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EA74C" w14:textId="31CF8482"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BE0B9B">
        <w:rPr>
          <w:rFonts w:ascii="Arial" w:hAnsi="Arial" w:cs="Arial"/>
          <w:b/>
          <w:bCs/>
          <w:sz w:val="24"/>
          <w:lang w:val="en-GB"/>
        </w:rPr>
        <w:t xml:space="preserve">meeting </w:t>
      </w:r>
      <w:r w:rsidR="00AA3B7C">
        <w:rPr>
          <w:rFonts w:ascii="Arial" w:hAnsi="Arial" w:cs="Arial"/>
          <w:b/>
          <w:bCs/>
          <w:sz w:val="24"/>
          <w:lang w:val="en-GB"/>
        </w:rPr>
        <w:t>#9</w:t>
      </w:r>
      <w:r w:rsidR="000909B3">
        <w:rPr>
          <w:rFonts w:ascii="Arial" w:hAnsi="Arial" w:cs="Arial"/>
          <w:b/>
          <w:bCs/>
          <w:sz w:val="24"/>
          <w:lang w:val="en-GB"/>
        </w:rPr>
        <w:t>9</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proofErr w:type="gramStart"/>
      <w:r w:rsidR="00E106C5" w:rsidRPr="00F7259F">
        <w:rPr>
          <w:rFonts w:ascii="Arial" w:hAnsi="Arial" w:cs="Arial"/>
          <w:b/>
          <w:bCs/>
          <w:sz w:val="24"/>
          <w:lang w:val="en-GB"/>
        </w:rPr>
        <w:tab/>
      </w:r>
      <w:r w:rsidR="006A7C09">
        <w:rPr>
          <w:rFonts w:ascii="Arial" w:hAnsi="Arial" w:cs="Arial"/>
          <w:b/>
          <w:bCs/>
          <w:sz w:val="24"/>
          <w:lang w:val="en-GB"/>
        </w:rPr>
        <w:t xml:space="preserve">  </w:t>
      </w:r>
      <w:r w:rsidR="00EA2F11" w:rsidRPr="00EA2F11">
        <w:rPr>
          <w:rFonts w:ascii="Arial" w:hAnsi="Arial" w:cs="Arial"/>
          <w:b/>
          <w:bCs/>
          <w:sz w:val="24"/>
          <w:lang w:val="en-GB"/>
        </w:rPr>
        <w:t>R</w:t>
      </w:r>
      <w:proofErr w:type="gramEnd"/>
      <w:r w:rsidR="00EA2F11" w:rsidRPr="00EA2F11">
        <w:rPr>
          <w:rFonts w:ascii="Arial" w:hAnsi="Arial" w:cs="Arial"/>
          <w:b/>
          <w:bCs/>
          <w:sz w:val="24"/>
          <w:lang w:val="en-GB"/>
        </w:rPr>
        <w:t>1-19</w:t>
      </w:r>
      <w:r w:rsidR="008257D3">
        <w:rPr>
          <w:rFonts w:ascii="Arial" w:hAnsi="Arial" w:cs="Arial"/>
          <w:b/>
          <w:bCs/>
          <w:sz w:val="24"/>
          <w:lang w:val="en-GB"/>
        </w:rPr>
        <w:t>131111</w:t>
      </w:r>
    </w:p>
    <w:p w14:paraId="3C1A8240" w14:textId="011B35BD" w:rsidR="00A336CD" w:rsidRPr="00874FD3" w:rsidRDefault="000909B3" w:rsidP="00A336CD">
      <w:pPr>
        <w:pStyle w:val="Header"/>
        <w:rPr>
          <w:bCs/>
          <w:sz w:val="24"/>
          <w:szCs w:val="24"/>
          <w:lang w:val="en-GB"/>
        </w:rPr>
      </w:pPr>
      <w:r>
        <w:rPr>
          <w:sz w:val="24"/>
          <w:szCs w:val="24"/>
          <w:lang w:val="en-GB" w:eastAsia="zh-CN"/>
        </w:rPr>
        <w:t>Reno</w:t>
      </w:r>
      <w:r w:rsidR="00A336CD" w:rsidRPr="00874FD3">
        <w:rPr>
          <w:sz w:val="24"/>
          <w:szCs w:val="24"/>
          <w:lang w:val="en-GB" w:eastAsia="zh-CN"/>
        </w:rPr>
        <w:t xml:space="preserve">, </w:t>
      </w:r>
      <w:r>
        <w:rPr>
          <w:sz w:val="24"/>
          <w:szCs w:val="24"/>
          <w:lang w:val="en-GB" w:eastAsia="zh-CN"/>
        </w:rPr>
        <w:t>Nevada</w:t>
      </w:r>
      <w:r w:rsidR="00A336CD" w:rsidRPr="00874FD3">
        <w:rPr>
          <w:sz w:val="24"/>
          <w:szCs w:val="24"/>
          <w:lang w:val="en-GB" w:eastAsia="zh-CN"/>
        </w:rPr>
        <w:t xml:space="preserve">, </w:t>
      </w:r>
      <w:r>
        <w:rPr>
          <w:sz w:val="24"/>
          <w:szCs w:val="24"/>
          <w:lang w:val="en-GB" w:eastAsia="zh-CN"/>
        </w:rPr>
        <w:t>USA, November</w:t>
      </w:r>
      <w:r w:rsidR="00A336CD" w:rsidRPr="00874FD3">
        <w:rPr>
          <w:sz w:val="24"/>
          <w:szCs w:val="24"/>
          <w:lang w:val="en-GB" w:eastAsia="zh-CN"/>
        </w:rPr>
        <w:t xml:space="preserve"> 1</w:t>
      </w:r>
      <w:r>
        <w:rPr>
          <w:sz w:val="24"/>
          <w:szCs w:val="24"/>
          <w:lang w:val="en-GB" w:eastAsia="zh-CN"/>
        </w:rPr>
        <w:t>8</w:t>
      </w:r>
      <w:r w:rsidR="00A336CD" w:rsidRPr="00874FD3">
        <w:rPr>
          <w:b w:val="0"/>
          <w:sz w:val="24"/>
          <w:szCs w:val="24"/>
          <w:vertAlign w:val="superscript"/>
          <w:lang w:val="en-GB" w:eastAsia="zh-CN"/>
        </w:rPr>
        <w:t>th</w:t>
      </w:r>
      <w:r w:rsidR="00A336CD" w:rsidRPr="00874FD3">
        <w:rPr>
          <w:sz w:val="24"/>
          <w:szCs w:val="24"/>
          <w:lang w:val="en-GB" w:eastAsia="zh-CN"/>
        </w:rPr>
        <w:t xml:space="preserve"> – 2</w:t>
      </w:r>
      <w:r>
        <w:rPr>
          <w:sz w:val="24"/>
          <w:szCs w:val="24"/>
          <w:lang w:val="en-GB" w:eastAsia="zh-CN"/>
        </w:rPr>
        <w:t>2</w:t>
      </w:r>
      <w:r w:rsidR="00D14E88">
        <w:rPr>
          <w:b w:val="0"/>
          <w:sz w:val="24"/>
          <w:szCs w:val="24"/>
          <w:vertAlign w:val="superscript"/>
          <w:lang w:val="en-GB" w:eastAsia="zh-CN"/>
        </w:rPr>
        <w:t>nd</w:t>
      </w:r>
      <w:r w:rsidR="00A336CD" w:rsidRPr="00874FD3">
        <w:rPr>
          <w:sz w:val="24"/>
          <w:szCs w:val="24"/>
          <w:lang w:val="en-GB" w:eastAsia="zh-CN"/>
        </w:rPr>
        <w:t>, 2019</w:t>
      </w:r>
    </w:p>
    <w:p w14:paraId="1617FA5A" w14:textId="77777777" w:rsidR="005601AC" w:rsidRPr="0016316A" w:rsidRDefault="005601AC" w:rsidP="00CA26CE">
      <w:pPr>
        <w:pStyle w:val="Header"/>
        <w:rPr>
          <w:bCs/>
          <w:noProof w:val="0"/>
          <w:sz w:val="24"/>
          <w:lang w:val="en-GB" w:eastAsia="ja-JP"/>
        </w:rPr>
      </w:pPr>
    </w:p>
    <w:p w14:paraId="30EBFE33"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29378E">
        <w:rPr>
          <w:rFonts w:cs="Arial"/>
          <w:b/>
          <w:bCs/>
          <w:sz w:val="24"/>
        </w:rPr>
        <w:t>1</w:t>
      </w:r>
    </w:p>
    <w:p w14:paraId="6883CA82" w14:textId="77777777" w:rsidR="00E128F2" w:rsidRPr="00A90F79"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22FCD138" w14:textId="7BD8BC3A"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29378E" w:rsidRPr="0029378E">
        <w:rPr>
          <w:rFonts w:ascii="Arial" w:hAnsi="Arial" w:cs="Arial"/>
          <w:b/>
          <w:bCs/>
          <w:sz w:val="24"/>
          <w:lang w:val="en-GB"/>
        </w:rPr>
        <w:tab/>
      </w:r>
      <w:r w:rsidR="009623DF">
        <w:rPr>
          <w:rFonts w:ascii="Arial" w:hAnsi="Arial" w:cs="Arial"/>
          <w:b/>
          <w:bCs/>
          <w:sz w:val="24"/>
          <w:lang w:val="en-GB"/>
        </w:rPr>
        <w:t xml:space="preserve">On </w:t>
      </w:r>
      <w:r w:rsidR="0029378E" w:rsidRPr="00A73DF0">
        <w:rPr>
          <w:rFonts w:ascii="Arial" w:hAnsi="Arial" w:cs="Arial"/>
          <w:b/>
          <w:bCs/>
          <w:sz w:val="24"/>
          <w:lang w:val="en-GB"/>
        </w:rPr>
        <w:t xml:space="preserve">PDCCH-based power saving </w:t>
      </w:r>
      <w:r w:rsidR="009623DF">
        <w:rPr>
          <w:rFonts w:ascii="Arial" w:hAnsi="Arial" w:cs="Arial"/>
          <w:b/>
          <w:bCs/>
          <w:sz w:val="24"/>
          <w:lang w:val="en-GB"/>
        </w:rPr>
        <w:t>techniques</w:t>
      </w:r>
    </w:p>
    <w:p w14:paraId="57F30BB6"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22153211" w14:textId="77777777" w:rsidR="0034111C" w:rsidRDefault="0034111C" w:rsidP="007D3081">
      <w:pPr>
        <w:pStyle w:val="Heading1"/>
        <w:numPr>
          <w:ilvl w:val="0"/>
          <w:numId w:val="0"/>
        </w:numPr>
        <w:ind w:left="720" w:hanging="720"/>
      </w:pPr>
      <w:r w:rsidRPr="0016316A">
        <w:t>1</w:t>
      </w:r>
      <w:r w:rsidRPr="0016316A">
        <w:tab/>
      </w:r>
      <w:r w:rsidR="00EE7FA7" w:rsidRPr="0016316A">
        <w:t>Introduction</w:t>
      </w:r>
    </w:p>
    <w:p w14:paraId="222E6DB3" w14:textId="587E47B5" w:rsidR="0029378E" w:rsidRPr="00A90F79" w:rsidRDefault="0029378E" w:rsidP="0029378E">
      <w:pPr>
        <w:rPr>
          <w:rFonts w:ascii="Times New Roman" w:hAnsi="Times New Roman" w:cs="Times New Roman"/>
          <w:lang w:val="en-GB"/>
        </w:rPr>
      </w:pPr>
      <w:r w:rsidRPr="00A90F79">
        <w:rPr>
          <w:rFonts w:ascii="Times New Roman" w:hAnsi="Times New Roman" w:cs="Times New Roman"/>
          <w:lang w:val="en-GB"/>
        </w:rPr>
        <w:t xml:space="preserve">UE Power Saving WID </w:t>
      </w:r>
      <w:r w:rsidR="00D64E44" w:rsidRPr="00A90F79">
        <w:rPr>
          <w:rFonts w:ascii="Times New Roman" w:hAnsi="Times New Roman" w:cs="Times New Roman"/>
          <w:lang w:val="en-GB"/>
        </w:rPr>
        <w:t xml:space="preserve">was approved in RAN#83 [1]. </w:t>
      </w:r>
      <w:r w:rsidR="006A7C09">
        <w:rPr>
          <w:rFonts w:ascii="Times New Roman" w:hAnsi="Times New Roman" w:cs="Times New Roman"/>
          <w:lang w:val="en-GB"/>
        </w:rPr>
        <w:t xml:space="preserve">Further updates were made in RAN#84 [2]. </w:t>
      </w:r>
      <w:r w:rsidR="00D64E44" w:rsidRPr="00A90F79">
        <w:rPr>
          <w:rFonts w:ascii="Times New Roman" w:hAnsi="Times New Roman" w:cs="Times New Roman"/>
          <w:lang w:val="en-GB"/>
        </w:rPr>
        <w:t xml:space="preserve">The </w:t>
      </w:r>
      <w:r w:rsidR="006A7C09">
        <w:rPr>
          <w:rFonts w:ascii="Times New Roman" w:hAnsi="Times New Roman" w:cs="Times New Roman"/>
          <w:lang w:val="en-GB"/>
        </w:rPr>
        <w:t xml:space="preserve">current </w:t>
      </w:r>
      <w:r w:rsidR="00D64E44" w:rsidRPr="00A90F79">
        <w:rPr>
          <w:rFonts w:ascii="Times New Roman" w:hAnsi="Times New Roman" w:cs="Times New Roman"/>
          <w:lang w:val="en-GB"/>
        </w:rPr>
        <w:t>objectives are as follows:</w:t>
      </w:r>
    </w:p>
    <w:tbl>
      <w:tblPr>
        <w:tblStyle w:val="TableGrid"/>
        <w:tblW w:w="0" w:type="auto"/>
        <w:tblLook w:val="04A0" w:firstRow="1" w:lastRow="0" w:firstColumn="1" w:lastColumn="0" w:noHBand="0" w:noVBand="1"/>
      </w:tblPr>
      <w:tblGrid>
        <w:gridCol w:w="9629"/>
      </w:tblGrid>
      <w:tr w:rsidR="00D64E44" w:rsidRPr="00D14E88" w14:paraId="1911FA1B" w14:textId="77777777" w:rsidTr="00D64E44">
        <w:tc>
          <w:tcPr>
            <w:tcW w:w="9629" w:type="dxa"/>
          </w:tcPr>
          <w:p w14:paraId="140CD321" w14:textId="77777777" w:rsidR="006A7C09" w:rsidRPr="006A7C09" w:rsidRDefault="006A7C09" w:rsidP="006A7C09">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rPr>
              <w:t xml:space="preserve">The objective is to specify the UE power saving techniques with UE adaption in achieving UE power saving.  The power saving technique should address </w:t>
            </w:r>
            <w:r w:rsidRPr="006A7C09">
              <w:rPr>
                <w:rFonts w:ascii="Times New Roman" w:eastAsia="SimSun" w:hAnsi="Times New Roman" w:cs="Times New Roman"/>
                <w:bCs/>
                <w:sz w:val="20"/>
                <w:szCs w:val="20"/>
                <w:lang w:val="en-GB" w:eastAsia="zh-CN"/>
              </w:rPr>
              <w:t>latency and performance</w:t>
            </w:r>
            <w:r w:rsidRPr="006A7C09">
              <w:rPr>
                <w:rFonts w:ascii="Times New Roman" w:eastAsia="SimSun" w:hAnsi="Times New Roman" w:cs="Times New Roman" w:hint="eastAsia"/>
                <w:bCs/>
                <w:sz w:val="20"/>
                <w:szCs w:val="20"/>
                <w:lang w:val="en-GB" w:eastAsia="zh-CN"/>
              </w:rPr>
              <w:t xml:space="preserve"> in NR</w:t>
            </w:r>
            <w:r w:rsidRPr="006A7C09">
              <w:rPr>
                <w:rFonts w:ascii="Times New Roman" w:eastAsia="SimSun" w:hAnsi="Times New Roman" w:cs="Times New Roman"/>
                <w:bCs/>
                <w:sz w:val="20"/>
                <w:szCs w:val="20"/>
                <w:lang w:val="en-GB" w:eastAsia="zh-CN"/>
              </w:rPr>
              <w:t xml:space="preserve"> as well as network impact</w:t>
            </w:r>
            <w:r w:rsidRPr="006A7C09">
              <w:rPr>
                <w:rFonts w:ascii="Times New Roman" w:eastAsia="SimSun" w:hAnsi="Times New Roman" w:cs="Times New Roman"/>
                <w:bCs/>
                <w:sz w:val="20"/>
                <w:szCs w:val="20"/>
                <w:lang w:val="en-GB"/>
              </w:rPr>
              <w:t xml:space="preserve">.  The objective of the </w:t>
            </w:r>
            <w:r w:rsidRPr="006A7C09">
              <w:rPr>
                <w:rFonts w:ascii="Times New Roman" w:eastAsia="SimSun" w:hAnsi="Times New Roman" w:cs="Times New Roman" w:hint="eastAsia"/>
                <w:bCs/>
                <w:sz w:val="20"/>
                <w:szCs w:val="20"/>
                <w:lang w:val="en-GB" w:eastAsia="zh-CN"/>
              </w:rPr>
              <w:t>UE power saving</w:t>
            </w:r>
            <w:r w:rsidRPr="006A7C09">
              <w:rPr>
                <w:rFonts w:ascii="Times New Roman" w:eastAsia="SimSun" w:hAnsi="Times New Roman" w:cs="Times New Roman"/>
                <w:bCs/>
                <w:sz w:val="20"/>
                <w:szCs w:val="20"/>
                <w:lang w:val="en-GB"/>
              </w:rPr>
              <w:t xml:space="preserve"> includes the following,</w:t>
            </w:r>
          </w:p>
          <w:p w14:paraId="4B0C524F" w14:textId="77777777" w:rsidR="006A7C09" w:rsidRPr="006A7C09" w:rsidRDefault="006A7C09" w:rsidP="006A7C09">
            <w:pPr>
              <w:overflowPunct w:val="0"/>
              <w:autoSpaceDE w:val="0"/>
              <w:autoSpaceDN w:val="0"/>
              <w:adjustRightInd w:val="0"/>
              <w:spacing w:beforeLines="50" w:before="120" w:afterLines="50" w:after="120" w:line="240" w:lineRule="auto"/>
              <w:ind w:left="714"/>
              <w:textAlignment w:val="baseline"/>
              <w:rPr>
                <w:rFonts w:ascii="Times New Roman" w:eastAsia="SimSun" w:hAnsi="Times New Roman" w:cs="Times New Roman"/>
                <w:sz w:val="20"/>
                <w:szCs w:val="20"/>
                <w:lang w:val="en-GB" w:eastAsia="zh-CN"/>
              </w:rPr>
            </w:pPr>
          </w:p>
          <w:p w14:paraId="32BE78D1" w14:textId="77777777" w:rsidR="006A7C09" w:rsidRPr="006A7C09" w:rsidRDefault="006A7C09" w:rsidP="000B05FB">
            <w:pPr>
              <w:numPr>
                <w:ilvl w:val="0"/>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Specify power saving techniques </w:t>
            </w:r>
            <w:r w:rsidRPr="006A7C09">
              <w:rPr>
                <w:rFonts w:ascii="Times New Roman" w:eastAsia="SimSun" w:hAnsi="Times New Roman" w:cs="Times New Roman"/>
                <w:sz w:val="20"/>
                <w:szCs w:val="20"/>
                <w:lang w:val="en-GB" w:eastAsia="ko-KR"/>
              </w:rPr>
              <w:t xml:space="preserve">with PDCCH-based power saving signal/channel </w:t>
            </w:r>
            <w:r w:rsidRPr="006A7C09">
              <w:rPr>
                <w:rFonts w:ascii="Times New Roman" w:eastAsia="SimSun" w:hAnsi="Times New Roman" w:cs="Times New Roman"/>
                <w:bCs/>
                <w:sz w:val="20"/>
                <w:szCs w:val="20"/>
                <w:lang w:val="en-GB" w:eastAsia="zh-CN"/>
              </w:rPr>
              <w:t xml:space="preserve">triggering UE adaptation in RRC_CONNECTED mode </w:t>
            </w:r>
            <w:r w:rsidRPr="006A7C09">
              <w:rPr>
                <w:rFonts w:ascii="Times New Roman" w:eastAsia="SimSun" w:hAnsi="Times New Roman" w:cs="Times New Roman"/>
                <w:bCs/>
                <w:sz w:val="20"/>
                <w:szCs w:val="20"/>
                <w:lang w:val="en-GB"/>
              </w:rPr>
              <w:t>[RAN1, RAN2, RAN4]</w:t>
            </w:r>
            <w:r w:rsidRPr="006A7C09">
              <w:rPr>
                <w:rFonts w:ascii="Times New Roman" w:eastAsia="SimSun" w:hAnsi="Times New Roman" w:cs="Times New Roman"/>
                <w:bCs/>
                <w:sz w:val="20"/>
                <w:szCs w:val="20"/>
                <w:lang w:val="en-GB" w:eastAsia="zh-CN"/>
              </w:rPr>
              <w:t xml:space="preserve"> </w:t>
            </w:r>
          </w:p>
          <w:p w14:paraId="502DB4C7"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47D21BE"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Specify procedures triggering a MAC entity to “wake up” to monitor PDCCH at reception of the PDCCH-based power saving signal/channel for the next occurrence(s) of the </w:t>
            </w:r>
            <w:proofErr w:type="spellStart"/>
            <w:r w:rsidRPr="006A7C09">
              <w:rPr>
                <w:rFonts w:ascii="Times New Roman" w:eastAsia="Malgun Gothic" w:hAnsi="Times New Roman" w:cs="Times New Roman"/>
                <w:i/>
                <w:sz w:val="20"/>
                <w:szCs w:val="20"/>
                <w:lang w:val="en-GB"/>
              </w:rPr>
              <w:t>drx-onDurationTimer</w:t>
            </w:r>
            <w:proofErr w:type="spellEnd"/>
            <w:r w:rsidRPr="006A7C09">
              <w:rPr>
                <w:rFonts w:ascii="Times New Roman" w:eastAsia="SimSun" w:hAnsi="Times New Roman" w:cs="Times New Roman"/>
                <w:bCs/>
                <w:sz w:val="20"/>
                <w:szCs w:val="20"/>
                <w:lang w:val="en-GB" w:eastAsia="zh-CN"/>
              </w:rPr>
              <w:t xml:space="preserve"> [RAN2, RAN1]</w:t>
            </w:r>
          </w:p>
          <w:p w14:paraId="4F843BA2"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1EF085E1" w14:textId="77777777" w:rsidR="006A7C09" w:rsidRPr="006A7C09" w:rsidRDefault="006A7C09" w:rsidP="006A7C09">
            <w:pPr>
              <w:overflowPunct w:val="0"/>
              <w:autoSpaceDE w:val="0"/>
              <w:autoSpaceDN w:val="0"/>
              <w:adjustRightInd w:val="0"/>
              <w:spacing w:afterLines="50" w:after="120" w:line="240" w:lineRule="auto"/>
              <w:ind w:left="360" w:firstLine="360"/>
              <w:contextualSpacing/>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NOTE: Any change of PDCCH channel coding and payload </w:t>
            </w:r>
            <w:proofErr w:type="spellStart"/>
            <w:r w:rsidRPr="006A7C09">
              <w:rPr>
                <w:rFonts w:ascii="Times New Roman" w:eastAsia="SimSun" w:hAnsi="Times New Roman" w:cs="Times New Roman"/>
                <w:bCs/>
                <w:sz w:val="20"/>
                <w:szCs w:val="20"/>
                <w:lang w:val="en-GB" w:eastAsia="zh-CN"/>
              </w:rPr>
              <w:t>interleaver</w:t>
            </w:r>
            <w:proofErr w:type="spellEnd"/>
            <w:r w:rsidRPr="006A7C09">
              <w:rPr>
                <w:rFonts w:ascii="Times New Roman" w:eastAsia="SimSun" w:hAnsi="Times New Roman" w:cs="Times New Roman"/>
                <w:bCs/>
                <w:sz w:val="20"/>
                <w:szCs w:val="20"/>
                <w:lang w:val="en-GB" w:eastAsia="zh-CN"/>
              </w:rPr>
              <w:t xml:space="preserve"> is not in the scope</w:t>
            </w:r>
          </w:p>
          <w:p w14:paraId="0C4CBBEB" w14:textId="77777777" w:rsidR="006A7C09" w:rsidRPr="006A7C09" w:rsidRDefault="006A7C09" w:rsidP="006A7C09">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76D1DC2B"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eastAsia="ko-KR"/>
              </w:rPr>
              <w:t xml:space="preserve">Specify the procedure of cross-slot scheduling power saving </w:t>
            </w:r>
            <w:proofErr w:type="gramStart"/>
            <w:r w:rsidRPr="006A7C09">
              <w:rPr>
                <w:rFonts w:ascii="Times New Roman" w:eastAsia="SimSun" w:hAnsi="Times New Roman" w:cs="Times New Roman"/>
                <w:sz w:val="20"/>
                <w:szCs w:val="20"/>
                <w:lang w:val="en-GB" w:eastAsia="ko-KR"/>
              </w:rPr>
              <w:t>techniques  [</w:t>
            </w:r>
            <w:proofErr w:type="gramEnd"/>
            <w:r w:rsidRPr="006A7C09">
              <w:rPr>
                <w:rFonts w:ascii="Times New Roman" w:eastAsia="SimSun" w:hAnsi="Times New Roman" w:cs="Times New Roman"/>
                <w:sz w:val="20"/>
                <w:szCs w:val="20"/>
                <w:lang w:val="en-GB" w:eastAsia="ko-KR"/>
              </w:rPr>
              <w:t>RAN1, RAN4]</w:t>
            </w:r>
          </w:p>
          <w:p w14:paraId="6BF8477E"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2EDB9FF1"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sz w:val="20"/>
                <w:szCs w:val="20"/>
                <w:lang w:val="en-GB" w:eastAsia="zh-CN"/>
              </w:rPr>
            </w:pPr>
            <w:r w:rsidRPr="006A7C09">
              <w:rPr>
                <w:rFonts w:ascii="Times New Roman" w:eastAsia="SimSun" w:hAnsi="Times New Roman" w:cs="Times New Roman"/>
                <w:bCs/>
                <w:sz w:val="20"/>
                <w:szCs w:val="20"/>
                <w:lang w:val="en-GB" w:eastAsia="zh-CN"/>
              </w:rPr>
              <w:t>NOTE: The procedure is in addition to Rel-15 cross-slot scheduling procedure</w:t>
            </w:r>
          </w:p>
          <w:p w14:paraId="3A939B12" w14:textId="77777777" w:rsidR="006A7C09" w:rsidRPr="006A7C09" w:rsidRDefault="006A7C09" w:rsidP="006A7C09">
            <w:pPr>
              <w:overflowPunct w:val="0"/>
              <w:autoSpaceDE w:val="0"/>
              <w:autoSpaceDN w:val="0"/>
              <w:adjustRightInd w:val="0"/>
              <w:spacing w:afterLines="50" w:after="120" w:line="240" w:lineRule="auto"/>
              <w:ind w:left="1080"/>
              <w:contextualSpacing/>
              <w:rPr>
                <w:rFonts w:ascii="Times New Roman" w:eastAsia="SimSun" w:hAnsi="Times New Roman" w:cs="Times New Roman"/>
                <w:bCs/>
                <w:sz w:val="20"/>
                <w:szCs w:val="20"/>
                <w:lang w:val="en-GB" w:eastAsia="zh-CN"/>
              </w:rPr>
            </w:pPr>
          </w:p>
          <w:p w14:paraId="4BB0D60F" w14:textId="77777777" w:rsidR="006A7C09" w:rsidRPr="006A7C09" w:rsidRDefault="006A7C09" w:rsidP="000B05FB">
            <w:pPr>
              <w:numPr>
                <w:ilvl w:val="0"/>
                <w:numId w:val="3"/>
              </w:numPr>
              <w:overflowPunct w:val="0"/>
              <w:autoSpaceDE w:val="0"/>
              <w:autoSpaceDN w:val="0"/>
              <w:adjustRightInd w:val="0"/>
              <w:spacing w:after="18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Specify the power saving techniques of UE adaptation to the maximum number of MIMO layers [RAN1, RAN2, RAN4]</w:t>
            </w:r>
          </w:p>
          <w:p w14:paraId="5A10D317"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rPr>
              <w:t>Specify configuration of a different MIMO layer configuration of the initial/default BWP compared with other BWPs of a Serving Cell.  [RAN2, RAN4]</w:t>
            </w:r>
          </w:p>
          <w:p w14:paraId="527F0ACC" w14:textId="77777777" w:rsidR="006A7C09" w:rsidRPr="006A7C09" w:rsidRDefault="006A7C09" w:rsidP="000B05FB">
            <w:pPr>
              <w:numPr>
                <w:ilvl w:val="2"/>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rPr>
              <w:t xml:space="preserve">Discuss whether to also extend this to define per-BWP MIMO layer configuration [RAN1, RAN2] </w:t>
            </w:r>
          </w:p>
          <w:p w14:paraId="6ECE0E19" w14:textId="77777777" w:rsidR="006A7C09" w:rsidRPr="00C8660C"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strike/>
                <w:sz w:val="20"/>
                <w:szCs w:val="20"/>
                <w:highlight w:val="lightGray"/>
                <w:lang w:val="en-GB" w:eastAsia="zh-CN"/>
              </w:rPr>
            </w:pPr>
          </w:p>
          <w:p w14:paraId="71FFB4B0"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eastAsia="ko-KR"/>
              </w:rPr>
              <w:t xml:space="preserve">Evaluate if switching and interruption times for UE dynamic adaptation to the maximum number of MIMO layers are needed and which case </w:t>
            </w:r>
            <w:r w:rsidRPr="006A7C09">
              <w:rPr>
                <w:rFonts w:ascii="Times New Roman" w:eastAsia="SimSun" w:hAnsi="Times New Roman" w:cs="Times New Roman"/>
                <w:sz w:val="20"/>
                <w:szCs w:val="20"/>
                <w:lang w:val="en-GB"/>
              </w:rPr>
              <w:t xml:space="preserve">assuming a relationship between the number of RF ports and the MIMO layer configuration </w:t>
            </w:r>
            <w:r w:rsidRPr="006A7C09">
              <w:rPr>
                <w:rFonts w:ascii="Times New Roman" w:eastAsia="SimSun" w:hAnsi="Times New Roman" w:cs="Times New Roman"/>
                <w:sz w:val="20"/>
                <w:szCs w:val="20"/>
                <w:lang w:val="en-GB" w:eastAsia="ko-KR"/>
              </w:rPr>
              <w:t>[RAN4]</w:t>
            </w:r>
          </w:p>
          <w:p w14:paraId="79C3BB72"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64FAF9D3"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NOTE: </w:t>
            </w:r>
            <w:r w:rsidRPr="006A7C09">
              <w:rPr>
                <w:rFonts w:ascii="Times New Roman" w:eastAsia="SimSun" w:hAnsi="Times New Roman" w:cs="Times New Roman"/>
                <w:sz w:val="20"/>
                <w:szCs w:val="20"/>
                <w:lang w:val="en-GB" w:eastAsia="ko-KR"/>
              </w:rPr>
              <w:t>Switching on/off the RF is part of the evaluation</w:t>
            </w:r>
          </w:p>
          <w:p w14:paraId="0B4F05C6" w14:textId="77777777" w:rsidR="006A7C09" w:rsidRPr="006A7C09" w:rsidRDefault="006A7C09" w:rsidP="006A7C09">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719D228A" w14:textId="77777777" w:rsidR="006A7C09" w:rsidRPr="006A7C09" w:rsidRDefault="006A7C09" w:rsidP="000B05FB">
            <w:pPr>
              <w:numPr>
                <w:ilvl w:val="0"/>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eastAsia="zh-CN"/>
              </w:rPr>
              <w:t>Specify a</w:t>
            </w:r>
            <w:r w:rsidRPr="006A7C09">
              <w:rPr>
                <w:rFonts w:ascii="Times New Roman" w:eastAsia="SimSun" w:hAnsi="Times New Roman" w:cs="Times New Roman"/>
                <w:sz w:val="20"/>
                <w:szCs w:val="20"/>
                <w:lang w:val="en-GB"/>
              </w:rPr>
              <w:t xml:space="preserve"> mechanism for a UE to indicate its preference of transitioning out of RRC_CONNECTED</w:t>
            </w:r>
            <w:r w:rsidRPr="006A7C09">
              <w:rPr>
                <w:rFonts w:ascii="Times New Roman" w:eastAsia="SimSun" w:hAnsi="Times New Roman" w:cs="Times New Roman" w:hint="eastAsia"/>
                <w:sz w:val="20"/>
                <w:szCs w:val="20"/>
                <w:lang w:val="en-GB" w:eastAsia="zh-CN"/>
              </w:rPr>
              <w:t xml:space="preserve"> state</w:t>
            </w:r>
            <w:r w:rsidRPr="006A7C09">
              <w:rPr>
                <w:rFonts w:ascii="Times New Roman" w:eastAsia="SimSun" w:hAnsi="Times New Roman" w:cs="Times New Roman"/>
                <w:sz w:val="20"/>
                <w:szCs w:val="20"/>
                <w:lang w:val="en-GB" w:eastAsia="zh-CN"/>
              </w:rPr>
              <w:t>. [RAN2]</w:t>
            </w:r>
          </w:p>
          <w:p w14:paraId="34430F61" w14:textId="77777777" w:rsidR="006A7C09" w:rsidRPr="006A7C09" w:rsidRDefault="006A7C09" w:rsidP="006A7C09">
            <w:pPr>
              <w:overflowPunct w:val="0"/>
              <w:autoSpaceDE w:val="0"/>
              <w:autoSpaceDN w:val="0"/>
              <w:adjustRightInd w:val="0"/>
              <w:spacing w:after="180" w:line="240" w:lineRule="auto"/>
              <w:ind w:left="720"/>
              <w:contextualSpacing/>
              <w:rPr>
                <w:rFonts w:ascii="Times New Roman" w:eastAsia="SimSun" w:hAnsi="Times New Roman" w:cs="Times New Roman"/>
                <w:sz w:val="20"/>
                <w:szCs w:val="20"/>
                <w:lang w:eastAsia="zh-CN"/>
              </w:rPr>
            </w:pPr>
          </w:p>
          <w:p w14:paraId="0BB1D0D6" w14:textId="77777777" w:rsidR="006A7C09" w:rsidRPr="00C8660C" w:rsidRDefault="006A7C09" w:rsidP="000B05FB">
            <w:pPr>
              <w:numPr>
                <w:ilvl w:val="0"/>
                <w:numId w:val="3"/>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lang w:val="en-GB"/>
              </w:rPr>
            </w:pPr>
            <w:r w:rsidRPr="00C8660C">
              <w:rPr>
                <w:rFonts w:ascii="Times New Roman" w:eastAsia="Times New Roman" w:hAnsi="Times New Roman" w:cs="Times New Roman"/>
                <w:sz w:val="20"/>
                <w:szCs w:val="24"/>
                <w:lang w:val="en-GB"/>
              </w:rPr>
              <w:t>Specify, if agreed, the mechanism to provide UE assistance information [RAN2, RAN1]:</w:t>
            </w:r>
          </w:p>
          <w:p w14:paraId="3FA557FE" w14:textId="77777777" w:rsidR="006A7C09" w:rsidRPr="00C8660C" w:rsidRDefault="006A7C09" w:rsidP="000B05FB">
            <w:pPr>
              <w:numPr>
                <w:ilvl w:val="0"/>
                <w:numId w:val="12"/>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lang w:val="en-GB"/>
              </w:rPr>
            </w:pPr>
            <w:r w:rsidRPr="00C8660C">
              <w:rPr>
                <w:rFonts w:ascii="Times New Roman" w:eastAsia="Times New Roman" w:hAnsi="Times New Roman" w:cs="Times New Roman"/>
                <w:sz w:val="20"/>
                <w:szCs w:val="24"/>
                <w:lang w:val="en-GB"/>
              </w:rPr>
              <w:t>Study and select among the following UE assistance information for RAN2 by RAN#85:</w:t>
            </w:r>
          </w:p>
          <w:p w14:paraId="452D723B" w14:textId="77777777" w:rsidR="006A7C09" w:rsidRPr="00C8660C" w:rsidRDefault="006A7C09" w:rsidP="006A7C09">
            <w:pPr>
              <w:overflowPunct w:val="0"/>
              <w:autoSpaceDE w:val="0"/>
              <w:autoSpaceDN w:val="0"/>
              <w:adjustRightInd w:val="0"/>
              <w:spacing w:after="180" w:line="240" w:lineRule="auto"/>
              <w:ind w:left="720"/>
              <w:contextualSpacing/>
              <w:rPr>
                <w:rFonts w:ascii="Times New Roman" w:eastAsia="Times New Roman" w:hAnsi="Times New Roman" w:cs="Times New Roman"/>
                <w:sz w:val="20"/>
                <w:szCs w:val="24"/>
                <w:lang w:val="en-GB"/>
              </w:rPr>
            </w:pPr>
            <w:r w:rsidRPr="00C8660C">
              <w:rPr>
                <w:rFonts w:ascii="Times New Roman" w:eastAsia="Times New Roman" w:hAnsi="Times New Roman" w:cs="Times New Roman"/>
                <w:sz w:val="20"/>
                <w:szCs w:val="24"/>
                <w:lang w:val="en-GB"/>
              </w:rPr>
              <w:t xml:space="preserve">power preferred information (baseline LTE PPI in a well-defined manner) and UE's preference on C-DRX, BWP and </w:t>
            </w:r>
            <w:proofErr w:type="spellStart"/>
            <w:r w:rsidRPr="00C8660C">
              <w:rPr>
                <w:rFonts w:ascii="Times New Roman" w:eastAsia="Times New Roman" w:hAnsi="Times New Roman" w:cs="Times New Roman"/>
                <w:sz w:val="20"/>
                <w:szCs w:val="24"/>
                <w:lang w:val="en-GB"/>
              </w:rPr>
              <w:t>SCell</w:t>
            </w:r>
            <w:proofErr w:type="spellEnd"/>
            <w:r w:rsidRPr="00C8660C">
              <w:rPr>
                <w:rFonts w:ascii="Times New Roman" w:eastAsia="Times New Roman" w:hAnsi="Times New Roman" w:cs="Times New Roman"/>
                <w:sz w:val="20"/>
                <w:szCs w:val="24"/>
                <w:lang w:val="en-GB"/>
              </w:rPr>
              <w:t xml:space="preserve"> configuration [RAN2].</w:t>
            </w:r>
          </w:p>
          <w:p w14:paraId="13D78A26" w14:textId="77777777" w:rsidR="00D64E44" w:rsidRPr="006A7C09" w:rsidRDefault="006A7C09" w:rsidP="000B05FB">
            <w:pPr>
              <w:numPr>
                <w:ilvl w:val="0"/>
                <w:numId w:val="4"/>
              </w:numPr>
              <w:overflowPunct w:val="0"/>
              <w:autoSpaceDE w:val="0"/>
              <w:autoSpaceDN w:val="0"/>
              <w:adjustRightInd w:val="0"/>
              <w:spacing w:afterLines="50" w:after="120" w:line="240" w:lineRule="auto"/>
              <w:contextualSpacing/>
              <w:textAlignment w:val="baseline"/>
              <w:rPr>
                <w:lang w:val="en-GB"/>
              </w:rPr>
            </w:pPr>
            <w:r w:rsidRPr="00C8660C">
              <w:rPr>
                <w:rFonts w:ascii="Times New Roman" w:eastAsia="Times New Roman" w:hAnsi="Times New Roman" w:cs="Times New Roman"/>
                <w:sz w:val="20"/>
                <w:szCs w:val="24"/>
                <w:lang w:val="en-GB"/>
              </w:rPr>
              <w:t xml:space="preserve">NOTE: </w:t>
            </w:r>
            <w:r w:rsidRPr="00C8660C">
              <w:rPr>
                <w:rFonts w:ascii="Times New Roman" w:eastAsia="SimSun" w:hAnsi="Times New Roman" w:cs="Times New Roman"/>
                <w:sz w:val="20"/>
                <w:szCs w:val="20"/>
                <w:lang w:val="en-GB"/>
              </w:rPr>
              <w:t>additional UE assistance information for RAN1-specific power saving techniques to indicate what setting of parameters related to this Work Item will lead to power savings for the UE can be included if agreed in RAN1.</w:t>
            </w:r>
          </w:p>
          <w:p w14:paraId="56940A52" w14:textId="77777777" w:rsidR="006A7C09" w:rsidRDefault="006A7C09" w:rsidP="006A7C09">
            <w:pPr>
              <w:overflowPunct w:val="0"/>
              <w:autoSpaceDE w:val="0"/>
              <w:autoSpaceDN w:val="0"/>
              <w:adjustRightInd w:val="0"/>
              <w:spacing w:afterLines="50" w:after="120" w:line="240" w:lineRule="auto"/>
              <w:contextualSpacing/>
              <w:textAlignment w:val="baseline"/>
              <w:rPr>
                <w:lang w:val="en-GB"/>
              </w:rPr>
            </w:pPr>
          </w:p>
          <w:p w14:paraId="5AC41990" w14:textId="77777777" w:rsidR="006A7C09" w:rsidRPr="006A7C09" w:rsidRDefault="006A7C09" w:rsidP="000B05FB">
            <w:pPr>
              <w:numPr>
                <w:ilvl w:val="0"/>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Specify network-configured mechanism to relax intra and inter-frequency RRM measurement for neighbour cells for RRC_IDLE/INACTIVE with minimal mobility performance impacts [RAN2, RAN4]</w:t>
            </w:r>
          </w:p>
          <w:p w14:paraId="30159F1A"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bookmarkStart w:id="0" w:name="_Hlk10649837"/>
            <w:r w:rsidRPr="006A7C09">
              <w:rPr>
                <w:rFonts w:ascii="Times New Roman" w:eastAsia="SimSun" w:hAnsi="Times New Roman" w:cs="Times New Roman"/>
                <w:sz w:val="20"/>
                <w:szCs w:val="20"/>
                <w:lang w:val="en-GB" w:eastAsia="zh-CN"/>
              </w:rPr>
              <w:t>Specify RRM measurement relaxation by allowing measurements with longer intervals, and/or by reducing</w:t>
            </w:r>
            <w:r w:rsidRPr="006A7C09">
              <w:rPr>
                <w:rFonts w:ascii="Times New Roman" w:eastAsia="SimSun" w:hAnsi="Times New Roman" w:cs="Times New Roman"/>
                <w:strike/>
                <w:sz w:val="20"/>
                <w:szCs w:val="20"/>
                <w:lang w:val="en-GB" w:eastAsia="zh-CN"/>
              </w:rPr>
              <w:t xml:space="preserve"> the </w:t>
            </w:r>
            <w:r w:rsidRPr="006A7C09">
              <w:rPr>
                <w:rFonts w:ascii="Times New Roman" w:eastAsia="SimSun" w:hAnsi="Times New Roman" w:cs="Times New Roman"/>
                <w:sz w:val="20"/>
                <w:szCs w:val="20"/>
                <w:lang w:val="en-GB" w:eastAsia="zh-CN"/>
              </w:rPr>
              <w:t>number of cells/carriers to be measured [RAN4, RAN2]</w:t>
            </w:r>
          </w:p>
          <w:bookmarkEnd w:id="0"/>
          <w:p w14:paraId="4885709A" w14:textId="77777777" w:rsidR="006A7C09" w:rsidRPr="006A7C09" w:rsidRDefault="006A7C09" w:rsidP="000B05FB">
            <w:pPr>
              <w:numPr>
                <w:ilvl w:val="1"/>
                <w:numId w:val="3"/>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6A7C09">
              <w:rPr>
                <w:rFonts w:ascii="Times New Roman" w:eastAsia="SimSun" w:hAnsi="Times New Roman" w:cs="Times New Roman"/>
                <w:sz w:val="20"/>
                <w:szCs w:val="20"/>
                <w:lang w:val="en-GB"/>
              </w:rPr>
              <w:lastRenderedPageBreak/>
              <w:t>Define triggering criteria for the UE to move between relaxed and normal RRM measurements, that considers at least if UE is not at cell edge, or if UE is stationary or with low mobility [RAN2, RAN4].</w:t>
            </w:r>
          </w:p>
          <w:p w14:paraId="423D9AB6" w14:textId="77777777" w:rsidR="006A7C09" w:rsidRPr="006A7C09" w:rsidRDefault="006A7C09" w:rsidP="000B05FB">
            <w:pPr>
              <w:numPr>
                <w:ilvl w:val="2"/>
                <w:numId w:val="3"/>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6A7C09">
              <w:rPr>
                <w:rFonts w:ascii="Times New Roman" w:eastAsia="SimSun" w:hAnsi="Times New Roman" w:cs="Times New Roman"/>
                <w:sz w:val="20"/>
                <w:szCs w:val="20"/>
                <w:lang w:val="en-GB"/>
              </w:rPr>
              <w:t>Evaluate and specify requirements (if needed) depending on RAN2 criteria [ RAN4]</w:t>
            </w:r>
          </w:p>
          <w:p w14:paraId="50651EFE"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5262DF2C"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NOTE: No new measurement quantities should be introduced </w:t>
            </w:r>
          </w:p>
          <w:p w14:paraId="16F03AF1" w14:textId="4EDB8542" w:rsidR="006A7C09" w:rsidRDefault="006A7C09" w:rsidP="006A7C09">
            <w:pPr>
              <w:overflowPunct w:val="0"/>
              <w:autoSpaceDE w:val="0"/>
              <w:autoSpaceDN w:val="0"/>
              <w:adjustRightInd w:val="0"/>
              <w:spacing w:afterLines="50" w:after="120" w:line="240" w:lineRule="auto"/>
              <w:contextualSpacing/>
              <w:textAlignment w:val="baseline"/>
              <w:rPr>
                <w:lang w:val="en-GB"/>
              </w:rPr>
            </w:pPr>
          </w:p>
        </w:tc>
      </w:tr>
    </w:tbl>
    <w:p w14:paraId="61B4AD61" w14:textId="77777777" w:rsidR="00D64E44" w:rsidRPr="00A90F79" w:rsidRDefault="00D64E44" w:rsidP="0029378E">
      <w:pPr>
        <w:rPr>
          <w:rFonts w:ascii="Times New Roman" w:hAnsi="Times New Roman" w:cs="Times New Roman"/>
          <w:lang w:val="en-GB"/>
        </w:rPr>
      </w:pPr>
    </w:p>
    <w:p w14:paraId="6B6C5EB1" w14:textId="7A8FCD33" w:rsidR="004A466E" w:rsidRPr="00A90F79" w:rsidRDefault="00A3073C" w:rsidP="004A466E">
      <w:pPr>
        <w:rPr>
          <w:rFonts w:ascii="Times New Roman" w:hAnsi="Times New Roman" w:cs="Times New Roman"/>
          <w:lang w:val="en-GB"/>
        </w:rPr>
      </w:pPr>
      <w:r w:rsidRPr="00A90F79">
        <w:rPr>
          <w:rFonts w:ascii="Times New Roman" w:hAnsi="Times New Roman" w:cs="Times New Roman"/>
          <w:lang w:val="en-GB"/>
        </w:rPr>
        <w:t xml:space="preserve">In this contribution, </w:t>
      </w:r>
      <w:r w:rsidR="00D64E44" w:rsidRPr="00A90F79">
        <w:rPr>
          <w:rFonts w:ascii="Times New Roman" w:hAnsi="Times New Roman" w:cs="Times New Roman"/>
          <w:lang w:val="en-GB"/>
        </w:rPr>
        <w:t xml:space="preserve">we discuss </w:t>
      </w:r>
      <w:r w:rsidR="007030B1">
        <w:rPr>
          <w:rFonts w:ascii="Times New Roman" w:hAnsi="Times New Roman" w:cs="Times New Roman"/>
          <w:lang w:val="en-GB"/>
        </w:rPr>
        <w:t xml:space="preserve">about the </w:t>
      </w:r>
      <w:r w:rsidR="00CB1E78">
        <w:rPr>
          <w:rFonts w:ascii="Times New Roman" w:hAnsi="Times New Roman" w:cs="Times New Roman"/>
          <w:lang w:val="en-GB"/>
        </w:rPr>
        <w:t>configurations related for the new DCI format</w:t>
      </w:r>
      <w:r w:rsidR="00D64E44" w:rsidRPr="00A90F79">
        <w:rPr>
          <w:rFonts w:ascii="Times New Roman" w:hAnsi="Times New Roman" w:cs="Times New Roman"/>
          <w:lang w:val="en-GB"/>
        </w:rPr>
        <w:t>.</w:t>
      </w:r>
    </w:p>
    <w:p w14:paraId="3779A131" w14:textId="4E7DD420" w:rsidR="00D64E44" w:rsidRDefault="00062630" w:rsidP="007D3081">
      <w:pPr>
        <w:pStyle w:val="Heading1"/>
        <w:numPr>
          <w:ilvl w:val="0"/>
          <w:numId w:val="0"/>
        </w:numPr>
        <w:ind w:left="720" w:hanging="720"/>
        <w:rPr>
          <w:color w:val="000000"/>
        </w:rPr>
      </w:pPr>
      <w:r>
        <w:rPr>
          <w:color w:val="000000"/>
        </w:rPr>
        <w:t>2</w:t>
      </w:r>
      <w:r w:rsidRPr="00A51522">
        <w:rPr>
          <w:color w:val="000000"/>
        </w:rPr>
        <w:tab/>
      </w:r>
      <w:r w:rsidR="00D64E44">
        <w:rPr>
          <w:color w:val="000000"/>
        </w:rPr>
        <w:t>Discussion</w:t>
      </w:r>
    </w:p>
    <w:p w14:paraId="23E59400" w14:textId="0FFE2624" w:rsidR="00BC1CF7" w:rsidRDefault="0012340B" w:rsidP="00461C69">
      <w:pPr>
        <w:pStyle w:val="Heading2"/>
        <w:numPr>
          <w:ilvl w:val="0"/>
          <w:numId w:val="0"/>
        </w:numPr>
        <w:ind w:left="720" w:hanging="720"/>
      </w:pPr>
      <w:bookmarkStart w:id="1" w:name="_Hlk20753503"/>
      <w:r>
        <w:t>2.</w:t>
      </w:r>
      <w:r w:rsidR="00407E0F">
        <w:t>1</w:t>
      </w:r>
      <w:r>
        <w:tab/>
      </w:r>
      <w:r w:rsidR="00BF6789">
        <w:t xml:space="preserve">DCI format size budget and total </w:t>
      </w:r>
      <w:r>
        <w:t>number of CORESETs</w:t>
      </w:r>
    </w:p>
    <w:p w14:paraId="6F06A43F" w14:textId="69825DA4" w:rsidR="00C76EA4" w:rsidRDefault="00C76EA4" w:rsidP="00C76EA4">
      <w:pPr>
        <w:rPr>
          <w:rFonts w:ascii="Times New Roman" w:hAnsi="Times New Roman" w:cs="Times New Roman"/>
          <w:lang w:val="en-GB"/>
        </w:rPr>
      </w:pPr>
      <w:r>
        <w:rPr>
          <w:rFonts w:ascii="Times New Roman" w:hAnsi="Times New Roman" w:cs="Times New Roman"/>
          <w:lang w:val="en-GB"/>
        </w:rPr>
        <w:t>The following agreement was made in RAN1#98 regarding the number of CORESETs in outside and inside active time as follows:</w:t>
      </w:r>
    </w:p>
    <w:tbl>
      <w:tblPr>
        <w:tblStyle w:val="TableGrid"/>
        <w:tblW w:w="0" w:type="auto"/>
        <w:tblLook w:val="04A0" w:firstRow="1" w:lastRow="0" w:firstColumn="1" w:lastColumn="0" w:noHBand="0" w:noVBand="1"/>
      </w:tblPr>
      <w:tblGrid>
        <w:gridCol w:w="9629"/>
      </w:tblGrid>
      <w:tr w:rsidR="00C76EA4" w:rsidRPr="00D14E88" w14:paraId="5DE6D814" w14:textId="77777777" w:rsidTr="00C76EA4">
        <w:tc>
          <w:tcPr>
            <w:tcW w:w="9629" w:type="dxa"/>
          </w:tcPr>
          <w:p w14:paraId="3BA35FAC" w14:textId="77777777" w:rsidR="00C76EA4" w:rsidRPr="00C76EA4" w:rsidRDefault="00C76EA4" w:rsidP="00C76EA4">
            <w:pPr>
              <w:rPr>
                <w:rFonts w:ascii="Times New Roman" w:hAnsi="Times New Roman" w:cs="Times New Roman"/>
                <w:lang w:val="en-GB"/>
              </w:rPr>
            </w:pPr>
            <w:bookmarkStart w:id="2" w:name="_Hlk21009974"/>
            <w:r w:rsidRPr="00C76EA4">
              <w:rPr>
                <w:rFonts w:ascii="Times New Roman" w:hAnsi="Times New Roman" w:cs="Times New Roman"/>
                <w:highlight w:val="green"/>
                <w:lang w:val="en-GB"/>
              </w:rPr>
              <w:t>Agreements</w:t>
            </w:r>
            <w:r w:rsidRPr="00C76EA4">
              <w:rPr>
                <w:rFonts w:ascii="Times New Roman" w:hAnsi="Times New Roman" w:cs="Times New Roman"/>
                <w:lang w:val="en-GB"/>
              </w:rPr>
              <w:t>:</w:t>
            </w:r>
          </w:p>
          <w:p w14:paraId="2317AA23" w14:textId="059A122B" w:rsidR="00C76EA4" w:rsidRDefault="00C76EA4" w:rsidP="00C76EA4">
            <w:pPr>
              <w:rPr>
                <w:rFonts w:ascii="Times New Roman" w:hAnsi="Times New Roman" w:cs="Times New Roman"/>
                <w:lang w:val="en-GB"/>
              </w:rPr>
            </w:pPr>
            <w:r w:rsidRPr="00C76EA4">
              <w:rPr>
                <w:rFonts w:ascii="Times New Roman" w:hAnsi="Times New Roman" w:cs="Times New Roman"/>
                <w:lang w:val="en-GB"/>
              </w:rPr>
              <w:t>The maximum number of CORESETs for PDCCH-based power saving signal/channel outside Active Time is no larger than the max number that can be configured inside Active Time.</w:t>
            </w:r>
          </w:p>
        </w:tc>
      </w:tr>
      <w:bookmarkEnd w:id="2"/>
    </w:tbl>
    <w:p w14:paraId="494F421B" w14:textId="4DFDA58E" w:rsidR="00C76EA4" w:rsidRDefault="00C76EA4" w:rsidP="00C76EA4">
      <w:pPr>
        <w:rPr>
          <w:rFonts w:ascii="Times New Roman" w:hAnsi="Times New Roman" w:cs="Times New Roman"/>
          <w:lang w:val="en-GB"/>
        </w:rPr>
      </w:pPr>
    </w:p>
    <w:p w14:paraId="2C4FE7E9" w14:textId="732F7E6A" w:rsidR="00A079A3" w:rsidRDefault="00A079A3" w:rsidP="00C76EA4">
      <w:pPr>
        <w:rPr>
          <w:rFonts w:ascii="Times New Roman" w:hAnsi="Times New Roman" w:cs="Times New Roman"/>
          <w:lang w:val="en-GB"/>
        </w:rPr>
      </w:pPr>
      <w:r>
        <w:rPr>
          <w:rFonts w:ascii="Times New Roman" w:hAnsi="Times New Roman" w:cs="Times New Roman"/>
          <w:lang w:val="en-GB"/>
        </w:rPr>
        <w:t xml:space="preserve">In RAN1#96bis it was agreed that the DCI-format </w:t>
      </w:r>
      <w:r w:rsidR="00461C69">
        <w:rPr>
          <w:rFonts w:ascii="Times New Roman" w:hAnsi="Times New Roman" w:cs="Times New Roman"/>
          <w:lang w:val="en-GB"/>
        </w:rPr>
        <w:t xml:space="preserve">size </w:t>
      </w:r>
      <w:r>
        <w:rPr>
          <w:rFonts w:ascii="Times New Roman" w:hAnsi="Times New Roman" w:cs="Times New Roman"/>
          <w:lang w:val="en-GB"/>
        </w:rPr>
        <w:t xml:space="preserve">budget is not increased but left open whether the </w:t>
      </w:r>
      <w:r w:rsidR="00461C69">
        <w:rPr>
          <w:rFonts w:ascii="Times New Roman" w:hAnsi="Times New Roman" w:cs="Times New Roman"/>
          <w:lang w:val="en-GB"/>
        </w:rPr>
        <w:t xml:space="preserve">size </w:t>
      </w:r>
      <w:r>
        <w:rPr>
          <w:rFonts w:ascii="Times New Roman" w:hAnsi="Times New Roman" w:cs="Times New Roman"/>
          <w:lang w:val="en-GB"/>
        </w:rPr>
        <w:t>budget can be separated inside and outside active time.</w:t>
      </w:r>
    </w:p>
    <w:tbl>
      <w:tblPr>
        <w:tblStyle w:val="TableGrid"/>
        <w:tblW w:w="0" w:type="auto"/>
        <w:tblLook w:val="04A0" w:firstRow="1" w:lastRow="0" w:firstColumn="1" w:lastColumn="0" w:noHBand="0" w:noVBand="1"/>
      </w:tblPr>
      <w:tblGrid>
        <w:gridCol w:w="9629"/>
      </w:tblGrid>
      <w:tr w:rsidR="00A079A3" w:rsidRPr="00D14E88" w14:paraId="41556F4C" w14:textId="77777777" w:rsidTr="00326F24">
        <w:tc>
          <w:tcPr>
            <w:tcW w:w="9629" w:type="dxa"/>
          </w:tcPr>
          <w:p w14:paraId="411C29D1" w14:textId="04FF604F" w:rsidR="00A079A3" w:rsidRPr="00A079A3" w:rsidRDefault="00A079A3" w:rsidP="00A079A3">
            <w:pPr>
              <w:spacing w:after="0" w:line="240" w:lineRule="auto"/>
              <w:ind w:left="1440" w:hanging="1440"/>
              <w:rPr>
                <w:rFonts w:ascii="Times" w:eastAsia="Batang" w:hAnsi="Times" w:cs="Times New Roman"/>
                <w:sz w:val="20"/>
                <w:szCs w:val="20"/>
                <w:lang w:val="en-GB"/>
              </w:rPr>
            </w:pPr>
            <w:r w:rsidRPr="00A079A3">
              <w:rPr>
                <w:rFonts w:ascii="Times" w:eastAsia="Batang" w:hAnsi="Times" w:cs="Times New Roman"/>
                <w:sz w:val="20"/>
                <w:szCs w:val="20"/>
                <w:highlight w:val="green"/>
                <w:lang w:val="en-GB"/>
              </w:rPr>
              <w:t>Agreements</w:t>
            </w:r>
            <w:r w:rsidRPr="00A079A3">
              <w:rPr>
                <w:rFonts w:ascii="Times" w:eastAsia="Batang" w:hAnsi="Times" w:cs="Times New Roman"/>
                <w:sz w:val="20"/>
                <w:szCs w:val="20"/>
                <w:lang w:val="en-GB"/>
              </w:rPr>
              <w:t>:</w:t>
            </w:r>
          </w:p>
          <w:p w14:paraId="707D085F" w14:textId="77777777" w:rsidR="00A079A3" w:rsidRPr="00A079A3" w:rsidRDefault="00A079A3" w:rsidP="00A079A3">
            <w:pPr>
              <w:spacing w:after="0" w:line="240" w:lineRule="auto"/>
              <w:ind w:left="1440" w:hanging="1440"/>
              <w:rPr>
                <w:rFonts w:ascii="Times" w:eastAsia="Batang" w:hAnsi="Times" w:cs="Times New Roman"/>
                <w:sz w:val="20"/>
                <w:szCs w:val="20"/>
                <w:lang w:val="en-GB"/>
              </w:rPr>
            </w:pPr>
            <w:r w:rsidRPr="00A079A3">
              <w:rPr>
                <w:rFonts w:ascii="Times" w:eastAsia="Batang" w:hAnsi="Times" w:cs="Times New Roman"/>
                <w:sz w:val="20"/>
                <w:szCs w:val="20"/>
                <w:lang w:val="en-GB"/>
              </w:rPr>
              <w:t>The assumptions of the DCI design of the PDCCH-based power saving signal/channel include:</w:t>
            </w:r>
          </w:p>
          <w:p w14:paraId="07B70F5D" w14:textId="77777777" w:rsidR="00A079A3" w:rsidRPr="00A079A3" w:rsidRDefault="00A079A3" w:rsidP="00A079A3">
            <w:pPr>
              <w:numPr>
                <w:ilvl w:val="0"/>
                <w:numId w:val="6"/>
              </w:numPr>
              <w:spacing w:after="0" w:line="240" w:lineRule="auto"/>
              <w:rPr>
                <w:rFonts w:ascii="Times New Roman" w:eastAsia="Batang" w:hAnsi="Times New Roman" w:cs="Times New Roman"/>
                <w:sz w:val="20"/>
                <w:szCs w:val="20"/>
                <w:lang w:val="en-GB"/>
              </w:rPr>
            </w:pPr>
            <w:r w:rsidRPr="00A079A3">
              <w:rPr>
                <w:rFonts w:ascii="Times New Roman" w:eastAsia="Batang" w:hAnsi="Times New Roman" w:cs="Times New Roman"/>
                <w:sz w:val="20"/>
                <w:szCs w:val="20"/>
                <w:lang w:val="en-GB"/>
              </w:rPr>
              <w:t xml:space="preserve">No increase of DCI format size budget  </w:t>
            </w:r>
          </w:p>
          <w:p w14:paraId="14D5172A" w14:textId="77777777" w:rsidR="00A079A3" w:rsidRPr="00A079A3" w:rsidRDefault="00A079A3" w:rsidP="00A079A3">
            <w:pPr>
              <w:numPr>
                <w:ilvl w:val="1"/>
                <w:numId w:val="6"/>
              </w:numPr>
              <w:spacing w:after="0" w:line="240" w:lineRule="auto"/>
              <w:rPr>
                <w:rFonts w:ascii="Times New Roman" w:eastAsia="Batang" w:hAnsi="Times New Roman" w:cs="Times New Roman"/>
                <w:sz w:val="20"/>
                <w:szCs w:val="20"/>
                <w:lang w:val="en-GB"/>
              </w:rPr>
            </w:pPr>
            <w:r w:rsidRPr="00A079A3">
              <w:rPr>
                <w:rFonts w:ascii="Times New Roman" w:eastAsia="Batang" w:hAnsi="Times New Roman" w:cs="Times New Roman"/>
                <w:sz w:val="20"/>
                <w:szCs w:val="20"/>
                <w:lang w:val="en-GB"/>
              </w:rPr>
              <w:t xml:space="preserve">FFS </w:t>
            </w:r>
            <w:proofErr w:type="gramStart"/>
            <w:r w:rsidRPr="00A079A3">
              <w:rPr>
                <w:rFonts w:ascii="Times New Roman" w:eastAsia="Batang" w:hAnsi="Times New Roman" w:cs="Times New Roman"/>
                <w:sz w:val="20"/>
                <w:szCs w:val="20"/>
                <w:lang w:val="en-GB"/>
              </w:rPr>
              <w:t>whether or not</w:t>
            </w:r>
            <w:proofErr w:type="gramEnd"/>
            <w:r w:rsidRPr="00A079A3">
              <w:rPr>
                <w:rFonts w:ascii="Times New Roman" w:eastAsia="Batang" w:hAnsi="Times New Roman" w:cs="Times New Roman"/>
                <w:sz w:val="20"/>
                <w:szCs w:val="20"/>
                <w:lang w:val="en-GB"/>
              </w:rPr>
              <w:t xml:space="preserve"> the same or different sets of DCI format sizes for Active time vs. out of Active time</w:t>
            </w:r>
          </w:p>
          <w:p w14:paraId="4DE65876" w14:textId="77777777" w:rsidR="00A079A3" w:rsidRPr="00A079A3" w:rsidRDefault="00A079A3" w:rsidP="00A079A3">
            <w:pPr>
              <w:numPr>
                <w:ilvl w:val="0"/>
                <w:numId w:val="6"/>
              </w:numPr>
              <w:spacing w:after="0" w:line="240" w:lineRule="auto"/>
              <w:rPr>
                <w:rFonts w:ascii="Times New Roman" w:eastAsia="Batang" w:hAnsi="Times New Roman" w:cs="Times New Roman"/>
                <w:sz w:val="20"/>
                <w:szCs w:val="20"/>
                <w:lang w:val="en-GB"/>
              </w:rPr>
            </w:pPr>
            <w:r w:rsidRPr="00A079A3">
              <w:rPr>
                <w:rFonts w:ascii="Times New Roman" w:eastAsia="Batang" w:hAnsi="Times New Roman" w:cs="Times New Roman"/>
                <w:sz w:val="20"/>
                <w:szCs w:val="20"/>
                <w:lang w:val="en-GB"/>
              </w:rPr>
              <w:t>Working assumption: no increase of UE BD/non-overlapping CCE limit</w:t>
            </w:r>
          </w:p>
          <w:p w14:paraId="5A92806B" w14:textId="13EE8976" w:rsidR="00A079A3" w:rsidRDefault="00A079A3" w:rsidP="00326F24">
            <w:pPr>
              <w:rPr>
                <w:rFonts w:ascii="Times New Roman" w:hAnsi="Times New Roman" w:cs="Times New Roman"/>
                <w:lang w:val="en-GB"/>
              </w:rPr>
            </w:pPr>
          </w:p>
        </w:tc>
      </w:tr>
    </w:tbl>
    <w:p w14:paraId="49F33941" w14:textId="77777777" w:rsidR="00A079A3" w:rsidRDefault="00A079A3" w:rsidP="00C76EA4">
      <w:pPr>
        <w:rPr>
          <w:rFonts w:ascii="Times New Roman" w:hAnsi="Times New Roman" w:cs="Times New Roman"/>
          <w:lang w:val="en-GB"/>
        </w:rPr>
      </w:pPr>
    </w:p>
    <w:p w14:paraId="16C51AAB" w14:textId="4F160CCF" w:rsidR="00CF2653" w:rsidRDefault="00CF2653" w:rsidP="00C76EA4">
      <w:pPr>
        <w:rPr>
          <w:rFonts w:ascii="Times New Roman" w:hAnsi="Times New Roman" w:cs="Times New Roman"/>
          <w:lang w:val="en-GB"/>
        </w:rPr>
      </w:pPr>
      <w:r>
        <w:rPr>
          <w:rFonts w:ascii="Times New Roman" w:hAnsi="Times New Roman" w:cs="Times New Roman"/>
          <w:lang w:val="en-GB"/>
        </w:rPr>
        <w:t xml:space="preserve">When considering the outside active time it’s noted that UE needs to monitor </w:t>
      </w:r>
      <w:r w:rsidR="006419AF">
        <w:rPr>
          <w:rFonts w:ascii="Times New Roman" w:hAnsi="Times New Roman" w:cs="Times New Roman"/>
          <w:lang w:val="en-GB"/>
        </w:rPr>
        <w:t xml:space="preserve">additionally </w:t>
      </w:r>
      <w:r w:rsidR="00CA05B3">
        <w:rPr>
          <w:rFonts w:ascii="Times New Roman" w:hAnsi="Times New Roman" w:cs="Times New Roman"/>
          <w:lang w:val="en-GB"/>
        </w:rPr>
        <w:t>paging (P-RNTI) and system information (if triggered by Short Message</w:t>
      </w:r>
      <w:r w:rsidR="00463BF9">
        <w:rPr>
          <w:rFonts w:ascii="Times New Roman" w:hAnsi="Times New Roman" w:cs="Times New Roman"/>
          <w:lang w:val="en-GB"/>
        </w:rPr>
        <w:t xml:space="preserve"> or validity expiration</w:t>
      </w:r>
      <w:r w:rsidR="00CA05B3">
        <w:rPr>
          <w:rFonts w:ascii="Times New Roman" w:hAnsi="Times New Roman" w:cs="Times New Roman"/>
          <w:lang w:val="en-GB"/>
        </w:rPr>
        <w:t xml:space="preserve">) </w:t>
      </w:r>
      <w:r w:rsidR="006419AF">
        <w:rPr>
          <w:rFonts w:ascii="Times New Roman" w:hAnsi="Times New Roman" w:cs="Times New Roman"/>
          <w:lang w:val="en-GB"/>
        </w:rPr>
        <w:t xml:space="preserve">independent of outside and inside active times as C-DRX configuration applies only </w:t>
      </w:r>
      <w:r w:rsidR="006419AF" w:rsidRPr="006419AF">
        <w:rPr>
          <w:rFonts w:ascii="Times New Roman" w:hAnsi="Times New Roman" w:cs="Times New Roman"/>
          <w:lang w:val="en-GB"/>
        </w:rPr>
        <w:t>C-RNTI, CS-RNTI, INT-RNTI, SFI-RNTI, SP-CSI-RNTI, TPC-PUCCH-RNTI, TPC-PUSCH-RNTI, and TPC-SRS-RNTI</w:t>
      </w:r>
      <w:r w:rsidR="006419AF">
        <w:rPr>
          <w:rFonts w:ascii="Times New Roman" w:hAnsi="Times New Roman" w:cs="Times New Roman"/>
          <w:lang w:val="en-GB"/>
        </w:rPr>
        <w:t xml:space="preserve"> [3GPP TS 38.321, </w:t>
      </w:r>
      <w:r w:rsidR="004F7369">
        <w:rPr>
          <w:rFonts w:ascii="Times New Roman" w:hAnsi="Times New Roman" w:cs="Times New Roman"/>
          <w:lang w:val="en-GB"/>
        </w:rPr>
        <w:t>section 5.7].</w:t>
      </w:r>
      <w:r w:rsidR="00E85635">
        <w:rPr>
          <w:rFonts w:ascii="Times New Roman" w:hAnsi="Times New Roman" w:cs="Times New Roman"/>
          <w:lang w:val="en-GB"/>
        </w:rPr>
        <w:t xml:space="preserve"> </w:t>
      </w:r>
      <w:r w:rsidR="007844F0">
        <w:rPr>
          <w:rFonts w:ascii="Times New Roman" w:hAnsi="Times New Roman" w:cs="Times New Roman"/>
          <w:lang w:val="en-GB"/>
        </w:rPr>
        <w:t xml:space="preserve">Thus, there are CORESETs that are configured inside active time that are required to be monitored also outside active time. </w:t>
      </w:r>
    </w:p>
    <w:p w14:paraId="7E1BE5AF" w14:textId="2409DA1E" w:rsidR="00A079A3" w:rsidRDefault="00A079A3" w:rsidP="00C76EA4">
      <w:pPr>
        <w:rPr>
          <w:rFonts w:ascii="Times New Roman" w:hAnsi="Times New Roman" w:cs="Times New Roman"/>
          <w:lang w:val="en-GB"/>
        </w:rPr>
      </w:pPr>
      <w:r>
        <w:rPr>
          <w:rFonts w:ascii="Times New Roman" w:hAnsi="Times New Roman" w:cs="Times New Roman"/>
          <w:lang w:val="en-GB"/>
        </w:rPr>
        <w:t xml:space="preserve">Currently the DCI </w:t>
      </w:r>
      <w:r w:rsidR="0044635C">
        <w:rPr>
          <w:rFonts w:ascii="Times New Roman" w:hAnsi="Times New Roman" w:cs="Times New Roman"/>
          <w:lang w:val="en-GB"/>
        </w:rPr>
        <w:t>format size</w:t>
      </w:r>
      <w:r>
        <w:rPr>
          <w:rFonts w:ascii="Times New Roman" w:hAnsi="Times New Roman" w:cs="Times New Roman"/>
          <w:lang w:val="en-GB"/>
        </w:rPr>
        <w:t xml:space="preserve"> budget </w:t>
      </w:r>
      <w:r w:rsidR="008C1196">
        <w:rPr>
          <w:rFonts w:ascii="Times New Roman" w:hAnsi="Times New Roman" w:cs="Times New Roman"/>
          <w:lang w:val="en-GB"/>
        </w:rPr>
        <w:t xml:space="preserve">per UE </w:t>
      </w:r>
      <w:r>
        <w:rPr>
          <w:rFonts w:ascii="Times New Roman" w:hAnsi="Times New Roman" w:cs="Times New Roman"/>
          <w:lang w:val="en-GB"/>
        </w:rPr>
        <w:t xml:space="preserve">is determined in a general manner, i.e. there is no separation for the capability between CONNECTED or IDLE/INACTIVE, nor between </w:t>
      </w:r>
      <w:r w:rsidR="001B413C">
        <w:rPr>
          <w:rFonts w:ascii="Times New Roman" w:hAnsi="Times New Roman" w:cs="Times New Roman"/>
          <w:lang w:val="en-GB"/>
        </w:rPr>
        <w:t>outside active</w:t>
      </w:r>
      <w:r>
        <w:rPr>
          <w:rFonts w:ascii="Times New Roman" w:hAnsi="Times New Roman" w:cs="Times New Roman"/>
          <w:lang w:val="en-GB"/>
        </w:rPr>
        <w:t xml:space="preserve"> time and</w:t>
      </w:r>
      <w:r w:rsidR="001B413C">
        <w:rPr>
          <w:rFonts w:ascii="Times New Roman" w:hAnsi="Times New Roman" w:cs="Times New Roman"/>
          <w:lang w:val="en-GB"/>
        </w:rPr>
        <w:t xml:space="preserve"> inside</w:t>
      </w:r>
      <w:r>
        <w:rPr>
          <w:rFonts w:ascii="Times New Roman" w:hAnsi="Times New Roman" w:cs="Times New Roman"/>
          <w:lang w:val="en-GB"/>
        </w:rPr>
        <w:t xml:space="preserve"> active time. The only separation is done via defining the RNTIs which UE is expected to monitor. Thus, as noted above, there are certain RNTIs (P-RNTI, SI-RNTI, RA-RNTI) that UE may need to monitor outside active time, and the corresponding DCI-formats are accounted in DCI-format </w:t>
      </w:r>
      <w:r w:rsidR="00F069F7">
        <w:rPr>
          <w:rFonts w:ascii="Times New Roman" w:hAnsi="Times New Roman" w:cs="Times New Roman"/>
          <w:lang w:val="en-GB"/>
        </w:rPr>
        <w:t xml:space="preserve">size </w:t>
      </w:r>
      <w:r>
        <w:rPr>
          <w:rFonts w:ascii="Times New Roman" w:hAnsi="Times New Roman" w:cs="Times New Roman"/>
          <w:lang w:val="en-GB"/>
        </w:rPr>
        <w:t>budge</w:t>
      </w:r>
      <w:r w:rsidR="00F069F7">
        <w:rPr>
          <w:rFonts w:ascii="Times New Roman" w:hAnsi="Times New Roman" w:cs="Times New Roman"/>
          <w:lang w:val="en-GB"/>
        </w:rPr>
        <w:t>t</w:t>
      </w:r>
      <w:r>
        <w:rPr>
          <w:rFonts w:ascii="Times New Roman" w:hAnsi="Times New Roman" w:cs="Times New Roman"/>
          <w:lang w:val="en-GB"/>
        </w:rPr>
        <w:t xml:space="preserve">. In this light the FFS point from RAN1#96bis is not very evident. The intent of the </w:t>
      </w:r>
      <w:r w:rsidR="00407E0F">
        <w:rPr>
          <w:rFonts w:ascii="Times New Roman" w:hAnsi="Times New Roman" w:cs="Times New Roman"/>
          <w:lang w:val="en-GB"/>
        </w:rPr>
        <w:t>FFS</w:t>
      </w:r>
      <w:r>
        <w:rPr>
          <w:rFonts w:ascii="Times New Roman" w:hAnsi="Times New Roman" w:cs="Times New Roman"/>
          <w:lang w:val="en-GB"/>
        </w:rPr>
        <w:t>, in our understanding</w:t>
      </w:r>
      <w:r w:rsidR="00461C69">
        <w:rPr>
          <w:rFonts w:ascii="Times New Roman" w:hAnsi="Times New Roman" w:cs="Times New Roman"/>
          <w:lang w:val="en-GB"/>
        </w:rPr>
        <w:t>,</w:t>
      </w:r>
      <w:r>
        <w:rPr>
          <w:rFonts w:ascii="Times New Roman" w:hAnsi="Times New Roman" w:cs="Times New Roman"/>
          <w:lang w:val="en-GB"/>
        </w:rPr>
        <w:t xml:space="preserve"> was to consider whether the new DCI-format introduced for outside active time use would be counted in the total budge</w:t>
      </w:r>
      <w:r w:rsidR="008C1196">
        <w:rPr>
          <w:rFonts w:ascii="Times New Roman" w:hAnsi="Times New Roman" w:cs="Times New Roman"/>
          <w:lang w:val="en-GB"/>
        </w:rPr>
        <w:t>t</w:t>
      </w:r>
      <w:r>
        <w:rPr>
          <w:rFonts w:ascii="Times New Roman" w:hAnsi="Times New Roman" w:cs="Times New Roman"/>
          <w:lang w:val="en-GB"/>
        </w:rPr>
        <w:t xml:space="preserve"> of DCI-format</w:t>
      </w:r>
      <w:r w:rsidR="008C1196">
        <w:rPr>
          <w:rFonts w:ascii="Times New Roman" w:hAnsi="Times New Roman" w:cs="Times New Roman"/>
          <w:lang w:val="en-GB"/>
        </w:rPr>
        <w:t xml:space="preserve"> size</w:t>
      </w:r>
      <w:r>
        <w:rPr>
          <w:rFonts w:ascii="Times New Roman" w:hAnsi="Times New Roman" w:cs="Times New Roman"/>
          <w:lang w:val="en-GB"/>
        </w:rPr>
        <w:t>s UE has to support. From system flexibility perspective it is of course preferable that the new DCI format that is expected to be solely used outside of active time (probably based on RNTI monitoring rules in MAC spec)</w:t>
      </w:r>
      <w:r w:rsidR="00326F24">
        <w:rPr>
          <w:rFonts w:ascii="Times New Roman" w:hAnsi="Times New Roman" w:cs="Times New Roman"/>
          <w:lang w:val="en-GB"/>
        </w:rPr>
        <w:t xml:space="preserve"> would not limit the budget for the DCI-formats that can be used, both inside and outside active time.</w:t>
      </w:r>
    </w:p>
    <w:p w14:paraId="7F0A3D1B" w14:textId="29017CBA" w:rsidR="00326F24" w:rsidRDefault="00326F24" w:rsidP="00C76EA4">
      <w:pPr>
        <w:rPr>
          <w:rFonts w:ascii="Times New Roman" w:hAnsi="Times New Roman" w:cs="Times New Roman"/>
          <w:lang w:val="en-GB"/>
        </w:rPr>
      </w:pPr>
      <w:r>
        <w:rPr>
          <w:rFonts w:ascii="Times New Roman" w:hAnsi="Times New Roman" w:cs="Times New Roman"/>
          <w:b/>
          <w:i/>
          <w:lang w:val="en-GB"/>
        </w:rPr>
        <w:lastRenderedPageBreak/>
        <w:t xml:space="preserve">Proposal </w:t>
      </w:r>
      <w:r w:rsidR="00407E0F">
        <w:rPr>
          <w:rFonts w:ascii="Times New Roman" w:hAnsi="Times New Roman" w:cs="Times New Roman"/>
          <w:b/>
          <w:i/>
          <w:lang w:val="en-GB"/>
        </w:rPr>
        <w:t>1</w:t>
      </w:r>
      <w:r>
        <w:rPr>
          <w:rFonts w:ascii="Times New Roman" w:hAnsi="Times New Roman" w:cs="Times New Roman"/>
          <w:b/>
          <w:i/>
          <w:lang w:val="en-GB"/>
        </w:rPr>
        <w:t xml:space="preserve">: </w:t>
      </w:r>
      <w:r w:rsidRPr="00461C69">
        <w:rPr>
          <w:rFonts w:ascii="Times New Roman" w:hAnsi="Times New Roman" w:cs="Times New Roman"/>
          <w:i/>
          <w:lang w:val="en-GB"/>
        </w:rPr>
        <w:t xml:space="preserve">The (new) DCI format scrambled by PS-RNTI is not accounted when determining the DCI format </w:t>
      </w:r>
      <w:r w:rsidR="00AD7C2B">
        <w:rPr>
          <w:rFonts w:ascii="Times New Roman" w:hAnsi="Times New Roman" w:cs="Times New Roman"/>
          <w:i/>
          <w:lang w:val="en-GB"/>
        </w:rPr>
        <w:t xml:space="preserve">size </w:t>
      </w:r>
      <w:r w:rsidRPr="00461C69">
        <w:rPr>
          <w:rFonts w:ascii="Times New Roman" w:hAnsi="Times New Roman" w:cs="Times New Roman"/>
          <w:i/>
          <w:lang w:val="en-GB"/>
        </w:rPr>
        <w:t>budget.</w:t>
      </w:r>
      <w:r>
        <w:rPr>
          <w:rFonts w:ascii="Times New Roman" w:hAnsi="Times New Roman" w:cs="Times New Roman"/>
          <w:b/>
          <w:i/>
          <w:lang w:val="en-GB"/>
        </w:rPr>
        <w:t xml:space="preserve"> </w:t>
      </w:r>
    </w:p>
    <w:p w14:paraId="12A153A0" w14:textId="15842E04" w:rsidR="000A1A94" w:rsidRDefault="0087036A" w:rsidP="00C76EA4">
      <w:pPr>
        <w:rPr>
          <w:rFonts w:ascii="Times New Roman" w:hAnsi="Times New Roman" w:cs="Times New Roman"/>
          <w:lang w:val="en-GB"/>
        </w:rPr>
      </w:pPr>
      <w:r>
        <w:rPr>
          <w:rFonts w:ascii="Times New Roman" w:hAnsi="Times New Roman" w:cs="Times New Roman"/>
          <w:lang w:val="en-GB"/>
        </w:rPr>
        <w:t>Correspondingly also CORESETs can be used both inside and outside active time. Hence it is not evident whether separating the budget for number of CORESET budget is very straight forward. Therefore</w:t>
      </w:r>
      <w:r w:rsidR="008F01D2">
        <w:rPr>
          <w:rFonts w:ascii="Times New Roman" w:hAnsi="Times New Roman" w:cs="Times New Roman"/>
          <w:lang w:val="en-GB"/>
        </w:rPr>
        <w:t>, for</w:t>
      </w:r>
      <w:r>
        <w:rPr>
          <w:rFonts w:ascii="Times New Roman" w:hAnsi="Times New Roman" w:cs="Times New Roman"/>
          <w:lang w:val="en-GB"/>
        </w:rPr>
        <w:t xml:space="preserve"> </w:t>
      </w:r>
      <w:r w:rsidR="000A1A94">
        <w:rPr>
          <w:rFonts w:ascii="Times New Roman" w:hAnsi="Times New Roman" w:cs="Times New Roman"/>
          <w:lang w:val="en-GB"/>
        </w:rPr>
        <w:t>the maximum number of CORESETs outside and inside active time</w:t>
      </w:r>
      <w:r w:rsidR="008F01D2">
        <w:rPr>
          <w:rFonts w:ascii="Times New Roman" w:hAnsi="Times New Roman" w:cs="Times New Roman"/>
          <w:lang w:val="en-GB"/>
        </w:rPr>
        <w:t>,</w:t>
      </w:r>
      <w:r w:rsidR="000A1A94">
        <w:rPr>
          <w:rFonts w:ascii="Times New Roman" w:hAnsi="Times New Roman" w:cs="Times New Roman"/>
          <w:lang w:val="en-GB"/>
        </w:rPr>
        <w:t xml:space="preserve"> we consider that </w:t>
      </w:r>
      <w:r w:rsidR="008F01D2">
        <w:rPr>
          <w:rFonts w:ascii="Times New Roman" w:hAnsi="Times New Roman" w:cs="Times New Roman"/>
          <w:lang w:val="en-GB"/>
        </w:rPr>
        <w:t>the</w:t>
      </w:r>
      <w:r w:rsidR="000A1A94">
        <w:rPr>
          <w:rFonts w:ascii="Times New Roman" w:hAnsi="Times New Roman" w:cs="Times New Roman"/>
          <w:lang w:val="en-GB"/>
        </w:rPr>
        <w:t xml:space="preserve"> principle where the maximum number of CORESETs is defined per BWP according to UE capability</w:t>
      </w:r>
      <w:r w:rsidR="008F01D2">
        <w:rPr>
          <w:rFonts w:ascii="Times New Roman" w:hAnsi="Times New Roman" w:cs="Times New Roman"/>
          <w:lang w:val="en-GB"/>
        </w:rPr>
        <w:t xml:space="preserve"> should be followed</w:t>
      </w:r>
      <w:r w:rsidR="000A1A94">
        <w:rPr>
          <w:rFonts w:ascii="Times New Roman" w:hAnsi="Times New Roman" w:cs="Times New Roman"/>
          <w:lang w:val="en-GB"/>
        </w:rPr>
        <w:t xml:space="preserve">. From that perspective, the total number of configured CORESETs </w:t>
      </w:r>
      <w:r w:rsidR="004560E3">
        <w:rPr>
          <w:rFonts w:ascii="Times New Roman" w:hAnsi="Times New Roman" w:cs="Times New Roman"/>
          <w:lang w:val="en-GB"/>
        </w:rPr>
        <w:t xml:space="preserve">both </w:t>
      </w:r>
      <w:r w:rsidR="000A1A94">
        <w:rPr>
          <w:rFonts w:ascii="Times New Roman" w:hAnsi="Times New Roman" w:cs="Times New Roman"/>
          <w:lang w:val="en-GB"/>
        </w:rPr>
        <w:t xml:space="preserve">outside and inside active time should be less than or equal to UE’s capability. </w:t>
      </w:r>
    </w:p>
    <w:p w14:paraId="6236D874" w14:textId="391ABE84" w:rsidR="007844F0" w:rsidRPr="00461C69" w:rsidRDefault="007844F0" w:rsidP="00C76EA4">
      <w:pPr>
        <w:rPr>
          <w:rFonts w:ascii="Times New Roman" w:hAnsi="Times New Roman" w:cs="Times New Roman"/>
          <w:i/>
          <w:lang w:val="en-GB"/>
        </w:rPr>
      </w:pPr>
      <w:r>
        <w:rPr>
          <w:rFonts w:ascii="Times New Roman" w:hAnsi="Times New Roman" w:cs="Times New Roman"/>
          <w:b/>
          <w:i/>
          <w:lang w:val="en-GB"/>
        </w:rPr>
        <w:t xml:space="preserve">Proposal </w:t>
      </w:r>
      <w:r w:rsidR="00407E0F">
        <w:rPr>
          <w:rFonts w:ascii="Times New Roman" w:hAnsi="Times New Roman" w:cs="Times New Roman"/>
          <w:b/>
          <w:i/>
          <w:lang w:val="en-GB"/>
        </w:rPr>
        <w:t>2</w:t>
      </w:r>
      <w:r>
        <w:rPr>
          <w:rFonts w:ascii="Times New Roman" w:hAnsi="Times New Roman" w:cs="Times New Roman"/>
          <w:b/>
          <w:i/>
          <w:lang w:val="en-GB"/>
        </w:rPr>
        <w:t>:</w:t>
      </w:r>
      <w:r>
        <w:rPr>
          <w:rFonts w:ascii="Times New Roman" w:hAnsi="Times New Roman" w:cs="Times New Roman"/>
          <w:i/>
          <w:lang w:val="en-GB"/>
        </w:rPr>
        <w:t xml:space="preserve"> </w:t>
      </w:r>
      <w:r w:rsidR="000A1A94">
        <w:rPr>
          <w:rFonts w:ascii="Times New Roman" w:hAnsi="Times New Roman" w:cs="Times New Roman"/>
          <w:i/>
          <w:lang w:val="en-GB"/>
        </w:rPr>
        <w:t>T</w:t>
      </w:r>
      <w:r w:rsidR="000A1A94" w:rsidRPr="000A1A94">
        <w:rPr>
          <w:rFonts w:ascii="Times New Roman" w:hAnsi="Times New Roman" w:cs="Times New Roman"/>
          <w:i/>
          <w:lang w:val="en-GB"/>
        </w:rPr>
        <w:t xml:space="preserve">he total number of configured CORESETs </w:t>
      </w:r>
      <w:r w:rsidR="004560E3">
        <w:rPr>
          <w:rFonts w:ascii="Times New Roman" w:hAnsi="Times New Roman" w:cs="Times New Roman"/>
          <w:i/>
          <w:lang w:val="en-GB"/>
        </w:rPr>
        <w:t xml:space="preserve">both </w:t>
      </w:r>
      <w:r w:rsidR="000A1A94" w:rsidRPr="000A1A94">
        <w:rPr>
          <w:rFonts w:ascii="Times New Roman" w:hAnsi="Times New Roman" w:cs="Times New Roman"/>
          <w:i/>
          <w:lang w:val="en-GB"/>
        </w:rPr>
        <w:t xml:space="preserve">outside and inside active time </w:t>
      </w:r>
      <w:r w:rsidR="007A030E">
        <w:rPr>
          <w:rFonts w:ascii="Times New Roman" w:hAnsi="Times New Roman" w:cs="Times New Roman"/>
          <w:i/>
          <w:lang w:val="en-GB"/>
        </w:rPr>
        <w:t>is</w:t>
      </w:r>
      <w:r w:rsidR="000A1A94" w:rsidRPr="000A1A94">
        <w:rPr>
          <w:rFonts w:ascii="Times New Roman" w:hAnsi="Times New Roman" w:cs="Times New Roman"/>
          <w:i/>
          <w:lang w:val="en-GB"/>
        </w:rPr>
        <w:t xml:space="preserve"> less than or equal to</w:t>
      </w:r>
      <w:r w:rsidR="007A030E">
        <w:rPr>
          <w:rFonts w:ascii="Times New Roman" w:hAnsi="Times New Roman" w:cs="Times New Roman"/>
          <w:i/>
          <w:lang w:val="en-GB"/>
        </w:rPr>
        <w:t xml:space="preserve"> the number according to</w:t>
      </w:r>
      <w:r w:rsidR="000A1A94" w:rsidRPr="000A1A94">
        <w:rPr>
          <w:rFonts w:ascii="Times New Roman" w:hAnsi="Times New Roman" w:cs="Times New Roman"/>
          <w:i/>
          <w:lang w:val="en-GB"/>
        </w:rPr>
        <w:t xml:space="preserve"> UE’s capability</w:t>
      </w:r>
      <w:r w:rsidR="003D7F56">
        <w:rPr>
          <w:rFonts w:ascii="Times New Roman" w:hAnsi="Times New Roman" w:cs="Times New Roman"/>
          <w:i/>
          <w:lang w:val="en-GB"/>
        </w:rPr>
        <w:t xml:space="preserve"> per BWP</w:t>
      </w:r>
      <w:r>
        <w:rPr>
          <w:rFonts w:ascii="Times New Roman" w:hAnsi="Times New Roman" w:cs="Times New Roman"/>
          <w:i/>
          <w:lang w:val="en-GB"/>
        </w:rPr>
        <w:t xml:space="preserve">. </w:t>
      </w:r>
    </w:p>
    <w:p w14:paraId="35569FF7" w14:textId="7F1C342F" w:rsidR="00C76EA4" w:rsidRDefault="00C76EA4" w:rsidP="00C76EA4">
      <w:pPr>
        <w:rPr>
          <w:rFonts w:ascii="Times New Roman" w:hAnsi="Times New Roman" w:cs="Times New Roman"/>
          <w:lang w:val="en-GB"/>
        </w:rPr>
      </w:pPr>
    </w:p>
    <w:p w14:paraId="7899879F" w14:textId="520BAAB7" w:rsidR="007844F0" w:rsidRDefault="007844F0" w:rsidP="00461C69">
      <w:pPr>
        <w:pStyle w:val="Heading2"/>
        <w:numPr>
          <w:ilvl w:val="0"/>
          <w:numId w:val="0"/>
        </w:numPr>
        <w:ind w:left="720" w:hanging="720"/>
      </w:pPr>
      <w:r>
        <w:t>2.</w:t>
      </w:r>
      <w:r w:rsidR="00EC3189">
        <w:t>2</w:t>
      </w:r>
      <w:r>
        <w:tab/>
      </w:r>
      <w:r w:rsidR="005B1DB0">
        <w:t>M</w:t>
      </w:r>
      <w:r>
        <w:t>onitoring</w:t>
      </w:r>
      <w:r w:rsidR="005B1DB0">
        <w:t xml:space="preserve"> PDCCH </w:t>
      </w:r>
      <w:r w:rsidR="005832E7">
        <w:t>scrambled by PS-RNTI</w:t>
      </w:r>
      <w:r>
        <w:t xml:space="preserve"> and other procedures outside active time</w:t>
      </w:r>
    </w:p>
    <w:p w14:paraId="374C85F5" w14:textId="0CC021B4" w:rsidR="007D4CC0" w:rsidRDefault="007D4CC0" w:rsidP="00C76EA4">
      <w:pPr>
        <w:rPr>
          <w:rFonts w:ascii="Times New Roman" w:hAnsi="Times New Roman" w:cs="Times New Roman"/>
          <w:lang w:val="en-GB"/>
        </w:rPr>
      </w:pPr>
      <w:r>
        <w:rPr>
          <w:rFonts w:ascii="Times New Roman" w:hAnsi="Times New Roman" w:cs="Times New Roman"/>
          <w:lang w:val="en-GB"/>
        </w:rPr>
        <w:t>RAN1#98bis made the following agreement:</w:t>
      </w:r>
    </w:p>
    <w:tbl>
      <w:tblPr>
        <w:tblStyle w:val="TableGrid"/>
        <w:tblW w:w="0" w:type="auto"/>
        <w:tblLook w:val="04A0" w:firstRow="1" w:lastRow="0" w:firstColumn="1" w:lastColumn="0" w:noHBand="0" w:noVBand="1"/>
      </w:tblPr>
      <w:tblGrid>
        <w:gridCol w:w="9629"/>
      </w:tblGrid>
      <w:tr w:rsidR="007D4CC0" w:rsidRPr="00D14E88" w14:paraId="1E2FC1E8" w14:textId="77777777" w:rsidTr="007D4CC0">
        <w:tc>
          <w:tcPr>
            <w:tcW w:w="9629" w:type="dxa"/>
          </w:tcPr>
          <w:p w14:paraId="28EE24BB" w14:textId="77777777" w:rsidR="007D4CC0" w:rsidRPr="007D4CC0" w:rsidRDefault="007D4CC0" w:rsidP="007D4CC0">
            <w:pPr>
              <w:spacing w:after="0" w:line="240" w:lineRule="auto"/>
              <w:rPr>
                <w:rFonts w:ascii="Times" w:eastAsia="Batang" w:hAnsi="Times" w:cs="Times New Roman"/>
                <w:sz w:val="20"/>
                <w:szCs w:val="20"/>
                <w:lang w:val="en-GB"/>
              </w:rPr>
            </w:pPr>
            <w:r w:rsidRPr="007D4CC0">
              <w:rPr>
                <w:rFonts w:ascii="Times" w:eastAsia="Batang" w:hAnsi="Times" w:cs="Times New Roman"/>
                <w:sz w:val="20"/>
                <w:szCs w:val="20"/>
                <w:highlight w:val="green"/>
                <w:lang w:val="en-GB"/>
              </w:rPr>
              <w:t>Agreements</w:t>
            </w:r>
            <w:r w:rsidRPr="007D4CC0">
              <w:rPr>
                <w:rFonts w:ascii="Times" w:eastAsia="Batang" w:hAnsi="Times" w:cs="Times New Roman"/>
                <w:sz w:val="20"/>
                <w:szCs w:val="20"/>
                <w:lang w:val="en-GB"/>
              </w:rPr>
              <w:t>:</w:t>
            </w:r>
          </w:p>
          <w:p w14:paraId="5303DA85" w14:textId="77777777" w:rsidR="007D4CC0" w:rsidRPr="007D4CC0" w:rsidRDefault="007D4CC0" w:rsidP="007D4CC0">
            <w:pPr>
              <w:spacing w:after="0" w:line="240" w:lineRule="auto"/>
              <w:rPr>
                <w:rFonts w:ascii="Times" w:eastAsia="Batang" w:hAnsi="Times" w:cs="Times New Roman"/>
                <w:sz w:val="20"/>
                <w:szCs w:val="20"/>
                <w:lang w:val="en-GB"/>
              </w:rPr>
            </w:pPr>
            <w:r w:rsidRPr="007D4CC0">
              <w:rPr>
                <w:rFonts w:ascii="Times" w:eastAsia="Batang" w:hAnsi="Times" w:cs="Times New Roman"/>
                <w:sz w:val="20"/>
                <w:szCs w:val="20"/>
                <w:lang w:val="en-GB"/>
              </w:rPr>
              <w:t xml:space="preserve">UE follows legacy DRX operation to wake up and start the </w:t>
            </w:r>
            <w:proofErr w:type="spellStart"/>
            <w:r w:rsidRPr="007D4CC0">
              <w:rPr>
                <w:rFonts w:ascii="Times" w:eastAsia="Batang" w:hAnsi="Times" w:cs="Times New Roman"/>
                <w:sz w:val="20"/>
                <w:szCs w:val="20"/>
                <w:lang w:val="en-GB"/>
              </w:rPr>
              <w:t>OnDurationTimer</w:t>
            </w:r>
            <w:proofErr w:type="spellEnd"/>
            <w:r w:rsidRPr="007D4CC0">
              <w:rPr>
                <w:rFonts w:ascii="Times" w:eastAsia="Batang" w:hAnsi="Times" w:cs="Times New Roman"/>
                <w:sz w:val="20"/>
                <w:szCs w:val="20"/>
                <w:lang w:val="en-GB"/>
              </w:rPr>
              <w:t xml:space="preserve"> at the next DRX ON at least for the case when the active BWP is not configured with the PDCCH –based power saving signal/channel</w:t>
            </w:r>
          </w:p>
          <w:p w14:paraId="107CC8CB" w14:textId="3118F71E" w:rsidR="007D4CC0" w:rsidRPr="004E4F84" w:rsidRDefault="007D4CC0" w:rsidP="004E4F84">
            <w:pPr>
              <w:numPr>
                <w:ilvl w:val="0"/>
                <w:numId w:val="44"/>
              </w:numPr>
              <w:spacing w:after="0" w:line="240" w:lineRule="auto"/>
              <w:rPr>
                <w:rFonts w:ascii="Times" w:eastAsia="Batang" w:hAnsi="Times" w:cs="Times New Roman"/>
                <w:sz w:val="20"/>
                <w:szCs w:val="20"/>
                <w:lang w:val="en-GB"/>
              </w:rPr>
            </w:pPr>
            <w:r w:rsidRPr="007D4CC0">
              <w:rPr>
                <w:rFonts w:ascii="Times" w:eastAsia="Batang" w:hAnsi="Times" w:cs="Times New Roman"/>
                <w:sz w:val="20"/>
                <w:szCs w:val="20"/>
                <w:lang w:val="en-GB"/>
              </w:rPr>
              <w:t>FFS other cases (e.g., t</w:t>
            </w:r>
            <w:r w:rsidRPr="007D4CC0">
              <w:rPr>
                <w:rFonts w:ascii="Times" w:eastAsia="Batang" w:hAnsi="Times" w:cs="Times New Roman"/>
                <w:bCs/>
                <w:sz w:val="20"/>
                <w:szCs w:val="20"/>
                <w:lang w:val="en-GB"/>
              </w:rPr>
              <w:t xml:space="preserve">he monitoring occasion at the PDCCH-based power saving signal/channel is not valid for the </w:t>
            </w:r>
            <w:proofErr w:type="gramStart"/>
            <w:r w:rsidRPr="007D4CC0">
              <w:rPr>
                <w:rFonts w:ascii="Times" w:eastAsia="Batang" w:hAnsi="Times" w:cs="Times New Roman"/>
                <w:bCs/>
                <w:sz w:val="20"/>
                <w:szCs w:val="20"/>
                <w:lang w:val="en-GB"/>
              </w:rPr>
              <w:t>UE,  e.g.</w:t>
            </w:r>
            <w:proofErr w:type="gramEnd"/>
            <w:r w:rsidRPr="007D4CC0">
              <w:rPr>
                <w:rFonts w:ascii="Times" w:eastAsia="Batang" w:hAnsi="Times" w:cs="Times New Roman"/>
                <w:bCs/>
                <w:sz w:val="20"/>
                <w:szCs w:val="20"/>
                <w:lang w:val="en-GB"/>
              </w:rPr>
              <w:t>, collision with other procedures)</w:t>
            </w:r>
          </w:p>
        </w:tc>
      </w:tr>
    </w:tbl>
    <w:p w14:paraId="41D9B960" w14:textId="77777777" w:rsidR="007D4CC0" w:rsidRDefault="007D4CC0" w:rsidP="00C76EA4">
      <w:pPr>
        <w:rPr>
          <w:rFonts w:ascii="Times New Roman" w:hAnsi="Times New Roman" w:cs="Times New Roman"/>
          <w:lang w:val="en-GB"/>
        </w:rPr>
      </w:pPr>
    </w:p>
    <w:p w14:paraId="3EEA9BB7" w14:textId="049C03C2" w:rsidR="000F361A" w:rsidRDefault="00393852" w:rsidP="00C76EA4">
      <w:pPr>
        <w:rPr>
          <w:rFonts w:ascii="Times New Roman" w:hAnsi="Times New Roman" w:cs="Times New Roman"/>
          <w:lang w:val="en-GB"/>
        </w:rPr>
      </w:pPr>
      <w:r>
        <w:rPr>
          <w:rFonts w:ascii="Times New Roman" w:hAnsi="Times New Roman" w:cs="Times New Roman"/>
          <w:lang w:val="en-GB"/>
        </w:rPr>
        <w:t xml:space="preserve">In </w:t>
      </w:r>
      <w:r w:rsidR="000F361A">
        <w:rPr>
          <w:rFonts w:ascii="Times New Roman" w:hAnsi="Times New Roman" w:cs="Times New Roman"/>
          <w:lang w:val="en-GB"/>
        </w:rPr>
        <w:t>R</w:t>
      </w:r>
      <w:r>
        <w:rPr>
          <w:rFonts w:ascii="Times New Roman" w:hAnsi="Times New Roman" w:cs="Times New Roman"/>
          <w:lang w:val="en-GB"/>
        </w:rPr>
        <w:t>AN</w:t>
      </w:r>
      <w:r w:rsidR="000F361A">
        <w:rPr>
          <w:rFonts w:ascii="Times New Roman" w:hAnsi="Times New Roman" w:cs="Times New Roman"/>
          <w:lang w:val="en-GB"/>
        </w:rPr>
        <w:t>2</w:t>
      </w:r>
      <w:r>
        <w:rPr>
          <w:rFonts w:ascii="Times New Roman" w:hAnsi="Times New Roman" w:cs="Times New Roman"/>
          <w:lang w:val="en-GB"/>
        </w:rPr>
        <w:t xml:space="preserve"> meeting </w:t>
      </w:r>
      <w:r w:rsidR="000F361A">
        <w:rPr>
          <w:rFonts w:ascii="Times New Roman" w:hAnsi="Times New Roman" w:cs="Times New Roman"/>
          <w:lang w:val="en-GB"/>
        </w:rPr>
        <w:t xml:space="preserve">#107 following agreement </w:t>
      </w:r>
      <w:r>
        <w:rPr>
          <w:rFonts w:ascii="Times New Roman" w:hAnsi="Times New Roman" w:cs="Times New Roman"/>
          <w:lang w:val="en-GB"/>
        </w:rPr>
        <w:t xml:space="preserve">was made </w:t>
      </w:r>
      <w:r w:rsidR="000F361A">
        <w:rPr>
          <w:rFonts w:ascii="Times New Roman" w:hAnsi="Times New Roman" w:cs="Times New Roman"/>
          <w:lang w:val="en-GB"/>
        </w:rPr>
        <w:t>(point 6):</w:t>
      </w:r>
    </w:p>
    <w:p w14:paraId="507CD6C4" w14:textId="77777777" w:rsidR="000F361A" w:rsidRPr="000F361A" w:rsidRDefault="000F361A" w:rsidP="000F361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Yu Gothic" w:hAnsi="Arial" w:cs="Calibri"/>
          <w:sz w:val="20"/>
          <w:lang w:val="x-none" w:eastAsia="x-none"/>
        </w:rPr>
      </w:pPr>
      <w:r w:rsidRPr="000F361A">
        <w:rPr>
          <w:rFonts w:ascii="Arial" w:eastAsia="Yu Gothic" w:hAnsi="Arial" w:cs="Calibri"/>
          <w:b/>
          <w:bCs/>
          <w:sz w:val="20"/>
          <w:lang w:val="x-none" w:eastAsia="x-none"/>
        </w:rPr>
        <w:t>Agreements:</w:t>
      </w:r>
    </w:p>
    <w:p w14:paraId="6047F5FE" w14:textId="77777777" w:rsidR="000F361A" w:rsidRPr="000F361A" w:rsidRDefault="000F361A" w:rsidP="000F361A">
      <w:pPr>
        <w:numPr>
          <w:ilvl w:val="0"/>
          <w:numId w:val="4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Yu Gothic" w:hAnsi="Arial" w:cs="Calibri"/>
          <w:sz w:val="20"/>
          <w:lang w:val="x-none" w:eastAsia="x-none"/>
        </w:rPr>
      </w:pPr>
      <w:r w:rsidRPr="000F361A">
        <w:rPr>
          <w:rFonts w:ascii="Arial" w:eastAsia="Yu Gothic" w:hAnsi="Arial" w:cs="Calibri"/>
          <w:sz w:val="20"/>
          <w:lang w:val="x-none" w:eastAsia="x-none"/>
        </w:rPr>
        <w:t xml:space="preserve">The PDCCH-WUS triggers a MAC entity to “wake up” to monitor PDCCH at reception of the PDCCH-based power saving signal/channel for the next occurrence of the </w:t>
      </w:r>
      <w:proofErr w:type="spellStart"/>
      <w:r w:rsidRPr="000F361A">
        <w:rPr>
          <w:rFonts w:ascii="Arial" w:eastAsia="Yu Gothic" w:hAnsi="Arial" w:cs="Calibri"/>
          <w:sz w:val="20"/>
          <w:lang w:val="x-none" w:eastAsia="x-none"/>
        </w:rPr>
        <w:t>drx-onDurationTimer</w:t>
      </w:r>
      <w:proofErr w:type="spellEnd"/>
      <w:r w:rsidRPr="000F361A">
        <w:rPr>
          <w:rFonts w:ascii="Arial" w:eastAsia="Yu Gothic" w:hAnsi="Arial" w:cs="Calibri"/>
          <w:sz w:val="20"/>
          <w:lang w:val="x-none" w:eastAsia="x-none"/>
        </w:rPr>
        <w:t>.</w:t>
      </w:r>
      <w:r w:rsidRPr="000F361A">
        <w:rPr>
          <w:rFonts w:ascii="Arial" w:eastAsia="Yu Gothic" w:hAnsi="Arial" w:cs="Calibri"/>
          <w:i/>
          <w:iCs/>
          <w:sz w:val="20"/>
          <w:lang w:val="x-none" w:eastAsia="x-none"/>
        </w:rPr>
        <w:t xml:space="preserve"> </w:t>
      </w:r>
    </w:p>
    <w:p w14:paraId="43B4FFF1" w14:textId="77777777" w:rsidR="000F361A" w:rsidRPr="000F361A" w:rsidRDefault="000F361A" w:rsidP="000F361A">
      <w:pPr>
        <w:numPr>
          <w:ilvl w:val="0"/>
          <w:numId w:val="4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Yu Gothic" w:hAnsi="Arial" w:cs="Calibri"/>
          <w:sz w:val="20"/>
          <w:lang w:val="x-none" w:eastAsia="x-none"/>
        </w:rPr>
      </w:pPr>
      <w:r w:rsidRPr="000F361A">
        <w:rPr>
          <w:rFonts w:ascii="Arial" w:eastAsia="Yu Gothic" w:hAnsi="Arial" w:cs="Calibri"/>
          <w:sz w:val="20"/>
          <w:lang w:val="x-none" w:eastAsia="x-none"/>
        </w:rPr>
        <w:t>The PDCCH-WUS is considered jointly with DRX i.e. it is only configured when DRX is configured.</w:t>
      </w:r>
    </w:p>
    <w:p w14:paraId="11CBA542" w14:textId="77777777" w:rsidR="000F361A" w:rsidRPr="000F361A" w:rsidRDefault="000F361A" w:rsidP="000F361A">
      <w:pPr>
        <w:numPr>
          <w:ilvl w:val="0"/>
          <w:numId w:val="4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Yu Gothic" w:hAnsi="Arial" w:cs="Calibri"/>
          <w:sz w:val="20"/>
          <w:lang w:val="x-none" w:eastAsia="x-none"/>
        </w:rPr>
      </w:pPr>
      <w:r w:rsidRPr="000F361A">
        <w:rPr>
          <w:rFonts w:ascii="Arial" w:eastAsia="Yu Gothic" w:hAnsi="Arial" w:cs="Calibri"/>
          <w:sz w:val="20"/>
          <w:lang w:val="x-none" w:eastAsia="x-none"/>
        </w:rPr>
        <w:t xml:space="preserve">The PDCCH-WUS is monitored at occasions located at a configured offset before the start of the </w:t>
      </w:r>
      <w:proofErr w:type="spellStart"/>
      <w:r w:rsidRPr="000F361A">
        <w:rPr>
          <w:rFonts w:ascii="Arial" w:eastAsia="Yu Gothic" w:hAnsi="Arial" w:cs="Calibri"/>
          <w:sz w:val="20"/>
          <w:lang w:val="x-none" w:eastAsia="x-none"/>
        </w:rPr>
        <w:t>drx-onDurationTimer</w:t>
      </w:r>
      <w:proofErr w:type="spellEnd"/>
      <w:r w:rsidRPr="000F361A">
        <w:rPr>
          <w:rFonts w:ascii="Arial" w:eastAsia="Yu Gothic" w:hAnsi="Arial" w:cs="Calibri"/>
          <w:sz w:val="20"/>
          <w:lang w:val="x-none" w:eastAsia="x-none"/>
        </w:rPr>
        <w:t>. The offset is part of physical layer design.</w:t>
      </w:r>
    </w:p>
    <w:p w14:paraId="4C8F8D3F" w14:textId="77777777" w:rsidR="000F361A" w:rsidRPr="000F361A" w:rsidRDefault="000F361A" w:rsidP="000F361A">
      <w:pPr>
        <w:numPr>
          <w:ilvl w:val="0"/>
          <w:numId w:val="4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Yu Gothic" w:hAnsi="Arial" w:cs="Calibri"/>
          <w:sz w:val="20"/>
          <w:lang w:val="x-none" w:eastAsia="x-none"/>
        </w:rPr>
      </w:pPr>
      <w:r w:rsidRPr="000F361A">
        <w:rPr>
          <w:rFonts w:ascii="Arial" w:eastAsia="Yu Gothic" w:hAnsi="Arial" w:cs="Calibri"/>
          <w:sz w:val="20"/>
          <w:lang w:val="x-none" w:eastAsia="x-none"/>
        </w:rPr>
        <w:t xml:space="preserve">On a PDCCH-WUS occasion that a UE is monitoring, if the UE is indicated to wake-up to monitor the PDCCH during the next occurrence of the </w:t>
      </w:r>
      <w:proofErr w:type="spellStart"/>
      <w:r w:rsidRPr="000F361A">
        <w:rPr>
          <w:rFonts w:ascii="Arial" w:eastAsia="Yu Gothic" w:hAnsi="Arial" w:cs="Calibri"/>
          <w:sz w:val="20"/>
          <w:lang w:val="x-none" w:eastAsia="x-none"/>
        </w:rPr>
        <w:t>drx-onDurationTimer</w:t>
      </w:r>
      <w:proofErr w:type="spellEnd"/>
      <w:r w:rsidRPr="000F361A">
        <w:rPr>
          <w:rFonts w:ascii="Arial" w:eastAsia="Yu Gothic" w:hAnsi="Arial" w:cs="Calibri"/>
          <w:sz w:val="20"/>
          <w:lang w:val="x-none" w:eastAsia="x-none"/>
        </w:rPr>
        <w:t xml:space="preserve">, the UE starts the </w:t>
      </w:r>
      <w:proofErr w:type="spellStart"/>
      <w:r w:rsidRPr="000F361A">
        <w:rPr>
          <w:rFonts w:ascii="Arial" w:eastAsia="Yu Gothic" w:hAnsi="Arial" w:cs="Calibri"/>
          <w:sz w:val="20"/>
          <w:lang w:val="x-none" w:eastAsia="x-none"/>
        </w:rPr>
        <w:t>drx-onDurationTimer</w:t>
      </w:r>
      <w:proofErr w:type="spellEnd"/>
      <w:r w:rsidRPr="000F361A">
        <w:rPr>
          <w:rFonts w:ascii="Arial" w:eastAsia="Yu Gothic" w:hAnsi="Arial" w:cs="Calibri"/>
          <w:sz w:val="20"/>
          <w:lang w:val="x-none" w:eastAsia="x-none"/>
        </w:rPr>
        <w:t xml:space="preserve"> at its next occasion. Otherwise it does not.</w:t>
      </w:r>
    </w:p>
    <w:p w14:paraId="3A2A9389" w14:textId="77777777" w:rsidR="000F361A" w:rsidRPr="000F361A" w:rsidRDefault="000F361A" w:rsidP="000F361A">
      <w:pPr>
        <w:numPr>
          <w:ilvl w:val="0"/>
          <w:numId w:val="4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Yu Gothic" w:hAnsi="Arial" w:cs="Calibri"/>
          <w:sz w:val="20"/>
          <w:lang w:val="x-none" w:eastAsia="x-none"/>
        </w:rPr>
      </w:pPr>
      <w:r w:rsidRPr="000F361A">
        <w:rPr>
          <w:rFonts w:ascii="Arial" w:eastAsia="Yu Gothic" w:hAnsi="Arial" w:cs="Calibri"/>
          <w:sz w:val="20"/>
          <w:lang w:val="x-none" w:eastAsia="x-none"/>
        </w:rPr>
        <w:tab/>
        <w:t>From RAN2 point of view the UE does not monitor WUS during active time.</w:t>
      </w:r>
    </w:p>
    <w:p w14:paraId="0E6ACCF5" w14:textId="77777777" w:rsidR="000F361A" w:rsidRPr="000F361A" w:rsidRDefault="000F361A" w:rsidP="000F361A">
      <w:pPr>
        <w:numPr>
          <w:ilvl w:val="0"/>
          <w:numId w:val="4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Yu Gothic" w:hAnsi="Arial" w:cs="Calibri"/>
          <w:sz w:val="20"/>
          <w:lang w:val="x-none" w:eastAsia="x-none"/>
        </w:rPr>
      </w:pPr>
      <w:r w:rsidRPr="000F361A">
        <w:rPr>
          <w:rFonts w:ascii="Arial" w:eastAsia="Yu Gothic" w:hAnsi="Arial" w:cs="Calibri"/>
          <w:sz w:val="20"/>
          <w:lang w:val="x-none" w:eastAsia="x-none"/>
        </w:rPr>
        <w:t xml:space="preserve">If UE is in DRX Active Time during a PDCCH-WUS occasion, it starts the </w:t>
      </w:r>
      <w:proofErr w:type="spellStart"/>
      <w:r w:rsidRPr="000F361A">
        <w:rPr>
          <w:rFonts w:ascii="Arial" w:eastAsia="Yu Gothic" w:hAnsi="Arial" w:cs="Calibri"/>
          <w:sz w:val="20"/>
          <w:lang w:val="x-none" w:eastAsia="x-none"/>
        </w:rPr>
        <w:t>drx-onDurationTimer</w:t>
      </w:r>
      <w:proofErr w:type="spellEnd"/>
      <w:r w:rsidRPr="000F361A">
        <w:rPr>
          <w:rFonts w:ascii="Arial" w:eastAsia="Yu Gothic" w:hAnsi="Arial" w:cs="Calibri"/>
          <w:sz w:val="20"/>
          <w:lang w:val="x-none" w:eastAsia="x-none"/>
        </w:rPr>
        <w:t xml:space="preserve"> at its next occasion as in legacy.</w:t>
      </w:r>
    </w:p>
    <w:p w14:paraId="324592D8" w14:textId="77777777" w:rsidR="000F361A" w:rsidRPr="000F361A" w:rsidRDefault="000F361A" w:rsidP="000F361A">
      <w:pPr>
        <w:numPr>
          <w:ilvl w:val="0"/>
          <w:numId w:val="4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Yu Gothic" w:hAnsi="Arial" w:cs="Calibri"/>
          <w:sz w:val="20"/>
          <w:lang w:val="x-none" w:eastAsia="x-none"/>
        </w:rPr>
      </w:pPr>
      <w:r w:rsidRPr="000F361A">
        <w:rPr>
          <w:rFonts w:ascii="Arial" w:eastAsia="Yu Gothic" w:hAnsi="Arial" w:cs="Calibri"/>
          <w:sz w:val="20"/>
          <w:lang w:val="x-none" w:eastAsia="x-none"/>
        </w:rPr>
        <w:t xml:space="preserve">The WUS is configured on the </w:t>
      </w:r>
      <w:proofErr w:type="spellStart"/>
      <w:r w:rsidRPr="000F361A">
        <w:rPr>
          <w:rFonts w:ascii="Arial" w:eastAsia="Yu Gothic" w:hAnsi="Arial" w:cs="Calibri"/>
          <w:sz w:val="20"/>
          <w:lang w:val="x-none" w:eastAsia="x-none"/>
        </w:rPr>
        <w:t>PCell</w:t>
      </w:r>
      <w:proofErr w:type="spellEnd"/>
      <w:r w:rsidRPr="000F361A">
        <w:rPr>
          <w:rFonts w:ascii="Arial" w:eastAsia="Yu Gothic" w:hAnsi="Arial" w:cs="Calibri"/>
          <w:sz w:val="20"/>
          <w:lang w:val="x-none" w:eastAsia="x-none"/>
        </w:rPr>
        <w:t xml:space="preserve"> with CA and </w:t>
      </w:r>
      <w:proofErr w:type="spellStart"/>
      <w:r w:rsidRPr="000F361A">
        <w:rPr>
          <w:rFonts w:ascii="Arial" w:eastAsia="Yu Gothic" w:hAnsi="Arial" w:cs="Calibri"/>
          <w:sz w:val="20"/>
          <w:lang w:val="x-none" w:eastAsia="x-none"/>
        </w:rPr>
        <w:t>SpCell</w:t>
      </w:r>
      <w:proofErr w:type="spellEnd"/>
      <w:r w:rsidRPr="000F361A">
        <w:rPr>
          <w:rFonts w:ascii="Arial" w:eastAsia="Yu Gothic" w:hAnsi="Arial" w:cs="Calibri"/>
          <w:sz w:val="20"/>
          <w:lang w:val="x-none" w:eastAsia="x-none"/>
        </w:rPr>
        <w:t xml:space="preserve"> with DC (i.e. </w:t>
      </w:r>
      <w:proofErr w:type="spellStart"/>
      <w:r w:rsidRPr="000F361A">
        <w:rPr>
          <w:rFonts w:ascii="Arial" w:eastAsia="Yu Gothic" w:hAnsi="Arial" w:cs="Calibri"/>
          <w:sz w:val="20"/>
          <w:lang w:val="x-none" w:eastAsia="x-none"/>
        </w:rPr>
        <w:t>PCell</w:t>
      </w:r>
      <w:proofErr w:type="spellEnd"/>
      <w:r w:rsidRPr="000F361A">
        <w:rPr>
          <w:rFonts w:ascii="Arial" w:eastAsia="Yu Gothic" w:hAnsi="Arial" w:cs="Calibri"/>
          <w:sz w:val="20"/>
          <w:lang w:val="x-none" w:eastAsia="x-none"/>
        </w:rPr>
        <w:t xml:space="preserve"> on MCG and </w:t>
      </w:r>
      <w:proofErr w:type="spellStart"/>
      <w:r w:rsidRPr="000F361A">
        <w:rPr>
          <w:rFonts w:ascii="Arial" w:eastAsia="Yu Gothic" w:hAnsi="Arial" w:cs="Calibri"/>
          <w:sz w:val="20"/>
          <w:lang w:val="x-none" w:eastAsia="x-none"/>
        </w:rPr>
        <w:t>PSCell</w:t>
      </w:r>
      <w:proofErr w:type="spellEnd"/>
      <w:r w:rsidRPr="000F361A">
        <w:rPr>
          <w:rFonts w:ascii="Arial" w:eastAsia="Yu Gothic" w:hAnsi="Arial" w:cs="Calibri"/>
          <w:sz w:val="20"/>
          <w:lang w:val="x-none" w:eastAsia="x-none"/>
        </w:rPr>
        <w:t xml:space="preserve"> on SCG) </w:t>
      </w:r>
    </w:p>
    <w:p w14:paraId="321F3905" w14:textId="77777777" w:rsidR="000F361A" w:rsidRPr="000F361A" w:rsidRDefault="000F361A" w:rsidP="000F361A">
      <w:pPr>
        <w:numPr>
          <w:ilvl w:val="0"/>
          <w:numId w:val="49"/>
        </w:numPr>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Yu Gothic" w:hAnsi="Arial" w:cs="Calibri"/>
          <w:sz w:val="20"/>
          <w:lang w:val="x-none" w:eastAsia="x-none"/>
        </w:rPr>
      </w:pPr>
      <w:r w:rsidRPr="000F361A">
        <w:rPr>
          <w:rFonts w:ascii="Arial" w:eastAsia="Yu Gothic" w:hAnsi="Arial" w:cs="Calibri"/>
          <w:sz w:val="20"/>
          <w:lang w:val="x-none" w:eastAsia="x-none"/>
        </w:rPr>
        <w:t>RLM and RRM measurements are not impacted by WUS design (i.e. the UE continues to measure the required reference signals as per RRM requirements)</w:t>
      </w:r>
    </w:p>
    <w:p w14:paraId="3B65ECCF" w14:textId="77777777" w:rsidR="000F361A" w:rsidRDefault="000F361A" w:rsidP="00C76EA4">
      <w:pPr>
        <w:rPr>
          <w:rFonts w:ascii="Times New Roman" w:hAnsi="Times New Roman" w:cs="Times New Roman"/>
          <w:lang w:val="en-GB"/>
        </w:rPr>
      </w:pPr>
    </w:p>
    <w:p w14:paraId="780AEB14" w14:textId="3D8BCD37" w:rsidR="007844F0" w:rsidRDefault="007844F0" w:rsidP="00C76EA4">
      <w:pPr>
        <w:rPr>
          <w:rFonts w:ascii="Times New Roman" w:hAnsi="Times New Roman" w:cs="Times New Roman"/>
          <w:lang w:val="en-GB"/>
        </w:rPr>
      </w:pPr>
      <w:r>
        <w:rPr>
          <w:rFonts w:ascii="Times New Roman" w:hAnsi="Times New Roman" w:cs="Times New Roman"/>
          <w:lang w:val="en-GB"/>
        </w:rPr>
        <w:t>There are certain procedures that UE may trigger outside active time and</w:t>
      </w:r>
      <w:r w:rsidR="00BD0E0E">
        <w:rPr>
          <w:rFonts w:ascii="Times New Roman" w:hAnsi="Times New Roman" w:cs="Times New Roman"/>
          <w:lang w:val="en-GB"/>
        </w:rPr>
        <w:t xml:space="preserve"> </w:t>
      </w:r>
      <w:r w:rsidR="005B1DB0">
        <w:rPr>
          <w:rFonts w:ascii="Times New Roman" w:hAnsi="Times New Roman" w:cs="Times New Roman"/>
          <w:lang w:val="en-GB"/>
        </w:rPr>
        <w:t xml:space="preserve">the </w:t>
      </w:r>
      <w:r w:rsidR="00BD0E0E">
        <w:rPr>
          <w:rFonts w:ascii="Times New Roman" w:hAnsi="Times New Roman" w:cs="Times New Roman"/>
          <w:lang w:val="en-GB"/>
        </w:rPr>
        <w:t>PDCCH monitoring</w:t>
      </w:r>
      <w:r w:rsidR="005B1DB0">
        <w:rPr>
          <w:rFonts w:ascii="Times New Roman" w:hAnsi="Times New Roman" w:cs="Times New Roman"/>
          <w:lang w:val="en-GB"/>
        </w:rPr>
        <w:t xml:space="preserve"> related to those procedures</w:t>
      </w:r>
      <w:r w:rsidR="00BD0E0E">
        <w:rPr>
          <w:rFonts w:ascii="Times New Roman" w:hAnsi="Times New Roman" w:cs="Times New Roman"/>
          <w:lang w:val="en-GB"/>
        </w:rPr>
        <w:t xml:space="preserve"> may overlap </w:t>
      </w:r>
      <w:r w:rsidR="005B1DB0">
        <w:rPr>
          <w:rFonts w:ascii="Times New Roman" w:hAnsi="Times New Roman" w:cs="Times New Roman"/>
          <w:lang w:val="en-GB"/>
        </w:rPr>
        <w:t xml:space="preserve">with </w:t>
      </w:r>
      <w:r w:rsidR="00BD0E0E">
        <w:rPr>
          <w:rFonts w:ascii="Times New Roman" w:hAnsi="Times New Roman" w:cs="Times New Roman"/>
          <w:lang w:val="en-GB"/>
        </w:rPr>
        <w:t>monitoring</w:t>
      </w:r>
      <w:r w:rsidR="005B1DB0">
        <w:rPr>
          <w:rFonts w:ascii="Times New Roman" w:hAnsi="Times New Roman" w:cs="Times New Roman"/>
          <w:lang w:val="en-GB"/>
        </w:rPr>
        <w:t xml:space="preserve"> of PDCCH </w:t>
      </w:r>
      <w:r w:rsidR="005832E7">
        <w:rPr>
          <w:rFonts w:ascii="Times New Roman" w:hAnsi="Times New Roman" w:cs="Times New Roman"/>
          <w:lang w:val="en-GB"/>
        </w:rPr>
        <w:t>scrambled by PS-RNTI</w:t>
      </w:r>
      <w:r w:rsidR="00BD0E0E">
        <w:rPr>
          <w:rFonts w:ascii="Times New Roman" w:hAnsi="Times New Roman" w:cs="Times New Roman"/>
          <w:lang w:val="en-GB"/>
        </w:rPr>
        <w:t xml:space="preserve"> in time. Those are for instance:</w:t>
      </w:r>
    </w:p>
    <w:p w14:paraId="507BCFBB" w14:textId="3A52F9C3" w:rsidR="00BD0E0E" w:rsidRDefault="00BD0E0E" w:rsidP="00BD0E0E">
      <w:pPr>
        <w:pStyle w:val="ListParagraph"/>
        <w:numPr>
          <w:ilvl w:val="0"/>
          <w:numId w:val="12"/>
        </w:numPr>
        <w:rPr>
          <w:rFonts w:cs="Times New Roman"/>
          <w:lang w:val="en-GB"/>
        </w:rPr>
      </w:pPr>
      <w:r>
        <w:rPr>
          <w:rFonts w:cs="Times New Roman"/>
          <w:lang w:val="en-GB"/>
        </w:rPr>
        <w:t>Random access procedure</w:t>
      </w:r>
      <w:r w:rsidR="00EF5F97">
        <w:rPr>
          <w:rFonts w:cs="Times New Roman"/>
          <w:lang w:val="en-GB"/>
        </w:rPr>
        <w:t xml:space="preserve"> for </w:t>
      </w:r>
      <w:r w:rsidR="008577EA" w:rsidRPr="008912C9">
        <w:rPr>
          <w:rFonts w:cs="Times New Roman"/>
          <w:lang w:val="en-GB"/>
        </w:rPr>
        <w:t>scheduling</w:t>
      </w:r>
      <w:r w:rsidR="00ED06F4" w:rsidRPr="008912C9">
        <w:rPr>
          <w:rFonts w:cs="Times New Roman"/>
          <w:lang w:val="en-GB"/>
        </w:rPr>
        <w:t xml:space="preserve"> request</w:t>
      </w:r>
      <w:r w:rsidR="00456A71">
        <w:rPr>
          <w:rFonts w:cs="Times New Roman"/>
          <w:lang w:val="en-GB"/>
        </w:rPr>
        <w:t xml:space="preserve"> due to lack of SR resources on active BWP</w:t>
      </w:r>
    </w:p>
    <w:p w14:paraId="6D922AB1" w14:textId="526B0448" w:rsidR="00BD0E0E" w:rsidRPr="00BD0E0E" w:rsidRDefault="00BD0E0E" w:rsidP="00BD0E0E">
      <w:pPr>
        <w:pStyle w:val="ListParagraph"/>
        <w:numPr>
          <w:ilvl w:val="0"/>
          <w:numId w:val="12"/>
        </w:numPr>
        <w:rPr>
          <w:rFonts w:cs="Times New Roman"/>
          <w:lang w:val="en-GB"/>
        </w:rPr>
      </w:pPr>
      <w:r>
        <w:rPr>
          <w:rFonts w:cs="Times New Roman"/>
          <w:lang w:val="en-GB"/>
        </w:rPr>
        <w:t>Random access procedure due to beam failure recovery</w:t>
      </w:r>
    </w:p>
    <w:p w14:paraId="419FE922" w14:textId="630E0C78" w:rsidR="00BD0E0E" w:rsidRDefault="00BD0E0E" w:rsidP="00C76EA4">
      <w:pPr>
        <w:rPr>
          <w:rFonts w:ascii="Times New Roman" w:hAnsi="Times New Roman" w:cs="Times New Roman"/>
          <w:lang w:val="en-GB"/>
        </w:rPr>
      </w:pPr>
    </w:p>
    <w:p w14:paraId="23FD8046" w14:textId="696B9B28" w:rsidR="00BD0E0E" w:rsidRDefault="005B1DB0" w:rsidP="00C76EA4">
      <w:pPr>
        <w:rPr>
          <w:rFonts w:ascii="Times New Roman" w:hAnsi="Times New Roman" w:cs="Times New Roman"/>
          <w:lang w:val="en-GB"/>
        </w:rPr>
      </w:pPr>
      <w:r>
        <w:rPr>
          <w:rFonts w:ascii="Times New Roman" w:hAnsi="Times New Roman" w:cs="Times New Roman"/>
          <w:lang w:val="en-GB"/>
        </w:rPr>
        <w:lastRenderedPageBreak/>
        <w:t>So</w:t>
      </w:r>
      <w:r w:rsidR="009277D1">
        <w:rPr>
          <w:rFonts w:ascii="Times New Roman" w:hAnsi="Times New Roman" w:cs="Times New Roman"/>
          <w:lang w:val="en-GB"/>
        </w:rPr>
        <w:t>,</w:t>
      </w:r>
      <w:r>
        <w:rPr>
          <w:rFonts w:ascii="Times New Roman" w:hAnsi="Times New Roman" w:cs="Times New Roman"/>
          <w:lang w:val="en-GB"/>
        </w:rPr>
        <w:t xml:space="preserve"> i</w:t>
      </w:r>
      <w:r w:rsidR="00BD0E0E">
        <w:rPr>
          <w:rFonts w:ascii="Times New Roman" w:hAnsi="Times New Roman" w:cs="Times New Roman"/>
          <w:lang w:val="en-GB"/>
        </w:rPr>
        <w:t xml:space="preserve">t </w:t>
      </w:r>
      <w:r>
        <w:rPr>
          <w:rFonts w:ascii="Times New Roman" w:hAnsi="Times New Roman" w:cs="Times New Roman"/>
          <w:lang w:val="en-GB"/>
        </w:rPr>
        <w:t xml:space="preserve">is possible </w:t>
      </w:r>
      <w:r w:rsidR="00BD0E0E">
        <w:rPr>
          <w:rFonts w:ascii="Times New Roman" w:hAnsi="Times New Roman" w:cs="Times New Roman"/>
          <w:lang w:val="en-GB"/>
        </w:rPr>
        <w:t xml:space="preserve">that </w:t>
      </w:r>
      <w:r w:rsidR="001A4888">
        <w:rPr>
          <w:rFonts w:ascii="Times New Roman" w:hAnsi="Times New Roman" w:cs="Times New Roman"/>
          <w:lang w:val="en-GB"/>
        </w:rPr>
        <w:t xml:space="preserve">monitoring occasions for PDCCH </w:t>
      </w:r>
      <w:r w:rsidR="005832E7">
        <w:rPr>
          <w:rFonts w:ascii="Times New Roman" w:hAnsi="Times New Roman" w:cs="Times New Roman"/>
          <w:lang w:val="en-GB"/>
        </w:rPr>
        <w:t>scrambled by PS-RNTI</w:t>
      </w:r>
      <w:r w:rsidR="001A4888">
        <w:rPr>
          <w:rFonts w:ascii="Times New Roman" w:hAnsi="Times New Roman" w:cs="Times New Roman"/>
          <w:lang w:val="en-GB"/>
        </w:rPr>
        <w:t xml:space="preserve"> would collide for example</w:t>
      </w:r>
      <w:r w:rsidR="005D4934">
        <w:rPr>
          <w:rFonts w:ascii="Times New Roman" w:hAnsi="Times New Roman" w:cs="Times New Roman"/>
          <w:lang w:val="en-GB"/>
        </w:rPr>
        <w:t xml:space="preserve"> </w:t>
      </w:r>
      <w:r w:rsidR="00BD0E0E">
        <w:rPr>
          <w:rFonts w:ascii="Times New Roman" w:hAnsi="Times New Roman" w:cs="Times New Roman"/>
          <w:lang w:val="en-GB"/>
        </w:rPr>
        <w:t xml:space="preserve">monitoring </w:t>
      </w:r>
      <w:r>
        <w:rPr>
          <w:rFonts w:ascii="Times New Roman" w:hAnsi="Times New Roman" w:cs="Times New Roman"/>
          <w:lang w:val="en-GB"/>
        </w:rPr>
        <w:t xml:space="preserve">of </w:t>
      </w:r>
      <w:r w:rsidR="00BD0E0E">
        <w:rPr>
          <w:rFonts w:ascii="Times New Roman" w:hAnsi="Times New Roman" w:cs="Times New Roman"/>
          <w:lang w:val="en-GB"/>
        </w:rPr>
        <w:t>PDCCH with RA-RNTI.</w:t>
      </w:r>
      <w:r w:rsidR="00F97FB5">
        <w:rPr>
          <w:rFonts w:ascii="Times New Roman" w:hAnsi="Times New Roman" w:cs="Times New Roman"/>
          <w:lang w:val="en-GB"/>
        </w:rPr>
        <w:t xml:space="preserve"> If the UE is to be able to monitor both</w:t>
      </w:r>
      <w:r w:rsidR="001A4888">
        <w:rPr>
          <w:rFonts w:ascii="Times New Roman" w:hAnsi="Times New Roman" w:cs="Times New Roman"/>
          <w:lang w:val="en-GB"/>
        </w:rPr>
        <w:t>,</w:t>
      </w:r>
      <w:r w:rsidR="00F97FB5">
        <w:rPr>
          <w:rFonts w:ascii="Times New Roman" w:hAnsi="Times New Roman" w:cs="Times New Roman"/>
          <w:lang w:val="en-GB"/>
        </w:rPr>
        <w:t xml:space="preserve"> PDCCH </w:t>
      </w:r>
      <w:r w:rsidR="005832E7">
        <w:rPr>
          <w:rFonts w:ascii="Times New Roman" w:hAnsi="Times New Roman" w:cs="Times New Roman"/>
          <w:lang w:val="en-GB"/>
        </w:rPr>
        <w:t>scrambled by PS-RNTI</w:t>
      </w:r>
      <w:r w:rsidR="00F97FB5">
        <w:rPr>
          <w:rFonts w:ascii="Times New Roman" w:hAnsi="Times New Roman" w:cs="Times New Roman"/>
          <w:lang w:val="en-GB"/>
        </w:rPr>
        <w:t xml:space="preserve"> and PDCCH with RA-RNTI</w:t>
      </w:r>
      <w:r w:rsidR="001A4888">
        <w:rPr>
          <w:rFonts w:ascii="Times New Roman" w:hAnsi="Times New Roman" w:cs="Times New Roman"/>
          <w:lang w:val="en-GB"/>
        </w:rPr>
        <w:t>,</w:t>
      </w:r>
      <w:r w:rsidR="00F97FB5">
        <w:rPr>
          <w:rFonts w:ascii="Times New Roman" w:hAnsi="Times New Roman" w:cs="Times New Roman"/>
          <w:lang w:val="en-GB"/>
        </w:rPr>
        <w:t xml:space="preserve"> </w:t>
      </w:r>
      <w:r w:rsidR="001A4888">
        <w:rPr>
          <w:rFonts w:ascii="Times New Roman" w:hAnsi="Times New Roman" w:cs="Times New Roman"/>
          <w:lang w:val="en-GB"/>
        </w:rPr>
        <w:t xml:space="preserve">it would be simplest </w:t>
      </w:r>
      <w:r w:rsidR="00F97FB5">
        <w:rPr>
          <w:rFonts w:ascii="Times New Roman" w:hAnsi="Times New Roman" w:cs="Times New Roman"/>
          <w:lang w:val="en-GB"/>
        </w:rPr>
        <w:t xml:space="preserve">from both UE and </w:t>
      </w:r>
      <w:proofErr w:type="spellStart"/>
      <w:r w:rsidR="00F97FB5">
        <w:rPr>
          <w:rFonts w:ascii="Times New Roman" w:hAnsi="Times New Roman" w:cs="Times New Roman"/>
          <w:lang w:val="en-GB"/>
        </w:rPr>
        <w:t>gNB</w:t>
      </w:r>
      <w:proofErr w:type="spellEnd"/>
      <w:r w:rsidR="00F97FB5">
        <w:rPr>
          <w:rFonts w:ascii="Times New Roman" w:hAnsi="Times New Roman" w:cs="Times New Roman"/>
          <w:lang w:val="en-GB"/>
        </w:rPr>
        <w:t xml:space="preserve"> point of view</w:t>
      </w:r>
      <w:r>
        <w:rPr>
          <w:rFonts w:ascii="Times New Roman" w:hAnsi="Times New Roman" w:cs="Times New Roman"/>
          <w:lang w:val="en-GB"/>
        </w:rPr>
        <w:t>. This can be achieved at least</w:t>
      </w:r>
      <w:r w:rsidR="00F97FB5">
        <w:rPr>
          <w:rFonts w:ascii="Times New Roman" w:hAnsi="Times New Roman" w:cs="Times New Roman"/>
          <w:lang w:val="en-GB"/>
        </w:rPr>
        <w:t xml:space="preserve"> if the same CORESET configuration </w:t>
      </w:r>
      <w:r w:rsidR="001A4888">
        <w:rPr>
          <w:rFonts w:ascii="Times New Roman" w:hAnsi="Times New Roman" w:cs="Times New Roman"/>
          <w:lang w:val="en-GB"/>
        </w:rPr>
        <w:t>w</w:t>
      </w:r>
      <w:r w:rsidR="00F97FB5">
        <w:rPr>
          <w:rFonts w:ascii="Times New Roman" w:hAnsi="Times New Roman" w:cs="Times New Roman"/>
          <w:lang w:val="en-GB"/>
        </w:rPr>
        <w:t xml:space="preserve">ould be used </w:t>
      </w:r>
      <w:r>
        <w:rPr>
          <w:rFonts w:ascii="Times New Roman" w:hAnsi="Times New Roman" w:cs="Times New Roman"/>
          <w:lang w:val="en-GB"/>
        </w:rPr>
        <w:t xml:space="preserve">for both </w:t>
      </w:r>
      <w:r w:rsidR="00F97FB5">
        <w:rPr>
          <w:rFonts w:ascii="Times New Roman" w:hAnsi="Times New Roman" w:cs="Times New Roman"/>
          <w:lang w:val="en-GB"/>
        </w:rPr>
        <w:t xml:space="preserve">(from network point of view if CORESET could be shared by multiple UEs). </w:t>
      </w:r>
      <w:r w:rsidR="005D4934">
        <w:rPr>
          <w:rFonts w:ascii="Times New Roman" w:hAnsi="Times New Roman" w:cs="Times New Roman"/>
          <w:lang w:val="en-GB"/>
        </w:rPr>
        <w:t xml:space="preserve">Correspondingly, the PDCCH </w:t>
      </w:r>
      <w:r w:rsidR="00672028">
        <w:rPr>
          <w:rFonts w:ascii="Times New Roman" w:hAnsi="Times New Roman" w:cs="Times New Roman"/>
          <w:lang w:val="en-GB"/>
        </w:rPr>
        <w:t xml:space="preserve">with CRC </w:t>
      </w:r>
      <w:r w:rsidR="005832E7">
        <w:rPr>
          <w:rFonts w:ascii="Times New Roman" w:hAnsi="Times New Roman" w:cs="Times New Roman"/>
          <w:lang w:val="en-GB"/>
        </w:rPr>
        <w:t>scrambled by PS-RNTI</w:t>
      </w:r>
      <w:r w:rsidR="005D4934">
        <w:rPr>
          <w:rFonts w:ascii="Times New Roman" w:hAnsi="Times New Roman" w:cs="Times New Roman"/>
          <w:lang w:val="en-GB"/>
        </w:rPr>
        <w:t xml:space="preserve"> monitoring could collide with the RAR </w:t>
      </w:r>
      <w:r>
        <w:rPr>
          <w:rFonts w:ascii="Times New Roman" w:hAnsi="Times New Roman" w:cs="Times New Roman"/>
          <w:lang w:val="en-GB"/>
        </w:rPr>
        <w:t xml:space="preserve">message </w:t>
      </w:r>
      <w:r w:rsidR="005D4934">
        <w:rPr>
          <w:rFonts w:ascii="Times New Roman" w:hAnsi="Times New Roman" w:cs="Times New Roman"/>
          <w:lang w:val="en-GB"/>
        </w:rPr>
        <w:t>reception (when scheduled by PDCCH with RA-RNTI)</w:t>
      </w:r>
      <w:r w:rsidR="00461C69">
        <w:rPr>
          <w:rFonts w:ascii="Times New Roman" w:hAnsi="Times New Roman" w:cs="Times New Roman"/>
          <w:lang w:val="en-GB"/>
        </w:rPr>
        <w:t xml:space="preserve"> when UE is still outside active time</w:t>
      </w:r>
      <w:r w:rsidR="005D4934">
        <w:rPr>
          <w:rFonts w:ascii="Times New Roman" w:hAnsi="Times New Roman" w:cs="Times New Roman"/>
          <w:lang w:val="en-GB"/>
        </w:rPr>
        <w:t xml:space="preserve">. </w:t>
      </w:r>
      <w:r w:rsidR="000D1F7C">
        <w:rPr>
          <w:rFonts w:ascii="Times New Roman" w:hAnsi="Times New Roman" w:cs="Times New Roman"/>
          <w:lang w:val="en-GB"/>
        </w:rPr>
        <w:t xml:space="preserve">Thus, there should be some rules and UE behaviour </w:t>
      </w:r>
      <w:r w:rsidR="00723E48">
        <w:rPr>
          <w:rFonts w:ascii="Times New Roman" w:hAnsi="Times New Roman" w:cs="Times New Roman"/>
          <w:lang w:val="en-GB"/>
        </w:rPr>
        <w:t xml:space="preserve">for the cases e.g. when random access procedure overlaps in time with PDCCH </w:t>
      </w:r>
      <w:r w:rsidR="005832E7">
        <w:rPr>
          <w:rFonts w:ascii="Times New Roman" w:hAnsi="Times New Roman" w:cs="Times New Roman"/>
          <w:lang w:val="en-GB"/>
        </w:rPr>
        <w:t>scrambled by PS-RNTI</w:t>
      </w:r>
      <w:r w:rsidR="00723E48">
        <w:rPr>
          <w:rFonts w:ascii="Times New Roman" w:hAnsi="Times New Roman" w:cs="Times New Roman"/>
          <w:lang w:val="en-GB"/>
        </w:rPr>
        <w:t xml:space="preserve"> monitoring. </w:t>
      </w:r>
    </w:p>
    <w:p w14:paraId="0C9B5834" w14:textId="7FED9149" w:rsidR="005B1DB0" w:rsidRPr="00F00F9E" w:rsidRDefault="005D4934" w:rsidP="00C76EA4">
      <w:pPr>
        <w:rPr>
          <w:rFonts w:ascii="Times New Roman" w:hAnsi="Times New Roman" w:cs="Times New Roman"/>
          <w:lang w:val="en-GB"/>
        </w:rPr>
      </w:pPr>
      <w:r>
        <w:rPr>
          <w:rFonts w:ascii="Times New Roman" w:hAnsi="Times New Roman" w:cs="Times New Roman"/>
          <w:b/>
          <w:i/>
          <w:lang w:val="en-GB"/>
        </w:rPr>
        <w:t xml:space="preserve">Observation </w:t>
      </w:r>
      <w:r w:rsidR="00EC3189">
        <w:rPr>
          <w:rFonts w:ascii="Times New Roman" w:hAnsi="Times New Roman" w:cs="Times New Roman"/>
          <w:b/>
          <w:i/>
          <w:lang w:val="en-GB"/>
        </w:rPr>
        <w:t>1</w:t>
      </w:r>
      <w:r w:rsidR="00723E48">
        <w:rPr>
          <w:rFonts w:ascii="Times New Roman" w:hAnsi="Times New Roman" w:cs="Times New Roman"/>
          <w:b/>
          <w:i/>
          <w:lang w:val="en-GB"/>
        </w:rPr>
        <w:t xml:space="preserve">: </w:t>
      </w:r>
      <w:r w:rsidR="00723E48">
        <w:rPr>
          <w:rFonts w:ascii="Times New Roman" w:hAnsi="Times New Roman" w:cs="Times New Roman"/>
          <w:i/>
          <w:lang w:val="en-GB"/>
        </w:rPr>
        <w:t xml:space="preserve">UE behaviour </w:t>
      </w:r>
      <w:r>
        <w:rPr>
          <w:rFonts w:ascii="Times New Roman" w:hAnsi="Times New Roman" w:cs="Times New Roman"/>
          <w:i/>
          <w:lang w:val="en-GB"/>
        </w:rPr>
        <w:t xml:space="preserve">needs to be determined </w:t>
      </w:r>
      <w:r w:rsidR="00723E48">
        <w:rPr>
          <w:rFonts w:ascii="Times New Roman" w:hAnsi="Times New Roman" w:cs="Times New Roman"/>
          <w:i/>
          <w:lang w:val="en-GB"/>
        </w:rPr>
        <w:t xml:space="preserve">for the cases when UE triggered procedures like RA or BFR overlap in time with PDCCH </w:t>
      </w:r>
      <w:r w:rsidR="005832E7">
        <w:rPr>
          <w:rFonts w:ascii="Times New Roman" w:hAnsi="Times New Roman" w:cs="Times New Roman"/>
          <w:i/>
          <w:lang w:val="en-GB"/>
        </w:rPr>
        <w:t>scrambled by PS-RNTI</w:t>
      </w:r>
      <w:r w:rsidR="00723E48">
        <w:rPr>
          <w:rFonts w:ascii="Times New Roman" w:hAnsi="Times New Roman" w:cs="Times New Roman"/>
          <w:i/>
          <w:lang w:val="en-GB"/>
        </w:rPr>
        <w:t xml:space="preserve"> monitoring. </w:t>
      </w:r>
    </w:p>
    <w:p w14:paraId="52D8B9E9" w14:textId="57EBA118" w:rsidR="005D4934" w:rsidRPr="00723E48" w:rsidRDefault="005D4934" w:rsidP="00C76EA4">
      <w:pPr>
        <w:rPr>
          <w:rFonts w:ascii="Times New Roman" w:hAnsi="Times New Roman" w:cs="Times New Roman"/>
          <w:i/>
          <w:lang w:val="en-GB"/>
        </w:rPr>
      </w:pPr>
      <w:r w:rsidRPr="00F00F9E">
        <w:rPr>
          <w:rFonts w:ascii="Times New Roman" w:hAnsi="Times New Roman" w:cs="Times New Roman"/>
          <w:b/>
          <w:i/>
          <w:lang w:val="en-GB"/>
        </w:rPr>
        <w:t xml:space="preserve">Proposal </w:t>
      </w:r>
      <w:r w:rsidR="00EC3189">
        <w:rPr>
          <w:rFonts w:ascii="Times New Roman" w:hAnsi="Times New Roman" w:cs="Times New Roman"/>
          <w:b/>
          <w:i/>
          <w:lang w:val="en-GB"/>
        </w:rPr>
        <w:t>3</w:t>
      </w:r>
      <w:r>
        <w:rPr>
          <w:rFonts w:ascii="Times New Roman" w:hAnsi="Times New Roman" w:cs="Times New Roman"/>
          <w:i/>
          <w:lang w:val="en-GB"/>
        </w:rPr>
        <w:t xml:space="preserve">: </w:t>
      </w:r>
      <w:r w:rsidR="00354D96">
        <w:rPr>
          <w:rFonts w:ascii="Times New Roman" w:hAnsi="Times New Roman" w:cs="Times New Roman"/>
          <w:i/>
          <w:lang w:val="en-GB"/>
        </w:rPr>
        <w:t>Support one of the following options when UE initiates random access procedure outside active time:</w:t>
      </w:r>
    </w:p>
    <w:p w14:paraId="00B2F5DD" w14:textId="70D47C48" w:rsidR="00354D96" w:rsidRPr="00912540" w:rsidRDefault="00354D96" w:rsidP="00F00F9E">
      <w:pPr>
        <w:pStyle w:val="ListParagraph"/>
        <w:numPr>
          <w:ilvl w:val="0"/>
          <w:numId w:val="12"/>
        </w:numPr>
        <w:rPr>
          <w:rFonts w:cs="Times New Roman"/>
          <w:i/>
          <w:lang w:val="en-GB"/>
        </w:rPr>
      </w:pPr>
      <w:r w:rsidRPr="00912540">
        <w:rPr>
          <w:rFonts w:cs="Times New Roman"/>
          <w:i/>
          <w:lang w:val="en-GB"/>
        </w:rPr>
        <w:t>Monitor both RA-RNTI and PS-RNTI</w:t>
      </w:r>
    </w:p>
    <w:p w14:paraId="365A38CB" w14:textId="73A2B9C8" w:rsidR="00354D96" w:rsidRPr="00912540" w:rsidRDefault="00354D96" w:rsidP="00354D96">
      <w:pPr>
        <w:pStyle w:val="ListParagraph"/>
        <w:numPr>
          <w:ilvl w:val="1"/>
          <w:numId w:val="12"/>
        </w:numPr>
        <w:rPr>
          <w:rFonts w:cs="Times New Roman"/>
          <w:i/>
          <w:lang w:val="en-GB"/>
        </w:rPr>
      </w:pPr>
      <w:r w:rsidRPr="00912540">
        <w:rPr>
          <w:rFonts w:cs="Times New Roman"/>
          <w:i/>
          <w:lang w:val="en-GB"/>
        </w:rPr>
        <w:t>Prioritize RA-RNTI monitoring in case QCL assumptions are different for PS-RNTI monitoring</w:t>
      </w:r>
    </w:p>
    <w:p w14:paraId="44BE2731" w14:textId="48A82C50" w:rsidR="00354D96" w:rsidRPr="00F00F9E" w:rsidRDefault="00354D96" w:rsidP="00F00F9E">
      <w:pPr>
        <w:pStyle w:val="ListParagraph"/>
        <w:numPr>
          <w:ilvl w:val="0"/>
          <w:numId w:val="12"/>
        </w:numPr>
        <w:rPr>
          <w:rFonts w:cs="Times New Roman"/>
          <w:i/>
          <w:lang w:val="en-GB"/>
        </w:rPr>
      </w:pPr>
      <w:r w:rsidRPr="00912540">
        <w:rPr>
          <w:rFonts w:cs="Times New Roman"/>
          <w:i/>
          <w:lang w:val="en-GB"/>
        </w:rPr>
        <w:t>Monitor only RA-RNTI</w:t>
      </w:r>
    </w:p>
    <w:p w14:paraId="48C74948" w14:textId="38AF918C" w:rsidR="00BD0E0E" w:rsidRDefault="00BD0E0E" w:rsidP="00C76EA4">
      <w:pPr>
        <w:rPr>
          <w:rFonts w:ascii="Times New Roman" w:hAnsi="Times New Roman" w:cs="Times New Roman"/>
          <w:lang w:val="en-GB"/>
        </w:rPr>
      </w:pPr>
    </w:p>
    <w:p w14:paraId="5DCDDBD5" w14:textId="7DAC9534" w:rsidR="00827AF1" w:rsidRDefault="005B1DB0" w:rsidP="00C76EA4">
      <w:pPr>
        <w:rPr>
          <w:rFonts w:ascii="Times New Roman" w:hAnsi="Times New Roman" w:cs="Times New Roman"/>
          <w:lang w:val="en-GB"/>
        </w:rPr>
      </w:pPr>
      <w:r>
        <w:rPr>
          <w:rFonts w:ascii="Times New Roman" w:hAnsi="Times New Roman" w:cs="Times New Roman"/>
          <w:lang w:val="en-GB"/>
        </w:rPr>
        <w:t xml:space="preserve">In certain options it would be possible that UE would not be able to monitor (and receive) PDCCH </w:t>
      </w:r>
      <w:r w:rsidR="005832E7">
        <w:rPr>
          <w:rFonts w:ascii="Times New Roman" w:hAnsi="Times New Roman" w:cs="Times New Roman"/>
          <w:lang w:val="en-GB"/>
        </w:rPr>
        <w:t>scrambled by PS-RNTI</w:t>
      </w:r>
      <w:r>
        <w:rPr>
          <w:rFonts w:ascii="Times New Roman" w:hAnsi="Times New Roman" w:cs="Times New Roman"/>
          <w:lang w:val="en-GB"/>
        </w:rPr>
        <w:t>.</w:t>
      </w:r>
      <w:r w:rsidR="00C0231A">
        <w:rPr>
          <w:rFonts w:ascii="Times New Roman" w:hAnsi="Times New Roman" w:cs="Times New Roman"/>
          <w:lang w:val="en-GB"/>
        </w:rPr>
        <w:t xml:space="preserve"> </w:t>
      </w:r>
      <w:r>
        <w:rPr>
          <w:rFonts w:ascii="Times New Roman" w:hAnsi="Times New Roman" w:cs="Times New Roman"/>
          <w:lang w:val="en-GB"/>
        </w:rPr>
        <w:t>Therefore</w:t>
      </w:r>
      <w:r w:rsidR="00BC61F4">
        <w:rPr>
          <w:rFonts w:ascii="Times New Roman" w:hAnsi="Times New Roman" w:cs="Times New Roman"/>
          <w:lang w:val="en-GB"/>
        </w:rPr>
        <w:t>,</w:t>
      </w:r>
      <w:r>
        <w:rPr>
          <w:rFonts w:ascii="Times New Roman" w:hAnsi="Times New Roman" w:cs="Times New Roman"/>
          <w:lang w:val="en-GB"/>
        </w:rPr>
        <w:t xml:space="preserve"> it would need to be determined whether UE should in those cases monitor </w:t>
      </w:r>
      <w:r w:rsidR="00827AF1">
        <w:rPr>
          <w:rFonts w:ascii="Times New Roman" w:hAnsi="Times New Roman" w:cs="Times New Roman"/>
          <w:lang w:val="en-GB"/>
        </w:rPr>
        <w:t xml:space="preserve">PDCCH with C-RNTI </w:t>
      </w:r>
      <w:r>
        <w:rPr>
          <w:rFonts w:ascii="Times New Roman" w:hAnsi="Times New Roman" w:cs="Times New Roman"/>
          <w:lang w:val="en-GB"/>
        </w:rPr>
        <w:t xml:space="preserve">the </w:t>
      </w:r>
      <w:r w:rsidR="00827AF1">
        <w:rPr>
          <w:rFonts w:ascii="Times New Roman" w:hAnsi="Times New Roman" w:cs="Times New Roman"/>
          <w:lang w:val="en-GB"/>
        </w:rPr>
        <w:t xml:space="preserve">next </w:t>
      </w:r>
      <w:proofErr w:type="spellStart"/>
      <w:r>
        <w:rPr>
          <w:rFonts w:ascii="Times New Roman" w:hAnsi="Times New Roman" w:cs="Times New Roman"/>
          <w:lang w:val="en-GB"/>
        </w:rPr>
        <w:t>onDuration</w:t>
      </w:r>
      <w:proofErr w:type="spellEnd"/>
      <w:r>
        <w:rPr>
          <w:rFonts w:ascii="Times New Roman" w:hAnsi="Times New Roman" w:cs="Times New Roman"/>
          <w:lang w:val="en-GB"/>
        </w:rPr>
        <w:t xml:space="preserve"> without explicit indication via PDCCH </w:t>
      </w:r>
      <w:r w:rsidR="005832E7">
        <w:rPr>
          <w:rFonts w:ascii="Times New Roman" w:hAnsi="Times New Roman" w:cs="Times New Roman"/>
          <w:lang w:val="en-GB"/>
        </w:rPr>
        <w:t>scrambled by PS-RNTI</w:t>
      </w:r>
      <w:r>
        <w:rPr>
          <w:rFonts w:ascii="Times New Roman" w:hAnsi="Times New Roman" w:cs="Times New Roman"/>
          <w:lang w:val="en-GB"/>
        </w:rPr>
        <w:t>.</w:t>
      </w:r>
      <w:r w:rsidR="00827AF1">
        <w:rPr>
          <w:rFonts w:ascii="Times New Roman" w:hAnsi="Times New Roman" w:cs="Times New Roman"/>
          <w:lang w:val="en-GB"/>
        </w:rPr>
        <w:t xml:space="preserve"> To avoid latency increase it would be preferable to determine that the UE would, in case of missed monitoring occasion(s) for PDCCH </w:t>
      </w:r>
      <w:r w:rsidR="005832E7">
        <w:rPr>
          <w:rFonts w:ascii="Times New Roman" w:hAnsi="Times New Roman" w:cs="Times New Roman"/>
          <w:lang w:val="en-GB"/>
        </w:rPr>
        <w:t>scrambled by PS-RNTI</w:t>
      </w:r>
      <w:r w:rsidR="00827AF1">
        <w:rPr>
          <w:rFonts w:ascii="Times New Roman" w:hAnsi="Times New Roman" w:cs="Times New Roman"/>
          <w:lang w:val="en-GB"/>
        </w:rPr>
        <w:t xml:space="preserve">, would monitor PDCCH(s) on next </w:t>
      </w:r>
      <w:proofErr w:type="spellStart"/>
      <w:r w:rsidR="00827AF1">
        <w:rPr>
          <w:rFonts w:ascii="Times New Roman" w:hAnsi="Times New Roman" w:cs="Times New Roman"/>
          <w:lang w:val="en-GB"/>
        </w:rPr>
        <w:t>onDuration</w:t>
      </w:r>
      <w:proofErr w:type="spellEnd"/>
      <w:r w:rsidR="00827AF1">
        <w:rPr>
          <w:rFonts w:ascii="Times New Roman" w:hAnsi="Times New Roman" w:cs="Times New Roman"/>
          <w:lang w:val="en-GB"/>
        </w:rPr>
        <w:t>.</w:t>
      </w:r>
    </w:p>
    <w:p w14:paraId="5FE9A593" w14:textId="60E4F156" w:rsidR="005B1DB0" w:rsidRDefault="00827AF1" w:rsidP="00C76EA4">
      <w:pPr>
        <w:rPr>
          <w:rFonts w:ascii="Times New Roman" w:hAnsi="Times New Roman" w:cs="Times New Roman"/>
          <w:lang w:val="en-GB"/>
        </w:rPr>
      </w:pPr>
      <w:r w:rsidRPr="00320D3F">
        <w:rPr>
          <w:rFonts w:ascii="Times New Roman" w:hAnsi="Times New Roman" w:cs="Times New Roman"/>
          <w:b/>
          <w:i/>
          <w:lang w:val="en-GB"/>
        </w:rPr>
        <w:t xml:space="preserve">Proposal </w:t>
      </w:r>
      <w:r w:rsidR="00EC3189">
        <w:rPr>
          <w:rFonts w:ascii="Times New Roman" w:hAnsi="Times New Roman" w:cs="Times New Roman"/>
          <w:b/>
          <w:i/>
          <w:lang w:val="en-GB"/>
        </w:rPr>
        <w:t>4</w:t>
      </w:r>
      <w:r>
        <w:rPr>
          <w:rFonts w:ascii="Times New Roman" w:hAnsi="Times New Roman" w:cs="Times New Roman"/>
          <w:i/>
          <w:lang w:val="en-GB"/>
        </w:rPr>
        <w:t xml:space="preserve">: If the UE misses the </w:t>
      </w:r>
      <w:r w:rsidRPr="00827AF1">
        <w:rPr>
          <w:rFonts w:ascii="Times New Roman" w:hAnsi="Times New Roman" w:cs="Times New Roman"/>
          <w:i/>
          <w:lang w:val="en-GB"/>
        </w:rPr>
        <w:t xml:space="preserve">monitoring occasion(s) </w:t>
      </w:r>
      <w:r>
        <w:rPr>
          <w:rFonts w:ascii="Times New Roman" w:hAnsi="Times New Roman" w:cs="Times New Roman"/>
          <w:i/>
          <w:lang w:val="en-GB"/>
        </w:rPr>
        <w:t>of</w:t>
      </w:r>
      <w:r w:rsidRPr="00827AF1">
        <w:rPr>
          <w:rFonts w:ascii="Times New Roman" w:hAnsi="Times New Roman" w:cs="Times New Roman"/>
          <w:i/>
          <w:lang w:val="en-GB"/>
        </w:rPr>
        <w:t xml:space="preserve"> PDCCH </w:t>
      </w:r>
      <w:r w:rsidR="005832E7">
        <w:rPr>
          <w:rFonts w:ascii="Times New Roman" w:hAnsi="Times New Roman" w:cs="Times New Roman"/>
          <w:i/>
          <w:lang w:val="en-GB"/>
        </w:rPr>
        <w:t>scrambled by PS-RNTI</w:t>
      </w:r>
      <w:r w:rsidRPr="00827AF1">
        <w:rPr>
          <w:rFonts w:ascii="Times New Roman" w:hAnsi="Times New Roman" w:cs="Times New Roman"/>
          <w:i/>
          <w:lang w:val="en-GB"/>
        </w:rPr>
        <w:t xml:space="preserve">, </w:t>
      </w:r>
      <w:r>
        <w:rPr>
          <w:rFonts w:ascii="Times New Roman" w:hAnsi="Times New Roman" w:cs="Times New Roman"/>
          <w:i/>
          <w:lang w:val="en-GB"/>
        </w:rPr>
        <w:t xml:space="preserve">due to other procedures, UE </w:t>
      </w:r>
      <w:r w:rsidR="00D60C52">
        <w:rPr>
          <w:rFonts w:ascii="Times New Roman" w:hAnsi="Times New Roman" w:cs="Times New Roman"/>
          <w:i/>
          <w:lang w:val="en-GB"/>
        </w:rPr>
        <w:t>sh</w:t>
      </w:r>
      <w:r w:rsidR="00105B61">
        <w:rPr>
          <w:rFonts w:ascii="Times New Roman" w:hAnsi="Times New Roman" w:cs="Times New Roman"/>
          <w:i/>
          <w:lang w:val="en-GB"/>
        </w:rPr>
        <w:t>all</w:t>
      </w:r>
      <w:r w:rsidRPr="00827AF1">
        <w:rPr>
          <w:rFonts w:ascii="Times New Roman" w:hAnsi="Times New Roman" w:cs="Times New Roman"/>
          <w:i/>
          <w:lang w:val="en-GB"/>
        </w:rPr>
        <w:t xml:space="preserve"> monitor PDCCH(s) on next </w:t>
      </w:r>
      <w:proofErr w:type="spellStart"/>
      <w:r w:rsidRPr="00827AF1">
        <w:rPr>
          <w:rFonts w:ascii="Times New Roman" w:hAnsi="Times New Roman" w:cs="Times New Roman"/>
          <w:i/>
          <w:lang w:val="en-GB"/>
        </w:rPr>
        <w:t>onDuration</w:t>
      </w:r>
      <w:proofErr w:type="spellEnd"/>
      <w:r w:rsidRPr="00827AF1">
        <w:rPr>
          <w:rFonts w:ascii="Times New Roman" w:hAnsi="Times New Roman" w:cs="Times New Roman"/>
          <w:i/>
          <w:lang w:val="en-GB"/>
        </w:rPr>
        <w:t>.</w:t>
      </w:r>
    </w:p>
    <w:p w14:paraId="46D5AF90" w14:textId="4A0B5D6A" w:rsidR="0059750E" w:rsidRDefault="0059750E" w:rsidP="00A73DF0">
      <w:pPr>
        <w:pStyle w:val="Heading2"/>
        <w:numPr>
          <w:ilvl w:val="0"/>
          <w:numId w:val="0"/>
        </w:numPr>
        <w:ind w:left="720" w:hanging="720"/>
      </w:pPr>
      <w:r>
        <w:t>2.</w:t>
      </w:r>
      <w:r w:rsidR="00EC3189">
        <w:t>3</w:t>
      </w:r>
      <w:r>
        <w:tab/>
        <w:t>Monitoring occasions for PDCCH based power saving channel for triggering wake-up</w:t>
      </w:r>
    </w:p>
    <w:p w14:paraId="31DC8443" w14:textId="56F3DC04" w:rsidR="00D924DA" w:rsidRDefault="00283E65" w:rsidP="0059750E">
      <w:pPr>
        <w:rPr>
          <w:rFonts w:ascii="Times New Roman" w:hAnsi="Times New Roman" w:cs="Times New Roman"/>
          <w:lang w:val="en-GB"/>
        </w:rPr>
      </w:pPr>
      <w:r>
        <w:rPr>
          <w:rFonts w:ascii="Times New Roman" w:hAnsi="Times New Roman" w:cs="Times New Roman"/>
          <w:lang w:val="en-GB"/>
        </w:rPr>
        <w:t>Related</w:t>
      </w:r>
      <w:r w:rsidR="0059750E">
        <w:rPr>
          <w:rFonts w:ascii="Times New Roman" w:hAnsi="Times New Roman" w:cs="Times New Roman"/>
          <w:lang w:val="en-GB"/>
        </w:rPr>
        <w:t xml:space="preserve"> to the monitoring occasions</w:t>
      </w:r>
      <w:r w:rsidR="00672028">
        <w:rPr>
          <w:rFonts w:ascii="Times New Roman" w:hAnsi="Times New Roman" w:cs="Times New Roman"/>
          <w:lang w:val="en-GB"/>
        </w:rPr>
        <w:t xml:space="preserve"> of PDCCH with CRC scrambled by PS-RNTI</w:t>
      </w:r>
      <w:r w:rsidR="0059750E">
        <w:rPr>
          <w:rFonts w:ascii="Times New Roman" w:hAnsi="Times New Roman" w:cs="Times New Roman"/>
          <w:lang w:val="en-GB"/>
        </w:rPr>
        <w:t xml:space="preserve">, </w:t>
      </w:r>
      <w:r w:rsidR="00D924DA">
        <w:rPr>
          <w:rFonts w:ascii="Times New Roman" w:hAnsi="Times New Roman" w:cs="Times New Roman"/>
          <w:lang w:val="en-GB"/>
        </w:rPr>
        <w:t xml:space="preserve">the </w:t>
      </w:r>
      <w:r w:rsidR="0059750E">
        <w:rPr>
          <w:rFonts w:ascii="Times New Roman" w:hAnsi="Times New Roman" w:cs="Times New Roman"/>
          <w:lang w:val="en-GB"/>
        </w:rPr>
        <w:t xml:space="preserve">following </w:t>
      </w:r>
      <w:r>
        <w:rPr>
          <w:rFonts w:ascii="Times New Roman" w:hAnsi="Times New Roman" w:cs="Times New Roman"/>
          <w:lang w:val="en-GB"/>
        </w:rPr>
        <w:t xml:space="preserve">agreement and </w:t>
      </w:r>
      <w:r w:rsidR="00D924DA">
        <w:rPr>
          <w:rFonts w:ascii="Times New Roman" w:hAnsi="Times New Roman" w:cs="Times New Roman"/>
          <w:lang w:val="en-GB"/>
        </w:rPr>
        <w:t>conclusion was</w:t>
      </w:r>
      <w:r w:rsidR="0059750E">
        <w:rPr>
          <w:rFonts w:ascii="Times New Roman" w:hAnsi="Times New Roman" w:cs="Times New Roman"/>
          <w:lang w:val="en-GB"/>
        </w:rPr>
        <w:t xml:space="preserve"> made</w:t>
      </w:r>
      <w:r w:rsidR="00D924DA">
        <w:rPr>
          <w:rFonts w:ascii="Times New Roman" w:hAnsi="Times New Roman" w:cs="Times New Roman"/>
          <w:lang w:val="en-GB"/>
        </w:rPr>
        <w:t xml:space="preserve"> in RAN1#98</w:t>
      </w:r>
      <w:r w:rsidR="007417ED">
        <w:rPr>
          <w:rFonts w:ascii="Times New Roman" w:hAnsi="Times New Roman" w:cs="Times New Roman"/>
          <w:lang w:val="en-GB"/>
        </w:rPr>
        <w:t>bis</w:t>
      </w:r>
      <w:r w:rsidR="0059750E">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D924DA" w:rsidRPr="00A52A85" w14:paraId="1D730947" w14:textId="77777777" w:rsidTr="00D924DA">
        <w:tc>
          <w:tcPr>
            <w:tcW w:w="9629" w:type="dxa"/>
          </w:tcPr>
          <w:p w14:paraId="20587176" w14:textId="77777777" w:rsidR="005E40B0" w:rsidRPr="005E40B0" w:rsidRDefault="005E40B0" w:rsidP="005E40B0">
            <w:pPr>
              <w:spacing w:after="0" w:line="240" w:lineRule="auto"/>
              <w:rPr>
                <w:rFonts w:ascii="Times" w:eastAsia="Batang" w:hAnsi="Times" w:cs="Times New Roman"/>
                <w:sz w:val="20"/>
                <w:szCs w:val="20"/>
                <w:lang w:val="en-GB"/>
              </w:rPr>
            </w:pPr>
            <w:r w:rsidRPr="005E40B0">
              <w:rPr>
                <w:rFonts w:ascii="Times" w:eastAsia="Batang" w:hAnsi="Times" w:cs="Times New Roman"/>
                <w:sz w:val="20"/>
                <w:szCs w:val="20"/>
                <w:highlight w:val="green"/>
                <w:lang w:val="en-GB"/>
              </w:rPr>
              <w:t>Agreements</w:t>
            </w:r>
            <w:r w:rsidRPr="005E40B0">
              <w:rPr>
                <w:rFonts w:ascii="Times" w:eastAsia="Batang" w:hAnsi="Times" w:cs="Times New Roman"/>
                <w:sz w:val="20"/>
                <w:szCs w:val="20"/>
                <w:lang w:val="en-GB"/>
              </w:rPr>
              <w:t>:</w:t>
            </w:r>
          </w:p>
          <w:p w14:paraId="7C0588F7" w14:textId="77777777" w:rsidR="005E40B0" w:rsidRPr="005E40B0" w:rsidRDefault="005E40B0" w:rsidP="005E40B0">
            <w:pPr>
              <w:spacing w:after="0" w:line="240" w:lineRule="auto"/>
              <w:rPr>
                <w:rFonts w:ascii="Times" w:eastAsia="Batang" w:hAnsi="Times" w:cs="Times New Roman"/>
                <w:sz w:val="20"/>
                <w:szCs w:val="20"/>
                <w:lang w:val="en-GB" w:eastAsia="zh-CN"/>
              </w:rPr>
            </w:pPr>
            <w:r w:rsidRPr="005E40B0">
              <w:rPr>
                <w:rFonts w:ascii="Times" w:eastAsia="Batang" w:hAnsi="Times" w:cs="Times New Roman"/>
                <w:sz w:val="20"/>
                <w:szCs w:val="20"/>
                <w:lang w:val="en-GB" w:eastAsia="zh-CN"/>
              </w:rPr>
              <w:t>UE starts monitoring the PDCCH with CRC scrambled by PS-</w:t>
            </w:r>
            <w:proofErr w:type="gramStart"/>
            <w:r w:rsidRPr="005E40B0">
              <w:rPr>
                <w:rFonts w:ascii="Times" w:eastAsia="Batang" w:hAnsi="Times" w:cs="Times New Roman"/>
                <w:sz w:val="20"/>
                <w:szCs w:val="20"/>
                <w:lang w:val="en-GB" w:eastAsia="zh-CN"/>
              </w:rPr>
              <w:t>RNTI  at</w:t>
            </w:r>
            <w:proofErr w:type="gramEnd"/>
            <w:r w:rsidRPr="005E40B0">
              <w:rPr>
                <w:rFonts w:ascii="Times" w:eastAsia="Batang" w:hAnsi="Times" w:cs="Times New Roman"/>
                <w:sz w:val="20"/>
                <w:szCs w:val="20"/>
                <w:lang w:val="en-GB" w:eastAsia="zh-CN"/>
              </w:rPr>
              <w:t xml:space="preserve"> the configured </w:t>
            </w:r>
            <w:proofErr w:type="spellStart"/>
            <w:r w:rsidRPr="005E40B0">
              <w:rPr>
                <w:rFonts w:ascii="Times" w:eastAsia="Batang" w:hAnsi="Times" w:cs="Times New Roman"/>
                <w:sz w:val="20"/>
                <w:szCs w:val="20"/>
                <w:lang w:val="en-GB" w:eastAsia="zh-CN"/>
              </w:rPr>
              <w:t>PS_offset</w:t>
            </w:r>
            <w:proofErr w:type="spellEnd"/>
            <w:r w:rsidRPr="005E40B0">
              <w:rPr>
                <w:rFonts w:ascii="Times" w:eastAsia="Batang" w:hAnsi="Times" w:cs="Times New Roman"/>
                <w:sz w:val="20"/>
                <w:szCs w:val="20"/>
                <w:lang w:val="en-GB" w:eastAsia="zh-CN"/>
              </w:rPr>
              <w:t xml:space="preserve"> before the start of DRX ON until the end of the configured range of monitoring.   </w:t>
            </w:r>
          </w:p>
          <w:p w14:paraId="7B646868" w14:textId="77777777" w:rsidR="005E40B0" w:rsidRPr="005E40B0" w:rsidRDefault="005E40B0" w:rsidP="005E40B0">
            <w:pPr>
              <w:numPr>
                <w:ilvl w:val="0"/>
                <w:numId w:val="46"/>
              </w:numPr>
              <w:spacing w:after="0" w:line="240" w:lineRule="auto"/>
              <w:contextualSpacing/>
              <w:rPr>
                <w:rFonts w:ascii="Times" w:eastAsia="Batang" w:hAnsi="Times" w:cs="Times New Roman"/>
                <w:sz w:val="20"/>
                <w:szCs w:val="20"/>
                <w:lang w:val="en-GB" w:eastAsia="zh-CN"/>
              </w:rPr>
            </w:pPr>
            <w:r w:rsidRPr="005E40B0">
              <w:rPr>
                <w:rFonts w:ascii="Times" w:eastAsia="Batang" w:hAnsi="Times" w:cs="Times New Roman"/>
                <w:sz w:val="20"/>
                <w:szCs w:val="20"/>
                <w:lang w:val="en-GB" w:eastAsia="zh-CN"/>
              </w:rPr>
              <w:t>The “</w:t>
            </w:r>
            <w:proofErr w:type="spellStart"/>
            <w:r w:rsidRPr="005E40B0">
              <w:rPr>
                <w:rFonts w:ascii="Times" w:eastAsia="Batang" w:hAnsi="Times" w:cs="Times New Roman"/>
                <w:sz w:val="20"/>
                <w:szCs w:val="20"/>
                <w:lang w:val="en-GB" w:eastAsia="zh-CN"/>
              </w:rPr>
              <w:t>PS_offset</w:t>
            </w:r>
            <w:proofErr w:type="spellEnd"/>
            <w:r w:rsidRPr="005E40B0">
              <w:rPr>
                <w:rFonts w:ascii="Times" w:eastAsia="Batang" w:hAnsi="Times" w:cs="Times New Roman"/>
                <w:sz w:val="20"/>
                <w:szCs w:val="20"/>
                <w:lang w:val="en-GB" w:eastAsia="zh-CN"/>
              </w:rPr>
              <w:t xml:space="preserve">” is a new higher layer parameter  </w:t>
            </w:r>
          </w:p>
          <w:p w14:paraId="56066793" w14:textId="77777777" w:rsidR="005E40B0" w:rsidRPr="005E40B0" w:rsidRDefault="005E40B0" w:rsidP="005E40B0">
            <w:pPr>
              <w:numPr>
                <w:ilvl w:val="0"/>
                <w:numId w:val="45"/>
              </w:numPr>
              <w:spacing w:after="0" w:line="240" w:lineRule="auto"/>
              <w:contextualSpacing/>
              <w:rPr>
                <w:rFonts w:ascii="Times" w:eastAsia="Batang" w:hAnsi="Times" w:cs="Times New Roman"/>
                <w:sz w:val="20"/>
                <w:szCs w:val="20"/>
                <w:lang w:val="en-GB" w:eastAsia="zh-CN"/>
              </w:rPr>
            </w:pPr>
            <w:r w:rsidRPr="005E40B0">
              <w:rPr>
                <w:rFonts w:ascii="Times" w:eastAsia="Batang" w:hAnsi="Times" w:cs="Times New Roman"/>
                <w:sz w:val="20"/>
                <w:szCs w:val="20"/>
                <w:lang w:val="en-GB" w:eastAsia="zh-CN"/>
              </w:rPr>
              <w:t>(</w:t>
            </w:r>
            <w:r w:rsidRPr="005E40B0">
              <w:rPr>
                <w:rFonts w:ascii="Times" w:eastAsia="Batang" w:hAnsi="Times" w:cs="Times New Roman"/>
                <w:sz w:val="20"/>
                <w:szCs w:val="20"/>
                <w:highlight w:val="darkYellow"/>
                <w:lang w:val="en-GB" w:eastAsia="zh-CN"/>
              </w:rPr>
              <w:t>Working assumption</w:t>
            </w:r>
            <w:r w:rsidRPr="005E40B0">
              <w:rPr>
                <w:rFonts w:ascii="Times" w:eastAsia="Batang" w:hAnsi="Times" w:cs="Times New Roman"/>
                <w:sz w:val="20"/>
                <w:szCs w:val="20"/>
                <w:lang w:val="en-GB" w:eastAsia="zh-CN"/>
              </w:rPr>
              <w:t xml:space="preserve">) the range of monitoring is derived based on existing parameters, e.g., duration </w:t>
            </w:r>
            <w:proofErr w:type="gramStart"/>
            <w:r w:rsidRPr="005E40B0">
              <w:rPr>
                <w:rFonts w:ascii="Times" w:eastAsia="Batang" w:hAnsi="Times" w:cs="Times New Roman"/>
                <w:sz w:val="20"/>
                <w:szCs w:val="20"/>
                <w:lang w:val="en-GB" w:eastAsia="zh-CN"/>
              </w:rPr>
              <w:t xml:space="preserve">and  </w:t>
            </w:r>
            <w:proofErr w:type="spellStart"/>
            <w:r w:rsidRPr="005E40B0">
              <w:rPr>
                <w:rFonts w:ascii="Times" w:eastAsia="Batang" w:hAnsi="Times" w:cs="Times New Roman"/>
                <w:sz w:val="20"/>
                <w:szCs w:val="20"/>
                <w:lang w:val="en-GB" w:eastAsia="zh-CN"/>
              </w:rPr>
              <w:t>monitoringSymbolsWithinSlot</w:t>
            </w:r>
            <w:proofErr w:type="spellEnd"/>
            <w:proofErr w:type="gramEnd"/>
            <w:r w:rsidRPr="005E40B0">
              <w:rPr>
                <w:rFonts w:ascii="Times" w:eastAsia="Batang" w:hAnsi="Times" w:cs="Times New Roman"/>
                <w:sz w:val="20"/>
                <w:szCs w:val="20"/>
                <w:lang w:val="en-GB" w:eastAsia="zh-CN"/>
              </w:rPr>
              <w:t xml:space="preserve">, in </w:t>
            </w:r>
            <w:proofErr w:type="spellStart"/>
            <w:r w:rsidRPr="005E40B0">
              <w:rPr>
                <w:rFonts w:ascii="Times" w:eastAsia="Batang" w:hAnsi="Times" w:cs="Times New Roman"/>
                <w:sz w:val="20"/>
                <w:szCs w:val="20"/>
                <w:lang w:val="en-GB" w:eastAsia="zh-CN"/>
              </w:rPr>
              <w:t>SearchSpace</w:t>
            </w:r>
            <w:proofErr w:type="spellEnd"/>
            <w:r w:rsidRPr="005E40B0">
              <w:rPr>
                <w:rFonts w:ascii="Times" w:eastAsia="Batang" w:hAnsi="Times" w:cs="Times New Roman"/>
                <w:sz w:val="20"/>
                <w:szCs w:val="20"/>
                <w:lang w:val="en-GB" w:eastAsia="zh-CN"/>
              </w:rPr>
              <w:t xml:space="preserve"> IE without any change </w:t>
            </w:r>
          </w:p>
          <w:p w14:paraId="4EC04DBD" w14:textId="77777777" w:rsidR="005E40B0" w:rsidRPr="005E40B0" w:rsidRDefault="005E40B0" w:rsidP="005E40B0">
            <w:pPr>
              <w:numPr>
                <w:ilvl w:val="1"/>
                <w:numId w:val="45"/>
              </w:numPr>
              <w:spacing w:after="0" w:line="240" w:lineRule="auto"/>
              <w:contextualSpacing/>
              <w:rPr>
                <w:rFonts w:ascii="Times" w:eastAsia="Batang" w:hAnsi="Times" w:cs="Times New Roman"/>
                <w:sz w:val="20"/>
                <w:szCs w:val="20"/>
                <w:lang w:val="en-GB" w:eastAsia="zh-CN"/>
              </w:rPr>
            </w:pPr>
            <w:r w:rsidRPr="005E40B0">
              <w:rPr>
                <w:rFonts w:ascii="Times" w:eastAsia="Batang" w:hAnsi="Times" w:cs="Times New Roman"/>
                <w:sz w:val="20"/>
                <w:szCs w:val="20"/>
                <w:lang w:val="en-GB" w:eastAsia="zh-CN"/>
              </w:rPr>
              <w:t xml:space="preserve">Note: the value of “range” is smaller than that of </w:t>
            </w:r>
            <w:proofErr w:type="spellStart"/>
            <w:r w:rsidRPr="005E40B0">
              <w:rPr>
                <w:rFonts w:ascii="Times" w:eastAsia="Batang" w:hAnsi="Times" w:cs="Times New Roman"/>
                <w:sz w:val="20"/>
                <w:szCs w:val="20"/>
                <w:lang w:val="en-GB" w:eastAsia="zh-CN"/>
              </w:rPr>
              <w:t>PS_offset</w:t>
            </w:r>
            <w:proofErr w:type="spellEnd"/>
            <w:r w:rsidRPr="005E40B0">
              <w:rPr>
                <w:rFonts w:ascii="Times" w:eastAsia="Batang" w:hAnsi="Times" w:cs="Times New Roman"/>
                <w:sz w:val="20"/>
                <w:szCs w:val="20"/>
                <w:lang w:val="en-GB" w:eastAsia="zh-CN"/>
              </w:rPr>
              <w:t xml:space="preserve">, e.g., to ensure UE with </w:t>
            </w:r>
            <w:proofErr w:type="gramStart"/>
            <w:r w:rsidRPr="005E40B0">
              <w:rPr>
                <w:rFonts w:ascii="Times" w:eastAsia="Batang" w:hAnsi="Times" w:cs="Times New Roman"/>
                <w:sz w:val="20"/>
                <w:szCs w:val="20"/>
                <w:lang w:val="en-GB" w:eastAsia="zh-CN"/>
              </w:rPr>
              <w:t>sufficient</w:t>
            </w:r>
            <w:proofErr w:type="gramEnd"/>
            <w:r w:rsidRPr="005E40B0">
              <w:rPr>
                <w:rFonts w:ascii="Times" w:eastAsia="Batang" w:hAnsi="Times" w:cs="Times New Roman"/>
                <w:sz w:val="20"/>
                <w:szCs w:val="20"/>
                <w:lang w:val="en-GB" w:eastAsia="zh-CN"/>
              </w:rPr>
              <w:t xml:space="preserve"> time for preparing for PDCCH monitoring at the DRX ON</w:t>
            </w:r>
          </w:p>
          <w:p w14:paraId="4273359C" w14:textId="77777777" w:rsidR="005E40B0" w:rsidRPr="005E40B0" w:rsidRDefault="005E40B0" w:rsidP="005E40B0">
            <w:pPr>
              <w:spacing w:after="0" w:line="240" w:lineRule="auto"/>
              <w:rPr>
                <w:rFonts w:ascii="Times" w:eastAsia="Batang" w:hAnsi="Times" w:cs="Times New Roman"/>
                <w:sz w:val="20"/>
                <w:szCs w:val="20"/>
                <w:lang w:val="en-GB" w:eastAsia="zh-CN"/>
              </w:rPr>
            </w:pPr>
            <w:r w:rsidRPr="005E40B0">
              <w:rPr>
                <w:rFonts w:ascii="Times" w:eastAsia="Batang" w:hAnsi="Times" w:cs="Times New Roman"/>
                <w:sz w:val="20"/>
                <w:szCs w:val="20"/>
                <w:lang w:val="en-GB" w:eastAsia="zh-CN"/>
              </w:rPr>
              <w:t>Search space is configured for the indication of monitoring DCI with CRC scrambled by PS-RNTI.</w:t>
            </w:r>
          </w:p>
          <w:p w14:paraId="58DC755E" w14:textId="77777777" w:rsidR="005E40B0" w:rsidRPr="005E40B0" w:rsidRDefault="005E40B0" w:rsidP="005E40B0">
            <w:pPr>
              <w:numPr>
                <w:ilvl w:val="0"/>
                <w:numId w:val="47"/>
              </w:numPr>
              <w:spacing w:after="0" w:line="240" w:lineRule="auto"/>
              <w:contextualSpacing/>
              <w:rPr>
                <w:rFonts w:ascii="Times" w:eastAsia="Batang" w:hAnsi="Times" w:cs="Times New Roman"/>
                <w:sz w:val="20"/>
                <w:szCs w:val="20"/>
                <w:lang w:val="en-GB" w:eastAsia="zh-CN"/>
              </w:rPr>
            </w:pPr>
            <w:r w:rsidRPr="005E40B0">
              <w:rPr>
                <w:rFonts w:ascii="Times" w:eastAsia="Batang" w:hAnsi="Times" w:cs="Times New Roman"/>
                <w:sz w:val="20"/>
                <w:szCs w:val="20"/>
                <w:lang w:val="en-GB" w:eastAsia="zh-CN"/>
              </w:rPr>
              <w:t>Reuse the existing search space configuration with all or subset of parameters, e.g., the periodicity and the offset</w:t>
            </w:r>
          </w:p>
          <w:p w14:paraId="1C8F6CDE" w14:textId="77777777" w:rsidR="005E40B0" w:rsidRPr="005E40B0" w:rsidRDefault="005E40B0" w:rsidP="005E40B0">
            <w:pPr>
              <w:numPr>
                <w:ilvl w:val="0"/>
                <w:numId w:val="47"/>
              </w:numPr>
              <w:spacing w:after="0" w:line="240" w:lineRule="auto"/>
              <w:contextualSpacing/>
              <w:rPr>
                <w:rFonts w:ascii="Times" w:eastAsia="Batang" w:hAnsi="Times" w:cs="Times New Roman"/>
                <w:sz w:val="20"/>
                <w:szCs w:val="20"/>
                <w:lang w:val="en-GB" w:eastAsia="zh-CN"/>
              </w:rPr>
            </w:pPr>
            <w:r w:rsidRPr="005E40B0">
              <w:rPr>
                <w:rFonts w:ascii="Times" w:eastAsia="Batang" w:hAnsi="Times" w:cs="Times New Roman"/>
                <w:sz w:val="20"/>
                <w:szCs w:val="20"/>
                <w:lang w:val="en-GB" w:eastAsia="zh-CN"/>
              </w:rPr>
              <w:t xml:space="preserve">FFS: </w:t>
            </w:r>
            <w:bookmarkStart w:id="3" w:name="_Hlk24013696"/>
            <w:r w:rsidRPr="005E40B0">
              <w:rPr>
                <w:rFonts w:ascii="Times" w:eastAsia="Batang" w:hAnsi="Times" w:cs="Times New Roman"/>
                <w:sz w:val="20"/>
                <w:szCs w:val="20"/>
                <w:lang w:val="en-GB" w:eastAsia="zh-CN"/>
              </w:rPr>
              <w:t xml:space="preserve">The restriction in </w:t>
            </w:r>
            <w:proofErr w:type="gramStart"/>
            <w:r w:rsidRPr="005E40B0">
              <w:rPr>
                <w:rFonts w:ascii="Times" w:eastAsia="Batang" w:hAnsi="Times" w:cs="Times New Roman"/>
                <w:sz w:val="20"/>
                <w:szCs w:val="20"/>
                <w:lang w:val="en-GB" w:eastAsia="zh-CN"/>
              </w:rPr>
              <w:t>the  supported</w:t>
            </w:r>
            <w:proofErr w:type="gramEnd"/>
            <w:r w:rsidRPr="005E40B0">
              <w:rPr>
                <w:rFonts w:ascii="Times" w:eastAsia="Batang" w:hAnsi="Times" w:cs="Times New Roman"/>
                <w:sz w:val="20"/>
                <w:szCs w:val="20"/>
                <w:lang w:val="en-GB" w:eastAsia="zh-CN"/>
              </w:rPr>
              <w:t xml:space="preserve"> periodicity, the aggregation level and the number of blind decoding for the new DCI with CRC scrambled by PS-RNTI</w:t>
            </w:r>
            <w:bookmarkEnd w:id="3"/>
          </w:p>
          <w:p w14:paraId="455052B2" w14:textId="77777777" w:rsidR="005E40B0" w:rsidRPr="005E40B0" w:rsidRDefault="005E40B0" w:rsidP="005E40B0">
            <w:pPr>
              <w:spacing w:after="0" w:line="240" w:lineRule="auto"/>
              <w:rPr>
                <w:rFonts w:ascii="Times" w:eastAsia="Batang" w:hAnsi="Times" w:cs="Times New Roman"/>
                <w:sz w:val="20"/>
                <w:szCs w:val="20"/>
                <w:lang w:val="en-GB"/>
              </w:rPr>
            </w:pPr>
          </w:p>
          <w:p w14:paraId="35814C88" w14:textId="77777777" w:rsidR="005E40B0" w:rsidRPr="005E40B0" w:rsidRDefault="005E40B0" w:rsidP="005E40B0">
            <w:pPr>
              <w:spacing w:after="0" w:line="240" w:lineRule="auto"/>
              <w:rPr>
                <w:rFonts w:ascii="Times" w:eastAsia="Batang" w:hAnsi="Times" w:cs="Times New Roman"/>
                <w:b/>
                <w:bCs/>
                <w:sz w:val="20"/>
                <w:szCs w:val="20"/>
                <w:u w:val="single"/>
                <w:lang w:val="en-GB"/>
              </w:rPr>
            </w:pPr>
            <w:r w:rsidRPr="005E40B0">
              <w:rPr>
                <w:rFonts w:ascii="Times" w:eastAsia="Batang" w:hAnsi="Times" w:cs="Times New Roman"/>
                <w:b/>
                <w:bCs/>
                <w:sz w:val="20"/>
                <w:szCs w:val="20"/>
                <w:u w:val="single"/>
                <w:lang w:val="en-GB"/>
              </w:rPr>
              <w:t>Conclusion:</w:t>
            </w:r>
          </w:p>
          <w:p w14:paraId="54BACDB9" w14:textId="1D0402B6" w:rsidR="00D924DA" w:rsidRDefault="005E40B0" w:rsidP="004E4F84">
            <w:pPr>
              <w:spacing w:after="0" w:line="240" w:lineRule="auto"/>
              <w:contextualSpacing/>
              <w:textAlignment w:val="baseline"/>
              <w:rPr>
                <w:rFonts w:ascii="Times New Roman" w:hAnsi="Times New Roman" w:cs="Times New Roman"/>
                <w:lang w:val="en-GB"/>
              </w:rPr>
            </w:pPr>
            <w:r w:rsidRPr="005E40B0">
              <w:rPr>
                <w:rFonts w:ascii="Times" w:eastAsia="Batang" w:hAnsi="Times" w:cs="Times New Roman"/>
                <w:sz w:val="20"/>
                <w:szCs w:val="20"/>
                <w:lang w:val="en-GB" w:eastAsia="zh-CN"/>
              </w:rPr>
              <w:t xml:space="preserve">With the above agreement, it is </w:t>
            </w:r>
            <w:r w:rsidRPr="005E40B0">
              <w:rPr>
                <w:rFonts w:ascii="Times" w:eastAsia="Batang" w:hAnsi="Times" w:cs="Times New Roman"/>
                <w:sz w:val="20"/>
                <w:szCs w:val="20"/>
                <w:lang w:val="en-GB"/>
              </w:rPr>
              <w:t>understood</w:t>
            </w:r>
            <w:r w:rsidRPr="005E40B0">
              <w:rPr>
                <w:rFonts w:ascii="Times" w:eastAsia="Batang" w:hAnsi="Times" w:cs="Times New Roman"/>
                <w:sz w:val="20"/>
                <w:szCs w:val="20"/>
                <w:lang w:val="en-GB" w:eastAsia="zh-CN"/>
              </w:rPr>
              <w:t xml:space="preserve"> that the search space(s) for WUS PDCCH </w:t>
            </w:r>
            <w:r w:rsidRPr="005E40B0">
              <w:rPr>
                <w:rFonts w:ascii="Times" w:eastAsia="Batang" w:hAnsi="Times" w:cs="Times New Roman"/>
                <w:sz w:val="20"/>
                <w:szCs w:val="20"/>
                <w:lang w:val="en-GB"/>
              </w:rPr>
              <w:t xml:space="preserve">reuses the existing SS IE (i.e., no new SS IE). </w:t>
            </w:r>
          </w:p>
        </w:tc>
      </w:tr>
    </w:tbl>
    <w:p w14:paraId="7706DC2C" w14:textId="561D9D41" w:rsidR="00D924DA" w:rsidRDefault="00D924DA" w:rsidP="0059750E">
      <w:pPr>
        <w:rPr>
          <w:rFonts w:ascii="Times New Roman" w:hAnsi="Times New Roman" w:cs="Times New Roman"/>
          <w:lang w:val="en-GB"/>
        </w:rPr>
      </w:pPr>
    </w:p>
    <w:p w14:paraId="264FE553" w14:textId="22E2424D" w:rsidR="00EC3547" w:rsidRDefault="00A81D33" w:rsidP="0059750E">
      <w:pPr>
        <w:rPr>
          <w:rFonts w:ascii="Times New Roman" w:hAnsi="Times New Roman" w:cs="Times New Roman"/>
          <w:lang w:val="en-GB"/>
        </w:rPr>
      </w:pPr>
      <w:r>
        <w:rPr>
          <w:rFonts w:ascii="Times New Roman" w:hAnsi="Times New Roman" w:cs="Times New Roman"/>
          <w:lang w:val="en-GB"/>
        </w:rPr>
        <w:t xml:space="preserve">The current working assumption assumes the range of monitoring is derived based on existing parameters </w:t>
      </w:r>
      <w:r w:rsidRPr="004E4F84">
        <w:rPr>
          <w:rFonts w:ascii="Times New Roman" w:hAnsi="Times New Roman" w:cs="Times New Roman"/>
          <w:i/>
          <w:lang w:val="en-GB"/>
        </w:rPr>
        <w:t>duration</w:t>
      </w:r>
      <w:r w:rsidR="00EC3547">
        <w:rPr>
          <w:rFonts w:ascii="Times New Roman" w:hAnsi="Times New Roman" w:cs="Times New Roman"/>
          <w:i/>
          <w:lang w:val="en-GB"/>
        </w:rPr>
        <w:t xml:space="preserve"> </w:t>
      </w:r>
      <w:r w:rsidR="00EC3547">
        <w:rPr>
          <w:rFonts w:ascii="Times New Roman" w:hAnsi="Times New Roman" w:cs="Times New Roman"/>
          <w:lang w:val="en-GB"/>
        </w:rPr>
        <w:t>and</w:t>
      </w:r>
      <w:r>
        <w:rPr>
          <w:rFonts w:ascii="Times New Roman" w:hAnsi="Times New Roman" w:cs="Times New Roman"/>
          <w:lang w:val="en-GB"/>
        </w:rPr>
        <w:t xml:space="preserve"> </w:t>
      </w:r>
      <w:proofErr w:type="spellStart"/>
      <w:r>
        <w:rPr>
          <w:rFonts w:ascii="Times New Roman" w:hAnsi="Times New Roman" w:cs="Times New Roman"/>
          <w:i/>
          <w:lang w:val="en-GB"/>
        </w:rPr>
        <w:t>monitoringSymbolsWithinSlot</w:t>
      </w:r>
      <w:proofErr w:type="spellEnd"/>
      <w:r w:rsidRPr="004E4F84">
        <w:rPr>
          <w:rFonts w:ascii="Times New Roman" w:hAnsi="Times New Roman" w:cs="Times New Roman"/>
          <w:lang w:val="en-GB"/>
        </w:rPr>
        <w:t xml:space="preserve"> in</w:t>
      </w:r>
      <w:r>
        <w:rPr>
          <w:rFonts w:ascii="Times New Roman" w:hAnsi="Times New Roman" w:cs="Times New Roman"/>
          <w:lang w:val="en-GB"/>
        </w:rPr>
        <w:t xml:space="preserve"> </w:t>
      </w:r>
      <w:proofErr w:type="spellStart"/>
      <w:r>
        <w:rPr>
          <w:rFonts w:ascii="Times New Roman" w:hAnsi="Times New Roman" w:cs="Times New Roman"/>
          <w:lang w:val="en-GB"/>
        </w:rPr>
        <w:t>SearchSpace</w:t>
      </w:r>
      <w:proofErr w:type="spellEnd"/>
      <w:r>
        <w:rPr>
          <w:rFonts w:ascii="Times New Roman" w:hAnsi="Times New Roman" w:cs="Times New Roman"/>
          <w:lang w:val="en-GB"/>
        </w:rPr>
        <w:t xml:space="preserve"> IE. It’s to be noted that these parameters are </w:t>
      </w:r>
      <w:r>
        <w:rPr>
          <w:rFonts w:ascii="Times New Roman" w:hAnsi="Times New Roman" w:cs="Times New Roman"/>
          <w:lang w:val="en-GB"/>
        </w:rPr>
        <w:lastRenderedPageBreak/>
        <w:t xml:space="preserve">search space set specific and would determine monitoring characteristics for all DCI formats configured for that search space set. Now if </w:t>
      </w:r>
      <w:r w:rsidR="00EC3547">
        <w:rPr>
          <w:rFonts w:ascii="Times New Roman" w:hAnsi="Times New Roman" w:cs="Times New Roman"/>
          <w:lang w:val="en-GB"/>
        </w:rPr>
        <w:t xml:space="preserve">e.g. </w:t>
      </w:r>
      <w:r>
        <w:rPr>
          <w:rFonts w:ascii="Times New Roman" w:hAnsi="Times New Roman" w:cs="Times New Roman"/>
          <w:lang w:val="en-GB"/>
        </w:rPr>
        <w:t xml:space="preserve">the </w:t>
      </w:r>
      <w:r>
        <w:rPr>
          <w:rFonts w:ascii="Times New Roman" w:hAnsi="Times New Roman" w:cs="Times New Roman"/>
          <w:i/>
          <w:lang w:val="en-GB"/>
        </w:rPr>
        <w:t xml:space="preserve">duration </w:t>
      </w:r>
      <w:r w:rsidR="00EC3547">
        <w:rPr>
          <w:rFonts w:ascii="Times New Roman" w:hAnsi="Times New Roman" w:cs="Times New Roman"/>
          <w:lang w:val="en-GB"/>
        </w:rPr>
        <w:t xml:space="preserve">parameter would be configured </w:t>
      </w:r>
      <w:r w:rsidR="00C665C8">
        <w:rPr>
          <w:rFonts w:ascii="Times New Roman" w:hAnsi="Times New Roman" w:cs="Times New Roman"/>
          <w:lang w:val="en-GB"/>
        </w:rPr>
        <w:t>so that it can implicitly give</w:t>
      </w:r>
      <w:r w:rsidR="00C03E50">
        <w:rPr>
          <w:rFonts w:ascii="Times New Roman" w:hAnsi="Times New Roman" w:cs="Times New Roman"/>
          <w:lang w:val="en-GB"/>
        </w:rPr>
        <w:t xml:space="preserve"> </w:t>
      </w:r>
      <w:r w:rsidR="00EC3547">
        <w:rPr>
          <w:rFonts w:ascii="Times New Roman" w:hAnsi="Times New Roman" w:cs="Times New Roman"/>
          <w:lang w:val="en-GB"/>
        </w:rPr>
        <w:t>the monitoring</w:t>
      </w:r>
      <w:r w:rsidR="00C665C8">
        <w:rPr>
          <w:rFonts w:ascii="Times New Roman" w:hAnsi="Times New Roman" w:cs="Times New Roman"/>
          <w:lang w:val="en-GB"/>
        </w:rPr>
        <w:t xml:space="preserve"> window duration for</w:t>
      </w:r>
      <w:r w:rsidR="00EC3547">
        <w:rPr>
          <w:rFonts w:ascii="Times New Roman" w:hAnsi="Times New Roman" w:cs="Times New Roman"/>
          <w:lang w:val="en-GB"/>
        </w:rPr>
        <w:t xml:space="preserve"> </w:t>
      </w:r>
      <w:r w:rsidR="00EC3547" w:rsidRPr="004E4F84">
        <w:rPr>
          <w:rFonts w:ascii="Times New Roman" w:hAnsi="Times New Roman" w:cs="Times New Roman"/>
          <w:lang w:val="en-GB"/>
        </w:rPr>
        <w:t>PDCCH scrambled by PS-RNTI</w:t>
      </w:r>
      <w:r w:rsidR="00C665C8">
        <w:rPr>
          <w:rFonts w:ascii="Times New Roman" w:hAnsi="Times New Roman" w:cs="Times New Roman"/>
          <w:lang w:val="en-GB"/>
        </w:rPr>
        <w:t xml:space="preserve">, it would </w:t>
      </w:r>
      <w:r w:rsidR="00C03E50">
        <w:rPr>
          <w:rFonts w:ascii="Times New Roman" w:hAnsi="Times New Roman" w:cs="Times New Roman"/>
          <w:lang w:val="en-GB"/>
        </w:rPr>
        <w:t>complicate</w:t>
      </w:r>
      <w:r w:rsidR="00C665C8">
        <w:rPr>
          <w:rFonts w:ascii="Times New Roman" w:hAnsi="Times New Roman" w:cs="Times New Roman"/>
          <w:lang w:val="en-GB"/>
        </w:rPr>
        <w:t xml:space="preserve"> to</w:t>
      </w:r>
      <w:r w:rsidR="00EC3547">
        <w:rPr>
          <w:rFonts w:ascii="Times New Roman" w:hAnsi="Times New Roman" w:cs="Times New Roman"/>
          <w:lang w:val="en-GB"/>
        </w:rPr>
        <w:t xml:space="preserve"> sharing of the SS for monitoring of other DCI formats. As there can be max 10 SSs configured for the UE and e.g. </w:t>
      </w:r>
      <w:r w:rsidR="00BE7F55">
        <w:rPr>
          <w:rFonts w:ascii="Times New Roman" w:hAnsi="Times New Roman" w:cs="Times New Roman"/>
          <w:lang w:val="en-GB"/>
        </w:rPr>
        <w:t xml:space="preserve">in </w:t>
      </w:r>
      <w:proofErr w:type="spellStart"/>
      <w:r w:rsidR="00BE7F55">
        <w:rPr>
          <w:rFonts w:ascii="Times New Roman" w:hAnsi="Times New Roman" w:cs="Times New Roman"/>
          <w:lang w:val="en-GB"/>
        </w:rPr>
        <w:t>mTRP</w:t>
      </w:r>
      <w:proofErr w:type="spellEnd"/>
      <w:r w:rsidR="00BE7F55">
        <w:rPr>
          <w:rFonts w:ascii="Times New Roman" w:hAnsi="Times New Roman" w:cs="Times New Roman"/>
          <w:lang w:val="en-GB"/>
        </w:rPr>
        <w:t xml:space="preserve"> scenario with increased number of CORESETs (&gt;3) dedicated SS for the </w:t>
      </w:r>
      <w:r w:rsidR="000E0DB0">
        <w:rPr>
          <w:rFonts w:ascii="Times New Roman" w:hAnsi="Times New Roman" w:cs="Times New Roman"/>
          <w:lang w:val="en-GB"/>
        </w:rPr>
        <w:t>DCI format 3_0</w:t>
      </w:r>
      <w:r w:rsidR="00BE7F55">
        <w:rPr>
          <w:rFonts w:ascii="Times New Roman" w:hAnsi="Times New Roman" w:cs="Times New Roman"/>
          <w:lang w:val="en-GB"/>
        </w:rPr>
        <w:t xml:space="preserve"> monitoring only may result in limited flexibility. Thus, it’s seen better to design the configuration so that </w:t>
      </w:r>
      <w:r w:rsidR="00B141D5">
        <w:rPr>
          <w:rFonts w:ascii="Times New Roman" w:hAnsi="Times New Roman" w:cs="Times New Roman"/>
          <w:lang w:val="en-GB"/>
        </w:rPr>
        <w:t>a separate duration parameter</w:t>
      </w:r>
      <w:r w:rsidR="001E3EB5">
        <w:rPr>
          <w:rFonts w:ascii="Times New Roman" w:hAnsi="Times New Roman" w:cs="Times New Roman"/>
          <w:lang w:val="en-GB"/>
        </w:rPr>
        <w:t>, e.g.</w:t>
      </w:r>
      <w:r w:rsidR="001D1DD0">
        <w:rPr>
          <w:rFonts w:ascii="Times New Roman" w:hAnsi="Times New Roman" w:cs="Times New Roman"/>
          <w:lang w:val="en-GB"/>
        </w:rPr>
        <w:t xml:space="preserve"> </w:t>
      </w:r>
      <w:proofErr w:type="spellStart"/>
      <w:r w:rsidR="001D1DD0" w:rsidRPr="004E4F84">
        <w:rPr>
          <w:rFonts w:ascii="Times New Roman" w:hAnsi="Times New Roman" w:cs="Times New Roman"/>
          <w:i/>
          <w:u w:val="single"/>
          <w:lang w:val="en-GB"/>
        </w:rPr>
        <w:t>PS_duration</w:t>
      </w:r>
      <w:proofErr w:type="spellEnd"/>
      <w:r w:rsidR="001E3EB5" w:rsidRPr="004E4F84">
        <w:rPr>
          <w:rFonts w:ascii="Times New Roman" w:hAnsi="Times New Roman" w:cs="Times New Roman"/>
          <w:u w:val="single"/>
          <w:lang w:val="en-GB"/>
        </w:rPr>
        <w:t xml:space="preserve">, </w:t>
      </w:r>
      <w:r w:rsidR="00B141D5" w:rsidRPr="004E4F84">
        <w:rPr>
          <w:rFonts w:ascii="Times New Roman" w:hAnsi="Times New Roman" w:cs="Times New Roman"/>
          <w:u w:val="single"/>
          <w:lang w:val="en-GB"/>
        </w:rPr>
        <w:t xml:space="preserve">is introduced together with </w:t>
      </w:r>
      <w:proofErr w:type="spellStart"/>
      <w:r w:rsidR="00B141D5" w:rsidRPr="004E4F84">
        <w:rPr>
          <w:rFonts w:ascii="Times New Roman" w:hAnsi="Times New Roman" w:cs="Times New Roman"/>
          <w:i/>
          <w:u w:val="single"/>
          <w:lang w:val="en-GB"/>
        </w:rPr>
        <w:t>PS_offset</w:t>
      </w:r>
      <w:proofErr w:type="spellEnd"/>
      <w:r w:rsidR="00B141D5" w:rsidRPr="004E4F84">
        <w:rPr>
          <w:rFonts w:ascii="Times New Roman" w:hAnsi="Times New Roman" w:cs="Times New Roman"/>
          <w:u w:val="single"/>
          <w:lang w:val="en-GB"/>
        </w:rPr>
        <w:t xml:space="preserve"> to determine </w:t>
      </w:r>
      <w:r w:rsidR="001E3EB5" w:rsidRPr="004E4F84">
        <w:rPr>
          <w:rFonts w:ascii="Times New Roman" w:hAnsi="Times New Roman" w:cs="Times New Roman"/>
          <w:u w:val="single"/>
          <w:lang w:val="en-GB"/>
        </w:rPr>
        <w:t xml:space="preserve">a window </w:t>
      </w:r>
      <w:r w:rsidR="00C03E50" w:rsidRPr="004E4F84">
        <w:rPr>
          <w:rFonts w:ascii="Times New Roman" w:hAnsi="Times New Roman" w:cs="Times New Roman"/>
          <w:u w:val="single"/>
          <w:lang w:val="en-GB"/>
        </w:rPr>
        <w:t xml:space="preserve">outside active time before the </w:t>
      </w:r>
      <w:proofErr w:type="spellStart"/>
      <w:r w:rsidR="00C03E50" w:rsidRPr="004E4F84">
        <w:rPr>
          <w:rFonts w:ascii="Times New Roman" w:hAnsi="Times New Roman" w:cs="Times New Roman"/>
          <w:u w:val="single"/>
          <w:lang w:val="en-GB"/>
        </w:rPr>
        <w:t>onDuration</w:t>
      </w:r>
      <w:proofErr w:type="spellEnd"/>
      <w:r w:rsidR="00C03E50">
        <w:rPr>
          <w:rFonts w:ascii="Times New Roman" w:hAnsi="Times New Roman" w:cs="Times New Roman"/>
          <w:lang w:val="en-GB"/>
        </w:rPr>
        <w:t xml:space="preserve"> </w:t>
      </w:r>
      <w:r w:rsidR="001E3EB5">
        <w:rPr>
          <w:rFonts w:ascii="Times New Roman" w:hAnsi="Times New Roman" w:cs="Times New Roman"/>
          <w:lang w:val="en-GB"/>
        </w:rPr>
        <w:t xml:space="preserve">where the </w:t>
      </w:r>
      <w:r w:rsidR="00B141D5" w:rsidRPr="004E4F84">
        <w:rPr>
          <w:rFonts w:ascii="Times New Roman" w:hAnsi="Times New Roman" w:cs="Times New Roman"/>
          <w:u w:val="single"/>
          <w:lang w:val="en-GB"/>
        </w:rPr>
        <w:t>monitoring occasion</w:t>
      </w:r>
      <w:r w:rsidR="001E3EB5" w:rsidRPr="004E4F84">
        <w:rPr>
          <w:rFonts w:ascii="Times New Roman" w:hAnsi="Times New Roman" w:cs="Times New Roman"/>
          <w:u w:val="single"/>
          <w:lang w:val="en-GB"/>
        </w:rPr>
        <w:t>s given by the SS</w:t>
      </w:r>
      <w:r w:rsidR="00B141D5" w:rsidRPr="004E4F84">
        <w:rPr>
          <w:rFonts w:ascii="Times New Roman" w:hAnsi="Times New Roman" w:cs="Times New Roman"/>
          <w:u w:val="single"/>
          <w:lang w:val="en-GB"/>
        </w:rPr>
        <w:t xml:space="preserve"> </w:t>
      </w:r>
      <w:r w:rsidR="001E3EB5" w:rsidRPr="004E4F84">
        <w:rPr>
          <w:rFonts w:ascii="Times New Roman" w:hAnsi="Times New Roman" w:cs="Times New Roman"/>
          <w:u w:val="single"/>
          <w:lang w:val="en-GB"/>
        </w:rPr>
        <w:t xml:space="preserve">apply </w:t>
      </w:r>
      <w:r w:rsidR="00B141D5" w:rsidRPr="004E4F84">
        <w:rPr>
          <w:rFonts w:ascii="Times New Roman" w:hAnsi="Times New Roman" w:cs="Times New Roman"/>
          <w:u w:val="single"/>
          <w:lang w:val="en-GB"/>
        </w:rPr>
        <w:t xml:space="preserve">for the </w:t>
      </w:r>
      <w:r w:rsidR="000E0DB0">
        <w:rPr>
          <w:rFonts w:ascii="Times New Roman" w:hAnsi="Times New Roman" w:cs="Times New Roman"/>
          <w:u w:val="single"/>
          <w:lang w:val="en-GB"/>
        </w:rPr>
        <w:t>DCI format 3_0 monitoring</w:t>
      </w:r>
      <w:r w:rsidR="00B141D5">
        <w:rPr>
          <w:rFonts w:ascii="Times New Roman" w:hAnsi="Times New Roman" w:cs="Times New Roman"/>
          <w:lang w:val="en-GB"/>
        </w:rPr>
        <w:t>.</w:t>
      </w:r>
      <w:r w:rsidR="001D1DD0">
        <w:rPr>
          <w:rFonts w:ascii="Times New Roman" w:hAnsi="Times New Roman" w:cs="Times New Roman"/>
          <w:lang w:val="en-GB"/>
        </w:rPr>
        <w:t xml:space="preserve"> </w:t>
      </w:r>
      <w:proofErr w:type="spellStart"/>
      <w:r w:rsidR="001D1DD0" w:rsidRPr="004E4F84">
        <w:rPr>
          <w:rFonts w:ascii="Times New Roman" w:hAnsi="Times New Roman" w:cs="Times New Roman"/>
          <w:i/>
          <w:lang w:val="en-GB"/>
        </w:rPr>
        <w:t>PS_duration</w:t>
      </w:r>
      <w:proofErr w:type="spellEnd"/>
      <w:r w:rsidR="001D1DD0">
        <w:rPr>
          <w:rFonts w:ascii="Times New Roman" w:hAnsi="Times New Roman" w:cs="Times New Roman"/>
          <w:lang w:val="en-GB"/>
        </w:rPr>
        <w:t xml:space="preserve"> could be a UE specific parameter that is applied to all SSs configured with DCI format </w:t>
      </w:r>
      <w:r w:rsidR="000E0DB0">
        <w:rPr>
          <w:rFonts w:ascii="Times New Roman" w:hAnsi="Times New Roman" w:cs="Times New Roman"/>
          <w:lang w:val="en-GB"/>
        </w:rPr>
        <w:t>3_0</w:t>
      </w:r>
      <w:r w:rsidR="001D1DD0">
        <w:rPr>
          <w:rFonts w:ascii="Times New Roman" w:hAnsi="Times New Roman" w:cs="Times New Roman"/>
          <w:lang w:val="en-GB"/>
        </w:rPr>
        <w:t>.</w:t>
      </w:r>
    </w:p>
    <w:p w14:paraId="32E3E9C5" w14:textId="05D9A0AB" w:rsidR="00C03E50" w:rsidRDefault="00B141D5" w:rsidP="0059750E">
      <w:pPr>
        <w:rPr>
          <w:rFonts w:ascii="Times New Roman" w:hAnsi="Times New Roman" w:cs="Times New Roman"/>
          <w:i/>
          <w:lang w:val="en-GB"/>
        </w:rPr>
      </w:pPr>
      <w:r>
        <w:rPr>
          <w:rFonts w:ascii="Times New Roman" w:hAnsi="Times New Roman" w:cs="Times New Roman"/>
          <w:b/>
          <w:i/>
          <w:lang w:val="en-GB"/>
        </w:rPr>
        <w:t xml:space="preserve">Proposal </w:t>
      </w:r>
      <w:r w:rsidR="009B442A">
        <w:rPr>
          <w:rFonts w:ascii="Times New Roman" w:hAnsi="Times New Roman" w:cs="Times New Roman"/>
          <w:b/>
          <w:i/>
          <w:lang w:val="en-GB"/>
        </w:rPr>
        <w:t>5</w:t>
      </w:r>
      <w:r>
        <w:rPr>
          <w:rFonts w:ascii="Times New Roman" w:hAnsi="Times New Roman" w:cs="Times New Roman"/>
          <w:b/>
          <w:i/>
          <w:lang w:val="en-GB"/>
        </w:rPr>
        <w:t xml:space="preserve">: </w:t>
      </w:r>
      <w:r w:rsidR="001D1DD0">
        <w:rPr>
          <w:rFonts w:ascii="Times New Roman" w:hAnsi="Times New Roman" w:cs="Times New Roman"/>
          <w:i/>
          <w:lang w:val="en-GB"/>
        </w:rPr>
        <w:t xml:space="preserve">Introduce a separate </w:t>
      </w:r>
      <w:proofErr w:type="spellStart"/>
      <w:r w:rsidR="001D1DD0">
        <w:rPr>
          <w:rFonts w:ascii="Times New Roman" w:hAnsi="Times New Roman" w:cs="Times New Roman"/>
          <w:i/>
          <w:lang w:val="en-GB"/>
        </w:rPr>
        <w:t>PS_duration</w:t>
      </w:r>
      <w:proofErr w:type="spellEnd"/>
      <w:r w:rsidR="001D1DD0">
        <w:rPr>
          <w:rFonts w:ascii="Times New Roman" w:hAnsi="Times New Roman" w:cs="Times New Roman"/>
          <w:i/>
          <w:lang w:val="en-GB"/>
        </w:rPr>
        <w:t xml:space="preserve"> parameter to determine the range of monitoring </w:t>
      </w:r>
      <w:r w:rsidR="0011600D">
        <w:rPr>
          <w:rFonts w:ascii="Times New Roman" w:hAnsi="Times New Roman" w:cs="Times New Roman"/>
          <w:i/>
          <w:lang w:val="en-GB"/>
        </w:rPr>
        <w:t xml:space="preserve">in terms of number of consecutive slots </w:t>
      </w:r>
      <w:r w:rsidR="001D1DD0">
        <w:rPr>
          <w:rFonts w:ascii="Times New Roman" w:hAnsi="Times New Roman" w:cs="Times New Roman"/>
          <w:i/>
          <w:lang w:val="en-GB"/>
        </w:rPr>
        <w:t xml:space="preserve">of which starting point is given by </w:t>
      </w:r>
      <w:proofErr w:type="spellStart"/>
      <w:r w:rsidR="001D1DD0">
        <w:rPr>
          <w:rFonts w:ascii="Times New Roman" w:hAnsi="Times New Roman" w:cs="Times New Roman"/>
          <w:i/>
          <w:lang w:val="en-GB"/>
        </w:rPr>
        <w:t>PS_offset</w:t>
      </w:r>
      <w:proofErr w:type="spellEnd"/>
      <w:r w:rsidR="001D1DD0">
        <w:rPr>
          <w:rFonts w:ascii="Times New Roman" w:hAnsi="Times New Roman" w:cs="Times New Roman"/>
          <w:i/>
          <w:lang w:val="en-GB"/>
        </w:rPr>
        <w:t>.</w:t>
      </w:r>
      <w:r w:rsidR="004A0875">
        <w:rPr>
          <w:rFonts w:ascii="Times New Roman" w:hAnsi="Times New Roman" w:cs="Times New Roman"/>
          <w:i/>
          <w:lang w:val="en-GB"/>
        </w:rPr>
        <w:t xml:space="preserve"> </w:t>
      </w:r>
      <w:proofErr w:type="spellStart"/>
      <w:r w:rsidR="004A0875">
        <w:rPr>
          <w:rFonts w:ascii="Times New Roman" w:hAnsi="Times New Roman" w:cs="Times New Roman"/>
          <w:i/>
          <w:lang w:val="en-GB"/>
        </w:rPr>
        <w:t>PS_duration</w:t>
      </w:r>
      <w:proofErr w:type="spellEnd"/>
      <w:r w:rsidR="004A0875">
        <w:rPr>
          <w:rFonts w:ascii="Times New Roman" w:hAnsi="Times New Roman" w:cs="Times New Roman"/>
          <w:i/>
          <w:lang w:val="en-GB"/>
        </w:rPr>
        <w:t xml:space="preserve"> and </w:t>
      </w:r>
      <w:proofErr w:type="spellStart"/>
      <w:r w:rsidR="004A0875">
        <w:rPr>
          <w:rFonts w:ascii="Times New Roman" w:hAnsi="Times New Roman" w:cs="Times New Roman"/>
          <w:i/>
          <w:lang w:val="en-GB"/>
        </w:rPr>
        <w:t>PS_offset</w:t>
      </w:r>
      <w:proofErr w:type="spellEnd"/>
      <w:r w:rsidR="004A0875">
        <w:rPr>
          <w:rFonts w:ascii="Times New Roman" w:hAnsi="Times New Roman" w:cs="Times New Roman"/>
          <w:i/>
          <w:lang w:val="en-GB"/>
        </w:rPr>
        <w:t xml:space="preserve"> are applicable only outside active time</w:t>
      </w:r>
      <w:r w:rsidR="00C03E50">
        <w:rPr>
          <w:rFonts w:ascii="Times New Roman" w:hAnsi="Times New Roman" w:cs="Times New Roman"/>
          <w:i/>
          <w:lang w:val="en-GB"/>
        </w:rPr>
        <w:t xml:space="preserve"> and define a window before the </w:t>
      </w:r>
      <w:proofErr w:type="spellStart"/>
      <w:r w:rsidR="00C03E50">
        <w:rPr>
          <w:rFonts w:ascii="Times New Roman" w:hAnsi="Times New Roman" w:cs="Times New Roman"/>
          <w:i/>
          <w:lang w:val="en-GB"/>
        </w:rPr>
        <w:t>onDuration</w:t>
      </w:r>
      <w:proofErr w:type="spellEnd"/>
      <w:r w:rsidR="00C03E50">
        <w:rPr>
          <w:rFonts w:ascii="Times New Roman" w:hAnsi="Times New Roman" w:cs="Times New Roman"/>
          <w:i/>
          <w:lang w:val="en-GB"/>
        </w:rPr>
        <w:t xml:space="preserve"> where the monitoring occasions defined by SS specific parameters</w:t>
      </w:r>
      <w:r w:rsidR="00D32A1D">
        <w:rPr>
          <w:rFonts w:ascii="Times New Roman" w:hAnsi="Times New Roman" w:cs="Times New Roman"/>
          <w:i/>
          <w:lang w:val="en-GB"/>
        </w:rPr>
        <w:t xml:space="preserve"> for DCI format 3_0</w:t>
      </w:r>
      <w:r w:rsidR="00C03E50">
        <w:rPr>
          <w:rFonts w:ascii="Times New Roman" w:hAnsi="Times New Roman" w:cs="Times New Roman"/>
          <w:i/>
          <w:lang w:val="en-GB"/>
        </w:rPr>
        <w:t>.</w:t>
      </w:r>
    </w:p>
    <w:p w14:paraId="2A455E4B" w14:textId="4AE4EBD1" w:rsidR="004A0875" w:rsidRPr="004E4F84" w:rsidRDefault="00C03E50" w:rsidP="0059750E">
      <w:pPr>
        <w:rPr>
          <w:rFonts w:ascii="Times New Roman" w:hAnsi="Times New Roman" w:cs="Times New Roman"/>
          <w:lang w:val="en-GB"/>
        </w:rPr>
      </w:pPr>
      <w:r>
        <w:rPr>
          <w:rFonts w:ascii="Times New Roman" w:hAnsi="Times New Roman" w:cs="Times New Roman"/>
          <w:lang w:val="en-GB"/>
        </w:rPr>
        <w:t xml:space="preserve">Regarding value ranges, we consider for </w:t>
      </w:r>
      <w:proofErr w:type="spellStart"/>
      <w:r>
        <w:rPr>
          <w:rFonts w:ascii="Times New Roman" w:hAnsi="Times New Roman" w:cs="Times New Roman"/>
          <w:i/>
          <w:lang w:val="en-GB"/>
        </w:rPr>
        <w:t>PS_offset</w:t>
      </w:r>
      <w:proofErr w:type="spellEnd"/>
      <w:r>
        <w:rPr>
          <w:rFonts w:ascii="Times New Roman" w:hAnsi="Times New Roman" w:cs="Times New Roman"/>
          <w:lang w:val="en-GB"/>
        </w:rPr>
        <w:t xml:space="preserve"> to have configurable values </w:t>
      </w:r>
      <w:r w:rsidR="00A40E2F">
        <w:rPr>
          <w:rFonts w:ascii="Times New Roman" w:hAnsi="Times New Roman" w:cs="Times New Roman"/>
          <w:lang w:val="en-GB"/>
        </w:rPr>
        <w:t xml:space="preserve">in slots up to number of slots corresponding to 10 </w:t>
      </w:r>
      <w:proofErr w:type="spellStart"/>
      <w:r w:rsidR="00A40E2F">
        <w:rPr>
          <w:rFonts w:ascii="Times New Roman" w:hAnsi="Times New Roman" w:cs="Times New Roman"/>
          <w:lang w:val="en-GB"/>
        </w:rPr>
        <w:t>ms</w:t>
      </w:r>
      <w:proofErr w:type="spellEnd"/>
      <w:r w:rsidR="00A40E2F">
        <w:rPr>
          <w:rFonts w:ascii="Times New Roman" w:hAnsi="Times New Roman" w:cs="Times New Roman"/>
          <w:lang w:val="en-GB"/>
        </w:rPr>
        <w:t xml:space="preserve"> to correspond to the longest p</w:t>
      </w:r>
      <w:r w:rsidR="00A40E2F" w:rsidRPr="00A40E2F">
        <w:rPr>
          <w:rFonts w:ascii="Times New Roman" w:hAnsi="Times New Roman" w:cs="Times New Roman"/>
          <w:lang w:val="en-GB"/>
        </w:rPr>
        <w:t>eriodicity of the DL-UL pattern</w:t>
      </w:r>
      <w:r w:rsidR="00A40E2F">
        <w:rPr>
          <w:rFonts w:ascii="Times New Roman" w:hAnsi="Times New Roman" w:cs="Times New Roman"/>
          <w:lang w:val="en-GB"/>
        </w:rPr>
        <w:t xml:space="preserve"> (</w:t>
      </w:r>
      <w:r w:rsidR="00A40E2F" w:rsidRPr="004E4F84">
        <w:rPr>
          <w:rFonts w:ascii="Times New Roman" w:hAnsi="Times New Roman" w:cs="Times New Roman"/>
          <w:i/>
          <w:lang w:val="en-GB"/>
        </w:rPr>
        <w:t>dl-UL-</w:t>
      </w:r>
      <w:proofErr w:type="spellStart"/>
      <w:r w:rsidR="00A40E2F" w:rsidRPr="004E4F84">
        <w:rPr>
          <w:rFonts w:ascii="Times New Roman" w:hAnsi="Times New Roman" w:cs="Times New Roman"/>
          <w:i/>
          <w:lang w:val="en-GB"/>
        </w:rPr>
        <w:t>TransmissionPeriodicity</w:t>
      </w:r>
      <w:proofErr w:type="spellEnd"/>
      <w:r w:rsidR="00A40E2F">
        <w:rPr>
          <w:rFonts w:ascii="Times New Roman" w:hAnsi="Times New Roman" w:cs="Times New Roman"/>
          <w:lang w:val="en-GB"/>
        </w:rPr>
        <w:t xml:space="preserve">). On the </w:t>
      </w:r>
      <w:proofErr w:type="spellStart"/>
      <w:r w:rsidR="00A40E2F">
        <w:rPr>
          <w:rFonts w:ascii="Times New Roman" w:hAnsi="Times New Roman" w:cs="Times New Roman"/>
          <w:lang w:val="en-GB"/>
        </w:rPr>
        <w:t>otherhand</w:t>
      </w:r>
      <w:proofErr w:type="spellEnd"/>
      <w:r w:rsidR="00A40E2F">
        <w:rPr>
          <w:rFonts w:ascii="Times New Roman" w:hAnsi="Times New Roman" w:cs="Times New Roman"/>
          <w:lang w:val="en-GB"/>
        </w:rPr>
        <w:t xml:space="preserve"> </w:t>
      </w:r>
      <w:proofErr w:type="spellStart"/>
      <w:r w:rsidR="00A40E2F">
        <w:rPr>
          <w:rFonts w:ascii="Times New Roman" w:hAnsi="Times New Roman" w:cs="Times New Roman"/>
          <w:i/>
          <w:lang w:val="en-GB"/>
        </w:rPr>
        <w:t>PS_duration</w:t>
      </w:r>
      <w:proofErr w:type="spellEnd"/>
      <w:r w:rsidR="00A40E2F">
        <w:rPr>
          <w:rFonts w:ascii="Times New Roman" w:hAnsi="Times New Roman" w:cs="Times New Roman"/>
          <w:lang w:val="en-GB"/>
        </w:rPr>
        <w:t xml:space="preserve"> could have configurable values in range of 1-4 slots</w:t>
      </w:r>
      <w:r w:rsidR="00A00F96">
        <w:rPr>
          <w:rFonts w:ascii="Times New Roman" w:hAnsi="Times New Roman" w:cs="Times New Roman"/>
          <w:lang w:val="en-GB"/>
        </w:rPr>
        <w:t xml:space="preserve"> for 15kHz and 30kHz</w:t>
      </w:r>
      <w:r w:rsidR="00A40E2F">
        <w:rPr>
          <w:rFonts w:ascii="Times New Roman" w:hAnsi="Times New Roman" w:cs="Times New Roman"/>
          <w:lang w:val="en-GB"/>
        </w:rPr>
        <w:t>.</w:t>
      </w:r>
      <w:r w:rsidR="00A00F96">
        <w:rPr>
          <w:rFonts w:ascii="Times New Roman" w:hAnsi="Times New Roman" w:cs="Times New Roman"/>
          <w:lang w:val="en-GB"/>
        </w:rPr>
        <w:t xml:space="preserve"> For 60kHz and 120kHz, range could be 2-8 slots.</w:t>
      </w:r>
      <w:r w:rsidR="00561229">
        <w:rPr>
          <w:rFonts w:ascii="Times New Roman" w:hAnsi="Times New Roman" w:cs="Times New Roman"/>
          <w:lang w:val="en-GB"/>
        </w:rPr>
        <w:t xml:space="preserve"> Also, there needs to be a condition that </w:t>
      </w:r>
      <w:proofErr w:type="spellStart"/>
      <w:r w:rsidR="00561229">
        <w:rPr>
          <w:rFonts w:ascii="Times New Roman" w:hAnsi="Times New Roman" w:cs="Times New Roman"/>
          <w:i/>
          <w:lang w:val="en-GB"/>
        </w:rPr>
        <w:t>PS_offset</w:t>
      </w:r>
      <w:proofErr w:type="spellEnd"/>
      <w:r w:rsidR="00561229" w:rsidRPr="004E4F84">
        <w:rPr>
          <w:rFonts w:ascii="Times New Roman" w:hAnsi="Times New Roman" w:cs="Times New Roman"/>
          <w:lang w:val="en-GB"/>
        </w:rPr>
        <w:t xml:space="preserve"> is at least </w:t>
      </w:r>
      <w:proofErr w:type="spellStart"/>
      <w:r w:rsidR="00561229">
        <w:rPr>
          <w:rFonts w:ascii="Times New Roman" w:hAnsi="Times New Roman" w:cs="Times New Roman"/>
          <w:i/>
          <w:lang w:val="en-GB"/>
        </w:rPr>
        <w:t>PS_duration</w:t>
      </w:r>
      <w:proofErr w:type="spellEnd"/>
      <w:r w:rsidR="00561229">
        <w:rPr>
          <w:rFonts w:ascii="Times New Roman" w:hAnsi="Times New Roman" w:cs="Times New Roman"/>
          <w:i/>
          <w:lang w:val="en-GB"/>
        </w:rPr>
        <w:t xml:space="preserve"> + </w:t>
      </w:r>
      <w:r w:rsidR="00561229" w:rsidRPr="004E4F84">
        <w:rPr>
          <w:rFonts w:ascii="Times New Roman" w:hAnsi="Times New Roman" w:cs="Times New Roman"/>
          <w:lang w:val="en-GB"/>
        </w:rPr>
        <w:t xml:space="preserve">number of slots </w:t>
      </w:r>
      <w:r w:rsidR="00DE4BF2">
        <w:rPr>
          <w:rFonts w:ascii="Times New Roman" w:hAnsi="Times New Roman" w:cs="Times New Roman"/>
          <w:lang w:val="en-GB"/>
        </w:rPr>
        <w:t xml:space="preserve">required </w:t>
      </w:r>
      <w:r w:rsidR="00561229" w:rsidRPr="004E4F84">
        <w:rPr>
          <w:rFonts w:ascii="Times New Roman" w:hAnsi="Times New Roman" w:cs="Times New Roman"/>
          <w:lang w:val="en-GB"/>
        </w:rPr>
        <w:t>for processing time for the wake-up indication (preferably 1 slot)</w:t>
      </w:r>
      <w:r w:rsidR="00561229">
        <w:rPr>
          <w:rFonts w:ascii="Times New Roman" w:hAnsi="Times New Roman" w:cs="Times New Roman"/>
          <w:i/>
          <w:lang w:val="en-GB"/>
        </w:rPr>
        <w:t xml:space="preserve">. </w:t>
      </w:r>
    </w:p>
    <w:p w14:paraId="28227FC1" w14:textId="069CD444" w:rsidR="00283E65" w:rsidRPr="008257D3" w:rsidRDefault="00A40E2F" w:rsidP="004E4F84">
      <w:pPr>
        <w:pStyle w:val="Default"/>
        <w:rPr>
          <w:i/>
          <w:lang w:val="en-GB"/>
        </w:rPr>
      </w:pPr>
      <w:r w:rsidRPr="004E4F84">
        <w:rPr>
          <w:b/>
          <w:i/>
          <w:sz w:val="22"/>
          <w:lang w:val="en-GB"/>
        </w:rPr>
        <w:t xml:space="preserve">Proposal </w:t>
      </w:r>
      <w:r w:rsidR="009B442A">
        <w:rPr>
          <w:b/>
          <w:i/>
          <w:sz w:val="22"/>
          <w:lang w:val="en-GB"/>
        </w:rPr>
        <w:t>6</w:t>
      </w:r>
      <w:r w:rsidRPr="004E4F84">
        <w:rPr>
          <w:b/>
          <w:i/>
          <w:sz w:val="22"/>
          <w:lang w:val="en-GB"/>
        </w:rPr>
        <w:t xml:space="preserve">: </w:t>
      </w:r>
      <w:r w:rsidR="00DE4BF2">
        <w:rPr>
          <w:i/>
          <w:sz w:val="22"/>
          <w:lang w:val="en-GB"/>
        </w:rPr>
        <w:t>V</w:t>
      </w:r>
      <w:r w:rsidR="00561229">
        <w:rPr>
          <w:i/>
          <w:sz w:val="22"/>
          <w:lang w:val="en-GB"/>
        </w:rPr>
        <w:t xml:space="preserve">alue range for </w:t>
      </w:r>
      <w:proofErr w:type="spellStart"/>
      <w:r w:rsidR="00561229">
        <w:rPr>
          <w:i/>
          <w:sz w:val="22"/>
          <w:lang w:val="en-GB"/>
        </w:rPr>
        <w:t>PS_offset</w:t>
      </w:r>
      <w:proofErr w:type="spellEnd"/>
      <w:r w:rsidR="00561229">
        <w:rPr>
          <w:i/>
          <w:sz w:val="22"/>
          <w:lang w:val="en-GB"/>
        </w:rPr>
        <w:t xml:space="preserve"> is between 2 slots and the number of slots corresponding to 10 </w:t>
      </w:r>
      <w:proofErr w:type="spellStart"/>
      <w:r w:rsidR="00561229">
        <w:rPr>
          <w:i/>
          <w:sz w:val="22"/>
          <w:lang w:val="en-GB"/>
        </w:rPr>
        <w:t>ms</w:t>
      </w:r>
      <w:proofErr w:type="spellEnd"/>
      <w:proofErr w:type="gramStart"/>
      <w:r w:rsidR="00DE4BF2">
        <w:rPr>
          <w:i/>
          <w:sz w:val="22"/>
          <w:lang w:val="en-GB"/>
        </w:rPr>
        <w:t xml:space="preserve">. </w:t>
      </w:r>
      <w:r w:rsidR="00561229">
        <w:rPr>
          <w:i/>
          <w:sz w:val="22"/>
          <w:lang w:val="en-GB"/>
        </w:rPr>
        <w:t>.</w:t>
      </w:r>
      <w:proofErr w:type="gramEnd"/>
      <w:r w:rsidR="00561229">
        <w:rPr>
          <w:i/>
          <w:sz w:val="22"/>
          <w:lang w:val="en-GB"/>
        </w:rPr>
        <w:t xml:space="preserve"> </w:t>
      </w:r>
    </w:p>
    <w:p w14:paraId="1280AD87" w14:textId="6D8DC08C" w:rsidR="00561229" w:rsidRDefault="00561229" w:rsidP="0059750E">
      <w:pPr>
        <w:rPr>
          <w:rFonts w:ascii="Times New Roman" w:hAnsi="Times New Roman" w:cs="Times New Roman"/>
          <w:lang w:val="en-GB"/>
        </w:rPr>
      </w:pPr>
    </w:p>
    <w:p w14:paraId="494EA7AA" w14:textId="7241FC53" w:rsidR="00561229" w:rsidRPr="00561229" w:rsidRDefault="00561229" w:rsidP="0059750E">
      <w:pPr>
        <w:rPr>
          <w:rFonts w:ascii="Times New Roman" w:hAnsi="Times New Roman" w:cs="Times New Roman"/>
          <w:lang w:val="en-GB"/>
        </w:rPr>
      </w:pPr>
      <w:r w:rsidRPr="00D64917">
        <w:rPr>
          <w:rFonts w:ascii="Times New Roman" w:hAnsi="Times New Roman" w:cs="Times New Roman"/>
          <w:b/>
          <w:i/>
          <w:lang w:val="en-GB"/>
        </w:rPr>
        <w:t xml:space="preserve">Proposal </w:t>
      </w:r>
      <w:r w:rsidR="009B442A">
        <w:rPr>
          <w:rFonts w:ascii="Times New Roman" w:hAnsi="Times New Roman" w:cs="Times New Roman"/>
          <w:b/>
          <w:i/>
          <w:lang w:val="en-GB"/>
        </w:rPr>
        <w:t>7</w:t>
      </w:r>
      <w:r w:rsidRPr="00D64917">
        <w:rPr>
          <w:rFonts w:ascii="Times New Roman" w:hAnsi="Times New Roman" w:cs="Times New Roman"/>
          <w:b/>
          <w:i/>
          <w:lang w:val="en-GB"/>
        </w:rPr>
        <w:t xml:space="preserve">: </w:t>
      </w:r>
      <w:r>
        <w:rPr>
          <w:rFonts w:ascii="Times New Roman" w:hAnsi="Times New Roman" w:cs="Times New Roman"/>
          <w:i/>
          <w:lang w:val="en-GB"/>
        </w:rPr>
        <w:t xml:space="preserve">Configurable range for </w:t>
      </w:r>
      <w:proofErr w:type="spellStart"/>
      <w:r>
        <w:rPr>
          <w:rFonts w:ascii="Times New Roman" w:hAnsi="Times New Roman" w:cs="Times New Roman"/>
          <w:i/>
          <w:lang w:val="en-GB"/>
        </w:rPr>
        <w:t>PS_duration</w:t>
      </w:r>
      <w:proofErr w:type="spellEnd"/>
      <w:r>
        <w:rPr>
          <w:rFonts w:ascii="Times New Roman" w:hAnsi="Times New Roman" w:cs="Times New Roman"/>
          <w:i/>
          <w:lang w:val="en-GB"/>
        </w:rPr>
        <w:t xml:space="preserve"> is 1-4 slots</w:t>
      </w:r>
      <w:r w:rsidR="00A00F96">
        <w:rPr>
          <w:rFonts w:ascii="Times New Roman" w:hAnsi="Times New Roman" w:cs="Times New Roman"/>
          <w:i/>
          <w:lang w:val="en-GB"/>
        </w:rPr>
        <w:t xml:space="preserve"> for 15kHz and 30kHz, and 2-8 slots for 60khz and 120kHz</w:t>
      </w:r>
    </w:p>
    <w:p w14:paraId="1203C3FF" w14:textId="1BF7A43F" w:rsidR="00F5120E" w:rsidRDefault="00AD0723" w:rsidP="0059750E">
      <w:pPr>
        <w:rPr>
          <w:rFonts w:ascii="Times New Roman" w:hAnsi="Times New Roman" w:cs="Times New Roman"/>
          <w:lang w:val="en-GB"/>
        </w:rPr>
      </w:pPr>
      <w:r>
        <w:rPr>
          <w:rFonts w:ascii="Times New Roman" w:hAnsi="Times New Roman" w:cs="Times New Roman"/>
          <w:lang w:val="en-GB"/>
        </w:rPr>
        <w:t xml:space="preserve">Regarding the FFS point: </w:t>
      </w:r>
    </w:p>
    <w:p w14:paraId="7622923D" w14:textId="00D7E3BD" w:rsidR="00AD0723" w:rsidRDefault="00F5120E" w:rsidP="0011600D">
      <w:pPr>
        <w:pStyle w:val="ListParagraph"/>
        <w:numPr>
          <w:ilvl w:val="0"/>
          <w:numId w:val="36"/>
        </w:numPr>
        <w:rPr>
          <w:rFonts w:cs="Times New Roman"/>
          <w:lang w:val="en-GB"/>
        </w:rPr>
      </w:pPr>
      <w:r>
        <w:rPr>
          <w:rFonts w:cs="Times New Roman"/>
          <w:lang w:val="en-GB"/>
        </w:rPr>
        <w:t xml:space="preserve">FFS: </w:t>
      </w:r>
      <w:r w:rsidR="00AD0723" w:rsidRPr="00941195">
        <w:rPr>
          <w:rFonts w:cs="Times New Roman"/>
          <w:lang w:val="en-GB"/>
        </w:rPr>
        <w:t xml:space="preserve">The restriction in the supported periodicity, the aggregation level and the number of blind decoding for the new DCI with CRC scrambled by PS-RNTI. </w:t>
      </w:r>
    </w:p>
    <w:p w14:paraId="6849CCED" w14:textId="4555AE47" w:rsidR="00F5120E" w:rsidRDefault="00F5120E" w:rsidP="0011600D">
      <w:pPr>
        <w:rPr>
          <w:rFonts w:ascii="Times New Roman" w:hAnsi="Times New Roman" w:cs="Times New Roman"/>
          <w:lang w:val="en-GB"/>
        </w:rPr>
      </w:pPr>
    </w:p>
    <w:p w14:paraId="030BC4FB" w14:textId="676BFF90" w:rsidR="00F5120E" w:rsidRPr="00194D0C" w:rsidRDefault="004931B6" w:rsidP="0011600D">
      <w:pPr>
        <w:rPr>
          <w:rFonts w:ascii="Times New Roman" w:hAnsi="Times New Roman" w:cs="Times New Roman"/>
          <w:lang w:val="en-GB"/>
        </w:rPr>
      </w:pPr>
      <w:r w:rsidRPr="00194D0C">
        <w:rPr>
          <w:rFonts w:ascii="Times New Roman" w:hAnsi="Times New Roman" w:cs="Times New Roman"/>
          <w:lang w:val="en-GB"/>
        </w:rPr>
        <w:t>Like discussed above, it would be preferable to be able to share the SS configuration with other DCI formats, thus there should not be any restrictions applied</w:t>
      </w:r>
      <w:r w:rsidR="00194D0C" w:rsidRPr="004E4F84">
        <w:rPr>
          <w:rFonts w:ascii="Times New Roman" w:hAnsi="Times New Roman" w:cs="Times New Roman"/>
          <w:lang w:val="en-GB"/>
        </w:rPr>
        <w:t xml:space="preserve"> for</w:t>
      </w:r>
      <w:r w:rsidRPr="00194D0C">
        <w:rPr>
          <w:rFonts w:ascii="Times New Roman" w:hAnsi="Times New Roman" w:cs="Times New Roman"/>
          <w:lang w:val="en-GB"/>
        </w:rPr>
        <w:t xml:space="preserve"> </w:t>
      </w:r>
      <w:proofErr w:type="spellStart"/>
      <w:r w:rsidRPr="00194D0C">
        <w:rPr>
          <w:rFonts w:ascii="Times New Roman" w:hAnsi="Times New Roman" w:cs="Times New Roman"/>
          <w:i/>
          <w:lang w:val="en-GB"/>
        </w:rPr>
        <w:t>monitoringSlotPeriodicityAndOffset</w:t>
      </w:r>
      <w:proofErr w:type="spellEnd"/>
      <w:r w:rsidR="00194D0C" w:rsidRPr="004E4F84">
        <w:rPr>
          <w:rFonts w:ascii="Times New Roman" w:hAnsi="Times New Roman" w:cs="Times New Roman"/>
          <w:i/>
          <w:lang w:val="en-GB"/>
        </w:rPr>
        <w:t>, duration</w:t>
      </w:r>
      <w:r w:rsidR="00194D0C" w:rsidRPr="004E4F84">
        <w:rPr>
          <w:rFonts w:ascii="Times New Roman" w:hAnsi="Times New Roman" w:cs="Times New Roman"/>
          <w:lang w:val="en-GB"/>
        </w:rPr>
        <w:t xml:space="preserve"> and </w:t>
      </w:r>
      <w:proofErr w:type="spellStart"/>
      <w:r w:rsidR="00194D0C" w:rsidRPr="00194D0C">
        <w:rPr>
          <w:rFonts w:ascii="Times New Roman" w:hAnsi="Times New Roman" w:cs="Times New Roman"/>
          <w:i/>
          <w:u w:val="single"/>
          <w:lang w:val="en-GB"/>
        </w:rPr>
        <w:t>monitoringSymbolsWithinSlot</w:t>
      </w:r>
      <w:proofErr w:type="spellEnd"/>
      <w:r w:rsidRPr="00194D0C">
        <w:rPr>
          <w:rFonts w:ascii="Times New Roman" w:hAnsi="Times New Roman" w:cs="Times New Roman"/>
          <w:i/>
          <w:lang w:val="en-GB"/>
        </w:rPr>
        <w:t xml:space="preserve"> </w:t>
      </w:r>
      <w:r w:rsidRPr="00194D0C">
        <w:rPr>
          <w:rFonts w:ascii="Times New Roman" w:hAnsi="Times New Roman" w:cs="Times New Roman"/>
          <w:lang w:val="en-GB"/>
        </w:rPr>
        <w:t>for DCI format 3_0</w:t>
      </w:r>
      <w:r w:rsidR="00194D0C" w:rsidRPr="004E4F84">
        <w:rPr>
          <w:rFonts w:ascii="Times New Roman" w:hAnsi="Times New Roman" w:cs="Times New Roman"/>
          <w:lang w:val="en-GB"/>
        </w:rPr>
        <w:t>.</w:t>
      </w:r>
      <w:r w:rsidRPr="00194D0C">
        <w:rPr>
          <w:rFonts w:ascii="Times New Roman" w:hAnsi="Times New Roman" w:cs="Times New Roman"/>
          <w:lang w:val="en-GB"/>
        </w:rPr>
        <w:t xml:space="preserve"> </w:t>
      </w:r>
      <w:r w:rsidR="00F5120E" w:rsidRPr="00194D0C">
        <w:rPr>
          <w:rFonts w:ascii="Times New Roman" w:hAnsi="Times New Roman" w:cs="Times New Roman"/>
          <w:lang w:val="en-GB"/>
        </w:rPr>
        <w:t xml:space="preserve"> </w:t>
      </w:r>
    </w:p>
    <w:p w14:paraId="64B9A613" w14:textId="46ED8930" w:rsidR="00F5120E" w:rsidRDefault="00F5120E" w:rsidP="0011600D">
      <w:pPr>
        <w:rPr>
          <w:rFonts w:ascii="Times New Roman" w:hAnsi="Times New Roman" w:cs="Times New Roman"/>
          <w:lang w:val="en-GB"/>
        </w:rPr>
      </w:pPr>
      <w:r w:rsidRPr="00194D0C">
        <w:rPr>
          <w:rFonts w:ascii="Times New Roman" w:hAnsi="Times New Roman" w:cs="Times New Roman"/>
          <w:b/>
          <w:i/>
          <w:lang w:val="en-GB"/>
        </w:rPr>
        <w:t xml:space="preserve">Proposal </w:t>
      </w:r>
      <w:r w:rsidR="009B442A">
        <w:rPr>
          <w:rFonts w:ascii="Times New Roman" w:hAnsi="Times New Roman" w:cs="Times New Roman"/>
          <w:b/>
          <w:i/>
          <w:lang w:val="en-GB"/>
        </w:rPr>
        <w:t>8</w:t>
      </w:r>
      <w:r w:rsidRPr="00194D0C">
        <w:rPr>
          <w:rFonts w:ascii="Times New Roman" w:hAnsi="Times New Roman" w:cs="Times New Roman"/>
          <w:b/>
          <w:i/>
          <w:lang w:val="en-GB"/>
        </w:rPr>
        <w:t xml:space="preserve">: </w:t>
      </w:r>
      <w:r w:rsidR="004931B6" w:rsidRPr="004E4F84">
        <w:rPr>
          <w:rFonts w:ascii="Times New Roman" w:hAnsi="Times New Roman" w:cs="Times New Roman"/>
          <w:i/>
          <w:lang w:val="en-GB"/>
        </w:rPr>
        <w:t xml:space="preserve">No restrictions for </w:t>
      </w:r>
      <w:r w:rsidR="00E44BF6" w:rsidRPr="004E4F84">
        <w:rPr>
          <w:rFonts w:ascii="Times New Roman" w:hAnsi="Times New Roman" w:cs="Times New Roman"/>
          <w:i/>
          <w:lang w:val="en-GB"/>
        </w:rPr>
        <w:t xml:space="preserve">configuring </w:t>
      </w:r>
      <w:r w:rsidRPr="00194D0C">
        <w:rPr>
          <w:rFonts w:ascii="Times New Roman" w:hAnsi="Times New Roman" w:cs="Times New Roman"/>
          <w:i/>
          <w:lang w:val="en-GB"/>
        </w:rPr>
        <w:t xml:space="preserve">SS specific parameter </w:t>
      </w:r>
      <w:proofErr w:type="spellStart"/>
      <w:r w:rsidRPr="00194D0C">
        <w:rPr>
          <w:rFonts w:ascii="Times New Roman" w:hAnsi="Times New Roman" w:cs="Times New Roman"/>
          <w:i/>
          <w:lang w:val="en-GB"/>
        </w:rPr>
        <w:t>monitoringSlotPeriodicityAndOffset</w:t>
      </w:r>
      <w:proofErr w:type="spellEnd"/>
      <w:r w:rsidR="00194D0C" w:rsidRPr="004E4F84">
        <w:rPr>
          <w:rFonts w:ascii="Times New Roman" w:hAnsi="Times New Roman" w:cs="Times New Roman"/>
          <w:i/>
          <w:lang w:val="en-GB"/>
        </w:rPr>
        <w:t xml:space="preserve">, duration </w:t>
      </w:r>
      <w:r w:rsidR="00194D0C" w:rsidRPr="004E4F84">
        <w:rPr>
          <w:rFonts w:ascii="Times New Roman" w:hAnsi="Times New Roman" w:cs="Times New Roman"/>
          <w:lang w:val="en-GB"/>
        </w:rPr>
        <w:t xml:space="preserve">and </w:t>
      </w:r>
      <w:proofErr w:type="spellStart"/>
      <w:r w:rsidR="00194D0C" w:rsidRPr="004E4F84">
        <w:rPr>
          <w:rFonts w:ascii="Times New Roman" w:hAnsi="Times New Roman" w:cs="Times New Roman"/>
          <w:i/>
          <w:lang w:val="en-GB"/>
        </w:rPr>
        <w:t>monitoringSymbolsWithinSlot</w:t>
      </w:r>
      <w:proofErr w:type="spellEnd"/>
      <w:r w:rsidRPr="00194D0C">
        <w:rPr>
          <w:rFonts w:ascii="Times New Roman" w:hAnsi="Times New Roman" w:cs="Times New Roman"/>
          <w:lang w:val="en-GB"/>
        </w:rPr>
        <w:t xml:space="preserve"> </w:t>
      </w:r>
      <w:r w:rsidR="004931B6" w:rsidRPr="004E4F84">
        <w:rPr>
          <w:rFonts w:ascii="Times New Roman" w:hAnsi="Times New Roman" w:cs="Times New Roman"/>
          <w:i/>
          <w:lang w:val="en-GB"/>
        </w:rPr>
        <w:t>for</w:t>
      </w:r>
      <w:r w:rsidRPr="004E4F84">
        <w:rPr>
          <w:rFonts w:ascii="Times New Roman" w:hAnsi="Times New Roman" w:cs="Times New Roman"/>
          <w:i/>
          <w:lang w:val="en-GB"/>
        </w:rPr>
        <w:t xml:space="preserve"> DCI format 3_0</w:t>
      </w:r>
      <w:r w:rsidRPr="00194D0C">
        <w:rPr>
          <w:rFonts w:ascii="Times New Roman" w:hAnsi="Times New Roman" w:cs="Times New Roman"/>
          <w:lang w:val="en-GB"/>
        </w:rPr>
        <w:t>.</w:t>
      </w:r>
    </w:p>
    <w:p w14:paraId="020201B2" w14:textId="3360BC16" w:rsidR="00F5120E" w:rsidRDefault="00AB4014" w:rsidP="0011600D">
      <w:pPr>
        <w:rPr>
          <w:rFonts w:ascii="Times New Roman" w:hAnsi="Times New Roman" w:cs="Times New Roman"/>
          <w:lang w:val="en-GB"/>
        </w:rPr>
      </w:pPr>
      <w:r>
        <w:rPr>
          <w:rFonts w:ascii="Times New Roman" w:hAnsi="Times New Roman" w:cs="Times New Roman"/>
          <w:lang w:val="en-GB"/>
        </w:rPr>
        <w:t xml:space="preserve">For CSS configured in SIB1 (i.e. SI-RNTI etc), 38.213 explicitly determines the number of monitored candidates per </w:t>
      </w:r>
      <w:r w:rsidR="0091698E">
        <w:rPr>
          <w:rFonts w:ascii="Times New Roman" w:hAnsi="Times New Roman" w:cs="Times New Roman"/>
          <w:lang w:val="en-GB"/>
        </w:rPr>
        <w:t>aggregation level</w:t>
      </w:r>
      <w:r>
        <w:rPr>
          <w:rFonts w:ascii="Times New Roman" w:hAnsi="Times New Roman" w:cs="Times New Roman"/>
          <w:lang w:val="en-GB"/>
        </w:rPr>
        <w:t>. For other DCI formats the number of candidates can be configured per</w:t>
      </w:r>
      <w:r w:rsidR="0091698E">
        <w:rPr>
          <w:rFonts w:ascii="Times New Roman" w:hAnsi="Times New Roman" w:cs="Times New Roman"/>
          <w:lang w:val="en-GB"/>
        </w:rPr>
        <w:t xml:space="preserve"> aggregation level</w:t>
      </w:r>
      <w:r>
        <w:rPr>
          <w:rFonts w:ascii="Times New Roman" w:hAnsi="Times New Roman" w:cs="Times New Roman"/>
          <w:lang w:val="en-GB"/>
        </w:rPr>
        <w:t xml:space="preserve"> by RRC. Now in case DCI format 3_0 is sharing the CORESET with other </w:t>
      </w:r>
      <w:r w:rsidR="0091698E">
        <w:rPr>
          <w:rFonts w:ascii="Times New Roman" w:hAnsi="Times New Roman" w:cs="Times New Roman"/>
          <w:lang w:val="en-GB"/>
        </w:rPr>
        <w:t xml:space="preserve">SS in </w:t>
      </w:r>
      <w:r>
        <w:rPr>
          <w:rFonts w:ascii="Times New Roman" w:hAnsi="Times New Roman" w:cs="Times New Roman"/>
          <w:lang w:val="en-GB"/>
        </w:rPr>
        <w:t>CSS</w:t>
      </w:r>
      <w:r w:rsidR="00C43F84">
        <w:rPr>
          <w:rFonts w:ascii="Times New Roman" w:hAnsi="Times New Roman" w:cs="Times New Roman"/>
          <w:lang w:val="en-GB"/>
        </w:rPr>
        <w:t>, including multiple DCI format 3_0’s</w:t>
      </w:r>
      <w:r>
        <w:rPr>
          <w:rFonts w:ascii="Times New Roman" w:hAnsi="Times New Roman" w:cs="Times New Roman"/>
          <w:lang w:val="en-GB"/>
        </w:rPr>
        <w:t xml:space="preserve">, it should be possible to be able to schedule both at a same time thus </w:t>
      </w:r>
      <w:r w:rsidR="00295205">
        <w:rPr>
          <w:rFonts w:ascii="Times New Roman" w:hAnsi="Times New Roman" w:cs="Times New Roman"/>
          <w:lang w:val="en-GB"/>
        </w:rPr>
        <w:t>at least few candidates per</w:t>
      </w:r>
      <w:r w:rsidR="0091698E">
        <w:rPr>
          <w:rFonts w:ascii="Times New Roman" w:hAnsi="Times New Roman" w:cs="Times New Roman"/>
          <w:lang w:val="en-GB"/>
        </w:rPr>
        <w:t xml:space="preserve"> aggregation level</w:t>
      </w:r>
      <w:r w:rsidR="00295205">
        <w:rPr>
          <w:rFonts w:ascii="Times New Roman" w:hAnsi="Times New Roman" w:cs="Times New Roman"/>
          <w:lang w:val="en-GB"/>
        </w:rPr>
        <w:t xml:space="preserve"> is needed</w:t>
      </w:r>
      <w:r>
        <w:rPr>
          <w:rFonts w:ascii="Times New Roman" w:hAnsi="Times New Roman" w:cs="Times New Roman"/>
          <w:lang w:val="en-GB"/>
        </w:rPr>
        <w:t xml:space="preserve">. </w:t>
      </w:r>
      <w:r w:rsidR="0091698E">
        <w:rPr>
          <w:rFonts w:ascii="Times New Roman" w:hAnsi="Times New Roman" w:cs="Times New Roman"/>
          <w:lang w:val="en-GB"/>
        </w:rPr>
        <w:t xml:space="preserve">For UESS it would be possible to consider different, lower number of candidates </w:t>
      </w:r>
      <w:proofErr w:type="gramStart"/>
      <w:r w:rsidR="0091698E">
        <w:rPr>
          <w:rFonts w:ascii="Times New Roman" w:hAnsi="Times New Roman" w:cs="Times New Roman"/>
          <w:lang w:val="en-GB"/>
        </w:rPr>
        <w:t>and also</w:t>
      </w:r>
      <w:proofErr w:type="gramEnd"/>
      <w:r w:rsidR="0091698E">
        <w:rPr>
          <w:rFonts w:ascii="Times New Roman" w:hAnsi="Times New Roman" w:cs="Times New Roman"/>
          <w:lang w:val="en-GB"/>
        </w:rPr>
        <w:t xml:space="preserve"> possibly </w:t>
      </w:r>
      <w:r w:rsidR="00C43F84">
        <w:rPr>
          <w:rFonts w:ascii="Times New Roman" w:hAnsi="Times New Roman" w:cs="Times New Roman"/>
          <w:lang w:val="en-GB"/>
        </w:rPr>
        <w:t xml:space="preserve">different </w:t>
      </w:r>
      <w:r w:rsidR="0091698E">
        <w:rPr>
          <w:rFonts w:ascii="Times New Roman" w:hAnsi="Times New Roman" w:cs="Times New Roman"/>
          <w:lang w:val="en-GB"/>
        </w:rPr>
        <w:t xml:space="preserve">aggregation levels. </w:t>
      </w:r>
      <w:proofErr w:type="gramStart"/>
      <w:r w:rsidR="0091698E">
        <w:rPr>
          <w:rFonts w:ascii="Times New Roman" w:hAnsi="Times New Roman" w:cs="Times New Roman"/>
          <w:lang w:val="en-GB"/>
        </w:rPr>
        <w:t>Therefore</w:t>
      </w:r>
      <w:proofErr w:type="gramEnd"/>
      <w:r w:rsidR="0091698E">
        <w:rPr>
          <w:rFonts w:ascii="Times New Roman" w:hAnsi="Times New Roman" w:cs="Times New Roman"/>
          <w:lang w:val="en-GB"/>
        </w:rPr>
        <w:t xml:space="preserve"> i</w:t>
      </w:r>
      <w:r w:rsidR="00F5120E">
        <w:rPr>
          <w:rFonts w:ascii="Times New Roman" w:hAnsi="Times New Roman" w:cs="Times New Roman"/>
          <w:lang w:val="en-GB"/>
        </w:rPr>
        <w:t xml:space="preserve">t would make sense to allow separate aggregation level configuration for the DCI format 3_0 </w:t>
      </w:r>
      <w:r w:rsidR="0011600D">
        <w:rPr>
          <w:rFonts w:ascii="Times New Roman" w:hAnsi="Times New Roman" w:cs="Times New Roman"/>
          <w:lang w:val="en-GB"/>
        </w:rPr>
        <w:t xml:space="preserve">to be able to </w:t>
      </w:r>
      <w:r w:rsidR="0091698E">
        <w:rPr>
          <w:rFonts w:ascii="Times New Roman" w:hAnsi="Times New Roman" w:cs="Times New Roman"/>
          <w:lang w:val="en-GB"/>
        </w:rPr>
        <w:t xml:space="preserve">select </w:t>
      </w:r>
      <w:r w:rsidR="0011600D">
        <w:rPr>
          <w:rFonts w:ascii="Times New Roman" w:hAnsi="Times New Roman" w:cs="Times New Roman"/>
          <w:lang w:val="en-GB"/>
        </w:rPr>
        <w:t xml:space="preserve">the number of aggregation levels for </w:t>
      </w:r>
      <w:r w:rsidR="0091698E">
        <w:rPr>
          <w:rFonts w:ascii="Times New Roman" w:hAnsi="Times New Roman" w:cs="Times New Roman"/>
          <w:lang w:val="en-GB"/>
        </w:rPr>
        <w:t xml:space="preserve">DCI format 3_0 </w:t>
      </w:r>
      <w:r w:rsidR="0011600D">
        <w:rPr>
          <w:rFonts w:ascii="Times New Roman" w:hAnsi="Times New Roman" w:cs="Times New Roman"/>
          <w:lang w:val="en-GB"/>
        </w:rPr>
        <w:t>monitoring while not affecting on SS level aggregation level configuration for other DCI formats.</w:t>
      </w:r>
    </w:p>
    <w:p w14:paraId="6187645F" w14:textId="06E01414" w:rsidR="0091698E" w:rsidRDefault="0011600D" w:rsidP="0011600D">
      <w:pPr>
        <w:rPr>
          <w:rFonts w:ascii="Times New Roman" w:hAnsi="Times New Roman" w:cs="Times New Roman"/>
          <w:i/>
          <w:lang w:val="en-GB"/>
        </w:rPr>
      </w:pPr>
      <w:r>
        <w:rPr>
          <w:rFonts w:ascii="Times New Roman" w:hAnsi="Times New Roman" w:cs="Times New Roman"/>
          <w:b/>
          <w:i/>
          <w:lang w:val="en-GB"/>
        </w:rPr>
        <w:t xml:space="preserve">Proposal </w:t>
      </w:r>
      <w:r w:rsidR="009B442A">
        <w:rPr>
          <w:rFonts w:ascii="Times New Roman" w:hAnsi="Times New Roman" w:cs="Times New Roman"/>
          <w:b/>
          <w:i/>
          <w:lang w:val="en-GB"/>
        </w:rPr>
        <w:t>9</w:t>
      </w:r>
      <w:r>
        <w:rPr>
          <w:rFonts w:ascii="Times New Roman" w:hAnsi="Times New Roman" w:cs="Times New Roman"/>
          <w:b/>
          <w:i/>
          <w:lang w:val="en-GB"/>
        </w:rPr>
        <w:t>:</w:t>
      </w:r>
      <w:r>
        <w:rPr>
          <w:rFonts w:ascii="Times New Roman" w:hAnsi="Times New Roman" w:cs="Times New Roman"/>
          <w:i/>
          <w:lang w:val="en-GB"/>
        </w:rPr>
        <w:t xml:space="preserve"> </w:t>
      </w:r>
      <w:r w:rsidR="00AB4014">
        <w:rPr>
          <w:rFonts w:ascii="Times New Roman" w:hAnsi="Times New Roman" w:cs="Times New Roman"/>
          <w:i/>
          <w:lang w:val="en-GB"/>
        </w:rPr>
        <w:t xml:space="preserve">Number of candidates per </w:t>
      </w:r>
      <w:r>
        <w:rPr>
          <w:rFonts w:ascii="Times New Roman" w:hAnsi="Times New Roman" w:cs="Times New Roman"/>
          <w:i/>
          <w:lang w:val="en-GB"/>
        </w:rPr>
        <w:t xml:space="preserve">aggregation level </w:t>
      </w:r>
      <w:r w:rsidR="00AB4014">
        <w:rPr>
          <w:rFonts w:ascii="Times New Roman" w:hAnsi="Times New Roman" w:cs="Times New Roman"/>
          <w:i/>
          <w:lang w:val="en-GB"/>
        </w:rPr>
        <w:t xml:space="preserve">can be separately </w:t>
      </w:r>
      <w:r>
        <w:rPr>
          <w:rFonts w:ascii="Times New Roman" w:hAnsi="Times New Roman" w:cs="Times New Roman"/>
          <w:i/>
          <w:lang w:val="en-GB"/>
        </w:rPr>
        <w:t>configur</w:t>
      </w:r>
      <w:r w:rsidR="00AB4014">
        <w:rPr>
          <w:rFonts w:ascii="Times New Roman" w:hAnsi="Times New Roman" w:cs="Times New Roman"/>
          <w:i/>
          <w:lang w:val="en-GB"/>
        </w:rPr>
        <w:t>ed</w:t>
      </w:r>
      <w:r>
        <w:rPr>
          <w:rFonts w:ascii="Times New Roman" w:hAnsi="Times New Roman" w:cs="Times New Roman"/>
          <w:i/>
          <w:lang w:val="en-GB"/>
        </w:rPr>
        <w:t xml:space="preserve"> for </w:t>
      </w:r>
      <w:r w:rsidR="008F14A2">
        <w:rPr>
          <w:rFonts w:ascii="Times New Roman" w:hAnsi="Times New Roman" w:cs="Times New Roman"/>
          <w:i/>
          <w:lang w:val="en-GB"/>
        </w:rPr>
        <w:t xml:space="preserve">each aggregation level for </w:t>
      </w:r>
      <w:r>
        <w:rPr>
          <w:rFonts w:ascii="Times New Roman" w:hAnsi="Times New Roman" w:cs="Times New Roman"/>
          <w:i/>
          <w:lang w:val="en-GB"/>
        </w:rPr>
        <w:t>DCI format 3_0</w:t>
      </w:r>
      <w:r w:rsidR="0091698E">
        <w:rPr>
          <w:rFonts w:ascii="Times New Roman" w:hAnsi="Times New Roman" w:cs="Times New Roman"/>
          <w:i/>
          <w:lang w:val="en-GB"/>
        </w:rPr>
        <w:t xml:space="preserve"> as follows:</w:t>
      </w:r>
    </w:p>
    <w:p w14:paraId="2B493891" w14:textId="63ACB832" w:rsidR="0091698E" w:rsidRPr="00882C04" w:rsidRDefault="0091698E" w:rsidP="004E4F84">
      <w:pPr>
        <w:ind w:left="1136"/>
        <w:rPr>
          <w:rFonts w:ascii="Times New Roman" w:hAnsi="Times New Roman" w:cs="Times New Roman"/>
          <w:i/>
          <w:lang w:val="en-GB"/>
        </w:rPr>
      </w:pPr>
      <w:r w:rsidRPr="0091698E">
        <w:rPr>
          <w:rFonts w:ascii="Times New Roman" w:hAnsi="Times New Roman" w:cs="Times New Roman"/>
          <w:i/>
          <w:lang w:val="en-GB"/>
        </w:rPr>
        <w:t xml:space="preserve">AL2: </w:t>
      </w:r>
      <w:r w:rsidRPr="00D0611B">
        <w:rPr>
          <w:rFonts w:ascii="Times New Roman" w:hAnsi="Times New Roman" w:cs="Times New Roman"/>
          <w:i/>
          <w:lang w:val="en-GB"/>
        </w:rPr>
        <w:t>{n0, n1, n2, n3, n4</w:t>
      </w:r>
      <w:r w:rsidRPr="00882C04">
        <w:rPr>
          <w:rFonts w:ascii="Times New Roman" w:hAnsi="Times New Roman" w:cs="Times New Roman"/>
          <w:i/>
          <w:lang w:val="en-GB"/>
        </w:rPr>
        <w:t>},</w:t>
      </w:r>
    </w:p>
    <w:p w14:paraId="330BE2A0" w14:textId="6096EF66" w:rsidR="0091698E" w:rsidRPr="0091698E" w:rsidRDefault="0091698E" w:rsidP="004E4F84">
      <w:pPr>
        <w:ind w:left="1136"/>
        <w:rPr>
          <w:rFonts w:ascii="Times New Roman" w:hAnsi="Times New Roman" w:cs="Times New Roman"/>
          <w:i/>
          <w:lang w:val="en-GB"/>
        </w:rPr>
      </w:pPr>
      <w:r w:rsidRPr="00882C04">
        <w:rPr>
          <w:rFonts w:ascii="Times New Roman" w:hAnsi="Times New Roman" w:cs="Times New Roman"/>
          <w:i/>
          <w:lang w:val="en-GB"/>
        </w:rPr>
        <w:lastRenderedPageBreak/>
        <w:t>AL4: {n0, n1, n2, n3, n4</w:t>
      </w:r>
      <w:r w:rsidRPr="0091698E">
        <w:rPr>
          <w:rFonts w:ascii="Times New Roman" w:hAnsi="Times New Roman" w:cs="Times New Roman"/>
          <w:i/>
          <w:lang w:val="en-GB"/>
        </w:rPr>
        <w:t>},</w:t>
      </w:r>
    </w:p>
    <w:p w14:paraId="6A01E6B2" w14:textId="092FEA0F" w:rsidR="0091698E" w:rsidRPr="0091698E" w:rsidRDefault="0091698E" w:rsidP="004E4F84">
      <w:pPr>
        <w:ind w:left="1136"/>
        <w:rPr>
          <w:rFonts w:ascii="Times New Roman" w:hAnsi="Times New Roman" w:cs="Times New Roman"/>
          <w:i/>
          <w:lang w:val="en-GB"/>
        </w:rPr>
      </w:pPr>
      <w:r w:rsidRPr="0091698E">
        <w:rPr>
          <w:rFonts w:ascii="Times New Roman" w:hAnsi="Times New Roman" w:cs="Times New Roman"/>
          <w:i/>
          <w:lang w:val="en-GB"/>
        </w:rPr>
        <w:t>AL8: {n0, n1, n2},</w:t>
      </w:r>
    </w:p>
    <w:p w14:paraId="5DD81D69" w14:textId="0E43608B" w:rsidR="0011600D" w:rsidRPr="004E4F84" w:rsidRDefault="0091698E" w:rsidP="004E4F84">
      <w:pPr>
        <w:ind w:left="1136"/>
        <w:rPr>
          <w:rFonts w:ascii="Times New Roman" w:hAnsi="Times New Roman" w:cs="Times New Roman"/>
          <w:i/>
          <w:lang w:val="en-GB"/>
        </w:rPr>
      </w:pPr>
      <w:r w:rsidRPr="0091698E">
        <w:rPr>
          <w:rFonts w:ascii="Times New Roman" w:hAnsi="Times New Roman" w:cs="Times New Roman"/>
          <w:i/>
          <w:lang w:val="en-GB"/>
        </w:rPr>
        <w:t>AL16: {n0, n1, n2}</w:t>
      </w:r>
      <w:r w:rsidR="0011600D" w:rsidRPr="0091698E">
        <w:rPr>
          <w:rFonts w:ascii="Times New Roman" w:hAnsi="Times New Roman" w:cs="Times New Roman"/>
          <w:i/>
          <w:lang w:val="en-GB"/>
        </w:rPr>
        <w:t xml:space="preserve"> </w:t>
      </w:r>
    </w:p>
    <w:p w14:paraId="3DD434DB" w14:textId="60F4D92E" w:rsidR="00AD0723" w:rsidRDefault="00AD0723" w:rsidP="0059750E">
      <w:pPr>
        <w:rPr>
          <w:rFonts w:ascii="Times New Roman" w:hAnsi="Times New Roman" w:cs="Times New Roman"/>
          <w:lang w:val="en-GB"/>
        </w:rPr>
      </w:pPr>
    </w:p>
    <w:p w14:paraId="3E543A3D" w14:textId="3A7F2CE9" w:rsidR="00482F82" w:rsidRDefault="00482F82" w:rsidP="004E4F84">
      <w:pPr>
        <w:pStyle w:val="Heading2"/>
        <w:numPr>
          <w:ilvl w:val="0"/>
          <w:numId w:val="0"/>
        </w:numPr>
        <w:ind w:left="720" w:hanging="720"/>
        <w:rPr>
          <w:rFonts w:ascii="Times New Roman" w:hAnsi="Times New Roman"/>
        </w:rPr>
      </w:pPr>
      <w:r>
        <w:t>2.</w:t>
      </w:r>
      <w:r w:rsidR="00FE5BDC">
        <w:t>4</w:t>
      </w:r>
      <w:r>
        <w:tab/>
        <w:t xml:space="preserve">On </w:t>
      </w:r>
      <w:r w:rsidR="00B279DC">
        <w:t>configuration of PDCCH with CRC scrambled by PS-RNTI and short DRX</w:t>
      </w:r>
    </w:p>
    <w:p w14:paraId="4C225C08" w14:textId="06869BA1" w:rsidR="00B279DC" w:rsidRPr="004E4F84" w:rsidRDefault="00B279DC" w:rsidP="00B279DC">
      <w:pPr>
        <w:spacing w:after="180" w:line="240" w:lineRule="auto"/>
        <w:rPr>
          <w:rFonts w:ascii="Times New Roman" w:eastAsia="SimSun" w:hAnsi="Times New Roman" w:cs="Times New Roman"/>
          <w:szCs w:val="20"/>
          <w:lang w:val="en-GB"/>
        </w:rPr>
      </w:pPr>
      <w:r w:rsidRPr="004E4F84">
        <w:rPr>
          <w:rFonts w:ascii="Times New Roman" w:eastAsia="SimSun" w:hAnsi="Times New Roman" w:cs="Times New Roman"/>
          <w:szCs w:val="20"/>
          <w:lang w:val="en-GB"/>
        </w:rPr>
        <w:t>The following was agreed in RAN2#10</w:t>
      </w:r>
      <w:bookmarkStart w:id="4" w:name="_GoBack"/>
      <w:bookmarkEnd w:id="4"/>
      <w:r w:rsidRPr="004E4F84">
        <w:rPr>
          <w:rFonts w:ascii="Times New Roman" w:eastAsia="SimSun" w:hAnsi="Times New Roman" w:cs="Times New Roman"/>
          <w:szCs w:val="20"/>
          <w:lang w:val="en-GB"/>
        </w:rPr>
        <w:t xml:space="preserve">7bis meeting </w:t>
      </w:r>
      <w:r w:rsidR="00C378A4">
        <w:rPr>
          <w:rFonts w:ascii="Times New Roman" w:eastAsia="SimSun" w:hAnsi="Times New Roman" w:cs="Times New Roman"/>
          <w:szCs w:val="20"/>
          <w:lang w:val="en-GB"/>
        </w:rPr>
        <w:fldChar w:fldCharType="begin"/>
      </w:r>
      <w:r w:rsidR="00C378A4">
        <w:rPr>
          <w:rFonts w:ascii="Times New Roman" w:eastAsia="SimSun" w:hAnsi="Times New Roman" w:cs="Times New Roman"/>
          <w:szCs w:val="20"/>
          <w:lang w:val="en-GB"/>
        </w:rPr>
        <w:instrText xml:space="preserve"> REF _Ref24033834 \r </w:instrText>
      </w:r>
      <w:r w:rsidR="00C378A4">
        <w:rPr>
          <w:rFonts w:ascii="Times New Roman" w:eastAsia="SimSun" w:hAnsi="Times New Roman" w:cs="Times New Roman"/>
          <w:szCs w:val="20"/>
          <w:lang w:val="en-GB"/>
        </w:rPr>
        <w:fldChar w:fldCharType="separate"/>
      </w:r>
      <w:r w:rsidR="006576A5">
        <w:rPr>
          <w:rFonts w:ascii="Times New Roman" w:eastAsia="SimSun" w:hAnsi="Times New Roman" w:cs="Times New Roman"/>
          <w:szCs w:val="20"/>
          <w:lang w:val="en-GB"/>
        </w:rPr>
        <w:t>[4]</w:t>
      </w:r>
      <w:r w:rsidR="00C378A4">
        <w:rPr>
          <w:rFonts w:ascii="Times New Roman" w:eastAsia="SimSun" w:hAnsi="Times New Roman" w:cs="Times New Roman"/>
          <w:szCs w:val="20"/>
          <w:lang w:val="en-GB"/>
        </w:rPr>
        <w:fldChar w:fldCharType="end"/>
      </w:r>
      <w:r w:rsidRPr="004E4F84">
        <w:rPr>
          <w:rFonts w:ascii="Times New Roman" w:eastAsia="SimSun" w:hAnsi="Times New Roman" w:cs="Times New Roman"/>
          <w:szCs w:val="20"/>
          <w:lang w:val="en-GB"/>
        </w:rPr>
        <w:t>:</w:t>
      </w:r>
    </w:p>
    <w:p w14:paraId="5D318D33" w14:textId="77777777" w:rsidR="00B279DC" w:rsidRPr="00B279DC" w:rsidRDefault="00B279DC" w:rsidP="00B279DC">
      <w:pPr>
        <w:tabs>
          <w:tab w:val="left" w:pos="1622"/>
        </w:tabs>
        <w:spacing w:after="0" w:line="240" w:lineRule="auto"/>
        <w:rPr>
          <w:rFonts w:ascii="Arial" w:eastAsia="MS Mincho" w:hAnsi="Arial" w:cs="Times New Roman"/>
          <w:b/>
          <w:sz w:val="20"/>
          <w:szCs w:val="24"/>
          <w:lang w:val="en-GB" w:eastAsia="en-GB"/>
        </w:rPr>
      </w:pPr>
    </w:p>
    <w:p w14:paraId="5102C5C0" w14:textId="77777777" w:rsidR="00B279DC" w:rsidRPr="00B279DC" w:rsidRDefault="00B279DC" w:rsidP="00B279D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sz w:val="20"/>
          <w:szCs w:val="24"/>
          <w:lang w:val="en-GB" w:eastAsia="en-GB"/>
        </w:rPr>
      </w:pPr>
      <w:r w:rsidRPr="00B279DC">
        <w:rPr>
          <w:rFonts w:ascii="Arial" w:eastAsia="MS Mincho" w:hAnsi="Arial" w:cs="Times New Roman"/>
          <w:b/>
          <w:sz w:val="20"/>
          <w:szCs w:val="24"/>
          <w:lang w:val="en-GB" w:eastAsia="en-GB"/>
        </w:rPr>
        <w:t>Agreements</w:t>
      </w:r>
    </w:p>
    <w:p w14:paraId="726949FD" w14:textId="77777777" w:rsidR="00B279DC" w:rsidRPr="00B279DC" w:rsidRDefault="00B279DC" w:rsidP="00B279D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B279DC">
        <w:rPr>
          <w:rFonts w:ascii="Arial" w:eastAsia="MS Mincho" w:hAnsi="Arial" w:cs="Times New Roman"/>
          <w:sz w:val="20"/>
          <w:szCs w:val="24"/>
          <w:lang w:val="en-GB" w:eastAsia="en-GB"/>
        </w:rPr>
        <w:t>=&gt;</w:t>
      </w:r>
      <w:r w:rsidRPr="00B279DC">
        <w:rPr>
          <w:rFonts w:ascii="Arial" w:eastAsia="MS Mincho" w:hAnsi="Arial" w:cs="Times New Roman"/>
          <w:sz w:val="20"/>
          <w:szCs w:val="24"/>
          <w:lang w:val="en-GB" w:eastAsia="en-GB"/>
        </w:rPr>
        <w:tab/>
        <w:t>From RAN2 perspective, it is desirable to support WUS for both short and long DRX and it can be configurable by the network.  However, RAN2 will follow the final RAN1 decision.</w:t>
      </w:r>
    </w:p>
    <w:p w14:paraId="4C4856AF" w14:textId="77777777" w:rsidR="00B279DC" w:rsidRPr="00B279DC" w:rsidRDefault="00B279DC" w:rsidP="00B279D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B279DC">
        <w:rPr>
          <w:rFonts w:ascii="Arial" w:eastAsia="MS Mincho" w:hAnsi="Arial" w:cs="Times New Roman"/>
          <w:sz w:val="20"/>
          <w:szCs w:val="24"/>
          <w:lang w:val="en-GB" w:eastAsia="en-GB"/>
        </w:rPr>
        <w:t>=&gt;</w:t>
      </w:r>
      <w:r w:rsidRPr="00B279DC">
        <w:rPr>
          <w:rFonts w:ascii="Arial" w:eastAsia="MS Mincho" w:hAnsi="Arial" w:cs="Times New Roman"/>
          <w:sz w:val="20"/>
          <w:szCs w:val="24"/>
          <w:lang w:val="en-GB" w:eastAsia="en-GB"/>
        </w:rPr>
        <w:tab/>
        <w:t>Ask RAN1 if there are technical feasibility concerns to support WUS for short DRX</w:t>
      </w:r>
    </w:p>
    <w:p w14:paraId="0E326772" w14:textId="77777777" w:rsidR="00B279DC" w:rsidRPr="00B279DC" w:rsidRDefault="00B279DC" w:rsidP="00B279D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B279DC">
        <w:rPr>
          <w:rFonts w:ascii="Arial" w:eastAsia="MS Mincho" w:hAnsi="Arial" w:cs="Times New Roman"/>
          <w:sz w:val="20"/>
          <w:szCs w:val="24"/>
          <w:lang w:val="en-GB" w:eastAsia="en-GB"/>
        </w:rPr>
        <w:t>=&gt;</w:t>
      </w:r>
      <w:r w:rsidRPr="00B279DC">
        <w:rPr>
          <w:rFonts w:ascii="Arial" w:eastAsia="MS Mincho" w:hAnsi="Arial" w:cs="Times New Roman"/>
          <w:sz w:val="20"/>
          <w:szCs w:val="24"/>
          <w:lang w:val="en-GB" w:eastAsia="en-GB"/>
        </w:rPr>
        <w:tab/>
        <w:t xml:space="preserve">Ask RAN1, what is the assumption regarding whether the UE considers also PDCCH-WUS during WUS occasion(s) to determine when/whether to report P/SP SRS and CSI (i.e. CSI/SRS are performed only during active time).  </w:t>
      </w:r>
    </w:p>
    <w:p w14:paraId="3EB73B29" w14:textId="50C6A190" w:rsidR="00B279DC" w:rsidRDefault="00B279DC" w:rsidP="00B279DC">
      <w:pPr>
        <w:tabs>
          <w:tab w:val="left" w:pos="1622"/>
        </w:tabs>
        <w:spacing w:after="0" w:line="240" w:lineRule="auto"/>
        <w:ind w:left="1622" w:hanging="363"/>
        <w:rPr>
          <w:rFonts w:ascii="Arial" w:eastAsia="MS Mincho" w:hAnsi="Arial" w:cs="Times New Roman"/>
          <w:sz w:val="20"/>
          <w:szCs w:val="24"/>
          <w:lang w:val="en-GB" w:eastAsia="en-GB"/>
        </w:rPr>
      </w:pPr>
    </w:p>
    <w:p w14:paraId="5C112525" w14:textId="15F758E7" w:rsidR="00B279DC" w:rsidRPr="004E4F84" w:rsidRDefault="00C378A4" w:rsidP="00B279DC">
      <w:pPr>
        <w:spacing w:after="180" w:line="240"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Based on the agreement </w:t>
      </w:r>
      <w:r w:rsidR="00B279DC" w:rsidRPr="004E4F84">
        <w:rPr>
          <w:rFonts w:ascii="Times New Roman" w:eastAsia="SimSun" w:hAnsi="Times New Roman" w:cs="Times New Roman"/>
          <w:szCs w:val="20"/>
          <w:lang w:val="en-GB"/>
        </w:rPr>
        <w:t xml:space="preserve">RAN2 sent a LS </w:t>
      </w:r>
      <w:r>
        <w:rPr>
          <w:rFonts w:ascii="Times New Roman" w:eastAsia="SimSun" w:hAnsi="Times New Roman" w:cs="Times New Roman"/>
          <w:szCs w:val="20"/>
          <w:lang w:val="en-GB"/>
        </w:rPr>
        <w:fldChar w:fldCharType="begin"/>
      </w:r>
      <w:r>
        <w:rPr>
          <w:rFonts w:ascii="Times New Roman" w:eastAsia="SimSun" w:hAnsi="Times New Roman" w:cs="Times New Roman"/>
          <w:szCs w:val="20"/>
          <w:lang w:val="en-GB"/>
        </w:rPr>
        <w:instrText xml:space="preserve"> REF _Ref24033841 \r </w:instrText>
      </w:r>
      <w:r>
        <w:rPr>
          <w:rFonts w:ascii="Times New Roman" w:eastAsia="SimSun" w:hAnsi="Times New Roman" w:cs="Times New Roman"/>
          <w:szCs w:val="20"/>
          <w:lang w:val="en-GB"/>
        </w:rPr>
        <w:fldChar w:fldCharType="separate"/>
      </w:r>
      <w:r w:rsidR="006576A5">
        <w:rPr>
          <w:rFonts w:ascii="Times New Roman" w:eastAsia="SimSun" w:hAnsi="Times New Roman" w:cs="Times New Roman"/>
          <w:szCs w:val="20"/>
          <w:lang w:val="en-GB"/>
        </w:rPr>
        <w:t>[5]</w:t>
      </w:r>
      <w:r>
        <w:rPr>
          <w:rFonts w:ascii="Times New Roman" w:eastAsia="SimSun" w:hAnsi="Times New Roman" w:cs="Times New Roman"/>
          <w:szCs w:val="20"/>
          <w:lang w:val="en-GB"/>
        </w:rPr>
        <w:fldChar w:fldCharType="end"/>
      </w:r>
      <w:r>
        <w:rPr>
          <w:rFonts w:ascii="Times New Roman" w:eastAsia="SimSun" w:hAnsi="Times New Roman" w:cs="Times New Roman"/>
          <w:szCs w:val="20"/>
          <w:lang w:val="en-GB"/>
        </w:rPr>
        <w:t xml:space="preserve"> </w:t>
      </w:r>
      <w:r w:rsidR="00B279DC" w:rsidRPr="004E4F84">
        <w:rPr>
          <w:rFonts w:ascii="Times New Roman" w:eastAsia="SimSun" w:hAnsi="Times New Roman" w:cs="Times New Roman"/>
          <w:szCs w:val="20"/>
          <w:lang w:val="en-GB"/>
        </w:rPr>
        <w:t>to RAN1. RAN2 informed that from their perspective support</w:t>
      </w:r>
      <w:r>
        <w:rPr>
          <w:rFonts w:ascii="Times New Roman" w:eastAsia="SimSun" w:hAnsi="Times New Roman" w:cs="Times New Roman"/>
          <w:szCs w:val="20"/>
          <w:lang w:val="en-GB"/>
        </w:rPr>
        <w:t>ing</w:t>
      </w:r>
      <w:r w:rsidR="00B279DC" w:rsidRPr="004E4F84">
        <w:rPr>
          <w:rFonts w:ascii="Times New Roman" w:eastAsia="SimSun" w:hAnsi="Times New Roman" w:cs="Times New Roman"/>
          <w:szCs w:val="20"/>
          <w:lang w:val="en-GB"/>
        </w:rPr>
        <w:t xml:space="preserve"> </w:t>
      </w:r>
      <w:r>
        <w:rPr>
          <w:rFonts w:ascii="Times New Roman" w:eastAsia="SimSun" w:hAnsi="Times New Roman" w:cs="Times New Roman"/>
          <w:szCs w:val="20"/>
          <w:lang w:val="en-GB"/>
        </w:rPr>
        <w:t xml:space="preserve">monitoring </w:t>
      </w:r>
      <w:r w:rsidR="00295205">
        <w:rPr>
          <w:rFonts w:ascii="Times New Roman" w:eastAsia="SimSun" w:hAnsi="Times New Roman" w:cs="Times New Roman"/>
          <w:szCs w:val="20"/>
          <w:lang w:val="en-GB"/>
        </w:rPr>
        <w:t>DCI format 3_0</w:t>
      </w:r>
      <w:r w:rsidR="00B279DC" w:rsidRPr="004E4F84">
        <w:rPr>
          <w:rFonts w:ascii="Times New Roman" w:eastAsia="SimSun" w:hAnsi="Times New Roman" w:cs="Times New Roman"/>
          <w:szCs w:val="20"/>
          <w:lang w:val="en-GB"/>
        </w:rPr>
        <w:t xml:space="preserve"> for both short and long DRX and it should be configurable by the network. In addition, RAN2 asked from RAN1 if there are </w:t>
      </w:r>
      <w:bookmarkStart w:id="5" w:name="_Hlk23861684"/>
      <w:r w:rsidR="00B279DC" w:rsidRPr="004E4F84">
        <w:rPr>
          <w:rFonts w:ascii="Times New Roman" w:eastAsia="SimSun" w:hAnsi="Times New Roman" w:cs="Times New Roman"/>
          <w:szCs w:val="20"/>
          <w:lang w:val="en-GB"/>
        </w:rPr>
        <w:t xml:space="preserve">technical feasibility concerns </w:t>
      </w:r>
      <w:r>
        <w:rPr>
          <w:rFonts w:ascii="Times New Roman" w:eastAsia="SimSun" w:hAnsi="Times New Roman" w:cs="Times New Roman"/>
          <w:szCs w:val="20"/>
          <w:lang w:val="en-GB"/>
        </w:rPr>
        <w:t>to provide support also</w:t>
      </w:r>
      <w:r w:rsidR="00B279DC" w:rsidRPr="004E4F84">
        <w:rPr>
          <w:rFonts w:ascii="Times New Roman" w:eastAsia="SimSun" w:hAnsi="Times New Roman" w:cs="Times New Roman"/>
          <w:szCs w:val="20"/>
          <w:lang w:val="en-GB"/>
        </w:rPr>
        <w:t xml:space="preserve"> for short DRX</w:t>
      </w:r>
      <w:bookmarkEnd w:id="5"/>
      <w:r w:rsidR="00B279DC" w:rsidRPr="004E4F84">
        <w:rPr>
          <w:rFonts w:ascii="Times New Roman" w:eastAsia="SimSun" w:hAnsi="Times New Roman" w:cs="Times New Roman"/>
          <w:szCs w:val="20"/>
          <w:lang w:val="en-GB"/>
        </w:rPr>
        <w:t>.</w:t>
      </w:r>
    </w:p>
    <w:p w14:paraId="32DA19B8" w14:textId="063365B6" w:rsidR="00B279DC" w:rsidRPr="004E4F84" w:rsidRDefault="00B279DC" w:rsidP="00B279DC">
      <w:pPr>
        <w:spacing w:after="180" w:line="240" w:lineRule="auto"/>
        <w:rPr>
          <w:rFonts w:ascii="Times New Roman" w:eastAsia="SimSun" w:hAnsi="Times New Roman" w:cs="Times New Roman"/>
          <w:szCs w:val="20"/>
          <w:lang w:val="en-GB"/>
        </w:rPr>
      </w:pPr>
      <w:r w:rsidRPr="004E4F84">
        <w:rPr>
          <w:rFonts w:ascii="Times New Roman" w:eastAsia="SimSun" w:hAnsi="Times New Roman" w:cs="Times New Roman"/>
          <w:szCs w:val="20"/>
          <w:lang w:val="en-GB"/>
        </w:rPr>
        <w:t xml:space="preserve">The following was agreed in RAN1#98bis meeting </w:t>
      </w:r>
      <w:r w:rsidR="00C378A4">
        <w:rPr>
          <w:rFonts w:ascii="Times New Roman" w:eastAsia="SimSun" w:hAnsi="Times New Roman" w:cs="Times New Roman"/>
          <w:szCs w:val="20"/>
          <w:lang w:val="en-GB"/>
        </w:rPr>
        <w:fldChar w:fldCharType="begin"/>
      </w:r>
      <w:r w:rsidR="00C378A4">
        <w:rPr>
          <w:rFonts w:ascii="Times New Roman" w:eastAsia="SimSun" w:hAnsi="Times New Roman" w:cs="Times New Roman"/>
          <w:szCs w:val="20"/>
          <w:lang w:val="en-GB"/>
        </w:rPr>
        <w:instrText xml:space="preserve"> REF _Ref24033978 \r </w:instrText>
      </w:r>
      <w:r w:rsidR="00C378A4">
        <w:rPr>
          <w:rFonts w:ascii="Times New Roman" w:eastAsia="SimSun" w:hAnsi="Times New Roman" w:cs="Times New Roman"/>
          <w:szCs w:val="20"/>
          <w:lang w:val="en-GB"/>
        </w:rPr>
        <w:fldChar w:fldCharType="separate"/>
      </w:r>
      <w:r w:rsidR="006576A5">
        <w:rPr>
          <w:rFonts w:ascii="Times New Roman" w:eastAsia="SimSun" w:hAnsi="Times New Roman" w:cs="Times New Roman"/>
          <w:szCs w:val="20"/>
          <w:lang w:val="en-GB"/>
        </w:rPr>
        <w:t>[6]</w:t>
      </w:r>
      <w:r w:rsidR="00C378A4">
        <w:rPr>
          <w:rFonts w:ascii="Times New Roman" w:eastAsia="SimSun" w:hAnsi="Times New Roman" w:cs="Times New Roman"/>
          <w:szCs w:val="20"/>
          <w:lang w:val="en-GB"/>
        </w:rPr>
        <w:fldChar w:fldCharType="end"/>
      </w:r>
      <w:r w:rsidR="00C378A4">
        <w:rPr>
          <w:rFonts w:ascii="Times New Roman" w:eastAsia="SimSun" w:hAnsi="Times New Roman" w:cs="Times New Roman"/>
          <w:szCs w:val="20"/>
          <w:lang w:val="en-GB"/>
        </w:rPr>
        <w:t>:</w:t>
      </w:r>
    </w:p>
    <w:p w14:paraId="7419649C" w14:textId="77777777" w:rsidR="00B279DC" w:rsidRPr="004E4F84" w:rsidRDefault="00B279DC" w:rsidP="00B279DC">
      <w:pPr>
        <w:spacing w:after="180" w:line="240" w:lineRule="auto"/>
        <w:rPr>
          <w:rFonts w:ascii="Times New Roman" w:eastAsia="SimSun" w:hAnsi="Times New Roman" w:cs="Times New Roman"/>
          <w:szCs w:val="20"/>
          <w:lang w:val="en-GB"/>
        </w:rPr>
      </w:pPr>
      <w:r w:rsidRPr="004E4F84">
        <w:rPr>
          <w:rFonts w:ascii="Times New Roman" w:eastAsia="SimSun" w:hAnsi="Times New Roman" w:cs="Times New Roman"/>
          <w:szCs w:val="20"/>
          <w:highlight w:val="green"/>
          <w:lang w:val="en-GB"/>
        </w:rPr>
        <w:t>Agreements</w:t>
      </w:r>
      <w:r w:rsidRPr="004E4F84">
        <w:rPr>
          <w:rFonts w:ascii="Times New Roman" w:eastAsia="SimSun" w:hAnsi="Times New Roman" w:cs="Times New Roman"/>
          <w:szCs w:val="20"/>
          <w:lang w:val="en-GB"/>
        </w:rPr>
        <w:t>:</w:t>
      </w:r>
    </w:p>
    <w:p w14:paraId="0D359A6E" w14:textId="77777777" w:rsidR="00B279DC" w:rsidRPr="004E4F84" w:rsidRDefault="00B279DC" w:rsidP="00B279DC">
      <w:pPr>
        <w:numPr>
          <w:ilvl w:val="0"/>
          <w:numId w:val="44"/>
        </w:numPr>
        <w:spacing w:after="0" w:line="240" w:lineRule="auto"/>
        <w:rPr>
          <w:rFonts w:ascii="Times New Roman" w:eastAsia="SimSun" w:hAnsi="Times New Roman" w:cs="Times New Roman"/>
          <w:szCs w:val="20"/>
          <w:lang w:val="en-GB"/>
        </w:rPr>
      </w:pPr>
      <w:r w:rsidRPr="004E4F84">
        <w:rPr>
          <w:rFonts w:ascii="Times New Roman" w:eastAsia="SimSun" w:hAnsi="Times New Roman" w:cs="Times New Roman"/>
          <w:szCs w:val="20"/>
          <w:lang w:val="en-GB"/>
        </w:rPr>
        <w:t xml:space="preserve">The </w:t>
      </w:r>
      <w:r w:rsidRPr="004E4F84">
        <w:rPr>
          <w:rFonts w:ascii="Times New Roman" w:eastAsia="SimSun" w:hAnsi="Times New Roman" w:cs="Times New Roman"/>
          <w:bCs/>
          <w:szCs w:val="20"/>
          <w:lang w:val="en-GB"/>
        </w:rPr>
        <w:t>PDCCH-based power saving signal/channel can be configured for long DRX for a UE</w:t>
      </w:r>
    </w:p>
    <w:p w14:paraId="5C7214D9" w14:textId="77777777" w:rsidR="00B279DC" w:rsidRPr="004E4F84" w:rsidRDefault="00B279DC" w:rsidP="00B279DC">
      <w:pPr>
        <w:numPr>
          <w:ilvl w:val="1"/>
          <w:numId w:val="44"/>
        </w:numPr>
        <w:spacing w:after="0" w:line="240" w:lineRule="auto"/>
        <w:rPr>
          <w:rFonts w:ascii="Times New Roman" w:eastAsia="SimSun" w:hAnsi="Times New Roman" w:cs="Times New Roman"/>
          <w:szCs w:val="20"/>
          <w:lang w:val="en-GB"/>
        </w:rPr>
      </w:pPr>
      <w:r w:rsidRPr="004E4F84">
        <w:rPr>
          <w:rFonts w:ascii="Times New Roman" w:eastAsia="SimSun" w:hAnsi="Times New Roman" w:cs="Times New Roman"/>
          <w:bCs/>
          <w:szCs w:val="20"/>
          <w:lang w:val="en-GB"/>
        </w:rPr>
        <w:t>(</w:t>
      </w:r>
      <w:r w:rsidRPr="004E4F84">
        <w:rPr>
          <w:rFonts w:ascii="Times New Roman" w:eastAsia="SimSun" w:hAnsi="Times New Roman" w:cs="Times New Roman"/>
          <w:bCs/>
          <w:szCs w:val="20"/>
          <w:highlight w:val="darkYellow"/>
          <w:lang w:val="en-GB"/>
        </w:rPr>
        <w:t>Working assumption</w:t>
      </w:r>
      <w:r w:rsidRPr="004E4F84">
        <w:rPr>
          <w:rFonts w:ascii="Times New Roman" w:eastAsia="SimSun" w:hAnsi="Times New Roman" w:cs="Times New Roman"/>
          <w:bCs/>
          <w:szCs w:val="20"/>
          <w:lang w:val="en-GB"/>
        </w:rPr>
        <w:t>) If there is also short DRX cycle configured for the UE, the PDCCH-based power saving signal/channel is not applicable for the short DRX cycle</w:t>
      </w:r>
    </w:p>
    <w:p w14:paraId="1F96AD17" w14:textId="77777777" w:rsidR="00B279DC" w:rsidRPr="004E4F84" w:rsidRDefault="00B279DC" w:rsidP="00B279DC">
      <w:pPr>
        <w:spacing w:after="180" w:line="240" w:lineRule="auto"/>
        <w:rPr>
          <w:rFonts w:ascii="Times New Roman" w:eastAsia="SimSun" w:hAnsi="Times New Roman" w:cs="Times New Roman"/>
          <w:bCs/>
          <w:szCs w:val="20"/>
          <w:lang w:val="en-GB"/>
        </w:rPr>
      </w:pPr>
    </w:p>
    <w:p w14:paraId="11685526" w14:textId="10963166" w:rsidR="00B279DC" w:rsidRPr="004E4F84" w:rsidRDefault="00B279DC" w:rsidP="00B279DC">
      <w:pPr>
        <w:spacing w:after="180" w:line="240" w:lineRule="auto"/>
        <w:rPr>
          <w:rFonts w:ascii="Times New Roman" w:eastAsia="SimSun" w:hAnsi="Times New Roman" w:cs="Times New Roman"/>
          <w:bCs/>
          <w:szCs w:val="20"/>
          <w:lang w:val="en-GB"/>
        </w:rPr>
      </w:pPr>
      <w:r w:rsidRPr="004E4F84">
        <w:rPr>
          <w:rFonts w:ascii="Times New Roman" w:eastAsia="SimSun" w:hAnsi="Times New Roman" w:cs="Times New Roman"/>
          <w:bCs/>
          <w:szCs w:val="20"/>
          <w:lang w:val="en-GB"/>
        </w:rPr>
        <w:t xml:space="preserve">Short DRX cycle length is configurable and value range is from 2ms up to 640ms according to </w:t>
      </w:r>
      <w:r w:rsidR="00C378A4">
        <w:rPr>
          <w:rFonts w:ascii="Times New Roman" w:eastAsia="SimSun" w:hAnsi="Times New Roman" w:cs="Times New Roman"/>
          <w:bCs/>
          <w:szCs w:val="20"/>
          <w:lang w:val="en-GB"/>
        </w:rPr>
        <w:fldChar w:fldCharType="begin"/>
      </w:r>
      <w:r w:rsidR="00C378A4">
        <w:rPr>
          <w:rFonts w:ascii="Times New Roman" w:eastAsia="SimSun" w:hAnsi="Times New Roman" w:cs="Times New Roman"/>
          <w:bCs/>
          <w:szCs w:val="20"/>
          <w:lang w:val="en-GB"/>
        </w:rPr>
        <w:instrText xml:space="preserve"> REF _Ref24034006 \r </w:instrText>
      </w:r>
      <w:r w:rsidR="00C378A4">
        <w:rPr>
          <w:rFonts w:ascii="Times New Roman" w:eastAsia="SimSun" w:hAnsi="Times New Roman" w:cs="Times New Roman"/>
          <w:bCs/>
          <w:szCs w:val="20"/>
          <w:lang w:val="en-GB"/>
        </w:rPr>
        <w:fldChar w:fldCharType="separate"/>
      </w:r>
      <w:r w:rsidR="006576A5">
        <w:rPr>
          <w:rFonts w:ascii="Times New Roman" w:eastAsia="SimSun" w:hAnsi="Times New Roman" w:cs="Times New Roman"/>
          <w:bCs/>
          <w:szCs w:val="20"/>
          <w:lang w:val="en-GB"/>
        </w:rPr>
        <w:t>[7]</w:t>
      </w:r>
      <w:r w:rsidR="00C378A4">
        <w:rPr>
          <w:rFonts w:ascii="Times New Roman" w:eastAsia="SimSun" w:hAnsi="Times New Roman" w:cs="Times New Roman"/>
          <w:bCs/>
          <w:szCs w:val="20"/>
          <w:lang w:val="en-GB"/>
        </w:rPr>
        <w:fldChar w:fldCharType="end"/>
      </w:r>
      <w:r w:rsidRPr="004E4F84">
        <w:rPr>
          <w:rFonts w:ascii="Times New Roman" w:eastAsia="SimSun" w:hAnsi="Times New Roman" w:cs="Times New Roman"/>
          <w:bCs/>
          <w:szCs w:val="20"/>
          <w:lang w:val="en-GB"/>
        </w:rPr>
        <w:t xml:space="preserve">. </w:t>
      </w:r>
      <w:r w:rsidR="00C378A4">
        <w:rPr>
          <w:rFonts w:ascii="Times New Roman" w:eastAsia="SimSun" w:hAnsi="Times New Roman" w:cs="Times New Roman"/>
          <w:bCs/>
          <w:szCs w:val="20"/>
          <w:lang w:val="en-GB"/>
        </w:rPr>
        <w:t>I</w:t>
      </w:r>
      <w:r w:rsidRPr="004E4F84">
        <w:rPr>
          <w:rFonts w:ascii="Times New Roman" w:eastAsia="SimSun" w:hAnsi="Times New Roman" w:cs="Times New Roman"/>
          <w:bCs/>
          <w:szCs w:val="20"/>
          <w:lang w:val="en-GB"/>
        </w:rPr>
        <w:t xml:space="preserve">t would not be logical to configure </w:t>
      </w:r>
      <w:r w:rsidR="001E599D">
        <w:rPr>
          <w:rFonts w:ascii="Times New Roman" w:eastAsia="SimSun" w:hAnsi="Times New Roman" w:cs="Times New Roman"/>
          <w:bCs/>
          <w:szCs w:val="20"/>
          <w:lang w:val="en-GB"/>
        </w:rPr>
        <w:t>DCI format 3_0</w:t>
      </w:r>
      <w:r w:rsidRPr="004E4F84">
        <w:rPr>
          <w:rFonts w:ascii="Times New Roman" w:eastAsia="SimSun" w:hAnsi="Times New Roman" w:cs="Times New Roman"/>
          <w:bCs/>
          <w:szCs w:val="20"/>
          <w:lang w:val="en-GB"/>
        </w:rPr>
        <w:t xml:space="preserve"> for shortest short DRX cycle values, however, this can be left up to network implementation as RAN2 has agreed that it should be configurable by the network. </w:t>
      </w:r>
      <w:r w:rsidR="001E599D">
        <w:rPr>
          <w:rFonts w:ascii="Times New Roman" w:eastAsia="SimSun" w:hAnsi="Times New Roman" w:cs="Times New Roman"/>
          <w:bCs/>
          <w:szCs w:val="20"/>
          <w:lang w:val="en-GB"/>
        </w:rPr>
        <w:t>T</w:t>
      </w:r>
      <w:r w:rsidR="00C378A4">
        <w:rPr>
          <w:rFonts w:ascii="Times New Roman" w:eastAsia="SimSun" w:hAnsi="Times New Roman" w:cs="Times New Roman"/>
          <w:bCs/>
          <w:szCs w:val="20"/>
          <w:lang w:val="en-GB"/>
        </w:rPr>
        <w:t xml:space="preserve">here is no specific RAN1 impact if </w:t>
      </w:r>
      <w:r w:rsidR="00B424D6">
        <w:rPr>
          <w:rFonts w:ascii="Times New Roman" w:eastAsia="SimSun" w:hAnsi="Times New Roman" w:cs="Times New Roman"/>
          <w:bCs/>
          <w:szCs w:val="20"/>
          <w:lang w:val="en-GB"/>
        </w:rPr>
        <w:t xml:space="preserve">monitoring </w:t>
      </w:r>
      <w:r w:rsidR="001E599D">
        <w:rPr>
          <w:rFonts w:ascii="Times New Roman" w:eastAsia="SimSun" w:hAnsi="Times New Roman" w:cs="Times New Roman"/>
          <w:bCs/>
          <w:szCs w:val="20"/>
          <w:lang w:val="en-GB"/>
        </w:rPr>
        <w:t>DCI format 3_0</w:t>
      </w:r>
      <w:r w:rsidR="00B424D6">
        <w:rPr>
          <w:rFonts w:ascii="Times New Roman" w:eastAsia="SimSun" w:hAnsi="Times New Roman" w:cs="Times New Roman"/>
          <w:bCs/>
          <w:szCs w:val="20"/>
          <w:lang w:val="en-GB"/>
        </w:rPr>
        <w:t xml:space="preserve"> </w:t>
      </w:r>
      <w:r w:rsidR="001E599D">
        <w:rPr>
          <w:rFonts w:ascii="Times New Roman" w:eastAsia="SimSun" w:hAnsi="Times New Roman" w:cs="Times New Roman"/>
          <w:bCs/>
          <w:szCs w:val="20"/>
          <w:lang w:val="en-GB"/>
        </w:rPr>
        <w:t>is</w:t>
      </w:r>
      <w:r w:rsidRPr="004E4F84">
        <w:rPr>
          <w:rFonts w:ascii="Times New Roman" w:eastAsia="SimSun" w:hAnsi="Times New Roman" w:cs="Times New Roman"/>
          <w:bCs/>
          <w:szCs w:val="20"/>
          <w:lang w:val="en-GB"/>
        </w:rPr>
        <w:t xml:space="preserve"> applicable also for short DRX</w:t>
      </w:r>
      <w:r w:rsidR="001E599D">
        <w:rPr>
          <w:rFonts w:ascii="Times New Roman" w:eastAsia="SimSun" w:hAnsi="Times New Roman" w:cs="Times New Roman"/>
          <w:bCs/>
          <w:szCs w:val="20"/>
          <w:lang w:val="en-GB"/>
        </w:rPr>
        <w:t xml:space="preserve"> cycle</w:t>
      </w:r>
      <w:r w:rsidR="00C378A4">
        <w:rPr>
          <w:rFonts w:ascii="Times New Roman" w:eastAsia="SimSun" w:hAnsi="Times New Roman" w:cs="Times New Roman"/>
          <w:bCs/>
          <w:szCs w:val="20"/>
          <w:lang w:val="en-GB"/>
        </w:rPr>
        <w:t xml:space="preserve"> since</w:t>
      </w:r>
      <w:r w:rsidR="001E599D">
        <w:rPr>
          <w:rFonts w:ascii="Times New Roman" w:eastAsia="SimSun" w:hAnsi="Times New Roman" w:cs="Times New Roman"/>
          <w:bCs/>
          <w:szCs w:val="20"/>
          <w:lang w:val="en-GB"/>
        </w:rPr>
        <w:t xml:space="preserve"> the DCI format 3_0 monitoring occasion(s) are determined in relation to </w:t>
      </w:r>
      <w:proofErr w:type="spellStart"/>
      <w:r w:rsidR="001E599D">
        <w:rPr>
          <w:rFonts w:ascii="Times New Roman" w:eastAsia="SimSun" w:hAnsi="Times New Roman" w:cs="Times New Roman"/>
          <w:bCs/>
          <w:szCs w:val="20"/>
          <w:lang w:val="en-GB"/>
        </w:rPr>
        <w:t>onDuration</w:t>
      </w:r>
      <w:proofErr w:type="spellEnd"/>
      <w:r w:rsidR="001E599D">
        <w:rPr>
          <w:rFonts w:ascii="Times New Roman" w:eastAsia="SimSun" w:hAnsi="Times New Roman" w:cs="Times New Roman"/>
          <w:bCs/>
          <w:szCs w:val="20"/>
          <w:lang w:val="en-GB"/>
        </w:rPr>
        <w:t xml:space="preserve"> (i.e. </w:t>
      </w:r>
      <w:proofErr w:type="spellStart"/>
      <w:r w:rsidR="001E599D">
        <w:rPr>
          <w:rFonts w:ascii="Times New Roman" w:hAnsi="Times New Roman" w:cs="Times New Roman"/>
          <w:i/>
          <w:lang w:val="en-GB"/>
        </w:rPr>
        <w:t>PS_duration</w:t>
      </w:r>
      <w:proofErr w:type="spellEnd"/>
      <w:r w:rsidR="001E599D">
        <w:rPr>
          <w:rFonts w:ascii="Times New Roman" w:hAnsi="Times New Roman" w:cs="Times New Roman"/>
          <w:i/>
          <w:lang w:val="en-GB"/>
        </w:rPr>
        <w:t xml:space="preserve"> </w:t>
      </w:r>
      <w:r w:rsidR="001E599D">
        <w:rPr>
          <w:rFonts w:ascii="Times New Roman" w:hAnsi="Times New Roman" w:cs="Times New Roman"/>
          <w:lang w:val="en-GB"/>
        </w:rPr>
        <w:t xml:space="preserve">and </w:t>
      </w:r>
      <w:proofErr w:type="spellStart"/>
      <w:r w:rsidR="001E599D">
        <w:rPr>
          <w:rFonts w:ascii="Times New Roman" w:hAnsi="Times New Roman" w:cs="Times New Roman"/>
          <w:i/>
          <w:lang w:val="en-GB"/>
        </w:rPr>
        <w:t>PS_offset</w:t>
      </w:r>
      <w:proofErr w:type="spellEnd"/>
      <w:r w:rsidR="001E599D" w:rsidRPr="004E4F84">
        <w:rPr>
          <w:rFonts w:ascii="Times New Roman" w:hAnsi="Times New Roman" w:cs="Times New Roman"/>
          <w:lang w:val="en-GB"/>
        </w:rPr>
        <w:t>)</w:t>
      </w:r>
      <w:r w:rsidR="00C378A4">
        <w:rPr>
          <w:rFonts w:ascii="Times New Roman" w:eastAsia="SimSun" w:hAnsi="Times New Roman" w:cs="Times New Roman"/>
          <w:bCs/>
          <w:szCs w:val="20"/>
          <w:lang w:val="en-GB"/>
        </w:rPr>
        <w:t xml:space="preserve">. </w:t>
      </w:r>
      <w:bookmarkStart w:id="6" w:name="_Hlk23946389"/>
      <w:r w:rsidRPr="004E4F84">
        <w:rPr>
          <w:rFonts w:ascii="Times New Roman" w:eastAsia="SimSun" w:hAnsi="Times New Roman" w:cs="Times New Roman"/>
          <w:bCs/>
          <w:szCs w:val="20"/>
          <w:lang w:val="en-GB"/>
        </w:rPr>
        <w:t>Therefore, we propose the following:</w:t>
      </w:r>
    </w:p>
    <w:bookmarkEnd w:id="6"/>
    <w:p w14:paraId="6A97417C" w14:textId="1AEA61E3" w:rsidR="00B279DC" w:rsidRPr="004E4F84" w:rsidRDefault="00B279DC" w:rsidP="00B279DC">
      <w:pPr>
        <w:spacing w:after="180" w:line="240" w:lineRule="auto"/>
        <w:rPr>
          <w:rFonts w:ascii="Times New Roman" w:eastAsia="SimSun" w:hAnsi="Times New Roman" w:cs="Times New Roman"/>
          <w:b/>
          <w:bCs/>
          <w:szCs w:val="20"/>
          <w:lang w:val="en-GB"/>
        </w:rPr>
      </w:pPr>
      <w:r w:rsidRPr="004E4F84">
        <w:rPr>
          <w:rFonts w:ascii="Times New Roman" w:eastAsia="SimSun" w:hAnsi="Times New Roman" w:cs="Times New Roman"/>
          <w:b/>
          <w:bCs/>
          <w:i/>
          <w:szCs w:val="20"/>
          <w:lang w:val="en-GB"/>
        </w:rPr>
        <w:t xml:space="preserve">Proposal </w:t>
      </w:r>
      <w:r w:rsidR="007D5747">
        <w:rPr>
          <w:rFonts w:ascii="Times New Roman" w:eastAsia="SimSun" w:hAnsi="Times New Roman" w:cs="Times New Roman"/>
          <w:b/>
          <w:bCs/>
          <w:i/>
          <w:szCs w:val="20"/>
          <w:lang w:val="en-GB"/>
        </w:rPr>
        <w:t>1</w:t>
      </w:r>
      <w:r w:rsidR="009B442A">
        <w:rPr>
          <w:rFonts w:ascii="Times New Roman" w:eastAsia="SimSun" w:hAnsi="Times New Roman" w:cs="Times New Roman"/>
          <w:b/>
          <w:bCs/>
          <w:i/>
          <w:szCs w:val="20"/>
          <w:lang w:val="en-GB"/>
        </w:rPr>
        <w:t>0</w:t>
      </w:r>
      <w:r w:rsidRPr="004E4F84">
        <w:rPr>
          <w:rFonts w:ascii="Times New Roman" w:eastAsia="SimSun" w:hAnsi="Times New Roman" w:cs="Times New Roman"/>
          <w:b/>
          <w:bCs/>
          <w:i/>
          <w:szCs w:val="20"/>
          <w:lang w:val="en-GB"/>
        </w:rPr>
        <w:t xml:space="preserve">: </w:t>
      </w:r>
      <w:r w:rsidRPr="004E4F84">
        <w:rPr>
          <w:rFonts w:ascii="Times New Roman" w:eastAsia="SimSun" w:hAnsi="Times New Roman" w:cs="Times New Roman"/>
          <w:bCs/>
          <w:i/>
          <w:szCs w:val="20"/>
          <w:lang w:val="en-GB"/>
        </w:rPr>
        <w:t xml:space="preserve">No technical feasibility concerns are seen from RAN1 point of </w:t>
      </w:r>
      <w:r w:rsidR="001E599D">
        <w:rPr>
          <w:rFonts w:ascii="Times New Roman" w:eastAsia="SimSun" w:hAnsi="Times New Roman" w:cs="Times New Roman"/>
          <w:bCs/>
          <w:i/>
          <w:szCs w:val="20"/>
          <w:lang w:val="en-GB"/>
        </w:rPr>
        <w:t>for supporting DCI format 3_0 monitoring also for the short DRX cycle</w:t>
      </w:r>
      <w:r w:rsidR="00B424D6" w:rsidRPr="004E4F84">
        <w:rPr>
          <w:rFonts w:ascii="Times New Roman" w:eastAsia="SimSun" w:hAnsi="Times New Roman" w:cs="Times New Roman"/>
          <w:bCs/>
          <w:i/>
          <w:szCs w:val="20"/>
          <w:lang w:val="en-GB"/>
        </w:rPr>
        <w:t>.</w:t>
      </w:r>
    </w:p>
    <w:p w14:paraId="47B8121B" w14:textId="45EF8065" w:rsidR="00B279DC" w:rsidRPr="004E4F84" w:rsidRDefault="00B279DC" w:rsidP="00B279DC">
      <w:pPr>
        <w:spacing w:after="180" w:line="240" w:lineRule="auto"/>
        <w:rPr>
          <w:rFonts w:ascii="Times New Roman" w:eastAsia="SimSun" w:hAnsi="Times New Roman" w:cs="Times New Roman"/>
          <w:b/>
          <w:i/>
          <w:sz w:val="20"/>
          <w:szCs w:val="20"/>
          <w:lang w:val="en-GB"/>
        </w:rPr>
      </w:pPr>
      <w:r w:rsidRPr="004E4F84">
        <w:rPr>
          <w:rFonts w:ascii="Times New Roman" w:eastAsia="SimSun" w:hAnsi="Times New Roman" w:cs="Times New Roman"/>
          <w:b/>
          <w:i/>
          <w:szCs w:val="20"/>
          <w:lang w:val="en-GB"/>
        </w:rPr>
        <w:t xml:space="preserve">Proposal </w:t>
      </w:r>
      <w:r w:rsidR="00393852">
        <w:rPr>
          <w:rFonts w:ascii="Times New Roman" w:eastAsia="SimSun" w:hAnsi="Times New Roman" w:cs="Times New Roman"/>
          <w:b/>
          <w:i/>
          <w:szCs w:val="20"/>
          <w:lang w:val="en-GB"/>
        </w:rPr>
        <w:t>1</w:t>
      </w:r>
      <w:r w:rsidR="009B442A">
        <w:rPr>
          <w:rFonts w:ascii="Times New Roman" w:eastAsia="SimSun" w:hAnsi="Times New Roman" w:cs="Times New Roman"/>
          <w:b/>
          <w:i/>
          <w:szCs w:val="20"/>
          <w:lang w:val="en-GB"/>
        </w:rPr>
        <w:t>1</w:t>
      </w:r>
      <w:r w:rsidRPr="004E4F84">
        <w:rPr>
          <w:rFonts w:ascii="Times New Roman" w:eastAsia="SimSun" w:hAnsi="Times New Roman" w:cs="Times New Roman"/>
          <w:b/>
          <w:i/>
          <w:szCs w:val="20"/>
          <w:lang w:val="en-GB"/>
        </w:rPr>
        <w:t xml:space="preserve">: </w:t>
      </w:r>
      <w:r w:rsidRPr="004E4F84">
        <w:rPr>
          <w:rFonts w:ascii="Times New Roman" w:eastAsia="SimSun" w:hAnsi="Times New Roman" w:cs="Times New Roman"/>
          <w:i/>
          <w:szCs w:val="20"/>
          <w:lang w:val="en-GB"/>
        </w:rPr>
        <w:t xml:space="preserve">RAN1 informs RAN2 that there are no technical feasibility concerns to support </w:t>
      </w:r>
      <w:r w:rsidR="00B424D6" w:rsidRPr="004E4F84">
        <w:rPr>
          <w:rFonts w:ascii="Times New Roman" w:eastAsia="SimSun" w:hAnsi="Times New Roman" w:cs="Times New Roman"/>
          <w:i/>
          <w:szCs w:val="20"/>
          <w:lang w:val="en-GB"/>
        </w:rPr>
        <w:t xml:space="preserve">configuring monitoring of </w:t>
      </w:r>
      <w:r w:rsidR="00CD4F61">
        <w:rPr>
          <w:rFonts w:ascii="Times New Roman" w:eastAsia="SimSun" w:hAnsi="Times New Roman" w:cs="Times New Roman"/>
          <w:i/>
          <w:szCs w:val="20"/>
          <w:lang w:val="en-GB"/>
        </w:rPr>
        <w:t>DCI format 3_0</w:t>
      </w:r>
      <w:r w:rsidRPr="004E4F84">
        <w:rPr>
          <w:rFonts w:ascii="Times New Roman" w:eastAsia="SimSun" w:hAnsi="Times New Roman" w:cs="Times New Roman"/>
          <w:i/>
          <w:szCs w:val="20"/>
          <w:lang w:val="en-GB"/>
        </w:rPr>
        <w:t xml:space="preserve"> for short DRX</w:t>
      </w:r>
      <w:r w:rsidR="001E599D">
        <w:rPr>
          <w:rFonts w:ascii="Times New Roman" w:eastAsia="SimSun" w:hAnsi="Times New Roman" w:cs="Times New Roman"/>
          <w:i/>
          <w:szCs w:val="20"/>
          <w:lang w:val="en-GB"/>
        </w:rPr>
        <w:t xml:space="preserve"> cycle</w:t>
      </w:r>
      <w:r w:rsidR="00B424D6" w:rsidRPr="004E4F84">
        <w:rPr>
          <w:rFonts w:ascii="Times New Roman" w:eastAsia="SimSun" w:hAnsi="Times New Roman" w:cs="Times New Roman"/>
          <w:i/>
          <w:szCs w:val="20"/>
          <w:lang w:val="en-GB"/>
        </w:rPr>
        <w:t>.</w:t>
      </w:r>
    </w:p>
    <w:p w14:paraId="700C24C0" w14:textId="78B0F8D7" w:rsidR="00FB79C9" w:rsidRDefault="00FB79C9" w:rsidP="0059750E">
      <w:pPr>
        <w:rPr>
          <w:rFonts w:ascii="Times New Roman" w:hAnsi="Times New Roman" w:cs="Times New Roman"/>
          <w:i/>
          <w:lang w:val="en-GB"/>
        </w:rPr>
      </w:pPr>
    </w:p>
    <w:p w14:paraId="548A56A2" w14:textId="5602E1CB" w:rsidR="00941195" w:rsidRDefault="00941195" w:rsidP="00947CE1">
      <w:pPr>
        <w:pStyle w:val="Heading2"/>
        <w:numPr>
          <w:ilvl w:val="0"/>
          <w:numId w:val="0"/>
        </w:numPr>
      </w:pPr>
      <w:r>
        <w:t>2.</w:t>
      </w:r>
      <w:r w:rsidR="004F6E67">
        <w:t>5</w:t>
      </w:r>
      <w:r w:rsidR="00A328A6">
        <w:tab/>
      </w:r>
      <w:r>
        <w:t xml:space="preserve">On the </w:t>
      </w:r>
      <w:proofErr w:type="spellStart"/>
      <w:r>
        <w:t>onDuration</w:t>
      </w:r>
      <w:proofErr w:type="spellEnd"/>
      <w:r>
        <w:t xml:space="preserve"> timer and</w:t>
      </w:r>
      <w:r w:rsidR="00271487">
        <w:t xml:space="preserve"> </w:t>
      </w:r>
      <w:r>
        <w:t xml:space="preserve">periodic transmissions in DRX </w:t>
      </w:r>
    </w:p>
    <w:p w14:paraId="014097F8" w14:textId="10F5CD4A" w:rsidR="00D85543" w:rsidRDefault="00EA7B42" w:rsidP="00941195">
      <w:pPr>
        <w:spacing w:after="180" w:line="240"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following LS </w:t>
      </w:r>
      <w:r w:rsidR="00486F67">
        <w:rPr>
          <w:rFonts w:ascii="Times New Roman" w:eastAsia="SimSun" w:hAnsi="Times New Roman" w:cs="Times New Roman"/>
          <w:szCs w:val="20"/>
          <w:lang w:val="en-GB"/>
        </w:rPr>
        <w:fldChar w:fldCharType="begin"/>
      </w:r>
      <w:r w:rsidR="00486F67">
        <w:rPr>
          <w:rFonts w:ascii="Times New Roman" w:eastAsia="SimSun" w:hAnsi="Times New Roman" w:cs="Times New Roman"/>
          <w:szCs w:val="20"/>
          <w:lang w:val="en-GB"/>
        </w:rPr>
        <w:instrText xml:space="preserve"> REF _Ref24102237 \r \h </w:instrText>
      </w:r>
      <w:r w:rsidR="00486F67">
        <w:rPr>
          <w:rFonts w:ascii="Times New Roman" w:eastAsia="SimSun" w:hAnsi="Times New Roman" w:cs="Times New Roman"/>
          <w:szCs w:val="20"/>
          <w:lang w:val="en-GB"/>
        </w:rPr>
      </w:r>
      <w:r w:rsidR="00486F67">
        <w:rPr>
          <w:rFonts w:ascii="Times New Roman" w:eastAsia="SimSun" w:hAnsi="Times New Roman" w:cs="Times New Roman"/>
          <w:szCs w:val="20"/>
          <w:lang w:val="en-GB"/>
        </w:rPr>
        <w:fldChar w:fldCharType="separate"/>
      </w:r>
      <w:r w:rsidR="006576A5">
        <w:rPr>
          <w:rFonts w:ascii="Times New Roman" w:eastAsia="SimSun" w:hAnsi="Times New Roman" w:cs="Times New Roman"/>
          <w:szCs w:val="20"/>
          <w:lang w:val="en-GB"/>
        </w:rPr>
        <w:t>[10]</w:t>
      </w:r>
      <w:r w:rsidR="00486F67">
        <w:rPr>
          <w:rFonts w:ascii="Times New Roman" w:eastAsia="SimSun" w:hAnsi="Times New Roman" w:cs="Times New Roman"/>
          <w:szCs w:val="20"/>
          <w:lang w:val="en-GB"/>
        </w:rPr>
        <w:fldChar w:fldCharType="end"/>
      </w:r>
      <w:r>
        <w:rPr>
          <w:rFonts w:ascii="Times New Roman" w:eastAsia="SimSun" w:hAnsi="Times New Roman" w:cs="Times New Roman"/>
          <w:szCs w:val="20"/>
          <w:lang w:val="en-GB"/>
        </w:rPr>
        <w:t xml:space="preserve"> was sent by RAN2 regarding </w:t>
      </w:r>
      <w:r w:rsidR="00271487">
        <w:rPr>
          <w:rFonts w:ascii="Times New Roman" w:eastAsia="SimSun" w:hAnsi="Times New Roman" w:cs="Times New Roman"/>
          <w:szCs w:val="20"/>
          <w:lang w:val="en-GB"/>
        </w:rPr>
        <w:t>CSI and SRS reporting</w:t>
      </w:r>
      <w:r w:rsidR="00D85543">
        <w:rPr>
          <w:rFonts w:ascii="Times New Roman" w:eastAsia="SimSun" w:hAnsi="Times New Roman" w:cs="Times New Roman"/>
          <w:szCs w:val="20"/>
          <w:lang w:val="en-GB"/>
        </w:rPr>
        <w:t>. LS is copied here for convenience:</w:t>
      </w:r>
    </w:p>
    <w:p w14:paraId="2303AA54" w14:textId="77777777" w:rsidR="00D85543" w:rsidRPr="00947CE1" w:rsidRDefault="00D85543" w:rsidP="00947CE1">
      <w:pPr>
        <w:spacing w:before="120"/>
        <w:ind w:left="568"/>
        <w:rPr>
          <w:rFonts w:ascii="Arial" w:eastAsia="SimSun" w:hAnsi="Arial" w:cs="Arial"/>
          <w:bCs/>
          <w:sz w:val="14"/>
          <w:lang w:val="en-GB" w:eastAsia="zh-CN"/>
        </w:rPr>
      </w:pPr>
      <w:bookmarkStart w:id="7" w:name="OLE_LINK1"/>
      <w:r w:rsidRPr="00947CE1">
        <w:rPr>
          <w:rFonts w:ascii="Arial" w:hAnsi="Arial" w:cs="Arial"/>
          <w:bCs/>
          <w:sz w:val="14"/>
          <w:lang w:val="en-GB" w:eastAsia="zh-CN"/>
        </w:rPr>
        <w:t>RAN2 have agreed in RAN2#107 meeting:</w:t>
      </w:r>
    </w:p>
    <w:p w14:paraId="5EAA2012" w14:textId="77777777" w:rsidR="00D85543" w:rsidRPr="00947CE1" w:rsidRDefault="00D85543" w:rsidP="00947CE1">
      <w:pPr>
        <w:pStyle w:val="Doc-text2"/>
        <w:numPr>
          <w:ilvl w:val="0"/>
          <w:numId w:val="53"/>
        </w:numPr>
        <w:pBdr>
          <w:top w:val="single" w:sz="4" w:space="1" w:color="auto"/>
          <w:left w:val="single" w:sz="4" w:space="4" w:color="auto"/>
          <w:bottom w:val="single" w:sz="4" w:space="1" w:color="auto"/>
          <w:right w:val="single" w:sz="4" w:space="4" w:color="auto"/>
        </w:pBdr>
        <w:spacing w:line="240" w:lineRule="auto"/>
        <w:ind w:left="2187"/>
        <w:rPr>
          <w:rFonts w:cs="Times New Roman"/>
          <w:sz w:val="14"/>
        </w:rPr>
      </w:pPr>
      <w:r w:rsidRPr="00947CE1">
        <w:rPr>
          <w:sz w:val="16"/>
          <w:lang w:val="en-GB"/>
        </w:rPr>
        <w:t xml:space="preserve">On a PDCCH-WUS occasion that a UE is monitoring, if the UE is indicated to wake-up to monitor the PDCCH during the next occurrence of the </w:t>
      </w:r>
      <w:proofErr w:type="spellStart"/>
      <w:r w:rsidRPr="00947CE1">
        <w:rPr>
          <w:sz w:val="16"/>
          <w:lang w:val="en-GB"/>
        </w:rPr>
        <w:t>drx-onDurationTimer</w:t>
      </w:r>
      <w:proofErr w:type="spellEnd"/>
      <w:r w:rsidRPr="00947CE1">
        <w:rPr>
          <w:sz w:val="16"/>
          <w:lang w:val="en-GB"/>
        </w:rPr>
        <w:t xml:space="preserve">, the UE starts the </w:t>
      </w:r>
      <w:proofErr w:type="spellStart"/>
      <w:r w:rsidRPr="00947CE1">
        <w:rPr>
          <w:sz w:val="16"/>
          <w:lang w:val="en-GB"/>
        </w:rPr>
        <w:t>drx-onDurationTimer</w:t>
      </w:r>
      <w:proofErr w:type="spellEnd"/>
      <w:r w:rsidRPr="00947CE1">
        <w:rPr>
          <w:sz w:val="16"/>
          <w:lang w:val="en-GB"/>
        </w:rPr>
        <w:t xml:space="preserve"> at its next occasion. </w:t>
      </w:r>
      <w:proofErr w:type="spellStart"/>
      <w:r w:rsidRPr="00947CE1">
        <w:rPr>
          <w:sz w:val="16"/>
        </w:rPr>
        <w:t>Otherwise</w:t>
      </w:r>
      <w:proofErr w:type="spellEnd"/>
      <w:r w:rsidRPr="00947CE1">
        <w:rPr>
          <w:sz w:val="16"/>
        </w:rPr>
        <w:t xml:space="preserve"> it </w:t>
      </w:r>
      <w:proofErr w:type="spellStart"/>
      <w:r w:rsidRPr="00947CE1">
        <w:rPr>
          <w:sz w:val="16"/>
        </w:rPr>
        <w:t>does</w:t>
      </w:r>
      <w:proofErr w:type="spellEnd"/>
      <w:r w:rsidRPr="00947CE1">
        <w:rPr>
          <w:sz w:val="16"/>
        </w:rPr>
        <w:t xml:space="preserve"> </w:t>
      </w:r>
      <w:proofErr w:type="spellStart"/>
      <w:r w:rsidRPr="00947CE1">
        <w:rPr>
          <w:sz w:val="16"/>
        </w:rPr>
        <w:t>not</w:t>
      </w:r>
      <w:proofErr w:type="spellEnd"/>
      <w:r w:rsidRPr="00947CE1">
        <w:rPr>
          <w:sz w:val="16"/>
        </w:rPr>
        <w:t>.</w:t>
      </w:r>
    </w:p>
    <w:p w14:paraId="3F9D3E49" w14:textId="77777777" w:rsidR="00D85543" w:rsidRPr="00947CE1" w:rsidRDefault="00D85543" w:rsidP="00947CE1">
      <w:pPr>
        <w:pStyle w:val="Doc-text2"/>
        <w:numPr>
          <w:ilvl w:val="0"/>
          <w:numId w:val="53"/>
        </w:numPr>
        <w:pBdr>
          <w:top w:val="single" w:sz="4" w:space="1" w:color="auto"/>
          <w:left w:val="single" w:sz="4" w:space="4" w:color="auto"/>
          <w:bottom w:val="single" w:sz="4" w:space="1" w:color="auto"/>
          <w:right w:val="single" w:sz="4" w:space="4" w:color="auto"/>
        </w:pBdr>
        <w:spacing w:line="240" w:lineRule="auto"/>
        <w:ind w:left="2187"/>
        <w:rPr>
          <w:sz w:val="16"/>
          <w:lang w:val="en-GB"/>
        </w:rPr>
      </w:pPr>
      <w:r w:rsidRPr="00947CE1">
        <w:rPr>
          <w:sz w:val="16"/>
          <w:lang w:val="en-GB"/>
        </w:rPr>
        <w:lastRenderedPageBreak/>
        <w:t xml:space="preserve">If UE is in DRX Active Time during a PDCCH-WUS occasion, it starts the </w:t>
      </w:r>
      <w:proofErr w:type="spellStart"/>
      <w:r w:rsidRPr="00947CE1">
        <w:rPr>
          <w:sz w:val="16"/>
          <w:lang w:val="en-GB"/>
        </w:rPr>
        <w:t>drx-onDurationTimer</w:t>
      </w:r>
      <w:proofErr w:type="spellEnd"/>
      <w:r w:rsidRPr="00947CE1">
        <w:rPr>
          <w:sz w:val="16"/>
          <w:lang w:val="en-GB"/>
        </w:rPr>
        <w:t xml:space="preserve"> at its next occasion as in legacy.</w:t>
      </w:r>
    </w:p>
    <w:p w14:paraId="0E6B5801" w14:textId="77777777" w:rsidR="00D85543" w:rsidRPr="00947CE1" w:rsidRDefault="00D85543" w:rsidP="00947CE1">
      <w:pPr>
        <w:pStyle w:val="Doc-text2"/>
        <w:numPr>
          <w:ilvl w:val="0"/>
          <w:numId w:val="53"/>
        </w:numPr>
        <w:pBdr>
          <w:top w:val="single" w:sz="4" w:space="1" w:color="auto"/>
          <w:left w:val="single" w:sz="4" w:space="4" w:color="auto"/>
          <w:bottom w:val="single" w:sz="4" w:space="1" w:color="auto"/>
          <w:right w:val="single" w:sz="4" w:space="4" w:color="auto"/>
        </w:pBdr>
        <w:spacing w:line="240" w:lineRule="auto"/>
        <w:ind w:left="2187"/>
        <w:rPr>
          <w:sz w:val="16"/>
          <w:lang w:val="en-GB"/>
        </w:rPr>
      </w:pPr>
      <w:r w:rsidRPr="00947CE1">
        <w:rPr>
          <w:sz w:val="16"/>
          <w:lang w:val="en-GB"/>
        </w:rPr>
        <w:t>RLM and RRM measurements are not impacted by WUS design (i.e. the UE continues to measure the required reference signals as per RRM requirements)</w:t>
      </w:r>
    </w:p>
    <w:p w14:paraId="471BDDE7" w14:textId="77777777" w:rsidR="00D85543" w:rsidRPr="00947CE1" w:rsidRDefault="00D85543" w:rsidP="00947CE1">
      <w:pPr>
        <w:ind w:left="568"/>
        <w:rPr>
          <w:rFonts w:ascii="Arial" w:hAnsi="Arial" w:cs="Arial"/>
          <w:sz w:val="14"/>
          <w:szCs w:val="18"/>
          <w:lang w:val="en-GB" w:eastAsia="zh-CN"/>
        </w:rPr>
      </w:pPr>
      <w:bookmarkStart w:id="8" w:name="OLE_LINK2"/>
      <w:bookmarkEnd w:id="7"/>
    </w:p>
    <w:p w14:paraId="53097C9F" w14:textId="1DA30542" w:rsidR="00EA7B42" w:rsidRPr="00486F67" w:rsidRDefault="00D85543" w:rsidP="00486F67">
      <w:pPr>
        <w:ind w:left="568"/>
        <w:rPr>
          <w:rFonts w:ascii="Arial" w:hAnsi="Arial" w:cs="Arial"/>
          <w:sz w:val="20"/>
          <w:szCs w:val="18"/>
          <w:lang w:val="en-GB" w:eastAsia="zh-CN"/>
        </w:rPr>
      </w:pPr>
      <w:r w:rsidRPr="00947CE1">
        <w:rPr>
          <w:rFonts w:ascii="Arial" w:hAnsi="Arial" w:cs="Arial"/>
          <w:sz w:val="14"/>
          <w:szCs w:val="18"/>
          <w:lang w:val="en-GB" w:eastAsia="zh-CN"/>
        </w:rPr>
        <w:t xml:space="preserve">Based on the above RAN2 agreements, </w:t>
      </w:r>
      <w:proofErr w:type="gramStart"/>
      <w:r w:rsidRPr="00947CE1">
        <w:rPr>
          <w:rFonts w:ascii="Arial" w:hAnsi="Arial" w:cs="Arial"/>
          <w:sz w:val="14"/>
          <w:szCs w:val="18"/>
          <w:lang w:val="en-GB" w:eastAsia="zh-CN"/>
        </w:rPr>
        <w:t>as a consequence</w:t>
      </w:r>
      <w:proofErr w:type="gramEnd"/>
      <w:r w:rsidRPr="00947CE1">
        <w:rPr>
          <w:rFonts w:ascii="Arial" w:hAnsi="Arial" w:cs="Arial"/>
          <w:sz w:val="14"/>
          <w:szCs w:val="18"/>
          <w:lang w:val="en-GB" w:eastAsia="zh-CN"/>
        </w:rPr>
        <w:t>, RAN2 understands the UE would not report P/SP SRS and CSI during the next on-duration if PDCCH-WUS does not wake the UE up. RAN2 did not explicitly discuss whether this is the desired behaviour or not regarding P/SP SRS and CSI reporting, and would like to check if RAN1 has any views/concern on this behaviour.</w:t>
      </w:r>
      <w:bookmarkEnd w:id="8"/>
    </w:p>
    <w:p w14:paraId="6EA6ADDE" w14:textId="2F5006FB" w:rsidR="00941195" w:rsidRPr="00947CE1" w:rsidRDefault="00941195" w:rsidP="00941195">
      <w:pPr>
        <w:rPr>
          <w:rFonts w:ascii="Times New Roman" w:hAnsi="Times New Roman" w:cs="Times New Roman"/>
          <w:lang w:val="en-GB"/>
        </w:rPr>
      </w:pPr>
      <w:r w:rsidRPr="00947CE1">
        <w:rPr>
          <w:rFonts w:ascii="Times New Roman" w:hAnsi="Times New Roman" w:cs="Times New Roman"/>
          <w:lang w:val="en-GB"/>
        </w:rPr>
        <w:t xml:space="preserve">Based on the above agreement (in </w:t>
      </w:r>
      <w:r w:rsidR="00393852">
        <w:rPr>
          <w:rFonts w:ascii="Times New Roman" w:hAnsi="Times New Roman" w:cs="Times New Roman"/>
          <w:lang w:val="en-GB"/>
        </w:rPr>
        <w:t>RAN2</w:t>
      </w:r>
      <w:r w:rsidRPr="00947CE1">
        <w:rPr>
          <w:rFonts w:ascii="Times New Roman" w:hAnsi="Times New Roman" w:cs="Times New Roman"/>
          <w:lang w:val="en-GB"/>
        </w:rPr>
        <w:t xml:space="preserve">#107), the indication </w:t>
      </w:r>
      <w:r w:rsidR="00EA3157">
        <w:rPr>
          <w:rFonts w:ascii="Times New Roman" w:hAnsi="Times New Roman" w:cs="Times New Roman"/>
          <w:lang w:val="en-GB"/>
        </w:rPr>
        <w:t xml:space="preserve">on </w:t>
      </w:r>
      <w:r w:rsidR="00EA3157">
        <w:rPr>
          <w:rFonts w:ascii="Times New Roman" w:eastAsia="SimSun" w:hAnsi="Times New Roman" w:cs="Times New Roman"/>
          <w:szCs w:val="20"/>
          <w:lang w:val="en-GB"/>
        </w:rPr>
        <w:t xml:space="preserve">DCI format 3_0 </w:t>
      </w:r>
      <w:r w:rsidRPr="00947CE1">
        <w:rPr>
          <w:rFonts w:ascii="Times New Roman" w:hAnsi="Times New Roman" w:cs="Times New Roman"/>
          <w:lang w:val="en-GB"/>
        </w:rPr>
        <w:t xml:space="preserve">does not directly wake-up the UE to monitor PDCCH but does it through controlling the start of the </w:t>
      </w:r>
      <w:proofErr w:type="spellStart"/>
      <w:r w:rsidRPr="004E4F84">
        <w:rPr>
          <w:rFonts w:ascii="Times New Roman" w:hAnsi="Times New Roman" w:cs="Times New Roman"/>
          <w:i/>
          <w:lang w:val="en-GB"/>
        </w:rPr>
        <w:t>drx-OnDurationTimer</w:t>
      </w:r>
      <w:proofErr w:type="spellEnd"/>
      <w:r w:rsidRPr="00947CE1">
        <w:rPr>
          <w:rFonts w:ascii="Times New Roman" w:hAnsi="Times New Roman" w:cs="Times New Roman"/>
          <w:lang w:val="en-GB"/>
        </w:rPr>
        <w:t xml:space="preserve">. When UE is not indicated to wake up, the timer is not started. As the timer affects also other things than PDCCH monitoring such as CSI reporting and SRS transmission when DRX is configured, it should be considered how the agreement reflects now to the uplink transmission. </w:t>
      </w:r>
    </w:p>
    <w:p w14:paraId="0B690235" w14:textId="060D00F6" w:rsidR="00941195" w:rsidRPr="00947CE1" w:rsidRDefault="00941195" w:rsidP="00941195">
      <w:pPr>
        <w:pStyle w:val="Caption"/>
        <w:rPr>
          <w:rFonts w:ascii="Times New Roman" w:hAnsi="Times New Roman" w:cs="Times New Roman"/>
          <w:b w:val="0"/>
          <w:i/>
          <w:sz w:val="20"/>
          <w:lang w:val="en-GB"/>
        </w:rPr>
      </w:pPr>
      <w:bookmarkStart w:id="9" w:name="_Ref21001462"/>
      <w:r w:rsidRPr="004E4F84">
        <w:rPr>
          <w:rFonts w:ascii="Times New Roman" w:hAnsi="Times New Roman" w:cs="Times New Roman"/>
          <w:i/>
          <w:sz w:val="20"/>
          <w:lang w:val="en-GB"/>
        </w:rPr>
        <w:t>Observation</w:t>
      </w:r>
      <w:r w:rsidR="00393852" w:rsidRPr="004E4F84">
        <w:rPr>
          <w:rFonts w:ascii="Times New Roman" w:hAnsi="Times New Roman" w:cs="Times New Roman"/>
          <w:i/>
          <w:sz w:val="20"/>
          <w:lang w:val="en-GB"/>
        </w:rPr>
        <w:t xml:space="preserve"> 2</w:t>
      </w:r>
      <w:r w:rsidRPr="004E4F84">
        <w:rPr>
          <w:rFonts w:ascii="Times New Roman" w:hAnsi="Times New Roman" w:cs="Times New Roman"/>
          <w:i/>
          <w:sz w:val="20"/>
          <w:lang w:val="en-GB"/>
        </w:rPr>
        <w:t>:</w:t>
      </w:r>
      <w:r w:rsidRPr="00947CE1">
        <w:rPr>
          <w:rFonts w:ascii="Times New Roman" w:hAnsi="Times New Roman" w:cs="Times New Roman"/>
          <w:sz w:val="20"/>
          <w:lang w:val="en-GB"/>
        </w:rPr>
        <w:t xml:space="preserve"> </w:t>
      </w:r>
      <w:r w:rsidR="00393852" w:rsidRPr="004E4F84">
        <w:rPr>
          <w:rFonts w:ascii="Times New Roman" w:hAnsi="Times New Roman" w:cs="Times New Roman"/>
          <w:b w:val="0"/>
          <w:i/>
          <w:sz w:val="20"/>
          <w:lang w:val="en-GB"/>
        </w:rPr>
        <w:t>T</w:t>
      </w:r>
      <w:r w:rsidRPr="004E4F84">
        <w:rPr>
          <w:rFonts w:ascii="Times New Roman" w:hAnsi="Times New Roman" w:cs="Times New Roman"/>
          <w:b w:val="0"/>
          <w:i/>
          <w:sz w:val="20"/>
          <w:lang w:val="en-GB"/>
        </w:rPr>
        <w:t xml:space="preserve">he </w:t>
      </w:r>
      <w:proofErr w:type="spellStart"/>
      <w:r w:rsidRPr="004E4F84">
        <w:rPr>
          <w:rFonts w:ascii="Times New Roman" w:hAnsi="Times New Roman" w:cs="Times New Roman"/>
          <w:b w:val="0"/>
          <w:i/>
          <w:sz w:val="20"/>
          <w:lang w:val="en-GB"/>
        </w:rPr>
        <w:t>drx-onDurationTimer</w:t>
      </w:r>
      <w:proofErr w:type="spellEnd"/>
      <w:r w:rsidRPr="004E4F84">
        <w:rPr>
          <w:rFonts w:ascii="Times New Roman" w:hAnsi="Times New Roman" w:cs="Times New Roman"/>
          <w:b w:val="0"/>
          <w:i/>
          <w:sz w:val="20"/>
          <w:lang w:val="en-GB"/>
        </w:rPr>
        <w:t xml:space="preserve"> affects CSI reporting and SRS transmission in DRX</w:t>
      </w:r>
      <w:bookmarkEnd w:id="9"/>
      <w:r w:rsidR="00393852">
        <w:rPr>
          <w:rFonts w:ascii="Times New Roman" w:hAnsi="Times New Roman" w:cs="Times New Roman"/>
          <w:b w:val="0"/>
          <w:i/>
          <w:sz w:val="20"/>
          <w:lang w:val="en-GB"/>
        </w:rPr>
        <w:t>.</w:t>
      </w:r>
    </w:p>
    <w:p w14:paraId="568655BD" w14:textId="77777777" w:rsidR="00941195" w:rsidRPr="00947CE1" w:rsidRDefault="00941195" w:rsidP="00486F67">
      <w:pPr>
        <w:rPr>
          <w:rFonts w:ascii="Times New Roman" w:hAnsi="Times New Roman" w:cs="Times New Roman"/>
          <w:lang w:val="en-GB"/>
        </w:rPr>
      </w:pPr>
      <w:r w:rsidRPr="00947CE1">
        <w:rPr>
          <w:rFonts w:ascii="Times New Roman" w:hAnsi="Times New Roman" w:cs="Times New Roman"/>
          <w:lang w:val="en-GB"/>
        </w:rPr>
        <w:t>From the 38.321 5.7 Discontinuous Reception (DRX):</w:t>
      </w:r>
    </w:p>
    <w:p w14:paraId="7A940D1F" w14:textId="77777777" w:rsidR="00941195" w:rsidRPr="00486F67" w:rsidRDefault="00941195" w:rsidP="00486F67">
      <w:pPr>
        <w:ind w:left="852" w:firstLine="284"/>
        <w:rPr>
          <w:i/>
          <w:color w:val="000000"/>
          <w:sz w:val="14"/>
          <w:szCs w:val="24"/>
          <w:lang w:val="en-GB" w:eastAsia="en-GB"/>
        </w:rPr>
      </w:pPr>
      <w:r w:rsidRPr="00486F67">
        <w:rPr>
          <w:i/>
          <w:color w:val="000000"/>
          <w:sz w:val="14"/>
          <w:szCs w:val="24"/>
          <w:lang w:val="en-GB" w:eastAsia="en-GB"/>
        </w:rPr>
        <w:t xml:space="preserve">1&gt; in current symbol n, if the MAC entity would not be in Active Time considering grants/assignments/DRX Command MAC CE/Long DRX Command MAC CE received and Scheduling Request sent until 4 </w:t>
      </w:r>
      <w:proofErr w:type="spellStart"/>
      <w:r w:rsidRPr="00486F67">
        <w:rPr>
          <w:i/>
          <w:color w:val="000000"/>
          <w:sz w:val="14"/>
          <w:szCs w:val="24"/>
          <w:lang w:val="en-GB" w:eastAsia="en-GB"/>
        </w:rPr>
        <w:t>ms</w:t>
      </w:r>
      <w:proofErr w:type="spellEnd"/>
      <w:r w:rsidRPr="00486F67">
        <w:rPr>
          <w:i/>
          <w:color w:val="000000"/>
          <w:sz w:val="14"/>
          <w:szCs w:val="24"/>
          <w:lang w:val="en-GB" w:eastAsia="en-GB"/>
        </w:rPr>
        <w:t xml:space="preserve"> prior to symbol n when evaluating all DRX Active Time conditions as specified in this subclause:</w:t>
      </w:r>
    </w:p>
    <w:p w14:paraId="1CC859D2" w14:textId="77777777" w:rsidR="00941195" w:rsidRPr="00486F67" w:rsidRDefault="00941195" w:rsidP="00486F67">
      <w:pPr>
        <w:ind w:left="852" w:firstLine="284"/>
        <w:rPr>
          <w:i/>
          <w:color w:val="000000"/>
          <w:sz w:val="14"/>
          <w:szCs w:val="24"/>
          <w:lang w:val="en-GB" w:eastAsia="en-GB"/>
        </w:rPr>
      </w:pPr>
      <w:r w:rsidRPr="00486F67">
        <w:rPr>
          <w:i/>
          <w:color w:val="000000"/>
          <w:sz w:val="14"/>
          <w:szCs w:val="24"/>
          <w:lang w:val="en-GB" w:eastAsia="en-GB"/>
        </w:rPr>
        <w:t>2&gt; not transmit periodic SRS and semi-persistent SRS defined in TS 38.214 [7].</w:t>
      </w:r>
    </w:p>
    <w:p w14:paraId="4D2A94FF" w14:textId="77777777" w:rsidR="00941195" w:rsidRPr="00486F67" w:rsidRDefault="00941195" w:rsidP="00486F67">
      <w:pPr>
        <w:ind w:left="852" w:firstLine="284"/>
        <w:rPr>
          <w:i/>
          <w:color w:val="000000"/>
          <w:sz w:val="14"/>
          <w:szCs w:val="24"/>
          <w:lang w:val="en-GB" w:eastAsia="en-GB"/>
        </w:rPr>
      </w:pPr>
      <w:r w:rsidRPr="00486F67">
        <w:rPr>
          <w:i/>
          <w:color w:val="000000"/>
          <w:sz w:val="14"/>
          <w:szCs w:val="24"/>
          <w:lang w:val="en-GB" w:eastAsia="en-GB"/>
        </w:rPr>
        <w:t>1&gt; if CSI masking (</w:t>
      </w:r>
      <w:proofErr w:type="spellStart"/>
      <w:r w:rsidRPr="00486F67">
        <w:rPr>
          <w:i/>
          <w:color w:val="000000"/>
          <w:sz w:val="14"/>
          <w:szCs w:val="24"/>
          <w:lang w:val="en-GB" w:eastAsia="en-GB"/>
        </w:rPr>
        <w:t>csi</w:t>
      </w:r>
      <w:proofErr w:type="spellEnd"/>
      <w:r w:rsidRPr="00486F67">
        <w:rPr>
          <w:i/>
          <w:color w:val="000000"/>
          <w:sz w:val="14"/>
          <w:szCs w:val="24"/>
          <w:lang w:val="en-GB" w:eastAsia="en-GB"/>
        </w:rPr>
        <w:t>-Mask) is setup by upper layers:</w:t>
      </w:r>
    </w:p>
    <w:p w14:paraId="75A2CDF4" w14:textId="77777777" w:rsidR="00941195" w:rsidRPr="00486F67" w:rsidRDefault="00941195" w:rsidP="00486F67">
      <w:pPr>
        <w:ind w:left="852" w:firstLine="284"/>
        <w:rPr>
          <w:i/>
          <w:color w:val="000000"/>
          <w:sz w:val="14"/>
          <w:szCs w:val="24"/>
          <w:lang w:val="en-GB" w:eastAsia="en-GB"/>
        </w:rPr>
      </w:pPr>
      <w:r w:rsidRPr="00486F67">
        <w:rPr>
          <w:i/>
          <w:color w:val="000000"/>
          <w:sz w:val="14"/>
          <w:szCs w:val="24"/>
          <w:lang w:val="en-GB" w:eastAsia="en-GB"/>
        </w:rPr>
        <w:t xml:space="preserve">2&gt; in current symbol n, if </w:t>
      </w:r>
      <w:proofErr w:type="spellStart"/>
      <w:r w:rsidRPr="00486F67">
        <w:rPr>
          <w:i/>
          <w:color w:val="000000"/>
          <w:sz w:val="14"/>
          <w:szCs w:val="24"/>
          <w:lang w:val="en-GB" w:eastAsia="en-GB"/>
        </w:rPr>
        <w:t>onDurationTimer</w:t>
      </w:r>
      <w:proofErr w:type="spellEnd"/>
      <w:r w:rsidRPr="00486F67">
        <w:rPr>
          <w:i/>
          <w:color w:val="000000"/>
          <w:sz w:val="14"/>
          <w:szCs w:val="24"/>
          <w:lang w:val="en-GB" w:eastAsia="en-GB"/>
        </w:rPr>
        <w:t xml:space="preserve"> would not be running considering grants/assignments/DRX Command MAC CE/Long DRX Command MAC CE received until 4 </w:t>
      </w:r>
      <w:proofErr w:type="spellStart"/>
      <w:r w:rsidRPr="00486F67">
        <w:rPr>
          <w:i/>
          <w:color w:val="000000"/>
          <w:sz w:val="14"/>
          <w:szCs w:val="24"/>
          <w:lang w:val="en-GB" w:eastAsia="en-GB"/>
        </w:rPr>
        <w:t>ms</w:t>
      </w:r>
      <w:proofErr w:type="spellEnd"/>
      <w:r w:rsidRPr="00486F67">
        <w:rPr>
          <w:i/>
          <w:color w:val="000000"/>
          <w:sz w:val="14"/>
          <w:szCs w:val="24"/>
          <w:lang w:val="en-GB" w:eastAsia="en-GB"/>
        </w:rPr>
        <w:t xml:space="preserve"> prior to symbol n when evaluating all DRX Active Time conditions as specified in this subclause:</w:t>
      </w:r>
    </w:p>
    <w:p w14:paraId="01C4093F" w14:textId="77777777" w:rsidR="00941195" w:rsidRPr="00486F67" w:rsidRDefault="00941195" w:rsidP="00486F67">
      <w:pPr>
        <w:ind w:left="852" w:firstLine="284"/>
        <w:rPr>
          <w:i/>
          <w:color w:val="000000"/>
          <w:sz w:val="14"/>
          <w:szCs w:val="24"/>
          <w:lang w:val="en-GB" w:eastAsia="en-GB"/>
        </w:rPr>
      </w:pPr>
      <w:r w:rsidRPr="00486F67">
        <w:rPr>
          <w:i/>
          <w:color w:val="000000"/>
          <w:sz w:val="14"/>
          <w:szCs w:val="24"/>
          <w:lang w:val="en-GB" w:eastAsia="en-GB"/>
        </w:rPr>
        <w:t>3&gt; not report CSI on PUCCH.</w:t>
      </w:r>
    </w:p>
    <w:p w14:paraId="58A37640" w14:textId="77777777" w:rsidR="00941195" w:rsidRPr="00486F67" w:rsidRDefault="00941195" w:rsidP="00486F67">
      <w:pPr>
        <w:ind w:left="852" w:firstLine="284"/>
        <w:rPr>
          <w:i/>
          <w:color w:val="000000"/>
          <w:sz w:val="14"/>
          <w:szCs w:val="24"/>
          <w:lang w:val="en-GB" w:eastAsia="en-GB"/>
        </w:rPr>
      </w:pPr>
      <w:r w:rsidRPr="00486F67">
        <w:rPr>
          <w:i/>
          <w:color w:val="000000"/>
          <w:sz w:val="14"/>
          <w:szCs w:val="24"/>
          <w:lang w:val="en-GB" w:eastAsia="en-GB"/>
        </w:rPr>
        <w:t>1&gt; else:</w:t>
      </w:r>
    </w:p>
    <w:p w14:paraId="11FC5038" w14:textId="77777777" w:rsidR="00941195" w:rsidRPr="00486F67" w:rsidRDefault="00941195" w:rsidP="00486F67">
      <w:pPr>
        <w:ind w:left="852" w:firstLine="284"/>
        <w:rPr>
          <w:i/>
          <w:color w:val="000000"/>
          <w:sz w:val="14"/>
          <w:szCs w:val="24"/>
          <w:lang w:val="en-GB" w:eastAsia="en-GB"/>
        </w:rPr>
      </w:pPr>
      <w:r w:rsidRPr="00486F67">
        <w:rPr>
          <w:i/>
          <w:color w:val="000000"/>
          <w:sz w:val="14"/>
          <w:szCs w:val="24"/>
          <w:lang w:val="en-GB" w:eastAsia="en-GB"/>
        </w:rPr>
        <w:t xml:space="preserve">2&gt; in current symbol n, if the MAC entity would not be in Active Time considering grants/assignments/DRX Command MAC CE/Long DRX Command MAC CE received and Scheduling Request sent until 4 </w:t>
      </w:r>
      <w:proofErr w:type="spellStart"/>
      <w:r w:rsidRPr="00486F67">
        <w:rPr>
          <w:i/>
          <w:color w:val="000000"/>
          <w:sz w:val="14"/>
          <w:szCs w:val="24"/>
          <w:lang w:val="en-GB" w:eastAsia="en-GB"/>
        </w:rPr>
        <w:t>ms</w:t>
      </w:r>
      <w:proofErr w:type="spellEnd"/>
      <w:r w:rsidRPr="00486F67">
        <w:rPr>
          <w:i/>
          <w:color w:val="000000"/>
          <w:sz w:val="14"/>
          <w:szCs w:val="24"/>
          <w:lang w:val="en-GB" w:eastAsia="en-GB"/>
        </w:rPr>
        <w:t xml:space="preserve"> prior to symbol n when evaluating all DRX Active Time conditions as specified in this subclause:</w:t>
      </w:r>
    </w:p>
    <w:p w14:paraId="179E2C18" w14:textId="77777777" w:rsidR="00941195" w:rsidRDefault="00941195" w:rsidP="00486F67">
      <w:pPr>
        <w:ind w:left="852" w:firstLine="284"/>
        <w:rPr>
          <w:i/>
          <w:color w:val="000000"/>
          <w:sz w:val="14"/>
          <w:szCs w:val="24"/>
          <w:lang w:val="en-GB" w:eastAsia="en-GB"/>
        </w:rPr>
      </w:pPr>
      <w:r w:rsidRPr="00486F67">
        <w:rPr>
          <w:i/>
          <w:color w:val="000000"/>
          <w:sz w:val="14"/>
          <w:szCs w:val="24"/>
          <w:lang w:val="en-GB" w:eastAsia="en-GB"/>
        </w:rPr>
        <w:t>3&gt; not report CSI on PUCCH and semi-persistent CSI on PUSCH.</w:t>
      </w:r>
    </w:p>
    <w:p w14:paraId="5C0DD8C9" w14:textId="77777777" w:rsidR="00D7126F" w:rsidRPr="00486F67" w:rsidRDefault="00D7126F" w:rsidP="00486F67">
      <w:pPr>
        <w:ind w:left="852" w:firstLine="284"/>
        <w:rPr>
          <w:i/>
          <w:sz w:val="10"/>
          <w:lang w:val="en-GB"/>
        </w:rPr>
      </w:pPr>
    </w:p>
    <w:p w14:paraId="53AED199" w14:textId="77777777" w:rsidR="00941195" w:rsidRPr="00486F67" w:rsidRDefault="00941195" w:rsidP="00D7126F">
      <w:pPr>
        <w:rPr>
          <w:lang w:val="en-GB"/>
        </w:rPr>
      </w:pPr>
    </w:p>
    <w:p w14:paraId="37FE82D6" w14:textId="7846AF4C" w:rsidR="00941195" w:rsidRDefault="00941195" w:rsidP="00941195">
      <w:pPr>
        <w:rPr>
          <w:rFonts w:ascii="Times New Roman" w:hAnsi="Times New Roman" w:cs="Times New Roman"/>
          <w:lang w:val="en-GB"/>
        </w:rPr>
      </w:pPr>
      <w:r w:rsidRPr="00486F67">
        <w:rPr>
          <w:rFonts w:ascii="Times New Roman" w:hAnsi="Times New Roman" w:cs="Times New Roman"/>
          <w:lang w:val="en-GB"/>
        </w:rPr>
        <w:t xml:space="preserve">Considering the part of the 38.321 quoted above, in case the </w:t>
      </w:r>
      <w:r w:rsidR="002A1C5B">
        <w:rPr>
          <w:rFonts w:ascii="Times New Roman" w:hAnsi="Times New Roman" w:cs="Times New Roman"/>
          <w:lang w:val="en-GB"/>
        </w:rPr>
        <w:t>DCI format 3_0</w:t>
      </w:r>
      <w:r w:rsidRPr="00486F67">
        <w:rPr>
          <w:rFonts w:ascii="Times New Roman" w:hAnsi="Times New Roman" w:cs="Times New Roman"/>
          <w:lang w:val="en-GB"/>
        </w:rPr>
        <w:t xml:space="preserve"> does not indicate UE to start the </w:t>
      </w:r>
      <w:proofErr w:type="spellStart"/>
      <w:r w:rsidRPr="00486F67">
        <w:rPr>
          <w:rFonts w:ascii="Times New Roman" w:hAnsi="Times New Roman" w:cs="Times New Roman"/>
          <w:i/>
          <w:lang w:val="en-GB"/>
        </w:rPr>
        <w:t>drx-onDurationTimer</w:t>
      </w:r>
      <w:proofErr w:type="spellEnd"/>
      <w:r w:rsidRPr="00486F67">
        <w:rPr>
          <w:rFonts w:ascii="Times New Roman" w:hAnsi="Times New Roman" w:cs="Times New Roman"/>
          <w:lang w:val="en-GB"/>
        </w:rPr>
        <w:t xml:space="preserve"> (to not require UE to monitor PDCCH) it would mean that UE would not report any CSI on PUCCH and/or semi-persistent CSI on PUSCH. Additionally, it would cause UE not to transmit periodic and semi-persistent SRS. This would mean that network would not be able to do any beam management actions in C-DRX (when </w:t>
      </w:r>
      <w:r w:rsidR="00A433E5">
        <w:rPr>
          <w:rFonts w:ascii="Times New Roman" w:hAnsi="Times New Roman" w:cs="Times New Roman"/>
          <w:lang w:val="en-GB"/>
        </w:rPr>
        <w:t>DCI format 3_0</w:t>
      </w:r>
      <w:r w:rsidR="00A433E5" w:rsidRPr="00486F67">
        <w:rPr>
          <w:rFonts w:ascii="Times New Roman" w:hAnsi="Times New Roman" w:cs="Times New Roman"/>
          <w:lang w:val="en-GB"/>
        </w:rPr>
        <w:t xml:space="preserve"> </w:t>
      </w:r>
      <w:r w:rsidRPr="00486F67">
        <w:rPr>
          <w:rFonts w:ascii="Times New Roman" w:hAnsi="Times New Roman" w:cs="Times New Roman"/>
          <w:lang w:val="en-GB"/>
        </w:rPr>
        <w:t xml:space="preserve">does not indicate UE to wake up) since UE would not be doing beam reporting. Not having the beam reporting active with C-DRX could make the use of </w:t>
      </w:r>
      <w:r w:rsidR="00A433E5">
        <w:rPr>
          <w:rFonts w:ascii="Times New Roman" w:hAnsi="Times New Roman" w:cs="Times New Roman"/>
          <w:lang w:val="en-GB"/>
        </w:rPr>
        <w:t>DCI format 3_0</w:t>
      </w:r>
      <w:r w:rsidR="00A433E5" w:rsidRPr="00486F67">
        <w:rPr>
          <w:rFonts w:ascii="Times New Roman" w:hAnsi="Times New Roman" w:cs="Times New Roman"/>
          <w:lang w:val="en-GB"/>
        </w:rPr>
        <w:t xml:space="preserve"> </w:t>
      </w:r>
      <w:r w:rsidR="002A1C5B">
        <w:rPr>
          <w:rFonts w:ascii="Times New Roman" w:hAnsi="Times New Roman" w:cs="Times New Roman"/>
          <w:lang w:val="en-GB"/>
        </w:rPr>
        <w:t xml:space="preserve">for power saving </w:t>
      </w:r>
      <w:r w:rsidRPr="00486F67">
        <w:rPr>
          <w:rFonts w:ascii="Times New Roman" w:hAnsi="Times New Roman" w:cs="Times New Roman"/>
          <w:lang w:val="en-GB"/>
        </w:rPr>
        <w:t>in multibeam deployment</w:t>
      </w:r>
      <w:r w:rsidR="002A1C5B">
        <w:rPr>
          <w:rFonts w:ascii="Times New Roman" w:hAnsi="Times New Roman" w:cs="Times New Roman"/>
          <w:lang w:val="en-GB"/>
        </w:rPr>
        <w:t>s</w:t>
      </w:r>
      <w:r w:rsidRPr="00486F67">
        <w:rPr>
          <w:rFonts w:ascii="Times New Roman" w:hAnsi="Times New Roman" w:cs="Times New Roman"/>
          <w:lang w:val="en-GB"/>
        </w:rPr>
        <w:t xml:space="preserve"> challenging.</w:t>
      </w:r>
    </w:p>
    <w:p w14:paraId="0038AF6C" w14:textId="628E0A5C" w:rsidR="002A1C5B" w:rsidRDefault="002A1C5B" w:rsidP="00941195">
      <w:pPr>
        <w:pStyle w:val="Caption"/>
        <w:rPr>
          <w:rFonts w:ascii="Times New Roman" w:hAnsi="Times New Roman" w:cs="Times New Roman"/>
          <w:i/>
          <w:lang w:val="en-GB"/>
        </w:rPr>
      </w:pPr>
      <w:r w:rsidRPr="00FF248A">
        <w:rPr>
          <w:rFonts w:ascii="Times New Roman" w:hAnsi="Times New Roman" w:cs="Times New Roman"/>
          <w:i/>
          <w:lang w:val="en-GB"/>
        </w:rPr>
        <w:t xml:space="preserve">Observation </w:t>
      </w:r>
      <w:r>
        <w:rPr>
          <w:rFonts w:ascii="Times New Roman" w:hAnsi="Times New Roman" w:cs="Times New Roman"/>
          <w:i/>
          <w:lang w:val="en-GB"/>
        </w:rPr>
        <w:t>3</w:t>
      </w:r>
      <w:r w:rsidRPr="00FF248A">
        <w:rPr>
          <w:rFonts w:ascii="Times New Roman" w:hAnsi="Times New Roman" w:cs="Times New Roman"/>
          <w:i/>
          <w:lang w:val="en-GB"/>
        </w:rPr>
        <w:t>:</w:t>
      </w:r>
      <w:r w:rsidRPr="00486F67">
        <w:rPr>
          <w:rFonts w:ascii="Times New Roman" w:hAnsi="Times New Roman" w:cs="Times New Roman"/>
          <w:lang w:val="en-GB"/>
        </w:rPr>
        <w:t xml:space="preserve"> </w:t>
      </w:r>
      <w:r w:rsidRPr="0097026E">
        <w:rPr>
          <w:rFonts w:ascii="Times New Roman" w:hAnsi="Times New Roman" w:cs="Times New Roman"/>
          <w:b w:val="0"/>
          <w:i/>
          <w:lang w:val="en-GB"/>
        </w:rPr>
        <w:t>When the DCI format 3_0 does not indicate UE to wake up, it would not perform any periodic/semi-persistent reporting/UL transmissions as currently specified in 38.321</w:t>
      </w:r>
      <w:r>
        <w:rPr>
          <w:rFonts w:ascii="Times New Roman" w:hAnsi="Times New Roman" w:cs="Times New Roman"/>
          <w:b w:val="0"/>
          <w:i/>
          <w:lang w:val="en-GB"/>
        </w:rPr>
        <w:t>.</w:t>
      </w:r>
    </w:p>
    <w:p w14:paraId="39EE0D3B" w14:textId="5D8A43E5" w:rsidR="00941195" w:rsidRPr="00486F67" w:rsidRDefault="00AB4BEC" w:rsidP="00941195">
      <w:pPr>
        <w:pStyle w:val="Caption"/>
        <w:rPr>
          <w:rFonts w:ascii="Times New Roman" w:hAnsi="Times New Roman" w:cs="Times New Roman"/>
          <w:b w:val="0"/>
          <w:i/>
          <w:lang w:val="en-GB"/>
        </w:rPr>
      </w:pPr>
      <w:r w:rsidRPr="004E4F84">
        <w:rPr>
          <w:rFonts w:ascii="Times New Roman" w:hAnsi="Times New Roman" w:cs="Times New Roman"/>
          <w:i/>
          <w:lang w:val="en-GB"/>
        </w:rPr>
        <w:t>Observation</w:t>
      </w:r>
      <w:r w:rsidR="00393852" w:rsidRPr="004E4F84">
        <w:rPr>
          <w:rFonts w:ascii="Times New Roman" w:hAnsi="Times New Roman" w:cs="Times New Roman"/>
          <w:i/>
          <w:lang w:val="en-GB"/>
        </w:rPr>
        <w:t xml:space="preserve"> </w:t>
      </w:r>
      <w:r w:rsidR="002A1C5B">
        <w:rPr>
          <w:rFonts w:ascii="Times New Roman" w:hAnsi="Times New Roman" w:cs="Times New Roman"/>
          <w:i/>
          <w:lang w:val="en-GB"/>
        </w:rPr>
        <w:t>4</w:t>
      </w:r>
      <w:r w:rsidR="00393852" w:rsidRPr="004E4F84">
        <w:rPr>
          <w:rFonts w:ascii="Times New Roman" w:hAnsi="Times New Roman" w:cs="Times New Roman"/>
          <w:i/>
          <w:lang w:val="en-GB"/>
        </w:rPr>
        <w:t>:</w:t>
      </w:r>
      <w:r w:rsidRPr="004E4F84">
        <w:rPr>
          <w:rFonts w:ascii="Times New Roman" w:hAnsi="Times New Roman" w:cs="Times New Roman"/>
          <w:i/>
          <w:lang w:val="en-GB"/>
        </w:rPr>
        <w:t xml:space="preserve"> </w:t>
      </w:r>
      <w:r w:rsidRPr="004E4F84">
        <w:rPr>
          <w:rFonts w:ascii="Times New Roman" w:hAnsi="Times New Roman" w:cs="Times New Roman"/>
          <w:b w:val="0"/>
          <w:i/>
          <w:lang w:val="en-GB"/>
        </w:rPr>
        <w:t xml:space="preserve">Not having the beam reporting active with C-DRX could make the use of </w:t>
      </w:r>
      <w:r w:rsidR="00A433E5" w:rsidRPr="004E4F84">
        <w:rPr>
          <w:rFonts w:ascii="Times New Roman" w:hAnsi="Times New Roman" w:cs="Times New Roman"/>
          <w:b w:val="0"/>
          <w:i/>
          <w:lang w:val="en-GB"/>
        </w:rPr>
        <w:t>DCI format 3_0 challenging</w:t>
      </w:r>
      <w:r w:rsidRPr="004E4F84">
        <w:rPr>
          <w:rFonts w:ascii="Times New Roman" w:hAnsi="Times New Roman" w:cs="Times New Roman"/>
          <w:b w:val="0"/>
          <w:i/>
          <w:lang w:val="en-GB"/>
        </w:rPr>
        <w:t xml:space="preserve"> in multibeam deployment</w:t>
      </w:r>
      <w:r w:rsidR="00A433E5" w:rsidRPr="004E4F84">
        <w:rPr>
          <w:rFonts w:ascii="Times New Roman" w:hAnsi="Times New Roman" w:cs="Times New Roman"/>
          <w:b w:val="0"/>
          <w:i/>
          <w:lang w:val="en-GB"/>
        </w:rPr>
        <w:t>s</w:t>
      </w:r>
      <w:r w:rsidRPr="004E4F84">
        <w:rPr>
          <w:rFonts w:ascii="Times New Roman" w:hAnsi="Times New Roman" w:cs="Times New Roman"/>
          <w:b w:val="0"/>
          <w:i/>
          <w:lang w:val="en-GB"/>
        </w:rPr>
        <w:t>.</w:t>
      </w:r>
    </w:p>
    <w:p w14:paraId="7C7E60D4" w14:textId="70B807A3" w:rsidR="00941195" w:rsidRPr="00155631" w:rsidRDefault="00941195" w:rsidP="00941195">
      <w:pPr>
        <w:rPr>
          <w:rFonts w:ascii="Times New Roman" w:hAnsi="Times New Roman" w:cs="Times New Roman"/>
          <w:lang w:val="en-GB"/>
        </w:rPr>
      </w:pPr>
      <w:r w:rsidRPr="00AB4BEC">
        <w:rPr>
          <w:rFonts w:ascii="Times New Roman" w:hAnsi="Times New Roman" w:cs="Times New Roman"/>
          <w:lang w:val="en-GB"/>
        </w:rPr>
        <w:t xml:space="preserve">In case network wants to trigger UE to report CSI / transmit SRS when the </w:t>
      </w:r>
      <w:r w:rsidR="008B28DB">
        <w:rPr>
          <w:rFonts w:ascii="Times New Roman" w:hAnsi="Times New Roman" w:cs="Times New Roman"/>
          <w:lang w:val="en-GB"/>
        </w:rPr>
        <w:t>DCI format 3_0 monitoring</w:t>
      </w:r>
      <w:r w:rsidRPr="00AB4BEC">
        <w:rPr>
          <w:rFonts w:ascii="Times New Roman" w:hAnsi="Times New Roman" w:cs="Times New Roman"/>
          <w:lang w:val="en-GB"/>
        </w:rPr>
        <w:t xml:space="preserve"> is configured, it would need to indicate UE to wake up (and start the </w:t>
      </w:r>
      <w:proofErr w:type="spellStart"/>
      <w:r w:rsidRPr="00AB4BEC">
        <w:rPr>
          <w:rFonts w:ascii="Times New Roman" w:hAnsi="Times New Roman" w:cs="Times New Roman"/>
          <w:i/>
          <w:lang w:val="en-GB"/>
        </w:rPr>
        <w:t>drx-onDurationTimer</w:t>
      </w:r>
      <w:proofErr w:type="spellEnd"/>
      <w:r w:rsidRPr="00AB4BEC">
        <w:rPr>
          <w:rFonts w:ascii="Times New Roman" w:hAnsi="Times New Roman" w:cs="Times New Roman"/>
          <w:lang w:val="en-GB"/>
        </w:rPr>
        <w:t xml:space="preserve">). This would also mean that UE would be required to monitor PDCCH for the duration of the timer which affects negatively to the UE power </w:t>
      </w:r>
      <w:r w:rsidRPr="00155631">
        <w:rPr>
          <w:rFonts w:ascii="Times New Roman" w:hAnsi="Times New Roman" w:cs="Times New Roman"/>
          <w:lang w:val="en-GB"/>
        </w:rPr>
        <w:t xml:space="preserve">consumption. </w:t>
      </w:r>
      <w:r w:rsidR="008B28DB">
        <w:rPr>
          <w:rFonts w:ascii="Times New Roman" w:hAnsi="Times New Roman" w:cs="Times New Roman"/>
          <w:lang w:val="en-GB"/>
        </w:rPr>
        <w:t xml:space="preserve">I.e. </w:t>
      </w:r>
      <w:r w:rsidR="00A00F96">
        <w:rPr>
          <w:rFonts w:ascii="Times New Roman" w:hAnsi="Times New Roman" w:cs="Times New Roman"/>
          <w:lang w:val="en-GB"/>
        </w:rPr>
        <w:t xml:space="preserve">when the DCI format 3_0 is configured </w:t>
      </w:r>
      <w:r w:rsidR="008B28DB">
        <w:rPr>
          <w:rFonts w:ascii="Times New Roman" w:hAnsi="Times New Roman" w:cs="Times New Roman"/>
          <w:lang w:val="en-GB"/>
        </w:rPr>
        <w:t xml:space="preserve">the length of the </w:t>
      </w:r>
      <w:proofErr w:type="spellStart"/>
      <w:r w:rsidR="00A00F96" w:rsidRPr="004E4F84">
        <w:rPr>
          <w:rFonts w:ascii="Times New Roman" w:hAnsi="Times New Roman" w:cs="Times New Roman"/>
          <w:i/>
          <w:lang w:val="en-GB"/>
        </w:rPr>
        <w:t>drx-</w:t>
      </w:r>
      <w:r w:rsidR="008B28DB" w:rsidRPr="004E4F84">
        <w:rPr>
          <w:rFonts w:ascii="Times New Roman" w:hAnsi="Times New Roman" w:cs="Times New Roman"/>
          <w:i/>
          <w:lang w:val="en-GB"/>
        </w:rPr>
        <w:t>onDurationTimer</w:t>
      </w:r>
      <w:proofErr w:type="spellEnd"/>
      <w:r w:rsidR="008B28DB">
        <w:rPr>
          <w:rFonts w:ascii="Times New Roman" w:hAnsi="Times New Roman" w:cs="Times New Roman"/>
          <w:lang w:val="en-GB"/>
        </w:rPr>
        <w:t xml:space="preserve"> would should not negatively affect the UE power consumption due to specific wake-</w:t>
      </w:r>
      <w:r w:rsidR="00A00F96">
        <w:rPr>
          <w:rFonts w:ascii="Times New Roman" w:hAnsi="Times New Roman" w:cs="Times New Roman"/>
          <w:lang w:val="en-GB"/>
        </w:rPr>
        <w:t>up</w:t>
      </w:r>
      <w:r w:rsidR="008B28DB">
        <w:rPr>
          <w:rFonts w:ascii="Times New Roman" w:hAnsi="Times New Roman" w:cs="Times New Roman"/>
          <w:lang w:val="en-GB"/>
        </w:rPr>
        <w:t xml:space="preserve">, it would come attractive to the network to extend the </w:t>
      </w:r>
      <w:proofErr w:type="spellStart"/>
      <w:r w:rsidR="00A00F96" w:rsidRPr="004E4F84">
        <w:rPr>
          <w:rFonts w:ascii="Times New Roman" w:hAnsi="Times New Roman" w:cs="Times New Roman"/>
          <w:i/>
          <w:lang w:val="en-GB"/>
        </w:rPr>
        <w:t>drx-</w:t>
      </w:r>
      <w:r w:rsidR="008B28DB" w:rsidRPr="004E4F84">
        <w:rPr>
          <w:rFonts w:ascii="Times New Roman" w:hAnsi="Times New Roman" w:cs="Times New Roman"/>
          <w:i/>
          <w:lang w:val="en-GB"/>
        </w:rPr>
        <w:t>onDurationTimer</w:t>
      </w:r>
      <w:proofErr w:type="spellEnd"/>
      <w:r w:rsidR="008B28DB">
        <w:rPr>
          <w:rFonts w:ascii="Times New Roman" w:hAnsi="Times New Roman" w:cs="Times New Roman"/>
          <w:lang w:val="en-GB"/>
        </w:rPr>
        <w:t xml:space="preserve">. This would allow better bundling of multiple UEs with overlapping </w:t>
      </w:r>
      <w:proofErr w:type="spellStart"/>
      <w:r w:rsidR="008B28DB">
        <w:rPr>
          <w:rFonts w:ascii="Times New Roman" w:hAnsi="Times New Roman" w:cs="Times New Roman"/>
          <w:lang w:val="en-GB"/>
        </w:rPr>
        <w:t>onDurations</w:t>
      </w:r>
      <w:proofErr w:type="spellEnd"/>
      <w:r w:rsidR="008B28DB">
        <w:rPr>
          <w:rFonts w:ascii="Times New Roman" w:hAnsi="Times New Roman" w:cs="Times New Roman"/>
          <w:lang w:val="en-GB"/>
        </w:rPr>
        <w:t xml:space="preserve">. </w:t>
      </w:r>
      <w:r w:rsidRPr="00155631">
        <w:rPr>
          <w:rFonts w:ascii="Times New Roman" w:hAnsi="Times New Roman" w:cs="Times New Roman"/>
          <w:lang w:val="en-GB"/>
        </w:rPr>
        <w:t xml:space="preserve">Thus, from </w:t>
      </w:r>
      <w:r w:rsidR="00393852">
        <w:rPr>
          <w:rFonts w:ascii="Times New Roman" w:hAnsi="Times New Roman" w:cs="Times New Roman"/>
          <w:lang w:val="en-GB"/>
        </w:rPr>
        <w:t xml:space="preserve">periodic/semi-periodic </w:t>
      </w:r>
      <w:r w:rsidRPr="00155631">
        <w:rPr>
          <w:rFonts w:ascii="Times New Roman" w:hAnsi="Times New Roman" w:cs="Times New Roman"/>
          <w:lang w:val="en-GB"/>
        </w:rPr>
        <w:t xml:space="preserve">CSI/SRS transmission point of view when </w:t>
      </w:r>
      <w:r w:rsidR="008B28DB">
        <w:rPr>
          <w:rFonts w:ascii="Times New Roman" w:hAnsi="Times New Roman" w:cs="Times New Roman"/>
          <w:lang w:val="en-GB"/>
        </w:rPr>
        <w:t>DCI format 3_0 monitoring</w:t>
      </w:r>
      <w:r w:rsidR="008B28DB" w:rsidRPr="00155631">
        <w:rPr>
          <w:rFonts w:ascii="Times New Roman" w:hAnsi="Times New Roman" w:cs="Times New Roman"/>
          <w:lang w:val="en-GB"/>
        </w:rPr>
        <w:t xml:space="preserve"> </w:t>
      </w:r>
      <w:r w:rsidRPr="00155631">
        <w:rPr>
          <w:rFonts w:ascii="Times New Roman" w:hAnsi="Times New Roman" w:cs="Times New Roman"/>
          <w:lang w:val="en-GB"/>
        </w:rPr>
        <w:t xml:space="preserve">is configured but it did not indicate UE to wake-up, UE should </w:t>
      </w:r>
      <w:r w:rsidR="0033796A">
        <w:rPr>
          <w:rFonts w:ascii="Times New Roman" w:hAnsi="Times New Roman" w:cs="Times New Roman"/>
          <w:lang w:val="en-GB"/>
        </w:rPr>
        <w:t xml:space="preserve">perform the CSI-computation, at least for L1-RSRP, and </w:t>
      </w:r>
      <w:r w:rsidRPr="00155631">
        <w:rPr>
          <w:rFonts w:ascii="Times New Roman" w:hAnsi="Times New Roman" w:cs="Times New Roman"/>
          <w:lang w:val="en-GB"/>
        </w:rPr>
        <w:t xml:space="preserve">perform the uplink transmissions (as in 38.321) as configured and </w:t>
      </w:r>
      <w:proofErr w:type="gramStart"/>
      <w:r w:rsidRPr="00155631">
        <w:rPr>
          <w:rFonts w:ascii="Times New Roman" w:hAnsi="Times New Roman" w:cs="Times New Roman"/>
          <w:lang w:val="en-GB"/>
        </w:rPr>
        <w:t>assuming that</w:t>
      </w:r>
      <w:proofErr w:type="gramEnd"/>
      <w:r w:rsidRPr="00155631">
        <w:rPr>
          <w:rFonts w:ascii="Times New Roman" w:hAnsi="Times New Roman" w:cs="Times New Roman"/>
          <w:lang w:val="en-GB"/>
        </w:rPr>
        <w:t xml:space="preserve"> the </w:t>
      </w:r>
      <w:proofErr w:type="spellStart"/>
      <w:r w:rsidR="00530500" w:rsidRPr="0097026E">
        <w:rPr>
          <w:rFonts w:ascii="Times New Roman" w:hAnsi="Times New Roman" w:cs="Times New Roman"/>
          <w:i/>
          <w:lang w:val="en-GB"/>
        </w:rPr>
        <w:t>drx-onDurationTimer</w:t>
      </w:r>
      <w:proofErr w:type="spellEnd"/>
      <w:r w:rsidR="00530500" w:rsidRPr="00155631" w:rsidDel="00530500">
        <w:rPr>
          <w:rFonts w:ascii="Times New Roman" w:hAnsi="Times New Roman" w:cs="Times New Roman"/>
          <w:lang w:val="en-GB"/>
        </w:rPr>
        <w:t xml:space="preserve"> </w:t>
      </w:r>
      <w:r w:rsidRPr="00155631">
        <w:rPr>
          <w:rFonts w:ascii="Times New Roman" w:hAnsi="Times New Roman" w:cs="Times New Roman"/>
          <w:lang w:val="en-GB"/>
        </w:rPr>
        <w:t xml:space="preserve">would be running. </w:t>
      </w:r>
    </w:p>
    <w:p w14:paraId="79A0B41E" w14:textId="5F09EB87" w:rsidR="00E151CE" w:rsidRPr="004E4F84" w:rsidRDefault="00127B69" w:rsidP="00127B69">
      <w:pPr>
        <w:pStyle w:val="Caption"/>
        <w:rPr>
          <w:rFonts w:ascii="Times New Roman" w:hAnsi="Times New Roman" w:cs="Times New Roman"/>
          <w:b w:val="0"/>
          <w:i/>
          <w:lang w:val="en-GB"/>
        </w:rPr>
      </w:pPr>
      <w:r w:rsidRPr="004E4F84">
        <w:rPr>
          <w:rFonts w:ascii="Times New Roman" w:hAnsi="Times New Roman" w:cs="Times New Roman"/>
          <w:i/>
          <w:lang w:val="en-GB"/>
        </w:rPr>
        <w:lastRenderedPageBreak/>
        <w:t xml:space="preserve">Observation </w:t>
      </w:r>
      <w:r w:rsidR="009B442A">
        <w:rPr>
          <w:rFonts w:ascii="Times New Roman" w:hAnsi="Times New Roman" w:cs="Times New Roman"/>
          <w:i/>
          <w:lang w:val="en-GB"/>
        </w:rPr>
        <w:t>5</w:t>
      </w:r>
      <w:r w:rsidRPr="004E4F84">
        <w:rPr>
          <w:rFonts w:ascii="Times New Roman" w:hAnsi="Times New Roman" w:cs="Times New Roman"/>
          <w:i/>
          <w:lang w:val="en-GB"/>
        </w:rPr>
        <w:t>:</w:t>
      </w:r>
      <w:r w:rsidRPr="004E4F84">
        <w:rPr>
          <w:rFonts w:ascii="Times New Roman" w:hAnsi="Times New Roman" w:cs="Times New Roman"/>
          <w:b w:val="0"/>
          <w:i/>
          <w:lang w:val="en-GB"/>
        </w:rPr>
        <w:t xml:space="preserve"> </w:t>
      </w:r>
      <w:r w:rsidR="00645BCB" w:rsidRPr="004E4F84">
        <w:rPr>
          <w:rFonts w:ascii="Times New Roman" w:hAnsi="Times New Roman" w:cs="Times New Roman"/>
          <w:b w:val="0"/>
          <w:i/>
          <w:lang w:val="en-GB"/>
        </w:rPr>
        <w:t xml:space="preserve">Network is not able to perform beam </w:t>
      </w:r>
      <w:r w:rsidR="00922AF5" w:rsidRPr="004E4F84">
        <w:rPr>
          <w:rFonts w:ascii="Times New Roman" w:hAnsi="Times New Roman" w:cs="Times New Roman"/>
          <w:b w:val="0"/>
          <w:i/>
          <w:lang w:val="en-GB"/>
        </w:rPr>
        <w:t xml:space="preserve">management if UE is not reporting CSI/SRS </w:t>
      </w:r>
      <w:r w:rsidR="00794AA4" w:rsidRPr="004E4F84">
        <w:rPr>
          <w:rFonts w:ascii="Times New Roman" w:hAnsi="Times New Roman" w:cs="Times New Roman"/>
          <w:b w:val="0"/>
          <w:i/>
          <w:lang w:val="en-GB"/>
        </w:rPr>
        <w:t xml:space="preserve">in DRX </w:t>
      </w:r>
      <w:r w:rsidR="0070167E" w:rsidRPr="004E4F84">
        <w:rPr>
          <w:rFonts w:ascii="Times New Roman" w:hAnsi="Times New Roman" w:cs="Times New Roman"/>
          <w:b w:val="0"/>
          <w:i/>
          <w:lang w:val="en-GB"/>
        </w:rPr>
        <w:t>according to configuration</w:t>
      </w:r>
      <w:r w:rsidR="00E151CE" w:rsidRPr="004E4F84">
        <w:rPr>
          <w:rFonts w:ascii="Times New Roman" w:hAnsi="Times New Roman" w:cs="Times New Roman"/>
          <w:b w:val="0"/>
          <w:i/>
          <w:lang w:val="en-GB"/>
        </w:rPr>
        <w:t>.</w:t>
      </w:r>
    </w:p>
    <w:p w14:paraId="68D07D4B" w14:textId="1A9D88DD" w:rsidR="00E151CE" w:rsidRPr="004E4F84" w:rsidRDefault="00AB4BEC" w:rsidP="00AB4BEC">
      <w:pPr>
        <w:pStyle w:val="Caption"/>
        <w:rPr>
          <w:rFonts w:ascii="Times New Roman" w:hAnsi="Times New Roman" w:cs="Times New Roman"/>
          <w:i/>
          <w:lang w:val="en-GB"/>
        </w:rPr>
      </w:pPr>
      <w:r w:rsidRPr="004E4F84">
        <w:rPr>
          <w:rFonts w:ascii="Times New Roman" w:hAnsi="Times New Roman" w:cs="Times New Roman"/>
          <w:i/>
          <w:lang w:val="en-GB"/>
        </w:rPr>
        <w:t xml:space="preserve">Observation </w:t>
      </w:r>
      <w:r w:rsidR="009B442A" w:rsidRPr="004E4F84">
        <w:rPr>
          <w:rFonts w:ascii="Times New Roman" w:hAnsi="Times New Roman" w:cs="Times New Roman"/>
          <w:i/>
          <w:lang w:val="en-GB"/>
        </w:rPr>
        <w:t>6</w:t>
      </w:r>
      <w:r w:rsidR="00E151CE" w:rsidRPr="004E4F84">
        <w:rPr>
          <w:rFonts w:ascii="Times New Roman" w:hAnsi="Times New Roman" w:cs="Times New Roman"/>
          <w:i/>
          <w:lang w:val="en-GB"/>
        </w:rPr>
        <w:t xml:space="preserve">: </w:t>
      </w:r>
      <w:r w:rsidR="00E151CE" w:rsidRPr="004E4F84">
        <w:rPr>
          <w:rFonts w:ascii="Times New Roman" w:hAnsi="Times New Roman" w:cs="Times New Roman"/>
          <w:b w:val="0"/>
          <w:i/>
          <w:lang w:val="en-GB"/>
        </w:rPr>
        <w:t xml:space="preserve">Requiring network to wake up UE for periodical CSI-RS/SRS transmissions as configured, </w:t>
      </w:r>
      <w:r w:rsidR="0083104D" w:rsidRPr="004E4F84">
        <w:rPr>
          <w:rFonts w:ascii="Times New Roman" w:hAnsi="Times New Roman" w:cs="Times New Roman"/>
          <w:b w:val="0"/>
          <w:i/>
          <w:lang w:val="en-GB"/>
        </w:rPr>
        <w:t xml:space="preserve">may affect negatively to UE power consumption since UE </w:t>
      </w:r>
      <w:r w:rsidR="00E47577" w:rsidRPr="004E4F84">
        <w:rPr>
          <w:rFonts w:ascii="Times New Roman" w:hAnsi="Times New Roman" w:cs="Times New Roman"/>
          <w:b w:val="0"/>
          <w:i/>
          <w:lang w:val="en-GB"/>
        </w:rPr>
        <w:t xml:space="preserve">wakes up for the duration of the </w:t>
      </w:r>
      <w:proofErr w:type="spellStart"/>
      <w:r w:rsidR="006A059E" w:rsidRPr="004E4F84">
        <w:rPr>
          <w:rFonts w:ascii="Times New Roman" w:hAnsi="Times New Roman" w:cs="Times New Roman"/>
          <w:b w:val="0"/>
          <w:i/>
          <w:lang w:val="en-GB"/>
        </w:rPr>
        <w:t>drx-onDurationTimer</w:t>
      </w:r>
      <w:proofErr w:type="spellEnd"/>
      <w:r w:rsidR="006A059E" w:rsidRPr="004E4F84">
        <w:rPr>
          <w:rFonts w:ascii="Times New Roman" w:hAnsi="Times New Roman" w:cs="Times New Roman"/>
          <w:b w:val="0"/>
          <w:i/>
          <w:lang w:val="en-GB"/>
        </w:rPr>
        <w:t>.</w:t>
      </w:r>
    </w:p>
    <w:p w14:paraId="48031F79" w14:textId="1936ED09" w:rsidR="00127B69" w:rsidRPr="00155631" w:rsidRDefault="00127B69" w:rsidP="00AB4BEC">
      <w:pPr>
        <w:pStyle w:val="Caption"/>
        <w:rPr>
          <w:rFonts w:ascii="Times New Roman" w:hAnsi="Times New Roman" w:cs="Times New Roman"/>
          <w:lang w:val="en-GB"/>
        </w:rPr>
      </w:pPr>
    </w:p>
    <w:p w14:paraId="1755A166" w14:textId="5BC28F7D" w:rsidR="00941195" w:rsidRPr="004E4F84" w:rsidRDefault="00941195" w:rsidP="00941195">
      <w:pPr>
        <w:pStyle w:val="Caption"/>
        <w:rPr>
          <w:rStyle w:val="LineNumber"/>
          <w:rFonts w:cs="Times New Roman"/>
          <w:i/>
          <w:sz w:val="22"/>
          <w:lang w:val="en-US"/>
        </w:rPr>
      </w:pPr>
      <w:bookmarkStart w:id="10" w:name="_Ref21001497"/>
      <w:r w:rsidRPr="004E4F84">
        <w:rPr>
          <w:rFonts w:ascii="Times New Roman" w:hAnsi="Times New Roman" w:cs="Times New Roman"/>
          <w:i/>
          <w:lang w:val="en-GB"/>
        </w:rPr>
        <w:t>Proposal</w:t>
      </w:r>
      <w:r w:rsidR="00497EE0" w:rsidRPr="004E4F84">
        <w:rPr>
          <w:rFonts w:ascii="Times New Roman" w:hAnsi="Times New Roman" w:cs="Times New Roman"/>
          <w:i/>
          <w:lang w:val="en-GB"/>
        </w:rPr>
        <w:t xml:space="preserve"> 1</w:t>
      </w:r>
      <w:r w:rsidR="009B442A">
        <w:rPr>
          <w:rFonts w:ascii="Times New Roman" w:hAnsi="Times New Roman" w:cs="Times New Roman"/>
          <w:i/>
          <w:lang w:val="en-GB"/>
        </w:rPr>
        <w:t>2</w:t>
      </w:r>
      <w:r w:rsidRPr="004E4F84">
        <w:rPr>
          <w:rFonts w:ascii="Times New Roman" w:hAnsi="Times New Roman" w:cs="Times New Roman"/>
          <w:i/>
          <w:lang w:val="en-GB"/>
        </w:rPr>
        <w:t xml:space="preserve">: </w:t>
      </w:r>
      <w:r w:rsidR="00EA7B42" w:rsidRPr="004E4F84">
        <w:rPr>
          <w:rFonts w:ascii="Times New Roman" w:hAnsi="Times New Roman" w:cs="Times New Roman"/>
          <w:b w:val="0"/>
          <w:i/>
          <w:lang w:val="en-GB"/>
        </w:rPr>
        <w:t>From RAN1 perspective</w:t>
      </w:r>
      <w:r w:rsidR="00F4588F">
        <w:rPr>
          <w:rFonts w:ascii="Times New Roman" w:hAnsi="Times New Roman" w:cs="Times New Roman"/>
          <w:b w:val="0"/>
          <w:i/>
          <w:lang w:val="en-GB"/>
        </w:rPr>
        <w:t>,</w:t>
      </w:r>
      <w:r w:rsidR="00EA7B42" w:rsidRPr="004E4F84">
        <w:rPr>
          <w:rFonts w:ascii="Times New Roman" w:hAnsi="Times New Roman" w:cs="Times New Roman"/>
          <w:b w:val="0"/>
          <w:i/>
          <w:lang w:val="en-GB"/>
        </w:rPr>
        <w:t xml:space="preserve"> </w:t>
      </w:r>
      <w:r w:rsidRPr="004E4F84">
        <w:rPr>
          <w:rStyle w:val="LineNumber"/>
          <w:rFonts w:cs="Times New Roman"/>
          <w:b w:val="0"/>
          <w:i/>
          <w:sz w:val="22"/>
          <w:lang w:val="en-US"/>
        </w:rPr>
        <w:t>UE performs</w:t>
      </w:r>
      <w:r w:rsidR="00460620">
        <w:rPr>
          <w:rStyle w:val="LineNumber"/>
          <w:rFonts w:cs="Times New Roman"/>
          <w:b w:val="0"/>
          <w:i/>
          <w:sz w:val="22"/>
          <w:lang w:val="en-US"/>
        </w:rPr>
        <w:t xml:space="preserve"> </w:t>
      </w:r>
      <w:r w:rsidRPr="004E4F84">
        <w:rPr>
          <w:rStyle w:val="LineNumber"/>
          <w:rFonts w:cs="Times New Roman"/>
          <w:b w:val="0"/>
          <w:i/>
          <w:sz w:val="22"/>
          <w:lang w:val="en-US"/>
        </w:rPr>
        <w:t>CSI</w:t>
      </w:r>
      <w:r w:rsidR="00497EE0" w:rsidRPr="004E4F84">
        <w:rPr>
          <w:rStyle w:val="LineNumber"/>
          <w:rFonts w:cs="Times New Roman"/>
          <w:b w:val="0"/>
          <w:i/>
          <w:sz w:val="22"/>
          <w:lang w:val="en-US"/>
        </w:rPr>
        <w:t xml:space="preserve"> computation and reporting and </w:t>
      </w:r>
      <w:r w:rsidRPr="004E4F84">
        <w:rPr>
          <w:rStyle w:val="LineNumber"/>
          <w:rFonts w:cs="Times New Roman"/>
          <w:b w:val="0"/>
          <w:i/>
          <w:sz w:val="22"/>
          <w:lang w:val="en-US"/>
        </w:rPr>
        <w:t xml:space="preserve">SRS transmissions although the </w:t>
      </w:r>
      <w:r w:rsidR="00497EE0" w:rsidRPr="004E4F84">
        <w:rPr>
          <w:rStyle w:val="LineNumber"/>
          <w:rFonts w:cs="Times New Roman"/>
          <w:b w:val="0"/>
          <w:i/>
          <w:sz w:val="22"/>
          <w:lang w:val="en-US"/>
        </w:rPr>
        <w:t>DCI format 3_0</w:t>
      </w:r>
      <w:r w:rsidRPr="004E4F84">
        <w:rPr>
          <w:rStyle w:val="LineNumber"/>
          <w:rFonts w:cs="Times New Roman"/>
          <w:b w:val="0"/>
          <w:i/>
          <w:sz w:val="22"/>
          <w:lang w:val="en-US"/>
        </w:rPr>
        <w:t xml:space="preserve"> does not indicate the UE to start </w:t>
      </w:r>
      <w:proofErr w:type="spellStart"/>
      <w:r w:rsidRPr="004E4F84">
        <w:rPr>
          <w:rStyle w:val="LineNumber"/>
          <w:rFonts w:cs="Times New Roman"/>
          <w:b w:val="0"/>
          <w:i/>
          <w:sz w:val="22"/>
          <w:lang w:val="en-US"/>
        </w:rPr>
        <w:t>drx-onDurationTimer</w:t>
      </w:r>
      <w:proofErr w:type="spellEnd"/>
      <w:r w:rsidRPr="004E4F84">
        <w:rPr>
          <w:rStyle w:val="LineNumber"/>
          <w:rFonts w:cs="Times New Roman"/>
          <w:b w:val="0"/>
          <w:i/>
          <w:sz w:val="22"/>
          <w:lang w:val="en-US"/>
        </w:rPr>
        <w:t xml:space="preserve"> (</w:t>
      </w:r>
      <w:r w:rsidR="00F805F0" w:rsidRPr="004E4F84">
        <w:rPr>
          <w:rStyle w:val="LineNumber"/>
          <w:rFonts w:cs="Times New Roman"/>
          <w:b w:val="0"/>
          <w:i/>
          <w:sz w:val="22"/>
          <w:lang w:val="en-US"/>
        </w:rPr>
        <w:t xml:space="preserve">to </w:t>
      </w:r>
      <w:r w:rsidRPr="004E4F84">
        <w:rPr>
          <w:rStyle w:val="LineNumber"/>
          <w:rFonts w:cs="Times New Roman"/>
          <w:b w:val="0"/>
          <w:i/>
          <w:sz w:val="22"/>
          <w:lang w:val="en-US"/>
        </w:rPr>
        <w:t>monitor PDCCH)</w:t>
      </w:r>
      <w:bookmarkEnd w:id="10"/>
      <w:r w:rsidR="009D42B8" w:rsidRPr="004E4F84">
        <w:rPr>
          <w:rStyle w:val="LineNumber"/>
          <w:rFonts w:cs="Times New Roman"/>
          <w:b w:val="0"/>
          <w:i/>
          <w:sz w:val="22"/>
          <w:lang w:val="en-US"/>
        </w:rPr>
        <w:t>.</w:t>
      </w:r>
    </w:p>
    <w:p w14:paraId="4656548D" w14:textId="77777777" w:rsidR="00155631" w:rsidRPr="00155631" w:rsidRDefault="00155631" w:rsidP="00155631">
      <w:pPr>
        <w:rPr>
          <w:lang w:val="en-US"/>
        </w:rPr>
      </w:pPr>
    </w:p>
    <w:p w14:paraId="426F88E4" w14:textId="14D02FC1" w:rsidR="0059750E" w:rsidRDefault="00D62993" w:rsidP="00A73DF0">
      <w:pPr>
        <w:pStyle w:val="Heading2"/>
        <w:numPr>
          <w:ilvl w:val="0"/>
          <w:numId w:val="0"/>
        </w:numPr>
        <w:ind w:left="720" w:hanging="720"/>
      </w:pPr>
      <w:r>
        <w:t>2.</w:t>
      </w:r>
      <w:r w:rsidR="004F6E67">
        <w:t>6</w:t>
      </w:r>
      <w:r w:rsidR="007E77C8">
        <w:tab/>
        <w:t>On New DCI format</w:t>
      </w:r>
    </w:p>
    <w:p w14:paraId="17242434" w14:textId="2EA70C03" w:rsidR="007E77C8" w:rsidRDefault="007E77C8" w:rsidP="007E77C8">
      <w:pPr>
        <w:rPr>
          <w:rFonts w:ascii="Times New Roman" w:hAnsi="Times New Roman" w:cs="Times New Roman"/>
          <w:lang w:val="en-GB"/>
        </w:rPr>
      </w:pPr>
      <w:r>
        <w:rPr>
          <w:rFonts w:ascii="Times New Roman" w:hAnsi="Times New Roman" w:cs="Times New Roman"/>
          <w:lang w:val="en-GB"/>
        </w:rPr>
        <w:t>The following agreements were in RAN1#98:</w:t>
      </w:r>
    </w:p>
    <w:tbl>
      <w:tblPr>
        <w:tblStyle w:val="TableGrid"/>
        <w:tblW w:w="0" w:type="auto"/>
        <w:tblLook w:val="04A0" w:firstRow="1" w:lastRow="0" w:firstColumn="1" w:lastColumn="0" w:noHBand="0" w:noVBand="1"/>
      </w:tblPr>
      <w:tblGrid>
        <w:gridCol w:w="9629"/>
      </w:tblGrid>
      <w:tr w:rsidR="007E77C8" w:rsidRPr="00D14E88" w14:paraId="62802A4F" w14:textId="77777777" w:rsidTr="007E77C8">
        <w:tc>
          <w:tcPr>
            <w:tcW w:w="9629" w:type="dxa"/>
          </w:tcPr>
          <w:p w14:paraId="1F5884B2" w14:textId="77777777" w:rsidR="007E77C8" w:rsidRPr="007E77C8" w:rsidRDefault="007E77C8" w:rsidP="007E77C8">
            <w:pPr>
              <w:spacing w:after="0" w:line="240" w:lineRule="auto"/>
              <w:textAlignment w:val="baseline"/>
              <w:rPr>
                <w:rFonts w:ascii="Times New Roman" w:eastAsia="Times New Roman" w:hAnsi="Times New Roman" w:cs="Times New Roman"/>
                <w:color w:val="000000" w:themeColor="text1"/>
                <w:sz w:val="24"/>
                <w:szCs w:val="24"/>
              </w:rPr>
            </w:pPr>
            <w:r w:rsidRPr="007E77C8">
              <w:rPr>
                <w:rFonts w:ascii="Times" w:eastAsia="Batang" w:hAnsi="Times" w:cs="Times New Roman"/>
                <w:color w:val="000000" w:themeColor="text1"/>
                <w:kern w:val="24"/>
                <w:highlight w:val="green"/>
                <w:lang w:val="en-GB"/>
              </w:rPr>
              <w:t>Agreements</w:t>
            </w:r>
            <w:r w:rsidRPr="007E77C8">
              <w:rPr>
                <w:rFonts w:ascii="Times" w:eastAsia="Batang" w:hAnsi="Times" w:cs="Times New Roman"/>
                <w:color w:val="000000" w:themeColor="text1"/>
                <w:kern w:val="24"/>
                <w:lang w:val="en-GB"/>
              </w:rPr>
              <w:t>:</w:t>
            </w:r>
          </w:p>
          <w:p w14:paraId="21E76C0B" w14:textId="77777777" w:rsidR="007E77C8" w:rsidRPr="007E77C8" w:rsidRDefault="007E77C8" w:rsidP="007E77C8">
            <w:pPr>
              <w:numPr>
                <w:ilvl w:val="0"/>
                <w:numId w:val="38"/>
              </w:numPr>
              <w:spacing w:after="0" w:line="240" w:lineRule="auto"/>
              <w:ind w:left="1267"/>
              <w:contextualSpacing/>
              <w:textAlignment w:val="baseline"/>
              <w:rPr>
                <w:rFonts w:ascii="Times New Roman" w:eastAsia="Times New Roman" w:hAnsi="Times New Roman" w:cs="Times New Roman"/>
                <w:color w:val="000000" w:themeColor="text1"/>
                <w:szCs w:val="24"/>
                <w:lang w:val="en-GB"/>
              </w:rPr>
            </w:pPr>
            <w:r w:rsidRPr="007E77C8">
              <w:rPr>
                <w:rFonts w:ascii="Times" w:eastAsia="Batang" w:hAnsi="Times" w:cs="Times New Roman"/>
                <w:color w:val="000000" w:themeColor="text1"/>
                <w:kern w:val="24"/>
                <w:lang w:val="en-GB"/>
              </w:rPr>
              <w:t xml:space="preserve">The new DCI format for power saving signal/channel is configured to be monitored at least in CSS.  </w:t>
            </w:r>
          </w:p>
          <w:p w14:paraId="4628B17F" w14:textId="77777777" w:rsidR="007E77C8" w:rsidRPr="007E77C8" w:rsidRDefault="007E77C8" w:rsidP="007E77C8">
            <w:pPr>
              <w:numPr>
                <w:ilvl w:val="1"/>
                <w:numId w:val="38"/>
              </w:numPr>
              <w:spacing w:after="0" w:line="240" w:lineRule="auto"/>
              <w:ind w:left="2606"/>
              <w:contextualSpacing/>
              <w:textAlignment w:val="baseline"/>
              <w:rPr>
                <w:rFonts w:ascii="Times New Roman" w:eastAsia="Times New Roman" w:hAnsi="Times New Roman" w:cs="Times New Roman"/>
                <w:color w:val="000000" w:themeColor="text1"/>
                <w:sz w:val="21"/>
                <w:szCs w:val="24"/>
              </w:rPr>
            </w:pPr>
            <w:r w:rsidRPr="007E77C8">
              <w:rPr>
                <w:rFonts w:ascii="Times" w:eastAsia="Batang" w:hAnsi="Times" w:cs="Times New Roman"/>
                <w:color w:val="000000" w:themeColor="text1"/>
                <w:kern w:val="24"/>
                <w:sz w:val="21"/>
                <w:szCs w:val="21"/>
                <w:lang w:val="en-GB"/>
              </w:rPr>
              <w:t>FFS for UESS</w:t>
            </w:r>
          </w:p>
          <w:p w14:paraId="222E2443" w14:textId="77777777" w:rsidR="007E77C8" w:rsidRPr="007E77C8" w:rsidRDefault="007E77C8" w:rsidP="007E77C8">
            <w:pPr>
              <w:spacing w:after="0" w:line="240" w:lineRule="auto"/>
              <w:textAlignment w:val="baseline"/>
              <w:rPr>
                <w:rFonts w:ascii="Times New Roman" w:eastAsia="Times New Roman" w:hAnsi="Times New Roman" w:cs="Times New Roman"/>
                <w:color w:val="000000" w:themeColor="text1"/>
                <w:sz w:val="24"/>
                <w:szCs w:val="24"/>
              </w:rPr>
            </w:pPr>
            <w:r w:rsidRPr="007E77C8">
              <w:rPr>
                <w:rFonts w:ascii="Times" w:eastAsia="Batang" w:hAnsi="Times" w:cs="Times New Roman"/>
                <w:color w:val="000000" w:themeColor="text1"/>
                <w:kern w:val="24"/>
                <w:lang w:val="en-GB"/>
              </w:rPr>
              <w:t> </w:t>
            </w:r>
          </w:p>
          <w:p w14:paraId="5F31F0FC" w14:textId="77777777" w:rsidR="007E77C8" w:rsidRPr="007E77C8" w:rsidRDefault="007E77C8" w:rsidP="007E77C8">
            <w:pPr>
              <w:spacing w:after="0" w:line="240" w:lineRule="auto"/>
              <w:textAlignment w:val="baseline"/>
              <w:rPr>
                <w:rFonts w:ascii="Times New Roman" w:eastAsia="Times New Roman" w:hAnsi="Times New Roman" w:cs="Times New Roman"/>
                <w:color w:val="000000" w:themeColor="text1"/>
                <w:sz w:val="24"/>
                <w:szCs w:val="24"/>
              </w:rPr>
            </w:pPr>
            <w:r w:rsidRPr="007E77C8">
              <w:rPr>
                <w:rFonts w:ascii="Times" w:eastAsia="Batang" w:hAnsi="Times" w:cs="Times New Roman"/>
                <w:color w:val="000000" w:themeColor="text1"/>
                <w:kern w:val="24"/>
                <w:highlight w:val="green"/>
                <w:lang w:val="en-GB"/>
              </w:rPr>
              <w:t>Agreements</w:t>
            </w:r>
            <w:r w:rsidRPr="007E77C8">
              <w:rPr>
                <w:rFonts w:ascii="Times" w:eastAsia="Batang" w:hAnsi="Times" w:cs="Times New Roman"/>
                <w:color w:val="000000" w:themeColor="text1"/>
                <w:kern w:val="24"/>
                <w:lang w:val="en-GB"/>
              </w:rPr>
              <w:t>:</w:t>
            </w:r>
          </w:p>
          <w:p w14:paraId="0E78D378" w14:textId="77777777" w:rsidR="007E77C8" w:rsidRPr="004E4F84" w:rsidRDefault="007E77C8" w:rsidP="007E77C8">
            <w:pPr>
              <w:numPr>
                <w:ilvl w:val="0"/>
                <w:numId w:val="39"/>
              </w:numPr>
              <w:spacing w:after="0" w:line="240" w:lineRule="auto"/>
              <w:ind w:left="1267"/>
              <w:contextualSpacing/>
              <w:textAlignment w:val="baseline"/>
              <w:rPr>
                <w:rFonts w:ascii="Times New Roman" w:hAnsi="Times New Roman" w:cs="Times New Roman"/>
                <w:lang w:val="en-GB"/>
              </w:rPr>
            </w:pPr>
            <w:r w:rsidRPr="007E77C8">
              <w:rPr>
                <w:rFonts w:ascii="Times" w:eastAsia="Batang" w:hAnsi="Times" w:cs="Times New Roman"/>
                <w:color w:val="000000" w:themeColor="text1"/>
                <w:kern w:val="24"/>
                <w:lang w:val="en-GB"/>
              </w:rPr>
              <w:t xml:space="preserve">The CRC of new DCI format for power saving signal/channel is scrambled by PS-RNTI </w:t>
            </w:r>
            <w:r w:rsidRPr="007E77C8">
              <w:rPr>
                <w:rFonts w:ascii="Times" w:eastAsia="Batang" w:hAnsi="Times" w:cs="Times New Roman"/>
                <w:color w:val="000000" w:themeColor="text1"/>
                <w:kern w:val="24"/>
                <w:u w:val="single"/>
                <w:lang w:val="en-GB"/>
              </w:rPr>
              <w:t>outside active time</w:t>
            </w:r>
          </w:p>
          <w:p w14:paraId="7F35D4D5" w14:textId="77777777" w:rsidR="00C378A4" w:rsidRDefault="00C378A4" w:rsidP="00C378A4">
            <w:pPr>
              <w:spacing w:after="0" w:line="240" w:lineRule="auto"/>
              <w:contextualSpacing/>
              <w:textAlignment w:val="baseline"/>
              <w:rPr>
                <w:rFonts w:ascii="Times New Roman" w:hAnsi="Times New Roman" w:cs="Times New Roman"/>
                <w:lang w:val="en-GB"/>
              </w:rPr>
            </w:pPr>
          </w:p>
          <w:p w14:paraId="4F32DAC0" w14:textId="77777777" w:rsidR="00C378A4" w:rsidRPr="009E0AB4" w:rsidRDefault="00C378A4" w:rsidP="00C378A4">
            <w:pPr>
              <w:spacing w:after="0" w:line="240" w:lineRule="auto"/>
              <w:rPr>
                <w:rFonts w:ascii="Times" w:eastAsia="Batang" w:hAnsi="Times" w:cs="Times New Roman"/>
                <w:b/>
                <w:bCs/>
                <w:sz w:val="20"/>
                <w:szCs w:val="20"/>
                <w:lang w:val="en-GB"/>
              </w:rPr>
            </w:pPr>
            <w:r w:rsidRPr="009E0AB4">
              <w:rPr>
                <w:rFonts w:ascii="Times" w:eastAsia="Batang" w:hAnsi="Times" w:cs="Times New Roman"/>
                <w:sz w:val="20"/>
                <w:szCs w:val="20"/>
                <w:highlight w:val="green"/>
                <w:lang w:val="en-GB"/>
              </w:rPr>
              <w:t>Agreements</w:t>
            </w:r>
            <w:r w:rsidRPr="009E0AB4">
              <w:rPr>
                <w:rFonts w:ascii="Times" w:eastAsia="Batang" w:hAnsi="Times" w:cs="Times New Roman"/>
                <w:b/>
                <w:bCs/>
                <w:sz w:val="20"/>
                <w:szCs w:val="20"/>
                <w:lang w:val="en-GB"/>
              </w:rPr>
              <w:t>:</w:t>
            </w:r>
          </w:p>
          <w:p w14:paraId="6CFEDCD3" w14:textId="77777777" w:rsidR="00C378A4" w:rsidRPr="009E0AB4" w:rsidRDefault="00C378A4" w:rsidP="00C378A4">
            <w:pPr>
              <w:spacing w:after="0" w:line="240" w:lineRule="auto"/>
              <w:rPr>
                <w:rFonts w:ascii="Times New Roman" w:eastAsia="Batang" w:hAnsi="Times New Roman" w:cs="Times New Roman"/>
                <w:bCs/>
                <w:sz w:val="20"/>
                <w:szCs w:val="20"/>
                <w:lang w:val="en-GB" w:eastAsia="zh-CN"/>
              </w:rPr>
            </w:pPr>
            <w:r w:rsidRPr="009E0AB4">
              <w:rPr>
                <w:rFonts w:ascii="Times" w:eastAsia="Batang" w:hAnsi="Times" w:cs="Times New Roman"/>
                <w:bCs/>
                <w:sz w:val="20"/>
                <w:szCs w:val="20"/>
                <w:lang w:val="en-GB" w:eastAsia="zh-CN"/>
              </w:rPr>
              <w:t xml:space="preserve">For a UE, the following information can be configured to be included in the new DCI for the WUS PDCCH scrambled by PS-RNTI </w:t>
            </w:r>
          </w:p>
          <w:p w14:paraId="086A8C22" w14:textId="77777777" w:rsidR="00C378A4" w:rsidRPr="009E0AB4" w:rsidRDefault="00C378A4" w:rsidP="00C378A4">
            <w:pPr>
              <w:numPr>
                <w:ilvl w:val="0"/>
                <w:numId w:val="50"/>
              </w:numPr>
              <w:spacing w:after="0" w:line="240" w:lineRule="auto"/>
              <w:contextualSpacing/>
              <w:rPr>
                <w:rFonts w:ascii="Times" w:eastAsia="Batang" w:hAnsi="Times" w:cs="Times New Roman"/>
                <w:bCs/>
                <w:sz w:val="20"/>
                <w:szCs w:val="20"/>
                <w:lang w:val="en-GB" w:eastAsia="zh-CN"/>
              </w:rPr>
            </w:pPr>
            <w:r w:rsidRPr="009E0AB4">
              <w:rPr>
                <w:rFonts w:ascii="Times" w:eastAsia="Batang" w:hAnsi="Times" w:cs="Times New Roman"/>
                <w:bCs/>
                <w:sz w:val="20"/>
                <w:szCs w:val="20"/>
                <w:lang w:val="en-GB" w:eastAsia="zh-CN"/>
              </w:rPr>
              <w:t xml:space="preserve">Indication to wake up or not to wake up </w:t>
            </w:r>
          </w:p>
          <w:p w14:paraId="7A8EA307" w14:textId="77777777" w:rsidR="00C378A4" w:rsidRPr="009E0AB4" w:rsidRDefault="00C378A4" w:rsidP="00C378A4">
            <w:pPr>
              <w:numPr>
                <w:ilvl w:val="0"/>
                <w:numId w:val="50"/>
              </w:numPr>
              <w:spacing w:after="0" w:line="240" w:lineRule="auto"/>
              <w:contextualSpacing/>
              <w:rPr>
                <w:rFonts w:ascii="Times" w:eastAsia="Batang" w:hAnsi="Times" w:cs="Times New Roman"/>
                <w:bCs/>
                <w:sz w:val="20"/>
                <w:szCs w:val="20"/>
                <w:lang w:val="en-GB" w:eastAsia="zh-CN"/>
              </w:rPr>
            </w:pPr>
            <w:r w:rsidRPr="009E0AB4">
              <w:rPr>
                <w:rFonts w:ascii="Times" w:eastAsia="Batang" w:hAnsi="Times" w:cs="Times New Roman"/>
                <w:bCs/>
                <w:sz w:val="20"/>
                <w:szCs w:val="20"/>
                <w:lang w:val="en-GB" w:eastAsia="zh-CN"/>
              </w:rPr>
              <w:t xml:space="preserve">L1 based mechanism for transitioning from ’dormancy-like’ to ’non-dormancy like’ behaviour on activated </w:t>
            </w:r>
            <w:proofErr w:type="spellStart"/>
            <w:proofErr w:type="gramStart"/>
            <w:r w:rsidRPr="009E0AB4">
              <w:rPr>
                <w:rFonts w:ascii="Times" w:eastAsia="Batang" w:hAnsi="Times" w:cs="Times New Roman"/>
                <w:bCs/>
                <w:sz w:val="20"/>
                <w:szCs w:val="20"/>
                <w:lang w:val="en-GB" w:eastAsia="zh-CN"/>
              </w:rPr>
              <w:t>Scells</w:t>
            </w:r>
            <w:proofErr w:type="spellEnd"/>
            <w:r w:rsidRPr="009E0AB4">
              <w:rPr>
                <w:rFonts w:ascii="Times" w:eastAsia="Batang" w:hAnsi="Times" w:cs="Times New Roman"/>
                <w:bCs/>
                <w:sz w:val="20"/>
                <w:szCs w:val="20"/>
                <w:lang w:val="en-GB" w:eastAsia="zh-CN"/>
              </w:rPr>
              <w:t>,  as</w:t>
            </w:r>
            <w:proofErr w:type="gramEnd"/>
            <w:r w:rsidRPr="009E0AB4">
              <w:rPr>
                <w:rFonts w:ascii="Times" w:eastAsia="Batang" w:hAnsi="Times" w:cs="Times New Roman"/>
                <w:bCs/>
                <w:sz w:val="20"/>
                <w:szCs w:val="20"/>
                <w:lang w:val="en-GB" w:eastAsia="zh-CN"/>
              </w:rPr>
              <w:t xml:space="preserve"> agreed in MR CA/DC</w:t>
            </w:r>
          </w:p>
          <w:p w14:paraId="4D1149F7" w14:textId="77777777" w:rsidR="00C378A4" w:rsidRPr="009E0AB4" w:rsidRDefault="00C378A4" w:rsidP="00C378A4">
            <w:pPr>
              <w:numPr>
                <w:ilvl w:val="0"/>
                <w:numId w:val="50"/>
              </w:numPr>
              <w:spacing w:after="0" w:line="240" w:lineRule="auto"/>
              <w:contextualSpacing/>
              <w:rPr>
                <w:rFonts w:ascii="Times" w:eastAsia="Batang" w:hAnsi="Times" w:cs="Times New Roman"/>
                <w:bCs/>
                <w:sz w:val="20"/>
                <w:szCs w:val="20"/>
                <w:lang w:val="en-GB" w:eastAsia="zh-CN"/>
              </w:rPr>
            </w:pPr>
            <w:r w:rsidRPr="009E0AB4">
              <w:rPr>
                <w:rFonts w:ascii="Times" w:eastAsia="Batang" w:hAnsi="Times" w:cs="Times New Roman"/>
                <w:bCs/>
                <w:sz w:val="20"/>
                <w:szCs w:val="20"/>
                <w:lang w:val="en-GB" w:eastAsia="x-none"/>
              </w:rPr>
              <w:t>FFS: Triggering</w:t>
            </w:r>
            <w:r w:rsidRPr="009E0AB4">
              <w:rPr>
                <w:rFonts w:ascii="Times" w:eastAsia="DengXian" w:hAnsi="Times" w:cs="Times New Roman"/>
                <w:bCs/>
                <w:sz w:val="20"/>
                <w:szCs w:val="20"/>
                <w:lang w:val="en-GB" w:eastAsia="zh-CN"/>
              </w:rPr>
              <w:t xml:space="preserve"> -CSI-report</w:t>
            </w:r>
          </w:p>
          <w:p w14:paraId="2B4F5D7A" w14:textId="77777777" w:rsidR="00C378A4" w:rsidRPr="009E0AB4" w:rsidRDefault="00C378A4" w:rsidP="00C378A4">
            <w:pPr>
              <w:numPr>
                <w:ilvl w:val="0"/>
                <w:numId w:val="50"/>
              </w:numPr>
              <w:spacing w:after="0" w:line="240" w:lineRule="auto"/>
              <w:contextualSpacing/>
              <w:rPr>
                <w:rFonts w:ascii="Times" w:eastAsia="Batang" w:hAnsi="Times" w:cs="Times New Roman"/>
                <w:bCs/>
                <w:sz w:val="20"/>
                <w:szCs w:val="20"/>
                <w:lang w:val="en-GB" w:eastAsia="zh-CN"/>
              </w:rPr>
            </w:pPr>
            <w:r w:rsidRPr="009E0AB4">
              <w:rPr>
                <w:rFonts w:ascii="Times" w:eastAsia="Batang" w:hAnsi="Times" w:cs="Times New Roman"/>
                <w:bCs/>
                <w:sz w:val="20"/>
                <w:szCs w:val="20"/>
                <w:lang w:val="en-GB" w:eastAsia="x-none"/>
              </w:rPr>
              <w:t>FFS</w:t>
            </w:r>
            <w:r w:rsidRPr="009E0AB4">
              <w:rPr>
                <w:rFonts w:ascii="Times" w:eastAsia="Batang" w:hAnsi="Times" w:cs="Times New Roman"/>
                <w:bCs/>
                <w:sz w:val="20"/>
                <w:szCs w:val="20"/>
                <w:lang w:val="en-GB" w:eastAsia="zh-CN"/>
              </w:rPr>
              <w:t xml:space="preserve">: </w:t>
            </w:r>
            <w:proofErr w:type="gramStart"/>
            <w:r w:rsidRPr="009E0AB4">
              <w:rPr>
                <w:rFonts w:ascii="Times" w:eastAsia="Batang" w:hAnsi="Times" w:cs="Times New Roman"/>
                <w:bCs/>
                <w:sz w:val="20"/>
                <w:szCs w:val="20"/>
                <w:lang w:val="en-GB" w:eastAsia="zh-CN"/>
              </w:rPr>
              <w:t>whether or not</w:t>
            </w:r>
            <w:proofErr w:type="gramEnd"/>
            <w:r w:rsidRPr="009E0AB4">
              <w:rPr>
                <w:rFonts w:ascii="Times" w:eastAsia="Batang" w:hAnsi="Times" w:cs="Times New Roman"/>
                <w:bCs/>
                <w:sz w:val="20"/>
                <w:szCs w:val="20"/>
                <w:lang w:val="en-GB" w:eastAsia="zh-CN"/>
              </w:rPr>
              <w:t xml:space="preserve"> the </w:t>
            </w:r>
            <w:proofErr w:type="spellStart"/>
            <w:r w:rsidRPr="009E0AB4">
              <w:rPr>
                <w:rFonts w:ascii="Times" w:eastAsia="Batang" w:hAnsi="Times" w:cs="Times New Roman"/>
                <w:bCs/>
                <w:sz w:val="20"/>
                <w:szCs w:val="20"/>
                <w:lang w:val="en-GB" w:eastAsia="zh-CN"/>
              </w:rPr>
              <w:t>bitwidths</w:t>
            </w:r>
            <w:proofErr w:type="spellEnd"/>
            <w:r w:rsidRPr="009E0AB4">
              <w:rPr>
                <w:rFonts w:ascii="Times" w:eastAsia="Batang" w:hAnsi="Times" w:cs="Times New Roman"/>
                <w:bCs/>
                <w:sz w:val="20"/>
                <w:szCs w:val="20"/>
                <w:lang w:val="en-GB" w:eastAsia="zh-CN"/>
              </w:rPr>
              <w:t xml:space="preserve"> of some or all of the above information fields can be zero</w:t>
            </w:r>
          </w:p>
          <w:p w14:paraId="1EC1D582" w14:textId="77777777" w:rsidR="00C378A4" w:rsidRPr="000D690F" w:rsidRDefault="00C378A4" w:rsidP="00C378A4">
            <w:pPr>
              <w:spacing w:after="0" w:line="240" w:lineRule="auto"/>
              <w:rPr>
                <w:rFonts w:ascii="Times" w:eastAsia="Batang" w:hAnsi="Times" w:cs="Times New Roman"/>
                <w:b/>
                <w:sz w:val="20"/>
                <w:szCs w:val="20"/>
                <w:lang w:val="en-GB"/>
              </w:rPr>
            </w:pPr>
          </w:p>
          <w:p w14:paraId="0D289AF2" w14:textId="77777777" w:rsidR="00C378A4" w:rsidRPr="00842AB2" w:rsidRDefault="00C378A4" w:rsidP="00C378A4">
            <w:pPr>
              <w:spacing w:after="0" w:line="240" w:lineRule="auto"/>
              <w:rPr>
                <w:rFonts w:ascii="Times" w:eastAsia="Batang" w:hAnsi="Times" w:cs="Times New Roman"/>
                <w:sz w:val="20"/>
                <w:szCs w:val="20"/>
                <w:lang w:val="en-GB"/>
              </w:rPr>
            </w:pPr>
            <w:r w:rsidRPr="00842AB2">
              <w:rPr>
                <w:rFonts w:ascii="Times" w:eastAsia="Batang" w:hAnsi="Times" w:cs="Times New Roman"/>
                <w:sz w:val="20"/>
                <w:szCs w:val="20"/>
                <w:highlight w:val="green"/>
                <w:lang w:val="en-GB"/>
              </w:rPr>
              <w:t>Agreements</w:t>
            </w:r>
            <w:r w:rsidRPr="00842AB2">
              <w:rPr>
                <w:rFonts w:ascii="Times" w:eastAsia="Batang" w:hAnsi="Times" w:cs="Times New Roman"/>
                <w:sz w:val="20"/>
                <w:szCs w:val="20"/>
                <w:lang w:val="en-GB"/>
              </w:rPr>
              <w:t>:</w:t>
            </w:r>
          </w:p>
          <w:p w14:paraId="69CCEAA9" w14:textId="77777777" w:rsidR="00C378A4" w:rsidRPr="00842AB2" w:rsidRDefault="00C378A4" w:rsidP="00C378A4">
            <w:pPr>
              <w:spacing w:after="0" w:line="240" w:lineRule="auto"/>
              <w:rPr>
                <w:rFonts w:ascii="Times" w:eastAsia="Batang" w:hAnsi="Times" w:cs="Times New Roman"/>
                <w:bCs/>
                <w:sz w:val="20"/>
                <w:szCs w:val="20"/>
                <w:lang w:val="en-GB" w:eastAsia="zh-CN"/>
              </w:rPr>
            </w:pPr>
            <w:r w:rsidRPr="00842AB2">
              <w:rPr>
                <w:rFonts w:ascii="Times" w:eastAsia="Batang" w:hAnsi="Times" w:cs="Times New Roman"/>
                <w:bCs/>
                <w:sz w:val="20"/>
                <w:szCs w:val="20"/>
                <w:lang w:val="en-GB" w:eastAsia="zh-CN"/>
              </w:rPr>
              <w:t xml:space="preserve">The new DCI of PDCCH-based power saving signal/channel outside Active Time is designed </w:t>
            </w:r>
            <w:r w:rsidRPr="00842AB2">
              <w:rPr>
                <w:rFonts w:ascii="Times" w:eastAsia="Batang" w:hAnsi="Times" w:cs="Times New Roman" w:hint="eastAsia"/>
                <w:bCs/>
                <w:sz w:val="20"/>
                <w:szCs w:val="20"/>
                <w:lang w:val="en-GB" w:eastAsia="zh-CN"/>
              </w:rPr>
              <w:t xml:space="preserve">with </w:t>
            </w:r>
            <w:r w:rsidRPr="00842AB2">
              <w:rPr>
                <w:rFonts w:ascii="Times" w:eastAsia="Batang" w:hAnsi="Times" w:cs="Times New Roman"/>
                <w:bCs/>
                <w:sz w:val="20"/>
                <w:szCs w:val="20"/>
                <w:lang w:val="en-GB" w:eastAsia="zh-CN"/>
              </w:rPr>
              <w:t>UE-specific configured</w:t>
            </w:r>
            <w:r w:rsidRPr="00842AB2">
              <w:rPr>
                <w:rFonts w:ascii="Times" w:eastAsia="Batang" w:hAnsi="Times" w:cs="Times New Roman" w:hint="eastAsia"/>
                <w:bCs/>
                <w:sz w:val="20"/>
                <w:szCs w:val="20"/>
                <w:lang w:val="en-GB" w:eastAsia="zh-CN"/>
              </w:rPr>
              <w:t xml:space="preserve"> power saving information </w:t>
            </w:r>
            <w:r w:rsidRPr="00842AB2">
              <w:rPr>
                <w:rFonts w:ascii="Times" w:eastAsia="Batang" w:hAnsi="Times" w:cs="Times New Roman"/>
                <w:bCs/>
                <w:sz w:val="20"/>
                <w:szCs w:val="20"/>
                <w:lang w:val="en-GB" w:eastAsia="zh-CN"/>
              </w:rPr>
              <w:t>for</w:t>
            </w:r>
            <w:r w:rsidRPr="00842AB2">
              <w:rPr>
                <w:rFonts w:ascii="Times" w:eastAsia="Batang" w:hAnsi="Times" w:cs="Times New Roman" w:hint="eastAsia"/>
                <w:bCs/>
                <w:sz w:val="20"/>
                <w:szCs w:val="20"/>
                <w:lang w:val="en-GB" w:eastAsia="zh-CN"/>
              </w:rPr>
              <w:t xml:space="preserve"> one or more </w:t>
            </w:r>
            <w:proofErr w:type="gramStart"/>
            <w:r w:rsidRPr="00842AB2">
              <w:rPr>
                <w:rFonts w:ascii="Times" w:eastAsia="Batang" w:hAnsi="Times" w:cs="Times New Roman" w:hint="eastAsia"/>
                <w:bCs/>
                <w:sz w:val="20"/>
                <w:szCs w:val="20"/>
                <w:lang w:val="en-GB" w:eastAsia="zh-CN"/>
              </w:rPr>
              <w:t>UEs .</w:t>
            </w:r>
            <w:proofErr w:type="gramEnd"/>
          </w:p>
          <w:p w14:paraId="755350CC" w14:textId="77777777" w:rsidR="00C378A4" w:rsidRPr="00842AB2" w:rsidRDefault="00C378A4" w:rsidP="00C378A4">
            <w:pPr>
              <w:numPr>
                <w:ilvl w:val="0"/>
                <w:numId w:val="31"/>
              </w:numPr>
              <w:spacing w:after="0" w:line="240" w:lineRule="auto"/>
              <w:contextualSpacing/>
              <w:rPr>
                <w:rFonts w:ascii="Times" w:eastAsia="Batang" w:hAnsi="Times" w:cs="Times New Roman"/>
                <w:bCs/>
                <w:sz w:val="20"/>
                <w:szCs w:val="20"/>
                <w:lang w:val="en-GB" w:eastAsia="zh-CN"/>
              </w:rPr>
            </w:pPr>
            <w:r w:rsidRPr="00842AB2">
              <w:rPr>
                <w:rFonts w:ascii="Times" w:eastAsia="Batang" w:hAnsi="Times" w:cs="Times New Roman"/>
                <w:bCs/>
                <w:sz w:val="20"/>
                <w:szCs w:val="20"/>
                <w:lang w:val="en-GB" w:eastAsia="zh-CN"/>
              </w:rPr>
              <w:t>The new DCI format supports multiplexing of one or more UEs</w:t>
            </w:r>
          </w:p>
          <w:p w14:paraId="184FA889" w14:textId="77777777" w:rsidR="00C378A4" w:rsidRPr="00842AB2" w:rsidRDefault="00C378A4" w:rsidP="00C378A4">
            <w:pPr>
              <w:numPr>
                <w:ilvl w:val="0"/>
                <w:numId w:val="31"/>
              </w:numPr>
              <w:spacing w:after="0" w:line="240" w:lineRule="auto"/>
              <w:contextualSpacing/>
              <w:rPr>
                <w:rFonts w:ascii="Times" w:eastAsia="Batang" w:hAnsi="Times" w:cs="Times New Roman"/>
                <w:bCs/>
                <w:sz w:val="20"/>
                <w:szCs w:val="20"/>
                <w:lang w:val="en-GB" w:eastAsia="zh-CN"/>
              </w:rPr>
            </w:pPr>
            <w:r w:rsidRPr="00842AB2">
              <w:rPr>
                <w:rFonts w:ascii="Times" w:eastAsia="Batang" w:hAnsi="Times" w:cs="Times New Roman"/>
                <w:bCs/>
                <w:sz w:val="20"/>
                <w:szCs w:val="20"/>
                <w:lang w:val="en-GB" w:eastAsia="zh-CN"/>
              </w:rPr>
              <w:t>FFS: Whether the starting position and the location of the indication in the new DCI format for a specific UE is based on higher layer configuration</w:t>
            </w:r>
          </w:p>
          <w:p w14:paraId="43013E26" w14:textId="77777777" w:rsidR="00C378A4" w:rsidRPr="00842AB2" w:rsidRDefault="00C378A4" w:rsidP="00C378A4">
            <w:pPr>
              <w:numPr>
                <w:ilvl w:val="0"/>
                <w:numId w:val="31"/>
              </w:numPr>
              <w:spacing w:after="0" w:line="240" w:lineRule="auto"/>
              <w:contextualSpacing/>
              <w:rPr>
                <w:rFonts w:ascii="Times" w:eastAsia="Batang" w:hAnsi="Times" w:cs="Times New Roman"/>
                <w:bCs/>
                <w:sz w:val="20"/>
                <w:szCs w:val="20"/>
                <w:lang w:val="en-GB" w:eastAsia="zh-CN"/>
              </w:rPr>
            </w:pPr>
            <w:r w:rsidRPr="00842AB2">
              <w:rPr>
                <w:rFonts w:ascii="Times" w:eastAsia="Batang" w:hAnsi="Times" w:cs="Times New Roman"/>
                <w:bCs/>
                <w:sz w:val="20"/>
                <w:szCs w:val="20"/>
                <w:lang w:val="en-GB" w:eastAsia="zh-CN"/>
              </w:rPr>
              <w:t>FFS: Details of the DCI format design for a specific UE</w:t>
            </w:r>
          </w:p>
          <w:p w14:paraId="21BA225B" w14:textId="77777777" w:rsidR="00C378A4" w:rsidRPr="00842AB2" w:rsidRDefault="00C378A4" w:rsidP="00C378A4">
            <w:pPr>
              <w:numPr>
                <w:ilvl w:val="1"/>
                <w:numId w:val="31"/>
              </w:numPr>
              <w:spacing w:after="0" w:line="240" w:lineRule="auto"/>
              <w:contextualSpacing/>
              <w:rPr>
                <w:rFonts w:ascii="Times" w:eastAsia="Batang" w:hAnsi="Times" w:cs="Times New Roman"/>
                <w:bCs/>
                <w:sz w:val="20"/>
                <w:szCs w:val="20"/>
                <w:lang w:val="en-GB" w:eastAsia="zh-CN"/>
              </w:rPr>
            </w:pPr>
            <w:r w:rsidRPr="00842AB2">
              <w:rPr>
                <w:rFonts w:ascii="Times" w:eastAsia="Batang" w:hAnsi="Times" w:cs="Times New Roman"/>
                <w:bCs/>
                <w:sz w:val="20"/>
                <w:szCs w:val="20"/>
                <w:lang w:val="en-GB" w:eastAsia="zh-CN"/>
              </w:rPr>
              <w:t xml:space="preserve">Whether new DCI format is </w:t>
            </w:r>
            <w:proofErr w:type="gramStart"/>
            <w:r w:rsidRPr="00842AB2">
              <w:rPr>
                <w:rFonts w:ascii="Times" w:eastAsia="Batang" w:hAnsi="Times" w:cs="Times New Roman"/>
                <w:bCs/>
                <w:sz w:val="20"/>
                <w:szCs w:val="20"/>
                <w:lang w:val="en-GB" w:eastAsia="zh-CN"/>
              </w:rPr>
              <w:t>similar to</w:t>
            </w:r>
            <w:proofErr w:type="gramEnd"/>
            <w:r w:rsidRPr="00842AB2">
              <w:rPr>
                <w:rFonts w:ascii="Times" w:eastAsia="Batang" w:hAnsi="Times" w:cs="Times New Roman"/>
                <w:bCs/>
                <w:sz w:val="20"/>
                <w:szCs w:val="20"/>
                <w:lang w:val="en-GB" w:eastAsia="zh-CN"/>
              </w:rPr>
              <w:t xml:space="preserve"> that of DCI format 2_x</w:t>
            </w:r>
          </w:p>
          <w:p w14:paraId="36868A9B" w14:textId="4C554B48" w:rsidR="00C378A4" w:rsidRDefault="00C378A4" w:rsidP="004E4F84">
            <w:pPr>
              <w:spacing w:after="0" w:line="240" w:lineRule="auto"/>
              <w:contextualSpacing/>
              <w:textAlignment w:val="baseline"/>
              <w:rPr>
                <w:rFonts w:ascii="Times New Roman" w:hAnsi="Times New Roman" w:cs="Times New Roman"/>
                <w:lang w:val="en-GB"/>
              </w:rPr>
            </w:pPr>
          </w:p>
        </w:tc>
      </w:tr>
    </w:tbl>
    <w:p w14:paraId="59849AEB" w14:textId="77777777" w:rsidR="007E77C8" w:rsidRPr="007E77C8" w:rsidRDefault="007E77C8" w:rsidP="007E77C8">
      <w:pPr>
        <w:rPr>
          <w:rFonts w:ascii="Times New Roman" w:hAnsi="Times New Roman" w:cs="Times New Roman"/>
          <w:lang w:val="en-GB"/>
        </w:rPr>
      </w:pPr>
    </w:p>
    <w:p w14:paraId="79D604CC" w14:textId="1B8835A5" w:rsidR="00955889" w:rsidRDefault="00AD21F8" w:rsidP="008B3DEE">
      <w:pPr>
        <w:rPr>
          <w:rFonts w:ascii="Times New Roman" w:hAnsi="Times New Roman" w:cs="Times New Roman"/>
          <w:lang w:val="en-GB"/>
        </w:rPr>
      </w:pPr>
      <w:r>
        <w:rPr>
          <w:rFonts w:ascii="Times New Roman" w:hAnsi="Times New Roman" w:cs="Times New Roman"/>
          <w:lang w:val="en-GB"/>
        </w:rPr>
        <w:t xml:space="preserve">New DCI format for </w:t>
      </w:r>
      <w:r w:rsidR="00B47AF8">
        <w:rPr>
          <w:rFonts w:ascii="Times New Roman" w:hAnsi="Times New Roman" w:cs="Times New Roman"/>
          <w:lang w:val="en-GB"/>
        </w:rPr>
        <w:t>outside active time</w:t>
      </w:r>
      <w:r>
        <w:rPr>
          <w:rFonts w:ascii="Times New Roman" w:hAnsi="Times New Roman" w:cs="Times New Roman"/>
          <w:lang w:val="en-GB"/>
        </w:rPr>
        <w:t xml:space="preserve"> is assumed to support triggering adaptation fields for up to a few UEs (e.g. 1-4) in order to keep total payload size in a level that provides enough good detection performance</w:t>
      </w:r>
      <w:r w:rsidR="00441380">
        <w:rPr>
          <w:rFonts w:ascii="Times New Roman" w:hAnsi="Times New Roman" w:cs="Times New Roman"/>
          <w:lang w:val="en-GB"/>
        </w:rPr>
        <w:t xml:space="preserve"> also in cell edge conditions</w:t>
      </w:r>
      <w:r>
        <w:rPr>
          <w:rFonts w:ascii="Times New Roman" w:hAnsi="Times New Roman" w:cs="Times New Roman"/>
          <w:lang w:val="en-GB"/>
        </w:rPr>
        <w:t xml:space="preserve">. Thus, it’s expected that there can be multiple different groups of UEs with different PS-RNTIs configured for </w:t>
      </w:r>
      <w:r w:rsidR="00B47AF8">
        <w:rPr>
          <w:rFonts w:ascii="Times New Roman" w:hAnsi="Times New Roman" w:cs="Times New Roman"/>
          <w:lang w:val="en-GB"/>
        </w:rPr>
        <w:t>the new DCI format</w:t>
      </w:r>
      <w:r>
        <w:rPr>
          <w:rFonts w:ascii="Times New Roman" w:hAnsi="Times New Roman" w:cs="Times New Roman"/>
          <w:lang w:val="en-GB"/>
        </w:rPr>
        <w:t xml:space="preserve">. In addition, from network and resource consumption point of view it would be </w:t>
      </w:r>
      <w:r w:rsidR="00441380">
        <w:rPr>
          <w:rFonts w:ascii="Times New Roman" w:hAnsi="Times New Roman" w:cs="Times New Roman"/>
          <w:lang w:val="en-GB"/>
        </w:rPr>
        <w:t xml:space="preserve">greatly </w:t>
      </w:r>
      <w:r>
        <w:rPr>
          <w:rFonts w:ascii="Times New Roman" w:hAnsi="Times New Roman" w:cs="Times New Roman"/>
          <w:lang w:val="en-GB"/>
        </w:rPr>
        <w:t xml:space="preserve">beneficial to share a CORESET among UEs monitoring </w:t>
      </w:r>
      <w:r w:rsidR="00441380">
        <w:rPr>
          <w:rFonts w:ascii="Times New Roman" w:hAnsi="Times New Roman" w:cs="Times New Roman"/>
          <w:lang w:val="en-GB"/>
        </w:rPr>
        <w:t xml:space="preserve">PDCCH with scrambled by </w:t>
      </w:r>
      <w:r>
        <w:rPr>
          <w:rFonts w:ascii="Times New Roman" w:hAnsi="Times New Roman" w:cs="Times New Roman"/>
          <w:lang w:val="en-GB"/>
        </w:rPr>
        <w:t xml:space="preserve">PS-RNTI and active UEs. </w:t>
      </w:r>
      <w:proofErr w:type="spellStart"/>
      <w:r w:rsidR="00955889">
        <w:rPr>
          <w:rFonts w:ascii="Times New Roman" w:hAnsi="Times New Roman" w:cs="Times New Roman"/>
          <w:lang w:val="en-GB"/>
        </w:rPr>
        <w:t>TDMed</w:t>
      </w:r>
      <w:proofErr w:type="spellEnd"/>
      <w:r w:rsidR="00955889">
        <w:rPr>
          <w:rFonts w:ascii="Times New Roman" w:hAnsi="Times New Roman" w:cs="Times New Roman"/>
          <w:lang w:val="en-GB"/>
        </w:rPr>
        <w:t xml:space="preserve"> CORESETs for active UEs and for UEs monitoring PDCCH with scrambled by PS-RNTI would increase the system overhead and also would easily require non-</w:t>
      </w:r>
      <w:proofErr w:type="gramStart"/>
      <w:r w:rsidR="00955889">
        <w:rPr>
          <w:rFonts w:ascii="Times New Roman" w:hAnsi="Times New Roman" w:cs="Times New Roman"/>
          <w:lang w:val="en-GB"/>
        </w:rPr>
        <w:t>slot based</w:t>
      </w:r>
      <w:proofErr w:type="gramEnd"/>
      <w:r w:rsidR="00955889">
        <w:rPr>
          <w:rFonts w:ascii="Times New Roman" w:hAnsi="Times New Roman" w:cs="Times New Roman"/>
          <w:lang w:val="en-GB"/>
        </w:rPr>
        <w:t xml:space="preserve"> monitoring which is not mandatory UE feature in case of long CORESET lengths in time (2 or 3 symbols). And it’s to be noted that use of FDM option for CORESETs between active UEs and UEs monitoring PDCCH with scrambled by PS-RNTI may not be possible with all system bandwidths. </w:t>
      </w:r>
    </w:p>
    <w:p w14:paraId="21671376" w14:textId="52C3ED95" w:rsidR="0059750E" w:rsidRDefault="00955889" w:rsidP="008B3DEE">
      <w:pPr>
        <w:rPr>
          <w:rFonts w:ascii="Times New Roman" w:hAnsi="Times New Roman" w:cs="Times New Roman"/>
          <w:lang w:val="en-GB"/>
        </w:rPr>
      </w:pPr>
      <w:r>
        <w:rPr>
          <w:rFonts w:ascii="Times New Roman" w:hAnsi="Times New Roman" w:cs="Times New Roman"/>
          <w:lang w:val="en-GB"/>
        </w:rPr>
        <w:lastRenderedPageBreak/>
        <w:t>F</w:t>
      </w:r>
      <w:r w:rsidR="00AD21F8">
        <w:rPr>
          <w:rFonts w:ascii="Times New Roman" w:hAnsi="Times New Roman" w:cs="Times New Roman"/>
          <w:lang w:val="en-GB"/>
        </w:rPr>
        <w:t>urther</w:t>
      </w:r>
      <w:r>
        <w:rPr>
          <w:rFonts w:ascii="Times New Roman" w:hAnsi="Times New Roman" w:cs="Times New Roman"/>
          <w:lang w:val="en-GB"/>
        </w:rPr>
        <w:t>more</w:t>
      </w:r>
      <w:r w:rsidR="00AD21F8">
        <w:rPr>
          <w:rFonts w:ascii="Times New Roman" w:hAnsi="Times New Roman" w:cs="Times New Roman"/>
          <w:lang w:val="en-GB"/>
        </w:rPr>
        <w:t>, it makes sense to keep the number of monitoring slots low (e.g. 2) for PS-RNTI monitorin</w:t>
      </w:r>
      <w:r w:rsidR="00B47AF8">
        <w:rPr>
          <w:rFonts w:ascii="Times New Roman" w:hAnsi="Times New Roman" w:cs="Times New Roman"/>
          <w:lang w:val="en-GB"/>
        </w:rPr>
        <w:t>g</w:t>
      </w:r>
      <w:r w:rsidR="00AD21F8">
        <w:rPr>
          <w:rFonts w:ascii="Times New Roman" w:hAnsi="Times New Roman" w:cs="Times New Roman"/>
          <w:lang w:val="en-GB"/>
        </w:rPr>
        <w:t>. Consequence from those aspects is that transmitting new DCI format only in CSS which does not utilize hashing operation would be increased blocking probability</w:t>
      </w:r>
      <w:r w:rsidR="00B47AF8">
        <w:rPr>
          <w:rFonts w:ascii="Times New Roman" w:hAnsi="Times New Roman" w:cs="Times New Roman"/>
          <w:lang w:val="en-GB"/>
        </w:rPr>
        <w:t xml:space="preserve"> and thereby requir</w:t>
      </w:r>
      <w:r w:rsidR="008C1334">
        <w:rPr>
          <w:rFonts w:ascii="Times New Roman" w:hAnsi="Times New Roman" w:cs="Times New Roman"/>
          <w:lang w:val="en-GB"/>
        </w:rPr>
        <w:t>ing</w:t>
      </w:r>
      <w:r w:rsidR="00B47AF8">
        <w:rPr>
          <w:rFonts w:ascii="Times New Roman" w:hAnsi="Times New Roman" w:cs="Times New Roman"/>
          <w:lang w:val="en-GB"/>
        </w:rPr>
        <w:t xml:space="preserve"> </w:t>
      </w:r>
      <w:r w:rsidR="00D577FD">
        <w:rPr>
          <w:rFonts w:ascii="Times New Roman" w:hAnsi="Times New Roman" w:cs="Times New Roman"/>
          <w:lang w:val="en-GB"/>
        </w:rPr>
        <w:t>larger CORESET size and larger number of monitoring occasions</w:t>
      </w:r>
      <w:r w:rsidR="00441380">
        <w:rPr>
          <w:rFonts w:ascii="Times New Roman" w:hAnsi="Times New Roman" w:cs="Times New Roman"/>
          <w:lang w:val="en-GB"/>
        </w:rPr>
        <w:t xml:space="preserve"> causing system overhead and reducing UE power saving</w:t>
      </w:r>
      <w:r w:rsidR="00AD21F8">
        <w:rPr>
          <w:rFonts w:ascii="Times New Roman" w:hAnsi="Times New Roman" w:cs="Times New Roman"/>
          <w:lang w:val="en-GB"/>
        </w:rPr>
        <w:t xml:space="preserve">. </w:t>
      </w:r>
      <w:r w:rsidR="000E78AC">
        <w:rPr>
          <w:rFonts w:ascii="Times New Roman" w:hAnsi="Times New Roman" w:cs="Times New Roman"/>
          <w:lang w:val="en-GB"/>
        </w:rPr>
        <w:t xml:space="preserve">It’s also to be noted here that a new higher configuration was agreed to define UE behaviour is the UE does not detect configured DCI format 3_0 in outside active time. </w:t>
      </w:r>
      <w:r w:rsidR="000E78AC" w:rsidRPr="004E4F84">
        <w:rPr>
          <w:rFonts w:ascii="Times New Roman" w:hAnsi="Times New Roman" w:cs="Times New Roman"/>
          <w:lang w:val="en-GB"/>
        </w:rPr>
        <w:t>The reasoning for that was a blocking issue in CSS</w:t>
      </w:r>
      <w:r w:rsidR="0071428E">
        <w:rPr>
          <w:rFonts w:ascii="Times New Roman" w:hAnsi="Times New Roman" w:cs="Times New Roman"/>
          <w:lang w:val="en-GB"/>
        </w:rPr>
        <w:t xml:space="preserve"> preventing transmission of DCI format 3_0</w:t>
      </w:r>
      <w:r w:rsidR="000E78AC" w:rsidRPr="004E4F84">
        <w:rPr>
          <w:rFonts w:ascii="Times New Roman" w:hAnsi="Times New Roman" w:cs="Times New Roman"/>
          <w:lang w:val="en-GB"/>
        </w:rPr>
        <w:t>.</w:t>
      </w:r>
      <w:r w:rsidR="000E78AC">
        <w:rPr>
          <w:rFonts w:ascii="Times New Roman" w:hAnsi="Times New Roman" w:cs="Times New Roman"/>
          <w:lang w:val="en-GB"/>
        </w:rPr>
        <w:t xml:space="preserve"> </w:t>
      </w:r>
      <w:r w:rsidR="007E77C8">
        <w:rPr>
          <w:rFonts w:ascii="Times New Roman" w:hAnsi="Times New Roman" w:cs="Times New Roman"/>
          <w:lang w:val="en-GB"/>
        </w:rPr>
        <w:t>Thus, it</w:t>
      </w:r>
      <w:r w:rsidR="0049709B">
        <w:rPr>
          <w:rFonts w:ascii="Times New Roman" w:hAnsi="Times New Roman" w:cs="Times New Roman"/>
          <w:lang w:val="en-GB"/>
        </w:rPr>
        <w:t xml:space="preserve"> </w:t>
      </w:r>
      <w:r w:rsidR="00AD21F8">
        <w:rPr>
          <w:rFonts w:ascii="Times New Roman" w:hAnsi="Times New Roman" w:cs="Times New Roman"/>
          <w:lang w:val="en-GB"/>
        </w:rPr>
        <w:t>is seen</w:t>
      </w:r>
      <w:r w:rsidR="007E77C8">
        <w:rPr>
          <w:rFonts w:ascii="Times New Roman" w:hAnsi="Times New Roman" w:cs="Times New Roman"/>
          <w:lang w:val="en-GB"/>
        </w:rPr>
        <w:t xml:space="preserve"> beneficial to allow </w:t>
      </w:r>
      <w:proofErr w:type="spellStart"/>
      <w:r w:rsidR="007E77C8">
        <w:rPr>
          <w:rFonts w:ascii="Times New Roman" w:hAnsi="Times New Roman" w:cs="Times New Roman"/>
          <w:lang w:val="en-GB"/>
        </w:rPr>
        <w:t>gNB</w:t>
      </w:r>
      <w:proofErr w:type="spellEnd"/>
      <w:r w:rsidR="007E77C8">
        <w:rPr>
          <w:rFonts w:ascii="Times New Roman" w:hAnsi="Times New Roman" w:cs="Times New Roman"/>
          <w:lang w:val="en-GB"/>
        </w:rPr>
        <w:t xml:space="preserve"> to configure DCI format</w:t>
      </w:r>
      <w:r w:rsidR="0071428E">
        <w:rPr>
          <w:rFonts w:ascii="Times New Roman" w:hAnsi="Times New Roman" w:cs="Times New Roman"/>
          <w:lang w:val="en-GB"/>
        </w:rPr>
        <w:t xml:space="preserve"> 3_0</w:t>
      </w:r>
      <w:r w:rsidR="007E77C8">
        <w:rPr>
          <w:rFonts w:ascii="Times New Roman" w:hAnsi="Times New Roman" w:cs="Times New Roman"/>
          <w:lang w:val="en-GB"/>
        </w:rPr>
        <w:t xml:space="preserve"> to be monitored also in UESS.</w:t>
      </w:r>
      <w:r>
        <w:rPr>
          <w:rFonts w:ascii="Times New Roman" w:hAnsi="Times New Roman" w:cs="Times New Roman"/>
          <w:lang w:val="en-GB"/>
        </w:rPr>
        <w:t xml:space="preserve"> In order to support</w:t>
      </w:r>
      <w:r w:rsidR="0071428E">
        <w:rPr>
          <w:rFonts w:ascii="Times New Roman" w:hAnsi="Times New Roman" w:cs="Times New Roman"/>
          <w:lang w:val="en-GB"/>
        </w:rPr>
        <w:t xml:space="preserve"> DCI format 3_0</w:t>
      </w:r>
      <w:r>
        <w:rPr>
          <w:rFonts w:ascii="Times New Roman" w:hAnsi="Times New Roman" w:cs="Times New Roman"/>
          <w:lang w:val="en-GB"/>
        </w:rPr>
        <w:t xml:space="preserve"> monitoring also in UESS, the PS-RNTI should be able to </w:t>
      </w:r>
      <w:proofErr w:type="spellStart"/>
      <w:proofErr w:type="gramStart"/>
      <w:r>
        <w:rPr>
          <w:rFonts w:ascii="Times New Roman" w:hAnsi="Times New Roman" w:cs="Times New Roman"/>
          <w:lang w:val="en-GB"/>
        </w:rPr>
        <w:t>used</w:t>
      </w:r>
      <w:proofErr w:type="spellEnd"/>
      <w:proofErr w:type="gramEnd"/>
      <w:r>
        <w:rPr>
          <w:rFonts w:ascii="Times New Roman" w:hAnsi="Times New Roman" w:cs="Times New Roman"/>
          <w:lang w:val="en-GB"/>
        </w:rPr>
        <w:t xml:space="preserve"> in hashing function as input (similarly as C-RNTI). </w:t>
      </w:r>
    </w:p>
    <w:p w14:paraId="597DBF59" w14:textId="20266940" w:rsidR="007E77C8" w:rsidRDefault="007E77C8" w:rsidP="00C76EA4">
      <w:pPr>
        <w:rPr>
          <w:rFonts w:ascii="Times New Roman" w:hAnsi="Times New Roman" w:cs="Times New Roman"/>
          <w:i/>
          <w:lang w:val="en-GB"/>
        </w:rPr>
      </w:pPr>
      <w:r>
        <w:rPr>
          <w:rFonts w:ascii="Times New Roman" w:hAnsi="Times New Roman" w:cs="Times New Roman"/>
          <w:b/>
          <w:i/>
          <w:lang w:val="en-GB"/>
        </w:rPr>
        <w:t xml:space="preserve">Proposal </w:t>
      </w:r>
      <w:r w:rsidR="000E78AC">
        <w:rPr>
          <w:rFonts w:ascii="Times New Roman" w:hAnsi="Times New Roman" w:cs="Times New Roman"/>
          <w:b/>
          <w:i/>
          <w:lang w:val="en-GB"/>
        </w:rPr>
        <w:t>1</w:t>
      </w:r>
      <w:r w:rsidR="009B442A">
        <w:rPr>
          <w:rFonts w:ascii="Times New Roman" w:hAnsi="Times New Roman" w:cs="Times New Roman"/>
          <w:b/>
          <w:i/>
          <w:lang w:val="en-GB"/>
        </w:rPr>
        <w:t>3</w:t>
      </w:r>
      <w:r>
        <w:rPr>
          <w:rFonts w:ascii="Times New Roman" w:hAnsi="Times New Roman" w:cs="Times New Roman"/>
          <w:b/>
          <w:i/>
          <w:lang w:val="en-GB"/>
        </w:rPr>
        <w:t xml:space="preserve">: </w:t>
      </w:r>
      <w:r w:rsidRPr="00E87031">
        <w:rPr>
          <w:rFonts w:ascii="Times New Roman" w:hAnsi="Times New Roman" w:cs="Times New Roman"/>
          <w:i/>
          <w:lang w:val="en-GB"/>
        </w:rPr>
        <w:t>Support the DCI format</w:t>
      </w:r>
      <w:r w:rsidR="0071428E">
        <w:rPr>
          <w:rFonts w:ascii="Times New Roman" w:hAnsi="Times New Roman" w:cs="Times New Roman"/>
          <w:i/>
          <w:lang w:val="en-GB"/>
        </w:rPr>
        <w:t xml:space="preserve"> 3_0</w:t>
      </w:r>
      <w:r w:rsidRPr="00E87031">
        <w:rPr>
          <w:rFonts w:ascii="Times New Roman" w:hAnsi="Times New Roman" w:cs="Times New Roman"/>
          <w:i/>
          <w:lang w:val="en-GB"/>
        </w:rPr>
        <w:t xml:space="preserve"> monitoring configuration also in UESS.</w:t>
      </w:r>
      <w:r w:rsidR="00E87031">
        <w:rPr>
          <w:rFonts w:ascii="Times New Roman" w:hAnsi="Times New Roman" w:cs="Times New Roman"/>
          <w:i/>
          <w:lang w:val="en-GB"/>
        </w:rPr>
        <w:t xml:space="preserve"> </w:t>
      </w:r>
    </w:p>
    <w:p w14:paraId="08FDC129" w14:textId="23FB7D39" w:rsidR="00955889" w:rsidRPr="007E77C8" w:rsidRDefault="00955889" w:rsidP="00C76EA4">
      <w:pPr>
        <w:rPr>
          <w:rFonts w:ascii="Times New Roman" w:hAnsi="Times New Roman" w:cs="Times New Roman"/>
          <w:i/>
          <w:lang w:val="en-GB"/>
        </w:rPr>
      </w:pPr>
      <w:r>
        <w:rPr>
          <w:rFonts w:ascii="Times New Roman" w:hAnsi="Times New Roman" w:cs="Times New Roman"/>
          <w:b/>
          <w:i/>
          <w:lang w:val="en-GB"/>
        </w:rPr>
        <w:t xml:space="preserve">Proposal </w:t>
      </w:r>
      <w:r w:rsidR="000E78AC">
        <w:rPr>
          <w:rFonts w:ascii="Times New Roman" w:hAnsi="Times New Roman" w:cs="Times New Roman"/>
          <w:b/>
          <w:i/>
          <w:lang w:val="en-GB"/>
        </w:rPr>
        <w:t>1</w:t>
      </w:r>
      <w:r w:rsidR="009B442A">
        <w:rPr>
          <w:rFonts w:ascii="Times New Roman" w:hAnsi="Times New Roman" w:cs="Times New Roman"/>
          <w:b/>
          <w:i/>
          <w:lang w:val="en-GB"/>
        </w:rPr>
        <w:t>4</w:t>
      </w:r>
      <w:r>
        <w:rPr>
          <w:rFonts w:ascii="Times New Roman" w:hAnsi="Times New Roman" w:cs="Times New Roman"/>
          <w:b/>
          <w:i/>
          <w:lang w:val="en-GB"/>
        </w:rPr>
        <w:t xml:space="preserve">: </w:t>
      </w:r>
      <w:r>
        <w:rPr>
          <w:rFonts w:ascii="Times New Roman" w:hAnsi="Times New Roman" w:cs="Times New Roman"/>
          <w:i/>
          <w:lang w:val="en-GB"/>
        </w:rPr>
        <w:t xml:space="preserve">Support PS-RNTI as input to hashing </w:t>
      </w:r>
      <w:r w:rsidR="00405FC1">
        <w:rPr>
          <w:rFonts w:ascii="Times New Roman" w:hAnsi="Times New Roman" w:cs="Times New Roman"/>
          <w:i/>
          <w:lang w:val="en-GB"/>
        </w:rPr>
        <w:t xml:space="preserve">function of CCE indices when </w:t>
      </w:r>
      <w:r w:rsidR="0071428E">
        <w:rPr>
          <w:rFonts w:ascii="Times New Roman" w:hAnsi="Times New Roman" w:cs="Times New Roman"/>
          <w:i/>
          <w:lang w:val="en-GB"/>
        </w:rPr>
        <w:t>DCI format 3_0</w:t>
      </w:r>
      <w:r w:rsidR="00405FC1">
        <w:rPr>
          <w:rFonts w:ascii="Times New Roman" w:hAnsi="Times New Roman" w:cs="Times New Roman"/>
          <w:i/>
          <w:lang w:val="en-GB"/>
        </w:rPr>
        <w:t xml:space="preserve"> is configured to be monitored in UESS.</w:t>
      </w:r>
    </w:p>
    <w:p w14:paraId="4E17DD75" w14:textId="31B21511" w:rsidR="000E78AC" w:rsidRDefault="00F92821" w:rsidP="00C76EA4">
      <w:pPr>
        <w:rPr>
          <w:rFonts w:ascii="Times New Roman" w:hAnsi="Times New Roman" w:cs="Times New Roman"/>
          <w:lang w:val="en-GB"/>
        </w:rPr>
      </w:pPr>
      <w:r>
        <w:rPr>
          <w:rFonts w:ascii="Times New Roman" w:hAnsi="Times New Roman" w:cs="Times New Roman"/>
          <w:lang w:val="en-GB"/>
        </w:rPr>
        <w:t xml:space="preserve">In beam management between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and UE it’s important to have continuous beam tracking and reporting possibility in order to keep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and UE beams aligned, also in DRX. E.g. L1-RSRP reporting could be </w:t>
      </w:r>
      <w:r w:rsidR="007A0BA8">
        <w:rPr>
          <w:rFonts w:ascii="Times New Roman" w:hAnsi="Times New Roman" w:cs="Times New Roman"/>
          <w:lang w:val="en-GB"/>
        </w:rPr>
        <w:t xml:space="preserve">provided in active time after UE has been waken up using the </w:t>
      </w:r>
      <w:proofErr w:type="gramStart"/>
      <w:r w:rsidR="007A0BA8">
        <w:rPr>
          <w:rFonts w:ascii="Times New Roman" w:hAnsi="Times New Roman" w:cs="Times New Roman"/>
          <w:lang w:val="en-GB"/>
        </w:rPr>
        <w:t>wake up</w:t>
      </w:r>
      <w:proofErr w:type="gramEnd"/>
      <w:r w:rsidR="007A0BA8">
        <w:rPr>
          <w:rFonts w:ascii="Times New Roman" w:hAnsi="Times New Roman" w:cs="Times New Roman"/>
          <w:lang w:val="en-GB"/>
        </w:rPr>
        <w:t xml:space="preserve"> indication in </w:t>
      </w:r>
      <w:r w:rsidR="00255A8C">
        <w:rPr>
          <w:rFonts w:ascii="Times New Roman" w:hAnsi="Times New Roman" w:cs="Times New Roman"/>
          <w:lang w:val="en-GB"/>
        </w:rPr>
        <w:t>DCI format 3_0</w:t>
      </w:r>
      <w:r w:rsidR="007A0BA8">
        <w:rPr>
          <w:rFonts w:ascii="Times New Roman" w:hAnsi="Times New Roman" w:cs="Times New Roman"/>
          <w:lang w:val="en-GB"/>
        </w:rPr>
        <w:t>. However,</w:t>
      </w:r>
      <w:r w:rsidR="00255A8C">
        <w:rPr>
          <w:rFonts w:ascii="Times New Roman" w:hAnsi="Times New Roman" w:cs="Times New Roman"/>
          <w:lang w:val="en-GB"/>
        </w:rPr>
        <w:t xml:space="preserve"> if network is forced to indicate the UE to monitor </w:t>
      </w:r>
      <w:proofErr w:type="spellStart"/>
      <w:r w:rsidR="00255A8C">
        <w:rPr>
          <w:rFonts w:ascii="Times New Roman" w:hAnsi="Times New Roman" w:cs="Times New Roman"/>
          <w:lang w:val="en-GB"/>
        </w:rPr>
        <w:t>onDuration</w:t>
      </w:r>
      <w:proofErr w:type="spellEnd"/>
      <w:r w:rsidR="00255A8C">
        <w:rPr>
          <w:rFonts w:ascii="Times New Roman" w:hAnsi="Times New Roman" w:cs="Times New Roman"/>
          <w:lang w:val="en-GB"/>
        </w:rPr>
        <w:t xml:space="preserve"> for CSI reporting, </w:t>
      </w:r>
      <w:r w:rsidR="007A0BA8">
        <w:rPr>
          <w:rFonts w:ascii="Times New Roman" w:hAnsi="Times New Roman" w:cs="Times New Roman"/>
          <w:lang w:val="en-GB"/>
        </w:rPr>
        <w:t xml:space="preserve">UE would be in active </w:t>
      </w:r>
      <w:proofErr w:type="gramStart"/>
      <w:r w:rsidR="007A0BA8">
        <w:rPr>
          <w:rFonts w:ascii="Times New Roman" w:hAnsi="Times New Roman" w:cs="Times New Roman"/>
          <w:lang w:val="en-GB"/>
        </w:rPr>
        <w:t>time consuming</w:t>
      </w:r>
      <w:proofErr w:type="gramEnd"/>
      <w:r w:rsidR="007A0BA8">
        <w:rPr>
          <w:rFonts w:ascii="Times New Roman" w:hAnsi="Times New Roman" w:cs="Times New Roman"/>
          <w:lang w:val="en-GB"/>
        </w:rPr>
        <w:t xml:space="preserve"> power </w:t>
      </w:r>
      <w:r w:rsidR="00255A8C">
        <w:rPr>
          <w:rFonts w:ascii="Times New Roman" w:hAnsi="Times New Roman" w:cs="Times New Roman"/>
          <w:lang w:val="en-GB"/>
        </w:rPr>
        <w:t xml:space="preserve">and </w:t>
      </w:r>
      <w:r w:rsidR="007A0BA8">
        <w:rPr>
          <w:rFonts w:ascii="Times New Roman" w:hAnsi="Times New Roman" w:cs="Times New Roman"/>
          <w:lang w:val="en-GB"/>
        </w:rPr>
        <w:t xml:space="preserve">monitoring </w:t>
      </w:r>
      <w:r w:rsidR="00255A8C">
        <w:rPr>
          <w:rFonts w:ascii="Times New Roman" w:hAnsi="Times New Roman" w:cs="Times New Roman"/>
          <w:lang w:val="en-GB"/>
        </w:rPr>
        <w:t xml:space="preserve">PDCCH </w:t>
      </w:r>
      <w:r w:rsidR="007A0BA8">
        <w:rPr>
          <w:rFonts w:ascii="Times New Roman" w:hAnsi="Times New Roman" w:cs="Times New Roman"/>
          <w:lang w:val="en-GB"/>
        </w:rPr>
        <w:t xml:space="preserve">even if there is no data for the UE – UE was waken up just to provide aperiodic CSI report. And longer the </w:t>
      </w:r>
      <w:proofErr w:type="spellStart"/>
      <w:r w:rsidR="007A0BA8">
        <w:rPr>
          <w:rFonts w:ascii="Times New Roman" w:hAnsi="Times New Roman" w:cs="Times New Roman"/>
          <w:lang w:val="en-GB"/>
        </w:rPr>
        <w:t>onDurationTimer</w:t>
      </w:r>
      <w:proofErr w:type="spellEnd"/>
      <w:r w:rsidR="007A0BA8">
        <w:rPr>
          <w:rFonts w:ascii="Times New Roman" w:hAnsi="Times New Roman" w:cs="Times New Roman"/>
          <w:lang w:val="en-GB"/>
        </w:rPr>
        <w:t xml:space="preserve"> the higher negative impact on power saving.</w:t>
      </w:r>
    </w:p>
    <w:p w14:paraId="440B40D0" w14:textId="45A7322C" w:rsidR="000E78AC" w:rsidRDefault="000E78AC" w:rsidP="00C76EA4">
      <w:pPr>
        <w:rPr>
          <w:rFonts w:ascii="Times New Roman" w:hAnsi="Times New Roman" w:cs="Times New Roman"/>
          <w:lang w:val="en-GB"/>
        </w:rPr>
      </w:pPr>
      <w:r>
        <w:rPr>
          <w:rFonts w:ascii="Times New Roman" w:hAnsi="Times New Roman" w:cs="Times New Roman"/>
          <w:b/>
          <w:i/>
          <w:lang w:val="en-GB"/>
        </w:rPr>
        <w:t xml:space="preserve">Observation </w:t>
      </w:r>
      <w:r w:rsidR="009B442A">
        <w:rPr>
          <w:rFonts w:ascii="Times New Roman" w:hAnsi="Times New Roman" w:cs="Times New Roman"/>
          <w:b/>
          <w:i/>
          <w:lang w:val="en-GB"/>
        </w:rPr>
        <w:t>7</w:t>
      </w:r>
      <w:r>
        <w:rPr>
          <w:rFonts w:ascii="Times New Roman" w:hAnsi="Times New Roman" w:cs="Times New Roman"/>
          <w:b/>
          <w:i/>
          <w:lang w:val="en-GB"/>
        </w:rPr>
        <w:t xml:space="preserve">: </w:t>
      </w:r>
      <w:r>
        <w:rPr>
          <w:rFonts w:ascii="Times New Roman" w:hAnsi="Times New Roman" w:cs="Times New Roman"/>
          <w:i/>
          <w:lang w:val="en-GB"/>
        </w:rPr>
        <w:t xml:space="preserve">E.g. for L1-RSRP reporting for beam management it should be beneficial not to require UE to have </w:t>
      </w:r>
      <w:proofErr w:type="spellStart"/>
      <w:r>
        <w:rPr>
          <w:rFonts w:ascii="Times New Roman" w:hAnsi="Times New Roman" w:cs="Times New Roman"/>
          <w:i/>
          <w:lang w:val="en-GB"/>
        </w:rPr>
        <w:t>onDurationTimer</w:t>
      </w:r>
      <w:proofErr w:type="spellEnd"/>
      <w:r>
        <w:rPr>
          <w:rFonts w:ascii="Times New Roman" w:hAnsi="Times New Roman" w:cs="Times New Roman"/>
          <w:i/>
          <w:lang w:val="en-GB"/>
        </w:rPr>
        <w:t xml:space="preserve"> running.</w:t>
      </w:r>
      <w:r w:rsidR="007A0BA8">
        <w:rPr>
          <w:rFonts w:ascii="Times New Roman" w:hAnsi="Times New Roman" w:cs="Times New Roman"/>
          <w:lang w:val="en-GB"/>
        </w:rPr>
        <w:t xml:space="preserve"> </w:t>
      </w:r>
    </w:p>
    <w:p w14:paraId="25361B36" w14:textId="40881034" w:rsidR="00F92821" w:rsidRDefault="007A0BA8" w:rsidP="00C76EA4">
      <w:pPr>
        <w:rPr>
          <w:rFonts w:ascii="Times New Roman" w:hAnsi="Times New Roman" w:cs="Times New Roman"/>
          <w:lang w:val="en-GB"/>
        </w:rPr>
      </w:pPr>
      <w:r>
        <w:rPr>
          <w:rFonts w:ascii="Times New Roman" w:hAnsi="Times New Roman" w:cs="Times New Roman"/>
          <w:lang w:val="en-GB"/>
        </w:rPr>
        <w:t xml:space="preserve">Thus, it would be beneficial if the </w:t>
      </w:r>
      <w:r w:rsidR="00255A8C">
        <w:rPr>
          <w:rFonts w:ascii="Times New Roman" w:hAnsi="Times New Roman" w:cs="Times New Roman"/>
          <w:lang w:val="en-GB"/>
        </w:rPr>
        <w:t>DCI format 3_0</w:t>
      </w:r>
      <w:r>
        <w:rPr>
          <w:rFonts w:ascii="Times New Roman" w:hAnsi="Times New Roman" w:cs="Times New Roman"/>
          <w:lang w:val="en-GB"/>
        </w:rPr>
        <w:t xml:space="preserve"> provided </w:t>
      </w:r>
      <w:r w:rsidR="00255A8C">
        <w:rPr>
          <w:rFonts w:ascii="Times New Roman" w:hAnsi="Times New Roman" w:cs="Times New Roman"/>
          <w:lang w:val="en-GB"/>
        </w:rPr>
        <w:t>method for r</w:t>
      </w:r>
      <w:r>
        <w:rPr>
          <w:rFonts w:ascii="Times New Roman" w:hAnsi="Times New Roman" w:cs="Times New Roman"/>
          <w:lang w:val="en-GB"/>
        </w:rPr>
        <w:t>equest</w:t>
      </w:r>
      <w:r w:rsidR="00255A8C">
        <w:rPr>
          <w:rFonts w:ascii="Times New Roman" w:hAnsi="Times New Roman" w:cs="Times New Roman"/>
          <w:lang w:val="en-GB"/>
        </w:rPr>
        <w:t>ing CSI-report</w:t>
      </w:r>
      <w:r>
        <w:rPr>
          <w:rFonts w:ascii="Times New Roman" w:hAnsi="Times New Roman" w:cs="Times New Roman"/>
          <w:lang w:val="en-GB"/>
        </w:rPr>
        <w:t xml:space="preserve"> e.g. using configured periodic PUCCH resource</w:t>
      </w:r>
      <w:r w:rsidR="00255A8C">
        <w:rPr>
          <w:rFonts w:ascii="Times New Roman" w:hAnsi="Times New Roman" w:cs="Times New Roman"/>
          <w:lang w:val="en-GB"/>
        </w:rPr>
        <w:t>s occur</w:t>
      </w:r>
      <w:r w:rsidR="000E78AC">
        <w:rPr>
          <w:rFonts w:ascii="Times New Roman" w:hAnsi="Times New Roman" w:cs="Times New Roman"/>
          <w:lang w:val="en-GB"/>
        </w:rPr>
        <w:t>r</w:t>
      </w:r>
      <w:r w:rsidR="00255A8C">
        <w:rPr>
          <w:rFonts w:ascii="Times New Roman" w:hAnsi="Times New Roman" w:cs="Times New Roman"/>
          <w:lang w:val="en-GB"/>
        </w:rPr>
        <w:t>ing</w:t>
      </w:r>
      <w:r>
        <w:rPr>
          <w:rFonts w:ascii="Times New Roman" w:hAnsi="Times New Roman" w:cs="Times New Roman"/>
          <w:lang w:val="en-GB"/>
        </w:rPr>
        <w:t xml:space="preserve"> during </w:t>
      </w:r>
      <w:proofErr w:type="spellStart"/>
      <w:r w:rsidR="00F4588F" w:rsidRPr="004E4F84">
        <w:rPr>
          <w:rFonts w:ascii="Times New Roman" w:hAnsi="Times New Roman" w:cs="Times New Roman"/>
          <w:i/>
          <w:lang w:val="en-GB"/>
        </w:rPr>
        <w:t>drx-</w:t>
      </w:r>
      <w:r w:rsidR="00255A8C" w:rsidRPr="004E4F84">
        <w:rPr>
          <w:rFonts w:ascii="Times New Roman" w:hAnsi="Times New Roman" w:cs="Times New Roman"/>
          <w:i/>
          <w:lang w:val="en-GB"/>
        </w:rPr>
        <w:t>OnDurationTimer</w:t>
      </w:r>
      <w:proofErr w:type="spellEnd"/>
      <w:r>
        <w:rPr>
          <w:rFonts w:ascii="Times New Roman" w:hAnsi="Times New Roman" w:cs="Times New Roman"/>
          <w:lang w:val="en-GB"/>
        </w:rPr>
        <w:t xml:space="preserve"> without starting the </w:t>
      </w:r>
      <w:proofErr w:type="spellStart"/>
      <w:r>
        <w:rPr>
          <w:rFonts w:ascii="Times New Roman" w:hAnsi="Times New Roman" w:cs="Times New Roman"/>
          <w:lang w:val="en-GB"/>
        </w:rPr>
        <w:t>onDurationTimer</w:t>
      </w:r>
      <w:proofErr w:type="spellEnd"/>
      <w:r>
        <w:rPr>
          <w:rFonts w:ascii="Times New Roman" w:hAnsi="Times New Roman" w:cs="Times New Roman"/>
          <w:lang w:val="en-GB"/>
        </w:rPr>
        <w:t xml:space="preserve">. </w:t>
      </w:r>
      <w:r w:rsidR="00255A8C">
        <w:rPr>
          <w:rFonts w:ascii="Times New Roman" w:hAnsi="Times New Roman" w:cs="Times New Roman"/>
          <w:lang w:val="en-GB"/>
        </w:rPr>
        <w:t>I.e. p</w:t>
      </w:r>
      <w:r>
        <w:rPr>
          <w:rFonts w:ascii="Times New Roman" w:hAnsi="Times New Roman" w:cs="Times New Roman"/>
          <w:lang w:val="en-GB"/>
        </w:rPr>
        <w:t xml:space="preserve">eriodic PUCCH resource could be configured to overlap in time the UE’s </w:t>
      </w:r>
      <w:proofErr w:type="spellStart"/>
      <w:r>
        <w:rPr>
          <w:rFonts w:ascii="Times New Roman" w:hAnsi="Times New Roman" w:cs="Times New Roman"/>
          <w:lang w:val="en-GB"/>
        </w:rPr>
        <w:t>onDuration</w:t>
      </w:r>
      <w:r w:rsidR="00F4588F">
        <w:rPr>
          <w:rFonts w:ascii="Times New Roman" w:hAnsi="Times New Roman" w:cs="Times New Roman"/>
          <w:lang w:val="en-GB"/>
        </w:rPr>
        <w:t>Timer</w:t>
      </w:r>
      <w:proofErr w:type="spellEnd"/>
      <w:r>
        <w:rPr>
          <w:rFonts w:ascii="Times New Roman" w:hAnsi="Times New Roman" w:cs="Times New Roman"/>
          <w:lang w:val="en-GB"/>
        </w:rPr>
        <w:t xml:space="preserve"> and </w:t>
      </w:r>
      <w:proofErr w:type="gramStart"/>
      <w:r>
        <w:rPr>
          <w:rFonts w:ascii="Times New Roman" w:hAnsi="Times New Roman" w:cs="Times New Roman"/>
          <w:lang w:val="en-GB"/>
        </w:rPr>
        <w:t>one bit</w:t>
      </w:r>
      <w:proofErr w:type="gramEnd"/>
      <w:r>
        <w:rPr>
          <w:rFonts w:ascii="Times New Roman" w:hAnsi="Times New Roman" w:cs="Times New Roman"/>
          <w:lang w:val="en-GB"/>
        </w:rPr>
        <w:t xml:space="preserve"> CSI report request would </w:t>
      </w:r>
      <w:r w:rsidR="000E78AC">
        <w:rPr>
          <w:rFonts w:ascii="Times New Roman" w:hAnsi="Times New Roman" w:cs="Times New Roman"/>
          <w:lang w:val="en-GB"/>
        </w:rPr>
        <w:t>indicate</w:t>
      </w:r>
      <w:r>
        <w:rPr>
          <w:rFonts w:ascii="Times New Roman" w:hAnsi="Times New Roman" w:cs="Times New Roman"/>
          <w:lang w:val="en-GB"/>
        </w:rPr>
        <w:t xml:space="preserve"> UE to transmit CSI report (e.g. L1-RSRP reporting) using the </w:t>
      </w:r>
      <w:r w:rsidR="00FE5BDC">
        <w:rPr>
          <w:rFonts w:ascii="Times New Roman" w:hAnsi="Times New Roman" w:cs="Times New Roman"/>
          <w:lang w:val="en-GB"/>
        </w:rPr>
        <w:t xml:space="preserve">resource. </w:t>
      </w:r>
      <w:r w:rsidR="00255A8C">
        <w:rPr>
          <w:rFonts w:ascii="Times New Roman" w:hAnsi="Times New Roman" w:cs="Times New Roman"/>
          <w:lang w:val="en-GB"/>
        </w:rPr>
        <w:t>In 38.321, it is already determined that UE can report A-CSI on PUCCH outside active time, thus extending the same for reporting periodic</w:t>
      </w:r>
      <w:r w:rsidR="00FE5BDC">
        <w:rPr>
          <w:rFonts w:ascii="Times New Roman" w:hAnsi="Times New Roman" w:cs="Times New Roman"/>
          <w:lang w:val="en-GB"/>
        </w:rPr>
        <w:t xml:space="preserve"> CSI report on periodic PUCCH resource </w:t>
      </w:r>
      <w:r w:rsidR="00255A8C">
        <w:rPr>
          <w:rFonts w:ascii="Times New Roman" w:hAnsi="Times New Roman" w:cs="Times New Roman"/>
          <w:lang w:val="en-GB"/>
        </w:rPr>
        <w:t>would not mandate the UE to be on active time</w:t>
      </w:r>
      <w:r w:rsidR="00FE5BDC">
        <w:rPr>
          <w:rFonts w:ascii="Times New Roman" w:hAnsi="Times New Roman" w:cs="Times New Roman"/>
          <w:lang w:val="en-GB"/>
        </w:rPr>
        <w:t xml:space="preserve">. </w:t>
      </w:r>
      <w:r w:rsidR="006410B7">
        <w:rPr>
          <w:rFonts w:ascii="Times New Roman" w:hAnsi="Times New Roman" w:cs="Times New Roman"/>
          <w:lang w:val="en-GB"/>
        </w:rPr>
        <w:t xml:space="preserve">CSI report request may be applied to </w:t>
      </w:r>
      <w:proofErr w:type="spellStart"/>
      <w:r w:rsidR="006410B7">
        <w:rPr>
          <w:rFonts w:ascii="Times New Roman" w:hAnsi="Times New Roman" w:cs="Times New Roman"/>
          <w:lang w:val="en-GB"/>
        </w:rPr>
        <w:t>PCell</w:t>
      </w:r>
      <w:proofErr w:type="spellEnd"/>
      <w:r w:rsidR="006410B7">
        <w:rPr>
          <w:rFonts w:ascii="Times New Roman" w:hAnsi="Times New Roman" w:cs="Times New Roman"/>
          <w:lang w:val="en-GB"/>
        </w:rPr>
        <w:t xml:space="preserve"> and all non-dormant </w:t>
      </w:r>
      <w:proofErr w:type="spellStart"/>
      <w:r w:rsidR="006410B7">
        <w:rPr>
          <w:rFonts w:ascii="Times New Roman" w:hAnsi="Times New Roman" w:cs="Times New Roman"/>
          <w:lang w:val="en-GB"/>
        </w:rPr>
        <w:t>SCells</w:t>
      </w:r>
      <w:proofErr w:type="spellEnd"/>
      <w:r w:rsidR="006410B7">
        <w:rPr>
          <w:rFonts w:ascii="Times New Roman" w:hAnsi="Times New Roman" w:cs="Times New Roman"/>
          <w:lang w:val="en-GB"/>
        </w:rPr>
        <w:t xml:space="preserve"> having periodic CSI reporting configured. </w:t>
      </w:r>
    </w:p>
    <w:p w14:paraId="18922B8D" w14:textId="2A48291B" w:rsidR="00FE5BDC" w:rsidRPr="004E4F84" w:rsidRDefault="00FE5BDC" w:rsidP="00C76EA4">
      <w:pPr>
        <w:rPr>
          <w:rFonts w:ascii="Times New Roman" w:hAnsi="Times New Roman" w:cs="Times New Roman"/>
          <w:i/>
          <w:lang w:val="en-GB"/>
        </w:rPr>
      </w:pPr>
      <w:r>
        <w:rPr>
          <w:rFonts w:ascii="Times New Roman" w:hAnsi="Times New Roman" w:cs="Times New Roman"/>
          <w:b/>
          <w:i/>
          <w:lang w:val="en-GB"/>
        </w:rPr>
        <w:t xml:space="preserve">Proposal </w:t>
      </w:r>
      <w:r w:rsidR="000E78AC">
        <w:rPr>
          <w:rFonts w:ascii="Times New Roman" w:hAnsi="Times New Roman" w:cs="Times New Roman"/>
          <w:b/>
          <w:i/>
          <w:lang w:val="en-GB"/>
        </w:rPr>
        <w:t>1</w:t>
      </w:r>
      <w:r w:rsidR="009B442A">
        <w:rPr>
          <w:rFonts w:ascii="Times New Roman" w:hAnsi="Times New Roman" w:cs="Times New Roman"/>
          <w:b/>
          <w:i/>
          <w:lang w:val="en-GB"/>
        </w:rPr>
        <w:t>5</w:t>
      </w:r>
      <w:r>
        <w:rPr>
          <w:rFonts w:ascii="Times New Roman" w:hAnsi="Times New Roman" w:cs="Times New Roman"/>
          <w:b/>
          <w:i/>
          <w:lang w:val="en-GB"/>
        </w:rPr>
        <w:t xml:space="preserve">: </w:t>
      </w:r>
      <w:r>
        <w:rPr>
          <w:rFonts w:ascii="Times New Roman" w:hAnsi="Times New Roman" w:cs="Times New Roman"/>
          <w:i/>
          <w:lang w:val="en-GB"/>
        </w:rPr>
        <w:t xml:space="preserve">Support </w:t>
      </w:r>
      <w:r w:rsidR="006410B7">
        <w:rPr>
          <w:rFonts w:ascii="Times New Roman" w:hAnsi="Times New Roman" w:cs="Times New Roman"/>
          <w:i/>
          <w:lang w:val="en-GB"/>
        </w:rPr>
        <w:t>a</w:t>
      </w:r>
      <w:r>
        <w:rPr>
          <w:rFonts w:ascii="Times New Roman" w:hAnsi="Times New Roman" w:cs="Times New Roman"/>
          <w:i/>
          <w:lang w:val="en-GB"/>
        </w:rPr>
        <w:t xml:space="preserve"> CSI report request in </w:t>
      </w:r>
      <w:r w:rsidR="00255A8C">
        <w:rPr>
          <w:rFonts w:ascii="Times New Roman" w:hAnsi="Times New Roman" w:cs="Times New Roman"/>
          <w:i/>
          <w:lang w:val="en-GB"/>
        </w:rPr>
        <w:t>DCI format 3_0</w:t>
      </w:r>
      <w:r>
        <w:rPr>
          <w:rFonts w:ascii="Times New Roman" w:hAnsi="Times New Roman" w:cs="Times New Roman"/>
          <w:i/>
          <w:lang w:val="en-GB"/>
        </w:rPr>
        <w:t xml:space="preserve"> to request CSI report </w:t>
      </w:r>
      <w:r w:rsidR="00255A8C">
        <w:rPr>
          <w:rFonts w:ascii="Times New Roman" w:hAnsi="Times New Roman" w:cs="Times New Roman"/>
          <w:i/>
          <w:lang w:val="en-GB"/>
        </w:rPr>
        <w:t xml:space="preserve">on periodic PUCCH resource </w:t>
      </w:r>
      <w:r>
        <w:rPr>
          <w:rFonts w:ascii="Times New Roman" w:hAnsi="Times New Roman" w:cs="Times New Roman"/>
          <w:i/>
          <w:lang w:val="en-GB"/>
        </w:rPr>
        <w:t xml:space="preserve">in </w:t>
      </w:r>
      <w:proofErr w:type="spellStart"/>
      <w:r>
        <w:rPr>
          <w:rFonts w:ascii="Times New Roman" w:hAnsi="Times New Roman" w:cs="Times New Roman"/>
          <w:i/>
          <w:lang w:val="en-GB"/>
        </w:rPr>
        <w:t>onDuration</w:t>
      </w:r>
      <w:proofErr w:type="spellEnd"/>
      <w:r>
        <w:rPr>
          <w:rFonts w:ascii="Times New Roman" w:hAnsi="Times New Roman" w:cs="Times New Roman"/>
          <w:i/>
          <w:lang w:val="en-GB"/>
        </w:rPr>
        <w:t xml:space="preserve"> without starting </w:t>
      </w:r>
      <w:proofErr w:type="spellStart"/>
      <w:r>
        <w:rPr>
          <w:rFonts w:ascii="Times New Roman" w:hAnsi="Times New Roman" w:cs="Times New Roman"/>
          <w:i/>
          <w:lang w:val="en-GB"/>
        </w:rPr>
        <w:t>onDurationTimer</w:t>
      </w:r>
      <w:proofErr w:type="spellEnd"/>
      <w:r>
        <w:rPr>
          <w:rFonts w:ascii="Times New Roman" w:hAnsi="Times New Roman" w:cs="Times New Roman"/>
          <w:i/>
          <w:lang w:val="en-GB"/>
        </w:rPr>
        <w:t>.</w:t>
      </w:r>
    </w:p>
    <w:p w14:paraId="0F17FE7A" w14:textId="236CB57F" w:rsidR="00C378A4" w:rsidRDefault="00255A8C" w:rsidP="00C378A4">
      <w:pPr>
        <w:rPr>
          <w:rFonts w:ascii="Times New Roman" w:hAnsi="Times New Roman" w:cs="Times New Roman"/>
          <w:lang w:val="en-GB"/>
        </w:rPr>
      </w:pPr>
      <w:r>
        <w:rPr>
          <w:rFonts w:ascii="Times New Roman" w:hAnsi="Times New Roman" w:cs="Times New Roman"/>
          <w:lang w:val="en-GB"/>
        </w:rPr>
        <w:t xml:space="preserve">In last meeting the size of the fields was discussed. For </w:t>
      </w:r>
      <w:proofErr w:type="spellStart"/>
      <w:r>
        <w:rPr>
          <w:rFonts w:ascii="Times New Roman" w:hAnsi="Times New Roman" w:cs="Times New Roman"/>
          <w:lang w:val="en-GB"/>
        </w:rPr>
        <w:t>Scell</w:t>
      </w:r>
      <w:proofErr w:type="spellEnd"/>
      <w:r>
        <w:rPr>
          <w:rFonts w:ascii="Times New Roman" w:hAnsi="Times New Roman" w:cs="Times New Roman"/>
          <w:lang w:val="en-GB"/>
        </w:rPr>
        <w:t xml:space="preserve"> dormant behaviour related signalling (under MR-DCCA) it was agreed that corresponding field can be 0. In case of wake-up indication, </w:t>
      </w:r>
      <w:r w:rsidR="00C378A4">
        <w:rPr>
          <w:rFonts w:ascii="Times New Roman" w:hAnsi="Times New Roman" w:cs="Times New Roman"/>
          <w:lang w:val="en-GB"/>
        </w:rPr>
        <w:t xml:space="preserve">DCI format 3_0 should be able to be transmitted for the one UE as well as for the multiple UEs. </w:t>
      </w:r>
      <w:r w:rsidR="00DA6576">
        <w:rPr>
          <w:rFonts w:ascii="Times New Roman" w:hAnsi="Times New Roman" w:cs="Times New Roman"/>
          <w:lang w:val="en-GB"/>
        </w:rPr>
        <w:t>Even i</w:t>
      </w:r>
      <w:r w:rsidR="00C378A4">
        <w:rPr>
          <w:rFonts w:ascii="Times New Roman" w:hAnsi="Times New Roman" w:cs="Times New Roman"/>
          <w:lang w:val="en-GB"/>
        </w:rPr>
        <w:t xml:space="preserve">n case of one UE only </w:t>
      </w:r>
      <w:r w:rsidR="00DA6576">
        <w:rPr>
          <w:rFonts w:ascii="Times New Roman" w:hAnsi="Times New Roman" w:cs="Times New Roman"/>
          <w:lang w:val="en-GB"/>
        </w:rPr>
        <w:t xml:space="preserve">the minimum payload size is 12 (padding up to 12 bits if there are information bits less than 12). Thus, there is no point to configure zero bit for the UE e.g. for the indication to wake-up but rather always use one bit for the indication when UE is configured with DCI format 3_0. </w:t>
      </w:r>
    </w:p>
    <w:p w14:paraId="268A3FA0" w14:textId="5FA51CCF" w:rsidR="00C378A4" w:rsidRDefault="00DA6576" w:rsidP="00C378A4">
      <w:pPr>
        <w:rPr>
          <w:rFonts w:ascii="Times New Roman" w:hAnsi="Times New Roman" w:cs="Times New Roman"/>
          <w:lang w:val="en-GB"/>
        </w:rPr>
      </w:pPr>
      <w:r>
        <w:rPr>
          <w:rFonts w:ascii="Times New Roman" w:hAnsi="Times New Roman" w:cs="Times New Roman"/>
          <w:b/>
          <w:i/>
          <w:lang w:val="en-GB"/>
        </w:rPr>
        <w:t>Proposal</w:t>
      </w:r>
      <w:r w:rsidR="00C378A4">
        <w:rPr>
          <w:rFonts w:ascii="Times New Roman" w:hAnsi="Times New Roman" w:cs="Times New Roman"/>
          <w:b/>
          <w:i/>
          <w:lang w:val="en-GB"/>
        </w:rPr>
        <w:t xml:space="preserve"> </w:t>
      </w:r>
      <w:r w:rsidR="000E78AC">
        <w:rPr>
          <w:rFonts w:ascii="Times New Roman" w:hAnsi="Times New Roman" w:cs="Times New Roman"/>
          <w:b/>
          <w:i/>
          <w:lang w:val="en-GB"/>
        </w:rPr>
        <w:t>1</w:t>
      </w:r>
      <w:r w:rsidR="009B442A">
        <w:rPr>
          <w:rFonts w:ascii="Times New Roman" w:hAnsi="Times New Roman" w:cs="Times New Roman"/>
          <w:b/>
          <w:i/>
          <w:lang w:val="en-GB"/>
        </w:rPr>
        <w:t>6</w:t>
      </w:r>
      <w:r w:rsidR="00C378A4">
        <w:rPr>
          <w:rFonts w:ascii="Times New Roman" w:hAnsi="Times New Roman" w:cs="Times New Roman"/>
          <w:b/>
          <w:i/>
          <w:lang w:val="en-GB"/>
        </w:rPr>
        <w:t xml:space="preserve">: </w:t>
      </w:r>
      <w:proofErr w:type="spellStart"/>
      <w:r>
        <w:rPr>
          <w:rFonts w:ascii="Times New Roman" w:hAnsi="Times New Roman" w:cs="Times New Roman"/>
          <w:i/>
          <w:lang w:val="en-GB"/>
        </w:rPr>
        <w:t>Bitwidth</w:t>
      </w:r>
      <w:proofErr w:type="spellEnd"/>
      <w:r>
        <w:rPr>
          <w:rFonts w:ascii="Times New Roman" w:hAnsi="Times New Roman" w:cs="Times New Roman"/>
          <w:i/>
          <w:lang w:val="en-GB"/>
        </w:rPr>
        <w:t xml:space="preserve"> for the wake-up indication is always 1 for the UE when UE is configured with DCI format 3_0. </w:t>
      </w:r>
    </w:p>
    <w:p w14:paraId="20B7A489" w14:textId="6054F229" w:rsidR="00C378A4" w:rsidRDefault="00DA6576" w:rsidP="00C378A4">
      <w:pPr>
        <w:rPr>
          <w:rFonts w:ascii="Times New Roman" w:hAnsi="Times New Roman" w:cs="Times New Roman"/>
          <w:lang w:val="en-GB"/>
        </w:rPr>
      </w:pPr>
      <w:r>
        <w:rPr>
          <w:rFonts w:ascii="Times New Roman" w:hAnsi="Times New Roman" w:cs="Times New Roman"/>
          <w:lang w:val="en-GB"/>
        </w:rPr>
        <w:t>Then we come to the DCI format 3_0 and its content and configuration. Based on above discussion we that</w:t>
      </w:r>
      <w:r w:rsidR="00C378A4">
        <w:rPr>
          <w:rFonts w:ascii="Times New Roman" w:hAnsi="Times New Roman" w:cs="Times New Roman"/>
          <w:lang w:val="en-GB"/>
        </w:rPr>
        <w:t xml:space="preserve"> DCI format </w:t>
      </w:r>
      <w:r>
        <w:rPr>
          <w:rFonts w:ascii="Times New Roman" w:hAnsi="Times New Roman" w:cs="Times New Roman"/>
          <w:lang w:val="en-GB"/>
        </w:rPr>
        <w:t xml:space="preserve">3_0 </w:t>
      </w:r>
      <w:r w:rsidR="00C378A4">
        <w:rPr>
          <w:rFonts w:ascii="Times New Roman" w:hAnsi="Times New Roman" w:cs="Times New Roman"/>
          <w:lang w:val="en-GB"/>
        </w:rPr>
        <w:t>shall have UE specific information fields explicitly configured, e.g. as follows:</w:t>
      </w:r>
    </w:p>
    <w:p w14:paraId="402FD337" w14:textId="77777777" w:rsidR="00C378A4" w:rsidRDefault="00C378A4" w:rsidP="00C378A4">
      <w:pPr>
        <w:pStyle w:val="ListParagraph"/>
        <w:numPr>
          <w:ilvl w:val="0"/>
          <w:numId w:val="36"/>
        </w:numPr>
        <w:rPr>
          <w:rFonts w:cs="Times New Roman"/>
          <w:lang w:val="en-GB"/>
        </w:rPr>
      </w:pPr>
      <w:r>
        <w:rPr>
          <w:rFonts w:cs="Times New Roman"/>
          <w:lang w:val="en-GB"/>
        </w:rPr>
        <w:t>Indication to wake or not to wake up</w:t>
      </w:r>
    </w:p>
    <w:p w14:paraId="05C6CEB5" w14:textId="77777777" w:rsidR="00C378A4" w:rsidRDefault="00C378A4" w:rsidP="00C378A4">
      <w:pPr>
        <w:pStyle w:val="ListParagraph"/>
        <w:numPr>
          <w:ilvl w:val="1"/>
          <w:numId w:val="36"/>
        </w:numPr>
        <w:rPr>
          <w:rFonts w:cs="Times New Roman"/>
          <w:lang w:val="en-GB"/>
        </w:rPr>
      </w:pPr>
      <w:r>
        <w:rPr>
          <w:rFonts w:cs="Times New Roman"/>
          <w:lang w:val="en-GB"/>
        </w:rPr>
        <w:t>Starting bit position = X</w:t>
      </w:r>
    </w:p>
    <w:p w14:paraId="36F4B48B" w14:textId="5B6BA271" w:rsidR="00C378A4" w:rsidRDefault="00C378A4" w:rsidP="00C378A4">
      <w:pPr>
        <w:pStyle w:val="ListParagraph"/>
        <w:numPr>
          <w:ilvl w:val="1"/>
          <w:numId w:val="36"/>
        </w:numPr>
        <w:rPr>
          <w:rFonts w:cs="Times New Roman"/>
          <w:lang w:val="en-GB"/>
        </w:rPr>
      </w:pPr>
      <w:r>
        <w:rPr>
          <w:rFonts w:cs="Times New Roman"/>
          <w:lang w:val="en-GB"/>
        </w:rPr>
        <w:t xml:space="preserve">Length in bits </w:t>
      </w:r>
      <w:r w:rsidR="000102D5">
        <w:rPr>
          <w:rFonts w:cs="Times New Roman"/>
          <w:lang w:val="en-GB"/>
        </w:rPr>
        <w:t>L</w:t>
      </w:r>
      <w:r w:rsidR="00DA6576">
        <w:rPr>
          <w:rFonts w:cs="Times New Roman"/>
          <w:vertAlign w:val="subscript"/>
          <w:lang w:val="en-GB"/>
        </w:rPr>
        <w:t>1</w:t>
      </w:r>
      <w:r w:rsidR="00DA6576">
        <w:rPr>
          <w:rFonts w:cs="Times New Roman"/>
          <w:lang w:val="en-GB"/>
        </w:rPr>
        <w:t xml:space="preserve"> </w:t>
      </w:r>
      <w:r>
        <w:rPr>
          <w:rFonts w:cs="Times New Roman"/>
          <w:lang w:val="en-GB"/>
        </w:rPr>
        <w:t>= 1</w:t>
      </w:r>
    </w:p>
    <w:p w14:paraId="64BF1A93" w14:textId="77777777" w:rsidR="00C378A4" w:rsidRDefault="00C378A4" w:rsidP="00C378A4">
      <w:pPr>
        <w:pStyle w:val="ListParagraph"/>
        <w:numPr>
          <w:ilvl w:val="0"/>
          <w:numId w:val="36"/>
        </w:numPr>
        <w:rPr>
          <w:rFonts w:cs="Times New Roman"/>
          <w:lang w:val="en-GB"/>
        </w:rPr>
      </w:pPr>
      <w:r>
        <w:rPr>
          <w:rFonts w:cs="Times New Roman"/>
          <w:lang w:val="en-GB"/>
        </w:rPr>
        <w:t xml:space="preserve">Indication for transitioning from dormancy like to non-dormancy like behaviour on activated </w:t>
      </w:r>
      <w:proofErr w:type="spellStart"/>
      <w:r>
        <w:rPr>
          <w:rFonts w:cs="Times New Roman"/>
          <w:lang w:val="en-GB"/>
        </w:rPr>
        <w:t>SCells</w:t>
      </w:r>
      <w:proofErr w:type="spellEnd"/>
    </w:p>
    <w:p w14:paraId="126B70B1" w14:textId="35DAF0FA" w:rsidR="00C378A4" w:rsidRDefault="00C378A4" w:rsidP="00C378A4">
      <w:pPr>
        <w:pStyle w:val="ListParagraph"/>
        <w:numPr>
          <w:ilvl w:val="1"/>
          <w:numId w:val="36"/>
        </w:numPr>
        <w:rPr>
          <w:rFonts w:cs="Times New Roman"/>
          <w:lang w:val="en-GB"/>
        </w:rPr>
      </w:pPr>
      <w:r>
        <w:rPr>
          <w:rFonts w:cs="Times New Roman"/>
          <w:lang w:val="en-GB"/>
        </w:rPr>
        <w:t>Starting bit position = X+</w:t>
      </w:r>
      <w:r w:rsidR="000102D5">
        <w:rPr>
          <w:rFonts w:cs="Times New Roman"/>
          <w:lang w:val="en-GB"/>
        </w:rPr>
        <w:t>L</w:t>
      </w:r>
      <w:r w:rsidR="000102D5" w:rsidRPr="004E4F84">
        <w:rPr>
          <w:rFonts w:cs="Times New Roman"/>
          <w:vertAlign w:val="subscript"/>
          <w:lang w:val="en-GB"/>
        </w:rPr>
        <w:t>1</w:t>
      </w:r>
    </w:p>
    <w:p w14:paraId="3ECEF05F" w14:textId="3A92C9BF" w:rsidR="00C378A4" w:rsidRDefault="00C378A4" w:rsidP="00C378A4">
      <w:pPr>
        <w:pStyle w:val="ListParagraph"/>
        <w:numPr>
          <w:ilvl w:val="1"/>
          <w:numId w:val="36"/>
        </w:numPr>
        <w:rPr>
          <w:rFonts w:cs="Times New Roman"/>
          <w:lang w:val="en-GB"/>
        </w:rPr>
      </w:pPr>
      <w:r>
        <w:rPr>
          <w:rFonts w:cs="Times New Roman"/>
          <w:lang w:val="en-GB"/>
        </w:rPr>
        <w:lastRenderedPageBreak/>
        <w:t>Length</w:t>
      </w:r>
      <w:r w:rsidR="00DA6576">
        <w:rPr>
          <w:rFonts w:cs="Times New Roman"/>
          <w:lang w:val="en-GB"/>
        </w:rPr>
        <w:t xml:space="preserve"> in bits </w:t>
      </w:r>
      <w:r w:rsidR="000102D5">
        <w:rPr>
          <w:rFonts w:cs="Times New Roman"/>
          <w:lang w:val="en-GB"/>
        </w:rPr>
        <w:t>L</w:t>
      </w:r>
      <w:r w:rsidR="00DA6576">
        <w:rPr>
          <w:rFonts w:cs="Times New Roman"/>
          <w:vertAlign w:val="subscript"/>
          <w:lang w:val="en-GB"/>
        </w:rPr>
        <w:t>2</w:t>
      </w:r>
      <w:r>
        <w:rPr>
          <w:rFonts w:cs="Times New Roman"/>
          <w:lang w:val="en-GB"/>
        </w:rPr>
        <w:t xml:space="preserve"> = e.g. 5 (0…5 as proposed in </w:t>
      </w:r>
      <w:r>
        <w:rPr>
          <w:rFonts w:cs="Times New Roman"/>
          <w:lang w:val="en-GB"/>
        </w:rPr>
        <w:fldChar w:fldCharType="begin"/>
      </w:r>
      <w:r>
        <w:rPr>
          <w:rFonts w:cs="Times New Roman"/>
          <w:lang w:val="en-GB"/>
        </w:rPr>
        <w:instrText xml:space="preserve"> REF _Ref24033814 \r </w:instrText>
      </w:r>
      <w:r>
        <w:rPr>
          <w:rFonts w:cs="Times New Roman"/>
          <w:lang w:val="en-GB"/>
        </w:rPr>
        <w:fldChar w:fldCharType="separate"/>
      </w:r>
      <w:r w:rsidR="006576A5">
        <w:rPr>
          <w:rFonts w:cs="Times New Roman"/>
          <w:lang w:val="en-GB"/>
        </w:rPr>
        <w:t>[9]</w:t>
      </w:r>
      <w:r>
        <w:rPr>
          <w:rFonts w:cs="Times New Roman"/>
          <w:lang w:val="en-GB"/>
        </w:rPr>
        <w:fldChar w:fldCharType="end"/>
      </w:r>
      <w:r>
        <w:rPr>
          <w:rFonts w:cs="Times New Roman"/>
          <w:lang w:val="en-GB"/>
        </w:rPr>
        <w:t>)</w:t>
      </w:r>
    </w:p>
    <w:p w14:paraId="733B00BE" w14:textId="118F6177" w:rsidR="00DA6576" w:rsidRDefault="00DA6576" w:rsidP="000102D5">
      <w:pPr>
        <w:pStyle w:val="ListParagraph"/>
        <w:numPr>
          <w:ilvl w:val="0"/>
          <w:numId w:val="36"/>
        </w:numPr>
        <w:rPr>
          <w:rFonts w:cs="Times New Roman"/>
          <w:lang w:val="en-GB"/>
        </w:rPr>
      </w:pPr>
      <w:r>
        <w:rPr>
          <w:rFonts w:cs="Times New Roman"/>
          <w:lang w:val="en-GB"/>
        </w:rPr>
        <w:t>CSI report request</w:t>
      </w:r>
    </w:p>
    <w:p w14:paraId="449ABED0" w14:textId="398FE650" w:rsidR="00DA6576" w:rsidRPr="004E4F84" w:rsidRDefault="00DA6576" w:rsidP="000102D5">
      <w:pPr>
        <w:pStyle w:val="ListParagraph"/>
        <w:numPr>
          <w:ilvl w:val="1"/>
          <w:numId w:val="36"/>
        </w:numPr>
        <w:rPr>
          <w:rFonts w:cs="Times New Roman"/>
          <w:lang w:val="en-GB"/>
        </w:rPr>
      </w:pPr>
      <w:r>
        <w:rPr>
          <w:rFonts w:cs="Times New Roman"/>
          <w:lang w:val="en-GB"/>
        </w:rPr>
        <w:t>Starting bit position = X+</w:t>
      </w:r>
      <w:r w:rsidR="000102D5">
        <w:rPr>
          <w:rFonts w:cs="Times New Roman"/>
          <w:lang w:val="en-GB"/>
        </w:rPr>
        <w:t>L</w:t>
      </w:r>
      <w:r w:rsidRPr="004E4F84">
        <w:rPr>
          <w:rFonts w:cs="Times New Roman"/>
          <w:vertAlign w:val="subscript"/>
          <w:lang w:val="en-GB"/>
        </w:rPr>
        <w:t>1</w:t>
      </w:r>
      <w:r>
        <w:rPr>
          <w:rFonts w:cs="Times New Roman"/>
          <w:lang w:val="en-GB"/>
        </w:rPr>
        <w:t>+</w:t>
      </w:r>
      <w:r w:rsidR="000102D5">
        <w:rPr>
          <w:rFonts w:cs="Times New Roman"/>
          <w:lang w:val="en-GB"/>
        </w:rPr>
        <w:t>L</w:t>
      </w:r>
      <w:r>
        <w:rPr>
          <w:rFonts w:cs="Times New Roman"/>
          <w:vertAlign w:val="subscript"/>
          <w:lang w:val="en-GB"/>
        </w:rPr>
        <w:t>2</w:t>
      </w:r>
    </w:p>
    <w:p w14:paraId="60835A1C" w14:textId="18EC36B8" w:rsidR="000102D5" w:rsidRPr="00D64917" w:rsidRDefault="000102D5">
      <w:pPr>
        <w:pStyle w:val="ListParagraph"/>
        <w:numPr>
          <w:ilvl w:val="1"/>
          <w:numId w:val="36"/>
        </w:numPr>
        <w:rPr>
          <w:rFonts w:cs="Times New Roman"/>
          <w:lang w:val="en-GB"/>
        </w:rPr>
      </w:pPr>
      <w:r>
        <w:rPr>
          <w:rFonts w:cs="Times New Roman"/>
          <w:lang w:val="en-GB"/>
        </w:rPr>
        <w:t>Length in bits L</w:t>
      </w:r>
      <w:r w:rsidRPr="004E4F84">
        <w:rPr>
          <w:rFonts w:cs="Times New Roman"/>
          <w:vertAlign w:val="subscript"/>
          <w:lang w:val="en-GB"/>
        </w:rPr>
        <w:t>3</w:t>
      </w:r>
      <w:r>
        <w:rPr>
          <w:rFonts w:cs="Times New Roman"/>
          <w:lang w:val="en-GB"/>
        </w:rPr>
        <w:t xml:space="preserve"> = 1</w:t>
      </w:r>
    </w:p>
    <w:p w14:paraId="5D0538B1" w14:textId="6E895CB3" w:rsidR="00C378A4" w:rsidRDefault="00C378A4" w:rsidP="00C76EA4">
      <w:pPr>
        <w:rPr>
          <w:rFonts w:ascii="Times New Roman" w:hAnsi="Times New Roman" w:cs="Times New Roman"/>
          <w:lang w:val="en-GB"/>
        </w:rPr>
      </w:pPr>
    </w:p>
    <w:p w14:paraId="26B63531" w14:textId="2B5B77BF" w:rsidR="00C378A4" w:rsidRDefault="000102D5" w:rsidP="00C76EA4">
      <w:pPr>
        <w:rPr>
          <w:rFonts w:ascii="Times New Roman" w:hAnsi="Times New Roman" w:cs="Times New Roman"/>
          <w:i/>
          <w:lang w:val="en-GB"/>
        </w:rPr>
      </w:pPr>
      <w:r>
        <w:rPr>
          <w:rFonts w:ascii="Times New Roman" w:hAnsi="Times New Roman" w:cs="Times New Roman"/>
          <w:b/>
          <w:i/>
          <w:lang w:val="en-GB"/>
        </w:rPr>
        <w:t xml:space="preserve">Proposal </w:t>
      </w:r>
      <w:r w:rsidR="000E78AC">
        <w:rPr>
          <w:rFonts w:ascii="Times New Roman" w:hAnsi="Times New Roman" w:cs="Times New Roman"/>
          <w:b/>
          <w:i/>
          <w:lang w:val="en-GB"/>
        </w:rPr>
        <w:t>1</w:t>
      </w:r>
      <w:r w:rsidR="009B442A">
        <w:rPr>
          <w:rFonts w:ascii="Times New Roman" w:hAnsi="Times New Roman" w:cs="Times New Roman"/>
          <w:b/>
          <w:i/>
          <w:lang w:val="en-GB"/>
        </w:rPr>
        <w:t>7</w:t>
      </w:r>
      <w:r>
        <w:rPr>
          <w:rFonts w:ascii="Times New Roman" w:hAnsi="Times New Roman" w:cs="Times New Roman"/>
          <w:b/>
          <w:i/>
          <w:lang w:val="en-GB"/>
        </w:rPr>
        <w:t xml:space="preserve">: </w:t>
      </w:r>
      <w:r>
        <w:rPr>
          <w:rFonts w:ascii="Times New Roman" w:hAnsi="Times New Roman" w:cs="Times New Roman"/>
          <w:i/>
          <w:lang w:val="en-GB"/>
        </w:rPr>
        <w:t>DCI format 3_0 has the following information fields explicitly configured per UE:</w:t>
      </w:r>
    </w:p>
    <w:p w14:paraId="2226AB38" w14:textId="77777777" w:rsidR="000102D5" w:rsidRPr="004E4F84" w:rsidRDefault="000102D5" w:rsidP="000102D5">
      <w:pPr>
        <w:pStyle w:val="ListParagraph"/>
        <w:numPr>
          <w:ilvl w:val="0"/>
          <w:numId w:val="36"/>
        </w:numPr>
        <w:rPr>
          <w:rFonts w:cs="Times New Roman"/>
          <w:i/>
          <w:lang w:val="en-GB"/>
        </w:rPr>
      </w:pPr>
      <w:r w:rsidRPr="004E4F84">
        <w:rPr>
          <w:rFonts w:cs="Times New Roman"/>
          <w:i/>
          <w:lang w:val="en-GB"/>
        </w:rPr>
        <w:t>Indication to wake or not to wake up</w:t>
      </w:r>
    </w:p>
    <w:p w14:paraId="40833519" w14:textId="77777777" w:rsidR="000102D5" w:rsidRPr="004E4F84" w:rsidRDefault="000102D5" w:rsidP="000102D5">
      <w:pPr>
        <w:pStyle w:val="ListParagraph"/>
        <w:numPr>
          <w:ilvl w:val="1"/>
          <w:numId w:val="36"/>
        </w:numPr>
        <w:rPr>
          <w:rFonts w:cs="Times New Roman"/>
          <w:i/>
          <w:lang w:val="en-GB"/>
        </w:rPr>
      </w:pPr>
      <w:r w:rsidRPr="004E4F84">
        <w:rPr>
          <w:rFonts w:cs="Times New Roman"/>
          <w:i/>
          <w:lang w:val="en-GB"/>
        </w:rPr>
        <w:t>Starting bit position = X</w:t>
      </w:r>
    </w:p>
    <w:p w14:paraId="0498CAF0" w14:textId="77777777" w:rsidR="000102D5" w:rsidRPr="004E4F84" w:rsidRDefault="000102D5" w:rsidP="000102D5">
      <w:pPr>
        <w:pStyle w:val="ListParagraph"/>
        <w:numPr>
          <w:ilvl w:val="1"/>
          <w:numId w:val="36"/>
        </w:numPr>
        <w:rPr>
          <w:rFonts w:cs="Times New Roman"/>
          <w:i/>
          <w:lang w:val="en-GB"/>
        </w:rPr>
      </w:pPr>
      <w:r w:rsidRPr="004E4F84">
        <w:rPr>
          <w:rFonts w:cs="Times New Roman"/>
          <w:i/>
          <w:lang w:val="en-GB"/>
        </w:rPr>
        <w:t>Length in bits L</w:t>
      </w:r>
      <w:r w:rsidRPr="004E4F84">
        <w:rPr>
          <w:rFonts w:cs="Times New Roman"/>
          <w:i/>
          <w:vertAlign w:val="subscript"/>
          <w:lang w:val="en-GB"/>
        </w:rPr>
        <w:t>1</w:t>
      </w:r>
      <w:r w:rsidRPr="004E4F84">
        <w:rPr>
          <w:rFonts w:cs="Times New Roman"/>
          <w:i/>
          <w:lang w:val="en-GB"/>
        </w:rPr>
        <w:t xml:space="preserve"> = 1</w:t>
      </w:r>
    </w:p>
    <w:p w14:paraId="74AE1E45" w14:textId="77777777" w:rsidR="000102D5" w:rsidRPr="004E4F84" w:rsidRDefault="000102D5" w:rsidP="000102D5">
      <w:pPr>
        <w:pStyle w:val="ListParagraph"/>
        <w:numPr>
          <w:ilvl w:val="0"/>
          <w:numId w:val="36"/>
        </w:numPr>
        <w:rPr>
          <w:rFonts w:cs="Times New Roman"/>
          <w:i/>
          <w:lang w:val="en-GB"/>
        </w:rPr>
      </w:pPr>
      <w:r w:rsidRPr="004E4F84">
        <w:rPr>
          <w:rFonts w:cs="Times New Roman"/>
          <w:i/>
          <w:lang w:val="en-GB"/>
        </w:rPr>
        <w:t xml:space="preserve">Indication for transitioning from dormancy like to non-dormancy like behaviour on activated </w:t>
      </w:r>
      <w:proofErr w:type="spellStart"/>
      <w:r w:rsidRPr="004E4F84">
        <w:rPr>
          <w:rFonts w:cs="Times New Roman"/>
          <w:i/>
          <w:lang w:val="en-GB"/>
        </w:rPr>
        <w:t>SCells</w:t>
      </w:r>
      <w:proofErr w:type="spellEnd"/>
    </w:p>
    <w:p w14:paraId="56CC2909" w14:textId="77777777" w:rsidR="000102D5" w:rsidRPr="004E4F84" w:rsidRDefault="000102D5" w:rsidP="000102D5">
      <w:pPr>
        <w:pStyle w:val="ListParagraph"/>
        <w:numPr>
          <w:ilvl w:val="1"/>
          <w:numId w:val="36"/>
        </w:numPr>
        <w:rPr>
          <w:rFonts w:cs="Times New Roman"/>
          <w:i/>
          <w:lang w:val="en-GB"/>
        </w:rPr>
      </w:pPr>
      <w:r w:rsidRPr="004E4F84">
        <w:rPr>
          <w:rFonts w:cs="Times New Roman"/>
          <w:i/>
          <w:lang w:val="en-GB"/>
        </w:rPr>
        <w:t>Starting bit position = X+L</w:t>
      </w:r>
      <w:r w:rsidRPr="004E4F84">
        <w:rPr>
          <w:rFonts w:cs="Times New Roman"/>
          <w:i/>
          <w:vertAlign w:val="subscript"/>
          <w:lang w:val="en-GB"/>
        </w:rPr>
        <w:t>1</w:t>
      </w:r>
    </w:p>
    <w:p w14:paraId="714F34BA" w14:textId="70B92BA8" w:rsidR="000102D5" w:rsidRPr="004E4F84" w:rsidRDefault="000102D5" w:rsidP="000102D5">
      <w:pPr>
        <w:pStyle w:val="ListParagraph"/>
        <w:numPr>
          <w:ilvl w:val="1"/>
          <w:numId w:val="36"/>
        </w:numPr>
        <w:rPr>
          <w:rFonts w:cs="Times New Roman"/>
          <w:i/>
          <w:lang w:val="en-GB"/>
        </w:rPr>
      </w:pPr>
      <w:r w:rsidRPr="004E4F84">
        <w:rPr>
          <w:rFonts w:cs="Times New Roman"/>
          <w:i/>
          <w:lang w:val="en-GB"/>
        </w:rPr>
        <w:t>Length in bits L</w:t>
      </w:r>
      <w:r w:rsidRPr="004E4F84">
        <w:rPr>
          <w:rFonts w:cs="Times New Roman"/>
          <w:i/>
          <w:vertAlign w:val="subscript"/>
          <w:lang w:val="en-GB"/>
        </w:rPr>
        <w:t>2</w:t>
      </w:r>
      <w:r w:rsidRPr="004E4F84">
        <w:rPr>
          <w:rFonts w:cs="Times New Roman"/>
          <w:i/>
          <w:lang w:val="en-GB"/>
        </w:rPr>
        <w:t xml:space="preserve"> = e.g. 5 (0…5 as proposed in </w:t>
      </w:r>
      <w:r w:rsidRPr="004E4F84">
        <w:rPr>
          <w:rFonts w:cs="Times New Roman"/>
          <w:i/>
          <w:lang w:val="en-GB"/>
        </w:rPr>
        <w:fldChar w:fldCharType="begin"/>
      </w:r>
      <w:r w:rsidRPr="004E4F84">
        <w:rPr>
          <w:rFonts w:cs="Times New Roman"/>
          <w:i/>
          <w:lang w:val="en-GB"/>
        </w:rPr>
        <w:instrText xml:space="preserve"> REF _Ref24033814 \r </w:instrText>
      </w:r>
      <w:r w:rsidR="00CB0094">
        <w:rPr>
          <w:rFonts w:cs="Times New Roman"/>
          <w:i/>
          <w:lang w:val="en-GB"/>
        </w:rPr>
        <w:instrText xml:space="preserve"> \* MERGEFORMAT </w:instrText>
      </w:r>
      <w:r w:rsidRPr="004E4F84">
        <w:rPr>
          <w:rFonts w:cs="Times New Roman"/>
          <w:i/>
          <w:lang w:val="en-GB"/>
        </w:rPr>
        <w:fldChar w:fldCharType="separate"/>
      </w:r>
      <w:r w:rsidR="006576A5">
        <w:rPr>
          <w:rFonts w:cs="Times New Roman"/>
          <w:i/>
          <w:lang w:val="en-GB"/>
        </w:rPr>
        <w:t>[9]</w:t>
      </w:r>
      <w:r w:rsidRPr="004E4F84">
        <w:rPr>
          <w:rFonts w:cs="Times New Roman"/>
          <w:i/>
          <w:lang w:val="en-GB"/>
        </w:rPr>
        <w:fldChar w:fldCharType="end"/>
      </w:r>
      <w:r w:rsidRPr="004E4F84">
        <w:rPr>
          <w:rFonts w:cs="Times New Roman"/>
          <w:i/>
          <w:lang w:val="en-GB"/>
        </w:rPr>
        <w:t>)</w:t>
      </w:r>
    </w:p>
    <w:p w14:paraId="06A6CA72" w14:textId="7FA8BDDA" w:rsidR="000102D5" w:rsidRPr="004E4F84" w:rsidRDefault="000102D5" w:rsidP="000102D5">
      <w:pPr>
        <w:pStyle w:val="ListParagraph"/>
        <w:numPr>
          <w:ilvl w:val="0"/>
          <w:numId w:val="36"/>
        </w:numPr>
        <w:rPr>
          <w:rFonts w:cs="Times New Roman"/>
          <w:i/>
          <w:lang w:val="en-GB"/>
        </w:rPr>
      </w:pPr>
      <w:r w:rsidRPr="004E4F84">
        <w:rPr>
          <w:rFonts w:cs="Times New Roman"/>
          <w:i/>
          <w:lang w:val="en-GB"/>
        </w:rPr>
        <w:t>CSI report request</w:t>
      </w:r>
    </w:p>
    <w:p w14:paraId="5FFDCDB4" w14:textId="7216371F" w:rsidR="000102D5" w:rsidRPr="004E4F84" w:rsidRDefault="000102D5" w:rsidP="000102D5">
      <w:pPr>
        <w:pStyle w:val="ListParagraph"/>
        <w:numPr>
          <w:ilvl w:val="1"/>
          <w:numId w:val="36"/>
        </w:numPr>
        <w:rPr>
          <w:rFonts w:cs="Times New Roman"/>
          <w:i/>
          <w:lang w:val="en-GB"/>
        </w:rPr>
      </w:pPr>
      <w:r w:rsidRPr="004E4F84">
        <w:rPr>
          <w:rFonts w:cs="Times New Roman"/>
          <w:i/>
          <w:lang w:val="en-GB"/>
        </w:rPr>
        <w:t>Starting bit position = X+L</w:t>
      </w:r>
      <w:r w:rsidRPr="004E4F84">
        <w:rPr>
          <w:rFonts w:cs="Times New Roman"/>
          <w:i/>
          <w:vertAlign w:val="subscript"/>
          <w:lang w:val="en-GB"/>
        </w:rPr>
        <w:t>1</w:t>
      </w:r>
      <w:r w:rsidRPr="004E4F84">
        <w:rPr>
          <w:rFonts w:cs="Times New Roman"/>
          <w:i/>
          <w:lang w:val="en-GB"/>
        </w:rPr>
        <w:t>+L</w:t>
      </w:r>
      <w:r w:rsidRPr="004E4F84">
        <w:rPr>
          <w:rFonts w:cs="Times New Roman"/>
          <w:i/>
          <w:vertAlign w:val="subscript"/>
          <w:lang w:val="en-GB"/>
        </w:rPr>
        <w:t>2</w:t>
      </w:r>
    </w:p>
    <w:p w14:paraId="594DA1A9" w14:textId="4DFD3D12" w:rsidR="000102D5" w:rsidRPr="004E4F84" w:rsidRDefault="000102D5" w:rsidP="004E4F84">
      <w:pPr>
        <w:pStyle w:val="ListParagraph"/>
        <w:numPr>
          <w:ilvl w:val="1"/>
          <w:numId w:val="36"/>
        </w:numPr>
        <w:rPr>
          <w:rFonts w:cs="Times New Roman"/>
          <w:i/>
          <w:lang w:val="en-GB"/>
        </w:rPr>
      </w:pPr>
      <w:r w:rsidRPr="004E4F84">
        <w:rPr>
          <w:rFonts w:cs="Times New Roman"/>
          <w:i/>
          <w:lang w:val="en-GB"/>
        </w:rPr>
        <w:t>Length in bits L</w:t>
      </w:r>
      <w:r w:rsidRPr="004E4F84">
        <w:rPr>
          <w:rFonts w:cs="Times New Roman"/>
          <w:i/>
          <w:vertAlign w:val="subscript"/>
          <w:lang w:val="en-GB"/>
        </w:rPr>
        <w:t>3</w:t>
      </w:r>
      <w:r w:rsidRPr="004E4F84">
        <w:rPr>
          <w:rFonts w:cs="Times New Roman"/>
          <w:i/>
          <w:lang w:val="en-GB"/>
        </w:rPr>
        <w:t xml:space="preserve"> = 1</w:t>
      </w:r>
    </w:p>
    <w:bookmarkEnd w:id="1"/>
    <w:p w14:paraId="398ADA64" w14:textId="77777777" w:rsidR="0012496A" w:rsidRDefault="0012496A" w:rsidP="008F7C3B">
      <w:pPr>
        <w:rPr>
          <w:rFonts w:ascii="Times New Roman" w:hAnsi="Times New Roman" w:cs="Times New Roman"/>
          <w:lang w:val="en-GB"/>
        </w:rPr>
      </w:pPr>
    </w:p>
    <w:p w14:paraId="5673E0E8" w14:textId="75CF2AAC" w:rsidR="0012496A" w:rsidRPr="004E4F84" w:rsidRDefault="0012496A" w:rsidP="008F7C3B">
      <w:pPr>
        <w:rPr>
          <w:rFonts w:ascii="Times New Roman" w:hAnsi="Times New Roman" w:cs="Times New Roman"/>
          <w:lang w:val="en-GB"/>
        </w:rPr>
      </w:pPr>
      <w:r>
        <w:rPr>
          <w:rFonts w:ascii="Times New Roman" w:hAnsi="Times New Roman" w:cs="Times New Roman"/>
          <w:lang w:val="en-GB"/>
        </w:rPr>
        <w:t>Accounting the above proposal, single UE would in max need 7 bits. Accounting the detection performance target of 10</w:t>
      </w:r>
      <w:r w:rsidRPr="004E4F84">
        <w:rPr>
          <w:rFonts w:ascii="Times New Roman" w:hAnsi="Times New Roman" w:cs="Times New Roman"/>
          <w:vertAlign w:val="superscript"/>
          <w:lang w:val="en-GB"/>
        </w:rPr>
        <w:t>-3</w:t>
      </w:r>
      <w:r>
        <w:rPr>
          <w:rFonts w:ascii="Times New Roman" w:hAnsi="Times New Roman" w:cs="Times New Roman"/>
          <w:lang w:val="en-GB"/>
        </w:rPr>
        <w:t xml:space="preserve"> it would be preferable to keep the maximum payload size small on DCI format 3_0, it would be feasible to group 4 (28bits) or 5 (35 bits) UEs to same DCI format.</w:t>
      </w:r>
    </w:p>
    <w:p w14:paraId="402411C4" w14:textId="280C34F2" w:rsidR="00AA3622" w:rsidRDefault="00AA3622" w:rsidP="00613DA6">
      <w:pPr>
        <w:rPr>
          <w:lang w:val="en-US"/>
        </w:rPr>
      </w:pPr>
    </w:p>
    <w:p w14:paraId="048D6EB5" w14:textId="6C58B953" w:rsidR="00E8736B" w:rsidRDefault="00E8736B" w:rsidP="00E8736B">
      <w:pPr>
        <w:pStyle w:val="Heading2"/>
        <w:numPr>
          <w:ilvl w:val="0"/>
          <w:numId w:val="0"/>
        </w:numPr>
        <w:ind w:left="720" w:hanging="720"/>
      </w:pPr>
      <w:r>
        <w:t>2.</w:t>
      </w:r>
      <w:r w:rsidR="00271487">
        <w:t>7</w:t>
      </w:r>
      <w:r>
        <w:tab/>
        <w:t>On processing delay between detected PDCCH with CRC scrambled by PS-RNTI</w:t>
      </w:r>
    </w:p>
    <w:p w14:paraId="3C5DF0D1" w14:textId="74C5D9E7" w:rsidR="00A8258C" w:rsidRDefault="001C6472" w:rsidP="00613DA6">
      <w:pPr>
        <w:rPr>
          <w:rFonts w:ascii="Times New Roman" w:hAnsi="Times New Roman" w:cs="Times New Roman"/>
          <w:lang w:val="en-GB"/>
        </w:rPr>
      </w:pPr>
      <w:r>
        <w:rPr>
          <w:rFonts w:ascii="Times New Roman" w:hAnsi="Times New Roman" w:cs="Times New Roman"/>
          <w:lang w:val="en-GB"/>
        </w:rPr>
        <w:t xml:space="preserve">UE processing times may be different </w:t>
      </w:r>
      <w:r w:rsidR="001226A4">
        <w:rPr>
          <w:rFonts w:ascii="Times New Roman" w:hAnsi="Times New Roman" w:cs="Times New Roman"/>
          <w:lang w:val="en-GB"/>
        </w:rPr>
        <w:t xml:space="preserve">for the different triggered adaptations i.e. for the </w:t>
      </w:r>
      <w:proofErr w:type="gramStart"/>
      <w:r w:rsidR="001226A4">
        <w:rPr>
          <w:rFonts w:ascii="Times New Roman" w:hAnsi="Times New Roman" w:cs="Times New Roman"/>
          <w:lang w:val="en-GB"/>
        </w:rPr>
        <w:t>wake up</w:t>
      </w:r>
      <w:proofErr w:type="gramEnd"/>
      <w:r w:rsidR="001226A4">
        <w:rPr>
          <w:rFonts w:ascii="Times New Roman" w:hAnsi="Times New Roman" w:cs="Times New Roman"/>
          <w:lang w:val="en-GB"/>
        </w:rPr>
        <w:t xml:space="preserve"> indication and transition indication from dormant to non-dormant behaviour on activated </w:t>
      </w:r>
      <w:proofErr w:type="spellStart"/>
      <w:r w:rsidR="001226A4">
        <w:rPr>
          <w:rFonts w:ascii="Times New Roman" w:hAnsi="Times New Roman" w:cs="Times New Roman"/>
          <w:lang w:val="en-GB"/>
        </w:rPr>
        <w:t>SCells</w:t>
      </w:r>
      <w:proofErr w:type="spellEnd"/>
      <w:r w:rsidR="001226A4">
        <w:rPr>
          <w:rFonts w:ascii="Times New Roman" w:hAnsi="Times New Roman" w:cs="Times New Roman"/>
          <w:lang w:val="en-GB"/>
        </w:rPr>
        <w:t xml:space="preserve">. As the </w:t>
      </w:r>
      <w:proofErr w:type="spellStart"/>
      <w:r w:rsidR="001226A4">
        <w:rPr>
          <w:rFonts w:ascii="Times New Roman" w:hAnsi="Times New Roman" w:cs="Times New Roman"/>
          <w:lang w:val="en-GB"/>
        </w:rPr>
        <w:t>SCell</w:t>
      </w:r>
      <w:proofErr w:type="spellEnd"/>
      <w:r w:rsidR="001226A4">
        <w:rPr>
          <w:rFonts w:ascii="Times New Roman" w:hAnsi="Times New Roman" w:cs="Times New Roman"/>
          <w:lang w:val="en-GB"/>
        </w:rPr>
        <w:t xml:space="preserve"> dormancy is facilitated using the BWP framework the BWP switching like latencies may be expected. From UE power consumption point of view the monitoring occasions for </w:t>
      </w:r>
      <w:r w:rsidR="00D339AA">
        <w:rPr>
          <w:rFonts w:ascii="Times New Roman" w:hAnsi="Times New Roman" w:cs="Times New Roman"/>
          <w:lang w:val="en-GB"/>
        </w:rPr>
        <w:t>DCI format 3_0</w:t>
      </w:r>
      <w:r w:rsidR="001226A4">
        <w:rPr>
          <w:rFonts w:ascii="Times New Roman" w:hAnsi="Times New Roman" w:cs="Times New Roman"/>
          <w:lang w:val="en-GB"/>
        </w:rPr>
        <w:t xml:space="preserve"> should be close to the start of the </w:t>
      </w:r>
      <w:proofErr w:type="spellStart"/>
      <w:r w:rsidR="001226A4">
        <w:rPr>
          <w:rFonts w:ascii="Times New Roman" w:hAnsi="Times New Roman" w:cs="Times New Roman"/>
          <w:lang w:val="en-GB"/>
        </w:rPr>
        <w:t>onDuration</w:t>
      </w:r>
      <w:proofErr w:type="spellEnd"/>
      <w:r w:rsidR="001226A4">
        <w:rPr>
          <w:rFonts w:ascii="Times New Roman" w:hAnsi="Times New Roman" w:cs="Times New Roman"/>
          <w:lang w:val="en-GB"/>
        </w:rPr>
        <w:t>.</w:t>
      </w:r>
      <w:r w:rsidR="00A8258C">
        <w:rPr>
          <w:rFonts w:ascii="Times New Roman" w:hAnsi="Times New Roman" w:cs="Times New Roman"/>
          <w:lang w:val="en-GB"/>
        </w:rPr>
        <w:t xml:space="preserve"> Consequently, for the wake-up indication the processing time should be very short, e.g. one slot. </w:t>
      </w:r>
    </w:p>
    <w:p w14:paraId="18CFC66B" w14:textId="7555DAAC" w:rsidR="00283E65" w:rsidRPr="004E4F84" w:rsidRDefault="00283E65" w:rsidP="00613DA6">
      <w:pPr>
        <w:rPr>
          <w:rFonts w:ascii="Times New Roman" w:hAnsi="Times New Roman" w:cs="Times New Roman"/>
          <w:i/>
          <w:lang w:val="en-GB"/>
        </w:rPr>
      </w:pPr>
      <w:r>
        <w:rPr>
          <w:rFonts w:ascii="Times New Roman" w:hAnsi="Times New Roman" w:cs="Times New Roman"/>
          <w:b/>
          <w:i/>
          <w:lang w:val="en-GB"/>
        </w:rPr>
        <w:t xml:space="preserve">Proposal </w:t>
      </w:r>
      <w:r w:rsidR="00A84E62">
        <w:rPr>
          <w:rFonts w:ascii="Times New Roman" w:hAnsi="Times New Roman" w:cs="Times New Roman"/>
          <w:b/>
          <w:i/>
          <w:lang w:val="en-GB"/>
        </w:rPr>
        <w:t>1</w:t>
      </w:r>
      <w:r w:rsidR="009B442A">
        <w:rPr>
          <w:rFonts w:ascii="Times New Roman" w:hAnsi="Times New Roman" w:cs="Times New Roman"/>
          <w:b/>
          <w:i/>
          <w:lang w:val="en-GB"/>
        </w:rPr>
        <w:t>8</w:t>
      </w:r>
      <w:r>
        <w:rPr>
          <w:rFonts w:ascii="Times New Roman" w:hAnsi="Times New Roman" w:cs="Times New Roman"/>
          <w:b/>
          <w:i/>
          <w:lang w:val="en-GB"/>
        </w:rPr>
        <w:t>:</w:t>
      </w:r>
      <w:r w:rsidR="00A84E62">
        <w:rPr>
          <w:rFonts w:ascii="Times New Roman" w:hAnsi="Times New Roman" w:cs="Times New Roman"/>
          <w:b/>
          <w:i/>
          <w:lang w:val="en-GB"/>
        </w:rPr>
        <w:t xml:space="preserve"> </w:t>
      </w:r>
      <w:r w:rsidR="00A84E62">
        <w:rPr>
          <w:rFonts w:ascii="Times New Roman" w:hAnsi="Times New Roman" w:cs="Times New Roman"/>
          <w:i/>
          <w:lang w:val="en-GB"/>
        </w:rPr>
        <w:t xml:space="preserve">Processing time for the wake-up indication in </w:t>
      </w:r>
      <w:r w:rsidR="00D339AA">
        <w:rPr>
          <w:rFonts w:ascii="Times New Roman" w:hAnsi="Times New Roman" w:cs="Times New Roman"/>
          <w:i/>
          <w:lang w:val="en-GB"/>
        </w:rPr>
        <w:t>DCI format 3_0</w:t>
      </w:r>
      <w:r w:rsidR="00A84E62">
        <w:rPr>
          <w:rFonts w:ascii="Times New Roman" w:hAnsi="Times New Roman" w:cs="Times New Roman"/>
          <w:i/>
          <w:lang w:val="en-GB"/>
        </w:rPr>
        <w:t xml:space="preserve"> is one slot. </w:t>
      </w:r>
    </w:p>
    <w:p w14:paraId="3D1BFC60" w14:textId="33ADC365" w:rsidR="00A8258C" w:rsidRDefault="00A8258C" w:rsidP="00613DA6">
      <w:pPr>
        <w:rPr>
          <w:rFonts w:ascii="Times New Roman" w:hAnsi="Times New Roman" w:cs="Times New Roman"/>
          <w:lang w:val="en-GB"/>
        </w:rPr>
      </w:pPr>
      <w:r>
        <w:rPr>
          <w:rFonts w:ascii="Times New Roman" w:hAnsi="Times New Roman" w:cs="Times New Roman"/>
          <w:lang w:val="en-GB"/>
        </w:rPr>
        <w:t xml:space="preserve">From network perspective, it should be possible to group multiple UEs into the same monitoring occasions where some UEs may be configured only with wake-up indication while some other UEs with dormancy/non-dormancy indication and CSI report request indication. And, as discussed above, these monitoring occasions should be close the </w:t>
      </w:r>
      <w:proofErr w:type="spellStart"/>
      <w:r>
        <w:rPr>
          <w:rFonts w:ascii="Times New Roman" w:hAnsi="Times New Roman" w:cs="Times New Roman"/>
          <w:lang w:val="en-GB"/>
        </w:rPr>
        <w:t>onDuration</w:t>
      </w:r>
      <w:proofErr w:type="spellEnd"/>
      <w:r>
        <w:rPr>
          <w:rFonts w:ascii="Times New Roman" w:hAnsi="Times New Roman" w:cs="Times New Roman"/>
          <w:lang w:val="en-GB"/>
        </w:rPr>
        <w:t xml:space="preserve">. Different UEs may have different processing time capabilities for </w:t>
      </w:r>
      <w:proofErr w:type="spellStart"/>
      <w:r>
        <w:rPr>
          <w:rFonts w:ascii="Times New Roman" w:hAnsi="Times New Roman" w:cs="Times New Roman"/>
          <w:lang w:val="en-GB"/>
        </w:rPr>
        <w:t>SCell</w:t>
      </w:r>
      <w:proofErr w:type="spellEnd"/>
      <w:r>
        <w:rPr>
          <w:rFonts w:ascii="Times New Roman" w:hAnsi="Times New Roman" w:cs="Times New Roman"/>
          <w:lang w:val="en-GB"/>
        </w:rPr>
        <w:t xml:space="preserve"> dormancy/non-dormancy transition which need to be </w:t>
      </w:r>
      <w:proofErr w:type="gramStart"/>
      <w:r>
        <w:rPr>
          <w:rFonts w:ascii="Times New Roman" w:hAnsi="Times New Roman" w:cs="Times New Roman"/>
          <w:lang w:val="en-GB"/>
        </w:rPr>
        <w:t>taken into account</w:t>
      </w:r>
      <w:proofErr w:type="gramEnd"/>
      <w:r>
        <w:rPr>
          <w:rFonts w:ascii="Times New Roman" w:hAnsi="Times New Roman" w:cs="Times New Roman"/>
          <w:lang w:val="en-GB"/>
        </w:rPr>
        <w:t xml:space="preserve">. However, in order to be able to configure multiple UEs to the same monitoring occasions and close to the </w:t>
      </w:r>
      <w:proofErr w:type="spellStart"/>
      <w:r>
        <w:rPr>
          <w:rFonts w:ascii="Times New Roman" w:hAnsi="Times New Roman" w:cs="Times New Roman"/>
          <w:lang w:val="en-GB"/>
        </w:rPr>
        <w:t>onDuration</w:t>
      </w:r>
      <w:proofErr w:type="spellEnd"/>
      <w:r>
        <w:rPr>
          <w:rFonts w:ascii="Times New Roman" w:hAnsi="Times New Roman" w:cs="Times New Roman"/>
          <w:lang w:val="en-GB"/>
        </w:rPr>
        <w:t>, the following principles should be applied:</w:t>
      </w:r>
    </w:p>
    <w:p w14:paraId="14A7B413" w14:textId="420225AC" w:rsidR="00A8258C" w:rsidRDefault="00A8258C" w:rsidP="00D5741F">
      <w:pPr>
        <w:pStyle w:val="ListParagraph"/>
        <w:numPr>
          <w:ilvl w:val="0"/>
          <w:numId w:val="36"/>
        </w:numPr>
        <w:rPr>
          <w:rFonts w:cs="Times New Roman"/>
          <w:lang w:val="en-GB"/>
        </w:rPr>
      </w:pPr>
      <w:proofErr w:type="spellStart"/>
      <w:r>
        <w:rPr>
          <w:rFonts w:cs="Times New Roman"/>
          <w:lang w:val="en-GB"/>
        </w:rPr>
        <w:t>PCell</w:t>
      </w:r>
      <w:proofErr w:type="spellEnd"/>
      <w:r>
        <w:rPr>
          <w:rFonts w:cs="Times New Roman"/>
          <w:lang w:val="en-GB"/>
        </w:rPr>
        <w:t xml:space="preserve"> monitoring is not impacted by the dormant/non-dormant transition indication for activated </w:t>
      </w:r>
      <w:proofErr w:type="spellStart"/>
      <w:r>
        <w:rPr>
          <w:rFonts w:cs="Times New Roman"/>
          <w:lang w:val="en-GB"/>
        </w:rPr>
        <w:t>SCells</w:t>
      </w:r>
      <w:proofErr w:type="spellEnd"/>
      <w:r w:rsidR="00D5741F">
        <w:rPr>
          <w:rFonts w:cs="Times New Roman"/>
          <w:lang w:val="en-GB"/>
        </w:rPr>
        <w:t xml:space="preserve">, i.e. in </w:t>
      </w:r>
      <w:proofErr w:type="spellStart"/>
      <w:r w:rsidR="00D5741F">
        <w:rPr>
          <w:rFonts w:cs="Times New Roman"/>
          <w:lang w:val="en-GB"/>
        </w:rPr>
        <w:t>PCell</w:t>
      </w:r>
      <w:proofErr w:type="spellEnd"/>
      <w:r w:rsidR="00D5741F">
        <w:rPr>
          <w:rFonts w:cs="Times New Roman"/>
          <w:lang w:val="en-GB"/>
        </w:rPr>
        <w:t xml:space="preserve"> UE should be ready to monitor PDCCH in the beginning of the </w:t>
      </w:r>
      <w:proofErr w:type="spellStart"/>
      <w:r w:rsidR="00D5741F">
        <w:rPr>
          <w:rFonts w:cs="Times New Roman"/>
          <w:lang w:val="en-GB"/>
        </w:rPr>
        <w:t>onDuration</w:t>
      </w:r>
      <w:proofErr w:type="spellEnd"/>
      <w:r w:rsidR="00D5741F">
        <w:rPr>
          <w:rFonts w:cs="Times New Roman"/>
          <w:lang w:val="en-GB"/>
        </w:rPr>
        <w:t xml:space="preserve"> when waken up by PDCCH with CRC scrambled by PS-RNTI</w:t>
      </w:r>
    </w:p>
    <w:p w14:paraId="6CA1BC4F" w14:textId="10D6D02F" w:rsidR="00A8258C" w:rsidRDefault="00D5741F" w:rsidP="00D5741F">
      <w:pPr>
        <w:pStyle w:val="ListParagraph"/>
        <w:numPr>
          <w:ilvl w:val="0"/>
          <w:numId w:val="36"/>
        </w:numPr>
        <w:rPr>
          <w:rFonts w:cs="Times New Roman"/>
          <w:lang w:val="en-GB"/>
        </w:rPr>
      </w:pPr>
      <w:bookmarkStart w:id="11" w:name="_Hlk24055823"/>
      <w:r>
        <w:rPr>
          <w:rFonts w:cs="Times New Roman"/>
          <w:lang w:val="en-GB"/>
        </w:rPr>
        <w:t xml:space="preserve">Monitoring of PDCCH in activated </w:t>
      </w:r>
      <w:proofErr w:type="spellStart"/>
      <w:r>
        <w:rPr>
          <w:rFonts w:cs="Times New Roman"/>
          <w:lang w:val="en-GB"/>
        </w:rPr>
        <w:t>SCells</w:t>
      </w:r>
      <w:proofErr w:type="spellEnd"/>
      <w:r>
        <w:rPr>
          <w:rFonts w:cs="Times New Roman"/>
          <w:lang w:val="en-GB"/>
        </w:rPr>
        <w:t xml:space="preserve"> for which dormant/non-dormant transition was indicated may be delayed from the start of </w:t>
      </w:r>
      <w:proofErr w:type="spellStart"/>
      <w:r>
        <w:rPr>
          <w:rFonts w:cs="Times New Roman"/>
          <w:lang w:val="en-GB"/>
        </w:rPr>
        <w:t>onDuration</w:t>
      </w:r>
      <w:proofErr w:type="spellEnd"/>
      <w:r>
        <w:rPr>
          <w:rFonts w:cs="Times New Roman"/>
          <w:lang w:val="en-GB"/>
        </w:rPr>
        <w:t xml:space="preserve"> due to UE specific processing delay</w:t>
      </w:r>
    </w:p>
    <w:bookmarkEnd w:id="11"/>
    <w:p w14:paraId="1BFD45DC" w14:textId="1D3C321A" w:rsidR="00D5741F" w:rsidRDefault="00D5741F" w:rsidP="00D5741F">
      <w:pPr>
        <w:rPr>
          <w:rFonts w:cs="Times New Roman"/>
          <w:lang w:val="en-GB"/>
        </w:rPr>
      </w:pPr>
    </w:p>
    <w:p w14:paraId="295AC6E5" w14:textId="1C58487F" w:rsidR="00D5741F" w:rsidRPr="004E4F84" w:rsidRDefault="00D5741F">
      <w:pPr>
        <w:rPr>
          <w:rFonts w:ascii="Times New Roman" w:hAnsi="Times New Roman" w:cs="Times New Roman"/>
          <w:i/>
          <w:lang w:val="en-GB"/>
        </w:rPr>
      </w:pPr>
      <w:r>
        <w:rPr>
          <w:rFonts w:ascii="Times New Roman" w:hAnsi="Times New Roman" w:cs="Times New Roman"/>
          <w:b/>
          <w:i/>
          <w:lang w:val="en-GB"/>
        </w:rPr>
        <w:t xml:space="preserve">Proposal </w:t>
      </w:r>
      <w:r w:rsidR="009B442A">
        <w:rPr>
          <w:rFonts w:ascii="Times New Roman" w:hAnsi="Times New Roman" w:cs="Times New Roman"/>
          <w:b/>
          <w:i/>
          <w:lang w:val="en-GB"/>
        </w:rPr>
        <w:t>19</w:t>
      </w:r>
      <w:r>
        <w:rPr>
          <w:rFonts w:ascii="Times New Roman" w:hAnsi="Times New Roman" w:cs="Times New Roman"/>
          <w:b/>
          <w:i/>
          <w:lang w:val="en-GB"/>
        </w:rPr>
        <w:t xml:space="preserve">: </w:t>
      </w:r>
      <w:proofErr w:type="spellStart"/>
      <w:r w:rsidR="00AF07BD" w:rsidRPr="004E4F84">
        <w:rPr>
          <w:rFonts w:ascii="Times New Roman" w:hAnsi="Times New Roman" w:cs="Times New Roman"/>
          <w:i/>
          <w:lang w:val="en-GB"/>
        </w:rPr>
        <w:t>PCell</w:t>
      </w:r>
      <w:proofErr w:type="spellEnd"/>
      <w:r w:rsidR="00AF07BD" w:rsidRPr="004E4F84">
        <w:rPr>
          <w:rFonts w:ascii="Times New Roman" w:hAnsi="Times New Roman" w:cs="Times New Roman"/>
          <w:i/>
          <w:lang w:val="en-GB"/>
        </w:rPr>
        <w:t xml:space="preserve"> monitoring is not impacted by the dormant/non-dormant transition indication for activated </w:t>
      </w:r>
      <w:proofErr w:type="spellStart"/>
      <w:r w:rsidR="00AF07BD" w:rsidRPr="004E4F84">
        <w:rPr>
          <w:rFonts w:ascii="Times New Roman" w:hAnsi="Times New Roman" w:cs="Times New Roman"/>
          <w:i/>
          <w:lang w:val="en-GB"/>
        </w:rPr>
        <w:t>SCells</w:t>
      </w:r>
      <w:proofErr w:type="spellEnd"/>
      <w:r w:rsidR="00AF07BD" w:rsidRPr="004E4F84">
        <w:rPr>
          <w:rFonts w:ascii="Times New Roman" w:hAnsi="Times New Roman" w:cs="Times New Roman"/>
          <w:i/>
          <w:lang w:val="en-GB"/>
        </w:rPr>
        <w:t xml:space="preserve">, i.e. in </w:t>
      </w:r>
      <w:proofErr w:type="spellStart"/>
      <w:r w:rsidR="00AF07BD" w:rsidRPr="004E4F84">
        <w:rPr>
          <w:rFonts w:ascii="Times New Roman" w:hAnsi="Times New Roman" w:cs="Times New Roman"/>
          <w:i/>
          <w:lang w:val="en-GB"/>
        </w:rPr>
        <w:t>PCell</w:t>
      </w:r>
      <w:proofErr w:type="spellEnd"/>
      <w:r w:rsidR="00AF07BD" w:rsidRPr="004E4F84">
        <w:rPr>
          <w:rFonts w:ascii="Times New Roman" w:hAnsi="Times New Roman" w:cs="Times New Roman"/>
          <w:i/>
          <w:lang w:val="en-GB"/>
        </w:rPr>
        <w:t xml:space="preserve"> UE should be ready to monitor PDCCH in the beginning of the </w:t>
      </w:r>
      <w:proofErr w:type="spellStart"/>
      <w:r w:rsidR="00AF07BD" w:rsidRPr="004E4F84">
        <w:rPr>
          <w:rFonts w:ascii="Times New Roman" w:hAnsi="Times New Roman" w:cs="Times New Roman"/>
          <w:i/>
          <w:lang w:val="en-GB"/>
        </w:rPr>
        <w:t>onDuration</w:t>
      </w:r>
      <w:proofErr w:type="spellEnd"/>
      <w:r w:rsidR="00AF07BD" w:rsidRPr="004E4F84">
        <w:rPr>
          <w:rFonts w:ascii="Times New Roman" w:hAnsi="Times New Roman" w:cs="Times New Roman"/>
          <w:i/>
          <w:lang w:val="en-GB"/>
        </w:rPr>
        <w:t xml:space="preserve"> when waken up by </w:t>
      </w:r>
      <w:r w:rsidR="00D339AA">
        <w:rPr>
          <w:rFonts w:ascii="Times New Roman" w:hAnsi="Times New Roman" w:cs="Times New Roman"/>
          <w:i/>
          <w:lang w:val="en-GB"/>
        </w:rPr>
        <w:t>DCI format 3_0</w:t>
      </w:r>
      <w:r w:rsidR="00AF07BD">
        <w:rPr>
          <w:rFonts w:ascii="Times New Roman" w:hAnsi="Times New Roman" w:cs="Times New Roman"/>
          <w:i/>
          <w:lang w:val="en-GB"/>
        </w:rPr>
        <w:t>.</w:t>
      </w:r>
    </w:p>
    <w:p w14:paraId="39B94054" w14:textId="01E1E471" w:rsidR="00A8258C" w:rsidRPr="004E4F84" w:rsidRDefault="00AF07BD" w:rsidP="00613DA6">
      <w:pPr>
        <w:rPr>
          <w:rFonts w:ascii="Times New Roman" w:hAnsi="Times New Roman" w:cs="Times New Roman"/>
          <w:i/>
          <w:lang w:val="en-GB"/>
        </w:rPr>
      </w:pPr>
      <w:r>
        <w:rPr>
          <w:rFonts w:ascii="Times New Roman" w:hAnsi="Times New Roman" w:cs="Times New Roman"/>
          <w:b/>
          <w:i/>
          <w:lang w:val="en-GB"/>
        </w:rPr>
        <w:lastRenderedPageBreak/>
        <w:t xml:space="preserve">Proposal </w:t>
      </w:r>
      <w:r w:rsidR="00A84E62">
        <w:rPr>
          <w:rFonts w:ascii="Times New Roman" w:hAnsi="Times New Roman" w:cs="Times New Roman"/>
          <w:b/>
          <w:i/>
          <w:lang w:val="en-GB"/>
        </w:rPr>
        <w:t>2</w:t>
      </w:r>
      <w:r w:rsidR="009B442A">
        <w:rPr>
          <w:rFonts w:ascii="Times New Roman" w:hAnsi="Times New Roman" w:cs="Times New Roman"/>
          <w:b/>
          <w:i/>
          <w:lang w:val="en-GB"/>
        </w:rPr>
        <w:t>0</w:t>
      </w:r>
      <w:r>
        <w:rPr>
          <w:rFonts w:ascii="Times New Roman" w:hAnsi="Times New Roman" w:cs="Times New Roman"/>
          <w:b/>
          <w:i/>
          <w:lang w:val="en-GB"/>
        </w:rPr>
        <w:t xml:space="preserve">: </w:t>
      </w:r>
      <w:r w:rsidRPr="004E4F84">
        <w:rPr>
          <w:rFonts w:ascii="Times New Roman" w:hAnsi="Times New Roman" w:cs="Times New Roman"/>
          <w:i/>
          <w:lang w:val="en-GB"/>
        </w:rPr>
        <w:t xml:space="preserve">Monitoring of PDCCH in activated </w:t>
      </w:r>
      <w:proofErr w:type="spellStart"/>
      <w:r w:rsidRPr="004E4F84">
        <w:rPr>
          <w:rFonts w:ascii="Times New Roman" w:hAnsi="Times New Roman" w:cs="Times New Roman"/>
          <w:i/>
          <w:lang w:val="en-GB"/>
        </w:rPr>
        <w:t>SCells</w:t>
      </w:r>
      <w:proofErr w:type="spellEnd"/>
      <w:r w:rsidRPr="004E4F84">
        <w:rPr>
          <w:rFonts w:ascii="Times New Roman" w:hAnsi="Times New Roman" w:cs="Times New Roman"/>
          <w:i/>
          <w:lang w:val="en-GB"/>
        </w:rPr>
        <w:t xml:space="preserve"> for which dormant/non-dormant transition was indicated may be delayed from the start of </w:t>
      </w:r>
      <w:proofErr w:type="spellStart"/>
      <w:r w:rsidRPr="004E4F84">
        <w:rPr>
          <w:rFonts w:ascii="Times New Roman" w:hAnsi="Times New Roman" w:cs="Times New Roman"/>
          <w:i/>
          <w:lang w:val="en-GB"/>
        </w:rPr>
        <w:t>onDuration</w:t>
      </w:r>
      <w:proofErr w:type="spellEnd"/>
      <w:r w:rsidRPr="004E4F84">
        <w:rPr>
          <w:rFonts w:ascii="Times New Roman" w:hAnsi="Times New Roman" w:cs="Times New Roman"/>
          <w:i/>
          <w:lang w:val="en-GB"/>
        </w:rPr>
        <w:t xml:space="preserve"> due to UE specific processing delay</w:t>
      </w:r>
      <w:r>
        <w:rPr>
          <w:rFonts w:ascii="Times New Roman" w:hAnsi="Times New Roman" w:cs="Times New Roman"/>
          <w:i/>
          <w:lang w:val="en-GB"/>
        </w:rPr>
        <w:t>.</w:t>
      </w:r>
    </w:p>
    <w:p w14:paraId="7C3645EA" w14:textId="77777777" w:rsidR="001C6472" w:rsidRPr="00D7126F" w:rsidRDefault="001C6472" w:rsidP="00613DA6">
      <w:pPr>
        <w:rPr>
          <w:rFonts w:ascii="Times New Roman" w:hAnsi="Times New Roman" w:cs="Times New Roman"/>
          <w:lang w:val="en-GB"/>
        </w:rPr>
      </w:pPr>
    </w:p>
    <w:p w14:paraId="5F1564AB" w14:textId="784F075A" w:rsidR="0027681C" w:rsidRDefault="0027681C" w:rsidP="00034AF2">
      <w:pPr>
        <w:pStyle w:val="Heading2"/>
        <w:numPr>
          <w:ilvl w:val="0"/>
          <w:numId w:val="0"/>
        </w:numPr>
        <w:ind w:left="720" w:hanging="720"/>
      </w:pPr>
      <w:r>
        <w:t>2.</w:t>
      </w:r>
      <w:r w:rsidR="00271487">
        <w:t>8</w:t>
      </w:r>
      <w:r>
        <w:tab/>
      </w:r>
      <w:r w:rsidR="00AB2149">
        <w:t xml:space="preserve">Failure Detection for </w:t>
      </w:r>
      <w:r w:rsidR="007D3603" w:rsidRPr="00613DA6" w:rsidDel="00227EF6">
        <w:rPr>
          <w:rFonts w:ascii="Times New Roman" w:hAnsi="Times New Roman"/>
        </w:rPr>
        <w:t>PDCCH</w:t>
      </w:r>
      <w:r w:rsidR="007D3603">
        <w:rPr>
          <w:rFonts w:ascii="Times New Roman" w:hAnsi="Times New Roman"/>
        </w:rPr>
        <w:t xml:space="preserve"> </w:t>
      </w:r>
      <w:r w:rsidR="005832E7">
        <w:rPr>
          <w:rFonts w:ascii="Times New Roman" w:hAnsi="Times New Roman"/>
        </w:rPr>
        <w:t>scrambled by PS-RNTI</w:t>
      </w:r>
    </w:p>
    <w:p w14:paraId="52C3E1D1" w14:textId="77777777" w:rsidR="0027681C" w:rsidRDefault="0027681C" w:rsidP="00A90F79">
      <w:pPr>
        <w:spacing w:after="0" w:line="240" w:lineRule="auto"/>
        <w:rPr>
          <w:rFonts w:ascii="Times New Roman" w:hAnsi="Times New Roman" w:cs="Times New Roman"/>
          <w:lang w:val="en-GB" w:eastAsia="ja-JP"/>
        </w:rPr>
      </w:pPr>
    </w:p>
    <w:p w14:paraId="000D7E0D" w14:textId="322C9F9D" w:rsidR="00D96AE1" w:rsidDel="002162EA" w:rsidRDefault="003A52CB" w:rsidP="00873933">
      <w:pPr>
        <w:spacing w:after="0" w:line="240" w:lineRule="auto"/>
        <w:rPr>
          <w:rFonts w:ascii="Times New Roman" w:hAnsi="Times New Roman" w:cs="Times New Roman"/>
          <w:lang w:val="en-GB"/>
        </w:rPr>
      </w:pPr>
      <w:bookmarkStart w:id="12" w:name="_Hlk16775446"/>
      <w:r>
        <w:rPr>
          <w:rFonts w:ascii="Times New Roman" w:hAnsi="Times New Roman" w:cs="Times New Roman"/>
          <w:lang w:val="en-GB" w:eastAsia="ja-JP"/>
        </w:rPr>
        <w:t xml:space="preserve">One aspect raised in past meetings in context of </w:t>
      </w:r>
      <w:r w:rsidR="00943C09">
        <w:rPr>
          <w:rFonts w:ascii="Times New Roman" w:hAnsi="Times New Roman" w:cs="Times New Roman"/>
          <w:lang w:val="en-GB" w:eastAsia="ja-JP"/>
        </w:rPr>
        <w:t xml:space="preserve">monitoring of </w:t>
      </w:r>
      <w:r>
        <w:rPr>
          <w:rFonts w:ascii="Times New Roman" w:hAnsi="Times New Roman" w:cs="Times New Roman"/>
          <w:lang w:val="en-GB" w:eastAsia="ja-JP"/>
        </w:rPr>
        <w:t>PDCCH</w:t>
      </w:r>
      <w:r w:rsidR="00943C09">
        <w:rPr>
          <w:rFonts w:ascii="Times New Roman" w:hAnsi="Times New Roman" w:cs="Times New Roman"/>
          <w:lang w:val="en-GB" w:eastAsia="ja-JP"/>
        </w:rPr>
        <w:t xml:space="preserve"> </w:t>
      </w:r>
      <w:r w:rsidR="005832E7">
        <w:rPr>
          <w:rFonts w:ascii="Times New Roman" w:hAnsi="Times New Roman" w:cs="Times New Roman"/>
          <w:lang w:val="en-GB" w:eastAsia="ja-JP"/>
        </w:rPr>
        <w:t>scrambled by PS-RNTI</w:t>
      </w:r>
      <w:r>
        <w:rPr>
          <w:rFonts w:ascii="Times New Roman" w:hAnsi="Times New Roman" w:cs="Times New Roman"/>
          <w:lang w:val="en-GB" w:eastAsia="ja-JP"/>
        </w:rPr>
        <w:t xml:space="preserve"> outside the Active time, is the handling on beam failure. </w:t>
      </w:r>
      <w:bookmarkEnd w:id="12"/>
      <w:r w:rsidR="002162EA" w:rsidRPr="00503FF2">
        <w:rPr>
          <w:rFonts w:ascii="Times New Roman" w:hAnsi="Times New Roman" w:cs="Times New Roman"/>
          <w:lang w:val="en-GB"/>
        </w:rPr>
        <w:t xml:space="preserve">In a </w:t>
      </w:r>
      <w:r>
        <w:rPr>
          <w:rFonts w:ascii="Times New Roman" w:hAnsi="Times New Roman" w:cs="Times New Roman"/>
          <w:lang w:val="en-GB"/>
        </w:rPr>
        <w:t>Rel-</w:t>
      </w:r>
      <w:r w:rsidR="002162EA" w:rsidRPr="00503FF2">
        <w:rPr>
          <w:rFonts w:ascii="Times New Roman" w:hAnsi="Times New Roman" w:cs="Times New Roman"/>
          <w:lang w:val="en-GB"/>
        </w:rPr>
        <w:t xml:space="preserve">15 beam failure recovery a beam failure instance is indicated by L1 to L2 when all the </w:t>
      </w:r>
      <w:r w:rsidR="00575CBA" w:rsidRPr="00503FF2">
        <w:rPr>
          <w:rFonts w:ascii="Times New Roman" w:hAnsi="Times New Roman" w:cs="Times New Roman"/>
          <w:lang w:val="en-GB"/>
        </w:rPr>
        <w:t xml:space="preserve">BFD-RS in set of q0 </w:t>
      </w:r>
      <w:r w:rsidR="002162EA" w:rsidRPr="00503FF2">
        <w:rPr>
          <w:rFonts w:ascii="Times New Roman" w:hAnsi="Times New Roman" w:cs="Times New Roman"/>
          <w:lang w:val="en-GB"/>
        </w:rPr>
        <w:t xml:space="preserve">are </w:t>
      </w:r>
      <w:r w:rsidR="00575CBA" w:rsidRPr="00503FF2">
        <w:rPr>
          <w:rFonts w:ascii="Times New Roman" w:hAnsi="Times New Roman" w:cs="Times New Roman"/>
          <w:lang w:val="en-GB"/>
        </w:rPr>
        <w:t xml:space="preserve">estimated to </w:t>
      </w:r>
      <w:r w:rsidR="002162EA" w:rsidRPr="00503FF2">
        <w:rPr>
          <w:rFonts w:ascii="Times New Roman" w:hAnsi="Times New Roman" w:cs="Times New Roman"/>
          <w:lang w:val="en-GB"/>
        </w:rPr>
        <w:t xml:space="preserve">be in failure condition. Even if one </w:t>
      </w:r>
      <w:r w:rsidR="00227EF6" w:rsidRPr="00503FF2">
        <w:rPr>
          <w:rFonts w:ascii="Times New Roman" w:hAnsi="Times New Roman" w:cs="Times New Roman"/>
          <w:lang w:val="en-GB"/>
        </w:rPr>
        <w:t xml:space="preserve">BFD-RS </w:t>
      </w:r>
      <w:r w:rsidR="002162EA" w:rsidRPr="00503FF2">
        <w:rPr>
          <w:rFonts w:ascii="Times New Roman" w:hAnsi="Times New Roman" w:cs="Times New Roman"/>
          <w:lang w:val="en-GB"/>
        </w:rPr>
        <w:t>is not in failure condition no instance is indicated to L2</w:t>
      </w:r>
      <w:bookmarkStart w:id="13" w:name="_Hlk16775659"/>
      <w:r>
        <w:rPr>
          <w:rFonts w:ascii="Times New Roman" w:hAnsi="Times New Roman" w:cs="Times New Roman"/>
          <w:lang w:val="en-GB"/>
        </w:rPr>
        <w:t>.</w:t>
      </w:r>
      <w:r w:rsidR="00227EF6">
        <w:rPr>
          <w:rFonts w:ascii="Times New Roman" w:hAnsi="Times New Roman" w:cs="Times New Roman"/>
          <w:lang w:val="en-GB"/>
        </w:rPr>
        <w:t xml:space="preserve"> </w:t>
      </w:r>
      <w:r w:rsidR="002162EA" w:rsidRPr="00503FF2">
        <w:rPr>
          <w:rFonts w:ascii="Times New Roman" w:hAnsi="Times New Roman" w:cs="Times New Roman"/>
          <w:lang w:val="en-GB"/>
        </w:rPr>
        <w:t xml:space="preserve">As </w:t>
      </w:r>
      <w:r w:rsidR="00227EF6" w:rsidRPr="00503FF2">
        <w:rPr>
          <w:rFonts w:ascii="Times New Roman" w:hAnsi="Times New Roman" w:cs="Times New Roman"/>
          <w:lang w:val="en-GB"/>
        </w:rPr>
        <w:t xml:space="preserve">a </w:t>
      </w:r>
      <w:proofErr w:type="gramStart"/>
      <w:r w:rsidR="00227EF6" w:rsidRPr="00503FF2">
        <w:rPr>
          <w:rFonts w:ascii="Times New Roman" w:hAnsi="Times New Roman" w:cs="Times New Roman"/>
          <w:lang w:val="en-GB"/>
        </w:rPr>
        <w:t>result</w:t>
      </w:r>
      <w:proofErr w:type="gramEnd"/>
      <w:r w:rsidR="00227EF6" w:rsidRPr="00503FF2">
        <w:rPr>
          <w:rFonts w:ascii="Times New Roman" w:hAnsi="Times New Roman" w:cs="Times New Roman"/>
          <w:lang w:val="en-GB"/>
        </w:rPr>
        <w:t xml:space="preserve"> </w:t>
      </w:r>
      <w:r w:rsidR="002162EA" w:rsidRPr="00503FF2">
        <w:rPr>
          <w:rFonts w:ascii="Times New Roman" w:hAnsi="Times New Roman" w:cs="Times New Roman"/>
          <w:lang w:val="en-GB"/>
        </w:rPr>
        <w:t>the beam failure detection</w:t>
      </w:r>
      <w:r w:rsidR="00227EF6" w:rsidRPr="00503FF2">
        <w:rPr>
          <w:rFonts w:ascii="Times New Roman" w:hAnsi="Times New Roman" w:cs="Times New Roman"/>
          <w:lang w:val="en-GB"/>
        </w:rPr>
        <w:t xml:space="preserve"> procedure</w:t>
      </w:r>
      <w:r w:rsidR="002162EA" w:rsidRPr="00503FF2">
        <w:rPr>
          <w:rFonts w:ascii="Times New Roman" w:hAnsi="Times New Roman" w:cs="Times New Roman"/>
          <w:lang w:val="en-GB"/>
        </w:rPr>
        <w:t xml:space="preserve"> </w:t>
      </w:r>
      <w:r w:rsidR="00227EF6" w:rsidRPr="00503FF2">
        <w:rPr>
          <w:rFonts w:ascii="Times New Roman" w:hAnsi="Times New Roman" w:cs="Times New Roman"/>
          <w:lang w:val="en-GB"/>
        </w:rPr>
        <w:t xml:space="preserve">is not able </w:t>
      </w:r>
      <w:r w:rsidR="002162EA" w:rsidRPr="00503FF2">
        <w:rPr>
          <w:rFonts w:ascii="Times New Roman" w:hAnsi="Times New Roman" w:cs="Times New Roman"/>
          <w:lang w:val="en-GB"/>
        </w:rPr>
        <w:t>not track specifically just one</w:t>
      </w:r>
      <w:r w:rsidR="00227EF6" w:rsidRPr="00503FF2">
        <w:rPr>
          <w:rFonts w:ascii="Times New Roman" w:hAnsi="Times New Roman" w:cs="Times New Roman"/>
          <w:lang w:val="en-GB"/>
        </w:rPr>
        <w:t xml:space="preserve"> or specific set </w:t>
      </w:r>
      <w:r w:rsidR="002162EA" w:rsidRPr="00503FF2">
        <w:rPr>
          <w:rFonts w:ascii="Times New Roman" w:hAnsi="Times New Roman" w:cs="Times New Roman"/>
          <w:lang w:val="en-GB"/>
        </w:rPr>
        <w:t xml:space="preserve">of the PDCCH </w:t>
      </w:r>
      <w:r w:rsidR="00227EF6" w:rsidRPr="00503FF2">
        <w:rPr>
          <w:rFonts w:ascii="Times New Roman" w:hAnsi="Times New Roman" w:cs="Times New Roman"/>
          <w:lang w:val="en-GB"/>
        </w:rPr>
        <w:t xml:space="preserve">links </w:t>
      </w:r>
      <w:r w:rsidR="002162EA" w:rsidRPr="00503FF2">
        <w:rPr>
          <w:rFonts w:ascii="Times New Roman" w:hAnsi="Times New Roman" w:cs="Times New Roman"/>
          <w:lang w:val="en-GB"/>
        </w:rPr>
        <w:t xml:space="preserve">the efficient beam failure detection in case of </w:t>
      </w:r>
      <w:r w:rsidR="00A1301B" w:rsidRPr="00613DA6" w:rsidDel="00227EF6">
        <w:rPr>
          <w:rFonts w:ascii="Times New Roman" w:hAnsi="Times New Roman" w:cs="Times New Roman"/>
          <w:lang w:val="en-GB"/>
        </w:rPr>
        <w:t>PDCCH</w:t>
      </w:r>
      <w:r w:rsidR="00A1301B" w:rsidRPr="00034AF2">
        <w:rPr>
          <w:rFonts w:ascii="Times New Roman" w:hAnsi="Times New Roman"/>
          <w:lang w:val="en-GB"/>
        </w:rPr>
        <w:t xml:space="preserve"> </w:t>
      </w:r>
      <w:r w:rsidR="005832E7">
        <w:rPr>
          <w:rFonts w:ascii="Times New Roman" w:hAnsi="Times New Roman"/>
          <w:lang w:val="en-GB"/>
        </w:rPr>
        <w:t>scrambled by PS-RNTI</w:t>
      </w:r>
      <w:r w:rsidR="00A1301B" w:rsidRPr="00034AF2">
        <w:rPr>
          <w:rFonts w:ascii="Times New Roman" w:hAnsi="Times New Roman"/>
          <w:lang w:val="en-GB"/>
        </w:rPr>
        <w:t xml:space="preserve"> </w:t>
      </w:r>
      <w:r w:rsidR="002162EA" w:rsidRPr="00503FF2">
        <w:rPr>
          <w:rFonts w:ascii="Times New Roman" w:hAnsi="Times New Roman" w:cs="Times New Roman"/>
          <w:lang w:val="en-GB"/>
        </w:rPr>
        <w:t>may require additional consideration.</w:t>
      </w:r>
      <w:bookmarkEnd w:id="13"/>
    </w:p>
    <w:p w14:paraId="0A3182D2" w14:textId="77777777" w:rsidR="00B62699" w:rsidDel="002162EA" w:rsidRDefault="00B62699" w:rsidP="00873933">
      <w:pPr>
        <w:spacing w:after="0" w:line="240" w:lineRule="auto"/>
        <w:rPr>
          <w:rFonts w:ascii="Times New Roman" w:hAnsi="Times New Roman" w:cs="Times New Roman"/>
          <w:lang w:val="en-GB" w:eastAsia="ja-JP"/>
        </w:rPr>
      </w:pPr>
    </w:p>
    <w:p w14:paraId="20A97724" w14:textId="52056E49" w:rsidR="00AB2149" w:rsidDel="002162EA" w:rsidRDefault="008948A1" w:rsidP="00873933">
      <w:pPr>
        <w:spacing w:after="0" w:line="240" w:lineRule="auto"/>
        <w:rPr>
          <w:rFonts w:ascii="Times New Roman" w:hAnsi="Times New Roman" w:cs="Times New Roman"/>
          <w:lang w:val="en-GB" w:eastAsia="ja-JP"/>
        </w:rPr>
      </w:pPr>
      <w:r w:rsidRPr="008948A1" w:rsidDel="002162EA">
        <w:rPr>
          <w:rFonts w:ascii="Times New Roman" w:hAnsi="Times New Roman" w:cs="Times New Roman"/>
          <w:lang w:val="en-GB" w:eastAsia="ja-JP"/>
        </w:rPr>
        <w:t>In</w:t>
      </w:r>
      <w:r w:rsidRPr="006A7C09" w:rsidDel="002162EA">
        <w:rPr>
          <w:rFonts w:ascii="Times New Roman" w:hAnsi="Times New Roman" w:cs="Times New Roman"/>
          <w:lang w:val="en-GB"/>
        </w:rPr>
        <w:t xml:space="preserve"> Rel</w:t>
      </w:r>
      <w:r w:rsidR="003D5AE3" w:rsidRPr="006A7C09" w:rsidDel="002162EA">
        <w:rPr>
          <w:rFonts w:ascii="Times New Roman" w:hAnsi="Times New Roman" w:cs="Times New Roman"/>
          <w:lang w:val="en-GB"/>
        </w:rPr>
        <w:t>-1</w:t>
      </w:r>
      <w:r w:rsidRPr="006A7C09" w:rsidDel="002162EA">
        <w:rPr>
          <w:rFonts w:ascii="Times New Roman" w:hAnsi="Times New Roman" w:cs="Times New Roman"/>
          <w:lang w:val="en-GB"/>
        </w:rPr>
        <w:t>5</w:t>
      </w:r>
      <w:r w:rsidR="003D5AE3" w:rsidRPr="006A7C09" w:rsidDel="002162EA">
        <w:rPr>
          <w:rFonts w:ascii="Times New Roman" w:hAnsi="Times New Roman" w:cs="Times New Roman"/>
          <w:lang w:val="en-GB"/>
        </w:rPr>
        <w:t xml:space="preserve">, RLM and </w:t>
      </w:r>
      <w:r w:rsidR="00D96AE1" w:rsidRPr="006A7C09" w:rsidDel="002162EA">
        <w:rPr>
          <w:rFonts w:ascii="Times New Roman" w:hAnsi="Times New Roman" w:cs="Times New Roman"/>
          <w:lang w:val="en-GB"/>
        </w:rPr>
        <w:t>beam failure recovery, detection and eventually recovery i</w:t>
      </w:r>
      <w:r w:rsidRPr="006A7C09" w:rsidDel="002162EA">
        <w:rPr>
          <w:rFonts w:ascii="Times New Roman" w:hAnsi="Times New Roman" w:cs="Times New Roman"/>
          <w:lang w:val="en-GB"/>
        </w:rPr>
        <w:t xml:space="preserve">s triggered when </w:t>
      </w:r>
      <w:r w:rsidR="00D96AE1" w:rsidRPr="006A7C09" w:rsidDel="002162EA">
        <w:rPr>
          <w:rFonts w:ascii="Times New Roman" w:hAnsi="Times New Roman" w:cs="Times New Roman"/>
          <w:lang w:val="en-GB"/>
        </w:rPr>
        <w:t>a</w:t>
      </w:r>
      <w:r w:rsidR="00AB2149" w:rsidRPr="008948A1" w:rsidDel="002162EA">
        <w:rPr>
          <w:rFonts w:ascii="Times New Roman" w:hAnsi="Times New Roman" w:cs="Times New Roman"/>
          <w:lang w:val="en-GB" w:eastAsia="ja-JP"/>
        </w:rPr>
        <w:t xml:space="preserve">ll the </w:t>
      </w:r>
      <w:r w:rsidR="003D5AE3" w:rsidDel="002162EA">
        <w:rPr>
          <w:rFonts w:ascii="Times New Roman" w:hAnsi="Times New Roman" w:cs="Times New Roman"/>
          <w:lang w:val="en-GB" w:eastAsia="ja-JP"/>
        </w:rPr>
        <w:t xml:space="preserve">monitored </w:t>
      </w:r>
      <w:r w:rsidR="00AB2149" w:rsidRPr="008948A1" w:rsidDel="002162EA">
        <w:rPr>
          <w:rFonts w:ascii="Times New Roman" w:hAnsi="Times New Roman" w:cs="Times New Roman"/>
          <w:lang w:val="en-GB" w:eastAsia="ja-JP"/>
        </w:rPr>
        <w:t xml:space="preserve">links are </w:t>
      </w:r>
      <w:r w:rsidR="00D96AE1" w:rsidDel="002162EA">
        <w:rPr>
          <w:rFonts w:ascii="Times New Roman" w:hAnsi="Times New Roman" w:cs="Times New Roman"/>
          <w:lang w:val="en-GB" w:eastAsia="ja-JP"/>
        </w:rPr>
        <w:t xml:space="preserve">estimated to be </w:t>
      </w:r>
      <w:r w:rsidR="00AB2149" w:rsidRPr="008948A1" w:rsidDel="002162EA">
        <w:rPr>
          <w:rFonts w:ascii="Times New Roman" w:hAnsi="Times New Roman" w:cs="Times New Roman"/>
          <w:lang w:val="en-GB" w:eastAsia="ja-JP"/>
        </w:rPr>
        <w:t>in failure condition</w:t>
      </w:r>
      <w:r w:rsidRPr="008948A1" w:rsidDel="002162EA">
        <w:rPr>
          <w:rFonts w:ascii="Times New Roman" w:hAnsi="Times New Roman" w:cs="Times New Roman"/>
          <w:lang w:val="en-GB" w:eastAsia="ja-JP"/>
        </w:rPr>
        <w:t>.</w:t>
      </w:r>
      <w:r w:rsidR="00D96AE1" w:rsidDel="002162EA">
        <w:rPr>
          <w:rFonts w:ascii="Times New Roman" w:hAnsi="Times New Roman" w:cs="Times New Roman"/>
          <w:lang w:val="en-GB" w:eastAsia="ja-JP"/>
        </w:rPr>
        <w:t xml:space="preserve"> UE performs failure detection also in DRX and </w:t>
      </w:r>
      <w:r w:rsidR="003D5AE3" w:rsidDel="002162EA">
        <w:rPr>
          <w:rFonts w:ascii="Times New Roman" w:hAnsi="Times New Roman" w:cs="Times New Roman"/>
          <w:lang w:val="en-GB" w:eastAsia="ja-JP"/>
        </w:rPr>
        <w:t xml:space="preserve">attempts to </w:t>
      </w:r>
      <w:r w:rsidR="00D96AE1" w:rsidDel="002162EA">
        <w:rPr>
          <w:rFonts w:ascii="Times New Roman" w:hAnsi="Times New Roman" w:cs="Times New Roman"/>
          <w:lang w:val="en-GB" w:eastAsia="ja-JP"/>
        </w:rPr>
        <w:t>recover when all links fail</w:t>
      </w:r>
      <w:r w:rsidR="003D5AE3" w:rsidDel="002162EA">
        <w:rPr>
          <w:rFonts w:ascii="Times New Roman" w:hAnsi="Times New Roman" w:cs="Times New Roman"/>
          <w:lang w:val="en-GB" w:eastAsia="ja-JP"/>
        </w:rPr>
        <w:t xml:space="preserve"> (BFR)</w:t>
      </w:r>
      <w:r w:rsidR="00D96AE1" w:rsidDel="002162EA">
        <w:rPr>
          <w:rFonts w:ascii="Times New Roman" w:hAnsi="Times New Roman" w:cs="Times New Roman"/>
          <w:lang w:val="en-GB" w:eastAsia="ja-JP"/>
        </w:rPr>
        <w:t>, it would be able to recover using BFR but e.g. in case link</w:t>
      </w:r>
      <w:r w:rsidR="00CB7D4F">
        <w:rPr>
          <w:rFonts w:ascii="Times New Roman" w:hAnsi="Times New Roman" w:cs="Times New Roman"/>
          <w:lang w:val="en-GB" w:eastAsia="ja-JP"/>
        </w:rPr>
        <w:t xml:space="preserve"> corresponding to PDCCH </w:t>
      </w:r>
      <w:r w:rsidR="005832E7">
        <w:rPr>
          <w:rFonts w:ascii="Times New Roman" w:hAnsi="Times New Roman" w:cs="Times New Roman"/>
          <w:lang w:val="en-GB" w:eastAsia="ja-JP"/>
        </w:rPr>
        <w:t>scrambled by PS-RNTI</w:t>
      </w:r>
      <w:r w:rsidR="00D96AE1" w:rsidDel="002162EA">
        <w:rPr>
          <w:rFonts w:ascii="Times New Roman" w:hAnsi="Times New Roman" w:cs="Times New Roman"/>
          <w:lang w:val="en-GB" w:eastAsia="ja-JP"/>
        </w:rPr>
        <w:t xml:space="preserve"> is in failure condition the recovery procedure would not be triggered </w:t>
      </w:r>
    </w:p>
    <w:p w14:paraId="12442134" w14:textId="2653E23C" w:rsidR="002162EA" w:rsidRDefault="002162EA" w:rsidP="00873933">
      <w:pPr>
        <w:spacing w:after="0" w:line="240" w:lineRule="auto"/>
        <w:rPr>
          <w:rFonts w:ascii="Times New Roman" w:hAnsi="Times New Roman" w:cs="Times New Roman"/>
          <w:lang w:val="en-GB" w:eastAsia="ja-JP"/>
        </w:rPr>
      </w:pPr>
    </w:p>
    <w:p w14:paraId="7FBE5453" w14:textId="21D000C8" w:rsidR="00227EF6" w:rsidRPr="00613DA6" w:rsidRDefault="002162EA" w:rsidP="00613DA6">
      <w:pPr>
        <w:rPr>
          <w:rFonts w:ascii="Times New Roman" w:hAnsi="Times New Roman" w:cs="Times New Roman"/>
          <w:lang w:val="en-GB"/>
        </w:rPr>
      </w:pPr>
      <w:r w:rsidRPr="00503FF2">
        <w:rPr>
          <w:rFonts w:ascii="Times New Roman" w:hAnsi="Times New Roman" w:cs="Times New Roman"/>
          <w:lang w:val="en-GB"/>
        </w:rPr>
        <w:t xml:space="preserve">One of the potential configuration options for PDCCH </w:t>
      </w:r>
      <w:r w:rsidR="005832E7">
        <w:rPr>
          <w:rFonts w:ascii="Times New Roman" w:hAnsi="Times New Roman" w:cs="Times New Roman"/>
          <w:lang w:val="en-GB"/>
        </w:rPr>
        <w:t>scrambled by PS-RNTI</w:t>
      </w:r>
      <w:r w:rsidR="00CB7D4F">
        <w:rPr>
          <w:rFonts w:ascii="Times New Roman" w:hAnsi="Times New Roman" w:cs="Times New Roman"/>
          <w:lang w:val="en-GB"/>
        </w:rPr>
        <w:t xml:space="preserve"> </w:t>
      </w:r>
      <w:r w:rsidRPr="00503FF2">
        <w:rPr>
          <w:rFonts w:ascii="Times New Roman" w:hAnsi="Times New Roman" w:cs="Times New Roman"/>
          <w:lang w:val="en-GB"/>
        </w:rPr>
        <w:t>is that it corresponds to at least one of the configured TCI State for PDCCH reception</w:t>
      </w:r>
      <w:r w:rsidR="00CB7D4F">
        <w:rPr>
          <w:rFonts w:ascii="Times New Roman" w:hAnsi="Times New Roman" w:cs="Times New Roman"/>
          <w:lang w:val="en-GB"/>
        </w:rPr>
        <w:t xml:space="preserve"> e.g. based on CORESET</w:t>
      </w:r>
      <w:r w:rsidRPr="00503FF2">
        <w:rPr>
          <w:rFonts w:ascii="Times New Roman" w:hAnsi="Times New Roman" w:cs="Times New Roman"/>
          <w:lang w:val="en-GB"/>
        </w:rPr>
        <w:t xml:space="preserve">. Considering this from the current beam failure detection perspective, it may mean that the beam used for monitoring power saving signal can be </w:t>
      </w:r>
      <w:r w:rsidR="007D6F5C">
        <w:rPr>
          <w:rFonts w:ascii="Times New Roman" w:hAnsi="Times New Roman" w:cs="Times New Roman"/>
          <w:lang w:val="en-GB"/>
        </w:rPr>
        <w:t xml:space="preserve">the only beam </w:t>
      </w:r>
      <w:r w:rsidRPr="00503FF2">
        <w:rPr>
          <w:rFonts w:ascii="Times New Roman" w:hAnsi="Times New Roman" w:cs="Times New Roman"/>
          <w:lang w:val="en-GB"/>
        </w:rPr>
        <w:t>in failure condition (</w:t>
      </w:r>
      <w:r w:rsidR="007D6F5C">
        <w:rPr>
          <w:rFonts w:ascii="Times New Roman" w:hAnsi="Times New Roman" w:cs="Times New Roman"/>
          <w:lang w:val="en-GB"/>
        </w:rPr>
        <w:t xml:space="preserve">while </w:t>
      </w:r>
      <w:r w:rsidRPr="00503FF2">
        <w:rPr>
          <w:rFonts w:ascii="Times New Roman" w:hAnsi="Times New Roman" w:cs="Times New Roman"/>
          <w:lang w:val="en-GB"/>
        </w:rPr>
        <w:t xml:space="preserve">no other </w:t>
      </w:r>
      <w:r w:rsidR="007D6F5C">
        <w:rPr>
          <w:rFonts w:ascii="Times New Roman" w:hAnsi="Times New Roman" w:cs="Times New Roman"/>
          <w:lang w:val="en-GB"/>
        </w:rPr>
        <w:t>TCI states</w:t>
      </w:r>
      <w:r w:rsidRPr="00856852">
        <w:rPr>
          <w:rFonts w:ascii="Times New Roman" w:hAnsi="Times New Roman" w:cs="Times New Roman"/>
          <w:lang w:val="en-GB"/>
        </w:rPr>
        <w:t xml:space="preserve"> are) but no beam failure instance is indicated to L2, no beam failure can be detected, and </w:t>
      </w:r>
      <w:r w:rsidR="007D6F5C">
        <w:rPr>
          <w:rFonts w:ascii="Times New Roman" w:hAnsi="Times New Roman" w:cs="Times New Roman"/>
          <w:lang w:val="en-GB"/>
        </w:rPr>
        <w:t xml:space="preserve">no </w:t>
      </w:r>
      <w:r w:rsidRPr="00856852">
        <w:rPr>
          <w:rFonts w:ascii="Times New Roman" w:hAnsi="Times New Roman" w:cs="Times New Roman"/>
          <w:lang w:val="en-GB"/>
        </w:rPr>
        <w:t xml:space="preserve">recovery initiated. Effectively this may mean that UE is not able to decode the transmission of PDCCH </w:t>
      </w:r>
      <w:r w:rsidR="005832E7">
        <w:rPr>
          <w:rFonts w:ascii="Times New Roman" w:hAnsi="Times New Roman" w:cs="Times New Roman"/>
          <w:lang w:val="en-GB"/>
        </w:rPr>
        <w:t>scrambled by PS-RNTI</w:t>
      </w:r>
      <w:r w:rsidRPr="00856852">
        <w:rPr>
          <w:rFonts w:ascii="Times New Roman" w:hAnsi="Times New Roman" w:cs="Times New Roman"/>
          <w:lang w:val="en-GB"/>
        </w:rPr>
        <w:t xml:space="preserve"> but has no means to quickly recover from this situation. </w:t>
      </w:r>
      <w:r w:rsidRPr="00613DA6">
        <w:rPr>
          <w:rFonts w:ascii="Times New Roman" w:hAnsi="Times New Roman" w:cs="Times New Roman"/>
          <w:lang w:val="en-GB"/>
        </w:rPr>
        <w:t>Additionally, network is not necessarily aware of UE condition or it may take relatively long time for network to notice</w:t>
      </w:r>
      <w:r w:rsidR="00227EF6" w:rsidRPr="00613DA6">
        <w:rPr>
          <w:rFonts w:ascii="Times New Roman" w:hAnsi="Times New Roman" w:cs="Times New Roman"/>
          <w:lang w:val="en-GB"/>
        </w:rPr>
        <w:t xml:space="preserve"> it.</w:t>
      </w:r>
      <w:r w:rsidR="00B27C6E" w:rsidRPr="00613DA6">
        <w:rPr>
          <w:rFonts w:ascii="Times New Roman" w:hAnsi="Times New Roman" w:cs="Times New Roman"/>
          <w:lang w:val="en-GB"/>
        </w:rPr>
        <w:t xml:space="preserve"> Even in this case network can only wait for UE to trigger failure recovery.</w:t>
      </w:r>
      <w:r w:rsidR="00227EF6" w:rsidRPr="00613DA6">
        <w:rPr>
          <w:rFonts w:ascii="Times New Roman" w:hAnsi="Times New Roman" w:cs="Times New Roman"/>
          <w:lang w:val="en-GB"/>
        </w:rPr>
        <w:t xml:space="preserve"> Also, DRX, the beam failure detection is done less frequently (in more relaxed manner) i.e. the indication interval is scaled according to the DRX cycle length. </w:t>
      </w:r>
      <w:r w:rsidR="00227EF6" w:rsidRPr="00856852">
        <w:rPr>
          <w:rFonts w:ascii="Times New Roman" w:hAnsi="Times New Roman" w:cs="Times New Roman"/>
          <w:lang w:val="en-GB"/>
        </w:rPr>
        <w:t>Thus</w:t>
      </w:r>
      <w:r w:rsidR="00F076CB">
        <w:rPr>
          <w:rFonts w:ascii="Times New Roman" w:hAnsi="Times New Roman" w:cs="Times New Roman"/>
          <w:lang w:val="en-GB"/>
        </w:rPr>
        <w:t>,</w:t>
      </w:r>
      <w:r w:rsidR="00227EF6" w:rsidRPr="00613DA6">
        <w:rPr>
          <w:rFonts w:ascii="Times New Roman" w:hAnsi="Times New Roman" w:cs="Times New Roman"/>
          <w:lang w:val="en-GB"/>
        </w:rPr>
        <w:t xml:space="preserve"> even if all beams are in failure condition, the declaration of beam failure may take relatively long time.</w:t>
      </w:r>
    </w:p>
    <w:p w14:paraId="455391F0" w14:textId="43BAC4EF" w:rsidR="002162EA" w:rsidRPr="00613DA6" w:rsidRDefault="002162EA" w:rsidP="00613DA6">
      <w:pPr>
        <w:rPr>
          <w:rFonts w:ascii="Times New Roman" w:hAnsi="Times New Roman" w:cs="Times New Roman"/>
          <w:lang w:val="en-GB"/>
        </w:rPr>
      </w:pPr>
      <w:r w:rsidRPr="00613DA6">
        <w:rPr>
          <w:rFonts w:ascii="Times New Roman" w:hAnsi="Times New Roman" w:cs="Times New Roman"/>
          <w:lang w:val="en-GB"/>
        </w:rPr>
        <w:t xml:space="preserve">One potential approach to solve this could be to enhance current beam failure detection procedure to allow UE to e.g. trigger beam failure recovery based </w:t>
      </w:r>
      <w:r w:rsidR="00CB7D4F">
        <w:rPr>
          <w:rFonts w:ascii="Times New Roman" w:hAnsi="Times New Roman" w:cs="Times New Roman"/>
          <w:lang w:val="en-GB"/>
        </w:rPr>
        <w:t xml:space="preserve">only </w:t>
      </w:r>
      <w:r w:rsidRPr="00613DA6">
        <w:rPr>
          <w:rFonts w:ascii="Times New Roman" w:hAnsi="Times New Roman" w:cs="Times New Roman"/>
          <w:lang w:val="en-GB"/>
        </w:rPr>
        <w:t xml:space="preserve">on the quality of the RS corresponding to the PDCCH </w:t>
      </w:r>
      <w:r w:rsidR="00814176">
        <w:rPr>
          <w:rFonts w:ascii="Times New Roman" w:hAnsi="Times New Roman" w:cs="Times New Roman"/>
          <w:lang w:val="en-GB"/>
        </w:rPr>
        <w:t xml:space="preserve">reception </w:t>
      </w:r>
      <w:r w:rsidR="005832E7">
        <w:rPr>
          <w:rFonts w:ascii="Times New Roman" w:hAnsi="Times New Roman" w:cs="Times New Roman"/>
          <w:lang w:val="en-GB"/>
        </w:rPr>
        <w:t>scrambled by PS-RNTI</w:t>
      </w:r>
      <w:r w:rsidRPr="00613DA6">
        <w:rPr>
          <w:rFonts w:ascii="Times New Roman" w:hAnsi="Times New Roman" w:cs="Times New Roman"/>
          <w:lang w:val="en-GB"/>
        </w:rPr>
        <w:t xml:space="preserve">. </w:t>
      </w:r>
      <w:r w:rsidR="007D6F5C">
        <w:rPr>
          <w:rFonts w:ascii="Times New Roman" w:hAnsi="Times New Roman" w:cs="Times New Roman"/>
          <w:lang w:val="en-GB"/>
        </w:rPr>
        <w:t>This would enable the UE to start recovery procedure according to Rel-15 mechanisms</w:t>
      </w:r>
      <w:r w:rsidR="00521DC2">
        <w:rPr>
          <w:rFonts w:ascii="Times New Roman" w:hAnsi="Times New Roman" w:cs="Times New Roman"/>
          <w:lang w:val="en-GB"/>
        </w:rPr>
        <w:t>.</w:t>
      </w:r>
    </w:p>
    <w:p w14:paraId="204C5F52" w14:textId="6F21DB37" w:rsidR="00EE1CB6" w:rsidRDefault="002162EA" w:rsidP="00856852">
      <w:pPr>
        <w:rPr>
          <w:rFonts w:ascii="Times New Roman" w:hAnsi="Times New Roman" w:cs="Times New Roman"/>
          <w:lang w:val="en-GB"/>
        </w:rPr>
      </w:pPr>
      <w:r w:rsidRPr="00856852">
        <w:rPr>
          <w:rFonts w:ascii="Times New Roman" w:hAnsi="Times New Roman" w:cs="Times New Roman"/>
          <w:lang w:val="en-GB"/>
        </w:rPr>
        <w:t xml:space="preserve">Furthermore, to proactively prevent such failure conditions, network could also configure UE with periodic beam reporting during the on-duration or every Nth on duration. Based on the UE reporting it would be able perform beam management actions, TCI state reconfiguration etc. However, when PDCCH </w:t>
      </w:r>
      <w:r w:rsidR="005832E7">
        <w:rPr>
          <w:rFonts w:ascii="Times New Roman" w:hAnsi="Times New Roman" w:cs="Times New Roman"/>
          <w:lang w:val="en-GB"/>
        </w:rPr>
        <w:t>scrambled by PS-RNTI</w:t>
      </w:r>
      <w:r w:rsidRPr="00856852">
        <w:rPr>
          <w:rFonts w:ascii="Times New Roman" w:hAnsi="Times New Roman" w:cs="Times New Roman"/>
          <w:lang w:val="en-GB"/>
        </w:rPr>
        <w:t xml:space="preserve"> is configured, network may not able to reconfigure/perform beam management for UE if it has not indicated UE to wake up. After UE has performed beam reporting (e.g. on PUCCH) UE is not monitoring PDCCH. In one approach, when power saving signal/channel is configured and UE is configured to report during the on-duration, it would be required to monitor the PDCCH on duration or at least a part of the on duration after it has sent the beam report.</w:t>
      </w:r>
    </w:p>
    <w:p w14:paraId="2CF19998" w14:textId="77777777" w:rsidR="00AB2149" w:rsidRDefault="00AB2149" w:rsidP="00A90F79">
      <w:pPr>
        <w:spacing w:after="0" w:line="240" w:lineRule="auto"/>
        <w:rPr>
          <w:rFonts w:ascii="Times New Roman" w:hAnsi="Times New Roman" w:cs="Times New Roman"/>
          <w:lang w:val="en-GB" w:eastAsia="ja-JP"/>
        </w:rPr>
      </w:pPr>
    </w:p>
    <w:p w14:paraId="4B9E16AA" w14:textId="3564B8F2" w:rsidR="00EE1CB6" w:rsidRPr="00FE31EE" w:rsidRDefault="00EE1CB6" w:rsidP="00A90F79">
      <w:pPr>
        <w:spacing w:after="0" w:line="240" w:lineRule="auto"/>
        <w:rPr>
          <w:rFonts w:ascii="Times New Roman" w:hAnsi="Times New Roman" w:cs="Times New Roman"/>
          <w:i/>
          <w:lang w:val="en-GB" w:eastAsia="ja-JP"/>
        </w:rPr>
      </w:pPr>
      <w:r w:rsidRPr="00FE31EE">
        <w:rPr>
          <w:rFonts w:ascii="Times New Roman" w:hAnsi="Times New Roman" w:cs="Times New Roman"/>
          <w:b/>
          <w:i/>
          <w:lang w:val="en-GB" w:eastAsia="ja-JP"/>
        </w:rPr>
        <w:t>Proposa</w:t>
      </w:r>
      <w:r w:rsidR="00F530BB" w:rsidRPr="00FE31EE">
        <w:rPr>
          <w:rFonts w:ascii="Times New Roman" w:hAnsi="Times New Roman" w:cs="Times New Roman"/>
          <w:b/>
          <w:i/>
          <w:lang w:val="en-GB" w:eastAsia="ja-JP"/>
        </w:rPr>
        <w:t>l</w:t>
      </w:r>
      <w:r w:rsidR="00D008C2" w:rsidRPr="00FE31EE">
        <w:rPr>
          <w:rFonts w:ascii="Times New Roman" w:hAnsi="Times New Roman" w:cs="Times New Roman"/>
          <w:b/>
          <w:i/>
          <w:lang w:val="en-GB" w:eastAsia="ja-JP"/>
        </w:rPr>
        <w:t xml:space="preserve"> </w:t>
      </w:r>
      <w:r w:rsidR="00A84E62">
        <w:rPr>
          <w:rFonts w:ascii="Times New Roman" w:hAnsi="Times New Roman" w:cs="Times New Roman"/>
          <w:b/>
          <w:i/>
          <w:lang w:val="en-GB" w:eastAsia="ja-JP"/>
        </w:rPr>
        <w:t>2</w:t>
      </w:r>
      <w:r w:rsidR="009B442A">
        <w:rPr>
          <w:rFonts w:ascii="Times New Roman" w:hAnsi="Times New Roman" w:cs="Times New Roman"/>
          <w:b/>
          <w:i/>
          <w:lang w:val="en-GB" w:eastAsia="ja-JP"/>
        </w:rPr>
        <w:t>1</w:t>
      </w:r>
      <w:r w:rsidRPr="00FE31EE">
        <w:rPr>
          <w:rFonts w:ascii="Times New Roman" w:hAnsi="Times New Roman" w:cs="Times New Roman"/>
          <w:b/>
          <w:i/>
          <w:lang w:val="en-GB" w:eastAsia="ja-JP"/>
        </w:rPr>
        <w:t xml:space="preserve">: </w:t>
      </w:r>
      <w:r w:rsidR="00873933" w:rsidRPr="00FE31EE">
        <w:rPr>
          <w:rFonts w:ascii="Times New Roman" w:hAnsi="Times New Roman" w:cs="Times New Roman"/>
          <w:i/>
          <w:lang w:val="en-GB" w:eastAsia="ja-JP"/>
        </w:rPr>
        <w:t xml:space="preserve">Define failure detection </w:t>
      </w:r>
      <w:r w:rsidR="00D96AE1" w:rsidRPr="00FE31EE">
        <w:rPr>
          <w:rFonts w:ascii="Times New Roman" w:hAnsi="Times New Roman" w:cs="Times New Roman"/>
          <w:i/>
          <w:lang w:val="en-GB" w:eastAsia="ja-JP"/>
        </w:rPr>
        <w:t xml:space="preserve">and recovery </w:t>
      </w:r>
      <w:r w:rsidR="00873933" w:rsidRPr="00FE31EE">
        <w:rPr>
          <w:rFonts w:ascii="Times New Roman" w:hAnsi="Times New Roman" w:cs="Times New Roman"/>
          <w:i/>
          <w:lang w:val="en-GB" w:eastAsia="ja-JP"/>
        </w:rPr>
        <w:t xml:space="preserve">mechanism for </w:t>
      </w:r>
      <w:r w:rsidR="00155648" w:rsidRPr="00856852">
        <w:rPr>
          <w:rFonts w:ascii="Times New Roman" w:hAnsi="Times New Roman" w:cs="Times New Roman"/>
          <w:lang w:val="en-GB"/>
        </w:rPr>
        <w:t xml:space="preserve">PDCCH </w:t>
      </w:r>
      <w:r w:rsidR="005832E7">
        <w:rPr>
          <w:rFonts w:ascii="Times New Roman" w:hAnsi="Times New Roman" w:cs="Times New Roman"/>
          <w:lang w:val="en-GB"/>
        </w:rPr>
        <w:t>scrambled by PS-RNTI</w:t>
      </w:r>
      <w:r w:rsidR="00D008C2" w:rsidRPr="00FE31EE">
        <w:rPr>
          <w:rFonts w:ascii="Times New Roman" w:hAnsi="Times New Roman" w:cs="Times New Roman"/>
          <w:i/>
          <w:lang w:val="en-GB" w:eastAsia="ja-JP"/>
        </w:rPr>
        <w:t>.</w:t>
      </w:r>
    </w:p>
    <w:p w14:paraId="25E7C177" w14:textId="77777777" w:rsidR="00E57080" w:rsidRPr="0027681C" w:rsidRDefault="00E57080" w:rsidP="00A90F79">
      <w:pPr>
        <w:spacing w:after="0" w:line="240" w:lineRule="auto"/>
        <w:rPr>
          <w:rFonts w:ascii="Times New Roman" w:hAnsi="Times New Roman" w:cs="Times New Roman"/>
          <w:lang w:val="en-GB" w:eastAsia="ja-JP"/>
        </w:rPr>
      </w:pPr>
    </w:p>
    <w:p w14:paraId="46F5BCEF" w14:textId="77777777" w:rsidR="0034111C" w:rsidRPr="00A51522" w:rsidRDefault="001D7EA6" w:rsidP="00034AF2">
      <w:pPr>
        <w:pStyle w:val="Heading1"/>
        <w:numPr>
          <w:ilvl w:val="0"/>
          <w:numId w:val="0"/>
        </w:numPr>
        <w:ind w:left="720" w:hanging="720"/>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1A7651E7" w14:textId="3AFEDB61" w:rsidR="00623395" w:rsidRDefault="0062088F" w:rsidP="00A2190A">
      <w:pPr>
        <w:spacing w:after="120"/>
        <w:jc w:val="both"/>
        <w:rPr>
          <w:rFonts w:ascii="Times New Roman" w:hAnsi="Times New Roman" w:cs="Times New Roman"/>
          <w:lang w:val="en-GB"/>
        </w:rPr>
      </w:pPr>
      <w:r w:rsidRPr="00A90F79">
        <w:rPr>
          <w:rFonts w:ascii="Times New Roman" w:hAnsi="Times New Roman" w:cs="Times New Roman"/>
          <w:lang w:val="en-GB"/>
        </w:rPr>
        <w:t xml:space="preserve">In this contribution we have discussed about </w:t>
      </w:r>
      <w:r w:rsidR="00072C94" w:rsidRPr="00A90F79">
        <w:rPr>
          <w:rFonts w:ascii="Times New Roman" w:hAnsi="Times New Roman" w:cs="Times New Roman"/>
          <w:lang w:val="en-GB"/>
        </w:rPr>
        <w:t>PDCCH-based power saving channel design</w:t>
      </w:r>
      <w:r w:rsidRPr="00A90F79">
        <w:rPr>
          <w:rFonts w:ascii="Times New Roman" w:hAnsi="Times New Roman" w:cs="Times New Roman"/>
          <w:lang w:val="en-GB"/>
        </w:rPr>
        <w:t xml:space="preserve">. </w:t>
      </w:r>
    </w:p>
    <w:p w14:paraId="26473A53" w14:textId="65BC347E" w:rsidR="00623395" w:rsidRDefault="00CC2F2C">
      <w:pPr>
        <w:spacing w:after="120"/>
        <w:jc w:val="both"/>
        <w:rPr>
          <w:rFonts w:ascii="Times New Roman" w:hAnsi="Times New Roman" w:cs="Times New Roman"/>
          <w:lang w:val="en-GB" w:eastAsia="ja-JP"/>
        </w:rPr>
      </w:pPr>
      <w:r>
        <w:rPr>
          <w:rFonts w:ascii="Times New Roman" w:hAnsi="Times New Roman" w:cs="Times New Roman"/>
          <w:lang w:val="en-GB"/>
        </w:rPr>
        <w:lastRenderedPageBreak/>
        <w:t>The following</w:t>
      </w:r>
      <w:r w:rsidR="00A24B75">
        <w:rPr>
          <w:rFonts w:ascii="Times New Roman" w:hAnsi="Times New Roman" w:cs="Times New Roman"/>
          <w:lang w:val="en-GB"/>
        </w:rPr>
        <w:t xml:space="preserve"> observations and proposal</w:t>
      </w:r>
      <w:r>
        <w:rPr>
          <w:rFonts w:ascii="Times New Roman" w:hAnsi="Times New Roman" w:cs="Times New Roman"/>
          <w:lang w:val="en-GB"/>
        </w:rPr>
        <w:t xml:space="preserve"> were made</w:t>
      </w:r>
      <w:r w:rsidR="00171B1B">
        <w:rPr>
          <w:rFonts w:ascii="Times New Roman" w:hAnsi="Times New Roman" w:cs="Times New Roman"/>
          <w:lang w:val="en-GB"/>
        </w:rPr>
        <w:t>:</w:t>
      </w:r>
      <w:r w:rsidR="00623395">
        <w:rPr>
          <w:rFonts w:ascii="Times New Roman" w:hAnsi="Times New Roman" w:cs="Times New Roman"/>
          <w:lang w:val="en-GB" w:eastAsia="ja-JP"/>
        </w:rPr>
        <w:t xml:space="preserve"> </w:t>
      </w:r>
    </w:p>
    <w:p w14:paraId="5BF07D40" w14:textId="77777777" w:rsidR="009B442A" w:rsidRDefault="009B442A" w:rsidP="009B442A">
      <w:pPr>
        <w:rPr>
          <w:rFonts w:ascii="Times New Roman" w:hAnsi="Times New Roman" w:cs="Times New Roman"/>
          <w:lang w:val="en-GB"/>
        </w:rPr>
      </w:pPr>
      <w:r>
        <w:rPr>
          <w:rFonts w:ascii="Times New Roman" w:hAnsi="Times New Roman" w:cs="Times New Roman"/>
          <w:b/>
          <w:i/>
          <w:lang w:val="en-GB"/>
        </w:rPr>
        <w:t xml:space="preserve">Proposal 1: </w:t>
      </w:r>
      <w:r w:rsidRPr="00461C69">
        <w:rPr>
          <w:rFonts w:ascii="Times New Roman" w:hAnsi="Times New Roman" w:cs="Times New Roman"/>
          <w:i/>
          <w:lang w:val="en-GB"/>
        </w:rPr>
        <w:t xml:space="preserve">The (new) DCI format scrambled by PS-RNTI is not accounted when determining the DCI format </w:t>
      </w:r>
      <w:r>
        <w:rPr>
          <w:rFonts w:ascii="Times New Roman" w:hAnsi="Times New Roman" w:cs="Times New Roman"/>
          <w:i/>
          <w:lang w:val="en-GB"/>
        </w:rPr>
        <w:t xml:space="preserve">size </w:t>
      </w:r>
      <w:r w:rsidRPr="00461C69">
        <w:rPr>
          <w:rFonts w:ascii="Times New Roman" w:hAnsi="Times New Roman" w:cs="Times New Roman"/>
          <w:i/>
          <w:lang w:val="en-GB"/>
        </w:rPr>
        <w:t>budget.</w:t>
      </w:r>
      <w:r>
        <w:rPr>
          <w:rFonts w:ascii="Times New Roman" w:hAnsi="Times New Roman" w:cs="Times New Roman"/>
          <w:b/>
          <w:i/>
          <w:lang w:val="en-GB"/>
        </w:rPr>
        <w:t xml:space="preserve"> </w:t>
      </w:r>
    </w:p>
    <w:p w14:paraId="3B4E8E67" w14:textId="77777777" w:rsidR="009B442A" w:rsidRPr="00461C69" w:rsidRDefault="009B442A" w:rsidP="009B442A">
      <w:pPr>
        <w:rPr>
          <w:rFonts w:ascii="Times New Roman" w:hAnsi="Times New Roman" w:cs="Times New Roman"/>
          <w:i/>
          <w:lang w:val="en-GB"/>
        </w:rPr>
      </w:pPr>
      <w:r>
        <w:rPr>
          <w:rFonts w:ascii="Times New Roman" w:hAnsi="Times New Roman" w:cs="Times New Roman"/>
          <w:b/>
          <w:i/>
          <w:lang w:val="en-GB"/>
        </w:rPr>
        <w:t>Proposal 2:</w:t>
      </w:r>
      <w:r>
        <w:rPr>
          <w:rFonts w:ascii="Times New Roman" w:hAnsi="Times New Roman" w:cs="Times New Roman"/>
          <w:i/>
          <w:lang w:val="en-GB"/>
        </w:rPr>
        <w:t xml:space="preserve"> T</w:t>
      </w:r>
      <w:r w:rsidRPr="000A1A94">
        <w:rPr>
          <w:rFonts w:ascii="Times New Roman" w:hAnsi="Times New Roman" w:cs="Times New Roman"/>
          <w:i/>
          <w:lang w:val="en-GB"/>
        </w:rPr>
        <w:t xml:space="preserve">he total number of configured CORESETs </w:t>
      </w:r>
      <w:r>
        <w:rPr>
          <w:rFonts w:ascii="Times New Roman" w:hAnsi="Times New Roman" w:cs="Times New Roman"/>
          <w:i/>
          <w:lang w:val="en-GB"/>
        </w:rPr>
        <w:t xml:space="preserve">both </w:t>
      </w:r>
      <w:r w:rsidRPr="000A1A94">
        <w:rPr>
          <w:rFonts w:ascii="Times New Roman" w:hAnsi="Times New Roman" w:cs="Times New Roman"/>
          <w:i/>
          <w:lang w:val="en-GB"/>
        </w:rPr>
        <w:t xml:space="preserve">outside and inside active time </w:t>
      </w:r>
      <w:r>
        <w:rPr>
          <w:rFonts w:ascii="Times New Roman" w:hAnsi="Times New Roman" w:cs="Times New Roman"/>
          <w:i/>
          <w:lang w:val="en-GB"/>
        </w:rPr>
        <w:t>is</w:t>
      </w:r>
      <w:r w:rsidRPr="000A1A94">
        <w:rPr>
          <w:rFonts w:ascii="Times New Roman" w:hAnsi="Times New Roman" w:cs="Times New Roman"/>
          <w:i/>
          <w:lang w:val="en-GB"/>
        </w:rPr>
        <w:t xml:space="preserve"> less than or equal to</w:t>
      </w:r>
      <w:r>
        <w:rPr>
          <w:rFonts w:ascii="Times New Roman" w:hAnsi="Times New Roman" w:cs="Times New Roman"/>
          <w:i/>
          <w:lang w:val="en-GB"/>
        </w:rPr>
        <w:t xml:space="preserve"> the number according to</w:t>
      </w:r>
      <w:r w:rsidRPr="000A1A94">
        <w:rPr>
          <w:rFonts w:ascii="Times New Roman" w:hAnsi="Times New Roman" w:cs="Times New Roman"/>
          <w:i/>
          <w:lang w:val="en-GB"/>
        </w:rPr>
        <w:t xml:space="preserve"> UE’s capability</w:t>
      </w:r>
      <w:r>
        <w:rPr>
          <w:rFonts w:ascii="Times New Roman" w:hAnsi="Times New Roman" w:cs="Times New Roman"/>
          <w:i/>
          <w:lang w:val="en-GB"/>
        </w:rPr>
        <w:t xml:space="preserve"> per BWP. </w:t>
      </w:r>
    </w:p>
    <w:p w14:paraId="06E0715C" w14:textId="77777777" w:rsidR="009B442A" w:rsidRPr="00F00F9E" w:rsidRDefault="009B442A" w:rsidP="009B442A">
      <w:pPr>
        <w:rPr>
          <w:rFonts w:ascii="Times New Roman" w:hAnsi="Times New Roman" w:cs="Times New Roman"/>
          <w:lang w:val="en-GB"/>
        </w:rPr>
      </w:pPr>
      <w:r>
        <w:rPr>
          <w:rFonts w:ascii="Times New Roman" w:hAnsi="Times New Roman" w:cs="Times New Roman"/>
          <w:b/>
          <w:i/>
          <w:lang w:val="en-GB"/>
        </w:rPr>
        <w:t xml:space="preserve">Observation 1: </w:t>
      </w:r>
      <w:r>
        <w:rPr>
          <w:rFonts w:ascii="Times New Roman" w:hAnsi="Times New Roman" w:cs="Times New Roman"/>
          <w:i/>
          <w:lang w:val="en-GB"/>
        </w:rPr>
        <w:t xml:space="preserve">UE behaviour needs to be determined for the cases when UE triggered procedures like RA or BFR overlap in time with PDCCH scrambled by PS-RNTI monitoring. </w:t>
      </w:r>
    </w:p>
    <w:p w14:paraId="6B69901D" w14:textId="77777777" w:rsidR="009B442A" w:rsidRPr="00723E48" w:rsidRDefault="009B442A" w:rsidP="009B442A">
      <w:pPr>
        <w:rPr>
          <w:rFonts w:ascii="Times New Roman" w:hAnsi="Times New Roman" w:cs="Times New Roman"/>
          <w:i/>
          <w:lang w:val="en-GB"/>
        </w:rPr>
      </w:pPr>
      <w:r w:rsidRPr="00F00F9E">
        <w:rPr>
          <w:rFonts w:ascii="Times New Roman" w:hAnsi="Times New Roman" w:cs="Times New Roman"/>
          <w:b/>
          <w:i/>
          <w:lang w:val="en-GB"/>
        </w:rPr>
        <w:t xml:space="preserve">Proposal </w:t>
      </w:r>
      <w:r>
        <w:rPr>
          <w:rFonts w:ascii="Times New Roman" w:hAnsi="Times New Roman" w:cs="Times New Roman"/>
          <w:b/>
          <w:i/>
          <w:lang w:val="en-GB"/>
        </w:rPr>
        <w:t>3</w:t>
      </w:r>
      <w:r>
        <w:rPr>
          <w:rFonts w:ascii="Times New Roman" w:hAnsi="Times New Roman" w:cs="Times New Roman"/>
          <w:i/>
          <w:lang w:val="en-GB"/>
        </w:rPr>
        <w:t>: Support one of the following options when UE initiates random access procedure outside active time:</w:t>
      </w:r>
    </w:p>
    <w:p w14:paraId="4BCAA37E" w14:textId="77777777" w:rsidR="009B442A" w:rsidRPr="00912540" w:rsidRDefault="009B442A" w:rsidP="009B442A">
      <w:pPr>
        <w:pStyle w:val="ListParagraph"/>
        <w:numPr>
          <w:ilvl w:val="0"/>
          <w:numId w:val="12"/>
        </w:numPr>
        <w:rPr>
          <w:rFonts w:cs="Times New Roman"/>
          <w:i/>
          <w:lang w:val="en-GB"/>
        </w:rPr>
      </w:pPr>
      <w:r w:rsidRPr="00912540">
        <w:rPr>
          <w:rFonts w:cs="Times New Roman"/>
          <w:i/>
          <w:lang w:val="en-GB"/>
        </w:rPr>
        <w:t>Monitor both RA-RNTI and PS-RNTI</w:t>
      </w:r>
    </w:p>
    <w:p w14:paraId="37EEF576" w14:textId="77777777" w:rsidR="009B442A" w:rsidRPr="00912540" w:rsidRDefault="009B442A" w:rsidP="009B442A">
      <w:pPr>
        <w:pStyle w:val="ListParagraph"/>
        <w:numPr>
          <w:ilvl w:val="1"/>
          <w:numId w:val="12"/>
        </w:numPr>
        <w:rPr>
          <w:rFonts w:cs="Times New Roman"/>
          <w:i/>
          <w:lang w:val="en-GB"/>
        </w:rPr>
      </w:pPr>
      <w:r w:rsidRPr="00912540">
        <w:rPr>
          <w:rFonts w:cs="Times New Roman"/>
          <w:i/>
          <w:lang w:val="en-GB"/>
        </w:rPr>
        <w:t>Prioritize RA-RNTI monitoring in case QCL assumptions are different for PS-RNTI monitoring</w:t>
      </w:r>
    </w:p>
    <w:p w14:paraId="654B7DCA" w14:textId="77777777" w:rsidR="009B442A" w:rsidRPr="00F00F9E" w:rsidRDefault="009B442A" w:rsidP="009B442A">
      <w:pPr>
        <w:pStyle w:val="ListParagraph"/>
        <w:numPr>
          <w:ilvl w:val="0"/>
          <w:numId w:val="12"/>
        </w:numPr>
        <w:rPr>
          <w:rFonts w:cs="Times New Roman"/>
          <w:i/>
          <w:lang w:val="en-GB"/>
        </w:rPr>
      </w:pPr>
      <w:r w:rsidRPr="00912540">
        <w:rPr>
          <w:rFonts w:cs="Times New Roman"/>
          <w:i/>
          <w:lang w:val="en-GB"/>
        </w:rPr>
        <w:t>Monitor only RA-RNTI</w:t>
      </w:r>
    </w:p>
    <w:p w14:paraId="28338FDA" w14:textId="77777777" w:rsidR="003D5AE3" w:rsidRDefault="003D5AE3" w:rsidP="001057DD">
      <w:pPr>
        <w:spacing w:after="0"/>
        <w:rPr>
          <w:rFonts w:eastAsia="MS Mincho"/>
          <w:lang w:val="en-GB" w:eastAsia="ja-JP"/>
        </w:rPr>
      </w:pPr>
    </w:p>
    <w:p w14:paraId="33829C41" w14:textId="77777777" w:rsidR="009B442A" w:rsidRDefault="009B442A" w:rsidP="009B442A">
      <w:pPr>
        <w:rPr>
          <w:rFonts w:ascii="Times New Roman" w:hAnsi="Times New Roman" w:cs="Times New Roman"/>
          <w:lang w:val="en-GB"/>
        </w:rPr>
      </w:pPr>
      <w:r w:rsidRPr="00320D3F">
        <w:rPr>
          <w:rFonts w:ascii="Times New Roman" w:hAnsi="Times New Roman" w:cs="Times New Roman"/>
          <w:b/>
          <w:i/>
          <w:lang w:val="en-GB"/>
        </w:rPr>
        <w:t xml:space="preserve">Proposal </w:t>
      </w:r>
      <w:r>
        <w:rPr>
          <w:rFonts w:ascii="Times New Roman" w:hAnsi="Times New Roman" w:cs="Times New Roman"/>
          <w:b/>
          <w:i/>
          <w:lang w:val="en-GB"/>
        </w:rPr>
        <w:t>4</w:t>
      </w:r>
      <w:r>
        <w:rPr>
          <w:rFonts w:ascii="Times New Roman" w:hAnsi="Times New Roman" w:cs="Times New Roman"/>
          <w:i/>
          <w:lang w:val="en-GB"/>
        </w:rPr>
        <w:t xml:space="preserve">: If the UE misses the </w:t>
      </w:r>
      <w:r w:rsidRPr="00827AF1">
        <w:rPr>
          <w:rFonts w:ascii="Times New Roman" w:hAnsi="Times New Roman" w:cs="Times New Roman"/>
          <w:i/>
          <w:lang w:val="en-GB"/>
        </w:rPr>
        <w:t xml:space="preserve">monitoring occasion(s) </w:t>
      </w:r>
      <w:r>
        <w:rPr>
          <w:rFonts w:ascii="Times New Roman" w:hAnsi="Times New Roman" w:cs="Times New Roman"/>
          <w:i/>
          <w:lang w:val="en-GB"/>
        </w:rPr>
        <w:t>of</w:t>
      </w:r>
      <w:r w:rsidRPr="00827AF1">
        <w:rPr>
          <w:rFonts w:ascii="Times New Roman" w:hAnsi="Times New Roman" w:cs="Times New Roman"/>
          <w:i/>
          <w:lang w:val="en-GB"/>
        </w:rPr>
        <w:t xml:space="preserve"> PDCCH </w:t>
      </w:r>
      <w:r>
        <w:rPr>
          <w:rFonts w:ascii="Times New Roman" w:hAnsi="Times New Roman" w:cs="Times New Roman"/>
          <w:i/>
          <w:lang w:val="en-GB"/>
        </w:rPr>
        <w:t>scrambled by PS-RNTI</w:t>
      </w:r>
      <w:r w:rsidRPr="00827AF1">
        <w:rPr>
          <w:rFonts w:ascii="Times New Roman" w:hAnsi="Times New Roman" w:cs="Times New Roman"/>
          <w:i/>
          <w:lang w:val="en-GB"/>
        </w:rPr>
        <w:t xml:space="preserve">, </w:t>
      </w:r>
      <w:r>
        <w:rPr>
          <w:rFonts w:ascii="Times New Roman" w:hAnsi="Times New Roman" w:cs="Times New Roman"/>
          <w:i/>
          <w:lang w:val="en-GB"/>
        </w:rPr>
        <w:t>due to other procedures, UE shall</w:t>
      </w:r>
      <w:r w:rsidRPr="00827AF1">
        <w:rPr>
          <w:rFonts w:ascii="Times New Roman" w:hAnsi="Times New Roman" w:cs="Times New Roman"/>
          <w:i/>
          <w:lang w:val="en-GB"/>
        </w:rPr>
        <w:t xml:space="preserve"> monitor PDCCH(s) on next </w:t>
      </w:r>
      <w:proofErr w:type="spellStart"/>
      <w:r w:rsidRPr="00827AF1">
        <w:rPr>
          <w:rFonts w:ascii="Times New Roman" w:hAnsi="Times New Roman" w:cs="Times New Roman"/>
          <w:i/>
          <w:lang w:val="en-GB"/>
        </w:rPr>
        <w:t>onDuration</w:t>
      </w:r>
      <w:proofErr w:type="spellEnd"/>
      <w:r w:rsidRPr="00827AF1">
        <w:rPr>
          <w:rFonts w:ascii="Times New Roman" w:hAnsi="Times New Roman" w:cs="Times New Roman"/>
          <w:i/>
          <w:lang w:val="en-GB"/>
        </w:rPr>
        <w:t>.</w:t>
      </w:r>
    </w:p>
    <w:p w14:paraId="014F44FE" w14:textId="77777777" w:rsidR="009B442A" w:rsidRDefault="009B442A" w:rsidP="009B442A">
      <w:pPr>
        <w:rPr>
          <w:rFonts w:ascii="Times New Roman" w:hAnsi="Times New Roman" w:cs="Times New Roman"/>
          <w:i/>
          <w:lang w:val="en-GB"/>
        </w:rPr>
      </w:pPr>
      <w:r>
        <w:rPr>
          <w:rFonts w:ascii="Times New Roman" w:hAnsi="Times New Roman" w:cs="Times New Roman"/>
          <w:b/>
          <w:i/>
          <w:lang w:val="en-GB"/>
        </w:rPr>
        <w:t xml:space="preserve">Proposal 5: </w:t>
      </w:r>
      <w:r>
        <w:rPr>
          <w:rFonts w:ascii="Times New Roman" w:hAnsi="Times New Roman" w:cs="Times New Roman"/>
          <w:i/>
          <w:lang w:val="en-GB"/>
        </w:rPr>
        <w:t xml:space="preserve">Introduce a separate </w:t>
      </w:r>
      <w:proofErr w:type="spellStart"/>
      <w:r>
        <w:rPr>
          <w:rFonts w:ascii="Times New Roman" w:hAnsi="Times New Roman" w:cs="Times New Roman"/>
          <w:i/>
          <w:lang w:val="en-GB"/>
        </w:rPr>
        <w:t>PS_duration</w:t>
      </w:r>
      <w:proofErr w:type="spellEnd"/>
      <w:r>
        <w:rPr>
          <w:rFonts w:ascii="Times New Roman" w:hAnsi="Times New Roman" w:cs="Times New Roman"/>
          <w:i/>
          <w:lang w:val="en-GB"/>
        </w:rPr>
        <w:t xml:space="preserve"> parameter to determine the range of monitoring in terms of number of consecutive slots of which starting point is given by </w:t>
      </w:r>
      <w:proofErr w:type="spellStart"/>
      <w:r>
        <w:rPr>
          <w:rFonts w:ascii="Times New Roman" w:hAnsi="Times New Roman" w:cs="Times New Roman"/>
          <w:i/>
          <w:lang w:val="en-GB"/>
        </w:rPr>
        <w:t>PS_offset</w:t>
      </w:r>
      <w:proofErr w:type="spellEnd"/>
      <w:r>
        <w:rPr>
          <w:rFonts w:ascii="Times New Roman" w:hAnsi="Times New Roman" w:cs="Times New Roman"/>
          <w:i/>
          <w:lang w:val="en-GB"/>
        </w:rPr>
        <w:t xml:space="preserve">. </w:t>
      </w:r>
      <w:proofErr w:type="spellStart"/>
      <w:r>
        <w:rPr>
          <w:rFonts w:ascii="Times New Roman" w:hAnsi="Times New Roman" w:cs="Times New Roman"/>
          <w:i/>
          <w:lang w:val="en-GB"/>
        </w:rPr>
        <w:t>PS_duration</w:t>
      </w:r>
      <w:proofErr w:type="spellEnd"/>
      <w:r>
        <w:rPr>
          <w:rFonts w:ascii="Times New Roman" w:hAnsi="Times New Roman" w:cs="Times New Roman"/>
          <w:i/>
          <w:lang w:val="en-GB"/>
        </w:rPr>
        <w:t xml:space="preserve"> and </w:t>
      </w:r>
      <w:proofErr w:type="spellStart"/>
      <w:r>
        <w:rPr>
          <w:rFonts w:ascii="Times New Roman" w:hAnsi="Times New Roman" w:cs="Times New Roman"/>
          <w:i/>
          <w:lang w:val="en-GB"/>
        </w:rPr>
        <w:t>PS_offset</w:t>
      </w:r>
      <w:proofErr w:type="spellEnd"/>
      <w:r>
        <w:rPr>
          <w:rFonts w:ascii="Times New Roman" w:hAnsi="Times New Roman" w:cs="Times New Roman"/>
          <w:i/>
          <w:lang w:val="en-GB"/>
        </w:rPr>
        <w:t xml:space="preserve"> are applicable only outside active time and define a window before the </w:t>
      </w:r>
      <w:proofErr w:type="spellStart"/>
      <w:r>
        <w:rPr>
          <w:rFonts w:ascii="Times New Roman" w:hAnsi="Times New Roman" w:cs="Times New Roman"/>
          <w:i/>
          <w:lang w:val="en-GB"/>
        </w:rPr>
        <w:t>onDuration</w:t>
      </w:r>
      <w:proofErr w:type="spellEnd"/>
      <w:r>
        <w:rPr>
          <w:rFonts w:ascii="Times New Roman" w:hAnsi="Times New Roman" w:cs="Times New Roman"/>
          <w:i/>
          <w:lang w:val="en-GB"/>
        </w:rPr>
        <w:t xml:space="preserve"> where the monitoring occasions for the PDCCH with CRC scrambled by PS-RNTI are defined by SS specific parameters </w:t>
      </w:r>
      <w:proofErr w:type="spellStart"/>
      <w:r w:rsidRPr="00C03E50">
        <w:rPr>
          <w:rFonts w:ascii="Times New Roman" w:hAnsi="Times New Roman" w:cs="Times New Roman"/>
          <w:i/>
          <w:lang w:val="en-GB"/>
        </w:rPr>
        <w:t>monitoringSlotPeriodicityAndOffset</w:t>
      </w:r>
      <w:proofErr w:type="spellEnd"/>
      <w:r>
        <w:rPr>
          <w:rFonts w:ascii="Times New Roman" w:hAnsi="Times New Roman" w:cs="Times New Roman"/>
          <w:i/>
          <w:lang w:val="en-GB"/>
        </w:rPr>
        <w:t>.</w:t>
      </w:r>
    </w:p>
    <w:p w14:paraId="704F7964" w14:textId="77777777" w:rsidR="009B442A" w:rsidRPr="00D64917" w:rsidRDefault="009B442A" w:rsidP="009B442A">
      <w:pPr>
        <w:pStyle w:val="Default"/>
        <w:rPr>
          <w:i/>
          <w:sz w:val="22"/>
          <w:lang w:val="en-GB"/>
        </w:rPr>
      </w:pPr>
      <w:r w:rsidRPr="00D64917">
        <w:rPr>
          <w:b/>
          <w:i/>
          <w:sz w:val="22"/>
          <w:lang w:val="en-GB"/>
        </w:rPr>
        <w:t xml:space="preserve">Proposal </w:t>
      </w:r>
      <w:r>
        <w:rPr>
          <w:b/>
          <w:i/>
          <w:sz w:val="22"/>
          <w:lang w:val="en-GB"/>
        </w:rPr>
        <w:t>6</w:t>
      </w:r>
      <w:r w:rsidRPr="00D64917">
        <w:rPr>
          <w:b/>
          <w:i/>
          <w:sz w:val="22"/>
          <w:lang w:val="en-GB"/>
        </w:rPr>
        <w:t xml:space="preserve">: </w:t>
      </w:r>
      <w:r>
        <w:rPr>
          <w:i/>
          <w:sz w:val="22"/>
          <w:lang w:val="en-GB"/>
        </w:rPr>
        <w:t xml:space="preserve">Configurable value range for </w:t>
      </w:r>
      <w:proofErr w:type="spellStart"/>
      <w:r>
        <w:rPr>
          <w:i/>
          <w:sz w:val="22"/>
          <w:lang w:val="en-GB"/>
        </w:rPr>
        <w:t>PS_offset</w:t>
      </w:r>
      <w:proofErr w:type="spellEnd"/>
      <w:r>
        <w:rPr>
          <w:i/>
          <w:sz w:val="22"/>
          <w:lang w:val="en-GB"/>
        </w:rPr>
        <w:t xml:space="preserve"> is between 2 slots and the number of slots corresponding to 10 </w:t>
      </w:r>
      <w:proofErr w:type="spellStart"/>
      <w:r>
        <w:rPr>
          <w:i/>
          <w:sz w:val="22"/>
          <w:lang w:val="en-GB"/>
        </w:rPr>
        <w:t>ms</w:t>
      </w:r>
      <w:proofErr w:type="spellEnd"/>
      <w:r>
        <w:rPr>
          <w:i/>
          <w:sz w:val="22"/>
          <w:lang w:val="en-GB"/>
        </w:rPr>
        <w:t xml:space="preserve"> with the condition that </w:t>
      </w:r>
      <w:proofErr w:type="spellStart"/>
      <w:r>
        <w:rPr>
          <w:i/>
          <w:sz w:val="22"/>
          <w:lang w:val="en-GB"/>
        </w:rPr>
        <w:t>PS_offset</w:t>
      </w:r>
      <w:proofErr w:type="spellEnd"/>
      <w:r>
        <w:rPr>
          <w:i/>
          <w:sz w:val="22"/>
          <w:lang w:val="en-GB"/>
        </w:rPr>
        <w:t xml:space="preserve"> is at least </w:t>
      </w:r>
      <w:proofErr w:type="spellStart"/>
      <w:r>
        <w:rPr>
          <w:i/>
          <w:sz w:val="22"/>
          <w:lang w:val="en-GB"/>
        </w:rPr>
        <w:t>PS_duration</w:t>
      </w:r>
      <w:proofErr w:type="spellEnd"/>
      <w:r>
        <w:rPr>
          <w:i/>
          <w:sz w:val="22"/>
          <w:lang w:val="en-GB"/>
        </w:rPr>
        <w:t xml:space="preserve"> + number of slots for processing time for the wake-up indication (preferably 1 slot). </w:t>
      </w:r>
    </w:p>
    <w:p w14:paraId="33F0E8FD" w14:textId="77777777" w:rsidR="009B442A" w:rsidRDefault="009B442A" w:rsidP="009B442A">
      <w:pPr>
        <w:rPr>
          <w:rFonts w:ascii="Times New Roman" w:hAnsi="Times New Roman" w:cs="Times New Roman"/>
          <w:lang w:val="en-GB"/>
        </w:rPr>
      </w:pPr>
    </w:p>
    <w:p w14:paraId="3C270EE6" w14:textId="5627CAD0" w:rsidR="009B442A" w:rsidRPr="00D64917" w:rsidRDefault="009B442A" w:rsidP="009B442A">
      <w:pPr>
        <w:rPr>
          <w:rFonts w:ascii="Times New Roman" w:hAnsi="Times New Roman" w:cs="Times New Roman"/>
          <w:lang w:val="en-GB"/>
        </w:rPr>
      </w:pPr>
      <w:r w:rsidRPr="00D64917">
        <w:rPr>
          <w:rFonts w:ascii="Times New Roman" w:hAnsi="Times New Roman" w:cs="Times New Roman"/>
          <w:b/>
          <w:i/>
          <w:lang w:val="en-GB"/>
        </w:rPr>
        <w:t xml:space="preserve">Proposal </w:t>
      </w:r>
      <w:r>
        <w:rPr>
          <w:rFonts w:ascii="Times New Roman" w:hAnsi="Times New Roman" w:cs="Times New Roman"/>
          <w:b/>
          <w:i/>
          <w:lang w:val="en-GB"/>
        </w:rPr>
        <w:t>7</w:t>
      </w:r>
      <w:r w:rsidRPr="00D64917">
        <w:rPr>
          <w:rFonts w:ascii="Times New Roman" w:hAnsi="Times New Roman" w:cs="Times New Roman"/>
          <w:b/>
          <w:i/>
          <w:lang w:val="en-GB"/>
        </w:rPr>
        <w:t xml:space="preserve">: </w:t>
      </w:r>
      <w:r w:rsidR="00A00F96">
        <w:rPr>
          <w:rFonts w:ascii="Times New Roman" w:hAnsi="Times New Roman" w:cs="Times New Roman"/>
          <w:i/>
          <w:lang w:val="en-GB"/>
        </w:rPr>
        <w:t xml:space="preserve">Configurable range for </w:t>
      </w:r>
      <w:proofErr w:type="spellStart"/>
      <w:r w:rsidR="00A00F96">
        <w:rPr>
          <w:rFonts w:ascii="Times New Roman" w:hAnsi="Times New Roman" w:cs="Times New Roman"/>
          <w:i/>
          <w:lang w:val="en-GB"/>
        </w:rPr>
        <w:t>PS_duration</w:t>
      </w:r>
      <w:proofErr w:type="spellEnd"/>
      <w:r w:rsidR="00A00F96">
        <w:rPr>
          <w:rFonts w:ascii="Times New Roman" w:hAnsi="Times New Roman" w:cs="Times New Roman"/>
          <w:i/>
          <w:lang w:val="en-GB"/>
        </w:rPr>
        <w:t xml:space="preserve"> is 1-4 slots for 15kHz and 30kHz, and 2-8 slots for 60khz and 120kHz</w:t>
      </w:r>
      <w:r>
        <w:rPr>
          <w:rFonts w:ascii="Times New Roman" w:hAnsi="Times New Roman" w:cs="Times New Roman"/>
          <w:i/>
          <w:lang w:val="en-GB"/>
        </w:rPr>
        <w:t xml:space="preserve">. </w:t>
      </w:r>
    </w:p>
    <w:p w14:paraId="16C28A6D" w14:textId="77777777" w:rsidR="009B442A" w:rsidRDefault="009B442A" w:rsidP="009B442A">
      <w:pPr>
        <w:rPr>
          <w:rFonts w:ascii="Times New Roman" w:hAnsi="Times New Roman" w:cs="Times New Roman"/>
          <w:lang w:val="en-GB"/>
        </w:rPr>
      </w:pPr>
      <w:r w:rsidRPr="00D64917">
        <w:rPr>
          <w:rFonts w:ascii="Times New Roman" w:hAnsi="Times New Roman" w:cs="Times New Roman"/>
          <w:b/>
          <w:i/>
          <w:lang w:val="en-GB"/>
        </w:rPr>
        <w:t xml:space="preserve">Proposal </w:t>
      </w:r>
      <w:r>
        <w:rPr>
          <w:rFonts w:ascii="Times New Roman" w:hAnsi="Times New Roman" w:cs="Times New Roman"/>
          <w:b/>
          <w:i/>
          <w:lang w:val="en-GB"/>
        </w:rPr>
        <w:t>8</w:t>
      </w:r>
      <w:r w:rsidRPr="00D64917">
        <w:rPr>
          <w:rFonts w:ascii="Times New Roman" w:hAnsi="Times New Roman" w:cs="Times New Roman"/>
          <w:b/>
          <w:i/>
          <w:lang w:val="en-GB"/>
        </w:rPr>
        <w:t xml:space="preserve">: </w:t>
      </w:r>
      <w:r w:rsidRPr="00D64917">
        <w:rPr>
          <w:rFonts w:ascii="Times New Roman" w:hAnsi="Times New Roman" w:cs="Times New Roman"/>
          <w:i/>
          <w:lang w:val="en-GB"/>
        </w:rPr>
        <w:t xml:space="preserve">No restrictions for configuring SS specific parameter </w:t>
      </w:r>
      <w:proofErr w:type="spellStart"/>
      <w:r w:rsidRPr="00D64917">
        <w:rPr>
          <w:rFonts w:ascii="Times New Roman" w:hAnsi="Times New Roman" w:cs="Times New Roman"/>
          <w:i/>
          <w:lang w:val="en-GB"/>
        </w:rPr>
        <w:t>monitoringSlotPeriodicityAndOffset</w:t>
      </w:r>
      <w:proofErr w:type="spellEnd"/>
      <w:r w:rsidRPr="00D64917">
        <w:rPr>
          <w:rFonts w:ascii="Times New Roman" w:hAnsi="Times New Roman" w:cs="Times New Roman"/>
          <w:i/>
          <w:lang w:val="en-GB"/>
        </w:rPr>
        <w:t xml:space="preserve">, duration </w:t>
      </w:r>
      <w:r w:rsidRPr="00D64917">
        <w:rPr>
          <w:rFonts w:ascii="Times New Roman" w:hAnsi="Times New Roman" w:cs="Times New Roman"/>
          <w:lang w:val="en-GB"/>
        </w:rPr>
        <w:t xml:space="preserve">and </w:t>
      </w:r>
      <w:proofErr w:type="spellStart"/>
      <w:r w:rsidRPr="00D64917">
        <w:rPr>
          <w:rFonts w:ascii="Times New Roman" w:hAnsi="Times New Roman" w:cs="Times New Roman"/>
          <w:i/>
          <w:lang w:val="en-GB"/>
        </w:rPr>
        <w:t>monitoringSymbolsWithinSlot</w:t>
      </w:r>
      <w:proofErr w:type="spellEnd"/>
      <w:r w:rsidRPr="00D64917">
        <w:rPr>
          <w:rFonts w:ascii="Times New Roman" w:hAnsi="Times New Roman" w:cs="Times New Roman"/>
          <w:lang w:val="en-GB"/>
        </w:rPr>
        <w:t xml:space="preserve"> </w:t>
      </w:r>
      <w:r w:rsidRPr="00D64917">
        <w:rPr>
          <w:rFonts w:ascii="Times New Roman" w:hAnsi="Times New Roman" w:cs="Times New Roman"/>
          <w:i/>
          <w:lang w:val="en-GB"/>
        </w:rPr>
        <w:t>for DCI format 3_0</w:t>
      </w:r>
      <w:r w:rsidRPr="00D64917">
        <w:rPr>
          <w:rFonts w:ascii="Times New Roman" w:hAnsi="Times New Roman" w:cs="Times New Roman"/>
          <w:lang w:val="en-GB"/>
        </w:rPr>
        <w:t>.</w:t>
      </w:r>
    </w:p>
    <w:p w14:paraId="24449A1C" w14:textId="77777777" w:rsidR="009B442A" w:rsidRDefault="009B442A" w:rsidP="009B442A">
      <w:pPr>
        <w:rPr>
          <w:rFonts w:ascii="Times New Roman" w:hAnsi="Times New Roman" w:cs="Times New Roman"/>
          <w:i/>
          <w:lang w:val="en-GB"/>
        </w:rPr>
      </w:pPr>
      <w:r>
        <w:rPr>
          <w:rFonts w:ascii="Times New Roman" w:hAnsi="Times New Roman" w:cs="Times New Roman"/>
          <w:b/>
          <w:i/>
          <w:lang w:val="en-GB"/>
        </w:rPr>
        <w:t>Proposal 9:</w:t>
      </w:r>
      <w:r>
        <w:rPr>
          <w:rFonts w:ascii="Times New Roman" w:hAnsi="Times New Roman" w:cs="Times New Roman"/>
          <w:i/>
          <w:lang w:val="en-GB"/>
        </w:rPr>
        <w:t xml:space="preserve"> Number of candidates per aggregation level can be separately configured for each aggregation level for DCI format 3_0 as follows:</w:t>
      </w:r>
    </w:p>
    <w:p w14:paraId="76D8D8D8" w14:textId="77777777" w:rsidR="009B442A" w:rsidRPr="00882C04" w:rsidRDefault="009B442A" w:rsidP="009B442A">
      <w:pPr>
        <w:ind w:left="1136"/>
        <w:rPr>
          <w:rFonts w:ascii="Times New Roman" w:hAnsi="Times New Roman" w:cs="Times New Roman"/>
          <w:i/>
          <w:lang w:val="en-GB"/>
        </w:rPr>
      </w:pPr>
      <w:r w:rsidRPr="0091698E">
        <w:rPr>
          <w:rFonts w:ascii="Times New Roman" w:hAnsi="Times New Roman" w:cs="Times New Roman"/>
          <w:i/>
          <w:lang w:val="en-GB"/>
        </w:rPr>
        <w:t xml:space="preserve">AL2: </w:t>
      </w:r>
      <w:r w:rsidRPr="00D0611B">
        <w:rPr>
          <w:rFonts w:ascii="Times New Roman" w:hAnsi="Times New Roman" w:cs="Times New Roman"/>
          <w:i/>
          <w:lang w:val="en-GB"/>
        </w:rPr>
        <w:t>{n0, n1, n2, n3, n4</w:t>
      </w:r>
      <w:r w:rsidRPr="00882C04">
        <w:rPr>
          <w:rFonts w:ascii="Times New Roman" w:hAnsi="Times New Roman" w:cs="Times New Roman"/>
          <w:i/>
          <w:lang w:val="en-GB"/>
        </w:rPr>
        <w:t>},</w:t>
      </w:r>
    </w:p>
    <w:p w14:paraId="7803CAE7" w14:textId="77777777" w:rsidR="009B442A" w:rsidRPr="0091698E" w:rsidRDefault="009B442A" w:rsidP="009B442A">
      <w:pPr>
        <w:ind w:left="1136"/>
        <w:rPr>
          <w:rFonts w:ascii="Times New Roman" w:hAnsi="Times New Roman" w:cs="Times New Roman"/>
          <w:i/>
          <w:lang w:val="en-GB"/>
        </w:rPr>
      </w:pPr>
      <w:r w:rsidRPr="00882C04">
        <w:rPr>
          <w:rFonts w:ascii="Times New Roman" w:hAnsi="Times New Roman" w:cs="Times New Roman"/>
          <w:i/>
          <w:lang w:val="en-GB"/>
        </w:rPr>
        <w:t>AL4: {n0, n1, n2, n3, n4</w:t>
      </w:r>
      <w:r w:rsidRPr="0091698E">
        <w:rPr>
          <w:rFonts w:ascii="Times New Roman" w:hAnsi="Times New Roman" w:cs="Times New Roman"/>
          <w:i/>
          <w:lang w:val="en-GB"/>
        </w:rPr>
        <w:t>},</w:t>
      </w:r>
    </w:p>
    <w:p w14:paraId="448C0A9C" w14:textId="77777777" w:rsidR="009B442A" w:rsidRPr="0091698E" w:rsidRDefault="009B442A" w:rsidP="009B442A">
      <w:pPr>
        <w:ind w:left="1136"/>
        <w:rPr>
          <w:rFonts w:ascii="Times New Roman" w:hAnsi="Times New Roman" w:cs="Times New Roman"/>
          <w:i/>
          <w:lang w:val="en-GB"/>
        </w:rPr>
      </w:pPr>
      <w:r w:rsidRPr="0091698E">
        <w:rPr>
          <w:rFonts w:ascii="Times New Roman" w:hAnsi="Times New Roman" w:cs="Times New Roman"/>
          <w:i/>
          <w:lang w:val="en-GB"/>
        </w:rPr>
        <w:t>AL8: {n0, n1, n2},</w:t>
      </w:r>
    </w:p>
    <w:p w14:paraId="4B7FE4E7" w14:textId="77777777" w:rsidR="009B442A" w:rsidRPr="00D64917" w:rsidRDefault="009B442A" w:rsidP="009B442A">
      <w:pPr>
        <w:ind w:left="1136"/>
        <w:rPr>
          <w:rFonts w:ascii="Times New Roman" w:hAnsi="Times New Roman" w:cs="Times New Roman"/>
          <w:i/>
          <w:lang w:val="en-GB"/>
        </w:rPr>
      </w:pPr>
      <w:r w:rsidRPr="0091698E">
        <w:rPr>
          <w:rFonts w:ascii="Times New Roman" w:hAnsi="Times New Roman" w:cs="Times New Roman"/>
          <w:i/>
          <w:lang w:val="en-GB"/>
        </w:rPr>
        <w:t xml:space="preserve">AL16: {n0, n1, n2} </w:t>
      </w:r>
    </w:p>
    <w:p w14:paraId="27A68125" w14:textId="77777777" w:rsidR="001E599D" w:rsidRPr="0097026E" w:rsidRDefault="001E599D" w:rsidP="001E599D">
      <w:pPr>
        <w:spacing w:after="180" w:line="240" w:lineRule="auto"/>
        <w:rPr>
          <w:rFonts w:ascii="Times New Roman" w:eastAsia="SimSun" w:hAnsi="Times New Roman" w:cs="Times New Roman"/>
          <w:b/>
          <w:bCs/>
          <w:szCs w:val="20"/>
          <w:lang w:val="en-GB"/>
        </w:rPr>
      </w:pPr>
      <w:r w:rsidRPr="0097026E">
        <w:rPr>
          <w:rFonts w:ascii="Times New Roman" w:eastAsia="SimSun" w:hAnsi="Times New Roman" w:cs="Times New Roman"/>
          <w:b/>
          <w:bCs/>
          <w:i/>
          <w:szCs w:val="20"/>
          <w:lang w:val="en-GB"/>
        </w:rPr>
        <w:t xml:space="preserve">Proposal </w:t>
      </w:r>
      <w:r>
        <w:rPr>
          <w:rFonts w:ascii="Times New Roman" w:eastAsia="SimSun" w:hAnsi="Times New Roman" w:cs="Times New Roman"/>
          <w:b/>
          <w:bCs/>
          <w:i/>
          <w:szCs w:val="20"/>
          <w:lang w:val="en-GB"/>
        </w:rPr>
        <w:t>10</w:t>
      </w:r>
      <w:r w:rsidRPr="0097026E">
        <w:rPr>
          <w:rFonts w:ascii="Times New Roman" w:eastAsia="SimSun" w:hAnsi="Times New Roman" w:cs="Times New Roman"/>
          <w:b/>
          <w:bCs/>
          <w:i/>
          <w:szCs w:val="20"/>
          <w:lang w:val="en-GB"/>
        </w:rPr>
        <w:t xml:space="preserve">: </w:t>
      </w:r>
      <w:r w:rsidRPr="0097026E">
        <w:rPr>
          <w:rFonts w:ascii="Times New Roman" w:eastAsia="SimSun" w:hAnsi="Times New Roman" w:cs="Times New Roman"/>
          <w:bCs/>
          <w:i/>
          <w:szCs w:val="20"/>
          <w:lang w:val="en-GB"/>
        </w:rPr>
        <w:t xml:space="preserve">No technical feasibility concerns are seen from RAN1 point of </w:t>
      </w:r>
      <w:r>
        <w:rPr>
          <w:rFonts w:ascii="Times New Roman" w:eastAsia="SimSun" w:hAnsi="Times New Roman" w:cs="Times New Roman"/>
          <w:bCs/>
          <w:i/>
          <w:szCs w:val="20"/>
          <w:lang w:val="en-GB"/>
        </w:rPr>
        <w:t>for supporting DCI format 3_0 monitoring also for the short DRX cycle</w:t>
      </w:r>
      <w:r w:rsidRPr="0097026E">
        <w:rPr>
          <w:rFonts w:ascii="Times New Roman" w:eastAsia="SimSun" w:hAnsi="Times New Roman" w:cs="Times New Roman"/>
          <w:bCs/>
          <w:i/>
          <w:szCs w:val="20"/>
          <w:lang w:val="en-GB"/>
        </w:rPr>
        <w:t>.</w:t>
      </w:r>
    </w:p>
    <w:p w14:paraId="59D9EF9F" w14:textId="28B0C2C4" w:rsidR="009B442A" w:rsidRDefault="009B442A" w:rsidP="009B442A">
      <w:pPr>
        <w:spacing w:after="180" w:line="240" w:lineRule="auto"/>
        <w:rPr>
          <w:rFonts w:ascii="Times New Roman" w:eastAsia="SimSun" w:hAnsi="Times New Roman" w:cs="Times New Roman"/>
          <w:i/>
          <w:szCs w:val="20"/>
          <w:lang w:val="en-GB"/>
        </w:rPr>
      </w:pPr>
      <w:r w:rsidRPr="00D64917">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11</w:t>
      </w:r>
      <w:r w:rsidRPr="00D64917">
        <w:rPr>
          <w:rFonts w:ascii="Times New Roman" w:eastAsia="SimSun" w:hAnsi="Times New Roman" w:cs="Times New Roman"/>
          <w:b/>
          <w:i/>
          <w:szCs w:val="20"/>
          <w:lang w:val="en-GB"/>
        </w:rPr>
        <w:t xml:space="preserve">: </w:t>
      </w:r>
      <w:r w:rsidRPr="00D64917">
        <w:rPr>
          <w:rFonts w:ascii="Times New Roman" w:eastAsia="SimSun" w:hAnsi="Times New Roman" w:cs="Times New Roman"/>
          <w:i/>
          <w:szCs w:val="20"/>
          <w:lang w:val="en-GB"/>
        </w:rPr>
        <w:t xml:space="preserve">RAN1 informs RAN2 that there are no technical feasibility concerns to support configuring monitoring of </w:t>
      </w:r>
      <w:r>
        <w:rPr>
          <w:rFonts w:ascii="Times New Roman" w:eastAsia="SimSun" w:hAnsi="Times New Roman" w:cs="Times New Roman"/>
          <w:i/>
          <w:szCs w:val="20"/>
          <w:lang w:val="en-GB"/>
        </w:rPr>
        <w:t>DCI format 3_0</w:t>
      </w:r>
      <w:r w:rsidRPr="00D64917">
        <w:rPr>
          <w:rFonts w:ascii="Times New Roman" w:eastAsia="SimSun" w:hAnsi="Times New Roman" w:cs="Times New Roman"/>
          <w:i/>
          <w:szCs w:val="20"/>
          <w:lang w:val="en-GB"/>
        </w:rPr>
        <w:t xml:space="preserve"> for short DRX</w:t>
      </w:r>
      <w:r w:rsidR="001E599D">
        <w:rPr>
          <w:rFonts w:ascii="Times New Roman" w:eastAsia="SimSun" w:hAnsi="Times New Roman" w:cs="Times New Roman"/>
          <w:i/>
          <w:szCs w:val="20"/>
          <w:lang w:val="en-GB"/>
        </w:rPr>
        <w:t xml:space="preserve"> cycle</w:t>
      </w:r>
      <w:r w:rsidRPr="00D64917">
        <w:rPr>
          <w:rFonts w:ascii="Times New Roman" w:eastAsia="SimSun" w:hAnsi="Times New Roman" w:cs="Times New Roman"/>
          <w:i/>
          <w:szCs w:val="20"/>
          <w:lang w:val="en-GB"/>
        </w:rPr>
        <w:t>.</w:t>
      </w:r>
    </w:p>
    <w:p w14:paraId="036E28F5" w14:textId="77777777" w:rsidR="009B442A" w:rsidRPr="00947CE1" w:rsidRDefault="009B442A" w:rsidP="009B442A">
      <w:pPr>
        <w:pStyle w:val="Caption"/>
        <w:rPr>
          <w:rFonts w:ascii="Times New Roman" w:hAnsi="Times New Roman" w:cs="Times New Roman"/>
          <w:b w:val="0"/>
          <w:i/>
          <w:sz w:val="20"/>
          <w:lang w:val="en-GB"/>
        </w:rPr>
      </w:pPr>
      <w:r w:rsidRPr="00D64917">
        <w:rPr>
          <w:rFonts w:ascii="Times New Roman" w:hAnsi="Times New Roman" w:cs="Times New Roman"/>
          <w:i/>
          <w:sz w:val="20"/>
          <w:lang w:val="en-GB"/>
        </w:rPr>
        <w:t>Observation 2:</w:t>
      </w:r>
      <w:r w:rsidRPr="00947CE1">
        <w:rPr>
          <w:rFonts w:ascii="Times New Roman" w:hAnsi="Times New Roman" w:cs="Times New Roman"/>
          <w:sz w:val="20"/>
          <w:lang w:val="en-GB"/>
        </w:rPr>
        <w:t xml:space="preserve"> </w:t>
      </w:r>
      <w:r w:rsidRPr="00D64917">
        <w:rPr>
          <w:rFonts w:ascii="Times New Roman" w:hAnsi="Times New Roman" w:cs="Times New Roman"/>
          <w:b w:val="0"/>
          <w:i/>
          <w:sz w:val="20"/>
          <w:lang w:val="en-GB"/>
        </w:rPr>
        <w:t xml:space="preserve">The </w:t>
      </w:r>
      <w:proofErr w:type="spellStart"/>
      <w:r w:rsidRPr="00D64917">
        <w:rPr>
          <w:rFonts w:ascii="Times New Roman" w:hAnsi="Times New Roman" w:cs="Times New Roman"/>
          <w:b w:val="0"/>
          <w:i/>
          <w:sz w:val="20"/>
          <w:lang w:val="en-GB"/>
        </w:rPr>
        <w:t>drx-onDurationTimer</w:t>
      </w:r>
      <w:proofErr w:type="spellEnd"/>
      <w:r w:rsidRPr="00D64917">
        <w:rPr>
          <w:rFonts w:ascii="Times New Roman" w:hAnsi="Times New Roman" w:cs="Times New Roman"/>
          <w:b w:val="0"/>
          <w:i/>
          <w:sz w:val="20"/>
          <w:lang w:val="en-GB"/>
        </w:rPr>
        <w:t xml:space="preserve"> affects CSI reporting and SRS transmission in DRX</w:t>
      </w:r>
      <w:r>
        <w:rPr>
          <w:rFonts w:ascii="Times New Roman" w:hAnsi="Times New Roman" w:cs="Times New Roman"/>
          <w:b w:val="0"/>
          <w:i/>
          <w:sz w:val="20"/>
          <w:lang w:val="en-GB"/>
        </w:rPr>
        <w:t>.</w:t>
      </w:r>
    </w:p>
    <w:p w14:paraId="24DB10FB" w14:textId="549CA12C" w:rsidR="002A1C5B" w:rsidRPr="00486F67" w:rsidRDefault="002A1C5B" w:rsidP="002A1C5B">
      <w:pPr>
        <w:pStyle w:val="Caption"/>
        <w:rPr>
          <w:rFonts w:ascii="Times New Roman" w:hAnsi="Times New Roman" w:cs="Times New Roman"/>
          <w:b w:val="0"/>
          <w:i/>
          <w:lang w:val="en-GB"/>
        </w:rPr>
      </w:pPr>
      <w:r w:rsidRPr="00FF248A">
        <w:rPr>
          <w:rFonts w:ascii="Times New Roman" w:hAnsi="Times New Roman" w:cs="Times New Roman"/>
          <w:i/>
          <w:lang w:val="en-GB"/>
        </w:rPr>
        <w:t xml:space="preserve">Observation </w:t>
      </w:r>
      <w:r>
        <w:rPr>
          <w:rFonts w:ascii="Times New Roman" w:hAnsi="Times New Roman" w:cs="Times New Roman"/>
          <w:i/>
          <w:lang w:val="en-GB"/>
        </w:rPr>
        <w:t>3</w:t>
      </w:r>
      <w:r w:rsidRPr="00FF248A">
        <w:rPr>
          <w:rFonts w:ascii="Times New Roman" w:hAnsi="Times New Roman" w:cs="Times New Roman"/>
          <w:i/>
          <w:lang w:val="en-GB"/>
        </w:rPr>
        <w:t>:</w:t>
      </w:r>
      <w:r w:rsidRPr="00486F67">
        <w:rPr>
          <w:rFonts w:ascii="Times New Roman" w:hAnsi="Times New Roman" w:cs="Times New Roman"/>
          <w:lang w:val="en-GB"/>
        </w:rPr>
        <w:t xml:space="preserve"> </w:t>
      </w:r>
      <w:r w:rsidRPr="00D64917">
        <w:rPr>
          <w:rFonts w:ascii="Times New Roman" w:hAnsi="Times New Roman" w:cs="Times New Roman"/>
          <w:b w:val="0"/>
          <w:i/>
          <w:lang w:val="en-GB"/>
        </w:rPr>
        <w:t>When the DCI format 3_0 does not indicate UE to wake up, it would not perform any periodic/semi-persistent reporting/UL transmissions as currently specified in 38.321</w:t>
      </w:r>
      <w:r>
        <w:rPr>
          <w:rFonts w:ascii="Times New Roman" w:hAnsi="Times New Roman" w:cs="Times New Roman"/>
          <w:b w:val="0"/>
          <w:i/>
          <w:lang w:val="en-GB"/>
        </w:rPr>
        <w:t>.</w:t>
      </w:r>
    </w:p>
    <w:p w14:paraId="2E9DA083" w14:textId="17DFF7BE" w:rsidR="009B442A" w:rsidRPr="00D64917" w:rsidRDefault="009B442A" w:rsidP="009B442A">
      <w:pPr>
        <w:pStyle w:val="Caption"/>
        <w:rPr>
          <w:rFonts w:ascii="Times New Roman" w:hAnsi="Times New Roman" w:cs="Times New Roman"/>
          <w:i/>
          <w:lang w:val="en-GB"/>
        </w:rPr>
      </w:pPr>
      <w:r w:rsidRPr="00D64917">
        <w:rPr>
          <w:rFonts w:ascii="Times New Roman" w:hAnsi="Times New Roman" w:cs="Times New Roman"/>
          <w:i/>
          <w:lang w:val="en-GB"/>
        </w:rPr>
        <w:lastRenderedPageBreak/>
        <w:t xml:space="preserve">Observation </w:t>
      </w:r>
      <w:r w:rsidR="002A1C5B">
        <w:rPr>
          <w:rFonts w:ascii="Times New Roman" w:hAnsi="Times New Roman" w:cs="Times New Roman"/>
          <w:i/>
          <w:lang w:val="en-GB"/>
        </w:rPr>
        <w:t>4</w:t>
      </w:r>
      <w:r w:rsidRPr="00D64917">
        <w:rPr>
          <w:rFonts w:ascii="Times New Roman" w:hAnsi="Times New Roman" w:cs="Times New Roman"/>
          <w:i/>
          <w:lang w:val="en-GB"/>
        </w:rPr>
        <w:t xml:space="preserve">: </w:t>
      </w:r>
      <w:r w:rsidRPr="00D64917">
        <w:rPr>
          <w:rFonts w:ascii="Times New Roman" w:hAnsi="Times New Roman" w:cs="Times New Roman"/>
          <w:b w:val="0"/>
          <w:i/>
          <w:lang w:val="en-GB"/>
        </w:rPr>
        <w:t>Not having the beam reporting active with C-DRX could make the use of DCI format 3_0 challenging in multibeam deployments.</w:t>
      </w:r>
    </w:p>
    <w:p w14:paraId="7150F880" w14:textId="77777777" w:rsidR="009B442A" w:rsidRPr="00D64917" w:rsidRDefault="009B442A" w:rsidP="009B442A">
      <w:pPr>
        <w:pStyle w:val="Caption"/>
        <w:rPr>
          <w:rFonts w:ascii="Times New Roman" w:hAnsi="Times New Roman" w:cs="Times New Roman"/>
          <w:b w:val="0"/>
          <w:i/>
          <w:lang w:val="en-GB"/>
        </w:rPr>
      </w:pPr>
      <w:r w:rsidRPr="00D64917">
        <w:rPr>
          <w:rFonts w:ascii="Times New Roman" w:hAnsi="Times New Roman" w:cs="Times New Roman"/>
          <w:i/>
          <w:lang w:val="en-GB"/>
        </w:rPr>
        <w:t xml:space="preserve">Observation </w:t>
      </w:r>
      <w:r>
        <w:rPr>
          <w:rFonts w:ascii="Times New Roman" w:hAnsi="Times New Roman" w:cs="Times New Roman"/>
          <w:i/>
          <w:lang w:val="en-GB"/>
        </w:rPr>
        <w:t>5</w:t>
      </w:r>
      <w:r w:rsidRPr="00D64917">
        <w:rPr>
          <w:rFonts w:ascii="Times New Roman" w:hAnsi="Times New Roman" w:cs="Times New Roman"/>
          <w:i/>
          <w:lang w:val="en-GB"/>
        </w:rPr>
        <w:t>:</w:t>
      </w:r>
      <w:r w:rsidRPr="00D64917">
        <w:rPr>
          <w:rFonts w:ascii="Times New Roman" w:hAnsi="Times New Roman" w:cs="Times New Roman"/>
          <w:b w:val="0"/>
          <w:i/>
          <w:lang w:val="en-GB"/>
        </w:rPr>
        <w:t xml:space="preserve"> Network is not able to perform beam management if UE is not reporting CSI/SRS in DRX according to configuration.</w:t>
      </w:r>
    </w:p>
    <w:p w14:paraId="4A5A4162" w14:textId="77777777" w:rsidR="009B442A" w:rsidRPr="00D64917" w:rsidRDefault="009B442A" w:rsidP="009B442A">
      <w:pPr>
        <w:pStyle w:val="Caption"/>
        <w:rPr>
          <w:rFonts w:ascii="Times New Roman" w:hAnsi="Times New Roman" w:cs="Times New Roman"/>
          <w:i/>
          <w:lang w:val="en-GB"/>
        </w:rPr>
      </w:pPr>
      <w:r w:rsidRPr="00D64917">
        <w:rPr>
          <w:rFonts w:ascii="Times New Roman" w:hAnsi="Times New Roman" w:cs="Times New Roman"/>
          <w:i/>
          <w:lang w:val="en-GB"/>
        </w:rPr>
        <w:t xml:space="preserve">Observation </w:t>
      </w:r>
      <w:r w:rsidRPr="004E4F84">
        <w:rPr>
          <w:rFonts w:ascii="Times New Roman" w:hAnsi="Times New Roman" w:cs="Times New Roman"/>
          <w:i/>
          <w:lang w:val="en-GB"/>
        </w:rPr>
        <w:t>6</w:t>
      </w:r>
      <w:r w:rsidRPr="00D64917">
        <w:rPr>
          <w:rFonts w:ascii="Times New Roman" w:hAnsi="Times New Roman" w:cs="Times New Roman"/>
          <w:i/>
          <w:lang w:val="en-GB"/>
        </w:rPr>
        <w:t xml:space="preserve">: </w:t>
      </w:r>
      <w:r w:rsidRPr="00D64917">
        <w:rPr>
          <w:rFonts w:ascii="Times New Roman" w:hAnsi="Times New Roman" w:cs="Times New Roman"/>
          <w:b w:val="0"/>
          <w:i/>
          <w:lang w:val="en-GB"/>
        </w:rPr>
        <w:t xml:space="preserve">Requiring network to wake up UE for periodical CSI-RS/SRS transmissions as configured, may affect negatively to UE power consumption since UE wakes up for the duration of the </w:t>
      </w:r>
      <w:proofErr w:type="spellStart"/>
      <w:r w:rsidRPr="00D64917">
        <w:rPr>
          <w:rFonts w:ascii="Times New Roman" w:hAnsi="Times New Roman" w:cs="Times New Roman"/>
          <w:b w:val="0"/>
          <w:i/>
          <w:lang w:val="en-GB"/>
        </w:rPr>
        <w:t>drx-onDurationTimer</w:t>
      </w:r>
      <w:proofErr w:type="spellEnd"/>
      <w:r w:rsidRPr="00D64917">
        <w:rPr>
          <w:rFonts w:ascii="Times New Roman" w:hAnsi="Times New Roman" w:cs="Times New Roman"/>
          <w:b w:val="0"/>
          <w:i/>
          <w:lang w:val="en-GB"/>
        </w:rPr>
        <w:t>.</w:t>
      </w:r>
    </w:p>
    <w:p w14:paraId="6AA14D02" w14:textId="31E7B02C" w:rsidR="009B442A" w:rsidRPr="00D64917" w:rsidRDefault="009B442A" w:rsidP="009B442A">
      <w:pPr>
        <w:pStyle w:val="Caption"/>
        <w:rPr>
          <w:rStyle w:val="LineNumber"/>
          <w:rFonts w:cs="Times New Roman"/>
          <w:i/>
          <w:sz w:val="22"/>
          <w:lang w:val="en-US"/>
        </w:rPr>
      </w:pPr>
      <w:r w:rsidRPr="00D64917">
        <w:rPr>
          <w:rFonts w:ascii="Times New Roman" w:hAnsi="Times New Roman" w:cs="Times New Roman"/>
          <w:i/>
          <w:lang w:val="en-GB"/>
        </w:rPr>
        <w:t>Proposal 1</w:t>
      </w:r>
      <w:r>
        <w:rPr>
          <w:rFonts w:ascii="Times New Roman" w:hAnsi="Times New Roman" w:cs="Times New Roman"/>
          <w:i/>
          <w:lang w:val="en-GB"/>
        </w:rPr>
        <w:t>2</w:t>
      </w:r>
      <w:r w:rsidRPr="00D64917">
        <w:rPr>
          <w:rFonts w:ascii="Times New Roman" w:hAnsi="Times New Roman" w:cs="Times New Roman"/>
          <w:i/>
          <w:lang w:val="en-GB"/>
        </w:rPr>
        <w:t xml:space="preserve">: </w:t>
      </w:r>
      <w:r w:rsidR="00460620" w:rsidRPr="0097026E">
        <w:rPr>
          <w:rFonts w:ascii="Times New Roman" w:hAnsi="Times New Roman" w:cs="Times New Roman"/>
          <w:b w:val="0"/>
          <w:i/>
          <w:lang w:val="en-GB"/>
        </w:rPr>
        <w:t>From RAN1 perspective</w:t>
      </w:r>
      <w:r w:rsidR="00F4588F">
        <w:rPr>
          <w:rFonts w:ascii="Times New Roman" w:hAnsi="Times New Roman" w:cs="Times New Roman"/>
          <w:b w:val="0"/>
          <w:i/>
          <w:lang w:val="en-GB"/>
        </w:rPr>
        <w:t>,</w:t>
      </w:r>
      <w:r w:rsidR="00460620" w:rsidRPr="0097026E">
        <w:rPr>
          <w:rFonts w:ascii="Times New Roman" w:hAnsi="Times New Roman" w:cs="Times New Roman"/>
          <w:b w:val="0"/>
          <w:i/>
          <w:lang w:val="en-GB"/>
        </w:rPr>
        <w:t xml:space="preserve"> </w:t>
      </w:r>
      <w:r w:rsidR="00460620" w:rsidRPr="0097026E">
        <w:rPr>
          <w:rStyle w:val="LineNumber"/>
          <w:rFonts w:cs="Times New Roman"/>
          <w:b w:val="0"/>
          <w:i/>
          <w:sz w:val="22"/>
          <w:lang w:val="en-US"/>
        </w:rPr>
        <w:t>UE performs</w:t>
      </w:r>
      <w:r w:rsidR="00460620">
        <w:rPr>
          <w:rStyle w:val="LineNumber"/>
          <w:rFonts w:cs="Times New Roman"/>
          <w:b w:val="0"/>
          <w:i/>
          <w:sz w:val="22"/>
          <w:lang w:val="en-US"/>
        </w:rPr>
        <w:t xml:space="preserve"> </w:t>
      </w:r>
      <w:r w:rsidR="00460620" w:rsidRPr="0097026E">
        <w:rPr>
          <w:rStyle w:val="LineNumber"/>
          <w:rFonts w:cs="Times New Roman"/>
          <w:b w:val="0"/>
          <w:i/>
          <w:sz w:val="22"/>
          <w:lang w:val="en-US"/>
        </w:rPr>
        <w:t xml:space="preserve">CSI computation and reporting and SRS transmissions although the DCI format 3_0 does not indicate the UE to start </w:t>
      </w:r>
      <w:proofErr w:type="spellStart"/>
      <w:r w:rsidR="00460620" w:rsidRPr="0097026E">
        <w:rPr>
          <w:rStyle w:val="LineNumber"/>
          <w:rFonts w:cs="Times New Roman"/>
          <w:b w:val="0"/>
          <w:i/>
          <w:sz w:val="22"/>
          <w:lang w:val="en-US"/>
        </w:rPr>
        <w:t>drx-onDurationTimer</w:t>
      </w:r>
      <w:proofErr w:type="spellEnd"/>
      <w:r w:rsidR="00460620" w:rsidRPr="0097026E">
        <w:rPr>
          <w:rStyle w:val="LineNumber"/>
          <w:rFonts w:cs="Times New Roman"/>
          <w:b w:val="0"/>
          <w:i/>
          <w:sz w:val="22"/>
          <w:lang w:val="en-US"/>
        </w:rPr>
        <w:t xml:space="preserve"> (to monitor PDCCH).</w:t>
      </w:r>
    </w:p>
    <w:p w14:paraId="6BEF10BC" w14:textId="5C9FD292" w:rsidR="009B442A" w:rsidRDefault="009B442A" w:rsidP="009B442A">
      <w:pPr>
        <w:rPr>
          <w:rFonts w:ascii="Times New Roman" w:hAnsi="Times New Roman" w:cs="Times New Roman"/>
          <w:i/>
          <w:lang w:val="en-GB"/>
        </w:rPr>
      </w:pPr>
      <w:r>
        <w:rPr>
          <w:rFonts w:ascii="Times New Roman" w:hAnsi="Times New Roman" w:cs="Times New Roman"/>
          <w:b/>
          <w:i/>
          <w:lang w:val="en-GB"/>
        </w:rPr>
        <w:t xml:space="preserve">Proposal 13: </w:t>
      </w:r>
      <w:r w:rsidRPr="00E87031">
        <w:rPr>
          <w:rFonts w:ascii="Times New Roman" w:hAnsi="Times New Roman" w:cs="Times New Roman"/>
          <w:i/>
          <w:lang w:val="en-GB"/>
        </w:rPr>
        <w:t>Support the DCI format</w:t>
      </w:r>
      <w:r w:rsidR="0071428E">
        <w:rPr>
          <w:rFonts w:ascii="Times New Roman" w:hAnsi="Times New Roman" w:cs="Times New Roman"/>
          <w:i/>
          <w:lang w:val="en-GB"/>
        </w:rPr>
        <w:t xml:space="preserve"> 3_0</w:t>
      </w:r>
      <w:r w:rsidRPr="00E87031">
        <w:rPr>
          <w:rFonts w:ascii="Times New Roman" w:hAnsi="Times New Roman" w:cs="Times New Roman"/>
          <w:i/>
          <w:lang w:val="en-GB"/>
        </w:rPr>
        <w:t xml:space="preserve"> monitoring configuration also in UESS.</w:t>
      </w:r>
      <w:r>
        <w:rPr>
          <w:rFonts w:ascii="Times New Roman" w:hAnsi="Times New Roman" w:cs="Times New Roman"/>
          <w:i/>
          <w:lang w:val="en-GB"/>
        </w:rPr>
        <w:t xml:space="preserve"> </w:t>
      </w:r>
    </w:p>
    <w:p w14:paraId="7A9D6665" w14:textId="03CCD985" w:rsidR="009B442A" w:rsidRPr="004E4F84" w:rsidRDefault="009B442A" w:rsidP="009B442A">
      <w:pPr>
        <w:spacing w:after="180" w:line="240" w:lineRule="auto"/>
        <w:rPr>
          <w:rFonts w:ascii="Times New Roman" w:eastAsia="SimSun" w:hAnsi="Times New Roman" w:cs="Times New Roman"/>
          <w:b/>
          <w:i/>
          <w:sz w:val="20"/>
          <w:szCs w:val="20"/>
          <w:lang w:val="en-US"/>
        </w:rPr>
      </w:pPr>
      <w:r>
        <w:rPr>
          <w:rFonts w:ascii="Times New Roman" w:hAnsi="Times New Roman" w:cs="Times New Roman"/>
          <w:b/>
          <w:i/>
          <w:lang w:val="en-GB"/>
        </w:rPr>
        <w:t xml:space="preserve">Proposal 14: </w:t>
      </w:r>
      <w:r>
        <w:rPr>
          <w:rFonts w:ascii="Times New Roman" w:hAnsi="Times New Roman" w:cs="Times New Roman"/>
          <w:i/>
          <w:lang w:val="en-GB"/>
        </w:rPr>
        <w:t xml:space="preserve">Support PS-RNTI as input to hashing function of CCE indices when </w:t>
      </w:r>
      <w:r w:rsidR="0071428E">
        <w:rPr>
          <w:rFonts w:ascii="Times New Roman" w:hAnsi="Times New Roman" w:cs="Times New Roman"/>
          <w:i/>
          <w:lang w:val="en-GB"/>
        </w:rPr>
        <w:t>DCI format 3_0</w:t>
      </w:r>
      <w:r>
        <w:rPr>
          <w:rFonts w:ascii="Times New Roman" w:hAnsi="Times New Roman" w:cs="Times New Roman"/>
          <w:i/>
          <w:lang w:val="en-GB"/>
        </w:rPr>
        <w:t xml:space="preserve"> is configured to be monitored in UESS.</w:t>
      </w:r>
    </w:p>
    <w:p w14:paraId="0419416E" w14:textId="77777777" w:rsidR="009B442A" w:rsidRDefault="009B442A" w:rsidP="009B442A">
      <w:pPr>
        <w:rPr>
          <w:rFonts w:ascii="Times New Roman" w:hAnsi="Times New Roman" w:cs="Times New Roman"/>
          <w:lang w:val="en-GB"/>
        </w:rPr>
      </w:pPr>
      <w:r>
        <w:rPr>
          <w:rFonts w:ascii="Times New Roman" w:hAnsi="Times New Roman" w:cs="Times New Roman"/>
          <w:b/>
          <w:i/>
          <w:lang w:val="en-GB"/>
        </w:rPr>
        <w:t xml:space="preserve">Observation 7: </w:t>
      </w:r>
      <w:r>
        <w:rPr>
          <w:rFonts w:ascii="Times New Roman" w:hAnsi="Times New Roman" w:cs="Times New Roman"/>
          <w:i/>
          <w:lang w:val="en-GB"/>
        </w:rPr>
        <w:t xml:space="preserve">E.g. for L1-RSRP reporting for beam management it should be beneficial not to require UE to have </w:t>
      </w:r>
      <w:proofErr w:type="spellStart"/>
      <w:r>
        <w:rPr>
          <w:rFonts w:ascii="Times New Roman" w:hAnsi="Times New Roman" w:cs="Times New Roman"/>
          <w:i/>
          <w:lang w:val="en-GB"/>
        </w:rPr>
        <w:t>onDurationTimer</w:t>
      </w:r>
      <w:proofErr w:type="spellEnd"/>
      <w:r>
        <w:rPr>
          <w:rFonts w:ascii="Times New Roman" w:hAnsi="Times New Roman" w:cs="Times New Roman"/>
          <w:i/>
          <w:lang w:val="en-GB"/>
        </w:rPr>
        <w:t xml:space="preserve"> running.</w:t>
      </w:r>
      <w:r>
        <w:rPr>
          <w:rFonts w:ascii="Times New Roman" w:hAnsi="Times New Roman" w:cs="Times New Roman"/>
          <w:lang w:val="en-GB"/>
        </w:rPr>
        <w:t xml:space="preserve"> </w:t>
      </w:r>
    </w:p>
    <w:p w14:paraId="3A18516C" w14:textId="77777777" w:rsidR="009B442A" w:rsidRPr="00D64917" w:rsidRDefault="009B442A" w:rsidP="009B442A">
      <w:pPr>
        <w:rPr>
          <w:rFonts w:ascii="Times New Roman" w:hAnsi="Times New Roman" w:cs="Times New Roman"/>
          <w:i/>
          <w:lang w:val="en-GB"/>
        </w:rPr>
      </w:pPr>
      <w:r>
        <w:rPr>
          <w:rFonts w:ascii="Times New Roman" w:hAnsi="Times New Roman" w:cs="Times New Roman"/>
          <w:b/>
          <w:i/>
          <w:lang w:val="en-GB"/>
        </w:rPr>
        <w:t xml:space="preserve">Proposal 15: </w:t>
      </w:r>
      <w:r>
        <w:rPr>
          <w:rFonts w:ascii="Times New Roman" w:hAnsi="Times New Roman" w:cs="Times New Roman"/>
          <w:i/>
          <w:lang w:val="en-GB"/>
        </w:rPr>
        <w:t xml:space="preserve">Support a CSI report request in DCI format 3_0 to request CSI report on periodic PUCCH resource in </w:t>
      </w:r>
      <w:proofErr w:type="spellStart"/>
      <w:r>
        <w:rPr>
          <w:rFonts w:ascii="Times New Roman" w:hAnsi="Times New Roman" w:cs="Times New Roman"/>
          <w:i/>
          <w:lang w:val="en-GB"/>
        </w:rPr>
        <w:t>onDuration</w:t>
      </w:r>
      <w:proofErr w:type="spellEnd"/>
      <w:r>
        <w:rPr>
          <w:rFonts w:ascii="Times New Roman" w:hAnsi="Times New Roman" w:cs="Times New Roman"/>
          <w:i/>
          <w:lang w:val="en-GB"/>
        </w:rPr>
        <w:t xml:space="preserve"> without starting </w:t>
      </w:r>
      <w:proofErr w:type="spellStart"/>
      <w:r>
        <w:rPr>
          <w:rFonts w:ascii="Times New Roman" w:hAnsi="Times New Roman" w:cs="Times New Roman"/>
          <w:i/>
          <w:lang w:val="en-GB"/>
        </w:rPr>
        <w:t>onDurationTimer</w:t>
      </w:r>
      <w:proofErr w:type="spellEnd"/>
      <w:r>
        <w:rPr>
          <w:rFonts w:ascii="Times New Roman" w:hAnsi="Times New Roman" w:cs="Times New Roman"/>
          <w:i/>
          <w:lang w:val="en-GB"/>
        </w:rPr>
        <w:t>.</w:t>
      </w:r>
    </w:p>
    <w:p w14:paraId="0249456A" w14:textId="77777777" w:rsidR="009B442A" w:rsidRDefault="009B442A" w:rsidP="009B442A">
      <w:pPr>
        <w:rPr>
          <w:rFonts w:ascii="Times New Roman" w:hAnsi="Times New Roman" w:cs="Times New Roman"/>
          <w:lang w:val="en-GB"/>
        </w:rPr>
      </w:pPr>
      <w:r>
        <w:rPr>
          <w:rFonts w:ascii="Times New Roman" w:hAnsi="Times New Roman" w:cs="Times New Roman"/>
          <w:b/>
          <w:i/>
          <w:lang w:val="en-GB"/>
        </w:rPr>
        <w:t xml:space="preserve">Proposal 16: </w:t>
      </w:r>
      <w:proofErr w:type="spellStart"/>
      <w:r>
        <w:rPr>
          <w:rFonts w:ascii="Times New Roman" w:hAnsi="Times New Roman" w:cs="Times New Roman"/>
          <w:i/>
          <w:lang w:val="en-GB"/>
        </w:rPr>
        <w:t>Bitwidth</w:t>
      </w:r>
      <w:proofErr w:type="spellEnd"/>
      <w:r>
        <w:rPr>
          <w:rFonts w:ascii="Times New Roman" w:hAnsi="Times New Roman" w:cs="Times New Roman"/>
          <w:i/>
          <w:lang w:val="en-GB"/>
        </w:rPr>
        <w:t xml:space="preserve"> for the wake-up indication is always 1 for the UE when UE is configured with DCI format 3_0. </w:t>
      </w:r>
    </w:p>
    <w:p w14:paraId="038868FD" w14:textId="77777777" w:rsidR="009B442A" w:rsidRDefault="009B442A" w:rsidP="009B442A">
      <w:pPr>
        <w:rPr>
          <w:rFonts w:ascii="Times New Roman" w:hAnsi="Times New Roman" w:cs="Times New Roman"/>
          <w:i/>
          <w:lang w:val="en-GB"/>
        </w:rPr>
      </w:pPr>
      <w:r>
        <w:rPr>
          <w:rFonts w:ascii="Times New Roman" w:hAnsi="Times New Roman" w:cs="Times New Roman"/>
          <w:b/>
          <w:i/>
          <w:lang w:val="en-GB"/>
        </w:rPr>
        <w:t xml:space="preserve">Proposal 17: </w:t>
      </w:r>
      <w:r>
        <w:rPr>
          <w:rFonts w:ascii="Times New Roman" w:hAnsi="Times New Roman" w:cs="Times New Roman"/>
          <w:i/>
          <w:lang w:val="en-GB"/>
        </w:rPr>
        <w:t>DCI format 3_0 has the following information fields explicitly configured per UE:</w:t>
      </w:r>
    </w:p>
    <w:p w14:paraId="23306144" w14:textId="77777777" w:rsidR="009B442A" w:rsidRPr="00D64917" w:rsidRDefault="009B442A" w:rsidP="009B442A">
      <w:pPr>
        <w:pStyle w:val="ListParagraph"/>
        <w:numPr>
          <w:ilvl w:val="0"/>
          <w:numId w:val="36"/>
        </w:numPr>
        <w:rPr>
          <w:rFonts w:cs="Times New Roman"/>
          <w:i/>
          <w:lang w:val="en-GB"/>
        </w:rPr>
      </w:pPr>
      <w:r w:rsidRPr="00D64917">
        <w:rPr>
          <w:rFonts w:cs="Times New Roman"/>
          <w:i/>
          <w:lang w:val="en-GB"/>
        </w:rPr>
        <w:t>Indication to wake or not to wake up</w:t>
      </w:r>
    </w:p>
    <w:p w14:paraId="12103FC1" w14:textId="77777777" w:rsidR="009B442A" w:rsidRPr="00D64917" w:rsidRDefault="009B442A" w:rsidP="009B442A">
      <w:pPr>
        <w:pStyle w:val="ListParagraph"/>
        <w:numPr>
          <w:ilvl w:val="1"/>
          <w:numId w:val="36"/>
        </w:numPr>
        <w:rPr>
          <w:rFonts w:cs="Times New Roman"/>
          <w:i/>
          <w:lang w:val="en-GB"/>
        </w:rPr>
      </w:pPr>
      <w:r w:rsidRPr="00D64917">
        <w:rPr>
          <w:rFonts w:cs="Times New Roman"/>
          <w:i/>
          <w:lang w:val="en-GB"/>
        </w:rPr>
        <w:t>Starting bit position = X</w:t>
      </w:r>
    </w:p>
    <w:p w14:paraId="146A7E9F" w14:textId="77777777" w:rsidR="009B442A" w:rsidRPr="00D64917" w:rsidRDefault="009B442A" w:rsidP="009B442A">
      <w:pPr>
        <w:pStyle w:val="ListParagraph"/>
        <w:numPr>
          <w:ilvl w:val="1"/>
          <w:numId w:val="36"/>
        </w:numPr>
        <w:rPr>
          <w:rFonts w:cs="Times New Roman"/>
          <w:i/>
          <w:lang w:val="en-GB"/>
        </w:rPr>
      </w:pPr>
      <w:r w:rsidRPr="00D64917">
        <w:rPr>
          <w:rFonts w:cs="Times New Roman"/>
          <w:i/>
          <w:lang w:val="en-GB"/>
        </w:rPr>
        <w:t>Length in bits L</w:t>
      </w:r>
      <w:r w:rsidRPr="00D64917">
        <w:rPr>
          <w:rFonts w:cs="Times New Roman"/>
          <w:i/>
          <w:vertAlign w:val="subscript"/>
          <w:lang w:val="en-GB"/>
        </w:rPr>
        <w:t>1</w:t>
      </w:r>
      <w:r w:rsidRPr="00D64917">
        <w:rPr>
          <w:rFonts w:cs="Times New Roman"/>
          <w:i/>
          <w:lang w:val="en-GB"/>
        </w:rPr>
        <w:t xml:space="preserve"> = 1</w:t>
      </w:r>
    </w:p>
    <w:p w14:paraId="54885361" w14:textId="77777777" w:rsidR="009B442A" w:rsidRPr="00D64917" w:rsidRDefault="009B442A" w:rsidP="009B442A">
      <w:pPr>
        <w:pStyle w:val="ListParagraph"/>
        <w:numPr>
          <w:ilvl w:val="0"/>
          <w:numId w:val="36"/>
        </w:numPr>
        <w:rPr>
          <w:rFonts w:cs="Times New Roman"/>
          <w:i/>
          <w:lang w:val="en-GB"/>
        </w:rPr>
      </w:pPr>
      <w:r w:rsidRPr="00D64917">
        <w:rPr>
          <w:rFonts w:cs="Times New Roman"/>
          <w:i/>
          <w:lang w:val="en-GB"/>
        </w:rPr>
        <w:t xml:space="preserve">Indication for transitioning from dormancy like to non-dormancy like behaviour on activated </w:t>
      </w:r>
      <w:proofErr w:type="spellStart"/>
      <w:r w:rsidRPr="00D64917">
        <w:rPr>
          <w:rFonts w:cs="Times New Roman"/>
          <w:i/>
          <w:lang w:val="en-GB"/>
        </w:rPr>
        <w:t>SCells</w:t>
      </w:r>
      <w:proofErr w:type="spellEnd"/>
    </w:p>
    <w:p w14:paraId="0CF3A43B" w14:textId="77777777" w:rsidR="009B442A" w:rsidRPr="00D64917" w:rsidRDefault="009B442A" w:rsidP="009B442A">
      <w:pPr>
        <w:pStyle w:val="ListParagraph"/>
        <w:numPr>
          <w:ilvl w:val="1"/>
          <w:numId w:val="36"/>
        </w:numPr>
        <w:rPr>
          <w:rFonts w:cs="Times New Roman"/>
          <w:i/>
          <w:lang w:val="en-GB"/>
        </w:rPr>
      </w:pPr>
      <w:r w:rsidRPr="00D64917">
        <w:rPr>
          <w:rFonts w:cs="Times New Roman"/>
          <w:i/>
          <w:lang w:val="en-GB"/>
        </w:rPr>
        <w:t>Starting bit position = X+L</w:t>
      </w:r>
      <w:r w:rsidRPr="00D64917">
        <w:rPr>
          <w:rFonts w:cs="Times New Roman"/>
          <w:i/>
          <w:vertAlign w:val="subscript"/>
          <w:lang w:val="en-GB"/>
        </w:rPr>
        <w:t>1</w:t>
      </w:r>
    </w:p>
    <w:p w14:paraId="79F025CD" w14:textId="114DB814" w:rsidR="009B442A" w:rsidRPr="00D64917" w:rsidRDefault="009B442A" w:rsidP="009B442A">
      <w:pPr>
        <w:pStyle w:val="ListParagraph"/>
        <w:numPr>
          <w:ilvl w:val="1"/>
          <w:numId w:val="36"/>
        </w:numPr>
        <w:rPr>
          <w:rFonts w:cs="Times New Roman"/>
          <w:i/>
          <w:lang w:val="en-GB"/>
        </w:rPr>
      </w:pPr>
      <w:r w:rsidRPr="00D64917">
        <w:rPr>
          <w:rFonts w:cs="Times New Roman"/>
          <w:i/>
          <w:lang w:val="en-GB"/>
        </w:rPr>
        <w:t>Length in bits L</w:t>
      </w:r>
      <w:r w:rsidRPr="00D64917">
        <w:rPr>
          <w:rFonts w:cs="Times New Roman"/>
          <w:i/>
          <w:vertAlign w:val="subscript"/>
          <w:lang w:val="en-GB"/>
        </w:rPr>
        <w:t>2</w:t>
      </w:r>
      <w:r w:rsidRPr="00D64917">
        <w:rPr>
          <w:rFonts w:cs="Times New Roman"/>
          <w:i/>
          <w:lang w:val="en-GB"/>
        </w:rPr>
        <w:t xml:space="preserve"> = e.g. 5 (0…5 as proposed in </w:t>
      </w:r>
      <w:r w:rsidRPr="00D64917">
        <w:rPr>
          <w:rFonts w:cs="Times New Roman"/>
          <w:i/>
          <w:lang w:val="en-GB"/>
        </w:rPr>
        <w:fldChar w:fldCharType="begin"/>
      </w:r>
      <w:r w:rsidRPr="00D64917">
        <w:rPr>
          <w:rFonts w:cs="Times New Roman"/>
          <w:i/>
          <w:lang w:val="en-GB"/>
        </w:rPr>
        <w:instrText xml:space="preserve"> REF _Ref24033814 \r </w:instrText>
      </w:r>
      <w:r>
        <w:rPr>
          <w:rFonts w:cs="Times New Roman"/>
          <w:i/>
          <w:lang w:val="en-GB"/>
        </w:rPr>
        <w:instrText xml:space="preserve"> \* MERGEFORMAT </w:instrText>
      </w:r>
      <w:r w:rsidRPr="00D64917">
        <w:rPr>
          <w:rFonts w:cs="Times New Roman"/>
          <w:i/>
          <w:lang w:val="en-GB"/>
        </w:rPr>
        <w:fldChar w:fldCharType="separate"/>
      </w:r>
      <w:r w:rsidR="006576A5">
        <w:rPr>
          <w:rFonts w:cs="Times New Roman"/>
          <w:i/>
          <w:lang w:val="en-GB"/>
        </w:rPr>
        <w:t>[9]</w:t>
      </w:r>
      <w:r w:rsidRPr="00D64917">
        <w:rPr>
          <w:rFonts w:cs="Times New Roman"/>
          <w:i/>
          <w:lang w:val="en-GB"/>
        </w:rPr>
        <w:fldChar w:fldCharType="end"/>
      </w:r>
      <w:r w:rsidRPr="00D64917">
        <w:rPr>
          <w:rFonts w:cs="Times New Roman"/>
          <w:i/>
          <w:lang w:val="en-GB"/>
        </w:rPr>
        <w:t>)</w:t>
      </w:r>
    </w:p>
    <w:p w14:paraId="0CE7166C" w14:textId="77777777" w:rsidR="009B442A" w:rsidRPr="00D64917" w:rsidRDefault="009B442A" w:rsidP="009B442A">
      <w:pPr>
        <w:pStyle w:val="ListParagraph"/>
        <w:numPr>
          <w:ilvl w:val="0"/>
          <w:numId w:val="36"/>
        </w:numPr>
        <w:rPr>
          <w:rFonts w:cs="Times New Roman"/>
          <w:i/>
          <w:lang w:val="en-GB"/>
        </w:rPr>
      </w:pPr>
      <w:r w:rsidRPr="00D64917">
        <w:rPr>
          <w:rFonts w:cs="Times New Roman"/>
          <w:i/>
          <w:lang w:val="en-GB"/>
        </w:rPr>
        <w:t>CSI report request</w:t>
      </w:r>
    </w:p>
    <w:p w14:paraId="1853E4E9" w14:textId="77777777" w:rsidR="009B442A" w:rsidRPr="00D64917" w:rsidRDefault="009B442A" w:rsidP="009B442A">
      <w:pPr>
        <w:pStyle w:val="ListParagraph"/>
        <w:numPr>
          <w:ilvl w:val="1"/>
          <w:numId w:val="36"/>
        </w:numPr>
        <w:rPr>
          <w:rFonts w:cs="Times New Roman"/>
          <w:i/>
          <w:lang w:val="en-GB"/>
        </w:rPr>
      </w:pPr>
      <w:r w:rsidRPr="00D64917">
        <w:rPr>
          <w:rFonts w:cs="Times New Roman"/>
          <w:i/>
          <w:lang w:val="en-GB"/>
        </w:rPr>
        <w:t>Starting bit position = X+L</w:t>
      </w:r>
      <w:r w:rsidRPr="00D64917">
        <w:rPr>
          <w:rFonts w:cs="Times New Roman"/>
          <w:i/>
          <w:vertAlign w:val="subscript"/>
          <w:lang w:val="en-GB"/>
        </w:rPr>
        <w:t>1</w:t>
      </w:r>
      <w:r w:rsidRPr="00D64917">
        <w:rPr>
          <w:rFonts w:cs="Times New Roman"/>
          <w:i/>
          <w:lang w:val="en-GB"/>
        </w:rPr>
        <w:t>+L</w:t>
      </w:r>
      <w:r w:rsidRPr="00D64917">
        <w:rPr>
          <w:rFonts w:cs="Times New Roman"/>
          <w:i/>
          <w:vertAlign w:val="subscript"/>
          <w:lang w:val="en-GB"/>
        </w:rPr>
        <w:t>2</w:t>
      </w:r>
    </w:p>
    <w:p w14:paraId="6581708B" w14:textId="77777777" w:rsidR="009B442A" w:rsidRPr="00D64917" w:rsidRDefault="009B442A" w:rsidP="009B442A">
      <w:pPr>
        <w:pStyle w:val="ListParagraph"/>
        <w:numPr>
          <w:ilvl w:val="1"/>
          <w:numId w:val="36"/>
        </w:numPr>
        <w:rPr>
          <w:rFonts w:cs="Times New Roman"/>
          <w:i/>
          <w:lang w:val="en-GB"/>
        </w:rPr>
      </w:pPr>
      <w:r w:rsidRPr="00D64917">
        <w:rPr>
          <w:rFonts w:cs="Times New Roman"/>
          <w:i/>
          <w:lang w:val="en-GB"/>
        </w:rPr>
        <w:t>Length in bits L</w:t>
      </w:r>
      <w:r w:rsidRPr="00D64917">
        <w:rPr>
          <w:rFonts w:cs="Times New Roman"/>
          <w:i/>
          <w:vertAlign w:val="subscript"/>
          <w:lang w:val="en-GB"/>
        </w:rPr>
        <w:t>3</w:t>
      </w:r>
      <w:r w:rsidRPr="00D64917">
        <w:rPr>
          <w:rFonts w:cs="Times New Roman"/>
          <w:i/>
          <w:lang w:val="en-GB"/>
        </w:rPr>
        <w:t xml:space="preserve"> = 1</w:t>
      </w:r>
    </w:p>
    <w:p w14:paraId="33F0AF52" w14:textId="162AB16E" w:rsidR="009B442A" w:rsidRDefault="009B442A" w:rsidP="001057DD">
      <w:pPr>
        <w:spacing w:after="0"/>
        <w:rPr>
          <w:rFonts w:eastAsia="MS Mincho"/>
          <w:lang w:val="en-GB" w:eastAsia="ja-JP"/>
        </w:rPr>
      </w:pPr>
    </w:p>
    <w:p w14:paraId="43D40295" w14:textId="6401120C" w:rsidR="009B442A" w:rsidRPr="00D64917" w:rsidRDefault="009B442A" w:rsidP="009B442A">
      <w:pPr>
        <w:rPr>
          <w:rFonts w:ascii="Times New Roman" w:hAnsi="Times New Roman" w:cs="Times New Roman"/>
          <w:i/>
          <w:lang w:val="en-GB"/>
        </w:rPr>
      </w:pPr>
      <w:r>
        <w:rPr>
          <w:rFonts w:ascii="Times New Roman" w:hAnsi="Times New Roman" w:cs="Times New Roman"/>
          <w:b/>
          <w:i/>
          <w:lang w:val="en-GB"/>
        </w:rPr>
        <w:t xml:space="preserve">Proposal 18: </w:t>
      </w:r>
      <w:r>
        <w:rPr>
          <w:rFonts w:ascii="Times New Roman" w:hAnsi="Times New Roman" w:cs="Times New Roman"/>
          <w:i/>
          <w:lang w:val="en-GB"/>
        </w:rPr>
        <w:t xml:space="preserve">Processing time for the wake-up indication in </w:t>
      </w:r>
      <w:r w:rsidR="00D339AA">
        <w:rPr>
          <w:rFonts w:ascii="Times New Roman" w:hAnsi="Times New Roman" w:cs="Times New Roman"/>
          <w:i/>
          <w:lang w:val="en-GB"/>
        </w:rPr>
        <w:t>DCI format 3_0</w:t>
      </w:r>
      <w:r>
        <w:rPr>
          <w:rFonts w:ascii="Times New Roman" w:hAnsi="Times New Roman" w:cs="Times New Roman"/>
          <w:i/>
          <w:lang w:val="en-GB"/>
        </w:rPr>
        <w:t xml:space="preserve"> is one slot. </w:t>
      </w:r>
    </w:p>
    <w:p w14:paraId="24FAEA68" w14:textId="1B6CDE9E" w:rsidR="009B442A" w:rsidRPr="00D64917" w:rsidRDefault="009B442A" w:rsidP="009B442A">
      <w:pPr>
        <w:rPr>
          <w:rFonts w:ascii="Times New Roman" w:hAnsi="Times New Roman" w:cs="Times New Roman"/>
          <w:i/>
          <w:lang w:val="en-GB"/>
        </w:rPr>
      </w:pPr>
      <w:r>
        <w:rPr>
          <w:rFonts w:ascii="Times New Roman" w:hAnsi="Times New Roman" w:cs="Times New Roman"/>
          <w:b/>
          <w:i/>
          <w:lang w:val="en-GB"/>
        </w:rPr>
        <w:t xml:space="preserve">Proposal 19: </w:t>
      </w:r>
      <w:proofErr w:type="spellStart"/>
      <w:r w:rsidRPr="00D64917">
        <w:rPr>
          <w:rFonts w:ascii="Times New Roman" w:hAnsi="Times New Roman" w:cs="Times New Roman"/>
          <w:i/>
          <w:lang w:val="en-GB"/>
        </w:rPr>
        <w:t>PCell</w:t>
      </w:r>
      <w:proofErr w:type="spellEnd"/>
      <w:r w:rsidRPr="00D64917">
        <w:rPr>
          <w:rFonts w:ascii="Times New Roman" w:hAnsi="Times New Roman" w:cs="Times New Roman"/>
          <w:i/>
          <w:lang w:val="en-GB"/>
        </w:rPr>
        <w:t xml:space="preserve"> monitoring is not impacted by the dormant/non-dormant transition indication for activated </w:t>
      </w:r>
      <w:proofErr w:type="spellStart"/>
      <w:r w:rsidRPr="00D64917">
        <w:rPr>
          <w:rFonts w:ascii="Times New Roman" w:hAnsi="Times New Roman" w:cs="Times New Roman"/>
          <w:i/>
          <w:lang w:val="en-GB"/>
        </w:rPr>
        <w:t>SCells</w:t>
      </w:r>
      <w:proofErr w:type="spellEnd"/>
      <w:r w:rsidRPr="00D64917">
        <w:rPr>
          <w:rFonts w:ascii="Times New Roman" w:hAnsi="Times New Roman" w:cs="Times New Roman"/>
          <w:i/>
          <w:lang w:val="en-GB"/>
        </w:rPr>
        <w:t xml:space="preserve">, i.e. in </w:t>
      </w:r>
      <w:proofErr w:type="spellStart"/>
      <w:r w:rsidRPr="00D64917">
        <w:rPr>
          <w:rFonts w:ascii="Times New Roman" w:hAnsi="Times New Roman" w:cs="Times New Roman"/>
          <w:i/>
          <w:lang w:val="en-GB"/>
        </w:rPr>
        <w:t>PCell</w:t>
      </w:r>
      <w:proofErr w:type="spellEnd"/>
      <w:r w:rsidRPr="00D64917">
        <w:rPr>
          <w:rFonts w:ascii="Times New Roman" w:hAnsi="Times New Roman" w:cs="Times New Roman"/>
          <w:i/>
          <w:lang w:val="en-GB"/>
        </w:rPr>
        <w:t xml:space="preserve"> UE should be ready to monitor PDCCH in the beginning of the </w:t>
      </w:r>
      <w:proofErr w:type="spellStart"/>
      <w:r w:rsidRPr="00D64917">
        <w:rPr>
          <w:rFonts w:ascii="Times New Roman" w:hAnsi="Times New Roman" w:cs="Times New Roman"/>
          <w:i/>
          <w:lang w:val="en-GB"/>
        </w:rPr>
        <w:t>onDuration</w:t>
      </w:r>
      <w:proofErr w:type="spellEnd"/>
      <w:r w:rsidRPr="00D64917">
        <w:rPr>
          <w:rFonts w:ascii="Times New Roman" w:hAnsi="Times New Roman" w:cs="Times New Roman"/>
          <w:i/>
          <w:lang w:val="en-GB"/>
        </w:rPr>
        <w:t xml:space="preserve"> when waken up by </w:t>
      </w:r>
      <w:r w:rsidR="00D339AA">
        <w:rPr>
          <w:rFonts w:ascii="Times New Roman" w:hAnsi="Times New Roman" w:cs="Times New Roman"/>
          <w:i/>
          <w:lang w:val="en-GB"/>
        </w:rPr>
        <w:t>DCI format 3_0</w:t>
      </w:r>
      <w:r>
        <w:rPr>
          <w:rFonts w:ascii="Times New Roman" w:hAnsi="Times New Roman" w:cs="Times New Roman"/>
          <w:i/>
          <w:lang w:val="en-GB"/>
        </w:rPr>
        <w:t>.</w:t>
      </w:r>
    </w:p>
    <w:p w14:paraId="48FF4FC1" w14:textId="77777777" w:rsidR="009B442A" w:rsidRPr="00D64917" w:rsidRDefault="009B442A" w:rsidP="009B442A">
      <w:pPr>
        <w:rPr>
          <w:rFonts w:ascii="Times New Roman" w:hAnsi="Times New Roman" w:cs="Times New Roman"/>
          <w:i/>
          <w:lang w:val="en-GB"/>
        </w:rPr>
      </w:pPr>
      <w:r>
        <w:rPr>
          <w:rFonts w:ascii="Times New Roman" w:hAnsi="Times New Roman" w:cs="Times New Roman"/>
          <w:b/>
          <w:i/>
          <w:lang w:val="en-GB"/>
        </w:rPr>
        <w:t xml:space="preserve">Proposal 20: </w:t>
      </w:r>
      <w:r w:rsidRPr="00D64917">
        <w:rPr>
          <w:rFonts w:ascii="Times New Roman" w:hAnsi="Times New Roman" w:cs="Times New Roman"/>
          <w:i/>
          <w:lang w:val="en-GB"/>
        </w:rPr>
        <w:t xml:space="preserve">Monitoring of PDCCH in activated </w:t>
      </w:r>
      <w:proofErr w:type="spellStart"/>
      <w:r w:rsidRPr="00D64917">
        <w:rPr>
          <w:rFonts w:ascii="Times New Roman" w:hAnsi="Times New Roman" w:cs="Times New Roman"/>
          <w:i/>
          <w:lang w:val="en-GB"/>
        </w:rPr>
        <w:t>SCells</w:t>
      </w:r>
      <w:proofErr w:type="spellEnd"/>
      <w:r w:rsidRPr="00D64917">
        <w:rPr>
          <w:rFonts w:ascii="Times New Roman" w:hAnsi="Times New Roman" w:cs="Times New Roman"/>
          <w:i/>
          <w:lang w:val="en-GB"/>
        </w:rPr>
        <w:t xml:space="preserve"> for which dormant/non-dormant transition was indicated may be delayed from the start of </w:t>
      </w:r>
      <w:proofErr w:type="spellStart"/>
      <w:r w:rsidRPr="00D64917">
        <w:rPr>
          <w:rFonts w:ascii="Times New Roman" w:hAnsi="Times New Roman" w:cs="Times New Roman"/>
          <w:i/>
          <w:lang w:val="en-GB"/>
        </w:rPr>
        <w:t>onDuration</w:t>
      </w:r>
      <w:proofErr w:type="spellEnd"/>
      <w:r w:rsidRPr="00D64917">
        <w:rPr>
          <w:rFonts w:ascii="Times New Roman" w:hAnsi="Times New Roman" w:cs="Times New Roman"/>
          <w:i/>
          <w:lang w:val="en-GB"/>
        </w:rPr>
        <w:t xml:space="preserve"> due to UE specific processing delay</w:t>
      </w:r>
      <w:r>
        <w:rPr>
          <w:rFonts w:ascii="Times New Roman" w:hAnsi="Times New Roman" w:cs="Times New Roman"/>
          <w:i/>
          <w:lang w:val="en-GB"/>
        </w:rPr>
        <w:t>.</w:t>
      </w:r>
    </w:p>
    <w:p w14:paraId="69C73F34" w14:textId="77777777" w:rsidR="009B442A" w:rsidRPr="00FE31EE" w:rsidRDefault="009B442A" w:rsidP="009B442A">
      <w:pPr>
        <w:spacing w:after="0" w:line="240" w:lineRule="auto"/>
        <w:rPr>
          <w:rFonts w:ascii="Times New Roman" w:hAnsi="Times New Roman" w:cs="Times New Roman"/>
          <w:i/>
          <w:lang w:val="en-GB" w:eastAsia="ja-JP"/>
        </w:rPr>
      </w:pPr>
      <w:r w:rsidRPr="00FE31EE">
        <w:rPr>
          <w:rFonts w:ascii="Times New Roman" w:hAnsi="Times New Roman" w:cs="Times New Roman"/>
          <w:b/>
          <w:i/>
          <w:lang w:val="en-GB" w:eastAsia="ja-JP"/>
        </w:rPr>
        <w:t xml:space="preserve">Proposal </w:t>
      </w:r>
      <w:r>
        <w:rPr>
          <w:rFonts w:ascii="Times New Roman" w:hAnsi="Times New Roman" w:cs="Times New Roman"/>
          <w:b/>
          <w:i/>
          <w:lang w:val="en-GB" w:eastAsia="ja-JP"/>
        </w:rPr>
        <w:t>21</w:t>
      </w:r>
      <w:r w:rsidRPr="00FE31EE">
        <w:rPr>
          <w:rFonts w:ascii="Times New Roman" w:hAnsi="Times New Roman" w:cs="Times New Roman"/>
          <w:b/>
          <w:i/>
          <w:lang w:val="en-GB" w:eastAsia="ja-JP"/>
        </w:rPr>
        <w:t xml:space="preserve">: </w:t>
      </w:r>
      <w:r w:rsidRPr="00FE31EE">
        <w:rPr>
          <w:rFonts w:ascii="Times New Roman" w:hAnsi="Times New Roman" w:cs="Times New Roman"/>
          <w:i/>
          <w:lang w:val="en-GB" w:eastAsia="ja-JP"/>
        </w:rPr>
        <w:t xml:space="preserve">Define failure detection and recovery mechanism for </w:t>
      </w:r>
      <w:r w:rsidRPr="00856852">
        <w:rPr>
          <w:rFonts w:ascii="Times New Roman" w:hAnsi="Times New Roman" w:cs="Times New Roman"/>
          <w:lang w:val="en-GB"/>
        </w:rPr>
        <w:t xml:space="preserve">PDCCH </w:t>
      </w:r>
      <w:r>
        <w:rPr>
          <w:rFonts w:ascii="Times New Roman" w:hAnsi="Times New Roman" w:cs="Times New Roman"/>
          <w:lang w:val="en-GB"/>
        </w:rPr>
        <w:t>scrambled by PS-RNTI</w:t>
      </w:r>
      <w:r w:rsidRPr="00FE31EE">
        <w:rPr>
          <w:rFonts w:ascii="Times New Roman" w:hAnsi="Times New Roman" w:cs="Times New Roman"/>
          <w:i/>
          <w:lang w:val="en-GB" w:eastAsia="ja-JP"/>
        </w:rPr>
        <w:t>.</w:t>
      </w:r>
    </w:p>
    <w:p w14:paraId="7EE5755A" w14:textId="77777777" w:rsidR="009B442A" w:rsidRPr="00515114" w:rsidRDefault="009B442A" w:rsidP="001057DD">
      <w:pPr>
        <w:spacing w:after="0"/>
        <w:rPr>
          <w:rFonts w:eastAsia="MS Mincho"/>
          <w:lang w:val="en-GB" w:eastAsia="ja-JP"/>
        </w:rPr>
      </w:pPr>
    </w:p>
    <w:p w14:paraId="53B85E0F" w14:textId="77777777" w:rsidR="0034111C" w:rsidRPr="00A51522" w:rsidRDefault="0034111C" w:rsidP="00912540">
      <w:pPr>
        <w:pStyle w:val="Heading1"/>
        <w:numPr>
          <w:ilvl w:val="0"/>
          <w:numId w:val="0"/>
        </w:numPr>
      </w:pPr>
      <w:r w:rsidRPr="00A51522">
        <w:t>References</w:t>
      </w:r>
      <w:r w:rsidR="00A2459D" w:rsidRPr="00A51522">
        <w:t xml:space="preserve"> </w:t>
      </w:r>
    </w:p>
    <w:p w14:paraId="62FD51CB" w14:textId="12A61C61" w:rsidR="00782625" w:rsidRDefault="00773A1F" w:rsidP="00773A1F">
      <w:pPr>
        <w:pStyle w:val="ListParagraph"/>
        <w:numPr>
          <w:ilvl w:val="0"/>
          <w:numId w:val="1"/>
        </w:numPr>
        <w:rPr>
          <w:szCs w:val="22"/>
          <w:lang w:val="en-GB" w:eastAsia="en-US"/>
        </w:rPr>
      </w:pPr>
      <w:r w:rsidRPr="00773A1F">
        <w:rPr>
          <w:szCs w:val="22"/>
          <w:lang w:val="en-GB" w:eastAsia="en-US"/>
        </w:rPr>
        <w:t>RP-190727, “New WID: UE Power Saving in NR”, CATT, CAICT</w:t>
      </w:r>
    </w:p>
    <w:p w14:paraId="099B6C8A" w14:textId="55C22645" w:rsidR="007223BC" w:rsidRDefault="007223BC" w:rsidP="00773A1F">
      <w:pPr>
        <w:pStyle w:val="ListParagraph"/>
        <w:numPr>
          <w:ilvl w:val="0"/>
          <w:numId w:val="1"/>
        </w:numPr>
        <w:rPr>
          <w:szCs w:val="22"/>
          <w:lang w:val="en-GB" w:eastAsia="en-US"/>
        </w:rPr>
      </w:pPr>
      <w:r>
        <w:rPr>
          <w:szCs w:val="22"/>
          <w:lang w:val="en-GB" w:eastAsia="en-US"/>
        </w:rPr>
        <w:t>RP-191607, “</w:t>
      </w:r>
      <w:r w:rsidRPr="00773A1F">
        <w:rPr>
          <w:szCs w:val="22"/>
          <w:lang w:val="en-GB" w:eastAsia="en-US"/>
        </w:rPr>
        <w:t>New WID: UE Power Saving in NR”, CATT, CAICT</w:t>
      </w:r>
    </w:p>
    <w:p w14:paraId="14430AF9" w14:textId="3DA7E7A5" w:rsidR="00944E6A" w:rsidRDefault="00944E6A" w:rsidP="00773A1F">
      <w:pPr>
        <w:pStyle w:val="ListParagraph"/>
        <w:numPr>
          <w:ilvl w:val="0"/>
          <w:numId w:val="1"/>
        </w:numPr>
        <w:rPr>
          <w:szCs w:val="22"/>
          <w:lang w:val="en-GB" w:eastAsia="en-US"/>
        </w:rPr>
      </w:pPr>
      <w:bookmarkStart w:id="14" w:name="_Ref21013951"/>
      <w:r w:rsidRPr="00944E6A">
        <w:rPr>
          <w:szCs w:val="22"/>
          <w:lang w:val="en-GB" w:eastAsia="en-US"/>
        </w:rPr>
        <w:t>RP-192326</w:t>
      </w:r>
      <w:r>
        <w:rPr>
          <w:szCs w:val="22"/>
          <w:lang w:val="en-GB" w:eastAsia="en-US"/>
        </w:rPr>
        <w:t xml:space="preserve">, </w:t>
      </w:r>
      <w:r w:rsidR="006576A5">
        <w:rPr>
          <w:szCs w:val="22"/>
          <w:lang w:val="en-GB" w:eastAsia="en-US"/>
        </w:rPr>
        <w:t>“</w:t>
      </w:r>
      <w:r w:rsidRPr="00944E6A">
        <w:rPr>
          <w:szCs w:val="22"/>
          <w:lang w:val="en-GB" w:eastAsia="en-US"/>
        </w:rPr>
        <w:t>Clarifying RAN1 scope for combining dormancy and power saving signals</w:t>
      </w:r>
      <w:r w:rsidR="006576A5">
        <w:rPr>
          <w:szCs w:val="22"/>
          <w:lang w:val="en-GB" w:eastAsia="en-US"/>
        </w:rPr>
        <w:t>”</w:t>
      </w:r>
      <w:r>
        <w:rPr>
          <w:szCs w:val="22"/>
          <w:lang w:val="en-GB" w:eastAsia="en-US"/>
        </w:rPr>
        <w:t xml:space="preserve">, </w:t>
      </w:r>
      <w:r w:rsidRPr="00944E6A">
        <w:rPr>
          <w:szCs w:val="22"/>
          <w:lang w:val="en-GB" w:eastAsia="en-US"/>
        </w:rPr>
        <w:t xml:space="preserve">Qualcomm, </w:t>
      </w:r>
      <w:proofErr w:type="spellStart"/>
      <w:r w:rsidRPr="00944E6A">
        <w:rPr>
          <w:szCs w:val="22"/>
          <w:lang w:val="en-GB" w:eastAsia="en-US"/>
        </w:rPr>
        <w:t>InterDigital</w:t>
      </w:r>
      <w:bookmarkEnd w:id="14"/>
      <w:proofErr w:type="spellEnd"/>
    </w:p>
    <w:p w14:paraId="6D5CC3E9" w14:textId="6168C976" w:rsidR="00B279DC" w:rsidRDefault="00B279DC" w:rsidP="00B279DC">
      <w:pPr>
        <w:pStyle w:val="ListParagraph"/>
        <w:numPr>
          <w:ilvl w:val="0"/>
          <w:numId w:val="1"/>
        </w:numPr>
        <w:rPr>
          <w:szCs w:val="22"/>
          <w:lang w:val="en-GB" w:eastAsia="en-US"/>
        </w:rPr>
      </w:pPr>
      <w:bookmarkStart w:id="15" w:name="_Ref24033834"/>
      <w:r w:rsidRPr="00B279DC">
        <w:rPr>
          <w:szCs w:val="22"/>
          <w:lang w:val="en-GB" w:eastAsia="en-US"/>
        </w:rPr>
        <w:lastRenderedPageBreak/>
        <w:t>Report of 3GPP TSG RAN WG2 meeting #107bis</w:t>
      </w:r>
      <w:bookmarkEnd w:id="15"/>
    </w:p>
    <w:p w14:paraId="6F6A82C3" w14:textId="15A8EF1A" w:rsidR="00B279DC" w:rsidRPr="00B279DC" w:rsidRDefault="00B279DC" w:rsidP="00B279DC">
      <w:pPr>
        <w:pStyle w:val="ListParagraph"/>
        <w:numPr>
          <w:ilvl w:val="0"/>
          <w:numId w:val="1"/>
        </w:numPr>
        <w:rPr>
          <w:szCs w:val="22"/>
          <w:lang w:val="en-GB" w:eastAsia="en-US"/>
        </w:rPr>
      </w:pPr>
      <w:bookmarkStart w:id="16" w:name="_Ref24033841"/>
      <w:r w:rsidRPr="00B279DC">
        <w:rPr>
          <w:szCs w:val="22"/>
          <w:lang w:val="en-GB" w:eastAsia="en-US"/>
        </w:rPr>
        <w:t xml:space="preserve">R2-1914060, </w:t>
      </w:r>
      <w:r w:rsidR="006576A5">
        <w:rPr>
          <w:szCs w:val="22"/>
          <w:lang w:val="en-GB" w:eastAsia="en-US"/>
        </w:rPr>
        <w:t>“</w:t>
      </w:r>
      <w:r w:rsidRPr="00B279DC">
        <w:rPr>
          <w:szCs w:val="22"/>
          <w:lang w:val="en-GB" w:eastAsia="en-US"/>
        </w:rPr>
        <w:t>LS to RAN1 on WUS for short DRX cycle</w:t>
      </w:r>
      <w:r w:rsidR="006576A5">
        <w:rPr>
          <w:szCs w:val="22"/>
          <w:lang w:val="en-GB" w:eastAsia="en-US"/>
        </w:rPr>
        <w:t>”</w:t>
      </w:r>
      <w:r w:rsidRPr="00B279DC">
        <w:rPr>
          <w:szCs w:val="22"/>
          <w:lang w:val="en-GB" w:eastAsia="en-US"/>
        </w:rPr>
        <w:t>, RAN2</w:t>
      </w:r>
      <w:bookmarkEnd w:id="16"/>
    </w:p>
    <w:p w14:paraId="0C059A39" w14:textId="56BF940A" w:rsidR="00B279DC" w:rsidRDefault="00B279DC" w:rsidP="00B279DC">
      <w:pPr>
        <w:pStyle w:val="ListParagraph"/>
        <w:numPr>
          <w:ilvl w:val="0"/>
          <w:numId w:val="1"/>
        </w:numPr>
        <w:rPr>
          <w:szCs w:val="22"/>
          <w:lang w:val="en-GB" w:eastAsia="en-US"/>
        </w:rPr>
      </w:pPr>
      <w:bookmarkStart w:id="17" w:name="_Ref24033978"/>
      <w:r w:rsidRPr="00B279DC">
        <w:rPr>
          <w:szCs w:val="22"/>
          <w:lang w:val="en-GB" w:eastAsia="en-US"/>
        </w:rPr>
        <w:t>Report of 3GPP TSG RAN WG1 meeting #98bis</w:t>
      </w:r>
      <w:bookmarkEnd w:id="17"/>
    </w:p>
    <w:p w14:paraId="795B4525" w14:textId="77777777" w:rsidR="00B279DC" w:rsidRPr="00B279DC" w:rsidRDefault="00B279DC" w:rsidP="00B279DC">
      <w:pPr>
        <w:pStyle w:val="ListParagraph"/>
        <w:numPr>
          <w:ilvl w:val="0"/>
          <w:numId w:val="1"/>
        </w:numPr>
        <w:rPr>
          <w:szCs w:val="22"/>
          <w:lang w:val="en-GB" w:eastAsia="en-US"/>
        </w:rPr>
      </w:pPr>
      <w:bookmarkStart w:id="18" w:name="_Ref24034006"/>
      <w:r w:rsidRPr="00B279DC">
        <w:rPr>
          <w:szCs w:val="22"/>
          <w:lang w:val="en-GB" w:eastAsia="en-US"/>
        </w:rPr>
        <w:t>3GPP TS 38.331, Radio Resource Control (RRC) protocol specification</w:t>
      </w:r>
      <w:bookmarkEnd w:id="18"/>
    </w:p>
    <w:p w14:paraId="0E9F25B8" w14:textId="00D8603B" w:rsidR="00B279DC" w:rsidRDefault="00B279DC" w:rsidP="00B279DC">
      <w:pPr>
        <w:pStyle w:val="ListParagraph"/>
        <w:numPr>
          <w:ilvl w:val="0"/>
          <w:numId w:val="1"/>
        </w:numPr>
        <w:rPr>
          <w:szCs w:val="22"/>
          <w:lang w:val="en-GB" w:eastAsia="en-US"/>
        </w:rPr>
      </w:pPr>
      <w:bookmarkStart w:id="19" w:name="_Ref24034014"/>
      <w:r w:rsidRPr="00B279DC">
        <w:rPr>
          <w:szCs w:val="22"/>
          <w:lang w:val="en-GB" w:eastAsia="en-US"/>
        </w:rPr>
        <w:t>3GPP TS 38.321, Medium Access Control (MAC) protocol specification</w:t>
      </w:r>
      <w:bookmarkEnd w:id="19"/>
    </w:p>
    <w:p w14:paraId="07F055C9" w14:textId="4BFAC318" w:rsidR="00C378A4" w:rsidRDefault="00C378A4">
      <w:pPr>
        <w:pStyle w:val="ListParagraph"/>
        <w:numPr>
          <w:ilvl w:val="0"/>
          <w:numId w:val="1"/>
        </w:numPr>
        <w:rPr>
          <w:szCs w:val="22"/>
          <w:lang w:val="en-GB" w:eastAsia="en-US"/>
        </w:rPr>
      </w:pPr>
      <w:bookmarkStart w:id="20" w:name="_Ref24033814"/>
      <w:r>
        <w:rPr>
          <w:szCs w:val="22"/>
          <w:lang w:val="en-GB" w:eastAsia="en-US"/>
        </w:rPr>
        <w:t>R1-1912281, “Efficient CA design”, Nokia, Nokia Shanghai Bell</w:t>
      </w:r>
      <w:bookmarkEnd w:id="20"/>
    </w:p>
    <w:p w14:paraId="6E1B4403" w14:textId="4132C5B4" w:rsidR="00EA7B42" w:rsidRPr="00941195" w:rsidRDefault="00AE6C8E">
      <w:pPr>
        <w:pStyle w:val="ListParagraph"/>
        <w:numPr>
          <w:ilvl w:val="0"/>
          <w:numId w:val="1"/>
        </w:numPr>
        <w:rPr>
          <w:szCs w:val="22"/>
          <w:lang w:val="en-GB" w:eastAsia="en-US"/>
        </w:rPr>
      </w:pPr>
      <w:bookmarkStart w:id="21" w:name="_Ref24102237"/>
      <w:r w:rsidRPr="00AE6C8E">
        <w:rPr>
          <w:szCs w:val="22"/>
          <w:lang w:val="en-GB" w:eastAsia="en-US"/>
        </w:rPr>
        <w:t>R1-1911804</w:t>
      </w:r>
      <w:r w:rsidR="004F6E67" w:rsidRPr="00271487">
        <w:rPr>
          <w:rFonts w:cs="Times New Roman"/>
          <w:szCs w:val="22"/>
          <w:lang w:val="en-GB" w:eastAsia="en-US"/>
        </w:rPr>
        <w:t>,</w:t>
      </w:r>
      <w:r w:rsidR="006576A5">
        <w:rPr>
          <w:rFonts w:cs="Times New Roman"/>
          <w:szCs w:val="22"/>
          <w:lang w:val="en-GB" w:eastAsia="en-US"/>
        </w:rPr>
        <w:t xml:space="preserve"> “</w:t>
      </w:r>
      <w:r w:rsidR="005278A2" w:rsidRPr="004E4F84">
        <w:rPr>
          <w:rFonts w:cs="Times New Roman"/>
          <w:lang w:val="en-GB"/>
        </w:rPr>
        <w:t>LS to RAN1 on CSI/SRS reporting</w:t>
      </w:r>
      <w:r w:rsidR="006576A5">
        <w:rPr>
          <w:rFonts w:cs="Times New Roman"/>
          <w:lang w:val="en-GB"/>
        </w:rPr>
        <w:t>”</w:t>
      </w:r>
      <w:r w:rsidR="004F6E67" w:rsidRPr="004E4F84">
        <w:rPr>
          <w:rFonts w:cs="Times New Roman"/>
          <w:lang w:val="en-GB"/>
        </w:rPr>
        <w:t>, RAN2</w:t>
      </w:r>
      <w:bookmarkEnd w:id="21"/>
    </w:p>
    <w:sectPr w:rsidR="00EA7B42" w:rsidRPr="00941195"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4276C" w14:textId="77777777" w:rsidR="00167DC4" w:rsidRDefault="00167DC4">
      <w:r>
        <w:separator/>
      </w:r>
    </w:p>
  </w:endnote>
  <w:endnote w:type="continuationSeparator" w:id="0">
    <w:p w14:paraId="06391225" w14:textId="77777777" w:rsidR="00167DC4" w:rsidRDefault="00167DC4">
      <w:r>
        <w:continuationSeparator/>
      </w:r>
    </w:p>
  </w:endnote>
  <w:endnote w:type="continuationNotice" w:id="1">
    <w:p w14:paraId="1668F037" w14:textId="77777777" w:rsidR="00167DC4" w:rsidRDefault="00167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04898" w14:textId="77777777" w:rsidR="00167DC4" w:rsidRDefault="00167DC4">
      <w:r>
        <w:separator/>
      </w:r>
    </w:p>
  </w:footnote>
  <w:footnote w:type="continuationSeparator" w:id="0">
    <w:p w14:paraId="70B48D45" w14:textId="77777777" w:rsidR="00167DC4" w:rsidRDefault="00167DC4">
      <w:r>
        <w:continuationSeparator/>
      </w:r>
    </w:p>
  </w:footnote>
  <w:footnote w:type="continuationNotice" w:id="1">
    <w:p w14:paraId="61D6CCBF" w14:textId="77777777" w:rsidR="00167DC4" w:rsidRDefault="00167D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75E442D"/>
    <w:multiLevelType w:val="hybridMultilevel"/>
    <w:tmpl w:val="753E38EC"/>
    <w:lvl w:ilvl="0" w:tplc="00A2C3EC">
      <w:start w:val="1"/>
      <w:numFmt w:val="bullet"/>
      <w:lvlText w:val=""/>
      <w:lvlJc w:val="left"/>
      <w:pPr>
        <w:tabs>
          <w:tab w:val="num" w:pos="720"/>
        </w:tabs>
        <w:ind w:left="720" w:hanging="360"/>
      </w:pPr>
      <w:rPr>
        <w:rFonts w:ascii="Symbol" w:hAnsi="Symbol" w:hint="default"/>
      </w:rPr>
    </w:lvl>
    <w:lvl w:ilvl="1" w:tplc="B12A2B84" w:tentative="1">
      <w:start w:val="1"/>
      <w:numFmt w:val="bullet"/>
      <w:lvlText w:val=""/>
      <w:lvlJc w:val="left"/>
      <w:pPr>
        <w:tabs>
          <w:tab w:val="num" w:pos="1440"/>
        </w:tabs>
        <w:ind w:left="1440" w:hanging="360"/>
      </w:pPr>
      <w:rPr>
        <w:rFonts w:ascii="Symbol" w:hAnsi="Symbol" w:hint="default"/>
      </w:rPr>
    </w:lvl>
    <w:lvl w:ilvl="2" w:tplc="BCC8C7EC" w:tentative="1">
      <w:start w:val="1"/>
      <w:numFmt w:val="bullet"/>
      <w:lvlText w:val=""/>
      <w:lvlJc w:val="left"/>
      <w:pPr>
        <w:tabs>
          <w:tab w:val="num" w:pos="2160"/>
        </w:tabs>
        <w:ind w:left="2160" w:hanging="360"/>
      </w:pPr>
      <w:rPr>
        <w:rFonts w:ascii="Symbol" w:hAnsi="Symbol" w:hint="default"/>
      </w:rPr>
    </w:lvl>
    <w:lvl w:ilvl="3" w:tplc="5A5855BA" w:tentative="1">
      <w:start w:val="1"/>
      <w:numFmt w:val="bullet"/>
      <w:lvlText w:val=""/>
      <w:lvlJc w:val="left"/>
      <w:pPr>
        <w:tabs>
          <w:tab w:val="num" w:pos="2880"/>
        </w:tabs>
        <w:ind w:left="2880" w:hanging="360"/>
      </w:pPr>
      <w:rPr>
        <w:rFonts w:ascii="Symbol" w:hAnsi="Symbol" w:hint="default"/>
      </w:rPr>
    </w:lvl>
    <w:lvl w:ilvl="4" w:tplc="2D986574" w:tentative="1">
      <w:start w:val="1"/>
      <w:numFmt w:val="bullet"/>
      <w:lvlText w:val=""/>
      <w:lvlJc w:val="left"/>
      <w:pPr>
        <w:tabs>
          <w:tab w:val="num" w:pos="3600"/>
        </w:tabs>
        <w:ind w:left="3600" w:hanging="360"/>
      </w:pPr>
      <w:rPr>
        <w:rFonts w:ascii="Symbol" w:hAnsi="Symbol" w:hint="default"/>
      </w:rPr>
    </w:lvl>
    <w:lvl w:ilvl="5" w:tplc="97E6BF8A" w:tentative="1">
      <w:start w:val="1"/>
      <w:numFmt w:val="bullet"/>
      <w:lvlText w:val=""/>
      <w:lvlJc w:val="left"/>
      <w:pPr>
        <w:tabs>
          <w:tab w:val="num" w:pos="4320"/>
        </w:tabs>
        <w:ind w:left="4320" w:hanging="360"/>
      </w:pPr>
      <w:rPr>
        <w:rFonts w:ascii="Symbol" w:hAnsi="Symbol" w:hint="default"/>
      </w:rPr>
    </w:lvl>
    <w:lvl w:ilvl="6" w:tplc="AB86BF4A" w:tentative="1">
      <w:start w:val="1"/>
      <w:numFmt w:val="bullet"/>
      <w:lvlText w:val=""/>
      <w:lvlJc w:val="left"/>
      <w:pPr>
        <w:tabs>
          <w:tab w:val="num" w:pos="5040"/>
        </w:tabs>
        <w:ind w:left="5040" w:hanging="360"/>
      </w:pPr>
      <w:rPr>
        <w:rFonts w:ascii="Symbol" w:hAnsi="Symbol" w:hint="default"/>
      </w:rPr>
    </w:lvl>
    <w:lvl w:ilvl="7" w:tplc="0368FD26" w:tentative="1">
      <w:start w:val="1"/>
      <w:numFmt w:val="bullet"/>
      <w:lvlText w:val=""/>
      <w:lvlJc w:val="left"/>
      <w:pPr>
        <w:tabs>
          <w:tab w:val="num" w:pos="5760"/>
        </w:tabs>
        <w:ind w:left="5760" w:hanging="360"/>
      </w:pPr>
      <w:rPr>
        <w:rFonts w:ascii="Symbol" w:hAnsi="Symbol" w:hint="default"/>
      </w:rPr>
    </w:lvl>
    <w:lvl w:ilvl="8" w:tplc="4B30C85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F15BE"/>
    <w:multiLevelType w:val="hybridMultilevel"/>
    <w:tmpl w:val="36F832B2"/>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9C1C43"/>
    <w:multiLevelType w:val="multilevel"/>
    <w:tmpl w:val="E5DA7892"/>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A4337"/>
    <w:multiLevelType w:val="hybridMultilevel"/>
    <w:tmpl w:val="ECE00600"/>
    <w:lvl w:ilvl="0" w:tplc="77660E96">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3530A"/>
    <w:multiLevelType w:val="hybridMultilevel"/>
    <w:tmpl w:val="EF7034F8"/>
    <w:lvl w:ilvl="0" w:tplc="E506DC5A">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6EC042F"/>
    <w:multiLevelType w:val="hybridMultilevel"/>
    <w:tmpl w:val="170EB6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D61FA4"/>
    <w:multiLevelType w:val="hybridMultilevel"/>
    <w:tmpl w:val="424245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C37D2"/>
    <w:multiLevelType w:val="hybridMultilevel"/>
    <w:tmpl w:val="7FCAE8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8B3B50"/>
    <w:multiLevelType w:val="hybridMultilevel"/>
    <w:tmpl w:val="7A966D86"/>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14"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994C95"/>
    <w:multiLevelType w:val="hybridMultilevel"/>
    <w:tmpl w:val="4CF49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774B2"/>
    <w:multiLevelType w:val="hybridMultilevel"/>
    <w:tmpl w:val="0B7A9242"/>
    <w:lvl w:ilvl="0" w:tplc="B7BE9582">
      <w:start w:val="1"/>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A0DAA"/>
    <w:multiLevelType w:val="multilevel"/>
    <w:tmpl w:val="F8244648"/>
    <w:numStyleLink w:val="StyleBulletedSymbolsymbolLeft025Hanging0252"/>
  </w:abstractNum>
  <w:abstractNum w:abstractNumId="25" w15:restartNumberingAfterBreak="0">
    <w:nsid w:val="4A8B0253"/>
    <w:multiLevelType w:val="hybridMultilevel"/>
    <w:tmpl w:val="A85672BC"/>
    <w:lvl w:ilvl="0" w:tplc="2BD274AA">
      <w:start w:val="1"/>
      <w:numFmt w:val="bullet"/>
      <w:lvlText w:val=""/>
      <w:lvlJc w:val="left"/>
      <w:pPr>
        <w:tabs>
          <w:tab w:val="num" w:pos="720"/>
        </w:tabs>
        <w:ind w:left="720" w:hanging="360"/>
      </w:pPr>
      <w:rPr>
        <w:rFonts w:ascii="Symbol" w:hAnsi="Symbol" w:hint="default"/>
      </w:rPr>
    </w:lvl>
    <w:lvl w:ilvl="1" w:tplc="FDDC7DC8" w:tentative="1">
      <w:start w:val="1"/>
      <w:numFmt w:val="bullet"/>
      <w:lvlText w:val=""/>
      <w:lvlJc w:val="left"/>
      <w:pPr>
        <w:tabs>
          <w:tab w:val="num" w:pos="1440"/>
        </w:tabs>
        <w:ind w:left="1440" w:hanging="360"/>
      </w:pPr>
      <w:rPr>
        <w:rFonts w:ascii="Symbol" w:hAnsi="Symbol" w:hint="default"/>
      </w:rPr>
    </w:lvl>
    <w:lvl w:ilvl="2" w:tplc="F5C2BB46" w:tentative="1">
      <w:start w:val="1"/>
      <w:numFmt w:val="bullet"/>
      <w:lvlText w:val=""/>
      <w:lvlJc w:val="left"/>
      <w:pPr>
        <w:tabs>
          <w:tab w:val="num" w:pos="2160"/>
        </w:tabs>
        <w:ind w:left="2160" w:hanging="360"/>
      </w:pPr>
      <w:rPr>
        <w:rFonts w:ascii="Symbol" w:hAnsi="Symbol" w:hint="default"/>
      </w:rPr>
    </w:lvl>
    <w:lvl w:ilvl="3" w:tplc="0C5CA43E" w:tentative="1">
      <w:start w:val="1"/>
      <w:numFmt w:val="bullet"/>
      <w:lvlText w:val=""/>
      <w:lvlJc w:val="left"/>
      <w:pPr>
        <w:tabs>
          <w:tab w:val="num" w:pos="2880"/>
        </w:tabs>
        <w:ind w:left="2880" w:hanging="360"/>
      </w:pPr>
      <w:rPr>
        <w:rFonts w:ascii="Symbol" w:hAnsi="Symbol" w:hint="default"/>
      </w:rPr>
    </w:lvl>
    <w:lvl w:ilvl="4" w:tplc="461034FA" w:tentative="1">
      <w:start w:val="1"/>
      <w:numFmt w:val="bullet"/>
      <w:lvlText w:val=""/>
      <w:lvlJc w:val="left"/>
      <w:pPr>
        <w:tabs>
          <w:tab w:val="num" w:pos="3600"/>
        </w:tabs>
        <w:ind w:left="3600" w:hanging="360"/>
      </w:pPr>
      <w:rPr>
        <w:rFonts w:ascii="Symbol" w:hAnsi="Symbol" w:hint="default"/>
      </w:rPr>
    </w:lvl>
    <w:lvl w:ilvl="5" w:tplc="A79C7E78" w:tentative="1">
      <w:start w:val="1"/>
      <w:numFmt w:val="bullet"/>
      <w:lvlText w:val=""/>
      <w:lvlJc w:val="left"/>
      <w:pPr>
        <w:tabs>
          <w:tab w:val="num" w:pos="4320"/>
        </w:tabs>
        <w:ind w:left="4320" w:hanging="360"/>
      </w:pPr>
      <w:rPr>
        <w:rFonts w:ascii="Symbol" w:hAnsi="Symbol" w:hint="default"/>
      </w:rPr>
    </w:lvl>
    <w:lvl w:ilvl="6" w:tplc="6778E6C8" w:tentative="1">
      <w:start w:val="1"/>
      <w:numFmt w:val="bullet"/>
      <w:lvlText w:val=""/>
      <w:lvlJc w:val="left"/>
      <w:pPr>
        <w:tabs>
          <w:tab w:val="num" w:pos="5040"/>
        </w:tabs>
        <w:ind w:left="5040" w:hanging="360"/>
      </w:pPr>
      <w:rPr>
        <w:rFonts w:ascii="Symbol" w:hAnsi="Symbol" w:hint="default"/>
      </w:rPr>
    </w:lvl>
    <w:lvl w:ilvl="7" w:tplc="26B8BC94" w:tentative="1">
      <w:start w:val="1"/>
      <w:numFmt w:val="bullet"/>
      <w:lvlText w:val=""/>
      <w:lvlJc w:val="left"/>
      <w:pPr>
        <w:tabs>
          <w:tab w:val="num" w:pos="5760"/>
        </w:tabs>
        <w:ind w:left="5760" w:hanging="360"/>
      </w:pPr>
      <w:rPr>
        <w:rFonts w:ascii="Symbol" w:hAnsi="Symbol" w:hint="default"/>
      </w:rPr>
    </w:lvl>
    <w:lvl w:ilvl="8" w:tplc="03A635B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EA83720"/>
    <w:multiLevelType w:val="hybridMultilevel"/>
    <w:tmpl w:val="EC46F2CE"/>
    <w:lvl w:ilvl="0" w:tplc="6A0EF220">
      <w:start w:val="1"/>
      <w:numFmt w:val="decimal"/>
      <w:lvlText w:val="%1."/>
      <w:lvlJc w:val="left"/>
      <w:pPr>
        <w:tabs>
          <w:tab w:val="num" w:pos="335"/>
        </w:tabs>
        <w:ind w:left="335" w:hanging="360"/>
      </w:pPr>
    </w:lvl>
    <w:lvl w:ilvl="1" w:tplc="72000386" w:tentative="1">
      <w:start w:val="1"/>
      <w:numFmt w:val="decimal"/>
      <w:lvlText w:val="%2."/>
      <w:lvlJc w:val="left"/>
      <w:pPr>
        <w:tabs>
          <w:tab w:val="num" w:pos="1055"/>
        </w:tabs>
        <w:ind w:left="1055" w:hanging="360"/>
      </w:pPr>
    </w:lvl>
    <w:lvl w:ilvl="2" w:tplc="A0B6F6CC" w:tentative="1">
      <w:start w:val="1"/>
      <w:numFmt w:val="decimal"/>
      <w:lvlText w:val="%3."/>
      <w:lvlJc w:val="left"/>
      <w:pPr>
        <w:tabs>
          <w:tab w:val="num" w:pos="1775"/>
        </w:tabs>
        <w:ind w:left="1775" w:hanging="360"/>
      </w:pPr>
    </w:lvl>
    <w:lvl w:ilvl="3" w:tplc="8A8CA020" w:tentative="1">
      <w:start w:val="1"/>
      <w:numFmt w:val="decimal"/>
      <w:lvlText w:val="%4."/>
      <w:lvlJc w:val="left"/>
      <w:pPr>
        <w:tabs>
          <w:tab w:val="num" w:pos="2495"/>
        </w:tabs>
        <w:ind w:left="2495" w:hanging="360"/>
      </w:pPr>
    </w:lvl>
    <w:lvl w:ilvl="4" w:tplc="684224DA" w:tentative="1">
      <w:start w:val="1"/>
      <w:numFmt w:val="decimal"/>
      <w:lvlText w:val="%5."/>
      <w:lvlJc w:val="left"/>
      <w:pPr>
        <w:tabs>
          <w:tab w:val="num" w:pos="3215"/>
        </w:tabs>
        <w:ind w:left="3215" w:hanging="360"/>
      </w:pPr>
    </w:lvl>
    <w:lvl w:ilvl="5" w:tplc="3E2CABA6" w:tentative="1">
      <w:start w:val="1"/>
      <w:numFmt w:val="decimal"/>
      <w:lvlText w:val="%6."/>
      <w:lvlJc w:val="left"/>
      <w:pPr>
        <w:tabs>
          <w:tab w:val="num" w:pos="3935"/>
        </w:tabs>
        <w:ind w:left="3935" w:hanging="360"/>
      </w:pPr>
    </w:lvl>
    <w:lvl w:ilvl="6" w:tplc="A364C430" w:tentative="1">
      <w:start w:val="1"/>
      <w:numFmt w:val="decimal"/>
      <w:lvlText w:val="%7."/>
      <w:lvlJc w:val="left"/>
      <w:pPr>
        <w:tabs>
          <w:tab w:val="num" w:pos="4655"/>
        </w:tabs>
        <w:ind w:left="4655" w:hanging="360"/>
      </w:pPr>
    </w:lvl>
    <w:lvl w:ilvl="7" w:tplc="18E697EA" w:tentative="1">
      <w:start w:val="1"/>
      <w:numFmt w:val="decimal"/>
      <w:lvlText w:val="%8."/>
      <w:lvlJc w:val="left"/>
      <w:pPr>
        <w:tabs>
          <w:tab w:val="num" w:pos="5375"/>
        </w:tabs>
        <w:ind w:left="5375" w:hanging="360"/>
      </w:pPr>
    </w:lvl>
    <w:lvl w:ilvl="8" w:tplc="97F89228" w:tentative="1">
      <w:start w:val="1"/>
      <w:numFmt w:val="decimal"/>
      <w:lvlText w:val="%9."/>
      <w:lvlJc w:val="left"/>
      <w:pPr>
        <w:tabs>
          <w:tab w:val="num" w:pos="6095"/>
        </w:tabs>
        <w:ind w:left="6095" w:hanging="360"/>
      </w:p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2E90AB3"/>
    <w:multiLevelType w:val="hybridMultilevel"/>
    <w:tmpl w:val="2DD0FF6C"/>
    <w:lvl w:ilvl="0" w:tplc="04090003">
      <w:start w:val="1"/>
      <w:numFmt w:val="bullet"/>
      <w:lvlText w:val="o"/>
      <w:lvlJc w:val="left"/>
      <w:pPr>
        <w:ind w:left="644" w:hanging="360"/>
      </w:pPr>
      <w:rPr>
        <w:rFonts w:ascii="Courier New" w:hAnsi="Courier New" w:cs="Courier New" w:hint="default"/>
      </w:rPr>
    </w:lvl>
    <w:lvl w:ilvl="1" w:tplc="040B0003" w:tentative="1">
      <w:start w:val="1"/>
      <w:numFmt w:val="bullet"/>
      <w:lvlText w:val="o"/>
      <w:lvlJc w:val="left"/>
      <w:pPr>
        <w:ind w:left="284" w:hanging="360"/>
      </w:pPr>
      <w:rPr>
        <w:rFonts w:ascii="Courier New" w:hAnsi="Courier New" w:cs="Courier New" w:hint="default"/>
      </w:rPr>
    </w:lvl>
    <w:lvl w:ilvl="2" w:tplc="040B0005" w:tentative="1">
      <w:start w:val="1"/>
      <w:numFmt w:val="bullet"/>
      <w:lvlText w:val=""/>
      <w:lvlJc w:val="left"/>
      <w:pPr>
        <w:ind w:left="1004" w:hanging="360"/>
      </w:pPr>
      <w:rPr>
        <w:rFonts w:ascii="Wingdings" w:hAnsi="Wingdings" w:hint="default"/>
      </w:rPr>
    </w:lvl>
    <w:lvl w:ilvl="3" w:tplc="040B0001" w:tentative="1">
      <w:start w:val="1"/>
      <w:numFmt w:val="bullet"/>
      <w:lvlText w:val=""/>
      <w:lvlJc w:val="left"/>
      <w:pPr>
        <w:ind w:left="1724" w:hanging="360"/>
      </w:pPr>
      <w:rPr>
        <w:rFonts w:ascii="Symbol" w:hAnsi="Symbol" w:hint="default"/>
      </w:rPr>
    </w:lvl>
    <w:lvl w:ilvl="4" w:tplc="040B0003" w:tentative="1">
      <w:start w:val="1"/>
      <w:numFmt w:val="bullet"/>
      <w:lvlText w:val="o"/>
      <w:lvlJc w:val="left"/>
      <w:pPr>
        <w:ind w:left="2444" w:hanging="360"/>
      </w:pPr>
      <w:rPr>
        <w:rFonts w:ascii="Courier New" w:hAnsi="Courier New" w:cs="Courier New" w:hint="default"/>
      </w:rPr>
    </w:lvl>
    <w:lvl w:ilvl="5" w:tplc="040B0005" w:tentative="1">
      <w:start w:val="1"/>
      <w:numFmt w:val="bullet"/>
      <w:lvlText w:val=""/>
      <w:lvlJc w:val="left"/>
      <w:pPr>
        <w:ind w:left="3164" w:hanging="360"/>
      </w:pPr>
      <w:rPr>
        <w:rFonts w:ascii="Wingdings" w:hAnsi="Wingdings" w:hint="default"/>
      </w:rPr>
    </w:lvl>
    <w:lvl w:ilvl="6" w:tplc="040B0001" w:tentative="1">
      <w:start w:val="1"/>
      <w:numFmt w:val="bullet"/>
      <w:lvlText w:val=""/>
      <w:lvlJc w:val="left"/>
      <w:pPr>
        <w:ind w:left="3884" w:hanging="360"/>
      </w:pPr>
      <w:rPr>
        <w:rFonts w:ascii="Symbol" w:hAnsi="Symbol" w:hint="default"/>
      </w:rPr>
    </w:lvl>
    <w:lvl w:ilvl="7" w:tplc="040B0003" w:tentative="1">
      <w:start w:val="1"/>
      <w:numFmt w:val="bullet"/>
      <w:lvlText w:val="o"/>
      <w:lvlJc w:val="left"/>
      <w:pPr>
        <w:ind w:left="4604" w:hanging="360"/>
      </w:pPr>
      <w:rPr>
        <w:rFonts w:ascii="Courier New" w:hAnsi="Courier New" w:cs="Courier New" w:hint="default"/>
      </w:rPr>
    </w:lvl>
    <w:lvl w:ilvl="8" w:tplc="040B0005" w:tentative="1">
      <w:start w:val="1"/>
      <w:numFmt w:val="bullet"/>
      <w:lvlText w:val=""/>
      <w:lvlJc w:val="left"/>
      <w:pPr>
        <w:ind w:left="5324" w:hanging="360"/>
      </w:pPr>
      <w:rPr>
        <w:rFonts w:ascii="Wingdings" w:hAnsi="Wingdings" w:hint="default"/>
      </w:rPr>
    </w:lvl>
  </w:abstractNum>
  <w:abstractNum w:abstractNumId="30" w15:restartNumberingAfterBreak="0">
    <w:nsid w:val="5BEC3397"/>
    <w:multiLevelType w:val="hybridMultilevel"/>
    <w:tmpl w:val="AACCF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DD502E9"/>
    <w:multiLevelType w:val="hybridMultilevel"/>
    <w:tmpl w:val="BB4A9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026EA"/>
    <w:multiLevelType w:val="hybridMultilevel"/>
    <w:tmpl w:val="6C24080A"/>
    <w:lvl w:ilvl="0" w:tplc="4FC8037E">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62936A9D"/>
    <w:multiLevelType w:val="hybridMultilevel"/>
    <w:tmpl w:val="8BF835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025CC4"/>
    <w:multiLevelType w:val="hybridMultilevel"/>
    <w:tmpl w:val="0A1E5BE6"/>
    <w:lvl w:ilvl="0" w:tplc="E71E064E">
      <w:start w:val="1"/>
      <w:numFmt w:val="bullet"/>
      <w:lvlText w:val=""/>
      <w:lvlJc w:val="left"/>
      <w:pPr>
        <w:tabs>
          <w:tab w:val="num" w:pos="720"/>
        </w:tabs>
        <w:ind w:left="720" w:hanging="360"/>
      </w:pPr>
      <w:rPr>
        <w:rFonts w:ascii="Symbol" w:hAnsi="Symbol" w:hint="default"/>
      </w:rPr>
    </w:lvl>
    <w:lvl w:ilvl="1" w:tplc="3CDC1A46" w:tentative="1">
      <w:start w:val="1"/>
      <w:numFmt w:val="bullet"/>
      <w:lvlText w:val=""/>
      <w:lvlJc w:val="left"/>
      <w:pPr>
        <w:tabs>
          <w:tab w:val="num" w:pos="1440"/>
        </w:tabs>
        <w:ind w:left="1440" w:hanging="360"/>
      </w:pPr>
      <w:rPr>
        <w:rFonts w:ascii="Symbol" w:hAnsi="Symbol" w:hint="default"/>
      </w:rPr>
    </w:lvl>
    <w:lvl w:ilvl="2" w:tplc="78F6FB6A" w:tentative="1">
      <w:start w:val="1"/>
      <w:numFmt w:val="bullet"/>
      <w:lvlText w:val=""/>
      <w:lvlJc w:val="left"/>
      <w:pPr>
        <w:tabs>
          <w:tab w:val="num" w:pos="2160"/>
        </w:tabs>
        <w:ind w:left="2160" w:hanging="360"/>
      </w:pPr>
      <w:rPr>
        <w:rFonts w:ascii="Symbol" w:hAnsi="Symbol" w:hint="default"/>
      </w:rPr>
    </w:lvl>
    <w:lvl w:ilvl="3" w:tplc="D0921436" w:tentative="1">
      <w:start w:val="1"/>
      <w:numFmt w:val="bullet"/>
      <w:lvlText w:val=""/>
      <w:lvlJc w:val="left"/>
      <w:pPr>
        <w:tabs>
          <w:tab w:val="num" w:pos="2880"/>
        </w:tabs>
        <w:ind w:left="2880" w:hanging="360"/>
      </w:pPr>
      <w:rPr>
        <w:rFonts w:ascii="Symbol" w:hAnsi="Symbol" w:hint="default"/>
      </w:rPr>
    </w:lvl>
    <w:lvl w:ilvl="4" w:tplc="AD68E792" w:tentative="1">
      <w:start w:val="1"/>
      <w:numFmt w:val="bullet"/>
      <w:lvlText w:val=""/>
      <w:lvlJc w:val="left"/>
      <w:pPr>
        <w:tabs>
          <w:tab w:val="num" w:pos="3600"/>
        </w:tabs>
        <w:ind w:left="3600" w:hanging="360"/>
      </w:pPr>
      <w:rPr>
        <w:rFonts w:ascii="Symbol" w:hAnsi="Symbol" w:hint="default"/>
      </w:rPr>
    </w:lvl>
    <w:lvl w:ilvl="5" w:tplc="66A897EC" w:tentative="1">
      <w:start w:val="1"/>
      <w:numFmt w:val="bullet"/>
      <w:lvlText w:val=""/>
      <w:lvlJc w:val="left"/>
      <w:pPr>
        <w:tabs>
          <w:tab w:val="num" w:pos="4320"/>
        </w:tabs>
        <w:ind w:left="4320" w:hanging="360"/>
      </w:pPr>
      <w:rPr>
        <w:rFonts w:ascii="Symbol" w:hAnsi="Symbol" w:hint="default"/>
      </w:rPr>
    </w:lvl>
    <w:lvl w:ilvl="6" w:tplc="B8704172" w:tentative="1">
      <w:start w:val="1"/>
      <w:numFmt w:val="bullet"/>
      <w:lvlText w:val=""/>
      <w:lvlJc w:val="left"/>
      <w:pPr>
        <w:tabs>
          <w:tab w:val="num" w:pos="5040"/>
        </w:tabs>
        <w:ind w:left="5040" w:hanging="360"/>
      </w:pPr>
      <w:rPr>
        <w:rFonts w:ascii="Symbol" w:hAnsi="Symbol" w:hint="default"/>
      </w:rPr>
    </w:lvl>
    <w:lvl w:ilvl="7" w:tplc="4762F8DC" w:tentative="1">
      <w:start w:val="1"/>
      <w:numFmt w:val="bullet"/>
      <w:lvlText w:val=""/>
      <w:lvlJc w:val="left"/>
      <w:pPr>
        <w:tabs>
          <w:tab w:val="num" w:pos="5760"/>
        </w:tabs>
        <w:ind w:left="5760" w:hanging="360"/>
      </w:pPr>
      <w:rPr>
        <w:rFonts w:ascii="Symbol" w:hAnsi="Symbol" w:hint="default"/>
      </w:rPr>
    </w:lvl>
    <w:lvl w:ilvl="8" w:tplc="C108D6C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8B4126C"/>
    <w:multiLevelType w:val="hybridMultilevel"/>
    <w:tmpl w:val="79FEAA44"/>
    <w:lvl w:ilvl="0" w:tplc="E7789AA0">
      <w:start w:val="3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437A87"/>
    <w:multiLevelType w:val="hybridMultilevel"/>
    <w:tmpl w:val="D28AA8F8"/>
    <w:lvl w:ilvl="0" w:tplc="E47E333E">
      <w:start w:val="1"/>
      <w:numFmt w:val="bullet"/>
      <w:lvlText w:val=""/>
      <w:lvlJc w:val="left"/>
      <w:pPr>
        <w:tabs>
          <w:tab w:val="num" w:pos="720"/>
        </w:tabs>
        <w:ind w:left="720" w:hanging="360"/>
      </w:pPr>
      <w:rPr>
        <w:rFonts w:ascii="Symbol" w:hAnsi="Symbol" w:hint="default"/>
      </w:rPr>
    </w:lvl>
    <w:lvl w:ilvl="1" w:tplc="319479E8">
      <w:start w:val="340"/>
      <w:numFmt w:val="bullet"/>
      <w:lvlText w:val="o"/>
      <w:lvlJc w:val="left"/>
      <w:pPr>
        <w:tabs>
          <w:tab w:val="num" w:pos="1440"/>
        </w:tabs>
        <w:ind w:left="1440" w:hanging="360"/>
      </w:pPr>
      <w:rPr>
        <w:rFonts w:ascii="Courier New" w:hAnsi="Courier New" w:hint="default"/>
      </w:rPr>
    </w:lvl>
    <w:lvl w:ilvl="2" w:tplc="45AE9142" w:tentative="1">
      <w:start w:val="1"/>
      <w:numFmt w:val="bullet"/>
      <w:lvlText w:val=""/>
      <w:lvlJc w:val="left"/>
      <w:pPr>
        <w:tabs>
          <w:tab w:val="num" w:pos="2160"/>
        </w:tabs>
        <w:ind w:left="2160" w:hanging="360"/>
      </w:pPr>
      <w:rPr>
        <w:rFonts w:ascii="Symbol" w:hAnsi="Symbol" w:hint="default"/>
      </w:rPr>
    </w:lvl>
    <w:lvl w:ilvl="3" w:tplc="3CA4EF4A" w:tentative="1">
      <w:start w:val="1"/>
      <w:numFmt w:val="bullet"/>
      <w:lvlText w:val=""/>
      <w:lvlJc w:val="left"/>
      <w:pPr>
        <w:tabs>
          <w:tab w:val="num" w:pos="2880"/>
        </w:tabs>
        <w:ind w:left="2880" w:hanging="360"/>
      </w:pPr>
      <w:rPr>
        <w:rFonts w:ascii="Symbol" w:hAnsi="Symbol" w:hint="default"/>
      </w:rPr>
    </w:lvl>
    <w:lvl w:ilvl="4" w:tplc="7208F782" w:tentative="1">
      <w:start w:val="1"/>
      <w:numFmt w:val="bullet"/>
      <w:lvlText w:val=""/>
      <w:lvlJc w:val="left"/>
      <w:pPr>
        <w:tabs>
          <w:tab w:val="num" w:pos="3600"/>
        </w:tabs>
        <w:ind w:left="3600" w:hanging="360"/>
      </w:pPr>
      <w:rPr>
        <w:rFonts w:ascii="Symbol" w:hAnsi="Symbol" w:hint="default"/>
      </w:rPr>
    </w:lvl>
    <w:lvl w:ilvl="5" w:tplc="D6E6AE0A" w:tentative="1">
      <w:start w:val="1"/>
      <w:numFmt w:val="bullet"/>
      <w:lvlText w:val=""/>
      <w:lvlJc w:val="left"/>
      <w:pPr>
        <w:tabs>
          <w:tab w:val="num" w:pos="4320"/>
        </w:tabs>
        <w:ind w:left="4320" w:hanging="360"/>
      </w:pPr>
      <w:rPr>
        <w:rFonts w:ascii="Symbol" w:hAnsi="Symbol" w:hint="default"/>
      </w:rPr>
    </w:lvl>
    <w:lvl w:ilvl="6" w:tplc="341428FA" w:tentative="1">
      <w:start w:val="1"/>
      <w:numFmt w:val="bullet"/>
      <w:lvlText w:val=""/>
      <w:lvlJc w:val="left"/>
      <w:pPr>
        <w:tabs>
          <w:tab w:val="num" w:pos="5040"/>
        </w:tabs>
        <w:ind w:left="5040" w:hanging="360"/>
      </w:pPr>
      <w:rPr>
        <w:rFonts w:ascii="Symbol" w:hAnsi="Symbol" w:hint="default"/>
      </w:rPr>
    </w:lvl>
    <w:lvl w:ilvl="7" w:tplc="85163E2C" w:tentative="1">
      <w:start w:val="1"/>
      <w:numFmt w:val="bullet"/>
      <w:lvlText w:val=""/>
      <w:lvlJc w:val="left"/>
      <w:pPr>
        <w:tabs>
          <w:tab w:val="num" w:pos="5760"/>
        </w:tabs>
        <w:ind w:left="5760" w:hanging="360"/>
      </w:pPr>
      <w:rPr>
        <w:rFonts w:ascii="Symbol" w:hAnsi="Symbol" w:hint="default"/>
      </w:rPr>
    </w:lvl>
    <w:lvl w:ilvl="8" w:tplc="A208A25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5FB77F7"/>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76BD78BC"/>
    <w:multiLevelType w:val="hybridMultilevel"/>
    <w:tmpl w:val="2C6A5D5A"/>
    <w:lvl w:ilvl="0" w:tplc="A9B62178">
      <w:start w:val="1"/>
      <w:numFmt w:val="bullet"/>
      <w:lvlText w:val=""/>
      <w:lvlJc w:val="left"/>
      <w:pPr>
        <w:tabs>
          <w:tab w:val="num" w:pos="720"/>
        </w:tabs>
        <w:ind w:left="720" w:hanging="360"/>
      </w:pPr>
      <w:rPr>
        <w:rFonts w:ascii="Symbol" w:hAnsi="Symbol" w:hint="default"/>
      </w:rPr>
    </w:lvl>
    <w:lvl w:ilvl="1" w:tplc="84761A06" w:tentative="1">
      <w:start w:val="1"/>
      <w:numFmt w:val="bullet"/>
      <w:lvlText w:val=""/>
      <w:lvlJc w:val="left"/>
      <w:pPr>
        <w:tabs>
          <w:tab w:val="num" w:pos="1440"/>
        </w:tabs>
        <w:ind w:left="1440" w:hanging="360"/>
      </w:pPr>
      <w:rPr>
        <w:rFonts w:ascii="Symbol" w:hAnsi="Symbol" w:hint="default"/>
      </w:rPr>
    </w:lvl>
    <w:lvl w:ilvl="2" w:tplc="B84EFC26" w:tentative="1">
      <w:start w:val="1"/>
      <w:numFmt w:val="bullet"/>
      <w:lvlText w:val=""/>
      <w:lvlJc w:val="left"/>
      <w:pPr>
        <w:tabs>
          <w:tab w:val="num" w:pos="2160"/>
        </w:tabs>
        <w:ind w:left="2160" w:hanging="360"/>
      </w:pPr>
      <w:rPr>
        <w:rFonts w:ascii="Symbol" w:hAnsi="Symbol" w:hint="default"/>
      </w:rPr>
    </w:lvl>
    <w:lvl w:ilvl="3" w:tplc="D18EC08A" w:tentative="1">
      <w:start w:val="1"/>
      <w:numFmt w:val="bullet"/>
      <w:lvlText w:val=""/>
      <w:lvlJc w:val="left"/>
      <w:pPr>
        <w:tabs>
          <w:tab w:val="num" w:pos="2880"/>
        </w:tabs>
        <w:ind w:left="2880" w:hanging="360"/>
      </w:pPr>
      <w:rPr>
        <w:rFonts w:ascii="Symbol" w:hAnsi="Symbol" w:hint="default"/>
      </w:rPr>
    </w:lvl>
    <w:lvl w:ilvl="4" w:tplc="F4D42C10" w:tentative="1">
      <w:start w:val="1"/>
      <w:numFmt w:val="bullet"/>
      <w:lvlText w:val=""/>
      <w:lvlJc w:val="left"/>
      <w:pPr>
        <w:tabs>
          <w:tab w:val="num" w:pos="3600"/>
        </w:tabs>
        <w:ind w:left="3600" w:hanging="360"/>
      </w:pPr>
      <w:rPr>
        <w:rFonts w:ascii="Symbol" w:hAnsi="Symbol" w:hint="default"/>
      </w:rPr>
    </w:lvl>
    <w:lvl w:ilvl="5" w:tplc="CD920144" w:tentative="1">
      <w:start w:val="1"/>
      <w:numFmt w:val="bullet"/>
      <w:lvlText w:val=""/>
      <w:lvlJc w:val="left"/>
      <w:pPr>
        <w:tabs>
          <w:tab w:val="num" w:pos="4320"/>
        </w:tabs>
        <w:ind w:left="4320" w:hanging="360"/>
      </w:pPr>
      <w:rPr>
        <w:rFonts w:ascii="Symbol" w:hAnsi="Symbol" w:hint="default"/>
      </w:rPr>
    </w:lvl>
    <w:lvl w:ilvl="6" w:tplc="D1C65628" w:tentative="1">
      <w:start w:val="1"/>
      <w:numFmt w:val="bullet"/>
      <w:lvlText w:val=""/>
      <w:lvlJc w:val="left"/>
      <w:pPr>
        <w:tabs>
          <w:tab w:val="num" w:pos="5040"/>
        </w:tabs>
        <w:ind w:left="5040" w:hanging="360"/>
      </w:pPr>
      <w:rPr>
        <w:rFonts w:ascii="Symbol" w:hAnsi="Symbol" w:hint="default"/>
      </w:rPr>
    </w:lvl>
    <w:lvl w:ilvl="7" w:tplc="987E7F20" w:tentative="1">
      <w:start w:val="1"/>
      <w:numFmt w:val="bullet"/>
      <w:lvlText w:val=""/>
      <w:lvlJc w:val="left"/>
      <w:pPr>
        <w:tabs>
          <w:tab w:val="num" w:pos="5760"/>
        </w:tabs>
        <w:ind w:left="5760" w:hanging="360"/>
      </w:pPr>
      <w:rPr>
        <w:rFonts w:ascii="Symbol" w:hAnsi="Symbol" w:hint="default"/>
      </w:rPr>
    </w:lvl>
    <w:lvl w:ilvl="8" w:tplc="719015E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8E82DE3"/>
    <w:multiLevelType w:val="hybridMultilevel"/>
    <w:tmpl w:val="31308816"/>
    <w:lvl w:ilvl="0" w:tplc="2C0E94D6">
      <w:start w:val="1"/>
      <w:numFmt w:val="bullet"/>
      <w:lvlText w:val="-"/>
      <w:lvlJc w:val="left"/>
      <w:pPr>
        <w:tabs>
          <w:tab w:val="num" w:pos="720"/>
        </w:tabs>
        <w:ind w:left="720" w:hanging="360"/>
      </w:pPr>
      <w:rPr>
        <w:rFonts w:ascii="Times New Roman" w:hAnsi="Times New Roman" w:hint="default"/>
      </w:rPr>
    </w:lvl>
    <w:lvl w:ilvl="1" w:tplc="6258533C">
      <w:start w:val="1"/>
      <w:numFmt w:val="bullet"/>
      <w:lvlText w:val="-"/>
      <w:lvlJc w:val="left"/>
      <w:pPr>
        <w:tabs>
          <w:tab w:val="num" w:pos="1440"/>
        </w:tabs>
        <w:ind w:left="1440" w:hanging="360"/>
      </w:pPr>
      <w:rPr>
        <w:rFonts w:ascii="Times New Roman" w:hAnsi="Times New Roman" w:hint="default"/>
      </w:rPr>
    </w:lvl>
    <w:lvl w:ilvl="2" w:tplc="A94AEBD8">
      <w:start w:val="340"/>
      <w:numFmt w:val="bullet"/>
      <w:lvlText w:val="-"/>
      <w:lvlJc w:val="left"/>
      <w:pPr>
        <w:tabs>
          <w:tab w:val="num" w:pos="2160"/>
        </w:tabs>
        <w:ind w:left="2160" w:hanging="360"/>
      </w:pPr>
      <w:rPr>
        <w:rFonts w:ascii="Times New Roman" w:hAnsi="Times New Roman" w:hint="default"/>
      </w:rPr>
    </w:lvl>
    <w:lvl w:ilvl="3" w:tplc="3A789D92">
      <w:start w:val="340"/>
      <w:numFmt w:val="bullet"/>
      <w:lvlText w:val="-"/>
      <w:lvlJc w:val="left"/>
      <w:pPr>
        <w:tabs>
          <w:tab w:val="num" w:pos="2880"/>
        </w:tabs>
        <w:ind w:left="2880" w:hanging="360"/>
      </w:pPr>
      <w:rPr>
        <w:rFonts w:ascii="Times New Roman" w:hAnsi="Times New Roman" w:hint="default"/>
      </w:rPr>
    </w:lvl>
    <w:lvl w:ilvl="4" w:tplc="7AF47652">
      <w:start w:val="340"/>
      <w:numFmt w:val="bullet"/>
      <w:lvlText w:val="-"/>
      <w:lvlJc w:val="left"/>
      <w:pPr>
        <w:tabs>
          <w:tab w:val="num" w:pos="3600"/>
        </w:tabs>
        <w:ind w:left="3600" w:hanging="360"/>
      </w:pPr>
      <w:rPr>
        <w:rFonts w:ascii="Times New Roman" w:hAnsi="Times New Roman" w:hint="default"/>
      </w:rPr>
    </w:lvl>
    <w:lvl w:ilvl="5" w:tplc="90C41E92" w:tentative="1">
      <w:start w:val="1"/>
      <w:numFmt w:val="bullet"/>
      <w:lvlText w:val="-"/>
      <w:lvlJc w:val="left"/>
      <w:pPr>
        <w:tabs>
          <w:tab w:val="num" w:pos="4320"/>
        </w:tabs>
        <w:ind w:left="4320" w:hanging="360"/>
      </w:pPr>
      <w:rPr>
        <w:rFonts w:ascii="Times New Roman" w:hAnsi="Times New Roman" w:hint="default"/>
      </w:rPr>
    </w:lvl>
    <w:lvl w:ilvl="6" w:tplc="24E48232" w:tentative="1">
      <w:start w:val="1"/>
      <w:numFmt w:val="bullet"/>
      <w:lvlText w:val="-"/>
      <w:lvlJc w:val="left"/>
      <w:pPr>
        <w:tabs>
          <w:tab w:val="num" w:pos="5040"/>
        </w:tabs>
        <w:ind w:left="5040" w:hanging="360"/>
      </w:pPr>
      <w:rPr>
        <w:rFonts w:ascii="Times New Roman" w:hAnsi="Times New Roman" w:hint="default"/>
      </w:rPr>
    </w:lvl>
    <w:lvl w:ilvl="7" w:tplc="40C076B6" w:tentative="1">
      <w:start w:val="1"/>
      <w:numFmt w:val="bullet"/>
      <w:lvlText w:val="-"/>
      <w:lvlJc w:val="left"/>
      <w:pPr>
        <w:tabs>
          <w:tab w:val="num" w:pos="5760"/>
        </w:tabs>
        <w:ind w:left="5760" w:hanging="360"/>
      </w:pPr>
      <w:rPr>
        <w:rFonts w:ascii="Times New Roman" w:hAnsi="Times New Roman" w:hint="default"/>
      </w:rPr>
    </w:lvl>
    <w:lvl w:ilvl="8" w:tplc="88A49E98"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9A740A7"/>
    <w:multiLevelType w:val="hybridMultilevel"/>
    <w:tmpl w:val="FC88A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1"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6"/>
  </w:num>
  <w:num w:numId="2">
    <w:abstractNumId w:val="28"/>
  </w:num>
  <w:num w:numId="3">
    <w:abstractNumId w:val="26"/>
  </w:num>
  <w:num w:numId="4">
    <w:abstractNumId w:val="37"/>
  </w:num>
  <w:num w:numId="5">
    <w:abstractNumId w:val="39"/>
  </w:num>
  <w:num w:numId="6">
    <w:abstractNumId w:val="15"/>
  </w:num>
  <w:num w:numId="7">
    <w:abstractNumId w:val="14"/>
  </w:num>
  <w:num w:numId="8">
    <w:abstractNumId w:val="19"/>
  </w:num>
  <w:num w:numId="9">
    <w:abstractNumId w:val="34"/>
  </w:num>
  <w:num w:numId="10">
    <w:abstractNumId w:val="38"/>
  </w:num>
  <w:num w:numId="11">
    <w:abstractNumId w:val="18"/>
  </w:num>
  <w:num w:numId="12">
    <w:abstractNumId w:val="3"/>
  </w:num>
  <w:num w:numId="13">
    <w:abstractNumId w:val="36"/>
  </w:num>
  <w:num w:numId="14">
    <w:abstractNumId w:val="13"/>
  </w:num>
  <w:num w:numId="15">
    <w:abstractNumId w:val="33"/>
  </w:num>
  <w:num w:numId="16">
    <w:abstractNumId w:val="9"/>
  </w:num>
  <w:num w:numId="17">
    <w:abstractNumId w:val="2"/>
  </w:num>
  <w:num w:numId="18">
    <w:abstractNumId w:val="50"/>
  </w:num>
  <w:num w:numId="19">
    <w:abstractNumId w:val="21"/>
  </w:num>
  <w:num w:numId="20">
    <w:abstractNumId w:val="29"/>
  </w:num>
  <w:num w:numId="21">
    <w:abstractNumId w:val="10"/>
  </w:num>
  <w:num w:numId="22">
    <w:abstractNumId w:val="30"/>
  </w:num>
  <w:num w:numId="23">
    <w:abstractNumId w:val="44"/>
  </w:num>
  <w:num w:numId="24">
    <w:abstractNumId w:val="24"/>
  </w:num>
  <w:num w:numId="25">
    <w:abstractNumId w:val="17"/>
  </w:num>
  <w:num w:numId="26">
    <w:abstractNumId w:val="20"/>
  </w:num>
  <w:num w:numId="27">
    <w:abstractNumId w:val="49"/>
  </w:num>
  <w:num w:numId="28">
    <w:abstractNumId w:val="23"/>
  </w:num>
  <w:num w:numId="29">
    <w:abstractNumId w:val="31"/>
  </w:num>
  <w:num w:numId="30">
    <w:abstractNumId w:val="6"/>
  </w:num>
  <w:num w:numId="31">
    <w:abstractNumId w:val="0"/>
  </w:num>
  <w:num w:numId="32">
    <w:abstractNumId w:val="40"/>
  </w:num>
  <w:num w:numId="33">
    <w:abstractNumId w:val="12"/>
  </w:num>
  <w:num w:numId="34">
    <w:abstractNumId w:val="48"/>
  </w:num>
  <w:num w:numId="35">
    <w:abstractNumId w:val="25"/>
  </w:num>
  <w:num w:numId="36">
    <w:abstractNumId w:val="41"/>
  </w:num>
  <w:num w:numId="37">
    <w:abstractNumId w:val="1"/>
  </w:num>
  <w:num w:numId="38">
    <w:abstractNumId w:val="43"/>
  </w:num>
  <w:num w:numId="39">
    <w:abstractNumId w:val="47"/>
  </w:num>
  <w:num w:numId="40">
    <w:abstractNumId w:val="22"/>
  </w:num>
  <w:num w:numId="41">
    <w:abstractNumId w:val="8"/>
  </w:num>
  <w:num w:numId="42">
    <w:abstractNumId w:val="46"/>
  </w:num>
  <w:num w:numId="43">
    <w:abstractNumId w:val="4"/>
  </w:num>
  <w:num w:numId="44">
    <w:abstractNumId w:val="7"/>
  </w:num>
  <w:num w:numId="45">
    <w:abstractNumId w:val="35"/>
  </w:num>
  <w:num w:numId="46">
    <w:abstractNumId w:val="42"/>
  </w:num>
  <w:num w:numId="47">
    <w:abstractNumId w:val="11"/>
  </w:num>
  <w:num w:numId="48">
    <w:abstractNumId w:val="27"/>
  </w:num>
  <w:num w:numId="49">
    <w:abstractNumId w:val="51"/>
  </w:num>
  <w:num w:numId="50">
    <w:abstractNumId w:val="45"/>
  </w:num>
  <w:num w:numId="51">
    <w:abstractNumId w:val="32"/>
  </w:num>
  <w:num w:numId="52">
    <w:abstractNumId w:val="5"/>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4C25"/>
    <w:rsid w:val="000052C7"/>
    <w:rsid w:val="00006055"/>
    <w:rsid w:val="00006AD4"/>
    <w:rsid w:val="000074C4"/>
    <w:rsid w:val="00007876"/>
    <w:rsid w:val="000079A6"/>
    <w:rsid w:val="000102D5"/>
    <w:rsid w:val="00011BB2"/>
    <w:rsid w:val="00011EF2"/>
    <w:rsid w:val="00012505"/>
    <w:rsid w:val="0001295D"/>
    <w:rsid w:val="00012C40"/>
    <w:rsid w:val="00012C4F"/>
    <w:rsid w:val="00012C5D"/>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74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4CB8"/>
    <w:rsid w:val="00025F99"/>
    <w:rsid w:val="00026C65"/>
    <w:rsid w:val="00027755"/>
    <w:rsid w:val="000277A9"/>
    <w:rsid w:val="00030048"/>
    <w:rsid w:val="0003072D"/>
    <w:rsid w:val="000314CD"/>
    <w:rsid w:val="00031A23"/>
    <w:rsid w:val="00032D37"/>
    <w:rsid w:val="00033544"/>
    <w:rsid w:val="0003479E"/>
    <w:rsid w:val="0003484F"/>
    <w:rsid w:val="00034AF2"/>
    <w:rsid w:val="00035691"/>
    <w:rsid w:val="00035AE0"/>
    <w:rsid w:val="00037AC6"/>
    <w:rsid w:val="0004132D"/>
    <w:rsid w:val="00041358"/>
    <w:rsid w:val="000425C9"/>
    <w:rsid w:val="00043AA6"/>
    <w:rsid w:val="00043DDF"/>
    <w:rsid w:val="00044CFA"/>
    <w:rsid w:val="0004573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053"/>
    <w:rsid w:val="00066EE0"/>
    <w:rsid w:val="000671EE"/>
    <w:rsid w:val="0006735D"/>
    <w:rsid w:val="00067D46"/>
    <w:rsid w:val="00070646"/>
    <w:rsid w:val="000707CA"/>
    <w:rsid w:val="000707FF"/>
    <w:rsid w:val="00070A3C"/>
    <w:rsid w:val="000710DC"/>
    <w:rsid w:val="000718F7"/>
    <w:rsid w:val="0007208A"/>
    <w:rsid w:val="000724C6"/>
    <w:rsid w:val="00072645"/>
    <w:rsid w:val="00072BBA"/>
    <w:rsid w:val="00072C94"/>
    <w:rsid w:val="00072FF5"/>
    <w:rsid w:val="00074244"/>
    <w:rsid w:val="00075FDA"/>
    <w:rsid w:val="00076210"/>
    <w:rsid w:val="00076386"/>
    <w:rsid w:val="00076D2F"/>
    <w:rsid w:val="00076D82"/>
    <w:rsid w:val="00076E3B"/>
    <w:rsid w:val="000775F2"/>
    <w:rsid w:val="00077655"/>
    <w:rsid w:val="0007775A"/>
    <w:rsid w:val="000800EE"/>
    <w:rsid w:val="00080284"/>
    <w:rsid w:val="00080BA6"/>
    <w:rsid w:val="00081EC2"/>
    <w:rsid w:val="000823FE"/>
    <w:rsid w:val="000825E2"/>
    <w:rsid w:val="00082B41"/>
    <w:rsid w:val="00083800"/>
    <w:rsid w:val="00084A65"/>
    <w:rsid w:val="00085090"/>
    <w:rsid w:val="00086572"/>
    <w:rsid w:val="00087663"/>
    <w:rsid w:val="000909B3"/>
    <w:rsid w:val="00091A92"/>
    <w:rsid w:val="00092E6A"/>
    <w:rsid w:val="00093C49"/>
    <w:rsid w:val="00095A80"/>
    <w:rsid w:val="0009615A"/>
    <w:rsid w:val="000973C8"/>
    <w:rsid w:val="000973E1"/>
    <w:rsid w:val="00097479"/>
    <w:rsid w:val="00097560"/>
    <w:rsid w:val="000A0E4C"/>
    <w:rsid w:val="000A1402"/>
    <w:rsid w:val="000A1A94"/>
    <w:rsid w:val="000A20BA"/>
    <w:rsid w:val="000A262C"/>
    <w:rsid w:val="000A35F6"/>
    <w:rsid w:val="000A38C0"/>
    <w:rsid w:val="000A3C8D"/>
    <w:rsid w:val="000A40EA"/>
    <w:rsid w:val="000A40EC"/>
    <w:rsid w:val="000A4499"/>
    <w:rsid w:val="000A4AA9"/>
    <w:rsid w:val="000A4B7A"/>
    <w:rsid w:val="000A54EE"/>
    <w:rsid w:val="000A561E"/>
    <w:rsid w:val="000A6A23"/>
    <w:rsid w:val="000A7BC5"/>
    <w:rsid w:val="000B05FB"/>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B7D4C"/>
    <w:rsid w:val="000C0F40"/>
    <w:rsid w:val="000C1D59"/>
    <w:rsid w:val="000C270C"/>
    <w:rsid w:val="000C2717"/>
    <w:rsid w:val="000C347C"/>
    <w:rsid w:val="000C46BF"/>
    <w:rsid w:val="000C4AEB"/>
    <w:rsid w:val="000C501D"/>
    <w:rsid w:val="000C6FC5"/>
    <w:rsid w:val="000C74BA"/>
    <w:rsid w:val="000C7531"/>
    <w:rsid w:val="000C77C6"/>
    <w:rsid w:val="000C7C3F"/>
    <w:rsid w:val="000D0BD6"/>
    <w:rsid w:val="000D0C61"/>
    <w:rsid w:val="000D1F7C"/>
    <w:rsid w:val="000D27AD"/>
    <w:rsid w:val="000D29D1"/>
    <w:rsid w:val="000D2B0A"/>
    <w:rsid w:val="000D3286"/>
    <w:rsid w:val="000D344D"/>
    <w:rsid w:val="000D36CE"/>
    <w:rsid w:val="000D40E7"/>
    <w:rsid w:val="000D4808"/>
    <w:rsid w:val="000D4AD3"/>
    <w:rsid w:val="000D584F"/>
    <w:rsid w:val="000D690F"/>
    <w:rsid w:val="000D6DCC"/>
    <w:rsid w:val="000D794A"/>
    <w:rsid w:val="000E071E"/>
    <w:rsid w:val="000E0DB0"/>
    <w:rsid w:val="000E27AA"/>
    <w:rsid w:val="000E32BF"/>
    <w:rsid w:val="000E337A"/>
    <w:rsid w:val="000E3456"/>
    <w:rsid w:val="000E37B5"/>
    <w:rsid w:val="000E425B"/>
    <w:rsid w:val="000E4350"/>
    <w:rsid w:val="000E4408"/>
    <w:rsid w:val="000E5715"/>
    <w:rsid w:val="000E5716"/>
    <w:rsid w:val="000E6DD1"/>
    <w:rsid w:val="000E6FAE"/>
    <w:rsid w:val="000E75EA"/>
    <w:rsid w:val="000E78AC"/>
    <w:rsid w:val="000E7A79"/>
    <w:rsid w:val="000F0276"/>
    <w:rsid w:val="000F06B5"/>
    <w:rsid w:val="000F0E97"/>
    <w:rsid w:val="000F15B2"/>
    <w:rsid w:val="000F19DE"/>
    <w:rsid w:val="000F1FB4"/>
    <w:rsid w:val="000F219C"/>
    <w:rsid w:val="000F2E1F"/>
    <w:rsid w:val="000F32EC"/>
    <w:rsid w:val="000F361A"/>
    <w:rsid w:val="000F37B0"/>
    <w:rsid w:val="000F4389"/>
    <w:rsid w:val="000F43D8"/>
    <w:rsid w:val="000F4595"/>
    <w:rsid w:val="000F45EC"/>
    <w:rsid w:val="000F46C5"/>
    <w:rsid w:val="000F4CB2"/>
    <w:rsid w:val="000F568D"/>
    <w:rsid w:val="000F6351"/>
    <w:rsid w:val="000F67CF"/>
    <w:rsid w:val="000F6A0F"/>
    <w:rsid w:val="000F6B93"/>
    <w:rsid w:val="00101C4F"/>
    <w:rsid w:val="0010275A"/>
    <w:rsid w:val="00102C9F"/>
    <w:rsid w:val="001036C8"/>
    <w:rsid w:val="00103C1D"/>
    <w:rsid w:val="00103D37"/>
    <w:rsid w:val="001041D8"/>
    <w:rsid w:val="00104C49"/>
    <w:rsid w:val="001057DD"/>
    <w:rsid w:val="00105B61"/>
    <w:rsid w:val="00106438"/>
    <w:rsid w:val="001068D2"/>
    <w:rsid w:val="00106EBD"/>
    <w:rsid w:val="001070F4"/>
    <w:rsid w:val="001103BD"/>
    <w:rsid w:val="00111208"/>
    <w:rsid w:val="001114D6"/>
    <w:rsid w:val="00111808"/>
    <w:rsid w:val="00111891"/>
    <w:rsid w:val="00112266"/>
    <w:rsid w:val="0011339F"/>
    <w:rsid w:val="00114E96"/>
    <w:rsid w:val="00115828"/>
    <w:rsid w:val="0011600D"/>
    <w:rsid w:val="0011644A"/>
    <w:rsid w:val="00116EE5"/>
    <w:rsid w:val="00117332"/>
    <w:rsid w:val="00117693"/>
    <w:rsid w:val="001204DD"/>
    <w:rsid w:val="00120B2D"/>
    <w:rsid w:val="00121D83"/>
    <w:rsid w:val="001226A4"/>
    <w:rsid w:val="00122839"/>
    <w:rsid w:val="0012340B"/>
    <w:rsid w:val="001237AC"/>
    <w:rsid w:val="00123FC0"/>
    <w:rsid w:val="00124630"/>
    <w:rsid w:val="00124665"/>
    <w:rsid w:val="0012496A"/>
    <w:rsid w:val="00124DAF"/>
    <w:rsid w:val="00124E12"/>
    <w:rsid w:val="00125A82"/>
    <w:rsid w:val="00125E1F"/>
    <w:rsid w:val="0012673D"/>
    <w:rsid w:val="001269B8"/>
    <w:rsid w:val="00127099"/>
    <w:rsid w:val="00127B69"/>
    <w:rsid w:val="00127E40"/>
    <w:rsid w:val="00130F9A"/>
    <w:rsid w:val="001314AE"/>
    <w:rsid w:val="00132066"/>
    <w:rsid w:val="00132B71"/>
    <w:rsid w:val="0013427A"/>
    <w:rsid w:val="0013431C"/>
    <w:rsid w:val="001343DE"/>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08B"/>
    <w:rsid w:val="0014287A"/>
    <w:rsid w:val="00142DE2"/>
    <w:rsid w:val="00143A8F"/>
    <w:rsid w:val="00144204"/>
    <w:rsid w:val="00144C87"/>
    <w:rsid w:val="00145D5F"/>
    <w:rsid w:val="0014672C"/>
    <w:rsid w:val="001467B1"/>
    <w:rsid w:val="00150175"/>
    <w:rsid w:val="001502C8"/>
    <w:rsid w:val="00150BFA"/>
    <w:rsid w:val="0015130F"/>
    <w:rsid w:val="00151440"/>
    <w:rsid w:val="00151892"/>
    <w:rsid w:val="00151AFC"/>
    <w:rsid w:val="00152B7F"/>
    <w:rsid w:val="0015377F"/>
    <w:rsid w:val="00153AB1"/>
    <w:rsid w:val="001540E4"/>
    <w:rsid w:val="001542A9"/>
    <w:rsid w:val="00154938"/>
    <w:rsid w:val="00154A92"/>
    <w:rsid w:val="00155464"/>
    <w:rsid w:val="00155631"/>
    <w:rsid w:val="00155648"/>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6798C"/>
    <w:rsid w:val="00167DC4"/>
    <w:rsid w:val="00167F53"/>
    <w:rsid w:val="00170461"/>
    <w:rsid w:val="00170A50"/>
    <w:rsid w:val="0017148E"/>
    <w:rsid w:val="0017157A"/>
    <w:rsid w:val="00171B1B"/>
    <w:rsid w:val="00171F0C"/>
    <w:rsid w:val="00172B62"/>
    <w:rsid w:val="00172DAA"/>
    <w:rsid w:val="001733F1"/>
    <w:rsid w:val="001741D7"/>
    <w:rsid w:val="00174FFD"/>
    <w:rsid w:val="00175332"/>
    <w:rsid w:val="001759CA"/>
    <w:rsid w:val="00175FBC"/>
    <w:rsid w:val="0017667C"/>
    <w:rsid w:val="00176E51"/>
    <w:rsid w:val="0017726A"/>
    <w:rsid w:val="00177B88"/>
    <w:rsid w:val="00177DD3"/>
    <w:rsid w:val="00180047"/>
    <w:rsid w:val="00180278"/>
    <w:rsid w:val="00180B10"/>
    <w:rsid w:val="001818A7"/>
    <w:rsid w:val="00181BC7"/>
    <w:rsid w:val="00181FE9"/>
    <w:rsid w:val="00182725"/>
    <w:rsid w:val="00182743"/>
    <w:rsid w:val="001829C8"/>
    <w:rsid w:val="00182CA0"/>
    <w:rsid w:val="00183067"/>
    <w:rsid w:val="00183195"/>
    <w:rsid w:val="00183FB0"/>
    <w:rsid w:val="00184098"/>
    <w:rsid w:val="00184B8A"/>
    <w:rsid w:val="00185422"/>
    <w:rsid w:val="0018598C"/>
    <w:rsid w:val="00185D8A"/>
    <w:rsid w:val="00185EC1"/>
    <w:rsid w:val="00186904"/>
    <w:rsid w:val="00186B0A"/>
    <w:rsid w:val="001905BD"/>
    <w:rsid w:val="00190791"/>
    <w:rsid w:val="0019086B"/>
    <w:rsid w:val="00190E8F"/>
    <w:rsid w:val="00191486"/>
    <w:rsid w:val="00191A30"/>
    <w:rsid w:val="001925BD"/>
    <w:rsid w:val="00192699"/>
    <w:rsid w:val="00192FB9"/>
    <w:rsid w:val="00192FE6"/>
    <w:rsid w:val="00193451"/>
    <w:rsid w:val="00193986"/>
    <w:rsid w:val="00193B08"/>
    <w:rsid w:val="00193CB5"/>
    <w:rsid w:val="0019435C"/>
    <w:rsid w:val="00194570"/>
    <w:rsid w:val="00194D0C"/>
    <w:rsid w:val="00195733"/>
    <w:rsid w:val="00196BF4"/>
    <w:rsid w:val="001970CD"/>
    <w:rsid w:val="001972DA"/>
    <w:rsid w:val="001976AA"/>
    <w:rsid w:val="001977B7"/>
    <w:rsid w:val="001A02F6"/>
    <w:rsid w:val="001A0AE4"/>
    <w:rsid w:val="001A15C6"/>
    <w:rsid w:val="001A4481"/>
    <w:rsid w:val="001A47A7"/>
    <w:rsid w:val="001A4888"/>
    <w:rsid w:val="001A5CB0"/>
    <w:rsid w:val="001A5E19"/>
    <w:rsid w:val="001A7567"/>
    <w:rsid w:val="001B01FA"/>
    <w:rsid w:val="001B0832"/>
    <w:rsid w:val="001B10F3"/>
    <w:rsid w:val="001B18A7"/>
    <w:rsid w:val="001B1D02"/>
    <w:rsid w:val="001B1D4B"/>
    <w:rsid w:val="001B25D9"/>
    <w:rsid w:val="001B2762"/>
    <w:rsid w:val="001B2806"/>
    <w:rsid w:val="001B29CA"/>
    <w:rsid w:val="001B3670"/>
    <w:rsid w:val="001B36FC"/>
    <w:rsid w:val="001B3C7E"/>
    <w:rsid w:val="001B413C"/>
    <w:rsid w:val="001B41ED"/>
    <w:rsid w:val="001B42A4"/>
    <w:rsid w:val="001B4607"/>
    <w:rsid w:val="001B4F86"/>
    <w:rsid w:val="001B5884"/>
    <w:rsid w:val="001B617C"/>
    <w:rsid w:val="001B69CA"/>
    <w:rsid w:val="001B715E"/>
    <w:rsid w:val="001B7BCD"/>
    <w:rsid w:val="001B7E0C"/>
    <w:rsid w:val="001B7E53"/>
    <w:rsid w:val="001C0674"/>
    <w:rsid w:val="001C18A9"/>
    <w:rsid w:val="001C226F"/>
    <w:rsid w:val="001C339C"/>
    <w:rsid w:val="001C3DBE"/>
    <w:rsid w:val="001C4130"/>
    <w:rsid w:val="001C4A71"/>
    <w:rsid w:val="001C52F3"/>
    <w:rsid w:val="001C5EED"/>
    <w:rsid w:val="001C6364"/>
    <w:rsid w:val="001C6472"/>
    <w:rsid w:val="001C66AC"/>
    <w:rsid w:val="001C6754"/>
    <w:rsid w:val="001C67B3"/>
    <w:rsid w:val="001C72F0"/>
    <w:rsid w:val="001C77F0"/>
    <w:rsid w:val="001C7A39"/>
    <w:rsid w:val="001C7B5C"/>
    <w:rsid w:val="001C7D9A"/>
    <w:rsid w:val="001D0608"/>
    <w:rsid w:val="001D1B8A"/>
    <w:rsid w:val="001D1DD0"/>
    <w:rsid w:val="001D1F9C"/>
    <w:rsid w:val="001D2057"/>
    <w:rsid w:val="001D2304"/>
    <w:rsid w:val="001D2841"/>
    <w:rsid w:val="001D2B7D"/>
    <w:rsid w:val="001D3464"/>
    <w:rsid w:val="001D37E1"/>
    <w:rsid w:val="001D46A0"/>
    <w:rsid w:val="001D4E22"/>
    <w:rsid w:val="001D5931"/>
    <w:rsid w:val="001D5FB0"/>
    <w:rsid w:val="001D7CA4"/>
    <w:rsid w:val="001D7E58"/>
    <w:rsid w:val="001D7EA6"/>
    <w:rsid w:val="001D7F61"/>
    <w:rsid w:val="001E0A38"/>
    <w:rsid w:val="001E1791"/>
    <w:rsid w:val="001E2234"/>
    <w:rsid w:val="001E30A0"/>
    <w:rsid w:val="001E3EB5"/>
    <w:rsid w:val="001E3F75"/>
    <w:rsid w:val="001E431A"/>
    <w:rsid w:val="001E494E"/>
    <w:rsid w:val="001E4BB9"/>
    <w:rsid w:val="001E4D4F"/>
    <w:rsid w:val="001E4E94"/>
    <w:rsid w:val="001E57CF"/>
    <w:rsid w:val="001E5981"/>
    <w:rsid w:val="001E599D"/>
    <w:rsid w:val="001E6421"/>
    <w:rsid w:val="001E74BA"/>
    <w:rsid w:val="001E76CB"/>
    <w:rsid w:val="001E7B9F"/>
    <w:rsid w:val="001F01FB"/>
    <w:rsid w:val="001F0658"/>
    <w:rsid w:val="001F0847"/>
    <w:rsid w:val="001F0E92"/>
    <w:rsid w:val="001F1306"/>
    <w:rsid w:val="001F15BE"/>
    <w:rsid w:val="001F1987"/>
    <w:rsid w:val="001F23BD"/>
    <w:rsid w:val="001F33AC"/>
    <w:rsid w:val="001F34DA"/>
    <w:rsid w:val="001F3EA8"/>
    <w:rsid w:val="001F4DAC"/>
    <w:rsid w:val="001F5019"/>
    <w:rsid w:val="001F53CA"/>
    <w:rsid w:val="001F548A"/>
    <w:rsid w:val="001F650F"/>
    <w:rsid w:val="001F67AA"/>
    <w:rsid w:val="001F7599"/>
    <w:rsid w:val="001F7D26"/>
    <w:rsid w:val="0020028A"/>
    <w:rsid w:val="00200E9A"/>
    <w:rsid w:val="00202E4B"/>
    <w:rsid w:val="00204B3A"/>
    <w:rsid w:val="00204E26"/>
    <w:rsid w:val="0020535A"/>
    <w:rsid w:val="00205F67"/>
    <w:rsid w:val="0020689E"/>
    <w:rsid w:val="00206955"/>
    <w:rsid w:val="00206B4C"/>
    <w:rsid w:val="00206C95"/>
    <w:rsid w:val="00206E3E"/>
    <w:rsid w:val="00210309"/>
    <w:rsid w:val="00210CFF"/>
    <w:rsid w:val="002115F9"/>
    <w:rsid w:val="0021186C"/>
    <w:rsid w:val="002122FD"/>
    <w:rsid w:val="00212FB8"/>
    <w:rsid w:val="00213709"/>
    <w:rsid w:val="00213799"/>
    <w:rsid w:val="00214347"/>
    <w:rsid w:val="002149AF"/>
    <w:rsid w:val="00214A86"/>
    <w:rsid w:val="00215664"/>
    <w:rsid w:val="00215AAA"/>
    <w:rsid w:val="002162EA"/>
    <w:rsid w:val="0021683C"/>
    <w:rsid w:val="00216869"/>
    <w:rsid w:val="00216AAB"/>
    <w:rsid w:val="00217D4B"/>
    <w:rsid w:val="00217FF8"/>
    <w:rsid w:val="00220A15"/>
    <w:rsid w:val="0022170C"/>
    <w:rsid w:val="00221985"/>
    <w:rsid w:val="00221EC5"/>
    <w:rsid w:val="00222A7A"/>
    <w:rsid w:val="00224A2C"/>
    <w:rsid w:val="002256D9"/>
    <w:rsid w:val="00225FFF"/>
    <w:rsid w:val="0022687C"/>
    <w:rsid w:val="002269C0"/>
    <w:rsid w:val="00227BDA"/>
    <w:rsid w:val="00227EF6"/>
    <w:rsid w:val="002306F8"/>
    <w:rsid w:val="00230A0F"/>
    <w:rsid w:val="00231175"/>
    <w:rsid w:val="002312F4"/>
    <w:rsid w:val="002313A2"/>
    <w:rsid w:val="002318DC"/>
    <w:rsid w:val="002318F3"/>
    <w:rsid w:val="00231FC7"/>
    <w:rsid w:val="00232930"/>
    <w:rsid w:val="00232A95"/>
    <w:rsid w:val="00232DD9"/>
    <w:rsid w:val="00233403"/>
    <w:rsid w:val="00233440"/>
    <w:rsid w:val="00233D0E"/>
    <w:rsid w:val="00234350"/>
    <w:rsid w:val="00236450"/>
    <w:rsid w:val="00236C3D"/>
    <w:rsid w:val="0023765A"/>
    <w:rsid w:val="00237921"/>
    <w:rsid w:val="00237A2C"/>
    <w:rsid w:val="00241311"/>
    <w:rsid w:val="002417D2"/>
    <w:rsid w:val="002418D6"/>
    <w:rsid w:val="002421A3"/>
    <w:rsid w:val="00242234"/>
    <w:rsid w:val="00242E22"/>
    <w:rsid w:val="0024336B"/>
    <w:rsid w:val="0024424F"/>
    <w:rsid w:val="00244415"/>
    <w:rsid w:val="00244D28"/>
    <w:rsid w:val="002454FA"/>
    <w:rsid w:val="00245720"/>
    <w:rsid w:val="00245A6F"/>
    <w:rsid w:val="00245FD5"/>
    <w:rsid w:val="002465E4"/>
    <w:rsid w:val="00246C0C"/>
    <w:rsid w:val="002475AB"/>
    <w:rsid w:val="002477DF"/>
    <w:rsid w:val="00250726"/>
    <w:rsid w:val="0025074A"/>
    <w:rsid w:val="002511BF"/>
    <w:rsid w:val="00251AD6"/>
    <w:rsid w:val="0025288A"/>
    <w:rsid w:val="00252BBC"/>
    <w:rsid w:val="00252C17"/>
    <w:rsid w:val="0025307F"/>
    <w:rsid w:val="002533B5"/>
    <w:rsid w:val="00253E3C"/>
    <w:rsid w:val="002551BD"/>
    <w:rsid w:val="00255A8C"/>
    <w:rsid w:val="00255BF4"/>
    <w:rsid w:val="00255D79"/>
    <w:rsid w:val="002568D0"/>
    <w:rsid w:val="00257571"/>
    <w:rsid w:val="00257FFB"/>
    <w:rsid w:val="0026138B"/>
    <w:rsid w:val="00261459"/>
    <w:rsid w:val="0026198E"/>
    <w:rsid w:val="00262661"/>
    <w:rsid w:val="00262DEC"/>
    <w:rsid w:val="002632DF"/>
    <w:rsid w:val="00263A21"/>
    <w:rsid w:val="0026400A"/>
    <w:rsid w:val="002640BA"/>
    <w:rsid w:val="00264499"/>
    <w:rsid w:val="0026479E"/>
    <w:rsid w:val="00264CF2"/>
    <w:rsid w:val="00265842"/>
    <w:rsid w:val="00266462"/>
    <w:rsid w:val="0026647D"/>
    <w:rsid w:val="00267587"/>
    <w:rsid w:val="00270822"/>
    <w:rsid w:val="00271487"/>
    <w:rsid w:val="00271589"/>
    <w:rsid w:val="002721C3"/>
    <w:rsid w:val="00272ED9"/>
    <w:rsid w:val="00273177"/>
    <w:rsid w:val="002749A0"/>
    <w:rsid w:val="00274B5E"/>
    <w:rsid w:val="00275074"/>
    <w:rsid w:val="00275578"/>
    <w:rsid w:val="002763E9"/>
    <w:rsid w:val="00276736"/>
    <w:rsid w:val="0027681C"/>
    <w:rsid w:val="002771E6"/>
    <w:rsid w:val="00280BC6"/>
    <w:rsid w:val="002822EE"/>
    <w:rsid w:val="00282E91"/>
    <w:rsid w:val="002831E1"/>
    <w:rsid w:val="002834D7"/>
    <w:rsid w:val="00283E65"/>
    <w:rsid w:val="00283FEC"/>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1FA8"/>
    <w:rsid w:val="00292399"/>
    <w:rsid w:val="002928E0"/>
    <w:rsid w:val="002935DC"/>
    <w:rsid w:val="00293615"/>
    <w:rsid w:val="0029378E"/>
    <w:rsid w:val="00293BAC"/>
    <w:rsid w:val="0029402A"/>
    <w:rsid w:val="00294445"/>
    <w:rsid w:val="00294B4D"/>
    <w:rsid w:val="00294E53"/>
    <w:rsid w:val="00295205"/>
    <w:rsid w:val="002953F0"/>
    <w:rsid w:val="002960D5"/>
    <w:rsid w:val="00296371"/>
    <w:rsid w:val="0029687F"/>
    <w:rsid w:val="0029700A"/>
    <w:rsid w:val="002A00E9"/>
    <w:rsid w:val="002A1062"/>
    <w:rsid w:val="002A1B7E"/>
    <w:rsid w:val="002A1C5B"/>
    <w:rsid w:val="002A2012"/>
    <w:rsid w:val="002A2413"/>
    <w:rsid w:val="002A2F3E"/>
    <w:rsid w:val="002A2F5E"/>
    <w:rsid w:val="002A352A"/>
    <w:rsid w:val="002A55BE"/>
    <w:rsid w:val="002A607D"/>
    <w:rsid w:val="002A628B"/>
    <w:rsid w:val="002A766D"/>
    <w:rsid w:val="002A76FA"/>
    <w:rsid w:val="002A7CE7"/>
    <w:rsid w:val="002A7D9C"/>
    <w:rsid w:val="002A7E4D"/>
    <w:rsid w:val="002B074D"/>
    <w:rsid w:val="002B132E"/>
    <w:rsid w:val="002B1723"/>
    <w:rsid w:val="002B242D"/>
    <w:rsid w:val="002B2813"/>
    <w:rsid w:val="002B2D29"/>
    <w:rsid w:val="002B3A66"/>
    <w:rsid w:val="002B539D"/>
    <w:rsid w:val="002B56BD"/>
    <w:rsid w:val="002B5B5E"/>
    <w:rsid w:val="002B5DA0"/>
    <w:rsid w:val="002B6575"/>
    <w:rsid w:val="002B763E"/>
    <w:rsid w:val="002C0C4B"/>
    <w:rsid w:val="002C109A"/>
    <w:rsid w:val="002C1E52"/>
    <w:rsid w:val="002C1EEA"/>
    <w:rsid w:val="002C33E6"/>
    <w:rsid w:val="002C3679"/>
    <w:rsid w:val="002C47AD"/>
    <w:rsid w:val="002C55AC"/>
    <w:rsid w:val="002C6034"/>
    <w:rsid w:val="002C635B"/>
    <w:rsid w:val="002C6D5F"/>
    <w:rsid w:val="002C7CFF"/>
    <w:rsid w:val="002C7E35"/>
    <w:rsid w:val="002D05A0"/>
    <w:rsid w:val="002D0BC6"/>
    <w:rsid w:val="002D11F7"/>
    <w:rsid w:val="002D12F6"/>
    <w:rsid w:val="002D16B6"/>
    <w:rsid w:val="002D17C5"/>
    <w:rsid w:val="002D28E8"/>
    <w:rsid w:val="002D2904"/>
    <w:rsid w:val="002D365F"/>
    <w:rsid w:val="002D406E"/>
    <w:rsid w:val="002D427D"/>
    <w:rsid w:val="002D4723"/>
    <w:rsid w:val="002D5F21"/>
    <w:rsid w:val="002D7C86"/>
    <w:rsid w:val="002E0151"/>
    <w:rsid w:val="002E0692"/>
    <w:rsid w:val="002E0D19"/>
    <w:rsid w:val="002E1D74"/>
    <w:rsid w:val="002E25A5"/>
    <w:rsid w:val="002E2943"/>
    <w:rsid w:val="002E2CF1"/>
    <w:rsid w:val="002E34AF"/>
    <w:rsid w:val="002E4AAC"/>
    <w:rsid w:val="002E53DE"/>
    <w:rsid w:val="002E563B"/>
    <w:rsid w:val="002E62D2"/>
    <w:rsid w:val="002E7498"/>
    <w:rsid w:val="002E74AF"/>
    <w:rsid w:val="002E758C"/>
    <w:rsid w:val="002E775B"/>
    <w:rsid w:val="002E7CAC"/>
    <w:rsid w:val="002F0029"/>
    <w:rsid w:val="002F019C"/>
    <w:rsid w:val="002F0DA9"/>
    <w:rsid w:val="002F0E97"/>
    <w:rsid w:val="002F1038"/>
    <w:rsid w:val="002F1B80"/>
    <w:rsid w:val="002F22FF"/>
    <w:rsid w:val="002F2A96"/>
    <w:rsid w:val="002F2D8F"/>
    <w:rsid w:val="002F4501"/>
    <w:rsid w:val="002F4DA6"/>
    <w:rsid w:val="002F5BB4"/>
    <w:rsid w:val="002F6274"/>
    <w:rsid w:val="002F695B"/>
    <w:rsid w:val="002F6AD1"/>
    <w:rsid w:val="002F6BF1"/>
    <w:rsid w:val="002F72DA"/>
    <w:rsid w:val="002F76B1"/>
    <w:rsid w:val="002F7B87"/>
    <w:rsid w:val="002F7CC8"/>
    <w:rsid w:val="002F7D66"/>
    <w:rsid w:val="002F7DBE"/>
    <w:rsid w:val="0030090B"/>
    <w:rsid w:val="00300CDD"/>
    <w:rsid w:val="00302518"/>
    <w:rsid w:val="00302AE8"/>
    <w:rsid w:val="00302BB1"/>
    <w:rsid w:val="00304210"/>
    <w:rsid w:val="003048D7"/>
    <w:rsid w:val="00304A1B"/>
    <w:rsid w:val="00304AD2"/>
    <w:rsid w:val="00305A4C"/>
    <w:rsid w:val="003062E6"/>
    <w:rsid w:val="003068B6"/>
    <w:rsid w:val="00306E6B"/>
    <w:rsid w:val="003071F6"/>
    <w:rsid w:val="00307A18"/>
    <w:rsid w:val="00307FE0"/>
    <w:rsid w:val="0031094B"/>
    <w:rsid w:val="00311C08"/>
    <w:rsid w:val="00312567"/>
    <w:rsid w:val="0031278D"/>
    <w:rsid w:val="00312ECE"/>
    <w:rsid w:val="003132BA"/>
    <w:rsid w:val="0031393C"/>
    <w:rsid w:val="00313CB0"/>
    <w:rsid w:val="00313E0C"/>
    <w:rsid w:val="00313F96"/>
    <w:rsid w:val="003144A1"/>
    <w:rsid w:val="003150CE"/>
    <w:rsid w:val="003157F9"/>
    <w:rsid w:val="00315AAB"/>
    <w:rsid w:val="00316166"/>
    <w:rsid w:val="00316614"/>
    <w:rsid w:val="00316E37"/>
    <w:rsid w:val="0031733B"/>
    <w:rsid w:val="0031734F"/>
    <w:rsid w:val="003175E1"/>
    <w:rsid w:val="00317D3D"/>
    <w:rsid w:val="0032005E"/>
    <w:rsid w:val="00320299"/>
    <w:rsid w:val="0032029E"/>
    <w:rsid w:val="0032048B"/>
    <w:rsid w:val="0032079F"/>
    <w:rsid w:val="00320B96"/>
    <w:rsid w:val="00321154"/>
    <w:rsid w:val="003211B0"/>
    <w:rsid w:val="00321EDA"/>
    <w:rsid w:val="00321EF7"/>
    <w:rsid w:val="0032235B"/>
    <w:rsid w:val="003224AA"/>
    <w:rsid w:val="003224E7"/>
    <w:rsid w:val="0032285B"/>
    <w:rsid w:val="00322CA0"/>
    <w:rsid w:val="00322EC6"/>
    <w:rsid w:val="00324ED3"/>
    <w:rsid w:val="00325D7A"/>
    <w:rsid w:val="00325F2F"/>
    <w:rsid w:val="00326145"/>
    <w:rsid w:val="00326270"/>
    <w:rsid w:val="00326F24"/>
    <w:rsid w:val="00327163"/>
    <w:rsid w:val="00327305"/>
    <w:rsid w:val="00327531"/>
    <w:rsid w:val="00330187"/>
    <w:rsid w:val="00330D20"/>
    <w:rsid w:val="00330D47"/>
    <w:rsid w:val="00331C77"/>
    <w:rsid w:val="00331DB6"/>
    <w:rsid w:val="00331F96"/>
    <w:rsid w:val="00332678"/>
    <w:rsid w:val="00332B55"/>
    <w:rsid w:val="00333CBB"/>
    <w:rsid w:val="00335CDC"/>
    <w:rsid w:val="00335EA8"/>
    <w:rsid w:val="003363DD"/>
    <w:rsid w:val="00336949"/>
    <w:rsid w:val="0033796A"/>
    <w:rsid w:val="00340361"/>
    <w:rsid w:val="00340795"/>
    <w:rsid w:val="00340A37"/>
    <w:rsid w:val="0034111C"/>
    <w:rsid w:val="00341780"/>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AAD"/>
    <w:rsid w:val="00351CE4"/>
    <w:rsid w:val="00351E01"/>
    <w:rsid w:val="00351EC4"/>
    <w:rsid w:val="0035274C"/>
    <w:rsid w:val="00352D21"/>
    <w:rsid w:val="0035443D"/>
    <w:rsid w:val="00354493"/>
    <w:rsid w:val="00354D96"/>
    <w:rsid w:val="00354FEE"/>
    <w:rsid w:val="00355540"/>
    <w:rsid w:val="00356275"/>
    <w:rsid w:val="003562CB"/>
    <w:rsid w:val="003569B7"/>
    <w:rsid w:val="00356B54"/>
    <w:rsid w:val="00356C0B"/>
    <w:rsid w:val="00356F47"/>
    <w:rsid w:val="00357B9C"/>
    <w:rsid w:val="00360515"/>
    <w:rsid w:val="00361412"/>
    <w:rsid w:val="003615CA"/>
    <w:rsid w:val="00361A41"/>
    <w:rsid w:val="00362BCF"/>
    <w:rsid w:val="00363000"/>
    <w:rsid w:val="00363346"/>
    <w:rsid w:val="00363390"/>
    <w:rsid w:val="00364067"/>
    <w:rsid w:val="003640A1"/>
    <w:rsid w:val="003642A6"/>
    <w:rsid w:val="00364853"/>
    <w:rsid w:val="00364CFD"/>
    <w:rsid w:val="003655EA"/>
    <w:rsid w:val="003661C4"/>
    <w:rsid w:val="00366BB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84"/>
    <w:rsid w:val="003757B7"/>
    <w:rsid w:val="00375D09"/>
    <w:rsid w:val="0037739D"/>
    <w:rsid w:val="0037751C"/>
    <w:rsid w:val="00380F3F"/>
    <w:rsid w:val="00381476"/>
    <w:rsid w:val="00382232"/>
    <w:rsid w:val="00382F1A"/>
    <w:rsid w:val="00383282"/>
    <w:rsid w:val="00383658"/>
    <w:rsid w:val="0038412E"/>
    <w:rsid w:val="00386053"/>
    <w:rsid w:val="00386447"/>
    <w:rsid w:val="0038654A"/>
    <w:rsid w:val="00387255"/>
    <w:rsid w:val="003874A1"/>
    <w:rsid w:val="0038771D"/>
    <w:rsid w:val="003916C1"/>
    <w:rsid w:val="00391847"/>
    <w:rsid w:val="00391A4F"/>
    <w:rsid w:val="0039287E"/>
    <w:rsid w:val="00392AE1"/>
    <w:rsid w:val="00393306"/>
    <w:rsid w:val="00393507"/>
    <w:rsid w:val="00393852"/>
    <w:rsid w:val="00393E44"/>
    <w:rsid w:val="00394270"/>
    <w:rsid w:val="00395F80"/>
    <w:rsid w:val="003979CE"/>
    <w:rsid w:val="00397AB6"/>
    <w:rsid w:val="00397ACA"/>
    <w:rsid w:val="003A0845"/>
    <w:rsid w:val="003A10C3"/>
    <w:rsid w:val="003A1F69"/>
    <w:rsid w:val="003A4B89"/>
    <w:rsid w:val="003A52CB"/>
    <w:rsid w:val="003A561D"/>
    <w:rsid w:val="003A5929"/>
    <w:rsid w:val="003A597F"/>
    <w:rsid w:val="003A5B64"/>
    <w:rsid w:val="003A71A8"/>
    <w:rsid w:val="003A7926"/>
    <w:rsid w:val="003B00CA"/>
    <w:rsid w:val="003B030B"/>
    <w:rsid w:val="003B0432"/>
    <w:rsid w:val="003B0821"/>
    <w:rsid w:val="003B0BE9"/>
    <w:rsid w:val="003B0DAF"/>
    <w:rsid w:val="003B19F8"/>
    <w:rsid w:val="003B2AE4"/>
    <w:rsid w:val="003B2C7E"/>
    <w:rsid w:val="003B2DC3"/>
    <w:rsid w:val="003B2E9B"/>
    <w:rsid w:val="003B2F8D"/>
    <w:rsid w:val="003B4FAA"/>
    <w:rsid w:val="003B547A"/>
    <w:rsid w:val="003B68C8"/>
    <w:rsid w:val="003B6CB0"/>
    <w:rsid w:val="003B75B9"/>
    <w:rsid w:val="003C0DA2"/>
    <w:rsid w:val="003C0DBA"/>
    <w:rsid w:val="003C1166"/>
    <w:rsid w:val="003C1A18"/>
    <w:rsid w:val="003C3261"/>
    <w:rsid w:val="003C34A5"/>
    <w:rsid w:val="003C3CF7"/>
    <w:rsid w:val="003C5A0D"/>
    <w:rsid w:val="003C5ADE"/>
    <w:rsid w:val="003C5BE5"/>
    <w:rsid w:val="003C5C41"/>
    <w:rsid w:val="003C65E8"/>
    <w:rsid w:val="003C72F5"/>
    <w:rsid w:val="003C7461"/>
    <w:rsid w:val="003C7EAD"/>
    <w:rsid w:val="003D0603"/>
    <w:rsid w:val="003D0788"/>
    <w:rsid w:val="003D0E94"/>
    <w:rsid w:val="003D132A"/>
    <w:rsid w:val="003D1517"/>
    <w:rsid w:val="003D1582"/>
    <w:rsid w:val="003D194A"/>
    <w:rsid w:val="003D1BF1"/>
    <w:rsid w:val="003D1C14"/>
    <w:rsid w:val="003D215C"/>
    <w:rsid w:val="003D2938"/>
    <w:rsid w:val="003D2C75"/>
    <w:rsid w:val="003D34C1"/>
    <w:rsid w:val="003D3FBA"/>
    <w:rsid w:val="003D402B"/>
    <w:rsid w:val="003D4444"/>
    <w:rsid w:val="003D5AC6"/>
    <w:rsid w:val="003D5AE3"/>
    <w:rsid w:val="003D5D9A"/>
    <w:rsid w:val="003D69C2"/>
    <w:rsid w:val="003D69F3"/>
    <w:rsid w:val="003D75EB"/>
    <w:rsid w:val="003D764F"/>
    <w:rsid w:val="003D7D81"/>
    <w:rsid w:val="003D7F56"/>
    <w:rsid w:val="003E0667"/>
    <w:rsid w:val="003E09F6"/>
    <w:rsid w:val="003E0BCE"/>
    <w:rsid w:val="003E13E0"/>
    <w:rsid w:val="003E1660"/>
    <w:rsid w:val="003E1CD1"/>
    <w:rsid w:val="003E2A2D"/>
    <w:rsid w:val="003E2EEE"/>
    <w:rsid w:val="003E4114"/>
    <w:rsid w:val="003E4B9B"/>
    <w:rsid w:val="003E521F"/>
    <w:rsid w:val="003E555E"/>
    <w:rsid w:val="003E60F8"/>
    <w:rsid w:val="003E6352"/>
    <w:rsid w:val="003E64A9"/>
    <w:rsid w:val="003E7002"/>
    <w:rsid w:val="003E7905"/>
    <w:rsid w:val="003F0336"/>
    <w:rsid w:val="003F0EB3"/>
    <w:rsid w:val="003F18D3"/>
    <w:rsid w:val="003F2147"/>
    <w:rsid w:val="003F30EE"/>
    <w:rsid w:val="003F4488"/>
    <w:rsid w:val="003F4DC2"/>
    <w:rsid w:val="003F5379"/>
    <w:rsid w:val="003F5547"/>
    <w:rsid w:val="003F5C40"/>
    <w:rsid w:val="003F5EDC"/>
    <w:rsid w:val="003F6E12"/>
    <w:rsid w:val="003F7545"/>
    <w:rsid w:val="003F75ED"/>
    <w:rsid w:val="004002B7"/>
    <w:rsid w:val="00400811"/>
    <w:rsid w:val="00400F31"/>
    <w:rsid w:val="004012AE"/>
    <w:rsid w:val="00402295"/>
    <w:rsid w:val="00403CFE"/>
    <w:rsid w:val="00404D13"/>
    <w:rsid w:val="00405943"/>
    <w:rsid w:val="00405F6E"/>
    <w:rsid w:val="00405FC1"/>
    <w:rsid w:val="00406B4D"/>
    <w:rsid w:val="0040703A"/>
    <w:rsid w:val="00407E0F"/>
    <w:rsid w:val="00410864"/>
    <w:rsid w:val="00411A56"/>
    <w:rsid w:val="0041443C"/>
    <w:rsid w:val="004154F7"/>
    <w:rsid w:val="0041589E"/>
    <w:rsid w:val="00416D44"/>
    <w:rsid w:val="0041755F"/>
    <w:rsid w:val="004176FF"/>
    <w:rsid w:val="00420013"/>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25C9"/>
    <w:rsid w:val="00433C46"/>
    <w:rsid w:val="00433EBE"/>
    <w:rsid w:val="00434406"/>
    <w:rsid w:val="00434749"/>
    <w:rsid w:val="004365B7"/>
    <w:rsid w:val="00436A27"/>
    <w:rsid w:val="0043751F"/>
    <w:rsid w:val="00437C27"/>
    <w:rsid w:val="004403A5"/>
    <w:rsid w:val="00440FED"/>
    <w:rsid w:val="00441194"/>
    <w:rsid w:val="00441380"/>
    <w:rsid w:val="004415BD"/>
    <w:rsid w:val="00441B0A"/>
    <w:rsid w:val="00441B92"/>
    <w:rsid w:val="00442607"/>
    <w:rsid w:val="00442D9E"/>
    <w:rsid w:val="004434FC"/>
    <w:rsid w:val="00444052"/>
    <w:rsid w:val="0044474B"/>
    <w:rsid w:val="00445FF7"/>
    <w:rsid w:val="0044635C"/>
    <w:rsid w:val="00446BAC"/>
    <w:rsid w:val="00446C68"/>
    <w:rsid w:val="00446DCF"/>
    <w:rsid w:val="004501CE"/>
    <w:rsid w:val="004521E8"/>
    <w:rsid w:val="00453341"/>
    <w:rsid w:val="004545C6"/>
    <w:rsid w:val="00454D70"/>
    <w:rsid w:val="00454DCA"/>
    <w:rsid w:val="00455B17"/>
    <w:rsid w:val="00455FE9"/>
    <w:rsid w:val="004560E3"/>
    <w:rsid w:val="004561C0"/>
    <w:rsid w:val="00456544"/>
    <w:rsid w:val="00456649"/>
    <w:rsid w:val="00456663"/>
    <w:rsid w:val="00456748"/>
    <w:rsid w:val="004567B7"/>
    <w:rsid w:val="00456856"/>
    <w:rsid w:val="00456A71"/>
    <w:rsid w:val="00457436"/>
    <w:rsid w:val="00457810"/>
    <w:rsid w:val="00460620"/>
    <w:rsid w:val="00460839"/>
    <w:rsid w:val="00461210"/>
    <w:rsid w:val="00461C69"/>
    <w:rsid w:val="00461EAE"/>
    <w:rsid w:val="00462490"/>
    <w:rsid w:val="00462A0A"/>
    <w:rsid w:val="0046357E"/>
    <w:rsid w:val="00463649"/>
    <w:rsid w:val="00463BF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8076D"/>
    <w:rsid w:val="0048091C"/>
    <w:rsid w:val="00480AC0"/>
    <w:rsid w:val="00481A3B"/>
    <w:rsid w:val="00481C24"/>
    <w:rsid w:val="00481D17"/>
    <w:rsid w:val="00481D90"/>
    <w:rsid w:val="00481E96"/>
    <w:rsid w:val="00482CD4"/>
    <w:rsid w:val="00482F82"/>
    <w:rsid w:val="004830F4"/>
    <w:rsid w:val="00483261"/>
    <w:rsid w:val="004833D7"/>
    <w:rsid w:val="00483CA1"/>
    <w:rsid w:val="00484021"/>
    <w:rsid w:val="00484DC5"/>
    <w:rsid w:val="00485843"/>
    <w:rsid w:val="00485B23"/>
    <w:rsid w:val="0048630D"/>
    <w:rsid w:val="00486D59"/>
    <w:rsid w:val="00486F67"/>
    <w:rsid w:val="004874E4"/>
    <w:rsid w:val="00487DCA"/>
    <w:rsid w:val="00487E4E"/>
    <w:rsid w:val="0049070D"/>
    <w:rsid w:val="004914A9"/>
    <w:rsid w:val="00491BE4"/>
    <w:rsid w:val="00491DB2"/>
    <w:rsid w:val="00492877"/>
    <w:rsid w:val="00492A26"/>
    <w:rsid w:val="004931B6"/>
    <w:rsid w:val="00493501"/>
    <w:rsid w:val="00494372"/>
    <w:rsid w:val="0049567F"/>
    <w:rsid w:val="00496CEB"/>
    <w:rsid w:val="00496DC2"/>
    <w:rsid w:val="00496E75"/>
    <w:rsid w:val="00496F1E"/>
    <w:rsid w:val="0049709B"/>
    <w:rsid w:val="00497EE0"/>
    <w:rsid w:val="004A014C"/>
    <w:rsid w:val="004A0875"/>
    <w:rsid w:val="004A0AA8"/>
    <w:rsid w:val="004A0EC9"/>
    <w:rsid w:val="004A1F88"/>
    <w:rsid w:val="004A1FE4"/>
    <w:rsid w:val="004A2CA9"/>
    <w:rsid w:val="004A30C2"/>
    <w:rsid w:val="004A33EF"/>
    <w:rsid w:val="004A34C9"/>
    <w:rsid w:val="004A3CB5"/>
    <w:rsid w:val="004A417D"/>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2F1B"/>
    <w:rsid w:val="004B4224"/>
    <w:rsid w:val="004B4324"/>
    <w:rsid w:val="004B4647"/>
    <w:rsid w:val="004B5C62"/>
    <w:rsid w:val="004B5E52"/>
    <w:rsid w:val="004B7455"/>
    <w:rsid w:val="004B74FF"/>
    <w:rsid w:val="004B7867"/>
    <w:rsid w:val="004B787C"/>
    <w:rsid w:val="004B7CE4"/>
    <w:rsid w:val="004C0401"/>
    <w:rsid w:val="004C0C49"/>
    <w:rsid w:val="004C0E1A"/>
    <w:rsid w:val="004C1165"/>
    <w:rsid w:val="004C183D"/>
    <w:rsid w:val="004C1CE2"/>
    <w:rsid w:val="004C1E83"/>
    <w:rsid w:val="004C2669"/>
    <w:rsid w:val="004C3AE2"/>
    <w:rsid w:val="004C3B09"/>
    <w:rsid w:val="004C3EC7"/>
    <w:rsid w:val="004C3EEE"/>
    <w:rsid w:val="004C483D"/>
    <w:rsid w:val="004C4C05"/>
    <w:rsid w:val="004C4EF9"/>
    <w:rsid w:val="004C6C7D"/>
    <w:rsid w:val="004C795A"/>
    <w:rsid w:val="004C7F93"/>
    <w:rsid w:val="004D0087"/>
    <w:rsid w:val="004D1AD4"/>
    <w:rsid w:val="004D224D"/>
    <w:rsid w:val="004D26B8"/>
    <w:rsid w:val="004D2C8B"/>
    <w:rsid w:val="004D38C2"/>
    <w:rsid w:val="004D4C11"/>
    <w:rsid w:val="004D4FBD"/>
    <w:rsid w:val="004D4FC0"/>
    <w:rsid w:val="004D5FC5"/>
    <w:rsid w:val="004D7DA8"/>
    <w:rsid w:val="004E2104"/>
    <w:rsid w:val="004E2441"/>
    <w:rsid w:val="004E2892"/>
    <w:rsid w:val="004E362B"/>
    <w:rsid w:val="004E3681"/>
    <w:rsid w:val="004E3751"/>
    <w:rsid w:val="004E3D74"/>
    <w:rsid w:val="004E4F84"/>
    <w:rsid w:val="004E4FF2"/>
    <w:rsid w:val="004E5AD0"/>
    <w:rsid w:val="004E6BAA"/>
    <w:rsid w:val="004E7019"/>
    <w:rsid w:val="004E708D"/>
    <w:rsid w:val="004E784B"/>
    <w:rsid w:val="004E79D5"/>
    <w:rsid w:val="004E7CEF"/>
    <w:rsid w:val="004E7ED0"/>
    <w:rsid w:val="004F0224"/>
    <w:rsid w:val="004F0B91"/>
    <w:rsid w:val="004F0CA9"/>
    <w:rsid w:val="004F0DB4"/>
    <w:rsid w:val="004F0E04"/>
    <w:rsid w:val="004F1EBC"/>
    <w:rsid w:val="004F20E8"/>
    <w:rsid w:val="004F2C50"/>
    <w:rsid w:val="004F2DDD"/>
    <w:rsid w:val="004F3076"/>
    <w:rsid w:val="004F3549"/>
    <w:rsid w:val="004F3B71"/>
    <w:rsid w:val="004F3C2E"/>
    <w:rsid w:val="004F5154"/>
    <w:rsid w:val="004F5835"/>
    <w:rsid w:val="004F5C9E"/>
    <w:rsid w:val="004F5F3A"/>
    <w:rsid w:val="004F661C"/>
    <w:rsid w:val="004F6D99"/>
    <w:rsid w:val="004F6DA1"/>
    <w:rsid w:val="004F6E67"/>
    <w:rsid w:val="004F7369"/>
    <w:rsid w:val="004F7C8B"/>
    <w:rsid w:val="00500572"/>
    <w:rsid w:val="0050129E"/>
    <w:rsid w:val="005012FA"/>
    <w:rsid w:val="00501304"/>
    <w:rsid w:val="00501425"/>
    <w:rsid w:val="005036BE"/>
    <w:rsid w:val="00503C62"/>
    <w:rsid w:val="00503FF2"/>
    <w:rsid w:val="00504311"/>
    <w:rsid w:val="0050485C"/>
    <w:rsid w:val="0050490F"/>
    <w:rsid w:val="00504AC6"/>
    <w:rsid w:val="00505731"/>
    <w:rsid w:val="00506727"/>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DC2"/>
    <w:rsid w:val="00521F44"/>
    <w:rsid w:val="00522F9D"/>
    <w:rsid w:val="00523595"/>
    <w:rsid w:val="00523E75"/>
    <w:rsid w:val="00524059"/>
    <w:rsid w:val="005243E0"/>
    <w:rsid w:val="00524454"/>
    <w:rsid w:val="005249F3"/>
    <w:rsid w:val="005256F3"/>
    <w:rsid w:val="005265A3"/>
    <w:rsid w:val="00526783"/>
    <w:rsid w:val="0052721C"/>
    <w:rsid w:val="005278A2"/>
    <w:rsid w:val="005278FB"/>
    <w:rsid w:val="00527C99"/>
    <w:rsid w:val="00527FB1"/>
    <w:rsid w:val="00530500"/>
    <w:rsid w:val="00530E86"/>
    <w:rsid w:val="005314C5"/>
    <w:rsid w:val="0053162F"/>
    <w:rsid w:val="00531777"/>
    <w:rsid w:val="0053281C"/>
    <w:rsid w:val="00532AB3"/>
    <w:rsid w:val="00532D02"/>
    <w:rsid w:val="005340C9"/>
    <w:rsid w:val="005343BD"/>
    <w:rsid w:val="00534AA9"/>
    <w:rsid w:val="00534EE8"/>
    <w:rsid w:val="005359C3"/>
    <w:rsid w:val="00535ADE"/>
    <w:rsid w:val="00535F84"/>
    <w:rsid w:val="0053662A"/>
    <w:rsid w:val="00537234"/>
    <w:rsid w:val="005374CB"/>
    <w:rsid w:val="005375FE"/>
    <w:rsid w:val="00540B5A"/>
    <w:rsid w:val="005420DE"/>
    <w:rsid w:val="00542249"/>
    <w:rsid w:val="005428B4"/>
    <w:rsid w:val="00542DC3"/>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2C28"/>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1023"/>
    <w:rsid w:val="00561229"/>
    <w:rsid w:val="00562330"/>
    <w:rsid w:val="0056272D"/>
    <w:rsid w:val="00562BAB"/>
    <w:rsid w:val="0056308E"/>
    <w:rsid w:val="005632D2"/>
    <w:rsid w:val="005638C1"/>
    <w:rsid w:val="0056415C"/>
    <w:rsid w:val="005649BF"/>
    <w:rsid w:val="00564E3A"/>
    <w:rsid w:val="005650ED"/>
    <w:rsid w:val="00565869"/>
    <w:rsid w:val="00565A2F"/>
    <w:rsid w:val="00566A36"/>
    <w:rsid w:val="00567415"/>
    <w:rsid w:val="00567578"/>
    <w:rsid w:val="00567610"/>
    <w:rsid w:val="00567652"/>
    <w:rsid w:val="00567FB7"/>
    <w:rsid w:val="00570D83"/>
    <w:rsid w:val="00570D9F"/>
    <w:rsid w:val="00571CA8"/>
    <w:rsid w:val="005734C0"/>
    <w:rsid w:val="005742B5"/>
    <w:rsid w:val="00574BA6"/>
    <w:rsid w:val="005756A6"/>
    <w:rsid w:val="00575AD8"/>
    <w:rsid w:val="00575CBA"/>
    <w:rsid w:val="00576F83"/>
    <w:rsid w:val="005800C4"/>
    <w:rsid w:val="00580793"/>
    <w:rsid w:val="00580CF7"/>
    <w:rsid w:val="00581470"/>
    <w:rsid w:val="00581893"/>
    <w:rsid w:val="00582087"/>
    <w:rsid w:val="00582BD0"/>
    <w:rsid w:val="005831DD"/>
    <w:rsid w:val="005832E7"/>
    <w:rsid w:val="005840C2"/>
    <w:rsid w:val="0058427F"/>
    <w:rsid w:val="00584320"/>
    <w:rsid w:val="00585484"/>
    <w:rsid w:val="00587229"/>
    <w:rsid w:val="00587503"/>
    <w:rsid w:val="005877C3"/>
    <w:rsid w:val="00587F7F"/>
    <w:rsid w:val="005907D2"/>
    <w:rsid w:val="005908F4"/>
    <w:rsid w:val="00590DD7"/>
    <w:rsid w:val="00590E2E"/>
    <w:rsid w:val="00590E8D"/>
    <w:rsid w:val="00591511"/>
    <w:rsid w:val="00591E6E"/>
    <w:rsid w:val="0059262F"/>
    <w:rsid w:val="00593220"/>
    <w:rsid w:val="0059331A"/>
    <w:rsid w:val="0059354A"/>
    <w:rsid w:val="00593970"/>
    <w:rsid w:val="005949E8"/>
    <w:rsid w:val="00594CA1"/>
    <w:rsid w:val="005950DC"/>
    <w:rsid w:val="00596141"/>
    <w:rsid w:val="00596BBA"/>
    <w:rsid w:val="005972F8"/>
    <w:rsid w:val="0059740C"/>
    <w:rsid w:val="0059750E"/>
    <w:rsid w:val="005975C4"/>
    <w:rsid w:val="00597B47"/>
    <w:rsid w:val="00597ED8"/>
    <w:rsid w:val="005A2D6D"/>
    <w:rsid w:val="005A34D5"/>
    <w:rsid w:val="005A4904"/>
    <w:rsid w:val="005A4959"/>
    <w:rsid w:val="005A4A62"/>
    <w:rsid w:val="005A4B27"/>
    <w:rsid w:val="005A515A"/>
    <w:rsid w:val="005A56F9"/>
    <w:rsid w:val="005A6120"/>
    <w:rsid w:val="005A6BC4"/>
    <w:rsid w:val="005A6C92"/>
    <w:rsid w:val="005A704D"/>
    <w:rsid w:val="005A738A"/>
    <w:rsid w:val="005B0BD1"/>
    <w:rsid w:val="005B19F4"/>
    <w:rsid w:val="005B1DB0"/>
    <w:rsid w:val="005B1EF3"/>
    <w:rsid w:val="005B1FF6"/>
    <w:rsid w:val="005B303B"/>
    <w:rsid w:val="005B3C6D"/>
    <w:rsid w:val="005B4045"/>
    <w:rsid w:val="005B49A7"/>
    <w:rsid w:val="005B5DC6"/>
    <w:rsid w:val="005B5F91"/>
    <w:rsid w:val="005B609E"/>
    <w:rsid w:val="005B6DF6"/>
    <w:rsid w:val="005B6EA6"/>
    <w:rsid w:val="005B780E"/>
    <w:rsid w:val="005B7B7D"/>
    <w:rsid w:val="005B7F21"/>
    <w:rsid w:val="005C1948"/>
    <w:rsid w:val="005C19A5"/>
    <w:rsid w:val="005C1AFC"/>
    <w:rsid w:val="005C1F9A"/>
    <w:rsid w:val="005C23EC"/>
    <w:rsid w:val="005C263C"/>
    <w:rsid w:val="005C2679"/>
    <w:rsid w:val="005C41D4"/>
    <w:rsid w:val="005C453C"/>
    <w:rsid w:val="005C517C"/>
    <w:rsid w:val="005C6D70"/>
    <w:rsid w:val="005C6FAD"/>
    <w:rsid w:val="005C7077"/>
    <w:rsid w:val="005C7ABB"/>
    <w:rsid w:val="005D0079"/>
    <w:rsid w:val="005D01D9"/>
    <w:rsid w:val="005D055C"/>
    <w:rsid w:val="005D059A"/>
    <w:rsid w:val="005D07AE"/>
    <w:rsid w:val="005D07C5"/>
    <w:rsid w:val="005D1FF8"/>
    <w:rsid w:val="005D28A7"/>
    <w:rsid w:val="005D4213"/>
    <w:rsid w:val="005D4302"/>
    <w:rsid w:val="005D4934"/>
    <w:rsid w:val="005D5A20"/>
    <w:rsid w:val="005D612D"/>
    <w:rsid w:val="005D6F3E"/>
    <w:rsid w:val="005D786C"/>
    <w:rsid w:val="005E00E5"/>
    <w:rsid w:val="005E0363"/>
    <w:rsid w:val="005E049F"/>
    <w:rsid w:val="005E1588"/>
    <w:rsid w:val="005E23EB"/>
    <w:rsid w:val="005E3073"/>
    <w:rsid w:val="005E316A"/>
    <w:rsid w:val="005E40B0"/>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4961"/>
    <w:rsid w:val="00605B04"/>
    <w:rsid w:val="006060C2"/>
    <w:rsid w:val="0060618E"/>
    <w:rsid w:val="0060647E"/>
    <w:rsid w:val="00606A26"/>
    <w:rsid w:val="00606AC6"/>
    <w:rsid w:val="00606CC0"/>
    <w:rsid w:val="00607099"/>
    <w:rsid w:val="00607D81"/>
    <w:rsid w:val="006102BF"/>
    <w:rsid w:val="00610747"/>
    <w:rsid w:val="00610D62"/>
    <w:rsid w:val="00610E03"/>
    <w:rsid w:val="00610EC7"/>
    <w:rsid w:val="0061176E"/>
    <w:rsid w:val="00612316"/>
    <w:rsid w:val="00612A14"/>
    <w:rsid w:val="00613DA6"/>
    <w:rsid w:val="0061417F"/>
    <w:rsid w:val="0061476B"/>
    <w:rsid w:val="00614CD1"/>
    <w:rsid w:val="00615018"/>
    <w:rsid w:val="006151D4"/>
    <w:rsid w:val="0061567B"/>
    <w:rsid w:val="00616921"/>
    <w:rsid w:val="00616C7A"/>
    <w:rsid w:val="00616F9B"/>
    <w:rsid w:val="0062088F"/>
    <w:rsid w:val="00620D47"/>
    <w:rsid w:val="0062152A"/>
    <w:rsid w:val="00621893"/>
    <w:rsid w:val="00621BD4"/>
    <w:rsid w:val="00623395"/>
    <w:rsid w:val="00623583"/>
    <w:rsid w:val="00623764"/>
    <w:rsid w:val="00623D2A"/>
    <w:rsid w:val="0062462F"/>
    <w:rsid w:val="00624BA1"/>
    <w:rsid w:val="00625148"/>
    <w:rsid w:val="0062532A"/>
    <w:rsid w:val="006257E9"/>
    <w:rsid w:val="00626071"/>
    <w:rsid w:val="0062661B"/>
    <w:rsid w:val="00626D80"/>
    <w:rsid w:val="00627717"/>
    <w:rsid w:val="00630118"/>
    <w:rsid w:val="0063100A"/>
    <w:rsid w:val="006310AE"/>
    <w:rsid w:val="00631762"/>
    <w:rsid w:val="006318CE"/>
    <w:rsid w:val="00632107"/>
    <w:rsid w:val="00632196"/>
    <w:rsid w:val="00632FD1"/>
    <w:rsid w:val="00633BF2"/>
    <w:rsid w:val="00633F67"/>
    <w:rsid w:val="006345C3"/>
    <w:rsid w:val="0063550C"/>
    <w:rsid w:val="00636012"/>
    <w:rsid w:val="00636097"/>
    <w:rsid w:val="006362F9"/>
    <w:rsid w:val="00636792"/>
    <w:rsid w:val="006369A9"/>
    <w:rsid w:val="006373B2"/>
    <w:rsid w:val="006373CD"/>
    <w:rsid w:val="0063747D"/>
    <w:rsid w:val="00637CAA"/>
    <w:rsid w:val="00640F24"/>
    <w:rsid w:val="006410B7"/>
    <w:rsid w:val="0064165D"/>
    <w:rsid w:val="006419AF"/>
    <w:rsid w:val="00641C42"/>
    <w:rsid w:val="0064257E"/>
    <w:rsid w:val="006433BD"/>
    <w:rsid w:val="00643784"/>
    <w:rsid w:val="00644109"/>
    <w:rsid w:val="00644186"/>
    <w:rsid w:val="00644A21"/>
    <w:rsid w:val="00645BCB"/>
    <w:rsid w:val="00645C9F"/>
    <w:rsid w:val="00645FBC"/>
    <w:rsid w:val="00646305"/>
    <w:rsid w:val="006463D6"/>
    <w:rsid w:val="00646A6C"/>
    <w:rsid w:val="00646F20"/>
    <w:rsid w:val="0064722E"/>
    <w:rsid w:val="006475E6"/>
    <w:rsid w:val="0065004F"/>
    <w:rsid w:val="006508B9"/>
    <w:rsid w:val="00650996"/>
    <w:rsid w:val="00650CA1"/>
    <w:rsid w:val="006517D5"/>
    <w:rsid w:val="00651854"/>
    <w:rsid w:val="00652F49"/>
    <w:rsid w:val="006536EC"/>
    <w:rsid w:val="006539E8"/>
    <w:rsid w:val="006563F3"/>
    <w:rsid w:val="006565D8"/>
    <w:rsid w:val="00656647"/>
    <w:rsid w:val="00656B96"/>
    <w:rsid w:val="00656CF4"/>
    <w:rsid w:val="0065736B"/>
    <w:rsid w:val="006576A5"/>
    <w:rsid w:val="00657AE5"/>
    <w:rsid w:val="00657C2E"/>
    <w:rsid w:val="00657E72"/>
    <w:rsid w:val="006600FC"/>
    <w:rsid w:val="00660351"/>
    <w:rsid w:val="00660916"/>
    <w:rsid w:val="0066094B"/>
    <w:rsid w:val="006619B0"/>
    <w:rsid w:val="00661B9B"/>
    <w:rsid w:val="00662012"/>
    <w:rsid w:val="00662543"/>
    <w:rsid w:val="006626D0"/>
    <w:rsid w:val="00663802"/>
    <w:rsid w:val="00663875"/>
    <w:rsid w:val="00664498"/>
    <w:rsid w:val="00664DF4"/>
    <w:rsid w:val="00664E8C"/>
    <w:rsid w:val="00665138"/>
    <w:rsid w:val="0066528A"/>
    <w:rsid w:val="00665C8E"/>
    <w:rsid w:val="00665F7C"/>
    <w:rsid w:val="00666086"/>
    <w:rsid w:val="0066699A"/>
    <w:rsid w:val="00666A63"/>
    <w:rsid w:val="00666DFC"/>
    <w:rsid w:val="00666EBB"/>
    <w:rsid w:val="00666F7A"/>
    <w:rsid w:val="00667385"/>
    <w:rsid w:val="0066779E"/>
    <w:rsid w:val="006700DD"/>
    <w:rsid w:val="00671058"/>
    <w:rsid w:val="00672028"/>
    <w:rsid w:val="0067269D"/>
    <w:rsid w:val="00672988"/>
    <w:rsid w:val="00672AEA"/>
    <w:rsid w:val="00672C64"/>
    <w:rsid w:val="0067328F"/>
    <w:rsid w:val="00674E6A"/>
    <w:rsid w:val="006750DE"/>
    <w:rsid w:val="00675266"/>
    <w:rsid w:val="0067661A"/>
    <w:rsid w:val="00676819"/>
    <w:rsid w:val="00676A64"/>
    <w:rsid w:val="00677925"/>
    <w:rsid w:val="00680629"/>
    <w:rsid w:val="00680DC0"/>
    <w:rsid w:val="00680F46"/>
    <w:rsid w:val="00681FDC"/>
    <w:rsid w:val="0068251F"/>
    <w:rsid w:val="006829E8"/>
    <w:rsid w:val="00682A0C"/>
    <w:rsid w:val="00682B53"/>
    <w:rsid w:val="00682E5F"/>
    <w:rsid w:val="00682F27"/>
    <w:rsid w:val="00682FEB"/>
    <w:rsid w:val="00684711"/>
    <w:rsid w:val="006860B3"/>
    <w:rsid w:val="00686549"/>
    <w:rsid w:val="00687851"/>
    <w:rsid w:val="006878F8"/>
    <w:rsid w:val="0069011A"/>
    <w:rsid w:val="00690B5A"/>
    <w:rsid w:val="00690E2E"/>
    <w:rsid w:val="00690F14"/>
    <w:rsid w:val="00690F90"/>
    <w:rsid w:val="006910ED"/>
    <w:rsid w:val="006915D7"/>
    <w:rsid w:val="00691E09"/>
    <w:rsid w:val="00692026"/>
    <w:rsid w:val="00692224"/>
    <w:rsid w:val="006923EF"/>
    <w:rsid w:val="00692814"/>
    <w:rsid w:val="0069320E"/>
    <w:rsid w:val="006932E7"/>
    <w:rsid w:val="00693347"/>
    <w:rsid w:val="0069334C"/>
    <w:rsid w:val="006941DA"/>
    <w:rsid w:val="00694B3A"/>
    <w:rsid w:val="00696D63"/>
    <w:rsid w:val="00696F88"/>
    <w:rsid w:val="0069729C"/>
    <w:rsid w:val="00697E3D"/>
    <w:rsid w:val="00697E57"/>
    <w:rsid w:val="006A032F"/>
    <w:rsid w:val="006A059E"/>
    <w:rsid w:val="006A11D9"/>
    <w:rsid w:val="006A1A70"/>
    <w:rsid w:val="006A2037"/>
    <w:rsid w:val="006A2731"/>
    <w:rsid w:val="006A2EEF"/>
    <w:rsid w:val="006A41AE"/>
    <w:rsid w:val="006A4856"/>
    <w:rsid w:val="006A5367"/>
    <w:rsid w:val="006A564B"/>
    <w:rsid w:val="006A5CBF"/>
    <w:rsid w:val="006A7C09"/>
    <w:rsid w:val="006B0386"/>
    <w:rsid w:val="006B08CF"/>
    <w:rsid w:val="006B0B90"/>
    <w:rsid w:val="006B142C"/>
    <w:rsid w:val="006B1545"/>
    <w:rsid w:val="006B158F"/>
    <w:rsid w:val="006B2DA7"/>
    <w:rsid w:val="006B2F4D"/>
    <w:rsid w:val="006B3682"/>
    <w:rsid w:val="006B48CB"/>
    <w:rsid w:val="006B4A42"/>
    <w:rsid w:val="006B4FE8"/>
    <w:rsid w:val="006B50DD"/>
    <w:rsid w:val="006B52A4"/>
    <w:rsid w:val="006B715C"/>
    <w:rsid w:val="006B7914"/>
    <w:rsid w:val="006B7CE0"/>
    <w:rsid w:val="006C04CE"/>
    <w:rsid w:val="006C08C5"/>
    <w:rsid w:val="006C1445"/>
    <w:rsid w:val="006C1B1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D0C"/>
    <w:rsid w:val="006E4D1B"/>
    <w:rsid w:val="006E5B78"/>
    <w:rsid w:val="006E6149"/>
    <w:rsid w:val="006E62B0"/>
    <w:rsid w:val="006E693E"/>
    <w:rsid w:val="006E6BA3"/>
    <w:rsid w:val="006E7128"/>
    <w:rsid w:val="006F0115"/>
    <w:rsid w:val="006F01EB"/>
    <w:rsid w:val="006F1116"/>
    <w:rsid w:val="006F263E"/>
    <w:rsid w:val="006F27DD"/>
    <w:rsid w:val="006F3196"/>
    <w:rsid w:val="006F3436"/>
    <w:rsid w:val="006F3C54"/>
    <w:rsid w:val="006F5E64"/>
    <w:rsid w:val="006F60DE"/>
    <w:rsid w:val="006F6877"/>
    <w:rsid w:val="006F7914"/>
    <w:rsid w:val="006F7E46"/>
    <w:rsid w:val="00700AB4"/>
    <w:rsid w:val="00700FCA"/>
    <w:rsid w:val="00701645"/>
    <w:rsid w:val="0070167E"/>
    <w:rsid w:val="007016F7"/>
    <w:rsid w:val="00702D5A"/>
    <w:rsid w:val="00702EF7"/>
    <w:rsid w:val="007030B1"/>
    <w:rsid w:val="00703989"/>
    <w:rsid w:val="007042E9"/>
    <w:rsid w:val="007049E6"/>
    <w:rsid w:val="00705752"/>
    <w:rsid w:val="0070687A"/>
    <w:rsid w:val="007074A7"/>
    <w:rsid w:val="00707C2E"/>
    <w:rsid w:val="00707D55"/>
    <w:rsid w:val="00710393"/>
    <w:rsid w:val="007110EE"/>
    <w:rsid w:val="0071118B"/>
    <w:rsid w:val="00711E13"/>
    <w:rsid w:val="00712071"/>
    <w:rsid w:val="00712963"/>
    <w:rsid w:val="00712EDA"/>
    <w:rsid w:val="0071365B"/>
    <w:rsid w:val="007136D0"/>
    <w:rsid w:val="0071428E"/>
    <w:rsid w:val="007155A9"/>
    <w:rsid w:val="007158E1"/>
    <w:rsid w:val="0071705B"/>
    <w:rsid w:val="0071764F"/>
    <w:rsid w:val="00717B7E"/>
    <w:rsid w:val="00720505"/>
    <w:rsid w:val="007213A2"/>
    <w:rsid w:val="0072153D"/>
    <w:rsid w:val="007219CC"/>
    <w:rsid w:val="007223BC"/>
    <w:rsid w:val="00723243"/>
    <w:rsid w:val="007236A3"/>
    <w:rsid w:val="007239B6"/>
    <w:rsid w:val="00723E48"/>
    <w:rsid w:val="00724610"/>
    <w:rsid w:val="0072490A"/>
    <w:rsid w:val="00724D06"/>
    <w:rsid w:val="0072517D"/>
    <w:rsid w:val="0072558B"/>
    <w:rsid w:val="00726878"/>
    <w:rsid w:val="007277C4"/>
    <w:rsid w:val="0073124A"/>
    <w:rsid w:val="00731966"/>
    <w:rsid w:val="00731B79"/>
    <w:rsid w:val="00731EFA"/>
    <w:rsid w:val="00732466"/>
    <w:rsid w:val="007325D2"/>
    <w:rsid w:val="00732C8A"/>
    <w:rsid w:val="00733893"/>
    <w:rsid w:val="00733A57"/>
    <w:rsid w:val="007347F7"/>
    <w:rsid w:val="00734A05"/>
    <w:rsid w:val="00734A7C"/>
    <w:rsid w:val="0073551D"/>
    <w:rsid w:val="00735933"/>
    <w:rsid w:val="00735C6F"/>
    <w:rsid w:val="0073685B"/>
    <w:rsid w:val="007379D3"/>
    <w:rsid w:val="007408D5"/>
    <w:rsid w:val="007411BE"/>
    <w:rsid w:val="007417ED"/>
    <w:rsid w:val="00742572"/>
    <w:rsid w:val="00742B44"/>
    <w:rsid w:val="007440FE"/>
    <w:rsid w:val="00745396"/>
    <w:rsid w:val="0074553D"/>
    <w:rsid w:val="0074655A"/>
    <w:rsid w:val="007469B7"/>
    <w:rsid w:val="00746C78"/>
    <w:rsid w:val="00746F0D"/>
    <w:rsid w:val="00747C19"/>
    <w:rsid w:val="007503A3"/>
    <w:rsid w:val="007509A6"/>
    <w:rsid w:val="00751832"/>
    <w:rsid w:val="00751B94"/>
    <w:rsid w:val="00752CF9"/>
    <w:rsid w:val="007536D6"/>
    <w:rsid w:val="0075383A"/>
    <w:rsid w:val="00753BB5"/>
    <w:rsid w:val="00756832"/>
    <w:rsid w:val="00757ED7"/>
    <w:rsid w:val="00761B4E"/>
    <w:rsid w:val="00761BEF"/>
    <w:rsid w:val="007626D0"/>
    <w:rsid w:val="007651CA"/>
    <w:rsid w:val="00766BA9"/>
    <w:rsid w:val="00766CCB"/>
    <w:rsid w:val="00767519"/>
    <w:rsid w:val="00767804"/>
    <w:rsid w:val="00767EE3"/>
    <w:rsid w:val="00767F0F"/>
    <w:rsid w:val="007704E1"/>
    <w:rsid w:val="00770658"/>
    <w:rsid w:val="00771C38"/>
    <w:rsid w:val="00771E28"/>
    <w:rsid w:val="00772569"/>
    <w:rsid w:val="00772787"/>
    <w:rsid w:val="007727BF"/>
    <w:rsid w:val="00772870"/>
    <w:rsid w:val="00772E8C"/>
    <w:rsid w:val="007733D1"/>
    <w:rsid w:val="007736D3"/>
    <w:rsid w:val="00773A1F"/>
    <w:rsid w:val="00773B54"/>
    <w:rsid w:val="007744D1"/>
    <w:rsid w:val="0077500F"/>
    <w:rsid w:val="007750E5"/>
    <w:rsid w:val="0077536D"/>
    <w:rsid w:val="0077548E"/>
    <w:rsid w:val="00777229"/>
    <w:rsid w:val="00777315"/>
    <w:rsid w:val="00777387"/>
    <w:rsid w:val="00777E12"/>
    <w:rsid w:val="00780134"/>
    <w:rsid w:val="007802E4"/>
    <w:rsid w:val="00780919"/>
    <w:rsid w:val="00780E09"/>
    <w:rsid w:val="00781076"/>
    <w:rsid w:val="007825F0"/>
    <w:rsid w:val="00782625"/>
    <w:rsid w:val="007826C8"/>
    <w:rsid w:val="00782972"/>
    <w:rsid w:val="00782C98"/>
    <w:rsid w:val="00783ACA"/>
    <w:rsid w:val="00784190"/>
    <w:rsid w:val="007844F0"/>
    <w:rsid w:val="0078457B"/>
    <w:rsid w:val="00784756"/>
    <w:rsid w:val="0078539D"/>
    <w:rsid w:val="007856C1"/>
    <w:rsid w:val="00785945"/>
    <w:rsid w:val="00785BE7"/>
    <w:rsid w:val="0078613E"/>
    <w:rsid w:val="00786ED1"/>
    <w:rsid w:val="00787051"/>
    <w:rsid w:val="007871C3"/>
    <w:rsid w:val="00787890"/>
    <w:rsid w:val="00787964"/>
    <w:rsid w:val="00787F70"/>
    <w:rsid w:val="0079018D"/>
    <w:rsid w:val="00791A00"/>
    <w:rsid w:val="00791A98"/>
    <w:rsid w:val="00791ADD"/>
    <w:rsid w:val="00791DBA"/>
    <w:rsid w:val="00792CEE"/>
    <w:rsid w:val="00794AA4"/>
    <w:rsid w:val="00794E92"/>
    <w:rsid w:val="0079656A"/>
    <w:rsid w:val="00796D86"/>
    <w:rsid w:val="00796F15"/>
    <w:rsid w:val="007A030E"/>
    <w:rsid w:val="007A0993"/>
    <w:rsid w:val="007A0BA8"/>
    <w:rsid w:val="007A0FA2"/>
    <w:rsid w:val="007A138F"/>
    <w:rsid w:val="007A1640"/>
    <w:rsid w:val="007A3723"/>
    <w:rsid w:val="007A39DF"/>
    <w:rsid w:val="007A3A7F"/>
    <w:rsid w:val="007A43ED"/>
    <w:rsid w:val="007A4997"/>
    <w:rsid w:val="007A4BDD"/>
    <w:rsid w:val="007A5A02"/>
    <w:rsid w:val="007A6881"/>
    <w:rsid w:val="007A72EE"/>
    <w:rsid w:val="007A7468"/>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6C3E"/>
    <w:rsid w:val="007B7496"/>
    <w:rsid w:val="007B7AF5"/>
    <w:rsid w:val="007B7D52"/>
    <w:rsid w:val="007C0802"/>
    <w:rsid w:val="007C12BE"/>
    <w:rsid w:val="007C186F"/>
    <w:rsid w:val="007C2739"/>
    <w:rsid w:val="007C2D88"/>
    <w:rsid w:val="007C49B4"/>
    <w:rsid w:val="007C4B0F"/>
    <w:rsid w:val="007C4DAD"/>
    <w:rsid w:val="007C501D"/>
    <w:rsid w:val="007C5830"/>
    <w:rsid w:val="007C5DB8"/>
    <w:rsid w:val="007C6679"/>
    <w:rsid w:val="007C6CA2"/>
    <w:rsid w:val="007C7708"/>
    <w:rsid w:val="007C7CB7"/>
    <w:rsid w:val="007C7E85"/>
    <w:rsid w:val="007D023B"/>
    <w:rsid w:val="007D0310"/>
    <w:rsid w:val="007D05B2"/>
    <w:rsid w:val="007D0C44"/>
    <w:rsid w:val="007D1972"/>
    <w:rsid w:val="007D1F33"/>
    <w:rsid w:val="007D2146"/>
    <w:rsid w:val="007D24BF"/>
    <w:rsid w:val="007D2BBA"/>
    <w:rsid w:val="007D3081"/>
    <w:rsid w:val="007D3307"/>
    <w:rsid w:val="007D3603"/>
    <w:rsid w:val="007D3F6D"/>
    <w:rsid w:val="007D432A"/>
    <w:rsid w:val="007D4A10"/>
    <w:rsid w:val="007D4CC0"/>
    <w:rsid w:val="007D4E21"/>
    <w:rsid w:val="007D5245"/>
    <w:rsid w:val="007D563A"/>
    <w:rsid w:val="007D5747"/>
    <w:rsid w:val="007D5A88"/>
    <w:rsid w:val="007D5E27"/>
    <w:rsid w:val="007D6F5C"/>
    <w:rsid w:val="007D6F64"/>
    <w:rsid w:val="007D77B1"/>
    <w:rsid w:val="007E08AF"/>
    <w:rsid w:val="007E108D"/>
    <w:rsid w:val="007E12FD"/>
    <w:rsid w:val="007E1580"/>
    <w:rsid w:val="007E2058"/>
    <w:rsid w:val="007E2512"/>
    <w:rsid w:val="007E25AB"/>
    <w:rsid w:val="007E2C70"/>
    <w:rsid w:val="007E3802"/>
    <w:rsid w:val="007E45BC"/>
    <w:rsid w:val="007E5744"/>
    <w:rsid w:val="007E5AC2"/>
    <w:rsid w:val="007E6700"/>
    <w:rsid w:val="007E688C"/>
    <w:rsid w:val="007E6D62"/>
    <w:rsid w:val="007E7601"/>
    <w:rsid w:val="007E77C8"/>
    <w:rsid w:val="007E79C5"/>
    <w:rsid w:val="007E7CF0"/>
    <w:rsid w:val="007F0036"/>
    <w:rsid w:val="007F143A"/>
    <w:rsid w:val="007F18AB"/>
    <w:rsid w:val="007F2845"/>
    <w:rsid w:val="007F2AD9"/>
    <w:rsid w:val="007F3B1B"/>
    <w:rsid w:val="007F43BC"/>
    <w:rsid w:val="007F4740"/>
    <w:rsid w:val="007F5395"/>
    <w:rsid w:val="007F5CEB"/>
    <w:rsid w:val="007F5F31"/>
    <w:rsid w:val="007F6202"/>
    <w:rsid w:val="007F74F9"/>
    <w:rsid w:val="007F7CFB"/>
    <w:rsid w:val="007F7E1D"/>
    <w:rsid w:val="008006C6"/>
    <w:rsid w:val="00800C52"/>
    <w:rsid w:val="00800F90"/>
    <w:rsid w:val="00800FE1"/>
    <w:rsid w:val="0080153E"/>
    <w:rsid w:val="00802BFB"/>
    <w:rsid w:val="008030B4"/>
    <w:rsid w:val="00804049"/>
    <w:rsid w:val="00805533"/>
    <w:rsid w:val="00805ACD"/>
    <w:rsid w:val="0080742D"/>
    <w:rsid w:val="008100AC"/>
    <w:rsid w:val="008112AF"/>
    <w:rsid w:val="008114D3"/>
    <w:rsid w:val="0081151E"/>
    <w:rsid w:val="00812498"/>
    <w:rsid w:val="0081263E"/>
    <w:rsid w:val="008127E6"/>
    <w:rsid w:val="0081336E"/>
    <w:rsid w:val="0081351D"/>
    <w:rsid w:val="008138D5"/>
    <w:rsid w:val="00813928"/>
    <w:rsid w:val="00813D1B"/>
    <w:rsid w:val="00814176"/>
    <w:rsid w:val="008200DA"/>
    <w:rsid w:val="008202CD"/>
    <w:rsid w:val="008207DF"/>
    <w:rsid w:val="00820D05"/>
    <w:rsid w:val="00820DC7"/>
    <w:rsid w:val="00820FFB"/>
    <w:rsid w:val="00821698"/>
    <w:rsid w:val="00821F46"/>
    <w:rsid w:val="008221FE"/>
    <w:rsid w:val="00822B6B"/>
    <w:rsid w:val="00822BF5"/>
    <w:rsid w:val="00823115"/>
    <w:rsid w:val="008241C7"/>
    <w:rsid w:val="00824894"/>
    <w:rsid w:val="008248D9"/>
    <w:rsid w:val="00824C35"/>
    <w:rsid w:val="00825366"/>
    <w:rsid w:val="008257D3"/>
    <w:rsid w:val="008267EF"/>
    <w:rsid w:val="00826C7B"/>
    <w:rsid w:val="00826DD9"/>
    <w:rsid w:val="00826E01"/>
    <w:rsid w:val="008275F4"/>
    <w:rsid w:val="008277A8"/>
    <w:rsid w:val="008278B6"/>
    <w:rsid w:val="00827AF1"/>
    <w:rsid w:val="00827FFC"/>
    <w:rsid w:val="008305C8"/>
    <w:rsid w:val="008307ED"/>
    <w:rsid w:val="0083104D"/>
    <w:rsid w:val="00831AD1"/>
    <w:rsid w:val="0083218B"/>
    <w:rsid w:val="00832733"/>
    <w:rsid w:val="00832918"/>
    <w:rsid w:val="00833065"/>
    <w:rsid w:val="0083350F"/>
    <w:rsid w:val="00833C6C"/>
    <w:rsid w:val="00834358"/>
    <w:rsid w:val="008346BD"/>
    <w:rsid w:val="00836AEE"/>
    <w:rsid w:val="00836B7A"/>
    <w:rsid w:val="008409AA"/>
    <w:rsid w:val="00840FB8"/>
    <w:rsid w:val="008412F0"/>
    <w:rsid w:val="00842AB2"/>
    <w:rsid w:val="0084353E"/>
    <w:rsid w:val="00843A7A"/>
    <w:rsid w:val="008447F5"/>
    <w:rsid w:val="00845AE5"/>
    <w:rsid w:val="00845E69"/>
    <w:rsid w:val="00846292"/>
    <w:rsid w:val="00846F86"/>
    <w:rsid w:val="00847A40"/>
    <w:rsid w:val="00850413"/>
    <w:rsid w:val="008506E1"/>
    <w:rsid w:val="008515EE"/>
    <w:rsid w:val="008525AA"/>
    <w:rsid w:val="008528D3"/>
    <w:rsid w:val="008543BB"/>
    <w:rsid w:val="00854553"/>
    <w:rsid w:val="00854998"/>
    <w:rsid w:val="008549EB"/>
    <w:rsid w:val="00854B35"/>
    <w:rsid w:val="00855B86"/>
    <w:rsid w:val="008565F1"/>
    <w:rsid w:val="00856852"/>
    <w:rsid w:val="008577EA"/>
    <w:rsid w:val="0086042D"/>
    <w:rsid w:val="00860874"/>
    <w:rsid w:val="008617D0"/>
    <w:rsid w:val="00861987"/>
    <w:rsid w:val="00862008"/>
    <w:rsid w:val="0086242B"/>
    <w:rsid w:val="00862720"/>
    <w:rsid w:val="008628C8"/>
    <w:rsid w:val="00862B2A"/>
    <w:rsid w:val="008630B9"/>
    <w:rsid w:val="00863F37"/>
    <w:rsid w:val="0086406B"/>
    <w:rsid w:val="00864075"/>
    <w:rsid w:val="00864335"/>
    <w:rsid w:val="00864C8C"/>
    <w:rsid w:val="0086506D"/>
    <w:rsid w:val="00865145"/>
    <w:rsid w:val="008653F3"/>
    <w:rsid w:val="00865C35"/>
    <w:rsid w:val="00866400"/>
    <w:rsid w:val="00866D70"/>
    <w:rsid w:val="00867651"/>
    <w:rsid w:val="00867863"/>
    <w:rsid w:val="00867D9A"/>
    <w:rsid w:val="0087036A"/>
    <w:rsid w:val="008704A9"/>
    <w:rsid w:val="00870A56"/>
    <w:rsid w:val="00870ACB"/>
    <w:rsid w:val="00870D04"/>
    <w:rsid w:val="0087121B"/>
    <w:rsid w:val="008714B6"/>
    <w:rsid w:val="0087238A"/>
    <w:rsid w:val="00872FC0"/>
    <w:rsid w:val="00873246"/>
    <w:rsid w:val="00873933"/>
    <w:rsid w:val="008743F3"/>
    <w:rsid w:val="0087444A"/>
    <w:rsid w:val="00874576"/>
    <w:rsid w:val="00874647"/>
    <w:rsid w:val="00874AB7"/>
    <w:rsid w:val="00874EA4"/>
    <w:rsid w:val="00875139"/>
    <w:rsid w:val="00875410"/>
    <w:rsid w:val="008754E4"/>
    <w:rsid w:val="00876233"/>
    <w:rsid w:val="0088089C"/>
    <w:rsid w:val="008808BE"/>
    <w:rsid w:val="00880EDF"/>
    <w:rsid w:val="00881D4F"/>
    <w:rsid w:val="00881F9E"/>
    <w:rsid w:val="0088206B"/>
    <w:rsid w:val="00882273"/>
    <w:rsid w:val="008826CD"/>
    <w:rsid w:val="00882C04"/>
    <w:rsid w:val="00882DE6"/>
    <w:rsid w:val="00883D4D"/>
    <w:rsid w:val="00884009"/>
    <w:rsid w:val="00884B59"/>
    <w:rsid w:val="008850BA"/>
    <w:rsid w:val="0088583D"/>
    <w:rsid w:val="00885876"/>
    <w:rsid w:val="00886185"/>
    <w:rsid w:val="008861D9"/>
    <w:rsid w:val="0088638C"/>
    <w:rsid w:val="00886B55"/>
    <w:rsid w:val="00886EDF"/>
    <w:rsid w:val="008877E0"/>
    <w:rsid w:val="008908E5"/>
    <w:rsid w:val="00890DBD"/>
    <w:rsid w:val="00891216"/>
    <w:rsid w:val="008912C9"/>
    <w:rsid w:val="00892042"/>
    <w:rsid w:val="008927CC"/>
    <w:rsid w:val="0089433B"/>
    <w:rsid w:val="008948A1"/>
    <w:rsid w:val="00894FDC"/>
    <w:rsid w:val="008972D8"/>
    <w:rsid w:val="008A1582"/>
    <w:rsid w:val="008A16F9"/>
    <w:rsid w:val="008A1D3E"/>
    <w:rsid w:val="008A3C1C"/>
    <w:rsid w:val="008A3EF7"/>
    <w:rsid w:val="008A44F8"/>
    <w:rsid w:val="008A4B16"/>
    <w:rsid w:val="008A4D63"/>
    <w:rsid w:val="008A62EE"/>
    <w:rsid w:val="008A64F9"/>
    <w:rsid w:val="008A6D62"/>
    <w:rsid w:val="008A6DD3"/>
    <w:rsid w:val="008A787B"/>
    <w:rsid w:val="008B06D8"/>
    <w:rsid w:val="008B13E9"/>
    <w:rsid w:val="008B1459"/>
    <w:rsid w:val="008B28DB"/>
    <w:rsid w:val="008B2965"/>
    <w:rsid w:val="008B3187"/>
    <w:rsid w:val="008B3B51"/>
    <w:rsid w:val="008B3DEE"/>
    <w:rsid w:val="008B4057"/>
    <w:rsid w:val="008B4145"/>
    <w:rsid w:val="008B4607"/>
    <w:rsid w:val="008B4CAC"/>
    <w:rsid w:val="008B4E78"/>
    <w:rsid w:val="008B4F70"/>
    <w:rsid w:val="008B5290"/>
    <w:rsid w:val="008B78CA"/>
    <w:rsid w:val="008C0434"/>
    <w:rsid w:val="008C1196"/>
    <w:rsid w:val="008C1334"/>
    <w:rsid w:val="008C2283"/>
    <w:rsid w:val="008C2CF5"/>
    <w:rsid w:val="008C2CFD"/>
    <w:rsid w:val="008C2D90"/>
    <w:rsid w:val="008C4511"/>
    <w:rsid w:val="008C57D6"/>
    <w:rsid w:val="008C5EA8"/>
    <w:rsid w:val="008C603A"/>
    <w:rsid w:val="008C613E"/>
    <w:rsid w:val="008C71C8"/>
    <w:rsid w:val="008D167D"/>
    <w:rsid w:val="008D261F"/>
    <w:rsid w:val="008D2CF1"/>
    <w:rsid w:val="008D4035"/>
    <w:rsid w:val="008D492A"/>
    <w:rsid w:val="008D4B58"/>
    <w:rsid w:val="008D4B8A"/>
    <w:rsid w:val="008D6541"/>
    <w:rsid w:val="008D7D7B"/>
    <w:rsid w:val="008E0F52"/>
    <w:rsid w:val="008E10AC"/>
    <w:rsid w:val="008E133A"/>
    <w:rsid w:val="008E2316"/>
    <w:rsid w:val="008E2BC7"/>
    <w:rsid w:val="008E34BE"/>
    <w:rsid w:val="008E35C2"/>
    <w:rsid w:val="008E3D63"/>
    <w:rsid w:val="008E3E1E"/>
    <w:rsid w:val="008E42F4"/>
    <w:rsid w:val="008E5307"/>
    <w:rsid w:val="008E5520"/>
    <w:rsid w:val="008E5657"/>
    <w:rsid w:val="008E5E51"/>
    <w:rsid w:val="008E608D"/>
    <w:rsid w:val="008E721F"/>
    <w:rsid w:val="008E731B"/>
    <w:rsid w:val="008E7950"/>
    <w:rsid w:val="008E7D63"/>
    <w:rsid w:val="008F00DB"/>
    <w:rsid w:val="008F01D2"/>
    <w:rsid w:val="008F027F"/>
    <w:rsid w:val="008F0EDA"/>
    <w:rsid w:val="008F110E"/>
    <w:rsid w:val="008F1264"/>
    <w:rsid w:val="008F14A2"/>
    <w:rsid w:val="008F3991"/>
    <w:rsid w:val="008F4402"/>
    <w:rsid w:val="008F47C6"/>
    <w:rsid w:val="008F4CF7"/>
    <w:rsid w:val="008F4DB4"/>
    <w:rsid w:val="008F4EDF"/>
    <w:rsid w:val="008F5948"/>
    <w:rsid w:val="008F5B4E"/>
    <w:rsid w:val="008F5B4F"/>
    <w:rsid w:val="008F645A"/>
    <w:rsid w:val="008F7C3B"/>
    <w:rsid w:val="008F7FC3"/>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7086"/>
    <w:rsid w:val="009072CC"/>
    <w:rsid w:val="009101EA"/>
    <w:rsid w:val="009106FC"/>
    <w:rsid w:val="0091090F"/>
    <w:rsid w:val="009118BB"/>
    <w:rsid w:val="0091191F"/>
    <w:rsid w:val="00912540"/>
    <w:rsid w:val="009129A4"/>
    <w:rsid w:val="00912A2F"/>
    <w:rsid w:val="00914387"/>
    <w:rsid w:val="0091488C"/>
    <w:rsid w:val="009148F3"/>
    <w:rsid w:val="00914960"/>
    <w:rsid w:val="009150A2"/>
    <w:rsid w:val="00915B81"/>
    <w:rsid w:val="00915D6B"/>
    <w:rsid w:val="009160DF"/>
    <w:rsid w:val="009162C7"/>
    <w:rsid w:val="0091698E"/>
    <w:rsid w:val="00916EC2"/>
    <w:rsid w:val="00917028"/>
    <w:rsid w:val="009178BD"/>
    <w:rsid w:val="009205E7"/>
    <w:rsid w:val="0092082B"/>
    <w:rsid w:val="009212F6"/>
    <w:rsid w:val="009213BD"/>
    <w:rsid w:val="0092165D"/>
    <w:rsid w:val="00922A08"/>
    <w:rsid w:val="00922AF5"/>
    <w:rsid w:val="00922DC3"/>
    <w:rsid w:val="00923766"/>
    <w:rsid w:val="00923AFA"/>
    <w:rsid w:val="00923D06"/>
    <w:rsid w:val="00924627"/>
    <w:rsid w:val="009250A8"/>
    <w:rsid w:val="0092577F"/>
    <w:rsid w:val="00925A08"/>
    <w:rsid w:val="00925BE6"/>
    <w:rsid w:val="00926F61"/>
    <w:rsid w:val="00927123"/>
    <w:rsid w:val="009277D1"/>
    <w:rsid w:val="00927F12"/>
    <w:rsid w:val="0093053B"/>
    <w:rsid w:val="0093123D"/>
    <w:rsid w:val="00933040"/>
    <w:rsid w:val="009330E9"/>
    <w:rsid w:val="00933B95"/>
    <w:rsid w:val="00933F42"/>
    <w:rsid w:val="0093450B"/>
    <w:rsid w:val="00935B49"/>
    <w:rsid w:val="00935D15"/>
    <w:rsid w:val="00936673"/>
    <w:rsid w:val="00937374"/>
    <w:rsid w:val="009373DB"/>
    <w:rsid w:val="00937402"/>
    <w:rsid w:val="0094089D"/>
    <w:rsid w:val="00940A08"/>
    <w:rsid w:val="00941195"/>
    <w:rsid w:val="009411FB"/>
    <w:rsid w:val="009414A9"/>
    <w:rsid w:val="00941B71"/>
    <w:rsid w:val="00941C6B"/>
    <w:rsid w:val="00941F52"/>
    <w:rsid w:val="00941F73"/>
    <w:rsid w:val="009421AD"/>
    <w:rsid w:val="0094221C"/>
    <w:rsid w:val="00942B92"/>
    <w:rsid w:val="00943C09"/>
    <w:rsid w:val="00943C5C"/>
    <w:rsid w:val="00943C89"/>
    <w:rsid w:val="0094409C"/>
    <w:rsid w:val="00944159"/>
    <w:rsid w:val="009444D9"/>
    <w:rsid w:val="009449B2"/>
    <w:rsid w:val="00944A82"/>
    <w:rsid w:val="00944E6A"/>
    <w:rsid w:val="00946C4D"/>
    <w:rsid w:val="009471B7"/>
    <w:rsid w:val="00947CE1"/>
    <w:rsid w:val="009502A9"/>
    <w:rsid w:val="00952485"/>
    <w:rsid w:val="0095285B"/>
    <w:rsid w:val="009530AE"/>
    <w:rsid w:val="0095362F"/>
    <w:rsid w:val="00953C6E"/>
    <w:rsid w:val="00953FE9"/>
    <w:rsid w:val="0095481C"/>
    <w:rsid w:val="009557BE"/>
    <w:rsid w:val="00955889"/>
    <w:rsid w:val="009567E6"/>
    <w:rsid w:val="00956954"/>
    <w:rsid w:val="00957076"/>
    <w:rsid w:val="00957132"/>
    <w:rsid w:val="009576FD"/>
    <w:rsid w:val="009578EB"/>
    <w:rsid w:val="009578FF"/>
    <w:rsid w:val="00960446"/>
    <w:rsid w:val="00960FF8"/>
    <w:rsid w:val="009610ED"/>
    <w:rsid w:val="00961749"/>
    <w:rsid w:val="00961DDB"/>
    <w:rsid w:val="00961F51"/>
    <w:rsid w:val="009623DF"/>
    <w:rsid w:val="00962AF9"/>
    <w:rsid w:val="009633BB"/>
    <w:rsid w:val="0096353B"/>
    <w:rsid w:val="00963D3B"/>
    <w:rsid w:val="0096485F"/>
    <w:rsid w:val="00965319"/>
    <w:rsid w:val="00966B46"/>
    <w:rsid w:val="0096726D"/>
    <w:rsid w:val="00967354"/>
    <w:rsid w:val="009674F7"/>
    <w:rsid w:val="0097013B"/>
    <w:rsid w:val="00970597"/>
    <w:rsid w:val="009710F4"/>
    <w:rsid w:val="00971592"/>
    <w:rsid w:val="00971706"/>
    <w:rsid w:val="00971DDF"/>
    <w:rsid w:val="00971DF2"/>
    <w:rsid w:val="009731D6"/>
    <w:rsid w:val="009733F4"/>
    <w:rsid w:val="00974746"/>
    <w:rsid w:val="00975119"/>
    <w:rsid w:val="00975129"/>
    <w:rsid w:val="009757D2"/>
    <w:rsid w:val="00976F04"/>
    <w:rsid w:val="009776C5"/>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4D9"/>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08BC"/>
    <w:rsid w:val="009A1169"/>
    <w:rsid w:val="009A19F8"/>
    <w:rsid w:val="009A1A10"/>
    <w:rsid w:val="009A1AAC"/>
    <w:rsid w:val="009A2062"/>
    <w:rsid w:val="009A2B42"/>
    <w:rsid w:val="009A2D7E"/>
    <w:rsid w:val="009A3789"/>
    <w:rsid w:val="009A4860"/>
    <w:rsid w:val="009A5771"/>
    <w:rsid w:val="009A5DC3"/>
    <w:rsid w:val="009A613B"/>
    <w:rsid w:val="009A6919"/>
    <w:rsid w:val="009A6AC7"/>
    <w:rsid w:val="009A6CC2"/>
    <w:rsid w:val="009A7831"/>
    <w:rsid w:val="009A7FEA"/>
    <w:rsid w:val="009B0408"/>
    <w:rsid w:val="009B0843"/>
    <w:rsid w:val="009B0CE9"/>
    <w:rsid w:val="009B10BA"/>
    <w:rsid w:val="009B1B60"/>
    <w:rsid w:val="009B1E47"/>
    <w:rsid w:val="009B20D0"/>
    <w:rsid w:val="009B21EC"/>
    <w:rsid w:val="009B23CD"/>
    <w:rsid w:val="009B2995"/>
    <w:rsid w:val="009B2CED"/>
    <w:rsid w:val="009B345D"/>
    <w:rsid w:val="009B442A"/>
    <w:rsid w:val="009B49B8"/>
    <w:rsid w:val="009B5A4D"/>
    <w:rsid w:val="009B666D"/>
    <w:rsid w:val="009B68ED"/>
    <w:rsid w:val="009B6BAE"/>
    <w:rsid w:val="009B712F"/>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2B8"/>
    <w:rsid w:val="009D4D6E"/>
    <w:rsid w:val="009D5193"/>
    <w:rsid w:val="009D5C00"/>
    <w:rsid w:val="009D5C32"/>
    <w:rsid w:val="009D6472"/>
    <w:rsid w:val="009D6CD8"/>
    <w:rsid w:val="009D77FD"/>
    <w:rsid w:val="009D79F4"/>
    <w:rsid w:val="009E00CB"/>
    <w:rsid w:val="009E0134"/>
    <w:rsid w:val="009E0AB4"/>
    <w:rsid w:val="009E2B4C"/>
    <w:rsid w:val="009E2F66"/>
    <w:rsid w:val="009E3CD1"/>
    <w:rsid w:val="009E4118"/>
    <w:rsid w:val="009E421E"/>
    <w:rsid w:val="009E544E"/>
    <w:rsid w:val="009E54D1"/>
    <w:rsid w:val="009E5AF5"/>
    <w:rsid w:val="009E5EB5"/>
    <w:rsid w:val="009E74F0"/>
    <w:rsid w:val="009E75A8"/>
    <w:rsid w:val="009F0768"/>
    <w:rsid w:val="009F1A79"/>
    <w:rsid w:val="009F1DDA"/>
    <w:rsid w:val="009F267B"/>
    <w:rsid w:val="009F48E8"/>
    <w:rsid w:val="009F7635"/>
    <w:rsid w:val="009F776D"/>
    <w:rsid w:val="009F7867"/>
    <w:rsid w:val="009F7D66"/>
    <w:rsid w:val="009F7FBB"/>
    <w:rsid w:val="00A0017B"/>
    <w:rsid w:val="00A00BD2"/>
    <w:rsid w:val="00A00E56"/>
    <w:rsid w:val="00A00F96"/>
    <w:rsid w:val="00A0169A"/>
    <w:rsid w:val="00A01C99"/>
    <w:rsid w:val="00A027F3"/>
    <w:rsid w:val="00A02FAD"/>
    <w:rsid w:val="00A0306D"/>
    <w:rsid w:val="00A03978"/>
    <w:rsid w:val="00A03BDA"/>
    <w:rsid w:val="00A05DF3"/>
    <w:rsid w:val="00A05F1A"/>
    <w:rsid w:val="00A06381"/>
    <w:rsid w:val="00A0670C"/>
    <w:rsid w:val="00A06AC8"/>
    <w:rsid w:val="00A07849"/>
    <w:rsid w:val="00A079A3"/>
    <w:rsid w:val="00A07E08"/>
    <w:rsid w:val="00A12798"/>
    <w:rsid w:val="00A12EFD"/>
    <w:rsid w:val="00A1301B"/>
    <w:rsid w:val="00A13034"/>
    <w:rsid w:val="00A131FB"/>
    <w:rsid w:val="00A13C7F"/>
    <w:rsid w:val="00A147AC"/>
    <w:rsid w:val="00A1501D"/>
    <w:rsid w:val="00A153BE"/>
    <w:rsid w:val="00A15DEE"/>
    <w:rsid w:val="00A167B5"/>
    <w:rsid w:val="00A168A6"/>
    <w:rsid w:val="00A16DBE"/>
    <w:rsid w:val="00A17607"/>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F05"/>
    <w:rsid w:val="00A300E5"/>
    <w:rsid w:val="00A3073C"/>
    <w:rsid w:val="00A311AE"/>
    <w:rsid w:val="00A312A6"/>
    <w:rsid w:val="00A3130E"/>
    <w:rsid w:val="00A322E4"/>
    <w:rsid w:val="00A324CF"/>
    <w:rsid w:val="00A328A6"/>
    <w:rsid w:val="00A32E8B"/>
    <w:rsid w:val="00A32ED6"/>
    <w:rsid w:val="00A336CD"/>
    <w:rsid w:val="00A3370E"/>
    <w:rsid w:val="00A344A5"/>
    <w:rsid w:val="00A346C3"/>
    <w:rsid w:val="00A351D6"/>
    <w:rsid w:val="00A35804"/>
    <w:rsid w:val="00A40DFB"/>
    <w:rsid w:val="00A40E2F"/>
    <w:rsid w:val="00A42D07"/>
    <w:rsid w:val="00A43085"/>
    <w:rsid w:val="00A4314A"/>
    <w:rsid w:val="00A433E5"/>
    <w:rsid w:val="00A44BC1"/>
    <w:rsid w:val="00A450C0"/>
    <w:rsid w:val="00A45468"/>
    <w:rsid w:val="00A455F8"/>
    <w:rsid w:val="00A4589C"/>
    <w:rsid w:val="00A4791B"/>
    <w:rsid w:val="00A47BA1"/>
    <w:rsid w:val="00A50A48"/>
    <w:rsid w:val="00A51242"/>
    <w:rsid w:val="00A513CA"/>
    <w:rsid w:val="00A5143E"/>
    <w:rsid w:val="00A51522"/>
    <w:rsid w:val="00A51551"/>
    <w:rsid w:val="00A51573"/>
    <w:rsid w:val="00A51A5E"/>
    <w:rsid w:val="00A52895"/>
    <w:rsid w:val="00A52A85"/>
    <w:rsid w:val="00A531B1"/>
    <w:rsid w:val="00A53DA0"/>
    <w:rsid w:val="00A5556E"/>
    <w:rsid w:val="00A55E23"/>
    <w:rsid w:val="00A565D7"/>
    <w:rsid w:val="00A5765D"/>
    <w:rsid w:val="00A607CB"/>
    <w:rsid w:val="00A60900"/>
    <w:rsid w:val="00A617D6"/>
    <w:rsid w:val="00A6328C"/>
    <w:rsid w:val="00A63517"/>
    <w:rsid w:val="00A6351F"/>
    <w:rsid w:val="00A63D89"/>
    <w:rsid w:val="00A65A70"/>
    <w:rsid w:val="00A66F36"/>
    <w:rsid w:val="00A67262"/>
    <w:rsid w:val="00A676D9"/>
    <w:rsid w:val="00A67949"/>
    <w:rsid w:val="00A67EFC"/>
    <w:rsid w:val="00A7031E"/>
    <w:rsid w:val="00A71140"/>
    <w:rsid w:val="00A71209"/>
    <w:rsid w:val="00A71DC7"/>
    <w:rsid w:val="00A72B7B"/>
    <w:rsid w:val="00A73790"/>
    <w:rsid w:val="00A73AA9"/>
    <w:rsid w:val="00A73DF0"/>
    <w:rsid w:val="00A74692"/>
    <w:rsid w:val="00A74D95"/>
    <w:rsid w:val="00A75135"/>
    <w:rsid w:val="00A75726"/>
    <w:rsid w:val="00A7618B"/>
    <w:rsid w:val="00A7640B"/>
    <w:rsid w:val="00A7694F"/>
    <w:rsid w:val="00A7778B"/>
    <w:rsid w:val="00A803BC"/>
    <w:rsid w:val="00A80680"/>
    <w:rsid w:val="00A80969"/>
    <w:rsid w:val="00A817E0"/>
    <w:rsid w:val="00A819C8"/>
    <w:rsid w:val="00A81D33"/>
    <w:rsid w:val="00A820FB"/>
    <w:rsid w:val="00A8258C"/>
    <w:rsid w:val="00A82CA6"/>
    <w:rsid w:val="00A84805"/>
    <w:rsid w:val="00A84E62"/>
    <w:rsid w:val="00A85019"/>
    <w:rsid w:val="00A85665"/>
    <w:rsid w:val="00A858C5"/>
    <w:rsid w:val="00A865AF"/>
    <w:rsid w:val="00A86EA7"/>
    <w:rsid w:val="00A875A4"/>
    <w:rsid w:val="00A87BD2"/>
    <w:rsid w:val="00A90F79"/>
    <w:rsid w:val="00A91244"/>
    <w:rsid w:val="00A91307"/>
    <w:rsid w:val="00A9159D"/>
    <w:rsid w:val="00A91778"/>
    <w:rsid w:val="00A91AA1"/>
    <w:rsid w:val="00A92776"/>
    <w:rsid w:val="00A93181"/>
    <w:rsid w:val="00A938E6"/>
    <w:rsid w:val="00A93CCF"/>
    <w:rsid w:val="00A94618"/>
    <w:rsid w:val="00A95BD5"/>
    <w:rsid w:val="00A96F78"/>
    <w:rsid w:val="00AA1087"/>
    <w:rsid w:val="00AA15EE"/>
    <w:rsid w:val="00AA25A9"/>
    <w:rsid w:val="00AA26D9"/>
    <w:rsid w:val="00AA312F"/>
    <w:rsid w:val="00AA3622"/>
    <w:rsid w:val="00AA3B7C"/>
    <w:rsid w:val="00AA3DEA"/>
    <w:rsid w:val="00AA51AD"/>
    <w:rsid w:val="00AA591E"/>
    <w:rsid w:val="00AA65C9"/>
    <w:rsid w:val="00AA6EC6"/>
    <w:rsid w:val="00AA79E0"/>
    <w:rsid w:val="00AA7CAB"/>
    <w:rsid w:val="00AA7E8F"/>
    <w:rsid w:val="00AB02D8"/>
    <w:rsid w:val="00AB0A32"/>
    <w:rsid w:val="00AB0E56"/>
    <w:rsid w:val="00AB19B7"/>
    <w:rsid w:val="00AB2149"/>
    <w:rsid w:val="00AB3A15"/>
    <w:rsid w:val="00AB3BEC"/>
    <w:rsid w:val="00AB3E01"/>
    <w:rsid w:val="00AB4014"/>
    <w:rsid w:val="00AB4283"/>
    <w:rsid w:val="00AB4BEC"/>
    <w:rsid w:val="00AB4ECC"/>
    <w:rsid w:val="00AB5888"/>
    <w:rsid w:val="00AB6601"/>
    <w:rsid w:val="00AB661C"/>
    <w:rsid w:val="00AB674E"/>
    <w:rsid w:val="00AB6838"/>
    <w:rsid w:val="00AB6D79"/>
    <w:rsid w:val="00AB7806"/>
    <w:rsid w:val="00AC02C1"/>
    <w:rsid w:val="00AC0AB6"/>
    <w:rsid w:val="00AC10AD"/>
    <w:rsid w:val="00AC1322"/>
    <w:rsid w:val="00AC18D6"/>
    <w:rsid w:val="00AC1E55"/>
    <w:rsid w:val="00AC2315"/>
    <w:rsid w:val="00AC276B"/>
    <w:rsid w:val="00AC429F"/>
    <w:rsid w:val="00AC4CD3"/>
    <w:rsid w:val="00AC60B4"/>
    <w:rsid w:val="00AC6896"/>
    <w:rsid w:val="00AC7AAB"/>
    <w:rsid w:val="00AD002B"/>
    <w:rsid w:val="00AD00C5"/>
    <w:rsid w:val="00AD0723"/>
    <w:rsid w:val="00AD0BBE"/>
    <w:rsid w:val="00AD10DA"/>
    <w:rsid w:val="00AD165F"/>
    <w:rsid w:val="00AD21F8"/>
    <w:rsid w:val="00AD2409"/>
    <w:rsid w:val="00AD2794"/>
    <w:rsid w:val="00AD2B9F"/>
    <w:rsid w:val="00AD2DC5"/>
    <w:rsid w:val="00AD3084"/>
    <w:rsid w:val="00AD3455"/>
    <w:rsid w:val="00AD3A8C"/>
    <w:rsid w:val="00AD3CAD"/>
    <w:rsid w:val="00AD4F03"/>
    <w:rsid w:val="00AD69FF"/>
    <w:rsid w:val="00AD6A33"/>
    <w:rsid w:val="00AD6E34"/>
    <w:rsid w:val="00AD702B"/>
    <w:rsid w:val="00AD72E6"/>
    <w:rsid w:val="00AD7C2B"/>
    <w:rsid w:val="00AD7C95"/>
    <w:rsid w:val="00AD7D48"/>
    <w:rsid w:val="00AD7D9D"/>
    <w:rsid w:val="00AE0960"/>
    <w:rsid w:val="00AE1746"/>
    <w:rsid w:val="00AE333C"/>
    <w:rsid w:val="00AE3DE1"/>
    <w:rsid w:val="00AE44AC"/>
    <w:rsid w:val="00AE5853"/>
    <w:rsid w:val="00AE603E"/>
    <w:rsid w:val="00AE60C3"/>
    <w:rsid w:val="00AE6227"/>
    <w:rsid w:val="00AE63B3"/>
    <w:rsid w:val="00AE6C8E"/>
    <w:rsid w:val="00AE6D93"/>
    <w:rsid w:val="00AE6E76"/>
    <w:rsid w:val="00AE6F68"/>
    <w:rsid w:val="00AE7527"/>
    <w:rsid w:val="00AE7949"/>
    <w:rsid w:val="00AF07BD"/>
    <w:rsid w:val="00AF101E"/>
    <w:rsid w:val="00AF259C"/>
    <w:rsid w:val="00AF2D54"/>
    <w:rsid w:val="00AF3458"/>
    <w:rsid w:val="00AF3F7B"/>
    <w:rsid w:val="00AF3FDA"/>
    <w:rsid w:val="00AF4145"/>
    <w:rsid w:val="00AF42B4"/>
    <w:rsid w:val="00AF433C"/>
    <w:rsid w:val="00AF4B8A"/>
    <w:rsid w:val="00AF4F1B"/>
    <w:rsid w:val="00AF5206"/>
    <w:rsid w:val="00AF5EC6"/>
    <w:rsid w:val="00AF6E8A"/>
    <w:rsid w:val="00AF7213"/>
    <w:rsid w:val="00AF7CD4"/>
    <w:rsid w:val="00AF7D92"/>
    <w:rsid w:val="00B00C28"/>
    <w:rsid w:val="00B011CC"/>
    <w:rsid w:val="00B022D6"/>
    <w:rsid w:val="00B0271D"/>
    <w:rsid w:val="00B02A2D"/>
    <w:rsid w:val="00B02C00"/>
    <w:rsid w:val="00B03575"/>
    <w:rsid w:val="00B04048"/>
    <w:rsid w:val="00B04F3D"/>
    <w:rsid w:val="00B05702"/>
    <w:rsid w:val="00B06126"/>
    <w:rsid w:val="00B06AEB"/>
    <w:rsid w:val="00B06DD9"/>
    <w:rsid w:val="00B075B8"/>
    <w:rsid w:val="00B07CD6"/>
    <w:rsid w:val="00B07E24"/>
    <w:rsid w:val="00B07E52"/>
    <w:rsid w:val="00B07E53"/>
    <w:rsid w:val="00B10010"/>
    <w:rsid w:val="00B11775"/>
    <w:rsid w:val="00B12632"/>
    <w:rsid w:val="00B12660"/>
    <w:rsid w:val="00B12F5F"/>
    <w:rsid w:val="00B1302D"/>
    <w:rsid w:val="00B141D5"/>
    <w:rsid w:val="00B149A6"/>
    <w:rsid w:val="00B14DC3"/>
    <w:rsid w:val="00B1513F"/>
    <w:rsid w:val="00B15B30"/>
    <w:rsid w:val="00B15B31"/>
    <w:rsid w:val="00B15B89"/>
    <w:rsid w:val="00B160F2"/>
    <w:rsid w:val="00B1613F"/>
    <w:rsid w:val="00B17107"/>
    <w:rsid w:val="00B1733F"/>
    <w:rsid w:val="00B173EE"/>
    <w:rsid w:val="00B1746F"/>
    <w:rsid w:val="00B1783E"/>
    <w:rsid w:val="00B17EA8"/>
    <w:rsid w:val="00B2039A"/>
    <w:rsid w:val="00B20725"/>
    <w:rsid w:val="00B20B94"/>
    <w:rsid w:val="00B22932"/>
    <w:rsid w:val="00B23561"/>
    <w:rsid w:val="00B247D5"/>
    <w:rsid w:val="00B2506B"/>
    <w:rsid w:val="00B2628E"/>
    <w:rsid w:val="00B26611"/>
    <w:rsid w:val="00B266B0"/>
    <w:rsid w:val="00B27921"/>
    <w:rsid w:val="00B279DC"/>
    <w:rsid w:val="00B27AC7"/>
    <w:rsid w:val="00B27C6E"/>
    <w:rsid w:val="00B3000E"/>
    <w:rsid w:val="00B30FFB"/>
    <w:rsid w:val="00B31FF0"/>
    <w:rsid w:val="00B326A8"/>
    <w:rsid w:val="00B329EB"/>
    <w:rsid w:val="00B333EE"/>
    <w:rsid w:val="00B33508"/>
    <w:rsid w:val="00B3377E"/>
    <w:rsid w:val="00B34244"/>
    <w:rsid w:val="00B34DC6"/>
    <w:rsid w:val="00B35786"/>
    <w:rsid w:val="00B357A2"/>
    <w:rsid w:val="00B359AA"/>
    <w:rsid w:val="00B35DA4"/>
    <w:rsid w:val="00B37425"/>
    <w:rsid w:val="00B4020E"/>
    <w:rsid w:val="00B40A96"/>
    <w:rsid w:val="00B40BEA"/>
    <w:rsid w:val="00B41420"/>
    <w:rsid w:val="00B4184B"/>
    <w:rsid w:val="00B422A7"/>
    <w:rsid w:val="00B4243B"/>
    <w:rsid w:val="00B424D6"/>
    <w:rsid w:val="00B42A32"/>
    <w:rsid w:val="00B42FA6"/>
    <w:rsid w:val="00B431AE"/>
    <w:rsid w:val="00B4399E"/>
    <w:rsid w:val="00B43A16"/>
    <w:rsid w:val="00B44517"/>
    <w:rsid w:val="00B44666"/>
    <w:rsid w:val="00B457FE"/>
    <w:rsid w:val="00B45C10"/>
    <w:rsid w:val="00B45CE1"/>
    <w:rsid w:val="00B45F64"/>
    <w:rsid w:val="00B46A75"/>
    <w:rsid w:val="00B47AF8"/>
    <w:rsid w:val="00B500CD"/>
    <w:rsid w:val="00B5072D"/>
    <w:rsid w:val="00B50F26"/>
    <w:rsid w:val="00B516D5"/>
    <w:rsid w:val="00B51BB0"/>
    <w:rsid w:val="00B5239C"/>
    <w:rsid w:val="00B52960"/>
    <w:rsid w:val="00B53893"/>
    <w:rsid w:val="00B548C2"/>
    <w:rsid w:val="00B548C7"/>
    <w:rsid w:val="00B55428"/>
    <w:rsid w:val="00B55B9D"/>
    <w:rsid w:val="00B55E5C"/>
    <w:rsid w:val="00B564D1"/>
    <w:rsid w:val="00B570BF"/>
    <w:rsid w:val="00B60CDC"/>
    <w:rsid w:val="00B610B6"/>
    <w:rsid w:val="00B61188"/>
    <w:rsid w:val="00B62047"/>
    <w:rsid w:val="00B62699"/>
    <w:rsid w:val="00B63337"/>
    <w:rsid w:val="00B63505"/>
    <w:rsid w:val="00B6369F"/>
    <w:rsid w:val="00B639D7"/>
    <w:rsid w:val="00B64830"/>
    <w:rsid w:val="00B64AA7"/>
    <w:rsid w:val="00B64E10"/>
    <w:rsid w:val="00B65962"/>
    <w:rsid w:val="00B66594"/>
    <w:rsid w:val="00B67805"/>
    <w:rsid w:val="00B67939"/>
    <w:rsid w:val="00B67A33"/>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75D"/>
    <w:rsid w:val="00B768D1"/>
    <w:rsid w:val="00B76BCD"/>
    <w:rsid w:val="00B76EE9"/>
    <w:rsid w:val="00B77880"/>
    <w:rsid w:val="00B80D90"/>
    <w:rsid w:val="00B80E77"/>
    <w:rsid w:val="00B823BE"/>
    <w:rsid w:val="00B82613"/>
    <w:rsid w:val="00B828B5"/>
    <w:rsid w:val="00B83A4B"/>
    <w:rsid w:val="00B83E73"/>
    <w:rsid w:val="00B84E9C"/>
    <w:rsid w:val="00B85522"/>
    <w:rsid w:val="00B85B3B"/>
    <w:rsid w:val="00B861C2"/>
    <w:rsid w:val="00B869DF"/>
    <w:rsid w:val="00B9017A"/>
    <w:rsid w:val="00B90853"/>
    <w:rsid w:val="00B90E2A"/>
    <w:rsid w:val="00B90F2A"/>
    <w:rsid w:val="00B9198D"/>
    <w:rsid w:val="00B91E5B"/>
    <w:rsid w:val="00B91E5C"/>
    <w:rsid w:val="00B92FE2"/>
    <w:rsid w:val="00B93008"/>
    <w:rsid w:val="00B9345B"/>
    <w:rsid w:val="00B935C6"/>
    <w:rsid w:val="00B94025"/>
    <w:rsid w:val="00B9406D"/>
    <w:rsid w:val="00B942A8"/>
    <w:rsid w:val="00B94BA7"/>
    <w:rsid w:val="00B94BE9"/>
    <w:rsid w:val="00B94D50"/>
    <w:rsid w:val="00B94E0E"/>
    <w:rsid w:val="00B953AB"/>
    <w:rsid w:val="00B97913"/>
    <w:rsid w:val="00B97CA3"/>
    <w:rsid w:val="00BA1C6F"/>
    <w:rsid w:val="00BA2B80"/>
    <w:rsid w:val="00BA2C00"/>
    <w:rsid w:val="00BA35AC"/>
    <w:rsid w:val="00BA3D7B"/>
    <w:rsid w:val="00BA76A9"/>
    <w:rsid w:val="00BB0D67"/>
    <w:rsid w:val="00BB1C14"/>
    <w:rsid w:val="00BB1D6A"/>
    <w:rsid w:val="00BB2991"/>
    <w:rsid w:val="00BB3689"/>
    <w:rsid w:val="00BB3E2B"/>
    <w:rsid w:val="00BB5043"/>
    <w:rsid w:val="00BB5965"/>
    <w:rsid w:val="00BB5D1C"/>
    <w:rsid w:val="00BB5DB0"/>
    <w:rsid w:val="00BB6552"/>
    <w:rsid w:val="00BB6ADD"/>
    <w:rsid w:val="00BB6B9B"/>
    <w:rsid w:val="00BB7385"/>
    <w:rsid w:val="00BB7465"/>
    <w:rsid w:val="00BB754F"/>
    <w:rsid w:val="00BB7E5A"/>
    <w:rsid w:val="00BB7E9B"/>
    <w:rsid w:val="00BC0597"/>
    <w:rsid w:val="00BC07A1"/>
    <w:rsid w:val="00BC07D4"/>
    <w:rsid w:val="00BC0A5D"/>
    <w:rsid w:val="00BC0BE3"/>
    <w:rsid w:val="00BC1A9F"/>
    <w:rsid w:val="00BC1AD9"/>
    <w:rsid w:val="00BC1CF7"/>
    <w:rsid w:val="00BC2F01"/>
    <w:rsid w:val="00BC32E7"/>
    <w:rsid w:val="00BC348E"/>
    <w:rsid w:val="00BC579C"/>
    <w:rsid w:val="00BC58B9"/>
    <w:rsid w:val="00BC61F4"/>
    <w:rsid w:val="00BC693B"/>
    <w:rsid w:val="00BC70FB"/>
    <w:rsid w:val="00BC7400"/>
    <w:rsid w:val="00BC74BF"/>
    <w:rsid w:val="00BD0E0E"/>
    <w:rsid w:val="00BD129A"/>
    <w:rsid w:val="00BD32EE"/>
    <w:rsid w:val="00BD3E68"/>
    <w:rsid w:val="00BD4795"/>
    <w:rsid w:val="00BD598A"/>
    <w:rsid w:val="00BD5AAA"/>
    <w:rsid w:val="00BD5D9D"/>
    <w:rsid w:val="00BD74D9"/>
    <w:rsid w:val="00BD75B4"/>
    <w:rsid w:val="00BD7BFE"/>
    <w:rsid w:val="00BD7D14"/>
    <w:rsid w:val="00BE02B4"/>
    <w:rsid w:val="00BE0A4E"/>
    <w:rsid w:val="00BE0B9B"/>
    <w:rsid w:val="00BE1553"/>
    <w:rsid w:val="00BE19DC"/>
    <w:rsid w:val="00BE3267"/>
    <w:rsid w:val="00BE3D9B"/>
    <w:rsid w:val="00BE4495"/>
    <w:rsid w:val="00BE4EC9"/>
    <w:rsid w:val="00BE4ED9"/>
    <w:rsid w:val="00BE56B1"/>
    <w:rsid w:val="00BE5F14"/>
    <w:rsid w:val="00BE631E"/>
    <w:rsid w:val="00BE71F7"/>
    <w:rsid w:val="00BE725D"/>
    <w:rsid w:val="00BE7F55"/>
    <w:rsid w:val="00BF0424"/>
    <w:rsid w:val="00BF0CCF"/>
    <w:rsid w:val="00BF0FC5"/>
    <w:rsid w:val="00BF10BC"/>
    <w:rsid w:val="00BF1A77"/>
    <w:rsid w:val="00BF1F77"/>
    <w:rsid w:val="00BF1F89"/>
    <w:rsid w:val="00BF21AC"/>
    <w:rsid w:val="00BF2DA6"/>
    <w:rsid w:val="00BF2E53"/>
    <w:rsid w:val="00BF3133"/>
    <w:rsid w:val="00BF3669"/>
    <w:rsid w:val="00BF3C0D"/>
    <w:rsid w:val="00BF4576"/>
    <w:rsid w:val="00BF4D54"/>
    <w:rsid w:val="00BF6789"/>
    <w:rsid w:val="00BF711C"/>
    <w:rsid w:val="00BF722B"/>
    <w:rsid w:val="00BF7C74"/>
    <w:rsid w:val="00BF7FE8"/>
    <w:rsid w:val="00C00ED8"/>
    <w:rsid w:val="00C011B1"/>
    <w:rsid w:val="00C0174B"/>
    <w:rsid w:val="00C0231A"/>
    <w:rsid w:val="00C02D6C"/>
    <w:rsid w:val="00C030B1"/>
    <w:rsid w:val="00C0313F"/>
    <w:rsid w:val="00C03309"/>
    <w:rsid w:val="00C03437"/>
    <w:rsid w:val="00C03452"/>
    <w:rsid w:val="00C035D3"/>
    <w:rsid w:val="00C03E50"/>
    <w:rsid w:val="00C05208"/>
    <w:rsid w:val="00C067D5"/>
    <w:rsid w:val="00C072FE"/>
    <w:rsid w:val="00C129AC"/>
    <w:rsid w:val="00C12C10"/>
    <w:rsid w:val="00C12E39"/>
    <w:rsid w:val="00C1315B"/>
    <w:rsid w:val="00C137FF"/>
    <w:rsid w:val="00C13DA5"/>
    <w:rsid w:val="00C14164"/>
    <w:rsid w:val="00C15D8E"/>
    <w:rsid w:val="00C17012"/>
    <w:rsid w:val="00C178FB"/>
    <w:rsid w:val="00C2089D"/>
    <w:rsid w:val="00C209D8"/>
    <w:rsid w:val="00C21155"/>
    <w:rsid w:val="00C22132"/>
    <w:rsid w:val="00C22B28"/>
    <w:rsid w:val="00C22B5A"/>
    <w:rsid w:val="00C2376C"/>
    <w:rsid w:val="00C239C2"/>
    <w:rsid w:val="00C23E6D"/>
    <w:rsid w:val="00C24152"/>
    <w:rsid w:val="00C247BF"/>
    <w:rsid w:val="00C2530F"/>
    <w:rsid w:val="00C257B7"/>
    <w:rsid w:val="00C27131"/>
    <w:rsid w:val="00C27265"/>
    <w:rsid w:val="00C272E8"/>
    <w:rsid w:val="00C27B45"/>
    <w:rsid w:val="00C311EC"/>
    <w:rsid w:val="00C32374"/>
    <w:rsid w:val="00C32539"/>
    <w:rsid w:val="00C325DE"/>
    <w:rsid w:val="00C32EC2"/>
    <w:rsid w:val="00C33359"/>
    <w:rsid w:val="00C348D6"/>
    <w:rsid w:val="00C364E2"/>
    <w:rsid w:val="00C365E7"/>
    <w:rsid w:val="00C36D51"/>
    <w:rsid w:val="00C36E34"/>
    <w:rsid w:val="00C36FA3"/>
    <w:rsid w:val="00C378A4"/>
    <w:rsid w:val="00C404EE"/>
    <w:rsid w:val="00C409D2"/>
    <w:rsid w:val="00C40D2D"/>
    <w:rsid w:val="00C40FC3"/>
    <w:rsid w:val="00C4171B"/>
    <w:rsid w:val="00C42689"/>
    <w:rsid w:val="00C42988"/>
    <w:rsid w:val="00C42BD4"/>
    <w:rsid w:val="00C434A6"/>
    <w:rsid w:val="00C43547"/>
    <w:rsid w:val="00C43F84"/>
    <w:rsid w:val="00C43FF0"/>
    <w:rsid w:val="00C44641"/>
    <w:rsid w:val="00C45DFD"/>
    <w:rsid w:val="00C45EF5"/>
    <w:rsid w:val="00C46B7E"/>
    <w:rsid w:val="00C50680"/>
    <w:rsid w:val="00C50A4E"/>
    <w:rsid w:val="00C50B71"/>
    <w:rsid w:val="00C50E77"/>
    <w:rsid w:val="00C5167F"/>
    <w:rsid w:val="00C520B1"/>
    <w:rsid w:val="00C522D6"/>
    <w:rsid w:val="00C52DB2"/>
    <w:rsid w:val="00C5306D"/>
    <w:rsid w:val="00C5375E"/>
    <w:rsid w:val="00C538AD"/>
    <w:rsid w:val="00C54020"/>
    <w:rsid w:val="00C5406F"/>
    <w:rsid w:val="00C541F5"/>
    <w:rsid w:val="00C545C5"/>
    <w:rsid w:val="00C55566"/>
    <w:rsid w:val="00C558C4"/>
    <w:rsid w:val="00C55B1D"/>
    <w:rsid w:val="00C5663E"/>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5C8"/>
    <w:rsid w:val="00C66C80"/>
    <w:rsid w:val="00C66D01"/>
    <w:rsid w:val="00C66D27"/>
    <w:rsid w:val="00C66E69"/>
    <w:rsid w:val="00C70084"/>
    <w:rsid w:val="00C70E57"/>
    <w:rsid w:val="00C7143A"/>
    <w:rsid w:val="00C7235B"/>
    <w:rsid w:val="00C72DE5"/>
    <w:rsid w:val="00C72E18"/>
    <w:rsid w:val="00C731AD"/>
    <w:rsid w:val="00C73379"/>
    <w:rsid w:val="00C7380B"/>
    <w:rsid w:val="00C73EAE"/>
    <w:rsid w:val="00C74421"/>
    <w:rsid w:val="00C7542D"/>
    <w:rsid w:val="00C75F2F"/>
    <w:rsid w:val="00C75FEE"/>
    <w:rsid w:val="00C76EA4"/>
    <w:rsid w:val="00C76F1D"/>
    <w:rsid w:val="00C77D26"/>
    <w:rsid w:val="00C80BDF"/>
    <w:rsid w:val="00C8122E"/>
    <w:rsid w:val="00C819DC"/>
    <w:rsid w:val="00C831D9"/>
    <w:rsid w:val="00C83563"/>
    <w:rsid w:val="00C8438D"/>
    <w:rsid w:val="00C84451"/>
    <w:rsid w:val="00C8460D"/>
    <w:rsid w:val="00C84D39"/>
    <w:rsid w:val="00C85277"/>
    <w:rsid w:val="00C85556"/>
    <w:rsid w:val="00C85D76"/>
    <w:rsid w:val="00C864D4"/>
    <w:rsid w:val="00C8660C"/>
    <w:rsid w:val="00C873AC"/>
    <w:rsid w:val="00C87B19"/>
    <w:rsid w:val="00C90445"/>
    <w:rsid w:val="00C90692"/>
    <w:rsid w:val="00C92134"/>
    <w:rsid w:val="00C92135"/>
    <w:rsid w:val="00C92490"/>
    <w:rsid w:val="00C92A69"/>
    <w:rsid w:val="00C93462"/>
    <w:rsid w:val="00C93CF9"/>
    <w:rsid w:val="00C93E9F"/>
    <w:rsid w:val="00C94384"/>
    <w:rsid w:val="00C94A30"/>
    <w:rsid w:val="00C94A34"/>
    <w:rsid w:val="00C94C2B"/>
    <w:rsid w:val="00C9557C"/>
    <w:rsid w:val="00C960D2"/>
    <w:rsid w:val="00C96F79"/>
    <w:rsid w:val="00C9710D"/>
    <w:rsid w:val="00C97649"/>
    <w:rsid w:val="00C97B36"/>
    <w:rsid w:val="00C97CF9"/>
    <w:rsid w:val="00CA05B3"/>
    <w:rsid w:val="00CA0642"/>
    <w:rsid w:val="00CA13F7"/>
    <w:rsid w:val="00CA17DD"/>
    <w:rsid w:val="00CA1863"/>
    <w:rsid w:val="00CA192A"/>
    <w:rsid w:val="00CA1D75"/>
    <w:rsid w:val="00CA26CE"/>
    <w:rsid w:val="00CA391D"/>
    <w:rsid w:val="00CA3ACD"/>
    <w:rsid w:val="00CA3EC2"/>
    <w:rsid w:val="00CA45F6"/>
    <w:rsid w:val="00CA4F8B"/>
    <w:rsid w:val="00CA64D5"/>
    <w:rsid w:val="00CA74E1"/>
    <w:rsid w:val="00CA7D14"/>
    <w:rsid w:val="00CB0094"/>
    <w:rsid w:val="00CB024D"/>
    <w:rsid w:val="00CB09DA"/>
    <w:rsid w:val="00CB0BD9"/>
    <w:rsid w:val="00CB1CAC"/>
    <w:rsid w:val="00CB1D87"/>
    <w:rsid w:val="00CB1DE8"/>
    <w:rsid w:val="00CB1E3B"/>
    <w:rsid w:val="00CB1E78"/>
    <w:rsid w:val="00CB1F1D"/>
    <w:rsid w:val="00CB4212"/>
    <w:rsid w:val="00CB4C59"/>
    <w:rsid w:val="00CB5692"/>
    <w:rsid w:val="00CB600D"/>
    <w:rsid w:val="00CB71F8"/>
    <w:rsid w:val="00CB7929"/>
    <w:rsid w:val="00CB7C31"/>
    <w:rsid w:val="00CB7D4F"/>
    <w:rsid w:val="00CC0201"/>
    <w:rsid w:val="00CC1362"/>
    <w:rsid w:val="00CC2390"/>
    <w:rsid w:val="00CC26DB"/>
    <w:rsid w:val="00CC2F2C"/>
    <w:rsid w:val="00CC300C"/>
    <w:rsid w:val="00CC33D0"/>
    <w:rsid w:val="00CC35AE"/>
    <w:rsid w:val="00CC3837"/>
    <w:rsid w:val="00CC3DAA"/>
    <w:rsid w:val="00CC43B0"/>
    <w:rsid w:val="00CC4925"/>
    <w:rsid w:val="00CC49C7"/>
    <w:rsid w:val="00CC4B65"/>
    <w:rsid w:val="00CC4BE1"/>
    <w:rsid w:val="00CC4C2C"/>
    <w:rsid w:val="00CC5057"/>
    <w:rsid w:val="00CC587F"/>
    <w:rsid w:val="00CC654B"/>
    <w:rsid w:val="00CC6AA0"/>
    <w:rsid w:val="00CC75B4"/>
    <w:rsid w:val="00CC7800"/>
    <w:rsid w:val="00CC79E9"/>
    <w:rsid w:val="00CD0126"/>
    <w:rsid w:val="00CD078F"/>
    <w:rsid w:val="00CD0A64"/>
    <w:rsid w:val="00CD121E"/>
    <w:rsid w:val="00CD1922"/>
    <w:rsid w:val="00CD226A"/>
    <w:rsid w:val="00CD27A8"/>
    <w:rsid w:val="00CD28F0"/>
    <w:rsid w:val="00CD2963"/>
    <w:rsid w:val="00CD3A12"/>
    <w:rsid w:val="00CD3ED8"/>
    <w:rsid w:val="00CD4F61"/>
    <w:rsid w:val="00CD6190"/>
    <w:rsid w:val="00CD6919"/>
    <w:rsid w:val="00CD736C"/>
    <w:rsid w:val="00CD761D"/>
    <w:rsid w:val="00CD76B5"/>
    <w:rsid w:val="00CE00C9"/>
    <w:rsid w:val="00CE15D2"/>
    <w:rsid w:val="00CE1757"/>
    <w:rsid w:val="00CE190C"/>
    <w:rsid w:val="00CE2095"/>
    <w:rsid w:val="00CE2346"/>
    <w:rsid w:val="00CE2B02"/>
    <w:rsid w:val="00CE356F"/>
    <w:rsid w:val="00CE3B50"/>
    <w:rsid w:val="00CE3F21"/>
    <w:rsid w:val="00CE4F2D"/>
    <w:rsid w:val="00CE64AF"/>
    <w:rsid w:val="00CE6F0F"/>
    <w:rsid w:val="00CE7C7C"/>
    <w:rsid w:val="00CF002F"/>
    <w:rsid w:val="00CF0246"/>
    <w:rsid w:val="00CF0780"/>
    <w:rsid w:val="00CF0C02"/>
    <w:rsid w:val="00CF0C15"/>
    <w:rsid w:val="00CF1899"/>
    <w:rsid w:val="00CF2483"/>
    <w:rsid w:val="00CF24E2"/>
    <w:rsid w:val="00CF2653"/>
    <w:rsid w:val="00CF321D"/>
    <w:rsid w:val="00CF3314"/>
    <w:rsid w:val="00CF376E"/>
    <w:rsid w:val="00CF393D"/>
    <w:rsid w:val="00CF4ABD"/>
    <w:rsid w:val="00CF4B18"/>
    <w:rsid w:val="00CF58AD"/>
    <w:rsid w:val="00CF5A53"/>
    <w:rsid w:val="00CF5D28"/>
    <w:rsid w:val="00CF6942"/>
    <w:rsid w:val="00CF6E71"/>
    <w:rsid w:val="00CF6F1E"/>
    <w:rsid w:val="00CF7C8E"/>
    <w:rsid w:val="00CF7EED"/>
    <w:rsid w:val="00D001F9"/>
    <w:rsid w:val="00D0036E"/>
    <w:rsid w:val="00D008C2"/>
    <w:rsid w:val="00D00BB7"/>
    <w:rsid w:val="00D01EAD"/>
    <w:rsid w:val="00D01FF2"/>
    <w:rsid w:val="00D02C62"/>
    <w:rsid w:val="00D035B9"/>
    <w:rsid w:val="00D03E87"/>
    <w:rsid w:val="00D0448C"/>
    <w:rsid w:val="00D060FF"/>
    <w:rsid w:val="00D0611B"/>
    <w:rsid w:val="00D064E8"/>
    <w:rsid w:val="00D06572"/>
    <w:rsid w:val="00D065CD"/>
    <w:rsid w:val="00D077D1"/>
    <w:rsid w:val="00D07D93"/>
    <w:rsid w:val="00D1018A"/>
    <w:rsid w:val="00D1144B"/>
    <w:rsid w:val="00D11FA6"/>
    <w:rsid w:val="00D12325"/>
    <w:rsid w:val="00D128BF"/>
    <w:rsid w:val="00D129EE"/>
    <w:rsid w:val="00D12E5C"/>
    <w:rsid w:val="00D14487"/>
    <w:rsid w:val="00D148D9"/>
    <w:rsid w:val="00D14920"/>
    <w:rsid w:val="00D14DBB"/>
    <w:rsid w:val="00D14E88"/>
    <w:rsid w:val="00D15D88"/>
    <w:rsid w:val="00D15E7E"/>
    <w:rsid w:val="00D162EF"/>
    <w:rsid w:val="00D1722F"/>
    <w:rsid w:val="00D177ED"/>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4EDC"/>
    <w:rsid w:val="00D2554F"/>
    <w:rsid w:val="00D25BD5"/>
    <w:rsid w:val="00D25C3E"/>
    <w:rsid w:val="00D26448"/>
    <w:rsid w:val="00D264CE"/>
    <w:rsid w:val="00D26670"/>
    <w:rsid w:val="00D27137"/>
    <w:rsid w:val="00D27514"/>
    <w:rsid w:val="00D27B8B"/>
    <w:rsid w:val="00D300EF"/>
    <w:rsid w:val="00D3076F"/>
    <w:rsid w:val="00D311A5"/>
    <w:rsid w:val="00D31B6E"/>
    <w:rsid w:val="00D3232B"/>
    <w:rsid w:val="00D3239F"/>
    <w:rsid w:val="00D324A4"/>
    <w:rsid w:val="00D3250C"/>
    <w:rsid w:val="00D328F6"/>
    <w:rsid w:val="00D32A1D"/>
    <w:rsid w:val="00D339AA"/>
    <w:rsid w:val="00D3462C"/>
    <w:rsid w:val="00D34D47"/>
    <w:rsid w:val="00D35198"/>
    <w:rsid w:val="00D356B1"/>
    <w:rsid w:val="00D3584B"/>
    <w:rsid w:val="00D36F89"/>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35BE"/>
    <w:rsid w:val="00D53649"/>
    <w:rsid w:val="00D5382D"/>
    <w:rsid w:val="00D53830"/>
    <w:rsid w:val="00D54FB3"/>
    <w:rsid w:val="00D55889"/>
    <w:rsid w:val="00D56494"/>
    <w:rsid w:val="00D565FB"/>
    <w:rsid w:val="00D56B5F"/>
    <w:rsid w:val="00D5720B"/>
    <w:rsid w:val="00D5741F"/>
    <w:rsid w:val="00D577FD"/>
    <w:rsid w:val="00D57A3F"/>
    <w:rsid w:val="00D57AF0"/>
    <w:rsid w:val="00D60C52"/>
    <w:rsid w:val="00D614D0"/>
    <w:rsid w:val="00D61D30"/>
    <w:rsid w:val="00D62993"/>
    <w:rsid w:val="00D62ECD"/>
    <w:rsid w:val="00D6334B"/>
    <w:rsid w:val="00D64426"/>
    <w:rsid w:val="00D64479"/>
    <w:rsid w:val="00D645A3"/>
    <w:rsid w:val="00D64E44"/>
    <w:rsid w:val="00D65D78"/>
    <w:rsid w:val="00D66727"/>
    <w:rsid w:val="00D67733"/>
    <w:rsid w:val="00D67BC5"/>
    <w:rsid w:val="00D7021B"/>
    <w:rsid w:val="00D709FF"/>
    <w:rsid w:val="00D70D33"/>
    <w:rsid w:val="00D7126F"/>
    <w:rsid w:val="00D73077"/>
    <w:rsid w:val="00D731BE"/>
    <w:rsid w:val="00D736A2"/>
    <w:rsid w:val="00D73B14"/>
    <w:rsid w:val="00D73C57"/>
    <w:rsid w:val="00D742FF"/>
    <w:rsid w:val="00D74BAC"/>
    <w:rsid w:val="00D758B3"/>
    <w:rsid w:val="00D768C7"/>
    <w:rsid w:val="00D76ADC"/>
    <w:rsid w:val="00D77413"/>
    <w:rsid w:val="00D77711"/>
    <w:rsid w:val="00D7787C"/>
    <w:rsid w:val="00D77963"/>
    <w:rsid w:val="00D809EC"/>
    <w:rsid w:val="00D814B8"/>
    <w:rsid w:val="00D81F10"/>
    <w:rsid w:val="00D81FF1"/>
    <w:rsid w:val="00D8201E"/>
    <w:rsid w:val="00D822EC"/>
    <w:rsid w:val="00D827D9"/>
    <w:rsid w:val="00D8303C"/>
    <w:rsid w:val="00D8347B"/>
    <w:rsid w:val="00D83944"/>
    <w:rsid w:val="00D83DE7"/>
    <w:rsid w:val="00D8436A"/>
    <w:rsid w:val="00D84A57"/>
    <w:rsid w:val="00D84C3B"/>
    <w:rsid w:val="00D84EB9"/>
    <w:rsid w:val="00D85543"/>
    <w:rsid w:val="00D864F8"/>
    <w:rsid w:val="00D86BE6"/>
    <w:rsid w:val="00D8740D"/>
    <w:rsid w:val="00D874DF"/>
    <w:rsid w:val="00D87A12"/>
    <w:rsid w:val="00D91EAC"/>
    <w:rsid w:val="00D924DA"/>
    <w:rsid w:val="00D930E1"/>
    <w:rsid w:val="00D9371D"/>
    <w:rsid w:val="00D9415C"/>
    <w:rsid w:val="00D942CC"/>
    <w:rsid w:val="00D94ADE"/>
    <w:rsid w:val="00D94D87"/>
    <w:rsid w:val="00D95532"/>
    <w:rsid w:val="00D962DC"/>
    <w:rsid w:val="00D966A2"/>
    <w:rsid w:val="00D96AE1"/>
    <w:rsid w:val="00D96DCF"/>
    <w:rsid w:val="00D97BB5"/>
    <w:rsid w:val="00DA05AA"/>
    <w:rsid w:val="00DA0B36"/>
    <w:rsid w:val="00DA0C12"/>
    <w:rsid w:val="00DA0D48"/>
    <w:rsid w:val="00DA10D2"/>
    <w:rsid w:val="00DA11C4"/>
    <w:rsid w:val="00DA180C"/>
    <w:rsid w:val="00DA1891"/>
    <w:rsid w:val="00DA1927"/>
    <w:rsid w:val="00DA1EF7"/>
    <w:rsid w:val="00DA2786"/>
    <w:rsid w:val="00DA2DF8"/>
    <w:rsid w:val="00DA3512"/>
    <w:rsid w:val="00DA3E7B"/>
    <w:rsid w:val="00DA451D"/>
    <w:rsid w:val="00DA508E"/>
    <w:rsid w:val="00DA53A6"/>
    <w:rsid w:val="00DA56DB"/>
    <w:rsid w:val="00DA6452"/>
    <w:rsid w:val="00DA6576"/>
    <w:rsid w:val="00DA6933"/>
    <w:rsid w:val="00DA6C81"/>
    <w:rsid w:val="00DA6FE9"/>
    <w:rsid w:val="00DA7925"/>
    <w:rsid w:val="00DB050F"/>
    <w:rsid w:val="00DB0AB8"/>
    <w:rsid w:val="00DB0D2A"/>
    <w:rsid w:val="00DB11CD"/>
    <w:rsid w:val="00DB1581"/>
    <w:rsid w:val="00DB1DAB"/>
    <w:rsid w:val="00DB2ADF"/>
    <w:rsid w:val="00DB2BF6"/>
    <w:rsid w:val="00DB39D4"/>
    <w:rsid w:val="00DB3A47"/>
    <w:rsid w:val="00DB4E06"/>
    <w:rsid w:val="00DB5636"/>
    <w:rsid w:val="00DB609C"/>
    <w:rsid w:val="00DB6A80"/>
    <w:rsid w:val="00DB6C06"/>
    <w:rsid w:val="00DB6C76"/>
    <w:rsid w:val="00DB70DB"/>
    <w:rsid w:val="00DB7542"/>
    <w:rsid w:val="00DB7B06"/>
    <w:rsid w:val="00DC062D"/>
    <w:rsid w:val="00DC134B"/>
    <w:rsid w:val="00DC1AD6"/>
    <w:rsid w:val="00DC2CCF"/>
    <w:rsid w:val="00DC3A9D"/>
    <w:rsid w:val="00DC3FF5"/>
    <w:rsid w:val="00DC528A"/>
    <w:rsid w:val="00DC6C1E"/>
    <w:rsid w:val="00DC708C"/>
    <w:rsid w:val="00DC73B1"/>
    <w:rsid w:val="00DC7951"/>
    <w:rsid w:val="00DD0F95"/>
    <w:rsid w:val="00DD1C4B"/>
    <w:rsid w:val="00DD1F7B"/>
    <w:rsid w:val="00DD229E"/>
    <w:rsid w:val="00DD3029"/>
    <w:rsid w:val="00DD3DF1"/>
    <w:rsid w:val="00DD3E21"/>
    <w:rsid w:val="00DD4E6B"/>
    <w:rsid w:val="00DD505B"/>
    <w:rsid w:val="00DD55E0"/>
    <w:rsid w:val="00DD5603"/>
    <w:rsid w:val="00DD5911"/>
    <w:rsid w:val="00DD5E12"/>
    <w:rsid w:val="00DD7AD7"/>
    <w:rsid w:val="00DD7B12"/>
    <w:rsid w:val="00DE03B0"/>
    <w:rsid w:val="00DE0C66"/>
    <w:rsid w:val="00DE0F9F"/>
    <w:rsid w:val="00DE1064"/>
    <w:rsid w:val="00DE1904"/>
    <w:rsid w:val="00DE19CB"/>
    <w:rsid w:val="00DE3DBB"/>
    <w:rsid w:val="00DE404D"/>
    <w:rsid w:val="00DE43A2"/>
    <w:rsid w:val="00DE43BF"/>
    <w:rsid w:val="00DE4A74"/>
    <w:rsid w:val="00DE4B05"/>
    <w:rsid w:val="00DE4BF2"/>
    <w:rsid w:val="00DE4C85"/>
    <w:rsid w:val="00DE541C"/>
    <w:rsid w:val="00DE5F53"/>
    <w:rsid w:val="00DE737B"/>
    <w:rsid w:val="00DF0587"/>
    <w:rsid w:val="00DF100B"/>
    <w:rsid w:val="00DF1A89"/>
    <w:rsid w:val="00DF22A6"/>
    <w:rsid w:val="00DF23CA"/>
    <w:rsid w:val="00DF2929"/>
    <w:rsid w:val="00DF30AD"/>
    <w:rsid w:val="00DF34B4"/>
    <w:rsid w:val="00DF35F9"/>
    <w:rsid w:val="00DF3801"/>
    <w:rsid w:val="00DF3B76"/>
    <w:rsid w:val="00DF42EA"/>
    <w:rsid w:val="00DF4359"/>
    <w:rsid w:val="00DF4C1A"/>
    <w:rsid w:val="00DF7751"/>
    <w:rsid w:val="00E01682"/>
    <w:rsid w:val="00E0288C"/>
    <w:rsid w:val="00E031BB"/>
    <w:rsid w:val="00E0424A"/>
    <w:rsid w:val="00E050D8"/>
    <w:rsid w:val="00E0520E"/>
    <w:rsid w:val="00E0576C"/>
    <w:rsid w:val="00E0626B"/>
    <w:rsid w:val="00E068BC"/>
    <w:rsid w:val="00E06C8C"/>
    <w:rsid w:val="00E073F0"/>
    <w:rsid w:val="00E106C5"/>
    <w:rsid w:val="00E10761"/>
    <w:rsid w:val="00E108E4"/>
    <w:rsid w:val="00E10C9B"/>
    <w:rsid w:val="00E11D7A"/>
    <w:rsid w:val="00E11EEB"/>
    <w:rsid w:val="00E128F2"/>
    <w:rsid w:val="00E13883"/>
    <w:rsid w:val="00E13EE4"/>
    <w:rsid w:val="00E14A45"/>
    <w:rsid w:val="00E151CE"/>
    <w:rsid w:val="00E1543C"/>
    <w:rsid w:val="00E16098"/>
    <w:rsid w:val="00E162E8"/>
    <w:rsid w:val="00E16463"/>
    <w:rsid w:val="00E174EA"/>
    <w:rsid w:val="00E21539"/>
    <w:rsid w:val="00E21ACA"/>
    <w:rsid w:val="00E239D1"/>
    <w:rsid w:val="00E257E9"/>
    <w:rsid w:val="00E25941"/>
    <w:rsid w:val="00E26727"/>
    <w:rsid w:val="00E26812"/>
    <w:rsid w:val="00E26970"/>
    <w:rsid w:val="00E27791"/>
    <w:rsid w:val="00E279F9"/>
    <w:rsid w:val="00E30F2D"/>
    <w:rsid w:val="00E319DB"/>
    <w:rsid w:val="00E31AFC"/>
    <w:rsid w:val="00E3240A"/>
    <w:rsid w:val="00E3242E"/>
    <w:rsid w:val="00E32835"/>
    <w:rsid w:val="00E331BF"/>
    <w:rsid w:val="00E33F11"/>
    <w:rsid w:val="00E3409E"/>
    <w:rsid w:val="00E34F76"/>
    <w:rsid w:val="00E34FBB"/>
    <w:rsid w:val="00E37BE5"/>
    <w:rsid w:val="00E40B87"/>
    <w:rsid w:val="00E40E82"/>
    <w:rsid w:val="00E415CE"/>
    <w:rsid w:val="00E41A27"/>
    <w:rsid w:val="00E41B90"/>
    <w:rsid w:val="00E41E2F"/>
    <w:rsid w:val="00E4272E"/>
    <w:rsid w:val="00E42910"/>
    <w:rsid w:val="00E42F68"/>
    <w:rsid w:val="00E430C7"/>
    <w:rsid w:val="00E44BF6"/>
    <w:rsid w:val="00E44F0D"/>
    <w:rsid w:val="00E4608B"/>
    <w:rsid w:val="00E464EC"/>
    <w:rsid w:val="00E4677E"/>
    <w:rsid w:val="00E46C9C"/>
    <w:rsid w:val="00E46D2C"/>
    <w:rsid w:val="00E46FF0"/>
    <w:rsid w:val="00E47498"/>
    <w:rsid w:val="00E47577"/>
    <w:rsid w:val="00E501D3"/>
    <w:rsid w:val="00E51D7B"/>
    <w:rsid w:val="00E51E35"/>
    <w:rsid w:val="00E53A01"/>
    <w:rsid w:val="00E54017"/>
    <w:rsid w:val="00E548B9"/>
    <w:rsid w:val="00E55853"/>
    <w:rsid w:val="00E55FD9"/>
    <w:rsid w:val="00E564C4"/>
    <w:rsid w:val="00E567C9"/>
    <w:rsid w:val="00E56E2E"/>
    <w:rsid w:val="00E57080"/>
    <w:rsid w:val="00E57421"/>
    <w:rsid w:val="00E575D8"/>
    <w:rsid w:val="00E57D25"/>
    <w:rsid w:val="00E604C4"/>
    <w:rsid w:val="00E60809"/>
    <w:rsid w:val="00E60D81"/>
    <w:rsid w:val="00E611AE"/>
    <w:rsid w:val="00E61300"/>
    <w:rsid w:val="00E614F2"/>
    <w:rsid w:val="00E627C1"/>
    <w:rsid w:val="00E635B9"/>
    <w:rsid w:val="00E640D8"/>
    <w:rsid w:val="00E65D15"/>
    <w:rsid w:val="00E6642B"/>
    <w:rsid w:val="00E66C49"/>
    <w:rsid w:val="00E673DB"/>
    <w:rsid w:val="00E67EE5"/>
    <w:rsid w:val="00E70040"/>
    <w:rsid w:val="00E7013A"/>
    <w:rsid w:val="00E71D7E"/>
    <w:rsid w:val="00E72C8B"/>
    <w:rsid w:val="00E7317A"/>
    <w:rsid w:val="00E73D0D"/>
    <w:rsid w:val="00E74104"/>
    <w:rsid w:val="00E7473C"/>
    <w:rsid w:val="00E74F5D"/>
    <w:rsid w:val="00E75D70"/>
    <w:rsid w:val="00E76034"/>
    <w:rsid w:val="00E766D2"/>
    <w:rsid w:val="00E76D92"/>
    <w:rsid w:val="00E775DA"/>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5307"/>
    <w:rsid w:val="00E855EE"/>
    <w:rsid w:val="00E85635"/>
    <w:rsid w:val="00E87031"/>
    <w:rsid w:val="00E8736B"/>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2F11"/>
    <w:rsid w:val="00EA3157"/>
    <w:rsid w:val="00EA38E6"/>
    <w:rsid w:val="00EA4EC9"/>
    <w:rsid w:val="00EA54D5"/>
    <w:rsid w:val="00EA5E0F"/>
    <w:rsid w:val="00EA6103"/>
    <w:rsid w:val="00EA67CA"/>
    <w:rsid w:val="00EA69B9"/>
    <w:rsid w:val="00EA6FE4"/>
    <w:rsid w:val="00EA7723"/>
    <w:rsid w:val="00EA7B42"/>
    <w:rsid w:val="00EA7F4C"/>
    <w:rsid w:val="00EB1101"/>
    <w:rsid w:val="00EB14E6"/>
    <w:rsid w:val="00EB1D47"/>
    <w:rsid w:val="00EB2146"/>
    <w:rsid w:val="00EB2317"/>
    <w:rsid w:val="00EB279B"/>
    <w:rsid w:val="00EB2ABB"/>
    <w:rsid w:val="00EB4327"/>
    <w:rsid w:val="00EB43FD"/>
    <w:rsid w:val="00EB55CA"/>
    <w:rsid w:val="00EB584C"/>
    <w:rsid w:val="00EB5BF7"/>
    <w:rsid w:val="00EB5D88"/>
    <w:rsid w:val="00EB614E"/>
    <w:rsid w:val="00EB6E41"/>
    <w:rsid w:val="00EB6F35"/>
    <w:rsid w:val="00EB7307"/>
    <w:rsid w:val="00EB755D"/>
    <w:rsid w:val="00EB7708"/>
    <w:rsid w:val="00EC14B0"/>
    <w:rsid w:val="00EC1CB1"/>
    <w:rsid w:val="00EC204E"/>
    <w:rsid w:val="00EC249E"/>
    <w:rsid w:val="00EC2966"/>
    <w:rsid w:val="00EC2CFF"/>
    <w:rsid w:val="00EC3189"/>
    <w:rsid w:val="00EC3547"/>
    <w:rsid w:val="00EC4671"/>
    <w:rsid w:val="00EC5F2F"/>
    <w:rsid w:val="00EC6254"/>
    <w:rsid w:val="00EC651E"/>
    <w:rsid w:val="00EC692E"/>
    <w:rsid w:val="00EC745E"/>
    <w:rsid w:val="00EC7EAF"/>
    <w:rsid w:val="00ED06F4"/>
    <w:rsid w:val="00ED12E5"/>
    <w:rsid w:val="00ED1759"/>
    <w:rsid w:val="00ED27C3"/>
    <w:rsid w:val="00ED2B21"/>
    <w:rsid w:val="00ED33AE"/>
    <w:rsid w:val="00ED3775"/>
    <w:rsid w:val="00ED4A6D"/>
    <w:rsid w:val="00ED5692"/>
    <w:rsid w:val="00ED6D4A"/>
    <w:rsid w:val="00ED738C"/>
    <w:rsid w:val="00ED7918"/>
    <w:rsid w:val="00ED7FD3"/>
    <w:rsid w:val="00EE16F6"/>
    <w:rsid w:val="00EE1AC5"/>
    <w:rsid w:val="00EE1CB6"/>
    <w:rsid w:val="00EE23C3"/>
    <w:rsid w:val="00EE288C"/>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58B4"/>
    <w:rsid w:val="00EF5F97"/>
    <w:rsid w:val="00EF68C0"/>
    <w:rsid w:val="00EF722B"/>
    <w:rsid w:val="00EF7778"/>
    <w:rsid w:val="00EF7BB6"/>
    <w:rsid w:val="00EF7E26"/>
    <w:rsid w:val="00F0018A"/>
    <w:rsid w:val="00F0030E"/>
    <w:rsid w:val="00F00C6D"/>
    <w:rsid w:val="00F00CD1"/>
    <w:rsid w:val="00F00F9E"/>
    <w:rsid w:val="00F01E6B"/>
    <w:rsid w:val="00F01F56"/>
    <w:rsid w:val="00F0241C"/>
    <w:rsid w:val="00F0272A"/>
    <w:rsid w:val="00F0292B"/>
    <w:rsid w:val="00F03292"/>
    <w:rsid w:val="00F046C1"/>
    <w:rsid w:val="00F04E18"/>
    <w:rsid w:val="00F05759"/>
    <w:rsid w:val="00F069F7"/>
    <w:rsid w:val="00F076CB"/>
    <w:rsid w:val="00F10CB9"/>
    <w:rsid w:val="00F110D5"/>
    <w:rsid w:val="00F12351"/>
    <w:rsid w:val="00F1420E"/>
    <w:rsid w:val="00F143A1"/>
    <w:rsid w:val="00F149D1"/>
    <w:rsid w:val="00F154E2"/>
    <w:rsid w:val="00F15B76"/>
    <w:rsid w:val="00F16464"/>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3DF5"/>
    <w:rsid w:val="00F34444"/>
    <w:rsid w:val="00F34B5B"/>
    <w:rsid w:val="00F34FF2"/>
    <w:rsid w:val="00F360A6"/>
    <w:rsid w:val="00F37875"/>
    <w:rsid w:val="00F3787E"/>
    <w:rsid w:val="00F378F8"/>
    <w:rsid w:val="00F4065A"/>
    <w:rsid w:val="00F40F19"/>
    <w:rsid w:val="00F40F73"/>
    <w:rsid w:val="00F41350"/>
    <w:rsid w:val="00F4211E"/>
    <w:rsid w:val="00F4275C"/>
    <w:rsid w:val="00F443AF"/>
    <w:rsid w:val="00F44A9C"/>
    <w:rsid w:val="00F454FE"/>
    <w:rsid w:val="00F45693"/>
    <w:rsid w:val="00F4588F"/>
    <w:rsid w:val="00F45A86"/>
    <w:rsid w:val="00F469D2"/>
    <w:rsid w:val="00F46D8E"/>
    <w:rsid w:val="00F470FF"/>
    <w:rsid w:val="00F47983"/>
    <w:rsid w:val="00F501DF"/>
    <w:rsid w:val="00F5120E"/>
    <w:rsid w:val="00F5157C"/>
    <w:rsid w:val="00F5170F"/>
    <w:rsid w:val="00F52339"/>
    <w:rsid w:val="00F5277A"/>
    <w:rsid w:val="00F52876"/>
    <w:rsid w:val="00F530BB"/>
    <w:rsid w:val="00F532E8"/>
    <w:rsid w:val="00F537FF"/>
    <w:rsid w:val="00F53915"/>
    <w:rsid w:val="00F54618"/>
    <w:rsid w:val="00F54C88"/>
    <w:rsid w:val="00F555D2"/>
    <w:rsid w:val="00F55690"/>
    <w:rsid w:val="00F55F51"/>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33A"/>
    <w:rsid w:val="00F73B77"/>
    <w:rsid w:val="00F742DA"/>
    <w:rsid w:val="00F74B51"/>
    <w:rsid w:val="00F75330"/>
    <w:rsid w:val="00F769B0"/>
    <w:rsid w:val="00F76BD9"/>
    <w:rsid w:val="00F76BDB"/>
    <w:rsid w:val="00F77C0B"/>
    <w:rsid w:val="00F80318"/>
    <w:rsid w:val="00F805F0"/>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D93"/>
    <w:rsid w:val="00F87E59"/>
    <w:rsid w:val="00F87F2E"/>
    <w:rsid w:val="00F913DC"/>
    <w:rsid w:val="00F91DDA"/>
    <w:rsid w:val="00F920AA"/>
    <w:rsid w:val="00F92517"/>
    <w:rsid w:val="00F925BB"/>
    <w:rsid w:val="00F92821"/>
    <w:rsid w:val="00F9397A"/>
    <w:rsid w:val="00F93A37"/>
    <w:rsid w:val="00F94182"/>
    <w:rsid w:val="00F944D9"/>
    <w:rsid w:val="00F9453D"/>
    <w:rsid w:val="00F94DB3"/>
    <w:rsid w:val="00F95175"/>
    <w:rsid w:val="00F95F1A"/>
    <w:rsid w:val="00F9606C"/>
    <w:rsid w:val="00F96500"/>
    <w:rsid w:val="00F97FB5"/>
    <w:rsid w:val="00FA076F"/>
    <w:rsid w:val="00FA1BA8"/>
    <w:rsid w:val="00FA1D56"/>
    <w:rsid w:val="00FA3230"/>
    <w:rsid w:val="00FA342F"/>
    <w:rsid w:val="00FA3F80"/>
    <w:rsid w:val="00FA413A"/>
    <w:rsid w:val="00FA4144"/>
    <w:rsid w:val="00FA4DDF"/>
    <w:rsid w:val="00FA52EC"/>
    <w:rsid w:val="00FA68DC"/>
    <w:rsid w:val="00FA6E2C"/>
    <w:rsid w:val="00FA6E7F"/>
    <w:rsid w:val="00FA6EF4"/>
    <w:rsid w:val="00FA7114"/>
    <w:rsid w:val="00FB0826"/>
    <w:rsid w:val="00FB121D"/>
    <w:rsid w:val="00FB12FB"/>
    <w:rsid w:val="00FB1459"/>
    <w:rsid w:val="00FB2379"/>
    <w:rsid w:val="00FB4407"/>
    <w:rsid w:val="00FB479E"/>
    <w:rsid w:val="00FB4B8A"/>
    <w:rsid w:val="00FB4E03"/>
    <w:rsid w:val="00FB5152"/>
    <w:rsid w:val="00FB5FC1"/>
    <w:rsid w:val="00FB680E"/>
    <w:rsid w:val="00FB79AE"/>
    <w:rsid w:val="00FB79C9"/>
    <w:rsid w:val="00FB7EBF"/>
    <w:rsid w:val="00FC0065"/>
    <w:rsid w:val="00FC0696"/>
    <w:rsid w:val="00FC075E"/>
    <w:rsid w:val="00FC091F"/>
    <w:rsid w:val="00FC111A"/>
    <w:rsid w:val="00FC11E3"/>
    <w:rsid w:val="00FC15E7"/>
    <w:rsid w:val="00FC2385"/>
    <w:rsid w:val="00FC3AEE"/>
    <w:rsid w:val="00FC6238"/>
    <w:rsid w:val="00FC78AD"/>
    <w:rsid w:val="00FD0D70"/>
    <w:rsid w:val="00FD0F11"/>
    <w:rsid w:val="00FD12AA"/>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1263"/>
    <w:rsid w:val="00FE2398"/>
    <w:rsid w:val="00FE2D1B"/>
    <w:rsid w:val="00FE31EE"/>
    <w:rsid w:val="00FE435E"/>
    <w:rsid w:val="00FE4D4B"/>
    <w:rsid w:val="00FE515A"/>
    <w:rsid w:val="00FE5527"/>
    <w:rsid w:val="00FE5624"/>
    <w:rsid w:val="00FE5BDC"/>
    <w:rsid w:val="00FE5D2C"/>
    <w:rsid w:val="00FE5FBF"/>
    <w:rsid w:val="00FE6C25"/>
    <w:rsid w:val="00FF033A"/>
    <w:rsid w:val="00FF035A"/>
    <w:rsid w:val="00FF047F"/>
    <w:rsid w:val="00FF0964"/>
    <w:rsid w:val="00FF0DD0"/>
    <w:rsid w:val="00FF16F2"/>
    <w:rsid w:val="00FF1D24"/>
    <w:rsid w:val="00FF2B42"/>
    <w:rsid w:val="00FF34D2"/>
    <w:rsid w:val="00FF3935"/>
    <w:rsid w:val="00FF3B7F"/>
    <w:rsid w:val="00FF5D36"/>
    <w:rsid w:val="00FF5E49"/>
    <w:rsid w:val="00FF66DD"/>
    <w:rsid w:val="00FF6822"/>
    <w:rsid w:val="00FF6839"/>
    <w:rsid w:val="00FF719F"/>
    <w:rsid w:val="00FF73D0"/>
    <w:rsid w:val="143E46A1"/>
    <w:rsid w:val="1EB99B23"/>
    <w:rsid w:val="40DFB49C"/>
    <w:rsid w:val="43BF2B57"/>
    <w:rsid w:val="583A25D5"/>
    <w:rsid w:val="66149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8AA6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57D3"/>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link w:val="Heading1Char"/>
    <w:qFormat/>
    <w:rsid w:val="005831DD"/>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257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57D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F55F51"/>
    <w:pPr>
      <w:spacing w:after="0"/>
      <w:ind w:left="720"/>
      <w:contextualSpacing/>
    </w:pPr>
    <w:rPr>
      <w:rFonts w:ascii="Times New Roman" w:hAnsi="Times New Roman"/>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F55F51"/>
    <w:rPr>
      <w:rFonts w:ascii="Times New Roman" w:eastAsiaTheme="minorHAnsi" w:hAnsi="Times New Roman" w:cstheme="minorBidi"/>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qFormat/>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paragraph" w:customStyle="1" w:styleId="Char">
    <w:name w:val="Char"/>
    <w:basedOn w:val="Normal"/>
    <w:rsid w:val="00AB2149"/>
    <w:pPr>
      <w:spacing w:line="240" w:lineRule="exact"/>
    </w:pPr>
    <w:rPr>
      <w:rFonts w:ascii="Verdana" w:eastAsia="Times New Roman" w:hAnsi="Verdana" w:cs="Times New Roman"/>
      <w:sz w:val="20"/>
      <w:szCs w:val="20"/>
    </w:rPr>
  </w:style>
  <w:style w:type="character" w:customStyle="1" w:styleId="TAHCar">
    <w:name w:val="TAH Car"/>
    <w:link w:val="TAH"/>
    <w:qFormat/>
    <w:rsid w:val="00E26812"/>
    <w:rPr>
      <w:rFonts w:ascii="Arial" w:eastAsiaTheme="minorHAnsi" w:hAnsi="Arial" w:cstheme="minorBidi"/>
      <w:b/>
      <w:sz w:val="18"/>
      <w:szCs w:val="22"/>
      <w:lang w:val="fi-FI"/>
    </w:rPr>
  </w:style>
  <w:style w:type="character" w:customStyle="1" w:styleId="THChar">
    <w:name w:val="TH Char"/>
    <w:link w:val="TH"/>
    <w:rsid w:val="00E26812"/>
    <w:rPr>
      <w:rFonts w:ascii="Arial" w:eastAsiaTheme="minorHAnsi" w:hAnsi="Arial" w:cstheme="minorBidi"/>
      <w:b/>
      <w:sz w:val="22"/>
      <w:szCs w:val="22"/>
      <w:lang w:val="fi-FI"/>
    </w:rPr>
  </w:style>
  <w:style w:type="character" w:customStyle="1" w:styleId="TANChar">
    <w:name w:val="TAN Char"/>
    <w:link w:val="TAN"/>
    <w:rsid w:val="00E26812"/>
    <w:rPr>
      <w:rFonts w:ascii="Arial" w:eastAsiaTheme="minorHAnsi" w:hAnsi="Arial" w:cstheme="minorBidi"/>
      <w:sz w:val="18"/>
      <w:szCs w:val="22"/>
      <w:lang w:val="fi-FI"/>
    </w:rPr>
  </w:style>
  <w:style w:type="numbering" w:customStyle="1" w:styleId="StyleBulletedSymbolsymbolLeft025Hanging0252">
    <w:name w:val="Style Bulleted Symbol (symbol) Left:  0.25&quot; Hanging:  0.25&quot;2"/>
    <w:basedOn w:val="NoList"/>
    <w:rsid w:val="000D690F"/>
    <w:pPr>
      <w:numPr>
        <w:numId w:val="23"/>
      </w:numPr>
    </w:pPr>
  </w:style>
  <w:style w:type="paragraph" w:customStyle="1" w:styleId="Default">
    <w:name w:val="Default"/>
    <w:rsid w:val="001A4888"/>
    <w:pPr>
      <w:autoSpaceDE w:val="0"/>
      <w:autoSpaceDN w:val="0"/>
      <w:adjustRightInd w:val="0"/>
    </w:pPr>
    <w:rPr>
      <w:rFonts w:ascii="Times New Roman" w:hAnsi="Times New Roman"/>
      <w:color w:val="000000"/>
      <w:sz w:val="24"/>
      <w:szCs w:val="24"/>
      <w:lang w:val="fi-FI"/>
    </w:rPr>
  </w:style>
  <w:style w:type="character" w:customStyle="1" w:styleId="Heading1Char">
    <w:name w:val="Heading 1 Char"/>
    <w:aliases w:val="H1 Char,h1 Char,Heading 1 3GPP Char"/>
    <w:basedOn w:val="DefaultParagraphFont"/>
    <w:link w:val="Heading1"/>
    <w:rsid w:val="009B712F"/>
    <w:rPr>
      <w:rFonts w:ascii="Arial" w:hAnsi="Arial"/>
      <w:sz w:val="36"/>
      <w:lang w:val="en-GB"/>
    </w:rPr>
  </w:style>
  <w:style w:type="character" w:styleId="LineNumber">
    <w:name w:val="line number"/>
    <w:uiPriority w:val="99"/>
    <w:unhideWhenUsed/>
    <w:rsid w:val="0094119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060">
      <w:bodyDiv w:val="1"/>
      <w:marLeft w:val="0"/>
      <w:marRight w:val="0"/>
      <w:marTop w:val="0"/>
      <w:marBottom w:val="0"/>
      <w:divBdr>
        <w:top w:val="none" w:sz="0" w:space="0" w:color="auto"/>
        <w:left w:val="none" w:sz="0" w:space="0" w:color="auto"/>
        <w:bottom w:val="none" w:sz="0" w:space="0" w:color="auto"/>
        <w:right w:val="none" w:sz="0" w:space="0" w:color="auto"/>
      </w:divBdr>
      <w:divsChild>
        <w:div w:id="1653362177">
          <w:marLeft w:val="907"/>
          <w:marRight w:val="0"/>
          <w:marTop w:val="0"/>
          <w:marBottom w:val="0"/>
          <w:divBdr>
            <w:top w:val="none" w:sz="0" w:space="0" w:color="auto"/>
            <w:left w:val="none" w:sz="0" w:space="0" w:color="auto"/>
            <w:bottom w:val="none" w:sz="0" w:space="0" w:color="auto"/>
            <w:right w:val="none" w:sz="0" w:space="0" w:color="auto"/>
          </w:divBdr>
        </w:div>
        <w:div w:id="913592205">
          <w:marLeft w:val="90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0583355">
      <w:bodyDiv w:val="1"/>
      <w:marLeft w:val="0"/>
      <w:marRight w:val="0"/>
      <w:marTop w:val="0"/>
      <w:marBottom w:val="0"/>
      <w:divBdr>
        <w:top w:val="none" w:sz="0" w:space="0" w:color="auto"/>
        <w:left w:val="none" w:sz="0" w:space="0" w:color="auto"/>
        <w:bottom w:val="none" w:sz="0" w:space="0" w:color="auto"/>
        <w:right w:val="none" w:sz="0" w:space="0" w:color="auto"/>
      </w:divBdr>
      <w:divsChild>
        <w:div w:id="719742403">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7734811">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77764201">
      <w:bodyDiv w:val="1"/>
      <w:marLeft w:val="0"/>
      <w:marRight w:val="0"/>
      <w:marTop w:val="0"/>
      <w:marBottom w:val="0"/>
      <w:divBdr>
        <w:top w:val="none" w:sz="0" w:space="0" w:color="auto"/>
        <w:left w:val="none" w:sz="0" w:space="0" w:color="auto"/>
        <w:bottom w:val="none" w:sz="0" w:space="0" w:color="auto"/>
        <w:right w:val="none" w:sz="0" w:space="0" w:color="auto"/>
      </w:divBdr>
      <w:divsChild>
        <w:div w:id="482702408">
          <w:marLeft w:val="547"/>
          <w:marRight w:val="0"/>
          <w:marTop w:val="0"/>
          <w:marBottom w:val="0"/>
          <w:divBdr>
            <w:top w:val="none" w:sz="0" w:space="0" w:color="auto"/>
            <w:left w:val="none" w:sz="0" w:space="0" w:color="auto"/>
            <w:bottom w:val="none" w:sz="0" w:space="0" w:color="auto"/>
            <w:right w:val="none" w:sz="0" w:space="0" w:color="auto"/>
          </w:divBdr>
        </w:div>
        <w:div w:id="46876541">
          <w:marLeft w:val="547"/>
          <w:marRight w:val="0"/>
          <w:marTop w:val="0"/>
          <w:marBottom w:val="0"/>
          <w:divBdr>
            <w:top w:val="none" w:sz="0" w:space="0" w:color="auto"/>
            <w:left w:val="none" w:sz="0" w:space="0" w:color="auto"/>
            <w:bottom w:val="none" w:sz="0" w:space="0" w:color="auto"/>
            <w:right w:val="none" w:sz="0" w:space="0" w:color="auto"/>
          </w:divBdr>
        </w:div>
        <w:div w:id="252396486">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7385639">
      <w:bodyDiv w:val="1"/>
      <w:marLeft w:val="0"/>
      <w:marRight w:val="0"/>
      <w:marTop w:val="0"/>
      <w:marBottom w:val="0"/>
      <w:divBdr>
        <w:top w:val="none" w:sz="0" w:space="0" w:color="auto"/>
        <w:left w:val="none" w:sz="0" w:space="0" w:color="auto"/>
        <w:bottom w:val="none" w:sz="0" w:space="0" w:color="auto"/>
        <w:right w:val="none" w:sz="0" w:space="0" w:color="auto"/>
      </w:divBdr>
      <w:divsChild>
        <w:div w:id="1994137316">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818864">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74454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5546544">
      <w:bodyDiv w:val="1"/>
      <w:marLeft w:val="0"/>
      <w:marRight w:val="0"/>
      <w:marTop w:val="0"/>
      <w:marBottom w:val="0"/>
      <w:divBdr>
        <w:top w:val="none" w:sz="0" w:space="0" w:color="auto"/>
        <w:left w:val="none" w:sz="0" w:space="0" w:color="auto"/>
        <w:bottom w:val="none" w:sz="0" w:space="0" w:color="auto"/>
        <w:right w:val="none" w:sz="0" w:space="0" w:color="auto"/>
      </w:divBdr>
      <w:divsChild>
        <w:div w:id="879240599">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023675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25699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076966">
      <w:bodyDiv w:val="1"/>
      <w:marLeft w:val="0"/>
      <w:marRight w:val="0"/>
      <w:marTop w:val="0"/>
      <w:marBottom w:val="0"/>
      <w:divBdr>
        <w:top w:val="none" w:sz="0" w:space="0" w:color="auto"/>
        <w:left w:val="none" w:sz="0" w:space="0" w:color="auto"/>
        <w:bottom w:val="none" w:sz="0" w:space="0" w:color="auto"/>
        <w:right w:val="none" w:sz="0" w:space="0" w:color="auto"/>
      </w:divBdr>
      <w:divsChild>
        <w:div w:id="1558856536">
          <w:marLeft w:val="634"/>
          <w:marRight w:val="0"/>
          <w:marTop w:val="0"/>
          <w:marBottom w:val="120"/>
          <w:divBdr>
            <w:top w:val="none" w:sz="0" w:space="0" w:color="auto"/>
            <w:left w:val="none" w:sz="0" w:space="0" w:color="auto"/>
            <w:bottom w:val="none" w:sz="0" w:space="0" w:color="auto"/>
            <w:right w:val="none" w:sz="0" w:space="0" w:color="auto"/>
          </w:divBdr>
        </w:div>
        <w:div w:id="818687996">
          <w:marLeft w:val="634"/>
          <w:marRight w:val="0"/>
          <w:marTop w:val="0"/>
          <w:marBottom w:val="120"/>
          <w:divBdr>
            <w:top w:val="none" w:sz="0" w:space="0" w:color="auto"/>
            <w:left w:val="none" w:sz="0" w:space="0" w:color="auto"/>
            <w:bottom w:val="none" w:sz="0" w:space="0" w:color="auto"/>
            <w:right w:val="none" w:sz="0" w:space="0" w:color="auto"/>
          </w:divBdr>
        </w:div>
        <w:div w:id="835195571">
          <w:marLeft w:val="994"/>
          <w:marRight w:val="0"/>
          <w:marTop w:val="0"/>
          <w:marBottom w:val="120"/>
          <w:divBdr>
            <w:top w:val="none" w:sz="0" w:space="0" w:color="auto"/>
            <w:left w:val="none" w:sz="0" w:space="0" w:color="auto"/>
            <w:bottom w:val="none" w:sz="0" w:space="0" w:color="auto"/>
            <w:right w:val="none" w:sz="0" w:space="0" w:color="auto"/>
          </w:divBdr>
        </w:div>
        <w:div w:id="1143540673">
          <w:marLeft w:val="994"/>
          <w:marRight w:val="0"/>
          <w:marTop w:val="0"/>
          <w:marBottom w:val="120"/>
          <w:divBdr>
            <w:top w:val="none" w:sz="0" w:space="0" w:color="auto"/>
            <w:left w:val="none" w:sz="0" w:space="0" w:color="auto"/>
            <w:bottom w:val="none" w:sz="0" w:space="0" w:color="auto"/>
            <w:right w:val="none" w:sz="0" w:space="0" w:color="auto"/>
          </w:divBdr>
        </w:div>
        <w:div w:id="1820153002">
          <w:marLeft w:val="1368"/>
          <w:marRight w:val="0"/>
          <w:marTop w:val="0"/>
          <w:marBottom w:val="120"/>
          <w:divBdr>
            <w:top w:val="none" w:sz="0" w:space="0" w:color="auto"/>
            <w:left w:val="none" w:sz="0" w:space="0" w:color="auto"/>
            <w:bottom w:val="none" w:sz="0" w:space="0" w:color="auto"/>
            <w:right w:val="none" w:sz="0" w:space="0" w:color="auto"/>
          </w:divBdr>
        </w:div>
        <w:div w:id="965282289">
          <w:marLeft w:val="1368"/>
          <w:marRight w:val="0"/>
          <w:marTop w:val="0"/>
          <w:marBottom w:val="120"/>
          <w:divBdr>
            <w:top w:val="none" w:sz="0" w:space="0" w:color="auto"/>
            <w:left w:val="none" w:sz="0" w:space="0" w:color="auto"/>
            <w:bottom w:val="none" w:sz="0" w:space="0" w:color="auto"/>
            <w:right w:val="none" w:sz="0" w:space="0" w:color="auto"/>
          </w:divBdr>
        </w:div>
        <w:div w:id="555969109">
          <w:marLeft w:val="994"/>
          <w:marRight w:val="0"/>
          <w:marTop w:val="0"/>
          <w:marBottom w:val="120"/>
          <w:divBdr>
            <w:top w:val="none" w:sz="0" w:space="0" w:color="auto"/>
            <w:left w:val="none" w:sz="0" w:space="0" w:color="auto"/>
            <w:bottom w:val="none" w:sz="0" w:space="0" w:color="auto"/>
            <w:right w:val="none" w:sz="0" w:space="0" w:color="auto"/>
          </w:divBdr>
        </w:div>
        <w:div w:id="1551308553">
          <w:marLeft w:val="634"/>
          <w:marRight w:val="0"/>
          <w:marTop w:val="0"/>
          <w:marBottom w:val="120"/>
          <w:divBdr>
            <w:top w:val="none" w:sz="0" w:space="0" w:color="auto"/>
            <w:left w:val="none" w:sz="0" w:space="0" w:color="auto"/>
            <w:bottom w:val="none" w:sz="0" w:space="0" w:color="auto"/>
            <w:right w:val="none" w:sz="0" w:space="0" w:color="auto"/>
          </w:divBdr>
        </w:div>
        <w:div w:id="574632977">
          <w:marLeft w:val="634"/>
          <w:marRight w:val="0"/>
          <w:marTop w:val="0"/>
          <w:marBottom w:val="120"/>
          <w:divBdr>
            <w:top w:val="none" w:sz="0" w:space="0" w:color="auto"/>
            <w:left w:val="none" w:sz="0" w:space="0" w:color="auto"/>
            <w:bottom w:val="none" w:sz="0" w:space="0" w:color="auto"/>
            <w:right w:val="none" w:sz="0" w:space="0" w:color="auto"/>
          </w:divBdr>
        </w:div>
        <w:div w:id="1150245249">
          <w:marLeft w:val="994"/>
          <w:marRight w:val="0"/>
          <w:marTop w:val="0"/>
          <w:marBottom w:val="120"/>
          <w:divBdr>
            <w:top w:val="none" w:sz="0" w:space="0" w:color="auto"/>
            <w:left w:val="none" w:sz="0" w:space="0" w:color="auto"/>
            <w:bottom w:val="none" w:sz="0" w:space="0" w:color="auto"/>
            <w:right w:val="none" w:sz="0" w:space="0" w:color="auto"/>
          </w:divBdr>
        </w:div>
        <w:div w:id="937909631">
          <w:marLeft w:val="1368"/>
          <w:marRight w:val="0"/>
          <w:marTop w:val="0"/>
          <w:marBottom w:val="120"/>
          <w:divBdr>
            <w:top w:val="none" w:sz="0" w:space="0" w:color="auto"/>
            <w:left w:val="none" w:sz="0" w:space="0" w:color="auto"/>
            <w:bottom w:val="none" w:sz="0" w:space="0" w:color="auto"/>
            <w:right w:val="none" w:sz="0" w:space="0" w:color="auto"/>
          </w:divBdr>
        </w:div>
        <w:div w:id="2073307014">
          <w:marLeft w:val="1368"/>
          <w:marRight w:val="0"/>
          <w:marTop w:val="0"/>
          <w:marBottom w:val="120"/>
          <w:divBdr>
            <w:top w:val="none" w:sz="0" w:space="0" w:color="auto"/>
            <w:left w:val="none" w:sz="0" w:space="0" w:color="auto"/>
            <w:bottom w:val="none" w:sz="0" w:space="0" w:color="auto"/>
            <w:right w:val="none" w:sz="0" w:space="0" w:color="auto"/>
          </w:divBdr>
        </w:div>
        <w:div w:id="2107116624">
          <w:marLeft w:val="1368"/>
          <w:marRight w:val="0"/>
          <w:marTop w:val="0"/>
          <w:marBottom w:val="120"/>
          <w:divBdr>
            <w:top w:val="none" w:sz="0" w:space="0" w:color="auto"/>
            <w:left w:val="none" w:sz="0" w:space="0" w:color="auto"/>
            <w:bottom w:val="none" w:sz="0" w:space="0" w:color="auto"/>
            <w:right w:val="none" w:sz="0" w:space="0" w:color="auto"/>
          </w:divBdr>
        </w:div>
        <w:div w:id="1345594650">
          <w:marLeft w:val="1368"/>
          <w:marRight w:val="0"/>
          <w:marTop w:val="0"/>
          <w:marBottom w:val="120"/>
          <w:divBdr>
            <w:top w:val="none" w:sz="0" w:space="0" w:color="auto"/>
            <w:left w:val="none" w:sz="0" w:space="0" w:color="auto"/>
            <w:bottom w:val="none" w:sz="0" w:space="0" w:color="auto"/>
            <w:right w:val="none" w:sz="0" w:space="0" w:color="auto"/>
          </w:divBdr>
        </w:div>
        <w:div w:id="1084643446">
          <w:marLeft w:val="1368"/>
          <w:marRight w:val="0"/>
          <w:marTop w:val="0"/>
          <w:marBottom w:val="120"/>
          <w:divBdr>
            <w:top w:val="none" w:sz="0" w:space="0" w:color="auto"/>
            <w:left w:val="none" w:sz="0" w:space="0" w:color="auto"/>
            <w:bottom w:val="none" w:sz="0" w:space="0" w:color="auto"/>
            <w:right w:val="none" w:sz="0" w:space="0" w:color="auto"/>
          </w:divBdr>
        </w:div>
        <w:div w:id="809400357">
          <w:marLeft w:val="1368"/>
          <w:marRight w:val="0"/>
          <w:marTop w:val="0"/>
          <w:marBottom w:val="120"/>
          <w:divBdr>
            <w:top w:val="none" w:sz="0" w:space="0" w:color="auto"/>
            <w:left w:val="none" w:sz="0" w:space="0" w:color="auto"/>
            <w:bottom w:val="none" w:sz="0" w:space="0" w:color="auto"/>
            <w:right w:val="none" w:sz="0" w:space="0" w:color="auto"/>
          </w:divBdr>
        </w:div>
        <w:div w:id="1211108751">
          <w:marLeft w:val="1728"/>
          <w:marRight w:val="0"/>
          <w:marTop w:val="0"/>
          <w:marBottom w:val="12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17016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9332769">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529348">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9972664">
      <w:bodyDiv w:val="1"/>
      <w:marLeft w:val="0"/>
      <w:marRight w:val="0"/>
      <w:marTop w:val="0"/>
      <w:marBottom w:val="0"/>
      <w:divBdr>
        <w:top w:val="none" w:sz="0" w:space="0" w:color="auto"/>
        <w:left w:val="none" w:sz="0" w:space="0" w:color="auto"/>
        <w:bottom w:val="none" w:sz="0" w:space="0" w:color="auto"/>
        <w:right w:val="none" w:sz="0" w:space="0" w:color="auto"/>
      </w:divBdr>
      <w:divsChild>
        <w:div w:id="390429219">
          <w:marLeft w:val="0"/>
          <w:marRight w:val="0"/>
          <w:marTop w:val="0"/>
          <w:marBottom w:val="0"/>
          <w:divBdr>
            <w:top w:val="none" w:sz="0" w:space="0" w:color="auto"/>
            <w:left w:val="none" w:sz="0" w:space="0" w:color="auto"/>
            <w:bottom w:val="none" w:sz="0" w:space="0" w:color="auto"/>
            <w:right w:val="none" w:sz="0" w:space="0" w:color="auto"/>
          </w:divBdr>
        </w:div>
        <w:div w:id="1196043770">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283331">
      <w:bodyDiv w:val="1"/>
      <w:marLeft w:val="0"/>
      <w:marRight w:val="0"/>
      <w:marTop w:val="0"/>
      <w:marBottom w:val="0"/>
      <w:divBdr>
        <w:top w:val="none" w:sz="0" w:space="0" w:color="auto"/>
        <w:left w:val="none" w:sz="0" w:space="0" w:color="auto"/>
        <w:bottom w:val="none" w:sz="0" w:space="0" w:color="auto"/>
        <w:right w:val="none" w:sz="0" w:space="0" w:color="auto"/>
      </w:divBdr>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828768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08067837">
      <w:bodyDiv w:val="1"/>
      <w:marLeft w:val="0"/>
      <w:marRight w:val="0"/>
      <w:marTop w:val="0"/>
      <w:marBottom w:val="0"/>
      <w:divBdr>
        <w:top w:val="none" w:sz="0" w:space="0" w:color="auto"/>
        <w:left w:val="none" w:sz="0" w:space="0" w:color="auto"/>
        <w:bottom w:val="none" w:sz="0" w:space="0" w:color="auto"/>
        <w:right w:val="none" w:sz="0" w:space="0" w:color="auto"/>
      </w:divBdr>
      <w:divsChild>
        <w:div w:id="1423261617">
          <w:marLeft w:val="547"/>
          <w:marRight w:val="0"/>
          <w:marTop w:val="0"/>
          <w:marBottom w:val="120"/>
          <w:divBdr>
            <w:top w:val="none" w:sz="0" w:space="0" w:color="auto"/>
            <w:left w:val="none" w:sz="0" w:space="0" w:color="auto"/>
            <w:bottom w:val="none" w:sz="0" w:space="0" w:color="auto"/>
            <w:right w:val="none" w:sz="0" w:space="0" w:color="auto"/>
          </w:divBdr>
        </w:div>
        <w:div w:id="495270096">
          <w:marLeft w:val="547"/>
          <w:marRight w:val="0"/>
          <w:marTop w:val="0"/>
          <w:marBottom w:val="120"/>
          <w:divBdr>
            <w:top w:val="none" w:sz="0" w:space="0" w:color="auto"/>
            <w:left w:val="none" w:sz="0" w:space="0" w:color="auto"/>
            <w:bottom w:val="none" w:sz="0" w:space="0" w:color="auto"/>
            <w:right w:val="none" w:sz="0" w:space="0" w:color="auto"/>
          </w:divBdr>
        </w:div>
        <w:div w:id="519853575">
          <w:marLeft w:val="1166"/>
          <w:marRight w:val="0"/>
          <w:marTop w:val="0"/>
          <w:marBottom w:val="120"/>
          <w:divBdr>
            <w:top w:val="none" w:sz="0" w:space="0" w:color="auto"/>
            <w:left w:val="none" w:sz="0" w:space="0" w:color="auto"/>
            <w:bottom w:val="none" w:sz="0" w:space="0" w:color="auto"/>
            <w:right w:val="none" w:sz="0" w:space="0" w:color="auto"/>
          </w:divBdr>
        </w:div>
        <w:div w:id="987898877">
          <w:marLeft w:val="547"/>
          <w:marRight w:val="0"/>
          <w:marTop w:val="0"/>
          <w:marBottom w:val="120"/>
          <w:divBdr>
            <w:top w:val="none" w:sz="0" w:space="0" w:color="auto"/>
            <w:left w:val="none" w:sz="0" w:space="0" w:color="auto"/>
            <w:bottom w:val="none" w:sz="0" w:space="0" w:color="auto"/>
            <w:right w:val="none" w:sz="0" w:space="0" w:color="auto"/>
          </w:divBdr>
        </w:div>
        <w:div w:id="1778712859">
          <w:marLeft w:val="547"/>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787040">
      <w:bodyDiv w:val="1"/>
      <w:marLeft w:val="0"/>
      <w:marRight w:val="0"/>
      <w:marTop w:val="0"/>
      <w:marBottom w:val="0"/>
      <w:divBdr>
        <w:top w:val="none" w:sz="0" w:space="0" w:color="auto"/>
        <w:left w:val="none" w:sz="0" w:space="0" w:color="auto"/>
        <w:bottom w:val="none" w:sz="0" w:space="0" w:color="auto"/>
        <w:right w:val="none" w:sz="0" w:space="0" w:color="auto"/>
      </w:divBdr>
    </w:div>
    <w:div w:id="1881284814">
      <w:bodyDiv w:val="1"/>
      <w:marLeft w:val="0"/>
      <w:marRight w:val="0"/>
      <w:marTop w:val="0"/>
      <w:marBottom w:val="0"/>
      <w:divBdr>
        <w:top w:val="none" w:sz="0" w:space="0" w:color="auto"/>
        <w:left w:val="none" w:sz="0" w:space="0" w:color="auto"/>
        <w:bottom w:val="none" w:sz="0" w:space="0" w:color="auto"/>
        <w:right w:val="none" w:sz="0" w:space="0" w:color="auto"/>
      </w:divBdr>
      <w:divsChild>
        <w:div w:id="1344628796">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70375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617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3312586">
      <w:bodyDiv w:val="1"/>
      <w:marLeft w:val="0"/>
      <w:marRight w:val="0"/>
      <w:marTop w:val="0"/>
      <w:marBottom w:val="0"/>
      <w:divBdr>
        <w:top w:val="none" w:sz="0" w:space="0" w:color="auto"/>
        <w:left w:val="none" w:sz="0" w:space="0" w:color="auto"/>
        <w:bottom w:val="none" w:sz="0" w:space="0" w:color="auto"/>
        <w:right w:val="none" w:sz="0" w:space="0" w:color="auto"/>
      </w:divBdr>
      <w:divsChild>
        <w:div w:id="1324965643">
          <w:marLeft w:val="547"/>
          <w:marRight w:val="0"/>
          <w:marTop w:val="0"/>
          <w:marBottom w:val="0"/>
          <w:divBdr>
            <w:top w:val="none" w:sz="0" w:space="0" w:color="auto"/>
            <w:left w:val="none" w:sz="0" w:space="0" w:color="auto"/>
            <w:bottom w:val="none" w:sz="0" w:space="0" w:color="auto"/>
            <w:right w:val="none" w:sz="0" w:space="0" w:color="auto"/>
          </w:divBdr>
        </w:div>
        <w:div w:id="1147623416">
          <w:marLeft w:val="1166"/>
          <w:marRight w:val="0"/>
          <w:marTop w:val="0"/>
          <w:marBottom w:val="0"/>
          <w:divBdr>
            <w:top w:val="none" w:sz="0" w:space="0" w:color="auto"/>
            <w:left w:val="none" w:sz="0" w:space="0" w:color="auto"/>
            <w:bottom w:val="none" w:sz="0" w:space="0" w:color="auto"/>
            <w:right w:val="none" w:sz="0" w:space="0" w:color="auto"/>
          </w:divBdr>
        </w:div>
        <w:div w:id="852844213">
          <w:marLeft w:val="547"/>
          <w:marRight w:val="0"/>
          <w:marTop w:val="0"/>
          <w:marBottom w:val="0"/>
          <w:divBdr>
            <w:top w:val="none" w:sz="0" w:space="0" w:color="auto"/>
            <w:left w:val="none" w:sz="0" w:space="0" w:color="auto"/>
            <w:bottom w:val="none" w:sz="0" w:space="0" w:color="auto"/>
            <w:right w:val="none" w:sz="0" w:space="0" w:color="auto"/>
          </w:divBdr>
        </w:div>
      </w:divsChild>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6413864">
      <w:bodyDiv w:val="1"/>
      <w:marLeft w:val="0"/>
      <w:marRight w:val="0"/>
      <w:marTop w:val="0"/>
      <w:marBottom w:val="0"/>
      <w:divBdr>
        <w:top w:val="none" w:sz="0" w:space="0" w:color="auto"/>
        <w:left w:val="none" w:sz="0" w:space="0" w:color="auto"/>
        <w:bottom w:val="none" w:sz="0" w:space="0" w:color="auto"/>
        <w:right w:val="none" w:sz="0" w:space="0" w:color="auto"/>
      </w:divBdr>
      <w:divsChild>
        <w:div w:id="340662580">
          <w:marLeft w:val="547"/>
          <w:marRight w:val="0"/>
          <w:marTop w:val="0"/>
          <w:marBottom w:val="0"/>
          <w:divBdr>
            <w:top w:val="none" w:sz="0" w:space="0" w:color="auto"/>
            <w:left w:val="none" w:sz="0" w:space="0" w:color="auto"/>
            <w:bottom w:val="none" w:sz="0" w:space="0" w:color="auto"/>
            <w:right w:val="none" w:sz="0" w:space="0" w:color="auto"/>
          </w:divBdr>
        </w:div>
        <w:div w:id="375277799">
          <w:marLeft w:val="547"/>
          <w:marRight w:val="0"/>
          <w:marTop w:val="0"/>
          <w:marBottom w:val="0"/>
          <w:divBdr>
            <w:top w:val="none" w:sz="0" w:space="0" w:color="auto"/>
            <w:left w:val="none" w:sz="0" w:space="0" w:color="auto"/>
            <w:bottom w:val="none" w:sz="0" w:space="0" w:color="auto"/>
            <w:right w:val="none" w:sz="0" w:space="0" w:color="auto"/>
          </w:divBdr>
        </w:div>
        <w:div w:id="414593017">
          <w:marLeft w:val="547"/>
          <w:marRight w:val="0"/>
          <w:marTop w:val="0"/>
          <w:marBottom w:val="0"/>
          <w:divBdr>
            <w:top w:val="none" w:sz="0" w:space="0" w:color="auto"/>
            <w:left w:val="none" w:sz="0" w:space="0" w:color="auto"/>
            <w:bottom w:val="none" w:sz="0" w:space="0" w:color="auto"/>
            <w:right w:val="none" w:sz="0" w:space="0" w:color="auto"/>
          </w:divBdr>
        </w:div>
        <w:div w:id="1366321819">
          <w:marLeft w:val="1166"/>
          <w:marRight w:val="0"/>
          <w:marTop w:val="0"/>
          <w:marBottom w:val="0"/>
          <w:divBdr>
            <w:top w:val="none" w:sz="0" w:space="0" w:color="auto"/>
            <w:left w:val="none" w:sz="0" w:space="0" w:color="auto"/>
            <w:bottom w:val="none" w:sz="0" w:space="0" w:color="auto"/>
            <w:right w:val="none" w:sz="0" w:space="0" w:color="auto"/>
          </w:divBdr>
        </w:div>
        <w:div w:id="70760442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43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B2E4D-889D-43E7-A74F-35B46CCE9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6805</Words>
  <Characters>35109</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2019-11-08T14:59:00Z</dcterms:created>
  <dcterms:modified xsi:type="dcterms:W3CDTF">2019-11-08T15:02:00Z</dcterms:modified>
</cp:coreProperties>
</file>