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FF5CBE">
        <w:rPr>
          <w:rFonts w:ascii="Arial" w:eastAsia="Batang" w:hAnsi="Arial" w:cs="Arial"/>
          <w:b/>
          <w:bCs/>
          <w:sz w:val="24"/>
          <w:szCs w:val="24"/>
        </w:rPr>
        <w:t>9</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BF3BC8">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EE5A0D">
        <w:rPr>
          <w:rFonts w:ascii="Arial" w:eastAsia="Times New Roman" w:hAnsi="Arial" w:cs="Arial"/>
          <w:b/>
          <w:sz w:val="24"/>
          <w:szCs w:val="24"/>
          <w:lang w:eastAsia="en-GB"/>
        </w:rPr>
        <w:t>12653</w:t>
      </w:r>
    </w:p>
    <w:p w:rsidR="00AD066B" w:rsidRPr="00AD066B" w:rsidRDefault="00FF5CBE" w:rsidP="00AD066B">
      <w:pPr>
        <w:snapToGrid w:val="0"/>
        <w:spacing w:after="0"/>
        <w:jc w:val="both"/>
        <w:rPr>
          <w:rFonts w:ascii="Arial" w:eastAsiaTheme="minorEastAsia" w:hAnsi="Arial" w:cs="Arial"/>
          <w:b/>
          <w:bCs/>
          <w:sz w:val="24"/>
          <w:szCs w:val="24"/>
          <w:lang w:eastAsia="zh-CN"/>
        </w:rPr>
      </w:pPr>
      <w:r>
        <w:rPr>
          <w:rFonts w:ascii="Arial" w:eastAsiaTheme="minorEastAsia" w:hAnsi="Arial" w:cs="Arial"/>
          <w:b/>
          <w:bCs/>
          <w:sz w:val="24"/>
        </w:rPr>
        <w:t>Reno</w:t>
      </w:r>
      <w:r w:rsidR="00AD066B" w:rsidRPr="00AD066B">
        <w:rPr>
          <w:rFonts w:ascii="Arial" w:eastAsiaTheme="minorEastAsia" w:hAnsi="Arial" w:cs="Arial"/>
          <w:b/>
          <w:bCs/>
          <w:sz w:val="24"/>
        </w:rPr>
        <w:t xml:space="preserve">, </w:t>
      </w:r>
      <w:r w:rsidR="00BD1FD8">
        <w:rPr>
          <w:rFonts w:ascii="Arial" w:eastAsiaTheme="minorEastAsia" w:hAnsi="Arial" w:cs="Arial"/>
          <w:b/>
          <w:bCs/>
          <w:sz w:val="24"/>
        </w:rPr>
        <w:t>USA</w:t>
      </w:r>
      <w:r w:rsidR="00AD066B" w:rsidRPr="00AD066B">
        <w:rPr>
          <w:rFonts w:ascii="Arial" w:eastAsiaTheme="minorEastAsia" w:hAnsi="Arial" w:cs="Arial"/>
          <w:b/>
          <w:bCs/>
          <w:sz w:val="24"/>
        </w:rPr>
        <w:t xml:space="preserve">, </w:t>
      </w:r>
      <w:r w:rsidR="00F63617">
        <w:rPr>
          <w:rFonts w:ascii="Arial" w:eastAsiaTheme="minorEastAsia" w:hAnsi="Arial" w:cs="Arial"/>
          <w:b/>
          <w:bCs/>
          <w:sz w:val="24"/>
        </w:rPr>
        <w:t>1</w:t>
      </w:r>
      <w:r>
        <w:rPr>
          <w:rFonts w:ascii="Arial" w:eastAsiaTheme="minorEastAsia" w:hAnsi="Arial" w:cs="Arial"/>
          <w:b/>
          <w:bCs/>
          <w:sz w:val="24"/>
        </w:rPr>
        <w:t>8</w:t>
      </w:r>
      <w:r w:rsidR="00AD066B" w:rsidRPr="00AD066B">
        <w:rPr>
          <w:rFonts w:ascii="Arial" w:eastAsiaTheme="minorEastAsia" w:hAnsi="Arial" w:cs="Arial"/>
          <w:b/>
          <w:bCs/>
          <w:sz w:val="24"/>
          <w:vertAlign w:val="superscript"/>
        </w:rPr>
        <w:t xml:space="preserve">th </w:t>
      </w:r>
      <w:r w:rsidR="00AD066B" w:rsidRPr="00AD066B">
        <w:rPr>
          <w:rFonts w:ascii="Arial" w:eastAsiaTheme="minorEastAsia" w:hAnsi="Arial" w:cs="Arial"/>
          <w:b/>
          <w:bCs/>
          <w:sz w:val="24"/>
        </w:rPr>
        <w:t xml:space="preserve">– </w:t>
      </w:r>
      <w:r>
        <w:rPr>
          <w:rFonts w:ascii="Arial" w:eastAsiaTheme="minorEastAsia" w:hAnsi="Arial" w:cs="Arial"/>
          <w:b/>
          <w:bCs/>
          <w:sz w:val="24"/>
        </w:rPr>
        <w:t>22</w:t>
      </w:r>
      <w:r>
        <w:rPr>
          <w:rFonts w:ascii="Arial" w:eastAsiaTheme="minorEastAsia" w:hAnsi="Arial" w:cs="Arial"/>
          <w:b/>
          <w:bCs/>
          <w:sz w:val="24"/>
          <w:vertAlign w:val="superscript"/>
        </w:rPr>
        <w:t>nd</w:t>
      </w:r>
      <w:r w:rsidR="00AD066B" w:rsidRPr="00AD066B">
        <w:rPr>
          <w:rFonts w:ascii="Arial" w:eastAsiaTheme="minorEastAsia" w:hAnsi="Arial" w:cs="Arial"/>
          <w:b/>
          <w:bCs/>
          <w:sz w:val="24"/>
        </w:rPr>
        <w:t xml:space="preserve"> </w:t>
      </w:r>
      <w:proofErr w:type="gramStart"/>
      <w:r>
        <w:rPr>
          <w:rFonts w:ascii="Arial" w:eastAsiaTheme="minorEastAsia" w:hAnsi="Arial" w:cs="Arial"/>
          <w:b/>
          <w:bCs/>
          <w:sz w:val="24"/>
        </w:rPr>
        <w:t>November</w:t>
      </w:r>
      <w:r w:rsidR="00AD066B" w:rsidRPr="00AD066B">
        <w:rPr>
          <w:rFonts w:ascii="Arial" w:eastAsiaTheme="minorEastAsia" w:hAnsi="Arial" w:cs="Arial"/>
          <w:b/>
          <w:bCs/>
          <w:sz w:val="24"/>
        </w:rPr>
        <w:t>,</w:t>
      </w:r>
      <w:proofErr w:type="gramEnd"/>
      <w:r w:rsidR="00AD066B" w:rsidRPr="00AD066B">
        <w:rPr>
          <w:rFonts w:ascii="Arial" w:eastAsiaTheme="minorEastAsia" w:hAnsi="Arial" w:cs="Arial"/>
          <w:b/>
          <w:bCs/>
          <w:sz w:val="24"/>
        </w:rPr>
        <w:t xml:space="preserve"> </w:t>
      </w:r>
      <w:r w:rsidR="00AD066B" w:rsidRPr="00AD066B">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5015056"/>
      <w:r w:rsidR="009C18A6">
        <w:rPr>
          <w:rFonts w:ascii="Arial" w:hAnsi="Arial" w:cs="Arial"/>
          <w:b/>
          <w:bCs/>
          <w:sz w:val="24"/>
          <w:szCs w:val="24"/>
          <w:lang w:eastAsia="zh-CN"/>
        </w:rPr>
        <w:t xml:space="preserve">Discussion on </w:t>
      </w:r>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346429" w:rsidRPr="0086663E" w:rsidRDefault="00F32EB0" w:rsidP="00346429">
      <w:pPr>
        <w:rPr>
          <w:rFonts w:eastAsia="Batang"/>
          <w:sz w:val="22"/>
          <w:szCs w:val="22"/>
          <w:lang w:eastAsia="x-none"/>
        </w:rPr>
      </w:pPr>
      <w:r w:rsidRPr="0086663E">
        <w:rPr>
          <w:rFonts w:eastAsia="SimSun"/>
          <w:sz w:val="22"/>
          <w:szCs w:val="22"/>
          <w:lang w:eastAsia="zh-CN"/>
        </w:rPr>
        <w:t>In RAN1</w:t>
      </w:r>
      <w:r w:rsidR="00346429" w:rsidRPr="0086663E">
        <w:rPr>
          <w:rFonts w:eastAsia="SimSun"/>
          <w:sz w:val="22"/>
          <w:szCs w:val="22"/>
          <w:lang w:eastAsia="zh-CN"/>
        </w:rPr>
        <w:t>#</w:t>
      </w:r>
      <w:r w:rsidRPr="0086663E">
        <w:rPr>
          <w:rFonts w:eastAsia="SimSun"/>
          <w:sz w:val="22"/>
          <w:szCs w:val="22"/>
          <w:lang w:eastAsia="zh-CN"/>
        </w:rPr>
        <w:t>9</w:t>
      </w:r>
      <w:r w:rsidR="00260462" w:rsidRPr="0086663E">
        <w:rPr>
          <w:rFonts w:eastAsia="SimSun"/>
          <w:sz w:val="22"/>
          <w:szCs w:val="22"/>
          <w:lang w:eastAsia="zh-CN"/>
        </w:rPr>
        <w:t>8</w:t>
      </w:r>
      <w:r w:rsidR="00887843" w:rsidRPr="0086663E">
        <w:rPr>
          <w:rFonts w:eastAsia="SimSun"/>
          <w:sz w:val="22"/>
          <w:szCs w:val="22"/>
          <w:lang w:eastAsia="zh-CN"/>
        </w:rPr>
        <w:t>bis</w:t>
      </w:r>
      <w:r w:rsidRPr="0086663E">
        <w:rPr>
          <w:rFonts w:eastAsia="SimSun"/>
          <w:sz w:val="22"/>
          <w:szCs w:val="22"/>
          <w:lang w:eastAsia="zh-CN"/>
        </w:rPr>
        <w:t xml:space="preserve">, </w:t>
      </w:r>
      <w:r w:rsidR="00B800A8">
        <w:rPr>
          <w:rFonts w:eastAsia="SimSun"/>
          <w:sz w:val="22"/>
          <w:szCs w:val="22"/>
          <w:lang w:eastAsia="zh-CN"/>
        </w:rPr>
        <w:t>the following</w:t>
      </w:r>
      <w:r w:rsidR="00346429" w:rsidRPr="0086663E">
        <w:rPr>
          <w:rFonts w:eastAsia="SimSun"/>
          <w:sz w:val="22"/>
          <w:szCs w:val="22"/>
          <w:lang w:eastAsia="zh-CN"/>
        </w:rPr>
        <w:t xml:space="preserve"> has been agreed</w:t>
      </w:r>
      <w:r w:rsidR="00275A9B" w:rsidRPr="0086663E">
        <w:rPr>
          <w:rFonts w:eastAsia="SimSun"/>
          <w:sz w:val="22"/>
          <w:szCs w:val="22"/>
          <w:lang w:eastAsia="zh-CN"/>
        </w:rPr>
        <w:t xml:space="preserve"> [</w:t>
      </w:r>
      <w:r w:rsidR="00E534A0" w:rsidRPr="0086663E">
        <w:rPr>
          <w:rFonts w:eastAsia="SimSun"/>
          <w:sz w:val="22"/>
          <w:szCs w:val="22"/>
          <w:lang w:eastAsia="zh-CN"/>
        </w:rPr>
        <w:t>1</w:t>
      </w:r>
      <w:r w:rsidR="00275A9B" w:rsidRPr="0086663E">
        <w:rPr>
          <w:rFonts w:eastAsia="SimSun"/>
          <w:sz w:val="22"/>
          <w:szCs w:val="22"/>
          <w:lang w:eastAsia="zh-CN"/>
        </w:rPr>
        <w:t>]</w:t>
      </w:r>
      <w:r w:rsidR="00346429" w:rsidRPr="0086663E">
        <w:rPr>
          <w:rFonts w:eastAsia="SimSun"/>
          <w:sz w:val="22"/>
          <w:szCs w:val="22"/>
          <w:lang w:eastAsia="zh-CN"/>
        </w:rPr>
        <w:t xml:space="preserve">: </w:t>
      </w:r>
    </w:p>
    <w:p w:rsidR="00086789" w:rsidRPr="00862191" w:rsidRDefault="00086789" w:rsidP="00086789">
      <w:pPr>
        <w:spacing w:after="0"/>
        <w:rPr>
          <w:rFonts w:eastAsia="Batang"/>
          <w:b/>
          <w:sz w:val="22"/>
          <w:szCs w:val="22"/>
        </w:rPr>
      </w:pPr>
      <w:r w:rsidRPr="00862191">
        <w:rPr>
          <w:rFonts w:eastAsia="Batang"/>
          <w:b/>
          <w:sz w:val="22"/>
          <w:szCs w:val="22"/>
        </w:rPr>
        <w:t>Agreements:</w:t>
      </w:r>
    </w:p>
    <w:p w:rsidR="00086789" w:rsidRPr="0086663E" w:rsidRDefault="00086789" w:rsidP="00086789">
      <w:pPr>
        <w:numPr>
          <w:ilvl w:val="0"/>
          <w:numId w:val="15"/>
        </w:numPr>
        <w:spacing w:after="0"/>
        <w:rPr>
          <w:rFonts w:eastAsia="Batang"/>
          <w:sz w:val="22"/>
          <w:szCs w:val="22"/>
        </w:rPr>
      </w:pPr>
      <w:r w:rsidRPr="0086663E">
        <w:rPr>
          <w:rFonts w:eastAsia="Batang"/>
          <w:sz w:val="22"/>
          <w:szCs w:val="22"/>
        </w:rPr>
        <w:t xml:space="preserve">Support 2-level priority of HARQ-ACK for dynamically-scheduled PDSCH and SPS PDSCH (&amp; ACK for SPS PDSCH release) in R16. </w:t>
      </w:r>
    </w:p>
    <w:p w:rsidR="00086789" w:rsidRPr="0086663E" w:rsidRDefault="00086789" w:rsidP="00086789">
      <w:pPr>
        <w:numPr>
          <w:ilvl w:val="1"/>
          <w:numId w:val="15"/>
        </w:numPr>
        <w:spacing w:after="0"/>
        <w:rPr>
          <w:rFonts w:eastAsia="Batang"/>
          <w:sz w:val="22"/>
          <w:szCs w:val="22"/>
        </w:rPr>
      </w:pPr>
      <w:r w:rsidRPr="0086663E">
        <w:rPr>
          <w:rFonts w:eastAsia="Batang"/>
          <w:sz w:val="22"/>
          <w:szCs w:val="22"/>
        </w:rPr>
        <w:t>Note: This does not preclude possibility of extending it in future releases.</w:t>
      </w:r>
    </w:p>
    <w:p w:rsidR="00086789" w:rsidRPr="0086663E" w:rsidRDefault="00086789" w:rsidP="00086789">
      <w:pPr>
        <w:numPr>
          <w:ilvl w:val="0"/>
          <w:numId w:val="15"/>
        </w:numPr>
        <w:spacing w:after="0"/>
        <w:rPr>
          <w:rFonts w:eastAsia="Batang"/>
          <w:sz w:val="22"/>
          <w:szCs w:val="22"/>
        </w:rPr>
      </w:pPr>
      <w:r w:rsidRPr="0086663E">
        <w:rPr>
          <w:rFonts w:eastAsia="Batang"/>
          <w:sz w:val="22"/>
          <w:szCs w:val="22"/>
        </w:rPr>
        <w:t xml:space="preserve">An explicit indication (as a new RRC parameter) in each SPS PDSCH configuration provides mapping to corresponding </w:t>
      </w:r>
      <w:r w:rsidRPr="0086663E">
        <w:rPr>
          <w:rFonts w:eastAsia="Batang"/>
          <w:color w:val="000000"/>
          <w:sz w:val="22"/>
          <w:szCs w:val="22"/>
          <w:shd w:val="clear" w:color="auto" w:fill="FFFFFF"/>
        </w:rPr>
        <w:t>HARQ-ACK codebook</w:t>
      </w:r>
      <w:r w:rsidRPr="0086663E">
        <w:rPr>
          <w:rFonts w:eastAsia="Batang"/>
          <w:sz w:val="22"/>
          <w:szCs w:val="22"/>
        </w:rPr>
        <w:t xml:space="preserve"> for SPS PDSCH and ACK for SPS PDSCH release</w:t>
      </w:r>
    </w:p>
    <w:p w:rsidR="00086789" w:rsidRPr="0086663E" w:rsidRDefault="00086789" w:rsidP="00086789">
      <w:pPr>
        <w:numPr>
          <w:ilvl w:val="1"/>
          <w:numId w:val="15"/>
        </w:numPr>
        <w:spacing w:after="0"/>
        <w:rPr>
          <w:rFonts w:eastAsia="Batang"/>
          <w:sz w:val="22"/>
          <w:szCs w:val="22"/>
        </w:rPr>
      </w:pPr>
      <w:r w:rsidRPr="0086663E">
        <w:rPr>
          <w:rFonts w:eastAsia="Batang"/>
          <w:sz w:val="22"/>
          <w:szCs w:val="22"/>
        </w:rPr>
        <w:t xml:space="preserve">FFS whether/how or not to further indicate a mapping to corresponding </w:t>
      </w:r>
      <w:r w:rsidRPr="0086663E">
        <w:rPr>
          <w:rFonts w:eastAsia="Batang"/>
          <w:color w:val="000000"/>
          <w:sz w:val="22"/>
          <w:szCs w:val="22"/>
          <w:shd w:val="clear" w:color="auto" w:fill="FFFFFF"/>
        </w:rPr>
        <w:t>HARQ-ACK codebook</w:t>
      </w:r>
      <w:r w:rsidRPr="0086663E">
        <w:rPr>
          <w:rFonts w:eastAsia="Batang"/>
          <w:sz w:val="22"/>
          <w:szCs w:val="22"/>
        </w:rPr>
        <w:t xml:space="preserve"> by DL SPS activation (FFS to complement or overwrite) the RRC configured indication and if so, the applicable DCI formats</w:t>
      </w:r>
    </w:p>
    <w:p w:rsidR="006504C3" w:rsidRPr="0086663E" w:rsidRDefault="006504C3" w:rsidP="006504C3">
      <w:pPr>
        <w:spacing w:after="0"/>
        <w:jc w:val="both"/>
        <w:rPr>
          <w:rFonts w:eastAsia="SimSun"/>
          <w:sz w:val="22"/>
          <w:szCs w:val="22"/>
          <w:lang w:eastAsia="zh-CN"/>
        </w:rPr>
      </w:pPr>
      <w:r w:rsidRPr="0086663E">
        <w:rPr>
          <w:rFonts w:eastAsia="SimSun"/>
          <w:sz w:val="22"/>
          <w:szCs w:val="22"/>
          <w:lang w:eastAsia="zh-CN"/>
        </w:rPr>
        <w:t>2-level PHY priority of DG PUSCH at least for PHY-layer collision handling</w:t>
      </w:r>
      <w:r w:rsidRPr="0086663E">
        <w:rPr>
          <w:rFonts w:eastAsia="SimSun"/>
          <w:color w:val="FF0000"/>
          <w:sz w:val="22"/>
          <w:szCs w:val="22"/>
          <w:lang w:eastAsia="zh-CN"/>
        </w:rPr>
        <w:t xml:space="preserve"> </w:t>
      </w:r>
      <w:r w:rsidRPr="0086663E">
        <w:rPr>
          <w:rFonts w:eastAsia="SimSun"/>
          <w:sz w:val="22"/>
          <w:szCs w:val="22"/>
          <w:lang w:eastAsia="zh-CN"/>
        </w:rPr>
        <w:t>is determined by a PHY indication/signa</w:t>
      </w:r>
      <w:r w:rsidR="00E824A0" w:rsidRPr="0086663E">
        <w:rPr>
          <w:rFonts w:eastAsia="SimSun"/>
          <w:sz w:val="22"/>
          <w:szCs w:val="22"/>
          <w:lang w:eastAsia="zh-CN"/>
        </w:rPr>
        <w:t>l</w:t>
      </w:r>
      <w:r w:rsidRPr="0086663E">
        <w:rPr>
          <w:rFonts w:eastAsia="SimSun"/>
          <w:sz w:val="22"/>
          <w:szCs w:val="22"/>
          <w:lang w:eastAsia="zh-CN"/>
        </w:rPr>
        <w:t>ling.</w:t>
      </w:r>
    </w:p>
    <w:p w:rsidR="006504C3" w:rsidRPr="0086663E" w:rsidRDefault="006504C3" w:rsidP="006504C3">
      <w:pPr>
        <w:spacing w:after="0"/>
        <w:jc w:val="both"/>
        <w:rPr>
          <w:rFonts w:eastAsia="SimSun"/>
          <w:sz w:val="22"/>
          <w:szCs w:val="22"/>
          <w:lang w:eastAsia="zh-CN"/>
        </w:rPr>
      </w:pPr>
    </w:p>
    <w:p w:rsidR="006504C3" w:rsidRPr="0086663E" w:rsidRDefault="006504C3" w:rsidP="006504C3">
      <w:pPr>
        <w:spacing w:after="0"/>
        <w:rPr>
          <w:rFonts w:eastAsia="Batang"/>
          <w:sz w:val="22"/>
          <w:szCs w:val="22"/>
          <w:lang w:eastAsia="zh-CN"/>
        </w:rPr>
      </w:pPr>
      <w:r w:rsidRPr="0086663E">
        <w:rPr>
          <w:rFonts w:eastAsia="Batang"/>
          <w:sz w:val="22"/>
          <w:szCs w:val="22"/>
          <w:lang w:eastAsia="zh-CN"/>
        </w:rPr>
        <w:t>2-level PHY priority of CG PUSCH at least for PHY-layer collision handling is determined by a</w:t>
      </w:r>
      <w:r w:rsidRPr="0086663E">
        <w:rPr>
          <w:rFonts w:eastAsia="Batang"/>
          <w:sz w:val="22"/>
          <w:szCs w:val="22"/>
        </w:rPr>
        <w:t>n explicit indication (as a new RRC parameter) in each</w:t>
      </w:r>
      <w:r w:rsidRPr="0086663E">
        <w:rPr>
          <w:rFonts w:eastAsia="Batang"/>
          <w:sz w:val="22"/>
          <w:szCs w:val="22"/>
          <w:lang w:eastAsia="zh-CN"/>
        </w:rPr>
        <w:t xml:space="preserve"> CG configuration for Type 1 and Type2 CG PUSCH.</w:t>
      </w:r>
    </w:p>
    <w:p w:rsidR="006504C3" w:rsidRPr="00967063" w:rsidRDefault="006504C3" w:rsidP="006504C3">
      <w:pPr>
        <w:numPr>
          <w:ilvl w:val="0"/>
          <w:numId w:val="16"/>
        </w:numPr>
        <w:spacing w:after="0"/>
        <w:rPr>
          <w:rFonts w:eastAsia="Batang"/>
          <w:sz w:val="22"/>
          <w:szCs w:val="22"/>
        </w:rPr>
      </w:pPr>
      <w:r w:rsidRPr="0086663E">
        <w:rPr>
          <w:rFonts w:eastAsia="Batang"/>
          <w:sz w:val="22"/>
          <w:szCs w:val="22"/>
        </w:rPr>
        <w:t xml:space="preserve">FFS whether/how or not to further have in Type2 CG PUSCH activation (FFS to complement or </w:t>
      </w:r>
      <w:r w:rsidRPr="00967063">
        <w:rPr>
          <w:rFonts w:eastAsia="Batang"/>
          <w:sz w:val="22"/>
          <w:szCs w:val="22"/>
        </w:rPr>
        <w:t>overwrite) the RRC configured indication and if so, the applicable DCI formats</w:t>
      </w:r>
    </w:p>
    <w:p w:rsidR="006504C3" w:rsidRPr="00967063" w:rsidRDefault="006504C3" w:rsidP="006504C3">
      <w:pPr>
        <w:spacing w:after="0"/>
        <w:jc w:val="both"/>
        <w:rPr>
          <w:rFonts w:eastAsia="SimSun"/>
          <w:sz w:val="22"/>
          <w:szCs w:val="22"/>
          <w:lang w:eastAsia="zh-CN"/>
        </w:rPr>
      </w:pPr>
    </w:p>
    <w:p w:rsidR="006504C3" w:rsidRPr="00967063" w:rsidRDefault="006504C3" w:rsidP="006504C3">
      <w:pPr>
        <w:spacing w:after="0"/>
        <w:rPr>
          <w:rFonts w:eastAsia="SimSun"/>
          <w:sz w:val="22"/>
          <w:szCs w:val="22"/>
          <w:lang w:eastAsia="zh-CN"/>
        </w:rPr>
      </w:pPr>
      <w:r w:rsidRPr="00967063">
        <w:rPr>
          <w:rFonts w:eastAsia="SimSun"/>
          <w:sz w:val="22"/>
          <w:szCs w:val="22"/>
          <w:lang w:eastAsia="zh-CN"/>
        </w:rPr>
        <w:t xml:space="preserve">For handling intra-UE collision in R16, </w:t>
      </w:r>
    </w:p>
    <w:p w:rsidR="006504C3" w:rsidRPr="00967063" w:rsidRDefault="006504C3" w:rsidP="006504C3">
      <w:pPr>
        <w:numPr>
          <w:ilvl w:val="0"/>
          <w:numId w:val="6"/>
        </w:numPr>
        <w:spacing w:after="0"/>
        <w:jc w:val="both"/>
        <w:rPr>
          <w:rFonts w:eastAsia="SimSun"/>
          <w:sz w:val="22"/>
          <w:szCs w:val="22"/>
          <w:lang w:eastAsia="zh-CN"/>
        </w:rPr>
      </w:pPr>
      <w:r w:rsidRPr="00967063">
        <w:rPr>
          <w:rFonts w:eastAsia="SimSun"/>
          <w:sz w:val="22"/>
          <w:szCs w:val="22"/>
          <w:lang w:eastAsia="zh-CN"/>
        </w:rPr>
        <w:t>P/SP-CSI on PUCCH is treated with low priority.</w:t>
      </w:r>
    </w:p>
    <w:p w:rsidR="006504C3" w:rsidRPr="00967063" w:rsidRDefault="006504C3" w:rsidP="006504C3">
      <w:pPr>
        <w:numPr>
          <w:ilvl w:val="0"/>
          <w:numId w:val="6"/>
        </w:numPr>
        <w:spacing w:after="0"/>
        <w:jc w:val="both"/>
        <w:rPr>
          <w:rFonts w:eastAsia="SimSun"/>
          <w:sz w:val="22"/>
          <w:szCs w:val="22"/>
          <w:lang w:eastAsia="zh-CN"/>
        </w:rPr>
      </w:pPr>
      <w:r w:rsidRPr="00967063">
        <w:rPr>
          <w:rFonts w:eastAsia="SimSun"/>
          <w:sz w:val="22"/>
          <w:szCs w:val="22"/>
          <w:lang w:eastAsia="zh-CN"/>
        </w:rPr>
        <w:t xml:space="preserve">The priority of a SP-CSI on PUSCH depends on the 2-level PHY priority of the PUSCH conveying the SP-CSI. </w:t>
      </w:r>
    </w:p>
    <w:p w:rsidR="006504C3" w:rsidRPr="00967063" w:rsidRDefault="006504C3" w:rsidP="006504C3">
      <w:pPr>
        <w:numPr>
          <w:ilvl w:val="0"/>
          <w:numId w:val="6"/>
        </w:numPr>
        <w:spacing w:after="0"/>
        <w:jc w:val="both"/>
        <w:rPr>
          <w:rFonts w:eastAsia="SimSun"/>
          <w:sz w:val="22"/>
          <w:szCs w:val="22"/>
          <w:lang w:eastAsia="zh-CN"/>
        </w:rPr>
      </w:pPr>
      <w:r w:rsidRPr="00967063">
        <w:rPr>
          <w:rFonts w:eastAsia="SimSun"/>
          <w:sz w:val="22"/>
          <w:szCs w:val="22"/>
          <w:lang w:eastAsia="zh-CN"/>
        </w:rPr>
        <w:t xml:space="preserve">The priority of a A-CSI depends on the 2-level PHY priority of the PUSCH (w/ or w/o UL-SCH) conveying the A-CSI. </w:t>
      </w:r>
    </w:p>
    <w:p w:rsidR="00967063" w:rsidRDefault="00967063" w:rsidP="004110E0">
      <w:pPr>
        <w:jc w:val="both"/>
        <w:rPr>
          <w:rFonts w:cs="Times"/>
          <w:sz w:val="22"/>
          <w:szCs w:val="22"/>
          <w:shd w:val="clear" w:color="auto" w:fill="FFFFFF"/>
        </w:rPr>
      </w:pPr>
    </w:p>
    <w:p w:rsidR="004110E0" w:rsidRPr="00967063" w:rsidRDefault="004110E0" w:rsidP="004110E0">
      <w:pPr>
        <w:jc w:val="both"/>
        <w:rPr>
          <w:rFonts w:cs="Times"/>
          <w:i/>
          <w:sz w:val="22"/>
          <w:szCs w:val="22"/>
        </w:rPr>
      </w:pPr>
      <w:r w:rsidRPr="00967063">
        <w:rPr>
          <w:rFonts w:cs="Times"/>
          <w:sz w:val="22"/>
          <w:szCs w:val="22"/>
          <w:shd w:val="clear" w:color="auto" w:fill="FFFFFF"/>
        </w:rPr>
        <w:t xml:space="preserve">When at least two HARQ-ACK codebooks are simultaneously constructed for supporting different service types for a UE, </w:t>
      </w:r>
      <w:r w:rsidRPr="00967063">
        <w:rPr>
          <w:rFonts w:cs="Times"/>
          <w:i/>
          <w:sz w:val="22"/>
          <w:szCs w:val="22"/>
        </w:rPr>
        <w:t>PDSCH-HARQ-ACK-Codebook</w:t>
      </w:r>
      <w:r w:rsidRPr="00967063">
        <w:rPr>
          <w:rStyle w:val="apple-converted-space"/>
          <w:rFonts w:cs="Times"/>
          <w:color w:val="000000"/>
          <w:sz w:val="22"/>
          <w:szCs w:val="22"/>
        </w:rPr>
        <w:t xml:space="preserve"> </w:t>
      </w:r>
      <w:r w:rsidRPr="00967063">
        <w:rPr>
          <w:rFonts w:cs="Times"/>
          <w:sz w:val="22"/>
          <w:szCs w:val="22"/>
          <w:shd w:val="clear" w:color="auto" w:fill="FFFFFF"/>
        </w:rPr>
        <w:t>is separately configured</w:t>
      </w:r>
      <w:r w:rsidRPr="00967063">
        <w:rPr>
          <w:rFonts w:eastAsia="SimSun" w:cs="Times"/>
          <w:sz w:val="22"/>
          <w:szCs w:val="22"/>
          <w:shd w:val="clear" w:color="auto" w:fill="FFFFFF"/>
          <w:lang w:eastAsia="zh-CN"/>
        </w:rPr>
        <w:t>.</w:t>
      </w:r>
    </w:p>
    <w:p w:rsidR="00745D88" w:rsidRPr="00967063" w:rsidRDefault="00745D88" w:rsidP="00745D88">
      <w:pPr>
        <w:numPr>
          <w:ilvl w:val="0"/>
          <w:numId w:val="17"/>
        </w:numPr>
        <w:spacing w:after="0"/>
        <w:jc w:val="both"/>
        <w:rPr>
          <w:rFonts w:eastAsia="SimSun"/>
          <w:sz w:val="22"/>
          <w:szCs w:val="22"/>
          <w:lang w:eastAsia="zh-CN"/>
        </w:rPr>
      </w:pPr>
      <w:r w:rsidRPr="00967063">
        <w:rPr>
          <w:rFonts w:eastAsia="SimSun"/>
          <w:sz w:val="22"/>
          <w:szCs w:val="22"/>
          <w:lang w:eastAsia="zh-CN"/>
        </w:rPr>
        <w:t xml:space="preserve">For handling the overlapped UL transmissions among low PHY priority channel/signals, reuse the Rel-15 mechanism. </w:t>
      </w:r>
    </w:p>
    <w:p w:rsidR="00967063" w:rsidRDefault="00967063" w:rsidP="00385B4A">
      <w:pPr>
        <w:pStyle w:val="BodyText"/>
        <w:spacing w:after="0"/>
        <w:rPr>
          <w:rFonts w:eastAsia="SimSun"/>
          <w:sz w:val="22"/>
          <w:szCs w:val="22"/>
          <w:lang w:eastAsia="zh-CN"/>
        </w:rPr>
      </w:pPr>
    </w:p>
    <w:p w:rsidR="00385B4A" w:rsidRPr="00967063" w:rsidRDefault="00385B4A" w:rsidP="00385B4A">
      <w:pPr>
        <w:pStyle w:val="BodyText"/>
        <w:spacing w:after="0"/>
        <w:rPr>
          <w:rFonts w:eastAsia="SimSun"/>
          <w:sz w:val="22"/>
          <w:szCs w:val="22"/>
          <w:lang w:eastAsia="zh-CN"/>
        </w:rPr>
      </w:pPr>
      <w:r w:rsidRPr="00967063">
        <w:rPr>
          <w:rFonts w:eastAsia="SimSun" w:hint="eastAsia"/>
          <w:sz w:val="22"/>
          <w:szCs w:val="22"/>
          <w:lang w:eastAsia="zh-CN"/>
        </w:rPr>
        <w:t>For intra-UE collision handling</w:t>
      </w:r>
      <w:r w:rsidRPr="00967063">
        <w:rPr>
          <w:rFonts w:eastAsia="SimSun"/>
          <w:sz w:val="22"/>
          <w:szCs w:val="22"/>
          <w:lang w:eastAsia="zh-CN"/>
        </w:rPr>
        <w:t xml:space="preserve"> at the PHY layer</w:t>
      </w:r>
      <w:r w:rsidRPr="00967063">
        <w:rPr>
          <w:rFonts w:eastAsia="SimSun" w:hint="eastAsia"/>
          <w:sz w:val="22"/>
          <w:szCs w:val="22"/>
          <w:lang w:eastAsia="zh-CN"/>
        </w:rPr>
        <w:t xml:space="preserve">, in case a high-priority UL transmission </w:t>
      </w:r>
      <w:r w:rsidRPr="00967063">
        <w:rPr>
          <w:rFonts w:eastAsia="SimSun"/>
          <w:sz w:val="22"/>
          <w:szCs w:val="22"/>
          <w:lang w:eastAsia="zh-CN"/>
        </w:rPr>
        <w:t>overlaps</w:t>
      </w:r>
      <w:r w:rsidRPr="00967063">
        <w:rPr>
          <w:rFonts w:eastAsia="SimSun" w:hint="eastAsia"/>
          <w:sz w:val="22"/>
          <w:szCs w:val="22"/>
          <w:lang w:eastAsia="zh-CN"/>
        </w:rPr>
        <w:t xml:space="preserve"> with a</w:t>
      </w:r>
      <w:r w:rsidRPr="00967063">
        <w:rPr>
          <w:rFonts w:eastAsia="SimSun"/>
          <w:sz w:val="22"/>
          <w:szCs w:val="22"/>
          <w:lang w:eastAsia="zh-CN"/>
        </w:rPr>
        <w:t xml:space="preserve"> low</w:t>
      </w:r>
      <w:r w:rsidRPr="00967063">
        <w:rPr>
          <w:rFonts w:eastAsia="SimSun" w:hint="eastAsia"/>
          <w:sz w:val="22"/>
          <w:szCs w:val="22"/>
          <w:lang w:eastAsia="zh-CN"/>
        </w:rPr>
        <w:t>-</w:t>
      </w:r>
      <w:r w:rsidRPr="00967063">
        <w:rPr>
          <w:rFonts w:eastAsia="SimSun"/>
          <w:sz w:val="22"/>
          <w:szCs w:val="22"/>
          <w:lang w:eastAsia="zh-CN"/>
        </w:rPr>
        <w:t>priority</w:t>
      </w:r>
      <w:r w:rsidRPr="00967063">
        <w:rPr>
          <w:rFonts w:eastAsia="SimSun" w:hint="eastAsia"/>
          <w:sz w:val="22"/>
          <w:szCs w:val="22"/>
          <w:lang w:eastAsia="zh-CN"/>
        </w:rPr>
        <w:t xml:space="preserve"> UL transmission, drop the </w:t>
      </w:r>
      <w:r w:rsidRPr="00967063">
        <w:rPr>
          <w:rFonts w:eastAsia="SimSun"/>
          <w:sz w:val="22"/>
          <w:szCs w:val="22"/>
          <w:lang w:eastAsia="zh-CN"/>
        </w:rPr>
        <w:t>low</w:t>
      </w:r>
      <w:r w:rsidRPr="00967063">
        <w:rPr>
          <w:rFonts w:eastAsia="SimSun" w:hint="eastAsia"/>
          <w:sz w:val="22"/>
          <w:szCs w:val="22"/>
          <w:lang w:eastAsia="zh-CN"/>
        </w:rPr>
        <w:t>-</w:t>
      </w:r>
      <w:r w:rsidRPr="00967063">
        <w:rPr>
          <w:rFonts w:eastAsia="SimSun"/>
          <w:sz w:val="22"/>
          <w:szCs w:val="22"/>
          <w:lang w:eastAsia="zh-CN"/>
        </w:rPr>
        <w:t>priority</w:t>
      </w:r>
      <w:r w:rsidRPr="00967063">
        <w:rPr>
          <w:rFonts w:eastAsia="SimSun" w:hint="eastAsia"/>
          <w:sz w:val="22"/>
          <w:szCs w:val="22"/>
          <w:lang w:eastAsia="zh-CN"/>
        </w:rPr>
        <w:t xml:space="preserve"> UL transmission </w:t>
      </w:r>
      <w:r w:rsidRPr="00967063">
        <w:rPr>
          <w:rFonts w:eastAsia="SimSun"/>
          <w:sz w:val="22"/>
          <w:szCs w:val="22"/>
          <w:lang w:eastAsia="zh-CN"/>
        </w:rPr>
        <w:t>under certain constraint (particularly timeline)</w:t>
      </w:r>
      <w:r w:rsidRPr="00967063">
        <w:rPr>
          <w:rFonts w:eastAsia="SimSun" w:hint="eastAsia"/>
          <w:sz w:val="22"/>
          <w:szCs w:val="22"/>
          <w:lang w:eastAsia="zh-CN"/>
        </w:rPr>
        <w:t>.</w:t>
      </w:r>
    </w:p>
    <w:p w:rsidR="00862191" w:rsidRDefault="00862191" w:rsidP="00D316E9">
      <w:pPr>
        <w:pStyle w:val="BodyText"/>
        <w:spacing w:after="0"/>
        <w:rPr>
          <w:rFonts w:eastAsia="SimSun"/>
          <w:sz w:val="22"/>
          <w:szCs w:val="22"/>
          <w:lang w:eastAsia="zh-CN"/>
        </w:rPr>
      </w:pPr>
    </w:p>
    <w:p w:rsidR="00D316E9" w:rsidRPr="00967063" w:rsidRDefault="00967063" w:rsidP="00D316E9">
      <w:pPr>
        <w:pStyle w:val="BodyText"/>
        <w:spacing w:after="0"/>
        <w:rPr>
          <w:rFonts w:eastAsia="SimSun"/>
          <w:sz w:val="22"/>
          <w:szCs w:val="22"/>
          <w:shd w:val="clear" w:color="auto" w:fill="FFFFFF"/>
          <w:lang w:eastAsia="zh-CN"/>
        </w:rPr>
      </w:pPr>
      <w:r>
        <w:rPr>
          <w:rFonts w:eastAsia="SimSun"/>
          <w:sz w:val="22"/>
          <w:szCs w:val="22"/>
          <w:lang w:eastAsia="zh-CN"/>
        </w:rPr>
        <w:t>R</w:t>
      </w:r>
      <w:r w:rsidR="00D316E9" w:rsidRPr="00967063">
        <w:rPr>
          <w:rFonts w:eastAsia="SimSun"/>
          <w:sz w:val="22"/>
          <w:szCs w:val="22"/>
          <w:lang w:eastAsia="zh-CN"/>
        </w:rPr>
        <w:t xml:space="preserve">16 supports </w:t>
      </w:r>
      <w:r w:rsidR="00D316E9" w:rsidRPr="00967063">
        <w:rPr>
          <w:rFonts w:eastAsia="SimSun"/>
          <w:sz w:val="22"/>
          <w:szCs w:val="22"/>
          <w:shd w:val="clear" w:color="auto" w:fill="FFFFFF"/>
          <w:lang w:eastAsia="zh-CN"/>
        </w:rPr>
        <w:t xml:space="preserve">up to two </w:t>
      </w:r>
      <w:r w:rsidR="00D316E9" w:rsidRPr="00967063">
        <w:rPr>
          <w:rFonts w:eastAsia="SimSun"/>
          <w:sz w:val="22"/>
          <w:szCs w:val="22"/>
          <w:lang w:eastAsia="zh-CN"/>
        </w:rPr>
        <w:t xml:space="preserve">HARQ-ACK codebooks with different priorities to be simultaneously constructed, including: </w:t>
      </w:r>
    </w:p>
    <w:p w:rsidR="00D316E9" w:rsidRPr="00967063" w:rsidRDefault="00D316E9" w:rsidP="00D316E9">
      <w:pPr>
        <w:numPr>
          <w:ilvl w:val="0"/>
          <w:numId w:val="9"/>
        </w:numPr>
        <w:spacing w:after="0"/>
        <w:jc w:val="both"/>
        <w:rPr>
          <w:rFonts w:eastAsia="SimSun"/>
          <w:sz w:val="22"/>
          <w:szCs w:val="22"/>
          <w:shd w:val="clear" w:color="auto" w:fill="FFFFFF"/>
          <w:lang w:eastAsia="zh-CN"/>
        </w:rPr>
      </w:pPr>
      <w:r w:rsidRPr="00967063">
        <w:rPr>
          <w:rFonts w:eastAsia="SimSun"/>
          <w:sz w:val="22"/>
          <w:szCs w:val="22"/>
          <w:shd w:val="clear" w:color="auto" w:fill="FFFFFF"/>
          <w:lang w:eastAsia="zh-CN"/>
        </w:rPr>
        <w:t>One is slot-</w:t>
      </w:r>
      <w:proofErr w:type="gramStart"/>
      <w:r w:rsidRPr="00967063">
        <w:rPr>
          <w:rFonts w:eastAsia="SimSun"/>
          <w:sz w:val="22"/>
          <w:szCs w:val="22"/>
          <w:shd w:val="clear" w:color="auto" w:fill="FFFFFF"/>
          <w:lang w:eastAsia="zh-CN"/>
        </w:rPr>
        <w:t>based</w:t>
      </w:r>
      <w:proofErr w:type="gramEnd"/>
      <w:r w:rsidRPr="00967063">
        <w:rPr>
          <w:rFonts w:eastAsia="SimSun"/>
          <w:sz w:val="22"/>
          <w:szCs w:val="22"/>
          <w:shd w:val="clear" w:color="auto" w:fill="FFFFFF"/>
          <w:lang w:eastAsia="zh-CN"/>
        </w:rPr>
        <w:t xml:space="preserve"> and one is sub-slot-based.</w:t>
      </w:r>
    </w:p>
    <w:p w:rsidR="00D316E9" w:rsidRPr="00967063" w:rsidRDefault="00D316E9" w:rsidP="00D316E9">
      <w:pPr>
        <w:numPr>
          <w:ilvl w:val="0"/>
          <w:numId w:val="9"/>
        </w:numPr>
        <w:spacing w:after="0"/>
        <w:jc w:val="both"/>
        <w:rPr>
          <w:rFonts w:eastAsia="SimSun"/>
          <w:sz w:val="22"/>
          <w:szCs w:val="22"/>
          <w:shd w:val="clear" w:color="auto" w:fill="FFFFFF"/>
          <w:lang w:eastAsia="zh-CN"/>
        </w:rPr>
      </w:pPr>
      <w:r w:rsidRPr="00967063">
        <w:rPr>
          <w:rFonts w:eastAsia="SimSun"/>
          <w:sz w:val="22"/>
          <w:szCs w:val="22"/>
          <w:shd w:val="clear" w:color="auto" w:fill="FFFFFF"/>
          <w:lang w:eastAsia="zh-CN"/>
        </w:rPr>
        <w:t>Both are slot-based.</w:t>
      </w:r>
    </w:p>
    <w:p w:rsidR="00D316E9" w:rsidRPr="00967063" w:rsidRDefault="00D316E9" w:rsidP="00D316E9">
      <w:pPr>
        <w:numPr>
          <w:ilvl w:val="0"/>
          <w:numId w:val="9"/>
        </w:numPr>
        <w:spacing w:after="0"/>
        <w:jc w:val="both"/>
        <w:rPr>
          <w:rFonts w:eastAsia="SimSun"/>
          <w:sz w:val="22"/>
          <w:szCs w:val="22"/>
          <w:shd w:val="clear" w:color="auto" w:fill="FFFFFF"/>
          <w:lang w:eastAsia="zh-CN"/>
        </w:rPr>
      </w:pPr>
      <w:r w:rsidRPr="00967063">
        <w:rPr>
          <w:rFonts w:eastAsia="SimSun"/>
          <w:sz w:val="22"/>
          <w:szCs w:val="22"/>
          <w:shd w:val="clear" w:color="auto" w:fill="FFFFFF"/>
          <w:lang w:eastAsia="zh-CN"/>
        </w:rPr>
        <w:t>Both are sub-slot-based</w:t>
      </w:r>
    </w:p>
    <w:p w:rsidR="00967063" w:rsidRDefault="00967063" w:rsidP="00D316E9">
      <w:pPr>
        <w:jc w:val="both"/>
        <w:rPr>
          <w:sz w:val="22"/>
          <w:szCs w:val="22"/>
          <w:shd w:val="clear" w:color="auto" w:fill="FFFFFF"/>
        </w:rPr>
      </w:pPr>
    </w:p>
    <w:p w:rsidR="00D316E9" w:rsidRPr="00920DE4" w:rsidRDefault="00D316E9" w:rsidP="00D316E9">
      <w:pPr>
        <w:jc w:val="both"/>
        <w:rPr>
          <w:rFonts w:eastAsia="SimSun"/>
          <w:sz w:val="22"/>
          <w:szCs w:val="22"/>
          <w:lang w:eastAsia="zh-CN"/>
        </w:rPr>
      </w:pPr>
      <w:r w:rsidRPr="00920DE4">
        <w:rPr>
          <w:sz w:val="22"/>
          <w:szCs w:val="22"/>
          <w:shd w:val="clear" w:color="auto" w:fill="FFFFFF"/>
        </w:rPr>
        <w:lastRenderedPageBreak/>
        <w:t>When at least two HARQ-ACK codebooks are simultaneously constructed for supporting different service types for a UE, at least the followings are separately configured.</w:t>
      </w:r>
    </w:p>
    <w:p w:rsidR="00D316E9" w:rsidRPr="00920DE4" w:rsidRDefault="00D316E9" w:rsidP="00D316E9">
      <w:pPr>
        <w:numPr>
          <w:ilvl w:val="0"/>
          <w:numId w:val="19"/>
        </w:numPr>
        <w:spacing w:after="0"/>
        <w:jc w:val="both"/>
        <w:rPr>
          <w:sz w:val="22"/>
          <w:szCs w:val="22"/>
        </w:rPr>
      </w:pPr>
      <w:r w:rsidRPr="00920DE4">
        <w:rPr>
          <w:iCs/>
          <w:sz w:val="22"/>
          <w:szCs w:val="22"/>
        </w:rPr>
        <w:t>For DG</w:t>
      </w:r>
    </w:p>
    <w:p w:rsidR="00D316E9" w:rsidRPr="00920DE4" w:rsidRDefault="00D316E9" w:rsidP="00D316E9">
      <w:pPr>
        <w:numPr>
          <w:ilvl w:val="1"/>
          <w:numId w:val="19"/>
        </w:numPr>
        <w:spacing w:after="0"/>
        <w:jc w:val="both"/>
        <w:rPr>
          <w:sz w:val="22"/>
          <w:szCs w:val="22"/>
        </w:rPr>
      </w:pPr>
      <w:r w:rsidRPr="00920DE4">
        <w:rPr>
          <w:iCs/>
          <w:sz w:val="22"/>
          <w:szCs w:val="22"/>
        </w:rPr>
        <w:t>UCI-</w:t>
      </w:r>
      <w:proofErr w:type="spellStart"/>
      <w:r w:rsidRPr="00920DE4">
        <w:rPr>
          <w:iCs/>
          <w:sz w:val="22"/>
          <w:szCs w:val="22"/>
        </w:rPr>
        <w:t>OnPUSCH</w:t>
      </w:r>
      <w:proofErr w:type="spellEnd"/>
    </w:p>
    <w:p w:rsidR="00D316E9" w:rsidRPr="00920DE4" w:rsidRDefault="00D316E9" w:rsidP="00D316E9">
      <w:pPr>
        <w:numPr>
          <w:ilvl w:val="0"/>
          <w:numId w:val="19"/>
        </w:numPr>
        <w:spacing w:after="0"/>
        <w:jc w:val="both"/>
        <w:rPr>
          <w:sz w:val="22"/>
          <w:szCs w:val="22"/>
        </w:rPr>
      </w:pPr>
      <w:r w:rsidRPr="00920DE4">
        <w:rPr>
          <w:iCs/>
          <w:sz w:val="22"/>
          <w:szCs w:val="22"/>
        </w:rPr>
        <w:t>For CG</w:t>
      </w:r>
    </w:p>
    <w:p w:rsidR="00D316E9" w:rsidRPr="00920DE4" w:rsidRDefault="00D316E9" w:rsidP="00D316E9">
      <w:pPr>
        <w:numPr>
          <w:ilvl w:val="1"/>
          <w:numId w:val="19"/>
        </w:numPr>
        <w:spacing w:after="0"/>
        <w:jc w:val="both"/>
        <w:rPr>
          <w:sz w:val="22"/>
          <w:szCs w:val="22"/>
        </w:rPr>
      </w:pPr>
      <w:r w:rsidRPr="00920DE4">
        <w:rPr>
          <w:iCs/>
          <w:sz w:val="22"/>
          <w:szCs w:val="22"/>
        </w:rPr>
        <w:t>FFS</w:t>
      </w:r>
    </w:p>
    <w:p w:rsidR="00D316E9" w:rsidRPr="00920DE4" w:rsidRDefault="00D316E9" w:rsidP="00D316E9">
      <w:pPr>
        <w:numPr>
          <w:ilvl w:val="0"/>
          <w:numId w:val="19"/>
        </w:numPr>
        <w:spacing w:after="0"/>
        <w:jc w:val="both"/>
        <w:rPr>
          <w:sz w:val="22"/>
          <w:szCs w:val="22"/>
        </w:rPr>
      </w:pPr>
      <w:proofErr w:type="spellStart"/>
      <w:r w:rsidRPr="00920DE4">
        <w:rPr>
          <w:sz w:val="22"/>
          <w:szCs w:val="22"/>
        </w:rPr>
        <w:t>codeBlockGroupTransmission</w:t>
      </w:r>
      <w:proofErr w:type="spellEnd"/>
    </w:p>
    <w:p w:rsidR="00D316E9" w:rsidRPr="00920DE4" w:rsidRDefault="00D316E9" w:rsidP="00D316E9">
      <w:pPr>
        <w:numPr>
          <w:ilvl w:val="0"/>
          <w:numId w:val="19"/>
        </w:numPr>
        <w:spacing w:after="0"/>
        <w:jc w:val="both"/>
        <w:rPr>
          <w:sz w:val="22"/>
          <w:szCs w:val="22"/>
        </w:rPr>
      </w:pPr>
      <w:r w:rsidRPr="00920DE4">
        <w:rPr>
          <w:sz w:val="22"/>
          <w:szCs w:val="22"/>
        </w:rPr>
        <w:t>FFS K1</w:t>
      </w:r>
    </w:p>
    <w:p w:rsidR="00967063" w:rsidRDefault="00967063" w:rsidP="00D316E9">
      <w:pPr>
        <w:jc w:val="both"/>
        <w:rPr>
          <w:rFonts w:eastAsia="SimSun"/>
          <w:sz w:val="22"/>
          <w:szCs w:val="22"/>
          <w:lang w:eastAsia="zh-CN"/>
        </w:rPr>
      </w:pPr>
    </w:p>
    <w:p w:rsidR="00D316E9" w:rsidRPr="0086663E" w:rsidRDefault="00D316E9" w:rsidP="00D316E9">
      <w:pPr>
        <w:jc w:val="both"/>
        <w:rPr>
          <w:rFonts w:eastAsia="SimSun"/>
          <w:sz w:val="22"/>
          <w:szCs w:val="22"/>
          <w:lang w:eastAsia="zh-CN"/>
        </w:rPr>
      </w:pPr>
      <w:r w:rsidRPr="0086663E">
        <w:rPr>
          <w:rFonts w:eastAsia="SimSun"/>
          <w:sz w:val="22"/>
          <w:szCs w:val="22"/>
          <w:lang w:eastAsia="zh-CN"/>
        </w:rPr>
        <w:t xml:space="preserve">Any sub-slot PUCCH resource is not across sub-slot boundaries. </w:t>
      </w:r>
    </w:p>
    <w:p w:rsidR="00B86114" w:rsidRPr="0086663E" w:rsidRDefault="003300C1" w:rsidP="00077BCA">
      <w:pPr>
        <w:spacing w:before="100" w:beforeAutospacing="1" w:after="100" w:afterAutospacing="1" w:line="300" w:lineRule="auto"/>
        <w:jc w:val="both"/>
        <w:rPr>
          <w:sz w:val="22"/>
          <w:szCs w:val="22"/>
        </w:rPr>
      </w:pPr>
      <w:r w:rsidRPr="0086663E">
        <w:rPr>
          <w:rFonts w:hint="eastAsia"/>
          <w:sz w:val="22"/>
          <w:szCs w:val="22"/>
        </w:rPr>
        <w:t>In this contr</w:t>
      </w:r>
      <w:r w:rsidR="000A0D66" w:rsidRPr="0086663E">
        <w:rPr>
          <w:rFonts w:hint="eastAsia"/>
          <w:sz w:val="22"/>
          <w:szCs w:val="22"/>
        </w:rPr>
        <w:t xml:space="preserve">ibution, we discuss the </w:t>
      </w:r>
      <w:r w:rsidR="008F34A9">
        <w:rPr>
          <w:sz w:val="22"/>
          <w:szCs w:val="22"/>
        </w:rPr>
        <w:t>remaining details of UCI enhancements</w:t>
      </w:r>
      <w:r w:rsidR="00456E45" w:rsidRPr="0086663E">
        <w:rPr>
          <w:sz w:val="22"/>
          <w:szCs w:val="22"/>
        </w:rPr>
        <w:t xml:space="preserve">, </w:t>
      </w:r>
      <w:r w:rsidR="00DE40DF">
        <w:rPr>
          <w:sz w:val="22"/>
          <w:szCs w:val="22"/>
        </w:rPr>
        <w:t>and</w:t>
      </w:r>
      <w:r w:rsidR="00E21F06" w:rsidRPr="0086663E">
        <w:rPr>
          <w:sz w:val="22"/>
          <w:szCs w:val="22"/>
        </w:rPr>
        <w:t xml:space="preserve"> collision handling of </w:t>
      </w:r>
      <w:r w:rsidR="0003426A" w:rsidRPr="0086663E">
        <w:rPr>
          <w:sz w:val="22"/>
          <w:szCs w:val="22"/>
        </w:rPr>
        <w:t>UL control and data channels</w:t>
      </w:r>
      <w:r w:rsidR="00293BC1" w:rsidRPr="0086663E">
        <w:rPr>
          <w:sz w:val="22"/>
          <w:szCs w:val="22"/>
        </w:rPr>
        <w:t xml:space="preserve">. </w:t>
      </w:r>
      <w:r w:rsidR="008D7395" w:rsidRPr="0086663E">
        <w:rPr>
          <w:sz w:val="22"/>
          <w:szCs w:val="22"/>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FB2F75" w:rsidP="00BD52F8">
      <w:pPr>
        <w:pStyle w:val="Heading3"/>
        <w:rPr>
          <w:lang w:eastAsia="zh-CN"/>
        </w:rPr>
      </w:pPr>
      <w:r>
        <w:rPr>
          <w:lang w:eastAsia="zh-CN"/>
        </w:rPr>
        <w:t>P</w:t>
      </w:r>
      <w:r w:rsidR="00870C9F">
        <w:rPr>
          <w:lang w:eastAsia="zh-CN"/>
        </w:rPr>
        <w:t xml:space="preserve">HY layer identification </w:t>
      </w:r>
      <w:r w:rsidR="000C3B16">
        <w:rPr>
          <w:lang w:eastAsia="zh-CN"/>
        </w:rPr>
        <w:t>f</w:t>
      </w:r>
      <w:r w:rsidR="009E7870" w:rsidRPr="008517EA">
        <w:rPr>
          <w:lang w:eastAsia="zh-CN"/>
        </w:rPr>
        <w:t xml:space="preserve">or </w:t>
      </w:r>
      <w:r w:rsidR="00870C9F">
        <w:rPr>
          <w:lang w:eastAsia="zh-CN"/>
        </w:rPr>
        <w:t xml:space="preserve">HARQ-ACK codebook of </w:t>
      </w:r>
      <w:r w:rsidR="00870C9F" w:rsidRPr="00870C9F">
        <w:rPr>
          <w:lang w:eastAsia="zh-CN"/>
        </w:rPr>
        <w:t xml:space="preserve">different </w:t>
      </w:r>
      <w:r w:rsidR="00870C9F">
        <w:rPr>
          <w:lang w:eastAsia="zh-CN"/>
        </w:rPr>
        <w:t>service types</w:t>
      </w:r>
    </w:p>
    <w:p w:rsidR="00BD24B3" w:rsidRPr="001C355E" w:rsidRDefault="00744375" w:rsidP="00C10A5F">
      <w:pPr>
        <w:overflowPunct w:val="0"/>
        <w:spacing w:before="100" w:beforeAutospacing="1" w:after="100" w:afterAutospacing="1" w:line="300" w:lineRule="auto"/>
        <w:jc w:val="both"/>
        <w:textAlignment w:val="baseline"/>
        <w:rPr>
          <w:color w:val="0000FF"/>
          <w:sz w:val="22"/>
          <w:szCs w:val="22"/>
          <w:lang w:eastAsia="zh-CN"/>
        </w:rPr>
      </w:pPr>
      <w:r w:rsidRPr="001C355E">
        <w:rPr>
          <w:sz w:val="22"/>
          <w:szCs w:val="22"/>
          <w:lang w:eastAsia="zh-CN"/>
        </w:rPr>
        <w:t>Separate</w:t>
      </w:r>
      <w:r w:rsidR="00D837B5" w:rsidRPr="001C355E">
        <w:rPr>
          <w:sz w:val="22"/>
          <w:szCs w:val="22"/>
          <w:lang w:eastAsia="zh-CN"/>
        </w:rPr>
        <w:t xml:space="preserve"> HARQ-ACK multiplexing windows </w:t>
      </w:r>
      <w:r w:rsidR="00CB73C7" w:rsidRPr="001C355E">
        <w:rPr>
          <w:sz w:val="22"/>
          <w:szCs w:val="22"/>
          <w:lang w:eastAsia="zh-CN"/>
        </w:rPr>
        <w:t>may</w:t>
      </w:r>
      <w:r w:rsidR="00D837B5" w:rsidRPr="001C355E">
        <w:rPr>
          <w:sz w:val="22"/>
          <w:szCs w:val="22"/>
          <w:lang w:eastAsia="zh-CN"/>
        </w:rPr>
        <w:t xml:space="preserve"> be supported for </w:t>
      </w:r>
      <w:proofErr w:type="spellStart"/>
      <w:r w:rsidR="00D837B5" w:rsidRPr="001C355E">
        <w:rPr>
          <w:sz w:val="22"/>
          <w:szCs w:val="22"/>
          <w:lang w:eastAsia="zh-CN"/>
        </w:rPr>
        <w:t>eMBB</w:t>
      </w:r>
      <w:proofErr w:type="spellEnd"/>
      <w:r w:rsidR="00D837B5" w:rsidRPr="001C355E">
        <w:rPr>
          <w:sz w:val="22"/>
          <w:szCs w:val="22"/>
          <w:lang w:eastAsia="zh-CN"/>
        </w:rPr>
        <w:t xml:space="preserve"> and URLLC. </w:t>
      </w:r>
      <w:r w:rsidR="00A075FE" w:rsidRPr="001C355E">
        <w:rPr>
          <w:sz w:val="22"/>
          <w:szCs w:val="22"/>
          <w:lang w:eastAsia="zh-CN"/>
        </w:rPr>
        <w:t>F</w:t>
      </w:r>
      <w:r w:rsidR="004D1ADC" w:rsidRPr="001C355E">
        <w:rPr>
          <w:sz w:val="22"/>
          <w:szCs w:val="22"/>
          <w:lang w:eastAsia="zh-CN"/>
        </w:rPr>
        <w:t>irstly</w:t>
      </w:r>
      <w:r w:rsidR="00A075FE" w:rsidRPr="001C355E">
        <w:rPr>
          <w:sz w:val="22"/>
          <w:szCs w:val="22"/>
          <w:lang w:eastAsia="zh-CN"/>
        </w:rPr>
        <w:t xml:space="preserve">, the different service types </w:t>
      </w:r>
      <w:r w:rsidR="008D163F" w:rsidRPr="001C355E">
        <w:rPr>
          <w:sz w:val="22"/>
          <w:szCs w:val="22"/>
          <w:lang w:eastAsia="zh-CN"/>
        </w:rPr>
        <w:t>need</w:t>
      </w:r>
      <w:r w:rsidR="00A075FE" w:rsidRPr="001C355E">
        <w:rPr>
          <w:sz w:val="22"/>
          <w:szCs w:val="22"/>
          <w:lang w:eastAsia="zh-CN"/>
        </w:rPr>
        <w:t xml:space="preserve"> </w:t>
      </w:r>
      <w:r w:rsidR="008D163F" w:rsidRPr="001C355E">
        <w:rPr>
          <w:sz w:val="22"/>
          <w:szCs w:val="22"/>
          <w:lang w:eastAsia="zh-CN"/>
        </w:rPr>
        <w:t xml:space="preserve">to </w:t>
      </w:r>
      <w:r w:rsidR="00A075FE" w:rsidRPr="001C355E">
        <w:rPr>
          <w:sz w:val="22"/>
          <w:szCs w:val="22"/>
          <w:lang w:eastAsia="zh-CN"/>
        </w:rPr>
        <w:t xml:space="preserve">be identifiable by the UE. </w:t>
      </w:r>
      <w:r w:rsidR="00BA5B3A" w:rsidRPr="001C355E">
        <w:rPr>
          <w:sz w:val="22"/>
          <w:szCs w:val="22"/>
          <w:lang w:eastAsia="zh-CN"/>
        </w:rPr>
        <w:t>A</w:t>
      </w:r>
      <w:r w:rsidR="00A075FE" w:rsidRPr="001C355E">
        <w:rPr>
          <w:sz w:val="22"/>
          <w:szCs w:val="22"/>
          <w:lang w:eastAsia="zh-CN"/>
        </w:rPr>
        <w:t xml:space="preserve"> simple method </w:t>
      </w:r>
      <w:r w:rsidR="00BA5B3A" w:rsidRPr="001C355E">
        <w:rPr>
          <w:sz w:val="22"/>
          <w:szCs w:val="22"/>
          <w:lang w:eastAsia="zh-CN"/>
        </w:rPr>
        <w:t>would be</w:t>
      </w:r>
      <w:r w:rsidR="007A5A30" w:rsidRPr="001C355E">
        <w:rPr>
          <w:sz w:val="22"/>
          <w:szCs w:val="22"/>
          <w:lang w:eastAsia="zh-CN"/>
        </w:rPr>
        <w:t xml:space="preserve"> </w:t>
      </w:r>
      <w:r w:rsidR="00A075FE" w:rsidRPr="001C355E">
        <w:rPr>
          <w:sz w:val="22"/>
          <w:szCs w:val="22"/>
          <w:lang w:eastAsia="zh-CN"/>
        </w:rPr>
        <w:t xml:space="preserve">to </w:t>
      </w:r>
      <w:r w:rsidR="007A5A30" w:rsidRPr="001C355E">
        <w:rPr>
          <w:sz w:val="22"/>
          <w:szCs w:val="22"/>
          <w:lang w:eastAsia="zh-CN"/>
        </w:rPr>
        <w:t>reuse</w:t>
      </w:r>
      <w:r w:rsidR="00F83436" w:rsidRPr="001C355E">
        <w:rPr>
          <w:sz w:val="22"/>
          <w:szCs w:val="22"/>
          <w:lang w:eastAsia="zh-CN"/>
        </w:rPr>
        <w:t xml:space="preserve"> </w:t>
      </w:r>
      <w:r w:rsidR="008D163F" w:rsidRPr="001C355E">
        <w:rPr>
          <w:sz w:val="22"/>
          <w:szCs w:val="22"/>
          <w:lang w:eastAsia="zh-CN"/>
        </w:rPr>
        <w:t xml:space="preserve">the </w:t>
      </w:r>
      <w:r w:rsidR="00012857" w:rsidRPr="001C355E">
        <w:rPr>
          <w:sz w:val="22"/>
          <w:szCs w:val="22"/>
          <w:lang w:eastAsia="zh-CN"/>
        </w:rPr>
        <w:t>MCS-C</w:t>
      </w:r>
      <w:r w:rsidR="002233C9" w:rsidRPr="001C355E">
        <w:rPr>
          <w:sz w:val="22"/>
          <w:szCs w:val="22"/>
          <w:lang w:eastAsia="zh-CN"/>
        </w:rPr>
        <w:t>-RNTI</w:t>
      </w:r>
      <w:r w:rsidR="00803140" w:rsidRPr="001C355E">
        <w:rPr>
          <w:sz w:val="22"/>
          <w:szCs w:val="22"/>
          <w:lang w:eastAsia="zh-CN"/>
        </w:rPr>
        <w:t xml:space="preserve"> for </w:t>
      </w:r>
      <w:r w:rsidR="005B1110" w:rsidRPr="001C355E">
        <w:rPr>
          <w:sz w:val="22"/>
          <w:szCs w:val="22"/>
          <w:lang w:eastAsia="zh-CN"/>
        </w:rPr>
        <w:t xml:space="preserve">the </w:t>
      </w:r>
      <w:r w:rsidR="00803140" w:rsidRPr="001C355E">
        <w:rPr>
          <w:sz w:val="22"/>
          <w:szCs w:val="22"/>
          <w:lang w:eastAsia="zh-CN"/>
        </w:rPr>
        <w:t>identification</w:t>
      </w:r>
      <w:r w:rsidR="00B708CA" w:rsidRPr="001C355E">
        <w:rPr>
          <w:sz w:val="22"/>
          <w:szCs w:val="22"/>
          <w:lang w:eastAsia="zh-CN"/>
        </w:rPr>
        <w:t xml:space="preserve"> </w:t>
      </w:r>
      <w:r w:rsidR="00803140" w:rsidRPr="001C355E">
        <w:rPr>
          <w:sz w:val="22"/>
          <w:szCs w:val="22"/>
          <w:lang w:eastAsia="zh-CN"/>
        </w:rPr>
        <w:t xml:space="preserve">of </w:t>
      </w:r>
      <w:r w:rsidR="00B708CA" w:rsidRPr="001C355E">
        <w:rPr>
          <w:sz w:val="22"/>
          <w:szCs w:val="22"/>
          <w:lang w:eastAsia="zh-CN"/>
        </w:rPr>
        <w:t>URLLC</w:t>
      </w:r>
      <w:r w:rsidR="007A5A30" w:rsidRPr="001C355E">
        <w:rPr>
          <w:sz w:val="22"/>
          <w:szCs w:val="22"/>
          <w:lang w:eastAsia="zh-CN"/>
        </w:rPr>
        <w:t xml:space="preserve"> </w:t>
      </w:r>
      <w:r w:rsidR="0092420A" w:rsidRPr="001C355E">
        <w:rPr>
          <w:sz w:val="22"/>
          <w:szCs w:val="22"/>
          <w:lang w:eastAsia="zh-CN"/>
        </w:rPr>
        <w:t xml:space="preserve">service </w:t>
      </w:r>
      <w:r w:rsidR="00B54214" w:rsidRPr="001C355E">
        <w:rPr>
          <w:sz w:val="22"/>
          <w:szCs w:val="22"/>
          <w:lang w:eastAsia="zh-CN"/>
        </w:rPr>
        <w:t xml:space="preserve">via </w:t>
      </w:r>
      <w:r w:rsidR="00B708CA" w:rsidRPr="001C355E">
        <w:rPr>
          <w:sz w:val="22"/>
          <w:szCs w:val="22"/>
          <w:lang w:eastAsia="zh-CN"/>
        </w:rPr>
        <w:t xml:space="preserve">the </w:t>
      </w:r>
      <w:r w:rsidR="0092420A" w:rsidRPr="001C355E">
        <w:rPr>
          <w:sz w:val="22"/>
          <w:szCs w:val="22"/>
          <w:lang w:eastAsia="zh-CN"/>
        </w:rPr>
        <w:t xml:space="preserve">scheduling </w:t>
      </w:r>
      <w:r w:rsidR="00615CE9" w:rsidRPr="001C355E">
        <w:rPr>
          <w:sz w:val="22"/>
          <w:szCs w:val="22"/>
          <w:lang w:eastAsia="zh-CN"/>
        </w:rPr>
        <w:t>DCI</w:t>
      </w:r>
      <w:r w:rsidR="006F07E4" w:rsidRPr="001C355E">
        <w:rPr>
          <w:sz w:val="22"/>
          <w:szCs w:val="22"/>
          <w:lang w:eastAsia="zh-CN"/>
        </w:rPr>
        <w:t>, at least for dynamically scheduled PDSCH transmission</w:t>
      </w:r>
      <w:r w:rsidR="008D163F" w:rsidRPr="001C355E">
        <w:rPr>
          <w:sz w:val="22"/>
          <w:szCs w:val="22"/>
          <w:lang w:eastAsia="zh-CN"/>
        </w:rPr>
        <w:t>.</w:t>
      </w:r>
      <w:r w:rsidR="000F62DD" w:rsidRPr="001C355E">
        <w:rPr>
          <w:sz w:val="22"/>
          <w:szCs w:val="22"/>
          <w:lang w:eastAsia="zh-CN"/>
        </w:rPr>
        <w:t xml:space="preserve"> </w:t>
      </w:r>
      <w:r w:rsidR="00891533" w:rsidRPr="001C355E">
        <w:rPr>
          <w:sz w:val="22"/>
          <w:szCs w:val="22"/>
          <w:lang w:eastAsia="zh-CN"/>
        </w:rPr>
        <w:t xml:space="preserve">It is agreed </w:t>
      </w:r>
      <w:r w:rsidR="002A5F51" w:rsidRPr="001C355E">
        <w:rPr>
          <w:sz w:val="22"/>
          <w:szCs w:val="22"/>
          <w:lang w:eastAsia="zh-CN"/>
        </w:rPr>
        <w:t>that</w:t>
      </w:r>
      <w:r w:rsidR="00292210" w:rsidRPr="001C355E">
        <w:rPr>
          <w:sz w:val="22"/>
          <w:szCs w:val="22"/>
          <w:lang w:eastAsia="zh-CN"/>
        </w:rPr>
        <w:t xml:space="preserve"> </w:t>
      </w:r>
      <w:r w:rsidR="00B4287B" w:rsidRPr="001C355E">
        <w:rPr>
          <w:sz w:val="22"/>
          <w:szCs w:val="22"/>
          <w:lang w:eastAsia="zh-CN"/>
        </w:rPr>
        <w:t>two</w:t>
      </w:r>
      <w:r w:rsidR="00832CB1" w:rsidRPr="001C355E">
        <w:rPr>
          <w:sz w:val="22"/>
          <w:szCs w:val="22"/>
          <w:lang w:eastAsia="zh-CN"/>
        </w:rPr>
        <w:t xml:space="preserve">-level PHY priority of </w:t>
      </w:r>
      <w:r w:rsidR="00B4287B" w:rsidRPr="001C355E">
        <w:rPr>
          <w:sz w:val="22"/>
          <w:szCs w:val="22"/>
          <w:lang w:eastAsia="zh-CN"/>
        </w:rPr>
        <w:t>dynamic</w:t>
      </w:r>
      <w:r w:rsidR="00832CB1" w:rsidRPr="001C355E">
        <w:rPr>
          <w:sz w:val="22"/>
          <w:szCs w:val="22"/>
          <w:lang w:eastAsia="zh-CN"/>
        </w:rPr>
        <w:t xml:space="preserve"> </w:t>
      </w:r>
      <w:r w:rsidR="00B4287B" w:rsidRPr="001C355E">
        <w:rPr>
          <w:sz w:val="22"/>
          <w:szCs w:val="22"/>
          <w:lang w:eastAsia="zh-CN"/>
        </w:rPr>
        <w:t xml:space="preserve">grant </w:t>
      </w:r>
      <w:r w:rsidR="00832CB1" w:rsidRPr="001C355E">
        <w:rPr>
          <w:sz w:val="22"/>
          <w:szCs w:val="22"/>
          <w:lang w:eastAsia="zh-CN"/>
        </w:rPr>
        <w:t>PUSCH for collision handling is determined by a PHY indication/signalling</w:t>
      </w:r>
      <w:r w:rsidR="00B4287B" w:rsidRPr="001C355E">
        <w:rPr>
          <w:sz w:val="22"/>
          <w:szCs w:val="22"/>
          <w:lang w:eastAsia="zh-CN"/>
        </w:rPr>
        <w:t>.</w:t>
      </w:r>
      <w:r w:rsidR="00832CB1" w:rsidRPr="001C355E">
        <w:rPr>
          <w:sz w:val="22"/>
          <w:szCs w:val="22"/>
          <w:lang w:eastAsia="zh-CN"/>
        </w:rPr>
        <w:t xml:space="preserve"> </w:t>
      </w:r>
      <w:r w:rsidR="006334D8" w:rsidRPr="001C355E">
        <w:rPr>
          <w:sz w:val="22"/>
          <w:szCs w:val="22"/>
          <w:lang w:eastAsia="zh-CN"/>
        </w:rPr>
        <w:t xml:space="preserve">One example is </w:t>
      </w:r>
      <w:r w:rsidR="0050403D" w:rsidRPr="001C355E">
        <w:rPr>
          <w:sz w:val="22"/>
          <w:szCs w:val="22"/>
          <w:lang w:eastAsia="zh-CN"/>
        </w:rPr>
        <w:t xml:space="preserve">that </w:t>
      </w:r>
      <w:r w:rsidR="006334D8" w:rsidRPr="001C355E">
        <w:rPr>
          <w:sz w:val="22"/>
          <w:szCs w:val="22"/>
          <w:lang w:eastAsia="zh-CN"/>
        </w:rPr>
        <w:t xml:space="preserve">the channels </w:t>
      </w:r>
      <w:r w:rsidR="0050403D" w:rsidRPr="001C355E">
        <w:rPr>
          <w:sz w:val="22"/>
          <w:szCs w:val="22"/>
          <w:lang w:eastAsia="zh-CN"/>
        </w:rPr>
        <w:t xml:space="preserve">may </w:t>
      </w:r>
      <w:r w:rsidR="006334D8" w:rsidRPr="001C355E">
        <w:rPr>
          <w:sz w:val="22"/>
          <w:szCs w:val="22"/>
          <w:lang w:eastAsia="zh-CN"/>
        </w:rPr>
        <w:t>ha</w:t>
      </w:r>
      <w:r w:rsidR="0050403D" w:rsidRPr="001C355E">
        <w:rPr>
          <w:sz w:val="22"/>
          <w:szCs w:val="22"/>
          <w:lang w:eastAsia="zh-CN"/>
        </w:rPr>
        <w:t>ve</w:t>
      </w:r>
      <w:r w:rsidR="006334D8" w:rsidRPr="001C355E">
        <w:rPr>
          <w:sz w:val="22"/>
          <w:szCs w:val="22"/>
          <w:lang w:eastAsia="zh-CN"/>
        </w:rPr>
        <w:t xml:space="preserve"> the same </w:t>
      </w:r>
      <w:r w:rsidR="0050403D" w:rsidRPr="001C355E">
        <w:rPr>
          <w:sz w:val="22"/>
          <w:szCs w:val="22"/>
          <w:lang w:eastAsia="zh-CN"/>
        </w:rPr>
        <w:t xml:space="preserve">‘high’ or ‘low’ </w:t>
      </w:r>
      <w:r w:rsidR="006334D8" w:rsidRPr="001C355E">
        <w:rPr>
          <w:sz w:val="22"/>
          <w:szCs w:val="22"/>
          <w:lang w:eastAsia="zh-CN"/>
        </w:rPr>
        <w:t xml:space="preserve">priority </w:t>
      </w:r>
      <w:r w:rsidR="00C16E4B">
        <w:rPr>
          <w:sz w:val="22"/>
          <w:szCs w:val="22"/>
          <w:lang w:eastAsia="zh-CN"/>
        </w:rPr>
        <w:t xml:space="preserve">for collision handling, </w:t>
      </w:r>
      <w:r w:rsidR="0050403D" w:rsidRPr="001C355E">
        <w:rPr>
          <w:sz w:val="22"/>
          <w:szCs w:val="22"/>
          <w:lang w:eastAsia="zh-CN"/>
        </w:rPr>
        <w:t>but with different latency requirements</w:t>
      </w:r>
      <w:r w:rsidR="007C603D" w:rsidRPr="001C355E">
        <w:rPr>
          <w:sz w:val="22"/>
          <w:szCs w:val="22"/>
          <w:lang w:eastAsia="zh-CN"/>
        </w:rPr>
        <w:t>.</w:t>
      </w:r>
      <w:r w:rsidR="002704F1" w:rsidRPr="001C355E">
        <w:rPr>
          <w:sz w:val="22"/>
          <w:szCs w:val="22"/>
          <w:lang w:eastAsia="zh-CN"/>
        </w:rPr>
        <w:t xml:space="preserve"> </w:t>
      </w:r>
      <w:r w:rsidR="007C603D" w:rsidRPr="001C355E">
        <w:rPr>
          <w:sz w:val="22"/>
          <w:szCs w:val="22"/>
          <w:lang w:eastAsia="zh-CN"/>
        </w:rPr>
        <w:t>In this</w:t>
      </w:r>
      <w:r w:rsidR="002704F1" w:rsidRPr="001C355E">
        <w:rPr>
          <w:sz w:val="22"/>
          <w:szCs w:val="22"/>
          <w:lang w:eastAsia="zh-CN"/>
        </w:rPr>
        <w:t xml:space="preserve"> case, RNTI based identification </w:t>
      </w:r>
      <w:r w:rsidR="009B5161" w:rsidRPr="001C355E">
        <w:rPr>
          <w:sz w:val="22"/>
          <w:szCs w:val="22"/>
          <w:lang w:eastAsia="zh-CN"/>
        </w:rPr>
        <w:t xml:space="preserve">to differentiate </w:t>
      </w:r>
      <w:r w:rsidR="002704F1" w:rsidRPr="001C355E">
        <w:rPr>
          <w:sz w:val="22"/>
          <w:szCs w:val="22"/>
          <w:lang w:eastAsia="zh-CN"/>
        </w:rPr>
        <w:t xml:space="preserve">the </w:t>
      </w:r>
      <w:r w:rsidR="005B4E49" w:rsidRPr="001C355E">
        <w:rPr>
          <w:sz w:val="22"/>
          <w:szCs w:val="22"/>
          <w:lang w:eastAsia="zh-CN"/>
        </w:rPr>
        <w:t>HARQ-ACK</w:t>
      </w:r>
      <w:r w:rsidR="005B02AC" w:rsidRPr="001C355E">
        <w:rPr>
          <w:sz w:val="22"/>
          <w:szCs w:val="22"/>
          <w:lang w:eastAsia="zh-CN"/>
        </w:rPr>
        <w:t>s</w:t>
      </w:r>
      <w:r w:rsidR="005B4E49" w:rsidRPr="001C355E">
        <w:rPr>
          <w:sz w:val="22"/>
          <w:szCs w:val="22"/>
          <w:lang w:eastAsia="zh-CN"/>
        </w:rPr>
        <w:t xml:space="preserve"> for the </w:t>
      </w:r>
      <w:r w:rsidR="002704F1" w:rsidRPr="001C355E">
        <w:rPr>
          <w:sz w:val="22"/>
          <w:szCs w:val="22"/>
          <w:lang w:eastAsia="zh-CN"/>
        </w:rPr>
        <w:t xml:space="preserve">construction of </w:t>
      </w:r>
      <w:r w:rsidR="005B02AC" w:rsidRPr="001C355E">
        <w:rPr>
          <w:sz w:val="22"/>
          <w:szCs w:val="22"/>
          <w:lang w:eastAsia="zh-CN"/>
        </w:rPr>
        <w:t xml:space="preserve">two </w:t>
      </w:r>
      <w:r w:rsidR="002704F1" w:rsidRPr="001C355E">
        <w:rPr>
          <w:sz w:val="22"/>
          <w:szCs w:val="22"/>
          <w:lang w:eastAsia="zh-CN"/>
        </w:rPr>
        <w:t>HARQ-ACK codebook</w:t>
      </w:r>
      <w:r w:rsidR="005B02AC" w:rsidRPr="001C355E">
        <w:rPr>
          <w:sz w:val="22"/>
          <w:szCs w:val="22"/>
          <w:lang w:eastAsia="zh-CN"/>
        </w:rPr>
        <w:t>s</w:t>
      </w:r>
      <w:r w:rsidR="002704F1" w:rsidRPr="001C355E">
        <w:rPr>
          <w:sz w:val="22"/>
          <w:szCs w:val="22"/>
          <w:lang w:eastAsia="zh-CN"/>
        </w:rPr>
        <w:t xml:space="preserve"> of different service types would be </w:t>
      </w:r>
      <w:r w:rsidR="00953DF5">
        <w:rPr>
          <w:sz w:val="22"/>
          <w:szCs w:val="22"/>
          <w:lang w:eastAsia="zh-CN"/>
        </w:rPr>
        <w:t>needed</w:t>
      </w:r>
      <w:r w:rsidR="00B56C10" w:rsidRPr="001C355E">
        <w:rPr>
          <w:sz w:val="22"/>
          <w:szCs w:val="22"/>
          <w:lang w:eastAsia="zh-CN"/>
        </w:rPr>
        <w:t>.</w:t>
      </w:r>
    </w:p>
    <w:p w:rsidR="00A135B0" w:rsidRPr="001C355E" w:rsidRDefault="006D0BE2" w:rsidP="006A0F59">
      <w:pPr>
        <w:spacing w:after="0"/>
        <w:jc w:val="both"/>
        <w:rPr>
          <w:rFonts w:eastAsia="SimSun"/>
          <w:b/>
          <w:sz w:val="22"/>
          <w:szCs w:val="22"/>
          <w:lang w:eastAsia="zh-CN"/>
        </w:rPr>
      </w:pPr>
      <w:r w:rsidRPr="001C355E">
        <w:rPr>
          <w:rFonts w:eastAsia="SimSun"/>
          <w:b/>
          <w:sz w:val="22"/>
          <w:szCs w:val="22"/>
          <w:lang w:eastAsia="zh-CN"/>
        </w:rPr>
        <w:t xml:space="preserve">Proposal 1: </w:t>
      </w:r>
      <w:r w:rsidR="001F166C">
        <w:rPr>
          <w:rFonts w:eastAsia="SimSun"/>
          <w:b/>
          <w:sz w:val="22"/>
          <w:szCs w:val="22"/>
          <w:lang w:eastAsia="zh-CN"/>
        </w:rPr>
        <w:t xml:space="preserve">In addition to 2-level priority </w:t>
      </w:r>
      <w:r w:rsidR="008A351B">
        <w:rPr>
          <w:rFonts w:eastAsia="SimSun"/>
          <w:b/>
          <w:sz w:val="22"/>
          <w:szCs w:val="22"/>
          <w:lang w:eastAsia="zh-CN"/>
        </w:rPr>
        <w:t>indication field</w:t>
      </w:r>
      <w:r w:rsidR="001F166C">
        <w:rPr>
          <w:rFonts w:eastAsia="SimSun"/>
          <w:b/>
          <w:sz w:val="22"/>
          <w:szCs w:val="22"/>
          <w:lang w:eastAsia="zh-CN"/>
        </w:rPr>
        <w:t>, s</w:t>
      </w:r>
      <w:r w:rsidRPr="001C355E">
        <w:rPr>
          <w:rFonts w:eastAsia="SimSun"/>
          <w:b/>
          <w:sz w:val="22"/>
          <w:szCs w:val="22"/>
          <w:lang w:eastAsia="zh-CN"/>
        </w:rPr>
        <w:t xml:space="preserve">upport </w:t>
      </w:r>
      <w:r w:rsidR="00E43329" w:rsidRPr="001C355E">
        <w:rPr>
          <w:rFonts w:eastAsia="SimSun"/>
          <w:b/>
          <w:sz w:val="22"/>
          <w:szCs w:val="22"/>
          <w:lang w:eastAsia="zh-CN"/>
        </w:rPr>
        <w:t xml:space="preserve">RNTI based </w:t>
      </w:r>
      <w:r w:rsidRPr="001C355E">
        <w:rPr>
          <w:rFonts w:eastAsia="SimSun"/>
          <w:b/>
          <w:sz w:val="22"/>
          <w:szCs w:val="22"/>
          <w:lang w:eastAsia="zh-CN"/>
        </w:rPr>
        <w:t xml:space="preserve">PHY layer identification </w:t>
      </w:r>
      <w:r w:rsidR="00E43329" w:rsidRPr="001C355E">
        <w:rPr>
          <w:rFonts w:eastAsia="SimSun"/>
          <w:b/>
          <w:sz w:val="22"/>
          <w:szCs w:val="22"/>
          <w:lang w:eastAsia="zh-CN"/>
        </w:rPr>
        <w:t>for dynamic grant</w:t>
      </w:r>
      <w:r w:rsidRPr="001C355E">
        <w:rPr>
          <w:rFonts w:eastAsia="SimSun"/>
          <w:b/>
          <w:sz w:val="22"/>
          <w:szCs w:val="22"/>
          <w:lang w:eastAsia="zh-CN"/>
        </w:rPr>
        <w:t xml:space="preserve"> f</w:t>
      </w:r>
      <w:r w:rsidR="00BA39B1" w:rsidRPr="001C355E">
        <w:rPr>
          <w:rFonts w:eastAsia="SimSun"/>
          <w:b/>
          <w:sz w:val="22"/>
          <w:szCs w:val="22"/>
          <w:lang w:eastAsia="zh-CN"/>
        </w:rPr>
        <w:t>or</w:t>
      </w:r>
      <w:r w:rsidRPr="001C355E">
        <w:rPr>
          <w:rFonts w:eastAsia="SimSun"/>
          <w:b/>
          <w:sz w:val="22"/>
          <w:szCs w:val="22"/>
          <w:lang w:eastAsia="zh-CN"/>
        </w:rPr>
        <w:t xml:space="preserve"> the construction of HARQ-ACK codebook</w:t>
      </w:r>
      <w:r w:rsidR="00BA39B1" w:rsidRPr="001C355E">
        <w:rPr>
          <w:rFonts w:eastAsia="SimSun"/>
          <w:b/>
          <w:sz w:val="22"/>
          <w:szCs w:val="22"/>
          <w:lang w:eastAsia="zh-CN"/>
        </w:rPr>
        <w:t xml:space="preserve"> </w:t>
      </w:r>
      <w:r w:rsidR="00E43329" w:rsidRPr="001C355E">
        <w:rPr>
          <w:rFonts w:eastAsia="SimSun"/>
          <w:b/>
          <w:sz w:val="22"/>
          <w:szCs w:val="22"/>
          <w:lang w:eastAsia="zh-CN"/>
        </w:rPr>
        <w:t>o</w:t>
      </w:r>
      <w:r w:rsidR="00BA39B1" w:rsidRPr="001C355E">
        <w:rPr>
          <w:rFonts w:eastAsia="SimSun"/>
          <w:b/>
          <w:sz w:val="22"/>
          <w:szCs w:val="22"/>
          <w:lang w:eastAsia="zh-CN"/>
        </w:rPr>
        <w:t>f different service types.</w:t>
      </w:r>
    </w:p>
    <w:p w:rsidR="00BA39B1" w:rsidRPr="00BA39B1" w:rsidRDefault="00BA39B1" w:rsidP="00354040">
      <w:pPr>
        <w:spacing w:after="0"/>
        <w:rPr>
          <w:rFonts w:ascii="Times" w:eastAsia="SimSun" w:hAnsi="Times"/>
          <w:b/>
          <w:sz w:val="22"/>
          <w:szCs w:val="22"/>
          <w:lang w:eastAsia="zh-CN"/>
        </w:rPr>
      </w:pPr>
    </w:p>
    <w:p w:rsidR="00107FE9" w:rsidRPr="000E40D7" w:rsidRDefault="00583800" w:rsidP="00BD52F8">
      <w:pPr>
        <w:pStyle w:val="Heading3"/>
        <w:rPr>
          <w:lang w:eastAsia="zh-CN"/>
        </w:rPr>
      </w:pPr>
      <w:r>
        <w:rPr>
          <w:lang w:eastAsia="zh-CN"/>
        </w:rPr>
        <w:t>K1 Indication and s</w:t>
      </w:r>
      <w:r w:rsidR="0078742C" w:rsidRPr="0078742C">
        <w:rPr>
          <w:lang w:eastAsia="zh-CN"/>
        </w:rPr>
        <w:t>ub-slot configuration</w:t>
      </w:r>
    </w:p>
    <w:p w:rsidR="00C0198A" w:rsidRDefault="000173A7" w:rsidP="00C0198A">
      <w:pPr>
        <w:overflowPunct w:val="0"/>
        <w:spacing w:before="100" w:beforeAutospacing="1" w:after="100" w:afterAutospacing="1" w:line="300" w:lineRule="auto"/>
        <w:jc w:val="both"/>
        <w:textAlignment w:val="baseline"/>
        <w:rPr>
          <w:sz w:val="22"/>
          <w:szCs w:val="22"/>
        </w:rPr>
      </w:pPr>
      <w:r w:rsidRPr="000173A7">
        <w:rPr>
          <w:sz w:val="22"/>
          <w:szCs w:val="22"/>
          <w:lang w:eastAsia="zh-CN"/>
        </w:rPr>
        <w:t xml:space="preserve">Separate HARQ-ACK multiplexing windows for </w:t>
      </w:r>
      <w:r w:rsidR="00F94888">
        <w:rPr>
          <w:sz w:val="22"/>
          <w:szCs w:val="22"/>
          <w:lang w:eastAsia="zh-CN"/>
        </w:rPr>
        <w:t>codebook</w:t>
      </w:r>
      <w:r w:rsidRPr="000173A7">
        <w:rPr>
          <w:sz w:val="22"/>
          <w:szCs w:val="22"/>
          <w:lang w:eastAsia="zh-CN"/>
        </w:rPr>
        <w:t xml:space="preserve">s of the same or different service types can be determined based on K1. K1 is indicated in unit of sub-slot for URLLC service, and in unit of slot for </w:t>
      </w:r>
      <w:proofErr w:type="spellStart"/>
      <w:r w:rsidRPr="000173A7">
        <w:rPr>
          <w:sz w:val="22"/>
          <w:szCs w:val="22"/>
          <w:lang w:eastAsia="zh-CN"/>
        </w:rPr>
        <w:t>eMBB</w:t>
      </w:r>
      <w:proofErr w:type="spellEnd"/>
      <w:r w:rsidRPr="000173A7">
        <w:rPr>
          <w:sz w:val="22"/>
          <w:szCs w:val="22"/>
          <w:lang w:eastAsia="zh-CN"/>
        </w:rPr>
        <w:t xml:space="preserve"> service.</w:t>
      </w:r>
      <w:r w:rsidR="00C0198A" w:rsidRPr="00C0198A">
        <w:rPr>
          <w:sz w:val="22"/>
          <w:szCs w:val="22"/>
        </w:rPr>
        <w:t xml:space="preserve"> </w:t>
      </w:r>
    </w:p>
    <w:p w:rsidR="003C700C" w:rsidRDefault="000742D1" w:rsidP="000742D1">
      <w:pPr>
        <w:overflowPunct w:val="0"/>
        <w:spacing w:before="100" w:beforeAutospacing="1" w:after="100" w:afterAutospacing="1" w:line="300" w:lineRule="auto"/>
        <w:jc w:val="both"/>
        <w:textAlignment w:val="baseline"/>
        <w:rPr>
          <w:sz w:val="22"/>
          <w:szCs w:val="22"/>
        </w:rPr>
      </w:pPr>
      <w:r w:rsidRPr="000742D1">
        <w:rPr>
          <w:sz w:val="22"/>
          <w:szCs w:val="22"/>
          <w:lang w:eastAsia="zh-CN"/>
        </w:rPr>
        <w:t>For sub-slot-based HARQ-ACK feedback procedure, K1 is the number of sub-slots from the sub-slot containing the end of PDSCH to the sub-slot containing the start of PUCCH.</w:t>
      </w:r>
      <w:r w:rsidRPr="000742D1">
        <w:rPr>
          <w:sz w:val="22"/>
          <w:szCs w:val="22"/>
          <w:lang w:eastAsia="zh-CN"/>
        </w:rPr>
        <w:tab/>
        <w:t xml:space="preserve">UL numerology </w:t>
      </w:r>
      <w:r>
        <w:rPr>
          <w:sz w:val="22"/>
          <w:szCs w:val="22"/>
          <w:lang w:eastAsia="zh-CN"/>
        </w:rPr>
        <w:t xml:space="preserve">is used </w:t>
      </w:r>
      <w:r w:rsidRPr="000742D1">
        <w:rPr>
          <w:sz w:val="22"/>
          <w:szCs w:val="22"/>
          <w:lang w:eastAsia="zh-CN"/>
        </w:rPr>
        <w:t>to define the sub-slot grid for PDSCH-to-sub-slot association.</w:t>
      </w:r>
      <w:r>
        <w:rPr>
          <w:sz w:val="22"/>
          <w:szCs w:val="22"/>
          <w:lang w:eastAsia="zh-CN"/>
        </w:rPr>
        <w:t xml:space="preserve"> </w:t>
      </w:r>
      <w:bookmarkStart w:id="3" w:name="_Hlk951949"/>
      <w:r w:rsidR="008C36F7" w:rsidRPr="008C36F7">
        <w:rPr>
          <w:sz w:val="22"/>
          <w:szCs w:val="22"/>
        </w:rPr>
        <w:t xml:space="preserve">For numerologies with higher subcarrier spacing, </w:t>
      </w:r>
      <w:r w:rsidR="00310879" w:rsidRPr="00310879">
        <w:rPr>
          <w:sz w:val="22"/>
          <w:szCs w:val="22"/>
        </w:rPr>
        <w:t>or in a sub-slot configuration with higher number of sub-slots per slot</w:t>
      </w:r>
      <w:r w:rsidR="00C04B40">
        <w:rPr>
          <w:sz w:val="22"/>
          <w:szCs w:val="22"/>
        </w:rPr>
        <w:t xml:space="preserve"> </w:t>
      </w:r>
      <w:r w:rsidR="00C04B40" w:rsidRPr="008365ED">
        <w:rPr>
          <w:sz w:val="22"/>
          <w:szCs w:val="22"/>
        </w:rPr>
        <w:t xml:space="preserve">(e.g. in sub-slot configuration with </w:t>
      </w:r>
      <w:r w:rsidR="00C04B40" w:rsidRPr="008365ED">
        <w:rPr>
          <w:rFonts w:eastAsia="SimSun"/>
          <w:sz w:val="22"/>
          <w:szCs w:val="22"/>
          <w:lang w:eastAsia="zh-CN"/>
        </w:rPr>
        <w:t>“2-symbol*7”)</w:t>
      </w:r>
      <w:r w:rsidR="00310879" w:rsidRPr="008365ED">
        <w:rPr>
          <w:sz w:val="22"/>
          <w:szCs w:val="22"/>
        </w:rPr>
        <w:t xml:space="preserve">, </w:t>
      </w:r>
      <w:r w:rsidR="008C36F7" w:rsidRPr="008365ED">
        <w:rPr>
          <w:sz w:val="22"/>
          <w:szCs w:val="22"/>
        </w:rPr>
        <w:t xml:space="preserve">the </w:t>
      </w:r>
      <w:r w:rsidR="00310879">
        <w:rPr>
          <w:sz w:val="22"/>
          <w:szCs w:val="22"/>
        </w:rPr>
        <w:t xml:space="preserve">maximum </w:t>
      </w:r>
      <w:r w:rsidR="00E93F95">
        <w:rPr>
          <w:sz w:val="22"/>
          <w:szCs w:val="22"/>
        </w:rPr>
        <w:t xml:space="preserve">number of </w:t>
      </w:r>
      <w:r w:rsidR="00D94ADD">
        <w:rPr>
          <w:sz w:val="22"/>
          <w:szCs w:val="22"/>
        </w:rPr>
        <w:t>sub-</w:t>
      </w:r>
      <w:r w:rsidR="00E93F95">
        <w:rPr>
          <w:sz w:val="22"/>
          <w:szCs w:val="22"/>
        </w:rPr>
        <w:t>slots</w:t>
      </w:r>
      <w:r w:rsidR="008C36F7" w:rsidRPr="008C36F7">
        <w:rPr>
          <w:sz w:val="22"/>
          <w:szCs w:val="22"/>
        </w:rPr>
        <w:t xml:space="preserve"> </w:t>
      </w:r>
      <w:r w:rsidR="00E93F95">
        <w:rPr>
          <w:sz w:val="22"/>
          <w:szCs w:val="22"/>
        </w:rPr>
        <w:t>f</w:t>
      </w:r>
      <w:r w:rsidR="003A6102">
        <w:rPr>
          <w:sz w:val="22"/>
          <w:szCs w:val="22"/>
        </w:rPr>
        <w:t>or</w:t>
      </w:r>
      <w:r w:rsidR="008C36F7" w:rsidRPr="008C36F7">
        <w:rPr>
          <w:sz w:val="22"/>
          <w:szCs w:val="22"/>
        </w:rPr>
        <w:t xml:space="preserve"> </w:t>
      </w:r>
      <w:bookmarkStart w:id="4" w:name="_Hlk23780600"/>
      <w:r w:rsidR="008C36F7" w:rsidRPr="008C36F7">
        <w:rPr>
          <w:sz w:val="22"/>
          <w:szCs w:val="22"/>
        </w:rPr>
        <w:t xml:space="preserve">the multiplexing window </w:t>
      </w:r>
      <w:bookmarkEnd w:id="4"/>
      <w:r w:rsidR="008C36F7" w:rsidRPr="008C36F7">
        <w:rPr>
          <w:sz w:val="22"/>
          <w:szCs w:val="22"/>
        </w:rPr>
        <w:t xml:space="preserve">may </w:t>
      </w:r>
      <w:r w:rsidR="00147FB0">
        <w:rPr>
          <w:sz w:val="22"/>
          <w:szCs w:val="22"/>
        </w:rPr>
        <w:t xml:space="preserve">need to </w:t>
      </w:r>
      <w:r w:rsidR="008C36F7" w:rsidRPr="008C36F7">
        <w:rPr>
          <w:sz w:val="22"/>
          <w:szCs w:val="22"/>
        </w:rPr>
        <w:t>be increased</w:t>
      </w:r>
      <w:r w:rsidR="001833AA" w:rsidRPr="001833AA">
        <w:rPr>
          <w:sz w:val="22"/>
          <w:szCs w:val="22"/>
        </w:rPr>
        <w:t>.</w:t>
      </w:r>
      <w:r w:rsidR="001833AA" w:rsidRPr="001833AA">
        <w:t xml:space="preserve"> </w:t>
      </w:r>
      <w:r w:rsidR="00507414" w:rsidRPr="004C38E3">
        <w:rPr>
          <w:sz w:val="22"/>
          <w:szCs w:val="22"/>
        </w:rPr>
        <w:t>O</w:t>
      </w:r>
      <w:r w:rsidR="00CF66CE">
        <w:rPr>
          <w:sz w:val="22"/>
          <w:szCs w:val="22"/>
        </w:rPr>
        <w:t>ption 1</w:t>
      </w:r>
      <w:r w:rsidR="00507414" w:rsidRPr="004C38E3">
        <w:rPr>
          <w:sz w:val="22"/>
          <w:szCs w:val="22"/>
        </w:rPr>
        <w:t xml:space="preserve"> is to extend the value range of K1</w:t>
      </w:r>
      <w:r w:rsidR="009C1A8A">
        <w:rPr>
          <w:sz w:val="22"/>
          <w:szCs w:val="22"/>
        </w:rPr>
        <w:t>, to e</w:t>
      </w:r>
      <w:r w:rsidR="009C1A8A" w:rsidRPr="009C1A8A">
        <w:rPr>
          <w:sz w:val="22"/>
          <w:szCs w:val="22"/>
        </w:rPr>
        <w:t>xtend</w:t>
      </w:r>
      <w:r w:rsidR="009C1A8A">
        <w:rPr>
          <w:sz w:val="22"/>
          <w:szCs w:val="22"/>
        </w:rPr>
        <w:t xml:space="preserve"> K1</w:t>
      </w:r>
      <w:r w:rsidR="009C1A8A" w:rsidRPr="009C1A8A">
        <w:rPr>
          <w:sz w:val="22"/>
          <w:szCs w:val="22"/>
        </w:rPr>
        <w:t xml:space="preserve"> to 31 or 63</w:t>
      </w:r>
      <w:r w:rsidR="00507414" w:rsidRPr="004C38E3">
        <w:rPr>
          <w:sz w:val="22"/>
          <w:szCs w:val="22"/>
        </w:rPr>
        <w:t>, the corresponding DCI field bit</w:t>
      </w:r>
      <w:r w:rsidR="004C38E3" w:rsidRPr="004C38E3">
        <w:rPr>
          <w:sz w:val="22"/>
          <w:szCs w:val="22"/>
        </w:rPr>
        <w:t xml:space="preserve"> </w:t>
      </w:r>
      <w:r w:rsidR="00507414" w:rsidRPr="004C38E3">
        <w:rPr>
          <w:sz w:val="22"/>
          <w:szCs w:val="22"/>
        </w:rPr>
        <w:t>width</w:t>
      </w:r>
      <w:r w:rsidR="00F36CBB">
        <w:rPr>
          <w:sz w:val="22"/>
          <w:szCs w:val="22"/>
        </w:rPr>
        <w:t xml:space="preserve"> </w:t>
      </w:r>
      <w:r w:rsidR="00F27CF7">
        <w:rPr>
          <w:sz w:val="22"/>
          <w:szCs w:val="22"/>
        </w:rPr>
        <w:t>may need</w:t>
      </w:r>
      <w:r w:rsidR="00F36CBB">
        <w:rPr>
          <w:sz w:val="22"/>
          <w:szCs w:val="22"/>
        </w:rPr>
        <w:t xml:space="preserve"> to be incr</w:t>
      </w:r>
      <w:r w:rsidR="00F27CF7">
        <w:rPr>
          <w:sz w:val="22"/>
          <w:szCs w:val="22"/>
        </w:rPr>
        <w:t>ea</w:t>
      </w:r>
      <w:r w:rsidR="00F36CBB">
        <w:rPr>
          <w:sz w:val="22"/>
          <w:szCs w:val="22"/>
        </w:rPr>
        <w:t>sed</w:t>
      </w:r>
      <w:r w:rsidR="00F27CF7">
        <w:rPr>
          <w:sz w:val="22"/>
          <w:szCs w:val="22"/>
        </w:rPr>
        <w:t xml:space="preserve"> to 5 or 6 bits</w:t>
      </w:r>
      <w:r w:rsidR="00507414" w:rsidRPr="004C38E3">
        <w:rPr>
          <w:sz w:val="22"/>
          <w:szCs w:val="22"/>
        </w:rPr>
        <w:t>.</w:t>
      </w:r>
      <w:r w:rsidR="004C38E3" w:rsidRPr="004C38E3">
        <w:rPr>
          <w:sz w:val="22"/>
          <w:szCs w:val="22"/>
        </w:rPr>
        <w:t xml:space="preserve"> </w:t>
      </w:r>
      <w:r w:rsidR="008E2596">
        <w:rPr>
          <w:sz w:val="22"/>
          <w:szCs w:val="22"/>
        </w:rPr>
        <w:t>O</w:t>
      </w:r>
      <w:r w:rsidR="00925837">
        <w:rPr>
          <w:sz w:val="22"/>
          <w:szCs w:val="22"/>
        </w:rPr>
        <w:t>ption 2</w:t>
      </w:r>
      <w:r w:rsidR="00E8077D">
        <w:rPr>
          <w:sz w:val="22"/>
          <w:szCs w:val="22"/>
        </w:rPr>
        <w:t xml:space="preserve"> is to </w:t>
      </w:r>
      <w:r w:rsidR="00C74E7E">
        <w:rPr>
          <w:sz w:val="22"/>
          <w:szCs w:val="22"/>
        </w:rPr>
        <w:t xml:space="preserve">keep the maximum size of K1 set to </w:t>
      </w:r>
      <w:proofErr w:type="gramStart"/>
      <w:r w:rsidR="00C74E7E">
        <w:rPr>
          <w:sz w:val="22"/>
          <w:szCs w:val="22"/>
        </w:rPr>
        <w:t>8, and</w:t>
      </w:r>
      <w:proofErr w:type="gramEnd"/>
      <w:r w:rsidR="00C74E7E">
        <w:rPr>
          <w:sz w:val="22"/>
          <w:szCs w:val="22"/>
        </w:rPr>
        <w:t xml:space="preserve"> </w:t>
      </w:r>
      <w:r w:rsidR="00E8077D">
        <w:rPr>
          <w:sz w:val="22"/>
          <w:szCs w:val="22"/>
        </w:rPr>
        <w:t xml:space="preserve">indicate </w:t>
      </w:r>
      <w:r w:rsidR="00CF66CE">
        <w:rPr>
          <w:sz w:val="22"/>
          <w:szCs w:val="22"/>
        </w:rPr>
        <w:t xml:space="preserve">the </w:t>
      </w:r>
      <w:r w:rsidR="008C36F7" w:rsidRPr="008C36F7">
        <w:rPr>
          <w:sz w:val="22"/>
          <w:szCs w:val="22"/>
        </w:rPr>
        <w:t xml:space="preserve">number of sub-slot per slot </w:t>
      </w:r>
      <w:r w:rsidR="00F27CF7">
        <w:rPr>
          <w:sz w:val="22"/>
          <w:szCs w:val="22"/>
        </w:rPr>
        <w:t>configured</w:t>
      </w:r>
      <w:r w:rsidR="00673348">
        <w:rPr>
          <w:sz w:val="22"/>
          <w:szCs w:val="22"/>
        </w:rPr>
        <w:t xml:space="preserve"> based</w:t>
      </w:r>
      <w:r w:rsidR="00996BF6">
        <w:rPr>
          <w:sz w:val="22"/>
          <w:szCs w:val="22"/>
        </w:rPr>
        <w:t xml:space="preserve"> </w:t>
      </w:r>
      <w:r w:rsidR="00673348">
        <w:rPr>
          <w:sz w:val="22"/>
          <w:szCs w:val="22"/>
        </w:rPr>
        <w:t xml:space="preserve">on </w:t>
      </w:r>
      <w:r w:rsidR="00996BF6">
        <w:rPr>
          <w:sz w:val="22"/>
          <w:szCs w:val="22"/>
        </w:rPr>
        <w:t>SCS,</w:t>
      </w:r>
      <w:r w:rsidR="00140F09">
        <w:rPr>
          <w:sz w:val="22"/>
          <w:szCs w:val="22"/>
        </w:rPr>
        <w:t xml:space="preserve"> e.g.</w:t>
      </w:r>
      <w:r w:rsidR="008C36F7" w:rsidRPr="008C36F7">
        <w:rPr>
          <w:sz w:val="22"/>
          <w:szCs w:val="22"/>
        </w:rPr>
        <w:t xml:space="preserve"> {</w:t>
      </w:r>
      <w:r w:rsidR="008C36F7">
        <w:rPr>
          <w:sz w:val="22"/>
          <w:szCs w:val="22"/>
        </w:rPr>
        <w:t>1/2</w:t>
      </w:r>
      <w:r w:rsidR="008C36F7" w:rsidRPr="008C36F7">
        <w:rPr>
          <w:sz w:val="22"/>
          <w:szCs w:val="22"/>
        </w:rPr>
        <w:t xml:space="preserve">, 1, </w:t>
      </w:r>
      <w:r w:rsidR="008C36F7">
        <w:rPr>
          <w:sz w:val="22"/>
          <w:szCs w:val="22"/>
        </w:rPr>
        <w:t xml:space="preserve">2, </w:t>
      </w:r>
      <w:r w:rsidR="008C36F7">
        <w:rPr>
          <w:sz w:val="22"/>
          <w:szCs w:val="22"/>
        </w:rPr>
        <w:lastRenderedPageBreak/>
        <w:t>4, 7 …</w:t>
      </w:r>
      <w:r w:rsidR="008C36F7" w:rsidRPr="008C36F7">
        <w:rPr>
          <w:sz w:val="22"/>
          <w:szCs w:val="22"/>
        </w:rPr>
        <w:t xml:space="preserve">}, where the fractional value </w:t>
      </w:r>
      <w:r w:rsidR="00140F09">
        <w:rPr>
          <w:sz w:val="22"/>
          <w:szCs w:val="22"/>
        </w:rPr>
        <w:t>1/2</w:t>
      </w:r>
      <w:r w:rsidR="008C36F7" w:rsidRPr="008C36F7">
        <w:rPr>
          <w:sz w:val="22"/>
          <w:szCs w:val="22"/>
        </w:rPr>
        <w:t xml:space="preserve"> </w:t>
      </w:r>
      <w:r w:rsidR="00140F09">
        <w:rPr>
          <w:sz w:val="22"/>
          <w:szCs w:val="22"/>
        </w:rPr>
        <w:t>means</w:t>
      </w:r>
      <w:r w:rsidR="008C36F7" w:rsidRPr="008C36F7">
        <w:rPr>
          <w:sz w:val="22"/>
          <w:szCs w:val="22"/>
        </w:rPr>
        <w:t xml:space="preserve"> that </w:t>
      </w:r>
      <w:r w:rsidR="00E8077D">
        <w:rPr>
          <w:sz w:val="22"/>
          <w:szCs w:val="22"/>
        </w:rPr>
        <w:t xml:space="preserve">there are two slots for every sub-slot and </w:t>
      </w:r>
      <w:r w:rsidR="00D02708">
        <w:rPr>
          <w:sz w:val="22"/>
          <w:szCs w:val="22"/>
        </w:rPr>
        <w:t xml:space="preserve">therefore </w:t>
      </w:r>
      <w:r w:rsidR="00E8077D">
        <w:rPr>
          <w:sz w:val="22"/>
          <w:szCs w:val="22"/>
        </w:rPr>
        <w:t xml:space="preserve">the </w:t>
      </w:r>
      <w:r w:rsidR="0041615F">
        <w:rPr>
          <w:sz w:val="22"/>
          <w:szCs w:val="22"/>
        </w:rPr>
        <w:t>multiplexing window is scalable</w:t>
      </w:r>
      <w:r w:rsidR="008C36F7" w:rsidRPr="008C36F7">
        <w:rPr>
          <w:sz w:val="22"/>
          <w:szCs w:val="22"/>
        </w:rPr>
        <w:t>.</w:t>
      </w:r>
      <w:r w:rsidR="006A1D91">
        <w:rPr>
          <w:sz w:val="22"/>
          <w:szCs w:val="22"/>
        </w:rPr>
        <w:t xml:space="preserve"> </w:t>
      </w:r>
      <w:r w:rsidR="003C4BE5">
        <w:rPr>
          <w:sz w:val="22"/>
          <w:szCs w:val="22"/>
        </w:rPr>
        <w:t>For</w:t>
      </w:r>
      <w:r w:rsidR="00F36CBB">
        <w:rPr>
          <w:sz w:val="22"/>
          <w:szCs w:val="22"/>
        </w:rPr>
        <w:t xml:space="preserve"> </w:t>
      </w:r>
      <w:r w:rsidR="00AF01E7">
        <w:rPr>
          <w:sz w:val="22"/>
          <w:szCs w:val="22"/>
        </w:rPr>
        <w:t>O</w:t>
      </w:r>
      <w:r w:rsidR="00F36CBB">
        <w:rPr>
          <w:sz w:val="22"/>
          <w:szCs w:val="22"/>
        </w:rPr>
        <w:t xml:space="preserve">ption 2, </w:t>
      </w:r>
      <w:r w:rsidR="00F36CBB" w:rsidRPr="00F36CBB">
        <w:rPr>
          <w:sz w:val="22"/>
          <w:szCs w:val="22"/>
        </w:rPr>
        <w:t>the DCI field bit width can be kept the same for all SCS</w:t>
      </w:r>
      <w:r w:rsidR="00F36CBB">
        <w:rPr>
          <w:sz w:val="22"/>
          <w:szCs w:val="22"/>
        </w:rPr>
        <w:t xml:space="preserve">, </w:t>
      </w:r>
      <w:r w:rsidR="009E2799">
        <w:rPr>
          <w:sz w:val="22"/>
          <w:szCs w:val="22"/>
        </w:rPr>
        <w:t xml:space="preserve">i.e. </w:t>
      </w:r>
      <w:r w:rsidR="00F36CBB">
        <w:rPr>
          <w:sz w:val="22"/>
          <w:szCs w:val="22"/>
        </w:rPr>
        <w:t>without increas</w:t>
      </w:r>
      <w:r w:rsidR="00767AA8">
        <w:rPr>
          <w:sz w:val="22"/>
          <w:szCs w:val="22"/>
        </w:rPr>
        <w:t>ing</w:t>
      </w:r>
      <w:r w:rsidR="00F36CBB">
        <w:rPr>
          <w:sz w:val="22"/>
          <w:szCs w:val="22"/>
        </w:rPr>
        <w:t xml:space="preserve"> the DCI field bit width</w:t>
      </w:r>
      <w:r w:rsidR="007619E3">
        <w:rPr>
          <w:sz w:val="22"/>
          <w:szCs w:val="22"/>
        </w:rPr>
        <w:t xml:space="preserve"> for </w:t>
      </w:r>
      <w:r w:rsidR="00363377">
        <w:rPr>
          <w:sz w:val="22"/>
          <w:szCs w:val="22"/>
        </w:rPr>
        <w:t>larger SCS</w:t>
      </w:r>
      <w:r w:rsidR="00B63824">
        <w:rPr>
          <w:sz w:val="22"/>
          <w:szCs w:val="22"/>
        </w:rPr>
        <w:t>.</w:t>
      </w:r>
      <w:r w:rsidR="00994441">
        <w:rPr>
          <w:sz w:val="22"/>
          <w:szCs w:val="22"/>
        </w:rPr>
        <w:t xml:space="preserve"> </w:t>
      </w:r>
      <w:r w:rsidR="00C015D9">
        <w:rPr>
          <w:sz w:val="22"/>
          <w:szCs w:val="22"/>
        </w:rPr>
        <w:t xml:space="preserve"> </w:t>
      </w:r>
      <w:r w:rsidR="008C36F7" w:rsidRPr="008C36F7">
        <w:rPr>
          <w:sz w:val="22"/>
          <w:szCs w:val="22"/>
        </w:rPr>
        <w:t xml:space="preserve">  </w:t>
      </w:r>
    </w:p>
    <w:bookmarkEnd w:id="3"/>
    <w:p w:rsidR="00771A88" w:rsidRDefault="00771A88" w:rsidP="009C098E">
      <w:pPr>
        <w:spacing w:after="0"/>
        <w:jc w:val="both"/>
        <w:rPr>
          <w:rFonts w:eastAsia="SimSun"/>
          <w:b/>
          <w:sz w:val="22"/>
          <w:szCs w:val="22"/>
          <w:lang w:eastAsia="zh-CN"/>
        </w:rPr>
      </w:pPr>
      <w:r w:rsidRPr="00C50432">
        <w:rPr>
          <w:rFonts w:eastAsia="SimSun"/>
          <w:b/>
          <w:sz w:val="22"/>
          <w:szCs w:val="22"/>
          <w:lang w:eastAsia="zh-CN"/>
        </w:rPr>
        <w:t xml:space="preserve">Proposal </w:t>
      </w:r>
      <w:r w:rsidR="00591CC4">
        <w:rPr>
          <w:rFonts w:eastAsia="SimSun"/>
          <w:b/>
          <w:sz w:val="22"/>
          <w:szCs w:val="22"/>
          <w:lang w:eastAsia="zh-CN"/>
        </w:rPr>
        <w:t>2</w:t>
      </w:r>
      <w:r w:rsidRPr="00C50432">
        <w:rPr>
          <w:rFonts w:eastAsia="SimSun"/>
          <w:b/>
          <w:sz w:val="22"/>
          <w:szCs w:val="22"/>
          <w:lang w:eastAsia="zh-CN"/>
        </w:rPr>
        <w:t xml:space="preserve">: </w:t>
      </w:r>
      <w:r w:rsidR="00DB174E">
        <w:rPr>
          <w:rFonts w:eastAsia="SimSun"/>
          <w:b/>
          <w:sz w:val="22"/>
          <w:szCs w:val="22"/>
          <w:lang w:eastAsia="zh-CN"/>
        </w:rPr>
        <w:t xml:space="preserve">K1 indication </w:t>
      </w:r>
      <w:r w:rsidR="00064286">
        <w:rPr>
          <w:rFonts w:eastAsia="SimSun"/>
          <w:b/>
          <w:sz w:val="22"/>
          <w:szCs w:val="22"/>
          <w:lang w:eastAsia="zh-CN"/>
        </w:rPr>
        <w:t>in which</w:t>
      </w:r>
      <w:r w:rsidR="00DC0C04">
        <w:rPr>
          <w:rFonts w:eastAsia="SimSun"/>
          <w:b/>
          <w:sz w:val="22"/>
          <w:szCs w:val="22"/>
          <w:lang w:eastAsia="zh-CN"/>
        </w:rPr>
        <w:t xml:space="preserve"> </w:t>
      </w:r>
      <w:r w:rsidR="00064286">
        <w:rPr>
          <w:rFonts w:eastAsia="SimSun"/>
          <w:b/>
          <w:sz w:val="22"/>
          <w:szCs w:val="22"/>
          <w:lang w:eastAsia="zh-CN"/>
        </w:rPr>
        <w:t xml:space="preserve">a </w:t>
      </w:r>
      <w:r w:rsidR="00C064E2">
        <w:rPr>
          <w:rFonts w:eastAsia="SimSun"/>
          <w:b/>
          <w:sz w:val="22"/>
          <w:szCs w:val="22"/>
          <w:lang w:eastAsia="zh-CN"/>
        </w:rPr>
        <w:t xml:space="preserve">fractional </w:t>
      </w:r>
      <w:r w:rsidR="00064286">
        <w:rPr>
          <w:rFonts w:eastAsia="SimSun"/>
          <w:b/>
          <w:sz w:val="22"/>
          <w:szCs w:val="22"/>
          <w:lang w:eastAsia="zh-CN"/>
        </w:rPr>
        <w:t>sub-slot value represent</w:t>
      </w:r>
      <w:r w:rsidR="00AA40B1">
        <w:rPr>
          <w:rFonts w:eastAsia="SimSun"/>
          <w:b/>
          <w:sz w:val="22"/>
          <w:szCs w:val="22"/>
          <w:lang w:eastAsia="zh-CN"/>
        </w:rPr>
        <w:t>ing</w:t>
      </w:r>
      <w:r w:rsidR="00064286">
        <w:rPr>
          <w:rFonts w:eastAsia="SimSun"/>
          <w:b/>
          <w:sz w:val="22"/>
          <w:szCs w:val="22"/>
          <w:lang w:eastAsia="zh-CN"/>
        </w:rPr>
        <w:t xml:space="preserve"> </w:t>
      </w:r>
      <w:r w:rsidR="000A57D6" w:rsidRPr="00A411EE">
        <w:rPr>
          <w:rFonts w:eastAsia="SimSun"/>
          <w:b/>
          <w:sz w:val="22"/>
          <w:szCs w:val="22"/>
          <w:lang w:eastAsia="zh-CN"/>
        </w:rPr>
        <w:t>multi</w:t>
      </w:r>
      <w:r w:rsidR="00E718C4" w:rsidRPr="00A411EE">
        <w:rPr>
          <w:rFonts w:eastAsia="SimSun"/>
          <w:b/>
          <w:sz w:val="22"/>
          <w:szCs w:val="22"/>
          <w:lang w:eastAsia="zh-CN"/>
        </w:rPr>
        <w:t>-</w:t>
      </w:r>
      <w:r w:rsidR="00064286" w:rsidRPr="00A411EE">
        <w:rPr>
          <w:rFonts w:eastAsia="SimSun"/>
          <w:b/>
          <w:sz w:val="22"/>
          <w:szCs w:val="22"/>
          <w:lang w:eastAsia="zh-CN"/>
        </w:rPr>
        <w:t>slot</w:t>
      </w:r>
      <w:r w:rsidR="00A411EE" w:rsidRPr="00A411EE">
        <w:rPr>
          <w:rFonts w:eastAsia="SimSun"/>
          <w:b/>
          <w:sz w:val="22"/>
          <w:szCs w:val="22"/>
          <w:lang w:eastAsia="zh-CN"/>
        </w:rPr>
        <w:t>s</w:t>
      </w:r>
      <w:r w:rsidR="00064286" w:rsidRPr="00A411EE">
        <w:rPr>
          <w:rFonts w:eastAsia="SimSun"/>
          <w:b/>
          <w:sz w:val="22"/>
          <w:szCs w:val="22"/>
          <w:lang w:eastAsia="zh-CN"/>
        </w:rPr>
        <w:t xml:space="preserve"> </w:t>
      </w:r>
      <w:r w:rsidR="00FE36FB">
        <w:rPr>
          <w:rFonts w:eastAsia="SimSun"/>
          <w:b/>
          <w:sz w:val="22"/>
          <w:szCs w:val="22"/>
          <w:lang w:eastAsia="zh-CN"/>
        </w:rPr>
        <w:t>may</w:t>
      </w:r>
      <w:r w:rsidR="00A411EE" w:rsidRPr="00A411EE">
        <w:rPr>
          <w:rFonts w:eastAsia="SimSun"/>
          <w:b/>
          <w:sz w:val="22"/>
          <w:szCs w:val="22"/>
          <w:lang w:eastAsia="zh-CN"/>
        </w:rPr>
        <w:t xml:space="preserve"> be configured </w:t>
      </w:r>
      <w:proofErr w:type="gramStart"/>
      <w:r w:rsidR="00FE36FB">
        <w:rPr>
          <w:rFonts w:eastAsia="SimSun"/>
          <w:b/>
          <w:sz w:val="22"/>
          <w:szCs w:val="22"/>
          <w:lang w:eastAsia="zh-CN"/>
        </w:rPr>
        <w:t xml:space="preserve">in order </w:t>
      </w:r>
      <w:r w:rsidR="00217B29" w:rsidRPr="00A411EE">
        <w:rPr>
          <w:rFonts w:eastAsia="SimSun"/>
          <w:b/>
          <w:sz w:val="22"/>
          <w:szCs w:val="22"/>
          <w:lang w:eastAsia="zh-CN"/>
        </w:rPr>
        <w:t>to</w:t>
      </w:r>
      <w:proofErr w:type="gramEnd"/>
      <w:r w:rsidR="00217B29" w:rsidRPr="00A411EE">
        <w:rPr>
          <w:rFonts w:eastAsia="SimSun"/>
          <w:b/>
          <w:sz w:val="22"/>
          <w:szCs w:val="22"/>
          <w:lang w:eastAsia="zh-CN"/>
        </w:rPr>
        <w:t xml:space="preserve"> extend the </w:t>
      </w:r>
      <w:r w:rsidR="00064286" w:rsidRPr="00A411EE">
        <w:rPr>
          <w:rFonts w:eastAsia="SimSun"/>
          <w:b/>
          <w:sz w:val="22"/>
          <w:szCs w:val="22"/>
          <w:lang w:eastAsia="zh-CN"/>
        </w:rPr>
        <w:t xml:space="preserve">cover </w:t>
      </w:r>
      <w:r w:rsidR="00217B29" w:rsidRPr="00A411EE">
        <w:rPr>
          <w:rFonts w:eastAsia="SimSun"/>
          <w:b/>
          <w:sz w:val="22"/>
          <w:szCs w:val="22"/>
          <w:lang w:eastAsia="zh-CN"/>
        </w:rPr>
        <w:t xml:space="preserve">range of the </w:t>
      </w:r>
      <w:r w:rsidR="00167944" w:rsidRPr="00A411EE">
        <w:rPr>
          <w:rFonts w:eastAsia="SimSun"/>
          <w:b/>
          <w:sz w:val="22"/>
          <w:szCs w:val="22"/>
          <w:lang w:eastAsia="zh-CN"/>
        </w:rPr>
        <w:t xml:space="preserve">K1 </w:t>
      </w:r>
      <w:r w:rsidR="00217B29" w:rsidRPr="00A411EE">
        <w:rPr>
          <w:rFonts w:eastAsia="SimSun"/>
          <w:b/>
          <w:sz w:val="22"/>
          <w:szCs w:val="22"/>
          <w:lang w:eastAsia="zh-CN"/>
        </w:rPr>
        <w:t xml:space="preserve">multiplexing window </w:t>
      </w:r>
      <w:r w:rsidR="00064286" w:rsidRPr="00A411EE">
        <w:rPr>
          <w:rFonts w:eastAsia="SimSun"/>
          <w:b/>
          <w:sz w:val="22"/>
          <w:szCs w:val="22"/>
          <w:lang w:eastAsia="zh-CN"/>
        </w:rPr>
        <w:t>fo</w:t>
      </w:r>
      <w:r w:rsidRPr="00A411EE">
        <w:rPr>
          <w:rFonts w:eastAsia="SimSun"/>
          <w:b/>
          <w:sz w:val="22"/>
          <w:szCs w:val="22"/>
          <w:lang w:eastAsia="zh-CN"/>
        </w:rPr>
        <w:t xml:space="preserve">r the </w:t>
      </w:r>
      <w:r w:rsidR="00064286" w:rsidRPr="00A411EE">
        <w:rPr>
          <w:rFonts w:eastAsia="SimSun"/>
          <w:b/>
          <w:sz w:val="22"/>
          <w:szCs w:val="22"/>
          <w:lang w:eastAsia="zh-CN"/>
        </w:rPr>
        <w:t xml:space="preserve">higher </w:t>
      </w:r>
      <w:r w:rsidR="00CA4A72" w:rsidRPr="00A411EE">
        <w:rPr>
          <w:rFonts w:eastAsia="SimSun"/>
          <w:b/>
          <w:sz w:val="22"/>
          <w:szCs w:val="22"/>
          <w:lang w:eastAsia="zh-CN"/>
        </w:rPr>
        <w:t>S</w:t>
      </w:r>
      <w:r w:rsidR="00CA4A72">
        <w:rPr>
          <w:rFonts w:eastAsia="SimSun"/>
          <w:b/>
          <w:sz w:val="22"/>
          <w:szCs w:val="22"/>
          <w:lang w:eastAsia="zh-CN"/>
        </w:rPr>
        <w:t xml:space="preserve">CS </w:t>
      </w:r>
      <w:r w:rsidR="00064286">
        <w:rPr>
          <w:rFonts w:eastAsia="SimSun"/>
          <w:b/>
          <w:sz w:val="22"/>
          <w:szCs w:val="22"/>
          <w:lang w:eastAsia="zh-CN"/>
        </w:rPr>
        <w:t>case</w:t>
      </w:r>
      <w:r w:rsidR="000D06E2">
        <w:rPr>
          <w:rFonts w:eastAsia="SimSun"/>
          <w:b/>
          <w:sz w:val="22"/>
          <w:szCs w:val="22"/>
          <w:lang w:eastAsia="zh-CN"/>
        </w:rPr>
        <w:t>s</w:t>
      </w:r>
      <w:r w:rsidRPr="00C50432">
        <w:rPr>
          <w:rFonts w:eastAsia="SimSun"/>
          <w:b/>
          <w:sz w:val="22"/>
          <w:szCs w:val="22"/>
          <w:lang w:eastAsia="zh-CN"/>
        </w:rPr>
        <w:t>.</w:t>
      </w:r>
    </w:p>
    <w:p w:rsidR="00C146FA" w:rsidRDefault="00C146FA" w:rsidP="0016207E">
      <w:pPr>
        <w:spacing w:after="0"/>
        <w:jc w:val="both"/>
        <w:rPr>
          <w:rFonts w:eastAsia="Batang"/>
          <w:sz w:val="22"/>
          <w:shd w:val="clear" w:color="auto" w:fill="FFFFFF"/>
        </w:rPr>
      </w:pPr>
    </w:p>
    <w:p w:rsidR="000939B1" w:rsidRDefault="00C146FA" w:rsidP="000939B1">
      <w:pPr>
        <w:spacing w:after="0"/>
        <w:jc w:val="both"/>
      </w:pPr>
      <w:r w:rsidRPr="00C146FA">
        <w:rPr>
          <w:rFonts w:eastAsia="Batang"/>
          <w:sz w:val="22"/>
          <w:shd w:val="clear" w:color="auto" w:fill="FFFFFF"/>
        </w:rPr>
        <w:t>When two HARQ-ACK codebooks are simultaneously constructed for supporting different service types for a UE, K1 should be separately configured</w:t>
      </w:r>
      <w:r w:rsidR="00A83A1D">
        <w:rPr>
          <w:rFonts w:eastAsia="Batang"/>
          <w:sz w:val="22"/>
          <w:shd w:val="clear" w:color="auto" w:fill="FFFFFF"/>
        </w:rPr>
        <w:t xml:space="preserve"> to allow for partial overlap</w:t>
      </w:r>
      <w:r w:rsidRPr="00C146FA">
        <w:rPr>
          <w:rFonts w:eastAsia="Batang"/>
          <w:sz w:val="22"/>
          <w:shd w:val="clear" w:color="auto" w:fill="FFFFFF"/>
        </w:rPr>
        <w:t>.</w:t>
      </w:r>
      <w:r w:rsidR="000939B1" w:rsidRPr="000939B1">
        <w:t xml:space="preserve"> </w:t>
      </w:r>
    </w:p>
    <w:p w:rsidR="000939B1" w:rsidRDefault="000939B1" w:rsidP="000939B1">
      <w:pPr>
        <w:spacing w:after="0"/>
        <w:jc w:val="both"/>
      </w:pPr>
    </w:p>
    <w:p w:rsidR="0016207E" w:rsidRPr="00764B93" w:rsidRDefault="000939B1" w:rsidP="000939B1">
      <w:pPr>
        <w:spacing w:after="0"/>
        <w:jc w:val="both"/>
        <w:rPr>
          <w:rFonts w:eastAsia="SimSun"/>
          <w:sz w:val="22"/>
          <w:shd w:val="clear" w:color="auto" w:fill="FFFFFF"/>
          <w:lang w:eastAsia="zh-CN"/>
        </w:rPr>
      </w:pPr>
      <w:r>
        <w:t>If</w:t>
      </w:r>
      <w:r w:rsidRPr="000939B1">
        <w:rPr>
          <w:rFonts w:eastAsia="Batang"/>
          <w:sz w:val="22"/>
          <w:shd w:val="clear" w:color="auto" w:fill="FFFFFF"/>
        </w:rPr>
        <w:t xml:space="preserve"> both </w:t>
      </w:r>
      <w:r>
        <w:rPr>
          <w:rFonts w:eastAsia="Batang"/>
          <w:sz w:val="22"/>
          <w:shd w:val="clear" w:color="auto" w:fill="FFFFFF"/>
        </w:rPr>
        <w:t xml:space="preserve">the </w:t>
      </w:r>
      <w:proofErr w:type="spellStart"/>
      <w:r w:rsidRPr="000939B1">
        <w:rPr>
          <w:rFonts w:eastAsia="Batang"/>
          <w:sz w:val="22"/>
          <w:shd w:val="clear" w:color="auto" w:fill="FFFFFF"/>
        </w:rPr>
        <w:t>eMBB</w:t>
      </w:r>
      <w:proofErr w:type="spellEnd"/>
      <w:r w:rsidRPr="000939B1">
        <w:rPr>
          <w:rFonts w:eastAsia="Batang"/>
          <w:sz w:val="22"/>
          <w:shd w:val="clear" w:color="auto" w:fill="FFFFFF"/>
        </w:rPr>
        <w:t xml:space="preserve"> and URLLC </w:t>
      </w:r>
      <w:r>
        <w:rPr>
          <w:rFonts w:eastAsia="Batang"/>
          <w:sz w:val="22"/>
          <w:shd w:val="clear" w:color="auto" w:fill="FFFFFF"/>
        </w:rPr>
        <w:t xml:space="preserve">HARQ-ACK codebooks </w:t>
      </w:r>
      <w:r w:rsidRPr="000939B1">
        <w:rPr>
          <w:rFonts w:eastAsia="Batang"/>
          <w:sz w:val="22"/>
          <w:shd w:val="clear" w:color="auto" w:fill="FFFFFF"/>
        </w:rPr>
        <w:t>are configured grants,</w:t>
      </w:r>
      <w:r w:rsidR="0016207E" w:rsidRPr="00764B93">
        <w:rPr>
          <w:rFonts w:eastAsia="Batang"/>
          <w:sz w:val="22"/>
          <w:shd w:val="clear" w:color="auto" w:fill="FFFFFF"/>
        </w:rPr>
        <w:t> </w:t>
      </w:r>
      <w:r>
        <w:rPr>
          <w:rFonts w:eastAsia="Batang"/>
          <w:sz w:val="22"/>
          <w:shd w:val="clear" w:color="auto" w:fill="FFFFFF"/>
        </w:rPr>
        <w:t>‘</w:t>
      </w:r>
      <w:proofErr w:type="spellStart"/>
      <w:r w:rsidR="0016207E" w:rsidRPr="0016207E">
        <w:rPr>
          <w:rFonts w:eastAsia="Batang"/>
          <w:i/>
          <w:sz w:val="22"/>
          <w:shd w:val="clear" w:color="auto" w:fill="FFFFFF"/>
        </w:rPr>
        <w:t>ConfiguredGrantConfig</w:t>
      </w:r>
      <w:proofErr w:type="spellEnd"/>
      <w:r w:rsidR="0016207E" w:rsidRPr="0016207E">
        <w:rPr>
          <w:rFonts w:eastAsia="Batang"/>
          <w:i/>
          <w:sz w:val="22"/>
          <w:shd w:val="clear" w:color="auto" w:fill="FFFFFF"/>
        </w:rPr>
        <w:t>’</w:t>
      </w:r>
      <w:r w:rsidR="0016207E" w:rsidRPr="00764B93">
        <w:rPr>
          <w:rFonts w:eastAsia="Batang"/>
          <w:sz w:val="22"/>
          <w:shd w:val="clear" w:color="auto" w:fill="FFFFFF"/>
        </w:rPr>
        <w:t> </w:t>
      </w:r>
      <w:r w:rsidR="0016207E" w:rsidRPr="0016207E">
        <w:rPr>
          <w:rFonts w:eastAsia="Batang"/>
          <w:sz w:val="22"/>
          <w:shd w:val="clear" w:color="auto" w:fill="FFFFFF"/>
        </w:rPr>
        <w:t>should be</w:t>
      </w:r>
      <w:r w:rsidR="0016207E" w:rsidRPr="00764B93">
        <w:rPr>
          <w:rFonts w:eastAsia="Batang"/>
          <w:sz w:val="22"/>
          <w:shd w:val="clear" w:color="auto" w:fill="FFFFFF"/>
        </w:rPr>
        <w:t xml:space="preserve"> separately configured</w:t>
      </w:r>
      <w:r w:rsidR="0016207E" w:rsidRPr="0016207E">
        <w:rPr>
          <w:rFonts w:eastAsia="Batang"/>
          <w:sz w:val="22"/>
          <w:shd w:val="clear" w:color="auto" w:fill="FFFFFF"/>
        </w:rPr>
        <w:t xml:space="preserve"> since they may have different number of HARQ processes and different periodicit</w:t>
      </w:r>
      <w:r w:rsidR="00867AE9">
        <w:rPr>
          <w:rFonts w:eastAsia="Batang"/>
          <w:sz w:val="22"/>
          <w:shd w:val="clear" w:color="auto" w:fill="FFFFFF"/>
        </w:rPr>
        <w:t>ies</w:t>
      </w:r>
      <w:r w:rsidR="0016207E" w:rsidRPr="0016207E">
        <w:rPr>
          <w:rFonts w:eastAsia="Batang"/>
          <w:sz w:val="22"/>
          <w:shd w:val="clear" w:color="auto" w:fill="FFFFFF"/>
        </w:rPr>
        <w:t xml:space="preserve">. </w:t>
      </w:r>
    </w:p>
    <w:p w:rsidR="009C7649" w:rsidRPr="00C50432" w:rsidRDefault="00E30F40" w:rsidP="00852B52">
      <w:pPr>
        <w:spacing w:before="100" w:beforeAutospacing="1" w:after="100" w:afterAutospacing="1"/>
        <w:jc w:val="both"/>
        <w:rPr>
          <w:rFonts w:eastAsia="SimSun"/>
          <w:b/>
          <w:sz w:val="22"/>
          <w:szCs w:val="22"/>
          <w:lang w:eastAsia="zh-CN"/>
        </w:rPr>
      </w:pPr>
      <w:r>
        <w:rPr>
          <w:rFonts w:eastAsia="SimSun"/>
          <w:b/>
          <w:sz w:val="22"/>
          <w:szCs w:val="22"/>
          <w:lang w:eastAsia="zh-CN"/>
        </w:rPr>
        <w:t xml:space="preserve">Proposal 3: </w:t>
      </w:r>
      <w:r w:rsidRPr="00E30F40">
        <w:rPr>
          <w:rFonts w:eastAsia="SimSun"/>
          <w:b/>
          <w:sz w:val="22"/>
          <w:szCs w:val="22"/>
          <w:lang w:eastAsia="zh-CN"/>
        </w:rPr>
        <w:t>When at least two HARQ-ACK codebooks are simultaneously constructed for supporting different service types for a UE, at least the followings are separately configured</w:t>
      </w:r>
      <w:r w:rsidR="0077479A">
        <w:rPr>
          <w:rFonts w:eastAsia="SimSun"/>
          <w:b/>
          <w:sz w:val="22"/>
          <w:szCs w:val="22"/>
          <w:lang w:eastAsia="zh-CN"/>
        </w:rPr>
        <w:t xml:space="preserve"> </w:t>
      </w:r>
      <w:r w:rsidR="0077479A" w:rsidRPr="0077479A">
        <w:rPr>
          <w:rFonts w:eastAsia="SimSun"/>
          <w:sz w:val="22"/>
          <w:szCs w:val="22"/>
          <w:lang w:eastAsia="zh-CN"/>
        </w:rPr>
        <w:t>-</w:t>
      </w:r>
      <w:r w:rsidR="0077479A">
        <w:rPr>
          <w:rFonts w:eastAsia="SimSun"/>
          <w:sz w:val="22"/>
          <w:szCs w:val="22"/>
          <w:lang w:eastAsia="zh-CN"/>
        </w:rPr>
        <w:t>-</w:t>
      </w:r>
      <w:r w:rsidR="0077479A" w:rsidRPr="0077479A">
        <w:rPr>
          <w:rFonts w:eastAsia="SimSun"/>
          <w:sz w:val="22"/>
          <w:szCs w:val="22"/>
          <w:lang w:eastAsia="zh-CN"/>
        </w:rPr>
        <w:t xml:space="preserve"> </w:t>
      </w:r>
      <w:r w:rsidR="009C7649" w:rsidRPr="009C7649">
        <w:rPr>
          <w:rFonts w:eastAsia="SimSun"/>
          <w:b/>
          <w:sz w:val="22"/>
          <w:szCs w:val="22"/>
          <w:lang w:eastAsia="zh-CN"/>
        </w:rPr>
        <w:t>the multiplexing window</w:t>
      </w:r>
      <w:r w:rsidR="009C7649">
        <w:rPr>
          <w:rFonts w:eastAsia="SimSun"/>
          <w:b/>
          <w:sz w:val="22"/>
          <w:szCs w:val="22"/>
          <w:lang w:eastAsia="zh-CN"/>
        </w:rPr>
        <w:t xml:space="preserve"> </w:t>
      </w:r>
      <w:r w:rsidR="009C7649" w:rsidRPr="009C7649">
        <w:rPr>
          <w:rFonts w:eastAsia="SimSun"/>
          <w:b/>
          <w:i/>
          <w:sz w:val="22"/>
          <w:szCs w:val="22"/>
          <w:lang w:eastAsia="zh-CN"/>
        </w:rPr>
        <w:t>K1</w:t>
      </w:r>
      <w:r w:rsidR="009C7649">
        <w:rPr>
          <w:rFonts w:eastAsia="SimSun"/>
          <w:b/>
          <w:i/>
          <w:sz w:val="22"/>
          <w:szCs w:val="22"/>
          <w:lang w:eastAsia="zh-CN"/>
        </w:rPr>
        <w:t xml:space="preserve"> </w:t>
      </w:r>
      <w:r w:rsidR="009C7649" w:rsidRPr="009C7649">
        <w:rPr>
          <w:rFonts w:eastAsia="SimSun"/>
          <w:b/>
          <w:sz w:val="22"/>
          <w:szCs w:val="22"/>
          <w:lang w:eastAsia="zh-CN"/>
        </w:rPr>
        <w:t xml:space="preserve">and </w:t>
      </w:r>
      <w:r w:rsidR="00852B52">
        <w:rPr>
          <w:rFonts w:eastAsia="SimSun"/>
          <w:b/>
          <w:sz w:val="22"/>
          <w:szCs w:val="22"/>
          <w:lang w:eastAsia="zh-CN"/>
        </w:rPr>
        <w:t>for configured grant</w:t>
      </w:r>
      <w:r w:rsidR="00833272">
        <w:rPr>
          <w:rFonts w:eastAsia="SimSun"/>
          <w:b/>
          <w:sz w:val="22"/>
          <w:szCs w:val="22"/>
          <w:lang w:eastAsia="zh-CN"/>
        </w:rPr>
        <w:t xml:space="preserve">, </w:t>
      </w:r>
      <w:r w:rsidR="00833272" w:rsidRPr="00833272">
        <w:rPr>
          <w:rFonts w:eastAsia="SimSun"/>
          <w:b/>
          <w:sz w:val="22"/>
          <w:szCs w:val="22"/>
          <w:lang w:eastAsia="zh-CN"/>
        </w:rPr>
        <w:t>number of HARQ processes and periodicit</w:t>
      </w:r>
      <w:r w:rsidR="00833272">
        <w:rPr>
          <w:rFonts w:eastAsia="SimSun"/>
          <w:b/>
          <w:sz w:val="22"/>
          <w:szCs w:val="22"/>
          <w:lang w:eastAsia="zh-CN"/>
        </w:rPr>
        <w:t>y</w:t>
      </w:r>
      <w:r w:rsidR="00833272" w:rsidRPr="00833272">
        <w:rPr>
          <w:rFonts w:eastAsia="SimSun"/>
          <w:b/>
          <w:sz w:val="22"/>
          <w:szCs w:val="22"/>
          <w:lang w:eastAsia="zh-CN"/>
        </w:rPr>
        <w:t>.</w:t>
      </w:r>
    </w:p>
    <w:p w:rsidR="00136A50" w:rsidRPr="00021F11" w:rsidRDefault="007512B1" w:rsidP="00BD52F8">
      <w:pPr>
        <w:pStyle w:val="Heading3"/>
      </w:pPr>
      <w:r>
        <w:rPr>
          <w:lang w:eastAsia="zh-CN"/>
        </w:rPr>
        <w:t>S</w:t>
      </w:r>
      <w:r w:rsidR="00356595" w:rsidRPr="00021F11">
        <w:rPr>
          <w:lang w:eastAsia="zh-CN"/>
        </w:rPr>
        <w:t xml:space="preserve">emi-static </w:t>
      </w:r>
      <w:r w:rsidR="00583800">
        <w:rPr>
          <w:lang w:eastAsia="zh-CN"/>
        </w:rPr>
        <w:t>and</w:t>
      </w:r>
      <w:r w:rsidR="00356595" w:rsidRPr="00021F11">
        <w:rPr>
          <w:lang w:eastAsia="zh-CN"/>
        </w:rPr>
        <w:t xml:space="preserve"> </w:t>
      </w:r>
      <w:r w:rsidR="00136A50" w:rsidRPr="00021F11">
        <w:rPr>
          <w:rFonts w:hint="eastAsia"/>
          <w:lang w:eastAsia="zh-CN"/>
        </w:rPr>
        <w:t>dynamic HARQ codebook</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 xml:space="preserve">PDCCH monitoring occasions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07793B">
        <w:rPr>
          <w:rFonts w:eastAsia="SimSun"/>
          <w:sz w:val="22"/>
          <w:szCs w:val="22"/>
          <w:lang w:eastAsia="zh-CN"/>
        </w:rPr>
        <w:t>would</w:t>
      </w:r>
      <w:r w:rsidR="00257C7A" w:rsidRPr="00DF7FE0">
        <w:rPr>
          <w:rFonts w:eastAsia="SimSun"/>
          <w:sz w:val="22"/>
          <w:szCs w:val="22"/>
          <w:lang w:eastAsia="zh-CN"/>
        </w:rPr>
        <w:t xml:space="preserve"> </w:t>
      </w:r>
      <w:r w:rsidR="0007793B">
        <w:rPr>
          <w:rFonts w:eastAsia="SimSun"/>
          <w:sz w:val="22"/>
          <w:szCs w:val="22"/>
          <w:lang w:eastAsia="zh-CN"/>
        </w:rPr>
        <w:t xml:space="preserve">reduce </w:t>
      </w:r>
      <w:r w:rsidR="00257C7A" w:rsidRPr="00DF7FE0">
        <w:rPr>
          <w:rFonts w:eastAsia="SimSun"/>
          <w:sz w:val="22"/>
          <w:szCs w:val="22"/>
          <w:lang w:eastAsia="zh-CN"/>
        </w:rPr>
        <w:t xml:space="preserve">the </w:t>
      </w:r>
      <w:r w:rsidR="0007793B">
        <w:rPr>
          <w:rFonts w:eastAsia="SimSun"/>
          <w:sz w:val="22"/>
          <w:szCs w:val="22"/>
          <w:lang w:eastAsia="zh-CN"/>
        </w:rPr>
        <w:t>reliability</w:t>
      </w:r>
      <w:r w:rsidR="00257C7A" w:rsidRPr="00DF7FE0">
        <w:rPr>
          <w:rFonts w:eastAsia="SimSun"/>
          <w:sz w:val="22"/>
          <w:szCs w:val="22"/>
          <w:lang w:eastAsia="zh-CN"/>
        </w:rPr>
        <w:t xml:space="preserve">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w:t>
      </w:r>
      <w:r w:rsidR="00047D32">
        <w:rPr>
          <w:sz w:val="22"/>
          <w:szCs w:val="22"/>
          <w:lang w:eastAsia="zh-CN"/>
        </w:rPr>
        <w:t xml:space="preserve">If the Rel-15 definition of DAI counters for </w:t>
      </w:r>
      <w:r w:rsidR="0099718F">
        <w:rPr>
          <w:sz w:val="22"/>
          <w:szCs w:val="22"/>
          <w:lang w:eastAsia="zh-CN"/>
        </w:rPr>
        <w:t xml:space="preserve">the </w:t>
      </w:r>
      <w:r w:rsidR="00047D32">
        <w:rPr>
          <w:sz w:val="22"/>
          <w:szCs w:val="22"/>
          <w:lang w:eastAsia="zh-CN"/>
        </w:rPr>
        <w:t xml:space="preserve">type 2 codebook is not changed, </w:t>
      </w:r>
      <w:r w:rsidR="0030533A" w:rsidRPr="00C52808">
        <w:rPr>
          <w:sz w:val="22"/>
          <w:szCs w:val="22"/>
          <w:lang w:eastAsia="zh-CN"/>
        </w:rPr>
        <w:t xml:space="preserve">the reliability of the dynamic codebook </w:t>
      </w:r>
      <w:r w:rsidR="007B6586">
        <w:rPr>
          <w:sz w:val="22"/>
          <w:szCs w:val="22"/>
          <w:lang w:eastAsia="zh-CN"/>
        </w:rPr>
        <w:t>to</w:t>
      </w:r>
      <w:r w:rsidR="00AE1C48">
        <w:rPr>
          <w:sz w:val="22"/>
          <w:szCs w:val="22"/>
          <w:lang w:eastAsia="zh-CN"/>
        </w:rPr>
        <w:t xml:space="preserve"> the </w:t>
      </w:r>
      <w:r w:rsidR="00ED5511">
        <w:rPr>
          <w:sz w:val="22"/>
          <w:szCs w:val="22"/>
          <w:lang w:eastAsia="zh-CN"/>
        </w:rPr>
        <w:t>target</w:t>
      </w:r>
      <w:r w:rsidR="00AE1C48">
        <w:rPr>
          <w:sz w:val="22"/>
          <w:szCs w:val="22"/>
          <w:lang w:eastAsia="zh-CN"/>
        </w:rPr>
        <w:t xml:space="preserve"> low BLER of 1e-5 or 1e-6 for</w:t>
      </w:r>
      <w:r w:rsidR="00525C3B" w:rsidRPr="00525C3B">
        <w:rPr>
          <w:sz w:val="22"/>
          <w:szCs w:val="22"/>
          <w:lang w:eastAsia="zh-CN"/>
        </w:rPr>
        <w:t xml:space="preserve"> the URLLC service </w:t>
      </w:r>
      <w:r w:rsidR="00346865">
        <w:rPr>
          <w:sz w:val="22"/>
          <w:szCs w:val="22"/>
          <w:lang w:eastAsia="zh-CN"/>
        </w:rPr>
        <w:t xml:space="preserve">may </w:t>
      </w:r>
      <w:r w:rsidR="003A1073">
        <w:rPr>
          <w:sz w:val="22"/>
          <w:szCs w:val="22"/>
          <w:lang w:eastAsia="zh-CN"/>
        </w:rPr>
        <w:t xml:space="preserve">not be </w:t>
      </w:r>
      <w:r w:rsidR="0099718F">
        <w:rPr>
          <w:sz w:val="22"/>
          <w:szCs w:val="22"/>
          <w:lang w:eastAsia="zh-CN"/>
        </w:rPr>
        <w:t>achieved</w:t>
      </w:r>
      <w:r w:rsidR="0030533A" w:rsidRPr="00C52808">
        <w:rPr>
          <w:sz w:val="22"/>
          <w:szCs w:val="22"/>
          <w:lang w:eastAsia="zh-CN"/>
        </w:rPr>
        <w:t>.</w:t>
      </w:r>
      <w:r w:rsidR="00A06E7D">
        <w:rPr>
          <w:sz w:val="22"/>
          <w:szCs w:val="22"/>
          <w:lang w:eastAsia="zh-CN"/>
        </w:rPr>
        <w:t xml:space="preserve"> </w:t>
      </w:r>
      <w:r w:rsidR="00E874BF">
        <w:rPr>
          <w:sz w:val="22"/>
          <w:szCs w:val="22"/>
          <w:lang w:eastAsia="zh-CN"/>
        </w:rPr>
        <w:t xml:space="preserve">Considering </w:t>
      </w:r>
      <w:r w:rsidR="00E874BF" w:rsidRPr="00E874BF">
        <w:rPr>
          <w:sz w:val="22"/>
          <w:szCs w:val="22"/>
          <w:lang w:eastAsia="zh-CN"/>
        </w:rPr>
        <w:t xml:space="preserve">the </w:t>
      </w:r>
      <w:r w:rsidR="00380A22">
        <w:rPr>
          <w:sz w:val="22"/>
          <w:szCs w:val="22"/>
          <w:lang w:eastAsia="zh-CN"/>
        </w:rPr>
        <w:t xml:space="preserve">higher </w:t>
      </w:r>
      <w:r w:rsidR="00E874BF" w:rsidRPr="00E874BF">
        <w:rPr>
          <w:sz w:val="22"/>
          <w:szCs w:val="22"/>
          <w:lang w:eastAsia="zh-CN"/>
        </w:rPr>
        <w:t xml:space="preserve">possibility of blockage </w:t>
      </w:r>
      <w:r w:rsidR="00380A22" w:rsidRPr="00380A22">
        <w:rPr>
          <w:sz w:val="22"/>
          <w:szCs w:val="22"/>
          <w:lang w:eastAsia="zh-CN"/>
        </w:rPr>
        <w:t>for higher frequencies</w:t>
      </w:r>
      <w:r w:rsidR="00380A22">
        <w:rPr>
          <w:sz w:val="22"/>
          <w:szCs w:val="22"/>
          <w:lang w:eastAsia="zh-CN"/>
        </w:rPr>
        <w:t>, a</w:t>
      </w:r>
      <w:r w:rsidR="0099718F" w:rsidRPr="0099718F">
        <w:rPr>
          <w:sz w:val="22"/>
          <w:szCs w:val="22"/>
          <w:lang w:eastAsia="zh-CN"/>
        </w:rPr>
        <w:t xml:space="preserve"> burst of four or more failures </w:t>
      </w:r>
      <w:r w:rsidR="00510749">
        <w:rPr>
          <w:sz w:val="22"/>
          <w:szCs w:val="22"/>
          <w:lang w:eastAsia="zh-CN"/>
        </w:rPr>
        <w:t xml:space="preserve">may </w:t>
      </w:r>
      <w:r w:rsidR="0099718F" w:rsidRPr="0099718F">
        <w:rPr>
          <w:sz w:val="22"/>
          <w:szCs w:val="22"/>
          <w:lang w:eastAsia="zh-CN"/>
        </w:rPr>
        <w:t xml:space="preserve">occur across the sub-slots. </w:t>
      </w:r>
      <w:r w:rsidR="004B2D2A">
        <w:rPr>
          <w:sz w:val="22"/>
          <w:szCs w:val="22"/>
          <w:lang w:eastAsia="zh-CN"/>
        </w:rPr>
        <w:t>Th</w:t>
      </w:r>
      <w:r w:rsidR="00966795">
        <w:rPr>
          <w:sz w:val="22"/>
          <w:szCs w:val="22"/>
          <w:lang w:eastAsia="zh-CN"/>
        </w:rPr>
        <w:t>is</w:t>
      </w:r>
      <w:r w:rsidR="004B2D2A">
        <w:rPr>
          <w:sz w:val="22"/>
          <w:szCs w:val="22"/>
          <w:lang w:eastAsia="zh-CN"/>
        </w:rPr>
        <w:t xml:space="preserve"> </w:t>
      </w:r>
      <w:r w:rsidR="002736C3">
        <w:rPr>
          <w:sz w:val="22"/>
          <w:szCs w:val="22"/>
          <w:lang w:eastAsia="zh-CN"/>
        </w:rPr>
        <w:t xml:space="preserve">may </w:t>
      </w:r>
      <w:r w:rsidR="007502C4">
        <w:rPr>
          <w:sz w:val="22"/>
          <w:szCs w:val="22"/>
          <w:lang w:eastAsia="zh-CN"/>
        </w:rPr>
        <w:t>not</w:t>
      </w:r>
      <w:r w:rsidR="004B2D2A" w:rsidRPr="004B2D2A">
        <w:rPr>
          <w:sz w:val="22"/>
          <w:szCs w:val="22"/>
          <w:lang w:eastAsia="zh-CN"/>
        </w:rPr>
        <w:t xml:space="preserve"> be </w:t>
      </w:r>
      <w:r w:rsidR="007502C4">
        <w:rPr>
          <w:sz w:val="22"/>
          <w:szCs w:val="22"/>
          <w:lang w:eastAsia="zh-CN"/>
        </w:rPr>
        <w:t>mitigated</w:t>
      </w:r>
      <w:r w:rsidR="004B2D2A" w:rsidRPr="004B2D2A">
        <w:rPr>
          <w:sz w:val="22"/>
          <w:szCs w:val="22"/>
          <w:lang w:eastAsia="zh-CN"/>
        </w:rPr>
        <w:t xml:space="preserve"> by </w:t>
      </w:r>
      <w:r w:rsidR="007502C4">
        <w:rPr>
          <w:sz w:val="22"/>
          <w:szCs w:val="22"/>
          <w:lang w:eastAsia="zh-CN"/>
        </w:rPr>
        <w:t>lowering</w:t>
      </w:r>
      <w:r w:rsidR="004B2D2A" w:rsidRPr="004B2D2A">
        <w:rPr>
          <w:sz w:val="22"/>
          <w:szCs w:val="22"/>
          <w:lang w:eastAsia="zh-CN"/>
        </w:rPr>
        <w:t xml:space="preserve"> </w:t>
      </w:r>
      <w:r w:rsidR="007502C4">
        <w:rPr>
          <w:sz w:val="22"/>
          <w:szCs w:val="22"/>
          <w:lang w:eastAsia="zh-CN"/>
        </w:rPr>
        <w:t xml:space="preserve">the </w:t>
      </w:r>
      <w:r w:rsidR="004B2D2A" w:rsidRPr="004B2D2A">
        <w:rPr>
          <w:sz w:val="22"/>
          <w:szCs w:val="22"/>
          <w:lang w:eastAsia="zh-CN"/>
        </w:rPr>
        <w:t>code rate</w:t>
      </w:r>
      <w:r w:rsidR="007502C4">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7E371D">
        <w:rPr>
          <w:sz w:val="22"/>
          <w:szCs w:val="22"/>
          <w:lang w:eastAsia="zh-CN"/>
        </w:rPr>
        <w:t xml:space="preserve">DAI counters </w:t>
      </w:r>
      <w:r w:rsidR="00356595" w:rsidRPr="00C52808">
        <w:rPr>
          <w:sz w:val="22"/>
          <w:szCs w:val="22"/>
          <w:lang w:eastAsia="zh-CN"/>
        </w:rPr>
        <w:t>f</w:t>
      </w:r>
      <w:r w:rsidR="007E371D">
        <w:rPr>
          <w:sz w:val="22"/>
          <w:szCs w:val="22"/>
          <w:lang w:eastAsia="zh-CN"/>
        </w:rPr>
        <w:t>or</w:t>
      </w:r>
      <w:r w:rsidR="00356595" w:rsidRPr="00C52808">
        <w:rPr>
          <w:sz w:val="22"/>
          <w:szCs w:val="22"/>
          <w:lang w:eastAsia="zh-CN"/>
        </w:rPr>
        <w:t xml:space="preserve"> the dynamic codebook</w:t>
      </w:r>
      <w:r w:rsidR="00536E73">
        <w:rPr>
          <w:sz w:val="22"/>
          <w:szCs w:val="22"/>
          <w:lang w:eastAsia="zh-CN"/>
        </w:rPr>
        <w:t xml:space="preserve"> </w:t>
      </w:r>
      <w:r w:rsidR="00792415">
        <w:rPr>
          <w:sz w:val="22"/>
          <w:szCs w:val="22"/>
          <w:lang w:eastAsia="zh-CN"/>
        </w:rPr>
        <w:t xml:space="preserve">can </w:t>
      </w:r>
      <w:r w:rsidR="00536E73">
        <w:rPr>
          <w:sz w:val="22"/>
          <w:szCs w:val="22"/>
          <w:lang w:eastAsia="zh-CN"/>
        </w:rPr>
        <w:t xml:space="preserve">be </w:t>
      </w:r>
      <w:r w:rsidR="00406005">
        <w:rPr>
          <w:sz w:val="22"/>
          <w:szCs w:val="22"/>
          <w:lang w:eastAsia="zh-CN"/>
        </w:rPr>
        <w:t>enhanced</w:t>
      </w:r>
      <w:r w:rsidR="00536E73">
        <w:rPr>
          <w:sz w:val="22"/>
          <w:szCs w:val="22"/>
          <w:lang w:eastAsia="zh-CN"/>
        </w:rPr>
        <w:t xml:space="preserve"> </w:t>
      </w:r>
      <w:r w:rsidR="007E371D">
        <w:rPr>
          <w:sz w:val="22"/>
          <w:szCs w:val="22"/>
          <w:lang w:eastAsia="zh-CN"/>
        </w:rPr>
        <w:t xml:space="preserve">to ensure </w:t>
      </w:r>
      <w:r w:rsidR="00406005">
        <w:rPr>
          <w:sz w:val="22"/>
          <w:szCs w:val="22"/>
          <w:lang w:eastAsia="zh-CN"/>
        </w:rPr>
        <w:t xml:space="preserve">the </w:t>
      </w:r>
      <w:r w:rsidR="007E371D">
        <w:rPr>
          <w:sz w:val="22"/>
          <w:szCs w:val="22"/>
          <w:lang w:eastAsia="zh-CN"/>
        </w:rPr>
        <w:t xml:space="preserve">reliability </w:t>
      </w:r>
      <w:r w:rsidR="00536E73">
        <w:rPr>
          <w:sz w:val="22"/>
          <w:szCs w:val="22"/>
          <w:lang w:eastAsia="zh-CN"/>
        </w:rPr>
        <w:t xml:space="preserve">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r w:rsidR="00464AC4">
        <w:rPr>
          <w:sz w:val="22"/>
          <w:szCs w:val="22"/>
        </w:rPr>
        <w:t xml:space="preserve">The new definition helps to </w:t>
      </w:r>
      <w:r w:rsidR="000F5B85">
        <w:rPr>
          <w:sz w:val="22"/>
          <w:szCs w:val="22"/>
        </w:rPr>
        <w:t>detect</w:t>
      </w:r>
      <w:r w:rsidR="00464AC4">
        <w:rPr>
          <w:sz w:val="22"/>
          <w:szCs w:val="22"/>
        </w:rPr>
        <w:t xml:space="preserve"> the errors to </w:t>
      </w:r>
      <w:r w:rsidR="006249A0">
        <w:rPr>
          <w:sz w:val="22"/>
          <w:szCs w:val="22"/>
        </w:rPr>
        <w:t>w</w:t>
      </w:r>
      <w:r w:rsidR="00464AC4">
        <w:rPr>
          <w:sz w:val="22"/>
          <w:szCs w:val="22"/>
        </w:rPr>
        <w:t xml:space="preserve">ithin a slot. </w:t>
      </w:r>
      <w:r w:rsidR="00A13962" w:rsidRPr="00A13962">
        <w:rPr>
          <w:sz w:val="22"/>
          <w:szCs w:val="22"/>
        </w:rPr>
        <w:t xml:space="preserve">The total-DAI field </w:t>
      </w:r>
      <w:r w:rsidR="00406005">
        <w:rPr>
          <w:sz w:val="22"/>
          <w:szCs w:val="22"/>
        </w:rPr>
        <w:t>may</w:t>
      </w:r>
      <w:r w:rsidR="00A13962" w:rsidRPr="00A13962">
        <w:rPr>
          <w:sz w:val="22"/>
          <w:szCs w:val="22"/>
        </w:rPr>
        <w:t xml:space="preserve"> be </w:t>
      </w:r>
      <w:r w:rsidR="00022396">
        <w:rPr>
          <w:sz w:val="22"/>
          <w:szCs w:val="22"/>
        </w:rPr>
        <w:t>configured</w:t>
      </w:r>
      <w:r w:rsidR="00A13962">
        <w:rPr>
          <w:sz w:val="22"/>
          <w:szCs w:val="22"/>
        </w:rPr>
        <w:t xml:space="preserve"> </w:t>
      </w:r>
      <w:r w:rsidR="00A13962" w:rsidRPr="00A13962">
        <w:rPr>
          <w:sz w:val="22"/>
          <w:szCs w:val="22"/>
        </w:rPr>
        <w:t xml:space="preserve">for Rel-16 DCI </w:t>
      </w:r>
      <w:r w:rsidR="007502C4">
        <w:rPr>
          <w:sz w:val="22"/>
          <w:szCs w:val="22"/>
        </w:rPr>
        <w:t>f</w:t>
      </w:r>
      <w:r w:rsidR="000F057A">
        <w:rPr>
          <w:sz w:val="22"/>
          <w:szCs w:val="22"/>
        </w:rPr>
        <w:t>or</w:t>
      </w:r>
      <w:r w:rsidR="009735C7">
        <w:rPr>
          <w:sz w:val="22"/>
          <w:szCs w:val="22"/>
        </w:rPr>
        <w:t xml:space="preserve"> URLLC</w:t>
      </w:r>
      <w:r w:rsidR="00A13962" w:rsidRPr="00A13962">
        <w:rPr>
          <w:sz w:val="22"/>
          <w:szCs w:val="22"/>
        </w:rPr>
        <w:t>.</w:t>
      </w:r>
    </w:p>
    <w:p w:rsidR="00F4690F" w:rsidRDefault="00F4690F" w:rsidP="00F4690F">
      <w:pPr>
        <w:overflowPunct w:val="0"/>
        <w:spacing w:before="100" w:beforeAutospacing="1" w:after="100" w:afterAutospacing="1" w:line="300" w:lineRule="auto"/>
        <w:jc w:val="both"/>
        <w:textAlignment w:val="baseline"/>
        <w:rPr>
          <w:sz w:val="22"/>
          <w:szCs w:val="22"/>
        </w:rPr>
      </w:pPr>
      <w:r w:rsidRPr="00F4690F">
        <w:rPr>
          <w:sz w:val="22"/>
          <w:szCs w:val="22"/>
        </w:rPr>
        <w:t>T-DAI</w:t>
      </w:r>
      <w:r w:rsidR="00D6287A">
        <w:rPr>
          <w:sz w:val="22"/>
          <w:szCs w:val="22"/>
        </w:rPr>
        <w:t xml:space="preserve"> for URLLC</w:t>
      </w:r>
      <w:r>
        <w:rPr>
          <w:sz w:val="22"/>
          <w:szCs w:val="22"/>
        </w:rPr>
        <w:t>:</w:t>
      </w:r>
      <w:r w:rsidR="00693F48">
        <w:rPr>
          <w:sz w:val="22"/>
          <w:szCs w:val="22"/>
        </w:rPr>
        <w:t xml:space="preserve"> </w:t>
      </w:r>
      <w:r w:rsidRPr="00F4690F">
        <w:rPr>
          <w:sz w:val="22"/>
          <w:szCs w:val="22"/>
        </w:rPr>
        <w:t xml:space="preserve">The value of the </w:t>
      </w:r>
      <w:r>
        <w:rPr>
          <w:sz w:val="22"/>
          <w:szCs w:val="22"/>
        </w:rPr>
        <w:t>T-</w:t>
      </w:r>
      <w:r w:rsidRPr="00F4690F">
        <w:rPr>
          <w:sz w:val="22"/>
          <w:szCs w:val="22"/>
        </w:rPr>
        <w:t xml:space="preserve">DAI, when </w:t>
      </w:r>
      <w:r w:rsidR="00636D7A">
        <w:rPr>
          <w:sz w:val="22"/>
          <w:szCs w:val="22"/>
        </w:rPr>
        <w:t>configured as ‘</w:t>
      </w:r>
      <w:r w:rsidRPr="00F4690F">
        <w:rPr>
          <w:sz w:val="22"/>
          <w:szCs w:val="22"/>
        </w:rPr>
        <w:t>present</w:t>
      </w:r>
      <w:r w:rsidR="00636D7A">
        <w:rPr>
          <w:sz w:val="22"/>
          <w:szCs w:val="22"/>
        </w:rPr>
        <w:t>’</w:t>
      </w:r>
      <w:r w:rsidRPr="00F4690F">
        <w:rPr>
          <w:sz w:val="22"/>
          <w:szCs w:val="22"/>
        </w:rPr>
        <w:t>, in DCI format 1_1 denotes the total number of sub-slot</w:t>
      </w:r>
      <w:r w:rsidR="00707E90">
        <w:rPr>
          <w:sz w:val="22"/>
          <w:szCs w:val="22"/>
        </w:rPr>
        <w:t>s</w:t>
      </w:r>
      <w:r w:rsidRPr="00F4690F">
        <w:rPr>
          <w:sz w:val="22"/>
          <w:szCs w:val="22"/>
        </w:rPr>
        <w:t xml:space="preserve"> in which PDSCH transmission(s) associated with DCI format 1_1 occur(s), up to the current </w:t>
      </w:r>
      <w:r w:rsidR="00693F48">
        <w:rPr>
          <w:sz w:val="22"/>
          <w:szCs w:val="22"/>
        </w:rPr>
        <w:t>s</w:t>
      </w:r>
      <w:r w:rsidRPr="00F4690F">
        <w:rPr>
          <w:sz w:val="22"/>
          <w:szCs w:val="22"/>
        </w:rPr>
        <w:t xml:space="preserve">ub-slot, in increasing order of sub-slot index. </w:t>
      </w:r>
    </w:p>
    <w:tbl>
      <w:tblPr>
        <w:tblStyle w:val="TableGrid"/>
        <w:tblW w:w="4947" w:type="pct"/>
        <w:tblLook w:val="04A0" w:firstRow="1" w:lastRow="0" w:firstColumn="1" w:lastColumn="0" w:noHBand="0" w:noVBand="1"/>
      </w:tblPr>
      <w:tblGrid>
        <w:gridCol w:w="3002"/>
        <w:gridCol w:w="1994"/>
        <w:gridCol w:w="1521"/>
        <w:gridCol w:w="2691"/>
      </w:tblGrid>
      <w:tr w:rsidR="00145643" w:rsidTr="00A42C13">
        <w:trPr>
          <w:trHeight w:val="255"/>
        </w:trPr>
        <w:tc>
          <w:tcPr>
            <w:tcW w:w="1630" w:type="pct"/>
            <w:tcBorders>
              <w:top w:val="single" w:sz="4" w:space="0" w:color="auto"/>
              <w:left w:val="single" w:sz="4" w:space="0" w:color="auto"/>
              <w:bottom w:val="single" w:sz="4" w:space="0" w:color="auto"/>
              <w:right w:val="single" w:sz="4" w:space="0" w:color="auto"/>
            </w:tcBorders>
            <w:noWrap/>
          </w:tcPr>
          <w:p w:rsidR="00145643" w:rsidRDefault="00145643" w:rsidP="00145643">
            <w:pPr>
              <w:rPr>
                <w:b/>
                <w:bCs/>
              </w:rPr>
            </w:pPr>
            <w:r>
              <w:rPr>
                <w:rFonts w:eastAsiaTheme="minorEastAsia"/>
                <w:b/>
                <w:bCs/>
                <w:lang w:eastAsia="zh-CN"/>
              </w:rPr>
              <w:t>URLLC</w:t>
            </w:r>
            <w:r>
              <w:rPr>
                <w:b/>
                <w:bCs/>
              </w:rPr>
              <w:t xml:space="preserve"> DCI for DL assignment</w:t>
            </w:r>
          </w:p>
        </w:tc>
        <w:tc>
          <w:tcPr>
            <w:tcW w:w="1083" w:type="pct"/>
            <w:tcBorders>
              <w:top w:val="single" w:sz="4" w:space="0" w:color="auto"/>
              <w:left w:val="single" w:sz="4" w:space="0" w:color="auto"/>
              <w:bottom w:val="single" w:sz="4" w:space="0" w:color="auto"/>
              <w:right w:val="single" w:sz="4" w:space="0" w:color="auto"/>
            </w:tcBorders>
            <w:noWrap/>
          </w:tcPr>
          <w:p w:rsidR="00145643" w:rsidRDefault="00145643" w:rsidP="00145643">
            <w:pPr>
              <w:rPr>
                <w:rFonts w:eastAsiaTheme="minorEastAsia"/>
                <w:b/>
                <w:bCs/>
                <w:lang w:eastAsia="zh-CN"/>
              </w:rPr>
            </w:pPr>
            <w:r>
              <w:rPr>
                <w:rFonts w:eastAsiaTheme="minorEastAsia"/>
                <w:b/>
                <w:bCs/>
                <w:lang w:eastAsia="zh-CN"/>
              </w:rPr>
              <w:t xml:space="preserve">Rel-15 DCI </w:t>
            </w:r>
          </w:p>
        </w:tc>
        <w:tc>
          <w:tcPr>
            <w:tcW w:w="826" w:type="pct"/>
            <w:tcBorders>
              <w:top w:val="single" w:sz="4" w:space="0" w:color="auto"/>
              <w:left w:val="single" w:sz="4" w:space="0" w:color="auto"/>
              <w:bottom w:val="single" w:sz="4" w:space="0" w:color="auto"/>
              <w:right w:val="single" w:sz="4" w:space="0" w:color="auto"/>
            </w:tcBorders>
          </w:tcPr>
          <w:p w:rsidR="00145643" w:rsidRDefault="00145643" w:rsidP="00145643">
            <w:pPr>
              <w:rPr>
                <w:rFonts w:eastAsiaTheme="minorEastAsia"/>
                <w:b/>
                <w:bCs/>
                <w:lang w:eastAsia="zh-CN"/>
              </w:rPr>
            </w:pPr>
            <w:r>
              <w:rPr>
                <w:rFonts w:eastAsiaTheme="minorEastAsia"/>
                <w:b/>
                <w:bCs/>
                <w:lang w:eastAsia="zh-CN"/>
              </w:rPr>
              <w:t>Rel-16 DCI</w:t>
            </w:r>
          </w:p>
          <w:p w:rsidR="00042841" w:rsidRDefault="005E174C" w:rsidP="00145643">
            <w:pPr>
              <w:rPr>
                <w:b/>
                <w:bCs/>
              </w:rPr>
            </w:pPr>
            <w:r>
              <w:rPr>
                <w:b/>
                <w:bCs/>
              </w:rPr>
              <w:t>f</w:t>
            </w:r>
            <w:r w:rsidR="00042841">
              <w:rPr>
                <w:b/>
                <w:bCs/>
              </w:rPr>
              <w:t>or URLLC</w:t>
            </w:r>
          </w:p>
        </w:tc>
        <w:tc>
          <w:tcPr>
            <w:tcW w:w="1462" w:type="pct"/>
            <w:tcBorders>
              <w:top w:val="single" w:sz="4" w:space="0" w:color="auto"/>
              <w:left w:val="single" w:sz="4" w:space="0" w:color="auto"/>
              <w:bottom w:val="single" w:sz="4" w:space="0" w:color="auto"/>
              <w:right w:val="single" w:sz="4" w:space="0" w:color="auto"/>
            </w:tcBorders>
          </w:tcPr>
          <w:p w:rsidR="00145643" w:rsidRDefault="00145643" w:rsidP="00145643">
            <w:pPr>
              <w:rPr>
                <w:b/>
                <w:bCs/>
              </w:rPr>
            </w:pPr>
            <w:r>
              <w:rPr>
                <w:b/>
                <w:bCs/>
              </w:rPr>
              <w:t>Comment</w:t>
            </w:r>
          </w:p>
        </w:tc>
      </w:tr>
      <w:tr w:rsidR="0045628E" w:rsidTr="00A42C13">
        <w:trPr>
          <w:trHeight w:val="255"/>
        </w:trPr>
        <w:tc>
          <w:tcPr>
            <w:tcW w:w="1630" w:type="pct"/>
            <w:tcBorders>
              <w:top w:val="single" w:sz="4" w:space="0" w:color="auto"/>
              <w:left w:val="single" w:sz="4" w:space="0" w:color="auto"/>
              <w:bottom w:val="single" w:sz="4" w:space="0" w:color="auto"/>
              <w:right w:val="single" w:sz="4" w:space="0" w:color="auto"/>
            </w:tcBorders>
            <w:noWrap/>
            <w:hideMark/>
          </w:tcPr>
          <w:p w:rsidR="0045628E" w:rsidRDefault="00FB6380">
            <w:r>
              <w:t xml:space="preserve">Total </w:t>
            </w:r>
            <w:r w:rsidR="0045628E">
              <w:t>Downlink Assignment Index</w:t>
            </w:r>
          </w:p>
        </w:tc>
        <w:tc>
          <w:tcPr>
            <w:tcW w:w="1083" w:type="pct"/>
            <w:tcBorders>
              <w:top w:val="single" w:sz="4" w:space="0" w:color="auto"/>
              <w:left w:val="single" w:sz="4" w:space="0" w:color="auto"/>
              <w:bottom w:val="single" w:sz="4" w:space="0" w:color="auto"/>
              <w:right w:val="single" w:sz="4" w:space="0" w:color="auto"/>
            </w:tcBorders>
            <w:noWrap/>
            <w:hideMark/>
          </w:tcPr>
          <w:p w:rsidR="0045628E" w:rsidRDefault="0075607B">
            <w:pPr>
              <w:rPr>
                <w:rFonts w:eastAsiaTheme="minorEastAsia"/>
                <w:lang w:eastAsia="zh-CN"/>
              </w:rPr>
            </w:pPr>
            <w:r>
              <w:rPr>
                <w:rFonts w:eastAsiaTheme="minorEastAsia"/>
                <w:lang w:eastAsia="zh-CN"/>
              </w:rPr>
              <w:t xml:space="preserve">0 or </w:t>
            </w:r>
            <w:r w:rsidR="0045628E">
              <w:rPr>
                <w:rFonts w:eastAsiaTheme="minorEastAsia"/>
                <w:lang w:eastAsia="zh-CN"/>
              </w:rPr>
              <w:t>2</w:t>
            </w:r>
          </w:p>
        </w:tc>
        <w:tc>
          <w:tcPr>
            <w:tcW w:w="826" w:type="pct"/>
            <w:tcBorders>
              <w:top w:val="single" w:sz="4" w:space="0" w:color="auto"/>
              <w:left w:val="single" w:sz="4" w:space="0" w:color="auto"/>
              <w:bottom w:val="single" w:sz="4" w:space="0" w:color="auto"/>
              <w:right w:val="single" w:sz="4" w:space="0" w:color="auto"/>
            </w:tcBorders>
            <w:hideMark/>
          </w:tcPr>
          <w:p w:rsidR="0045628E" w:rsidRDefault="0045628E">
            <w:pPr>
              <w:rPr>
                <w:rFonts w:eastAsiaTheme="minorEastAsia"/>
                <w:lang w:eastAsia="zh-CN"/>
              </w:rPr>
            </w:pPr>
            <w:r>
              <w:rPr>
                <w:rFonts w:eastAsiaTheme="minorEastAsia"/>
                <w:lang w:eastAsia="zh-CN"/>
              </w:rPr>
              <w:t>0</w:t>
            </w:r>
            <w:r w:rsidR="00775961">
              <w:rPr>
                <w:rFonts w:eastAsiaTheme="minorEastAsia"/>
                <w:lang w:eastAsia="zh-CN"/>
              </w:rPr>
              <w:t xml:space="preserve"> or </w:t>
            </w:r>
            <w:r>
              <w:rPr>
                <w:rFonts w:eastAsiaTheme="minorEastAsia"/>
                <w:lang w:eastAsia="zh-CN"/>
              </w:rPr>
              <w:t>2</w:t>
            </w:r>
          </w:p>
        </w:tc>
        <w:tc>
          <w:tcPr>
            <w:tcW w:w="1462" w:type="pct"/>
            <w:tcBorders>
              <w:top w:val="single" w:sz="4" w:space="0" w:color="auto"/>
              <w:left w:val="single" w:sz="4" w:space="0" w:color="auto"/>
              <w:bottom w:val="single" w:sz="4" w:space="0" w:color="auto"/>
              <w:right w:val="single" w:sz="4" w:space="0" w:color="auto"/>
            </w:tcBorders>
            <w:hideMark/>
          </w:tcPr>
          <w:p w:rsidR="00222B61" w:rsidRDefault="0045628E">
            <w:pPr>
              <w:rPr>
                <w:rFonts w:eastAsiaTheme="minorEastAsia"/>
                <w:lang w:eastAsia="zh-CN"/>
              </w:rPr>
            </w:pPr>
            <w:r>
              <w:rPr>
                <w:rFonts w:eastAsiaTheme="minorEastAsia"/>
                <w:lang w:eastAsia="zh-CN"/>
              </w:rPr>
              <w:t>0</w:t>
            </w:r>
            <w:r w:rsidR="00D67371">
              <w:rPr>
                <w:rFonts w:eastAsiaTheme="minorEastAsia"/>
                <w:lang w:eastAsia="zh-CN"/>
              </w:rPr>
              <w:t xml:space="preserve"> or </w:t>
            </w:r>
            <w:r>
              <w:rPr>
                <w:rFonts w:eastAsiaTheme="minorEastAsia"/>
                <w:lang w:eastAsia="zh-CN"/>
              </w:rPr>
              <w:t>2</w:t>
            </w:r>
            <w:r>
              <w:t xml:space="preserve"> bits can be configured for this field</w:t>
            </w:r>
            <w:r>
              <w:rPr>
                <w:rFonts w:eastAsiaTheme="minorEastAsia"/>
                <w:lang w:eastAsia="zh-CN"/>
              </w:rPr>
              <w:t xml:space="preserve">. </w:t>
            </w:r>
          </w:p>
          <w:p w:rsidR="003C1B9A" w:rsidRDefault="0075607B">
            <w:pPr>
              <w:rPr>
                <w:rFonts w:eastAsiaTheme="minorEastAsia"/>
                <w:lang w:eastAsia="zh-CN"/>
              </w:rPr>
            </w:pPr>
            <w:r>
              <w:rPr>
                <w:rFonts w:eastAsiaTheme="minorEastAsia"/>
                <w:lang w:eastAsia="zh-CN"/>
              </w:rPr>
              <w:t xml:space="preserve">In Rel-16, </w:t>
            </w:r>
            <w:r w:rsidR="00E617DD">
              <w:rPr>
                <w:rFonts w:eastAsiaTheme="minorEastAsia"/>
                <w:lang w:eastAsia="zh-CN"/>
              </w:rPr>
              <w:t xml:space="preserve">0 bit if </w:t>
            </w:r>
            <w:r w:rsidR="009E7D0D">
              <w:rPr>
                <w:rFonts w:eastAsiaTheme="minorEastAsia"/>
                <w:lang w:eastAsia="zh-CN"/>
              </w:rPr>
              <w:t>it is</w:t>
            </w:r>
            <w:r w:rsidR="00434A2E">
              <w:rPr>
                <w:rFonts w:eastAsiaTheme="minorEastAsia"/>
                <w:lang w:eastAsia="zh-CN"/>
              </w:rPr>
              <w:t xml:space="preserve"> </w:t>
            </w:r>
            <w:r w:rsidR="00E617DD">
              <w:rPr>
                <w:rFonts w:eastAsiaTheme="minorEastAsia"/>
                <w:lang w:eastAsia="zh-CN"/>
              </w:rPr>
              <w:t>codebook</w:t>
            </w:r>
            <w:r w:rsidR="00222B61">
              <w:rPr>
                <w:rFonts w:eastAsiaTheme="minorEastAsia"/>
                <w:lang w:eastAsia="zh-CN"/>
              </w:rPr>
              <w:t>-less</w:t>
            </w:r>
            <w:r w:rsidR="004D0686">
              <w:rPr>
                <w:rFonts w:eastAsiaTheme="minorEastAsia"/>
                <w:lang w:eastAsia="zh-CN"/>
              </w:rPr>
              <w:t>;</w:t>
            </w:r>
            <w:r w:rsidR="00E412A4">
              <w:rPr>
                <w:rFonts w:eastAsiaTheme="minorEastAsia"/>
                <w:lang w:eastAsia="zh-CN"/>
              </w:rPr>
              <w:t xml:space="preserve"> and 2 bits for </w:t>
            </w:r>
            <w:r w:rsidR="00222B61">
              <w:rPr>
                <w:rFonts w:eastAsiaTheme="minorEastAsia"/>
                <w:lang w:eastAsia="zh-CN"/>
              </w:rPr>
              <w:t xml:space="preserve">URLLC dynamic </w:t>
            </w:r>
            <w:r w:rsidR="00434A2E">
              <w:rPr>
                <w:rFonts w:eastAsiaTheme="minorEastAsia"/>
                <w:lang w:eastAsia="zh-CN"/>
              </w:rPr>
              <w:t>codeb</w:t>
            </w:r>
            <w:r w:rsidR="007D5901">
              <w:rPr>
                <w:rFonts w:eastAsiaTheme="minorEastAsia"/>
                <w:lang w:eastAsia="zh-CN"/>
              </w:rPr>
              <w:t>ook</w:t>
            </w:r>
            <w:r w:rsidR="005D608A">
              <w:rPr>
                <w:rFonts w:eastAsiaTheme="minorEastAsia"/>
                <w:lang w:eastAsia="zh-CN"/>
              </w:rPr>
              <w:t xml:space="preserve">. </w:t>
            </w:r>
          </w:p>
          <w:p w:rsidR="0045628E" w:rsidRDefault="005D608A">
            <w:pPr>
              <w:rPr>
                <w:rFonts w:eastAsiaTheme="minorEastAsia"/>
                <w:lang w:eastAsia="zh-CN"/>
              </w:rPr>
            </w:pPr>
            <w:r>
              <w:rPr>
                <w:rFonts w:eastAsiaTheme="minorEastAsia"/>
                <w:lang w:eastAsia="zh-CN"/>
              </w:rPr>
              <w:t>I</w:t>
            </w:r>
            <w:r w:rsidR="0075607B">
              <w:rPr>
                <w:rFonts w:eastAsiaTheme="minorEastAsia"/>
                <w:lang w:eastAsia="zh-CN"/>
              </w:rPr>
              <w:t>n Rel-15, 0 bit if no CA.</w:t>
            </w:r>
          </w:p>
        </w:tc>
      </w:tr>
    </w:tbl>
    <w:p w:rsidR="00DA0478" w:rsidRPr="007D708E" w:rsidRDefault="00DA0478" w:rsidP="00DA0478">
      <w:pPr>
        <w:overflowPunct w:val="0"/>
        <w:spacing w:before="100" w:beforeAutospacing="1" w:after="100" w:afterAutospacing="1" w:line="300" w:lineRule="auto"/>
        <w:jc w:val="center"/>
        <w:textAlignment w:val="baseline"/>
        <w:rPr>
          <w:sz w:val="22"/>
          <w:szCs w:val="22"/>
        </w:rPr>
      </w:pPr>
      <w:r w:rsidRPr="007D708E">
        <w:rPr>
          <w:sz w:val="22"/>
          <w:szCs w:val="22"/>
        </w:rPr>
        <w:lastRenderedPageBreak/>
        <w:t xml:space="preserve">Table 1: </w:t>
      </w:r>
      <w:r w:rsidR="00724419" w:rsidRPr="007D708E">
        <w:rPr>
          <w:sz w:val="22"/>
          <w:szCs w:val="22"/>
        </w:rPr>
        <w:t>T-</w:t>
      </w:r>
      <w:r w:rsidR="0054504C" w:rsidRPr="007D708E">
        <w:rPr>
          <w:sz w:val="22"/>
          <w:szCs w:val="22"/>
        </w:rPr>
        <w:t>D</w:t>
      </w:r>
      <w:r w:rsidRPr="007D708E">
        <w:rPr>
          <w:sz w:val="22"/>
          <w:szCs w:val="22"/>
        </w:rPr>
        <w:t>C</w:t>
      </w:r>
      <w:r w:rsidR="0054504C" w:rsidRPr="007D708E">
        <w:rPr>
          <w:sz w:val="22"/>
          <w:szCs w:val="22"/>
        </w:rPr>
        <w:t>I field</w:t>
      </w:r>
      <w:r w:rsidRPr="007D708E">
        <w:rPr>
          <w:sz w:val="22"/>
          <w:szCs w:val="22"/>
        </w:rPr>
        <w:t xml:space="preserve"> </w:t>
      </w:r>
      <w:r w:rsidR="00724419" w:rsidRPr="007D708E">
        <w:rPr>
          <w:sz w:val="22"/>
          <w:szCs w:val="22"/>
        </w:rPr>
        <w:t>in Rel-15/Rel-16</w:t>
      </w:r>
      <w:r w:rsidR="0054504C" w:rsidRPr="007D708E">
        <w:rPr>
          <w:sz w:val="22"/>
          <w:szCs w:val="22"/>
        </w:rPr>
        <w:t xml:space="preserve"> </w:t>
      </w:r>
    </w:p>
    <w:p w:rsidR="005173DB" w:rsidRDefault="00292978" w:rsidP="00AB2D4A">
      <w:pPr>
        <w:overflowPunct w:val="0"/>
        <w:spacing w:before="100" w:beforeAutospacing="1" w:after="100" w:afterAutospacing="1" w:line="300" w:lineRule="auto"/>
        <w:jc w:val="both"/>
        <w:textAlignment w:val="baseline"/>
        <w:rPr>
          <w:b/>
          <w:sz w:val="22"/>
          <w:szCs w:val="22"/>
        </w:rPr>
      </w:pPr>
      <w:r>
        <w:rPr>
          <w:b/>
          <w:sz w:val="22"/>
          <w:szCs w:val="22"/>
        </w:rPr>
        <w:t>P</w:t>
      </w:r>
      <w:r w:rsidR="002A05F3">
        <w:rPr>
          <w:b/>
          <w:sz w:val="22"/>
          <w:szCs w:val="22"/>
        </w:rPr>
        <w:t xml:space="preserve">roposal </w:t>
      </w:r>
      <w:r w:rsidR="008D2989">
        <w:rPr>
          <w:b/>
          <w:sz w:val="22"/>
          <w:szCs w:val="22"/>
        </w:rPr>
        <w:t>4</w:t>
      </w:r>
      <w:r w:rsidR="002A05F3">
        <w:rPr>
          <w:b/>
          <w:sz w:val="22"/>
          <w:szCs w:val="22"/>
        </w:rPr>
        <w:t xml:space="preserve">: </w:t>
      </w:r>
      <w:r w:rsidR="00B454D6">
        <w:rPr>
          <w:b/>
          <w:sz w:val="22"/>
          <w:szCs w:val="22"/>
        </w:rPr>
        <w:t>T</w:t>
      </w:r>
      <w:r w:rsidR="00605466">
        <w:rPr>
          <w:b/>
          <w:sz w:val="22"/>
          <w:szCs w:val="22"/>
        </w:rPr>
        <w:t xml:space="preserve">he reliability of </w:t>
      </w:r>
      <w:r w:rsidR="00B454D6">
        <w:rPr>
          <w:b/>
          <w:sz w:val="22"/>
          <w:szCs w:val="22"/>
        </w:rPr>
        <w:t xml:space="preserve">URLLC </w:t>
      </w:r>
      <w:r w:rsidR="001A7B7B">
        <w:rPr>
          <w:b/>
          <w:sz w:val="22"/>
          <w:szCs w:val="22"/>
        </w:rPr>
        <w:t xml:space="preserve">service </w:t>
      </w:r>
      <w:r w:rsidR="00636D7A">
        <w:rPr>
          <w:b/>
          <w:sz w:val="22"/>
          <w:szCs w:val="22"/>
        </w:rPr>
        <w:t xml:space="preserve">can be improved </w:t>
      </w:r>
      <w:r w:rsidR="00B454D6">
        <w:rPr>
          <w:b/>
          <w:sz w:val="22"/>
          <w:szCs w:val="22"/>
        </w:rPr>
        <w:t xml:space="preserve">by enhancing </w:t>
      </w:r>
      <w:r w:rsidR="005173DB" w:rsidRPr="002207B1">
        <w:rPr>
          <w:b/>
          <w:sz w:val="22"/>
          <w:szCs w:val="22"/>
        </w:rPr>
        <w:t>the definition of DAI counters</w:t>
      </w:r>
      <w:r w:rsidR="00636D7A">
        <w:rPr>
          <w:b/>
          <w:sz w:val="22"/>
          <w:szCs w:val="22"/>
        </w:rPr>
        <w:t xml:space="preserve"> for</w:t>
      </w:r>
      <w:r w:rsidR="00FB3EAA" w:rsidRPr="00FB3EAA">
        <w:rPr>
          <w:b/>
          <w:sz w:val="22"/>
          <w:szCs w:val="22"/>
        </w:rPr>
        <w:t xml:space="preserve"> the dynamic HARQ-ACK </w:t>
      </w:r>
      <w:r w:rsidR="00FB3EAA">
        <w:rPr>
          <w:b/>
          <w:sz w:val="22"/>
          <w:szCs w:val="22"/>
        </w:rPr>
        <w:t>codebook</w:t>
      </w:r>
      <w:r w:rsidR="00636D7A">
        <w:rPr>
          <w:b/>
          <w:sz w:val="22"/>
          <w:szCs w:val="22"/>
        </w:rPr>
        <w:t>.</w:t>
      </w:r>
    </w:p>
    <w:p w:rsidR="003524BA" w:rsidRDefault="003524BA" w:rsidP="003524BA">
      <w:pPr>
        <w:overflowPunct w:val="0"/>
        <w:spacing w:before="100" w:beforeAutospacing="1" w:after="100" w:afterAutospacing="1" w:line="300" w:lineRule="auto"/>
        <w:jc w:val="both"/>
        <w:textAlignment w:val="baseline"/>
        <w:rPr>
          <w:sz w:val="22"/>
          <w:szCs w:val="22"/>
          <w:lang w:eastAsia="zh-CN"/>
        </w:rPr>
      </w:pPr>
      <w:r w:rsidRPr="00E70B48">
        <w:rPr>
          <w:sz w:val="22"/>
          <w:szCs w:val="22"/>
          <w:lang w:eastAsia="zh-CN"/>
        </w:rPr>
        <w:t xml:space="preserve">Multiple PUCCHs within a slot can enable separate HARQ feedback for URLLC and </w:t>
      </w:r>
      <w:proofErr w:type="spellStart"/>
      <w:r w:rsidRPr="00E70B48">
        <w:rPr>
          <w:sz w:val="22"/>
          <w:szCs w:val="22"/>
          <w:lang w:eastAsia="zh-CN"/>
        </w:rPr>
        <w:t>eMBB</w:t>
      </w:r>
      <w:proofErr w:type="spellEnd"/>
      <w:r w:rsidRPr="00E70B48">
        <w:rPr>
          <w:sz w:val="22"/>
          <w:szCs w:val="22"/>
          <w:lang w:eastAsia="zh-CN"/>
        </w:rPr>
        <w:t xml:space="preserve"> services. PUCCHs with partially overlapping or completely overlapping HARQ-ACK multiplexing windows can be separated by TDM or FDM. If the UE is capable of parallel transmission, and there are frequency domain resources available, </w:t>
      </w:r>
      <w:proofErr w:type="spellStart"/>
      <w:r w:rsidRPr="00E70B48">
        <w:rPr>
          <w:sz w:val="22"/>
          <w:szCs w:val="22"/>
          <w:lang w:eastAsia="zh-CN"/>
        </w:rPr>
        <w:t>eMBB</w:t>
      </w:r>
      <w:proofErr w:type="spellEnd"/>
      <w:r w:rsidRPr="00E70B48">
        <w:rPr>
          <w:sz w:val="22"/>
          <w:szCs w:val="22"/>
          <w:lang w:eastAsia="zh-CN"/>
        </w:rPr>
        <w:t xml:space="preserve"> and URLLC PUCCHs may be transmitted simultaneously in the UL.</w:t>
      </w:r>
      <w:r>
        <w:rPr>
          <w:sz w:val="22"/>
          <w:szCs w:val="22"/>
          <w:lang w:eastAsia="zh-CN"/>
        </w:rPr>
        <w:t xml:space="preserve"> </w:t>
      </w:r>
    </w:p>
    <w:p w:rsidR="00764B93" w:rsidRDefault="003524BA" w:rsidP="00904D5B">
      <w:pPr>
        <w:spacing w:after="0"/>
        <w:jc w:val="both"/>
        <w:rPr>
          <w:rFonts w:eastAsia="SimSun"/>
          <w:b/>
          <w:sz w:val="22"/>
          <w:szCs w:val="22"/>
          <w:lang w:eastAsia="zh-CN"/>
        </w:rPr>
      </w:pPr>
      <w:r w:rsidRPr="00CE5E90">
        <w:rPr>
          <w:rFonts w:eastAsia="Batang"/>
          <w:b/>
          <w:sz w:val="22"/>
          <w:szCs w:val="22"/>
          <w:lang w:eastAsia="x-none"/>
        </w:rPr>
        <w:t xml:space="preserve">Proposal </w:t>
      </w:r>
      <w:r w:rsidR="0016207E">
        <w:rPr>
          <w:rFonts w:eastAsia="Batang"/>
          <w:b/>
          <w:sz w:val="22"/>
          <w:szCs w:val="22"/>
          <w:lang w:eastAsia="x-none"/>
        </w:rPr>
        <w:t>5</w:t>
      </w:r>
      <w:r w:rsidRPr="00CE5E90">
        <w:rPr>
          <w:rFonts w:eastAsia="Batang"/>
          <w:b/>
          <w:sz w:val="22"/>
          <w:szCs w:val="22"/>
          <w:lang w:eastAsia="x-none"/>
        </w:rPr>
        <w:t xml:space="preserve">: </w:t>
      </w:r>
      <w:r w:rsidRPr="00CE5E90">
        <w:rPr>
          <w:rFonts w:eastAsia="SimSun"/>
          <w:b/>
          <w:sz w:val="22"/>
          <w:szCs w:val="22"/>
          <w:lang w:eastAsia="zh-CN"/>
        </w:rPr>
        <w:t xml:space="preserve">Support simultaneous PUCCH transmissions for different service types by a UE in R16 as a UE </w:t>
      </w:r>
      <w:r w:rsidRPr="00565D49">
        <w:rPr>
          <w:rFonts w:eastAsia="SimSun"/>
          <w:b/>
          <w:sz w:val="22"/>
          <w:szCs w:val="22"/>
          <w:lang w:eastAsia="zh-CN"/>
        </w:rPr>
        <w:t>capability.</w:t>
      </w:r>
    </w:p>
    <w:p w:rsidR="00904D5B" w:rsidRDefault="00904D5B" w:rsidP="00904D5B">
      <w:pPr>
        <w:spacing w:after="0"/>
        <w:jc w:val="both"/>
        <w:rPr>
          <w:b/>
          <w:sz w:val="22"/>
          <w:szCs w:val="22"/>
        </w:rPr>
      </w:pPr>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F83261" w:rsidRPr="00335F60" w:rsidRDefault="00F83261" w:rsidP="00F83261">
      <w:pPr>
        <w:overflowPunct w:val="0"/>
        <w:spacing w:before="100" w:beforeAutospacing="1" w:after="100" w:afterAutospacing="1" w:line="300" w:lineRule="auto"/>
        <w:textAlignment w:val="baseline"/>
        <w:rPr>
          <w:sz w:val="22"/>
          <w:szCs w:val="22"/>
        </w:rPr>
      </w:pPr>
      <w:r w:rsidRPr="00335F60">
        <w:rPr>
          <w:sz w:val="22"/>
          <w:szCs w:val="22"/>
        </w:rPr>
        <w:t>It is agreed in RAN#85 that</w:t>
      </w:r>
      <w:r>
        <w:rPr>
          <w:sz w:val="22"/>
          <w:szCs w:val="22"/>
        </w:rPr>
        <w:t xml:space="preserve"> </w:t>
      </w:r>
      <w:r w:rsidR="00F840FA">
        <w:rPr>
          <w:sz w:val="22"/>
          <w:szCs w:val="22"/>
        </w:rPr>
        <w:t xml:space="preserve">L1 </w:t>
      </w:r>
      <w:r w:rsidRPr="00417279">
        <w:rPr>
          <w:sz w:val="22"/>
          <w:szCs w:val="22"/>
        </w:rPr>
        <w:t xml:space="preserve">multiplexing </w:t>
      </w:r>
      <w:r w:rsidR="00717EC1">
        <w:rPr>
          <w:sz w:val="22"/>
          <w:szCs w:val="22"/>
        </w:rPr>
        <w:t>of</w:t>
      </w:r>
      <w:r>
        <w:rPr>
          <w:sz w:val="22"/>
          <w:szCs w:val="22"/>
        </w:rPr>
        <w:t xml:space="preserve"> different service types </w:t>
      </w:r>
      <w:r w:rsidR="005F08FF">
        <w:rPr>
          <w:sz w:val="22"/>
          <w:szCs w:val="22"/>
        </w:rPr>
        <w:t>is not</w:t>
      </w:r>
      <w:r>
        <w:rPr>
          <w:sz w:val="22"/>
          <w:szCs w:val="22"/>
        </w:rPr>
        <w:t xml:space="preserve"> </w:t>
      </w:r>
      <w:r w:rsidR="005F08FF">
        <w:rPr>
          <w:sz w:val="22"/>
          <w:szCs w:val="22"/>
        </w:rPr>
        <w:t xml:space="preserve">to </w:t>
      </w:r>
      <w:r>
        <w:rPr>
          <w:sz w:val="22"/>
          <w:szCs w:val="22"/>
        </w:rPr>
        <w:t xml:space="preserve">be </w:t>
      </w:r>
      <w:r w:rsidR="00824451">
        <w:rPr>
          <w:sz w:val="22"/>
          <w:szCs w:val="22"/>
        </w:rPr>
        <w:t>considered</w:t>
      </w:r>
      <w:r>
        <w:rPr>
          <w:sz w:val="22"/>
          <w:szCs w:val="22"/>
        </w:rPr>
        <w:t xml:space="preserve"> in </w:t>
      </w:r>
      <w:r w:rsidR="008B79F7">
        <w:rPr>
          <w:sz w:val="22"/>
          <w:szCs w:val="22"/>
        </w:rPr>
        <w:t>r</w:t>
      </w:r>
      <w:r>
        <w:rPr>
          <w:sz w:val="22"/>
          <w:szCs w:val="22"/>
        </w:rPr>
        <w:t xml:space="preserve">elease-16, </w:t>
      </w:r>
      <w:r w:rsidRPr="00417279">
        <w:rPr>
          <w:sz w:val="22"/>
          <w:szCs w:val="22"/>
        </w:rPr>
        <w:t>only prioritisation</w:t>
      </w:r>
      <w:r>
        <w:rPr>
          <w:sz w:val="22"/>
          <w:szCs w:val="22"/>
        </w:rPr>
        <w:t xml:space="preserve"> will be supported.</w:t>
      </w:r>
    </w:p>
    <w:p w:rsidR="00565D49" w:rsidRDefault="00925213" w:rsidP="00565D49">
      <w:pPr>
        <w:spacing w:after="0"/>
        <w:jc w:val="both"/>
      </w:pPr>
      <w:r>
        <w:rPr>
          <w:rFonts w:eastAsia="SimSun"/>
          <w:sz w:val="22"/>
          <w:szCs w:val="22"/>
          <w:lang w:eastAsia="zh-CN"/>
        </w:rPr>
        <w:t xml:space="preserve">The table below summaries the proposed </w:t>
      </w:r>
      <w:r w:rsidR="00D0493B">
        <w:rPr>
          <w:rFonts w:eastAsia="SimSun"/>
          <w:sz w:val="22"/>
          <w:szCs w:val="22"/>
          <w:lang w:eastAsia="zh-CN"/>
        </w:rPr>
        <w:t xml:space="preserve">collision </w:t>
      </w:r>
      <w:r>
        <w:rPr>
          <w:rFonts w:eastAsia="SimSun"/>
          <w:sz w:val="22"/>
          <w:szCs w:val="22"/>
          <w:lang w:eastAsia="zh-CN"/>
        </w:rPr>
        <w:t xml:space="preserve">handling </w:t>
      </w:r>
      <w:r w:rsidR="00565D49">
        <w:rPr>
          <w:rFonts w:eastAsia="SimSun"/>
          <w:sz w:val="22"/>
          <w:szCs w:val="22"/>
          <w:lang w:eastAsia="zh-CN"/>
        </w:rPr>
        <w:t>of</w:t>
      </w:r>
      <w:r w:rsidR="00565D49" w:rsidRPr="00565D49">
        <w:rPr>
          <w:rFonts w:eastAsia="SimSun"/>
          <w:sz w:val="22"/>
          <w:szCs w:val="22"/>
          <w:lang w:eastAsia="zh-CN"/>
        </w:rPr>
        <w:t xml:space="preserve"> </w:t>
      </w:r>
      <w:r w:rsidR="009407EE">
        <w:rPr>
          <w:rFonts w:eastAsia="SimSun"/>
          <w:sz w:val="22"/>
          <w:szCs w:val="22"/>
          <w:lang w:eastAsia="zh-CN"/>
        </w:rPr>
        <w:t xml:space="preserve">multiple UL </w:t>
      </w:r>
      <w:r w:rsidR="00565D49" w:rsidRPr="00565D49">
        <w:rPr>
          <w:rFonts w:eastAsia="SimSun"/>
          <w:sz w:val="22"/>
          <w:szCs w:val="22"/>
          <w:lang w:eastAsia="zh-CN"/>
        </w:rPr>
        <w:t>channels:</w:t>
      </w:r>
      <w:r w:rsidR="00455656" w:rsidRPr="00455656">
        <w:t xml:space="preserve"> </w:t>
      </w:r>
    </w:p>
    <w:p w:rsidR="00565D49" w:rsidRPr="00565D49" w:rsidRDefault="00565D49" w:rsidP="00565D49">
      <w:pPr>
        <w:spacing w:after="0"/>
        <w:jc w:val="both"/>
        <w:rPr>
          <w:rFonts w:ascii="Times" w:eastAsia="SimSun" w:hAnsi="Times"/>
          <w:lang w:eastAsia="zh-CN"/>
        </w:rPr>
      </w:pPr>
    </w:p>
    <w:tbl>
      <w:tblPr>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896"/>
        <w:gridCol w:w="1951"/>
        <w:gridCol w:w="1970"/>
        <w:gridCol w:w="1925"/>
      </w:tblGrid>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p>
        </w:tc>
        <w:tc>
          <w:tcPr>
            <w:tcW w:w="1896"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 xml:space="preserve">URLLC </w:t>
            </w:r>
            <w:r w:rsidRPr="00565D49">
              <w:rPr>
                <w:rFonts w:ascii="Times" w:eastAsia="SimSun" w:hAnsi="Times" w:hint="eastAsia"/>
                <w:lang w:eastAsia="zh-CN"/>
              </w:rPr>
              <w:t>SR</w:t>
            </w:r>
          </w:p>
        </w:tc>
        <w:tc>
          <w:tcPr>
            <w:tcW w:w="1951"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970"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925"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r>
      <w:tr w:rsidR="00812D32" w:rsidRPr="00565D49" w:rsidTr="00B51C95">
        <w:trPr>
          <w:trHeight w:val="438"/>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SR</w:t>
            </w:r>
          </w:p>
        </w:tc>
        <w:tc>
          <w:tcPr>
            <w:tcW w:w="1896" w:type="dxa"/>
            <w:shd w:val="clear" w:color="auto" w:fill="808080"/>
          </w:tcPr>
          <w:p w:rsidR="00565D49" w:rsidRPr="00565D49" w:rsidRDefault="00565D49" w:rsidP="00565D49">
            <w:pPr>
              <w:spacing w:after="0"/>
              <w:rPr>
                <w:rFonts w:ascii="Times" w:eastAsia="SimSun" w:hAnsi="Times"/>
                <w:lang w:eastAsia="zh-CN"/>
              </w:rPr>
            </w:pPr>
          </w:p>
        </w:tc>
        <w:tc>
          <w:tcPr>
            <w:tcW w:w="1951" w:type="dxa"/>
            <w:shd w:val="clear" w:color="auto" w:fill="808080"/>
          </w:tcPr>
          <w:p w:rsidR="00565D49" w:rsidRPr="00565D49" w:rsidRDefault="00565D49" w:rsidP="00565D49">
            <w:pPr>
              <w:spacing w:after="0"/>
              <w:rPr>
                <w:rFonts w:ascii="Times" w:eastAsia="SimSun" w:hAnsi="Times"/>
                <w:lang w:eastAsia="zh-CN"/>
              </w:rPr>
            </w:pPr>
          </w:p>
        </w:tc>
        <w:tc>
          <w:tcPr>
            <w:tcW w:w="1970" w:type="dxa"/>
            <w:shd w:val="clear" w:color="auto" w:fill="808080"/>
          </w:tcPr>
          <w:p w:rsidR="00565D49" w:rsidRPr="00565D49" w:rsidRDefault="00565D49" w:rsidP="00565D49">
            <w:pPr>
              <w:spacing w:after="0"/>
              <w:rPr>
                <w:rFonts w:ascii="Times" w:eastAsia="SimSun" w:hAnsi="Times"/>
                <w:lang w:eastAsia="zh-CN"/>
              </w:rPr>
            </w:pPr>
          </w:p>
        </w:tc>
        <w:tc>
          <w:tcPr>
            <w:tcW w:w="1925" w:type="dxa"/>
            <w:shd w:val="clear" w:color="auto" w:fill="808080"/>
          </w:tcPr>
          <w:p w:rsidR="00565D49" w:rsidRPr="00565D49"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896" w:type="dxa"/>
            <w:shd w:val="clear" w:color="auto" w:fill="auto"/>
          </w:tcPr>
          <w:p w:rsidR="00565D49" w:rsidRPr="00BE44E4" w:rsidRDefault="00565D49" w:rsidP="00565D49">
            <w:pPr>
              <w:spacing w:after="0"/>
              <w:rPr>
                <w:rFonts w:ascii="Times" w:eastAsia="SimSun" w:hAnsi="Times"/>
                <w:color w:val="000000"/>
                <w:lang w:eastAsia="zh-CN"/>
              </w:rPr>
            </w:pPr>
            <w:r w:rsidRPr="00BE44E4">
              <w:rPr>
                <w:rFonts w:ascii="Times" w:eastAsia="SimSun" w:hAnsi="Times"/>
                <w:color w:val="000000"/>
                <w:lang w:eastAsia="zh-CN"/>
              </w:rPr>
              <w:t>Multiplex</w:t>
            </w:r>
            <w:r w:rsidR="00210325" w:rsidRPr="00BE44E4">
              <w:rPr>
                <w:rFonts w:ascii="Times" w:eastAsia="SimSun" w:hAnsi="Times"/>
                <w:color w:val="000000"/>
                <w:lang w:eastAsia="zh-CN"/>
              </w:rPr>
              <w:t xml:space="preserve"> on PUCCH </w:t>
            </w:r>
          </w:p>
          <w:p w:rsidR="007B5127" w:rsidRPr="00BE44E4" w:rsidRDefault="007B5127" w:rsidP="00811D3D">
            <w:pPr>
              <w:spacing w:after="0"/>
              <w:rPr>
                <w:rFonts w:ascii="Times" w:eastAsia="SimSun" w:hAnsi="Times"/>
                <w:color w:val="000000"/>
                <w:lang w:eastAsia="zh-CN"/>
              </w:rPr>
            </w:pPr>
          </w:p>
        </w:tc>
        <w:tc>
          <w:tcPr>
            <w:tcW w:w="1951" w:type="dxa"/>
            <w:shd w:val="clear" w:color="auto" w:fill="808080"/>
          </w:tcPr>
          <w:p w:rsidR="00565D49" w:rsidRPr="00BE44E4" w:rsidRDefault="00565D49" w:rsidP="00565D49">
            <w:pPr>
              <w:spacing w:after="0"/>
              <w:rPr>
                <w:rFonts w:ascii="Times" w:eastAsia="SimSun" w:hAnsi="Times"/>
                <w:color w:val="000000"/>
                <w:lang w:eastAsia="zh-CN"/>
              </w:rPr>
            </w:pPr>
          </w:p>
        </w:tc>
        <w:tc>
          <w:tcPr>
            <w:tcW w:w="1970" w:type="dxa"/>
            <w:shd w:val="clear" w:color="auto" w:fill="808080"/>
          </w:tcPr>
          <w:p w:rsidR="00565D49" w:rsidRPr="00BE44E4" w:rsidRDefault="00565D49" w:rsidP="00565D49">
            <w:pPr>
              <w:spacing w:after="0"/>
              <w:rPr>
                <w:rFonts w:ascii="Times" w:eastAsia="SimSun" w:hAnsi="Times"/>
                <w:color w:val="000000"/>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896" w:type="dxa"/>
            <w:shd w:val="clear" w:color="auto" w:fill="auto"/>
          </w:tcPr>
          <w:p w:rsidR="00270328" w:rsidRPr="00BE44E4" w:rsidRDefault="00682A96" w:rsidP="003B33AE">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rop CSI</w:t>
            </w:r>
          </w:p>
        </w:tc>
        <w:tc>
          <w:tcPr>
            <w:tcW w:w="1951" w:type="dxa"/>
            <w:shd w:val="clear" w:color="auto" w:fill="auto"/>
          </w:tcPr>
          <w:p w:rsidR="00565D49" w:rsidRPr="00BE44E4" w:rsidRDefault="00682A96" w:rsidP="00565D49">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rop CSI</w:t>
            </w:r>
            <w:r w:rsidR="00192AC3" w:rsidRPr="00BE44E4">
              <w:rPr>
                <w:rFonts w:ascii="Times" w:eastAsia="SimSun" w:hAnsi="Times"/>
                <w:lang w:eastAsia="zh-CN"/>
              </w:rPr>
              <w:t xml:space="preserve"> </w:t>
            </w:r>
          </w:p>
          <w:p w:rsidR="002C63DA" w:rsidRPr="00BE44E4" w:rsidRDefault="002C63DA" w:rsidP="00565D49">
            <w:pPr>
              <w:spacing w:after="0"/>
              <w:rPr>
                <w:rFonts w:ascii="Times" w:eastAsia="SimSun" w:hAnsi="Times"/>
                <w:lang w:eastAsia="zh-CN"/>
              </w:rPr>
            </w:pPr>
          </w:p>
          <w:p w:rsidR="00E9373C" w:rsidRPr="00BE44E4" w:rsidRDefault="00E9373C" w:rsidP="00565D49">
            <w:pPr>
              <w:spacing w:after="0"/>
              <w:rPr>
                <w:rFonts w:ascii="Times" w:eastAsia="SimSun" w:hAnsi="Times"/>
                <w:lang w:eastAsia="zh-CN"/>
              </w:rPr>
            </w:pPr>
          </w:p>
        </w:tc>
        <w:tc>
          <w:tcPr>
            <w:tcW w:w="1970" w:type="dxa"/>
            <w:shd w:val="clear" w:color="auto" w:fill="808080"/>
          </w:tcPr>
          <w:p w:rsidR="00565D49" w:rsidRPr="00BE44E4" w:rsidRDefault="00565D49" w:rsidP="00565D49">
            <w:pPr>
              <w:spacing w:after="0"/>
              <w:rPr>
                <w:rFonts w:ascii="Times" w:eastAsia="SimSun" w:hAnsi="Times"/>
                <w:color w:val="000000"/>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44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c>
          <w:tcPr>
            <w:tcW w:w="1896" w:type="dxa"/>
            <w:shd w:val="clear" w:color="auto" w:fill="auto"/>
          </w:tcPr>
          <w:p w:rsidR="00E859D9" w:rsidRPr="003B33AE" w:rsidRDefault="00E859D9" w:rsidP="00E859D9">
            <w:pPr>
              <w:spacing w:after="0"/>
              <w:rPr>
                <w:rFonts w:ascii="Times" w:eastAsia="SimSun" w:hAnsi="Times"/>
                <w:lang w:eastAsia="zh-CN"/>
              </w:rPr>
            </w:pPr>
            <w:r w:rsidRPr="003B33AE">
              <w:rPr>
                <w:rFonts w:ascii="Times" w:eastAsia="SimSun" w:hAnsi="Times"/>
                <w:lang w:eastAsia="zh-CN"/>
              </w:rPr>
              <w:t>Reuse Rel-15 rules</w:t>
            </w:r>
          </w:p>
          <w:p w:rsidR="002C63DA" w:rsidRPr="003B33AE" w:rsidRDefault="002C63DA" w:rsidP="00565D49">
            <w:pPr>
              <w:spacing w:after="0"/>
              <w:rPr>
                <w:rFonts w:ascii="Times" w:eastAsia="SimSun" w:hAnsi="Times"/>
                <w:lang w:eastAsia="zh-CN"/>
              </w:rPr>
            </w:pPr>
          </w:p>
          <w:p w:rsidR="00BA4445" w:rsidRPr="003B33AE" w:rsidRDefault="00BA4445" w:rsidP="00565D49">
            <w:pPr>
              <w:spacing w:after="0"/>
              <w:rPr>
                <w:rFonts w:ascii="Times" w:eastAsia="SimSun" w:hAnsi="Times"/>
                <w:lang w:eastAsia="zh-CN"/>
              </w:rPr>
            </w:pPr>
          </w:p>
        </w:tc>
        <w:tc>
          <w:tcPr>
            <w:tcW w:w="1951" w:type="dxa"/>
            <w:shd w:val="clear" w:color="auto" w:fill="auto"/>
          </w:tcPr>
          <w:p w:rsidR="004C2B41" w:rsidRPr="003B33AE" w:rsidRDefault="004C2B41" w:rsidP="004C2B41">
            <w:pPr>
              <w:spacing w:after="0"/>
              <w:rPr>
                <w:rFonts w:ascii="Times" w:eastAsia="SimSun" w:hAnsi="Times"/>
                <w:lang w:eastAsia="zh-CN"/>
              </w:rPr>
            </w:pPr>
            <w:r w:rsidRPr="003B33AE">
              <w:rPr>
                <w:rFonts w:ascii="Times" w:eastAsia="SimSun" w:hAnsi="Times"/>
                <w:lang w:eastAsia="zh-CN"/>
              </w:rPr>
              <w:t>Reuse Rel-15 rules</w:t>
            </w:r>
          </w:p>
          <w:p w:rsidR="00F26735" w:rsidRPr="003B33AE" w:rsidRDefault="00F26735" w:rsidP="00565D49">
            <w:pPr>
              <w:spacing w:after="0"/>
              <w:rPr>
                <w:rFonts w:ascii="Times" w:eastAsia="SimSun" w:hAnsi="Times"/>
                <w:lang w:eastAsia="zh-CN"/>
              </w:rPr>
            </w:pPr>
          </w:p>
          <w:p w:rsidR="009073FF" w:rsidRPr="003B33AE" w:rsidRDefault="009073FF" w:rsidP="008548AA">
            <w:pPr>
              <w:spacing w:after="0"/>
              <w:rPr>
                <w:rFonts w:ascii="Times" w:eastAsia="SimSun" w:hAnsi="Times"/>
                <w:lang w:eastAsia="zh-CN"/>
              </w:rPr>
            </w:pPr>
          </w:p>
        </w:tc>
        <w:tc>
          <w:tcPr>
            <w:tcW w:w="1970" w:type="dxa"/>
            <w:shd w:val="clear" w:color="auto" w:fill="auto"/>
          </w:tcPr>
          <w:p w:rsidR="00565D49" w:rsidRPr="003B33AE" w:rsidRDefault="00AE3411" w:rsidP="00565D49">
            <w:pPr>
              <w:spacing w:after="0"/>
              <w:rPr>
                <w:rFonts w:ascii="Times" w:eastAsia="SimSun" w:hAnsi="Times"/>
                <w:lang w:eastAsia="zh-CN"/>
              </w:rPr>
            </w:pPr>
            <w:r w:rsidRPr="003B33AE">
              <w:rPr>
                <w:rFonts w:ascii="Times" w:eastAsia="SimSun" w:hAnsi="Times"/>
                <w:lang w:eastAsia="zh-CN"/>
              </w:rPr>
              <w:t>Dr</w:t>
            </w:r>
            <w:r w:rsidR="00565D49" w:rsidRPr="003B33AE">
              <w:rPr>
                <w:rFonts w:ascii="Times" w:eastAsia="SimSun" w:hAnsi="Times"/>
                <w:lang w:eastAsia="zh-CN"/>
              </w:rPr>
              <w:t>op CSI</w:t>
            </w:r>
          </w:p>
          <w:p w:rsidR="002C63DA" w:rsidRPr="003B33AE" w:rsidRDefault="002C63DA" w:rsidP="00565D49">
            <w:pPr>
              <w:spacing w:after="0"/>
              <w:rPr>
                <w:rFonts w:ascii="Times" w:eastAsia="SimSun" w:hAnsi="Times"/>
                <w:lang w:eastAsia="zh-CN"/>
              </w:rPr>
            </w:pPr>
          </w:p>
          <w:p w:rsidR="006475CA" w:rsidRPr="003B33AE" w:rsidRDefault="006475CA" w:rsidP="00565D49">
            <w:pPr>
              <w:spacing w:after="0"/>
              <w:rPr>
                <w:rFonts w:ascii="Times" w:eastAsia="SimSun" w:hAnsi="Times"/>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SR</w:t>
            </w:r>
          </w:p>
        </w:tc>
        <w:tc>
          <w:tcPr>
            <w:tcW w:w="1896" w:type="dxa"/>
            <w:shd w:val="clear" w:color="auto" w:fill="auto"/>
          </w:tcPr>
          <w:p w:rsidR="00565D49" w:rsidRPr="003B33AE" w:rsidRDefault="008548AA" w:rsidP="00E52C44">
            <w:pPr>
              <w:spacing w:after="0"/>
              <w:rPr>
                <w:rFonts w:ascii="Times" w:eastAsia="SimSun" w:hAnsi="Times"/>
                <w:lang w:eastAsia="zh-CN"/>
              </w:rPr>
            </w:pPr>
            <w:r w:rsidRPr="003B33AE">
              <w:rPr>
                <w:rFonts w:ascii="Times" w:eastAsia="SimSun" w:hAnsi="Times"/>
                <w:lang w:eastAsia="zh-CN"/>
              </w:rPr>
              <w:t>D</w:t>
            </w:r>
            <w:r w:rsidR="00565D49" w:rsidRPr="003B33AE">
              <w:rPr>
                <w:rFonts w:ascii="Times" w:eastAsia="SimSun" w:hAnsi="Times"/>
                <w:lang w:eastAsia="zh-CN"/>
              </w:rPr>
              <w:t xml:space="preserve">rop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SR</w:t>
            </w:r>
          </w:p>
          <w:p w:rsidR="00651F19" w:rsidRPr="003B33AE" w:rsidRDefault="00651F19" w:rsidP="00E52C44">
            <w:pPr>
              <w:spacing w:after="0"/>
              <w:rPr>
                <w:rFonts w:ascii="Times" w:eastAsia="SimSun" w:hAnsi="Times"/>
                <w:lang w:eastAsia="zh-CN"/>
              </w:rPr>
            </w:pPr>
          </w:p>
          <w:p w:rsidR="007C0A68" w:rsidRPr="003B33AE" w:rsidRDefault="007C0A68" w:rsidP="00E52C44">
            <w:pPr>
              <w:spacing w:after="0"/>
              <w:rPr>
                <w:rFonts w:ascii="Times" w:eastAsia="SimSun" w:hAnsi="Times"/>
                <w:lang w:eastAsia="zh-CN"/>
              </w:rPr>
            </w:pPr>
          </w:p>
        </w:tc>
        <w:tc>
          <w:tcPr>
            <w:tcW w:w="1951" w:type="dxa"/>
            <w:shd w:val="clear" w:color="auto" w:fill="auto"/>
          </w:tcPr>
          <w:p w:rsidR="00565D49" w:rsidRPr="003B33AE" w:rsidRDefault="00CC3DBD" w:rsidP="00AE0F11">
            <w:pPr>
              <w:spacing w:after="0"/>
              <w:rPr>
                <w:rFonts w:ascii="Times" w:eastAsia="SimSun" w:hAnsi="Times"/>
                <w:lang w:eastAsia="zh-CN"/>
              </w:rPr>
            </w:pPr>
            <w:r w:rsidRPr="003B33AE">
              <w:rPr>
                <w:rFonts w:ascii="Times" w:eastAsia="SimSun" w:hAnsi="Times"/>
                <w:lang w:eastAsia="zh-CN"/>
              </w:rPr>
              <w:t>D</w:t>
            </w:r>
            <w:r w:rsidR="00565D49" w:rsidRPr="003B33AE">
              <w:rPr>
                <w:rFonts w:ascii="Times" w:eastAsia="SimSun" w:hAnsi="Times"/>
                <w:lang w:eastAsia="zh-CN"/>
              </w:rPr>
              <w:t xml:space="preserve">rop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SR</w:t>
            </w:r>
          </w:p>
          <w:p w:rsidR="00064AE1" w:rsidRPr="003B33AE" w:rsidRDefault="00064AE1" w:rsidP="00AE0F11">
            <w:pPr>
              <w:spacing w:after="0"/>
              <w:rPr>
                <w:rFonts w:ascii="Times" w:eastAsia="SimSun" w:hAnsi="Times"/>
                <w:lang w:eastAsia="zh-CN"/>
              </w:rPr>
            </w:pPr>
          </w:p>
        </w:tc>
        <w:tc>
          <w:tcPr>
            <w:tcW w:w="1970" w:type="dxa"/>
            <w:shd w:val="clear" w:color="auto" w:fill="auto"/>
          </w:tcPr>
          <w:p w:rsidR="00064AE1" w:rsidRPr="003B33AE" w:rsidRDefault="003B209A" w:rsidP="00565D49">
            <w:pPr>
              <w:spacing w:after="0"/>
              <w:rPr>
                <w:rFonts w:ascii="Times" w:eastAsia="SimSun" w:hAnsi="Times"/>
                <w:lang w:eastAsia="zh-CN"/>
              </w:rPr>
            </w:pPr>
            <w:r w:rsidRPr="003B33AE">
              <w:rPr>
                <w:rFonts w:eastAsia="MS Mincho"/>
              </w:rPr>
              <w:t>Reuse Rel-15 rules</w:t>
            </w:r>
          </w:p>
          <w:p w:rsidR="00742D4C" w:rsidRPr="003B33AE" w:rsidRDefault="00742D4C" w:rsidP="00565D49">
            <w:pPr>
              <w:spacing w:after="0"/>
              <w:rPr>
                <w:rFonts w:ascii="Times" w:eastAsia="SimSun" w:hAnsi="Times"/>
                <w:lang w:eastAsia="zh-CN"/>
              </w:rPr>
            </w:pPr>
          </w:p>
        </w:tc>
        <w:tc>
          <w:tcPr>
            <w:tcW w:w="1925" w:type="dxa"/>
            <w:shd w:val="clear" w:color="auto" w:fill="auto"/>
          </w:tcPr>
          <w:p w:rsidR="00565D49" w:rsidRPr="00BE44E4" w:rsidRDefault="002504DE" w:rsidP="002504DE">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 xml:space="preserve">rop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SR</w:t>
            </w:r>
            <w:r w:rsidR="001E3B22" w:rsidRPr="00BE44E4">
              <w:rPr>
                <w:rFonts w:ascii="Times" w:eastAsia="SimSun" w:hAnsi="Times"/>
                <w:lang w:eastAsia="zh-CN"/>
              </w:rPr>
              <w:t xml:space="preserve"> </w:t>
            </w:r>
          </w:p>
        </w:tc>
      </w:tr>
      <w:tr w:rsidR="00812D32" w:rsidRPr="00565D49" w:rsidTr="00B51C95">
        <w:trPr>
          <w:trHeight w:val="1095"/>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HARQ-ACK</w:t>
            </w:r>
          </w:p>
        </w:tc>
        <w:tc>
          <w:tcPr>
            <w:tcW w:w="1896" w:type="dxa"/>
            <w:shd w:val="clear" w:color="auto" w:fill="auto"/>
          </w:tcPr>
          <w:p w:rsidR="00CE6DCA" w:rsidRPr="003B33AE" w:rsidRDefault="00DB54C4" w:rsidP="00F83261">
            <w:pPr>
              <w:spacing w:after="0"/>
              <w:rPr>
                <w:rFonts w:ascii="Times" w:eastAsia="SimSun" w:hAnsi="Times"/>
                <w:lang w:eastAsia="zh-CN"/>
              </w:rPr>
            </w:pPr>
            <w:r w:rsidRPr="003B33AE">
              <w:rPr>
                <w:rFonts w:ascii="Times" w:eastAsia="SimSun" w:hAnsi="Times"/>
                <w:lang w:eastAsia="zh-CN"/>
              </w:rPr>
              <w:t>Drop</w:t>
            </w:r>
            <w:r w:rsidR="00565D49" w:rsidRPr="003B33AE">
              <w:rPr>
                <w:rFonts w:ascii="Times" w:eastAsia="SimSun" w:hAnsi="Times"/>
                <w:lang w:eastAsia="zh-CN"/>
              </w:rPr>
              <w:t xml:space="preserve">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HARQ-ACK</w:t>
            </w:r>
          </w:p>
        </w:tc>
        <w:tc>
          <w:tcPr>
            <w:tcW w:w="1951" w:type="dxa"/>
            <w:shd w:val="clear" w:color="auto" w:fill="auto"/>
          </w:tcPr>
          <w:p w:rsidR="00C756AF" w:rsidRPr="003B33AE" w:rsidRDefault="00DB54C4" w:rsidP="00F83261">
            <w:pPr>
              <w:spacing w:after="0"/>
              <w:rPr>
                <w:rFonts w:ascii="Times" w:eastAsia="SimSun" w:hAnsi="Times"/>
                <w:lang w:eastAsia="zh-CN"/>
              </w:rPr>
            </w:pPr>
            <w:r w:rsidRPr="003B33AE">
              <w:rPr>
                <w:rFonts w:ascii="Times" w:eastAsia="SimSun" w:hAnsi="Times"/>
                <w:lang w:eastAsia="zh-CN"/>
              </w:rPr>
              <w:t>D</w:t>
            </w:r>
            <w:r w:rsidR="00E00D78" w:rsidRPr="003B33AE">
              <w:rPr>
                <w:rFonts w:ascii="Times" w:eastAsia="SimSun" w:hAnsi="Times"/>
                <w:lang w:eastAsia="zh-CN"/>
              </w:rPr>
              <w:t>rop</w:t>
            </w:r>
            <w:r w:rsidR="00565D49" w:rsidRPr="003B33AE">
              <w:rPr>
                <w:rFonts w:ascii="Times" w:eastAsia="SimSun" w:hAnsi="Times"/>
                <w:lang w:eastAsia="zh-CN"/>
              </w:rPr>
              <w:t xml:space="preserve">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HARQ-ACK</w:t>
            </w:r>
          </w:p>
        </w:tc>
        <w:tc>
          <w:tcPr>
            <w:tcW w:w="1970" w:type="dxa"/>
            <w:shd w:val="clear" w:color="auto" w:fill="auto"/>
          </w:tcPr>
          <w:p w:rsidR="005E7997" w:rsidRPr="003B33AE" w:rsidRDefault="005E7997" w:rsidP="00F83261">
            <w:pPr>
              <w:spacing w:after="0"/>
              <w:rPr>
                <w:rFonts w:ascii="Times" w:eastAsia="SimSun" w:hAnsi="Times"/>
                <w:lang w:eastAsia="zh-CN"/>
              </w:rPr>
            </w:pPr>
            <w:r w:rsidRPr="003B33AE">
              <w:rPr>
                <w:rFonts w:eastAsia="MS Mincho"/>
              </w:rPr>
              <w:t>Reuse Rel-15 rules</w:t>
            </w:r>
          </w:p>
        </w:tc>
        <w:tc>
          <w:tcPr>
            <w:tcW w:w="1925" w:type="dxa"/>
            <w:shd w:val="clear" w:color="auto" w:fill="auto"/>
          </w:tcPr>
          <w:p w:rsidR="00C756AF" w:rsidRPr="00BE44E4" w:rsidRDefault="007B6865" w:rsidP="00F83261">
            <w:pPr>
              <w:spacing w:after="0"/>
              <w:rPr>
                <w:rFonts w:ascii="Times" w:eastAsia="SimSun" w:hAnsi="Times"/>
                <w:lang w:eastAsia="zh-CN"/>
              </w:rPr>
            </w:pPr>
            <w:r w:rsidRPr="00BE44E4">
              <w:rPr>
                <w:rFonts w:ascii="Times" w:eastAsia="SimSun" w:hAnsi="Times"/>
                <w:lang w:eastAsia="zh-CN"/>
              </w:rPr>
              <w:t>D</w:t>
            </w:r>
            <w:r w:rsidR="00D66BD1" w:rsidRPr="00BE44E4">
              <w:rPr>
                <w:rFonts w:ascii="Times" w:eastAsia="SimSun" w:hAnsi="Times"/>
                <w:lang w:eastAsia="zh-CN"/>
              </w:rPr>
              <w:t>rop</w:t>
            </w:r>
            <w:r w:rsidR="00565D49" w:rsidRPr="00BE44E4">
              <w:rPr>
                <w:rFonts w:ascii="Times" w:eastAsia="SimSun" w:hAnsi="Times"/>
                <w:lang w:eastAsia="zh-CN"/>
              </w:rPr>
              <w:t xml:space="preserve">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HARQ-ACK</w:t>
            </w:r>
          </w:p>
        </w:tc>
      </w:tr>
      <w:tr w:rsidR="00812D32" w:rsidRPr="00565D49" w:rsidTr="00B51C95">
        <w:trPr>
          <w:trHeight w:val="88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PUSCH</w:t>
            </w:r>
          </w:p>
        </w:tc>
        <w:tc>
          <w:tcPr>
            <w:tcW w:w="1896" w:type="dxa"/>
            <w:shd w:val="clear" w:color="auto" w:fill="auto"/>
          </w:tcPr>
          <w:p w:rsidR="00F26735" w:rsidRPr="003B33AE" w:rsidRDefault="00565BE3" w:rsidP="00F83261">
            <w:pPr>
              <w:spacing w:after="0"/>
              <w:rPr>
                <w:rFonts w:ascii="Times" w:eastAsia="SimSun" w:hAnsi="Times"/>
                <w:lang w:eastAsia="zh-CN"/>
              </w:rPr>
            </w:pPr>
            <w:r w:rsidRPr="003B33AE">
              <w:rPr>
                <w:rFonts w:ascii="Times" w:eastAsia="SimSun" w:hAnsi="Times"/>
                <w:lang w:eastAsia="zh-CN"/>
              </w:rPr>
              <w:t>P</w:t>
            </w:r>
            <w:r w:rsidR="00C63053" w:rsidRPr="003B33AE">
              <w:rPr>
                <w:rFonts w:ascii="Times" w:eastAsia="SimSun" w:hAnsi="Times"/>
                <w:lang w:eastAsia="zh-CN"/>
              </w:rPr>
              <w:t xml:space="preserve">uncture </w:t>
            </w:r>
            <w:proofErr w:type="spellStart"/>
            <w:r w:rsidR="00F14511" w:rsidRPr="003B33AE">
              <w:rPr>
                <w:rFonts w:ascii="Times" w:eastAsia="SimSun" w:hAnsi="Times"/>
                <w:lang w:eastAsia="zh-CN"/>
              </w:rPr>
              <w:t>eMBB</w:t>
            </w:r>
            <w:proofErr w:type="spellEnd"/>
            <w:r w:rsidR="00F14511" w:rsidRPr="003B33AE">
              <w:rPr>
                <w:rFonts w:ascii="Times" w:eastAsia="SimSun" w:hAnsi="Times"/>
                <w:lang w:eastAsia="zh-CN"/>
              </w:rPr>
              <w:t xml:space="preserve"> </w:t>
            </w:r>
            <w:r w:rsidR="00812D32" w:rsidRPr="003B33AE">
              <w:rPr>
                <w:rFonts w:ascii="Times" w:eastAsia="SimSun" w:hAnsi="Times"/>
                <w:lang w:eastAsia="zh-CN"/>
              </w:rPr>
              <w:t xml:space="preserve">PUSCH </w:t>
            </w:r>
            <w:r w:rsidRPr="003B33AE">
              <w:rPr>
                <w:rFonts w:ascii="Times" w:eastAsia="SimSun" w:hAnsi="Times"/>
                <w:lang w:eastAsia="zh-CN"/>
              </w:rPr>
              <w:t>with</w:t>
            </w:r>
            <w:r w:rsidR="00812D32" w:rsidRPr="003B33AE">
              <w:rPr>
                <w:rFonts w:ascii="Times" w:eastAsia="SimSun" w:hAnsi="Times"/>
                <w:lang w:eastAsia="zh-CN"/>
              </w:rPr>
              <w:t xml:space="preserve"> </w:t>
            </w:r>
            <w:r w:rsidRPr="003B33AE">
              <w:rPr>
                <w:rFonts w:ascii="Times" w:eastAsia="SimSun" w:hAnsi="Times"/>
                <w:lang w:eastAsia="zh-CN"/>
              </w:rPr>
              <w:t xml:space="preserve">URLLC </w:t>
            </w:r>
            <w:r w:rsidR="00812D32" w:rsidRPr="003B33AE">
              <w:rPr>
                <w:rFonts w:ascii="Times" w:eastAsia="SimSun" w:hAnsi="Times"/>
                <w:lang w:eastAsia="zh-CN"/>
              </w:rPr>
              <w:t xml:space="preserve">SR </w:t>
            </w:r>
            <w:r w:rsidR="00565D49" w:rsidRPr="003B33AE">
              <w:rPr>
                <w:rFonts w:ascii="Times" w:eastAsia="SimSun" w:hAnsi="Times"/>
                <w:lang w:eastAsia="zh-CN"/>
              </w:rPr>
              <w:t xml:space="preserve"> </w:t>
            </w:r>
          </w:p>
          <w:p w:rsidR="00F26735" w:rsidRPr="003B33AE" w:rsidRDefault="00F26735" w:rsidP="00F83261">
            <w:pPr>
              <w:spacing w:after="0"/>
              <w:rPr>
                <w:rFonts w:ascii="Times" w:eastAsia="SimSun" w:hAnsi="Times"/>
                <w:lang w:eastAsia="zh-CN"/>
              </w:rPr>
            </w:pPr>
          </w:p>
        </w:tc>
        <w:tc>
          <w:tcPr>
            <w:tcW w:w="1951" w:type="dxa"/>
            <w:shd w:val="clear" w:color="auto" w:fill="auto"/>
          </w:tcPr>
          <w:p w:rsidR="006813FA" w:rsidRPr="003B33AE" w:rsidRDefault="00AD5BA8" w:rsidP="00340EF7">
            <w:pPr>
              <w:spacing w:after="0"/>
              <w:rPr>
                <w:rFonts w:ascii="Times" w:eastAsia="SimSun" w:hAnsi="Times"/>
                <w:lang w:eastAsia="zh-CN"/>
              </w:rPr>
            </w:pPr>
            <w:r w:rsidRPr="003B33AE">
              <w:rPr>
                <w:rFonts w:ascii="Times" w:eastAsia="SimSun" w:hAnsi="Times"/>
                <w:lang w:eastAsia="zh-CN"/>
              </w:rPr>
              <w:t>D</w:t>
            </w:r>
            <w:r w:rsidR="006813FA" w:rsidRPr="003B33AE">
              <w:rPr>
                <w:rFonts w:ascii="Times" w:eastAsia="SimSun" w:hAnsi="Times"/>
                <w:lang w:eastAsia="zh-CN"/>
              </w:rPr>
              <w:t xml:space="preserve">rop </w:t>
            </w:r>
            <w:proofErr w:type="spellStart"/>
            <w:r w:rsidR="00FC6714" w:rsidRPr="003B33AE">
              <w:rPr>
                <w:rFonts w:ascii="Times" w:eastAsia="SimSun" w:hAnsi="Times"/>
                <w:lang w:eastAsia="zh-CN"/>
              </w:rPr>
              <w:t>eMBB</w:t>
            </w:r>
            <w:proofErr w:type="spellEnd"/>
            <w:r w:rsidR="00FC6714" w:rsidRPr="003B33AE">
              <w:rPr>
                <w:rFonts w:ascii="Times" w:eastAsia="SimSun" w:hAnsi="Times"/>
                <w:lang w:eastAsia="zh-CN"/>
              </w:rPr>
              <w:t xml:space="preserve"> PUSCH</w:t>
            </w:r>
          </w:p>
          <w:p w:rsidR="00A24A81" w:rsidRPr="003B33AE" w:rsidRDefault="00A24A81" w:rsidP="00340EF7">
            <w:pPr>
              <w:spacing w:after="0"/>
              <w:rPr>
                <w:rFonts w:ascii="Times" w:eastAsia="SimSun" w:hAnsi="Times"/>
                <w:lang w:eastAsia="zh-CN"/>
              </w:rPr>
            </w:pPr>
          </w:p>
        </w:tc>
        <w:tc>
          <w:tcPr>
            <w:tcW w:w="1970" w:type="dxa"/>
            <w:shd w:val="clear" w:color="auto" w:fill="auto"/>
          </w:tcPr>
          <w:p w:rsidR="00565D49" w:rsidRPr="003B33AE" w:rsidRDefault="00105F7D" w:rsidP="00565D49">
            <w:pPr>
              <w:spacing w:after="0"/>
              <w:rPr>
                <w:rFonts w:ascii="Times" w:eastAsia="SimSun" w:hAnsi="Times"/>
                <w:lang w:eastAsia="zh-CN"/>
              </w:rPr>
            </w:pPr>
            <w:r w:rsidRPr="003B33AE">
              <w:rPr>
                <w:rFonts w:eastAsia="MS Mincho"/>
              </w:rPr>
              <w:t>Reuse Rel-15 rules</w:t>
            </w:r>
          </w:p>
        </w:tc>
        <w:tc>
          <w:tcPr>
            <w:tcW w:w="1925" w:type="dxa"/>
            <w:shd w:val="clear" w:color="auto" w:fill="FFFFFF"/>
          </w:tcPr>
          <w:p w:rsidR="002C63DA" w:rsidRPr="00BE44E4" w:rsidRDefault="00A9664E" w:rsidP="00D109A1">
            <w:pPr>
              <w:spacing w:after="0"/>
              <w:rPr>
                <w:rFonts w:ascii="Times" w:eastAsia="SimSun" w:hAnsi="Times"/>
                <w:lang w:eastAsia="zh-CN"/>
              </w:rPr>
            </w:pPr>
            <w:r w:rsidRPr="00BE44E4">
              <w:rPr>
                <w:rFonts w:ascii="Times" w:eastAsia="SimSun" w:hAnsi="Times"/>
                <w:lang w:eastAsia="zh-CN"/>
              </w:rPr>
              <w:t>D</w:t>
            </w:r>
            <w:r w:rsidR="003A3788" w:rsidRPr="00BE44E4">
              <w:rPr>
                <w:rFonts w:ascii="Times" w:eastAsia="SimSun" w:hAnsi="Times"/>
                <w:lang w:eastAsia="zh-CN"/>
              </w:rPr>
              <w:t>r</w:t>
            </w:r>
            <w:r w:rsidR="00ED6FA4" w:rsidRPr="00BE44E4">
              <w:rPr>
                <w:rFonts w:ascii="Times" w:eastAsia="SimSun" w:hAnsi="Times"/>
                <w:lang w:eastAsia="zh-CN"/>
              </w:rPr>
              <w:t>op</w:t>
            </w:r>
            <w:r w:rsidR="00741E8B" w:rsidRPr="00BE44E4">
              <w:rPr>
                <w:rFonts w:ascii="Times" w:eastAsia="SimSun" w:hAnsi="Times"/>
                <w:lang w:eastAsia="zh-CN"/>
              </w:rPr>
              <w:t xml:space="preserve">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PUSCH</w:t>
            </w:r>
          </w:p>
          <w:p w:rsidR="00A24A81" w:rsidRPr="00BE44E4" w:rsidRDefault="00A24A81" w:rsidP="00D109A1">
            <w:pPr>
              <w:spacing w:after="0"/>
              <w:rPr>
                <w:rFonts w:ascii="Times" w:eastAsia="SimSun" w:hAnsi="Times"/>
                <w:lang w:eastAsia="zh-CN"/>
              </w:rPr>
            </w:pPr>
          </w:p>
        </w:tc>
      </w:tr>
    </w:tbl>
    <w:p w:rsidR="00351200" w:rsidRDefault="00351200" w:rsidP="00351200">
      <w:pPr>
        <w:overflowPunct w:val="0"/>
        <w:spacing w:before="100" w:beforeAutospacing="1" w:after="100" w:afterAutospacing="1" w:line="300" w:lineRule="auto"/>
        <w:jc w:val="center"/>
        <w:textAlignment w:val="baseline"/>
        <w:rPr>
          <w:sz w:val="22"/>
          <w:szCs w:val="22"/>
        </w:rPr>
      </w:pPr>
      <w:r>
        <w:rPr>
          <w:sz w:val="22"/>
          <w:szCs w:val="22"/>
        </w:rPr>
        <w:t>Table 2: Collision handling of multiple UL channels</w:t>
      </w:r>
    </w:p>
    <w:p w:rsidR="00B51C95" w:rsidRDefault="00156A59" w:rsidP="00565D49">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8D2989">
        <w:rPr>
          <w:rFonts w:eastAsia="SimSun"/>
          <w:b/>
          <w:sz w:val="22"/>
          <w:szCs w:val="22"/>
          <w:lang w:val="en-US" w:eastAsia="zh-CN"/>
        </w:rPr>
        <w:t>6</w:t>
      </w:r>
      <w:r w:rsidRPr="00156A59">
        <w:rPr>
          <w:rFonts w:eastAsia="SimSun"/>
          <w:b/>
          <w:sz w:val="22"/>
          <w:szCs w:val="22"/>
          <w:lang w:val="en-US" w:eastAsia="zh-CN"/>
        </w:rPr>
        <w:t>: Support c</w:t>
      </w:r>
      <w:proofErr w:type="spellStart"/>
      <w:r w:rsidRPr="00156A59">
        <w:rPr>
          <w:rFonts w:eastAsia="SimSun"/>
          <w:b/>
          <w:sz w:val="22"/>
          <w:szCs w:val="22"/>
          <w:lang w:val="x-none" w:eastAsia="zh-CN"/>
        </w:rPr>
        <w:t>o</w:t>
      </w:r>
      <w:r w:rsidR="00B75572">
        <w:rPr>
          <w:rFonts w:eastAsia="SimSun"/>
          <w:b/>
          <w:sz w:val="22"/>
          <w:szCs w:val="22"/>
          <w:lang w:val="en-US" w:eastAsia="zh-CN"/>
        </w:rPr>
        <w:t>l</w:t>
      </w:r>
      <w:r>
        <w:rPr>
          <w:rFonts w:eastAsia="SimSun"/>
          <w:b/>
          <w:sz w:val="22"/>
          <w:szCs w:val="22"/>
          <w:lang w:val="en-US" w:eastAsia="zh-CN"/>
        </w:rPr>
        <w:t>l</w:t>
      </w:r>
      <w:r w:rsidRPr="00156A59">
        <w:rPr>
          <w:rFonts w:eastAsia="SimSun"/>
          <w:b/>
          <w:sz w:val="22"/>
          <w:szCs w:val="22"/>
          <w:lang w:val="x-none" w:eastAsia="zh-CN"/>
        </w:rPr>
        <w:t>ision</w:t>
      </w:r>
      <w:proofErr w:type="spellEnd"/>
      <w:r w:rsidR="00351200">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000B0458" w:rsidRPr="000B0458">
        <w:rPr>
          <w:rFonts w:eastAsia="SimSun"/>
          <w:b/>
          <w:sz w:val="22"/>
          <w:szCs w:val="22"/>
          <w:lang w:val="en-US" w:eastAsia="zh-CN"/>
        </w:rPr>
        <w:t xml:space="preserve"> </w:t>
      </w:r>
      <w:r w:rsidR="000B0458">
        <w:rPr>
          <w:rFonts w:eastAsia="SimSun"/>
          <w:b/>
          <w:sz w:val="22"/>
          <w:szCs w:val="22"/>
          <w:lang w:val="en-US" w:eastAsia="zh-CN"/>
        </w:rPr>
        <w:t>as shown in Table 2</w:t>
      </w:r>
      <w:r w:rsidRPr="00156A59">
        <w:rPr>
          <w:rFonts w:eastAsia="SimSun"/>
          <w:b/>
          <w:sz w:val="22"/>
          <w:szCs w:val="22"/>
          <w:lang w:val="en-US" w:eastAsia="zh-CN"/>
        </w:rPr>
        <w:t>.</w:t>
      </w:r>
    </w:p>
    <w:p w:rsidR="009C2D2E" w:rsidRDefault="009C2D2E" w:rsidP="00565D49">
      <w:pPr>
        <w:spacing w:after="0"/>
        <w:jc w:val="both"/>
        <w:rPr>
          <w:rFonts w:eastAsia="SimSun"/>
          <w:b/>
          <w:sz w:val="22"/>
          <w:szCs w:val="22"/>
          <w:lang w:val="en-US" w:eastAsia="zh-CN"/>
        </w:rPr>
      </w:pPr>
    </w:p>
    <w:p w:rsidR="009C2D2E" w:rsidRPr="0043135A" w:rsidRDefault="009C2D2E" w:rsidP="009C2D2E">
      <w:pPr>
        <w:overflowPunct w:val="0"/>
        <w:spacing w:before="100" w:beforeAutospacing="1" w:after="100" w:afterAutospacing="1" w:line="300" w:lineRule="auto"/>
        <w:jc w:val="both"/>
        <w:textAlignment w:val="baseline"/>
        <w:rPr>
          <w:sz w:val="22"/>
          <w:szCs w:val="22"/>
          <w:lang w:eastAsia="zh-CN"/>
        </w:rPr>
      </w:pPr>
      <w:r w:rsidRPr="0043135A">
        <w:rPr>
          <w:sz w:val="22"/>
          <w:szCs w:val="22"/>
          <w:lang w:eastAsia="zh-CN"/>
        </w:rPr>
        <w:t xml:space="preserve">Multiple UEs and different service types may need to share the same configured grant. It is often not feasible to dedicate a </w:t>
      </w:r>
      <w:proofErr w:type="gramStart"/>
      <w:r w:rsidRPr="0043135A">
        <w:rPr>
          <w:sz w:val="22"/>
          <w:szCs w:val="22"/>
          <w:lang w:eastAsia="zh-CN"/>
        </w:rPr>
        <w:t>particular configured</w:t>
      </w:r>
      <w:proofErr w:type="gramEnd"/>
      <w:r w:rsidRPr="0043135A">
        <w:rPr>
          <w:sz w:val="22"/>
          <w:szCs w:val="22"/>
          <w:lang w:eastAsia="zh-CN"/>
        </w:rPr>
        <w:t xml:space="preserve"> grant to a service type. It is therefore beneficial to allow Type2 </w:t>
      </w:r>
      <w:r w:rsidRPr="0043135A">
        <w:rPr>
          <w:sz w:val="22"/>
          <w:szCs w:val="22"/>
          <w:lang w:eastAsia="zh-CN"/>
        </w:rPr>
        <w:lastRenderedPageBreak/>
        <w:t xml:space="preserve">CG PUSCH activation to overwrite the RRC configured </w:t>
      </w:r>
      <w:r w:rsidR="00AE3DE6">
        <w:rPr>
          <w:sz w:val="22"/>
          <w:szCs w:val="22"/>
          <w:lang w:eastAsia="zh-CN"/>
        </w:rPr>
        <w:t xml:space="preserve">‘priority’ </w:t>
      </w:r>
      <w:r w:rsidRPr="0043135A">
        <w:rPr>
          <w:sz w:val="22"/>
          <w:szCs w:val="22"/>
          <w:lang w:eastAsia="zh-CN"/>
        </w:rPr>
        <w:t xml:space="preserve">indication, and the applicable DCI formats is 0_1.      </w:t>
      </w:r>
    </w:p>
    <w:p w:rsidR="001623B4" w:rsidRDefault="001623B4" w:rsidP="001623B4">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8D2989">
        <w:rPr>
          <w:rFonts w:eastAsia="SimSun"/>
          <w:b/>
          <w:sz w:val="22"/>
          <w:szCs w:val="22"/>
          <w:lang w:val="en-US" w:eastAsia="zh-CN"/>
        </w:rPr>
        <w:t>7</w:t>
      </w:r>
      <w:r w:rsidRPr="00156A59">
        <w:rPr>
          <w:rFonts w:eastAsia="SimSun"/>
          <w:b/>
          <w:sz w:val="22"/>
          <w:szCs w:val="22"/>
          <w:lang w:val="en-US" w:eastAsia="zh-CN"/>
        </w:rPr>
        <w:t>: Suppo</w:t>
      </w:r>
      <w:r w:rsidRPr="001623B4">
        <w:rPr>
          <w:rFonts w:eastAsia="SimSun"/>
          <w:b/>
          <w:sz w:val="22"/>
          <w:szCs w:val="22"/>
          <w:lang w:val="en-US" w:eastAsia="zh-CN"/>
        </w:rPr>
        <w:t xml:space="preserve">rt </w:t>
      </w:r>
      <w:r w:rsidRPr="001623B4">
        <w:rPr>
          <w:b/>
          <w:sz w:val="22"/>
          <w:szCs w:val="22"/>
          <w:lang w:eastAsia="zh-CN"/>
        </w:rPr>
        <w:t>Type2 CG PUSCH activation to overwrite the RRC configured ‘priority’ indication</w:t>
      </w:r>
      <w:r w:rsidRPr="001623B4">
        <w:rPr>
          <w:rFonts w:eastAsia="SimSun"/>
          <w:b/>
          <w:sz w:val="22"/>
          <w:szCs w:val="22"/>
          <w:lang w:val="en-US" w:eastAsia="zh-CN"/>
        </w:rPr>
        <w:t>.</w:t>
      </w:r>
    </w:p>
    <w:p w:rsidR="009C2D2E" w:rsidRDefault="009C2D2E" w:rsidP="00565D49">
      <w:pPr>
        <w:spacing w:after="0"/>
        <w:jc w:val="both"/>
        <w:rPr>
          <w:rFonts w:eastAsia="SimSun"/>
          <w:b/>
          <w:sz w:val="22"/>
          <w:szCs w:val="22"/>
          <w:lang w:val="en-US" w:eastAsia="zh-CN"/>
        </w:rPr>
      </w:pP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w:t>
      </w:r>
      <w:r w:rsidR="00682CCD">
        <w:rPr>
          <w:sz w:val="22"/>
          <w:szCs w:val="22"/>
          <w:lang w:eastAsia="zh-CN"/>
        </w:rPr>
        <w:t xml:space="preserve">discussed </w:t>
      </w:r>
      <w:r w:rsidR="00682CCD" w:rsidRPr="00682CCD">
        <w:rPr>
          <w:sz w:val="22"/>
          <w:szCs w:val="22"/>
          <w:lang w:eastAsia="zh-CN"/>
        </w:rPr>
        <w:t xml:space="preserve">the </w:t>
      </w:r>
      <w:r w:rsidR="00DD4322" w:rsidRPr="00DD4322">
        <w:rPr>
          <w:sz w:val="22"/>
          <w:szCs w:val="22"/>
          <w:lang w:eastAsia="zh-CN"/>
        </w:rPr>
        <w:t>remaining details of UCI enhancements</w:t>
      </w:r>
      <w:r w:rsidR="00F72BA7">
        <w:rPr>
          <w:sz w:val="22"/>
          <w:szCs w:val="22"/>
          <w:lang w:eastAsia="zh-CN"/>
        </w:rPr>
        <w:t>,</w:t>
      </w:r>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0252CC" w:rsidRPr="001C355E" w:rsidRDefault="000252CC" w:rsidP="000252CC">
      <w:pPr>
        <w:spacing w:after="0"/>
        <w:jc w:val="both"/>
        <w:rPr>
          <w:rFonts w:eastAsia="SimSun"/>
          <w:b/>
          <w:sz w:val="22"/>
          <w:szCs w:val="22"/>
          <w:lang w:eastAsia="zh-CN"/>
        </w:rPr>
      </w:pPr>
      <w:r w:rsidRPr="001C355E">
        <w:rPr>
          <w:rFonts w:eastAsia="SimSun"/>
          <w:b/>
          <w:sz w:val="22"/>
          <w:szCs w:val="22"/>
          <w:lang w:eastAsia="zh-CN"/>
        </w:rPr>
        <w:t xml:space="preserve">Proposal 1: </w:t>
      </w:r>
      <w:r>
        <w:rPr>
          <w:rFonts w:eastAsia="SimSun"/>
          <w:b/>
          <w:sz w:val="22"/>
          <w:szCs w:val="22"/>
          <w:lang w:eastAsia="zh-CN"/>
        </w:rPr>
        <w:t>In addition to 2-leve</w:t>
      </w:r>
      <w:bookmarkStart w:id="5" w:name="_GoBack"/>
      <w:bookmarkEnd w:id="5"/>
      <w:r>
        <w:rPr>
          <w:rFonts w:eastAsia="SimSun"/>
          <w:b/>
          <w:sz w:val="22"/>
          <w:szCs w:val="22"/>
          <w:lang w:eastAsia="zh-CN"/>
        </w:rPr>
        <w:t>l priority indication field, s</w:t>
      </w:r>
      <w:r w:rsidRPr="001C355E">
        <w:rPr>
          <w:rFonts w:eastAsia="SimSun"/>
          <w:b/>
          <w:sz w:val="22"/>
          <w:szCs w:val="22"/>
          <w:lang w:eastAsia="zh-CN"/>
        </w:rPr>
        <w:t>upport RNTI based PHY layer identification for dynamic grant for the construction of HARQ-ACK codebook of different service types.</w:t>
      </w:r>
    </w:p>
    <w:p w:rsidR="00136ED8" w:rsidRDefault="00136ED8" w:rsidP="00780DD0">
      <w:pPr>
        <w:spacing w:after="0"/>
        <w:jc w:val="both"/>
        <w:rPr>
          <w:rFonts w:eastAsia="SimSun"/>
          <w:b/>
          <w:sz w:val="22"/>
          <w:szCs w:val="22"/>
          <w:lang w:eastAsia="zh-CN"/>
        </w:rPr>
      </w:pPr>
    </w:p>
    <w:p w:rsidR="006F15B8" w:rsidRDefault="006F15B8" w:rsidP="006F15B8">
      <w:pPr>
        <w:spacing w:after="0"/>
        <w:jc w:val="both"/>
        <w:rPr>
          <w:rFonts w:eastAsia="SimSun"/>
          <w:b/>
          <w:sz w:val="22"/>
          <w:szCs w:val="22"/>
          <w:lang w:eastAsia="zh-CN"/>
        </w:rPr>
      </w:pPr>
      <w:r w:rsidRPr="00C50432">
        <w:rPr>
          <w:rFonts w:eastAsia="SimSun"/>
          <w:b/>
          <w:sz w:val="22"/>
          <w:szCs w:val="22"/>
          <w:lang w:eastAsia="zh-CN"/>
        </w:rPr>
        <w:t xml:space="preserve">Proposal </w:t>
      </w:r>
      <w:r>
        <w:rPr>
          <w:rFonts w:eastAsia="SimSun"/>
          <w:b/>
          <w:sz w:val="22"/>
          <w:szCs w:val="22"/>
          <w:lang w:eastAsia="zh-CN"/>
        </w:rPr>
        <w:t>2</w:t>
      </w:r>
      <w:r w:rsidRPr="00C50432">
        <w:rPr>
          <w:rFonts w:eastAsia="SimSun"/>
          <w:b/>
          <w:sz w:val="22"/>
          <w:szCs w:val="22"/>
          <w:lang w:eastAsia="zh-CN"/>
        </w:rPr>
        <w:t xml:space="preserve">: </w:t>
      </w:r>
      <w:r>
        <w:rPr>
          <w:rFonts w:eastAsia="SimSun"/>
          <w:b/>
          <w:sz w:val="22"/>
          <w:szCs w:val="22"/>
          <w:lang w:eastAsia="zh-CN"/>
        </w:rPr>
        <w:t xml:space="preserve">K1 indication in which a fractional sub-slot value representing </w:t>
      </w:r>
      <w:r w:rsidRPr="00A411EE">
        <w:rPr>
          <w:rFonts w:eastAsia="SimSun"/>
          <w:b/>
          <w:sz w:val="22"/>
          <w:szCs w:val="22"/>
          <w:lang w:eastAsia="zh-CN"/>
        </w:rPr>
        <w:t xml:space="preserve">multi-slots </w:t>
      </w:r>
      <w:r>
        <w:rPr>
          <w:rFonts w:eastAsia="SimSun"/>
          <w:b/>
          <w:sz w:val="22"/>
          <w:szCs w:val="22"/>
          <w:lang w:eastAsia="zh-CN"/>
        </w:rPr>
        <w:t>may</w:t>
      </w:r>
      <w:r w:rsidRPr="00A411EE">
        <w:rPr>
          <w:rFonts w:eastAsia="SimSun"/>
          <w:b/>
          <w:sz w:val="22"/>
          <w:szCs w:val="22"/>
          <w:lang w:eastAsia="zh-CN"/>
        </w:rPr>
        <w:t xml:space="preserve"> be configured </w:t>
      </w:r>
      <w:proofErr w:type="gramStart"/>
      <w:r>
        <w:rPr>
          <w:rFonts w:eastAsia="SimSun"/>
          <w:b/>
          <w:sz w:val="22"/>
          <w:szCs w:val="22"/>
          <w:lang w:eastAsia="zh-CN"/>
        </w:rPr>
        <w:t xml:space="preserve">in order </w:t>
      </w:r>
      <w:r w:rsidRPr="00A411EE">
        <w:rPr>
          <w:rFonts w:eastAsia="SimSun"/>
          <w:b/>
          <w:sz w:val="22"/>
          <w:szCs w:val="22"/>
          <w:lang w:eastAsia="zh-CN"/>
        </w:rPr>
        <w:t>to</w:t>
      </w:r>
      <w:proofErr w:type="gramEnd"/>
      <w:r w:rsidRPr="00A411EE">
        <w:rPr>
          <w:rFonts w:eastAsia="SimSun"/>
          <w:b/>
          <w:sz w:val="22"/>
          <w:szCs w:val="22"/>
          <w:lang w:eastAsia="zh-CN"/>
        </w:rPr>
        <w:t xml:space="preserve"> extend the cover range of the K1 multiplexing window for the higher S</w:t>
      </w:r>
      <w:r>
        <w:rPr>
          <w:rFonts w:eastAsia="SimSun"/>
          <w:b/>
          <w:sz w:val="22"/>
          <w:szCs w:val="22"/>
          <w:lang w:eastAsia="zh-CN"/>
        </w:rPr>
        <w:t>CS cases</w:t>
      </w:r>
      <w:r w:rsidRPr="00C50432">
        <w:rPr>
          <w:rFonts w:eastAsia="SimSun"/>
          <w:b/>
          <w:sz w:val="22"/>
          <w:szCs w:val="22"/>
          <w:lang w:eastAsia="zh-CN"/>
        </w:rPr>
        <w:t>.</w:t>
      </w:r>
    </w:p>
    <w:p w:rsidR="00286FD3" w:rsidRPr="00C50432" w:rsidRDefault="00286FD3" w:rsidP="00286FD3">
      <w:pPr>
        <w:spacing w:before="100" w:beforeAutospacing="1" w:after="100" w:afterAutospacing="1"/>
        <w:jc w:val="both"/>
        <w:rPr>
          <w:rFonts w:eastAsia="SimSun"/>
          <w:b/>
          <w:sz w:val="22"/>
          <w:szCs w:val="22"/>
          <w:lang w:eastAsia="zh-CN"/>
        </w:rPr>
      </w:pPr>
      <w:r>
        <w:rPr>
          <w:rFonts w:eastAsia="SimSun"/>
          <w:b/>
          <w:sz w:val="22"/>
          <w:szCs w:val="22"/>
          <w:lang w:eastAsia="zh-CN"/>
        </w:rPr>
        <w:t xml:space="preserve">Proposal 3: </w:t>
      </w:r>
      <w:r w:rsidRPr="00E30F40">
        <w:rPr>
          <w:rFonts w:eastAsia="SimSun"/>
          <w:b/>
          <w:sz w:val="22"/>
          <w:szCs w:val="22"/>
          <w:lang w:eastAsia="zh-CN"/>
        </w:rPr>
        <w:t>When at least two HARQ-ACK codebooks are simultaneously constructed for supporting different service types for a UE, at least the followings are separately configured</w:t>
      </w:r>
      <w:r w:rsidR="0077479A">
        <w:rPr>
          <w:rFonts w:eastAsia="SimSun"/>
          <w:b/>
          <w:sz w:val="22"/>
          <w:szCs w:val="22"/>
          <w:lang w:eastAsia="zh-CN"/>
        </w:rPr>
        <w:t xml:space="preserve"> </w:t>
      </w:r>
      <w:r w:rsidR="0077479A" w:rsidRPr="0077479A">
        <w:rPr>
          <w:rFonts w:eastAsia="SimSun"/>
          <w:sz w:val="22"/>
          <w:szCs w:val="22"/>
          <w:lang w:eastAsia="zh-CN"/>
        </w:rPr>
        <w:t>-</w:t>
      </w:r>
      <w:r w:rsidR="0077479A">
        <w:rPr>
          <w:rFonts w:eastAsia="SimSun"/>
          <w:sz w:val="22"/>
          <w:szCs w:val="22"/>
          <w:lang w:eastAsia="zh-CN"/>
        </w:rPr>
        <w:t>-</w:t>
      </w:r>
      <w:r w:rsidRPr="0077479A">
        <w:rPr>
          <w:rFonts w:eastAsia="SimSun"/>
          <w:sz w:val="22"/>
          <w:szCs w:val="22"/>
          <w:lang w:eastAsia="zh-CN"/>
        </w:rPr>
        <w:t xml:space="preserve"> </w:t>
      </w:r>
      <w:r w:rsidRPr="009C7649">
        <w:rPr>
          <w:rFonts w:eastAsia="SimSun"/>
          <w:b/>
          <w:sz w:val="22"/>
          <w:szCs w:val="22"/>
          <w:lang w:eastAsia="zh-CN"/>
        </w:rPr>
        <w:t>the multiplexing window</w:t>
      </w:r>
      <w:r>
        <w:rPr>
          <w:rFonts w:eastAsia="SimSun"/>
          <w:b/>
          <w:sz w:val="22"/>
          <w:szCs w:val="22"/>
          <w:lang w:eastAsia="zh-CN"/>
        </w:rPr>
        <w:t xml:space="preserve"> </w:t>
      </w:r>
      <w:r w:rsidRPr="009C7649">
        <w:rPr>
          <w:rFonts w:eastAsia="SimSun"/>
          <w:b/>
          <w:i/>
          <w:sz w:val="22"/>
          <w:szCs w:val="22"/>
          <w:lang w:eastAsia="zh-CN"/>
        </w:rPr>
        <w:t>K1</w:t>
      </w:r>
      <w:r>
        <w:rPr>
          <w:rFonts w:eastAsia="SimSun"/>
          <w:b/>
          <w:i/>
          <w:sz w:val="22"/>
          <w:szCs w:val="22"/>
          <w:lang w:eastAsia="zh-CN"/>
        </w:rPr>
        <w:t xml:space="preserve"> </w:t>
      </w:r>
      <w:r w:rsidRPr="009C7649">
        <w:rPr>
          <w:rFonts w:eastAsia="SimSun"/>
          <w:b/>
          <w:sz w:val="22"/>
          <w:szCs w:val="22"/>
          <w:lang w:eastAsia="zh-CN"/>
        </w:rPr>
        <w:t xml:space="preserve">and </w:t>
      </w:r>
      <w:r>
        <w:rPr>
          <w:rFonts w:eastAsia="SimSun"/>
          <w:b/>
          <w:sz w:val="22"/>
          <w:szCs w:val="22"/>
          <w:lang w:eastAsia="zh-CN"/>
        </w:rPr>
        <w:t xml:space="preserve">for configured grant, </w:t>
      </w:r>
      <w:r w:rsidRPr="00833272">
        <w:rPr>
          <w:rFonts w:eastAsia="SimSun"/>
          <w:b/>
          <w:sz w:val="22"/>
          <w:szCs w:val="22"/>
          <w:lang w:eastAsia="zh-CN"/>
        </w:rPr>
        <w:t>number of HARQ processes and periodicit</w:t>
      </w:r>
      <w:r>
        <w:rPr>
          <w:rFonts w:eastAsia="SimSun"/>
          <w:b/>
          <w:sz w:val="22"/>
          <w:szCs w:val="22"/>
          <w:lang w:eastAsia="zh-CN"/>
        </w:rPr>
        <w:t>y</w:t>
      </w:r>
      <w:r w:rsidRPr="00833272">
        <w:rPr>
          <w:rFonts w:eastAsia="SimSun"/>
          <w:b/>
          <w:sz w:val="22"/>
          <w:szCs w:val="22"/>
          <w:lang w:eastAsia="zh-CN"/>
        </w:rPr>
        <w:t>.</w:t>
      </w:r>
    </w:p>
    <w:p w:rsidR="00F34A14" w:rsidRDefault="00F34A14" w:rsidP="00F34A14">
      <w:pPr>
        <w:overflowPunct w:val="0"/>
        <w:spacing w:before="100" w:beforeAutospacing="1" w:after="100" w:afterAutospacing="1" w:line="300" w:lineRule="auto"/>
        <w:jc w:val="both"/>
        <w:textAlignment w:val="baseline"/>
        <w:rPr>
          <w:b/>
          <w:sz w:val="22"/>
          <w:szCs w:val="22"/>
        </w:rPr>
      </w:pPr>
      <w:r>
        <w:rPr>
          <w:b/>
          <w:sz w:val="22"/>
          <w:szCs w:val="22"/>
        </w:rPr>
        <w:t xml:space="preserve">Proposal </w:t>
      </w:r>
      <w:r w:rsidR="008F2119">
        <w:rPr>
          <w:b/>
          <w:sz w:val="22"/>
          <w:szCs w:val="22"/>
        </w:rPr>
        <w:t>4</w:t>
      </w:r>
      <w:r>
        <w:rPr>
          <w:b/>
          <w:sz w:val="22"/>
          <w:szCs w:val="22"/>
        </w:rPr>
        <w:t xml:space="preserve">: The reliability of URLLC service can be improved by enhancing </w:t>
      </w:r>
      <w:r w:rsidRPr="002207B1">
        <w:rPr>
          <w:b/>
          <w:sz w:val="22"/>
          <w:szCs w:val="22"/>
        </w:rPr>
        <w:t>the definition of DAI counters</w:t>
      </w:r>
      <w:r>
        <w:rPr>
          <w:b/>
          <w:sz w:val="22"/>
          <w:szCs w:val="22"/>
        </w:rPr>
        <w:t xml:space="preserve"> for</w:t>
      </w:r>
      <w:r w:rsidRPr="00FB3EAA">
        <w:rPr>
          <w:b/>
          <w:sz w:val="22"/>
          <w:szCs w:val="22"/>
        </w:rPr>
        <w:t xml:space="preserve"> the dynamic HARQ-ACK </w:t>
      </w:r>
      <w:r>
        <w:rPr>
          <w:b/>
          <w:sz w:val="22"/>
          <w:szCs w:val="22"/>
        </w:rPr>
        <w:t>codebook.</w:t>
      </w:r>
    </w:p>
    <w:p w:rsidR="007C5A58" w:rsidRPr="00565D49" w:rsidRDefault="007C5A58" w:rsidP="007C5A58">
      <w:pPr>
        <w:spacing w:after="0"/>
        <w:jc w:val="both"/>
        <w:rPr>
          <w:rFonts w:eastAsia="SimSun"/>
          <w:b/>
          <w:sz w:val="22"/>
          <w:szCs w:val="22"/>
          <w:lang w:eastAsia="zh-CN"/>
        </w:rPr>
      </w:pPr>
      <w:r w:rsidRPr="00CE5E90">
        <w:rPr>
          <w:rFonts w:eastAsia="Batang"/>
          <w:b/>
          <w:sz w:val="22"/>
          <w:szCs w:val="22"/>
          <w:lang w:eastAsia="x-none"/>
        </w:rPr>
        <w:t xml:space="preserve">Proposal </w:t>
      </w:r>
      <w:r w:rsidR="008F2119">
        <w:rPr>
          <w:rFonts w:eastAsia="Batang"/>
          <w:b/>
          <w:sz w:val="22"/>
          <w:szCs w:val="22"/>
          <w:lang w:eastAsia="x-none"/>
        </w:rPr>
        <w:t>5</w:t>
      </w:r>
      <w:r w:rsidRPr="00CE5E90">
        <w:rPr>
          <w:rFonts w:eastAsia="Batang"/>
          <w:b/>
          <w:sz w:val="22"/>
          <w:szCs w:val="22"/>
          <w:lang w:eastAsia="x-none"/>
        </w:rPr>
        <w:t xml:space="preserve">: </w:t>
      </w:r>
      <w:r w:rsidRPr="00CE5E90">
        <w:rPr>
          <w:rFonts w:eastAsia="SimSun"/>
          <w:b/>
          <w:sz w:val="22"/>
          <w:szCs w:val="22"/>
          <w:lang w:eastAsia="zh-CN"/>
        </w:rPr>
        <w:t xml:space="preserve">Support simultaneous PUCCH transmissions for different service types by a UE in R16 as a UE </w:t>
      </w:r>
      <w:r w:rsidRPr="00565D49">
        <w:rPr>
          <w:rFonts w:eastAsia="SimSun"/>
          <w:b/>
          <w:sz w:val="22"/>
          <w:szCs w:val="22"/>
          <w:lang w:eastAsia="zh-CN"/>
        </w:rPr>
        <w:t>capability.</w:t>
      </w:r>
    </w:p>
    <w:p w:rsidR="0090053A" w:rsidRDefault="0090053A" w:rsidP="00526591">
      <w:pPr>
        <w:spacing w:after="0"/>
        <w:jc w:val="both"/>
        <w:rPr>
          <w:rFonts w:eastAsia="SimSun"/>
          <w:b/>
          <w:sz w:val="22"/>
          <w:szCs w:val="22"/>
          <w:lang w:eastAsia="zh-CN"/>
        </w:rPr>
      </w:pPr>
    </w:p>
    <w:p w:rsidR="000B0458" w:rsidRDefault="000B0458" w:rsidP="000B0458">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8F2119">
        <w:rPr>
          <w:rFonts w:eastAsia="SimSun"/>
          <w:b/>
          <w:sz w:val="22"/>
          <w:szCs w:val="22"/>
          <w:lang w:val="en-US" w:eastAsia="zh-CN"/>
        </w:rPr>
        <w:t>6</w:t>
      </w:r>
      <w:r w:rsidRPr="00156A59">
        <w:rPr>
          <w:rFonts w:eastAsia="SimSun"/>
          <w:b/>
          <w:sz w:val="22"/>
          <w:szCs w:val="22"/>
          <w:lang w:val="en-US" w:eastAsia="zh-CN"/>
        </w:rPr>
        <w:t>: Support</w:t>
      </w:r>
      <w:r w:rsidR="00D5494B">
        <w:rPr>
          <w:rFonts w:eastAsia="SimSun"/>
          <w:b/>
          <w:sz w:val="22"/>
          <w:szCs w:val="22"/>
          <w:lang w:val="en-US" w:eastAsia="zh-CN"/>
        </w:rPr>
        <w:t xml:space="preserve"> </w:t>
      </w:r>
      <w:r w:rsidRPr="00156A59">
        <w:rPr>
          <w:rFonts w:eastAsia="SimSun"/>
          <w:b/>
          <w:sz w:val="22"/>
          <w:szCs w:val="22"/>
          <w:lang w:val="en-US" w:eastAsia="zh-CN"/>
        </w:rPr>
        <w:t>c</w:t>
      </w:r>
      <w:proofErr w:type="spellStart"/>
      <w:r w:rsidRPr="00156A59">
        <w:rPr>
          <w:rFonts w:eastAsia="SimSun"/>
          <w:b/>
          <w:sz w:val="22"/>
          <w:szCs w:val="22"/>
          <w:lang w:val="x-none" w:eastAsia="zh-CN"/>
        </w:rPr>
        <w:t>ol</w:t>
      </w:r>
      <w:r>
        <w:rPr>
          <w:rFonts w:eastAsia="SimSun"/>
          <w:b/>
          <w:sz w:val="22"/>
          <w:szCs w:val="22"/>
          <w:lang w:val="en-US" w:eastAsia="zh-CN"/>
        </w:rPr>
        <w:t>l</w:t>
      </w:r>
      <w:r w:rsidRPr="00156A59">
        <w:rPr>
          <w:rFonts w:eastAsia="SimSun"/>
          <w:b/>
          <w:sz w:val="22"/>
          <w:szCs w:val="22"/>
          <w:lang w:val="x-none" w:eastAsia="zh-CN"/>
        </w:rPr>
        <w:t>ision</w:t>
      </w:r>
      <w:proofErr w:type="spellEnd"/>
      <w:r w:rsidR="00D5494B">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Pr="000B0458">
        <w:rPr>
          <w:rFonts w:eastAsia="SimSun"/>
          <w:b/>
          <w:sz w:val="22"/>
          <w:szCs w:val="22"/>
          <w:lang w:val="en-US" w:eastAsia="zh-CN"/>
        </w:rPr>
        <w:t xml:space="preserve"> </w:t>
      </w:r>
      <w:r>
        <w:rPr>
          <w:rFonts w:eastAsia="SimSun"/>
          <w:b/>
          <w:sz w:val="22"/>
          <w:szCs w:val="22"/>
          <w:lang w:val="en-US" w:eastAsia="zh-CN"/>
        </w:rPr>
        <w:t>as shown in Table 2</w:t>
      </w:r>
      <w:r w:rsidRPr="00156A59">
        <w:rPr>
          <w:rFonts w:eastAsia="SimSun"/>
          <w:b/>
          <w:sz w:val="22"/>
          <w:szCs w:val="22"/>
          <w:lang w:val="en-US" w:eastAsia="zh-CN"/>
        </w:rPr>
        <w:t>.</w:t>
      </w:r>
    </w:p>
    <w:p w:rsidR="002E4BD6" w:rsidRDefault="002E4BD6" w:rsidP="000B0458">
      <w:pPr>
        <w:spacing w:after="0"/>
        <w:jc w:val="both"/>
        <w:rPr>
          <w:rFonts w:eastAsia="SimSun"/>
          <w:b/>
          <w:sz w:val="22"/>
          <w:szCs w:val="22"/>
          <w:lang w:val="en-US" w:eastAsia="zh-CN"/>
        </w:rPr>
      </w:pPr>
    </w:p>
    <w:p w:rsidR="002E4BD6" w:rsidRDefault="002E4BD6" w:rsidP="002E4BD6">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8F2119">
        <w:rPr>
          <w:rFonts w:eastAsia="SimSun"/>
          <w:b/>
          <w:sz w:val="22"/>
          <w:szCs w:val="22"/>
          <w:lang w:val="en-US" w:eastAsia="zh-CN"/>
        </w:rPr>
        <w:t>7</w:t>
      </w:r>
      <w:r w:rsidRPr="00156A59">
        <w:rPr>
          <w:rFonts w:eastAsia="SimSun"/>
          <w:b/>
          <w:sz w:val="22"/>
          <w:szCs w:val="22"/>
          <w:lang w:val="en-US" w:eastAsia="zh-CN"/>
        </w:rPr>
        <w:t>: Suppo</w:t>
      </w:r>
      <w:r w:rsidRPr="001623B4">
        <w:rPr>
          <w:rFonts w:eastAsia="SimSun"/>
          <w:b/>
          <w:sz w:val="22"/>
          <w:szCs w:val="22"/>
          <w:lang w:val="en-US" w:eastAsia="zh-CN"/>
        </w:rPr>
        <w:t xml:space="preserve">rt </w:t>
      </w:r>
      <w:r w:rsidRPr="001623B4">
        <w:rPr>
          <w:b/>
          <w:sz w:val="22"/>
          <w:szCs w:val="22"/>
          <w:lang w:eastAsia="zh-CN"/>
        </w:rPr>
        <w:t>Type2 CG PUSCH activation to overwrite the RRC configured ‘priority’ indication</w:t>
      </w:r>
      <w:r w:rsidRPr="001623B4">
        <w:rPr>
          <w:rFonts w:eastAsia="SimSun"/>
          <w:b/>
          <w:sz w:val="22"/>
          <w:szCs w:val="22"/>
          <w:lang w:val="en-US" w:eastAsia="zh-CN"/>
        </w:rPr>
        <w:t>.</w:t>
      </w:r>
    </w:p>
    <w:p w:rsidR="002E4BD6" w:rsidRPr="00156A59" w:rsidRDefault="002E4BD6" w:rsidP="000B0458">
      <w:pPr>
        <w:spacing w:after="0"/>
        <w:jc w:val="both"/>
        <w:rPr>
          <w:rFonts w:eastAsia="SimSun"/>
          <w:b/>
          <w:sz w:val="22"/>
          <w:szCs w:val="22"/>
          <w:lang w:val="en-US" w:eastAsia="zh-CN"/>
        </w:rPr>
      </w:pPr>
    </w:p>
    <w:p w:rsidR="00526591" w:rsidRPr="00CE5E90" w:rsidRDefault="00526591" w:rsidP="00526591">
      <w:pPr>
        <w:spacing w:after="0"/>
        <w:jc w:val="both"/>
        <w:rPr>
          <w:rFonts w:eastAsia="SimSun"/>
          <w:b/>
          <w:i/>
          <w:sz w:val="22"/>
          <w:szCs w:val="22"/>
          <w:lang w:eastAsia="zh-CN"/>
        </w:rPr>
      </w:pP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Default="00AA411A" w:rsidP="001746BC">
      <w:pPr>
        <w:pStyle w:val="References"/>
        <w:rPr>
          <w:sz w:val="22"/>
          <w:szCs w:val="22"/>
          <w:lang w:eastAsia="zh-CN"/>
        </w:rPr>
      </w:pPr>
      <w:r w:rsidRPr="001746BC">
        <w:rPr>
          <w:sz w:val="22"/>
          <w:szCs w:val="22"/>
          <w:lang w:eastAsia="zh-CN"/>
        </w:rPr>
        <w:t xml:space="preserve">Chairman’s Notes </w:t>
      </w:r>
      <w:r w:rsidR="00530CE9" w:rsidRPr="001746BC">
        <w:rPr>
          <w:sz w:val="22"/>
          <w:szCs w:val="22"/>
          <w:lang w:eastAsia="zh-CN"/>
        </w:rPr>
        <w:t xml:space="preserve">for </w:t>
      </w:r>
      <w:r w:rsidRPr="001746BC">
        <w:rPr>
          <w:sz w:val="22"/>
          <w:szCs w:val="22"/>
          <w:lang w:eastAsia="zh-CN"/>
        </w:rPr>
        <w:t>RAN1</w:t>
      </w:r>
      <w:r w:rsidR="007A759D" w:rsidRPr="001746BC">
        <w:rPr>
          <w:sz w:val="22"/>
          <w:szCs w:val="22"/>
          <w:lang w:eastAsia="zh-CN"/>
        </w:rPr>
        <w:t>#</w:t>
      </w:r>
      <w:r w:rsidR="008367A9" w:rsidRPr="001746BC">
        <w:rPr>
          <w:sz w:val="22"/>
          <w:szCs w:val="22"/>
          <w:lang w:eastAsia="zh-CN"/>
        </w:rPr>
        <w:t>9</w:t>
      </w:r>
      <w:r w:rsidR="00897608">
        <w:rPr>
          <w:sz w:val="22"/>
          <w:szCs w:val="22"/>
          <w:lang w:eastAsia="zh-CN"/>
        </w:rPr>
        <w:t>8</w:t>
      </w:r>
      <w:r w:rsidR="00B950DD">
        <w:rPr>
          <w:sz w:val="22"/>
          <w:szCs w:val="22"/>
          <w:lang w:eastAsia="zh-CN"/>
        </w:rPr>
        <w:t>bis</w:t>
      </w:r>
    </w:p>
    <w:sectPr w:rsidR="00F440FC"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52E" w:rsidRDefault="0066452E">
      <w:r>
        <w:separator/>
      </w:r>
    </w:p>
  </w:endnote>
  <w:endnote w:type="continuationSeparator" w:id="0">
    <w:p w:rsidR="0066452E" w:rsidRDefault="0066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8F5DC7" w:rsidRDefault="008F5DC7" w:rsidP="00F56177">
        <w:pPr>
          <w:pStyle w:val="Footer"/>
          <w:jc w:val="center"/>
        </w:pPr>
        <w:r>
          <w:fldChar w:fldCharType="begin"/>
        </w:r>
        <w:r>
          <w:instrText>PAGE   \* MERGEFORMAT</w:instrText>
        </w:r>
        <w:r>
          <w:fldChar w:fldCharType="separate"/>
        </w:r>
        <w:r w:rsidRPr="00F17748">
          <w:rPr>
            <w:noProof/>
            <w:lang w:val="zh-CN" w:eastAsia="zh-CN"/>
          </w:rPr>
          <w:t>2</w:t>
        </w:r>
        <w:r>
          <w:fldChar w:fldCharType="end"/>
        </w:r>
      </w:p>
    </w:sdtContent>
  </w:sdt>
  <w:p w:rsidR="008F5DC7" w:rsidRDefault="008F5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52E" w:rsidRDefault="0066452E">
      <w:r>
        <w:separator/>
      </w:r>
    </w:p>
  </w:footnote>
  <w:footnote w:type="continuationSeparator" w:id="0">
    <w:p w:rsidR="0066452E" w:rsidRDefault="00664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44758"/>
    <w:multiLevelType w:val="hybridMultilevel"/>
    <w:tmpl w:val="5908E40C"/>
    <w:lvl w:ilvl="0" w:tplc="2CC6F50A">
      <w:start w:val="1"/>
      <w:numFmt w:val="bullet"/>
      <w:lvlText w:val="o"/>
      <w:lvlJc w:val="left"/>
      <w:pPr>
        <w:tabs>
          <w:tab w:val="num" w:pos="720"/>
        </w:tabs>
        <w:ind w:left="720" w:hanging="360"/>
      </w:pPr>
      <w:rPr>
        <w:rFonts w:ascii="Courier New" w:hAnsi="Courier New" w:hint="default"/>
      </w:rPr>
    </w:lvl>
    <w:lvl w:ilvl="1" w:tplc="240437CE">
      <w:start w:val="154"/>
      <w:numFmt w:val="bullet"/>
      <w:lvlText w:val=""/>
      <w:lvlJc w:val="left"/>
      <w:pPr>
        <w:tabs>
          <w:tab w:val="num" w:pos="1440"/>
        </w:tabs>
        <w:ind w:left="1440" w:hanging="360"/>
      </w:pPr>
      <w:rPr>
        <w:rFonts w:ascii="Wingdings" w:hAnsi="Wingdings" w:hint="default"/>
      </w:rPr>
    </w:lvl>
    <w:lvl w:ilvl="2" w:tplc="65E8FB94" w:tentative="1">
      <w:start w:val="1"/>
      <w:numFmt w:val="bullet"/>
      <w:lvlText w:val="o"/>
      <w:lvlJc w:val="left"/>
      <w:pPr>
        <w:tabs>
          <w:tab w:val="num" w:pos="2160"/>
        </w:tabs>
        <w:ind w:left="2160" w:hanging="360"/>
      </w:pPr>
      <w:rPr>
        <w:rFonts w:ascii="Courier New" w:hAnsi="Courier New" w:hint="default"/>
      </w:rPr>
    </w:lvl>
    <w:lvl w:ilvl="3" w:tplc="E5D011A0" w:tentative="1">
      <w:start w:val="1"/>
      <w:numFmt w:val="bullet"/>
      <w:lvlText w:val="o"/>
      <w:lvlJc w:val="left"/>
      <w:pPr>
        <w:tabs>
          <w:tab w:val="num" w:pos="2880"/>
        </w:tabs>
        <w:ind w:left="2880" w:hanging="360"/>
      </w:pPr>
      <w:rPr>
        <w:rFonts w:ascii="Courier New" w:hAnsi="Courier New" w:hint="default"/>
      </w:rPr>
    </w:lvl>
    <w:lvl w:ilvl="4" w:tplc="95F442D0" w:tentative="1">
      <w:start w:val="1"/>
      <w:numFmt w:val="bullet"/>
      <w:lvlText w:val="o"/>
      <w:lvlJc w:val="left"/>
      <w:pPr>
        <w:tabs>
          <w:tab w:val="num" w:pos="3600"/>
        </w:tabs>
        <w:ind w:left="3600" w:hanging="360"/>
      </w:pPr>
      <w:rPr>
        <w:rFonts w:ascii="Courier New" w:hAnsi="Courier New" w:hint="default"/>
      </w:rPr>
    </w:lvl>
    <w:lvl w:ilvl="5" w:tplc="8AA08C12" w:tentative="1">
      <w:start w:val="1"/>
      <w:numFmt w:val="bullet"/>
      <w:lvlText w:val="o"/>
      <w:lvlJc w:val="left"/>
      <w:pPr>
        <w:tabs>
          <w:tab w:val="num" w:pos="4320"/>
        </w:tabs>
        <w:ind w:left="4320" w:hanging="360"/>
      </w:pPr>
      <w:rPr>
        <w:rFonts w:ascii="Courier New" w:hAnsi="Courier New" w:hint="default"/>
      </w:rPr>
    </w:lvl>
    <w:lvl w:ilvl="6" w:tplc="F2F40B02" w:tentative="1">
      <w:start w:val="1"/>
      <w:numFmt w:val="bullet"/>
      <w:lvlText w:val="o"/>
      <w:lvlJc w:val="left"/>
      <w:pPr>
        <w:tabs>
          <w:tab w:val="num" w:pos="5040"/>
        </w:tabs>
        <w:ind w:left="5040" w:hanging="360"/>
      </w:pPr>
      <w:rPr>
        <w:rFonts w:ascii="Courier New" w:hAnsi="Courier New" w:hint="default"/>
      </w:rPr>
    </w:lvl>
    <w:lvl w:ilvl="7" w:tplc="C57CD452" w:tentative="1">
      <w:start w:val="1"/>
      <w:numFmt w:val="bullet"/>
      <w:lvlText w:val="o"/>
      <w:lvlJc w:val="left"/>
      <w:pPr>
        <w:tabs>
          <w:tab w:val="num" w:pos="5760"/>
        </w:tabs>
        <w:ind w:left="5760" w:hanging="360"/>
      </w:pPr>
      <w:rPr>
        <w:rFonts w:ascii="Courier New" w:hAnsi="Courier New" w:hint="default"/>
      </w:rPr>
    </w:lvl>
    <w:lvl w:ilvl="8" w:tplc="E6DACF5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B737D"/>
    <w:multiLevelType w:val="hybridMultilevel"/>
    <w:tmpl w:val="90BE30BE"/>
    <w:lvl w:ilvl="0" w:tplc="7A4AECE8">
      <w:start w:val="1"/>
      <w:numFmt w:val="bullet"/>
      <w:lvlText w:val=""/>
      <w:lvlJc w:val="left"/>
      <w:pPr>
        <w:tabs>
          <w:tab w:val="num" w:pos="720"/>
        </w:tabs>
        <w:ind w:left="720" w:hanging="360"/>
      </w:pPr>
      <w:rPr>
        <w:rFonts w:ascii="Symbol" w:hAnsi="Symbol" w:hint="default"/>
      </w:rPr>
    </w:lvl>
    <w:lvl w:ilvl="1" w:tplc="0A6E8588">
      <w:start w:val="154"/>
      <w:numFmt w:val="bullet"/>
      <w:lvlText w:val="o"/>
      <w:lvlJc w:val="left"/>
      <w:pPr>
        <w:tabs>
          <w:tab w:val="num" w:pos="1440"/>
        </w:tabs>
        <w:ind w:left="1440" w:hanging="360"/>
      </w:pPr>
      <w:rPr>
        <w:rFonts w:ascii="Courier New" w:hAnsi="Courier New" w:hint="default"/>
      </w:rPr>
    </w:lvl>
    <w:lvl w:ilvl="2" w:tplc="2B189CD0" w:tentative="1">
      <w:start w:val="1"/>
      <w:numFmt w:val="bullet"/>
      <w:lvlText w:val=""/>
      <w:lvlJc w:val="left"/>
      <w:pPr>
        <w:tabs>
          <w:tab w:val="num" w:pos="2160"/>
        </w:tabs>
        <w:ind w:left="2160" w:hanging="360"/>
      </w:pPr>
      <w:rPr>
        <w:rFonts w:ascii="Symbol" w:hAnsi="Symbol" w:hint="default"/>
      </w:rPr>
    </w:lvl>
    <w:lvl w:ilvl="3" w:tplc="5C1C331E" w:tentative="1">
      <w:start w:val="1"/>
      <w:numFmt w:val="bullet"/>
      <w:lvlText w:val=""/>
      <w:lvlJc w:val="left"/>
      <w:pPr>
        <w:tabs>
          <w:tab w:val="num" w:pos="2880"/>
        </w:tabs>
        <w:ind w:left="2880" w:hanging="360"/>
      </w:pPr>
      <w:rPr>
        <w:rFonts w:ascii="Symbol" w:hAnsi="Symbol" w:hint="default"/>
      </w:rPr>
    </w:lvl>
    <w:lvl w:ilvl="4" w:tplc="6CBCE5FE" w:tentative="1">
      <w:start w:val="1"/>
      <w:numFmt w:val="bullet"/>
      <w:lvlText w:val=""/>
      <w:lvlJc w:val="left"/>
      <w:pPr>
        <w:tabs>
          <w:tab w:val="num" w:pos="3600"/>
        </w:tabs>
        <w:ind w:left="3600" w:hanging="360"/>
      </w:pPr>
      <w:rPr>
        <w:rFonts w:ascii="Symbol" w:hAnsi="Symbol" w:hint="default"/>
      </w:rPr>
    </w:lvl>
    <w:lvl w:ilvl="5" w:tplc="06B8FFEE" w:tentative="1">
      <w:start w:val="1"/>
      <w:numFmt w:val="bullet"/>
      <w:lvlText w:val=""/>
      <w:lvlJc w:val="left"/>
      <w:pPr>
        <w:tabs>
          <w:tab w:val="num" w:pos="4320"/>
        </w:tabs>
        <w:ind w:left="4320" w:hanging="360"/>
      </w:pPr>
      <w:rPr>
        <w:rFonts w:ascii="Symbol" w:hAnsi="Symbol" w:hint="default"/>
      </w:rPr>
    </w:lvl>
    <w:lvl w:ilvl="6" w:tplc="E16EC3F4" w:tentative="1">
      <w:start w:val="1"/>
      <w:numFmt w:val="bullet"/>
      <w:lvlText w:val=""/>
      <w:lvlJc w:val="left"/>
      <w:pPr>
        <w:tabs>
          <w:tab w:val="num" w:pos="5040"/>
        </w:tabs>
        <w:ind w:left="5040" w:hanging="360"/>
      </w:pPr>
      <w:rPr>
        <w:rFonts w:ascii="Symbol" w:hAnsi="Symbol" w:hint="default"/>
      </w:rPr>
    </w:lvl>
    <w:lvl w:ilvl="7" w:tplc="EA124912" w:tentative="1">
      <w:start w:val="1"/>
      <w:numFmt w:val="bullet"/>
      <w:lvlText w:val=""/>
      <w:lvlJc w:val="left"/>
      <w:pPr>
        <w:tabs>
          <w:tab w:val="num" w:pos="5760"/>
        </w:tabs>
        <w:ind w:left="5760" w:hanging="360"/>
      </w:pPr>
      <w:rPr>
        <w:rFonts w:ascii="Symbol" w:hAnsi="Symbol" w:hint="default"/>
      </w:rPr>
    </w:lvl>
    <w:lvl w:ilvl="8" w:tplc="BB74CAF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34D76763"/>
    <w:multiLevelType w:val="hybridMultilevel"/>
    <w:tmpl w:val="3FB2DE74"/>
    <w:lvl w:ilvl="0" w:tplc="833061A0">
      <w:start w:val="1"/>
      <w:numFmt w:val="bullet"/>
      <w:lvlText w:val="●"/>
      <w:lvlJc w:val="left"/>
      <w:pPr>
        <w:tabs>
          <w:tab w:val="num" w:pos="720"/>
        </w:tabs>
        <w:ind w:left="720" w:hanging="360"/>
      </w:pPr>
      <w:rPr>
        <w:rFonts w:ascii="Verdana" w:hAnsi="Verdana" w:hint="default"/>
      </w:rPr>
    </w:lvl>
    <w:lvl w:ilvl="1" w:tplc="B80E7DF2">
      <w:start w:val="154"/>
      <w:numFmt w:val="bullet"/>
      <w:lvlText w:val=""/>
      <w:lvlJc w:val="left"/>
      <w:pPr>
        <w:tabs>
          <w:tab w:val="num" w:pos="1440"/>
        </w:tabs>
        <w:ind w:left="1440" w:hanging="360"/>
      </w:pPr>
      <w:rPr>
        <w:rFonts w:ascii="Wingdings" w:hAnsi="Wingdings" w:hint="default"/>
      </w:rPr>
    </w:lvl>
    <w:lvl w:ilvl="2" w:tplc="18F27C8E" w:tentative="1">
      <w:start w:val="1"/>
      <w:numFmt w:val="bullet"/>
      <w:lvlText w:val="●"/>
      <w:lvlJc w:val="left"/>
      <w:pPr>
        <w:tabs>
          <w:tab w:val="num" w:pos="2160"/>
        </w:tabs>
        <w:ind w:left="2160" w:hanging="360"/>
      </w:pPr>
      <w:rPr>
        <w:rFonts w:ascii="Verdana" w:hAnsi="Verdana" w:hint="default"/>
      </w:rPr>
    </w:lvl>
    <w:lvl w:ilvl="3" w:tplc="C466054E" w:tentative="1">
      <w:start w:val="1"/>
      <w:numFmt w:val="bullet"/>
      <w:lvlText w:val="●"/>
      <w:lvlJc w:val="left"/>
      <w:pPr>
        <w:tabs>
          <w:tab w:val="num" w:pos="2880"/>
        </w:tabs>
        <w:ind w:left="2880" w:hanging="360"/>
      </w:pPr>
      <w:rPr>
        <w:rFonts w:ascii="Verdana" w:hAnsi="Verdana" w:hint="default"/>
      </w:rPr>
    </w:lvl>
    <w:lvl w:ilvl="4" w:tplc="BA20DD7E" w:tentative="1">
      <w:start w:val="1"/>
      <w:numFmt w:val="bullet"/>
      <w:lvlText w:val="●"/>
      <w:lvlJc w:val="left"/>
      <w:pPr>
        <w:tabs>
          <w:tab w:val="num" w:pos="3600"/>
        </w:tabs>
        <w:ind w:left="3600" w:hanging="360"/>
      </w:pPr>
      <w:rPr>
        <w:rFonts w:ascii="Verdana" w:hAnsi="Verdana" w:hint="default"/>
      </w:rPr>
    </w:lvl>
    <w:lvl w:ilvl="5" w:tplc="B43016C8" w:tentative="1">
      <w:start w:val="1"/>
      <w:numFmt w:val="bullet"/>
      <w:lvlText w:val="●"/>
      <w:lvlJc w:val="left"/>
      <w:pPr>
        <w:tabs>
          <w:tab w:val="num" w:pos="4320"/>
        </w:tabs>
        <w:ind w:left="4320" w:hanging="360"/>
      </w:pPr>
      <w:rPr>
        <w:rFonts w:ascii="Verdana" w:hAnsi="Verdana" w:hint="default"/>
      </w:rPr>
    </w:lvl>
    <w:lvl w:ilvl="6" w:tplc="38C2EFBE" w:tentative="1">
      <w:start w:val="1"/>
      <w:numFmt w:val="bullet"/>
      <w:lvlText w:val="●"/>
      <w:lvlJc w:val="left"/>
      <w:pPr>
        <w:tabs>
          <w:tab w:val="num" w:pos="5040"/>
        </w:tabs>
        <w:ind w:left="5040" w:hanging="360"/>
      </w:pPr>
      <w:rPr>
        <w:rFonts w:ascii="Verdana" w:hAnsi="Verdana" w:hint="default"/>
      </w:rPr>
    </w:lvl>
    <w:lvl w:ilvl="7" w:tplc="D4D484BC" w:tentative="1">
      <w:start w:val="1"/>
      <w:numFmt w:val="bullet"/>
      <w:lvlText w:val="●"/>
      <w:lvlJc w:val="left"/>
      <w:pPr>
        <w:tabs>
          <w:tab w:val="num" w:pos="5760"/>
        </w:tabs>
        <w:ind w:left="5760" w:hanging="360"/>
      </w:pPr>
      <w:rPr>
        <w:rFonts w:ascii="Verdana" w:hAnsi="Verdana" w:hint="default"/>
      </w:rPr>
    </w:lvl>
    <w:lvl w:ilvl="8" w:tplc="BDAAD2FA"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8038B"/>
    <w:multiLevelType w:val="hybridMultilevel"/>
    <w:tmpl w:val="469C4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9"/>
  </w:num>
  <w:num w:numId="4">
    <w:abstractNumId w:val="17"/>
  </w:num>
  <w:num w:numId="5">
    <w:abstractNumId w:val="2"/>
  </w:num>
  <w:num w:numId="6">
    <w:abstractNumId w:val="14"/>
  </w:num>
  <w:num w:numId="7">
    <w:abstractNumId w:val="18"/>
  </w:num>
  <w:num w:numId="8">
    <w:abstractNumId w:val="3"/>
  </w:num>
  <w:num w:numId="9">
    <w:abstractNumId w:val="16"/>
  </w:num>
  <w:num w:numId="10">
    <w:abstractNumId w:val="4"/>
  </w:num>
  <w:num w:numId="11">
    <w:abstractNumId w:val="16"/>
  </w:num>
  <w:num w:numId="12">
    <w:abstractNumId w:val="9"/>
  </w:num>
  <w:num w:numId="13">
    <w:abstractNumId w:val="7"/>
  </w:num>
  <w:num w:numId="14">
    <w:abstractNumId w:val="11"/>
  </w:num>
  <w:num w:numId="15">
    <w:abstractNumId w:val="13"/>
  </w:num>
  <w:num w:numId="16">
    <w:abstractNumId w:val="6"/>
  </w:num>
  <w:num w:numId="17">
    <w:abstractNumId w:val="8"/>
  </w:num>
  <w:num w:numId="18">
    <w:abstractNumId w:val="5"/>
  </w:num>
  <w:num w:numId="19">
    <w:abstractNumId w:val="1"/>
  </w:num>
  <w:num w:numId="2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6"/>
    <w:rsid w:val="00000D04"/>
    <w:rsid w:val="00000D69"/>
    <w:rsid w:val="00000DB2"/>
    <w:rsid w:val="0000185A"/>
    <w:rsid w:val="00001895"/>
    <w:rsid w:val="00001F3B"/>
    <w:rsid w:val="0000217D"/>
    <w:rsid w:val="0000257F"/>
    <w:rsid w:val="00002893"/>
    <w:rsid w:val="000028CE"/>
    <w:rsid w:val="00002A7C"/>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4FAC"/>
    <w:rsid w:val="00005F51"/>
    <w:rsid w:val="000063AA"/>
    <w:rsid w:val="000064CB"/>
    <w:rsid w:val="000072B6"/>
    <w:rsid w:val="00007482"/>
    <w:rsid w:val="00007813"/>
    <w:rsid w:val="00007CBE"/>
    <w:rsid w:val="00007E5A"/>
    <w:rsid w:val="000109E6"/>
    <w:rsid w:val="00010BF1"/>
    <w:rsid w:val="0001121A"/>
    <w:rsid w:val="00011374"/>
    <w:rsid w:val="000115F0"/>
    <w:rsid w:val="000118E0"/>
    <w:rsid w:val="000119C9"/>
    <w:rsid w:val="00011A70"/>
    <w:rsid w:val="00011DB0"/>
    <w:rsid w:val="00011EAF"/>
    <w:rsid w:val="00011F67"/>
    <w:rsid w:val="000125BA"/>
    <w:rsid w:val="00012613"/>
    <w:rsid w:val="00012646"/>
    <w:rsid w:val="00012857"/>
    <w:rsid w:val="00012862"/>
    <w:rsid w:val="000128E6"/>
    <w:rsid w:val="00012FEA"/>
    <w:rsid w:val="00013371"/>
    <w:rsid w:val="0001381F"/>
    <w:rsid w:val="00013978"/>
    <w:rsid w:val="0001431E"/>
    <w:rsid w:val="000143FB"/>
    <w:rsid w:val="000144C3"/>
    <w:rsid w:val="00014552"/>
    <w:rsid w:val="000145AB"/>
    <w:rsid w:val="00014785"/>
    <w:rsid w:val="00014A2F"/>
    <w:rsid w:val="00014B85"/>
    <w:rsid w:val="00015411"/>
    <w:rsid w:val="00015C78"/>
    <w:rsid w:val="00015CC6"/>
    <w:rsid w:val="00015EFB"/>
    <w:rsid w:val="000165E2"/>
    <w:rsid w:val="000165F7"/>
    <w:rsid w:val="000172BE"/>
    <w:rsid w:val="000173A7"/>
    <w:rsid w:val="00017666"/>
    <w:rsid w:val="0001795F"/>
    <w:rsid w:val="00017A50"/>
    <w:rsid w:val="00017B4D"/>
    <w:rsid w:val="00017D70"/>
    <w:rsid w:val="00017D8A"/>
    <w:rsid w:val="00017E31"/>
    <w:rsid w:val="00017F03"/>
    <w:rsid w:val="0002011E"/>
    <w:rsid w:val="00020BB7"/>
    <w:rsid w:val="00020E1B"/>
    <w:rsid w:val="00021089"/>
    <w:rsid w:val="00021218"/>
    <w:rsid w:val="0002155A"/>
    <w:rsid w:val="000218A5"/>
    <w:rsid w:val="000219C1"/>
    <w:rsid w:val="00021C33"/>
    <w:rsid w:val="00021D6C"/>
    <w:rsid w:val="00021F11"/>
    <w:rsid w:val="00022263"/>
    <w:rsid w:val="000222E2"/>
    <w:rsid w:val="0002234E"/>
    <w:rsid w:val="00022396"/>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2CC"/>
    <w:rsid w:val="00025BC9"/>
    <w:rsid w:val="00025EE3"/>
    <w:rsid w:val="0002651E"/>
    <w:rsid w:val="0002661F"/>
    <w:rsid w:val="000266E3"/>
    <w:rsid w:val="0002689D"/>
    <w:rsid w:val="00026922"/>
    <w:rsid w:val="00026D4B"/>
    <w:rsid w:val="00027295"/>
    <w:rsid w:val="000275C6"/>
    <w:rsid w:val="0002776F"/>
    <w:rsid w:val="000278A8"/>
    <w:rsid w:val="00027AD6"/>
    <w:rsid w:val="00027CD7"/>
    <w:rsid w:val="0003024C"/>
    <w:rsid w:val="00030B62"/>
    <w:rsid w:val="00030CF6"/>
    <w:rsid w:val="0003113A"/>
    <w:rsid w:val="00031186"/>
    <w:rsid w:val="00031798"/>
    <w:rsid w:val="00031A76"/>
    <w:rsid w:val="00031ADB"/>
    <w:rsid w:val="00031BB7"/>
    <w:rsid w:val="00031E62"/>
    <w:rsid w:val="00032056"/>
    <w:rsid w:val="0003234B"/>
    <w:rsid w:val="0003234C"/>
    <w:rsid w:val="00032358"/>
    <w:rsid w:val="00032724"/>
    <w:rsid w:val="000327AE"/>
    <w:rsid w:val="000328CA"/>
    <w:rsid w:val="00032AFA"/>
    <w:rsid w:val="00032DD0"/>
    <w:rsid w:val="00032E40"/>
    <w:rsid w:val="0003376B"/>
    <w:rsid w:val="00033C18"/>
    <w:rsid w:val="00033DF0"/>
    <w:rsid w:val="0003426A"/>
    <w:rsid w:val="00034676"/>
    <w:rsid w:val="000346E6"/>
    <w:rsid w:val="000352B3"/>
    <w:rsid w:val="00035FE9"/>
    <w:rsid w:val="000362BD"/>
    <w:rsid w:val="00036333"/>
    <w:rsid w:val="0003633E"/>
    <w:rsid w:val="000364BC"/>
    <w:rsid w:val="000366CB"/>
    <w:rsid w:val="000368AD"/>
    <w:rsid w:val="00036B54"/>
    <w:rsid w:val="00036C55"/>
    <w:rsid w:val="00036E12"/>
    <w:rsid w:val="00036F34"/>
    <w:rsid w:val="00037446"/>
    <w:rsid w:val="000374E2"/>
    <w:rsid w:val="000376D4"/>
    <w:rsid w:val="00037D78"/>
    <w:rsid w:val="000401F8"/>
    <w:rsid w:val="0004023E"/>
    <w:rsid w:val="0004024B"/>
    <w:rsid w:val="0004064E"/>
    <w:rsid w:val="000407C8"/>
    <w:rsid w:val="00040C4C"/>
    <w:rsid w:val="000415D7"/>
    <w:rsid w:val="00041786"/>
    <w:rsid w:val="00041918"/>
    <w:rsid w:val="00041C57"/>
    <w:rsid w:val="00041E0C"/>
    <w:rsid w:val="00042525"/>
    <w:rsid w:val="00042841"/>
    <w:rsid w:val="00042979"/>
    <w:rsid w:val="0004308D"/>
    <w:rsid w:val="000431EF"/>
    <w:rsid w:val="000434B7"/>
    <w:rsid w:val="000435E4"/>
    <w:rsid w:val="000436F7"/>
    <w:rsid w:val="00043E32"/>
    <w:rsid w:val="00044027"/>
    <w:rsid w:val="00044153"/>
    <w:rsid w:val="00044512"/>
    <w:rsid w:val="00044662"/>
    <w:rsid w:val="0004484C"/>
    <w:rsid w:val="00044CA4"/>
    <w:rsid w:val="00045191"/>
    <w:rsid w:val="00045332"/>
    <w:rsid w:val="0004561E"/>
    <w:rsid w:val="000459A1"/>
    <w:rsid w:val="00046343"/>
    <w:rsid w:val="000466E4"/>
    <w:rsid w:val="00046796"/>
    <w:rsid w:val="000467D5"/>
    <w:rsid w:val="000467FD"/>
    <w:rsid w:val="00046AAF"/>
    <w:rsid w:val="00046D7E"/>
    <w:rsid w:val="00047225"/>
    <w:rsid w:val="00047D32"/>
    <w:rsid w:val="00047D36"/>
    <w:rsid w:val="00047E60"/>
    <w:rsid w:val="0005015F"/>
    <w:rsid w:val="000502C4"/>
    <w:rsid w:val="00050325"/>
    <w:rsid w:val="00050914"/>
    <w:rsid w:val="00050A2B"/>
    <w:rsid w:val="00050BE6"/>
    <w:rsid w:val="00050FD6"/>
    <w:rsid w:val="00051426"/>
    <w:rsid w:val="0005199F"/>
    <w:rsid w:val="00051BF8"/>
    <w:rsid w:val="00051DA2"/>
    <w:rsid w:val="00051E61"/>
    <w:rsid w:val="00052576"/>
    <w:rsid w:val="00052AD2"/>
    <w:rsid w:val="00052BBF"/>
    <w:rsid w:val="000530DF"/>
    <w:rsid w:val="00053126"/>
    <w:rsid w:val="0005327B"/>
    <w:rsid w:val="00053357"/>
    <w:rsid w:val="000541CF"/>
    <w:rsid w:val="000542DB"/>
    <w:rsid w:val="00054352"/>
    <w:rsid w:val="00054529"/>
    <w:rsid w:val="00054565"/>
    <w:rsid w:val="0005476F"/>
    <w:rsid w:val="0005486D"/>
    <w:rsid w:val="0005494A"/>
    <w:rsid w:val="00054A9A"/>
    <w:rsid w:val="00054E0C"/>
    <w:rsid w:val="0005541D"/>
    <w:rsid w:val="00055884"/>
    <w:rsid w:val="00055B73"/>
    <w:rsid w:val="00055D14"/>
    <w:rsid w:val="000560E5"/>
    <w:rsid w:val="000565C8"/>
    <w:rsid w:val="000565CD"/>
    <w:rsid w:val="0005676B"/>
    <w:rsid w:val="0005684C"/>
    <w:rsid w:val="000568E5"/>
    <w:rsid w:val="00056D0A"/>
    <w:rsid w:val="00056E0B"/>
    <w:rsid w:val="00057779"/>
    <w:rsid w:val="00057894"/>
    <w:rsid w:val="00057DC8"/>
    <w:rsid w:val="00060294"/>
    <w:rsid w:val="000606B9"/>
    <w:rsid w:val="000609F4"/>
    <w:rsid w:val="00060CA1"/>
    <w:rsid w:val="00060D2D"/>
    <w:rsid w:val="000610FE"/>
    <w:rsid w:val="000612E1"/>
    <w:rsid w:val="000614FE"/>
    <w:rsid w:val="00061A73"/>
    <w:rsid w:val="00061DEF"/>
    <w:rsid w:val="0006214B"/>
    <w:rsid w:val="00062E13"/>
    <w:rsid w:val="000631C1"/>
    <w:rsid w:val="000632EC"/>
    <w:rsid w:val="000632FF"/>
    <w:rsid w:val="00063310"/>
    <w:rsid w:val="0006384D"/>
    <w:rsid w:val="0006389E"/>
    <w:rsid w:val="00064112"/>
    <w:rsid w:val="000641A8"/>
    <w:rsid w:val="00064286"/>
    <w:rsid w:val="00064341"/>
    <w:rsid w:val="000643A9"/>
    <w:rsid w:val="000648BA"/>
    <w:rsid w:val="00064AE1"/>
    <w:rsid w:val="00064F2D"/>
    <w:rsid w:val="00065035"/>
    <w:rsid w:val="0006505E"/>
    <w:rsid w:val="000650CE"/>
    <w:rsid w:val="00065636"/>
    <w:rsid w:val="00065776"/>
    <w:rsid w:val="00065C2A"/>
    <w:rsid w:val="00065D38"/>
    <w:rsid w:val="00066634"/>
    <w:rsid w:val="000673C0"/>
    <w:rsid w:val="0006741B"/>
    <w:rsid w:val="0006742D"/>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250"/>
    <w:rsid w:val="0007232F"/>
    <w:rsid w:val="00072A80"/>
    <w:rsid w:val="00072F53"/>
    <w:rsid w:val="00072F71"/>
    <w:rsid w:val="0007316E"/>
    <w:rsid w:val="000731A0"/>
    <w:rsid w:val="00073472"/>
    <w:rsid w:val="0007348C"/>
    <w:rsid w:val="000736C1"/>
    <w:rsid w:val="00073797"/>
    <w:rsid w:val="000737D2"/>
    <w:rsid w:val="0007383B"/>
    <w:rsid w:val="00073D3A"/>
    <w:rsid w:val="00073DEC"/>
    <w:rsid w:val="00073EB0"/>
    <w:rsid w:val="00074268"/>
    <w:rsid w:val="000742D1"/>
    <w:rsid w:val="0007444C"/>
    <w:rsid w:val="000745AA"/>
    <w:rsid w:val="000747BE"/>
    <w:rsid w:val="00074DF4"/>
    <w:rsid w:val="00074E86"/>
    <w:rsid w:val="000750AC"/>
    <w:rsid w:val="00075412"/>
    <w:rsid w:val="000757DA"/>
    <w:rsid w:val="00075B1F"/>
    <w:rsid w:val="00076097"/>
    <w:rsid w:val="00076541"/>
    <w:rsid w:val="00076563"/>
    <w:rsid w:val="000767E4"/>
    <w:rsid w:val="0007683F"/>
    <w:rsid w:val="00076861"/>
    <w:rsid w:val="00076A6C"/>
    <w:rsid w:val="00076CF9"/>
    <w:rsid w:val="00076EEE"/>
    <w:rsid w:val="000772F4"/>
    <w:rsid w:val="000776EB"/>
    <w:rsid w:val="0007793B"/>
    <w:rsid w:val="00077BCA"/>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0DD"/>
    <w:rsid w:val="000823B0"/>
    <w:rsid w:val="00082561"/>
    <w:rsid w:val="00082928"/>
    <w:rsid w:val="00082AF8"/>
    <w:rsid w:val="00082C08"/>
    <w:rsid w:val="00082DC6"/>
    <w:rsid w:val="00082F5E"/>
    <w:rsid w:val="00082F98"/>
    <w:rsid w:val="000830F6"/>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789"/>
    <w:rsid w:val="00086800"/>
    <w:rsid w:val="00086DAC"/>
    <w:rsid w:val="00086F17"/>
    <w:rsid w:val="00086FFD"/>
    <w:rsid w:val="0008725D"/>
    <w:rsid w:val="00087913"/>
    <w:rsid w:val="00087995"/>
    <w:rsid w:val="00087B40"/>
    <w:rsid w:val="00087EFD"/>
    <w:rsid w:val="00087F40"/>
    <w:rsid w:val="00087FAC"/>
    <w:rsid w:val="000901ED"/>
    <w:rsid w:val="000902DC"/>
    <w:rsid w:val="000910EF"/>
    <w:rsid w:val="000911AE"/>
    <w:rsid w:val="0009186D"/>
    <w:rsid w:val="00091A2F"/>
    <w:rsid w:val="00091BE4"/>
    <w:rsid w:val="00091C84"/>
    <w:rsid w:val="000928A1"/>
    <w:rsid w:val="00092CB1"/>
    <w:rsid w:val="0009309E"/>
    <w:rsid w:val="000931A6"/>
    <w:rsid w:val="000931F2"/>
    <w:rsid w:val="0009357E"/>
    <w:rsid w:val="00093697"/>
    <w:rsid w:val="00093811"/>
    <w:rsid w:val="000939B1"/>
    <w:rsid w:val="00093D42"/>
    <w:rsid w:val="000948D4"/>
    <w:rsid w:val="0009493C"/>
    <w:rsid w:val="00094A16"/>
    <w:rsid w:val="00094ACF"/>
    <w:rsid w:val="00094DE6"/>
    <w:rsid w:val="00094E20"/>
    <w:rsid w:val="000950B0"/>
    <w:rsid w:val="000950EA"/>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6B"/>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3C0B"/>
    <w:rsid w:val="000A4205"/>
    <w:rsid w:val="000A43C8"/>
    <w:rsid w:val="000A46E9"/>
    <w:rsid w:val="000A4A19"/>
    <w:rsid w:val="000A53FF"/>
    <w:rsid w:val="000A54C5"/>
    <w:rsid w:val="000A57D6"/>
    <w:rsid w:val="000A5A74"/>
    <w:rsid w:val="000A5F0A"/>
    <w:rsid w:val="000A603C"/>
    <w:rsid w:val="000A6282"/>
    <w:rsid w:val="000A6351"/>
    <w:rsid w:val="000A63D6"/>
    <w:rsid w:val="000A65EA"/>
    <w:rsid w:val="000A67B4"/>
    <w:rsid w:val="000A6F28"/>
    <w:rsid w:val="000A71EE"/>
    <w:rsid w:val="000A7737"/>
    <w:rsid w:val="000A7B38"/>
    <w:rsid w:val="000A7F05"/>
    <w:rsid w:val="000A7F74"/>
    <w:rsid w:val="000A7FB5"/>
    <w:rsid w:val="000B00D3"/>
    <w:rsid w:val="000B02D9"/>
    <w:rsid w:val="000B0343"/>
    <w:rsid w:val="000B0458"/>
    <w:rsid w:val="000B0666"/>
    <w:rsid w:val="000B0B17"/>
    <w:rsid w:val="000B0CB4"/>
    <w:rsid w:val="000B11C1"/>
    <w:rsid w:val="000B1316"/>
    <w:rsid w:val="000B1548"/>
    <w:rsid w:val="000B1594"/>
    <w:rsid w:val="000B1911"/>
    <w:rsid w:val="000B1B18"/>
    <w:rsid w:val="000B1DA1"/>
    <w:rsid w:val="000B1E90"/>
    <w:rsid w:val="000B219F"/>
    <w:rsid w:val="000B228A"/>
    <w:rsid w:val="000B272B"/>
    <w:rsid w:val="000B2985"/>
    <w:rsid w:val="000B2C88"/>
    <w:rsid w:val="000B32BF"/>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706"/>
    <w:rsid w:val="000B588C"/>
    <w:rsid w:val="000B5905"/>
    <w:rsid w:val="000B5975"/>
    <w:rsid w:val="000B59F0"/>
    <w:rsid w:val="000B61E2"/>
    <w:rsid w:val="000B6282"/>
    <w:rsid w:val="000B6972"/>
    <w:rsid w:val="000B6B3E"/>
    <w:rsid w:val="000B6E2C"/>
    <w:rsid w:val="000B7072"/>
    <w:rsid w:val="000B748E"/>
    <w:rsid w:val="000B766A"/>
    <w:rsid w:val="000B76C5"/>
    <w:rsid w:val="000B7706"/>
    <w:rsid w:val="000B7A10"/>
    <w:rsid w:val="000B7B47"/>
    <w:rsid w:val="000B7F71"/>
    <w:rsid w:val="000C0014"/>
    <w:rsid w:val="000C098F"/>
    <w:rsid w:val="000C115D"/>
    <w:rsid w:val="000C12CD"/>
    <w:rsid w:val="000C1535"/>
    <w:rsid w:val="000C2458"/>
    <w:rsid w:val="000C24CA"/>
    <w:rsid w:val="000C252B"/>
    <w:rsid w:val="000C28D8"/>
    <w:rsid w:val="000C2F1A"/>
    <w:rsid w:val="000C2FBD"/>
    <w:rsid w:val="000C3277"/>
    <w:rsid w:val="000C368F"/>
    <w:rsid w:val="000C3B0C"/>
    <w:rsid w:val="000C3B16"/>
    <w:rsid w:val="000C3B24"/>
    <w:rsid w:val="000C41EE"/>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37"/>
    <w:rsid w:val="000C7B48"/>
    <w:rsid w:val="000C7D52"/>
    <w:rsid w:val="000D0258"/>
    <w:rsid w:val="000D0565"/>
    <w:rsid w:val="000D057A"/>
    <w:rsid w:val="000D05B5"/>
    <w:rsid w:val="000D06E2"/>
    <w:rsid w:val="000D0764"/>
    <w:rsid w:val="000D08D4"/>
    <w:rsid w:val="000D0B7A"/>
    <w:rsid w:val="000D0D0A"/>
    <w:rsid w:val="000D0E4E"/>
    <w:rsid w:val="000D1047"/>
    <w:rsid w:val="000D10AE"/>
    <w:rsid w:val="000D113C"/>
    <w:rsid w:val="000D11DA"/>
    <w:rsid w:val="000D12D1"/>
    <w:rsid w:val="000D159A"/>
    <w:rsid w:val="000D1716"/>
    <w:rsid w:val="000D1CFE"/>
    <w:rsid w:val="000D1E2D"/>
    <w:rsid w:val="000D22CC"/>
    <w:rsid w:val="000D236B"/>
    <w:rsid w:val="000D24C1"/>
    <w:rsid w:val="000D2612"/>
    <w:rsid w:val="000D2AA8"/>
    <w:rsid w:val="000D2B85"/>
    <w:rsid w:val="000D2C11"/>
    <w:rsid w:val="000D2F47"/>
    <w:rsid w:val="000D3073"/>
    <w:rsid w:val="000D36AE"/>
    <w:rsid w:val="000D38A1"/>
    <w:rsid w:val="000D394A"/>
    <w:rsid w:val="000D3E85"/>
    <w:rsid w:val="000D3F49"/>
    <w:rsid w:val="000D431A"/>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650"/>
    <w:rsid w:val="000D6983"/>
    <w:rsid w:val="000D6CE7"/>
    <w:rsid w:val="000D7050"/>
    <w:rsid w:val="000D71E2"/>
    <w:rsid w:val="000D729A"/>
    <w:rsid w:val="000D73A5"/>
    <w:rsid w:val="000D7556"/>
    <w:rsid w:val="000D7783"/>
    <w:rsid w:val="000D79B5"/>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138"/>
    <w:rsid w:val="000E330A"/>
    <w:rsid w:val="000E33B2"/>
    <w:rsid w:val="000E3D0E"/>
    <w:rsid w:val="000E40D7"/>
    <w:rsid w:val="000E4DFE"/>
    <w:rsid w:val="000E540C"/>
    <w:rsid w:val="000E597F"/>
    <w:rsid w:val="000E59A0"/>
    <w:rsid w:val="000E59A8"/>
    <w:rsid w:val="000E63E8"/>
    <w:rsid w:val="000E66E4"/>
    <w:rsid w:val="000E670E"/>
    <w:rsid w:val="000E67E8"/>
    <w:rsid w:val="000E6C7C"/>
    <w:rsid w:val="000E725D"/>
    <w:rsid w:val="000E7A84"/>
    <w:rsid w:val="000E7D80"/>
    <w:rsid w:val="000F009A"/>
    <w:rsid w:val="000F035E"/>
    <w:rsid w:val="000F057A"/>
    <w:rsid w:val="000F070B"/>
    <w:rsid w:val="000F0ED3"/>
    <w:rsid w:val="000F128D"/>
    <w:rsid w:val="000F15BC"/>
    <w:rsid w:val="000F180A"/>
    <w:rsid w:val="000F18E9"/>
    <w:rsid w:val="000F1C92"/>
    <w:rsid w:val="000F1FDC"/>
    <w:rsid w:val="000F20B9"/>
    <w:rsid w:val="000F25DD"/>
    <w:rsid w:val="000F2B30"/>
    <w:rsid w:val="000F2EEE"/>
    <w:rsid w:val="000F3001"/>
    <w:rsid w:val="000F34D3"/>
    <w:rsid w:val="000F3615"/>
    <w:rsid w:val="000F3697"/>
    <w:rsid w:val="000F37E2"/>
    <w:rsid w:val="000F3BB2"/>
    <w:rsid w:val="000F3C73"/>
    <w:rsid w:val="000F3D33"/>
    <w:rsid w:val="000F3E2A"/>
    <w:rsid w:val="000F4284"/>
    <w:rsid w:val="000F463E"/>
    <w:rsid w:val="000F4957"/>
    <w:rsid w:val="000F4A75"/>
    <w:rsid w:val="000F4C0D"/>
    <w:rsid w:val="000F4D8C"/>
    <w:rsid w:val="000F4D9B"/>
    <w:rsid w:val="000F58CD"/>
    <w:rsid w:val="000F5B85"/>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0FF8"/>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5F7D"/>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1C7A"/>
    <w:rsid w:val="00112189"/>
    <w:rsid w:val="001123C1"/>
    <w:rsid w:val="001127F3"/>
    <w:rsid w:val="0011288E"/>
    <w:rsid w:val="001129B5"/>
    <w:rsid w:val="00112A4C"/>
    <w:rsid w:val="00112A72"/>
    <w:rsid w:val="00112CE3"/>
    <w:rsid w:val="001136B8"/>
    <w:rsid w:val="001136E8"/>
    <w:rsid w:val="00113725"/>
    <w:rsid w:val="0011398F"/>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6F"/>
    <w:rsid w:val="00117C85"/>
    <w:rsid w:val="001200D2"/>
    <w:rsid w:val="0012077E"/>
    <w:rsid w:val="00120B13"/>
    <w:rsid w:val="00120CC4"/>
    <w:rsid w:val="001210E3"/>
    <w:rsid w:val="00121280"/>
    <w:rsid w:val="00121938"/>
    <w:rsid w:val="0012277D"/>
    <w:rsid w:val="001227DC"/>
    <w:rsid w:val="00122CFA"/>
    <w:rsid w:val="00123CB9"/>
    <w:rsid w:val="00123E50"/>
    <w:rsid w:val="00124006"/>
    <w:rsid w:val="00124B99"/>
    <w:rsid w:val="00124D84"/>
    <w:rsid w:val="00124E09"/>
    <w:rsid w:val="001250DD"/>
    <w:rsid w:val="001254AC"/>
    <w:rsid w:val="00125708"/>
    <w:rsid w:val="00125733"/>
    <w:rsid w:val="0012578E"/>
    <w:rsid w:val="00125D79"/>
    <w:rsid w:val="00125F39"/>
    <w:rsid w:val="00126138"/>
    <w:rsid w:val="00126178"/>
    <w:rsid w:val="001263AA"/>
    <w:rsid w:val="001265A8"/>
    <w:rsid w:val="001266A6"/>
    <w:rsid w:val="00126D91"/>
    <w:rsid w:val="00126DFB"/>
    <w:rsid w:val="0012731C"/>
    <w:rsid w:val="00127327"/>
    <w:rsid w:val="00127350"/>
    <w:rsid w:val="00127C36"/>
    <w:rsid w:val="001305D4"/>
    <w:rsid w:val="00130779"/>
    <w:rsid w:val="001307A1"/>
    <w:rsid w:val="001308CB"/>
    <w:rsid w:val="001313F1"/>
    <w:rsid w:val="001316BD"/>
    <w:rsid w:val="00131D56"/>
    <w:rsid w:val="00131E15"/>
    <w:rsid w:val="001321D3"/>
    <w:rsid w:val="001322BB"/>
    <w:rsid w:val="00132716"/>
    <w:rsid w:val="001327BE"/>
    <w:rsid w:val="00132F4C"/>
    <w:rsid w:val="0013330F"/>
    <w:rsid w:val="0013345C"/>
    <w:rsid w:val="00133592"/>
    <w:rsid w:val="00133599"/>
    <w:rsid w:val="00133BF7"/>
    <w:rsid w:val="00133CC0"/>
    <w:rsid w:val="001340C3"/>
    <w:rsid w:val="001340D8"/>
    <w:rsid w:val="00134545"/>
    <w:rsid w:val="001345B5"/>
    <w:rsid w:val="00134741"/>
    <w:rsid w:val="00134960"/>
    <w:rsid w:val="00134B88"/>
    <w:rsid w:val="00134DA5"/>
    <w:rsid w:val="00134E8A"/>
    <w:rsid w:val="00135076"/>
    <w:rsid w:val="0013516C"/>
    <w:rsid w:val="001351CC"/>
    <w:rsid w:val="00135207"/>
    <w:rsid w:val="001355DD"/>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6DFF"/>
    <w:rsid w:val="00136ED8"/>
    <w:rsid w:val="00137540"/>
    <w:rsid w:val="00137811"/>
    <w:rsid w:val="00137DF2"/>
    <w:rsid w:val="0014004D"/>
    <w:rsid w:val="00140246"/>
    <w:rsid w:val="0014063E"/>
    <w:rsid w:val="0014087D"/>
    <w:rsid w:val="00140E32"/>
    <w:rsid w:val="00140EEB"/>
    <w:rsid w:val="00140F09"/>
    <w:rsid w:val="00140F2C"/>
    <w:rsid w:val="00140F74"/>
    <w:rsid w:val="0014103C"/>
    <w:rsid w:val="00141191"/>
    <w:rsid w:val="0014159C"/>
    <w:rsid w:val="001415DE"/>
    <w:rsid w:val="00141620"/>
    <w:rsid w:val="0014201A"/>
    <w:rsid w:val="00142441"/>
    <w:rsid w:val="00142665"/>
    <w:rsid w:val="00142732"/>
    <w:rsid w:val="001428D9"/>
    <w:rsid w:val="00142B76"/>
    <w:rsid w:val="00142D08"/>
    <w:rsid w:val="00142EEA"/>
    <w:rsid w:val="0014318D"/>
    <w:rsid w:val="001432CE"/>
    <w:rsid w:val="0014372E"/>
    <w:rsid w:val="00143791"/>
    <w:rsid w:val="0014384A"/>
    <w:rsid w:val="00143E10"/>
    <w:rsid w:val="001442C9"/>
    <w:rsid w:val="0014450F"/>
    <w:rsid w:val="00144A5D"/>
    <w:rsid w:val="00144D8F"/>
    <w:rsid w:val="00145643"/>
    <w:rsid w:val="001458EA"/>
    <w:rsid w:val="00145AB4"/>
    <w:rsid w:val="00145C39"/>
    <w:rsid w:val="00145C74"/>
    <w:rsid w:val="00145F36"/>
    <w:rsid w:val="00146223"/>
    <w:rsid w:val="001462E9"/>
    <w:rsid w:val="00146765"/>
    <w:rsid w:val="00146870"/>
    <w:rsid w:val="00146E32"/>
    <w:rsid w:val="00146FCC"/>
    <w:rsid w:val="001471DB"/>
    <w:rsid w:val="001474E8"/>
    <w:rsid w:val="00147982"/>
    <w:rsid w:val="00147BE2"/>
    <w:rsid w:val="00147D9B"/>
    <w:rsid w:val="00147E05"/>
    <w:rsid w:val="00147EA8"/>
    <w:rsid w:val="00147FAF"/>
    <w:rsid w:val="00147FB0"/>
    <w:rsid w:val="00147FD7"/>
    <w:rsid w:val="001505B7"/>
    <w:rsid w:val="00150798"/>
    <w:rsid w:val="0015083B"/>
    <w:rsid w:val="00150AA6"/>
    <w:rsid w:val="00151130"/>
    <w:rsid w:val="00151619"/>
    <w:rsid w:val="00151AE2"/>
    <w:rsid w:val="00152200"/>
    <w:rsid w:val="00152273"/>
    <w:rsid w:val="001524D6"/>
    <w:rsid w:val="00152542"/>
    <w:rsid w:val="00152835"/>
    <w:rsid w:val="00152A90"/>
    <w:rsid w:val="00152EBE"/>
    <w:rsid w:val="00153594"/>
    <w:rsid w:val="001537CC"/>
    <w:rsid w:val="001544E8"/>
    <w:rsid w:val="00154716"/>
    <w:rsid w:val="001547C0"/>
    <w:rsid w:val="001555B3"/>
    <w:rsid w:val="001558F4"/>
    <w:rsid w:val="001559FA"/>
    <w:rsid w:val="00155A08"/>
    <w:rsid w:val="00155B6A"/>
    <w:rsid w:val="00156374"/>
    <w:rsid w:val="00156949"/>
    <w:rsid w:val="00156A59"/>
    <w:rsid w:val="00156A61"/>
    <w:rsid w:val="00156F7E"/>
    <w:rsid w:val="001571A9"/>
    <w:rsid w:val="001573BF"/>
    <w:rsid w:val="0015766A"/>
    <w:rsid w:val="001577D8"/>
    <w:rsid w:val="00157FC3"/>
    <w:rsid w:val="001604DE"/>
    <w:rsid w:val="00160739"/>
    <w:rsid w:val="0016098E"/>
    <w:rsid w:val="00160C07"/>
    <w:rsid w:val="00160CD0"/>
    <w:rsid w:val="001618B3"/>
    <w:rsid w:val="001619DF"/>
    <w:rsid w:val="00161A93"/>
    <w:rsid w:val="00161D05"/>
    <w:rsid w:val="00162072"/>
    <w:rsid w:val="0016207E"/>
    <w:rsid w:val="001623B4"/>
    <w:rsid w:val="0016271E"/>
    <w:rsid w:val="00162D7A"/>
    <w:rsid w:val="00163122"/>
    <w:rsid w:val="00163241"/>
    <w:rsid w:val="001634CE"/>
    <w:rsid w:val="001637B7"/>
    <w:rsid w:val="001637BC"/>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281"/>
    <w:rsid w:val="00166578"/>
    <w:rsid w:val="00166591"/>
    <w:rsid w:val="0016665F"/>
    <w:rsid w:val="001672F6"/>
    <w:rsid w:val="00167439"/>
    <w:rsid w:val="001675D7"/>
    <w:rsid w:val="001675FD"/>
    <w:rsid w:val="001676B3"/>
    <w:rsid w:val="00167836"/>
    <w:rsid w:val="00167944"/>
    <w:rsid w:val="00167E02"/>
    <w:rsid w:val="00170631"/>
    <w:rsid w:val="00170651"/>
    <w:rsid w:val="001709FC"/>
    <w:rsid w:val="00170C50"/>
    <w:rsid w:val="00171143"/>
    <w:rsid w:val="00171698"/>
    <w:rsid w:val="001719FF"/>
    <w:rsid w:val="00171BF3"/>
    <w:rsid w:val="00171D3C"/>
    <w:rsid w:val="00171E44"/>
    <w:rsid w:val="0017242D"/>
    <w:rsid w:val="001724BD"/>
    <w:rsid w:val="001725D7"/>
    <w:rsid w:val="00172864"/>
    <w:rsid w:val="00172B82"/>
    <w:rsid w:val="00172CA1"/>
    <w:rsid w:val="00172D30"/>
    <w:rsid w:val="00172D82"/>
    <w:rsid w:val="00172DE6"/>
    <w:rsid w:val="00172EFA"/>
    <w:rsid w:val="00173249"/>
    <w:rsid w:val="001734CA"/>
    <w:rsid w:val="00173608"/>
    <w:rsid w:val="00173D5D"/>
    <w:rsid w:val="00173F66"/>
    <w:rsid w:val="0017409F"/>
    <w:rsid w:val="00174229"/>
    <w:rsid w:val="001745EC"/>
    <w:rsid w:val="001746B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726"/>
    <w:rsid w:val="00180FE8"/>
    <w:rsid w:val="00181582"/>
    <w:rsid w:val="001815A2"/>
    <w:rsid w:val="0018162A"/>
    <w:rsid w:val="0018181A"/>
    <w:rsid w:val="00181EBF"/>
    <w:rsid w:val="00181FC1"/>
    <w:rsid w:val="00183034"/>
    <w:rsid w:val="001830F7"/>
    <w:rsid w:val="001833AA"/>
    <w:rsid w:val="0018367D"/>
    <w:rsid w:val="0018375F"/>
    <w:rsid w:val="0018391F"/>
    <w:rsid w:val="0018394E"/>
    <w:rsid w:val="00183A90"/>
    <w:rsid w:val="00183E73"/>
    <w:rsid w:val="00183EE6"/>
    <w:rsid w:val="00183F26"/>
    <w:rsid w:val="00184458"/>
    <w:rsid w:val="00185175"/>
    <w:rsid w:val="00185823"/>
    <w:rsid w:val="0018588A"/>
    <w:rsid w:val="00185ACA"/>
    <w:rsid w:val="00185DF7"/>
    <w:rsid w:val="00185EEC"/>
    <w:rsid w:val="00186586"/>
    <w:rsid w:val="001867CA"/>
    <w:rsid w:val="001869ED"/>
    <w:rsid w:val="00186B1A"/>
    <w:rsid w:val="00186CDD"/>
    <w:rsid w:val="001870BE"/>
    <w:rsid w:val="00187252"/>
    <w:rsid w:val="00187419"/>
    <w:rsid w:val="00187464"/>
    <w:rsid w:val="00187746"/>
    <w:rsid w:val="00190168"/>
    <w:rsid w:val="00191472"/>
    <w:rsid w:val="00191C91"/>
    <w:rsid w:val="001922E8"/>
    <w:rsid w:val="001929C9"/>
    <w:rsid w:val="00192A31"/>
    <w:rsid w:val="00192AC3"/>
    <w:rsid w:val="00192DD9"/>
    <w:rsid w:val="0019311A"/>
    <w:rsid w:val="00193A9D"/>
    <w:rsid w:val="00193ADD"/>
    <w:rsid w:val="00193BB8"/>
    <w:rsid w:val="00193EFA"/>
    <w:rsid w:val="00194063"/>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699"/>
    <w:rsid w:val="00196901"/>
    <w:rsid w:val="00196D63"/>
    <w:rsid w:val="00197004"/>
    <w:rsid w:val="0019700D"/>
    <w:rsid w:val="00197275"/>
    <w:rsid w:val="00197EC2"/>
    <w:rsid w:val="00197F65"/>
    <w:rsid w:val="001A015D"/>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70A"/>
    <w:rsid w:val="001A2C89"/>
    <w:rsid w:val="001A3008"/>
    <w:rsid w:val="001A3520"/>
    <w:rsid w:val="001A371F"/>
    <w:rsid w:val="001A37AF"/>
    <w:rsid w:val="001A391C"/>
    <w:rsid w:val="001A39DA"/>
    <w:rsid w:val="001A4059"/>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E46"/>
    <w:rsid w:val="001A6FEC"/>
    <w:rsid w:val="001A7451"/>
    <w:rsid w:val="001A7763"/>
    <w:rsid w:val="001A7874"/>
    <w:rsid w:val="001A7B7B"/>
    <w:rsid w:val="001B0004"/>
    <w:rsid w:val="001B059F"/>
    <w:rsid w:val="001B08FF"/>
    <w:rsid w:val="001B0925"/>
    <w:rsid w:val="001B0F10"/>
    <w:rsid w:val="001B1244"/>
    <w:rsid w:val="001B1331"/>
    <w:rsid w:val="001B15FA"/>
    <w:rsid w:val="001B2498"/>
    <w:rsid w:val="001B2C1B"/>
    <w:rsid w:val="001B3116"/>
    <w:rsid w:val="001B32C7"/>
    <w:rsid w:val="001B3618"/>
    <w:rsid w:val="001B3859"/>
    <w:rsid w:val="001B3964"/>
    <w:rsid w:val="001B4179"/>
    <w:rsid w:val="001B426E"/>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16"/>
    <w:rsid w:val="001C05E6"/>
    <w:rsid w:val="001C0670"/>
    <w:rsid w:val="001C0A2C"/>
    <w:rsid w:val="001C0C8B"/>
    <w:rsid w:val="001C16DB"/>
    <w:rsid w:val="001C19FA"/>
    <w:rsid w:val="001C1ADA"/>
    <w:rsid w:val="001C1C81"/>
    <w:rsid w:val="001C1DFD"/>
    <w:rsid w:val="001C2540"/>
    <w:rsid w:val="001C261F"/>
    <w:rsid w:val="001C263F"/>
    <w:rsid w:val="001C2B32"/>
    <w:rsid w:val="001C355E"/>
    <w:rsid w:val="001C35C7"/>
    <w:rsid w:val="001C3B3A"/>
    <w:rsid w:val="001C3C58"/>
    <w:rsid w:val="001C3EE9"/>
    <w:rsid w:val="001C3FA4"/>
    <w:rsid w:val="001C40F9"/>
    <w:rsid w:val="001C411B"/>
    <w:rsid w:val="001C458B"/>
    <w:rsid w:val="001C467C"/>
    <w:rsid w:val="001C4C17"/>
    <w:rsid w:val="001C5129"/>
    <w:rsid w:val="001C51EC"/>
    <w:rsid w:val="001C53A2"/>
    <w:rsid w:val="001C58F7"/>
    <w:rsid w:val="001C5900"/>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468"/>
    <w:rsid w:val="001D2539"/>
    <w:rsid w:val="001D2829"/>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A03"/>
    <w:rsid w:val="001D6F42"/>
    <w:rsid w:val="001D6FD9"/>
    <w:rsid w:val="001D7310"/>
    <w:rsid w:val="001D7430"/>
    <w:rsid w:val="001D7459"/>
    <w:rsid w:val="001D76C6"/>
    <w:rsid w:val="001D777F"/>
    <w:rsid w:val="001D780E"/>
    <w:rsid w:val="001D78EC"/>
    <w:rsid w:val="001D7C95"/>
    <w:rsid w:val="001D7F7D"/>
    <w:rsid w:val="001E0333"/>
    <w:rsid w:val="001E0482"/>
    <w:rsid w:val="001E05C3"/>
    <w:rsid w:val="001E0840"/>
    <w:rsid w:val="001E09EF"/>
    <w:rsid w:val="001E0AD3"/>
    <w:rsid w:val="001E0BA5"/>
    <w:rsid w:val="001E0BB8"/>
    <w:rsid w:val="001E116B"/>
    <w:rsid w:val="001E1772"/>
    <w:rsid w:val="001E1C01"/>
    <w:rsid w:val="001E1F9F"/>
    <w:rsid w:val="001E2F4A"/>
    <w:rsid w:val="001E3281"/>
    <w:rsid w:val="001E3305"/>
    <w:rsid w:val="001E36E4"/>
    <w:rsid w:val="001E379D"/>
    <w:rsid w:val="001E38B8"/>
    <w:rsid w:val="001E3A3C"/>
    <w:rsid w:val="001E3A3F"/>
    <w:rsid w:val="001E3A57"/>
    <w:rsid w:val="001E3ADF"/>
    <w:rsid w:val="001E3B22"/>
    <w:rsid w:val="001E3E40"/>
    <w:rsid w:val="001E476F"/>
    <w:rsid w:val="001E483D"/>
    <w:rsid w:val="001E48AB"/>
    <w:rsid w:val="001E4DEC"/>
    <w:rsid w:val="001E4F8E"/>
    <w:rsid w:val="001E511A"/>
    <w:rsid w:val="001E53E7"/>
    <w:rsid w:val="001E55C8"/>
    <w:rsid w:val="001E5876"/>
    <w:rsid w:val="001E5C23"/>
    <w:rsid w:val="001E649D"/>
    <w:rsid w:val="001E664A"/>
    <w:rsid w:val="001E6B68"/>
    <w:rsid w:val="001E6C6F"/>
    <w:rsid w:val="001E7504"/>
    <w:rsid w:val="001E76DF"/>
    <w:rsid w:val="001F0003"/>
    <w:rsid w:val="001F0025"/>
    <w:rsid w:val="001F0195"/>
    <w:rsid w:val="001F0969"/>
    <w:rsid w:val="001F0B7D"/>
    <w:rsid w:val="001F0D66"/>
    <w:rsid w:val="001F1308"/>
    <w:rsid w:val="001F1525"/>
    <w:rsid w:val="001F15FD"/>
    <w:rsid w:val="001F166C"/>
    <w:rsid w:val="001F1E87"/>
    <w:rsid w:val="001F1EB4"/>
    <w:rsid w:val="001F1EB6"/>
    <w:rsid w:val="001F1F0B"/>
    <w:rsid w:val="001F261B"/>
    <w:rsid w:val="001F262D"/>
    <w:rsid w:val="001F2985"/>
    <w:rsid w:val="001F2E23"/>
    <w:rsid w:val="001F2F99"/>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A96"/>
    <w:rsid w:val="00203A9A"/>
    <w:rsid w:val="00203FC4"/>
    <w:rsid w:val="00204032"/>
    <w:rsid w:val="002042C7"/>
    <w:rsid w:val="002043A5"/>
    <w:rsid w:val="00204661"/>
    <w:rsid w:val="00204BAD"/>
    <w:rsid w:val="00204C28"/>
    <w:rsid w:val="00204D60"/>
    <w:rsid w:val="00204EA2"/>
    <w:rsid w:val="00204F34"/>
    <w:rsid w:val="0020521F"/>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325"/>
    <w:rsid w:val="002107CD"/>
    <w:rsid w:val="002107DD"/>
    <w:rsid w:val="00210860"/>
    <w:rsid w:val="00210B6A"/>
    <w:rsid w:val="0021108D"/>
    <w:rsid w:val="0021161D"/>
    <w:rsid w:val="00211783"/>
    <w:rsid w:val="002117E3"/>
    <w:rsid w:val="00211ADE"/>
    <w:rsid w:val="00211B6D"/>
    <w:rsid w:val="002122E8"/>
    <w:rsid w:val="002124A3"/>
    <w:rsid w:val="00212CB6"/>
    <w:rsid w:val="00212DDB"/>
    <w:rsid w:val="00212DF6"/>
    <w:rsid w:val="00212E37"/>
    <w:rsid w:val="00212E97"/>
    <w:rsid w:val="002134E0"/>
    <w:rsid w:val="002136EF"/>
    <w:rsid w:val="00213781"/>
    <w:rsid w:val="00213853"/>
    <w:rsid w:val="002139DE"/>
    <w:rsid w:val="00213C11"/>
    <w:rsid w:val="00213D13"/>
    <w:rsid w:val="002140FF"/>
    <w:rsid w:val="00214D45"/>
    <w:rsid w:val="002152D5"/>
    <w:rsid w:val="00215416"/>
    <w:rsid w:val="00215ADB"/>
    <w:rsid w:val="00215E5C"/>
    <w:rsid w:val="00215EBE"/>
    <w:rsid w:val="00215F99"/>
    <w:rsid w:val="00216DF3"/>
    <w:rsid w:val="00216F2B"/>
    <w:rsid w:val="00216F4A"/>
    <w:rsid w:val="0021700F"/>
    <w:rsid w:val="0021728B"/>
    <w:rsid w:val="002172CC"/>
    <w:rsid w:val="00217382"/>
    <w:rsid w:val="00217777"/>
    <w:rsid w:val="00217A53"/>
    <w:rsid w:val="00217B29"/>
    <w:rsid w:val="002207AB"/>
    <w:rsid w:val="002207B1"/>
    <w:rsid w:val="00220894"/>
    <w:rsid w:val="00220B62"/>
    <w:rsid w:val="00220E47"/>
    <w:rsid w:val="002211AD"/>
    <w:rsid w:val="0022129D"/>
    <w:rsid w:val="002215A7"/>
    <w:rsid w:val="0022189D"/>
    <w:rsid w:val="0022205C"/>
    <w:rsid w:val="002224BE"/>
    <w:rsid w:val="002224D7"/>
    <w:rsid w:val="002226E9"/>
    <w:rsid w:val="00222793"/>
    <w:rsid w:val="00222A54"/>
    <w:rsid w:val="00222B61"/>
    <w:rsid w:val="00222D50"/>
    <w:rsid w:val="0022327B"/>
    <w:rsid w:val="002233C9"/>
    <w:rsid w:val="002238D4"/>
    <w:rsid w:val="0022399A"/>
    <w:rsid w:val="00223CFD"/>
    <w:rsid w:val="00223EA9"/>
    <w:rsid w:val="00223F62"/>
    <w:rsid w:val="0022453A"/>
    <w:rsid w:val="002246EF"/>
    <w:rsid w:val="00224952"/>
    <w:rsid w:val="00224ACC"/>
    <w:rsid w:val="00224AE1"/>
    <w:rsid w:val="00224DB1"/>
    <w:rsid w:val="00224DBE"/>
    <w:rsid w:val="00224DD2"/>
    <w:rsid w:val="0022547B"/>
    <w:rsid w:val="00225876"/>
    <w:rsid w:val="00225A6A"/>
    <w:rsid w:val="00225AC7"/>
    <w:rsid w:val="00225ACC"/>
    <w:rsid w:val="00225CA0"/>
    <w:rsid w:val="00225DE4"/>
    <w:rsid w:val="00225EF1"/>
    <w:rsid w:val="00226547"/>
    <w:rsid w:val="00226DE0"/>
    <w:rsid w:val="00227582"/>
    <w:rsid w:val="0022791D"/>
    <w:rsid w:val="00227B00"/>
    <w:rsid w:val="00227CAC"/>
    <w:rsid w:val="00230421"/>
    <w:rsid w:val="002305FF"/>
    <w:rsid w:val="00230768"/>
    <w:rsid w:val="00230EC4"/>
    <w:rsid w:val="0023103D"/>
    <w:rsid w:val="00231575"/>
    <w:rsid w:val="0023158E"/>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57"/>
    <w:rsid w:val="00236AD8"/>
    <w:rsid w:val="00236D65"/>
    <w:rsid w:val="00236ECE"/>
    <w:rsid w:val="00237179"/>
    <w:rsid w:val="0023721A"/>
    <w:rsid w:val="00237631"/>
    <w:rsid w:val="0023797B"/>
    <w:rsid w:val="002400A5"/>
    <w:rsid w:val="002401F5"/>
    <w:rsid w:val="002402B0"/>
    <w:rsid w:val="00240C86"/>
    <w:rsid w:val="00240E54"/>
    <w:rsid w:val="00240F78"/>
    <w:rsid w:val="00241058"/>
    <w:rsid w:val="00241C6B"/>
    <w:rsid w:val="00241CAD"/>
    <w:rsid w:val="00241DF3"/>
    <w:rsid w:val="00242C4E"/>
    <w:rsid w:val="00242EC6"/>
    <w:rsid w:val="00242F85"/>
    <w:rsid w:val="002434AE"/>
    <w:rsid w:val="0024373B"/>
    <w:rsid w:val="002437FB"/>
    <w:rsid w:val="00243D86"/>
    <w:rsid w:val="00243FE1"/>
    <w:rsid w:val="0024476B"/>
    <w:rsid w:val="00244B11"/>
    <w:rsid w:val="00244BA0"/>
    <w:rsid w:val="00244BC2"/>
    <w:rsid w:val="00244FC5"/>
    <w:rsid w:val="002451C5"/>
    <w:rsid w:val="00245304"/>
    <w:rsid w:val="00245957"/>
    <w:rsid w:val="00245ADB"/>
    <w:rsid w:val="00245B90"/>
    <w:rsid w:val="00245D4F"/>
    <w:rsid w:val="00245E7B"/>
    <w:rsid w:val="00245F1F"/>
    <w:rsid w:val="0024663B"/>
    <w:rsid w:val="002469A7"/>
    <w:rsid w:val="00246A1A"/>
    <w:rsid w:val="00246B55"/>
    <w:rsid w:val="00247069"/>
    <w:rsid w:val="00247103"/>
    <w:rsid w:val="00247110"/>
    <w:rsid w:val="002475AD"/>
    <w:rsid w:val="002477F4"/>
    <w:rsid w:val="00250067"/>
    <w:rsid w:val="002503AE"/>
    <w:rsid w:val="002504DE"/>
    <w:rsid w:val="0025061A"/>
    <w:rsid w:val="002507A6"/>
    <w:rsid w:val="0025088F"/>
    <w:rsid w:val="00250A1A"/>
    <w:rsid w:val="00250A7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56A"/>
    <w:rsid w:val="00256777"/>
    <w:rsid w:val="00256EF5"/>
    <w:rsid w:val="00257057"/>
    <w:rsid w:val="002572DF"/>
    <w:rsid w:val="0025731A"/>
    <w:rsid w:val="00257BF4"/>
    <w:rsid w:val="00257C7A"/>
    <w:rsid w:val="00260003"/>
    <w:rsid w:val="002601E7"/>
    <w:rsid w:val="00260356"/>
    <w:rsid w:val="0026035D"/>
    <w:rsid w:val="00260462"/>
    <w:rsid w:val="0026060F"/>
    <w:rsid w:val="002606D6"/>
    <w:rsid w:val="002607B0"/>
    <w:rsid w:val="00260BA3"/>
    <w:rsid w:val="00260BE7"/>
    <w:rsid w:val="002615C0"/>
    <w:rsid w:val="00261611"/>
    <w:rsid w:val="00261ADA"/>
    <w:rsid w:val="00261C98"/>
    <w:rsid w:val="00261E03"/>
    <w:rsid w:val="00261E8F"/>
    <w:rsid w:val="00261FF7"/>
    <w:rsid w:val="00262117"/>
    <w:rsid w:val="002622CA"/>
    <w:rsid w:val="00262376"/>
    <w:rsid w:val="0026248E"/>
    <w:rsid w:val="00262914"/>
    <w:rsid w:val="00262D92"/>
    <w:rsid w:val="00262EEC"/>
    <w:rsid w:val="00262FE1"/>
    <w:rsid w:val="00263075"/>
    <w:rsid w:val="0026335F"/>
    <w:rsid w:val="002634E1"/>
    <w:rsid w:val="00263D98"/>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328"/>
    <w:rsid w:val="002704F1"/>
    <w:rsid w:val="00270728"/>
    <w:rsid w:val="00270D42"/>
    <w:rsid w:val="00270FDF"/>
    <w:rsid w:val="002711FA"/>
    <w:rsid w:val="00271593"/>
    <w:rsid w:val="002718CD"/>
    <w:rsid w:val="0027195D"/>
    <w:rsid w:val="00271A8C"/>
    <w:rsid w:val="00271B87"/>
    <w:rsid w:val="00271C5F"/>
    <w:rsid w:val="0027228E"/>
    <w:rsid w:val="0027239F"/>
    <w:rsid w:val="00272B03"/>
    <w:rsid w:val="00272C6B"/>
    <w:rsid w:val="00272FC1"/>
    <w:rsid w:val="002733E2"/>
    <w:rsid w:val="002736C3"/>
    <w:rsid w:val="002737E4"/>
    <w:rsid w:val="00273F57"/>
    <w:rsid w:val="00274511"/>
    <w:rsid w:val="00274659"/>
    <w:rsid w:val="00274F85"/>
    <w:rsid w:val="002750B1"/>
    <w:rsid w:val="0027525D"/>
    <w:rsid w:val="00275A9B"/>
    <w:rsid w:val="00275E4B"/>
    <w:rsid w:val="00275F7D"/>
    <w:rsid w:val="00276195"/>
    <w:rsid w:val="002762DD"/>
    <w:rsid w:val="002769D4"/>
    <w:rsid w:val="00276A18"/>
    <w:rsid w:val="00276A35"/>
    <w:rsid w:val="00276A94"/>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9A4"/>
    <w:rsid w:val="00281AC1"/>
    <w:rsid w:val="0028248D"/>
    <w:rsid w:val="00282D2F"/>
    <w:rsid w:val="002833F2"/>
    <w:rsid w:val="00283543"/>
    <w:rsid w:val="0028365D"/>
    <w:rsid w:val="0028383D"/>
    <w:rsid w:val="00283A25"/>
    <w:rsid w:val="00283D5C"/>
    <w:rsid w:val="002841A9"/>
    <w:rsid w:val="0028478A"/>
    <w:rsid w:val="0028486D"/>
    <w:rsid w:val="0028488C"/>
    <w:rsid w:val="00284BAE"/>
    <w:rsid w:val="0028507F"/>
    <w:rsid w:val="002859AF"/>
    <w:rsid w:val="00285BB4"/>
    <w:rsid w:val="00285C36"/>
    <w:rsid w:val="0028604C"/>
    <w:rsid w:val="002862D0"/>
    <w:rsid w:val="00286AE7"/>
    <w:rsid w:val="00286F5D"/>
    <w:rsid w:val="00286FD3"/>
    <w:rsid w:val="0028717E"/>
    <w:rsid w:val="00287243"/>
    <w:rsid w:val="002874C7"/>
    <w:rsid w:val="00287762"/>
    <w:rsid w:val="002879A3"/>
    <w:rsid w:val="00287E5B"/>
    <w:rsid w:val="002900B0"/>
    <w:rsid w:val="00290139"/>
    <w:rsid w:val="0029016D"/>
    <w:rsid w:val="0029051A"/>
    <w:rsid w:val="00290647"/>
    <w:rsid w:val="00290908"/>
    <w:rsid w:val="00290B31"/>
    <w:rsid w:val="00290C7C"/>
    <w:rsid w:val="00290CD4"/>
    <w:rsid w:val="00291385"/>
    <w:rsid w:val="00291422"/>
    <w:rsid w:val="00291A97"/>
    <w:rsid w:val="00291FC6"/>
    <w:rsid w:val="00292040"/>
    <w:rsid w:val="00292111"/>
    <w:rsid w:val="002921E6"/>
    <w:rsid w:val="00292210"/>
    <w:rsid w:val="0029237F"/>
    <w:rsid w:val="00292502"/>
    <w:rsid w:val="00292550"/>
    <w:rsid w:val="00292697"/>
    <w:rsid w:val="00292715"/>
    <w:rsid w:val="00292842"/>
    <w:rsid w:val="002928B3"/>
    <w:rsid w:val="002928C9"/>
    <w:rsid w:val="00292978"/>
    <w:rsid w:val="00292CAD"/>
    <w:rsid w:val="00292F63"/>
    <w:rsid w:val="00293BC1"/>
    <w:rsid w:val="00293C56"/>
    <w:rsid w:val="00293CAA"/>
    <w:rsid w:val="00293E57"/>
    <w:rsid w:val="00293F01"/>
    <w:rsid w:val="002940EF"/>
    <w:rsid w:val="002947D1"/>
    <w:rsid w:val="002948DF"/>
    <w:rsid w:val="002948F3"/>
    <w:rsid w:val="0029491B"/>
    <w:rsid w:val="00294B89"/>
    <w:rsid w:val="00294D90"/>
    <w:rsid w:val="00294DE1"/>
    <w:rsid w:val="002955E8"/>
    <w:rsid w:val="002959CD"/>
    <w:rsid w:val="00295FC2"/>
    <w:rsid w:val="00296182"/>
    <w:rsid w:val="00296205"/>
    <w:rsid w:val="00296780"/>
    <w:rsid w:val="00296BA6"/>
    <w:rsid w:val="00296F55"/>
    <w:rsid w:val="00297232"/>
    <w:rsid w:val="00297487"/>
    <w:rsid w:val="00297A11"/>
    <w:rsid w:val="00297B22"/>
    <w:rsid w:val="00297D68"/>
    <w:rsid w:val="002A05F3"/>
    <w:rsid w:val="002A0603"/>
    <w:rsid w:val="002A0DDD"/>
    <w:rsid w:val="002A0EEF"/>
    <w:rsid w:val="002A115B"/>
    <w:rsid w:val="002A1A2D"/>
    <w:rsid w:val="002A1CDB"/>
    <w:rsid w:val="002A1E92"/>
    <w:rsid w:val="002A1EF0"/>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8C4"/>
    <w:rsid w:val="002A4D08"/>
    <w:rsid w:val="002A5065"/>
    <w:rsid w:val="002A5293"/>
    <w:rsid w:val="002A52FB"/>
    <w:rsid w:val="002A58D1"/>
    <w:rsid w:val="002A5946"/>
    <w:rsid w:val="002A59A4"/>
    <w:rsid w:val="002A59F0"/>
    <w:rsid w:val="002A5F51"/>
    <w:rsid w:val="002A604B"/>
    <w:rsid w:val="002A6073"/>
    <w:rsid w:val="002A629B"/>
    <w:rsid w:val="002A6432"/>
    <w:rsid w:val="002A6500"/>
    <w:rsid w:val="002A68EB"/>
    <w:rsid w:val="002A6C40"/>
    <w:rsid w:val="002A6F25"/>
    <w:rsid w:val="002A6F8D"/>
    <w:rsid w:val="002A6FD3"/>
    <w:rsid w:val="002A73E0"/>
    <w:rsid w:val="002A7884"/>
    <w:rsid w:val="002A7D15"/>
    <w:rsid w:val="002A7F10"/>
    <w:rsid w:val="002B0119"/>
    <w:rsid w:val="002B067C"/>
    <w:rsid w:val="002B0A7D"/>
    <w:rsid w:val="002B0CF2"/>
    <w:rsid w:val="002B0FB0"/>
    <w:rsid w:val="002B101E"/>
    <w:rsid w:val="002B1024"/>
    <w:rsid w:val="002B1550"/>
    <w:rsid w:val="002B19CE"/>
    <w:rsid w:val="002B1A69"/>
    <w:rsid w:val="002B1AC1"/>
    <w:rsid w:val="002B23F3"/>
    <w:rsid w:val="002B2723"/>
    <w:rsid w:val="002B2B56"/>
    <w:rsid w:val="002B2E12"/>
    <w:rsid w:val="002B303A"/>
    <w:rsid w:val="002B31BE"/>
    <w:rsid w:val="002B3383"/>
    <w:rsid w:val="002B34E4"/>
    <w:rsid w:val="002B3A1E"/>
    <w:rsid w:val="002B3CC7"/>
    <w:rsid w:val="002B3F3A"/>
    <w:rsid w:val="002B40AA"/>
    <w:rsid w:val="002B43AA"/>
    <w:rsid w:val="002B4D4B"/>
    <w:rsid w:val="002B4FD4"/>
    <w:rsid w:val="002B538E"/>
    <w:rsid w:val="002B56C7"/>
    <w:rsid w:val="002B5B33"/>
    <w:rsid w:val="002B5DCA"/>
    <w:rsid w:val="002B5FB8"/>
    <w:rsid w:val="002B600A"/>
    <w:rsid w:val="002B604A"/>
    <w:rsid w:val="002B6616"/>
    <w:rsid w:val="002B69DF"/>
    <w:rsid w:val="002B6BDC"/>
    <w:rsid w:val="002B6CDD"/>
    <w:rsid w:val="002B7148"/>
    <w:rsid w:val="002B75B0"/>
    <w:rsid w:val="002B7EAF"/>
    <w:rsid w:val="002C02E5"/>
    <w:rsid w:val="002C02F1"/>
    <w:rsid w:val="002C056E"/>
    <w:rsid w:val="002C0747"/>
    <w:rsid w:val="002C099C"/>
    <w:rsid w:val="002C0A56"/>
    <w:rsid w:val="002C0B74"/>
    <w:rsid w:val="002C0C8B"/>
    <w:rsid w:val="002C0CBB"/>
    <w:rsid w:val="002C0D17"/>
    <w:rsid w:val="002C1201"/>
    <w:rsid w:val="002C1460"/>
    <w:rsid w:val="002C1F04"/>
    <w:rsid w:val="002C20E8"/>
    <w:rsid w:val="002C20F2"/>
    <w:rsid w:val="002C227A"/>
    <w:rsid w:val="002C233E"/>
    <w:rsid w:val="002C2CD4"/>
    <w:rsid w:val="002C2CFC"/>
    <w:rsid w:val="002C37A3"/>
    <w:rsid w:val="002C38B2"/>
    <w:rsid w:val="002C3EAD"/>
    <w:rsid w:val="002C3F8F"/>
    <w:rsid w:val="002C3F9C"/>
    <w:rsid w:val="002C41B1"/>
    <w:rsid w:val="002C4324"/>
    <w:rsid w:val="002C456E"/>
    <w:rsid w:val="002C4AA9"/>
    <w:rsid w:val="002C4DF2"/>
    <w:rsid w:val="002C4FBF"/>
    <w:rsid w:val="002C5259"/>
    <w:rsid w:val="002C5AFA"/>
    <w:rsid w:val="002C63DA"/>
    <w:rsid w:val="002C64D4"/>
    <w:rsid w:val="002C64E4"/>
    <w:rsid w:val="002C6885"/>
    <w:rsid w:val="002C6FC5"/>
    <w:rsid w:val="002C6FFA"/>
    <w:rsid w:val="002C722E"/>
    <w:rsid w:val="002C7267"/>
    <w:rsid w:val="002C7268"/>
    <w:rsid w:val="002C7507"/>
    <w:rsid w:val="002C792B"/>
    <w:rsid w:val="002C7B9E"/>
    <w:rsid w:val="002C7C50"/>
    <w:rsid w:val="002D001C"/>
    <w:rsid w:val="002D0390"/>
    <w:rsid w:val="002D0439"/>
    <w:rsid w:val="002D0548"/>
    <w:rsid w:val="002D074C"/>
    <w:rsid w:val="002D100F"/>
    <w:rsid w:val="002D11B7"/>
    <w:rsid w:val="002D150C"/>
    <w:rsid w:val="002D1689"/>
    <w:rsid w:val="002D18DD"/>
    <w:rsid w:val="002D24AC"/>
    <w:rsid w:val="002D2605"/>
    <w:rsid w:val="002D26E6"/>
    <w:rsid w:val="002D275D"/>
    <w:rsid w:val="002D2C77"/>
    <w:rsid w:val="002D3318"/>
    <w:rsid w:val="002D37EF"/>
    <w:rsid w:val="002D39F0"/>
    <w:rsid w:val="002D3ABB"/>
    <w:rsid w:val="002D3BBC"/>
    <w:rsid w:val="002D3E82"/>
    <w:rsid w:val="002D3F57"/>
    <w:rsid w:val="002D3FF6"/>
    <w:rsid w:val="002D4134"/>
    <w:rsid w:val="002D438A"/>
    <w:rsid w:val="002D472A"/>
    <w:rsid w:val="002D47D9"/>
    <w:rsid w:val="002D51D5"/>
    <w:rsid w:val="002D52B9"/>
    <w:rsid w:val="002D55C4"/>
    <w:rsid w:val="002D5738"/>
    <w:rsid w:val="002D5A15"/>
    <w:rsid w:val="002D5D22"/>
    <w:rsid w:val="002D5E53"/>
    <w:rsid w:val="002D5EB8"/>
    <w:rsid w:val="002D62AD"/>
    <w:rsid w:val="002D689C"/>
    <w:rsid w:val="002D68F2"/>
    <w:rsid w:val="002D6BE3"/>
    <w:rsid w:val="002D718E"/>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3F8C"/>
    <w:rsid w:val="002E4348"/>
    <w:rsid w:val="002E4362"/>
    <w:rsid w:val="002E49A6"/>
    <w:rsid w:val="002E4BD6"/>
    <w:rsid w:val="002E4BE4"/>
    <w:rsid w:val="002E4C95"/>
    <w:rsid w:val="002E4E4A"/>
    <w:rsid w:val="002E4FF1"/>
    <w:rsid w:val="002E514C"/>
    <w:rsid w:val="002E538F"/>
    <w:rsid w:val="002E57AE"/>
    <w:rsid w:val="002E5B8F"/>
    <w:rsid w:val="002E5C0F"/>
    <w:rsid w:val="002E5E3A"/>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0D2D"/>
    <w:rsid w:val="002F1342"/>
    <w:rsid w:val="002F1820"/>
    <w:rsid w:val="002F1FC6"/>
    <w:rsid w:val="002F210F"/>
    <w:rsid w:val="002F22AD"/>
    <w:rsid w:val="002F234A"/>
    <w:rsid w:val="002F243A"/>
    <w:rsid w:val="002F2648"/>
    <w:rsid w:val="002F2869"/>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287"/>
    <w:rsid w:val="002F63E7"/>
    <w:rsid w:val="002F66E3"/>
    <w:rsid w:val="002F6814"/>
    <w:rsid w:val="002F69D5"/>
    <w:rsid w:val="002F6E4A"/>
    <w:rsid w:val="002F6F89"/>
    <w:rsid w:val="002F70CF"/>
    <w:rsid w:val="002F76CC"/>
    <w:rsid w:val="002F7718"/>
    <w:rsid w:val="002F7950"/>
    <w:rsid w:val="002F7BE3"/>
    <w:rsid w:val="002F7E6A"/>
    <w:rsid w:val="002F7F71"/>
    <w:rsid w:val="00300057"/>
    <w:rsid w:val="003000BA"/>
    <w:rsid w:val="00300165"/>
    <w:rsid w:val="0030031C"/>
    <w:rsid w:val="0030048D"/>
    <w:rsid w:val="003007B6"/>
    <w:rsid w:val="003008E6"/>
    <w:rsid w:val="00300A82"/>
    <w:rsid w:val="00300B1A"/>
    <w:rsid w:val="00300B41"/>
    <w:rsid w:val="003010CF"/>
    <w:rsid w:val="0030168B"/>
    <w:rsid w:val="0030168D"/>
    <w:rsid w:val="003016E5"/>
    <w:rsid w:val="00301C02"/>
    <w:rsid w:val="00301EF9"/>
    <w:rsid w:val="003026BD"/>
    <w:rsid w:val="003028B3"/>
    <w:rsid w:val="003029FE"/>
    <w:rsid w:val="00302B63"/>
    <w:rsid w:val="00302EB7"/>
    <w:rsid w:val="00302F33"/>
    <w:rsid w:val="00302F79"/>
    <w:rsid w:val="00303440"/>
    <w:rsid w:val="0030347D"/>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879"/>
    <w:rsid w:val="00310C2C"/>
    <w:rsid w:val="00310E0D"/>
    <w:rsid w:val="00311161"/>
    <w:rsid w:val="00311994"/>
    <w:rsid w:val="00311AEE"/>
    <w:rsid w:val="00311DE2"/>
    <w:rsid w:val="00312400"/>
    <w:rsid w:val="0031268B"/>
    <w:rsid w:val="00312739"/>
    <w:rsid w:val="00312789"/>
    <w:rsid w:val="003128E5"/>
    <w:rsid w:val="00312A0F"/>
    <w:rsid w:val="00312D10"/>
    <w:rsid w:val="00312DFD"/>
    <w:rsid w:val="00313042"/>
    <w:rsid w:val="00313186"/>
    <w:rsid w:val="00313358"/>
    <w:rsid w:val="00313B81"/>
    <w:rsid w:val="00313C36"/>
    <w:rsid w:val="003140C6"/>
    <w:rsid w:val="003142F6"/>
    <w:rsid w:val="00314321"/>
    <w:rsid w:val="0031468F"/>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0B33"/>
    <w:rsid w:val="0032100B"/>
    <w:rsid w:val="003211D6"/>
    <w:rsid w:val="0032145B"/>
    <w:rsid w:val="00321545"/>
    <w:rsid w:val="003215FE"/>
    <w:rsid w:val="00321802"/>
    <w:rsid w:val="00321BD7"/>
    <w:rsid w:val="00321BE7"/>
    <w:rsid w:val="00321F2B"/>
    <w:rsid w:val="00321F66"/>
    <w:rsid w:val="00321F67"/>
    <w:rsid w:val="003220E9"/>
    <w:rsid w:val="00322270"/>
    <w:rsid w:val="0032260F"/>
    <w:rsid w:val="003228DA"/>
    <w:rsid w:val="00323D6B"/>
    <w:rsid w:val="00323E53"/>
    <w:rsid w:val="0032471E"/>
    <w:rsid w:val="0032482E"/>
    <w:rsid w:val="00324C06"/>
    <w:rsid w:val="00324EE1"/>
    <w:rsid w:val="00324FB0"/>
    <w:rsid w:val="00325133"/>
    <w:rsid w:val="00325646"/>
    <w:rsid w:val="00326478"/>
    <w:rsid w:val="00326509"/>
    <w:rsid w:val="003266C0"/>
    <w:rsid w:val="00326957"/>
    <w:rsid w:val="00326AB7"/>
    <w:rsid w:val="00326AE2"/>
    <w:rsid w:val="0032722D"/>
    <w:rsid w:val="00327758"/>
    <w:rsid w:val="00327C98"/>
    <w:rsid w:val="00327D92"/>
    <w:rsid w:val="003300C1"/>
    <w:rsid w:val="00330562"/>
    <w:rsid w:val="0033068B"/>
    <w:rsid w:val="00330C3B"/>
    <w:rsid w:val="0033106D"/>
    <w:rsid w:val="00331443"/>
    <w:rsid w:val="0033171D"/>
    <w:rsid w:val="00331995"/>
    <w:rsid w:val="00331CFB"/>
    <w:rsid w:val="00331FC3"/>
    <w:rsid w:val="00332175"/>
    <w:rsid w:val="0033219E"/>
    <w:rsid w:val="00332806"/>
    <w:rsid w:val="003329DC"/>
    <w:rsid w:val="003334C5"/>
    <w:rsid w:val="0033356B"/>
    <w:rsid w:val="003336B3"/>
    <w:rsid w:val="00333AA7"/>
    <w:rsid w:val="00333B5E"/>
    <w:rsid w:val="00333C3B"/>
    <w:rsid w:val="00334328"/>
    <w:rsid w:val="003345B3"/>
    <w:rsid w:val="003345C0"/>
    <w:rsid w:val="00334EB4"/>
    <w:rsid w:val="00335B75"/>
    <w:rsid w:val="00335D8C"/>
    <w:rsid w:val="00335E86"/>
    <w:rsid w:val="00335F60"/>
    <w:rsid w:val="00336072"/>
    <w:rsid w:val="00336075"/>
    <w:rsid w:val="003363A1"/>
    <w:rsid w:val="00336832"/>
    <w:rsid w:val="003369BA"/>
    <w:rsid w:val="00336D1A"/>
    <w:rsid w:val="00336FE3"/>
    <w:rsid w:val="0033749C"/>
    <w:rsid w:val="00337C22"/>
    <w:rsid w:val="00337D2E"/>
    <w:rsid w:val="00337D52"/>
    <w:rsid w:val="0034002C"/>
    <w:rsid w:val="00340595"/>
    <w:rsid w:val="00340EF7"/>
    <w:rsid w:val="00341259"/>
    <w:rsid w:val="00341909"/>
    <w:rsid w:val="00341A03"/>
    <w:rsid w:val="00341A6F"/>
    <w:rsid w:val="00341C04"/>
    <w:rsid w:val="00341DB9"/>
    <w:rsid w:val="0034226D"/>
    <w:rsid w:val="003425FD"/>
    <w:rsid w:val="0034287E"/>
    <w:rsid w:val="00342972"/>
    <w:rsid w:val="00342FDD"/>
    <w:rsid w:val="00343095"/>
    <w:rsid w:val="003432EC"/>
    <w:rsid w:val="00343552"/>
    <w:rsid w:val="003435EB"/>
    <w:rsid w:val="0034391C"/>
    <w:rsid w:val="003441CF"/>
    <w:rsid w:val="003441E4"/>
    <w:rsid w:val="0034429B"/>
    <w:rsid w:val="00344368"/>
    <w:rsid w:val="003444D2"/>
    <w:rsid w:val="00344866"/>
    <w:rsid w:val="00344A34"/>
    <w:rsid w:val="00344E19"/>
    <w:rsid w:val="003456EB"/>
    <w:rsid w:val="003458F7"/>
    <w:rsid w:val="00345AEA"/>
    <w:rsid w:val="00345E02"/>
    <w:rsid w:val="00346096"/>
    <w:rsid w:val="00346111"/>
    <w:rsid w:val="00346376"/>
    <w:rsid w:val="0034638C"/>
    <w:rsid w:val="00346394"/>
    <w:rsid w:val="00346429"/>
    <w:rsid w:val="00346865"/>
    <w:rsid w:val="00346B2D"/>
    <w:rsid w:val="00346F7F"/>
    <w:rsid w:val="00347006"/>
    <w:rsid w:val="00347476"/>
    <w:rsid w:val="0034760D"/>
    <w:rsid w:val="00347C33"/>
    <w:rsid w:val="00347CBD"/>
    <w:rsid w:val="00350108"/>
    <w:rsid w:val="00350396"/>
    <w:rsid w:val="00350574"/>
    <w:rsid w:val="00350762"/>
    <w:rsid w:val="003507C4"/>
    <w:rsid w:val="003507FD"/>
    <w:rsid w:val="00350C79"/>
    <w:rsid w:val="00350DC1"/>
    <w:rsid w:val="00350ED8"/>
    <w:rsid w:val="003511FE"/>
    <w:rsid w:val="00351200"/>
    <w:rsid w:val="00351630"/>
    <w:rsid w:val="003519A1"/>
    <w:rsid w:val="003519DA"/>
    <w:rsid w:val="00351E33"/>
    <w:rsid w:val="00352249"/>
    <w:rsid w:val="00352480"/>
    <w:rsid w:val="003524BA"/>
    <w:rsid w:val="0035253C"/>
    <w:rsid w:val="003530D2"/>
    <w:rsid w:val="0035331A"/>
    <w:rsid w:val="003534DF"/>
    <w:rsid w:val="003534E1"/>
    <w:rsid w:val="00353778"/>
    <w:rsid w:val="0035387E"/>
    <w:rsid w:val="00353B90"/>
    <w:rsid w:val="00353E93"/>
    <w:rsid w:val="00354040"/>
    <w:rsid w:val="003548D8"/>
    <w:rsid w:val="00354930"/>
    <w:rsid w:val="00354958"/>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192"/>
    <w:rsid w:val="00360232"/>
    <w:rsid w:val="003602E0"/>
    <w:rsid w:val="003603E9"/>
    <w:rsid w:val="0036086C"/>
    <w:rsid w:val="00360D01"/>
    <w:rsid w:val="00360DEB"/>
    <w:rsid w:val="00360EC7"/>
    <w:rsid w:val="0036106D"/>
    <w:rsid w:val="003614F6"/>
    <w:rsid w:val="00361849"/>
    <w:rsid w:val="00361A40"/>
    <w:rsid w:val="00361C05"/>
    <w:rsid w:val="00361E9F"/>
    <w:rsid w:val="00361F69"/>
    <w:rsid w:val="00361FC7"/>
    <w:rsid w:val="003621A7"/>
    <w:rsid w:val="00362569"/>
    <w:rsid w:val="00362CDA"/>
    <w:rsid w:val="003630C0"/>
    <w:rsid w:val="00363377"/>
    <w:rsid w:val="003636CD"/>
    <w:rsid w:val="003636CE"/>
    <w:rsid w:val="00363931"/>
    <w:rsid w:val="00363AFC"/>
    <w:rsid w:val="00363E35"/>
    <w:rsid w:val="00363F03"/>
    <w:rsid w:val="00364359"/>
    <w:rsid w:val="0036467E"/>
    <w:rsid w:val="0036487C"/>
    <w:rsid w:val="00364976"/>
    <w:rsid w:val="00364ECE"/>
    <w:rsid w:val="00364F89"/>
    <w:rsid w:val="00365411"/>
    <w:rsid w:val="003656D1"/>
    <w:rsid w:val="003658ED"/>
    <w:rsid w:val="00365911"/>
    <w:rsid w:val="00365DAA"/>
    <w:rsid w:val="00365FA2"/>
    <w:rsid w:val="0036609B"/>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2C3"/>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5BB3"/>
    <w:rsid w:val="00375FE0"/>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965"/>
    <w:rsid w:val="00380A22"/>
    <w:rsid w:val="00380C75"/>
    <w:rsid w:val="00380E4E"/>
    <w:rsid w:val="00380FBF"/>
    <w:rsid w:val="00381045"/>
    <w:rsid w:val="003812CE"/>
    <w:rsid w:val="003813DA"/>
    <w:rsid w:val="00381491"/>
    <w:rsid w:val="0038159E"/>
    <w:rsid w:val="003815D7"/>
    <w:rsid w:val="0038169B"/>
    <w:rsid w:val="00381717"/>
    <w:rsid w:val="00381842"/>
    <w:rsid w:val="003825E4"/>
    <w:rsid w:val="00382760"/>
    <w:rsid w:val="00382910"/>
    <w:rsid w:val="00382968"/>
    <w:rsid w:val="00382A43"/>
    <w:rsid w:val="00382CC1"/>
    <w:rsid w:val="00382D60"/>
    <w:rsid w:val="00382F29"/>
    <w:rsid w:val="00382FDD"/>
    <w:rsid w:val="0038360D"/>
    <w:rsid w:val="00383634"/>
    <w:rsid w:val="0038363A"/>
    <w:rsid w:val="0038368A"/>
    <w:rsid w:val="003837BC"/>
    <w:rsid w:val="00383914"/>
    <w:rsid w:val="00383BA6"/>
    <w:rsid w:val="00383C8D"/>
    <w:rsid w:val="003842A7"/>
    <w:rsid w:val="003843B1"/>
    <w:rsid w:val="00384A4D"/>
    <w:rsid w:val="00385167"/>
    <w:rsid w:val="003852FB"/>
    <w:rsid w:val="00385398"/>
    <w:rsid w:val="00385429"/>
    <w:rsid w:val="00385AF7"/>
    <w:rsid w:val="00385B05"/>
    <w:rsid w:val="00385B4A"/>
    <w:rsid w:val="00386382"/>
    <w:rsid w:val="00386485"/>
    <w:rsid w:val="00386491"/>
    <w:rsid w:val="003865EF"/>
    <w:rsid w:val="00386BA9"/>
    <w:rsid w:val="00386D84"/>
    <w:rsid w:val="00387584"/>
    <w:rsid w:val="0038774C"/>
    <w:rsid w:val="00390017"/>
    <w:rsid w:val="003901A3"/>
    <w:rsid w:val="00390643"/>
    <w:rsid w:val="00390659"/>
    <w:rsid w:val="0039072F"/>
    <w:rsid w:val="00390749"/>
    <w:rsid w:val="003909B0"/>
    <w:rsid w:val="00391058"/>
    <w:rsid w:val="00391137"/>
    <w:rsid w:val="0039152A"/>
    <w:rsid w:val="00391881"/>
    <w:rsid w:val="00391C1A"/>
    <w:rsid w:val="00391E2D"/>
    <w:rsid w:val="00391E95"/>
    <w:rsid w:val="00391FAC"/>
    <w:rsid w:val="00392989"/>
    <w:rsid w:val="00393620"/>
    <w:rsid w:val="00393D73"/>
    <w:rsid w:val="00393EA9"/>
    <w:rsid w:val="00393ED5"/>
    <w:rsid w:val="00393EF4"/>
    <w:rsid w:val="003940CE"/>
    <w:rsid w:val="00395097"/>
    <w:rsid w:val="003951CB"/>
    <w:rsid w:val="00395784"/>
    <w:rsid w:val="00395996"/>
    <w:rsid w:val="003965F7"/>
    <w:rsid w:val="0039679F"/>
    <w:rsid w:val="003967C1"/>
    <w:rsid w:val="0039690D"/>
    <w:rsid w:val="00396924"/>
    <w:rsid w:val="00396A11"/>
    <w:rsid w:val="00396A98"/>
    <w:rsid w:val="00396D73"/>
    <w:rsid w:val="00397576"/>
    <w:rsid w:val="00397676"/>
    <w:rsid w:val="00397833"/>
    <w:rsid w:val="003978EF"/>
    <w:rsid w:val="00397A06"/>
    <w:rsid w:val="00397C1D"/>
    <w:rsid w:val="00397FE9"/>
    <w:rsid w:val="003A0185"/>
    <w:rsid w:val="003A02CA"/>
    <w:rsid w:val="003A03FB"/>
    <w:rsid w:val="003A0414"/>
    <w:rsid w:val="003A0A83"/>
    <w:rsid w:val="003A0DAF"/>
    <w:rsid w:val="003A0EF2"/>
    <w:rsid w:val="003A1073"/>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88"/>
    <w:rsid w:val="003A37F4"/>
    <w:rsid w:val="003A38E1"/>
    <w:rsid w:val="003A3D39"/>
    <w:rsid w:val="003A3EC7"/>
    <w:rsid w:val="003A3F4A"/>
    <w:rsid w:val="003A40B4"/>
    <w:rsid w:val="003A42B5"/>
    <w:rsid w:val="003A4383"/>
    <w:rsid w:val="003A555B"/>
    <w:rsid w:val="003A5973"/>
    <w:rsid w:val="003A5BFA"/>
    <w:rsid w:val="003A6007"/>
    <w:rsid w:val="003A6102"/>
    <w:rsid w:val="003A676F"/>
    <w:rsid w:val="003A69DB"/>
    <w:rsid w:val="003A6A06"/>
    <w:rsid w:val="003A6AC5"/>
    <w:rsid w:val="003A6BA6"/>
    <w:rsid w:val="003A6D39"/>
    <w:rsid w:val="003A778A"/>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09A"/>
    <w:rsid w:val="003B29C6"/>
    <w:rsid w:val="003B2C9B"/>
    <w:rsid w:val="003B3146"/>
    <w:rsid w:val="003B33AE"/>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1"/>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B9A"/>
    <w:rsid w:val="003C1CF9"/>
    <w:rsid w:val="003C1FBB"/>
    <w:rsid w:val="003C1FD4"/>
    <w:rsid w:val="003C213D"/>
    <w:rsid w:val="003C22C6"/>
    <w:rsid w:val="003C231E"/>
    <w:rsid w:val="003C25AD"/>
    <w:rsid w:val="003C25D2"/>
    <w:rsid w:val="003C2AC2"/>
    <w:rsid w:val="003C2D21"/>
    <w:rsid w:val="003C36CC"/>
    <w:rsid w:val="003C3F5E"/>
    <w:rsid w:val="003C4165"/>
    <w:rsid w:val="003C436D"/>
    <w:rsid w:val="003C45F1"/>
    <w:rsid w:val="003C4719"/>
    <w:rsid w:val="003C4B00"/>
    <w:rsid w:val="003C4BE5"/>
    <w:rsid w:val="003C4FEF"/>
    <w:rsid w:val="003C5548"/>
    <w:rsid w:val="003C5C9A"/>
    <w:rsid w:val="003C5E6B"/>
    <w:rsid w:val="003C6944"/>
    <w:rsid w:val="003C6AB0"/>
    <w:rsid w:val="003C6AD5"/>
    <w:rsid w:val="003C6EC2"/>
    <w:rsid w:val="003C700C"/>
    <w:rsid w:val="003C7240"/>
    <w:rsid w:val="003C7497"/>
    <w:rsid w:val="003C7AC6"/>
    <w:rsid w:val="003C7AD7"/>
    <w:rsid w:val="003C7D4F"/>
    <w:rsid w:val="003D00DC"/>
    <w:rsid w:val="003D044D"/>
    <w:rsid w:val="003D0820"/>
    <w:rsid w:val="003D0B47"/>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28F"/>
    <w:rsid w:val="003D4657"/>
    <w:rsid w:val="003D488F"/>
    <w:rsid w:val="003D48C1"/>
    <w:rsid w:val="003D4BE8"/>
    <w:rsid w:val="003D55A6"/>
    <w:rsid w:val="003D55C9"/>
    <w:rsid w:val="003D5AEB"/>
    <w:rsid w:val="003D5CBF"/>
    <w:rsid w:val="003D6025"/>
    <w:rsid w:val="003D610D"/>
    <w:rsid w:val="003D63CB"/>
    <w:rsid w:val="003D66D2"/>
    <w:rsid w:val="003D7035"/>
    <w:rsid w:val="003D711B"/>
    <w:rsid w:val="003D7C3D"/>
    <w:rsid w:val="003D7CEF"/>
    <w:rsid w:val="003D7D93"/>
    <w:rsid w:val="003E0043"/>
    <w:rsid w:val="003E0589"/>
    <w:rsid w:val="003E07AE"/>
    <w:rsid w:val="003E07D3"/>
    <w:rsid w:val="003E0C3B"/>
    <w:rsid w:val="003E0CAC"/>
    <w:rsid w:val="003E0D65"/>
    <w:rsid w:val="003E0E01"/>
    <w:rsid w:val="003E0EF3"/>
    <w:rsid w:val="003E126B"/>
    <w:rsid w:val="003E138D"/>
    <w:rsid w:val="003E14FC"/>
    <w:rsid w:val="003E1E21"/>
    <w:rsid w:val="003E25D0"/>
    <w:rsid w:val="003E2976"/>
    <w:rsid w:val="003E2B95"/>
    <w:rsid w:val="003E306F"/>
    <w:rsid w:val="003E3204"/>
    <w:rsid w:val="003E348E"/>
    <w:rsid w:val="003E3671"/>
    <w:rsid w:val="003E38BA"/>
    <w:rsid w:val="003E39A9"/>
    <w:rsid w:val="003E411A"/>
    <w:rsid w:val="003E4237"/>
    <w:rsid w:val="003E4730"/>
    <w:rsid w:val="003E4858"/>
    <w:rsid w:val="003E4A85"/>
    <w:rsid w:val="003E4C1D"/>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E7CCC"/>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9BF"/>
    <w:rsid w:val="003F1B87"/>
    <w:rsid w:val="003F2317"/>
    <w:rsid w:val="003F26A8"/>
    <w:rsid w:val="003F27DC"/>
    <w:rsid w:val="003F2871"/>
    <w:rsid w:val="003F292C"/>
    <w:rsid w:val="003F2A5E"/>
    <w:rsid w:val="003F2CEF"/>
    <w:rsid w:val="003F324F"/>
    <w:rsid w:val="003F33BC"/>
    <w:rsid w:val="003F355D"/>
    <w:rsid w:val="003F3D4E"/>
    <w:rsid w:val="003F408A"/>
    <w:rsid w:val="003F40AF"/>
    <w:rsid w:val="003F4268"/>
    <w:rsid w:val="003F44B0"/>
    <w:rsid w:val="003F477E"/>
    <w:rsid w:val="003F480D"/>
    <w:rsid w:val="003F4ED0"/>
    <w:rsid w:val="003F4F41"/>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091"/>
    <w:rsid w:val="00400248"/>
    <w:rsid w:val="00400309"/>
    <w:rsid w:val="0040036A"/>
    <w:rsid w:val="004006CC"/>
    <w:rsid w:val="00400CC7"/>
    <w:rsid w:val="0040126E"/>
    <w:rsid w:val="004015CA"/>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5FE"/>
    <w:rsid w:val="004047C4"/>
    <w:rsid w:val="00404825"/>
    <w:rsid w:val="00404871"/>
    <w:rsid w:val="004049F7"/>
    <w:rsid w:val="00404A48"/>
    <w:rsid w:val="00404C0D"/>
    <w:rsid w:val="0040537C"/>
    <w:rsid w:val="0040570B"/>
    <w:rsid w:val="004058C9"/>
    <w:rsid w:val="00405A2C"/>
    <w:rsid w:val="00405AE2"/>
    <w:rsid w:val="00405E36"/>
    <w:rsid w:val="00405EDB"/>
    <w:rsid w:val="00405FB1"/>
    <w:rsid w:val="00406005"/>
    <w:rsid w:val="004060FF"/>
    <w:rsid w:val="00406293"/>
    <w:rsid w:val="00406377"/>
    <w:rsid w:val="00406460"/>
    <w:rsid w:val="004066F8"/>
    <w:rsid w:val="00406727"/>
    <w:rsid w:val="00406C6C"/>
    <w:rsid w:val="00406F7A"/>
    <w:rsid w:val="00407257"/>
    <w:rsid w:val="0040752F"/>
    <w:rsid w:val="004075BD"/>
    <w:rsid w:val="00407810"/>
    <w:rsid w:val="00410C78"/>
    <w:rsid w:val="004110E0"/>
    <w:rsid w:val="0041156A"/>
    <w:rsid w:val="0041182A"/>
    <w:rsid w:val="004118C7"/>
    <w:rsid w:val="00411979"/>
    <w:rsid w:val="00411C43"/>
    <w:rsid w:val="00411CAC"/>
    <w:rsid w:val="00412160"/>
    <w:rsid w:val="0041227A"/>
    <w:rsid w:val="00412461"/>
    <w:rsid w:val="00412546"/>
    <w:rsid w:val="00412576"/>
    <w:rsid w:val="00412780"/>
    <w:rsid w:val="00412896"/>
    <w:rsid w:val="00412B30"/>
    <w:rsid w:val="00412EB6"/>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15F"/>
    <w:rsid w:val="00416665"/>
    <w:rsid w:val="00416A67"/>
    <w:rsid w:val="00416ACB"/>
    <w:rsid w:val="00417279"/>
    <w:rsid w:val="00417696"/>
    <w:rsid w:val="00417802"/>
    <w:rsid w:val="0042018E"/>
    <w:rsid w:val="004201A9"/>
    <w:rsid w:val="00420372"/>
    <w:rsid w:val="0042072D"/>
    <w:rsid w:val="00420DD8"/>
    <w:rsid w:val="00420E7D"/>
    <w:rsid w:val="004211A2"/>
    <w:rsid w:val="004211BC"/>
    <w:rsid w:val="0042154E"/>
    <w:rsid w:val="00421A46"/>
    <w:rsid w:val="00421BE1"/>
    <w:rsid w:val="00421DCF"/>
    <w:rsid w:val="00421E13"/>
    <w:rsid w:val="0042208E"/>
    <w:rsid w:val="00422341"/>
    <w:rsid w:val="0042250E"/>
    <w:rsid w:val="004227AF"/>
    <w:rsid w:val="00422A2A"/>
    <w:rsid w:val="00423507"/>
    <w:rsid w:val="00423555"/>
    <w:rsid w:val="00423641"/>
    <w:rsid w:val="004236E2"/>
    <w:rsid w:val="004239F6"/>
    <w:rsid w:val="004239FE"/>
    <w:rsid w:val="00423C71"/>
    <w:rsid w:val="00423D0D"/>
    <w:rsid w:val="00423DDD"/>
    <w:rsid w:val="0042469D"/>
    <w:rsid w:val="00424CDF"/>
    <w:rsid w:val="00425A2F"/>
    <w:rsid w:val="00425BB4"/>
    <w:rsid w:val="00425FC5"/>
    <w:rsid w:val="00426266"/>
    <w:rsid w:val="004268F5"/>
    <w:rsid w:val="00426943"/>
    <w:rsid w:val="00426B72"/>
    <w:rsid w:val="00427455"/>
    <w:rsid w:val="00427A96"/>
    <w:rsid w:val="0043057C"/>
    <w:rsid w:val="00430A2D"/>
    <w:rsid w:val="00430B54"/>
    <w:rsid w:val="00430EF9"/>
    <w:rsid w:val="0043135A"/>
    <w:rsid w:val="0043145E"/>
    <w:rsid w:val="004314B7"/>
    <w:rsid w:val="00431505"/>
    <w:rsid w:val="00431A06"/>
    <w:rsid w:val="00431A33"/>
    <w:rsid w:val="00431AF0"/>
    <w:rsid w:val="00431B3A"/>
    <w:rsid w:val="00431B87"/>
    <w:rsid w:val="00432059"/>
    <w:rsid w:val="0043213A"/>
    <w:rsid w:val="0043274F"/>
    <w:rsid w:val="00432B8F"/>
    <w:rsid w:val="00433047"/>
    <w:rsid w:val="004330F4"/>
    <w:rsid w:val="00433590"/>
    <w:rsid w:val="0043393D"/>
    <w:rsid w:val="0043393E"/>
    <w:rsid w:val="00433C5A"/>
    <w:rsid w:val="00433D7B"/>
    <w:rsid w:val="00434069"/>
    <w:rsid w:val="004341BD"/>
    <w:rsid w:val="00434242"/>
    <w:rsid w:val="004344C7"/>
    <w:rsid w:val="00434A2E"/>
    <w:rsid w:val="00434B67"/>
    <w:rsid w:val="00435274"/>
    <w:rsid w:val="004352AD"/>
    <w:rsid w:val="0043545D"/>
    <w:rsid w:val="00435BE8"/>
    <w:rsid w:val="00435FE2"/>
    <w:rsid w:val="00435FE6"/>
    <w:rsid w:val="004362B8"/>
    <w:rsid w:val="004364E9"/>
    <w:rsid w:val="004366E9"/>
    <w:rsid w:val="00436BE6"/>
    <w:rsid w:val="00436E2F"/>
    <w:rsid w:val="00436EAB"/>
    <w:rsid w:val="004374C5"/>
    <w:rsid w:val="00437634"/>
    <w:rsid w:val="00437765"/>
    <w:rsid w:val="0043787F"/>
    <w:rsid w:val="00437977"/>
    <w:rsid w:val="00437F31"/>
    <w:rsid w:val="00440093"/>
    <w:rsid w:val="004400AB"/>
    <w:rsid w:val="004400AF"/>
    <w:rsid w:val="0044044C"/>
    <w:rsid w:val="004405D0"/>
    <w:rsid w:val="004405D9"/>
    <w:rsid w:val="00440C1A"/>
    <w:rsid w:val="004414DD"/>
    <w:rsid w:val="00441573"/>
    <w:rsid w:val="00442B36"/>
    <w:rsid w:val="00442BE1"/>
    <w:rsid w:val="00443D28"/>
    <w:rsid w:val="00443DD5"/>
    <w:rsid w:val="004440EE"/>
    <w:rsid w:val="004442D4"/>
    <w:rsid w:val="00444600"/>
    <w:rsid w:val="004449FD"/>
    <w:rsid w:val="00444F0A"/>
    <w:rsid w:val="00445229"/>
    <w:rsid w:val="004456F6"/>
    <w:rsid w:val="00445868"/>
    <w:rsid w:val="004458AB"/>
    <w:rsid w:val="0044593B"/>
    <w:rsid w:val="00445A14"/>
    <w:rsid w:val="00446094"/>
    <w:rsid w:val="004461D9"/>
    <w:rsid w:val="0044637C"/>
    <w:rsid w:val="00446A90"/>
    <w:rsid w:val="00446AC6"/>
    <w:rsid w:val="00447535"/>
    <w:rsid w:val="0044759B"/>
    <w:rsid w:val="00447A78"/>
    <w:rsid w:val="00447B0E"/>
    <w:rsid w:val="00447B5F"/>
    <w:rsid w:val="00447F17"/>
    <w:rsid w:val="00447F54"/>
    <w:rsid w:val="00450B7E"/>
    <w:rsid w:val="004511F8"/>
    <w:rsid w:val="0045136B"/>
    <w:rsid w:val="00451371"/>
    <w:rsid w:val="0045138E"/>
    <w:rsid w:val="0045165A"/>
    <w:rsid w:val="00451740"/>
    <w:rsid w:val="00451A8F"/>
    <w:rsid w:val="00451C7E"/>
    <w:rsid w:val="00451D84"/>
    <w:rsid w:val="00452257"/>
    <w:rsid w:val="0045225E"/>
    <w:rsid w:val="0045277A"/>
    <w:rsid w:val="00452E85"/>
    <w:rsid w:val="00452FC3"/>
    <w:rsid w:val="00452FD0"/>
    <w:rsid w:val="004530AD"/>
    <w:rsid w:val="0045311B"/>
    <w:rsid w:val="00453286"/>
    <w:rsid w:val="004532B7"/>
    <w:rsid w:val="0045353C"/>
    <w:rsid w:val="004538F0"/>
    <w:rsid w:val="004539ED"/>
    <w:rsid w:val="00453BB6"/>
    <w:rsid w:val="00453C4E"/>
    <w:rsid w:val="00453CAA"/>
    <w:rsid w:val="00453D00"/>
    <w:rsid w:val="00453DE1"/>
    <w:rsid w:val="00453E43"/>
    <w:rsid w:val="004542DD"/>
    <w:rsid w:val="0045447B"/>
    <w:rsid w:val="0045480C"/>
    <w:rsid w:val="00454858"/>
    <w:rsid w:val="0045494D"/>
    <w:rsid w:val="00454D1A"/>
    <w:rsid w:val="00454E28"/>
    <w:rsid w:val="00454FA3"/>
    <w:rsid w:val="00455053"/>
    <w:rsid w:val="00455113"/>
    <w:rsid w:val="0045540A"/>
    <w:rsid w:val="00455476"/>
    <w:rsid w:val="0045551F"/>
    <w:rsid w:val="00455656"/>
    <w:rsid w:val="00455F9E"/>
    <w:rsid w:val="00456230"/>
    <w:rsid w:val="0045628E"/>
    <w:rsid w:val="004563D4"/>
    <w:rsid w:val="00456421"/>
    <w:rsid w:val="0045690D"/>
    <w:rsid w:val="00456C56"/>
    <w:rsid w:val="00456DAB"/>
    <w:rsid w:val="00456E45"/>
    <w:rsid w:val="00457277"/>
    <w:rsid w:val="004573B6"/>
    <w:rsid w:val="00457EB7"/>
    <w:rsid w:val="00460060"/>
    <w:rsid w:val="004600B1"/>
    <w:rsid w:val="0046014B"/>
    <w:rsid w:val="004603AC"/>
    <w:rsid w:val="004606F8"/>
    <w:rsid w:val="00460783"/>
    <w:rsid w:val="004607A0"/>
    <w:rsid w:val="004609CD"/>
    <w:rsid w:val="00460CC3"/>
    <w:rsid w:val="00460E86"/>
    <w:rsid w:val="00460F59"/>
    <w:rsid w:val="00461516"/>
    <w:rsid w:val="004618DB"/>
    <w:rsid w:val="00461924"/>
    <w:rsid w:val="00461AEB"/>
    <w:rsid w:val="00461EC6"/>
    <w:rsid w:val="00461ED7"/>
    <w:rsid w:val="004621FA"/>
    <w:rsid w:val="00462BB0"/>
    <w:rsid w:val="00462BE2"/>
    <w:rsid w:val="00463D59"/>
    <w:rsid w:val="00463D6C"/>
    <w:rsid w:val="004641AE"/>
    <w:rsid w:val="004642BA"/>
    <w:rsid w:val="004646B4"/>
    <w:rsid w:val="00464846"/>
    <w:rsid w:val="00464A88"/>
    <w:rsid w:val="00464AC4"/>
    <w:rsid w:val="004651A0"/>
    <w:rsid w:val="004651B7"/>
    <w:rsid w:val="00465439"/>
    <w:rsid w:val="004654C5"/>
    <w:rsid w:val="0046550C"/>
    <w:rsid w:val="0046614F"/>
    <w:rsid w:val="00466430"/>
    <w:rsid w:val="00466532"/>
    <w:rsid w:val="00466B3A"/>
    <w:rsid w:val="00466B7F"/>
    <w:rsid w:val="00467072"/>
    <w:rsid w:val="00467488"/>
    <w:rsid w:val="00467C2B"/>
    <w:rsid w:val="00470448"/>
    <w:rsid w:val="0047046C"/>
    <w:rsid w:val="00470657"/>
    <w:rsid w:val="0047083E"/>
    <w:rsid w:val="004709F2"/>
    <w:rsid w:val="00470D66"/>
    <w:rsid w:val="00470EB5"/>
    <w:rsid w:val="004714E1"/>
    <w:rsid w:val="00471706"/>
    <w:rsid w:val="00471A7E"/>
    <w:rsid w:val="00471CFA"/>
    <w:rsid w:val="00471FFA"/>
    <w:rsid w:val="0047201B"/>
    <w:rsid w:val="0047286B"/>
    <w:rsid w:val="00472E27"/>
    <w:rsid w:val="004735FF"/>
    <w:rsid w:val="00474220"/>
    <w:rsid w:val="00474664"/>
    <w:rsid w:val="00474AA5"/>
    <w:rsid w:val="00474D08"/>
    <w:rsid w:val="00474FD0"/>
    <w:rsid w:val="0047512F"/>
    <w:rsid w:val="004752D3"/>
    <w:rsid w:val="00475321"/>
    <w:rsid w:val="004754E1"/>
    <w:rsid w:val="004756A3"/>
    <w:rsid w:val="00475C2F"/>
    <w:rsid w:val="00475C42"/>
    <w:rsid w:val="00475CE0"/>
    <w:rsid w:val="0047632C"/>
    <w:rsid w:val="00476482"/>
    <w:rsid w:val="00476487"/>
    <w:rsid w:val="0047660C"/>
    <w:rsid w:val="00476827"/>
    <w:rsid w:val="00476BD4"/>
    <w:rsid w:val="00476C7A"/>
    <w:rsid w:val="00476D7D"/>
    <w:rsid w:val="004770FE"/>
    <w:rsid w:val="0047723A"/>
    <w:rsid w:val="00477575"/>
    <w:rsid w:val="00477C28"/>
    <w:rsid w:val="00477C35"/>
    <w:rsid w:val="00477C7E"/>
    <w:rsid w:val="00477E73"/>
    <w:rsid w:val="0048009B"/>
    <w:rsid w:val="0048050C"/>
    <w:rsid w:val="0048054F"/>
    <w:rsid w:val="00480567"/>
    <w:rsid w:val="00480679"/>
    <w:rsid w:val="00480814"/>
    <w:rsid w:val="00480988"/>
    <w:rsid w:val="004809AA"/>
    <w:rsid w:val="00480AD7"/>
    <w:rsid w:val="00480AF8"/>
    <w:rsid w:val="00480BA9"/>
    <w:rsid w:val="00480E05"/>
    <w:rsid w:val="00480E76"/>
    <w:rsid w:val="00480F48"/>
    <w:rsid w:val="004811C4"/>
    <w:rsid w:val="00481837"/>
    <w:rsid w:val="00481FB7"/>
    <w:rsid w:val="0048238A"/>
    <w:rsid w:val="00482BBE"/>
    <w:rsid w:val="00482BC9"/>
    <w:rsid w:val="0048323E"/>
    <w:rsid w:val="00483A12"/>
    <w:rsid w:val="00483BA6"/>
    <w:rsid w:val="0048426C"/>
    <w:rsid w:val="00484567"/>
    <w:rsid w:val="00484A77"/>
    <w:rsid w:val="00484B98"/>
    <w:rsid w:val="00484DA8"/>
    <w:rsid w:val="00484E98"/>
    <w:rsid w:val="004850CF"/>
    <w:rsid w:val="00485310"/>
    <w:rsid w:val="00485326"/>
    <w:rsid w:val="0048540F"/>
    <w:rsid w:val="0048589E"/>
    <w:rsid w:val="00485970"/>
    <w:rsid w:val="00485C0D"/>
    <w:rsid w:val="00485E82"/>
    <w:rsid w:val="00485EBA"/>
    <w:rsid w:val="004864D8"/>
    <w:rsid w:val="00486575"/>
    <w:rsid w:val="004866D0"/>
    <w:rsid w:val="004869EF"/>
    <w:rsid w:val="00486DDD"/>
    <w:rsid w:val="00486ED9"/>
    <w:rsid w:val="00487327"/>
    <w:rsid w:val="00487DD0"/>
    <w:rsid w:val="00487FAA"/>
    <w:rsid w:val="00491092"/>
    <w:rsid w:val="004914E3"/>
    <w:rsid w:val="004918F5"/>
    <w:rsid w:val="00491D0F"/>
    <w:rsid w:val="00491D7D"/>
    <w:rsid w:val="00491F92"/>
    <w:rsid w:val="00491FC8"/>
    <w:rsid w:val="00492216"/>
    <w:rsid w:val="0049282B"/>
    <w:rsid w:val="004928CD"/>
    <w:rsid w:val="00493371"/>
    <w:rsid w:val="00493518"/>
    <w:rsid w:val="00493785"/>
    <w:rsid w:val="00493CD2"/>
    <w:rsid w:val="00493EF9"/>
    <w:rsid w:val="00494242"/>
    <w:rsid w:val="00494739"/>
    <w:rsid w:val="004947B6"/>
    <w:rsid w:val="004948E2"/>
    <w:rsid w:val="00494E8E"/>
    <w:rsid w:val="00494F06"/>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97A5E"/>
    <w:rsid w:val="004A0261"/>
    <w:rsid w:val="004A029D"/>
    <w:rsid w:val="004A060C"/>
    <w:rsid w:val="004A093B"/>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2A9"/>
    <w:rsid w:val="004A33B2"/>
    <w:rsid w:val="004A3A8B"/>
    <w:rsid w:val="004A3B94"/>
    <w:rsid w:val="004A3BF1"/>
    <w:rsid w:val="004A3E42"/>
    <w:rsid w:val="004A413F"/>
    <w:rsid w:val="004A4351"/>
    <w:rsid w:val="004A455A"/>
    <w:rsid w:val="004A4715"/>
    <w:rsid w:val="004A4744"/>
    <w:rsid w:val="004A48AA"/>
    <w:rsid w:val="004A4B22"/>
    <w:rsid w:val="004A4B5A"/>
    <w:rsid w:val="004A4C8B"/>
    <w:rsid w:val="004A5046"/>
    <w:rsid w:val="004A565E"/>
    <w:rsid w:val="004A584A"/>
    <w:rsid w:val="004A5A17"/>
    <w:rsid w:val="004A5CE6"/>
    <w:rsid w:val="004A5DF3"/>
    <w:rsid w:val="004A5E88"/>
    <w:rsid w:val="004A6134"/>
    <w:rsid w:val="004A6155"/>
    <w:rsid w:val="004A62A2"/>
    <w:rsid w:val="004A6450"/>
    <w:rsid w:val="004A6736"/>
    <w:rsid w:val="004A6B78"/>
    <w:rsid w:val="004A6EE2"/>
    <w:rsid w:val="004A7092"/>
    <w:rsid w:val="004A7535"/>
    <w:rsid w:val="004A7585"/>
    <w:rsid w:val="004A7589"/>
    <w:rsid w:val="004A767A"/>
    <w:rsid w:val="004A7ED8"/>
    <w:rsid w:val="004B00C2"/>
    <w:rsid w:val="004B034C"/>
    <w:rsid w:val="004B083E"/>
    <w:rsid w:val="004B0EA0"/>
    <w:rsid w:val="004B14A1"/>
    <w:rsid w:val="004B15A4"/>
    <w:rsid w:val="004B171C"/>
    <w:rsid w:val="004B1BB6"/>
    <w:rsid w:val="004B28C6"/>
    <w:rsid w:val="004B2A14"/>
    <w:rsid w:val="004B2D2A"/>
    <w:rsid w:val="004B2F43"/>
    <w:rsid w:val="004B3050"/>
    <w:rsid w:val="004B3108"/>
    <w:rsid w:val="004B3586"/>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A1C"/>
    <w:rsid w:val="004B7BA9"/>
    <w:rsid w:val="004C017D"/>
    <w:rsid w:val="004C01A8"/>
    <w:rsid w:val="004C021E"/>
    <w:rsid w:val="004C04AA"/>
    <w:rsid w:val="004C0643"/>
    <w:rsid w:val="004C09DF"/>
    <w:rsid w:val="004C0A16"/>
    <w:rsid w:val="004C0FCE"/>
    <w:rsid w:val="004C1357"/>
    <w:rsid w:val="004C1840"/>
    <w:rsid w:val="004C1972"/>
    <w:rsid w:val="004C1AEA"/>
    <w:rsid w:val="004C1ED9"/>
    <w:rsid w:val="004C1EDC"/>
    <w:rsid w:val="004C21E4"/>
    <w:rsid w:val="004C2407"/>
    <w:rsid w:val="004C2489"/>
    <w:rsid w:val="004C249D"/>
    <w:rsid w:val="004C24BC"/>
    <w:rsid w:val="004C24C9"/>
    <w:rsid w:val="004C263F"/>
    <w:rsid w:val="004C279C"/>
    <w:rsid w:val="004C2939"/>
    <w:rsid w:val="004C2B41"/>
    <w:rsid w:val="004C2C13"/>
    <w:rsid w:val="004C2D4E"/>
    <w:rsid w:val="004C2D7D"/>
    <w:rsid w:val="004C2EA6"/>
    <w:rsid w:val="004C31B6"/>
    <w:rsid w:val="004C33C5"/>
    <w:rsid w:val="004C372C"/>
    <w:rsid w:val="004C3772"/>
    <w:rsid w:val="004C37D1"/>
    <w:rsid w:val="004C382B"/>
    <w:rsid w:val="004C3859"/>
    <w:rsid w:val="004C38E3"/>
    <w:rsid w:val="004C39A3"/>
    <w:rsid w:val="004C3B34"/>
    <w:rsid w:val="004C3C9E"/>
    <w:rsid w:val="004C3E07"/>
    <w:rsid w:val="004C3E49"/>
    <w:rsid w:val="004C47F6"/>
    <w:rsid w:val="004C4AC6"/>
    <w:rsid w:val="004C4DAA"/>
    <w:rsid w:val="004C5319"/>
    <w:rsid w:val="004C5A59"/>
    <w:rsid w:val="004C5B5D"/>
    <w:rsid w:val="004C5B80"/>
    <w:rsid w:val="004C619C"/>
    <w:rsid w:val="004C621F"/>
    <w:rsid w:val="004C6842"/>
    <w:rsid w:val="004C6CF1"/>
    <w:rsid w:val="004C6DE5"/>
    <w:rsid w:val="004C72D9"/>
    <w:rsid w:val="004C7948"/>
    <w:rsid w:val="004C7978"/>
    <w:rsid w:val="004C7A60"/>
    <w:rsid w:val="004C7BB8"/>
    <w:rsid w:val="004C7C60"/>
    <w:rsid w:val="004C7CFE"/>
    <w:rsid w:val="004C7D93"/>
    <w:rsid w:val="004C7EEF"/>
    <w:rsid w:val="004C7FAD"/>
    <w:rsid w:val="004D0419"/>
    <w:rsid w:val="004D0686"/>
    <w:rsid w:val="004D071A"/>
    <w:rsid w:val="004D071E"/>
    <w:rsid w:val="004D0B51"/>
    <w:rsid w:val="004D0C53"/>
    <w:rsid w:val="004D0D1A"/>
    <w:rsid w:val="004D0DFE"/>
    <w:rsid w:val="004D10B8"/>
    <w:rsid w:val="004D1286"/>
    <w:rsid w:val="004D13DA"/>
    <w:rsid w:val="004D1ADC"/>
    <w:rsid w:val="004D1D91"/>
    <w:rsid w:val="004D22C3"/>
    <w:rsid w:val="004D29E4"/>
    <w:rsid w:val="004D2FDA"/>
    <w:rsid w:val="004D39B8"/>
    <w:rsid w:val="004D4018"/>
    <w:rsid w:val="004D4073"/>
    <w:rsid w:val="004D415A"/>
    <w:rsid w:val="004D41C3"/>
    <w:rsid w:val="004D4A31"/>
    <w:rsid w:val="004D4CC4"/>
    <w:rsid w:val="004D5982"/>
    <w:rsid w:val="004D5B3D"/>
    <w:rsid w:val="004D5F84"/>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A31"/>
    <w:rsid w:val="004E2BFB"/>
    <w:rsid w:val="004E2C70"/>
    <w:rsid w:val="004E2CA9"/>
    <w:rsid w:val="004E2DE0"/>
    <w:rsid w:val="004E32E8"/>
    <w:rsid w:val="004E338E"/>
    <w:rsid w:val="004E3722"/>
    <w:rsid w:val="004E3BA8"/>
    <w:rsid w:val="004E3C13"/>
    <w:rsid w:val="004E4060"/>
    <w:rsid w:val="004E409A"/>
    <w:rsid w:val="004E4509"/>
    <w:rsid w:val="004E473F"/>
    <w:rsid w:val="004E4E19"/>
    <w:rsid w:val="004E5099"/>
    <w:rsid w:val="004E512D"/>
    <w:rsid w:val="004E5269"/>
    <w:rsid w:val="004E566E"/>
    <w:rsid w:val="004E590C"/>
    <w:rsid w:val="004E592C"/>
    <w:rsid w:val="004E62EF"/>
    <w:rsid w:val="004E63A6"/>
    <w:rsid w:val="004E662F"/>
    <w:rsid w:val="004E6811"/>
    <w:rsid w:val="004E6850"/>
    <w:rsid w:val="004E6A64"/>
    <w:rsid w:val="004E7696"/>
    <w:rsid w:val="004E7E40"/>
    <w:rsid w:val="004F03F0"/>
    <w:rsid w:val="004F0CE2"/>
    <w:rsid w:val="004F0E57"/>
    <w:rsid w:val="004F0FB9"/>
    <w:rsid w:val="004F105C"/>
    <w:rsid w:val="004F11ED"/>
    <w:rsid w:val="004F1574"/>
    <w:rsid w:val="004F15D9"/>
    <w:rsid w:val="004F15F8"/>
    <w:rsid w:val="004F17A9"/>
    <w:rsid w:val="004F1B00"/>
    <w:rsid w:val="004F1F96"/>
    <w:rsid w:val="004F2385"/>
    <w:rsid w:val="004F296A"/>
    <w:rsid w:val="004F2B1A"/>
    <w:rsid w:val="004F2BEC"/>
    <w:rsid w:val="004F2C88"/>
    <w:rsid w:val="004F2F7E"/>
    <w:rsid w:val="004F32B5"/>
    <w:rsid w:val="004F3938"/>
    <w:rsid w:val="004F3B47"/>
    <w:rsid w:val="004F407E"/>
    <w:rsid w:val="004F438A"/>
    <w:rsid w:val="004F47C1"/>
    <w:rsid w:val="004F4858"/>
    <w:rsid w:val="004F49CB"/>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32B"/>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3F8C"/>
    <w:rsid w:val="0050403D"/>
    <w:rsid w:val="005040CD"/>
    <w:rsid w:val="0050499B"/>
    <w:rsid w:val="005049CA"/>
    <w:rsid w:val="00504BC1"/>
    <w:rsid w:val="00505131"/>
    <w:rsid w:val="00505134"/>
    <w:rsid w:val="0050549E"/>
    <w:rsid w:val="005054C0"/>
    <w:rsid w:val="005054EF"/>
    <w:rsid w:val="00505512"/>
    <w:rsid w:val="005055F0"/>
    <w:rsid w:val="00505925"/>
    <w:rsid w:val="00505C04"/>
    <w:rsid w:val="005062B1"/>
    <w:rsid w:val="0050686F"/>
    <w:rsid w:val="00506ABE"/>
    <w:rsid w:val="00506D5E"/>
    <w:rsid w:val="00506F57"/>
    <w:rsid w:val="00507414"/>
    <w:rsid w:val="005076D6"/>
    <w:rsid w:val="00507742"/>
    <w:rsid w:val="005078BB"/>
    <w:rsid w:val="00507A62"/>
    <w:rsid w:val="00507F1B"/>
    <w:rsid w:val="00507FFA"/>
    <w:rsid w:val="00510749"/>
    <w:rsid w:val="00510AC9"/>
    <w:rsid w:val="00510EAB"/>
    <w:rsid w:val="0051166E"/>
    <w:rsid w:val="00511A4E"/>
    <w:rsid w:val="00511A85"/>
    <w:rsid w:val="00511C56"/>
    <w:rsid w:val="00511F15"/>
    <w:rsid w:val="005120E7"/>
    <w:rsid w:val="00512590"/>
    <w:rsid w:val="00512864"/>
    <w:rsid w:val="005128D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08F"/>
    <w:rsid w:val="005173A7"/>
    <w:rsid w:val="005173DB"/>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D88"/>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5C3B"/>
    <w:rsid w:val="00526591"/>
    <w:rsid w:val="00526B9C"/>
    <w:rsid w:val="00527069"/>
    <w:rsid w:val="00527120"/>
    <w:rsid w:val="00527200"/>
    <w:rsid w:val="00527232"/>
    <w:rsid w:val="00527C7B"/>
    <w:rsid w:val="00530157"/>
    <w:rsid w:val="00530346"/>
    <w:rsid w:val="0053066A"/>
    <w:rsid w:val="005308E4"/>
    <w:rsid w:val="00530CE9"/>
    <w:rsid w:val="00530E03"/>
    <w:rsid w:val="005317B3"/>
    <w:rsid w:val="00531983"/>
    <w:rsid w:val="00531C24"/>
    <w:rsid w:val="00531E56"/>
    <w:rsid w:val="00531EBE"/>
    <w:rsid w:val="00531FD0"/>
    <w:rsid w:val="00532033"/>
    <w:rsid w:val="005321E2"/>
    <w:rsid w:val="0053239B"/>
    <w:rsid w:val="00532417"/>
    <w:rsid w:val="00532894"/>
    <w:rsid w:val="00532E67"/>
    <w:rsid w:val="00532F8B"/>
    <w:rsid w:val="0053346B"/>
    <w:rsid w:val="00533737"/>
    <w:rsid w:val="00533D56"/>
    <w:rsid w:val="005348BE"/>
    <w:rsid w:val="00535250"/>
    <w:rsid w:val="005353DF"/>
    <w:rsid w:val="00535636"/>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C1E"/>
    <w:rsid w:val="00540EF9"/>
    <w:rsid w:val="00540F80"/>
    <w:rsid w:val="0054149B"/>
    <w:rsid w:val="005418BF"/>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04C"/>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DFD"/>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512"/>
    <w:rsid w:val="0055459C"/>
    <w:rsid w:val="00554BE7"/>
    <w:rsid w:val="00554F2C"/>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8D"/>
    <w:rsid w:val="00562991"/>
    <w:rsid w:val="00562D73"/>
    <w:rsid w:val="00562F30"/>
    <w:rsid w:val="00563320"/>
    <w:rsid w:val="005638D4"/>
    <w:rsid w:val="00563EC5"/>
    <w:rsid w:val="005644A9"/>
    <w:rsid w:val="0056454C"/>
    <w:rsid w:val="005645D2"/>
    <w:rsid w:val="00564BC4"/>
    <w:rsid w:val="00564DE5"/>
    <w:rsid w:val="00565019"/>
    <w:rsid w:val="005656ED"/>
    <w:rsid w:val="00565939"/>
    <w:rsid w:val="00565B12"/>
    <w:rsid w:val="00565BE3"/>
    <w:rsid w:val="00565D49"/>
    <w:rsid w:val="00565D9F"/>
    <w:rsid w:val="00566544"/>
    <w:rsid w:val="00566608"/>
    <w:rsid w:val="0056677E"/>
    <w:rsid w:val="005667F1"/>
    <w:rsid w:val="00566C83"/>
    <w:rsid w:val="00566E88"/>
    <w:rsid w:val="00567316"/>
    <w:rsid w:val="00567644"/>
    <w:rsid w:val="00567731"/>
    <w:rsid w:val="00567736"/>
    <w:rsid w:val="00567CBC"/>
    <w:rsid w:val="005700FE"/>
    <w:rsid w:val="005705C9"/>
    <w:rsid w:val="0057073A"/>
    <w:rsid w:val="00570E24"/>
    <w:rsid w:val="00571054"/>
    <w:rsid w:val="005714EA"/>
    <w:rsid w:val="005717A2"/>
    <w:rsid w:val="00572760"/>
    <w:rsid w:val="005728AA"/>
    <w:rsid w:val="0057297E"/>
    <w:rsid w:val="00572A14"/>
    <w:rsid w:val="005737E4"/>
    <w:rsid w:val="0057392B"/>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E1"/>
    <w:rsid w:val="005765F5"/>
    <w:rsid w:val="00576D3B"/>
    <w:rsid w:val="00576D6C"/>
    <w:rsid w:val="00576F05"/>
    <w:rsid w:val="00576F93"/>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800"/>
    <w:rsid w:val="00583975"/>
    <w:rsid w:val="00584416"/>
    <w:rsid w:val="0058456F"/>
    <w:rsid w:val="0058478A"/>
    <w:rsid w:val="0058481C"/>
    <w:rsid w:val="00584A4C"/>
    <w:rsid w:val="00584B39"/>
    <w:rsid w:val="00584B52"/>
    <w:rsid w:val="00585028"/>
    <w:rsid w:val="005853D0"/>
    <w:rsid w:val="00585403"/>
    <w:rsid w:val="00585450"/>
    <w:rsid w:val="005854D1"/>
    <w:rsid w:val="00585943"/>
    <w:rsid w:val="00585E8C"/>
    <w:rsid w:val="00585F57"/>
    <w:rsid w:val="00585F5B"/>
    <w:rsid w:val="00586126"/>
    <w:rsid w:val="0058620A"/>
    <w:rsid w:val="0058662A"/>
    <w:rsid w:val="005867CE"/>
    <w:rsid w:val="00586A1A"/>
    <w:rsid w:val="00586A38"/>
    <w:rsid w:val="00586B6C"/>
    <w:rsid w:val="00586C3D"/>
    <w:rsid w:val="00586DB9"/>
    <w:rsid w:val="005874C6"/>
    <w:rsid w:val="0058792F"/>
    <w:rsid w:val="00587BE6"/>
    <w:rsid w:val="00587C16"/>
    <w:rsid w:val="00587C4D"/>
    <w:rsid w:val="00587FC0"/>
    <w:rsid w:val="0059033F"/>
    <w:rsid w:val="00590529"/>
    <w:rsid w:val="005905A1"/>
    <w:rsid w:val="005905E0"/>
    <w:rsid w:val="005906AD"/>
    <w:rsid w:val="005909A7"/>
    <w:rsid w:val="00590C6E"/>
    <w:rsid w:val="00590D7E"/>
    <w:rsid w:val="00590DA6"/>
    <w:rsid w:val="0059153F"/>
    <w:rsid w:val="005915A7"/>
    <w:rsid w:val="00591C7D"/>
    <w:rsid w:val="00591CC4"/>
    <w:rsid w:val="00591DFF"/>
    <w:rsid w:val="0059266C"/>
    <w:rsid w:val="005926CD"/>
    <w:rsid w:val="00592769"/>
    <w:rsid w:val="00592A18"/>
    <w:rsid w:val="00592B03"/>
    <w:rsid w:val="00593174"/>
    <w:rsid w:val="00593326"/>
    <w:rsid w:val="00593AB9"/>
    <w:rsid w:val="00593B64"/>
    <w:rsid w:val="00593CF9"/>
    <w:rsid w:val="00593D72"/>
    <w:rsid w:val="00593F1B"/>
    <w:rsid w:val="005940E3"/>
    <w:rsid w:val="005942D3"/>
    <w:rsid w:val="00594401"/>
    <w:rsid w:val="00594ABB"/>
    <w:rsid w:val="00594D1C"/>
    <w:rsid w:val="00594E23"/>
    <w:rsid w:val="00594E36"/>
    <w:rsid w:val="00594F0A"/>
    <w:rsid w:val="00594FAF"/>
    <w:rsid w:val="00595061"/>
    <w:rsid w:val="0059525E"/>
    <w:rsid w:val="00595887"/>
    <w:rsid w:val="00595B1D"/>
    <w:rsid w:val="005960A4"/>
    <w:rsid w:val="005961F7"/>
    <w:rsid w:val="00596274"/>
    <w:rsid w:val="005962BE"/>
    <w:rsid w:val="00596443"/>
    <w:rsid w:val="00596B9C"/>
    <w:rsid w:val="00596C98"/>
    <w:rsid w:val="00597509"/>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37"/>
    <w:rsid w:val="005A45D8"/>
    <w:rsid w:val="005A476C"/>
    <w:rsid w:val="005A47D3"/>
    <w:rsid w:val="005A52B5"/>
    <w:rsid w:val="005A6080"/>
    <w:rsid w:val="005A6739"/>
    <w:rsid w:val="005A68AC"/>
    <w:rsid w:val="005A6F2F"/>
    <w:rsid w:val="005A6F8E"/>
    <w:rsid w:val="005A7041"/>
    <w:rsid w:val="005A712B"/>
    <w:rsid w:val="005A75BF"/>
    <w:rsid w:val="005A785A"/>
    <w:rsid w:val="005A7BFE"/>
    <w:rsid w:val="005A7C11"/>
    <w:rsid w:val="005A7DF2"/>
    <w:rsid w:val="005A7EA5"/>
    <w:rsid w:val="005B02AC"/>
    <w:rsid w:val="005B04CF"/>
    <w:rsid w:val="005B0542"/>
    <w:rsid w:val="005B0562"/>
    <w:rsid w:val="005B1020"/>
    <w:rsid w:val="005B106B"/>
    <w:rsid w:val="005B1110"/>
    <w:rsid w:val="005B11E7"/>
    <w:rsid w:val="005B1734"/>
    <w:rsid w:val="005B1889"/>
    <w:rsid w:val="005B1B8D"/>
    <w:rsid w:val="005B1C2C"/>
    <w:rsid w:val="005B1CF1"/>
    <w:rsid w:val="005B1F67"/>
    <w:rsid w:val="005B2225"/>
    <w:rsid w:val="005B22BF"/>
    <w:rsid w:val="005B2635"/>
    <w:rsid w:val="005B2799"/>
    <w:rsid w:val="005B27B0"/>
    <w:rsid w:val="005B2B77"/>
    <w:rsid w:val="005B2E5F"/>
    <w:rsid w:val="005B2E7F"/>
    <w:rsid w:val="005B33CE"/>
    <w:rsid w:val="005B3BC5"/>
    <w:rsid w:val="005B3BCC"/>
    <w:rsid w:val="005B3D4A"/>
    <w:rsid w:val="005B432E"/>
    <w:rsid w:val="005B4391"/>
    <w:rsid w:val="005B4794"/>
    <w:rsid w:val="005B48A5"/>
    <w:rsid w:val="005B4B6B"/>
    <w:rsid w:val="005B4D87"/>
    <w:rsid w:val="005B4E49"/>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1B8"/>
    <w:rsid w:val="005C1854"/>
    <w:rsid w:val="005C1BA6"/>
    <w:rsid w:val="005C1CB3"/>
    <w:rsid w:val="005C2340"/>
    <w:rsid w:val="005C28FA"/>
    <w:rsid w:val="005C31EF"/>
    <w:rsid w:val="005C374A"/>
    <w:rsid w:val="005C40F4"/>
    <w:rsid w:val="005C43BE"/>
    <w:rsid w:val="005C4422"/>
    <w:rsid w:val="005C44F3"/>
    <w:rsid w:val="005C4559"/>
    <w:rsid w:val="005C4BA2"/>
    <w:rsid w:val="005C4CD5"/>
    <w:rsid w:val="005C4DFE"/>
    <w:rsid w:val="005C548F"/>
    <w:rsid w:val="005C58BC"/>
    <w:rsid w:val="005C5B14"/>
    <w:rsid w:val="005C61FE"/>
    <w:rsid w:val="005C62C8"/>
    <w:rsid w:val="005C64CB"/>
    <w:rsid w:val="005C6D29"/>
    <w:rsid w:val="005C6E01"/>
    <w:rsid w:val="005C712D"/>
    <w:rsid w:val="005C72BA"/>
    <w:rsid w:val="005C77F9"/>
    <w:rsid w:val="005C7896"/>
    <w:rsid w:val="005C7C75"/>
    <w:rsid w:val="005D055D"/>
    <w:rsid w:val="005D0968"/>
    <w:rsid w:val="005D09BE"/>
    <w:rsid w:val="005D0B18"/>
    <w:rsid w:val="005D0B58"/>
    <w:rsid w:val="005D0E4F"/>
    <w:rsid w:val="005D0E7F"/>
    <w:rsid w:val="005D1180"/>
    <w:rsid w:val="005D132B"/>
    <w:rsid w:val="005D14B8"/>
    <w:rsid w:val="005D1B58"/>
    <w:rsid w:val="005D1E32"/>
    <w:rsid w:val="005D1F41"/>
    <w:rsid w:val="005D206B"/>
    <w:rsid w:val="005D22B7"/>
    <w:rsid w:val="005D2678"/>
    <w:rsid w:val="005D2939"/>
    <w:rsid w:val="005D29D3"/>
    <w:rsid w:val="005D2BDE"/>
    <w:rsid w:val="005D307E"/>
    <w:rsid w:val="005D311E"/>
    <w:rsid w:val="005D33CB"/>
    <w:rsid w:val="005D33D9"/>
    <w:rsid w:val="005D3567"/>
    <w:rsid w:val="005D3826"/>
    <w:rsid w:val="005D3D76"/>
    <w:rsid w:val="005D4578"/>
    <w:rsid w:val="005D476C"/>
    <w:rsid w:val="005D47C2"/>
    <w:rsid w:val="005D4BB8"/>
    <w:rsid w:val="005D4C44"/>
    <w:rsid w:val="005D4D91"/>
    <w:rsid w:val="005D4EFA"/>
    <w:rsid w:val="005D55BA"/>
    <w:rsid w:val="005D55D9"/>
    <w:rsid w:val="005D5680"/>
    <w:rsid w:val="005D58AD"/>
    <w:rsid w:val="005D58E7"/>
    <w:rsid w:val="005D5ADB"/>
    <w:rsid w:val="005D608A"/>
    <w:rsid w:val="005D60C8"/>
    <w:rsid w:val="005D6337"/>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3F0"/>
    <w:rsid w:val="005E05E9"/>
    <w:rsid w:val="005E0988"/>
    <w:rsid w:val="005E13C5"/>
    <w:rsid w:val="005E1605"/>
    <w:rsid w:val="005E16DF"/>
    <w:rsid w:val="005E174C"/>
    <w:rsid w:val="005E1E71"/>
    <w:rsid w:val="005E2143"/>
    <w:rsid w:val="005E234A"/>
    <w:rsid w:val="005E2364"/>
    <w:rsid w:val="005E2478"/>
    <w:rsid w:val="005E2707"/>
    <w:rsid w:val="005E27DA"/>
    <w:rsid w:val="005E2E00"/>
    <w:rsid w:val="005E338C"/>
    <w:rsid w:val="005E35CC"/>
    <w:rsid w:val="005E35F2"/>
    <w:rsid w:val="005E371E"/>
    <w:rsid w:val="005E3734"/>
    <w:rsid w:val="005E3A3E"/>
    <w:rsid w:val="005E3B11"/>
    <w:rsid w:val="005E3BFC"/>
    <w:rsid w:val="005E4184"/>
    <w:rsid w:val="005E47D6"/>
    <w:rsid w:val="005E51F7"/>
    <w:rsid w:val="005E5267"/>
    <w:rsid w:val="005E53F9"/>
    <w:rsid w:val="005E5F8C"/>
    <w:rsid w:val="005E64D1"/>
    <w:rsid w:val="005E71F6"/>
    <w:rsid w:val="005E748E"/>
    <w:rsid w:val="005E76C3"/>
    <w:rsid w:val="005E775D"/>
    <w:rsid w:val="005E7997"/>
    <w:rsid w:val="005E7BA3"/>
    <w:rsid w:val="005E7BAE"/>
    <w:rsid w:val="005E7C35"/>
    <w:rsid w:val="005E7C7B"/>
    <w:rsid w:val="005E7CA9"/>
    <w:rsid w:val="005F01D1"/>
    <w:rsid w:val="005F05F8"/>
    <w:rsid w:val="005F08FF"/>
    <w:rsid w:val="005F0A43"/>
    <w:rsid w:val="005F10B6"/>
    <w:rsid w:val="005F1343"/>
    <w:rsid w:val="005F1B94"/>
    <w:rsid w:val="005F1E9A"/>
    <w:rsid w:val="005F27BF"/>
    <w:rsid w:val="005F2C69"/>
    <w:rsid w:val="005F2E55"/>
    <w:rsid w:val="005F3163"/>
    <w:rsid w:val="005F32F5"/>
    <w:rsid w:val="005F33DB"/>
    <w:rsid w:val="005F34F1"/>
    <w:rsid w:val="005F367B"/>
    <w:rsid w:val="005F3711"/>
    <w:rsid w:val="005F3798"/>
    <w:rsid w:val="005F3897"/>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38F"/>
    <w:rsid w:val="005F6B77"/>
    <w:rsid w:val="005F6FBD"/>
    <w:rsid w:val="005F7487"/>
    <w:rsid w:val="005F751C"/>
    <w:rsid w:val="005F7628"/>
    <w:rsid w:val="005F7996"/>
    <w:rsid w:val="00600185"/>
    <w:rsid w:val="006002AB"/>
    <w:rsid w:val="006002C7"/>
    <w:rsid w:val="0060043C"/>
    <w:rsid w:val="006004F1"/>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563"/>
    <w:rsid w:val="00603CF8"/>
    <w:rsid w:val="00603D75"/>
    <w:rsid w:val="00603D9F"/>
    <w:rsid w:val="00604264"/>
    <w:rsid w:val="00604AEB"/>
    <w:rsid w:val="00604DC7"/>
    <w:rsid w:val="00604E47"/>
    <w:rsid w:val="00605085"/>
    <w:rsid w:val="00605441"/>
    <w:rsid w:val="00605466"/>
    <w:rsid w:val="006055DC"/>
    <w:rsid w:val="00605781"/>
    <w:rsid w:val="0060588E"/>
    <w:rsid w:val="0060594A"/>
    <w:rsid w:val="0060595B"/>
    <w:rsid w:val="00605C0A"/>
    <w:rsid w:val="00605DB1"/>
    <w:rsid w:val="00605F7E"/>
    <w:rsid w:val="00606200"/>
    <w:rsid w:val="0060651D"/>
    <w:rsid w:val="006066CA"/>
    <w:rsid w:val="00606970"/>
    <w:rsid w:val="00606A20"/>
    <w:rsid w:val="00606A92"/>
    <w:rsid w:val="00606D43"/>
    <w:rsid w:val="00606D45"/>
    <w:rsid w:val="00606DD6"/>
    <w:rsid w:val="006072C6"/>
    <w:rsid w:val="0060760D"/>
    <w:rsid w:val="00607A2E"/>
    <w:rsid w:val="00607CDA"/>
    <w:rsid w:val="00607DA6"/>
    <w:rsid w:val="00610491"/>
    <w:rsid w:val="00610671"/>
    <w:rsid w:val="00610BAA"/>
    <w:rsid w:val="00610C8C"/>
    <w:rsid w:val="00611296"/>
    <w:rsid w:val="006112A6"/>
    <w:rsid w:val="00611450"/>
    <w:rsid w:val="0061147F"/>
    <w:rsid w:val="006115ED"/>
    <w:rsid w:val="00611684"/>
    <w:rsid w:val="00611914"/>
    <w:rsid w:val="00611D25"/>
    <w:rsid w:val="00611D96"/>
    <w:rsid w:val="00611DA7"/>
    <w:rsid w:val="00612427"/>
    <w:rsid w:val="0061271B"/>
    <w:rsid w:val="00612E4B"/>
    <w:rsid w:val="00612ED0"/>
    <w:rsid w:val="006130F7"/>
    <w:rsid w:val="006135CF"/>
    <w:rsid w:val="00613802"/>
    <w:rsid w:val="00613AF8"/>
    <w:rsid w:val="00613BB3"/>
    <w:rsid w:val="00613D8E"/>
    <w:rsid w:val="006142E0"/>
    <w:rsid w:val="00614557"/>
    <w:rsid w:val="00615183"/>
    <w:rsid w:val="00615274"/>
    <w:rsid w:val="00615CE9"/>
    <w:rsid w:val="00615D79"/>
    <w:rsid w:val="006160A6"/>
    <w:rsid w:val="00616112"/>
    <w:rsid w:val="006165EF"/>
    <w:rsid w:val="00616945"/>
    <w:rsid w:val="00616B0A"/>
    <w:rsid w:val="00617163"/>
    <w:rsid w:val="006171C3"/>
    <w:rsid w:val="0061723D"/>
    <w:rsid w:val="0061777B"/>
    <w:rsid w:val="00617AB6"/>
    <w:rsid w:val="00617DC0"/>
    <w:rsid w:val="0062047B"/>
    <w:rsid w:val="0062047C"/>
    <w:rsid w:val="006205CA"/>
    <w:rsid w:val="006209EA"/>
    <w:rsid w:val="00620D7D"/>
    <w:rsid w:val="0062171B"/>
    <w:rsid w:val="006217AF"/>
    <w:rsid w:val="0062186D"/>
    <w:rsid w:val="00621EE2"/>
    <w:rsid w:val="00621F53"/>
    <w:rsid w:val="00622654"/>
    <w:rsid w:val="006226FE"/>
    <w:rsid w:val="00622E2A"/>
    <w:rsid w:val="00623089"/>
    <w:rsid w:val="0062308E"/>
    <w:rsid w:val="0062326B"/>
    <w:rsid w:val="00623430"/>
    <w:rsid w:val="006234C4"/>
    <w:rsid w:val="00623603"/>
    <w:rsid w:val="006244C9"/>
    <w:rsid w:val="006245F6"/>
    <w:rsid w:val="0062471F"/>
    <w:rsid w:val="0062475D"/>
    <w:rsid w:val="00624958"/>
    <w:rsid w:val="0062495F"/>
    <w:rsid w:val="0062496C"/>
    <w:rsid w:val="006249A0"/>
    <w:rsid w:val="00624B14"/>
    <w:rsid w:val="00625073"/>
    <w:rsid w:val="0062517D"/>
    <w:rsid w:val="006258A0"/>
    <w:rsid w:val="00625A69"/>
    <w:rsid w:val="00625C7B"/>
    <w:rsid w:val="0062660B"/>
    <w:rsid w:val="0062684F"/>
    <w:rsid w:val="0062698C"/>
    <w:rsid w:val="00626AD1"/>
    <w:rsid w:val="00627228"/>
    <w:rsid w:val="0062734B"/>
    <w:rsid w:val="0062740E"/>
    <w:rsid w:val="00627656"/>
    <w:rsid w:val="00627A37"/>
    <w:rsid w:val="00627CD3"/>
    <w:rsid w:val="00627ED5"/>
    <w:rsid w:val="006300D4"/>
    <w:rsid w:val="006304B4"/>
    <w:rsid w:val="006304BC"/>
    <w:rsid w:val="0063066D"/>
    <w:rsid w:val="006309E7"/>
    <w:rsid w:val="00630C4D"/>
    <w:rsid w:val="00630DCE"/>
    <w:rsid w:val="00630ECE"/>
    <w:rsid w:val="00630FEA"/>
    <w:rsid w:val="006310C2"/>
    <w:rsid w:val="0063120A"/>
    <w:rsid w:val="0063150B"/>
    <w:rsid w:val="00631585"/>
    <w:rsid w:val="006315AC"/>
    <w:rsid w:val="00631739"/>
    <w:rsid w:val="00631B34"/>
    <w:rsid w:val="00631CAC"/>
    <w:rsid w:val="006322C4"/>
    <w:rsid w:val="006328AD"/>
    <w:rsid w:val="00632A3A"/>
    <w:rsid w:val="00633123"/>
    <w:rsid w:val="006334D8"/>
    <w:rsid w:val="006335CE"/>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6D7A"/>
    <w:rsid w:val="00637240"/>
    <w:rsid w:val="00637EF7"/>
    <w:rsid w:val="00637F22"/>
    <w:rsid w:val="0064006B"/>
    <w:rsid w:val="006403ED"/>
    <w:rsid w:val="006406AC"/>
    <w:rsid w:val="00640884"/>
    <w:rsid w:val="00640E4E"/>
    <w:rsid w:val="00641445"/>
    <w:rsid w:val="00641AAD"/>
    <w:rsid w:val="00641C33"/>
    <w:rsid w:val="00641F9C"/>
    <w:rsid w:val="006423E9"/>
    <w:rsid w:val="00642915"/>
    <w:rsid w:val="0064322D"/>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A37"/>
    <w:rsid w:val="00646E00"/>
    <w:rsid w:val="0064727E"/>
    <w:rsid w:val="006472F1"/>
    <w:rsid w:val="006475CA"/>
    <w:rsid w:val="0064782E"/>
    <w:rsid w:val="00650139"/>
    <w:rsid w:val="006501C3"/>
    <w:rsid w:val="0065037E"/>
    <w:rsid w:val="006504C3"/>
    <w:rsid w:val="006516D8"/>
    <w:rsid w:val="00651864"/>
    <w:rsid w:val="00651ED0"/>
    <w:rsid w:val="00651F19"/>
    <w:rsid w:val="00651F22"/>
    <w:rsid w:val="00651FA9"/>
    <w:rsid w:val="00651FEB"/>
    <w:rsid w:val="006522DE"/>
    <w:rsid w:val="00652324"/>
    <w:rsid w:val="00652756"/>
    <w:rsid w:val="00652AD8"/>
    <w:rsid w:val="00652B79"/>
    <w:rsid w:val="00652C53"/>
    <w:rsid w:val="00652DF9"/>
    <w:rsid w:val="006533C3"/>
    <w:rsid w:val="00653559"/>
    <w:rsid w:val="006535CD"/>
    <w:rsid w:val="00653741"/>
    <w:rsid w:val="00653AD6"/>
    <w:rsid w:val="00653DE8"/>
    <w:rsid w:val="00654068"/>
    <w:rsid w:val="006541BA"/>
    <w:rsid w:val="006541D1"/>
    <w:rsid w:val="0065425C"/>
    <w:rsid w:val="00654353"/>
    <w:rsid w:val="00654361"/>
    <w:rsid w:val="006549CA"/>
    <w:rsid w:val="00654B38"/>
    <w:rsid w:val="00654B83"/>
    <w:rsid w:val="00655061"/>
    <w:rsid w:val="0065507F"/>
    <w:rsid w:val="0065510C"/>
    <w:rsid w:val="00655203"/>
    <w:rsid w:val="00655361"/>
    <w:rsid w:val="00655980"/>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3E6"/>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2A15"/>
    <w:rsid w:val="00662E7B"/>
    <w:rsid w:val="006632F4"/>
    <w:rsid w:val="00663429"/>
    <w:rsid w:val="00663596"/>
    <w:rsid w:val="0066360F"/>
    <w:rsid w:val="006637A1"/>
    <w:rsid w:val="006638AD"/>
    <w:rsid w:val="00663CFC"/>
    <w:rsid w:val="00663E1D"/>
    <w:rsid w:val="00663F34"/>
    <w:rsid w:val="00664096"/>
    <w:rsid w:val="006641EE"/>
    <w:rsid w:val="00664205"/>
    <w:rsid w:val="0066452E"/>
    <w:rsid w:val="0066465B"/>
    <w:rsid w:val="006647AA"/>
    <w:rsid w:val="006651BC"/>
    <w:rsid w:val="0066520E"/>
    <w:rsid w:val="006658A3"/>
    <w:rsid w:val="00665A18"/>
    <w:rsid w:val="006668D7"/>
    <w:rsid w:val="00666961"/>
    <w:rsid w:val="00666FEA"/>
    <w:rsid w:val="0066732C"/>
    <w:rsid w:val="0066780A"/>
    <w:rsid w:val="006679F5"/>
    <w:rsid w:val="00667B77"/>
    <w:rsid w:val="00667ECC"/>
    <w:rsid w:val="00670190"/>
    <w:rsid w:val="00670192"/>
    <w:rsid w:val="00670227"/>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48"/>
    <w:rsid w:val="00673372"/>
    <w:rsid w:val="006733B2"/>
    <w:rsid w:val="00673C01"/>
    <w:rsid w:val="00673C6E"/>
    <w:rsid w:val="0067446F"/>
    <w:rsid w:val="006746A4"/>
    <w:rsid w:val="00674706"/>
    <w:rsid w:val="0067482B"/>
    <w:rsid w:val="0067492B"/>
    <w:rsid w:val="00674ACA"/>
    <w:rsid w:val="00674D57"/>
    <w:rsid w:val="00675142"/>
    <w:rsid w:val="00675355"/>
    <w:rsid w:val="00675558"/>
    <w:rsid w:val="00675611"/>
    <w:rsid w:val="00675781"/>
    <w:rsid w:val="006759ED"/>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78"/>
    <w:rsid w:val="006801BB"/>
    <w:rsid w:val="00680238"/>
    <w:rsid w:val="0068062C"/>
    <w:rsid w:val="006806A3"/>
    <w:rsid w:val="006806A6"/>
    <w:rsid w:val="006807E0"/>
    <w:rsid w:val="00680B25"/>
    <w:rsid w:val="00680F2B"/>
    <w:rsid w:val="0068110E"/>
    <w:rsid w:val="006811C5"/>
    <w:rsid w:val="00681211"/>
    <w:rsid w:val="006812C2"/>
    <w:rsid w:val="0068132A"/>
    <w:rsid w:val="006813FA"/>
    <w:rsid w:val="006817D8"/>
    <w:rsid w:val="00681804"/>
    <w:rsid w:val="00681B36"/>
    <w:rsid w:val="00681C3E"/>
    <w:rsid w:val="00681EED"/>
    <w:rsid w:val="00681F21"/>
    <w:rsid w:val="00682359"/>
    <w:rsid w:val="00682690"/>
    <w:rsid w:val="00682A96"/>
    <w:rsid w:val="00682CCD"/>
    <w:rsid w:val="00682E14"/>
    <w:rsid w:val="00682FAC"/>
    <w:rsid w:val="00683206"/>
    <w:rsid w:val="00683898"/>
    <w:rsid w:val="006839EF"/>
    <w:rsid w:val="00683B48"/>
    <w:rsid w:val="00683D52"/>
    <w:rsid w:val="0068423D"/>
    <w:rsid w:val="0068436C"/>
    <w:rsid w:val="00685297"/>
    <w:rsid w:val="0068545E"/>
    <w:rsid w:val="00685A85"/>
    <w:rsid w:val="00685F99"/>
    <w:rsid w:val="00685FD4"/>
    <w:rsid w:val="006861C1"/>
    <w:rsid w:val="006861E1"/>
    <w:rsid w:val="00686612"/>
    <w:rsid w:val="0068661E"/>
    <w:rsid w:val="00686934"/>
    <w:rsid w:val="00686A4B"/>
    <w:rsid w:val="00686EA2"/>
    <w:rsid w:val="00687075"/>
    <w:rsid w:val="006876DF"/>
    <w:rsid w:val="00687D37"/>
    <w:rsid w:val="00687E74"/>
    <w:rsid w:val="00687E98"/>
    <w:rsid w:val="0069024E"/>
    <w:rsid w:val="006903B9"/>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3F48"/>
    <w:rsid w:val="00693FD3"/>
    <w:rsid w:val="006940B8"/>
    <w:rsid w:val="006940F0"/>
    <w:rsid w:val="00694135"/>
    <w:rsid w:val="00694797"/>
    <w:rsid w:val="00694AB2"/>
    <w:rsid w:val="00695093"/>
    <w:rsid w:val="006952A2"/>
    <w:rsid w:val="0069564C"/>
    <w:rsid w:val="00695887"/>
    <w:rsid w:val="00695B67"/>
    <w:rsid w:val="00695F93"/>
    <w:rsid w:val="0069610C"/>
    <w:rsid w:val="006962D3"/>
    <w:rsid w:val="0069660D"/>
    <w:rsid w:val="00696D47"/>
    <w:rsid w:val="006970B2"/>
    <w:rsid w:val="0069738F"/>
    <w:rsid w:val="00697733"/>
    <w:rsid w:val="00697774"/>
    <w:rsid w:val="00697B8C"/>
    <w:rsid w:val="00697C8C"/>
    <w:rsid w:val="00697D3A"/>
    <w:rsid w:val="00697E46"/>
    <w:rsid w:val="00697FE1"/>
    <w:rsid w:val="006A0029"/>
    <w:rsid w:val="006A0097"/>
    <w:rsid w:val="006A07C7"/>
    <w:rsid w:val="006A091F"/>
    <w:rsid w:val="006A0E27"/>
    <w:rsid w:val="006A0F20"/>
    <w:rsid w:val="006A0F59"/>
    <w:rsid w:val="006A117E"/>
    <w:rsid w:val="006A1983"/>
    <w:rsid w:val="006A199A"/>
    <w:rsid w:val="006A1AF7"/>
    <w:rsid w:val="006A1D91"/>
    <w:rsid w:val="006A1DE7"/>
    <w:rsid w:val="006A218C"/>
    <w:rsid w:val="006A228B"/>
    <w:rsid w:val="006A22CD"/>
    <w:rsid w:val="006A254E"/>
    <w:rsid w:val="006A2A6D"/>
    <w:rsid w:val="006A2C30"/>
    <w:rsid w:val="006A2F21"/>
    <w:rsid w:val="006A2FA0"/>
    <w:rsid w:val="006A301C"/>
    <w:rsid w:val="006A3231"/>
    <w:rsid w:val="006A3276"/>
    <w:rsid w:val="006A3290"/>
    <w:rsid w:val="006A32C0"/>
    <w:rsid w:val="006A3E2B"/>
    <w:rsid w:val="006A3FBC"/>
    <w:rsid w:val="006A43B7"/>
    <w:rsid w:val="006A46C0"/>
    <w:rsid w:val="006A4787"/>
    <w:rsid w:val="006A47E3"/>
    <w:rsid w:val="006A4D2B"/>
    <w:rsid w:val="006A51F6"/>
    <w:rsid w:val="006A5BBB"/>
    <w:rsid w:val="006A5D8E"/>
    <w:rsid w:val="006A66ED"/>
    <w:rsid w:val="006A6E17"/>
    <w:rsid w:val="006A6FB6"/>
    <w:rsid w:val="006A73F9"/>
    <w:rsid w:val="006A74D8"/>
    <w:rsid w:val="006A7708"/>
    <w:rsid w:val="006A789D"/>
    <w:rsid w:val="006A79EA"/>
    <w:rsid w:val="006A7CC6"/>
    <w:rsid w:val="006B0691"/>
    <w:rsid w:val="006B06D0"/>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017"/>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082"/>
    <w:rsid w:val="006C44A6"/>
    <w:rsid w:val="006C4516"/>
    <w:rsid w:val="006C455E"/>
    <w:rsid w:val="006C5207"/>
    <w:rsid w:val="006C56E5"/>
    <w:rsid w:val="006C5958"/>
    <w:rsid w:val="006C5A71"/>
    <w:rsid w:val="006C5B4F"/>
    <w:rsid w:val="006C5C3E"/>
    <w:rsid w:val="006C6386"/>
    <w:rsid w:val="006C6434"/>
    <w:rsid w:val="006C6438"/>
    <w:rsid w:val="006C643C"/>
    <w:rsid w:val="006C680D"/>
    <w:rsid w:val="006C68FC"/>
    <w:rsid w:val="006C6968"/>
    <w:rsid w:val="006C6E3A"/>
    <w:rsid w:val="006C6EC7"/>
    <w:rsid w:val="006C6FCF"/>
    <w:rsid w:val="006C6FD7"/>
    <w:rsid w:val="006C720E"/>
    <w:rsid w:val="006C7E69"/>
    <w:rsid w:val="006D00DB"/>
    <w:rsid w:val="006D0269"/>
    <w:rsid w:val="006D0361"/>
    <w:rsid w:val="006D055D"/>
    <w:rsid w:val="006D07D4"/>
    <w:rsid w:val="006D08DF"/>
    <w:rsid w:val="006D0BE2"/>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5893"/>
    <w:rsid w:val="006D62BC"/>
    <w:rsid w:val="006D6323"/>
    <w:rsid w:val="006D6450"/>
    <w:rsid w:val="006D68F6"/>
    <w:rsid w:val="006D6939"/>
    <w:rsid w:val="006D6965"/>
    <w:rsid w:val="006D6A92"/>
    <w:rsid w:val="006D7179"/>
    <w:rsid w:val="006D718B"/>
    <w:rsid w:val="006D7761"/>
    <w:rsid w:val="006D79B3"/>
    <w:rsid w:val="006D7DBC"/>
    <w:rsid w:val="006D7EB0"/>
    <w:rsid w:val="006E0128"/>
    <w:rsid w:val="006E0138"/>
    <w:rsid w:val="006E0A9F"/>
    <w:rsid w:val="006E0BB0"/>
    <w:rsid w:val="006E0E7A"/>
    <w:rsid w:val="006E12C3"/>
    <w:rsid w:val="006E1481"/>
    <w:rsid w:val="006E1737"/>
    <w:rsid w:val="006E1C52"/>
    <w:rsid w:val="006E1F79"/>
    <w:rsid w:val="006E22B7"/>
    <w:rsid w:val="006E2529"/>
    <w:rsid w:val="006E2658"/>
    <w:rsid w:val="006E2C2D"/>
    <w:rsid w:val="006E2C6C"/>
    <w:rsid w:val="006E3217"/>
    <w:rsid w:val="006E32CA"/>
    <w:rsid w:val="006E3774"/>
    <w:rsid w:val="006E39B0"/>
    <w:rsid w:val="006E3AAA"/>
    <w:rsid w:val="006E3D41"/>
    <w:rsid w:val="006E3D6B"/>
    <w:rsid w:val="006E4323"/>
    <w:rsid w:val="006E45F3"/>
    <w:rsid w:val="006E4A2F"/>
    <w:rsid w:val="006E4BB8"/>
    <w:rsid w:val="006E4C71"/>
    <w:rsid w:val="006E4ED4"/>
    <w:rsid w:val="006E51C6"/>
    <w:rsid w:val="006E5A22"/>
    <w:rsid w:val="006E5E19"/>
    <w:rsid w:val="006E61C3"/>
    <w:rsid w:val="006E631E"/>
    <w:rsid w:val="006E6392"/>
    <w:rsid w:val="006E64CF"/>
    <w:rsid w:val="006E66A0"/>
    <w:rsid w:val="006E66D5"/>
    <w:rsid w:val="006E674F"/>
    <w:rsid w:val="006E6BE7"/>
    <w:rsid w:val="006E6DEB"/>
    <w:rsid w:val="006E731E"/>
    <w:rsid w:val="006E7425"/>
    <w:rsid w:val="006E78A5"/>
    <w:rsid w:val="006E799D"/>
    <w:rsid w:val="006F0058"/>
    <w:rsid w:val="006F0139"/>
    <w:rsid w:val="006F0593"/>
    <w:rsid w:val="006F06B9"/>
    <w:rsid w:val="006F07E4"/>
    <w:rsid w:val="006F0B06"/>
    <w:rsid w:val="006F0EE7"/>
    <w:rsid w:val="006F1064"/>
    <w:rsid w:val="006F15B8"/>
    <w:rsid w:val="006F1867"/>
    <w:rsid w:val="006F1CB8"/>
    <w:rsid w:val="006F1E91"/>
    <w:rsid w:val="006F1EB7"/>
    <w:rsid w:val="006F292F"/>
    <w:rsid w:val="006F298E"/>
    <w:rsid w:val="006F2A93"/>
    <w:rsid w:val="006F2F86"/>
    <w:rsid w:val="006F3034"/>
    <w:rsid w:val="006F34E2"/>
    <w:rsid w:val="006F35D7"/>
    <w:rsid w:val="006F3B4D"/>
    <w:rsid w:val="006F4732"/>
    <w:rsid w:val="006F48B2"/>
    <w:rsid w:val="006F4C30"/>
    <w:rsid w:val="006F4CE2"/>
    <w:rsid w:val="006F4E1A"/>
    <w:rsid w:val="006F52E5"/>
    <w:rsid w:val="006F5466"/>
    <w:rsid w:val="006F55FB"/>
    <w:rsid w:val="006F5C2C"/>
    <w:rsid w:val="006F6066"/>
    <w:rsid w:val="006F6850"/>
    <w:rsid w:val="006F6C79"/>
    <w:rsid w:val="006F6C7F"/>
    <w:rsid w:val="006F6FF7"/>
    <w:rsid w:val="006F707E"/>
    <w:rsid w:val="006F7328"/>
    <w:rsid w:val="006F7428"/>
    <w:rsid w:val="006F7479"/>
    <w:rsid w:val="006F7534"/>
    <w:rsid w:val="006F77EB"/>
    <w:rsid w:val="006F7A73"/>
    <w:rsid w:val="006F7BEA"/>
    <w:rsid w:val="00700029"/>
    <w:rsid w:val="0070007E"/>
    <w:rsid w:val="0070009D"/>
    <w:rsid w:val="007001DC"/>
    <w:rsid w:val="00700504"/>
    <w:rsid w:val="0070065A"/>
    <w:rsid w:val="00700705"/>
    <w:rsid w:val="00700A13"/>
    <w:rsid w:val="00700AE8"/>
    <w:rsid w:val="00700B38"/>
    <w:rsid w:val="00700B80"/>
    <w:rsid w:val="00700D3D"/>
    <w:rsid w:val="0070123E"/>
    <w:rsid w:val="0070183E"/>
    <w:rsid w:val="00701C87"/>
    <w:rsid w:val="00701F6D"/>
    <w:rsid w:val="007025CB"/>
    <w:rsid w:val="00702718"/>
    <w:rsid w:val="00702741"/>
    <w:rsid w:val="0070274B"/>
    <w:rsid w:val="00702EF0"/>
    <w:rsid w:val="007034AA"/>
    <w:rsid w:val="007035C6"/>
    <w:rsid w:val="00703C19"/>
    <w:rsid w:val="00703C4B"/>
    <w:rsid w:val="00703C9D"/>
    <w:rsid w:val="007042E3"/>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07E90"/>
    <w:rsid w:val="00710005"/>
    <w:rsid w:val="007101FD"/>
    <w:rsid w:val="00710444"/>
    <w:rsid w:val="00710505"/>
    <w:rsid w:val="00710728"/>
    <w:rsid w:val="007109C2"/>
    <w:rsid w:val="00710D4A"/>
    <w:rsid w:val="00710D6A"/>
    <w:rsid w:val="00710EA1"/>
    <w:rsid w:val="00711340"/>
    <w:rsid w:val="00711402"/>
    <w:rsid w:val="0071194B"/>
    <w:rsid w:val="00711AAE"/>
    <w:rsid w:val="00711ACF"/>
    <w:rsid w:val="00711D02"/>
    <w:rsid w:val="00711FEA"/>
    <w:rsid w:val="0071243D"/>
    <w:rsid w:val="00712AB2"/>
    <w:rsid w:val="00712C42"/>
    <w:rsid w:val="00712CEE"/>
    <w:rsid w:val="00712CEF"/>
    <w:rsid w:val="00712DEA"/>
    <w:rsid w:val="00712E98"/>
    <w:rsid w:val="00712EB3"/>
    <w:rsid w:val="0071345F"/>
    <w:rsid w:val="007138F6"/>
    <w:rsid w:val="00713DE4"/>
    <w:rsid w:val="007140E1"/>
    <w:rsid w:val="007142BC"/>
    <w:rsid w:val="00714309"/>
    <w:rsid w:val="00714351"/>
    <w:rsid w:val="00714533"/>
    <w:rsid w:val="007149CC"/>
    <w:rsid w:val="00714C47"/>
    <w:rsid w:val="00714F86"/>
    <w:rsid w:val="0071501A"/>
    <w:rsid w:val="0071511B"/>
    <w:rsid w:val="0071597C"/>
    <w:rsid w:val="00716054"/>
    <w:rsid w:val="00716462"/>
    <w:rsid w:val="00716484"/>
    <w:rsid w:val="00716699"/>
    <w:rsid w:val="007166AA"/>
    <w:rsid w:val="00716861"/>
    <w:rsid w:val="00716BCC"/>
    <w:rsid w:val="00716D26"/>
    <w:rsid w:val="00716F8F"/>
    <w:rsid w:val="00716F9B"/>
    <w:rsid w:val="0071720E"/>
    <w:rsid w:val="0071761F"/>
    <w:rsid w:val="00717BC7"/>
    <w:rsid w:val="00717EC1"/>
    <w:rsid w:val="007200CF"/>
    <w:rsid w:val="00720511"/>
    <w:rsid w:val="00720573"/>
    <w:rsid w:val="007206F6"/>
    <w:rsid w:val="00720E02"/>
    <w:rsid w:val="00721056"/>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103"/>
    <w:rsid w:val="0072347C"/>
    <w:rsid w:val="0072349E"/>
    <w:rsid w:val="0072378E"/>
    <w:rsid w:val="00723841"/>
    <w:rsid w:val="007238F2"/>
    <w:rsid w:val="00723AA7"/>
    <w:rsid w:val="0072432E"/>
    <w:rsid w:val="00724419"/>
    <w:rsid w:val="0072463A"/>
    <w:rsid w:val="007248F1"/>
    <w:rsid w:val="00724943"/>
    <w:rsid w:val="00724969"/>
    <w:rsid w:val="00724A7F"/>
    <w:rsid w:val="00724CEC"/>
    <w:rsid w:val="0072543C"/>
    <w:rsid w:val="0072546C"/>
    <w:rsid w:val="00725603"/>
    <w:rsid w:val="00725D4A"/>
    <w:rsid w:val="00725D8D"/>
    <w:rsid w:val="00725E7D"/>
    <w:rsid w:val="00726036"/>
    <w:rsid w:val="007260B5"/>
    <w:rsid w:val="00726279"/>
    <w:rsid w:val="00726A9B"/>
    <w:rsid w:val="00726B7F"/>
    <w:rsid w:val="00727521"/>
    <w:rsid w:val="00727530"/>
    <w:rsid w:val="007276B1"/>
    <w:rsid w:val="00727C30"/>
    <w:rsid w:val="007300BF"/>
    <w:rsid w:val="007304EE"/>
    <w:rsid w:val="00730538"/>
    <w:rsid w:val="00730646"/>
    <w:rsid w:val="007307C8"/>
    <w:rsid w:val="00730AF0"/>
    <w:rsid w:val="00730CCF"/>
    <w:rsid w:val="00730CDF"/>
    <w:rsid w:val="007311ED"/>
    <w:rsid w:val="00731413"/>
    <w:rsid w:val="00731526"/>
    <w:rsid w:val="00731935"/>
    <w:rsid w:val="00731BD3"/>
    <w:rsid w:val="00731E7C"/>
    <w:rsid w:val="00732065"/>
    <w:rsid w:val="007325A2"/>
    <w:rsid w:val="007325CB"/>
    <w:rsid w:val="007329EF"/>
    <w:rsid w:val="00732E67"/>
    <w:rsid w:val="00732EA3"/>
    <w:rsid w:val="00733085"/>
    <w:rsid w:val="0073320A"/>
    <w:rsid w:val="0073327A"/>
    <w:rsid w:val="00733283"/>
    <w:rsid w:val="0073329B"/>
    <w:rsid w:val="00733571"/>
    <w:rsid w:val="00733A72"/>
    <w:rsid w:val="00733EA6"/>
    <w:rsid w:val="007340AA"/>
    <w:rsid w:val="00734DE3"/>
    <w:rsid w:val="00734E74"/>
    <w:rsid w:val="00734EBE"/>
    <w:rsid w:val="00734F8A"/>
    <w:rsid w:val="0073533C"/>
    <w:rsid w:val="00735B2C"/>
    <w:rsid w:val="00735C60"/>
    <w:rsid w:val="00735D2C"/>
    <w:rsid w:val="00735E16"/>
    <w:rsid w:val="0073671F"/>
    <w:rsid w:val="00736729"/>
    <w:rsid w:val="007369A0"/>
    <w:rsid w:val="00736B63"/>
    <w:rsid w:val="00736DD8"/>
    <w:rsid w:val="00737497"/>
    <w:rsid w:val="007374E9"/>
    <w:rsid w:val="007375D5"/>
    <w:rsid w:val="00737775"/>
    <w:rsid w:val="00737961"/>
    <w:rsid w:val="00737B51"/>
    <w:rsid w:val="00737BCE"/>
    <w:rsid w:val="0074023D"/>
    <w:rsid w:val="0074070A"/>
    <w:rsid w:val="0074076A"/>
    <w:rsid w:val="00740A21"/>
    <w:rsid w:val="00740A2F"/>
    <w:rsid w:val="00740A56"/>
    <w:rsid w:val="00740C7A"/>
    <w:rsid w:val="00741155"/>
    <w:rsid w:val="007412DC"/>
    <w:rsid w:val="00741389"/>
    <w:rsid w:val="0074175D"/>
    <w:rsid w:val="00741785"/>
    <w:rsid w:val="00741AF4"/>
    <w:rsid w:val="00741DCC"/>
    <w:rsid w:val="00741E58"/>
    <w:rsid w:val="00741E8B"/>
    <w:rsid w:val="0074203A"/>
    <w:rsid w:val="007421A7"/>
    <w:rsid w:val="0074225C"/>
    <w:rsid w:val="00742704"/>
    <w:rsid w:val="007427B5"/>
    <w:rsid w:val="00742865"/>
    <w:rsid w:val="0074296C"/>
    <w:rsid w:val="00742B19"/>
    <w:rsid w:val="00742BF3"/>
    <w:rsid w:val="00742C83"/>
    <w:rsid w:val="00742CBF"/>
    <w:rsid w:val="00742D4C"/>
    <w:rsid w:val="00742E69"/>
    <w:rsid w:val="00742F17"/>
    <w:rsid w:val="007430AD"/>
    <w:rsid w:val="007431EB"/>
    <w:rsid w:val="00743502"/>
    <w:rsid w:val="0074360F"/>
    <w:rsid w:val="007436BA"/>
    <w:rsid w:val="00743C54"/>
    <w:rsid w:val="00743FA0"/>
    <w:rsid w:val="00744375"/>
    <w:rsid w:val="0074467D"/>
    <w:rsid w:val="00744A64"/>
    <w:rsid w:val="00744D47"/>
    <w:rsid w:val="00744EA0"/>
    <w:rsid w:val="00745CDA"/>
    <w:rsid w:val="00745D88"/>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2C4"/>
    <w:rsid w:val="007506B5"/>
    <w:rsid w:val="00750981"/>
    <w:rsid w:val="00750BA4"/>
    <w:rsid w:val="00750E17"/>
    <w:rsid w:val="00750F19"/>
    <w:rsid w:val="00750FD8"/>
    <w:rsid w:val="00751091"/>
    <w:rsid w:val="00751178"/>
    <w:rsid w:val="0075118D"/>
    <w:rsid w:val="007512B1"/>
    <w:rsid w:val="007515D1"/>
    <w:rsid w:val="00751861"/>
    <w:rsid w:val="00751B83"/>
    <w:rsid w:val="00751C6A"/>
    <w:rsid w:val="00752B03"/>
    <w:rsid w:val="00752E22"/>
    <w:rsid w:val="0075312D"/>
    <w:rsid w:val="00753233"/>
    <w:rsid w:val="0075328E"/>
    <w:rsid w:val="00753514"/>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5FFF"/>
    <w:rsid w:val="0075607B"/>
    <w:rsid w:val="0075650D"/>
    <w:rsid w:val="00756A66"/>
    <w:rsid w:val="00757364"/>
    <w:rsid w:val="00757471"/>
    <w:rsid w:val="00757499"/>
    <w:rsid w:val="007574FC"/>
    <w:rsid w:val="0075778E"/>
    <w:rsid w:val="00757914"/>
    <w:rsid w:val="0076010C"/>
    <w:rsid w:val="00760423"/>
    <w:rsid w:val="00760975"/>
    <w:rsid w:val="00760B17"/>
    <w:rsid w:val="00760B6F"/>
    <w:rsid w:val="00760BF6"/>
    <w:rsid w:val="007611B0"/>
    <w:rsid w:val="007612CA"/>
    <w:rsid w:val="007614F4"/>
    <w:rsid w:val="00761924"/>
    <w:rsid w:val="007619E3"/>
    <w:rsid w:val="00761BBD"/>
    <w:rsid w:val="00761F7D"/>
    <w:rsid w:val="00761FC9"/>
    <w:rsid w:val="00761FDA"/>
    <w:rsid w:val="007621FF"/>
    <w:rsid w:val="00762A9C"/>
    <w:rsid w:val="0076316C"/>
    <w:rsid w:val="0076320D"/>
    <w:rsid w:val="007634B7"/>
    <w:rsid w:val="007634E3"/>
    <w:rsid w:val="00763C23"/>
    <w:rsid w:val="00763D14"/>
    <w:rsid w:val="00764142"/>
    <w:rsid w:val="00764194"/>
    <w:rsid w:val="00764205"/>
    <w:rsid w:val="00764416"/>
    <w:rsid w:val="00764B93"/>
    <w:rsid w:val="00765280"/>
    <w:rsid w:val="0076534A"/>
    <w:rsid w:val="0076544B"/>
    <w:rsid w:val="00765ADF"/>
    <w:rsid w:val="00765D80"/>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A8"/>
    <w:rsid w:val="00767ABC"/>
    <w:rsid w:val="00767E4E"/>
    <w:rsid w:val="007700A4"/>
    <w:rsid w:val="007703FE"/>
    <w:rsid w:val="00770474"/>
    <w:rsid w:val="00770485"/>
    <w:rsid w:val="007704F5"/>
    <w:rsid w:val="00770CE7"/>
    <w:rsid w:val="00770DAB"/>
    <w:rsid w:val="00771473"/>
    <w:rsid w:val="007716EC"/>
    <w:rsid w:val="00771704"/>
    <w:rsid w:val="0077175C"/>
    <w:rsid w:val="007717DA"/>
    <w:rsid w:val="00771870"/>
    <w:rsid w:val="0077197E"/>
    <w:rsid w:val="00771A88"/>
    <w:rsid w:val="00771BF9"/>
    <w:rsid w:val="00771D57"/>
    <w:rsid w:val="00772404"/>
    <w:rsid w:val="0077251B"/>
    <w:rsid w:val="00772B41"/>
    <w:rsid w:val="00772B9C"/>
    <w:rsid w:val="00772BB9"/>
    <w:rsid w:val="00772F8A"/>
    <w:rsid w:val="00773154"/>
    <w:rsid w:val="00773346"/>
    <w:rsid w:val="0077382A"/>
    <w:rsid w:val="007739C6"/>
    <w:rsid w:val="00773DE6"/>
    <w:rsid w:val="00773F6F"/>
    <w:rsid w:val="00774132"/>
    <w:rsid w:val="0077434D"/>
    <w:rsid w:val="007746CA"/>
    <w:rsid w:val="007746DA"/>
    <w:rsid w:val="0077479A"/>
    <w:rsid w:val="00774889"/>
    <w:rsid w:val="007749BE"/>
    <w:rsid w:val="00774FF5"/>
    <w:rsid w:val="007750B3"/>
    <w:rsid w:val="007754B8"/>
    <w:rsid w:val="00775961"/>
    <w:rsid w:val="00775F76"/>
    <w:rsid w:val="0077607E"/>
    <w:rsid w:val="0077625C"/>
    <w:rsid w:val="00776312"/>
    <w:rsid w:val="00776AEA"/>
    <w:rsid w:val="00776BF1"/>
    <w:rsid w:val="00776BFF"/>
    <w:rsid w:val="00776D09"/>
    <w:rsid w:val="00776D35"/>
    <w:rsid w:val="00776E31"/>
    <w:rsid w:val="00777012"/>
    <w:rsid w:val="0077719F"/>
    <w:rsid w:val="0077731E"/>
    <w:rsid w:val="00777487"/>
    <w:rsid w:val="0077797F"/>
    <w:rsid w:val="00777A1C"/>
    <w:rsid w:val="00777BA0"/>
    <w:rsid w:val="007802F7"/>
    <w:rsid w:val="007803BD"/>
    <w:rsid w:val="0078052C"/>
    <w:rsid w:val="00780AD4"/>
    <w:rsid w:val="00780DD0"/>
    <w:rsid w:val="007811DC"/>
    <w:rsid w:val="00781256"/>
    <w:rsid w:val="0078186E"/>
    <w:rsid w:val="00781935"/>
    <w:rsid w:val="00781DB6"/>
    <w:rsid w:val="00781F82"/>
    <w:rsid w:val="007820FA"/>
    <w:rsid w:val="00782564"/>
    <w:rsid w:val="0078285F"/>
    <w:rsid w:val="00782973"/>
    <w:rsid w:val="00782B21"/>
    <w:rsid w:val="00782E99"/>
    <w:rsid w:val="00783207"/>
    <w:rsid w:val="00783255"/>
    <w:rsid w:val="00783469"/>
    <w:rsid w:val="00783927"/>
    <w:rsid w:val="00783A91"/>
    <w:rsid w:val="00783AD8"/>
    <w:rsid w:val="00783D95"/>
    <w:rsid w:val="00783E1D"/>
    <w:rsid w:val="00784086"/>
    <w:rsid w:val="0078419A"/>
    <w:rsid w:val="0078434F"/>
    <w:rsid w:val="0078444A"/>
    <w:rsid w:val="007845DD"/>
    <w:rsid w:val="0078483B"/>
    <w:rsid w:val="007848A6"/>
    <w:rsid w:val="00784EBA"/>
    <w:rsid w:val="00784EED"/>
    <w:rsid w:val="00785251"/>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42C"/>
    <w:rsid w:val="00787C3A"/>
    <w:rsid w:val="00787C46"/>
    <w:rsid w:val="00787EFB"/>
    <w:rsid w:val="00790491"/>
    <w:rsid w:val="00790626"/>
    <w:rsid w:val="0079080F"/>
    <w:rsid w:val="00791045"/>
    <w:rsid w:val="0079162F"/>
    <w:rsid w:val="00791690"/>
    <w:rsid w:val="007917A0"/>
    <w:rsid w:val="00791B95"/>
    <w:rsid w:val="00791C87"/>
    <w:rsid w:val="00791DA6"/>
    <w:rsid w:val="00792166"/>
    <w:rsid w:val="007922B0"/>
    <w:rsid w:val="00792415"/>
    <w:rsid w:val="00792704"/>
    <w:rsid w:val="00792908"/>
    <w:rsid w:val="00792AA4"/>
    <w:rsid w:val="00793074"/>
    <w:rsid w:val="00793469"/>
    <w:rsid w:val="00793CDA"/>
    <w:rsid w:val="007944AD"/>
    <w:rsid w:val="0079477D"/>
    <w:rsid w:val="00794891"/>
    <w:rsid w:val="00794924"/>
    <w:rsid w:val="00794A4A"/>
    <w:rsid w:val="00794CFF"/>
    <w:rsid w:val="0079575A"/>
    <w:rsid w:val="0079646D"/>
    <w:rsid w:val="0079651D"/>
    <w:rsid w:val="00796777"/>
    <w:rsid w:val="00796975"/>
    <w:rsid w:val="00796A54"/>
    <w:rsid w:val="00796B00"/>
    <w:rsid w:val="00796F92"/>
    <w:rsid w:val="007974CA"/>
    <w:rsid w:val="00797648"/>
    <w:rsid w:val="007976A9"/>
    <w:rsid w:val="007979AF"/>
    <w:rsid w:val="00797C25"/>
    <w:rsid w:val="00797C6C"/>
    <w:rsid w:val="00797FE4"/>
    <w:rsid w:val="007A0666"/>
    <w:rsid w:val="007A0BC2"/>
    <w:rsid w:val="007A148B"/>
    <w:rsid w:val="007A1D7A"/>
    <w:rsid w:val="007A1DB3"/>
    <w:rsid w:val="007A1E81"/>
    <w:rsid w:val="007A1F44"/>
    <w:rsid w:val="007A2253"/>
    <w:rsid w:val="007A23FF"/>
    <w:rsid w:val="007A276E"/>
    <w:rsid w:val="007A295B"/>
    <w:rsid w:val="007A2AB1"/>
    <w:rsid w:val="007A319C"/>
    <w:rsid w:val="007A3424"/>
    <w:rsid w:val="007A350D"/>
    <w:rsid w:val="007A35EF"/>
    <w:rsid w:val="007A367D"/>
    <w:rsid w:val="007A36F3"/>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738"/>
    <w:rsid w:val="007A6A03"/>
    <w:rsid w:val="007A6A19"/>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3F7D"/>
    <w:rsid w:val="007B456D"/>
    <w:rsid w:val="007B4842"/>
    <w:rsid w:val="007B48DC"/>
    <w:rsid w:val="007B4953"/>
    <w:rsid w:val="007B4BCB"/>
    <w:rsid w:val="007B4E10"/>
    <w:rsid w:val="007B4EA6"/>
    <w:rsid w:val="007B4EC9"/>
    <w:rsid w:val="007B5127"/>
    <w:rsid w:val="007B51BA"/>
    <w:rsid w:val="007B52CD"/>
    <w:rsid w:val="007B5763"/>
    <w:rsid w:val="007B5DD9"/>
    <w:rsid w:val="007B6068"/>
    <w:rsid w:val="007B62B4"/>
    <w:rsid w:val="007B64AC"/>
    <w:rsid w:val="007B64BC"/>
    <w:rsid w:val="007B6586"/>
    <w:rsid w:val="007B6797"/>
    <w:rsid w:val="007B6865"/>
    <w:rsid w:val="007B6929"/>
    <w:rsid w:val="007B6C95"/>
    <w:rsid w:val="007B6F16"/>
    <w:rsid w:val="007B7127"/>
    <w:rsid w:val="007B733F"/>
    <w:rsid w:val="007B7395"/>
    <w:rsid w:val="007B7455"/>
    <w:rsid w:val="007B74B8"/>
    <w:rsid w:val="007B76BB"/>
    <w:rsid w:val="007B793A"/>
    <w:rsid w:val="007B7DC1"/>
    <w:rsid w:val="007B7EDB"/>
    <w:rsid w:val="007C0340"/>
    <w:rsid w:val="007C0351"/>
    <w:rsid w:val="007C0443"/>
    <w:rsid w:val="007C056A"/>
    <w:rsid w:val="007C0675"/>
    <w:rsid w:val="007C0703"/>
    <w:rsid w:val="007C0833"/>
    <w:rsid w:val="007C0A2E"/>
    <w:rsid w:val="007C0A68"/>
    <w:rsid w:val="007C0ED6"/>
    <w:rsid w:val="007C19A3"/>
    <w:rsid w:val="007C19AD"/>
    <w:rsid w:val="007C1D58"/>
    <w:rsid w:val="007C20FB"/>
    <w:rsid w:val="007C2341"/>
    <w:rsid w:val="007C26F7"/>
    <w:rsid w:val="007C2741"/>
    <w:rsid w:val="007C27C4"/>
    <w:rsid w:val="007C308F"/>
    <w:rsid w:val="007C3598"/>
    <w:rsid w:val="007C36F1"/>
    <w:rsid w:val="007C398F"/>
    <w:rsid w:val="007C3AEC"/>
    <w:rsid w:val="007C3FA8"/>
    <w:rsid w:val="007C4291"/>
    <w:rsid w:val="007C4541"/>
    <w:rsid w:val="007C4CA4"/>
    <w:rsid w:val="007C4EB1"/>
    <w:rsid w:val="007C54BA"/>
    <w:rsid w:val="007C558E"/>
    <w:rsid w:val="007C576A"/>
    <w:rsid w:val="007C5A58"/>
    <w:rsid w:val="007C603D"/>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081"/>
    <w:rsid w:val="007D1355"/>
    <w:rsid w:val="007D14F5"/>
    <w:rsid w:val="007D18BA"/>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AE6"/>
    <w:rsid w:val="007D4B1A"/>
    <w:rsid w:val="007D4BA1"/>
    <w:rsid w:val="007D4D33"/>
    <w:rsid w:val="007D501E"/>
    <w:rsid w:val="007D5867"/>
    <w:rsid w:val="007D5901"/>
    <w:rsid w:val="007D5CAE"/>
    <w:rsid w:val="007D610B"/>
    <w:rsid w:val="007D64CA"/>
    <w:rsid w:val="007D6AF2"/>
    <w:rsid w:val="007D6C93"/>
    <w:rsid w:val="007D6D2E"/>
    <w:rsid w:val="007D6E8A"/>
    <w:rsid w:val="007D6EA4"/>
    <w:rsid w:val="007D6F12"/>
    <w:rsid w:val="007D708E"/>
    <w:rsid w:val="007D7175"/>
    <w:rsid w:val="007D7560"/>
    <w:rsid w:val="007D784D"/>
    <w:rsid w:val="007D79CF"/>
    <w:rsid w:val="007D7B72"/>
    <w:rsid w:val="007E00CF"/>
    <w:rsid w:val="007E02D2"/>
    <w:rsid w:val="007E0790"/>
    <w:rsid w:val="007E0B47"/>
    <w:rsid w:val="007E10E4"/>
    <w:rsid w:val="007E12BE"/>
    <w:rsid w:val="007E1369"/>
    <w:rsid w:val="007E180E"/>
    <w:rsid w:val="007E18A8"/>
    <w:rsid w:val="007E18FF"/>
    <w:rsid w:val="007E1A1B"/>
    <w:rsid w:val="007E1A88"/>
    <w:rsid w:val="007E1C64"/>
    <w:rsid w:val="007E1CFF"/>
    <w:rsid w:val="007E1E67"/>
    <w:rsid w:val="007E21AF"/>
    <w:rsid w:val="007E2408"/>
    <w:rsid w:val="007E29B4"/>
    <w:rsid w:val="007E331F"/>
    <w:rsid w:val="007E371D"/>
    <w:rsid w:val="007E3DD9"/>
    <w:rsid w:val="007E3E67"/>
    <w:rsid w:val="007E4214"/>
    <w:rsid w:val="007E4C88"/>
    <w:rsid w:val="007E5162"/>
    <w:rsid w:val="007E5242"/>
    <w:rsid w:val="007E585E"/>
    <w:rsid w:val="007E59FA"/>
    <w:rsid w:val="007E5B66"/>
    <w:rsid w:val="007E5EB3"/>
    <w:rsid w:val="007E6285"/>
    <w:rsid w:val="007E63DE"/>
    <w:rsid w:val="007E6400"/>
    <w:rsid w:val="007E6546"/>
    <w:rsid w:val="007E67C6"/>
    <w:rsid w:val="007E6C5B"/>
    <w:rsid w:val="007E6F8D"/>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11"/>
    <w:rsid w:val="007F293A"/>
    <w:rsid w:val="007F2956"/>
    <w:rsid w:val="007F2CDE"/>
    <w:rsid w:val="007F3322"/>
    <w:rsid w:val="007F3863"/>
    <w:rsid w:val="007F391A"/>
    <w:rsid w:val="007F3BAB"/>
    <w:rsid w:val="007F4267"/>
    <w:rsid w:val="007F47CB"/>
    <w:rsid w:val="007F4990"/>
    <w:rsid w:val="007F5023"/>
    <w:rsid w:val="007F55BE"/>
    <w:rsid w:val="007F56F3"/>
    <w:rsid w:val="007F5733"/>
    <w:rsid w:val="007F5B1B"/>
    <w:rsid w:val="007F5C33"/>
    <w:rsid w:val="007F6008"/>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BA"/>
    <w:rsid w:val="008015E4"/>
    <w:rsid w:val="008016E8"/>
    <w:rsid w:val="00801744"/>
    <w:rsid w:val="008018B6"/>
    <w:rsid w:val="00801AC9"/>
    <w:rsid w:val="00801BF7"/>
    <w:rsid w:val="00801F1A"/>
    <w:rsid w:val="0080295B"/>
    <w:rsid w:val="00802B61"/>
    <w:rsid w:val="00802BE6"/>
    <w:rsid w:val="00802D3A"/>
    <w:rsid w:val="00802E00"/>
    <w:rsid w:val="00802E74"/>
    <w:rsid w:val="00803140"/>
    <w:rsid w:val="0080358A"/>
    <w:rsid w:val="008036A3"/>
    <w:rsid w:val="00803B59"/>
    <w:rsid w:val="00804727"/>
    <w:rsid w:val="00804759"/>
    <w:rsid w:val="0080484C"/>
    <w:rsid w:val="00804B92"/>
    <w:rsid w:val="00804DF9"/>
    <w:rsid w:val="00804E21"/>
    <w:rsid w:val="00805092"/>
    <w:rsid w:val="00805136"/>
    <w:rsid w:val="008051FB"/>
    <w:rsid w:val="00805338"/>
    <w:rsid w:val="00805862"/>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1D3D"/>
    <w:rsid w:val="008125A0"/>
    <w:rsid w:val="008125A3"/>
    <w:rsid w:val="008126B3"/>
    <w:rsid w:val="0081274C"/>
    <w:rsid w:val="008129F0"/>
    <w:rsid w:val="00812D32"/>
    <w:rsid w:val="00812D91"/>
    <w:rsid w:val="0081312A"/>
    <w:rsid w:val="0081334D"/>
    <w:rsid w:val="00813C8E"/>
    <w:rsid w:val="00813E9D"/>
    <w:rsid w:val="00814BD4"/>
    <w:rsid w:val="00814F27"/>
    <w:rsid w:val="0081550B"/>
    <w:rsid w:val="0081581D"/>
    <w:rsid w:val="008159A6"/>
    <w:rsid w:val="00815F6B"/>
    <w:rsid w:val="008165AC"/>
    <w:rsid w:val="008169D0"/>
    <w:rsid w:val="00816A5D"/>
    <w:rsid w:val="00816CBE"/>
    <w:rsid w:val="00816E79"/>
    <w:rsid w:val="00816EB7"/>
    <w:rsid w:val="008170AF"/>
    <w:rsid w:val="008172BE"/>
    <w:rsid w:val="0081776E"/>
    <w:rsid w:val="00817B71"/>
    <w:rsid w:val="00817B72"/>
    <w:rsid w:val="00817F00"/>
    <w:rsid w:val="00817F18"/>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51"/>
    <w:rsid w:val="0082449B"/>
    <w:rsid w:val="00824725"/>
    <w:rsid w:val="00824983"/>
    <w:rsid w:val="00824D8A"/>
    <w:rsid w:val="00824E38"/>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7F8"/>
    <w:rsid w:val="00831831"/>
    <w:rsid w:val="00831D06"/>
    <w:rsid w:val="00831D2D"/>
    <w:rsid w:val="00831F52"/>
    <w:rsid w:val="00832154"/>
    <w:rsid w:val="00832A70"/>
    <w:rsid w:val="00832CB1"/>
    <w:rsid w:val="00832D98"/>
    <w:rsid w:val="00832F4B"/>
    <w:rsid w:val="00832F5C"/>
    <w:rsid w:val="008331AA"/>
    <w:rsid w:val="00833272"/>
    <w:rsid w:val="00833334"/>
    <w:rsid w:val="00833FC5"/>
    <w:rsid w:val="0083421B"/>
    <w:rsid w:val="008343FD"/>
    <w:rsid w:val="00834A0E"/>
    <w:rsid w:val="00834E6C"/>
    <w:rsid w:val="00835290"/>
    <w:rsid w:val="008359E0"/>
    <w:rsid w:val="00835EAF"/>
    <w:rsid w:val="0083640E"/>
    <w:rsid w:val="008365ED"/>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33F"/>
    <w:rsid w:val="00844427"/>
    <w:rsid w:val="00844A41"/>
    <w:rsid w:val="00845287"/>
    <w:rsid w:val="00845546"/>
    <w:rsid w:val="0084554E"/>
    <w:rsid w:val="00845AB6"/>
    <w:rsid w:val="00845ACD"/>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D9E"/>
    <w:rsid w:val="00847FD8"/>
    <w:rsid w:val="00850071"/>
    <w:rsid w:val="0085022D"/>
    <w:rsid w:val="008506B6"/>
    <w:rsid w:val="00850821"/>
    <w:rsid w:val="0085083B"/>
    <w:rsid w:val="00850ADF"/>
    <w:rsid w:val="00850AE0"/>
    <w:rsid w:val="00850C77"/>
    <w:rsid w:val="00850CD5"/>
    <w:rsid w:val="00850CDD"/>
    <w:rsid w:val="00850E97"/>
    <w:rsid w:val="008515B1"/>
    <w:rsid w:val="008517EA"/>
    <w:rsid w:val="00851C78"/>
    <w:rsid w:val="00851E29"/>
    <w:rsid w:val="00852238"/>
    <w:rsid w:val="00852269"/>
    <w:rsid w:val="00852385"/>
    <w:rsid w:val="008524D2"/>
    <w:rsid w:val="00852526"/>
    <w:rsid w:val="0085252D"/>
    <w:rsid w:val="00852614"/>
    <w:rsid w:val="00852791"/>
    <w:rsid w:val="008527F0"/>
    <w:rsid w:val="00852969"/>
    <w:rsid w:val="00852B52"/>
    <w:rsid w:val="00852D79"/>
    <w:rsid w:val="00852E05"/>
    <w:rsid w:val="00852E19"/>
    <w:rsid w:val="00853471"/>
    <w:rsid w:val="00853552"/>
    <w:rsid w:val="008538E9"/>
    <w:rsid w:val="00853B35"/>
    <w:rsid w:val="0085417F"/>
    <w:rsid w:val="00854318"/>
    <w:rsid w:val="0085444C"/>
    <w:rsid w:val="008548AA"/>
    <w:rsid w:val="00854E3D"/>
    <w:rsid w:val="0085510F"/>
    <w:rsid w:val="008556E9"/>
    <w:rsid w:val="008559A2"/>
    <w:rsid w:val="00855D11"/>
    <w:rsid w:val="00855D83"/>
    <w:rsid w:val="00855E5C"/>
    <w:rsid w:val="00855E84"/>
    <w:rsid w:val="00856216"/>
    <w:rsid w:val="00856317"/>
    <w:rsid w:val="0085661B"/>
    <w:rsid w:val="00856639"/>
    <w:rsid w:val="008567D9"/>
    <w:rsid w:val="00856833"/>
    <w:rsid w:val="00856840"/>
    <w:rsid w:val="0085690F"/>
    <w:rsid w:val="00856C3A"/>
    <w:rsid w:val="00856FB4"/>
    <w:rsid w:val="008571FA"/>
    <w:rsid w:val="00857599"/>
    <w:rsid w:val="0085760B"/>
    <w:rsid w:val="00857C80"/>
    <w:rsid w:val="00860260"/>
    <w:rsid w:val="008605B2"/>
    <w:rsid w:val="00860694"/>
    <w:rsid w:val="0086087C"/>
    <w:rsid w:val="00860AE7"/>
    <w:rsid w:val="00860C60"/>
    <w:rsid w:val="00860D8E"/>
    <w:rsid w:val="008612D2"/>
    <w:rsid w:val="008612DC"/>
    <w:rsid w:val="00861A50"/>
    <w:rsid w:val="00861B09"/>
    <w:rsid w:val="00861B43"/>
    <w:rsid w:val="00861C3C"/>
    <w:rsid w:val="00861E62"/>
    <w:rsid w:val="00861F14"/>
    <w:rsid w:val="00862191"/>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7D"/>
    <w:rsid w:val="008665CC"/>
    <w:rsid w:val="008665DC"/>
    <w:rsid w:val="0086663E"/>
    <w:rsid w:val="0086699C"/>
    <w:rsid w:val="00866C95"/>
    <w:rsid w:val="00866EB3"/>
    <w:rsid w:val="0086701A"/>
    <w:rsid w:val="0086706F"/>
    <w:rsid w:val="00867AE9"/>
    <w:rsid w:val="00867BD2"/>
    <w:rsid w:val="00870008"/>
    <w:rsid w:val="00870A1F"/>
    <w:rsid w:val="00870C9F"/>
    <w:rsid w:val="00870EC8"/>
    <w:rsid w:val="008712FD"/>
    <w:rsid w:val="008716A1"/>
    <w:rsid w:val="00871B00"/>
    <w:rsid w:val="008724FC"/>
    <w:rsid w:val="00872763"/>
    <w:rsid w:val="00872B7C"/>
    <w:rsid w:val="00872D3F"/>
    <w:rsid w:val="00872DBE"/>
    <w:rsid w:val="008731F7"/>
    <w:rsid w:val="008733E4"/>
    <w:rsid w:val="008737AE"/>
    <w:rsid w:val="00873B56"/>
    <w:rsid w:val="00873F15"/>
    <w:rsid w:val="00873F9A"/>
    <w:rsid w:val="00874096"/>
    <w:rsid w:val="00874670"/>
    <w:rsid w:val="00874834"/>
    <w:rsid w:val="00874C2B"/>
    <w:rsid w:val="00874C76"/>
    <w:rsid w:val="00874CA7"/>
    <w:rsid w:val="00874DE1"/>
    <w:rsid w:val="00874F07"/>
    <w:rsid w:val="00875153"/>
    <w:rsid w:val="00875218"/>
    <w:rsid w:val="008756A4"/>
    <w:rsid w:val="00875AB9"/>
    <w:rsid w:val="00875F73"/>
    <w:rsid w:val="008760EC"/>
    <w:rsid w:val="00876B83"/>
    <w:rsid w:val="00876D77"/>
    <w:rsid w:val="00876FD4"/>
    <w:rsid w:val="00877582"/>
    <w:rsid w:val="008804F8"/>
    <w:rsid w:val="0088085D"/>
    <w:rsid w:val="0088097B"/>
    <w:rsid w:val="00880A64"/>
    <w:rsid w:val="00880D3F"/>
    <w:rsid w:val="00880F30"/>
    <w:rsid w:val="008813DF"/>
    <w:rsid w:val="008816FE"/>
    <w:rsid w:val="00881F4C"/>
    <w:rsid w:val="00881F5A"/>
    <w:rsid w:val="00882954"/>
    <w:rsid w:val="00882D1A"/>
    <w:rsid w:val="00882D9B"/>
    <w:rsid w:val="00883137"/>
    <w:rsid w:val="008833E8"/>
    <w:rsid w:val="00883797"/>
    <w:rsid w:val="00883823"/>
    <w:rsid w:val="00883E1A"/>
    <w:rsid w:val="00883FD7"/>
    <w:rsid w:val="00884024"/>
    <w:rsid w:val="008840F6"/>
    <w:rsid w:val="00884350"/>
    <w:rsid w:val="008844D2"/>
    <w:rsid w:val="008848DC"/>
    <w:rsid w:val="00884A86"/>
    <w:rsid w:val="00884B0F"/>
    <w:rsid w:val="00884F6F"/>
    <w:rsid w:val="00884FA4"/>
    <w:rsid w:val="008852B6"/>
    <w:rsid w:val="008852F1"/>
    <w:rsid w:val="008854FA"/>
    <w:rsid w:val="0088552F"/>
    <w:rsid w:val="0088593E"/>
    <w:rsid w:val="00885AAD"/>
    <w:rsid w:val="00885CED"/>
    <w:rsid w:val="00885FA1"/>
    <w:rsid w:val="00886204"/>
    <w:rsid w:val="008862DC"/>
    <w:rsid w:val="008870A3"/>
    <w:rsid w:val="0088721E"/>
    <w:rsid w:val="00887337"/>
    <w:rsid w:val="00887508"/>
    <w:rsid w:val="00887843"/>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533"/>
    <w:rsid w:val="0089168E"/>
    <w:rsid w:val="0089176E"/>
    <w:rsid w:val="008917E0"/>
    <w:rsid w:val="00891879"/>
    <w:rsid w:val="0089197B"/>
    <w:rsid w:val="008921CA"/>
    <w:rsid w:val="00892365"/>
    <w:rsid w:val="00892510"/>
    <w:rsid w:val="00892712"/>
    <w:rsid w:val="00892BE5"/>
    <w:rsid w:val="008930F1"/>
    <w:rsid w:val="0089313F"/>
    <w:rsid w:val="008931C8"/>
    <w:rsid w:val="008937D6"/>
    <w:rsid w:val="0089387C"/>
    <w:rsid w:val="00893FA8"/>
    <w:rsid w:val="0089444E"/>
    <w:rsid w:val="00894609"/>
    <w:rsid w:val="008946BA"/>
    <w:rsid w:val="008949DF"/>
    <w:rsid w:val="00894F09"/>
    <w:rsid w:val="008951DB"/>
    <w:rsid w:val="0089641A"/>
    <w:rsid w:val="00896550"/>
    <w:rsid w:val="00896693"/>
    <w:rsid w:val="0089679E"/>
    <w:rsid w:val="00896C81"/>
    <w:rsid w:val="00896D83"/>
    <w:rsid w:val="00896D9E"/>
    <w:rsid w:val="00896F83"/>
    <w:rsid w:val="00897608"/>
    <w:rsid w:val="00897B58"/>
    <w:rsid w:val="00897C99"/>
    <w:rsid w:val="00897F64"/>
    <w:rsid w:val="008A0831"/>
    <w:rsid w:val="008A09A0"/>
    <w:rsid w:val="008A0AB2"/>
    <w:rsid w:val="008A0BCB"/>
    <w:rsid w:val="008A0CFC"/>
    <w:rsid w:val="008A12FE"/>
    <w:rsid w:val="008A1575"/>
    <w:rsid w:val="008A15D6"/>
    <w:rsid w:val="008A175E"/>
    <w:rsid w:val="008A1EB1"/>
    <w:rsid w:val="008A221B"/>
    <w:rsid w:val="008A2233"/>
    <w:rsid w:val="008A2301"/>
    <w:rsid w:val="008A2501"/>
    <w:rsid w:val="008A28B6"/>
    <w:rsid w:val="008A29C2"/>
    <w:rsid w:val="008A2BB1"/>
    <w:rsid w:val="008A2D55"/>
    <w:rsid w:val="008A33D3"/>
    <w:rsid w:val="008A3466"/>
    <w:rsid w:val="008A351B"/>
    <w:rsid w:val="008A3592"/>
    <w:rsid w:val="008A389F"/>
    <w:rsid w:val="008A3D02"/>
    <w:rsid w:val="008A3E0B"/>
    <w:rsid w:val="008A4358"/>
    <w:rsid w:val="008A45F1"/>
    <w:rsid w:val="008A4959"/>
    <w:rsid w:val="008A50AD"/>
    <w:rsid w:val="008A54A0"/>
    <w:rsid w:val="008A592F"/>
    <w:rsid w:val="008A5940"/>
    <w:rsid w:val="008A59F9"/>
    <w:rsid w:val="008A5CCC"/>
    <w:rsid w:val="008A5FFD"/>
    <w:rsid w:val="008A61A5"/>
    <w:rsid w:val="008A6394"/>
    <w:rsid w:val="008A64FE"/>
    <w:rsid w:val="008A681A"/>
    <w:rsid w:val="008A69BB"/>
    <w:rsid w:val="008A6CD2"/>
    <w:rsid w:val="008A718E"/>
    <w:rsid w:val="008A73B2"/>
    <w:rsid w:val="008A765D"/>
    <w:rsid w:val="008A7D01"/>
    <w:rsid w:val="008B0167"/>
    <w:rsid w:val="008B043F"/>
    <w:rsid w:val="008B0808"/>
    <w:rsid w:val="008B0A81"/>
    <w:rsid w:val="008B0AEC"/>
    <w:rsid w:val="008B0B51"/>
    <w:rsid w:val="008B0C9E"/>
    <w:rsid w:val="008B0D66"/>
    <w:rsid w:val="008B0DD7"/>
    <w:rsid w:val="008B0E0B"/>
    <w:rsid w:val="008B0F64"/>
    <w:rsid w:val="008B0FF1"/>
    <w:rsid w:val="008B118F"/>
    <w:rsid w:val="008B11C4"/>
    <w:rsid w:val="008B1259"/>
    <w:rsid w:val="008B19A2"/>
    <w:rsid w:val="008B1C57"/>
    <w:rsid w:val="008B1CAF"/>
    <w:rsid w:val="008B1E53"/>
    <w:rsid w:val="008B1E5B"/>
    <w:rsid w:val="008B1EE4"/>
    <w:rsid w:val="008B1F53"/>
    <w:rsid w:val="008B1FF9"/>
    <w:rsid w:val="008B2463"/>
    <w:rsid w:val="008B24C1"/>
    <w:rsid w:val="008B2601"/>
    <w:rsid w:val="008B2975"/>
    <w:rsid w:val="008B2990"/>
    <w:rsid w:val="008B2C12"/>
    <w:rsid w:val="008B2CD7"/>
    <w:rsid w:val="008B2F64"/>
    <w:rsid w:val="008B32F7"/>
    <w:rsid w:val="008B330A"/>
    <w:rsid w:val="008B331F"/>
    <w:rsid w:val="008B3399"/>
    <w:rsid w:val="008B33BC"/>
    <w:rsid w:val="008B34DE"/>
    <w:rsid w:val="008B389D"/>
    <w:rsid w:val="008B3C5C"/>
    <w:rsid w:val="008B3F52"/>
    <w:rsid w:val="008B4377"/>
    <w:rsid w:val="008B4597"/>
    <w:rsid w:val="008B4C78"/>
    <w:rsid w:val="008B4F32"/>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9F7"/>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6F7"/>
    <w:rsid w:val="008C3728"/>
    <w:rsid w:val="008C377D"/>
    <w:rsid w:val="008C3B35"/>
    <w:rsid w:val="008C3D5A"/>
    <w:rsid w:val="008C3E6A"/>
    <w:rsid w:val="008C43A8"/>
    <w:rsid w:val="008C4696"/>
    <w:rsid w:val="008C4C7E"/>
    <w:rsid w:val="008C565D"/>
    <w:rsid w:val="008C592B"/>
    <w:rsid w:val="008C5C46"/>
    <w:rsid w:val="008C5E17"/>
    <w:rsid w:val="008C6184"/>
    <w:rsid w:val="008C64E3"/>
    <w:rsid w:val="008C696A"/>
    <w:rsid w:val="008C6D99"/>
    <w:rsid w:val="008C6E6B"/>
    <w:rsid w:val="008C6FD7"/>
    <w:rsid w:val="008C72F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389"/>
    <w:rsid w:val="008D1400"/>
    <w:rsid w:val="008D1511"/>
    <w:rsid w:val="008D163F"/>
    <w:rsid w:val="008D189C"/>
    <w:rsid w:val="008D1AE9"/>
    <w:rsid w:val="008D2130"/>
    <w:rsid w:val="008D219B"/>
    <w:rsid w:val="008D22EC"/>
    <w:rsid w:val="008D22EF"/>
    <w:rsid w:val="008D22F9"/>
    <w:rsid w:val="008D2989"/>
    <w:rsid w:val="008D2A0B"/>
    <w:rsid w:val="008D2CB5"/>
    <w:rsid w:val="008D2DD0"/>
    <w:rsid w:val="008D3122"/>
    <w:rsid w:val="008D32DF"/>
    <w:rsid w:val="008D3470"/>
    <w:rsid w:val="008D35E9"/>
    <w:rsid w:val="008D3760"/>
    <w:rsid w:val="008D3904"/>
    <w:rsid w:val="008D3959"/>
    <w:rsid w:val="008D3966"/>
    <w:rsid w:val="008D3B5F"/>
    <w:rsid w:val="008D3F17"/>
    <w:rsid w:val="008D4075"/>
    <w:rsid w:val="008D4352"/>
    <w:rsid w:val="008D455E"/>
    <w:rsid w:val="008D4854"/>
    <w:rsid w:val="008D4E4F"/>
    <w:rsid w:val="008D50A6"/>
    <w:rsid w:val="008D50B6"/>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D7ED0"/>
    <w:rsid w:val="008E0132"/>
    <w:rsid w:val="008E0738"/>
    <w:rsid w:val="008E0C08"/>
    <w:rsid w:val="008E0EB8"/>
    <w:rsid w:val="008E10A6"/>
    <w:rsid w:val="008E1118"/>
    <w:rsid w:val="008E11E7"/>
    <w:rsid w:val="008E1271"/>
    <w:rsid w:val="008E1295"/>
    <w:rsid w:val="008E1322"/>
    <w:rsid w:val="008E1325"/>
    <w:rsid w:val="008E1485"/>
    <w:rsid w:val="008E1571"/>
    <w:rsid w:val="008E1CC1"/>
    <w:rsid w:val="008E1E4C"/>
    <w:rsid w:val="008E2251"/>
    <w:rsid w:val="008E24B3"/>
    <w:rsid w:val="008E24CA"/>
    <w:rsid w:val="008E24FF"/>
    <w:rsid w:val="008E2596"/>
    <w:rsid w:val="008E262B"/>
    <w:rsid w:val="008E2AC9"/>
    <w:rsid w:val="008E2F6E"/>
    <w:rsid w:val="008E2FB2"/>
    <w:rsid w:val="008E31C5"/>
    <w:rsid w:val="008E3206"/>
    <w:rsid w:val="008E37E0"/>
    <w:rsid w:val="008E383F"/>
    <w:rsid w:val="008E388B"/>
    <w:rsid w:val="008E38AD"/>
    <w:rsid w:val="008E3A15"/>
    <w:rsid w:val="008E3EEC"/>
    <w:rsid w:val="008E4437"/>
    <w:rsid w:val="008E4515"/>
    <w:rsid w:val="008E456D"/>
    <w:rsid w:val="008E4A4C"/>
    <w:rsid w:val="008E56CC"/>
    <w:rsid w:val="008E5BF2"/>
    <w:rsid w:val="008E5C81"/>
    <w:rsid w:val="008E5E52"/>
    <w:rsid w:val="008E5FAA"/>
    <w:rsid w:val="008E5FC4"/>
    <w:rsid w:val="008E62E1"/>
    <w:rsid w:val="008E69CD"/>
    <w:rsid w:val="008E6E8B"/>
    <w:rsid w:val="008E767A"/>
    <w:rsid w:val="008E7901"/>
    <w:rsid w:val="008E7DCD"/>
    <w:rsid w:val="008F00E1"/>
    <w:rsid w:val="008F0549"/>
    <w:rsid w:val="008F09A0"/>
    <w:rsid w:val="008F0A38"/>
    <w:rsid w:val="008F0A6B"/>
    <w:rsid w:val="008F0A9A"/>
    <w:rsid w:val="008F0CE8"/>
    <w:rsid w:val="008F0F84"/>
    <w:rsid w:val="008F1014"/>
    <w:rsid w:val="008F11C9"/>
    <w:rsid w:val="008F1FD9"/>
    <w:rsid w:val="008F2119"/>
    <w:rsid w:val="008F2346"/>
    <w:rsid w:val="008F23D8"/>
    <w:rsid w:val="008F2B3B"/>
    <w:rsid w:val="008F2FD5"/>
    <w:rsid w:val="008F34A9"/>
    <w:rsid w:val="008F36C2"/>
    <w:rsid w:val="008F37E5"/>
    <w:rsid w:val="008F39D6"/>
    <w:rsid w:val="008F3AF7"/>
    <w:rsid w:val="008F3C31"/>
    <w:rsid w:val="008F3CD4"/>
    <w:rsid w:val="008F3E0F"/>
    <w:rsid w:val="008F4581"/>
    <w:rsid w:val="008F48C2"/>
    <w:rsid w:val="008F505C"/>
    <w:rsid w:val="008F5161"/>
    <w:rsid w:val="008F51F0"/>
    <w:rsid w:val="008F5289"/>
    <w:rsid w:val="008F564B"/>
    <w:rsid w:val="008F5840"/>
    <w:rsid w:val="008F58A7"/>
    <w:rsid w:val="008F5DC7"/>
    <w:rsid w:val="008F5EEF"/>
    <w:rsid w:val="008F5F5A"/>
    <w:rsid w:val="008F60B9"/>
    <w:rsid w:val="008F66FE"/>
    <w:rsid w:val="008F6763"/>
    <w:rsid w:val="008F6A75"/>
    <w:rsid w:val="008F6BE1"/>
    <w:rsid w:val="008F6C58"/>
    <w:rsid w:val="008F71BD"/>
    <w:rsid w:val="008F72CC"/>
    <w:rsid w:val="008F72CD"/>
    <w:rsid w:val="008F793C"/>
    <w:rsid w:val="008F7CB4"/>
    <w:rsid w:val="00900005"/>
    <w:rsid w:val="0090053A"/>
    <w:rsid w:val="0090141E"/>
    <w:rsid w:val="00901989"/>
    <w:rsid w:val="00902067"/>
    <w:rsid w:val="00902386"/>
    <w:rsid w:val="009028DE"/>
    <w:rsid w:val="00902921"/>
    <w:rsid w:val="00902993"/>
    <w:rsid w:val="00902D4C"/>
    <w:rsid w:val="0090306A"/>
    <w:rsid w:val="009032A5"/>
    <w:rsid w:val="009033DA"/>
    <w:rsid w:val="00903802"/>
    <w:rsid w:val="00903AE7"/>
    <w:rsid w:val="00903BCC"/>
    <w:rsid w:val="00903BDE"/>
    <w:rsid w:val="00903CC5"/>
    <w:rsid w:val="00904218"/>
    <w:rsid w:val="00904385"/>
    <w:rsid w:val="00904612"/>
    <w:rsid w:val="00904B20"/>
    <w:rsid w:val="00904CC3"/>
    <w:rsid w:val="00904D5B"/>
    <w:rsid w:val="00904E24"/>
    <w:rsid w:val="009050DC"/>
    <w:rsid w:val="009051D2"/>
    <w:rsid w:val="0090530F"/>
    <w:rsid w:val="009055B5"/>
    <w:rsid w:val="00905623"/>
    <w:rsid w:val="00905688"/>
    <w:rsid w:val="0090662B"/>
    <w:rsid w:val="009066E6"/>
    <w:rsid w:val="00906898"/>
    <w:rsid w:val="0090696D"/>
    <w:rsid w:val="00906BF4"/>
    <w:rsid w:val="00906CD6"/>
    <w:rsid w:val="00906E4D"/>
    <w:rsid w:val="00906F31"/>
    <w:rsid w:val="00907219"/>
    <w:rsid w:val="009072AE"/>
    <w:rsid w:val="009073FF"/>
    <w:rsid w:val="009075B5"/>
    <w:rsid w:val="00907899"/>
    <w:rsid w:val="009078B3"/>
    <w:rsid w:val="00907A77"/>
    <w:rsid w:val="00907E00"/>
    <w:rsid w:val="009101FB"/>
    <w:rsid w:val="009103AA"/>
    <w:rsid w:val="00910612"/>
    <w:rsid w:val="009107B6"/>
    <w:rsid w:val="0091088D"/>
    <w:rsid w:val="00910B36"/>
    <w:rsid w:val="00910E62"/>
    <w:rsid w:val="00910FC9"/>
    <w:rsid w:val="0091154E"/>
    <w:rsid w:val="0091158F"/>
    <w:rsid w:val="00911765"/>
    <w:rsid w:val="009117C3"/>
    <w:rsid w:val="009120A8"/>
    <w:rsid w:val="00912418"/>
    <w:rsid w:val="00912450"/>
    <w:rsid w:val="0091247C"/>
    <w:rsid w:val="0091291A"/>
    <w:rsid w:val="00912B21"/>
    <w:rsid w:val="00913522"/>
    <w:rsid w:val="00913564"/>
    <w:rsid w:val="00913612"/>
    <w:rsid w:val="0091366A"/>
    <w:rsid w:val="00913824"/>
    <w:rsid w:val="00913A9E"/>
    <w:rsid w:val="00913AA2"/>
    <w:rsid w:val="00913DD6"/>
    <w:rsid w:val="0091407B"/>
    <w:rsid w:val="009141F1"/>
    <w:rsid w:val="00914808"/>
    <w:rsid w:val="00914CC3"/>
    <w:rsid w:val="009152C7"/>
    <w:rsid w:val="00915375"/>
    <w:rsid w:val="009155CB"/>
    <w:rsid w:val="00915757"/>
    <w:rsid w:val="00915903"/>
    <w:rsid w:val="00915992"/>
    <w:rsid w:val="009159B3"/>
    <w:rsid w:val="00915A65"/>
    <w:rsid w:val="00915A85"/>
    <w:rsid w:val="00915CB2"/>
    <w:rsid w:val="00915DE9"/>
    <w:rsid w:val="00915ECA"/>
    <w:rsid w:val="00915EF1"/>
    <w:rsid w:val="00915F6B"/>
    <w:rsid w:val="00916181"/>
    <w:rsid w:val="009162EB"/>
    <w:rsid w:val="009167C5"/>
    <w:rsid w:val="0091692A"/>
    <w:rsid w:val="00916CFF"/>
    <w:rsid w:val="009170CB"/>
    <w:rsid w:val="00917122"/>
    <w:rsid w:val="00917303"/>
    <w:rsid w:val="009173D3"/>
    <w:rsid w:val="00917413"/>
    <w:rsid w:val="0091778C"/>
    <w:rsid w:val="009179E8"/>
    <w:rsid w:val="00917D0C"/>
    <w:rsid w:val="0092009D"/>
    <w:rsid w:val="009203F2"/>
    <w:rsid w:val="009204C5"/>
    <w:rsid w:val="009205BD"/>
    <w:rsid w:val="00920781"/>
    <w:rsid w:val="00920A4E"/>
    <w:rsid w:val="00920DE4"/>
    <w:rsid w:val="00920FFD"/>
    <w:rsid w:val="009214BC"/>
    <w:rsid w:val="0092180D"/>
    <w:rsid w:val="00921B6A"/>
    <w:rsid w:val="00921C24"/>
    <w:rsid w:val="00922C51"/>
    <w:rsid w:val="00922EAD"/>
    <w:rsid w:val="0092318A"/>
    <w:rsid w:val="0092324F"/>
    <w:rsid w:val="009232C9"/>
    <w:rsid w:val="0092344E"/>
    <w:rsid w:val="00923608"/>
    <w:rsid w:val="009238E5"/>
    <w:rsid w:val="00923C88"/>
    <w:rsid w:val="00923F12"/>
    <w:rsid w:val="00924169"/>
    <w:rsid w:val="0092420A"/>
    <w:rsid w:val="00924881"/>
    <w:rsid w:val="009248B0"/>
    <w:rsid w:val="00924B15"/>
    <w:rsid w:val="00924BEE"/>
    <w:rsid w:val="00924FF8"/>
    <w:rsid w:val="00925213"/>
    <w:rsid w:val="009257F2"/>
    <w:rsid w:val="00925813"/>
    <w:rsid w:val="00925837"/>
    <w:rsid w:val="0092595B"/>
    <w:rsid w:val="00925BA8"/>
    <w:rsid w:val="00925BAF"/>
    <w:rsid w:val="00926B78"/>
    <w:rsid w:val="00926D89"/>
    <w:rsid w:val="00926DA7"/>
    <w:rsid w:val="00926FA6"/>
    <w:rsid w:val="009277C3"/>
    <w:rsid w:val="00927C2E"/>
    <w:rsid w:val="00927EFA"/>
    <w:rsid w:val="00927F41"/>
    <w:rsid w:val="00927F8B"/>
    <w:rsid w:val="0093066A"/>
    <w:rsid w:val="0093077E"/>
    <w:rsid w:val="0093094D"/>
    <w:rsid w:val="00930C5F"/>
    <w:rsid w:val="009312D6"/>
    <w:rsid w:val="00931300"/>
    <w:rsid w:val="009315DC"/>
    <w:rsid w:val="009317BA"/>
    <w:rsid w:val="00931AA3"/>
    <w:rsid w:val="00931BCE"/>
    <w:rsid w:val="00932390"/>
    <w:rsid w:val="00932549"/>
    <w:rsid w:val="009328C7"/>
    <w:rsid w:val="009330FD"/>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2E7"/>
    <w:rsid w:val="009355A2"/>
    <w:rsid w:val="0093568C"/>
    <w:rsid w:val="009356A4"/>
    <w:rsid w:val="00935F83"/>
    <w:rsid w:val="00935F9E"/>
    <w:rsid w:val="0093623F"/>
    <w:rsid w:val="00936314"/>
    <w:rsid w:val="009364D8"/>
    <w:rsid w:val="00936716"/>
    <w:rsid w:val="009369EE"/>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7EE"/>
    <w:rsid w:val="00940909"/>
    <w:rsid w:val="00940B79"/>
    <w:rsid w:val="00940C23"/>
    <w:rsid w:val="00940C4B"/>
    <w:rsid w:val="00941551"/>
    <w:rsid w:val="0094160F"/>
    <w:rsid w:val="009416D7"/>
    <w:rsid w:val="009418BA"/>
    <w:rsid w:val="0094198B"/>
    <w:rsid w:val="00942020"/>
    <w:rsid w:val="00942374"/>
    <w:rsid w:val="009425FD"/>
    <w:rsid w:val="00942748"/>
    <w:rsid w:val="00942A8D"/>
    <w:rsid w:val="00942C80"/>
    <w:rsid w:val="00943197"/>
    <w:rsid w:val="009435F2"/>
    <w:rsid w:val="009437FC"/>
    <w:rsid w:val="00943950"/>
    <w:rsid w:val="00943E4B"/>
    <w:rsid w:val="009442E1"/>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766"/>
    <w:rsid w:val="0094780C"/>
    <w:rsid w:val="00947816"/>
    <w:rsid w:val="00947879"/>
    <w:rsid w:val="00947BE6"/>
    <w:rsid w:val="00947EC5"/>
    <w:rsid w:val="009501BE"/>
    <w:rsid w:val="00950263"/>
    <w:rsid w:val="0095048D"/>
    <w:rsid w:val="00950C94"/>
    <w:rsid w:val="009511D0"/>
    <w:rsid w:val="00951ADB"/>
    <w:rsid w:val="00951ECC"/>
    <w:rsid w:val="00952370"/>
    <w:rsid w:val="0095286B"/>
    <w:rsid w:val="00952C96"/>
    <w:rsid w:val="00952EF4"/>
    <w:rsid w:val="009536A6"/>
    <w:rsid w:val="009536E2"/>
    <w:rsid w:val="0095380C"/>
    <w:rsid w:val="00953CCC"/>
    <w:rsid w:val="00953DF5"/>
    <w:rsid w:val="00953E9E"/>
    <w:rsid w:val="0095419F"/>
    <w:rsid w:val="009542CB"/>
    <w:rsid w:val="00954353"/>
    <w:rsid w:val="00954512"/>
    <w:rsid w:val="00954786"/>
    <w:rsid w:val="009547DA"/>
    <w:rsid w:val="00954AED"/>
    <w:rsid w:val="00954C6F"/>
    <w:rsid w:val="00955278"/>
    <w:rsid w:val="00955500"/>
    <w:rsid w:val="0095562C"/>
    <w:rsid w:val="00955AA6"/>
    <w:rsid w:val="00955C0A"/>
    <w:rsid w:val="00955C4F"/>
    <w:rsid w:val="0095636F"/>
    <w:rsid w:val="00956779"/>
    <w:rsid w:val="00956B04"/>
    <w:rsid w:val="00956BDB"/>
    <w:rsid w:val="00956F49"/>
    <w:rsid w:val="00957314"/>
    <w:rsid w:val="00957BA9"/>
    <w:rsid w:val="00957D30"/>
    <w:rsid w:val="00957FF8"/>
    <w:rsid w:val="009601A4"/>
    <w:rsid w:val="009608FD"/>
    <w:rsid w:val="00960E80"/>
    <w:rsid w:val="009610E0"/>
    <w:rsid w:val="009612AB"/>
    <w:rsid w:val="00961657"/>
    <w:rsid w:val="00961FF3"/>
    <w:rsid w:val="0096277A"/>
    <w:rsid w:val="00962AE5"/>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795"/>
    <w:rsid w:val="0096689E"/>
    <w:rsid w:val="00966985"/>
    <w:rsid w:val="00966B59"/>
    <w:rsid w:val="00967063"/>
    <w:rsid w:val="009670CB"/>
    <w:rsid w:val="009672C7"/>
    <w:rsid w:val="00967491"/>
    <w:rsid w:val="00967612"/>
    <w:rsid w:val="00967818"/>
    <w:rsid w:val="00970294"/>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5C7"/>
    <w:rsid w:val="00973827"/>
    <w:rsid w:val="009739B2"/>
    <w:rsid w:val="00973CF1"/>
    <w:rsid w:val="009742D3"/>
    <w:rsid w:val="00974765"/>
    <w:rsid w:val="00974825"/>
    <w:rsid w:val="00974846"/>
    <w:rsid w:val="00974D59"/>
    <w:rsid w:val="00974EF5"/>
    <w:rsid w:val="0097516E"/>
    <w:rsid w:val="0097527B"/>
    <w:rsid w:val="009755B5"/>
    <w:rsid w:val="009758B9"/>
    <w:rsid w:val="009758C7"/>
    <w:rsid w:val="00975974"/>
    <w:rsid w:val="00975A2B"/>
    <w:rsid w:val="00975AE3"/>
    <w:rsid w:val="00976675"/>
    <w:rsid w:val="00976DE2"/>
    <w:rsid w:val="00976E6B"/>
    <w:rsid w:val="009773AA"/>
    <w:rsid w:val="00977885"/>
    <w:rsid w:val="00977A2F"/>
    <w:rsid w:val="00977BA7"/>
    <w:rsid w:val="00977BDE"/>
    <w:rsid w:val="00980517"/>
    <w:rsid w:val="0098062B"/>
    <w:rsid w:val="00980846"/>
    <w:rsid w:val="00980905"/>
    <w:rsid w:val="00980B28"/>
    <w:rsid w:val="00981320"/>
    <w:rsid w:val="0098194F"/>
    <w:rsid w:val="009819A6"/>
    <w:rsid w:val="00981A2F"/>
    <w:rsid w:val="00981B22"/>
    <w:rsid w:val="00981B4B"/>
    <w:rsid w:val="00981C43"/>
    <w:rsid w:val="00981C76"/>
    <w:rsid w:val="00982068"/>
    <w:rsid w:val="0098242A"/>
    <w:rsid w:val="009824A8"/>
    <w:rsid w:val="009824B2"/>
    <w:rsid w:val="009826C8"/>
    <w:rsid w:val="0098329D"/>
    <w:rsid w:val="0098351E"/>
    <w:rsid w:val="009836E4"/>
    <w:rsid w:val="009837E2"/>
    <w:rsid w:val="00983B0B"/>
    <w:rsid w:val="0098428F"/>
    <w:rsid w:val="009843B6"/>
    <w:rsid w:val="009845A2"/>
    <w:rsid w:val="009847E7"/>
    <w:rsid w:val="0098499E"/>
    <w:rsid w:val="009849BB"/>
    <w:rsid w:val="00984D6D"/>
    <w:rsid w:val="00984E2B"/>
    <w:rsid w:val="00984F02"/>
    <w:rsid w:val="009853A1"/>
    <w:rsid w:val="0098542D"/>
    <w:rsid w:val="0098556D"/>
    <w:rsid w:val="0098562B"/>
    <w:rsid w:val="00985641"/>
    <w:rsid w:val="0098594B"/>
    <w:rsid w:val="00985BCF"/>
    <w:rsid w:val="00985CF0"/>
    <w:rsid w:val="00985F28"/>
    <w:rsid w:val="00986149"/>
    <w:rsid w:val="00986176"/>
    <w:rsid w:val="00986239"/>
    <w:rsid w:val="00986525"/>
    <w:rsid w:val="009865B3"/>
    <w:rsid w:val="00986AE0"/>
    <w:rsid w:val="00986E7F"/>
    <w:rsid w:val="00986F93"/>
    <w:rsid w:val="0098714F"/>
    <w:rsid w:val="009874F3"/>
    <w:rsid w:val="00987536"/>
    <w:rsid w:val="009878E8"/>
    <w:rsid w:val="00987A55"/>
    <w:rsid w:val="00987C9C"/>
    <w:rsid w:val="0099067D"/>
    <w:rsid w:val="0099088B"/>
    <w:rsid w:val="00990A59"/>
    <w:rsid w:val="00990BD5"/>
    <w:rsid w:val="00991647"/>
    <w:rsid w:val="0099170F"/>
    <w:rsid w:val="0099196F"/>
    <w:rsid w:val="00991E55"/>
    <w:rsid w:val="00992001"/>
    <w:rsid w:val="009921AC"/>
    <w:rsid w:val="009926C9"/>
    <w:rsid w:val="00992B98"/>
    <w:rsid w:val="00992DBE"/>
    <w:rsid w:val="00992E32"/>
    <w:rsid w:val="00993192"/>
    <w:rsid w:val="0099359C"/>
    <w:rsid w:val="0099359F"/>
    <w:rsid w:val="009935B4"/>
    <w:rsid w:val="009936F4"/>
    <w:rsid w:val="0099384B"/>
    <w:rsid w:val="00993DEF"/>
    <w:rsid w:val="00994441"/>
    <w:rsid w:val="0099449F"/>
    <w:rsid w:val="009945BC"/>
    <w:rsid w:val="00994804"/>
    <w:rsid w:val="00994871"/>
    <w:rsid w:val="009948D4"/>
    <w:rsid w:val="00994E08"/>
    <w:rsid w:val="00994EF0"/>
    <w:rsid w:val="00994F5B"/>
    <w:rsid w:val="009950FB"/>
    <w:rsid w:val="009951A8"/>
    <w:rsid w:val="009951F9"/>
    <w:rsid w:val="009955B7"/>
    <w:rsid w:val="0099594D"/>
    <w:rsid w:val="00995BF5"/>
    <w:rsid w:val="00995C95"/>
    <w:rsid w:val="00995D42"/>
    <w:rsid w:val="00995E85"/>
    <w:rsid w:val="00996468"/>
    <w:rsid w:val="0099647C"/>
    <w:rsid w:val="009967CF"/>
    <w:rsid w:val="00996876"/>
    <w:rsid w:val="00996BF6"/>
    <w:rsid w:val="00996D12"/>
    <w:rsid w:val="00996FFA"/>
    <w:rsid w:val="0099718F"/>
    <w:rsid w:val="009971AE"/>
    <w:rsid w:val="009973F1"/>
    <w:rsid w:val="009973F3"/>
    <w:rsid w:val="0099749D"/>
    <w:rsid w:val="009975A3"/>
    <w:rsid w:val="009975BA"/>
    <w:rsid w:val="009976AE"/>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1EC1"/>
    <w:rsid w:val="009A257E"/>
    <w:rsid w:val="009A2BAC"/>
    <w:rsid w:val="009A2CCF"/>
    <w:rsid w:val="009A2DF9"/>
    <w:rsid w:val="009A2E13"/>
    <w:rsid w:val="009A2E74"/>
    <w:rsid w:val="009A2F96"/>
    <w:rsid w:val="009A39EC"/>
    <w:rsid w:val="009A3A86"/>
    <w:rsid w:val="009A3D82"/>
    <w:rsid w:val="009A3FAC"/>
    <w:rsid w:val="009A426F"/>
    <w:rsid w:val="009A45DB"/>
    <w:rsid w:val="009A46FC"/>
    <w:rsid w:val="009A4869"/>
    <w:rsid w:val="009A4BB2"/>
    <w:rsid w:val="009A4CB9"/>
    <w:rsid w:val="009A4EAC"/>
    <w:rsid w:val="009A5B9D"/>
    <w:rsid w:val="009A6103"/>
    <w:rsid w:val="009A6263"/>
    <w:rsid w:val="009A6A6B"/>
    <w:rsid w:val="009A6B2D"/>
    <w:rsid w:val="009A6BCF"/>
    <w:rsid w:val="009A6C26"/>
    <w:rsid w:val="009A6E2B"/>
    <w:rsid w:val="009A71E5"/>
    <w:rsid w:val="009A7712"/>
    <w:rsid w:val="009A77EA"/>
    <w:rsid w:val="009A780D"/>
    <w:rsid w:val="009A7B31"/>
    <w:rsid w:val="009A7D5C"/>
    <w:rsid w:val="009B018F"/>
    <w:rsid w:val="009B0362"/>
    <w:rsid w:val="009B0784"/>
    <w:rsid w:val="009B0854"/>
    <w:rsid w:val="009B094E"/>
    <w:rsid w:val="009B0C30"/>
    <w:rsid w:val="009B0E21"/>
    <w:rsid w:val="009B1112"/>
    <w:rsid w:val="009B137F"/>
    <w:rsid w:val="009B16BB"/>
    <w:rsid w:val="009B1A4F"/>
    <w:rsid w:val="009B1C1D"/>
    <w:rsid w:val="009B1DEB"/>
    <w:rsid w:val="009B1DF1"/>
    <w:rsid w:val="009B1E8B"/>
    <w:rsid w:val="009B1EF9"/>
    <w:rsid w:val="009B2148"/>
    <w:rsid w:val="009B22B0"/>
    <w:rsid w:val="009B24E7"/>
    <w:rsid w:val="009B26AC"/>
    <w:rsid w:val="009B37E2"/>
    <w:rsid w:val="009B3A29"/>
    <w:rsid w:val="009B3B89"/>
    <w:rsid w:val="009B3F80"/>
    <w:rsid w:val="009B40ED"/>
    <w:rsid w:val="009B42E0"/>
    <w:rsid w:val="009B4519"/>
    <w:rsid w:val="009B46E8"/>
    <w:rsid w:val="009B4967"/>
    <w:rsid w:val="009B4AF4"/>
    <w:rsid w:val="009B4CEA"/>
    <w:rsid w:val="009B4F3A"/>
    <w:rsid w:val="009B506B"/>
    <w:rsid w:val="009B5161"/>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98E"/>
    <w:rsid w:val="009C09FE"/>
    <w:rsid w:val="009C0E30"/>
    <w:rsid w:val="009C0FF9"/>
    <w:rsid w:val="009C10C9"/>
    <w:rsid w:val="009C134A"/>
    <w:rsid w:val="009C13BB"/>
    <w:rsid w:val="009C189D"/>
    <w:rsid w:val="009C18A6"/>
    <w:rsid w:val="009C1A8A"/>
    <w:rsid w:val="009C1A9F"/>
    <w:rsid w:val="009C1E39"/>
    <w:rsid w:val="009C21B0"/>
    <w:rsid w:val="009C2453"/>
    <w:rsid w:val="009C2657"/>
    <w:rsid w:val="009C2685"/>
    <w:rsid w:val="009C2D2E"/>
    <w:rsid w:val="009C2FE7"/>
    <w:rsid w:val="009C36D4"/>
    <w:rsid w:val="009C391D"/>
    <w:rsid w:val="009C39BC"/>
    <w:rsid w:val="009C3BA0"/>
    <w:rsid w:val="009C3F57"/>
    <w:rsid w:val="009C4097"/>
    <w:rsid w:val="009C421A"/>
    <w:rsid w:val="009C44F1"/>
    <w:rsid w:val="009C4BC2"/>
    <w:rsid w:val="009C4D22"/>
    <w:rsid w:val="009C5069"/>
    <w:rsid w:val="009C51A5"/>
    <w:rsid w:val="009C5297"/>
    <w:rsid w:val="009C52F6"/>
    <w:rsid w:val="009C55FD"/>
    <w:rsid w:val="009C56F3"/>
    <w:rsid w:val="009C5C3D"/>
    <w:rsid w:val="009C5F96"/>
    <w:rsid w:val="009C60C1"/>
    <w:rsid w:val="009C64BF"/>
    <w:rsid w:val="009C68CA"/>
    <w:rsid w:val="009C6A1D"/>
    <w:rsid w:val="009C6F08"/>
    <w:rsid w:val="009C7320"/>
    <w:rsid w:val="009C7649"/>
    <w:rsid w:val="009C7695"/>
    <w:rsid w:val="009C778D"/>
    <w:rsid w:val="009D0368"/>
    <w:rsid w:val="009D067B"/>
    <w:rsid w:val="009D0729"/>
    <w:rsid w:val="009D0730"/>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3F37"/>
    <w:rsid w:val="009D402E"/>
    <w:rsid w:val="009D4063"/>
    <w:rsid w:val="009D4628"/>
    <w:rsid w:val="009D4B7E"/>
    <w:rsid w:val="009D4C3C"/>
    <w:rsid w:val="009D4CBF"/>
    <w:rsid w:val="009D4FDB"/>
    <w:rsid w:val="009D554A"/>
    <w:rsid w:val="009D5A1C"/>
    <w:rsid w:val="009D5B6F"/>
    <w:rsid w:val="009D5BAB"/>
    <w:rsid w:val="009D5DE9"/>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5AA"/>
    <w:rsid w:val="009E0A9E"/>
    <w:rsid w:val="009E0C8B"/>
    <w:rsid w:val="009E122D"/>
    <w:rsid w:val="009E19A2"/>
    <w:rsid w:val="009E1C13"/>
    <w:rsid w:val="009E20B8"/>
    <w:rsid w:val="009E20DC"/>
    <w:rsid w:val="009E23AD"/>
    <w:rsid w:val="009E246C"/>
    <w:rsid w:val="009E2546"/>
    <w:rsid w:val="009E2799"/>
    <w:rsid w:val="009E28F3"/>
    <w:rsid w:val="009E2A2E"/>
    <w:rsid w:val="009E3819"/>
    <w:rsid w:val="009E38B5"/>
    <w:rsid w:val="009E396D"/>
    <w:rsid w:val="009E3AFD"/>
    <w:rsid w:val="009E3B7D"/>
    <w:rsid w:val="009E3C60"/>
    <w:rsid w:val="009E3CDD"/>
    <w:rsid w:val="009E3DDF"/>
    <w:rsid w:val="009E4027"/>
    <w:rsid w:val="009E41F1"/>
    <w:rsid w:val="009E46D7"/>
    <w:rsid w:val="009E4B16"/>
    <w:rsid w:val="009E4E19"/>
    <w:rsid w:val="009E50B8"/>
    <w:rsid w:val="009E5498"/>
    <w:rsid w:val="009E5C0C"/>
    <w:rsid w:val="009E5C60"/>
    <w:rsid w:val="009E5E55"/>
    <w:rsid w:val="009E644B"/>
    <w:rsid w:val="009E64DB"/>
    <w:rsid w:val="009E65CA"/>
    <w:rsid w:val="009E6794"/>
    <w:rsid w:val="009E6B85"/>
    <w:rsid w:val="009E6CF8"/>
    <w:rsid w:val="009E7030"/>
    <w:rsid w:val="009E7189"/>
    <w:rsid w:val="009E74D3"/>
    <w:rsid w:val="009E7674"/>
    <w:rsid w:val="009E77F4"/>
    <w:rsid w:val="009E7870"/>
    <w:rsid w:val="009E7D0D"/>
    <w:rsid w:val="009E7E46"/>
    <w:rsid w:val="009E7F3F"/>
    <w:rsid w:val="009E7FC1"/>
    <w:rsid w:val="009F01E1"/>
    <w:rsid w:val="009F020B"/>
    <w:rsid w:val="009F0324"/>
    <w:rsid w:val="009F0733"/>
    <w:rsid w:val="009F0AF4"/>
    <w:rsid w:val="009F0B4D"/>
    <w:rsid w:val="009F0C15"/>
    <w:rsid w:val="009F0D44"/>
    <w:rsid w:val="009F1023"/>
    <w:rsid w:val="009F1096"/>
    <w:rsid w:val="009F150E"/>
    <w:rsid w:val="009F17A6"/>
    <w:rsid w:val="009F1F76"/>
    <w:rsid w:val="009F21DD"/>
    <w:rsid w:val="009F2784"/>
    <w:rsid w:val="009F27AD"/>
    <w:rsid w:val="009F3703"/>
    <w:rsid w:val="009F3828"/>
    <w:rsid w:val="009F3FB5"/>
    <w:rsid w:val="009F42C1"/>
    <w:rsid w:val="009F43B8"/>
    <w:rsid w:val="009F471E"/>
    <w:rsid w:val="009F47FC"/>
    <w:rsid w:val="009F4EDB"/>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89E"/>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3A3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BE6"/>
    <w:rsid w:val="00A11CF8"/>
    <w:rsid w:val="00A1208D"/>
    <w:rsid w:val="00A12750"/>
    <w:rsid w:val="00A12F23"/>
    <w:rsid w:val="00A12F96"/>
    <w:rsid w:val="00A13428"/>
    <w:rsid w:val="00A13451"/>
    <w:rsid w:val="00A135B0"/>
    <w:rsid w:val="00A135BA"/>
    <w:rsid w:val="00A137E4"/>
    <w:rsid w:val="00A1386F"/>
    <w:rsid w:val="00A13962"/>
    <w:rsid w:val="00A13DB5"/>
    <w:rsid w:val="00A13F4B"/>
    <w:rsid w:val="00A13F9E"/>
    <w:rsid w:val="00A141D2"/>
    <w:rsid w:val="00A14813"/>
    <w:rsid w:val="00A154D5"/>
    <w:rsid w:val="00A1564B"/>
    <w:rsid w:val="00A1566A"/>
    <w:rsid w:val="00A15CF5"/>
    <w:rsid w:val="00A15DBE"/>
    <w:rsid w:val="00A16274"/>
    <w:rsid w:val="00A165BF"/>
    <w:rsid w:val="00A16A00"/>
    <w:rsid w:val="00A16C1D"/>
    <w:rsid w:val="00A16C38"/>
    <w:rsid w:val="00A16F98"/>
    <w:rsid w:val="00A1708A"/>
    <w:rsid w:val="00A17152"/>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2A13"/>
    <w:rsid w:val="00A22AAB"/>
    <w:rsid w:val="00A22E9A"/>
    <w:rsid w:val="00A23052"/>
    <w:rsid w:val="00A23167"/>
    <w:rsid w:val="00A23309"/>
    <w:rsid w:val="00A236CB"/>
    <w:rsid w:val="00A23C8F"/>
    <w:rsid w:val="00A23F99"/>
    <w:rsid w:val="00A241BF"/>
    <w:rsid w:val="00A24296"/>
    <w:rsid w:val="00A24453"/>
    <w:rsid w:val="00A2480B"/>
    <w:rsid w:val="00A24A81"/>
    <w:rsid w:val="00A24BBE"/>
    <w:rsid w:val="00A2525A"/>
    <w:rsid w:val="00A25294"/>
    <w:rsid w:val="00A2546D"/>
    <w:rsid w:val="00A254EE"/>
    <w:rsid w:val="00A25BE7"/>
    <w:rsid w:val="00A25CB4"/>
    <w:rsid w:val="00A25FF0"/>
    <w:rsid w:val="00A26106"/>
    <w:rsid w:val="00A26F29"/>
    <w:rsid w:val="00A27008"/>
    <w:rsid w:val="00A279F2"/>
    <w:rsid w:val="00A27B25"/>
    <w:rsid w:val="00A27CDF"/>
    <w:rsid w:val="00A30031"/>
    <w:rsid w:val="00A30399"/>
    <w:rsid w:val="00A309C6"/>
    <w:rsid w:val="00A30C0F"/>
    <w:rsid w:val="00A30D13"/>
    <w:rsid w:val="00A30E5B"/>
    <w:rsid w:val="00A31274"/>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24"/>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9B4"/>
    <w:rsid w:val="00A40A37"/>
    <w:rsid w:val="00A40D98"/>
    <w:rsid w:val="00A40F0D"/>
    <w:rsid w:val="00A411EE"/>
    <w:rsid w:val="00A41371"/>
    <w:rsid w:val="00A41397"/>
    <w:rsid w:val="00A4166C"/>
    <w:rsid w:val="00A41811"/>
    <w:rsid w:val="00A41879"/>
    <w:rsid w:val="00A41CE3"/>
    <w:rsid w:val="00A421A7"/>
    <w:rsid w:val="00A42209"/>
    <w:rsid w:val="00A423C5"/>
    <w:rsid w:val="00A4241C"/>
    <w:rsid w:val="00A424E5"/>
    <w:rsid w:val="00A424FE"/>
    <w:rsid w:val="00A42548"/>
    <w:rsid w:val="00A425F7"/>
    <w:rsid w:val="00A42826"/>
    <w:rsid w:val="00A42C13"/>
    <w:rsid w:val="00A431C3"/>
    <w:rsid w:val="00A431DA"/>
    <w:rsid w:val="00A4376F"/>
    <w:rsid w:val="00A438B0"/>
    <w:rsid w:val="00A43A31"/>
    <w:rsid w:val="00A43B3E"/>
    <w:rsid w:val="00A43C1B"/>
    <w:rsid w:val="00A43D06"/>
    <w:rsid w:val="00A44598"/>
    <w:rsid w:val="00A44DB3"/>
    <w:rsid w:val="00A453EC"/>
    <w:rsid w:val="00A4543A"/>
    <w:rsid w:val="00A4549F"/>
    <w:rsid w:val="00A4564C"/>
    <w:rsid w:val="00A45B9B"/>
    <w:rsid w:val="00A45DED"/>
    <w:rsid w:val="00A4607F"/>
    <w:rsid w:val="00A462FE"/>
    <w:rsid w:val="00A4647F"/>
    <w:rsid w:val="00A46B58"/>
    <w:rsid w:val="00A46C9B"/>
    <w:rsid w:val="00A47579"/>
    <w:rsid w:val="00A47948"/>
    <w:rsid w:val="00A47A97"/>
    <w:rsid w:val="00A47F7A"/>
    <w:rsid w:val="00A50106"/>
    <w:rsid w:val="00A501C9"/>
    <w:rsid w:val="00A5020F"/>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086"/>
    <w:rsid w:val="00A5417B"/>
    <w:rsid w:val="00A542F0"/>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BB1"/>
    <w:rsid w:val="00A60CF0"/>
    <w:rsid w:val="00A60D7B"/>
    <w:rsid w:val="00A6108D"/>
    <w:rsid w:val="00A61429"/>
    <w:rsid w:val="00A61514"/>
    <w:rsid w:val="00A61645"/>
    <w:rsid w:val="00A61828"/>
    <w:rsid w:val="00A61935"/>
    <w:rsid w:val="00A61D3F"/>
    <w:rsid w:val="00A61F25"/>
    <w:rsid w:val="00A62080"/>
    <w:rsid w:val="00A625C1"/>
    <w:rsid w:val="00A63024"/>
    <w:rsid w:val="00A630A2"/>
    <w:rsid w:val="00A631AB"/>
    <w:rsid w:val="00A63266"/>
    <w:rsid w:val="00A632B8"/>
    <w:rsid w:val="00A632DE"/>
    <w:rsid w:val="00A63754"/>
    <w:rsid w:val="00A637EB"/>
    <w:rsid w:val="00A63863"/>
    <w:rsid w:val="00A63A47"/>
    <w:rsid w:val="00A63BF3"/>
    <w:rsid w:val="00A6414C"/>
    <w:rsid w:val="00A64577"/>
    <w:rsid w:val="00A64612"/>
    <w:rsid w:val="00A64784"/>
    <w:rsid w:val="00A64942"/>
    <w:rsid w:val="00A64D49"/>
    <w:rsid w:val="00A6534C"/>
    <w:rsid w:val="00A65760"/>
    <w:rsid w:val="00A65834"/>
    <w:rsid w:val="00A65911"/>
    <w:rsid w:val="00A65972"/>
    <w:rsid w:val="00A660D6"/>
    <w:rsid w:val="00A66263"/>
    <w:rsid w:val="00A6643C"/>
    <w:rsid w:val="00A6655D"/>
    <w:rsid w:val="00A666DF"/>
    <w:rsid w:val="00A6696F"/>
    <w:rsid w:val="00A66A2C"/>
    <w:rsid w:val="00A66AF4"/>
    <w:rsid w:val="00A66BAC"/>
    <w:rsid w:val="00A66D46"/>
    <w:rsid w:val="00A67247"/>
    <w:rsid w:val="00A67544"/>
    <w:rsid w:val="00A67936"/>
    <w:rsid w:val="00A67998"/>
    <w:rsid w:val="00A67A93"/>
    <w:rsid w:val="00A67B92"/>
    <w:rsid w:val="00A7012D"/>
    <w:rsid w:val="00A703AC"/>
    <w:rsid w:val="00A7075B"/>
    <w:rsid w:val="00A7117B"/>
    <w:rsid w:val="00A71375"/>
    <w:rsid w:val="00A7146E"/>
    <w:rsid w:val="00A718C0"/>
    <w:rsid w:val="00A71CE6"/>
    <w:rsid w:val="00A71D23"/>
    <w:rsid w:val="00A72A4D"/>
    <w:rsid w:val="00A72C4E"/>
    <w:rsid w:val="00A72F6F"/>
    <w:rsid w:val="00A72FB7"/>
    <w:rsid w:val="00A73292"/>
    <w:rsid w:val="00A7333A"/>
    <w:rsid w:val="00A736BB"/>
    <w:rsid w:val="00A73710"/>
    <w:rsid w:val="00A738B0"/>
    <w:rsid w:val="00A73C10"/>
    <w:rsid w:val="00A73C90"/>
    <w:rsid w:val="00A73D0D"/>
    <w:rsid w:val="00A74011"/>
    <w:rsid w:val="00A7425C"/>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DCC"/>
    <w:rsid w:val="00A75E88"/>
    <w:rsid w:val="00A75FC4"/>
    <w:rsid w:val="00A763E3"/>
    <w:rsid w:val="00A7663F"/>
    <w:rsid w:val="00A767DD"/>
    <w:rsid w:val="00A768CE"/>
    <w:rsid w:val="00A76DA9"/>
    <w:rsid w:val="00A7700E"/>
    <w:rsid w:val="00A7739F"/>
    <w:rsid w:val="00A773EA"/>
    <w:rsid w:val="00A7747D"/>
    <w:rsid w:val="00A7781C"/>
    <w:rsid w:val="00A77E61"/>
    <w:rsid w:val="00A8026F"/>
    <w:rsid w:val="00A8048B"/>
    <w:rsid w:val="00A80521"/>
    <w:rsid w:val="00A8056E"/>
    <w:rsid w:val="00A80604"/>
    <w:rsid w:val="00A80835"/>
    <w:rsid w:val="00A80939"/>
    <w:rsid w:val="00A8105D"/>
    <w:rsid w:val="00A812BB"/>
    <w:rsid w:val="00A813F8"/>
    <w:rsid w:val="00A8144A"/>
    <w:rsid w:val="00A81587"/>
    <w:rsid w:val="00A81823"/>
    <w:rsid w:val="00A81BC8"/>
    <w:rsid w:val="00A81DE6"/>
    <w:rsid w:val="00A81E8D"/>
    <w:rsid w:val="00A82174"/>
    <w:rsid w:val="00A82996"/>
    <w:rsid w:val="00A82C3C"/>
    <w:rsid w:val="00A82D58"/>
    <w:rsid w:val="00A82F9B"/>
    <w:rsid w:val="00A832B6"/>
    <w:rsid w:val="00A832F5"/>
    <w:rsid w:val="00A8334A"/>
    <w:rsid w:val="00A833AE"/>
    <w:rsid w:val="00A8344A"/>
    <w:rsid w:val="00A8381D"/>
    <w:rsid w:val="00A8399D"/>
    <w:rsid w:val="00A83A1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568"/>
    <w:rsid w:val="00A90C16"/>
    <w:rsid w:val="00A90D2C"/>
    <w:rsid w:val="00A90E72"/>
    <w:rsid w:val="00A91216"/>
    <w:rsid w:val="00A912BA"/>
    <w:rsid w:val="00A915A1"/>
    <w:rsid w:val="00A91722"/>
    <w:rsid w:val="00A9178C"/>
    <w:rsid w:val="00A9184A"/>
    <w:rsid w:val="00A91AB4"/>
    <w:rsid w:val="00A91BE9"/>
    <w:rsid w:val="00A922A2"/>
    <w:rsid w:val="00A926A4"/>
    <w:rsid w:val="00A92D18"/>
    <w:rsid w:val="00A9307E"/>
    <w:rsid w:val="00A9318A"/>
    <w:rsid w:val="00A9327B"/>
    <w:rsid w:val="00A93642"/>
    <w:rsid w:val="00A93719"/>
    <w:rsid w:val="00A93A2F"/>
    <w:rsid w:val="00A93B69"/>
    <w:rsid w:val="00A940CD"/>
    <w:rsid w:val="00A941BD"/>
    <w:rsid w:val="00A941FD"/>
    <w:rsid w:val="00A9438A"/>
    <w:rsid w:val="00A9441C"/>
    <w:rsid w:val="00A945AD"/>
    <w:rsid w:val="00A94ADF"/>
    <w:rsid w:val="00A94CDE"/>
    <w:rsid w:val="00A953F6"/>
    <w:rsid w:val="00A95771"/>
    <w:rsid w:val="00A95928"/>
    <w:rsid w:val="00A95BB6"/>
    <w:rsid w:val="00A960FF"/>
    <w:rsid w:val="00A963BC"/>
    <w:rsid w:val="00A963C7"/>
    <w:rsid w:val="00A9664E"/>
    <w:rsid w:val="00A96676"/>
    <w:rsid w:val="00A96AA8"/>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B50"/>
    <w:rsid w:val="00AA3CF5"/>
    <w:rsid w:val="00AA3D84"/>
    <w:rsid w:val="00AA3DB7"/>
    <w:rsid w:val="00AA3EC7"/>
    <w:rsid w:val="00AA3FA5"/>
    <w:rsid w:val="00AA40B1"/>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240"/>
    <w:rsid w:val="00AA76E9"/>
    <w:rsid w:val="00AA7732"/>
    <w:rsid w:val="00AA7745"/>
    <w:rsid w:val="00AA77B0"/>
    <w:rsid w:val="00AA7F53"/>
    <w:rsid w:val="00AB013A"/>
    <w:rsid w:val="00AB0161"/>
    <w:rsid w:val="00AB02A7"/>
    <w:rsid w:val="00AB0543"/>
    <w:rsid w:val="00AB085E"/>
    <w:rsid w:val="00AB0AC9"/>
    <w:rsid w:val="00AB0BD9"/>
    <w:rsid w:val="00AB112F"/>
    <w:rsid w:val="00AB11DA"/>
    <w:rsid w:val="00AB1785"/>
    <w:rsid w:val="00AB185A"/>
    <w:rsid w:val="00AB18D1"/>
    <w:rsid w:val="00AB19AE"/>
    <w:rsid w:val="00AB1BA7"/>
    <w:rsid w:val="00AB1E04"/>
    <w:rsid w:val="00AB239F"/>
    <w:rsid w:val="00AB24A3"/>
    <w:rsid w:val="00AB24C6"/>
    <w:rsid w:val="00AB251E"/>
    <w:rsid w:val="00AB2917"/>
    <w:rsid w:val="00AB29F8"/>
    <w:rsid w:val="00AB2B4C"/>
    <w:rsid w:val="00AB2D2F"/>
    <w:rsid w:val="00AB2D4A"/>
    <w:rsid w:val="00AB3113"/>
    <w:rsid w:val="00AB317F"/>
    <w:rsid w:val="00AB348A"/>
    <w:rsid w:val="00AB3644"/>
    <w:rsid w:val="00AB39A4"/>
    <w:rsid w:val="00AB3B67"/>
    <w:rsid w:val="00AB3BBD"/>
    <w:rsid w:val="00AB3DFB"/>
    <w:rsid w:val="00AB3E41"/>
    <w:rsid w:val="00AB3FBC"/>
    <w:rsid w:val="00AB416E"/>
    <w:rsid w:val="00AB43EC"/>
    <w:rsid w:val="00AB460B"/>
    <w:rsid w:val="00AB4851"/>
    <w:rsid w:val="00AB4908"/>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427"/>
    <w:rsid w:val="00AC0705"/>
    <w:rsid w:val="00AC0BD4"/>
    <w:rsid w:val="00AC109B"/>
    <w:rsid w:val="00AC1176"/>
    <w:rsid w:val="00AC11AE"/>
    <w:rsid w:val="00AC18CF"/>
    <w:rsid w:val="00AC1AB5"/>
    <w:rsid w:val="00AC1C54"/>
    <w:rsid w:val="00AC217E"/>
    <w:rsid w:val="00AC230B"/>
    <w:rsid w:val="00AC2681"/>
    <w:rsid w:val="00AC2F0C"/>
    <w:rsid w:val="00AC34EA"/>
    <w:rsid w:val="00AC3821"/>
    <w:rsid w:val="00AC3A73"/>
    <w:rsid w:val="00AC41B9"/>
    <w:rsid w:val="00AC43BD"/>
    <w:rsid w:val="00AC45B4"/>
    <w:rsid w:val="00AC4736"/>
    <w:rsid w:val="00AC4C1C"/>
    <w:rsid w:val="00AC4C31"/>
    <w:rsid w:val="00AC5056"/>
    <w:rsid w:val="00AC5105"/>
    <w:rsid w:val="00AC53CA"/>
    <w:rsid w:val="00AC5804"/>
    <w:rsid w:val="00AC5827"/>
    <w:rsid w:val="00AC5C23"/>
    <w:rsid w:val="00AC5F74"/>
    <w:rsid w:val="00AC6B9A"/>
    <w:rsid w:val="00AC6CD7"/>
    <w:rsid w:val="00AC704A"/>
    <w:rsid w:val="00AC74DA"/>
    <w:rsid w:val="00AC7A2B"/>
    <w:rsid w:val="00AC7B36"/>
    <w:rsid w:val="00AC7C25"/>
    <w:rsid w:val="00AC7CA6"/>
    <w:rsid w:val="00AC7EDC"/>
    <w:rsid w:val="00AD05F7"/>
    <w:rsid w:val="00AD066B"/>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337"/>
    <w:rsid w:val="00AD542F"/>
    <w:rsid w:val="00AD55DF"/>
    <w:rsid w:val="00AD5795"/>
    <w:rsid w:val="00AD5BA8"/>
    <w:rsid w:val="00AD5D49"/>
    <w:rsid w:val="00AD61FE"/>
    <w:rsid w:val="00AD62E7"/>
    <w:rsid w:val="00AD631C"/>
    <w:rsid w:val="00AD6545"/>
    <w:rsid w:val="00AD6903"/>
    <w:rsid w:val="00AD7220"/>
    <w:rsid w:val="00AD7305"/>
    <w:rsid w:val="00AD7B17"/>
    <w:rsid w:val="00AD7DE8"/>
    <w:rsid w:val="00AD7E0E"/>
    <w:rsid w:val="00AD7E64"/>
    <w:rsid w:val="00AE07A6"/>
    <w:rsid w:val="00AE0814"/>
    <w:rsid w:val="00AE0C56"/>
    <w:rsid w:val="00AE0D9D"/>
    <w:rsid w:val="00AE0F11"/>
    <w:rsid w:val="00AE1075"/>
    <w:rsid w:val="00AE1205"/>
    <w:rsid w:val="00AE12DD"/>
    <w:rsid w:val="00AE149E"/>
    <w:rsid w:val="00AE1786"/>
    <w:rsid w:val="00AE1C48"/>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11"/>
    <w:rsid w:val="00AE34EC"/>
    <w:rsid w:val="00AE3B4E"/>
    <w:rsid w:val="00AE3BA5"/>
    <w:rsid w:val="00AE3DE6"/>
    <w:rsid w:val="00AE448D"/>
    <w:rsid w:val="00AE4BA9"/>
    <w:rsid w:val="00AE4C70"/>
    <w:rsid w:val="00AE4CBC"/>
    <w:rsid w:val="00AE4F8E"/>
    <w:rsid w:val="00AE5462"/>
    <w:rsid w:val="00AE59EC"/>
    <w:rsid w:val="00AE5A3A"/>
    <w:rsid w:val="00AE6285"/>
    <w:rsid w:val="00AE6516"/>
    <w:rsid w:val="00AE67B3"/>
    <w:rsid w:val="00AE680A"/>
    <w:rsid w:val="00AE6833"/>
    <w:rsid w:val="00AE68E3"/>
    <w:rsid w:val="00AE699D"/>
    <w:rsid w:val="00AE6A2E"/>
    <w:rsid w:val="00AE6D41"/>
    <w:rsid w:val="00AE7864"/>
    <w:rsid w:val="00AE7949"/>
    <w:rsid w:val="00AF01E7"/>
    <w:rsid w:val="00AF0E3C"/>
    <w:rsid w:val="00AF1540"/>
    <w:rsid w:val="00AF1778"/>
    <w:rsid w:val="00AF19C5"/>
    <w:rsid w:val="00AF1E0D"/>
    <w:rsid w:val="00AF1E3A"/>
    <w:rsid w:val="00AF2348"/>
    <w:rsid w:val="00AF23BB"/>
    <w:rsid w:val="00AF25D5"/>
    <w:rsid w:val="00AF31CE"/>
    <w:rsid w:val="00AF354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B9"/>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C24"/>
    <w:rsid w:val="00B06ED7"/>
    <w:rsid w:val="00B070A7"/>
    <w:rsid w:val="00B07623"/>
    <w:rsid w:val="00B0791D"/>
    <w:rsid w:val="00B079B5"/>
    <w:rsid w:val="00B07A1F"/>
    <w:rsid w:val="00B07A70"/>
    <w:rsid w:val="00B07EB3"/>
    <w:rsid w:val="00B10245"/>
    <w:rsid w:val="00B10276"/>
    <w:rsid w:val="00B10558"/>
    <w:rsid w:val="00B10813"/>
    <w:rsid w:val="00B10AA3"/>
    <w:rsid w:val="00B10D8A"/>
    <w:rsid w:val="00B1128F"/>
    <w:rsid w:val="00B11E2F"/>
    <w:rsid w:val="00B1205C"/>
    <w:rsid w:val="00B123C1"/>
    <w:rsid w:val="00B12986"/>
    <w:rsid w:val="00B1318A"/>
    <w:rsid w:val="00B1327D"/>
    <w:rsid w:val="00B13288"/>
    <w:rsid w:val="00B1333C"/>
    <w:rsid w:val="00B13890"/>
    <w:rsid w:val="00B13C43"/>
    <w:rsid w:val="00B1407F"/>
    <w:rsid w:val="00B14176"/>
    <w:rsid w:val="00B14E37"/>
    <w:rsid w:val="00B15557"/>
    <w:rsid w:val="00B156A9"/>
    <w:rsid w:val="00B15E8E"/>
    <w:rsid w:val="00B15F83"/>
    <w:rsid w:val="00B160FF"/>
    <w:rsid w:val="00B16322"/>
    <w:rsid w:val="00B1662E"/>
    <w:rsid w:val="00B16863"/>
    <w:rsid w:val="00B16923"/>
    <w:rsid w:val="00B16A6C"/>
    <w:rsid w:val="00B17084"/>
    <w:rsid w:val="00B17583"/>
    <w:rsid w:val="00B175B2"/>
    <w:rsid w:val="00B1797E"/>
    <w:rsid w:val="00B20261"/>
    <w:rsid w:val="00B20764"/>
    <w:rsid w:val="00B20A2E"/>
    <w:rsid w:val="00B20A33"/>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4877"/>
    <w:rsid w:val="00B252B3"/>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762"/>
    <w:rsid w:val="00B318E9"/>
    <w:rsid w:val="00B32131"/>
    <w:rsid w:val="00B32243"/>
    <w:rsid w:val="00B3229F"/>
    <w:rsid w:val="00B322F2"/>
    <w:rsid w:val="00B326FF"/>
    <w:rsid w:val="00B32DF9"/>
    <w:rsid w:val="00B32E88"/>
    <w:rsid w:val="00B32F64"/>
    <w:rsid w:val="00B33386"/>
    <w:rsid w:val="00B33BA8"/>
    <w:rsid w:val="00B33D89"/>
    <w:rsid w:val="00B33EF0"/>
    <w:rsid w:val="00B340AA"/>
    <w:rsid w:val="00B340BB"/>
    <w:rsid w:val="00B3437B"/>
    <w:rsid w:val="00B344B2"/>
    <w:rsid w:val="00B34615"/>
    <w:rsid w:val="00B348A7"/>
    <w:rsid w:val="00B34A9F"/>
    <w:rsid w:val="00B34B80"/>
    <w:rsid w:val="00B35BDF"/>
    <w:rsid w:val="00B35CAB"/>
    <w:rsid w:val="00B35CDA"/>
    <w:rsid w:val="00B3611B"/>
    <w:rsid w:val="00B3628F"/>
    <w:rsid w:val="00B36352"/>
    <w:rsid w:val="00B36364"/>
    <w:rsid w:val="00B36F25"/>
    <w:rsid w:val="00B370B8"/>
    <w:rsid w:val="00B3715D"/>
    <w:rsid w:val="00B37610"/>
    <w:rsid w:val="00B37D97"/>
    <w:rsid w:val="00B404ED"/>
    <w:rsid w:val="00B4056F"/>
    <w:rsid w:val="00B40AD1"/>
    <w:rsid w:val="00B40BEC"/>
    <w:rsid w:val="00B411BD"/>
    <w:rsid w:val="00B41559"/>
    <w:rsid w:val="00B4165F"/>
    <w:rsid w:val="00B4172C"/>
    <w:rsid w:val="00B418E8"/>
    <w:rsid w:val="00B41C03"/>
    <w:rsid w:val="00B42285"/>
    <w:rsid w:val="00B424FC"/>
    <w:rsid w:val="00B426A3"/>
    <w:rsid w:val="00B4274B"/>
    <w:rsid w:val="00B4287B"/>
    <w:rsid w:val="00B42BB2"/>
    <w:rsid w:val="00B42E14"/>
    <w:rsid w:val="00B42F2C"/>
    <w:rsid w:val="00B4333B"/>
    <w:rsid w:val="00B4346E"/>
    <w:rsid w:val="00B434C5"/>
    <w:rsid w:val="00B435B1"/>
    <w:rsid w:val="00B4367F"/>
    <w:rsid w:val="00B438BA"/>
    <w:rsid w:val="00B43A81"/>
    <w:rsid w:val="00B43FFC"/>
    <w:rsid w:val="00B44740"/>
    <w:rsid w:val="00B447E2"/>
    <w:rsid w:val="00B447F4"/>
    <w:rsid w:val="00B44CA3"/>
    <w:rsid w:val="00B44F0A"/>
    <w:rsid w:val="00B44F99"/>
    <w:rsid w:val="00B4534E"/>
    <w:rsid w:val="00B454D6"/>
    <w:rsid w:val="00B45602"/>
    <w:rsid w:val="00B45876"/>
    <w:rsid w:val="00B458E9"/>
    <w:rsid w:val="00B45A82"/>
    <w:rsid w:val="00B45DE5"/>
    <w:rsid w:val="00B46071"/>
    <w:rsid w:val="00B461ED"/>
    <w:rsid w:val="00B462E7"/>
    <w:rsid w:val="00B46496"/>
    <w:rsid w:val="00B46673"/>
    <w:rsid w:val="00B473AB"/>
    <w:rsid w:val="00B476F1"/>
    <w:rsid w:val="00B47D9C"/>
    <w:rsid w:val="00B50113"/>
    <w:rsid w:val="00B501D3"/>
    <w:rsid w:val="00B501DB"/>
    <w:rsid w:val="00B50981"/>
    <w:rsid w:val="00B50F9E"/>
    <w:rsid w:val="00B514EF"/>
    <w:rsid w:val="00B51542"/>
    <w:rsid w:val="00B517B6"/>
    <w:rsid w:val="00B51C61"/>
    <w:rsid w:val="00B51C95"/>
    <w:rsid w:val="00B51D1D"/>
    <w:rsid w:val="00B521DB"/>
    <w:rsid w:val="00B52350"/>
    <w:rsid w:val="00B52712"/>
    <w:rsid w:val="00B5310E"/>
    <w:rsid w:val="00B5375C"/>
    <w:rsid w:val="00B53BC2"/>
    <w:rsid w:val="00B53CCD"/>
    <w:rsid w:val="00B54214"/>
    <w:rsid w:val="00B54ACC"/>
    <w:rsid w:val="00B54DCB"/>
    <w:rsid w:val="00B54E0D"/>
    <w:rsid w:val="00B550B7"/>
    <w:rsid w:val="00B5532B"/>
    <w:rsid w:val="00B557D9"/>
    <w:rsid w:val="00B5590E"/>
    <w:rsid w:val="00B55AC2"/>
    <w:rsid w:val="00B55B6C"/>
    <w:rsid w:val="00B56019"/>
    <w:rsid w:val="00B560C9"/>
    <w:rsid w:val="00B560CF"/>
    <w:rsid w:val="00B56201"/>
    <w:rsid w:val="00B563EB"/>
    <w:rsid w:val="00B56533"/>
    <w:rsid w:val="00B56579"/>
    <w:rsid w:val="00B56824"/>
    <w:rsid w:val="00B56868"/>
    <w:rsid w:val="00B56C10"/>
    <w:rsid w:val="00B56CFC"/>
    <w:rsid w:val="00B57015"/>
    <w:rsid w:val="00B5706E"/>
    <w:rsid w:val="00B573C6"/>
    <w:rsid w:val="00B57419"/>
    <w:rsid w:val="00B57777"/>
    <w:rsid w:val="00B57A17"/>
    <w:rsid w:val="00B57BC6"/>
    <w:rsid w:val="00B57CBC"/>
    <w:rsid w:val="00B57F44"/>
    <w:rsid w:val="00B60092"/>
    <w:rsid w:val="00B6072C"/>
    <w:rsid w:val="00B60A00"/>
    <w:rsid w:val="00B61484"/>
    <w:rsid w:val="00B617FE"/>
    <w:rsid w:val="00B6181C"/>
    <w:rsid w:val="00B619C5"/>
    <w:rsid w:val="00B61BE2"/>
    <w:rsid w:val="00B61E08"/>
    <w:rsid w:val="00B623FB"/>
    <w:rsid w:val="00B62523"/>
    <w:rsid w:val="00B62542"/>
    <w:rsid w:val="00B6257C"/>
    <w:rsid w:val="00B6266F"/>
    <w:rsid w:val="00B62920"/>
    <w:rsid w:val="00B62A65"/>
    <w:rsid w:val="00B62C44"/>
    <w:rsid w:val="00B62CE9"/>
    <w:rsid w:val="00B62E0B"/>
    <w:rsid w:val="00B63695"/>
    <w:rsid w:val="00B63721"/>
    <w:rsid w:val="00B63824"/>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6DB0"/>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2F82"/>
    <w:rsid w:val="00B732DD"/>
    <w:rsid w:val="00B73315"/>
    <w:rsid w:val="00B74067"/>
    <w:rsid w:val="00B74123"/>
    <w:rsid w:val="00B74656"/>
    <w:rsid w:val="00B746C6"/>
    <w:rsid w:val="00B74EB2"/>
    <w:rsid w:val="00B75572"/>
    <w:rsid w:val="00B75EEE"/>
    <w:rsid w:val="00B7604C"/>
    <w:rsid w:val="00B76114"/>
    <w:rsid w:val="00B76484"/>
    <w:rsid w:val="00B7652C"/>
    <w:rsid w:val="00B76587"/>
    <w:rsid w:val="00B76613"/>
    <w:rsid w:val="00B766BF"/>
    <w:rsid w:val="00B76FA6"/>
    <w:rsid w:val="00B770BC"/>
    <w:rsid w:val="00B770D2"/>
    <w:rsid w:val="00B7750D"/>
    <w:rsid w:val="00B779F3"/>
    <w:rsid w:val="00B800A8"/>
    <w:rsid w:val="00B80404"/>
    <w:rsid w:val="00B80910"/>
    <w:rsid w:val="00B809A7"/>
    <w:rsid w:val="00B814DB"/>
    <w:rsid w:val="00B815BA"/>
    <w:rsid w:val="00B81731"/>
    <w:rsid w:val="00B81837"/>
    <w:rsid w:val="00B81874"/>
    <w:rsid w:val="00B818F4"/>
    <w:rsid w:val="00B81BC9"/>
    <w:rsid w:val="00B81CBC"/>
    <w:rsid w:val="00B81CC3"/>
    <w:rsid w:val="00B81DC6"/>
    <w:rsid w:val="00B81F35"/>
    <w:rsid w:val="00B8222F"/>
    <w:rsid w:val="00B8241B"/>
    <w:rsid w:val="00B82615"/>
    <w:rsid w:val="00B82633"/>
    <w:rsid w:val="00B82AB7"/>
    <w:rsid w:val="00B82DCB"/>
    <w:rsid w:val="00B82E7B"/>
    <w:rsid w:val="00B83444"/>
    <w:rsid w:val="00B836ED"/>
    <w:rsid w:val="00B839AC"/>
    <w:rsid w:val="00B83AB8"/>
    <w:rsid w:val="00B83DBD"/>
    <w:rsid w:val="00B83E02"/>
    <w:rsid w:val="00B840DF"/>
    <w:rsid w:val="00B84167"/>
    <w:rsid w:val="00B84187"/>
    <w:rsid w:val="00B842A1"/>
    <w:rsid w:val="00B8431D"/>
    <w:rsid w:val="00B8440F"/>
    <w:rsid w:val="00B847B8"/>
    <w:rsid w:val="00B849B9"/>
    <w:rsid w:val="00B853BE"/>
    <w:rsid w:val="00B858E7"/>
    <w:rsid w:val="00B86114"/>
    <w:rsid w:val="00B86476"/>
    <w:rsid w:val="00B86A3D"/>
    <w:rsid w:val="00B86BB8"/>
    <w:rsid w:val="00B875C7"/>
    <w:rsid w:val="00B87753"/>
    <w:rsid w:val="00B87E06"/>
    <w:rsid w:val="00B87E81"/>
    <w:rsid w:val="00B90409"/>
    <w:rsid w:val="00B9065D"/>
    <w:rsid w:val="00B90666"/>
    <w:rsid w:val="00B90996"/>
    <w:rsid w:val="00B909DA"/>
    <w:rsid w:val="00B90AFB"/>
    <w:rsid w:val="00B90B28"/>
    <w:rsid w:val="00B90D10"/>
    <w:rsid w:val="00B90F36"/>
    <w:rsid w:val="00B90FE5"/>
    <w:rsid w:val="00B90FFD"/>
    <w:rsid w:val="00B910C9"/>
    <w:rsid w:val="00B9112B"/>
    <w:rsid w:val="00B91487"/>
    <w:rsid w:val="00B916F4"/>
    <w:rsid w:val="00B917FB"/>
    <w:rsid w:val="00B9184F"/>
    <w:rsid w:val="00B91936"/>
    <w:rsid w:val="00B919AD"/>
    <w:rsid w:val="00B91A2B"/>
    <w:rsid w:val="00B91A99"/>
    <w:rsid w:val="00B91DCA"/>
    <w:rsid w:val="00B922F0"/>
    <w:rsid w:val="00B9246C"/>
    <w:rsid w:val="00B9249F"/>
    <w:rsid w:val="00B9283E"/>
    <w:rsid w:val="00B92B71"/>
    <w:rsid w:val="00B930E4"/>
    <w:rsid w:val="00B93204"/>
    <w:rsid w:val="00B93AF3"/>
    <w:rsid w:val="00B93DCE"/>
    <w:rsid w:val="00B93F1A"/>
    <w:rsid w:val="00B94ACA"/>
    <w:rsid w:val="00B94E17"/>
    <w:rsid w:val="00B94FCB"/>
    <w:rsid w:val="00B950DD"/>
    <w:rsid w:val="00B952E0"/>
    <w:rsid w:val="00B9530B"/>
    <w:rsid w:val="00B95621"/>
    <w:rsid w:val="00B957FE"/>
    <w:rsid w:val="00B9585E"/>
    <w:rsid w:val="00B95B1B"/>
    <w:rsid w:val="00B95F02"/>
    <w:rsid w:val="00B96339"/>
    <w:rsid w:val="00B96BEF"/>
    <w:rsid w:val="00B96CEC"/>
    <w:rsid w:val="00B96D7D"/>
    <w:rsid w:val="00B96FC0"/>
    <w:rsid w:val="00B97260"/>
    <w:rsid w:val="00B9737E"/>
    <w:rsid w:val="00B979F9"/>
    <w:rsid w:val="00B97A69"/>
    <w:rsid w:val="00BA001A"/>
    <w:rsid w:val="00BA050E"/>
    <w:rsid w:val="00BA0632"/>
    <w:rsid w:val="00BA0AAA"/>
    <w:rsid w:val="00BA0DFB"/>
    <w:rsid w:val="00BA0ECE"/>
    <w:rsid w:val="00BA1492"/>
    <w:rsid w:val="00BA1589"/>
    <w:rsid w:val="00BA1DEC"/>
    <w:rsid w:val="00BA2096"/>
    <w:rsid w:val="00BA21E5"/>
    <w:rsid w:val="00BA234B"/>
    <w:rsid w:val="00BA2964"/>
    <w:rsid w:val="00BA2FEF"/>
    <w:rsid w:val="00BA39B1"/>
    <w:rsid w:val="00BA3D71"/>
    <w:rsid w:val="00BA3F5D"/>
    <w:rsid w:val="00BA3F72"/>
    <w:rsid w:val="00BA3F82"/>
    <w:rsid w:val="00BA3FE8"/>
    <w:rsid w:val="00BA4202"/>
    <w:rsid w:val="00BA4361"/>
    <w:rsid w:val="00BA4445"/>
    <w:rsid w:val="00BA4590"/>
    <w:rsid w:val="00BA4921"/>
    <w:rsid w:val="00BA4C91"/>
    <w:rsid w:val="00BA518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0A3C"/>
    <w:rsid w:val="00BB111E"/>
    <w:rsid w:val="00BB1206"/>
    <w:rsid w:val="00BB1548"/>
    <w:rsid w:val="00BB1670"/>
    <w:rsid w:val="00BB182F"/>
    <w:rsid w:val="00BB1CE7"/>
    <w:rsid w:val="00BB203F"/>
    <w:rsid w:val="00BB2BDA"/>
    <w:rsid w:val="00BB2C1E"/>
    <w:rsid w:val="00BB2C92"/>
    <w:rsid w:val="00BB2FA2"/>
    <w:rsid w:val="00BB2FD3"/>
    <w:rsid w:val="00BB2FDF"/>
    <w:rsid w:val="00BB2FFF"/>
    <w:rsid w:val="00BB33A2"/>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B93"/>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30A"/>
    <w:rsid w:val="00BC1C3C"/>
    <w:rsid w:val="00BC209C"/>
    <w:rsid w:val="00BC283C"/>
    <w:rsid w:val="00BC2A1D"/>
    <w:rsid w:val="00BC2EA5"/>
    <w:rsid w:val="00BC307F"/>
    <w:rsid w:val="00BC3159"/>
    <w:rsid w:val="00BC3257"/>
    <w:rsid w:val="00BC39DB"/>
    <w:rsid w:val="00BC3A32"/>
    <w:rsid w:val="00BC3C4D"/>
    <w:rsid w:val="00BC41BB"/>
    <w:rsid w:val="00BC43A4"/>
    <w:rsid w:val="00BC43BB"/>
    <w:rsid w:val="00BC46EF"/>
    <w:rsid w:val="00BC48B4"/>
    <w:rsid w:val="00BC4C04"/>
    <w:rsid w:val="00BC4CB5"/>
    <w:rsid w:val="00BC588E"/>
    <w:rsid w:val="00BC5DA6"/>
    <w:rsid w:val="00BC5ED9"/>
    <w:rsid w:val="00BC5FA3"/>
    <w:rsid w:val="00BC60D4"/>
    <w:rsid w:val="00BC61ED"/>
    <w:rsid w:val="00BC644E"/>
    <w:rsid w:val="00BC6613"/>
    <w:rsid w:val="00BC6626"/>
    <w:rsid w:val="00BC6E4D"/>
    <w:rsid w:val="00BC6F60"/>
    <w:rsid w:val="00BC6F65"/>
    <w:rsid w:val="00BC6F8B"/>
    <w:rsid w:val="00BC6FD6"/>
    <w:rsid w:val="00BC750C"/>
    <w:rsid w:val="00BC7C77"/>
    <w:rsid w:val="00BD008E"/>
    <w:rsid w:val="00BD025F"/>
    <w:rsid w:val="00BD04A2"/>
    <w:rsid w:val="00BD0BC0"/>
    <w:rsid w:val="00BD0DE0"/>
    <w:rsid w:val="00BD0E36"/>
    <w:rsid w:val="00BD17B0"/>
    <w:rsid w:val="00BD1B27"/>
    <w:rsid w:val="00BD1C1D"/>
    <w:rsid w:val="00BD1C3B"/>
    <w:rsid w:val="00BD1E3F"/>
    <w:rsid w:val="00BD1F67"/>
    <w:rsid w:val="00BD1FD8"/>
    <w:rsid w:val="00BD20CA"/>
    <w:rsid w:val="00BD2229"/>
    <w:rsid w:val="00BD230D"/>
    <w:rsid w:val="00BD238E"/>
    <w:rsid w:val="00BD24B3"/>
    <w:rsid w:val="00BD2CF7"/>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0F3"/>
    <w:rsid w:val="00BD7291"/>
    <w:rsid w:val="00BD750F"/>
    <w:rsid w:val="00BD7A5F"/>
    <w:rsid w:val="00BD7E1A"/>
    <w:rsid w:val="00BD7EA3"/>
    <w:rsid w:val="00BD7F78"/>
    <w:rsid w:val="00BD7FE2"/>
    <w:rsid w:val="00BE006B"/>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4E4"/>
    <w:rsid w:val="00BE46E3"/>
    <w:rsid w:val="00BE47E2"/>
    <w:rsid w:val="00BE4823"/>
    <w:rsid w:val="00BE4B20"/>
    <w:rsid w:val="00BE5170"/>
    <w:rsid w:val="00BE5A94"/>
    <w:rsid w:val="00BE5FC4"/>
    <w:rsid w:val="00BE6535"/>
    <w:rsid w:val="00BE6541"/>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1C8"/>
    <w:rsid w:val="00BF1248"/>
    <w:rsid w:val="00BF150F"/>
    <w:rsid w:val="00BF19AE"/>
    <w:rsid w:val="00BF19CE"/>
    <w:rsid w:val="00BF1A3C"/>
    <w:rsid w:val="00BF1AC7"/>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3BC8"/>
    <w:rsid w:val="00BF4356"/>
    <w:rsid w:val="00BF46AC"/>
    <w:rsid w:val="00BF49B1"/>
    <w:rsid w:val="00BF4E12"/>
    <w:rsid w:val="00BF4E1C"/>
    <w:rsid w:val="00BF4F69"/>
    <w:rsid w:val="00BF5089"/>
    <w:rsid w:val="00BF54B0"/>
    <w:rsid w:val="00BF5552"/>
    <w:rsid w:val="00BF558C"/>
    <w:rsid w:val="00BF5CCD"/>
    <w:rsid w:val="00BF5EA2"/>
    <w:rsid w:val="00BF6639"/>
    <w:rsid w:val="00BF6B55"/>
    <w:rsid w:val="00BF73F2"/>
    <w:rsid w:val="00C0003B"/>
    <w:rsid w:val="00C0059B"/>
    <w:rsid w:val="00C005FB"/>
    <w:rsid w:val="00C00BAD"/>
    <w:rsid w:val="00C00E00"/>
    <w:rsid w:val="00C00F20"/>
    <w:rsid w:val="00C00F76"/>
    <w:rsid w:val="00C015D9"/>
    <w:rsid w:val="00C01671"/>
    <w:rsid w:val="00C0198A"/>
    <w:rsid w:val="00C01D0F"/>
    <w:rsid w:val="00C01EF8"/>
    <w:rsid w:val="00C01F22"/>
    <w:rsid w:val="00C02419"/>
    <w:rsid w:val="00C02766"/>
    <w:rsid w:val="00C02ACD"/>
    <w:rsid w:val="00C02E38"/>
    <w:rsid w:val="00C02ECB"/>
    <w:rsid w:val="00C02F4C"/>
    <w:rsid w:val="00C02F4D"/>
    <w:rsid w:val="00C031F6"/>
    <w:rsid w:val="00C0343E"/>
    <w:rsid w:val="00C03443"/>
    <w:rsid w:val="00C03807"/>
    <w:rsid w:val="00C03A13"/>
    <w:rsid w:val="00C03A26"/>
    <w:rsid w:val="00C03E3A"/>
    <w:rsid w:val="00C03EE8"/>
    <w:rsid w:val="00C0404E"/>
    <w:rsid w:val="00C04146"/>
    <w:rsid w:val="00C04160"/>
    <w:rsid w:val="00C0433D"/>
    <w:rsid w:val="00C048B7"/>
    <w:rsid w:val="00C049A0"/>
    <w:rsid w:val="00C04A52"/>
    <w:rsid w:val="00C04A94"/>
    <w:rsid w:val="00C04B40"/>
    <w:rsid w:val="00C05129"/>
    <w:rsid w:val="00C05176"/>
    <w:rsid w:val="00C0554B"/>
    <w:rsid w:val="00C0559B"/>
    <w:rsid w:val="00C05751"/>
    <w:rsid w:val="00C05BEC"/>
    <w:rsid w:val="00C05F87"/>
    <w:rsid w:val="00C063A2"/>
    <w:rsid w:val="00C064C1"/>
    <w:rsid w:val="00C064E2"/>
    <w:rsid w:val="00C066BB"/>
    <w:rsid w:val="00C0680B"/>
    <w:rsid w:val="00C06C8D"/>
    <w:rsid w:val="00C06D57"/>
    <w:rsid w:val="00C06E7D"/>
    <w:rsid w:val="00C10A5F"/>
    <w:rsid w:val="00C10CA4"/>
    <w:rsid w:val="00C10CF2"/>
    <w:rsid w:val="00C10DDF"/>
    <w:rsid w:val="00C10E97"/>
    <w:rsid w:val="00C1112B"/>
    <w:rsid w:val="00C112FD"/>
    <w:rsid w:val="00C117E4"/>
    <w:rsid w:val="00C117FF"/>
    <w:rsid w:val="00C11A88"/>
    <w:rsid w:val="00C11DE9"/>
    <w:rsid w:val="00C11E2A"/>
    <w:rsid w:val="00C12012"/>
    <w:rsid w:val="00C12021"/>
    <w:rsid w:val="00C121B7"/>
    <w:rsid w:val="00C12369"/>
    <w:rsid w:val="00C12874"/>
    <w:rsid w:val="00C12984"/>
    <w:rsid w:val="00C12B2E"/>
    <w:rsid w:val="00C12BC1"/>
    <w:rsid w:val="00C12E72"/>
    <w:rsid w:val="00C13277"/>
    <w:rsid w:val="00C1371D"/>
    <w:rsid w:val="00C13BDA"/>
    <w:rsid w:val="00C13D53"/>
    <w:rsid w:val="00C13FFD"/>
    <w:rsid w:val="00C143DC"/>
    <w:rsid w:val="00C144A8"/>
    <w:rsid w:val="00C144AA"/>
    <w:rsid w:val="00C14632"/>
    <w:rsid w:val="00C146FA"/>
    <w:rsid w:val="00C1478E"/>
    <w:rsid w:val="00C14B9D"/>
    <w:rsid w:val="00C14C69"/>
    <w:rsid w:val="00C14F19"/>
    <w:rsid w:val="00C14FCB"/>
    <w:rsid w:val="00C15D3C"/>
    <w:rsid w:val="00C15E1D"/>
    <w:rsid w:val="00C16457"/>
    <w:rsid w:val="00C165AB"/>
    <w:rsid w:val="00C16699"/>
    <w:rsid w:val="00C16742"/>
    <w:rsid w:val="00C167BB"/>
    <w:rsid w:val="00C168A6"/>
    <w:rsid w:val="00C16A50"/>
    <w:rsid w:val="00C16B46"/>
    <w:rsid w:val="00C16C30"/>
    <w:rsid w:val="00C16E4B"/>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8E"/>
    <w:rsid w:val="00C24FDF"/>
    <w:rsid w:val="00C255A5"/>
    <w:rsid w:val="00C256B4"/>
    <w:rsid w:val="00C2584B"/>
    <w:rsid w:val="00C25942"/>
    <w:rsid w:val="00C25DD9"/>
    <w:rsid w:val="00C2638C"/>
    <w:rsid w:val="00C26559"/>
    <w:rsid w:val="00C2663F"/>
    <w:rsid w:val="00C2681E"/>
    <w:rsid w:val="00C26DAC"/>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78B"/>
    <w:rsid w:val="00C32AC4"/>
    <w:rsid w:val="00C32DF2"/>
    <w:rsid w:val="00C3314A"/>
    <w:rsid w:val="00C3353E"/>
    <w:rsid w:val="00C337DA"/>
    <w:rsid w:val="00C33B98"/>
    <w:rsid w:val="00C33F57"/>
    <w:rsid w:val="00C3400F"/>
    <w:rsid w:val="00C345E2"/>
    <w:rsid w:val="00C348AA"/>
    <w:rsid w:val="00C3491E"/>
    <w:rsid w:val="00C34B64"/>
    <w:rsid w:val="00C34C36"/>
    <w:rsid w:val="00C34F19"/>
    <w:rsid w:val="00C34F89"/>
    <w:rsid w:val="00C351C9"/>
    <w:rsid w:val="00C352B3"/>
    <w:rsid w:val="00C35C97"/>
    <w:rsid w:val="00C35D9E"/>
    <w:rsid w:val="00C3601B"/>
    <w:rsid w:val="00C36056"/>
    <w:rsid w:val="00C36153"/>
    <w:rsid w:val="00C3654C"/>
    <w:rsid w:val="00C36553"/>
    <w:rsid w:val="00C367B3"/>
    <w:rsid w:val="00C3690B"/>
    <w:rsid w:val="00C36BF5"/>
    <w:rsid w:val="00C36DBC"/>
    <w:rsid w:val="00C376BA"/>
    <w:rsid w:val="00C37E24"/>
    <w:rsid w:val="00C4019E"/>
    <w:rsid w:val="00C40373"/>
    <w:rsid w:val="00C404EF"/>
    <w:rsid w:val="00C406FC"/>
    <w:rsid w:val="00C4082D"/>
    <w:rsid w:val="00C40AE6"/>
    <w:rsid w:val="00C40CA0"/>
    <w:rsid w:val="00C40DCA"/>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45D"/>
    <w:rsid w:val="00C479B5"/>
    <w:rsid w:val="00C50070"/>
    <w:rsid w:val="00C50153"/>
    <w:rsid w:val="00C501B3"/>
    <w:rsid w:val="00C50242"/>
    <w:rsid w:val="00C5034D"/>
    <w:rsid w:val="00C50432"/>
    <w:rsid w:val="00C5050E"/>
    <w:rsid w:val="00C50523"/>
    <w:rsid w:val="00C50BAB"/>
    <w:rsid w:val="00C50E99"/>
    <w:rsid w:val="00C511FF"/>
    <w:rsid w:val="00C513E5"/>
    <w:rsid w:val="00C51599"/>
    <w:rsid w:val="00C51E46"/>
    <w:rsid w:val="00C52084"/>
    <w:rsid w:val="00C524A2"/>
    <w:rsid w:val="00C52744"/>
    <w:rsid w:val="00C52808"/>
    <w:rsid w:val="00C52AA4"/>
    <w:rsid w:val="00C52F70"/>
    <w:rsid w:val="00C530E0"/>
    <w:rsid w:val="00C5339C"/>
    <w:rsid w:val="00C533B1"/>
    <w:rsid w:val="00C53716"/>
    <w:rsid w:val="00C537A5"/>
    <w:rsid w:val="00C53843"/>
    <w:rsid w:val="00C53EB3"/>
    <w:rsid w:val="00C541F2"/>
    <w:rsid w:val="00C542D4"/>
    <w:rsid w:val="00C5482E"/>
    <w:rsid w:val="00C54BE7"/>
    <w:rsid w:val="00C54D71"/>
    <w:rsid w:val="00C54EE9"/>
    <w:rsid w:val="00C552AB"/>
    <w:rsid w:val="00C5572C"/>
    <w:rsid w:val="00C557F1"/>
    <w:rsid w:val="00C5591C"/>
    <w:rsid w:val="00C5598F"/>
    <w:rsid w:val="00C559D1"/>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018"/>
    <w:rsid w:val="00C62590"/>
    <w:rsid w:val="00C625ED"/>
    <w:rsid w:val="00C6260D"/>
    <w:rsid w:val="00C62642"/>
    <w:rsid w:val="00C62A92"/>
    <w:rsid w:val="00C62B62"/>
    <w:rsid w:val="00C62CD5"/>
    <w:rsid w:val="00C63053"/>
    <w:rsid w:val="00C630AA"/>
    <w:rsid w:val="00C635A1"/>
    <w:rsid w:val="00C636E6"/>
    <w:rsid w:val="00C63724"/>
    <w:rsid w:val="00C639D6"/>
    <w:rsid w:val="00C63E42"/>
    <w:rsid w:val="00C63F8E"/>
    <w:rsid w:val="00C6447C"/>
    <w:rsid w:val="00C64585"/>
    <w:rsid w:val="00C647C6"/>
    <w:rsid w:val="00C647FB"/>
    <w:rsid w:val="00C64DA2"/>
    <w:rsid w:val="00C650B8"/>
    <w:rsid w:val="00C652C0"/>
    <w:rsid w:val="00C654E0"/>
    <w:rsid w:val="00C65562"/>
    <w:rsid w:val="00C655B2"/>
    <w:rsid w:val="00C65C87"/>
    <w:rsid w:val="00C65E9F"/>
    <w:rsid w:val="00C66B4B"/>
    <w:rsid w:val="00C66DED"/>
    <w:rsid w:val="00C670E5"/>
    <w:rsid w:val="00C6771E"/>
    <w:rsid w:val="00C67A87"/>
    <w:rsid w:val="00C67EAB"/>
    <w:rsid w:val="00C70A4D"/>
    <w:rsid w:val="00C70DFF"/>
    <w:rsid w:val="00C70FB7"/>
    <w:rsid w:val="00C710D5"/>
    <w:rsid w:val="00C71348"/>
    <w:rsid w:val="00C71D21"/>
    <w:rsid w:val="00C71E1C"/>
    <w:rsid w:val="00C72061"/>
    <w:rsid w:val="00C722CB"/>
    <w:rsid w:val="00C72DA4"/>
    <w:rsid w:val="00C730B0"/>
    <w:rsid w:val="00C7314B"/>
    <w:rsid w:val="00C732D3"/>
    <w:rsid w:val="00C7352C"/>
    <w:rsid w:val="00C737F5"/>
    <w:rsid w:val="00C738D4"/>
    <w:rsid w:val="00C73987"/>
    <w:rsid w:val="00C73AFD"/>
    <w:rsid w:val="00C73BB5"/>
    <w:rsid w:val="00C7419D"/>
    <w:rsid w:val="00C74A66"/>
    <w:rsid w:val="00C74E7E"/>
    <w:rsid w:val="00C7560A"/>
    <w:rsid w:val="00C756AF"/>
    <w:rsid w:val="00C756F1"/>
    <w:rsid w:val="00C7577B"/>
    <w:rsid w:val="00C758E7"/>
    <w:rsid w:val="00C75A6B"/>
    <w:rsid w:val="00C75C1F"/>
    <w:rsid w:val="00C75DD6"/>
    <w:rsid w:val="00C7614D"/>
    <w:rsid w:val="00C763B6"/>
    <w:rsid w:val="00C7644F"/>
    <w:rsid w:val="00C768F6"/>
    <w:rsid w:val="00C76E30"/>
    <w:rsid w:val="00C76FA9"/>
    <w:rsid w:val="00C77091"/>
    <w:rsid w:val="00C77379"/>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0A9"/>
    <w:rsid w:val="00C814F8"/>
    <w:rsid w:val="00C827B2"/>
    <w:rsid w:val="00C828A8"/>
    <w:rsid w:val="00C82CCD"/>
    <w:rsid w:val="00C82E4F"/>
    <w:rsid w:val="00C832DC"/>
    <w:rsid w:val="00C833EC"/>
    <w:rsid w:val="00C8372A"/>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65B"/>
    <w:rsid w:val="00C8776D"/>
    <w:rsid w:val="00C87D79"/>
    <w:rsid w:val="00C87ED2"/>
    <w:rsid w:val="00C87F86"/>
    <w:rsid w:val="00C87FBA"/>
    <w:rsid w:val="00C908F1"/>
    <w:rsid w:val="00C90B3F"/>
    <w:rsid w:val="00C90C5E"/>
    <w:rsid w:val="00C90DAD"/>
    <w:rsid w:val="00C90DF5"/>
    <w:rsid w:val="00C91235"/>
    <w:rsid w:val="00C914A5"/>
    <w:rsid w:val="00C91D06"/>
    <w:rsid w:val="00C91DE3"/>
    <w:rsid w:val="00C92657"/>
    <w:rsid w:val="00C929B6"/>
    <w:rsid w:val="00C929E4"/>
    <w:rsid w:val="00C92C7F"/>
    <w:rsid w:val="00C92F4C"/>
    <w:rsid w:val="00C933EB"/>
    <w:rsid w:val="00C9369D"/>
    <w:rsid w:val="00C93980"/>
    <w:rsid w:val="00C93B1E"/>
    <w:rsid w:val="00C93E49"/>
    <w:rsid w:val="00C9446F"/>
    <w:rsid w:val="00C944FA"/>
    <w:rsid w:val="00C94573"/>
    <w:rsid w:val="00C947AF"/>
    <w:rsid w:val="00C94A70"/>
    <w:rsid w:val="00C94D65"/>
    <w:rsid w:val="00C94D74"/>
    <w:rsid w:val="00C94EFA"/>
    <w:rsid w:val="00C9525E"/>
    <w:rsid w:val="00C953A7"/>
    <w:rsid w:val="00C9540F"/>
    <w:rsid w:val="00C955D2"/>
    <w:rsid w:val="00C95854"/>
    <w:rsid w:val="00C95998"/>
    <w:rsid w:val="00C959B8"/>
    <w:rsid w:val="00C95D9B"/>
    <w:rsid w:val="00C95EFF"/>
    <w:rsid w:val="00C96714"/>
    <w:rsid w:val="00C967A9"/>
    <w:rsid w:val="00C9687E"/>
    <w:rsid w:val="00C96C02"/>
    <w:rsid w:val="00C96E6F"/>
    <w:rsid w:val="00C96F3C"/>
    <w:rsid w:val="00C97020"/>
    <w:rsid w:val="00C973FB"/>
    <w:rsid w:val="00C975E7"/>
    <w:rsid w:val="00C97872"/>
    <w:rsid w:val="00C97E69"/>
    <w:rsid w:val="00C97F68"/>
    <w:rsid w:val="00CA0195"/>
    <w:rsid w:val="00CA0532"/>
    <w:rsid w:val="00CA07AF"/>
    <w:rsid w:val="00CA07EA"/>
    <w:rsid w:val="00CA0B2E"/>
    <w:rsid w:val="00CA0C23"/>
    <w:rsid w:val="00CA0ECD"/>
    <w:rsid w:val="00CA113E"/>
    <w:rsid w:val="00CA121C"/>
    <w:rsid w:val="00CA14F4"/>
    <w:rsid w:val="00CA1522"/>
    <w:rsid w:val="00CA18E1"/>
    <w:rsid w:val="00CA1A4F"/>
    <w:rsid w:val="00CA1D60"/>
    <w:rsid w:val="00CA2241"/>
    <w:rsid w:val="00CA22FA"/>
    <w:rsid w:val="00CA3244"/>
    <w:rsid w:val="00CA35CC"/>
    <w:rsid w:val="00CA3CDD"/>
    <w:rsid w:val="00CA403B"/>
    <w:rsid w:val="00CA44EF"/>
    <w:rsid w:val="00CA4986"/>
    <w:rsid w:val="00CA49FB"/>
    <w:rsid w:val="00CA4A72"/>
    <w:rsid w:val="00CA4DC6"/>
    <w:rsid w:val="00CA505A"/>
    <w:rsid w:val="00CA510D"/>
    <w:rsid w:val="00CA52AD"/>
    <w:rsid w:val="00CA5386"/>
    <w:rsid w:val="00CA5579"/>
    <w:rsid w:val="00CA59DD"/>
    <w:rsid w:val="00CA5B97"/>
    <w:rsid w:val="00CA5C3F"/>
    <w:rsid w:val="00CA5F10"/>
    <w:rsid w:val="00CA6074"/>
    <w:rsid w:val="00CA6160"/>
    <w:rsid w:val="00CA628F"/>
    <w:rsid w:val="00CA6B8C"/>
    <w:rsid w:val="00CA6C03"/>
    <w:rsid w:val="00CA6C46"/>
    <w:rsid w:val="00CA6DA6"/>
    <w:rsid w:val="00CA701F"/>
    <w:rsid w:val="00CA762F"/>
    <w:rsid w:val="00CA7B31"/>
    <w:rsid w:val="00CA7C2B"/>
    <w:rsid w:val="00CA7E41"/>
    <w:rsid w:val="00CA7ECA"/>
    <w:rsid w:val="00CB008E"/>
    <w:rsid w:val="00CB01FA"/>
    <w:rsid w:val="00CB05BE"/>
    <w:rsid w:val="00CB0737"/>
    <w:rsid w:val="00CB095D"/>
    <w:rsid w:val="00CB097A"/>
    <w:rsid w:val="00CB0CA6"/>
    <w:rsid w:val="00CB0D5C"/>
    <w:rsid w:val="00CB1A0F"/>
    <w:rsid w:val="00CB1A95"/>
    <w:rsid w:val="00CB1CE8"/>
    <w:rsid w:val="00CB1EBE"/>
    <w:rsid w:val="00CB2591"/>
    <w:rsid w:val="00CB26EC"/>
    <w:rsid w:val="00CB285D"/>
    <w:rsid w:val="00CB2861"/>
    <w:rsid w:val="00CB2C48"/>
    <w:rsid w:val="00CB2D2A"/>
    <w:rsid w:val="00CB2D36"/>
    <w:rsid w:val="00CB2E5F"/>
    <w:rsid w:val="00CB2F10"/>
    <w:rsid w:val="00CB337C"/>
    <w:rsid w:val="00CB3ADD"/>
    <w:rsid w:val="00CB3CF0"/>
    <w:rsid w:val="00CB4297"/>
    <w:rsid w:val="00CB456D"/>
    <w:rsid w:val="00CB4CC5"/>
    <w:rsid w:val="00CB4F55"/>
    <w:rsid w:val="00CB5210"/>
    <w:rsid w:val="00CB523C"/>
    <w:rsid w:val="00CB597A"/>
    <w:rsid w:val="00CB5B1E"/>
    <w:rsid w:val="00CB5FFF"/>
    <w:rsid w:val="00CB6092"/>
    <w:rsid w:val="00CB62A9"/>
    <w:rsid w:val="00CB6420"/>
    <w:rsid w:val="00CB6462"/>
    <w:rsid w:val="00CB6494"/>
    <w:rsid w:val="00CB6642"/>
    <w:rsid w:val="00CB6759"/>
    <w:rsid w:val="00CB6E32"/>
    <w:rsid w:val="00CB70C5"/>
    <w:rsid w:val="00CB72FC"/>
    <w:rsid w:val="00CB7333"/>
    <w:rsid w:val="00CB73A7"/>
    <w:rsid w:val="00CB73C7"/>
    <w:rsid w:val="00CB7814"/>
    <w:rsid w:val="00CB787A"/>
    <w:rsid w:val="00CB7E33"/>
    <w:rsid w:val="00CC01DF"/>
    <w:rsid w:val="00CC06BA"/>
    <w:rsid w:val="00CC0856"/>
    <w:rsid w:val="00CC09C4"/>
    <w:rsid w:val="00CC0B7D"/>
    <w:rsid w:val="00CC0C4A"/>
    <w:rsid w:val="00CC0D92"/>
    <w:rsid w:val="00CC0E4A"/>
    <w:rsid w:val="00CC160B"/>
    <w:rsid w:val="00CC17F0"/>
    <w:rsid w:val="00CC1853"/>
    <w:rsid w:val="00CC197B"/>
    <w:rsid w:val="00CC19F6"/>
    <w:rsid w:val="00CC1D90"/>
    <w:rsid w:val="00CC1F05"/>
    <w:rsid w:val="00CC1F4D"/>
    <w:rsid w:val="00CC1FAE"/>
    <w:rsid w:val="00CC2024"/>
    <w:rsid w:val="00CC21E6"/>
    <w:rsid w:val="00CC2452"/>
    <w:rsid w:val="00CC2485"/>
    <w:rsid w:val="00CC260A"/>
    <w:rsid w:val="00CC2DB0"/>
    <w:rsid w:val="00CC3096"/>
    <w:rsid w:val="00CC3224"/>
    <w:rsid w:val="00CC33E3"/>
    <w:rsid w:val="00CC3579"/>
    <w:rsid w:val="00CC35B9"/>
    <w:rsid w:val="00CC3768"/>
    <w:rsid w:val="00CC3963"/>
    <w:rsid w:val="00CC3A23"/>
    <w:rsid w:val="00CC3DBD"/>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05"/>
    <w:rsid w:val="00CD0F5D"/>
    <w:rsid w:val="00CD0FED"/>
    <w:rsid w:val="00CD134F"/>
    <w:rsid w:val="00CD14F6"/>
    <w:rsid w:val="00CD15C4"/>
    <w:rsid w:val="00CD19AD"/>
    <w:rsid w:val="00CD1C0B"/>
    <w:rsid w:val="00CD1C2C"/>
    <w:rsid w:val="00CD1FAD"/>
    <w:rsid w:val="00CD22FA"/>
    <w:rsid w:val="00CD239A"/>
    <w:rsid w:val="00CD240E"/>
    <w:rsid w:val="00CD2578"/>
    <w:rsid w:val="00CD27A3"/>
    <w:rsid w:val="00CD2E09"/>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AF9"/>
    <w:rsid w:val="00CD6E33"/>
    <w:rsid w:val="00CD6E3D"/>
    <w:rsid w:val="00CD7104"/>
    <w:rsid w:val="00CD71AB"/>
    <w:rsid w:val="00CD7F9E"/>
    <w:rsid w:val="00CE0109"/>
    <w:rsid w:val="00CE083A"/>
    <w:rsid w:val="00CE0B01"/>
    <w:rsid w:val="00CE0B61"/>
    <w:rsid w:val="00CE0F90"/>
    <w:rsid w:val="00CE12A1"/>
    <w:rsid w:val="00CE1562"/>
    <w:rsid w:val="00CE1FC5"/>
    <w:rsid w:val="00CE32CD"/>
    <w:rsid w:val="00CE38DB"/>
    <w:rsid w:val="00CE3CE1"/>
    <w:rsid w:val="00CE41A8"/>
    <w:rsid w:val="00CE46E5"/>
    <w:rsid w:val="00CE485A"/>
    <w:rsid w:val="00CE4A1B"/>
    <w:rsid w:val="00CE4BA0"/>
    <w:rsid w:val="00CE5279"/>
    <w:rsid w:val="00CE5487"/>
    <w:rsid w:val="00CE5798"/>
    <w:rsid w:val="00CE5A78"/>
    <w:rsid w:val="00CE5BC0"/>
    <w:rsid w:val="00CE5E90"/>
    <w:rsid w:val="00CE61FF"/>
    <w:rsid w:val="00CE650C"/>
    <w:rsid w:val="00CE67EF"/>
    <w:rsid w:val="00CE6DCA"/>
    <w:rsid w:val="00CE7040"/>
    <w:rsid w:val="00CE70CC"/>
    <w:rsid w:val="00CE7344"/>
    <w:rsid w:val="00CE78AE"/>
    <w:rsid w:val="00CE794F"/>
    <w:rsid w:val="00CE7B8D"/>
    <w:rsid w:val="00CE7E62"/>
    <w:rsid w:val="00CF03A4"/>
    <w:rsid w:val="00CF058E"/>
    <w:rsid w:val="00CF0D1B"/>
    <w:rsid w:val="00CF0DFE"/>
    <w:rsid w:val="00CF0E1F"/>
    <w:rsid w:val="00CF104A"/>
    <w:rsid w:val="00CF12E1"/>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6CE"/>
    <w:rsid w:val="00CF6811"/>
    <w:rsid w:val="00CF6D71"/>
    <w:rsid w:val="00CF70DB"/>
    <w:rsid w:val="00CF781B"/>
    <w:rsid w:val="00CF7911"/>
    <w:rsid w:val="00CF7B98"/>
    <w:rsid w:val="00CF7DB5"/>
    <w:rsid w:val="00CF7DF4"/>
    <w:rsid w:val="00D00240"/>
    <w:rsid w:val="00D004FA"/>
    <w:rsid w:val="00D00663"/>
    <w:rsid w:val="00D00A2D"/>
    <w:rsid w:val="00D00B76"/>
    <w:rsid w:val="00D019F9"/>
    <w:rsid w:val="00D01AB4"/>
    <w:rsid w:val="00D01B21"/>
    <w:rsid w:val="00D01B4A"/>
    <w:rsid w:val="00D01E2F"/>
    <w:rsid w:val="00D021B3"/>
    <w:rsid w:val="00D02528"/>
    <w:rsid w:val="00D02708"/>
    <w:rsid w:val="00D02D09"/>
    <w:rsid w:val="00D03102"/>
    <w:rsid w:val="00D0333A"/>
    <w:rsid w:val="00D03727"/>
    <w:rsid w:val="00D0378A"/>
    <w:rsid w:val="00D038BA"/>
    <w:rsid w:val="00D03A70"/>
    <w:rsid w:val="00D03EF4"/>
    <w:rsid w:val="00D03FEF"/>
    <w:rsid w:val="00D03FFD"/>
    <w:rsid w:val="00D040C2"/>
    <w:rsid w:val="00D040DE"/>
    <w:rsid w:val="00D0421D"/>
    <w:rsid w:val="00D04226"/>
    <w:rsid w:val="00D0493B"/>
    <w:rsid w:val="00D04A1F"/>
    <w:rsid w:val="00D04F62"/>
    <w:rsid w:val="00D05132"/>
    <w:rsid w:val="00D05323"/>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A1"/>
    <w:rsid w:val="00D109C5"/>
    <w:rsid w:val="00D10A1D"/>
    <w:rsid w:val="00D10A39"/>
    <w:rsid w:val="00D10B8D"/>
    <w:rsid w:val="00D10E35"/>
    <w:rsid w:val="00D10F48"/>
    <w:rsid w:val="00D1169A"/>
    <w:rsid w:val="00D1199C"/>
    <w:rsid w:val="00D11B0B"/>
    <w:rsid w:val="00D12293"/>
    <w:rsid w:val="00D124B7"/>
    <w:rsid w:val="00D124DF"/>
    <w:rsid w:val="00D1270D"/>
    <w:rsid w:val="00D127B3"/>
    <w:rsid w:val="00D12B8A"/>
    <w:rsid w:val="00D12C2A"/>
    <w:rsid w:val="00D12C54"/>
    <w:rsid w:val="00D12F3B"/>
    <w:rsid w:val="00D13152"/>
    <w:rsid w:val="00D13269"/>
    <w:rsid w:val="00D13350"/>
    <w:rsid w:val="00D13585"/>
    <w:rsid w:val="00D13B20"/>
    <w:rsid w:val="00D13BD5"/>
    <w:rsid w:val="00D13C76"/>
    <w:rsid w:val="00D14236"/>
    <w:rsid w:val="00D14553"/>
    <w:rsid w:val="00D14B97"/>
    <w:rsid w:val="00D14DB1"/>
    <w:rsid w:val="00D15302"/>
    <w:rsid w:val="00D15F43"/>
    <w:rsid w:val="00D1611A"/>
    <w:rsid w:val="00D16E87"/>
    <w:rsid w:val="00D174EA"/>
    <w:rsid w:val="00D17C8F"/>
    <w:rsid w:val="00D200BE"/>
    <w:rsid w:val="00D20406"/>
    <w:rsid w:val="00D2051B"/>
    <w:rsid w:val="00D20768"/>
    <w:rsid w:val="00D2095B"/>
    <w:rsid w:val="00D20B8B"/>
    <w:rsid w:val="00D21080"/>
    <w:rsid w:val="00D213ED"/>
    <w:rsid w:val="00D2162C"/>
    <w:rsid w:val="00D2165E"/>
    <w:rsid w:val="00D21A0D"/>
    <w:rsid w:val="00D21A3C"/>
    <w:rsid w:val="00D22023"/>
    <w:rsid w:val="00D22194"/>
    <w:rsid w:val="00D2221F"/>
    <w:rsid w:val="00D22537"/>
    <w:rsid w:val="00D22B80"/>
    <w:rsid w:val="00D22BC8"/>
    <w:rsid w:val="00D22E8F"/>
    <w:rsid w:val="00D23221"/>
    <w:rsid w:val="00D233F1"/>
    <w:rsid w:val="00D23938"/>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14E"/>
    <w:rsid w:val="00D3136E"/>
    <w:rsid w:val="00D316BA"/>
    <w:rsid w:val="00D316E9"/>
    <w:rsid w:val="00D3189C"/>
    <w:rsid w:val="00D31A02"/>
    <w:rsid w:val="00D31BA2"/>
    <w:rsid w:val="00D31D7B"/>
    <w:rsid w:val="00D31EE3"/>
    <w:rsid w:val="00D326CF"/>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5E6C"/>
    <w:rsid w:val="00D360E9"/>
    <w:rsid w:val="00D36234"/>
    <w:rsid w:val="00D36371"/>
    <w:rsid w:val="00D36407"/>
    <w:rsid w:val="00D3665E"/>
    <w:rsid w:val="00D366C3"/>
    <w:rsid w:val="00D36A7B"/>
    <w:rsid w:val="00D36AC9"/>
    <w:rsid w:val="00D36B0A"/>
    <w:rsid w:val="00D36EE2"/>
    <w:rsid w:val="00D3707C"/>
    <w:rsid w:val="00D3708C"/>
    <w:rsid w:val="00D371E6"/>
    <w:rsid w:val="00D37F0F"/>
    <w:rsid w:val="00D40426"/>
    <w:rsid w:val="00D40A04"/>
    <w:rsid w:val="00D40A45"/>
    <w:rsid w:val="00D40D8A"/>
    <w:rsid w:val="00D4159A"/>
    <w:rsid w:val="00D41684"/>
    <w:rsid w:val="00D417F9"/>
    <w:rsid w:val="00D41DCB"/>
    <w:rsid w:val="00D41F3C"/>
    <w:rsid w:val="00D41FF2"/>
    <w:rsid w:val="00D4221A"/>
    <w:rsid w:val="00D4238B"/>
    <w:rsid w:val="00D42805"/>
    <w:rsid w:val="00D42E4E"/>
    <w:rsid w:val="00D4305B"/>
    <w:rsid w:val="00D4368B"/>
    <w:rsid w:val="00D437D8"/>
    <w:rsid w:val="00D439AB"/>
    <w:rsid w:val="00D43ACD"/>
    <w:rsid w:val="00D43C5C"/>
    <w:rsid w:val="00D43FD4"/>
    <w:rsid w:val="00D445FE"/>
    <w:rsid w:val="00D446C4"/>
    <w:rsid w:val="00D44994"/>
    <w:rsid w:val="00D44F6E"/>
    <w:rsid w:val="00D451D3"/>
    <w:rsid w:val="00D45A62"/>
    <w:rsid w:val="00D45DF3"/>
    <w:rsid w:val="00D46174"/>
    <w:rsid w:val="00D4618D"/>
    <w:rsid w:val="00D4659E"/>
    <w:rsid w:val="00D466C6"/>
    <w:rsid w:val="00D46EC9"/>
    <w:rsid w:val="00D473AF"/>
    <w:rsid w:val="00D478B5"/>
    <w:rsid w:val="00D47D37"/>
    <w:rsid w:val="00D47DCF"/>
    <w:rsid w:val="00D47DD0"/>
    <w:rsid w:val="00D50140"/>
    <w:rsid w:val="00D50183"/>
    <w:rsid w:val="00D50303"/>
    <w:rsid w:val="00D50350"/>
    <w:rsid w:val="00D505E9"/>
    <w:rsid w:val="00D5093F"/>
    <w:rsid w:val="00D50A42"/>
    <w:rsid w:val="00D50A8C"/>
    <w:rsid w:val="00D50D36"/>
    <w:rsid w:val="00D51586"/>
    <w:rsid w:val="00D5197B"/>
    <w:rsid w:val="00D51AE4"/>
    <w:rsid w:val="00D51B13"/>
    <w:rsid w:val="00D51D12"/>
    <w:rsid w:val="00D51D24"/>
    <w:rsid w:val="00D52119"/>
    <w:rsid w:val="00D52646"/>
    <w:rsid w:val="00D52CA9"/>
    <w:rsid w:val="00D52E49"/>
    <w:rsid w:val="00D52EB9"/>
    <w:rsid w:val="00D5357E"/>
    <w:rsid w:val="00D5362B"/>
    <w:rsid w:val="00D53755"/>
    <w:rsid w:val="00D5390E"/>
    <w:rsid w:val="00D53D77"/>
    <w:rsid w:val="00D5494B"/>
    <w:rsid w:val="00D54A59"/>
    <w:rsid w:val="00D54B13"/>
    <w:rsid w:val="00D55072"/>
    <w:rsid w:val="00D550A6"/>
    <w:rsid w:val="00D551B5"/>
    <w:rsid w:val="00D552B7"/>
    <w:rsid w:val="00D55C95"/>
    <w:rsid w:val="00D563AD"/>
    <w:rsid w:val="00D564DC"/>
    <w:rsid w:val="00D5653F"/>
    <w:rsid w:val="00D565BF"/>
    <w:rsid w:val="00D56DB2"/>
    <w:rsid w:val="00D570FD"/>
    <w:rsid w:val="00D5747F"/>
    <w:rsid w:val="00D57495"/>
    <w:rsid w:val="00D574D0"/>
    <w:rsid w:val="00D574FA"/>
    <w:rsid w:val="00D57525"/>
    <w:rsid w:val="00D57701"/>
    <w:rsid w:val="00D577E0"/>
    <w:rsid w:val="00D57971"/>
    <w:rsid w:val="00D60666"/>
    <w:rsid w:val="00D606F4"/>
    <w:rsid w:val="00D60A22"/>
    <w:rsid w:val="00D60C8D"/>
    <w:rsid w:val="00D60E96"/>
    <w:rsid w:val="00D61374"/>
    <w:rsid w:val="00D6168A"/>
    <w:rsid w:val="00D616A5"/>
    <w:rsid w:val="00D61FF0"/>
    <w:rsid w:val="00D6211D"/>
    <w:rsid w:val="00D62256"/>
    <w:rsid w:val="00D6287A"/>
    <w:rsid w:val="00D62950"/>
    <w:rsid w:val="00D62C97"/>
    <w:rsid w:val="00D62ECE"/>
    <w:rsid w:val="00D62FFB"/>
    <w:rsid w:val="00D630B0"/>
    <w:rsid w:val="00D6317F"/>
    <w:rsid w:val="00D6320C"/>
    <w:rsid w:val="00D63517"/>
    <w:rsid w:val="00D63A63"/>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5F70"/>
    <w:rsid w:val="00D66059"/>
    <w:rsid w:val="00D666CB"/>
    <w:rsid w:val="00D66873"/>
    <w:rsid w:val="00D66AD2"/>
    <w:rsid w:val="00D66B25"/>
    <w:rsid w:val="00D66B7D"/>
    <w:rsid w:val="00D66BD1"/>
    <w:rsid w:val="00D66E18"/>
    <w:rsid w:val="00D67095"/>
    <w:rsid w:val="00D6734D"/>
    <w:rsid w:val="00D67371"/>
    <w:rsid w:val="00D676A8"/>
    <w:rsid w:val="00D676DF"/>
    <w:rsid w:val="00D679CF"/>
    <w:rsid w:val="00D679D3"/>
    <w:rsid w:val="00D67C55"/>
    <w:rsid w:val="00D67ED4"/>
    <w:rsid w:val="00D70007"/>
    <w:rsid w:val="00D70144"/>
    <w:rsid w:val="00D70BBF"/>
    <w:rsid w:val="00D70BD2"/>
    <w:rsid w:val="00D70C37"/>
    <w:rsid w:val="00D71D70"/>
    <w:rsid w:val="00D7223B"/>
    <w:rsid w:val="00D7243F"/>
    <w:rsid w:val="00D72454"/>
    <w:rsid w:val="00D72B08"/>
    <w:rsid w:val="00D72F90"/>
    <w:rsid w:val="00D73056"/>
    <w:rsid w:val="00D734E6"/>
    <w:rsid w:val="00D7356F"/>
    <w:rsid w:val="00D73587"/>
    <w:rsid w:val="00D73936"/>
    <w:rsid w:val="00D73A30"/>
    <w:rsid w:val="00D73E49"/>
    <w:rsid w:val="00D73EBB"/>
    <w:rsid w:val="00D74449"/>
    <w:rsid w:val="00D7455E"/>
    <w:rsid w:val="00D747D5"/>
    <w:rsid w:val="00D74870"/>
    <w:rsid w:val="00D74AA1"/>
    <w:rsid w:val="00D74C2F"/>
    <w:rsid w:val="00D74F9A"/>
    <w:rsid w:val="00D75056"/>
    <w:rsid w:val="00D7512C"/>
    <w:rsid w:val="00D751FB"/>
    <w:rsid w:val="00D754D6"/>
    <w:rsid w:val="00D758B4"/>
    <w:rsid w:val="00D7596A"/>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4C"/>
    <w:rsid w:val="00D80FAC"/>
    <w:rsid w:val="00D81620"/>
    <w:rsid w:val="00D816A1"/>
    <w:rsid w:val="00D81792"/>
    <w:rsid w:val="00D81912"/>
    <w:rsid w:val="00D8194A"/>
    <w:rsid w:val="00D819B1"/>
    <w:rsid w:val="00D81A04"/>
    <w:rsid w:val="00D8227D"/>
    <w:rsid w:val="00D823F0"/>
    <w:rsid w:val="00D82408"/>
    <w:rsid w:val="00D82494"/>
    <w:rsid w:val="00D82678"/>
    <w:rsid w:val="00D826FD"/>
    <w:rsid w:val="00D83146"/>
    <w:rsid w:val="00D83226"/>
    <w:rsid w:val="00D8336F"/>
    <w:rsid w:val="00D834A2"/>
    <w:rsid w:val="00D834E5"/>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4F30"/>
    <w:rsid w:val="00D8555B"/>
    <w:rsid w:val="00D857B8"/>
    <w:rsid w:val="00D85A27"/>
    <w:rsid w:val="00D85E1C"/>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A8E"/>
    <w:rsid w:val="00D90CD3"/>
    <w:rsid w:val="00D9104D"/>
    <w:rsid w:val="00D911E9"/>
    <w:rsid w:val="00D91309"/>
    <w:rsid w:val="00D915C7"/>
    <w:rsid w:val="00D919E6"/>
    <w:rsid w:val="00D91BE1"/>
    <w:rsid w:val="00D91DDE"/>
    <w:rsid w:val="00D91E2E"/>
    <w:rsid w:val="00D9257A"/>
    <w:rsid w:val="00D926B7"/>
    <w:rsid w:val="00D9299B"/>
    <w:rsid w:val="00D929CA"/>
    <w:rsid w:val="00D92AAD"/>
    <w:rsid w:val="00D92C29"/>
    <w:rsid w:val="00D936E2"/>
    <w:rsid w:val="00D939BB"/>
    <w:rsid w:val="00D93A8D"/>
    <w:rsid w:val="00D93D45"/>
    <w:rsid w:val="00D93F3B"/>
    <w:rsid w:val="00D94790"/>
    <w:rsid w:val="00D94851"/>
    <w:rsid w:val="00D94ADD"/>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478"/>
    <w:rsid w:val="00DA07D4"/>
    <w:rsid w:val="00DA0A7F"/>
    <w:rsid w:val="00DA0AF8"/>
    <w:rsid w:val="00DA0F39"/>
    <w:rsid w:val="00DA13C4"/>
    <w:rsid w:val="00DA176F"/>
    <w:rsid w:val="00DA199E"/>
    <w:rsid w:val="00DA1AAE"/>
    <w:rsid w:val="00DA1C31"/>
    <w:rsid w:val="00DA1D53"/>
    <w:rsid w:val="00DA2003"/>
    <w:rsid w:val="00DA20BC"/>
    <w:rsid w:val="00DA25B9"/>
    <w:rsid w:val="00DA264B"/>
    <w:rsid w:val="00DA294A"/>
    <w:rsid w:val="00DA2AA5"/>
    <w:rsid w:val="00DA2D61"/>
    <w:rsid w:val="00DA2DCB"/>
    <w:rsid w:val="00DA2ED7"/>
    <w:rsid w:val="00DA306E"/>
    <w:rsid w:val="00DA39BC"/>
    <w:rsid w:val="00DA3AF3"/>
    <w:rsid w:val="00DA3E7A"/>
    <w:rsid w:val="00DA3EFE"/>
    <w:rsid w:val="00DA3F1A"/>
    <w:rsid w:val="00DA3F82"/>
    <w:rsid w:val="00DA3F96"/>
    <w:rsid w:val="00DA3FDB"/>
    <w:rsid w:val="00DA414C"/>
    <w:rsid w:val="00DA430C"/>
    <w:rsid w:val="00DA462E"/>
    <w:rsid w:val="00DA4CB3"/>
    <w:rsid w:val="00DA508C"/>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571"/>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4E"/>
    <w:rsid w:val="00DB17CB"/>
    <w:rsid w:val="00DB1868"/>
    <w:rsid w:val="00DB18F8"/>
    <w:rsid w:val="00DB1BD4"/>
    <w:rsid w:val="00DB1F2A"/>
    <w:rsid w:val="00DB2016"/>
    <w:rsid w:val="00DB250F"/>
    <w:rsid w:val="00DB2588"/>
    <w:rsid w:val="00DB26F3"/>
    <w:rsid w:val="00DB2940"/>
    <w:rsid w:val="00DB297F"/>
    <w:rsid w:val="00DB2C1C"/>
    <w:rsid w:val="00DB2EB0"/>
    <w:rsid w:val="00DB2F66"/>
    <w:rsid w:val="00DB2F9E"/>
    <w:rsid w:val="00DB3153"/>
    <w:rsid w:val="00DB317A"/>
    <w:rsid w:val="00DB33B3"/>
    <w:rsid w:val="00DB33FD"/>
    <w:rsid w:val="00DB3B82"/>
    <w:rsid w:val="00DB3CED"/>
    <w:rsid w:val="00DB485D"/>
    <w:rsid w:val="00DB4C88"/>
    <w:rsid w:val="00DB54C4"/>
    <w:rsid w:val="00DB5A7B"/>
    <w:rsid w:val="00DB5BCB"/>
    <w:rsid w:val="00DB5E54"/>
    <w:rsid w:val="00DB6222"/>
    <w:rsid w:val="00DB642E"/>
    <w:rsid w:val="00DB67F0"/>
    <w:rsid w:val="00DB6858"/>
    <w:rsid w:val="00DB6A4A"/>
    <w:rsid w:val="00DB6C37"/>
    <w:rsid w:val="00DB6E71"/>
    <w:rsid w:val="00DB73AA"/>
    <w:rsid w:val="00DB7422"/>
    <w:rsid w:val="00DC0310"/>
    <w:rsid w:val="00DC041B"/>
    <w:rsid w:val="00DC044A"/>
    <w:rsid w:val="00DC0583"/>
    <w:rsid w:val="00DC07B4"/>
    <w:rsid w:val="00DC0878"/>
    <w:rsid w:val="00DC096C"/>
    <w:rsid w:val="00DC0C04"/>
    <w:rsid w:val="00DC1274"/>
    <w:rsid w:val="00DC1327"/>
    <w:rsid w:val="00DC134C"/>
    <w:rsid w:val="00DC1350"/>
    <w:rsid w:val="00DC15D3"/>
    <w:rsid w:val="00DC1A85"/>
    <w:rsid w:val="00DC211D"/>
    <w:rsid w:val="00DC22A4"/>
    <w:rsid w:val="00DC24A7"/>
    <w:rsid w:val="00DC2610"/>
    <w:rsid w:val="00DC282C"/>
    <w:rsid w:val="00DC2AB2"/>
    <w:rsid w:val="00DC2C0D"/>
    <w:rsid w:val="00DC2E85"/>
    <w:rsid w:val="00DC301E"/>
    <w:rsid w:val="00DC3180"/>
    <w:rsid w:val="00DC321E"/>
    <w:rsid w:val="00DC3237"/>
    <w:rsid w:val="00DC3B3E"/>
    <w:rsid w:val="00DC3CEA"/>
    <w:rsid w:val="00DC41A4"/>
    <w:rsid w:val="00DC474D"/>
    <w:rsid w:val="00DC4914"/>
    <w:rsid w:val="00DC4D29"/>
    <w:rsid w:val="00DC4FD5"/>
    <w:rsid w:val="00DC4FD8"/>
    <w:rsid w:val="00DC55B5"/>
    <w:rsid w:val="00DC5672"/>
    <w:rsid w:val="00DC5BD9"/>
    <w:rsid w:val="00DC5C1E"/>
    <w:rsid w:val="00DC5CFD"/>
    <w:rsid w:val="00DC60A2"/>
    <w:rsid w:val="00DC655A"/>
    <w:rsid w:val="00DC65D4"/>
    <w:rsid w:val="00DC65D6"/>
    <w:rsid w:val="00DC6600"/>
    <w:rsid w:val="00DC6752"/>
    <w:rsid w:val="00DC67BD"/>
    <w:rsid w:val="00DC6924"/>
    <w:rsid w:val="00DC6EB0"/>
    <w:rsid w:val="00DC6FC7"/>
    <w:rsid w:val="00DC71F2"/>
    <w:rsid w:val="00DC73C3"/>
    <w:rsid w:val="00DC7558"/>
    <w:rsid w:val="00DC7EFD"/>
    <w:rsid w:val="00DC7F11"/>
    <w:rsid w:val="00DD0097"/>
    <w:rsid w:val="00DD0E3A"/>
    <w:rsid w:val="00DD0FF0"/>
    <w:rsid w:val="00DD1893"/>
    <w:rsid w:val="00DD196A"/>
    <w:rsid w:val="00DD1A16"/>
    <w:rsid w:val="00DD2025"/>
    <w:rsid w:val="00DD21E7"/>
    <w:rsid w:val="00DD22EA"/>
    <w:rsid w:val="00DD23A0"/>
    <w:rsid w:val="00DD23B8"/>
    <w:rsid w:val="00DD2456"/>
    <w:rsid w:val="00DD2C03"/>
    <w:rsid w:val="00DD2D80"/>
    <w:rsid w:val="00DD2E21"/>
    <w:rsid w:val="00DD31A2"/>
    <w:rsid w:val="00DD31AA"/>
    <w:rsid w:val="00DD3209"/>
    <w:rsid w:val="00DD34FF"/>
    <w:rsid w:val="00DD37A7"/>
    <w:rsid w:val="00DD386E"/>
    <w:rsid w:val="00DD3BD6"/>
    <w:rsid w:val="00DD3D0B"/>
    <w:rsid w:val="00DD3EF5"/>
    <w:rsid w:val="00DD4314"/>
    <w:rsid w:val="00DD4322"/>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13"/>
    <w:rsid w:val="00DD7A3D"/>
    <w:rsid w:val="00DD7B36"/>
    <w:rsid w:val="00DD7B91"/>
    <w:rsid w:val="00DE02B0"/>
    <w:rsid w:val="00DE0332"/>
    <w:rsid w:val="00DE0BF1"/>
    <w:rsid w:val="00DE0E59"/>
    <w:rsid w:val="00DE0F6C"/>
    <w:rsid w:val="00DE112B"/>
    <w:rsid w:val="00DE131E"/>
    <w:rsid w:val="00DE1471"/>
    <w:rsid w:val="00DE1E12"/>
    <w:rsid w:val="00DE219B"/>
    <w:rsid w:val="00DE2665"/>
    <w:rsid w:val="00DE285E"/>
    <w:rsid w:val="00DE2C95"/>
    <w:rsid w:val="00DE3095"/>
    <w:rsid w:val="00DE3182"/>
    <w:rsid w:val="00DE3359"/>
    <w:rsid w:val="00DE3563"/>
    <w:rsid w:val="00DE3C87"/>
    <w:rsid w:val="00DE3E3F"/>
    <w:rsid w:val="00DE40DF"/>
    <w:rsid w:val="00DE450B"/>
    <w:rsid w:val="00DE4C0A"/>
    <w:rsid w:val="00DE51D2"/>
    <w:rsid w:val="00DE52E3"/>
    <w:rsid w:val="00DE5343"/>
    <w:rsid w:val="00DE5845"/>
    <w:rsid w:val="00DE5AE4"/>
    <w:rsid w:val="00DE65CF"/>
    <w:rsid w:val="00DE660D"/>
    <w:rsid w:val="00DE6AA3"/>
    <w:rsid w:val="00DE6E9B"/>
    <w:rsid w:val="00DE6FF2"/>
    <w:rsid w:val="00DE71FB"/>
    <w:rsid w:val="00DE7472"/>
    <w:rsid w:val="00DE77B4"/>
    <w:rsid w:val="00DE7C00"/>
    <w:rsid w:val="00DF01CB"/>
    <w:rsid w:val="00DF036A"/>
    <w:rsid w:val="00DF03E9"/>
    <w:rsid w:val="00DF03ED"/>
    <w:rsid w:val="00DF04EE"/>
    <w:rsid w:val="00DF0896"/>
    <w:rsid w:val="00DF0BF4"/>
    <w:rsid w:val="00DF0C66"/>
    <w:rsid w:val="00DF179D"/>
    <w:rsid w:val="00DF1A0E"/>
    <w:rsid w:val="00DF1A14"/>
    <w:rsid w:val="00DF1E9C"/>
    <w:rsid w:val="00DF1FA3"/>
    <w:rsid w:val="00DF2292"/>
    <w:rsid w:val="00DF23AD"/>
    <w:rsid w:val="00DF2538"/>
    <w:rsid w:val="00DF27BD"/>
    <w:rsid w:val="00DF28BE"/>
    <w:rsid w:val="00DF294D"/>
    <w:rsid w:val="00DF2FFD"/>
    <w:rsid w:val="00DF3513"/>
    <w:rsid w:val="00DF3934"/>
    <w:rsid w:val="00DF393B"/>
    <w:rsid w:val="00DF3D9D"/>
    <w:rsid w:val="00DF4572"/>
    <w:rsid w:val="00DF4658"/>
    <w:rsid w:val="00DF4857"/>
    <w:rsid w:val="00DF4E26"/>
    <w:rsid w:val="00DF5143"/>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D78"/>
    <w:rsid w:val="00E00D8E"/>
    <w:rsid w:val="00E00E57"/>
    <w:rsid w:val="00E010B6"/>
    <w:rsid w:val="00E01216"/>
    <w:rsid w:val="00E01569"/>
    <w:rsid w:val="00E015F5"/>
    <w:rsid w:val="00E0198E"/>
    <w:rsid w:val="00E01A82"/>
    <w:rsid w:val="00E01D32"/>
    <w:rsid w:val="00E01DAA"/>
    <w:rsid w:val="00E01E17"/>
    <w:rsid w:val="00E02045"/>
    <w:rsid w:val="00E021A6"/>
    <w:rsid w:val="00E023E5"/>
    <w:rsid w:val="00E02432"/>
    <w:rsid w:val="00E02439"/>
    <w:rsid w:val="00E0281E"/>
    <w:rsid w:val="00E0286A"/>
    <w:rsid w:val="00E02963"/>
    <w:rsid w:val="00E02C7B"/>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863"/>
    <w:rsid w:val="00E07E0A"/>
    <w:rsid w:val="00E07E78"/>
    <w:rsid w:val="00E10057"/>
    <w:rsid w:val="00E106FE"/>
    <w:rsid w:val="00E10F0F"/>
    <w:rsid w:val="00E11563"/>
    <w:rsid w:val="00E1169D"/>
    <w:rsid w:val="00E11B69"/>
    <w:rsid w:val="00E12F83"/>
    <w:rsid w:val="00E12FF4"/>
    <w:rsid w:val="00E13A3B"/>
    <w:rsid w:val="00E13FC0"/>
    <w:rsid w:val="00E14772"/>
    <w:rsid w:val="00E14A7E"/>
    <w:rsid w:val="00E14C4F"/>
    <w:rsid w:val="00E14C6D"/>
    <w:rsid w:val="00E14ED4"/>
    <w:rsid w:val="00E151B2"/>
    <w:rsid w:val="00E151E1"/>
    <w:rsid w:val="00E15444"/>
    <w:rsid w:val="00E154FB"/>
    <w:rsid w:val="00E165CE"/>
    <w:rsid w:val="00E16BA0"/>
    <w:rsid w:val="00E16D4B"/>
    <w:rsid w:val="00E17389"/>
    <w:rsid w:val="00E174D6"/>
    <w:rsid w:val="00E17619"/>
    <w:rsid w:val="00E177A6"/>
    <w:rsid w:val="00E17805"/>
    <w:rsid w:val="00E17B91"/>
    <w:rsid w:val="00E17F0F"/>
    <w:rsid w:val="00E207F6"/>
    <w:rsid w:val="00E20985"/>
    <w:rsid w:val="00E20994"/>
    <w:rsid w:val="00E20D91"/>
    <w:rsid w:val="00E20E4F"/>
    <w:rsid w:val="00E20E69"/>
    <w:rsid w:val="00E20F79"/>
    <w:rsid w:val="00E21278"/>
    <w:rsid w:val="00E21784"/>
    <w:rsid w:val="00E21BF8"/>
    <w:rsid w:val="00E21ECA"/>
    <w:rsid w:val="00E21F06"/>
    <w:rsid w:val="00E2217D"/>
    <w:rsid w:val="00E22CCD"/>
    <w:rsid w:val="00E22E09"/>
    <w:rsid w:val="00E2329C"/>
    <w:rsid w:val="00E2362A"/>
    <w:rsid w:val="00E23846"/>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E1D"/>
    <w:rsid w:val="00E26F27"/>
    <w:rsid w:val="00E26FA7"/>
    <w:rsid w:val="00E26FF4"/>
    <w:rsid w:val="00E2707F"/>
    <w:rsid w:val="00E27783"/>
    <w:rsid w:val="00E27B8F"/>
    <w:rsid w:val="00E27BBB"/>
    <w:rsid w:val="00E303CF"/>
    <w:rsid w:val="00E304E6"/>
    <w:rsid w:val="00E3052D"/>
    <w:rsid w:val="00E309F3"/>
    <w:rsid w:val="00E30A6A"/>
    <w:rsid w:val="00E30BED"/>
    <w:rsid w:val="00E30F40"/>
    <w:rsid w:val="00E314BC"/>
    <w:rsid w:val="00E3173C"/>
    <w:rsid w:val="00E3209A"/>
    <w:rsid w:val="00E320EA"/>
    <w:rsid w:val="00E3217D"/>
    <w:rsid w:val="00E3250C"/>
    <w:rsid w:val="00E3295A"/>
    <w:rsid w:val="00E32D62"/>
    <w:rsid w:val="00E32E20"/>
    <w:rsid w:val="00E330FF"/>
    <w:rsid w:val="00E3382B"/>
    <w:rsid w:val="00E33963"/>
    <w:rsid w:val="00E339DC"/>
    <w:rsid w:val="00E33E15"/>
    <w:rsid w:val="00E33ECA"/>
    <w:rsid w:val="00E34381"/>
    <w:rsid w:val="00E3462B"/>
    <w:rsid w:val="00E346C6"/>
    <w:rsid w:val="00E3486D"/>
    <w:rsid w:val="00E3490A"/>
    <w:rsid w:val="00E34ACA"/>
    <w:rsid w:val="00E34D8A"/>
    <w:rsid w:val="00E35751"/>
    <w:rsid w:val="00E3577E"/>
    <w:rsid w:val="00E3600C"/>
    <w:rsid w:val="00E361B8"/>
    <w:rsid w:val="00E366DB"/>
    <w:rsid w:val="00E36A1B"/>
    <w:rsid w:val="00E36CE7"/>
    <w:rsid w:val="00E36D4F"/>
    <w:rsid w:val="00E36E1B"/>
    <w:rsid w:val="00E36F0A"/>
    <w:rsid w:val="00E37A36"/>
    <w:rsid w:val="00E4006E"/>
    <w:rsid w:val="00E40258"/>
    <w:rsid w:val="00E4034B"/>
    <w:rsid w:val="00E406AB"/>
    <w:rsid w:val="00E4085A"/>
    <w:rsid w:val="00E41136"/>
    <w:rsid w:val="00E41145"/>
    <w:rsid w:val="00E412A4"/>
    <w:rsid w:val="00E41BC2"/>
    <w:rsid w:val="00E41C0C"/>
    <w:rsid w:val="00E41C97"/>
    <w:rsid w:val="00E41E06"/>
    <w:rsid w:val="00E4222F"/>
    <w:rsid w:val="00E42307"/>
    <w:rsid w:val="00E42366"/>
    <w:rsid w:val="00E429ED"/>
    <w:rsid w:val="00E431B2"/>
    <w:rsid w:val="00E43236"/>
    <w:rsid w:val="00E43329"/>
    <w:rsid w:val="00E43895"/>
    <w:rsid w:val="00E43F37"/>
    <w:rsid w:val="00E447C3"/>
    <w:rsid w:val="00E44955"/>
    <w:rsid w:val="00E44C88"/>
    <w:rsid w:val="00E450ED"/>
    <w:rsid w:val="00E45451"/>
    <w:rsid w:val="00E45524"/>
    <w:rsid w:val="00E4576C"/>
    <w:rsid w:val="00E45A41"/>
    <w:rsid w:val="00E45C2A"/>
    <w:rsid w:val="00E45CE2"/>
    <w:rsid w:val="00E460EE"/>
    <w:rsid w:val="00E4622B"/>
    <w:rsid w:val="00E46758"/>
    <w:rsid w:val="00E46ADC"/>
    <w:rsid w:val="00E46E7C"/>
    <w:rsid w:val="00E47162"/>
    <w:rsid w:val="00E4738B"/>
    <w:rsid w:val="00E473D3"/>
    <w:rsid w:val="00E4756D"/>
    <w:rsid w:val="00E4791B"/>
    <w:rsid w:val="00E47E31"/>
    <w:rsid w:val="00E50072"/>
    <w:rsid w:val="00E50484"/>
    <w:rsid w:val="00E507BF"/>
    <w:rsid w:val="00E50AC6"/>
    <w:rsid w:val="00E50BBC"/>
    <w:rsid w:val="00E51012"/>
    <w:rsid w:val="00E513A7"/>
    <w:rsid w:val="00E5159C"/>
    <w:rsid w:val="00E516E4"/>
    <w:rsid w:val="00E518F9"/>
    <w:rsid w:val="00E51975"/>
    <w:rsid w:val="00E51D3C"/>
    <w:rsid w:val="00E51DDD"/>
    <w:rsid w:val="00E51EFF"/>
    <w:rsid w:val="00E51F3F"/>
    <w:rsid w:val="00E51FDD"/>
    <w:rsid w:val="00E5211D"/>
    <w:rsid w:val="00E5214A"/>
    <w:rsid w:val="00E52435"/>
    <w:rsid w:val="00E5249F"/>
    <w:rsid w:val="00E524BD"/>
    <w:rsid w:val="00E5258A"/>
    <w:rsid w:val="00E527E2"/>
    <w:rsid w:val="00E52830"/>
    <w:rsid w:val="00E52C44"/>
    <w:rsid w:val="00E52E81"/>
    <w:rsid w:val="00E53122"/>
    <w:rsid w:val="00E53142"/>
    <w:rsid w:val="00E534A0"/>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7DD"/>
    <w:rsid w:val="00E618B7"/>
    <w:rsid w:val="00E61C13"/>
    <w:rsid w:val="00E61CC0"/>
    <w:rsid w:val="00E61DF2"/>
    <w:rsid w:val="00E62119"/>
    <w:rsid w:val="00E621DE"/>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48"/>
    <w:rsid w:val="00E70BC7"/>
    <w:rsid w:val="00E70FBC"/>
    <w:rsid w:val="00E7100E"/>
    <w:rsid w:val="00E7106B"/>
    <w:rsid w:val="00E717EB"/>
    <w:rsid w:val="00E718C4"/>
    <w:rsid w:val="00E71947"/>
    <w:rsid w:val="00E71956"/>
    <w:rsid w:val="00E719CB"/>
    <w:rsid w:val="00E719FE"/>
    <w:rsid w:val="00E71D18"/>
    <w:rsid w:val="00E71DAD"/>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4B02"/>
    <w:rsid w:val="00E750AB"/>
    <w:rsid w:val="00E75174"/>
    <w:rsid w:val="00E7572A"/>
    <w:rsid w:val="00E75CD8"/>
    <w:rsid w:val="00E75EBA"/>
    <w:rsid w:val="00E763B4"/>
    <w:rsid w:val="00E76466"/>
    <w:rsid w:val="00E766CE"/>
    <w:rsid w:val="00E769AD"/>
    <w:rsid w:val="00E76B06"/>
    <w:rsid w:val="00E76D32"/>
    <w:rsid w:val="00E76D5E"/>
    <w:rsid w:val="00E76D97"/>
    <w:rsid w:val="00E76DAC"/>
    <w:rsid w:val="00E77273"/>
    <w:rsid w:val="00E77848"/>
    <w:rsid w:val="00E77A2F"/>
    <w:rsid w:val="00E80029"/>
    <w:rsid w:val="00E800DB"/>
    <w:rsid w:val="00E80514"/>
    <w:rsid w:val="00E80683"/>
    <w:rsid w:val="00E8077D"/>
    <w:rsid w:val="00E808A9"/>
    <w:rsid w:val="00E80AC0"/>
    <w:rsid w:val="00E80B5B"/>
    <w:rsid w:val="00E80C82"/>
    <w:rsid w:val="00E80CC4"/>
    <w:rsid w:val="00E80DB5"/>
    <w:rsid w:val="00E80E1A"/>
    <w:rsid w:val="00E80E5B"/>
    <w:rsid w:val="00E80F4D"/>
    <w:rsid w:val="00E811E7"/>
    <w:rsid w:val="00E813A2"/>
    <w:rsid w:val="00E81516"/>
    <w:rsid w:val="00E81685"/>
    <w:rsid w:val="00E816C5"/>
    <w:rsid w:val="00E81960"/>
    <w:rsid w:val="00E81A72"/>
    <w:rsid w:val="00E81B28"/>
    <w:rsid w:val="00E81B72"/>
    <w:rsid w:val="00E81C2F"/>
    <w:rsid w:val="00E81CE0"/>
    <w:rsid w:val="00E81E7C"/>
    <w:rsid w:val="00E81F63"/>
    <w:rsid w:val="00E81FA9"/>
    <w:rsid w:val="00E820F3"/>
    <w:rsid w:val="00E8224D"/>
    <w:rsid w:val="00E824A0"/>
    <w:rsid w:val="00E827D7"/>
    <w:rsid w:val="00E82828"/>
    <w:rsid w:val="00E83061"/>
    <w:rsid w:val="00E83794"/>
    <w:rsid w:val="00E839FA"/>
    <w:rsid w:val="00E83A56"/>
    <w:rsid w:val="00E83BEE"/>
    <w:rsid w:val="00E8404E"/>
    <w:rsid w:val="00E8448F"/>
    <w:rsid w:val="00E8453F"/>
    <w:rsid w:val="00E84A10"/>
    <w:rsid w:val="00E84CD8"/>
    <w:rsid w:val="00E84D97"/>
    <w:rsid w:val="00E8519F"/>
    <w:rsid w:val="00E851D8"/>
    <w:rsid w:val="00E858CA"/>
    <w:rsid w:val="00E859D9"/>
    <w:rsid w:val="00E85CC3"/>
    <w:rsid w:val="00E85DAC"/>
    <w:rsid w:val="00E8644A"/>
    <w:rsid w:val="00E86A61"/>
    <w:rsid w:val="00E86CD4"/>
    <w:rsid w:val="00E86CF7"/>
    <w:rsid w:val="00E86E34"/>
    <w:rsid w:val="00E86E7E"/>
    <w:rsid w:val="00E874BF"/>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2B3E"/>
    <w:rsid w:val="00E9324A"/>
    <w:rsid w:val="00E9330F"/>
    <w:rsid w:val="00E9373C"/>
    <w:rsid w:val="00E9382C"/>
    <w:rsid w:val="00E93AD5"/>
    <w:rsid w:val="00E93CD3"/>
    <w:rsid w:val="00E93F04"/>
    <w:rsid w:val="00E93F95"/>
    <w:rsid w:val="00E942E6"/>
    <w:rsid w:val="00E948A1"/>
    <w:rsid w:val="00E94B86"/>
    <w:rsid w:val="00E95168"/>
    <w:rsid w:val="00E95507"/>
    <w:rsid w:val="00E95896"/>
    <w:rsid w:val="00E95BA6"/>
    <w:rsid w:val="00E95BF9"/>
    <w:rsid w:val="00E95E7A"/>
    <w:rsid w:val="00E95F15"/>
    <w:rsid w:val="00E96406"/>
    <w:rsid w:val="00E964D3"/>
    <w:rsid w:val="00E96601"/>
    <w:rsid w:val="00E966B6"/>
    <w:rsid w:val="00E96A17"/>
    <w:rsid w:val="00E97270"/>
    <w:rsid w:val="00E974F0"/>
    <w:rsid w:val="00E97648"/>
    <w:rsid w:val="00E976BF"/>
    <w:rsid w:val="00E97D19"/>
    <w:rsid w:val="00E97D2F"/>
    <w:rsid w:val="00EA0747"/>
    <w:rsid w:val="00EA0771"/>
    <w:rsid w:val="00EA0B77"/>
    <w:rsid w:val="00EA0DD4"/>
    <w:rsid w:val="00EA0E4A"/>
    <w:rsid w:val="00EA0EA6"/>
    <w:rsid w:val="00EA1094"/>
    <w:rsid w:val="00EA148C"/>
    <w:rsid w:val="00EA1A54"/>
    <w:rsid w:val="00EA1CB2"/>
    <w:rsid w:val="00EA1DAD"/>
    <w:rsid w:val="00EA1DDB"/>
    <w:rsid w:val="00EA2226"/>
    <w:rsid w:val="00EA23DA"/>
    <w:rsid w:val="00EA2585"/>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33C"/>
    <w:rsid w:val="00EA49C4"/>
    <w:rsid w:val="00EA4B12"/>
    <w:rsid w:val="00EA4FD1"/>
    <w:rsid w:val="00EA519B"/>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D84"/>
    <w:rsid w:val="00EB0F1C"/>
    <w:rsid w:val="00EB104F"/>
    <w:rsid w:val="00EB1557"/>
    <w:rsid w:val="00EB1B27"/>
    <w:rsid w:val="00EB1B74"/>
    <w:rsid w:val="00EB1DA8"/>
    <w:rsid w:val="00EB1ECE"/>
    <w:rsid w:val="00EB1F89"/>
    <w:rsid w:val="00EB2167"/>
    <w:rsid w:val="00EB254D"/>
    <w:rsid w:val="00EB2AAD"/>
    <w:rsid w:val="00EB2B1B"/>
    <w:rsid w:val="00EB34A7"/>
    <w:rsid w:val="00EB35B8"/>
    <w:rsid w:val="00EB386D"/>
    <w:rsid w:val="00EB3AF3"/>
    <w:rsid w:val="00EB3BE7"/>
    <w:rsid w:val="00EB40DA"/>
    <w:rsid w:val="00EB429F"/>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A7"/>
    <w:rsid w:val="00EB7BFF"/>
    <w:rsid w:val="00EB7CB5"/>
    <w:rsid w:val="00EC0323"/>
    <w:rsid w:val="00EC0910"/>
    <w:rsid w:val="00EC09E6"/>
    <w:rsid w:val="00EC0DDA"/>
    <w:rsid w:val="00EC0E38"/>
    <w:rsid w:val="00EC0E95"/>
    <w:rsid w:val="00EC11F4"/>
    <w:rsid w:val="00EC12B1"/>
    <w:rsid w:val="00EC14FF"/>
    <w:rsid w:val="00EC1749"/>
    <w:rsid w:val="00EC188F"/>
    <w:rsid w:val="00EC1C41"/>
    <w:rsid w:val="00EC1D8C"/>
    <w:rsid w:val="00EC226A"/>
    <w:rsid w:val="00EC23E5"/>
    <w:rsid w:val="00EC26CF"/>
    <w:rsid w:val="00EC2B9C"/>
    <w:rsid w:val="00EC2E2D"/>
    <w:rsid w:val="00EC3453"/>
    <w:rsid w:val="00EC3D46"/>
    <w:rsid w:val="00EC405E"/>
    <w:rsid w:val="00EC414A"/>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6F9F"/>
    <w:rsid w:val="00EC703D"/>
    <w:rsid w:val="00EC713C"/>
    <w:rsid w:val="00EC73A9"/>
    <w:rsid w:val="00EC752B"/>
    <w:rsid w:val="00EC77B2"/>
    <w:rsid w:val="00EC7B56"/>
    <w:rsid w:val="00EC7BD9"/>
    <w:rsid w:val="00EC7D3F"/>
    <w:rsid w:val="00EC7DB6"/>
    <w:rsid w:val="00ED01F2"/>
    <w:rsid w:val="00ED03B2"/>
    <w:rsid w:val="00ED0CA8"/>
    <w:rsid w:val="00ED12B5"/>
    <w:rsid w:val="00ED14F1"/>
    <w:rsid w:val="00ED162F"/>
    <w:rsid w:val="00ED1B55"/>
    <w:rsid w:val="00ED1BD7"/>
    <w:rsid w:val="00ED1F53"/>
    <w:rsid w:val="00ED207D"/>
    <w:rsid w:val="00ED20DB"/>
    <w:rsid w:val="00ED2582"/>
    <w:rsid w:val="00ED27B2"/>
    <w:rsid w:val="00ED29C9"/>
    <w:rsid w:val="00ED2A23"/>
    <w:rsid w:val="00ED2B15"/>
    <w:rsid w:val="00ED2E52"/>
    <w:rsid w:val="00ED2F67"/>
    <w:rsid w:val="00ED3024"/>
    <w:rsid w:val="00ED30DE"/>
    <w:rsid w:val="00ED3B70"/>
    <w:rsid w:val="00ED4236"/>
    <w:rsid w:val="00ED4C68"/>
    <w:rsid w:val="00ED4DF1"/>
    <w:rsid w:val="00ED4FA5"/>
    <w:rsid w:val="00ED548B"/>
    <w:rsid w:val="00ED5511"/>
    <w:rsid w:val="00ED5B1B"/>
    <w:rsid w:val="00ED5C5A"/>
    <w:rsid w:val="00ED5EDE"/>
    <w:rsid w:val="00ED5FE4"/>
    <w:rsid w:val="00ED65A4"/>
    <w:rsid w:val="00ED696B"/>
    <w:rsid w:val="00ED6B39"/>
    <w:rsid w:val="00ED6FA4"/>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68F"/>
    <w:rsid w:val="00EE4CCF"/>
    <w:rsid w:val="00EE4D83"/>
    <w:rsid w:val="00EE51F5"/>
    <w:rsid w:val="00EE527A"/>
    <w:rsid w:val="00EE534D"/>
    <w:rsid w:val="00EE5560"/>
    <w:rsid w:val="00EE5A0D"/>
    <w:rsid w:val="00EE5CF3"/>
    <w:rsid w:val="00EE60E2"/>
    <w:rsid w:val="00EE651F"/>
    <w:rsid w:val="00EE65D9"/>
    <w:rsid w:val="00EE6BAB"/>
    <w:rsid w:val="00EE6F1E"/>
    <w:rsid w:val="00EE745C"/>
    <w:rsid w:val="00EE77E6"/>
    <w:rsid w:val="00EE7B2F"/>
    <w:rsid w:val="00EE7B96"/>
    <w:rsid w:val="00EE7E46"/>
    <w:rsid w:val="00EF0348"/>
    <w:rsid w:val="00EF08A3"/>
    <w:rsid w:val="00EF0C7D"/>
    <w:rsid w:val="00EF0DBA"/>
    <w:rsid w:val="00EF13CD"/>
    <w:rsid w:val="00EF15C5"/>
    <w:rsid w:val="00EF1780"/>
    <w:rsid w:val="00EF19A0"/>
    <w:rsid w:val="00EF1D8D"/>
    <w:rsid w:val="00EF1F9C"/>
    <w:rsid w:val="00EF2540"/>
    <w:rsid w:val="00EF276C"/>
    <w:rsid w:val="00EF3034"/>
    <w:rsid w:val="00EF3040"/>
    <w:rsid w:val="00EF3A60"/>
    <w:rsid w:val="00EF3AA3"/>
    <w:rsid w:val="00EF3AB8"/>
    <w:rsid w:val="00EF3C9A"/>
    <w:rsid w:val="00EF3DCF"/>
    <w:rsid w:val="00EF4366"/>
    <w:rsid w:val="00EF4776"/>
    <w:rsid w:val="00EF48F0"/>
    <w:rsid w:val="00EF4CD6"/>
    <w:rsid w:val="00EF4CE0"/>
    <w:rsid w:val="00EF4DD7"/>
    <w:rsid w:val="00EF4E65"/>
    <w:rsid w:val="00EF53C2"/>
    <w:rsid w:val="00EF5466"/>
    <w:rsid w:val="00EF55A0"/>
    <w:rsid w:val="00EF5963"/>
    <w:rsid w:val="00EF597F"/>
    <w:rsid w:val="00EF5A85"/>
    <w:rsid w:val="00EF5B58"/>
    <w:rsid w:val="00EF5DC7"/>
    <w:rsid w:val="00EF6019"/>
    <w:rsid w:val="00EF60DE"/>
    <w:rsid w:val="00EF61F9"/>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4F3"/>
    <w:rsid w:val="00F018B7"/>
    <w:rsid w:val="00F01D2E"/>
    <w:rsid w:val="00F01F88"/>
    <w:rsid w:val="00F0272D"/>
    <w:rsid w:val="00F027BA"/>
    <w:rsid w:val="00F02A17"/>
    <w:rsid w:val="00F02F2F"/>
    <w:rsid w:val="00F03089"/>
    <w:rsid w:val="00F030E2"/>
    <w:rsid w:val="00F03B11"/>
    <w:rsid w:val="00F03D81"/>
    <w:rsid w:val="00F03E79"/>
    <w:rsid w:val="00F04190"/>
    <w:rsid w:val="00F042E5"/>
    <w:rsid w:val="00F04434"/>
    <w:rsid w:val="00F044DF"/>
    <w:rsid w:val="00F045BE"/>
    <w:rsid w:val="00F046F6"/>
    <w:rsid w:val="00F0470C"/>
    <w:rsid w:val="00F04736"/>
    <w:rsid w:val="00F0494E"/>
    <w:rsid w:val="00F04A5B"/>
    <w:rsid w:val="00F04A6C"/>
    <w:rsid w:val="00F04CDC"/>
    <w:rsid w:val="00F04D04"/>
    <w:rsid w:val="00F04FCA"/>
    <w:rsid w:val="00F05193"/>
    <w:rsid w:val="00F052B4"/>
    <w:rsid w:val="00F05510"/>
    <w:rsid w:val="00F05726"/>
    <w:rsid w:val="00F05D87"/>
    <w:rsid w:val="00F05F76"/>
    <w:rsid w:val="00F05FBB"/>
    <w:rsid w:val="00F06009"/>
    <w:rsid w:val="00F0628D"/>
    <w:rsid w:val="00F062DA"/>
    <w:rsid w:val="00F063EC"/>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47B"/>
    <w:rsid w:val="00F1198F"/>
    <w:rsid w:val="00F11DCA"/>
    <w:rsid w:val="00F122C3"/>
    <w:rsid w:val="00F126E6"/>
    <w:rsid w:val="00F133A1"/>
    <w:rsid w:val="00F134B0"/>
    <w:rsid w:val="00F13C9D"/>
    <w:rsid w:val="00F13ECD"/>
    <w:rsid w:val="00F144DE"/>
    <w:rsid w:val="00F14511"/>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621"/>
    <w:rsid w:val="00F17748"/>
    <w:rsid w:val="00F17AB6"/>
    <w:rsid w:val="00F17AC3"/>
    <w:rsid w:val="00F17E5A"/>
    <w:rsid w:val="00F17E5B"/>
    <w:rsid w:val="00F17EAE"/>
    <w:rsid w:val="00F20455"/>
    <w:rsid w:val="00F206F2"/>
    <w:rsid w:val="00F208F9"/>
    <w:rsid w:val="00F20A6E"/>
    <w:rsid w:val="00F2133E"/>
    <w:rsid w:val="00F21442"/>
    <w:rsid w:val="00F218D4"/>
    <w:rsid w:val="00F218F0"/>
    <w:rsid w:val="00F21948"/>
    <w:rsid w:val="00F21D0B"/>
    <w:rsid w:val="00F21E76"/>
    <w:rsid w:val="00F22491"/>
    <w:rsid w:val="00F2250A"/>
    <w:rsid w:val="00F22CDB"/>
    <w:rsid w:val="00F22EAC"/>
    <w:rsid w:val="00F23449"/>
    <w:rsid w:val="00F23876"/>
    <w:rsid w:val="00F23924"/>
    <w:rsid w:val="00F23D5F"/>
    <w:rsid w:val="00F23D83"/>
    <w:rsid w:val="00F23E3F"/>
    <w:rsid w:val="00F23F48"/>
    <w:rsid w:val="00F244DC"/>
    <w:rsid w:val="00F24788"/>
    <w:rsid w:val="00F2490C"/>
    <w:rsid w:val="00F24AC3"/>
    <w:rsid w:val="00F24B89"/>
    <w:rsid w:val="00F24F3C"/>
    <w:rsid w:val="00F253C1"/>
    <w:rsid w:val="00F25605"/>
    <w:rsid w:val="00F25719"/>
    <w:rsid w:val="00F25CFF"/>
    <w:rsid w:val="00F2640F"/>
    <w:rsid w:val="00F2667B"/>
    <w:rsid w:val="00F26735"/>
    <w:rsid w:val="00F26827"/>
    <w:rsid w:val="00F269D4"/>
    <w:rsid w:val="00F2776B"/>
    <w:rsid w:val="00F27C34"/>
    <w:rsid w:val="00F27CF7"/>
    <w:rsid w:val="00F27E46"/>
    <w:rsid w:val="00F301C2"/>
    <w:rsid w:val="00F302E1"/>
    <w:rsid w:val="00F30A82"/>
    <w:rsid w:val="00F31136"/>
    <w:rsid w:val="00F3147C"/>
    <w:rsid w:val="00F315AC"/>
    <w:rsid w:val="00F31B22"/>
    <w:rsid w:val="00F31B49"/>
    <w:rsid w:val="00F3222E"/>
    <w:rsid w:val="00F329DE"/>
    <w:rsid w:val="00F329F8"/>
    <w:rsid w:val="00F32AC2"/>
    <w:rsid w:val="00F32C42"/>
    <w:rsid w:val="00F32EB0"/>
    <w:rsid w:val="00F32F56"/>
    <w:rsid w:val="00F330E0"/>
    <w:rsid w:val="00F33257"/>
    <w:rsid w:val="00F332F3"/>
    <w:rsid w:val="00F33736"/>
    <w:rsid w:val="00F33947"/>
    <w:rsid w:val="00F33CA5"/>
    <w:rsid w:val="00F33CB5"/>
    <w:rsid w:val="00F33D4F"/>
    <w:rsid w:val="00F33E4C"/>
    <w:rsid w:val="00F3431D"/>
    <w:rsid w:val="00F34365"/>
    <w:rsid w:val="00F343CE"/>
    <w:rsid w:val="00F34728"/>
    <w:rsid w:val="00F3481E"/>
    <w:rsid w:val="00F3485F"/>
    <w:rsid w:val="00F34A14"/>
    <w:rsid w:val="00F34B49"/>
    <w:rsid w:val="00F34C39"/>
    <w:rsid w:val="00F34CD6"/>
    <w:rsid w:val="00F34E91"/>
    <w:rsid w:val="00F351F4"/>
    <w:rsid w:val="00F354A6"/>
    <w:rsid w:val="00F354F5"/>
    <w:rsid w:val="00F35629"/>
    <w:rsid w:val="00F35857"/>
    <w:rsid w:val="00F35873"/>
    <w:rsid w:val="00F35920"/>
    <w:rsid w:val="00F35C1F"/>
    <w:rsid w:val="00F35CF9"/>
    <w:rsid w:val="00F35E69"/>
    <w:rsid w:val="00F3613E"/>
    <w:rsid w:val="00F36437"/>
    <w:rsid w:val="00F365E2"/>
    <w:rsid w:val="00F3664D"/>
    <w:rsid w:val="00F366A5"/>
    <w:rsid w:val="00F36B64"/>
    <w:rsid w:val="00F36C5F"/>
    <w:rsid w:val="00F36CBB"/>
    <w:rsid w:val="00F36D05"/>
    <w:rsid w:val="00F37259"/>
    <w:rsid w:val="00F3780A"/>
    <w:rsid w:val="00F37F61"/>
    <w:rsid w:val="00F4003E"/>
    <w:rsid w:val="00F40082"/>
    <w:rsid w:val="00F4019C"/>
    <w:rsid w:val="00F405A4"/>
    <w:rsid w:val="00F40A16"/>
    <w:rsid w:val="00F40B1B"/>
    <w:rsid w:val="00F40DB6"/>
    <w:rsid w:val="00F40DFB"/>
    <w:rsid w:val="00F40EC1"/>
    <w:rsid w:val="00F40F37"/>
    <w:rsid w:val="00F411AF"/>
    <w:rsid w:val="00F41497"/>
    <w:rsid w:val="00F4164F"/>
    <w:rsid w:val="00F41654"/>
    <w:rsid w:val="00F4188B"/>
    <w:rsid w:val="00F41B86"/>
    <w:rsid w:val="00F41F05"/>
    <w:rsid w:val="00F4222A"/>
    <w:rsid w:val="00F42D0A"/>
    <w:rsid w:val="00F430C3"/>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0F"/>
    <w:rsid w:val="00F46951"/>
    <w:rsid w:val="00F46DB2"/>
    <w:rsid w:val="00F46DBA"/>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A28"/>
    <w:rsid w:val="00F51BC9"/>
    <w:rsid w:val="00F51D96"/>
    <w:rsid w:val="00F52187"/>
    <w:rsid w:val="00F524AD"/>
    <w:rsid w:val="00F5255A"/>
    <w:rsid w:val="00F5283D"/>
    <w:rsid w:val="00F52872"/>
    <w:rsid w:val="00F528F7"/>
    <w:rsid w:val="00F52926"/>
    <w:rsid w:val="00F52ABA"/>
    <w:rsid w:val="00F52AC8"/>
    <w:rsid w:val="00F52BC7"/>
    <w:rsid w:val="00F52EF0"/>
    <w:rsid w:val="00F532D0"/>
    <w:rsid w:val="00F53ACD"/>
    <w:rsid w:val="00F53BF4"/>
    <w:rsid w:val="00F541B6"/>
    <w:rsid w:val="00F54266"/>
    <w:rsid w:val="00F545B5"/>
    <w:rsid w:val="00F54674"/>
    <w:rsid w:val="00F54DAE"/>
    <w:rsid w:val="00F55043"/>
    <w:rsid w:val="00F552E3"/>
    <w:rsid w:val="00F555F4"/>
    <w:rsid w:val="00F5562E"/>
    <w:rsid w:val="00F55FBD"/>
    <w:rsid w:val="00F56177"/>
    <w:rsid w:val="00F56352"/>
    <w:rsid w:val="00F56930"/>
    <w:rsid w:val="00F569B6"/>
    <w:rsid w:val="00F56DCF"/>
    <w:rsid w:val="00F57034"/>
    <w:rsid w:val="00F570D1"/>
    <w:rsid w:val="00F5770C"/>
    <w:rsid w:val="00F57DC1"/>
    <w:rsid w:val="00F57F93"/>
    <w:rsid w:val="00F60332"/>
    <w:rsid w:val="00F60603"/>
    <w:rsid w:val="00F606D2"/>
    <w:rsid w:val="00F60BE9"/>
    <w:rsid w:val="00F613CD"/>
    <w:rsid w:val="00F616DA"/>
    <w:rsid w:val="00F61C1A"/>
    <w:rsid w:val="00F61D5D"/>
    <w:rsid w:val="00F61FD8"/>
    <w:rsid w:val="00F6294B"/>
    <w:rsid w:val="00F62CA7"/>
    <w:rsid w:val="00F62DBF"/>
    <w:rsid w:val="00F6323E"/>
    <w:rsid w:val="00F6354A"/>
    <w:rsid w:val="00F63617"/>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651"/>
    <w:rsid w:val="00F6570D"/>
    <w:rsid w:val="00F6583C"/>
    <w:rsid w:val="00F6589A"/>
    <w:rsid w:val="00F66322"/>
    <w:rsid w:val="00F6640C"/>
    <w:rsid w:val="00F6646D"/>
    <w:rsid w:val="00F6654C"/>
    <w:rsid w:val="00F668F3"/>
    <w:rsid w:val="00F669E0"/>
    <w:rsid w:val="00F66BE4"/>
    <w:rsid w:val="00F66C93"/>
    <w:rsid w:val="00F66EE2"/>
    <w:rsid w:val="00F6707A"/>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BA7"/>
    <w:rsid w:val="00F72E59"/>
    <w:rsid w:val="00F7302F"/>
    <w:rsid w:val="00F7306A"/>
    <w:rsid w:val="00F732EC"/>
    <w:rsid w:val="00F73326"/>
    <w:rsid w:val="00F734E4"/>
    <w:rsid w:val="00F73681"/>
    <w:rsid w:val="00F736E4"/>
    <w:rsid w:val="00F7390C"/>
    <w:rsid w:val="00F73ACA"/>
    <w:rsid w:val="00F73D08"/>
    <w:rsid w:val="00F73EFF"/>
    <w:rsid w:val="00F73FB9"/>
    <w:rsid w:val="00F73FFA"/>
    <w:rsid w:val="00F74851"/>
    <w:rsid w:val="00F74BC7"/>
    <w:rsid w:val="00F751BE"/>
    <w:rsid w:val="00F7586B"/>
    <w:rsid w:val="00F75967"/>
    <w:rsid w:val="00F75D11"/>
    <w:rsid w:val="00F75F2F"/>
    <w:rsid w:val="00F76445"/>
    <w:rsid w:val="00F7651A"/>
    <w:rsid w:val="00F768DD"/>
    <w:rsid w:val="00F76A63"/>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22A"/>
    <w:rsid w:val="00F82722"/>
    <w:rsid w:val="00F8279C"/>
    <w:rsid w:val="00F827B6"/>
    <w:rsid w:val="00F8296B"/>
    <w:rsid w:val="00F82AB1"/>
    <w:rsid w:val="00F82B27"/>
    <w:rsid w:val="00F83261"/>
    <w:rsid w:val="00F83436"/>
    <w:rsid w:val="00F83829"/>
    <w:rsid w:val="00F83B4E"/>
    <w:rsid w:val="00F83EB4"/>
    <w:rsid w:val="00F84069"/>
    <w:rsid w:val="00F840FA"/>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6BF8"/>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588"/>
    <w:rsid w:val="00F92706"/>
    <w:rsid w:val="00F92833"/>
    <w:rsid w:val="00F92BCD"/>
    <w:rsid w:val="00F931C7"/>
    <w:rsid w:val="00F93520"/>
    <w:rsid w:val="00F93559"/>
    <w:rsid w:val="00F93830"/>
    <w:rsid w:val="00F93B08"/>
    <w:rsid w:val="00F93D72"/>
    <w:rsid w:val="00F93E65"/>
    <w:rsid w:val="00F94070"/>
    <w:rsid w:val="00F941A3"/>
    <w:rsid w:val="00F9429E"/>
    <w:rsid w:val="00F943FD"/>
    <w:rsid w:val="00F94442"/>
    <w:rsid w:val="00F94559"/>
    <w:rsid w:val="00F9463F"/>
    <w:rsid w:val="00F94888"/>
    <w:rsid w:val="00F94F2D"/>
    <w:rsid w:val="00F95060"/>
    <w:rsid w:val="00F950B5"/>
    <w:rsid w:val="00F9513F"/>
    <w:rsid w:val="00F954F6"/>
    <w:rsid w:val="00F958D0"/>
    <w:rsid w:val="00F95982"/>
    <w:rsid w:val="00F95B88"/>
    <w:rsid w:val="00F95F71"/>
    <w:rsid w:val="00F9603A"/>
    <w:rsid w:val="00F963DC"/>
    <w:rsid w:val="00F96797"/>
    <w:rsid w:val="00F967DF"/>
    <w:rsid w:val="00F969B5"/>
    <w:rsid w:val="00F969C2"/>
    <w:rsid w:val="00F96B46"/>
    <w:rsid w:val="00F96DFA"/>
    <w:rsid w:val="00F96E13"/>
    <w:rsid w:val="00F96E35"/>
    <w:rsid w:val="00F96F3D"/>
    <w:rsid w:val="00F96F7C"/>
    <w:rsid w:val="00F9778D"/>
    <w:rsid w:val="00F97908"/>
    <w:rsid w:val="00F97B43"/>
    <w:rsid w:val="00F97CEA"/>
    <w:rsid w:val="00FA039F"/>
    <w:rsid w:val="00FA07F8"/>
    <w:rsid w:val="00FA0DF1"/>
    <w:rsid w:val="00FA105C"/>
    <w:rsid w:val="00FA1475"/>
    <w:rsid w:val="00FA148A"/>
    <w:rsid w:val="00FA14C8"/>
    <w:rsid w:val="00FA1535"/>
    <w:rsid w:val="00FA16DD"/>
    <w:rsid w:val="00FA18CD"/>
    <w:rsid w:val="00FA196C"/>
    <w:rsid w:val="00FA224A"/>
    <w:rsid w:val="00FA27C8"/>
    <w:rsid w:val="00FA27DD"/>
    <w:rsid w:val="00FA2BF9"/>
    <w:rsid w:val="00FA2E63"/>
    <w:rsid w:val="00FA3499"/>
    <w:rsid w:val="00FA3936"/>
    <w:rsid w:val="00FA3B76"/>
    <w:rsid w:val="00FA43EF"/>
    <w:rsid w:val="00FA4490"/>
    <w:rsid w:val="00FA46DA"/>
    <w:rsid w:val="00FA4D66"/>
    <w:rsid w:val="00FA550B"/>
    <w:rsid w:val="00FA5A4E"/>
    <w:rsid w:val="00FA5D73"/>
    <w:rsid w:val="00FA5DB5"/>
    <w:rsid w:val="00FA65A4"/>
    <w:rsid w:val="00FA663A"/>
    <w:rsid w:val="00FA679F"/>
    <w:rsid w:val="00FA685E"/>
    <w:rsid w:val="00FA6A3A"/>
    <w:rsid w:val="00FA6BE0"/>
    <w:rsid w:val="00FA6DD9"/>
    <w:rsid w:val="00FA7144"/>
    <w:rsid w:val="00FA733F"/>
    <w:rsid w:val="00FA7B69"/>
    <w:rsid w:val="00FA7E03"/>
    <w:rsid w:val="00FA7E68"/>
    <w:rsid w:val="00FB0082"/>
    <w:rsid w:val="00FB00F0"/>
    <w:rsid w:val="00FB015D"/>
    <w:rsid w:val="00FB0243"/>
    <w:rsid w:val="00FB0370"/>
    <w:rsid w:val="00FB0479"/>
    <w:rsid w:val="00FB08DE"/>
    <w:rsid w:val="00FB093E"/>
    <w:rsid w:val="00FB0C43"/>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2F75"/>
    <w:rsid w:val="00FB33DC"/>
    <w:rsid w:val="00FB3618"/>
    <w:rsid w:val="00FB3B38"/>
    <w:rsid w:val="00FB3D33"/>
    <w:rsid w:val="00FB3EAA"/>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0"/>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714"/>
    <w:rsid w:val="00FC6B29"/>
    <w:rsid w:val="00FC6C1B"/>
    <w:rsid w:val="00FC6E99"/>
    <w:rsid w:val="00FC73CC"/>
    <w:rsid w:val="00FC74C9"/>
    <w:rsid w:val="00FC7528"/>
    <w:rsid w:val="00FC75A7"/>
    <w:rsid w:val="00FC7634"/>
    <w:rsid w:val="00FC7B39"/>
    <w:rsid w:val="00FC7C94"/>
    <w:rsid w:val="00FC7DDD"/>
    <w:rsid w:val="00FD0572"/>
    <w:rsid w:val="00FD0BF1"/>
    <w:rsid w:val="00FD0E94"/>
    <w:rsid w:val="00FD14D4"/>
    <w:rsid w:val="00FD15EA"/>
    <w:rsid w:val="00FD1705"/>
    <w:rsid w:val="00FD1A97"/>
    <w:rsid w:val="00FD1AD2"/>
    <w:rsid w:val="00FD21F2"/>
    <w:rsid w:val="00FD22BA"/>
    <w:rsid w:val="00FD2538"/>
    <w:rsid w:val="00FD2642"/>
    <w:rsid w:val="00FD27CA"/>
    <w:rsid w:val="00FD2823"/>
    <w:rsid w:val="00FD2D7B"/>
    <w:rsid w:val="00FD2E80"/>
    <w:rsid w:val="00FD31B6"/>
    <w:rsid w:val="00FD3497"/>
    <w:rsid w:val="00FD35D0"/>
    <w:rsid w:val="00FD3648"/>
    <w:rsid w:val="00FD37F6"/>
    <w:rsid w:val="00FD397D"/>
    <w:rsid w:val="00FD39C2"/>
    <w:rsid w:val="00FD3A86"/>
    <w:rsid w:val="00FD434D"/>
    <w:rsid w:val="00FD4589"/>
    <w:rsid w:val="00FD473E"/>
    <w:rsid w:val="00FD49B8"/>
    <w:rsid w:val="00FD4B28"/>
    <w:rsid w:val="00FD5188"/>
    <w:rsid w:val="00FD58FA"/>
    <w:rsid w:val="00FD5DB6"/>
    <w:rsid w:val="00FD6A65"/>
    <w:rsid w:val="00FD6B5C"/>
    <w:rsid w:val="00FD70E1"/>
    <w:rsid w:val="00FD7127"/>
    <w:rsid w:val="00FD75D2"/>
    <w:rsid w:val="00FD78B6"/>
    <w:rsid w:val="00FD79AE"/>
    <w:rsid w:val="00FD7DF9"/>
    <w:rsid w:val="00FE07FD"/>
    <w:rsid w:val="00FE0A54"/>
    <w:rsid w:val="00FE0B51"/>
    <w:rsid w:val="00FE0B78"/>
    <w:rsid w:val="00FE0CB5"/>
    <w:rsid w:val="00FE0ED4"/>
    <w:rsid w:val="00FE1EAB"/>
    <w:rsid w:val="00FE231B"/>
    <w:rsid w:val="00FE29B0"/>
    <w:rsid w:val="00FE2A0E"/>
    <w:rsid w:val="00FE2E3D"/>
    <w:rsid w:val="00FE3465"/>
    <w:rsid w:val="00FE360B"/>
    <w:rsid w:val="00FE36F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012"/>
    <w:rsid w:val="00FE7549"/>
    <w:rsid w:val="00FE7BCC"/>
    <w:rsid w:val="00FE7EF8"/>
    <w:rsid w:val="00FF090B"/>
    <w:rsid w:val="00FF126D"/>
    <w:rsid w:val="00FF1A45"/>
    <w:rsid w:val="00FF1ADE"/>
    <w:rsid w:val="00FF1C90"/>
    <w:rsid w:val="00FF1D5B"/>
    <w:rsid w:val="00FF1F80"/>
    <w:rsid w:val="00FF2310"/>
    <w:rsid w:val="00FF236E"/>
    <w:rsid w:val="00FF2474"/>
    <w:rsid w:val="00FF2781"/>
    <w:rsid w:val="00FF2E73"/>
    <w:rsid w:val="00FF31CC"/>
    <w:rsid w:val="00FF35FE"/>
    <w:rsid w:val="00FF3727"/>
    <w:rsid w:val="00FF3812"/>
    <w:rsid w:val="00FF3D4C"/>
    <w:rsid w:val="00FF4589"/>
    <w:rsid w:val="00FF472E"/>
    <w:rsid w:val="00FF4AE2"/>
    <w:rsid w:val="00FF50A8"/>
    <w:rsid w:val="00FF50D3"/>
    <w:rsid w:val="00FF54C0"/>
    <w:rsid w:val="00FF568E"/>
    <w:rsid w:val="00FF571E"/>
    <w:rsid w:val="00FF5784"/>
    <w:rsid w:val="00FF591F"/>
    <w:rsid w:val="00FF5CBE"/>
    <w:rsid w:val="00FF6206"/>
    <w:rsid w:val="00FF645B"/>
    <w:rsid w:val="00FF6676"/>
    <w:rsid w:val="00FF6923"/>
    <w:rsid w:val="00FF6B5B"/>
    <w:rsid w:val="00FF6BD1"/>
    <w:rsid w:val="00FF6C05"/>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D577E0"/>
    <w:rPr>
      <w:b/>
      <w:bCs/>
      <w:sz w:val="28"/>
      <w:szCs w:val="28"/>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locked/>
    <w:rsid w:val="00D577E0"/>
    <w:rPr>
      <w:b/>
      <w:bCs/>
      <w:sz w:val="24"/>
      <w:szCs w:val="2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locked/>
    <w:rsid w:val="00D577E0"/>
    <w:rPr>
      <w:b/>
      <w:sz w:val="22"/>
      <w:szCs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locked/>
    <w:rsid w:val="00D577E0"/>
    <w:rPr>
      <w:b/>
      <w:bCs/>
      <w:sz w:val="22"/>
      <w:szCs w:val="28"/>
      <w:lang w:val="en-GB" w:eastAsia="en-US"/>
    </w:rPr>
  </w:style>
  <w:style w:type="character" w:customStyle="1" w:styleId="Heading5Char">
    <w:name w:val="Heading 5 Char"/>
    <w:basedOn w:val="DefaultParagraphFont"/>
    <w:link w:val="Heading5"/>
    <w:uiPriority w:val="9"/>
    <w:locked/>
    <w:rsid w:val="00D577E0"/>
    <w:rPr>
      <w:b/>
      <w:bCs/>
      <w:i/>
      <w:iCs/>
      <w:sz w:val="22"/>
      <w:szCs w:val="26"/>
      <w:lang w:val="en-GB" w:eastAsia="en-US"/>
    </w:rPr>
  </w:style>
  <w:style w:type="character" w:customStyle="1" w:styleId="Heading6Char">
    <w:name w:val="Heading 6 Char"/>
    <w:basedOn w:val="DefaultParagraphFont"/>
    <w:link w:val="Heading6"/>
    <w:uiPriority w:val="9"/>
    <w:locked/>
    <w:rsid w:val="00D577E0"/>
    <w:rPr>
      <w:b/>
      <w:bCs/>
      <w:sz w:val="22"/>
      <w:szCs w:val="22"/>
      <w:lang w:val="en-GB" w:eastAsia="en-US"/>
    </w:rPr>
  </w:style>
  <w:style w:type="character" w:customStyle="1" w:styleId="Heading7Char">
    <w:name w:val="Heading 7 Char"/>
    <w:basedOn w:val="DefaultParagraphFont"/>
    <w:link w:val="Heading7"/>
    <w:uiPriority w:val="9"/>
    <w:locked/>
    <w:rsid w:val="00D577E0"/>
    <w:rPr>
      <w:sz w:val="24"/>
      <w:szCs w:val="24"/>
      <w:lang w:val="en-GB" w:eastAsia="en-US"/>
    </w:rPr>
  </w:style>
  <w:style w:type="character" w:customStyle="1" w:styleId="Heading8Char">
    <w:name w:val="Heading 8 Char"/>
    <w:basedOn w:val="DefaultParagraphFont"/>
    <w:link w:val="Heading8"/>
    <w:uiPriority w:val="9"/>
    <w:locked/>
    <w:rsid w:val="00D577E0"/>
    <w:rPr>
      <w:i/>
      <w:iCs/>
      <w:sz w:val="24"/>
      <w:szCs w:val="24"/>
      <w:lang w:val="en-GB"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val="en-GB"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98062B"/>
    <w:pPr>
      <w:keepNext/>
      <w:keepLines/>
      <w:overflowPunct w:val="0"/>
      <w:autoSpaceDE w:val="0"/>
      <w:autoSpaceDN w:val="0"/>
      <w:adjustRightInd w:val="0"/>
      <w:spacing w:after="0"/>
      <w:textAlignment w:val="baseline"/>
    </w:pPr>
    <w:rPr>
      <w:rFonts w:ascii="Arial" w:hAnsi="Arial"/>
      <w:noProof/>
      <w:sz w:val="18"/>
      <w:lang w:val="x-none" w:eastAsia="x-none"/>
    </w:rPr>
  </w:style>
  <w:style w:type="character" w:customStyle="1" w:styleId="TALCar">
    <w:name w:val="TAL Car"/>
    <w:link w:val="TAL"/>
    <w:qFormat/>
    <w:rsid w:val="0098062B"/>
    <w:rPr>
      <w:rFonts w:ascii="Arial" w:eastAsia="Times New Roman" w:hAnsi="Arial"/>
      <w:noProof/>
      <w:sz w:val="18"/>
      <w:lang w:val="x-none" w:eastAsia="x-none"/>
    </w:rPr>
  </w:style>
  <w:style w:type="table" w:customStyle="1" w:styleId="TableGrid1">
    <w:name w:val="Table Grid1"/>
    <w:basedOn w:val="TableNormal"/>
    <w:next w:val="TableGrid"/>
    <w:rsid w:val="00470D6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1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1879715">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321662182">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21757751">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1433563">
      <w:bodyDiv w:val="1"/>
      <w:marLeft w:val="0"/>
      <w:marRight w:val="0"/>
      <w:marTop w:val="0"/>
      <w:marBottom w:val="0"/>
      <w:divBdr>
        <w:top w:val="none" w:sz="0" w:space="0" w:color="auto"/>
        <w:left w:val="none" w:sz="0" w:space="0" w:color="auto"/>
        <w:bottom w:val="none" w:sz="0" w:space="0" w:color="auto"/>
        <w:right w:val="none" w:sz="0" w:space="0" w:color="auto"/>
      </w:divBdr>
      <w:divsChild>
        <w:div w:id="981889888">
          <w:marLeft w:val="547"/>
          <w:marRight w:val="0"/>
          <w:marTop w:val="0"/>
          <w:marBottom w:val="0"/>
          <w:divBdr>
            <w:top w:val="none" w:sz="0" w:space="0" w:color="auto"/>
            <w:left w:val="none" w:sz="0" w:space="0" w:color="auto"/>
            <w:bottom w:val="none" w:sz="0" w:space="0" w:color="auto"/>
            <w:right w:val="none" w:sz="0" w:space="0" w:color="auto"/>
          </w:divBdr>
        </w:div>
        <w:div w:id="279848840">
          <w:marLeft w:val="1166"/>
          <w:marRight w:val="0"/>
          <w:marTop w:val="0"/>
          <w:marBottom w:val="0"/>
          <w:divBdr>
            <w:top w:val="none" w:sz="0" w:space="0" w:color="auto"/>
            <w:left w:val="none" w:sz="0" w:space="0" w:color="auto"/>
            <w:bottom w:val="none" w:sz="0" w:space="0" w:color="auto"/>
            <w:right w:val="none" w:sz="0" w:space="0" w:color="auto"/>
          </w:divBdr>
        </w:div>
        <w:div w:id="78524813">
          <w:marLeft w:val="547"/>
          <w:marRight w:val="0"/>
          <w:marTop w:val="0"/>
          <w:marBottom w:val="0"/>
          <w:divBdr>
            <w:top w:val="none" w:sz="0" w:space="0" w:color="auto"/>
            <w:left w:val="none" w:sz="0" w:space="0" w:color="auto"/>
            <w:bottom w:val="none" w:sz="0" w:space="0" w:color="auto"/>
            <w:right w:val="none" w:sz="0" w:space="0" w:color="auto"/>
          </w:divBdr>
        </w:div>
        <w:div w:id="1084958142">
          <w:marLeft w:val="1166"/>
          <w:marRight w:val="0"/>
          <w:marTop w:val="0"/>
          <w:marBottom w:val="0"/>
          <w:divBdr>
            <w:top w:val="none" w:sz="0" w:space="0" w:color="auto"/>
            <w:left w:val="none" w:sz="0" w:space="0" w:color="auto"/>
            <w:bottom w:val="none" w:sz="0" w:space="0" w:color="auto"/>
            <w:right w:val="none" w:sz="0" w:space="0" w:color="auto"/>
          </w:divBdr>
        </w:div>
        <w:div w:id="659701389">
          <w:marLeft w:val="547"/>
          <w:marRight w:val="0"/>
          <w:marTop w:val="0"/>
          <w:marBottom w:val="0"/>
          <w:divBdr>
            <w:top w:val="none" w:sz="0" w:space="0" w:color="auto"/>
            <w:left w:val="none" w:sz="0" w:space="0" w:color="auto"/>
            <w:bottom w:val="none" w:sz="0" w:space="0" w:color="auto"/>
            <w:right w:val="none" w:sz="0" w:space="0" w:color="auto"/>
          </w:divBdr>
        </w:div>
        <w:div w:id="334041417">
          <w:marLeft w:val="1166"/>
          <w:marRight w:val="0"/>
          <w:marTop w:val="0"/>
          <w:marBottom w:val="0"/>
          <w:divBdr>
            <w:top w:val="none" w:sz="0" w:space="0" w:color="auto"/>
            <w:left w:val="none" w:sz="0" w:space="0" w:color="auto"/>
            <w:bottom w:val="none" w:sz="0" w:space="0" w:color="auto"/>
            <w:right w:val="none" w:sz="0" w:space="0" w:color="auto"/>
          </w:divBdr>
        </w:div>
        <w:div w:id="691809089">
          <w:marLeft w:val="346"/>
          <w:marRight w:val="0"/>
          <w:marTop w:val="0"/>
          <w:marBottom w:val="0"/>
          <w:divBdr>
            <w:top w:val="none" w:sz="0" w:space="0" w:color="auto"/>
            <w:left w:val="none" w:sz="0" w:space="0" w:color="auto"/>
            <w:bottom w:val="none" w:sz="0" w:space="0" w:color="auto"/>
            <w:right w:val="none" w:sz="0" w:space="0" w:color="auto"/>
          </w:divBdr>
        </w:div>
        <w:div w:id="1880239458">
          <w:marLeft w:val="346"/>
          <w:marRight w:val="0"/>
          <w:marTop w:val="0"/>
          <w:marBottom w:val="0"/>
          <w:divBdr>
            <w:top w:val="none" w:sz="0" w:space="0" w:color="auto"/>
            <w:left w:val="none" w:sz="0" w:space="0" w:color="auto"/>
            <w:bottom w:val="none" w:sz="0" w:space="0" w:color="auto"/>
            <w:right w:val="none" w:sz="0" w:space="0" w:color="auto"/>
          </w:divBdr>
        </w:div>
        <w:div w:id="1191333344">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49073910">
      <w:bodyDiv w:val="1"/>
      <w:marLeft w:val="0"/>
      <w:marRight w:val="0"/>
      <w:marTop w:val="0"/>
      <w:marBottom w:val="0"/>
      <w:divBdr>
        <w:top w:val="none" w:sz="0" w:space="0" w:color="auto"/>
        <w:left w:val="none" w:sz="0" w:space="0" w:color="auto"/>
        <w:bottom w:val="none" w:sz="0" w:space="0" w:color="auto"/>
        <w:right w:val="none" w:sz="0" w:space="0" w:color="auto"/>
      </w:divBdr>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1959289116">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5A985-73B2-47FF-905F-7F845BAF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324</cp:revision>
  <cp:lastPrinted>2018-10-24T16:16:00Z</cp:lastPrinted>
  <dcterms:created xsi:type="dcterms:W3CDTF">2019-08-30T14:23:00Z</dcterms:created>
  <dcterms:modified xsi:type="dcterms:W3CDTF">2019-11-08T17:47:00Z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