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0970D" w14:textId="2EEC43D0" w:rsidR="00A572F7" w:rsidRPr="00A572F7" w:rsidRDefault="00A572F7" w:rsidP="00A572F7">
      <w:pPr>
        <w:tabs>
          <w:tab w:val="center" w:pos="4536"/>
          <w:tab w:val="right" w:pos="8280"/>
          <w:tab w:val="right" w:pos="9639"/>
        </w:tabs>
        <w:spacing w:before="0" w:after="0"/>
        <w:ind w:right="2"/>
        <w:rPr>
          <w:rFonts w:ascii="Arial" w:eastAsia="Batang" w:hAnsi="Arial" w:cs="Arial"/>
          <w:b/>
          <w:bCs/>
          <w:sz w:val="28"/>
          <w:szCs w:val="24"/>
          <w:lang w:eastAsia="en-US"/>
        </w:rPr>
      </w:pPr>
      <w:bookmarkStart w:id="0" w:name="_GoBack"/>
      <w:bookmarkEnd w:id="0"/>
      <w:r w:rsidRPr="00A572F7">
        <w:rPr>
          <w:rFonts w:ascii="Arial" w:eastAsia="Batang" w:hAnsi="Arial" w:cs="Arial"/>
          <w:b/>
          <w:bCs/>
          <w:sz w:val="28"/>
          <w:szCs w:val="24"/>
          <w:lang w:eastAsia="en-US"/>
        </w:rPr>
        <w:t>3GPP TSG RAN WG1 #99</w:t>
      </w:r>
      <w:r w:rsidRPr="00A572F7">
        <w:rPr>
          <w:rFonts w:ascii="Arial" w:eastAsia="Batang" w:hAnsi="Arial" w:cs="Arial"/>
          <w:b/>
          <w:bCs/>
          <w:sz w:val="28"/>
          <w:szCs w:val="24"/>
          <w:lang w:eastAsia="en-US"/>
        </w:rPr>
        <w:tab/>
      </w:r>
      <w:r w:rsidRPr="00A572F7">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00AA5D24">
        <w:rPr>
          <w:rFonts w:ascii="Arial" w:eastAsia="Batang" w:hAnsi="Arial" w:cs="Arial"/>
          <w:b/>
          <w:bCs/>
          <w:sz w:val="28"/>
          <w:szCs w:val="24"/>
          <w:lang w:eastAsia="en-US"/>
        </w:rPr>
        <w:t xml:space="preserve">   </w:t>
      </w:r>
      <w:r w:rsidR="00F05458" w:rsidRPr="00F05458">
        <w:rPr>
          <w:rFonts w:ascii="Arial" w:eastAsia="Batang" w:hAnsi="Arial" w:cs="Arial"/>
          <w:b/>
          <w:bCs/>
          <w:sz w:val="28"/>
          <w:szCs w:val="24"/>
          <w:lang w:eastAsia="en-US"/>
        </w:rPr>
        <w:t>R1-1912547</w:t>
      </w:r>
    </w:p>
    <w:p w14:paraId="60899068" w14:textId="073FA2D8" w:rsidR="0083570C" w:rsidRPr="001C5D63" w:rsidRDefault="00A572F7" w:rsidP="00A572F7">
      <w:pPr>
        <w:tabs>
          <w:tab w:val="center" w:pos="4536"/>
          <w:tab w:val="right" w:pos="9072"/>
        </w:tabs>
        <w:rPr>
          <w:b/>
          <w:bCs/>
          <w:sz w:val="24"/>
          <w:szCs w:val="24"/>
        </w:rPr>
      </w:pPr>
      <w:r w:rsidRPr="00A572F7">
        <w:rPr>
          <w:rFonts w:ascii="Arial" w:eastAsia="MS Mincho" w:hAnsi="Arial" w:cs="Arial"/>
          <w:b/>
          <w:bCs/>
          <w:sz w:val="28"/>
          <w:szCs w:val="24"/>
        </w:rPr>
        <w:t>Reno, USA, November 18</w:t>
      </w:r>
      <w:r w:rsidRPr="00A572F7">
        <w:rPr>
          <w:rFonts w:ascii="Arial" w:eastAsia="MS Mincho" w:hAnsi="Arial" w:cs="Arial"/>
          <w:b/>
          <w:bCs/>
          <w:sz w:val="28"/>
          <w:szCs w:val="24"/>
          <w:vertAlign w:val="superscript"/>
        </w:rPr>
        <w:t>th</w:t>
      </w:r>
      <w:r w:rsidRPr="00A572F7">
        <w:rPr>
          <w:rFonts w:ascii="Arial" w:eastAsia="MS Mincho" w:hAnsi="Arial" w:cs="Arial"/>
          <w:b/>
          <w:bCs/>
          <w:sz w:val="28"/>
          <w:szCs w:val="24"/>
        </w:rPr>
        <w:t xml:space="preserve"> – 22</w:t>
      </w:r>
      <w:r w:rsidRPr="00A572F7">
        <w:rPr>
          <w:rFonts w:ascii="Arial" w:eastAsia="MS Mincho" w:hAnsi="Arial" w:cs="Arial"/>
          <w:b/>
          <w:bCs/>
          <w:sz w:val="28"/>
          <w:szCs w:val="24"/>
          <w:vertAlign w:val="superscript"/>
        </w:rPr>
        <w:t>nd</w:t>
      </w:r>
      <w:r w:rsidRPr="00A572F7">
        <w:rPr>
          <w:rFonts w:ascii="Arial" w:eastAsia="MS Mincho" w:hAnsi="Arial" w:cs="Arial"/>
          <w:b/>
          <w:bCs/>
          <w:sz w:val="28"/>
          <w:szCs w:val="24"/>
        </w:rPr>
        <w:t>, 2019</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1" w:name="OLE_LINK3"/>
      <w:bookmarkStart w:id="2"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2DAAA711"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3" w:name="Title"/>
      <w:bookmarkEnd w:id="3"/>
      <w:r w:rsidRPr="001C5D63">
        <w:rPr>
          <w:rFonts w:ascii="Times New Roman" w:hAnsi="Times New Roman"/>
          <w:sz w:val="24"/>
          <w:szCs w:val="24"/>
          <w:lang w:val="en-US"/>
        </w:rPr>
        <w:tab/>
      </w:r>
      <w:r w:rsidR="0051153C" w:rsidRPr="0051153C">
        <w:rPr>
          <w:rFonts w:ascii="Times New Roman" w:hAnsi="Times New Roman"/>
          <w:sz w:val="24"/>
          <w:szCs w:val="24"/>
          <w:lang w:val="en-US"/>
        </w:rPr>
        <w:t>Discussion on UE assistance information</w:t>
      </w:r>
    </w:p>
    <w:p w14:paraId="512A7358" w14:textId="2953E0AA"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96346" w:rsidRPr="001C5D63">
        <w:rPr>
          <w:rFonts w:ascii="Times New Roman" w:hAnsi="Times New Roman"/>
          <w:sz w:val="24"/>
          <w:szCs w:val="24"/>
          <w:lang w:eastAsia="zh-CN"/>
        </w:rPr>
        <w:t>7.2.</w:t>
      </w:r>
      <w:r w:rsidR="00A13B3B" w:rsidRPr="001C5D63">
        <w:rPr>
          <w:rFonts w:ascii="Times New Roman" w:hAnsi="Times New Roman"/>
          <w:sz w:val="24"/>
          <w:szCs w:val="24"/>
          <w:lang w:eastAsia="zh-CN"/>
        </w:rPr>
        <w:t>9</w:t>
      </w:r>
      <w:r w:rsidR="0012542E" w:rsidRPr="001C5D63">
        <w:rPr>
          <w:rFonts w:ascii="Times New Roman" w:hAnsi="Times New Roman"/>
          <w:sz w:val="24"/>
          <w:szCs w:val="24"/>
          <w:lang w:eastAsia="zh-CN"/>
        </w:rPr>
        <w:t>.</w:t>
      </w:r>
      <w:r w:rsidR="0051153C">
        <w:rPr>
          <w:rFonts w:ascii="Times New Roman" w:hAnsi="Times New Roman"/>
          <w:sz w:val="24"/>
          <w:szCs w:val="24"/>
          <w:lang w:eastAsia="zh-CN"/>
        </w:rPr>
        <w:t>4</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4" w:name="DocumentFor"/>
      <w:bookmarkEnd w:id="4"/>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5" w:name="_Toc120549591"/>
      <w:bookmarkEnd w:id="1"/>
      <w:bookmarkEnd w:id="2"/>
      <w:r w:rsidRPr="001C5D63">
        <w:rPr>
          <w:rFonts w:ascii="Times New Roman" w:hAnsi="Times New Roman"/>
        </w:rPr>
        <w:t>Introduction</w:t>
      </w:r>
      <w:bookmarkEnd w:id="5"/>
    </w:p>
    <w:p w14:paraId="7F047A80" w14:textId="18463D9F" w:rsidR="00675CCC" w:rsidRPr="001C5D63" w:rsidRDefault="005D6492" w:rsidP="00675CCC">
      <w:pPr>
        <w:jc w:val="both"/>
      </w:pPr>
      <w:r>
        <w:rPr>
          <w:rFonts w:eastAsia="MS Mincho"/>
        </w:rPr>
        <w:t>As the WID in RP-191607</w:t>
      </w:r>
      <w:r w:rsidR="00004A3E" w:rsidRPr="001C5D63">
        <w:t>[1]</w:t>
      </w:r>
      <w:r>
        <w:t>, one of the</w:t>
      </w:r>
      <w:r w:rsidR="00E304F7">
        <w:t xml:space="preserve"> </w:t>
      </w:r>
      <w:r w:rsidR="00E304F7">
        <w:rPr>
          <w:rFonts w:hint="eastAsia"/>
          <w:lang w:eastAsia="zh-CN"/>
        </w:rPr>
        <w:t>objectives</w:t>
      </w:r>
      <w:r w:rsidR="00E304F7">
        <w:t xml:space="preserve"> of</w:t>
      </w:r>
      <w:r>
        <w:t xml:space="preserve"> UE power saving is UE assistance information</w:t>
      </w:r>
      <w:r w:rsidR="00004A3E" w:rsidRPr="001C5D63">
        <w:t xml:space="preserve"> </w:t>
      </w:r>
      <w:r w:rsidR="004D3B51" w:rsidRPr="001C5D63">
        <w:t>as the following,</w:t>
      </w:r>
    </w:p>
    <w:p w14:paraId="05FC5DCA" w14:textId="77777777" w:rsidR="005D6492" w:rsidRDefault="005D6492" w:rsidP="005D6492">
      <w:pPr>
        <w:numPr>
          <w:ilvl w:val="0"/>
          <w:numId w:val="36"/>
        </w:numPr>
        <w:overflowPunct w:val="0"/>
        <w:autoSpaceDE w:val="0"/>
        <w:autoSpaceDN w:val="0"/>
        <w:adjustRightInd w:val="0"/>
        <w:spacing w:before="0"/>
        <w:contextualSpacing/>
        <w:textAlignment w:val="baseline"/>
        <w:rPr>
          <w:rFonts w:eastAsia="Times New Roman"/>
          <w:szCs w:val="24"/>
          <w:lang w:val="en-US" w:eastAsia="en-US"/>
        </w:rPr>
      </w:pPr>
      <w:r w:rsidRPr="005D6492">
        <w:rPr>
          <w:rFonts w:eastAsia="Times New Roman"/>
          <w:szCs w:val="24"/>
          <w:lang w:val="en-US" w:eastAsia="en-US"/>
        </w:rPr>
        <w:t>Specify, if agreed, the mechanism to provide UE assistance information [RAN2, RAN1]:</w:t>
      </w:r>
    </w:p>
    <w:p w14:paraId="43B07840" w14:textId="77777777" w:rsidR="005D6492" w:rsidRDefault="005D6492" w:rsidP="005D6492">
      <w:pPr>
        <w:pStyle w:val="af7"/>
        <w:numPr>
          <w:ilvl w:val="0"/>
          <w:numId w:val="38"/>
        </w:numPr>
        <w:overflowPunct w:val="0"/>
        <w:autoSpaceDE w:val="0"/>
        <w:autoSpaceDN w:val="0"/>
        <w:adjustRightInd w:val="0"/>
        <w:spacing w:before="0"/>
        <w:ind w:leftChars="0"/>
        <w:contextualSpacing/>
        <w:textAlignment w:val="baseline"/>
        <w:rPr>
          <w:rFonts w:eastAsia="Times New Roman"/>
          <w:lang w:val="en-US" w:eastAsia="en-US"/>
        </w:rPr>
      </w:pPr>
      <w:r w:rsidRPr="005D6492">
        <w:rPr>
          <w:rFonts w:eastAsia="Times New Roman"/>
          <w:lang w:val="en-US" w:eastAsia="en-US"/>
        </w:rPr>
        <w:t>Study and select among the following UE assistance information for RAN2 by RAN#85:</w:t>
      </w:r>
    </w:p>
    <w:p w14:paraId="4CF5E1B0" w14:textId="77777777" w:rsidR="005D6492" w:rsidRDefault="005D6492" w:rsidP="005D6492">
      <w:pPr>
        <w:pStyle w:val="af7"/>
        <w:overflowPunct w:val="0"/>
        <w:autoSpaceDE w:val="0"/>
        <w:autoSpaceDN w:val="0"/>
        <w:adjustRightInd w:val="0"/>
        <w:spacing w:before="0"/>
        <w:ind w:leftChars="0" w:left="1464" w:firstLine="0"/>
        <w:contextualSpacing/>
        <w:textAlignment w:val="baseline"/>
        <w:rPr>
          <w:rFonts w:eastAsia="Times New Roman"/>
          <w:lang w:val="en-US" w:eastAsia="en-US"/>
        </w:rPr>
      </w:pPr>
      <w:r w:rsidRPr="005D6492">
        <w:rPr>
          <w:rFonts w:eastAsia="Times New Roman"/>
          <w:lang w:val="en-US" w:eastAsia="en-US"/>
        </w:rPr>
        <w:t>power preferred information (baseline LTE PPI in a well-defined manner) and UE's preference on C-DRX, BWP and SCell configuration [RAN2].</w:t>
      </w:r>
    </w:p>
    <w:p w14:paraId="1EC8B96F" w14:textId="77777777" w:rsidR="005D6492" w:rsidRDefault="005D6492" w:rsidP="005D6492">
      <w:pPr>
        <w:pStyle w:val="af7"/>
        <w:overflowPunct w:val="0"/>
        <w:autoSpaceDE w:val="0"/>
        <w:autoSpaceDN w:val="0"/>
        <w:adjustRightInd w:val="0"/>
        <w:spacing w:before="0"/>
        <w:ind w:leftChars="0" w:left="1464" w:firstLine="0"/>
        <w:contextualSpacing/>
        <w:textAlignment w:val="baseline"/>
        <w:rPr>
          <w:rFonts w:eastAsia="Times New Roman"/>
          <w:lang w:val="en-US" w:eastAsia="en-US"/>
        </w:rPr>
      </w:pPr>
    </w:p>
    <w:p w14:paraId="7D915219" w14:textId="0FDFFBBA" w:rsidR="000047B7" w:rsidRPr="005D6492" w:rsidRDefault="005D6492" w:rsidP="005D6492">
      <w:pPr>
        <w:pStyle w:val="af7"/>
        <w:overflowPunct w:val="0"/>
        <w:autoSpaceDE w:val="0"/>
        <w:autoSpaceDN w:val="0"/>
        <w:adjustRightInd w:val="0"/>
        <w:spacing w:before="0"/>
        <w:ind w:leftChars="0" w:left="1464" w:firstLine="0"/>
        <w:contextualSpacing/>
        <w:textAlignment w:val="baseline"/>
        <w:rPr>
          <w:rFonts w:eastAsia="Times New Roman"/>
          <w:lang w:val="en-US" w:eastAsia="en-US"/>
        </w:rPr>
      </w:pPr>
      <w:r w:rsidRPr="005D6492">
        <w:rPr>
          <w:rFonts w:eastAsia="Times New Roman"/>
          <w:lang w:val="en-US" w:eastAsia="en-US"/>
        </w:rPr>
        <w:t xml:space="preserve">NOTE: </w:t>
      </w:r>
      <w:r w:rsidRPr="005D6492">
        <w:rPr>
          <w:lang w:val="en-US" w:eastAsia="en-US"/>
        </w:rPr>
        <w:t xml:space="preserve">additional UE assistance information for RAN1-specific power saving techniques to indicate what setting of parameters related to this Work Item will lead to power savings for the UE can be included if agreed in RAN1.  </w:t>
      </w:r>
    </w:p>
    <w:p w14:paraId="5829FD83" w14:textId="648C12BF" w:rsidR="000A511E" w:rsidRPr="001C5D63" w:rsidRDefault="005F199C" w:rsidP="00C10AA0">
      <w:pPr>
        <w:jc w:val="both"/>
        <w:rPr>
          <w:lang w:eastAsia="zh-CN"/>
        </w:rPr>
      </w:pPr>
      <w:r w:rsidRPr="001C5D63">
        <w:rPr>
          <w:lang w:eastAsia="zh-CN"/>
        </w:rPr>
        <w:t xml:space="preserve">In this contribution, </w:t>
      </w:r>
      <w:r w:rsidR="005D6492">
        <w:rPr>
          <w:lang w:eastAsia="zh-CN"/>
        </w:rPr>
        <w:t>UE assistance information</w:t>
      </w:r>
      <w:r w:rsidR="001479FE">
        <w:rPr>
          <w:lang w:eastAsia="zh-CN"/>
        </w:rPr>
        <w:t xml:space="preserve"> procedure </w:t>
      </w:r>
      <w:r w:rsidR="004D3B51" w:rsidRPr="001C5D63">
        <w:rPr>
          <w:lang w:eastAsia="zh-CN"/>
        </w:rPr>
        <w:t>will be discussed</w:t>
      </w:r>
      <w:r w:rsidR="000A511E" w:rsidRPr="001C5D63">
        <w:rPr>
          <w:lang w:eastAsia="zh-CN"/>
        </w:rPr>
        <w:t>.</w:t>
      </w:r>
    </w:p>
    <w:p w14:paraId="5428AA5A" w14:textId="79542DDD" w:rsidR="006A4E70" w:rsidRDefault="007A2705" w:rsidP="00C7559A">
      <w:pPr>
        <w:pStyle w:val="1"/>
        <w:numPr>
          <w:ilvl w:val="0"/>
          <w:numId w:val="4"/>
        </w:numPr>
        <w:jc w:val="both"/>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E assistance information procedure</w:t>
      </w:r>
    </w:p>
    <w:p w14:paraId="2D5EAA9F" w14:textId="47AA36AB" w:rsidR="001A6F3C" w:rsidRDefault="00811CB1" w:rsidP="00811CB1">
      <w:pPr>
        <w:jc w:val="both"/>
        <w:rPr>
          <w:lang w:eastAsia="zh-CN"/>
        </w:rPr>
      </w:pPr>
      <w:r>
        <w:rPr>
          <w:rFonts w:hint="eastAsia"/>
          <w:lang w:eastAsia="zh-CN"/>
        </w:rPr>
        <w:t>I</w:t>
      </w:r>
      <w:r>
        <w:rPr>
          <w:lang w:eastAsia="zh-CN"/>
        </w:rPr>
        <w:t xml:space="preserve">n R15, UE can set </w:t>
      </w:r>
      <w:r w:rsidRPr="00811CB1">
        <w:rPr>
          <w:lang w:eastAsia="zh-CN"/>
        </w:rPr>
        <w:t xml:space="preserve">desired increment/decrement </w:t>
      </w:r>
      <w:r>
        <w:rPr>
          <w:lang w:eastAsia="zh-CN"/>
        </w:rPr>
        <w:t>of</w:t>
      </w:r>
      <w:r w:rsidRPr="00811CB1">
        <w:rPr>
          <w:lang w:eastAsia="zh-CN"/>
        </w:rPr>
        <w:t xml:space="preserve"> DRX cycle length, or overheating assistance information</w:t>
      </w:r>
      <w:r>
        <w:rPr>
          <w:lang w:eastAsia="zh-CN"/>
        </w:rPr>
        <w:t xml:space="preserve"> in UE assistance information to inform gNB. In R16, more physical parameters can influence the UE power saving gain e.g.</w:t>
      </w:r>
      <w:r w:rsidR="00257E6C">
        <w:rPr>
          <w:lang w:eastAsia="zh-CN"/>
        </w:rPr>
        <w:t>,</w:t>
      </w:r>
      <w:r>
        <w:rPr>
          <w:lang w:eastAsia="zh-CN"/>
        </w:rPr>
        <w:t xml:space="preserve"> K0, K2, BWP parameters, DRX parameters, search space periodicity and so on. </w:t>
      </w:r>
      <w:r w:rsidR="00DA0217">
        <w:rPr>
          <w:lang w:eastAsia="zh-CN"/>
        </w:rPr>
        <w:t xml:space="preserve">All these parameters can be considered in UE assistance information to inform gNB to reconfigure the parameters. </w:t>
      </w:r>
    </w:p>
    <w:p w14:paraId="3AAC9053" w14:textId="2B8CCFDD" w:rsidR="00837D89" w:rsidRDefault="00DA0217" w:rsidP="00811CB1">
      <w:pPr>
        <w:jc w:val="both"/>
        <w:rPr>
          <w:lang w:eastAsia="zh-CN"/>
        </w:rPr>
      </w:pPr>
      <w:r>
        <w:rPr>
          <w:rFonts w:hint="eastAsia"/>
          <w:lang w:eastAsia="zh-CN"/>
        </w:rPr>
        <w:t>I</w:t>
      </w:r>
      <w:r>
        <w:rPr>
          <w:lang w:eastAsia="zh-CN"/>
        </w:rPr>
        <w:t xml:space="preserve">n R15 UE assistance information procedure, </w:t>
      </w:r>
      <w:r w:rsidR="00257E6C">
        <w:rPr>
          <w:lang w:eastAsia="zh-CN"/>
        </w:rPr>
        <w:t xml:space="preserve">UE can report any value chosen from </w:t>
      </w:r>
      <w:r>
        <w:rPr>
          <w:lang w:eastAsia="zh-CN"/>
        </w:rPr>
        <w:t>candidate increment/decrement of DRX cycle length values</w:t>
      </w:r>
      <w:r w:rsidR="00257E6C">
        <w:rPr>
          <w:lang w:eastAsia="zh-CN"/>
        </w:rPr>
        <w:t xml:space="preserve"> specified in TS 38.331</w:t>
      </w:r>
      <w:r>
        <w:rPr>
          <w:lang w:eastAsia="zh-CN"/>
        </w:rPr>
        <w:t>. However, fr</w:t>
      </w:r>
      <w:r w:rsidR="00E304F7">
        <w:rPr>
          <w:lang w:eastAsia="zh-CN"/>
        </w:rPr>
        <w:t>o</w:t>
      </w:r>
      <w:r>
        <w:rPr>
          <w:lang w:eastAsia="zh-CN"/>
        </w:rPr>
        <w:t>m the gNB side, the suitable configuration of whole network is more important than suitable configuration of one UE</w:t>
      </w:r>
      <w:r w:rsidR="00E304F7">
        <w:rPr>
          <w:lang w:eastAsia="zh-CN"/>
        </w:rPr>
        <w:t>,</w:t>
      </w:r>
      <w:r>
        <w:rPr>
          <w:lang w:eastAsia="zh-CN"/>
        </w:rPr>
        <w:t xml:space="preserve"> which </w:t>
      </w:r>
      <w:r w:rsidR="00E304F7">
        <w:rPr>
          <w:lang w:eastAsia="zh-CN"/>
        </w:rPr>
        <w:t xml:space="preserve">may </w:t>
      </w:r>
      <w:r>
        <w:rPr>
          <w:lang w:eastAsia="zh-CN"/>
        </w:rPr>
        <w:t>leads to</w:t>
      </w:r>
      <w:r w:rsidR="00E304F7">
        <w:rPr>
          <w:lang w:eastAsia="zh-CN"/>
        </w:rPr>
        <w:t xml:space="preserve"> that</w:t>
      </w:r>
      <w:r>
        <w:rPr>
          <w:lang w:eastAsia="zh-CN"/>
        </w:rPr>
        <w:t xml:space="preserve"> gNB </w:t>
      </w:r>
      <w:r w:rsidR="00E304F7">
        <w:rPr>
          <w:lang w:eastAsia="zh-CN"/>
        </w:rPr>
        <w:t xml:space="preserve">may </w:t>
      </w:r>
      <w:r>
        <w:rPr>
          <w:lang w:eastAsia="zh-CN"/>
        </w:rPr>
        <w:t xml:space="preserve">not </w:t>
      </w:r>
      <w:r w:rsidR="00AF0215">
        <w:rPr>
          <w:lang w:eastAsia="zh-CN"/>
        </w:rPr>
        <w:t>re</w:t>
      </w:r>
      <w:r>
        <w:rPr>
          <w:lang w:eastAsia="zh-CN"/>
        </w:rPr>
        <w:t xml:space="preserve">configure the </w:t>
      </w:r>
      <w:r w:rsidR="00E304F7">
        <w:rPr>
          <w:lang w:eastAsia="zh-CN"/>
        </w:rPr>
        <w:t xml:space="preserve">UE with its </w:t>
      </w:r>
      <w:r>
        <w:rPr>
          <w:lang w:eastAsia="zh-CN"/>
        </w:rPr>
        <w:t>preferred value</w:t>
      </w:r>
      <w:r w:rsidR="00E304F7">
        <w:rPr>
          <w:lang w:eastAsia="zh-CN"/>
        </w:rPr>
        <w:t>s</w:t>
      </w:r>
      <w:r>
        <w:rPr>
          <w:lang w:eastAsia="zh-CN"/>
        </w:rPr>
        <w:t xml:space="preserve"> even it reports in its UE assistance information.</w:t>
      </w:r>
      <w:r w:rsidR="00A90D4D">
        <w:rPr>
          <w:lang w:eastAsia="zh-CN"/>
        </w:rPr>
        <w:t xml:space="preserve"> </w:t>
      </w:r>
      <w:r w:rsidR="007E0D90">
        <w:rPr>
          <w:lang w:eastAsia="zh-CN"/>
        </w:rPr>
        <w:t xml:space="preserve">In addition, </w:t>
      </w:r>
      <w:r w:rsidR="00E304F7">
        <w:rPr>
          <w:lang w:eastAsia="zh-CN"/>
        </w:rPr>
        <w:t xml:space="preserve">depending on </w:t>
      </w:r>
      <w:r w:rsidR="007E0D90">
        <w:rPr>
          <w:lang w:eastAsia="zh-CN"/>
        </w:rPr>
        <w:t xml:space="preserve">gNB’s implementation, some parameter values </w:t>
      </w:r>
      <w:r w:rsidR="00E304F7">
        <w:rPr>
          <w:lang w:eastAsia="zh-CN"/>
        </w:rPr>
        <w:t>cannot</w:t>
      </w:r>
      <w:r w:rsidR="007E0D90">
        <w:rPr>
          <w:lang w:eastAsia="zh-CN"/>
        </w:rPr>
        <w:t xml:space="preserve"> </w:t>
      </w:r>
      <w:r w:rsidR="00E304F7">
        <w:rPr>
          <w:lang w:eastAsia="zh-CN"/>
        </w:rPr>
        <w:t xml:space="preserve">be </w:t>
      </w:r>
      <w:r w:rsidR="007E0D90">
        <w:rPr>
          <w:lang w:eastAsia="zh-CN"/>
        </w:rPr>
        <w:t>configure</w:t>
      </w:r>
      <w:r w:rsidR="00E304F7">
        <w:rPr>
          <w:lang w:eastAsia="zh-CN"/>
        </w:rPr>
        <w:t>d</w:t>
      </w:r>
      <w:r w:rsidR="007E0D90">
        <w:rPr>
          <w:lang w:eastAsia="zh-CN"/>
        </w:rPr>
        <w:t xml:space="preserve"> to </w:t>
      </w:r>
      <w:r w:rsidR="00E304F7">
        <w:rPr>
          <w:lang w:eastAsia="zh-CN"/>
        </w:rPr>
        <w:t xml:space="preserve">a </w:t>
      </w:r>
      <w:r w:rsidR="007E0D90">
        <w:rPr>
          <w:lang w:eastAsia="zh-CN"/>
        </w:rPr>
        <w:t xml:space="preserve">UE. </w:t>
      </w:r>
      <w:r w:rsidR="00344427">
        <w:rPr>
          <w:lang w:eastAsia="zh-CN"/>
        </w:rPr>
        <w:t>All these reasons may lead to t</w:t>
      </w:r>
      <w:r w:rsidR="007C7ADF">
        <w:rPr>
          <w:lang w:eastAsia="zh-CN"/>
        </w:rPr>
        <w:t xml:space="preserve">he repeat of UE assistance information report without </w:t>
      </w:r>
      <w:r w:rsidR="00344427">
        <w:rPr>
          <w:lang w:eastAsia="zh-CN"/>
        </w:rPr>
        <w:t xml:space="preserve">any </w:t>
      </w:r>
      <w:r w:rsidR="007C7ADF">
        <w:rPr>
          <w:lang w:eastAsia="zh-CN"/>
        </w:rPr>
        <w:t xml:space="preserve">response </w:t>
      </w:r>
      <w:r w:rsidR="00344427">
        <w:rPr>
          <w:lang w:eastAsia="zh-CN"/>
        </w:rPr>
        <w:t xml:space="preserve">from gNB, which </w:t>
      </w:r>
      <w:r w:rsidR="007C7ADF">
        <w:rPr>
          <w:lang w:eastAsia="zh-CN"/>
        </w:rPr>
        <w:t xml:space="preserve">will cause </w:t>
      </w:r>
      <w:r w:rsidR="00344427">
        <w:rPr>
          <w:lang w:eastAsia="zh-CN"/>
        </w:rPr>
        <w:t xml:space="preserve">a </w:t>
      </w:r>
      <w:r w:rsidR="007C7ADF">
        <w:rPr>
          <w:lang w:eastAsia="zh-CN"/>
        </w:rPr>
        <w:t xml:space="preserve">lot of waste of </w:t>
      </w:r>
      <w:r w:rsidR="007C7ADF" w:rsidRPr="007C7ADF">
        <w:rPr>
          <w:lang w:eastAsia="zh-CN"/>
        </w:rPr>
        <w:t xml:space="preserve">UE power </w:t>
      </w:r>
      <w:r w:rsidR="007C7ADF">
        <w:rPr>
          <w:lang w:eastAsia="zh-CN"/>
        </w:rPr>
        <w:t>and higher layer signalling.</w:t>
      </w:r>
    </w:p>
    <w:p w14:paraId="1A7D2454" w14:textId="02C4BC93" w:rsidR="00DA0217" w:rsidRDefault="003A0C92" w:rsidP="00811CB1">
      <w:pPr>
        <w:jc w:val="both"/>
        <w:rPr>
          <w:lang w:eastAsia="zh-CN"/>
        </w:rPr>
      </w:pPr>
      <w:r>
        <w:rPr>
          <w:lang w:eastAsia="zh-CN"/>
        </w:rPr>
        <w:t xml:space="preserve">Therefore, one solution to </w:t>
      </w:r>
      <w:r w:rsidR="00837D89">
        <w:rPr>
          <w:lang w:eastAsia="zh-CN"/>
        </w:rPr>
        <w:t>solve this problem is that gNB first configure</w:t>
      </w:r>
      <w:r w:rsidR="003A0441">
        <w:rPr>
          <w:lang w:eastAsia="zh-CN"/>
        </w:rPr>
        <w:t>s some</w:t>
      </w:r>
      <w:r w:rsidR="00837D89">
        <w:rPr>
          <w:lang w:eastAsia="zh-CN"/>
        </w:rPr>
        <w:t xml:space="preserve"> candidate values for </w:t>
      </w:r>
      <w:r w:rsidR="00837D89" w:rsidRPr="00837D89">
        <w:rPr>
          <w:lang w:eastAsia="zh-CN"/>
        </w:rPr>
        <w:t>different assistance information parameters</w:t>
      </w:r>
      <w:r w:rsidR="00837D89">
        <w:rPr>
          <w:lang w:eastAsia="zh-CN"/>
        </w:rPr>
        <w:t xml:space="preserve">, and </w:t>
      </w:r>
      <w:r w:rsidR="003A0441">
        <w:rPr>
          <w:lang w:eastAsia="zh-CN"/>
        </w:rPr>
        <w:t xml:space="preserve">then </w:t>
      </w:r>
      <w:r w:rsidR="00837D89">
        <w:rPr>
          <w:lang w:eastAsia="zh-CN"/>
        </w:rPr>
        <w:t xml:space="preserve">UE can only report </w:t>
      </w:r>
      <w:r w:rsidR="003A0441">
        <w:rPr>
          <w:lang w:eastAsia="zh-CN"/>
        </w:rPr>
        <w:t xml:space="preserve">its preferred </w:t>
      </w:r>
      <w:r w:rsidR="00837D89">
        <w:rPr>
          <w:lang w:eastAsia="zh-CN"/>
        </w:rPr>
        <w:t>value</w:t>
      </w:r>
      <w:r w:rsidR="003A0441">
        <w:rPr>
          <w:lang w:eastAsia="zh-CN"/>
        </w:rPr>
        <w:t>s</w:t>
      </w:r>
      <w:r w:rsidR="00837D89">
        <w:rPr>
          <w:lang w:eastAsia="zh-CN"/>
        </w:rPr>
        <w:t xml:space="preserve"> </w:t>
      </w:r>
      <w:r>
        <w:rPr>
          <w:lang w:eastAsia="zh-CN"/>
        </w:rPr>
        <w:t xml:space="preserve">chosen </w:t>
      </w:r>
      <w:r w:rsidR="00460B1A">
        <w:rPr>
          <w:lang w:eastAsia="zh-CN"/>
        </w:rPr>
        <w:t xml:space="preserve">from the pre-configured candidate values. </w:t>
      </w:r>
      <w:r w:rsidR="00762182">
        <w:rPr>
          <w:lang w:eastAsia="zh-CN"/>
        </w:rPr>
        <w:t xml:space="preserve">In addition, UE can report more than one preferred values in </w:t>
      </w:r>
      <w:r w:rsidR="003A0441">
        <w:rPr>
          <w:lang w:eastAsia="zh-CN"/>
        </w:rPr>
        <w:t xml:space="preserve">the </w:t>
      </w:r>
      <w:r w:rsidR="00762182">
        <w:rPr>
          <w:lang w:eastAsia="zh-CN"/>
        </w:rPr>
        <w:t>order of its preference. In this way, gNB will have more flexibility to reconfigure the UE’s parameters.</w:t>
      </w:r>
      <w:r w:rsidR="00DA0217">
        <w:rPr>
          <w:lang w:eastAsia="zh-CN"/>
        </w:rPr>
        <w:t xml:space="preserve">  </w:t>
      </w:r>
    </w:p>
    <w:p w14:paraId="526F8E98" w14:textId="4C83A4BC" w:rsidR="004D1586" w:rsidRDefault="004D1586" w:rsidP="004D1586">
      <w:pPr>
        <w:jc w:val="both"/>
        <w:rPr>
          <w:b/>
          <w:lang w:eastAsia="zh-CN"/>
        </w:rPr>
      </w:pPr>
      <w:r w:rsidRPr="006D7F39">
        <w:rPr>
          <w:b/>
          <w:lang w:eastAsia="zh-CN"/>
        </w:rPr>
        <w:t xml:space="preserve">Proposal 1. </w:t>
      </w:r>
      <w:r>
        <w:rPr>
          <w:b/>
          <w:lang w:eastAsia="zh-CN"/>
        </w:rPr>
        <w:t xml:space="preserve">gNB configures the candidate values for different </w:t>
      </w:r>
      <w:r w:rsidR="006332F7">
        <w:rPr>
          <w:b/>
          <w:lang w:eastAsia="zh-CN"/>
        </w:rPr>
        <w:t xml:space="preserve">UE </w:t>
      </w:r>
      <w:r>
        <w:rPr>
          <w:b/>
          <w:lang w:eastAsia="zh-CN"/>
        </w:rPr>
        <w:t xml:space="preserve">assistance information parameters, and UE can only </w:t>
      </w:r>
      <w:r w:rsidR="00DF4539">
        <w:rPr>
          <w:b/>
          <w:lang w:eastAsia="zh-CN"/>
        </w:rPr>
        <w:t>report</w:t>
      </w:r>
      <w:r>
        <w:rPr>
          <w:b/>
          <w:lang w:eastAsia="zh-CN"/>
        </w:rPr>
        <w:t xml:space="preserve"> </w:t>
      </w:r>
      <w:r w:rsidR="006332F7">
        <w:rPr>
          <w:b/>
          <w:lang w:eastAsia="zh-CN"/>
        </w:rPr>
        <w:t xml:space="preserve">its preferred </w:t>
      </w:r>
      <w:r>
        <w:rPr>
          <w:b/>
          <w:lang w:eastAsia="zh-CN"/>
        </w:rPr>
        <w:t>value</w:t>
      </w:r>
      <w:r w:rsidR="00064E27">
        <w:rPr>
          <w:b/>
          <w:lang w:eastAsia="zh-CN"/>
        </w:rPr>
        <w:t>(</w:t>
      </w:r>
      <w:r w:rsidR="006332F7">
        <w:rPr>
          <w:b/>
          <w:lang w:eastAsia="zh-CN"/>
        </w:rPr>
        <w:t>s</w:t>
      </w:r>
      <w:r w:rsidR="00064E27">
        <w:rPr>
          <w:b/>
          <w:lang w:eastAsia="zh-CN"/>
        </w:rPr>
        <w:t>)</w:t>
      </w:r>
      <w:r>
        <w:rPr>
          <w:b/>
          <w:lang w:eastAsia="zh-CN"/>
        </w:rPr>
        <w:t xml:space="preserve"> </w:t>
      </w:r>
      <w:r w:rsidR="00DF4539">
        <w:rPr>
          <w:b/>
          <w:lang w:eastAsia="zh-CN"/>
        </w:rPr>
        <w:t xml:space="preserve">chosen </w:t>
      </w:r>
      <w:r>
        <w:rPr>
          <w:b/>
          <w:lang w:eastAsia="zh-CN"/>
        </w:rPr>
        <w:t>fr</w:t>
      </w:r>
      <w:r w:rsidR="006332F7">
        <w:rPr>
          <w:b/>
          <w:lang w:eastAsia="zh-CN"/>
        </w:rPr>
        <w:t>o</w:t>
      </w:r>
      <w:r>
        <w:rPr>
          <w:b/>
          <w:lang w:eastAsia="zh-CN"/>
        </w:rPr>
        <w:t>m the pre-configured candidate values.</w:t>
      </w:r>
    </w:p>
    <w:p w14:paraId="23C457ED" w14:textId="1A8103CA" w:rsidR="001A6F3C" w:rsidRPr="001A6F3C" w:rsidRDefault="00DF4539" w:rsidP="004D1586">
      <w:pPr>
        <w:rPr>
          <w:lang w:eastAsia="zh-CN"/>
        </w:rPr>
      </w:pPr>
      <w:r>
        <w:rPr>
          <w:b/>
          <w:lang w:eastAsia="zh-CN"/>
        </w:rPr>
        <w:t>Proposal 2. UE can report</w:t>
      </w:r>
      <w:r w:rsidR="004D1586">
        <w:rPr>
          <w:b/>
          <w:lang w:eastAsia="zh-CN"/>
        </w:rPr>
        <w:t xml:space="preserve"> more than one values in </w:t>
      </w:r>
      <w:r w:rsidR="00B32C88">
        <w:rPr>
          <w:b/>
          <w:lang w:eastAsia="zh-CN"/>
        </w:rPr>
        <w:t xml:space="preserve">the </w:t>
      </w:r>
      <w:r w:rsidR="004D1586">
        <w:rPr>
          <w:b/>
          <w:lang w:eastAsia="zh-CN"/>
        </w:rPr>
        <w:t xml:space="preserve">order of </w:t>
      </w:r>
      <w:r w:rsidR="00B32C88">
        <w:rPr>
          <w:b/>
          <w:lang w:eastAsia="zh-CN"/>
        </w:rPr>
        <w:t xml:space="preserve">its </w:t>
      </w:r>
      <w:r w:rsidR="004D1586">
        <w:rPr>
          <w:b/>
          <w:lang w:eastAsia="zh-CN"/>
        </w:rPr>
        <w:t>preference</w:t>
      </w:r>
      <w:r>
        <w:rPr>
          <w:b/>
          <w:lang w:eastAsia="zh-CN"/>
        </w:rPr>
        <w:t xml:space="preserve"> </w:t>
      </w:r>
      <w:r w:rsidRPr="00DF4539">
        <w:rPr>
          <w:b/>
          <w:lang w:eastAsia="zh-CN"/>
        </w:rPr>
        <w:t>in UE assistance information</w:t>
      </w:r>
      <w:r w:rsidR="004D1586">
        <w:rPr>
          <w:b/>
          <w:lang w:eastAsia="zh-CN"/>
        </w:rPr>
        <w:t>.</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19957FBC" w:rsidR="005A06EC" w:rsidRDefault="00C62879" w:rsidP="00C10AA0">
      <w:pPr>
        <w:jc w:val="both"/>
        <w:rPr>
          <w:lang w:eastAsia="zh-CN"/>
        </w:rPr>
      </w:pPr>
      <w:r w:rsidRPr="001C5D63">
        <w:t>In this contribution,</w:t>
      </w:r>
      <w:r w:rsidR="00A02E53" w:rsidRPr="001C5D63">
        <w:t xml:space="preserve"> </w:t>
      </w:r>
      <w:r w:rsidR="00E46574">
        <w:t>t</w:t>
      </w:r>
      <w:r w:rsidR="00677E5D">
        <w:t>he UE assistance information procedure</w:t>
      </w:r>
      <w:r w:rsidR="00693145" w:rsidRPr="00693145">
        <w:t xml:space="preserve"> </w:t>
      </w:r>
      <w:r w:rsidR="00DE3824">
        <w:t>are</w:t>
      </w:r>
      <w:r w:rsidR="00DE3824" w:rsidRPr="00693145">
        <w:t xml:space="preserve"> </w:t>
      </w:r>
      <w:r w:rsidR="00693145" w:rsidRPr="00693145">
        <w:t>discussed</w:t>
      </w:r>
      <w:r w:rsidR="00115B1B" w:rsidRPr="001C5D63">
        <w:t>,</w:t>
      </w:r>
      <w:r w:rsidRPr="001C5D63">
        <w:t xml:space="preserve"> </w:t>
      </w:r>
      <w:r w:rsidRPr="001C5D63">
        <w:rPr>
          <w:lang w:eastAsia="zh-CN"/>
        </w:rPr>
        <w:t>and the following proposals are made.</w:t>
      </w:r>
    </w:p>
    <w:p w14:paraId="10CF56BB" w14:textId="45E46EB8" w:rsidR="004A1133" w:rsidRPr="004A1133" w:rsidRDefault="004A1133" w:rsidP="004A1133">
      <w:pPr>
        <w:jc w:val="both"/>
        <w:rPr>
          <w:b/>
          <w:lang w:eastAsia="zh-CN"/>
        </w:rPr>
      </w:pPr>
      <w:r w:rsidRPr="004A1133">
        <w:rPr>
          <w:b/>
          <w:lang w:eastAsia="zh-CN"/>
        </w:rPr>
        <w:t xml:space="preserve">Proposal 1. gNB configures the candidate values for different </w:t>
      </w:r>
      <w:r w:rsidR="00064E27">
        <w:rPr>
          <w:b/>
          <w:lang w:eastAsia="zh-CN"/>
        </w:rPr>
        <w:t xml:space="preserve">UE </w:t>
      </w:r>
      <w:r w:rsidRPr="004A1133">
        <w:rPr>
          <w:b/>
          <w:lang w:eastAsia="zh-CN"/>
        </w:rPr>
        <w:t xml:space="preserve">assistance information parameters, and UE can only report </w:t>
      </w:r>
      <w:r w:rsidR="00064E27">
        <w:rPr>
          <w:b/>
          <w:lang w:eastAsia="zh-CN"/>
        </w:rPr>
        <w:t xml:space="preserve">its preferred </w:t>
      </w:r>
      <w:r w:rsidRPr="004A1133">
        <w:rPr>
          <w:b/>
          <w:lang w:eastAsia="zh-CN"/>
        </w:rPr>
        <w:t>value</w:t>
      </w:r>
      <w:r w:rsidR="00064E27">
        <w:rPr>
          <w:b/>
          <w:lang w:eastAsia="zh-CN"/>
        </w:rPr>
        <w:t>(s)</w:t>
      </w:r>
      <w:r w:rsidRPr="004A1133">
        <w:rPr>
          <w:b/>
          <w:lang w:eastAsia="zh-CN"/>
        </w:rPr>
        <w:t xml:space="preserve"> in UE assistance information chosen form the pre-configured candidate values.</w:t>
      </w:r>
    </w:p>
    <w:p w14:paraId="0E66ABC3" w14:textId="166CE160" w:rsidR="006D7F39" w:rsidRPr="00EB793A" w:rsidRDefault="004A1133" w:rsidP="004A1133">
      <w:pPr>
        <w:jc w:val="both"/>
        <w:rPr>
          <w:b/>
          <w:lang w:eastAsia="zh-CN"/>
        </w:rPr>
      </w:pPr>
      <w:r w:rsidRPr="004A1133">
        <w:rPr>
          <w:b/>
          <w:lang w:eastAsia="zh-CN"/>
        </w:rPr>
        <w:lastRenderedPageBreak/>
        <w:t xml:space="preserve">Proposal 2. UE can report more than one values in </w:t>
      </w:r>
      <w:r w:rsidR="00064E27">
        <w:rPr>
          <w:b/>
          <w:lang w:eastAsia="zh-CN"/>
        </w:rPr>
        <w:t xml:space="preserve">the </w:t>
      </w:r>
      <w:r w:rsidRPr="004A1133">
        <w:rPr>
          <w:b/>
          <w:lang w:eastAsia="zh-CN"/>
        </w:rPr>
        <w:t>order of</w:t>
      </w:r>
      <w:r w:rsidR="00064E27">
        <w:rPr>
          <w:b/>
          <w:lang w:eastAsia="zh-CN"/>
        </w:rPr>
        <w:t xml:space="preserve"> its</w:t>
      </w:r>
      <w:r w:rsidRPr="004A1133">
        <w:rPr>
          <w:b/>
          <w:lang w:eastAsia="zh-CN"/>
        </w:rPr>
        <w:t xml:space="preserve"> preference in UE assistance information.</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5492F3AC" w:rsidR="005D3398" w:rsidRPr="001C5D63" w:rsidRDefault="008B6BC0" w:rsidP="008B6BC0">
      <w:pPr>
        <w:pStyle w:val="af7"/>
        <w:numPr>
          <w:ilvl w:val="0"/>
          <w:numId w:val="6"/>
        </w:numPr>
        <w:ind w:leftChars="0"/>
        <w:rPr>
          <w:rFonts w:ascii="Times New Roman" w:hAnsi="Times New Roman"/>
          <w:lang w:val="x-none" w:eastAsia="zh-CN"/>
        </w:rPr>
      </w:pPr>
      <w:r w:rsidRPr="008B6BC0">
        <w:rPr>
          <w:rFonts w:ascii="Times New Roman" w:hAnsi="Times New Roman"/>
          <w:lang w:val="x-none" w:eastAsia="zh-CN"/>
        </w:rPr>
        <w:t>RP-191607</w:t>
      </w:r>
      <w:r>
        <w:rPr>
          <w:rFonts w:ascii="Times New Roman" w:hAnsi="Times New Roman"/>
          <w:lang w:val="x-none" w:eastAsia="zh-CN"/>
        </w:rPr>
        <w:t xml:space="preserve">, </w:t>
      </w:r>
      <w:r w:rsidRPr="008B6BC0">
        <w:rPr>
          <w:rFonts w:ascii="Times New Roman" w:hAnsi="Times New Roman"/>
          <w:lang w:val="x-none" w:eastAsia="zh-CN"/>
        </w:rPr>
        <w:t>New WID: UE Power Saving in NR</w:t>
      </w:r>
      <w:r w:rsidR="004D3B51" w:rsidRPr="001C5D63">
        <w:rPr>
          <w:rFonts w:ascii="Times New Roman" w:hAnsi="Times New Roman"/>
          <w:lang w:val="x-none" w:eastAsia="zh-CN"/>
        </w:rPr>
        <w:t>.</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2E90A" w14:textId="77777777" w:rsidR="00A27CA1" w:rsidRDefault="00A27CA1">
      <w:r>
        <w:separator/>
      </w:r>
    </w:p>
  </w:endnote>
  <w:endnote w:type="continuationSeparator" w:id="0">
    <w:p w14:paraId="211C38C9" w14:textId="77777777" w:rsidR="00A27CA1" w:rsidRDefault="00A2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AEA2C" w14:textId="77777777" w:rsidR="00A27CA1" w:rsidRDefault="00A27CA1">
      <w:r>
        <w:separator/>
      </w:r>
    </w:p>
  </w:footnote>
  <w:footnote w:type="continuationSeparator" w:id="0">
    <w:p w14:paraId="2042544C" w14:textId="77777777" w:rsidR="00A27CA1" w:rsidRDefault="00A27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ED7151"/>
    <w:multiLevelType w:val="multilevel"/>
    <w:tmpl w:val="F8244648"/>
    <w:numStyleLink w:val="StyleBulletedSymbolsymbolLeft025Hanging0252"/>
  </w:abstractNum>
  <w:abstractNum w:abstractNumId="32"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3"/>
  </w:num>
  <w:num w:numId="2">
    <w:abstractNumId w:val="21"/>
  </w:num>
  <w:num w:numId="3">
    <w:abstractNumId w:val="0"/>
  </w:num>
  <w:num w:numId="4">
    <w:abstractNumId w:val="19"/>
  </w:num>
  <w:num w:numId="5">
    <w:abstractNumId w:val="12"/>
    <w:lvlOverride w:ilvl="0">
      <w:startOverride w:val="1"/>
    </w:lvlOverride>
  </w:num>
  <w:num w:numId="6">
    <w:abstractNumId w:val="13"/>
  </w:num>
  <w:num w:numId="7">
    <w:abstractNumId w:val="35"/>
  </w:num>
  <w:num w:numId="8">
    <w:abstractNumId w:val="26"/>
  </w:num>
  <w:num w:numId="9">
    <w:abstractNumId w:val="25"/>
  </w:num>
  <w:num w:numId="10">
    <w:abstractNumId w:val="8"/>
  </w:num>
  <w:num w:numId="11">
    <w:abstractNumId w:val="9"/>
  </w:num>
  <w:num w:numId="12">
    <w:abstractNumId w:val="14"/>
  </w:num>
  <w:num w:numId="13">
    <w:abstractNumId w:val="22"/>
  </w:num>
  <w:num w:numId="14">
    <w:abstractNumId w:val="32"/>
  </w:num>
  <w:num w:numId="15">
    <w:abstractNumId w:val="5"/>
  </w:num>
  <w:num w:numId="16">
    <w:abstractNumId w:val="15"/>
  </w:num>
  <w:num w:numId="17">
    <w:abstractNumId w:val="28"/>
  </w:num>
  <w:num w:numId="18">
    <w:abstractNumId w:val="29"/>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
  </w:num>
  <w:num w:numId="23">
    <w:abstractNumId w:val="24"/>
  </w:num>
  <w:num w:numId="24">
    <w:abstractNumId w:val="10"/>
  </w:num>
  <w:num w:numId="25">
    <w:abstractNumId w:val="30"/>
  </w:num>
  <w:num w:numId="26">
    <w:abstractNumId w:val="31"/>
  </w:num>
  <w:num w:numId="27">
    <w:abstractNumId w:val="4"/>
  </w:num>
  <w:num w:numId="28">
    <w:abstractNumId w:val="34"/>
    <w:lvlOverride w:ilvl="0">
      <w:startOverride w:val="1"/>
    </w:lvlOverride>
    <w:lvlOverride w:ilvl="1"/>
    <w:lvlOverride w:ilvl="2"/>
    <w:lvlOverride w:ilvl="3"/>
    <w:lvlOverride w:ilvl="4"/>
    <w:lvlOverride w:ilvl="5"/>
    <w:lvlOverride w:ilvl="6"/>
    <w:lvlOverride w:ilvl="7"/>
    <w:lvlOverride w:ilvl="8"/>
  </w:num>
  <w:num w:numId="29">
    <w:abstractNumId w:val="17"/>
  </w:num>
  <w:num w:numId="30">
    <w:abstractNumId w:val="23"/>
  </w:num>
  <w:num w:numId="31">
    <w:abstractNumId w:val="6"/>
  </w:num>
  <w:num w:numId="32">
    <w:abstractNumId w:val="18"/>
  </w:num>
  <w:num w:numId="33">
    <w:abstractNumId w:val="11"/>
  </w:num>
  <w:num w:numId="34">
    <w:abstractNumId w:val="16"/>
  </w:num>
  <w:num w:numId="35">
    <w:abstractNumId w:val="2"/>
  </w:num>
  <w:num w:numId="36">
    <w:abstractNumId w:val="20"/>
  </w:num>
  <w:num w:numId="37">
    <w:abstractNumId w:val="1"/>
  </w:num>
  <w:num w:numId="38">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6F78B-4227-4A01-9BBE-A78B0EE7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2</Pages>
  <Words>496</Words>
  <Characters>2828</Characters>
  <Application>Microsoft Office Word</Application>
  <DocSecurity>0</DocSecurity>
  <Lines>23</Lines>
  <Paragraphs>6</Paragraphs>
  <ScaleCrop>false</ScaleCrop>
  <Company>Nokia Siemens Networks</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124</cp:revision>
  <cp:lastPrinted>2013-04-02T02:18:00Z</cp:lastPrinted>
  <dcterms:created xsi:type="dcterms:W3CDTF">2019-08-16T08:26:00Z</dcterms:created>
  <dcterms:modified xsi:type="dcterms:W3CDTF">2019-11-08T04:26:00Z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