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31C" w:rsidRPr="00A7531A" w:rsidRDefault="00D8731C" w:rsidP="00D8731C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8"/>
          <w:szCs w:val="28"/>
          <w:lang w:eastAsia="zh-CN"/>
        </w:rPr>
      </w:pPr>
      <w:r w:rsidRPr="00A7531A">
        <w:rPr>
          <w:rFonts w:ascii="Arial" w:hAnsi="Arial"/>
          <w:b/>
          <w:bCs/>
          <w:sz w:val="28"/>
          <w:szCs w:val="28"/>
        </w:rPr>
        <w:t xml:space="preserve">3GPP TSG-RAN </w:t>
      </w:r>
      <w:r w:rsidRPr="00A7531A">
        <w:rPr>
          <w:rFonts w:ascii="Arial" w:hAnsi="Arial"/>
          <w:b/>
          <w:sz w:val="28"/>
          <w:szCs w:val="28"/>
        </w:rPr>
        <w:t>WG</w:t>
      </w:r>
      <w:r>
        <w:rPr>
          <w:rFonts w:ascii="Arial" w:hAnsi="Arial"/>
          <w:b/>
          <w:sz w:val="28"/>
          <w:szCs w:val="28"/>
        </w:rPr>
        <w:t>1</w:t>
      </w:r>
      <w:r w:rsidRPr="00A7531A">
        <w:rPr>
          <w:rFonts w:ascii="Arial" w:hAnsi="Arial"/>
          <w:b/>
          <w:sz w:val="28"/>
          <w:szCs w:val="28"/>
        </w:rPr>
        <w:t xml:space="preserve"> Meeting#9</w:t>
      </w:r>
      <w:r>
        <w:rPr>
          <w:rFonts w:ascii="Arial" w:hAnsi="Arial"/>
          <w:b/>
          <w:sz w:val="28"/>
          <w:szCs w:val="28"/>
        </w:rPr>
        <w:t>8</w:t>
      </w:r>
      <w:r w:rsidRPr="00A7531A">
        <w:rPr>
          <w:rFonts w:ascii="Arial" w:hAnsi="Arial"/>
          <w:b/>
          <w:sz w:val="28"/>
          <w:szCs w:val="28"/>
        </w:rPr>
        <w:t>-Bis</w:t>
      </w:r>
      <w:r w:rsidRPr="00A7531A">
        <w:rPr>
          <w:rFonts w:ascii="Arial" w:hAnsi="Arial"/>
          <w:b/>
          <w:bCs/>
          <w:sz w:val="28"/>
          <w:szCs w:val="28"/>
        </w:rPr>
        <w:tab/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R</w:t>
      </w:r>
      <w:r>
        <w:rPr>
          <w:rFonts w:ascii="Arial" w:hAnsi="Arial"/>
          <w:b/>
          <w:bCs/>
          <w:sz w:val="28"/>
          <w:szCs w:val="28"/>
          <w:lang w:eastAsia="ja-JP"/>
        </w:rPr>
        <w:t>1</w:t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-191</w:t>
      </w:r>
      <w:r>
        <w:rPr>
          <w:rFonts w:ascii="Arial" w:hAnsi="Arial"/>
          <w:b/>
          <w:bCs/>
          <w:sz w:val="28"/>
          <w:szCs w:val="28"/>
          <w:lang w:eastAsia="ja-JP"/>
        </w:rPr>
        <w:t>168</w:t>
      </w:r>
      <w:r>
        <w:rPr>
          <w:rFonts w:ascii="Arial" w:hAnsi="Arial"/>
          <w:b/>
          <w:bCs/>
          <w:sz w:val="28"/>
          <w:szCs w:val="28"/>
          <w:lang w:eastAsia="ja-JP"/>
        </w:rPr>
        <w:t>0</w:t>
      </w:r>
      <w:bookmarkStart w:id="0" w:name="_GoBack"/>
      <w:bookmarkEnd w:id="0"/>
    </w:p>
    <w:p w:rsidR="00D8731C" w:rsidRPr="00A7531A" w:rsidRDefault="00D8731C" w:rsidP="00D873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8"/>
          <w:szCs w:val="28"/>
        </w:rPr>
      </w:pPr>
      <w:r w:rsidRPr="00A7531A">
        <w:rPr>
          <w:rFonts w:ascii="Arial" w:eastAsia="SimSun" w:hAnsi="Arial"/>
          <w:b/>
          <w:sz w:val="28"/>
          <w:szCs w:val="28"/>
        </w:rPr>
        <w:t xml:space="preserve">Chongqing, China, 14th – </w:t>
      </w:r>
      <w:r>
        <w:rPr>
          <w:rFonts w:ascii="Arial" w:eastAsia="SimSun" w:hAnsi="Arial"/>
          <w:b/>
          <w:sz w:val="28"/>
          <w:szCs w:val="28"/>
        </w:rPr>
        <w:t>20</w:t>
      </w:r>
      <w:r w:rsidRPr="00A7531A">
        <w:rPr>
          <w:rFonts w:ascii="Arial" w:eastAsia="SimSun" w:hAnsi="Arial"/>
          <w:b/>
          <w:sz w:val="28"/>
          <w:szCs w:val="28"/>
        </w:rPr>
        <w:t>th October 2019</w:t>
      </w:r>
    </w:p>
    <w:p w:rsidR="00D8731C" w:rsidRPr="00841BCD" w:rsidRDefault="00D8731C" w:rsidP="00D873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</w:p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F40A9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2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="00951387">
        <w:rPr>
          <w:rFonts w:ascii="Arial" w:eastAsia="SimSun" w:hAnsi="Arial" w:cs="Arial"/>
          <w:b/>
          <w:bCs/>
          <w:sz w:val="28"/>
          <w:szCs w:val="28"/>
          <w:lang w:val="en-US"/>
        </w:rPr>
        <w:t>2866</w:t>
      </w:r>
    </w:p>
    <w:p w:rsidR="000B5725" w:rsidRPr="006A74FB" w:rsidRDefault="007F3D45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CN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40A9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="007F3D45" w:rsidRPr="004B2C76">
        <w:rPr>
          <w:rFonts w:ascii="Arial" w:hAnsi="Arial" w:cs="Arial"/>
          <w:sz w:val="22"/>
        </w:rPr>
        <w:t>LS on UL wideband operation for NR-U</w:t>
      </w:r>
      <w:r w:rsidR="007F3D45" w:rsidRPr="00BA721D">
        <w:rPr>
          <w:rFonts w:ascii="Arial" w:hAnsi="Arial" w:cs="Arial"/>
          <w:b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R4-190</w:t>
      </w:r>
      <w:r w:rsidR="007F3D45">
        <w:rPr>
          <w:rFonts w:ascii="Arial" w:hAnsi="Arial" w:cs="Arial"/>
          <w:bCs/>
        </w:rPr>
        <w:t>5309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Rel-16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NR_unlic-Core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A073DC">
        <w:rPr>
          <w:rFonts w:ascii="Arial" w:hAnsi="Arial" w:cs="Arial"/>
          <w:bCs/>
        </w:rPr>
        <w:t>RAN WG4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WG1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E5A40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>RAN1 for the LS on UL wideband carrier operation for NR-U.  It is RAN4’s understanding that based in prioritization guidance provided in [1] from RAN plenary, only Alt. 1 for UL transmission has been deemed essential for timely completion of the work item.  Therefore, Alt. 2 has been deprioritized and RAN4 will no longer study its feasibility</w:t>
      </w:r>
      <w:r w:rsidR="003C0F20">
        <w:rPr>
          <w:rFonts w:ascii="Arial" w:hAnsi="Arial" w:cs="Arial"/>
        </w:rPr>
        <w:t xml:space="preserve"> in the current work item</w:t>
      </w:r>
      <w:r w:rsidR="00F66B2D">
        <w:rPr>
          <w:rFonts w:ascii="Arial" w:hAnsi="Arial" w:cs="Arial"/>
        </w:rPr>
        <w:t xml:space="preserve">.  </w:t>
      </w:r>
    </w:p>
    <w:p w:rsidR="00F66B2D" w:rsidRDefault="00F66B2D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within the context of Alt. 1 UL transmission, RAN4 has further agreed to prioritize defining requirements only for the case where all LBT sub-bands </w:t>
      </w:r>
      <w:r w:rsidR="00C01DEB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</w:t>
      </w:r>
      <w:r w:rsidR="00C01DEB">
        <w:rPr>
          <w:rFonts w:ascii="Arial" w:hAnsi="Arial" w:cs="Arial"/>
        </w:rPr>
        <w:t xml:space="preserve">scheduled </w:t>
      </w:r>
      <w:r>
        <w:rPr>
          <w:rFonts w:ascii="Arial" w:hAnsi="Arial" w:cs="Arial"/>
        </w:rPr>
        <w:t xml:space="preserve">UL transmission are contiguous within the wideband </w:t>
      </w:r>
      <w:r w:rsidR="00015383">
        <w:rPr>
          <w:rFonts w:ascii="Arial" w:hAnsi="Arial" w:cs="Arial"/>
        </w:rPr>
        <w:t>channel.</w:t>
      </w:r>
      <w:r w:rsidR="00F56DA4">
        <w:rPr>
          <w:rFonts w:ascii="Arial" w:hAnsi="Arial" w:cs="Arial"/>
        </w:rPr>
        <w:t xml:space="preserve">  It is not RAN4’s intention to limit RAN1 scheduling or to preclude future possibility of non-contiguous UL LBT sub-bands, but the current priority for Rel-16 is for contiguous sub-bands.</w:t>
      </w:r>
    </w:p>
    <w:p w:rsidR="00F66B2D" w:rsidRDefault="00F66B2D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56DA4" w:rsidP="00870EF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D597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LS is provided for information only.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BF05E6" w:rsidRDefault="00BF05E6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</w:t>
      </w:r>
      <w:r w:rsidR="00055E53">
        <w:rPr>
          <w:rFonts w:ascii="Arial" w:hAnsi="Arial" w:cs="Arial"/>
          <w:bCs/>
        </w:rPr>
        <w:t xml:space="preserve"> Meeting #9</w:t>
      </w:r>
      <w:r w:rsidR="00A90F63">
        <w:rPr>
          <w:rFonts w:ascii="Arial" w:hAnsi="Arial" w:cs="Arial"/>
          <w:bCs/>
        </w:rPr>
        <w:t>3</w:t>
      </w:r>
      <w:r w:rsidR="00055E53">
        <w:rPr>
          <w:rFonts w:ascii="Arial" w:hAnsi="Arial" w:cs="Arial"/>
          <w:bCs/>
        </w:rPr>
        <w:tab/>
      </w:r>
      <w:r w:rsidR="00055E53">
        <w:rPr>
          <w:rFonts w:ascii="Arial" w:hAnsi="Arial" w:cs="Arial"/>
          <w:bCs/>
        </w:rPr>
        <w:tab/>
        <w:t>1</w:t>
      </w:r>
      <w:r w:rsidR="00A90F63">
        <w:rPr>
          <w:rFonts w:ascii="Arial" w:hAnsi="Arial" w:cs="Arial"/>
          <w:bCs/>
        </w:rPr>
        <w:t>8</w:t>
      </w:r>
      <w:r w:rsidR="00055E53" w:rsidRPr="00055E53">
        <w:rPr>
          <w:rFonts w:ascii="Arial" w:hAnsi="Arial" w:cs="Arial"/>
          <w:bCs/>
          <w:vertAlign w:val="superscript"/>
        </w:rPr>
        <w:t>th</w:t>
      </w:r>
      <w:r w:rsidR="00055E53">
        <w:rPr>
          <w:rFonts w:ascii="Arial" w:hAnsi="Arial" w:cs="Arial"/>
          <w:bCs/>
        </w:rPr>
        <w:t xml:space="preserve"> – </w:t>
      </w:r>
      <w:r w:rsidR="00A90F63">
        <w:rPr>
          <w:rFonts w:ascii="Arial" w:hAnsi="Arial" w:cs="Arial"/>
          <w:bCs/>
        </w:rPr>
        <w:t>22</w:t>
      </w:r>
      <w:r w:rsidR="00A90F63">
        <w:rPr>
          <w:rFonts w:ascii="Arial" w:hAnsi="Arial" w:cs="Arial"/>
          <w:bCs/>
          <w:vertAlign w:val="superscript"/>
        </w:rPr>
        <w:t>nd</w:t>
      </w:r>
      <w:r w:rsidR="00055E53">
        <w:rPr>
          <w:rFonts w:ascii="Arial" w:hAnsi="Arial" w:cs="Arial"/>
          <w:bCs/>
        </w:rPr>
        <w:t xml:space="preserve"> </w:t>
      </w:r>
      <w:r w:rsidR="00A90F63">
        <w:rPr>
          <w:rFonts w:ascii="Arial" w:hAnsi="Arial" w:cs="Arial"/>
          <w:bCs/>
        </w:rPr>
        <w:t>November</w:t>
      </w:r>
      <w:r w:rsidR="00055E53">
        <w:rPr>
          <w:rFonts w:ascii="Arial" w:hAnsi="Arial" w:cs="Arial"/>
          <w:bCs/>
        </w:rPr>
        <w:t xml:space="preserve"> 2019</w:t>
      </w:r>
      <w:r w:rsidR="00055E53">
        <w:rPr>
          <w:rFonts w:ascii="Arial" w:hAnsi="Arial" w:cs="Arial"/>
          <w:bCs/>
        </w:rPr>
        <w:tab/>
        <w:t>Reno, NV, US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015383" w:rsidRPr="00380377" w:rsidRDefault="00015383" w:rsidP="000153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Reference:</w:t>
      </w:r>
    </w:p>
    <w:p w:rsidR="00015383" w:rsidRDefault="00015383" w:rsidP="00015383">
      <w:pPr>
        <w:numPr>
          <w:ilvl w:val="0"/>
          <w:numId w:val="14"/>
        </w:numPr>
        <w:tabs>
          <w:tab w:val="left" w:pos="1080"/>
        </w:tabs>
        <w:spacing w:after="180"/>
        <w:rPr>
          <w:lang w:val="en-US" w:eastAsia="x-none"/>
        </w:rPr>
      </w:pPr>
      <w:r>
        <w:rPr>
          <w:lang w:val="en-US" w:eastAsia="x-none"/>
        </w:rPr>
        <w:t>RP-191581, “Guidance on essential functionality for NR-U,” Qualcomm</w:t>
      </w:r>
    </w:p>
    <w:p w:rsidR="00574A5B" w:rsidRPr="004A2241" w:rsidRDefault="00574A5B" w:rsidP="00015383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sectPr w:rsidR="00574A5B" w:rsidRPr="004A22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A8F" w:rsidRDefault="00BB4A8F">
      <w:r>
        <w:separator/>
      </w:r>
    </w:p>
  </w:endnote>
  <w:endnote w:type="continuationSeparator" w:id="0">
    <w:p w:rsidR="00BB4A8F" w:rsidRDefault="00BB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A8F" w:rsidRDefault="00BB4A8F">
      <w:r>
        <w:separator/>
      </w:r>
    </w:p>
  </w:footnote>
  <w:footnote w:type="continuationSeparator" w:id="0">
    <w:p w:rsidR="00BB4A8F" w:rsidRDefault="00BB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4400"/>
    <w:rsid w:val="00015383"/>
    <w:rsid w:val="00050EAA"/>
    <w:rsid w:val="00055E53"/>
    <w:rsid w:val="000606A2"/>
    <w:rsid w:val="000710E6"/>
    <w:rsid w:val="000B10B6"/>
    <w:rsid w:val="000B5725"/>
    <w:rsid w:val="000E6496"/>
    <w:rsid w:val="00100BEF"/>
    <w:rsid w:val="001166D1"/>
    <w:rsid w:val="00122970"/>
    <w:rsid w:val="00122B00"/>
    <w:rsid w:val="00172AE7"/>
    <w:rsid w:val="00183BA9"/>
    <w:rsid w:val="00184842"/>
    <w:rsid w:val="001B415A"/>
    <w:rsid w:val="001D6A62"/>
    <w:rsid w:val="001E026F"/>
    <w:rsid w:val="001E6C1F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C0F20"/>
    <w:rsid w:val="003D0A3D"/>
    <w:rsid w:val="003D34F5"/>
    <w:rsid w:val="003F5CCC"/>
    <w:rsid w:val="003F6D6B"/>
    <w:rsid w:val="00404656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2F96"/>
    <w:rsid w:val="00696C68"/>
    <w:rsid w:val="006A021C"/>
    <w:rsid w:val="006B026C"/>
    <w:rsid w:val="006B1735"/>
    <w:rsid w:val="006B5CB0"/>
    <w:rsid w:val="006C4D56"/>
    <w:rsid w:val="006D5972"/>
    <w:rsid w:val="006D72E9"/>
    <w:rsid w:val="00711B88"/>
    <w:rsid w:val="00736E13"/>
    <w:rsid w:val="00747169"/>
    <w:rsid w:val="007517A9"/>
    <w:rsid w:val="0075207A"/>
    <w:rsid w:val="00780551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1387"/>
    <w:rsid w:val="009560DB"/>
    <w:rsid w:val="00962F79"/>
    <w:rsid w:val="009A5357"/>
    <w:rsid w:val="009C18D0"/>
    <w:rsid w:val="009C2DAB"/>
    <w:rsid w:val="009C5D9E"/>
    <w:rsid w:val="009D70AD"/>
    <w:rsid w:val="009D7926"/>
    <w:rsid w:val="00A073DC"/>
    <w:rsid w:val="00A16024"/>
    <w:rsid w:val="00A17D0B"/>
    <w:rsid w:val="00A23151"/>
    <w:rsid w:val="00A34C4F"/>
    <w:rsid w:val="00A45990"/>
    <w:rsid w:val="00A6340F"/>
    <w:rsid w:val="00A80562"/>
    <w:rsid w:val="00A90F63"/>
    <w:rsid w:val="00AA0C9D"/>
    <w:rsid w:val="00AB1F7E"/>
    <w:rsid w:val="00AE5A40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B4A8F"/>
    <w:rsid w:val="00BC05CD"/>
    <w:rsid w:val="00BC7059"/>
    <w:rsid w:val="00BE67E3"/>
    <w:rsid w:val="00BF05E6"/>
    <w:rsid w:val="00C01DEB"/>
    <w:rsid w:val="00C12D96"/>
    <w:rsid w:val="00C43CAC"/>
    <w:rsid w:val="00C55BD0"/>
    <w:rsid w:val="00C72FCF"/>
    <w:rsid w:val="00C73085"/>
    <w:rsid w:val="00C741B3"/>
    <w:rsid w:val="00C8757A"/>
    <w:rsid w:val="00C95ED0"/>
    <w:rsid w:val="00CA13F6"/>
    <w:rsid w:val="00CB66BB"/>
    <w:rsid w:val="00CB7555"/>
    <w:rsid w:val="00CE22DC"/>
    <w:rsid w:val="00CF2735"/>
    <w:rsid w:val="00CF4DB4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8731C"/>
    <w:rsid w:val="00DA16E2"/>
    <w:rsid w:val="00DA4040"/>
    <w:rsid w:val="00DE2678"/>
    <w:rsid w:val="00DF05FE"/>
    <w:rsid w:val="00DF3D87"/>
    <w:rsid w:val="00DF4BD2"/>
    <w:rsid w:val="00DF6231"/>
    <w:rsid w:val="00E137AA"/>
    <w:rsid w:val="00E27DFF"/>
    <w:rsid w:val="00E3210E"/>
    <w:rsid w:val="00E3483E"/>
    <w:rsid w:val="00E41A8B"/>
    <w:rsid w:val="00E604C4"/>
    <w:rsid w:val="00E67086"/>
    <w:rsid w:val="00E8378F"/>
    <w:rsid w:val="00EA0FB1"/>
    <w:rsid w:val="00EB1AC2"/>
    <w:rsid w:val="00EC3842"/>
    <w:rsid w:val="00EC387C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56DA4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61530F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eastAsia="en-US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R5-197254</cp:lastModifiedBy>
  <cp:revision>4</cp:revision>
  <cp:lastPrinted>2002-04-23T16:10:00Z</cp:lastPrinted>
  <dcterms:created xsi:type="dcterms:W3CDTF">2019-10-18T00:49:00Z</dcterms:created>
  <dcterms:modified xsi:type="dcterms:W3CDTF">2019-10-19T00:30:00Z</dcterms:modified>
</cp:coreProperties>
</file>