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5552DD47"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5665A2">
        <w:rPr>
          <w:rFonts w:cs="Arial"/>
          <w:b/>
          <w:noProof/>
          <w:sz w:val="24"/>
          <w:szCs w:val="24"/>
          <w:lang w:val="de-DE"/>
        </w:rPr>
        <w:t>6</w:t>
      </w:r>
      <w:r w:rsidRPr="00565DC5">
        <w:rPr>
          <w:rFonts w:cs="Arial"/>
          <w:b/>
          <w:noProof/>
          <w:sz w:val="24"/>
          <w:szCs w:val="24"/>
          <w:lang w:val="de-DE"/>
        </w:rPr>
        <w:t>bis</w:t>
      </w:r>
      <w:r>
        <w:rPr>
          <w:rFonts w:eastAsia="宋体" w:cs="Arial"/>
          <w:b/>
          <w:noProof/>
          <w:sz w:val="24"/>
          <w:szCs w:val="24"/>
          <w:lang w:val="de-DE" w:eastAsia="zh-CN"/>
        </w:rPr>
        <w:tab/>
      </w:r>
      <w:r w:rsidR="009B7F7C" w:rsidRPr="009B7F7C">
        <w:rPr>
          <w:rFonts w:eastAsia="宋体" w:cs="Arial"/>
          <w:b/>
          <w:noProof/>
          <w:sz w:val="24"/>
          <w:szCs w:val="24"/>
          <w:lang w:val="de-DE" w:eastAsia="zh-CN"/>
        </w:rPr>
        <w:t>R1-1905489</w:t>
      </w:r>
    </w:p>
    <w:bookmarkEnd w:id="0"/>
    <w:p w14:paraId="10E18C79" w14:textId="05599334" w:rsidR="00B71ED2" w:rsidRPr="00B54B93" w:rsidRDefault="005665A2" w:rsidP="00B71ED2">
      <w:pPr>
        <w:rPr>
          <w:rFonts w:ascii="Arial" w:eastAsia="MS Mincho" w:hAnsi="Arial" w:cs="Arial"/>
          <w:b/>
          <w:bCs/>
          <w:lang w:eastAsia="ja-JP"/>
        </w:rPr>
      </w:pPr>
      <w:r>
        <w:rPr>
          <w:rFonts w:ascii="Arial" w:eastAsia="MS Mincho" w:hAnsi="Arial" w:cs="Arial"/>
          <w:b/>
          <w:bCs/>
          <w:lang w:eastAsia="ja-JP"/>
        </w:rPr>
        <w:t>Xi’an</w:t>
      </w:r>
      <w:r w:rsidR="00D76BE7" w:rsidRPr="00D76BE7">
        <w:rPr>
          <w:rFonts w:ascii="Arial" w:eastAsia="MS Mincho" w:hAnsi="Arial" w:cs="Arial"/>
          <w:b/>
          <w:bCs/>
          <w:lang w:eastAsia="ja-JP"/>
        </w:rPr>
        <w:t xml:space="preserve">, China, April </w:t>
      </w:r>
      <w:r>
        <w:rPr>
          <w:rFonts w:ascii="Arial" w:eastAsia="MS Mincho" w:hAnsi="Arial" w:cs="Arial"/>
          <w:b/>
          <w:bCs/>
          <w:lang w:eastAsia="ja-JP"/>
        </w:rPr>
        <w:t>8</w:t>
      </w:r>
      <w:r w:rsidR="00D76BE7" w:rsidRPr="00A83E0D">
        <w:rPr>
          <w:rFonts w:ascii="Arial" w:eastAsia="MS Mincho" w:hAnsi="Arial" w:cs="Arial"/>
          <w:b/>
          <w:bCs/>
          <w:vertAlign w:val="superscript"/>
          <w:lang w:eastAsia="ja-JP"/>
        </w:rPr>
        <w:t>th</w:t>
      </w:r>
      <w:r w:rsidR="00D76BE7" w:rsidRPr="00D76BE7">
        <w:rPr>
          <w:rFonts w:ascii="Arial" w:eastAsia="MS Mincho" w:hAnsi="Arial" w:cs="Arial"/>
          <w:b/>
          <w:bCs/>
          <w:lang w:eastAsia="ja-JP"/>
        </w:rPr>
        <w:t xml:space="preserve"> – </w:t>
      </w:r>
      <w:r>
        <w:rPr>
          <w:rFonts w:ascii="Arial" w:eastAsia="MS Mincho" w:hAnsi="Arial" w:cs="Arial"/>
          <w:b/>
          <w:bCs/>
          <w:lang w:eastAsia="ja-JP"/>
        </w:rPr>
        <w:t>12</w:t>
      </w:r>
      <w:r w:rsidR="00D76BE7" w:rsidRPr="00A83E0D">
        <w:rPr>
          <w:rFonts w:ascii="Arial" w:eastAsia="MS Mincho" w:hAnsi="Arial" w:cs="Arial"/>
          <w:b/>
          <w:bCs/>
          <w:vertAlign w:val="superscript"/>
          <w:lang w:eastAsia="ja-JP"/>
        </w:rPr>
        <w:t>th</w:t>
      </w:r>
      <w:r w:rsidR="00D76BE7" w:rsidRPr="00D76BE7">
        <w:rPr>
          <w:rFonts w:ascii="Arial" w:eastAsia="MS Mincho" w:hAnsi="Arial" w:cs="Arial"/>
          <w:b/>
          <w:bCs/>
          <w:lang w:eastAsia="ja-JP"/>
        </w:rPr>
        <w:t>, 201</w:t>
      </w:r>
      <w:r>
        <w:rPr>
          <w:rFonts w:ascii="Arial" w:eastAsia="MS Mincho" w:hAnsi="Arial" w:cs="Arial"/>
          <w:b/>
          <w:bCs/>
          <w:lang w:eastAsia="ja-JP"/>
        </w:rPr>
        <w:t>9</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00D4AE89"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D71807">
        <w:rPr>
          <w:rFonts w:ascii="Arial" w:hAnsi="Arial" w:cs="Arial"/>
          <w:b/>
        </w:rPr>
        <w:t>7.2.6.</w:t>
      </w:r>
      <w:r w:rsidR="00CD38C1">
        <w:rPr>
          <w:rFonts w:ascii="Arial" w:hAnsi="Arial" w:cs="Arial"/>
          <w:b/>
        </w:rPr>
        <w:t>7</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3796C6B" w:rsidR="0059279A" w:rsidRPr="00D76BE7" w:rsidRDefault="00BC4A52" w:rsidP="00091159">
      <w:pPr>
        <w:pBdr>
          <w:bottom w:val="single" w:sz="12" w:space="1" w:color="auto"/>
        </w:pBdr>
        <w:tabs>
          <w:tab w:val="left" w:pos="1985"/>
        </w:tabs>
        <w:spacing w:beforeLines="20" w:before="65" w:afterLines="20" w:after="65"/>
        <w:ind w:left="1993" w:hangingChars="827" w:hanging="1993"/>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511FD">
        <w:rPr>
          <w:rFonts w:ascii="Arial" w:hAnsi="Arial" w:cs="Arial"/>
          <w:b/>
        </w:rPr>
        <w:t>Considerations on handling</w:t>
      </w:r>
      <w:r w:rsidR="00E4465D">
        <w:rPr>
          <w:rFonts w:ascii="Arial" w:hAnsi="Arial" w:cs="Arial"/>
          <w:b/>
        </w:rPr>
        <w:t xml:space="preserve"> </w:t>
      </w:r>
      <w:r w:rsidR="003511FD" w:rsidRPr="003511FD">
        <w:rPr>
          <w:rFonts w:ascii="Arial" w:hAnsi="Arial" w:cs="Arial"/>
          <w:b/>
        </w:rPr>
        <w:t>resource confl</w:t>
      </w:r>
      <w:r w:rsidR="003511FD">
        <w:rPr>
          <w:rFonts w:ascii="Arial" w:hAnsi="Arial" w:cs="Arial"/>
          <w:b/>
        </w:rPr>
        <w:t xml:space="preserve">icts between dynamic grant and configured grant </w:t>
      </w:r>
      <w:r w:rsidR="003511FD" w:rsidRPr="003511FD">
        <w:rPr>
          <w:rFonts w:ascii="Arial" w:hAnsi="Arial" w:cs="Arial"/>
          <w:b/>
        </w:rPr>
        <w:t>PUSCH</w:t>
      </w:r>
      <w:r w:rsidR="003511FD">
        <w:rPr>
          <w:rFonts w:ascii="Arial" w:hAnsi="Arial" w:cs="Arial"/>
          <w:b/>
        </w:rPr>
        <w:t>s</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Pr="00351781" w:rsidRDefault="007664D9" w:rsidP="00AB3E8F">
      <w:pPr>
        <w:pStyle w:val="1"/>
        <w:spacing w:beforeLines="50" w:before="163" w:afterLines="50" w:after="163"/>
        <w:ind w:left="432" w:hanging="432"/>
        <w:jc w:val="both"/>
        <w:rPr>
          <w:b/>
          <w:sz w:val="32"/>
          <w:lang w:eastAsia="ko-KR"/>
        </w:rPr>
      </w:pPr>
      <w:r w:rsidRPr="00351781">
        <w:rPr>
          <w:b/>
          <w:sz w:val="32"/>
          <w:lang w:eastAsia="ko-KR"/>
        </w:rPr>
        <w:t>Introduction</w:t>
      </w:r>
    </w:p>
    <w:p w14:paraId="0ACF1C03" w14:textId="2C65E45F" w:rsidR="00B45174" w:rsidRPr="00F50D58" w:rsidRDefault="00B45174" w:rsidP="00F50D58">
      <w:pPr>
        <w:pStyle w:val="2"/>
        <w:spacing w:before="360" w:after="240" w:line="360" w:lineRule="auto"/>
        <w:rPr>
          <w:b/>
          <w:sz w:val="28"/>
          <w:lang w:eastAsia="zh-CN"/>
        </w:rPr>
      </w:pPr>
      <w:r w:rsidRPr="00F50D58">
        <w:rPr>
          <w:rFonts w:hint="eastAsia"/>
          <w:b/>
          <w:sz w:val="28"/>
          <w:lang w:eastAsia="zh-CN"/>
        </w:rPr>
        <w:t xml:space="preserve">Intra-UE prioritization/multiplexing </w:t>
      </w:r>
      <w:r w:rsidRPr="00F50D58">
        <w:rPr>
          <w:b/>
          <w:sz w:val="28"/>
          <w:lang w:eastAsia="zh-CN"/>
        </w:rPr>
        <w:t>scenarios in WI scopes</w:t>
      </w:r>
    </w:p>
    <w:p w14:paraId="13BBBF05" w14:textId="46AD0E3C" w:rsidR="00616482" w:rsidRDefault="00616482" w:rsidP="009E6C5D">
      <w:pPr>
        <w:spacing w:after="240"/>
        <w:jc w:val="both"/>
        <w:rPr>
          <w:rFonts w:eastAsia="宋体"/>
          <w:lang w:eastAsia="zh-CN"/>
        </w:rPr>
      </w:pPr>
      <w:r>
        <w:rPr>
          <w:rFonts w:eastAsia="宋体"/>
          <w:lang w:val="x-none" w:eastAsia="zh-CN"/>
        </w:rPr>
        <w:t xml:space="preserve">In RAN#83 plenary meeting, IIoT WI has been approved </w:t>
      </w:r>
      <w:r>
        <w:rPr>
          <w:rFonts w:eastAsia="宋体"/>
          <w:lang w:val="x-none" w:eastAsia="zh-CN"/>
        </w:rPr>
        <w:fldChar w:fldCharType="begin"/>
      </w:r>
      <w:r>
        <w:rPr>
          <w:rFonts w:eastAsia="宋体"/>
          <w:lang w:val="x-none" w:eastAsia="zh-CN"/>
        </w:rPr>
        <w:instrText xml:space="preserve"> REF _Ref5125993 \n \h </w:instrText>
      </w:r>
      <w:r>
        <w:rPr>
          <w:rFonts w:eastAsia="宋体"/>
          <w:lang w:val="x-none" w:eastAsia="zh-CN"/>
        </w:rPr>
      </w:r>
      <w:r>
        <w:rPr>
          <w:rFonts w:eastAsia="宋体"/>
          <w:lang w:val="x-none" w:eastAsia="zh-CN"/>
        </w:rPr>
        <w:fldChar w:fldCharType="separate"/>
      </w:r>
      <w:r>
        <w:rPr>
          <w:rFonts w:eastAsia="宋体"/>
          <w:lang w:val="x-none" w:eastAsia="zh-CN"/>
        </w:rPr>
        <w:t>[1]</w:t>
      </w:r>
      <w:r>
        <w:rPr>
          <w:rFonts w:eastAsia="宋体"/>
          <w:lang w:val="x-none" w:eastAsia="zh-CN"/>
        </w:rPr>
        <w:fldChar w:fldCharType="end"/>
      </w:r>
      <w:r>
        <w:rPr>
          <w:rFonts w:eastAsia="宋体"/>
          <w:lang w:val="x-none" w:eastAsia="zh-CN"/>
        </w:rPr>
        <w:t xml:space="preserve">. </w:t>
      </w:r>
      <w:r>
        <w:rPr>
          <w:rFonts w:eastAsia="宋体"/>
          <w:lang w:eastAsia="zh-CN"/>
        </w:rPr>
        <w:t>The following scenarios identified by RAN2 in SI phase are in the scopes of WI:</w:t>
      </w:r>
    </w:p>
    <w:p w14:paraId="249BEE32" w14:textId="77777777" w:rsidR="00616482" w:rsidRDefault="00616482" w:rsidP="00616482">
      <w:pPr>
        <w:numPr>
          <w:ilvl w:val="0"/>
          <w:numId w:val="30"/>
        </w:numPr>
        <w:overflowPunct w:val="0"/>
        <w:autoSpaceDE w:val="0"/>
        <w:autoSpaceDN w:val="0"/>
        <w:adjustRightInd w:val="0"/>
        <w:textAlignment w:val="baseline"/>
        <w:rPr>
          <w:rFonts w:eastAsia="宋体"/>
          <w:lang w:eastAsia="zh-CN"/>
        </w:rPr>
      </w:pPr>
      <w:r w:rsidRPr="00894B7E">
        <w:rPr>
          <w:rFonts w:eastAsia="宋体"/>
          <w:lang w:eastAsia="zh-CN"/>
        </w:rPr>
        <w:t>Scenario 1: Intra-UE DL Prioritization</w:t>
      </w:r>
      <w:r>
        <w:rPr>
          <w:rFonts w:eastAsia="宋体"/>
          <w:lang w:eastAsia="zh-CN"/>
        </w:rPr>
        <w:t>.</w:t>
      </w:r>
    </w:p>
    <w:p w14:paraId="0D0DC3AB" w14:textId="77777777" w:rsidR="00616482" w:rsidRPr="00616482" w:rsidRDefault="00616482" w:rsidP="00616482">
      <w:pPr>
        <w:numPr>
          <w:ilvl w:val="0"/>
          <w:numId w:val="30"/>
        </w:numPr>
        <w:overflowPunct w:val="0"/>
        <w:autoSpaceDE w:val="0"/>
        <w:autoSpaceDN w:val="0"/>
        <w:adjustRightInd w:val="0"/>
        <w:textAlignment w:val="baseline"/>
        <w:rPr>
          <w:rFonts w:eastAsia="宋体"/>
          <w:lang w:eastAsia="zh-CN"/>
        </w:rPr>
      </w:pPr>
      <w:r w:rsidRPr="00616482">
        <w:rPr>
          <w:rFonts w:eastAsia="宋体"/>
          <w:b/>
          <w:u w:val="single"/>
          <w:lang w:eastAsia="zh-CN"/>
        </w:rPr>
        <w:t>Scenario 2:</w:t>
      </w:r>
      <w:r w:rsidRPr="00616482">
        <w:rPr>
          <w:rFonts w:eastAsia="宋体"/>
          <w:lang w:eastAsia="zh-CN"/>
        </w:rPr>
        <w:t xml:space="preserve"> Intra-UE UL Prioritization – Resource Conflict between Configured and Dynamic Grant.</w:t>
      </w:r>
    </w:p>
    <w:p w14:paraId="64181FE1" w14:textId="77777777" w:rsidR="00616482" w:rsidRPr="00616482" w:rsidRDefault="00616482" w:rsidP="00616482">
      <w:pPr>
        <w:numPr>
          <w:ilvl w:val="0"/>
          <w:numId w:val="30"/>
        </w:numPr>
        <w:overflowPunct w:val="0"/>
        <w:autoSpaceDE w:val="0"/>
        <w:autoSpaceDN w:val="0"/>
        <w:adjustRightInd w:val="0"/>
        <w:textAlignment w:val="baseline"/>
        <w:rPr>
          <w:rFonts w:eastAsia="宋体"/>
          <w:lang w:eastAsia="zh-CN"/>
        </w:rPr>
      </w:pPr>
      <w:r w:rsidRPr="00616482">
        <w:rPr>
          <w:rFonts w:eastAsia="宋体"/>
          <w:b/>
          <w:u w:val="single"/>
          <w:lang w:eastAsia="zh-CN"/>
        </w:rPr>
        <w:t xml:space="preserve">Scenario 3: </w:t>
      </w:r>
      <w:r w:rsidRPr="00616482">
        <w:rPr>
          <w:rFonts w:eastAsia="宋体"/>
          <w:lang w:eastAsia="zh-CN"/>
        </w:rPr>
        <w:t>Intra-UE UL Prioritization – Resource Conflict between Dynamic Grants.</w:t>
      </w:r>
    </w:p>
    <w:p w14:paraId="0C8BF3C0" w14:textId="77777777" w:rsidR="00616482" w:rsidRPr="00616482" w:rsidRDefault="00616482" w:rsidP="00616482">
      <w:pPr>
        <w:numPr>
          <w:ilvl w:val="0"/>
          <w:numId w:val="30"/>
        </w:numPr>
        <w:overflowPunct w:val="0"/>
        <w:autoSpaceDE w:val="0"/>
        <w:autoSpaceDN w:val="0"/>
        <w:adjustRightInd w:val="0"/>
        <w:textAlignment w:val="baseline"/>
        <w:rPr>
          <w:rFonts w:eastAsia="宋体"/>
          <w:lang w:eastAsia="zh-CN"/>
        </w:rPr>
      </w:pPr>
      <w:r w:rsidRPr="00616482">
        <w:rPr>
          <w:rFonts w:eastAsia="宋体"/>
          <w:lang w:eastAsia="zh-CN"/>
        </w:rPr>
        <w:t>Scenario 4: Intra-UE UL Prioritization – Resource Conflict between Control Channel and Control Channel.</w:t>
      </w:r>
    </w:p>
    <w:p w14:paraId="7012CDA3" w14:textId="77777777" w:rsidR="00616482" w:rsidRPr="00616482" w:rsidRDefault="00616482" w:rsidP="00616482">
      <w:pPr>
        <w:numPr>
          <w:ilvl w:val="0"/>
          <w:numId w:val="30"/>
        </w:numPr>
        <w:overflowPunct w:val="0"/>
        <w:autoSpaceDE w:val="0"/>
        <w:autoSpaceDN w:val="0"/>
        <w:adjustRightInd w:val="0"/>
        <w:textAlignment w:val="baseline"/>
        <w:rPr>
          <w:rFonts w:eastAsia="宋体"/>
          <w:lang w:eastAsia="zh-CN"/>
        </w:rPr>
      </w:pPr>
      <w:r w:rsidRPr="00616482">
        <w:rPr>
          <w:rFonts w:eastAsia="宋体"/>
          <w:lang w:eastAsia="zh-CN"/>
        </w:rPr>
        <w:t>Scenario 5: Intra-UE UL Prioritization – Resource Conflict between Control Channel and Data Channel.</w:t>
      </w:r>
    </w:p>
    <w:p w14:paraId="1C67CB98" w14:textId="77777777" w:rsidR="00616482" w:rsidRPr="00616482" w:rsidRDefault="00616482" w:rsidP="00616482">
      <w:pPr>
        <w:numPr>
          <w:ilvl w:val="1"/>
          <w:numId w:val="30"/>
        </w:numPr>
        <w:overflowPunct w:val="0"/>
        <w:autoSpaceDE w:val="0"/>
        <w:autoSpaceDN w:val="0"/>
        <w:adjustRightInd w:val="0"/>
        <w:textAlignment w:val="baseline"/>
        <w:rPr>
          <w:rFonts w:eastAsia="宋体"/>
          <w:lang w:eastAsia="zh-CN"/>
        </w:rPr>
      </w:pPr>
      <w:r w:rsidRPr="00616482">
        <w:rPr>
          <w:rFonts w:eastAsia="宋体"/>
          <w:lang w:eastAsia="zh-CN"/>
        </w:rPr>
        <w:t xml:space="preserve">Scenario 5-1: </w:t>
      </w:r>
      <w:r w:rsidRPr="00616482">
        <w:t>Between SR associating to high-priority traffic and uplink data of lower-priority traffic.</w:t>
      </w:r>
    </w:p>
    <w:p w14:paraId="54FA56EA" w14:textId="77777777" w:rsidR="00616482" w:rsidRPr="00616482" w:rsidRDefault="00616482" w:rsidP="00616482">
      <w:pPr>
        <w:numPr>
          <w:ilvl w:val="1"/>
          <w:numId w:val="30"/>
        </w:numPr>
        <w:overflowPunct w:val="0"/>
        <w:autoSpaceDE w:val="0"/>
        <w:autoSpaceDN w:val="0"/>
        <w:adjustRightInd w:val="0"/>
        <w:textAlignment w:val="baseline"/>
        <w:rPr>
          <w:rFonts w:eastAsia="宋体"/>
          <w:lang w:eastAsia="zh-CN"/>
        </w:rPr>
      </w:pPr>
      <w:r w:rsidRPr="00616482">
        <w:rPr>
          <w:rFonts w:eastAsia="宋体"/>
          <w:lang w:eastAsia="zh-CN"/>
        </w:rPr>
        <w:t>Scenario 5-2: B</w:t>
      </w:r>
      <w:r w:rsidRPr="00616482">
        <w:rPr>
          <w:rFonts w:eastAsia="宋体" w:hint="eastAsia"/>
          <w:lang w:eastAsia="zh-CN"/>
        </w:rPr>
        <w:t>etween UCI and PUSCH</w:t>
      </w:r>
      <w:r w:rsidRPr="00616482">
        <w:rPr>
          <w:rFonts w:eastAsia="宋体"/>
          <w:lang w:eastAsia="zh-CN"/>
        </w:rPr>
        <w:t xml:space="preserve"> for traffic</w:t>
      </w:r>
      <w:r w:rsidRPr="00616482">
        <w:rPr>
          <w:rFonts w:eastAsia="宋体" w:hint="eastAsia"/>
          <w:lang w:eastAsia="zh-CN"/>
        </w:rPr>
        <w:t xml:space="preserve">, </w:t>
      </w:r>
      <w:r w:rsidRPr="00616482">
        <w:rPr>
          <w:rFonts w:eastAsia="宋体"/>
          <w:lang w:eastAsia="zh-CN"/>
        </w:rPr>
        <w:t>including UCI on PUCCH and PUSCH.</w:t>
      </w:r>
    </w:p>
    <w:p w14:paraId="22E540E7" w14:textId="77777777" w:rsidR="00616482" w:rsidRPr="00616482" w:rsidRDefault="00616482" w:rsidP="00616482">
      <w:pPr>
        <w:numPr>
          <w:ilvl w:val="0"/>
          <w:numId w:val="30"/>
        </w:numPr>
        <w:overflowPunct w:val="0"/>
        <w:autoSpaceDE w:val="0"/>
        <w:autoSpaceDN w:val="0"/>
        <w:adjustRightInd w:val="0"/>
        <w:textAlignment w:val="baseline"/>
        <w:rPr>
          <w:rFonts w:eastAsia="宋体"/>
          <w:lang w:eastAsia="zh-CN"/>
        </w:rPr>
      </w:pPr>
      <w:r w:rsidRPr="00616482">
        <w:rPr>
          <w:rFonts w:eastAsia="宋体"/>
          <w:b/>
          <w:u w:val="single"/>
          <w:lang w:eastAsia="zh-CN"/>
        </w:rPr>
        <w:t>Scenario new 1:</w:t>
      </w:r>
      <w:r w:rsidRPr="00616482">
        <w:rPr>
          <w:rFonts w:eastAsia="宋体"/>
          <w:lang w:eastAsia="zh-CN"/>
        </w:rPr>
        <w:t xml:space="preserve"> Intra-UE UL Prioritization – Resource Conflict between Configured Grants.</w:t>
      </w:r>
    </w:p>
    <w:p w14:paraId="681B9B27" w14:textId="10F734F8" w:rsidR="00616482" w:rsidRDefault="00616482" w:rsidP="00616482">
      <w:pPr>
        <w:pStyle w:val="afc"/>
        <w:numPr>
          <w:ilvl w:val="0"/>
          <w:numId w:val="30"/>
        </w:numPr>
        <w:spacing w:after="120"/>
        <w:ind w:left="357" w:firstLineChars="0" w:hanging="357"/>
        <w:rPr>
          <w:rFonts w:eastAsia="宋体"/>
          <w:lang w:eastAsia="zh-CN"/>
        </w:rPr>
      </w:pPr>
      <w:r w:rsidRPr="00191A5B">
        <w:rPr>
          <w:rFonts w:eastAsia="宋体"/>
          <w:lang w:eastAsia="zh-CN"/>
        </w:rPr>
        <w:t>Scenario new 2:</w:t>
      </w:r>
      <w:r w:rsidRPr="00616482">
        <w:rPr>
          <w:rFonts w:eastAsia="宋体"/>
          <w:lang w:eastAsia="zh-CN"/>
        </w:rPr>
        <w:t xml:space="preserve"> Intra-UE UL Prioritization – Resource Conflict among a set of conflicting grants </w:t>
      </w:r>
      <w:r w:rsidR="003F3BE6">
        <w:rPr>
          <w:rFonts w:eastAsia="宋体" w:hint="eastAsia"/>
          <w:lang w:eastAsia="zh-CN"/>
        </w:rPr>
        <w:t>and</w:t>
      </w:r>
      <w:r w:rsidRPr="00616482">
        <w:rPr>
          <w:rFonts w:eastAsia="宋体"/>
          <w:lang w:eastAsia="zh-CN"/>
        </w:rPr>
        <w:t xml:space="preserve"> one </w:t>
      </w:r>
      <w:r w:rsidR="003F3BE6">
        <w:rPr>
          <w:rFonts w:eastAsia="宋体"/>
          <w:lang w:eastAsia="zh-CN"/>
        </w:rPr>
        <w:t xml:space="preserve">of the conflicting grants is </w:t>
      </w:r>
      <w:r w:rsidRPr="00616482">
        <w:rPr>
          <w:rFonts w:eastAsia="宋体"/>
          <w:lang w:eastAsia="zh-CN"/>
        </w:rPr>
        <w:t>dynamic grant.</w:t>
      </w:r>
    </w:p>
    <w:p w14:paraId="27FD5246" w14:textId="2B9A6984" w:rsidR="009725BF" w:rsidRPr="00F50D58" w:rsidRDefault="00B45174" w:rsidP="009725BF">
      <w:pPr>
        <w:pStyle w:val="2"/>
        <w:spacing w:before="360" w:after="240" w:line="360" w:lineRule="auto"/>
        <w:rPr>
          <w:b/>
          <w:sz w:val="28"/>
          <w:lang w:eastAsia="ko-KR"/>
        </w:rPr>
      </w:pPr>
      <w:r w:rsidRPr="00351781">
        <w:rPr>
          <w:rFonts w:hint="eastAsia"/>
          <w:b/>
          <w:sz w:val="28"/>
          <w:lang w:eastAsia="zh-CN"/>
        </w:rPr>
        <w:t>R</w:t>
      </w:r>
      <w:r w:rsidRPr="00351781">
        <w:rPr>
          <w:b/>
          <w:sz w:val="28"/>
          <w:lang w:eastAsia="zh-CN"/>
        </w:rPr>
        <w:t xml:space="preserve">AN1 agreements on out-of-order </w:t>
      </w:r>
      <w:r w:rsidR="00D21630" w:rsidRPr="00351781">
        <w:rPr>
          <w:b/>
          <w:sz w:val="28"/>
          <w:lang w:eastAsia="zh-CN"/>
        </w:rPr>
        <w:t>scheduling PUSCHs</w:t>
      </w:r>
      <w:r w:rsidR="009725BF" w:rsidRPr="00351781">
        <w:rPr>
          <w:b/>
          <w:sz w:val="28"/>
          <w:lang w:eastAsia="zh-CN"/>
        </w:rPr>
        <w:t xml:space="preserve"> (scenario 3)</w:t>
      </w:r>
    </w:p>
    <w:p w14:paraId="3A0A68E8" w14:textId="0241F2F3" w:rsidR="009725BF" w:rsidRPr="00F50D58" w:rsidRDefault="009725BF" w:rsidP="00741974">
      <w:pPr>
        <w:spacing w:after="240"/>
        <w:jc w:val="center"/>
        <w:rPr>
          <w:b/>
        </w:rPr>
      </w:pPr>
      <w:r w:rsidRPr="00C9779E">
        <w:rPr>
          <w:noProof/>
          <w:lang w:eastAsia="zh-CN"/>
        </w:rPr>
        <w:drawing>
          <wp:inline distT="0" distB="0" distL="0" distR="0" wp14:anchorId="25BD56D0" wp14:editId="3CEB4D3A">
            <wp:extent cx="2239200" cy="11088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9200" cy="1108800"/>
                    </a:xfrm>
                    <a:prstGeom prst="rect">
                      <a:avLst/>
                    </a:prstGeom>
                    <a:noFill/>
                    <a:ln>
                      <a:noFill/>
                    </a:ln>
                  </pic:spPr>
                </pic:pic>
              </a:graphicData>
            </a:graphic>
          </wp:inline>
        </w:drawing>
      </w:r>
      <w:r w:rsidR="00F50D58">
        <w:rPr>
          <w:rFonts w:eastAsiaTheme="minorEastAsia"/>
          <w:lang w:eastAsia="zh-CN"/>
        </w:rPr>
        <w:br w:type="textWrapping" w:clear="all"/>
      </w:r>
      <w:bookmarkStart w:id="2" w:name="_Ref5129765"/>
      <w:r w:rsidRPr="00F50D58">
        <w:rPr>
          <w:b/>
        </w:rPr>
        <w:t xml:space="preserve">Figure </w:t>
      </w:r>
      <w:r w:rsidRPr="00F50D58">
        <w:rPr>
          <w:b/>
        </w:rPr>
        <w:fldChar w:fldCharType="begin"/>
      </w:r>
      <w:r w:rsidRPr="00F50D58">
        <w:rPr>
          <w:b/>
        </w:rPr>
        <w:instrText xml:space="preserve"> SEQ Figure \* ARABIC </w:instrText>
      </w:r>
      <w:r w:rsidRPr="00F50D58">
        <w:rPr>
          <w:b/>
        </w:rPr>
        <w:fldChar w:fldCharType="separate"/>
      </w:r>
      <w:r w:rsidRPr="00F50D58">
        <w:rPr>
          <w:b/>
          <w:noProof/>
        </w:rPr>
        <w:t>1</w:t>
      </w:r>
      <w:r w:rsidRPr="00F50D58">
        <w:rPr>
          <w:b/>
        </w:rPr>
        <w:fldChar w:fldCharType="end"/>
      </w:r>
      <w:bookmarkEnd w:id="2"/>
      <w:r w:rsidRPr="00F50D58">
        <w:rPr>
          <w:b/>
        </w:rPr>
        <w:t xml:space="preserve"> Timing of PDCCH #1 and PDCCH #2 </w:t>
      </w:r>
      <w:r w:rsidR="00942777">
        <w:rPr>
          <w:b/>
        </w:rPr>
        <w:t xml:space="preserve">scheduling </w:t>
      </w:r>
      <w:r w:rsidRPr="00F50D58">
        <w:rPr>
          <w:b/>
        </w:rPr>
        <w:t>out-of-order PUSCHs</w:t>
      </w:r>
    </w:p>
    <w:p w14:paraId="3C67544A" w14:textId="77777777" w:rsidR="009725BF" w:rsidRPr="00036668" w:rsidRDefault="009725BF" w:rsidP="009725BF">
      <w:pPr>
        <w:rPr>
          <w:lang w:val="en-GB"/>
        </w:rPr>
      </w:pPr>
    </w:p>
    <w:p w14:paraId="631963B6" w14:textId="77777777" w:rsidR="009725BF" w:rsidRDefault="009725BF" w:rsidP="009725BF">
      <w:pPr>
        <w:jc w:val="center"/>
        <w:rPr>
          <w:lang w:val="en-GB"/>
        </w:rPr>
      </w:pPr>
      <w:r w:rsidRPr="00F7561F">
        <w:rPr>
          <w:noProof/>
          <w:lang w:eastAsia="zh-CN"/>
        </w:rPr>
        <w:drawing>
          <wp:inline distT="0" distB="0" distL="0" distR="0" wp14:anchorId="44A5820A" wp14:editId="1C7A80BE">
            <wp:extent cx="3035300" cy="6838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5766" cy="684000"/>
                    </a:xfrm>
                    <a:prstGeom prst="rect">
                      <a:avLst/>
                    </a:prstGeom>
                    <a:noFill/>
                    <a:ln>
                      <a:noFill/>
                    </a:ln>
                  </pic:spPr>
                </pic:pic>
              </a:graphicData>
            </a:graphic>
          </wp:inline>
        </w:drawing>
      </w:r>
    </w:p>
    <w:p w14:paraId="60132C3C" w14:textId="716904C3" w:rsidR="009725BF" w:rsidRPr="00036668" w:rsidRDefault="009725BF" w:rsidP="009725BF">
      <w:pPr>
        <w:spacing w:after="240"/>
        <w:jc w:val="center"/>
        <w:rPr>
          <w:rFonts w:eastAsiaTheme="minorEastAsia"/>
          <w:lang w:val="en-GB" w:eastAsia="zh-CN"/>
        </w:rPr>
      </w:pPr>
      <w:r>
        <w:rPr>
          <w:rFonts w:eastAsiaTheme="minorEastAsia" w:hint="eastAsia"/>
          <w:lang w:val="en-GB" w:eastAsia="zh-CN"/>
        </w:rPr>
        <w:t>(</w:t>
      </w:r>
      <w:r>
        <w:rPr>
          <w:rFonts w:eastAsiaTheme="minorEastAsia"/>
          <w:lang w:val="en-GB" w:eastAsia="zh-CN"/>
        </w:rPr>
        <w:t>a</w:t>
      </w:r>
      <w:r>
        <w:rPr>
          <w:rFonts w:eastAsiaTheme="minorEastAsia" w:hint="eastAsia"/>
          <w:lang w:val="en-GB" w:eastAsia="zh-CN"/>
        </w:rPr>
        <w:t>)</w:t>
      </w:r>
      <w:r>
        <w:rPr>
          <w:rFonts w:eastAsiaTheme="minorEastAsia"/>
          <w:lang w:val="en-GB" w:eastAsia="zh-CN"/>
        </w:rPr>
        <w:t xml:space="preserve"> </w:t>
      </w:r>
      <w:r w:rsidR="00212FDA">
        <w:rPr>
          <w:rFonts w:eastAsiaTheme="minorEastAsia"/>
          <w:lang w:val="en-GB" w:eastAsia="zh-CN"/>
        </w:rPr>
        <w:t xml:space="preserve">Out-of-order </w:t>
      </w:r>
      <w:r>
        <w:rPr>
          <w:rFonts w:eastAsiaTheme="minorEastAsia"/>
          <w:lang w:val="en-GB" w:eastAsia="zh-CN"/>
        </w:rPr>
        <w:t>PUSCH #1 and PUSCH#2 don't collide in time domain</w:t>
      </w:r>
    </w:p>
    <w:p w14:paraId="5A94E1F2" w14:textId="77777777" w:rsidR="009725BF" w:rsidRDefault="009725BF" w:rsidP="009725BF">
      <w:pPr>
        <w:jc w:val="center"/>
        <w:rPr>
          <w:lang w:val="en-GB"/>
        </w:rPr>
      </w:pPr>
      <w:r w:rsidRPr="00F7561F">
        <w:rPr>
          <w:noProof/>
          <w:lang w:eastAsia="zh-CN"/>
        </w:rPr>
        <w:drawing>
          <wp:inline distT="0" distB="0" distL="0" distR="0" wp14:anchorId="22A9BAF6" wp14:editId="64764336">
            <wp:extent cx="3132000" cy="1044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2000" cy="1044000"/>
                    </a:xfrm>
                    <a:prstGeom prst="rect">
                      <a:avLst/>
                    </a:prstGeom>
                    <a:noFill/>
                    <a:ln>
                      <a:noFill/>
                    </a:ln>
                  </pic:spPr>
                </pic:pic>
              </a:graphicData>
            </a:graphic>
          </wp:inline>
        </w:drawing>
      </w:r>
    </w:p>
    <w:p w14:paraId="1CACED30" w14:textId="64DA4773" w:rsidR="009725BF" w:rsidRDefault="009725BF" w:rsidP="009725BF">
      <w:pPr>
        <w:spacing w:after="240"/>
        <w:jc w:val="center"/>
        <w:rPr>
          <w:b/>
        </w:rPr>
      </w:pPr>
      <w:r>
        <w:rPr>
          <w:rFonts w:eastAsiaTheme="minorEastAsia" w:hint="eastAsia"/>
          <w:lang w:val="en-GB" w:eastAsia="zh-CN"/>
        </w:rPr>
        <w:t>(</w:t>
      </w:r>
      <w:r>
        <w:rPr>
          <w:rFonts w:eastAsiaTheme="minorEastAsia"/>
          <w:lang w:val="en-GB" w:eastAsia="zh-CN"/>
        </w:rPr>
        <w:t>b</w:t>
      </w:r>
      <w:r>
        <w:rPr>
          <w:rFonts w:eastAsiaTheme="minorEastAsia" w:hint="eastAsia"/>
          <w:lang w:val="en-GB" w:eastAsia="zh-CN"/>
        </w:rPr>
        <w:t>)</w:t>
      </w:r>
      <w:r w:rsidR="00212FDA" w:rsidRPr="00212FDA">
        <w:rPr>
          <w:rFonts w:eastAsiaTheme="minorEastAsia"/>
          <w:lang w:val="en-GB" w:eastAsia="zh-CN"/>
        </w:rPr>
        <w:t xml:space="preserve"> </w:t>
      </w:r>
      <w:r w:rsidR="00212FDA">
        <w:rPr>
          <w:rFonts w:eastAsiaTheme="minorEastAsia"/>
          <w:lang w:val="en-GB" w:eastAsia="zh-CN"/>
        </w:rPr>
        <w:t>Out-of-order</w:t>
      </w:r>
      <w:r>
        <w:rPr>
          <w:rFonts w:eastAsiaTheme="minorEastAsia"/>
          <w:lang w:val="en-GB" w:eastAsia="zh-CN"/>
        </w:rPr>
        <w:t xml:space="preserve"> PUSCH #1 and PUSCH#2 collide in time domain</w:t>
      </w:r>
    </w:p>
    <w:p w14:paraId="31140FF9" w14:textId="3711FB51" w:rsidR="009725BF" w:rsidRPr="00036668" w:rsidRDefault="009725BF" w:rsidP="009725BF">
      <w:pPr>
        <w:spacing w:before="240"/>
        <w:jc w:val="center"/>
        <w:rPr>
          <w:b/>
        </w:rPr>
      </w:pPr>
      <w:bookmarkStart w:id="3" w:name="_Ref5129772"/>
      <w:r w:rsidRPr="00036668">
        <w:rPr>
          <w:b/>
        </w:rPr>
        <w:t xml:space="preserve">Figure </w:t>
      </w:r>
      <w:r w:rsidRPr="00036668">
        <w:rPr>
          <w:b/>
        </w:rPr>
        <w:fldChar w:fldCharType="begin"/>
      </w:r>
      <w:r w:rsidRPr="00036668">
        <w:rPr>
          <w:b/>
        </w:rPr>
        <w:instrText xml:space="preserve"> SEQ Figure \* ARABIC </w:instrText>
      </w:r>
      <w:r w:rsidRPr="00036668">
        <w:rPr>
          <w:b/>
        </w:rPr>
        <w:fldChar w:fldCharType="separate"/>
      </w:r>
      <w:r w:rsidRPr="00036668">
        <w:rPr>
          <w:b/>
          <w:noProof/>
        </w:rPr>
        <w:t>2</w:t>
      </w:r>
      <w:r w:rsidRPr="00036668">
        <w:rPr>
          <w:b/>
        </w:rPr>
        <w:fldChar w:fldCharType="end"/>
      </w:r>
      <w:bookmarkEnd w:id="3"/>
      <w:r w:rsidRPr="00036668">
        <w:rPr>
          <w:b/>
        </w:rPr>
        <w:t xml:space="preserve"> Timing of </w:t>
      </w:r>
      <w:r w:rsidR="00942777" w:rsidRPr="00036668">
        <w:rPr>
          <w:b/>
        </w:rPr>
        <w:t>out-of-order scheduling</w:t>
      </w:r>
      <w:r w:rsidR="00942777">
        <w:rPr>
          <w:b/>
        </w:rPr>
        <w:t xml:space="preserve"> </w:t>
      </w:r>
      <w:r>
        <w:rPr>
          <w:b/>
        </w:rPr>
        <w:t>PUSCH</w:t>
      </w:r>
      <w:r w:rsidRPr="00036668">
        <w:rPr>
          <w:b/>
        </w:rPr>
        <w:t xml:space="preserve"> #1 and </w:t>
      </w:r>
      <w:r>
        <w:rPr>
          <w:b/>
        </w:rPr>
        <w:t>PUSCH</w:t>
      </w:r>
      <w:r w:rsidRPr="00036668">
        <w:rPr>
          <w:b/>
        </w:rPr>
        <w:t xml:space="preserve"> #2</w:t>
      </w:r>
    </w:p>
    <w:p w14:paraId="7148040C" w14:textId="77777777" w:rsidR="009725BF" w:rsidRPr="009725BF" w:rsidRDefault="009725BF" w:rsidP="009725BF">
      <w:pPr>
        <w:rPr>
          <w:rFonts w:eastAsiaTheme="minorEastAsia"/>
          <w:lang w:eastAsia="zh-CN"/>
        </w:rPr>
      </w:pPr>
    </w:p>
    <w:p w14:paraId="39A512CA" w14:textId="47E31E41" w:rsidR="00C54510" w:rsidRDefault="00E4465D" w:rsidP="00C54510">
      <w:pPr>
        <w:spacing w:after="120"/>
        <w:rPr>
          <w:rFonts w:eastAsiaTheme="minorEastAsia"/>
          <w:lang w:eastAsia="zh-CN"/>
        </w:rPr>
      </w:pPr>
      <w:r>
        <w:rPr>
          <w:rFonts w:eastAsiaTheme="minorEastAsia" w:hint="eastAsia"/>
          <w:lang w:eastAsia="zh-CN"/>
        </w:rPr>
        <w:t xml:space="preserve">In previous RAN1 #96 meeting, </w:t>
      </w:r>
      <w:r w:rsidR="00CD38C1">
        <w:rPr>
          <w:rFonts w:eastAsiaTheme="minorEastAsia"/>
          <w:lang w:eastAsia="zh-CN"/>
        </w:rPr>
        <w:t xml:space="preserve">some agreements on how to handle out-of-order scheduling PUSCHs </w:t>
      </w:r>
      <w:r w:rsidR="009B62CD">
        <w:rPr>
          <w:rFonts w:eastAsiaTheme="minorEastAsia" w:hint="eastAsia"/>
          <w:lang w:eastAsia="zh-CN"/>
        </w:rPr>
        <w:t>were</w:t>
      </w:r>
      <w:r w:rsidR="00CD38C1">
        <w:rPr>
          <w:rFonts w:eastAsiaTheme="minorEastAsia"/>
          <w:lang w:eastAsia="zh-CN"/>
        </w:rPr>
        <w:t xml:space="preserve"> achieved</w:t>
      </w:r>
      <w:r w:rsidR="00616482">
        <w:rPr>
          <w:rFonts w:eastAsiaTheme="minorEastAsia"/>
          <w:lang w:eastAsia="zh-CN"/>
        </w:rPr>
        <w:t xml:space="preserve"> for scenario 3 </w:t>
      </w:r>
      <w:r w:rsidR="00616482">
        <w:rPr>
          <w:rFonts w:eastAsiaTheme="minorEastAsia"/>
          <w:lang w:eastAsia="zh-CN"/>
        </w:rPr>
        <w:fldChar w:fldCharType="begin"/>
      </w:r>
      <w:r w:rsidR="00616482">
        <w:rPr>
          <w:rFonts w:eastAsiaTheme="minorEastAsia"/>
          <w:lang w:eastAsia="zh-CN"/>
        </w:rPr>
        <w:instrText xml:space="preserve"> REF _Ref5126165 \n \h </w:instrText>
      </w:r>
      <w:r w:rsidR="00616482">
        <w:rPr>
          <w:rFonts w:eastAsiaTheme="minorEastAsia"/>
          <w:lang w:eastAsia="zh-CN"/>
        </w:rPr>
      </w:r>
      <w:r w:rsidR="00616482">
        <w:rPr>
          <w:rFonts w:eastAsiaTheme="minorEastAsia"/>
          <w:lang w:eastAsia="zh-CN"/>
        </w:rPr>
        <w:fldChar w:fldCharType="separate"/>
      </w:r>
      <w:r w:rsidR="00616482">
        <w:rPr>
          <w:rFonts w:eastAsiaTheme="minorEastAsia"/>
          <w:lang w:eastAsia="zh-CN"/>
        </w:rPr>
        <w:t>[2]</w:t>
      </w:r>
      <w:r w:rsidR="00616482">
        <w:rPr>
          <w:rFonts w:eastAsiaTheme="minorEastAsia"/>
          <w:lang w:eastAsia="zh-CN"/>
        </w:rPr>
        <w:fldChar w:fldCharType="end"/>
      </w:r>
      <w:r w:rsidR="00CD38C1">
        <w:rPr>
          <w:rFonts w:eastAsiaTheme="minorEastAsia"/>
          <w:lang w:eastAsia="zh-CN"/>
        </w:rPr>
        <w:t xml:space="preserve">. </w:t>
      </w:r>
      <w:r w:rsidR="00C54510">
        <w:rPr>
          <w:rFonts w:eastAsiaTheme="minorEastAsia"/>
          <w:lang w:eastAsia="zh-CN"/>
        </w:rPr>
        <w:t>The agreement is given in Appendix. In the</w:t>
      </w:r>
      <w:r w:rsidR="00616482">
        <w:rPr>
          <w:rFonts w:eastAsiaTheme="minorEastAsia"/>
          <w:lang w:eastAsia="zh-CN"/>
        </w:rPr>
        <w:t xml:space="preserve"> agreement, </w:t>
      </w:r>
      <w:r w:rsidR="00C54510">
        <w:rPr>
          <w:rFonts w:eastAsiaTheme="minorEastAsia"/>
          <w:lang w:eastAsia="zh-CN"/>
        </w:rPr>
        <w:t>the out-of-order PUSCHs are defined as follows:</w:t>
      </w:r>
    </w:p>
    <w:p w14:paraId="1411A5EC" w14:textId="031E0A9F" w:rsidR="00C54510" w:rsidRDefault="00C54510" w:rsidP="00C54510">
      <w:pPr>
        <w:pStyle w:val="afc"/>
        <w:numPr>
          <w:ilvl w:val="0"/>
          <w:numId w:val="32"/>
        </w:numPr>
        <w:spacing w:after="120"/>
        <w:ind w:firstLineChars="0"/>
        <w:rPr>
          <w:rFonts w:eastAsiaTheme="minorEastAsia"/>
          <w:lang w:eastAsia="zh-CN"/>
        </w:rPr>
      </w:pPr>
      <w:r>
        <w:rPr>
          <w:rFonts w:eastAsiaTheme="minorEastAsia" w:hint="eastAsia"/>
          <w:lang w:eastAsia="zh-CN"/>
        </w:rPr>
        <w:t>PUSCH #1 and PUSCH #2</w:t>
      </w:r>
      <w:r>
        <w:rPr>
          <w:rFonts w:eastAsiaTheme="minorEastAsia"/>
          <w:lang w:eastAsia="zh-CN"/>
        </w:rPr>
        <w:t xml:space="preserve"> are scheduled by PDCCH #1 and PDCCH #2, respectively. The PUSCH #1/#2 and PDCCH #1/#2 satisfy the below conditions:</w:t>
      </w:r>
    </w:p>
    <w:p w14:paraId="24C08431" w14:textId="042F7A89" w:rsidR="00C54510" w:rsidRDefault="00C54510" w:rsidP="00C54510">
      <w:pPr>
        <w:pStyle w:val="afc"/>
        <w:numPr>
          <w:ilvl w:val="1"/>
          <w:numId w:val="32"/>
        </w:numPr>
        <w:spacing w:after="120"/>
        <w:ind w:firstLineChars="0"/>
        <w:rPr>
          <w:rFonts w:eastAsiaTheme="minorEastAsia"/>
          <w:lang w:eastAsia="zh-CN"/>
        </w:rPr>
      </w:pPr>
      <w:r>
        <w:rPr>
          <w:rFonts w:eastAsiaTheme="minorEastAsia" w:hint="eastAsia"/>
          <w:lang w:eastAsia="zh-CN"/>
        </w:rPr>
        <w:t>PUSCH #1</w:t>
      </w:r>
      <w:r>
        <w:rPr>
          <w:rFonts w:eastAsiaTheme="minorEastAsia"/>
          <w:lang w:eastAsia="zh-CN"/>
        </w:rPr>
        <w:t xml:space="preserve"> is associated with HARQ process x and PUSCH #2 is associated with HARQ process y, </w:t>
      </w:r>
      <w:r w:rsidR="009B62CD">
        <w:rPr>
          <w:rFonts w:eastAsiaTheme="minorEastAsia"/>
          <w:lang w:eastAsia="zh-CN"/>
        </w:rPr>
        <w:t xml:space="preserve">where </w:t>
      </w:r>
      <w:r>
        <w:rPr>
          <w:rFonts w:eastAsiaTheme="minorEastAsia"/>
          <w:lang w:eastAsia="zh-CN"/>
        </w:rPr>
        <w:t>x !=y;</w:t>
      </w:r>
    </w:p>
    <w:p w14:paraId="1C8CC18D" w14:textId="1ACF1839" w:rsidR="00C54510" w:rsidRPr="00C54510" w:rsidRDefault="00C54510" w:rsidP="00C54510">
      <w:pPr>
        <w:pStyle w:val="afc"/>
        <w:numPr>
          <w:ilvl w:val="1"/>
          <w:numId w:val="32"/>
        </w:numPr>
        <w:spacing w:after="120"/>
        <w:ind w:firstLineChars="0"/>
        <w:rPr>
          <w:rFonts w:eastAsiaTheme="minorEastAsia"/>
          <w:lang w:eastAsia="zh-CN"/>
        </w:rPr>
      </w:pPr>
      <w:r w:rsidRPr="00DC3E93">
        <w:rPr>
          <w:rFonts w:eastAsia="Times New Roman"/>
          <w:bCs/>
          <w:iCs/>
          <w:sz w:val="22"/>
          <w:szCs w:val="22"/>
        </w:rPr>
        <w:t>PDCCH</w:t>
      </w:r>
      <w:r>
        <w:rPr>
          <w:rFonts w:eastAsia="Times New Roman"/>
          <w:bCs/>
          <w:iCs/>
          <w:sz w:val="22"/>
          <w:szCs w:val="22"/>
        </w:rPr>
        <w:t xml:space="preserve"> #2</w:t>
      </w:r>
      <w:r w:rsidRPr="00DC3E93">
        <w:rPr>
          <w:rFonts w:eastAsia="Times New Roman"/>
          <w:bCs/>
          <w:iCs/>
          <w:sz w:val="22"/>
          <w:szCs w:val="22"/>
        </w:rPr>
        <w:t xml:space="preserve"> does not end earlier than the ending symbol of PDCCH</w:t>
      </w:r>
      <w:r>
        <w:rPr>
          <w:rFonts w:eastAsia="Times New Roman"/>
          <w:bCs/>
          <w:iCs/>
          <w:sz w:val="22"/>
          <w:szCs w:val="22"/>
        </w:rPr>
        <w:t xml:space="preserve"> #1, as shown in</w:t>
      </w:r>
      <w:r w:rsidR="003A24E0">
        <w:rPr>
          <w:rFonts w:eastAsia="Times New Roman"/>
          <w:bCs/>
          <w:iCs/>
          <w:sz w:val="22"/>
          <w:szCs w:val="22"/>
        </w:rPr>
        <w:t xml:space="preserve"> </w:t>
      </w:r>
      <w:r w:rsidR="003A24E0">
        <w:rPr>
          <w:rFonts w:eastAsia="Times New Roman"/>
          <w:bCs/>
          <w:iCs/>
          <w:sz w:val="22"/>
          <w:szCs w:val="22"/>
        </w:rPr>
        <w:fldChar w:fldCharType="begin"/>
      </w:r>
      <w:r w:rsidR="003A24E0">
        <w:rPr>
          <w:rFonts w:eastAsia="Times New Roman"/>
          <w:bCs/>
          <w:iCs/>
          <w:sz w:val="22"/>
          <w:szCs w:val="22"/>
        </w:rPr>
        <w:instrText xml:space="preserve"> REF _Ref5129765 \h </w:instrText>
      </w:r>
      <w:r w:rsidR="003A24E0">
        <w:rPr>
          <w:rFonts w:eastAsia="Times New Roman"/>
          <w:bCs/>
          <w:iCs/>
          <w:sz w:val="22"/>
          <w:szCs w:val="22"/>
        </w:rPr>
      </w:r>
      <w:r w:rsidR="003A24E0">
        <w:rPr>
          <w:rFonts w:eastAsia="Times New Roman"/>
          <w:bCs/>
          <w:iCs/>
          <w:sz w:val="22"/>
          <w:szCs w:val="22"/>
        </w:rPr>
        <w:fldChar w:fldCharType="separate"/>
      </w:r>
      <w:r w:rsidR="003A24E0" w:rsidRPr="00036668">
        <w:t xml:space="preserve">Figure </w:t>
      </w:r>
      <w:r w:rsidR="003A24E0" w:rsidRPr="00036668">
        <w:rPr>
          <w:noProof/>
        </w:rPr>
        <w:t>1</w:t>
      </w:r>
      <w:r w:rsidR="003A24E0">
        <w:rPr>
          <w:rFonts w:eastAsia="Times New Roman"/>
          <w:bCs/>
          <w:iCs/>
          <w:sz w:val="22"/>
          <w:szCs w:val="22"/>
        </w:rPr>
        <w:fldChar w:fldCharType="end"/>
      </w:r>
      <w:r>
        <w:rPr>
          <w:rFonts w:eastAsia="Times New Roman"/>
          <w:bCs/>
          <w:iCs/>
          <w:sz w:val="22"/>
          <w:szCs w:val="22"/>
        </w:rPr>
        <w:t>;</w:t>
      </w:r>
    </w:p>
    <w:p w14:paraId="3309E966" w14:textId="6F0C8D8F" w:rsidR="00C54510" w:rsidRPr="00C54510" w:rsidRDefault="00C54510" w:rsidP="00C54510">
      <w:pPr>
        <w:pStyle w:val="afc"/>
        <w:numPr>
          <w:ilvl w:val="1"/>
          <w:numId w:val="32"/>
        </w:numPr>
        <w:spacing w:after="120"/>
        <w:ind w:firstLineChars="0"/>
        <w:rPr>
          <w:rFonts w:eastAsiaTheme="minorEastAsia"/>
          <w:lang w:eastAsia="zh-CN"/>
        </w:rPr>
      </w:pPr>
      <w:r>
        <w:rPr>
          <w:rFonts w:eastAsiaTheme="minorEastAsia" w:hint="eastAsia"/>
          <w:lang w:eastAsia="zh-CN"/>
        </w:rPr>
        <w:t xml:space="preserve">PUSCH #2 starts earlier than </w:t>
      </w:r>
      <w:r>
        <w:rPr>
          <w:rFonts w:eastAsia="Times New Roman"/>
          <w:bCs/>
          <w:iCs/>
          <w:sz w:val="22"/>
          <w:szCs w:val="22"/>
        </w:rPr>
        <w:t xml:space="preserve">the ending symbol of </w:t>
      </w:r>
      <w:r w:rsidRPr="00DC3E93">
        <w:rPr>
          <w:rFonts w:eastAsia="Times New Roman"/>
          <w:bCs/>
          <w:iCs/>
          <w:sz w:val="22"/>
          <w:szCs w:val="22"/>
        </w:rPr>
        <w:t>PUSCH</w:t>
      </w:r>
      <w:r>
        <w:rPr>
          <w:rFonts w:eastAsia="Times New Roman"/>
          <w:bCs/>
          <w:iCs/>
          <w:sz w:val="22"/>
          <w:szCs w:val="22"/>
        </w:rPr>
        <w:t xml:space="preserve"> #1, as </w:t>
      </w:r>
      <w:r w:rsidRPr="003A24E0">
        <w:rPr>
          <w:rFonts w:eastAsia="Times New Roman"/>
          <w:bCs/>
          <w:iCs/>
          <w:sz w:val="22"/>
          <w:szCs w:val="22"/>
        </w:rPr>
        <w:t>shown in</w:t>
      </w:r>
      <w:r w:rsidR="003A24E0" w:rsidRPr="003A24E0">
        <w:rPr>
          <w:rFonts w:eastAsia="Times New Roman"/>
          <w:bCs/>
          <w:iCs/>
          <w:sz w:val="22"/>
          <w:szCs w:val="22"/>
        </w:rPr>
        <w:t xml:space="preserve"> </w:t>
      </w:r>
      <w:r w:rsidR="003A24E0" w:rsidRPr="003A24E0">
        <w:rPr>
          <w:rFonts w:eastAsia="Times New Roman"/>
          <w:bCs/>
          <w:iCs/>
          <w:sz w:val="22"/>
          <w:szCs w:val="22"/>
        </w:rPr>
        <w:fldChar w:fldCharType="begin"/>
      </w:r>
      <w:r w:rsidR="003A24E0" w:rsidRPr="003A24E0">
        <w:rPr>
          <w:rFonts w:eastAsia="Times New Roman"/>
          <w:bCs/>
          <w:iCs/>
          <w:sz w:val="22"/>
          <w:szCs w:val="22"/>
        </w:rPr>
        <w:instrText xml:space="preserve"> REF _Ref5129772 \h  \* MERGEFORMAT </w:instrText>
      </w:r>
      <w:r w:rsidR="003A24E0" w:rsidRPr="003A24E0">
        <w:rPr>
          <w:rFonts w:eastAsia="Times New Roman"/>
          <w:bCs/>
          <w:iCs/>
          <w:sz w:val="22"/>
          <w:szCs w:val="22"/>
        </w:rPr>
      </w:r>
      <w:r w:rsidR="003A24E0" w:rsidRPr="003A24E0">
        <w:rPr>
          <w:rFonts w:eastAsia="Times New Roman"/>
          <w:bCs/>
          <w:iCs/>
          <w:sz w:val="22"/>
          <w:szCs w:val="22"/>
        </w:rPr>
        <w:fldChar w:fldCharType="separate"/>
      </w:r>
      <w:r w:rsidR="003A24E0" w:rsidRPr="003A24E0">
        <w:t xml:space="preserve">Figure </w:t>
      </w:r>
      <w:r w:rsidR="003A24E0" w:rsidRPr="003A24E0">
        <w:rPr>
          <w:noProof/>
        </w:rPr>
        <w:t>2</w:t>
      </w:r>
      <w:r w:rsidR="003A24E0" w:rsidRPr="003A24E0">
        <w:rPr>
          <w:rFonts w:eastAsia="Times New Roman"/>
          <w:bCs/>
          <w:iCs/>
          <w:sz w:val="22"/>
          <w:szCs w:val="22"/>
        </w:rPr>
        <w:fldChar w:fldCharType="end"/>
      </w:r>
      <w:r w:rsidRPr="003A24E0">
        <w:rPr>
          <w:rFonts w:eastAsia="Times New Roman"/>
          <w:bCs/>
          <w:iCs/>
          <w:sz w:val="22"/>
          <w:szCs w:val="22"/>
        </w:rPr>
        <w:t xml:space="preserve"> </w:t>
      </w:r>
      <w:r>
        <w:rPr>
          <w:rFonts w:eastAsia="Times New Roman"/>
          <w:bCs/>
          <w:iCs/>
          <w:sz w:val="22"/>
          <w:szCs w:val="22"/>
        </w:rPr>
        <w:t xml:space="preserve">(a) </w:t>
      </w:r>
      <w:r w:rsidR="007D2CF5">
        <w:rPr>
          <w:rFonts w:eastAsia="Times New Roman"/>
          <w:bCs/>
          <w:iCs/>
          <w:sz w:val="22"/>
          <w:szCs w:val="22"/>
        </w:rPr>
        <w:t xml:space="preserve">or </w:t>
      </w:r>
      <w:r w:rsidR="007D2CF5" w:rsidRPr="003A24E0">
        <w:rPr>
          <w:rFonts w:eastAsia="Times New Roman"/>
          <w:bCs/>
          <w:iCs/>
          <w:sz w:val="22"/>
          <w:szCs w:val="22"/>
        </w:rPr>
        <w:fldChar w:fldCharType="begin"/>
      </w:r>
      <w:r w:rsidR="007D2CF5" w:rsidRPr="003A24E0">
        <w:rPr>
          <w:rFonts w:eastAsia="Times New Roman"/>
          <w:bCs/>
          <w:iCs/>
          <w:sz w:val="22"/>
          <w:szCs w:val="22"/>
        </w:rPr>
        <w:instrText xml:space="preserve"> REF _Ref5129772 \h  \* MERGEFORMAT </w:instrText>
      </w:r>
      <w:r w:rsidR="007D2CF5" w:rsidRPr="003A24E0">
        <w:rPr>
          <w:rFonts w:eastAsia="Times New Roman"/>
          <w:bCs/>
          <w:iCs/>
          <w:sz w:val="22"/>
          <w:szCs w:val="22"/>
        </w:rPr>
      </w:r>
      <w:r w:rsidR="007D2CF5" w:rsidRPr="003A24E0">
        <w:rPr>
          <w:rFonts w:eastAsia="Times New Roman"/>
          <w:bCs/>
          <w:iCs/>
          <w:sz w:val="22"/>
          <w:szCs w:val="22"/>
        </w:rPr>
        <w:fldChar w:fldCharType="separate"/>
      </w:r>
      <w:r w:rsidR="007D2CF5" w:rsidRPr="003A24E0">
        <w:t xml:space="preserve">Figure </w:t>
      </w:r>
      <w:r w:rsidR="007D2CF5" w:rsidRPr="003A24E0">
        <w:rPr>
          <w:noProof/>
        </w:rPr>
        <w:t>2</w:t>
      </w:r>
      <w:r w:rsidR="007D2CF5" w:rsidRPr="003A24E0">
        <w:rPr>
          <w:rFonts w:eastAsia="Times New Roman"/>
          <w:bCs/>
          <w:iCs/>
          <w:sz w:val="22"/>
          <w:szCs w:val="22"/>
        </w:rPr>
        <w:fldChar w:fldCharType="end"/>
      </w:r>
      <w:r w:rsidR="007D2CF5">
        <w:rPr>
          <w:rFonts w:eastAsia="Times New Roman"/>
          <w:bCs/>
          <w:iCs/>
          <w:sz w:val="22"/>
          <w:szCs w:val="22"/>
        </w:rPr>
        <w:t xml:space="preserve"> </w:t>
      </w:r>
      <w:r>
        <w:rPr>
          <w:rFonts w:eastAsia="Times New Roman"/>
          <w:bCs/>
          <w:iCs/>
          <w:sz w:val="22"/>
          <w:szCs w:val="22"/>
        </w:rPr>
        <w:t>(b).</w:t>
      </w:r>
    </w:p>
    <w:p w14:paraId="63371872" w14:textId="3C8D4C1E" w:rsidR="009725BF" w:rsidRPr="00351781" w:rsidRDefault="009725BF" w:rsidP="00F50D58">
      <w:pPr>
        <w:pStyle w:val="2"/>
        <w:spacing w:before="360" w:after="240" w:line="360" w:lineRule="auto"/>
        <w:rPr>
          <w:b/>
          <w:sz w:val="28"/>
          <w:lang w:eastAsia="ko-KR"/>
        </w:rPr>
      </w:pPr>
      <w:r w:rsidRPr="00351781">
        <w:rPr>
          <w:b/>
          <w:sz w:val="28"/>
          <w:lang w:eastAsia="ko-KR"/>
        </w:rPr>
        <w:t>Intention of this contribution</w:t>
      </w:r>
    </w:p>
    <w:p w14:paraId="02D6287C" w14:textId="17DBB0A1" w:rsidR="00F24796" w:rsidRPr="00FA0578" w:rsidRDefault="009725BF" w:rsidP="00FA0578">
      <w:pPr>
        <w:rPr>
          <w:rFonts w:eastAsiaTheme="minorEastAsia"/>
          <w:lang w:val="en-GB" w:eastAsia="zh-CN"/>
        </w:rPr>
      </w:pPr>
      <w:r>
        <w:rPr>
          <w:rFonts w:eastAsiaTheme="minorEastAsia" w:hint="eastAsia"/>
          <w:lang w:val="en-GB" w:eastAsia="zh-CN"/>
        </w:rPr>
        <w:t>In this contribution, we would like to d</w:t>
      </w:r>
      <w:r w:rsidR="009B62CD">
        <w:rPr>
          <w:rFonts w:eastAsiaTheme="minorEastAsia" w:hint="eastAsia"/>
          <w:lang w:val="en-GB" w:eastAsia="zh-CN"/>
        </w:rPr>
        <w:t>raw</w:t>
      </w:r>
      <w:r>
        <w:rPr>
          <w:rFonts w:eastAsiaTheme="minorEastAsia" w:hint="eastAsia"/>
          <w:lang w:val="en-GB" w:eastAsia="zh-CN"/>
        </w:rPr>
        <w:t xml:space="preserve"> a conclusion that</w:t>
      </w:r>
      <w:r>
        <w:rPr>
          <w:rFonts w:eastAsiaTheme="minorEastAsia"/>
          <w:lang w:val="en-GB" w:eastAsia="zh-CN"/>
        </w:rPr>
        <w:t>,</w:t>
      </w:r>
      <w:r>
        <w:rPr>
          <w:rFonts w:eastAsiaTheme="minorEastAsia" w:hint="eastAsia"/>
          <w:lang w:val="en-GB" w:eastAsia="zh-CN"/>
        </w:rPr>
        <w:t xml:space="preserve"> if the scheduling PDCCH</w:t>
      </w:r>
      <w:r>
        <w:rPr>
          <w:rFonts w:eastAsiaTheme="minorEastAsia"/>
          <w:lang w:val="en-GB" w:eastAsia="zh-CN"/>
        </w:rPr>
        <w:t xml:space="preserve"> in </w:t>
      </w:r>
      <w:r w:rsidR="00942777">
        <w:rPr>
          <w:rFonts w:eastAsiaTheme="minorEastAsia"/>
          <w:lang w:val="en-GB" w:eastAsia="zh-CN"/>
        </w:rPr>
        <w:t xml:space="preserve">out-of-order </w:t>
      </w:r>
      <w:r>
        <w:rPr>
          <w:rFonts w:eastAsiaTheme="minorEastAsia"/>
          <w:lang w:val="en-GB" w:eastAsia="zh-CN"/>
        </w:rPr>
        <w:t>scheduling PUSCHs discussions</w:t>
      </w:r>
      <w:r>
        <w:rPr>
          <w:rFonts w:eastAsiaTheme="minorEastAsia" w:hint="eastAsia"/>
          <w:lang w:val="en-GB" w:eastAsia="zh-CN"/>
        </w:rPr>
        <w:t xml:space="preserve"> is replaced by the instruction from MAC layer to indicate PHY</w:t>
      </w:r>
      <w:r>
        <w:rPr>
          <w:rFonts w:eastAsiaTheme="minorEastAsia"/>
          <w:lang w:val="en-GB" w:eastAsia="zh-CN"/>
        </w:rPr>
        <w:t xml:space="preserve"> layer </w:t>
      </w:r>
      <w:r w:rsidR="009B62CD">
        <w:rPr>
          <w:rFonts w:eastAsiaTheme="minorEastAsia"/>
          <w:lang w:val="en-GB" w:eastAsia="zh-CN"/>
        </w:rPr>
        <w:t xml:space="preserve">for the </w:t>
      </w:r>
      <w:r>
        <w:rPr>
          <w:rFonts w:eastAsiaTheme="minorEastAsia"/>
          <w:lang w:val="en-GB" w:eastAsia="zh-CN"/>
        </w:rPr>
        <w:t>generat</w:t>
      </w:r>
      <w:r w:rsidR="009B62CD">
        <w:rPr>
          <w:rFonts w:eastAsiaTheme="minorEastAsia"/>
          <w:lang w:val="en-GB" w:eastAsia="zh-CN"/>
        </w:rPr>
        <w:t>ion of</w:t>
      </w:r>
      <w:r>
        <w:rPr>
          <w:rFonts w:eastAsiaTheme="minorEastAsia"/>
          <w:lang w:val="en-GB" w:eastAsia="zh-CN"/>
        </w:rPr>
        <w:t xml:space="preserve"> physical UL data transmission, the </w:t>
      </w:r>
      <w:r w:rsidR="00443123">
        <w:rPr>
          <w:rFonts w:eastAsiaTheme="minorEastAsia"/>
          <w:lang w:val="en-GB" w:eastAsia="zh-CN"/>
        </w:rPr>
        <w:t xml:space="preserve">most of </w:t>
      </w:r>
      <w:r>
        <w:rPr>
          <w:rFonts w:eastAsiaTheme="minorEastAsia"/>
          <w:lang w:val="en-GB" w:eastAsia="zh-CN"/>
        </w:rPr>
        <w:t>discussions/agreements on</w:t>
      </w:r>
      <w:r w:rsidR="00942777">
        <w:rPr>
          <w:rFonts w:eastAsiaTheme="minorEastAsia"/>
          <w:lang w:val="en-GB" w:eastAsia="zh-CN"/>
        </w:rPr>
        <w:t xml:space="preserve"> out-of-order</w:t>
      </w:r>
      <w:r>
        <w:rPr>
          <w:rFonts w:eastAsiaTheme="minorEastAsia"/>
          <w:lang w:val="en-GB" w:eastAsia="zh-CN"/>
        </w:rPr>
        <w:t xml:space="preserve"> scheduling PUSCHs could be extended to scenario </w:t>
      </w:r>
      <w:r w:rsidR="00191A5B">
        <w:rPr>
          <w:rFonts w:eastAsiaTheme="minorEastAsia"/>
          <w:lang w:val="en-GB" w:eastAsia="zh-CN"/>
        </w:rPr>
        <w:t>2/new 1</w:t>
      </w:r>
      <w:r>
        <w:rPr>
          <w:rFonts w:eastAsiaTheme="minorEastAsia"/>
          <w:lang w:val="en-GB" w:eastAsia="zh-CN"/>
        </w:rPr>
        <w:t>.</w:t>
      </w:r>
    </w:p>
    <w:p w14:paraId="45FB0DAF" w14:textId="433E4B86" w:rsidR="009725BF" w:rsidRPr="00351781" w:rsidRDefault="009725BF" w:rsidP="009725BF">
      <w:pPr>
        <w:pStyle w:val="1"/>
        <w:spacing w:beforeLines="50" w:before="163" w:afterLines="50" w:after="163"/>
        <w:ind w:left="432" w:hanging="432"/>
        <w:jc w:val="both"/>
        <w:rPr>
          <w:b/>
          <w:sz w:val="32"/>
          <w:lang w:eastAsia="ko-KR"/>
        </w:rPr>
      </w:pPr>
      <w:r w:rsidRPr="00351781">
        <w:rPr>
          <w:rFonts w:hint="eastAsia"/>
          <w:b/>
          <w:sz w:val="32"/>
          <w:lang w:eastAsia="ko-KR"/>
        </w:rPr>
        <w:lastRenderedPageBreak/>
        <w:t>Discussions</w:t>
      </w:r>
    </w:p>
    <w:p w14:paraId="2ED5331E" w14:textId="5DF78E67" w:rsidR="00060F3A" w:rsidRPr="00060F3A" w:rsidRDefault="00191A5B" w:rsidP="00F50D58">
      <w:pPr>
        <w:pStyle w:val="2"/>
        <w:spacing w:before="360" w:after="240" w:line="360" w:lineRule="auto"/>
        <w:rPr>
          <w:b/>
          <w:sz w:val="28"/>
          <w:lang w:eastAsia="ko-KR"/>
        </w:rPr>
      </w:pPr>
      <w:r>
        <w:rPr>
          <w:b/>
          <w:sz w:val="28"/>
          <w:lang w:eastAsia="ko-KR"/>
        </w:rPr>
        <w:t>Instruction of generating PUSCH transmission</w:t>
      </w:r>
      <w:r w:rsidR="00FA1C66" w:rsidRPr="00351781">
        <w:rPr>
          <w:b/>
          <w:sz w:val="28"/>
          <w:lang w:eastAsia="ko-KR"/>
        </w:rPr>
        <w:t xml:space="preserve"> from MAC layer to PHY layer</w:t>
      </w:r>
    </w:p>
    <w:p w14:paraId="3CB4484D" w14:textId="04008995" w:rsidR="00FA1C66" w:rsidRDefault="00060F3A" w:rsidP="00FA1C66">
      <w:pPr>
        <w:pStyle w:val="a5"/>
        <w:spacing w:after="0"/>
        <w:rPr>
          <w:rFonts w:eastAsia="宋体"/>
          <w:sz w:val="20"/>
          <w:szCs w:val="20"/>
          <w:lang w:eastAsia="zh-CN"/>
        </w:rPr>
      </w:pPr>
      <w:r w:rsidRPr="00060F3A">
        <w:rPr>
          <w:noProof/>
          <w:lang w:eastAsia="zh-CN"/>
        </w:rPr>
        <w:drawing>
          <wp:inline distT="0" distB="0" distL="0" distR="0" wp14:anchorId="06CE0EE8" wp14:editId="087C85A3">
            <wp:extent cx="6189345" cy="1441812"/>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9345" cy="1441812"/>
                    </a:xfrm>
                    <a:prstGeom prst="rect">
                      <a:avLst/>
                    </a:prstGeom>
                    <a:noFill/>
                    <a:ln>
                      <a:noFill/>
                    </a:ln>
                  </pic:spPr>
                </pic:pic>
              </a:graphicData>
            </a:graphic>
          </wp:inline>
        </w:drawing>
      </w:r>
    </w:p>
    <w:p w14:paraId="6B46776E" w14:textId="77777777" w:rsidR="00FA1C66" w:rsidRDefault="00FA1C66" w:rsidP="00FA1C66">
      <w:pPr>
        <w:pStyle w:val="ac"/>
        <w:jc w:val="center"/>
        <w:rPr>
          <w:sz w:val="24"/>
          <w:szCs w:val="24"/>
        </w:rPr>
      </w:pPr>
      <w:bookmarkStart w:id="4" w:name="_Ref5031633"/>
      <w:r w:rsidRPr="00FA1C66">
        <w:rPr>
          <w:sz w:val="24"/>
          <w:szCs w:val="24"/>
        </w:rPr>
        <w:t xml:space="preserve">Figure </w:t>
      </w:r>
      <w:r w:rsidRPr="00FA1C66">
        <w:rPr>
          <w:noProof/>
          <w:sz w:val="24"/>
          <w:szCs w:val="24"/>
        </w:rPr>
        <w:fldChar w:fldCharType="begin"/>
      </w:r>
      <w:r w:rsidRPr="00FA1C66">
        <w:rPr>
          <w:noProof/>
          <w:sz w:val="24"/>
          <w:szCs w:val="24"/>
        </w:rPr>
        <w:instrText xml:space="preserve"> SEQ Figure \* ARABIC </w:instrText>
      </w:r>
      <w:r w:rsidRPr="00FA1C66">
        <w:rPr>
          <w:noProof/>
          <w:sz w:val="24"/>
          <w:szCs w:val="24"/>
        </w:rPr>
        <w:fldChar w:fldCharType="separate"/>
      </w:r>
      <w:r w:rsidRPr="00FA1C66">
        <w:rPr>
          <w:noProof/>
          <w:sz w:val="24"/>
          <w:szCs w:val="24"/>
        </w:rPr>
        <w:t>3</w:t>
      </w:r>
      <w:r w:rsidRPr="00FA1C66">
        <w:rPr>
          <w:noProof/>
          <w:sz w:val="24"/>
          <w:szCs w:val="24"/>
        </w:rPr>
        <w:fldChar w:fldCharType="end"/>
      </w:r>
      <w:bookmarkEnd w:id="4"/>
      <w:r w:rsidRPr="00FA1C66">
        <w:rPr>
          <w:sz w:val="24"/>
          <w:szCs w:val="24"/>
        </w:rPr>
        <w:t xml:space="preserve"> UL grant processing in MAC Layer</w:t>
      </w:r>
    </w:p>
    <w:p w14:paraId="4DB066A8" w14:textId="77777777" w:rsidR="00060F3A" w:rsidRPr="00060F3A" w:rsidRDefault="00060F3A" w:rsidP="00060F3A">
      <w:pPr>
        <w:rPr>
          <w:lang w:val="en-GB"/>
        </w:rPr>
      </w:pPr>
    </w:p>
    <w:p w14:paraId="2BEAAF5F" w14:textId="68CCFB50" w:rsidR="00351781" w:rsidRPr="00351781" w:rsidRDefault="00351781" w:rsidP="00060F3A">
      <w:pPr>
        <w:pStyle w:val="a5"/>
        <w:spacing w:after="240"/>
        <w:rPr>
          <w:rFonts w:eastAsia="宋体"/>
          <w:lang w:eastAsia="zh-CN"/>
        </w:rPr>
      </w:pPr>
      <w:r w:rsidRPr="00351781">
        <w:rPr>
          <w:rFonts w:eastAsia="宋体"/>
          <w:lang w:val="en-GB" w:eastAsia="zh-CN"/>
        </w:rPr>
        <w:fldChar w:fldCharType="begin"/>
      </w:r>
      <w:r w:rsidRPr="00351781">
        <w:rPr>
          <w:rFonts w:eastAsia="宋体"/>
          <w:lang w:eastAsia="zh-CN"/>
        </w:rPr>
        <w:instrText xml:space="preserve"> </w:instrText>
      </w:r>
      <w:r w:rsidRPr="00351781">
        <w:rPr>
          <w:rFonts w:eastAsia="宋体" w:hint="eastAsia"/>
          <w:lang w:eastAsia="zh-CN"/>
        </w:rPr>
        <w:instrText>REF _Ref5031633 \h</w:instrText>
      </w:r>
      <w:r w:rsidRPr="00351781">
        <w:rPr>
          <w:rFonts w:eastAsia="宋体"/>
          <w:lang w:eastAsia="zh-CN"/>
        </w:rPr>
        <w:instrText xml:space="preserve"> </w:instrText>
      </w:r>
      <w:r w:rsidRPr="00351781">
        <w:rPr>
          <w:rFonts w:eastAsia="宋体"/>
          <w:lang w:val="en-GB" w:eastAsia="zh-CN"/>
        </w:rPr>
        <w:instrText xml:space="preserve"> \* MERGEFORMAT </w:instrText>
      </w:r>
      <w:r w:rsidRPr="00351781">
        <w:rPr>
          <w:rFonts w:eastAsia="宋体"/>
          <w:lang w:val="en-GB" w:eastAsia="zh-CN"/>
        </w:rPr>
      </w:r>
      <w:r w:rsidRPr="00351781">
        <w:rPr>
          <w:rFonts w:eastAsia="宋体"/>
          <w:lang w:val="en-GB" w:eastAsia="zh-CN"/>
        </w:rPr>
        <w:fldChar w:fldCharType="separate"/>
      </w:r>
      <w:r w:rsidRPr="00FA1C66">
        <w:t xml:space="preserve">Figure </w:t>
      </w:r>
      <w:r w:rsidRPr="00FA1C66">
        <w:rPr>
          <w:noProof/>
        </w:rPr>
        <w:t>3</w:t>
      </w:r>
      <w:r w:rsidRPr="00351781">
        <w:rPr>
          <w:rFonts w:eastAsia="宋体"/>
          <w:lang w:val="en-GB" w:eastAsia="zh-CN"/>
        </w:rPr>
        <w:fldChar w:fldCharType="end"/>
      </w:r>
      <w:r w:rsidRPr="00351781">
        <w:rPr>
          <w:rFonts w:eastAsia="宋体"/>
          <w:lang w:val="en-GB" w:eastAsia="zh-CN"/>
        </w:rPr>
        <w:t xml:space="preserve"> shows the UL grant processing in MAC layer. </w:t>
      </w:r>
      <w:r>
        <w:rPr>
          <w:rFonts w:eastAsia="宋体" w:hint="eastAsia"/>
          <w:lang w:eastAsia="zh-CN"/>
        </w:rPr>
        <w:t>This</w:t>
      </w:r>
      <w:r w:rsidRPr="00351781">
        <w:rPr>
          <w:rFonts w:eastAsia="宋体" w:hint="eastAsia"/>
          <w:lang w:eastAsia="zh-CN"/>
        </w:rPr>
        <w:t xml:space="preserve"> is </w:t>
      </w:r>
      <w:r w:rsidRPr="00351781">
        <w:rPr>
          <w:rFonts w:eastAsia="宋体"/>
          <w:lang w:eastAsia="zh-CN"/>
        </w:rPr>
        <w:t>based on</w:t>
      </w:r>
      <w:r w:rsidRPr="00351781">
        <w:rPr>
          <w:rFonts w:eastAsia="宋体" w:hint="eastAsia"/>
          <w:lang w:eastAsia="zh-CN"/>
        </w:rPr>
        <w:t xml:space="preserve"> the MAC layer </w:t>
      </w:r>
      <w:r w:rsidRPr="00351781">
        <w:rPr>
          <w:rFonts w:eastAsia="宋体"/>
          <w:lang w:eastAsia="zh-CN"/>
        </w:rPr>
        <w:t>functionality given in TS 38.321 sections 5.4.1 and 5.4.2</w:t>
      </w:r>
      <w:r>
        <w:rPr>
          <w:rFonts w:eastAsia="宋体"/>
          <w:lang w:eastAsia="zh-CN"/>
        </w:rPr>
        <w:t xml:space="preserve"> </w:t>
      </w:r>
      <w:r>
        <w:rPr>
          <w:rFonts w:eastAsia="宋体"/>
          <w:lang w:eastAsia="zh-CN"/>
        </w:rPr>
        <w:fldChar w:fldCharType="begin"/>
      </w:r>
      <w:r>
        <w:rPr>
          <w:rFonts w:eastAsia="宋体"/>
          <w:lang w:eastAsia="zh-CN"/>
        </w:rPr>
        <w:instrText xml:space="preserve"> REF _Ref5131975 \n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Pr="00351781">
        <w:rPr>
          <w:rFonts w:eastAsia="宋体"/>
          <w:lang w:eastAsia="zh-CN"/>
        </w:rPr>
        <w:t>.</w:t>
      </w:r>
    </w:p>
    <w:p w14:paraId="65568B9A" w14:textId="5C3C0EE9" w:rsidR="00351781" w:rsidRPr="00351781" w:rsidRDefault="00351781" w:rsidP="00351781">
      <w:pPr>
        <w:pStyle w:val="a5"/>
        <w:rPr>
          <w:rFonts w:eastAsia="宋体"/>
          <w:lang w:eastAsia="zh-CN"/>
        </w:rPr>
      </w:pPr>
      <w:r w:rsidRPr="00351781">
        <w:rPr>
          <w:rFonts w:eastAsia="宋体"/>
          <w:lang w:eastAsia="zh-CN"/>
        </w:rPr>
        <w:t xml:space="preserve">“Uplink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 </w:t>
      </w:r>
      <w:r>
        <w:rPr>
          <w:rFonts w:eastAsia="宋体"/>
          <w:lang w:eastAsia="zh-CN"/>
        </w:rPr>
        <w:fldChar w:fldCharType="begin"/>
      </w:r>
      <w:r>
        <w:rPr>
          <w:rFonts w:eastAsia="宋体"/>
          <w:lang w:eastAsia="zh-CN"/>
        </w:rPr>
        <w:instrText xml:space="preserve"> REF _Ref5131975 \n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p>
    <w:p w14:paraId="2464ACDE" w14:textId="6DBC1A93" w:rsidR="00351781" w:rsidRDefault="00351781" w:rsidP="00351781">
      <w:pPr>
        <w:pStyle w:val="a5"/>
        <w:rPr>
          <w:rFonts w:eastAsia="宋体"/>
          <w:lang w:val="en-GB" w:eastAsia="zh-CN"/>
        </w:rPr>
      </w:pPr>
      <w:r w:rsidRPr="00351781">
        <w:rPr>
          <w:rFonts w:eastAsia="宋体" w:hint="eastAsia"/>
          <w:lang w:eastAsia="zh-CN"/>
        </w:rPr>
        <w:t xml:space="preserve">In </w:t>
      </w:r>
      <w:r w:rsidRPr="00351781">
        <w:rPr>
          <w:rFonts w:eastAsia="宋体"/>
          <w:lang w:val="en-GB" w:eastAsia="zh-CN"/>
        </w:rPr>
        <w:fldChar w:fldCharType="begin"/>
      </w:r>
      <w:r w:rsidRPr="00351781">
        <w:rPr>
          <w:rFonts w:eastAsia="宋体"/>
          <w:lang w:eastAsia="zh-CN"/>
        </w:rPr>
        <w:instrText xml:space="preserve"> </w:instrText>
      </w:r>
      <w:r w:rsidRPr="00351781">
        <w:rPr>
          <w:rFonts w:eastAsia="宋体" w:hint="eastAsia"/>
          <w:lang w:eastAsia="zh-CN"/>
        </w:rPr>
        <w:instrText>REF _Ref5031633 \h</w:instrText>
      </w:r>
      <w:r w:rsidRPr="00351781">
        <w:rPr>
          <w:rFonts w:eastAsia="宋体"/>
          <w:lang w:eastAsia="zh-CN"/>
        </w:rPr>
        <w:instrText xml:space="preserve"> </w:instrText>
      </w:r>
      <w:r w:rsidRPr="00351781">
        <w:rPr>
          <w:rFonts w:eastAsia="宋体"/>
          <w:lang w:val="en-GB" w:eastAsia="zh-CN"/>
        </w:rPr>
        <w:instrText xml:space="preserve"> \* MERGEFORMAT </w:instrText>
      </w:r>
      <w:r w:rsidRPr="00351781">
        <w:rPr>
          <w:rFonts w:eastAsia="宋体"/>
          <w:lang w:val="en-GB" w:eastAsia="zh-CN"/>
        </w:rPr>
      </w:r>
      <w:r w:rsidRPr="00351781">
        <w:rPr>
          <w:rFonts w:eastAsia="宋体"/>
          <w:lang w:val="en-GB" w:eastAsia="zh-CN"/>
        </w:rPr>
        <w:fldChar w:fldCharType="separate"/>
      </w:r>
      <w:r w:rsidRPr="00FA1C66">
        <w:t xml:space="preserve">Figure </w:t>
      </w:r>
      <w:r w:rsidRPr="00FA1C66">
        <w:rPr>
          <w:noProof/>
        </w:rPr>
        <w:t>3</w:t>
      </w:r>
      <w:r w:rsidRPr="00351781">
        <w:rPr>
          <w:rFonts w:eastAsia="宋体"/>
          <w:lang w:val="en-GB" w:eastAsia="zh-CN"/>
        </w:rPr>
        <w:fldChar w:fldCharType="end"/>
      </w:r>
      <w:r w:rsidRPr="00351781">
        <w:rPr>
          <w:rFonts w:eastAsia="宋体"/>
          <w:lang w:val="en-GB" w:eastAsia="zh-CN"/>
        </w:rPr>
        <w:t xml:space="preserve">, the grant </w:t>
      </w:r>
      <w:r w:rsidR="00060F3A">
        <w:rPr>
          <w:rFonts w:eastAsia="宋体"/>
          <w:lang w:val="en-GB" w:eastAsia="zh-CN"/>
        </w:rPr>
        <w:t xml:space="preserve">processed in the ‘UL grant reception’ part </w:t>
      </w:r>
      <w:r w:rsidRPr="00351781">
        <w:rPr>
          <w:rFonts w:eastAsia="宋体"/>
          <w:lang w:val="en-GB" w:eastAsia="zh-CN"/>
        </w:rPr>
        <w:t xml:space="preserve">could be either dynamic grant or configured grant. </w:t>
      </w:r>
      <w:r>
        <w:rPr>
          <w:rFonts w:eastAsia="宋体"/>
          <w:lang w:val="en-GB" w:eastAsia="zh-CN"/>
        </w:rPr>
        <w:t xml:space="preserve">If this is a dynamic grant on PDCCH or in RAR, it could be </w:t>
      </w:r>
      <w:r w:rsidRPr="00351781">
        <w:rPr>
          <w:rFonts w:eastAsia="宋体"/>
          <w:lang w:val="en-GB" w:eastAsia="zh-CN"/>
        </w:rPr>
        <w:t>delivered from PHY layer</w:t>
      </w:r>
      <w:r w:rsidR="007D2CF5">
        <w:rPr>
          <w:rFonts w:eastAsia="宋体"/>
          <w:lang w:val="en-GB" w:eastAsia="zh-CN"/>
        </w:rPr>
        <w:t xml:space="preserve"> to MAC layer</w:t>
      </w:r>
      <w:r w:rsidRPr="00351781">
        <w:rPr>
          <w:rFonts w:eastAsia="宋体"/>
          <w:lang w:val="en-GB" w:eastAsia="zh-CN"/>
        </w:rPr>
        <w:t xml:space="preserve">. </w:t>
      </w:r>
      <w:r>
        <w:rPr>
          <w:rFonts w:eastAsia="宋体"/>
          <w:lang w:val="en-GB" w:eastAsia="zh-CN"/>
        </w:rPr>
        <w:t xml:space="preserve">If this is a type 1 uplink configured grant, it is stored </w:t>
      </w:r>
      <w:r w:rsidR="00060F3A">
        <w:rPr>
          <w:rFonts w:eastAsia="宋体"/>
          <w:lang w:val="en-GB" w:eastAsia="zh-CN"/>
        </w:rPr>
        <w:t xml:space="preserve">in MAC layer based on </w:t>
      </w:r>
      <w:r w:rsidR="00941A6E">
        <w:rPr>
          <w:rFonts w:eastAsia="宋体"/>
          <w:lang w:val="en-GB" w:eastAsia="zh-CN"/>
        </w:rPr>
        <w:t xml:space="preserve">the </w:t>
      </w:r>
      <w:r w:rsidR="00060F3A">
        <w:rPr>
          <w:rFonts w:eastAsia="宋体"/>
          <w:lang w:val="en-GB" w:eastAsia="zh-CN"/>
        </w:rPr>
        <w:t xml:space="preserve">information </w:t>
      </w:r>
      <w:r w:rsidR="00941A6E">
        <w:rPr>
          <w:rFonts w:eastAsia="宋体"/>
          <w:lang w:val="en-GB" w:eastAsia="zh-CN"/>
        </w:rPr>
        <w:t>provided by</w:t>
      </w:r>
      <w:r w:rsidR="00060F3A">
        <w:rPr>
          <w:rFonts w:eastAsia="宋体"/>
          <w:lang w:val="en-GB" w:eastAsia="zh-CN"/>
        </w:rPr>
        <w:t xml:space="preserve"> RRC</w:t>
      </w:r>
      <w:r>
        <w:rPr>
          <w:rFonts w:eastAsia="宋体"/>
          <w:lang w:val="en-GB" w:eastAsia="zh-CN"/>
        </w:rPr>
        <w:t>. If</w:t>
      </w:r>
      <w:r w:rsidR="00CB0E1C" w:rsidRPr="00CB0E1C">
        <w:rPr>
          <w:rFonts w:eastAsia="宋体"/>
          <w:lang w:val="en-GB" w:eastAsia="zh-CN"/>
        </w:rPr>
        <w:t xml:space="preserve"> </w:t>
      </w:r>
      <w:r w:rsidR="00CB0E1C">
        <w:rPr>
          <w:rFonts w:eastAsia="宋体"/>
          <w:lang w:val="en-GB" w:eastAsia="zh-CN"/>
        </w:rPr>
        <w:t xml:space="preserve">this is a type 2 uplink configured grant, it is stored </w:t>
      </w:r>
      <w:r w:rsidR="00CB0E1C">
        <w:rPr>
          <w:noProof/>
          <w:lang w:eastAsia="ko-KR"/>
        </w:rPr>
        <w:t>based on PHY layer</w:t>
      </w:r>
      <w:r w:rsidR="00CB0E1C" w:rsidRPr="000B541D">
        <w:rPr>
          <w:noProof/>
          <w:lang w:eastAsia="ko-KR"/>
        </w:rPr>
        <w:t xml:space="preserve"> signalling indicating configured uplink</w:t>
      </w:r>
      <w:r w:rsidR="00CB0E1C">
        <w:rPr>
          <w:noProof/>
          <w:lang w:eastAsia="ko-KR"/>
        </w:rPr>
        <w:t xml:space="preserve"> grant activation as well as </w:t>
      </w:r>
      <w:r w:rsidR="00CB0E1C">
        <w:rPr>
          <w:rFonts w:eastAsia="宋体"/>
          <w:lang w:val="en-GB" w:eastAsia="zh-CN"/>
        </w:rPr>
        <w:t>the information provided by RRC</w:t>
      </w:r>
      <w:r w:rsidR="00CB0E1C">
        <w:rPr>
          <w:noProof/>
          <w:lang w:eastAsia="ko-KR"/>
        </w:rPr>
        <w:t>.</w:t>
      </w:r>
    </w:p>
    <w:p w14:paraId="443686B6" w14:textId="4CDBBB64" w:rsidR="00351781" w:rsidRPr="00351781" w:rsidRDefault="00351781" w:rsidP="00351781">
      <w:pPr>
        <w:pStyle w:val="a5"/>
        <w:rPr>
          <w:rFonts w:eastAsia="宋体"/>
          <w:lang w:val="en-GB" w:eastAsia="zh-CN"/>
        </w:rPr>
      </w:pPr>
      <w:r w:rsidRPr="00351781">
        <w:rPr>
          <w:rFonts w:eastAsia="宋体"/>
          <w:lang w:val="en-GB" w:eastAsia="zh-CN"/>
        </w:rPr>
        <w:t xml:space="preserve">It can be seen that no matter the grant is dynamic or configured, </w:t>
      </w:r>
      <w:r w:rsidR="00F50D58">
        <w:rPr>
          <w:rFonts w:eastAsia="宋体"/>
          <w:lang w:val="en-GB" w:eastAsia="zh-CN"/>
        </w:rPr>
        <w:t xml:space="preserve">after the grant is verified as a valid grant, </w:t>
      </w:r>
      <w:r w:rsidRPr="00351781">
        <w:rPr>
          <w:rFonts w:eastAsia="宋体"/>
          <w:lang w:val="en-GB" w:eastAsia="zh-CN"/>
        </w:rPr>
        <w:t>MAC layer would instruct PHY layer to generate a tran</w:t>
      </w:r>
      <w:r w:rsidR="00F50D58">
        <w:rPr>
          <w:rFonts w:eastAsia="宋体"/>
          <w:lang w:val="en-GB" w:eastAsia="zh-CN"/>
        </w:rPr>
        <w:t>smission according to the grant.</w:t>
      </w:r>
      <w:r w:rsidRPr="00351781">
        <w:rPr>
          <w:rFonts w:eastAsia="宋体"/>
          <w:lang w:val="en-GB" w:eastAsia="zh-CN"/>
        </w:rPr>
        <w:t xml:space="preserve"> </w:t>
      </w:r>
      <w:r w:rsidR="00F50D58">
        <w:rPr>
          <w:rFonts w:eastAsia="宋体"/>
          <w:lang w:val="en-GB" w:eastAsia="zh-CN"/>
        </w:rPr>
        <w:t>If</w:t>
      </w:r>
      <w:r w:rsidRPr="00351781">
        <w:rPr>
          <w:rFonts w:eastAsia="宋体"/>
          <w:lang w:val="en-GB" w:eastAsia="zh-CN"/>
        </w:rPr>
        <w:t xml:space="preserve"> the grant</w:t>
      </w:r>
      <w:r w:rsidR="00F50D58">
        <w:rPr>
          <w:rFonts w:eastAsia="宋体"/>
          <w:lang w:val="en-GB" w:eastAsia="zh-CN"/>
        </w:rPr>
        <w:t xml:space="preserve"> is for an initial transmission, </w:t>
      </w:r>
      <w:r w:rsidRPr="00351781">
        <w:rPr>
          <w:rFonts w:eastAsia="宋体"/>
          <w:lang w:val="en-GB" w:eastAsia="zh-CN"/>
        </w:rPr>
        <w:t xml:space="preserve">a PDU is obtained </w:t>
      </w:r>
      <w:r w:rsidR="00F50D58">
        <w:rPr>
          <w:rFonts w:eastAsia="宋体"/>
          <w:lang w:val="en-GB" w:eastAsia="zh-CN"/>
        </w:rPr>
        <w:t>for this</w:t>
      </w:r>
      <w:r w:rsidRPr="00351781">
        <w:rPr>
          <w:rFonts w:eastAsia="宋体"/>
          <w:lang w:val="en-GB" w:eastAsia="zh-CN"/>
        </w:rPr>
        <w:t xml:space="preserve"> grant</w:t>
      </w:r>
      <w:r w:rsidR="00F50D58">
        <w:rPr>
          <w:rFonts w:eastAsia="宋体"/>
          <w:lang w:val="en-GB" w:eastAsia="zh-CN"/>
        </w:rPr>
        <w:t xml:space="preserve"> before the PUSCH generating instruction</w:t>
      </w:r>
      <w:r w:rsidRPr="00351781">
        <w:rPr>
          <w:rFonts w:eastAsia="宋体"/>
          <w:lang w:val="en-GB" w:eastAsia="zh-CN"/>
        </w:rPr>
        <w:t xml:space="preserve">. If the grant is for a retransmission, </w:t>
      </w:r>
      <w:r w:rsidR="00F50D58">
        <w:rPr>
          <w:rFonts w:eastAsia="宋体"/>
          <w:lang w:val="en-GB" w:eastAsia="zh-CN"/>
        </w:rPr>
        <w:t>no new PDU is obtained.</w:t>
      </w:r>
    </w:p>
    <w:p w14:paraId="350279DC" w14:textId="6F78C63D" w:rsidR="00351781" w:rsidRPr="00351781" w:rsidRDefault="00F50D58" w:rsidP="00F50D58">
      <w:pPr>
        <w:pStyle w:val="a5"/>
        <w:spacing w:before="240"/>
        <w:rPr>
          <w:rFonts w:eastAsia="宋体"/>
          <w:b/>
          <w:i/>
          <w:lang w:val="en-GB" w:eastAsia="zh-CN"/>
        </w:rPr>
      </w:pPr>
      <w:r>
        <w:rPr>
          <w:rFonts w:eastAsia="宋体" w:hint="eastAsia"/>
          <w:b/>
          <w:i/>
          <w:u w:val="single"/>
          <w:lang w:val="en-GB" w:eastAsia="zh-CN"/>
        </w:rPr>
        <w:t>Observation 1</w:t>
      </w:r>
      <w:r w:rsidR="00351781" w:rsidRPr="00351781">
        <w:rPr>
          <w:rFonts w:eastAsia="宋体" w:hint="eastAsia"/>
          <w:b/>
          <w:i/>
          <w:u w:val="single"/>
          <w:lang w:val="en-GB" w:eastAsia="zh-CN"/>
        </w:rPr>
        <w:t>:</w:t>
      </w:r>
      <w:r w:rsidR="00351781" w:rsidRPr="00351781">
        <w:rPr>
          <w:rFonts w:eastAsia="宋体" w:hint="eastAsia"/>
          <w:b/>
          <w:i/>
          <w:lang w:val="en-GB" w:eastAsia="zh-CN"/>
        </w:rPr>
        <w:t xml:space="preserve"> </w:t>
      </w:r>
      <w:r w:rsidR="00351781" w:rsidRPr="00351781">
        <w:rPr>
          <w:rFonts w:eastAsia="宋体"/>
          <w:b/>
          <w:i/>
          <w:lang w:val="en-GB" w:eastAsia="zh-CN"/>
        </w:rPr>
        <w:t xml:space="preserve">Regardless that the type of a grant is dynamic or configured, </w:t>
      </w:r>
      <w:r w:rsidR="002A4DC5">
        <w:rPr>
          <w:rFonts w:eastAsia="宋体" w:hint="eastAsia"/>
          <w:b/>
          <w:i/>
          <w:lang w:val="en-GB" w:eastAsia="zh-CN"/>
        </w:rPr>
        <w:t>the</w:t>
      </w:r>
      <w:r w:rsidR="002A4DC5">
        <w:rPr>
          <w:rFonts w:eastAsia="宋体"/>
          <w:b/>
          <w:i/>
          <w:lang w:val="en-GB" w:eastAsia="zh-CN"/>
        </w:rPr>
        <w:t xml:space="preserve"> corresponding</w:t>
      </w:r>
      <w:r w:rsidR="00351781" w:rsidRPr="00351781">
        <w:rPr>
          <w:rFonts w:eastAsia="宋体"/>
          <w:b/>
          <w:i/>
          <w:lang w:val="en-GB" w:eastAsia="zh-CN"/>
        </w:rPr>
        <w:t xml:space="preserve"> PHY layer</w:t>
      </w:r>
      <w:r w:rsidR="002A4DC5">
        <w:rPr>
          <w:rFonts w:eastAsia="宋体"/>
          <w:b/>
          <w:i/>
          <w:lang w:val="en-GB" w:eastAsia="zh-CN"/>
        </w:rPr>
        <w:t xml:space="preserve"> transmission is</w:t>
      </w:r>
      <w:r w:rsidR="00351781" w:rsidRPr="00351781">
        <w:rPr>
          <w:rFonts w:eastAsia="宋体"/>
          <w:b/>
          <w:i/>
          <w:lang w:val="en-GB" w:eastAsia="zh-CN"/>
        </w:rPr>
        <w:t xml:space="preserve"> </w:t>
      </w:r>
      <w:r w:rsidR="007D2CF5">
        <w:rPr>
          <w:rFonts w:eastAsia="宋体"/>
          <w:b/>
          <w:i/>
          <w:lang w:val="en-GB" w:eastAsia="zh-CN"/>
        </w:rPr>
        <w:t xml:space="preserve">generated </w:t>
      </w:r>
      <w:r w:rsidR="00351781" w:rsidRPr="00351781">
        <w:rPr>
          <w:rFonts w:eastAsia="宋体"/>
          <w:b/>
          <w:i/>
          <w:lang w:val="en-GB" w:eastAsia="zh-CN"/>
        </w:rPr>
        <w:t xml:space="preserve">only after </w:t>
      </w:r>
      <w:r w:rsidR="002A4DC5">
        <w:rPr>
          <w:rFonts w:eastAsia="宋体"/>
          <w:b/>
          <w:i/>
          <w:lang w:val="en-GB" w:eastAsia="zh-CN"/>
        </w:rPr>
        <w:t xml:space="preserve">the </w:t>
      </w:r>
      <w:r w:rsidR="00351781" w:rsidRPr="00351781">
        <w:rPr>
          <w:rFonts w:eastAsia="宋体"/>
          <w:b/>
          <w:i/>
          <w:lang w:val="en-GB" w:eastAsia="zh-CN"/>
        </w:rPr>
        <w:t>MAC layer instruct</w:t>
      </w:r>
      <w:r w:rsidR="002A4DC5">
        <w:rPr>
          <w:rFonts w:eastAsia="宋体"/>
          <w:b/>
          <w:i/>
          <w:lang w:val="en-GB" w:eastAsia="zh-CN"/>
        </w:rPr>
        <w:t>ion</w:t>
      </w:r>
      <w:r w:rsidR="00351781" w:rsidRPr="00351781">
        <w:rPr>
          <w:rFonts w:eastAsia="宋体"/>
          <w:b/>
          <w:i/>
          <w:lang w:val="en-GB" w:eastAsia="zh-CN"/>
        </w:rPr>
        <w:t>.</w:t>
      </w:r>
    </w:p>
    <w:p w14:paraId="54FD056D" w14:textId="5468B20E" w:rsidR="00FA1C66" w:rsidRDefault="00F50D58" w:rsidP="00F50D58">
      <w:pPr>
        <w:pStyle w:val="2"/>
        <w:spacing w:before="360" w:after="240" w:line="360" w:lineRule="auto"/>
        <w:rPr>
          <w:b/>
          <w:sz w:val="28"/>
          <w:lang w:eastAsia="ko-KR"/>
        </w:rPr>
      </w:pPr>
      <w:r w:rsidRPr="00F50D58">
        <w:rPr>
          <w:rFonts w:hint="eastAsia"/>
          <w:b/>
          <w:sz w:val="28"/>
          <w:lang w:eastAsia="ko-KR"/>
        </w:rPr>
        <w:lastRenderedPageBreak/>
        <w:t xml:space="preserve">Extend discussions </w:t>
      </w:r>
      <w:r w:rsidR="00FA0578">
        <w:rPr>
          <w:b/>
          <w:sz w:val="28"/>
          <w:lang w:eastAsia="ko-KR"/>
        </w:rPr>
        <w:t xml:space="preserve">on out-of-order PUSCHs </w:t>
      </w:r>
      <w:r w:rsidRPr="00F50D58">
        <w:rPr>
          <w:rFonts w:hint="eastAsia"/>
          <w:b/>
          <w:sz w:val="28"/>
          <w:lang w:eastAsia="ko-KR"/>
        </w:rPr>
        <w:t>for scenario 3 to scenario</w:t>
      </w:r>
      <w:r w:rsidR="00191A5B">
        <w:rPr>
          <w:rFonts w:hint="eastAsia"/>
          <w:b/>
          <w:sz w:val="28"/>
          <w:lang w:eastAsia="ko-KR"/>
        </w:rPr>
        <w:t xml:space="preserve"> 2/scenario new 1</w:t>
      </w:r>
    </w:p>
    <w:p w14:paraId="559856AF" w14:textId="27751125" w:rsidR="004A1223" w:rsidRDefault="004A1223" w:rsidP="004A1223">
      <w:pPr>
        <w:spacing w:after="120"/>
        <w:jc w:val="center"/>
        <w:rPr>
          <w:rFonts w:eastAsiaTheme="minorEastAsia"/>
          <w:lang w:eastAsia="zh-CN"/>
        </w:rPr>
      </w:pPr>
      <w:r w:rsidRPr="004A1223">
        <w:rPr>
          <w:rFonts w:hint="eastAsia"/>
          <w:noProof/>
          <w:lang w:eastAsia="zh-CN"/>
        </w:rPr>
        <w:drawing>
          <wp:inline distT="0" distB="0" distL="0" distR="0" wp14:anchorId="511F7A3A" wp14:editId="3FA0EF58">
            <wp:extent cx="3276600" cy="1333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6600" cy="1333500"/>
                    </a:xfrm>
                    <a:prstGeom prst="rect">
                      <a:avLst/>
                    </a:prstGeom>
                    <a:noFill/>
                    <a:ln>
                      <a:noFill/>
                    </a:ln>
                  </pic:spPr>
                </pic:pic>
              </a:graphicData>
            </a:graphic>
          </wp:inline>
        </w:drawing>
      </w:r>
    </w:p>
    <w:p w14:paraId="1C0AC881" w14:textId="6E89D041" w:rsidR="004A1223" w:rsidRDefault="004A1223" w:rsidP="00703A20">
      <w:pPr>
        <w:spacing w:after="360"/>
        <w:jc w:val="center"/>
        <w:rPr>
          <w:b/>
        </w:rPr>
      </w:pPr>
      <w:bookmarkStart w:id="5" w:name="_Ref5134517"/>
      <w:r w:rsidRPr="00F50D58">
        <w:rPr>
          <w:b/>
        </w:rPr>
        <w:t xml:space="preserve">Figure </w:t>
      </w:r>
      <w:r w:rsidRPr="00F50D58">
        <w:rPr>
          <w:b/>
        </w:rPr>
        <w:fldChar w:fldCharType="begin"/>
      </w:r>
      <w:r w:rsidRPr="00F50D58">
        <w:rPr>
          <w:b/>
        </w:rPr>
        <w:instrText xml:space="preserve"> SEQ Figure \* ARABIC </w:instrText>
      </w:r>
      <w:r w:rsidRPr="00F50D58">
        <w:rPr>
          <w:b/>
        </w:rPr>
        <w:fldChar w:fldCharType="separate"/>
      </w:r>
      <w:r>
        <w:rPr>
          <w:b/>
          <w:noProof/>
        </w:rPr>
        <w:t>4</w:t>
      </w:r>
      <w:r w:rsidRPr="00F50D58">
        <w:rPr>
          <w:b/>
        </w:rPr>
        <w:fldChar w:fldCharType="end"/>
      </w:r>
      <w:bookmarkEnd w:id="5"/>
      <w:r w:rsidRPr="00F50D58">
        <w:rPr>
          <w:b/>
        </w:rPr>
        <w:t xml:space="preserve"> Timing of </w:t>
      </w:r>
      <w:r w:rsidR="00191A5B" w:rsidRPr="00191A5B">
        <w:rPr>
          <w:b/>
        </w:rPr>
        <w:t>instructions from MAC layer to indicate PHY layer generate transmissions of out-of-order PUSCHs.</w:t>
      </w:r>
    </w:p>
    <w:p w14:paraId="55376446" w14:textId="77777777" w:rsidR="00703A20" w:rsidRDefault="00703A20" w:rsidP="00703A20">
      <w:pPr>
        <w:spacing w:after="120"/>
        <w:rPr>
          <w:rFonts w:eastAsiaTheme="minorEastAsia"/>
          <w:lang w:eastAsia="zh-CN"/>
        </w:rPr>
      </w:pPr>
      <w:r>
        <w:rPr>
          <w:rFonts w:eastAsiaTheme="minorEastAsia" w:hint="eastAsia"/>
          <w:lang w:eastAsia="zh-CN"/>
        </w:rPr>
        <w:t>Similar to scenario 3</w:t>
      </w:r>
      <w:r>
        <w:rPr>
          <w:rFonts w:eastAsiaTheme="minorEastAsia"/>
          <w:lang w:eastAsia="zh-CN"/>
        </w:rPr>
        <w:t xml:space="preserve"> (DG&amp;DG)</w:t>
      </w:r>
      <w:r>
        <w:rPr>
          <w:rFonts w:eastAsiaTheme="minorEastAsia" w:hint="eastAsia"/>
          <w:lang w:eastAsia="zh-CN"/>
        </w:rPr>
        <w:t>, t</w:t>
      </w:r>
      <w:r>
        <w:rPr>
          <w:rFonts w:eastAsiaTheme="minorEastAsia"/>
          <w:lang w:eastAsia="zh-CN"/>
        </w:rPr>
        <w:t xml:space="preserve">wo PUSCHs are involved in scenario 2 (CG&amp;DG) and scenario new 1 (CG&amp;CG). If the definition of out-of-order PUSCHs could be update in following way, the most of discussions on </w:t>
      </w:r>
      <w:r w:rsidRPr="0090321E">
        <w:rPr>
          <w:rFonts w:eastAsiaTheme="minorEastAsia"/>
          <w:lang w:eastAsia="zh-CN"/>
        </w:rPr>
        <w:t>out-o</w:t>
      </w:r>
      <w:r>
        <w:rPr>
          <w:rFonts w:eastAsiaTheme="minorEastAsia"/>
          <w:lang w:eastAsia="zh-CN"/>
        </w:rPr>
        <w:t>f-order PUSCHs for scenario 3 could be easily extended to</w:t>
      </w:r>
      <w:r w:rsidRPr="0090321E">
        <w:rPr>
          <w:rFonts w:eastAsiaTheme="minorEastAsia"/>
          <w:lang w:eastAsia="zh-CN"/>
        </w:rPr>
        <w:t xml:space="preserve"> scenario 2/scenario new 1</w:t>
      </w:r>
      <w:r>
        <w:rPr>
          <w:rFonts w:eastAsiaTheme="minorEastAsia"/>
          <w:lang w:eastAsia="zh-CN"/>
        </w:rPr>
        <w:t>.</w:t>
      </w:r>
    </w:p>
    <w:p w14:paraId="266E1838" w14:textId="68A3DE0E" w:rsidR="00233D18" w:rsidRPr="00233D18" w:rsidRDefault="00233D18" w:rsidP="00233D18">
      <w:pPr>
        <w:pStyle w:val="afc"/>
        <w:numPr>
          <w:ilvl w:val="0"/>
          <w:numId w:val="32"/>
        </w:numPr>
        <w:spacing w:after="120"/>
        <w:ind w:firstLineChars="0"/>
        <w:rPr>
          <w:rFonts w:eastAsiaTheme="minorEastAsia"/>
          <w:b/>
          <w:u w:val="single"/>
          <w:lang w:eastAsia="zh-CN"/>
        </w:rPr>
      </w:pPr>
      <w:r w:rsidRPr="00233D18">
        <w:rPr>
          <w:rFonts w:eastAsiaTheme="minorEastAsia"/>
          <w:b/>
          <w:u w:val="single"/>
          <w:lang w:eastAsia="zh-CN"/>
        </w:rPr>
        <w:t>Updated definition of out-of-order PUSCHs:</w:t>
      </w:r>
    </w:p>
    <w:p w14:paraId="52054C28" w14:textId="68CF2466" w:rsidR="00233D18" w:rsidRDefault="00233D18" w:rsidP="00233D18">
      <w:pPr>
        <w:pStyle w:val="afc"/>
        <w:numPr>
          <w:ilvl w:val="1"/>
          <w:numId w:val="32"/>
        </w:numPr>
        <w:spacing w:after="120"/>
        <w:ind w:firstLineChars="0"/>
        <w:rPr>
          <w:rFonts w:eastAsiaTheme="minorEastAsia"/>
          <w:lang w:eastAsia="zh-CN"/>
        </w:rPr>
      </w:pPr>
      <w:r>
        <w:rPr>
          <w:rFonts w:eastAsiaTheme="minorEastAsia" w:hint="eastAsia"/>
          <w:lang w:eastAsia="zh-CN"/>
        </w:rPr>
        <w:t>MAC layer instructs PHY layer to generate the transmission of PUSCH #1</w:t>
      </w:r>
      <w:r>
        <w:rPr>
          <w:rFonts w:eastAsiaTheme="minorEastAsia"/>
          <w:lang w:eastAsia="zh-CN"/>
        </w:rPr>
        <w:t xml:space="preserve"> is </w:t>
      </w:r>
      <w:r w:rsidR="00A52CD6">
        <w:rPr>
          <w:rFonts w:eastAsiaTheme="minorEastAsia"/>
          <w:lang w:eastAsia="zh-CN"/>
        </w:rPr>
        <w:t>not later</w:t>
      </w:r>
      <w:r>
        <w:rPr>
          <w:rFonts w:eastAsiaTheme="minorEastAsia"/>
          <w:lang w:eastAsia="zh-CN"/>
        </w:rPr>
        <w:t xml:space="preserve"> than MAC layer instructs PHY layer to generate the transmission of PUSCH #2, as shown in </w:t>
      </w:r>
      <w:r w:rsidR="004A1223" w:rsidRPr="004A1223">
        <w:rPr>
          <w:rFonts w:eastAsiaTheme="minorEastAsia"/>
          <w:lang w:eastAsia="zh-CN"/>
        </w:rPr>
        <w:fldChar w:fldCharType="begin"/>
      </w:r>
      <w:r w:rsidR="004A1223" w:rsidRPr="004A1223">
        <w:rPr>
          <w:rFonts w:eastAsiaTheme="minorEastAsia"/>
          <w:lang w:eastAsia="zh-CN"/>
        </w:rPr>
        <w:instrText xml:space="preserve"> REF _Ref5134517 \h  \* MERGEFORMAT </w:instrText>
      </w:r>
      <w:r w:rsidR="004A1223" w:rsidRPr="004A1223">
        <w:rPr>
          <w:rFonts w:eastAsiaTheme="minorEastAsia"/>
          <w:lang w:eastAsia="zh-CN"/>
        </w:rPr>
      </w:r>
      <w:r w:rsidR="004A1223" w:rsidRPr="004A1223">
        <w:rPr>
          <w:rFonts w:eastAsiaTheme="minorEastAsia"/>
          <w:lang w:eastAsia="zh-CN"/>
        </w:rPr>
        <w:fldChar w:fldCharType="separate"/>
      </w:r>
      <w:r w:rsidR="004A1223" w:rsidRPr="004A1223">
        <w:t xml:space="preserve">Figure </w:t>
      </w:r>
      <w:r w:rsidR="004A1223" w:rsidRPr="004A1223">
        <w:rPr>
          <w:noProof/>
        </w:rPr>
        <w:t>4</w:t>
      </w:r>
      <w:r w:rsidR="004A1223" w:rsidRPr="004A1223">
        <w:rPr>
          <w:rFonts w:eastAsiaTheme="minorEastAsia"/>
          <w:lang w:eastAsia="zh-CN"/>
        </w:rPr>
        <w:fldChar w:fldCharType="end"/>
      </w:r>
      <w:r>
        <w:rPr>
          <w:rFonts w:eastAsiaTheme="minorEastAsia"/>
          <w:lang w:eastAsia="zh-CN"/>
        </w:rPr>
        <w:t xml:space="preserve">: </w:t>
      </w:r>
    </w:p>
    <w:p w14:paraId="21BF99A8" w14:textId="33C81A06" w:rsidR="00233D18" w:rsidRPr="00233D18" w:rsidRDefault="00233D18" w:rsidP="00233D18">
      <w:pPr>
        <w:pStyle w:val="afc"/>
        <w:numPr>
          <w:ilvl w:val="2"/>
          <w:numId w:val="32"/>
        </w:numPr>
        <w:spacing w:after="120"/>
        <w:ind w:firstLineChars="0"/>
        <w:rPr>
          <w:rFonts w:eastAsiaTheme="minorEastAsia"/>
          <w:lang w:eastAsia="zh-CN"/>
        </w:rPr>
      </w:pPr>
      <w:r>
        <w:rPr>
          <w:rFonts w:eastAsiaTheme="minorEastAsia" w:hint="eastAsia"/>
          <w:lang w:eastAsia="zh-CN"/>
        </w:rPr>
        <w:t>PUSCH #1</w:t>
      </w:r>
      <w:r>
        <w:rPr>
          <w:rFonts w:eastAsiaTheme="minorEastAsia"/>
          <w:lang w:eastAsia="zh-CN"/>
        </w:rPr>
        <w:t xml:space="preserve"> is associated with HARQ process x and PUSCH #2 is associated with HARQ process y,</w:t>
      </w:r>
      <w:r w:rsidR="007D2CF5">
        <w:rPr>
          <w:rFonts w:eastAsiaTheme="minorEastAsia"/>
          <w:lang w:eastAsia="zh-CN"/>
        </w:rPr>
        <w:t xml:space="preserve"> where</w:t>
      </w:r>
      <w:r>
        <w:rPr>
          <w:rFonts w:eastAsiaTheme="minorEastAsia"/>
          <w:lang w:eastAsia="zh-CN"/>
        </w:rPr>
        <w:t xml:space="preserve"> x !=y;</w:t>
      </w:r>
    </w:p>
    <w:p w14:paraId="4E76895D" w14:textId="075A13B7" w:rsidR="00233D18" w:rsidRPr="00C54510" w:rsidRDefault="00233D18" w:rsidP="00233D18">
      <w:pPr>
        <w:pStyle w:val="afc"/>
        <w:numPr>
          <w:ilvl w:val="2"/>
          <w:numId w:val="32"/>
        </w:numPr>
        <w:spacing w:after="120"/>
        <w:ind w:firstLineChars="0"/>
        <w:rPr>
          <w:rFonts w:eastAsiaTheme="minorEastAsia"/>
          <w:lang w:eastAsia="zh-CN"/>
        </w:rPr>
      </w:pPr>
      <w:r>
        <w:rPr>
          <w:rFonts w:eastAsiaTheme="minorEastAsia" w:hint="eastAsia"/>
          <w:lang w:eastAsia="zh-CN"/>
        </w:rPr>
        <w:t xml:space="preserve">PUSCH #2 starts earlier than </w:t>
      </w:r>
      <w:r>
        <w:rPr>
          <w:rFonts w:eastAsia="Times New Roman"/>
          <w:bCs/>
          <w:iCs/>
          <w:sz w:val="22"/>
          <w:szCs w:val="22"/>
        </w:rPr>
        <w:t xml:space="preserve">the ending symbol of </w:t>
      </w:r>
      <w:r w:rsidRPr="00DC3E93">
        <w:rPr>
          <w:rFonts w:eastAsia="Times New Roman"/>
          <w:bCs/>
          <w:iCs/>
          <w:sz w:val="22"/>
          <w:szCs w:val="22"/>
        </w:rPr>
        <w:t>PUSCH</w:t>
      </w:r>
      <w:r>
        <w:rPr>
          <w:rFonts w:eastAsia="Times New Roman"/>
          <w:bCs/>
          <w:iCs/>
          <w:sz w:val="22"/>
          <w:szCs w:val="22"/>
        </w:rPr>
        <w:t xml:space="preserve"> #1, as </w:t>
      </w:r>
      <w:r w:rsidRPr="003A24E0">
        <w:rPr>
          <w:rFonts w:eastAsia="Times New Roman"/>
          <w:bCs/>
          <w:iCs/>
          <w:sz w:val="22"/>
          <w:szCs w:val="22"/>
        </w:rPr>
        <w:t xml:space="preserve">shown in </w:t>
      </w:r>
      <w:r w:rsidRPr="003A24E0">
        <w:rPr>
          <w:rFonts w:eastAsia="Times New Roman"/>
          <w:bCs/>
          <w:iCs/>
          <w:sz w:val="22"/>
          <w:szCs w:val="22"/>
        </w:rPr>
        <w:fldChar w:fldCharType="begin"/>
      </w:r>
      <w:r w:rsidRPr="003A24E0">
        <w:rPr>
          <w:rFonts w:eastAsia="Times New Roman"/>
          <w:bCs/>
          <w:iCs/>
          <w:sz w:val="22"/>
          <w:szCs w:val="22"/>
        </w:rPr>
        <w:instrText xml:space="preserve"> REF _Ref5129772 \h  \* MERGEFORMAT </w:instrText>
      </w:r>
      <w:r w:rsidRPr="003A24E0">
        <w:rPr>
          <w:rFonts w:eastAsia="Times New Roman"/>
          <w:bCs/>
          <w:iCs/>
          <w:sz w:val="22"/>
          <w:szCs w:val="22"/>
        </w:rPr>
      </w:r>
      <w:r w:rsidRPr="003A24E0">
        <w:rPr>
          <w:rFonts w:eastAsia="Times New Roman"/>
          <w:bCs/>
          <w:iCs/>
          <w:sz w:val="22"/>
          <w:szCs w:val="22"/>
        </w:rPr>
        <w:fldChar w:fldCharType="separate"/>
      </w:r>
      <w:r w:rsidRPr="003A24E0">
        <w:t xml:space="preserve">Figure </w:t>
      </w:r>
      <w:r w:rsidRPr="003A24E0">
        <w:rPr>
          <w:noProof/>
        </w:rPr>
        <w:t>2</w:t>
      </w:r>
      <w:r w:rsidRPr="003A24E0">
        <w:rPr>
          <w:rFonts w:eastAsia="Times New Roman"/>
          <w:bCs/>
          <w:iCs/>
          <w:sz w:val="22"/>
          <w:szCs w:val="22"/>
        </w:rPr>
        <w:fldChar w:fldCharType="end"/>
      </w:r>
      <w:r w:rsidRPr="003A24E0">
        <w:rPr>
          <w:rFonts w:eastAsia="Times New Roman"/>
          <w:bCs/>
          <w:iCs/>
          <w:sz w:val="22"/>
          <w:szCs w:val="22"/>
        </w:rPr>
        <w:t xml:space="preserve"> </w:t>
      </w:r>
      <w:r>
        <w:rPr>
          <w:rFonts w:eastAsia="Times New Roman"/>
          <w:bCs/>
          <w:iCs/>
          <w:sz w:val="22"/>
          <w:szCs w:val="22"/>
        </w:rPr>
        <w:t xml:space="preserve">(a) </w:t>
      </w:r>
      <w:r w:rsidR="007D2CF5">
        <w:rPr>
          <w:rFonts w:eastAsia="Times New Roman"/>
          <w:bCs/>
          <w:iCs/>
          <w:sz w:val="22"/>
          <w:szCs w:val="22"/>
        </w:rPr>
        <w:t xml:space="preserve">or </w:t>
      </w:r>
      <w:r w:rsidR="007D2CF5" w:rsidRPr="003A24E0">
        <w:rPr>
          <w:rFonts w:eastAsia="Times New Roman"/>
          <w:bCs/>
          <w:iCs/>
          <w:sz w:val="22"/>
          <w:szCs w:val="22"/>
        </w:rPr>
        <w:fldChar w:fldCharType="begin"/>
      </w:r>
      <w:r w:rsidR="007D2CF5" w:rsidRPr="003A24E0">
        <w:rPr>
          <w:rFonts w:eastAsia="Times New Roman"/>
          <w:bCs/>
          <w:iCs/>
          <w:sz w:val="22"/>
          <w:szCs w:val="22"/>
        </w:rPr>
        <w:instrText xml:space="preserve"> REF _Ref5129772 \h  \* MERGEFORMAT </w:instrText>
      </w:r>
      <w:r w:rsidR="007D2CF5" w:rsidRPr="003A24E0">
        <w:rPr>
          <w:rFonts w:eastAsia="Times New Roman"/>
          <w:bCs/>
          <w:iCs/>
          <w:sz w:val="22"/>
          <w:szCs w:val="22"/>
        </w:rPr>
      </w:r>
      <w:r w:rsidR="007D2CF5" w:rsidRPr="003A24E0">
        <w:rPr>
          <w:rFonts w:eastAsia="Times New Roman"/>
          <w:bCs/>
          <w:iCs/>
          <w:sz w:val="22"/>
          <w:szCs w:val="22"/>
        </w:rPr>
        <w:fldChar w:fldCharType="separate"/>
      </w:r>
      <w:r w:rsidR="007D2CF5" w:rsidRPr="003A24E0">
        <w:t xml:space="preserve">Figure </w:t>
      </w:r>
      <w:r w:rsidR="007D2CF5" w:rsidRPr="003A24E0">
        <w:rPr>
          <w:noProof/>
        </w:rPr>
        <w:t>2</w:t>
      </w:r>
      <w:r w:rsidR="007D2CF5" w:rsidRPr="003A24E0">
        <w:rPr>
          <w:rFonts w:eastAsia="Times New Roman"/>
          <w:bCs/>
          <w:iCs/>
          <w:sz w:val="22"/>
          <w:szCs w:val="22"/>
        </w:rPr>
        <w:fldChar w:fldCharType="end"/>
      </w:r>
      <w:r w:rsidR="007D2CF5">
        <w:rPr>
          <w:rFonts w:eastAsia="Times New Roman"/>
          <w:bCs/>
          <w:iCs/>
          <w:sz w:val="22"/>
          <w:szCs w:val="22"/>
        </w:rPr>
        <w:t xml:space="preserve"> </w:t>
      </w:r>
      <w:r>
        <w:rPr>
          <w:rFonts w:eastAsia="Times New Roman"/>
          <w:bCs/>
          <w:iCs/>
          <w:sz w:val="22"/>
          <w:szCs w:val="22"/>
        </w:rPr>
        <w:t>(b).</w:t>
      </w:r>
    </w:p>
    <w:p w14:paraId="2CD03727" w14:textId="30E071BC" w:rsidR="001603FB" w:rsidRDefault="00987CA5" w:rsidP="00987CA5">
      <w:pPr>
        <w:pStyle w:val="a5"/>
        <w:spacing w:before="240"/>
        <w:rPr>
          <w:rFonts w:eastAsiaTheme="minorEastAsia"/>
          <w:lang w:val="en-GB" w:eastAsia="zh-CN"/>
        </w:rPr>
      </w:pPr>
      <w:r>
        <w:rPr>
          <w:rFonts w:eastAsia="宋体" w:hint="eastAsia"/>
          <w:b/>
          <w:i/>
          <w:u w:val="single"/>
          <w:lang w:val="en-GB" w:eastAsia="zh-CN"/>
        </w:rPr>
        <w:t>Observation 2</w:t>
      </w:r>
      <w:r w:rsidRPr="00916532">
        <w:rPr>
          <w:rFonts w:eastAsia="宋体" w:hint="eastAsia"/>
          <w:b/>
          <w:i/>
          <w:u w:val="single"/>
          <w:lang w:val="en-GB" w:eastAsia="zh-CN"/>
        </w:rPr>
        <w:t>:</w:t>
      </w:r>
      <w:r w:rsidRPr="00916532">
        <w:rPr>
          <w:rFonts w:eastAsia="宋体" w:hint="eastAsia"/>
          <w:b/>
          <w:i/>
          <w:lang w:val="en-GB" w:eastAsia="zh-CN"/>
        </w:rPr>
        <w:t xml:space="preserve"> </w:t>
      </w:r>
      <w:r w:rsidRPr="00916532">
        <w:rPr>
          <w:rFonts w:eastAsiaTheme="minorEastAsia"/>
          <w:b/>
          <w:i/>
          <w:lang w:eastAsia="zh-CN"/>
        </w:rPr>
        <w:t xml:space="preserve">The </w:t>
      </w:r>
      <w:r w:rsidR="00443123">
        <w:rPr>
          <w:rFonts w:eastAsiaTheme="minorEastAsia"/>
          <w:b/>
          <w:i/>
          <w:lang w:eastAsia="zh-CN"/>
        </w:rPr>
        <w:t xml:space="preserve">most of </w:t>
      </w:r>
      <w:r w:rsidRPr="00916532">
        <w:rPr>
          <w:rFonts w:eastAsiaTheme="minorEastAsia"/>
          <w:b/>
          <w:i/>
          <w:lang w:eastAsia="zh-CN"/>
        </w:rPr>
        <w:t>discussions on out-of-order PUSCHs for scenario 3 could be easily extended to</w:t>
      </w:r>
      <w:r w:rsidR="00555271" w:rsidRPr="00916532">
        <w:rPr>
          <w:rFonts w:eastAsiaTheme="minorEastAsia"/>
          <w:b/>
          <w:i/>
          <w:lang w:eastAsia="zh-CN"/>
        </w:rPr>
        <w:t xml:space="preserve"> scenario 2 and </w:t>
      </w:r>
      <w:r w:rsidRPr="00916532">
        <w:rPr>
          <w:rFonts w:eastAsiaTheme="minorEastAsia"/>
          <w:b/>
          <w:i/>
          <w:lang w:eastAsia="zh-CN"/>
        </w:rPr>
        <w:t>scenario new 1</w:t>
      </w:r>
      <w:r w:rsidR="00555271" w:rsidRPr="00916532">
        <w:rPr>
          <w:rFonts w:eastAsiaTheme="minorEastAsia"/>
          <w:b/>
          <w:i/>
          <w:lang w:eastAsia="zh-CN"/>
        </w:rPr>
        <w:t>, if t</w:t>
      </w:r>
      <w:r w:rsidR="001603FB" w:rsidRPr="00916532">
        <w:rPr>
          <w:rFonts w:eastAsiaTheme="minorEastAsia" w:hint="eastAsia"/>
          <w:b/>
          <w:i/>
          <w:lang w:val="en-GB" w:eastAsia="zh-CN"/>
        </w:rPr>
        <w:t xml:space="preserve">he </w:t>
      </w:r>
      <w:r w:rsidR="00555271" w:rsidRPr="00916532">
        <w:rPr>
          <w:rFonts w:eastAsiaTheme="minorEastAsia" w:hint="eastAsia"/>
          <w:b/>
          <w:i/>
          <w:lang w:val="en-GB" w:eastAsia="zh-CN"/>
        </w:rPr>
        <w:t>PDCCH</w:t>
      </w:r>
      <w:r w:rsidR="001603FB" w:rsidRPr="00916532">
        <w:rPr>
          <w:rFonts w:eastAsiaTheme="minorEastAsia"/>
          <w:b/>
          <w:i/>
          <w:lang w:val="en-GB" w:eastAsia="zh-CN"/>
        </w:rPr>
        <w:t>s</w:t>
      </w:r>
      <w:r w:rsidR="00555271" w:rsidRPr="00916532">
        <w:rPr>
          <w:rFonts w:eastAsiaTheme="minorEastAsia"/>
          <w:b/>
          <w:i/>
          <w:lang w:val="en-GB" w:eastAsia="zh-CN"/>
        </w:rPr>
        <w:t xml:space="preserve"> </w:t>
      </w:r>
      <w:r w:rsidR="001603FB" w:rsidRPr="00916532">
        <w:rPr>
          <w:rFonts w:eastAsiaTheme="minorEastAsia"/>
          <w:b/>
          <w:i/>
          <w:lang w:val="en-GB" w:eastAsia="zh-CN"/>
        </w:rPr>
        <w:t xml:space="preserve">scheduling out-of-order PUSCHs in scenario 3 are replaced by instructions </w:t>
      </w:r>
      <w:r w:rsidR="002023EC">
        <w:rPr>
          <w:rFonts w:eastAsiaTheme="minorEastAsia"/>
          <w:b/>
          <w:i/>
          <w:lang w:val="en-GB" w:eastAsia="zh-CN"/>
        </w:rPr>
        <w:t xml:space="preserve">of </w:t>
      </w:r>
      <w:r w:rsidR="00191A5B" w:rsidRPr="00916532">
        <w:rPr>
          <w:rFonts w:eastAsiaTheme="minorEastAsia"/>
          <w:b/>
          <w:i/>
          <w:lang w:val="en-GB" w:eastAsia="zh-CN"/>
        </w:rPr>
        <w:t>generating</w:t>
      </w:r>
      <w:r w:rsidR="002023EC" w:rsidRPr="002023EC">
        <w:rPr>
          <w:rFonts w:eastAsiaTheme="minorEastAsia"/>
          <w:b/>
          <w:i/>
          <w:lang w:val="en-GB" w:eastAsia="zh-CN"/>
        </w:rPr>
        <w:t xml:space="preserve"> </w:t>
      </w:r>
      <w:r w:rsidR="002023EC" w:rsidRPr="00916532">
        <w:rPr>
          <w:rFonts w:eastAsiaTheme="minorEastAsia"/>
          <w:b/>
          <w:i/>
          <w:lang w:val="en-GB" w:eastAsia="zh-CN"/>
        </w:rPr>
        <w:t>out-of-order PUSCHs</w:t>
      </w:r>
      <w:r w:rsidR="002023EC">
        <w:rPr>
          <w:rFonts w:eastAsiaTheme="minorEastAsia"/>
          <w:b/>
          <w:i/>
          <w:lang w:val="en-GB" w:eastAsia="zh-CN"/>
        </w:rPr>
        <w:t>’</w:t>
      </w:r>
      <w:r w:rsidR="00191A5B" w:rsidRPr="00916532">
        <w:rPr>
          <w:rFonts w:eastAsiaTheme="minorEastAsia"/>
          <w:b/>
          <w:i/>
          <w:lang w:val="en-GB" w:eastAsia="zh-CN"/>
        </w:rPr>
        <w:t xml:space="preserve"> transmissions</w:t>
      </w:r>
      <w:r w:rsidR="002023EC">
        <w:rPr>
          <w:rFonts w:eastAsiaTheme="minorEastAsia"/>
          <w:b/>
          <w:i/>
          <w:lang w:val="en-GB" w:eastAsia="zh-CN"/>
        </w:rPr>
        <w:t xml:space="preserve"> </w:t>
      </w:r>
      <w:r w:rsidR="001603FB" w:rsidRPr="00916532">
        <w:rPr>
          <w:rFonts w:eastAsiaTheme="minorEastAsia" w:hint="eastAsia"/>
          <w:b/>
          <w:i/>
          <w:lang w:val="en-GB" w:eastAsia="zh-CN"/>
        </w:rPr>
        <w:t xml:space="preserve">from MAC layer </w:t>
      </w:r>
      <w:r w:rsidR="00191A5B" w:rsidRPr="00916532">
        <w:rPr>
          <w:rFonts w:eastAsiaTheme="minorEastAsia" w:hint="eastAsia"/>
          <w:b/>
          <w:i/>
          <w:lang w:val="en-GB" w:eastAsia="zh-CN"/>
        </w:rPr>
        <w:t xml:space="preserve">to </w:t>
      </w:r>
      <w:r w:rsidR="001603FB" w:rsidRPr="00916532">
        <w:rPr>
          <w:rFonts w:eastAsiaTheme="minorEastAsia" w:hint="eastAsia"/>
          <w:b/>
          <w:i/>
          <w:lang w:val="en-GB" w:eastAsia="zh-CN"/>
        </w:rPr>
        <w:t>PHY</w:t>
      </w:r>
      <w:r w:rsidR="00191A5B" w:rsidRPr="00916532">
        <w:rPr>
          <w:rFonts w:eastAsiaTheme="minorEastAsia"/>
          <w:b/>
          <w:i/>
          <w:lang w:val="en-GB" w:eastAsia="zh-CN"/>
        </w:rPr>
        <w:t xml:space="preserve"> layer.</w:t>
      </w:r>
    </w:p>
    <w:p w14:paraId="5F80E792" w14:textId="74FC7AA0" w:rsidR="00233D18" w:rsidRDefault="008A4DC6" w:rsidP="008A4DC6">
      <w:pPr>
        <w:pStyle w:val="1"/>
        <w:spacing w:beforeLines="50" w:before="163" w:afterLines="50" w:after="163"/>
        <w:ind w:left="432" w:hanging="432"/>
        <w:jc w:val="both"/>
        <w:rPr>
          <w:b/>
          <w:sz w:val="32"/>
          <w:lang w:eastAsia="ko-KR"/>
        </w:rPr>
      </w:pPr>
      <w:r w:rsidRPr="008A4DC6">
        <w:rPr>
          <w:b/>
          <w:sz w:val="32"/>
          <w:lang w:eastAsia="ko-KR"/>
        </w:rPr>
        <w:t>Conclusion</w:t>
      </w:r>
    </w:p>
    <w:p w14:paraId="5576298C" w14:textId="729CF6B6" w:rsidR="00916532" w:rsidRDefault="00916532" w:rsidP="00916532">
      <w:pPr>
        <w:rPr>
          <w:rFonts w:eastAsiaTheme="minorEastAsia"/>
          <w:lang w:eastAsia="zh-CN"/>
        </w:rPr>
      </w:pPr>
      <w:r>
        <w:rPr>
          <w:rFonts w:eastAsiaTheme="minorEastAsia" w:hint="eastAsia"/>
          <w:lang w:eastAsia="zh-CN"/>
        </w:rPr>
        <w:t xml:space="preserve">In this contribution, </w:t>
      </w:r>
      <w:r>
        <w:rPr>
          <w:rFonts w:eastAsiaTheme="minorEastAsia"/>
          <w:lang w:eastAsia="zh-CN"/>
        </w:rPr>
        <w:t>we have following observations:</w:t>
      </w:r>
    </w:p>
    <w:p w14:paraId="0373BC58" w14:textId="0742CCCB" w:rsidR="00916532" w:rsidRPr="00351781" w:rsidRDefault="00443123" w:rsidP="00916532">
      <w:pPr>
        <w:pStyle w:val="a5"/>
        <w:spacing w:before="240"/>
        <w:rPr>
          <w:rFonts w:eastAsia="宋体"/>
          <w:b/>
          <w:i/>
          <w:lang w:val="en-GB" w:eastAsia="zh-CN"/>
        </w:rPr>
      </w:pPr>
      <w:r>
        <w:rPr>
          <w:rFonts w:eastAsia="宋体" w:hint="eastAsia"/>
          <w:b/>
          <w:i/>
          <w:u w:val="single"/>
          <w:lang w:val="en-GB" w:eastAsia="zh-CN"/>
        </w:rPr>
        <w:t>Observation 1</w:t>
      </w:r>
      <w:r w:rsidRPr="00351781">
        <w:rPr>
          <w:rFonts w:eastAsia="宋体" w:hint="eastAsia"/>
          <w:b/>
          <w:i/>
          <w:u w:val="single"/>
          <w:lang w:val="en-GB" w:eastAsia="zh-CN"/>
        </w:rPr>
        <w:t>:</w:t>
      </w:r>
      <w:r w:rsidRPr="00351781">
        <w:rPr>
          <w:rFonts w:eastAsia="宋体" w:hint="eastAsia"/>
          <w:b/>
          <w:i/>
          <w:lang w:val="en-GB" w:eastAsia="zh-CN"/>
        </w:rPr>
        <w:t xml:space="preserve"> </w:t>
      </w:r>
      <w:r w:rsidRPr="00351781">
        <w:rPr>
          <w:rFonts w:eastAsia="宋体"/>
          <w:b/>
          <w:i/>
          <w:lang w:val="en-GB" w:eastAsia="zh-CN"/>
        </w:rPr>
        <w:t xml:space="preserve">Regardless that the type of a grant is dynamic or configured, </w:t>
      </w:r>
      <w:r>
        <w:rPr>
          <w:rFonts w:eastAsia="宋体" w:hint="eastAsia"/>
          <w:b/>
          <w:i/>
          <w:lang w:val="en-GB" w:eastAsia="zh-CN"/>
        </w:rPr>
        <w:t>the</w:t>
      </w:r>
      <w:r>
        <w:rPr>
          <w:rFonts w:eastAsia="宋体"/>
          <w:b/>
          <w:i/>
          <w:lang w:val="en-GB" w:eastAsia="zh-CN"/>
        </w:rPr>
        <w:t xml:space="preserve"> corresponding</w:t>
      </w:r>
      <w:r w:rsidRPr="00351781">
        <w:rPr>
          <w:rFonts w:eastAsia="宋体"/>
          <w:b/>
          <w:i/>
          <w:lang w:val="en-GB" w:eastAsia="zh-CN"/>
        </w:rPr>
        <w:t xml:space="preserve"> PHY layer</w:t>
      </w:r>
      <w:r>
        <w:rPr>
          <w:rFonts w:eastAsia="宋体"/>
          <w:b/>
          <w:i/>
          <w:lang w:val="en-GB" w:eastAsia="zh-CN"/>
        </w:rPr>
        <w:t xml:space="preserve"> transmission is</w:t>
      </w:r>
      <w:r w:rsidRPr="00351781">
        <w:rPr>
          <w:rFonts w:eastAsia="宋体"/>
          <w:b/>
          <w:i/>
          <w:lang w:val="en-GB" w:eastAsia="zh-CN"/>
        </w:rPr>
        <w:t xml:space="preserve"> </w:t>
      </w:r>
      <w:r>
        <w:rPr>
          <w:rFonts w:eastAsia="宋体"/>
          <w:b/>
          <w:i/>
          <w:lang w:val="en-GB" w:eastAsia="zh-CN"/>
        </w:rPr>
        <w:t xml:space="preserve">generated </w:t>
      </w:r>
      <w:r w:rsidRPr="00351781">
        <w:rPr>
          <w:rFonts w:eastAsia="宋体"/>
          <w:b/>
          <w:i/>
          <w:lang w:val="en-GB" w:eastAsia="zh-CN"/>
        </w:rPr>
        <w:t xml:space="preserve">only after </w:t>
      </w:r>
      <w:r>
        <w:rPr>
          <w:rFonts w:eastAsia="宋体"/>
          <w:b/>
          <w:i/>
          <w:lang w:val="en-GB" w:eastAsia="zh-CN"/>
        </w:rPr>
        <w:t xml:space="preserve">the </w:t>
      </w:r>
      <w:r w:rsidRPr="00351781">
        <w:rPr>
          <w:rFonts w:eastAsia="宋体"/>
          <w:b/>
          <w:i/>
          <w:lang w:val="en-GB" w:eastAsia="zh-CN"/>
        </w:rPr>
        <w:t>MAC layer instruct</w:t>
      </w:r>
      <w:r>
        <w:rPr>
          <w:rFonts w:eastAsia="宋体"/>
          <w:b/>
          <w:i/>
          <w:lang w:val="en-GB" w:eastAsia="zh-CN"/>
        </w:rPr>
        <w:t>ion</w:t>
      </w:r>
      <w:r w:rsidRPr="00351781">
        <w:rPr>
          <w:rFonts w:eastAsia="宋体"/>
          <w:b/>
          <w:i/>
          <w:lang w:val="en-GB" w:eastAsia="zh-CN"/>
        </w:rPr>
        <w:t>.</w:t>
      </w:r>
    </w:p>
    <w:p w14:paraId="0C3724CC" w14:textId="111EC235" w:rsidR="002023EC" w:rsidRDefault="00443123" w:rsidP="002023EC">
      <w:pPr>
        <w:pStyle w:val="a5"/>
        <w:spacing w:before="240"/>
        <w:rPr>
          <w:rFonts w:eastAsiaTheme="minorEastAsia"/>
          <w:lang w:val="en-GB" w:eastAsia="zh-CN"/>
        </w:rPr>
      </w:pPr>
      <w:r>
        <w:rPr>
          <w:rFonts w:eastAsia="宋体" w:hint="eastAsia"/>
          <w:b/>
          <w:i/>
          <w:u w:val="single"/>
          <w:lang w:val="en-GB" w:eastAsia="zh-CN"/>
        </w:rPr>
        <w:t>Observation 2</w:t>
      </w:r>
      <w:r w:rsidRPr="00916532">
        <w:rPr>
          <w:rFonts w:eastAsia="宋体" w:hint="eastAsia"/>
          <w:b/>
          <w:i/>
          <w:u w:val="single"/>
          <w:lang w:val="en-GB" w:eastAsia="zh-CN"/>
        </w:rPr>
        <w:t>:</w:t>
      </w:r>
      <w:r w:rsidRPr="00916532">
        <w:rPr>
          <w:rFonts w:eastAsia="宋体" w:hint="eastAsia"/>
          <w:b/>
          <w:i/>
          <w:lang w:val="en-GB" w:eastAsia="zh-CN"/>
        </w:rPr>
        <w:t xml:space="preserve"> </w:t>
      </w:r>
      <w:r w:rsidRPr="00916532">
        <w:rPr>
          <w:rFonts w:eastAsiaTheme="minorEastAsia"/>
          <w:b/>
          <w:i/>
          <w:lang w:eastAsia="zh-CN"/>
        </w:rPr>
        <w:t xml:space="preserve">The </w:t>
      </w:r>
      <w:r>
        <w:rPr>
          <w:rFonts w:eastAsiaTheme="minorEastAsia"/>
          <w:b/>
          <w:i/>
          <w:lang w:eastAsia="zh-CN"/>
        </w:rPr>
        <w:t xml:space="preserve">most of </w:t>
      </w:r>
      <w:r w:rsidRPr="00916532">
        <w:rPr>
          <w:rFonts w:eastAsiaTheme="minorEastAsia"/>
          <w:b/>
          <w:i/>
          <w:lang w:eastAsia="zh-CN"/>
        </w:rPr>
        <w:t>discussions on out-of-order PUSCHs for scenario 3 could be easily extended to scenario 2 and scenario new 1, if t</w:t>
      </w:r>
      <w:r w:rsidRPr="00916532">
        <w:rPr>
          <w:rFonts w:eastAsiaTheme="minorEastAsia" w:hint="eastAsia"/>
          <w:b/>
          <w:i/>
          <w:lang w:val="en-GB" w:eastAsia="zh-CN"/>
        </w:rPr>
        <w:t>he PDCCH</w:t>
      </w:r>
      <w:r w:rsidRPr="00916532">
        <w:rPr>
          <w:rFonts w:eastAsiaTheme="minorEastAsia"/>
          <w:b/>
          <w:i/>
          <w:lang w:val="en-GB" w:eastAsia="zh-CN"/>
        </w:rPr>
        <w:t xml:space="preserve">s scheduling out-of-order PUSCHs in </w:t>
      </w:r>
      <w:r w:rsidRPr="00916532">
        <w:rPr>
          <w:rFonts w:eastAsiaTheme="minorEastAsia"/>
          <w:b/>
          <w:i/>
          <w:lang w:val="en-GB" w:eastAsia="zh-CN"/>
        </w:rPr>
        <w:lastRenderedPageBreak/>
        <w:t xml:space="preserve">scenario 3 are replaced by instructions </w:t>
      </w:r>
      <w:r>
        <w:rPr>
          <w:rFonts w:eastAsiaTheme="minorEastAsia"/>
          <w:b/>
          <w:i/>
          <w:lang w:val="en-GB" w:eastAsia="zh-CN"/>
        </w:rPr>
        <w:t xml:space="preserve">of </w:t>
      </w:r>
      <w:r w:rsidRPr="00916532">
        <w:rPr>
          <w:rFonts w:eastAsiaTheme="minorEastAsia"/>
          <w:b/>
          <w:i/>
          <w:lang w:val="en-GB" w:eastAsia="zh-CN"/>
        </w:rPr>
        <w:t>generating</w:t>
      </w:r>
      <w:r w:rsidRPr="002023EC">
        <w:rPr>
          <w:rFonts w:eastAsiaTheme="minorEastAsia"/>
          <w:b/>
          <w:i/>
          <w:lang w:val="en-GB" w:eastAsia="zh-CN"/>
        </w:rPr>
        <w:t xml:space="preserve"> </w:t>
      </w:r>
      <w:r w:rsidRPr="00916532">
        <w:rPr>
          <w:rFonts w:eastAsiaTheme="minorEastAsia"/>
          <w:b/>
          <w:i/>
          <w:lang w:val="en-GB" w:eastAsia="zh-CN"/>
        </w:rPr>
        <w:t>out-of-order PUSCHs</w:t>
      </w:r>
      <w:r>
        <w:rPr>
          <w:rFonts w:eastAsiaTheme="minorEastAsia"/>
          <w:b/>
          <w:i/>
          <w:lang w:val="en-GB" w:eastAsia="zh-CN"/>
        </w:rPr>
        <w:t>’</w:t>
      </w:r>
      <w:r w:rsidRPr="00916532">
        <w:rPr>
          <w:rFonts w:eastAsiaTheme="minorEastAsia"/>
          <w:b/>
          <w:i/>
          <w:lang w:val="en-GB" w:eastAsia="zh-CN"/>
        </w:rPr>
        <w:t xml:space="preserve"> transmissions</w:t>
      </w:r>
      <w:r>
        <w:rPr>
          <w:rFonts w:eastAsiaTheme="minorEastAsia"/>
          <w:b/>
          <w:i/>
          <w:lang w:val="en-GB" w:eastAsia="zh-CN"/>
        </w:rPr>
        <w:t xml:space="preserve"> </w:t>
      </w:r>
      <w:r w:rsidRPr="00916532">
        <w:rPr>
          <w:rFonts w:eastAsiaTheme="minorEastAsia" w:hint="eastAsia"/>
          <w:b/>
          <w:i/>
          <w:lang w:val="en-GB" w:eastAsia="zh-CN"/>
        </w:rPr>
        <w:t>from MAC layer to PHY</w:t>
      </w:r>
      <w:r w:rsidRPr="00916532">
        <w:rPr>
          <w:rFonts w:eastAsiaTheme="minorEastAsia"/>
          <w:b/>
          <w:i/>
          <w:lang w:val="en-GB" w:eastAsia="zh-CN"/>
        </w:rPr>
        <w:t xml:space="preserve"> layer.</w:t>
      </w:r>
    </w:p>
    <w:p w14:paraId="35218E43" w14:textId="7A31DF53" w:rsidR="00916532" w:rsidRDefault="00FD43E6" w:rsidP="00916532">
      <w:pPr>
        <w:pStyle w:val="a5"/>
        <w:spacing w:before="240"/>
        <w:rPr>
          <w:rFonts w:eastAsiaTheme="minorEastAsia"/>
          <w:lang w:val="en-GB" w:eastAsia="zh-CN"/>
        </w:rPr>
      </w:pPr>
      <w:r>
        <w:rPr>
          <w:rFonts w:eastAsiaTheme="minorEastAsia" w:hint="eastAsia"/>
          <w:lang w:val="en-GB" w:eastAsia="zh-CN"/>
        </w:rPr>
        <w:t>Based on the</w:t>
      </w:r>
      <w:r w:rsidR="00916532">
        <w:rPr>
          <w:rFonts w:eastAsiaTheme="minorEastAsia" w:hint="eastAsia"/>
          <w:lang w:val="en-GB" w:eastAsia="zh-CN"/>
        </w:rPr>
        <w:t xml:space="preserve"> </w:t>
      </w:r>
      <w:r w:rsidR="00916532">
        <w:rPr>
          <w:rFonts w:eastAsiaTheme="minorEastAsia"/>
          <w:lang w:val="en-GB" w:eastAsia="zh-CN"/>
        </w:rPr>
        <w:t>observations</w:t>
      </w:r>
      <w:r w:rsidR="00916532">
        <w:rPr>
          <w:rFonts w:eastAsiaTheme="minorEastAsia" w:hint="eastAsia"/>
          <w:lang w:val="en-GB" w:eastAsia="zh-CN"/>
        </w:rPr>
        <w:t>, we propose:</w:t>
      </w:r>
    </w:p>
    <w:p w14:paraId="0A9520EC" w14:textId="47E51819" w:rsidR="00916532" w:rsidRDefault="00D5104D" w:rsidP="00916532">
      <w:pPr>
        <w:pStyle w:val="a5"/>
        <w:spacing w:before="240"/>
        <w:rPr>
          <w:rFonts w:eastAsiaTheme="minorEastAsia"/>
          <w:b/>
          <w:i/>
          <w:lang w:val="en-GB" w:eastAsia="zh-CN"/>
        </w:rPr>
      </w:pPr>
      <w:r>
        <w:rPr>
          <w:rFonts w:eastAsiaTheme="minorEastAsia" w:hint="eastAsia"/>
          <w:b/>
          <w:i/>
          <w:u w:val="single"/>
          <w:lang w:val="en-GB" w:eastAsia="zh-CN"/>
        </w:rPr>
        <w:t>Proposal</w:t>
      </w:r>
      <w:r w:rsidR="00916532" w:rsidRPr="00916532">
        <w:rPr>
          <w:rFonts w:eastAsiaTheme="minorEastAsia" w:hint="eastAsia"/>
          <w:b/>
          <w:i/>
          <w:lang w:val="en-GB" w:eastAsia="zh-CN"/>
        </w:rPr>
        <w:t xml:space="preserve">: </w:t>
      </w:r>
    </w:p>
    <w:p w14:paraId="6D93D423" w14:textId="161CBF86" w:rsidR="00916532" w:rsidRDefault="00916532" w:rsidP="00916532">
      <w:pPr>
        <w:pStyle w:val="a5"/>
        <w:numPr>
          <w:ilvl w:val="0"/>
          <w:numId w:val="32"/>
        </w:numPr>
        <w:spacing w:after="0"/>
        <w:rPr>
          <w:rFonts w:eastAsiaTheme="minorEastAsia"/>
          <w:b/>
          <w:i/>
          <w:lang w:val="en-GB" w:eastAsia="zh-CN"/>
        </w:rPr>
      </w:pPr>
      <w:r w:rsidRPr="00916532">
        <w:rPr>
          <w:rFonts w:eastAsiaTheme="minorEastAsia" w:hint="eastAsia"/>
          <w:b/>
          <w:i/>
          <w:lang w:val="en-GB" w:eastAsia="zh-CN"/>
        </w:rPr>
        <w:t xml:space="preserve">Consider combine the discussions on </w:t>
      </w:r>
      <w:r w:rsidRPr="00916532">
        <w:rPr>
          <w:rFonts w:eastAsiaTheme="minorEastAsia"/>
          <w:b/>
          <w:i/>
          <w:lang w:val="en-GB" w:eastAsia="zh-CN"/>
        </w:rPr>
        <w:t xml:space="preserve">handling resource conflicts in scenario 2 and scenario new 1 with the discussion on </w:t>
      </w:r>
      <w:r>
        <w:rPr>
          <w:rFonts w:eastAsiaTheme="minorEastAsia"/>
          <w:b/>
          <w:i/>
          <w:lang w:val="en-GB" w:eastAsia="zh-CN"/>
        </w:rPr>
        <w:t xml:space="preserve">the </w:t>
      </w:r>
      <w:r w:rsidRPr="00916532">
        <w:rPr>
          <w:rFonts w:eastAsiaTheme="minorEastAsia"/>
          <w:b/>
          <w:i/>
          <w:lang w:val="en-GB" w:eastAsia="zh-CN"/>
        </w:rPr>
        <w:t>out-of-order scheduling PUSCHs in agenda 7.2.6.4.</w:t>
      </w:r>
    </w:p>
    <w:p w14:paraId="3CA0B862" w14:textId="460BDF43" w:rsidR="00916532" w:rsidRPr="00916532" w:rsidRDefault="00916532" w:rsidP="00916532">
      <w:pPr>
        <w:pStyle w:val="a5"/>
        <w:numPr>
          <w:ilvl w:val="0"/>
          <w:numId w:val="32"/>
        </w:numPr>
        <w:rPr>
          <w:rFonts w:eastAsiaTheme="minorEastAsia"/>
          <w:b/>
          <w:i/>
          <w:lang w:val="en-GB" w:eastAsia="zh-CN"/>
        </w:rPr>
      </w:pPr>
      <w:r>
        <w:rPr>
          <w:rFonts w:eastAsiaTheme="minorEastAsia"/>
          <w:b/>
          <w:i/>
          <w:lang w:val="en-GB" w:eastAsia="zh-CN"/>
        </w:rPr>
        <w:t xml:space="preserve">Consider extend the agreements on the </w:t>
      </w:r>
      <w:r w:rsidRPr="00916532">
        <w:rPr>
          <w:rFonts w:eastAsiaTheme="minorEastAsia"/>
          <w:b/>
          <w:i/>
          <w:lang w:val="en-GB" w:eastAsia="zh-CN"/>
        </w:rPr>
        <w:t>out-of-order scheduling PUSCHs</w:t>
      </w:r>
      <w:r>
        <w:rPr>
          <w:rFonts w:eastAsiaTheme="minorEastAsia"/>
          <w:b/>
          <w:i/>
          <w:lang w:val="en-GB" w:eastAsia="zh-CN"/>
        </w:rPr>
        <w:t xml:space="preserve"> for scenario 3 to scenario 2 and scenario new 1.</w:t>
      </w:r>
    </w:p>
    <w:p w14:paraId="09CC0308" w14:textId="77777777" w:rsidR="00916532" w:rsidRPr="00916532" w:rsidRDefault="00916532" w:rsidP="00916532">
      <w:pPr>
        <w:rPr>
          <w:rFonts w:eastAsiaTheme="minorEastAsia"/>
          <w:lang w:val="en-GB" w:eastAsia="zh-CN"/>
        </w:rPr>
      </w:pPr>
    </w:p>
    <w:p w14:paraId="10853914" w14:textId="77777777" w:rsidR="007F37E8" w:rsidRPr="008A4DC6" w:rsidRDefault="007F37E8" w:rsidP="008A4DC6">
      <w:pPr>
        <w:pStyle w:val="1"/>
        <w:numPr>
          <w:ilvl w:val="0"/>
          <w:numId w:val="0"/>
        </w:numPr>
        <w:spacing w:beforeLines="50" w:before="163" w:afterLines="50" w:after="163"/>
        <w:jc w:val="both"/>
        <w:rPr>
          <w:b/>
          <w:sz w:val="32"/>
          <w:lang w:eastAsia="ko-KR"/>
        </w:rPr>
      </w:pPr>
      <w:bookmarkStart w:id="6" w:name="_Ref228947482"/>
      <w:r w:rsidRPr="008A4DC6">
        <w:rPr>
          <w:rFonts w:hint="eastAsia"/>
          <w:b/>
          <w:sz w:val="32"/>
          <w:lang w:eastAsia="ko-KR"/>
        </w:rPr>
        <w:t>Reference</w:t>
      </w:r>
      <w:r w:rsidRPr="008A4DC6">
        <w:rPr>
          <w:b/>
          <w:sz w:val="32"/>
          <w:lang w:eastAsia="ko-KR"/>
        </w:rPr>
        <w:t>s</w:t>
      </w:r>
      <w:bookmarkEnd w:id="6"/>
    </w:p>
    <w:p w14:paraId="3A7F60E4" w14:textId="2D9C4F2B" w:rsidR="00616482" w:rsidRPr="00616482" w:rsidRDefault="00616482" w:rsidP="00136E1F">
      <w:pPr>
        <w:pStyle w:val="afc"/>
        <w:numPr>
          <w:ilvl w:val="0"/>
          <w:numId w:val="19"/>
        </w:numPr>
        <w:ind w:firstLineChars="0"/>
        <w:rPr>
          <w:lang w:eastAsia="ja-JP"/>
        </w:rPr>
      </w:pPr>
      <w:bookmarkStart w:id="7" w:name="_Ref5125993"/>
      <w:bookmarkStart w:id="8" w:name="_Ref5031194"/>
      <w:r w:rsidRPr="009C329A">
        <w:rPr>
          <w:rFonts w:eastAsia="宋体"/>
          <w:lang w:eastAsia="zh-CN"/>
        </w:rPr>
        <w:t>RP-190</w:t>
      </w:r>
      <w:bookmarkStart w:id="9" w:name="_GoBack"/>
      <w:bookmarkEnd w:id="9"/>
      <w:r w:rsidRPr="009C329A">
        <w:rPr>
          <w:rFonts w:eastAsia="宋体"/>
          <w:lang w:eastAsia="zh-CN"/>
        </w:rPr>
        <w:t>728</w:t>
      </w:r>
      <w:r>
        <w:rPr>
          <w:rFonts w:eastAsia="宋体"/>
          <w:lang w:eastAsia="zh-CN"/>
        </w:rPr>
        <w:t>, “</w:t>
      </w:r>
      <w:r w:rsidRPr="009C329A">
        <w:rPr>
          <w:rFonts w:eastAsia="宋体"/>
          <w:lang w:eastAsia="zh-CN"/>
        </w:rPr>
        <w:t>New WID: Support of NR Industrial Internet of Things (IoT)</w:t>
      </w:r>
      <w:r>
        <w:rPr>
          <w:rFonts w:eastAsia="宋体"/>
          <w:lang w:eastAsia="zh-CN"/>
        </w:rPr>
        <w:t xml:space="preserve">”, </w:t>
      </w:r>
      <w:r w:rsidRPr="009C329A">
        <w:rPr>
          <w:rFonts w:eastAsia="宋体"/>
          <w:lang w:eastAsia="zh-CN"/>
        </w:rPr>
        <w:t>Nokia, Nokia Shanghai Bell</w:t>
      </w:r>
      <w:r>
        <w:rPr>
          <w:rFonts w:eastAsia="宋体"/>
          <w:lang w:eastAsia="zh-CN"/>
        </w:rPr>
        <w:t>.</w:t>
      </w:r>
      <w:bookmarkEnd w:id="7"/>
    </w:p>
    <w:p w14:paraId="3EB7F3BA" w14:textId="0357BB49" w:rsidR="00616482" w:rsidRPr="00616482" w:rsidRDefault="00616482" w:rsidP="00136E1F">
      <w:pPr>
        <w:pStyle w:val="afc"/>
        <w:numPr>
          <w:ilvl w:val="0"/>
          <w:numId w:val="19"/>
        </w:numPr>
        <w:ind w:firstLineChars="0"/>
        <w:rPr>
          <w:lang w:eastAsia="ja-JP"/>
        </w:rPr>
      </w:pPr>
      <w:bookmarkStart w:id="10" w:name="_Ref5126165"/>
      <w:r>
        <w:rPr>
          <w:rFonts w:eastAsia="宋体"/>
          <w:lang w:eastAsia="zh-CN"/>
        </w:rPr>
        <w:t>3GPP RAN1 #96 Chairman’s notes.</w:t>
      </w:r>
      <w:bookmarkEnd w:id="10"/>
    </w:p>
    <w:p w14:paraId="4BC81CBB" w14:textId="34E40680" w:rsidR="00566A0C" w:rsidRPr="00C54510" w:rsidRDefault="00A900D9" w:rsidP="00136E1F">
      <w:pPr>
        <w:pStyle w:val="afc"/>
        <w:numPr>
          <w:ilvl w:val="0"/>
          <w:numId w:val="19"/>
        </w:numPr>
        <w:ind w:firstLineChars="0"/>
        <w:rPr>
          <w:lang w:eastAsia="ja-JP"/>
        </w:rPr>
      </w:pPr>
      <w:bookmarkStart w:id="11" w:name="_Ref5131975"/>
      <w:r>
        <w:rPr>
          <w:rFonts w:eastAsiaTheme="minorEastAsia"/>
          <w:lang w:eastAsia="zh-CN"/>
        </w:rPr>
        <w:t xml:space="preserve">3GPP </w:t>
      </w:r>
      <w:r w:rsidR="003500FC">
        <w:rPr>
          <w:rFonts w:eastAsiaTheme="minorEastAsia" w:hint="eastAsia"/>
          <w:lang w:eastAsia="zh-CN"/>
        </w:rPr>
        <w:t>TS 38.321</w:t>
      </w:r>
      <w:bookmarkEnd w:id="8"/>
      <w:r>
        <w:rPr>
          <w:rFonts w:eastAsiaTheme="minorEastAsia"/>
          <w:lang w:eastAsia="zh-CN"/>
        </w:rPr>
        <w:t>, “</w:t>
      </w:r>
      <w:r w:rsidR="00136E1F" w:rsidRPr="00136E1F">
        <w:rPr>
          <w:rFonts w:eastAsiaTheme="minorEastAsia"/>
          <w:lang w:eastAsia="zh-CN"/>
        </w:rPr>
        <w:t>Medium Access Control (MAC) protocol specification</w:t>
      </w:r>
      <w:r>
        <w:rPr>
          <w:rFonts w:eastAsiaTheme="minorEastAsia"/>
          <w:lang w:eastAsia="zh-CN"/>
        </w:rPr>
        <w:t>”</w:t>
      </w:r>
      <w:r w:rsidR="00136E1F">
        <w:rPr>
          <w:rFonts w:eastAsiaTheme="minorEastAsia"/>
          <w:lang w:eastAsia="zh-CN"/>
        </w:rPr>
        <w:t xml:space="preserve">, </w:t>
      </w:r>
      <w:r w:rsidR="00136E1F">
        <w:rPr>
          <w:rFonts w:eastAsiaTheme="minorEastAsia" w:hint="eastAsia"/>
          <w:lang w:eastAsia="zh-CN"/>
        </w:rPr>
        <w:t>v15.4.0, 2018-12</w:t>
      </w:r>
      <w:r w:rsidR="00136E1F">
        <w:rPr>
          <w:rFonts w:eastAsiaTheme="minorEastAsia"/>
          <w:lang w:eastAsia="zh-CN"/>
        </w:rPr>
        <w:t>.</w:t>
      </w:r>
      <w:bookmarkEnd w:id="11"/>
    </w:p>
    <w:p w14:paraId="534C909D" w14:textId="77777777" w:rsidR="00C54510" w:rsidRDefault="00C54510" w:rsidP="00C54510">
      <w:pPr>
        <w:rPr>
          <w:lang w:eastAsia="ja-JP"/>
        </w:rPr>
      </w:pPr>
    </w:p>
    <w:p w14:paraId="4A9F30F4" w14:textId="7C90ADC7" w:rsidR="00C54510" w:rsidRPr="008A4DC6" w:rsidRDefault="00C54510" w:rsidP="008A4DC6">
      <w:pPr>
        <w:pStyle w:val="1"/>
        <w:numPr>
          <w:ilvl w:val="0"/>
          <w:numId w:val="0"/>
        </w:numPr>
        <w:spacing w:beforeLines="50" w:before="163" w:afterLines="50" w:after="163"/>
        <w:jc w:val="both"/>
        <w:rPr>
          <w:b/>
          <w:sz w:val="32"/>
          <w:lang w:eastAsia="ko-KR"/>
        </w:rPr>
      </w:pPr>
      <w:r w:rsidRPr="008A4DC6">
        <w:rPr>
          <w:rFonts w:hint="eastAsia"/>
          <w:b/>
          <w:sz w:val="32"/>
          <w:lang w:eastAsia="ko-KR"/>
        </w:rPr>
        <w:t>Appendix</w:t>
      </w:r>
    </w:p>
    <w:tbl>
      <w:tblPr>
        <w:tblStyle w:val="af8"/>
        <w:tblW w:w="0" w:type="auto"/>
        <w:tblLook w:val="04A0" w:firstRow="1" w:lastRow="0" w:firstColumn="1" w:lastColumn="0" w:noHBand="0" w:noVBand="1"/>
      </w:tblPr>
      <w:tblGrid>
        <w:gridCol w:w="9737"/>
      </w:tblGrid>
      <w:tr w:rsidR="00C54510" w14:paraId="5CB068EF" w14:textId="77777777" w:rsidTr="00C54510">
        <w:tc>
          <w:tcPr>
            <w:tcW w:w="9963" w:type="dxa"/>
          </w:tcPr>
          <w:p w14:paraId="76B66D91" w14:textId="2573CF28" w:rsidR="00C54510" w:rsidRPr="00C54510" w:rsidRDefault="00C54510" w:rsidP="00C54510">
            <w:pPr>
              <w:rPr>
                <w:rFonts w:eastAsiaTheme="minorEastAsia"/>
                <w:b/>
                <w:u w:val="single"/>
                <w:lang w:eastAsia="zh-CN"/>
              </w:rPr>
            </w:pPr>
            <w:r w:rsidRPr="00C54510">
              <w:rPr>
                <w:rFonts w:eastAsiaTheme="minorEastAsia" w:hint="eastAsia"/>
                <w:b/>
                <w:u w:val="single"/>
                <w:lang w:eastAsia="zh-CN"/>
              </w:rPr>
              <w:t>RAN</w:t>
            </w:r>
            <w:r>
              <w:rPr>
                <w:rFonts w:eastAsiaTheme="minorEastAsia"/>
                <w:b/>
                <w:u w:val="single"/>
                <w:lang w:eastAsia="zh-CN"/>
              </w:rPr>
              <w:t xml:space="preserve">1 </w:t>
            </w:r>
            <w:r w:rsidRPr="00C54510">
              <w:rPr>
                <w:rFonts w:eastAsiaTheme="minorEastAsia" w:hint="eastAsia"/>
                <w:b/>
                <w:u w:val="single"/>
                <w:lang w:eastAsia="zh-CN"/>
              </w:rPr>
              <w:t>#96</w:t>
            </w:r>
            <w:r>
              <w:rPr>
                <w:rFonts w:eastAsiaTheme="minorEastAsia"/>
                <w:b/>
                <w:u w:val="single"/>
                <w:lang w:eastAsia="zh-CN"/>
              </w:rPr>
              <w:t xml:space="preserve"> meeting</w:t>
            </w:r>
          </w:p>
          <w:p w14:paraId="66DEFF14" w14:textId="77777777" w:rsidR="00C54510" w:rsidRDefault="00C54510" w:rsidP="00C54510">
            <w:pPr>
              <w:rPr>
                <w:rFonts w:eastAsiaTheme="minorEastAsia"/>
                <w:lang w:eastAsia="zh-CN"/>
              </w:rPr>
            </w:pPr>
          </w:p>
          <w:p w14:paraId="0E3FDB15" w14:textId="77777777" w:rsidR="00C54510" w:rsidRDefault="00C54510" w:rsidP="00C54510">
            <w:pPr>
              <w:rPr>
                <w:sz w:val="22"/>
                <w:lang w:eastAsia="x-none"/>
              </w:rPr>
            </w:pPr>
            <w:r w:rsidRPr="00B92EBC">
              <w:rPr>
                <w:sz w:val="22"/>
                <w:highlight w:val="green"/>
                <w:lang w:eastAsia="x-none"/>
              </w:rPr>
              <w:t>Agreements</w:t>
            </w:r>
            <w:r>
              <w:rPr>
                <w:sz w:val="22"/>
                <w:lang w:eastAsia="x-none"/>
              </w:rPr>
              <w:t>:</w:t>
            </w:r>
          </w:p>
          <w:p w14:paraId="42C46302" w14:textId="77777777" w:rsidR="00C54510" w:rsidRPr="00DC3E93" w:rsidRDefault="00C54510" w:rsidP="00C54510">
            <w:pPr>
              <w:spacing w:after="160"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03172E47" w14:textId="00786CD8" w:rsidR="00C54510" w:rsidRPr="00DC3E93" w:rsidRDefault="00C54510" w:rsidP="00C54510">
            <w:pPr>
              <w:pStyle w:val="afc"/>
              <w:numPr>
                <w:ilvl w:val="0"/>
                <w:numId w:val="22"/>
              </w:numPr>
              <w:spacing w:after="160" w:line="252" w:lineRule="auto"/>
              <w:ind w:left="990" w:firstLineChars="0"/>
              <w:jc w:val="both"/>
              <w:rPr>
                <w:rFonts w:eastAsia="Times New Roman"/>
                <w:bCs/>
                <w:iCs/>
              </w:rPr>
            </w:pPr>
            <w:r w:rsidRPr="00DC3E93">
              <w:rPr>
                <w:rFonts w:eastAsia="Times New Roman"/>
                <w:bCs/>
                <w:iCs/>
              </w:rPr>
              <w:t xml:space="preserve">Solution 1: The UE always processes the second scheduled PUSCH. The UE may or may not drop the processing of the first </w:t>
            </w:r>
            <w:r w:rsidR="00DA36C0" w:rsidRPr="00DC3E93">
              <w:rPr>
                <w:rFonts w:eastAsia="Times New Roman"/>
                <w:bCs/>
                <w:iCs/>
              </w:rPr>
              <w:t>scheduled</w:t>
            </w:r>
            <w:r w:rsidRPr="00DC3E93">
              <w:rPr>
                <w:rFonts w:eastAsia="Times New Roman"/>
                <w:bCs/>
                <w:iCs/>
              </w:rPr>
              <w:t xml:space="preserve"> PUSCH.</w:t>
            </w:r>
          </w:p>
          <w:p w14:paraId="2B571882" w14:textId="77777777" w:rsidR="00C54510" w:rsidRPr="00DC3E93" w:rsidRDefault="00C54510" w:rsidP="00C54510">
            <w:pPr>
              <w:numPr>
                <w:ilvl w:val="0"/>
                <w:numId w:val="23"/>
              </w:numPr>
              <w:spacing w:after="160" w:line="252" w:lineRule="auto"/>
              <w:jc w:val="both"/>
              <w:rPr>
                <w:rFonts w:eastAsia="Times New Roman"/>
                <w:bCs/>
                <w:iCs/>
                <w:sz w:val="22"/>
                <w:szCs w:val="22"/>
              </w:rPr>
            </w:pPr>
            <w:r w:rsidRPr="00DC3E93">
              <w:rPr>
                <w:rFonts w:eastAsia="Times New Roman"/>
                <w:bCs/>
                <w:iCs/>
                <w:sz w:val="22"/>
                <w:szCs w:val="22"/>
              </w:rPr>
              <w:t>If the first scheduled and second scheduled PUSCHs are not colliding in the time domain:</w:t>
            </w:r>
          </w:p>
          <w:p w14:paraId="47540E57" w14:textId="77777777" w:rsidR="00C54510" w:rsidRPr="00DC3E93" w:rsidRDefault="00C54510" w:rsidP="00C54510">
            <w:pPr>
              <w:numPr>
                <w:ilvl w:val="3"/>
                <w:numId w:val="23"/>
              </w:numPr>
              <w:tabs>
                <w:tab w:val="clear" w:pos="2160"/>
              </w:tabs>
              <w:spacing w:after="160" w:line="252" w:lineRule="auto"/>
              <w:jc w:val="both"/>
              <w:rPr>
                <w:rFonts w:eastAsia="Times New Roman"/>
                <w:bCs/>
                <w:iCs/>
                <w:sz w:val="22"/>
                <w:szCs w:val="22"/>
              </w:rPr>
            </w:pPr>
            <w:r w:rsidRPr="00DC3E93">
              <w:rPr>
                <w:rFonts w:eastAsia="Times New Roman"/>
                <w:bCs/>
                <w:iCs/>
                <w:sz w:val="22"/>
                <w:szCs w:val="22"/>
              </w:rPr>
              <w:t>Solution 2: The UE processes both the first scheduled and second scheduled PUSCHs as a UE capability with no condition.</w:t>
            </w:r>
          </w:p>
          <w:p w14:paraId="7EB70BA6" w14:textId="77777777" w:rsidR="00C54510" w:rsidRPr="00DC3E93" w:rsidRDefault="00C54510" w:rsidP="00C54510">
            <w:pPr>
              <w:numPr>
                <w:ilvl w:val="3"/>
                <w:numId w:val="23"/>
              </w:numPr>
              <w:spacing w:after="160" w:line="252" w:lineRule="auto"/>
              <w:jc w:val="both"/>
              <w:rPr>
                <w:rFonts w:eastAsia="Times New Roman"/>
                <w:bCs/>
                <w:iCs/>
                <w:sz w:val="22"/>
                <w:szCs w:val="22"/>
              </w:rPr>
            </w:pPr>
            <w:r w:rsidRPr="00DC3E93">
              <w:rPr>
                <w:rFonts w:eastAsia="Times New Roman"/>
                <w:bCs/>
                <w:iCs/>
                <w:sz w:val="22"/>
                <w:szCs w:val="22"/>
              </w:rPr>
              <w:t>Solution 3: The UE processes both the first scheduled and second scheduled PUSCHs under some conditions. The conditions are reported as a UE capability.</w:t>
            </w:r>
          </w:p>
          <w:p w14:paraId="4F46DCA9" w14:textId="77777777" w:rsidR="00C54510" w:rsidRPr="00DC3E93" w:rsidRDefault="00C54510" w:rsidP="00C54510">
            <w:pPr>
              <w:numPr>
                <w:ilvl w:val="4"/>
                <w:numId w:val="23"/>
              </w:numPr>
              <w:spacing w:after="160" w:line="252" w:lineRule="auto"/>
              <w:jc w:val="both"/>
              <w:rPr>
                <w:rFonts w:eastAsia="Times New Roman"/>
                <w:bCs/>
                <w:iCs/>
                <w:sz w:val="22"/>
                <w:szCs w:val="22"/>
              </w:rPr>
            </w:pPr>
            <w:r w:rsidRPr="00DC3E93">
              <w:rPr>
                <w:rFonts w:eastAsia="Times New Roman"/>
                <w:bCs/>
                <w:iCs/>
                <w:sz w:val="22"/>
                <w:szCs w:val="22"/>
              </w:rPr>
              <w:t>FFS: The details of the UE capability.</w:t>
            </w:r>
          </w:p>
          <w:p w14:paraId="6C8C14E3" w14:textId="77777777" w:rsidR="00C54510" w:rsidRPr="00DC3E93" w:rsidRDefault="00C54510" w:rsidP="00C54510">
            <w:pPr>
              <w:numPr>
                <w:ilvl w:val="3"/>
                <w:numId w:val="23"/>
              </w:numPr>
              <w:spacing w:after="160" w:line="252" w:lineRule="auto"/>
              <w:jc w:val="both"/>
              <w:rPr>
                <w:rFonts w:eastAsia="Times New Roman"/>
                <w:bCs/>
                <w:iCs/>
                <w:sz w:val="22"/>
                <w:szCs w:val="22"/>
              </w:rPr>
            </w:pPr>
            <w:r w:rsidRPr="00DC3E93">
              <w:rPr>
                <w:rFonts w:eastAsia="Times New Roman"/>
                <w:bCs/>
                <w:iCs/>
                <w:sz w:val="22"/>
                <w:szCs w:val="22"/>
              </w:rPr>
              <w:t xml:space="preserve">Solution 4: </w:t>
            </w:r>
          </w:p>
          <w:p w14:paraId="550A2BF8" w14:textId="77777777" w:rsidR="00C54510" w:rsidRPr="00DC3E93" w:rsidRDefault="00C54510" w:rsidP="00C54510">
            <w:pPr>
              <w:numPr>
                <w:ilvl w:val="4"/>
                <w:numId w:val="23"/>
              </w:numPr>
              <w:spacing w:after="160" w:line="252" w:lineRule="auto"/>
              <w:jc w:val="both"/>
              <w:rPr>
                <w:rFonts w:eastAsia="Times New Roman"/>
                <w:bCs/>
                <w:iCs/>
                <w:sz w:val="22"/>
                <w:szCs w:val="22"/>
              </w:rPr>
            </w:pPr>
            <w:r w:rsidRPr="00DC3E93">
              <w:rPr>
                <w:rFonts w:eastAsia="Times New Roman"/>
                <w:bCs/>
                <w:iCs/>
                <w:sz w:val="22"/>
                <w:szCs w:val="22"/>
              </w:rPr>
              <w:t>A UE drops (terminates) the processing of the first scheduled PUSCH.</w:t>
            </w:r>
          </w:p>
          <w:p w14:paraId="0245AB54" w14:textId="77777777" w:rsidR="00C54510" w:rsidRPr="00DC3E93" w:rsidRDefault="00C54510" w:rsidP="00C54510">
            <w:pPr>
              <w:numPr>
                <w:ilvl w:val="5"/>
                <w:numId w:val="23"/>
              </w:numPr>
              <w:spacing w:after="160" w:line="252" w:lineRule="auto"/>
              <w:jc w:val="both"/>
              <w:rPr>
                <w:rFonts w:eastAsia="Times New Roman"/>
                <w:bCs/>
                <w:iCs/>
                <w:sz w:val="22"/>
                <w:szCs w:val="22"/>
              </w:rPr>
            </w:pPr>
            <w:r w:rsidRPr="00DC3E93">
              <w:rPr>
                <w:rFonts w:eastAsia="Times New Roman"/>
                <w:bCs/>
                <w:iCs/>
                <w:sz w:val="22"/>
                <w:szCs w:val="22"/>
              </w:rPr>
              <w:t>Alt1: The UE always drops the first scheduled PUSCH.</w:t>
            </w:r>
          </w:p>
          <w:p w14:paraId="45CA6E03" w14:textId="77777777" w:rsidR="00C54510" w:rsidRPr="00DC3E93" w:rsidRDefault="00C54510" w:rsidP="00C54510">
            <w:pPr>
              <w:numPr>
                <w:ilvl w:val="5"/>
                <w:numId w:val="23"/>
              </w:numPr>
              <w:spacing w:after="160" w:line="252" w:lineRule="auto"/>
              <w:jc w:val="both"/>
              <w:rPr>
                <w:rFonts w:eastAsia="Times New Roman"/>
                <w:bCs/>
                <w:iCs/>
                <w:sz w:val="22"/>
                <w:szCs w:val="22"/>
              </w:rPr>
            </w:pPr>
            <w:r w:rsidRPr="00DC3E93">
              <w:rPr>
                <w:rFonts w:eastAsia="Times New Roman"/>
                <w:bCs/>
                <w:iCs/>
                <w:sz w:val="22"/>
                <w:szCs w:val="22"/>
              </w:rPr>
              <w:lastRenderedPageBreak/>
              <w:t>Alt2: Some scheduling conditions should be defined. If not satisfied, the UE drops the processing of the first scheduled PUSCH.</w:t>
            </w:r>
          </w:p>
          <w:p w14:paraId="01EB4149" w14:textId="77777777" w:rsidR="00C54510" w:rsidRPr="00DC3E93" w:rsidRDefault="00C54510" w:rsidP="00C54510">
            <w:pPr>
              <w:numPr>
                <w:ilvl w:val="6"/>
                <w:numId w:val="23"/>
              </w:numPr>
              <w:spacing w:after="160" w:line="252" w:lineRule="auto"/>
              <w:jc w:val="both"/>
              <w:rPr>
                <w:rFonts w:eastAsia="Times New Roman"/>
                <w:bCs/>
                <w:iCs/>
                <w:sz w:val="22"/>
                <w:szCs w:val="22"/>
              </w:rPr>
            </w:pPr>
            <w:r w:rsidRPr="00DC3E93">
              <w:rPr>
                <w:rFonts w:eastAsia="Times New Roman"/>
                <w:bCs/>
                <w:iCs/>
                <w:sz w:val="22"/>
                <w:szCs w:val="22"/>
              </w:rPr>
              <w:t>FFS how to define the scheduling conditions, e.g., based on the number of RBs, TBS, number of layers, the gap between the first and the second PUSCHs, etc.</w:t>
            </w:r>
          </w:p>
          <w:p w14:paraId="39344FFB" w14:textId="77777777" w:rsidR="00C54510" w:rsidRPr="00DC3E93" w:rsidRDefault="00C54510" w:rsidP="00C54510">
            <w:pPr>
              <w:numPr>
                <w:ilvl w:val="2"/>
                <w:numId w:val="23"/>
              </w:numPr>
              <w:spacing w:after="160" w:line="252" w:lineRule="auto"/>
              <w:jc w:val="both"/>
              <w:rPr>
                <w:rFonts w:eastAsia="Times New Roman"/>
                <w:bCs/>
                <w:iCs/>
                <w:sz w:val="22"/>
                <w:szCs w:val="22"/>
              </w:rPr>
            </w:pPr>
            <w:r w:rsidRPr="00DC3E93">
              <w:rPr>
                <w:rFonts w:eastAsia="Times New Roman"/>
                <w:bCs/>
                <w:iCs/>
                <w:sz w:val="22"/>
                <w:szCs w:val="22"/>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26ED2E73" w14:textId="043CBBA7" w:rsidR="00C54510" w:rsidRPr="00DC3E93" w:rsidRDefault="00C54510" w:rsidP="00C54510">
            <w:pPr>
              <w:numPr>
                <w:ilvl w:val="2"/>
                <w:numId w:val="23"/>
              </w:numPr>
              <w:spacing w:after="160" w:line="252" w:lineRule="auto"/>
              <w:jc w:val="both"/>
              <w:rPr>
                <w:rFonts w:eastAsia="Times New Roman"/>
                <w:bCs/>
                <w:iCs/>
                <w:sz w:val="22"/>
                <w:szCs w:val="22"/>
              </w:rPr>
            </w:pPr>
            <w:r w:rsidRPr="00DC3E93">
              <w:rPr>
                <w:rFonts w:eastAsia="Times New Roman"/>
                <w:bCs/>
                <w:iCs/>
                <w:sz w:val="22"/>
                <w:szCs w:val="22"/>
              </w:rPr>
              <w:t>When the UE drops the processing of the first scheduled PUSCH, increasing the minimum PUSCH preparation procedure time (N2) of the second PUSCH by d symbol</w:t>
            </w:r>
            <w:r w:rsidR="00DA36C0">
              <w:rPr>
                <w:rFonts w:eastAsia="Times New Roman"/>
                <w:bCs/>
                <w:iCs/>
                <w:sz w:val="22"/>
                <w:szCs w:val="22"/>
              </w:rPr>
              <w:t>s can be</w:t>
            </w:r>
            <w:r w:rsidRPr="00DC3E93">
              <w:rPr>
                <w:rFonts w:eastAsia="Times New Roman"/>
                <w:bCs/>
                <w:iCs/>
                <w:sz w:val="22"/>
                <w:szCs w:val="22"/>
              </w:rPr>
              <w:t xml:space="preserve"> considered.</w:t>
            </w:r>
          </w:p>
          <w:p w14:paraId="741BA939" w14:textId="77777777" w:rsidR="00C54510" w:rsidRPr="00DC3E93" w:rsidRDefault="00C54510" w:rsidP="00C54510">
            <w:pPr>
              <w:numPr>
                <w:ilvl w:val="4"/>
                <w:numId w:val="23"/>
              </w:numPr>
              <w:spacing w:after="160" w:line="252" w:lineRule="auto"/>
              <w:jc w:val="both"/>
              <w:rPr>
                <w:rFonts w:eastAsia="Times New Roman"/>
                <w:bCs/>
                <w:iCs/>
                <w:sz w:val="22"/>
                <w:szCs w:val="22"/>
              </w:rPr>
            </w:pPr>
            <w:r w:rsidRPr="00DC3E93">
              <w:rPr>
                <w:rFonts w:eastAsia="Times New Roman"/>
                <w:bCs/>
                <w:iCs/>
                <w:sz w:val="22"/>
                <w:szCs w:val="22"/>
              </w:rPr>
              <w:t xml:space="preserve">FFS the value of d. </w:t>
            </w:r>
          </w:p>
          <w:p w14:paraId="6437D96E" w14:textId="77777777" w:rsidR="00C54510" w:rsidRPr="00DC3E93" w:rsidRDefault="00C54510" w:rsidP="00C54510">
            <w:pPr>
              <w:numPr>
                <w:ilvl w:val="2"/>
                <w:numId w:val="23"/>
              </w:numPr>
              <w:spacing w:after="160" w:line="252" w:lineRule="auto"/>
              <w:rPr>
                <w:rFonts w:eastAsia="Times New Roman"/>
                <w:bCs/>
                <w:iCs/>
                <w:sz w:val="22"/>
                <w:szCs w:val="22"/>
              </w:rPr>
            </w:pPr>
            <w:r w:rsidRPr="00DC3E93">
              <w:rPr>
                <w:rFonts w:eastAsia="Times New Roman"/>
                <w:bCs/>
                <w:iCs/>
                <w:sz w:val="22"/>
                <w:szCs w:val="22"/>
              </w:rPr>
              <w:t>Dropping the processing of the first scheduled PUSCH can be done in one of the two ways:</w:t>
            </w:r>
          </w:p>
          <w:p w14:paraId="4D9D3630" w14:textId="77777777" w:rsidR="00C54510" w:rsidRPr="00DC3E93" w:rsidRDefault="00C54510" w:rsidP="00C54510">
            <w:pPr>
              <w:numPr>
                <w:ilvl w:val="4"/>
                <w:numId w:val="23"/>
              </w:numPr>
              <w:spacing w:after="160" w:line="252" w:lineRule="auto"/>
              <w:rPr>
                <w:rFonts w:eastAsia="Times New Roman"/>
                <w:bCs/>
                <w:iCs/>
                <w:sz w:val="22"/>
                <w:szCs w:val="22"/>
              </w:rPr>
            </w:pPr>
            <w:r w:rsidRPr="00DC3E93">
              <w:rPr>
                <w:rFonts w:eastAsia="Times New Roman"/>
                <w:bCs/>
                <w:iCs/>
                <w:sz w:val="22"/>
                <w:szCs w:val="22"/>
              </w:rPr>
              <w:t xml:space="preserve">Alt1: dropping the processing of the first scheduled PUSCH on the same serving cell </w:t>
            </w:r>
          </w:p>
          <w:p w14:paraId="2334B87D" w14:textId="77777777" w:rsidR="00C54510" w:rsidRPr="00DC3E93" w:rsidRDefault="00C54510" w:rsidP="00C54510">
            <w:pPr>
              <w:numPr>
                <w:ilvl w:val="4"/>
                <w:numId w:val="23"/>
              </w:numPr>
              <w:spacing w:after="160" w:line="252" w:lineRule="auto"/>
              <w:rPr>
                <w:rFonts w:eastAsia="Times New Roman"/>
                <w:bCs/>
                <w:iCs/>
                <w:sz w:val="22"/>
                <w:szCs w:val="22"/>
              </w:rPr>
            </w:pPr>
            <w:r w:rsidRPr="00DC3E93">
              <w:rPr>
                <w:rFonts w:eastAsia="Times New Roman"/>
                <w:bCs/>
                <w:iCs/>
                <w:sz w:val="22"/>
                <w:szCs w:val="22"/>
              </w:rPr>
              <w:t>Alt2: dropping the processing of a PUSCH(s) on the same cell or different serving cell.</w:t>
            </w:r>
          </w:p>
          <w:p w14:paraId="38966036" w14:textId="77777777" w:rsidR="00C54510" w:rsidRPr="00DC3E93" w:rsidRDefault="00C54510" w:rsidP="00C54510">
            <w:pPr>
              <w:numPr>
                <w:ilvl w:val="0"/>
                <w:numId w:val="23"/>
              </w:numPr>
              <w:spacing w:after="160" w:line="252" w:lineRule="auto"/>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7BF5D86C" w14:textId="77777777" w:rsidR="00C54510" w:rsidRPr="00DC3E93" w:rsidRDefault="00C54510" w:rsidP="00C54510">
            <w:pPr>
              <w:numPr>
                <w:ilvl w:val="0"/>
                <w:numId w:val="23"/>
              </w:numPr>
              <w:spacing w:after="160" w:line="252" w:lineRule="auto"/>
              <w:jc w:val="both"/>
              <w:rPr>
                <w:rFonts w:eastAsia="Times New Roman"/>
                <w:sz w:val="22"/>
                <w:szCs w:val="22"/>
              </w:rPr>
            </w:pPr>
            <w:r w:rsidRPr="00DC3E93">
              <w:rPr>
                <w:rFonts w:eastAsia="Times New Roman"/>
                <w:bCs/>
                <w:iCs/>
                <w:sz w:val="22"/>
                <w:szCs w:val="22"/>
              </w:rPr>
              <w:t>FFS whether or not out-of-order operation is allowed across PUSCHs with PDCCH-to-PUSCH gap compatible with PUSCH processing time (N2) for capability X.</w:t>
            </w:r>
          </w:p>
          <w:p w14:paraId="217C9B27" w14:textId="77777777" w:rsidR="00C54510" w:rsidRPr="00C54510" w:rsidRDefault="00C54510" w:rsidP="00C54510">
            <w:pPr>
              <w:numPr>
                <w:ilvl w:val="0"/>
                <w:numId w:val="23"/>
              </w:numPr>
              <w:spacing w:after="160" w:line="252" w:lineRule="auto"/>
              <w:jc w:val="both"/>
              <w:rPr>
                <w:rFonts w:eastAsia="Times New Roman"/>
                <w:sz w:val="22"/>
                <w:szCs w:val="22"/>
              </w:rPr>
            </w:pPr>
            <w:r w:rsidRPr="00C54510">
              <w:rPr>
                <w:rFonts w:eastAsia="Times New Roman"/>
                <w:bCs/>
                <w:iCs/>
                <w:sz w:val="22"/>
                <w:szCs w:val="22"/>
              </w:rPr>
              <w:t>If the first scheduled PUSCH and the second scheduled PUSCH are colliding in the time domain, the UE drops the processing and the transmission of the first scheduled PUSCH.</w:t>
            </w:r>
          </w:p>
          <w:p w14:paraId="4458DAA5" w14:textId="77777777" w:rsidR="00C54510" w:rsidRPr="00C54510" w:rsidRDefault="00C54510" w:rsidP="00C54510">
            <w:pPr>
              <w:numPr>
                <w:ilvl w:val="1"/>
                <w:numId w:val="23"/>
              </w:numPr>
              <w:spacing w:after="160" w:line="252" w:lineRule="auto"/>
              <w:jc w:val="both"/>
              <w:rPr>
                <w:rFonts w:eastAsia="Times New Roman"/>
                <w:sz w:val="22"/>
                <w:szCs w:val="22"/>
              </w:rPr>
            </w:pPr>
            <w:r w:rsidRPr="00C54510">
              <w:rPr>
                <w:rFonts w:eastAsia="Times New Roman"/>
                <w:bCs/>
                <w:iCs/>
                <w:sz w:val="22"/>
                <w:szCs w:val="22"/>
              </w:rPr>
              <w:t>For dropping, the scheduling limitations do not apply. The UE always drops the first scheduled PUSCH.</w:t>
            </w:r>
          </w:p>
          <w:p w14:paraId="31DF403E" w14:textId="1FC8BD9E" w:rsidR="00C54510" w:rsidRDefault="00C54510" w:rsidP="00C54510">
            <w:pPr>
              <w:rPr>
                <w:rFonts w:eastAsiaTheme="minorEastAsia"/>
                <w:lang w:eastAsia="zh-CN"/>
              </w:rPr>
            </w:pPr>
            <w:r w:rsidRPr="00C54510">
              <w:rPr>
                <w:rFonts w:eastAsia="Times New Roman"/>
                <w:bCs/>
                <w:iCs/>
                <w:sz w:val="22"/>
                <w:szCs w:val="22"/>
              </w:rPr>
              <w:t>Other details of dropping are as those of the solution 4.</w:t>
            </w:r>
          </w:p>
        </w:tc>
      </w:tr>
    </w:tbl>
    <w:p w14:paraId="77D8D5A1" w14:textId="77777777" w:rsidR="007A0449" w:rsidRPr="007A0449" w:rsidRDefault="007A0449" w:rsidP="008A4DC6">
      <w:pPr>
        <w:rPr>
          <w:lang w:eastAsia="ja-JP"/>
        </w:rPr>
      </w:pPr>
    </w:p>
    <w:sectPr w:rsidR="007A0449" w:rsidRPr="007A0449" w:rsidSect="00601168">
      <w:footerReference w:type="default" r:id="rId1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03964" w14:textId="77777777" w:rsidR="00FC4006" w:rsidRDefault="00FC4006">
      <w:r>
        <w:separator/>
      </w:r>
    </w:p>
  </w:endnote>
  <w:endnote w:type="continuationSeparator" w:id="0">
    <w:p w14:paraId="3FCF20CC" w14:textId="77777777" w:rsidR="00FC4006" w:rsidRDefault="00FC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1744670"/>
      <w:docPartObj>
        <w:docPartGallery w:val="Page Numbers (Bottom of Page)"/>
        <w:docPartUnique/>
      </w:docPartObj>
    </w:sdtPr>
    <w:sdtEndPr>
      <w:rPr>
        <w:noProof/>
      </w:rPr>
    </w:sdtEndPr>
    <w:sdtContent>
      <w:p w14:paraId="7C8A2E4F" w14:textId="09B8A40F" w:rsidR="006D6A74" w:rsidRPr="008800CB" w:rsidRDefault="006D6A74" w:rsidP="00B70C96">
        <w:pPr>
          <w:pStyle w:val="ad"/>
          <w:jc w:val="center"/>
        </w:pPr>
        <w:r>
          <w:fldChar w:fldCharType="begin"/>
        </w:r>
        <w:r>
          <w:instrText xml:space="preserve"> PAGE   \* MERGEFORMAT </w:instrText>
        </w:r>
        <w:r>
          <w:fldChar w:fldCharType="separate"/>
        </w:r>
        <w:r w:rsidR="00DA36C0">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3F84" w14:textId="77777777" w:rsidR="00FC4006" w:rsidRDefault="00FC4006">
      <w:r>
        <w:separator/>
      </w:r>
    </w:p>
  </w:footnote>
  <w:footnote w:type="continuationSeparator" w:id="0">
    <w:p w14:paraId="060ED432" w14:textId="77777777" w:rsidR="00FC4006" w:rsidRDefault="00FC4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1704FE"/>
    <w:multiLevelType w:val="hybridMultilevel"/>
    <w:tmpl w:val="CFD6DA04"/>
    <w:lvl w:ilvl="0" w:tplc="4202C932">
      <w:start w:val="1"/>
      <w:numFmt w:val="bullet"/>
      <w:lvlText w:val=""/>
      <w:lvlJc w:val="left"/>
      <w:pPr>
        <w:ind w:left="360" w:hanging="36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7199E"/>
    <w:multiLevelType w:val="hybridMultilevel"/>
    <w:tmpl w:val="9140CB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5322A"/>
    <w:multiLevelType w:val="hybridMultilevel"/>
    <w:tmpl w:val="A5588A72"/>
    <w:lvl w:ilvl="0" w:tplc="0409000F">
      <w:start w:val="1"/>
      <w:numFmt w:val="decimal"/>
      <w:lvlText w:val="%1."/>
      <w:lvlJc w:val="left"/>
      <w:pPr>
        <w:ind w:left="475" w:hanging="420"/>
      </w:pPr>
      <w:rPr>
        <w:rFonts w:hint="default"/>
        <w:b/>
      </w:rPr>
    </w:lvl>
    <w:lvl w:ilvl="1" w:tplc="04090005">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5" w15:restartNumberingAfterBreak="0">
    <w:nsid w:val="1669755E"/>
    <w:multiLevelType w:val="hybridMultilevel"/>
    <w:tmpl w:val="E24AB26C"/>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D32322F"/>
    <w:multiLevelType w:val="hybridMultilevel"/>
    <w:tmpl w:val="F27656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60A0FDF"/>
    <w:multiLevelType w:val="hybridMultilevel"/>
    <w:tmpl w:val="9AD67A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B61BD"/>
    <w:multiLevelType w:val="hybridMultilevel"/>
    <w:tmpl w:val="DBAE6282"/>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FF77C7"/>
    <w:multiLevelType w:val="hybridMultilevel"/>
    <w:tmpl w:val="C1D45B3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D54284A"/>
    <w:multiLevelType w:val="hybridMultilevel"/>
    <w:tmpl w:val="EE582972"/>
    <w:lvl w:ilvl="0" w:tplc="0409000B">
      <w:start w:val="1"/>
      <w:numFmt w:val="bullet"/>
      <w:lvlText w:val=""/>
      <w:lvlJc w:val="left"/>
      <w:pPr>
        <w:ind w:left="852" w:hanging="420"/>
      </w:pPr>
      <w:rPr>
        <w:rFonts w:ascii="Wingdings" w:hAnsi="Wingdings" w:hint="default"/>
      </w:rPr>
    </w:lvl>
    <w:lvl w:ilvl="1" w:tplc="0409000D">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15:restartNumberingAfterBreak="0">
    <w:nsid w:val="2F9B007E"/>
    <w:multiLevelType w:val="hybridMultilevel"/>
    <w:tmpl w:val="0C487F5E"/>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086C6E"/>
    <w:multiLevelType w:val="hybridMultilevel"/>
    <w:tmpl w:val="F00CC0EC"/>
    <w:lvl w:ilvl="0" w:tplc="7BB40D76">
      <w:numFmt w:val="bullet"/>
      <w:lvlText w:val="•"/>
      <w:lvlJc w:val="left"/>
      <w:pPr>
        <w:ind w:left="360" w:hanging="360"/>
      </w:pPr>
      <w:rPr>
        <w:rFonts w:ascii="宋体" w:eastAsia="宋体" w:hAnsi="宋体" w:cs="Times New Roman" w:hint="eastAsia"/>
      </w:rPr>
    </w:lvl>
    <w:lvl w:ilvl="1" w:tplc="7BB40D76">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E9F17B3"/>
    <w:multiLevelType w:val="hybridMultilevel"/>
    <w:tmpl w:val="BF5A744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E30149"/>
    <w:multiLevelType w:val="hybridMultilevel"/>
    <w:tmpl w:val="1BEEF880"/>
    <w:lvl w:ilvl="0" w:tplc="96E8BD9E">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6" w15:restartNumberingAfterBreak="0">
    <w:nsid w:val="4B746A48"/>
    <w:multiLevelType w:val="hybridMultilevel"/>
    <w:tmpl w:val="655AC18A"/>
    <w:lvl w:ilvl="0" w:tplc="1B14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6F6AF7"/>
    <w:multiLevelType w:val="hybridMultilevel"/>
    <w:tmpl w:val="966C1FE4"/>
    <w:lvl w:ilvl="0" w:tplc="96E8BD9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8" w15:restartNumberingAfterBreak="0">
    <w:nsid w:val="63FE4D35"/>
    <w:multiLevelType w:val="hybridMultilevel"/>
    <w:tmpl w:val="656667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6DE1C3F"/>
    <w:multiLevelType w:val="hybridMultilevel"/>
    <w:tmpl w:val="C538B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313A5A"/>
    <w:multiLevelType w:val="hybridMultilevel"/>
    <w:tmpl w:val="17FECAC2"/>
    <w:lvl w:ilvl="0" w:tplc="96E8BD9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60F870D4">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3">
      <w:start w:val="1"/>
      <w:numFmt w:val="bullet"/>
      <w:lvlText w:val="o"/>
      <w:lvlJc w:val="left"/>
      <w:pPr>
        <w:ind w:left="1860" w:hanging="420"/>
      </w:pPr>
      <w:rPr>
        <w:rFonts w:ascii="Courier New" w:hAnsi="Courier New" w:cs="Courier New"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22" w15:restartNumberingAfterBreak="0">
    <w:nsid w:val="6A9528B1"/>
    <w:multiLevelType w:val="hybridMultilevel"/>
    <w:tmpl w:val="96502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0D2B16"/>
    <w:multiLevelType w:val="hybridMultilevel"/>
    <w:tmpl w:val="5A90B0A4"/>
    <w:lvl w:ilvl="0" w:tplc="D6C856DA">
      <w:start w:val="2"/>
      <w:numFmt w:val="bullet"/>
      <w:lvlText w:val=""/>
      <w:lvlJc w:val="left"/>
      <w:pPr>
        <w:ind w:left="420" w:hanging="420"/>
      </w:pPr>
      <w:rPr>
        <w:rFonts w:ascii="Symbol" w:eastAsia="Times New Roman" w:hAnsi="Symbo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03157D4"/>
    <w:multiLevelType w:val="multilevel"/>
    <w:tmpl w:val="BFA4935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8"/>
        <w:szCs w:val="28"/>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BC2022"/>
    <w:multiLevelType w:val="hybridMultilevel"/>
    <w:tmpl w:val="CE1490AE"/>
    <w:lvl w:ilvl="0" w:tplc="7BB40D7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5"/>
  </w:num>
  <w:num w:numId="4">
    <w:abstractNumId w:val="13"/>
  </w:num>
  <w:num w:numId="5">
    <w:abstractNumId w:val="27"/>
  </w:num>
  <w:num w:numId="6">
    <w:abstractNumId w:val="7"/>
  </w:num>
  <w:num w:numId="7">
    <w:abstractNumId w:val="20"/>
  </w:num>
  <w:num w:numId="8">
    <w:abstractNumId w:val="14"/>
  </w:num>
  <w:num w:numId="9">
    <w:abstractNumId w:val="2"/>
  </w:num>
  <w:num w:numId="10">
    <w:abstractNumId w:val="24"/>
  </w:num>
  <w:num w:numId="11">
    <w:abstractNumId w:val="23"/>
  </w:num>
  <w:num w:numId="12">
    <w:abstractNumId w:val="4"/>
  </w:num>
  <w:num w:numId="13">
    <w:abstractNumId w:val="3"/>
  </w:num>
  <w:num w:numId="14">
    <w:abstractNumId w:val="10"/>
  </w:num>
  <w:num w:numId="15">
    <w:abstractNumId w:val="5"/>
  </w:num>
  <w:num w:numId="16">
    <w:abstractNumId w:val="6"/>
  </w:num>
  <w:num w:numId="17">
    <w:abstractNumId w:val="18"/>
  </w:num>
  <w:num w:numId="18">
    <w:abstractNumId w:val="25"/>
  </w:num>
  <w:num w:numId="19">
    <w:abstractNumId w:val="16"/>
  </w:num>
  <w:num w:numId="20">
    <w:abstractNumId w:val="11"/>
  </w:num>
  <w:num w:numId="21">
    <w:abstractNumId w:val="22"/>
  </w:num>
  <w:num w:numId="22">
    <w:abstractNumId w:val="9"/>
  </w:num>
  <w:num w:numId="23">
    <w:abstractNumId w:val="8"/>
  </w:num>
  <w:num w:numId="24">
    <w:abstractNumId w:val="25"/>
  </w:num>
  <w:num w:numId="25">
    <w:abstractNumId w:val="25"/>
  </w:num>
  <w:num w:numId="26">
    <w:abstractNumId w:val="15"/>
  </w:num>
  <w:num w:numId="27">
    <w:abstractNumId w:val="17"/>
  </w:num>
  <w:num w:numId="28">
    <w:abstractNumId w:val="21"/>
  </w:num>
  <w:num w:numId="29">
    <w:abstractNumId w:val="25"/>
  </w:num>
  <w:num w:numId="30">
    <w:abstractNumId w:val="12"/>
  </w:num>
  <w:num w:numId="31">
    <w:abstractNumId w:val="26"/>
  </w:num>
  <w:num w:numId="32">
    <w:abstractNumId w:val="1"/>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10"/>
    <w:rsid w:val="00001112"/>
    <w:rsid w:val="00001239"/>
    <w:rsid w:val="00001486"/>
    <w:rsid w:val="0000187E"/>
    <w:rsid w:val="00001B80"/>
    <w:rsid w:val="000020F2"/>
    <w:rsid w:val="0000215C"/>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DE5"/>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668"/>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699"/>
    <w:rsid w:val="00057E6E"/>
    <w:rsid w:val="00057EA5"/>
    <w:rsid w:val="00057FE1"/>
    <w:rsid w:val="00060370"/>
    <w:rsid w:val="000604A3"/>
    <w:rsid w:val="00060B20"/>
    <w:rsid w:val="00060F3A"/>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F59"/>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0E3"/>
    <w:rsid w:val="00091159"/>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5F1"/>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B7727"/>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182"/>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597"/>
    <w:rsid w:val="000D1624"/>
    <w:rsid w:val="000D1CA0"/>
    <w:rsid w:val="000D2192"/>
    <w:rsid w:val="000D21E7"/>
    <w:rsid w:val="000D2665"/>
    <w:rsid w:val="000D31C8"/>
    <w:rsid w:val="000D3527"/>
    <w:rsid w:val="000D374B"/>
    <w:rsid w:val="000D37A1"/>
    <w:rsid w:val="000D3A12"/>
    <w:rsid w:val="000D3E98"/>
    <w:rsid w:val="000D40F9"/>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C6B"/>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74F"/>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0BF"/>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2F80"/>
    <w:rsid w:val="00133067"/>
    <w:rsid w:val="001331D7"/>
    <w:rsid w:val="001333E3"/>
    <w:rsid w:val="00133B8F"/>
    <w:rsid w:val="00133BE6"/>
    <w:rsid w:val="00133EFC"/>
    <w:rsid w:val="00134098"/>
    <w:rsid w:val="001341B6"/>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E1F"/>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3FB"/>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1A"/>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1DFF"/>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24"/>
    <w:rsid w:val="00184E61"/>
    <w:rsid w:val="0018515E"/>
    <w:rsid w:val="001858DB"/>
    <w:rsid w:val="00185CEE"/>
    <w:rsid w:val="00186408"/>
    <w:rsid w:val="00186446"/>
    <w:rsid w:val="0018656E"/>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A5B"/>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623"/>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4AA"/>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871"/>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214"/>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5F29"/>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3EC"/>
    <w:rsid w:val="0020244A"/>
    <w:rsid w:val="00202792"/>
    <w:rsid w:val="00202894"/>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2FDA"/>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0"/>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D18"/>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C4F"/>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7"/>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1A"/>
    <w:rsid w:val="00281E74"/>
    <w:rsid w:val="00281EB4"/>
    <w:rsid w:val="00282618"/>
    <w:rsid w:val="002826D2"/>
    <w:rsid w:val="0028278B"/>
    <w:rsid w:val="00282903"/>
    <w:rsid w:val="002829B5"/>
    <w:rsid w:val="00282B4E"/>
    <w:rsid w:val="00282D91"/>
    <w:rsid w:val="002833DF"/>
    <w:rsid w:val="002833F3"/>
    <w:rsid w:val="00283B3F"/>
    <w:rsid w:val="00283CBB"/>
    <w:rsid w:val="00283D6D"/>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28D"/>
    <w:rsid w:val="002A335C"/>
    <w:rsid w:val="002A3884"/>
    <w:rsid w:val="002A3928"/>
    <w:rsid w:val="002A3983"/>
    <w:rsid w:val="002A3A22"/>
    <w:rsid w:val="002A3A4F"/>
    <w:rsid w:val="002A3CBA"/>
    <w:rsid w:val="002A3D62"/>
    <w:rsid w:val="002A412D"/>
    <w:rsid w:val="002A489B"/>
    <w:rsid w:val="002A4BA8"/>
    <w:rsid w:val="002A4DC5"/>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5AAA"/>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9D8"/>
    <w:rsid w:val="003470A4"/>
    <w:rsid w:val="003473BF"/>
    <w:rsid w:val="003477B5"/>
    <w:rsid w:val="003479D0"/>
    <w:rsid w:val="003500FC"/>
    <w:rsid w:val="003502B1"/>
    <w:rsid w:val="003502C8"/>
    <w:rsid w:val="003507BA"/>
    <w:rsid w:val="0035095E"/>
    <w:rsid w:val="00350CA3"/>
    <w:rsid w:val="00350E9D"/>
    <w:rsid w:val="00350FA1"/>
    <w:rsid w:val="003511B0"/>
    <w:rsid w:val="003511FD"/>
    <w:rsid w:val="00351781"/>
    <w:rsid w:val="00351979"/>
    <w:rsid w:val="00351BC1"/>
    <w:rsid w:val="00351C11"/>
    <w:rsid w:val="00351D2A"/>
    <w:rsid w:val="0035205E"/>
    <w:rsid w:val="003520DF"/>
    <w:rsid w:val="00352E87"/>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C73"/>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1CB6"/>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4E0"/>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43F"/>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765"/>
    <w:rsid w:val="003C7F51"/>
    <w:rsid w:val="003D0011"/>
    <w:rsid w:val="003D0235"/>
    <w:rsid w:val="003D02F6"/>
    <w:rsid w:val="003D0353"/>
    <w:rsid w:val="003D0593"/>
    <w:rsid w:val="003D05F2"/>
    <w:rsid w:val="003D0B13"/>
    <w:rsid w:val="003D0E15"/>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68D"/>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BE6"/>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E2A"/>
    <w:rsid w:val="00415FF1"/>
    <w:rsid w:val="0041633F"/>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286"/>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23"/>
    <w:rsid w:val="004431B2"/>
    <w:rsid w:val="004433E1"/>
    <w:rsid w:val="004434FB"/>
    <w:rsid w:val="00443924"/>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7F2"/>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B8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3F4B"/>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B7D"/>
    <w:rsid w:val="00487D31"/>
    <w:rsid w:val="004900F1"/>
    <w:rsid w:val="0049014F"/>
    <w:rsid w:val="00490FC3"/>
    <w:rsid w:val="00491C8E"/>
    <w:rsid w:val="00491DB4"/>
    <w:rsid w:val="0049217C"/>
    <w:rsid w:val="0049219F"/>
    <w:rsid w:val="0049223D"/>
    <w:rsid w:val="00492441"/>
    <w:rsid w:val="0049248E"/>
    <w:rsid w:val="00492CE9"/>
    <w:rsid w:val="00492F7D"/>
    <w:rsid w:val="00493018"/>
    <w:rsid w:val="004933C1"/>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223"/>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2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463"/>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1A5E"/>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16"/>
    <w:rsid w:val="005438F2"/>
    <w:rsid w:val="00543C94"/>
    <w:rsid w:val="00543CF8"/>
    <w:rsid w:val="005440A7"/>
    <w:rsid w:val="00544134"/>
    <w:rsid w:val="0054422C"/>
    <w:rsid w:val="005443DA"/>
    <w:rsid w:val="00544402"/>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71"/>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5A2"/>
    <w:rsid w:val="00566791"/>
    <w:rsid w:val="005669BB"/>
    <w:rsid w:val="00566A0C"/>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6F"/>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1D5"/>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52A"/>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82"/>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8C8"/>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53A"/>
    <w:rsid w:val="006406DF"/>
    <w:rsid w:val="006410D7"/>
    <w:rsid w:val="00641605"/>
    <w:rsid w:val="0064189D"/>
    <w:rsid w:val="00641D06"/>
    <w:rsid w:val="00642173"/>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CD5"/>
    <w:rsid w:val="00654159"/>
    <w:rsid w:val="00654786"/>
    <w:rsid w:val="00654A55"/>
    <w:rsid w:val="006551C1"/>
    <w:rsid w:val="00655773"/>
    <w:rsid w:val="00655781"/>
    <w:rsid w:val="00655FDE"/>
    <w:rsid w:val="006563C3"/>
    <w:rsid w:val="006565DE"/>
    <w:rsid w:val="00656759"/>
    <w:rsid w:val="0065680F"/>
    <w:rsid w:val="00656D6C"/>
    <w:rsid w:val="00656E74"/>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31CC"/>
    <w:rsid w:val="0066327E"/>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D23"/>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787"/>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18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9AD"/>
    <w:rsid w:val="006D1B3B"/>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8B"/>
    <w:rsid w:val="006E549F"/>
    <w:rsid w:val="006E5A48"/>
    <w:rsid w:val="006E5E23"/>
    <w:rsid w:val="006E5E57"/>
    <w:rsid w:val="006E5F04"/>
    <w:rsid w:val="006E6658"/>
    <w:rsid w:val="006E68B7"/>
    <w:rsid w:val="006E690D"/>
    <w:rsid w:val="006E6C94"/>
    <w:rsid w:val="006E6DE3"/>
    <w:rsid w:val="006E6E35"/>
    <w:rsid w:val="006E78AB"/>
    <w:rsid w:val="006E7A0C"/>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2A2"/>
    <w:rsid w:val="006F63C9"/>
    <w:rsid w:val="006F667E"/>
    <w:rsid w:val="006F6A99"/>
    <w:rsid w:val="006F6E2C"/>
    <w:rsid w:val="006F700D"/>
    <w:rsid w:val="006F726A"/>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A20"/>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D8"/>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1974"/>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0DE7"/>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52C"/>
    <w:rsid w:val="007637B8"/>
    <w:rsid w:val="0076422A"/>
    <w:rsid w:val="007642BE"/>
    <w:rsid w:val="00764591"/>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49"/>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523"/>
    <w:rsid w:val="007B2592"/>
    <w:rsid w:val="007B263E"/>
    <w:rsid w:val="007B292B"/>
    <w:rsid w:val="007B2AD3"/>
    <w:rsid w:val="007B2B9E"/>
    <w:rsid w:val="007B31EC"/>
    <w:rsid w:val="007B3261"/>
    <w:rsid w:val="007B3AAB"/>
    <w:rsid w:val="007B3ACA"/>
    <w:rsid w:val="007B3C90"/>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55"/>
    <w:rsid w:val="007C22D8"/>
    <w:rsid w:val="007C2A28"/>
    <w:rsid w:val="007C2EE6"/>
    <w:rsid w:val="007C3074"/>
    <w:rsid w:val="007C32C2"/>
    <w:rsid w:val="007C32DB"/>
    <w:rsid w:val="007C3371"/>
    <w:rsid w:val="007C3526"/>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CF5"/>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5E5D"/>
    <w:rsid w:val="007E6418"/>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129"/>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E25"/>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DE6"/>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797"/>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4DC6"/>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5AD"/>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4AF"/>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7A0"/>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21E"/>
    <w:rsid w:val="0090332B"/>
    <w:rsid w:val="00903397"/>
    <w:rsid w:val="00903B31"/>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09"/>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A3A"/>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532"/>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2B1"/>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A7E"/>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006"/>
    <w:rsid w:val="0093658D"/>
    <w:rsid w:val="00936803"/>
    <w:rsid w:val="00936BF5"/>
    <w:rsid w:val="00936C91"/>
    <w:rsid w:val="0093766A"/>
    <w:rsid w:val="00937B44"/>
    <w:rsid w:val="00940124"/>
    <w:rsid w:val="00940331"/>
    <w:rsid w:val="0094033E"/>
    <w:rsid w:val="00940411"/>
    <w:rsid w:val="00940972"/>
    <w:rsid w:val="00940978"/>
    <w:rsid w:val="00940BD7"/>
    <w:rsid w:val="00940C13"/>
    <w:rsid w:val="00940CE9"/>
    <w:rsid w:val="00941197"/>
    <w:rsid w:val="009413C7"/>
    <w:rsid w:val="0094185D"/>
    <w:rsid w:val="00941A6E"/>
    <w:rsid w:val="00941DBD"/>
    <w:rsid w:val="00941E65"/>
    <w:rsid w:val="00941EAB"/>
    <w:rsid w:val="0094230B"/>
    <w:rsid w:val="00942422"/>
    <w:rsid w:val="00942777"/>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09A"/>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A5E"/>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46F"/>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BF"/>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CA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2CD"/>
    <w:rsid w:val="009B6BB5"/>
    <w:rsid w:val="009B6BCC"/>
    <w:rsid w:val="009B6BFD"/>
    <w:rsid w:val="009B6CD7"/>
    <w:rsid w:val="009B6F70"/>
    <w:rsid w:val="009B7467"/>
    <w:rsid w:val="009B7E4A"/>
    <w:rsid w:val="009B7F7C"/>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AD"/>
    <w:rsid w:val="009C60DA"/>
    <w:rsid w:val="009C6265"/>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9C9"/>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C5D"/>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1D4E"/>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FD2"/>
    <w:rsid w:val="00A454C9"/>
    <w:rsid w:val="00A4559C"/>
    <w:rsid w:val="00A45A1A"/>
    <w:rsid w:val="00A45AAF"/>
    <w:rsid w:val="00A45ADD"/>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CD6"/>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4CB"/>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0D"/>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0D9"/>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ACA"/>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473"/>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D3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04"/>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174"/>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09D"/>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C60"/>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43"/>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E48"/>
    <w:rsid w:val="00BD7EA9"/>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42"/>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B91"/>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A7"/>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7A5"/>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10"/>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3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E69"/>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79E"/>
    <w:rsid w:val="00C97903"/>
    <w:rsid w:val="00CA01CD"/>
    <w:rsid w:val="00CA08C3"/>
    <w:rsid w:val="00CA08F9"/>
    <w:rsid w:val="00CA0CE3"/>
    <w:rsid w:val="00CA1060"/>
    <w:rsid w:val="00CA110F"/>
    <w:rsid w:val="00CA1332"/>
    <w:rsid w:val="00CA1952"/>
    <w:rsid w:val="00CA2036"/>
    <w:rsid w:val="00CA215E"/>
    <w:rsid w:val="00CA2238"/>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E1C"/>
    <w:rsid w:val="00CB0F0B"/>
    <w:rsid w:val="00CB10F5"/>
    <w:rsid w:val="00CB1589"/>
    <w:rsid w:val="00CB218D"/>
    <w:rsid w:val="00CB22C8"/>
    <w:rsid w:val="00CB2448"/>
    <w:rsid w:val="00CB25ED"/>
    <w:rsid w:val="00CB2949"/>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8C1"/>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29E"/>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6B"/>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30"/>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A07"/>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BE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547"/>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2E"/>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04D"/>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807"/>
    <w:rsid w:val="00D71A6D"/>
    <w:rsid w:val="00D71E8E"/>
    <w:rsid w:val="00D72460"/>
    <w:rsid w:val="00D726AD"/>
    <w:rsid w:val="00D729C2"/>
    <w:rsid w:val="00D730E7"/>
    <w:rsid w:val="00D73155"/>
    <w:rsid w:val="00D73569"/>
    <w:rsid w:val="00D735BB"/>
    <w:rsid w:val="00D73B1E"/>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C7F"/>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90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6C0"/>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96F"/>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3C"/>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6C04"/>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B52"/>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65D"/>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39C"/>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17"/>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095"/>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492"/>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7F7"/>
    <w:rsid w:val="00EC5864"/>
    <w:rsid w:val="00EC5AA4"/>
    <w:rsid w:val="00EC607B"/>
    <w:rsid w:val="00EC6504"/>
    <w:rsid w:val="00EC655C"/>
    <w:rsid w:val="00EC6808"/>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2EE5"/>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750"/>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36A"/>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97"/>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D83"/>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96"/>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49"/>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D58"/>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CB0"/>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1F"/>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578"/>
    <w:rsid w:val="00FA0846"/>
    <w:rsid w:val="00FA09BE"/>
    <w:rsid w:val="00FA0FD7"/>
    <w:rsid w:val="00FA11A7"/>
    <w:rsid w:val="00FA13AB"/>
    <w:rsid w:val="00FA17DC"/>
    <w:rsid w:val="00FA1C66"/>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A63"/>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4B"/>
    <w:rsid w:val="00FC2B3B"/>
    <w:rsid w:val="00FC323F"/>
    <w:rsid w:val="00FC3244"/>
    <w:rsid w:val="00FC326B"/>
    <w:rsid w:val="00FC3329"/>
    <w:rsid w:val="00FC3348"/>
    <w:rsid w:val="00FC359A"/>
    <w:rsid w:val="00FC35CC"/>
    <w:rsid w:val="00FC3D1B"/>
    <w:rsid w:val="00FC3D9D"/>
    <w:rsid w:val="00FC3DE8"/>
    <w:rsid w:val="00FC4006"/>
    <w:rsid w:val="00FC4333"/>
    <w:rsid w:val="00FC44D5"/>
    <w:rsid w:val="00FC4593"/>
    <w:rsid w:val="00FC46E7"/>
    <w:rsid w:val="00FC4772"/>
    <w:rsid w:val="00FC4789"/>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8A9"/>
    <w:rsid w:val="00FD3B3A"/>
    <w:rsid w:val="00FD3CE6"/>
    <w:rsid w:val="00FD4065"/>
    <w:rsid w:val="00FD43E6"/>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2"/>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2">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
    <w:basedOn w:val="a1"/>
    <w:link w:val="Char3"/>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paragraph" w:customStyle="1" w:styleId="BoldComments">
    <w:name w:val="Bold Comments"/>
    <w:basedOn w:val="a1"/>
    <w:link w:val="BoldCommentsChar"/>
    <w:qFormat/>
    <w:rsid w:val="00F24796"/>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F24796"/>
    <w:rPr>
      <w:rFonts w:ascii="Arial" w:hAnsi="Arial"/>
      <w:b/>
      <w:szCs w:val="24"/>
      <w:lang w:val="x-none" w:eastAsia="x-none"/>
    </w:rPr>
  </w:style>
  <w:style w:type="paragraph" w:customStyle="1" w:styleId="Agreement">
    <w:name w:val="Agreement"/>
    <w:basedOn w:val="a1"/>
    <w:next w:val="Doc-text2"/>
    <w:rsid w:val="00F24796"/>
    <w:pPr>
      <w:numPr>
        <w:numId w:val="1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ACB7F-102C-44A9-A94A-E81E5F69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2019-04-03T03:03:00Z</dcterms:created>
  <dcterms:modified xsi:type="dcterms:W3CDTF">2019-04-03T03:07:00Z</dcterms:modified>
</cp:coreProperties>
</file>