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27773" w14:textId="63ECE368" w:rsidR="00263DBD" w:rsidRDefault="00263DBD" w:rsidP="00263DBD">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8357D5F" wp14:editId="07176A13">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F891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#96bis</w:t>
      </w:r>
      <w:r>
        <w:rPr>
          <w:b/>
          <w:kern w:val="2"/>
          <w:lang w:eastAsia="zh-CN"/>
        </w:rPr>
        <w:tab/>
      </w:r>
      <w:r w:rsidRPr="00EE562B">
        <w:rPr>
          <w:b/>
          <w:kern w:val="2"/>
          <w:lang w:eastAsia="zh-CN"/>
        </w:rPr>
        <w:t>R1-190</w:t>
      </w:r>
      <w:r w:rsidR="003D73F1">
        <w:rPr>
          <w:b/>
          <w:kern w:val="2"/>
          <w:lang w:eastAsia="zh-CN"/>
        </w:rPr>
        <w:t>5276</w:t>
      </w:r>
    </w:p>
    <w:p w14:paraId="55ED35CB" w14:textId="77777777" w:rsidR="00263DBD" w:rsidRDefault="00263DBD" w:rsidP="00263DBD">
      <w:pPr>
        <w:jc w:val="left"/>
        <w:rPr>
          <w:b/>
          <w:kern w:val="2"/>
          <w:lang w:eastAsia="zh-CN"/>
        </w:rPr>
      </w:pPr>
      <w:r>
        <w:rPr>
          <w:b/>
          <w:kern w:val="2"/>
          <w:lang w:eastAsia="zh-CN"/>
        </w:rPr>
        <w:t>Xi’an, China, 8</w:t>
      </w:r>
      <w:r w:rsidRPr="00391D43">
        <w:rPr>
          <w:b/>
          <w:kern w:val="2"/>
          <w:vertAlign w:val="superscript"/>
          <w:lang w:eastAsia="zh-CN"/>
        </w:rPr>
        <w:t>th</w:t>
      </w:r>
      <w:r>
        <w:rPr>
          <w:b/>
          <w:kern w:val="2"/>
          <w:lang w:eastAsia="zh-CN"/>
        </w:rPr>
        <w:t>–12</w:t>
      </w:r>
      <w:r>
        <w:rPr>
          <w:b/>
          <w:kern w:val="2"/>
          <w:vertAlign w:val="superscript"/>
          <w:lang w:eastAsia="zh-CN"/>
        </w:rPr>
        <w:t xml:space="preserve">th </w:t>
      </w:r>
      <w:r>
        <w:rPr>
          <w:b/>
          <w:kern w:val="2"/>
          <w:lang w:eastAsia="zh-CN"/>
        </w:rPr>
        <w:t>April, 2019</w:t>
      </w:r>
    </w:p>
    <w:p w14:paraId="28FF3693" w14:textId="2D2A09D5" w:rsidR="00475B02" w:rsidRPr="00263DBD" w:rsidRDefault="00475B02" w:rsidP="00475B02">
      <w:pPr>
        <w:pBdr>
          <w:top w:val="single" w:sz="4" w:space="1" w:color="auto"/>
        </w:pBdr>
        <w:spacing w:after="0"/>
        <w:jc w:val="left"/>
        <w:rPr>
          <w:b/>
          <w:kern w:val="2"/>
          <w:sz w:val="16"/>
          <w:szCs w:val="16"/>
          <w:lang w:eastAsia="zh-CN"/>
        </w:rPr>
      </w:pPr>
    </w:p>
    <w:p w14:paraId="61DD6756" w14:textId="3C1753CD"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0A2A6C">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FDD4AEC"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6157D4" w:rsidRPr="006157D4">
        <w:rPr>
          <w:b/>
          <w:kern w:val="2"/>
          <w:lang w:eastAsia="zh-CN"/>
        </w:rPr>
        <w:t>System evaluation of DRS transmission window</w:t>
      </w:r>
      <w:r w:rsidR="004407A7">
        <w:rPr>
          <w:b/>
          <w:kern w:val="2"/>
          <w:lang w:eastAsia="zh-CN"/>
        </w:rPr>
        <w:t xml:space="preserve">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4C9FF54" w14:textId="2129D732" w:rsidR="008E4AAF" w:rsidRPr="00640748" w:rsidRDefault="009C0564" w:rsidP="00A7354C">
      <w:pPr>
        <w:pStyle w:val="1"/>
      </w:pPr>
      <w:bookmarkStart w:id="0" w:name="_Ref124589705"/>
      <w:bookmarkStart w:id="1" w:name="_Ref129681862"/>
      <w:r w:rsidRPr="00CF195E">
        <w:t>Introduction</w:t>
      </w:r>
      <w:bookmarkEnd w:id="0"/>
      <w:bookmarkEnd w:id="1"/>
    </w:p>
    <w:p w14:paraId="217A0E2A" w14:textId="483BF6E7" w:rsidR="00F040C7" w:rsidRDefault="00F040C7" w:rsidP="002C66B4">
      <w:pPr>
        <w:rPr>
          <w:lang w:eastAsia="zh-CN"/>
        </w:rPr>
      </w:pPr>
      <w:r>
        <w:rPr>
          <w:rFonts w:hint="eastAsia"/>
          <w:lang w:eastAsia="zh-CN"/>
        </w:rPr>
        <w:t>I</w:t>
      </w:r>
      <w:r>
        <w:rPr>
          <w:lang w:eastAsia="zh-CN"/>
        </w:rPr>
        <w:t>t was capture</w:t>
      </w:r>
      <w:r w:rsidR="007F0443">
        <w:rPr>
          <w:lang w:eastAsia="zh-CN"/>
        </w:rPr>
        <w:t>d</w:t>
      </w:r>
      <w:r>
        <w:rPr>
          <w:lang w:eastAsia="zh-CN"/>
        </w:rPr>
        <w:t xml:space="preserve"> in TR38.889</w:t>
      </w:r>
      <w:r w:rsidRPr="002C66B4">
        <w:rPr>
          <w:color w:val="000000" w:themeColor="text1"/>
          <w:lang w:eastAsia="zh-CN"/>
        </w:rPr>
        <w:t xml:space="preserve"> [</w:t>
      </w:r>
      <w:r w:rsidR="00640748">
        <w:rPr>
          <w:color w:val="000000" w:themeColor="text1"/>
          <w:lang w:eastAsia="zh-CN"/>
        </w:rPr>
        <w:t>1</w:t>
      </w:r>
      <w:r w:rsidRPr="002C66B4">
        <w:rPr>
          <w:color w:val="000000" w:themeColor="text1"/>
          <w:lang w:eastAsia="zh-CN"/>
        </w:rPr>
        <w:t>]</w:t>
      </w:r>
    </w:p>
    <w:p w14:paraId="01533F40" w14:textId="71AE25A1" w:rsidR="00B623E9" w:rsidRPr="00B623E9" w:rsidRDefault="00B623E9" w:rsidP="0032630D">
      <w:pPr>
        <w:pStyle w:val="af2"/>
        <w:numPr>
          <w:ilvl w:val="0"/>
          <w:numId w:val="5"/>
        </w:numPr>
        <w:autoSpaceDE/>
        <w:autoSpaceDN/>
        <w:adjustRightInd/>
        <w:snapToGrid/>
        <w:spacing w:after="0"/>
        <w:contextualSpacing w:val="0"/>
        <w:jc w:val="left"/>
        <w:rPr>
          <w:i/>
        </w:rPr>
      </w:pPr>
      <w:r w:rsidRPr="00B623E9">
        <w:rPr>
          <w:i/>
        </w:rPr>
        <w:t>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shift granularity between candidate time domain SSB positions/candidate groups of SSBs, duration of DRS transmission window, and duration of the transmitted DRS within the window including SSBs and other multiplexed signals/channels, were discussed without reaching consensus, and can be considered further when specifications are developed.</w:t>
      </w:r>
    </w:p>
    <w:p w14:paraId="665A8F33" w14:textId="282FB8B6"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bookmarkStart w:id="2" w:name="_Ref129681832"/>
      <w:r w:rsidR="00640748">
        <w:rPr>
          <w:color w:val="000000" w:themeColor="text1"/>
          <w:lang w:eastAsia="zh-CN"/>
        </w:rPr>
        <w:t xml:space="preserve"> NR-U DRS transmission window duration configuration and its impact on DRS transmission success rate.</w:t>
      </w:r>
    </w:p>
    <w:p w14:paraId="3B3496FB" w14:textId="77777777" w:rsidR="00237CE8" w:rsidRPr="00433290" w:rsidRDefault="00237CE8" w:rsidP="00433290">
      <w:pPr>
        <w:autoSpaceDE/>
        <w:autoSpaceDN/>
        <w:adjustRightInd/>
        <w:snapToGrid/>
        <w:spacing w:after="0"/>
      </w:pPr>
    </w:p>
    <w:p w14:paraId="6B90F3E5" w14:textId="28A6BDC2" w:rsidR="00AC7742" w:rsidRDefault="00640748" w:rsidP="00142492">
      <w:pPr>
        <w:pStyle w:val="1"/>
      </w:pPr>
      <w:r>
        <w:t>DRS transmission window duration</w:t>
      </w:r>
    </w:p>
    <w:p w14:paraId="4326DD46" w14:textId="1948C78C" w:rsidR="00640748" w:rsidRDefault="00640748" w:rsidP="00640748">
      <w:pPr>
        <w:rPr>
          <w:lang w:eastAsia="zh-CN"/>
        </w:rPr>
      </w:pPr>
      <w:r>
        <w:rPr>
          <w:lang w:eastAsia="zh-CN"/>
        </w:rPr>
        <w:t>As discussed in [2], companies proposed several candidates for NR-U DRS transmission window</w:t>
      </w:r>
      <w:r w:rsidR="00F3221B">
        <w:rPr>
          <w:lang w:eastAsia="zh-CN"/>
        </w:rPr>
        <w:t xml:space="preserve"> duration configuration</w:t>
      </w:r>
      <w:r w:rsidR="00F3221B">
        <w:rPr>
          <w:rFonts w:hint="eastAsia"/>
          <w:lang w:eastAsia="zh-CN"/>
        </w:rPr>
        <w:t>.</w:t>
      </w:r>
      <w:r w:rsidR="00F3221B">
        <w:rPr>
          <w:lang w:eastAsia="zh-CN"/>
        </w:rPr>
        <w:t xml:space="preserve"> For example</w:t>
      </w:r>
      <w:r>
        <w:rPr>
          <w:lang w:eastAsia="zh-CN"/>
        </w:rPr>
        <w:t xml:space="preserve"> could be chosen as {16, 20, 24, 32, 64}, which corresponds to DRS transmission window duration </w:t>
      </w:r>
      <w:r w:rsidR="00687BD3">
        <w:rPr>
          <w:lang w:eastAsia="zh-CN"/>
        </w:rPr>
        <w:t>equals to</w:t>
      </w:r>
      <w:r>
        <w:rPr>
          <w:lang w:eastAsia="zh-CN"/>
        </w:rPr>
        <w:t xml:space="preserve"> </w:t>
      </w:r>
      <w:r w:rsidR="00687BD3">
        <w:rPr>
          <w:lang w:eastAsia="zh-CN"/>
        </w:rPr>
        <w:t>{</w:t>
      </w:r>
      <w:r>
        <w:rPr>
          <w:lang w:eastAsia="zh-CN"/>
        </w:rPr>
        <w:t>4</w:t>
      </w:r>
      <w:r w:rsidR="00687BD3">
        <w:rPr>
          <w:lang w:eastAsia="zh-CN"/>
        </w:rPr>
        <w:t>, 5,</w:t>
      </w:r>
      <w:r>
        <w:rPr>
          <w:lang w:eastAsia="zh-CN"/>
        </w:rPr>
        <w:t xml:space="preserve"> 6, 8</w:t>
      </w:r>
      <w:r w:rsidR="00687BD3">
        <w:rPr>
          <w:lang w:eastAsia="zh-CN"/>
        </w:rPr>
        <w:t>, 16} ms, respectively</w:t>
      </w:r>
      <w:r>
        <w:rPr>
          <w:lang w:eastAsia="zh-CN"/>
        </w:rPr>
        <w:t>.</w:t>
      </w:r>
      <w:r>
        <w:rPr>
          <w:rFonts w:hint="eastAsia"/>
          <w:lang w:eastAsia="zh-CN"/>
        </w:rPr>
        <w:t xml:space="preserve"> </w:t>
      </w:r>
      <w:r>
        <w:t xml:space="preserve">Besides, DRS transmission window should be shorter than the </w:t>
      </w:r>
      <w:r>
        <w:rPr>
          <w:lang w:eastAsia="zh-CN"/>
        </w:rPr>
        <w:t xml:space="preserve">DRS transmission periodicity in order to avoid timing ambiguity between SSB in two consecutive DRS periods. On the other side, DRS transmission window shorter than 5ms may be entirely blocked by a WiFi PPDU which elapses as long as 5.4ms. </w:t>
      </w:r>
      <w:r>
        <w:t xml:space="preserve">In LTE LAA, 6ms DMTC window was adopted. In </w:t>
      </w:r>
      <w:r>
        <w:rPr>
          <w:rFonts w:hint="eastAsia"/>
          <w:lang w:eastAsia="zh-CN"/>
        </w:rPr>
        <w:t>Mult</w:t>
      </w:r>
      <w:r>
        <w:rPr>
          <w:lang w:eastAsia="zh-CN"/>
        </w:rPr>
        <w:t>e</w:t>
      </w:r>
      <w:r>
        <w:rPr>
          <w:rFonts w:hint="eastAsia"/>
          <w:lang w:eastAsia="zh-CN"/>
        </w:rPr>
        <w:t xml:space="preserve">fire, </w:t>
      </w:r>
      <w:r>
        <w:rPr>
          <w:lang w:eastAsia="zh-CN"/>
        </w:rPr>
        <w:t xml:space="preserve">the DMTC </w:t>
      </w:r>
      <w:r w:rsidRPr="00A540AA">
        <w:rPr>
          <w:lang w:eastAsia="zh-CN"/>
        </w:rPr>
        <w:t xml:space="preserve">may be configured </w:t>
      </w:r>
      <w:r w:rsidRPr="006A671F">
        <w:rPr>
          <w:bCs/>
          <w:iCs/>
          <w:lang w:eastAsia="zh-CN"/>
        </w:rPr>
        <w:t>up to 10 ms</w:t>
      </w:r>
      <w:r w:rsidRPr="00A540AA">
        <w:rPr>
          <w:b/>
          <w:bCs/>
          <w:i/>
          <w:iCs/>
          <w:lang w:eastAsia="zh-CN"/>
        </w:rPr>
        <w:t xml:space="preserve"> </w:t>
      </w:r>
      <w:r w:rsidRPr="00A540AA">
        <w:rPr>
          <w:lang w:eastAsia="zh-CN"/>
        </w:rPr>
        <w:t xml:space="preserve">in length during which the </w:t>
      </w:r>
      <w:r>
        <w:rPr>
          <w:lang w:eastAsia="zh-CN"/>
        </w:rPr>
        <w:t>g</w:t>
      </w:r>
      <w:r w:rsidRPr="00A540AA">
        <w:rPr>
          <w:lang w:eastAsia="zh-CN"/>
        </w:rPr>
        <w:t xml:space="preserve">NB attempts </w:t>
      </w:r>
      <w:r>
        <w:rPr>
          <w:lang w:eastAsia="zh-CN"/>
        </w:rPr>
        <w:t xml:space="preserve">to transmit </w:t>
      </w:r>
      <w:r w:rsidRPr="00A540AA">
        <w:rPr>
          <w:lang w:eastAsia="zh-CN"/>
        </w:rPr>
        <w:t>DRS</w:t>
      </w:r>
      <w:r>
        <w:rPr>
          <w:lang w:eastAsia="zh-CN"/>
        </w:rPr>
        <w:t>. I</w:t>
      </w:r>
      <w:r>
        <w:t xml:space="preserve">t is also beneficial that DRS transmission window of </w:t>
      </w:r>
      <w:r w:rsidR="00550F28">
        <w:t>neigbor</w:t>
      </w:r>
      <w:r>
        <w:t xml:space="preserve"> gNBs don’t collide with each other within a DRS period for better cell search and measurement performance. Typically, gNB can hear transmission from 2 or 3</w:t>
      </w:r>
      <w:r w:rsidRPr="000C5F56">
        <w:t xml:space="preserve"> </w:t>
      </w:r>
      <w:r w:rsidR="00550F28">
        <w:t>neighbor</w:t>
      </w:r>
      <w:r>
        <w:t xml:space="preserve"> gNBs in a NR-U indoor deployment. Considering all above, a DRS transmission window with 5ms to 10ms should be enough for NR-U. The maximum number of SSB candidate position(s) Y depends on SSB numerology as well as the duration of DMTC window. For example, a DMTC window of 8ms (Y=32) can be considered, given SSB with 30 kHz SCS and 2 SSB positions per slot for DC and SA mode</w:t>
      </w:r>
      <w:r>
        <w:rPr>
          <w:rFonts w:hint="eastAsia"/>
          <w:lang w:eastAsia="zh-CN"/>
        </w:rPr>
        <w:t>.</w:t>
      </w:r>
    </w:p>
    <w:p w14:paraId="697EDE66" w14:textId="77777777" w:rsidR="00640748" w:rsidRPr="00640748" w:rsidRDefault="00640748" w:rsidP="00686053">
      <w:pPr>
        <w:rPr>
          <w:lang w:eastAsia="zh-CN"/>
        </w:rPr>
      </w:pPr>
    </w:p>
    <w:p w14:paraId="5EDBE09F" w14:textId="5B8AFEBB" w:rsidR="00640748" w:rsidRDefault="00640748" w:rsidP="00640748">
      <w:pPr>
        <w:pStyle w:val="1"/>
      </w:pPr>
      <w:r>
        <w:t>Simulation results</w:t>
      </w:r>
    </w:p>
    <w:p w14:paraId="0D59E55A" w14:textId="7D2A5CA2" w:rsidR="00640748" w:rsidRDefault="00640748" w:rsidP="00640748">
      <w:pPr>
        <w:rPr>
          <w:lang w:eastAsia="zh-CN"/>
        </w:rPr>
      </w:pPr>
      <w:r>
        <w:rPr>
          <w:rFonts w:hint="eastAsia"/>
          <w:lang w:eastAsia="zh-CN"/>
        </w:rPr>
        <w:t>As</w:t>
      </w:r>
      <w:r>
        <w:rPr>
          <w:lang w:eastAsia="zh-CN"/>
        </w:rPr>
        <w:t xml:space="preserve">suming DRS transmission periodicity is 20 ms, DRS transmission duration is 1 ms with 30 kHz SCS and system payload is medium (lambda=0.3 file/s). Furthermore, CAT 2 LBT is adopted for DRS transmission without unicast data. The system-level simulation result is shown in the figure below. It can be observed that DRS transmission success rate increases when DRS transmission window duration becomes longer. </w:t>
      </w:r>
      <w:r w:rsidR="00DD59C0">
        <w:rPr>
          <w:lang w:eastAsia="zh-CN"/>
        </w:rPr>
        <w:t>It is worth noting that</w:t>
      </w:r>
      <w:r w:rsidR="00D76CCB">
        <w:rPr>
          <w:lang w:eastAsia="zh-CN"/>
        </w:rPr>
        <w:t xml:space="preserve"> there is a considerable gap between DRS </w:t>
      </w:r>
      <w:r w:rsidR="00DB2C6F">
        <w:rPr>
          <w:lang w:eastAsia="zh-CN"/>
        </w:rPr>
        <w:t xml:space="preserve">transmission </w:t>
      </w:r>
      <w:r w:rsidR="00D76CCB">
        <w:rPr>
          <w:lang w:eastAsia="zh-CN"/>
        </w:rPr>
        <w:t xml:space="preserve">success rate </w:t>
      </w:r>
      <w:r w:rsidR="00DB2C6F">
        <w:rPr>
          <w:lang w:eastAsia="zh-CN"/>
        </w:rPr>
        <w:t xml:space="preserve">when </w:t>
      </w:r>
      <w:r w:rsidR="00DD59C0">
        <w:rPr>
          <w:lang w:eastAsia="zh-CN"/>
        </w:rPr>
        <w:t>its</w:t>
      </w:r>
      <w:r w:rsidR="00DB2C6F">
        <w:rPr>
          <w:lang w:eastAsia="zh-CN"/>
        </w:rPr>
        <w:t xml:space="preserve"> transmission window duration is extended from 5 ms to 8 ms.</w:t>
      </w:r>
    </w:p>
    <w:p w14:paraId="0FD8C3A8" w14:textId="49B7765D" w:rsidR="00640748" w:rsidRPr="0044328B" w:rsidRDefault="00640748" w:rsidP="00640748">
      <w:pPr>
        <w:rPr>
          <w:b/>
          <w:i/>
          <w:lang w:eastAsia="zh-CN"/>
        </w:rPr>
      </w:pPr>
      <w:r w:rsidRPr="0044328B">
        <w:rPr>
          <w:b/>
          <w:i/>
          <w:lang w:eastAsia="zh-CN"/>
        </w:rPr>
        <w:lastRenderedPageBreak/>
        <w:t xml:space="preserve">Observation 1: </w:t>
      </w:r>
      <w:r w:rsidR="00594955">
        <w:rPr>
          <w:b/>
          <w:i/>
          <w:kern w:val="2"/>
          <w:lang w:val="en-GB" w:eastAsia="zh-CN"/>
        </w:rPr>
        <w:t>There is obvious drop of success rate of DRS transmission when DRS transmission window is smaller than 5ms</w:t>
      </w:r>
      <w:r>
        <w:rPr>
          <w:rFonts w:hint="eastAsia"/>
          <w:b/>
          <w:i/>
          <w:kern w:val="2"/>
          <w:lang w:val="en-GB" w:eastAsia="zh-CN"/>
        </w:rPr>
        <w:t>.</w:t>
      </w:r>
    </w:p>
    <w:p w14:paraId="5E737EEA" w14:textId="77777777" w:rsidR="00640748" w:rsidRPr="00640748" w:rsidRDefault="00640748" w:rsidP="00640748">
      <w:pPr>
        <w:rPr>
          <w:lang w:eastAsia="zh-CN"/>
        </w:rPr>
      </w:pPr>
    </w:p>
    <w:p w14:paraId="06916E20" w14:textId="23D88DA9" w:rsidR="00562E54" w:rsidRPr="00562E54" w:rsidRDefault="00640748" w:rsidP="009034A5">
      <w:pPr>
        <w:jc w:val="center"/>
        <w:rPr>
          <w:lang w:eastAsia="zh-CN"/>
        </w:rPr>
      </w:pPr>
      <w:r>
        <w:rPr>
          <w:noProof/>
          <w:lang w:eastAsia="zh-CN"/>
        </w:rPr>
        <w:drawing>
          <wp:inline distT="0" distB="0" distL="0" distR="0" wp14:anchorId="45BF5B98" wp14:editId="5929AFD5">
            <wp:extent cx="4572000" cy="3122930"/>
            <wp:effectExtent l="0" t="0" r="0" b="1270"/>
            <wp:docPr id="4" name="图片 4" descr="cid:image001.png@01D4E573.D50C7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cid:image001.png@01D4E573.D50C74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0" cy="3122930"/>
                    </a:xfrm>
                    <a:prstGeom prst="rect">
                      <a:avLst/>
                    </a:prstGeom>
                    <a:noFill/>
                    <a:ln>
                      <a:noFill/>
                    </a:ln>
                  </pic:spPr>
                </pic:pic>
              </a:graphicData>
            </a:graphic>
          </wp:inline>
        </w:drawing>
      </w:r>
    </w:p>
    <w:p w14:paraId="01C5EA36" w14:textId="52C449D5" w:rsidR="006B6466" w:rsidRPr="00640748" w:rsidRDefault="006B6466" w:rsidP="006B6466">
      <w:pPr>
        <w:pStyle w:val="a5"/>
      </w:pPr>
      <w:bookmarkStart w:id="3" w:name="_Ref528863127"/>
      <w:r w:rsidRPr="00640748">
        <w:t xml:space="preserve">Figure </w:t>
      </w:r>
      <w:r w:rsidR="00226CED">
        <w:fldChar w:fldCharType="begin"/>
      </w:r>
      <w:r w:rsidR="00226CED">
        <w:instrText xml:space="preserve"> SEQ Figure \* ARABIC </w:instrText>
      </w:r>
      <w:r w:rsidR="00226CED">
        <w:fldChar w:fldCharType="separate"/>
      </w:r>
      <w:r w:rsidR="00C8656D" w:rsidRPr="00640748">
        <w:t>1</w:t>
      </w:r>
      <w:r w:rsidR="00226CED">
        <w:fldChar w:fldCharType="end"/>
      </w:r>
      <w:bookmarkEnd w:id="3"/>
      <w:r w:rsidRPr="00640748">
        <w:t xml:space="preserve"> </w:t>
      </w:r>
      <w:r w:rsidR="00640748">
        <w:t>DRS transmission success rate vs DRS transmission window duration</w:t>
      </w:r>
    </w:p>
    <w:p w14:paraId="429EAB75" w14:textId="77777777" w:rsidR="006B6466" w:rsidRDefault="006B6466" w:rsidP="004E5855"/>
    <w:p w14:paraId="600F6426" w14:textId="708C0C92" w:rsidR="00640748" w:rsidRPr="004E5855" w:rsidRDefault="00640748" w:rsidP="004E5855">
      <w:pPr>
        <w:rPr>
          <w:lang w:eastAsia="zh-CN"/>
        </w:rPr>
      </w:pPr>
      <w:r>
        <w:rPr>
          <w:rFonts w:hint="eastAsia"/>
          <w:lang w:eastAsia="zh-CN"/>
        </w:rPr>
        <w:t xml:space="preserve">As shown in </w:t>
      </w:r>
      <w:r>
        <w:rPr>
          <w:lang w:eastAsia="zh-CN"/>
        </w:rPr>
        <w:fldChar w:fldCharType="begin"/>
      </w:r>
      <w:r>
        <w:rPr>
          <w:lang w:eastAsia="zh-CN"/>
        </w:rPr>
        <w:instrText xml:space="preserve"> </w:instrText>
      </w:r>
      <w:r>
        <w:rPr>
          <w:rFonts w:hint="eastAsia"/>
          <w:lang w:eastAsia="zh-CN"/>
        </w:rPr>
        <w:instrText>REF _Ref528863961 \h</w:instrText>
      </w:r>
      <w:r>
        <w:rPr>
          <w:lang w:eastAsia="zh-CN"/>
        </w:rPr>
        <w:instrText xml:space="preserve"> </w:instrText>
      </w:r>
      <w:r>
        <w:rPr>
          <w:lang w:eastAsia="zh-CN"/>
        </w:rPr>
      </w:r>
      <w:r>
        <w:rPr>
          <w:lang w:eastAsia="zh-CN"/>
        </w:rPr>
        <w:fldChar w:fldCharType="separate"/>
      </w:r>
      <w:r w:rsidRPr="00640748">
        <w:t>Figure 2</w:t>
      </w:r>
      <w:r>
        <w:rPr>
          <w:lang w:eastAsia="zh-CN"/>
        </w:rPr>
        <w:fldChar w:fldCharType="end"/>
      </w:r>
      <w:r>
        <w:rPr>
          <w:lang w:eastAsia="zh-CN"/>
        </w:rPr>
        <w:t>, mean DL/UL UPT for both WiFi and NR-U UEs are barely affected by DRS transmission window configuration. In other words, longer DRS transmission window</w:t>
      </w:r>
      <w:r w:rsidR="00A91443">
        <w:rPr>
          <w:lang w:eastAsia="zh-CN"/>
        </w:rPr>
        <w:t xml:space="preserve"> duration</w:t>
      </w:r>
      <w:r>
        <w:rPr>
          <w:lang w:eastAsia="zh-CN"/>
        </w:rPr>
        <w:t xml:space="preserve"> will not lead to system throughput loss.</w:t>
      </w:r>
    </w:p>
    <w:tbl>
      <w:tblPr>
        <w:tblW w:w="5000" w:type="pct"/>
        <w:jc w:val="center"/>
        <w:tblCellMar>
          <w:left w:w="0" w:type="dxa"/>
          <w:right w:w="0" w:type="dxa"/>
        </w:tblCellMar>
        <w:tblLook w:val="04A0" w:firstRow="1" w:lastRow="0" w:firstColumn="1" w:lastColumn="0" w:noHBand="0" w:noVBand="1"/>
      </w:tblPr>
      <w:tblGrid>
        <w:gridCol w:w="2962"/>
        <w:gridCol w:w="1411"/>
        <w:gridCol w:w="1404"/>
        <w:gridCol w:w="1765"/>
        <w:gridCol w:w="1755"/>
      </w:tblGrid>
      <w:tr w:rsidR="00640748" w14:paraId="78A95F01" w14:textId="77777777" w:rsidTr="00640748">
        <w:trPr>
          <w:trHeight w:val="300"/>
          <w:jc w:val="center"/>
        </w:trPr>
        <w:tc>
          <w:tcPr>
            <w:tcW w:w="1593" w:type="pct"/>
            <w:vMerge w:val="restart"/>
            <w:tcBorders>
              <w:top w:val="single" w:sz="8" w:space="0" w:color="auto"/>
              <w:left w:val="single" w:sz="8" w:space="0" w:color="auto"/>
              <w:bottom w:val="single" w:sz="8" w:space="0" w:color="000000"/>
              <w:right w:val="single" w:sz="8" w:space="0" w:color="000000"/>
            </w:tcBorders>
            <w:noWrap/>
            <w:tcMar>
              <w:top w:w="0" w:type="dxa"/>
              <w:left w:w="108" w:type="dxa"/>
              <w:bottom w:w="0" w:type="dxa"/>
              <w:right w:w="108" w:type="dxa"/>
            </w:tcMar>
            <w:vAlign w:val="bottom"/>
            <w:hideMark/>
          </w:tcPr>
          <w:p w14:paraId="3840F765" w14:textId="77777777" w:rsidR="00640748" w:rsidRDefault="00640748">
            <w:pPr>
              <w:jc w:val="center"/>
              <w:rPr>
                <w:color w:val="000000"/>
              </w:rPr>
            </w:pPr>
            <w:r>
              <w:rPr>
                <w:color w:val="000000"/>
              </w:rPr>
              <w:t>PAR =0.3  file/s</w:t>
            </w:r>
          </w:p>
        </w:tc>
        <w:tc>
          <w:tcPr>
            <w:tcW w:w="1514" w:type="pct"/>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F5FA579" w14:textId="77777777" w:rsidR="00640748" w:rsidRDefault="00640748">
            <w:pPr>
              <w:jc w:val="center"/>
              <w:rPr>
                <w:color w:val="000000"/>
              </w:rPr>
            </w:pPr>
            <w:r>
              <w:rPr>
                <w:color w:val="000000"/>
              </w:rPr>
              <w:t>DL</w:t>
            </w:r>
          </w:p>
        </w:tc>
        <w:tc>
          <w:tcPr>
            <w:tcW w:w="1893" w:type="pct"/>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035BED40" w14:textId="77777777" w:rsidR="00640748" w:rsidRDefault="00640748">
            <w:pPr>
              <w:jc w:val="center"/>
              <w:rPr>
                <w:color w:val="000000"/>
              </w:rPr>
            </w:pPr>
            <w:r>
              <w:rPr>
                <w:color w:val="000000"/>
              </w:rPr>
              <w:t>UL</w:t>
            </w:r>
          </w:p>
        </w:tc>
      </w:tr>
      <w:tr w:rsidR="00640748" w14:paraId="598C730C" w14:textId="77777777" w:rsidTr="00640748">
        <w:trPr>
          <w:trHeight w:val="300"/>
          <w:jc w:val="center"/>
        </w:trPr>
        <w:tc>
          <w:tcPr>
            <w:tcW w:w="1593" w:type="pct"/>
            <w:vMerge/>
            <w:tcBorders>
              <w:top w:val="single" w:sz="8" w:space="0" w:color="auto"/>
              <w:left w:val="single" w:sz="8" w:space="0" w:color="auto"/>
              <w:bottom w:val="single" w:sz="8" w:space="0" w:color="000000"/>
              <w:right w:val="single" w:sz="8" w:space="0" w:color="000000"/>
            </w:tcBorders>
            <w:vAlign w:val="center"/>
            <w:hideMark/>
          </w:tcPr>
          <w:p w14:paraId="14AE9065" w14:textId="77777777" w:rsidR="00640748" w:rsidRDefault="00640748">
            <w:pPr>
              <w:rPr>
                <w:rFonts w:ascii="Calibri" w:hAnsi="Calibri" w:cs="Calibri"/>
                <w:color w:val="000000"/>
              </w:rPr>
            </w:pP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7E61CE1" w14:textId="77777777" w:rsidR="00640748" w:rsidRDefault="00640748">
            <w:pPr>
              <w:jc w:val="center"/>
              <w:rPr>
                <w:color w:val="000000"/>
              </w:rPr>
            </w:pPr>
            <w:r>
              <w:rPr>
                <w:color w:val="000000"/>
              </w:rPr>
              <w:t>WIFI coex</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1EEA155" w14:textId="77777777" w:rsidR="00640748" w:rsidRDefault="00640748">
            <w:pPr>
              <w:jc w:val="center"/>
              <w:rPr>
                <w:color w:val="000000"/>
              </w:rPr>
            </w:pPr>
            <w:r>
              <w:rPr>
                <w:color w:val="000000"/>
              </w:rPr>
              <w:t>NRU coex</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5AAFF931" w14:textId="77777777" w:rsidR="00640748" w:rsidRDefault="00640748">
            <w:pPr>
              <w:jc w:val="center"/>
              <w:rPr>
                <w:color w:val="000000"/>
              </w:rPr>
            </w:pPr>
            <w:r>
              <w:rPr>
                <w:color w:val="000000"/>
              </w:rPr>
              <w:t>WIFI coex</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BF7B94C" w14:textId="77777777" w:rsidR="00640748" w:rsidRDefault="00640748">
            <w:pPr>
              <w:jc w:val="center"/>
              <w:rPr>
                <w:color w:val="000000"/>
              </w:rPr>
            </w:pPr>
            <w:r>
              <w:rPr>
                <w:color w:val="000000"/>
              </w:rPr>
              <w:t>NRU coex</w:t>
            </w:r>
          </w:p>
        </w:tc>
      </w:tr>
      <w:tr w:rsidR="00640748" w14:paraId="7D38F6E9" w14:textId="77777777" w:rsidTr="00640748">
        <w:trPr>
          <w:trHeight w:val="300"/>
          <w:jc w:val="center"/>
        </w:trPr>
        <w:tc>
          <w:tcPr>
            <w:tcW w:w="1593" w:type="pct"/>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7C267669" w14:textId="77777777" w:rsidR="00640748" w:rsidRDefault="00640748">
            <w:pPr>
              <w:jc w:val="center"/>
              <w:rPr>
                <w:color w:val="000000"/>
              </w:rPr>
            </w:pPr>
            <w:r>
              <w:rPr>
                <w:color w:val="000000"/>
              </w:rPr>
              <w:t>5ms</w:t>
            </w: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A999F4A" w14:textId="77777777" w:rsidR="00640748" w:rsidRDefault="00640748">
            <w:pPr>
              <w:jc w:val="center"/>
              <w:rPr>
                <w:color w:val="000000"/>
              </w:rPr>
            </w:pPr>
            <w:r>
              <w:rPr>
                <w:color w:val="000000"/>
              </w:rPr>
              <w:t>59.47</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280D18C" w14:textId="77777777" w:rsidR="00640748" w:rsidRDefault="00640748">
            <w:pPr>
              <w:jc w:val="center"/>
              <w:rPr>
                <w:color w:val="000000"/>
              </w:rPr>
            </w:pPr>
            <w:r>
              <w:rPr>
                <w:color w:val="000000"/>
              </w:rPr>
              <w:t>80.84</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2F39E68" w14:textId="77777777" w:rsidR="00640748" w:rsidRDefault="00640748">
            <w:pPr>
              <w:jc w:val="center"/>
              <w:rPr>
                <w:color w:val="000000"/>
              </w:rPr>
            </w:pPr>
            <w:r>
              <w:rPr>
                <w:color w:val="000000"/>
              </w:rPr>
              <w:t>56.41</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1710DE9D" w14:textId="77777777" w:rsidR="00640748" w:rsidRDefault="00640748">
            <w:pPr>
              <w:jc w:val="center"/>
              <w:rPr>
                <w:color w:val="000000"/>
              </w:rPr>
            </w:pPr>
            <w:r>
              <w:rPr>
                <w:color w:val="000000"/>
              </w:rPr>
              <w:t>64.36</w:t>
            </w:r>
          </w:p>
        </w:tc>
      </w:tr>
      <w:tr w:rsidR="00640748" w14:paraId="702A22E2" w14:textId="77777777" w:rsidTr="00640748">
        <w:trPr>
          <w:trHeight w:val="300"/>
          <w:jc w:val="center"/>
        </w:trPr>
        <w:tc>
          <w:tcPr>
            <w:tcW w:w="1593" w:type="pct"/>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0D654C99" w14:textId="77777777" w:rsidR="00640748" w:rsidRDefault="00640748">
            <w:pPr>
              <w:jc w:val="center"/>
              <w:rPr>
                <w:color w:val="000000"/>
              </w:rPr>
            </w:pPr>
            <w:r>
              <w:rPr>
                <w:color w:val="000000"/>
              </w:rPr>
              <w:t>8ms</w:t>
            </w: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238381E" w14:textId="77777777" w:rsidR="00640748" w:rsidRDefault="00640748">
            <w:pPr>
              <w:jc w:val="center"/>
              <w:rPr>
                <w:color w:val="000000"/>
              </w:rPr>
            </w:pPr>
            <w:r>
              <w:rPr>
                <w:color w:val="000000"/>
              </w:rPr>
              <w:t>59.06</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1CD82A8" w14:textId="77777777" w:rsidR="00640748" w:rsidRDefault="00640748">
            <w:pPr>
              <w:jc w:val="center"/>
              <w:rPr>
                <w:color w:val="000000"/>
              </w:rPr>
            </w:pPr>
            <w:r>
              <w:rPr>
                <w:color w:val="000000"/>
              </w:rPr>
              <w:t>80.61</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41A43E0" w14:textId="77777777" w:rsidR="00640748" w:rsidRDefault="00640748">
            <w:pPr>
              <w:jc w:val="center"/>
              <w:rPr>
                <w:color w:val="000000"/>
              </w:rPr>
            </w:pPr>
            <w:r>
              <w:rPr>
                <w:color w:val="000000"/>
              </w:rPr>
              <w:t>56.19</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EAA8E83" w14:textId="77777777" w:rsidR="00640748" w:rsidRDefault="00640748">
            <w:pPr>
              <w:jc w:val="center"/>
              <w:rPr>
                <w:color w:val="000000"/>
              </w:rPr>
            </w:pPr>
            <w:r>
              <w:rPr>
                <w:color w:val="000000"/>
              </w:rPr>
              <w:t>63.83</w:t>
            </w:r>
          </w:p>
        </w:tc>
      </w:tr>
      <w:tr w:rsidR="00640748" w14:paraId="6D4EAB20" w14:textId="77777777" w:rsidTr="00640748">
        <w:trPr>
          <w:trHeight w:val="300"/>
          <w:jc w:val="center"/>
        </w:trPr>
        <w:tc>
          <w:tcPr>
            <w:tcW w:w="1593" w:type="pct"/>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B893C81" w14:textId="77777777" w:rsidR="00640748" w:rsidRDefault="00640748">
            <w:pPr>
              <w:jc w:val="center"/>
              <w:rPr>
                <w:color w:val="000000"/>
              </w:rPr>
            </w:pPr>
            <w:r>
              <w:rPr>
                <w:color w:val="000000"/>
              </w:rPr>
              <w:t>10ms</w:t>
            </w: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AE2D2D6" w14:textId="77777777" w:rsidR="00640748" w:rsidRDefault="00640748">
            <w:pPr>
              <w:jc w:val="center"/>
              <w:rPr>
                <w:color w:val="000000"/>
              </w:rPr>
            </w:pPr>
            <w:r>
              <w:rPr>
                <w:color w:val="000000"/>
              </w:rPr>
              <w:t>59.66</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6ABF61DD" w14:textId="77777777" w:rsidR="00640748" w:rsidRDefault="00640748">
            <w:pPr>
              <w:jc w:val="center"/>
              <w:rPr>
                <w:color w:val="000000"/>
              </w:rPr>
            </w:pPr>
            <w:r>
              <w:rPr>
                <w:color w:val="000000"/>
              </w:rPr>
              <w:t>80.61</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B1A3A85" w14:textId="77777777" w:rsidR="00640748" w:rsidRDefault="00640748">
            <w:pPr>
              <w:jc w:val="center"/>
              <w:rPr>
                <w:color w:val="000000"/>
              </w:rPr>
            </w:pPr>
            <w:r>
              <w:rPr>
                <w:color w:val="000000"/>
              </w:rPr>
              <w:t>56.16</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843D4FC" w14:textId="77777777" w:rsidR="00640748" w:rsidRDefault="00640748">
            <w:pPr>
              <w:jc w:val="center"/>
              <w:rPr>
                <w:color w:val="000000"/>
              </w:rPr>
            </w:pPr>
            <w:r>
              <w:rPr>
                <w:color w:val="000000"/>
              </w:rPr>
              <w:t>64.26</w:t>
            </w:r>
          </w:p>
        </w:tc>
      </w:tr>
      <w:tr w:rsidR="00640748" w14:paraId="7BE61F31" w14:textId="77777777" w:rsidTr="00640748">
        <w:trPr>
          <w:trHeight w:val="300"/>
          <w:jc w:val="center"/>
        </w:trPr>
        <w:tc>
          <w:tcPr>
            <w:tcW w:w="1593" w:type="pct"/>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7E07D3D2" w14:textId="77777777" w:rsidR="00640748" w:rsidRDefault="00640748">
            <w:pPr>
              <w:jc w:val="center"/>
              <w:rPr>
                <w:color w:val="000000"/>
              </w:rPr>
            </w:pPr>
            <w:r>
              <w:rPr>
                <w:color w:val="000000"/>
              </w:rPr>
              <w:t>14ms</w:t>
            </w: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D562065" w14:textId="77777777" w:rsidR="00640748" w:rsidRDefault="00640748">
            <w:pPr>
              <w:jc w:val="center"/>
              <w:rPr>
                <w:color w:val="000000"/>
              </w:rPr>
            </w:pPr>
            <w:r>
              <w:rPr>
                <w:color w:val="000000"/>
              </w:rPr>
              <w:t>58.86</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3C2574F8" w14:textId="77777777" w:rsidR="00640748" w:rsidRDefault="00640748">
            <w:pPr>
              <w:jc w:val="center"/>
              <w:rPr>
                <w:color w:val="000000"/>
              </w:rPr>
            </w:pPr>
            <w:r>
              <w:rPr>
                <w:color w:val="000000"/>
              </w:rPr>
              <w:t>80.5</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405235E" w14:textId="77777777" w:rsidR="00640748" w:rsidRDefault="00640748">
            <w:pPr>
              <w:jc w:val="center"/>
              <w:rPr>
                <w:color w:val="000000"/>
              </w:rPr>
            </w:pPr>
            <w:r>
              <w:rPr>
                <w:color w:val="000000"/>
              </w:rPr>
              <w:t>56.14</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542A7562" w14:textId="77777777" w:rsidR="00640748" w:rsidRDefault="00640748">
            <w:pPr>
              <w:jc w:val="center"/>
              <w:rPr>
                <w:color w:val="000000"/>
              </w:rPr>
            </w:pPr>
            <w:r>
              <w:rPr>
                <w:color w:val="000000"/>
              </w:rPr>
              <w:t>63.88</w:t>
            </w:r>
          </w:p>
        </w:tc>
      </w:tr>
      <w:tr w:rsidR="00640748" w14:paraId="5A927F4E" w14:textId="77777777" w:rsidTr="00640748">
        <w:trPr>
          <w:trHeight w:val="300"/>
          <w:jc w:val="center"/>
        </w:trPr>
        <w:tc>
          <w:tcPr>
            <w:tcW w:w="1593" w:type="pct"/>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46479EE6" w14:textId="77777777" w:rsidR="00640748" w:rsidRDefault="00640748">
            <w:pPr>
              <w:jc w:val="center"/>
              <w:rPr>
                <w:color w:val="000000"/>
              </w:rPr>
            </w:pPr>
            <w:r>
              <w:rPr>
                <w:color w:val="000000"/>
              </w:rPr>
              <w:t>16ms</w:t>
            </w:r>
          </w:p>
        </w:tc>
        <w:tc>
          <w:tcPr>
            <w:tcW w:w="75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44A7C063" w14:textId="77777777" w:rsidR="00640748" w:rsidRDefault="00640748">
            <w:pPr>
              <w:jc w:val="center"/>
              <w:rPr>
                <w:color w:val="000000"/>
              </w:rPr>
            </w:pPr>
            <w:r>
              <w:rPr>
                <w:color w:val="000000"/>
              </w:rPr>
              <w:t>59.4</w:t>
            </w:r>
          </w:p>
        </w:tc>
        <w:tc>
          <w:tcPr>
            <w:tcW w:w="755"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728C5FD7" w14:textId="77777777" w:rsidR="00640748" w:rsidRDefault="00640748">
            <w:pPr>
              <w:jc w:val="center"/>
              <w:rPr>
                <w:color w:val="000000"/>
              </w:rPr>
            </w:pPr>
            <w:r>
              <w:rPr>
                <w:color w:val="000000"/>
              </w:rPr>
              <w:t>80.29</w:t>
            </w:r>
          </w:p>
        </w:tc>
        <w:tc>
          <w:tcPr>
            <w:tcW w:w="949"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0E45BF0F" w14:textId="77777777" w:rsidR="00640748" w:rsidRDefault="00640748">
            <w:pPr>
              <w:jc w:val="center"/>
              <w:rPr>
                <w:color w:val="000000"/>
              </w:rPr>
            </w:pPr>
            <w:r>
              <w:rPr>
                <w:color w:val="000000"/>
              </w:rPr>
              <w:t>55.85</w:t>
            </w:r>
          </w:p>
        </w:tc>
        <w:tc>
          <w:tcPr>
            <w:tcW w:w="944" w:type="pct"/>
            <w:tcBorders>
              <w:top w:val="nil"/>
              <w:left w:val="nil"/>
              <w:bottom w:val="single" w:sz="8" w:space="0" w:color="auto"/>
              <w:right w:val="single" w:sz="8" w:space="0" w:color="000000"/>
            </w:tcBorders>
            <w:noWrap/>
            <w:tcMar>
              <w:top w:w="0" w:type="dxa"/>
              <w:left w:w="108" w:type="dxa"/>
              <w:bottom w:w="0" w:type="dxa"/>
              <w:right w:w="108" w:type="dxa"/>
            </w:tcMar>
            <w:vAlign w:val="bottom"/>
            <w:hideMark/>
          </w:tcPr>
          <w:p w14:paraId="24BF50FB" w14:textId="77777777" w:rsidR="00640748" w:rsidRDefault="00640748">
            <w:pPr>
              <w:jc w:val="center"/>
              <w:rPr>
                <w:color w:val="000000"/>
              </w:rPr>
            </w:pPr>
            <w:r>
              <w:rPr>
                <w:color w:val="000000"/>
              </w:rPr>
              <w:t>63.88</w:t>
            </w:r>
          </w:p>
        </w:tc>
      </w:tr>
    </w:tbl>
    <w:p w14:paraId="55B15116" w14:textId="72BD8D96" w:rsidR="00543EBA" w:rsidRPr="00640748" w:rsidRDefault="00543EBA" w:rsidP="00543EBA">
      <w:pPr>
        <w:pStyle w:val="a5"/>
      </w:pPr>
      <w:bookmarkStart w:id="4" w:name="_Ref528863961"/>
      <w:r w:rsidRPr="00640748">
        <w:t xml:space="preserve">Figure </w:t>
      </w:r>
      <w:r w:rsidR="00226CED">
        <w:fldChar w:fldCharType="begin"/>
      </w:r>
      <w:r w:rsidR="00226CED">
        <w:instrText xml:space="preserve"> SEQ Figure \* ARABIC </w:instrText>
      </w:r>
      <w:r w:rsidR="00226CED">
        <w:fldChar w:fldCharType="separate"/>
      </w:r>
      <w:r w:rsidR="00C8656D" w:rsidRPr="00640748">
        <w:t>2</w:t>
      </w:r>
      <w:r w:rsidR="00226CED">
        <w:fldChar w:fldCharType="end"/>
      </w:r>
      <w:bookmarkEnd w:id="4"/>
      <w:r w:rsidRPr="00640748">
        <w:t xml:space="preserve"> </w:t>
      </w:r>
      <w:r w:rsidR="00640748">
        <w:t xml:space="preserve">Mean </w:t>
      </w:r>
      <w:r w:rsidR="00391EDD">
        <w:t xml:space="preserve">DL/UL </w:t>
      </w:r>
      <w:r w:rsidR="00640748">
        <w:t>UPT</w:t>
      </w:r>
      <w:r w:rsidR="00391EDD">
        <w:t xml:space="preserve"> </w:t>
      </w:r>
    </w:p>
    <w:p w14:paraId="13364B1D" w14:textId="47CB2783" w:rsidR="00640748" w:rsidRPr="004E5855" w:rsidRDefault="0044328B" w:rsidP="00640748">
      <w:pPr>
        <w:rPr>
          <w:lang w:eastAsia="zh-CN"/>
        </w:rPr>
      </w:pPr>
      <w:r w:rsidRPr="0044328B">
        <w:rPr>
          <w:b/>
          <w:i/>
          <w:lang w:eastAsia="zh-CN"/>
        </w:rPr>
        <w:t xml:space="preserve">Observation </w:t>
      </w:r>
      <w:r w:rsidR="00640748">
        <w:rPr>
          <w:b/>
          <w:i/>
          <w:lang w:eastAsia="zh-CN"/>
        </w:rPr>
        <w:t>2</w:t>
      </w:r>
      <w:r w:rsidRPr="0044328B">
        <w:rPr>
          <w:b/>
          <w:i/>
          <w:lang w:eastAsia="zh-CN"/>
        </w:rPr>
        <w:t xml:space="preserve">: </w:t>
      </w:r>
      <w:r w:rsidR="00640748">
        <w:rPr>
          <w:b/>
          <w:i/>
          <w:lang w:eastAsia="zh-CN"/>
        </w:rPr>
        <w:t>L</w:t>
      </w:r>
      <w:r w:rsidR="00640748" w:rsidRPr="00640748">
        <w:rPr>
          <w:b/>
          <w:i/>
          <w:lang w:eastAsia="zh-CN"/>
        </w:rPr>
        <w:t>onger DRS transmission window</w:t>
      </w:r>
      <w:r w:rsidR="00A91443">
        <w:rPr>
          <w:b/>
          <w:i/>
          <w:lang w:eastAsia="zh-CN"/>
        </w:rPr>
        <w:t xml:space="preserve"> duration</w:t>
      </w:r>
      <w:r w:rsidR="00640748" w:rsidRPr="00640748">
        <w:rPr>
          <w:b/>
          <w:i/>
          <w:lang w:eastAsia="zh-CN"/>
        </w:rPr>
        <w:t xml:space="preserve"> will not lead to system throughput loss.</w:t>
      </w:r>
    </w:p>
    <w:p w14:paraId="04C67069" w14:textId="2E3FF26A" w:rsidR="00D62A25" w:rsidRPr="00A7354C" w:rsidRDefault="00D62A25" w:rsidP="002C66B4">
      <w:pPr>
        <w:pStyle w:val="af0"/>
        <w:rPr>
          <w:rFonts w:eastAsia="Calibri"/>
          <w:b/>
          <w:i/>
          <w:lang w:val="en-GB" w:eastAsia="sv-SE"/>
        </w:rPr>
      </w:pPr>
    </w:p>
    <w:p w14:paraId="6BD67B2B" w14:textId="77777777" w:rsidR="00157FC3" w:rsidRDefault="00747F48" w:rsidP="00CF195E">
      <w:pPr>
        <w:pStyle w:val="1"/>
      </w:pPr>
      <w:r w:rsidRPr="00CF195E">
        <w:t>Conclusion</w:t>
      </w:r>
      <w:r w:rsidR="006B1FD5" w:rsidRPr="00CF195E">
        <w:t>s</w:t>
      </w:r>
    </w:p>
    <w:p w14:paraId="1E40064D" w14:textId="5446ABE0" w:rsidR="00452C9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mainly</w:t>
      </w:r>
      <w:r w:rsidR="00303F7F" w:rsidRPr="00303F7F">
        <w:rPr>
          <w:color w:val="000000" w:themeColor="text1"/>
          <w:lang w:eastAsia="zh-CN"/>
        </w:rPr>
        <w:t xml:space="preserve"> </w:t>
      </w:r>
      <w:r w:rsidR="00303F7F" w:rsidRPr="00FE31B1">
        <w:rPr>
          <w:color w:val="000000" w:themeColor="text1"/>
          <w:lang w:eastAsia="zh-CN"/>
        </w:rPr>
        <w:t>discuss</w:t>
      </w:r>
      <w:r w:rsidR="00303F7F">
        <w:rPr>
          <w:color w:val="000000" w:themeColor="text1"/>
          <w:lang w:eastAsia="zh-CN"/>
        </w:rPr>
        <w:t xml:space="preserve"> </w:t>
      </w:r>
      <w:r w:rsidR="00640748">
        <w:rPr>
          <w:color w:val="000000" w:themeColor="text1"/>
          <w:lang w:eastAsia="zh-CN"/>
        </w:rPr>
        <w:t>NR-U DRS transmission window duration configuration and its impact on DRS transmission success rate.</w:t>
      </w:r>
      <w:r w:rsidR="00640748">
        <w:rPr>
          <w:rFonts w:hint="eastAsia"/>
          <w:color w:val="000000" w:themeColor="text1"/>
          <w:lang w:eastAsia="zh-CN"/>
        </w:rPr>
        <w:t xml:space="preserve"> </w:t>
      </w:r>
      <w:r w:rsidRPr="00FE31B1">
        <w:rPr>
          <w:color w:val="000000" w:themeColor="text1"/>
          <w:lang w:eastAsia="zh-CN"/>
        </w:rPr>
        <w:t>Based on the discussion</w:t>
      </w:r>
      <w:r w:rsidR="00AE55D0">
        <w:rPr>
          <w:color w:val="000000" w:themeColor="text1"/>
          <w:lang w:eastAsia="zh-CN"/>
        </w:rPr>
        <w:t xml:space="preserve"> and evaluations</w:t>
      </w:r>
      <w:r w:rsidRPr="00FE31B1">
        <w:rPr>
          <w:color w:val="000000" w:themeColor="text1"/>
          <w:lang w:eastAsia="zh-CN"/>
        </w:rPr>
        <w:t>, we have made the following</w:t>
      </w:r>
      <w:r w:rsidR="00303F7F">
        <w:rPr>
          <w:color w:val="000000" w:themeColor="text1"/>
          <w:lang w:eastAsia="zh-CN"/>
        </w:rPr>
        <w:t xml:space="preserve"> observations</w:t>
      </w:r>
      <w:r w:rsidRPr="00FE31B1">
        <w:rPr>
          <w:color w:val="000000" w:themeColor="text1"/>
          <w:lang w:eastAsia="zh-CN"/>
        </w:rPr>
        <w:t>:</w:t>
      </w:r>
    </w:p>
    <w:p w14:paraId="35788C0C" w14:textId="77777777" w:rsidR="006E22A5" w:rsidRDefault="006E22A5" w:rsidP="00452C91">
      <w:pPr>
        <w:autoSpaceDE/>
        <w:autoSpaceDN/>
        <w:adjustRightInd/>
        <w:snapToGrid/>
        <w:spacing w:after="0"/>
        <w:rPr>
          <w:color w:val="000000" w:themeColor="text1"/>
          <w:lang w:eastAsia="zh-CN"/>
        </w:rPr>
      </w:pPr>
    </w:p>
    <w:p w14:paraId="7EC74EA5" w14:textId="77777777" w:rsidR="00594955" w:rsidRPr="0044328B" w:rsidRDefault="00594955" w:rsidP="00594955">
      <w:pPr>
        <w:rPr>
          <w:b/>
          <w:i/>
          <w:lang w:eastAsia="zh-CN"/>
        </w:rPr>
      </w:pPr>
      <w:r w:rsidRPr="0044328B">
        <w:rPr>
          <w:b/>
          <w:i/>
          <w:lang w:eastAsia="zh-CN"/>
        </w:rPr>
        <w:t xml:space="preserve">Observation 1: </w:t>
      </w:r>
      <w:r>
        <w:rPr>
          <w:b/>
          <w:i/>
          <w:kern w:val="2"/>
          <w:lang w:val="en-GB" w:eastAsia="zh-CN"/>
        </w:rPr>
        <w:t>There is obvious drop of success rate of DRS transmission when DRS transmission window is smaller than 5ms</w:t>
      </w:r>
      <w:r>
        <w:rPr>
          <w:rFonts w:hint="eastAsia"/>
          <w:b/>
          <w:i/>
          <w:kern w:val="2"/>
          <w:lang w:val="en-GB" w:eastAsia="zh-CN"/>
        </w:rPr>
        <w:t>.</w:t>
      </w:r>
    </w:p>
    <w:p w14:paraId="79656C0F" w14:textId="77777777" w:rsidR="00545AD4" w:rsidRPr="004E5855" w:rsidRDefault="00545AD4" w:rsidP="00545AD4">
      <w:pPr>
        <w:rPr>
          <w:lang w:eastAsia="zh-CN"/>
        </w:rPr>
      </w:pPr>
      <w:r w:rsidRPr="0044328B">
        <w:rPr>
          <w:b/>
          <w:i/>
          <w:lang w:eastAsia="zh-CN"/>
        </w:rPr>
        <w:t xml:space="preserve">Observation </w:t>
      </w:r>
      <w:r>
        <w:rPr>
          <w:b/>
          <w:i/>
          <w:lang w:eastAsia="zh-CN"/>
        </w:rPr>
        <w:t>2</w:t>
      </w:r>
      <w:r w:rsidRPr="0044328B">
        <w:rPr>
          <w:b/>
          <w:i/>
          <w:lang w:eastAsia="zh-CN"/>
        </w:rPr>
        <w:t xml:space="preserve">: </w:t>
      </w:r>
      <w:r>
        <w:rPr>
          <w:b/>
          <w:i/>
          <w:lang w:eastAsia="zh-CN"/>
        </w:rPr>
        <w:t>L</w:t>
      </w:r>
      <w:r w:rsidRPr="00640748">
        <w:rPr>
          <w:b/>
          <w:i/>
          <w:lang w:eastAsia="zh-CN"/>
        </w:rPr>
        <w:t>onger DRS transmission window</w:t>
      </w:r>
      <w:r>
        <w:rPr>
          <w:b/>
          <w:i/>
          <w:lang w:eastAsia="zh-CN"/>
        </w:rPr>
        <w:t xml:space="preserve"> duration</w:t>
      </w:r>
      <w:r w:rsidRPr="00640748">
        <w:rPr>
          <w:b/>
          <w:i/>
          <w:lang w:eastAsia="zh-CN"/>
        </w:rPr>
        <w:t xml:space="preserve"> will not lead to system throughput loss.</w:t>
      </w:r>
    </w:p>
    <w:p w14:paraId="6DEC4F8F" w14:textId="77777777" w:rsidR="004D6979" w:rsidRPr="00640748" w:rsidRDefault="004D6979" w:rsidP="004D6979">
      <w:pPr>
        <w:pStyle w:val="Eqn"/>
        <w:rPr>
          <w:rFonts w:eastAsia="MS Mincho"/>
          <w:b/>
          <w:i/>
        </w:rPr>
      </w:pPr>
      <w:bookmarkStart w:id="5" w:name="_GoBack"/>
      <w:bookmarkEnd w:id="5"/>
    </w:p>
    <w:p w14:paraId="1DB51757" w14:textId="77777777" w:rsidR="004D6979" w:rsidRPr="00CF195E" w:rsidRDefault="004D6979" w:rsidP="004D6979">
      <w:pPr>
        <w:pStyle w:val="1"/>
        <w:tabs>
          <w:tab w:val="clear" w:pos="432"/>
        </w:tabs>
      </w:pPr>
      <w:bookmarkStart w:id="6" w:name="_Ref124589665"/>
      <w:bookmarkStart w:id="7" w:name="_Ref71620620"/>
      <w:bookmarkStart w:id="8" w:name="_Ref124671424"/>
      <w:r w:rsidRPr="00CF195E">
        <w:t>References</w:t>
      </w:r>
    </w:p>
    <w:p w14:paraId="39E5B50C" w14:textId="77777777" w:rsidR="00F040C7" w:rsidRPr="002C66B4" w:rsidRDefault="00F040C7" w:rsidP="004D6979">
      <w:pPr>
        <w:pStyle w:val="References"/>
        <w:rPr>
          <w:sz w:val="22"/>
          <w:szCs w:val="22"/>
        </w:rPr>
      </w:pPr>
      <w:bookmarkStart w:id="9" w:name="_Ref479756368"/>
      <w:bookmarkStart w:id="10" w:name="_Ref481486326"/>
      <w:bookmarkEnd w:id="6"/>
      <w:bookmarkEnd w:id="7"/>
      <w:bookmarkEnd w:id="8"/>
      <w:r w:rsidRPr="002C66B4">
        <w:rPr>
          <w:sz w:val="22"/>
          <w:szCs w:val="22"/>
        </w:rPr>
        <w:t>TR 38.889 V16.0.0</w:t>
      </w:r>
    </w:p>
    <w:bookmarkEnd w:id="9"/>
    <w:bookmarkEnd w:id="10"/>
    <w:p w14:paraId="485F9141" w14:textId="2F0AEEDC" w:rsidR="0044328B" w:rsidRDefault="00640748" w:rsidP="0044328B">
      <w:pPr>
        <w:pStyle w:val="References"/>
        <w:numPr>
          <w:ilvl w:val="0"/>
          <w:numId w:val="0"/>
        </w:numPr>
        <w:ind w:left="360" w:hanging="360"/>
        <w:rPr>
          <w:sz w:val="22"/>
          <w:szCs w:val="22"/>
          <w:lang w:eastAsia="zh-CN"/>
        </w:rPr>
      </w:pPr>
      <w:r>
        <w:rPr>
          <w:rFonts w:hint="eastAsia"/>
          <w:sz w:val="22"/>
          <w:szCs w:val="22"/>
          <w:lang w:eastAsia="zh-CN"/>
        </w:rPr>
        <w:t>[</w:t>
      </w:r>
      <w:r>
        <w:rPr>
          <w:sz w:val="22"/>
          <w:szCs w:val="22"/>
          <w:lang w:eastAsia="zh-CN"/>
        </w:rPr>
        <w:t>2</w:t>
      </w:r>
      <w:r>
        <w:rPr>
          <w:rFonts w:hint="eastAsia"/>
          <w:sz w:val="22"/>
          <w:szCs w:val="22"/>
          <w:lang w:eastAsia="zh-CN"/>
        </w:rPr>
        <w:t>]</w:t>
      </w:r>
      <w:r>
        <w:rPr>
          <w:sz w:val="22"/>
          <w:szCs w:val="22"/>
        </w:rPr>
        <w:t xml:space="preserve"> R1-1903646, “</w:t>
      </w:r>
      <w:r w:rsidRPr="00640748">
        <w:rPr>
          <w:sz w:val="22"/>
          <w:szCs w:val="22"/>
        </w:rPr>
        <w:t>Feature lead summary #3 of Enhancements to initial access procedure”, Charter Communications</w:t>
      </w:r>
    </w:p>
    <w:p w14:paraId="155433D2" w14:textId="77777777" w:rsidR="0044328B" w:rsidRDefault="0044328B" w:rsidP="0044328B">
      <w:pPr>
        <w:pStyle w:val="References"/>
        <w:numPr>
          <w:ilvl w:val="0"/>
          <w:numId w:val="0"/>
        </w:numPr>
        <w:ind w:left="360" w:hanging="360"/>
        <w:rPr>
          <w:sz w:val="22"/>
          <w:szCs w:val="22"/>
        </w:rPr>
      </w:pPr>
    </w:p>
    <w:bookmarkEnd w:id="2"/>
    <w:p w14:paraId="46EA7508" w14:textId="77777777" w:rsidR="0032630D" w:rsidRDefault="0032630D" w:rsidP="0032630D">
      <w:pPr>
        <w:pStyle w:val="1"/>
        <w:numPr>
          <w:ilvl w:val="0"/>
          <w:numId w:val="0"/>
        </w:numPr>
      </w:pPr>
      <w:r>
        <w:t>Appendix I: system level simulation assumptions</w:t>
      </w:r>
    </w:p>
    <w:p w14:paraId="2B9897B6" w14:textId="77777777" w:rsidR="0032630D" w:rsidRPr="00541833" w:rsidRDefault="0032630D" w:rsidP="0032630D">
      <w:pPr>
        <w:jc w:val="center"/>
        <w:rPr>
          <w:lang w:eastAsia="zh-CN"/>
        </w:rPr>
      </w:pPr>
      <w:r w:rsidRPr="00333793">
        <w:rPr>
          <w:b/>
          <w:lang w:eastAsia="zh-CN"/>
        </w:rPr>
        <w:t xml:space="preserve">Table </w:t>
      </w:r>
      <w:r>
        <w:rPr>
          <w:b/>
          <w:lang w:eastAsia="zh-CN"/>
        </w:rPr>
        <w:t>A</w:t>
      </w:r>
      <w:r w:rsidRPr="00333793">
        <w:rPr>
          <w:b/>
          <w:lang w:eastAsia="zh-CN"/>
        </w:rPr>
        <w:t xml:space="preserve">: Summary of </w:t>
      </w:r>
      <w:r>
        <w:rPr>
          <w:b/>
          <w:lang w:eastAsia="zh-CN"/>
        </w:rPr>
        <w:t>simulation assumptions for NR-U</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32630D" w:rsidRPr="00F90E9E" w14:paraId="5DF7E34C" w14:textId="77777777" w:rsidTr="0032630D">
        <w:trPr>
          <w:jc w:val="center"/>
        </w:trPr>
        <w:tc>
          <w:tcPr>
            <w:tcW w:w="3137" w:type="dxa"/>
            <w:shd w:val="clear" w:color="auto" w:fill="auto"/>
          </w:tcPr>
          <w:p w14:paraId="1800F8DC"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Parameters</w:t>
            </w:r>
          </w:p>
        </w:tc>
        <w:tc>
          <w:tcPr>
            <w:tcW w:w="5974" w:type="dxa"/>
            <w:shd w:val="clear" w:color="auto" w:fill="auto"/>
          </w:tcPr>
          <w:p w14:paraId="7857DE4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In</w:t>
            </w:r>
            <w:r w:rsidRPr="00F90E9E">
              <w:rPr>
                <w:rFonts w:ascii="Times" w:eastAsia="Batang" w:hAnsi="Times"/>
                <w:sz w:val="20"/>
                <w:szCs w:val="24"/>
                <w:lang w:val="en-GB"/>
              </w:rPr>
              <w:t>door Sub-7GHz</w:t>
            </w:r>
          </w:p>
        </w:tc>
      </w:tr>
      <w:tr w:rsidR="0032630D" w:rsidRPr="00F90E9E" w14:paraId="27E04C07" w14:textId="77777777" w:rsidTr="0032630D">
        <w:trPr>
          <w:jc w:val="center"/>
        </w:trPr>
        <w:tc>
          <w:tcPr>
            <w:tcW w:w="3137" w:type="dxa"/>
            <w:shd w:val="clear" w:color="auto" w:fill="auto"/>
          </w:tcPr>
          <w:p w14:paraId="09D7C4C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Layout for nodes</w:t>
            </w:r>
          </w:p>
        </w:tc>
        <w:tc>
          <w:tcPr>
            <w:tcW w:w="5974" w:type="dxa"/>
            <w:shd w:val="clear" w:color="auto" w:fill="auto"/>
          </w:tcPr>
          <w:p w14:paraId="35A51542" w14:textId="77777777" w:rsidR="0032630D" w:rsidRDefault="0032630D" w:rsidP="0032630D">
            <w:pPr>
              <w:pStyle w:val="a3"/>
            </w:pPr>
            <w:r w:rsidRPr="009B3737">
              <w:t xml:space="preserve">Layout dimensions: </w:t>
            </w:r>
            <w:r w:rsidRPr="00BD104D">
              <w:t>120</w:t>
            </w:r>
            <w:r>
              <w:t>m</w:t>
            </w:r>
            <w:r w:rsidRPr="00BD104D">
              <w:t>x80</w:t>
            </w:r>
            <w:r>
              <w:t>m</w:t>
            </w:r>
          </w:p>
          <w:p w14:paraId="192D4E56" w14:textId="77777777" w:rsidR="0032630D" w:rsidRDefault="0032630D" w:rsidP="0032630D">
            <w:pPr>
              <w:pStyle w:val="a3"/>
            </w:pPr>
            <w:r w:rsidRPr="0080177D">
              <w:rPr>
                <w:i/>
                <w:noProof/>
                <w:lang w:eastAsia="zh-CN"/>
              </w:rPr>
              <w:drawing>
                <wp:inline distT="0" distB="0" distL="0" distR="0" wp14:anchorId="762D651D" wp14:editId="468CF67B">
                  <wp:extent cx="3522980" cy="18580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2980" cy="1858010"/>
                          </a:xfrm>
                          <a:prstGeom prst="rect">
                            <a:avLst/>
                          </a:prstGeom>
                          <a:noFill/>
                          <a:ln>
                            <a:noFill/>
                          </a:ln>
                        </pic:spPr>
                      </pic:pic>
                    </a:graphicData>
                  </a:graphic>
                </wp:inline>
              </w:drawing>
            </w:r>
          </w:p>
          <w:p w14:paraId="7A22E60C" w14:textId="77777777" w:rsidR="0032630D" w:rsidRDefault="0032630D" w:rsidP="0032630D">
            <w:pPr>
              <w:autoSpaceDE/>
              <w:autoSpaceDN/>
              <w:adjustRightInd/>
              <w:snapToGrid/>
              <w:spacing w:after="0"/>
              <w:jc w:val="left"/>
              <w:rPr>
                <w:rFonts w:ascii="Times" w:eastAsia="Batang" w:hAnsi="Times"/>
                <w:sz w:val="20"/>
                <w:szCs w:val="24"/>
                <w:lang w:val="en-GB"/>
              </w:rPr>
            </w:pPr>
            <w:r w:rsidRPr="00A54A91">
              <w:t>a=20 meters, b=40 meters, c=20 meters, and d=40 meters</w:t>
            </w:r>
          </w:p>
        </w:tc>
      </w:tr>
      <w:tr w:rsidR="0032630D" w:rsidRPr="00F90E9E" w14:paraId="377122F8" w14:textId="77777777" w:rsidTr="0032630D">
        <w:trPr>
          <w:jc w:val="center"/>
        </w:trPr>
        <w:tc>
          <w:tcPr>
            <w:tcW w:w="3137" w:type="dxa"/>
            <w:shd w:val="clear" w:color="auto" w:fill="auto"/>
          </w:tcPr>
          <w:p w14:paraId="62D1712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Frequency</w:t>
            </w:r>
          </w:p>
        </w:tc>
        <w:tc>
          <w:tcPr>
            <w:tcW w:w="5974" w:type="dxa"/>
            <w:shd w:val="clear" w:color="auto" w:fill="auto"/>
          </w:tcPr>
          <w:p w14:paraId="17EE990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5GHz</w:t>
            </w:r>
          </w:p>
        </w:tc>
      </w:tr>
      <w:tr w:rsidR="0032630D" w:rsidRPr="00F90E9E" w14:paraId="29CD8540" w14:textId="77777777" w:rsidTr="0032630D">
        <w:trPr>
          <w:jc w:val="center"/>
        </w:trPr>
        <w:tc>
          <w:tcPr>
            <w:tcW w:w="3137" w:type="dxa"/>
            <w:shd w:val="clear" w:color="auto" w:fill="auto"/>
          </w:tcPr>
          <w:p w14:paraId="0A5748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Carrier Channel Bandwidth</w:t>
            </w:r>
          </w:p>
        </w:tc>
        <w:tc>
          <w:tcPr>
            <w:tcW w:w="5974" w:type="dxa"/>
            <w:shd w:val="clear" w:color="auto" w:fill="auto"/>
          </w:tcPr>
          <w:p w14:paraId="5193AFD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20MHz baseline</w:t>
            </w:r>
          </w:p>
        </w:tc>
      </w:tr>
      <w:tr w:rsidR="0032630D" w:rsidRPr="00F90E9E" w14:paraId="286BFE8F" w14:textId="77777777" w:rsidTr="0032630D">
        <w:trPr>
          <w:jc w:val="center"/>
        </w:trPr>
        <w:tc>
          <w:tcPr>
            <w:tcW w:w="3137" w:type="dxa"/>
            <w:shd w:val="clear" w:color="auto" w:fill="auto"/>
          </w:tcPr>
          <w:p w14:paraId="4C7DC04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Number of carriers</w:t>
            </w:r>
          </w:p>
        </w:tc>
        <w:tc>
          <w:tcPr>
            <w:tcW w:w="5974" w:type="dxa"/>
            <w:shd w:val="clear" w:color="auto" w:fill="auto"/>
          </w:tcPr>
          <w:p w14:paraId="0F46C12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w:t>
            </w:r>
          </w:p>
        </w:tc>
      </w:tr>
      <w:tr w:rsidR="0032630D" w:rsidRPr="00F90E9E" w14:paraId="015D428C" w14:textId="77777777" w:rsidTr="0032630D">
        <w:trPr>
          <w:jc w:val="center"/>
        </w:trPr>
        <w:tc>
          <w:tcPr>
            <w:tcW w:w="3137" w:type="dxa"/>
            <w:shd w:val="clear" w:color="auto" w:fill="auto"/>
          </w:tcPr>
          <w:p w14:paraId="5211792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eastAsia="x-none"/>
              </w:rPr>
              <w:t>Number of users per operator</w:t>
            </w:r>
          </w:p>
        </w:tc>
        <w:tc>
          <w:tcPr>
            <w:tcW w:w="5974" w:type="dxa"/>
            <w:shd w:val="clear" w:color="auto" w:fill="auto"/>
          </w:tcPr>
          <w:p w14:paraId="0362D3A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BD5F34">
              <w:rPr>
                <w:rFonts w:ascii="Arial" w:hAnsi="Arial"/>
                <w:sz w:val="18"/>
                <w:szCs w:val="20"/>
                <w:lang w:val="en-GB"/>
              </w:rPr>
              <w:t>Exactly</w:t>
            </w:r>
            <w:r>
              <w:rPr>
                <w:rFonts w:ascii="Times" w:eastAsia="Batang" w:hAnsi="Times"/>
                <w:sz w:val="20"/>
                <w:szCs w:val="24"/>
                <w:lang w:val="en-GB"/>
              </w:rPr>
              <w:t xml:space="preserve"> </w:t>
            </w:r>
            <w:r w:rsidRPr="00F90E9E">
              <w:rPr>
                <w:rFonts w:ascii="Times" w:eastAsia="Batang" w:hAnsi="Times"/>
                <w:sz w:val="20"/>
                <w:szCs w:val="24"/>
                <w:lang w:val="en-GB"/>
              </w:rPr>
              <w:t>5 per gNB per 20MHz</w:t>
            </w:r>
          </w:p>
        </w:tc>
      </w:tr>
      <w:tr w:rsidR="0032630D" w:rsidRPr="00F90E9E" w14:paraId="1F2EBD48" w14:textId="77777777" w:rsidTr="0032630D">
        <w:trPr>
          <w:jc w:val="center"/>
        </w:trPr>
        <w:tc>
          <w:tcPr>
            <w:tcW w:w="3137" w:type="dxa"/>
            <w:shd w:val="clear" w:color="auto" w:fill="auto"/>
          </w:tcPr>
          <w:p w14:paraId="71CEA8C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SCS</w:t>
            </w:r>
          </w:p>
        </w:tc>
        <w:tc>
          <w:tcPr>
            <w:tcW w:w="5974" w:type="dxa"/>
            <w:shd w:val="clear" w:color="auto" w:fill="auto"/>
          </w:tcPr>
          <w:p w14:paraId="202DFC2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 60KHz 30KHz(DRS)</w:t>
            </w:r>
          </w:p>
        </w:tc>
      </w:tr>
      <w:tr w:rsidR="0032630D" w:rsidRPr="00F90E9E" w14:paraId="6C0EC549" w14:textId="77777777" w:rsidTr="0032630D">
        <w:trPr>
          <w:jc w:val="center"/>
        </w:trPr>
        <w:tc>
          <w:tcPr>
            <w:tcW w:w="3137" w:type="dxa"/>
            <w:shd w:val="clear" w:color="auto" w:fill="auto"/>
          </w:tcPr>
          <w:p w14:paraId="5F20429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Channel Model</w:t>
            </w:r>
          </w:p>
        </w:tc>
        <w:tc>
          <w:tcPr>
            <w:tcW w:w="5974" w:type="dxa"/>
            <w:shd w:val="clear" w:color="auto" w:fill="auto"/>
          </w:tcPr>
          <w:p w14:paraId="73A716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A54A91">
              <w:rPr>
                <w:sz w:val="18"/>
                <w:szCs w:val="18"/>
              </w:rPr>
              <w:t>NR InH Mixed Office model</w:t>
            </w:r>
          </w:p>
        </w:tc>
      </w:tr>
      <w:tr w:rsidR="0032630D" w:rsidRPr="00F90E9E" w14:paraId="4829E0BC" w14:textId="77777777" w:rsidTr="0032630D">
        <w:trPr>
          <w:jc w:val="center"/>
        </w:trPr>
        <w:tc>
          <w:tcPr>
            <w:tcW w:w="3137" w:type="dxa"/>
            <w:shd w:val="clear" w:color="auto" w:fill="auto"/>
          </w:tcPr>
          <w:p w14:paraId="0DB3688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Tx Power</w:t>
            </w:r>
          </w:p>
        </w:tc>
        <w:tc>
          <w:tcPr>
            <w:tcW w:w="5974" w:type="dxa"/>
            <w:shd w:val="clear" w:color="auto" w:fill="auto"/>
          </w:tcPr>
          <w:p w14:paraId="36BE936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23dBm (total across all TX antennas)</w:t>
            </w:r>
          </w:p>
        </w:tc>
      </w:tr>
      <w:tr w:rsidR="0032630D" w:rsidRPr="00F90E9E" w14:paraId="04F5F015" w14:textId="77777777" w:rsidTr="0032630D">
        <w:trPr>
          <w:jc w:val="center"/>
        </w:trPr>
        <w:tc>
          <w:tcPr>
            <w:tcW w:w="3137" w:type="dxa"/>
            <w:shd w:val="clear" w:color="auto" w:fill="auto"/>
          </w:tcPr>
          <w:p w14:paraId="099F71F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Tx Power</w:t>
            </w:r>
          </w:p>
        </w:tc>
        <w:tc>
          <w:tcPr>
            <w:tcW w:w="5974" w:type="dxa"/>
            <w:shd w:val="clear" w:color="auto" w:fill="auto"/>
          </w:tcPr>
          <w:p w14:paraId="44E449F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18dBm (total across all TX antennas)</w:t>
            </w:r>
          </w:p>
        </w:tc>
      </w:tr>
      <w:tr w:rsidR="0032630D" w:rsidRPr="00F90E9E" w14:paraId="52D682A0" w14:textId="77777777" w:rsidTr="0032630D">
        <w:trPr>
          <w:jc w:val="center"/>
        </w:trPr>
        <w:tc>
          <w:tcPr>
            <w:tcW w:w="3137" w:type="dxa"/>
            <w:shd w:val="clear" w:color="auto" w:fill="auto"/>
          </w:tcPr>
          <w:p w14:paraId="6A08125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gain</w:t>
            </w:r>
          </w:p>
        </w:tc>
        <w:tc>
          <w:tcPr>
            <w:tcW w:w="5974" w:type="dxa"/>
            <w:shd w:val="clear" w:color="auto" w:fill="auto"/>
          </w:tcPr>
          <w:p w14:paraId="52B3B293"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0 dBi   </w:t>
            </w:r>
          </w:p>
        </w:tc>
      </w:tr>
      <w:tr w:rsidR="0032630D" w:rsidRPr="00F90E9E" w14:paraId="41F85C7E" w14:textId="77777777" w:rsidTr="0032630D">
        <w:trPr>
          <w:jc w:val="center"/>
        </w:trPr>
        <w:tc>
          <w:tcPr>
            <w:tcW w:w="3137" w:type="dxa"/>
            <w:shd w:val="clear" w:color="auto" w:fill="auto"/>
          </w:tcPr>
          <w:p w14:paraId="0A5E0A1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gain</w:t>
            </w:r>
          </w:p>
        </w:tc>
        <w:tc>
          <w:tcPr>
            <w:tcW w:w="5974" w:type="dxa"/>
            <w:shd w:val="clear" w:color="auto" w:fill="auto"/>
          </w:tcPr>
          <w:p w14:paraId="54B51520"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0 dBi</w:t>
            </w:r>
          </w:p>
        </w:tc>
      </w:tr>
      <w:tr w:rsidR="0032630D" w:rsidRPr="00F90E9E" w14:paraId="08CCAF9E" w14:textId="77777777" w:rsidTr="0032630D">
        <w:trPr>
          <w:jc w:val="center"/>
        </w:trPr>
        <w:tc>
          <w:tcPr>
            <w:tcW w:w="3137" w:type="dxa"/>
            <w:shd w:val="clear" w:color="auto" w:fill="auto"/>
          </w:tcPr>
          <w:p w14:paraId="70012EE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Noise Figure</w:t>
            </w:r>
          </w:p>
        </w:tc>
        <w:tc>
          <w:tcPr>
            <w:tcW w:w="5974" w:type="dxa"/>
            <w:shd w:val="clear" w:color="auto" w:fill="auto"/>
          </w:tcPr>
          <w:p w14:paraId="787057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5dB</w:t>
            </w:r>
          </w:p>
        </w:tc>
      </w:tr>
      <w:tr w:rsidR="0032630D" w:rsidRPr="00F90E9E" w14:paraId="118D0160" w14:textId="77777777" w:rsidTr="0032630D">
        <w:trPr>
          <w:jc w:val="center"/>
        </w:trPr>
        <w:tc>
          <w:tcPr>
            <w:tcW w:w="3137" w:type="dxa"/>
            <w:shd w:val="clear" w:color="auto" w:fill="auto"/>
          </w:tcPr>
          <w:p w14:paraId="2F79ED4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Receiver Noise Figure</w:t>
            </w:r>
          </w:p>
        </w:tc>
        <w:tc>
          <w:tcPr>
            <w:tcW w:w="5974" w:type="dxa"/>
            <w:shd w:val="clear" w:color="auto" w:fill="auto"/>
          </w:tcPr>
          <w:p w14:paraId="7390B56D"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9dB</w:t>
            </w:r>
          </w:p>
        </w:tc>
      </w:tr>
      <w:tr w:rsidR="0032630D" w:rsidRPr="00F90E9E" w14:paraId="0DBAA582" w14:textId="77777777" w:rsidTr="0032630D">
        <w:trPr>
          <w:jc w:val="center"/>
        </w:trPr>
        <w:tc>
          <w:tcPr>
            <w:tcW w:w="3137" w:type="dxa"/>
            <w:shd w:val="clear" w:color="auto" w:fill="auto"/>
          </w:tcPr>
          <w:p w14:paraId="697A6D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Minimum received power from serving cell for UE dropping</w:t>
            </w:r>
          </w:p>
        </w:tc>
        <w:tc>
          <w:tcPr>
            <w:tcW w:w="5974" w:type="dxa"/>
            <w:shd w:val="clear" w:color="auto" w:fill="auto"/>
          </w:tcPr>
          <w:p w14:paraId="18BC5FF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-82dBm</w:t>
            </w:r>
          </w:p>
        </w:tc>
      </w:tr>
      <w:tr w:rsidR="0032630D" w:rsidRPr="00F90E9E" w14:paraId="00D96900" w14:textId="77777777" w:rsidTr="0032630D">
        <w:trPr>
          <w:jc w:val="center"/>
        </w:trPr>
        <w:tc>
          <w:tcPr>
            <w:tcW w:w="3137" w:type="dxa"/>
            <w:shd w:val="clear" w:color="auto" w:fill="auto"/>
          </w:tcPr>
          <w:p w14:paraId="4C6C1BBB"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CCA-ED</w:t>
            </w:r>
          </w:p>
        </w:tc>
        <w:tc>
          <w:tcPr>
            <w:tcW w:w="5974" w:type="dxa"/>
            <w:shd w:val="clear" w:color="auto" w:fill="auto"/>
          </w:tcPr>
          <w:p w14:paraId="6A70B4E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-72dBm for NRU</w:t>
            </w:r>
          </w:p>
        </w:tc>
      </w:tr>
      <w:tr w:rsidR="0032630D" w:rsidRPr="00F90E9E" w14:paraId="47E9B01B" w14:textId="77777777" w:rsidTr="0032630D">
        <w:trPr>
          <w:jc w:val="center"/>
        </w:trPr>
        <w:tc>
          <w:tcPr>
            <w:tcW w:w="3137" w:type="dxa"/>
            <w:shd w:val="clear" w:color="auto" w:fill="auto"/>
          </w:tcPr>
          <w:p w14:paraId="2F9DDF5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 receiver</w:t>
            </w:r>
          </w:p>
        </w:tc>
        <w:tc>
          <w:tcPr>
            <w:tcW w:w="5974" w:type="dxa"/>
            <w:shd w:val="clear" w:color="auto" w:fill="auto"/>
          </w:tcPr>
          <w:p w14:paraId="568F061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MMSE-IRC </w:t>
            </w:r>
          </w:p>
        </w:tc>
      </w:tr>
      <w:tr w:rsidR="0032630D" w:rsidRPr="00F90E9E" w14:paraId="70884D7C" w14:textId="77777777" w:rsidTr="0032630D">
        <w:trPr>
          <w:jc w:val="center"/>
        </w:trPr>
        <w:tc>
          <w:tcPr>
            <w:tcW w:w="3137" w:type="dxa"/>
            <w:shd w:val="clear" w:color="auto" w:fill="auto"/>
          </w:tcPr>
          <w:p w14:paraId="6B15D4D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TXOP </w:t>
            </w:r>
          </w:p>
        </w:tc>
        <w:tc>
          <w:tcPr>
            <w:tcW w:w="5974" w:type="dxa"/>
            <w:shd w:val="clear" w:color="auto" w:fill="auto"/>
          </w:tcPr>
          <w:p w14:paraId="3F927466"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8ms for NRU and WiFi</w:t>
            </w:r>
          </w:p>
        </w:tc>
      </w:tr>
      <w:tr w:rsidR="0032630D" w:rsidRPr="00F90E9E" w14:paraId="4D39D7A8" w14:textId="77777777" w:rsidTr="0032630D">
        <w:trPr>
          <w:jc w:val="center"/>
        </w:trPr>
        <w:tc>
          <w:tcPr>
            <w:tcW w:w="3137" w:type="dxa"/>
            <w:shd w:val="clear" w:color="auto" w:fill="auto"/>
          </w:tcPr>
          <w:p w14:paraId="3811857C"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MCS</w:t>
            </w:r>
          </w:p>
        </w:tc>
        <w:tc>
          <w:tcPr>
            <w:tcW w:w="5974" w:type="dxa"/>
            <w:shd w:val="clear" w:color="auto" w:fill="auto"/>
          </w:tcPr>
          <w:p w14:paraId="133AAE35"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NR </w:t>
            </w:r>
            <w:r w:rsidRPr="00BD5F34">
              <w:rPr>
                <w:rFonts w:ascii="Times" w:eastAsia="Batang" w:hAnsi="Times"/>
                <w:sz w:val="20"/>
                <w:szCs w:val="24"/>
                <w:lang w:val="en-GB"/>
              </w:rPr>
              <w:t>MCS with 256QAM</w:t>
            </w:r>
            <w:r>
              <w:rPr>
                <w:rFonts w:ascii="Times" w:eastAsia="Batang" w:hAnsi="Times"/>
                <w:sz w:val="20"/>
                <w:szCs w:val="24"/>
                <w:lang w:val="en-GB"/>
              </w:rPr>
              <w:t xml:space="preserve">  (LDPC)</w:t>
            </w:r>
          </w:p>
        </w:tc>
      </w:tr>
      <w:tr w:rsidR="0032630D" w:rsidRPr="00F90E9E" w14:paraId="1018C0F1" w14:textId="77777777" w:rsidTr="0032630D">
        <w:trPr>
          <w:jc w:val="center"/>
        </w:trPr>
        <w:tc>
          <w:tcPr>
            <w:tcW w:w="3137" w:type="dxa"/>
            <w:shd w:val="clear" w:color="auto" w:fill="auto"/>
          </w:tcPr>
          <w:p w14:paraId="3F132EE8"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MIMO</w:t>
            </w:r>
          </w:p>
        </w:tc>
        <w:tc>
          <w:tcPr>
            <w:tcW w:w="5974" w:type="dxa"/>
            <w:shd w:val="clear" w:color="auto" w:fill="auto"/>
          </w:tcPr>
          <w:p w14:paraId="5DFB632E"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TM9 with one layer</w:t>
            </w:r>
          </w:p>
        </w:tc>
      </w:tr>
      <w:tr w:rsidR="0032630D" w:rsidRPr="00F90E9E" w14:paraId="29058E2D" w14:textId="77777777" w:rsidTr="0032630D">
        <w:trPr>
          <w:jc w:val="center"/>
        </w:trPr>
        <w:tc>
          <w:tcPr>
            <w:tcW w:w="3137" w:type="dxa"/>
            <w:shd w:val="clear" w:color="auto" w:fill="auto"/>
          </w:tcPr>
          <w:p w14:paraId="20AEA03D"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UE Processing Time Capability</w:t>
            </w:r>
          </w:p>
        </w:tc>
        <w:tc>
          <w:tcPr>
            <w:tcW w:w="5974" w:type="dxa"/>
            <w:shd w:val="clear" w:color="auto" w:fill="auto"/>
          </w:tcPr>
          <w:p w14:paraId="664610F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#1</w:t>
            </w:r>
          </w:p>
        </w:tc>
      </w:tr>
      <w:tr w:rsidR="0032630D" w:rsidRPr="00F90E9E" w14:paraId="14526A7F" w14:textId="77777777" w:rsidTr="0032630D">
        <w:trPr>
          <w:jc w:val="center"/>
        </w:trPr>
        <w:tc>
          <w:tcPr>
            <w:tcW w:w="3137" w:type="dxa"/>
            <w:shd w:val="clear" w:color="auto" w:fill="auto"/>
          </w:tcPr>
          <w:p w14:paraId="552C21E6"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Link adaptation</w:t>
            </w:r>
          </w:p>
        </w:tc>
        <w:tc>
          <w:tcPr>
            <w:tcW w:w="5974" w:type="dxa"/>
            <w:shd w:val="clear" w:color="auto" w:fill="auto"/>
          </w:tcPr>
          <w:p w14:paraId="191D4E52"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CQI feedback + OLLA</w:t>
            </w:r>
          </w:p>
        </w:tc>
      </w:tr>
      <w:tr w:rsidR="0032630D" w:rsidRPr="00F90E9E" w14:paraId="5C4B1AC9" w14:textId="77777777" w:rsidTr="0032630D">
        <w:trPr>
          <w:jc w:val="center"/>
        </w:trPr>
        <w:tc>
          <w:tcPr>
            <w:tcW w:w="3137" w:type="dxa"/>
            <w:shd w:val="clear" w:color="auto" w:fill="auto"/>
          </w:tcPr>
          <w:p w14:paraId="38CC4149"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Scheduling</w:t>
            </w:r>
          </w:p>
        </w:tc>
        <w:tc>
          <w:tcPr>
            <w:tcW w:w="5974" w:type="dxa"/>
            <w:shd w:val="clear" w:color="auto" w:fill="auto"/>
          </w:tcPr>
          <w:p w14:paraId="0EF15B60" w14:textId="77777777" w:rsidR="0032630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Proportional Fairness</w:t>
            </w:r>
          </w:p>
        </w:tc>
      </w:tr>
      <w:tr w:rsidR="0032630D" w:rsidRPr="00F90E9E" w14:paraId="08F919C6" w14:textId="77777777" w:rsidTr="0032630D">
        <w:trPr>
          <w:jc w:val="center"/>
        </w:trPr>
        <w:tc>
          <w:tcPr>
            <w:tcW w:w="3137" w:type="dxa"/>
            <w:shd w:val="clear" w:color="auto" w:fill="auto"/>
          </w:tcPr>
          <w:p w14:paraId="484F719A"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BS/AP antenna Array configuration</w:t>
            </w:r>
          </w:p>
        </w:tc>
        <w:tc>
          <w:tcPr>
            <w:tcW w:w="5974" w:type="dxa"/>
            <w:shd w:val="clear" w:color="auto" w:fill="auto"/>
          </w:tcPr>
          <w:p w14:paraId="2AC5FFF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(M, N, P, M</w:t>
            </w:r>
            <w:r w:rsidRPr="00F90E9E">
              <w:rPr>
                <w:rFonts w:ascii="Times" w:eastAsia="Batang" w:hAnsi="Times"/>
                <w:sz w:val="20"/>
                <w:szCs w:val="24"/>
                <w:vertAlign w:val="subscript"/>
                <w:lang w:val="en-GB"/>
              </w:rPr>
              <w:t>g</w:t>
            </w:r>
            <w:r w:rsidRPr="00F90E9E">
              <w:rPr>
                <w:rFonts w:ascii="Times" w:eastAsia="Batang" w:hAnsi="Times"/>
                <w:sz w:val="20"/>
                <w:szCs w:val="24"/>
                <w:lang w:val="en-GB"/>
              </w:rPr>
              <w:t>, N</w:t>
            </w:r>
            <w:r w:rsidRPr="00F90E9E">
              <w:rPr>
                <w:rFonts w:ascii="Times" w:eastAsia="Batang" w:hAnsi="Times"/>
                <w:sz w:val="20"/>
                <w:szCs w:val="24"/>
                <w:vertAlign w:val="subscript"/>
                <w:lang w:val="en-GB"/>
              </w:rPr>
              <w:t>g</w:t>
            </w:r>
            <w:r w:rsidRPr="00F90E9E">
              <w:rPr>
                <w:rFonts w:ascii="Times" w:eastAsia="Batang" w:hAnsi="Times"/>
                <w:sz w:val="20"/>
                <w:szCs w:val="24"/>
                <w:lang w:val="en-GB"/>
              </w:rPr>
              <w:t>)  = (1, 2, 2, 1, 1), dH = dV = 0.5 λ</w:t>
            </w:r>
          </w:p>
        </w:tc>
      </w:tr>
      <w:tr w:rsidR="0032630D" w:rsidRPr="00F90E9E" w14:paraId="12D6F842" w14:textId="77777777" w:rsidTr="0032630D">
        <w:trPr>
          <w:jc w:val="center"/>
        </w:trPr>
        <w:tc>
          <w:tcPr>
            <w:tcW w:w="3137" w:type="dxa"/>
            <w:shd w:val="clear" w:color="auto" w:fill="auto"/>
          </w:tcPr>
          <w:p w14:paraId="575E6425"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antenna Array configuration</w:t>
            </w:r>
          </w:p>
        </w:tc>
        <w:tc>
          <w:tcPr>
            <w:tcW w:w="5974" w:type="dxa"/>
            <w:shd w:val="clear" w:color="auto" w:fill="auto"/>
          </w:tcPr>
          <w:p w14:paraId="5B34C78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Tx/Rx: (M, N, P, Mg, Ng) = (1, 1, 2, 1, 1), dH = dV = 0.5 λ</w:t>
            </w:r>
          </w:p>
        </w:tc>
      </w:tr>
      <w:tr w:rsidR="0032630D" w:rsidRPr="00F90E9E" w14:paraId="454B6297" w14:textId="77777777" w:rsidTr="0032630D">
        <w:trPr>
          <w:jc w:val="center"/>
        </w:trPr>
        <w:tc>
          <w:tcPr>
            <w:tcW w:w="3137" w:type="dxa"/>
            <w:shd w:val="clear" w:color="auto" w:fill="auto"/>
          </w:tcPr>
          <w:p w14:paraId="5BFEC5A1"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Traffic model</w:t>
            </w:r>
          </w:p>
        </w:tc>
        <w:tc>
          <w:tcPr>
            <w:tcW w:w="5974" w:type="dxa"/>
            <w:shd w:val="clear" w:color="auto" w:fill="auto"/>
          </w:tcPr>
          <w:p w14:paraId="57F0A088"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DL and UL</w:t>
            </w:r>
          </w:p>
        </w:tc>
      </w:tr>
      <w:tr w:rsidR="0032630D" w:rsidRPr="00F90E9E" w14:paraId="7C12EFC6" w14:textId="77777777" w:rsidTr="0032630D">
        <w:trPr>
          <w:jc w:val="center"/>
        </w:trPr>
        <w:tc>
          <w:tcPr>
            <w:tcW w:w="3137" w:type="dxa"/>
            <w:shd w:val="clear" w:color="auto" w:fill="auto"/>
          </w:tcPr>
          <w:p w14:paraId="781204E2"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UE/STA to UE/STA link pathloss model</w:t>
            </w:r>
          </w:p>
        </w:tc>
        <w:tc>
          <w:tcPr>
            <w:tcW w:w="5974" w:type="dxa"/>
            <w:shd w:val="clear" w:color="auto" w:fill="auto"/>
          </w:tcPr>
          <w:p w14:paraId="66523D9F"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InH office</w:t>
            </w:r>
            <w:r w:rsidRPr="00F90E9E">
              <w:rPr>
                <w:rFonts w:ascii="Times" w:eastAsia="Batang" w:hAnsi="Times"/>
                <w:sz w:val="20"/>
                <w:szCs w:val="24"/>
                <w:lang w:val="en-GB"/>
              </w:rPr>
              <w:t xml:space="preserve"> 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r w:rsidR="0032630D" w:rsidRPr="00F90E9E" w14:paraId="6750C08D" w14:textId="77777777" w:rsidTr="0032630D">
        <w:trPr>
          <w:jc w:val="center"/>
        </w:trPr>
        <w:tc>
          <w:tcPr>
            <w:tcW w:w="3137" w:type="dxa"/>
            <w:shd w:val="clear" w:color="auto" w:fill="auto"/>
          </w:tcPr>
          <w:p w14:paraId="7D857829"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gNB to gNB link pathloss model</w:t>
            </w:r>
          </w:p>
        </w:tc>
        <w:tc>
          <w:tcPr>
            <w:tcW w:w="5974" w:type="dxa"/>
            <w:shd w:val="clear" w:color="auto" w:fill="auto"/>
          </w:tcPr>
          <w:p w14:paraId="045FB934" w14:textId="77777777" w:rsidR="0032630D" w:rsidRPr="00F90E9E" w:rsidRDefault="0032630D" w:rsidP="0032630D">
            <w:pPr>
              <w:autoSpaceDE/>
              <w:autoSpaceDN/>
              <w:adjustRightInd/>
              <w:snapToGrid/>
              <w:spacing w:after="0"/>
              <w:jc w:val="left"/>
              <w:rPr>
                <w:rFonts w:ascii="Times" w:eastAsia="Batang" w:hAnsi="Times"/>
                <w:sz w:val="20"/>
                <w:szCs w:val="24"/>
                <w:lang w:val="en-GB"/>
              </w:rPr>
            </w:pPr>
            <w:r w:rsidRPr="00F90E9E">
              <w:rPr>
                <w:rFonts w:ascii="Times" w:eastAsia="Batang" w:hAnsi="Times"/>
                <w:sz w:val="20"/>
                <w:szCs w:val="24"/>
                <w:lang w:val="en-GB"/>
              </w:rPr>
              <w:t xml:space="preserve">Directly use </w:t>
            </w:r>
            <w:r>
              <w:rPr>
                <w:rFonts w:ascii="Times" w:eastAsia="Batang" w:hAnsi="Times"/>
                <w:sz w:val="20"/>
                <w:szCs w:val="24"/>
                <w:lang w:val="en-GB"/>
              </w:rPr>
              <w:t xml:space="preserve">InH office </w:t>
            </w:r>
            <w:r w:rsidRPr="00F90E9E">
              <w:rPr>
                <w:rFonts w:ascii="Times" w:eastAsia="Batang" w:hAnsi="Times"/>
                <w:sz w:val="20"/>
                <w:szCs w:val="24"/>
                <w:lang w:val="en-GB"/>
              </w:rPr>
              <w:t xml:space="preserve">pathloss model with proper d_3D with </w:t>
            </w:r>
            <w:r>
              <w:rPr>
                <w:rFonts w:ascii="Times" w:eastAsia="Batang" w:hAnsi="Times"/>
                <w:sz w:val="20"/>
                <w:szCs w:val="24"/>
                <w:lang w:val="en-GB"/>
              </w:rPr>
              <w:t xml:space="preserve">indoor mixed office </w:t>
            </w:r>
            <w:r w:rsidRPr="00F90E9E">
              <w:rPr>
                <w:rFonts w:ascii="Times" w:eastAsia="Batang" w:hAnsi="Times"/>
                <w:sz w:val="20"/>
                <w:szCs w:val="24"/>
                <w:lang w:val="en-GB"/>
              </w:rPr>
              <w:t>LOS probability</w:t>
            </w:r>
          </w:p>
        </w:tc>
      </w:tr>
    </w:tbl>
    <w:p w14:paraId="1FF7D810" w14:textId="77777777" w:rsidR="0032630D" w:rsidRPr="00F66180" w:rsidRDefault="0032630D" w:rsidP="0032630D">
      <w:pPr>
        <w:jc w:val="center"/>
        <w:rPr>
          <w:lang w:eastAsia="zh-CN"/>
        </w:rPr>
      </w:pPr>
      <w:r w:rsidRPr="00333793">
        <w:rPr>
          <w:b/>
          <w:lang w:eastAsia="zh-CN"/>
        </w:rPr>
        <w:lastRenderedPageBreak/>
        <w:t xml:space="preserve">Table </w:t>
      </w:r>
      <w:r>
        <w:rPr>
          <w:b/>
          <w:lang w:eastAsia="zh-CN"/>
        </w:rPr>
        <w:t>B</w:t>
      </w:r>
      <w:r w:rsidRPr="00333793">
        <w:rPr>
          <w:b/>
          <w:lang w:eastAsia="zh-CN"/>
        </w:rPr>
        <w:t xml:space="preserve">: Summary of </w:t>
      </w:r>
      <w:r>
        <w:rPr>
          <w:b/>
          <w:lang w:eastAsia="zh-CN"/>
        </w:rPr>
        <w:t>simulation assumptions for 802.11ac</w:t>
      </w:r>
    </w:p>
    <w:tbl>
      <w:tblPr>
        <w:tblW w:w="7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76"/>
        <w:gridCol w:w="1162"/>
        <w:gridCol w:w="4836"/>
      </w:tblGrid>
      <w:tr w:rsidR="0032630D" w:rsidRPr="002011B9" w14:paraId="6AB5A162" w14:textId="77777777" w:rsidTr="0032630D">
        <w:trPr>
          <w:jc w:val="center"/>
        </w:trPr>
        <w:tc>
          <w:tcPr>
            <w:tcW w:w="2323" w:type="dxa"/>
            <w:gridSpan w:val="3"/>
            <w:shd w:val="clear" w:color="auto" w:fill="auto"/>
          </w:tcPr>
          <w:p w14:paraId="02289470"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sidRPr="0080177D">
              <w:rPr>
                <w:rFonts w:ascii="Times" w:eastAsia="Batang" w:hAnsi="Times"/>
                <w:sz w:val="20"/>
                <w:szCs w:val="24"/>
                <w:lang w:val="en-GB"/>
              </w:rPr>
              <w:t>Parameters</w:t>
            </w:r>
          </w:p>
        </w:tc>
        <w:tc>
          <w:tcPr>
            <w:tcW w:w="4836" w:type="dxa"/>
            <w:shd w:val="clear" w:color="auto" w:fill="auto"/>
          </w:tcPr>
          <w:p w14:paraId="69D3501F" w14:textId="77777777" w:rsidR="0032630D" w:rsidRPr="0080177D" w:rsidRDefault="0032630D" w:rsidP="0032630D">
            <w:p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Value</w:t>
            </w:r>
          </w:p>
        </w:tc>
      </w:tr>
      <w:tr w:rsidR="0032630D" w:rsidRPr="002011B9" w14:paraId="5120C504" w14:textId="77777777" w:rsidTr="0032630D">
        <w:trPr>
          <w:jc w:val="center"/>
        </w:trPr>
        <w:tc>
          <w:tcPr>
            <w:tcW w:w="2323" w:type="dxa"/>
            <w:gridSpan w:val="3"/>
            <w:shd w:val="clear" w:color="auto" w:fill="auto"/>
          </w:tcPr>
          <w:p w14:paraId="54FD2190" w14:textId="77777777" w:rsidR="0032630D" w:rsidRPr="002011B9" w:rsidRDefault="0032630D" w:rsidP="0032630D">
            <w:pPr>
              <w:pStyle w:val="TAL"/>
              <w:rPr>
                <w:lang w:val="en-US"/>
              </w:rPr>
            </w:pPr>
            <w:r>
              <w:rPr>
                <w:lang w:val="en-US"/>
              </w:rPr>
              <w:t>MCS</w:t>
            </w:r>
          </w:p>
        </w:tc>
        <w:tc>
          <w:tcPr>
            <w:tcW w:w="4836" w:type="dxa"/>
            <w:shd w:val="clear" w:color="auto" w:fill="auto"/>
          </w:tcPr>
          <w:p w14:paraId="0DFD7FE9" w14:textId="77777777" w:rsidR="0032630D" w:rsidRPr="0080177D" w:rsidRDefault="0032630D" w:rsidP="0032630D">
            <w:pPr>
              <w:pStyle w:val="TAL"/>
            </w:pPr>
            <w:r>
              <w:t xml:space="preserve">802.11ac MCS with 256QAM </w:t>
            </w:r>
          </w:p>
        </w:tc>
      </w:tr>
      <w:tr w:rsidR="0032630D" w:rsidRPr="002011B9" w14:paraId="4EBE83D3" w14:textId="77777777" w:rsidTr="0032630D">
        <w:trPr>
          <w:jc w:val="center"/>
        </w:trPr>
        <w:tc>
          <w:tcPr>
            <w:tcW w:w="2323" w:type="dxa"/>
            <w:gridSpan w:val="3"/>
            <w:shd w:val="clear" w:color="auto" w:fill="auto"/>
          </w:tcPr>
          <w:p w14:paraId="71330D35" w14:textId="77777777" w:rsidR="0032630D" w:rsidRPr="002011B9" w:rsidRDefault="0032630D" w:rsidP="0032630D">
            <w:pPr>
              <w:pStyle w:val="TAL"/>
              <w:rPr>
                <w:lang w:val="en-US"/>
              </w:rPr>
            </w:pPr>
            <w:r w:rsidRPr="002011B9">
              <w:rPr>
                <w:lang w:val="en-US"/>
              </w:rPr>
              <w:t>Carrier Frequency</w:t>
            </w:r>
          </w:p>
        </w:tc>
        <w:tc>
          <w:tcPr>
            <w:tcW w:w="4836" w:type="dxa"/>
            <w:shd w:val="clear" w:color="auto" w:fill="auto"/>
          </w:tcPr>
          <w:p w14:paraId="4E8E9387" w14:textId="77777777" w:rsidR="0032630D" w:rsidRPr="002011B9" w:rsidRDefault="0032630D" w:rsidP="0032630D">
            <w:pPr>
              <w:pStyle w:val="TAL"/>
              <w:rPr>
                <w:lang w:val="en-US"/>
              </w:rPr>
            </w:pPr>
            <w:r w:rsidRPr="002011B9">
              <w:rPr>
                <w:lang w:val="en-US"/>
              </w:rPr>
              <w:t>5GHz</w:t>
            </w:r>
          </w:p>
        </w:tc>
      </w:tr>
      <w:tr w:rsidR="0032630D" w:rsidRPr="002011B9" w14:paraId="418D6C95" w14:textId="77777777" w:rsidTr="0032630D">
        <w:trPr>
          <w:jc w:val="center"/>
        </w:trPr>
        <w:tc>
          <w:tcPr>
            <w:tcW w:w="2323" w:type="dxa"/>
            <w:gridSpan w:val="3"/>
            <w:shd w:val="clear" w:color="auto" w:fill="auto"/>
          </w:tcPr>
          <w:p w14:paraId="7DD41110" w14:textId="77777777" w:rsidR="0032630D" w:rsidRPr="002011B9" w:rsidRDefault="0032630D" w:rsidP="0032630D">
            <w:pPr>
              <w:pStyle w:val="TAL"/>
              <w:rPr>
                <w:lang w:val="en-US"/>
              </w:rPr>
            </w:pPr>
            <w:r w:rsidRPr="002011B9">
              <w:rPr>
                <w:lang w:val="en-US"/>
              </w:rPr>
              <w:t>Carrier Channel Bandwidth</w:t>
            </w:r>
          </w:p>
        </w:tc>
        <w:tc>
          <w:tcPr>
            <w:tcW w:w="4836" w:type="dxa"/>
            <w:shd w:val="clear" w:color="auto" w:fill="auto"/>
          </w:tcPr>
          <w:p w14:paraId="4B9F83BB" w14:textId="77777777" w:rsidR="0032630D" w:rsidRPr="002011B9" w:rsidRDefault="0032630D" w:rsidP="0032630D">
            <w:pPr>
              <w:pStyle w:val="TAL"/>
            </w:pPr>
            <w:r w:rsidRPr="002011B9">
              <w:t>20MHz</w:t>
            </w:r>
          </w:p>
        </w:tc>
      </w:tr>
      <w:tr w:rsidR="0032630D" w:rsidRPr="002011B9" w14:paraId="0F62A1E5" w14:textId="77777777" w:rsidTr="0032630D">
        <w:trPr>
          <w:jc w:val="center"/>
        </w:trPr>
        <w:tc>
          <w:tcPr>
            <w:tcW w:w="2323" w:type="dxa"/>
            <w:gridSpan w:val="3"/>
            <w:shd w:val="clear" w:color="auto" w:fill="auto"/>
          </w:tcPr>
          <w:p w14:paraId="698B6D30" w14:textId="77777777" w:rsidR="0032630D" w:rsidRPr="002011B9" w:rsidRDefault="0032630D" w:rsidP="0032630D">
            <w:pPr>
              <w:pStyle w:val="TAL"/>
              <w:rPr>
                <w:lang w:val="en-US"/>
              </w:rPr>
            </w:pPr>
            <w:r w:rsidRPr="002011B9">
              <w:rPr>
                <w:lang w:val="en-US"/>
              </w:rPr>
              <w:t>Number of carriers</w:t>
            </w:r>
          </w:p>
        </w:tc>
        <w:tc>
          <w:tcPr>
            <w:tcW w:w="4836" w:type="dxa"/>
            <w:shd w:val="clear" w:color="auto" w:fill="auto"/>
          </w:tcPr>
          <w:p w14:paraId="24E8BB35" w14:textId="77777777" w:rsidR="0032630D" w:rsidRPr="002011B9" w:rsidRDefault="0032630D" w:rsidP="0032630D">
            <w:pPr>
              <w:pStyle w:val="TAL"/>
            </w:pPr>
            <w:r w:rsidRPr="002011B9">
              <w:t>1</w:t>
            </w:r>
          </w:p>
        </w:tc>
      </w:tr>
      <w:tr w:rsidR="0032630D" w:rsidRPr="002011B9" w14:paraId="1CFC6C94" w14:textId="77777777" w:rsidTr="0032630D">
        <w:trPr>
          <w:jc w:val="center"/>
        </w:trPr>
        <w:tc>
          <w:tcPr>
            <w:tcW w:w="2323" w:type="dxa"/>
            <w:gridSpan w:val="3"/>
            <w:shd w:val="clear" w:color="auto" w:fill="auto"/>
          </w:tcPr>
          <w:p w14:paraId="55E98629" w14:textId="77777777" w:rsidR="0032630D" w:rsidRPr="002011B9" w:rsidRDefault="0032630D" w:rsidP="0032630D">
            <w:pPr>
              <w:pStyle w:val="TAL"/>
              <w:rPr>
                <w:lang w:val="en-US"/>
              </w:rPr>
            </w:pPr>
            <w:r w:rsidRPr="002011B9">
              <w:rPr>
                <w:lang w:eastAsia="x-none"/>
              </w:rPr>
              <w:t>Number of users per operator</w:t>
            </w:r>
          </w:p>
        </w:tc>
        <w:tc>
          <w:tcPr>
            <w:tcW w:w="4836" w:type="dxa"/>
            <w:shd w:val="clear" w:color="auto" w:fill="auto"/>
          </w:tcPr>
          <w:p w14:paraId="7ACCC708" w14:textId="77777777" w:rsidR="0032630D" w:rsidRPr="002011B9" w:rsidRDefault="0032630D" w:rsidP="0032630D">
            <w:pPr>
              <w:pStyle w:val="TAL"/>
            </w:pPr>
            <w:r>
              <w:t xml:space="preserve">Exactly </w:t>
            </w:r>
            <w:r w:rsidRPr="002011B9">
              <w:t>5 per gNB per 20MHz</w:t>
            </w:r>
          </w:p>
        </w:tc>
      </w:tr>
      <w:tr w:rsidR="0032630D" w:rsidRPr="002011B9" w14:paraId="553AAC97" w14:textId="77777777" w:rsidTr="0032630D">
        <w:trPr>
          <w:jc w:val="center"/>
        </w:trPr>
        <w:tc>
          <w:tcPr>
            <w:tcW w:w="2323" w:type="dxa"/>
            <w:gridSpan w:val="3"/>
            <w:shd w:val="clear" w:color="auto" w:fill="auto"/>
          </w:tcPr>
          <w:p w14:paraId="1ADE282F" w14:textId="77777777" w:rsidR="0032630D" w:rsidRPr="0080177D" w:rsidRDefault="0032630D" w:rsidP="0032630D">
            <w:pPr>
              <w:pStyle w:val="TAL"/>
              <w:rPr>
                <w:lang w:val="en-US"/>
              </w:rPr>
            </w:pPr>
            <w:r>
              <w:rPr>
                <w:lang w:val="en-US"/>
              </w:rPr>
              <w:t>MCOT</w:t>
            </w:r>
          </w:p>
        </w:tc>
        <w:tc>
          <w:tcPr>
            <w:tcW w:w="4836" w:type="dxa"/>
            <w:shd w:val="clear" w:color="auto" w:fill="auto"/>
          </w:tcPr>
          <w:p w14:paraId="57B85250" w14:textId="77777777" w:rsidR="0032630D" w:rsidRPr="0080177D" w:rsidRDefault="0032630D" w:rsidP="0032630D">
            <w:pPr>
              <w:pStyle w:val="TAL"/>
              <w:rPr>
                <w:lang w:val="en-US"/>
              </w:rPr>
            </w:pPr>
            <w:r>
              <w:rPr>
                <w:lang w:val="en-US"/>
              </w:rPr>
              <w:t>8 ms</w:t>
            </w:r>
          </w:p>
        </w:tc>
      </w:tr>
      <w:tr w:rsidR="0032630D" w:rsidRPr="002011B9" w14:paraId="42ECB7BE" w14:textId="77777777" w:rsidTr="0032630D">
        <w:trPr>
          <w:jc w:val="center"/>
        </w:trPr>
        <w:tc>
          <w:tcPr>
            <w:tcW w:w="2323" w:type="dxa"/>
            <w:gridSpan w:val="3"/>
            <w:shd w:val="clear" w:color="auto" w:fill="auto"/>
          </w:tcPr>
          <w:p w14:paraId="46FBFB6A" w14:textId="77777777" w:rsidR="0032630D" w:rsidRDefault="0032630D" w:rsidP="0032630D">
            <w:pPr>
              <w:pStyle w:val="TAL"/>
              <w:rPr>
                <w:lang w:val="en-US"/>
              </w:rPr>
            </w:pPr>
            <w:r>
              <w:rPr>
                <w:lang w:val="en-US"/>
              </w:rPr>
              <w:t>Frame aggregation</w:t>
            </w:r>
          </w:p>
        </w:tc>
        <w:tc>
          <w:tcPr>
            <w:tcW w:w="4836" w:type="dxa"/>
            <w:shd w:val="clear" w:color="auto" w:fill="auto"/>
          </w:tcPr>
          <w:p w14:paraId="4BE8F430" w14:textId="77777777" w:rsidR="0032630D" w:rsidRDefault="0032630D" w:rsidP="0032630D">
            <w:pPr>
              <w:pStyle w:val="TAL"/>
              <w:rPr>
                <w:lang w:val="en-US"/>
              </w:rPr>
            </w:pPr>
            <w:r>
              <w:rPr>
                <w:lang w:val="en-US"/>
              </w:rPr>
              <w:t>A-MPDU</w:t>
            </w:r>
          </w:p>
        </w:tc>
      </w:tr>
      <w:tr w:rsidR="0032630D" w:rsidRPr="002011B9" w14:paraId="4DF086E6" w14:textId="77777777" w:rsidTr="0032630D">
        <w:trPr>
          <w:jc w:val="center"/>
        </w:trPr>
        <w:tc>
          <w:tcPr>
            <w:tcW w:w="2323" w:type="dxa"/>
            <w:gridSpan w:val="3"/>
            <w:shd w:val="clear" w:color="auto" w:fill="auto"/>
          </w:tcPr>
          <w:p w14:paraId="0E51D9DB" w14:textId="77777777" w:rsidR="0032630D" w:rsidRDefault="0032630D" w:rsidP="0032630D">
            <w:pPr>
              <w:pStyle w:val="TAL"/>
              <w:rPr>
                <w:lang w:val="en-US"/>
              </w:rPr>
            </w:pPr>
            <w:r>
              <w:rPr>
                <w:lang w:val="en-US"/>
              </w:rPr>
              <w:t>MPDU size</w:t>
            </w:r>
          </w:p>
        </w:tc>
        <w:tc>
          <w:tcPr>
            <w:tcW w:w="4836" w:type="dxa"/>
            <w:shd w:val="clear" w:color="auto" w:fill="auto"/>
          </w:tcPr>
          <w:p w14:paraId="751F5443" w14:textId="77777777" w:rsidR="0032630D" w:rsidRDefault="0032630D" w:rsidP="0032630D">
            <w:pPr>
              <w:pStyle w:val="TAL"/>
              <w:rPr>
                <w:lang w:val="en-US"/>
              </w:rPr>
            </w:pPr>
            <w:r w:rsidRPr="00F84F99">
              <w:rPr>
                <w:rFonts w:cs="Arial"/>
                <w:color w:val="000000"/>
              </w:rPr>
              <w:t>1500B MSDU + 14 B header</w:t>
            </w:r>
          </w:p>
        </w:tc>
      </w:tr>
      <w:tr w:rsidR="0032630D" w:rsidRPr="002011B9" w14:paraId="09291BBF" w14:textId="77777777" w:rsidTr="0032630D">
        <w:trPr>
          <w:trHeight w:val="424"/>
          <w:jc w:val="center"/>
        </w:trPr>
        <w:tc>
          <w:tcPr>
            <w:tcW w:w="1161" w:type="dxa"/>
            <w:gridSpan w:val="2"/>
            <w:shd w:val="clear" w:color="auto" w:fill="auto"/>
          </w:tcPr>
          <w:p w14:paraId="1F740970" w14:textId="77777777" w:rsidR="0032630D" w:rsidRDefault="0032630D" w:rsidP="0032630D">
            <w:pPr>
              <w:pStyle w:val="TAL"/>
              <w:rPr>
                <w:lang w:val="en-US"/>
              </w:rPr>
            </w:pPr>
            <w:r>
              <w:rPr>
                <w:lang w:val="en-US"/>
              </w:rPr>
              <w:t>Guard interval</w:t>
            </w:r>
          </w:p>
        </w:tc>
        <w:tc>
          <w:tcPr>
            <w:tcW w:w="1162" w:type="dxa"/>
            <w:shd w:val="clear" w:color="auto" w:fill="auto"/>
          </w:tcPr>
          <w:p w14:paraId="419AC609" w14:textId="77777777" w:rsidR="0032630D" w:rsidRDefault="0032630D" w:rsidP="0032630D">
            <w:pPr>
              <w:pStyle w:val="TAL"/>
              <w:rPr>
                <w:lang w:val="en-US"/>
              </w:rPr>
            </w:pPr>
            <w:r>
              <w:rPr>
                <w:lang w:val="en-US"/>
              </w:rPr>
              <w:t>11ac</w:t>
            </w:r>
          </w:p>
        </w:tc>
        <w:tc>
          <w:tcPr>
            <w:tcW w:w="4836" w:type="dxa"/>
            <w:shd w:val="clear" w:color="auto" w:fill="auto"/>
          </w:tcPr>
          <w:p w14:paraId="69AC1185" w14:textId="77777777" w:rsidR="0032630D" w:rsidRDefault="0032630D" w:rsidP="0032630D">
            <w:pPr>
              <w:pStyle w:val="TAL"/>
              <w:rPr>
                <w:lang w:val="en-US"/>
              </w:rPr>
            </w:pPr>
            <w:r>
              <w:rPr>
                <w:lang w:val="en-US"/>
              </w:rPr>
              <w:t>0.8us</w:t>
            </w:r>
          </w:p>
        </w:tc>
      </w:tr>
      <w:tr w:rsidR="0032630D" w:rsidRPr="002011B9" w14:paraId="15FE9DCF" w14:textId="77777777" w:rsidTr="0032630D">
        <w:trPr>
          <w:jc w:val="center"/>
        </w:trPr>
        <w:tc>
          <w:tcPr>
            <w:tcW w:w="2323" w:type="dxa"/>
            <w:gridSpan w:val="3"/>
            <w:shd w:val="clear" w:color="auto" w:fill="auto"/>
          </w:tcPr>
          <w:p w14:paraId="091A2E9B" w14:textId="77777777" w:rsidR="0032630D" w:rsidRPr="002011B9" w:rsidRDefault="0032630D" w:rsidP="0032630D">
            <w:pPr>
              <w:pStyle w:val="TAL"/>
              <w:rPr>
                <w:lang w:val="en-US"/>
              </w:rPr>
            </w:pPr>
            <w:r w:rsidRPr="002011B9">
              <w:rPr>
                <w:lang w:val="en-US"/>
              </w:rPr>
              <w:t>Channel Model</w:t>
            </w:r>
          </w:p>
        </w:tc>
        <w:tc>
          <w:tcPr>
            <w:tcW w:w="4836" w:type="dxa"/>
            <w:shd w:val="clear" w:color="auto" w:fill="auto"/>
          </w:tcPr>
          <w:p w14:paraId="4C7A96F9" w14:textId="77777777" w:rsidR="0032630D" w:rsidRPr="002011B9" w:rsidRDefault="0032630D" w:rsidP="0032630D">
            <w:pPr>
              <w:pStyle w:val="TAL"/>
              <w:rPr>
                <w:lang w:val="en-US"/>
              </w:rPr>
            </w:pPr>
            <w:r w:rsidRPr="0080177D">
              <w:rPr>
                <w:lang w:val="en-US"/>
              </w:rPr>
              <w:t>NR UMi street canyon</w:t>
            </w:r>
          </w:p>
        </w:tc>
      </w:tr>
      <w:tr w:rsidR="0032630D" w:rsidRPr="002011B9" w14:paraId="308A08B3" w14:textId="77777777" w:rsidTr="0032630D">
        <w:trPr>
          <w:jc w:val="center"/>
        </w:trPr>
        <w:tc>
          <w:tcPr>
            <w:tcW w:w="2323" w:type="dxa"/>
            <w:gridSpan w:val="3"/>
            <w:shd w:val="clear" w:color="auto" w:fill="auto"/>
          </w:tcPr>
          <w:p w14:paraId="63F8CF63" w14:textId="77777777" w:rsidR="0032630D" w:rsidRPr="002011B9" w:rsidRDefault="0032630D" w:rsidP="0032630D">
            <w:pPr>
              <w:pStyle w:val="TAL"/>
              <w:rPr>
                <w:lang w:val="en-US"/>
              </w:rPr>
            </w:pPr>
            <w:r w:rsidRPr="002011B9">
              <w:rPr>
                <w:lang w:val="en-US"/>
              </w:rPr>
              <w:t>AP Tx Power</w:t>
            </w:r>
          </w:p>
        </w:tc>
        <w:tc>
          <w:tcPr>
            <w:tcW w:w="4836" w:type="dxa"/>
            <w:shd w:val="clear" w:color="auto" w:fill="auto"/>
          </w:tcPr>
          <w:p w14:paraId="5B38E3DA" w14:textId="77777777" w:rsidR="0032630D" w:rsidRPr="002011B9" w:rsidRDefault="0032630D" w:rsidP="0032630D">
            <w:pPr>
              <w:pStyle w:val="TAL"/>
              <w:rPr>
                <w:lang w:val="en-US"/>
              </w:rPr>
            </w:pPr>
            <w:r w:rsidRPr="002011B9">
              <w:rPr>
                <w:lang w:val="en-US"/>
              </w:rPr>
              <w:t xml:space="preserve">23dBm </w:t>
            </w:r>
          </w:p>
        </w:tc>
      </w:tr>
      <w:tr w:rsidR="0032630D" w:rsidRPr="002011B9" w14:paraId="6A92220B" w14:textId="77777777" w:rsidTr="0032630D">
        <w:trPr>
          <w:jc w:val="center"/>
        </w:trPr>
        <w:tc>
          <w:tcPr>
            <w:tcW w:w="2323" w:type="dxa"/>
            <w:gridSpan w:val="3"/>
            <w:shd w:val="clear" w:color="auto" w:fill="auto"/>
          </w:tcPr>
          <w:p w14:paraId="3A7C8116" w14:textId="77777777" w:rsidR="0032630D" w:rsidRPr="002011B9" w:rsidRDefault="0032630D" w:rsidP="0032630D">
            <w:pPr>
              <w:pStyle w:val="TAL"/>
              <w:rPr>
                <w:lang w:val="en-US"/>
              </w:rPr>
            </w:pPr>
            <w:r w:rsidRPr="002011B9">
              <w:rPr>
                <w:lang w:val="en-US"/>
              </w:rPr>
              <w:t>STA Tx Power</w:t>
            </w:r>
          </w:p>
        </w:tc>
        <w:tc>
          <w:tcPr>
            <w:tcW w:w="4836" w:type="dxa"/>
            <w:shd w:val="clear" w:color="auto" w:fill="auto"/>
          </w:tcPr>
          <w:p w14:paraId="5570FC76" w14:textId="77777777" w:rsidR="0032630D" w:rsidRPr="002011B9" w:rsidRDefault="0032630D" w:rsidP="0032630D">
            <w:pPr>
              <w:pStyle w:val="TAL"/>
              <w:rPr>
                <w:lang w:val="en-US"/>
              </w:rPr>
            </w:pPr>
            <w:r w:rsidRPr="002011B9">
              <w:rPr>
                <w:lang w:val="en-US"/>
              </w:rPr>
              <w:t xml:space="preserve">18dBm </w:t>
            </w:r>
          </w:p>
        </w:tc>
      </w:tr>
      <w:tr w:rsidR="0032630D" w:rsidRPr="002011B9" w14:paraId="0807D4BD" w14:textId="77777777" w:rsidTr="0032630D">
        <w:trPr>
          <w:jc w:val="center"/>
        </w:trPr>
        <w:tc>
          <w:tcPr>
            <w:tcW w:w="985" w:type="dxa"/>
            <w:vMerge w:val="restart"/>
            <w:shd w:val="clear" w:color="auto" w:fill="auto"/>
          </w:tcPr>
          <w:p w14:paraId="0330DE69" w14:textId="77777777" w:rsidR="0032630D" w:rsidRDefault="0032630D" w:rsidP="0032630D">
            <w:pPr>
              <w:pStyle w:val="TAL"/>
              <w:jc w:val="center"/>
              <w:rPr>
                <w:lang w:val="en-US"/>
              </w:rPr>
            </w:pPr>
          </w:p>
          <w:p w14:paraId="04D11087" w14:textId="77777777" w:rsidR="0032630D" w:rsidRDefault="0032630D" w:rsidP="0032630D">
            <w:pPr>
              <w:pStyle w:val="TAL"/>
              <w:jc w:val="center"/>
              <w:rPr>
                <w:lang w:val="en-US"/>
              </w:rPr>
            </w:pPr>
          </w:p>
          <w:p w14:paraId="6373CF3A" w14:textId="77777777" w:rsidR="0032630D" w:rsidRPr="007733F0" w:rsidRDefault="0032630D" w:rsidP="0032630D">
            <w:pPr>
              <w:pStyle w:val="TAL"/>
              <w:rPr>
                <w:lang w:val="en-US"/>
              </w:rPr>
            </w:pPr>
            <w:r w:rsidRPr="007733F0">
              <w:rPr>
                <w:lang w:val="en-US"/>
              </w:rPr>
              <w:t>MAC</w:t>
            </w:r>
          </w:p>
        </w:tc>
        <w:tc>
          <w:tcPr>
            <w:tcW w:w="1338" w:type="dxa"/>
            <w:gridSpan w:val="2"/>
            <w:shd w:val="clear" w:color="auto" w:fill="auto"/>
          </w:tcPr>
          <w:p w14:paraId="6CE1E024" w14:textId="77777777" w:rsidR="0032630D" w:rsidRPr="002011B9" w:rsidRDefault="0032630D" w:rsidP="0032630D">
            <w:pPr>
              <w:pStyle w:val="TAL"/>
              <w:rPr>
                <w:lang w:val="en-US"/>
              </w:rPr>
            </w:pPr>
            <w:r>
              <w:rPr>
                <w:lang w:val="en-US"/>
              </w:rPr>
              <w:t>Coordination</w:t>
            </w:r>
          </w:p>
        </w:tc>
        <w:tc>
          <w:tcPr>
            <w:tcW w:w="4836" w:type="dxa"/>
            <w:shd w:val="clear" w:color="auto" w:fill="auto"/>
          </w:tcPr>
          <w:p w14:paraId="3060AE34" w14:textId="77777777" w:rsidR="0032630D" w:rsidRPr="002011B9" w:rsidRDefault="0032630D" w:rsidP="0032630D">
            <w:pPr>
              <w:pStyle w:val="TAL"/>
              <w:rPr>
                <w:lang w:val="en-US"/>
              </w:rPr>
            </w:pPr>
            <w:r>
              <w:rPr>
                <w:lang w:val="en-US"/>
              </w:rPr>
              <w:t>DCF</w:t>
            </w:r>
          </w:p>
        </w:tc>
      </w:tr>
      <w:tr w:rsidR="0032630D" w:rsidRPr="002011B9" w14:paraId="025BD0DA" w14:textId="77777777" w:rsidTr="0032630D">
        <w:trPr>
          <w:jc w:val="center"/>
        </w:trPr>
        <w:tc>
          <w:tcPr>
            <w:tcW w:w="985" w:type="dxa"/>
            <w:vMerge/>
            <w:shd w:val="clear" w:color="auto" w:fill="auto"/>
          </w:tcPr>
          <w:p w14:paraId="2F7913F4" w14:textId="77777777" w:rsidR="0032630D" w:rsidRPr="002011B9" w:rsidRDefault="0032630D" w:rsidP="0032630D">
            <w:pPr>
              <w:pStyle w:val="TAL"/>
              <w:rPr>
                <w:lang w:val="en-US"/>
              </w:rPr>
            </w:pPr>
          </w:p>
        </w:tc>
        <w:tc>
          <w:tcPr>
            <w:tcW w:w="1338" w:type="dxa"/>
            <w:gridSpan w:val="2"/>
            <w:shd w:val="clear" w:color="auto" w:fill="auto"/>
          </w:tcPr>
          <w:p w14:paraId="52FF4172" w14:textId="77777777" w:rsidR="0032630D" w:rsidRPr="002011B9" w:rsidRDefault="0032630D" w:rsidP="0032630D">
            <w:pPr>
              <w:pStyle w:val="TAL"/>
              <w:rPr>
                <w:lang w:val="en-US"/>
              </w:rPr>
            </w:pPr>
            <w:r>
              <w:rPr>
                <w:lang w:val="en-US"/>
              </w:rPr>
              <w:t>SIFS/DIFS</w:t>
            </w:r>
          </w:p>
        </w:tc>
        <w:tc>
          <w:tcPr>
            <w:tcW w:w="4836" w:type="dxa"/>
            <w:shd w:val="clear" w:color="auto" w:fill="auto"/>
          </w:tcPr>
          <w:p w14:paraId="257E8908" w14:textId="77777777" w:rsidR="0032630D" w:rsidRPr="002011B9" w:rsidRDefault="0032630D" w:rsidP="0032630D">
            <w:pPr>
              <w:pStyle w:val="TAL"/>
              <w:rPr>
                <w:lang w:val="en-US"/>
              </w:rPr>
            </w:pPr>
            <w:r>
              <w:rPr>
                <w:lang w:val="en-US"/>
              </w:rPr>
              <w:t>16us/43us</w:t>
            </w:r>
          </w:p>
        </w:tc>
      </w:tr>
      <w:tr w:rsidR="0032630D" w:rsidRPr="002011B9" w14:paraId="31F6C480" w14:textId="77777777" w:rsidTr="0032630D">
        <w:trPr>
          <w:jc w:val="center"/>
        </w:trPr>
        <w:tc>
          <w:tcPr>
            <w:tcW w:w="985" w:type="dxa"/>
            <w:vMerge/>
            <w:shd w:val="clear" w:color="auto" w:fill="auto"/>
          </w:tcPr>
          <w:p w14:paraId="1767DF9D" w14:textId="77777777" w:rsidR="0032630D" w:rsidRPr="002011B9" w:rsidRDefault="0032630D" w:rsidP="0032630D">
            <w:pPr>
              <w:pStyle w:val="TAL"/>
              <w:rPr>
                <w:lang w:val="en-US"/>
              </w:rPr>
            </w:pPr>
          </w:p>
        </w:tc>
        <w:tc>
          <w:tcPr>
            <w:tcW w:w="1338" w:type="dxa"/>
            <w:gridSpan w:val="2"/>
            <w:shd w:val="clear" w:color="auto" w:fill="auto"/>
          </w:tcPr>
          <w:p w14:paraId="06FA4828" w14:textId="77777777" w:rsidR="0032630D" w:rsidRPr="002011B9" w:rsidRDefault="0032630D" w:rsidP="0032630D">
            <w:pPr>
              <w:pStyle w:val="TAL"/>
              <w:rPr>
                <w:lang w:val="en-US"/>
              </w:rPr>
            </w:pPr>
            <w:r>
              <w:rPr>
                <w:lang w:val="en-US"/>
              </w:rPr>
              <w:t>Detection</w:t>
            </w:r>
          </w:p>
        </w:tc>
        <w:tc>
          <w:tcPr>
            <w:tcW w:w="4836" w:type="dxa"/>
            <w:shd w:val="clear" w:color="auto" w:fill="auto"/>
          </w:tcPr>
          <w:p w14:paraId="4AAEE0E6" w14:textId="77777777" w:rsidR="0032630D" w:rsidRPr="002011B9" w:rsidRDefault="0032630D" w:rsidP="0032630D">
            <w:pPr>
              <w:pStyle w:val="TAL"/>
              <w:rPr>
                <w:lang w:val="en-US"/>
              </w:rPr>
            </w:pPr>
            <w:r>
              <w:rPr>
                <w:lang w:val="en-US"/>
              </w:rPr>
              <w:t>Energy detection &amp; preamble detection</w:t>
            </w:r>
          </w:p>
        </w:tc>
      </w:tr>
      <w:tr w:rsidR="0032630D" w:rsidRPr="002011B9" w14:paraId="1D714C40" w14:textId="77777777" w:rsidTr="0032630D">
        <w:trPr>
          <w:jc w:val="center"/>
        </w:trPr>
        <w:tc>
          <w:tcPr>
            <w:tcW w:w="985" w:type="dxa"/>
            <w:vMerge/>
            <w:shd w:val="clear" w:color="auto" w:fill="auto"/>
          </w:tcPr>
          <w:p w14:paraId="62DD4062" w14:textId="77777777" w:rsidR="0032630D" w:rsidRPr="002011B9" w:rsidRDefault="0032630D" w:rsidP="0032630D">
            <w:pPr>
              <w:pStyle w:val="TAL"/>
              <w:rPr>
                <w:lang w:val="en-US"/>
              </w:rPr>
            </w:pPr>
          </w:p>
        </w:tc>
        <w:tc>
          <w:tcPr>
            <w:tcW w:w="1338" w:type="dxa"/>
            <w:gridSpan w:val="2"/>
            <w:shd w:val="clear" w:color="auto" w:fill="auto"/>
          </w:tcPr>
          <w:p w14:paraId="5CFBE04B" w14:textId="77777777" w:rsidR="0032630D" w:rsidRPr="002011B9" w:rsidRDefault="0032630D" w:rsidP="0032630D">
            <w:pPr>
              <w:pStyle w:val="TAL"/>
              <w:rPr>
                <w:lang w:val="en-US"/>
              </w:rPr>
            </w:pPr>
            <w:r>
              <w:rPr>
                <w:lang w:val="en-US"/>
              </w:rPr>
              <w:t>RTS/CTS</w:t>
            </w:r>
          </w:p>
        </w:tc>
        <w:tc>
          <w:tcPr>
            <w:tcW w:w="4836" w:type="dxa"/>
            <w:shd w:val="clear" w:color="auto" w:fill="auto"/>
          </w:tcPr>
          <w:p w14:paraId="45D87E47" w14:textId="77777777" w:rsidR="0032630D" w:rsidRPr="002011B9" w:rsidRDefault="0032630D" w:rsidP="0032630D">
            <w:pPr>
              <w:pStyle w:val="TAL"/>
              <w:rPr>
                <w:lang w:val="en-US"/>
              </w:rPr>
            </w:pPr>
            <w:r>
              <w:rPr>
                <w:lang w:val="en-US"/>
              </w:rPr>
              <w:t>No</w:t>
            </w:r>
          </w:p>
        </w:tc>
      </w:tr>
      <w:tr w:rsidR="0032630D" w:rsidRPr="002011B9" w14:paraId="2B837364" w14:textId="77777777" w:rsidTr="0032630D">
        <w:trPr>
          <w:jc w:val="center"/>
        </w:trPr>
        <w:tc>
          <w:tcPr>
            <w:tcW w:w="985" w:type="dxa"/>
            <w:vMerge/>
            <w:shd w:val="clear" w:color="auto" w:fill="auto"/>
          </w:tcPr>
          <w:p w14:paraId="1E8700A7" w14:textId="77777777" w:rsidR="0032630D" w:rsidRPr="002011B9" w:rsidRDefault="0032630D" w:rsidP="0032630D">
            <w:pPr>
              <w:pStyle w:val="TAL"/>
              <w:rPr>
                <w:lang w:val="en-US"/>
              </w:rPr>
            </w:pPr>
          </w:p>
        </w:tc>
        <w:tc>
          <w:tcPr>
            <w:tcW w:w="1338" w:type="dxa"/>
            <w:gridSpan w:val="2"/>
            <w:shd w:val="clear" w:color="auto" w:fill="auto"/>
          </w:tcPr>
          <w:p w14:paraId="3C30D27F" w14:textId="77777777" w:rsidR="0032630D" w:rsidRPr="002011B9" w:rsidRDefault="0032630D" w:rsidP="0032630D">
            <w:pPr>
              <w:pStyle w:val="TAL"/>
              <w:rPr>
                <w:lang w:val="en-US"/>
              </w:rPr>
            </w:pPr>
            <w:r>
              <w:rPr>
                <w:lang w:val="en-US"/>
              </w:rPr>
              <w:t>Contention</w:t>
            </w:r>
          </w:p>
        </w:tc>
        <w:tc>
          <w:tcPr>
            <w:tcW w:w="4836" w:type="dxa"/>
            <w:shd w:val="clear" w:color="auto" w:fill="auto"/>
          </w:tcPr>
          <w:p w14:paraId="38082515" w14:textId="77777777" w:rsidR="0032630D" w:rsidRPr="002011B9" w:rsidRDefault="0032630D" w:rsidP="0032630D">
            <w:pPr>
              <w:pStyle w:val="TAL"/>
              <w:rPr>
                <w:lang w:val="en-US"/>
              </w:rPr>
            </w:pPr>
            <w:r>
              <w:rPr>
                <w:lang w:val="en-US"/>
              </w:rPr>
              <w:t>EDCA</w:t>
            </w:r>
          </w:p>
        </w:tc>
      </w:tr>
      <w:tr w:rsidR="0032630D" w:rsidRPr="002011B9" w14:paraId="332465DA" w14:textId="77777777" w:rsidTr="0032630D">
        <w:trPr>
          <w:jc w:val="center"/>
        </w:trPr>
        <w:tc>
          <w:tcPr>
            <w:tcW w:w="2323" w:type="dxa"/>
            <w:gridSpan w:val="3"/>
            <w:shd w:val="clear" w:color="auto" w:fill="auto"/>
          </w:tcPr>
          <w:p w14:paraId="6CEE9838" w14:textId="77777777" w:rsidR="0032630D" w:rsidRPr="002011B9" w:rsidRDefault="0032630D" w:rsidP="0032630D">
            <w:pPr>
              <w:pStyle w:val="TAL"/>
              <w:rPr>
                <w:lang w:val="en-US"/>
              </w:rPr>
            </w:pPr>
            <w:r>
              <w:rPr>
                <w:lang w:val="en-US"/>
              </w:rPr>
              <w:t>CCA-PD</w:t>
            </w:r>
          </w:p>
        </w:tc>
        <w:tc>
          <w:tcPr>
            <w:tcW w:w="4836" w:type="dxa"/>
            <w:shd w:val="clear" w:color="auto" w:fill="auto"/>
          </w:tcPr>
          <w:p w14:paraId="185294D5" w14:textId="77777777" w:rsidR="0032630D" w:rsidRPr="002011B9" w:rsidRDefault="0032630D" w:rsidP="0032630D">
            <w:pPr>
              <w:pStyle w:val="TAL"/>
              <w:rPr>
                <w:lang w:val="en-US"/>
              </w:rPr>
            </w:pPr>
            <w:r>
              <w:t>-82dbm for 11ac</w:t>
            </w:r>
          </w:p>
        </w:tc>
      </w:tr>
      <w:tr w:rsidR="0032630D" w:rsidRPr="002011B9" w14:paraId="058BC9FE" w14:textId="77777777" w:rsidTr="0032630D">
        <w:trPr>
          <w:jc w:val="center"/>
        </w:trPr>
        <w:tc>
          <w:tcPr>
            <w:tcW w:w="2323" w:type="dxa"/>
            <w:gridSpan w:val="3"/>
            <w:shd w:val="clear" w:color="auto" w:fill="auto"/>
          </w:tcPr>
          <w:p w14:paraId="1664380F" w14:textId="77777777" w:rsidR="0032630D" w:rsidRPr="002011B9" w:rsidRDefault="0032630D" w:rsidP="0032630D">
            <w:pPr>
              <w:pStyle w:val="TAL"/>
              <w:rPr>
                <w:lang w:val="en-US"/>
              </w:rPr>
            </w:pPr>
            <w:r>
              <w:rPr>
                <w:lang w:val="en-US"/>
              </w:rPr>
              <w:t>CCA-ED</w:t>
            </w:r>
          </w:p>
        </w:tc>
        <w:tc>
          <w:tcPr>
            <w:tcW w:w="4836" w:type="dxa"/>
            <w:shd w:val="clear" w:color="auto" w:fill="auto"/>
          </w:tcPr>
          <w:p w14:paraId="1DC76574" w14:textId="77777777" w:rsidR="0032630D" w:rsidRPr="002011B9" w:rsidRDefault="0032630D" w:rsidP="0032630D">
            <w:pPr>
              <w:pStyle w:val="TAL"/>
              <w:rPr>
                <w:lang w:val="en-US"/>
              </w:rPr>
            </w:pPr>
            <w:r>
              <w:t>-62dbm for 11ac</w:t>
            </w:r>
          </w:p>
        </w:tc>
      </w:tr>
      <w:tr w:rsidR="0032630D" w:rsidRPr="002011B9" w14:paraId="55B7A5CF" w14:textId="77777777" w:rsidTr="0032630D">
        <w:trPr>
          <w:jc w:val="center"/>
        </w:trPr>
        <w:tc>
          <w:tcPr>
            <w:tcW w:w="2323" w:type="dxa"/>
            <w:gridSpan w:val="3"/>
            <w:shd w:val="clear" w:color="auto" w:fill="auto"/>
          </w:tcPr>
          <w:p w14:paraId="5ED0C740" w14:textId="77777777" w:rsidR="0032630D" w:rsidRDefault="0032630D" w:rsidP="0032630D">
            <w:pPr>
              <w:pStyle w:val="TAL"/>
              <w:rPr>
                <w:lang w:val="en-US"/>
              </w:rPr>
            </w:pPr>
            <w:r>
              <w:rPr>
                <w:lang w:val="en-US"/>
              </w:rPr>
              <w:t>ACK Modeled</w:t>
            </w:r>
          </w:p>
        </w:tc>
        <w:tc>
          <w:tcPr>
            <w:tcW w:w="4836" w:type="dxa"/>
            <w:shd w:val="clear" w:color="auto" w:fill="auto"/>
          </w:tcPr>
          <w:p w14:paraId="0A78C203" w14:textId="77777777" w:rsidR="0032630D" w:rsidRDefault="0032630D" w:rsidP="0032630D">
            <w:pPr>
              <w:pStyle w:val="TAL"/>
            </w:pPr>
            <w:r>
              <w:t>Immediate ACK</w:t>
            </w:r>
          </w:p>
        </w:tc>
      </w:tr>
      <w:tr w:rsidR="0032630D" w:rsidRPr="002011B9" w14:paraId="029594A2" w14:textId="77777777" w:rsidTr="0032630D">
        <w:trPr>
          <w:jc w:val="center"/>
        </w:trPr>
        <w:tc>
          <w:tcPr>
            <w:tcW w:w="2323" w:type="dxa"/>
            <w:gridSpan w:val="3"/>
            <w:shd w:val="clear" w:color="auto" w:fill="auto"/>
          </w:tcPr>
          <w:p w14:paraId="0160E34D" w14:textId="77777777" w:rsidR="0032630D" w:rsidRPr="002011B9" w:rsidRDefault="0032630D" w:rsidP="0032630D">
            <w:pPr>
              <w:pStyle w:val="TAL"/>
              <w:rPr>
                <w:lang w:val="en-US"/>
              </w:rPr>
            </w:pPr>
            <w:r>
              <w:rPr>
                <w:lang w:val="en-US"/>
              </w:rPr>
              <w:t xml:space="preserve">OFDM symbol length </w:t>
            </w:r>
          </w:p>
        </w:tc>
        <w:tc>
          <w:tcPr>
            <w:tcW w:w="4836" w:type="dxa"/>
            <w:shd w:val="clear" w:color="auto" w:fill="auto"/>
          </w:tcPr>
          <w:p w14:paraId="7CFCA011" w14:textId="77777777" w:rsidR="0032630D" w:rsidRPr="002011B9" w:rsidRDefault="0032630D" w:rsidP="0032630D">
            <w:pPr>
              <w:pStyle w:val="TAL"/>
            </w:pPr>
            <w:r>
              <w:t xml:space="preserve">4 us </w:t>
            </w:r>
          </w:p>
        </w:tc>
      </w:tr>
    </w:tbl>
    <w:p w14:paraId="0C0378BA" w14:textId="772EA8AA" w:rsidR="0032630D" w:rsidRPr="0032630D" w:rsidRDefault="0032630D" w:rsidP="0032630D">
      <w:pPr>
        <w:pStyle w:val="1"/>
        <w:numPr>
          <w:ilvl w:val="0"/>
          <w:numId w:val="0"/>
        </w:numPr>
      </w:pPr>
      <w:r>
        <w:t>Appendix II: system level simulation results</w:t>
      </w:r>
    </w:p>
    <w:p w14:paraId="7C3B2A98" w14:textId="77777777" w:rsidR="0032630D" w:rsidRPr="00C64ECB" w:rsidRDefault="0032630D" w:rsidP="0032630D">
      <w:pPr>
        <w:pStyle w:val="TH"/>
      </w:pPr>
      <w:r w:rsidRPr="00C64ECB">
        <w:t xml:space="preserve">Table </w:t>
      </w:r>
      <w:r>
        <w:t>1</w:t>
      </w:r>
      <w:r w:rsidRPr="00C64ECB">
        <w:t xml:space="preserve">: Wi-Fi and NR-U coexistence evaluation with </w:t>
      </w:r>
      <w:r>
        <w:t>DRS windows=5ms</w:t>
      </w:r>
    </w:p>
    <w:p w14:paraId="04DDFDD0" w14:textId="540986AE" w:rsidR="0032630D" w:rsidRDefault="0032630D" w:rsidP="0032630D">
      <w:pPr>
        <w:tabs>
          <w:tab w:val="left" w:pos="1255"/>
        </w:tabs>
        <w:rPr>
          <w:sz w:val="20"/>
          <w:szCs w:val="20"/>
        </w:rPr>
      </w:pPr>
      <w:r>
        <w:rPr>
          <w:lang w:val="en-GB" w:eastAsia="zh-CN"/>
        </w:rPr>
        <w:fldChar w:fldCharType="begin"/>
      </w:r>
      <w:r>
        <w:rPr>
          <w:lang w:val="en-GB" w:eastAsia="zh-CN"/>
        </w:rPr>
        <w:instrText xml:space="preserve"> LINK Excel.Sheet.12 "D:\\LTE\\ran95-summary (</w:instrText>
      </w:r>
      <w:r>
        <w:rPr>
          <w:lang w:val="en-GB" w:eastAsia="zh-CN"/>
        </w:rPr>
        <w:instrText>自动保存的</w:instrText>
      </w:r>
      <w:r>
        <w:rPr>
          <w:lang w:val="en-GB" w:eastAsia="zh-CN"/>
        </w:rPr>
        <w:instrText xml:space="preserve">)_v2.xlsx" "Sheet1!R4C1:R25C6" \a \f 4 \h  \* MERGEFORMAT </w:instrText>
      </w:r>
      <w:r>
        <w:rPr>
          <w:lang w:val="en-GB" w:eastAsia="zh-CN"/>
        </w:rPr>
        <w:fldChar w:fldCharType="separate"/>
      </w:r>
    </w:p>
    <w:tbl>
      <w:tblPr>
        <w:tblW w:w="5760" w:type="dxa"/>
        <w:jc w:val="center"/>
        <w:tblLook w:val="04A0" w:firstRow="1" w:lastRow="0" w:firstColumn="1" w:lastColumn="0" w:noHBand="0" w:noVBand="1"/>
      </w:tblPr>
      <w:tblGrid>
        <w:gridCol w:w="960"/>
        <w:gridCol w:w="960"/>
        <w:gridCol w:w="1920"/>
        <w:gridCol w:w="1920"/>
      </w:tblGrid>
      <w:tr w:rsidR="0032630D" w:rsidRPr="00541833" w14:paraId="3AAF3B48" w14:textId="77777777" w:rsidTr="0032630D">
        <w:trPr>
          <w:trHeight w:val="315"/>
          <w:jc w:val="center"/>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35EB9F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7410919D" w14:textId="77777777" w:rsidR="0032630D" w:rsidRPr="00541833" w:rsidRDefault="0032630D"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5ms</w:t>
            </w:r>
          </w:p>
        </w:tc>
      </w:tr>
      <w:tr w:rsidR="0032630D" w:rsidRPr="00541833" w14:paraId="57DDE476" w14:textId="77777777" w:rsidTr="0032630D">
        <w:trPr>
          <w:trHeight w:val="1095"/>
          <w:jc w:val="center"/>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6F820DBF"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B565B5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AFBC5B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NRU in scoex</w:t>
            </w:r>
          </w:p>
        </w:tc>
      </w:tr>
      <w:tr w:rsidR="0032630D" w:rsidRPr="00541833" w14:paraId="4CB3F701"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9265F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960" w:type="dxa"/>
            <w:tcBorders>
              <w:top w:val="nil"/>
              <w:left w:val="nil"/>
              <w:bottom w:val="single" w:sz="8" w:space="0" w:color="auto"/>
              <w:right w:val="single" w:sz="8" w:space="0" w:color="auto"/>
            </w:tcBorders>
            <w:shd w:val="clear" w:color="auto" w:fill="auto"/>
            <w:vAlign w:val="center"/>
            <w:hideMark/>
          </w:tcPr>
          <w:p w14:paraId="695FCD6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B57429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18.94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DA20C0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37.02</w:t>
            </w:r>
          </w:p>
        </w:tc>
      </w:tr>
      <w:tr w:rsidR="0032630D" w:rsidRPr="00541833" w14:paraId="465F4D5F"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F17BD74"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CCBC7A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0B8556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65.35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AB1E9B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92.70</w:t>
            </w:r>
          </w:p>
        </w:tc>
      </w:tr>
      <w:tr w:rsidR="0032630D" w:rsidRPr="00541833" w14:paraId="0EA61925"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1280B14"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83DE8B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A1678C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83.45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B23FCC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102.27</w:t>
            </w:r>
          </w:p>
        </w:tc>
      </w:tr>
      <w:tr w:rsidR="0032630D" w:rsidRPr="00541833" w14:paraId="523B9C65"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51F5DA9"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6F58DF3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3F78B52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59.47</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14CB31A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80.84</w:t>
            </w:r>
          </w:p>
        </w:tc>
      </w:tr>
      <w:tr w:rsidR="0032630D" w:rsidRPr="00541833" w14:paraId="27496C88"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3EB9D4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960" w:type="dxa"/>
            <w:tcBorders>
              <w:top w:val="nil"/>
              <w:left w:val="nil"/>
              <w:bottom w:val="single" w:sz="8" w:space="0" w:color="auto"/>
              <w:right w:val="single" w:sz="8" w:space="0" w:color="auto"/>
            </w:tcBorders>
            <w:shd w:val="clear" w:color="auto" w:fill="auto"/>
            <w:vAlign w:val="center"/>
            <w:hideMark/>
          </w:tcPr>
          <w:p w14:paraId="10FE0E7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D7E3C0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ED2C7D7"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14BBECF5"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6D566C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3D41A0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AF6B06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4D9DB3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48383DD9"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87E1EEA"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974BB6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E46CB7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0.21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CF96F8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0.11</w:t>
            </w:r>
          </w:p>
        </w:tc>
      </w:tr>
      <w:tr w:rsidR="0032630D" w:rsidRPr="00541833" w14:paraId="7B645A96"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0A98354"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721FEAA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D7A114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EF5164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596C7071"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3F4208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960" w:type="dxa"/>
            <w:tcBorders>
              <w:top w:val="nil"/>
              <w:left w:val="nil"/>
              <w:bottom w:val="single" w:sz="8" w:space="0" w:color="auto"/>
              <w:right w:val="single" w:sz="8" w:space="0" w:color="auto"/>
            </w:tcBorders>
            <w:shd w:val="clear" w:color="auto" w:fill="auto"/>
            <w:vAlign w:val="center"/>
            <w:hideMark/>
          </w:tcPr>
          <w:p w14:paraId="5791CF5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FCCEC3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21.70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38ED41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20.04</w:t>
            </w:r>
          </w:p>
        </w:tc>
      </w:tr>
      <w:tr w:rsidR="0032630D" w:rsidRPr="00541833" w14:paraId="214D5886"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0228E52"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8BAAF8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CEC189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58.67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879520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68.20</w:t>
            </w:r>
          </w:p>
        </w:tc>
      </w:tr>
      <w:tr w:rsidR="0032630D" w:rsidRPr="00541833" w14:paraId="67E1B1C8"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F49CF11"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D99967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82E448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82.87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20794B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93.12</w:t>
            </w:r>
          </w:p>
        </w:tc>
      </w:tr>
      <w:tr w:rsidR="0032630D" w:rsidRPr="00541833" w14:paraId="36CCDAD1"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86E3C6B"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1810AAE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278B46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56.41</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7BACFF5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64.36</w:t>
            </w:r>
          </w:p>
        </w:tc>
      </w:tr>
      <w:tr w:rsidR="0032630D" w:rsidRPr="00541833" w14:paraId="175A2470"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BF3438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960" w:type="dxa"/>
            <w:tcBorders>
              <w:top w:val="nil"/>
              <w:left w:val="nil"/>
              <w:bottom w:val="single" w:sz="8" w:space="0" w:color="auto"/>
              <w:right w:val="single" w:sz="8" w:space="0" w:color="auto"/>
            </w:tcBorders>
            <w:shd w:val="clear" w:color="auto" w:fill="auto"/>
            <w:vAlign w:val="center"/>
            <w:hideMark/>
          </w:tcPr>
          <w:p w14:paraId="6E72E72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91A1A0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965898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569EAF4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834A417"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16880A8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C08C6C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7BE325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1A7F7CD4"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0B788D2"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C089916"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0E5AEB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66BA40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0.20</w:t>
            </w:r>
          </w:p>
        </w:tc>
      </w:tr>
      <w:tr w:rsidR="0032630D" w:rsidRPr="00541833" w14:paraId="4FA5A5B4"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7E488FD"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5681FB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6946B3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6E30E3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r>
      <w:tr w:rsidR="0032630D" w:rsidRPr="00541833" w14:paraId="5C204389"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D2D40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31D61D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93E752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99.3%</w:t>
            </w:r>
          </w:p>
        </w:tc>
      </w:tr>
      <w:tr w:rsidR="0032630D" w:rsidRPr="00541833" w14:paraId="04340206"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CBC2B9"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FFA18E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899829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99.8%</w:t>
            </w:r>
          </w:p>
        </w:tc>
      </w:tr>
      <w:tr w:rsidR="0032630D" w:rsidRPr="00541833" w14:paraId="33E2A6D3"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3E5CD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57DB5C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2B4245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16.2%</w:t>
            </w:r>
          </w:p>
        </w:tc>
      </w:tr>
      <w:tr w:rsidR="0032630D" w:rsidRPr="00541833" w14:paraId="192206A7"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926AD3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7BD0ED0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0.3</w:t>
            </w:r>
          </w:p>
        </w:tc>
      </w:tr>
    </w:tbl>
    <w:p w14:paraId="4965F7BB" w14:textId="40442B4E" w:rsidR="0032630D" w:rsidRDefault="0032630D" w:rsidP="0032630D">
      <w:pPr>
        <w:pStyle w:val="TH"/>
        <w:jc w:val="both"/>
      </w:pPr>
      <w:r>
        <w:rPr>
          <w:lang w:eastAsia="zh-CN"/>
        </w:rPr>
        <w:fldChar w:fldCharType="end"/>
      </w:r>
    </w:p>
    <w:p w14:paraId="390C2C2F" w14:textId="0C80B248" w:rsidR="0032630D" w:rsidRPr="0032630D" w:rsidRDefault="0032630D" w:rsidP="0032630D">
      <w:pPr>
        <w:pStyle w:val="TH"/>
      </w:pPr>
      <w:r w:rsidRPr="00C64ECB">
        <w:t xml:space="preserve">Table </w:t>
      </w:r>
      <w:r>
        <w:t>2</w:t>
      </w:r>
      <w:r w:rsidRPr="00C64ECB">
        <w:t xml:space="preserve">: Wi-Fi and NR-U coexistence evaluation with </w:t>
      </w:r>
      <w:r>
        <w:t>DRS windows=8ms</w:t>
      </w:r>
      <w:r>
        <w:fldChar w:fldCharType="begin"/>
      </w:r>
      <w:r>
        <w:instrText xml:space="preserve"> LINK Excel.Sheet.12 "D:\\LTE\\ran95-summary (</w:instrText>
      </w:r>
      <w:r>
        <w:instrText>自动保存的</w:instrText>
      </w:r>
      <w:r>
        <w:instrText xml:space="preserve">)_v2.xlsx" "Sheet1!R4C9:R25C14" \a \f 4 \h </w:instrText>
      </w:r>
      <w:r>
        <w:fldChar w:fldCharType="separate"/>
      </w:r>
    </w:p>
    <w:tbl>
      <w:tblPr>
        <w:tblW w:w="5760" w:type="dxa"/>
        <w:jc w:val="center"/>
        <w:tblLook w:val="04A0" w:firstRow="1" w:lastRow="0" w:firstColumn="1" w:lastColumn="0" w:noHBand="0" w:noVBand="1"/>
      </w:tblPr>
      <w:tblGrid>
        <w:gridCol w:w="960"/>
        <w:gridCol w:w="960"/>
        <w:gridCol w:w="1920"/>
        <w:gridCol w:w="1920"/>
      </w:tblGrid>
      <w:tr w:rsidR="0032630D" w:rsidRPr="00541833" w14:paraId="286B67CD" w14:textId="77777777" w:rsidTr="0032630D">
        <w:trPr>
          <w:trHeight w:val="315"/>
          <w:jc w:val="center"/>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307D68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7EBCB4A7" w14:textId="77777777" w:rsidR="0032630D" w:rsidRPr="00541833" w:rsidRDefault="0032630D"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8ms</w:t>
            </w:r>
          </w:p>
        </w:tc>
      </w:tr>
      <w:tr w:rsidR="0032630D" w:rsidRPr="00541833" w14:paraId="023C6A0A" w14:textId="77777777" w:rsidTr="0032630D">
        <w:trPr>
          <w:trHeight w:val="1095"/>
          <w:jc w:val="center"/>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3B79E42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E31E33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AE5856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NRU in scoex</w:t>
            </w:r>
          </w:p>
        </w:tc>
      </w:tr>
      <w:tr w:rsidR="0032630D" w:rsidRPr="00541833" w14:paraId="48D1F41A"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BCA10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960" w:type="dxa"/>
            <w:tcBorders>
              <w:top w:val="nil"/>
              <w:left w:val="nil"/>
              <w:bottom w:val="single" w:sz="8" w:space="0" w:color="auto"/>
              <w:right w:val="single" w:sz="8" w:space="0" w:color="auto"/>
            </w:tcBorders>
            <w:shd w:val="clear" w:color="auto" w:fill="auto"/>
            <w:vAlign w:val="center"/>
            <w:hideMark/>
          </w:tcPr>
          <w:p w14:paraId="797A678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7E1A82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18.68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6FD271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35.36</w:t>
            </w:r>
          </w:p>
        </w:tc>
      </w:tr>
      <w:tr w:rsidR="0032630D" w:rsidRPr="00541833" w14:paraId="42B1B37B"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98E5340"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41C94D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787E19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64.69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2E628A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92.13</w:t>
            </w:r>
          </w:p>
        </w:tc>
      </w:tr>
      <w:tr w:rsidR="0032630D" w:rsidRPr="00541833" w14:paraId="668ABF65"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63F4D5A"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5873D1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03FEC4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83.33</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F57635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102.25</w:t>
            </w:r>
          </w:p>
        </w:tc>
      </w:tr>
      <w:tr w:rsidR="0032630D" w:rsidRPr="00541833" w14:paraId="179B8F52"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3DD67C5"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0FE2E7D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0EE576A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59.06</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1404CF9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80.61</w:t>
            </w:r>
          </w:p>
        </w:tc>
      </w:tr>
      <w:tr w:rsidR="0032630D" w:rsidRPr="00541833" w14:paraId="23389674"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5D6059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960" w:type="dxa"/>
            <w:tcBorders>
              <w:top w:val="nil"/>
              <w:left w:val="nil"/>
              <w:bottom w:val="single" w:sz="8" w:space="0" w:color="auto"/>
              <w:right w:val="single" w:sz="8" w:space="0" w:color="auto"/>
            </w:tcBorders>
            <w:shd w:val="clear" w:color="auto" w:fill="auto"/>
            <w:vAlign w:val="center"/>
            <w:hideMark/>
          </w:tcPr>
          <w:p w14:paraId="3EA26D8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850491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B1156B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2C41EC47"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CF0B02A"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8A314C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361B24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600EAF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0E353D9C"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81239A1"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E39CD85"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A8E673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0.21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41AAB9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0.11</w:t>
            </w:r>
          </w:p>
        </w:tc>
      </w:tr>
      <w:tr w:rsidR="0032630D" w:rsidRPr="00541833" w14:paraId="77E6C2C6"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B895247"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E264802"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DA542E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803768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4DF76830"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ACB2CC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960" w:type="dxa"/>
            <w:tcBorders>
              <w:top w:val="nil"/>
              <w:left w:val="nil"/>
              <w:bottom w:val="single" w:sz="8" w:space="0" w:color="auto"/>
              <w:right w:val="single" w:sz="8" w:space="0" w:color="auto"/>
            </w:tcBorders>
            <w:shd w:val="clear" w:color="auto" w:fill="auto"/>
            <w:vAlign w:val="center"/>
            <w:hideMark/>
          </w:tcPr>
          <w:p w14:paraId="0F828C8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E5567E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21.19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D804C2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20.91</w:t>
            </w:r>
          </w:p>
        </w:tc>
      </w:tr>
      <w:tr w:rsidR="0032630D" w:rsidRPr="00541833" w14:paraId="0363E684"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764CD5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12706A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1382D4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59.37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32D13F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66.72</w:t>
            </w:r>
          </w:p>
        </w:tc>
      </w:tr>
      <w:tr w:rsidR="0032630D" w:rsidRPr="00541833" w14:paraId="0F448CC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A8F0C21"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CD10DF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B120E4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82.80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EBBA20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93.12</w:t>
            </w:r>
          </w:p>
        </w:tc>
      </w:tr>
      <w:tr w:rsidR="0032630D" w:rsidRPr="00541833" w14:paraId="66B20080"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3D9E079"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6885598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EC936A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56.19</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6842D35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63.84</w:t>
            </w:r>
          </w:p>
        </w:tc>
      </w:tr>
      <w:tr w:rsidR="0032630D" w:rsidRPr="00541833" w14:paraId="7266B1C9"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5CA172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960" w:type="dxa"/>
            <w:tcBorders>
              <w:top w:val="nil"/>
              <w:left w:val="nil"/>
              <w:bottom w:val="single" w:sz="8" w:space="0" w:color="auto"/>
              <w:right w:val="single" w:sz="8" w:space="0" w:color="auto"/>
            </w:tcBorders>
            <w:shd w:val="clear" w:color="auto" w:fill="auto"/>
            <w:vAlign w:val="center"/>
            <w:hideMark/>
          </w:tcPr>
          <w:p w14:paraId="44E7E9A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FFC3A8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A5E657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3EB5354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8BF5105"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E94275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4B5745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03C271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256013F0"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8CA22B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DA371B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24F71F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CD513A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r>
      <w:tr w:rsidR="0032630D" w:rsidRPr="00541833" w14:paraId="4FA01ED1"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1E993F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8DF146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11F400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6E87A1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r>
      <w:tr w:rsidR="0032630D" w:rsidRPr="00541833" w14:paraId="5091B46D"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CCB11C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5755DE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98.4%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29F33C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99.4%</w:t>
            </w:r>
          </w:p>
        </w:tc>
      </w:tr>
      <w:tr w:rsidR="0032630D" w:rsidRPr="00541833" w14:paraId="17142A1A"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0C3ABB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D9F577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98.8%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4EB046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99.8%</w:t>
            </w:r>
          </w:p>
        </w:tc>
      </w:tr>
      <w:tr w:rsidR="0032630D" w:rsidRPr="00541833" w14:paraId="6FB6F6BE"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B9FDCA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EE07E6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19.1%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55F2FB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16.3%</w:t>
            </w:r>
          </w:p>
        </w:tc>
      </w:tr>
      <w:tr w:rsidR="0032630D" w:rsidRPr="00541833" w14:paraId="026C2417"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924C0B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7203449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0.3</w:t>
            </w:r>
          </w:p>
        </w:tc>
      </w:tr>
    </w:tbl>
    <w:p w14:paraId="09B12CF2" w14:textId="77777777" w:rsidR="0032630D" w:rsidRDefault="0032630D" w:rsidP="0032630D">
      <w:pPr>
        <w:pStyle w:val="TH"/>
      </w:pPr>
      <w:r>
        <w:fldChar w:fldCharType="end"/>
      </w:r>
      <w:r w:rsidRPr="00541833">
        <w:t xml:space="preserve"> </w:t>
      </w:r>
    </w:p>
    <w:p w14:paraId="6D16084B" w14:textId="77777777" w:rsidR="0032630D" w:rsidRDefault="0032630D" w:rsidP="0032630D">
      <w:pPr>
        <w:pStyle w:val="TH"/>
      </w:pPr>
      <w:r w:rsidRPr="00C64ECB">
        <w:t xml:space="preserve">Table </w:t>
      </w:r>
      <w:r>
        <w:t>3</w:t>
      </w:r>
      <w:r w:rsidRPr="00C64ECB">
        <w:t xml:space="preserve">: Wi-Fi and NR-U coexistence evaluation with </w:t>
      </w:r>
      <w:r>
        <w:t>DRS windows=10ms</w:t>
      </w:r>
    </w:p>
    <w:p w14:paraId="014927EA" w14:textId="77777777" w:rsidR="0032630D" w:rsidRDefault="0032630D" w:rsidP="0032630D">
      <w:pPr>
        <w:pStyle w:val="TH"/>
        <w:rPr>
          <w:rFonts w:ascii="Times New Roman" w:hAnsi="Times New Roman"/>
          <w:b w:val="0"/>
          <w:lang w:val="en-US" w:eastAsia="en-US"/>
        </w:rPr>
      </w:pPr>
      <w:r>
        <w:fldChar w:fldCharType="begin"/>
      </w:r>
      <w:r>
        <w:instrText xml:space="preserve"> LINK Excel.Sheet.12 "D:\\LTE\\ran95-summary (</w:instrText>
      </w:r>
      <w:r>
        <w:instrText>自动保存的</w:instrText>
      </w:r>
      <w:r>
        <w:instrText xml:space="preserve">)_v2.xlsx" "Sheet1!R4C17:R25C22" \a \f 4 \h </w:instrText>
      </w:r>
      <w:r>
        <w:fldChar w:fldCharType="separate"/>
      </w:r>
    </w:p>
    <w:tbl>
      <w:tblPr>
        <w:tblW w:w="5760" w:type="dxa"/>
        <w:jc w:val="center"/>
        <w:tblLook w:val="04A0" w:firstRow="1" w:lastRow="0" w:firstColumn="1" w:lastColumn="0" w:noHBand="0" w:noVBand="1"/>
      </w:tblPr>
      <w:tblGrid>
        <w:gridCol w:w="960"/>
        <w:gridCol w:w="960"/>
        <w:gridCol w:w="1920"/>
        <w:gridCol w:w="1920"/>
      </w:tblGrid>
      <w:tr w:rsidR="0032630D" w:rsidRPr="00541833" w14:paraId="13451320" w14:textId="77777777" w:rsidTr="0032630D">
        <w:trPr>
          <w:trHeight w:val="315"/>
          <w:jc w:val="center"/>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E8CFE5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3205601D" w14:textId="77777777" w:rsidR="0032630D" w:rsidRPr="00541833" w:rsidRDefault="0032630D"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10ms</w:t>
            </w:r>
          </w:p>
        </w:tc>
      </w:tr>
      <w:tr w:rsidR="0032630D" w:rsidRPr="00541833" w14:paraId="646558C3" w14:textId="77777777" w:rsidTr="0032630D">
        <w:trPr>
          <w:trHeight w:val="1095"/>
          <w:jc w:val="center"/>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5BFB7D41"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A00FD2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2FCB98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NRU in scoex</w:t>
            </w:r>
          </w:p>
        </w:tc>
      </w:tr>
      <w:tr w:rsidR="0032630D" w:rsidRPr="00541833" w14:paraId="791821AC"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F0B1505"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960" w:type="dxa"/>
            <w:tcBorders>
              <w:top w:val="nil"/>
              <w:left w:val="nil"/>
              <w:bottom w:val="single" w:sz="8" w:space="0" w:color="auto"/>
              <w:right w:val="single" w:sz="8" w:space="0" w:color="auto"/>
            </w:tcBorders>
            <w:shd w:val="clear" w:color="auto" w:fill="auto"/>
            <w:vAlign w:val="center"/>
            <w:hideMark/>
          </w:tcPr>
          <w:p w14:paraId="0732350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C297A67"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21.78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E499CF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36.42</w:t>
            </w:r>
          </w:p>
        </w:tc>
      </w:tr>
      <w:tr w:rsidR="0032630D" w:rsidRPr="00541833" w14:paraId="6F501551"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DD0B12E"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A2A088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996F71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64.36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F912BF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93.05</w:t>
            </w:r>
          </w:p>
        </w:tc>
      </w:tr>
      <w:tr w:rsidR="0032630D" w:rsidRPr="00541833" w14:paraId="7B68C4FB"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E4EB0EB"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5BE6282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7A0031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83.41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0A4554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102.31</w:t>
            </w:r>
          </w:p>
        </w:tc>
      </w:tr>
      <w:tr w:rsidR="0032630D" w:rsidRPr="00541833" w14:paraId="7688D503"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D59CDD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793B7AB6"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79DF99D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59.66</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121CD0F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80.61</w:t>
            </w:r>
          </w:p>
        </w:tc>
      </w:tr>
      <w:tr w:rsidR="0032630D" w:rsidRPr="00541833" w14:paraId="39DF69E6"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A60D30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960" w:type="dxa"/>
            <w:tcBorders>
              <w:top w:val="nil"/>
              <w:left w:val="nil"/>
              <w:bottom w:val="single" w:sz="8" w:space="0" w:color="auto"/>
              <w:right w:val="single" w:sz="8" w:space="0" w:color="auto"/>
            </w:tcBorders>
            <w:shd w:val="clear" w:color="auto" w:fill="auto"/>
            <w:vAlign w:val="center"/>
            <w:hideMark/>
          </w:tcPr>
          <w:p w14:paraId="6F8C354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0E4526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23B595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4A1B9B0B"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AEE69B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75B1F39"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DC9A3F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BA37DB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4BDF8B1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017D7AE"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DB9EA2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058BFF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7CA6DB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0.11</w:t>
            </w:r>
          </w:p>
        </w:tc>
      </w:tr>
      <w:tr w:rsidR="0032630D" w:rsidRPr="00541833" w14:paraId="3E5C2914"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9E82FD2"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B7F812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58A844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E0203E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15ADEE92"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0A0C9A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960" w:type="dxa"/>
            <w:tcBorders>
              <w:top w:val="nil"/>
              <w:left w:val="nil"/>
              <w:bottom w:val="single" w:sz="8" w:space="0" w:color="auto"/>
              <w:right w:val="single" w:sz="8" w:space="0" w:color="auto"/>
            </w:tcBorders>
            <w:shd w:val="clear" w:color="auto" w:fill="auto"/>
            <w:vAlign w:val="center"/>
            <w:hideMark/>
          </w:tcPr>
          <w:p w14:paraId="63648F9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3E4723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20.34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DFF495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21.30</w:t>
            </w:r>
          </w:p>
        </w:tc>
      </w:tr>
      <w:tr w:rsidR="0032630D" w:rsidRPr="00541833" w14:paraId="721D3112"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CA60798"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187E20A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9B820C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58.62</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7CE584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68.43</w:t>
            </w:r>
          </w:p>
        </w:tc>
      </w:tr>
      <w:tr w:rsidR="0032630D" w:rsidRPr="00541833" w14:paraId="78F1C087"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4F06FDB"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7700092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76D4E1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82.84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75A295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93.12</w:t>
            </w:r>
          </w:p>
        </w:tc>
      </w:tr>
      <w:tr w:rsidR="0032630D" w:rsidRPr="00541833" w14:paraId="2B234FDD"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D7402E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169FA472"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0574652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56.16</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D589A4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64.26</w:t>
            </w:r>
          </w:p>
        </w:tc>
      </w:tr>
      <w:tr w:rsidR="0032630D" w:rsidRPr="00541833" w14:paraId="6BE275A6"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4BBA25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960" w:type="dxa"/>
            <w:tcBorders>
              <w:top w:val="nil"/>
              <w:left w:val="nil"/>
              <w:bottom w:val="single" w:sz="8" w:space="0" w:color="auto"/>
              <w:right w:val="single" w:sz="8" w:space="0" w:color="auto"/>
            </w:tcBorders>
            <w:shd w:val="clear" w:color="auto" w:fill="auto"/>
            <w:vAlign w:val="center"/>
            <w:hideMark/>
          </w:tcPr>
          <w:p w14:paraId="2D506B6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13623C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507EB8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18AB0B20"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69C8591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60E288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836DD0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BCB132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35651E84"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4D68E6F"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62320E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CB2ED7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74C4E5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r>
      <w:tr w:rsidR="0032630D" w:rsidRPr="00541833" w14:paraId="7BC2751E"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350846D"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42F4EE3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9646D2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CBD787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r>
      <w:tr w:rsidR="0032630D" w:rsidRPr="00541833" w14:paraId="4B272A56"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E13F99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F5AA25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313D6E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99.4%</w:t>
            </w:r>
          </w:p>
        </w:tc>
      </w:tr>
      <w:tr w:rsidR="0032630D" w:rsidRPr="00541833" w14:paraId="0AAEB424"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89012B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A2AB86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3F1B4B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99.8%</w:t>
            </w:r>
          </w:p>
        </w:tc>
      </w:tr>
      <w:tr w:rsidR="0032630D" w:rsidRPr="00541833" w14:paraId="27028EFC"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B416C8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7ED00E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A49A9C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16.3%</w:t>
            </w:r>
          </w:p>
        </w:tc>
      </w:tr>
      <w:tr w:rsidR="0032630D" w:rsidRPr="00541833" w14:paraId="54D8F10F"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83417A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717C9E7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0.3</w:t>
            </w:r>
          </w:p>
        </w:tc>
      </w:tr>
    </w:tbl>
    <w:p w14:paraId="21A4A996" w14:textId="77777777" w:rsidR="0032630D" w:rsidRPr="00C64ECB" w:rsidRDefault="0032630D" w:rsidP="0032630D">
      <w:pPr>
        <w:pStyle w:val="TH"/>
      </w:pPr>
      <w:r>
        <w:fldChar w:fldCharType="end"/>
      </w:r>
    </w:p>
    <w:p w14:paraId="450AB0DD" w14:textId="77777777" w:rsidR="0032630D" w:rsidRDefault="0032630D" w:rsidP="0032630D">
      <w:pPr>
        <w:pStyle w:val="TH"/>
      </w:pPr>
      <w:r w:rsidRPr="00C64ECB">
        <w:t xml:space="preserve">Table </w:t>
      </w:r>
      <w:r>
        <w:t>4</w:t>
      </w:r>
      <w:r w:rsidRPr="00C64ECB">
        <w:t xml:space="preserve">: Wi-Fi and NR-U coexistence evaluation with </w:t>
      </w:r>
      <w:r>
        <w:t>DRS windows=14ms</w:t>
      </w:r>
    </w:p>
    <w:p w14:paraId="462FF22A" w14:textId="77777777" w:rsidR="0032630D" w:rsidRDefault="0032630D" w:rsidP="0032630D">
      <w:pPr>
        <w:pStyle w:val="TH"/>
        <w:rPr>
          <w:rFonts w:ascii="Times New Roman" w:hAnsi="Times New Roman"/>
          <w:b w:val="0"/>
          <w:lang w:val="en-US" w:eastAsia="en-US"/>
        </w:rPr>
      </w:pPr>
      <w:r>
        <w:fldChar w:fldCharType="begin"/>
      </w:r>
      <w:r>
        <w:instrText xml:space="preserve"> LINK Excel.Sheet.12 "D:\\LTE\\ran95-summary (</w:instrText>
      </w:r>
      <w:r>
        <w:instrText>自动保存的</w:instrText>
      </w:r>
      <w:r>
        <w:instrText xml:space="preserve">)_v2.xlsx" "Sheet1!R28C2:R49C7" \a \f 4 \h </w:instrText>
      </w:r>
      <w:r>
        <w:fldChar w:fldCharType="separate"/>
      </w:r>
    </w:p>
    <w:tbl>
      <w:tblPr>
        <w:tblW w:w="5760" w:type="dxa"/>
        <w:jc w:val="center"/>
        <w:tblLook w:val="04A0" w:firstRow="1" w:lastRow="0" w:firstColumn="1" w:lastColumn="0" w:noHBand="0" w:noVBand="1"/>
      </w:tblPr>
      <w:tblGrid>
        <w:gridCol w:w="960"/>
        <w:gridCol w:w="960"/>
        <w:gridCol w:w="1920"/>
        <w:gridCol w:w="1920"/>
      </w:tblGrid>
      <w:tr w:rsidR="0032630D" w:rsidRPr="00541833" w14:paraId="2EC7BF66" w14:textId="77777777" w:rsidTr="0032630D">
        <w:trPr>
          <w:trHeight w:val="315"/>
          <w:jc w:val="center"/>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86A13F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588CDB59" w14:textId="77777777" w:rsidR="0032630D" w:rsidRPr="00541833" w:rsidRDefault="0032630D"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14ms</w:t>
            </w:r>
          </w:p>
        </w:tc>
      </w:tr>
      <w:tr w:rsidR="0032630D" w:rsidRPr="00541833" w14:paraId="5EB49BBA" w14:textId="77777777" w:rsidTr="0032630D">
        <w:trPr>
          <w:trHeight w:val="315"/>
          <w:jc w:val="center"/>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40066C45"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174601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897481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NRU in scoex</w:t>
            </w:r>
          </w:p>
        </w:tc>
      </w:tr>
      <w:tr w:rsidR="0032630D" w:rsidRPr="00541833" w14:paraId="7BE1E152"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1C7099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960" w:type="dxa"/>
            <w:tcBorders>
              <w:top w:val="nil"/>
              <w:left w:val="nil"/>
              <w:bottom w:val="single" w:sz="8" w:space="0" w:color="auto"/>
              <w:right w:val="single" w:sz="8" w:space="0" w:color="auto"/>
            </w:tcBorders>
            <w:shd w:val="clear" w:color="auto" w:fill="auto"/>
            <w:vAlign w:val="center"/>
            <w:hideMark/>
          </w:tcPr>
          <w:p w14:paraId="5BC873B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40D4A9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18.76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CF270E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35.06</w:t>
            </w:r>
          </w:p>
        </w:tc>
      </w:tr>
      <w:tr w:rsidR="0032630D" w:rsidRPr="00541833" w14:paraId="1D38B720"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38E08CB"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1AF40CE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FA05D8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64.31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631BD5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92.00</w:t>
            </w:r>
          </w:p>
        </w:tc>
      </w:tr>
      <w:tr w:rsidR="0032630D" w:rsidRPr="00541833" w14:paraId="6D009FE8"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3D61347"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6AE5DA9"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A4C188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83.36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456B23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102.25</w:t>
            </w:r>
          </w:p>
        </w:tc>
      </w:tr>
      <w:tr w:rsidR="0032630D" w:rsidRPr="00541833" w14:paraId="6DCBE383"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C0367A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39ABC8D5"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0E446D7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58.86</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72276EA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80.50</w:t>
            </w:r>
          </w:p>
        </w:tc>
      </w:tr>
      <w:tr w:rsidR="0032630D" w:rsidRPr="00541833" w14:paraId="1BBCC1F9"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1E40E4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960" w:type="dxa"/>
            <w:tcBorders>
              <w:top w:val="nil"/>
              <w:left w:val="nil"/>
              <w:bottom w:val="single" w:sz="8" w:space="0" w:color="auto"/>
              <w:right w:val="single" w:sz="8" w:space="0" w:color="auto"/>
            </w:tcBorders>
            <w:shd w:val="clear" w:color="auto" w:fill="auto"/>
            <w:vAlign w:val="center"/>
            <w:hideMark/>
          </w:tcPr>
          <w:p w14:paraId="65058799"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02FDA7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6DBDD1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21590B0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336A3D68"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DC2915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C4F09F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F3EA55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3E74812F"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700946C9"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EED8A2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9D9BAD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0.21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0E14DD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0.11</w:t>
            </w:r>
          </w:p>
        </w:tc>
      </w:tr>
      <w:tr w:rsidR="0032630D" w:rsidRPr="00541833" w14:paraId="0FA83969"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68CAB8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D9C8659"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8DAE24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028288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40D221C9"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3AF2D9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960" w:type="dxa"/>
            <w:tcBorders>
              <w:top w:val="nil"/>
              <w:left w:val="nil"/>
              <w:bottom w:val="single" w:sz="8" w:space="0" w:color="auto"/>
              <w:right w:val="single" w:sz="8" w:space="0" w:color="auto"/>
            </w:tcBorders>
            <w:shd w:val="clear" w:color="auto" w:fill="auto"/>
            <w:vAlign w:val="center"/>
            <w:hideMark/>
          </w:tcPr>
          <w:p w14:paraId="3275A9E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7045397"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18.71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C07C30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20.80</w:t>
            </w:r>
          </w:p>
        </w:tc>
      </w:tr>
      <w:tr w:rsidR="0032630D" w:rsidRPr="00541833" w14:paraId="787E8E5D"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866FCFA"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0203DE5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9744E3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57.74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DE9AC2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68.06</w:t>
            </w:r>
          </w:p>
        </w:tc>
      </w:tr>
      <w:tr w:rsidR="0032630D" w:rsidRPr="00541833" w14:paraId="0D0BDE49"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A286E16"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C1415D6"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996966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82.71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114910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93.12</w:t>
            </w:r>
          </w:p>
        </w:tc>
      </w:tr>
      <w:tr w:rsidR="0032630D" w:rsidRPr="00541833" w14:paraId="699CC4F3"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B5B40DC"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16D3E89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A8EAE9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56.14</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2ECC2B1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63.88</w:t>
            </w:r>
          </w:p>
        </w:tc>
      </w:tr>
      <w:tr w:rsidR="0032630D" w:rsidRPr="00541833" w14:paraId="129714B4"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3E3C8AB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960" w:type="dxa"/>
            <w:tcBorders>
              <w:top w:val="nil"/>
              <w:left w:val="nil"/>
              <w:bottom w:val="single" w:sz="8" w:space="0" w:color="auto"/>
              <w:right w:val="single" w:sz="8" w:space="0" w:color="auto"/>
            </w:tcBorders>
            <w:shd w:val="clear" w:color="auto" w:fill="auto"/>
            <w:vAlign w:val="center"/>
            <w:hideMark/>
          </w:tcPr>
          <w:p w14:paraId="33A1C88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095975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5DAB67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23AEE13A"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902019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D03497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226CEC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5D83D2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2595DF18"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70342AB"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321505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015137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398BCF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r>
      <w:tr w:rsidR="0032630D" w:rsidRPr="00541833" w14:paraId="27CBAC62"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19C5844"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5F2D32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F9CB1E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961CB9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r>
      <w:tr w:rsidR="0032630D" w:rsidRPr="00541833" w14:paraId="33935D3E"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BA0E73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lastRenderedPageBreak/>
              <w:t>ρDL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6D425D7"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98.5%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3BC8DA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99.4%</w:t>
            </w:r>
          </w:p>
        </w:tc>
      </w:tr>
      <w:tr w:rsidR="0032630D" w:rsidRPr="00541833" w14:paraId="73E7F566"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76CECF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8CC7B1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98.6%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79B827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99.8%</w:t>
            </w:r>
          </w:p>
        </w:tc>
      </w:tr>
      <w:tr w:rsidR="0032630D" w:rsidRPr="00541833" w14:paraId="7BDDCC32"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4BE4DC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3BAB1B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19.2%</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C40C54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16.3%</w:t>
            </w:r>
          </w:p>
        </w:tc>
      </w:tr>
      <w:tr w:rsidR="0032630D" w:rsidRPr="00541833" w14:paraId="34A3B5C4"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6EFA755"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32F3237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0.3</w:t>
            </w:r>
          </w:p>
        </w:tc>
      </w:tr>
    </w:tbl>
    <w:p w14:paraId="0780E285" w14:textId="77777777" w:rsidR="0032630D" w:rsidRDefault="0032630D" w:rsidP="0032630D">
      <w:pPr>
        <w:pStyle w:val="TH"/>
      </w:pPr>
      <w:r>
        <w:fldChar w:fldCharType="end"/>
      </w:r>
      <w:r w:rsidRPr="00541833">
        <w:t xml:space="preserve"> </w:t>
      </w:r>
    </w:p>
    <w:p w14:paraId="767EB246" w14:textId="77777777" w:rsidR="0032630D" w:rsidRDefault="0032630D" w:rsidP="0032630D">
      <w:pPr>
        <w:pStyle w:val="TH"/>
      </w:pPr>
      <w:r w:rsidRPr="00C64ECB">
        <w:t xml:space="preserve">Table </w:t>
      </w:r>
      <w:r>
        <w:t>5</w:t>
      </w:r>
      <w:r w:rsidRPr="00C64ECB">
        <w:t xml:space="preserve">: Wi-Fi and NR-U coexistence evaluation with </w:t>
      </w:r>
      <w:r>
        <w:t>DRS windows=16ms</w:t>
      </w:r>
    </w:p>
    <w:p w14:paraId="758A1CD7" w14:textId="77777777" w:rsidR="0032630D" w:rsidRDefault="0032630D" w:rsidP="0032630D">
      <w:pPr>
        <w:pStyle w:val="TH"/>
        <w:rPr>
          <w:rFonts w:ascii="Times New Roman" w:hAnsi="Times New Roman"/>
          <w:b w:val="0"/>
          <w:lang w:val="en-US" w:eastAsia="en-US"/>
        </w:rPr>
      </w:pPr>
      <w:r>
        <w:fldChar w:fldCharType="begin"/>
      </w:r>
      <w:r>
        <w:instrText xml:space="preserve"> LINK Excel.Sheet.12 "D:\\LTE\\ran95-summary (</w:instrText>
      </w:r>
      <w:r>
        <w:instrText>自动保存的</w:instrText>
      </w:r>
      <w:r>
        <w:instrText xml:space="preserve">)_v2.xlsx" "Sheet1!R28C9:R49C14" \a \f 4 \h </w:instrText>
      </w:r>
      <w:r>
        <w:fldChar w:fldCharType="separate"/>
      </w:r>
    </w:p>
    <w:tbl>
      <w:tblPr>
        <w:tblW w:w="5760" w:type="dxa"/>
        <w:jc w:val="center"/>
        <w:tblLook w:val="04A0" w:firstRow="1" w:lastRow="0" w:firstColumn="1" w:lastColumn="0" w:noHBand="0" w:noVBand="1"/>
      </w:tblPr>
      <w:tblGrid>
        <w:gridCol w:w="960"/>
        <w:gridCol w:w="960"/>
        <w:gridCol w:w="1920"/>
        <w:gridCol w:w="1920"/>
      </w:tblGrid>
      <w:tr w:rsidR="0032630D" w:rsidRPr="00541833" w14:paraId="66B8BE53" w14:textId="77777777" w:rsidTr="0032630D">
        <w:trPr>
          <w:trHeight w:val="315"/>
          <w:jc w:val="center"/>
        </w:trPr>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E81563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Reported parameters</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52D594C2" w14:textId="77777777" w:rsidR="0032630D" w:rsidRPr="00541833" w:rsidRDefault="0032630D" w:rsidP="0032630D">
            <w:pPr>
              <w:autoSpaceDE/>
              <w:autoSpaceDN/>
              <w:adjustRightInd/>
              <w:snapToGrid/>
              <w:spacing w:after="0"/>
              <w:jc w:val="center"/>
              <w:rPr>
                <w:rFonts w:eastAsia="Times New Roman"/>
                <w:color w:val="000000"/>
                <w:sz w:val="16"/>
                <w:szCs w:val="16"/>
                <w:u w:val="single"/>
                <w:lang w:eastAsia="zh-CN"/>
              </w:rPr>
            </w:pPr>
            <w:r w:rsidRPr="00541833">
              <w:rPr>
                <w:rFonts w:eastAsia="Times New Roman"/>
                <w:color w:val="000000"/>
                <w:sz w:val="16"/>
                <w:szCs w:val="16"/>
                <w:u w:val="single"/>
                <w:lang w:eastAsia="zh-CN"/>
              </w:rPr>
              <w:t>DRS windows = 16ms</w:t>
            </w:r>
          </w:p>
        </w:tc>
      </w:tr>
      <w:tr w:rsidR="0032630D" w:rsidRPr="00541833" w14:paraId="6E2A29D4" w14:textId="77777777" w:rsidTr="0032630D">
        <w:trPr>
          <w:trHeight w:val="315"/>
          <w:jc w:val="center"/>
        </w:trPr>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586A6CEA"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5E12308"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Wi-Fi in coex</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9098B1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NRU in scoex</w:t>
            </w:r>
          </w:p>
        </w:tc>
      </w:tr>
      <w:tr w:rsidR="0032630D" w:rsidRPr="00541833" w14:paraId="0D123156"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938B7F"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UPT CDF [Mbps]</w:t>
            </w:r>
          </w:p>
        </w:tc>
        <w:tc>
          <w:tcPr>
            <w:tcW w:w="960" w:type="dxa"/>
            <w:tcBorders>
              <w:top w:val="nil"/>
              <w:left w:val="nil"/>
              <w:bottom w:val="single" w:sz="8" w:space="0" w:color="auto"/>
              <w:right w:val="single" w:sz="8" w:space="0" w:color="auto"/>
            </w:tcBorders>
            <w:shd w:val="clear" w:color="auto" w:fill="auto"/>
            <w:vAlign w:val="center"/>
            <w:hideMark/>
          </w:tcPr>
          <w:p w14:paraId="515B6D1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B75D38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19.31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2414574"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35.72</w:t>
            </w:r>
          </w:p>
        </w:tc>
      </w:tr>
      <w:tr w:rsidR="0032630D" w:rsidRPr="00541833" w14:paraId="1A0BFCC6"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DFB5A94"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7ECEAB4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98E39AE"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64.91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047B58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90.78</w:t>
            </w:r>
          </w:p>
        </w:tc>
      </w:tr>
      <w:tr w:rsidR="0032630D" w:rsidRPr="00541833" w14:paraId="345093AD"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8ECEDA7"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1466029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87D924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83.34</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4607AB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102.25</w:t>
            </w:r>
          </w:p>
        </w:tc>
      </w:tr>
      <w:tr w:rsidR="0032630D" w:rsidRPr="00541833" w14:paraId="5370B3F5"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23E1B8F"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73B3E9E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821428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59.40</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0F01CF0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80.29</w:t>
            </w:r>
          </w:p>
        </w:tc>
      </w:tr>
      <w:tr w:rsidR="0032630D" w:rsidRPr="00541833" w14:paraId="017898B9"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5B4AB7A"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DL Delay CDF [s]</w:t>
            </w:r>
          </w:p>
        </w:tc>
        <w:tc>
          <w:tcPr>
            <w:tcW w:w="960" w:type="dxa"/>
            <w:tcBorders>
              <w:top w:val="nil"/>
              <w:left w:val="nil"/>
              <w:bottom w:val="single" w:sz="8" w:space="0" w:color="auto"/>
              <w:right w:val="single" w:sz="8" w:space="0" w:color="auto"/>
            </w:tcBorders>
            <w:shd w:val="clear" w:color="auto" w:fill="auto"/>
            <w:vAlign w:val="center"/>
            <w:hideMark/>
          </w:tcPr>
          <w:p w14:paraId="1F232942"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2F29CD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07707F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23E87BEC"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A87A177"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104A04D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2A74F7C"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7A0EE7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157357FB"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28E6E022"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C313232"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65F8AB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0.20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A58A30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0.11</w:t>
            </w:r>
          </w:p>
        </w:tc>
      </w:tr>
      <w:tr w:rsidR="0032630D" w:rsidRPr="00541833" w14:paraId="457E8191"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0502E525"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5B1D6F5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3445D1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40B39C4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2CC840D6"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3D7F9B"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UPT CDF [Mbps]</w:t>
            </w:r>
          </w:p>
        </w:tc>
        <w:tc>
          <w:tcPr>
            <w:tcW w:w="960" w:type="dxa"/>
            <w:tcBorders>
              <w:top w:val="nil"/>
              <w:left w:val="nil"/>
              <w:bottom w:val="single" w:sz="8" w:space="0" w:color="auto"/>
              <w:right w:val="single" w:sz="8" w:space="0" w:color="auto"/>
            </w:tcBorders>
            <w:shd w:val="clear" w:color="auto" w:fill="auto"/>
            <w:vAlign w:val="center"/>
            <w:hideMark/>
          </w:tcPr>
          <w:p w14:paraId="4F550E5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D12E4F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19.58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8E6794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20.80</w:t>
            </w:r>
          </w:p>
        </w:tc>
      </w:tr>
      <w:tr w:rsidR="0032630D" w:rsidRPr="00541833" w14:paraId="219B4B82"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96C1E9F"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3DF7B2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F8536C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57.35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4934A7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67.16</w:t>
            </w:r>
          </w:p>
        </w:tc>
      </w:tr>
      <w:tr w:rsidR="0032630D" w:rsidRPr="00541833" w14:paraId="526DE62F"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DAC8321"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3E2F7F1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3F2ADFEF"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82.61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6ADD9A1B"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93.12</w:t>
            </w:r>
          </w:p>
        </w:tc>
      </w:tr>
      <w:tr w:rsidR="0032630D" w:rsidRPr="00541833" w14:paraId="745E0CE6"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5D2473F6"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000000" w:fill="FFFFFF"/>
            <w:vAlign w:val="center"/>
            <w:hideMark/>
          </w:tcPr>
          <w:p w14:paraId="5A818ADE"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36B9531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55.86</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7EB4AD01"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63.88</w:t>
            </w:r>
          </w:p>
        </w:tc>
      </w:tr>
      <w:tr w:rsidR="0032630D" w:rsidRPr="00541833" w14:paraId="06A5B72A" w14:textId="77777777" w:rsidTr="0032630D">
        <w:trPr>
          <w:trHeight w:val="315"/>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721D86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UL Delay CDF [s]</w:t>
            </w:r>
          </w:p>
        </w:tc>
        <w:tc>
          <w:tcPr>
            <w:tcW w:w="960" w:type="dxa"/>
            <w:tcBorders>
              <w:top w:val="nil"/>
              <w:left w:val="nil"/>
              <w:bottom w:val="single" w:sz="8" w:space="0" w:color="auto"/>
              <w:right w:val="single" w:sz="8" w:space="0" w:color="auto"/>
            </w:tcBorders>
            <w:shd w:val="clear" w:color="000000" w:fill="FFFFFF"/>
            <w:vAlign w:val="center"/>
            <w:hideMark/>
          </w:tcPr>
          <w:p w14:paraId="4877C334"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35888F49"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0.05</w:t>
            </w:r>
          </w:p>
        </w:tc>
        <w:tc>
          <w:tcPr>
            <w:tcW w:w="1920" w:type="dxa"/>
            <w:tcBorders>
              <w:top w:val="single" w:sz="8" w:space="0" w:color="auto"/>
              <w:left w:val="nil"/>
              <w:bottom w:val="single" w:sz="8" w:space="0" w:color="auto"/>
              <w:right w:val="single" w:sz="8" w:space="0" w:color="000000"/>
            </w:tcBorders>
            <w:shd w:val="clear" w:color="000000" w:fill="FFFFFF"/>
            <w:vAlign w:val="center"/>
            <w:hideMark/>
          </w:tcPr>
          <w:p w14:paraId="52EDC4DA"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0.04</w:t>
            </w:r>
          </w:p>
        </w:tc>
      </w:tr>
      <w:tr w:rsidR="0032630D" w:rsidRPr="00541833" w14:paraId="33CC55AD"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E70832D"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5D6522AC"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50%</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BF00BB6"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0.07</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12FDF5D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0.06</w:t>
            </w:r>
          </w:p>
        </w:tc>
      </w:tr>
      <w:tr w:rsidR="0032630D" w:rsidRPr="00541833" w14:paraId="5D940973"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40FFA643"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2A9A3F11"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A724A2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D930E30"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0.19</w:t>
            </w:r>
          </w:p>
        </w:tc>
      </w:tr>
      <w:tr w:rsidR="0032630D" w:rsidRPr="00541833" w14:paraId="7E29CB7C" w14:textId="77777777" w:rsidTr="0032630D">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14:paraId="133B5B98" w14:textId="77777777" w:rsidR="0032630D" w:rsidRPr="00541833" w:rsidRDefault="0032630D" w:rsidP="0032630D">
            <w:pPr>
              <w:autoSpaceDE/>
              <w:autoSpaceDN/>
              <w:adjustRightInd/>
              <w:snapToGrid/>
              <w:spacing w:after="0"/>
              <w:jc w:val="left"/>
              <w:rPr>
                <w:rFonts w:eastAsia="Times New Roman"/>
                <w:color w:val="000000"/>
                <w:sz w:val="16"/>
                <w:szCs w:val="16"/>
                <w:lang w:eastAsia="zh-CN"/>
              </w:rPr>
            </w:pPr>
          </w:p>
        </w:tc>
        <w:tc>
          <w:tcPr>
            <w:tcW w:w="960" w:type="dxa"/>
            <w:tcBorders>
              <w:top w:val="nil"/>
              <w:left w:val="nil"/>
              <w:bottom w:val="single" w:sz="8" w:space="0" w:color="auto"/>
              <w:right w:val="single" w:sz="8" w:space="0" w:color="auto"/>
            </w:tcBorders>
            <w:shd w:val="clear" w:color="auto" w:fill="auto"/>
            <w:vAlign w:val="center"/>
            <w:hideMark/>
          </w:tcPr>
          <w:p w14:paraId="67358F63"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CCAB98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0.09</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83B8352"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0.08</w:t>
            </w:r>
          </w:p>
        </w:tc>
      </w:tr>
      <w:tr w:rsidR="0032630D" w:rsidRPr="00541833" w14:paraId="68C0270E"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4704710"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ρDL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026303C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99.5%</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B94063D"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99.4%</w:t>
            </w:r>
          </w:p>
        </w:tc>
      </w:tr>
      <w:tr w:rsidR="0032630D" w:rsidRPr="00541833" w14:paraId="35F8E298"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A72D36"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ρUL</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5E7E446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98.8%</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2D1266A7"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99.9%</w:t>
            </w:r>
          </w:p>
        </w:tc>
      </w:tr>
      <w:tr w:rsidR="0032630D" w:rsidRPr="00541833" w14:paraId="7BDF913B"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819B777"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Mean BO</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DA00653"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19.1%</w:t>
            </w:r>
          </w:p>
        </w:tc>
        <w:tc>
          <w:tcPr>
            <w:tcW w:w="1920" w:type="dxa"/>
            <w:tcBorders>
              <w:top w:val="single" w:sz="8" w:space="0" w:color="auto"/>
              <w:left w:val="nil"/>
              <w:bottom w:val="single" w:sz="8" w:space="0" w:color="auto"/>
              <w:right w:val="single" w:sz="8" w:space="0" w:color="000000"/>
            </w:tcBorders>
            <w:shd w:val="clear" w:color="auto" w:fill="auto"/>
            <w:vAlign w:val="center"/>
            <w:hideMark/>
          </w:tcPr>
          <w:p w14:paraId="7F1FA3E5"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16.3%</w:t>
            </w:r>
          </w:p>
        </w:tc>
      </w:tr>
      <w:tr w:rsidR="0032630D" w:rsidRPr="00541833" w14:paraId="7ECF0F42" w14:textId="77777777" w:rsidTr="0032630D">
        <w:trPr>
          <w:trHeight w:val="315"/>
          <w:jc w:val="center"/>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AD38D2D" w14:textId="77777777" w:rsidR="0032630D" w:rsidRPr="00541833" w:rsidRDefault="0032630D" w:rsidP="0032630D">
            <w:pPr>
              <w:autoSpaceDE/>
              <w:autoSpaceDN/>
              <w:adjustRightInd/>
              <w:snapToGrid/>
              <w:spacing w:after="0"/>
              <w:jc w:val="center"/>
              <w:rPr>
                <w:rFonts w:eastAsia="Times New Roman"/>
                <w:color w:val="000000"/>
                <w:sz w:val="16"/>
                <w:szCs w:val="16"/>
                <w:lang w:eastAsia="zh-CN"/>
              </w:rPr>
            </w:pPr>
            <w:r w:rsidRPr="00541833">
              <w:rPr>
                <w:rFonts w:eastAsia="Times New Roman"/>
                <w:color w:val="000000"/>
                <w:sz w:val="16"/>
                <w:szCs w:val="16"/>
                <w:lang w:eastAsia="zh-CN"/>
              </w:rPr>
              <w:t>λ</w:t>
            </w:r>
          </w:p>
        </w:tc>
        <w:tc>
          <w:tcPr>
            <w:tcW w:w="3840" w:type="dxa"/>
            <w:gridSpan w:val="2"/>
            <w:tcBorders>
              <w:top w:val="single" w:sz="8" w:space="0" w:color="auto"/>
              <w:left w:val="nil"/>
              <w:bottom w:val="single" w:sz="8" w:space="0" w:color="auto"/>
              <w:right w:val="single" w:sz="8" w:space="0" w:color="000000"/>
            </w:tcBorders>
            <w:shd w:val="clear" w:color="auto" w:fill="auto"/>
            <w:vAlign w:val="center"/>
            <w:hideMark/>
          </w:tcPr>
          <w:p w14:paraId="30DBE438" w14:textId="77777777" w:rsidR="0032630D" w:rsidRPr="00541833" w:rsidRDefault="0032630D" w:rsidP="0032630D">
            <w:pPr>
              <w:autoSpaceDE/>
              <w:autoSpaceDN/>
              <w:adjustRightInd/>
              <w:snapToGrid/>
              <w:spacing w:after="0"/>
              <w:jc w:val="center"/>
              <w:rPr>
                <w:rFonts w:ascii="Calibri" w:eastAsia="Times New Roman" w:hAnsi="Calibri" w:cs="Calibri"/>
                <w:color w:val="000000"/>
                <w:sz w:val="16"/>
                <w:szCs w:val="16"/>
                <w:lang w:eastAsia="zh-CN"/>
              </w:rPr>
            </w:pPr>
            <w:r w:rsidRPr="00541833">
              <w:rPr>
                <w:rFonts w:ascii="Calibri" w:eastAsia="Times New Roman" w:hAnsi="Calibri" w:cs="Calibri"/>
                <w:color w:val="000000"/>
                <w:sz w:val="16"/>
                <w:szCs w:val="16"/>
                <w:lang w:eastAsia="zh-CN"/>
              </w:rPr>
              <w:t>0.3</w:t>
            </w:r>
          </w:p>
        </w:tc>
      </w:tr>
    </w:tbl>
    <w:p w14:paraId="4DD241D8" w14:textId="68894BCA" w:rsidR="007C3FA8" w:rsidRPr="00BA2A9F" w:rsidRDefault="0032630D" w:rsidP="0032630D">
      <w:pPr>
        <w:pStyle w:val="1"/>
        <w:numPr>
          <w:ilvl w:val="0"/>
          <w:numId w:val="0"/>
        </w:numPr>
        <w:rPr>
          <w:lang w:eastAsia="zh-CN"/>
        </w:rPr>
      </w:pPr>
      <w:r>
        <w:fldChar w:fldCharType="end"/>
      </w: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50CFA" w14:textId="77777777" w:rsidR="00226CED" w:rsidRDefault="00226CED">
      <w:r>
        <w:separator/>
      </w:r>
    </w:p>
  </w:endnote>
  <w:endnote w:type="continuationSeparator" w:id="0">
    <w:p w14:paraId="7BAB7350" w14:textId="77777777" w:rsidR="00226CED" w:rsidRDefault="00226CED">
      <w:r>
        <w:continuationSeparator/>
      </w:r>
    </w:p>
  </w:endnote>
  <w:endnote w:type="continuationNotice" w:id="1">
    <w:p w14:paraId="25036D8F" w14:textId="77777777" w:rsidR="00226CED" w:rsidRDefault="00226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12CBC" w14:textId="77777777" w:rsidR="00226CED" w:rsidRDefault="00226CED">
      <w:r>
        <w:separator/>
      </w:r>
    </w:p>
  </w:footnote>
  <w:footnote w:type="continuationSeparator" w:id="0">
    <w:p w14:paraId="57A87341" w14:textId="77777777" w:rsidR="00226CED" w:rsidRDefault="00226CED">
      <w:r>
        <w:continuationSeparator/>
      </w:r>
    </w:p>
  </w:footnote>
  <w:footnote w:type="continuationNotice" w:id="1">
    <w:p w14:paraId="49849E36" w14:textId="77777777" w:rsidR="00226CED" w:rsidRDefault="00226CE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3A2A2F"/>
    <w:multiLevelType w:val="hybridMultilevel"/>
    <w:tmpl w:val="36187E8C"/>
    <w:styleLink w:val="StyleBulletedSymbolsymbolLeft025Hanging0257"/>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B974EF"/>
    <w:multiLevelType w:val="hybridMultilevel"/>
    <w:tmpl w:val="8E10A06C"/>
    <w:lvl w:ilvl="0" w:tplc="F732FD02">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45E521C"/>
    <w:multiLevelType w:val="hybridMultilevel"/>
    <w:tmpl w:val="429A986C"/>
    <w:lvl w:ilvl="0" w:tplc="D4369EB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8"/>
  </w:num>
  <w:num w:numId="5">
    <w:abstractNumId w:val="3"/>
  </w:num>
  <w:num w:numId="6">
    <w:abstractNumId w:val="0"/>
  </w:num>
  <w:num w:numId="7">
    <w:abstractNumId w:val="1"/>
  </w:num>
  <w:num w:numId="8">
    <w:abstractNumId w:val="6"/>
  </w:num>
  <w:num w:numId="9">
    <w:abstractNumId w:val="4"/>
  </w:num>
  <w:num w:numId="10">
    <w:abstractNumId w:val="2"/>
  </w:num>
  <w:num w:numId="11">
    <w:abstractNumId w:val="5"/>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5E7E"/>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29C"/>
    <w:rsid w:val="00031ADB"/>
    <w:rsid w:val="00032056"/>
    <w:rsid w:val="000328CA"/>
    <w:rsid w:val="00032E40"/>
    <w:rsid w:val="0003376B"/>
    <w:rsid w:val="00033D3A"/>
    <w:rsid w:val="00034676"/>
    <w:rsid w:val="000346E6"/>
    <w:rsid w:val="00034B3C"/>
    <w:rsid w:val="000352B3"/>
    <w:rsid w:val="000374EB"/>
    <w:rsid w:val="0004023E"/>
    <w:rsid w:val="0004024B"/>
    <w:rsid w:val="00041C57"/>
    <w:rsid w:val="00042168"/>
    <w:rsid w:val="000434B7"/>
    <w:rsid w:val="000434DA"/>
    <w:rsid w:val="000435E4"/>
    <w:rsid w:val="0004640D"/>
    <w:rsid w:val="00046796"/>
    <w:rsid w:val="000467FD"/>
    <w:rsid w:val="00046AAF"/>
    <w:rsid w:val="00046BB6"/>
    <w:rsid w:val="00047225"/>
    <w:rsid w:val="00047E60"/>
    <w:rsid w:val="000516E9"/>
    <w:rsid w:val="000527E2"/>
    <w:rsid w:val="00052AD2"/>
    <w:rsid w:val="00052B5D"/>
    <w:rsid w:val="00053009"/>
    <w:rsid w:val="000530DF"/>
    <w:rsid w:val="00054E0C"/>
    <w:rsid w:val="0005541D"/>
    <w:rsid w:val="000565C8"/>
    <w:rsid w:val="00056C63"/>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8BB"/>
    <w:rsid w:val="00074E86"/>
    <w:rsid w:val="00075AB2"/>
    <w:rsid w:val="00076097"/>
    <w:rsid w:val="00076541"/>
    <w:rsid w:val="000772F4"/>
    <w:rsid w:val="000776EB"/>
    <w:rsid w:val="0008211F"/>
    <w:rsid w:val="000823B0"/>
    <w:rsid w:val="0008335B"/>
    <w:rsid w:val="00083379"/>
    <w:rsid w:val="00083587"/>
    <w:rsid w:val="00083838"/>
    <w:rsid w:val="00083B6A"/>
    <w:rsid w:val="0008416F"/>
    <w:rsid w:val="00085E04"/>
    <w:rsid w:val="00086277"/>
    <w:rsid w:val="00086610"/>
    <w:rsid w:val="00086800"/>
    <w:rsid w:val="00086EFC"/>
    <w:rsid w:val="00087913"/>
    <w:rsid w:val="000902DC"/>
    <w:rsid w:val="000911AE"/>
    <w:rsid w:val="00091289"/>
    <w:rsid w:val="000925DF"/>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1C6C"/>
    <w:rsid w:val="000A21B4"/>
    <w:rsid w:val="000A2A6C"/>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0A9"/>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0936"/>
    <w:rsid w:val="000E1380"/>
    <w:rsid w:val="000E18DF"/>
    <w:rsid w:val="000E1C85"/>
    <w:rsid w:val="000E2332"/>
    <w:rsid w:val="000E35BE"/>
    <w:rsid w:val="000E375B"/>
    <w:rsid w:val="000E43E5"/>
    <w:rsid w:val="000E4D1E"/>
    <w:rsid w:val="000E5534"/>
    <w:rsid w:val="000E59A0"/>
    <w:rsid w:val="000E6C50"/>
    <w:rsid w:val="000E7A84"/>
    <w:rsid w:val="000E7E45"/>
    <w:rsid w:val="000F0287"/>
    <w:rsid w:val="000F12A6"/>
    <w:rsid w:val="000F15BC"/>
    <w:rsid w:val="000F180A"/>
    <w:rsid w:val="000F1C92"/>
    <w:rsid w:val="000F2EEE"/>
    <w:rsid w:val="000F335F"/>
    <w:rsid w:val="000F33A1"/>
    <w:rsid w:val="000F3697"/>
    <w:rsid w:val="000F4434"/>
    <w:rsid w:val="000F654B"/>
    <w:rsid w:val="000F6900"/>
    <w:rsid w:val="000F71A6"/>
    <w:rsid w:val="000F7F50"/>
    <w:rsid w:val="000F7F58"/>
    <w:rsid w:val="0010004E"/>
    <w:rsid w:val="00100128"/>
    <w:rsid w:val="00100F25"/>
    <w:rsid w:val="00100FF3"/>
    <w:rsid w:val="001013B8"/>
    <w:rsid w:val="001026CA"/>
    <w:rsid w:val="00103DE4"/>
    <w:rsid w:val="001043C2"/>
    <w:rsid w:val="001043E1"/>
    <w:rsid w:val="0010505A"/>
    <w:rsid w:val="00105B3D"/>
    <w:rsid w:val="00105C4B"/>
    <w:rsid w:val="00105CC7"/>
    <w:rsid w:val="00107779"/>
    <w:rsid w:val="001078C2"/>
    <w:rsid w:val="00107E1C"/>
    <w:rsid w:val="00110243"/>
    <w:rsid w:val="001112C4"/>
    <w:rsid w:val="00111444"/>
    <w:rsid w:val="00111723"/>
    <w:rsid w:val="001126A6"/>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719"/>
    <w:rsid w:val="00134AC0"/>
    <w:rsid w:val="00134B88"/>
    <w:rsid w:val="00134D14"/>
    <w:rsid w:val="001351FB"/>
    <w:rsid w:val="00136A23"/>
    <w:rsid w:val="00136B99"/>
    <w:rsid w:val="0014063E"/>
    <w:rsid w:val="0014087D"/>
    <w:rsid w:val="00140C89"/>
    <w:rsid w:val="00140F74"/>
    <w:rsid w:val="00141191"/>
    <w:rsid w:val="00141530"/>
    <w:rsid w:val="0014159C"/>
    <w:rsid w:val="00142492"/>
    <w:rsid w:val="00142665"/>
    <w:rsid w:val="0014384A"/>
    <w:rsid w:val="0014450F"/>
    <w:rsid w:val="00144D8F"/>
    <w:rsid w:val="00145C74"/>
    <w:rsid w:val="001462E9"/>
    <w:rsid w:val="00146661"/>
    <w:rsid w:val="00146A8A"/>
    <w:rsid w:val="00146E32"/>
    <w:rsid w:val="00151619"/>
    <w:rsid w:val="00152835"/>
    <w:rsid w:val="00152F87"/>
    <w:rsid w:val="001559FA"/>
    <w:rsid w:val="00156374"/>
    <w:rsid w:val="00156FA6"/>
    <w:rsid w:val="001577D8"/>
    <w:rsid w:val="00157FC3"/>
    <w:rsid w:val="00160739"/>
    <w:rsid w:val="0016271E"/>
    <w:rsid w:val="00162CDE"/>
    <w:rsid w:val="00162D7A"/>
    <w:rsid w:val="00163290"/>
    <w:rsid w:val="00163694"/>
    <w:rsid w:val="00164DAB"/>
    <w:rsid w:val="00165BBB"/>
    <w:rsid w:val="00165C68"/>
    <w:rsid w:val="0016613F"/>
    <w:rsid w:val="00166215"/>
    <w:rsid w:val="00166591"/>
    <w:rsid w:val="0016672F"/>
    <w:rsid w:val="00166FBA"/>
    <w:rsid w:val="00171143"/>
    <w:rsid w:val="0017120E"/>
    <w:rsid w:val="0017182A"/>
    <w:rsid w:val="001718EE"/>
    <w:rsid w:val="00172864"/>
    <w:rsid w:val="00172B82"/>
    <w:rsid w:val="00172EFA"/>
    <w:rsid w:val="00173608"/>
    <w:rsid w:val="001745EC"/>
    <w:rsid w:val="001747B7"/>
    <w:rsid w:val="00175C30"/>
    <w:rsid w:val="00176228"/>
    <w:rsid w:val="00176B2D"/>
    <w:rsid w:val="00177069"/>
    <w:rsid w:val="001777A7"/>
    <w:rsid w:val="00177FC1"/>
    <w:rsid w:val="001801D5"/>
    <w:rsid w:val="001815A2"/>
    <w:rsid w:val="00181FC1"/>
    <w:rsid w:val="001823FB"/>
    <w:rsid w:val="00183034"/>
    <w:rsid w:val="001830F7"/>
    <w:rsid w:val="001838CB"/>
    <w:rsid w:val="00183EE6"/>
    <w:rsid w:val="0018408C"/>
    <w:rsid w:val="0018588A"/>
    <w:rsid w:val="00187252"/>
    <w:rsid w:val="001900F8"/>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4FC"/>
    <w:rsid w:val="001A2C89"/>
    <w:rsid w:val="001A56CD"/>
    <w:rsid w:val="001A673E"/>
    <w:rsid w:val="001A6DD2"/>
    <w:rsid w:val="001A7763"/>
    <w:rsid w:val="001B0E3D"/>
    <w:rsid w:val="001B33F3"/>
    <w:rsid w:val="001B36A1"/>
    <w:rsid w:val="001B3964"/>
    <w:rsid w:val="001B4452"/>
    <w:rsid w:val="001B466C"/>
    <w:rsid w:val="001B4F34"/>
    <w:rsid w:val="001B52EC"/>
    <w:rsid w:val="001B554A"/>
    <w:rsid w:val="001B6564"/>
    <w:rsid w:val="001B6853"/>
    <w:rsid w:val="001B691A"/>
    <w:rsid w:val="001C01C1"/>
    <w:rsid w:val="001C02D8"/>
    <w:rsid w:val="001C04E3"/>
    <w:rsid w:val="001C0D90"/>
    <w:rsid w:val="001C2378"/>
    <w:rsid w:val="001C248E"/>
    <w:rsid w:val="001C3C41"/>
    <w:rsid w:val="001C3EE9"/>
    <w:rsid w:val="001C3FA4"/>
    <w:rsid w:val="001C40F9"/>
    <w:rsid w:val="001C458B"/>
    <w:rsid w:val="001C5D4F"/>
    <w:rsid w:val="001C616A"/>
    <w:rsid w:val="001C64C0"/>
    <w:rsid w:val="001C69DA"/>
    <w:rsid w:val="001C6F06"/>
    <w:rsid w:val="001C7FB5"/>
    <w:rsid w:val="001D0929"/>
    <w:rsid w:val="001D0C11"/>
    <w:rsid w:val="001D1002"/>
    <w:rsid w:val="001D2360"/>
    <w:rsid w:val="001D2873"/>
    <w:rsid w:val="001D3109"/>
    <w:rsid w:val="001D332E"/>
    <w:rsid w:val="001D3C73"/>
    <w:rsid w:val="001D3FE4"/>
    <w:rsid w:val="001D47EE"/>
    <w:rsid w:val="001D5033"/>
    <w:rsid w:val="001D5C88"/>
    <w:rsid w:val="001D63F3"/>
    <w:rsid w:val="001D6567"/>
    <w:rsid w:val="001D695C"/>
    <w:rsid w:val="001D6FD9"/>
    <w:rsid w:val="001D7230"/>
    <w:rsid w:val="001D780E"/>
    <w:rsid w:val="001E05C3"/>
    <w:rsid w:val="001E0AD3"/>
    <w:rsid w:val="001E102B"/>
    <w:rsid w:val="001E36E4"/>
    <w:rsid w:val="001E379D"/>
    <w:rsid w:val="001E3A3C"/>
    <w:rsid w:val="001E5C23"/>
    <w:rsid w:val="001E6609"/>
    <w:rsid w:val="001E6C0E"/>
    <w:rsid w:val="001E70A9"/>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7121"/>
    <w:rsid w:val="00200D2C"/>
    <w:rsid w:val="002019D8"/>
    <w:rsid w:val="00201EC7"/>
    <w:rsid w:val="0020349A"/>
    <w:rsid w:val="002034B4"/>
    <w:rsid w:val="0020354D"/>
    <w:rsid w:val="00204032"/>
    <w:rsid w:val="00204BAD"/>
    <w:rsid w:val="00204D60"/>
    <w:rsid w:val="00205627"/>
    <w:rsid w:val="002056D0"/>
    <w:rsid w:val="00210860"/>
    <w:rsid w:val="00210AEC"/>
    <w:rsid w:val="00210B6A"/>
    <w:rsid w:val="00212CB6"/>
    <w:rsid w:val="00212E37"/>
    <w:rsid w:val="00213C34"/>
    <w:rsid w:val="002140FF"/>
    <w:rsid w:val="00216A1B"/>
    <w:rsid w:val="00220894"/>
    <w:rsid w:val="002215A0"/>
    <w:rsid w:val="00221997"/>
    <w:rsid w:val="00221D2D"/>
    <w:rsid w:val="00221DFA"/>
    <w:rsid w:val="0022302B"/>
    <w:rsid w:val="002239EA"/>
    <w:rsid w:val="00224036"/>
    <w:rsid w:val="00224515"/>
    <w:rsid w:val="00224952"/>
    <w:rsid w:val="00224DD2"/>
    <w:rsid w:val="0022592A"/>
    <w:rsid w:val="00225A6A"/>
    <w:rsid w:val="00225AC7"/>
    <w:rsid w:val="00225ACC"/>
    <w:rsid w:val="00226CED"/>
    <w:rsid w:val="00230713"/>
    <w:rsid w:val="00231C25"/>
    <w:rsid w:val="00231C6F"/>
    <w:rsid w:val="00232A90"/>
    <w:rsid w:val="00233230"/>
    <w:rsid w:val="002333DC"/>
    <w:rsid w:val="00234151"/>
    <w:rsid w:val="00234F8C"/>
    <w:rsid w:val="00235008"/>
    <w:rsid w:val="00235542"/>
    <w:rsid w:val="002369B0"/>
    <w:rsid w:val="00236AD8"/>
    <w:rsid w:val="00237CE8"/>
    <w:rsid w:val="002401F5"/>
    <w:rsid w:val="0024065B"/>
    <w:rsid w:val="00240B1C"/>
    <w:rsid w:val="00240E54"/>
    <w:rsid w:val="002451C5"/>
    <w:rsid w:val="0024575D"/>
    <w:rsid w:val="002459DF"/>
    <w:rsid w:val="00245F1F"/>
    <w:rsid w:val="0024663B"/>
    <w:rsid w:val="0024683F"/>
    <w:rsid w:val="00246D21"/>
    <w:rsid w:val="00246DB5"/>
    <w:rsid w:val="00247103"/>
    <w:rsid w:val="00250067"/>
    <w:rsid w:val="00251057"/>
    <w:rsid w:val="002516DE"/>
    <w:rsid w:val="00251F81"/>
    <w:rsid w:val="0025238E"/>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3DBD"/>
    <w:rsid w:val="002647BF"/>
    <w:rsid w:val="002647D5"/>
    <w:rsid w:val="00264813"/>
    <w:rsid w:val="00265032"/>
    <w:rsid w:val="002651FB"/>
    <w:rsid w:val="0026538C"/>
    <w:rsid w:val="00265781"/>
    <w:rsid w:val="0026678C"/>
    <w:rsid w:val="00266B13"/>
    <w:rsid w:val="00266D04"/>
    <w:rsid w:val="0026795F"/>
    <w:rsid w:val="00270728"/>
    <w:rsid w:val="00270B4B"/>
    <w:rsid w:val="00270D42"/>
    <w:rsid w:val="0027195D"/>
    <w:rsid w:val="00272788"/>
    <w:rsid w:val="00272B03"/>
    <w:rsid w:val="00273367"/>
    <w:rsid w:val="002733E2"/>
    <w:rsid w:val="00273E28"/>
    <w:rsid w:val="00274D6C"/>
    <w:rsid w:val="002750B1"/>
    <w:rsid w:val="00276882"/>
    <w:rsid w:val="00276A35"/>
    <w:rsid w:val="00277835"/>
    <w:rsid w:val="00280AB1"/>
    <w:rsid w:val="00282551"/>
    <w:rsid w:val="002826F1"/>
    <w:rsid w:val="002837D7"/>
    <w:rsid w:val="00284BAE"/>
    <w:rsid w:val="002859AF"/>
    <w:rsid w:val="00286AE7"/>
    <w:rsid w:val="00287243"/>
    <w:rsid w:val="00290647"/>
    <w:rsid w:val="00291385"/>
    <w:rsid w:val="00291422"/>
    <w:rsid w:val="002915E9"/>
    <w:rsid w:val="00291613"/>
    <w:rsid w:val="0029237F"/>
    <w:rsid w:val="00292715"/>
    <w:rsid w:val="002933CC"/>
    <w:rsid w:val="00293E57"/>
    <w:rsid w:val="002947D1"/>
    <w:rsid w:val="002948DF"/>
    <w:rsid w:val="00294D90"/>
    <w:rsid w:val="0029516B"/>
    <w:rsid w:val="00297F29"/>
    <w:rsid w:val="002A1E92"/>
    <w:rsid w:val="002A204D"/>
    <w:rsid w:val="002A2616"/>
    <w:rsid w:val="002A26E1"/>
    <w:rsid w:val="002A368A"/>
    <w:rsid w:val="002A4065"/>
    <w:rsid w:val="002A59F0"/>
    <w:rsid w:val="002A5AA2"/>
    <w:rsid w:val="002A6432"/>
    <w:rsid w:val="002A65CA"/>
    <w:rsid w:val="002A6F25"/>
    <w:rsid w:val="002A6FD3"/>
    <w:rsid w:val="002A742E"/>
    <w:rsid w:val="002B0A7D"/>
    <w:rsid w:val="002B1A69"/>
    <w:rsid w:val="002B2723"/>
    <w:rsid w:val="002B2C39"/>
    <w:rsid w:val="002B3038"/>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2F52"/>
    <w:rsid w:val="002C36D3"/>
    <w:rsid w:val="002C38B2"/>
    <w:rsid w:val="002C3F9C"/>
    <w:rsid w:val="002C508C"/>
    <w:rsid w:val="002C52FA"/>
    <w:rsid w:val="002C5AFA"/>
    <w:rsid w:val="002C66B4"/>
    <w:rsid w:val="002C79E1"/>
    <w:rsid w:val="002D0439"/>
    <w:rsid w:val="002D11B7"/>
    <w:rsid w:val="002D3A00"/>
    <w:rsid w:val="002D3BBC"/>
    <w:rsid w:val="002D438A"/>
    <w:rsid w:val="002D5083"/>
    <w:rsid w:val="002D5738"/>
    <w:rsid w:val="002D5E53"/>
    <w:rsid w:val="002E0319"/>
    <w:rsid w:val="002E179B"/>
    <w:rsid w:val="002E185B"/>
    <w:rsid w:val="002E1C9E"/>
    <w:rsid w:val="002E257B"/>
    <w:rsid w:val="002E3C65"/>
    <w:rsid w:val="002E3F5B"/>
    <w:rsid w:val="002E4362"/>
    <w:rsid w:val="002E5EF7"/>
    <w:rsid w:val="002E63D9"/>
    <w:rsid w:val="002E640E"/>
    <w:rsid w:val="002E78EF"/>
    <w:rsid w:val="002E7E7F"/>
    <w:rsid w:val="002F0C28"/>
    <w:rsid w:val="002F3CDE"/>
    <w:rsid w:val="002F5DD6"/>
    <w:rsid w:val="002F5FEA"/>
    <w:rsid w:val="002F63E7"/>
    <w:rsid w:val="002F7BE3"/>
    <w:rsid w:val="002F7E6A"/>
    <w:rsid w:val="00300165"/>
    <w:rsid w:val="00300AF9"/>
    <w:rsid w:val="003010CF"/>
    <w:rsid w:val="00303440"/>
    <w:rsid w:val="00303F7F"/>
    <w:rsid w:val="00304D9B"/>
    <w:rsid w:val="00305FF9"/>
    <w:rsid w:val="00306E6B"/>
    <w:rsid w:val="003100C8"/>
    <w:rsid w:val="00310799"/>
    <w:rsid w:val="00311161"/>
    <w:rsid w:val="00312400"/>
    <w:rsid w:val="00312739"/>
    <w:rsid w:val="00312D10"/>
    <w:rsid w:val="0031389A"/>
    <w:rsid w:val="00313DC3"/>
    <w:rsid w:val="00314B9D"/>
    <w:rsid w:val="003178DA"/>
    <w:rsid w:val="00317DB8"/>
    <w:rsid w:val="00320236"/>
    <w:rsid w:val="00320618"/>
    <w:rsid w:val="003208F9"/>
    <w:rsid w:val="0032100B"/>
    <w:rsid w:val="00321761"/>
    <w:rsid w:val="00321BD7"/>
    <w:rsid w:val="0032260F"/>
    <w:rsid w:val="003228DA"/>
    <w:rsid w:val="00323D6B"/>
    <w:rsid w:val="00324818"/>
    <w:rsid w:val="0032538E"/>
    <w:rsid w:val="0032630D"/>
    <w:rsid w:val="00326872"/>
    <w:rsid w:val="00326957"/>
    <w:rsid w:val="00326A84"/>
    <w:rsid w:val="00326AE2"/>
    <w:rsid w:val="00331426"/>
    <w:rsid w:val="0033171D"/>
    <w:rsid w:val="00331DF6"/>
    <w:rsid w:val="00331FC3"/>
    <w:rsid w:val="003326DB"/>
    <w:rsid w:val="0033361D"/>
    <w:rsid w:val="00333693"/>
    <w:rsid w:val="003336B3"/>
    <w:rsid w:val="003351BC"/>
    <w:rsid w:val="00335546"/>
    <w:rsid w:val="00335B75"/>
    <w:rsid w:val="00335D8C"/>
    <w:rsid w:val="00336072"/>
    <w:rsid w:val="003363A1"/>
    <w:rsid w:val="00336B1C"/>
    <w:rsid w:val="00340840"/>
    <w:rsid w:val="0034226D"/>
    <w:rsid w:val="003423F2"/>
    <w:rsid w:val="003426A5"/>
    <w:rsid w:val="00342972"/>
    <w:rsid w:val="00342FDD"/>
    <w:rsid w:val="00343494"/>
    <w:rsid w:val="0034429B"/>
    <w:rsid w:val="00344866"/>
    <w:rsid w:val="0034638C"/>
    <w:rsid w:val="00346F7F"/>
    <w:rsid w:val="00350108"/>
    <w:rsid w:val="00350762"/>
    <w:rsid w:val="003507C4"/>
    <w:rsid w:val="00350FB1"/>
    <w:rsid w:val="003519A1"/>
    <w:rsid w:val="00352480"/>
    <w:rsid w:val="003530D2"/>
    <w:rsid w:val="0035331A"/>
    <w:rsid w:val="003534E1"/>
    <w:rsid w:val="003548D8"/>
    <w:rsid w:val="003554CA"/>
    <w:rsid w:val="00356DBB"/>
    <w:rsid w:val="00360232"/>
    <w:rsid w:val="003602E0"/>
    <w:rsid w:val="00360D01"/>
    <w:rsid w:val="00361E4F"/>
    <w:rsid w:val="00362569"/>
    <w:rsid w:val="00362730"/>
    <w:rsid w:val="003636CD"/>
    <w:rsid w:val="00363C1D"/>
    <w:rsid w:val="00364655"/>
    <w:rsid w:val="0036487C"/>
    <w:rsid w:val="00365411"/>
    <w:rsid w:val="00365FA2"/>
    <w:rsid w:val="00366C69"/>
    <w:rsid w:val="00367441"/>
    <w:rsid w:val="00367B1D"/>
    <w:rsid w:val="003704B2"/>
    <w:rsid w:val="00370A81"/>
    <w:rsid w:val="00370E4F"/>
    <w:rsid w:val="00371215"/>
    <w:rsid w:val="00372F0D"/>
    <w:rsid w:val="00374059"/>
    <w:rsid w:val="00374739"/>
    <w:rsid w:val="0037484F"/>
    <w:rsid w:val="0037535B"/>
    <w:rsid w:val="0037552D"/>
    <w:rsid w:val="003756DB"/>
    <w:rsid w:val="003770BB"/>
    <w:rsid w:val="003775D7"/>
    <w:rsid w:val="0037771A"/>
    <w:rsid w:val="003802DC"/>
    <w:rsid w:val="00380364"/>
    <w:rsid w:val="0038092B"/>
    <w:rsid w:val="00380E4E"/>
    <w:rsid w:val="00380FBF"/>
    <w:rsid w:val="00382A43"/>
    <w:rsid w:val="00382CE6"/>
    <w:rsid w:val="00382D60"/>
    <w:rsid w:val="00382F29"/>
    <w:rsid w:val="003830C5"/>
    <w:rsid w:val="00383C8D"/>
    <w:rsid w:val="00384979"/>
    <w:rsid w:val="003852FB"/>
    <w:rsid w:val="00385429"/>
    <w:rsid w:val="00385B05"/>
    <w:rsid w:val="0038627A"/>
    <w:rsid w:val="00386382"/>
    <w:rsid w:val="003865EF"/>
    <w:rsid w:val="00386A25"/>
    <w:rsid w:val="00386BA9"/>
    <w:rsid w:val="00390017"/>
    <w:rsid w:val="003901A3"/>
    <w:rsid w:val="0039030F"/>
    <w:rsid w:val="0039069D"/>
    <w:rsid w:val="0039072F"/>
    <w:rsid w:val="00391EDD"/>
    <w:rsid w:val="00392E26"/>
    <w:rsid w:val="0039336D"/>
    <w:rsid w:val="003940CE"/>
    <w:rsid w:val="0039485D"/>
    <w:rsid w:val="00394F78"/>
    <w:rsid w:val="0039787D"/>
    <w:rsid w:val="00397C1D"/>
    <w:rsid w:val="003A180F"/>
    <w:rsid w:val="003A18DD"/>
    <w:rsid w:val="003A20C8"/>
    <w:rsid w:val="003A2B1A"/>
    <w:rsid w:val="003A2C29"/>
    <w:rsid w:val="003A2EC3"/>
    <w:rsid w:val="003A34C7"/>
    <w:rsid w:val="003A34DD"/>
    <w:rsid w:val="003A36F2"/>
    <w:rsid w:val="003A3C17"/>
    <w:rsid w:val="003A3D39"/>
    <w:rsid w:val="003A3EC7"/>
    <w:rsid w:val="003A40B4"/>
    <w:rsid w:val="003A6D0B"/>
    <w:rsid w:val="003A7834"/>
    <w:rsid w:val="003B0B5B"/>
    <w:rsid w:val="003B0E79"/>
    <w:rsid w:val="003B12CB"/>
    <w:rsid w:val="003B28E4"/>
    <w:rsid w:val="003B3575"/>
    <w:rsid w:val="003B3FA9"/>
    <w:rsid w:val="003B465F"/>
    <w:rsid w:val="003B50BC"/>
    <w:rsid w:val="003B5D97"/>
    <w:rsid w:val="003B63A4"/>
    <w:rsid w:val="003B68FE"/>
    <w:rsid w:val="003B6D7D"/>
    <w:rsid w:val="003B7448"/>
    <w:rsid w:val="003B7D7E"/>
    <w:rsid w:val="003C0794"/>
    <w:rsid w:val="003C1012"/>
    <w:rsid w:val="003C11C9"/>
    <w:rsid w:val="003C121E"/>
    <w:rsid w:val="003C1229"/>
    <w:rsid w:val="003C1FD4"/>
    <w:rsid w:val="003C213D"/>
    <w:rsid w:val="003C25AD"/>
    <w:rsid w:val="003C2D21"/>
    <w:rsid w:val="003C5E6B"/>
    <w:rsid w:val="003C7122"/>
    <w:rsid w:val="003C7AD7"/>
    <w:rsid w:val="003D07E0"/>
    <w:rsid w:val="003D0FC3"/>
    <w:rsid w:val="003D1AD5"/>
    <w:rsid w:val="003D2082"/>
    <w:rsid w:val="003D2670"/>
    <w:rsid w:val="003D2C1D"/>
    <w:rsid w:val="003D2C34"/>
    <w:rsid w:val="003D3DDD"/>
    <w:rsid w:val="003D5520"/>
    <w:rsid w:val="003D5CBF"/>
    <w:rsid w:val="003D61B7"/>
    <w:rsid w:val="003D66D2"/>
    <w:rsid w:val="003D73F1"/>
    <w:rsid w:val="003E07AE"/>
    <w:rsid w:val="003E07EC"/>
    <w:rsid w:val="003E14FC"/>
    <w:rsid w:val="003E2976"/>
    <w:rsid w:val="003E3A1F"/>
    <w:rsid w:val="003E4858"/>
    <w:rsid w:val="003E4AA8"/>
    <w:rsid w:val="003E4D92"/>
    <w:rsid w:val="003E6316"/>
    <w:rsid w:val="003E6884"/>
    <w:rsid w:val="003E6AC5"/>
    <w:rsid w:val="003E7DB0"/>
    <w:rsid w:val="003F0096"/>
    <w:rsid w:val="003F0850"/>
    <w:rsid w:val="003F0D12"/>
    <w:rsid w:val="003F160C"/>
    <w:rsid w:val="003F2182"/>
    <w:rsid w:val="003F2B14"/>
    <w:rsid w:val="003F324F"/>
    <w:rsid w:val="003F32F8"/>
    <w:rsid w:val="003F33BC"/>
    <w:rsid w:val="003F3D4E"/>
    <w:rsid w:val="003F477E"/>
    <w:rsid w:val="003F4A15"/>
    <w:rsid w:val="003F4A61"/>
    <w:rsid w:val="003F4E72"/>
    <w:rsid w:val="003F5909"/>
    <w:rsid w:val="003F68D0"/>
    <w:rsid w:val="003F6CAD"/>
    <w:rsid w:val="003F6CD2"/>
    <w:rsid w:val="003F788D"/>
    <w:rsid w:val="0040126E"/>
    <w:rsid w:val="0040172F"/>
    <w:rsid w:val="004020D4"/>
    <w:rsid w:val="004021B6"/>
    <w:rsid w:val="00403AFD"/>
    <w:rsid w:val="004047C4"/>
    <w:rsid w:val="0040570B"/>
    <w:rsid w:val="00405EDB"/>
    <w:rsid w:val="00405FB1"/>
    <w:rsid w:val="00406460"/>
    <w:rsid w:val="004069D3"/>
    <w:rsid w:val="00407EBB"/>
    <w:rsid w:val="00412461"/>
    <w:rsid w:val="00412546"/>
    <w:rsid w:val="00413053"/>
    <w:rsid w:val="0041319C"/>
    <w:rsid w:val="004137B6"/>
    <w:rsid w:val="00413A54"/>
    <w:rsid w:val="00413C10"/>
    <w:rsid w:val="00413CD9"/>
    <w:rsid w:val="00413F9A"/>
    <w:rsid w:val="004140CA"/>
    <w:rsid w:val="00414C65"/>
    <w:rsid w:val="00415D76"/>
    <w:rsid w:val="00415E5F"/>
    <w:rsid w:val="00416665"/>
    <w:rsid w:val="00416A67"/>
    <w:rsid w:val="00416ACB"/>
    <w:rsid w:val="00416B5D"/>
    <w:rsid w:val="00416D5A"/>
    <w:rsid w:val="004175EF"/>
    <w:rsid w:val="00421710"/>
    <w:rsid w:val="00421BE2"/>
    <w:rsid w:val="00421C98"/>
    <w:rsid w:val="00421DCF"/>
    <w:rsid w:val="00422341"/>
    <w:rsid w:val="0042293C"/>
    <w:rsid w:val="00423641"/>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28"/>
    <w:rsid w:val="00435274"/>
    <w:rsid w:val="004352AD"/>
    <w:rsid w:val="0043545D"/>
    <w:rsid w:val="00435FE2"/>
    <w:rsid w:val="00436E2F"/>
    <w:rsid w:val="00436EAB"/>
    <w:rsid w:val="00437F8A"/>
    <w:rsid w:val="004400C4"/>
    <w:rsid w:val="004407A7"/>
    <w:rsid w:val="00441BD0"/>
    <w:rsid w:val="00442853"/>
    <w:rsid w:val="004430DC"/>
    <w:rsid w:val="0044328B"/>
    <w:rsid w:val="00444000"/>
    <w:rsid w:val="004461D9"/>
    <w:rsid w:val="00446AC6"/>
    <w:rsid w:val="004470AE"/>
    <w:rsid w:val="0044759B"/>
    <w:rsid w:val="00447F54"/>
    <w:rsid w:val="00447F95"/>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4E27"/>
    <w:rsid w:val="00485348"/>
    <w:rsid w:val="0048540F"/>
    <w:rsid w:val="00485970"/>
    <w:rsid w:val="004859EC"/>
    <w:rsid w:val="00485C0D"/>
    <w:rsid w:val="00485F08"/>
    <w:rsid w:val="00486575"/>
    <w:rsid w:val="004866D0"/>
    <w:rsid w:val="00486936"/>
    <w:rsid w:val="00487D40"/>
    <w:rsid w:val="00487D55"/>
    <w:rsid w:val="00491FDD"/>
    <w:rsid w:val="00493692"/>
    <w:rsid w:val="00494119"/>
    <w:rsid w:val="00494242"/>
    <w:rsid w:val="004942F3"/>
    <w:rsid w:val="00494E8E"/>
    <w:rsid w:val="004955BC"/>
    <w:rsid w:val="00495D63"/>
    <w:rsid w:val="00495FFA"/>
    <w:rsid w:val="0049648F"/>
    <w:rsid w:val="00496606"/>
    <w:rsid w:val="00496F05"/>
    <w:rsid w:val="00497370"/>
    <w:rsid w:val="004A0088"/>
    <w:rsid w:val="004A0B3D"/>
    <w:rsid w:val="004A0F39"/>
    <w:rsid w:val="004A144C"/>
    <w:rsid w:val="004A1B36"/>
    <w:rsid w:val="004A251F"/>
    <w:rsid w:val="004A2BB0"/>
    <w:rsid w:val="004A3BF1"/>
    <w:rsid w:val="004A3CF9"/>
    <w:rsid w:val="004A3E42"/>
    <w:rsid w:val="004A4715"/>
    <w:rsid w:val="004A4D1E"/>
    <w:rsid w:val="004A5046"/>
    <w:rsid w:val="004A559E"/>
    <w:rsid w:val="004A565E"/>
    <w:rsid w:val="004A5C66"/>
    <w:rsid w:val="004A5DF3"/>
    <w:rsid w:val="004A6134"/>
    <w:rsid w:val="004A7092"/>
    <w:rsid w:val="004A7970"/>
    <w:rsid w:val="004A7F1F"/>
    <w:rsid w:val="004B08DB"/>
    <w:rsid w:val="004B1593"/>
    <w:rsid w:val="004B2F81"/>
    <w:rsid w:val="004B31EC"/>
    <w:rsid w:val="004B3F65"/>
    <w:rsid w:val="004B48C3"/>
    <w:rsid w:val="004B49E6"/>
    <w:rsid w:val="004B4D69"/>
    <w:rsid w:val="004B6FC3"/>
    <w:rsid w:val="004C01A8"/>
    <w:rsid w:val="004C0C0C"/>
    <w:rsid w:val="004C124E"/>
    <w:rsid w:val="004C13F7"/>
    <w:rsid w:val="004C1840"/>
    <w:rsid w:val="004C20E8"/>
    <w:rsid w:val="004C24C9"/>
    <w:rsid w:val="004C31B6"/>
    <w:rsid w:val="004C3BCC"/>
    <w:rsid w:val="004C5319"/>
    <w:rsid w:val="004C621F"/>
    <w:rsid w:val="004C6BF3"/>
    <w:rsid w:val="004C7948"/>
    <w:rsid w:val="004C79AE"/>
    <w:rsid w:val="004C7BB8"/>
    <w:rsid w:val="004C7C60"/>
    <w:rsid w:val="004C7FAA"/>
    <w:rsid w:val="004D0DFE"/>
    <w:rsid w:val="004D0F92"/>
    <w:rsid w:val="004D1D91"/>
    <w:rsid w:val="004D22C3"/>
    <w:rsid w:val="004D2F93"/>
    <w:rsid w:val="004D337A"/>
    <w:rsid w:val="004D6132"/>
    <w:rsid w:val="004D6624"/>
    <w:rsid w:val="004D668C"/>
    <w:rsid w:val="004D6979"/>
    <w:rsid w:val="004D6BF0"/>
    <w:rsid w:val="004D6F4D"/>
    <w:rsid w:val="004D6F95"/>
    <w:rsid w:val="004D72FE"/>
    <w:rsid w:val="004D7E91"/>
    <w:rsid w:val="004E003A"/>
    <w:rsid w:val="004E0768"/>
    <w:rsid w:val="004E0FF7"/>
    <w:rsid w:val="004E1A31"/>
    <w:rsid w:val="004E2DE0"/>
    <w:rsid w:val="004E3806"/>
    <w:rsid w:val="004E4060"/>
    <w:rsid w:val="004E409A"/>
    <w:rsid w:val="004E4331"/>
    <w:rsid w:val="004E5855"/>
    <w:rsid w:val="004E617F"/>
    <w:rsid w:val="004E61C8"/>
    <w:rsid w:val="004E72BC"/>
    <w:rsid w:val="004F0FB9"/>
    <w:rsid w:val="004F1139"/>
    <w:rsid w:val="004F2551"/>
    <w:rsid w:val="004F2F7E"/>
    <w:rsid w:val="004F32B5"/>
    <w:rsid w:val="004F407E"/>
    <w:rsid w:val="004F49F6"/>
    <w:rsid w:val="004F5479"/>
    <w:rsid w:val="004F581C"/>
    <w:rsid w:val="004F5EC1"/>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07146"/>
    <w:rsid w:val="005108E6"/>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6ADC"/>
    <w:rsid w:val="00527200"/>
    <w:rsid w:val="005272C4"/>
    <w:rsid w:val="00530157"/>
    <w:rsid w:val="00531EBE"/>
    <w:rsid w:val="0053207F"/>
    <w:rsid w:val="00532F8B"/>
    <w:rsid w:val="00533737"/>
    <w:rsid w:val="0053391B"/>
    <w:rsid w:val="00535686"/>
    <w:rsid w:val="00535B79"/>
    <w:rsid w:val="00535D7C"/>
    <w:rsid w:val="00536579"/>
    <w:rsid w:val="00536906"/>
    <w:rsid w:val="00536C1E"/>
    <w:rsid w:val="00540260"/>
    <w:rsid w:val="00540484"/>
    <w:rsid w:val="00541C6E"/>
    <w:rsid w:val="0054240C"/>
    <w:rsid w:val="00542A11"/>
    <w:rsid w:val="0054343A"/>
    <w:rsid w:val="00543974"/>
    <w:rsid w:val="00543EBA"/>
    <w:rsid w:val="00543EBF"/>
    <w:rsid w:val="00544ABA"/>
    <w:rsid w:val="0054593A"/>
    <w:rsid w:val="00545AD4"/>
    <w:rsid w:val="005467FB"/>
    <w:rsid w:val="00546810"/>
    <w:rsid w:val="00546AE9"/>
    <w:rsid w:val="00547086"/>
    <w:rsid w:val="00547989"/>
    <w:rsid w:val="00547BE6"/>
    <w:rsid w:val="00550C58"/>
    <w:rsid w:val="00550F28"/>
    <w:rsid w:val="005510DC"/>
    <w:rsid w:val="00551320"/>
    <w:rsid w:val="00551349"/>
    <w:rsid w:val="005515EC"/>
    <w:rsid w:val="005518A4"/>
    <w:rsid w:val="00552768"/>
    <w:rsid w:val="00552935"/>
    <w:rsid w:val="00553127"/>
    <w:rsid w:val="005537D5"/>
    <w:rsid w:val="00554BE7"/>
    <w:rsid w:val="00554C12"/>
    <w:rsid w:val="00554DB1"/>
    <w:rsid w:val="00556D68"/>
    <w:rsid w:val="00557173"/>
    <w:rsid w:val="005574F7"/>
    <w:rsid w:val="005576A1"/>
    <w:rsid w:val="00557A64"/>
    <w:rsid w:val="005601CE"/>
    <w:rsid w:val="005605C0"/>
    <w:rsid w:val="00560D23"/>
    <w:rsid w:val="005614F8"/>
    <w:rsid w:val="005615D8"/>
    <w:rsid w:val="00561920"/>
    <w:rsid w:val="005626D6"/>
    <w:rsid w:val="00562E54"/>
    <w:rsid w:val="005638D4"/>
    <w:rsid w:val="00564ECB"/>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381"/>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E7B"/>
    <w:rsid w:val="00587829"/>
    <w:rsid w:val="00587FAB"/>
    <w:rsid w:val="00587FC0"/>
    <w:rsid w:val="005900A7"/>
    <w:rsid w:val="005906AD"/>
    <w:rsid w:val="00590C58"/>
    <w:rsid w:val="00590DA6"/>
    <w:rsid w:val="00591C7D"/>
    <w:rsid w:val="00592B03"/>
    <w:rsid w:val="00593AB9"/>
    <w:rsid w:val="0059445D"/>
    <w:rsid w:val="00594955"/>
    <w:rsid w:val="00594ABB"/>
    <w:rsid w:val="00594D1C"/>
    <w:rsid w:val="00594E36"/>
    <w:rsid w:val="00594F0A"/>
    <w:rsid w:val="0059525E"/>
    <w:rsid w:val="00595887"/>
    <w:rsid w:val="00595D70"/>
    <w:rsid w:val="005961F7"/>
    <w:rsid w:val="00596B9C"/>
    <w:rsid w:val="005A054D"/>
    <w:rsid w:val="005A0A46"/>
    <w:rsid w:val="005A0C23"/>
    <w:rsid w:val="005A10B9"/>
    <w:rsid w:val="005A11EA"/>
    <w:rsid w:val="005A1CA4"/>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5AAB"/>
    <w:rsid w:val="005B6382"/>
    <w:rsid w:val="005B6786"/>
    <w:rsid w:val="005B6BF0"/>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886"/>
    <w:rsid w:val="005D5ADB"/>
    <w:rsid w:val="005D63A6"/>
    <w:rsid w:val="005D648A"/>
    <w:rsid w:val="005D64F9"/>
    <w:rsid w:val="005D7E0D"/>
    <w:rsid w:val="005E02B5"/>
    <w:rsid w:val="005E1E31"/>
    <w:rsid w:val="005E234A"/>
    <w:rsid w:val="005E30C8"/>
    <w:rsid w:val="005E35CC"/>
    <w:rsid w:val="005E371E"/>
    <w:rsid w:val="005E3A3A"/>
    <w:rsid w:val="005E53F9"/>
    <w:rsid w:val="005E775D"/>
    <w:rsid w:val="005F0A43"/>
    <w:rsid w:val="005F17BD"/>
    <w:rsid w:val="005F19EC"/>
    <w:rsid w:val="005F1C64"/>
    <w:rsid w:val="005F27BF"/>
    <w:rsid w:val="005F2F5D"/>
    <w:rsid w:val="005F4171"/>
    <w:rsid w:val="005F46D6"/>
    <w:rsid w:val="005F4DD6"/>
    <w:rsid w:val="005F50D8"/>
    <w:rsid w:val="005F53A1"/>
    <w:rsid w:val="005F6B77"/>
    <w:rsid w:val="005F7487"/>
    <w:rsid w:val="006002C7"/>
    <w:rsid w:val="00600F95"/>
    <w:rsid w:val="00601839"/>
    <w:rsid w:val="00602759"/>
    <w:rsid w:val="0060277A"/>
    <w:rsid w:val="00602B7C"/>
    <w:rsid w:val="00602CE7"/>
    <w:rsid w:val="00603312"/>
    <w:rsid w:val="0060337B"/>
    <w:rsid w:val="006033BE"/>
    <w:rsid w:val="00604DC7"/>
    <w:rsid w:val="00604E47"/>
    <w:rsid w:val="00605441"/>
    <w:rsid w:val="00605F8D"/>
    <w:rsid w:val="00606970"/>
    <w:rsid w:val="00606A20"/>
    <w:rsid w:val="00607059"/>
    <w:rsid w:val="00607144"/>
    <w:rsid w:val="006072C6"/>
    <w:rsid w:val="00607A2E"/>
    <w:rsid w:val="00610524"/>
    <w:rsid w:val="00611066"/>
    <w:rsid w:val="00611D50"/>
    <w:rsid w:val="006130F7"/>
    <w:rsid w:val="00613AF8"/>
    <w:rsid w:val="00613D8E"/>
    <w:rsid w:val="006142E0"/>
    <w:rsid w:val="006157D4"/>
    <w:rsid w:val="00616112"/>
    <w:rsid w:val="00616403"/>
    <w:rsid w:val="0061743F"/>
    <w:rsid w:val="00617B27"/>
    <w:rsid w:val="00617D4F"/>
    <w:rsid w:val="006205CA"/>
    <w:rsid w:val="006213A6"/>
    <w:rsid w:val="00621F53"/>
    <w:rsid w:val="00622D0E"/>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F69"/>
    <w:rsid w:val="00634AA5"/>
    <w:rsid w:val="00634ACF"/>
    <w:rsid w:val="00635035"/>
    <w:rsid w:val="0063580D"/>
    <w:rsid w:val="00635CAE"/>
    <w:rsid w:val="006363B9"/>
    <w:rsid w:val="006367FD"/>
    <w:rsid w:val="00637240"/>
    <w:rsid w:val="00640748"/>
    <w:rsid w:val="00640D0B"/>
    <w:rsid w:val="00643660"/>
    <w:rsid w:val="00644CBF"/>
    <w:rsid w:val="00646A5E"/>
    <w:rsid w:val="00650139"/>
    <w:rsid w:val="00652254"/>
    <w:rsid w:val="00652756"/>
    <w:rsid w:val="00652AD8"/>
    <w:rsid w:val="00652B79"/>
    <w:rsid w:val="006533C3"/>
    <w:rsid w:val="00653BAE"/>
    <w:rsid w:val="00654068"/>
    <w:rsid w:val="00654B38"/>
    <w:rsid w:val="00654B83"/>
    <w:rsid w:val="00655061"/>
    <w:rsid w:val="0065510C"/>
    <w:rsid w:val="00655B63"/>
    <w:rsid w:val="006571F6"/>
    <w:rsid w:val="006572F9"/>
    <w:rsid w:val="00657FC6"/>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394D"/>
    <w:rsid w:val="0067406C"/>
    <w:rsid w:val="0067446F"/>
    <w:rsid w:val="006746A4"/>
    <w:rsid w:val="00674930"/>
    <w:rsid w:val="00674DF1"/>
    <w:rsid w:val="00674F21"/>
    <w:rsid w:val="00675515"/>
    <w:rsid w:val="00675558"/>
    <w:rsid w:val="00675611"/>
    <w:rsid w:val="0067589E"/>
    <w:rsid w:val="00675A60"/>
    <w:rsid w:val="00675CCE"/>
    <w:rsid w:val="0067697E"/>
    <w:rsid w:val="00677443"/>
    <w:rsid w:val="0067769A"/>
    <w:rsid w:val="0068039C"/>
    <w:rsid w:val="006806A3"/>
    <w:rsid w:val="006806A6"/>
    <w:rsid w:val="0068074E"/>
    <w:rsid w:val="00680955"/>
    <w:rsid w:val="00680B1D"/>
    <w:rsid w:val="00681211"/>
    <w:rsid w:val="00681A1F"/>
    <w:rsid w:val="00681B36"/>
    <w:rsid w:val="00681BF6"/>
    <w:rsid w:val="00682A52"/>
    <w:rsid w:val="00682E14"/>
    <w:rsid w:val="0068436C"/>
    <w:rsid w:val="00684787"/>
    <w:rsid w:val="00684D9E"/>
    <w:rsid w:val="00685033"/>
    <w:rsid w:val="0068545E"/>
    <w:rsid w:val="00685FD4"/>
    <w:rsid w:val="00686053"/>
    <w:rsid w:val="00686612"/>
    <w:rsid w:val="0068661E"/>
    <w:rsid w:val="00687009"/>
    <w:rsid w:val="00687BD3"/>
    <w:rsid w:val="00690297"/>
    <w:rsid w:val="0069030E"/>
    <w:rsid w:val="00690A49"/>
    <w:rsid w:val="00690BB6"/>
    <w:rsid w:val="00691B30"/>
    <w:rsid w:val="00693E1F"/>
    <w:rsid w:val="00693E6C"/>
    <w:rsid w:val="00693ECB"/>
    <w:rsid w:val="00694797"/>
    <w:rsid w:val="00694A3C"/>
    <w:rsid w:val="00695887"/>
    <w:rsid w:val="00697733"/>
    <w:rsid w:val="006A254E"/>
    <w:rsid w:val="006A280B"/>
    <w:rsid w:val="006A2C30"/>
    <w:rsid w:val="006A301C"/>
    <w:rsid w:val="006A3E2B"/>
    <w:rsid w:val="006A636F"/>
    <w:rsid w:val="006A6E17"/>
    <w:rsid w:val="006B0721"/>
    <w:rsid w:val="006B120D"/>
    <w:rsid w:val="006B17E7"/>
    <w:rsid w:val="006B19E8"/>
    <w:rsid w:val="006B1A8A"/>
    <w:rsid w:val="006B1FD5"/>
    <w:rsid w:val="006B37B0"/>
    <w:rsid w:val="006B3C2D"/>
    <w:rsid w:val="006B555A"/>
    <w:rsid w:val="006B600A"/>
    <w:rsid w:val="006B6070"/>
    <w:rsid w:val="006B6466"/>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0E0F"/>
    <w:rsid w:val="006D1331"/>
    <w:rsid w:val="006D16B0"/>
    <w:rsid w:val="006D2182"/>
    <w:rsid w:val="006D2444"/>
    <w:rsid w:val="006D254B"/>
    <w:rsid w:val="006D289B"/>
    <w:rsid w:val="006D3BE1"/>
    <w:rsid w:val="006D3D18"/>
    <w:rsid w:val="006D48FC"/>
    <w:rsid w:val="006D62BC"/>
    <w:rsid w:val="006D6450"/>
    <w:rsid w:val="006D6939"/>
    <w:rsid w:val="006D76E0"/>
    <w:rsid w:val="006D7EB0"/>
    <w:rsid w:val="006E0138"/>
    <w:rsid w:val="006E060E"/>
    <w:rsid w:val="006E0BB0"/>
    <w:rsid w:val="006E12C3"/>
    <w:rsid w:val="006E1CAC"/>
    <w:rsid w:val="006E22A5"/>
    <w:rsid w:val="006E2529"/>
    <w:rsid w:val="006E2685"/>
    <w:rsid w:val="006E2FFE"/>
    <w:rsid w:val="006E4085"/>
    <w:rsid w:val="006E43E6"/>
    <w:rsid w:val="006E45F3"/>
    <w:rsid w:val="006E4A2F"/>
    <w:rsid w:val="006E4ED4"/>
    <w:rsid w:val="006E5E19"/>
    <w:rsid w:val="006E61C3"/>
    <w:rsid w:val="006E68BE"/>
    <w:rsid w:val="006E799D"/>
    <w:rsid w:val="006E7C30"/>
    <w:rsid w:val="006E7F19"/>
    <w:rsid w:val="006F0593"/>
    <w:rsid w:val="006F1064"/>
    <w:rsid w:val="006F1988"/>
    <w:rsid w:val="006F1EB7"/>
    <w:rsid w:val="006F235F"/>
    <w:rsid w:val="006F31AB"/>
    <w:rsid w:val="006F3768"/>
    <w:rsid w:val="006F52E5"/>
    <w:rsid w:val="006F570B"/>
    <w:rsid w:val="006F6066"/>
    <w:rsid w:val="006F6850"/>
    <w:rsid w:val="006F707E"/>
    <w:rsid w:val="007001DC"/>
    <w:rsid w:val="00700E51"/>
    <w:rsid w:val="007025CB"/>
    <w:rsid w:val="007034AA"/>
    <w:rsid w:val="00703C9D"/>
    <w:rsid w:val="00703EC0"/>
    <w:rsid w:val="007040CF"/>
    <w:rsid w:val="0070490C"/>
    <w:rsid w:val="00705C38"/>
    <w:rsid w:val="00706465"/>
    <w:rsid w:val="0070695A"/>
    <w:rsid w:val="00706E61"/>
    <w:rsid w:val="0070782D"/>
    <w:rsid w:val="0071072C"/>
    <w:rsid w:val="007109C2"/>
    <w:rsid w:val="00711340"/>
    <w:rsid w:val="00712C42"/>
    <w:rsid w:val="00712E5A"/>
    <w:rsid w:val="0071365C"/>
    <w:rsid w:val="007139E2"/>
    <w:rsid w:val="00713CFC"/>
    <w:rsid w:val="00713DE4"/>
    <w:rsid w:val="007147DA"/>
    <w:rsid w:val="00714C47"/>
    <w:rsid w:val="007151AE"/>
    <w:rsid w:val="00716462"/>
    <w:rsid w:val="00716ABE"/>
    <w:rsid w:val="0071758A"/>
    <w:rsid w:val="00717721"/>
    <w:rsid w:val="00720D73"/>
    <w:rsid w:val="00721084"/>
    <w:rsid w:val="00721262"/>
    <w:rsid w:val="00721D9B"/>
    <w:rsid w:val="00722121"/>
    <w:rsid w:val="007224B9"/>
    <w:rsid w:val="00722F94"/>
    <w:rsid w:val="00723515"/>
    <w:rsid w:val="00723AA2"/>
    <w:rsid w:val="00723AA7"/>
    <w:rsid w:val="0072432E"/>
    <w:rsid w:val="007246FA"/>
    <w:rsid w:val="00726036"/>
    <w:rsid w:val="00726279"/>
    <w:rsid w:val="00726A9B"/>
    <w:rsid w:val="00727530"/>
    <w:rsid w:val="00727E46"/>
    <w:rsid w:val="00731E7C"/>
    <w:rsid w:val="007329EF"/>
    <w:rsid w:val="00732BA5"/>
    <w:rsid w:val="0073327A"/>
    <w:rsid w:val="007337A5"/>
    <w:rsid w:val="00734EBE"/>
    <w:rsid w:val="00735254"/>
    <w:rsid w:val="00736DD8"/>
    <w:rsid w:val="0074005F"/>
    <w:rsid w:val="0074076A"/>
    <w:rsid w:val="00741621"/>
    <w:rsid w:val="00741AF4"/>
    <w:rsid w:val="00741DCC"/>
    <w:rsid w:val="0074203A"/>
    <w:rsid w:val="007427B5"/>
    <w:rsid w:val="00742865"/>
    <w:rsid w:val="0074296C"/>
    <w:rsid w:val="00742C83"/>
    <w:rsid w:val="00743138"/>
    <w:rsid w:val="0074360F"/>
    <w:rsid w:val="00743779"/>
    <w:rsid w:val="00744A64"/>
    <w:rsid w:val="00744AB3"/>
    <w:rsid w:val="00744ACC"/>
    <w:rsid w:val="00744D47"/>
    <w:rsid w:val="00744EA0"/>
    <w:rsid w:val="0074513C"/>
    <w:rsid w:val="00745275"/>
    <w:rsid w:val="00745715"/>
    <w:rsid w:val="00745A1E"/>
    <w:rsid w:val="0074638D"/>
    <w:rsid w:val="00746484"/>
    <w:rsid w:val="0074704F"/>
    <w:rsid w:val="00747F48"/>
    <w:rsid w:val="00747F4C"/>
    <w:rsid w:val="007500FE"/>
    <w:rsid w:val="007506D9"/>
    <w:rsid w:val="00751091"/>
    <w:rsid w:val="007517D5"/>
    <w:rsid w:val="00751B82"/>
    <w:rsid w:val="00751B83"/>
    <w:rsid w:val="00752539"/>
    <w:rsid w:val="00753C2C"/>
    <w:rsid w:val="00754359"/>
    <w:rsid w:val="00754411"/>
    <w:rsid w:val="00754A30"/>
    <w:rsid w:val="00754BD9"/>
    <w:rsid w:val="00754E7A"/>
    <w:rsid w:val="0075540C"/>
    <w:rsid w:val="00755DB1"/>
    <w:rsid w:val="007574FC"/>
    <w:rsid w:val="0076036F"/>
    <w:rsid w:val="00760975"/>
    <w:rsid w:val="00761FDA"/>
    <w:rsid w:val="007621FF"/>
    <w:rsid w:val="007634E3"/>
    <w:rsid w:val="007639F3"/>
    <w:rsid w:val="00764194"/>
    <w:rsid w:val="00764E7E"/>
    <w:rsid w:val="0076533E"/>
    <w:rsid w:val="00765ED3"/>
    <w:rsid w:val="0076681D"/>
    <w:rsid w:val="00766A65"/>
    <w:rsid w:val="00766AD6"/>
    <w:rsid w:val="007671F5"/>
    <w:rsid w:val="0076734D"/>
    <w:rsid w:val="007676B8"/>
    <w:rsid w:val="007703B4"/>
    <w:rsid w:val="00770A5F"/>
    <w:rsid w:val="0077175C"/>
    <w:rsid w:val="00771870"/>
    <w:rsid w:val="00771BF9"/>
    <w:rsid w:val="00772D22"/>
    <w:rsid w:val="00772F8A"/>
    <w:rsid w:val="007739C6"/>
    <w:rsid w:val="00774889"/>
    <w:rsid w:val="00774FF5"/>
    <w:rsid w:val="007750B3"/>
    <w:rsid w:val="00775F58"/>
    <w:rsid w:val="00775F76"/>
    <w:rsid w:val="00776AEA"/>
    <w:rsid w:val="00777BA0"/>
    <w:rsid w:val="007803BD"/>
    <w:rsid w:val="007811DC"/>
    <w:rsid w:val="00781997"/>
    <w:rsid w:val="00781B66"/>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924"/>
    <w:rsid w:val="00795128"/>
    <w:rsid w:val="00795EF0"/>
    <w:rsid w:val="007966E1"/>
    <w:rsid w:val="007967F0"/>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543F"/>
    <w:rsid w:val="007B7150"/>
    <w:rsid w:val="007B76E2"/>
    <w:rsid w:val="007B7DC1"/>
    <w:rsid w:val="007B7EDB"/>
    <w:rsid w:val="007C19AD"/>
    <w:rsid w:val="007C2154"/>
    <w:rsid w:val="007C2AFA"/>
    <w:rsid w:val="007C3598"/>
    <w:rsid w:val="007C3664"/>
    <w:rsid w:val="007C3FA8"/>
    <w:rsid w:val="007C51EE"/>
    <w:rsid w:val="007C68DA"/>
    <w:rsid w:val="007C732E"/>
    <w:rsid w:val="007C77B0"/>
    <w:rsid w:val="007D06E8"/>
    <w:rsid w:val="007D0F09"/>
    <w:rsid w:val="007D229A"/>
    <w:rsid w:val="007D2F44"/>
    <w:rsid w:val="007D2F4D"/>
    <w:rsid w:val="007D3C90"/>
    <w:rsid w:val="007D4178"/>
    <w:rsid w:val="007D4D33"/>
    <w:rsid w:val="007D7175"/>
    <w:rsid w:val="007E106C"/>
    <w:rsid w:val="007E1136"/>
    <w:rsid w:val="007E1369"/>
    <w:rsid w:val="007E154C"/>
    <w:rsid w:val="007E1A1B"/>
    <w:rsid w:val="007E1A88"/>
    <w:rsid w:val="007E2E97"/>
    <w:rsid w:val="007E4C88"/>
    <w:rsid w:val="007E585E"/>
    <w:rsid w:val="007E7DDF"/>
    <w:rsid w:val="007F0443"/>
    <w:rsid w:val="007F1091"/>
    <w:rsid w:val="007F11C8"/>
    <w:rsid w:val="007F1CFB"/>
    <w:rsid w:val="007F220B"/>
    <w:rsid w:val="007F2244"/>
    <w:rsid w:val="007F27DD"/>
    <w:rsid w:val="007F2954"/>
    <w:rsid w:val="007F33C4"/>
    <w:rsid w:val="007F623B"/>
    <w:rsid w:val="007F6880"/>
    <w:rsid w:val="007F76B4"/>
    <w:rsid w:val="007F79AF"/>
    <w:rsid w:val="008001B4"/>
    <w:rsid w:val="00800769"/>
    <w:rsid w:val="00800AF7"/>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4B9A"/>
    <w:rsid w:val="0081581D"/>
    <w:rsid w:val="00816EA0"/>
    <w:rsid w:val="008172BE"/>
    <w:rsid w:val="00817B71"/>
    <w:rsid w:val="00820244"/>
    <w:rsid w:val="008221B3"/>
    <w:rsid w:val="0082248E"/>
    <w:rsid w:val="008230D2"/>
    <w:rsid w:val="0082357F"/>
    <w:rsid w:val="00824AB7"/>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A55"/>
    <w:rsid w:val="00837D5B"/>
    <w:rsid w:val="00840607"/>
    <w:rsid w:val="00841CD2"/>
    <w:rsid w:val="0084252D"/>
    <w:rsid w:val="00842B77"/>
    <w:rsid w:val="0084309F"/>
    <w:rsid w:val="00843751"/>
    <w:rsid w:val="00844C32"/>
    <w:rsid w:val="00845414"/>
    <w:rsid w:val="008457A3"/>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469"/>
    <w:rsid w:val="0086087C"/>
    <w:rsid w:val="00860D8E"/>
    <w:rsid w:val="0086145A"/>
    <w:rsid w:val="008620A1"/>
    <w:rsid w:val="0086275E"/>
    <w:rsid w:val="00862933"/>
    <w:rsid w:val="008631EE"/>
    <w:rsid w:val="0086386B"/>
    <w:rsid w:val="00864440"/>
    <w:rsid w:val="00864D76"/>
    <w:rsid w:val="008650FC"/>
    <w:rsid w:val="00866615"/>
    <w:rsid w:val="00866A76"/>
    <w:rsid w:val="00866EB3"/>
    <w:rsid w:val="0086701A"/>
    <w:rsid w:val="00867918"/>
    <w:rsid w:val="00867B10"/>
    <w:rsid w:val="00867BD2"/>
    <w:rsid w:val="008712FD"/>
    <w:rsid w:val="008716A1"/>
    <w:rsid w:val="00871F3B"/>
    <w:rsid w:val="00872D3F"/>
    <w:rsid w:val="00872FAA"/>
    <w:rsid w:val="008733E4"/>
    <w:rsid w:val="00873AB6"/>
    <w:rsid w:val="00873F15"/>
    <w:rsid w:val="00874096"/>
    <w:rsid w:val="008756A4"/>
    <w:rsid w:val="00875F73"/>
    <w:rsid w:val="008778A6"/>
    <w:rsid w:val="00880F30"/>
    <w:rsid w:val="008833E8"/>
    <w:rsid w:val="00883565"/>
    <w:rsid w:val="00883582"/>
    <w:rsid w:val="00884C8C"/>
    <w:rsid w:val="00885E11"/>
    <w:rsid w:val="00886163"/>
    <w:rsid w:val="008864D0"/>
    <w:rsid w:val="00887B48"/>
    <w:rsid w:val="0089005D"/>
    <w:rsid w:val="00891567"/>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2E5B"/>
    <w:rsid w:val="008A3466"/>
    <w:rsid w:val="008A389F"/>
    <w:rsid w:val="008A3C7E"/>
    <w:rsid w:val="008A3D02"/>
    <w:rsid w:val="008A5940"/>
    <w:rsid w:val="008A5DE3"/>
    <w:rsid w:val="008A616B"/>
    <w:rsid w:val="008A73B2"/>
    <w:rsid w:val="008B043F"/>
    <w:rsid w:val="008B0808"/>
    <w:rsid w:val="008B0AEC"/>
    <w:rsid w:val="008B1C77"/>
    <w:rsid w:val="008B1E53"/>
    <w:rsid w:val="008B1E5B"/>
    <w:rsid w:val="008B1E69"/>
    <w:rsid w:val="008B389D"/>
    <w:rsid w:val="008B3C5C"/>
    <w:rsid w:val="008B4418"/>
    <w:rsid w:val="008B5299"/>
    <w:rsid w:val="008B5A5F"/>
    <w:rsid w:val="008B5AB0"/>
    <w:rsid w:val="008B6054"/>
    <w:rsid w:val="008B733A"/>
    <w:rsid w:val="008B7B08"/>
    <w:rsid w:val="008B7E76"/>
    <w:rsid w:val="008C01D7"/>
    <w:rsid w:val="008C051F"/>
    <w:rsid w:val="008C13F0"/>
    <w:rsid w:val="008C1F26"/>
    <w:rsid w:val="008C2106"/>
    <w:rsid w:val="008C2A3A"/>
    <w:rsid w:val="008C3AEA"/>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B88"/>
    <w:rsid w:val="008D4D79"/>
    <w:rsid w:val="008D60BC"/>
    <w:rsid w:val="008D6D7B"/>
    <w:rsid w:val="008D70E4"/>
    <w:rsid w:val="008D75B4"/>
    <w:rsid w:val="008D7EB7"/>
    <w:rsid w:val="008E0EB8"/>
    <w:rsid w:val="008E10A6"/>
    <w:rsid w:val="008E1271"/>
    <w:rsid w:val="008E2251"/>
    <w:rsid w:val="008E24B3"/>
    <w:rsid w:val="008E24CA"/>
    <w:rsid w:val="008E2F6E"/>
    <w:rsid w:val="008E38AD"/>
    <w:rsid w:val="008E3EEC"/>
    <w:rsid w:val="008E47FE"/>
    <w:rsid w:val="008E4AAF"/>
    <w:rsid w:val="008E5004"/>
    <w:rsid w:val="008E5103"/>
    <w:rsid w:val="008E5BF2"/>
    <w:rsid w:val="008E5C81"/>
    <w:rsid w:val="008E688E"/>
    <w:rsid w:val="008E7877"/>
    <w:rsid w:val="008E7B79"/>
    <w:rsid w:val="008E7DF0"/>
    <w:rsid w:val="008F0A38"/>
    <w:rsid w:val="008F0F84"/>
    <w:rsid w:val="008F1014"/>
    <w:rsid w:val="008F11C9"/>
    <w:rsid w:val="008F1C3D"/>
    <w:rsid w:val="008F23D8"/>
    <w:rsid w:val="008F2C74"/>
    <w:rsid w:val="008F2FD5"/>
    <w:rsid w:val="008F37E5"/>
    <w:rsid w:val="008F39F3"/>
    <w:rsid w:val="008F3E25"/>
    <w:rsid w:val="008F48C2"/>
    <w:rsid w:val="008F51FD"/>
    <w:rsid w:val="008F5840"/>
    <w:rsid w:val="008F5CF8"/>
    <w:rsid w:val="008F5EEF"/>
    <w:rsid w:val="008F66FE"/>
    <w:rsid w:val="008F72CC"/>
    <w:rsid w:val="008F72CD"/>
    <w:rsid w:val="00901155"/>
    <w:rsid w:val="009022EA"/>
    <w:rsid w:val="00902665"/>
    <w:rsid w:val="009034A5"/>
    <w:rsid w:val="00903802"/>
    <w:rsid w:val="0090385D"/>
    <w:rsid w:val="00903A83"/>
    <w:rsid w:val="00904B06"/>
    <w:rsid w:val="0090601D"/>
    <w:rsid w:val="00906428"/>
    <w:rsid w:val="0090696D"/>
    <w:rsid w:val="00906CD6"/>
    <w:rsid w:val="00906E4D"/>
    <w:rsid w:val="00906F31"/>
    <w:rsid w:val="00907458"/>
    <w:rsid w:val="00907737"/>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168C2"/>
    <w:rsid w:val="009204C5"/>
    <w:rsid w:val="0092180D"/>
    <w:rsid w:val="00921F3A"/>
    <w:rsid w:val="009232C9"/>
    <w:rsid w:val="00923608"/>
    <w:rsid w:val="009238E5"/>
    <w:rsid w:val="00923F12"/>
    <w:rsid w:val="00924FF8"/>
    <w:rsid w:val="00925BA8"/>
    <w:rsid w:val="009264D3"/>
    <w:rsid w:val="00926DA7"/>
    <w:rsid w:val="00927F8B"/>
    <w:rsid w:val="009304BE"/>
    <w:rsid w:val="0093094D"/>
    <w:rsid w:val="00930D19"/>
    <w:rsid w:val="00931365"/>
    <w:rsid w:val="00931956"/>
    <w:rsid w:val="00931E5A"/>
    <w:rsid w:val="009326BA"/>
    <w:rsid w:val="009328C7"/>
    <w:rsid w:val="009336EC"/>
    <w:rsid w:val="00933F56"/>
    <w:rsid w:val="00933F69"/>
    <w:rsid w:val="00934C13"/>
    <w:rsid w:val="00935228"/>
    <w:rsid w:val="009355A2"/>
    <w:rsid w:val="00935F9E"/>
    <w:rsid w:val="0093648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47FAD"/>
    <w:rsid w:val="0095048D"/>
    <w:rsid w:val="00951ADB"/>
    <w:rsid w:val="0095380C"/>
    <w:rsid w:val="00953BDC"/>
    <w:rsid w:val="00954353"/>
    <w:rsid w:val="00954FE8"/>
    <w:rsid w:val="00955C0A"/>
    <w:rsid w:val="00955C4F"/>
    <w:rsid w:val="0095730E"/>
    <w:rsid w:val="00960767"/>
    <w:rsid w:val="00960A8F"/>
    <w:rsid w:val="009627EF"/>
    <w:rsid w:val="00962BA6"/>
    <w:rsid w:val="00964022"/>
    <w:rsid w:val="009657F1"/>
    <w:rsid w:val="0096625D"/>
    <w:rsid w:val="00967027"/>
    <w:rsid w:val="0097069E"/>
    <w:rsid w:val="009709F8"/>
    <w:rsid w:val="00972929"/>
    <w:rsid w:val="00972F91"/>
    <w:rsid w:val="009734B4"/>
    <w:rsid w:val="00973827"/>
    <w:rsid w:val="009742D3"/>
    <w:rsid w:val="00974585"/>
    <w:rsid w:val="00974921"/>
    <w:rsid w:val="009755C3"/>
    <w:rsid w:val="00975A11"/>
    <w:rsid w:val="00977BA7"/>
    <w:rsid w:val="00977FF9"/>
    <w:rsid w:val="00980517"/>
    <w:rsid w:val="0098194F"/>
    <w:rsid w:val="009826C8"/>
    <w:rsid w:val="009829B6"/>
    <w:rsid w:val="00983615"/>
    <w:rsid w:val="009836E4"/>
    <w:rsid w:val="0098412F"/>
    <w:rsid w:val="00984982"/>
    <w:rsid w:val="00985F28"/>
    <w:rsid w:val="00986149"/>
    <w:rsid w:val="00986176"/>
    <w:rsid w:val="00986E2D"/>
    <w:rsid w:val="00986E7F"/>
    <w:rsid w:val="00987536"/>
    <w:rsid w:val="00990BD5"/>
    <w:rsid w:val="009913B3"/>
    <w:rsid w:val="0099196F"/>
    <w:rsid w:val="00992B98"/>
    <w:rsid w:val="0099359F"/>
    <w:rsid w:val="00994871"/>
    <w:rsid w:val="00994E08"/>
    <w:rsid w:val="009951F9"/>
    <w:rsid w:val="00995C95"/>
    <w:rsid w:val="00995E85"/>
    <w:rsid w:val="00996288"/>
    <w:rsid w:val="00996468"/>
    <w:rsid w:val="00996876"/>
    <w:rsid w:val="00996BE5"/>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7D4"/>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3AD5"/>
    <w:rsid w:val="009D4608"/>
    <w:rsid w:val="009D5BAB"/>
    <w:rsid w:val="009D6A0A"/>
    <w:rsid w:val="009D73C8"/>
    <w:rsid w:val="009E058F"/>
    <w:rsid w:val="009E0A9E"/>
    <w:rsid w:val="009E0DE8"/>
    <w:rsid w:val="009E173D"/>
    <w:rsid w:val="009E19A2"/>
    <w:rsid w:val="009E2136"/>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025"/>
    <w:rsid w:val="009F2416"/>
    <w:rsid w:val="009F27AD"/>
    <w:rsid w:val="009F3FB5"/>
    <w:rsid w:val="009F521F"/>
    <w:rsid w:val="009F553C"/>
    <w:rsid w:val="009F59F8"/>
    <w:rsid w:val="009F7B52"/>
    <w:rsid w:val="009F7BCB"/>
    <w:rsid w:val="00A005B0"/>
    <w:rsid w:val="00A00A12"/>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2991"/>
    <w:rsid w:val="00A12A71"/>
    <w:rsid w:val="00A137E4"/>
    <w:rsid w:val="00A1397D"/>
    <w:rsid w:val="00A14162"/>
    <w:rsid w:val="00A14813"/>
    <w:rsid w:val="00A1566A"/>
    <w:rsid w:val="00A15D20"/>
    <w:rsid w:val="00A165BF"/>
    <w:rsid w:val="00A168DE"/>
    <w:rsid w:val="00A16D3F"/>
    <w:rsid w:val="00A172E8"/>
    <w:rsid w:val="00A179FF"/>
    <w:rsid w:val="00A20C82"/>
    <w:rsid w:val="00A21A36"/>
    <w:rsid w:val="00A225D7"/>
    <w:rsid w:val="00A247CB"/>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592A"/>
    <w:rsid w:val="00A35B8C"/>
    <w:rsid w:val="00A3608B"/>
    <w:rsid w:val="00A3611D"/>
    <w:rsid w:val="00A36339"/>
    <w:rsid w:val="00A366E4"/>
    <w:rsid w:val="00A3723F"/>
    <w:rsid w:val="00A4376F"/>
    <w:rsid w:val="00A440B4"/>
    <w:rsid w:val="00A44112"/>
    <w:rsid w:val="00A4549F"/>
    <w:rsid w:val="00A45B9B"/>
    <w:rsid w:val="00A462FE"/>
    <w:rsid w:val="00A468DA"/>
    <w:rsid w:val="00A46AA4"/>
    <w:rsid w:val="00A476B3"/>
    <w:rsid w:val="00A501C9"/>
    <w:rsid w:val="00A50506"/>
    <w:rsid w:val="00A51A6E"/>
    <w:rsid w:val="00A51C8E"/>
    <w:rsid w:val="00A53F55"/>
    <w:rsid w:val="00A5417B"/>
    <w:rsid w:val="00A54599"/>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5911"/>
    <w:rsid w:val="00A6643C"/>
    <w:rsid w:val="00A673E4"/>
    <w:rsid w:val="00A67544"/>
    <w:rsid w:val="00A7075B"/>
    <w:rsid w:val="00A70EF3"/>
    <w:rsid w:val="00A7138F"/>
    <w:rsid w:val="00A71CE6"/>
    <w:rsid w:val="00A71D23"/>
    <w:rsid w:val="00A72031"/>
    <w:rsid w:val="00A7333A"/>
    <w:rsid w:val="00A7354C"/>
    <w:rsid w:val="00A73D0D"/>
    <w:rsid w:val="00A74A92"/>
    <w:rsid w:val="00A75CC1"/>
    <w:rsid w:val="00A75E88"/>
    <w:rsid w:val="00A7711D"/>
    <w:rsid w:val="00A8001B"/>
    <w:rsid w:val="00A8056E"/>
    <w:rsid w:val="00A827E6"/>
    <w:rsid w:val="00A82D58"/>
    <w:rsid w:val="00A8399D"/>
    <w:rsid w:val="00A83E3D"/>
    <w:rsid w:val="00A8443A"/>
    <w:rsid w:val="00A8479C"/>
    <w:rsid w:val="00A84E5A"/>
    <w:rsid w:val="00A853C0"/>
    <w:rsid w:val="00A8557B"/>
    <w:rsid w:val="00A85A05"/>
    <w:rsid w:val="00A85C2F"/>
    <w:rsid w:val="00A8608B"/>
    <w:rsid w:val="00A86D63"/>
    <w:rsid w:val="00A87797"/>
    <w:rsid w:val="00A90E72"/>
    <w:rsid w:val="00A91443"/>
    <w:rsid w:val="00A922A2"/>
    <w:rsid w:val="00A92C79"/>
    <w:rsid w:val="00A9327B"/>
    <w:rsid w:val="00A93B69"/>
    <w:rsid w:val="00A9487E"/>
    <w:rsid w:val="00A963C7"/>
    <w:rsid w:val="00A96427"/>
    <w:rsid w:val="00A9676C"/>
    <w:rsid w:val="00A9736D"/>
    <w:rsid w:val="00A973F3"/>
    <w:rsid w:val="00A97B93"/>
    <w:rsid w:val="00AA1626"/>
    <w:rsid w:val="00AA1C25"/>
    <w:rsid w:val="00AA1C4B"/>
    <w:rsid w:val="00AA3BF3"/>
    <w:rsid w:val="00AA3DA5"/>
    <w:rsid w:val="00AA3DB7"/>
    <w:rsid w:val="00AA444E"/>
    <w:rsid w:val="00AA51F5"/>
    <w:rsid w:val="00AA5E3B"/>
    <w:rsid w:val="00AA6430"/>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74DA"/>
    <w:rsid w:val="00AC7597"/>
    <w:rsid w:val="00AC7742"/>
    <w:rsid w:val="00AC7A2B"/>
    <w:rsid w:val="00AC7C25"/>
    <w:rsid w:val="00AD01E4"/>
    <w:rsid w:val="00AD0A51"/>
    <w:rsid w:val="00AD0B37"/>
    <w:rsid w:val="00AD0BF6"/>
    <w:rsid w:val="00AD11F7"/>
    <w:rsid w:val="00AD1801"/>
    <w:rsid w:val="00AD19DA"/>
    <w:rsid w:val="00AD1DB7"/>
    <w:rsid w:val="00AD284B"/>
    <w:rsid w:val="00AD2852"/>
    <w:rsid w:val="00AD3976"/>
    <w:rsid w:val="00AD4D2A"/>
    <w:rsid w:val="00AD542F"/>
    <w:rsid w:val="00AD5462"/>
    <w:rsid w:val="00AD7305"/>
    <w:rsid w:val="00AD7E14"/>
    <w:rsid w:val="00AD7E64"/>
    <w:rsid w:val="00AE079A"/>
    <w:rsid w:val="00AE0C56"/>
    <w:rsid w:val="00AE149E"/>
    <w:rsid w:val="00AE22F2"/>
    <w:rsid w:val="00AE29FC"/>
    <w:rsid w:val="00AE2F3F"/>
    <w:rsid w:val="00AE39D3"/>
    <w:rsid w:val="00AE3B4E"/>
    <w:rsid w:val="00AE55D0"/>
    <w:rsid w:val="00AE59EC"/>
    <w:rsid w:val="00AE67B3"/>
    <w:rsid w:val="00AE6B91"/>
    <w:rsid w:val="00AE7097"/>
    <w:rsid w:val="00AE7864"/>
    <w:rsid w:val="00AE7949"/>
    <w:rsid w:val="00AF2128"/>
    <w:rsid w:val="00AF25D5"/>
    <w:rsid w:val="00AF32FB"/>
    <w:rsid w:val="00AF3DBB"/>
    <w:rsid w:val="00AF5194"/>
    <w:rsid w:val="00AF53EF"/>
    <w:rsid w:val="00AF5536"/>
    <w:rsid w:val="00AF6F87"/>
    <w:rsid w:val="00AF73C3"/>
    <w:rsid w:val="00AF7865"/>
    <w:rsid w:val="00AF795C"/>
    <w:rsid w:val="00B00752"/>
    <w:rsid w:val="00B00F05"/>
    <w:rsid w:val="00B026C1"/>
    <w:rsid w:val="00B02B9C"/>
    <w:rsid w:val="00B0353B"/>
    <w:rsid w:val="00B04028"/>
    <w:rsid w:val="00B040B2"/>
    <w:rsid w:val="00B0450B"/>
    <w:rsid w:val="00B05176"/>
    <w:rsid w:val="00B055A3"/>
    <w:rsid w:val="00B058B3"/>
    <w:rsid w:val="00B05C88"/>
    <w:rsid w:val="00B06D7C"/>
    <w:rsid w:val="00B06DD9"/>
    <w:rsid w:val="00B071A9"/>
    <w:rsid w:val="00B07931"/>
    <w:rsid w:val="00B10558"/>
    <w:rsid w:val="00B13231"/>
    <w:rsid w:val="00B14109"/>
    <w:rsid w:val="00B15110"/>
    <w:rsid w:val="00B156A9"/>
    <w:rsid w:val="00B15C77"/>
    <w:rsid w:val="00B15F83"/>
    <w:rsid w:val="00B160FF"/>
    <w:rsid w:val="00B16322"/>
    <w:rsid w:val="00B1662E"/>
    <w:rsid w:val="00B16660"/>
    <w:rsid w:val="00B16A6F"/>
    <w:rsid w:val="00B1789D"/>
    <w:rsid w:val="00B17C9B"/>
    <w:rsid w:val="00B207E1"/>
    <w:rsid w:val="00B20E0D"/>
    <w:rsid w:val="00B22C0D"/>
    <w:rsid w:val="00B23AF4"/>
    <w:rsid w:val="00B23C15"/>
    <w:rsid w:val="00B23C2D"/>
    <w:rsid w:val="00B243EE"/>
    <w:rsid w:val="00B25762"/>
    <w:rsid w:val="00B25B40"/>
    <w:rsid w:val="00B25FDE"/>
    <w:rsid w:val="00B26AB0"/>
    <w:rsid w:val="00B26AD2"/>
    <w:rsid w:val="00B26CA2"/>
    <w:rsid w:val="00B26F42"/>
    <w:rsid w:val="00B30B4E"/>
    <w:rsid w:val="00B31246"/>
    <w:rsid w:val="00B31B30"/>
    <w:rsid w:val="00B3206F"/>
    <w:rsid w:val="00B326FF"/>
    <w:rsid w:val="00B340AA"/>
    <w:rsid w:val="00B34A9F"/>
    <w:rsid w:val="00B34B80"/>
    <w:rsid w:val="00B35CDA"/>
    <w:rsid w:val="00B36EC3"/>
    <w:rsid w:val="00B37D97"/>
    <w:rsid w:val="00B403A9"/>
    <w:rsid w:val="00B411BD"/>
    <w:rsid w:val="00B41559"/>
    <w:rsid w:val="00B418E8"/>
    <w:rsid w:val="00B41D77"/>
    <w:rsid w:val="00B41E38"/>
    <w:rsid w:val="00B42285"/>
    <w:rsid w:val="00B4274B"/>
    <w:rsid w:val="00B435B1"/>
    <w:rsid w:val="00B4367F"/>
    <w:rsid w:val="00B438BA"/>
    <w:rsid w:val="00B44F99"/>
    <w:rsid w:val="00B45876"/>
    <w:rsid w:val="00B46E13"/>
    <w:rsid w:val="00B505E5"/>
    <w:rsid w:val="00B51542"/>
    <w:rsid w:val="00B51D1D"/>
    <w:rsid w:val="00B51E75"/>
    <w:rsid w:val="00B52064"/>
    <w:rsid w:val="00B520B3"/>
    <w:rsid w:val="00B524A9"/>
    <w:rsid w:val="00B5310E"/>
    <w:rsid w:val="00B53567"/>
    <w:rsid w:val="00B547C4"/>
    <w:rsid w:val="00B54ACC"/>
    <w:rsid w:val="00B54DCB"/>
    <w:rsid w:val="00B554D9"/>
    <w:rsid w:val="00B55AC2"/>
    <w:rsid w:val="00B560C9"/>
    <w:rsid w:val="00B56533"/>
    <w:rsid w:val="00B56939"/>
    <w:rsid w:val="00B56CFC"/>
    <w:rsid w:val="00B57777"/>
    <w:rsid w:val="00B57A17"/>
    <w:rsid w:val="00B57BE4"/>
    <w:rsid w:val="00B61072"/>
    <w:rsid w:val="00B61BE2"/>
    <w:rsid w:val="00B623E9"/>
    <w:rsid w:val="00B6266F"/>
    <w:rsid w:val="00B62E0B"/>
    <w:rsid w:val="00B63C32"/>
    <w:rsid w:val="00B64434"/>
    <w:rsid w:val="00B706B8"/>
    <w:rsid w:val="00B711CE"/>
    <w:rsid w:val="00B71942"/>
    <w:rsid w:val="00B719BA"/>
    <w:rsid w:val="00B71DC8"/>
    <w:rsid w:val="00B72164"/>
    <w:rsid w:val="00B746C6"/>
    <w:rsid w:val="00B75D7B"/>
    <w:rsid w:val="00B7604C"/>
    <w:rsid w:val="00B7652C"/>
    <w:rsid w:val="00B766BF"/>
    <w:rsid w:val="00B768E1"/>
    <w:rsid w:val="00B76CA4"/>
    <w:rsid w:val="00B76FA6"/>
    <w:rsid w:val="00B77769"/>
    <w:rsid w:val="00B77F40"/>
    <w:rsid w:val="00B80910"/>
    <w:rsid w:val="00B80C8C"/>
    <w:rsid w:val="00B818F4"/>
    <w:rsid w:val="00B81BC9"/>
    <w:rsid w:val="00B8222F"/>
    <w:rsid w:val="00B82615"/>
    <w:rsid w:val="00B83444"/>
    <w:rsid w:val="00B836ED"/>
    <w:rsid w:val="00B853BE"/>
    <w:rsid w:val="00B86476"/>
    <w:rsid w:val="00B86970"/>
    <w:rsid w:val="00B86A3D"/>
    <w:rsid w:val="00B86B4C"/>
    <w:rsid w:val="00B86BCE"/>
    <w:rsid w:val="00B875C7"/>
    <w:rsid w:val="00B87AC5"/>
    <w:rsid w:val="00B9053E"/>
    <w:rsid w:val="00B90D10"/>
    <w:rsid w:val="00B90EF3"/>
    <w:rsid w:val="00B90FE5"/>
    <w:rsid w:val="00B919AD"/>
    <w:rsid w:val="00B91A2B"/>
    <w:rsid w:val="00B92F8D"/>
    <w:rsid w:val="00B93204"/>
    <w:rsid w:val="00B94243"/>
    <w:rsid w:val="00B94E17"/>
    <w:rsid w:val="00B957FE"/>
    <w:rsid w:val="00B95F02"/>
    <w:rsid w:val="00B96BEF"/>
    <w:rsid w:val="00B96D14"/>
    <w:rsid w:val="00B96FC0"/>
    <w:rsid w:val="00B97260"/>
    <w:rsid w:val="00B97A69"/>
    <w:rsid w:val="00BA0632"/>
    <w:rsid w:val="00BA0AAA"/>
    <w:rsid w:val="00BA0DFB"/>
    <w:rsid w:val="00BA2A9F"/>
    <w:rsid w:val="00BA2FEF"/>
    <w:rsid w:val="00BA3C6D"/>
    <w:rsid w:val="00BA418A"/>
    <w:rsid w:val="00BA4C0F"/>
    <w:rsid w:val="00BA7676"/>
    <w:rsid w:val="00BB1398"/>
    <w:rsid w:val="00BB1548"/>
    <w:rsid w:val="00BB1CE7"/>
    <w:rsid w:val="00BB247B"/>
    <w:rsid w:val="00BB2D15"/>
    <w:rsid w:val="00BB2FD3"/>
    <w:rsid w:val="00BB2FDF"/>
    <w:rsid w:val="00BB2FFF"/>
    <w:rsid w:val="00BB57D3"/>
    <w:rsid w:val="00BB5FCB"/>
    <w:rsid w:val="00BB604B"/>
    <w:rsid w:val="00BB6DF3"/>
    <w:rsid w:val="00BB7569"/>
    <w:rsid w:val="00BB7B57"/>
    <w:rsid w:val="00BC00EC"/>
    <w:rsid w:val="00BC057E"/>
    <w:rsid w:val="00BC08C5"/>
    <w:rsid w:val="00BC12DF"/>
    <w:rsid w:val="00BC12FB"/>
    <w:rsid w:val="00BC16DE"/>
    <w:rsid w:val="00BC1869"/>
    <w:rsid w:val="00BC1C3C"/>
    <w:rsid w:val="00BC2CD6"/>
    <w:rsid w:val="00BC307F"/>
    <w:rsid w:val="00BC3159"/>
    <w:rsid w:val="00BC3257"/>
    <w:rsid w:val="00BC39DB"/>
    <w:rsid w:val="00BC3A32"/>
    <w:rsid w:val="00BC3B07"/>
    <w:rsid w:val="00BC46EF"/>
    <w:rsid w:val="00BC4822"/>
    <w:rsid w:val="00BC4A81"/>
    <w:rsid w:val="00BC51A6"/>
    <w:rsid w:val="00BC638A"/>
    <w:rsid w:val="00BC692B"/>
    <w:rsid w:val="00BC6FD6"/>
    <w:rsid w:val="00BD008E"/>
    <w:rsid w:val="00BD03DA"/>
    <w:rsid w:val="00BD069B"/>
    <w:rsid w:val="00BD126F"/>
    <w:rsid w:val="00BD1A45"/>
    <w:rsid w:val="00BD2378"/>
    <w:rsid w:val="00BD2D3C"/>
    <w:rsid w:val="00BD2F3B"/>
    <w:rsid w:val="00BD3372"/>
    <w:rsid w:val="00BD50AA"/>
    <w:rsid w:val="00BD5135"/>
    <w:rsid w:val="00BD55E9"/>
    <w:rsid w:val="00BD5C3E"/>
    <w:rsid w:val="00BD5DC5"/>
    <w:rsid w:val="00BD7291"/>
    <w:rsid w:val="00BD7EA3"/>
    <w:rsid w:val="00BD7FE2"/>
    <w:rsid w:val="00BE03BA"/>
    <w:rsid w:val="00BE0B19"/>
    <w:rsid w:val="00BE0DD8"/>
    <w:rsid w:val="00BE13F0"/>
    <w:rsid w:val="00BE1D82"/>
    <w:rsid w:val="00BE1EE4"/>
    <w:rsid w:val="00BE1F8B"/>
    <w:rsid w:val="00BE24D8"/>
    <w:rsid w:val="00BE2B4F"/>
    <w:rsid w:val="00BE2CF5"/>
    <w:rsid w:val="00BE2F39"/>
    <w:rsid w:val="00BE332D"/>
    <w:rsid w:val="00BE3CF1"/>
    <w:rsid w:val="00BE49E4"/>
    <w:rsid w:val="00BE4B20"/>
    <w:rsid w:val="00BE573A"/>
    <w:rsid w:val="00BE5A64"/>
    <w:rsid w:val="00BE5FC4"/>
    <w:rsid w:val="00BE7910"/>
    <w:rsid w:val="00BE7C4D"/>
    <w:rsid w:val="00BE7F6A"/>
    <w:rsid w:val="00BF0274"/>
    <w:rsid w:val="00BF08C4"/>
    <w:rsid w:val="00BF096B"/>
    <w:rsid w:val="00BF0BAF"/>
    <w:rsid w:val="00BF124A"/>
    <w:rsid w:val="00BF19CE"/>
    <w:rsid w:val="00BF2211"/>
    <w:rsid w:val="00BF2B6F"/>
    <w:rsid w:val="00BF2BEE"/>
    <w:rsid w:val="00BF351A"/>
    <w:rsid w:val="00BF3914"/>
    <w:rsid w:val="00BF4000"/>
    <w:rsid w:val="00BF4046"/>
    <w:rsid w:val="00BF49B1"/>
    <w:rsid w:val="00BF5368"/>
    <w:rsid w:val="00BF5552"/>
    <w:rsid w:val="00BF73F2"/>
    <w:rsid w:val="00C01200"/>
    <w:rsid w:val="00C012C6"/>
    <w:rsid w:val="00C01671"/>
    <w:rsid w:val="00C02419"/>
    <w:rsid w:val="00C02766"/>
    <w:rsid w:val="00C03EE8"/>
    <w:rsid w:val="00C048F0"/>
    <w:rsid w:val="00C05BEC"/>
    <w:rsid w:val="00C06E7D"/>
    <w:rsid w:val="00C07F26"/>
    <w:rsid w:val="00C1097B"/>
    <w:rsid w:val="00C10A0E"/>
    <w:rsid w:val="00C1112B"/>
    <w:rsid w:val="00C11A88"/>
    <w:rsid w:val="00C12012"/>
    <w:rsid w:val="00C121C6"/>
    <w:rsid w:val="00C12874"/>
    <w:rsid w:val="00C12BC1"/>
    <w:rsid w:val="00C13446"/>
    <w:rsid w:val="00C13A37"/>
    <w:rsid w:val="00C13BDA"/>
    <w:rsid w:val="00C13FFD"/>
    <w:rsid w:val="00C14632"/>
    <w:rsid w:val="00C14977"/>
    <w:rsid w:val="00C14FEA"/>
    <w:rsid w:val="00C16C30"/>
    <w:rsid w:val="00C20A00"/>
    <w:rsid w:val="00C21673"/>
    <w:rsid w:val="00C21C7A"/>
    <w:rsid w:val="00C222F7"/>
    <w:rsid w:val="00C23130"/>
    <w:rsid w:val="00C23269"/>
    <w:rsid w:val="00C2403D"/>
    <w:rsid w:val="00C24701"/>
    <w:rsid w:val="00C255A5"/>
    <w:rsid w:val="00C2584B"/>
    <w:rsid w:val="00C25942"/>
    <w:rsid w:val="00C25DD9"/>
    <w:rsid w:val="00C2663F"/>
    <w:rsid w:val="00C26DB8"/>
    <w:rsid w:val="00C27BED"/>
    <w:rsid w:val="00C3400F"/>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70F7"/>
    <w:rsid w:val="00C6018C"/>
    <w:rsid w:val="00C62CD5"/>
    <w:rsid w:val="00C636D2"/>
    <w:rsid w:val="00C636E6"/>
    <w:rsid w:val="00C63868"/>
    <w:rsid w:val="00C639D6"/>
    <w:rsid w:val="00C63F8E"/>
    <w:rsid w:val="00C647FB"/>
    <w:rsid w:val="00C654E0"/>
    <w:rsid w:val="00C66A01"/>
    <w:rsid w:val="00C67B1F"/>
    <w:rsid w:val="00C67EAB"/>
    <w:rsid w:val="00C67F01"/>
    <w:rsid w:val="00C70061"/>
    <w:rsid w:val="00C70458"/>
    <w:rsid w:val="00C70DFF"/>
    <w:rsid w:val="00C72B83"/>
    <w:rsid w:val="00C75A6B"/>
    <w:rsid w:val="00C763B6"/>
    <w:rsid w:val="00C7644F"/>
    <w:rsid w:val="00C768F6"/>
    <w:rsid w:val="00C80073"/>
    <w:rsid w:val="00C80DEA"/>
    <w:rsid w:val="00C8184E"/>
    <w:rsid w:val="00C832DC"/>
    <w:rsid w:val="00C8377F"/>
    <w:rsid w:val="00C852F5"/>
    <w:rsid w:val="00C8567F"/>
    <w:rsid w:val="00C8646D"/>
    <w:rsid w:val="00C8656D"/>
    <w:rsid w:val="00C86725"/>
    <w:rsid w:val="00C906F5"/>
    <w:rsid w:val="00C91DE3"/>
    <w:rsid w:val="00C92C7F"/>
    <w:rsid w:val="00C9369D"/>
    <w:rsid w:val="00C937ED"/>
    <w:rsid w:val="00C94168"/>
    <w:rsid w:val="00C944FA"/>
    <w:rsid w:val="00C95854"/>
    <w:rsid w:val="00C95E2B"/>
    <w:rsid w:val="00C95EFF"/>
    <w:rsid w:val="00C96E6F"/>
    <w:rsid w:val="00C975D7"/>
    <w:rsid w:val="00C977CD"/>
    <w:rsid w:val="00C97872"/>
    <w:rsid w:val="00CA0532"/>
    <w:rsid w:val="00CA110E"/>
    <w:rsid w:val="00CA1B7E"/>
    <w:rsid w:val="00CA2241"/>
    <w:rsid w:val="00CA2E81"/>
    <w:rsid w:val="00CA3995"/>
    <w:rsid w:val="00CA3CDD"/>
    <w:rsid w:val="00CA403B"/>
    <w:rsid w:val="00CA4C7C"/>
    <w:rsid w:val="00CA505A"/>
    <w:rsid w:val="00CA59DD"/>
    <w:rsid w:val="00CB008E"/>
    <w:rsid w:val="00CB01FA"/>
    <w:rsid w:val="00CB0737"/>
    <w:rsid w:val="00CB097A"/>
    <w:rsid w:val="00CB26EC"/>
    <w:rsid w:val="00CB2D2A"/>
    <w:rsid w:val="00CB40E8"/>
    <w:rsid w:val="00CB44A3"/>
    <w:rsid w:val="00CB4C91"/>
    <w:rsid w:val="00CB5B1E"/>
    <w:rsid w:val="00CB67F2"/>
    <w:rsid w:val="00CB6C34"/>
    <w:rsid w:val="00CB787A"/>
    <w:rsid w:val="00CB7AEC"/>
    <w:rsid w:val="00CC0C4A"/>
    <w:rsid w:val="00CC0EBD"/>
    <w:rsid w:val="00CC17F0"/>
    <w:rsid w:val="00CC1853"/>
    <w:rsid w:val="00CC1FAE"/>
    <w:rsid w:val="00CC2391"/>
    <w:rsid w:val="00CC3A23"/>
    <w:rsid w:val="00CC618F"/>
    <w:rsid w:val="00CC737C"/>
    <w:rsid w:val="00CD087D"/>
    <w:rsid w:val="00CD0A62"/>
    <w:rsid w:val="00CD0F5D"/>
    <w:rsid w:val="00CD1C0B"/>
    <w:rsid w:val="00CD239A"/>
    <w:rsid w:val="00CD2824"/>
    <w:rsid w:val="00CD3EF8"/>
    <w:rsid w:val="00CD5512"/>
    <w:rsid w:val="00CD6127"/>
    <w:rsid w:val="00CD66F6"/>
    <w:rsid w:val="00CD6E3D"/>
    <w:rsid w:val="00CD71AB"/>
    <w:rsid w:val="00CD72D4"/>
    <w:rsid w:val="00CE0109"/>
    <w:rsid w:val="00CE130E"/>
    <w:rsid w:val="00CE1499"/>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24F8"/>
    <w:rsid w:val="00CF2653"/>
    <w:rsid w:val="00CF4247"/>
    <w:rsid w:val="00CF436F"/>
    <w:rsid w:val="00CF5263"/>
    <w:rsid w:val="00CF60B5"/>
    <w:rsid w:val="00CF6118"/>
    <w:rsid w:val="00CF6670"/>
    <w:rsid w:val="00CF701F"/>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E14"/>
    <w:rsid w:val="00D13AF7"/>
    <w:rsid w:val="00D13E88"/>
    <w:rsid w:val="00D14236"/>
    <w:rsid w:val="00D14553"/>
    <w:rsid w:val="00D14DB1"/>
    <w:rsid w:val="00D15D4B"/>
    <w:rsid w:val="00D15F32"/>
    <w:rsid w:val="00D15F43"/>
    <w:rsid w:val="00D16085"/>
    <w:rsid w:val="00D16E87"/>
    <w:rsid w:val="00D178D2"/>
    <w:rsid w:val="00D17B45"/>
    <w:rsid w:val="00D20B8B"/>
    <w:rsid w:val="00D2162C"/>
    <w:rsid w:val="00D21893"/>
    <w:rsid w:val="00D21A3C"/>
    <w:rsid w:val="00D21CD0"/>
    <w:rsid w:val="00D233F1"/>
    <w:rsid w:val="00D23798"/>
    <w:rsid w:val="00D256F8"/>
    <w:rsid w:val="00D2685C"/>
    <w:rsid w:val="00D26A3B"/>
    <w:rsid w:val="00D26DAE"/>
    <w:rsid w:val="00D26E16"/>
    <w:rsid w:val="00D27312"/>
    <w:rsid w:val="00D30223"/>
    <w:rsid w:val="00D302FD"/>
    <w:rsid w:val="00D3038A"/>
    <w:rsid w:val="00D3098D"/>
    <w:rsid w:val="00D30A67"/>
    <w:rsid w:val="00D311A8"/>
    <w:rsid w:val="00D31A02"/>
    <w:rsid w:val="00D3323C"/>
    <w:rsid w:val="00D3330A"/>
    <w:rsid w:val="00D33456"/>
    <w:rsid w:val="00D33885"/>
    <w:rsid w:val="00D3396F"/>
    <w:rsid w:val="00D33B72"/>
    <w:rsid w:val="00D33D4D"/>
    <w:rsid w:val="00D34A0B"/>
    <w:rsid w:val="00D36234"/>
    <w:rsid w:val="00D36371"/>
    <w:rsid w:val="00D373F0"/>
    <w:rsid w:val="00D418D7"/>
    <w:rsid w:val="00D420D0"/>
    <w:rsid w:val="00D42C05"/>
    <w:rsid w:val="00D437D8"/>
    <w:rsid w:val="00D44994"/>
    <w:rsid w:val="00D45830"/>
    <w:rsid w:val="00D45DF3"/>
    <w:rsid w:val="00D46174"/>
    <w:rsid w:val="00D46875"/>
    <w:rsid w:val="00D47DD0"/>
    <w:rsid w:val="00D50183"/>
    <w:rsid w:val="00D503AE"/>
    <w:rsid w:val="00D51D12"/>
    <w:rsid w:val="00D5362B"/>
    <w:rsid w:val="00D54B08"/>
    <w:rsid w:val="00D55072"/>
    <w:rsid w:val="00D551B5"/>
    <w:rsid w:val="00D557BA"/>
    <w:rsid w:val="00D55FDF"/>
    <w:rsid w:val="00D56195"/>
    <w:rsid w:val="00D56DB2"/>
    <w:rsid w:val="00D5747F"/>
    <w:rsid w:val="00D57495"/>
    <w:rsid w:val="00D574FA"/>
    <w:rsid w:val="00D60C8D"/>
    <w:rsid w:val="00D61374"/>
    <w:rsid w:val="00D6168A"/>
    <w:rsid w:val="00D616A5"/>
    <w:rsid w:val="00D61FF0"/>
    <w:rsid w:val="00D6211D"/>
    <w:rsid w:val="00D62185"/>
    <w:rsid w:val="00D62A25"/>
    <w:rsid w:val="00D62C97"/>
    <w:rsid w:val="00D63517"/>
    <w:rsid w:val="00D63572"/>
    <w:rsid w:val="00D63B75"/>
    <w:rsid w:val="00D63C6E"/>
    <w:rsid w:val="00D64BA1"/>
    <w:rsid w:val="00D65504"/>
    <w:rsid w:val="00D659B1"/>
    <w:rsid w:val="00D66D1F"/>
    <w:rsid w:val="00D66E18"/>
    <w:rsid w:val="00D6734D"/>
    <w:rsid w:val="00D679CF"/>
    <w:rsid w:val="00D679D3"/>
    <w:rsid w:val="00D700D2"/>
    <w:rsid w:val="00D70225"/>
    <w:rsid w:val="00D72643"/>
    <w:rsid w:val="00D73144"/>
    <w:rsid w:val="00D7330C"/>
    <w:rsid w:val="00D7356F"/>
    <w:rsid w:val="00D73587"/>
    <w:rsid w:val="00D73EBB"/>
    <w:rsid w:val="00D751FB"/>
    <w:rsid w:val="00D754D6"/>
    <w:rsid w:val="00D758E0"/>
    <w:rsid w:val="00D761AA"/>
    <w:rsid w:val="00D76CCB"/>
    <w:rsid w:val="00D76FAE"/>
    <w:rsid w:val="00D777D7"/>
    <w:rsid w:val="00D80029"/>
    <w:rsid w:val="00D801F8"/>
    <w:rsid w:val="00D80AB8"/>
    <w:rsid w:val="00D81792"/>
    <w:rsid w:val="00D819B1"/>
    <w:rsid w:val="00D82337"/>
    <w:rsid w:val="00D82494"/>
    <w:rsid w:val="00D82FE7"/>
    <w:rsid w:val="00D8364A"/>
    <w:rsid w:val="00D83AE9"/>
    <w:rsid w:val="00D844F0"/>
    <w:rsid w:val="00D857B8"/>
    <w:rsid w:val="00D87175"/>
    <w:rsid w:val="00D87ABF"/>
    <w:rsid w:val="00D90CD3"/>
    <w:rsid w:val="00D919E6"/>
    <w:rsid w:val="00D91BE1"/>
    <w:rsid w:val="00D91DC1"/>
    <w:rsid w:val="00D92C29"/>
    <w:rsid w:val="00D92F9A"/>
    <w:rsid w:val="00D936E2"/>
    <w:rsid w:val="00D95104"/>
    <w:rsid w:val="00D95600"/>
    <w:rsid w:val="00D9677F"/>
    <w:rsid w:val="00D9683C"/>
    <w:rsid w:val="00D97411"/>
    <w:rsid w:val="00D97859"/>
    <w:rsid w:val="00D97884"/>
    <w:rsid w:val="00DA0A7F"/>
    <w:rsid w:val="00DA0B4A"/>
    <w:rsid w:val="00DA0EFE"/>
    <w:rsid w:val="00DA1221"/>
    <w:rsid w:val="00DA170A"/>
    <w:rsid w:val="00DA1C31"/>
    <w:rsid w:val="00DA20BC"/>
    <w:rsid w:val="00DA2734"/>
    <w:rsid w:val="00DA2828"/>
    <w:rsid w:val="00DA2CE9"/>
    <w:rsid w:val="00DA2ED7"/>
    <w:rsid w:val="00DA38ED"/>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2C6F"/>
    <w:rsid w:val="00DB3153"/>
    <w:rsid w:val="00DB317A"/>
    <w:rsid w:val="00DB35A0"/>
    <w:rsid w:val="00DB3B82"/>
    <w:rsid w:val="00DB485D"/>
    <w:rsid w:val="00DB6235"/>
    <w:rsid w:val="00DB74EA"/>
    <w:rsid w:val="00DC01D8"/>
    <w:rsid w:val="00DC099D"/>
    <w:rsid w:val="00DC1003"/>
    <w:rsid w:val="00DC1327"/>
    <w:rsid w:val="00DC1350"/>
    <w:rsid w:val="00DC289B"/>
    <w:rsid w:val="00DC3237"/>
    <w:rsid w:val="00DC41A4"/>
    <w:rsid w:val="00DC429D"/>
    <w:rsid w:val="00DC4A87"/>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9C0"/>
    <w:rsid w:val="00DD5F42"/>
    <w:rsid w:val="00DD617B"/>
    <w:rsid w:val="00DE0E59"/>
    <w:rsid w:val="00DE0F6C"/>
    <w:rsid w:val="00DE219B"/>
    <w:rsid w:val="00DE2C86"/>
    <w:rsid w:val="00DE2FDA"/>
    <w:rsid w:val="00DE52E3"/>
    <w:rsid w:val="00DE5D4B"/>
    <w:rsid w:val="00DE7C00"/>
    <w:rsid w:val="00DF03E9"/>
    <w:rsid w:val="00DF03ED"/>
    <w:rsid w:val="00DF04EE"/>
    <w:rsid w:val="00DF0BF4"/>
    <w:rsid w:val="00DF117E"/>
    <w:rsid w:val="00DF179D"/>
    <w:rsid w:val="00DF1E9C"/>
    <w:rsid w:val="00DF203A"/>
    <w:rsid w:val="00DF33A3"/>
    <w:rsid w:val="00DF4572"/>
    <w:rsid w:val="00DF4658"/>
    <w:rsid w:val="00DF6C8B"/>
    <w:rsid w:val="00DF6F17"/>
    <w:rsid w:val="00DF78FA"/>
    <w:rsid w:val="00E002F1"/>
    <w:rsid w:val="00E0082C"/>
    <w:rsid w:val="00E01DAA"/>
    <w:rsid w:val="00E023E5"/>
    <w:rsid w:val="00E02432"/>
    <w:rsid w:val="00E02440"/>
    <w:rsid w:val="00E0337F"/>
    <w:rsid w:val="00E0357F"/>
    <w:rsid w:val="00E04022"/>
    <w:rsid w:val="00E042D4"/>
    <w:rsid w:val="00E05C70"/>
    <w:rsid w:val="00E0728F"/>
    <w:rsid w:val="00E0755C"/>
    <w:rsid w:val="00E07B97"/>
    <w:rsid w:val="00E07FB0"/>
    <w:rsid w:val="00E12374"/>
    <w:rsid w:val="00E1266D"/>
    <w:rsid w:val="00E12B8E"/>
    <w:rsid w:val="00E14A7E"/>
    <w:rsid w:val="00E151E1"/>
    <w:rsid w:val="00E1540E"/>
    <w:rsid w:val="00E17619"/>
    <w:rsid w:val="00E17805"/>
    <w:rsid w:val="00E207A9"/>
    <w:rsid w:val="00E20F79"/>
    <w:rsid w:val="00E21278"/>
    <w:rsid w:val="00E217C8"/>
    <w:rsid w:val="00E21E49"/>
    <w:rsid w:val="00E2255B"/>
    <w:rsid w:val="00E22AA1"/>
    <w:rsid w:val="00E22CCD"/>
    <w:rsid w:val="00E23A11"/>
    <w:rsid w:val="00E23FB7"/>
    <w:rsid w:val="00E24A27"/>
    <w:rsid w:val="00E25BD0"/>
    <w:rsid w:val="00E25F89"/>
    <w:rsid w:val="00E27F7C"/>
    <w:rsid w:val="00E30DD3"/>
    <w:rsid w:val="00E30E74"/>
    <w:rsid w:val="00E32152"/>
    <w:rsid w:val="00E32D62"/>
    <w:rsid w:val="00E33361"/>
    <w:rsid w:val="00E339DC"/>
    <w:rsid w:val="00E33E15"/>
    <w:rsid w:val="00E3439F"/>
    <w:rsid w:val="00E34F14"/>
    <w:rsid w:val="00E3571A"/>
    <w:rsid w:val="00E361B8"/>
    <w:rsid w:val="00E36A1B"/>
    <w:rsid w:val="00E37A8A"/>
    <w:rsid w:val="00E41FA9"/>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3D"/>
    <w:rsid w:val="00E57D6F"/>
    <w:rsid w:val="00E61CC0"/>
    <w:rsid w:val="00E6277B"/>
    <w:rsid w:val="00E64138"/>
    <w:rsid w:val="00E64424"/>
    <w:rsid w:val="00E64C99"/>
    <w:rsid w:val="00E64CD3"/>
    <w:rsid w:val="00E64FE4"/>
    <w:rsid w:val="00E671C9"/>
    <w:rsid w:val="00E6743F"/>
    <w:rsid w:val="00E6758E"/>
    <w:rsid w:val="00E67E23"/>
    <w:rsid w:val="00E70016"/>
    <w:rsid w:val="00E70A2A"/>
    <w:rsid w:val="00E70BC7"/>
    <w:rsid w:val="00E70FBC"/>
    <w:rsid w:val="00E711A5"/>
    <w:rsid w:val="00E7129F"/>
    <w:rsid w:val="00E72C01"/>
    <w:rsid w:val="00E741AC"/>
    <w:rsid w:val="00E74B6E"/>
    <w:rsid w:val="00E75174"/>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86C96"/>
    <w:rsid w:val="00E90279"/>
    <w:rsid w:val="00E90635"/>
    <w:rsid w:val="00E909A1"/>
    <w:rsid w:val="00E90BFF"/>
    <w:rsid w:val="00E91F04"/>
    <w:rsid w:val="00E91F35"/>
    <w:rsid w:val="00E927A0"/>
    <w:rsid w:val="00E92B4A"/>
    <w:rsid w:val="00E93AC2"/>
    <w:rsid w:val="00E94A3F"/>
    <w:rsid w:val="00E9528C"/>
    <w:rsid w:val="00E95BA6"/>
    <w:rsid w:val="00E962FE"/>
    <w:rsid w:val="00E96BEB"/>
    <w:rsid w:val="00E97648"/>
    <w:rsid w:val="00EA0E4A"/>
    <w:rsid w:val="00EA14A9"/>
    <w:rsid w:val="00EA1A08"/>
    <w:rsid w:val="00EA1A54"/>
    <w:rsid w:val="00EA2226"/>
    <w:rsid w:val="00EA26FC"/>
    <w:rsid w:val="00EA27B1"/>
    <w:rsid w:val="00EA2E1A"/>
    <w:rsid w:val="00EA3B5A"/>
    <w:rsid w:val="00EA410E"/>
    <w:rsid w:val="00EA4210"/>
    <w:rsid w:val="00EA4FD1"/>
    <w:rsid w:val="00EA53C2"/>
    <w:rsid w:val="00EA5695"/>
    <w:rsid w:val="00EA5B0A"/>
    <w:rsid w:val="00EA65AD"/>
    <w:rsid w:val="00EA6846"/>
    <w:rsid w:val="00EA7055"/>
    <w:rsid w:val="00EA7FCF"/>
    <w:rsid w:val="00EB0AA5"/>
    <w:rsid w:val="00EB0CA3"/>
    <w:rsid w:val="00EB104F"/>
    <w:rsid w:val="00EB1B27"/>
    <w:rsid w:val="00EB1DA8"/>
    <w:rsid w:val="00EB3A43"/>
    <w:rsid w:val="00EB43A8"/>
    <w:rsid w:val="00EB4554"/>
    <w:rsid w:val="00EB462C"/>
    <w:rsid w:val="00EB4CFF"/>
    <w:rsid w:val="00EB5476"/>
    <w:rsid w:val="00EB5804"/>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6F74"/>
    <w:rsid w:val="00EC7DB6"/>
    <w:rsid w:val="00ED067C"/>
    <w:rsid w:val="00ED0BA4"/>
    <w:rsid w:val="00ED162F"/>
    <w:rsid w:val="00ED1DC6"/>
    <w:rsid w:val="00ED2117"/>
    <w:rsid w:val="00ED2C21"/>
    <w:rsid w:val="00ED2E52"/>
    <w:rsid w:val="00ED3024"/>
    <w:rsid w:val="00ED5FE4"/>
    <w:rsid w:val="00ED71C5"/>
    <w:rsid w:val="00ED786A"/>
    <w:rsid w:val="00ED7C57"/>
    <w:rsid w:val="00EE0E3E"/>
    <w:rsid w:val="00EE16FA"/>
    <w:rsid w:val="00EE3C42"/>
    <w:rsid w:val="00EE3D4F"/>
    <w:rsid w:val="00EE534D"/>
    <w:rsid w:val="00EE5560"/>
    <w:rsid w:val="00EE6CB1"/>
    <w:rsid w:val="00EE6F1E"/>
    <w:rsid w:val="00EF0263"/>
    <w:rsid w:val="00EF0348"/>
    <w:rsid w:val="00EF1F9C"/>
    <w:rsid w:val="00EF2BED"/>
    <w:rsid w:val="00EF4366"/>
    <w:rsid w:val="00EF4CD6"/>
    <w:rsid w:val="00EF55A0"/>
    <w:rsid w:val="00EF63D1"/>
    <w:rsid w:val="00EF6513"/>
    <w:rsid w:val="00EF6683"/>
    <w:rsid w:val="00EF7002"/>
    <w:rsid w:val="00EF769B"/>
    <w:rsid w:val="00EF7DEA"/>
    <w:rsid w:val="00F01010"/>
    <w:rsid w:val="00F014C3"/>
    <w:rsid w:val="00F027BA"/>
    <w:rsid w:val="00F02F0C"/>
    <w:rsid w:val="00F03E79"/>
    <w:rsid w:val="00F040C7"/>
    <w:rsid w:val="00F0514D"/>
    <w:rsid w:val="00F056B4"/>
    <w:rsid w:val="00F0628D"/>
    <w:rsid w:val="00F06651"/>
    <w:rsid w:val="00F07D7A"/>
    <w:rsid w:val="00F07DA9"/>
    <w:rsid w:val="00F07DE6"/>
    <w:rsid w:val="00F1056C"/>
    <w:rsid w:val="00F107F1"/>
    <w:rsid w:val="00F10FC1"/>
    <w:rsid w:val="00F112FD"/>
    <w:rsid w:val="00F12CF9"/>
    <w:rsid w:val="00F133A1"/>
    <w:rsid w:val="00F1376E"/>
    <w:rsid w:val="00F13ECD"/>
    <w:rsid w:val="00F14BAE"/>
    <w:rsid w:val="00F155CE"/>
    <w:rsid w:val="00F1638B"/>
    <w:rsid w:val="00F167A8"/>
    <w:rsid w:val="00F16BF2"/>
    <w:rsid w:val="00F171F3"/>
    <w:rsid w:val="00F17EAE"/>
    <w:rsid w:val="00F200FA"/>
    <w:rsid w:val="00F201BD"/>
    <w:rsid w:val="00F21375"/>
    <w:rsid w:val="00F218D4"/>
    <w:rsid w:val="00F2250A"/>
    <w:rsid w:val="00F233CD"/>
    <w:rsid w:val="00F24268"/>
    <w:rsid w:val="00F24462"/>
    <w:rsid w:val="00F24788"/>
    <w:rsid w:val="00F2640F"/>
    <w:rsid w:val="00F27C34"/>
    <w:rsid w:val="00F27E46"/>
    <w:rsid w:val="00F30101"/>
    <w:rsid w:val="00F301C2"/>
    <w:rsid w:val="00F302A5"/>
    <w:rsid w:val="00F302E1"/>
    <w:rsid w:val="00F3058E"/>
    <w:rsid w:val="00F31B22"/>
    <w:rsid w:val="00F31B49"/>
    <w:rsid w:val="00F3221B"/>
    <w:rsid w:val="00F325FF"/>
    <w:rsid w:val="00F32D98"/>
    <w:rsid w:val="00F32F56"/>
    <w:rsid w:val="00F33D4F"/>
    <w:rsid w:val="00F33FDA"/>
    <w:rsid w:val="00F34CD6"/>
    <w:rsid w:val="00F355C4"/>
    <w:rsid w:val="00F35873"/>
    <w:rsid w:val="00F35920"/>
    <w:rsid w:val="00F35BA1"/>
    <w:rsid w:val="00F35DBC"/>
    <w:rsid w:val="00F36574"/>
    <w:rsid w:val="00F366A5"/>
    <w:rsid w:val="00F36C5F"/>
    <w:rsid w:val="00F36E74"/>
    <w:rsid w:val="00F37259"/>
    <w:rsid w:val="00F405A4"/>
    <w:rsid w:val="00F41F05"/>
    <w:rsid w:val="00F433BD"/>
    <w:rsid w:val="00F4350E"/>
    <w:rsid w:val="00F44199"/>
    <w:rsid w:val="00F44EC5"/>
    <w:rsid w:val="00F4677E"/>
    <w:rsid w:val="00F472D3"/>
    <w:rsid w:val="00F47498"/>
    <w:rsid w:val="00F50F2F"/>
    <w:rsid w:val="00F512B2"/>
    <w:rsid w:val="00F51BEE"/>
    <w:rsid w:val="00F5283D"/>
    <w:rsid w:val="00F52ABA"/>
    <w:rsid w:val="00F52BC7"/>
    <w:rsid w:val="00F53BF4"/>
    <w:rsid w:val="00F53EF2"/>
    <w:rsid w:val="00F54076"/>
    <w:rsid w:val="00F54266"/>
    <w:rsid w:val="00F548A2"/>
    <w:rsid w:val="00F55043"/>
    <w:rsid w:val="00F56DCF"/>
    <w:rsid w:val="00F57034"/>
    <w:rsid w:val="00F60622"/>
    <w:rsid w:val="00F60BE9"/>
    <w:rsid w:val="00F6109E"/>
    <w:rsid w:val="00F6122F"/>
    <w:rsid w:val="00F61FD8"/>
    <w:rsid w:val="00F62DBF"/>
    <w:rsid w:val="00F641FC"/>
    <w:rsid w:val="00F646A0"/>
    <w:rsid w:val="00F647F7"/>
    <w:rsid w:val="00F65297"/>
    <w:rsid w:val="00F6583C"/>
    <w:rsid w:val="00F6589A"/>
    <w:rsid w:val="00F668AD"/>
    <w:rsid w:val="00F6783E"/>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36"/>
    <w:rsid w:val="00F77E70"/>
    <w:rsid w:val="00F80399"/>
    <w:rsid w:val="00F811E3"/>
    <w:rsid w:val="00F812C8"/>
    <w:rsid w:val="00F8132D"/>
    <w:rsid w:val="00F81870"/>
    <w:rsid w:val="00F818AE"/>
    <w:rsid w:val="00F81B40"/>
    <w:rsid w:val="00F820C4"/>
    <w:rsid w:val="00F8263A"/>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1965"/>
    <w:rsid w:val="00F9221F"/>
    <w:rsid w:val="00F931C7"/>
    <w:rsid w:val="00F93559"/>
    <w:rsid w:val="00F936A0"/>
    <w:rsid w:val="00F93D72"/>
    <w:rsid w:val="00F93E65"/>
    <w:rsid w:val="00F94070"/>
    <w:rsid w:val="00F9483D"/>
    <w:rsid w:val="00F950B5"/>
    <w:rsid w:val="00F9513F"/>
    <w:rsid w:val="00F96153"/>
    <w:rsid w:val="00F96D46"/>
    <w:rsid w:val="00F976CB"/>
    <w:rsid w:val="00F97908"/>
    <w:rsid w:val="00F97B43"/>
    <w:rsid w:val="00FA07F8"/>
    <w:rsid w:val="00FA105C"/>
    <w:rsid w:val="00FA1475"/>
    <w:rsid w:val="00FA148A"/>
    <w:rsid w:val="00FA27C8"/>
    <w:rsid w:val="00FA3033"/>
    <w:rsid w:val="00FA3B76"/>
    <w:rsid w:val="00FA4D66"/>
    <w:rsid w:val="00FA5A4E"/>
    <w:rsid w:val="00FA6248"/>
    <w:rsid w:val="00FA6793"/>
    <w:rsid w:val="00FB0082"/>
    <w:rsid w:val="00FB0243"/>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FC2"/>
    <w:rsid w:val="00FC6177"/>
    <w:rsid w:val="00FC61EB"/>
    <w:rsid w:val="00FC63D1"/>
    <w:rsid w:val="00FC6C57"/>
    <w:rsid w:val="00FC7528"/>
    <w:rsid w:val="00FD0572"/>
    <w:rsid w:val="00FD1049"/>
    <w:rsid w:val="00FD1A97"/>
    <w:rsid w:val="00FD213C"/>
    <w:rsid w:val="00FD2D7B"/>
    <w:rsid w:val="00FD37F6"/>
    <w:rsid w:val="00FD3F8F"/>
    <w:rsid w:val="00FD4589"/>
    <w:rsid w:val="00FD473E"/>
    <w:rsid w:val="00FD4C4A"/>
    <w:rsid w:val="00FD5A20"/>
    <w:rsid w:val="00FD6BA4"/>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D52"/>
    <w:rsid w:val="00FF5E06"/>
    <w:rsid w:val="00FF68C6"/>
    <w:rsid w:val="00FF6BD1"/>
    <w:rsid w:val="00FF6CC0"/>
    <w:rsid w:val="00FF6CE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tion Char1,Caption Char Char,Caption Char1 Char,Caption Char2,Caption Char Char Char,Caption Char Char1,Caption Char,fig and tbl,fighead2,Table Caption,fighead21,fighead22,fighead23,Table Caption1,fighead211,fighead24"/>
    <w:basedOn w:val="a"/>
    <w:next w:val="a"/>
    <w:link w:val="Char0"/>
    <w:qFormat/>
    <w:pPr>
      <w:jc w:val="center"/>
    </w:pPr>
    <w:rPr>
      <w:b/>
      <w:bCs/>
      <w:sz w:val="20"/>
      <w:szCs w:val="20"/>
    </w:rPr>
  </w:style>
  <w:style w:type="character" w:customStyle="1" w:styleId="Char0">
    <w:name w:val="题注 Char"/>
    <w:aliases w:val="cap Char,Caption Char1 Char1,Caption Char Char Char1,Caption Char1 Char Char,Caption Char2 Char,Caption Char Char Char Char,Caption Char Char1 Char,Caption Char Char2,fig and tbl Char,fighead2 Char,Table Caption Char,fighead21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uiPriority w:val="99"/>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목록 단락,リスト段落,Lista1,?? ??,?????,????"/>
    <w:basedOn w:val="a"/>
    <w:link w:val="Char6"/>
    <w:uiPriority w:val="34"/>
    <w:qFormat/>
    <w:rsid w:val="00F14BAE"/>
    <w:pPr>
      <w:ind w:left="720"/>
      <w:contextualSpacing/>
    </w:pPr>
    <w:rPr>
      <w:rFonts w:eastAsiaTheme="minorEastAsia"/>
    </w:rPr>
  </w:style>
  <w:style w:type="character" w:customStyle="1" w:styleId="Char6">
    <w:name w:val="列出段落 Char"/>
    <w:aliases w:val="- Bullets Char,목록 단락 Char,リスト段落 Char,Lista1 Char,?? ?? Char,????? Char,???? Char"/>
    <w:link w:val="af2"/>
    <w:uiPriority w:val="34"/>
    <w:qFormat/>
    <w:locked/>
    <w:rsid w:val="00F14BAE"/>
    <w:rPr>
      <w:rFonts w:eastAsiaTheme="minorEastAsia"/>
      <w:sz w:val="22"/>
      <w:szCs w:val="22"/>
    </w:rPr>
  </w:style>
  <w:style w:type="paragraph" w:styleId="af3">
    <w:name w:val="Normal (Web)"/>
    <w:basedOn w:val="a"/>
    <w:uiPriority w:val="99"/>
    <w:semiHidden/>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ullet">
    <w:name w:val="bullet"/>
    <w:basedOn w:val="a"/>
    <w:link w:val="bullet0"/>
    <w:qFormat/>
    <w:rsid w:val="00487D40"/>
    <w:pPr>
      <w:numPr>
        <w:numId w:val="3"/>
      </w:numPr>
      <w:autoSpaceDE/>
      <w:autoSpaceDN/>
      <w:adjustRightInd/>
      <w:spacing w:after="100" w:afterAutospacing="1"/>
    </w:pPr>
    <w:rPr>
      <w:rFonts w:eastAsia="MS Gothic"/>
      <w:sz w:val="24"/>
      <w:szCs w:val="20"/>
      <w:lang w:val="x-none" w:eastAsia="x-none"/>
    </w:rPr>
  </w:style>
  <w:style w:type="character" w:customStyle="1" w:styleId="bullet0">
    <w:name w:val="bullet (文字)"/>
    <w:link w:val="bullet"/>
    <w:rsid w:val="00487D40"/>
    <w:rPr>
      <w:rFonts w:eastAsia="MS Gothic"/>
      <w:sz w:val="24"/>
      <w:lang w:val="x-none" w:eastAsia="x-none"/>
    </w:rPr>
  </w:style>
  <w:style w:type="numbering" w:customStyle="1" w:styleId="StyleBulletedSymbolsymbolLeft025Hanging0257">
    <w:name w:val="Style Bulleted Symbol (symbol) Left:  0.25&quot; Hanging:  0.25&quot;7"/>
    <w:basedOn w:val="a2"/>
    <w:rsid w:val="00487D40"/>
    <w:pPr>
      <w:numPr>
        <w:numId w:val="3"/>
      </w:numPr>
    </w:pPr>
  </w:style>
  <w:style w:type="table" w:styleId="af5">
    <w:name w:val="Grid Table Light"/>
    <w:basedOn w:val="a1"/>
    <w:uiPriority w:val="40"/>
    <w:rsid w:val="00F200FA"/>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6">
    <w:name w:val="Placeholder Text"/>
    <w:basedOn w:val="a0"/>
    <w:uiPriority w:val="99"/>
    <w:semiHidden/>
    <w:rsid w:val="001718EE"/>
    <w:rPr>
      <w:color w:val="808080"/>
    </w:rPr>
  </w:style>
  <w:style w:type="character" w:customStyle="1" w:styleId="Char10">
    <w:name w:val="批注文字 Char1"/>
    <w:uiPriority w:val="99"/>
    <w:qFormat/>
    <w:rsid w:val="00F040C7"/>
    <w:rPr>
      <w:lang w:val="en-GB" w:eastAsia="en-US"/>
    </w:rPr>
  </w:style>
  <w:style w:type="paragraph" w:customStyle="1" w:styleId="TH">
    <w:name w:val="TH"/>
    <w:basedOn w:val="a"/>
    <w:link w:val="THChar"/>
    <w:rsid w:val="0032630D"/>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32630D"/>
    <w:rPr>
      <w:rFonts w:ascii="Arial" w:hAnsi="Arial"/>
      <w:b/>
      <w:lang w:val="en-GB" w:eastAsia="x-none"/>
    </w:rPr>
  </w:style>
  <w:style w:type="paragraph" w:customStyle="1" w:styleId="TAL">
    <w:name w:val="TAL"/>
    <w:basedOn w:val="a"/>
    <w:link w:val="TALChar"/>
    <w:rsid w:val="0032630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32630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7873558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4E573.D50C74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40B4A9-BFED-4FB0-9C8B-E61BF9B8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16</cp:revision>
  <cp:lastPrinted>2007-06-18T22:08:00Z</cp:lastPrinted>
  <dcterms:created xsi:type="dcterms:W3CDTF">2019-03-28T07:28:00Z</dcterms:created>
  <dcterms:modified xsi:type="dcterms:W3CDTF">2019-03-30T02:44:00Z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(3)WAnVbu0y+MZc0BKBhUz4ewQU4pBFh6MdGWy5rMpT8ZpaMeXhpN1DFieweMKkmJhYP3iRSouT
StOsc3/q65RMH1kbC7gTCMBU6Gi9y1IBxtkX7ZaGXq5FhIDOfeVbn1kZfHiydIjW+k2VmRtB
VPezTVhHMGwDm6L68n0piqeoKVbgzOCfFaWSpwUGny8GwmIoDfASYsh8M2PIEgHoULrPezQR
hANcfygOFMdORyns4z</vt:lpwstr>
  </property>
  <property fmtid="{D5CDD505-2E9C-101B-9397-08002B2CF9AE}" pid="13" name="_2015_ms_pID_725343_00">
    <vt:lpwstr>_2015_ms_pID_725343</vt:lpwstr>
  </property>
  <property fmtid="{D5CDD505-2E9C-101B-9397-08002B2CF9AE}" pid="14" name="_2015_ms_pID_7253431">
    <vt:lpwstr>b8yMWpTrh+Ecq0Jal8upFngPSvtf5jdfJTV9wxm5LK6RNb5pwsMgWG
W9dGpS865MOcKveUSojmmAICCZt5u4eLFp0iedw8SE6TJkP1OSK/PlrA2N0U5xd16LdBY90+
8BznDkSCx3UBkaIEtXPNEfJTPL9vN7Goiq4nx2hSvw27twi/xFhrfw5GatvtcCUqtfgH7LLD
os0f/dM7yvVHhLKZTjRbp0JhlkQCfW3wcwni</vt:lpwstr>
  </property>
  <property fmtid="{D5CDD505-2E9C-101B-9397-08002B2CF9AE}" pid="15" name="_2015_ms_pID_7253431_00">
    <vt:lpwstr>_2015_ms_pID_7253431</vt:lpwstr>
  </property>
  <property fmtid="{D5CDD505-2E9C-101B-9397-08002B2CF9AE}" pid="16" name="_2015_ms_pID_7253432">
    <vt:lpwstr>7AwrhjxRGdIy2tCC0sW4tZeaVyjGqkCu7eUF
gFSHH0wnV2ZdQQseZbcQLgjDcSVuoQ==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1553913834</vt:lpwstr>
  </property>
</Properties>
</file>