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FAF62" w14:textId="11B60533" w:rsidR="005E1F4B" w:rsidRPr="00C12FE8" w:rsidRDefault="005E1F4B" w:rsidP="005E1F4B">
      <w:pPr>
        <w:pStyle w:val="3GPPHeader"/>
        <w:rPr>
          <w:rFonts w:asciiTheme="minorHAnsi" w:hAnsiTheme="minorHAnsi" w:cstheme="minorHAnsi"/>
          <w:sz w:val="24"/>
          <w:szCs w:val="24"/>
        </w:rPr>
      </w:pPr>
      <w:r w:rsidRPr="00C12FE8">
        <w:rPr>
          <w:rFonts w:asciiTheme="minorHAnsi" w:hAnsiTheme="minorHAnsi" w:cstheme="minorHAnsi"/>
          <w:sz w:val="24"/>
          <w:szCs w:val="24"/>
        </w:rPr>
        <w:t>3GPP TSG-RAN WG</w:t>
      </w:r>
      <w:r w:rsidR="00F106E5" w:rsidRPr="00C12FE8">
        <w:rPr>
          <w:rFonts w:asciiTheme="minorHAnsi" w:hAnsiTheme="minorHAnsi" w:cstheme="minorHAnsi"/>
          <w:sz w:val="24"/>
          <w:szCs w:val="24"/>
        </w:rPr>
        <w:t>1</w:t>
      </w:r>
      <w:r w:rsidR="00EB01AF" w:rsidRPr="00C12FE8">
        <w:rPr>
          <w:rFonts w:asciiTheme="minorHAnsi" w:hAnsiTheme="minorHAnsi" w:cstheme="minorHAnsi"/>
          <w:sz w:val="24"/>
          <w:szCs w:val="24"/>
        </w:rPr>
        <w:t xml:space="preserve"> </w:t>
      </w:r>
      <w:r w:rsidRPr="00C12FE8">
        <w:rPr>
          <w:rFonts w:asciiTheme="minorHAnsi" w:hAnsiTheme="minorHAnsi" w:cstheme="minorHAnsi"/>
          <w:sz w:val="24"/>
          <w:szCs w:val="24"/>
        </w:rPr>
        <w:t xml:space="preserve">Meeting </w:t>
      </w:r>
      <w:r w:rsidR="00F76D6C" w:rsidRPr="00C12FE8">
        <w:rPr>
          <w:rFonts w:asciiTheme="minorHAnsi" w:hAnsiTheme="minorHAnsi" w:cstheme="minorHAnsi"/>
          <w:sz w:val="24"/>
          <w:szCs w:val="24"/>
        </w:rPr>
        <w:t>#96</w:t>
      </w:r>
      <w:r w:rsidR="004D3937" w:rsidRPr="00C12FE8">
        <w:rPr>
          <w:rFonts w:asciiTheme="minorHAnsi" w:hAnsiTheme="minorHAnsi" w:cstheme="minorHAnsi"/>
          <w:sz w:val="24"/>
          <w:szCs w:val="24"/>
        </w:rPr>
        <w:t>-Bis</w:t>
      </w:r>
      <w:r w:rsidRPr="00C12FE8">
        <w:rPr>
          <w:rFonts w:asciiTheme="minorHAnsi" w:hAnsiTheme="minorHAnsi" w:cstheme="minorHAnsi"/>
          <w:sz w:val="24"/>
          <w:szCs w:val="24"/>
        </w:rPr>
        <w:t xml:space="preserve">                               </w:t>
      </w:r>
      <w:r w:rsidRPr="00C12FE8">
        <w:rPr>
          <w:rFonts w:asciiTheme="minorHAnsi" w:hAnsiTheme="minorHAnsi" w:cstheme="minorHAnsi"/>
          <w:sz w:val="24"/>
          <w:szCs w:val="24"/>
        </w:rPr>
        <w:tab/>
        <w:t>R</w:t>
      </w:r>
      <w:r w:rsidR="00EB01AF" w:rsidRPr="00C12FE8">
        <w:rPr>
          <w:rFonts w:asciiTheme="minorHAnsi" w:hAnsiTheme="minorHAnsi" w:cstheme="minorHAnsi"/>
          <w:sz w:val="24"/>
          <w:szCs w:val="24"/>
        </w:rPr>
        <w:t>1</w:t>
      </w:r>
      <w:r w:rsidRPr="00C12FE8">
        <w:rPr>
          <w:rFonts w:asciiTheme="minorHAnsi" w:hAnsiTheme="minorHAnsi" w:cstheme="minorHAnsi"/>
          <w:sz w:val="24"/>
          <w:szCs w:val="24"/>
        </w:rPr>
        <w:t>-</w:t>
      </w:r>
      <w:r w:rsidR="008153ED" w:rsidRPr="00C12FE8">
        <w:rPr>
          <w:rFonts w:asciiTheme="minorHAnsi" w:hAnsiTheme="minorHAnsi" w:cstheme="minorHAnsi"/>
          <w:sz w:val="24"/>
          <w:szCs w:val="24"/>
        </w:rPr>
        <w:t>19</w:t>
      </w:r>
      <w:r w:rsidR="008E30BE">
        <w:rPr>
          <w:rFonts w:asciiTheme="minorHAnsi" w:hAnsiTheme="minorHAnsi" w:cstheme="minorHAnsi"/>
          <w:sz w:val="24"/>
          <w:szCs w:val="24"/>
        </w:rPr>
        <w:t>05057</w:t>
      </w:r>
    </w:p>
    <w:p w14:paraId="7CB82162" w14:textId="622211E8" w:rsidR="005E1F4B" w:rsidRPr="00C12FE8" w:rsidRDefault="004D3937" w:rsidP="005E1F4B">
      <w:pPr>
        <w:pStyle w:val="3GPPHeader"/>
        <w:rPr>
          <w:rFonts w:asciiTheme="minorHAnsi" w:hAnsiTheme="minorHAnsi" w:cstheme="minorHAnsi"/>
          <w:sz w:val="24"/>
          <w:szCs w:val="24"/>
        </w:rPr>
      </w:pPr>
      <w:r w:rsidRPr="00C12FE8">
        <w:rPr>
          <w:rFonts w:asciiTheme="minorHAnsi" w:hAnsiTheme="minorHAnsi" w:cstheme="minorHAnsi"/>
          <w:sz w:val="24"/>
          <w:szCs w:val="24"/>
        </w:rPr>
        <w:t xml:space="preserve">Xi’an, </w:t>
      </w:r>
      <w:r w:rsidRPr="00C12FE8">
        <w:rPr>
          <w:rFonts w:asciiTheme="minorHAnsi" w:hAnsiTheme="minorHAnsi" w:cstheme="minorHAnsi"/>
          <w:noProof/>
          <w:sz w:val="24"/>
          <w:szCs w:val="24"/>
        </w:rPr>
        <w:t>China</w:t>
      </w:r>
      <w:r w:rsidRPr="00C12FE8">
        <w:rPr>
          <w:rFonts w:asciiTheme="minorHAnsi" w:hAnsiTheme="minorHAnsi" w:cstheme="minorHAnsi"/>
          <w:sz w:val="24"/>
          <w:szCs w:val="24"/>
        </w:rPr>
        <w:t>, 8</w:t>
      </w:r>
      <w:r w:rsidRPr="00C12FE8">
        <w:rPr>
          <w:rFonts w:asciiTheme="minorHAnsi" w:hAnsiTheme="minorHAnsi" w:cstheme="minorHAnsi"/>
          <w:sz w:val="24"/>
          <w:szCs w:val="24"/>
          <w:vertAlign w:val="superscript"/>
        </w:rPr>
        <w:t>th</w:t>
      </w:r>
      <w:r w:rsidRPr="00C12FE8">
        <w:rPr>
          <w:rFonts w:asciiTheme="minorHAnsi" w:hAnsiTheme="minorHAnsi" w:cstheme="minorHAnsi"/>
          <w:sz w:val="24"/>
          <w:szCs w:val="24"/>
        </w:rPr>
        <w:t xml:space="preserve"> – 12</w:t>
      </w:r>
      <w:r w:rsidRPr="00C12FE8">
        <w:rPr>
          <w:rFonts w:asciiTheme="minorHAnsi" w:hAnsiTheme="minorHAnsi" w:cstheme="minorHAnsi"/>
          <w:sz w:val="24"/>
          <w:szCs w:val="24"/>
          <w:vertAlign w:val="superscript"/>
        </w:rPr>
        <w:t>th</w:t>
      </w:r>
      <w:r w:rsidRPr="00C12FE8">
        <w:rPr>
          <w:rFonts w:asciiTheme="minorHAnsi" w:hAnsiTheme="minorHAnsi" w:cstheme="minorHAnsi"/>
          <w:sz w:val="24"/>
          <w:szCs w:val="24"/>
        </w:rPr>
        <w:t xml:space="preserve"> April 2019</w:t>
      </w:r>
      <w:r w:rsidR="005E1F4B" w:rsidRPr="00C12FE8">
        <w:rPr>
          <w:rFonts w:asciiTheme="minorHAnsi" w:hAnsiTheme="minorHAnsi" w:cstheme="minorHAnsi"/>
          <w:sz w:val="24"/>
          <w:szCs w:val="24"/>
        </w:rPr>
        <w:tab/>
      </w:r>
    </w:p>
    <w:p w14:paraId="3EE5A430" w14:textId="77777777" w:rsidR="005E1F4B" w:rsidRPr="00C12FE8" w:rsidRDefault="005E1F4B" w:rsidP="005E1F4B">
      <w:pPr>
        <w:pStyle w:val="3GPPHeader"/>
        <w:rPr>
          <w:rFonts w:asciiTheme="minorHAnsi" w:hAnsiTheme="minorHAnsi" w:cstheme="minorHAnsi"/>
          <w:sz w:val="24"/>
          <w:szCs w:val="24"/>
        </w:rPr>
      </w:pPr>
      <w:r w:rsidRPr="00C12FE8">
        <w:rPr>
          <w:rFonts w:asciiTheme="minorHAnsi" w:hAnsiTheme="minorHAnsi" w:cstheme="minorHAnsi"/>
          <w:sz w:val="24"/>
          <w:szCs w:val="24"/>
        </w:rPr>
        <w:tab/>
      </w:r>
    </w:p>
    <w:p w14:paraId="0AD89B62" w14:textId="0646C3A4" w:rsidR="005E1F4B" w:rsidRPr="00C12FE8" w:rsidRDefault="005E1F4B" w:rsidP="005E1F4B">
      <w:pPr>
        <w:pStyle w:val="3GPPHeader"/>
        <w:rPr>
          <w:rFonts w:asciiTheme="minorHAnsi" w:hAnsiTheme="minorHAnsi" w:cstheme="minorHAnsi"/>
          <w:sz w:val="24"/>
          <w:szCs w:val="24"/>
        </w:rPr>
      </w:pPr>
      <w:r w:rsidRPr="00C12FE8">
        <w:rPr>
          <w:rFonts w:asciiTheme="minorHAnsi" w:hAnsiTheme="minorHAnsi" w:cstheme="minorHAnsi"/>
          <w:sz w:val="24"/>
          <w:szCs w:val="24"/>
        </w:rPr>
        <w:t xml:space="preserve">Source: </w:t>
      </w:r>
      <w:r w:rsidRPr="00C12FE8">
        <w:rPr>
          <w:rFonts w:asciiTheme="minorHAnsi" w:hAnsiTheme="minorHAnsi" w:cstheme="minorHAnsi"/>
          <w:sz w:val="24"/>
          <w:szCs w:val="24"/>
        </w:rPr>
        <w:tab/>
      </w:r>
      <w:r w:rsidR="007B2567" w:rsidRPr="00C12FE8">
        <w:rPr>
          <w:rFonts w:asciiTheme="minorHAnsi" w:hAnsiTheme="minorHAnsi" w:cstheme="minorHAnsi"/>
          <w:sz w:val="24"/>
          <w:szCs w:val="24"/>
        </w:rPr>
        <w:t>Asia</w:t>
      </w:r>
      <w:r w:rsidR="00C527E4" w:rsidRPr="00C12FE8">
        <w:rPr>
          <w:rFonts w:asciiTheme="minorHAnsi" w:hAnsiTheme="minorHAnsi" w:cstheme="minorHAnsi"/>
          <w:sz w:val="24"/>
          <w:szCs w:val="24"/>
        </w:rPr>
        <w:t xml:space="preserve"> Pacific Telecom</w:t>
      </w:r>
    </w:p>
    <w:p w14:paraId="32CDBF31" w14:textId="79D3AE04" w:rsidR="005E1F4B" w:rsidRPr="00C12FE8" w:rsidRDefault="005E1F4B" w:rsidP="005E1F4B">
      <w:pPr>
        <w:pStyle w:val="3GPPHeader"/>
        <w:rPr>
          <w:rFonts w:asciiTheme="minorHAnsi" w:hAnsiTheme="minorHAnsi" w:cstheme="minorHAnsi"/>
          <w:sz w:val="24"/>
          <w:szCs w:val="24"/>
        </w:rPr>
      </w:pPr>
      <w:r w:rsidRPr="00C12FE8">
        <w:rPr>
          <w:rFonts w:asciiTheme="minorHAnsi" w:hAnsiTheme="minorHAnsi" w:cstheme="minorHAnsi"/>
          <w:sz w:val="24"/>
          <w:szCs w:val="24"/>
        </w:rPr>
        <w:t xml:space="preserve">Title: </w:t>
      </w:r>
      <w:r w:rsidRPr="00C12FE8">
        <w:rPr>
          <w:rFonts w:asciiTheme="minorHAnsi" w:hAnsiTheme="minorHAnsi" w:cstheme="minorHAnsi"/>
          <w:sz w:val="24"/>
          <w:szCs w:val="24"/>
        </w:rPr>
        <w:tab/>
      </w:r>
      <w:r w:rsidR="004D3937" w:rsidRPr="00C12FE8">
        <w:rPr>
          <w:rFonts w:asciiTheme="minorHAnsi" w:hAnsiTheme="minorHAnsi" w:cstheme="minorHAnsi"/>
          <w:sz w:val="24"/>
          <w:szCs w:val="24"/>
        </w:rPr>
        <w:t>Enhancements on Multi-TRP</w:t>
      </w:r>
      <w:r w:rsidR="00E64AE9" w:rsidRPr="00E64AE9">
        <w:rPr>
          <w:rFonts w:asciiTheme="minorHAnsi" w:hAnsiTheme="minorHAnsi" w:cstheme="minorHAnsi"/>
          <w:sz w:val="24"/>
          <w:szCs w:val="24"/>
        </w:rPr>
        <w:t>/Panel Transmission</w:t>
      </w:r>
    </w:p>
    <w:p w14:paraId="1A2C844F" w14:textId="2841E287" w:rsidR="005E1F4B" w:rsidRPr="00C12FE8" w:rsidRDefault="005E1F4B" w:rsidP="005E1F4B">
      <w:pPr>
        <w:pStyle w:val="3GPPHeader"/>
        <w:rPr>
          <w:rFonts w:asciiTheme="minorHAnsi" w:hAnsiTheme="minorHAnsi" w:cstheme="minorHAnsi"/>
          <w:sz w:val="24"/>
          <w:szCs w:val="24"/>
        </w:rPr>
      </w:pPr>
      <w:r w:rsidRPr="00C12FE8">
        <w:rPr>
          <w:rFonts w:asciiTheme="minorHAnsi" w:hAnsiTheme="minorHAnsi" w:cstheme="minorHAnsi"/>
          <w:sz w:val="24"/>
          <w:szCs w:val="24"/>
        </w:rPr>
        <w:t>Agenda item:</w:t>
      </w:r>
      <w:r w:rsidRPr="00C12FE8">
        <w:rPr>
          <w:rFonts w:asciiTheme="minorHAnsi" w:hAnsiTheme="minorHAnsi" w:cstheme="minorHAnsi"/>
          <w:sz w:val="24"/>
          <w:szCs w:val="24"/>
        </w:rPr>
        <w:tab/>
      </w:r>
      <w:r w:rsidR="004D3937" w:rsidRPr="00C12FE8">
        <w:rPr>
          <w:rFonts w:asciiTheme="minorHAnsi" w:hAnsiTheme="minorHAnsi" w:cstheme="minorHAnsi"/>
          <w:sz w:val="24"/>
          <w:szCs w:val="24"/>
        </w:rPr>
        <w:t>7</w:t>
      </w:r>
      <w:r w:rsidR="009066BF" w:rsidRPr="00C12FE8">
        <w:rPr>
          <w:rFonts w:asciiTheme="minorHAnsi" w:hAnsiTheme="minorHAnsi" w:cstheme="minorHAnsi"/>
          <w:sz w:val="24"/>
          <w:szCs w:val="24"/>
        </w:rPr>
        <w:t>.</w:t>
      </w:r>
      <w:r w:rsidR="004D3937" w:rsidRPr="00C12FE8">
        <w:rPr>
          <w:rFonts w:asciiTheme="minorHAnsi" w:hAnsiTheme="minorHAnsi" w:cstheme="minorHAnsi"/>
          <w:sz w:val="24"/>
          <w:szCs w:val="24"/>
        </w:rPr>
        <w:t>2</w:t>
      </w:r>
      <w:r w:rsidR="009066BF" w:rsidRPr="00C12FE8">
        <w:rPr>
          <w:rFonts w:asciiTheme="minorHAnsi" w:hAnsiTheme="minorHAnsi" w:cstheme="minorHAnsi"/>
          <w:sz w:val="24"/>
          <w:szCs w:val="24"/>
        </w:rPr>
        <w:t>.</w:t>
      </w:r>
      <w:r w:rsidR="004D3937" w:rsidRPr="00C12FE8">
        <w:rPr>
          <w:rFonts w:asciiTheme="minorHAnsi" w:hAnsiTheme="minorHAnsi" w:cstheme="minorHAnsi"/>
          <w:sz w:val="24"/>
          <w:szCs w:val="24"/>
        </w:rPr>
        <w:t>8</w:t>
      </w:r>
      <w:r w:rsidR="009066BF" w:rsidRPr="00C12FE8">
        <w:rPr>
          <w:rFonts w:asciiTheme="minorHAnsi" w:hAnsiTheme="minorHAnsi" w:cstheme="minorHAnsi"/>
          <w:sz w:val="24"/>
          <w:szCs w:val="24"/>
        </w:rPr>
        <w:t>.</w:t>
      </w:r>
      <w:r w:rsidR="004D3937" w:rsidRPr="00C12FE8">
        <w:rPr>
          <w:rFonts w:asciiTheme="minorHAnsi" w:hAnsiTheme="minorHAnsi" w:cstheme="minorHAnsi"/>
          <w:sz w:val="24"/>
          <w:szCs w:val="24"/>
        </w:rPr>
        <w:t>2</w:t>
      </w:r>
    </w:p>
    <w:p w14:paraId="38DC8572" w14:textId="77777777" w:rsidR="005E1F4B" w:rsidRPr="00C12FE8" w:rsidRDefault="005E1F4B" w:rsidP="005E1F4B">
      <w:pPr>
        <w:pStyle w:val="3GPPHeader"/>
        <w:rPr>
          <w:rFonts w:asciiTheme="minorHAnsi" w:hAnsiTheme="minorHAnsi" w:cstheme="minorHAnsi"/>
          <w:sz w:val="24"/>
          <w:szCs w:val="24"/>
        </w:rPr>
      </w:pPr>
      <w:r w:rsidRPr="00C12FE8">
        <w:rPr>
          <w:rFonts w:asciiTheme="minorHAnsi" w:hAnsiTheme="minorHAnsi" w:cstheme="minorHAnsi"/>
          <w:sz w:val="24"/>
          <w:szCs w:val="24"/>
        </w:rPr>
        <w:t>Document for:</w:t>
      </w:r>
      <w:r w:rsidRPr="00C12FE8">
        <w:rPr>
          <w:rFonts w:asciiTheme="minorHAnsi" w:hAnsiTheme="minorHAnsi" w:cstheme="minorHAnsi"/>
          <w:sz w:val="24"/>
          <w:szCs w:val="24"/>
        </w:rPr>
        <w:tab/>
        <w:t>Discussion and Decision</w:t>
      </w:r>
    </w:p>
    <w:p w14:paraId="05F220D8" w14:textId="64C129D5" w:rsidR="00E65ED1" w:rsidRPr="00A00E17" w:rsidRDefault="005E1F4B" w:rsidP="00E65ED1">
      <w:pPr>
        <w:pStyle w:val="Heading1"/>
        <w:rPr>
          <w:rFonts w:asciiTheme="minorHAnsi" w:hAnsiTheme="minorHAnsi" w:cstheme="minorHAnsi"/>
          <w:sz w:val="36"/>
        </w:rPr>
      </w:pPr>
      <w:r w:rsidRPr="00A00E17">
        <w:rPr>
          <w:rFonts w:asciiTheme="minorHAnsi" w:hAnsiTheme="minorHAnsi" w:cstheme="minorHAnsi"/>
          <w:sz w:val="36"/>
        </w:rPr>
        <w:t>Introduction</w:t>
      </w:r>
    </w:p>
    <w:p w14:paraId="7BA24616" w14:textId="2C8CB25E" w:rsidR="007143C8" w:rsidRPr="00A00E17" w:rsidRDefault="00231B22" w:rsidP="00032060">
      <w:pPr>
        <w:rPr>
          <w:rFonts w:cstheme="minorHAnsi"/>
          <w:sz w:val="22"/>
        </w:rPr>
      </w:pPr>
      <w:r w:rsidRPr="00A00E17">
        <w:rPr>
          <w:rFonts w:cstheme="minorHAnsi"/>
          <w:sz w:val="22"/>
        </w:rPr>
        <w:t xml:space="preserve">In </w:t>
      </w:r>
      <w:r w:rsidR="00032060" w:rsidRPr="00A00E17">
        <w:rPr>
          <w:rFonts w:cstheme="minorHAnsi"/>
          <w:sz w:val="22"/>
        </w:rPr>
        <w:t>RAN</w:t>
      </w:r>
      <w:r w:rsidR="00A00E17">
        <w:rPr>
          <w:rFonts w:cstheme="minorHAnsi" w:hint="eastAsia"/>
          <w:sz w:val="22"/>
          <w:lang w:eastAsia="zh-TW"/>
        </w:rPr>
        <w:t>1</w:t>
      </w:r>
      <w:r w:rsidR="00CA659D" w:rsidRPr="00CA659D">
        <w:t xml:space="preserve"> </w:t>
      </w:r>
      <w:r w:rsidR="00211198">
        <w:rPr>
          <w:rFonts w:cstheme="minorHAnsi"/>
          <w:sz w:val="22"/>
        </w:rPr>
        <w:t>#96</w:t>
      </w:r>
      <w:r w:rsidR="00CA659D" w:rsidRPr="00CA659D">
        <w:rPr>
          <w:rFonts w:cstheme="minorHAnsi"/>
          <w:sz w:val="22"/>
        </w:rPr>
        <w:t xml:space="preserve"> </w:t>
      </w:r>
      <w:r w:rsidR="00CE2077">
        <w:rPr>
          <w:rFonts w:cstheme="minorHAnsi"/>
          <w:sz w:val="22"/>
        </w:rPr>
        <w:t>m</w:t>
      </w:r>
      <w:r w:rsidR="00CA659D" w:rsidRPr="00CA659D">
        <w:rPr>
          <w:rFonts w:cstheme="minorHAnsi"/>
          <w:sz w:val="22"/>
        </w:rPr>
        <w:t>eeting</w:t>
      </w:r>
      <w:r w:rsidR="00231CAB" w:rsidRPr="00A00E17">
        <w:rPr>
          <w:rFonts w:cstheme="minorHAnsi"/>
          <w:sz w:val="22"/>
        </w:rPr>
        <w:t>,</w:t>
      </w:r>
      <w:r w:rsidR="00032060" w:rsidRPr="00A00E17">
        <w:rPr>
          <w:rFonts w:cstheme="minorHAnsi"/>
          <w:sz w:val="22"/>
        </w:rPr>
        <w:t xml:space="preserve"> </w:t>
      </w:r>
      <w:r w:rsidR="00C527E4">
        <w:rPr>
          <w:rFonts w:cstheme="minorHAnsi"/>
          <w:sz w:val="22"/>
        </w:rPr>
        <w:t xml:space="preserve">the following consensus on </w:t>
      </w:r>
      <w:r w:rsidR="00211198" w:rsidRPr="00211198">
        <w:rPr>
          <w:rFonts w:cstheme="minorHAnsi"/>
          <w:sz w:val="22"/>
        </w:rPr>
        <w:t xml:space="preserve">multiple-PDCCH based multi-TRP/panel transmission </w:t>
      </w:r>
      <w:r w:rsidR="00C527E4" w:rsidRPr="00A00E17">
        <w:rPr>
          <w:rFonts w:cstheme="minorHAnsi"/>
          <w:sz w:val="22"/>
        </w:rPr>
        <w:t>ha</w:t>
      </w:r>
      <w:r w:rsidR="00C527E4">
        <w:rPr>
          <w:rFonts w:cstheme="minorHAnsi"/>
          <w:sz w:val="22"/>
        </w:rPr>
        <w:t>ve</w:t>
      </w:r>
      <w:r w:rsidR="00C527E4" w:rsidRPr="00A00E17">
        <w:rPr>
          <w:rFonts w:cstheme="minorHAnsi"/>
          <w:sz w:val="22"/>
        </w:rPr>
        <w:t xml:space="preserve"> </w:t>
      </w:r>
      <w:r w:rsidR="00231CAB" w:rsidRPr="00A00E17">
        <w:rPr>
          <w:rFonts w:cstheme="minorHAnsi"/>
          <w:sz w:val="22"/>
        </w:rPr>
        <w:t xml:space="preserve">been </w:t>
      </w:r>
      <w:r w:rsidR="00C527E4">
        <w:rPr>
          <w:rFonts w:cstheme="minorHAnsi"/>
          <w:sz w:val="22"/>
        </w:rPr>
        <w:t>reached</w:t>
      </w:r>
      <w:r w:rsidR="00231CAB" w:rsidRPr="00A00E17">
        <w:rPr>
          <w:rFonts w:cstheme="minorHAnsi"/>
          <w:sz w:val="22"/>
        </w:rPr>
        <w:t>.</w:t>
      </w:r>
    </w:p>
    <w:tbl>
      <w:tblPr>
        <w:tblStyle w:val="TableGrid"/>
        <w:tblW w:w="0" w:type="auto"/>
        <w:tblLook w:val="04A0" w:firstRow="1" w:lastRow="0" w:firstColumn="1" w:lastColumn="0" w:noHBand="0" w:noVBand="1"/>
      </w:tblPr>
      <w:tblGrid>
        <w:gridCol w:w="9350"/>
      </w:tblGrid>
      <w:tr w:rsidR="00231CAB" w:rsidRPr="00444E70" w14:paraId="15760F1E" w14:textId="77777777" w:rsidTr="00231CAB">
        <w:tc>
          <w:tcPr>
            <w:tcW w:w="9350" w:type="dxa"/>
          </w:tcPr>
          <w:p w14:paraId="671A1E57" w14:textId="77777777" w:rsidR="00CA659D" w:rsidRPr="007F165A" w:rsidRDefault="00CA659D" w:rsidP="00CA659D">
            <w:pPr>
              <w:rPr>
                <w:rFonts w:cstheme="minorHAnsi"/>
                <w:highlight w:val="green"/>
                <w:lang w:eastAsia="x-none"/>
              </w:rPr>
            </w:pPr>
            <w:r w:rsidRPr="007F165A">
              <w:rPr>
                <w:rFonts w:cstheme="minorHAnsi"/>
                <w:highlight w:val="green"/>
                <w:lang w:eastAsia="x-none"/>
              </w:rPr>
              <w:t>Agreement</w:t>
            </w:r>
          </w:p>
          <w:p w14:paraId="5B448693" w14:textId="77777777" w:rsidR="009066BF" w:rsidRPr="00E43AC3" w:rsidRDefault="009066BF" w:rsidP="009066BF">
            <w:pPr>
              <w:rPr>
                <w:rFonts w:ascii="Times New Roman" w:hAnsi="Times New Roman"/>
              </w:rPr>
            </w:pPr>
            <w:r w:rsidRPr="00E43AC3">
              <w:rPr>
                <w:rFonts w:ascii="Times New Roman" w:hAnsi="Times New Roman"/>
              </w:rPr>
              <w:t xml:space="preserve">For a UE supporting multiple-PDCCH based multi-TRP/panel transmission and each PDCCH schedules one PDSCH, at least for </w:t>
            </w:r>
            <w:proofErr w:type="spellStart"/>
            <w:r w:rsidRPr="00E43AC3">
              <w:rPr>
                <w:rFonts w:ascii="Times New Roman" w:hAnsi="Times New Roman"/>
              </w:rPr>
              <w:t>eMBB</w:t>
            </w:r>
            <w:proofErr w:type="spellEnd"/>
            <w:r w:rsidRPr="00E43AC3">
              <w:rPr>
                <w:rFonts w:ascii="Times New Roman" w:hAnsi="Times New Roman"/>
              </w:rPr>
              <w:t xml:space="preserve"> with non-ideal backhaul, support following restrictions: </w:t>
            </w:r>
          </w:p>
          <w:p w14:paraId="6EEB9B01" w14:textId="77777777" w:rsidR="009066BF" w:rsidRPr="00E43AC3" w:rsidRDefault="009066BF" w:rsidP="009066BF">
            <w:pPr>
              <w:numPr>
                <w:ilvl w:val="0"/>
                <w:numId w:val="31"/>
              </w:numPr>
              <w:overflowPunct/>
              <w:autoSpaceDE/>
              <w:autoSpaceDN/>
              <w:adjustRightInd/>
              <w:spacing w:after="0"/>
              <w:contextualSpacing/>
              <w:textAlignment w:val="auto"/>
              <w:rPr>
                <w:rFonts w:ascii="Times New Roman" w:eastAsia="SimSun" w:hAnsi="Times New Roman"/>
              </w:rPr>
            </w:pPr>
            <w:r w:rsidRPr="00E43AC3">
              <w:rPr>
                <w:rFonts w:ascii="Times New Roman" w:eastAsia="SimSun" w:hAnsi="Times New Roman"/>
              </w:rPr>
              <w:t>The UE may be scheduled with fully/partially/non-overlapped PDSCHs at time and frequency domain by multiple PDCCHs with following restrictions:</w:t>
            </w:r>
          </w:p>
          <w:p w14:paraId="5FA65AE4" w14:textId="77777777" w:rsidR="009066BF" w:rsidRPr="00E43AC3" w:rsidRDefault="009066BF" w:rsidP="009066BF">
            <w:pPr>
              <w:numPr>
                <w:ilvl w:val="1"/>
                <w:numId w:val="31"/>
              </w:numPr>
              <w:overflowPunct/>
              <w:autoSpaceDE/>
              <w:autoSpaceDN/>
              <w:adjustRightInd/>
              <w:spacing w:after="0"/>
              <w:contextualSpacing/>
              <w:textAlignment w:val="auto"/>
              <w:rPr>
                <w:rFonts w:ascii="Times New Roman" w:eastAsia="SimSun" w:hAnsi="Times New Roman"/>
              </w:rPr>
            </w:pPr>
            <w:r w:rsidRPr="00E43AC3">
              <w:rPr>
                <w:rFonts w:ascii="Times New Roman" w:eastAsia="SimSun" w:hAnsi="Times New Roman"/>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0BF9BB77" w14:textId="77777777" w:rsidR="009066BF" w:rsidRPr="00E43AC3" w:rsidRDefault="009066BF" w:rsidP="009066BF">
            <w:pPr>
              <w:numPr>
                <w:ilvl w:val="1"/>
                <w:numId w:val="31"/>
              </w:numPr>
              <w:overflowPunct/>
              <w:autoSpaceDE/>
              <w:autoSpaceDN/>
              <w:adjustRightInd/>
              <w:spacing w:after="0"/>
              <w:contextualSpacing/>
              <w:textAlignment w:val="auto"/>
              <w:rPr>
                <w:rFonts w:ascii="Times New Roman" w:eastAsia="SimSun" w:hAnsi="Times New Roman"/>
              </w:rPr>
            </w:pPr>
            <w:r w:rsidRPr="00E43AC3">
              <w:rPr>
                <w:rFonts w:ascii="Times New Roman" w:eastAsia="SimSun" w:hAnsi="Times New Roman"/>
              </w:rPr>
              <w:t xml:space="preserve">The UE is not expected to have more than one TCI index with DMRS ports within the same CDM group for fully/partially overlapped PDSCHs </w:t>
            </w:r>
          </w:p>
          <w:p w14:paraId="06998785" w14:textId="77777777" w:rsidR="009066BF" w:rsidRPr="00E43AC3" w:rsidRDefault="009066BF" w:rsidP="009066BF">
            <w:pPr>
              <w:numPr>
                <w:ilvl w:val="1"/>
                <w:numId w:val="31"/>
              </w:numPr>
              <w:overflowPunct/>
              <w:autoSpaceDE/>
              <w:autoSpaceDN/>
              <w:adjustRightInd/>
              <w:spacing w:after="0"/>
              <w:contextualSpacing/>
              <w:textAlignment w:val="auto"/>
              <w:rPr>
                <w:rFonts w:ascii="Times New Roman" w:eastAsia="SimSun" w:hAnsi="Times New Roman"/>
              </w:rPr>
            </w:pPr>
            <w:r w:rsidRPr="00E43AC3">
              <w:rPr>
                <w:rFonts w:ascii="Times New Roman" w:eastAsia="SimSun" w:hAnsi="Times New Roman"/>
              </w:rPr>
              <w:t xml:space="preserve">Full scheduling information for receiving a PDSCH is indicated and carried only by the corresponding PDCCH.  </w:t>
            </w:r>
          </w:p>
          <w:p w14:paraId="4AF0B123" w14:textId="77777777" w:rsidR="009066BF" w:rsidRPr="00E43AC3" w:rsidRDefault="009066BF" w:rsidP="009066BF">
            <w:pPr>
              <w:numPr>
                <w:ilvl w:val="1"/>
                <w:numId w:val="31"/>
              </w:numPr>
              <w:overflowPunct/>
              <w:autoSpaceDE/>
              <w:autoSpaceDN/>
              <w:adjustRightInd/>
              <w:spacing w:after="0"/>
              <w:contextualSpacing/>
              <w:textAlignment w:val="auto"/>
              <w:rPr>
                <w:rFonts w:ascii="Times New Roman" w:eastAsia="SimSun" w:hAnsi="Times New Roman"/>
              </w:rPr>
            </w:pPr>
            <w:r w:rsidRPr="00E43AC3">
              <w:rPr>
                <w:rFonts w:ascii="Times New Roman" w:eastAsia="SimSun" w:hAnsi="Times New Roman"/>
              </w:rPr>
              <w:t>The UE is expected to be scheduled with the same active BWP bandwidth and the same SCS if the UE is expected to receive multiple PDSCHs simultaneously at given symbols.</w:t>
            </w:r>
          </w:p>
          <w:p w14:paraId="0EC871EC" w14:textId="77777777" w:rsidR="009066BF" w:rsidRPr="00E43AC3" w:rsidRDefault="009066BF" w:rsidP="009066BF">
            <w:pPr>
              <w:numPr>
                <w:ilvl w:val="1"/>
                <w:numId w:val="31"/>
              </w:numPr>
              <w:overflowPunct/>
              <w:autoSpaceDE/>
              <w:autoSpaceDN/>
              <w:adjustRightInd/>
              <w:spacing w:after="0"/>
              <w:contextualSpacing/>
              <w:textAlignment w:val="auto"/>
              <w:rPr>
                <w:rFonts w:ascii="Times New Roman" w:eastAsia="SimSun" w:hAnsi="Times New Roman"/>
              </w:rPr>
            </w:pPr>
            <w:r w:rsidRPr="00E43AC3">
              <w:rPr>
                <w:rFonts w:ascii="Times New Roman" w:eastAsia="SimSun" w:hAnsi="Times New Roman"/>
              </w:rPr>
              <w:t xml:space="preserve">The number of active BWPs for a UE is 1 per CC </w:t>
            </w:r>
          </w:p>
          <w:p w14:paraId="3AC714EB" w14:textId="77777777" w:rsidR="009066BF" w:rsidRPr="00E43AC3" w:rsidRDefault="009066BF" w:rsidP="009066BF">
            <w:pPr>
              <w:numPr>
                <w:ilvl w:val="1"/>
                <w:numId w:val="31"/>
              </w:numPr>
              <w:overflowPunct/>
              <w:autoSpaceDE/>
              <w:autoSpaceDN/>
              <w:adjustRightInd/>
              <w:spacing w:after="0"/>
              <w:contextualSpacing/>
              <w:textAlignment w:val="auto"/>
              <w:rPr>
                <w:rFonts w:ascii="Times New Roman" w:eastAsia="SimSun" w:hAnsi="Times New Roman"/>
              </w:rPr>
            </w:pPr>
            <w:r w:rsidRPr="00E43AC3">
              <w:rPr>
                <w:rFonts w:ascii="Times New Roman" w:eastAsia="SimSun" w:hAnsi="Times New Roman"/>
              </w:rPr>
              <w:t>FFS: PDSCH mapping type from two co-scheduled PDSCHs</w:t>
            </w:r>
          </w:p>
          <w:p w14:paraId="027A5F54" w14:textId="77777777" w:rsidR="009066BF" w:rsidRPr="00E43AC3" w:rsidRDefault="009066BF" w:rsidP="009066BF">
            <w:pPr>
              <w:numPr>
                <w:ilvl w:val="1"/>
                <w:numId w:val="31"/>
              </w:numPr>
              <w:overflowPunct/>
              <w:autoSpaceDE/>
              <w:autoSpaceDN/>
              <w:adjustRightInd/>
              <w:spacing w:after="0"/>
              <w:contextualSpacing/>
              <w:textAlignment w:val="auto"/>
              <w:rPr>
                <w:rFonts w:ascii="Times New Roman" w:eastAsia="SimSun" w:hAnsi="Times New Roman"/>
              </w:rPr>
            </w:pPr>
            <w:r w:rsidRPr="00E43AC3">
              <w:rPr>
                <w:rFonts w:ascii="Times New Roman" w:eastAsia="SimSun" w:hAnsi="Times New Roman"/>
              </w:rPr>
              <w:t>FFS: Alignment of PRG-level grid from multiple TRPs</w:t>
            </w:r>
          </w:p>
          <w:p w14:paraId="25C4D86F" w14:textId="77777777" w:rsidR="009066BF" w:rsidRDefault="009066BF" w:rsidP="009066BF">
            <w:pPr>
              <w:numPr>
                <w:ilvl w:val="1"/>
                <w:numId w:val="31"/>
              </w:numPr>
              <w:overflowPunct/>
              <w:autoSpaceDE/>
              <w:autoSpaceDN/>
              <w:adjustRightInd/>
              <w:spacing w:after="0"/>
              <w:contextualSpacing/>
              <w:textAlignment w:val="auto"/>
              <w:rPr>
                <w:rFonts w:ascii="Times New Roman" w:eastAsia="SimSun" w:hAnsi="Times New Roman"/>
              </w:rPr>
            </w:pPr>
            <w:r w:rsidRPr="00E43AC3">
              <w:rPr>
                <w:rFonts w:ascii="Times New Roman" w:eastAsia="SimSun" w:hAnsi="Times New Roman"/>
              </w:rPr>
              <w:t>FFS: How to ensure the same active BWP between multiple TRPs</w:t>
            </w:r>
          </w:p>
          <w:p w14:paraId="00390A69" w14:textId="44BDE6BF" w:rsidR="00C527E4" w:rsidRPr="009066BF" w:rsidRDefault="009066BF" w:rsidP="009066BF">
            <w:pPr>
              <w:numPr>
                <w:ilvl w:val="1"/>
                <w:numId w:val="31"/>
              </w:numPr>
              <w:overflowPunct/>
              <w:autoSpaceDE/>
              <w:autoSpaceDN/>
              <w:adjustRightInd/>
              <w:spacing w:after="0"/>
              <w:contextualSpacing/>
              <w:textAlignment w:val="auto"/>
              <w:rPr>
                <w:rFonts w:ascii="Times New Roman" w:eastAsia="SimSun" w:hAnsi="Times New Roman"/>
              </w:rPr>
            </w:pPr>
            <w:r w:rsidRPr="009066BF">
              <w:rPr>
                <w:rFonts w:ascii="Times New Roman" w:eastAsia="SimSun" w:hAnsi="Times New Roman"/>
              </w:rPr>
              <w:t>Note that rate matching mechanisms (if need) to support multi-DCI based NCJT will be discussed separately.</w:t>
            </w:r>
          </w:p>
          <w:p w14:paraId="1CD794D9" w14:textId="0A086C8D" w:rsidR="00C527E4" w:rsidRPr="007F165A" w:rsidRDefault="00C527E4" w:rsidP="007F165A">
            <w:pPr>
              <w:widowControl w:val="0"/>
              <w:overflowPunct/>
              <w:autoSpaceDE/>
              <w:autoSpaceDN/>
              <w:adjustRightInd/>
              <w:snapToGrid w:val="0"/>
              <w:spacing w:after="0"/>
              <w:jc w:val="left"/>
              <w:textAlignment w:val="auto"/>
              <w:rPr>
                <w:rFonts w:eastAsia="Batang" w:cstheme="minorHAnsi"/>
                <w:kern w:val="2"/>
                <w:lang w:eastAsia="ko-KR"/>
              </w:rPr>
            </w:pPr>
          </w:p>
        </w:tc>
      </w:tr>
    </w:tbl>
    <w:p w14:paraId="40564226" w14:textId="250E669F" w:rsidR="00231CAB" w:rsidRPr="00A00E17" w:rsidRDefault="00A50125" w:rsidP="00591DA2">
      <w:pPr>
        <w:spacing w:before="120"/>
        <w:rPr>
          <w:rFonts w:cstheme="minorHAnsi"/>
          <w:sz w:val="22"/>
        </w:rPr>
      </w:pPr>
      <w:r w:rsidRPr="00A00E17">
        <w:rPr>
          <w:rFonts w:cstheme="minorHAnsi"/>
          <w:sz w:val="22"/>
        </w:rPr>
        <w:t xml:space="preserve">In this contribution, we </w:t>
      </w:r>
      <w:r w:rsidR="00444E70">
        <w:rPr>
          <w:rFonts w:cstheme="minorHAnsi"/>
          <w:sz w:val="22"/>
        </w:rPr>
        <w:t>discuss and provide our views</w:t>
      </w:r>
      <w:r>
        <w:rPr>
          <w:rFonts w:cstheme="minorHAnsi"/>
          <w:sz w:val="22"/>
        </w:rPr>
        <w:t xml:space="preserve"> </w:t>
      </w:r>
      <w:r w:rsidR="00444E70">
        <w:rPr>
          <w:rFonts w:cstheme="minorHAnsi"/>
          <w:sz w:val="22"/>
        </w:rPr>
        <w:t xml:space="preserve">on </w:t>
      </w:r>
      <w:r w:rsidR="00860583">
        <w:rPr>
          <w:rFonts w:cstheme="minorHAnsi"/>
          <w:sz w:val="22"/>
        </w:rPr>
        <w:t>PDSCH resource allocation</w:t>
      </w:r>
      <w:r w:rsidR="00860583" w:rsidRPr="00211198">
        <w:rPr>
          <w:rFonts w:cstheme="minorHAnsi"/>
          <w:sz w:val="22"/>
        </w:rPr>
        <w:t xml:space="preserve"> </w:t>
      </w:r>
      <w:r w:rsidR="00860583">
        <w:rPr>
          <w:rFonts w:cstheme="minorHAnsi"/>
          <w:sz w:val="22"/>
        </w:rPr>
        <w:t xml:space="preserve">of </w:t>
      </w:r>
      <w:r w:rsidR="00211198" w:rsidRPr="00211198">
        <w:rPr>
          <w:rFonts w:cstheme="minorHAnsi"/>
          <w:sz w:val="22"/>
        </w:rPr>
        <w:t>multiple-PDCCH based multi-TRP/panel transmission</w:t>
      </w:r>
      <w:r w:rsidR="00444E70">
        <w:rPr>
          <w:rFonts w:cstheme="minorHAnsi"/>
          <w:sz w:val="22"/>
        </w:rPr>
        <w:t>.</w:t>
      </w:r>
    </w:p>
    <w:p w14:paraId="27B79AE3" w14:textId="2D75D5A5" w:rsidR="00231CAB" w:rsidRPr="00A00E17" w:rsidRDefault="00D13668" w:rsidP="00231CAB">
      <w:pPr>
        <w:pStyle w:val="Heading1"/>
        <w:rPr>
          <w:rFonts w:asciiTheme="minorHAnsi" w:hAnsiTheme="minorHAnsi" w:cstheme="minorHAnsi"/>
          <w:sz w:val="36"/>
        </w:rPr>
      </w:pPr>
      <w:r w:rsidRPr="00D13668">
        <w:rPr>
          <w:rFonts w:asciiTheme="minorHAnsi" w:hAnsiTheme="minorHAnsi" w:cstheme="minorHAnsi"/>
          <w:sz w:val="36"/>
        </w:rPr>
        <w:t>Multiple-PDCCH based multi-TRP/Panel transmission</w:t>
      </w:r>
    </w:p>
    <w:p w14:paraId="23045F45" w14:textId="0465F1C1" w:rsidR="00A97DC1" w:rsidRDefault="006A38A0" w:rsidP="00891CAC">
      <w:pPr>
        <w:rPr>
          <w:rFonts w:cstheme="minorHAnsi"/>
          <w:sz w:val="22"/>
        </w:rPr>
      </w:pPr>
      <w:r w:rsidRPr="006A38A0">
        <w:rPr>
          <w:rFonts w:cstheme="minorHAnsi"/>
          <w:sz w:val="22"/>
        </w:rPr>
        <w:t xml:space="preserve"> </w:t>
      </w:r>
      <w:r w:rsidR="0054540A">
        <w:rPr>
          <w:rFonts w:cstheme="minorHAnsi"/>
          <w:sz w:val="22"/>
        </w:rPr>
        <w:t>For</w:t>
      </w:r>
      <w:r w:rsidR="0054540A" w:rsidRPr="006A38A0">
        <w:rPr>
          <w:rFonts w:cstheme="minorHAnsi"/>
          <w:sz w:val="22"/>
        </w:rPr>
        <w:t xml:space="preserve"> </w:t>
      </w:r>
      <w:r w:rsidR="00D13668">
        <w:rPr>
          <w:rFonts w:cstheme="minorHAnsi"/>
          <w:sz w:val="22"/>
        </w:rPr>
        <w:t>the</w:t>
      </w:r>
      <w:r w:rsidR="00F752CE">
        <w:rPr>
          <w:rFonts w:cstheme="minorHAnsi"/>
          <w:sz w:val="22"/>
        </w:rPr>
        <w:t xml:space="preserve"> scenario</w:t>
      </w:r>
      <w:r w:rsidR="00D13668">
        <w:rPr>
          <w:rFonts w:cstheme="minorHAnsi"/>
          <w:sz w:val="22"/>
        </w:rPr>
        <w:t xml:space="preserve"> of </w:t>
      </w:r>
      <w:r w:rsidR="00D13668" w:rsidRPr="00D13668">
        <w:rPr>
          <w:rFonts w:cstheme="minorHAnsi"/>
          <w:sz w:val="22"/>
        </w:rPr>
        <w:t>multi-PDCCH based scheduling</w:t>
      </w:r>
      <w:r w:rsidR="00D13668">
        <w:rPr>
          <w:rFonts w:cstheme="minorHAnsi"/>
          <w:sz w:val="22"/>
        </w:rPr>
        <w:t>,</w:t>
      </w:r>
      <w:r w:rsidRPr="006A38A0">
        <w:rPr>
          <w:rFonts w:cstheme="minorHAnsi"/>
          <w:sz w:val="22"/>
        </w:rPr>
        <w:t xml:space="preserve"> dynamic coordination might not be </w:t>
      </w:r>
      <w:r w:rsidR="00F752CE">
        <w:rPr>
          <w:rFonts w:cstheme="minorHAnsi" w:hint="eastAsia"/>
          <w:sz w:val="22"/>
          <w:lang w:eastAsia="zh-TW"/>
        </w:rPr>
        <w:t>f</w:t>
      </w:r>
      <w:r w:rsidR="00F752CE">
        <w:rPr>
          <w:rFonts w:cstheme="minorHAnsi"/>
          <w:sz w:val="22"/>
          <w:lang w:eastAsia="zh-TW"/>
        </w:rPr>
        <w:t>eas</w:t>
      </w:r>
      <w:r w:rsidRPr="006A38A0">
        <w:rPr>
          <w:rFonts w:cstheme="minorHAnsi"/>
          <w:sz w:val="22"/>
        </w:rPr>
        <w:t xml:space="preserve">ible between </w:t>
      </w:r>
      <w:r w:rsidR="00D13668">
        <w:rPr>
          <w:rFonts w:cstheme="minorHAnsi"/>
          <w:sz w:val="22"/>
        </w:rPr>
        <w:t>co-scheduled</w:t>
      </w:r>
      <w:r w:rsidRPr="006A38A0">
        <w:rPr>
          <w:rFonts w:cstheme="minorHAnsi"/>
          <w:sz w:val="22"/>
        </w:rPr>
        <w:t xml:space="preserve"> TRPs</w:t>
      </w:r>
      <w:r w:rsidR="005846F8">
        <w:rPr>
          <w:rFonts w:cstheme="minorHAnsi"/>
          <w:sz w:val="22"/>
        </w:rPr>
        <w:t xml:space="preserve">, but </w:t>
      </w:r>
      <w:r w:rsidR="00AC7810">
        <w:rPr>
          <w:rFonts w:cstheme="minorHAnsi"/>
          <w:sz w:val="22"/>
        </w:rPr>
        <w:t xml:space="preserve">the </w:t>
      </w:r>
      <w:r w:rsidR="005846F8">
        <w:rPr>
          <w:rFonts w:cstheme="minorHAnsi"/>
          <w:sz w:val="22"/>
        </w:rPr>
        <w:t>semi-</w:t>
      </w:r>
      <w:r w:rsidR="007D0A9F">
        <w:rPr>
          <w:rFonts w:cstheme="minorHAnsi"/>
          <w:sz w:val="22"/>
        </w:rPr>
        <w:t xml:space="preserve">static </w:t>
      </w:r>
      <w:r w:rsidR="005C071F">
        <w:rPr>
          <w:rFonts w:cstheme="minorHAnsi"/>
          <w:sz w:val="22"/>
        </w:rPr>
        <w:t>configuration for each participated TRP instead</w:t>
      </w:r>
      <w:r w:rsidRPr="006A38A0">
        <w:rPr>
          <w:rFonts w:cstheme="minorHAnsi"/>
          <w:sz w:val="22"/>
        </w:rPr>
        <w:t>.</w:t>
      </w:r>
      <w:r>
        <w:rPr>
          <w:rFonts w:cstheme="minorHAnsi"/>
          <w:sz w:val="22"/>
        </w:rPr>
        <w:t xml:space="preserve"> </w:t>
      </w:r>
    </w:p>
    <w:p w14:paraId="2CF0E4F5" w14:textId="66A3634A" w:rsidR="003B19F3" w:rsidRDefault="00C97E78" w:rsidP="00891CAC">
      <w:pPr>
        <w:rPr>
          <w:rFonts w:cstheme="minorHAnsi"/>
          <w:sz w:val="22"/>
        </w:rPr>
      </w:pPr>
      <w:r>
        <w:rPr>
          <w:rFonts w:cstheme="minorHAnsi"/>
          <w:sz w:val="22"/>
        </w:rPr>
        <w:t xml:space="preserve">In terms of PDSCH resource allocation, most of companies </w:t>
      </w:r>
      <w:r w:rsidR="005130FB">
        <w:rPr>
          <w:rFonts w:cstheme="minorHAnsi"/>
          <w:sz w:val="22"/>
        </w:rPr>
        <w:t>expressed</w:t>
      </w:r>
      <w:r>
        <w:rPr>
          <w:rFonts w:cstheme="minorHAnsi"/>
          <w:sz w:val="22"/>
        </w:rPr>
        <w:t xml:space="preserve"> that for NCJT transmission</w:t>
      </w:r>
      <w:r w:rsidR="005130FB">
        <w:rPr>
          <w:rFonts w:cstheme="minorHAnsi"/>
          <w:sz w:val="22"/>
        </w:rPr>
        <w:t>,</w:t>
      </w:r>
      <w:r w:rsidR="005130FB">
        <w:rPr>
          <w:rFonts w:cstheme="minorHAnsi"/>
          <w:sz w:val="22"/>
          <w:lang w:eastAsia="zh-TW"/>
        </w:rPr>
        <w:t xml:space="preserve"> to</w:t>
      </w:r>
      <w:r>
        <w:rPr>
          <w:rFonts w:cstheme="minorHAnsi"/>
          <w:sz w:val="22"/>
        </w:rPr>
        <w:t xml:space="preserve"> </w:t>
      </w:r>
      <w:r w:rsidR="005130FB">
        <w:rPr>
          <w:rFonts w:cstheme="minorHAnsi"/>
          <w:sz w:val="22"/>
        </w:rPr>
        <w:t xml:space="preserve">balance </w:t>
      </w:r>
      <w:r>
        <w:rPr>
          <w:rFonts w:cstheme="minorHAnsi"/>
          <w:sz w:val="22"/>
        </w:rPr>
        <w:t>between UE complexity and NW scheduling flexibility</w:t>
      </w:r>
      <w:r w:rsidR="005130FB">
        <w:rPr>
          <w:rFonts w:cstheme="minorHAnsi"/>
          <w:sz w:val="22"/>
        </w:rPr>
        <w:t>,</w:t>
      </w:r>
      <w:r>
        <w:rPr>
          <w:rFonts w:cstheme="minorHAnsi"/>
          <w:sz w:val="22"/>
        </w:rPr>
        <w:t xml:space="preserve"> UE may expect</w:t>
      </w:r>
      <w:r w:rsidR="007D0A9F">
        <w:rPr>
          <w:rFonts w:cstheme="minorHAnsi"/>
          <w:sz w:val="22"/>
        </w:rPr>
        <w:t>,</w:t>
      </w:r>
      <w:r>
        <w:rPr>
          <w:rFonts w:cstheme="minorHAnsi"/>
          <w:sz w:val="22"/>
        </w:rPr>
        <w:t xml:space="preserve"> </w:t>
      </w:r>
      <w:r w:rsidR="00211198">
        <w:rPr>
          <w:rFonts w:cstheme="minorHAnsi"/>
          <w:sz w:val="22"/>
        </w:rPr>
        <w:t>under such scenario</w:t>
      </w:r>
      <w:r w:rsidR="007D0A9F">
        <w:rPr>
          <w:rFonts w:cstheme="minorHAnsi"/>
          <w:sz w:val="22"/>
        </w:rPr>
        <w:t>,</w:t>
      </w:r>
      <w:r w:rsidR="00211198">
        <w:rPr>
          <w:rFonts w:cstheme="minorHAnsi"/>
          <w:sz w:val="22"/>
        </w:rPr>
        <w:t xml:space="preserve"> certain </w:t>
      </w:r>
      <w:r w:rsidR="007D0A9F">
        <w:rPr>
          <w:rFonts w:cstheme="minorHAnsi"/>
          <w:sz w:val="22"/>
        </w:rPr>
        <w:t xml:space="preserve">configuration </w:t>
      </w:r>
      <w:r w:rsidR="00211198">
        <w:rPr>
          <w:rFonts w:cstheme="minorHAnsi"/>
          <w:sz w:val="22"/>
        </w:rPr>
        <w:t>restriction</w:t>
      </w:r>
      <w:r w:rsidR="00671A59">
        <w:rPr>
          <w:rFonts w:cstheme="minorHAnsi"/>
          <w:sz w:val="22"/>
        </w:rPr>
        <w:t>s</w:t>
      </w:r>
      <w:r w:rsidR="007D0A9F">
        <w:rPr>
          <w:rFonts w:cstheme="minorHAnsi"/>
          <w:sz w:val="22"/>
        </w:rPr>
        <w:t>, such as the ones</w:t>
      </w:r>
      <w:r w:rsidR="00211198">
        <w:rPr>
          <w:rFonts w:cstheme="minorHAnsi"/>
          <w:sz w:val="22"/>
        </w:rPr>
        <w:t xml:space="preserve"> made in Athens meeting</w:t>
      </w:r>
      <w:r>
        <w:rPr>
          <w:rFonts w:cstheme="minorHAnsi"/>
          <w:sz w:val="22"/>
        </w:rPr>
        <w:t>.</w:t>
      </w:r>
      <w:r w:rsidR="00211198">
        <w:rPr>
          <w:rFonts w:cstheme="minorHAnsi"/>
          <w:sz w:val="22"/>
        </w:rPr>
        <w:t xml:space="preserve"> </w:t>
      </w:r>
      <w:r w:rsidR="00A97DC1">
        <w:rPr>
          <w:rFonts w:cstheme="minorHAnsi"/>
          <w:sz w:val="22"/>
        </w:rPr>
        <w:t>The restriction from last meeting agreement is that t</w:t>
      </w:r>
      <w:r w:rsidR="00A97DC1" w:rsidRPr="00A97DC1">
        <w:rPr>
          <w:rFonts w:cstheme="minorHAnsi"/>
          <w:sz w:val="22"/>
        </w:rPr>
        <w:t>he UE is not expected to assume different DMRS configuration with respect to</w:t>
      </w:r>
      <w:r w:rsidR="000559B7">
        <w:rPr>
          <w:rFonts w:cstheme="minorHAnsi"/>
          <w:sz w:val="22"/>
        </w:rPr>
        <w:t xml:space="preserve"> the</w:t>
      </w:r>
      <w:r w:rsidR="00A97DC1" w:rsidRPr="00A97DC1">
        <w:rPr>
          <w:rFonts w:cstheme="minorHAnsi"/>
          <w:sz w:val="22"/>
        </w:rPr>
        <w:t xml:space="preserve"> actual number of front</w:t>
      </w:r>
      <w:r w:rsidR="000559B7">
        <w:rPr>
          <w:rFonts w:cstheme="minorHAnsi"/>
          <w:sz w:val="22"/>
        </w:rPr>
        <w:t>-</w:t>
      </w:r>
      <w:r w:rsidR="00A97DC1" w:rsidRPr="00A97DC1">
        <w:rPr>
          <w:rFonts w:cstheme="minorHAnsi"/>
          <w:sz w:val="22"/>
        </w:rPr>
        <w:t xml:space="preserve">loaded DMRS symbol(s), the actual number of additional DMRS, the actual </w:t>
      </w:r>
      <w:r w:rsidR="00A97DC1" w:rsidRPr="00A97DC1">
        <w:rPr>
          <w:rFonts w:cstheme="minorHAnsi"/>
          <w:sz w:val="22"/>
        </w:rPr>
        <w:lastRenderedPageBreak/>
        <w:t>DMRS symbol location and DMRS configuration type if the UE may be scheduled with full/partially overlapping PDSCHs by multiple PDCCHs.</w:t>
      </w:r>
      <w:r w:rsidR="00A97DC1">
        <w:rPr>
          <w:rFonts w:cstheme="minorHAnsi"/>
          <w:sz w:val="22"/>
        </w:rPr>
        <w:t xml:space="preserve"> </w:t>
      </w:r>
      <w:r w:rsidR="00A97DC1" w:rsidRPr="00A97DC1">
        <w:rPr>
          <w:rFonts w:cstheme="minorHAnsi"/>
          <w:sz w:val="22"/>
        </w:rPr>
        <w:t xml:space="preserve">The motivation here is to ensure orthogonality between DMRS ports from different TRPs and minimize the inter-TRP interference. </w:t>
      </w:r>
      <w:r w:rsidR="00211198">
        <w:rPr>
          <w:rFonts w:cstheme="minorHAnsi"/>
          <w:sz w:val="22"/>
        </w:rPr>
        <w:t xml:space="preserve">Per </w:t>
      </w:r>
      <w:r w:rsidR="003219FE">
        <w:rPr>
          <w:rFonts w:cstheme="minorHAnsi"/>
          <w:sz w:val="22"/>
        </w:rPr>
        <w:t>F</w:t>
      </w:r>
      <w:r w:rsidR="001B22C1">
        <w:rPr>
          <w:rFonts w:cstheme="minorHAnsi"/>
          <w:sz w:val="22"/>
        </w:rPr>
        <w:t xml:space="preserve">eature </w:t>
      </w:r>
      <w:r w:rsidR="003219FE">
        <w:rPr>
          <w:rFonts w:cstheme="minorHAnsi"/>
          <w:sz w:val="22"/>
        </w:rPr>
        <w:t>L</w:t>
      </w:r>
      <w:r w:rsidR="001B22C1">
        <w:rPr>
          <w:rFonts w:cstheme="minorHAnsi"/>
          <w:sz w:val="22"/>
        </w:rPr>
        <w:t>ead summary [1]</w:t>
      </w:r>
      <w:r w:rsidR="00211198">
        <w:rPr>
          <w:rFonts w:cstheme="minorHAnsi"/>
          <w:sz w:val="22"/>
        </w:rPr>
        <w:t>, our understanding is that</w:t>
      </w:r>
      <w:r w:rsidR="001B22C1">
        <w:rPr>
          <w:rFonts w:cstheme="minorHAnsi"/>
          <w:sz w:val="22"/>
        </w:rPr>
        <w:t xml:space="preserve"> such restriction is for PDSCH mapping type A+A </w:t>
      </w:r>
      <w:r w:rsidR="001B22C1" w:rsidRPr="001B22C1">
        <w:rPr>
          <w:rFonts w:cstheme="minorHAnsi"/>
          <w:sz w:val="22"/>
        </w:rPr>
        <w:t>from two co-scheduled PDSCHs</w:t>
      </w:r>
      <w:r w:rsidR="000A15CC">
        <w:rPr>
          <w:rFonts w:cstheme="minorHAnsi"/>
          <w:sz w:val="22"/>
        </w:rPr>
        <w:t xml:space="preserve">. </w:t>
      </w:r>
    </w:p>
    <w:p w14:paraId="7617D1E3" w14:textId="77777777" w:rsidR="003B19F3" w:rsidRDefault="003B19F3" w:rsidP="003B19F3">
      <w:pPr>
        <w:ind w:left="1418" w:hangingChars="644" w:hanging="1418"/>
        <w:rPr>
          <w:rFonts w:cstheme="minorHAnsi"/>
          <w:b/>
          <w:sz w:val="22"/>
          <w:lang w:eastAsia="zh-TW"/>
        </w:rPr>
      </w:pPr>
      <w:r>
        <w:rPr>
          <w:rFonts w:cstheme="minorHAnsi" w:hint="eastAsia"/>
          <w:b/>
          <w:sz w:val="22"/>
          <w:lang w:eastAsia="zh-TW"/>
        </w:rPr>
        <w:t>O</w:t>
      </w:r>
      <w:r>
        <w:rPr>
          <w:rFonts w:cstheme="minorHAnsi"/>
          <w:b/>
          <w:sz w:val="22"/>
          <w:lang w:eastAsia="zh-TW"/>
        </w:rPr>
        <w:t>bservation 1</w:t>
      </w:r>
      <w:r>
        <w:rPr>
          <w:rFonts w:cstheme="minorHAnsi"/>
          <w:b/>
          <w:sz w:val="22"/>
          <w:lang w:eastAsia="zh-TW"/>
        </w:rPr>
        <w:tab/>
      </w:r>
      <w:r w:rsidRPr="007625BD">
        <w:rPr>
          <w:rFonts w:cstheme="minorHAnsi"/>
          <w:b/>
          <w:sz w:val="22"/>
          <w:lang w:eastAsia="zh-TW"/>
        </w:rPr>
        <w:t>DMRS configuration</w:t>
      </w:r>
      <w:r>
        <w:rPr>
          <w:rFonts w:cstheme="minorHAnsi"/>
          <w:b/>
          <w:sz w:val="22"/>
          <w:lang w:eastAsia="zh-TW"/>
        </w:rPr>
        <w:t xml:space="preserve"> restriction</w:t>
      </w:r>
      <w:r w:rsidRPr="007625BD">
        <w:rPr>
          <w:rFonts w:cstheme="minorHAnsi"/>
          <w:b/>
          <w:sz w:val="22"/>
          <w:lang w:eastAsia="zh-TW"/>
        </w:rPr>
        <w:t xml:space="preserve"> with respect to actual number of front loaded DMRS symbol(s), the actual number of additional DMRS, the actual DMRS symbol location and DMRS configuration type if the UE may be scheduled with full/partially overlapping PDSCHs by multiple PDCCHs</w:t>
      </w:r>
      <w:r>
        <w:rPr>
          <w:rFonts w:cstheme="minorHAnsi"/>
          <w:b/>
          <w:sz w:val="22"/>
          <w:lang w:eastAsia="zh-TW"/>
        </w:rPr>
        <w:t xml:space="preserve"> is for </w:t>
      </w:r>
      <w:r w:rsidRPr="007625BD">
        <w:rPr>
          <w:rFonts w:cstheme="minorHAnsi"/>
          <w:b/>
          <w:sz w:val="22"/>
          <w:lang w:eastAsia="zh-TW"/>
        </w:rPr>
        <w:t>PDSCH mapping type A+A</w:t>
      </w:r>
      <w:r>
        <w:rPr>
          <w:rFonts w:cstheme="minorHAnsi"/>
          <w:b/>
          <w:sz w:val="22"/>
          <w:lang w:eastAsia="zh-TW"/>
        </w:rPr>
        <w:t>.</w:t>
      </w:r>
    </w:p>
    <w:p w14:paraId="6F1E78BA" w14:textId="359DF585" w:rsidR="003219FE" w:rsidRDefault="000A15CC" w:rsidP="003B19F3">
      <w:pPr>
        <w:rPr>
          <w:rFonts w:cstheme="minorHAnsi"/>
          <w:sz w:val="22"/>
          <w:lang w:eastAsia="zh-TW"/>
        </w:rPr>
      </w:pPr>
      <w:r>
        <w:rPr>
          <w:rFonts w:cstheme="minorHAnsi"/>
          <w:sz w:val="22"/>
        </w:rPr>
        <w:t xml:space="preserve">For mini-slot based PDSCH transmission (i.e., mapping type B), </w:t>
      </w:r>
      <w:r w:rsidR="007D0A9F">
        <w:rPr>
          <w:rFonts w:cstheme="minorHAnsi"/>
          <w:sz w:val="22"/>
        </w:rPr>
        <w:t xml:space="preserve">corresponding configuration restriction </w:t>
      </w:r>
      <w:r w:rsidR="005130FB">
        <w:rPr>
          <w:rFonts w:cstheme="minorHAnsi"/>
          <w:sz w:val="22"/>
          <w:lang w:val="en-US"/>
        </w:rPr>
        <w:t xml:space="preserve">is </w:t>
      </w:r>
      <w:r>
        <w:rPr>
          <w:rFonts w:cstheme="minorHAnsi"/>
          <w:sz w:val="22"/>
        </w:rPr>
        <w:t>not consider</w:t>
      </w:r>
      <w:r w:rsidR="00D55ADE">
        <w:rPr>
          <w:rFonts w:cstheme="minorHAnsi"/>
          <w:sz w:val="22"/>
        </w:rPr>
        <w:t>ed</w:t>
      </w:r>
      <w:r>
        <w:rPr>
          <w:rFonts w:cstheme="minorHAnsi"/>
          <w:sz w:val="22"/>
        </w:rPr>
        <w:t xml:space="preserve"> yet. </w:t>
      </w:r>
      <w:r w:rsidR="003219FE">
        <w:rPr>
          <w:rFonts w:cstheme="minorHAnsi"/>
          <w:sz w:val="22"/>
        </w:rPr>
        <w:t>Support</w:t>
      </w:r>
      <w:r w:rsidR="005130FB">
        <w:rPr>
          <w:rFonts w:cstheme="minorHAnsi"/>
          <w:sz w:val="22"/>
        </w:rPr>
        <w:t>ing PDSCH</w:t>
      </w:r>
      <w:r w:rsidR="003219FE">
        <w:rPr>
          <w:rFonts w:cstheme="minorHAnsi"/>
          <w:sz w:val="22"/>
        </w:rPr>
        <w:t xml:space="preserve"> mapping type B for NCJT transmission benefit</w:t>
      </w:r>
      <w:r w:rsidR="005130FB">
        <w:rPr>
          <w:rFonts w:cstheme="minorHAnsi"/>
          <w:sz w:val="22"/>
        </w:rPr>
        <w:t>s</w:t>
      </w:r>
      <w:r w:rsidR="003219FE">
        <w:rPr>
          <w:rFonts w:cstheme="minorHAnsi"/>
          <w:sz w:val="22"/>
        </w:rPr>
        <w:t xml:space="preserve"> PDCCH load balancing. In addition, </w:t>
      </w:r>
      <w:r w:rsidR="00194581">
        <w:rPr>
          <w:rFonts w:cstheme="minorHAnsi"/>
          <w:sz w:val="22"/>
        </w:rPr>
        <w:t>m</w:t>
      </w:r>
      <w:r w:rsidR="00194581" w:rsidRPr="00194581">
        <w:rPr>
          <w:rFonts w:cstheme="minorHAnsi"/>
          <w:sz w:val="22"/>
        </w:rPr>
        <w:t xml:space="preserve">ulti-PDCCH based </w:t>
      </w:r>
      <w:proofErr w:type="spellStart"/>
      <w:r w:rsidR="00194581" w:rsidRPr="00194581">
        <w:rPr>
          <w:rFonts w:cstheme="minorHAnsi"/>
          <w:sz w:val="22"/>
        </w:rPr>
        <w:t>m</w:t>
      </w:r>
      <w:r w:rsidR="00194581">
        <w:rPr>
          <w:rFonts w:cstheme="minorHAnsi"/>
          <w:sz w:val="22"/>
        </w:rPr>
        <w:t>TRP</w:t>
      </w:r>
      <w:proofErr w:type="spellEnd"/>
      <w:r w:rsidR="003219FE">
        <w:rPr>
          <w:rFonts w:cstheme="minorHAnsi"/>
          <w:sz w:val="22"/>
        </w:rPr>
        <w:t xml:space="preserve"> can be further consider</w:t>
      </w:r>
      <w:r w:rsidR="006D4C61">
        <w:rPr>
          <w:rFonts w:cstheme="minorHAnsi"/>
          <w:sz w:val="22"/>
        </w:rPr>
        <w:t>ed</w:t>
      </w:r>
      <w:r w:rsidR="007D0A9F">
        <w:rPr>
          <w:rFonts w:cstheme="minorHAnsi"/>
          <w:sz w:val="22"/>
        </w:rPr>
        <w:t xml:space="preserve"> in</w:t>
      </w:r>
      <w:r w:rsidR="003219FE">
        <w:rPr>
          <w:rFonts w:cstheme="minorHAnsi"/>
          <w:sz w:val="22"/>
        </w:rPr>
        <w:t xml:space="preserve"> various traffic types, like </w:t>
      </w:r>
      <w:proofErr w:type="spellStart"/>
      <w:r w:rsidR="003219FE">
        <w:rPr>
          <w:rFonts w:cstheme="minorHAnsi"/>
          <w:sz w:val="22"/>
        </w:rPr>
        <w:t>eMBB</w:t>
      </w:r>
      <w:proofErr w:type="spellEnd"/>
      <w:r w:rsidR="003219FE">
        <w:rPr>
          <w:rFonts w:cstheme="minorHAnsi"/>
          <w:sz w:val="22"/>
        </w:rPr>
        <w:t xml:space="preserve"> and URLLC.</w:t>
      </w:r>
      <w:r w:rsidR="00521539">
        <w:rPr>
          <w:rFonts w:cstheme="minorHAnsi"/>
          <w:sz w:val="22"/>
        </w:rPr>
        <w:t xml:space="preserve"> The </w:t>
      </w:r>
      <w:r w:rsidR="00521539">
        <w:rPr>
          <w:rFonts w:cstheme="minorHAnsi"/>
          <w:sz w:val="22"/>
          <w:lang w:eastAsia="zh-TW"/>
        </w:rPr>
        <w:t>duration of PDSCH mapping type B</w:t>
      </w:r>
      <w:r w:rsidR="003A4A1A">
        <w:rPr>
          <w:rFonts w:cstheme="minorHAnsi"/>
          <w:sz w:val="22"/>
          <w:lang w:eastAsia="zh-TW"/>
        </w:rPr>
        <w:t xml:space="preserve"> is non-slot based and the starting position is more flexible which are quite different </w:t>
      </w:r>
      <w:r w:rsidR="00842A39">
        <w:rPr>
          <w:rFonts w:cstheme="minorHAnsi"/>
          <w:sz w:val="22"/>
          <w:lang w:eastAsia="zh-TW"/>
        </w:rPr>
        <w:t xml:space="preserve">from </w:t>
      </w:r>
      <w:r w:rsidR="003A4A1A">
        <w:rPr>
          <w:rFonts w:cstheme="minorHAnsi"/>
          <w:sz w:val="22"/>
          <w:lang w:eastAsia="zh-TW"/>
        </w:rPr>
        <w:t>mapping type A.</w:t>
      </w:r>
      <w:r w:rsidR="003219FE">
        <w:rPr>
          <w:rFonts w:cstheme="minorHAnsi"/>
          <w:sz w:val="22"/>
        </w:rPr>
        <w:t xml:space="preserve"> Either PDSCH mapping type A+B or B+B shall be further studied separately on how it impacts the restrictions to be applied in </w:t>
      </w:r>
      <w:r w:rsidR="003219FE" w:rsidRPr="00D13668">
        <w:rPr>
          <w:rFonts w:cstheme="minorHAnsi"/>
          <w:sz w:val="22"/>
        </w:rPr>
        <w:t>multiple-PDCCH based multi-TRP/panel transmission</w:t>
      </w:r>
      <w:r w:rsidR="003219FE">
        <w:rPr>
          <w:rFonts w:cstheme="minorHAnsi"/>
          <w:sz w:val="22"/>
        </w:rPr>
        <w:t xml:space="preserve">. Consequently, we support </w:t>
      </w:r>
      <w:r w:rsidR="006D4C61">
        <w:rPr>
          <w:rFonts w:cstheme="minorHAnsi"/>
          <w:sz w:val="22"/>
        </w:rPr>
        <w:t>to adopt</w:t>
      </w:r>
      <w:r w:rsidR="003219FE">
        <w:rPr>
          <w:rFonts w:cstheme="minorHAnsi"/>
          <w:sz w:val="22"/>
        </w:rPr>
        <w:t xml:space="preserve"> PDSCH mapping type B</w:t>
      </w:r>
      <w:r w:rsidR="006D4C61">
        <w:rPr>
          <w:rFonts w:cstheme="minorHAnsi"/>
          <w:sz w:val="22"/>
        </w:rPr>
        <w:t xml:space="preserve"> in NCJT</w:t>
      </w:r>
      <w:r w:rsidR="003219FE">
        <w:rPr>
          <w:rFonts w:cstheme="minorHAnsi"/>
          <w:sz w:val="22"/>
        </w:rPr>
        <w:t xml:space="preserve"> and then </w:t>
      </w:r>
      <w:r w:rsidR="006D4C61">
        <w:rPr>
          <w:rFonts w:cstheme="minorHAnsi"/>
          <w:sz w:val="22"/>
        </w:rPr>
        <w:t xml:space="preserve">separately </w:t>
      </w:r>
      <w:r w:rsidR="003219FE">
        <w:rPr>
          <w:rFonts w:cstheme="minorHAnsi"/>
          <w:sz w:val="22"/>
        </w:rPr>
        <w:t xml:space="preserve">discuss </w:t>
      </w:r>
      <w:r w:rsidR="006D4C61">
        <w:rPr>
          <w:rFonts w:cstheme="minorHAnsi"/>
          <w:sz w:val="22"/>
        </w:rPr>
        <w:t>cases of PDSCH mapping type A+B and type B+B.</w:t>
      </w:r>
    </w:p>
    <w:p w14:paraId="2C32B133" w14:textId="52BD75CB" w:rsidR="006D4C61" w:rsidRDefault="006D4C61" w:rsidP="006D4C61">
      <w:pPr>
        <w:ind w:left="1418" w:hangingChars="644" w:hanging="1418"/>
        <w:rPr>
          <w:rFonts w:cstheme="minorHAnsi"/>
          <w:b/>
          <w:sz w:val="22"/>
          <w:lang w:eastAsia="zh-TW"/>
        </w:rPr>
      </w:pPr>
      <w:r w:rsidRPr="006D4C61">
        <w:rPr>
          <w:rFonts w:cstheme="minorHAnsi"/>
          <w:b/>
          <w:sz w:val="22"/>
          <w:lang w:eastAsia="zh-TW"/>
        </w:rPr>
        <w:t>Proposal 1</w:t>
      </w:r>
      <w:r w:rsidRPr="006D4C61">
        <w:rPr>
          <w:rFonts w:cstheme="minorHAnsi"/>
          <w:b/>
          <w:sz w:val="22"/>
          <w:lang w:eastAsia="zh-TW"/>
        </w:rPr>
        <w:tab/>
        <w:t xml:space="preserve">Support PDSCH mapping type B in </w:t>
      </w:r>
      <w:r w:rsidR="00226E66">
        <w:rPr>
          <w:rFonts w:cstheme="minorHAnsi"/>
          <w:b/>
          <w:sz w:val="22"/>
          <w:lang w:eastAsia="zh-TW"/>
        </w:rPr>
        <w:t>multiple-PDCCH based multi-TRP/panel</w:t>
      </w:r>
      <w:r w:rsidRPr="006D4C61">
        <w:rPr>
          <w:rFonts w:cstheme="minorHAnsi"/>
          <w:b/>
          <w:sz w:val="22"/>
          <w:lang w:eastAsia="zh-TW"/>
        </w:rPr>
        <w:t>.</w:t>
      </w:r>
    </w:p>
    <w:p w14:paraId="665FF6AE" w14:textId="147EAE28" w:rsidR="00226E66" w:rsidRPr="006D4C61" w:rsidRDefault="00226E66" w:rsidP="006D4C61">
      <w:pPr>
        <w:ind w:left="1418" w:hangingChars="644" w:hanging="1418"/>
        <w:rPr>
          <w:rFonts w:cstheme="minorHAnsi"/>
          <w:b/>
          <w:sz w:val="22"/>
          <w:lang w:eastAsia="zh-TW"/>
        </w:rPr>
      </w:pPr>
      <w:r>
        <w:rPr>
          <w:rFonts w:cstheme="minorHAnsi" w:hint="eastAsia"/>
          <w:b/>
          <w:sz w:val="22"/>
          <w:lang w:eastAsia="zh-TW"/>
        </w:rPr>
        <w:t>P</w:t>
      </w:r>
      <w:r>
        <w:rPr>
          <w:rFonts w:cstheme="minorHAnsi"/>
          <w:b/>
          <w:sz w:val="22"/>
          <w:lang w:eastAsia="zh-TW"/>
        </w:rPr>
        <w:t>roposal 2</w:t>
      </w:r>
      <w:r>
        <w:rPr>
          <w:rFonts w:cstheme="minorHAnsi"/>
          <w:b/>
          <w:sz w:val="22"/>
          <w:lang w:eastAsia="zh-TW"/>
        </w:rPr>
        <w:tab/>
      </w:r>
      <w:r w:rsidR="00F45475">
        <w:rPr>
          <w:rFonts w:cstheme="minorHAnsi"/>
          <w:b/>
          <w:sz w:val="22"/>
          <w:lang w:eastAsia="zh-TW"/>
        </w:rPr>
        <w:t>D</w:t>
      </w:r>
      <w:r w:rsidR="00F45475" w:rsidRPr="00F45475">
        <w:rPr>
          <w:rFonts w:cstheme="minorHAnsi"/>
          <w:b/>
          <w:sz w:val="22"/>
          <w:lang w:eastAsia="zh-TW"/>
        </w:rPr>
        <w:t>iscuss the following PDSCH overlapping scenarios: 1) mapping type A + mapping type B, 2) mapping type B + mapping type B</w:t>
      </w:r>
    </w:p>
    <w:p w14:paraId="175F71D7" w14:textId="0AB1E58C" w:rsidR="00671A59" w:rsidRDefault="004D3645" w:rsidP="00891CAC">
      <w:pPr>
        <w:rPr>
          <w:rFonts w:cstheme="minorHAnsi"/>
          <w:sz w:val="22"/>
          <w:lang w:eastAsia="zh-TW"/>
        </w:rPr>
      </w:pPr>
      <w:r>
        <w:rPr>
          <w:rFonts w:cstheme="minorHAnsi" w:hint="eastAsia"/>
          <w:sz w:val="22"/>
          <w:lang w:eastAsia="zh-TW"/>
        </w:rPr>
        <w:t>D</w:t>
      </w:r>
      <w:r>
        <w:rPr>
          <w:rFonts w:cstheme="minorHAnsi"/>
          <w:sz w:val="22"/>
          <w:lang w:eastAsia="zh-TW"/>
        </w:rPr>
        <w:t>ue to non-ideal backhaul assumption, the behaviour of coordinated information exchange between participat</w:t>
      </w:r>
      <w:r w:rsidR="001B3CD2">
        <w:rPr>
          <w:rFonts w:cstheme="minorHAnsi"/>
          <w:sz w:val="22"/>
          <w:lang w:eastAsia="zh-TW"/>
        </w:rPr>
        <w:t>ing</w:t>
      </w:r>
      <w:r>
        <w:rPr>
          <w:rFonts w:cstheme="minorHAnsi"/>
          <w:sz w:val="22"/>
          <w:lang w:eastAsia="zh-TW"/>
        </w:rPr>
        <w:t xml:space="preserve"> TRPs shall be semi-statistic for NCJT. Especially for DMRS configuration information of different mapping types, it shall be </w:t>
      </w:r>
      <w:r w:rsidR="00D53762">
        <w:rPr>
          <w:rFonts w:cstheme="minorHAnsi"/>
          <w:sz w:val="22"/>
          <w:lang w:eastAsia="zh-TW"/>
        </w:rPr>
        <w:t xml:space="preserve">indicated or </w:t>
      </w:r>
      <w:r>
        <w:rPr>
          <w:rFonts w:cstheme="minorHAnsi"/>
          <w:sz w:val="22"/>
          <w:lang w:eastAsia="zh-TW"/>
        </w:rPr>
        <w:t>restricted in advance</w:t>
      </w:r>
      <w:r w:rsidR="00827100">
        <w:rPr>
          <w:rFonts w:cstheme="minorHAnsi"/>
          <w:sz w:val="22"/>
          <w:lang w:eastAsia="zh-TW"/>
        </w:rPr>
        <w:t xml:space="preserve"> since</w:t>
      </w:r>
      <w:r w:rsidR="0097535F">
        <w:rPr>
          <w:rFonts w:cstheme="minorHAnsi"/>
          <w:sz w:val="22"/>
          <w:lang w:eastAsia="zh-TW"/>
        </w:rPr>
        <w:t xml:space="preserve"> most of DMRS parameter</w:t>
      </w:r>
      <w:r w:rsidR="002E79FA">
        <w:rPr>
          <w:rFonts w:cstheme="minorHAnsi"/>
          <w:sz w:val="22"/>
          <w:lang w:eastAsia="zh-TW"/>
        </w:rPr>
        <w:t>s</w:t>
      </w:r>
      <w:r w:rsidR="0097535F">
        <w:rPr>
          <w:rFonts w:cstheme="minorHAnsi"/>
          <w:sz w:val="22"/>
          <w:lang w:eastAsia="zh-TW"/>
        </w:rPr>
        <w:t xml:space="preserve"> </w:t>
      </w:r>
      <w:r w:rsidR="002E79FA">
        <w:rPr>
          <w:rFonts w:cstheme="minorHAnsi"/>
          <w:sz w:val="22"/>
          <w:lang w:eastAsia="zh-TW"/>
        </w:rPr>
        <w:t xml:space="preserve">is </w:t>
      </w:r>
      <w:r w:rsidR="0097535F">
        <w:rPr>
          <w:rFonts w:cstheme="minorHAnsi"/>
          <w:sz w:val="22"/>
          <w:lang w:eastAsia="zh-TW"/>
        </w:rPr>
        <w:t>indicated by DCI signalling.</w:t>
      </w:r>
      <w:r w:rsidR="00C258C6">
        <w:rPr>
          <w:rFonts w:cstheme="minorHAnsi"/>
          <w:sz w:val="22"/>
          <w:lang w:eastAsia="zh-TW"/>
        </w:rPr>
        <w:t xml:space="preserve"> </w:t>
      </w:r>
      <w:r>
        <w:rPr>
          <w:rFonts w:cstheme="minorHAnsi"/>
          <w:sz w:val="22"/>
          <w:lang w:eastAsia="zh-TW"/>
        </w:rPr>
        <w:t xml:space="preserve">In that sense, semi-statistically </w:t>
      </w:r>
      <w:r w:rsidR="008A3181">
        <w:rPr>
          <w:rFonts w:cstheme="minorHAnsi"/>
          <w:sz w:val="22"/>
          <w:lang w:eastAsia="zh-TW"/>
        </w:rPr>
        <w:t xml:space="preserve">shared DMRS configuration information/restriction between TRPs is the way to </w:t>
      </w:r>
      <w:r w:rsidR="002E79FA">
        <w:rPr>
          <w:rFonts w:cstheme="minorHAnsi"/>
          <w:sz w:val="22"/>
          <w:lang w:eastAsia="zh-TW"/>
        </w:rPr>
        <w:t xml:space="preserve">go, </w:t>
      </w:r>
      <w:r w:rsidR="0038090D">
        <w:rPr>
          <w:rFonts w:cstheme="minorHAnsi"/>
          <w:sz w:val="22"/>
          <w:lang w:eastAsia="zh-TW"/>
        </w:rPr>
        <w:t>so</w:t>
      </w:r>
      <w:r w:rsidR="0038090D" w:rsidRPr="008A3181">
        <w:rPr>
          <w:rFonts w:cstheme="minorHAnsi"/>
          <w:sz w:val="22"/>
          <w:lang w:eastAsia="zh-TW"/>
        </w:rPr>
        <w:t xml:space="preserve"> </w:t>
      </w:r>
      <w:r w:rsidR="008A3181" w:rsidRPr="008A3181">
        <w:rPr>
          <w:rFonts w:cstheme="minorHAnsi"/>
          <w:sz w:val="22"/>
          <w:lang w:eastAsia="zh-TW"/>
        </w:rPr>
        <w:t xml:space="preserve">that orthogonality of </w:t>
      </w:r>
      <w:r w:rsidR="002E79FA" w:rsidRPr="008A3181">
        <w:rPr>
          <w:rFonts w:cstheme="minorHAnsi"/>
          <w:sz w:val="22"/>
          <w:lang w:eastAsia="zh-TW"/>
        </w:rPr>
        <w:t>DMRS</w:t>
      </w:r>
      <w:r w:rsidR="002E79FA">
        <w:rPr>
          <w:rFonts w:cstheme="minorHAnsi"/>
          <w:sz w:val="22"/>
          <w:lang w:eastAsia="zh-TW"/>
        </w:rPr>
        <w:t>-to-</w:t>
      </w:r>
      <w:r w:rsidR="008A3181" w:rsidRPr="008A3181">
        <w:rPr>
          <w:rFonts w:cstheme="minorHAnsi"/>
          <w:sz w:val="22"/>
          <w:lang w:eastAsia="zh-TW"/>
        </w:rPr>
        <w:t xml:space="preserve">DMRS and </w:t>
      </w:r>
      <w:r w:rsidR="002E79FA" w:rsidRPr="008A3181">
        <w:rPr>
          <w:rFonts w:cstheme="minorHAnsi"/>
          <w:sz w:val="22"/>
          <w:lang w:eastAsia="zh-TW"/>
        </w:rPr>
        <w:t>DMRS</w:t>
      </w:r>
      <w:r w:rsidR="002E79FA">
        <w:rPr>
          <w:rFonts w:cstheme="minorHAnsi"/>
          <w:sz w:val="22"/>
          <w:lang w:eastAsia="zh-TW"/>
        </w:rPr>
        <w:t>-to-</w:t>
      </w:r>
      <w:r w:rsidR="008A3181" w:rsidRPr="008A3181">
        <w:rPr>
          <w:rFonts w:cstheme="minorHAnsi"/>
          <w:sz w:val="22"/>
          <w:lang w:eastAsia="zh-TW"/>
        </w:rPr>
        <w:t>data</w:t>
      </w:r>
      <w:r w:rsidR="008A3181">
        <w:rPr>
          <w:rFonts w:cstheme="minorHAnsi"/>
          <w:sz w:val="22"/>
          <w:lang w:eastAsia="zh-TW"/>
        </w:rPr>
        <w:t xml:space="preserve"> </w:t>
      </w:r>
      <w:r w:rsidR="0038090D">
        <w:rPr>
          <w:rFonts w:cstheme="minorHAnsi"/>
          <w:sz w:val="22"/>
          <w:lang w:eastAsia="zh-TW"/>
        </w:rPr>
        <w:t>can be</w:t>
      </w:r>
      <w:r w:rsidR="008A3181">
        <w:rPr>
          <w:rFonts w:cstheme="minorHAnsi"/>
          <w:sz w:val="22"/>
          <w:lang w:eastAsia="zh-TW"/>
        </w:rPr>
        <w:t xml:space="preserve"> kept</w:t>
      </w:r>
      <w:r w:rsidR="002E79FA">
        <w:rPr>
          <w:rFonts w:cstheme="minorHAnsi"/>
          <w:sz w:val="22"/>
          <w:lang w:eastAsia="zh-TW"/>
        </w:rPr>
        <w:t>, whenever it is desired</w:t>
      </w:r>
      <w:r w:rsidR="008A3181">
        <w:rPr>
          <w:rFonts w:cstheme="minorHAnsi"/>
          <w:sz w:val="22"/>
          <w:lang w:eastAsia="zh-TW"/>
        </w:rPr>
        <w:t xml:space="preserve">. </w:t>
      </w:r>
      <w:r w:rsidR="003A4A1A">
        <w:rPr>
          <w:rFonts w:cstheme="minorHAnsi"/>
          <w:sz w:val="22"/>
          <w:lang w:eastAsia="zh-TW"/>
        </w:rPr>
        <w:t xml:space="preserve">For </w:t>
      </w:r>
      <w:r w:rsidR="00C258C6">
        <w:rPr>
          <w:rFonts w:cstheme="minorHAnsi"/>
          <w:sz w:val="22"/>
          <w:lang w:eastAsia="zh-TW"/>
        </w:rPr>
        <w:t xml:space="preserve">either </w:t>
      </w:r>
      <w:r w:rsidR="003A4A1A">
        <w:rPr>
          <w:rFonts w:cstheme="minorHAnsi"/>
          <w:sz w:val="22"/>
          <w:lang w:eastAsia="zh-TW"/>
        </w:rPr>
        <w:t>PDSCH mapping type A+B</w:t>
      </w:r>
      <w:r w:rsidR="00C258C6">
        <w:rPr>
          <w:rFonts w:cstheme="minorHAnsi"/>
          <w:sz w:val="22"/>
          <w:lang w:eastAsia="zh-TW"/>
        </w:rPr>
        <w:t xml:space="preserve"> or B+B</w:t>
      </w:r>
      <w:r w:rsidR="003A4A1A">
        <w:rPr>
          <w:rFonts w:cstheme="minorHAnsi"/>
          <w:sz w:val="22"/>
          <w:lang w:eastAsia="zh-TW"/>
        </w:rPr>
        <w:t>,</w:t>
      </w:r>
      <w:r w:rsidR="00C258C6">
        <w:rPr>
          <w:rFonts w:cstheme="minorHAnsi"/>
          <w:sz w:val="22"/>
          <w:lang w:eastAsia="zh-TW"/>
        </w:rPr>
        <w:t xml:space="preserve"> </w:t>
      </w:r>
      <w:r w:rsidR="00671A59">
        <w:rPr>
          <w:rFonts w:cstheme="minorHAnsi"/>
          <w:sz w:val="22"/>
          <w:lang w:eastAsia="zh-TW"/>
        </w:rPr>
        <w:t xml:space="preserve">we think the restriction shall be relatively </w:t>
      </w:r>
      <w:r w:rsidR="00C258C6">
        <w:rPr>
          <w:rFonts w:cstheme="minorHAnsi"/>
          <w:sz w:val="22"/>
          <w:lang w:eastAsia="zh-TW"/>
        </w:rPr>
        <w:t>different</w:t>
      </w:r>
      <w:r w:rsidR="00671A59">
        <w:rPr>
          <w:rFonts w:cstheme="minorHAnsi"/>
          <w:sz w:val="22"/>
          <w:lang w:eastAsia="zh-TW"/>
        </w:rPr>
        <w:t xml:space="preserve"> compared to mapping type A+A since </w:t>
      </w:r>
      <w:r w:rsidR="007726D9">
        <w:rPr>
          <w:rFonts w:cstheme="minorHAnsi"/>
          <w:sz w:val="22"/>
          <w:lang w:val="en-US" w:eastAsia="zh-TW"/>
        </w:rPr>
        <w:t>mini-slot based</w:t>
      </w:r>
      <w:r w:rsidR="00671A59">
        <w:rPr>
          <w:rFonts w:cstheme="minorHAnsi"/>
          <w:sz w:val="22"/>
          <w:lang w:eastAsia="zh-TW"/>
        </w:rPr>
        <w:t xml:space="preserve"> PDSCH</w:t>
      </w:r>
      <w:r w:rsidR="00A60243">
        <w:rPr>
          <w:rFonts w:cstheme="minorHAnsi"/>
          <w:sz w:val="22"/>
          <w:lang w:eastAsia="zh-TW"/>
        </w:rPr>
        <w:t xml:space="preserve"> results in </w:t>
      </w:r>
      <w:r w:rsidR="009C1035">
        <w:rPr>
          <w:rFonts w:cstheme="minorHAnsi"/>
          <w:sz w:val="22"/>
          <w:lang w:eastAsia="zh-TW"/>
        </w:rPr>
        <w:t xml:space="preserve">a </w:t>
      </w:r>
      <w:r w:rsidR="007726D9">
        <w:rPr>
          <w:rFonts w:cstheme="minorHAnsi"/>
          <w:sz w:val="22"/>
          <w:lang w:eastAsia="zh-TW"/>
        </w:rPr>
        <w:t>more frequent occurrence of</w:t>
      </w:r>
      <w:r w:rsidR="00C258C6">
        <w:rPr>
          <w:rFonts w:cstheme="minorHAnsi"/>
          <w:sz w:val="22"/>
          <w:lang w:eastAsia="zh-TW"/>
        </w:rPr>
        <w:t xml:space="preserve"> partially overlapped</w:t>
      </w:r>
      <w:r w:rsidR="007726D9">
        <w:rPr>
          <w:rFonts w:cstheme="minorHAnsi"/>
          <w:sz w:val="22"/>
          <w:lang w:eastAsia="zh-TW"/>
        </w:rPr>
        <w:t xml:space="preserve"> PDSCHs</w:t>
      </w:r>
      <w:r w:rsidR="00C12FE8">
        <w:rPr>
          <w:rFonts w:cstheme="minorHAnsi"/>
          <w:sz w:val="22"/>
          <w:lang w:eastAsia="zh-TW"/>
        </w:rPr>
        <w:t>.</w:t>
      </w:r>
      <w:r w:rsidR="00671A59">
        <w:rPr>
          <w:rFonts w:cstheme="minorHAnsi"/>
          <w:sz w:val="22"/>
          <w:lang w:eastAsia="zh-TW"/>
        </w:rPr>
        <w:t xml:space="preserve"> </w:t>
      </w:r>
      <w:r w:rsidR="002A08F7">
        <w:rPr>
          <w:rFonts w:cstheme="minorHAnsi"/>
          <w:sz w:val="22"/>
          <w:lang w:eastAsia="zh-TW"/>
        </w:rPr>
        <w:t>Since the time</w:t>
      </w:r>
      <w:r w:rsidR="00671A59">
        <w:rPr>
          <w:rFonts w:cstheme="minorHAnsi"/>
          <w:sz w:val="22"/>
          <w:lang w:eastAsia="zh-TW"/>
        </w:rPr>
        <w:t xml:space="preserve"> duration of </w:t>
      </w:r>
      <w:r w:rsidR="002A08F7">
        <w:rPr>
          <w:rFonts w:cstheme="minorHAnsi"/>
          <w:sz w:val="22"/>
          <w:lang w:eastAsia="zh-TW"/>
        </w:rPr>
        <w:t xml:space="preserve">a </w:t>
      </w:r>
      <w:r w:rsidR="00A05D85">
        <w:rPr>
          <w:rFonts w:cstheme="minorHAnsi"/>
          <w:sz w:val="22"/>
          <w:lang w:eastAsia="zh-TW"/>
        </w:rPr>
        <w:t xml:space="preserve">PDSCH </w:t>
      </w:r>
      <w:r w:rsidR="00671A59">
        <w:rPr>
          <w:rFonts w:cstheme="minorHAnsi"/>
          <w:sz w:val="22"/>
          <w:lang w:eastAsia="zh-TW"/>
        </w:rPr>
        <w:t>mapping type</w:t>
      </w:r>
      <w:r w:rsidR="00A05D85">
        <w:rPr>
          <w:rFonts w:cstheme="minorHAnsi"/>
          <w:sz w:val="22"/>
          <w:lang w:eastAsia="zh-TW"/>
        </w:rPr>
        <w:t xml:space="preserve"> B can be 2, 4, or 7, it is </w:t>
      </w:r>
      <w:r w:rsidR="0027313F">
        <w:rPr>
          <w:rFonts w:cstheme="minorHAnsi"/>
          <w:sz w:val="22"/>
          <w:lang w:eastAsia="zh-TW"/>
        </w:rPr>
        <w:t>more flexible to schedule</w:t>
      </w:r>
      <w:r w:rsidR="00A05D85">
        <w:rPr>
          <w:rFonts w:cstheme="minorHAnsi"/>
          <w:sz w:val="22"/>
          <w:lang w:eastAsia="zh-TW"/>
        </w:rPr>
        <w:t xml:space="preserve"> the PDSCH location</w:t>
      </w:r>
      <w:r w:rsidR="00C12FE8">
        <w:rPr>
          <w:rFonts w:cstheme="minorHAnsi"/>
          <w:sz w:val="22"/>
          <w:lang w:eastAsia="zh-TW"/>
        </w:rPr>
        <w:t>, including the starting symbol and the duration</w:t>
      </w:r>
      <w:r w:rsidR="00A05D85">
        <w:rPr>
          <w:rFonts w:cstheme="minorHAnsi"/>
          <w:sz w:val="22"/>
          <w:lang w:eastAsia="zh-TW"/>
        </w:rPr>
        <w:t>.</w:t>
      </w:r>
      <w:r w:rsidR="00A05D85" w:rsidRPr="00A05D85">
        <w:rPr>
          <w:rFonts w:cstheme="minorHAnsi"/>
          <w:sz w:val="22"/>
          <w:lang w:eastAsia="zh-TW"/>
        </w:rPr>
        <w:t xml:space="preserve"> </w:t>
      </w:r>
      <w:r w:rsidR="00A05D85" w:rsidRPr="008E30BE">
        <w:rPr>
          <w:rFonts w:cstheme="minorHAnsi"/>
          <w:sz w:val="22"/>
          <w:lang w:eastAsia="zh-TW"/>
        </w:rPr>
        <w:t>In that sense, we shall restrict</w:t>
      </w:r>
      <w:r w:rsidR="00C12FE8" w:rsidRPr="008E30BE">
        <w:rPr>
          <w:rFonts w:cstheme="minorHAnsi"/>
          <w:sz w:val="22"/>
          <w:lang w:eastAsia="zh-TW"/>
        </w:rPr>
        <w:t xml:space="preserve"> in advance</w:t>
      </w:r>
      <w:r w:rsidR="00A05D85" w:rsidRPr="008E30BE">
        <w:rPr>
          <w:rFonts w:cstheme="minorHAnsi"/>
          <w:sz w:val="22"/>
          <w:lang w:eastAsia="zh-TW"/>
        </w:rPr>
        <w:t xml:space="preserve"> that one DMRS</w:t>
      </w:r>
      <w:r w:rsidR="00024996" w:rsidRPr="008E30BE">
        <w:rPr>
          <w:rFonts w:cstheme="minorHAnsi"/>
          <w:sz w:val="22"/>
          <w:lang w:eastAsia="zh-TW"/>
        </w:rPr>
        <w:t xml:space="preserve"> OFDM symbol (OS)</w:t>
      </w:r>
      <w:r w:rsidR="002A08F7" w:rsidRPr="008E30BE">
        <w:rPr>
          <w:rFonts w:cstheme="minorHAnsi"/>
          <w:sz w:val="22"/>
          <w:lang w:eastAsia="zh-TW"/>
        </w:rPr>
        <w:t xml:space="preserve"> from a first PDSCH</w:t>
      </w:r>
      <w:r w:rsidR="00A05D85" w:rsidRPr="008E30BE">
        <w:rPr>
          <w:rFonts w:cstheme="minorHAnsi"/>
          <w:sz w:val="22"/>
          <w:lang w:eastAsia="zh-TW"/>
        </w:rPr>
        <w:t xml:space="preserve"> is over</w:t>
      </w:r>
      <w:r w:rsidR="00A05D85">
        <w:rPr>
          <w:rFonts w:cstheme="minorHAnsi"/>
          <w:sz w:val="22"/>
          <w:lang w:eastAsia="zh-TW"/>
        </w:rPr>
        <w:t xml:space="preserve">lapped/coincided with </w:t>
      </w:r>
      <w:r w:rsidR="00BE680F">
        <w:rPr>
          <w:rFonts w:cstheme="minorHAnsi"/>
          <w:sz w:val="22"/>
          <w:lang w:eastAsia="zh-TW"/>
        </w:rPr>
        <w:t xml:space="preserve">that from </w:t>
      </w:r>
      <w:r w:rsidR="007228D3">
        <w:rPr>
          <w:rFonts w:cstheme="minorHAnsi"/>
          <w:sz w:val="22"/>
          <w:lang w:eastAsia="zh-TW"/>
        </w:rPr>
        <w:t xml:space="preserve">a </w:t>
      </w:r>
      <w:r w:rsidR="002A08F7">
        <w:rPr>
          <w:rFonts w:cstheme="minorHAnsi"/>
          <w:sz w:val="22"/>
          <w:lang w:eastAsia="zh-TW"/>
        </w:rPr>
        <w:t>second PDSCH</w:t>
      </w:r>
      <w:r w:rsidR="00BE680F">
        <w:rPr>
          <w:rFonts w:cstheme="minorHAnsi"/>
          <w:sz w:val="22"/>
          <w:lang w:eastAsia="zh-TW"/>
        </w:rPr>
        <w:t xml:space="preserve"> in time domain</w:t>
      </w:r>
      <w:r w:rsidR="00A05D85">
        <w:rPr>
          <w:rFonts w:cstheme="minorHAnsi"/>
          <w:sz w:val="22"/>
          <w:lang w:eastAsia="zh-TW"/>
        </w:rPr>
        <w:t xml:space="preserve">, while </w:t>
      </w:r>
      <w:r w:rsidR="007228D3">
        <w:rPr>
          <w:rFonts w:cstheme="minorHAnsi"/>
          <w:sz w:val="22"/>
          <w:lang w:eastAsia="zh-TW"/>
        </w:rPr>
        <w:t>another</w:t>
      </w:r>
      <w:r w:rsidR="00A05D85">
        <w:rPr>
          <w:rFonts w:cstheme="minorHAnsi"/>
          <w:sz w:val="22"/>
          <w:lang w:eastAsia="zh-TW"/>
        </w:rPr>
        <w:t xml:space="preserve"> DMRS</w:t>
      </w:r>
      <w:r w:rsidR="00024996">
        <w:rPr>
          <w:rFonts w:cstheme="minorHAnsi"/>
          <w:sz w:val="22"/>
          <w:lang w:eastAsia="zh-TW"/>
        </w:rPr>
        <w:t xml:space="preserve"> OS</w:t>
      </w:r>
      <w:r w:rsidR="00DF182A">
        <w:rPr>
          <w:rFonts w:cstheme="minorHAnsi"/>
          <w:sz w:val="22"/>
          <w:lang w:eastAsia="zh-TW"/>
        </w:rPr>
        <w:t xml:space="preserve"> (if available)</w:t>
      </w:r>
      <w:r w:rsidR="007228D3">
        <w:rPr>
          <w:rFonts w:cstheme="minorHAnsi"/>
          <w:sz w:val="22"/>
          <w:lang w:eastAsia="zh-TW"/>
        </w:rPr>
        <w:t xml:space="preserve"> from the first PDSCH</w:t>
      </w:r>
      <w:r w:rsidR="00A05D85">
        <w:rPr>
          <w:rFonts w:cstheme="minorHAnsi"/>
          <w:sz w:val="22"/>
          <w:lang w:eastAsia="zh-TW"/>
        </w:rPr>
        <w:t xml:space="preserve"> is non-overlapped/non-coincided with</w:t>
      </w:r>
      <w:r w:rsidR="007529A0">
        <w:rPr>
          <w:rFonts w:cstheme="minorHAnsi"/>
          <w:sz w:val="22"/>
          <w:lang w:eastAsia="zh-TW"/>
        </w:rPr>
        <w:t xml:space="preserve"> </w:t>
      </w:r>
      <w:r w:rsidR="00024996">
        <w:rPr>
          <w:rFonts w:cstheme="minorHAnsi"/>
          <w:sz w:val="22"/>
          <w:lang w:eastAsia="zh-TW"/>
        </w:rPr>
        <w:t>that from</w:t>
      </w:r>
      <w:r w:rsidR="007228D3">
        <w:rPr>
          <w:rFonts w:cstheme="minorHAnsi"/>
          <w:sz w:val="22"/>
          <w:lang w:eastAsia="zh-TW"/>
        </w:rPr>
        <w:t xml:space="preserve"> </w:t>
      </w:r>
      <w:r w:rsidR="00BE680F">
        <w:rPr>
          <w:rFonts w:cstheme="minorHAnsi"/>
          <w:sz w:val="22"/>
          <w:lang w:eastAsia="zh-TW"/>
        </w:rPr>
        <w:t xml:space="preserve">the </w:t>
      </w:r>
      <w:r w:rsidR="007228D3">
        <w:rPr>
          <w:rFonts w:cstheme="minorHAnsi"/>
          <w:sz w:val="22"/>
          <w:lang w:eastAsia="zh-TW"/>
        </w:rPr>
        <w:t>second PDSCH</w:t>
      </w:r>
      <w:r w:rsidR="00A05D85">
        <w:rPr>
          <w:rFonts w:cstheme="minorHAnsi"/>
          <w:sz w:val="22"/>
          <w:lang w:eastAsia="zh-TW"/>
        </w:rPr>
        <w:t>.</w:t>
      </w:r>
      <w:r w:rsidR="00584FC5">
        <w:rPr>
          <w:rFonts w:cstheme="minorHAnsi"/>
          <w:sz w:val="22"/>
          <w:lang w:eastAsia="zh-TW"/>
        </w:rPr>
        <w:t xml:space="preserve"> Meanwhile, the indicated DMRS</w:t>
      </w:r>
      <w:r w:rsidR="002318F3">
        <w:rPr>
          <w:rFonts w:cstheme="minorHAnsi"/>
          <w:sz w:val="22"/>
          <w:lang w:eastAsia="zh-TW"/>
        </w:rPr>
        <w:t xml:space="preserve"> REs</w:t>
      </w:r>
      <w:r w:rsidR="00584FC5">
        <w:rPr>
          <w:rFonts w:cstheme="minorHAnsi"/>
          <w:sz w:val="22"/>
          <w:lang w:eastAsia="zh-TW"/>
        </w:rPr>
        <w:t xml:space="preserve"> (which </w:t>
      </w:r>
      <w:r w:rsidR="002318F3">
        <w:rPr>
          <w:rFonts w:cstheme="minorHAnsi"/>
          <w:sz w:val="22"/>
          <w:lang w:eastAsia="zh-TW"/>
        </w:rPr>
        <w:t>OFDM symbol is</w:t>
      </w:r>
      <w:r w:rsidR="00584FC5">
        <w:rPr>
          <w:rFonts w:cstheme="minorHAnsi"/>
          <w:sz w:val="22"/>
          <w:lang w:eastAsia="zh-TW"/>
        </w:rPr>
        <w:t xml:space="preserve"> restricted</w:t>
      </w:r>
      <w:r w:rsidR="002318F3">
        <w:rPr>
          <w:rFonts w:cstheme="minorHAnsi"/>
          <w:sz w:val="22"/>
          <w:lang w:eastAsia="zh-TW"/>
        </w:rPr>
        <w:t xml:space="preserve"> to either</w:t>
      </w:r>
      <w:r w:rsidR="00584FC5">
        <w:rPr>
          <w:rFonts w:cstheme="minorHAnsi"/>
          <w:sz w:val="22"/>
          <w:lang w:eastAsia="zh-TW"/>
        </w:rPr>
        <w:t xml:space="preserve"> </w:t>
      </w:r>
      <w:r w:rsidR="002318F3">
        <w:rPr>
          <w:rFonts w:cstheme="minorHAnsi"/>
          <w:sz w:val="22"/>
          <w:lang w:eastAsia="zh-TW"/>
        </w:rPr>
        <w:t>overlap</w:t>
      </w:r>
      <w:r w:rsidR="00584FC5">
        <w:rPr>
          <w:rFonts w:cstheme="minorHAnsi"/>
          <w:sz w:val="22"/>
          <w:lang w:eastAsia="zh-TW"/>
        </w:rPr>
        <w:t xml:space="preserve"> with or without the other DMRS OS) </w:t>
      </w:r>
      <w:r w:rsidR="002318F3">
        <w:rPr>
          <w:rFonts w:cstheme="minorHAnsi"/>
          <w:sz w:val="22"/>
          <w:lang w:eastAsia="zh-TW"/>
        </w:rPr>
        <w:t xml:space="preserve">coincided with data from the other participating TRP can be used for channel estimation with </w:t>
      </w:r>
      <w:proofErr w:type="spellStart"/>
      <w:r w:rsidR="002318F3">
        <w:rPr>
          <w:rFonts w:cstheme="minorHAnsi"/>
          <w:sz w:val="22"/>
          <w:lang w:eastAsia="zh-TW"/>
        </w:rPr>
        <w:t>mTRP</w:t>
      </w:r>
      <w:proofErr w:type="spellEnd"/>
      <w:r w:rsidR="002318F3">
        <w:rPr>
          <w:rFonts w:cstheme="minorHAnsi"/>
          <w:sz w:val="22"/>
          <w:lang w:eastAsia="zh-TW"/>
        </w:rPr>
        <w:t xml:space="preserve"> interference.</w:t>
      </w:r>
      <w:r w:rsidR="0043304A">
        <w:rPr>
          <w:rFonts w:cstheme="minorHAnsi"/>
          <w:sz w:val="22"/>
          <w:lang w:eastAsia="zh-TW"/>
        </w:rPr>
        <w:t xml:space="preserve"> </w:t>
      </w:r>
      <w:bookmarkStart w:id="0" w:name="_Hlk4658532"/>
      <w:r w:rsidR="0043304A">
        <w:rPr>
          <w:rFonts w:cstheme="minorHAnsi"/>
          <w:sz w:val="22"/>
          <w:lang w:eastAsia="zh-TW"/>
        </w:rPr>
        <w:t>By doing so</w:t>
      </w:r>
      <w:r w:rsidR="00DF182A">
        <w:rPr>
          <w:rFonts w:cstheme="minorHAnsi"/>
          <w:sz w:val="22"/>
          <w:lang w:eastAsia="zh-TW"/>
        </w:rPr>
        <w:t>,</w:t>
      </w:r>
      <w:r w:rsidR="0043304A">
        <w:rPr>
          <w:rFonts w:cstheme="minorHAnsi"/>
          <w:sz w:val="22"/>
          <w:lang w:eastAsia="zh-TW"/>
        </w:rPr>
        <w:t xml:space="preserve"> </w:t>
      </w:r>
      <w:r w:rsidR="00DF182A">
        <w:rPr>
          <w:rFonts w:cstheme="minorHAnsi"/>
          <w:sz w:val="22"/>
          <w:lang w:eastAsia="zh-TW"/>
        </w:rPr>
        <w:t>i</w:t>
      </w:r>
      <w:r w:rsidR="0043304A">
        <w:rPr>
          <w:rFonts w:cstheme="minorHAnsi"/>
          <w:sz w:val="22"/>
          <w:lang w:eastAsia="zh-TW"/>
        </w:rPr>
        <w:t xml:space="preserve">t would </w:t>
      </w:r>
      <w:r w:rsidR="0043304A" w:rsidRPr="0043304A">
        <w:rPr>
          <w:rFonts w:cstheme="minorHAnsi"/>
          <w:sz w:val="22"/>
          <w:lang w:eastAsia="zh-TW"/>
        </w:rPr>
        <w:t>ease UE implementation on DMRS channel estimation</w:t>
      </w:r>
      <w:r w:rsidR="0043304A">
        <w:rPr>
          <w:rFonts w:cstheme="minorHAnsi"/>
          <w:sz w:val="22"/>
          <w:lang w:eastAsia="zh-TW"/>
        </w:rPr>
        <w:t>.</w:t>
      </w:r>
      <w:bookmarkEnd w:id="0"/>
    </w:p>
    <w:p w14:paraId="115EAA1D" w14:textId="5421B3FF" w:rsidR="00252DD8" w:rsidRDefault="003A4A1A" w:rsidP="00206395">
      <w:pPr>
        <w:ind w:left="1418" w:hangingChars="644" w:hanging="1418"/>
        <w:rPr>
          <w:rFonts w:cstheme="minorHAnsi"/>
          <w:b/>
          <w:sz w:val="22"/>
          <w:lang w:eastAsia="zh-TW"/>
        </w:rPr>
      </w:pPr>
      <w:r w:rsidRPr="006D4C61">
        <w:rPr>
          <w:rFonts w:cstheme="minorHAnsi"/>
          <w:b/>
          <w:sz w:val="22"/>
          <w:lang w:eastAsia="zh-TW"/>
        </w:rPr>
        <w:t xml:space="preserve">Proposal </w:t>
      </w:r>
      <w:r w:rsidR="00252DD8">
        <w:rPr>
          <w:rFonts w:cstheme="minorHAnsi"/>
          <w:b/>
          <w:sz w:val="22"/>
          <w:lang w:eastAsia="zh-TW"/>
        </w:rPr>
        <w:t>3</w:t>
      </w:r>
      <w:r w:rsidRPr="006D4C61">
        <w:rPr>
          <w:rFonts w:cstheme="minorHAnsi"/>
          <w:b/>
          <w:sz w:val="22"/>
          <w:lang w:eastAsia="zh-TW"/>
        </w:rPr>
        <w:tab/>
      </w:r>
      <w:r w:rsidR="005D31BA">
        <w:rPr>
          <w:rFonts w:cstheme="minorHAnsi"/>
          <w:b/>
          <w:sz w:val="22"/>
          <w:lang w:eastAsia="zh-TW"/>
        </w:rPr>
        <w:t>The following r</w:t>
      </w:r>
      <w:r w:rsidR="00252DD8">
        <w:rPr>
          <w:rFonts w:cstheme="minorHAnsi"/>
          <w:b/>
          <w:sz w:val="22"/>
          <w:lang w:eastAsia="zh-TW"/>
        </w:rPr>
        <w:t xml:space="preserve">estrictions on partially overlapped </w:t>
      </w:r>
      <w:r w:rsidR="005D31BA">
        <w:rPr>
          <w:rFonts w:cstheme="minorHAnsi"/>
          <w:b/>
          <w:sz w:val="22"/>
          <w:lang w:eastAsia="zh-TW"/>
        </w:rPr>
        <w:t>PDSCHs should be applied</w:t>
      </w:r>
    </w:p>
    <w:p w14:paraId="600E49E7" w14:textId="2C031F0C" w:rsidR="00252DD8" w:rsidRPr="008E30BE" w:rsidRDefault="00252DD8" w:rsidP="00252DD8">
      <w:pPr>
        <w:pStyle w:val="ListParagraph"/>
        <w:numPr>
          <w:ilvl w:val="0"/>
          <w:numId w:val="45"/>
        </w:numPr>
        <w:rPr>
          <w:rFonts w:eastAsia="DengXian" w:cstheme="minorHAnsi"/>
          <w:sz w:val="22"/>
        </w:rPr>
      </w:pPr>
      <w:bookmarkStart w:id="1" w:name="_Hlk4655282"/>
      <w:r>
        <w:rPr>
          <w:rFonts w:cstheme="minorHAnsi"/>
          <w:b/>
          <w:sz w:val="22"/>
          <w:lang w:eastAsia="zh-TW"/>
        </w:rPr>
        <w:t xml:space="preserve">For </w:t>
      </w:r>
      <w:r w:rsidR="00206395" w:rsidRPr="008E30BE">
        <w:rPr>
          <w:rFonts w:cstheme="minorHAnsi"/>
          <w:b/>
          <w:sz w:val="22"/>
          <w:lang w:eastAsia="zh-TW"/>
        </w:rPr>
        <w:t>PDSCH mapping type A</w:t>
      </w:r>
      <w:r w:rsidR="0099362B">
        <w:rPr>
          <w:rFonts w:cstheme="minorHAnsi"/>
          <w:b/>
          <w:sz w:val="22"/>
          <w:lang w:eastAsia="zh-TW"/>
        </w:rPr>
        <w:t xml:space="preserve"> </w:t>
      </w:r>
      <w:r w:rsidR="00206395" w:rsidRPr="008E30BE">
        <w:rPr>
          <w:rFonts w:cstheme="minorHAnsi"/>
          <w:b/>
          <w:sz w:val="22"/>
          <w:lang w:eastAsia="zh-TW"/>
        </w:rPr>
        <w:t>+</w:t>
      </w:r>
      <w:r w:rsidR="0099362B">
        <w:rPr>
          <w:rFonts w:cstheme="minorHAnsi"/>
          <w:b/>
          <w:sz w:val="22"/>
          <w:lang w:eastAsia="zh-TW"/>
        </w:rPr>
        <w:t xml:space="preserve"> </w:t>
      </w:r>
      <w:r>
        <w:rPr>
          <w:rFonts w:cstheme="minorHAnsi"/>
          <w:b/>
          <w:sz w:val="22"/>
          <w:lang w:eastAsia="zh-TW"/>
        </w:rPr>
        <w:t xml:space="preserve">mapping type </w:t>
      </w:r>
      <w:r w:rsidR="00206395" w:rsidRPr="008E30BE">
        <w:rPr>
          <w:rFonts w:cstheme="minorHAnsi"/>
          <w:b/>
          <w:sz w:val="22"/>
          <w:lang w:eastAsia="zh-TW"/>
        </w:rPr>
        <w:t>B</w:t>
      </w:r>
      <w:r>
        <w:rPr>
          <w:rFonts w:cstheme="minorHAnsi"/>
          <w:b/>
          <w:sz w:val="22"/>
          <w:lang w:eastAsia="zh-TW"/>
        </w:rPr>
        <w:t>,</w:t>
      </w:r>
      <w:bookmarkEnd w:id="1"/>
      <w:r w:rsidR="00206395" w:rsidRPr="008E30BE">
        <w:rPr>
          <w:rFonts w:cstheme="minorHAnsi"/>
          <w:b/>
          <w:sz w:val="22"/>
          <w:lang w:eastAsia="zh-TW"/>
        </w:rPr>
        <w:t xml:space="preserve"> </w:t>
      </w:r>
    </w:p>
    <w:p w14:paraId="41CCA62C" w14:textId="07018792" w:rsidR="005D31BA" w:rsidRPr="008E30BE" w:rsidRDefault="00452CF1" w:rsidP="005D31BA">
      <w:pPr>
        <w:pStyle w:val="ListParagraph"/>
        <w:numPr>
          <w:ilvl w:val="1"/>
          <w:numId w:val="45"/>
        </w:numPr>
        <w:jc w:val="both"/>
        <w:rPr>
          <w:rFonts w:eastAsia="DengXian" w:cstheme="minorHAnsi"/>
          <w:sz w:val="22"/>
        </w:rPr>
      </w:pPr>
      <w:r>
        <w:rPr>
          <w:rFonts w:cstheme="minorHAnsi"/>
          <w:b/>
          <w:sz w:val="22"/>
          <w:lang w:eastAsia="zh-TW"/>
        </w:rPr>
        <w:t>constraining</w:t>
      </w:r>
      <w:r w:rsidR="005D31BA">
        <w:rPr>
          <w:rFonts w:cstheme="minorHAnsi"/>
          <w:b/>
          <w:sz w:val="22"/>
          <w:lang w:eastAsia="zh-TW"/>
        </w:rPr>
        <w:t xml:space="preserve"> overlapped OS </w:t>
      </w:r>
      <w:r>
        <w:rPr>
          <w:rFonts w:cstheme="minorHAnsi"/>
          <w:b/>
          <w:sz w:val="22"/>
          <w:lang w:eastAsia="zh-TW"/>
        </w:rPr>
        <w:t>between</w:t>
      </w:r>
      <w:r w:rsidR="005D31BA">
        <w:rPr>
          <w:rFonts w:cstheme="minorHAnsi"/>
          <w:b/>
          <w:sz w:val="22"/>
          <w:lang w:eastAsia="zh-TW"/>
        </w:rPr>
        <w:t xml:space="preserve"> </w:t>
      </w:r>
      <w:r>
        <w:rPr>
          <w:rFonts w:cstheme="minorHAnsi"/>
          <w:b/>
          <w:sz w:val="22"/>
          <w:lang w:eastAsia="zh-TW"/>
        </w:rPr>
        <w:t>one</w:t>
      </w:r>
      <w:r w:rsidR="002E56A4">
        <w:rPr>
          <w:rFonts w:cstheme="minorHAnsi"/>
          <w:b/>
          <w:sz w:val="22"/>
          <w:lang w:eastAsia="zh-TW"/>
        </w:rPr>
        <w:t xml:space="preserve"> DMRS</w:t>
      </w:r>
      <w:r w:rsidR="00252DD8">
        <w:rPr>
          <w:rFonts w:cstheme="minorHAnsi"/>
          <w:b/>
          <w:sz w:val="22"/>
          <w:lang w:eastAsia="zh-TW"/>
        </w:rPr>
        <w:t xml:space="preserve"> </w:t>
      </w:r>
      <w:r w:rsidR="007014ED">
        <w:rPr>
          <w:rFonts w:cstheme="minorHAnsi"/>
          <w:b/>
          <w:sz w:val="22"/>
          <w:lang w:eastAsia="zh-TW"/>
        </w:rPr>
        <w:t>OS</w:t>
      </w:r>
      <w:r w:rsidR="00252DD8">
        <w:rPr>
          <w:rFonts w:cstheme="minorHAnsi"/>
          <w:b/>
          <w:sz w:val="22"/>
          <w:lang w:eastAsia="zh-TW"/>
        </w:rPr>
        <w:t xml:space="preserve"> of PDSCH</w:t>
      </w:r>
      <w:r w:rsidR="002E56A4">
        <w:rPr>
          <w:rFonts w:cstheme="minorHAnsi"/>
          <w:b/>
          <w:sz w:val="22"/>
          <w:lang w:eastAsia="zh-TW"/>
        </w:rPr>
        <w:t xml:space="preserve"> mapping type A</w:t>
      </w:r>
      <w:r w:rsidR="00252DD8">
        <w:rPr>
          <w:rFonts w:cstheme="minorHAnsi"/>
          <w:b/>
          <w:sz w:val="22"/>
          <w:lang w:eastAsia="zh-TW"/>
        </w:rPr>
        <w:t xml:space="preserve"> </w:t>
      </w:r>
      <w:r>
        <w:rPr>
          <w:rFonts w:cstheme="minorHAnsi"/>
          <w:b/>
          <w:sz w:val="22"/>
          <w:lang w:eastAsia="zh-TW"/>
        </w:rPr>
        <w:t>and</w:t>
      </w:r>
      <w:r w:rsidR="00252DD8">
        <w:rPr>
          <w:rFonts w:cstheme="minorHAnsi"/>
          <w:b/>
          <w:sz w:val="22"/>
          <w:lang w:eastAsia="zh-TW"/>
        </w:rPr>
        <w:t xml:space="preserve"> </w:t>
      </w:r>
      <w:r w:rsidR="002E56A4">
        <w:rPr>
          <w:rFonts w:cstheme="minorHAnsi"/>
          <w:b/>
          <w:sz w:val="22"/>
          <w:lang w:eastAsia="zh-TW"/>
        </w:rPr>
        <w:t xml:space="preserve">that of mapping type B </w:t>
      </w:r>
      <w:r w:rsidR="0084051C">
        <w:rPr>
          <w:rFonts w:cstheme="minorHAnsi"/>
          <w:b/>
          <w:sz w:val="22"/>
          <w:lang w:eastAsia="zh-TW"/>
        </w:rPr>
        <w:t>in time domain</w:t>
      </w:r>
      <w:r>
        <w:rPr>
          <w:rFonts w:cstheme="minorHAnsi"/>
          <w:b/>
          <w:sz w:val="22"/>
          <w:lang w:eastAsia="zh-TW"/>
        </w:rPr>
        <w:t>, and;</w:t>
      </w:r>
    </w:p>
    <w:p w14:paraId="715B24B9" w14:textId="244B7298" w:rsidR="00584FC5" w:rsidRPr="008E30BE" w:rsidRDefault="00452CF1" w:rsidP="008E30BE">
      <w:pPr>
        <w:pStyle w:val="ListParagraph"/>
        <w:numPr>
          <w:ilvl w:val="1"/>
          <w:numId w:val="45"/>
        </w:numPr>
        <w:jc w:val="both"/>
        <w:rPr>
          <w:rFonts w:eastAsia="DengXian" w:cstheme="minorHAnsi"/>
          <w:sz w:val="22"/>
        </w:rPr>
      </w:pPr>
      <w:r>
        <w:rPr>
          <w:rFonts w:cstheme="minorHAnsi"/>
          <w:b/>
          <w:sz w:val="22"/>
          <w:lang w:eastAsia="zh-TW"/>
        </w:rPr>
        <w:t>constraining overlapped REs in an OS</w:t>
      </w:r>
      <w:r w:rsidR="002E56A4">
        <w:rPr>
          <w:rFonts w:cstheme="minorHAnsi"/>
          <w:b/>
          <w:sz w:val="22"/>
          <w:lang w:eastAsia="zh-TW"/>
        </w:rPr>
        <w:t xml:space="preserve"> </w:t>
      </w:r>
      <w:r>
        <w:rPr>
          <w:rFonts w:cstheme="minorHAnsi"/>
          <w:b/>
          <w:sz w:val="22"/>
          <w:lang w:eastAsia="zh-TW"/>
        </w:rPr>
        <w:t xml:space="preserve">between a DMRS of </w:t>
      </w:r>
      <w:r w:rsidR="00965FA9">
        <w:rPr>
          <w:rFonts w:cstheme="minorHAnsi"/>
          <w:b/>
          <w:sz w:val="22"/>
          <w:lang w:eastAsia="zh-TW"/>
        </w:rPr>
        <w:t xml:space="preserve">the </w:t>
      </w:r>
      <w:r w:rsidR="00240D51">
        <w:rPr>
          <w:rFonts w:cstheme="minorHAnsi"/>
          <w:b/>
          <w:sz w:val="22"/>
          <w:lang w:eastAsia="zh-TW"/>
        </w:rPr>
        <w:t xml:space="preserve">first </w:t>
      </w:r>
      <w:r w:rsidR="00965FA9">
        <w:rPr>
          <w:rFonts w:cstheme="minorHAnsi"/>
          <w:b/>
          <w:sz w:val="22"/>
          <w:lang w:eastAsia="zh-TW"/>
        </w:rPr>
        <w:t xml:space="preserve">PDSCH </w:t>
      </w:r>
      <w:r>
        <w:rPr>
          <w:rFonts w:cstheme="minorHAnsi"/>
          <w:b/>
          <w:sz w:val="22"/>
          <w:lang w:eastAsia="zh-TW"/>
        </w:rPr>
        <w:t>and data RE</w:t>
      </w:r>
      <w:r w:rsidR="002E56A4">
        <w:rPr>
          <w:rFonts w:cstheme="minorHAnsi"/>
          <w:b/>
          <w:sz w:val="22"/>
          <w:lang w:eastAsia="zh-TW"/>
        </w:rPr>
        <w:t xml:space="preserve"> of</w:t>
      </w:r>
      <w:r>
        <w:rPr>
          <w:rFonts w:cstheme="minorHAnsi"/>
          <w:b/>
          <w:sz w:val="22"/>
          <w:lang w:eastAsia="zh-TW"/>
        </w:rPr>
        <w:t xml:space="preserve"> </w:t>
      </w:r>
      <w:r w:rsidR="00965FA9">
        <w:rPr>
          <w:rFonts w:cstheme="minorHAnsi"/>
          <w:b/>
          <w:sz w:val="22"/>
          <w:lang w:eastAsia="zh-TW"/>
        </w:rPr>
        <w:t xml:space="preserve">the </w:t>
      </w:r>
      <w:r w:rsidR="00240D51">
        <w:rPr>
          <w:rFonts w:cstheme="minorHAnsi"/>
          <w:b/>
          <w:sz w:val="22"/>
          <w:lang w:eastAsia="zh-TW"/>
        </w:rPr>
        <w:t>second</w:t>
      </w:r>
      <w:r w:rsidR="00965FA9">
        <w:rPr>
          <w:rFonts w:cstheme="minorHAnsi"/>
          <w:b/>
          <w:sz w:val="22"/>
          <w:lang w:eastAsia="zh-TW"/>
        </w:rPr>
        <w:t xml:space="preserve"> PDSCH</w:t>
      </w:r>
      <w:r w:rsidR="00240D51">
        <w:rPr>
          <w:rFonts w:cstheme="minorHAnsi"/>
          <w:b/>
          <w:sz w:val="22"/>
          <w:lang w:eastAsia="zh-TW"/>
        </w:rPr>
        <w:t>.</w:t>
      </w:r>
    </w:p>
    <w:p w14:paraId="5F8114AD" w14:textId="6A24AAF3" w:rsidR="002E56A4" w:rsidRPr="008E30BE" w:rsidRDefault="002E56A4" w:rsidP="00252DD8">
      <w:pPr>
        <w:pStyle w:val="ListParagraph"/>
        <w:numPr>
          <w:ilvl w:val="0"/>
          <w:numId w:val="45"/>
        </w:numPr>
        <w:rPr>
          <w:rFonts w:eastAsia="DengXian" w:cstheme="minorHAnsi"/>
          <w:sz w:val="22"/>
        </w:rPr>
      </w:pPr>
      <w:r>
        <w:rPr>
          <w:rFonts w:cstheme="minorHAnsi"/>
          <w:b/>
          <w:sz w:val="22"/>
          <w:lang w:eastAsia="zh-TW"/>
        </w:rPr>
        <w:t xml:space="preserve">For </w:t>
      </w:r>
      <w:r w:rsidR="00252DD8">
        <w:rPr>
          <w:rFonts w:cstheme="minorHAnsi"/>
          <w:b/>
          <w:sz w:val="22"/>
          <w:lang w:eastAsia="zh-TW"/>
        </w:rPr>
        <w:t>PDSCH mapping</w:t>
      </w:r>
      <w:r w:rsidR="00252DD8" w:rsidRPr="008E30BE">
        <w:rPr>
          <w:rFonts w:cstheme="minorHAnsi"/>
          <w:b/>
          <w:sz w:val="22"/>
          <w:lang w:eastAsia="zh-TW"/>
        </w:rPr>
        <w:t xml:space="preserve"> </w:t>
      </w:r>
      <w:r w:rsidR="00206395" w:rsidRPr="008E30BE">
        <w:rPr>
          <w:rFonts w:cstheme="minorHAnsi"/>
          <w:b/>
          <w:sz w:val="22"/>
          <w:lang w:eastAsia="zh-TW"/>
        </w:rPr>
        <w:t>type B+</w:t>
      </w:r>
      <w:r w:rsidR="00252DD8">
        <w:rPr>
          <w:rFonts w:cstheme="minorHAnsi"/>
          <w:b/>
          <w:sz w:val="22"/>
          <w:lang w:eastAsia="zh-TW"/>
        </w:rPr>
        <w:t xml:space="preserve"> mapping type </w:t>
      </w:r>
      <w:r w:rsidR="00206395" w:rsidRPr="008E30BE">
        <w:rPr>
          <w:rFonts w:cstheme="minorHAnsi"/>
          <w:b/>
          <w:sz w:val="22"/>
          <w:lang w:eastAsia="zh-TW"/>
        </w:rPr>
        <w:t>B</w:t>
      </w:r>
      <w:r w:rsidR="003A4A1A" w:rsidRPr="008E30BE">
        <w:rPr>
          <w:rFonts w:cstheme="minorHAnsi"/>
          <w:b/>
          <w:sz w:val="22"/>
          <w:lang w:eastAsia="zh-TW"/>
        </w:rPr>
        <w:t xml:space="preserve">, </w:t>
      </w:r>
    </w:p>
    <w:p w14:paraId="1B0AE178" w14:textId="4E5083D7" w:rsidR="00727238" w:rsidRPr="00240D51" w:rsidRDefault="00452CF1" w:rsidP="008E30BE">
      <w:pPr>
        <w:pStyle w:val="ListParagraph"/>
        <w:numPr>
          <w:ilvl w:val="1"/>
          <w:numId w:val="45"/>
        </w:numPr>
        <w:rPr>
          <w:rFonts w:eastAsia="DengXian" w:cstheme="minorHAnsi"/>
          <w:sz w:val="22"/>
        </w:rPr>
      </w:pPr>
      <w:r>
        <w:rPr>
          <w:rFonts w:cstheme="minorHAnsi"/>
          <w:b/>
          <w:sz w:val="22"/>
          <w:lang w:eastAsia="zh-TW"/>
        </w:rPr>
        <w:t>constraining overlapped OS between o</w:t>
      </w:r>
      <w:r w:rsidR="003A4A1A" w:rsidRPr="008E30BE">
        <w:rPr>
          <w:rFonts w:cstheme="minorHAnsi"/>
          <w:b/>
          <w:sz w:val="22"/>
          <w:lang w:eastAsia="zh-TW"/>
        </w:rPr>
        <w:t xml:space="preserve">ne DMRS </w:t>
      </w:r>
      <w:r w:rsidR="0084051C">
        <w:rPr>
          <w:rFonts w:cstheme="minorHAnsi"/>
          <w:b/>
          <w:sz w:val="22"/>
          <w:lang w:eastAsia="zh-TW"/>
        </w:rPr>
        <w:t>OS</w:t>
      </w:r>
      <w:r w:rsidR="0084051C" w:rsidRPr="008E30BE">
        <w:rPr>
          <w:rFonts w:cstheme="minorHAnsi"/>
          <w:b/>
          <w:sz w:val="22"/>
          <w:lang w:eastAsia="zh-TW"/>
        </w:rPr>
        <w:t xml:space="preserve"> </w:t>
      </w:r>
      <w:r w:rsidR="00A60243" w:rsidRPr="008E30BE">
        <w:rPr>
          <w:rFonts w:cstheme="minorHAnsi"/>
          <w:b/>
          <w:sz w:val="22"/>
          <w:lang w:eastAsia="zh-TW"/>
        </w:rPr>
        <w:t xml:space="preserve">of </w:t>
      </w:r>
      <w:r w:rsidR="009C1035">
        <w:rPr>
          <w:rFonts w:cstheme="minorHAnsi"/>
          <w:b/>
          <w:sz w:val="22"/>
          <w:lang w:eastAsia="zh-TW"/>
        </w:rPr>
        <w:t xml:space="preserve">the </w:t>
      </w:r>
      <w:r w:rsidR="002E56A4">
        <w:rPr>
          <w:rFonts w:cstheme="minorHAnsi"/>
          <w:b/>
          <w:sz w:val="22"/>
          <w:lang w:eastAsia="zh-TW"/>
        </w:rPr>
        <w:t>first</w:t>
      </w:r>
      <w:r w:rsidR="00A60243" w:rsidRPr="008E30BE">
        <w:rPr>
          <w:rFonts w:cstheme="minorHAnsi"/>
          <w:b/>
          <w:sz w:val="22"/>
          <w:lang w:eastAsia="zh-TW"/>
        </w:rPr>
        <w:t xml:space="preserve"> PDSCH</w:t>
      </w:r>
      <w:r w:rsidR="003A4A1A" w:rsidRPr="008E30BE">
        <w:rPr>
          <w:rFonts w:cstheme="minorHAnsi"/>
          <w:b/>
          <w:sz w:val="22"/>
          <w:lang w:eastAsia="zh-TW"/>
        </w:rPr>
        <w:t xml:space="preserve"> </w:t>
      </w:r>
      <w:r>
        <w:rPr>
          <w:rFonts w:cstheme="minorHAnsi"/>
          <w:b/>
          <w:sz w:val="22"/>
          <w:lang w:eastAsia="zh-TW"/>
        </w:rPr>
        <w:t>and</w:t>
      </w:r>
      <w:r w:rsidR="003A4A1A" w:rsidRPr="008E30BE">
        <w:rPr>
          <w:rFonts w:cstheme="minorHAnsi"/>
          <w:b/>
          <w:sz w:val="22"/>
          <w:lang w:eastAsia="zh-TW"/>
        </w:rPr>
        <w:t xml:space="preserve"> </w:t>
      </w:r>
      <w:r w:rsidR="00CA297B">
        <w:rPr>
          <w:rFonts w:cstheme="minorHAnsi"/>
          <w:b/>
          <w:sz w:val="22"/>
          <w:lang w:eastAsia="zh-TW"/>
        </w:rPr>
        <w:t xml:space="preserve">that of </w:t>
      </w:r>
      <w:r w:rsidR="009C1035">
        <w:rPr>
          <w:rFonts w:cstheme="minorHAnsi"/>
          <w:b/>
          <w:sz w:val="22"/>
          <w:lang w:eastAsia="zh-TW"/>
        </w:rPr>
        <w:t xml:space="preserve">the </w:t>
      </w:r>
      <w:r w:rsidR="00CA297B">
        <w:rPr>
          <w:rFonts w:cstheme="minorHAnsi"/>
          <w:b/>
          <w:sz w:val="22"/>
          <w:lang w:eastAsia="zh-TW"/>
        </w:rPr>
        <w:t>second PDSCH</w:t>
      </w:r>
      <w:r w:rsidR="0084051C" w:rsidRPr="0084051C">
        <w:rPr>
          <w:rFonts w:cstheme="minorHAnsi"/>
          <w:b/>
          <w:sz w:val="22"/>
          <w:lang w:eastAsia="zh-TW"/>
        </w:rPr>
        <w:t xml:space="preserve"> </w:t>
      </w:r>
      <w:r w:rsidR="0084051C">
        <w:rPr>
          <w:rFonts w:cstheme="minorHAnsi"/>
          <w:b/>
          <w:sz w:val="22"/>
          <w:lang w:eastAsia="zh-TW"/>
        </w:rPr>
        <w:t>in time domain</w:t>
      </w:r>
      <w:r w:rsidR="003A4A1A" w:rsidRPr="008E30BE">
        <w:rPr>
          <w:rFonts w:cstheme="minorHAnsi"/>
          <w:b/>
          <w:sz w:val="22"/>
          <w:lang w:eastAsia="zh-TW"/>
        </w:rPr>
        <w:t>.</w:t>
      </w:r>
    </w:p>
    <w:p w14:paraId="01DEB011" w14:textId="6311287F" w:rsidR="00240D51" w:rsidRPr="008E30BE" w:rsidRDefault="00240D51" w:rsidP="008E30BE">
      <w:pPr>
        <w:pStyle w:val="ListParagraph"/>
        <w:numPr>
          <w:ilvl w:val="1"/>
          <w:numId w:val="45"/>
        </w:numPr>
        <w:rPr>
          <w:rFonts w:eastAsia="DengXian" w:cstheme="minorHAnsi"/>
          <w:sz w:val="22"/>
        </w:rPr>
      </w:pPr>
      <w:r>
        <w:rPr>
          <w:rFonts w:cstheme="minorHAnsi"/>
          <w:b/>
          <w:sz w:val="22"/>
          <w:lang w:eastAsia="zh-TW"/>
        </w:rPr>
        <w:lastRenderedPageBreak/>
        <w:t>constraining overlapped REs in an OS between a DMRS of the first PDSCH and data RE of the second PDSCH</w:t>
      </w:r>
      <w:r>
        <w:rPr>
          <w:rFonts w:cstheme="minorHAnsi"/>
          <w:b/>
          <w:sz w:val="22"/>
          <w:lang w:eastAsia="zh-TW"/>
        </w:rPr>
        <w:t>.</w:t>
      </w:r>
    </w:p>
    <w:p w14:paraId="5BD2E1F9" w14:textId="68207B59" w:rsidR="00DD7F06" w:rsidRPr="00A00E17" w:rsidRDefault="00C24B6D" w:rsidP="00C24B6D">
      <w:pPr>
        <w:pStyle w:val="Heading1"/>
        <w:rPr>
          <w:rFonts w:asciiTheme="minorHAnsi" w:hAnsiTheme="minorHAnsi" w:cstheme="minorHAnsi"/>
          <w:sz w:val="36"/>
        </w:rPr>
      </w:pPr>
      <w:r w:rsidRPr="00A00E17">
        <w:rPr>
          <w:rFonts w:asciiTheme="minorHAnsi" w:hAnsiTheme="minorHAnsi" w:cstheme="minorHAnsi"/>
          <w:sz w:val="36"/>
        </w:rPr>
        <w:t>Conclusion</w:t>
      </w:r>
    </w:p>
    <w:p w14:paraId="77F9B6AC" w14:textId="1174E792" w:rsidR="00C24B6D" w:rsidRDefault="00251C0D" w:rsidP="00F4214B">
      <w:pPr>
        <w:rPr>
          <w:rFonts w:cstheme="minorHAnsi"/>
          <w:sz w:val="22"/>
        </w:rPr>
      </w:pPr>
      <w:r>
        <w:rPr>
          <w:rFonts w:cstheme="minorHAnsi"/>
          <w:sz w:val="22"/>
        </w:rPr>
        <w:t>Based on the discussion and analysis above</w:t>
      </w:r>
      <w:r w:rsidR="00C24B6D" w:rsidRPr="00A00E17">
        <w:rPr>
          <w:rFonts w:cstheme="minorHAnsi"/>
          <w:sz w:val="22"/>
        </w:rPr>
        <w:t>, we have the following observation</w:t>
      </w:r>
      <w:r w:rsidR="00405F04">
        <w:rPr>
          <w:rFonts w:cstheme="minorHAnsi"/>
          <w:sz w:val="22"/>
        </w:rPr>
        <w:t xml:space="preserve"> and proposal</w:t>
      </w:r>
    </w:p>
    <w:p w14:paraId="1C86D33B" w14:textId="77777777" w:rsidR="00C12FE8" w:rsidRDefault="00C12FE8" w:rsidP="00C12FE8">
      <w:pPr>
        <w:ind w:left="1418" w:hangingChars="644" w:hanging="1418"/>
        <w:rPr>
          <w:rFonts w:cstheme="minorHAnsi"/>
          <w:b/>
          <w:sz w:val="22"/>
          <w:lang w:eastAsia="zh-TW"/>
        </w:rPr>
      </w:pPr>
      <w:r>
        <w:rPr>
          <w:rFonts w:cstheme="minorHAnsi" w:hint="eastAsia"/>
          <w:b/>
          <w:sz w:val="22"/>
          <w:lang w:eastAsia="zh-TW"/>
        </w:rPr>
        <w:t>O</w:t>
      </w:r>
      <w:r>
        <w:rPr>
          <w:rFonts w:cstheme="minorHAnsi"/>
          <w:b/>
          <w:sz w:val="22"/>
          <w:lang w:eastAsia="zh-TW"/>
        </w:rPr>
        <w:t>bservation 1</w:t>
      </w:r>
      <w:r>
        <w:rPr>
          <w:rFonts w:cstheme="minorHAnsi"/>
          <w:b/>
          <w:sz w:val="22"/>
          <w:lang w:eastAsia="zh-TW"/>
        </w:rPr>
        <w:tab/>
      </w:r>
      <w:r w:rsidRPr="007625BD">
        <w:rPr>
          <w:rFonts w:cstheme="minorHAnsi"/>
          <w:b/>
          <w:sz w:val="22"/>
          <w:lang w:eastAsia="zh-TW"/>
        </w:rPr>
        <w:t>DMRS configuration</w:t>
      </w:r>
      <w:r>
        <w:rPr>
          <w:rFonts w:cstheme="minorHAnsi"/>
          <w:b/>
          <w:sz w:val="22"/>
          <w:lang w:eastAsia="zh-TW"/>
        </w:rPr>
        <w:t xml:space="preserve"> restriction</w:t>
      </w:r>
      <w:r w:rsidRPr="007625BD">
        <w:rPr>
          <w:rFonts w:cstheme="minorHAnsi"/>
          <w:b/>
          <w:sz w:val="22"/>
          <w:lang w:eastAsia="zh-TW"/>
        </w:rPr>
        <w:t xml:space="preserve"> with respect to actual number of front loaded DMRS symbol(s), the actual number of additional DMRS, the actual DMRS symbol location and DMRS configuration type if the UE may be scheduled with full/partially overlapping PDSCHs by multiple PDCCHs</w:t>
      </w:r>
      <w:r>
        <w:rPr>
          <w:rFonts w:cstheme="minorHAnsi"/>
          <w:b/>
          <w:sz w:val="22"/>
          <w:lang w:eastAsia="zh-TW"/>
        </w:rPr>
        <w:t xml:space="preserve"> is for </w:t>
      </w:r>
      <w:r w:rsidRPr="007625BD">
        <w:rPr>
          <w:rFonts w:cstheme="minorHAnsi"/>
          <w:b/>
          <w:sz w:val="22"/>
          <w:lang w:eastAsia="zh-TW"/>
        </w:rPr>
        <w:t>PDSCH mapping type A+A</w:t>
      </w:r>
      <w:r>
        <w:rPr>
          <w:rFonts w:cstheme="minorHAnsi"/>
          <w:b/>
          <w:sz w:val="22"/>
          <w:lang w:eastAsia="zh-TW"/>
        </w:rPr>
        <w:t>.</w:t>
      </w:r>
    </w:p>
    <w:p w14:paraId="7B6251FA" w14:textId="41757ED9" w:rsidR="00C12FE8" w:rsidRPr="006D4C61" w:rsidRDefault="00C12FE8" w:rsidP="00C12FE8">
      <w:pPr>
        <w:ind w:left="1418" w:hangingChars="644" w:hanging="1418"/>
        <w:rPr>
          <w:rFonts w:cstheme="minorHAnsi"/>
          <w:b/>
          <w:sz w:val="22"/>
          <w:lang w:eastAsia="zh-TW"/>
        </w:rPr>
      </w:pPr>
      <w:r w:rsidRPr="006D4C61">
        <w:rPr>
          <w:rFonts w:cstheme="minorHAnsi"/>
          <w:b/>
          <w:sz w:val="22"/>
          <w:lang w:eastAsia="zh-TW"/>
        </w:rPr>
        <w:t>Proposal 1</w:t>
      </w:r>
      <w:r w:rsidRPr="006D4C61">
        <w:rPr>
          <w:rFonts w:cstheme="minorHAnsi"/>
          <w:b/>
          <w:sz w:val="22"/>
          <w:lang w:eastAsia="zh-TW"/>
        </w:rPr>
        <w:tab/>
      </w:r>
      <w:r w:rsidR="00240D51" w:rsidRPr="006D4C61">
        <w:rPr>
          <w:rFonts w:cstheme="minorHAnsi"/>
          <w:b/>
          <w:sz w:val="22"/>
          <w:lang w:eastAsia="zh-TW"/>
        </w:rPr>
        <w:t xml:space="preserve">Support PDSCH mapping type B in </w:t>
      </w:r>
      <w:r w:rsidR="00240D51">
        <w:rPr>
          <w:rFonts w:cstheme="minorHAnsi"/>
          <w:b/>
          <w:sz w:val="22"/>
          <w:lang w:eastAsia="zh-TW"/>
        </w:rPr>
        <w:t>multiple-PDCCH based multi-TRP/panel</w:t>
      </w:r>
      <w:r w:rsidR="00240D51" w:rsidRPr="006D4C61">
        <w:rPr>
          <w:rFonts w:cstheme="minorHAnsi"/>
          <w:b/>
          <w:sz w:val="22"/>
          <w:lang w:eastAsia="zh-TW"/>
        </w:rPr>
        <w:t>.</w:t>
      </w:r>
      <w:bookmarkStart w:id="2" w:name="_GoBack"/>
      <w:bookmarkEnd w:id="2"/>
    </w:p>
    <w:p w14:paraId="3AEE6D28" w14:textId="4EE11993" w:rsidR="006923CF" w:rsidRDefault="00C12FE8" w:rsidP="00C12FE8">
      <w:pPr>
        <w:ind w:left="1418" w:hangingChars="644" w:hanging="1418"/>
        <w:rPr>
          <w:rFonts w:cstheme="minorHAnsi"/>
          <w:b/>
          <w:sz w:val="22"/>
          <w:lang w:eastAsia="zh-TW"/>
        </w:rPr>
      </w:pPr>
      <w:r w:rsidRPr="006D4C61">
        <w:rPr>
          <w:rFonts w:cstheme="minorHAnsi"/>
          <w:b/>
          <w:sz w:val="22"/>
          <w:lang w:eastAsia="zh-TW"/>
        </w:rPr>
        <w:t xml:space="preserve">Proposal </w:t>
      </w:r>
      <w:r>
        <w:rPr>
          <w:rFonts w:cstheme="minorHAnsi"/>
          <w:b/>
          <w:sz w:val="22"/>
          <w:lang w:eastAsia="zh-TW"/>
        </w:rPr>
        <w:t>2</w:t>
      </w:r>
      <w:r w:rsidRPr="006D4C61">
        <w:rPr>
          <w:rFonts w:cstheme="minorHAnsi"/>
          <w:b/>
          <w:sz w:val="22"/>
          <w:lang w:eastAsia="zh-TW"/>
        </w:rPr>
        <w:tab/>
      </w:r>
      <w:r w:rsidR="00CA297B">
        <w:rPr>
          <w:rFonts w:cstheme="minorHAnsi"/>
          <w:b/>
          <w:sz w:val="22"/>
          <w:lang w:eastAsia="zh-TW"/>
        </w:rPr>
        <w:t>D</w:t>
      </w:r>
      <w:r w:rsidR="00CA297B" w:rsidRPr="00F45475">
        <w:rPr>
          <w:rFonts w:cstheme="minorHAnsi"/>
          <w:b/>
          <w:sz w:val="22"/>
          <w:lang w:eastAsia="zh-TW"/>
        </w:rPr>
        <w:t>iscuss the following PDSCH overlapping scenarios: 1) mapping type A + mapping type B, 2) mapping type B + mapping type B</w:t>
      </w:r>
      <w:r w:rsidR="00CA297B">
        <w:rPr>
          <w:rFonts w:cstheme="minorHAnsi"/>
          <w:b/>
          <w:sz w:val="22"/>
          <w:lang w:eastAsia="zh-TW"/>
        </w:rPr>
        <w:t>.</w:t>
      </w:r>
    </w:p>
    <w:p w14:paraId="1D5FFF5A" w14:textId="400A294F" w:rsidR="00CA297B" w:rsidRDefault="00CA297B" w:rsidP="00C12FE8">
      <w:pPr>
        <w:ind w:left="1418" w:hangingChars="644" w:hanging="1418"/>
        <w:rPr>
          <w:rFonts w:cstheme="minorHAnsi"/>
          <w:b/>
          <w:sz w:val="22"/>
          <w:lang w:eastAsia="zh-TW"/>
        </w:rPr>
      </w:pPr>
      <w:r>
        <w:rPr>
          <w:rFonts w:cstheme="minorHAnsi"/>
          <w:b/>
          <w:sz w:val="22"/>
          <w:lang w:eastAsia="zh-TW"/>
        </w:rPr>
        <w:t>Proposal 3</w:t>
      </w:r>
      <w:r>
        <w:rPr>
          <w:rFonts w:cstheme="minorHAnsi"/>
          <w:b/>
          <w:sz w:val="22"/>
          <w:lang w:eastAsia="zh-TW"/>
        </w:rPr>
        <w:tab/>
      </w:r>
      <w:r w:rsidR="00240D51">
        <w:rPr>
          <w:rFonts w:cstheme="minorHAnsi"/>
          <w:b/>
          <w:sz w:val="22"/>
          <w:lang w:eastAsia="zh-TW"/>
        </w:rPr>
        <w:t>The following restrictions on partially overlapped PDSCHs should be applied</w:t>
      </w:r>
    </w:p>
    <w:p w14:paraId="11CD1F0F" w14:textId="77777777" w:rsidR="00240D51" w:rsidRPr="008E30BE" w:rsidRDefault="00240D51" w:rsidP="00240D51">
      <w:pPr>
        <w:pStyle w:val="ListParagraph"/>
        <w:numPr>
          <w:ilvl w:val="0"/>
          <w:numId w:val="46"/>
        </w:numPr>
        <w:rPr>
          <w:rFonts w:eastAsia="DengXian" w:cstheme="minorHAnsi"/>
          <w:sz w:val="22"/>
        </w:rPr>
      </w:pPr>
      <w:r>
        <w:rPr>
          <w:rFonts w:cstheme="minorHAnsi"/>
          <w:b/>
          <w:sz w:val="22"/>
          <w:lang w:eastAsia="zh-TW"/>
        </w:rPr>
        <w:t xml:space="preserve">For </w:t>
      </w:r>
      <w:r w:rsidRPr="008E30BE">
        <w:rPr>
          <w:rFonts w:cstheme="minorHAnsi"/>
          <w:b/>
          <w:sz w:val="22"/>
          <w:lang w:eastAsia="zh-TW"/>
        </w:rPr>
        <w:t>PDSCH mapping type A</w:t>
      </w:r>
      <w:r>
        <w:rPr>
          <w:rFonts w:cstheme="minorHAnsi"/>
          <w:b/>
          <w:sz w:val="22"/>
          <w:lang w:eastAsia="zh-TW"/>
        </w:rPr>
        <w:t xml:space="preserve"> </w:t>
      </w:r>
      <w:r w:rsidRPr="008E30BE">
        <w:rPr>
          <w:rFonts w:cstheme="minorHAnsi"/>
          <w:b/>
          <w:sz w:val="22"/>
          <w:lang w:eastAsia="zh-TW"/>
        </w:rPr>
        <w:t>+</w:t>
      </w:r>
      <w:r>
        <w:rPr>
          <w:rFonts w:cstheme="minorHAnsi"/>
          <w:b/>
          <w:sz w:val="22"/>
          <w:lang w:eastAsia="zh-TW"/>
        </w:rPr>
        <w:t xml:space="preserve"> mapping type </w:t>
      </w:r>
      <w:r w:rsidRPr="008E30BE">
        <w:rPr>
          <w:rFonts w:cstheme="minorHAnsi"/>
          <w:b/>
          <w:sz w:val="22"/>
          <w:lang w:eastAsia="zh-TW"/>
        </w:rPr>
        <w:t>B</w:t>
      </w:r>
      <w:r>
        <w:rPr>
          <w:rFonts w:cstheme="minorHAnsi"/>
          <w:b/>
          <w:sz w:val="22"/>
          <w:lang w:eastAsia="zh-TW"/>
        </w:rPr>
        <w:t>,</w:t>
      </w:r>
      <w:r w:rsidRPr="008E30BE">
        <w:rPr>
          <w:rFonts w:cstheme="minorHAnsi"/>
          <w:b/>
          <w:sz w:val="22"/>
          <w:lang w:eastAsia="zh-TW"/>
        </w:rPr>
        <w:t xml:space="preserve"> </w:t>
      </w:r>
    </w:p>
    <w:p w14:paraId="052D2DFD" w14:textId="77777777" w:rsidR="00240D51" w:rsidRPr="008E30BE" w:rsidRDefault="00240D51" w:rsidP="00240D51">
      <w:pPr>
        <w:pStyle w:val="ListParagraph"/>
        <w:numPr>
          <w:ilvl w:val="1"/>
          <w:numId w:val="46"/>
        </w:numPr>
        <w:jc w:val="both"/>
        <w:rPr>
          <w:rFonts w:eastAsia="DengXian" w:cstheme="minorHAnsi"/>
          <w:sz w:val="22"/>
        </w:rPr>
      </w:pPr>
      <w:r>
        <w:rPr>
          <w:rFonts w:cstheme="minorHAnsi"/>
          <w:b/>
          <w:sz w:val="22"/>
          <w:lang w:eastAsia="zh-TW"/>
        </w:rPr>
        <w:t>constraining overlapped OS between one DMRS OS of PDSCH mapping type A and that of mapping type B in time domain, and;</w:t>
      </w:r>
    </w:p>
    <w:p w14:paraId="3149E47B" w14:textId="77777777" w:rsidR="00240D51" w:rsidRPr="008E30BE" w:rsidRDefault="00240D51" w:rsidP="00240D51">
      <w:pPr>
        <w:pStyle w:val="ListParagraph"/>
        <w:numPr>
          <w:ilvl w:val="1"/>
          <w:numId w:val="46"/>
        </w:numPr>
        <w:jc w:val="both"/>
        <w:rPr>
          <w:rFonts w:eastAsia="DengXian" w:cstheme="minorHAnsi"/>
          <w:sz w:val="22"/>
        </w:rPr>
      </w:pPr>
      <w:r>
        <w:rPr>
          <w:rFonts w:cstheme="minorHAnsi"/>
          <w:b/>
          <w:sz w:val="22"/>
          <w:lang w:eastAsia="zh-TW"/>
        </w:rPr>
        <w:t>constraining overlapped REs in an OS between a DMRS of the first PDSCH and data RE of the second PDSCH.</w:t>
      </w:r>
    </w:p>
    <w:p w14:paraId="7ACF048B" w14:textId="77777777" w:rsidR="00240D51" w:rsidRPr="008E30BE" w:rsidRDefault="00240D51" w:rsidP="00240D51">
      <w:pPr>
        <w:pStyle w:val="ListParagraph"/>
        <w:numPr>
          <w:ilvl w:val="0"/>
          <w:numId w:val="46"/>
        </w:numPr>
        <w:rPr>
          <w:rFonts w:eastAsia="DengXian" w:cstheme="minorHAnsi"/>
          <w:sz w:val="22"/>
        </w:rPr>
      </w:pPr>
      <w:r>
        <w:rPr>
          <w:rFonts w:cstheme="minorHAnsi"/>
          <w:b/>
          <w:sz w:val="22"/>
          <w:lang w:eastAsia="zh-TW"/>
        </w:rPr>
        <w:t>For PDSCH mapping</w:t>
      </w:r>
      <w:r w:rsidRPr="008E30BE">
        <w:rPr>
          <w:rFonts w:cstheme="minorHAnsi"/>
          <w:b/>
          <w:sz w:val="22"/>
          <w:lang w:eastAsia="zh-TW"/>
        </w:rPr>
        <w:t xml:space="preserve"> type B+</w:t>
      </w:r>
      <w:r>
        <w:rPr>
          <w:rFonts w:cstheme="minorHAnsi"/>
          <w:b/>
          <w:sz w:val="22"/>
          <w:lang w:eastAsia="zh-TW"/>
        </w:rPr>
        <w:t xml:space="preserve"> mapping type </w:t>
      </w:r>
      <w:r w:rsidRPr="008E30BE">
        <w:rPr>
          <w:rFonts w:cstheme="minorHAnsi"/>
          <w:b/>
          <w:sz w:val="22"/>
          <w:lang w:eastAsia="zh-TW"/>
        </w:rPr>
        <w:t xml:space="preserve">B, </w:t>
      </w:r>
    </w:p>
    <w:p w14:paraId="72EE3BBC" w14:textId="77777777" w:rsidR="00240D51" w:rsidRPr="00240D51" w:rsidRDefault="00240D51" w:rsidP="00240D51">
      <w:pPr>
        <w:pStyle w:val="ListParagraph"/>
        <w:numPr>
          <w:ilvl w:val="1"/>
          <w:numId w:val="46"/>
        </w:numPr>
        <w:rPr>
          <w:rFonts w:eastAsia="DengXian" w:cstheme="minorHAnsi"/>
          <w:sz w:val="22"/>
        </w:rPr>
      </w:pPr>
      <w:r>
        <w:rPr>
          <w:rFonts w:cstheme="minorHAnsi"/>
          <w:b/>
          <w:sz w:val="22"/>
          <w:lang w:eastAsia="zh-TW"/>
        </w:rPr>
        <w:t>constraining overlapped OS between o</w:t>
      </w:r>
      <w:r w:rsidRPr="008E30BE">
        <w:rPr>
          <w:rFonts w:cstheme="minorHAnsi"/>
          <w:b/>
          <w:sz w:val="22"/>
          <w:lang w:eastAsia="zh-TW"/>
        </w:rPr>
        <w:t xml:space="preserve">ne DMRS </w:t>
      </w:r>
      <w:r>
        <w:rPr>
          <w:rFonts w:cstheme="minorHAnsi"/>
          <w:b/>
          <w:sz w:val="22"/>
          <w:lang w:eastAsia="zh-TW"/>
        </w:rPr>
        <w:t>OS</w:t>
      </w:r>
      <w:r w:rsidRPr="008E30BE">
        <w:rPr>
          <w:rFonts w:cstheme="minorHAnsi"/>
          <w:b/>
          <w:sz w:val="22"/>
          <w:lang w:eastAsia="zh-TW"/>
        </w:rPr>
        <w:t xml:space="preserve"> of </w:t>
      </w:r>
      <w:r>
        <w:rPr>
          <w:rFonts w:cstheme="minorHAnsi"/>
          <w:b/>
          <w:sz w:val="22"/>
          <w:lang w:eastAsia="zh-TW"/>
        </w:rPr>
        <w:t>the first</w:t>
      </w:r>
      <w:r w:rsidRPr="008E30BE">
        <w:rPr>
          <w:rFonts w:cstheme="minorHAnsi"/>
          <w:b/>
          <w:sz w:val="22"/>
          <w:lang w:eastAsia="zh-TW"/>
        </w:rPr>
        <w:t xml:space="preserve"> PDSCH </w:t>
      </w:r>
      <w:r>
        <w:rPr>
          <w:rFonts w:cstheme="minorHAnsi"/>
          <w:b/>
          <w:sz w:val="22"/>
          <w:lang w:eastAsia="zh-TW"/>
        </w:rPr>
        <w:t>and</w:t>
      </w:r>
      <w:r w:rsidRPr="008E30BE">
        <w:rPr>
          <w:rFonts w:cstheme="minorHAnsi"/>
          <w:b/>
          <w:sz w:val="22"/>
          <w:lang w:eastAsia="zh-TW"/>
        </w:rPr>
        <w:t xml:space="preserve"> </w:t>
      </w:r>
      <w:r>
        <w:rPr>
          <w:rFonts w:cstheme="minorHAnsi"/>
          <w:b/>
          <w:sz w:val="22"/>
          <w:lang w:eastAsia="zh-TW"/>
        </w:rPr>
        <w:t>that of the second PDSCH</w:t>
      </w:r>
      <w:r w:rsidRPr="0084051C">
        <w:rPr>
          <w:rFonts w:cstheme="minorHAnsi"/>
          <w:b/>
          <w:sz w:val="22"/>
          <w:lang w:eastAsia="zh-TW"/>
        </w:rPr>
        <w:t xml:space="preserve"> </w:t>
      </w:r>
      <w:r>
        <w:rPr>
          <w:rFonts w:cstheme="minorHAnsi"/>
          <w:b/>
          <w:sz w:val="22"/>
          <w:lang w:eastAsia="zh-TW"/>
        </w:rPr>
        <w:t>in time domain</w:t>
      </w:r>
      <w:r w:rsidRPr="008E30BE">
        <w:rPr>
          <w:rFonts w:cstheme="minorHAnsi"/>
          <w:b/>
          <w:sz w:val="22"/>
          <w:lang w:eastAsia="zh-TW"/>
        </w:rPr>
        <w:t>.</w:t>
      </w:r>
    </w:p>
    <w:p w14:paraId="754567BF" w14:textId="38768339" w:rsidR="0099362B" w:rsidRPr="008E30BE" w:rsidRDefault="00240D51" w:rsidP="00240D51">
      <w:pPr>
        <w:pStyle w:val="ListParagraph"/>
        <w:numPr>
          <w:ilvl w:val="1"/>
          <w:numId w:val="46"/>
        </w:numPr>
        <w:rPr>
          <w:b/>
          <w:sz w:val="22"/>
        </w:rPr>
      </w:pPr>
      <w:r>
        <w:rPr>
          <w:rFonts w:cstheme="minorHAnsi"/>
          <w:b/>
          <w:sz w:val="22"/>
          <w:lang w:eastAsia="zh-TW"/>
        </w:rPr>
        <w:t>constraining overlapped REs in an OS between a DMRS of the first PDSCH and data RE of the second PDSCH.</w:t>
      </w:r>
    </w:p>
    <w:p w14:paraId="1BFCD2CB" w14:textId="61D2F193" w:rsidR="00F4214B" w:rsidRPr="00A00E17" w:rsidRDefault="00765607" w:rsidP="00DF3D66">
      <w:pPr>
        <w:pStyle w:val="Heading1"/>
        <w:rPr>
          <w:rFonts w:asciiTheme="minorHAnsi" w:hAnsiTheme="minorHAnsi" w:cstheme="minorHAnsi"/>
          <w:sz w:val="36"/>
        </w:rPr>
      </w:pPr>
      <w:r w:rsidRPr="00A00E17">
        <w:rPr>
          <w:rFonts w:asciiTheme="minorHAnsi" w:hAnsiTheme="minorHAnsi" w:cstheme="minorHAnsi"/>
          <w:sz w:val="36"/>
        </w:rPr>
        <w:t>Reference</w:t>
      </w:r>
    </w:p>
    <w:p w14:paraId="3E6A2303" w14:textId="25D2ECD4" w:rsidR="00D55ADE" w:rsidRPr="007F5C3F" w:rsidRDefault="00D55ADE" w:rsidP="007F5C3F">
      <w:pPr>
        <w:pStyle w:val="Reference"/>
        <w:rPr>
          <w:rFonts w:cstheme="minorHAnsi"/>
          <w:sz w:val="22"/>
        </w:rPr>
      </w:pPr>
      <w:r w:rsidRPr="00D55ADE">
        <w:rPr>
          <w:rFonts w:cstheme="minorHAnsi"/>
          <w:sz w:val="22"/>
        </w:rPr>
        <w:t>R1-1903541</w:t>
      </w:r>
      <w:r>
        <w:rPr>
          <w:rFonts w:cstheme="minorHAnsi"/>
          <w:sz w:val="22"/>
        </w:rPr>
        <w:t>, “</w:t>
      </w:r>
      <w:r w:rsidRPr="00D55ADE">
        <w:rPr>
          <w:rFonts w:cstheme="minorHAnsi"/>
          <w:sz w:val="22"/>
        </w:rPr>
        <w:t>Summary of AI: 7.2.8.2 Enhancements on Multi-TRP/Panel Transmission of Offline Discussion</w:t>
      </w:r>
      <w:r>
        <w:rPr>
          <w:rFonts w:cstheme="minorHAnsi"/>
          <w:sz w:val="22"/>
        </w:rPr>
        <w:t>,” RAN1, Athens, Greece, Feb. 25</w:t>
      </w:r>
      <w:r w:rsidRPr="00D55ADE">
        <w:rPr>
          <w:rFonts w:cstheme="minorHAnsi"/>
          <w:sz w:val="22"/>
          <w:vertAlign w:val="superscript"/>
        </w:rPr>
        <w:t>th</w:t>
      </w:r>
      <w:r>
        <w:rPr>
          <w:rFonts w:cstheme="minorHAnsi"/>
          <w:sz w:val="22"/>
        </w:rPr>
        <w:t xml:space="preserve"> </w:t>
      </w:r>
      <w:r>
        <w:rPr>
          <w:rFonts w:ascii="Calibri" w:hAnsi="Calibri" w:cs="Calibri"/>
          <w:sz w:val="22"/>
          <w:szCs w:val="22"/>
          <w:lang w:val="en-US" w:eastAsia="zh-TW"/>
        </w:rPr>
        <w:t>– Mar. 1</w:t>
      </w:r>
      <w:r w:rsidRPr="00D55ADE">
        <w:rPr>
          <w:rFonts w:ascii="Calibri" w:hAnsi="Calibri" w:cs="Calibri"/>
          <w:sz w:val="22"/>
          <w:szCs w:val="22"/>
          <w:vertAlign w:val="superscript"/>
          <w:lang w:val="en-US" w:eastAsia="zh-TW"/>
        </w:rPr>
        <w:t>st</w:t>
      </w:r>
      <w:r>
        <w:rPr>
          <w:rFonts w:ascii="Calibri" w:hAnsi="Calibri" w:cs="Calibri"/>
          <w:sz w:val="22"/>
          <w:szCs w:val="22"/>
          <w:lang w:val="en-US" w:eastAsia="zh-TW"/>
        </w:rPr>
        <w:t>,</w:t>
      </w:r>
      <w:r>
        <w:rPr>
          <w:rFonts w:cstheme="minorHAnsi"/>
          <w:sz w:val="22"/>
        </w:rPr>
        <w:t xml:space="preserve"> 2019.</w:t>
      </w:r>
    </w:p>
    <w:sectPr w:rsidR="00D55ADE" w:rsidRPr="007F5C3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D6C3D" w14:textId="77777777" w:rsidR="000975C1" w:rsidRDefault="000975C1" w:rsidP="00DF23CC">
      <w:pPr>
        <w:spacing w:after="0"/>
      </w:pPr>
      <w:r>
        <w:separator/>
      </w:r>
    </w:p>
  </w:endnote>
  <w:endnote w:type="continuationSeparator" w:id="0">
    <w:p w14:paraId="7D7FDB48" w14:textId="77777777" w:rsidR="000975C1" w:rsidRDefault="000975C1" w:rsidP="00DF23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dvGTIMES-R">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93B10" w14:textId="77777777" w:rsidR="000975C1" w:rsidRDefault="000975C1" w:rsidP="00DF23CC">
      <w:pPr>
        <w:spacing w:after="0"/>
      </w:pPr>
      <w:r>
        <w:separator/>
      </w:r>
    </w:p>
  </w:footnote>
  <w:footnote w:type="continuationSeparator" w:id="0">
    <w:p w14:paraId="3E9C58F2" w14:textId="77777777" w:rsidR="000975C1" w:rsidRDefault="000975C1" w:rsidP="00DF23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784E9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173CFB"/>
    <w:multiLevelType w:val="hybridMultilevel"/>
    <w:tmpl w:val="728CD3B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C5311"/>
    <w:multiLevelType w:val="hybridMultilevel"/>
    <w:tmpl w:val="DBF028DC"/>
    <w:lvl w:ilvl="0" w:tplc="04090003">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065921"/>
    <w:multiLevelType w:val="hybridMultilevel"/>
    <w:tmpl w:val="FE3A8A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577F9B"/>
    <w:multiLevelType w:val="hybridMultilevel"/>
    <w:tmpl w:val="DAA694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313EA"/>
    <w:multiLevelType w:val="hybridMultilevel"/>
    <w:tmpl w:val="41B4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207034"/>
    <w:multiLevelType w:val="multilevel"/>
    <w:tmpl w:val="0409001F"/>
    <w:lvl w:ilvl="0">
      <w:start w:val="1"/>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94276D"/>
    <w:multiLevelType w:val="hybridMultilevel"/>
    <w:tmpl w:val="548267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B80412"/>
    <w:multiLevelType w:val="hybridMultilevel"/>
    <w:tmpl w:val="A5D20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3082B"/>
    <w:multiLevelType w:val="hybridMultilevel"/>
    <w:tmpl w:val="1E305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51A87"/>
    <w:multiLevelType w:val="hybridMultilevel"/>
    <w:tmpl w:val="6D56FC98"/>
    <w:lvl w:ilvl="0" w:tplc="18A2576E">
      <w:start w:val="270"/>
      <w:numFmt w:val="bullet"/>
      <w:lvlText w:val=""/>
      <w:lvlJc w:val="left"/>
      <w:pPr>
        <w:ind w:left="1898" w:hanging="480"/>
      </w:pPr>
      <w:rPr>
        <w:rFonts w:ascii="Wingdings" w:hAnsi="Wingdings" w:hint="default"/>
      </w:rPr>
    </w:lvl>
    <w:lvl w:ilvl="1" w:tplc="AC968F4C">
      <w:start w:val="3"/>
      <w:numFmt w:val="bullet"/>
      <w:lvlText w:val="-"/>
      <w:lvlJc w:val="left"/>
      <w:pPr>
        <w:ind w:left="2378" w:hanging="480"/>
      </w:pPr>
      <w:rPr>
        <w:rFonts w:ascii="Times New Roman" w:eastAsia="Malgun Gothic" w:hAnsi="Times New Roman" w:cs="Times New Roman"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12" w15:restartNumberingAfterBreak="0">
    <w:nsid w:val="3AA46647"/>
    <w:multiLevelType w:val="hybridMultilevel"/>
    <w:tmpl w:val="C3CE5594"/>
    <w:lvl w:ilvl="0" w:tplc="6EA06A7C">
      <w:start w:val="1"/>
      <w:numFmt w:val="decimal"/>
      <w:pStyle w:val="Proposal"/>
      <w:lvlText w:val="Proposal %1"/>
      <w:lvlJc w:val="left"/>
      <w:pPr>
        <w:tabs>
          <w:tab w:val="num" w:pos="1304"/>
        </w:tabs>
        <w:ind w:left="1304" w:hanging="1304"/>
      </w:pPr>
      <w:rPr>
        <w:rFonts w:hint="default"/>
        <w:b/>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E46B0"/>
    <w:multiLevelType w:val="hybridMultilevel"/>
    <w:tmpl w:val="15D60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4CD84AE2"/>
    <w:multiLevelType w:val="hybridMultilevel"/>
    <w:tmpl w:val="EE26E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182331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63E87"/>
    <w:multiLevelType w:val="hybridMultilevel"/>
    <w:tmpl w:val="DF824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F367D"/>
    <w:multiLevelType w:val="hybridMultilevel"/>
    <w:tmpl w:val="99E44FF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BC677B"/>
    <w:multiLevelType w:val="hybridMultilevel"/>
    <w:tmpl w:val="84F41BBC"/>
    <w:lvl w:ilvl="0" w:tplc="634CC99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3F6C39"/>
    <w:multiLevelType w:val="hybridMultilevel"/>
    <w:tmpl w:val="297E0A3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C082E"/>
    <w:multiLevelType w:val="hybridMultilevel"/>
    <w:tmpl w:val="B45E11FA"/>
    <w:lvl w:ilvl="0" w:tplc="18A2576E">
      <w:start w:val="270"/>
      <w:numFmt w:val="bullet"/>
      <w:lvlText w:val=""/>
      <w:lvlJc w:val="left"/>
      <w:pPr>
        <w:ind w:left="1895" w:hanging="480"/>
      </w:pPr>
      <w:rPr>
        <w:rFonts w:ascii="Wingdings" w:hAnsi="Wingdings" w:hint="default"/>
      </w:rPr>
    </w:lvl>
    <w:lvl w:ilvl="1" w:tplc="AC968F4C">
      <w:start w:val="3"/>
      <w:numFmt w:val="bullet"/>
      <w:lvlText w:val="-"/>
      <w:lvlJc w:val="left"/>
      <w:pPr>
        <w:ind w:left="2375" w:hanging="480"/>
      </w:pPr>
      <w:rPr>
        <w:rFonts w:ascii="Times New Roman" w:eastAsia="Malgun Gothic" w:hAnsi="Times New Roman" w:cs="Times New Roman" w:hint="default"/>
      </w:rPr>
    </w:lvl>
    <w:lvl w:ilvl="2" w:tplc="04090005" w:tentative="1">
      <w:start w:val="1"/>
      <w:numFmt w:val="bullet"/>
      <w:lvlText w:val=""/>
      <w:lvlJc w:val="left"/>
      <w:pPr>
        <w:ind w:left="2855" w:hanging="480"/>
      </w:pPr>
      <w:rPr>
        <w:rFonts w:ascii="Wingdings" w:hAnsi="Wingdings" w:hint="default"/>
      </w:rPr>
    </w:lvl>
    <w:lvl w:ilvl="3" w:tplc="04090001" w:tentative="1">
      <w:start w:val="1"/>
      <w:numFmt w:val="bullet"/>
      <w:lvlText w:val=""/>
      <w:lvlJc w:val="left"/>
      <w:pPr>
        <w:ind w:left="3335" w:hanging="480"/>
      </w:pPr>
      <w:rPr>
        <w:rFonts w:ascii="Wingdings" w:hAnsi="Wingdings" w:hint="default"/>
      </w:rPr>
    </w:lvl>
    <w:lvl w:ilvl="4" w:tplc="04090003" w:tentative="1">
      <w:start w:val="1"/>
      <w:numFmt w:val="bullet"/>
      <w:lvlText w:val=""/>
      <w:lvlJc w:val="left"/>
      <w:pPr>
        <w:ind w:left="3815" w:hanging="480"/>
      </w:pPr>
      <w:rPr>
        <w:rFonts w:ascii="Wingdings" w:hAnsi="Wingdings" w:hint="default"/>
      </w:rPr>
    </w:lvl>
    <w:lvl w:ilvl="5" w:tplc="04090005" w:tentative="1">
      <w:start w:val="1"/>
      <w:numFmt w:val="bullet"/>
      <w:lvlText w:val=""/>
      <w:lvlJc w:val="left"/>
      <w:pPr>
        <w:ind w:left="4295" w:hanging="480"/>
      </w:pPr>
      <w:rPr>
        <w:rFonts w:ascii="Wingdings" w:hAnsi="Wingdings" w:hint="default"/>
      </w:rPr>
    </w:lvl>
    <w:lvl w:ilvl="6" w:tplc="04090001" w:tentative="1">
      <w:start w:val="1"/>
      <w:numFmt w:val="bullet"/>
      <w:lvlText w:val=""/>
      <w:lvlJc w:val="left"/>
      <w:pPr>
        <w:ind w:left="4775" w:hanging="480"/>
      </w:pPr>
      <w:rPr>
        <w:rFonts w:ascii="Wingdings" w:hAnsi="Wingdings" w:hint="default"/>
      </w:rPr>
    </w:lvl>
    <w:lvl w:ilvl="7" w:tplc="04090003" w:tentative="1">
      <w:start w:val="1"/>
      <w:numFmt w:val="bullet"/>
      <w:lvlText w:val=""/>
      <w:lvlJc w:val="left"/>
      <w:pPr>
        <w:ind w:left="5255" w:hanging="480"/>
      </w:pPr>
      <w:rPr>
        <w:rFonts w:ascii="Wingdings" w:hAnsi="Wingdings" w:hint="default"/>
      </w:rPr>
    </w:lvl>
    <w:lvl w:ilvl="8" w:tplc="04090005" w:tentative="1">
      <w:start w:val="1"/>
      <w:numFmt w:val="bullet"/>
      <w:lvlText w:val=""/>
      <w:lvlJc w:val="left"/>
      <w:pPr>
        <w:ind w:left="5735" w:hanging="480"/>
      </w:pPr>
      <w:rPr>
        <w:rFonts w:ascii="Wingdings" w:hAnsi="Wingdings" w:hint="default"/>
      </w:rPr>
    </w:lvl>
  </w:abstractNum>
  <w:abstractNum w:abstractNumId="24" w15:restartNumberingAfterBreak="0">
    <w:nsid w:val="79243535"/>
    <w:multiLevelType w:val="hybridMultilevel"/>
    <w:tmpl w:val="BDBA0C38"/>
    <w:lvl w:ilvl="0" w:tplc="4FFA9E9E">
      <w:start w:val="28"/>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533F9C"/>
    <w:multiLevelType w:val="hybridMultilevel"/>
    <w:tmpl w:val="17BCC4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835808"/>
    <w:multiLevelType w:val="hybridMultilevel"/>
    <w:tmpl w:val="C994A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16"/>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14"/>
  </w:num>
  <w:num w:numId="14">
    <w:abstractNumId w:val="12"/>
  </w:num>
  <w:num w:numId="15">
    <w:abstractNumId w:val="16"/>
  </w:num>
  <w:num w:numId="16">
    <w:abstractNumId w:val="26"/>
  </w:num>
  <w:num w:numId="17">
    <w:abstractNumId w:val="5"/>
  </w:num>
  <w:num w:numId="18">
    <w:abstractNumId w:val="9"/>
  </w:num>
  <w:num w:numId="19">
    <w:abstractNumId w:val="6"/>
  </w:num>
  <w:num w:numId="20">
    <w:abstractNumId w:val="3"/>
  </w:num>
  <w:num w:numId="21">
    <w:abstractNumId w:val="8"/>
  </w:num>
  <w:num w:numId="22">
    <w:abstractNumId w:val="1"/>
  </w:num>
  <w:num w:numId="23">
    <w:abstractNumId w:val="25"/>
  </w:num>
  <w:num w:numId="24">
    <w:abstractNumId w:val="24"/>
  </w:num>
  <w:num w:numId="25">
    <w:abstractNumId w:val="17"/>
  </w:num>
  <w:num w:numId="26">
    <w:abstractNumId w:val="10"/>
  </w:num>
  <w:num w:numId="27">
    <w:abstractNumId w:val="4"/>
  </w:num>
  <w:num w:numId="28">
    <w:abstractNumId w:val="13"/>
  </w:num>
  <w:num w:numId="29">
    <w:abstractNumId w:val="21"/>
  </w:num>
  <w:num w:numId="30">
    <w:abstractNumId w:val="19"/>
  </w:num>
  <w:num w:numId="31">
    <w:abstractNumId w:val="7"/>
  </w:num>
  <w:num w:numId="32">
    <w:abstractNumId w:val="2"/>
  </w:num>
  <w:num w:numId="33">
    <w:abstractNumId w:val="12"/>
  </w:num>
  <w:num w:numId="34">
    <w:abstractNumId w:val="15"/>
  </w:num>
  <w:num w:numId="35">
    <w:abstractNumId w:val="20"/>
  </w:num>
  <w:num w:numId="36">
    <w:abstractNumId w:val="16"/>
  </w:num>
  <w:num w:numId="37">
    <w:abstractNumId w:val="22"/>
  </w:num>
  <w:num w:numId="38">
    <w:abstractNumId w:val="16"/>
  </w:num>
  <w:num w:numId="39">
    <w:abstractNumId w:val="16"/>
  </w:num>
  <w:num w:numId="40">
    <w:abstractNumId w:val="12"/>
  </w:num>
  <w:num w:numId="41">
    <w:abstractNumId w:val="12"/>
  </w:num>
  <w:num w:numId="42">
    <w:abstractNumId w:val="12"/>
  </w:num>
  <w:num w:numId="43">
    <w:abstractNumId w:val="16"/>
  </w:num>
  <w:num w:numId="44">
    <w:abstractNumId w:val="18"/>
  </w:num>
  <w:num w:numId="45">
    <w:abstractNumId w:val="11"/>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tKwFABzhU7gtAAAA"/>
  </w:docVars>
  <w:rsids>
    <w:rsidRoot w:val="005E1F4B"/>
    <w:rsid w:val="00005323"/>
    <w:rsid w:val="00014B49"/>
    <w:rsid w:val="0001730D"/>
    <w:rsid w:val="00020ADA"/>
    <w:rsid w:val="000241C9"/>
    <w:rsid w:val="00024996"/>
    <w:rsid w:val="00032060"/>
    <w:rsid w:val="00033563"/>
    <w:rsid w:val="00035BD2"/>
    <w:rsid w:val="00037F23"/>
    <w:rsid w:val="00043C22"/>
    <w:rsid w:val="00044E9F"/>
    <w:rsid w:val="00047288"/>
    <w:rsid w:val="000559B7"/>
    <w:rsid w:val="00056C22"/>
    <w:rsid w:val="00062DEA"/>
    <w:rsid w:val="0006738B"/>
    <w:rsid w:val="00073831"/>
    <w:rsid w:val="000801BE"/>
    <w:rsid w:val="00085B82"/>
    <w:rsid w:val="00087CA9"/>
    <w:rsid w:val="000975C1"/>
    <w:rsid w:val="000A15CC"/>
    <w:rsid w:val="000B5020"/>
    <w:rsid w:val="000C21E3"/>
    <w:rsid w:val="000D27D5"/>
    <w:rsid w:val="000D5ECB"/>
    <w:rsid w:val="000F386E"/>
    <w:rsid w:val="000F7133"/>
    <w:rsid w:val="0010432F"/>
    <w:rsid w:val="0011713D"/>
    <w:rsid w:val="0012486C"/>
    <w:rsid w:val="0012506B"/>
    <w:rsid w:val="001270AF"/>
    <w:rsid w:val="00136E8C"/>
    <w:rsid w:val="00136EF8"/>
    <w:rsid w:val="00151D12"/>
    <w:rsid w:val="00153C56"/>
    <w:rsid w:val="00155A3E"/>
    <w:rsid w:val="00155A70"/>
    <w:rsid w:val="0017175C"/>
    <w:rsid w:val="001719BC"/>
    <w:rsid w:val="0017392D"/>
    <w:rsid w:val="00173F54"/>
    <w:rsid w:val="001806C0"/>
    <w:rsid w:val="00184CEA"/>
    <w:rsid w:val="001853E7"/>
    <w:rsid w:val="001876F8"/>
    <w:rsid w:val="00187E2B"/>
    <w:rsid w:val="0019014B"/>
    <w:rsid w:val="00190539"/>
    <w:rsid w:val="00191875"/>
    <w:rsid w:val="00194581"/>
    <w:rsid w:val="001967B9"/>
    <w:rsid w:val="0019774D"/>
    <w:rsid w:val="001A1179"/>
    <w:rsid w:val="001A239D"/>
    <w:rsid w:val="001A5A7C"/>
    <w:rsid w:val="001B22C1"/>
    <w:rsid w:val="001B3CD2"/>
    <w:rsid w:val="001B3EB0"/>
    <w:rsid w:val="001B515B"/>
    <w:rsid w:val="001C0599"/>
    <w:rsid w:val="001C0D7C"/>
    <w:rsid w:val="001C38EF"/>
    <w:rsid w:val="001C3DB7"/>
    <w:rsid w:val="001C61DF"/>
    <w:rsid w:val="001E2CC4"/>
    <w:rsid w:val="001E4AE6"/>
    <w:rsid w:val="001E5563"/>
    <w:rsid w:val="001E6B87"/>
    <w:rsid w:val="001F3C31"/>
    <w:rsid w:val="00201D6C"/>
    <w:rsid w:val="00206395"/>
    <w:rsid w:val="00211198"/>
    <w:rsid w:val="00216A16"/>
    <w:rsid w:val="0022483E"/>
    <w:rsid w:val="00226E66"/>
    <w:rsid w:val="002272AF"/>
    <w:rsid w:val="00231748"/>
    <w:rsid w:val="002318F3"/>
    <w:rsid w:val="00231B22"/>
    <w:rsid w:val="00231CAB"/>
    <w:rsid w:val="00236275"/>
    <w:rsid w:val="0023773A"/>
    <w:rsid w:val="00240D51"/>
    <w:rsid w:val="00242CF4"/>
    <w:rsid w:val="00251C0D"/>
    <w:rsid w:val="002528AE"/>
    <w:rsid w:val="00252DD8"/>
    <w:rsid w:val="0026057C"/>
    <w:rsid w:val="0026604F"/>
    <w:rsid w:val="0027313F"/>
    <w:rsid w:val="00273ABE"/>
    <w:rsid w:val="00273D3F"/>
    <w:rsid w:val="00275114"/>
    <w:rsid w:val="002814C4"/>
    <w:rsid w:val="002A08F7"/>
    <w:rsid w:val="002A2576"/>
    <w:rsid w:val="002A3B74"/>
    <w:rsid w:val="002A76CB"/>
    <w:rsid w:val="002C00DF"/>
    <w:rsid w:val="002C1D8B"/>
    <w:rsid w:val="002C205B"/>
    <w:rsid w:val="002C2A45"/>
    <w:rsid w:val="002D1055"/>
    <w:rsid w:val="002D1079"/>
    <w:rsid w:val="002D1BF2"/>
    <w:rsid w:val="002E1ABA"/>
    <w:rsid w:val="002E4510"/>
    <w:rsid w:val="002E56A4"/>
    <w:rsid w:val="002E79FA"/>
    <w:rsid w:val="003054DB"/>
    <w:rsid w:val="00305A56"/>
    <w:rsid w:val="003102F6"/>
    <w:rsid w:val="0031270F"/>
    <w:rsid w:val="00314AF6"/>
    <w:rsid w:val="003203B1"/>
    <w:rsid w:val="003219FE"/>
    <w:rsid w:val="00322B92"/>
    <w:rsid w:val="00323AEB"/>
    <w:rsid w:val="003274E7"/>
    <w:rsid w:val="003328D0"/>
    <w:rsid w:val="00337195"/>
    <w:rsid w:val="00340544"/>
    <w:rsid w:val="003405CA"/>
    <w:rsid w:val="0034464B"/>
    <w:rsid w:val="00365A45"/>
    <w:rsid w:val="00367697"/>
    <w:rsid w:val="0037128A"/>
    <w:rsid w:val="0037712A"/>
    <w:rsid w:val="0037721F"/>
    <w:rsid w:val="00377389"/>
    <w:rsid w:val="003776DD"/>
    <w:rsid w:val="0038090D"/>
    <w:rsid w:val="00384502"/>
    <w:rsid w:val="003977D3"/>
    <w:rsid w:val="003A4A1A"/>
    <w:rsid w:val="003B0711"/>
    <w:rsid w:val="003B19D2"/>
    <w:rsid w:val="003B19F3"/>
    <w:rsid w:val="003B3231"/>
    <w:rsid w:val="003B3DDD"/>
    <w:rsid w:val="003C1406"/>
    <w:rsid w:val="003C3991"/>
    <w:rsid w:val="003C40E6"/>
    <w:rsid w:val="003C49A6"/>
    <w:rsid w:val="003C7F57"/>
    <w:rsid w:val="003D5F0B"/>
    <w:rsid w:val="003E4A4D"/>
    <w:rsid w:val="003E6800"/>
    <w:rsid w:val="003E6FA5"/>
    <w:rsid w:val="004042E2"/>
    <w:rsid w:val="00405F04"/>
    <w:rsid w:val="00407D87"/>
    <w:rsid w:val="00410A35"/>
    <w:rsid w:val="00415A0F"/>
    <w:rsid w:val="00416290"/>
    <w:rsid w:val="0042081F"/>
    <w:rsid w:val="004219BD"/>
    <w:rsid w:val="0043304A"/>
    <w:rsid w:val="0043491D"/>
    <w:rsid w:val="00444E70"/>
    <w:rsid w:val="0044536A"/>
    <w:rsid w:val="00452CF1"/>
    <w:rsid w:val="00452D71"/>
    <w:rsid w:val="00455683"/>
    <w:rsid w:val="00462062"/>
    <w:rsid w:val="004660E7"/>
    <w:rsid w:val="0047217D"/>
    <w:rsid w:val="00472B30"/>
    <w:rsid w:val="00483F90"/>
    <w:rsid w:val="00492E34"/>
    <w:rsid w:val="0049385C"/>
    <w:rsid w:val="004A0299"/>
    <w:rsid w:val="004A79C4"/>
    <w:rsid w:val="004C7907"/>
    <w:rsid w:val="004D2204"/>
    <w:rsid w:val="004D3645"/>
    <w:rsid w:val="004D3937"/>
    <w:rsid w:val="004E0B43"/>
    <w:rsid w:val="004E5986"/>
    <w:rsid w:val="004F09E6"/>
    <w:rsid w:val="004F708A"/>
    <w:rsid w:val="00505EBF"/>
    <w:rsid w:val="00506D50"/>
    <w:rsid w:val="00510BDE"/>
    <w:rsid w:val="0051273B"/>
    <w:rsid w:val="005130FB"/>
    <w:rsid w:val="0051741E"/>
    <w:rsid w:val="00521539"/>
    <w:rsid w:val="00524AE3"/>
    <w:rsid w:val="00526121"/>
    <w:rsid w:val="00541F64"/>
    <w:rsid w:val="00543B5C"/>
    <w:rsid w:val="0054540A"/>
    <w:rsid w:val="00552023"/>
    <w:rsid w:val="005545FD"/>
    <w:rsid w:val="0056061B"/>
    <w:rsid w:val="00562A91"/>
    <w:rsid w:val="005672CC"/>
    <w:rsid w:val="00571C28"/>
    <w:rsid w:val="00571E01"/>
    <w:rsid w:val="005773EE"/>
    <w:rsid w:val="0058288E"/>
    <w:rsid w:val="005846F8"/>
    <w:rsid w:val="00584FC5"/>
    <w:rsid w:val="00585248"/>
    <w:rsid w:val="00591DA2"/>
    <w:rsid w:val="005B0619"/>
    <w:rsid w:val="005B4F12"/>
    <w:rsid w:val="005C05EF"/>
    <w:rsid w:val="005C071F"/>
    <w:rsid w:val="005C15CD"/>
    <w:rsid w:val="005D31BA"/>
    <w:rsid w:val="005D5583"/>
    <w:rsid w:val="005E1F4B"/>
    <w:rsid w:val="005E2AB7"/>
    <w:rsid w:val="005E419C"/>
    <w:rsid w:val="005E6B66"/>
    <w:rsid w:val="005F205E"/>
    <w:rsid w:val="005F6B2C"/>
    <w:rsid w:val="006133F4"/>
    <w:rsid w:val="00622DBF"/>
    <w:rsid w:val="00637D79"/>
    <w:rsid w:val="00646B03"/>
    <w:rsid w:val="00646FFC"/>
    <w:rsid w:val="006477AD"/>
    <w:rsid w:val="006538BC"/>
    <w:rsid w:val="0065498A"/>
    <w:rsid w:val="00661744"/>
    <w:rsid w:val="00662419"/>
    <w:rsid w:val="00662D13"/>
    <w:rsid w:val="006714EF"/>
    <w:rsid w:val="00671A59"/>
    <w:rsid w:val="00674F23"/>
    <w:rsid w:val="00684134"/>
    <w:rsid w:val="0068586B"/>
    <w:rsid w:val="00691BC6"/>
    <w:rsid w:val="006923CF"/>
    <w:rsid w:val="00696AD7"/>
    <w:rsid w:val="006A08F2"/>
    <w:rsid w:val="006A2AA4"/>
    <w:rsid w:val="006A38A0"/>
    <w:rsid w:val="006A70BF"/>
    <w:rsid w:val="006B4FBD"/>
    <w:rsid w:val="006C5261"/>
    <w:rsid w:val="006C791A"/>
    <w:rsid w:val="006D107C"/>
    <w:rsid w:val="006D4C61"/>
    <w:rsid w:val="006D70E6"/>
    <w:rsid w:val="006E0B70"/>
    <w:rsid w:val="006E79FC"/>
    <w:rsid w:val="006F0329"/>
    <w:rsid w:val="006F265A"/>
    <w:rsid w:val="006F58A5"/>
    <w:rsid w:val="006F6AEE"/>
    <w:rsid w:val="006F704C"/>
    <w:rsid w:val="007014ED"/>
    <w:rsid w:val="00707AAF"/>
    <w:rsid w:val="00713E39"/>
    <w:rsid w:val="007143C8"/>
    <w:rsid w:val="00720774"/>
    <w:rsid w:val="007228D3"/>
    <w:rsid w:val="0072717F"/>
    <w:rsid w:val="00727238"/>
    <w:rsid w:val="00733685"/>
    <w:rsid w:val="0073377B"/>
    <w:rsid w:val="0073595F"/>
    <w:rsid w:val="00736613"/>
    <w:rsid w:val="007430BB"/>
    <w:rsid w:val="007529A0"/>
    <w:rsid w:val="00760875"/>
    <w:rsid w:val="007619E8"/>
    <w:rsid w:val="007625BD"/>
    <w:rsid w:val="0076390D"/>
    <w:rsid w:val="00765607"/>
    <w:rsid w:val="007726D9"/>
    <w:rsid w:val="00780310"/>
    <w:rsid w:val="00780A0D"/>
    <w:rsid w:val="007814F9"/>
    <w:rsid w:val="00784604"/>
    <w:rsid w:val="007872B7"/>
    <w:rsid w:val="00793A55"/>
    <w:rsid w:val="0079790D"/>
    <w:rsid w:val="007A0396"/>
    <w:rsid w:val="007A32E9"/>
    <w:rsid w:val="007A340E"/>
    <w:rsid w:val="007B0258"/>
    <w:rsid w:val="007B2567"/>
    <w:rsid w:val="007C218C"/>
    <w:rsid w:val="007C315D"/>
    <w:rsid w:val="007D0A9F"/>
    <w:rsid w:val="007D110A"/>
    <w:rsid w:val="007D7B04"/>
    <w:rsid w:val="007F165A"/>
    <w:rsid w:val="007F1E2C"/>
    <w:rsid w:val="007F2D07"/>
    <w:rsid w:val="007F5C3F"/>
    <w:rsid w:val="007F6F85"/>
    <w:rsid w:val="007F77E9"/>
    <w:rsid w:val="0080189C"/>
    <w:rsid w:val="00803CB7"/>
    <w:rsid w:val="0080430A"/>
    <w:rsid w:val="00804C2C"/>
    <w:rsid w:val="008153ED"/>
    <w:rsid w:val="008215AE"/>
    <w:rsid w:val="00825071"/>
    <w:rsid w:val="00827097"/>
    <w:rsid w:val="00827100"/>
    <w:rsid w:val="00830A29"/>
    <w:rsid w:val="0083124B"/>
    <w:rsid w:val="008344B9"/>
    <w:rsid w:val="00837BC5"/>
    <w:rsid w:val="0084051C"/>
    <w:rsid w:val="00842A39"/>
    <w:rsid w:val="00843B39"/>
    <w:rsid w:val="008450C1"/>
    <w:rsid w:val="00845896"/>
    <w:rsid w:val="0084633C"/>
    <w:rsid w:val="008534A0"/>
    <w:rsid w:val="00860583"/>
    <w:rsid w:val="00863698"/>
    <w:rsid w:val="00871DDA"/>
    <w:rsid w:val="00872458"/>
    <w:rsid w:val="00884A99"/>
    <w:rsid w:val="00891CAC"/>
    <w:rsid w:val="00892F5C"/>
    <w:rsid w:val="00897187"/>
    <w:rsid w:val="008A3181"/>
    <w:rsid w:val="008B2057"/>
    <w:rsid w:val="008B4A2A"/>
    <w:rsid w:val="008B593C"/>
    <w:rsid w:val="008C030F"/>
    <w:rsid w:val="008C667F"/>
    <w:rsid w:val="008D1221"/>
    <w:rsid w:val="008D6D39"/>
    <w:rsid w:val="008E12A9"/>
    <w:rsid w:val="008E30BE"/>
    <w:rsid w:val="008E5752"/>
    <w:rsid w:val="008F1E7F"/>
    <w:rsid w:val="008F2D7B"/>
    <w:rsid w:val="0090147B"/>
    <w:rsid w:val="00902B27"/>
    <w:rsid w:val="00903242"/>
    <w:rsid w:val="0090581A"/>
    <w:rsid w:val="009066BF"/>
    <w:rsid w:val="009119EF"/>
    <w:rsid w:val="00915C11"/>
    <w:rsid w:val="0092182C"/>
    <w:rsid w:val="00922751"/>
    <w:rsid w:val="00930D4D"/>
    <w:rsid w:val="00931B23"/>
    <w:rsid w:val="00932713"/>
    <w:rsid w:val="00932935"/>
    <w:rsid w:val="00942DE3"/>
    <w:rsid w:val="00943C3D"/>
    <w:rsid w:val="0094471B"/>
    <w:rsid w:val="009447A7"/>
    <w:rsid w:val="00950DEC"/>
    <w:rsid w:val="00954E32"/>
    <w:rsid w:val="00956BA5"/>
    <w:rsid w:val="0096337B"/>
    <w:rsid w:val="00965722"/>
    <w:rsid w:val="00965FA9"/>
    <w:rsid w:val="009738F2"/>
    <w:rsid w:val="00973E66"/>
    <w:rsid w:val="0097535F"/>
    <w:rsid w:val="00981C7C"/>
    <w:rsid w:val="00985B1D"/>
    <w:rsid w:val="00987974"/>
    <w:rsid w:val="00992B78"/>
    <w:rsid w:val="0099362B"/>
    <w:rsid w:val="00994D4B"/>
    <w:rsid w:val="00995EA3"/>
    <w:rsid w:val="009A530A"/>
    <w:rsid w:val="009A75EE"/>
    <w:rsid w:val="009B0535"/>
    <w:rsid w:val="009B4308"/>
    <w:rsid w:val="009B7C53"/>
    <w:rsid w:val="009C1035"/>
    <w:rsid w:val="009C1EC6"/>
    <w:rsid w:val="009C3942"/>
    <w:rsid w:val="009C5A26"/>
    <w:rsid w:val="009C5B31"/>
    <w:rsid w:val="009C5BCE"/>
    <w:rsid w:val="009C5ED1"/>
    <w:rsid w:val="009D44F7"/>
    <w:rsid w:val="009D4CFC"/>
    <w:rsid w:val="009D5F41"/>
    <w:rsid w:val="009E1AEF"/>
    <w:rsid w:val="009E2768"/>
    <w:rsid w:val="009E6A78"/>
    <w:rsid w:val="009F547A"/>
    <w:rsid w:val="00A00E17"/>
    <w:rsid w:val="00A02223"/>
    <w:rsid w:val="00A05D85"/>
    <w:rsid w:val="00A06F66"/>
    <w:rsid w:val="00A1496E"/>
    <w:rsid w:val="00A167E3"/>
    <w:rsid w:val="00A174BE"/>
    <w:rsid w:val="00A21815"/>
    <w:rsid w:val="00A24939"/>
    <w:rsid w:val="00A24F77"/>
    <w:rsid w:val="00A360E2"/>
    <w:rsid w:val="00A36C20"/>
    <w:rsid w:val="00A42E2B"/>
    <w:rsid w:val="00A50125"/>
    <w:rsid w:val="00A51C1D"/>
    <w:rsid w:val="00A5366D"/>
    <w:rsid w:val="00A54C0F"/>
    <w:rsid w:val="00A60243"/>
    <w:rsid w:val="00A61D32"/>
    <w:rsid w:val="00A75D39"/>
    <w:rsid w:val="00A771BC"/>
    <w:rsid w:val="00A92FE9"/>
    <w:rsid w:val="00A9417F"/>
    <w:rsid w:val="00A953F4"/>
    <w:rsid w:val="00A95B03"/>
    <w:rsid w:val="00A9676A"/>
    <w:rsid w:val="00A97DC1"/>
    <w:rsid w:val="00AA0296"/>
    <w:rsid w:val="00AA1541"/>
    <w:rsid w:val="00AB4E64"/>
    <w:rsid w:val="00AC0068"/>
    <w:rsid w:val="00AC32DB"/>
    <w:rsid w:val="00AC7810"/>
    <w:rsid w:val="00AD3125"/>
    <w:rsid w:val="00AD33E5"/>
    <w:rsid w:val="00AE6B31"/>
    <w:rsid w:val="00AF5CD7"/>
    <w:rsid w:val="00B01060"/>
    <w:rsid w:val="00B0404A"/>
    <w:rsid w:val="00B053E0"/>
    <w:rsid w:val="00B06705"/>
    <w:rsid w:val="00B07454"/>
    <w:rsid w:val="00B135AA"/>
    <w:rsid w:val="00B145D4"/>
    <w:rsid w:val="00B2116E"/>
    <w:rsid w:val="00B227C6"/>
    <w:rsid w:val="00B2418F"/>
    <w:rsid w:val="00B2498E"/>
    <w:rsid w:val="00B319C6"/>
    <w:rsid w:val="00B334C3"/>
    <w:rsid w:val="00B50C1E"/>
    <w:rsid w:val="00B65ECB"/>
    <w:rsid w:val="00B86B42"/>
    <w:rsid w:val="00B96172"/>
    <w:rsid w:val="00BA3DE9"/>
    <w:rsid w:val="00BC07C9"/>
    <w:rsid w:val="00BD1AA6"/>
    <w:rsid w:val="00BD1B75"/>
    <w:rsid w:val="00BD2359"/>
    <w:rsid w:val="00BE1F70"/>
    <w:rsid w:val="00BE680F"/>
    <w:rsid w:val="00BF2926"/>
    <w:rsid w:val="00C045F0"/>
    <w:rsid w:val="00C04C6B"/>
    <w:rsid w:val="00C12FE8"/>
    <w:rsid w:val="00C14A92"/>
    <w:rsid w:val="00C20748"/>
    <w:rsid w:val="00C24B6D"/>
    <w:rsid w:val="00C258C6"/>
    <w:rsid w:val="00C25A87"/>
    <w:rsid w:val="00C26E48"/>
    <w:rsid w:val="00C527E4"/>
    <w:rsid w:val="00C56210"/>
    <w:rsid w:val="00C564E4"/>
    <w:rsid w:val="00C77190"/>
    <w:rsid w:val="00C82DB4"/>
    <w:rsid w:val="00C83E1A"/>
    <w:rsid w:val="00C84173"/>
    <w:rsid w:val="00C85479"/>
    <w:rsid w:val="00C86C3D"/>
    <w:rsid w:val="00C873EC"/>
    <w:rsid w:val="00C94742"/>
    <w:rsid w:val="00C97E78"/>
    <w:rsid w:val="00CA297B"/>
    <w:rsid w:val="00CA3341"/>
    <w:rsid w:val="00CA659D"/>
    <w:rsid w:val="00CA77C2"/>
    <w:rsid w:val="00CB28D9"/>
    <w:rsid w:val="00CB2D41"/>
    <w:rsid w:val="00CB5841"/>
    <w:rsid w:val="00CC691A"/>
    <w:rsid w:val="00CD0B0B"/>
    <w:rsid w:val="00CD3F32"/>
    <w:rsid w:val="00CE2077"/>
    <w:rsid w:val="00CE37E7"/>
    <w:rsid w:val="00D13668"/>
    <w:rsid w:val="00D14148"/>
    <w:rsid w:val="00D21146"/>
    <w:rsid w:val="00D262B4"/>
    <w:rsid w:val="00D37570"/>
    <w:rsid w:val="00D464C3"/>
    <w:rsid w:val="00D47A72"/>
    <w:rsid w:val="00D51E0E"/>
    <w:rsid w:val="00D53762"/>
    <w:rsid w:val="00D53FAE"/>
    <w:rsid w:val="00D55ADE"/>
    <w:rsid w:val="00D6291E"/>
    <w:rsid w:val="00D7302C"/>
    <w:rsid w:val="00D85CDC"/>
    <w:rsid w:val="00DA5D73"/>
    <w:rsid w:val="00DB426A"/>
    <w:rsid w:val="00DB5A38"/>
    <w:rsid w:val="00DC18DE"/>
    <w:rsid w:val="00DC5F49"/>
    <w:rsid w:val="00DC791A"/>
    <w:rsid w:val="00DD01B5"/>
    <w:rsid w:val="00DD2C66"/>
    <w:rsid w:val="00DD7F06"/>
    <w:rsid w:val="00DF02FD"/>
    <w:rsid w:val="00DF182A"/>
    <w:rsid w:val="00DF23CC"/>
    <w:rsid w:val="00DF2F39"/>
    <w:rsid w:val="00DF3D66"/>
    <w:rsid w:val="00E04763"/>
    <w:rsid w:val="00E11837"/>
    <w:rsid w:val="00E135D1"/>
    <w:rsid w:val="00E15F70"/>
    <w:rsid w:val="00E210E3"/>
    <w:rsid w:val="00E21B58"/>
    <w:rsid w:val="00E22FF5"/>
    <w:rsid w:val="00E23C45"/>
    <w:rsid w:val="00E2428B"/>
    <w:rsid w:val="00E30931"/>
    <w:rsid w:val="00E5614D"/>
    <w:rsid w:val="00E603EE"/>
    <w:rsid w:val="00E62CC4"/>
    <w:rsid w:val="00E64AE9"/>
    <w:rsid w:val="00E6517B"/>
    <w:rsid w:val="00E65ED1"/>
    <w:rsid w:val="00E710CC"/>
    <w:rsid w:val="00E75CF6"/>
    <w:rsid w:val="00E81061"/>
    <w:rsid w:val="00E84CCD"/>
    <w:rsid w:val="00E85349"/>
    <w:rsid w:val="00E86181"/>
    <w:rsid w:val="00E91D85"/>
    <w:rsid w:val="00E929B4"/>
    <w:rsid w:val="00EA61B6"/>
    <w:rsid w:val="00EB01AF"/>
    <w:rsid w:val="00EB2B28"/>
    <w:rsid w:val="00EB4D1D"/>
    <w:rsid w:val="00EB65E9"/>
    <w:rsid w:val="00EB68D6"/>
    <w:rsid w:val="00EC2B4C"/>
    <w:rsid w:val="00EC6A42"/>
    <w:rsid w:val="00EC6BD6"/>
    <w:rsid w:val="00EF357C"/>
    <w:rsid w:val="00EF7D0E"/>
    <w:rsid w:val="00F06D08"/>
    <w:rsid w:val="00F106E5"/>
    <w:rsid w:val="00F1088A"/>
    <w:rsid w:val="00F12FF7"/>
    <w:rsid w:val="00F16A13"/>
    <w:rsid w:val="00F16F2A"/>
    <w:rsid w:val="00F25AC0"/>
    <w:rsid w:val="00F26C43"/>
    <w:rsid w:val="00F27FE1"/>
    <w:rsid w:val="00F33BC7"/>
    <w:rsid w:val="00F34E55"/>
    <w:rsid w:val="00F402FF"/>
    <w:rsid w:val="00F4214B"/>
    <w:rsid w:val="00F439DA"/>
    <w:rsid w:val="00F45475"/>
    <w:rsid w:val="00F53801"/>
    <w:rsid w:val="00F53FD3"/>
    <w:rsid w:val="00F540CB"/>
    <w:rsid w:val="00F57903"/>
    <w:rsid w:val="00F746C4"/>
    <w:rsid w:val="00F752CE"/>
    <w:rsid w:val="00F76A11"/>
    <w:rsid w:val="00F76D6C"/>
    <w:rsid w:val="00F91528"/>
    <w:rsid w:val="00F97052"/>
    <w:rsid w:val="00F972BD"/>
    <w:rsid w:val="00FA0BF2"/>
    <w:rsid w:val="00FA1FCC"/>
    <w:rsid w:val="00FB2684"/>
    <w:rsid w:val="00FB76A0"/>
    <w:rsid w:val="00FC14B6"/>
    <w:rsid w:val="00FE4C11"/>
    <w:rsid w:val="00FE6AE5"/>
    <w:rsid w:val="00FF10A7"/>
    <w:rsid w:val="00FF3983"/>
    <w:rsid w:val="00FF58A3"/>
    <w:rsid w:val="00FF6A9C"/>
    <w:rsid w:val="00FF7B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2ABE527B-6285-496A-9FFB-DACEA2ACF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1F4B"/>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next w:val="Normal"/>
    <w:link w:val="Heading1Char"/>
    <w:uiPriority w:val="9"/>
    <w:qFormat/>
    <w:rsid w:val="005E1F4B"/>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link w:val="Heading2Char"/>
    <w:qFormat/>
    <w:rsid w:val="005E1F4B"/>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5E1F4B"/>
    <w:pPr>
      <w:numPr>
        <w:ilvl w:val="2"/>
      </w:numPr>
      <w:spacing w:before="120"/>
      <w:outlineLvl w:val="2"/>
    </w:pPr>
    <w:rPr>
      <w:sz w:val="24"/>
      <w:szCs w:val="28"/>
    </w:rPr>
  </w:style>
  <w:style w:type="paragraph" w:styleId="Heading4">
    <w:name w:val="heading 4"/>
    <w:basedOn w:val="Heading3"/>
    <w:next w:val="Normal"/>
    <w:link w:val="Heading4Char"/>
    <w:qFormat/>
    <w:rsid w:val="005E1F4B"/>
    <w:pPr>
      <w:numPr>
        <w:ilvl w:val="3"/>
      </w:numPr>
      <w:outlineLvl w:val="3"/>
    </w:pPr>
    <w:rPr>
      <w:szCs w:val="24"/>
    </w:rPr>
  </w:style>
  <w:style w:type="paragraph" w:styleId="Heading5">
    <w:name w:val="heading 5"/>
    <w:basedOn w:val="Heading4"/>
    <w:next w:val="Normal"/>
    <w:link w:val="Heading5Char"/>
    <w:qFormat/>
    <w:rsid w:val="005E1F4B"/>
    <w:pPr>
      <w:numPr>
        <w:ilvl w:val="4"/>
      </w:numPr>
      <w:outlineLvl w:val="4"/>
    </w:pPr>
    <w:rPr>
      <w:sz w:val="22"/>
      <w:szCs w:val="22"/>
    </w:rPr>
  </w:style>
  <w:style w:type="paragraph" w:styleId="Heading6">
    <w:name w:val="heading 6"/>
    <w:basedOn w:val="Normal"/>
    <w:next w:val="Normal"/>
    <w:link w:val="Heading6Char"/>
    <w:qFormat/>
    <w:rsid w:val="005E1F4B"/>
    <w:pPr>
      <w:keepNext/>
      <w:keepLines/>
      <w:numPr>
        <w:ilvl w:val="5"/>
        <w:numId w:val="12"/>
      </w:numPr>
      <w:spacing w:before="120"/>
      <w:outlineLvl w:val="5"/>
    </w:pPr>
    <w:rPr>
      <w:rFonts w:eastAsia="Times New Roman" w:cs="Arial"/>
    </w:rPr>
  </w:style>
  <w:style w:type="paragraph" w:styleId="Heading7">
    <w:name w:val="heading 7"/>
    <w:basedOn w:val="Normal"/>
    <w:next w:val="Normal"/>
    <w:link w:val="Heading7Char"/>
    <w:qFormat/>
    <w:rsid w:val="005E1F4B"/>
    <w:pPr>
      <w:keepNext/>
      <w:keepLines/>
      <w:numPr>
        <w:ilvl w:val="6"/>
        <w:numId w:val="12"/>
      </w:numPr>
      <w:spacing w:before="120"/>
      <w:outlineLvl w:val="6"/>
    </w:pPr>
    <w:rPr>
      <w:rFonts w:eastAsia="Times New Roman" w:cs="Arial"/>
    </w:rPr>
  </w:style>
  <w:style w:type="paragraph" w:styleId="Heading8">
    <w:name w:val="heading 8"/>
    <w:basedOn w:val="Heading7"/>
    <w:next w:val="Normal"/>
    <w:link w:val="Heading8Char"/>
    <w:qFormat/>
    <w:rsid w:val="005E1F4B"/>
    <w:pPr>
      <w:numPr>
        <w:ilvl w:val="7"/>
      </w:numPr>
      <w:outlineLvl w:val="7"/>
    </w:pPr>
  </w:style>
  <w:style w:type="paragraph" w:styleId="Heading9">
    <w:name w:val="heading 9"/>
    <w:basedOn w:val="Heading8"/>
    <w:next w:val="Normal"/>
    <w:link w:val="Heading9Char"/>
    <w:qFormat/>
    <w:rsid w:val="005E1F4B"/>
    <w:pPr>
      <w:numPr>
        <w:ilvl w:val="8"/>
        <w:numId w:val="1"/>
      </w:numPr>
      <w:tabs>
        <w:tab w:val="clear" w:pos="648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5E1F4B"/>
    <w:pPr>
      <w:numPr>
        <w:numId w:val="13"/>
      </w:numPr>
    </w:pPr>
    <w:rPr>
      <w:rFonts w:eastAsia="Times New Roman" w:cs="Times New Roman"/>
    </w:rPr>
  </w:style>
  <w:style w:type="paragraph" w:customStyle="1" w:styleId="Proposal">
    <w:name w:val="Proposal"/>
    <w:basedOn w:val="Normal"/>
    <w:qFormat/>
    <w:rsid w:val="005E1F4B"/>
    <w:pPr>
      <w:numPr>
        <w:numId w:val="14"/>
      </w:numPr>
      <w:tabs>
        <w:tab w:val="left" w:pos="1701"/>
      </w:tabs>
    </w:pPr>
    <w:rPr>
      <w:rFonts w:eastAsia="Times New Roman" w:cs="Times New Roman"/>
      <w:b/>
      <w:bCs/>
    </w:rPr>
  </w:style>
  <w:style w:type="paragraph" w:customStyle="1" w:styleId="Observation">
    <w:name w:val="Observation"/>
    <w:basedOn w:val="Proposal"/>
    <w:qFormat/>
    <w:rsid w:val="005E1F4B"/>
    <w:pPr>
      <w:numPr>
        <w:numId w:val="15"/>
      </w:numPr>
    </w:pPr>
  </w:style>
  <w:style w:type="character" w:customStyle="1" w:styleId="Heading1Char">
    <w:name w:val="Heading 1 Char"/>
    <w:basedOn w:val="DefaultParagraphFont"/>
    <w:link w:val="Heading1"/>
    <w:uiPriority w:val="9"/>
    <w:rsid w:val="005E1F4B"/>
    <w:rPr>
      <w:rFonts w:ascii="Arial" w:eastAsia="Times New Roman" w:hAnsi="Arial" w:cs="Arial"/>
      <w:sz w:val="32"/>
      <w:szCs w:val="36"/>
      <w:lang w:val="en-GB" w:eastAsia="zh-CN"/>
    </w:rPr>
  </w:style>
  <w:style w:type="character" w:customStyle="1" w:styleId="Heading2Char">
    <w:name w:val="Heading 2 Char"/>
    <w:basedOn w:val="DefaultParagraphFont"/>
    <w:link w:val="Heading2"/>
    <w:rsid w:val="005E1F4B"/>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5E1F4B"/>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5E1F4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5E1F4B"/>
    <w:rPr>
      <w:rFonts w:ascii="Arial" w:eastAsia="Times New Roman" w:hAnsi="Arial" w:cs="Arial"/>
      <w:lang w:val="en-GB" w:eastAsia="zh-CN"/>
    </w:rPr>
  </w:style>
  <w:style w:type="character" w:customStyle="1" w:styleId="Heading6Char">
    <w:name w:val="Heading 6 Char"/>
    <w:basedOn w:val="DefaultParagraphFont"/>
    <w:link w:val="Heading6"/>
    <w:rsid w:val="005E1F4B"/>
    <w:rPr>
      <w:rFonts w:eastAsia="Times New Roman" w:cs="Arial"/>
      <w:sz w:val="20"/>
      <w:szCs w:val="20"/>
      <w:lang w:val="en-GB" w:eastAsia="zh-CN"/>
    </w:rPr>
  </w:style>
  <w:style w:type="character" w:customStyle="1" w:styleId="Heading7Char">
    <w:name w:val="Heading 7 Char"/>
    <w:basedOn w:val="DefaultParagraphFont"/>
    <w:link w:val="Heading7"/>
    <w:rsid w:val="005E1F4B"/>
    <w:rPr>
      <w:rFonts w:eastAsia="Times New Roman" w:cs="Arial"/>
      <w:sz w:val="20"/>
      <w:szCs w:val="20"/>
      <w:lang w:val="en-GB" w:eastAsia="zh-CN"/>
    </w:rPr>
  </w:style>
  <w:style w:type="character" w:customStyle="1" w:styleId="Heading8Char">
    <w:name w:val="Heading 8 Char"/>
    <w:basedOn w:val="DefaultParagraphFont"/>
    <w:link w:val="Heading8"/>
    <w:rsid w:val="005E1F4B"/>
    <w:rPr>
      <w:rFonts w:eastAsia="Times New Roman" w:cs="Arial"/>
      <w:sz w:val="20"/>
      <w:szCs w:val="20"/>
      <w:lang w:val="en-GB" w:eastAsia="zh-CN"/>
    </w:rPr>
  </w:style>
  <w:style w:type="character" w:customStyle="1" w:styleId="Heading9Char">
    <w:name w:val="Heading 9 Char"/>
    <w:basedOn w:val="DefaultParagraphFont"/>
    <w:link w:val="Heading9"/>
    <w:rsid w:val="005E1F4B"/>
    <w:rPr>
      <w:rFonts w:eastAsia="Times New Roman" w:cs="Arial"/>
      <w:sz w:val="20"/>
      <w:szCs w:val="20"/>
      <w:lang w:val="en-GB" w:eastAsia="zh-CN"/>
    </w:rPr>
  </w:style>
  <w:style w:type="paragraph" w:styleId="Caption">
    <w:name w:val="caption"/>
    <w:basedOn w:val="Normal"/>
    <w:next w:val="Normal"/>
    <w:qFormat/>
    <w:rsid w:val="005E1F4B"/>
    <w:pPr>
      <w:spacing w:after="240"/>
      <w:jc w:val="center"/>
    </w:pPr>
    <w:rPr>
      <w:rFonts w:eastAsia="Times New Roman" w:cs="Times New Roman"/>
      <w:b/>
      <w:bCs/>
    </w:rPr>
  </w:style>
  <w:style w:type="paragraph" w:styleId="BodyText">
    <w:name w:val="Body Text"/>
    <w:basedOn w:val="Normal"/>
    <w:link w:val="BodyTextChar"/>
    <w:qFormat/>
    <w:rsid w:val="005E1F4B"/>
    <w:rPr>
      <w:rFonts w:eastAsia="Times New Roman" w:cs="Times New Roman"/>
    </w:rPr>
  </w:style>
  <w:style w:type="character" w:customStyle="1" w:styleId="BodyTextChar">
    <w:name w:val="Body Text Char"/>
    <w:basedOn w:val="DefaultParagraphFont"/>
    <w:link w:val="BodyText"/>
    <w:rsid w:val="005E1F4B"/>
    <w:rPr>
      <w:rFonts w:eastAsia="Times New Roman" w:cs="Times New Roman"/>
      <w:sz w:val="20"/>
      <w:szCs w:val="20"/>
      <w:lang w:val="en-GB" w:eastAsia="zh-CN"/>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5E1F4B"/>
    <w:rPr>
      <w:rFonts w:eastAsia="SimSun" w:cs="Times New Roman"/>
      <w:sz w:val="20"/>
      <w:szCs w:val="24"/>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C045F0"/>
    <w:pPr>
      <w:tabs>
        <w:tab w:val="left" w:pos="709"/>
        <w:tab w:val="left" w:pos="1418"/>
        <w:tab w:val="right" w:leader="dot" w:pos="9350"/>
      </w:tabs>
      <w:spacing w:after="100"/>
      <w:ind w:left="1419" w:hangingChars="709" w:hanging="1419"/>
    </w:pPr>
    <w:rPr>
      <w:rFonts w:cs="Times New Roman"/>
      <w:b/>
      <w:szCs w:val="22"/>
    </w:rPr>
  </w:style>
  <w:style w:type="character" w:styleId="Hyperlink">
    <w:name w:val="Hyperlink"/>
    <w:basedOn w:val="DefaultParagraphFont"/>
    <w:uiPriority w:val="99"/>
    <w:unhideWhenUsed/>
    <w:rsid w:val="00E65ED1"/>
    <w:rPr>
      <w:color w:val="0563C1" w:themeColor="hyperlink"/>
      <w:u w:val="single"/>
    </w:rPr>
  </w:style>
  <w:style w:type="character" w:customStyle="1" w:styleId="fontstyle01">
    <w:name w:val="fontstyle01"/>
    <w:basedOn w:val="DefaultParagraphFont"/>
    <w:rsid w:val="00BD1AA6"/>
    <w:rPr>
      <w:rFonts w:ascii="AdvGTIMES-R" w:hAnsi="AdvGTIMES-R" w:hint="default"/>
      <w:b w:val="0"/>
      <w:bCs w:val="0"/>
      <w:i w:val="0"/>
      <w:iCs w:val="0"/>
      <w:color w:val="000000"/>
      <w:sz w:val="20"/>
      <w:szCs w:val="20"/>
    </w:rPr>
  </w:style>
  <w:style w:type="character" w:styleId="PlaceholderText">
    <w:name w:val="Placeholder Text"/>
    <w:basedOn w:val="DefaultParagraphFont"/>
    <w:uiPriority w:val="99"/>
    <w:semiHidden/>
    <w:rsid w:val="00942DE3"/>
    <w:rPr>
      <w:color w:val="808080"/>
    </w:rPr>
  </w:style>
  <w:style w:type="character" w:styleId="CommentReference">
    <w:name w:val="annotation reference"/>
    <w:basedOn w:val="DefaultParagraphFont"/>
    <w:uiPriority w:val="99"/>
    <w:semiHidden/>
    <w:unhideWhenUsed/>
    <w:rsid w:val="00D464C3"/>
    <w:rPr>
      <w:sz w:val="16"/>
      <w:szCs w:val="16"/>
    </w:rPr>
  </w:style>
  <w:style w:type="paragraph" w:styleId="CommentText">
    <w:name w:val="annotation text"/>
    <w:basedOn w:val="Normal"/>
    <w:link w:val="CommentTextChar"/>
    <w:uiPriority w:val="99"/>
    <w:semiHidden/>
    <w:unhideWhenUsed/>
    <w:rsid w:val="00D464C3"/>
  </w:style>
  <w:style w:type="character" w:customStyle="1" w:styleId="CommentTextChar">
    <w:name w:val="Comment Text Char"/>
    <w:basedOn w:val="DefaultParagraphFont"/>
    <w:link w:val="CommentText"/>
    <w:uiPriority w:val="99"/>
    <w:semiHidden/>
    <w:rsid w:val="00D464C3"/>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D464C3"/>
    <w:rPr>
      <w:b/>
      <w:bCs/>
    </w:rPr>
  </w:style>
  <w:style w:type="character" w:customStyle="1" w:styleId="CommentSubjectChar">
    <w:name w:val="Comment Subject Char"/>
    <w:basedOn w:val="CommentTextChar"/>
    <w:link w:val="CommentSubject"/>
    <w:uiPriority w:val="99"/>
    <w:semiHidden/>
    <w:rsid w:val="00D464C3"/>
    <w:rPr>
      <w:b/>
      <w:bCs/>
      <w:sz w:val="20"/>
      <w:szCs w:val="20"/>
      <w:lang w:val="en-GB" w:eastAsia="zh-CN"/>
    </w:rPr>
  </w:style>
  <w:style w:type="paragraph" w:styleId="BalloonText">
    <w:name w:val="Balloon Text"/>
    <w:basedOn w:val="Normal"/>
    <w:link w:val="BalloonTextChar"/>
    <w:uiPriority w:val="99"/>
    <w:semiHidden/>
    <w:unhideWhenUsed/>
    <w:rsid w:val="00D464C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64C3"/>
    <w:rPr>
      <w:rFonts w:ascii="Segoe UI" w:hAnsi="Segoe UI" w:cs="Segoe UI"/>
      <w:sz w:val="18"/>
      <w:szCs w:val="18"/>
      <w:lang w:val="en-GB" w:eastAsia="zh-CN"/>
    </w:rPr>
  </w:style>
  <w:style w:type="paragraph" w:styleId="Header">
    <w:name w:val="header"/>
    <w:basedOn w:val="Normal"/>
    <w:link w:val="HeaderChar"/>
    <w:uiPriority w:val="99"/>
    <w:unhideWhenUsed/>
    <w:rsid w:val="00DF23CC"/>
    <w:pPr>
      <w:tabs>
        <w:tab w:val="center" w:pos="4153"/>
        <w:tab w:val="right" w:pos="8306"/>
      </w:tabs>
      <w:snapToGrid w:val="0"/>
    </w:pPr>
  </w:style>
  <w:style w:type="character" w:customStyle="1" w:styleId="HeaderChar">
    <w:name w:val="Header Char"/>
    <w:basedOn w:val="DefaultParagraphFont"/>
    <w:link w:val="Header"/>
    <w:uiPriority w:val="99"/>
    <w:rsid w:val="00DF23CC"/>
    <w:rPr>
      <w:sz w:val="20"/>
      <w:szCs w:val="20"/>
      <w:lang w:val="en-GB" w:eastAsia="zh-CN"/>
    </w:rPr>
  </w:style>
  <w:style w:type="paragraph" w:styleId="Footer">
    <w:name w:val="footer"/>
    <w:basedOn w:val="Normal"/>
    <w:link w:val="FooterChar"/>
    <w:uiPriority w:val="99"/>
    <w:unhideWhenUsed/>
    <w:rsid w:val="00DF23CC"/>
    <w:pPr>
      <w:tabs>
        <w:tab w:val="center" w:pos="4153"/>
        <w:tab w:val="right" w:pos="8306"/>
      </w:tabs>
      <w:snapToGrid w:val="0"/>
    </w:pPr>
  </w:style>
  <w:style w:type="character" w:customStyle="1" w:styleId="FooterChar">
    <w:name w:val="Footer Char"/>
    <w:basedOn w:val="DefaultParagraphFont"/>
    <w:link w:val="Footer"/>
    <w:uiPriority w:val="99"/>
    <w:rsid w:val="00DF23CC"/>
    <w:rPr>
      <w:sz w:val="20"/>
      <w:szCs w:val="20"/>
      <w:lang w:val="en-GB" w:eastAsia="zh-CN"/>
    </w:rPr>
  </w:style>
  <w:style w:type="character" w:customStyle="1" w:styleId="LGTdocChar">
    <w:name w:val="LGTdoc_본문 Char"/>
    <w:link w:val="LGTdoc"/>
    <w:qFormat/>
    <w:rsid w:val="00CA659D"/>
    <w:rPr>
      <w:kern w:val="2"/>
      <w:szCs w:val="24"/>
      <w:lang w:val="en-GB" w:eastAsia="ko-KR"/>
    </w:rPr>
  </w:style>
  <w:style w:type="paragraph" w:customStyle="1" w:styleId="LGTdoc">
    <w:name w:val="LGTdoc_본문"/>
    <w:basedOn w:val="Normal"/>
    <w:link w:val="LGTdocChar"/>
    <w:qFormat/>
    <w:rsid w:val="00CA659D"/>
    <w:pPr>
      <w:widowControl w:val="0"/>
      <w:overflowPunct/>
      <w:snapToGrid w:val="0"/>
      <w:spacing w:afterLines="50" w:after="0" w:line="264" w:lineRule="auto"/>
      <w:textAlignment w:val="auto"/>
    </w:pPr>
    <w:rPr>
      <w:kern w:val="2"/>
      <w:sz w:val="22"/>
      <w:szCs w:val="24"/>
      <w:lang w:eastAsia="ko-KR"/>
    </w:rPr>
  </w:style>
  <w:style w:type="character" w:styleId="FollowedHyperlink">
    <w:name w:val="FollowedHyperlink"/>
    <w:basedOn w:val="DefaultParagraphFont"/>
    <w:uiPriority w:val="99"/>
    <w:semiHidden/>
    <w:unhideWhenUsed/>
    <w:rsid w:val="00D55A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827598">
      <w:bodyDiv w:val="1"/>
      <w:marLeft w:val="0"/>
      <w:marRight w:val="0"/>
      <w:marTop w:val="0"/>
      <w:marBottom w:val="0"/>
      <w:divBdr>
        <w:top w:val="none" w:sz="0" w:space="0" w:color="auto"/>
        <w:left w:val="none" w:sz="0" w:space="0" w:color="auto"/>
        <w:bottom w:val="none" w:sz="0" w:space="0" w:color="auto"/>
        <w:right w:val="none" w:sz="0" w:space="0" w:color="auto"/>
      </w:divBdr>
    </w:div>
    <w:div w:id="897009829">
      <w:bodyDiv w:val="1"/>
      <w:marLeft w:val="0"/>
      <w:marRight w:val="0"/>
      <w:marTop w:val="0"/>
      <w:marBottom w:val="0"/>
      <w:divBdr>
        <w:top w:val="none" w:sz="0" w:space="0" w:color="auto"/>
        <w:left w:val="none" w:sz="0" w:space="0" w:color="auto"/>
        <w:bottom w:val="none" w:sz="0" w:space="0" w:color="auto"/>
        <w:right w:val="none" w:sz="0" w:space="0" w:color="auto"/>
      </w:divBdr>
    </w:div>
    <w:div w:id="1087732705">
      <w:bodyDiv w:val="1"/>
      <w:marLeft w:val="0"/>
      <w:marRight w:val="0"/>
      <w:marTop w:val="0"/>
      <w:marBottom w:val="0"/>
      <w:divBdr>
        <w:top w:val="none" w:sz="0" w:space="0" w:color="auto"/>
        <w:left w:val="none" w:sz="0" w:space="0" w:color="auto"/>
        <w:bottom w:val="none" w:sz="0" w:space="0" w:color="auto"/>
        <w:right w:val="none" w:sz="0" w:space="0" w:color="auto"/>
      </w:divBdr>
    </w:div>
    <w:div w:id="137974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1F44E-01F5-4C84-8F46-E74083369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TH</cp:lastModifiedBy>
  <cp:revision>3</cp:revision>
  <dcterms:created xsi:type="dcterms:W3CDTF">2019-03-29T10:28:00Z</dcterms:created>
  <dcterms:modified xsi:type="dcterms:W3CDTF">2019-03-29T10:40:00Z</dcterms:modified>
</cp:coreProperties>
</file>