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20C" w:rsidRPr="00062B52" w:rsidRDefault="00E80DD3"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bookmarkStart w:id="0" w:name="OLE_LINK26"/>
      <w:r w:rsidRPr="00E80DD3">
        <w:rPr>
          <w:rFonts w:ascii="Arial" w:eastAsia="MS Mincho" w:hAnsi="Arial" w:hint="eastAsia"/>
          <w:b/>
          <w:sz w:val="20"/>
          <w:szCs w:val="24"/>
        </w:rPr>
        <w:t>3</w:t>
      </w:r>
      <w:r w:rsidR="00B352BE" w:rsidRPr="0039354A">
        <w:rPr>
          <w:rFonts w:ascii="Arial" w:eastAsia="MS Mincho" w:hAnsi="Arial"/>
          <w:b/>
          <w:sz w:val="20"/>
          <w:szCs w:val="24"/>
        </w:rPr>
        <w:t xml:space="preserve">GPP TSG RAN WG1 </w:t>
      </w:r>
      <w:r w:rsidR="00B352BE" w:rsidRPr="0039354A">
        <w:rPr>
          <w:rFonts w:ascii="Arial" w:eastAsia="MS Mincho" w:hAnsi="Arial" w:hint="eastAsia"/>
          <w:b/>
          <w:sz w:val="20"/>
          <w:szCs w:val="24"/>
        </w:rPr>
        <w:t xml:space="preserve">Meeting </w:t>
      </w:r>
      <w:r w:rsidR="00B352BE" w:rsidRPr="0039354A">
        <w:rPr>
          <w:rFonts w:ascii="Arial" w:eastAsia="MS Mincho" w:hAnsi="Arial"/>
          <w:b/>
          <w:sz w:val="20"/>
          <w:szCs w:val="24"/>
        </w:rPr>
        <w:t>#96</w:t>
      </w:r>
      <w:r w:rsidR="001E6B2D">
        <w:rPr>
          <w:rFonts w:ascii="Arial" w:eastAsiaTheme="minorEastAsia" w:hAnsi="Arial" w:hint="eastAsia"/>
          <w:b/>
          <w:sz w:val="20"/>
          <w:szCs w:val="24"/>
          <w:lang w:eastAsia="zh-CN"/>
        </w:rPr>
        <w:t>bis</w:t>
      </w:r>
      <w:r w:rsidR="0094720C" w:rsidRPr="00861261">
        <w:rPr>
          <w:rFonts w:ascii="Arial" w:eastAsia="MS Mincho" w:hAnsi="Arial"/>
          <w:b/>
          <w:sz w:val="20"/>
          <w:szCs w:val="24"/>
        </w:rPr>
        <w:t xml:space="preserve">      </w:t>
      </w:r>
      <w:r w:rsidR="0094720C" w:rsidRPr="00861261">
        <w:rPr>
          <w:rFonts w:ascii="Arial" w:eastAsia="MS Mincho" w:hAnsi="Arial" w:hint="eastAsia"/>
          <w:b/>
          <w:sz w:val="20"/>
          <w:szCs w:val="24"/>
        </w:rPr>
        <w:t xml:space="preserve">                     </w:t>
      </w:r>
      <w:r w:rsidR="00B352BE">
        <w:rPr>
          <w:rFonts w:asciiTheme="minorEastAsia" w:eastAsiaTheme="minorEastAsia" w:hAnsiTheme="minorEastAsia" w:hint="eastAsia"/>
          <w:b/>
          <w:sz w:val="20"/>
          <w:szCs w:val="24"/>
          <w:lang w:eastAsia="zh-CN"/>
        </w:rPr>
        <w:t xml:space="preserve">                  </w:t>
      </w:r>
      <w:r w:rsidR="0094720C" w:rsidRPr="00861261">
        <w:rPr>
          <w:rFonts w:ascii="Arial" w:eastAsia="MS Mincho" w:hAnsi="Arial" w:hint="eastAsia"/>
          <w:b/>
          <w:sz w:val="20"/>
          <w:szCs w:val="24"/>
        </w:rPr>
        <w:t xml:space="preserve">  R1-19</w:t>
      </w:r>
      <w:r w:rsidR="0087072D" w:rsidRPr="0087072D">
        <w:rPr>
          <w:rFonts w:ascii="Arial" w:eastAsia="MS Mincho" w:hAnsi="Arial" w:hint="eastAsia"/>
          <w:b/>
          <w:sz w:val="20"/>
          <w:szCs w:val="24"/>
        </w:rPr>
        <w:t>04548</w:t>
      </w:r>
    </w:p>
    <w:bookmarkEnd w:id="0"/>
    <w:p w:rsidR="0094720C" w:rsidRPr="00861261" w:rsidRDefault="001E6B2D"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1E6B2D">
        <w:rPr>
          <w:rFonts w:ascii="Arial" w:eastAsia="MS Mincho" w:hAnsi="Arial"/>
          <w:b/>
          <w:sz w:val="20"/>
          <w:szCs w:val="24"/>
        </w:rPr>
        <w:t>Xi’an, China, 8th – 12th April, 201</w:t>
      </w:r>
      <w:r w:rsidR="0094720C" w:rsidRPr="00861261">
        <w:rPr>
          <w:rFonts w:ascii="Arial" w:eastAsia="MS Mincho" w:hAnsi="Arial"/>
          <w:b/>
          <w:sz w:val="20"/>
          <w:szCs w:val="24"/>
        </w:rPr>
        <w:t>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105E60">
        <w:rPr>
          <w:rFonts w:ascii="Arial" w:eastAsiaTheme="minorEastAsia" w:hAnsi="Arial" w:hint="eastAsia"/>
          <w:b/>
          <w:sz w:val="20"/>
          <w:szCs w:val="24"/>
          <w:lang w:eastAsia="zh-CN"/>
        </w:rPr>
        <w:t>1</w:t>
      </w:r>
      <w:r w:rsidR="008A248F">
        <w:rPr>
          <w:rFonts w:ascii="Arial" w:eastAsiaTheme="minorEastAsia" w:hAnsi="Arial" w:hint="eastAsia"/>
          <w:b/>
          <w:sz w:val="20"/>
          <w:szCs w:val="24"/>
          <w:lang w:eastAsia="zh-CN"/>
        </w:rPr>
        <w:t xml:space="preserve"> </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0549BD">
        <w:rPr>
          <w:rFonts w:ascii="Arial" w:eastAsiaTheme="minorEastAsia" w:hAnsi="Arial" w:hint="eastAsia"/>
          <w:b/>
          <w:sz w:val="20"/>
          <w:szCs w:val="24"/>
          <w:lang w:eastAsia="zh-CN"/>
        </w:rPr>
        <w:t>Simulation assumption for NTN evaluation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t>Discussion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0A0E65" w:rsidRPr="00225815" w:rsidRDefault="000A0E65" w:rsidP="000A0E65">
      <w:pPr>
        <w:rPr>
          <w:sz w:val="20"/>
          <w:szCs w:val="20"/>
          <w:lang w:eastAsia="zh-CN"/>
        </w:rPr>
      </w:pPr>
      <w:r w:rsidRPr="00225815">
        <w:rPr>
          <w:sz w:val="20"/>
          <w:szCs w:val="20"/>
          <w:lang w:eastAsia="zh-CN"/>
        </w:rPr>
        <w:t>A new SI on solutions evaluation for NR to support Non-Terrestrial network has been approved in RAN #80 plenary. RAN1 needs to identify the potential impacts and study the related solutions on physical layer.</w:t>
      </w:r>
      <w:r w:rsidRPr="00861261">
        <w:rPr>
          <w:sz w:val="20"/>
          <w:szCs w:val="20"/>
          <w:lang w:eastAsia="zh-CN"/>
        </w:rPr>
        <w:t xml:space="preserve"> The target work was approved in RAN #8</w:t>
      </w:r>
      <w:r>
        <w:rPr>
          <w:rFonts w:hint="eastAsia"/>
          <w:sz w:val="20"/>
          <w:szCs w:val="20"/>
          <w:lang w:eastAsia="zh-CN"/>
        </w:rPr>
        <w:t>3 with the update</w:t>
      </w:r>
      <w:r w:rsidRPr="00861261">
        <w:rPr>
          <w:sz w:val="20"/>
          <w:szCs w:val="20"/>
          <w:lang w:eastAsia="zh-CN"/>
        </w:rPr>
        <w:t xml:space="preserve"> as follows </w:t>
      </w:r>
      <w:r w:rsidRPr="00225815">
        <w:rPr>
          <w:sz w:val="20"/>
          <w:szCs w:val="20"/>
          <w:lang w:eastAsia="zh-CN"/>
        </w:rPr>
        <w:fldChar w:fldCharType="begin"/>
      </w:r>
      <w:r w:rsidRPr="00225815">
        <w:rPr>
          <w:sz w:val="20"/>
          <w:szCs w:val="20"/>
          <w:lang w:eastAsia="zh-CN"/>
        </w:rPr>
        <w:instrText xml:space="preserve"> REF _Ref528412912 \r \h  \* MERGEFORMAT </w:instrText>
      </w:r>
      <w:r w:rsidRPr="00225815">
        <w:rPr>
          <w:sz w:val="20"/>
          <w:szCs w:val="20"/>
          <w:lang w:eastAsia="zh-CN"/>
        </w:rPr>
      </w:r>
      <w:r w:rsidRPr="00225815">
        <w:rPr>
          <w:sz w:val="20"/>
          <w:szCs w:val="20"/>
          <w:lang w:eastAsia="zh-CN"/>
        </w:rPr>
        <w:fldChar w:fldCharType="separate"/>
      </w:r>
      <w:r w:rsidRPr="00861261">
        <w:rPr>
          <w:sz w:val="20"/>
          <w:szCs w:val="20"/>
          <w:lang w:eastAsia="zh-CN"/>
        </w:rPr>
        <w:t>[1]</w:t>
      </w:r>
      <w:r w:rsidRPr="00225815">
        <w:rPr>
          <w:sz w:val="20"/>
          <w:szCs w:val="20"/>
          <w:lang w:eastAsia="zh-CN"/>
        </w:rPr>
        <w:fldChar w:fldCharType="end"/>
      </w:r>
      <w:r w:rsidRPr="00861261">
        <w:rPr>
          <w:sz w:val="20"/>
          <w:szCs w:val="20"/>
          <w:lang w:eastAsia="zh-CN"/>
        </w:rPr>
        <w:t>.</w:t>
      </w:r>
      <w:r>
        <w:rPr>
          <w:rFonts w:hint="eastAsia"/>
          <w:sz w:val="20"/>
          <w:szCs w:val="20"/>
          <w:lang w:eastAsia="zh-CN"/>
        </w:rPr>
        <w:t xml:space="preserve"> </w:t>
      </w:r>
    </w:p>
    <w:p w:rsidR="001C5D65" w:rsidRDefault="00D12104" w:rsidP="001C5D65">
      <w:pPr>
        <w:rPr>
          <w:kern w:val="2"/>
          <w:lang w:eastAsia="zh-CN"/>
        </w:rPr>
      </w:pPr>
      <w:r>
        <w:rPr>
          <w:noProof/>
          <w:lang w:eastAsia="zh-CN"/>
        </w:rPr>
        <mc:AlternateContent>
          <mc:Choice Requires="wps">
            <w:drawing>
              <wp:inline distT="0" distB="0" distL="0" distR="0">
                <wp:extent cx="6120765" cy="1736090"/>
                <wp:effectExtent l="0" t="0" r="1333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6090"/>
                        </a:xfrm>
                        <a:prstGeom prst="rect">
                          <a:avLst/>
                        </a:prstGeom>
                        <a:solidFill>
                          <a:srgbClr val="FFFFFF"/>
                        </a:solidFill>
                        <a:ln w="6350">
                          <a:solidFill>
                            <a:srgbClr val="000000"/>
                          </a:solidFill>
                          <a:miter lim="800000"/>
                          <a:headEnd/>
                          <a:tailEnd/>
                        </a:ln>
                      </wps:spPr>
                      <wps:txb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1.95pt;height:13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" strokeweight=".5pt">
                <v:textbox>
                  <w:txbxContent>
                    <w:p w:rsidR="001C5D65" w:rsidRDefault="001C5D65" w:rsidP="001C5D65">
                      <w:pPr>
                        <w:rPr>
                          <w:i/>
                        </w:rPr>
                      </w:pPr>
                      <w:r>
                        <w:rPr>
                          <w:b/>
                          <w:bCs/>
                          <w:i/>
                          <w:iCs/>
                        </w:rPr>
                        <w:t>Physical layer</w:t>
                      </w:r>
                    </w:p>
                    <w:p w:rsidR="001C5D65" w:rsidRDefault="001C5D65" w:rsidP="001C5D65">
                      <w:pPr>
                        <w:rPr>
                          <w:i/>
                        </w:rPr>
                      </w:pPr>
                      <w:r>
                        <w:rPr>
                          <w:i/>
                          <w:lang w:val="nl-NL"/>
                        </w:rPr>
                        <w:t xml:space="preserve">Consolidation of potential impacts as initially identified in TR 38.811 and identification of related solutions if needed  [RAN1]: </w:t>
                      </w:r>
                    </w:p>
                    <w:p w:rsidR="001C5D65" w:rsidRDefault="001C5D65" w:rsidP="001C5D65">
                      <w:pPr>
                        <w:widowControl w:val="0"/>
                        <w:numPr>
                          <w:ilvl w:val="0"/>
                          <w:numId w:val="3"/>
                        </w:numPr>
                        <w:autoSpaceDE/>
                        <w:adjustRightInd/>
                        <w:snapToGrid/>
                        <w:spacing w:after="0"/>
                        <w:rPr>
                          <w:i/>
                        </w:rPr>
                      </w:pPr>
                      <w:r>
                        <w:rPr>
                          <w:i/>
                        </w:rPr>
                        <w:t>Physical layer control procedures (e.g. CSI feedback, power control)</w:t>
                      </w:r>
                    </w:p>
                    <w:p w:rsidR="001C5D65" w:rsidRDefault="001C5D65" w:rsidP="001C5D65">
                      <w:pPr>
                        <w:widowControl w:val="0"/>
                        <w:numPr>
                          <w:ilvl w:val="0"/>
                          <w:numId w:val="3"/>
                        </w:numPr>
                        <w:autoSpaceDE/>
                        <w:adjustRightInd/>
                        <w:snapToGrid/>
                        <w:spacing w:after="0"/>
                        <w:rPr>
                          <w:i/>
                        </w:rPr>
                      </w:pPr>
                      <w:r>
                        <w:rPr>
                          <w:i/>
                        </w:rPr>
                        <w:t>Uplink Timing advance/RACH procedure including PRACH sequence/format/message</w:t>
                      </w:r>
                    </w:p>
                    <w:p w:rsidR="001C5D65" w:rsidRDefault="001C5D65" w:rsidP="001C5D65">
                      <w:pPr>
                        <w:widowControl w:val="0"/>
                        <w:numPr>
                          <w:ilvl w:val="0"/>
                          <w:numId w:val="3"/>
                        </w:numPr>
                        <w:autoSpaceDE/>
                        <w:adjustRightInd/>
                        <w:snapToGrid/>
                        <w:spacing w:after="0"/>
                        <w:rPr>
                          <w:i/>
                        </w:rPr>
                      </w:pPr>
                      <w:r>
                        <w:rPr>
                          <w:i/>
                        </w:rPr>
                        <w:t>Making retransmission mechanisms at the physical layer more delay-tolerant as appropriate. This may also include capability to deactivate the HARQ mechanisms.</w:t>
                      </w:r>
                    </w:p>
                    <w:p w:rsidR="001C5D65" w:rsidRDefault="001C5D65" w:rsidP="001C5D65">
                      <w:pPr>
                        <w:rPr>
                          <w:i/>
                          <w:lang w:eastAsia="zh-CN"/>
                        </w:rPr>
                      </w:pPr>
                      <w:r>
                        <w:rPr>
                          <w:i/>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rsidR="001637CF" w:rsidRDefault="001C5D65" w:rsidP="001C5D65">
      <w:pPr>
        <w:rPr>
          <w:kern w:val="2"/>
          <w:sz w:val="20"/>
          <w:szCs w:val="20"/>
          <w:lang w:eastAsia="zh-CN"/>
        </w:rPr>
      </w:pPr>
      <w:r w:rsidRPr="00861261">
        <w:rPr>
          <w:kern w:val="2"/>
          <w:sz w:val="20"/>
          <w:szCs w:val="20"/>
          <w:lang w:eastAsia="zh-CN"/>
        </w:rPr>
        <w:t xml:space="preserve">In this contribution we analyzed </w:t>
      </w:r>
      <w:r w:rsidR="00AB433C">
        <w:rPr>
          <w:rFonts w:hint="eastAsia"/>
          <w:kern w:val="2"/>
          <w:sz w:val="20"/>
          <w:szCs w:val="20"/>
          <w:lang w:eastAsia="zh-CN"/>
        </w:rPr>
        <w:t>target</w:t>
      </w:r>
      <w:r w:rsidR="000D70F4">
        <w:rPr>
          <w:rFonts w:hint="eastAsia"/>
          <w:kern w:val="2"/>
          <w:sz w:val="20"/>
          <w:szCs w:val="20"/>
          <w:lang w:eastAsia="zh-CN"/>
        </w:rPr>
        <w:t xml:space="preserve">ed </w:t>
      </w:r>
      <w:r w:rsidR="00AB433C">
        <w:rPr>
          <w:kern w:val="2"/>
          <w:sz w:val="20"/>
          <w:szCs w:val="20"/>
          <w:lang w:eastAsia="zh-CN"/>
        </w:rPr>
        <w:t>scenario</w:t>
      </w:r>
      <w:r w:rsidR="00AB433C">
        <w:rPr>
          <w:rFonts w:hint="eastAsia"/>
          <w:kern w:val="2"/>
          <w:sz w:val="20"/>
          <w:szCs w:val="20"/>
          <w:lang w:eastAsia="zh-CN"/>
        </w:rPr>
        <w:t>s</w:t>
      </w:r>
      <w:r w:rsidR="00912DCC">
        <w:rPr>
          <w:rFonts w:hint="eastAsia"/>
          <w:kern w:val="2"/>
          <w:sz w:val="20"/>
          <w:szCs w:val="20"/>
          <w:lang w:eastAsia="zh-CN"/>
        </w:rPr>
        <w:t xml:space="preserve"> of NTN </w:t>
      </w:r>
      <w:r w:rsidR="00AB433C">
        <w:rPr>
          <w:rFonts w:hint="eastAsia"/>
          <w:kern w:val="2"/>
          <w:sz w:val="20"/>
          <w:szCs w:val="20"/>
          <w:lang w:eastAsia="zh-CN"/>
        </w:rPr>
        <w:t xml:space="preserve">and simulation </w:t>
      </w:r>
      <w:r w:rsidR="00AB433C">
        <w:rPr>
          <w:kern w:val="2"/>
          <w:sz w:val="20"/>
          <w:szCs w:val="20"/>
          <w:lang w:eastAsia="zh-CN"/>
        </w:rPr>
        <w:t>assumption</w:t>
      </w:r>
      <w:r w:rsidR="00AB433C">
        <w:rPr>
          <w:rFonts w:hint="eastAsia"/>
          <w:kern w:val="2"/>
          <w:sz w:val="20"/>
          <w:szCs w:val="20"/>
          <w:lang w:eastAsia="zh-CN"/>
        </w:rPr>
        <w:t xml:space="preserve"> for NTN </w:t>
      </w:r>
      <w:r w:rsidR="00AB433C">
        <w:rPr>
          <w:kern w:val="2"/>
          <w:sz w:val="20"/>
          <w:szCs w:val="20"/>
          <w:lang w:eastAsia="zh-CN"/>
        </w:rPr>
        <w:t>evaluation</w:t>
      </w:r>
      <w:r w:rsidR="00AB433C">
        <w:rPr>
          <w:rFonts w:hint="eastAsia"/>
          <w:kern w:val="2"/>
          <w:sz w:val="20"/>
          <w:szCs w:val="20"/>
          <w:lang w:eastAsia="zh-CN"/>
        </w:rPr>
        <w:t xml:space="preserve">. </w:t>
      </w:r>
    </w:p>
    <w:p w:rsidR="00361560" w:rsidRPr="00861261" w:rsidRDefault="00361560" w:rsidP="001C5D65">
      <w:pPr>
        <w:rPr>
          <w:kern w:val="2"/>
          <w:sz w:val="20"/>
          <w:szCs w:val="20"/>
          <w:lang w:eastAsia="zh-CN"/>
        </w:rPr>
      </w:pPr>
    </w:p>
    <w:p w:rsidR="001C5D65" w:rsidRPr="007974AA" w:rsidRDefault="001C5D65" w:rsidP="001C5D65">
      <w:pPr>
        <w:pStyle w:val="1"/>
      </w:pPr>
      <w:r>
        <w:t xml:space="preserve">Discussion </w:t>
      </w:r>
    </w:p>
    <w:p w:rsidR="00624E8E" w:rsidRDefault="00624E8E" w:rsidP="00624E8E">
      <w:pPr>
        <w:pStyle w:val="2"/>
        <w:rPr>
          <w:lang w:eastAsia="zh-CN"/>
        </w:rPr>
      </w:pPr>
      <w:r>
        <w:rPr>
          <w:lang w:eastAsia="zh-CN"/>
        </w:rPr>
        <w:t>NTN architecture and deployment scenarios</w:t>
      </w:r>
    </w:p>
    <w:p w:rsidR="008D42B7" w:rsidRPr="00557CB3" w:rsidRDefault="008D42B7" w:rsidP="00624E8E">
      <w:pPr>
        <w:rPr>
          <w:sz w:val="20"/>
          <w:szCs w:val="20"/>
          <w:lang w:eastAsia="zh-CN"/>
        </w:rPr>
      </w:pPr>
      <w:r>
        <w:rPr>
          <w:sz w:val="20"/>
          <w:szCs w:val="20"/>
          <w:lang w:eastAsia="zh-CN"/>
        </w:rPr>
        <w:t>B</w:t>
      </w:r>
      <w:r>
        <w:rPr>
          <w:rFonts w:hint="eastAsia"/>
          <w:sz w:val="20"/>
          <w:szCs w:val="20"/>
          <w:lang w:eastAsia="zh-CN"/>
        </w:rPr>
        <w:t xml:space="preserve">ased on new SID, </w:t>
      </w:r>
      <w:r w:rsidRPr="00557CB3">
        <w:rPr>
          <w:rFonts w:hint="eastAsia"/>
          <w:sz w:val="20"/>
          <w:szCs w:val="20"/>
          <w:lang w:eastAsia="zh-CN"/>
        </w:rPr>
        <w:t>t</w:t>
      </w:r>
      <w:r w:rsidRPr="00557CB3">
        <w:rPr>
          <w:sz w:val="20"/>
          <w:szCs w:val="20"/>
          <w:lang w:eastAsia="zh-CN"/>
        </w:rPr>
        <w:t>he prior</w:t>
      </w:r>
      <w:r w:rsidR="00776818">
        <w:rPr>
          <w:sz w:val="20"/>
          <w:szCs w:val="20"/>
          <w:lang w:eastAsia="zh-CN"/>
        </w:rPr>
        <w:t xml:space="preserve">ity of the Rel-16 study will focus </w:t>
      </w:r>
      <w:r w:rsidRPr="00557CB3">
        <w:rPr>
          <w:sz w:val="20"/>
          <w:szCs w:val="20"/>
          <w:lang w:eastAsia="zh-CN"/>
        </w:rPr>
        <w:t>on pedestrian and on board vehicle usage-scenarios</w:t>
      </w:r>
      <w:r w:rsidRPr="00557CB3">
        <w:rPr>
          <w:rFonts w:hint="eastAsia"/>
          <w:sz w:val="20"/>
          <w:szCs w:val="20"/>
          <w:lang w:eastAsia="zh-CN"/>
        </w:rPr>
        <w:t xml:space="preserve">, where the </w:t>
      </w:r>
      <w:r w:rsidRPr="00557CB3">
        <w:rPr>
          <w:sz w:val="20"/>
          <w:szCs w:val="20"/>
          <w:lang w:eastAsia="zh-CN"/>
        </w:rPr>
        <w:t>on board vehicle may require a relay UE.</w:t>
      </w:r>
      <w:r w:rsidRPr="00557CB3">
        <w:rPr>
          <w:rFonts w:hint="eastAsia"/>
          <w:sz w:val="20"/>
          <w:szCs w:val="20"/>
          <w:lang w:eastAsia="zh-CN"/>
        </w:rPr>
        <w:t xml:space="preserve"> </w:t>
      </w:r>
      <w:r w:rsidR="00AE6853" w:rsidRPr="00557CB3">
        <w:rPr>
          <w:sz w:val="20"/>
          <w:szCs w:val="20"/>
          <w:lang w:eastAsia="zh-CN"/>
        </w:rPr>
        <w:t>H</w:t>
      </w:r>
      <w:r w:rsidR="00AE6853" w:rsidRPr="00557CB3">
        <w:rPr>
          <w:rFonts w:hint="eastAsia"/>
          <w:sz w:val="20"/>
          <w:szCs w:val="20"/>
          <w:lang w:eastAsia="zh-CN"/>
        </w:rPr>
        <w:t xml:space="preserve">owever, a vehicle based UE can be assumed as </w:t>
      </w:r>
      <w:r w:rsidR="007A6035">
        <w:rPr>
          <w:rFonts w:hint="eastAsia"/>
          <w:sz w:val="20"/>
          <w:szCs w:val="20"/>
          <w:lang w:eastAsia="zh-CN"/>
        </w:rPr>
        <w:t>a kind of</w:t>
      </w:r>
      <w:r w:rsidR="00AE6853" w:rsidRPr="00557CB3">
        <w:rPr>
          <w:rFonts w:hint="eastAsia"/>
          <w:sz w:val="20"/>
          <w:szCs w:val="20"/>
          <w:lang w:eastAsia="zh-CN"/>
        </w:rPr>
        <w:t xml:space="preserve"> fast moving UE. In this sense, two prioritized use cases cover low speed UE and high mobile UE. </w:t>
      </w:r>
      <w:r w:rsidR="00AE6853" w:rsidRPr="00557CB3">
        <w:rPr>
          <w:sz w:val="20"/>
          <w:szCs w:val="20"/>
          <w:lang w:eastAsia="zh-CN"/>
        </w:rPr>
        <w:t>B</w:t>
      </w:r>
      <w:r w:rsidR="00AE6853" w:rsidRPr="00557CB3">
        <w:rPr>
          <w:rFonts w:hint="eastAsia"/>
          <w:sz w:val="20"/>
          <w:szCs w:val="20"/>
          <w:lang w:eastAsia="zh-CN"/>
        </w:rPr>
        <w:t xml:space="preserve">ut the moving speed may not exceed 120km/h. </w:t>
      </w:r>
    </w:p>
    <w:p w:rsidR="00624E8E" w:rsidRPr="00557CB3" w:rsidRDefault="004E1734" w:rsidP="00624E8E">
      <w:pPr>
        <w:rPr>
          <w:sz w:val="20"/>
          <w:szCs w:val="20"/>
          <w:lang w:eastAsia="zh-CN"/>
        </w:rPr>
      </w:pPr>
      <w:r w:rsidRPr="00557CB3">
        <w:rPr>
          <w:sz w:val="20"/>
          <w:szCs w:val="20"/>
          <w:lang w:eastAsia="zh-CN"/>
        </w:rPr>
        <w:t>A</w:t>
      </w:r>
      <w:r w:rsidRPr="00557CB3">
        <w:rPr>
          <w:rFonts w:hint="eastAsia"/>
          <w:sz w:val="20"/>
          <w:szCs w:val="20"/>
          <w:lang w:eastAsia="zh-CN"/>
        </w:rPr>
        <w:t xml:space="preserve">nother update in new SID is that </w:t>
      </w:r>
      <w:r w:rsidRPr="00557CB3">
        <w:rPr>
          <w:sz w:val="20"/>
          <w:szCs w:val="20"/>
          <w:lang w:eastAsia="zh-CN"/>
        </w:rPr>
        <w:t>the</w:t>
      </w:r>
      <w:r w:rsidR="00FF2506">
        <w:rPr>
          <w:sz w:val="20"/>
          <w:szCs w:val="20"/>
          <w:lang w:eastAsia="zh-CN"/>
        </w:rPr>
        <w:t xml:space="preserve"> scope of the release 16 study </w:t>
      </w:r>
      <w:r w:rsidR="00FF2506">
        <w:rPr>
          <w:rFonts w:hint="eastAsia"/>
          <w:sz w:val="20"/>
          <w:szCs w:val="20"/>
          <w:lang w:eastAsia="zh-CN"/>
        </w:rPr>
        <w:t>I</w:t>
      </w:r>
      <w:r w:rsidRPr="00557CB3">
        <w:rPr>
          <w:sz w:val="20"/>
          <w:szCs w:val="20"/>
          <w:lang w:eastAsia="zh-CN"/>
        </w:rPr>
        <w:t>tem will be limited to key issues and solutions associated with transparent GEO satellite and LEO based non-terrestrial access network (moving beam on earth).</w:t>
      </w:r>
      <w:r w:rsidRPr="00557CB3">
        <w:rPr>
          <w:rFonts w:hint="eastAsia"/>
          <w:sz w:val="20"/>
          <w:szCs w:val="20"/>
          <w:lang w:eastAsia="zh-CN"/>
        </w:rPr>
        <w:t xml:space="preserve"> </w:t>
      </w:r>
      <w:r w:rsidRPr="00557CB3">
        <w:rPr>
          <w:sz w:val="20"/>
          <w:szCs w:val="20"/>
          <w:lang w:eastAsia="zh-CN"/>
        </w:rPr>
        <w:t>S</w:t>
      </w:r>
      <w:r w:rsidRPr="00557CB3">
        <w:rPr>
          <w:rFonts w:hint="eastAsia"/>
          <w:sz w:val="20"/>
          <w:szCs w:val="20"/>
          <w:lang w:eastAsia="zh-CN"/>
        </w:rPr>
        <w:t xml:space="preserve">o it means that </w:t>
      </w:r>
      <w:r w:rsidRPr="00557CB3">
        <w:rPr>
          <w:sz w:val="20"/>
          <w:szCs w:val="20"/>
          <w:lang w:eastAsia="zh-CN"/>
        </w:rPr>
        <w:t>transmission</w:t>
      </w:r>
      <w:r w:rsidRPr="00557CB3">
        <w:rPr>
          <w:rFonts w:hint="eastAsia"/>
          <w:sz w:val="20"/>
          <w:szCs w:val="20"/>
          <w:lang w:eastAsia="zh-CN"/>
        </w:rPr>
        <w:t xml:space="preserve"> latency should consider twice-way RTT, which incurs larger RTT and tough</w:t>
      </w:r>
      <w:r w:rsidR="004620E3" w:rsidRPr="00557CB3">
        <w:rPr>
          <w:rFonts w:hint="eastAsia"/>
          <w:sz w:val="20"/>
          <w:szCs w:val="20"/>
          <w:lang w:eastAsia="zh-CN"/>
        </w:rPr>
        <w:t xml:space="preserve"> HARQ design. </w:t>
      </w:r>
      <w:r w:rsidR="004620E3" w:rsidRPr="00557CB3">
        <w:rPr>
          <w:sz w:val="20"/>
          <w:szCs w:val="20"/>
          <w:lang w:eastAsia="zh-CN"/>
        </w:rPr>
        <w:t>Nevertheless</w:t>
      </w:r>
      <w:r w:rsidR="004620E3" w:rsidRPr="00557CB3">
        <w:rPr>
          <w:rFonts w:hint="eastAsia"/>
          <w:sz w:val="20"/>
          <w:szCs w:val="20"/>
          <w:lang w:eastAsia="zh-CN"/>
        </w:rPr>
        <w:t xml:space="preserve">, from </w:t>
      </w:r>
      <w:r w:rsidR="00C90642" w:rsidRPr="00557CB3">
        <w:rPr>
          <w:rFonts w:hint="eastAsia"/>
          <w:sz w:val="20"/>
          <w:szCs w:val="20"/>
          <w:lang w:eastAsia="zh-CN"/>
        </w:rPr>
        <w:t xml:space="preserve">real </w:t>
      </w:r>
      <w:r w:rsidR="00C90642" w:rsidRPr="00557CB3">
        <w:rPr>
          <w:sz w:val="20"/>
          <w:szCs w:val="20"/>
          <w:lang w:eastAsia="zh-CN"/>
        </w:rPr>
        <w:t>deployment</w:t>
      </w:r>
      <w:r w:rsidR="004620E3" w:rsidRPr="00557CB3">
        <w:rPr>
          <w:rFonts w:hint="eastAsia"/>
          <w:sz w:val="20"/>
          <w:szCs w:val="20"/>
          <w:lang w:eastAsia="zh-CN"/>
        </w:rPr>
        <w:t xml:space="preserve"> </w:t>
      </w:r>
      <w:r w:rsidR="004620E3" w:rsidRPr="00557CB3">
        <w:rPr>
          <w:sz w:val="20"/>
          <w:szCs w:val="20"/>
          <w:lang w:eastAsia="zh-CN"/>
        </w:rPr>
        <w:t>prospective</w:t>
      </w:r>
      <w:r w:rsidR="004620E3" w:rsidRPr="00557CB3">
        <w:rPr>
          <w:rFonts w:hint="eastAsia"/>
          <w:sz w:val="20"/>
          <w:szCs w:val="20"/>
          <w:lang w:eastAsia="zh-CN"/>
        </w:rPr>
        <w:t xml:space="preserve">, </w:t>
      </w:r>
      <w:r w:rsidR="00C90642" w:rsidRPr="00557CB3">
        <w:rPr>
          <w:rFonts w:hint="eastAsia"/>
          <w:sz w:val="20"/>
          <w:szCs w:val="20"/>
          <w:lang w:eastAsia="zh-CN"/>
        </w:rPr>
        <w:t xml:space="preserve">transparent transmission is more popular and simple. </w:t>
      </w:r>
    </w:p>
    <w:p w:rsidR="004620E3" w:rsidRPr="00557CB3" w:rsidRDefault="00AF06F7" w:rsidP="00624E8E">
      <w:pPr>
        <w:rPr>
          <w:b/>
          <w:sz w:val="20"/>
          <w:szCs w:val="20"/>
          <w:lang w:eastAsia="zh-CN"/>
        </w:rPr>
      </w:pPr>
      <w:r w:rsidRPr="00557CB3">
        <w:rPr>
          <w:b/>
          <w:sz w:val="20"/>
          <w:szCs w:val="20"/>
          <w:lang w:eastAsia="zh-CN"/>
        </w:rPr>
        <w:t>O</w:t>
      </w:r>
      <w:r w:rsidRPr="00557CB3">
        <w:rPr>
          <w:rFonts w:hint="eastAsia"/>
          <w:b/>
          <w:sz w:val="20"/>
          <w:szCs w:val="20"/>
          <w:lang w:eastAsia="zh-CN"/>
        </w:rPr>
        <w:t xml:space="preserve">bservation 1: </w:t>
      </w:r>
      <w:r w:rsidR="005E65A8">
        <w:rPr>
          <w:rFonts w:hint="eastAsia"/>
          <w:b/>
          <w:sz w:val="20"/>
          <w:szCs w:val="20"/>
          <w:lang w:eastAsia="zh-CN"/>
        </w:rPr>
        <w:t xml:space="preserve">The </w:t>
      </w:r>
      <w:r w:rsidR="00110372" w:rsidRPr="00557CB3">
        <w:rPr>
          <w:rFonts w:hint="eastAsia"/>
          <w:b/>
          <w:sz w:val="20"/>
          <w:szCs w:val="20"/>
          <w:lang w:eastAsia="zh-CN"/>
        </w:rPr>
        <w:t>UE</w:t>
      </w:r>
      <w:r w:rsidR="005E65A8">
        <w:rPr>
          <w:rFonts w:hint="eastAsia"/>
          <w:b/>
          <w:sz w:val="20"/>
          <w:szCs w:val="20"/>
          <w:lang w:eastAsia="zh-CN"/>
        </w:rPr>
        <w:t>s</w:t>
      </w:r>
      <w:r w:rsidR="00110372" w:rsidRPr="00557CB3">
        <w:rPr>
          <w:rFonts w:hint="eastAsia"/>
          <w:b/>
          <w:sz w:val="20"/>
          <w:szCs w:val="20"/>
          <w:lang w:eastAsia="zh-CN"/>
        </w:rPr>
        <w:t xml:space="preserve"> </w:t>
      </w:r>
      <w:r w:rsidR="005E65A8">
        <w:rPr>
          <w:rFonts w:hint="eastAsia"/>
          <w:b/>
          <w:sz w:val="20"/>
          <w:szCs w:val="20"/>
          <w:lang w:eastAsia="zh-CN"/>
        </w:rPr>
        <w:t xml:space="preserve">with </w:t>
      </w:r>
      <w:r w:rsidR="00110372" w:rsidRPr="00557CB3">
        <w:rPr>
          <w:rFonts w:hint="eastAsia"/>
          <w:b/>
          <w:sz w:val="20"/>
          <w:szCs w:val="20"/>
          <w:lang w:eastAsia="zh-CN"/>
        </w:rPr>
        <w:t xml:space="preserve">moving speed </w:t>
      </w:r>
      <w:r w:rsidR="00852881" w:rsidRPr="00557CB3">
        <w:rPr>
          <w:rFonts w:hint="eastAsia"/>
          <w:b/>
          <w:sz w:val="20"/>
          <w:szCs w:val="20"/>
          <w:lang w:eastAsia="zh-CN"/>
        </w:rPr>
        <w:t xml:space="preserve">3km/h and 120km/h </w:t>
      </w:r>
      <w:r w:rsidR="00110372" w:rsidRPr="00557CB3">
        <w:rPr>
          <w:rFonts w:hint="eastAsia"/>
          <w:b/>
          <w:sz w:val="20"/>
          <w:szCs w:val="20"/>
          <w:lang w:eastAsia="zh-CN"/>
        </w:rPr>
        <w:t>are prioritized</w:t>
      </w:r>
      <w:r w:rsidR="002C398B">
        <w:rPr>
          <w:rFonts w:hint="eastAsia"/>
          <w:b/>
          <w:sz w:val="20"/>
          <w:szCs w:val="20"/>
          <w:lang w:eastAsia="zh-CN"/>
        </w:rPr>
        <w:t xml:space="preserve"> in system design</w:t>
      </w:r>
      <w:r w:rsidR="00110372" w:rsidRPr="00557CB3">
        <w:rPr>
          <w:rFonts w:hint="eastAsia"/>
          <w:b/>
          <w:sz w:val="20"/>
          <w:szCs w:val="20"/>
          <w:lang w:eastAsia="zh-CN"/>
        </w:rPr>
        <w:t xml:space="preserve">. </w:t>
      </w:r>
    </w:p>
    <w:p w:rsidR="004620E3" w:rsidRDefault="00110372" w:rsidP="00624E8E">
      <w:pPr>
        <w:rPr>
          <w:b/>
          <w:sz w:val="20"/>
          <w:szCs w:val="20"/>
          <w:lang w:eastAsia="zh-CN"/>
        </w:rPr>
      </w:pPr>
      <w:r w:rsidRPr="00557CB3">
        <w:rPr>
          <w:b/>
          <w:sz w:val="20"/>
          <w:szCs w:val="20"/>
          <w:lang w:eastAsia="zh-CN"/>
        </w:rPr>
        <w:t>O</w:t>
      </w:r>
      <w:r w:rsidRPr="00557CB3">
        <w:rPr>
          <w:rFonts w:hint="eastAsia"/>
          <w:b/>
          <w:sz w:val="20"/>
          <w:szCs w:val="20"/>
          <w:lang w:eastAsia="zh-CN"/>
        </w:rPr>
        <w:t xml:space="preserve">bservation 2: </w:t>
      </w:r>
      <w:r w:rsidR="00F876DD" w:rsidRPr="00557CB3">
        <w:rPr>
          <w:rFonts w:hint="eastAsia"/>
          <w:b/>
          <w:sz w:val="20"/>
          <w:szCs w:val="20"/>
          <w:lang w:eastAsia="zh-CN"/>
        </w:rPr>
        <w:t>HARQ design and lat</w:t>
      </w:r>
      <w:r w:rsidR="00971117">
        <w:rPr>
          <w:rFonts w:hint="eastAsia"/>
          <w:b/>
          <w:sz w:val="20"/>
          <w:szCs w:val="20"/>
          <w:lang w:eastAsia="zh-CN"/>
        </w:rPr>
        <w:t>ency evaluation mainly consider</w:t>
      </w:r>
      <w:r w:rsidR="00F876DD" w:rsidRPr="00557CB3">
        <w:rPr>
          <w:rFonts w:hint="eastAsia"/>
          <w:b/>
          <w:sz w:val="20"/>
          <w:szCs w:val="20"/>
          <w:lang w:eastAsia="zh-CN"/>
        </w:rPr>
        <w:t xml:space="preserve"> the </w:t>
      </w:r>
      <w:r w:rsidR="00F876DD" w:rsidRPr="00557CB3">
        <w:rPr>
          <w:b/>
          <w:sz w:val="20"/>
          <w:szCs w:val="20"/>
          <w:lang w:eastAsia="zh-CN"/>
        </w:rPr>
        <w:t>transparent</w:t>
      </w:r>
      <w:r w:rsidR="00F876DD" w:rsidRPr="00557CB3">
        <w:rPr>
          <w:rFonts w:hint="eastAsia"/>
          <w:b/>
          <w:sz w:val="20"/>
          <w:szCs w:val="20"/>
          <w:lang w:eastAsia="zh-CN"/>
        </w:rPr>
        <w:t xml:space="preserve"> satellite case.</w:t>
      </w:r>
    </w:p>
    <w:p w:rsidR="00557CB3" w:rsidRPr="001530C0" w:rsidRDefault="00557CB3" w:rsidP="00624E8E">
      <w:pPr>
        <w:rPr>
          <w:sz w:val="20"/>
          <w:szCs w:val="20"/>
          <w:lang w:eastAsia="zh-CN"/>
        </w:rPr>
      </w:pPr>
    </w:p>
    <w:p w:rsidR="00110372" w:rsidRPr="001530C0" w:rsidRDefault="006073FF" w:rsidP="00624E8E">
      <w:pPr>
        <w:rPr>
          <w:sz w:val="20"/>
          <w:szCs w:val="20"/>
          <w:lang w:eastAsia="zh-CN"/>
        </w:rPr>
      </w:pPr>
      <w:r w:rsidRPr="001530C0">
        <w:rPr>
          <w:rFonts w:hint="eastAsia"/>
          <w:sz w:val="20"/>
          <w:szCs w:val="20"/>
          <w:lang w:eastAsia="zh-CN"/>
        </w:rPr>
        <w:t xml:space="preserve">Considering frequency occupation </w:t>
      </w:r>
      <w:r w:rsidR="001530C0">
        <w:rPr>
          <w:rFonts w:hint="eastAsia"/>
          <w:sz w:val="20"/>
          <w:szCs w:val="20"/>
          <w:lang w:eastAsia="zh-CN"/>
        </w:rPr>
        <w:t xml:space="preserve">ratio </w:t>
      </w:r>
      <w:r w:rsidRPr="001530C0">
        <w:rPr>
          <w:rFonts w:hint="eastAsia"/>
          <w:sz w:val="20"/>
          <w:szCs w:val="20"/>
          <w:lang w:eastAsia="zh-CN"/>
        </w:rPr>
        <w:t xml:space="preserve">in lower frequency band, higher frequency band, like as </w:t>
      </w:r>
      <w:proofErr w:type="spellStart"/>
      <w:r w:rsidRPr="001530C0">
        <w:rPr>
          <w:rFonts w:hint="eastAsia"/>
          <w:sz w:val="20"/>
          <w:szCs w:val="20"/>
          <w:lang w:eastAsia="zh-CN"/>
        </w:rPr>
        <w:t>Ka</w:t>
      </w:r>
      <w:proofErr w:type="spellEnd"/>
      <w:r w:rsidRPr="001530C0">
        <w:rPr>
          <w:rFonts w:hint="eastAsia"/>
          <w:sz w:val="20"/>
          <w:szCs w:val="20"/>
          <w:lang w:eastAsia="zh-CN"/>
        </w:rPr>
        <w:t xml:space="preserve"> band</w:t>
      </w:r>
      <w:r w:rsidR="00D2115C" w:rsidRPr="001530C0">
        <w:rPr>
          <w:rFonts w:hint="eastAsia"/>
          <w:sz w:val="20"/>
          <w:szCs w:val="20"/>
          <w:lang w:eastAsia="zh-CN"/>
        </w:rPr>
        <w:t>,</w:t>
      </w:r>
      <w:r w:rsidRPr="001530C0">
        <w:rPr>
          <w:rFonts w:hint="eastAsia"/>
          <w:sz w:val="20"/>
          <w:szCs w:val="20"/>
          <w:lang w:eastAsia="zh-CN"/>
        </w:rPr>
        <w:t xml:space="preserve"> </w:t>
      </w:r>
      <w:r w:rsidR="00D2115C" w:rsidRPr="001530C0">
        <w:rPr>
          <w:rFonts w:hint="eastAsia"/>
          <w:sz w:val="20"/>
          <w:szCs w:val="20"/>
          <w:lang w:eastAsia="zh-CN"/>
        </w:rPr>
        <w:t>can be considered f</w:t>
      </w:r>
      <w:r w:rsidR="002B13D9" w:rsidRPr="001530C0">
        <w:rPr>
          <w:rFonts w:hint="eastAsia"/>
          <w:sz w:val="20"/>
          <w:szCs w:val="20"/>
          <w:lang w:eastAsia="zh-CN"/>
        </w:rPr>
        <w:t xml:space="preserve">or </w:t>
      </w:r>
      <w:r w:rsidRPr="001530C0">
        <w:rPr>
          <w:sz w:val="20"/>
          <w:szCs w:val="20"/>
          <w:lang w:eastAsia="zh-CN"/>
        </w:rPr>
        <w:t>satellite</w:t>
      </w:r>
      <w:r w:rsidRPr="001530C0">
        <w:rPr>
          <w:rFonts w:hint="eastAsia"/>
          <w:sz w:val="20"/>
          <w:szCs w:val="20"/>
          <w:lang w:eastAsia="zh-CN"/>
        </w:rPr>
        <w:t xml:space="preserve"> </w:t>
      </w:r>
      <w:r w:rsidRPr="001530C0">
        <w:rPr>
          <w:sz w:val="20"/>
          <w:szCs w:val="20"/>
          <w:lang w:eastAsia="zh-CN"/>
        </w:rPr>
        <w:t>communication</w:t>
      </w:r>
      <w:r w:rsidRPr="001530C0">
        <w:rPr>
          <w:rFonts w:hint="eastAsia"/>
          <w:sz w:val="20"/>
          <w:szCs w:val="20"/>
          <w:lang w:eastAsia="zh-CN"/>
        </w:rPr>
        <w:t>.</w:t>
      </w:r>
      <w:r w:rsidR="00401498" w:rsidRPr="001530C0">
        <w:rPr>
          <w:rFonts w:hint="eastAsia"/>
          <w:sz w:val="20"/>
          <w:szCs w:val="20"/>
          <w:lang w:eastAsia="zh-CN"/>
        </w:rPr>
        <w:t xml:space="preserve"> Though </w:t>
      </w:r>
      <w:r w:rsidR="00FF2506">
        <w:rPr>
          <w:rFonts w:hint="eastAsia"/>
          <w:sz w:val="20"/>
          <w:szCs w:val="20"/>
          <w:lang w:eastAsia="zh-CN"/>
        </w:rPr>
        <w:t xml:space="preserve">there is </w:t>
      </w:r>
      <w:r w:rsidR="00401498" w:rsidRPr="001530C0">
        <w:rPr>
          <w:rFonts w:hint="eastAsia"/>
          <w:sz w:val="20"/>
          <w:szCs w:val="20"/>
          <w:lang w:eastAsia="zh-CN"/>
        </w:rPr>
        <w:t xml:space="preserve">tough link budget in </w:t>
      </w:r>
      <w:proofErr w:type="spellStart"/>
      <w:r w:rsidR="00401498" w:rsidRPr="001530C0">
        <w:rPr>
          <w:rFonts w:hint="eastAsia"/>
          <w:sz w:val="20"/>
          <w:szCs w:val="20"/>
          <w:lang w:eastAsia="zh-CN"/>
        </w:rPr>
        <w:t>Ka</w:t>
      </w:r>
      <w:proofErr w:type="spellEnd"/>
      <w:r w:rsidR="00401498" w:rsidRPr="001530C0">
        <w:rPr>
          <w:rFonts w:hint="eastAsia"/>
          <w:sz w:val="20"/>
          <w:szCs w:val="20"/>
          <w:lang w:eastAsia="zh-CN"/>
        </w:rPr>
        <w:t xml:space="preserve"> band, </w:t>
      </w:r>
      <w:r w:rsidR="002B13D9" w:rsidRPr="001530C0">
        <w:rPr>
          <w:sz w:val="20"/>
          <w:szCs w:val="20"/>
          <w:lang w:eastAsia="zh-CN"/>
        </w:rPr>
        <w:t>vehicle</w:t>
      </w:r>
      <w:r w:rsidR="002B13D9" w:rsidRPr="001530C0">
        <w:rPr>
          <w:rFonts w:hint="eastAsia"/>
          <w:sz w:val="20"/>
          <w:szCs w:val="20"/>
          <w:lang w:eastAsia="zh-CN"/>
        </w:rPr>
        <w:t xml:space="preserve"> </w:t>
      </w:r>
      <w:r w:rsidR="00104EF1" w:rsidRPr="001530C0">
        <w:rPr>
          <w:rFonts w:hint="eastAsia"/>
          <w:sz w:val="20"/>
          <w:szCs w:val="20"/>
          <w:lang w:eastAsia="zh-CN"/>
        </w:rPr>
        <w:t xml:space="preserve">based </w:t>
      </w:r>
      <w:r w:rsidR="001530C0" w:rsidRPr="001530C0">
        <w:rPr>
          <w:sz w:val="20"/>
          <w:szCs w:val="20"/>
          <w:lang w:eastAsia="zh-CN"/>
        </w:rPr>
        <w:t>satellite</w:t>
      </w:r>
      <w:r w:rsidR="00104EF1" w:rsidRPr="001530C0">
        <w:rPr>
          <w:rFonts w:hint="eastAsia"/>
          <w:sz w:val="20"/>
          <w:szCs w:val="20"/>
          <w:lang w:eastAsia="zh-CN"/>
        </w:rPr>
        <w:t xml:space="preserve"> terminal </w:t>
      </w:r>
      <w:r w:rsidR="00FF2506">
        <w:rPr>
          <w:rFonts w:hint="eastAsia"/>
          <w:sz w:val="20"/>
          <w:szCs w:val="20"/>
          <w:lang w:eastAsia="zh-CN"/>
        </w:rPr>
        <w:t>is still workable.</w:t>
      </w:r>
      <w:r w:rsidR="002B13D9" w:rsidRPr="001530C0">
        <w:rPr>
          <w:rFonts w:hint="eastAsia"/>
          <w:sz w:val="20"/>
          <w:szCs w:val="20"/>
          <w:lang w:eastAsia="zh-CN"/>
        </w:rPr>
        <w:t xml:space="preserve"> </w:t>
      </w:r>
      <w:r w:rsidR="00FF2506">
        <w:rPr>
          <w:rFonts w:hint="eastAsia"/>
          <w:sz w:val="20"/>
          <w:szCs w:val="20"/>
          <w:lang w:eastAsia="zh-CN"/>
        </w:rPr>
        <w:t>B</w:t>
      </w:r>
      <w:r w:rsidR="002B13D9" w:rsidRPr="001530C0">
        <w:rPr>
          <w:sz w:val="20"/>
          <w:szCs w:val="20"/>
          <w:lang w:eastAsia="zh-CN"/>
        </w:rPr>
        <w:t>ecause</w:t>
      </w:r>
      <w:r w:rsidR="002B13D9" w:rsidRPr="001530C0">
        <w:rPr>
          <w:rFonts w:hint="eastAsia"/>
          <w:sz w:val="20"/>
          <w:szCs w:val="20"/>
          <w:lang w:eastAsia="zh-CN"/>
        </w:rPr>
        <w:t xml:space="preserve"> the transmission power and EIRP </w:t>
      </w:r>
      <w:r w:rsidR="0041463A" w:rsidRPr="001530C0">
        <w:rPr>
          <w:rFonts w:hint="eastAsia"/>
          <w:sz w:val="20"/>
          <w:szCs w:val="20"/>
          <w:lang w:eastAsia="zh-CN"/>
        </w:rPr>
        <w:t xml:space="preserve">for this scenario </w:t>
      </w:r>
      <w:r w:rsidR="002B13D9" w:rsidRPr="001530C0">
        <w:rPr>
          <w:rFonts w:hint="eastAsia"/>
          <w:sz w:val="20"/>
          <w:szCs w:val="20"/>
          <w:lang w:eastAsia="zh-CN"/>
        </w:rPr>
        <w:t xml:space="preserve">would not be </w:t>
      </w:r>
      <w:proofErr w:type="gramStart"/>
      <w:r w:rsidR="002B13D9" w:rsidRPr="001530C0">
        <w:rPr>
          <w:rFonts w:hint="eastAsia"/>
          <w:sz w:val="20"/>
          <w:szCs w:val="20"/>
          <w:lang w:eastAsia="zh-CN"/>
        </w:rPr>
        <w:t>s</w:t>
      </w:r>
      <w:r w:rsidR="00054DB3">
        <w:rPr>
          <w:rFonts w:hint="eastAsia"/>
          <w:sz w:val="20"/>
          <w:szCs w:val="20"/>
          <w:lang w:eastAsia="zh-CN"/>
        </w:rPr>
        <w:t>o</w:t>
      </w:r>
      <w:proofErr w:type="gramEnd"/>
      <w:r w:rsidR="002B13D9" w:rsidRPr="001530C0">
        <w:rPr>
          <w:rFonts w:hint="eastAsia"/>
          <w:sz w:val="20"/>
          <w:szCs w:val="20"/>
          <w:lang w:eastAsia="zh-CN"/>
        </w:rPr>
        <w:t xml:space="preserve"> limited as that of the handset device. </w:t>
      </w:r>
      <w:r w:rsidR="0002562D" w:rsidRPr="001530C0">
        <w:rPr>
          <w:sz w:val="20"/>
          <w:szCs w:val="20"/>
          <w:lang w:eastAsia="zh-CN"/>
        </w:rPr>
        <w:t>I</w:t>
      </w:r>
      <w:r w:rsidR="0002562D" w:rsidRPr="001530C0">
        <w:rPr>
          <w:rFonts w:hint="eastAsia"/>
          <w:sz w:val="20"/>
          <w:szCs w:val="20"/>
          <w:lang w:eastAsia="zh-CN"/>
        </w:rPr>
        <w:t xml:space="preserve">f the antenna array is </w:t>
      </w:r>
      <w:r w:rsidR="0002562D" w:rsidRPr="001530C0">
        <w:rPr>
          <w:sz w:val="20"/>
          <w:szCs w:val="20"/>
          <w:lang w:eastAsia="zh-CN"/>
        </w:rPr>
        <w:t>directional</w:t>
      </w:r>
      <w:r w:rsidR="0002562D" w:rsidRPr="001530C0">
        <w:rPr>
          <w:rFonts w:hint="eastAsia"/>
          <w:sz w:val="20"/>
          <w:szCs w:val="20"/>
          <w:lang w:eastAsia="zh-CN"/>
        </w:rPr>
        <w:t xml:space="preserve">, antenna gain would be enough to support directed communication between UE and </w:t>
      </w:r>
      <w:r w:rsidR="0002562D" w:rsidRPr="001530C0">
        <w:rPr>
          <w:sz w:val="20"/>
          <w:szCs w:val="20"/>
          <w:lang w:eastAsia="zh-CN"/>
        </w:rPr>
        <w:t>satellite</w:t>
      </w:r>
      <w:r w:rsidR="0002562D" w:rsidRPr="001530C0">
        <w:rPr>
          <w:rFonts w:hint="eastAsia"/>
          <w:sz w:val="20"/>
          <w:szCs w:val="20"/>
          <w:lang w:eastAsia="zh-CN"/>
        </w:rPr>
        <w:t xml:space="preserve">. </w:t>
      </w:r>
    </w:p>
    <w:p w:rsidR="006073FF" w:rsidRPr="00104EF1" w:rsidRDefault="006073FF" w:rsidP="00624E8E">
      <w:pPr>
        <w:rPr>
          <w:b/>
          <w:lang w:eastAsia="zh-CN"/>
        </w:rPr>
      </w:pPr>
    </w:p>
    <w:p w:rsidR="00110372" w:rsidRPr="00C03603" w:rsidRDefault="0002562D" w:rsidP="00624E8E">
      <w:pPr>
        <w:rPr>
          <w:b/>
          <w:sz w:val="20"/>
          <w:szCs w:val="20"/>
          <w:lang w:eastAsia="zh-CN"/>
        </w:rPr>
      </w:pPr>
      <w:r w:rsidRPr="00C03603">
        <w:rPr>
          <w:b/>
          <w:sz w:val="20"/>
          <w:szCs w:val="20"/>
          <w:lang w:eastAsia="zh-CN"/>
        </w:rPr>
        <w:t>P</w:t>
      </w:r>
      <w:r w:rsidRPr="00C03603">
        <w:rPr>
          <w:rFonts w:hint="eastAsia"/>
          <w:b/>
          <w:sz w:val="20"/>
          <w:szCs w:val="20"/>
          <w:lang w:eastAsia="zh-CN"/>
        </w:rPr>
        <w:t xml:space="preserve">roposal 1: </w:t>
      </w:r>
      <w:r w:rsidR="00732A3A" w:rsidRPr="00C03603">
        <w:rPr>
          <w:rFonts w:hint="eastAsia"/>
          <w:b/>
          <w:sz w:val="20"/>
          <w:szCs w:val="20"/>
          <w:lang w:eastAsia="zh-CN"/>
        </w:rPr>
        <w:t xml:space="preserve">Support vehicle based </w:t>
      </w:r>
      <w:r w:rsidR="00732A3A" w:rsidRPr="00C03603">
        <w:rPr>
          <w:b/>
          <w:sz w:val="20"/>
          <w:szCs w:val="20"/>
          <w:lang w:eastAsia="zh-CN"/>
        </w:rPr>
        <w:t>satellite</w:t>
      </w:r>
      <w:r w:rsidR="00732A3A" w:rsidRPr="00C03603">
        <w:rPr>
          <w:rFonts w:hint="eastAsia"/>
          <w:b/>
          <w:sz w:val="20"/>
          <w:szCs w:val="20"/>
          <w:lang w:eastAsia="zh-CN"/>
        </w:rPr>
        <w:t xml:space="preserve"> </w:t>
      </w:r>
      <w:r w:rsidR="00732A3A" w:rsidRPr="00C03603">
        <w:rPr>
          <w:b/>
          <w:sz w:val="20"/>
          <w:szCs w:val="20"/>
          <w:lang w:eastAsia="zh-CN"/>
        </w:rPr>
        <w:t>terminal</w:t>
      </w:r>
      <w:r w:rsidR="00732A3A" w:rsidRPr="00C03603">
        <w:rPr>
          <w:rFonts w:hint="eastAsia"/>
          <w:b/>
          <w:sz w:val="20"/>
          <w:szCs w:val="20"/>
          <w:lang w:eastAsia="zh-CN"/>
        </w:rPr>
        <w:t xml:space="preserve"> applied in high frequency band. </w:t>
      </w:r>
    </w:p>
    <w:p w:rsidR="0062316F" w:rsidRPr="002B13D9" w:rsidRDefault="0062316F" w:rsidP="00624E8E">
      <w:pPr>
        <w:rPr>
          <w:b/>
          <w:lang w:eastAsia="zh-CN"/>
        </w:rPr>
      </w:pPr>
    </w:p>
    <w:p w:rsidR="00624E8E" w:rsidRDefault="00624E8E" w:rsidP="00624E8E">
      <w:pPr>
        <w:pStyle w:val="2"/>
        <w:rPr>
          <w:lang w:eastAsia="zh-CN"/>
        </w:rPr>
      </w:pPr>
      <w:r>
        <w:rPr>
          <w:lang w:eastAsia="zh-CN"/>
        </w:rPr>
        <w:lastRenderedPageBreak/>
        <w:t xml:space="preserve">NTN </w:t>
      </w:r>
      <w:r w:rsidR="00251BD2">
        <w:rPr>
          <w:rFonts w:hint="eastAsia"/>
          <w:lang w:eastAsia="zh-CN"/>
        </w:rPr>
        <w:t xml:space="preserve">simulation assumption for </w:t>
      </w:r>
      <w:r w:rsidR="00850A1C">
        <w:rPr>
          <w:rFonts w:hint="eastAsia"/>
          <w:lang w:eastAsia="zh-CN"/>
        </w:rPr>
        <w:t xml:space="preserve">NTN evaluation </w:t>
      </w:r>
    </w:p>
    <w:p w:rsidR="00624E8E" w:rsidRPr="0091643E" w:rsidRDefault="00710F91" w:rsidP="00624E8E">
      <w:pPr>
        <w:rPr>
          <w:sz w:val="20"/>
          <w:szCs w:val="20"/>
          <w:lang w:eastAsia="zh-CN"/>
        </w:rPr>
      </w:pPr>
      <w:r w:rsidRPr="0091643E">
        <w:rPr>
          <w:sz w:val="20"/>
          <w:szCs w:val="20"/>
          <w:lang w:eastAsia="zh-CN"/>
        </w:rPr>
        <w:t>I</w:t>
      </w:r>
      <w:r w:rsidRPr="0091643E">
        <w:rPr>
          <w:rFonts w:hint="eastAsia"/>
          <w:sz w:val="20"/>
          <w:szCs w:val="20"/>
          <w:lang w:eastAsia="zh-CN"/>
        </w:rPr>
        <w:t xml:space="preserve">n this section, we discussed some simulation </w:t>
      </w:r>
      <w:r w:rsidRPr="0091643E">
        <w:rPr>
          <w:sz w:val="20"/>
          <w:szCs w:val="20"/>
          <w:lang w:eastAsia="zh-CN"/>
        </w:rPr>
        <w:t>configuration</w:t>
      </w:r>
      <w:r w:rsidRPr="0091643E">
        <w:rPr>
          <w:rFonts w:hint="eastAsia"/>
          <w:sz w:val="20"/>
          <w:szCs w:val="20"/>
          <w:lang w:eastAsia="zh-CN"/>
        </w:rPr>
        <w:t xml:space="preserve">s for NTN evaluation. </w:t>
      </w:r>
      <w:r w:rsidRPr="0091643E">
        <w:rPr>
          <w:sz w:val="20"/>
          <w:szCs w:val="20"/>
          <w:lang w:eastAsia="zh-CN"/>
        </w:rPr>
        <w:t>F</w:t>
      </w:r>
      <w:r w:rsidRPr="0091643E">
        <w:rPr>
          <w:rFonts w:hint="eastAsia"/>
          <w:sz w:val="20"/>
          <w:szCs w:val="20"/>
          <w:lang w:eastAsia="zh-CN"/>
        </w:rPr>
        <w:t xml:space="preserve">rom our </w:t>
      </w:r>
      <w:r w:rsidRPr="0091643E">
        <w:rPr>
          <w:sz w:val="20"/>
          <w:szCs w:val="20"/>
          <w:lang w:eastAsia="zh-CN"/>
        </w:rPr>
        <w:t>prospective</w:t>
      </w:r>
      <w:r w:rsidRPr="0091643E">
        <w:rPr>
          <w:rFonts w:hint="eastAsia"/>
          <w:sz w:val="20"/>
          <w:szCs w:val="20"/>
          <w:lang w:eastAsia="zh-CN"/>
        </w:rPr>
        <w:t xml:space="preserve">, the </w:t>
      </w:r>
      <w:r w:rsidRPr="0091643E">
        <w:rPr>
          <w:sz w:val="20"/>
          <w:szCs w:val="20"/>
          <w:lang w:eastAsia="zh-CN"/>
        </w:rPr>
        <w:t>evaluation</w:t>
      </w:r>
      <w:r w:rsidRPr="0091643E">
        <w:rPr>
          <w:rFonts w:hint="eastAsia"/>
          <w:sz w:val="20"/>
          <w:szCs w:val="20"/>
          <w:lang w:eastAsia="zh-CN"/>
        </w:rPr>
        <w:t xml:space="preserve"> scenarios should be </w:t>
      </w:r>
      <w:r w:rsidRPr="0091643E">
        <w:rPr>
          <w:sz w:val="20"/>
          <w:szCs w:val="20"/>
          <w:lang w:eastAsia="zh-CN"/>
        </w:rPr>
        <w:t>targeted</w:t>
      </w:r>
      <w:r w:rsidRPr="0091643E">
        <w:rPr>
          <w:rFonts w:hint="eastAsia"/>
          <w:sz w:val="20"/>
          <w:szCs w:val="20"/>
          <w:lang w:eastAsia="zh-CN"/>
        </w:rPr>
        <w:t xml:space="preserve"> to real useful scenario</w:t>
      </w:r>
      <w:r w:rsidR="00234E3D">
        <w:rPr>
          <w:rFonts w:hint="eastAsia"/>
          <w:sz w:val="20"/>
          <w:szCs w:val="20"/>
          <w:lang w:eastAsia="zh-CN"/>
        </w:rPr>
        <w:t>s</w:t>
      </w:r>
      <w:r w:rsidRPr="0091643E">
        <w:rPr>
          <w:rFonts w:hint="eastAsia"/>
          <w:sz w:val="20"/>
          <w:szCs w:val="20"/>
          <w:lang w:eastAsia="zh-CN"/>
        </w:rPr>
        <w:t>, in other word</w:t>
      </w:r>
      <w:r w:rsidR="00234E3D">
        <w:rPr>
          <w:rFonts w:hint="eastAsia"/>
          <w:sz w:val="20"/>
          <w:szCs w:val="20"/>
          <w:lang w:eastAsia="zh-CN"/>
        </w:rPr>
        <w:t>s</w:t>
      </w:r>
      <w:r w:rsidRPr="0091643E">
        <w:rPr>
          <w:rFonts w:hint="eastAsia"/>
          <w:sz w:val="20"/>
          <w:szCs w:val="20"/>
          <w:lang w:eastAsia="zh-CN"/>
        </w:rPr>
        <w:t>, system parameter configuration should focus on some basic use cases, not advanced or future proof user cases.</w:t>
      </w:r>
    </w:p>
    <w:p w:rsidR="00624E8E" w:rsidRPr="00234E3D" w:rsidRDefault="00251BD2" w:rsidP="00251BD2">
      <w:pPr>
        <w:pStyle w:val="a5"/>
        <w:numPr>
          <w:ilvl w:val="0"/>
          <w:numId w:val="7"/>
        </w:numPr>
        <w:ind w:firstLineChars="0"/>
        <w:rPr>
          <w:sz w:val="20"/>
          <w:szCs w:val="20"/>
          <w:lang w:eastAsia="zh-CN"/>
        </w:rPr>
      </w:pPr>
      <w:r w:rsidRPr="00234E3D">
        <w:rPr>
          <w:sz w:val="20"/>
          <w:szCs w:val="20"/>
          <w:lang w:eastAsia="zh-CN"/>
        </w:rPr>
        <w:t>C</w:t>
      </w:r>
      <w:r w:rsidRPr="00234E3D">
        <w:rPr>
          <w:rFonts w:hint="eastAsia"/>
          <w:sz w:val="20"/>
          <w:szCs w:val="20"/>
          <w:lang w:eastAsia="zh-CN"/>
        </w:rPr>
        <w:t>hannel model</w:t>
      </w:r>
    </w:p>
    <w:p w:rsidR="002C6180" w:rsidRPr="00234E3D" w:rsidRDefault="00395B77" w:rsidP="00710F91">
      <w:pPr>
        <w:rPr>
          <w:sz w:val="20"/>
          <w:szCs w:val="20"/>
          <w:lang w:eastAsia="zh-CN"/>
        </w:rPr>
      </w:pPr>
      <w:r w:rsidRPr="00234E3D">
        <w:rPr>
          <w:sz w:val="20"/>
          <w:szCs w:val="20"/>
          <w:lang w:eastAsia="zh-CN"/>
        </w:rPr>
        <w:t>S</w:t>
      </w:r>
      <w:r w:rsidRPr="00234E3D">
        <w:rPr>
          <w:rFonts w:hint="eastAsia"/>
          <w:sz w:val="20"/>
          <w:szCs w:val="20"/>
          <w:lang w:eastAsia="zh-CN"/>
        </w:rPr>
        <w:t xml:space="preserve">ince the coverage in NTN </w:t>
      </w:r>
      <w:r w:rsidRPr="00234E3D">
        <w:rPr>
          <w:sz w:val="20"/>
          <w:szCs w:val="20"/>
          <w:lang w:eastAsia="zh-CN"/>
        </w:rPr>
        <w:t>network</w:t>
      </w:r>
      <w:r w:rsidRPr="00234E3D">
        <w:rPr>
          <w:rFonts w:hint="eastAsia"/>
          <w:sz w:val="20"/>
          <w:szCs w:val="20"/>
          <w:lang w:eastAsia="zh-CN"/>
        </w:rPr>
        <w:t xml:space="preserve"> is very </w:t>
      </w:r>
      <w:r w:rsidRPr="00234E3D">
        <w:rPr>
          <w:sz w:val="20"/>
          <w:szCs w:val="20"/>
          <w:lang w:eastAsia="zh-CN"/>
        </w:rPr>
        <w:t>critical</w:t>
      </w:r>
      <w:r w:rsidRPr="00234E3D">
        <w:rPr>
          <w:rFonts w:hint="eastAsia"/>
          <w:sz w:val="20"/>
          <w:szCs w:val="20"/>
          <w:lang w:eastAsia="zh-CN"/>
        </w:rPr>
        <w:t>, we don</w:t>
      </w:r>
      <w:r w:rsidRPr="00234E3D">
        <w:rPr>
          <w:sz w:val="20"/>
          <w:szCs w:val="20"/>
          <w:lang w:eastAsia="zh-CN"/>
        </w:rPr>
        <w:t>’</w:t>
      </w:r>
      <w:r w:rsidRPr="00234E3D">
        <w:rPr>
          <w:rFonts w:hint="eastAsia"/>
          <w:sz w:val="20"/>
          <w:szCs w:val="20"/>
          <w:lang w:eastAsia="zh-CN"/>
        </w:rPr>
        <w:t xml:space="preserve">t think NLOS case is a main scenario due to limited link budget, even in low frequency band. </w:t>
      </w:r>
      <w:r w:rsidRPr="00234E3D">
        <w:rPr>
          <w:sz w:val="20"/>
          <w:szCs w:val="20"/>
          <w:lang w:eastAsia="zh-CN"/>
        </w:rPr>
        <w:t>I</w:t>
      </w:r>
      <w:r w:rsidRPr="00234E3D">
        <w:rPr>
          <w:rFonts w:hint="eastAsia"/>
          <w:sz w:val="20"/>
          <w:szCs w:val="20"/>
          <w:lang w:eastAsia="zh-CN"/>
        </w:rPr>
        <w:t xml:space="preserve">n this sense, </w:t>
      </w:r>
      <w:r w:rsidR="002C6180" w:rsidRPr="00234E3D">
        <w:rPr>
          <w:rFonts w:hint="eastAsia"/>
          <w:sz w:val="20"/>
          <w:szCs w:val="20"/>
          <w:lang w:eastAsia="zh-CN"/>
        </w:rPr>
        <w:t xml:space="preserve">LOS based channel model should be </w:t>
      </w:r>
      <w:r w:rsidR="002C6180" w:rsidRPr="00234E3D">
        <w:rPr>
          <w:sz w:val="20"/>
          <w:szCs w:val="20"/>
          <w:lang w:eastAsia="zh-CN"/>
        </w:rPr>
        <w:t>prioritized</w:t>
      </w:r>
      <w:r w:rsidR="002C6180" w:rsidRPr="00234E3D">
        <w:rPr>
          <w:rFonts w:hint="eastAsia"/>
          <w:sz w:val="20"/>
          <w:szCs w:val="20"/>
          <w:lang w:eastAsia="zh-CN"/>
        </w:rPr>
        <w:t xml:space="preserve">. </w:t>
      </w:r>
    </w:p>
    <w:p w:rsidR="00251BD2" w:rsidRPr="00AB09DD" w:rsidRDefault="00251BD2" w:rsidP="00251BD2">
      <w:pPr>
        <w:pStyle w:val="a5"/>
        <w:numPr>
          <w:ilvl w:val="0"/>
          <w:numId w:val="7"/>
        </w:numPr>
        <w:ind w:firstLineChars="0"/>
        <w:rPr>
          <w:sz w:val="20"/>
          <w:szCs w:val="20"/>
          <w:lang w:eastAsia="zh-CN"/>
        </w:rPr>
      </w:pPr>
      <w:r w:rsidRPr="00AB09DD">
        <w:rPr>
          <w:sz w:val="20"/>
          <w:szCs w:val="20"/>
          <w:lang w:eastAsia="zh-CN"/>
        </w:rPr>
        <w:t>A</w:t>
      </w:r>
      <w:r w:rsidRPr="00AB09DD">
        <w:rPr>
          <w:rFonts w:hint="eastAsia"/>
          <w:sz w:val="20"/>
          <w:szCs w:val="20"/>
          <w:lang w:eastAsia="zh-CN"/>
        </w:rPr>
        <w:t>ntenna model</w:t>
      </w:r>
    </w:p>
    <w:p w:rsidR="008707FE" w:rsidRPr="004B2096" w:rsidRDefault="00D220BA" w:rsidP="00D220BA">
      <w:pPr>
        <w:rPr>
          <w:sz w:val="20"/>
          <w:szCs w:val="20"/>
          <w:lang w:eastAsia="zh-CN"/>
        </w:rPr>
      </w:pPr>
      <w:r w:rsidRPr="004B2096">
        <w:rPr>
          <w:sz w:val="20"/>
          <w:szCs w:val="20"/>
          <w:lang w:eastAsia="zh-CN"/>
        </w:rPr>
        <w:t>F</w:t>
      </w:r>
      <w:r w:rsidRPr="004B2096">
        <w:rPr>
          <w:rFonts w:hint="eastAsia"/>
          <w:sz w:val="20"/>
          <w:szCs w:val="20"/>
          <w:lang w:eastAsia="zh-CN"/>
        </w:rPr>
        <w:t xml:space="preserve">or VSAT or phased antenna array, in generally, the </w:t>
      </w:r>
      <w:proofErr w:type="spellStart"/>
      <w:r w:rsidRPr="004B2096">
        <w:rPr>
          <w:rFonts w:hint="eastAsia"/>
          <w:sz w:val="20"/>
          <w:szCs w:val="20"/>
          <w:lang w:eastAsia="zh-CN"/>
        </w:rPr>
        <w:t>beamforming</w:t>
      </w:r>
      <w:proofErr w:type="spellEnd"/>
      <w:r w:rsidRPr="004B2096">
        <w:rPr>
          <w:rFonts w:hint="eastAsia"/>
          <w:sz w:val="20"/>
          <w:szCs w:val="20"/>
          <w:lang w:eastAsia="zh-CN"/>
        </w:rPr>
        <w:t xml:space="preserve"> is conducted in analog domain. </w:t>
      </w:r>
      <w:r w:rsidRPr="004B2096">
        <w:rPr>
          <w:sz w:val="20"/>
          <w:szCs w:val="20"/>
          <w:lang w:eastAsia="zh-CN"/>
        </w:rPr>
        <w:t>H</w:t>
      </w:r>
      <w:r w:rsidRPr="004B2096">
        <w:rPr>
          <w:rFonts w:hint="eastAsia"/>
          <w:sz w:val="20"/>
          <w:szCs w:val="20"/>
          <w:lang w:eastAsia="zh-CN"/>
        </w:rPr>
        <w:t xml:space="preserve">ence, </w:t>
      </w:r>
      <w:r w:rsidR="00C82CE1" w:rsidRPr="004B2096">
        <w:rPr>
          <w:rFonts w:hint="eastAsia"/>
          <w:sz w:val="20"/>
          <w:szCs w:val="20"/>
          <w:lang w:eastAsia="zh-CN"/>
        </w:rPr>
        <w:t xml:space="preserve">the directional antenna pattern can be assumed. </w:t>
      </w:r>
      <w:r w:rsidR="00C82CE1" w:rsidRPr="004B2096">
        <w:rPr>
          <w:sz w:val="20"/>
          <w:szCs w:val="20"/>
          <w:lang w:eastAsia="zh-CN"/>
        </w:rPr>
        <w:t>A</w:t>
      </w:r>
      <w:r w:rsidR="00C82CE1" w:rsidRPr="004B2096">
        <w:rPr>
          <w:rFonts w:hint="eastAsia"/>
          <w:sz w:val="20"/>
          <w:szCs w:val="20"/>
          <w:lang w:eastAsia="zh-CN"/>
        </w:rPr>
        <w:t xml:space="preserve">ctually from baseband </w:t>
      </w:r>
      <w:r w:rsidR="00C82CE1" w:rsidRPr="004B2096">
        <w:rPr>
          <w:sz w:val="20"/>
          <w:szCs w:val="20"/>
          <w:lang w:eastAsia="zh-CN"/>
        </w:rPr>
        <w:t>prospective</w:t>
      </w:r>
      <w:r w:rsidR="00C82CE1" w:rsidRPr="004B2096">
        <w:rPr>
          <w:rFonts w:hint="eastAsia"/>
          <w:sz w:val="20"/>
          <w:szCs w:val="20"/>
          <w:lang w:eastAsia="zh-CN"/>
        </w:rPr>
        <w:t xml:space="preserve">, only antenna port </w:t>
      </w:r>
      <w:r w:rsidR="00C82CE1" w:rsidRPr="004B2096">
        <w:rPr>
          <w:sz w:val="20"/>
          <w:szCs w:val="20"/>
          <w:lang w:eastAsia="zh-CN"/>
        </w:rPr>
        <w:t xml:space="preserve">is visible, </w:t>
      </w:r>
      <w:r w:rsidR="005F1A88" w:rsidRPr="004B2096">
        <w:rPr>
          <w:rFonts w:hint="eastAsia"/>
          <w:sz w:val="20"/>
          <w:szCs w:val="20"/>
          <w:lang w:eastAsia="zh-CN"/>
        </w:rPr>
        <w:t>then no need to model TXRU and antenna elements mapping.</w:t>
      </w:r>
      <w:r w:rsidR="004B2096">
        <w:rPr>
          <w:rFonts w:hint="eastAsia"/>
          <w:sz w:val="20"/>
          <w:szCs w:val="20"/>
          <w:lang w:eastAsia="zh-CN"/>
        </w:rPr>
        <w:t xml:space="preserve"> </w:t>
      </w:r>
      <w:r w:rsidR="004B2096">
        <w:rPr>
          <w:sz w:val="20"/>
          <w:szCs w:val="20"/>
          <w:lang w:eastAsia="zh-CN"/>
        </w:rPr>
        <w:t>I</w:t>
      </w:r>
      <w:r w:rsidR="004B2096">
        <w:rPr>
          <w:rFonts w:hint="eastAsia"/>
          <w:sz w:val="20"/>
          <w:szCs w:val="20"/>
          <w:lang w:eastAsia="zh-CN"/>
        </w:rPr>
        <w:t>t will reduce simulation efforts for antenna modeling.</w:t>
      </w:r>
    </w:p>
    <w:p w:rsidR="005F1A88" w:rsidRPr="004B2096" w:rsidRDefault="005F1A88" w:rsidP="00D220BA">
      <w:pPr>
        <w:rPr>
          <w:sz w:val="20"/>
          <w:szCs w:val="20"/>
          <w:lang w:eastAsia="zh-CN"/>
        </w:rPr>
      </w:pPr>
      <w:r w:rsidRPr="004B2096">
        <w:rPr>
          <w:sz w:val="20"/>
          <w:szCs w:val="20"/>
          <w:lang w:eastAsia="zh-CN"/>
        </w:rPr>
        <w:t>F</w:t>
      </w:r>
      <w:r w:rsidRPr="004B2096">
        <w:rPr>
          <w:rFonts w:hint="eastAsia"/>
          <w:sz w:val="20"/>
          <w:szCs w:val="20"/>
          <w:lang w:eastAsia="zh-CN"/>
        </w:rPr>
        <w:t>or below 6</w:t>
      </w:r>
      <w:r w:rsidR="00305815" w:rsidRPr="004B2096">
        <w:rPr>
          <w:rFonts w:hint="eastAsia"/>
          <w:sz w:val="20"/>
          <w:szCs w:val="20"/>
          <w:lang w:eastAsia="zh-CN"/>
        </w:rPr>
        <w:t xml:space="preserve"> </w:t>
      </w:r>
      <w:proofErr w:type="spellStart"/>
      <w:proofErr w:type="gramStart"/>
      <w:r w:rsidRPr="004B2096">
        <w:rPr>
          <w:rFonts w:hint="eastAsia"/>
          <w:sz w:val="20"/>
          <w:szCs w:val="20"/>
          <w:lang w:eastAsia="zh-CN"/>
        </w:rPr>
        <w:t>Ghz</w:t>
      </w:r>
      <w:proofErr w:type="spellEnd"/>
      <w:proofErr w:type="gramEnd"/>
      <w:r w:rsidRPr="004B2096">
        <w:rPr>
          <w:rFonts w:hint="eastAsia"/>
          <w:sz w:val="20"/>
          <w:szCs w:val="20"/>
          <w:lang w:eastAsia="zh-CN"/>
        </w:rPr>
        <w:t xml:space="preserve">, </w:t>
      </w:r>
      <w:r w:rsidR="00305815" w:rsidRPr="004B2096">
        <w:rPr>
          <w:rFonts w:hint="eastAsia"/>
          <w:sz w:val="20"/>
          <w:szCs w:val="20"/>
          <w:lang w:eastAsia="zh-CN"/>
        </w:rPr>
        <w:t xml:space="preserve">another antenna type is </w:t>
      </w:r>
      <w:r w:rsidR="00651F34" w:rsidRPr="004B2096">
        <w:rPr>
          <w:sz w:val="20"/>
          <w:szCs w:val="20"/>
          <w:lang w:eastAsia="zh-CN"/>
        </w:rPr>
        <w:t>Omni</w:t>
      </w:r>
      <w:r w:rsidR="00305815" w:rsidRPr="004B2096">
        <w:rPr>
          <w:rFonts w:hint="eastAsia"/>
          <w:sz w:val="20"/>
          <w:szCs w:val="20"/>
          <w:lang w:eastAsia="zh-CN"/>
        </w:rPr>
        <w:t xml:space="preserve">-directional. </w:t>
      </w:r>
      <w:r w:rsidR="00305815" w:rsidRPr="004B2096">
        <w:rPr>
          <w:sz w:val="20"/>
          <w:szCs w:val="20"/>
          <w:lang w:eastAsia="zh-CN"/>
        </w:rPr>
        <w:t>I</w:t>
      </w:r>
      <w:r w:rsidR="00305815" w:rsidRPr="004B2096">
        <w:rPr>
          <w:rFonts w:hint="eastAsia"/>
          <w:sz w:val="20"/>
          <w:szCs w:val="20"/>
          <w:lang w:eastAsia="zh-CN"/>
        </w:rPr>
        <w:t>n this case, the antenna gain is 0</w:t>
      </w:r>
      <w:r w:rsidR="00651F34">
        <w:rPr>
          <w:rFonts w:hint="eastAsia"/>
          <w:sz w:val="20"/>
          <w:szCs w:val="20"/>
          <w:lang w:eastAsia="zh-CN"/>
        </w:rPr>
        <w:t xml:space="preserve"> dB</w:t>
      </w:r>
      <w:r w:rsidR="00305815" w:rsidRPr="004B2096">
        <w:rPr>
          <w:rFonts w:hint="eastAsia"/>
          <w:sz w:val="20"/>
          <w:szCs w:val="20"/>
          <w:lang w:eastAsia="zh-CN"/>
        </w:rPr>
        <w:t xml:space="preserve">, but due to small </w:t>
      </w:r>
      <w:proofErr w:type="spellStart"/>
      <w:r w:rsidR="00305815" w:rsidRPr="004B2096">
        <w:rPr>
          <w:rFonts w:hint="eastAsia"/>
          <w:sz w:val="20"/>
          <w:szCs w:val="20"/>
          <w:lang w:eastAsia="zh-CN"/>
        </w:rPr>
        <w:t>pathloss</w:t>
      </w:r>
      <w:proofErr w:type="spellEnd"/>
      <w:r w:rsidR="00305815" w:rsidRPr="004B2096">
        <w:rPr>
          <w:rFonts w:hint="eastAsia"/>
          <w:sz w:val="20"/>
          <w:szCs w:val="20"/>
          <w:lang w:eastAsia="zh-CN"/>
        </w:rPr>
        <w:t xml:space="preserve">, it is possible to use it in LEO case. </w:t>
      </w:r>
    </w:p>
    <w:p w:rsidR="00C82CE1" w:rsidRPr="004B2096" w:rsidRDefault="00305815" w:rsidP="00D220BA">
      <w:pPr>
        <w:rPr>
          <w:sz w:val="20"/>
          <w:szCs w:val="20"/>
          <w:lang w:eastAsia="zh-CN"/>
        </w:rPr>
      </w:pPr>
      <w:r w:rsidRPr="004B2096">
        <w:rPr>
          <w:sz w:val="20"/>
          <w:szCs w:val="20"/>
          <w:lang w:eastAsia="zh-CN"/>
        </w:rPr>
        <w:t>S</w:t>
      </w:r>
      <w:r w:rsidRPr="004B2096">
        <w:rPr>
          <w:rFonts w:hint="eastAsia"/>
          <w:sz w:val="20"/>
          <w:szCs w:val="20"/>
          <w:lang w:eastAsia="zh-CN"/>
        </w:rPr>
        <w:t xml:space="preserve">o we propose two kinds of antenna models: </w:t>
      </w:r>
      <w:r w:rsidR="00651F34" w:rsidRPr="004B2096">
        <w:rPr>
          <w:sz w:val="20"/>
          <w:szCs w:val="20"/>
          <w:lang w:eastAsia="zh-CN"/>
        </w:rPr>
        <w:t>Omni</w:t>
      </w:r>
      <w:r w:rsidRPr="004B2096">
        <w:rPr>
          <w:rFonts w:hint="eastAsia"/>
          <w:sz w:val="20"/>
          <w:szCs w:val="20"/>
          <w:lang w:eastAsia="zh-CN"/>
        </w:rPr>
        <w:t xml:space="preserve">-directional </w:t>
      </w:r>
      <w:r w:rsidR="00D929E3" w:rsidRPr="004B2096">
        <w:rPr>
          <w:rFonts w:hint="eastAsia"/>
          <w:sz w:val="20"/>
          <w:szCs w:val="20"/>
          <w:lang w:eastAsia="zh-CN"/>
        </w:rPr>
        <w:t xml:space="preserve">antenna </w:t>
      </w:r>
      <w:r w:rsidRPr="004B2096">
        <w:rPr>
          <w:rFonts w:hint="eastAsia"/>
          <w:sz w:val="20"/>
          <w:szCs w:val="20"/>
          <w:lang w:eastAsia="zh-CN"/>
        </w:rPr>
        <w:t>and directional</w:t>
      </w:r>
      <w:r w:rsidR="00D929E3" w:rsidRPr="004B2096">
        <w:rPr>
          <w:rFonts w:hint="eastAsia"/>
          <w:sz w:val="20"/>
          <w:szCs w:val="20"/>
          <w:lang w:eastAsia="zh-CN"/>
        </w:rPr>
        <w:t xml:space="preserve"> antenna</w:t>
      </w:r>
      <w:r w:rsidRPr="004B2096">
        <w:rPr>
          <w:rFonts w:hint="eastAsia"/>
          <w:sz w:val="20"/>
          <w:szCs w:val="20"/>
          <w:lang w:eastAsia="zh-CN"/>
        </w:rPr>
        <w:t>, not modeling the antenna elements mapping in phased antenna array.</w:t>
      </w:r>
    </w:p>
    <w:p w:rsidR="00251BD2" w:rsidRPr="00EE0723" w:rsidRDefault="00251BD2" w:rsidP="00251BD2">
      <w:pPr>
        <w:pStyle w:val="a5"/>
        <w:numPr>
          <w:ilvl w:val="0"/>
          <w:numId w:val="7"/>
        </w:numPr>
        <w:ind w:firstLineChars="0"/>
        <w:rPr>
          <w:sz w:val="20"/>
          <w:szCs w:val="20"/>
          <w:lang w:eastAsia="zh-CN"/>
        </w:rPr>
      </w:pPr>
      <w:r w:rsidRPr="00EE0723">
        <w:rPr>
          <w:sz w:val="20"/>
          <w:szCs w:val="20"/>
          <w:lang w:eastAsia="zh-CN"/>
        </w:rPr>
        <w:t>Frequency</w:t>
      </w:r>
      <w:r w:rsidRPr="00EE0723">
        <w:rPr>
          <w:rFonts w:hint="eastAsia"/>
          <w:sz w:val="20"/>
          <w:szCs w:val="20"/>
          <w:lang w:eastAsia="zh-CN"/>
        </w:rPr>
        <w:t xml:space="preserve"> reuse factor </w:t>
      </w:r>
    </w:p>
    <w:p w:rsidR="008707FE" w:rsidRPr="00EE0723" w:rsidRDefault="00956763" w:rsidP="00956763">
      <w:pPr>
        <w:rPr>
          <w:sz w:val="20"/>
          <w:szCs w:val="20"/>
          <w:lang w:eastAsia="zh-CN"/>
        </w:rPr>
      </w:pPr>
      <w:r w:rsidRPr="00EE0723">
        <w:rPr>
          <w:sz w:val="20"/>
          <w:szCs w:val="20"/>
          <w:lang w:eastAsia="zh-CN"/>
        </w:rPr>
        <w:t>F</w:t>
      </w:r>
      <w:r w:rsidRPr="00EE0723">
        <w:rPr>
          <w:rFonts w:hint="eastAsia"/>
          <w:sz w:val="20"/>
          <w:szCs w:val="20"/>
          <w:lang w:eastAsia="zh-CN"/>
        </w:rPr>
        <w:t xml:space="preserve">or multi-cell </w:t>
      </w:r>
      <w:r w:rsidRPr="00EE0723">
        <w:rPr>
          <w:sz w:val="20"/>
          <w:szCs w:val="20"/>
          <w:lang w:eastAsia="zh-CN"/>
        </w:rPr>
        <w:t>interference</w:t>
      </w:r>
      <w:r w:rsidRPr="00EE0723">
        <w:rPr>
          <w:rFonts w:hint="eastAsia"/>
          <w:sz w:val="20"/>
          <w:szCs w:val="20"/>
          <w:lang w:eastAsia="zh-CN"/>
        </w:rPr>
        <w:t xml:space="preserve"> analysis, the </w:t>
      </w:r>
      <w:r w:rsidRPr="00EE0723">
        <w:rPr>
          <w:sz w:val="20"/>
          <w:szCs w:val="20"/>
          <w:lang w:eastAsia="zh-CN"/>
        </w:rPr>
        <w:t>frequency</w:t>
      </w:r>
      <w:r w:rsidRPr="00EE0723">
        <w:rPr>
          <w:rFonts w:hint="eastAsia"/>
          <w:sz w:val="20"/>
          <w:szCs w:val="20"/>
          <w:lang w:eastAsia="zh-CN"/>
        </w:rPr>
        <w:t xml:space="preserve"> reuse factor should be considered. </w:t>
      </w:r>
      <w:r w:rsidRPr="00EE0723">
        <w:rPr>
          <w:sz w:val="20"/>
          <w:szCs w:val="20"/>
          <w:lang w:eastAsia="zh-CN"/>
        </w:rPr>
        <w:t>I</w:t>
      </w:r>
      <w:r w:rsidRPr="00EE0723">
        <w:rPr>
          <w:rFonts w:hint="eastAsia"/>
          <w:sz w:val="20"/>
          <w:szCs w:val="20"/>
          <w:lang w:eastAsia="zh-CN"/>
        </w:rPr>
        <w:t xml:space="preserve">n </w:t>
      </w:r>
      <w:r w:rsidRPr="00EE0723">
        <w:rPr>
          <w:sz w:val="20"/>
          <w:szCs w:val="20"/>
          <w:lang w:eastAsia="zh-CN"/>
        </w:rPr>
        <w:t>terrestrial</w:t>
      </w:r>
      <w:r w:rsidRPr="00EE0723">
        <w:rPr>
          <w:rFonts w:hint="eastAsia"/>
          <w:sz w:val="20"/>
          <w:szCs w:val="20"/>
          <w:lang w:eastAsia="zh-CN"/>
        </w:rPr>
        <w:t xml:space="preserve"> network, the frequency reuse factor is 1</w:t>
      </w:r>
      <w:r w:rsidR="00EE0723">
        <w:rPr>
          <w:rFonts w:hint="eastAsia"/>
          <w:sz w:val="20"/>
          <w:szCs w:val="20"/>
          <w:lang w:eastAsia="zh-CN"/>
        </w:rPr>
        <w:t xml:space="preserve"> in most of case to increase the resource </w:t>
      </w:r>
      <w:r w:rsidR="00EE0723">
        <w:rPr>
          <w:sz w:val="20"/>
          <w:szCs w:val="20"/>
          <w:lang w:eastAsia="zh-CN"/>
        </w:rPr>
        <w:t>utilization</w:t>
      </w:r>
      <w:r w:rsidR="00EE0723">
        <w:rPr>
          <w:rFonts w:hint="eastAsia"/>
          <w:sz w:val="20"/>
          <w:szCs w:val="20"/>
          <w:lang w:eastAsia="zh-CN"/>
        </w:rPr>
        <w:t xml:space="preserve"> ratio</w:t>
      </w:r>
      <w:r w:rsidRPr="00EE0723">
        <w:rPr>
          <w:rFonts w:hint="eastAsia"/>
          <w:sz w:val="20"/>
          <w:szCs w:val="20"/>
          <w:lang w:eastAsia="zh-CN"/>
        </w:rPr>
        <w:t>, but in NTN network, the reusing factor can be assumed</w:t>
      </w:r>
      <w:r w:rsidR="00EE0723">
        <w:rPr>
          <w:rFonts w:hint="eastAsia"/>
          <w:sz w:val="20"/>
          <w:szCs w:val="20"/>
          <w:lang w:eastAsia="zh-CN"/>
        </w:rPr>
        <w:t xml:space="preserve"> as m</w:t>
      </w:r>
      <w:r w:rsidRPr="00EE0723">
        <w:rPr>
          <w:rFonts w:hint="eastAsia"/>
          <w:sz w:val="20"/>
          <w:szCs w:val="20"/>
          <w:lang w:eastAsia="zh-CN"/>
        </w:rPr>
        <w:t xml:space="preserve">ore than 1, for example 4 or 6. </w:t>
      </w:r>
      <w:r w:rsidR="00EE0723">
        <w:rPr>
          <w:sz w:val="20"/>
          <w:szCs w:val="20"/>
          <w:lang w:eastAsia="zh-CN"/>
        </w:rPr>
        <w:t>T</w:t>
      </w:r>
      <w:r w:rsidR="00EE0723">
        <w:rPr>
          <w:rFonts w:hint="eastAsia"/>
          <w:sz w:val="20"/>
          <w:szCs w:val="20"/>
          <w:lang w:eastAsia="zh-CN"/>
        </w:rPr>
        <w:t>he underlying reason is limited link budget for non-</w:t>
      </w:r>
      <w:r w:rsidR="00EE0723">
        <w:rPr>
          <w:sz w:val="20"/>
          <w:szCs w:val="20"/>
          <w:lang w:eastAsia="zh-CN"/>
        </w:rPr>
        <w:t>terrestrial</w:t>
      </w:r>
      <w:r w:rsidR="00EE0723">
        <w:rPr>
          <w:rFonts w:hint="eastAsia"/>
          <w:sz w:val="20"/>
          <w:szCs w:val="20"/>
          <w:lang w:eastAsia="zh-CN"/>
        </w:rPr>
        <w:t xml:space="preserve"> network.</w:t>
      </w:r>
    </w:p>
    <w:p w:rsidR="00251BD2" w:rsidRPr="00EB52B2" w:rsidRDefault="004A1847" w:rsidP="00251BD2">
      <w:pPr>
        <w:pStyle w:val="a5"/>
        <w:numPr>
          <w:ilvl w:val="0"/>
          <w:numId w:val="7"/>
        </w:numPr>
        <w:ind w:firstLineChars="0"/>
        <w:rPr>
          <w:sz w:val="20"/>
          <w:szCs w:val="20"/>
          <w:lang w:eastAsia="zh-CN"/>
        </w:rPr>
      </w:pPr>
      <w:r w:rsidRPr="00EB52B2">
        <w:rPr>
          <w:sz w:val="20"/>
          <w:szCs w:val="20"/>
          <w:lang w:eastAsia="zh-CN"/>
        </w:rPr>
        <w:t>F</w:t>
      </w:r>
      <w:r w:rsidRPr="00EB52B2">
        <w:rPr>
          <w:rFonts w:hint="eastAsia"/>
          <w:sz w:val="20"/>
          <w:szCs w:val="20"/>
          <w:lang w:eastAsia="zh-CN"/>
        </w:rPr>
        <w:t>requency band and bandwidth</w:t>
      </w:r>
      <w:r w:rsidR="00251BD2" w:rsidRPr="00EB52B2">
        <w:rPr>
          <w:rFonts w:hint="eastAsia"/>
          <w:sz w:val="20"/>
          <w:szCs w:val="20"/>
          <w:lang w:eastAsia="zh-CN"/>
        </w:rPr>
        <w:t xml:space="preserve"> </w:t>
      </w:r>
    </w:p>
    <w:p w:rsidR="00624E8E" w:rsidRPr="00EB52B2" w:rsidRDefault="00956763" w:rsidP="00624E8E">
      <w:pPr>
        <w:rPr>
          <w:sz w:val="20"/>
          <w:szCs w:val="20"/>
          <w:lang w:eastAsia="zh-CN"/>
        </w:rPr>
      </w:pPr>
      <w:r w:rsidRPr="00EB52B2">
        <w:rPr>
          <w:sz w:val="20"/>
          <w:szCs w:val="20"/>
          <w:lang w:eastAsia="zh-CN"/>
        </w:rPr>
        <w:t>S</w:t>
      </w:r>
      <w:r w:rsidRPr="00EB52B2">
        <w:rPr>
          <w:rFonts w:hint="eastAsia"/>
          <w:sz w:val="20"/>
          <w:szCs w:val="20"/>
          <w:lang w:eastAsia="zh-CN"/>
        </w:rPr>
        <w:t xml:space="preserve">ince </w:t>
      </w:r>
      <w:r w:rsidR="00DB02CE" w:rsidRPr="00EB52B2">
        <w:rPr>
          <w:rFonts w:hint="eastAsia"/>
          <w:sz w:val="20"/>
          <w:szCs w:val="20"/>
          <w:lang w:eastAsia="zh-CN"/>
        </w:rPr>
        <w:t xml:space="preserve">low frequency can provide good link budget and high frequency band </w:t>
      </w:r>
      <w:r w:rsidR="00501690">
        <w:rPr>
          <w:rFonts w:hint="eastAsia"/>
          <w:sz w:val="20"/>
          <w:szCs w:val="20"/>
          <w:lang w:eastAsia="zh-CN"/>
        </w:rPr>
        <w:t xml:space="preserve">can get </w:t>
      </w:r>
      <w:r w:rsidR="00DB02CE" w:rsidRPr="00EB52B2">
        <w:rPr>
          <w:rFonts w:hint="eastAsia"/>
          <w:sz w:val="20"/>
          <w:szCs w:val="20"/>
          <w:lang w:eastAsia="zh-CN"/>
        </w:rPr>
        <w:t>more available band</w:t>
      </w:r>
      <w:r w:rsidR="00501690">
        <w:rPr>
          <w:rFonts w:hint="eastAsia"/>
          <w:sz w:val="20"/>
          <w:szCs w:val="20"/>
          <w:lang w:eastAsia="zh-CN"/>
        </w:rPr>
        <w:t xml:space="preserve"> resource </w:t>
      </w:r>
      <w:r w:rsidR="00501690">
        <w:rPr>
          <w:sz w:val="20"/>
          <w:szCs w:val="20"/>
          <w:lang w:eastAsia="zh-CN"/>
        </w:rPr>
        <w:t>respectively</w:t>
      </w:r>
      <w:r w:rsidR="00DB02CE" w:rsidRPr="00EB52B2">
        <w:rPr>
          <w:rFonts w:hint="eastAsia"/>
          <w:sz w:val="20"/>
          <w:szCs w:val="20"/>
          <w:lang w:eastAsia="zh-CN"/>
        </w:rPr>
        <w:t xml:space="preserve">, low frequency band and high frequency band </w:t>
      </w:r>
      <w:r w:rsidR="00501690">
        <w:rPr>
          <w:rFonts w:hint="eastAsia"/>
          <w:sz w:val="20"/>
          <w:szCs w:val="20"/>
          <w:lang w:eastAsia="zh-CN"/>
        </w:rPr>
        <w:t xml:space="preserve">in the </w:t>
      </w:r>
      <w:r w:rsidR="00501690">
        <w:rPr>
          <w:sz w:val="20"/>
          <w:szCs w:val="20"/>
          <w:lang w:eastAsia="zh-CN"/>
        </w:rPr>
        <w:t>evaluation</w:t>
      </w:r>
      <w:r w:rsidR="00501690">
        <w:rPr>
          <w:rFonts w:hint="eastAsia"/>
          <w:sz w:val="20"/>
          <w:szCs w:val="20"/>
          <w:lang w:eastAsia="zh-CN"/>
        </w:rPr>
        <w:t xml:space="preserve"> </w:t>
      </w:r>
      <w:r w:rsidR="00DB02CE" w:rsidRPr="00EB52B2">
        <w:rPr>
          <w:rFonts w:hint="eastAsia"/>
          <w:sz w:val="20"/>
          <w:szCs w:val="20"/>
          <w:lang w:eastAsia="zh-CN"/>
        </w:rPr>
        <w:t xml:space="preserve">should be </w:t>
      </w:r>
      <w:r w:rsidR="00DB02CE" w:rsidRPr="00EB52B2">
        <w:rPr>
          <w:sz w:val="20"/>
          <w:szCs w:val="20"/>
          <w:lang w:eastAsia="zh-CN"/>
        </w:rPr>
        <w:t>considered</w:t>
      </w:r>
      <w:r w:rsidR="00DB02CE" w:rsidRPr="00EB52B2">
        <w:rPr>
          <w:rFonts w:hint="eastAsia"/>
          <w:sz w:val="20"/>
          <w:szCs w:val="20"/>
          <w:lang w:eastAsia="zh-CN"/>
        </w:rPr>
        <w:t xml:space="preserve"> both. </w:t>
      </w:r>
    </w:p>
    <w:p w:rsidR="00956763" w:rsidRPr="00EB52B2" w:rsidRDefault="00DB02CE" w:rsidP="00624E8E">
      <w:pPr>
        <w:rPr>
          <w:sz w:val="20"/>
          <w:szCs w:val="20"/>
          <w:lang w:eastAsia="zh-CN"/>
        </w:rPr>
      </w:pPr>
      <w:r w:rsidRPr="00EB52B2">
        <w:rPr>
          <w:sz w:val="20"/>
          <w:szCs w:val="20"/>
          <w:lang w:eastAsia="zh-CN"/>
        </w:rPr>
        <w:t>I</w:t>
      </w:r>
      <w:r w:rsidRPr="00EB52B2">
        <w:rPr>
          <w:rFonts w:hint="eastAsia"/>
          <w:sz w:val="20"/>
          <w:szCs w:val="20"/>
          <w:lang w:eastAsia="zh-CN"/>
        </w:rPr>
        <w:t>n general, the bandwidth in low frequency band could be configured with smaller</w:t>
      </w:r>
      <w:r w:rsidR="004747BE" w:rsidRPr="00EB52B2">
        <w:rPr>
          <w:rFonts w:hint="eastAsia"/>
          <w:sz w:val="20"/>
          <w:szCs w:val="20"/>
          <w:lang w:eastAsia="zh-CN"/>
        </w:rPr>
        <w:t xml:space="preserve">, while in high frequency band, it may be larger. </w:t>
      </w:r>
      <w:r w:rsidR="004747BE" w:rsidRPr="00EB52B2">
        <w:rPr>
          <w:sz w:val="20"/>
          <w:szCs w:val="20"/>
          <w:lang w:eastAsia="zh-CN"/>
        </w:rPr>
        <w:t>F</w:t>
      </w:r>
      <w:r w:rsidR="004747BE" w:rsidRPr="00EB52B2">
        <w:rPr>
          <w:rFonts w:hint="eastAsia"/>
          <w:sz w:val="20"/>
          <w:szCs w:val="20"/>
          <w:lang w:eastAsia="zh-CN"/>
        </w:rPr>
        <w:t>or example 20M Hz in 2</w:t>
      </w:r>
      <w:r w:rsidR="005B3206">
        <w:rPr>
          <w:rFonts w:hint="eastAsia"/>
          <w:sz w:val="20"/>
          <w:szCs w:val="20"/>
          <w:lang w:eastAsia="zh-CN"/>
        </w:rPr>
        <w:t xml:space="preserve"> </w:t>
      </w:r>
      <w:proofErr w:type="spellStart"/>
      <w:proofErr w:type="gramStart"/>
      <w:r w:rsidR="004747BE" w:rsidRPr="00EB52B2">
        <w:rPr>
          <w:rFonts w:hint="eastAsia"/>
          <w:sz w:val="20"/>
          <w:szCs w:val="20"/>
          <w:lang w:eastAsia="zh-CN"/>
        </w:rPr>
        <w:t>Ghz</w:t>
      </w:r>
      <w:proofErr w:type="spellEnd"/>
      <w:proofErr w:type="gramEnd"/>
      <w:r w:rsidR="004747BE" w:rsidRPr="00EB52B2">
        <w:rPr>
          <w:rFonts w:hint="eastAsia"/>
          <w:sz w:val="20"/>
          <w:szCs w:val="20"/>
          <w:lang w:eastAsia="zh-CN"/>
        </w:rPr>
        <w:t>, and 100M</w:t>
      </w:r>
      <w:r w:rsidR="005B3206">
        <w:rPr>
          <w:rFonts w:hint="eastAsia"/>
          <w:sz w:val="20"/>
          <w:szCs w:val="20"/>
          <w:lang w:eastAsia="zh-CN"/>
        </w:rPr>
        <w:t xml:space="preserve"> </w:t>
      </w:r>
      <w:proofErr w:type="spellStart"/>
      <w:r w:rsidR="004747BE" w:rsidRPr="00EB52B2">
        <w:rPr>
          <w:rFonts w:hint="eastAsia"/>
          <w:sz w:val="20"/>
          <w:szCs w:val="20"/>
          <w:lang w:eastAsia="zh-CN"/>
        </w:rPr>
        <w:t>hz</w:t>
      </w:r>
      <w:proofErr w:type="spellEnd"/>
      <w:r w:rsidR="004747BE" w:rsidRPr="00EB52B2">
        <w:rPr>
          <w:rFonts w:hint="eastAsia"/>
          <w:sz w:val="20"/>
          <w:szCs w:val="20"/>
          <w:lang w:eastAsia="zh-CN"/>
        </w:rPr>
        <w:t xml:space="preserve"> in 20</w:t>
      </w:r>
      <w:r w:rsidR="003055B5">
        <w:rPr>
          <w:rFonts w:hint="eastAsia"/>
          <w:sz w:val="20"/>
          <w:szCs w:val="20"/>
          <w:lang w:eastAsia="zh-CN"/>
        </w:rPr>
        <w:t xml:space="preserve"> </w:t>
      </w:r>
      <w:r w:rsidR="004747BE" w:rsidRPr="00EB52B2">
        <w:rPr>
          <w:rFonts w:hint="eastAsia"/>
          <w:sz w:val="20"/>
          <w:szCs w:val="20"/>
          <w:lang w:eastAsia="zh-CN"/>
        </w:rPr>
        <w:t>GHz.</w:t>
      </w:r>
      <w:r w:rsidRPr="00EB52B2">
        <w:rPr>
          <w:rFonts w:hint="eastAsia"/>
          <w:sz w:val="20"/>
          <w:szCs w:val="20"/>
          <w:lang w:eastAsia="zh-CN"/>
        </w:rPr>
        <w:t xml:space="preserve"> </w:t>
      </w:r>
    </w:p>
    <w:p w:rsidR="00DB02CE" w:rsidRPr="005B3206" w:rsidRDefault="00DB02CE" w:rsidP="00624E8E">
      <w:pPr>
        <w:rPr>
          <w:lang w:eastAsia="zh-CN"/>
        </w:rPr>
      </w:pPr>
    </w:p>
    <w:p w:rsidR="00956763" w:rsidRPr="00A26E6C" w:rsidRDefault="00956763" w:rsidP="00624E8E">
      <w:pPr>
        <w:rPr>
          <w:sz w:val="20"/>
          <w:szCs w:val="20"/>
          <w:lang w:eastAsia="zh-CN"/>
        </w:rPr>
      </w:pPr>
      <w:r w:rsidRPr="00A26E6C">
        <w:rPr>
          <w:sz w:val="20"/>
          <w:szCs w:val="20"/>
          <w:lang w:eastAsia="zh-CN"/>
        </w:rPr>
        <w:t>B</w:t>
      </w:r>
      <w:r w:rsidRPr="00A26E6C">
        <w:rPr>
          <w:rFonts w:hint="eastAsia"/>
          <w:sz w:val="20"/>
          <w:szCs w:val="20"/>
          <w:lang w:eastAsia="zh-CN"/>
        </w:rPr>
        <w:t xml:space="preserve">ased on above discussion, </w:t>
      </w:r>
      <w:r w:rsidR="00DB02CE" w:rsidRPr="00A26E6C">
        <w:rPr>
          <w:rFonts w:hint="eastAsia"/>
          <w:sz w:val="20"/>
          <w:szCs w:val="20"/>
          <w:lang w:eastAsia="zh-CN"/>
        </w:rPr>
        <w:t xml:space="preserve">we propose some specific simulation parameters for NTN </w:t>
      </w:r>
      <w:r w:rsidR="00DB02CE" w:rsidRPr="00A26E6C">
        <w:rPr>
          <w:sz w:val="20"/>
          <w:szCs w:val="20"/>
          <w:lang w:eastAsia="zh-CN"/>
        </w:rPr>
        <w:t>evaluation</w:t>
      </w:r>
      <w:r w:rsidR="004747BE" w:rsidRPr="00A26E6C">
        <w:rPr>
          <w:rFonts w:hint="eastAsia"/>
          <w:sz w:val="20"/>
          <w:szCs w:val="20"/>
          <w:lang w:eastAsia="zh-CN"/>
        </w:rPr>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6065"/>
      </w:tblGrid>
      <w:tr w:rsidR="004747BE" w:rsidRPr="000C4982" w:rsidTr="002C35E0">
        <w:trPr>
          <w:jc w:val="center"/>
        </w:trPr>
        <w:tc>
          <w:tcPr>
            <w:tcW w:w="0" w:type="auto"/>
            <w:shd w:val="clear" w:color="auto" w:fill="D9D9D9"/>
          </w:tcPr>
          <w:p w:rsidR="004747BE" w:rsidRPr="000C4982" w:rsidRDefault="004747BE" w:rsidP="002C35E0">
            <w:pPr>
              <w:pStyle w:val="TAH"/>
              <w:keepNext w:val="0"/>
              <w:rPr>
                <w:rFonts w:ascii="Times New Roman" w:hAnsi="Times New Roman"/>
                <w:sz w:val="20"/>
              </w:rPr>
            </w:pPr>
            <w:r w:rsidRPr="000C4982">
              <w:rPr>
                <w:rFonts w:ascii="Times New Roman" w:hAnsi="Times New Roman"/>
                <w:sz w:val="20"/>
              </w:rPr>
              <w:t>Parameter</w:t>
            </w:r>
          </w:p>
        </w:tc>
        <w:tc>
          <w:tcPr>
            <w:tcW w:w="6065" w:type="dxa"/>
            <w:shd w:val="clear" w:color="auto" w:fill="D9D9D9"/>
          </w:tcPr>
          <w:p w:rsidR="004747BE" w:rsidRPr="000C4982" w:rsidRDefault="004747BE" w:rsidP="002C35E0">
            <w:pPr>
              <w:pStyle w:val="TAH"/>
              <w:keepNext w:val="0"/>
              <w:rPr>
                <w:rFonts w:ascii="Times New Roman" w:hAnsi="Times New Roman"/>
                <w:sz w:val="20"/>
              </w:rPr>
            </w:pPr>
            <w:r w:rsidRPr="000C4982">
              <w:rPr>
                <w:rFonts w:ascii="Times New Roman" w:hAnsi="Times New Roman"/>
                <w:sz w:val="20"/>
              </w:rPr>
              <w:t>Values</w:t>
            </w:r>
          </w:p>
        </w:tc>
      </w:tr>
      <w:tr w:rsidR="004747BE" w:rsidRPr="000C4982" w:rsidTr="002C35E0">
        <w:trPr>
          <w:jc w:val="center"/>
        </w:trPr>
        <w:tc>
          <w:tcPr>
            <w:tcW w:w="0" w:type="auto"/>
          </w:tcPr>
          <w:p w:rsidR="004747BE" w:rsidRDefault="004747BE" w:rsidP="002C35E0">
            <w:pPr>
              <w:pStyle w:val="TAL"/>
              <w:keepNext w:val="0"/>
              <w:rPr>
                <w:rFonts w:ascii="Times New Roman" w:hAnsi="Times New Roman"/>
                <w:sz w:val="20"/>
              </w:rPr>
            </w:pPr>
            <w:r>
              <w:rPr>
                <w:rFonts w:ascii="Times New Roman" w:hAnsi="Times New Roman"/>
                <w:sz w:val="20"/>
              </w:rPr>
              <w:t>Carrier frequency</w:t>
            </w:r>
          </w:p>
        </w:tc>
        <w:tc>
          <w:tcPr>
            <w:tcW w:w="6065" w:type="dxa"/>
          </w:tcPr>
          <w:p w:rsidR="004747BE" w:rsidRDefault="004747BE" w:rsidP="002C35E0">
            <w:pPr>
              <w:pStyle w:val="TAL"/>
              <w:keepNext w:val="0"/>
              <w:rPr>
                <w:rFonts w:ascii="Times New Roman" w:hAnsi="Times New Roman"/>
                <w:sz w:val="20"/>
              </w:rPr>
            </w:pPr>
            <w:r>
              <w:rPr>
                <w:rFonts w:ascii="Times New Roman" w:hAnsi="Times New Roman"/>
                <w:sz w:val="20"/>
              </w:rPr>
              <w:t>2GHz and 20GHz</w:t>
            </w:r>
          </w:p>
        </w:tc>
      </w:tr>
      <w:tr w:rsidR="004747BE" w:rsidRPr="000C4982" w:rsidTr="002C35E0">
        <w:trPr>
          <w:jc w:val="center"/>
        </w:trPr>
        <w:tc>
          <w:tcPr>
            <w:tcW w:w="0" w:type="auto"/>
          </w:tcPr>
          <w:p w:rsidR="004747BE" w:rsidRPr="006363A8" w:rsidRDefault="004747BE" w:rsidP="002C35E0">
            <w:pPr>
              <w:pStyle w:val="TAH"/>
              <w:keepNext w:val="0"/>
              <w:jc w:val="left"/>
              <w:rPr>
                <w:rFonts w:ascii="Times New Roman" w:hAnsi="Times New Roman"/>
                <w:b w:val="0"/>
                <w:sz w:val="20"/>
              </w:rPr>
            </w:pPr>
            <w:r w:rsidRPr="006363A8">
              <w:rPr>
                <w:rFonts w:ascii="Times New Roman" w:hAnsi="Times New Roman"/>
                <w:b w:val="0"/>
                <w:sz w:val="20"/>
              </w:rPr>
              <w:t xml:space="preserve">System Bandwidth </w:t>
            </w:r>
          </w:p>
        </w:tc>
        <w:tc>
          <w:tcPr>
            <w:tcW w:w="6065" w:type="dxa"/>
          </w:tcPr>
          <w:p w:rsidR="004747BE" w:rsidRPr="006363A8" w:rsidRDefault="00E95641" w:rsidP="002C35E0">
            <w:pPr>
              <w:pStyle w:val="TAH"/>
              <w:keepNext w:val="0"/>
              <w:jc w:val="left"/>
              <w:rPr>
                <w:rFonts w:ascii="Times New Roman" w:hAnsi="Times New Roman"/>
                <w:b w:val="0"/>
                <w:sz w:val="20"/>
              </w:rPr>
            </w:pPr>
            <w:r>
              <w:rPr>
                <w:rFonts w:ascii="Times New Roman" w:eastAsiaTheme="minorEastAsia" w:hAnsi="Times New Roman" w:hint="eastAsia"/>
                <w:b w:val="0"/>
                <w:sz w:val="20"/>
                <w:lang w:eastAsia="zh-CN"/>
              </w:rPr>
              <w:t>2</w:t>
            </w:r>
            <w:r w:rsidR="004747BE" w:rsidRPr="006363A8">
              <w:rPr>
                <w:rFonts w:ascii="Times New Roman" w:hAnsi="Times New Roman"/>
                <w:b w:val="0"/>
                <w:sz w:val="20"/>
              </w:rPr>
              <w:t xml:space="preserve">0 </w:t>
            </w:r>
            <w:r>
              <w:rPr>
                <w:rFonts w:ascii="Times New Roman" w:eastAsiaTheme="minorEastAsia" w:hAnsi="Times New Roman" w:hint="eastAsia"/>
                <w:b w:val="0"/>
                <w:sz w:val="20"/>
                <w:lang w:eastAsia="zh-CN"/>
              </w:rPr>
              <w:t xml:space="preserve"> </w:t>
            </w:r>
            <w:r w:rsidR="004747BE" w:rsidRPr="006363A8">
              <w:rPr>
                <w:rFonts w:ascii="Times New Roman" w:hAnsi="Times New Roman"/>
                <w:b w:val="0"/>
                <w:sz w:val="20"/>
              </w:rPr>
              <w:t>MHz for</w:t>
            </w:r>
            <w:r w:rsidR="004747BE">
              <w:rPr>
                <w:rFonts w:ascii="Times New Roman"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f</m:t>
                  </m:r>
                </m:e>
                <m:sub>
                  <m:r>
                    <m:rPr>
                      <m:sty m:val="bi"/>
                    </m:rPr>
                    <w:rPr>
                      <w:rFonts w:ascii="Cambria Math" w:hAnsi="Cambria Math"/>
                      <w:sz w:val="20"/>
                    </w:rPr>
                    <m:t>0</m:t>
                  </m:r>
                </m:sub>
              </m:sSub>
            </m:oMath>
            <w:r w:rsidR="004747BE" w:rsidRPr="006363A8">
              <w:rPr>
                <w:rFonts w:ascii="Times New Roman" w:hAnsi="Times New Roman"/>
                <w:b w:val="0"/>
                <w:sz w:val="20"/>
              </w:rPr>
              <w:t xml:space="preserve"> &lt; 6GHz</w:t>
            </w:r>
          </w:p>
          <w:p w:rsidR="004747BE" w:rsidRPr="006363A8" w:rsidRDefault="00F030E8" w:rsidP="002C35E0">
            <w:pPr>
              <w:pStyle w:val="TAH"/>
              <w:keepNext w:val="0"/>
              <w:jc w:val="left"/>
              <w:rPr>
                <w:rFonts w:ascii="Times New Roman" w:hAnsi="Times New Roman"/>
                <w:b w:val="0"/>
                <w:sz w:val="20"/>
              </w:rPr>
            </w:pPr>
            <w:r>
              <w:rPr>
                <w:rFonts w:ascii="Times New Roman" w:eastAsiaTheme="minorEastAsia" w:hAnsi="Times New Roman" w:hint="eastAsia"/>
                <w:b w:val="0"/>
                <w:sz w:val="20"/>
                <w:lang w:eastAsia="zh-CN"/>
              </w:rPr>
              <w:t>2</w:t>
            </w:r>
            <w:r w:rsidR="00E95641">
              <w:rPr>
                <w:rFonts w:ascii="Times New Roman" w:eastAsiaTheme="minorEastAsia" w:hAnsi="Times New Roman" w:hint="eastAsia"/>
                <w:b w:val="0"/>
                <w:sz w:val="20"/>
                <w:lang w:eastAsia="zh-CN"/>
              </w:rPr>
              <w:t xml:space="preserve">00  </w:t>
            </w:r>
            <w:r w:rsidR="004747BE" w:rsidRPr="006363A8">
              <w:rPr>
                <w:rFonts w:ascii="Times New Roman" w:hAnsi="Times New Roman"/>
                <w:b w:val="0"/>
                <w:sz w:val="20"/>
              </w:rPr>
              <w:t>MHz for</w:t>
            </w:r>
            <w:r w:rsidR="004747BE">
              <w:rPr>
                <w:rFonts w:ascii="Times New Roman"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f</m:t>
                  </m:r>
                </m:e>
                <m:sub>
                  <m:r>
                    <m:rPr>
                      <m:sty m:val="bi"/>
                    </m:rPr>
                    <w:rPr>
                      <w:rFonts w:ascii="Cambria Math" w:hAnsi="Cambria Math"/>
                      <w:sz w:val="20"/>
                    </w:rPr>
                    <m:t>0</m:t>
                  </m:r>
                </m:sub>
              </m:sSub>
            </m:oMath>
            <w:r w:rsidR="004747BE" w:rsidRPr="006363A8">
              <w:rPr>
                <w:rFonts w:ascii="Times New Roman" w:hAnsi="Times New Roman"/>
                <w:b w:val="0"/>
                <w:sz w:val="20"/>
              </w:rPr>
              <w:t xml:space="preserve"> &gt; 6GHz</w:t>
            </w:r>
          </w:p>
        </w:tc>
      </w:tr>
      <w:tr w:rsidR="006632F9" w:rsidRPr="000C4982" w:rsidTr="002C35E0">
        <w:trPr>
          <w:jc w:val="center"/>
        </w:trPr>
        <w:tc>
          <w:tcPr>
            <w:tcW w:w="0" w:type="auto"/>
            <w:vAlign w:val="center"/>
          </w:tcPr>
          <w:p w:rsidR="006632F9" w:rsidRDefault="006632F9" w:rsidP="002C35E0">
            <w:pPr>
              <w:pStyle w:val="TAL"/>
              <w:keepNext w:val="0"/>
              <w:rPr>
                <w:rFonts w:ascii="Times New Roman" w:hAnsi="Times New Roman"/>
                <w:sz w:val="20"/>
              </w:rPr>
            </w:pPr>
            <w:r w:rsidRPr="000C4982">
              <w:rPr>
                <w:rFonts w:ascii="Times New Roman" w:hAnsi="Times New Roman"/>
                <w:sz w:val="20"/>
              </w:rPr>
              <w:t xml:space="preserve">Satellite </w:t>
            </w:r>
            <w:r>
              <w:rPr>
                <w:rFonts w:ascii="Times New Roman" w:hAnsi="Times New Roman"/>
                <w:sz w:val="20"/>
              </w:rPr>
              <w:t>orbit</w:t>
            </w:r>
          </w:p>
        </w:tc>
        <w:tc>
          <w:tcPr>
            <w:tcW w:w="6065" w:type="dxa"/>
            <w:vAlign w:val="center"/>
          </w:tcPr>
          <w:p w:rsidR="006632F9" w:rsidRDefault="00381BA4" w:rsidP="009F1350">
            <w:pPr>
              <w:spacing w:after="0"/>
              <w:rPr>
                <w:lang w:eastAsia="zh-CN"/>
              </w:rPr>
            </w:pPr>
            <w:r>
              <w:rPr>
                <w:lang w:eastAsia="zh-CN"/>
              </w:rPr>
              <w:t>F</w:t>
            </w:r>
            <w:r>
              <w:rPr>
                <w:rFonts w:hint="eastAsia"/>
                <w:lang w:eastAsia="zh-CN"/>
              </w:rPr>
              <w:t xml:space="preserve">or LEO case, 1200km height, </w:t>
            </w:r>
          </w:p>
          <w:p w:rsidR="00381BA4" w:rsidRPr="00381BA4" w:rsidRDefault="00381BA4" w:rsidP="009F1350">
            <w:pPr>
              <w:spacing w:after="0"/>
              <w:rPr>
                <w:lang w:eastAsia="zh-CN"/>
              </w:rPr>
            </w:pPr>
            <w:r>
              <w:rPr>
                <w:lang w:eastAsia="zh-CN"/>
              </w:rPr>
              <w:t>F</w:t>
            </w:r>
            <w:r>
              <w:rPr>
                <w:rFonts w:hint="eastAsia"/>
                <w:lang w:eastAsia="zh-CN"/>
              </w:rPr>
              <w:t xml:space="preserve">or GEO case, </w:t>
            </w:r>
            <w:r>
              <w:rPr>
                <w:lang w:eastAsia="zh-CN"/>
              </w:rPr>
              <w:t>Geostationary orbit</w:t>
            </w:r>
          </w:p>
        </w:tc>
      </w:tr>
      <w:tr w:rsidR="004747BE" w:rsidRPr="000C4982" w:rsidTr="002C35E0">
        <w:trPr>
          <w:jc w:val="center"/>
        </w:trPr>
        <w:tc>
          <w:tcPr>
            <w:tcW w:w="0" w:type="auto"/>
            <w:vAlign w:val="center"/>
          </w:tcPr>
          <w:p w:rsidR="004747BE" w:rsidRPr="000C4982" w:rsidRDefault="004747BE" w:rsidP="002C35E0">
            <w:pPr>
              <w:pStyle w:val="TAL"/>
              <w:keepNext w:val="0"/>
              <w:rPr>
                <w:rFonts w:ascii="Times New Roman" w:hAnsi="Times New Roman"/>
                <w:sz w:val="20"/>
              </w:rPr>
            </w:pPr>
            <w:r>
              <w:rPr>
                <w:rFonts w:ascii="Times New Roman" w:hAnsi="Times New Roman"/>
                <w:sz w:val="20"/>
              </w:rPr>
              <w:t>Number of satellites</w:t>
            </w:r>
          </w:p>
        </w:tc>
        <w:tc>
          <w:tcPr>
            <w:tcW w:w="6065" w:type="dxa"/>
            <w:vAlign w:val="center"/>
          </w:tcPr>
          <w:p w:rsidR="004747BE" w:rsidRPr="000C4982" w:rsidRDefault="004747BE" w:rsidP="009F1350">
            <w:pPr>
              <w:spacing w:after="0"/>
              <w:rPr>
                <w:rFonts w:eastAsia="MS Mincho"/>
                <w:sz w:val="20"/>
                <w:szCs w:val="20"/>
                <w:lang w:val="en-GB" w:eastAsia="zh-CN"/>
              </w:rPr>
            </w:pPr>
            <w:r>
              <w:rPr>
                <w:lang w:eastAsia="zh-CN"/>
              </w:rPr>
              <w:t>1</w:t>
            </w:r>
            <w:r>
              <w:rPr>
                <w:rFonts w:eastAsia="MS Mincho"/>
                <w:sz w:val="20"/>
                <w:szCs w:val="20"/>
                <w:lang w:val="en-GB" w:eastAsia="zh-CN"/>
              </w:rPr>
              <w:t xml:space="preserve"> </w:t>
            </w:r>
          </w:p>
        </w:tc>
      </w:tr>
      <w:tr w:rsidR="004747BE" w:rsidRPr="000C4982" w:rsidTr="002C35E0">
        <w:trPr>
          <w:jc w:val="center"/>
        </w:trPr>
        <w:tc>
          <w:tcPr>
            <w:tcW w:w="0" w:type="auto"/>
          </w:tcPr>
          <w:p w:rsidR="004747BE" w:rsidRPr="000C4982" w:rsidRDefault="004747BE" w:rsidP="002C35E0">
            <w:pPr>
              <w:pStyle w:val="TAL"/>
              <w:keepNext w:val="0"/>
              <w:rPr>
                <w:rFonts w:ascii="Times New Roman" w:hAnsi="Times New Roman"/>
                <w:sz w:val="20"/>
              </w:rPr>
            </w:pPr>
            <w:r>
              <w:rPr>
                <w:rFonts w:ascii="Times New Roman" w:hAnsi="Times New Roman"/>
                <w:sz w:val="20"/>
              </w:rPr>
              <w:t>Number of beams per satellite</w:t>
            </w:r>
          </w:p>
        </w:tc>
        <w:tc>
          <w:tcPr>
            <w:tcW w:w="6065" w:type="dxa"/>
          </w:tcPr>
          <w:p w:rsidR="004747BE" w:rsidRPr="006632F9" w:rsidRDefault="006632F9"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8</w:t>
            </w:r>
          </w:p>
        </w:tc>
      </w:tr>
      <w:tr w:rsidR="00DD6629" w:rsidRPr="000C4982" w:rsidTr="002C35E0">
        <w:trPr>
          <w:jc w:val="center"/>
        </w:trPr>
        <w:tc>
          <w:tcPr>
            <w:tcW w:w="0" w:type="auto"/>
          </w:tcPr>
          <w:p w:rsidR="00DD6629" w:rsidRPr="00DD6629" w:rsidRDefault="00DD6629"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B</w:t>
            </w:r>
            <w:r>
              <w:rPr>
                <w:rFonts w:ascii="Times New Roman" w:eastAsiaTheme="minorEastAsia" w:hAnsi="Times New Roman" w:hint="eastAsia"/>
                <w:sz w:val="20"/>
                <w:lang w:eastAsia="zh-CN"/>
              </w:rPr>
              <w:t>eam frequency reuse factor</w:t>
            </w:r>
          </w:p>
        </w:tc>
        <w:tc>
          <w:tcPr>
            <w:tcW w:w="6065" w:type="dxa"/>
          </w:tcPr>
          <w:p w:rsidR="00DD6629" w:rsidRDefault="00DD6629"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r>
      <w:tr w:rsidR="004747BE" w:rsidRPr="000C4982" w:rsidTr="002C35E0">
        <w:trPr>
          <w:jc w:val="center"/>
        </w:trPr>
        <w:tc>
          <w:tcPr>
            <w:tcW w:w="0" w:type="auto"/>
            <w:vAlign w:val="center"/>
          </w:tcPr>
          <w:p w:rsidR="004747BE" w:rsidRPr="000C4982" w:rsidRDefault="004747BE" w:rsidP="002C35E0">
            <w:pPr>
              <w:pStyle w:val="TAL"/>
              <w:keepNext w:val="0"/>
              <w:rPr>
                <w:rFonts w:ascii="Times New Roman" w:hAnsi="Times New Roman"/>
                <w:sz w:val="20"/>
              </w:rPr>
            </w:pPr>
            <w:r>
              <w:rPr>
                <w:rFonts w:ascii="Times New Roman" w:hAnsi="Times New Roman"/>
                <w:sz w:val="20"/>
              </w:rPr>
              <w:t>Beam size (diameter)</w:t>
            </w:r>
          </w:p>
        </w:tc>
        <w:tc>
          <w:tcPr>
            <w:tcW w:w="6065" w:type="dxa"/>
            <w:vAlign w:val="center"/>
          </w:tcPr>
          <w:p w:rsidR="004747BE" w:rsidRPr="000C4982" w:rsidRDefault="004747BE" w:rsidP="002C35E0">
            <w:pPr>
              <w:rPr>
                <w:lang w:eastAsia="zh-CN"/>
              </w:rPr>
            </w:pPr>
            <w:r w:rsidRPr="00BF59AB">
              <w:rPr>
                <w:rFonts w:eastAsia="Times New Roman"/>
                <w:sz w:val="20"/>
                <w:szCs w:val="20"/>
                <w:lang w:val="en-GB"/>
              </w:rPr>
              <w:t>500 km</w:t>
            </w:r>
          </w:p>
        </w:tc>
      </w:tr>
      <w:tr w:rsidR="004747BE" w:rsidRPr="000C4982" w:rsidTr="002C35E0">
        <w:trPr>
          <w:jc w:val="center"/>
        </w:trPr>
        <w:tc>
          <w:tcPr>
            <w:tcW w:w="0" w:type="auto"/>
            <w:vAlign w:val="center"/>
          </w:tcPr>
          <w:p w:rsidR="004747BE" w:rsidRPr="006632F9" w:rsidRDefault="006632F9"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A</w:t>
            </w:r>
            <w:r>
              <w:rPr>
                <w:rFonts w:ascii="Times New Roman" w:eastAsiaTheme="minorEastAsia" w:hAnsi="Times New Roman" w:hint="eastAsia"/>
                <w:sz w:val="20"/>
                <w:lang w:eastAsia="zh-CN"/>
              </w:rPr>
              <w:t xml:space="preserve">ntenna port </w:t>
            </w:r>
          </w:p>
        </w:tc>
        <w:tc>
          <w:tcPr>
            <w:tcW w:w="6065" w:type="dxa"/>
            <w:vAlign w:val="center"/>
          </w:tcPr>
          <w:p w:rsidR="004747BE" w:rsidRPr="006632F9" w:rsidRDefault="006632F9"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1T1R</w:t>
            </w:r>
          </w:p>
        </w:tc>
      </w:tr>
      <w:tr w:rsidR="004747BE" w:rsidRPr="000C4982" w:rsidTr="002C35E0">
        <w:trPr>
          <w:jc w:val="center"/>
        </w:trPr>
        <w:tc>
          <w:tcPr>
            <w:tcW w:w="0" w:type="auto"/>
          </w:tcPr>
          <w:p w:rsidR="004747BE" w:rsidRPr="000C4982" w:rsidRDefault="004747BE" w:rsidP="002C35E0">
            <w:pPr>
              <w:pStyle w:val="TAL"/>
              <w:keepNext w:val="0"/>
              <w:rPr>
                <w:rFonts w:ascii="Times New Roman" w:hAnsi="Times New Roman"/>
                <w:sz w:val="20"/>
              </w:rPr>
            </w:pPr>
            <w:r w:rsidRPr="000C4982">
              <w:rPr>
                <w:rFonts w:ascii="Times New Roman" w:hAnsi="Times New Roman"/>
                <w:sz w:val="20"/>
              </w:rPr>
              <w:t>UE orientation</w:t>
            </w:r>
          </w:p>
        </w:tc>
        <w:tc>
          <w:tcPr>
            <w:tcW w:w="6065" w:type="dxa"/>
          </w:tcPr>
          <w:p w:rsidR="004747BE" w:rsidRPr="00381BA4" w:rsidRDefault="00381BA4"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T</w:t>
            </w:r>
            <w:r>
              <w:rPr>
                <w:rFonts w:ascii="Times New Roman" w:eastAsiaTheme="minorEastAsia" w:hAnsi="Times New Roman" w:hint="eastAsia"/>
                <w:sz w:val="20"/>
                <w:lang w:eastAsia="zh-CN"/>
              </w:rPr>
              <w:t xml:space="preserve">owards the </w:t>
            </w:r>
            <w:r>
              <w:rPr>
                <w:rFonts w:ascii="Times New Roman" w:eastAsiaTheme="minorEastAsia" w:hAnsi="Times New Roman"/>
                <w:sz w:val="20"/>
                <w:lang w:eastAsia="zh-CN"/>
              </w:rPr>
              <w:t>satellite</w:t>
            </w:r>
            <w:r>
              <w:rPr>
                <w:rFonts w:ascii="Times New Roman" w:eastAsiaTheme="minorEastAsia" w:hAnsi="Times New Roman" w:hint="eastAsia"/>
                <w:sz w:val="20"/>
                <w:lang w:eastAsia="zh-CN"/>
              </w:rPr>
              <w:t xml:space="preserve"> </w:t>
            </w:r>
          </w:p>
        </w:tc>
      </w:tr>
      <w:tr w:rsidR="004747BE" w:rsidRPr="000C4982" w:rsidTr="002C35E0">
        <w:trPr>
          <w:jc w:val="center"/>
        </w:trPr>
        <w:tc>
          <w:tcPr>
            <w:tcW w:w="0" w:type="auto"/>
            <w:vAlign w:val="center"/>
          </w:tcPr>
          <w:p w:rsidR="004747BE" w:rsidRPr="000C4982" w:rsidRDefault="004747BE" w:rsidP="002C35E0">
            <w:pPr>
              <w:pStyle w:val="TAL"/>
              <w:keepNext w:val="0"/>
              <w:rPr>
                <w:rFonts w:ascii="Times New Roman" w:hAnsi="Times New Roman"/>
                <w:sz w:val="20"/>
              </w:rPr>
            </w:pPr>
            <w:r w:rsidRPr="000C4982">
              <w:rPr>
                <w:rFonts w:ascii="Times New Roman" w:hAnsi="Times New Roman"/>
                <w:sz w:val="20"/>
              </w:rPr>
              <w:t xml:space="preserve">UE distribution </w:t>
            </w:r>
          </w:p>
        </w:tc>
        <w:tc>
          <w:tcPr>
            <w:tcW w:w="6065" w:type="dxa"/>
            <w:vAlign w:val="center"/>
          </w:tcPr>
          <w:p w:rsidR="004747BE" w:rsidRDefault="004747BE" w:rsidP="002C35E0">
            <w:pPr>
              <w:pStyle w:val="TAL"/>
              <w:keepNext w:val="0"/>
              <w:rPr>
                <w:rFonts w:ascii="Times New Roman" w:hAnsi="Times New Roman"/>
                <w:sz w:val="20"/>
              </w:rPr>
            </w:pPr>
            <w:r>
              <w:rPr>
                <w:rFonts w:ascii="Times New Roman" w:hAnsi="Times New Roman"/>
                <w:sz w:val="20"/>
              </w:rPr>
              <w:t>100% outdoor</w:t>
            </w:r>
          </w:p>
          <w:p w:rsidR="004747BE" w:rsidRPr="00611D5D" w:rsidRDefault="00611D5D" w:rsidP="00611D5D">
            <w:pPr>
              <w:pStyle w:val="TAL"/>
              <w:keepNext w:val="0"/>
              <w:rPr>
                <w:rFonts w:ascii="Times New Roman" w:eastAsiaTheme="minorEastAsia" w:hAnsi="Times New Roman"/>
                <w:sz w:val="20"/>
                <w:lang w:eastAsia="zh-CN"/>
              </w:rPr>
            </w:pPr>
            <w:r>
              <w:rPr>
                <w:rFonts w:ascii="Times New Roman" w:hAnsi="Times New Roman"/>
                <w:sz w:val="20"/>
              </w:rPr>
              <w:t>Uniform dropping</w:t>
            </w:r>
          </w:p>
        </w:tc>
      </w:tr>
      <w:tr w:rsidR="004747BE" w:rsidRPr="000C4982" w:rsidTr="002C35E0">
        <w:trPr>
          <w:jc w:val="center"/>
        </w:trPr>
        <w:tc>
          <w:tcPr>
            <w:tcW w:w="0" w:type="auto"/>
          </w:tcPr>
          <w:p w:rsidR="004747BE" w:rsidRPr="000C4982" w:rsidRDefault="004747BE" w:rsidP="002C35E0">
            <w:pPr>
              <w:pStyle w:val="TAL"/>
              <w:keepNext w:val="0"/>
              <w:rPr>
                <w:rFonts w:ascii="Times New Roman" w:hAnsi="Times New Roman"/>
                <w:sz w:val="20"/>
              </w:rPr>
            </w:pPr>
            <w:r w:rsidRPr="000C4982">
              <w:rPr>
                <w:rFonts w:ascii="Times New Roman" w:hAnsi="Times New Roman"/>
                <w:sz w:val="20"/>
              </w:rPr>
              <w:t>UE attachment</w:t>
            </w:r>
          </w:p>
        </w:tc>
        <w:tc>
          <w:tcPr>
            <w:tcW w:w="6065" w:type="dxa"/>
          </w:tcPr>
          <w:p w:rsidR="004747BE" w:rsidRPr="000C4982" w:rsidRDefault="004747BE" w:rsidP="002C35E0">
            <w:pPr>
              <w:pStyle w:val="TAL"/>
              <w:keepNext w:val="0"/>
              <w:rPr>
                <w:rFonts w:ascii="Times New Roman" w:hAnsi="Times New Roman"/>
                <w:sz w:val="20"/>
              </w:rPr>
            </w:pPr>
            <w:r w:rsidRPr="000C4982">
              <w:rPr>
                <w:rFonts w:ascii="Times New Roman" w:hAnsi="Times New Roman"/>
                <w:sz w:val="20"/>
              </w:rPr>
              <w:t>Geometric</w:t>
            </w:r>
          </w:p>
        </w:tc>
      </w:tr>
      <w:tr w:rsidR="004747BE" w:rsidRPr="000C4982" w:rsidTr="002C35E0">
        <w:trPr>
          <w:jc w:val="center"/>
        </w:trPr>
        <w:tc>
          <w:tcPr>
            <w:tcW w:w="0" w:type="auto"/>
          </w:tcPr>
          <w:p w:rsidR="004747BE" w:rsidRPr="00310F5A" w:rsidRDefault="005B6942"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Channel</w:t>
            </w:r>
            <w:r w:rsidR="00310F5A">
              <w:rPr>
                <w:rFonts w:ascii="Times New Roman" w:eastAsiaTheme="minorEastAsia" w:hAnsi="Times New Roman" w:hint="eastAsia"/>
                <w:sz w:val="20"/>
                <w:lang w:eastAsia="zh-CN"/>
              </w:rPr>
              <w:t xml:space="preserve"> model</w:t>
            </w:r>
          </w:p>
        </w:tc>
        <w:tc>
          <w:tcPr>
            <w:tcW w:w="6065" w:type="dxa"/>
          </w:tcPr>
          <w:p w:rsidR="004747BE" w:rsidRPr="000C04C3" w:rsidRDefault="000C04C3" w:rsidP="000C04C3">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LOS based TDL channel</w:t>
            </w:r>
          </w:p>
        </w:tc>
      </w:tr>
    </w:tbl>
    <w:p w:rsidR="004747BE" w:rsidRPr="004747BE" w:rsidRDefault="004747BE" w:rsidP="00624E8E">
      <w:pPr>
        <w:rPr>
          <w:lang w:eastAsia="zh-CN"/>
        </w:rPr>
      </w:pPr>
    </w:p>
    <w:p w:rsidR="00956763" w:rsidRDefault="00B22186" w:rsidP="00624E8E">
      <w:pPr>
        <w:rPr>
          <w:b/>
          <w:sz w:val="20"/>
          <w:szCs w:val="20"/>
          <w:lang w:eastAsia="zh-CN"/>
        </w:rPr>
      </w:pPr>
      <w:r w:rsidRPr="000A142B">
        <w:rPr>
          <w:b/>
          <w:sz w:val="20"/>
          <w:szCs w:val="20"/>
          <w:lang w:eastAsia="zh-CN"/>
        </w:rPr>
        <w:t>P</w:t>
      </w:r>
      <w:r w:rsidRPr="000A142B">
        <w:rPr>
          <w:rFonts w:hint="eastAsia"/>
          <w:b/>
          <w:sz w:val="20"/>
          <w:szCs w:val="20"/>
          <w:lang w:eastAsia="zh-CN"/>
        </w:rPr>
        <w:t xml:space="preserve">roposal 2: Apply above table </w:t>
      </w:r>
      <w:r w:rsidR="00661543">
        <w:rPr>
          <w:rFonts w:hint="eastAsia"/>
          <w:b/>
          <w:sz w:val="20"/>
          <w:szCs w:val="20"/>
          <w:lang w:eastAsia="zh-CN"/>
        </w:rPr>
        <w:t>in NTN evaluation</w:t>
      </w:r>
      <w:r w:rsidRPr="000A142B">
        <w:rPr>
          <w:rFonts w:hint="eastAsia"/>
          <w:b/>
          <w:sz w:val="20"/>
          <w:szCs w:val="20"/>
          <w:lang w:eastAsia="zh-CN"/>
        </w:rPr>
        <w:t xml:space="preserve">. </w:t>
      </w:r>
    </w:p>
    <w:p w:rsidR="000A142B" w:rsidRPr="000A142B" w:rsidRDefault="000A142B" w:rsidP="00624E8E">
      <w:pPr>
        <w:rPr>
          <w:b/>
          <w:sz w:val="20"/>
          <w:szCs w:val="20"/>
          <w:lang w:eastAsia="zh-CN"/>
        </w:rPr>
      </w:pPr>
    </w:p>
    <w:p w:rsidR="001C5D65" w:rsidRDefault="001C5D65" w:rsidP="001C5D65">
      <w:pPr>
        <w:pStyle w:val="1"/>
      </w:pPr>
      <w:r>
        <w:t>Conclusions</w:t>
      </w:r>
    </w:p>
    <w:p w:rsidR="00172EE6" w:rsidRDefault="001C5D65" w:rsidP="001C5D65">
      <w:pPr>
        <w:rPr>
          <w:noProof/>
          <w:sz w:val="20"/>
          <w:szCs w:val="20"/>
          <w:lang w:eastAsia="zh-CN"/>
        </w:rPr>
      </w:pPr>
      <w:r w:rsidRPr="00314489">
        <w:rPr>
          <w:noProof/>
          <w:sz w:val="20"/>
          <w:szCs w:val="20"/>
          <w:lang w:eastAsia="zh-CN"/>
        </w:rPr>
        <w:t xml:space="preserve">In this contribution, we </w:t>
      </w:r>
      <w:r w:rsidR="00172EE6">
        <w:rPr>
          <w:rFonts w:hint="eastAsia"/>
          <w:noProof/>
          <w:sz w:val="20"/>
          <w:szCs w:val="20"/>
          <w:lang w:eastAsia="zh-CN"/>
        </w:rPr>
        <w:t xml:space="preserve">analyzed the </w:t>
      </w:r>
      <w:r w:rsidRPr="00314489">
        <w:rPr>
          <w:noProof/>
          <w:sz w:val="20"/>
          <w:szCs w:val="20"/>
          <w:lang w:eastAsia="zh-CN"/>
        </w:rPr>
        <w:t>deployment scenario and provide</w:t>
      </w:r>
      <w:r w:rsidR="00C25A2E">
        <w:rPr>
          <w:rFonts w:hint="eastAsia"/>
          <w:noProof/>
          <w:sz w:val="20"/>
          <w:szCs w:val="20"/>
          <w:lang w:eastAsia="zh-CN"/>
        </w:rPr>
        <w:t>d</w:t>
      </w:r>
      <w:r w:rsidRPr="00314489">
        <w:rPr>
          <w:noProof/>
          <w:sz w:val="20"/>
          <w:szCs w:val="20"/>
          <w:lang w:eastAsia="zh-CN"/>
        </w:rPr>
        <w:t xml:space="preserve"> </w:t>
      </w:r>
      <w:r w:rsidR="0048315F">
        <w:rPr>
          <w:rFonts w:hint="eastAsia"/>
          <w:noProof/>
          <w:sz w:val="20"/>
          <w:szCs w:val="20"/>
          <w:lang w:eastAsia="zh-CN"/>
        </w:rPr>
        <w:t xml:space="preserve">our views on </w:t>
      </w:r>
      <w:r w:rsidR="00172EE6">
        <w:rPr>
          <w:rFonts w:hint="eastAsia"/>
          <w:noProof/>
          <w:sz w:val="20"/>
          <w:szCs w:val="20"/>
          <w:lang w:eastAsia="zh-CN"/>
        </w:rPr>
        <w:t>simulation assumptions.</w:t>
      </w:r>
    </w:p>
    <w:p w:rsidR="00C80A05" w:rsidRPr="00557CB3" w:rsidRDefault="00575A82" w:rsidP="00C80A05">
      <w:pPr>
        <w:rPr>
          <w:b/>
          <w:sz w:val="20"/>
          <w:szCs w:val="20"/>
          <w:lang w:eastAsia="zh-CN"/>
        </w:rPr>
      </w:pPr>
      <w:r w:rsidRPr="00557CB3">
        <w:rPr>
          <w:b/>
          <w:sz w:val="20"/>
          <w:szCs w:val="20"/>
          <w:lang w:eastAsia="zh-CN"/>
        </w:rPr>
        <w:lastRenderedPageBreak/>
        <w:t>O</w:t>
      </w:r>
      <w:r w:rsidRPr="00557CB3">
        <w:rPr>
          <w:rFonts w:hint="eastAsia"/>
          <w:b/>
          <w:sz w:val="20"/>
          <w:szCs w:val="20"/>
          <w:lang w:eastAsia="zh-CN"/>
        </w:rPr>
        <w:t xml:space="preserve">bservation 1: </w:t>
      </w:r>
      <w:r>
        <w:rPr>
          <w:rFonts w:hint="eastAsia"/>
          <w:b/>
          <w:sz w:val="20"/>
          <w:szCs w:val="20"/>
          <w:lang w:eastAsia="zh-CN"/>
        </w:rPr>
        <w:t xml:space="preserve">The </w:t>
      </w:r>
      <w:r w:rsidRPr="00557CB3">
        <w:rPr>
          <w:rFonts w:hint="eastAsia"/>
          <w:b/>
          <w:sz w:val="20"/>
          <w:szCs w:val="20"/>
          <w:lang w:eastAsia="zh-CN"/>
        </w:rPr>
        <w:t>UE</w:t>
      </w:r>
      <w:r>
        <w:rPr>
          <w:rFonts w:hint="eastAsia"/>
          <w:b/>
          <w:sz w:val="20"/>
          <w:szCs w:val="20"/>
          <w:lang w:eastAsia="zh-CN"/>
        </w:rPr>
        <w:t>s</w:t>
      </w:r>
      <w:r w:rsidRPr="00557CB3">
        <w:rPr>
          <w:rFonts w:hint="eastAsia"/>
          <w:b/>
          <w:sz w:val="20"/>
          <w:szCs w:val="20"/>
          <w:lang w:eastAsia="zh-CN"/>
        </w:rPr>
        <w:t xml:space="preserve"> </w:t>
      </w:r>
      <w:r>
        <w:rPr>
          <w:rFonts w:hint="eastAsia"/>
          <w:b/>
          <w:sz w:val="20"/>
          <w:szCs w:val="20"/>
          <w:lang w:eastAsia="zh-CN"/>
        </w:rPr>
        <w:t xml:space="preserve">with </w:t>
      </w:r>
      <w:r w:rsidRPr="00557CB3">
        <w:rPr>
          <w:rFonts w:hint="eastAsia"/>
          <w:b/>
          <w:sz w:val="20"/>
          <w:szCs w:val="20"/>
          <w:lang w:eastAsia="zh-CN"/>
        </w:rPr>
        <w:t xml:space="preserve">moving speed </w:t>
      </w:r>
      <w:bookmarkStart w:id="3" w:name="_GoBack"/>
      <w:bookmarkEnd w:id="3"/>
      <w:r w:rsidRPr="00557CB3">
        <w:rPr>
          <w:rFonts w:hint="eastAsia"/>
          <w:b/>
          <w:sz w:val="20"/>
          <w:szCs w:val="20"/>
          <w:lang w:eastAsia="zh-CN"/>
        </w:rPr>
        <w:t>3km/h and 120km/h are prioritized</w:t>
      </w:r>
      <w:r>
        <w:rPr>
          <w:rFonts w:hint="eastAsia"/>
          <w:b/>
          <w:sz w:val="20"/>
          <w:szCs w:val="20"/>
          <w:lang w:eastAsia="zh-CN"/>
        </w:rPr>
        <w:t xml:space="preserve"> in system design</w:t>
      </w:r>
      <w:r w:rsidRPr="00557CB3">
        <w:rPr>
          <w:rFonts w:hint="eastAsia"/>
          <w:b/>
          <w:sz w:val="20"/>
          <w:szCs w:val="20"/>
          <w:lang w:eastAsia="zh-CN"/>
        </w:rPr>
        <w:t>.</w:t>
      </w:r>
      <w:r w:rsidR="00C80A05" w:rsidRPr="00557CB3">
        <w:rPr>
          <w:rFonts w:hint="eastAsia"/>
          <w:b/>
          <w:sz w:val="20"/>
          <w:szCs w:val="20"/>
          <w:lang w:eastAsia="zh-CN"/>
        </w:rPr>
        <w:t xml:space="preserve"> </w:t>
      </w:r>
    </w:p>
    <w:p w:rsidR="00C80A05" w:rsidRDefault="00C80A05" w:rsidP="00C80A05">
      <w:pPr>
        <w:rPr>
          <w:b/>
          <w:sz w:val="20"/>
          <w:szCs w:val="20"/>
          <w:lang w:eastAsia="zh-CN"/>
        </w:rPr>
      </w:pPr>
      <w:r w:rsidRPr="00557CB3">
        <w:rPr>
          <w:b/>
          <w:sz w:val="20"/>
          <w:szCs w:val="20"/>
          <w:lang w:eastAsia="zh-CN"/>
        </w:rPr>
        <w:t>O</w:t>
      </w:r>
      <w:r w:rsidRPr="00557CB3">
        <w:rPr>
          <w:rFonts w:hint="eastAsia"/>
          <w:b/>
          <w:sz w:val="20"/>
          <w:szCs w:val="20"/>
          <w:lang w:eastAsia="zh-CN"/>
        </w:rPr>
        <w:t>bservation 2: HARQ design and lat</w:t>
      </w:r>
      <w:r>
        <w:rPr>
          <w:rFonts w:hint="eastAsia"/>
          <w:b/>
          <w:sz w:val="20"/>
          <w:szCs w:val="20"/>
          <w:lang w:eastAsia="zh-CN"/>
        </w:rPr>
        <w:t>ency evaluation mainly consider</w:t>
      </w:r>
      <w:r w:rsidRPr="00557CB3">
        <w:rPr>
          <w:rFonts w:hint="eastAsia"/>
          <w:b/>
          <w:sz w:val="20"/>
          <w:szCs w:val="20"/>
          <w:lang w:eastAsia="zh-CN"/>
        </w:rPr>
        <w:t xml:space="preserve"> the </w:t>
      </w:r>
      <w:r w:rsidRPr="00557CB3">
        <w:rPr>
          <w:b/>
          <w:sz w:val="20"/>
          <w:szCs w:val="20"/>
          <w:lang w:eastAsia="zh-CN"/>
        </w:rPr>
        <w:t>transparent</w:t>
      </w:r>
      <w:r w:rsidRPr="00557CB3">
        <w:rPr>
          <w:rFonts w:hint="eastAsia"/>
          <w:b/>
          <w:sz w:val="20"/>
          <w:szCs w:val="20"/>
          <w:lang w:eastAsia="zh-CN"/>
        </w:rPr>
        <w:t xml:space="preserve"> satellite case.</w:t>
      </w:r>
    </w:p>
    <w:p w:rsidR="008C3855" w:rsidRDefault="008C3855" w:rsidP="000663E5">
      <w:pPr>
        <w:rPr>
          <w:b/>
          <w:lang w:eastAsia="zh-CN"/>
        </w:rPr>
      </w:pPr>
    </w:p>
    <w:p w:rsidR="000663E5" w:rsidRPr="000663E5" w:rsidRDefault="000663E5" w:rsidP="000663E5">
      <w:pPr>
        <w:rPr>
          <w:b/>
          <w:lang w:eastAsia="zh-CN"/>
        </w:rPr>
      </w:pPr>
      <w:r w:rsidRPr="000663E5">
        <w:rPr>
          <w:b/>
          <w:lang w:eastAsia="zh-CN"/>
        </w:rPr>
        <w:t>P</w:t>
      </w:r>
      <w:r w:rsidRPr="000663E5">
        <w:rPr>
          <w:rFonts w:hint="eastAsia"/>
          <w:b/>
          <w:lang w:eastAsia="zh-CN"/>
        </w:rPr>
        <w:t xml:space="preserve">roposal 1: Support vehicle based </w:t>
      </w:r>
      <w:r w:rsidRPr="000663E5">
        <w:rPr>
          <w:b/>
          <w:lang w:eastAsia="zh-CN"/>
        </w:rPr>
        <w:t>satellite</w:t>
      </w:r>
      <w:r w:rsidRPr="000663E5">
        <w:rPr>
          <w:rFonts w:hint="eastAsia"/>
          <w:b/>
          <w:lang w:eastAsia="zh-CN"/>
        </w:rPr>
        <w:t xml:space="preserve"> </w:t>
      </w:r>
      <w:r w:rsidRPr="000663E5">
        <w:rPr>
          <w:b/>
          <w:lang w:eastAsia="zh-CN"/>
        </w:rPr>
        <w:t>terminal</w:t>
      </w:r>
      <w:r w:rsidRPr="000663E5">
        <w:rPr>
          <w:rFonts w:hint="eastAsia"/>
          <w:b/>
          <w:lang w:eastAsia="zh-CN"/>
        </w:rPr>
        <w:t xml:space="preserve"> applied in high frequency band. </w:t>
      </w:r>
    </w:p>
    <w:p w:rsidR="005C3774" w:rsidRDefault="00643C78" w:rsidP="001C5D65">
      <w:pPr>
        <w:rPr>
          <w:b/>
          <w:noProof/>
          <w:sz w:val="20"/>
          <w:szCs w:val="20"/>
          <w:lang w:eastAsia="zh-CN"/>
        </w:rPr>
      </w:pPr>
      <w:r w:rsidRPr="000663E5">
        <w:rPr>
          <w:b/>
          <w:lang w:eastAsia="zh-CN"/>
        </w:rPr>
        <w:t>P</w:t>
      </w:r>
      <w:r w:rsidRPr="000663E5">
        <w:rPr>
          <w:rFonts w:hint="eastAsia"/>
          <w:b/>
          <w:lang w:eastAsia="zh-CN"/>
        </w:rPr>
        <w:t xml:space="preserve">roposal </w:t>
      </w:r>
      <w:r>
        <w:rPr>
          <w:rFonts w:hint="eastAsia"/>
          <w:b/>
          <w:lang w:eastAsia="zh-CN"/>
        </w:rPr>
        <w:t>2</w:t>
      </w:r>
      <w:r w:rsidR="000663E5" w:rsidRPr="000663E5">
        <w:rPr>
          <w:rFonts w:hint="eastAsia"/>
          <w:b/>
          <w:noProof/>
          <w:sz w:val="20"/>
          <w:szCs w:val="20"/>
          <w:lang w:eastAsia="zh-CN"/>
        </w:rPr>
        <w:t xml:space="preserve">: </w:t>
      </w:r>
      <w:r w:rsidR="00661543" w:rsidRPr="000A142B">
        <w:rPr>
          <w:rFonts w:hint="eastAsia"/>
          <w:b/>
          <w:sz w:val="20"/>
          <w:szCs w:val="20"/>
          <w:lang w:eastAsia="zh-CN"/>
        </w:rPr>
        <w:t xml:space="preserve">Apply </w:t>
      </w:r>
      <w:r w:rsidR="00661543">
        <w:rPr>
          <w:rFonts w:hint="eastAsia"/>
          <w:b/>
          <w:sz w:val="20"/>
          <w:szCs w:val="20"/>
          <w:lang w:eastAsia="zh-CN"/>
        </w:rPr>
        <w:t xml:space="preserve">the </w:t>
      </w:r>
      <w:r w:rsidR="00792885">
        <w:rPr>
          <w:b/>
          <w:sz w:val="20"/>
          <w:szCs w:val="20"/>
          <w:lang w:eastAsia="zh-CN"/>
        </w:rPr>
        <w:t xml:space="preserve">following </w:t>
      </w:r>
      <w:r w:rsidR="00661543" w:rsidRPr="000A142B">
        <w:rPr>
          <w:rFonts w:hint="eastAsia"/>
          <w:b/>
          <w:sz w:val="20"/>
          <w:szCs w:val="20"/>
          <w:lang w:eastAsia="zh-CN"/>
        </w:rPr>
        <w:t xml:space="preserve">table </w:t>
      </w:r>
      <w:r w:rsidR="00792885">
        <w:rPr>
          <w:rFonts w:hint="eastAsia"/>
          <w:b/>
          <w:sz w:val="20"/>
          <w:szCs w:val="20"/>
          <w:lang w:eastAsia="zh-CN"/>
        </w:rPr>
        <w:t xml:space="preserve">in </w:t>
      </w:r>
      <w:r w:rsidR="00661543" w:rsidRPr="000A142B">
        <w:rPr>
          <w:rFonts w:hint="eastAsia"/>
          <w:b/>
          <w:sz w:val="20"/>
          <w:szCs w:val="20"/>
          <w:lang w:eastAsia="zh-CN"/>
        </w:rPr>
        <w:t>NTN evaluation</w:t>
      </w:r>
      <w:r w:rsidR="00792885">
        <w:rPr>
          <w:rFonts w:hint="eastAsia"/>
          <w:b/>
          <w:sz w:val="20"/>
          <w:szCs w:val="20"/>
          <w:lang w:eastAsia="zh-CN"/>
        </w:rPr>
        <w:t>.</w:t>
      </w:r>
      <w:r w:rsidR="00661543">
        <w:rPr>
          <w:rFonts w:hint="eastAsia"/>
          <w:b/>
          <w:noProof/>
          <w:sz w:val="20"/>
          <w:szCs w:val="20"/>
          <w:lang w:eastAsia="zh-CN"/>
        </w:rPr>
        <w:t xml:space="preserve">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6065"/>
      </w:tblGrid>
      <w:tr w:rsidR="00593D90" w:rsidRPr="000C4982" w:rsidTr="002C35E0">
        <w:trPr>
          <w:jc w:val="center"/>
        </w:trPr>
        <w:tc>
          <w:tcPr>
            <w:tcW w:w="0" w:type="auto"/>
            <w:shd w:val="clear" w:color="auto" w:fill="D9D9D9"/>
          </w:tcPr>
          <w:p w:rsidR="00593D90" w:rsidRPr="000C4982" w:rsidRDefault="00593D90" w:rsidP="002C35E0">
            <w:pPr>
              <w:pStyle w:val="TAH"/>
              <w:keepNext w:val="0"/>
              <w:rPr>
                <w:rFonts w:ascii="Times New Roman" w:hAnsi="Times New Roman"/>
                <w:sz w:val="20"/>
              </w:rPr>
            </w:pPr>
            <w:r w:rsidRPr="000C4982">
              <w:rPr>
                <w:rFonts w:ascii="Times New Roman" w:hAnsi="Times New Roman"/>
                <w:sz w:val="20"/>
              </w:rPr>
              <w:t>Parameter</w:t>
            </w:r>
          </w:p>
        </w:tc>
        <w:tc>
          <w:tcPr>
            <w:tcW w:w="6065" w:type="dxa"/>
            <w:shd w:val="clear" w:color="auto" w:fill="D9D9D9"/>
          </w:tcPr>
          <w:p w:rsidR="00593D90" w:rsidRPr="000C4982" w:rsidRDefault="00593D90" w:rsidP="002C35E0">
            <w:pPr>
              <w:pStyle w:val="TAH"/>
              <w:keepNext w:val="0"/>
              <w:rPr>
                <w:rFonts w:ascii="Times New Roman" w:hAnsi="Times New Roman"/>
                <w:sz w:val="20"/>
              </w:rPr>
            </w:pPr>
            <w:r w:rsidRPr="000C4982">
              <w:rPr>
                <w:rFonts w:ascii="Times New Roman" w:hAnsi="Times New Roman"/>
                <w:sz w:val="20"/>
              </w:rPr>
              <w:t>Values</w:t>
            </w:r>
          </w:p>
        </w:tc>
      </w:tr>
      <w:tr w:rsidR="00593D90" w:rsidRPr="000C4982" w:rsidTr="002C35E0">
        <w:trPr>
          <w:jc w:val="center"/>
        </w:trPr>
        <w:tc>
          <w:tcPr>
            <w:tcW w:w="0" w:type="auto"/>
          </w:tcPr>
          <w:p w:rsidR="00593D90" w:rsidRDefault="00593D90" w:rsidP="002C35E0">
            <w:pPr>
              <w:pStyle w:val="TAL"/>
              <w:keepNext w:val="0"/>
              <w:rPr>
                <w:rFonts w:ascii="Times New Roman" w:hAnsi="Times New Roman"/>
                <w:sz w:val="20"/>
              </w:rPr>
            </w:pPr>
            <w:r>
              <w:rPr>
                <w:rFonts w:ascii="Times New Roman" w:hAnsi="Times New Roman"/>
                <w:sz w:val="20"/>
              </w:rPr>
              <w:t>Carrier frequency</w:t>
            </w:r>
          </w:p>
        </w:tc>
        <w:tc>
          <w:tcPr>
            <w:tcW w:w="6065" w:type="dxa"/>
          </w:tcPr>
          <w:p w:rsidR="00593D90" w:rsidRDefault="00593D90" w:rsidP="002C35E0">
            <w:pPr>
              <w:pStyle w:val="TAL"/>
              <w:keepNext w:val="0"/>
              <w:rPr>
                <w:rFonts w:ascii="Times New Roman" w:hAnsi="Times New Roman"/>
                <w:sz w:val="20"/>
              </w:rPr>
            </w:pPr>
            <w:r>
              <w:rPr>
                <w:rFonts w:ascii="Times New Roman" w:hAnsi="Times New Roman"/>
                <w:sz w:val="20"/>
              </w:rPr>
              <w:t>2GHz and 20GHz</w:t>
            </w:r>
          </w:p>
        </w:tc>
      </w:tr>
      <w:tr w:rsidR="00593D90" w:rsidRPr="000C4982" w:rsidTr="002C35E0">
        <w:trPr>
          <w:jc w:val="center"/>
        </w:trPr>
        <w:tc>
          <w:tcPr>
            <w:tcW w:w="0" w:type="auto"/>
          </w:tcPr>
          <w:p w:rsidR="00593D90" w:rsidRPr="006363A8" w:rsidRDefault="00593D90" w:rsidP="002C35E0">
            <w:pPr>
              <w:pStyle w:val="TAH"/>
              <w:keepNext w:val="0"/>
              <w:jc w:val="left"/>
              <w:rPr>
                <w:rFonts w:ascii="Times New Roman" w:hAnsi="Times New Roman"/>
                <w:b w:val="0"/>
                <w:sz w:val="20"/>
              </w:rPr>
            </w:pPr>
            <w:r w:rsidRPr="006363A8">
              <w:rPr>
                <w:rFonts w:ascii="Times New Roman" w:hAnsi="Times New Roman"/>
                <w:b w:val="0"/>
                <w:sz w:val="20"/>
              </w:rPr>
              <w:t xml:space="preserve">System Bandwidth </w:t>
            </w:r>
          </w:p>
        </w:tc>
        <w:tc>
          <w:tcPr>
            <w:tcW w:w="6065" w:type="dxa"/>
          </w:tcPr>
          <w:p w:rsidR="00593D90" w:rsidRPr="006363A8" w:rsidRDefault="00593D90" w:rsidP="002C35E0">
            <w:pPr>
              <w:pStyle w:val="TAH"/>
              <w:keepNext w:val="0"/>
              <w:jc w:val="left"/>
              <w:rPr>
                <w:rFonts w:ascii="Times New Roman" w:hAnsi="Times New Roman"/>
                <w:b w:val="0"/>
                <w:sz w:val="20"/>
              </w:rPr>
            </w:pPr>
            <w:r>
              <w:rPr>
                <w:rFonts w:ascii="Times New Roman" w:eastAsiaTheme="minorEastAsia" w:hAnsi="Times New Roman" w:hint="eastAsia"/>
                <w:b w:val="0"/>
                <w:sz w:val="20"/>
                <w:lang w:eastAsia="zh-CN"/>
              </w:rPr>
              <w:t>2</w:t>
            </w:r>
            <w:r w:rsidRPr="006363A8">
              <w:rPr>
                <w:rFonts w:ascii="Times New Roman" w:hAnsi="Times New Roman"/>
                <w:b w:val="0"/>
                <w:sz w:val="20"/>
              </w:rPr>
              <w:t xml:space="preserve">0 </w:t>
            </w:r>
            <w:r>
              <w:rPr>
                <w:rFonts w:ascii="Times New Roman" w:eastAsiaTheme="minorEastAsia" w:hAnsi="Times New Roman" w:hint="eastAsia"/>
                <w:b w:val="0"/>
                <w:sz w:val="20"/>
                <w:lang w:eastAsia="zh-CN"/>
              </w:rPr>
              <w:t xml:space="preserve"> </w:t>
            </w:r>
            <w:r w:rsidRPr="006363A8">
              <w:rPr>
                <w:rFonts w:ascii="Times New Roman" w:hAnsi="Times New Roman"/>
                <w:b w:val="0"/>
                <w:sz w:val="20"/>
              </w:rPr>
              <w:t>MHz for</w:t>
            </w:r>
            <w:r>
              <w:rPr>
                <w:rFonts w:ascii="Times New Roman"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f</m:t>
                  </m:r>
                </m:e>
                <m:sub>
                  <m:r>
                    <m:rPr>
                      <m:sty m:val="bi"/>
                    </m:rPr>
                    <w:rPr>
                      <w:rFonts w:ascii="Cambria Math" w:hAnsi="Cambria Math"/>
                      <w:sz w:val="20"/>
                    </w:rPr>
                    <m:t>0</m:t>
                  </m:r>
                </m:sub>
              </m:sSub>
            </m:oMath>
            <w:r w:rsidRPr="006363A8">
              <w:rPr>
                <w:rFonts w:ascii="Times New Roman" w:hAnsi="Times New Roman"/>
                <w:b w:val="0"/>
                <w:sz w:val="20"/>
              </w:rPr>
              <w:t xml:space="preserve"> &lt; 6GHz</w:t>
            </w:r>
          </w:p>
          <w:p w:rsidR="00593D90" w:rsidRPr="006363A8" w:rsidRDefault="00F571C3" w:rsidP="002C35E0">
            <w:pPr>
              <w:pStyle w:val="TAH"/>
              <w:keepNext w:val="0"/>
              <w:jc w:val="left"/>
              <w:rPr>
                <w:rFonts w:ascii="Times New Roman" w:hAnsi="Times New Roman"/>
                <w:b w:val="0"/>
                <w:sz w:val="20"/>
              </w:rPr>
            </w:pPr>
            <w:r>
              <w:rPr>
                <w:rFonts w:ascii="Times New Roman" w:eastAsiaTheme="minorEastAsia" w:hAnsi="Times New Roman" w:hint="eastAsia"/>
                <w:b w:val="0"/>
                <w:sz w:val="20"/>
                <w:lang w:eastAsia="zh-CN"/>
              </w:rPr>
              <w:t>2</w:t>
            </w:r>
            <w:r w:rsidR="00593D90">
              <w:rPr>
                <w:rFonts w:ascii="Times New Roman" w:eastAsiaTheme="minorEastAsia" w:hAnsi="Times New Roman" w:hint="eastAsia"/>
                <w:b w:val="0"/>
                <w:sz w:val="20"/>
                <w:lang w:eastAsia="zh-CN"/>
              </w:rPr>
              <w:t xml:space="preserve">00  </w:t>
            </w:r>
            <w:r w:rsidR="00593D90" w:rsidRPr="006363A8">
              <w:rPr>
                <w:rFonts w:ascii="Times New Roman" w:hAnsi="Times New Roman"/>
                <w:b w:val="0"/>
                <w:sz w:val="20"/>
              </w:rPr>
              <w:t>MHz for</w:t>
            </w:r>
            <w:r w:rsidR="00593D90">
              <w:rPr>
                <w:rFonts w:ascii="Times New Roman" w:hAnsi="Times New Roman"/>
                <w:b w:val="0"/>
                <w:sz w:val="20"/>
              </w:rPr>
              <w:t xml:space="preserve"> </w:t>
            </w:r>
            <m:oMath>
              <m:sSub>
                <m:sSubPr>
                  <m:ctrlPr>
                    <w:rPr>
                      <w:rFonts w:ascii="Cambria Math" w:hAnsi="Cambria Math"/>
                      <w:b w:val="0"/>
                      <w:i/>
                      <w:sz w:val="20"/>
                    </w:rPr>
                  </m:ctrlPr>
                </m:sSubPr>
                <m:e>
                  <m:r>
                    <m:rPr>
                      <m:sty m:val="bi"/>
                    </m:rPr>
                    <w:rPr>
                      <w:rFonts w:ascii="Cambria Math" w:hAnsi="Cambria Math"/>
                      <w:sz w:val="20"/>
                    </w:rPr>
                    <m:t>f</m:t>
                  </m:r>
                </m:e>
                <m:sub>
                  <m:r>
                    <m:rPr>
                      <m:sty m:val="bi"/>
                    </m:rPr>
                    <w:rPr>
                      <w:rFonts w:ascii="Cambria Math" w:hAnsi="Cambria Math"/>
                      <w:sz w:val="20"/>
                    </w:rPr>
                    <m:t>0</m:t>
                  </m:r>
                </m:sub>
              </m:sSub>
            </m:oMath>
            <w:r w:rsidR="00593D90" w:rsidRPr="006363A8">
              <w:rPr>
                <w:rFonts w:ascii="Times New Roman" w:hAnsi="Times New Roman"/>
                <w:b w:val="0"/>
                <w:sz w:val="20"/>
              </w:rPr>
              <w:t xml:space="preserve"> &gt; 6GHz</w:t>
            </w:r>
          </w:p>
        </w:tc>
      </w:tr>
      <w:tr w:rsidR="00593D90" w:rsidRPr="000C4982" w:rsidTr="002C35E0">
        <w:trPr>
          <w:jc w:val="center"/>
        </w:trPr>
        <w:tc>
          <w:tcPr>
            <w:tcW w:w="0" w:type="auto"/>
            <w:vAlign w:val="center"/>
          </w:tcPr>
          <w:p w:rsidR="00593D90" w:rsidRDefault="00593D90" w:rsidP="002C35E0">
            <w:pPr>
              <w:pStyle w:val="TAL"/>
              <w:keepNext w:val="0"/>
              <w:rPr>
                <w:rFonts w:ascii="Times New Roman" w:hAnsi="Times New Roman"/>
                <w:sz w:val="20"/>
              </w:rPr>
            </w:pPr>
            <w:r w:rsidRPr="000C4982">
              <w:rPr>
                <w:rFonts w:ascii="Times New Roman" w:hAnsi="Times New Roman"/>
                <w:sz w:val="20"/>
              </w:rPr>
              <w:t xml:space="preserve">Satellite </w:t>
            </w:r>
            <w:r>
              <w:rPr>
                <w:rFonts w:ascii="Times New Roman" w:hAnsi="Times New Roman"/>
                <w:sz w:val="20"/>
              </w:rPr>
              <w:t>orbit</w:t>
            </w:r>
          </w:p>
        </w:tc>
        <w:tc>
          <w:tcPr>
            <w:tcW w:w="6065" w:type="dxa"/>
            <w:vAlign w:val="center"/>
          </w:tcPr>
          <w:p w:rsidR="00593D90" w:rsidRDefault="00593D90" w:rsidP="002C35E0">
            <w:pPr>
              <w:spacing w:after="0"/>
              <w:rPr>
                <w:lang w:eastAsia="zh-CN"/>
              </w:rPr>
            </w:pPr>
            <w:r>
              <w:rPr>
                <w:lang w:eastAsia="zh-CN"/>
              </w:rPr>
              <w:t>F</w:t>
            </w:r>
            <w:r>
              <w:rPr>
                <w:rFonts w:hint="eastAsia"/>
                <w:lang w:eastAsia="zh-CN"/>
              </w:rPr>
              <w:t xml:space="preserve">or LEO case, 1200km height, </w:t>
            </w:r>
          </w:p>
          <w:p w:rsidR="00593D90" w:rsidRPr="00381BA4" w:rsidRDefault="00593D90" w:rsidP="002C35E0">
            <w:pPr>
              <w:spacing w:after="0"/>
              <w:rPr>
                <w:lang w:eastAsia="zh-CN"/>
              </w:rPr>
            </w:pPr>
            <w:r>
              <w:rPr>
                <w:lang w:eastAsia="zh-CN"/>
              </w:rPr>
              <w:t>F</w:t>
            </w:r>
            <w:r>
              <w:rPr>
                <w:rFonts w:hint="eastAsia"/>
                <w:lang w:eastAsia="zh-CN"/>
              </w:rPr>
              <w:t xml:space="preserve">or GEO case, </w:t>
            </w:r>
            <w:r>
              <w:rPr>
                <w:lang w:eastAsia="zh-CN"/>
              </w:rPr>
              <w:t>Geostationary orbit</w:t>
            </w:r>
          </w:p>
        </w:tc>
      </w:tr>
      <w:tr w:rsidR="00593D90" w:rsidRPr="000C4982" w:rsidTr="002C35E0">
        <w:trPr>
          <w:jc w:val="center"/>
        </w:trPr>
        <w:tc>
          <w:tcPr>
            <w:tcW w:w="0" w:type="auto"/>
            <w:vAlign w:val="center"/>
          </w:tcPr>
          <w:p w:rsidR="00593D90" w:rsidRPr="000C4982" w:rsidRDefault="00593D90" w:rsidP="002C35E0">
            <w:pPr>
              <w:pStyle w:val="TAL"/>
              <w:keepNext w:val="0"/>
              <w:rPr>
                <w:rFonts w:ascii="Times New Roman" w:hAnsi="Times New Roman"/>
                <w:sz w:val="20"/>
              </w:rPr>
            </w:pPr>
            <w:r>
              <w:rPr>
                <w:rFonts w:ascii="Times New Roman" w:hAnsi="Times New Roman"/>
                <w:sz w:val="20"/>
              </w:rPr>
              <w:t>Number of satellites</w:t>
            </w:r>
          </w:p>
        </w:tc>
        <w:tc>
          <w:tcPr>
            <w:tcW w:w="6065" w:type="dxa"/>
            <w:vAlign w:val="center"/>
          </w:tcPr>
          <w:p w:rsidR="00593D90" w:rsidRPr="000C4982" w:rsidRDefault="00593D90" w:rsidP="002C35E0">
            <w:pPr>
              <w:spacing w:after="0"/>
              <w:rPr>
                <w:rFonts w:eastAsia="MS Mincho"/>
                <w:sz w:val="20"/>
                <w:szCs w:val="20"/>
                <w:lang w:val="en-GB" w:eastAsia="zh-CN"/>
              </w:rPr>
            </w:pPr>
            <w:r>
              <w:rPr>
                <w:lang w:eastAsia="zh-CN"/>
              </w:rPr>
              <w:t>1</w:t>
            </w:r>
            <w:r>
              <w:rPr>
                <w:rFonts w:eastAsia="MS Mincho"/>
                <w:sz w:val="20"/>
                <w:szCs w:val="20"/>
                <w:lang w:val="en-GB" w:eastAsia="zh-CN"/>
              </w:rPr>
              <w:t xml:space="preserve"> </w:t>
            </w:r>
          </w:p>
        </w:tc>
      </w:tr>
      <w:tr w:rsidR="00593D90" w:rsidRPr="000C4982" w:rsidTr="002C35E0">
        <w:trPr>
          <w:jc w:val="center"/>
        </w:trPr>
        <w:tc>
          <w:tcPr>
            <w:tcW w:w="0" w:type="auto"/>
          </w:tcPr>
          <w:p w:rsidR="00593D90" w:rsidRPr="000C4982" w:rsidRDefault="00593D90" w:rsidP="002C35E0">
            <w:pPr>
              <w:pStyle w:val="TAL"/>
              <w:keepNext w:val="0"/>
              <w:rPr>
                <w:rFonts w:ascii="Times New Roman" w:hAnsi="Times New Roman"/>
                <w:sz w:val="20"/>
              </w:rPr>
            </w:pPr>
            <w:r>
              <w:rPr>
                <w:rFonts w:ascii="Times New Roman" w:hAnsi="Times New Roman"/>
                <w:sz w:val="20"/>
              </w:rPr>
              <w:t>Number of beams per satellite</w:t>
            </w:r>
          </w:p>
        </w:tc>
        <w:tc>
          <w:tcPr>
            <w:tcW w:w="6065" w:type="dxa"/>
          </w:tcPr>
          <w:p w:rsidR="00593D90" w:rsidRPr="006632F9"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8</w:t>
            </w:r>
          </w:p>
        </w:tc>
      </w:tr>
      <w:tr w:rsidR="00593D90" w:rsidRPr="000C4982" w:rsidTr="002C35E0">
        <w:trPr>
          <w:jc w:val="center"/>
        </w:trPr>
        <w:tc>
          <w:tcPr>
            <w:tcW w:w="0" w:type="auto"/>
          </w:tcPr>
          <w:p w:rsidR="00593D90" w:rsidRPr="00DD6629"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B</w:t>
            </w:r>
            <w:r>
              <w:rPr>
                <w:rFonts w:ascii="Times New Roman" w:eastAsiaTheme="minorEastAsia" w:hAnsi="Times New Roman" w:hint="eastAsia"/>
                <w:sz w:val="20"/>
                <w:lang w:eastAsia="zh-CN"/>
              </w:rPr>
              <w:t>eam frequency reuse factor</w:t>
            </w:r>
          </w:p>
        </w:tc>
        <w:tc>
          <w:tcPr>
            <w:tcW w:w="6065" w:type="dxa"/>
          </w:tcPr>
          <w:p w:rsidR="00593D90"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r>
      <w:tr w:rsidR="00593D90" w:rsidRPr="000C4982" w:rsidTr="002C35E0">
        <w:trPr>
          <w:jc w:val="center"/>
        </w:trPr>
        <w:tc>
          <w:tcPr>
            <w:tcW w:w="0" w:type="auto"/>
            <w:vAlign w:val="center"/>
          </w:tcPr>
          <w:p w:rsidR="00593D90" w:rsidRPr="000C4982" w:rsidRDefault="00593D90" w:rsidP="002C35E0">
            <w:pPr>
              <w:pStyle w:val="TAL"/>
              <w:keepNext w:val="0"/>
              <w:rPr>
                <w:rFonts w:ascii="Times New Roman" w:hAnsi="Times New Roman"/>
                <w:sz w:val="20"/>
              </w:rPr>
            </w:pPr>
            <w:r>
              <w:rPr>
                <w:rFonts w:ascii="Times New Roman" w:hAnsi="Times New Roman"/>
                <w:sz w:val="20"/>
              </w:rPr>
              <w:t>Beam size (diameter)</w:t>
            </w:r>
          </w:p>
        </w:tc>
        <w:tc>
          <w:tcPr>
            <w:tcW w:w="6065" w:type="dxa"/>
            <w:vAlign w:val="center"/>
          </w:tcPr>
          <w:p w:rsidR="00593D90" w:rsidRPr="000C4982" w:rsidRDefault="00593D90" w:rsidP="002C35E0">
            <w:pPr>
              <w:rPr>
                <w:lang w:eastAsia="zh-CN"/>
              </w:rPr>
            </w:pPr>
            <w:r w:rsidRPr="00BF59AB">
              <w:rPr>
                <w:rFonts w:eastAsia="Times New Roman"/>
                <w:sz w:val="20"/>
                <w:szCs w:val="20"/>
                <w:lang w:val="en-GB"/>
              </w:rPr>
              <w:t>500 km</w:t>
            </w:r>
          </w:p>
        </w:tc>
      </w:tr>
      <w:tr w:rsidR="00593D90" w:rsidRPr="000C4982" w:rsidTr="002C35E0">
        <w:trPr>
          <w:jc w:val="center"/>
        </w:trPr>
        <w:tc>
          <w:tcPr>
            <w:tcW w:w="0" w:type="auto"/>
            <w:vAlign w:val="center"/>
          </w:tcPr>
          <w:p w:rsidR="00593D90" w:rsidRPr="006632F9"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A</w:t>
            </w:r>
            <w:r>
              <w:rPr>
                <w:rFonts w:ascii="Times New Roman" w:eastAsiaTheme="minorEastAsia" w:hAnsi="Times New Roman" w:hint="eastAsia"/>
                <w:sz w:val="20"/>
                <w:lang w:eastAsia="zh-CN"/>
              </w:rPr>
              <w:t xml:space="preserve">ntenna port </w:t>
            </w:r>
          </w:p>
        </w:tc>
        <w:tc>
          <w:tcPr>
            <w:tcW w:w="6065" w:type="dxa"/>
            <w:vAlign w:val="center"/>
          </w:tcPr>
          <w:p w:rsidR="00593D90" w:rsidRPr="006632F9"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1T1R</w:t>
            </w:r>
          </w:p>
        </w:tc>
      </w:tr>
      <w:tr w:rsidR="00593D90" w:rsidRPr="000C4982" w:rsidTr="002C35E0">
        <w:trPr>
          <w:jc w:val="center"/>
        </w:trPr>
        <w:tc>
          <w:tcPr>
            <w:tcW w:w="0" w:type="auto"/>
          </w:tcPr>
          <w:p w:rsidR="00593D90" w:rsidRPr="000C4982" w:rsidRDefault="00593D90" w:rsidP="002C35E0">
            <w:pPr>
              <w:pStyle w:val="TAL"/>
              <w:keepNext w:val="0"/>
              <w:rPr>
                <w:rFonts w:ascii="Times New Roman" w:hAnsi="Times New Roman"/>
                <w:sz w:val="20"/>
              </w:rPr>
            </w:pPr>
            <w:r w:rsidRPr="000C4982">
              <w:rPr>
                <w:rFonts w:ascii="Times New Roman" w:hAnsi="Times New Roman"/>
                <w:sz w:val="20"/>
              </w:rPr>
              <w:t>UE orientation</w:t>
            </w:r>
          </w:p>
        </w:tc>
        <w:tc>
          <w:tcPr>
            <w:tcW w:w="6065" w:type="dxa"/>
          </w:tcPr>
          <w:p w:rsidR="00593D90" w:rsidRPr="00381BA4"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T</w:t>
            </w:r>
            <w:r>
              <w:rPr>
                <w:rFonts w:ascii="Times New Roman" w:eastAsiaTheme="minorEastAsia" w:hAnsi="Times New Roman" w:hint="eastAsia"/>
                <w:sz w:val="20"/>
                <w:lang w:eastAsia="zh-CN"/>
              </w:rPr>
              <w:t xml:space="preserve">owards the </w:t>
            </w:r>
            <w:r>
              <w:rPr>
                <w:rFonts w:ascii="Times New Roman" w:eastAsiaTheme="minorEastAsia" w:hAnsi="Times New Roman"/>
                <w:sz w:val="20"/>
                <w:lang w:eastAsia="zh-CN"/>
              </w:rPr>
              <w:t>satellite</w:t>
            </w:r>
            <w:r>
              <w:rPr>
                <w:rFonts w:ascii="Times New Roman" w:eastAsiaTheme="minorEastAsia" w:hAnsi="Times New Roman" w:hint="eastAsia"/>
                <w:sz w:val="20"/>
                <w:lang w:eastAsia="zh-CN"/>
              </w:rPr>
              <w:t xml:space="preserve"> </w:t>
            </w:r>
          </w:p>
        </w:tc>
      </w:tr>
      <w:tr w:rsidR="00593D90" w:rsidRPr="000C4982" w:rsidTr="002C35E0">
        <w:trPr>
          <w:jc w:val="center"/>
        </w:trPr>
        <w:tc>
          <w:tcPr>
            <w:tcW w:w="0" w:type="auto"/>
            <w:vAlign w:val="center"/>
          </w:tcPr>
          <w:p w:rsidR="00593D90" w:rsidRPr="000C4982" w:rsidRDefault="00593D90" w:rsidP="002C35E0">
            <w:pPr>
              <w:pStyle w:val="TAL"/>
              <w:keepNext w:val="0"/>
              <w:rPr>
                <w:rFonts w:ascii="Times New Roman" w:hAnsi="Times New Roman"/>
                <w:sz w:val="20"/>
              </w:rPr>
            </w:pPr>
            <w:r w:rsidRPr="000C4982">
              <w:rPr>
                <w:rFonts w:ascii="Times New Roman" w:hAnsi="Times New Roman"/>
                <w:sz w:val="20"/>
              </w:rPr>
              <w:t xml:space="preserve">UE distribution </w:t>
            </w:r>
          </w:p>
        </w:tc>
        <w:tc>
          <w:tcPr>
            <w:tcW w:w="6065" w:type="dxa"/>
            <w:vAlign w:val="center"/>
          </w:tcPr>
          <w:p w:rsidR="00593D90" w:rsidRDefault="00593D90" w:rsidP="002C35E0">
            <w:pPr>
              <w:pStyle w:val="TAL"/>
              <w:keepNext w:val="0"/>
              <w:rPr>
                <w:rFonts w:ascii="Times New Roman" w:hAnsi="Times New Roman"/>
                <w:sz w:val="20"/>
              </w:rPr>
            </w:pPr>
            <w:r>
              <w:rPr>
                <w:rFonts w:ascii="Times New Roman" w:hAnsi="Times New Roman"/>
                <w:sz w:val="20"/>
              </w:rPr>
              <w:t>100% outdoor</w:t>
            </w:r>
          </w:p>
          <w:p w:rsidR="00593D90" w:rsidRPr="00611D5D" w:rsidRDefault="00593D90" w:rsidP="002C35E0">
            <w:pPr>
              <w:pStyle w:val="TAL"/>
              <w:keepNext w:val="0"/>
              <w:rPr>
                <w:rFonts w:ascii="Times New Roman" w:eastAsiaTheme="minorEastAsia" w:hAnsi="Times New Roman"/>
                <w:sz w:val="20"/>
                <w:lang w:eastAsia="zh-CN"/>
              </w:rPr>
            </w:pPr>
            <w:r>
              <w:rPr>
                <w:rFonts w:ascii="Times New Roman" w:hAnsi="Times New Roman"/>
                <w:sz w:val="20"/>
              </w:rPr>
              <w:t>Uniform dropping</w:t>
            </w:r>
          </w:p>
        </w:tc>
      </w:tr>
      <w:tr w:rsidR="00593D90" w:rsidRPr="000C4982" w:rsidTr="002C35E0">
        <w:trPr>
          <w:jc w:val="center"/>
        </w:trPr>
        <w:tc>
          <w:tcPr>
            <w:tcW w:w="0" w:type="auto"/>
          </w:tcPr>
          <w:p w:rsidR="00593D90" w:rsidRPr="000C4982" w:rsidRDefault="00593D90" w:rsidP="002C35E0">
            <w:pPr>
              <w:pStyle w:val="TAL"/>
              <w:keepNext w:val="0"/>
              <w:rPr>
                <w:rFonts w:ascii="Times New Roman" w:hAnsi="Times New Roman"/>
                <w:sz w:val="20"/>
              </w:rPr>
            </w:pPr>
            <w:r w:rsidRPr="000C4982">
              <w:rPr>
                <w:rFonts w:ascii="Times New Roman" w:hAnsi="Times New Roman"/>
                <w:sz w:val="20"/>
              </w:rPr>
              <w:t>UE attachment</w:t>
            </w:r>
          </w:p>
        </w:tc>
        <w:tc>
          <w:tcPr>
            <w:tcW w:w="6065" w:type="dxa"/>
          </w:tcPr>
          <w:p w:rsidR="00593D90" w:rsidRPr="000C4982" w:rsidRDefault="00593D90" w:rsidP="002C35E0">
            <w:pPr>
              <w:pStyle w:val="TAL"/>
              <w:keepNext w:val="0"/>
              <w:rPr>
                <w:rFonts w:ascii="Times New Roman" w:hAnsi="Times New Roman"/>
                <w:sz w:val="20"/>
              </w:rPr>
            </w:pPr>
            <w:r w:rsidRPr="000C4982">
              <w:rPr>
                <w:rFonts w:ascii="Times New Roman" w:hAnsi="Times New Roman"/>
                <w:sz w:val="20"/>
              </w:rPr>
              <w:t>Geometric</w:t>
            </w:r>
          </w:p>
        </w:tc>
      </w:tr>
      <w:tr w:rsidR="00593D90" w:rsidRPr="000C4982" w:rsidTr="002C35E0">
        <w:trPr>
          <w:jc w:val="center"/>
        </w:trPr>
        <w:tc>
          <w:tcPr>
            <w:tcW w:w="0" w:type="auto"/>
          </w:tcPr>
          <w:p w:rsidR="00593D90" w:rsidRPr="00310F5A"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Channel model</w:t>
            </w:r>
          </w:p>
        </w:tc>
        <w:tc>
          <w:tcPr>
            <w:tcW w:w="6065" w:type="dxa"/>
          </w:tcPr>
          <w:p w:rsidR="00593D90" w:rsidRPr="000C04C3" w:rsidRDefault="00593D90" w:rsidP="002C35E0">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LOS based TDL channel</w:t>
            </w:r>
          </w:p>
        </w:tc>
      </w:tr>
    </w:tbl>
    <w:p w:rsidR="00531A5B" w:rsidRPr="000663E5" w:rsidRDefault="00531A5B" w:rsidP="001C5D65">
      <w:pPr>
        <w:rPr>
          <w:b/>
          <w:noProof/>
          <w:sz w:val="20"/>
          <w:szCs w:val="20"/>
          <w:lang w:eastAsia="zh-CN"/>
        </w:rPr>
      </w:pPr>
    </w:p>
    <w:p w:rsidR="001C5D65" w:rsidRDefault="001C5D65" w:rsidP="001C5D65">
      <w:pPr>
        <w:pStyle w:val="1"/>
        <w:rPr>
          <w:lang w:eastAsia="zh-CN"/>
        </w:rPr>
      </w:pPr>
      <w:r>
        <w:rPr>
          <w:rFonts w:hint="eastAsia"/>
          <w:lang w:eastAsia="zh-CN"/>
        </w:rPr>
        <w:t>References</w:t>
      </w:r>
    </w:p>
    <w:p w:rsidR="00D20E7F" w:rsidRPr="00D20E7F" w:rsidRDefault="00D20E7F"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sidRPr="00D20E7F">
        <w:rPr>
          <w:kern w:val="2"/>
          <w:sz w:val="20"/>
          <w:szCs w:val="20"/>
          <w:lang w:eastAsia="zh-CN"/>
        </w:rPr>
        <w:t>RP-1</w:t>
      </w:r>
      <w:r w:rsidR="000911FB">
        <w:rPr>
          <w:rFonts w:hint="eastAsia"/>
          <w:kern w:val="2"/>
          <w:sz w:val="20"/>
          <w:szCs w:val="20"/>
          <w:lang w:eastAsia="zh-CN"/>
        </w:rPr>
        <w:t>90710</w:t>
      </w:r>
      <w:r w:rsidRPr="00D20E7F">
        <w:rPr>
          <w:kern w:val="2"/>
          <w:sz w:val="20"/>
          <w:szCs w:val="20"/>
          <w:lang w:eastAsia="zh-CN"/>
        </w:rPr>
        <w:t>, Study on solutions evaluation for NR to sup</w:t>
      </w:r>
      <w:r w:rsidR="003A4941">
        <w:rPr>
          <w:kern w:val="2"/>
          <w:sz w:val="20"/>
          <w:szCs w:val="20"/>
          <w:lang w:eastAsia="zh-CN"/>
        </w:rPr>
        <w:t>port Non-Terrestrial Network</w:t>
      </w:r>
    </w:p>
    <w:p w:rsidR="00D20E7F" w:rsidRPr="00D20E7F" w:rsidRDefault="00D20E7F" w:rsidP="00D20E7F">
      <w:pPr>
        <w:pStyle w:val="a5"/>
        <w:numPr>
          <w:ilvl w:val="0"/>
          <w:numId w:val="2"/>
        </w:numPr>
        <w:ind w:left="357" w:firstLineChars="0" w:hanging="357"/>
        <w:rPr>
          <w:kern w:val="2"/>
          <w:sz w:val="20"/>
          <w:szCs w:val="20"/>
          <w:lang w:eastAsia="zh-CN"/>
        </w:rPr>
      </w:pPr>
      <w:r w:rsidRPr="00D20E7F">
        <w:rPr>
          <w:kern w:val="2"/>
          <w:sz w:val="20"/>
          <w:szCs w:val="20"/>
          <w:lang w:eastAsia="zh-CN"/>
        </w:rPr>
        <w:t>3GPP TR 38.811</w:t>
      </w:r>
      <w:bookmarkEnd w:id="4"/>
      <w:bookmarkEnd w:id="5"/>
      <w:bookmarkEnd w:id="6"/>
      <w:bookmarkEnd w:id="7"/>
      <w:r w:rsidRPr="00D20E7F">
        <w:rPr>
          <w:kern w:val="2"/>
          <w:sz w:val="20"/>
          <w:szCs w:val="20"/>
          <w:lang w:eastAsia="zh-CN"/>
        </w:rPr>
        <w:t>, Study on New Radio (NR) to support non-terrestrial networks, V15.0.0.</w:t>
      </w:r>
    </w:p>
    <w:p w:rsidR="001C5D65" w:rsidRPr="00D20E7F" w:rsidRDefault="001C5D65" w:rsidP="001C5D65">
      <w:pPr>
        <w:rPr>
          <w:lang w:eastAsia="zh-CN"/>
        </w:rPr>
      </w:pPr>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227" w:rsidRDefault="00450227" w:rsidP="001C5D65">
      <w:pPr>
        <w:spacing w:after="0"/>
      </w:pPr>
      <w:r>
        <w:separator/>
      </w:r>
    </w:p>
  </w:endnote>
  <w:endnote w:type="continuationSeparator" w:id="0">
    <w:p w:rsidR="00450227" w:rsidRDefault="00450227"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227" w:rsidRDefault="00450227" w:rsidP="001C5D65">
      <w:pPr>
        <w:spacing w:after="0"/>
      </w:pPr>
      <w:r>
        <w:separator/>
      </w:r>
    </w:p>
  </w:footnote>
  <w:footnote w:type="continuationSeparator" w:id="0">
    <w:p w:rsidR="00450227" w:rsidRDefault="00450227"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42C318D"/>
    <w:multiLevelType w:val="hybridMultilevel"/>
    <w:tmpl w:val="68B2F6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B0E237E"/>
    <w:multiLevelType w:val="hybridMultilevel"/>
    <w:tmpl w:val="92265674"/>
    <w:lvl w:ilvl="0" w:tplc="A1FE0A56">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num w:numId="1">
    <w:abstractNumId w:val="2"/>
  </w:num>
  <w:num w:numId="2">
    <w:abstractNumId w:val="1"/>
  </w:num>
  <w:num w:numId="3">
    <w:abstractNumId w:val="6"/>
  </w:num>
  <w:num w:numId="4">
    <w:abstractNumId w:val="5"/>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11043"/>
    <w:rsid w:val="0001184D"/>
    <w:rsid w:val="00014F84"/>
    <w:rsid w:val="00020B25"/>
    <w:rsid w:val="0002522C"/>
    <w:rsid w:val="0002562D"/>
    <w:rsid w:val="00036B14"/>
    <w:rsid w:val="00044A58"/>
    <w:rsid w:val="000479DD"/>
    <w:rsid w:val="000549BD"/>
    <w:rsid w:val="00054DB3"/>
    <w:rsid w:val="0005593A"/>
    <w:rsid w:val="00062B52"/>
    <w:rsid w:val="000663E5"/>
    <w:rsid w:val="00066F59"/>
    <w:rsid w:val="00076F56"/>
    <w:rsid w:val="000911FB"/>
    <w:rsid w:val="0009434E"/>
    <w:rsid w:val="000A0AF1"/>
    <w:rsid w:val="000A0E65"/>
    <w:rsid w:val="000A142B"/>
    <w:rsid w:val="000C04C3"/>
    <w:rsid w:val="000C3B4E"/>
    <w:rsid w:val="000D70F4"/>
    <w:rsid w:val="000E05E3"/>
    <w:rsid w:val="000E5AA7"/>
    <w:rsid w:val="000F18F0"/>
    <w:rsid w:val="001009FF"/>
    <w:rsid w:val="00104EF1"/>
    <w:rsid w:val="00105E60"/>
    <w:rsid w:val="00110372"/>
    <w:rsid w:val="001104A3"/>
    <w:rsid w:val="00111AB2"/>
    <w:rsid w:val="001231D4"/>
    <w:rsid w:val="001349AD"/>
    <w:rsid w:val="00136F80"/>
    <w:rsid w:val="001530C0"/>
    <w:rsid w:val="00155015"/>
    <w:rsid w:val="001553FD"/>
    <w:rsid w:val="001637CF"/>
    <w:rsid w:val="00164E6E"/>
    <w:rsid w:val="00172EE6"/>
    <w:rsid w:val="00187AAE"/>
    <w:rsid w:val="001A32F9"/>
    <w:rsid w:val="001B0016"/>
    <w:rsid w:val="001B3539"/>
    <w:rsid w:val="001C2ED3"/>
    <w:rsid w:val="001C5D65"/>
    <w:rsid w:val="001C5E2B"/>
    <w:rsid w:val="001C70F2"/>
    <w:rsid w:val="001E6B2D"/>
    <w:rsid w:val="001F7862"/>
    <w:rsid w:val="00212F3C"/>
    <w:rsid w:val="00217E78"/>
    <w:rsid w:val="00220497"/>
    <w:rsid w:val="00225815"/>
    <w:rsid w:val="0023338E"/>
    <w:rsid w:val="00234E3D"/>
    <w:rsid w:val="002429D0"/>
    <w:rsid w:val="00246FA9"/>
    <w:rsid w:val="00247557"/>
    <w:rsid w:val="00251BD2"/>
    <w:rsid w:val="00254BCC"/>
    <w:rsid w:val="00257FDA"/>
    <w:rsid w:val="00262E18"/>
    <w:rsid w:val="002A0F3F"/>
    <w:rsid w:val="002B13D9"/>
    <w:rsid w:val="002C2EAA"/>
    <w:rsid w:val="002C398B"/>
    <w:rsid w:val="002C6180"/>
    <w:rsid w:val="002D176F"/>
    <w:rsid w:val="002D571F"/>
    <w:rsid w:val="002F0DDD"/>
    <w:rsid w:val="002F58A4"/>
    <w:rsid w:val="003055B5"/>
    <w:rsid w:val="00305815"/>
    <w:rsid w:val="00310F5A"/>
    <w:rsid w:val="00314489"/>
    <w:rsid w:val="0034067D"/>
    <w:rsid w:val="003439F7"/>
    <w:rsid w:val="00344F40"/>
    <w:rsid w:val="00356625"/>
    <w:rsid w:val="00356A40"/>
    <w:rsid w:val="00361560"/>
    <w:rsid w:val="0037691B"/>
    <w:rsid w:val="00376D80"/>
    <w:rsid w:val="00381BA4"/>
    <w:rsid w:val="0038706B"/>
    <w:rsid w:val="00395B77"/>
    <w:rsid w:val="003A35EB"/>
    <w:rsid w:val="003A4941"/>
    <w:rsid w:val="003A66C0"/>
    <w:rsid w:val="003C2078"/>
    <w:rsid w:val="003D6446"/>
    <w:rsid w:val="004009BE"/>
    <w:rsid w:val="00401498"/>
    <w:rsid w:val="00405D5E"/>
    <w:rsid w:val="00410F82"/>
    <w:rsid w:val="00411311"/>
    <w:rsid w:val="00414225"/>
    <w:rsid w:val="0041463A"/>
    <w:rsid w:val="00420841"/>
    <w:rsid w:val="004255A9"/>
    <w:rsid w:val="00432131"/>
    <w:rsid w:val="00441065"/>
    <w:rsid w:val="00450227"/>
    <w:rsid w:val="00457DE9"/>
    <w:rsid w:val="004620E3"/>
    <w:rsid w:val="00462394"/>
    <w:rsid w:val="0047465C"/>
    <w:rsid w:val="004747BE"/>
    <w:rsid w:val="0048315F"/>
    <w:rsid w:val="00483B31"/>
    <w:rsid w:val="004862BB"/>
    <w:rsid w:val="00493ADE"/>
    <w:rsid w:val="00497FDE"/>
    <w:rsid w:val="004A1847"/>
    <w:rsid w:val="004A4BC5"/>
    <w:rsid w:val="004B2096"/>
    <w:rsid w:val="004B3899"/>
    <w:rsid w:val="004C4986"/>
    <w:rsid w:val="004D4E23"/>
    <w:rsid w:val="004E07A1"/>
    <w:rsid w:val="004E1734"/>
    <w:rsid w:val="00501690"/>
    <w:rsid w:val="00501723"/>
    <w:rsid w:val="00517A11"/>
    <w:rsid w:val="00531A5B"/>
    <w:rsid w:val="00536275"/>
    <w:rsid w:val="005426BA"/>
    <w:rsid w:val="00557CB3"/>
    <w:rsid w:val="005720FF"/>
    <w:rsid w:val="00575A82"/>
    <w:rsid w:val="00577C7F"/>
    <w:rsid w:val="00593D90"/>
    <w:rsid w:val="005B3206"/>
    <w:rsid w:val="005B44E5"/>
    <w:rsid w:val="005B6942"/>
    <w:rsid w:val="005C1E2F"/>
    <w:rsid w:val="005C3774"/>
    <w:rsid w:val="005D5BE7"/>
    <w:rsid w:val="005D616B"/>
    <w:rsid w:val="005D6D97"/>
    <w:rsid w:val="005E65A8"/>
    <w:rsid w:val="005E713F"/>
    <w:rsid w:val="005F1A88"/>
    <w:rsid w:val="005F6881"/>
    <w:rsid w:val="006073FF"/>
    <w:rsid w:val="00611D5D"/>
    <w:rsid w:val="0062316F"/>
    <w:rsid w:val="00624E8E"/>
    <w:rsid w:val="00643C78"/>
    <w:rsid w:val="00651F34"/>
    <w:rsid w:val="00654A31"/>
    <w:rsid w:val="00661543"/>
    <w:rsid w:val="006632F9"/>
    <w:rsid w:val="00674274"/>
    <w:rsid w:val="00690B94"/>
    <w:rsid w:val="006B2C98"/>
    <w:rsid w:val="006B4A8E"/>
    <w:rsid w:val="006B60CB"/>
    <w:rsid w:val="006C5837"/>
    <w:rsid w:val="006D41A0"/>
    <w:rsid w:val="006D61A5"/>
    <w:rsid w:val="006F336E"/>
    <w:rsid w:val="006F529B"/>
    <w:rsid w:val="00710F91"/>
    <w:rsid w:val="00712541"/>
    <w:rsid w:val="0072560A"/>
    <w:rsid w:val="00726B4C"/>
    <w:rsid w:val="00731596"/>
    <w:rsid w:val="00732A3A"/>
    <w:rsid w:val="00736700"/>
    <w:rsid w:val="00747CE6"/>
    <w:rsid w:val="007553FB"/>
    <w:rsid w:val="007629CB"/>
    <w:rsid w:val="00776818"/>
    <w:rsid w:val="00777355"/>
    <w:rsid w:val="00777DE5"/>
    <w:rsid w:val="00783477"/>
    <w:rsid w:val="00792885"/>
    <w:rsid w:val="007972A3"/>
    <w:rsid w:val="007A6035"/>
    <w:rsid w:val="007D5D98"/>
    <w:rsid w:val="0080512E"/>
    <w:rsid w:val="00806466"/>
    <w:rsid w:val="00840F67"/>
    <w:rsid w:val="00845DCD"/>
    <w:rsid w:val="00850A1C"/>
    <w:rsid w:val="00851F8F"/>
    <w:rsid w:val="00852881"/>
    <w:rsid w:val="0085493E"/>
    <w:rsid w:val="00857DF5"/>
    <w:rsid w:val="00861261"/>
    <w:rsid w:val="0087072D"/>
    <w:rsid w:val="008707FE"/>
    <w:rsid w:val="008747D7"/>
    <w:rsid w:val="008805AE"/>
    <w:rsid w:val="008806CF"/>
    <w:rsid w:val="0088577B"/>
    <w:rsid w:val="008A248F"/>
    <w:rsid w:val="008B01DD"/>
    <w:rsid w:val="008B02B3"/>
    <w:rsid w:val="008B2F24"/>
    <w:rsid w:val="008C3855"/>
    <w:rsid w:val="008C6631"/>
    <w:rsid w:val="008D42B7"/>
    <w:rsid w:val="008E16EC"/>
    <w:rsid w:val="008E19B4"/>
    <w:rsid w:val="008E29D1"/>
    <w:rsid w:val="008F3B7E"/>
    <w:rsid w:val="00907ED3"/>
    <w:rsid w:val="00912DCC"/>
    <w:rsid w:val="0091643E"/>
    <w:rsid w:val="009200EB"/>
    <w:rsid w:val="009419F2"/>
    <w:rsid w:val="0094720C"/>
    <w:rsid w:val="00947A1A"/>
    <w:rsid w:val="00956763"/>
    <w:rsid w:val="00971117"/>
    <w:rsid w:val="009749D4"/>
    <w:rsid w:val="009843DC"/>
    <w:rsid w:val="00984D88"/>
    <w:rsid w:val="009A64FE"/>
    <w:rsid w:val="009C01C0"/>
    <w:rsid w:val="009C7C65"/>
    <w:rsid w:val="009D1CCC"/>
    <w:rsid w:val="009E07E2"/>
    <w:rsid w:val="009E7A40"/>
    <w:rsid w:val="009F0B60"/>
    <w:rsid w:val="009F1350"/>
    <w:rsid w:val="009F5A51"/>
    <w:rsid w:val="00A067B7"/>
    <w:rsid w:val="00A174FE"/>
    <w:rsid w:val="00A230CA"/>
    <w:rsid w:val="00A26E6C"/>
    <w:rsid w:val="00A26EA5"/>
    <w:rsid w:val="00A2710C"/>
    <w:rsid w:val="00A30448"/>
    <w:rsid w:val="00A636BD"/>
    <w:rsid w:val="00A86C7D"/>
    <w:rsid w:val="00A90132"/>
    <w:rsid w:val="00A9358B"/>
    <w:rsid w:val="00AA5105"/>
    <w:rsid w:val="00AB09DD"/>
    <w:rsid w:val="00AB2072"/>
    <w:rsid w:val="00AB433C"/>
    <w:rsid w:val="00AB6CA2"/>
    <w:rsid w:val="00AC1818"/>
    <w:rsid w:val="00AE6853"/>
    <w:rsid w:val="00AF06F7"/>
    <w:rsid w:val="00B0342B"/>
    <w:rsid w:val="00B04C26"/>
    <w:rsid w:val="00B207D4"/>
    <w:rsid w:val="00B22186"/>
    <w:rsid w:val="00B2783F"/>
    <w:rsid w:val="00B352BE"/>
    <w:rsid w:val="00B36801"/>
    <w:rsid w:val="00B47020"/>
    <w:rsid w:val="00B87A6E"/>
    <w:rsid w:val="00BA1A6D"/>
    <w:rsid w:val="00BA3FE6"/>
    <w:rsid w:val="00BC6B96"/>
    <w:rsid w:val="00C03603"/>
    <w:rsid w:val="00C20798"/>
    <w:rsid w:val="00C253E7"/>
    <w:rsid w:val="00C25A2E"/>
    <w:rsid w:val="00C46E14"/>
    <w:rsid w:val="00C50946"/>
    <w:rsid w:val="00C674A9"/>
    <w:rsid w:val="00C70947"/>
    <w:rsid w:val="00C71D46"/>
    <w:rsid w:val="00C80A05"/>
    <w:rsid w:val="00C82CE1"/>
    <w:rsid w:val="00C90642"/>
    <w:rsid w:val="00C9728A"/>
    <w:rsid w:val="00CA2895"/>
    <w:rsid w:val="00CA3013"/>
    <w:rsid w:val="00CA6B1D"/>
    <w:rsid w:val="00CD009C"/>
    <w:rsid w:val="00CD0BEF"/>
    <w:rsid w:val="00CD290F"/>
    <w:rsid w:val="00CD293E"/>
    <w:rsid w:val="00D12104"/>
    <w:rsid w:val="00D153CE"/>
    <w:rsid w:val="00D176E8"/>
    <w:rsid w:val="00D20E7F"/>
    <w:rsid w:val="00D2115C"/>
    <w:rsid w:val="00D220BA"/>
    <w:rsid w:val="00D44D42"/>
    <w:rsid w:val="00D77CAC"/>
    <w:rsid w:val="00D929E3"/>
    <w:rsid w:val="00DA2970"/>
    <w:rsid w:val="00DB02CE"/>
    <w:rsid w:val="00DC0DD0"/>
    <w:rsid w:val="00DD6629"/>
    <w:rsid w:val="00DE614C"/>
    <w:rsid w:val="00DE741D"/>
    <w:rsid w:val="00E03F01"/>
    <w:rsid w:val="00E04886"/>
    <w:rsid w:val="00E11BDE"/>
    <w:rsid w:val="00E25436"/>
    <w:rsid w:val="00E524CE"/>
    <w:rsid w:val="00E74146"/>
    <w:rsid w:val="00E771EA"/>
    <w:rsid w:val="00E77A3F"/>
    <w:rsid w:val="00E80DD3"/>
    <w:rsid w:val="00E81ED7"/>
    <w:rsid w:val="00E95641"/>
    <w:rsid w:val="00EA7E87"/>
    <w:rsid w:val="00EB52B2"/>
    <w:rsid w:val="00EE05E2"/>
    <w:rsid w:val="00EE0723"/>
    <w:rsid w:val="00F030E8"/>
    <w:rsid w:val="00F102C2"/>
    <w:rsid w:val="00F1213B"/>
    <w:rsid w:val="00F21B3B"/>
    <w:rsid w:val="00F241B6"/>
    <w:rsid w:val="00F3008C"/>
    <w:rsid w:val="00F43574"/>
    <w:rsid w:val="00F52258"/>
    <w:rsid w:val="00F52A77"/>
    <w:rsid w:val="00F571C3"/>
    <w:rsid w:val="00F57BE4"/>
    <w:rsid w:val="00F64DBA"/>
    <w:rsid w:val="00F72110"/>
    <w:rsid w:val="00F7382E"/>
    <w:rsid w:val="00F73B64"/>
    <w:rsid w:val="00F876DD"/>
    <w:rsid w:val="00F87C89"/>
    <w:rsid w:val="00F941E0"/>
    <w:rsid w:val="00F95B0E"/>
    <w:rsid w:val="00FA7E9F"/>
    <w:rsid w:val="00FB0ABC"/>
    <w:rsid w:val="00FC2023"/>
    <w:rsid w:val="00FC3C77"/>
    <w:rsid w:val="00FC543E"/>
    <w:rsid w:val="00FC7628"/>
    <w:rsid w:val="00FD2C34"/>
    <w:rsid w:val="00FD4322"/>
    <w:rsid w:val="00FD4998"/>
    <w:rsid w:val="00FD6D9D"/>
    <w:rsid w:val="00FF2506"/>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1C5D6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918</Words>
  <Characters>5235</Characters>
  <Application>Microsoft Office Word</Application>
  <DocSecurity>0</DocSecurity>
  <Lines>43</Lines>
  <Paragraphs>12</Paragraphs>
  <ScaleCrop>false</ScaleCrop>
  <Company/>
  <LinksUpToDate>false</LinksUpToDate>
  <CharactersWithSpaces>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141</cp:revision>
  <dcterms:created xsi:type="dcterms:W3CDTF">2019-03-23T12:00:00Z</dcterms:created>
  <dcterms:modified xsi:type="dcterms:W3CDTF">2019-03-30T04:46:00Z</dcterms:modified>
</cp:coreProperties>
</file>