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041CB5C1" w14:textId="77777777" w:rsidR="00EB7E7D" w:rsidRPr="00EA3011" w:rsidRDefault="00EB7E7D" w:rsidP="00EB7E7D">
      <w:pPr>
        <w:spacing w:line="240" w:lineRule="atLeast"/>
        <w:jc w:val="both"/>
        <w:rPr>
          <w:rFonts w:ascii="Arial" w:hAnsi="Arial" w:cs="Arial"/>
          <w:b/>
          <w:bCs/>
          <w:snapToGrid w:val="0"/>
          <w:sz w:val="24"/>
          <w:lang w:val="en-GB"/>
        </w:rPr>
      </w:pPr>
      <w:r w:rsidRPr="00DE63A0">
        <w:rPr>
          <w:rFonts w:ascii="Arial" w:hAnsi="Arial" w:cs="Arial"/>
          <w:b/>
          <w:bCs/>
          <w:snapToGrid w:val="0"/>
          <w:sz w:val="24"/>
          <w:lang w:val="en-GB"/>
        </w:rPr>
        <w:t xml:space="preserve">3GPP TSG RAN WG1 </w:t>
      </w:r>
      <w:r>
        <w:rPr>
          <w:rFonts w:ascii="Arial" w:hAnsi="Arial" w:cs="Arial"/>
          <w:b/>
          <w:bCs/>
          <w:snapToGrid w:val="0"/>
          <w:sz w:val="24"/>
          <w:lang w:val="en-GB"/>
        </w:rPr>
        <w:t xml:space="preserve">#96bis            </w:t>
      </w:r>
      <w:r w:rsidRPr="00DE63A0">
        <w:rPr>
          <w:rFonts w:ascii="Arial" w:hAnsi="Arial" w:cs="Arial"/>
          <w:b/>
          <w:bCs/>
          <w:snapToGrid w:val="0"/>
          <w:sz w:val="24"/>
          <w:lang w:val="en-GB"/>
        </w:rPr>
        <w:tab/>
      </w:r>
      <w:r>
        <w:rPr>
          <w:rFonts w:ascii="Arial" w:hAnsi="Arial" w:cs="Arial"/>
          <w:b/>
          <w:bCs/>
          <w:snapToGrid w:val="0"/>
          <w:sz w:val="24"/>
          <w:lang w:val="en-GB"/>
        </w:rPr>
        <w:t xml:space="preserve">         </w:t>
      </w:r>
      <w:r>
        <w:rPr>
          <w:rFonts w:ascii="Arial" w:hAnsi="Arial" w:cs="Arial" w:hint="eastAsia"/>
          <w:b/>
          <w:bCs/>
          <w:snapToGrid w:val="0"/>
          <w:sz w:val="24"/>
          <w:lang w:val="en-GB"/>
        </w:rPr>
        <w:tab/>
      </w:r>
      <w:r>
        <w:rPr>
          <w:rFonts w:ascii="Arial" w:hAnsi="Arial" w:cs="Arial" w:hint="eastAsia"/>
          <w:b/>
          <w:bCs/>
          <w:snapToGrid w:val="0"/>
          <w:sz w:val="24"/>
          <w:lang w:val="en-GB"/>
        </w:rPr>
        <w:tab/>
        <w:t xml:space="preserve">    </w:t>
      </w:r>
      <w:r>
        <w:rPr>
          <w:rFonts w:ascii="Arial" w:hAnsi="Arial" w:cs="Arial"/>
          <w:b/>
          <w:bCs/>
          <w:snapToGrid w:val="0"/>
          <w:sz w:val="24"/>
          <w:lang w:val="en-GB"/>
        </w:rPr>
        <w:t xml:space="preserve">                      </w:t>
      </w:r>
      <w:r>
        <w:rPr>
          <w:rFonts w:ascii="Arial" w:hAnsi="Arial" w:cs="Arial" w:hint="eastAsia"/>
          <w:b/>
          <w:bCs/>
          <w:snapToGrid w:val="0"/>
          <w:sz w:val="24"/>
          <w:lang w:val="en-GB"/>
        </w:rPr>
        <w:t xml:space="preserve">   </w:t>
      </w:r>
      <w:r w:rsidRPr="00DE63A0">
        <w:rPr>
          <w:rFonts w:ascii="Arial" w:hAnsi="Arial" w:cs="Arial"/>
          <w:b/>
          <w:bCs/>
          <w:snapToGrid w:val="0"/>
          <w:sz w:val="24"/>
          <w:lang w:val="en-GB"/>
        </w:rPr>
        <w:t>R1-1</w:t>
      </w:r>
      <w:r>
        <w:rPr>
          <w:rFonts w:ascii="Arial" w:hAnsi="Arial" w:cs="Arial"/>
          <w:b/>
          <w:bCs/>
          <w:snapToGrid w:val="0"/>
          <w:sz w:val="24"/>
          <w:lang w:val="en-GB"/>
        </w:rPr>
        <w:t>904214</w:t>
      </w:r>
    </w:p>
    <w:p w14:paraId="5C756B4D" w14:textId="77777777" w:rsidR="00EB7E7D" w:rsidRPr="00CB3219" w:rsidRDefault="00EB7E7D" w:rsidP="00EB7E7D">
      <w:pPr>
        <w:pBdr>
          <w:bottom w:val="single" w:sz="12" w:space="1" w:color="auto"/>
        </w:pBdr>
        <w:spacing w:line="240" w:lineRule="atLeast"/>
        <w:rPr>
          <w:rFonts w:ascii="Arial" w:hAnsi="Arial" w:cs="Arial"/>
          <w:b/>
          <w:bCs/>
          <w:snapToGrid w:val="0"/>
          <w:sz w:val="24"/>
          <w:lang w:val="en-GB"/>
        </w:rPr>
      </w:pPr>
      <w:r>
        <w:rPr>
          <w:rFonts w:ascii="Arial" w:hAnsi="Arial" w:cs="Arial"/>
          <w:b/>
          <w:bCs/>
          <w:snapToGrid w:val="0"/>
          <w:sz w:val="24"/>
          <w:lang w:val="en-GB"/>
        </w:rPr>
        <w:t>Xi’an</w:t>
      </w:r>
      <w:r w:rsidRPr="00CB3219">
        <w:rPr>
          <w:rFonts w:ascii="Arial" w:hAnsi="Arial" w:cs="Arial"/>
          <w:b/>
          <w:bCs/>
          <w:snapToGrid w:val="0"/>
          <w:sz w:val="24"/>
          <w:lang w:val="en-GB"/>
        </w:rPr>
        <w:t xml:space="preserve">, </w:t>
      </w:r>
      <w:r>
        <w:rPr>
          <w:rFonts w:ascii="Arial" w:hAnsi="Arial" w:cs="Arial"/>
          <w:b/>
          <w:bCs/>
          <w:snapToGrid w:val="0"/>
          <w:sz w:val="24"/>
          <w:lang w:val="en-GB"/>
        </w:rPr>
        <w:t>China</w:t>
      </w:r>
      <w:r w:rsidRPr="00CB3219">
        <w:rPr>
          <w:rFonts w:ascii="Arial" w:hAnsi="Arial" w:cs="Arial"/>
          <w:b/>
          <w:bCs/>
          <w:snapToGrid w:val="0"/>
          <w:sz w:val="24"/>
          <w:lang w:val="en-GB"/>
        </w:rPr>
        <w:t xml:space="preserve">, </w:t>
      </w:r>
      <w:r>
        <w:rPr>
          <w:rFonts w:ascii="Arial" w:hAnsi="Arial" w:cs="Arial"/>
          <w:b/>
          <w:bCs/>
          <w:snapToGrid w:val="0"/>
          <w:sz w:val="24"/>
          <w:lang w:val="en-GB"/>
        </w:rPr>
        <w:t>8</w:t>
      </w:r>
      <w:r w:rsidRPr="003E30A2">
        <w:rPr>
          <w:rFonts w:ascii="Arial" w:hAnsi="Arial" w:cs="Arial"/>
          <w:b/>
          <w:bCs/>
          <w:snapToGrid w:val="0"/>
          <w:sz w:val="24"/>
          <w:vertAlign w:val="superscript"/>
          <w:lang w:val="en-GB"/>
        </w:rPr>
        <w:t>th</w:t>
      </w:r>
      <w:r>
        <w:rPr>
          <w:rFonts w:ascii="Arial" w:hAnsi="Arial" w:cs="Arial"/>
          <w:b/>
          <w:bCs/>
          <w:snapToGrid w:val="0"/>
          <w:sz w:val="24"/>
          <w:lang w:val="en-GB"/>
        </w:rPr>
        <w:t xml:space="preserve"> </w:t>
      </w:r>
      <w:r w:rsidRPr="00CB3219">
        <w:rPr>
          <w:rFonts w:ascii="Arial" w:hAnsi="Arial" w:cs="Arial"/>
          <w:b/>
          <w:bCs/>
          <w:snapToGrid w:val="0"/>
          <w:sz w:val="24"/>
          <w:lang w:val="en-GB"/>
        </w:rPr>
        <w:t xml:space="preserve">– </w:t>
      </w:r>
      <w:r>
        <w:rPr>
          <w:rFonts w:ascii="Arial" w:hAnsi="Arial" w:cs="Arial"/>
          <w:b/>
          <w:bCs/>
          <w:snapToGrid w:val="0"/>
          <w:sz w:val="24"/>
          <w:lang w:val="en-GB"/>
        </w:rPr>
        <w:t>12</w:t>
      </w:r>
      <w:r w:rsidRPr="00A07B15">
        <w:rPr>
          <w:rFonts w:ascii="Arial" w:hAnsi="Arial" w:cs="Arial"/>
          <w:b/>
          <w:bCs/>
          <w:snapToGrid w:val="0"/>
          <w:sz w:val="24"/>
          <w:vertAlign w:val="superscript"/>
          <w:lang w:val="en-GB"/>
        </w:rPr>
        <w:t>th</w:t>
      </w:r>
      <w:r>
        <w:rPr>
          <w:rFonts w:ascii="Arial" w:hAnsi="Arial" w:cs="Arial"/>
          <w:b/>
          <w:bCs/>
          <w:snapToGrid w:val="0"/>
          <w:sz w:val="24"/>
          <w:lang w:val="en-GB"/>
        </w:rPr>
        <w:t xml:space="preserve"> April</w:t>
      </w:r>
      <w:r w:rsidRPr="00CB3219">
        <w:rPr>
          <w:rFonts w:ascii="Arial" w:hAnsi="Arial" w:cs="Arial"/>
          <w:b/>
          <w:bCs/>
          <w:snapToGrid w:val="0"/>
          <w:sz w:val="24"/>
          <w:lang w:val="en-GB"/>
        </w:rPr>
        <w:t>, 2019</w:t>
      </w:r>
    </w:p>
    <w:p w14:paraId="422000CD" w14:textId="49A67AAF" w:rsidR="001E74D3" w:rsidRPr="00081316" w:rsidRDefault="001E74D3" w:rsidP="001E74D3">
      <w:pPr>
        <w:tabs>
          <w:tab w:val="left" w:pos="1985"/>
        </w:tabs>
        <w:spacing w:after="120" w:line="240" w:lineRule="auto"/>
        <w:rPr>
          <w:rFonts w:ascii="Times New Roman" w:hAnsi="Times New Roman"/>
          <w:sz w:val="24"/>
          <w:szCs w:val="24"/>
        </w:rPr>
      </w:pPr>
      <w:r w:rsidRPr="00081316">
        <w:rPr>
          <w:rFonts w:ascii="Times New Roman" w:hAnsi="Times New Roman"/>
          <w:b/>
          <w:sz w:val="24"/>
          <w:szCs w:val="24"/>
        </w:rPr>
        <w:t>Agenda item:</w:t>
      </w:r>
      <w:r w:rsidRPr="00081316">
        <w:rPr>
          <w:rFonts w:ascii="Times New Roman" w:hAnsi="Times New Roman"/>
          <w:b/>
          <w:sz w:val="24"/>
          <w:szCs w:val="24"/>
        </w:rPr>
        <w:tab/>
      </w:r>
      <w:r w:rsidR="00D74910" w:rsidRPr="00081316">
        <w:rPr>
          <w:rFonts w:ascii="Times New Roman" w:hAnsi="Times New Roman"/>
          <w:sz w:val="24"/>
          <w:szCs w:val="24"/>
        </w:rPr>
        <w:t>7</w:t>
      </w:r>
      <w:r w:rsidRPr="00081316">
        <w:rPr>
          <w:rFonts w:ascii="Times New Roman" w:hAnsi="Times New Roman"/>
          <w:sz w:val="24"/>
          <w:szCs w:val="24"/>
        </w:rPr>
        <w:t>.</w:t>
      </w:r>
      <w:r w:rsidR="00BE038E">
        <w:rPr>
          <w:rFonts w:ascii="Times New Roman" w:hAnsi="Times New Roman"/>
          <w:sz w:val="24"/>
          <w:szCs w:val="24"/>
        </w:rPr>
        <w:t>2.8.6</w:t>
      </w:r>
    </w:p>
    <w:p w14:paraId="60CB89D8" w14:textId="77777777" w:rsidR="001E74D3" w:rsidRPr="00081316" w:rsidRDefault="001E74D3" w:rsidP="001E74D3">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Source:</w:t>
      </w:r>
      <w:r w:rsidRPr="00081316">
        <w:rPr>
          <w:rFonts w:ascii="Times New Roman" w:hAnsi="Times New Roman"/>
          <w:b/>
          <w:sz w:val="24"/>
          <w:szCs w:val="24"/>
        </w:rPr>
        <w:tab/>
      </w:r>
      <w:r w:rsidRPr="00081316">
        <w:rPr>
          <w:rFonts w:ascii="Times New Roman" w:hAnsi="Times New Roman"/>
          <w:sz w:val="24"/>
          <w:szCs w:val="24"/>
        </w:rPr>
        <w:t>LG Electronics</w:t>
      </w:r>
    </w:p>
    <w:p w14:paraId="7B740758" w14:textId="58286CA7" w:rsidR="001E74D3" w:rsidRPr="006939BD" w:rsidRDefault="001E74D3" w:rsidP="001E74D3">
      <w:pPr>
        <w:tabs>
          <w:tab w:val="left" w:pos="1985"/>
        </w:tabs>
        <w:spacing w:after="120" w:line="240" w:lineRule="auto"/>
        <w:rPr>
          <w:rFonts w:ascii="Times New Roman" w:hAnsi="Times New Roman"/>
          <w:sz w:val="24"/>
          <w:szCs w:val="24"/>
        </w:rPr>
      </w:pPr>
      <w:r w:rsidRPr="006939BD">
        <w:rPr>
          <w:rFonts w:ascii="Times New Roman" w:hAnsi="Times New Roman"/>
          <w:b/>
          <w:sz w:val="24"/>
          <w:szCs w:val="24"/>
        </w:rPr>
        <w:t>Title:</w:t>
      </w:r>
      <w:r w:rsidRPr="006939BD">
        <w:rPr>
          <w:rFonts w:ascii="Times New Roman" w:hAnsi="Times New Roman"/>
          <w:b/>
          <w:sz w:val="24"/>
          <w:szCs w:val="24"/>
        </w:rPr>
        <w:tab/>
      </w:r>
      <w:r w:rsidR="00867B13" w:rsidRPr="00867B13">
        <w:rPr>
          <w:rFonts w:ascii="Times New Roman" w:hAnsi="Times New Roman"/>
          <w:sz w:val="24"/>
          <w:szCs w:val="24"/>
        </w:rPr>
        <w:t>Discussion on DMRS port indication for NCJT</w:t>
      </w:r>
    </w:p>
    <w:p w14:paraId="2D4AC00B" w14:textId="77777777" w:rsidR="001E74D3" w:rsidRPr="000E3674" w:rsidRDefault="001E74D3" w:rsidP="001E74D3">
      <w:pPr>
        <w:tabs>
          <w:tab w:val="left" w:pos="1985"/>
        </w:tabs>
        <w:spacing w:after="120" w:line="240" w:lineRule="auto"/>
        <w:rPr>
          <w:rFonts w:ascii="Times New Roman" w:hAnsi="Times New Roman"/>
          <w:b/>
          <w:sz w:val="24"/>
          <w:szCs w:val="24"/>
        </w:rPr>
      </w:pPr>
      <w:r w:rsidRPr="00081316">
        <w:rPr>
          <w:rFonts w:ascii="Times New Roman" w:hAnsi="Times New Roman"/>
          <w:b/>
          <w:sz w:val="24"/>
          <w:szCs w:val="24"/>
        </w:rPr>
        <w:t>Document for:</w:t>
      </w:r>
      <w:r w:rsidRPr="00081316">
        <w:rPr>
          <w:rFonts w:ascii="Times New Roman" w:hAnsi="Times New Roman"/>
          <w:b/>
          <w:sz w:val="24"/>
          <w:szCs w:val="24"/>
        </w:rPr>
        <w:tab/>
      </w:r>
      <w:r w:rsidRPr="00081316">
        <w:rPr>
          <w:rFonts w:ascii="Times New Roman" w:hAnsi="Times New Roman"/>
          <w:sz w:val="24"/>
          <w:szCs w:val="24"/>
        </w:rPr>
        <w:t>Discussion and Decision</w:t>
      </w:r>
    </w:p>
    <w:p w14:paraId="53BB0982" w14:textId="49689E43" w:rsidR="007476F1"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hint="eastAsia"/>
          <w:color w:val="auto"/>
          <w:sz w:val="32"/>
          <w:szCs w:val="32"/>
          <w:lang w:eastAsia="ko-KR"/>
        </w:rPr>
        <w:t>Introduction</w:t>
      </w:r>
    </w:p>
    <w:p w14:paraId="5EA39E1C" w14:textId="5F820F8F" w:rsidR="006939BD" w:rsidRDefault="00F30601" w:rsidP="006939BD">
      <w:pPr>
        <w:ind w:firstLineChars="193" w:firstLine="425"/>
        <w:jc w:val="both"/>
        <w:rPr>
          <w:rFonts w:ascii="Times New Roman" w:hAnsi="Times New Roman"/>
        </w:rPr>
      </w:pPr>
      <w:r>
        <w:rPr>
          <w:rFonts w:ascii="Times New Roman" w:hAnsi="Times New Roman" w:hint="eastAsia"/>
        </w:rPr>
        <w:t>In the previous RAN1 AH1901 meeting, the enhancement for TCI in</w:t>
      </w:r>
      <w:r>
        <w:rPr>
          <w:rFonts w:ascii="Times New Roman" w:hAnsi="Times New Roman"/>
        </w:rPr>
        <w:t>dication framework was agreed as follows:</w:t>
      </w:r>
    </w:p>
    <w:tbl>
      <w:tblPr>
        <w:tblStyle w:val="ad"/>
        <w:tblW w:w="0" w:type="auto"/>
        <w:tblLook w:val="04A0" w:firstRow="1" w:lastRow="0" w:firstColumn="1" w:lastColumn="0" w:noHBand="0" w:noVBand="1"/>
      </w:tblPr>
      <w:tblGrid>
        <w:gridCol w:w="9225"/>
      </w:tblGrid>
      <w:tr w:rsidR="00F30601" w14:paraId="731E79BD" w14:textId="77777777" w:rsidTr="00F30601">
        <w:tc>
          <w:tcPr>
            <w:tcW w:w="9225" w:type="dxa"/>
          </w:tcPr>
          <w:p w14:paraId="1B13DEC3" w14:textId="77777777" w:rsidR="00F30601" w:rsidRPr="00F30601" w:rsidRDefault="00F30601" w:rsidP="00F30601">
            <w:pPr>
              <w:spacing w:after="0" w:line="240" w:lineRule="auto"/>
              <w:rPr>
                <w:rFonts w:ascii="Times New Roman" w:eastAsia="바탕" w:hAnsi="Times New Roman"/>
                <w:sz w:val="20"/>
                <w:szCs w:val="20"/>
                <w:highlight w:val="green"/>
                <w:lang w:val="en-GB" w:eastAsia="en-US"/>
              </w:rPr>
            </w:pPr>
            <w:r w:rsidRPr="00F30601">
              <w:rPr>
                <w:rFonts w:ascii="Times New Roman" w:eastAsia="바탕" w:hAnsi="Times New Roman"/>
                <w:sz w:val="20"/>
                <w:szCs w:val="20"/>
                <w:highlight w:val="green"/>
                <w:lang w:val="en-GB" w:eastAsia="en-US"/>
              </w:rPr>
              <w:t>Agreement</w:t>
            </w:r>
          </w:p>
          <w:p w14:paraId="645595D6" w14:textId="77777777" w:rsidR="00F30601" w:rsidRPr="00F30601" w:rsidRDefault="00F30601" w:rsidP="00F30601">
            <w:pPr>
              <w:spacing w:after="0" w:line="240" w:lineRule="auto"/>
              <w:rPr>
                <w:rFonts w:ascii="Times New Roman" w:eastAsia="바탕" w:hAnsi="Times New Roman"/>
                <w:sz w:val="20"/>
                <w:szCs w:val="20"/>
                <w:lang w:val="en-GB" w:eastAsia="en-US"/>
              </w:rPr>
            </w:pPr>
            <w:r w:rsidRPr="00F30601">
              <w:rPr>
                <w:rFonts w:ascii="Times New Roman" w:eastAsia="바탕" w:hAnsi="Times New Roman"/>
                <w:sz w:val="20"/>
                <w:szCs w:val="20"/>
                <w:lang w:val="en-GB" w:eastAsia="en-US"/>
              </w:rPr>
              <w:t xml:space="preserve">TCI indication framework shall be enhanced in Rel-16 at least for eMBB: </w:t>
            </w:r>
          </w:p>
          <w:p w14:paraId="42621905" w14:textId="77777777" w:rsidR="00F30601" w:rsidRPr="00F30601" w:rsidRDefault="00F30601" w:rsidP="00F30601">
            <w:pPr>
              <w:numPr>
                <w:ilvl w:val="0"/>
                <w:numId w:val="24"/>
              </w:numPr>
              <w:spacing w:after="0" w:line="240" w:lineRule="auto"/>
              <w:contextualSpacing/>
              <w:jc w:val="both"/>
              <w:rPr>
                <w:rFonts w:ascii="Times New Roman" w:eastAsia="바탕" w:hAnsi="Times New Roman"/>
                <w:sz w:val="20"/>
                <w:szCs w:val="20"/>
                <w:lang w:val="en-GB" w:eastAsia="en-US"/>
              </w:rPr>
            </w:pPr>
            <w:r w:rsidRPr="00F30601">
              <w:rPr>
                <w:rFonts w:ascii="Times New Roman" w:eastAsia="바탕" w:hAnsi="Times New Roman"/>
                <w:sz w:val="20"/>
                <w:szCs w:val="20"/>
                <w:lang w:val="en-GB" w:eastAsia="en-US"/>
              </w:rPr>
              <w:t xml:space="preserve">Each TCI code point in a DCI can correspond to 1 or 2 TCI states </w:t>
            </w:r>
          </w:p>
          <w:p w14:paraId="4866AC55" w14:textId="77777777" w:rsidR="00F30601" w:rsidRPr="00F30601" w:rsidRDefault="00F30601" w:rsidP="00F30601">
            <w:pPr>
              <w:numPr>
                <w:ilvl w:val="1"/>
                <w:numId w:val="24"/>
              </w:numPr>
              <w:spacing w:after="0" w:line="240" w:lineRule="auto"/>
              <w:contextualSpacing/>
              <w:jc w:val="both"/>
              <w:rPr>
                <w:rFonts w:ascii="Times New Roman" w:eastAsia="바탕" w:hAnsi="Times New Roman"/>
                <w:sz w:val="20"/>
                <w:szCs w:val="20"/>
                <w:lang w:val="en-GB" w:eastAsia="en-US"/>
              </w:rPr>
            </w:pPr>
            <w:r w:rsidRPr="00F30601">
              <w:rPr>
                <w:rFonts w:ascii="Times New Roman" w:eastAsia="바탕" w:hAnsi="Times New Roman"/>
                <w:sz w:val="20"/>
                <w:szCs w:val="20"/>
                <w:lang w:val="en-GB" w:eastAsia="en-US"/>
              </w:rPr>
              <w:t xml:space="preserve">When 2 TCI states are activated within a TCI code point, each TCI state corresponds to one CDM group, at least for DMRS type 1 </w:t>
            </w:r>
          </w:p>
          <w:p w14:paraId="25EE18B7" w14:textId="77777777" w:rsidR="00F30601" w:rsidRPr="00F30601" w:rsidRDefault="00F30601" w:rsidP="00F30601">
            <w:pPr>
              <w:numPr>
                <w:ilvl w:val="2"/>
                <w:numId w:val="24"/>
              </w:numPr>
              <w:spacing w:after="0" w:line="240" w:lineRule="auto"/>
              <w:contextualSpacing/>
              <w:jc w:val="both"/>
              <w:rPr>
                <w:rFonts w:ascii="Times New Roman" w:eastAsia="바탕" w:hAnsi="Times New Roman"/>
                <w:sz w:val="20"/>
                <w:szCs w:val="20"/>
                <w:lang w:val="en-GB" w:eastAsia="en-US"/>
              </w:rPr>
            </w:pPr>
            <w:r w:rsidRPr="00F30601">
              <w:rPr>
                <w:rFonts w:ascii="Times New Roman" w:eastAsia="바탕" w:hAnsi="Times New Roman"/>
                <w:sz w:val="20"/>
                <w:szCs w:val="20"/>
                <w:lang w:val="en-GB" w:eastAsia="en-US"/>
              </w:rPr>
              <w:t>FFS design for DMRS type 2</w:t>
            </w:r>
          </w:p>
          <w:p w14:paraId="3C21AE0A" w14:textId="37248859" w:rsidR="00F30601" w:rsidRPr="00F30601" w:rsidRDefault="00F30601" w:rsidP="006939BD">
            <w:pPr>
              <w:numPr>
                <w:ilvl w:val="1"/>
                <w:numId w:val="24"/>
              </w:numPr>
              <w:spacing w:after="0" w:line="240" w:lineRule="auto"/>
              <w:contextualSpacing/>
              <w:jc w:val="both"/>
              <w:rPr>
                <w:rFonts w:ascii="Times New Roman" w:eastAsia="바탕" w:hAnsi="Times New Roman"/>
                <w:sz w:val="20"/>
                <w:szCs w:val="20"/>
                <w:lang w:val="en-GB" w:eastAsia="en-US"/>
              </w:rPr>
            </w:pPr>
            <w:r w:rsidRPr="00F30601">
              <w:rPr>
                <w:rFonts w:ascii="Times New Roman" w:eastAsia="바탕" w:hAnsi="Times New Roman"/>
                <w:sz w:val="20"/>
                <w:szCs w:val="20"/>
                <w:lang w:val="en-GB" w:eastAsia="en-US"/>
              </w:rPr>
              <w:t>FFS: TCI field in DCI, and associated MAC-CE signaling impact</w:t>
            </w:r>
          </w:p>
        </w:tc>
      </w:tr>
    </w:tbl>
    <w:p w14:paraId="6A6C8B95" w14:textId="618B84B5" w:rsidR="006939BD" w:rsidRPr="00B738F7" w:rsidRDefault="00F30601" w:rsidP="008F7626">
      <w:pPr>
        <w:ind w:firstLineChars="193" w:firstLine="425"/>
        <w:jc w:val="both"/>
        <w:rPr>
          <w:rFonts w:ascii="Times New Roman" w:hAnsi="Times New Roman"/>
        </w:rPr>
      </w:pPr>
      <w:r>
        <w:rPr>
          <w:rFonts w:ascii="Times New Roman" w:hAnsi="Times New Roman" w:hint="eastAsia"/>
        </w:rPr>
        <w:t xml:space="preserve">Regarding the agreed TCI indication framework, </w:t>
      </w:r>
      <w:r w:rsidR="00B738F7">
        <w:rPr>
          <w:rFonts w:ascii="Times New Roman" w:hAnsi="Times New Roman"/>
        </w:rPr>
        <w:t xml:space="preserve">the relationship between each TCI state and CDM group for DMRS type 2 is FFS. In this contribution, </w:t>
      </w:r>
      <w:r w:rsidR="00153D42">
        <w:rPr>
          <w:rFonts w:ascii="Times New Roman" w:hAnsi="Times New Roman"/>
        </w:rPr>
        <w:t xml:space="preserve">LG’s view on </w:t>
      </w:r>
      <w:r w:rsidR="00B738F7">
        <w:rPr>
          <w:rFonts w:ascii="Times New Roman" w:hAnsi="Times New Roman"/>
        </w:rPr>
        <w:t xml:space="preserve">TCI indication framework for DMRS type 2 is </w:t>
      </w:r>
      <w:r w:rsidR="00153D42">
        <w:rPr>
          <w:rFonts w:ascii="Times New Roman" w:hAnsi="Times New Roman"/>
        </w:rPr>
        <w:t>proposed</w:t>
      </w:r>
      <w:r w:rsidR="00B738F7">
        <w:rPr>
          <w:rFonts w:ascii="Times New Roman" w:hAnsi="Times New Roman"/>
        </w:rPr>
        <w:t xml:space="preserve">. And, considering the TCI indication framework, the enhancement for DMRS port indication is proposed. </w:t>
      </w:r>
    </w:p>
    <w:p w14:paraId="27B63040" w14:textId="7345E30E" w:rsidR="001E74D3" w:rsidRPr="000E3674" w:rsidRDefault="00FE3657" w:rsidP="001E74D3">
      <w:pPr>
        <w:pStyle w:val="1"/>
        <w:pBdr>
          <w:top w:val="single" w:sz="12" w:space="1" w:color="auto"/>
        </w:pBdr>
        <w:spacing w:before="360" w:line="360" w:lineRule="auto"/>
        <w:rPr>
          <w:rFonts w:ascii="Times New Roman" w:hAnsi="Times New Roman"/>
          <w:color w:val="auto"/>
          <w:sz w:val="32"/>
          <w:szCs w:val="32"/>
        </w:rPr>
      </w:pPr>
      <w:r>
        <w:rPr>
          <w:rFonts w:ascii="Times New Roman" w:hAnsi="Times New Roman"/>
          <w:color w:val="auto"/>
          <w:sz w:val="32"/>
          <w:szCs w:val="32"/>
        </w:rPr>
        <w:t>Discussion</w:t>
      </w:r>
    </w:p>
    <w:p w14:paraId="4661DE94" w14:textId="76673293" w:rsidR="006939BD" w:rsidRPr="006B2D98" w:rsidRDefault="006939BD" w:rsidP="006939BD">
      <w:pPr>
        <w:ind w:firstLineChars="150" w:firstLine="420"/>
        <w:jc w:val="both"/>
        <w:rPr>
          <w:rFonts w:ascii="Times New Roman" w:hAnsi="Times New Roman"/>
          <w:b/>
          <w:sz w:val="28"/>
        </w:rPr>
      </w:pPr>
      <w:r w:rsidRPr="006B2D98">
        <w:rPr>
          <w:rFonts w:ascii="Times New Roman" w:hAnsi="Times New Roman" w:hint="eastAsia"/>
          <w:b/>
          <w:sz w:val="28"/>
        </w:rPr>
        <w:t xml:space="preserve">2.1 </w:t>
      </w:r>
      <w:r w:rsidR="00B738F7">
        <w:rPr>
          <w:rFonts w:ascii="Times New Roman" w:hAnsi="Times New Roman"/>
          <w:b/>
          <w:sz w:val="28"/>
        </w:rPr>
        <w:t>TCI indication framework for DMRS type 2</w:t>
      </w:r>
    </w:p>
    <w:p w14:paraId="7BA19941" w14:textId="55945BE7" w:rsidR="00EE159A" w:rsidRPr="00C16F60" w:rsidRDefault="00B738F7" w:rsidP="00C16F60">
      <w:pPr>
        <w:ind w:firstLineChars="193" w:firstLine="425"/>
        <w:jc w:val="both"/>
        <w:rPr>
          <w:rFonts w:ascii="Times New Roman" w:hAnsi="Times New Roman"/>
        </w:rPr>
      </w:pPr>
      <w:r w:rsidRPr="00B738F7">
        <w:rPr>
          <w:rFonts w:ascii="Times New Roman" w:hAnsi="Times New Roman"/>
        </w:rPr>
        <w:t xml:space="preserve">If multiple TCI states are indicated in single-PDCCH based design, it is necessary to define </w:t>
      </w:r>
      <w:r w:rsidR="0088134E">
        <w:rPr>
          <w:rFonts w:ascii="Times New Roman" w:hAnsi="Times New Roman"/>
        </w:rPr>
        <w:t>relationship</w:t>
      </w:r>
      <w:r w:rsidRPr="00B738F7">
        <w:rPr>
          <w:rFonts w:ascii="Times New Roman" w:hAnsi="Times New Roman"/>
        </w:rPr>
        <w:t xml:space="preserve"> between TCI state and DMRS port</w:t>
      </w:r>
      <w:r>
        <w:rPr>
          <w:rFonts w:ascii="Times New Roman" w:hAnsi="Times New Roman"/>
        </w:rPr>
        <w:t>(s)</w:t>
      </w:r>
      <w:r w:rsidRPr="00B738F7">
        <w:rPr>
          <w:rFonts w:ascii="Times New Roman" w:hAnsi="Times New Roman"/>
        </w:rPr>
        <w:t>.</w:t>
      </w:r>
      <w:r>
        <w:rPr>
          <w:rFonts w:ascii="Times New Roman" w:hAnsi="Times New Roman"/>
        </w:rPr>
        <w:t xml:space="preserve"> </w:t>
      </w:r>
      <w:r w:rsidR="001D1F48" w:rsidRPr="001D1F48">
        <w:rPr>
          <w:rFonts w:ascii="Times New Roman" w:hAnsi="Times New Roman"/>
        </w:rPr>
        <w:t xml:space="preserve">For this, sequential mapping </w:t>
      </w:r>
      <w:r w:rsidR="001D1F48">
        <w:rPr>
          <w:rFonts w:ascii="Times New Roman" w:hAnsi="Times New Roman"/>
        </w:rPr>
        <w:t xml:space="preserve">between </w:t>
      </w:r>
      <w:r w:rsidR="001D1F48" w:rsidRPr="001D1F48">
        <w:rPr>
          <w:rFonts w:ascii="Times New Roman" w:hAnsi="Times New Roman"/>
        </w:rPr>
        <w:t>the</w:t>
      </w:r>
      <w:r w:rsidR="001D1F48">
        <w:rPr>
          <w:rFonts w:ascii="Times New Roman" w:hAnsi="Times New Roman"/>
        </w:rPr>
        <w:t xml:space="preserve"> index of</w:t>
      </w:r>
      <w:r w:rsidR="001D1F48" w:rsidRPr="001D1F48">
        <w:rPr>
          <w:rFonts w:ascii="Times New Roman" w:hAnsi="Times New Roman"/>
        </w:rPr>
        <w:t xml:space="preserve"> </w:t>
      </w:r>
      <w:r w:rsidR="001D1F48">
        <w:rPr>
          <w:rFonts w:ascii="Times New Roman" w:hAnsi="Times New Roman"/>
        </w:rPr>
        <w:t xml:space="preserve">the </w:t>
      </w:r>
      <w:r w:rsidR="001D1F48" w:rsidRPr="001D1F48">
        <w:rPr>
          <w:rFonts w:ascii="Times New Roman" w:hAnsi="Times New Roman"/>
        </w:rPr>
        <w:t>TCI state</w:t>
      </w:r>
      <w:r w:rsidR="001D1F48">
        <w:rPr>
          <w:rFonts w:ascii="Times New Roman" w:hAnsi="Times New Roman"/>
        </w:rPr>
        <w:t xml:space="preserve"> included in the same co</w:t>
      </w:r>
      <w:bookmarkStart w:id="0" w:name="_GoBack"/>
      <w:bookmarkEnd w:id="0"/>
      <w:r w:rsidR="001D1F48">
        <w:rPr>
          <w:rFonts w:ascii="Times New Roman" w:hAnsi="Times New Roman"/>
        </w:rPr>
        <w:t>de point of</w:t>
      </w:r>
      <w:r w:rsidR="001D1F48" w:rsidRPr="001D1F48">
        <w:rPr>
          <w:rFonts w:ascii="Times New Roman" w:hAnsi="Times New Roman"/>
        </w:rPr>
        <w:t xml:space="preserve"> the TCI state field</w:t>
      </w:r>
      <w:r w:rsidR="001D1F48">
        <w:rPr>
          <w:rFonts w:ascii="Times New Roman" w:hAnsi="Times New Roman"/>
        </w:rPr>
        <w:t xml:space="preserve"> </w:t>
      </w:r>
      <w:r w:rsidR="001D1F48" w:rsidRPr="001D1F48">
        <w:rPr>
          <w:rFonts w:ascii="Times New Roman" w:hAnsi="Times New Roman"/>
        </w:rPr>
        <w:t>and the index of the CDM group including the DMRS port</w:t>
      </w:r>
      <w:r w:rsidR="001D1F48">
        <w:rPr>
          <w:rFonts w:ascii="Times New Roman" w:hAnsi="Times New Roman"/>
        </w:rPr>
        <w:t>(s) indicated by DCI</w:t>
      </w:r>
      <w:r w:rsidR="001D1F48" w:rsidRPr="001D1F48">
        <w:rPr>
          <w:rFonts w:ascii="Times New Roman" w:hAnsi="Times New Roman"/>
        </w:rPr>
        <w:t xml:space="preserve"> </w:t>
      </w:r>
      <w:r w:rsidR="001D1F48">
        <w:rPr>
          <w:rFonts w:ascii="Times New Roman" w:hAnsi="Times New Roman"/>
        </w:rPr>
        <w:t>can</w:t>
      </w:r>
      <w:r w:rsidR="001D1F48" w:rsidRPr="001D1F48">
        <w:rPr>
          <w:rFonts w:ascii="Times New Roman" w:hAnsi="Times New Roman"/>
        </w:rPr>
        <w:t xml:space="preserve"> be considered.</w:t>
      </w:r>
      <w:r w:rsidR="001D1F48">
        <w:rPr>
          <w:rFonts w:ascii="Times New Roman" w:hAnsi="Times New Roman"/>
        </w:rPr>
        <w:t xml:space="preserve"> </w:t>
      </w:r>
      <w:r w:rsidR="00567946" w:rsidRPr="00567946">
        <w:rPr>
          <w:rFonts w:ascii="Times New Roman" w:hAnsi="Times New Roman"/>
        </w:rPr>
        <w:t>For example, if the code point 000 of the TCI state field indicates {TCI state A, TCI state B}, the first TCI state</w:t>
      </w:r>
      <w:r w:rsidR="00567946">
        <w:rPr>
          <w:rFonts w:ascii="Times New Roman" w:hAnsi="Times New Roman"/>
        </w:rPr>
        <w:t>, i.e., TCI state A,</w:t>
      </w:r>
      <w:r w:rsidR="00567946" w:rsidRPr="00567946">
        <w:rPr>
          <w:rFonts w:ascii="Times New Roman" w:hAnsi="Times New Roman"/>
        </w:rPr>
        <w:t xml:space="preserve"> correspond</w:t>
      </w:r>
      <w:r w:rsidR="00567946">
        <w:rPr>
          <w:rFonts w:ascii="Times New Roman" w:hAnsi="Times New Roman"/>
        </w:rPr>
        <w:t>s to the DMRS port</w:t>
      </w:r>
      <w:r w:rsidR="00567946" w:rsidRPr="00567946">
        <w:rPr>
          <w:rFonts w:ascii="Times New Roman" w:hAnsi="Times New Roman"/>
        </w:rPr>
        <w:t>(s) included in the first CDM group</w:t>
      </w:r>
      <w:r w:rsidR="00567946">
        <w:rPr>
          <w:rFonts w:ascii="Times New Roman" w:hAnsi="Times New Roman"/>
        </w:rPr>
        <w:t>, i.e., CDM group #0</w:t>
      </w:r>
      <w:r w:rsidR="00567946" w:rsidRPr="00567946">
        <w:rPr>
          <w:rFonts w:ascii="Times New Roman" w:hAnsi="Times New Roman"/>
        </w:rPr>
        <w:t>,</w:t>
      </w:r>
      <w:r w:rsidR="00567946">
        <w:rPr>
          <w:rFonts w:ascii="Times New Roman" w:hAnsi="Times New Roman"/>
        </w:rPr>
        <w:t xml:space="preserve"> and</w:t>
      </w:r>
      <w:r w:rsidR="00567946" w:rsidRPr="00567946">
        <w:rPr>
          <w:rFonts w:ascii="Times New Roman" w:hAnsi="Times New Roman"/>
        </w:rPr>
        <w:t xml:space="preserve"> </w:t>
      </w:r>
      <w:r w:rsidR="00567946">
        <w:rPr>
          <w:rFonts w:ascii="Times New Roman" w:hAnsi="Times New Roman"/>
        </w:rPr>
        <w:t>t</w:t>
      </w:r>
      <w:r w:rsidR="00567946" w:rsidRPr="00567946">
        <w:rPr>
          <w:rFonts w:ascii="Times New Roman" w:hAnsi="Times New Roman"/>
        </w:rPr>
        <w:t>he</w:t>
      </w:r>
      <w:r w:rsidR="00567946">
        <w:rPr>
          <w:rFonts w:ascii="Times New Roman" w:hAnsi="Times New Roman"/>
        </w:rPr>
        <w:t xml:space="preserve"> second</w:t>
      </w:r>
      <w:r w:rsidR="00567946" w:rsidRPr="00567946">
        <w:rPr>
          <w:rFonts w:ascii="Times New Roman" w:hAnsi="Times New Roman"/>
        </w:rPr>
        <w:t xml:space="preserve"> TCI state</w:t>
      </w:r>
      <w:r w:rsidR="00567946">
        <w:rPr>
          <w:rFonts w:ascii="Times New Roman" w:hAnsi="Times New Roman"/>
        </w:rPr>
        <w:t>, i.e., TCI state B,</w:t>
      </w:r>
      <w:r w:rsidR="00567946" w:rsidRPr="00567946">
        <w:rPr>
          <w:rFonts w:ascii="Times New Roman" w:hAnsi="Times New Roman"/>
        </w:rPr>
        <w:t xml:space="preserve"> correspond</w:t>
      </w:r>
      <w:r w:rsidR="00567946">
        <w:rPr>
          <w:rFonts w:ascii="Times New Roman" w:hAnsi="Times New Roman"/>
        </w:rPr>
        <w:t>s</w:t>
      </w:r>
      <w:r w:rsidR="00567946" w:rsidRPr="00567946">
        <w:rPr>
          <w:rFonts w:ascii="Times New Roman" w:hAnsi="Times New Roman"/>
        </w:rPr>
        <w:t xml:space="preserve"> to</w:t>
      </w:r>
      <w:r w:rsidR="00567946">
        <w:rPr>
          <w:rFonts w:ascii="Times New Roman" w:hAnsi="Times New Roman"/>
        </w:rPr>
        <w:t xml:space="preserve"> the DMRS port</w:t>
      </w:r>
      <w:r w:rsidR="00567946" w:rsidRPr="00567946">
        <w:rPr>
          <w:rFonts w:ascii="Times New Roman" w:hAnsi="Times New Roman"/>
        </w:rPr>
        <w:t>(s) included in the second CDM group</w:t>
      </w:r>
      <w:r w:rsidR="00567946">
        <w:rPr>
          <w:rFonts w:ascii="Times New Roman" w:hAnsi="Times New Roman"/>
        </w:rPr>
        <w:t>, i.e., CDM group #1</w:t>
      </w:r>
      <w:r w:rsidR="001C75AD">
        <w:rPr>
          <w:rFonts w:ascii="Times New Roman" w:hAnsi="Times New Roman"/>
        </w:rPr>
        <w:t xml:space="preserve"> for DMRS type 1. </w:t>
      </w:r>
      <w:r w:rsidR="001C75AD" w:rsidRPr="001C75AD">
        <w:rPr>
          <w:rFonts w:ascii="Times New Roman" w:hAnsi="Times New Roman"/>
        </w:rPr>
        <w:t xml:space="preserve">In case of DMRS type 2, since there are three CDM groups, two specific CDM groups </w:t>
      </w:r>
      <w:r w:rsidR="001C75AD">
        <w:rPr>
          <w:rFonts w:ascii="Times New Roman" w:hAnsi="Times New Roman"/>
        </w:rPr>
        <w:t>should</w:t>
      </w:r>
      <w:r w:rsidR="001C75AD" w:rsidRPr="001C75AD">
        <w:rPr>
          <w:rFonts w:ascii="Times New Roman" w:hAnsi="Times New Roman"/>
        </w:rPr>
        <w:t xml:space="preserve"> correspond to one TCI state.</w:t>
      </w:r>
      <w:r w:rsidR="001C75AD">
        <w:rPr>
          <w:rFonts w:ascii="Times New Roman" w:hAnsi="Times New Roman"/>
        </w:rPr>
        <w:t xml:space="preserve"> </w:t>
      </w:r>
      <w:r w:rsidR="001C75AD" w:rsidRPr="001C75AD">
        <w:rPr>
          <w:rFonts w:ascii="Times New Roman" w:hAnsi="Times New Roman"/>
        </w:rPr>
        <w:t>For example, the first TCI state, i.e., TCI state A, corresponds to the DMRS port(s) included in the first CDM group, i.e., CDM group #0, and the second TCI state, i.e., TCI state B, corresponds to the DMRS port(s) included in the second</w:t>
      </w:r>
      <w:r w:rsidR="001C75AD">
        <w:rPr>
          <w:rFonts w:ascii="Times New Roman" w:hAnsi="Times New Roman"/>
        </w:rPr>
        <w:t>/third</w:t>
      </w:r>
      <w:r w:rsidR="001C75AD" w:rsidRPr="001C75AD">
        <w:rPr>
          <w:rFonts w:ascii="Times New Roman" w:hAnsi="Times New Roman"/>
        </w:rPr>
        <w:t xml:space="preserve"> CDM group, i.e., CDM group #1</w:t>
      </w:r>
      <w:r w:rsidR="001C75AD">
        <w:rPr>
          <w:rFonts w:ascii="Times New Roman" w:hAnsi="Times New Roman"/>
        </w:rPr>
        <w:t>/#2</w:t>
      </w:r>
      <w:r w:rsidR="001C75AD" w:rsidRPr="001C75AD">
        <w:rPr>
          <w:rFonts w:ascii="Times New Roman" w:hAnsi="Times New Roman"/>
        </w:rPr>
        <w:t>.</w:t>
      </w:r>
      <w:r w:rsidR="00C90F78">
        <w:rPr>
          <w:rFonts w:ascii="Times New Roman" w:hAnsi="Times New Roman"/>
        </w:rPr>
        <w:t xml:space="preserve"> </w:t>
      </w:r>
      <w:r w:rsidR="00C16F60" w:rsidRPr="00C16F60">
        <w:rPr>
          <w:rFonts w:ascii="Times New Roman" w:hAnsi="Times New Roman"/>
        </w:rPr>
        <w:t>As will be described in d</w:t>
      </w:r>
      <w:r w:rsidR="00C16F60">
        <w:rPr>
          <w:rFonts w:ascii="Times New Roman" w:hAnsi="Times New Roman"/>
        </w:rPr>
        <w:t xml:space="preserve">etail below, this example has a largest </w:t>
      </w:r>
      <w:r w:rsidR="00C16F60" w:rsidRPr="00C16F60">
        <w:rPr>
          <w:rFonts w:ascii="Times New Roman" w:hAnsi="Times New Roman"/>
        </w:rPr>
        <w:t>number of combinations with respect to the number of layers mapped to different TCI states.</w:t>
      </w:r>
    </w:p>
    <w:p w14:paraId="5C2A71EC" w14:textId="69CE5D28" w:rsidR="00576A5E" w:rsidRPr="00F227EA" w:rsidRDefault="00576A5E" w:rsidP="00576A5E">
      <w:pPr>
        <w:ind w:firstLineChars="193" w:firstLine="425"/>
        <w:jc w:val="both"/>
        <w:rPr>
          <w:rFonts w:ascii="Times New Roman" w:hAnsi="Times New Roman"/>
        </w:rPr>
      </w:pPr>
      <w:r w:rsidRPr="00576A5E">
        <w:rPr>
          <w:rFonts w:ascii="Times New Roman" w:hAnsi="Times New Roman"/>
          <w:b/>
          <w:i/>
        </w:rPr>
        <w:t xml:space="preserve">Proposal </w:t>
      </w:r>
      <w:r w:rsidR="00C90F78">
        <w:rPr>
          <w:rFonts w:ascii="Times New Roman" w:hAnsi="Times New Roman"/>
          <w:b/>
          <w:i/>
        </w:rPr>
        <w:t>#</w:t>
      </w:r>
      <w:r w:rsidRPr="00576A5E">
        <w:rPr>
          <w:rFonts w:ascii="Times New Roman" w:hAnsi="Times New Roman"/>
          <w:b/>
          <w:i/>
        </w:rPr>
        <w:t xml:space="preserve">1: Regarding relationship between TCI state and DMRS port(s) for the case of two TCI states indication, sequential mapping between the index of the TCI state included in the same code point of the TCI state field and the index of the CDM group including the DMRS port(s) </w:t>
      </w:r>
      <w:r w:rsidRPr="00576A5E">
        <w:rPr>
          <w:rFonts w:ascii="Times New Roman" w:hAnsi="Times New Roman"/>
          <w:b/>
          <w:i/>
        </w:rPr>
        <w:lastRenderedPageBreak/>
        <w:t xml:space="preserve">indicated by DCI should be considered. For DMRS type 2, </w:t>
      </w:r>
      <w:r w:rsidRPr="00576A5E">
        <w:rPr>
          <w:rFonts w:ascii="Times New Roman" w:hAnsi="Times New Roman" w:hint="eastAsia"/>
          <w:b/>
          <w:i/>
        </w:rPr>
        <w:t xml:space="preserve">the </w:t>
      </w:r>
      <w:r w:rsidRPr="00576A5E">
        <w:rPr>
          <w:rFonts w:ascii="Times New Roman" w:hAnsi="Times New Roman"/>
          <w:b/>
          <w:i/>
        </w:rPr>
        <w:t>first TCI state corresponds to CDM group #</w:t>
      </w:r>
      <w:r w:rsidRPr="00576A5E">
        <w:rPr>
          <w:rFonts w:ascii="Times New Roman" w:hAnsi="Times New Roman" w:hint="eastAsia"/>
          <w:b/>
          <w:i/>
        </w:rPr>
        <w:t xml:space="preserve">0 and the </w:t>
      </w:r>
      <w:r w:rsidRPr="00576A5E">
        <w:rPr>
          <w:rFonts w:ascii="Times New Roman" w:hAnsi="Times New Roman"/>
          <w:b/>
          <w:i/>
        </w:rPr>
        <w:t>second TCI state corresponds to CDM group #</w:t>
      </w:r>
      <w:r w:rsidRPr="00576A5E">
        <w:rPr>
          <w:rFonts w:ascii="Times New Roman" w:hAnsi="Times New Roman" w:hint="eastAsia"/>
          <w:b/>
          <w:i/>
        </w:rPr>
        <w:t>1/#2</w:t>
      </w:r>
      <w:r>
        <w:rPr>
          <w:rFonts w:ascii="Times New Roman" w:hAnsi="Times New Roman" w:hint="eastAsia"/>
          <w:b/>
          <w:i/>
        </w:rPr>
        <w:t>.</w:t>
      </w:r>
    </w:p>
    <w:p w14:paraId="56495CF9" w14:textId="77777777" w:rsidR="00F227EA" w:rsidRPr="00F227EA" w:rsidRDefault="00F227EA" w:rsidP="00F227EA">
      <w:pPr>
        <w:ind w:firstLineChars="193" w:firstLine="425"/>
        <w:jc w:val="both"/>
        <w:rPr>
          <w:rFonts w:ascii="Times New Roman" w:hAnsi="Times New Roman"/>
        </w:rPr>
      </w:pPr>
    </w:p>
    <w:p w14:paraId="661CB10E" w14:textId="3C35E3EC" w:rsidR="0088134E" w:rsidRPr="00F227EA" w:rsidRDefault="00F227EA" w:rsidP="00F227EA">
      <w:pPr>
        <w:ind w:firstLineChars="150" w:firstLine="420"/>
        <w:jc w:val="both"/>
        <w:rPr>
          <w:rFonts w:ascii="Times New Roman" w:hAnsi="Times New Roman"/>
          <w:b/>
          <w:sz w:val="28"/>
        </w:rPr>
      </w:pPr>
      <w:r w:rsidRPr="00F227EA">
        <w:rPr>
          <w:rFonts w:ascii="Times New Roman" w:hAnsi="Times New Roman" w:hint="eastAsia"/>
          <w:b/>
          <w:sz w:val="28"/>
        </w:rPr>
        <w:t>2.2</w:t>
      </w:r>
      <w:r>
        <w:rPr>
          <w:rFonts w:ascii="Times New Roman" w:hAnsi="Times New Roman"/>
          <w:b/>
          <w:sz w:val="28"/>
        </w:rPr>
        <w:t xml:space="preserve"> Enhancement for DMRS port indication</w:t>
      </w:r>
      <w:r w:rsidR="00083A00">
        <w:rPr>
          <w:rFonts w:ascii="Times New Roman" w:hAnsi="Times New Roman"/>
          <w:b/>
          <w:sz w:val="28"/>
        </w:rPr>
        <w:t xml:space="preserve"> for 1 CW transmission</w:t>
      </w:r>
    </w:p>
    <w:p w14:paraId="61752516" w14:textId="0181D129" w:rsidR="0088134E" w:rsidRPr="0004611A" w:rsidRDefault="00F227EA" w:rsidP="0077317A">
      <w:pPr>
        <w:ind w:firstLineChars="193" w:firstLine="425"/>
        <w:jc w:val="both"/>
        <w:rPr>
          <w:rFonts w:ascii="Times New Roman" w:hAnsi="Times New Roman"/>
        </w:rPr>
      </w:pPr>
      <w:r>
        <w:rPr>
          <w:rFonts w:ascii="Times New Roman" w:hAnsi="Times New Roman"/>
        </w:rPr>
        <w:t>C</w:t>
      </w:r>
      <w:r w:rsidRPr="00F227EA">
        <w:rPr>
          <w:rFonts w:ascii="Times New Roman" w:hAnsi="Times New Roman"/>
        </w:rPr>
        <w:t xml:space="preserve">onsidering multi-TRP transmission, </w:t>
      </w:r>
      <w:r>
        <w:rPr>
          <w:rFonts w:ascii="Times New Roman" w:hAnsi="Times New Roman"/>
        </w:rPr>
        <w:t>d</w:t>
      </w:r>
      <w:r w:rsidRPr="00F227EA">
        <w:rPr>
          <w:rFonts w:ascii="Times New Roman" w:hAnsi="Times New Roman"/>
        </w:rPr>
        <w:t xml:space="preserve">ifferent TRPs </w:t>
      </w:r>
      <w:r>
        <w:rPr>
          <w:rFonts w:ascii="Times New Roman" w:hAnsi="Times New Roman"/>
        </w:rPr>
        <w:t>can</w:t>
      </w:r>
      <w:r w:rsidRPr="00F227EA">
        <w:rPr>
          <w:rFonts w:ascii="Times New Roman" w:hAnsi="Times New Roman"/>
        </w:rPr>
        <w:t xml:space="preserve"> have different best </w:t>
      </w:r>
      <w:r>
        <w:rPr>
          <w:rFonts w:ascii="Times New Roman" w:hAnsi="Times New Roman"/>
        </w:rPr>
        <w:t>r</w:t>
      </w:r>
      <w:r w:rsidRPr="00F227EA">
        <w:rPr>
          <w:rFonts w:ascii="Times New Roman" w:hAnsi="Times New Roman"/>
        </w:rPr>
        <w:t>anks.</w:t>
      </w:r>
      <w:r>
        <w:rPr>
          <w:rFonts w:ascii="Times New Roman" w:hAnsi="Times New Roman"/>
        </w:rPr>
        <w:t xml:space="preserve"> </w:t>
      </w:r>
      <w:r w:rsidRPr="00F227EA">
        <w:rPr>
          <w:rFonts w:ascii="Times New Roman" w:hAnsi="Times New Roman"/>
        </w:rPr>
        <w:t xml:space="preserve">Therefore, it </w:t>
      </w:r>
      <w:r>
        <w:rPr>
          <w:rFonts w:ascii="Times New Roman" w:hAnsi="Times New Roman"/>
        </w:rPr>
        <w:t>should be</w:t>
      </w:r>
      <w:r w:rsidRPr="00F227EA">
        <w:rPr>
          <w:rFonts w:ascii="Times New Roman" w:hAnsi="Times New Roman"/>
        </w:rPr>
        <w:t xml:space="preserve"> consider</w:t>
      </w:r>
      <w:r>
        <w:rPr>
          <w:rFonts w:ascii="Times New Roman" w:hAnsi="Times New Roman"/>
        </w:rPr>
        <w:t>ed that</w:t>
      </w:r>
      <w:r w:rsidRPr="00F227EA">
        <w:rPr>
          <w:rFonts w:ascii="Times New Roman" w:hAnsi="Times New Roman"/>
        </w:rPr>
        <w:t xml:space="preserve"> the enhancement of the DMRS table, which can indicate various combinations of rank </w:t>
      </w:r>
      <w:r>
        <w:rPr>
          <w:rFonts w:ascii="Times New Roman" w:hAnsi="Times New Roman"/>
        </w:rPr>
        <w:t>for</w:t>
      </w:r>
      <w:r w:rsidRPr="00F227EA">
        <w:rPr>
          <w:rFonts w:ascii="Times New Roman" w:hAnsi="Times New Roman"/>
        </w:rPr>
        <w:t xml:space="preserve"> different TRPs in single-PDCCH based design.</w:t>
      </w:r>
      <w:r>
        <w:rPr>
          <w:rFonts w:ascii="Times New Roman" w:hAnsi="Times New Roman"/>
        </w:rPr>
        <w:t xml:space="preserve"> </w:t>
      </w:r>
      <w:r w:rsidR="0004611A" w:rsidRPr="0004611A">
        <w:rPr>
          <w:rFonts w:ascii="Times New Roman" w:hAnsi="Times New Roman"/>
        </w:rPr>
        <w:t xml:space="preserve">The following example shows the DMRS port combination that can be </w:t>
      </w:r>
      <w:r w:rsidR="0004611A">
        <w:rPr>
          <w:rFonts w:ascii="Times New Roman" w:hAnsi="Times New Roman"/>
        </w:rPr>
        <w:t xml:space="preserve">indicated by </w:t>
      </w:r>
      <w:r w:rsidR="0004611A" w:rsidRPr="0004611A">
        <w:rPr>
          <w:rFonts w:ascii="Times New Roman" w:hAnsi="Times New Roman"/>
        </w:rPr>
        <w:t>the current</w:t>
      </w:r>
      <w:r w:rsidR="0004611A">
        <w:rPr>
          <w:rFonts w:ascii="Times New Roman" w:hAnsi="Times New Roman"/>
        </w:rPr>
        <w:t xml:space="preserve"> DMRS table</w:t>
      </w:r>
      <w:r w:rsidR="0004611A" w:rsidRPr="0004611A">
        <w:rPr>
          <w:rFonts w:ascii="Times New Roman" w:hAnsi="Times New Roman"/>
        </w:rPr>
        <w:t xml:space="preserve"> for the case of DMRS type 1 </w:t>
      </w:r>
      <w:r w:rsidR="0004611A">
        <w:rPr>
          <w:rFonts w:ascii="Times New Roman" w:hAnsi="Times New Roman"/>
        </w:rPr>
        <w:t>with</w:t>
      </w:r>
      <w:r w:rsidR="0004611A" w:rsidRPr="0004611A">
        <w:rPr>
          <w:rFonts w:ascii="Times New Roman" w:hAnsi="Times New Roman"/>
        </w:rPr>
        <w:t xml:space="preserve"> single CW.</w:t>
      </w:r>
      <w:r w:rsidR="0004611A">
        <w:rPr>
          <w:rFonts w:ascii="Times New Roman" w:hAnsi="Times New Roman"/>
        </w:rPr>
        <w:t xml:space="preserve"> </w:t>
      </w:r>
    </w:p>
    <w:p w14:paraId="7C0A5002" w14:textId="332AE89D" w:rsidR="0004611A" w:rsidRPr="0004611A" w:rsidRDefault="0004611A" w:rsidP="0004611A">
      <w:pPr>
        <w:pStyle w:val="a4"/>
        <w:numPr>
          <w:ilvl w:val="0"/>
          <w:numId w:val="26"/>
        </w:numPr>
        <w:jc w:val="both"/>
        <w:rPr>
          <w:rFonts w:ascii="Times New Roman" w:hAnsi="Times New Roman"/>
        </w:rPr>
      </w:pPr>
      <w:r w:rsidRPr="0004611A">
        <w:rPr>
          <w:rFonts w:ascii="Times New Roman" w:hAnsi="Times New Roman"/>
        </w:rPr>
        <w:t>For</w:t>
      </w:r>
      <w:r>
        <w:rPr>
          <w:rFonts w:ascii="Times New Roman" w:hAnsi="Times New Roman"/>
        </w:rPr>
        <w:t xml:space="preserve"> the case of</w:t>
      </w:r>
      <w:r w:rsidRPr="0004611A">
        <w:rPr>
          <w:rFonts w:ascii="Times New Roman" w:hAnsi="Times New Roman"/>
        </w:rPr>
        <w:t xml:space="preserve"> </w:t>
      </w:r>
      <w:r w:rsidRPr="0004611A">
        <w:rPr>
          <w:rFonts w:ascii="Times New Roman" w:hAnsi="Times New Roman"/>
          <w:i/>
        </w:rPr>
        <w:t>maxLength</w:t>
      </w:r>
      <w:r>
        <w:rPr>
          <w:rFonts w:ascii="Times New Roman" w:hAnsi="Times New Roman"/>
        </w:rPr>
        <w:t>=1</w:t>
      </w:r>
      <w:r w:rsidRPr="0004611A">
        <w:rPr>
          <w:rFonts w:ascii="Times New Roman" w:hAnsi="Times New Roman"/>
        </w:rPr>
        <w:t xml:space="preserve">: (1,0),(2,0),(0,1),(0,2),(1,1),(2,1),(2,2) </w:t>
      </w:r>
    </w:p>
    <w:p w14:paraId="498B90E5" w14:textId="240E7674" w:rsidR="00F227EA" w:rsidRDefault="0004611A" w:rsidP="0004611A">
      <w:pPr>
        <w:pStyle w:val="a4"/>
        <w:numPr>
          <w:ilvl w:val="0"/>
          <w:numId w:val="26"/>
        </w:numPr>
        <w:jc w:val="both"/>
        <w:rPr>
          <w:rFonts w:ascii="Times New Roman" w:hAnsi="Times New Roman"/>
        </w:rPr>
      </w:pPr>
      <w:r>
        <w:rPr>
          <w:rFonts w:ascii="Times New Roman" w:hAnsi="Times New Roman"/>
        </w:rPr>
        <w:t>F</w:t>
      </w:r>
      <w:r w:rsidRPr="0004611A">
        <w:rPr>
          <w:rFonts w:ascii="Times New Roman" w:hAnsi="Times New Roman"/>
        </w:rPr>
        <w:t>o</w:t>
      </w:r>
      <w:r>
        <w:rPr>
          <w:rFonts w:ascii="Times New Roman" w:hAnsi="Times New Roman"/>
        </w:rPr>
        <w:t xml:space="preserve">r the case of </w:t>
      </w:r>
      <w:r w:rsidRPr="0004611A">
        <w:rPr>
          <w:rFonts w:ascii="Times New Roman" w:hAnsi="Times New Roman"/>
          <w:i/>
        </w:rPr>
        <w:t>maxLength</w:t>
      </w:r>
      <w:r>
        <w:rPr>
          <w:rFonts w:ascii="Times New Roman" w:hAnsi="Times New Roman"/>
        </w:rPr>
        <w:t>=2</w:t>
      </w:r>
      <w:r w:rsidRPr="0004611A">
        <w:rPr>
          <w:rFonts w:ascii="Times New Roman" w:hAnsi="Times New Roman"/>
        </w:rPr>
        <w:t>: (1,0),(2,0),(3,0),(4,0),(0,1),(0,2),(0,3),(0,4),(1,1),(2,1),(2,2)</w:t>
      </w:r>
    </w:p>
    <w:p w14:paraId="08425252" w14:textId="061EC700" w:rsidR="0004611A" w:rsidRDefault="004B3432" w:rsidP="004B3432">
      <w:pPr>
        <w:pStyle w:val="a4"/>
        <w:numPr>
          <w:ilvl w:val="0"/>
          <w:numId w:val="26"/>
        </w:numPr>
        <w:jc w:val="both"/>
        <w:rPr>
          <w:rFonts w:ascii="Times New Roman" w:hAnsi="Times New Roman"/>
        </w:rPr>
      </w:pPr>
      <w:r>
        <w:rPr>
          <w:rFonts w:ascii="Times New Roman" w:hAnsi="Times New Roman"/>
        </w:rPr>
        <w:t>N</w:t>
      </w:r>
      <w:r>
        <w:rPr>
          <w:rFonts w:ascii="Times New Roman" w:hAnsi="Times New Roman" w:hint="eastAsia"/>
        </w:rPr>
        <w:t>ote:</w:t>
      </w:r>
      <w:r>
        <w:rPr>
          <w:rFonts w:ascii="Times New Roman" w:hAnsi="Times New Roman"/>
        </w:rPr>
        <w:t xml:space="preserve"> (x, y) means (the number of ports from CDM group #0, the number of ports from CDM group #1)</w:t>
      </w:r>
    </w:p>
    <w:p w14:paraId="65F0F69E" w14:textId="57CB4A7E" w:rsidR="00EC412F" w:rsidRDefault="00C938D7" w:rsidP="00C938D7">
      <w:pPr>
        <w:ind w:firstLineChars="193" w:firstLine="425"/>
        <w:jc w:val="both"/>
        <w:rPr>
          <w:rFonts w:ascii="Times New Roman" w:hAnsi="Times New Roman"/>
        </w:rPr>
      </w:pPr>
      <w:r>
        <w:rPr>
          <w:rFonts w:ascii="Times New Roman" w:hAnsi="Times New Roman"/>
        </w:rPr>
        <w:t>T</w:t>
      </w:r>
      <w:r w:rsidRPr="00C938D7">
        <w:rPr>
          <w:rFonts w:ascii="Times New Roman" w:hAnsi="Times New Roman"/>
        </w:rPr>
        <w:t>he following combination of DMRS ports</w:t>
      </w:r>
      <w:r>
        <w:rPr>
          <w:rFonts w:ascii="Times New Roman" w:hAnsi="Times New Roman"/>
        </w:rPr>
        <w:t xml:space="preserve"> can be added</w:t>
      </w:r>
      <w:r w:rsidRPr="00C938D7">
        <w:rPr>
          <w:rFonts w:ascii="Times New Roman" w:hAnsi="Times New Roman"/>
        </w:rPr>
        <w:t xml:space="preserve"> to support </w:t>
      </w:r>
      <w:r>
        <w:rPr>
          <w:rFonts w:ascii="Times New Roman" w:hAnsi="Times New Roman"/>
        </w:rPr>
        <w:t>more</w:t>
      </w:r>
      <w:r w:rsidRPr="00C938D7">
        <w:rPr>
          <w:rFonts w:ascii="Times New Roman" w:hAnsi="Times New Roman"/>
        </w:rPr>
        <w:t xml:space="preserve"> rank combinations between different TRPs.</w:t>
      </w:r>
    </w:p>
    <w:p w14:paraId="20C9ED36" w14:textId="6084DEA5" w:rsidR="00C938D7" w:rsidRPr="0004611A" w:rsidRDefault="00C938D7" w:rsidP="00C938D7">
      <w:pPr>
        <w:pStyle w:val="a4"/>
        <w:numPr>
          <w:ilvl w:val="0"/>
          <w:numId w:val="26"/>
        </w:numPr>
        <w:jc w:val="both"/>
        <w:rPr>
          <w:rFonts w:ascii="Times New Roman" w:hAnsi="Times New Roman"/>
        </w:rPr>
      </w:pPr>
      <w:r w:rsidRPr="0004611A">
        <w:rPr>
          <w:rFonts w:ascii="Times New Roman" w:hAnsi="Times New Roman"/>
        </w:rPr>
        <w:t>For</w:t>
      </w:r>
      <w:r>
        <w:rPr>
          <w:rFonts w:ascii="Times New Roman" w:hAnsi="Times New Roman"/>
        </w:rPr>
        <w:t xml:space="preserve"> the case of</w:t>
      </w:r>
      <w:r w:rsidRPr="0004611A">
        <w:rPr>
          <w:rFonts w:ascii="Times New Roman" w:hAnsi="Times New Roman"/>
        </w:rPr>
        <w:t xml:space="preserve"> </w:t>
      </w:r>
      <w:r w:rsidRPr="0004611A">
        <w:rPr>
          <w:rFonts w:ascii="Times New Roman" w:hAnsi="Times New Roman"/>
          <w:i/>
        </w:rPr>
        <w:t>maxLength</w:t>
      </w:r>
      <w:r>
        <w:rPr>
          <w:rFonts w:ascii="Times New Roman" w:hAnsi="Times New Roman"/>
        </w:rPr>
        <w:t>=1</w:t>
      </w:r>
      <w:r w:rsidRPr="0004611A">
        <w:rPr>
          <w:rFonts w:ascii="Times New Roman" w:hAnsi="Times New Roman"/>
        </w:rPr>
        <w:t>: (</w:t>
      </w:r>
      <w:r>
        <w:rPr>
          <w:rFonts w:ascii="Times New Roman" w:hAnsi="Times New Roman"/>
        </w:rPr>
        <w:t>1</w:t>
      </w:r>
      <w:r w:rsidRPr="0004611A">
        <w:rPr>
          <w:rFonts w:ascii="Times New Roman" w:hAnsi="Times New Roman"/>
        </w:rPr>
        <w:t>,</w:t>
      </w:r>
      <w:r>
        <w:rPr>
          <w:rFonts w:ascii="Times New Roman" w:hAnsi="Times New Roman"/>
        </w:rPr>
        <w:t>2</w:t>
      </w:r>
      <w:r w:rsidRPr="0004611A">
        <w:rPr>
          <w:rFonts w:ascii="Times New Roman" w:hAnsi="Times New Roman"/>
        </w:rPr>
        <w:t xml:space="preserve">) </w:t>
      </w:r>
    </w:p>
    <w:p w14:paraId="7D9DF9E5" w14:textId="6E2D946E" w:rsidR="00C938D7" w:rsidRDefault="00C938D7" w:rsidP="00C938D7">
      <w:pPr>
        <w:pStyle w:val="a4"/>
        <w:numPr>
          <w:ilvl w:val="0"/>
          <w:numId w:val="26"/>
        </w:numPr>
        <w:jc w:val="both"/>
        <w:rPr>
          <w:rFonts w:ascii="Times New Roman" w:hAnsi="Times New Roman"/>
        </w:rPr>
      </w:pPr>
      <w:r>
        <w:rPr>
          <w:rFonts w:ascii="Times New Roman" w:hAnsi="Times New Roman"/>
        </w:rPr>
        <w:t>F</w:t>
      </w:r>
      <w:r w:rsidRPr="0004611A">
        <w:rPr>
          <w:rFonts w:ascii="Times New Roman" w:hAnsi="Times New Roman"/>
        </w:rPr>
        <w:t>o</w:t>
      </w:r>
      <w:r>
        <w:rPr>
          <w:rFonts w:ascii="Times New Roman" w:hAnsi="Times New Roman"/>
        </w:rPr>
        <w:t xml:space="preserve">r the case of </w:t>
      </w:r>
      <w:r w:rsidRPr="0004611A">
        <w:rPr>
          <w:rFonts w:ascii="Times New Roman" w:hAnsi="Times New Roman"/>
          <w:i/>
        </w:rPr>
        <w:t>maxLength</w:t>
      </w:r>
      <w:r>
        <w:rPr>
          <w:rFonts w:ascii="Times New Roman" w:hAnsi="Times New Roman"/>
        </w:rPr>
        <w:t>=2</w:t>
      </w:r>
      <w:r w:rsidRPr="0004611A">
        <w:rPr>
          <w:rFonts w:ascii="Times New Roman" w:hAnsi="Times New Roman"/>
        </w:rPr>
        <w:t>: (</w:t>
      </w:r>
      <w:r>
        <w:rPr>
          <w:rFonts w:ascii="Times New Roman" w:hAnsi="Times New Roman"/>
        </w:rPr>
        <w:t>1,2</w:t>
      </w:r>
      <w:r w:rsidRPr="0004611A">
        <w:rPr>
          <w:rFonts w:ascii="Times New Roman" w:hAnsi="Times New Roman"/>
        </w:rPr>
        <w:t>)</w:t>
      </w:r>
      <w:r>
        <w:rPr>
          <w:rFonts w:ascii="Times New Roman" w:hAnsi="Times New Roman"/>
        </w:rPr>
        <w:t>,(1,3),(3,1)</w:t>
      </w:r>
    </w:p>
    <w:p w14:paraId="411EC196" w14:textId="5C0F4322" w:rsidR="006224C0" w:rsidRDefault="006224C0" w:rsidP="00F07749">
      <w:pPr>
        <w:ind w:firstLineChars="193" w:firstLine="425"/>
        <w:jc w:val="both"/>
        <w:rPr>
          <w:rFonts w:ascii="Times New Roman" w:hAnsi="Times New Roman"/>
        </w:rPr>
      </w:pPr>
      <w:r>
        <w:rPr>
          <w:rFonts w:ascii="Times New Roman" w:hAnsi="Times New Roman"/>
        </w:rPr>
        <w:t xml:space="preserve">Among the above combinations, </w:t>
      </w:r>
      <w:r w:rsidRPr="006224C0">
        <w:rPr>
          <w:rFonts w:ascii="Times New Roman" w:hAnsi="Times New Roman"/>
        </w:rPr>
        <w:t>(1,2) can be</w:t>
      </w:r>
      <w:r w:rsidR="00F07749">
        <w:rPr>
          <w:rFonts w:ascii="Times New Roman" w:hAnsi="Times New Roman"/>
        </w:rPr>
        <w:t xml:space="preserve"> already</w:t>
      </w:r>
      <w:r w:rsidRPr="006224C0">
        <w:rPr>
          <w:rFonts w:ascii="Times New Roman" w:hAnsi="Times New Roman"/>
        </w:rPr>
        <w:t xml:space="preserve"> </w:t>
      </w:r>
      <w:r w:rsidR="00D03DF0">
        <w:rPr>
          <w:rFonts w:ascii="Times New Roman" w:hAnsi="Times New Roman"/>
        </w:rPr>
        <w:t>indicated</w:t>
      </w:r>
      <w:r>
        <w:rPr>
          <w:rFonts w:ascii="Times New Roman" w:hAnsi="Times New Roman"/>
        </w:rPr>
        <w:t xml:space="preserve"> without additional DMRS ports combination </w:t>
      </w:r>
      <w:r w:rsidR="00F07749">
        <w:rPr>
          <w:rFonts w:ascii="Times New Roman" w:hAnsi="Times New Roman"/>
        </w:rPr>
        <w:t>through</w:t>
      </w:r>
      <w:r>
        <w:rPr>
          <w:rFonts w:ascii="Times New Roman" w:hAnsi="Times New Roman"/>
        </w:rPr>
        <w:t xml:space="preserve"> the current DMRS table. </w:t>
      </w:r>
      <w:r w:rsidR="00F07749">
        <w:rPr>
          <w:rFonts w:ascii="Times New Roman" w:hAnsi="Times New Roman"/>
        </w:rPr>
        <w:t xml:space="preserve">For example, the </w:t>
      </w:r>
      <w:r w:rsidR="00F07749" w:rsidRPr="006224C0">
        <w:rPr>
          <w:rFonts w:ascii="Times New Roman" w:hAnsi="Times New Roman"/>
        </w:rPr>
        <w:t xml:space="preserve">different </w:t>
      </w:r>
      <w:r w:rsidR="00F07749">
        <w:rPr>
          <w:rFonts w:ascii="Times New Roman" w:hAnsi="Times New Roman"/>
        </w:rPr>
        <w:t xml:space="preserve">order </w:t>
      </w:r>
      <w:r w:rsidR="00F07749" w:rsidRPr="006224C0">
        <w:rPr>
          <w:rFonts w:ascii="Times New Roman" w:hAnsi="Times New Roman"/>
        </w:rPr>
        <w:t xml:space="preserve">TCI state combination </w:t>
      </w:r>
      <w:r w:rsidR="00F07749">
        <w:rPr>
          <w:rFonts w:ascii="Times New Roman" w:hAnsi="Times New Roman"/>
        </w:rPr>
        <w:t xml:space="preserve">can be pre-configured, e.g., code point 000={TCI state A, TCI state B}, code point 001={TCI state B, TCI state A}. And, (1,2) or (2,1) can be indicated according to code point of the TCI state field. </w:t>
      </w:r>
      <w:r w:rsidR="00F07749">
        <w:rPr>
          <w:rFonts w:ascii="Times New Roman" w:hAnsi="Times New Roman" w:hint="eastAsia"/>
        </w:rPr>
        <w:t>A</w:t>
      </w:r>
      <w:r w:rsidR="00F07749">
        <w:rPr>
          <w:rFonts w:ascii="Times New Roman" w:hAnsi="Times New Roman"/>
        </w:rPr>
        <w:t xml:space="preserve">s a result, the DMRS ports combination for either (1,3) or (3,1) </w:t>
      </w:r>
      <w:r w:rsidR="00D03DF0">
        <w:rPr>
          <w:rFonts w:ascii="Times New Roman" w:hAnsi="Times New Roman"/>
        </w:rPr>
        <w:t>should</w:t>
      </w:r>
      <w:r w:rsidR="00F07749">
        <w:rPr>
          <w:rFonts w:ascii="Times New Roman" w:hAnsi="Times New Roman"/>
        </w:rPr>
        <w:t xml:space="preserve"> be defined for the enhancement of DMRS port indication for the case of </w:t>
      </w:r>
      <w:r w:rsidR="00F07749" w:rsidRPr="0004611A">
        <w:rPr>
          <w:rFonts w:ascii="Times New Roman" w:hAnsi="Times New Roman"/>
          <w:i/>
        </w:rPr>
        <w:t>maxLength</w:t>
      </w:r>
      <w:r w:rsidR="00F07749" w:rsidRPr="00F07749">
        <w:rPr>
          <w:rFonts w:ascii="Times New Roman" w:hAnsi="Times New Roman"/>
        </w:rPr>
        <w:t>=2</w:t>
      </w:r>
      <w:r w:rsidR="00F07749">
        <w:rPr>
          <w:rFonts w:ascii="Times New Roman" w:hAnsi="Times New Roman"/>
        </w:rPr>
        <w:t xml:space="preserve"> as follows.</w:t>
      </w:r>
    </w:p>
    <w:p w14:paraId="7E9E40E4" w14:textId="77777777" w:rsidR="00F07749" w:rsidRPr="00D75970" w:rsidRDefault="00F07749" w:rsidP="00F07749">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2: Antenna port(s) (1000 + DMRS port), </w:t>
      </w:r>
      <w:r w:rsidRPr="00D75970">
        <w:rPr>
          <w:rFonts w:ascii="Arial" w:eastAsia="SimSun" w:hAnsi="Arial"/>
          <w:b/>
          <w:i/>
          <w:szCs w:val="20"/>
          <w:lang w:val="en-GB" w:eastAsia="zh-CN"/>
        </w:rPr>
        <w:t>dmrs-Type</w:t>
      </w:r>
      <w:r w:rsidRPr="00D75970">
        <w:rPr>
          <w:rFonts w:ascii="Arial" w:eastAsia="SimSun" w:hAnsi="Arial"/>
          <w:b/>
          <w:szCs w:val="20"/>
          <w:lang w:val="en-GB" w:eastAsia="zh-CN"/>
        </w:rPr>
        <w:t>=1</w:t>
      </w:r>
      <w:r w:rsidRPr="00D75970">
        <w:rPr>
          <w:rFonts w:ascii="Arial" w:eastAsia="SimSun" w:hAnsi="Arial" w:hint="eastAsia"/>
          <w:b/>
          <w:szCs w:val="20"/>
          <w:lang w:val="en-GB" w:eastAsia="zh-CN"/>
        </w:rPr>
        <w:t>,</w:t>
      </w:r>
      <w:r w:rsidRPr="00D75970">
        <w:rPr>
          <w:rFonts w:ascii="Arial" w:eastAsia="SimSun" w:hAnsi="Arial"/>
          <w:b/>
          <w:szCs w:val="20"/>
          <w:lang w:val="en-GB" w:eastAsia="zh-CN"/>
        </w:rPr>
        <w:t xml:space="preserve"> </w:t>
      </w:r>
      <w:r w:rsidRPr="00D75970">
        <w:rPr>
          <w:rFonts w:ascii="Arial" w:eastAsia="SimSun" w:hAnsi="Arial"/>
          <w:b/>
          <w:i/>
          <w:szCs w:val="20"/>
          <w:lang w:val="en-GB" w:eastAsia="zh-CN"/>
        </w:rPr>
        <w:t>maxLength</w:t>
      </w:r>
      <w:r w:rsidRPr="00D75970">
        <w:rPr>
          <w:rFonts w:ascii="Arial" w:eastAsia="SimSun" w:hAnsi="Arial" w:hint="eastAsia"/>
          <w:b/>
          <w:szCs w:val="20"/>
          <w:lang w:val="en-GB"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F07749" w:rsidRPr="00D75970" w14:paraId="30106C1C" w14:textId="77777777" w:rsidTr="00F07749">
        <w:trPr>
          <w:trHeight w:val="214"/>
          <w:jc w:val="center"/>
        </w:trPr>
        <w:tc>
          <w:tcPr>
            <w:tcW w:w="3981" w:type="dxa"/>
            <w:gridSpan w:val="4"/>
            <w:tcBorders>
              <w:bottom w:val="single" w:sz="4" w:space="0" w:color="auto"/>
            </w:tcBorders>
            <w:shd w:val="clear" w:color="auto" w:fill="D9D9D9"/>
            <w:vAlign w:val="center"/>
          </w:tcPr>
          <w:p w14:paraId="182C729A" w14:textId="77777777" w:rsidR="00F07749" w:rsidRPr="00D75970" w:rsidRDefault="00F07749"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One Codeword:</w:t>
            </w:r>
          </w:p>
          <w:p w14:paraId="7C353683" w14:textId="77777777" w:rsidR="00F07749" w:rsidRPr="00D75970" w:rsidRDefault="00F07749"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2079451D" w14:textId="77777777" w:rsidR="00F07749" w:rsidRPr="00D75970" w:rsidRDefault="00F07749"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disabled</w:t>
            </w:r>
          </w:p>
        </w:tc>
        <w:tc>
          <w:tcPr>
            <w:tcW w:w="4696" w:type="dxa"/>
            <w:gridSpan w:val="4"/>
            <w:tcBorders>
              <w:bottom w:val="single" w:sz="4" w:space="0" w:color="auto"/>
            </w:tcBorders>
            <w:shd w:val="clear" w:color="auto" w:fill="D9D9D9"/>
            <w:vAlign w:val="center"/>
          </w:tcPr>
          <w:p w14:paraId="675D3762" w14:textId="77777777" w:rsidR="00F07749" w:rsidRPr="00D75970" w:rsidRDefault="00F07749"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Two Codewords:</w:t>
            </w:r>
          </w:p>
          <w:p w14:paraId="7E22A03C" w14:textId="77777777" w:rsidR="00F07749" w:rsidRPr="00D75970" w:rsidRDefault="00F07749"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116A24BF" w14:textId="77777777" w:rsidR="00F07749" w:rsidRPr="00D75970" w:rsidRDefault="00F07749"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enabled</w:t>
            </w:r>
          </w:p>
        </w:tc>
      </w:tr>
      <w:tr w:rsidR="00F07749" w:rsidRPr="00D75970" w14:paraId="3CAAAC8D" w14:textId="77777777" w:rsidTr="00F07749">
        <w:trPr>
          <w:trHeight w:val="214"/>
          <w:jc w:val="center"/>
        </w:trPr>
        <w:tc>
          <w:tcPr>
            <w:tcW w:w="0" w:type="auto"/>
            <w:shd w:val="clear" w:color="auto" w:fill="D9D9D9"/>
            <w:vAlign w:val="center"/>
          </w:tcPr>
          <w:p w14:paraId="011034E9" w14:textId="77777777" w:rsidR="00F07749" w:rsidRPr="00D75970" w:rsidRDefault="00F07749"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74" w:type="dxa"/>
            <w:shd w:val="clear" w:color="auto" w:fill="D9D9D9"/>
            <w:vAlign w:val="center"/>
          </w:tcPr>
          <w:p w14:paraId="65CA6DBD" w14:textId="77777777" w:rsidR="00F07749" w:rsidRPr="00D75970" w:rsidRDefault="00F07749"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901" w:type="dxa"/>
            <w:shd w:val="clear" w:color="auto" w:fill="D9D9D9"/>
            <w:vAlign w:val="center"/>
          </w:tcPr>
          <w:p w14:paraId="21E0D41D" w14:textId="77777777" w:rsidR="00F07749" w:rsidRPr="00D75970" w:rsidRDefault="00F07749"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DMRS port(s)</w:t>
            </w:r>
          </w:p>
        </w:tc>
        <w:tc>
          <w:tcPr>
            <w:tcW w:w="1162" w:type="dxa"/>
            <w:shd w:val="clear" w:color="auto" w:fill="D9D9D9"/>
            <w:vAlign w:val="center"/>
          </w:tcPr>
          <w:p w14:paraId="4936236B" w14:textId="77777777" w:rsidR="00F07749" w:rsidRPr="00D75970" w:rsidRDefault="00F07749"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c>
          <w:tcPr>
            <w:tcW w:w="697" w:type="dxa"/>
            <w:shd w:val="clear" w:color="auto" w:fill="D9D9D9"/>
            <w:vAlign w:val="center"/>
          </w:tcPr>
          <w:p w14:paraId="3CF99344" w14:textId="77777777" w:rsidR="00F07749" w:rsidRPr="00D75970" w:rsidRDefault="00F07749"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05" w:type="dxa"/>
            <w:shd w:val="clear" w:color="auto" w:fill="D9D9D9"/>
            <w:vAlign w:val="center"/>
          </w:tcPr>
          <w:p w14:paraId="4D9377E9" w14:textId="77777777" w:rsidR="00F07749" w:rsidRPr="00D75970" w:rsidRDefault="00F07749"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422" w:type="dxa"/>
            <w:shd w:val="clear" w:color="auto" w:fill="D9D9D9"/>
            <w:vAlign w:val="center"/>
          </w:tcPr>
          <w:p w14:paraId="2D6C082D" w14:textId="77777777" w:rsidR="00F07749" w:rsidRPr="00D75970" w:rsidRDefault="00F07749"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372" w:type="dxa"/>
            <w:shd w:val="clear" w:color="auto" w:fill="D9D9D9"/>
            <w:vAlign w:val="center"/>
          </w:tcPr>
          <w:p w14:paraId="24827AB8" w14:textId="77777777" w:rsidR="00F07749" w:rsidRPr="00D75970" w:rsidRDefault="00F07749"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r>
      <w:tr w:rsidR="00F07749" w:rsidRPr="00D75970" w14:paraId="4C936F87" w14:textId="77777777" w:rsidTr="00F07749">
        <w:trPr>
          <w:trHeight w:val="214"/>
          <w:jc w:val="center"/>
        </w:trPr>
        <w:tc>
          <w:tcPr>
            <w:tcW w:w="0" w:type="auto"/>
            <w:shd w:val="clear" w:color="auto" w:fill="auto"/>
            <w:vAlign w:val="center"/>
          </w:tcPr>
          <w:p w14:paraId="06F545E1" w14:textId="77777777" w:rsidR="00F07749" w:rsidRPr="00D75970" w:rsidRDefault="00F07749"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31</w:t>
            </w:r>
          </w:p>
        </w:tc>
        <w:tc>
          <w:tcPr>
            <w:tcW w:w="1274" w:type="dxa"/>
            <w:shd w:val="clear" w:color="auto" w:fill="auto"/>
            <w:vAlign w:val="center"/>
          </w:tcPr>
          <w:p w14:paraId="0A866C08" w14:textId="28B21CD8" w:rsidR="00F07749" w:rsidRPr="00D75970" w:rsidRDefault="00F07749" w:rsidP="00847FA9">
            <w:pPr>
              <w:keepNext/>
              <w:keepLines/>
              <w:spacing w:after="0" w:line="240" w:lineRule="auto"/>
              <w:jc w:val="center"/>
              <w:rPr>
                <w:rFonts w:ascii="Arial" w:eastAsia="SimSun" w:hAnsi="Arial"/>
                <w:sz w:val="18"/>
                <w:szCs w:val="20"/>
                <w:lang w:val="en-GB" w:eastAsia="zh-CN"/>
              </w:rPr>
            </w:pPr>
            <w:r>
              <w:rPr>
                <w:rFonts w:ascii="Arial" w:eastAsia="SimSun" w:hAnsi="Arial" w:cs="Arial"/>
                <w:color w:val="000000"/>
                <w:sz w:val="16"/>
                <w:szCs w:val="16"/>
                <w:lang w:val="en-GB" w:eastAsia="en-US"/>
              </w:rPr>
              <w:t>2</w:t>
            </w:r>
          </w:p>
        </w:tc>
        <w:tc>
          <w:tcPr>
            <w:tcW w:w="901" w:type="dxa"/>
            <w:shd w:val="clear" w:color="auto" w:fill="auto"/>
            <w:vAlign w:val="center"/>
          </w:tcPr>
          <w:p w14:paraId="61EB3796" w14:textId="431FEABA" w:rsidR="00F07749" w:rsidRPr="00D75970" w:rsidRDefault="00F07749" w:rsidP="00847FA9">
            <w:pPr>
              <w:keepNext/>
              <w:keepLines/>
              <w:spacing w:after="0" w:line="240" w:lineRule="auto"/>
              <w:jc w:val="center"/>
              <w:rPr>
                <w:rFonts w:ascii="Arial" w:eastAsia="SimSun" w:hAnsi="Arial"/>
                <w:sz w:val="18"/>
                <w:szCs w:val="20"/>
                <w:lang w:val="en-GB" w:eastAsia="zh-CN"/>
              </w:rPr>
            </w:pPr>
            <w:r>
              <w:rPr>
                <w:rFonts w:ascii="Arial" w:eastAsia="SimSun" w:hAnsi="Arial" w:cs="Arial"/>
                <w:color w:val="000000"/>
                <w:sz w:val="16"/>
                <w:szCs w:val="16"/>
                <w:lang w:val="en-GB" w:eastAsia="en-US"/>
              </w:rPr>
              <w:t>0,1,2,4</w:t>
            </w:r>
          </w:p>
        </w:tc>
        <w:tc>
          <w:tcPr>
            <w:tcW w:w="1162" w:type="dxa"/>
            <w:shd w:val="clear" w:color="auto" w:fill="auto"/>
            <w:vAlign w:val="center"/>
          </w:tcPr>
          <w:p w14:paraId="17C056AD" w14:textId="607EA22C" w:rsidR="00F07749" w:rsidRPr="00D75970" w:rsidRDefault="00F07749" w:rsidP="00847FA9">
            <w:pPr>
              <w:keepNext/>
              <w:keepLines/>
              <w:spacing w:after="0" w:line="240" w:lineRule="auto"/>
              <w:jc w:val="center"/>
              <w:rPr>
                <w:rFonts w:ascii="Arial" w:eastAsia="SimSun" w:hAnsi="Arial"/>
                <w:sz w:val="18"/>
                <w:szCs w:val="20"/>
                <w:lang w:val="en-GB" w:eastAsia="zh-CN"/>
              </w:rPr>
            </w:pPr>
            <w:r>
              <w:rPr>
                <w:rFonts w:ascii="Arial" w:eastAsia="SimSun" w:hAnsi="Arial" w:cs="Arial"/>
                <w:color w:val="000000"/>
                <w:sz w:val="16"/>
                <w:szCs w:val="16"/>
                <w:lang w:val="en-GB" w:eastAsia="en-US"/>
              </w:rPr>
              <w:t>2</w:t>
            </w:r>
          </w:p>
        </w:tc>
        <w:tc>
          <w:tcPr>
            <w:tcW w:w="697" w:type="dxa"/>
            <w:shd w:val="clear" w:color="auto" w:fill="auto"/>
            <w:vAlign w:val="center"/>
          </w:tcPr>
          <w:p w14:paraId="48C9F4E0" w14:textId="77777777" w:rsidR="00F07749" w:rsidRPr="00D75970" w:rsidRDefault="00F07749" w:rsidP="00847FA9">
            <w:pPr>
              <w:keepNext/>
              <w:keepLines/>
              <w:spacing w:after="0" w:line="240" w:lineRule="auto"/>
              <w:jc w:val="center"/>
              <w:rPr>
                <w:rFonts w:ascii="Arial" w:eastAsia="SimSun" w:hAnsi="Arial"/>
                <w:sz w:val="18"/>
                <w:szCs w:val="20"/>
                <w:lang w:val="en-GB" w:eastAsia="zh-CN"/>
              </w:rPr>
            </w:pPr>
          </w:p>
        </w:tc>
        <w:tc>
          <w:tcPr>
            <w:tcW w:w="1205" w:type="dxa"/>
            <w:shd w:val="clear" w:color="auto" w:fill="auto"/>
            <w:vAlign w:val="center"/>
          </w:tcPr>
          <w:p w14:paraId="06C420E7" w14:textId="77777777" w:rsidR="00F07749" w:rsidRPr="00D75970" w:rsidRDefault="00F07749" w:rsidP="00847FA9">
            <w:pPr>
              <w:keepNext/>
              <w:keepLines/>
              <w:spacing w:after="0" w:line="240" w:lineRule="auto"/>
              <w:jc w:val="center"/>
              <w:rPr>
                <w:rFonts w:ascii="Arial" w:eastAsia="SimSun" w:hAnsi="Arial"/>
                <w:sz w:val="18"/>
                <w:szCs w:val="20"/>
                <w:lang w:val="en-GB" w:eastAsia="zh-CN"/>
              </w:rPr>
            </w:pPr>
          </w:p>
        </w:tc>
        <w:tc>
          <w:tcPr>
            <w:tcW w:w="1422" w:type="dxa"/>
            <w:shd w:val="clear" w:color="auto" w:fill="auto"/>
            <w:vAlign w:val="center"/>
          </w:tcPr>
          <w:p w14:paraId="2D2EE422" w14:textId="77777777" w:rsidR="00F07749" w:rsidRPr="00D75970" w:rsidRDefault="00F07749" w:rsidP="00847FA9">
            <w:pPr>
              <w:keepNext/>
              <w:keepLines/>
              <w:spacing w:after="0" w:line="240" w:lineRule="auto"/>
              <w:jc w:val="center"/>
              <w:rPr>
                <w:rFonts w:ascii="Arial" w:eastAsia="SimSun" w:hAnsi="Arial"/>
                <w:sz w:val="18"/>
                <w:szCs w:val="20"/>
                <w:lang w:val="en-GB" w:eastAsia="zh-CN"/>
              </w:rPr>
            </w:pPr>
          </w:p>
        </w:tc>
        <w:tc>
          <w:tcPr>
            <w:tcW w:w="1372" w:type="dxa"/>
            <w:shd w:val="clear" w:color="auto" w:fill="auto"/>
            <w:vAlign w:val="center"/>
          </w:tcPr>
          <w:p w14:paraId="7AF2B840" w14:textId="77777777" w:rsidR="00F07749" w:rsidRPr="00D75970" w:rsidRDefault="00F07749" w:rsidP="00847FA9">
            <w:pPr>
              <w:keepNext/>
              <w:keepLines/>
              <w:spacing w:after="0" w:line="240" w:lineRule="auto"/>
              <w:jc w:val="center"/>
              <w:rPr>
                <w:rFonts w:ascii="Arial" w:eastAsia="SimSun" w:hAnsi="Arial"/>
                <w:sz w:val="18"/>
                <w:szCs w:val="20"/>
                <w:lang w:val="en-GB" w:eastAsia="zh-CN"/>
              </w:rPr>
            </w:pPr>
          </w:p>
        </w:tc>
      </w:tr>
    </w:tbl>
    <w:p w14:paraId="52A3865C" w14:textId="77777777" w:rsidR="00F07749" w:rsidRDefault="00F07749" w:rsidP="00F07749">
      <w:pPr>
        <w:ind w:firstLineChars="193" w:firstLine="425"/>
        <w:jc w:val="both"/>
        <w:rPr>
          <w:rFonts w:ascii="Times New Roman" w:hAnsi="Times New Roman"/>
        </w:rPr>
      </w:pPr>
    </w:p>
    <w:p w14:paraId="13CAC288" w14:textId="1D210C1A" w:rsidR="00C558CC" w:rsidRPr="00C558CC" w:rsidRDefault="00C558CC" w:rsidP="00C558CC">
      <w:pPr>
        <w:ind w:firstLineChars="193" w:firstLine="425"/>
        <w:jc w:val="both"/>
        <w:rPr>
          <w:rFonts w:ascii="Times New Roman" w:hAnsi="Times New Roman"/>
          <w:b/>
          <w:i/>
        </w:rPr>
      </w:pPr>
      <w:r w:rsidRPr="00C558CC">
        <w:rPr>
          <w:rFonts w:ascii="Times New Roman" w:hAnsi="Times New Roman" w:hint="eastAsia"/>
          <w:b/>
          <w:i/>
        </w:rPr>
        <w:t xml:space="preserve">Proposal #2: </w:t>
      </w:r>
      <w:r>
        <w:rPr>
          <w:rFonts w:ascii="Times New Roman" w:hAnsi="Times New Roman"/>
          <w:b/>
          <w:i/>
        </w:rPr>
        <w:t>T</w:t>
      </w:r>
      <w:r w:rsidRPr="00C558CC">
        <w:rPr>
          <w:rFonts w:ascii="Times New Roman" w:hAnsi="Times New Roman"/>
          <w:b/>
          <w:i/>
        </w:rPr>
        <w:t xml:space="preserve">he DMRS ports combination for either (1,3) or (3,1) </w:t>
      </w:r>
      <w:r w:rsidR="00820677" w:rsidRPr="00C558CC">
        <w:rPr>
          <w:rFonts w:ascii="Times New Roman" w:hAnsi="Times New Roman"/>
          <w:b/>
          <w:i/>
        </w:rPr>
        <w:t>for the case of maxLength=2</w:t>
      </w:r>
      <w:r w:rsidR="00820677">
        <w:rPr>
          <w:rFonts w:ascii="Times New Roman" w:hAnsi="Times New Roman"/>
          <w:b/>
          <w:i/>
        </w:rPr>
        <w:t xml:space="preserve"> </w:t>
      </w:r>
      <w:r w:rsidR="008149F8">
        <w:rPr>
          <w:rFonts w:ascii="Times New Roman" w:hAnsi="Times New Roman"/>
          <w:b/>
          <w:i/>
        </w:rPr>
        <w:t xml:space="preserve">with one CW </w:t>
      </w:r>
      <w:r w:rsidR="00D03DF0">
        <w:rPr>
          <w:rFonts w:ascii="Times New Roman" w:hAnsi="Times New Roman"/>
          <w:b/>
          <w:i/>
        </w:rPr>
        <w:t>should</w:t>
      </w:r>
      <w:r w:rsidRPr="00C558CC">
        <w:rPr>
          <w:rFonts w:ascii="Times New Roman" w:hAnsi="Times New Roman"/>
          <w:b/>
          <w:i/>
        </w:rPr>
        <w:t xml:space="preserve"> be defined for the enhancement of DMRS port indication for the case of </w:t>
      </w:r>
      <w:r w:rsidR="00820677">
        <w:rPr>
          <w:rFonts w:ascii="Times New Roman" w:hAnsi="Times New Roman"/>
          <w:b/>
          <w:i/>
        </w:rPr>
        <w:t>DMRS type 1</w:t>
      </w:r>
      <w:r w:rsidRPr="00C558CC">
        <w:rPr>
          <w:rFonts w:ascii="Times New Roman" w:hAnsi="Times New Roman"/>
          <w:b/>
          <w:i/>
        </w:rPr>
        <w:t xml:space="preserve"> as follows.</w:t>
      </w:r>
    </w:p>
    <w:p w14:paraId="64959F11" w14:textId="77777777" w:rsidR="00C558CC" w:rsidRPr="00D75970" w:rsidRDefault="00C558CC" w:rsidP="00C558CC">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lastRenderedPageBreak/>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2: Antenna port(s) (1000 + DMRS port), </w:t>
      </w:r>
      <w:r w:rsidRPr="00D75970">
        <w:rPr>
          <w:rFonts w:ascii="Arial" w:eastAsia="SimSun" w:hAnsi="Arial"/>
          <w:b/>
          <w:i/>
          <w:szCs w:val="20"/>
          <w:lang w:val="en-GB" w:eastAsia="zh-CN"/>
        </w:rPr>
        <w:t>dmrs-Type</w:t>
      </w:r>
      <w:r w:rsidRPr="00D75970">
        <w:rPr>
          <w:rFonts w:ascii="Arial" w:eastAsia="SimSun" w:hAnsi="Arial"/>
          <w:b/>
          <w:szCs w:val="20"/>
          <w:lang w:val="en-GB" w:eastAsia="zh-CN"/>
        </w:rPr>
        <w:t>=1</w:t>
      </w:r>
      <w:r w:rsidRPr="00D75970">
        <w:rPr>
          <w:rFonts w:ascii="Arial" w:eastAsia="SimSun" w:hAnsi="Arial" w:hint="eastAsia"/>
          <w:b/>
          <w:szCs w:val="20"/>
          <w:lang w:val="en-GB" w:eastAsia="zh-CN"/>
        </w:rPr>
        <w:t>,</w:t>
      </w:r>
      <w:r w:rsidRPr="00D75970">
        <w:rPr>
          <w:rFonts w:ascii="Arial" w:eastAsia="SimSun" w:hAnsi="Arial"/>
          <w:b/>
          <w:szCs w:val="20"/>
          <w:lang w:val="en-GB" w:eastAsia="zh-CN"/>
        </w:rPr>
        <w:t xml:space="preserve"> </w:t>
      </w:r>
      <w:r w:rsidRPr="00D75970">
        <w:rPr>
          <w:rFonts w:ascii="Arial" w:eastAsia="SimSun" w:hAnsi="Arial"/>
          <w:b/>
          <w:i/>
          <w:szCs w:val="20"/>
          <w:lang w:val="en-GB" w:eastAsia="zh-CN"/>
        </w:rPr>
        <w:t>maxLength</w:t>
      </w:r>
      <w:r w:rsidRPr="00D75970">
        <w:rPr>
          <w:rFonts w:ascii="Arial" w:eastAsia="SimSun" w:hAnsi="Arial" w:hint="eastAsia"/>
          <w:b/>
          <w:szCs w:val="20"/>
          <w:lang w:val="en-GB"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C558CC" w:rsidRPr="00D75970" w14:paraId="398C4B14" w14:textId="77777777" w:rsidTr="00847FA9">
        <w:trPr>
          <w:trHeight w:val="214"/>
          <w:jc w:val="center"/>
        </w:trPr>
        <w:tc>
          <w:tcPr>
            <w:tcW w:w="3981" w:type="dxa"/>
            <w:gridSpan w:val="4"/>
            <w:tcBorders>
              <w:bottom w:val="single" w:sz="4" w:space="0" w:color="auto"/>
            </w:tcBorders>
            <w:shd w:val="clear" w:color="auto" w:fill="D9D9D9"/>
            <w:vAlign w:val="center"/>
          </w:tcPr>
          <w:p w14:paraId="5B0429D6" w14:textId="77777777" w:rsidR="00C558CC" w:rsidRPr="00D75970" w:rsidRDefault="00C558CC"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One Codeword:</w:t>
            </w:r>
          </w:p>
          <w:p w14:paraId="49C5EEB4" w14:textId="77777777" w:rsidR="00C558CC" w:rsidRPr="00D75970" w:rsidRDefault="00C558CC"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496341D0" w14:textId="77777777" w:rsidR="00C558CC" w:rsidRPr="00D75970" w:rsidRDefault="00C558CC"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disabled</w:t>
            </w:r>
          </w:p>
        </w:tc>
        <w:tc>
          <w:tcPr>
            <w:tcW w:w="4696" w:type="dxa"/>
            <w:gridSpan w:val="4"/>
            <w:tcBorders>
              <w:bottom w:val="single" w:sz="4" w:space="0" w:color="auto"/>
            </w:tcBorders>
            <w:shd w:val="clear" w:color="auto" w:fill="D9D9D9"/>
            <w:vAlign w:val="center"/>
          </w:tcPr>
          <w:p w14:paraId="7FE09AE8" w14:textId="77777777" w:rsidR="00C558CC" w:rsidRPr="00D75970" w:rsidRDefault="00C558CC"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Two Codewords:</w:t>
            </w:r>
          </w:p>
          <w:p w14:paraId="66A3A805" w14:textId="77777777" w:rsidR="00C558CC" w:rsidRPr="00D75970" w:rsidRDefault="00C558CC"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2F71BDD4" w14:textId="77777777" w:rsidR="00C558CC" w:rsidRPr="00D75970" w:rsidRDefault="00C558CC"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enabled</w:t>
            </w:r>
          </w:p>
        </w:tc>
      </w:tr>
      <w:tr w:rsidR="00C558CC" w:rsidRPr="00D75970" w14:paraId="1E420E09" w14:textId="77777777" w:rsidTr="00847FA9">
        <w:trPr>
          <w:trHeight w:val="214"/>
          <w:jc w:val="center"/>
        </w:trPr>
        <w:tc>
          <w:tcPr>
            <w:tcW w:w="0" w:type="auto"/>
            <w:shd w:val="clear" w:color="auto" w:fill="D9D9D9"/>
            <w:vAlign w:val="center"/>
          </w:tcPr>
          <w:p w14:paraId="562908AB" w14:textId="77777777" w:rsidR="00C558CC" w:rsidRPr="00D75970" w:rsidRDefault="00C558CC"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74" w:type="dxa"/>
            <w:shd w:val="clear" w:color="auto" w:fill="D9D9D9"/>
            <w:vAlign w:val="center"/>
          </w:tcPr>
          <w:p w14:paraId="7F3E701E" w14:textId="77777777" w:rsidR="00C558CC" w:rsidRPr="00D75970" w:rsidRDefault="00C558CC"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901" w:type="dxa"/>
            <w:shd w:val="clear" w:color="auto" w:fill="D9D9D9"/>
            <w:vAlign w:val="center"/>
          </w:tcPr>
          <w:p w14:paraId="19603399" w14:textId="77777777" w:rsidR="00C558CC" w:rsidRPr="00D75970" w:rsidRDefault="00C558CC"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DMRS port(s)</w:t>
            </w:r>
          </w:p>
        </w:tc>
        <w:tc>
          <w:tcPr>
            <w:tcW w:w="1162" w:type="dxa"/>
            <w:shd w:val="clear" w:color="auto" w:fill="D9D9D9"/>
            <w:vAlign w:val="center"/>
          </w:tcPr>
          <w:p w14:paraId="1AA8426F" w14:textId="77777777" w:rsidR="00C558CC" w:rsidRPr="00D75970" w:rsidRDefault="00C558CC"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c>
          <w:tcPr>
            <w:tcW w:w="697" w:type="dxa"/>
            <w:shd w:val="clear" w:color="auto" w:fill="D9D9D9"/>
            <w:vAlign w:val="center"/>
          </w:tcPr>
          <w:p w14:paraId="44096B99" w14:textId="77777777" w:rsidR="00C558CC" w:rsidRPr="00D75970" w:rsidRDefault="00C558CC"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05" w:type="dxa"/>
            <w:shd w:val="clear" w:color="auto" w:fill="D9D9D9"/>
            <w:vAlign w:val="center"/>
          </w:tcPr>
          <w:p w14:paraId="3871AD2A" w14:textId="77777777" w:rsidR="00C558CC" w:rsidRPr="00D75970" w:rsidRDefault="00C558CC"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422" w:type="dxa"/>
            <w:shd w:val="clear" w:color="auto" w:fill="D9D9D9"/>
            <w:vAlign w:val="center"/>
          </w:tcPr>
          <w:p w14:paraId="7C0D0343" w14:textId="77777777" w:rsidR="00C558CC" w:rsidRPr="00D75970" w:rsidRDefault="00C558CC"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372" w:type="dxa"/>
            <w:shd w:val="clear" w:color="auto" w:fill="D9D9D9"/>
            <w:vAlign w:val="center"/>
          </w:tcPr>
          <w:p w14:paraId="1A432DD5" w14:textId="77777777" w:rsidR="00C558CC" w:rsidRPr="00D75970" w:rsidRDefault="00C558CC"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r>
      <w:tr w:rsidR="00C558CC" w:rsidRPr="00D75970" w14:paraId="5CB8D6FD" w14:textId="77777777" w:rsidTr="00847FA9">
        <w:trPr>
          <w:trHeight w:val="214"/>
          <w:jc w:val="center"/>
        </w:trPr>
        <w:tc>
          <w:tcPr>
            <w:tcW w:w="0" w:type="auto"/>
            <w:shd w:val="clear" w:color="auto" w:fill="auto"/>
            <w:vAlign w:val="center"/>
          </w:tcPr>
          <w:p w14:paraId="672137F3" w14:textId="77777777" w:rsidR="00C558CC" w:rsidRPr="00D75970" w:rsidRDefault="00C558CC"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31</w:t>
            </w:r>
          </w:p>
        </w:tc>
        <w:tc>
          <w:tcPr>
            <w:tcW w:w="1274" w:type="dxa"/>
            <w:shd w:val="clear" w:color="auto" w:fill="auto"/>
            <w:vAlign w:val="center"/>
          </w:tcPr>
          <w:p w14:paraId="006C4677" w14:textId="77777777" w:rsidR="00C558CC" w:rsidRPr="00D75970" w:rsidRDefault="00C558CC" w:rsidP="00847FA9">
            <w:pPr>
              <w:keepNext/>
              <w:keepLines/>
              <w:spacing w:after="0" w:line="240" w:lineRule="auto"/>
              <w:jc w:val="center"/>
              <w:rPr>
                <w:rFonts w:ascii="Arial" w:eastAsia="SimSun" w:hAnsi="Arial"/>
                <w:sz w:val="18"/>
                <w:szCs w:val="20"/>
                <w:lang w:val="en-GB" w:eastAsia="zh-CN"/>
              </w:rPr>
            </w:pPr>
            <w:r>
              <w:rPr>
                <w:rFonts w:ascii="Arial" w:eastAsia="SimSun" w:hAnsi="Arial" w:cs="Arial"/>
                <w:color w:val="000000"/>
                <w:sz w:val="16"/>
                <w:szCs w:val="16"/>
                <w:lang w:val="en-GB" w:eastAsia="en-US"/>
              </w:rPr>
              <w:t>2</w:t>
            </w:r>
          </w:p>
        </w:tc>
        <w:tc>
          <w:tcPr>
            <w:tcW w:w="901" w:type="dxa"/>
            <w:shd w:val="clear" w:color="auto" w:fill="auto"/>
            <w:vAlign w:val="center"/>
          </w:tcPr>
          <w:p w14:paraId="54D7E6E5" w14:textId="77777777" w:rsidR="00C558CC" w:rsidRPr="00D75970" w:rsidRDefault="00C558CC" w:rsidP="00847FA9">
            <w:pPr>
              <w:keepNext/>
              <w:keepLines/>
              <w:spacing w:after="0" w:line="240" w:lineRule="auto"/>
              <w:jc w:val="center"/>
              <w:rPr>
                <w:rFonts w:ascii="Arial" w:eastAsia="SimSun" w:hAnsi="Arial"/>
                <w:sz w:val="18"/>
                <w:szCs w:val="20"/>
                <w:lang w:val="en-GB" w:eastAsia="zh-CN"/>
              </w:rPr>
            </w:pPr>
            <w:r>
              <w:rPr>
                <w:rFonts w:ascii="Arial" w:eastAsia="SimSun" w:hAnsi="Arial" w:cs="Arial"/>
                <w:color w:val="000000"/>
                <w:sz w:val="16"/>
                <w:szCs w:val="16"/>
                <w:lang w:val="en-GB" w:eastAsia="en-US"/>
              </w:rPr>
              <w:t>0,1,2,4</w:t>
            </w:r>
          </w:p>
        </w:tc>
        <w:tc>
          <w:tcPr>
            <w:tcW w:w="1162" w:type="dxa"/>
            <w:shd w:val="clear" w:color="auto" w:fill="auto"/>
            <w:vAlign w:val="center"/>
          </w:tcPr>
          <w:p w14:paraId="79C1CAB6" w14:textId="77777777" w:rsidR="00C558CC" w:rsidRPr="00D75970" w:rsidRDefault="00C558CC" w:rsidP="00847FA9">
            <w:pPr>
              <w:keepNext/>
              <w:keepLines/>
              <w:spacing w:after="0" w:line="240" w:lineRule="auto"/>
              <w:jc w:val="center"/>
              <w:rPr>
                <w:rFonts w:ascii="Arial" w:eastAsia="SimSun" w:hAnsi="Arial"/>
                <w:sz w:val="18"/>
                <w:szCs w:val="20"/>
                <w:lang w:val="en-GB" w:eastAsia="zh-CN"/>
              </w:rPr>
            </w:pPr>
            <w:r>
              <w:rPr>
                <w:rFonts w:ascii="Arial" w:eastAsia="SimSun" w:hAnsi="Arial" w:cs="Arial"/>
                <w:color w:val="000000"/>
                <w:sz w:val="16"/>
                <w:szCs w:val="16"/>
                <w:lang w:val="en-GB" w:eastAsia="en-US"/>
              </w:rPr>
              <w:t>2</w:t>
            </w:r>
          </w:p>
        </w:tc>
        <w:tc>
          <w:tcPr>
            <w:tcW w:w="697" w:type="dxa"/>
            <w:shd w:val="clear" w:color="auto" w:fill="auto"/>
            <w:vAlign w:val="center"/>
          </w:tcPr>
          <w:p w14:paraId="1A8AA686" w14:textId="77777777" w:rsidR="00C558CC" w:rsidRPr="00D75970" w:rsidRDefault="00C558CC" w:rsidP="00847FA9">
            <w:pPr>
              <w:keepNext/>
              <w:keepLines/>
              <w:spacing w:after="0" w:line="240" w:lineRule="auto"/>
              <w:jc w:val="center"/>
              <w:rPr>
                <w:rFonts w:ascii="Arial" w:eastAsia="SimSun" w:hAnsi="Arial"/>
                <w:sz w:val="18"/>
                <w:szCs w:val="20"/>
                <w:lang w:val="en-GB" w:eastAsia="zh-CN"/>
              </w:rPr>
            </w:pPr>
          </w:p>
        </w:tc>
        <w:tc>
          <w:tcPr>
            <w:tcW w:w="1205" w:type="dxa"/>
            <w:shd w:val="clear" w:color="auto" w:fill="auto"/>
            <w:vAlign w:val="center"/>
          </w:tcPr>
          <w:p w14:paraId="542326A4" w14:textId="77777777" w:rsidR="00C558CC" w:rsidRPr="00D75970" w:rsidRDefault="00C558CC" w:rsidP="00847FA9">
            <w:pPr>
              <w:keepNext/>
              <w:keepLines/>
              <w:spacing w:after="0" w:line="240" w:lineRule="auto"/>
              <w:jc w:val="center"/>
              <w:rPr>
                <w:rFonts w:ascii="Arial" w:eastAsia="SimSun" w:hAnsi="Arial"/>
                <w:sz w:val="18"/>
                <w:szCs w:val="20"/>
                <w:lang w:val="en-GB" w:eastAsia="zh-CN"/>
              </w:rPr>
            </w:pPr>
          </w:p>
        </w:tc>
        <w:tc>
          <w:tcPr>
            <w:tcW w:w="1422" w:type="dxa"/>
            <w:shd w:val="clear" w:color="auto" w:fill="auto"/>
            <w:vAlign w:val="center"/>
          </w:tcPr>
          <w:p w14:paraId="638E31C0" w14:textId="77777777" w:rsidR="00C558CC" w:rsidRPr="00D75970" w:rsidRDefault="00C558CC" w:rsidP="00847FA9">
            <w:pPr>
              <w:keepNext/>
              <w:keepLines/>
              <w:spacing w:after="0" w:line="240" w:lineRule="auto"/>
              <w:jc w:val="center"/>
              <w:rPr>
                <w:rFonts w:ascii="Arial" w:eastAsia="SimSun" w:hAnsi="Arial"/>
                <w:sz w:val="18"/>
                <w:szCs w:val="20"/>
                <w:lang w:val="en-GB" w:eastAsia="zh-CN"/>
              </w:rPr>
            </w:pPr>
          </w:p>
        </w:tc>
        <w:tc>
          <w:tcPr>
            <w:tcW w:w="1372" w:type="dxa"/>
            <w:shd w:val="clear" w:color="auto" w:fill="auto"/>
            <w:vAlign w:val="center"/>
          </w:tcPr>
          <w:p w14:paraId="61177A39" w14:textId="77777777" w:rsidR="00C558CC" w:rsidRPr="00D75970" w:rsidRDefault="00C558CC" w:rsidP="00847FA9">
            <w:pPr>
              <w:keepNext/>
              <w:keepLines/>
              <w:spacing w:after="0" w:line="240" w:lineRule="auto"/>
              <w:jc w:val="center"/>
              <w:rPr>
                <w:rFonts w:ascii="Arial" w:eastAsia="SimSun" w:hAnsi="Arial"/>
                <w:sz w:val="18"/>
                <w:szCs w:val="20"/>
                <w:lang w:val="en-GB" w:eastAsia="zh-CN"/>
              </w:rPr>
            </w:pPr>
          </w:p>
        </w:tc>
      </w:tr>
    </w:tbl>
    <w:p w14:paraId="75206CCA" w14:textId="3B19E994" w:rsidR="00F07749" w:rsidRPr="005B18D5" w:rsidRDefault="00F07749" w:rsidP="00F07749">
      <w:pPr>
        <w:ind w:firstLineChars="193" w:firstLine="425"/>
        <w:jc w:val="both"/>
        <w:rPr>
          <w:rFonts w:ascii="Times New Roman" w:hAnsi="Times New Roman"/>
        </w:rPr>
      </w:pPr>
    </w:p>
    <w:p w14:paraId="6B61B969" w14:textId="6154D7D9" w:rsidR="005B18D5" w:rsidRPr="005B18D5" w:rsidRDefault="005B18D5" w:rsidP="005B18D5">
      <w:pPr>
        <w:ind w:firstLineChars="193" w:firstLine="425"/>
        <w:jc w:val="both"/>
        <w:rPr>
          <w:rFonts w:ascii="Times New Roman" w:hAnsi="Times New Roman"/>
        </w:rPr>
      </w:pPr>
      <w:r w:rsidRPr="0004611A">
        <w:rPr>
          <w:rFonts w:ascii="Times New Roman" w:hAnsi="Times New Roman"/>
        </w:rPr>
        <w:t xml:space="preserve">The following example shows the DMRS port combination that can be </w:t>
      </w:r>
      <w:r>
        <w:rPr>
          <w:rFonts w:ascii="Times New Roman" w:hAnsi="Times New Roman"/>
        </w:rPr>
        <w:t xml:space="preserve">indicated by </w:t>
      </w:r>
      <w:r w:rsidRPr="0004611A">
        <w:rPr>
          <w:rFonts w:ascii="Times New Roman" w:hAnsi="Times New Roman"/>
        </w:rPr>
        <w:t>the current</w:t>
      </w:r>
      <w:r>
        <w:rPr>
          <w:rFonts w:ascii="Times New Roman" w:hAnsi="Times New Roman"/>
        </w:rPr>
        <w:t xml:space="preserve"> DMRS table</w:t>
      </w:r>
      <w:r w:rsidRPr="0004611A">
        <w:rPr>
          <w:rFonts w:ascii="Times New Roman" w:hAnsi="Times New Roman"/>
        </w:rPr>
        <w:t xml:space="preserve"> for the case of DMRS type </w:t>
      </w:r>
      <w:r>
        <w:rPr>
          <w:rFonts w:ascii="Times New Roman" w:hAnsi="Times New Roman"/>
        </w:rPr>
        <w:t>2</w:t>
      </w:r>
      <w:r w:rsidRPr="0004611A">
        <w:rPr>
          <w:rFonts w:ascii="Times New Roman" w:hAnsi="Times New Roman"/>
        </w:rPr>
        <w:t xml:space="preserve"> </w:t>
      </w:r>
      <w:r>
        <w:rPr>
          <w:rFonts w:ascii="Times New Roman" w:hAnsi="Times New Roman"/>
        </w:rPr>
        <w:t>with</w:t>
      </w:r>
      <w:r w:rsidRPr="0004611A">
        <w:rPr>
          <w:rFonts w:ascii="Times New Roman" w:hAnsi="Times New Roman"/>
        </w:rPr>
        <w:t xml:space="preserve"> single CW.</w:t>
      </w:r>
      <w:r>
        <w:rPr>
          <w:rFonts w:ascii="Times New Roman" w:hAnsi="Times New Roman"/>
        </w:rPr>
        <w:t xml:space="preserve"> </w:t>
      </w:r>
      <w:r w:rsidRPr="005B18D5">
        <w:rPr>
          <w:rFonts w:ascii="Times New Roman" w:hAnsi="Times New Roman"/>
        </w:rPr>
        <w:t xml:space="preserve">In the following example, it is assumed that </w:t>
      </w:r>
      <w:r w:rsidR="00576A5E" w:rsidRPr="005B18D5">
        <w:rPr>
          <w:rFonts w:ascii="Times New Roman" w:hAnsi="Times New Roman"/>
        </w:rPr>
        <w:t xml:space="preserve">CDM group </w:t>
      </w:r>
      <w:r w:rsidR="00576A5E">
        <w:rPr>
          <w:rFonts w:ascii="Times New Roman" w:hAnsi="Times New Roman"/>
        </w:rPr>
        <w:t>#</w:t>
      </w:r>
      <w:r w:rsidR="00576A5E">
        <w:rPr>
          <w:rFonts w:ascii="Times New Roman" w:hAnsi="Times New Roman" w:hint="eastAsia"/>
        </w:rPr>
        <w:t>0</w:t>
      </w:r>
      <w:r w:rsidR="00576A5E">
        <w:rPr>
          <w:rFonts w:ascii="Times New Roman" w:hAnsi="Times New Roman"/>
        </w:rPr>
        <w:t xml:space="preserve"> </w:t>
      </w:r>
      <w:r w:rsidR="00576A5E" w:rsidRPr="005B18D5">
        <w:rPr>
          <w:rFonts w:ascii="Times New Roman" w:hAnsi="Times New Roman"/>
        </w:rPr>
        <w:t xml:space="preserve">correspond to </w:t>
      </w:r>
      <w:r w:rsidR="00576A5E">
        <w:rPr>
          <w:rFonts w:ascii="Times New Roman" w:hAnsi="Times New Roman"/>
        </w:rPr>
        <w:t xml:space="preserve">the </w:t>
      </w:r>
      <w:r w:rsidR="00576A5E">
        <w:rPr>
          <w:rFonts w:ascii="Times New Roman" w:hAnsi="Times New Roman" w:hint="eastAsia"/>
        </w:rPr>
        <w:t>first</w:t>
      </w:r>
      <w:r w:rsidR="00576A5E" w:rsidRPr="005B18D5">
        <w:rPr>
          <w:rFonts w:ascii="Times New Roman" w:hAnsi="Times New Roman"/>
        </w:rPr>
        <w:t xml:space="preserve"> TCI state </w:t>
      </w:r>
      <w:r w:rsidR="00576A5E">
        <w:rPr>
          <w:rFonts w:ascii="Times New Roman" w:hAnsi="Times New Roman" w:hint="eastAsia"/>
        </w:rPr>
        <w:t xml:space="preserve">and </w:t>
      </w:r>
      <w:r w:rsidRPr="005B18D5">
        <w:rPr>
          <w:rFonts w:ascii="Times New Roman" w:hAnsi="Times New Roman"/>
        </w:rPr>
        <w:t xml:space="preserve">CDM group </w:t>
      </w:r>
      <w:r>
        <w:rPr>
          <w:rFonts w:ascii="Times New Roman" w:hAnsi="Times New Roman"/>
        </w:rPr>
        <w:t xml:space="preserve">#1/#2 </w:t>
      </w:r>
      <w:r w:rsidRPr="005B18D5">
        <w:rPr>
          <w:rFonts w:ascii="Times New Roman" w:hAnsi="Times New Roman"/>
        </w:rPr>
        <w:t xml:space="preserve">correspond to </w:t>
      </w:r>
      <w:r>
        <w:rPr>
          <w:rFonts w:ascii="Times New Roman" w:hAnsi="Times New Roman"/>
        </w:rPr>
        <w:t>the second</w:t>
      </w:r>
      <w:r w:rsidRPr="005B18D5">
        <w:rPr>
          <w:rFonts w:ascii="Times New Roman" w:hAnsi="Times New Roman"/>
        </w:rPr>
        <w:t xml:space="preserve"> TCI state.</w:t>
      </w:r>
    </w:p>
    <w:p w14:paraId="1F12F22C" w14:textId="67BC0F52" w:rsidR="005B18D5" w:rsidRPr="0004611A" w:rsidRDefault="005B18D5" w:rsidP="005B18D5">
      <w:pPr>
        <w:pStyle w:val="a4"/>
        <w:numPr>
          <w:ilvl w:val="0"/>
          <w:numId w:val="26"/>
        </w:numPr>
        <w:jc w:val="both"/>
        <w:rPr>
          <w:rFonts w:ascii="Times New Roman" w:hAnsi="Times New Roman"/>
        </w:rPr>
      </w:pPr>
      <w:r w:rsidRPr="0004611A">
        <w:rPr>
          <w:rFonts w:ascii="Times New Roman" w:hAnsi="Times New Roman"/>
        </w:rPr>
        <w:t>For</w:t>
      </w:r>
      <w:r>
        <w:rPr>
          <w:rFonts w:ascii="Times New Roman" w:hAnsi="Times New Roman"/>
        </w:rPr>
        <w:t xml:space="preserve"> the case of</w:t>
      </w:r>
      <w:r w:rsidRPr="0004611A">
        <w:rPr>
          <w:rFonts w:ascii="Times New Roman" w:hAnsi="Times New Roman"/>
        </w:rPr>
        <w:t xml:space="preserve"> </w:t>
      </w:r>
      <w:r w:rsidRPr="0004611A">
        <w:rPr>
          <w:rFonts w:ascii="Times New Roman" w:hAnsi="Times New Roman"/>
          <w:i/>
        </w:rPr>
        <w:t>maxLength</w:t>
      </w:r>
      <w:r>
        <w:rPr>
          <w:rFonts w:ascii="Times New Roman" w:hAnsi="Times New Roman"/>
        </w:rPr>
        <w:t>=1</w:t>
      </w:r>
      <w:r w:rsidRPr="0004611A">
        <w:rPr>
          <w:rFonts w:ascii="Times New Roman" w:hAnsi="Times New Roman"/>
        </w:rPr>
        <w:t xml:space="preserve">: </w:t>
      </w:r>
      <w:r w:rsidRPr="005B18D5">
        <w:rPr>
          <w:rFonts w:ascii="Times New Roman" w:hAnsi="Times New Roman"/>
        </w:rPr>
        <w:t>(1,0),(0,1),(2,0),(0,2),(0,3),(1,1),(2,1),(2,2)</w:t>
      </w:r>
      <w:r w:rsidRPr="0004611A">
        <w:rPr>
          <w:rFonts w:ascii="Times New Roman" w:hAnsi="Times New Roman"/>
        </w:rPr>
        <w:t xml:space="preserve"> </w:t>
      </w:r>
    </w:p>
    <w:p w14:paraId="34E153BB" w14:textId="6EBEDBE5" w:rsidR="005B18D5" w:rsidRDefault="005B18D5" w:rsidP="005B18D5">
      <w:pPr>
        <w:pStyle w:val="a4"/>
        <w:numPr>
          <w:ilvl w:val="0"/>
          <w:numId w:val="26"/>
        </w:numPr>
        <w:jc w:val="both"/>
        <w:rPr>
          <w:rFonts w:ascii="Times New Roman" w:hAnsi="Times New Roman"/>
        </w:rPr>
      </w:pPr>
      <w:r>
        <w:rPr>
          <w:rFonts w:ascii="Times New Roman" w:hAnsi="Times New Roman"/>
        </w:rPr>
        <w:t>F</w:t>
      </w:r>
      <w:r w:rsidRPr="0004611A">
        <w:rPr>
          <w:rFonts w:ascii="Times New Roman" w:hAnsi="Times New Roman"/>
        </w:rPr>
        <w:t>o</w:t>
      </w:r>
      <w:r>
        <w:rPr>
          <w:rFonts w:ascii="Times New Roman" w:hAnsi="Times New Roman"/>
        </w:rPr>
        <w:t xml:space="preserve">r the case of </w:t>
      </w:r>
      <w:r w:rsidRPr="0004611A">
        <w:rPr>
          <w:rFonts w:ascii="Times New Roman" w:hAnsi="Times New Roman"/>
          <w:i/>
        </w:rPr>
        <w:t>maxLength</w:t>
      </w:r>
      <w:r>
        <w:rPr>
          <w:rFonts w:ascii="Times New Roman" w:hAnsi="Times New Roman"/>
        </w:rPr>
        <w:t>=2</w:t>
      </w:r>
      <w:r w:rsidRPr="0004611A">
        <w:rPr>
          <w:rFonts w:ascii="Times New Roman" w:hAnsi="Times New Roman"/>
        </w:rPr>
        <w:t>: (</w:t>
      </w:r>
      <w:r w:rsidRPr="005B18D5">
        <w:rPr>
          <w:rFonts w:ascii="Times New Roman" w:hAnsi="Times New Roman"/>
        </w:rPr>
        <w:t>1,0),(0,1),(2,0),(0,2),(3,0),(0,3),(4,0),(0,4),(1,1),(2,1),(2,2)</w:t>
      </w:r>
    </w:p>
    <w:p w14:paraId="43560D4B" w14:textId="0B9C22DC" w:rsidR="005B18D5" w:rsidRDefault="005B18D5" w:rsidP="005B18D5">
      <w:pPr>
        <w:pStyle w:val="a4"/>
        <w:numPr>
          <w:ilvl w:val="0"/>
          <w:numId w:val="26"/>
        </w:numPr>
        <w:jc w:val="both"/>
        <w:rPr>
          <w:rFonts w:ascii="Times New Roman" w:hAnsi="Times New Roman"/>
        </w:rPr>
      </w:pPr>
      <w:r>
        <w:rPr>
          <w:rFonts w:ascii="Times New Roman" w:hAnsi="Times New Roman"/>
        </w:rPr>
        <w:t>N</w:t>
      </w:r>
      <w:r>
        <w:rPr>
          <w:rFonts w:ascii="Times New Roman" w:hAnsi="Times New Roman" w:hint="eastAsia"/>
        </w:rPr>
        <w:t>ote:</w:t>
      </w:r>
      <w:r>
        <w:rPr>
          <w:rFonts w:ascii="Times New Roman" w:hAnsi="Times New Roman"/>
        </w:rPr>
        <w:t xml:space="preserve"> (x, y) means (the number of ports from CDM group #0, the number of ports from CDM group #1</w:t>
      </w:r>
      <w:r w:rsidR="00FA2296">
        <w:rPr>
          <w:rFonts w:ascii="Times New Roman" w:hAnsi="Times New Roman"/>
        </w:rPr>
        <w:t>/#2</w:t>
      </w:r>
      <w:r>
        <w:rPr>
          <w:rFonts w:ascii="Times New Roman" w:hAnsi="Times New Roman"/>
        </w:rPr>
        <w:t>)</w:t>
      </w:r>
    </w:p>
    <w:p w14:paraId="71E48555" w14:textId="77777777" w:rsidR="00FA2296" w:rsidRDefault="00FA2296" w:rsidP="00FA2296">
      <w:pPr>
        <w:ind w:firstLineChars="193" w:firstLine="425"/>
        <w:jc w:val="both"/>
        <w:rPr>
          <w:rFonts w:ascii="Times New Roman" w:hAnsi="Times New Roman"/>
        </w:rPr>
      </w:pPr>
      <w:r>
        <w:rPr>
          <w:rFonts w:ascii="Times New Roman" w:hAnsi="Times New Roman"/>
        </w:rPr>
        <w:t>T</w:t>
      </w:r>
      <w:r w:rsidRPr="00C938D7">
        <w:rPr>
          <w:rFonts w:ascii="Times New Roman" w:hAnsi="Times New Roman"/>
        </w:rPr>
        <w:t>he following combination of DMRS ports</w:t>
      </w:r>
      <w:r>
        <w:rPr>
          <w:rFonts w:ascii="Times New Roman" w:hAnsi="Times New Roman"/>
        </w:rPr>
        <w:t xml:space="preserve"> can be added</w:t>
      </w:r>
      <w:r w:rsidRPr="00C938D7">
        <w:rPr>
          <w:rFonts w:ascii="Times New Roman" w:hAnsi="Times New Roman"/>
        </w:rPr>
        <w:t xml:space="preserve"> to support </w:t>
      </w:r>
      <w:r>
        <w:rPr>
          <w:rFonts w:ascii="Times New Roman" w:hAnsi="Times New Roman"/>
        </w:rPr>
        <w:t>more</w:t>
      </w:r>
      <w:r w:rsidRPr="00C938D7">
        <w:rPr>
          <w:rFonts w:ascii="Times New Roman" w:hAnsi="Times New Roman"/>
        </w:rPr>
        <w:t xml:space="preserve"> rank combinations between different TRPs.</w:t>
      </w:r>
    </w:p>
    <w:p w14:paraId="66DC0BE8" w14:textId="7F4B3C40" w:rsidR="00FA2296" w:rsidRPr="0004611A" w:rsidRDefault="00FA2296" w:rsidP="00FA2296">
      <w:pPr>
        <w:pStyle w:val="a4"/>
        <w:numPr>
          <w:ilvl w:val="0"/>
          <w:numId w:val="26"/>
        </w:numPr>
        <w:jc w:val="both"/>
        <w:rPr>
          <w:rFonts w:ascii="Times New Roman" w:hAnsi="Times New Roman"/>
        </w:rPr>
      </w:pPr>
      <w:r w:rsidRPr="0004611A">
        <w:rPr>
          <w:rFonts w:ascii="Times New Roman" w:hAnsi="Times New Roman"/>
        </w:rPr>
        <w:t>For</w:t>
      </w:r>
      <w:r>
        <w:rPr>
          <w:rFonts w:ascii="Times New Roman" w:hAnsi="Times New Roman"/>
        </w:rPr>
        <w:t xml:space="preserve"> the case of</w:t>
      </w:r>
      <w:r w:rsidRPr="0004611A">
        <w:rPr>
          <w:rFonts w:ascii="Times New Roman" w:hAnsi="Times New Roman"/>
        </w:rPr>
        <w:t xml:space="preserve"> </w:t>
      </w:r>
      <w:r w:rsidRPr="0004611A">
        <w:rPr>
          <w:rFonts w:ascii="Times New Roman" w:hAnsi="Times New Roman"/>
          <w:i/>
        </w:rPr>
        <w:t>maxLength</w:t>
      </w:r>
      <w:r>
        <w:rPr>
          <w:rFonts w:ascii="Times New Roman" w:hAnsi="Times New Roman"/>
        </w:rPr>
        <w:t>=1</w:t>
      </w:r>
      <w:r w:rsidRPr="0004611A">
        <w:rPr>
          <w:rFonts w:ascii="Times New Roman" w:hAnsi="Times New Roman"/>
        </w:rPr>
        <w:t>:</w:t>
      </w:r>
      <w:r w:rsidRPr="00FA2296">
        <w:t xml:space="preserve"> </w:t>
      </w:r>
      <w:r w:rsidRPr="00FA2296">
        <w:rPr>
          <w:rFonts w:ascii="Times New Roman" w:hAnsi="Times New Roman"/>
        </w:rPr>
        <w:t>(3,0),(4,0),(0,4),(1,2),(1,3),(3,1)</w:t>
      </w:r>
      <w:r w:rsidRPr="0004611A">
        <w:rPr>
          <w:rFonts w:ascii="Times New Roman" w:hAnsi="Times New Roman"/>
        </w:rPr>
        <w:t xml:space="preserve"> </w:t>
      </w:r>
    </w:p>
    <w:p w14:paraId="22C1B134" w14:textId="1C76FD38" w:rsidR="00FA2296" w:rsidRDefault="00FA2296" w:rsidP="00FA2296">
      <w:pPr>
        <w:pStyle w:val="a4"/>
        <w:numPr>
          <w:ilvl w:val="0"/>
          <w:numId w:val="26"/>
        </w:numPr>
        <w:jc w:val="both"/>
        <w:rPr>
          <w:rFonts w:ascii="Times New Roman" w:hAnsi="Times New Roman"/>
        </w:rPr>
      </w:pPr>
      <w:r>
        <w:rPr>
          <w:rFonts w:ascii="Times New Roman" w:hAnsi="Times New Roman"/>
        </w:rPr>
        <w:t>F</w:t>
      </w:r>
      <w:r w:rsidRPr="0004611A">
        <w:rPr>
          <w:rFonts w:ascii="Times New Roman" w:hAnsi="Times New Roman"/>
        </w:rPr>
        <w:t>o</w:t>
      </w:r>
      <w:r>
        <w:rPr>
          <w:rFonts w:ascii="Times New Roman" w:hAnsi="Times New Roman"/>
        </w:rPr>
        <w:t xml:space="preserve">r the case of </w:t>
      </w:r>
      <w:r w:rsidRPr="0004611A">
        <w:rPr>
          <w:rFonts w:ascii="Times New Roman" w:hAnsi="Times New Roman"/>
          <w:i/>
        </w:rPr>
        <w:t>maxLength</w:t>
      </w:r>
      <w:r>
        <w:rPr>
          <w:rFonts w:ascii="Times New Roman" w:hAnsi="Times New Roman"/>
        </w:rPr>
        <w:t>=2</w:t>
      </w:r>
      <w:r w:rsidRPr="0004611A">
        <w:rPr>
          <w:rFonts w:ascii="Times New Roman" w:hAnsi="Times New Roman"/>
        </w:rPr>
        <w:t xml:space="preserve">: </w:t>
      </w:r>
      <w:r w:rsidRPr="00FA2296">
        <w:rPr>
          <w:rFonts w:ascii="Times New Roman" w:hAnsi="Times New Roman"/>
        </w:rPr>
        <w:t>(1,2), (1,3), (3,1)</w:t>
      </w:r>
    </w:p>
    <w:p w14:paraId="48FF1235" w14:textId="7B33C1B7" w:rsidR="00FA2296" w:rsidRDefault="00FA2296" w:rsidP="00FA2296">
      <w:pPr>
        <w:ind w:firstLineChars="193" w:firstLine="425"/>
        <w:jc w:val="both"/>
        <w:rPr>
          <w:rFonts w:ascii="Times New Roman" w:hAnsi="Times New Roman"/>
        </w:rPr>
      </w:pPr>
      <w:r>
        <w:rPr>
          <w:rFonts w:ascii="Times New Roman" w:hAnsi="Times New Roman"/>
        </w:rPr>
        <w:t xml:space="preserve">Among the above combinations, (1,2) can be already </w:t>
      </w:r>
      <w:r w:rsidR="00D03DF0">
        <w:rPr>
          <w:rFonts w:ascii="Times New Roman" w:hAnsi="Times New Roman"/>
        </w:rPr>
        <w:t>indicated</w:t>
      </w:r>
      <w:r>
        <w:rPr>
          <w:rFonts w:ascii="Times New Roman" w:hAnsi="Times New Roman"/>
        </w:rPr>
        <w:t xml:space="preserve"> as described in the above. And, </w:t>
      </w:r>
      <w:r w:rsidRPr="00FA2296">
        <w:rPr>
          <w:rFonts w:ascii="Times New Roman" w:hAnsi="Times New Roman"/>
        </w:rPr>
        <w:t>(3,0),(4,0),(0,4)</w:t>
      </w:r>
      <w:r>
        <w:rPr>
          <w:rFonts w:ascii="Times New Roman" w:hAnsi="Times New Roman"/>
        </w:rPr>
        <w:t xml:space="preserve"> for the case of </w:t>
      </w:r>
      <w:r w:rsidRPr="0004611A">
        <w:rPr>
          <w:rFonts w:ascii="Times New Roman" w:hAnsi="Times New Roman"/>
          <w:i/>
        </w:rPr>
        <w:t>maxLength</w:t>
      </w:r>
      <w:r w:rsidRPr="00FA2296">
        <w:rPr>
          <w:rFonts w:ascii="Times New Roman" w:hAnsi="Times New Roman"/>
        </w:rPr>
        <w:t>=1</w:t>
      </w:r>
      <w:r>
        <w:rPr>
          <w:rFonts w:ascii="Times New Roman" w:hAnsi="Times New Roman"/>
        </w:rPr>
        <w:t xml:space="preserve"> can be also supported by indicating a single TCI state, e.g., code point 010={TCI state A}. </w:t>
      </w:r>
      <w:r>
        <w:rPr>
          <w:rFonts w:ascii="Times New Roman" w:hAnsi="Times New Roman" w:hint="eastAsia"/>
        </w:rPr>
        <w:t>A</w:t>
      </w:r>
      <w:r>
        <w:rPr>
          <w:rFonts w:ascii="Times New Roman" w:hAnsi="Times New Roman"/>
        </w:rPr>
        <w:t xml:space="preserve">s a result, the DMRS ports combination for (1,3) </w:t>
      </w:r>
      <w:r w:rsidR="00D03DF0">
        <w:rPr>
          <w:rFonts w:ascii="Times New Roman" w:hAnsi="Times New Roman"/>
        </w:rPr>
        <w:t>should</w:t>
      </w:r>
      <w:r>
        <w:rPr>
          <w:rFonts w:ascii="Times New Roman" w:hAnsi="Times New Roman"/>
        </w:rPr>
        <w:t xml:space="preserve"> be defined for the case of </w:t>
      </w:r>
      <w:r w:rsidRPr="0004611A">
        <w:rPr>
          <w:rFonts w:ascii="Times New Roman" w:hAnsi="Times New Roman"/>
          <w:i/>
        </w:rPr>
        <w:t>maxLength</w:t>
      </w:r>
      <w:r w:rsidRPr="00FA2296">
        <w:rPr>
          <w:rFonts w:ascii="Times New Roman" w:hAnsi="Times New Roman"/>
        </w:rPr>
        <w:t>=1</w:t>
      </w:r>
      <w:r>
        <w:rPr>
          <w:rFonts w:ascii="Times New Roman" w:hAnsi="Times New Roman"/>
        </w:rPr>
        <w:t xml:space="preserve">, and the DMRS ports combination for either (1,3) or (3,1) </w:t>
      </w:r>
      <w:r w:rsidR="00D03DF0">
        <w:rPr>
          <w:rFonts w:ascii="Times New Roman" w:hAnsi="Times New Roman"/>
        </w:rPr>
        <w:t>should</w:t>
      </w:r>
      <w:r>
        <w:rPr>
          <w:rFonts w:ascii="Times New Roman" w:hAnsi="Times New Roman"/>
        </w:rPr>
        <w:t xml:space="preserve"> be defined for the case of </w:t>
      </w:r>
      <w:r w:rsidRPr="0004611A">
        <w:rPr>
          <w:rFonts w:ascii="Times New Roman" w:hAnsi="Times New Roman"/>
          <w:i/>
        </w:rPr>
        <w:t>maxLength</w:t>
      </w:r>
      <w:r w:rsidRPr="00FA2296">
        <w:rPr>
          <w:rFonts w:ascii="Times New Roman" w:hAnsi="Times New Roman"/>
        </w:rPr>
        <w:t>=</w:t>
      </w:r>
      <w:r>
        <w:rPr>
          <w:rFonts w:ascii="Times New Roman" w:hAnsi="Times New Roman"/>
        </w:rPr>
        <w:t>2 as follows.</w:t>
      </w:r>
    </w:p>
    <w:p w14:paraId="30C5CA3A" w14:textId="77777777" w:rsidR="00B27F6E" w:rsidRPr="00D75970" w:rsidRDefault="00B27F6E" w:rsidP="00B27F6E">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3: Antenna port(s) (1000 + DMRS port), </w:t>
      </w:r>
      <w:r w:rsidRPr="00D75970">
        <w:rPr>
          <w:rFonts w:ascii="Arial" w:eastAsia="SimSun" w:hAnsi="Arial"/>
          <w:b/>
          <w:i/>
          <w:szCs w:val="20"/>
          <w:lang w:val="en-GB" w:eastAsia="zh-CN"/>
        </w:rPr>
        <w:t>dmrs-Type</w:t>
      </w:r>
      <w:r w:rsidRPr="00D75970">
        <w:rPr>
          <w:rFonts w:ascii="Arial" w:eastAsia="SimSun" w:hAnsi="Arial"/>
          <w:b/>
          <w:szCs w:val="20"/>
          <w:lang w:val="en-GB" w:eastAsia="zh-CN"/>
        </w:rPr>
        <w:t>=</w:t>
      </w:r>
      <w:r w:rsidRPr="00D75970">
        <w:rPr>
          <w:rFonts w:ascii="Arial" w:eastAsia="SimSun" w:hAnsi="Arial" w:hint="eastAsia"/>
          <w:b/>
          <w:szCs w:val="20"/>
          <w:lang w:val="en-GB" w:eastAsia="zh-CN"/>
        </w:rPr>
        <w:t>2,</w:t>
      </w:r>
      <w:r w:rsidRPr="00D75970">
        <w:rPr>
          <w:rFonts w:ascii="Arial" w:eastAsia="SimSun" w:hAnsi="Arial"/>
          <w:b/>
          <w:szCs w:val="20"/>
          <w:lang w:val="en-GB" w:eastAsia="zh-CN"/>
        </w:rPr>
        <w:t xml:space="preserve"> </w:t>
      </w:r>
      <w:r w:rsidRPr="00D75970">
        <w:rPr>
          <w:rFonts w:ascii="Arial" w:eastAsia="SimSun" w:hAnsi="Arial"/>
          <w:b/>
          <w:i/>
          <w:szCs w:val="20"/>
          <w:lang w:val="en-GB" w:eastAsia="zh-CN"/>
        </w:rPr>
        <w:t>maxLength</w:t>
      </w:r>
      <w:r w:rsidRPr="00D75970">
        <w:rPr>
          <w:rFonts w:ascii="Arial" w:eastAsia="SimSun" w:hAnsi="Arial" w:hint="eastAsia"/>
          <w:b/>
          <w:szCs w:val="20"/>
          <w:lang w:val="en-GB"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1"/>
        <w:gridCol w:w="1230"/>
        <w:gridCol w:w="1231"/>
        <w:gridCol w:w="1240"/>
      </w:tblGrid>
      <w:tr w:rsidR="00B27F6E" w:rsidRPr="00D75970" w14:paraId="7631D0AD" w14:textId="77777777" w:rsidTr="00847FA9">
        <w:trPr>
          <w:trHeight w:val="214"/>
          <w:jc w:val="center"/>
        </w:trPr>
        <w:tc>
          <w:tcPr>
            <w:tcW w:w="3693" w:type="dxa"/>
            <w:gridSpan w:val="3"/>
            <w:tcBorders>
              <w:bottom w:val="single" w:sz="4" w:space="0" w:color="auto"/>
            </w:tcBorders>
            <w:shd w:val="clear" w:color="auto" w:fill="D9D9D9"/>
            <w:vAlign w:val="center"/>
          </w:tcPr>
          <w:p w14:paraId="2EEBD861" w14:textId="77777777" w:rsidR="00B27F6E" w:rsidRPr="00D75970" w:rsidRDefault="00B27F6E"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One codeword:</w:t>
            </w:r>
          </w:p>
          <w:p w14:paraId="28D8DBC1" w14:textId="77777777" w:rsidR="00B27F6E" w:rsidRPr="00D75970" w:rsidRDefault="00B27F6E"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22733EC7" w14:textId="77777777" w:rsidR="00B27F6E" w:rsidRPr="00D75970" w:rsidRDefault="00B27F6E"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disabled</w:t>
            </w:r>
          </w:p>
        </w:tc>
        <w:tc>
          <w:tcPr>
            <w:tcW w:w="3701" w:type="dxa"/>
            <w:gridSpan w:val="3"/>
            <w:tcBorders>
              <w:bottom w:val="single" w:sz="4" w:space="0" w:color="auto"/>
            </w:tcBorders>
            <w:shd w:val="clear" w:color="auto" w:fill="D9D9D9"/>
            <w:vAlign w:val="center"/>
          </w:tcPr>
          <w:p w14:paraId="3A3C0C98" w14:textId="77777777" w:rsidR="00B27F6E" w:rsidRPr="00D75970" w:rsidRDefault="00B27F6E"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Two codewords:</w:t>
            </w:r>
          </w:p>
          <w:p w14:paraId="2CBBF4D1" w14:textId="77777777" w:rsidR="00B27F6E" w:rsidRPr="00D75970" w:rsidRDefault="00B27F6E"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41ABC859" w14:textId="77777777" w:rsidR="00B27F6E" w:rsidRPr="00D75970" w:rsidRDefault="00B27F6E"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enabled</w:t>
            </w:r>
          </w:p>
        </w:tc>
      </w:tr>
      <w:tr w:rsidR="00B27F6E" w:rsidRPr="00D75970" w14:paraId="7442CC1A" w14:textId="77777777" w:rsidTr="00847FA9">
        <w:trPr>
          <w:trHeight w:val="214"/>
          <w:jc w:val="center"/>
        </w:trPr>
        <w:tc>
          <w:tcPr>
            <w:tcW w:w="1231" w:type="dxa"/>
            <w:shd w:val="clear" w:color="auto" w:fill="D9D9D9"/>
            <w:vAlign w:val="center"/>
          </w:tcPr>
          <w:p w14:paraId="701F6E96"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31" w:type="dxa"/>
            <w:shd w:val="clear" w:color="auto" w:fill="D9D9D9"/>
            <w:vAlign w:val="center"/>
          </w:tcPr>
          <w:p w14:paraId="00E26682"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231" w:type="dxa"/>
            <w:shd w:val="clear" w:color="auto" w:fill="D9D9D9"/>
            <w:vAlign w:val="center"/>
          </w:tcPr>
          <w:p w14:paraId="08834001" w14:textId="77777777" w:rsidR="00B27F6E" w:rsidRPr="00D75970" w:rsidRDefault="00B27F6E"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230" w:type="dxa"/>
            <w:shd w:val="clear" w:color="auto" w:fill="D9D9D9"/>
            <w:vAlign w:val="center"/>
          </w:tcPr>
          <w:p w14:paraId="2E3B1160"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31" w:type="dxa"/>
            <w:shd w:val="clear" w:color="auto" w:fill="D9D9D9"/>
            <w:vAlign w:val="center"/>
          </w:tcPr>
          <w:p w14:paraId="2B1658E5" w14:textId="77777777" w:rsidR="00B27F6E" w:rsidRPr="00D75970" w:rsidRDefault="00B27F6E"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240" w:type="dxa"/>
            <w:shd w:val="clear" w:color="auto" w:fill="D9D9D9"/>
            <w:vAlign w:val="center"/>
          </w:tcPr>
          <w:p w14:paraId="135D1030" w14:textId="77777777" w:rsidR="00B27F6E" w:rsidRPr="00D75970" w:rsidRDefault="00B27F6E"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r>
      <w:tr w:rsidR="00B27F6E" w:rsidRPr="00D75970" w14:paraId="47E29EE3" w14:textId="77777777" w:rsidTr="00847FA9">
        <w:trPr>
          <w:trHeight w:val="214"/>
          <w:jc w:val="center"/>
        </w:trPr>
        <w:tc>
          <w:tcPr>
            <w:tcW w:w="1231" w:type="dxa"/>
            <w:shd w:val="clear" w:color="auto" w:fill="auto"/>
          </w:tcPr>
          <w:p w14:paraId="0D944A7F" w14:textId="6D6DF2D1" w:rsidR="00B27F6E" w:rsidRPr="00D75970" w:rsidRDefault="00B27F6E" w:rsidP="00B27F6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24</w:t>
            </w:r>
          </w:p>
        </w:tc>
        <w:tc>
          <w:tcPr>
            <w:tcW w:w="1231" w:type="dxa"/>
            <w:shd w:val="clear" w:color="auto" w:fill="auto"/>
          </w:tcPr>
          <w:p w14:paraId="0CFAB392" w14:textId="3220FD80" w:rsidR="00B27F6E" w:rsidRPr="00D75970" w:rsidRDefault="00B27F6E" w:rsidP="00847FA9">
            <w:pPr>
              <w:keepNext/>
              <w:keepLines/>
              <w:spacing w:after="0" w:line="240" w:lineRule="auto"/>
              <w:jc w:val="center"/>
              <w:rPr>
                <w:rFonts w:ascii="Arial" w:eastAsia="SimSun" w:hAnsi="Arial"/>
                <w:sz w:val="18"/>
                <w:szCs w:val="20"/>
                <w:lang w:val="en-GB" w:eastAsia="zh-CN"/>
              </w:rPr>
            </w:pPr>
            <w:r>
              <w:rPr>
                <w:rFonts w:ascii="Arial" w:eastAsia="SimSun" w:hAnsi="Arial" w:cs="Arial"/>
                <w:sz w:val="16"/>
                <w:szCs w:val="16"/>
                <w:lang w:val="en-GB" w:eastAsia="en-US"/>
              </w:rPr>
              <w:t>3</w:t>
            </w:r>
          </w:p>
        </w:tc>
        <w:tc>
          <w:tcPr>
            <w:tcW w:w="1231" w:type="dxa"/>
            <w:shd w:val="clear" w:color="auto" w:fill="auto"/>
          </w:tcPr>
          <w:p w14:paraId="08C79BD1" w14:textId="5FC9A48F" w:rsidR="00B27F6E" w:rsidRPr="00D75970" w:rsidRDefault="00B27F6E" w:rsidP="00847FA9">
            <w:pPr>
              <w:keepNext/>
              <w:keepLines/>
              <w:spacing w:after="0" w:line="240" w:lineRule="auto"/>
              <w:jc w:val="center"/>
              <w:rPr>
                <w:rFonts w:ascii="Arial" w:eastAsia="SimSun" w:hAnsi="Arial"/>
                <w:sz w:val="18"/>
                <w:szCs w:val="20"/>
                <w:lang w:val="en-GB" w:eastAsia="zh-CN"/>
              </w:rPr>
            </w:pPr>
            <w:r>
              <w:rPr>
                <w:rFonts w:ascii="Arial" w:eastAsia="SimSun" w:hAnsi="Arial" w:cs="Arial"/>
                <w:sz w:val="16"/>
                <w:szCs w:val="16"/>
                <w:lang w:val="en-GB" w:eastAsia="en-US"/>
              </w:rPr>
              <w:t>0,2,3,4</w:t>
            </w:r>
          </w:p>
        </w:tc>
        <w:tc>
          <w:tcPr>
            <w:tcW w:w="1230" w:type="dxa"/>
            <w:shd w:val="clear" w:color="auto" w:fill="auto"/>
            <w:vAlign w:val="center"/>
          </w:tcPr>
          <w:p w14:paraId="6CB1681B"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p>
        </w:tc>
        <w:tc>
          <w:tcPr>
            <w:tcW w:w="1231" w:type="dxa"/>
            <w:shd w:val="clear" w:color="auto" w:fill="auto"/>
            <w:vAlign w:val="center"/>
          </w:tcPr>
          <w:p w14:paraId="6CF3C313"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p>
        </w:tc>
        <w:tc>
          <w:tcPr>
            <w:tcW w:w="1240" w:type="dxa"/>
            <w:shd w:val="clear" w:color="auto" w:fill="auto"/>
            <w:vAlign w:val="center"/>
          </w:tcPr>
          <w:p w14:paraId="5E8FA610"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p>
        </w:tc>
      </w:tr>
    </w:tbl>
    <w:p w14:paraId="5BF63398" w14:textId="77777777" w:rsidR="00B27F6E" w:rsidRPr="00D75970" w:rsidRDefault="00B27F6E" w:rsidP="00B27F6E">
      <w:pPr>
        <w:spacing w:after="180"/>
        <w:rPr>
          <w:rFonts w:ascii="Times New Roman" w:eastAsia="SimSun" w:hAnsi="Times New Roman"/>
          <w:szCs w:val="20"/>
          <w:lang w:val="en-GB" w:eastAsia="zh-CN"/>
        </w:rPr>
      </w:pPr>
    </w:p>
    <w:p w14:paraId="0F2632DA" w14:textId="77777777" w:rsidR="00B27F6E" w:rsidRPr="00D75970" w:rsidRDefault="00B27F6E" w:rsidP="00B27F6E">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4: Antenna port(s) (1000 + DMRS port), </w:t>
      </w:r>
      <w:r w:rsidRPr="00D75970">
        <w:rPr>
          <w:rFonts w:ascii="Arial" w:eastAsia="SimSun" w:hAnsi="Arial"/>
          <w:b/>
          <w:i/>
          <w:szCs w:val="20"/>
          <w:lang w:val="en-GB" w:eastAsia="zh-CN"/>
        </w:rPr>
        <w:t>dmrs-Type</w:t>
      </w:r>
      <w:r w:rsidRPr="00D75970">
        <w:rPr>
          <w:rFonts w:ascii="Arial" w:eastAsia="SimSun" w:hAnsi="Arial"/>
          <w:b/>
          <w:szCs w:val="20"/>
          <w:lang w:val="en-GB" w:eastAsia="zh-CN"/>
        </w:rPr>
        <w:t>=</w:t>
      </w:r>
      <w:r w:rsidRPr="00D75970">
        <w:rPr>
          <w:rFonts w:ascii="Arial" w:eastAsia="SimSun" w:hAnsi="Arial" w:hint="eastAsia"/>
          <w:b/>
          <w:szCs w:val="20"/>
          <w:lang w:val="en-GB" w:eastAsia="zh-CN"/>
        </w:rPr>
        <w:t>2,</w:t>
      </w:r>
      <w:r w:rsidRPr="00D75970">
        <w:rPr>
          <w:rFonts w:ascii="Arial" w:eastAsia="SimSun" w:hAnsi="Arial"/>
          <w:b/>
          <w:szCs w:val="20"/>
          <w:lang w:val="en-GB" w:eastAsia="zh-CN"/>
        </w:rPr>
        <w:t xml:space="preserve"> </w:t>
      </w:r>
      <w:r w:rsidRPr="00D75970">
        <w:rPr>
          <w:rFonts w:ascii="Arial" w:eastAsia="SimSun" w:hAnsi="Arial"/>
          <w:b/>
          <w:i/>
          <w:szCs w:val="20"/>
          <w:lang w:val="en-GB" w:eastAsia="zh-CN"/>
        </w:rPr>
        <w:t>maxLength</w:t>
      </w:r>
      <w:r w:rsidRPr="00D75970">
        <w:rPr>
          <w:rFonts w:ascii="Arial" w:eastAsia="SimSun" w:hAnsi="Arial" w:hint="eastAsia"/>
          <w:b/>
          <w:szCs w:val="20"/>
          <w:lang w:val="en-GB"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B27F6E" w:rsidRPr="00D75970" w14:paraId="05BF5C91" w14:textId="77777777" w:rsidTr="00847FA9">
        <w:trPr>
          <w:trHeight w:val="214"/>
          <w:jc w:val="center"/>
        </w:trPr>
        <w:tc>
          <w:tcPr>
            <w:tcW w:w="4043" w:type="dxa"/>
            <w:gridSpan w:val="4"/>
            <w:tcBorders>
              <w:bottom w:val="single" w:sz="4" w:space="0" w:color="auto"/>
            </w:tcBorders>
            <w:shd w:val="clear" w:color="auto" w:fill="D9D9D9"/>
            <w:vAlign w:val="center"/>
          </w:tcPr>
          <w:p w14:paraId="4779867F" w14:textId="77777777" w:rsidR="00B27F6E" w:rsidRPr="00D75970" w:rsidRDefault="00B27F6E"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One codeword:</w:t>
            </w:r>
          </w:p>
          <w:p w14:paraId="1C29A3E9" w14:textId="77777777" w:rsidR="00B27F6E" w:rsidRPr="00D75970" w:rsidRDefault="00B27F6E"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0481D918" w14:textId="77777777" w:rsidR="00B27F6E" w:rsidRPr="00D75970" w:rsidRDefault="00B27F6E"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disabled</w:t>
            </w:r>
          </w:p>
        </w:tc>
        <w:tc>
          <w:tcPr>
            <w:tcW w:w="4634" w:type="dxa"/>
            <w:gridSpan w:val="4"/>
            <w:tcBorders>
              <w:bottom w:val="single" w:sz="4" w:space="0" w:color="auto"/>
            </w:tcBorders>
            <w:shd w:val="clear" w:color="auto" w:fill="D9D9D9"/>
            <w:vAlign w:val="center"/>
          </w:tcPr>
          <w:p w14:paraId="04723115" w14:textId="77777777" w:rsidR="00B27F6E" w:rsidRPr="00D75970" w:rsidRDefault="00B27F6E"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Two Codewords:</w:t>
            </w:r>
          </w:p>
          <w:p w14:paraId="2BD1B16C" w14:textId="77777777" w:rsidR="00B27F6E" w:rsidRPr="00D75970" w:rsidRDefault="00B27F6E"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269037F4" w14:textId="77777777" w:rsidR="00B27F6E" w:rsidRPr="00D75970" w:rsidRDefault="00B27F6E"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enabled</w:t>
            </w:r>
          </w:p>
        </w:tc>
      </w:tr>
      <w:tr w:rsidR="00B27F6E" w:rsidRPr="00D75970" w14:paraId="44132371" w14:textId="77777777" w:rsidTr="00847FA9">
        <w:trPr>
          <w:trHeight w:val="214"/>
          <w:jc w:val="center"/>
        </w:trPr>
        <w:tc>
          <w:tcPr>
            <w:tcW w:w="0" w:type="auto"/>
            <w:shd w:val="clear" w:color="auto" w:fill="D9D9D9"/>
            <w:vAlign w:val="center"/>
          </w:tcPr>
          <w:p w14:paraId="194EE0BF"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50" w:type="dxa"/>
            <w:shd w:val="clear" w:color="auto" w:fill="D9D9D9"/>
            <w:vAlign w:val="center"/>
          </w:tcPr>
          <w:p w14:paraId="0210D077"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027" w:type="dxa"/>
            <w:shd w:val="clear" w:color="auto" w:fill="D9D9D9"/>
            <w:vAlign w:val="center"/>
          </w:tcPr>
          <w:p w14:paraId="5A1A06DF" w14:textId="77777777" w:rsidR="00B27F6E" w:rsidRPr="00D75970" w:rsidRDefault="00B27F6E"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123" w:type="dxa"/>
            <w:shd w:val="clear" w:color="auto" w:fill="D9D9D9"/>
            <w:vAlign w:val="center"/>
          </w:tcPr>
          <w:p w14:paraId="33868835"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c>
          <w:tcPr>
            <w:tcW w:w="694" w:type="dxa"/>
            <w:shd w:val="clear" w:color="auto" w:fill="D9D9D9"/>
            <w:vAlign w:val="center"/>
          </w:tcPr>
          <w:p w14:paraId="4B243903"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187" w:type="dxa"/>
            <w:shd w:val="clear" w:color="auto" w:fill="D9D9D9"/>
            <w:vAlign w:val="center"/>
          </w:tcPr>
          <w:p w14:paraId="47AC072C" w14:textId="77777777" w:rsidR="00B27F6E" w:rsidRPr="00D75970" w:rsidRDefault="00B27F6E"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410" w:type="dxa"/>
            <w:shd w:val="clear" w:color="auto" w:fill="D9D9D9"/>
            <w:vAlign w:val="center"/>
          </w:tcPr>
          <w:p w14:paraId="2D9C1015" w14:textId="77777777" w:rsidR="00B27F6E" w:rsidRPr="00D75970" w:rsidRDefault="00B27F6E"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343" w:type="dxa"/>
            <w:shd w:val="clear" w:color="auto" w:fill="D9D9D9"/>
            <w:vAlign w:val="center"/>
          </w:tcPr>
          <w:p w14:paraId="5721BB16"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r>
      <w:tr w:rsidR="00B27F6E" w:rsidRPr="00D75970" w14:paraId="7990DC9D" w14:textId="77777777" w:rsidTr="00847FA9">
        <w:trPr>
          <w:trHeight w:val="214"/>
          <w:jc w:val="center"/>
        </w:trPr>
        <w:tc>
          <w:tcPr>
            <w:tcW w:w="0" w:type="auto"/>
            <w:shd w:val="clear" w:color="auto" w:fill="auto"/>
            <w:vAlign w:val="center"/>
          </w:tcPr>
          <w:p w14:paraId="0ACC61A9" w14:textId="18A42E78" w:rsidR="00B27F6E" w:rsidRPr="00D75970" w:rsidRDefault="00B27F6E" w:rsidP="00B27F6E">
            <w:pPr>
              <w:keepNext/>
              <w:keepLines/>
              <w:spacing w:after="0" w:line="240" w:lineRule="auto"/>
              <w:jc w:val="center"/>
              <w:rPr>
                <w:rFonts w:ascii="Arial" w:eastAsia="SimSun" w:hAnsi="Arial" w:cs="Arial"/>
                <w:sz w:val="16"/>
                <w:szCs w:val="16"/>
                <w:lang w:val="en-GB" w:eastAsia="zh-CN"/>
              </w:rPr>
            </w:pPr>
            <w:r w:rsidRPr="00D75970">
              <w:rPr>
                <w:rFonts w:ascii="Arial" w:eastAsia="SimSun" w:hAnsi="Arial" w:cs="Arial"/>
                <w:sz w:val="16"/>
                <w:szCs w:val="16"/>
                <w:lang w:val="en-GB" w:eastAsia="en-US"/>
              </w:rPr>
              <w:t>58</w:t>
            </w:r>
          </w:p>
        </w:tc>
        <w:tc>
          <w:tcPr>
            <w:tcW w:w="1250" w:type="dxa"/>
            <w:shd w:val="clear" w:color="auto" w:fill="auto"/>
            <w:vAlign w:val="center"/>
          </w:tcPr>
          <w:p w14:paraId="5DCB3841" w14:textId="6457F1D9" w:rsidR="00B27F6E" w:rsidRPr="00D75970" w:rsidRDefault="00B27F6E" w:rsidP="00847FA9">
            <w:pPr>
              <w:keepNext/>
              <w:keepLines/>
              <w:spacing w:after="0" w:line="240" w:lineRule="auto"/>
              <w:jc w:val="center"/>
              <w:rPr>
                <w:rFonts w:ascii="Arial" w:eastAsia="SimSun" w:hAnsi="Arial" w:cs="Arial"/>
                <w:color w:val="000000"/>
                <w:sz w:val="16"/>
                <w:szCs w:val="16"/>
                <w:lang w:val="en-GB" w:eastAsia="en-US"/>
              </w:rPr>
            </w:pPr>
            <w:r>
              <w:rPr>
                <w:rFonts w:ascii="Arial" w:eastAsia="SimSun" w:hAnsi="Arial" w:cs="Arial"/>
                <w:sz w:val="16"/>
                <w:szCs w:val="16"/>
                <w:lang w:val="en-GB" w:eastAsia="en-US"/>
              </w:rPr>
              <w:t>3</w:t>
            </w:r>
          </w:p>
        </w:tc>
        <w:tc>
          <w:tcPr>
            <w:tcW w:w="1027" w:type="dxa"/>
            <w:shd w:val="clear" w:color="auto" w:fill="auto"/>
            <w:vAlign w:val="center"/>
          </w:tcPr>
          <w:p w14:paraId="583A07BA" w14:textId="0A2DEFFE" w:rsidR="00B27F6E" w:rsidRPr="00D75970" w:rsidRDefault="00B27F6E" w:rsidP="00847FA9">
            <w:pPr>
              <w:keepNext/>
              <w:keepLines/>
              <w:spacing w:after="0" w:line="240" w:lineRule="auto"/>
              <w:jc w:val="center"/>
              <w:rPr>
                <w:rFonts w:ascii="Arial" w:eastAsia="SimSun" w:hAnsi="Arial" w:cs="Arial"/>
                <w:color w:val="000000"/>
                <w:sz w:val="16"/>
                <w:szCs w:val="16"/>
                <w:lang w:val="en-GB" w:eastAsia="en-US"/>
              </w:rPr>
            </w:pPr>
            <w:r>
              <w:rPr>
                <w:rFonts w:ascii="Arial" w:eastAsia="SimSun" w:hAnsi="Arial" w:cs="Arial"/>
                <w:sz w:val="16"/>
                <w:szCs w:val="16"/>
                <w:lang w:val="en-GB" w:eastAsia="en-US"/>
              </w:rPr>
              <w:t>0,2,3,4</w:t>
            </w:r>
          </w:p>
        </w:tc>
        <w:tc>
          <w:tcPr>
            <w:tcW w:w="1123" w:type="dxa"/>
            <w:shd w:val="clear" w:color="auto" w:fill="auto"/>
            <w:vAlign w:val="center"/>
          </w:tcPr>
          <w:p w14:paraId="45475CE9" w14:textId="3C300B05" w:rsidR="00B27F6E" w:rsidRPr="00D75970" w:rsidRDefault="00B27F6E" w:rsidP="00847FA9">
            <w:pPr>
              <w:keepNext/>
              <w:keepLines/>
              <w:spacing w:after="0" w:line="240" w:lineRule="auto"/>
              <w:jc w:val="center"/>
              <w:rPr>
                <w:rFonts w:ascii="Arial" w:eastAsia="SimSun" w:hAnsi="Arial" w:cs="Arial"/>
                <w:color w:val="000000"/>
                <w:sz w:val="16"/>
                <w:szCs w:val="16"/>
                <w:lang w:val="en-GB" w:eastAsia="en-US"/>
              </w:rPr>
            </w:pPr>
            <w:r>
              <w:rPr>
                <w:rFonts w:ascii="Arial" w:eastAsia="SimSun" w:hAnsi="Arial" w:cs="Arial"/>
                <w:sz w:val="16"/>
                <w:szCs w:val="16"/>
                <w:lang w:val="en-GB" w:eastAsia="en-US"/>
              </w:rPr>
              <w:t>1</w:t>
            </w:r>
          </w:p>
        </w:tc>
        <w:tc>
          <w:tcPr>
            <w:tcW w:w="694" w:type="dxa"/>
            <w:shd w:val="clear" w:color="auto" w:fill="auto"/>
            <w:vAlign w:val="center"/>
          </w:tcPr>
          <w:p w14:paraId="5DC43786"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p>
        </w:tc>
        <w:tc>
          <w:tcPr>
            <w:tcW w:w="1187" w:type="dxa"/>
            <w:shd w:val="clear" w:color="auto" w:fill="auto"/>
            <w:vAlign w:val="center"/>
          </w:tcPr>
          <w:p w14:paraId="4B930A90"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p>
        </w:tc>
        <w:tc>
          <w:tcPr>
            <w:tcW w:w="1410" w:type="dxa"/>
            <w:shd w:val="clear" w:color="auto" w:fill="auto"/>
            <w:vAlign w:val="center"/>
          </w:tcPr>
          <w:p w14:paraId="63090BF4"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p>
        </w:tc>
        <w:tc>
          <w:tcPr>
            <w:tcW w:w="1343" w:type="dxa"/>
            <w:shd w:val="clear" w:color="auto" w:fill="auto"/>
            <w:vAlign w:val="center"/>
          </w:tcPr>
          <w:p w14:paraId="6D1C8114" w14:textId="77777777" w:rsidR="00B27F6E" w:rsidRPr="00D75970" w:rsidRDefault="00B27F6E" w:rsidP="00847FA9">
            <w:pPr>
              <w:keepNext/>
              <w:keepLines/>
              <w:spacing w:after="0" w:line="240" w:lineRule="auto"/>
              <w:jc w:val="center"/>
              <w:rPr>
                <w:rFonts w:ascii="Arial" w:eastAsia="SimSun" w:hAnsi="Arial"/>
                <w:sz w:val="18"/>
                <w:szCs w:val="20"/>
                <w:lang w:val="en-GB" w:eastAsia="zh-CN"/>
              </w:rPr>
            </w:pPr>
          </w:p>
        </w:tc>
      </w:tr>
    </w:tbl>
    <w:p w14:paraId="60DAE7E4" w14:textId="77777777" w:rsidR="00FA2296" w:rsidRDefault="00FA2296" w:rsidP="00F07749">
      <w:pPr>
        <w:ind w:firstLineChars="193" w:firstLine="425"/>
        <w:jc w:val="both"/>
        <w:rPr>
          <w:rFonts w:ascii="Times New Roman" w:hAnsi="Times New Roman"/>
        </w:rPr>
      </w:pPr>
    </w:p>
    <w:p w14:paraId="36EA0048" w14:textId="3ABB00A9" w:rsidR="00820677" w:rsidRPr="00820677" w:rsidRDefault="00820677" w:rsidP="00820677">
      <w:pPr>
        <w:ind w:firstLineChars="193" w:firstLine="425"/>
        <w:jc w:val="both"/>
        <w:rPr>
          <w:rFonts w:ascii="Times New Roman" w:hAnsi="Times New Roman"/>
          <w:b/>
          <w:i/>
        </w:rPr>
      </w:pPr>
      <w:r w:rsidRPr="00820677">
        <w:rPr>
          <w:rFonts w:ascii="Times New Roman" w:hAnsi="Times New Roman" w:hint="eastAsia"/>
          <w:b/>
          <w:i/>
        </w:rPr>
        <w:lastRenderedPageBreak/>
        <w:t>Proposal #3:</w:t>
      </w:r>
      <w:r w:rsidRPr="00820677">
        <w:rPr>
          <w:rFonts w:ascii="Times New Roman" w:hAnsi="Times New Roman"/>
          <w:b/>
          <w:i/>
        </w:rPr>
        <w:t xml:space="preserve"> The DMRS ports combination for (1,3) </w:t>
      </w:r>
      <w:r w:rsidR="00D03DF0">
        <w:rPr>
          <w:rFonts w:ascii="Times New Roman" w:hAnsi="Times New Roman"/>
          <w:b/>
          <w:i/>
        </w:rPr>
        <w:t>should</w:t>
      </w:r>
      <w:r w:rsidRPr="00820677">
        <w:rPr>
          <w:rFonts w:ascii="Times New Roman" w:hAnsi="Times New Roman"/>
          <w:b/>
          <w:i/>
        </w:rPr>
        <w:t xml:space="preserve"> be defined for the case of maxLength=1</w:t>
      </w:r>
      <w:r w:rsidR="008149F8">
        <w:rPr>
          <w:rFonts w:ascii="Times New Roman" w:hAnsi="Times New Roman"/>
          <w:b/>
          <w:i/>
        </w:rPr>
        <w:t xml:space="preserve"> with one CW</w:t>
      </w:r>
      <w:r w:rsidRPr="00820677">
        <w:rPr>
          <w:rFonts w:ascii="Times New Roman" w:hAnsi="Times New Roman"/>
          <w:b/>
          <w:i/>
        </w:rPr>
        <w:t xml:space="preserve">, and the DMRS ports combination for either (1,3) or (3,1) </w:t>
      </w:r>
      <w:r w:rsidR="00D03DF0">
        <w:rPr>
          <w:rFonts w:ascii="Times New Roman" w:hAnsi="Times New Roman"/>
          <w:b/>
          <w:i/>
        </w:rPr>
        <w:t>should</w:t>
      </w:r>
      <w:r w:rsidRPr="00820677">
        <w:rPr>
          <w:rFonts w:ascii="Times New Roman" w:hAnsi="Times New Roman"/>
          <w:b/>
          <w:i/>
        </w:rPr>
        <w:t xml:space="preserve"> be defined for the case of maxLength=2</w:t>
      </w:r>
      <w:r w:rsidR="008149F8">
        <w:rPr>
          <w:rFonts w:ascii="Times New Roman" w:hAnsi="Times New Roman"/>
          <w:b/>
          <w:i/>
        </w:rPr>
        <w:t xml:space="preserve"> with one CW</w:t>
      </w:r>
      <w:r w:rsidRPr="00820677">
        <w:rPr>
          <w:rFonts w:ascii="Times New Roman" w:hAnsi="Times New Roman"/>
          <w:b/>
          <w:i/>
        </w:rPr>
        <w:t xml:space="preserve"> for the enhancement of DMRS port indication for the case of DMRS type 2 as follows</w:t>
      </w:r>
      <w:r w:rsidR="00535EF2">
        <w:rPr>
          <w:rFonts w:ascii="Times New Roman" w:hAnsi="Times New Roman"/>
          <w:b/>
          <w:i/>
        </w:rPr>
        <w:t>.</w:t>
      </w:r>
    </w:p>
    <w:p w14:paraId="4A19A378" w14:textId="77777777" w:rsidR="00820677" w:rsidRPr="00D75970" w:rsidRDefault="00820677" w:rsidP="00820677">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3: Antenna port(s) (1000 + DMRS port), </w:t>
      </w:r>
      <w:r w:rsidRPr="00D75970">
        <w:rPr>
          <w:rFonts w:ascii="Arial" w:eastAsia="SimSun" w:hAnsi="Arial"/>
          <w:b/>
          <w:i/>
          <w:szCs w:val="20"/>
          <w:lang w:val="en-GB" w:eastAsia="zh-CN"/>
        </w:rPr>
        <w:t>dmrs-Type</w:t>
      </w:r>
      <w:r w:rsidRPr="00D75970">
        <w:rPr>
          <w:rFonts w:ascii="Arial" w:eastAsia="SimSun" w:hAnsi="Arial"/>
          <w:b/>
          <w:szCs w:val="20"/>
          <w:lang w:val="en-GB" w:eastAsia="zh-CN"/>
        </w:rPr>
        <w:t>=</w:t>
      </w:r>
      <w:r w:rsidRPr="00D75970">
        <w:rPr>
          <w:rFonts w:ascii="Arial" w:eastAsia="SimSun" w:hAnsi="Arial" w:hint="eastAsia"/>
          <w:b/>
          <w:szCs w:val="20"/>
          <w:lang w:val="en-GB" w:eastAsia="zh-CN"/>
        </w:rPr>
        <w:t>2,</w:t>
      </w:r>
      <w:r w:rsidRPr="00D75970">
        <w:rPr>
          <w:rFonts w:ascii="Arial" w:eastAsia="SimSun" w:hAnsi="Arial"/>
          <w:b/>
          <w:szCs w:val="20"/>
          <w:lang w:val="en-GB" w:eastAsia="zh-CN"/>
        </w:rPr>
        <w:t xml:space="preserve"> </w:t>
      </w:r>
      <w:r w:rsidRPr="00D75970">
        <w:rPr>
          <w:rFonts w:ascii="Arial" w:eastAsia="SimSun" w:hAnsi="Arial"/>
          <w:b/>
          <w:i/>
          <w:szCs w:val="20"/>
          <w:lang w:val="en-GB" w:eastAsia="zh-CN"/>
        </w:rPr>
        <w:t>maxLength</w:t>
      </w:r>
      <w:r w:rsidRPr="00D75970">
        <w:rPr>
          <w:rFonts w:ascii="Arial" w:eastAsia="SimSun" w:hAnsi="Arial" w:hint="eastAsia"/>
          <w:b/>
          <w:szCs w:val="20"/>
          <w:lang w:val="en-GB"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1"/>
        <w:gridCol w:w="1230"/>
        <w:gridCol w:w="1231"/>
        <w:gridCol w:w="1240"/>
      </w:tblGrid>
      <w:tr w:rsidR="00820677" w:rsidRPr="00D75970" w14:paraId="20B897DD" w14:textId="77777777" w:rsidTr="00847FA9">
        <w:trPr>
          <w:trHeight w:val="214"/>
          <w:jc w:val="center"/>
        </w:trPr>
        <w:tc>
          <w:tcPr>
            <w:tcW w:w="3693" w:type="dxa"/>
            <w:gridSpan w:val="3"/>
            <w:tcBorders>
              <w:bottom w:val="single" w:sz="4" w:space="0" w:color="auto"/>
            </w:tcBorders>
            <w:shd w:val="clear" w:color="auto" w:fill="D9D9D9"/>
            <w:vAlign w:val="center"/>
          </w:tcPr>
          <w:p w14:paraId="54A12037" w14:textId="77777777" w:rsidR="00820677" w:rsidRPr="00D75970" w:rsidRDefault="00820677"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One codeword:</w:t>
            </w:r>
          </w:p>
          <w:p w14:paraId="445DADDB" w14:textId="77777777" w:rsidR="00820677" w:rsidRPr="00D75970" w:rsidRDefault="00820677"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58E37629" w14:textId="77777777" w:rsidR="00820677" w:rsidRPr="00D75970" w:rsidRDefault="00820677"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disabled</w:t>
            </w:r>
          </w:p>
        </w:tc>
        <w:tc>
          <w:tcPr>
            <w:tcW w:w="3701" w:type="dxa"/>
            <w:gridSpan w:val="3"/>
            <w:tcBorders>
              <w:bottom w:val="single" w:sz="4" w:space="0" w:color="auto"/>
            </w:tcBorders>
            <w:shd w:val="clear" w:color="auto" w:fill="D9D9D9"/>
            <w:vAlign w:val="center"/>
          </w:tcPr>
          <w:p w14:paraId="2938E74D" w14:textId="77777777" w:rsidR="00820677" w:rsidRPr="00D75970" w:rsidRDefault="00820677"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Two codewords:</w:t>
            </w:r>
          </w:p>
          <w:p w14:paraId="070E37BD" w14:textId="77777777" w:rsidR="00820677" w:rsidRPr="00D75970" w:rsidRDefault="00820677"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477CFB11" w14:textId="77777777" w:rsidR="00820677" w:rsidRPr="00D75970" w:rsidRDefault="00820677"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enabled</w:t>
            </w:r>
          </w:p>
        </w:tc>
      </w:tr>
      <w:tr w:rsidR="00820677" w:rsidRPr="00D75970" w14:paraId="4FFCEE37" w14:textId="77777777" w:rsidTr="00847FA9">
        <w:trPr>
          <w:trHeight w:val="214"/>
          <w:jc w:val="center"/>
        </w:trPr>
        <w:tc>
          <w:tcPr>
            <w:tcW w:w="1231" w:type="dxa"/>
            <w:shd w:val="clear" w:color="auto" w:fill="D9D9D9"/>
            <w:vAlign w:val="center"/>
          </w:tcPr>
          <w:p w14:paraId="64A6C735"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31" w:type="dxa"/>
            <w:shd w:val="clear" w:color="auto" w:fill="D9D9D9"/>
            <w:vAlign w:val="center"/>
          </w:tcPr>
          <w:p w14:paraId="6D3538DB"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231" w:type="dxa"/>
            <w:shd w:val="clear" w:color="auto" w:fill="D9D9D9"/>
            <w:vAlign w:val="center"/>
          </w:tcPr>
          <w:p w14:paraId="2DD32C63" w14:textId="77777777" w:rsidR="00820677" w:rsidRPr="00D75970" w:rsidRDefault="00820677"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230" w:type="dxa"/>
            <w:shd w:val="clear" w:color="auto" w:fill="D9D9D9"/>
            <w:vAlign w:val="center"/>
          </w:tcPr>
          <w:p w14:paraId="195A8B23"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31" w:type="dxa"/>
            <w:shd w:val="clear" w:color="auto" w:fill="D9D9D9"/>
            <w:vAlign w:val="center"/>
          </w:tcPr>
          <w:p w14:paraId="419887E5" w14:textId="77777777" w:rsidR="00820677" w:rsidRPr="00D75970" w:rsidRDefault="00820677"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240" w:type="dxa"/>
            <w:shd w:val="clear" w:color="auto" w:fill="D9D9D9"/>
            <w:vAlign w:val="center"/>
          </w:tcPr>
          <w:p w14:paraId="13A22F4A" w14:textId="77777777" w:rsidR="00820677" w:rsidRPr="00D75970" w:rsidRDefault="00820677"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r>
      <w:tr w:rsidR="00820677" w:rsidRPr="00D75970" w14:paraId="54C79585" w14:textId="77777777" w:rsidTr="00847FA9">
        <w:trPr>
          <w:trHeight w:val="214"/>
          <w:jc w:val="center"/>
        </w:trPr>
        <w:tc>
          <w:tcPr>
            <w:tcW w:w="1231" w:type="dxa"/>
            <w:shd w:val="clear" w:color="auto" w:fill="auto"/>
          </w:tcPr>
          <w:p w14:paraId="354BA6FF"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24</w:t>
            </w:r>
          </w:p>
        </w:tc>
        <w:tc>
          <w:tcPr>
            <w:tcW w:w="1231" w:type="dxa"/>
            <w:shd w:val="clear" w:color="auto" w:fill="auto"/>
          </w:tcPr>
          <w:p w14:paraId="32525782"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r>
              <w:rPr>
                <w:rFonts w:ascii="Arial" w:eastAsia="SimSun" w:hAnsi="Arial" w:cs="Arial"/>
                <w:sz w:val="16"/>
                <w:szCs w:val="16"/>
                <w:lang w:val="en-GB" w:eastAsia="en-US"/>
              </w:rPr>
              <w:t>3</w:t>
            </w:r>
          </w:p>
        </w:tc>
        <w:tc>
          <w:tcPr>
            <w:tcW w:w="1231" w:type="dxa"/>
            <w:shd w:val="clear" w:color="auto" w:fill="auto"/>
          </w:tcPr>
          <w:p w14:paraId="1BF3EC06"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r>
              <w:rPr>
                <w:rFonts w:ascii="Arial" w:eastAsia="SimSun" w:hAnsi="Arial" w:cs="Arial"/>
                <w:sz w:val="16"/>
                <w:szCs w:val="16"/>
                <w:lang w:val="en-GB" w:eastAsia="en-US"/>
              </w:rPr>
              <w:t>0,2,3,4</w:t>
            </w:r>
          </w:p>
        </w:tc>
        <w:tc>
          <w:tcPr>
            <w:tcW w:w="1230" w:type="dxa"/>
            <w:shd w:val="clear" w:color="auto" w:fill="auto"/>
            <w:vAlign w:val="center"/>
          </w:tcPr>
          <w:p w14:paraId="77B254D4"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p>
        </w:tc>
        <w:tc>
          <w:tcPr>
            <w:tcW w:w="1231" w:type="dxa"/>
            <w:shd w:val="clear" w:color="auto" w:fill="auto"/>
            <w:vAlign w:val="center"/>
          </w:tcPr>
          <w:p w14:paraId="0F6D4121"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p>
        </w:tc>
        <w:tc>
          <w:tcPr>
            <w:tcW w:w="1240" w:type="dxa"/>
            <w:shd w:val="clear" w:color="auto" w:fill="auto"/>
            <w:vAlign w:val="center"/>
          </w:tcPr>
          <w:p w14:paraId="6D68490E"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p>
        </w:tc>
      </w:tr>
    </w:tbl>
    <w:p w14:paraId="07BFFDD7" w14:textId="77777777" w:rsidR="00820677" w:rsidRPr="00D75970" w:rsidRDefault="00820677" w:rsidP="00820677">
      <w:pPr>
        <w:spacing w:after="180"/>
        <w:rPr>
          <w:rFonts w:ascii="Times New Roman" w:eastAsia="SimSun" w:hAnsi="Times New Roman"/>
          <w:szCs w:val="20"/>
          <w:lang w:val="en-GB" w:eastAsia="zh-CN"/>
        </w:rPr>
      </w:pPr>
    </w:p>
    <w:p w14:paraId="6B79D182" w14:textId="77777777" w:rsidR="00820677" w:rsidRPr="00D75970" w:rsidRDefault="00820677" w:rsidP="00820677">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4: Antenna port(s) (1000 + DMRS port), </w:t>
      </w:r>
      <w:r w:rsidRPr="00D75970">
        <w:rPr>
          <w:rFonts w:ascii="Arial" w:eastAsia="SimSun" w:hAnsi="Arial"/>
          <w:b/>
          <w:i/>
          <w:szCs w:val="20"/>
          <w:lang w:val="en-GB" w:eastAsia="zh-CN"/>
        </w:rPr>
        <w:t>dmrs-Type</w:t>
      </w:r>
      <w:r w:rsidRPr="00D75970">
        <w:rPr>
          <w:rFonts w:ascii="Arial" w:eastAsia="SimSun" w:hAnsi="Arial"/>
          <w:b/>
          <w:szCs w:val="20"/>
          <w:lang w:val="en-GB" w:eastAsia="zh-CN"/>
        </w:rPr>
        <w:t>=</w:t>
      </w:r>
      <w:r w:rsidRPr="00D75970">
        <w:rPr>
          <w:rFonts w:ascii="Arial" w:eastAsia="SimSun" w:hAnsi="Arial" w:hint="eastAsia"/>
          <w:b/>
          <w:szCs w:val="20"/>
          <w:lang w:val="en-GB" w:eastAsia="zh-CN"/>
        </w:rPr>
        <w:t>2,</w:t>
      </w:r>
      <w:r w:rsidRPr="00D75970">
        <w:rPr>
          <w:rFonts w:ascii="Arial" w:eastAsia="SimSun" w:hAnsi="Arial"/>
          <w:b/>
          <w:szCs w:val="20"/>
          <w:lang w:val="en-GB" w:eastAsia="zh-CN"/>
        </w:rPr>
        <w:t xml:space="preserve"> </w:t>
      </w:r>
      <w:r w:rsidRPr="00D75970">
        <w:rPr>
          <w:rFonts w:ascii="Arial" w:eastAsia="SimSun" w:hAnsi="Arial"/>
          <w:b/>
          <w:i/>
          <w:szCs w:val="20"/>
          <w:lang w:val="en-GB" w:eastAsia="zh-CN"/>
        </w:rPr>
        <w:t>maxLength</w:t>
      </w:r>
      <w:r w:rsidRPr="00D75970">
        <w:rPr>
          <w:rFonts w:ascii="Arial" w:eastAsia="SimSun" w:hAnsi="Arial" w:hint="eastAsia"/>
          <w:b/>
          <w:szCs w:val="20"/>
          <w:lang w:val="en-GB"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820677" w:rsidRPr="00D75970" w14:paraId="2DEC29B0" w14:textId="77777777" w:rsidTr="00847FA9">
        <w:trPr>
          <w:trHeight w:val="214"/>
          <w:jc w:val="center"/>
        </w:trPr>
        <w:tc>
          <w:tcPr>
            <w:tcW w:w="4043" w:type="dxa"/>
            <w:gridSpan w:val="4"/>
            <w:tcBorders>
              <w:bottom w:val="single" w:sz="4" w:space="0" w:color="auto"/>
            </w:tcBorders>
            <w:shd w:val="clear" w:color="auto" w:fill="D9D9D9"/>
            <w:vAlign w:val="center"/>
          </w:tcPr>
          <w:p w14:paraId="3B674F1B" w14:textId="77777777" w:rsidR="00820677" w:rsidRPr="00D75970" w:rsidRDefault="00820677"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One codeword:</w:t>
            </w:r>
          </w:p>
          <w:p w14:paraId="0552816C" w14:textId="77777777" w:rsidR="00820677" w:rsidRPr="00D75970" w:rsidRDefault="00820677"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493BD211" w14:textId="77777777" w:rsidR="00820677" w:rsidRPr="00D75970" w:rsidRDefault="00820677"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disabled</w:t>
            </w:r>
          </w:p>
        </w:tc>
        <w:tc>
          <w:tcPr>
            <w:tcW w:w="4634" w:type="dxa"/>
            <w:gridSpan w:val="4"/>
            <w:tcBorders>
              <w:bottom w:val="single" w:sz="4" w:space="0" w:color="auto"/>
            </w:tcBorders>
            <w:shd w:val="clear" w:color="auto" w:fill="D9D9D9"/>
            <w:vAlign w:val="center"/>
          </w:tcPr>
          <w:p w14:paraId="16F6BB1B" w14:textId="77777777" w:rsidR="00820677" w:rsidRPr="00D75970" w:rsidRDefault="00820677"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Two Codewords:</w:t>
            </w:r>
          </w:p>
          <w:p w14:paraId="1274C7FD" w14:textId="77777777" w:rsidR="00820677" w:rsidRPr="00D75970" w:rsidRDefault="00820677"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2528EBD6" w14:textId="77777777" w:rsidR="00820677" w:rsidRPr="00D75970" w:rsidRDefault="00820677"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enabled</w:t>
            </w:r>
          </w:p>
        </w:tc>
      </w:tr>
      <w:tr w:rsidR="00820677" w:rsidRPr="00D75970" w14:paraId="3A0292BA" w14:textId="77777777" w:rsidTr="00847FA9">
        <w:trPr>
          <w:trHeight w:val="214"/>
          <w:jc w:val="center"/>
        </w:trPr>
        <w:tc>
          <w:tcPr>
            <w:tcW w:w="0" w:type="auto"/>
            <w:shd w:val="clear" w:color="auto" w:fill="D9D9D9"/>
            <w:vAlign w:val="center"/>
          </w:tcPr>
          <w:p w14:paraId="58082093"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50" w:type="dxa"/>
            <w:shd w:val="clear" w:color="auto" w:fill="D9D9D9"/>
            <w:vAlign w:val="center"/>
          </w:tcPr>
          <w:p w14:paraId="4AD686DC"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027" w:type="dxa"/>
            <w:shd w:val="clear" w:color="auto" w:fill="D9D9D9"/>
            <w:vAlign w:val="center"/>
          </w:tcPr>
          <w:p w14:paraId="23008F7F" w14:textId="77777777" w:rsidR="00820677" w:rsidRPr="00D75970" w:rsidRDefault="00820677"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123" w:type="dxa"/>
            <w:shd w:val="clear" w:color="auto" w:fill="D9D9D9"/>
            <w:vAlign w:val="center"/>
          </w:tcPr>
          <w:p w14:paraId="678DD25A"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c>
          <w:tcPr>
            <w:tcW w:w="694" w:type="dxa"/>
            <w:shd w:val="clear" w:color="auto" w:fill="D9D9D9"/>
            <w:vAlign w:val="center"/>
          </w:tcPr>
          <w:p w14:paraId="46CBB105"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187" w:type="dxa"/>
            <w:shd w:val="clear" w:color="auto" w:fill="D9D9D9"/>
            <w:vAlign w:val="center"/>
          </w:tcPr>
          <w:p w14:paraId="0F52DCFE" w14:textId="77777777" w:rsidR="00820677" w:rsidRPr="00D75970" w:rsidRDefault="00820677"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410" w:type="dxa"/>
            <w:shd w:val="clear" w:color="auto" w:fill="D9D9D9"/>
            <w:vAlign w:val="center"/>
          </w:tcPr>
          <w:p w14:paraId="78F4BD62" w14:textId="77777777" w:rsidR="00820677" w:rsidRPr="00D75970" w:rsidRDefault="00820677"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343" w:type="dxa"/>
            <w:shd w:val="clear" w:color="auto" w:fill="D9D9D9"/>
            <w:vAlign w:val="center"/>
          </w:tcPr>
          <w:p w14:paraId="601252E2"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r>
      <w:tr w:rsidR="00820677" w:rsidRPr="00D75970" w14:paraId="11ECC9D9" w14:textId="77777777" w:rsidTr="00847FA9">
        <w:trPr>
          <w:trHeight w:val="214"/>
          <w:jc w:val="center"/>
        </w:trPr>
        <w:tc>
          <w:tcPr>
            <w:tcW w:w="0" w:type="auto"/>
            <w:shd w:val="clear" w:color="auto" w:fill="auto"/>
            <w:vAlign w:val="center"/>
          </w:tcPr>
          <w:p w14:paraId="0FC3AF42" w14:textId="77777777" w:rsidR="00820677" w:rsidRPr="00D75970" w:rsidRDefault="00820677" w:rsidP="00847FA9">
            <w:pPr>
              <w:keepNext/>
              <w:keepLines/>
              <w:spacing w:after="0" w:line="240" w:lineRule="auto"/>
              <w:jc w:val="center"/>
              <w:rPr>
                <w:rFonts w:ascii="Arial" w:eastAsia="SimSun" w:hAnsi="Arial" w:cs="Arial"/>
                <w:sz w:val="16"/>
                <w:szCs w:val="16"/>
                <w:lang w:val="en-GB" w:eastAsia="zh-CN"/>
              </w:rPr>
            </w:pPr>
            <w:r w:rsidRPr="00D75970">
              <w:rPr>
                <w:rFonts w:ascii="Arial" w:eastAsia="SimSun" w:hAnsi="Arial" w:cs="Arial"/>
                <w:sz w:val="16"/>
                <w:szCs w:val="16"/>
                <w:lang w:val="en-GB" w:eastAsia="en-US"/>
              </w:rPr>
              <w:t>58</w:t>
            </w:r>
          </w:p>
        </w:tc>
        <w:tc>
          <w:tcPr>
            <w:tcW w:w="1250" w:type="dxa"/>
            <w:shd w:val="clear" w:color="auto" w:fill="auto"/>
            <w:vAlign w:val="center"/>
          </w:tcPr>
          <w:p w14:paraId="6127279A" w14:textId="77777777" w:rsidR="00820677" w:rsidRPr="00D75970" w:rsidRDefault="00820677" w:rsidP="00847FA9">
            <w:pPr>
              <w:keepNext/>
              <w:keepLines/>
              <w:spacing w:after="0" w:line="240" w:lineRule="auto"/>
              <w:jc w:val="center"/>
              <w:rPr>
                <w:rFonts w:ascii="Arial" w:eastAsia="SimSun" w:hAnsi="Arial" w:cs="Arial"/>
                <w:color w:val="000000"/>
                <w:sz w:val="16"/>
                <w:szCs w:val="16"/>
                <w:lang w:val="en-GB" w:eastAsia="en-US"/>
              </w:rPr>
            </w:pPr>
            <w:r>
              <w:rPr>
                <w:rFonts w:ascii="Arial" w:eastAsia="SimSun" w:hAnsi="Arial" w:cs="Arial"/>
                <w:sz w:val="16"/>
                <w:szCs w:val="16"/>
                <w:lang w:val="en-GB" w:eastAsia="en-US"/>
              </w:rPr>
              <w:t>3</w:t>
            </w:r>
          </w:p>
        </w:tc>
        <w:tc>
          <w:tcPr>
            <w:tcW w:w="1027" w:type="dxa"/>
            <w:shd w:val="clear" w:color="auto" w:fill="auto"/>
            <w:vAlign w:val="center"/>
          </w:tcPr>
          <w:p w14:paraId="36273ABA" w14:textId="77777777" w:rsidR="00820677" w:rsidRPr="00D75970" w:rsidRDefault="00820677" w:rsidP="00847FA9">
            <w:pPr>
              <w:keepNext/>
              <w:keepLines/>
              <w:spacing w:after="0" w:line="240" w:lineRule="auto"/>
              <w:jc w:val="center"/>
              <w:rPr>
                <w:rFonts w:ascii="Arial" w:eastAsia="SimSun" w:hAnsi="Arial" w:cs="Arial"/>
                <w:color w:val="000000"/>
                <w:sz w:val="16"/>
                <w:szCs w:val="16"/>
                <w:lang w:val="en-GB" w:eastAsia="en-US"/>
              </w:rPr>
            </w:pPr>
            <w:r>
              <w:rPr>
                <w:rFonts w:ascii="Arial" w:eastAsia="SimSun" w:hAnsi="Arial" w:cs="Arial"/>
                <w:sz w:val="16"/>
                <w:szCs w:val="16"/>
                <w:lang w:val="en-GB" w:eastAsia="en-US"/>
              </w:rPr>
              <w:t>0,2,3,4</w:t>
            </w:r>
          </w:p>
        </w:tc>
        <w:tc>
          <w:tcPr>
            <w:tcW w:w="1123" w:type="dxa"/>
            <w:shd w:val="clear" w:color="auto" w:fill="auto"/>
            <w:vAlign w:val="center"/>
          </w:tcPr>
          <w:p w14:paraId="1A04CE1C" w14:textId="77777777" w:rsidR="00820677" w:rsidRPr="00D75970" w:rsidRDefault="00820677" w:rsidP="00847FA9">
            <w:pPr>
              <w:keepNext/>
              <w:keepLines/>
              <w:spacing w:after="0" w:line="240" w:lineRule="auto"/>
              <w:jc w:val="center"/>
              <w:rPr>
                <w:rFonts w:ascii="Arial" w:eastAsia="SimSun" w:hAnsi="Arial" w:cs="Arial"/>
                <w:color w:val="000000"/>
                <w:sz w:val="16"/>
                <w:szCs w:val="16"/>
                <w:lang w:val="en-GB" w:eastAsia="en-US"/>
              </w:rPr>
            </w:pPr>
            <w:r>
              <w:rPr>
                <w:rFonts w:ascii="Arial" w:eastAsia="SimSun" w:hAnsi="Arial" w:cs="Arial"/>
                <w:sz w:val="16"/>
                <w:szCs w:val="16"/>
                <w:lang w:val="en-GB" w:eastAsia="en-US"/>
              </w:rPr>
              <w:t>1</w:t>
            </w:r>
          </w:p>
        </w:tc>
        <w:tc>
          <w:tcPr>
            <w:tcW w:w="694" w:type="dxa"/>
            <w:shd w:val="clear" w:color="auto" w:fill="auto"/>
            <w:vAlign w:val="center"/>
          </w:tcPr>
          <w:p w14:paraId="4563C829"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p>
        </w:tc>
        <w:tc>
          <w:tcPr>
            <w:tcW w:w="1187" w:type="dxa"/>
            <w:shd w:val="clear" w:color="auto" w:fill="auto"/>
            <w:vAlign w:val="center"/>
          </w:tcPr>
          <w:p w14:paraId="2002AB62"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p>
        </w:tc>
        <w:tc>
          <w:tcPr>
            <w:tcW w:w="1410" w:type="dxa"/>
            <w:shd w:val="clear" w:color="auto" w:fill="auto"/>
            <w:vAlign w:val="center"/>
          </w:tcPr>
          <w:p w14:paraId="217583F4"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p>
        </w:tc>
        <w:tc>
          <w:tcPr>
            <w:tcW w:w="1343" w:type="dxa"/>
            <w:shd w:val="clear" w:color="auto" w:fill="auto"/>
            <w:vAlign w:val="center"/>
          </w:tcPr>
          <w:p w14:paraId="3453E7B5" w14:textId="77777777" w:rsidR="00820677" w:rsidRPr="00D75970" w:rsidRDefault="00820677" w:rsidP="00847FA9">
            <w:pPr>
              <w:keepNext/>
              <w:keepLines/>
              <w:spacing w:after="0" w:line="240" w:lineRule="auto"/>
              <w:jc w:val="center"/>
              <w:rPr>
                <w:rFonts w:ascii="Arial" w:eastAsia="SimSun" w:hAnsi="Arial"/>
                <w:sz w:val="18"/>
                <w:szCs w:val="20"/>
                <w:lang w:val="en-GB" w:eastAsia="zh-CN"/>
              </w:rPr>
            </w:pPr>
          </w:p>
        </w:tc>
      </w:tr>
    </w:tbl>
    <w:p w14:paraId="2F17CDDC" w14:textId="77777777" w:rsidR="00820677" w:rsidRDefault="00820677" w:rsidP="00F07749">
      <w:pPr>
        <w:ind w:firstLineChars="193" w:firstLine="425"/>
        <w:jc w:val="both"/>
        <w:rPr>
          <w:rFonts w:ascii="Times New Roman" w:hAnsi="Times New Roman"/>
        </w:rPr>
      </w:pPr>
    </w:p>
    <w:p w14:paraId="59308DD0" w14:textId="28648BEF" w:rsidR="00083A00" w:rsidRPr="00F227EA" w:rsidRDefault="00083A00" w:rsidP="00083A00">
      <w:pPr>
        <w:ind w:firstLineChars="150" w:firstLine="420"/>
        <w:jc w:val="both"/>
        <w:rPr>
          <w:rFonts w:ascii="Times New Roman" w:hAnsi="Times New Roman"/>
          <w:b/>
          <w:sz w:val="28"/>
        </w:rPr>
      </w:pPr>
      <w:r w:rsidRPr="00F227EA">
        <w:rPr>
          <w:rFonts w:ascii="Times New Roman" w:hAnsi="Times New Roman" w:hint="eastAsia"/>
          <w:b/>
          <w:sz w:val="28"/>
        </w:rPr>
        <w:t>2.</w:t>
      </w:r>
      <w:r>
        <w:rPr>
          <w:rFonts w:ascii="Times New Roman" w:hAnsi="Times New Roman"/>
          <w:b/>
          <w:sz w:val="28"/>
        </w:rPr>
        <w:t xml:space="preserve">3 Enhancement for DMRS port indication for 2 CW transmission </w:t>
      </w:r>
    </w:p>
    <w:p w14:paraId="73CE24F4" w14:textId="2DCBBE14" w:rsidR="00903359" w:rsidRDefault="00903359" w:rsidP="00F07749">
      <w:pPr>
        <w:ind w:firstLineChars="193" w:firstLine="425"/>
        <w:jc w:val="both"/>
        <w:rPr>
          <w:rFonts w:ascii="Times New Roman" w:hAnsi="Times New Roman"/>
        </w:rPr>
      </w:pPr>
      <w:r>
        <w:rPr>
          <w:rFonts w:ascii="Times New Roman" w:hAnsi="Times New Roman"/>
        </w:rPr>
        <w:t>T</w:t>
      </w:r>
      <w:r w:rsidRPr="00903359">
        <w:rPr>
          <w:rFonts w:ascii="Times New Roman" w:hAnsi="Times New Roman"/>
        </w:rPr>
        <w:t>he DMRS port</w:t>
      </w:r>
      <w:r>
        <w:rPr>
          <w:rFonts w:ascii="Times New Roman" w:hAnsi="Times New Roman"/>
        </w:rPr>
        <w:t>s</w:t>
      </w:r>
      <w:r w:rsidRPr="00903359">
        <w:rPr>
          <w:rFonts w:ascii="Times New Roman" w:hAnsi="Times New Roman"/>
        </w:rPr>
        <w:t xml:space="preserve"> </w:t>
      </w:r>
      <w:r>
        <w:rPr>
          <w:rFonts w:ascii="Times New Roman" w:hAnsi="Times New Roman"/>
        </w:rPr>
        <w:t>are</w:t>
      </w:r>
      <w:r w:rsidRPr="00903359">
        <w:rPr>
          <w:rFonts w:ascii="Times New Roman" w:hAnsi="Times New Roman"/>
        </w:rPr>
        <w:t xml:space="preserve"> mapped to the layer</w:t>
      </w:r>
      <w:r>
        <w:rPr>
          <w:rFonts w:ascii="Times New Roman" w:hAnsi="Times New Roman"/>
        </w:rPr>
        <w:t>s</w:t>
      </w:r>
      <w:r w:rsidRPr="00903359">
        <w:rPr>
          <w:rFonts w:ascii="Times New Roman" w:hAnsi="Times New Roman"/>
        </w:rPr>
        <w:t xml:space="preserve"> in the order specified in the DMRS table.</w:t>
      </w:r>
      <w:r>
        <w:rPr>
          <w:rFonts w:ascii="Times New Roman" w:hAnsi="Times New Roman"/>
        </w:rPr>
        <w:t xml:space="preserve"> For example, if </w:t>
      </w:r>
      <w:r w:rsidRPr="00903359">
        <w:rPr>
          <w:rFonts w:ascii="Times New Roman" w:hAnsi="Times New Roman"/>
          <w:i/>
        </w:rPr>
        <w:t>dmrs-Type</w:t>
      </w:r>
      <w:r>
        <w:rPr>
          <w:rFonts w:ascii="Times New Roman" w:hAnsi="Times New Roman"/>
        </w:rPr>
        <w:t xml:space="preserve">=1, </w:t>
      </w:r>
      <w:r w:rsidRPr="00903359">
        <w:rPr>
          <w:rFonts w:ascii="Times New Roman" w:hAnsi="Times New Roman"/>
          <w:i/>
        </w:rPr>
        <w:t>maxLength</w:t>
      </w:r>
      <w:r>
        <w:rPr>
          <w:rFonts w:ascii="Times New Roman" w:hAnsi="Times New Roman"/>
        </w:rPr>
        <w:t>=2 are configured and 2 CW transmission, the value 0 of DMRS port indication are indicated to the UE, the relationship between CW</w:t>
      </w:r>
      <w:r w:rsidR="00DC7373">
        <w:rPr>
          <w:rFonts w:ascii="Times New Roman" w:hAnsi="Times New Roman"/>
        </w:rPr>
        <w:t>s/layers/CDM groups/</w:t>
      </w:r>
      <w:r>
        <w:rPr>
          <w:rFonts w:ascii="Times New Roman" w:hAnsi="Times New Roman"/>
        </w:rPr>
        <w:t>DMRS port</w:t>
      </w:r>
      <w:r w:rsidR="00DC7373">
        <w:rPr>
          <w:rFonts w:ascii="Times New Roman" w:hAnsi="Times New Roman"/>
        </w:rPr>
        <w:t>s</w:t>
      </w:r>
      <w:r>
        <w:rPr>
          <w:rFonts w:ascii="Times New Roman" w:hAnsi="Times New Roman"/>
        </w:rPr>
        <w:t xml:space="preserve"> is as follows.</w:t>
      </w:r>
    </w:p>
    <w:tbl>
      <w:tblPr>
        <w:tblStyle w:val="ad"/>
        <w:tblW w:w="0" w:type="auto"/>
        <w:jc w:val="center"/>
        <w:tblLook w:val="04A0" w:firstRow="1" w:lastRow="0" w:firstColumn="1" w:lastColumn="0" w:noHBand="0" w:noVBand="1"/>
      </w:tblPr>
      <w:tblGrid>
        <w:gridCol w:w="1693"/>
        <w:gridCol w:w="1693"/>
        <w:gridCol w:w="1693"/>
        <w:gridCol w:w="1693"/>
      </w:tblGrid>
      <w:tr w:rsidR="00DC7373" w14:paraId="2D359B0A" w14:textId="77777777" w:rsidTr="00847FA9">
        <w:trPr>
          <w:trHeight w:val="309"/>
          <w:jc w:val="center"/>
        </w:trPr>
        <w:tc>
          <w:tcPr>
            <w:tcW w:w="1693" w:type="dxa"/>
          </w:tcPr>
          <w:p w14:paraId="52390087" w14:textId="12580396" w:rsidR="00DC7373" w:rsidRPr="00903359" w:rsidRDefault="00DC7373" w:rsidP="00903359">
            <w:pPr>
              <w:jc w:val="center"/>
              <w:rPr>
                <w:rFonts w:ascii="Times New Roman" w:hAnsi="Times New Roman"/>
                <w:b/>
              </w:rPr>
            </w:pPr>
            <w:r>
              <w:rPr>
                <w:rFonts w:ascii="Times New Roman" w:hAnsi="Times New Roman" w:hint="eastAsia"/>
                <w:b/>
              </w:rPr>
              <w:t>CDM groups</w:t>
            </w:r>
          </w:p>
        </w:tc>
        <w:tc>
          <w:tcPr>
            <w:tcW w:w="1693" w:type="dxa"/>
            <w:vAlign w:val="center"/>
          </w:tcPr>
          <w:p w14:paraId="722F2D5C" w14:textId="40212298" w:rsidR="00DC7373" w:rsidRPr="00903359" w:rsidRDefault="00DC7373" w:rsidP="00903359">
            <w:pPr>
              <w:jc w:val="center"/>
              <w:rPr>
                <w:rFonts w:ascii="Times New Roman" w:hAnsi="Times New Roman"/>
                <w:b/>
              </w:rPr>
            </w:pPr>
            <w:r w:rsidRPr="00903359">
              <w:rPr>
                <w:rFonts w:ascii="Times New Roman" w:hAnsi="Times New Roman" w:hint="eastAsia"/>
                <w:b/>
              </w:rPr>
              <w:t>DMRS port</w:t>
            </w:r>
            <w:r w:rsidRPr="00903359">
              <w:rPr>
                <w:rFonts w:ascii="Times New Roman" w:hAnsi="Times New Roman"/>
                <w:b/>
              </w:rPr>
              <w:t>s</w:t>
            </w:r>
          </w:p>
        </w:tc>
        <w:tc>
          <w:tcPr>
            <w:tcW w:w="1693" w:type="dxa"/>
            <w:vAlign w:val="center"/>
          </w:tcPr>
          <w:p w14:paraId="16EC2312" w14:textId="0A5B7C9B" w:rsidR="00DC7373" w:rsidRPr="00903359" w:rsidRDefault="00DC7373" w:rsidP="00903359">
            <w:pPr>
              <w:jc w:val="center"/>
              <w:rPr>
                <w:rFonts w:ascii="Times New Roman" w:hAnsi="Times New Roman"/>
                <w:b/>
              </w:rPr>
            </w:pPr>
            <w:r w:rsidRPr="00903359">
              <w:rPr>
                <w:rFonts w:ascii="Times New Roman" w:hAnsi="Times New Roman" w:hint="eastAsia"/>
                <w:b/>
              </w:rPr>
              <w:t>Layer</w:t>
            </w:r>
            <w:r w:rsidRPr="00903359">
              <w:rPr>
                <w:rFonts w:ascii="Times New Roman" w:hAnsi="Times New Roman"/>
                <w:b/>
              </w:rPr>
              <w:t>s</w:t>
            </w:r>
          </w:p>
        </w:tc>
        <w:tc>
          <w:tcPr>
            <w:tcW w:w="1693" w:type="dxa"/>
            <w:vAlign w:val="center"/>
          </w:tcPr>
          <w:p w14:paraId="7C0A2B8C" w14:textId="3E48700B" w:rsidR="00DC7373" w:rsidRPr="00903359" w:rsidRDefault="00DC7373" w:rsidP="00903359">
            <w:pPr>
              <w:jc w:val="center"/>
              <w:rPr>
                <w:rFonts w:ascii="Times New Roman" w:hAnsi="Times New Roman"/>
                <w:b/>
              </w:rPr>
            </w:pPr>
            <w:r w:rsidRPr="00903359">
              <w:rPr>
                <w:rFonts w:ascii="Times New Roman" w:hAnsi="Times New Roman" w:hint="eastAsia"/>
                <w:b/>
              </w:rPr>
              <w:t>CWs</w:t>
            </w:r>
          </w:p>
        </w:tc>
      </w:tr>
      <w:tr w:rsidR="00DC7373" w14:paraId="3A44354D" w14:textId="77777777" w:rsidTr="00847FA9">
        <w:trPr>
          <w:trHeight w:val="309"/>
          <w:jc w:val="center"/>
        </w:trPr>
        <w:tc>
          <w:tcPr>
            <w:tcW w:w="1693" w:type="dxa"/>
          </w:tcPr>
          <w:p w14:paraId="0330F0AC" w14:textId="558E584C" w:rsidR="00DC7373" w:rsidRDefault="00DC7373" w:rsidP="00903359">
            <w:pPr>
              <w:jc w:val="center"/>
              <w:rPr>
                <w:rFonts w:ascii="Times New Roman" w:hAnsi="Times New Roman"/>
              </w:rPr>
            </w:pPr>
            <w:r>
              <w:rPr>
                <w:rFonts w:ascii="Times New Roman" w:hAnsi="Times New Roman" w:hint="eastAsia"/>
              </w:rPr>
              <w:t>0</w:t>
            </w:r>
          </w:p>
        </w:tc>
        <w:tc>
          <w:tcPr>
            <w:tcW w:w="1693" w:type="dxa"/>
            <w:vAlign w:val="center"/>
          </w:tcPr>
          <w:p w14:paraId="7C8987CD" w14:textId="6FD616AD" w:rsidR="00DC7373" w:rsidRDefault="00DC7373" w:rsidP="00903359">
            <w:pPr>
              <w:jc w:val="center"/>
              <w:rPr>
                <w:rFonts w:ascii="Times New Roman" w:hAnsi="Times New Roman"/>
              </w:rPr>
            </w:pPr>
            <w:r>
              <w:rPr>
                <w:rFonts w:ascii="Times New Roman" w:hAnsi="Times New Roman" w:hint="eastAsia"/>
              </w:rPr>
              <w:t>0</w:t>
            </w:r>
          </w:p>
        </w:tc>
        <w:tc>
          <w:tcPr>
            <w:tcW w:w="1693" w:type="dxa"/>
            <w:vAlign w:val="center"/>
          </w:tcPr>
          <w:p w14:paraId="432BB404" w14:textId="3AF9BC04" w:rsidR="00DC7373" w:rsidRDefault="00DC7373" w:rsidP="00903359">
            <w:pPr>
              <w:jc w:val="center"/>
              <w:rPr>
                <w:rFonts w:ascii="Times New Roman" w:hAnsi="Times New Roman"/>
              </w:rPr>
            </w:pPr>
            <w:r>
              <w:rPr>
                <w:rFonts w:ascii="Times New Roman" w:hAnsi="Times New Roman" w:hint="eastAsia"/>
              </w:rPr>
              <w:t>0</w:t>
            </w:r>
          </w:p>
        </w:tc>
        <w:tc>
          <w:tcPr>
            <w:tcW w:w="1693" w:type="dxa"/>
            <w:vAlign w:val="center"/>
          </w:tcPr>
          <w:p w14:paraId="7EA5D0B2" w14:textId="59023681" w:rsidR="00DC7373" w:rsidRDefault="00DC7373" w:rsidP="00903359">
            <w:pPr>
              <w:jc w:val="center"/>
              <w:rPr>
                <w:rFonts w:ascii="Times New Roman" w:hAnsi="Times New Roman"/>
              </w:rPr>
            </w:pPr>
            <w:r>
              <w:rPr>
                <w:rFonts w:ascii="Times New Roman" w:hAnsi="Times New Roman" w:hint="eastAsia"/>
              </w:rPr>
              <w:t>0</w:t>
            </w:r>
          </w:p>
        </w:tc>
      </w:tr>
      <w:tr w:rsidR="00DC7373" w14:paraId="6A6AFA13" w14:textId="77777777" w:rsidTr="00847FA9">
        <w:trPr>
          <w:trHeight w:val="300"/>
          <w:jc w:val="center"/>
        </w:trPr>
        <w:tc>
          <w:tcPr>
            <w:tcW w:w="1693" w:type="dxa"/>
          </w:tcPr>
          <w:p w14:paraId="631F789F" w14:textId="50DE4E66" w:rsidR="00DC7373" w:rsidRDefault="00DC7373" w:rsidP="00903359">
            <w:pPr>
              <w:jc w:val="center"/>
              <w:rPr>
                <w:rFonts w:ascii="Times New Roman" w:hAnsi="Times New Roman"/>
              </w:rPr>
            </w:pPr>
            <w:r>
              <w:rPr>
                <w:rFonts w:ascii="Times New Roman" w:hAnsi="Times New Roman" w:hint="eastAsia"/>
              </w:rPr>
              <w:t>0</w:t>
            </w:r>
          </w:p>
        </w:tc>
        <w:tc>
          <w:tcPr>
            <w:tcW w:w="1693" w:type="dxa"/>
            <w:vAlign w:val="center"/>
          </w:tcPr>
          <w:p w14:paraId="65BD8F88" w14:textId="078DB9D9" w:rsidR="00DC7373" w:rsidRDefault="00DC7373" w:rsidP="00903359">
            <w:pPr>
              <w:jc w:val="center"/>
              <w:rPr>
                <w:rFonts w:ascii="Times New Roman" w:hAnsi="Times New Roman"/>
              </w:rPr>
            </w:pPr>
            <w:r>
              <w:rPr>
                <w:rFonts w:ascii="Times New Roman" w:hAnsi="Times New Roman" w:hint="eastAsia"/>
              </w:rPr>
              <w:t>1</w:t>
            </w:r>
          </w:p>
        </w:tc>
        <w:tc>
          <w:tcPr>
            <w:tcW w:w="1693" w:type="dxa"/>
            <w:vAlign w:val="center"/>
          </w:tcPr>
          <w:p w14:paraId="343835F7" w14:textId="19AEC61D" w:rsidR="00DC7373" w:rsidRDefault="00DC7373" w:rsidP="00903359">
            <w:pPr>
              <w:jc w:val="center"/>
              <w:rPr>
                <w:rFonts w:ascii="Times New Roman" w:hAnsi="Times New Roman"/>
              </w:rPr>
            </w:pPr>
            <w:r>
              <w:rPr>
                <w:rFonts w:ascii="Times New Roman" w:hAnsi="Times New Roman" w:hint="eastAsia"/>
              </w:rPr>
              <w:t>1</w:t>
            </w:r>
          </w:p>
        </w:tc>
        <w:tc>
          <w:tcPr>
            <w:tcW w:w="1693" w:type="dxa"/>
            <w:vAlign w:val="center"/>
          </w:tcPr>
          <w:p w14:paraId="6B7B0B3C" w14:textId="44F1E9ED" w:rsidR="00DC7373" w:rsidRDefault="00DC7373" w:rsidP="00903359">
            <w:pPr>
              <w:jc w:val="center"/>
              <w:rPr>
                <w:rFonts w:ascii="Times New Roman" w:hAnsi="Times New Roman"/>
              </w:rPr>
            </w:pPr>
            <w:r>
              <w:rPr>
                <w:rFonts w:ascii="Times New Roman" w:hAnsi="Times New Roman" w:hint="eastAsia"/>
              </w:rPr>
              <w:t>0</w:t>
            </w:r>
          </w:p>
        </w:tc>
      </w:tr>
      <w:tr w:rsidR="00DC7373" w14:paraId="2AF70C4F" w14:textId="77777777" w:rsidTr="00847FA9">
        <w:trPr>
          <w:trHeight w:val="309"/>
          <w:jc w:val="center"/>
        </w:trPr>
        <w:tc>
          <w:tcPr>
            <w:tcW w:w="1693" w:type="dxa"/>
          </w:tcPr>
          <w:p w14:paraId="052044AE" w14:textId="7B728361" w:rsidR="00DC7373" w:rsidRDefault="00DC7373" w:rsidP="00903359">
            <w:pPr>
              <w:jc w:val="center"/>
              <w:rPr>
                <w:rFonts w:ascii="Times New Roman" w:hAnsi="Times New Roman"/>
              </w:rPr>
            </w:pPr>
            <w:r>
              <w:rPr>
                <w:rFonts w:ascii="Times New Roman" w:hAnsi="Times New Roman" w:hint="eastAsia"/>
              </w:rPr>
              <w:t>1</w:t>
            </w:r>
          </w:p>
        </w:tc>
        <w:tc>
          <w:tcPr>
            <w:tcW w:w="1693" w:type="dxa"/>
            <w:vAlign w:val="center"/>
          </w:tcPr>
          <w:p w14:paraId="25089FB8" w14:textId="496364D6" w:rsidR="00DC7373" w:rsidRDefault="00DC7373" w:rsidP="00903359">
            <w:pPr>
              <w:jc w:val="center"/>
              <w:rPr>
                <w:rFonts w:ascii="Times New Roman" w:hAnsi="Times New Roman"/>
              </w:rPr>
            </w:pPr>
            <w:r>
              <w:rPr>
                <w:rFonts w:ascii="Times New Roman" w:hAnsi="Times New Roman" w:hint="eastAsia"/>
              </w:rPr>
              <w:t>2</w:t>
            </w:r>
          </w:p>
        </w:tc>
        <w:tc>
          <w:tcPr>
            <w:tcW w:w="1693" w:type="dxa"/>
            <w:vAlign w:val="center"/>
          </w:tcPr>
          <w:p w14:paraId="56E41023" w14:textId="60F30626" w:rsidR="00DC7373" w:rsidRDefault="00DC7373" w:rsidP="00903359">
            <w:pPr>
              <w:jc w:val="center"/>
              <w:rPr>
                <w:rFonts w:ascii="Times New Roman" w:hAnsi="Times New Roman"/>
              </w:rPr>
            </w:pPr>
            <w:r>
              <w:rPr>
                <w:rFonts w:ascii="Times New Roman" w:hAnsi="Times New Roman" w:hint="eastAsia"/>
              </w:rPr>
              <w:t>2</w:t>
            </w:r>
          </w:p>
        </w:tc>
        <w:tc>
          <w:tcPr>
            <w:tcW w:w="1693" w:type="dxa"/>
            <w:vAlign w:val="center"/>
          </w:tcPr>
          <w:p w14:paraId="064BF4B2" w14:textId="0FA7F4A1" w:rsidR="00DC7373" w:rsidRDefault="00DC7373" w:rsidP="00903359">
            <w:pPr>
              <w:jc w:val="center"/>
              <w:rPr>
                <w:rFonts w:ascii="Times New Roman" w:hAnsi="Times New Roman"/>
              </w:rPr>
            </w:pPr>
            <w:r>
              <w:rPr>
                <w:rFonts w:ascii="Times New Roman" w:hAnsi="Times New Roman" w:hint="eastAsia"/>
              </w:rPr>
              <w:t>1</w:t>
            </w:r>
          </w:p>
        </w:tc>
      </w:tr>
      <w:tr w:rsidR="00DC7373" w14:paraId="5FA4DF4F" w14:textId="77777777" w:rsidTr="00847FA9">
        <w:trPr>
          <w:trHeight w:val="309"/>
          <w:jc w:val="center"/>
        </w:trPr>
        <w:tc>
          <w:tcPr>
            <w:tcW w:w="1693" w:type="dxa"/>
          </w:tcPr>
          <w:p w14:paraId="4EF69A6D" w14:textId="732728C1" w:rsidR="00DC7373" w:rsidRDefault="00DC7373" w:rsidP="00903359">
            <w:pPr>
              <w:jc w:val="center"/>
              <w:rPr>
                <w:rFonts w:ascii="Times New Roman" w:hAnsi="Times New Roman"/>
              </w:rPr>
            </w:pPr>
            <w:r>
              <w:rPr>
                <w:rFonts w:ascii="Times New Roman" w:hAnsi="Times New Roman" w:hint="eastAsia"/>
              </w:rPr>
              <w:t>1</w:t>
            </w:r>
          </w:p>
        </w:tc>
        <w:tc>
          <w:tcPr>
            <w:tcW w:w="1693" w:type="dxa"/>
            <w:vAlign w:val="center"/>
          </w:tcPr>
          <w:p w14:paraId="629FFCA7" w14:textId="41F78002" w:rsidR="00DC7373" w:rsidRDefault="00DC7373" w:rsidP="00903359">
            <w:pPr>
              <w:jc w:val="center"/>
              <w:rPr>
                <w:rFonts w:ascii="Times New Roman" w:hAnsi="Times New Roman"/>
              </w:rPr>
            </w:pPr>
            <w:r>
              <w:rPr>
                <w:rFonts w:ascii="Times New Roman" w:hAnsi="Times New Roman"/>
              </w:rPr>
              <w:t>3</w:t>
            </w:r>
          </w:p>
        </w:tc>
        <w:tc>
          <w:tcPr>
            <w:tcW w:w="1693" w:type="dxa"/>
            <w:vAlign w:val="center"/>
          </w:tcPr>
          <w:p w14:paraId="2EAC7739" w14:textId="663FC1CF" w:rsidR="00DC7373" w:rsidRDefault="00DC7373" w:rsidP="00903359">
            <w:pPr>
              <w:jc w:val="center"/>
              <w:rPr>
                <w:rFonts w:ascii="Times New Roman" w:hAnsi="Times New Roman"/>
              </w:rPr>
            </w:pPr>
            <w:r>
              <w:rPr>
                <w:rFonts w:ascii="Times New Roman" w:hAnsi="Times New Roman" w:hint="eastAsia"/>
              </w:rPr>
              <w:t>3</w:t>
            </w:r>
          </w:p>
        </w:tc>
        <w:tc>
          <w:tcPr>
            <w:tcW w:w="1693" w:type="dxa"/>
            <w:vAlign w:val="center"/>
          </w:tcPr>
          <w:p w14:paraId="29669668" w14:textId="39607B90" w:rsidR="00DC7373" w:rsidRDefault="00DC7373" w:rsidP="00903359">
            <w:pPr>
              <w:jc w:val="center"/>
              <w:rPr>
                <w:rFonts w:ascii="Times New Roman" w:hAnsi="Times New Roman"/>
              </w:rPr>
            </w:pPr>
            <w:r>
              <w:rPr>
                <w:rFonts w:ascii="Times New Roman" w:hAnsi="Times New Roman" w:hint="eastAsia"/>
              </w:rPr>
              <w:t>1</w:t>
            </w:r>
          </w:p>
        </w:tc>
      </w:tr>
      <w:tr w:rsidR="00DC7373" w14:paraId="0AF49708" w14:textId="77777777" w:rsidTr="00847FA9">
        <w:trPr>
          <w:trHeight w:val="64"/>
          <w:jc w:val="center"/>
        </w:trPr>
        <w:tc>
          <w:tcPr>
            <w:tcW w:w="1693" w:type="dxa"/>
          </w:tcPr>
          <w:p w14:paraId="41165F6F" w14:textId="40537285" w:rsidR="00DC7373" w:rsidRDefault="00DC7373" w:rsidP="00903359">
            <w:pPr>
              <w:jc w:val="center"/>
              <w:rPr>
                <w:rFonts w:ascii="Times New Roman" w:hAnsi="Times New Roman"/>
              </w:rPr>
            </w:pPr>
            <w:r>
              <w:rPr>
                <w:rFonts w:ascii="Times New Roman" w:hAnsi="Times New Roman" w:hint="eastAsia"/>
              </w:rPr>
              <w:t>0</w:t>
            </w:r>
          </w:p>
        </w:tc>
        <w:tc>
          <w:tcPr>
            <w:tcW w:w="1693" w:type="dxa"/>
            <w:vAlign w:val="center"/>
          </w:tcPr>
          <w:p w14:paraId="5317B722" w14:textId="658F2F4C" w:rsidR="00DC7373" w:rsidRDefault="00DC7373" w:rsidP="00903359">
            <w:pPr>
              <w:jc w:val="center"/>
              <w:rPr>
                <w:rFonts w:ascii="Times New Roman" w:hAnsi="Times New Roman"/>
              </w:rPr>
            </w:pPr>
            <w:r>
              <w:rPr>
                <w:rFonts w:ascii="Times New Roman" w:hAnsi="Times New Roman"/>
              </w:rPr>
              <w:t>4</w:t>
            </w:r>
          </w:p>
        </w:tc>
        <w:tc>
          <w:tcPr>
            <w:tcW w:w="1693" w:type="dxa"/>
            <w:vAlign w:val="center"/>
          </w:tcPr>
          <w:p w14:paraId="4FD98099" w14:textId="36FB1285" w:rsidR="00DC7373" w:rsidRDefault="00DC7373" w:rsidP="00903359">
            <w:pPr>
              <w:jc w:val="center"/>
              <w:rPr>
                <w:rFonts w:ascii="Times New Roman" w:hAnsi="Times New Roman"/>
              </w:rPr>
            </w:pPr>
            <w:r>
              <w:rPr>
                <w:rFonts w:ascii="Times New Roman" w:hAnsi="Times New Roman" w:hint="eastAsia"/>
              </w:rPr>
              <w:t>4</w:t>
            </w:r>
          </w:p>
        </w:tc>
        <w:tc>
          <w:tcPr>
            <w:tcW w:w="1693" w:type="dxa"/>
            <w:vAlign w:val="center"/>
          </w:tcPr>
          <w:p w14:paraId="662740FA" w14:textId="45710A32" w:rsidR="00DC7373" w:rsidRDefault="00DC7373" w:rsidP="00903359">
            <w:pPr>
              <w:jc w:val="center"/>
              <w:rPr>
                <w:rFonts w:ascii="Times New Roman" w:hAnsi="Times New Roman"/>
              </w:rPr>
            </w:pPr>
            <w:r>
              <w:rPr>
                <w:rFonts w:ascii="Times New Roman" w:hAnsi="Times New Roman" w:hint="eastAsia"/>
              </w:rPr>
              <w:t>1</w:t>
            </w:r>
          </w:p>
        </w:tc>
      </w:tr>
    </w:tbl>
    <w:p w14:paraId="1F6CA989" w14:textId="77777777" w:rsidR="00EE73C2" w:rsidRDefault="00EE73C2" w:rsidP="00F07749">
      <w:pPr>
        <w:ind w:firstLineChars="193" w:firstLine="425"/>
        <w:jc w:val="both"/>
        <w:rPr>
          <w:rFonts w:ascii="Times New Roman" w:hAnsi="Times New Roman"/>
        </w:rPr>
      </w:pPr>
    </w:p>
    <w:p w14:paraId="7DBD577E" w14:textId="5DBECB0A" w:rsidR="00903359" w:rsidRPr="00F221DB" w:rsidRDefault="00EE73C2" w:rsidP="00F07749">
      <w:pPr>
        <w:ind w:firstLineChars="193" w:firstLine="425"/>
        <w:jc w:val="both"/>
        <w:rPr>
          <w:rFonts w:ascii="Times New Roman" w:hAnsi="Times New Roman"/>
        </w:rPr>
      </w:pPr>
      <w:r w:rsidRPr="00EE73C2">
        <w:rPr>
          <w:rFonts w:ascii="Times New Roman" w:hAnsi="Times New Roman"/>
        </w:rPr>
        <w:t>In the example of the</w:t>
      </w:r>
      <w:r>
        <w:rPr>
          <w:rFonts w:ascii="Times New Roman" w:hAnsi="Times New Roman"/>
        </w:rPr>
        <w:t xml:space="preserve"> above</w:t>
      </w:r>
      <w:r w:rsidRPr="00EE73C2">
        <w:rPr>
          <w:rFonts w:ascii="Times New Roman" w:hAnsi="Times New Roman"/>
        </w:rPr>
        <w:t xml:space="preserve"> table, layers corresponding to different CWs are mapped to the DMRS port</w:t>
      </w:r>
      <w:r>
        <w:rPr>
          <w:rFonts w:ascii="Times New Roman" w:hAnsi="Times New Roman"/>
        </w:rPr>
        <w:t>s</w:t>
      </w:r>
      <w:r w:rsidRPr="00EE73C2">
        <w:rPr>
          <w:rFonts w:ascii="Times New Roman" w:hAnsi="Times New Roman"/>
        </w:rPr>
        <w:t xml:space="preserve"> included in the</w:t>
      </w:r>
      <w:r>
        <w:rPr>
          <w:rFonts w:ascii="Times New Roman" w:hAnsi="Times New Roman"/>
        </w:rPr>
        <w:t xml:space="preserve"> same CDM group, i.e.,</w:t>
      </w:r>
      <w:r w:rsidRPr="00EE73C2">
        <w:rPr>
          <w:rFonts w:ascii="Times New Roman" w:hAnsi="Times New Roman"/>
        </w:rPr>
        <w:t xml:space="preserve"> CDM group #0.</w:t>
      </w:r>
      <w:r>
        <w:rPr>
          <w:rFonts w:ascii="Times New Roman" w:hAnsi="Times New Roman"/>
        </w:rPr>
        <w:t xml:space="preserve"> </w:t>
      </w:r>
      <w:r w:rsidR="00F221DB" w:rsidRPr="00F221DB">
        <w:rPr>
          <w:rFonts w:ascii="Times New Roman" w:hAnsi="Times New Roman"/>
        </w:rPr>
        <w:t>In this case,</w:t>
      </w:r>
      <w:r w:rsidR="00E92FFE">
        <w:rPr>
          <w:rFonts w:ascii="Times New Roman" w:hAnsi="Times New Roman" w:hint="eastAsia"/>
        </w:rPr>
        <w:t xml:space="preserve"> TRP 1 using CDM group </w:t>
      </w:r>
      <w:r w:rsidR="00736E99">
        <w:rPr>
          <w:rFonts w:ascii="Times New Roman" w:hAnsi="Times New Roman"/>
        </w:rPr>
        <w:t>#</w:t>
      </w:r>
      <w:r w:rsidR="00E92FFE">
        <w:rPr>
          <w:rFonts w:ascii="Times New Roman" w:hAnsi="Times New Roman" w:hint="eastAsia"/>
        </w:rPr>
        <w:t xml:space="preserve">0 and TRP 2 using CDM group </w:t>
      </w:r>
      <w:r w:rsidR="00736E99">
        <w:rPr>
          <w:rFonts w:ascii="Times New Roman" w:hAnsi="Times New Roman"/>
        </w:rPr>
        <w:t>#</w:t>
      </w:r>
      <w:r w:rsidR="00E92FFE">
        <w:rPr>
          <w:rFonts w:ascii="Times New Roman" w:hAnsi="Times New Roman" w:hint="eastAsia"/>
        </w:rPr>
        <w:t xml:space="preserve">1 transmit same codeword, i.e., CW </w:t>
      </w:r>
      <w:r w:rsidR="00736E99">
        <w:rPr>
          <w:rFonts w:ascii="Times New Roman" w:hAnsi="Times New Roman"/>
        </w:rPr>
        <w:t>#1</w:t>
      </w:r>
      <w:r w:rsidR="00E92FFE">
        <w:rPr>
          <w:rFonts w:ascii="Times New Roman" w:hAnsi="Times New Roman" w:hint="eastAsia"/>
        </w:rPr>
        <w:t xml:space="preserve">. </w:t>
      </w:r>
      <w:r w:rsidR="00E92FFE">
        <w:rPr>
          <w:rFonts w:ascii="Times New Roman" w:hAnsi="Times New Roman"/>
        </w:rPr>
        <w:t>C</w:t>
      </w:r>
      <w:r w:rsidR="00E92FFE">
        <w:rPr>
          <w:rFonts w:ascii="Times New Roman" w:hAnsi="Times New Roman" w:hint="eastAsia"/>
        </w:rPr>
        <w:t xml:space="preserve">onsidering SINR difference between TRP 1 and TRP 2, it is desirable to ensure </w:t>
      </w:r>
      <w:r w:rsidR="00246C37">
        <w:rPr>
          <w:rFonts w:ascii="Times New Roman" w:hAnsi="Times New Roman" w:hint="eastAsia"/>
        </w:rPr>
        <w:t>different</w:t>
      </w:r>
      <w:r w:rsidR="00E92FFE">
        <w:rPr>
          <w:rFonts w:ascii="Times New Roman" w:hAnsi="Times New Roman" w:hint="eastAsia"/>
        </w:rPr>
        <w:t xml:space="preserve"> TRP transmits different codeword.</w:t>
      </w:r>
      <w:r w:rsidR="00F221DB">
        <w:rPr>
          <w:rFonts w:ascii="Times New Roman" w:hAnsi="Times New Roman"/>
        </w:rPr>
        <w:t xml:space="preserve"> </w:t>
      </w:r>
      <w:r w:rsidR="00F221DB" w:rsidRPr="00F221DB">
        <w:rPr>
          <w:rFonts w:ascii="Times New Roman" w:hAnsi="Times New Roman"/>
        </w:rPr>
        <w:t xml:space="preserve">Therefore, </w:t>
      </w:r>
      <w:r w:rsidR="00F221DB">
        <w:rPr>
          <w:rFonts w:ascii="Times New Roman" w:hAnsi="Times New Roman"/>
        </w:rPr>
        <w:t>c</w:t>
      </w:r>
      <w:r w:rsidR="00F221DB" w:rsidRPr="00F221DB">
        <w:rPr>
          <w:rFonts w:ascii="Times New Roman" w:hAnsi="Times New Roman"/>
        </w:rPr>
        <w:t xml:space="preserve">onsidering </w:t>
      </w:r>
      <w:r w:rsidR="00F221DB">
        <w:rPr>
          <w:rFonts w:ascii="Times New Roman" w:hAnsi="Times New Roman"/>
        </w:rPr>
        <w:t>m</w:t>
      </w:r>
      <w:r w:rsidR="00F221DB" w:rsidRPr="00F221DB">
        <w:rPr>
          <w:rFonts w:ascii="Times New Roman" w:hAnsi="Times New Roman"/>
        </w:rPr>
        <w:t xml:space="preserve">ulti-TRP transmission, layers corresponding to different CWs </w:t>
      </w:r>
      <w:r w:rsidR="00F221DB" w:rsidRPr="00F221DB">
        <w:rPr>
          <w:rFonts w:ascii="Times New Roman" w:hAnsi="Times New Roman"/>
        </w:rPr>
        <w:lastRenderedPageBreak/>
        <w:t xml:space="preserve">should be mapped to DMRS ports included in </w:t>
      </w:r>
      <w:r w:rsidR="00F221DB">
        <w:rPr>
          <w:rFonts w:ascii="Times New Roman" w:hAnsi="Times New Roman"/>
        </w:rPr>
        <w:t xml:space="preserve">the </w:t>
      </w:r>
      <w:r w:rsidR="00F221DB" w:rsidRPr="00F221DB">
        <w:rPr>
          <w:rFonts w:ascii="Times New Roman" w:hAnsi="Times New Roman"/>
        </w:rPr>
        <w:t>different CDM groups.</w:t>
      </w:r>
      <w:r w:rsidR="00F221DB">
        <w:rPr>
          <w:rFonts w:ascii="Times New Roman" w:hAnsi="Times New Roman"/>
        </w:rPr>
        <w:t xml:space="preserve"> The following table shows the modified relationship between CWs/layers/CDM groups/DMRS ports.</w:t>
      </w:r>
    </w:p>
    <w:tbl>
      <w:tblPr>
        <w:tblStyle w:val="ad"/>
        <w:tblW w:w="0" w:type="auto"/>
        <w:jc w:val="center"/>
        <w:tblLook w:val="04A0" w:firstRow="1" w:lastRow="0" w:firstColumn="1" w:lastColumn="0" w:noHBand="0" w:noVBand="1"/>
      </w:tblPr>
      <w:tblGrid>
        <w:gridCol w:w="1693"/>
        <w:gridCol w:w="1693"/>
        <w:gridCol w:w="1693"/>
        <w:gridCol w:w="1693"/>
      </w:tblGrid>
      <w:tr w:rsidR="00F221DB" w14:paraId="264E9BBB" w14:textId="77777777" w:rsidTr="00847FA9">
        <w:trPr>
          <w:trHeight w:val="309"/>
          <w:jc w:val="center"/>
        </w:trPr>
        <w:tc>
          <w:tcPr>
            <w:tcW w:w="1693" w:type="dxa"/>
          </w:tcPr>
          <w:p w14:paraId="3533D832" w14:textId="77777777" w:rsidR="00F221DB" w:rsidRPr="00903359" w:rsidRDefault="00F221DB" w:rsidP="00847FA9">
            <w:pPr>
              <w:jc w:val="center"/>
              <w:rPr>
                <w:rFonts w:ascii="Times New Roman" w:hAnsi="Times New Roman"/>
                <w:b/>
              </w:rPr>
            </w:pPr>
            <w:r>
              <w:rPr>
                <w:rFonts w:ascii="Times New Roman" w:hAnsi="Times New Roman" w:hint="eastAsia"/>
                <w:b/>
              </w:rPr>
              <w:t>CDM groups</w:t>
            </w:r>
          </w:p>
        </w:tc>
        <w:tc>
          <w:tcPr>
            <w:tcW w:w="1693" w:type="dxa"/>
            <w:vAlign w:val="center"/>
          </w:tcPr>
          <w:p w14:paraId="20F9D301" w14:textId="77777777" w:rsidR="00F221DB" w:rsidRPr="00903359" w:rsidRDefault="00F221DB" w:rsidP="00847FA9">
            <w:pPr>
              <w:jc w:val="center"/>
              <w:rPr>
                <w:rFonts w:ascii="Times New Roman" w:hAnsi="Times New Roman"/>
                <w:b/>
              </w:rPr>
            </w:pPr>
            <w:r w:rsidRPr="00903359">
              <w:rPr>
                <w:rFonts w:ascii="Times New Roman" w:hAnsi="Times New Roman" w:hint="eastAsia"/>
                <w:b/>
              </w:rPr>
              <w:t>DMRS port</w:t>
            </w:r>
            <w:r w:rsidRPr="00903359">
              <w:rPr>
                <w:rFonts w:ascii="Times New Roman" w:hAnsi="Times New Roman"/>
                <w:b/>
              </w:rPr>
              <w:t>s</w:t>
            </w:r>
          </w:p>
        </w:tc>
        <w:tc>
          <w:tcPr>
            <w:tcW w:w="1693" w:type="dxa"/>
            <w:vAlign w:val="center"/>
          </w:tcPr>
          <w:p w14:paraId="2B2082DD" w14:textId="77777777" w:rsidR="00F221DB" w:rsidRPr="00903359" w:rsidRDefault="00F221DB" w:rsidP="00847FA9">
            <w:pPr>
              <w:jc w:val="center"/>
              <w:rPr>
                <w:rFonts w:ascii="Times New Roman" w:hAnsi="Times New Roman"/>
                <w:b/>
              </w:rPr>
            </w:pPr>
            <w:r w:rsidRPr="00903359">
              <w:rPr>
                <w:rFonts w:ascii="Times New Roman" w:hAnsi="Times New Roman" w:hint="eastAsia"/>
                <w:b/>
              </w:rPr>
              <w:t>Layer</w:t>
            </w:r>
            <w:r w:rsidRPr="00903359">
              <w:rPr>
                <w:rFonts w:ascii="Times New Roman" w:hAnsi="Times New Roman"/>
                <w:b/>
              </w:rPr>
              <w:t>s</w:t>
            </w:r>
          </w:p>
        </w:tc>
        <w:tc>
          <w:tcPr>
            <w:tcW w:w="1693" w:type="dxa"/>
            <w:vAlign w:val="center"/>
          </w:tcPr>
          <w:p w14:paraId="1949264A" w14:textId="77777777" w:rsidR="00F221DB" w:rsidRPr="00903359" w:rsidRDefault="00F221DB" w:rsidP="00847FA9">
            <w:pPr>
              <w:jc w:val="center"/>
              <w:rPr>
                <w:rFonts w:ascii="Times New Roman" w:hAnsi="Times New Roman"/>
                <w:b/>
              </w:rPr>
            </w:pPr>
            <w:r w:rsidRPr="00903359">
              <w:rPr>
                <w:rFonts w:ascii="Times New Roman" w:hAnsi="Times New Roman" w:hint="eastAsia"/>
                <w:b/>
              </w:rPr>
              <w:t>CWs</w:t>
            </w:r>
          </w:p>
        </w:tc>
      </w:tr>
      <w:tr w:rsidR="00F221DB" w14:paraId="308454F8" w14:textId="77777777" w:rsidTr="00847FA9">
        <w:trPr>
          <w:trHeight w:val="309"/>
          <w:jc w:val="center"/>
        </w:trPr>
        <w:tc>
          <w:tcPr>
            <w:tcW w:w="1693" w:type="dxa"/>
          </w:tcPr>
          <w:p w14:paraId="30B92D46" w14:textId="08C8EED4" w:rsidR="00F221DB" w:rsidRDefault="00F221DB" w:rsidP="00847FA9">
            <w:pPr>
              <w:jc w:val="center"/>
              <w:rPr>
                <w:rFonts w:ascii="Times New Roman" w:hAnsi="Times New Roman"/>
              </w:rPr>
            </w:pPr>
            <w:r>
              <w:rPr>
                <w:rFonts w:ascii="Times New Roman" w:hAnsi="Times New Roman"/>
              </w:rPr>
              <w:t>1</w:t>
            </w:r>
          </w:p>
        </w:tc>
        <w:tc>
          <w:tcPr>
            <w:tcW w:w="1693" w:type="dxa"/>
            <w:vAlign w:val="center"/>
          </w:tcPr>
          <w:p w14:paraId="4B0AB630" w14:textId="142B2C0C" w:rsidR="00F221DB" w:rsidRDefault="00F221DB" w:rsidP="00847FA9">
            <w:pPr>
              <w:jc w:val="center"/>
              <w:rPr>
                <w:rFonts w:ascii="Times New Roman" w:hAnsi="Times New Roman"/>
              </w:rPr>
            </w:pPr>
            <w:r>
              <w:rPr>
                <w:rFonts w:ascii="Times New Roman" w:hAnsi="Times New Roman"/>
              </w:rPr>
              <w:t>2</w:t>
            </w:r>
          </w:p>
        </w:tc>
        <w:tc>
          <w:tcPr>
            <w:tcW w:w="1693" w:type="dxa"/>
            <w:vAlign w:val="center"/>
          </w:tcPr>
          <w:p w14:paraId="74FC2E85" w14:textId="77777777" w:rsidR="00F221DB" w:rsidRDefault="00F221DB" w:rsidP="00847FA9">
            <w:pPr>
              <w:jc w:val="center"/>
              <w:rPr>
                <w:rFonts w:ascii="Times New Roman" w:hAnsi="Times New Roman"/>
              </w:rPr>
            </w:pPr>
            <w:r>
              <w:rPr>
                <w:rFonts w:ascii="Times New Roman" w:hAnsi="Times New Roman" w:hint="eastAsia"/>
              </w:rPr>
              <w:t>0</w:t>
            </w:r>
          </w:p>
        </w:tc>
        <w:tc>
          <w:tcPr>
            <w:tcW w:w="1693" w:type="dxa"/>
            <w:vAlign w:val="center"/>
          </w:tcPr>
          <w:p w14:paraId="0991916A" w14:textId="77777777" w:rsidR="00F221DB" w:rsidRDefault="00F221DB" w:rsidP="00847FA9">
            <w:pPr>
              <w:jc w:val="center"/>
              <w:rPr>
                <w:rFonts w:ascii="Times New Roman" w:hAnsi="Times New Roman"/>
              </w:rPr>
            </w:pPr>
            <w:r>
              <w:rPr>
                <w:rFonts w:ascii="Times New Roman" w:hAnsi="Times New Roman" w:hint="eastAsia"/>
              </w:rPr>
              <w:t>0</w:t>
            </w:r>
          </w:p>
        </w:tc>
      </w:tr>
      <w:tr w:rsidR="00F221DB" w14:paraId="4C25C1D9" w14:textId="77777777" w:rsidTr="00847FA9">
        <w:trPr>
          <w:trHeight w:val="300"/>
          <w:jc w:val="center"/>
        </w:trPr>
        <w:tc>
          <w:tcPr>
            <w:tcW w:w="1693" w:type="dxa"/>
          </w:tcPr>
          <w:p w14:paraId="5FBC702E" w14:textId="6311AF22" w:rsidR="00F221DB" w:rsidRDefault="00F221DB" w:rsidP="00847FA9">
            <w:pPr>
              <w:jc w:val="center"/>
              <w:rPr>
                <w:rFonts w:ascii="Times New Roman" w:hAnsi="Times New Roman"/>
              </w:rPr>
            </w:pPr>
            <w:r>
              <w:rPr>
                <w:rFonts w:ascii="Times New Roman" w:hAnsi="Times New Roman"/>
              </w:rPr>
              <w:t>1</w:t>
            </w:r>
          </w:p>
        </w:tc>
        <w:tc>
          <w:tcPr>
            <w:tcW w:w="1693" w:type="dxa"/>
            <w:vAlign w:val="center"/>
          </w:tcPr>
          <w:p w14:paraId="5B28767E" w14:textId="2292310D" w:rsidR="00F221DB" w:rsidRDefault="00F221DB" w:rsidP="00847FA9">
            <w:pPr>
              <w:jc w:val="center"/>
              <w:rPr>
                <w:rFonts w:ascii="Times New Roman" w:hAnsi="Times New Roman"/>
              </w:rPr>
            </w:pPr>
            <w:r>
              <w:rPr>
                <w:rFonts w:ascii="Times New Roman" w:hAnsi="Times New Roman"/>
              </w:rPr>
              <w:t>3</w:t>
            </w:r>
          </w:p>
        </w:tc>
        <w:tc>
          <w:tcPr>
            <w:tcW w:w="1693" w:type="dxa"/>
            <w:vAlign w:val="center"/>
          </w:tcPr>
          <w:p w14:paraId="3A569B30" w14:textId="77777777" w:rsidR="00F221DB" w:rsidRDefault="00F221DB" w:rsidP="00847FA9">
            <w:pPr>
              <w:jc w:val="center"/>
              <w:rPr>
                <w:rFonts w:ascii="Times New Roman" w:hAnsi="Times New Roman"/>
              </w:rPr>
            </w:pPr>
            <w:r>
              <w:rPr>
                <w:rFonts w:ascii="Times New Roman" w:hAnsi="Times New Roman" w:hint="eastAsia"/>
              </w:rPr>
              <w:t>1</w:t>
            </w:r>
          </w:p>
        </w:tc>
        <w:tc>
          <w:tcPr>
            <w:tcW w:w="1693" w:type="dxa"/>
            <w:vAlign w:val="center"/>
          </w:tcPr>
          <w:p w14:paraId="278C4AFE" w14:textId="77777777" w:rsidR="00F221DB" w:rsidRDefault="00F221DB" w:rsidP="00847FA9">
            <w:pPr>
              <w:jc w:val="center"/>
              <w:rPr>
                <w:rFonts w:ascii="Times New Roman" w:hAnsi="Times New Roman"/>
              </w:rPr>
            </w:pPr>
            <w:r>
              <w:rPr>
                <w:rFonts w:ascii="Times New Roman" w:hAnsi="Times New Roman" w:hint="eastAsia"/>
              </w:rPr>
              <w:t>0</w:t>
            </w:r>
          </w:p>
        </w:tc>
      </w:tr>
      <w:tr w:rsidR="00F221DB" w14:paraId="783B69AB" w14:textId="77777777" w:rsidTr="00847FA9">
        <w:trPr>
          <w:trHeight w:val="309"/>
          <w:jc w:val="center"/>
        </w:trPr>
        <w:tc>
          <w:tcPr>
            <w:tcW w:w="1693" w:type="dxa"/>
          </w:tcPr>
          <w:p w14:paraId="5F8A77EC" w14:textId="06B68B25" w:rsidR="00F221DB" w:rsidRDefault="00F221DB" w:rsidP="00847FA9">
            <w:pPr>
              <w:jc w:val="center"/>
              <w:rPr>
                <w:rFonts w:ascii="Times New Roman" w:hAnsi="Times New Roman"/>
              </w:rPr>
            </w:pPr>
            <w:r>
              <w:rPr>
                <w:rFonts w:ascii="Times New Roman" w:hAnsi="Times New Roman"/>
              </w:rPr>
              <w:t>0</w:t>
            </w:r>
          </w:p>
        </w:tc>
        <w:tc>
          <w:tcPr>
            <w:tcW w:w="1693" w:type="dxa"/>
            <w:vAlign w:val="center"/>
          </w:tcPr>
          <w:p w14:paraId="5E278D9F" w14:textId="28242FFC" w:rsidR="00F221DB" w:rsidRDefault="00F221DB" w:rsidP="00847FA9">
            <w:pPr>
              <w:jc w:val="center"/>
              <w:rPr>
                <w:rFonts w:ascii="Times New Roman" w:hAnsi="Times New Roman"/>
              </w:rPr>
            </w:pPr>
            <w:r>
              <w:rPr>
                <w:rFonts w:ascii="Times New Roman" w:hAnsi="Times New Roman"/>
              </w:rPr>
              <w:t>0</w:t>
            </w:r>
          </w:p>
        </w:tc>
        <w:tc>
          <w:tcPr>
            <w:tcW w:w="1693" w:type="dxa"/>
            <w:vAlign w:val="center"/>
          </w:tcPr>
          <w:p w14:paraId="2E70F464" w14:textId="77777777" w:rsidR="00F221DB" w:rsidRDefault="00F221DB" w:rsidP="00847FA9">
            <w:pPr>
              <w:jc w:val="center"/>
              <w:rPr>
                <w:rFonts w:ascii="Times New Roman" w:hAnsi="Times New Roman"/>
              </w:rPr>
            </w:pPr>
            <w:r>
              <w:rPr>
                <w:rFonts w:ascii="Times New Roman" w:hAnsi="Times New Roman" w:hint="eastAsia"/>
              </w:rPr>
              <w:t>2</w:t>
            </w:r>
          </w:p>
        </w:tc>
        <w:tc>
          <w:tcPr>
            <w:tcW w:w="1693" w:type="dxa"/>
            <w:vAlign w:val="center"/>
          </w:tcPr>
          <w:p w14:paraId="3E5C5BD2" w14:textId="77777777" w:rsidR="00F221DB" w:rsidRDefault="00F221DB" w:rsidP="00847FA9">
            <w:pPr>
              <w:jc w:val="center"/>
              <w:rPr>
                <w:rFonts w:ascii="Times New Roman" w:hAnsi="Times New Roman"/>
              </w:rPr>
            </w:pPr>
            <w:r>
              <w:rPr>
                <w:rFonts w:ascii="Times New Roman" w:hAnsi="Times New Roman" w:hint="eastAsia"/>
              </w:rPr>
              <w:t>1</w:t>
            </w:r>
          </w:p>
        </w:tc>
      </w:tr>
      <w:tr w:rsidR="00F221DB" w14:paraId="6AA0E7E3" w14:textId="77777777" w:rsidTr="00847FA9">
        <w:trPr>
          <w:trHeight w:val="309"/>
          <w:jc w:val="center"/>
        </w:trPr>
        <w:tc>
          <w:tcPr>
            <w:tcW w:w="1693" w:type="dxa"/>
          </w:tcPr>
          <w:p w14:paraId="1A51B1EB" w14:textId="6313C7C5" w:rsidR="00F221DB" w:rsidRDefault="00F221DB" w:rsidP="00847FA9">
            <w:pPr>
              <w:jc w:val="center"/>
              <w:rPr>
                <w:rFonts w:ascii="Times New Roman" w:hAnsi="Times New Roman"/>
              </w:rPr>
            </w:pPr>
            <w:r>
              <w:rPr>
                <w:rFonts w:ascii="Times New Roman" w:hAnsi="Times New Roman"/>
              </w:rPr>
              <w:t>0</w:t>
            </w:r>
          </w:p>
        </w:tc>
        <w:tc>
          <w:tcPr>
            <w:tcW w:w="1693" w:type="dxa"/>
            <w:vAlign w:val="center"/>
          </w:tcPr>
          <w:p w14:paraId="4B235452" w14:textId="4AA6A61F" w:rsidR="00F221DB" w:rsidRDefault="00F221DB" w:rsidP="00F221DB">
            <w:pPr>
              <w:jc w:val="center"/>
              <w:rPr>
                <w:rFonts w:ascii="Times New Roman" w:hAnsi="Times New Roman"/>
              </w:rPr>
            </w:pPr>
            <w:r>
              <w:rPr>
                <w:rFonts w:ascii="Times New Roman" w:hAnsi="Times New Roman"/>
              </w:rPr>
              <w:t>1</w:t>
            </w:r>
          </w:p>
        </w:tc>
        <w:tc>
          <w:tcPr>
            <w:tcW w:w="1693" w:type="dxa"/>
            <w:vAlign w:val="center"/>
          </w:tcPr>
          <w:p w14:paraId="2566A05D" w14:textId="77777777" w:rsidR="00F221DB" w:rsidRDefault="00F221DB" w:rsidP="00847FA9">
            <w:pPr>
              <w:jc w:val="center"/>
              <w:rPr>
                <w:rFonts w:ascii="Times New Roman" w:hAnsi="Times New Roman"/>
              </w:rPr>
            </w:pPr>
            <w:r>
              <w:rPr>
                <w:rFonts w:ascii="Times New Roman" w:hAnsi="Times New Roman" w:hint="eastAsia"/>
              </w:rPr>
              <w:t>3</w:t>
            </w:r>
          </w:p>
        </w:tc>
        <w:tc>
          <w:tcPr>
            <w:tcW w:w="1693" w:type="dxa"/>
            <w:vAlign w:val="center"/>
          </w:tcPr>
          <w:p w14:paraId="6D22C9B4" w14:textId="77777777" w:rsidR="00F221DB" w:rsidRDefault="00F221DB" w:rsidP="00847FA9">
            <w:pPr>
              <w:jc w:val="center"/>
              <w:rPr>
                <w:rFonts w:ascii="Times New Roman" w:hAnsi="Times New Roman"/>
              </w:rPr>
            </w:pPr>
            <w:r>
              <w:rPr>
                <w:rFonts w:ascii="Times New Roman" w:hAnsi="Times New Roman" w:hint="eastAsia"/>
              </w:rPr>
              <w:t>1</w:t>
            </w:r>
          </w:p>
        </w:tc>
      </w:tr>
      <w:tr w:rsidR="00F221DB" w14:paraId="41A61712" w14:textId="77777777" w:rsidTr="00847FA9">
        <w:trPr>
          <w:trHeight w:val="64"/>
          <w:jc w:val="center"/>
        </w:trPr>
        <w:tc>
          <w:tcPr>
            <w:tcW w:w="1693" w:type="dxa"/>
          </w:tcPr>
          <w:p w14:paraId="39ECE614" w14:textId="77777777" w:rsidR="00F221DB" w:rsidRDefault="00F221DB" w:rsidP="00847FA9">
            <w:pPr>
              <w:jc w:val="center"/>
              <w:rPr>
                <w:rFonts w:ascii="Times New Roman" w:hAnsi="Times New Roman"/>
              </w:rPr>
            </w:pPr>
            <w:r>
              <w:rPr>
                <w:rFonts w:ascii="Times New Roman" w:hAnsi="Times New Roman" w:hint="eastAsia"/>
              </w:rPr>
              <w:t>0</w:t>
            </w:r>
          </w:p>
        </w:tc>
        <w:tc>
          <w:tcPr>
            <w:tcW w:w="1693" w:type="dxa"/>
            <w:vAlign w:val="center"/>
          </w:tcPr>
          <w:p w14:paraId="50435559" w14:textId="77777777" w:rsidR="00F221DB" w:rsidRDefault="00F221DB" w:rsidP="00847FA9">
            <w:pPr>
              <w:jc w:val="center"/>
              <w:rPr>
                <w:rFonts w:ascii="Times New Roman" w:hAnsi="Times New Roman"/>
              </w:rPr>
            </w:pPr>
            <w:r>
              <w:rPr>
                <w:rFonts w:ascii="Times New Roman" w:hAnsi="Times New Roman"/>
              </w:rPr>
              <w:t>4</w:t>
            </w:r>
          </w:p>
        </w:tc>
        <w:tc>
          <w:tcPr>
            <w:tcW w:w="1693" w:type="dxa"/>
            <w:vAlign w:val="center"/>
          </w:tcPr>
          <w:p w14:paraId="422E0721" w14:textId="77777777" w:rsidR="00F221DB" w:rsidRDefault="00F221DB" w:rsidP="00847FA9">
            <w:pPr>
              <w:jc w:val="center"/>
              <w:rPr>
                <w:rFonts w:ascii="Times New Roman" w:hAnsi="Times New Roman"/>
              </w:rPr>
            </w:pPr>
            <w:r>
              <w:rPr>
                <w:rFonts w:ascii="Times New Roman" w:hAnsi="Times New Roman" w:hint="eastAsia"/>
              </w:rPr>
              <w:t>4</w:t>
            </w:r>
          </w:p>
        </w:tc>
        <w:tc>
          <w:tcPr>
            <w:tcW w:w="1693" w:type="dxa"/>
            <w:vAlign w:val="center"/>
          </w:tcPr>
          <w:p w14:paraId="7AD467FC" w14:textId="77777777" w:rsidR="00F221DB" w:rsidRDefault="00F221DB" w:rsidP="00847FA9">
            <w:pPr>
              <w:jc w:val="center"/>
              <w:rPr>
                <w:rFonts w:ascii="Times New Roman" w:hAnsi="Times New Roman"/>
              </w:rPr>
            </w:pPr>
            <w:r>
              <w:rPr>
                <w:rFonts w:ascii="Times New Roman" w:hAnsi="Times New Roman" w:hint="eastAsia"/>
              </w:rPr>
              <w:t>1</w:t>
            </w:r>
          </w:p>
        </w:tc>
      </w:tr>
    </w:tbl>
    <w:p w14:paraId="58BBE949" w14:textId="77777777" w:rsidR="00222C9A" w:rsidRDefault="00222C9A" w:rsidP="00F07749">
      <w:pPr>
        <w:ind w:firstLineChars="193" w:firstLine="425"/>
        <w:jc w:val="both"/>
        <w:rPr>
          <w:rFonts w:ascii="Times New Roman" w:hAnsi="Times New Roman"/>
        </w:rPr>
      </w:pPr>
    </w:p>
    <w:p w14:paraId="2CB4FDF1" w14:textId="557D96C2" w:rsidR="00EE73C2" w:rsidRPr="00222C9A" w:rsidRDefault="00222C9A" w:rsidP="00F07749">
      <w:pPr>
        <w:ind w:firstLineChars="193" w:firstLine="425"/>
        <w:jc w:val="both"/>
        <w:rPr>
          <w:rFonts w:ascii="Times New Roman" w:hAnsi="Times New Roman"/>
        </w:rPr>
      </w:pPr>
      <w:r w:rsidRPr="00222C9A">
        <w:rPr>
          <w:rFonts w:ascii="Times New Roman" w:hAnsi="Times New Roman"/>
        </w:rPr>
        <w:t>The following DMRS table</w:t>
      </w:r>
      <w:r>
        <w:rPr>
          <w:rFonts w:ascii="Times New Roman" w:hAnsi="Times New Roman"/>
        </w:rPr>
        <w:t>s</w:t>
      </w:r>
      <w:r w:rsidRPr="00222C9A">
        <w:rPr>
          <w:rFonts w:ascii="Times New Roman" w:hAnsi="Times New Roman"/>
        </w:rPr>
        <w:t xml:space="preserve"> show </w:t>
      </w:r>
      <w:r>
        <w:rPr>
          <w:rFonts w:ascii="Times New Roman" w:hAnsi="Times New Roman"/>
        </w:rPr>
        <w:t>the</w:t>
      </w:r>
      <w:r w:rsidRPr="00222C9A">
        <w:rPr>
          <w:rFonts w:ascii="Times New Roman" w:hAnsi="Times New Roman"/>
        </w:rPr>
        <w:t xml:space="preserve"> modification</w:t>
      </w:r>
      <w:r>
        <w:rPr>
          <w:rFonts w:ascii="Times New Roman" w:hAnsi="Times New Roman"/>
        </w:rPr>
        <w:t>s</w:t>
      </w:r>
      <w:r w:rsidRPr="00222C9A">
        <w:rPr>
          <w:rFonts w:ascii="Times New Roman" w:hAnsi="Times New Roman"/>
        </w:rPr>
        <w:t xml:space="preserve"> of the </w:t>
      </w:r>
      <w:r>
        <w:rPr>
          <w:rFonts w:ascii="Times New Roman" w:hAnsi="Times New Roman"/>
        </w:rPr>
        <w:t>current</w:t>
      </w:r>
      <w:r w:rsidRPr="00222C9A">
        <w:rPr>
          <w:rFonts w:ascii="Times New Roman" w:hAnsi="Times New Roman"/>
        </w:rPr>
        <w:t xml:space="preserve"> DMRS table</w:t>
      </w:r>
      <w:r>
        <w:rPr>
          <w:rFonts w:ascii="Times New Roman" w:hAnsi="Times New Roman"/>
        </w:rPr>
        <w:t>s</w:t>
      </w:r>
      <w:r w:rsidRPr="00222C9A">
        <w:rPr>
          <w:rFonts w:ascii="Times New Roman" w:hAnsi="Times New Roman"/>
        </w:rPr>
        <w:t xml:space="preserve"> to map the layers corresponding to different CWs to the DMRS ports included in different CDM groups.</w:t>
      </w:r>
      <w:r>
        <w:rPr>
          <w:rFonts w:ascii="Times New Roman" w:hAnsi="Times New Roman"/>
        </w:rPr>
        <w:t xml:space="preserve"> For the case of multi-TRP transmission, t</w:t>
      </w:r>
      <w:r w:rsidRPr="00222C9A">
        <w:rPr>
          <w:rFonts w:ascii="Times New Roman" w:hAnsi="Times New Roman"/>
        </w:rPr>
        <w:t xml:space="preserve">he </w:t>
      </w:r>
      <w:r>
        <w:rPr>
          <w:rFonts w:ascii="Times New Roman" w:hAnsi="Times New Roman"/>
        </w:rPr>
        <w:t xml:space="preserve">proposed DMRS ports </w:t>
      </w:r>
      <w:r w:rsidRPr="00222C9A">
        <w:rPr>
          <w:rFonts w:ascii="Times New Roman" w:hAnsi="Times New Roman"/>
        </w:rPr>
        <w:t xml:space="preserve">order can be applied only when </w:t>
      </w:r>
      <w:r>
        <w:rPr>
          <w:rFonts w:ascii="Times New Roman" w:hAnsi="Times New Roman"/>
        </w:rPr>
        <w:t>two</w:t>
      </w:r>
      <w:r w:rsidRPr="00222C9A">
        <w:rPr>
          <w:rFonts w:ascii="Times New Roman" w:hAnsi="Times New Roman"/>
        </w:rPr>
        <w:t xml:space="preserve"> TCI states are indicated to the UE.</w:t>
      </w:r>
    </w:p>
    <w:p w14:paraId="4F9C1A50" w14:textId="77777777" w:rsidR="00222C9A" w:rsidRPr="00D75970" w:rsidRDefault="00222C9A" w:rsidP="00222C9A">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2: Antenna port(s) (1000 + DMRS port), </w:t>
      </w:r>
      <w:r w:rsidRPr="00D75970">
        <w:rPr>
          <w:rFonts w:ascii="Arial" w:eastAsia="SimSun" w:hAnsi="Arial"/>
          <w:b/>
          <w:i/>
          <w:szCs w:val="20"/>
          <w:lang w:val="en-GB" w:eastAsia="zh-CN"/>
        </w:rPr>
        <w:t>dmrs-Type</w:t>
      </w:r>
      <w:r w:rsidRPr="00D75970">
        <w:rPr>
          <w:rFonts w:ascii="Arial" w:eastAsia="SimSun" w:hAnsi="Arial"/>
          <w:b/>
          <w:szCs w:val="20"/>
          <w:lang w:val="en-GB" w:eastAsia="zh-CN"/>
        </w:rPr>
        <w:t>=1</w:t>
      </w:r>
      <w:r w:rsidRPr="00D75970">
        <w:rPr>
          <w:rFonts w:ascii="Arial" w:eastAsia="SimSun" w:hAnsi="Arial" w:hint="eastAsia"/>
          <w:b/>
          <w:szCs w:val="20"/>
          <w:lang w:val="en-GB" w:eastAsia="zh-CN"/>
        </w:rPr>
        <w:t>,</w:t>
      </w:r>
      <w:r w:rsidRPr="00D75970">
        <w:rPr>
          <w:rFonts w:ascii="Arial" w:eastAsia="SimSun" w:hAnsi="Arial"/>
          <w:b/>
          <w:szCs w:val="20"/>
          <w:lang w:val="en-GB" w:eastAsia="zh-CN"/>
        </w:rPr>
        <w:t xml:space="preserve"> </w:t>
      </w:r>
      <w:r w:rsidRPr="00D75970">
        <w:rPr>
          <w:rFonts w:ascii="Arial" w:eastAsia="SimSun" w:hAnsi="Arial"/>
          <w:b/>
          <w:i/>
          <w:szCs w:val="20"/>
          <w:lang w:val="en-GB" w:eastAsia="zh-CN"/>
        </w:rPr>
        <w:t>maxLength</w:t>
      </w:r>
      <w:r w:rsidRPr="00D75970">
        <w:rPr>
          <w:rFonts w:ascii="Arial" w:eastAsia="SimSun" w:hAnsi="Arial" w:hint="eastAsia"/>
          <w:b/>
          <w:szCs w:val="20"/>
          <w:lang w:val="en-GB"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222C9A" w:rsidRPr="00D75970" w14:paraId="685986E5" w14:textId="77777777" w:rsidTr="00222C9A">
        <w:trPr>
          <w:trHeight w:val="214"/>
          <w:jc w:val="center"/>
        </w:trPr>
        <w:tc>
          <w:tcPr>
            <w:tcW w:w="3981" w:type="dxa"/>
            <w:gridSpan w:val="4"/>
            <w:tcBorders>
              <w:bottom w:val="single" w:sz="4" w:space="0" w:color="auto"/>
            </w:tcBorders>
            <w:shd w:val="clear" w:color="auto" w:fill="D9D9D9"/>
            <w:vAlign w:val="center"/>
          </w:tcPr>
          <w:p w14:paraId="32AA412F" w14:textId="77777777" w:rsidR="00222C9A" w:rsidRPr="00D75970" w:rsidRDefault="00222C9A"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One Codeword:</w:t>
            </w:r>
          </w:p>
          <w:p w14:paraId="489384E9" w14:textId="77777777" w:rsidR="00222C9A" w:rsidRPr="00D75970" w:rsidRDefault="00222C9A"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5E5EBA81" w14:textId="77777777" w:rsidR="00222C9A" w:rsidRPr="00D75970" w:rsidRDefault="00222C9A"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disabled</w:t>
            </w:r>
          </w:p>
        </w:tc>
        <w:tc>
          <w:tcPr>
            <w:tcW w:w="4696" w:type="dxa"/>
            <w:gridSpan w:val="4"/>
            <w:tcBorders>
              <w:bottom w:val="single" w:sz="4" w:space="0" w:color="auto"/>
            </w:tcBorders>
            <w:shd w:val="clear" w:color="auto" w:fill="D9D9D9"/>
            <w:vAlign w:val="center"/>
          </w:tcPr>
          <w:p w14:paraId="7325DB39" w14:textId="77777777" w:rsidR="00222C9A" w:rsidRPr="00D75970" w:rsidRDefault="00222C9A"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Two Codewords:</w:t>
            </w:r>
          </w:p>
          <w:p w14:paraId="0E581D49" w14:textId="77777777" w:rsidR="00222C9A" w:rsidRPr="00D75970" w:rsidRDefault="00222C9A"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65682B7F" w14:textId="77777777" w:rsidR="00222C9A" w:rsidRPr="00D75970" w:rsidRDefault="00222C9A"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enabled</w:t>
            </w:r>
          </w:p>
        </w:tc>
      </w:tr>
      <w:tr w:rsidR="00222C9A" w:rsidRPr="00D75970" w14:paraId="1677BB9E" w14:textId="77777777" w:rsidTr="00222C9A">
        <w:trPr>
          <w:trHeight w:val="214"/>
          <w:jc w:val="center"/>
        </w:trPr>
        <w:tc>
          <w:tcPr>
            <w:tcW w:w="0" w:type="auto"/>
            <w:shd w:val="clear" w:color="auto" w:fill="D9D9D9"/>
            <w:vAlign w:val="center"/>
          </w:tcPr>
          <w:p w14:paraId="4D98DE46"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74" w:type="dxa"/>
            <w:shd w:val="clear" w:color="auto" w:fill="D9D9D9"/>
            <w:vAlign w:val="center"/>
          </w:tcPr>
          <w:p w14:paraId="7C941086"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901" w:type="dxa"/>
            <w:shd w:val="clear" w:color="auto" w:fill="D9D9D9"/>
            <w:vAlign w:val="center"/>
          </w:tcPr>
          <w:p w14:paraId="574AD080"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DMRS port(s)</w:t>
            </w:r>
          </w:p>
        </w:tc>
        <w:tc>
          <w:tcPr>
            <w:tcW w:w="1162" w:type="dxa"/>
            <w:shd w:val="clear" w:color="auto" w:fill="D9D9D9"/>
            <w:vAlign w:val="center"/>
          </w:tcPr>
          <w:p w14:paraId="6C2DA706"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c>
          <w:tcPr>
            <w:tcW w:w="697" w:type="dxa"/>
            <w:shd w:val="clear" w:color="auto" w:fill="D9D9D9"/>
            <w:vAlign w:val="center"/>
          </w:tcPr>
          <w:p w14:paraId="2E6D79EE"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05" w:type="dxa"/>
            <w:shd w:val="clear" w:color="auto" w:fill="D9D9D9"/>
            <w:vAlign w:val="center"/>
          </w:tcPr>
          <w:p w14:paraId="38EB76E7"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422" w:type="dxa"/>
            <w:shd w:val="clear" w:color="auto" w:fill="D9D9D9"/>
            <w:vAlign w:val="center"/>
          </w:tcPr>
          <w:p w14:paraId="3C3D54C9"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372" w:type="dxa"/>
            <w:shd w:val="clear" w:color="auto" w:fill="D9D9D9"/>
            <w:vAlign w:val="center"/>
          </w:tcPr>
          <w:p w14:paraId="17EA66D5"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r>
      <w:tr w:rsidR="00222C9A" w:rsidRPr="00D75970" w14:paraId="6A63602B" w14:textId="77777777" w:rsidTr="00222C9A">
        <w:trPr>
          <w:trHeight w:val="214"/>
          <w:jc w:val="center"/>
        </w:trPr>
        <w:tc>
          <w:tcPr>
            <w:tcW w:w="0" w:type="auto"/>
            <w:shd w:val="clear" w:color="auto" w:fill="auto"/>
            <w:vAlign w:val="center"/>
          </w:tcPr>
          <w:p w14:paraId="0A6565C2"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274" w:type="dxa"/>
            <w:shd w:val="clear" w:color="auto" w:fill="auto"/>
            <w:vAlign w:val="center"/>
          </w:tcPr>
          <w:p w14:paraId="6EFD7048"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901" w:type="dxa"/>
            <w:shd w:val="clear" w:color="auto" w:fill="auto"/>
            <w:vAlign w:val="center"/>
          </w:tcPr>
          <w:p w14:paraId="0BC96BD3"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w:t>
            </w:r>
          </w:p>
        </w:tc>
        <w:tc>
          <w:tcPr>
            <w:tcW w:w="1162" w:type="dxa"/>
            <w:shd w:val="clear" w:color="auto" w:fill="auto"/>
            <w:vAlign w:val="center"/>
          </w:tcPr>
          <w:p w14:paraId="493A4642"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7" w:type="dxa"/>
            <w:shd w:val="clear" w:color="auto" w:fill="auto"/>
            <w:vAlign w:val="center"/>
          </w:tcPr>
          <w:p w14:paraId="5BA62C30" w14:textId="77777777" w:rsidR="00222C9A" w:rsidRPr="00222C9A" w:rsidRDefault="00222C9A"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0</w:t>
            </w:r>
          </w:p>
        </w:tc>
        <w:tc>
          <w:tcPr>
            <w:tcW w:w="1205" w:type="dxa"/>
            <w:shd w:val="clear" w:color="auto" w:fill="auto"/>
            <w:vAlign w:val="center"/>
          </w:tcPr>
          <w:p w14:paraId="10FA21F4" w14:textId="77777777" w:rsidR="00222C9A" w:rsidRPr="00222C9A" w:rsidRDefault="00222C9A" w:rsidP="00847FA9">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w:t>
            </w:r>
          </w:p>
        </w:tc>
        <w:tc>
          <w:tcPr>
            <w:tcW w:w="1422" w:type="dxa"/>
            <w:shd w:val="clear" w:color="auto" w:fill="auto"/>
            <w:vAlign w:val="center"/>
          </w:tcPr>
          <w:p w14:paraId="094976EB" w14:textId="77777777" w:rsidR="00222C9A" w:rsidRPr="00222C9A" w:rsidRDefault="00222C9A" w:rsidP="00847FA9">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0-4</w:t>
            </w:r>
          </w:p>
          <w:p w14:paraId="66F5526C" w14:textId="11B1AF6D" w:rsidR="00222C9A" w:rsidRPr="00222C9A" w:rsidRDefault="00222C9A" w:rsidP="00222C9A">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2,3,0,1,4</w:t>
            </w:r>
          </w:p>
        </w:tc>
        <w:tc>
          <w:tcPr>
            <w:tcW w:w="1372" w:type="dxa"/>
            <w:shd w:val="clear" w:color="auto" w:fill="auto"/>
            <w:vAlign w:val="center"/>
          </w:tcPr>
          <w:p w14:paraId="6C67EFB2" w14:textId="77777777" w:rsidR="00222C9A" w:rsidRPr="00222C9A" w:rsidRDefault="00222C9A"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r>
      <w:tr w:rsidR="00222C9A" w:rsidRPr="00D75970" w14:paraId="13398B08" w14:textId="77777777" w:rsidTr="00222C9A">
        <w:trPr>
          <w:trHeight w:val="214"/>
          <w:jc w:val="center"/>
        </w:trPr>
        <w:tc>
          <w:tcPr>
            <w:tcW w:w="0" w:type="auto"/>
            <w:shd w:val="clear" w:color="auto" w:fill="auto"/>
            <w:vAlign w:val="center"/>
          </w:tcPr>
          <w:p w14:paraId="016D5007"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274" w:type="dxa"/>
            <w:shd w:val="clear" w:color="auto" w:fill="auto"/>
            <w:vAlign w:val="center"/>
          </w:tcPr>
          <w:p w14:paraId="59A3E06D"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901" w:type="dxa"/>
            <w:shd w:val="clear" w:color="auto" w:fill="auto"/>
            <w:vAlign w:val="center"/>
          </w:tcPr>
          <w:p w14:paraId="7EE5A52A"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162" w:type="dxa"/>
            <w:shd w:val="clear" w:color="auto" w:fill="auto"/>
            <w:vAlign w:val="center"/>
          </w:tcPr>
          <w:p w14:paraId="4AFE3352"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7" w:type="dxa"/>
            <w:shd w:val="clear" w:color="auto" w:fill="auto"/>
            <w:vAlign w:val="center"/>
          </w:tcPr>
          <w:p w14:paraId="15039C65" w14:textId="77777777" w:rsidR="00222C9A" w:rsidRPr="00222C9A" w:rsidRDefault="00222C9A"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1</w:t>
            </w:r>
          </w:p>
        </w:tc>
        <w:tc>
          <w:tcPr>
            <w:tcW w:w="1205" w:type="dxa"/>
            <w:shd w:val="clear" w:color="auto" w:fill="auto"/>
            <w:vAlign w:val="center"/>
          </w:tcPr>
          <w:p w14:paraId="46938CBB" w14:textId="77777777" w:rsidR="00222C9A" w:rsidRPr="00222C9A" w:rsidRDefault="00222C9A"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c>
          <w:tcPr>
            <w:tcW w:w="1422" w:type="dxa"/>
            <w:shd w:val="clear" w:color="auto" w:fill="auto"/>
            <w:vAlign w:val="center"/>
          </w:tcPr>
          <w:p w14:paraId="6B69C7A1" w14:textId="77777777" w:rsidR="00222C9A" w:rsidRPr="00222C9A" w:rsidRDefault="00222C9A" w:rsidP="00847FA9">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0,1,2,3,4,6</w:t>
            </w:r>
          </w:p>
          <w:p w14:paraId="258ACB0F" w14:textId="541C5D4E" w:rsidR="00222C9A" w:rsidRPr="00222C9A" w:rsidRDefault="00222C9A"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0,1,4,2,3,6</w:t>
            </w:r>
          </w:p>
        </w:tc>
        <w:tc>
          <w:tcPr>
            <w:tcW w:w="1372" w:type="dxa"/>
            <w:shd w:val="clear" w:color="auto" w:fill="auto"/>
            <w:vAlign w:val="center"/>
          </w:tcPr>
          <w:p w14:paraId="589CD238" w14:textId="77777777" w:rsidR="00222C9A" w:rsidRPr="00222C9A" w:rsidRDefault="00222C9A"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r>
      <w:tr w:rsidR="00222C9A" w:rsidRPr="00D75970" w14:paraId="00F715C5" w14:textId="77777777" w:rsidTr="00222C9A">
        <w:trPr>
          <w:trHeight w:val="214"/>
          <w:jc w:val="center"/>
        </w:trPr>
        <w:tc>
          <w:tcPr>
            <w:tcW w:w="0" w:type="auto"/>
            <w:shd w:val="clear" w:color="auto" w:fill="auto"/>
            <w:vAlign w:val="center"/>
          </w:tcPr>
          <w:p w14:paraId="21977FD5"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274" w:type="dxa"/>
            <w:shd w:val="clear" w:color="auto" w:fill="auto"/>
            <w:vAlign w:val="center"/>
          </w:tcPr>
          <w:p w14:paraId="4C0FE49F"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901" w:type="dxa"/>
            <w:shd w:val="clear" w:color="auto" w:fill="auto"/>
            <w:vAlign w:val="center"/>
          </w:tcPr>
          <w:p w14:paraId="18C2843A"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0,1</w:t>
            </w:r>
          </w:p>
        </w:tc>
        <w:tc>
          <w:tcPr>
            <w:tcW w:w="1162" w:type="dxa"/>
            <w:shd w:val="clear" w:color="auto" w:fill="auto"/>
            <w:vAlign w:val="center"/>
          </w:tcPr>
          <w:p w14:paraId="79575E16"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7" w:type="dxa"/>
            <w:shd w:val="clear" w:color="auto" w:fill="auto"/>
            <w:vAlign w:val="center"/>
          </w:tcPr>
          <w:p w14:paraId="27C17AF7" w14:textId="77777777" w:rsidR="00222C9A" w:rsidRPr="00222C9A" w:rsidRDefault="00222C9A"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c>
          <w:tcPr>
            <w:tcW w:w="1205" w:type="dxa"/>
            <w:shd w:val="clear" w:color="auto" w:fill="auto"/>
            <w:vAlign w:val="center"/>
          </w:tcPr>
          <w:p w14:paraId="44970AB4" w14:textId="77777777" w:rsidR="00222C9A" w:rsidRPr="00222C9A" w:rsidRDefault="00222C9A" w:rsidP="00847FA9">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w:t>
            </w:r>
          </w:p>
        </w:tc>
        <w:tc>
          <w:tcPr>
            <w:tcW w:w="1422" w:type="dxa"/>
            <w:shd w:val="clear" w:color="auto" w:fill="auto"/>
            <w:vAlign w:val="center"/>
          </w:tcPr>
          <w:p w14:paraId="5F344FE0" w14:textId="77777777" w:rsidR="00222C9A" w:rsidRPr="00222C9A" w:rsidRDefault="00222C9A" w:rsidP="00847FA9">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0,1,2,3,4,5,6</w:t>
            </w:r>
          </w:p>
          <w:p w14:paraId="71828556" w14:textId="32CAE105" w:rsidR="00222C9A" w:rsidRPr="00222C9A" w:rsidRDefault="00222C9A" w:rsidP="00847FA9">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2,3,6,0,1,4,5</w:t>
            </w:r>
          </w:p>
        </w:tc>
        <w:tc>
          <w:tcPr>
            <w:tcW w:w="1372" w:type="dxa"/>
            <w:shd w:val="clear" w:color="auto" w:fill="auto"/>
            <w:vAlign w:val="center"/>
          </w:tcPr>
          <w:p w14:paraId="37422E4D" w14:textId="77777777" w:rsidR="00222C9A" w:rsidRPr="00222C9A" w:rsidRDefault="00222C9A"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r>
      <w:tr w:rsidR="00222C9A" w:rsidRPr="00D75970" w14:paraId="54373AB8" w14:textId="77777777" w:rsidTr="00222C9A">
        <w:trPr>
          <w:trHeight w:val="214"/>
          <w:jc w:val="center"/>
        </w:trPr>
        <w:tc>
          <w:tcPr>
            <w:tcW w:w="0" w:type="auto"/>
            <w:shd w:val="clear" w:color="auto" w:fill="auto"/>
            <w:vAlign w:val="center"/>
          </w:tcPr>
          <w:p w14:paraId="220AD938"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w:t>
            </w:r>
          </w:p>
        </w:tc>
        <w:tc>
          <w:tcPr>
            <w:tcW w:w="1274" w:type="dxa"/>
            <w:shd w:val="clear" w:color="auto" w:fill="auto"/>
            <w:vAlign w:val="center"/>
          </w:tcPr>
          <w:p w14:paraId="153C0B18"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901" w:type="dxa"/>
            <w:shd w:val="clear" w:color="auto" w:fill="auto"/>
            <w:vAlign w:val="center"/>
          </w:tcPr>
          <w:p w14:paraId="3B825D37"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162" w:type="dxa"/>
            <w:shd w:val="clear" w:color="auto" w:fill="auto"/>
            <w:vAlign w:val="center"/>
          </w:tcPr>
          <w:p w14:paraId="133EDFBC"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7" w:type="dxa"/>
            <w:shd w:val="clear" w:color="auto" w:fill="auto"/>
            <w:vAlign w:val="center"/>
          </w:tcPr>
          <w:p w14:paraId="6E19FBDF" w14:textId="77777777" w:rsidR="00222C9A" w:rsidRPr="00222C9A" w:rsidRDefault="00222C9A"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olor w:val="FF0000"/>
                <w:sz w:val="16"/>
                <w:szCs w:val="16"/>
                <w:lang w:val="en-GB" w:eastAsia="en-US"/>
              </w:rPr>
              <w:t>3</w:t>
            </w:r>
          </w:p>
        </w:tc>
        <w:tc>
          <w:tcPr>
            <w:tcW w:w="1205" w:type="dxa"/>
            <w:shd w:val="clear" w:color="auto" w:fill="auto"/>
            <w:vAlign w:val="center"/>
          </w:tcPr>
          <w:p w14:paraId="75E08C46" w14:textId="77777777" w:rsidR="00222C9A" w:rsidRPr="00222C9A" w:rsidRDefault="00222C9A"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olor w:val="FF0000"/>
                <w:sz w:val="16"/>
                <w:szCs w:val="16"/>
                <w:lang w:val="en-GB" w:eastAsia="en-US"/>
              </w:rPr>
              <w:t>2</w:t>
            </w:r>
          </w:p>
        </w:tc>
        <w:tc>
          <w:tcPr>
            <w:tcW w:w="1422" w:type="dxa"/>
            <w:shd w:val="clear" w:color="auto" w:fill="auto"/>
            <w:vAlign w:val="center"/>
          </w:tcPr>
          <w:p w14:paraId="2C273AA2" w14:textId="77777777" w:rsidR="00222C9A" w:rsidRPr="00222C9A" w:rsidRDefault="00222C9A" w:rsidP="00847FA9">
            <w:pPr>
              <w:keepNext/>
              <w:keepLines/>
              <w:spacing w:after="0" w:line="240" w:lineRule="auto"/>
              <w:jc w:val="center"/>
              <w:rPr>
                <w:rFonts w:ascii="Arial" w:eastAsia="SimSun" w:hAnsi="Arial"/>
                <w:strike/>
                <w:color w:val="FF0000"/>
                <w:sz w:val="16"/>
                <w:szCs w:val="16"/>
                <w:lang w:val="en-GB" w:eastAsia="en-US"/>
              </w:rPr>
            </w:pPr>
            <w:r w:rsidRPr="00222C9A">
              <w:rPr>
                <w:rFonts w:ascii="Arial" w:eastAsia="SimSun" w:hAnsi="Arial"/>
                <w:strike/>
                <w:color w:val="FF0000"/>
                <w:sz w:val="16"/>
                <w:szCs w:val="16"/>
                <w:lang w:val="en-GB" w:eastAsia="en-US"/>
              </w:rPr>
              <w:t>0,1,2,3,4,5,6,7</w:t>
            </w:r>
          </w:p>
          <w:p w14:paraId="427259C8" w14:textId="78012D11" w:rsidR="00222C9A" w:rsidRPr="00222C9A" w:rsidRDefault="00222C9A"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olor w:val="FF0000"/>
                <w:sz w:val="16"/>
                <w:szCs w:val="16"/>
                <w:lang w:val="en-GB" w:eastAsia="en-US"/>
              </w:rPr>
              <w:t>0,1,4,5,2,3,6,7</w:t>
            </w:r>
          </w:p>
        </w:tc>
        <w:tc>
          <w:tcPr>
            <w:tcW w:w="1372" w:type="dxa"/>
            <w:shd w:val="clear" w:color="auto" w:fill="auto"/>
            <w:vAlign w:val="center"/>
          </w:tcPr>
          <w:p w14:paraId="37EB2D57" w14:textId="77777777" w:rsidR="00222C9A" w:rsidRPr="00222C9A" w:rsidRDefault="00222C9A"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olor w:val="FF0000"/>
                <w:sz w:val="16"/>
                <w:szCs w:val="16"/>
                <w:lang w:val="en-GB" w:eastAsia="en-US"/>
              </w:rPr>
              <w:t>2</w:t>
            </w:r>
          </w:p>
        </w:tc>
      </w:tr>
      <w:tr w:rsidR="00222C9A" w:rsidRPr="00D75970" w14:paraId="1E1F0299" w14:textId="77777777" w:rsidTr="00222C9A">
        <w:trPr>
          <w:trHeight w:val="214"/>
          <w:jc w:val="center"/>
        </w:trPr>
        <w:tc>
          <w:tcPr>
            <w:tcW w:w="0" w:type="auto"/>
            <w:shd w:val="clear" w:color="auto" w:fill="auto"/>
            <w:vAlign w:val="center"/>
          </w:tcPr>
          <w:p w14:paraId="65D4960F"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4</w:t>
            </w:r>
          </w:p>
        </w:tc>
        <w:tc>
          <w:tcPr>
            <w:tcW w:w="1274" w:type="dxa"/>
            <w:shd w:val="clear" w:color="auto" w:fill="auto"/>
            <w:vAlign w:val="center"/>
          </w:tcPr>
          <w:p w14:paraId="278DA8E6"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901" w:type="dxa"/>
            <w:shd w:val="clear" w:color="auto" w:fill="auto"/>
            <w:vAlign w:val="center"/>
          </w:tcPr>
          <w:p w14:paraId="0095452B"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1162" w:type="dxa"/>
            <w:shd w:val="clear" w:color="auto" w:fill="auto"/>
            <w:vAlign w:val="center"/>
          </w:tcPr>
          <w:p w14:paraId="798B2C47"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7" w:type="dxa"/>
            <w:shd w:val="clear" w:color="auto" w:fill="auto"/>
            <w:vAlign w:val="center"/>
          </w:tcPr>
          <w:p w14:paraId="6B2E9FB2" w14:textId="77777777" w:rsidR="00222C9A" w:rsidRPr="00D75970" w:rsidRDefault="00222C9A" w:rsidP="00847FA9">
            <w:pPr>
              <w:keepNext/>
              <w:keepLines/>
              <w:spacing w:after="0" w:line="240" w:lineRule="auto"/>
              <w:jc w:val="center"/>
              <w:rPr>
                <w:rFonts w:ascii="Arial" w:eastAsia="SimSun" w:hAnsi="Arial"/>
                <w:sz w:val="16"/>
                <w:szCs w:val="16"/>
                <w:lang w:val="en-GB" w:eastAsia="en-US"/>
              </w:rPr>
            </w:pPr>
            <w:r w:rsidRPr="00D75970">
              <w:rPr>
                <w:rFonts w:ascii="Arial" w:eastAsia="SimSun" w:hAnsi="Arial" w:hint="eastAsia"/>
                <w:sz w:val="16"/>
                <w:szCs w:val="16"/>
                <w:lang w:val="en-GB" w:eastAsia="en-US"/>
              </w:rPr>
              <w:t>4-31</w:t>
            </w:r>
          </w:p>
        </w:tc>
        <w:tc>
          <w:tcPr>
            <w:tcW w:w="1205" w:type="dxa"/>
            <w:shd w:val="clear" w:color="auto" w:fill="auto"/>
            <w:vAlign w:val="center"/>
          </w:tcPr>
          <w:p w14:paraId="76B15770" w14:textId="77777777" w:rsidR="00222C9A" w:rsidRPr="00D75970" w:rsidRDefault="00222C9A" w:rsidP="00847FA9">
            <w:pPr>
              <w:keepNext/>
              <w:keepLines/>
              <w:spacing w:after="0" w:line="240" w:lineRule="auto"/>
              <w:jc w:val="center"/>
              <w:rPr>
                <w:rFonts w:ascii="Arial" w:eastAsia="SimSun" w:hAnsi="Arial"/>
                <w:sz w:val="16"/>
                <w:szCs w:val="16"/>
                <w:lang w:val="en-GB" w:eastAsia="en-US"/>
              </w:rPr>
            </w:pPr>
            <w:r w:rsidRPr="00D75970">
              <w:rPr>
                <w:rFonts w:ascii="Arial" w:eastAsia="SimSun" w:hAnsi="Arial" w:hint="eastAsia"/>
                <w:sz w:val="16"/>
                <w:szCs w:val="16"/>
                <w:lang w:val="en-GB" w:eastAsia="en-US"/>
              </w:rPr>
              <w:t>reserved</w:t>
            </w:r>
          </w:p>
        </w:tc>
        <w:tc>
          <w:tcPr>
            <w:tcW w:w="1422" w:type="dxa"/>
            <w:shd w:val="clear" w:color="auto" w:fill="auto"/>
            <w:vAlign w:val="center"/>
          </w:tcPr>
          <w:p w14:paraId="0C74538F" w14:textId="77777777" w:rsidR="00222C9A" w:rsidRPr="00D75970" w:rsidRDefault="00222C9A" w:rsidP="00847FA9">
            <w:pPr>
              <w:keepNext/>
              <w:keepLines/>
              <w:spacing w:after="0" w:line="240" w:lineRule="auto"/>
              <w:jc w:val="center"/>
              <w:rPr>
                <w:rFonts w:ascii="Arial" w:eastAsia="SimSun" w:hAnsi="Arial"/>
                <w:sz w:val="16"/>
                <w:szCs w:val="16"/>
                <w:lang w:val="en-GB" w:eastAsia="en-US"/>
              </w:rPr>
            </w:pPr>
            <w:r w:rsidRPr="00D75970">
              <w:rPr>
                <w:rFonts w:ascii="Arial" w:eastAsia="SimSun" w:hAnsi="Arial" w:hint="eastAsia"/>
                <w:sz w:val="16"/>
                <w:szCs w:val="16"/>
                <w:lang w:val="en-GB" w:eastAsia="en-US"/>
              </w:rPr>
              <w:t>reserved</w:t>
            </w:r>
          </w:p>
        </w:tc>
        <w:tc>
          <w:tcPr>
            <w:tcW w:w="1372" w:type="dxa"/>
            <w:shd w:val="clear" w:color="auto" w:fill="auto"/>
            <w:vAlign w:val="center"/>
          </w:tcPr>
          <w:p w14:paraId="65B64FC4" w14:textId="77777777" w:rsidR="00222C9A" w:rsidRPr="00D75970" w:rsidRDefault="00222C9A" w:rsidP="00847FA9">
            <w:pPr>
              <w:keepNext/>
              <w:keepLines/>
              <w:spacing w:after="0" w:line="240" w:lineRule="auto"/>
              <w:jc w:val="center"/>
              <w:rPr>
                <w:rFonts w:ascii="Arial" w:eastAsia="SimSun" w:hAnsi="Arial"/>
                <w:sz w:val="16"/>
                <w:szCs w:val="16"/>
                <w:lang w:val="en-GB" w:eastAsia="en-US"/>
              </w:rPr>
            </w:pPr>
            <w:r w:rsidRPr="00D75970">
              <w:rPr>
                <w:rFonts w:ascii="Arial" w:eastAsia="SimSun" w:hAnsi="Arial" w:hint="eastAsia"/>
                <w:sz w:val="16"/>
                <w:szCs w:val="16"/>
                <w:lang w:val="en-GB" w:eastAsia="en-US"/>
              </w:rPr>
              <w:t>reserved</w:t>
            </w:r>
          </w:p>
        </w:tc>
      </w:tr>
    </w:tbl>
    <w:p w14:paraId="7A283E78" w14:textId="77777777" w:rsidR="00222C9A" w:rsidRDefault="00222C9A" w:rsidP="00F07749">
      <w:pPr>
        <w:ind w:firstLineChars="193" w:firstLine="425"/>
        <w:jc w:val="both"/>
        <w:rPr>
          <w:rFonts w:ascii="Times New Roman" w:hAnsi="Times New Roman"/>
        </w:rPr>
      </w:pPr>
    </w:p>
    <w:p w14:paraId="7E91E5DF" w14:textId="77777777" w:rsidR="00222C9A" w:rsidRPr="00D75970" w:rsidRDefault="00222C9A" w:rsidP="00222C9A">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lastRenderedPageBreak/>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4: Antenna port(s) (1000 + DMRS port), </w:t>
      </w:r>
      <w:r w:rsidRPr="00D75970">
        <w:rPr>
          <w:rFonts w:ascii="Arial" w:eastAsia="SimSun" w:hAnsi="Arial"/>
          <w:b/>
          <w:i/>
          <w:szCs w:val="20"/>
          <w:lang w:val="en-GB" w:eastAsia="zh-CN"/>
        </w:rPr>
        <w:t>dmrs-Type</w:t>
      </w:r>
      <w:r w:rsidRPr="00D75970">
        <w:rPr>
          <w:rFonts w:ascii="Arial" w:eastAsia="SimSun" w:hAnsi="Arial"/>
          <w:b/>
          <w:szCs w:val="20"/>
          <w:lang w:val="en-GB" w:eastAsia="zh-CN"/>
        </w:rPr>
        <w:t>=</w:t>
      </w:r>
      <w:r w:rsidRPr="00D75970">
        <w:rPr>
          <w:rFonts w:ascii="Arial" w:eastAsia="SimSun" w:hAnsi="Arial" w:hint="eastAsia"/>
          <w:b/>
          <w:szCs w:val="20"/>
          <w:lang w:val="en-GB" w:eastAsia="zh-CN"/>
        </w:rPr>
        <w:t>2,</w:t>
      </w:r>
      <w:r w:rsidRPr="00D75970">
        <w:rPr>
          <w:rFonts w:ascii="Arial" w:eastAsia="SimSun" w:hAnsi="Arial"/>
          <w:b/>
          <w:szCs w:val="20"/>
          <w:lang w:val="en-GB" w:eastAsia="zh-CN"/>
        </w:rPr>
        <w:t xml:space="preserve"> </w:t>
      </w:r>
      <w:r w:rsidRPr="00D75970">
        <w:rPr>
          <w:rFonts w:ascii="Arial" w:eastAsia="SimSun" w:hAnsi="Arial"/>
          <w:b/>
          <w:i/>
          <w:szCs w:val="20"/>
          <w:lang w:val="en-GB" w:eastAsia="zh-CN"/>
        </w:rPr>
        <w:t>maxLength</w:t>
      </w:r>
      <w:r w:rsidRPr="00D75970">
        <w:rPr>
          <w:rFonts w:ascii="Arial" w:eastAsia="SimSun" w:hAnsi="Arial" w:hint="eastAsia"/>
          <w:b/>
          <w:szCs w:val="20"/>
          <w:lang w:val="en-GB"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222C9A" w:rsidRPr="00D75970" w14:paraId="5FB33F9C" w14:textId="77777777" w:rsidTr="00847FA9">
        <w:trPr>
          <w:trHeight w:val="214"/>
          <w:jc w:val="center"/>
        </w:trPr>
        <w:tc>
          <w:tcPr>
            <w:tcW w:w="4043" w:type="dxa"/>
            <w:gridSpan w:val="4"/>
            <w:tcBorders>
              <w:bottom w:val="single" w:sz="4" w:space="0" w:color="auto"/>
            </w:tcBorders>
            <w:shd w:val="clear" w:color="auto" w:fill="D9D9D9"/>
            <w:vAlign w:val="center"/>
          </w:tcPr>
          <w:p w14:paraId="3E2C9DB7" w14:textId="77777777" w:rsidR="00222C9A" w:rsidRPr="00D75970" w:rsidRDefault="00222C9A"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One codeword:</w:t>
            </w:r>
          </w:p>
          <w:p w14:paraId="50AB3924" w14:textId="77777777" w:rsidR="00222C9A" w:rsidRPr="00D75970" w:rsidRDefault="00222C9A"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53BBF4BE" w14:textId="77777777" w:rsidR="00222C9A" w:rsidRPr="00D75970" w:rsidRDefault="00222C9A"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disabled</w:t>
            </w:r>
          </w:p>
        </w:tc>
        <w:tc>
          <w:tcPr>
            <w:tcW w:w="4634" w:type="dxa"/>
            <w:gridSpan w:val="4"/>
            <w:tcBorders>
              <w:bottom w:val="single" w:sz="4" w:space="0" w:color="auto"/>
            </w:tcBorders>
            <w:shd w:val="clear" w:color="auto" w:fill="D9D9D9"/>
            <w:vAlign w:val="center"/>
          </w:tcPr>
          <w:p w14:paraId="6CA8EE9E" w14:textId="77777777" w:rsidR="00222C9A" w:rsidRPr="00D75970" w:rsidRDefault="00222C9A"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Two Codewords:</w:t>
            </w:r>
          </w:p>
          <w:p w14:paraId="27D71C2F" w14:textId="77777777" w:rsidR="00222C9A" w:rsidRPr="00D75970" w:rsidRDefault="00222C9A"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0261096D" w14:textId="77777777" w:rsidR="00222C9A" w:rsidRPr="00D75970" w:rsidRDefault="00222C9A"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enabled</w:t>
            </w:r>
          </w:p>
        </w:tc>
      </w:tr>
      <w:tr w:rsidR="00222C9A" w:rsidRPr="00D75970" w14:paraId="7943B3BE" w14:textId="77777777" w:rsidTr="00847FA9">
        <w:trPr>
          <w:trHeight w:val="214"/>
          <w:jc w:val="center"/>
        </w:trPr>
        <w:tc>
          <w:tcPr>
            <w:tcW w:w="0" w:type="auto"/>
            <w:shd w:val="clear" w:color="auto" w:fill="D9D9D9"/>
            <w:vAlign w:val="center"/>
          </w:tcPr>
          <w:p w14:paraId="7A9C3988"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50" w:type="dxa"/>
            <w:shd w:val="clear" w:color="auto" w:fill="D9D9D9"/>
            <w:vAlign w:val="center"/>
          </w:tcPr>
          <w:p w14:paraId="565822E5"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027" w:type="dxa"/>
            <w:shd w:val="clear" w:color="auto" w:fill="D9D9D9"/>
            <w:vAlign w:val="center"/>
          </w:tcPr>
          <w:p w14:paraId="0E3F9B36"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123" w:type="dxa"/>
            <w:shd w:val="clear" w:color="auto" w:fill="D9D9D9"/>
            <w:vAlign w:val="center"/>
          </w:tcPr>
          <w:p w14:paraId="39322F4C"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c>
          <w:tcPr>
            <w:tcW w:w="694" w:type="dxa"/>
            <w:shd w:val="clear" w:color="auto" w:fill="D9D9D9"/>
            <w:vAlign w:val="center"/>
          </w:tcPr>
          <w:p w14:paraId="554D57CA"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187" w:type="dxa"/>
            <w:shd w:val="clear" w:color="auto" w:fill="D9D9D9"/>
            <w:vAlign w:val="center"/>
          </w:tcPr>
          <w:p w14:paraId="132DD0C7"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410" w:type="dxa"/>
            <w:shd w:val="clear" w:color="auto" w:fill="D9D9D9"/>
            <w:vAlign w:val="center"/>
          </w:tcPr>
          <w:p w14:paraId="5FAF2773"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343" w:type="dxa"/>
            <w:shd w:val="clear" w:color="auto" w:fill="D9D9D9"/>
            <w:vAlign w:val="center"/>
          </w:tcPr>
          <w:p w14:paraId="5D8959B7"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r>
      <w:tr w:rsidR="00222C9A" w:rsidRPr="00D75970" w14:paraId="1E463EB3" w14:textId="77777777" w:rsidTr="00847FA9">
        <w:trPr>
          <w:trHeight w:val="214"/>
          <w:jc w:val="center"/>
        </w:trPr>
        <w:tc>
          <w:tcPr>
            <w:tcW w:w="0" w:type="auto"/>
            <w:shd w:val="clear" w:color="auto" w:fill="auto"/>
            <w:vAlign w:val="center"/>
          </w:tcPr>
          <w:p w14:paraId="3553804D"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250" w:type="dxa"/>
            <w:shd w:val="clear" w:color="auto" w:fill="auto"/>
            <w:vAlign w:val="center"/>
          </w:tcPr>
          <w:p w14:paraId="5F6DE29C"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027" w:type="dxa"/>
            <w:shd w:val="clear" w:color="auto" w:fill="auto"/>
            <w:vAlign w:val="center"/>
          </w:tcPr>
          <w:p w14:paraId="159B764E"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w:t>
            </w:r>
          </w:p>
        </w:tc>
        <w:tc>
          <w:tcPr>
            <w:tcW w:w="1123" w:type="dxa"/>
            <w:shd w:val="clear" w:color="auto" w:fill="auto"/>
            <w:vAlign w:val="center"/>
          </w:tcPr>
          <w:p w14:paraId="08165CF1"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4" w:type="dxa"/>
            <w:shd w:val="clear" w:color="auto" w:fill="auto"/>
            <w:vAlign w:val="center"/>
          </w:tcPr>
          <w:p w14:paraId="5CF82B6B"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187" w:type="dxa"/>
            <w:shd w:val="clear" w:color="auto" w:fill="auto"/>
            <w:vAlign w:val="center"/>
          </w:tcPr>
          <w:p w14:paraId="37A6859B"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3</w:t>
            </w:r>
          </w:p>
        </w:tc>
        <w:tc>
          <w:tcPr>
            <w:tcW w:w="1410" w:type="dxa"/>
            <w:shd w:val="clear" w:color="auto" w:fill="auto"/>
            <w:vAlign w:val="center"/>
          </w:tcPr>
          <w:p w14:paraId="0A606E11"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0-4</w:t>
            </w:r>
          </w:p>
        </w:tc>
        <w:tc>
          <w:tcPr>
            <w:tcW w:w="1343" w:type="dxa"/>
            <w:shd w:val="clear" w:color="auto" w:fill="auto"/>
            <w:vAlign w:val="center"/>
          </w:tcPr>
          <w:p w14:paraId="306B4517"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r>
      <w:tr w:rsidR="00222C9A" w:rsidRPr="00D75970" w14:paraId="462B57C4" w14:textId="77777777" w:rsidTr="00847FA9">
        <w:trPr>
          <w:trHeight w:val="214"/>
          <w:jc w:val="center"/>
        </w:trPr>
        <w:tc>
          <w:tcPr>
            <w:tcW w:w="0" w:type="auto"/>
            <w:shd w:val="clear" w:color="auto" w:fill="auto"/>
            <w:vAlign w:val="center"/>
          </w:tcPr>
          <w:p w14:paraId="07E02D7A"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250" w:type="dxa"/>
            <w:shd w:val="clear" w:color="auto" w:fill="auto"/>
            <w:vAlign w:val="center"/>
          </w:tcPr>
          <w:p w14:paraId="3E3D49A2"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027" w:type="dxa"/>
            <w:shd w:val="clear" w:color="auto" w:fill="auto"/>
            <w:vAlign w:val="center"/>
          </w:tcPr>
          <w:p w14:paraId="503E9B0D"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123" w:type="dxa"/>
            <w:shd w:val="clear" w:color="auto" w:fill="auto"/>
            <w:vAlign w:val="center"/>
          </w:tcPr>
          <w:p w14:paraId="0CCF1B57"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4" w:type="dxa"/>
            <w:shd w:val="clear" w:color="auto" w:fill="auto"/>
            <w:vAlign w:val="center"/>
          </w:tcPr>
          <w:p w14:paraId="00589560"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187" w:type="dxa"/>
            <w:shd w:val="clear" w:color="auto" w:fill="auto"/>
            <w:vAlign w:val="center"/>
          </w:tcPr>
          <w:p w14:paraId="61674343"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w:t>
            </w:r>
          </w:p>
        </w:tc>
        <w:tc>
          <w:tcPr>
            <w:tcW w:w="1410" w:type="dxa"/>
            <w:shd w:val="clear" w:color="auto" w:fill="auto"/>
            <w:vAlign w:val="center"/>
          </w:tcPr>
          <w:p w14:paraId="518C54CE"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0-5</w:t>
            </w:r>
          </w:p>
        </w:tc>
        <w:tc>
          <w:tcPr>
            <w:tcW w:w="1343" w:type="dxa"/>
            <w:shd w:val="clear" w:color="auto" w:fill="auto"/>
            <w:vAlign w:val="center"/>
          </w:tcPr>
          <w:p w14:paraId="0F9E478B"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r>
      <w:tr w:rsidR="00222C9A" w:rsidRPr="00D75970" w14:paraId="6490A60D" w14:textId="77777777" w:rsidTr="00847FA9">
        <w:trPr>
          <w:trHeight w:val="214"/>
          <w:jc w:val="center"/>
        </w:trPr>
        <w:tc>
          <w:tcPr>
            <w:tcW w:w="0" w:type="auto"/>
            <w:shd w:val="clear" w:color="auto" w:fill="auto"/>
            <w:vAlign w:val="center"/>
          </w:tcPr>
          <w:p w14:paraId="07D2E3DB"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250" w:type="dxa"/>
            <w:shd w:val="clear" w:color="auto" w:fill="auto"/>
            <w:vAlign w:val="center"/>
          </w:tcPr>
          <w:p w14:paraId="407C0061"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027" w:type="dxa"/>
            <w:shd w:val="clear" w:color="auto" w:fill="auto"/>
            <w:vAlign w:val="center"/>
          </w:tcPr>
          <w:p w14:paraId="70276F70"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0,1</w:t>
            </w:r>
          </w:p>
        </w:tc>
        <w:tc>
          <w:tcPr>
            <w:tcW w:w="1123" w:type="dxa"/>
            <w:shd w:val="clear" w:color="auto" w:fill="auto"/>
            <w:vAlign w:val="center"/>
          </w:tcPr>
          <w:p w14:paraId="33EB129A"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4" w:type="dxa"/>
            <w:shd w:val="clear" w:color="auto" w:fill="auto"/>
            <w:vAlign w:val="center"/>
          </w:tcPr>
          <w:p w14:paraId="5C355B9C" w14:textId="77777777" w:rsidR="00222C9A" w:rsidRPr="00222C9A" w:rsidRDefault="00222C9A"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hint="eastAsia"/>
                <w:color w:val="FF0000"/>
                <w:sz w:val="16"/>
                <w:szCs w:val="16"/>
                <w:lang w:val="en-GB" w:eastAsia="en-US"/>
              </w:rPr>
              <w:t>2</w:t>
            </w:r>
          </w:p>
        </w:tc>
        <w:tc>
          <w:tcPr>
            <w:tcW w:w="1187" w:type="dxa"/>
            <w:shd w:val="clear" w:color="auto" w:fill="auto"/>
            <w:vAlign w:val="center"/>
          </w:tcPr>
          <w:p w14:paraId="06085C52" w14:textId="77777777" w:rsidR="00222C9A" w:rsidRPr="00222C9A" w:rsidRDefault="00222C9A" w:rsidP="00847FA9">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w:t>
            </w:r>
          </w:p>
        </w:tc>
        <w:tc>
          <w:tcPr>
            <w:tcW w:w="1410" w:type="dxa"/>
            <w:shd w:val="clear" w:color="auto" w:fill="auto"/>
            <w:vAlign w:val="center"/>
          </w:tcPr>
          <w:p w14:paraId="45818D1F" w14:textId="77777777" w:rsidR="00222C9A" w:rsidRPr="00222C9A" w:rsidRDefault="00222C9A" w:rsidP="00847FA9">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0,1,2,3,6</w:t>
            </w:r>
          </w:p>
          <w:p w14:paraId="09CA77CE" w14:textId="160FC6CA" w:rsidR="00222C9A" w:rsidRPr="00222C9A" w:rsidRDefault="00222C9A" w:rsidP="00847FA9">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2,3,0,1,6</w:t>
            </w:r>
          </w:p>
        </w:tc>
        <w:tc>
          <w:tcPr>
            <w:tcW w:w="1343" w:type="dxa"/>
            <w:shd w:val="clear" w:color="auto" w:fill="auto"/>
            <w:vAlign w:val="center"/>
          </w:tcPr>
          <w:p w14:paraId="3762CE49" w14:textId="77777777" w:rsidR="00222C9A" w:rsidRPr="00222C9A" w:rsidRDefault="00222C9A"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r>
      <w:tr w:rsidR="00222C9A" w:rsidRPr="00D75970" w14:paraId="7227F5CD" w14:textId="77777777" w:rsidTr="00847FA9">
        <w:trPr>
          <w:trHeight w:val="214"/>
          <w:jc w:val="center"/>
        </w:trPr>
        <w:tc>
          <w:tcPr>
            <w:tcW w:w="0" w:type="auto"/>
            <w:shd w:val="clear" w:color="auto" w:fill="auto"/>
            <w:vAlign w:val="center"/>
          </w:tcPr>
          <w:p w14:paraId="1C3F3144"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w:t>
            </w:r>
          </w:p>
        </w:tc>
        <w:tc>
          <w:tcPr>
            <w:tcW w:w="1250" w:type="dxa"/>
            <w:shd w:val="clear" w:color="auto" w:fill="auto"/>
            <w:vAlign w:val="center"/>
          </w:tcPr>
          <w:p w14:paraId="3F51D0CD"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027" w:type="dxa"/>
            <w:shd w:val="clear" w:color="auto" w:fill="auto"/>
            <w:vAlign w:val="center"/>
          </w:tcPr>
          <w:p w14:paraId="40C40CCF"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123" w:type="dxa"/>
            <w:shd w:val="clear" w:color="auto" w:fill="auto"/>
            <w:vAlign w:val="center"/>
          </w:tcPr>
          <w:p w14:paraId="3C2C2DDA"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4" w:type="dxa"/>
            <w:shd w:val="clear" w:color="auto" w:fill="auto"/>
            <w:vAlign w:val="center"/>
          </w:tcPr>
          <w:p w14:paraId="05E7D712" w14:textId="77777777" w:rsidR="00222C9A" w:rsidRPr="00222C9A" w:rsidRDefault="00222C9A"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hint="eastAsia"/>
                <w:color w:val="FF0000"/>
                <w:sz w:val="16"/>
                <w:szCs w:val="16"/>
                <w:lang w:val="en-GB" w:eastAsia="en-US"/>
              </w:rPr>
              <w:t>3</w:t>
            </w:r>
          </w:p>
        </w:tc>
        <w:tc>
          <w:tcPr>
            <w:tcW w:w="1187" w:type="dxa"/>
            <w:shd w:val="clear" w:color="auto" w:fill="auto"/>
            <w:vAlign w:val="center"/>
          </w:tcPr>
          <w:p w14:paraId="2A327CF8" w14:textId="77777777" w:rsidR="00222C9A" w:rsidRPr="00222C9A" w:rsidRDefault="00222C9A"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w:t>
            </w:r>
          </w:p>
        </w:tc>
        <w:tc>
          <w:tcPr>
            <w:tcW w:w="1410" w:type="dxa"/>
            <w:shd w:val="clear" w:color="auto" w:fill="auto"/>
            <w:vAlign w:val="center"/>
          </w:tcPr>
          <w:p w14:paraId="7649F5C4" w14:textId="77777777" w:rsidR="00222C9A" w:rsidRPr="00222C9A" w:rsidRDefault="00222C9A" w:rsidP="00847FA9">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0,1,2,3,6,8</w:t>
            </w:r>
          </w:p>
          <w:p w14:paraId="6DF10F1B" w14:textId="0E665DDC" w:rsidR="00222C9A" w:rsidRPr="00222C9A" w:rsidRDefault="00222C9A"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0,1,6,2,3,8</w:t>
            </w:r>
          </w:p>
        </w:tc>
        <w:tc>
          <w:tcPr>
            <w:tcW w:w="1343" w:type="dxa"/>
            <w:shd w:val="clear" w:color="auto" w:fill="auto"/>
            <w:vAlign w:val="center"/>
          </w:tcPr>
          <w:p w14:paraId="53DD76EB" w14:textId="77777777" w:rsidR="00222C9A" w:rsidRPr="00222C9A" w:rsidRDefault="00222C9A"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w:t>
            </w:r>
          </w:p>
        </w:tc>
      </w:tr>
      <w:tr w:rsidR="00222C9A" w:rsidRPr="00D75970" w14:paraId="13C81201" w14:textId="77777777" w:rsidTr="00847FA9">
        <w:trPr>
          <w:trHeight w:val="214"/>
          <w:jc w:val="center"/>
        </w:trPr>
        <w:tc>
          <w:tcPr>
            <w:tcW w:w="0" w:type="auto"/>
            <w:shd w:val="clear" w:color="auto" w:fill="auto"/>
            <w:vAlign w:val="center"/>
          </w:tcPr>
          <w:p w14:paraId="020DB0EA"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4</w:t>
            </w:r>
          </w:p>
        </w:tc>
        <w:tc>
          <w:tcPr>
            <w:tcW w:w="1250" w:type="dxa"/>
            <w:shd w:val="clear" w:color="auto" w:fill="auto"/>
            <w:vAlign w:val="center"/>
          </w:tcPr>
          <w:p w14:paraId="6248A2CC"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027" w:type="dxa"/>
            <w:shd w:val="clear" w:color="auto" w:fill="auto"/>
            <w:vAlign w:val="center"/>
          </w:tcPr>
          <w:p w14:paraId="179A693F"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1123" w:type="dxa"/>
            <w:shd w:val="clear" w:color="auto" w:fill="auto"/>
            <w:vAlign w:val="center"/>
          </w:tcPr>
          <w:p w14:paraId="19C4470B" w14:textId="77777777" w:rsidR="00222C9A" w:rsidRPr="00D75970" w:rsidRDefault="00222C9A"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4" w:type="dxa"/>
            <w:shd w:val="clear" w:color="auto" w:fill="auto"/>
            <w:vAlign w:val="center"/>
          </w:tcPr>
          <w:p w14:paraId="19E62A78" w14:textId="77777777" w:rsidR="00222C9A" w:rsidRPr="00222C9A" w:rsidRDefault="00222C9A"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hint="eastAsia"/>
                <w:color w:val="FF0000"/>
                <w:sz w:val="16"/>
                <w:szCs w:val="16"/>
                <w:lang w:val="en-GB" w:eastAsia="en-US"/>
              </w:rPr>
              <w:t>4</w:t>
            </w:r>
          </w:p>
        </w:tc>
        <w:tc>
          <w:tcPr>
            <w:tcW w:w="1187" w:type="dxa"/>
            <w:shd w:val="clear" w:color="auto" w:fill="auto"/>
            <w:vAlign w:val="center"/>
          </w:tcPr>
          <w:p w14:paraId="2DF7FD49" w14:textId="77777777" w:rsidR="00222C9A" w:rsidRPr="00222C9A" w:rsidRDefault="00222C9A"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w:t>
            </w:r>
          </w:p>
        </w:tc>
        <w:tc>
          <w:tcPr>
            <w:tcW w:w="1410" w:type="dxa"/>
            <w:shd w:val="clear" w:color="auto" w:fill="auto"/>
            <w:vAlign w:val="center"/>
          </w:tcPr>
          <w:p w14:paraId="082B8BEE" w14:textId="77777777" w:rsidR="00222C9A" w:rsidRPr="00222C9A" w:rsidRDefault="00222C9A" w:rsidP="00847FA9">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0,1,2,3,6,7,8</w:t>
            </w:r>
          </w:p>
          <w:p w14:paraId="1DBC9C22" w14:textId="6520CEDA" w:rsidR="00222C9A" w:rsidRPr="00222C9A" w:rsidRDefault="00222C9A" w:rsidP="00222C9A">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2,3,8,0,1,6,7</w:t>
            </w:r>
          </w:p>
        </w:tc>
        <w:tc>
          <w:tcPr>
            <w:tcW w:w="1343" w:type="dxa"/>
            <w:shd w:val="clear" w:color="auto" w:fill="auto"/>
            <w:vAlign w:val="center"/>
          </w:tcPr>
          <w:p w14:paraId="67BE8A2F" w14:textId="77777777" w:rsidR="00222C9A" w:rsidRPr="00222C9A" w:rsidRDefault="00222C9A"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w:t>
            </w:r>
          </w:p>
        </w:tc>
      </w:tr>
      <w:tr w:rsidR="00222C9A" w:rsidRPr="00D75970" w14:paraId="43266F3B" w14:textId="77777777" w:rsidTr="00847FA9">
        <w:trPr>
          <w:trHeight w:val="214"/>
          <w:jc w:val="center"/>
        </w:trPr>
        <w:tc>
          <w:tcPr>
            <w:tcW w:w="0" w:type="auto"/>
            <w:shd w:val="clear" w:color="auto" w:fill="auto"/>
            <w:vAlign w:val="center"/>
          </w:tcPr>
          <w:p w14:paraId="7D677D89"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5</w:t>
            </w:r>
          </w:p>
        </w:tc>
        <w:tc>
          <w:tcPr>
            <w:tcW w:w="1250" w:type="dxa"/>
            <w:shd w:val="clear" w:color="auto" w:fill="auto"/>
            <w:vAlign w:val="center"/>
          </w:tcPr>
          <w:p w14:paraId="0647F46C"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027" w:type="dxa"/>
            <w:shd w:val="clear" w:color="auto" w:fill="auto"/>
            <w:vAlign w:val="center"/>
          </w:tcPr>
          <w:p w14:paraId="11788C42"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123" w:type="dxa"/>
            <w:shd w:val="clear" w:color="auto" w:fill="auto"/>
            <w:vAlign w:val="center"/>
          </w:tcPr>
          <w:p w14:paraId="58A97C38"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4" w:type="dxa"/>
            <w:shd w:val="clear" w:color="auto" w:fill="auto"/>
            <w:vAlign w:val="center"/>
          </w:tcPr>
          <w:p w14:paraId="790F4BAE" w14:textId="77777777" w:rsidR="00222C9A" w:rsidRPr="00222C9A" w:rsidRDefault="00222C9A" w:rsidP="00847FA9">
            <w:pPr>
              <w:keepNext/>
              <w:keepLines/>
              <w:spacing w:after="0" w:line="240" w:lineRule="auto"/>
              <w:jc w:val="center"/>
              <w:rPr>
                <w:rFonts w:ascii="Arial" w:eastAsia="SimSun" w:hAnsi="Arial"/>
                <w:color w:val="FF0000"/>
                <w:sz w:val="16"/>
                <w:szCs w:val="16"/>
                <w:lang w:val="en-GB" w:eastAsia="zh-CN"/>
              </w:rPr>
            </w:pPr>
            <w:r w:rsidRPr="00222C9A">
              <w:rPr>
                <w:rFonts w:ascii="Arial" w:eastAsia="SimSun" w:hAnsi="Arial" w:cs="Arial" w:hint="eastAsia"/>
                <w:color w:val="FF0000"/>
                <w:sz w:val="16"/>
                <w:szCs w:val="16"/>
                <w:lang w:val="en-GB" w:eastAsia="en-US"/>
              </w:rPr>
              <w:t>5</w:t>
            </w:r>
          </w:p>
        </w:tc>
        <w:tc>
          <w:tcPr>
            <w:tcW w:w="1187" w:type="dxa"/>
            <w:shd w:val="clear" w:color="auto" w:fill="auto"/>
            <w:vAlign w:val="center"/>
          </w:tcPr>
          <w:p w14:paraId="5AD73C29" w14:textId="77777777" w:rsidR="00222C9A" w:rsidRPr="00222C9A" w:rsidRDefault="00222C9A" w:rsidP="00847FA9">
            <w:pPr>
              <w:keepNext/>
              <w:keepLines/>
              <w:spacing w:after="0" w:line="240" w:lineRule="auto"/>
              <w:jc w:val="center"/>
              <w:rPr>
                <w:rFonts w:ascii="Arial" w:eastAsia="SimSun" w:hAnsi="Arial"/>
                <w:color w:val="FF0000"/>
                <w:sz w:val="16"/>
                <w:szCs w:val="16"/>
                <w:lang w:val="en-GB" w:eastAsia="zh-CN"/>
              </w:rPr>
            </w:pPr>
            <w:r w:rsidRPr="00222C9A">
              <w:rPr>
                <w:rFonts w:ascii="Arial" w:eastAsia="SimSun" w:hAnsi="Arial" w:cs="Arial"/>
                <w:color w:val="FF0000"/>
                <w:sz w:val="16"/>
                <w:szCs w:val="16"/>
                <w:lang w:val="en-GB" w:eastAsia="en-US"/>
              </w:rPr>
              <w:t>2</w:t>
            </w:r>
          </w:p>
        </w:tc>
        <w:tc>
          <w:tcPr>
            <w:tcW w:w="1410" w:type="dxa"/>
            <w:shd w:val="clear" w:color="auto" w:fill="auto"/>
            <w:vAlign w:val="center"/>
          </w:tcPr>
          <w:p w14:paraId="7C3E93D3" w14:textId="77777777" w:rsidR="00222C9A" w:rsidRPr="00222C9A" w:rsidRDefault="00222C9A" w:rsidP="00847FA9">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0,1,2,3,6,7,8,9</w:t>
            </w:r>
          </w:p>
          <w:p w14:paraId="0E2BC4BE" w14:textId="07A78710" w:rsidR="00222C9A" w:rsidRPr="00222C9A" w:rsidRDefault="00222C9A" w:rsidP="00847FA9">
            <w:pPr>
              <w:keepNext/>
              <w:keepLines/>
              <w:spacing w:after="0" w:line="240" w:lineRule="auto"/>
              <w:jc w:val="center"/>
              <w:rPr>
                <w:rFonts w:ascii="Arial" w:eastAsia="SimSun" w:hAnsi="Arial"/>
                <w:color w:val="FF0000"/>
                <w:sz w:val="16"/>
                <w:szCs w:val="16"/>
                <w:lang w:val="en-GB" w:eastAsia="zh-CN"/>
              </w:rPr>
            </w:pPr>
            <w:r w:rsidRPr="00222C9A">
              <w:rPr>
                <w:rFonts w:ascii="Arial" w:eastAsia="SimSun" w:hAnsi="Arial" w:cs="Arial"/>
                <w:color w:val="FF0000"/>
                <w:sz w:val="16"/>
                <w:szCs w:val="16"/>
                <w:lang w:val="en-GB" w:eastAsia="en-US"/>
              </w:rPr>
              <w:t>0,1,6,7,2,3,8,9</w:t>
            </w:r>
          </w:p>
        </w:tc>
        <w:tc>
          <w:tcPr>
            <w:tcW w:w="1343" w:type="dxa"/>
            <w:shd w:val="clear" w:color="auto" w:fill="auto"/>
            <w:vAlign w:val="center"/>
          </w:tcPr>
          <w:p w14:paraId="40276A51" w14:textId="77777777" w:rsidR="00222C9A" w:rsidRPr="00222C9A" w:rsidRDefault="00222C9A" w:rsidP="00847FA9">
            <w:pPr>
              <w:keepNext/>
              <w:keepLines/>
              <w:spacing w:after="0" w:line="240" w:lineRule="auto"/>
              <w:jc w:val="center"/>
              <w:rPr>
                <w:rFonts w:ascii="Arial" w:eastAsia="SimSun" w:hAnsi="Arial"/>
                <w:color w:val="FF0000"/>
                <w:sz w:val="16"/>
                <w:szCs w:val="16"/>
                <w:lang w:val="en-GB" w:eastAsia="zh-CN"/>
              </w:rPr>
            </w:pPr>
            <w:r w:rsidRPr="00222C9A">
              <w:rPr>
                <w:rFonts w:ascii="Arial" w:eastAsia="SimSun" w:hAnsi="Arial" w:cs="Arial"/>
                <w:color w:val="FF0000"/>
                <w:sz w:val="16"/>
                <w:szCs w:val="16"/>
                <w:lang w:val="en-GB" w:eastAsia="en-US"/>
              </w:rPr>
              <w:t>2</w:t>
            </w:r>
          </w:p>
        </w:tc>
      </w:tr>
      <w:tr w:rsidR="00222C9A" w:rsidRPr="00D75970" w14:paraId="68AFAAE1" w14:textId="77777777" w:rsidTr="00847FA9">
        <w:trPr>
          <w:trHeight w:val="214"/>
          <w:jc w:val="center"/>
        </w:trPr>
        <w:tc>
          <w:tcPr>
            <w:tcW w:w="0" w:type="auto"/>
            <w:shd w:val="clear" w:color="auto" w:fill="auto"/>
            <w:vAlign w:val="center"/>
          </w:tcPr>
          <w:p w14:paraId="3486010D"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6</w:t>
            </w:r>
          </w:p>
        </w:tc>
        <w:tc>
          <w:tcPr>
            <w:tcW w:w="1250" w:type="dxa"/>
            <w:shd w:val="clear" w:color="auto" w:fill="auto"/>
            <w:vAlign w:val="center"/>
          </w:tcPr>
          <w:p w14:paraId="13E328AA"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027" w:type="dxa"/>
            <w:shd w:val="clear" w:color="auto" w:fill="auto"/>
            <w:vAlign w:val="center"/>
          </w:tcPr>
          <w:p w14:paraId="0C9BCC8A"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w:t>
            </w:r>
          </w:p>
        </w:tc>
        <w:tc>
          <w:tcPr>
            <w:tcW w:w="1123" w:type="dxa"/>
            <w:shd w:val="clear" w:color="auto" w:fill="auto"/>
            <w:vAlign w:val="center"/>
          </w:tcPr>
          <w:p w14:paraId="5002883F" w14:textId="77777777" w:rsidR="00222C9A" w:rsidRPr="00D75970" w:rsidRDefault="00222C9A"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4" w:type="dxa"/>
            <w:shd w:val="clear" w:color="auto" w:fill="auto"/>
            <w:vAlign w:val="center"/>
          </w:tcPr>
          <w:p w14:paraId="0C31C8FC" w14:textId="77777777" w:rsidR="00222C9A" w:rsidRPr="00D75970" w:rsidRDefault="00222C9A" w:rsidP="00847FA9">
            <w:pPr>
              <w:keepNext/>
              <w:keepLines/>
              <w:spacing w:after="0" w:line="240" w:lineRule="auto"/>
              <w:jc w:val="center"/>
              <w:rPr>
                <w:rFonts w:ascii="Arial" w:eastAsia="SimSun" w:hAnsi="Arial"/>
                <w:sz w:val="16"/>
                <w:szCs w:val="16"/>
                <w:lang w:val="en-GB" w:eastAsia="zh-CN"/>
              </w:rPr>
            </w:pPr>
            <w:r w:rsidRPr="00D75970">
              <w:rPr>
                <w:rFonts w:ascii="Arial" w:eastAsia="SimSun" w:hAnsi="Arial" w:hint="eastAsia"/>
                <w:sz w:val="16"/>
                <w:szCs w:val="16"/>
                <w:lang w:val="en-GB" w:eastAsia="zh-CN"/>
              </w:rPr>
              <w:t>6-63</w:t>
            </w:r>
          </w:p>
        </w:tc>
        <w:tc>
          <w:tcPr>
            <w:tcW w:w="1187" w:type="dxa"/>
            <w:shd w:val="clear" w:color="auto" w:fill="auto"/>
            <w:vAlign w:val="center"/>
          </w:tcPr>
          <w:p w14:paraId="6CF814D4" w14:textId="77777777" w:rsidR="00222C9A" w:rsidRPr="00D75970" w:rsidRDefault="00222C9A" w:rsidP="00847FA9">
            <w:pPr>
              <w:keepNext/>
              <w:keepLines/>
              <w:spacing w:after="0" w:line="240" w:lineRule="auto"/>
              <w:jc w:val="center"/>
              <w:rPr>
                <w:rFonts w:ascii="Arial" w:eastAsia="SimSun" w:hAnsi="Arial"/>
                <w:sz w:val="16"/>
                <w:szCs w:val="16"/>
                <w:lang w:val="en-GB" w:eastAsia="zh-CN"/>
              </w:rPr>
            </w:pPr>
            <w:r w:rsidRPr="00D75970">
              <w:rPr>
                <w:rFonts w:ascii="Arial" w:eastAsia="SimSun" w:hAnsi="Arial"/>
                <w:sz w:val="16"/>
                <w:szCs w:val="16"/>
                <w:lang w:val="en-GB" w:eastAsia="zh-CN"/>
              </w:rPr>
              <w:t>R</w:t>
            </w:r>
            <w:r w:rsidRPr="00D75970">
              <w:rPr>
                <w:rFonts w:ascii="Arial" w:eastAsia="SimSun" w:hAnsi="Arial" w:hint="eastAsia"/>
                <w:sz w:val="16"/>
                <w:szCs w:val="16"/>
                <w:lang w:val="en-GB" w:eastAsia="zh-CN"/>
              </w:rPr>
              <w:t>eserved</w:t>
            </w:r>
          </w:p>
        </w:tc>
        <w:tc>
          <w:tcPr>
            <w:tcW w:w="1410" w:type="dxa"/>
            <w:shd w:val="clear" w:color="auto" w:fill="auto"/>
            <w:vAlign w:val="center"/>
          </w:tcPr>
          <w:p w14:paraId="04440C72" w14:textId="77777777" w:rsidR="00222C9A" w:rsidRPr="00D75970" w:rsidRDefault="00222C9A" w:rsidP="00847FA9">
            <w:pPr>
              <w:keepNext/>
              <w:keepLines/>
              <w:spacing w:after="0" w:line="240" w:lineRule="auto"/>
              <w:jc w:val="center"/>
              <w:rPr>
                <w:rFonts w:ascii="Arial" w:eastAsia="SimSun" w:hAnsi="Arial"/>
                <w:sz w:val="16"/>
                <w:szCs w:val="16"/>
                <w:lang w:val="en-GB" w:eastAsia="zh-CN"/>
              </w:rPr>
            </w:pPr>
            <w:r w:rsidRPr="00D75970">
              <w:rPr>
                <w:rFonts w:ascii="Arial" w:eastAsia="SimSun" w:hAnsi="Arial"/>
                <w:sz w:val="16"/>
                <w:szCs w:val="16"/>
                <w:lang w:val="en-GB" w:eastAsia="zh-CN"/>
              </w:rPr>
              <w:t>R</w:t>
            </w:r>
            <w:r w:rsidRPr="00D75970">
              <w:rPr>
                <w:rFonts w:ascii="Arial" w:eastAsia="SimSun" w:hAnsi="Arial" w:hint="eastAsia"/>
                <w:sz w:val="16"/>
                <w:szCs w:val="16"/>
                <w:lang w:val="en-GB" w:eastAsia="zh-CN"/>
              </w:rPr>
              <w:t>eserved</w:t>
            </w:r>
          </w:p>
        </w:tc>
        <w:tc>
          <w:tcPr>
            <w:tcW w:w="1343" w:type="dxa"/>
            <w:shd w:val="clear" w:color="auto" w:fill="auto"/>
            <w:vAlign w:val="center"/>
          </w:tcPr>
          <w:p w14:paraId="419E159B" w14:textId="77777777" w:rsidR="00222C9A" w:rsidRPr="00D75970" w:rsidRDefault="00222C9A" w:rsidP="00847FA9">
            <w:pPr>
              <w:keepNext/>
              <w:keepLines/>
              <w:spacing w:after="0" w:line="240" w:lineRule="auto"/>
              <w:jc w:val="center"/>
              <w:rPr>
                <w:rFonts w:ascii="Arial" w:eastAsia="SimSun" w:hAnsi="Arial"/>
                <w:sz w:val="16"/>
                <w:szCs w:val="16"/>
                <w:lang w:val="en-GB" w:eastAsia="zh-CN"/>
              </w:rPr>
            </w:pPr>
            <w:r w:rsidRPr="00D75970">
              <w:rPr>
                <w:rFonts w:ascii="Arial" w:eastAsia="SimSun" w:hAnsi="Arial"/>
                <w:sz w:val="16"/>
                <w:szCs w:val="16"/>
                <w:lang w:val="en-GB" w:eastAsia="zh-CN"/>
              </w:rPr>
              <w:t>R</w:t>
            </w:r>
            <w:r w:rsidRPr="00D75970">
              <w:rPr>
                <w:rFonts w:ascii="Arial" w:eastAsia="SimSun" w:hAnsi="Arial" w:hint="eastAsia"/>
                <w:sz w:val="16"/>
                <w:szCs w:val="16"/>
                <w:lang w:val="en-GB" w:eastAsia="zh-CN"/>
              </w:rPr>
              <w:t>eserved</w:t>
            </w:r>
          </w:p>
        </w:tc>
      </w:tr>
    </w:tbl>
    <w:p w14:paraId="5B692458" w14:textId="77777777" w:rsidR="00222C9A" w:rsidRDefault="00222C9A" w:rsidP="00F07749">
      <w:pPr>
        <w:ind w:firstLineChars="193" w:firstLine="425"/>
        <w:jc w:val="both"/>
        <w:rPr>
          <w:rFonts w:ascii="Times New Roman" w:hAnsi="Times New Roman"/>
        </w:rPr>
      </w:pPr>
    </w:p>
    <w:p w14:paraId="1EF7A20D" w14:textId="535BF85F" w:rsidR="008D7D2D" w:rsidRPr="008D7D2D" w:rsidRDefault="008D7D2D" w:rsidP="00F07749">
      <w:pPr>
        <w:ind w:firstLineChars="193" w:firstLine="425"/>
        <w:jc w:val="both"/>
        <w:rPr>
          <w:rFonts w:ascii="Times New Roman" w:hAnsi="Times New Roman"/>
          <w:b/>
          <w:i/>
        </w:rPr>
      </w:pPr>
      <w:r w:rsidRPr="008D7D2D">
        <w:rPr>
          <w:rFonts w:ascii="Times New Roman" w:hAnsi="Times New Roman" w:hint="eastAsia"/>
          <w:b/>
          <w:i/>
        </w:rPr>
        <w:t xml:space="preserve">Proposal #4: </w:t>
      </w:r>
      <w:r w:rsidRPr="008D7D2D">
        <w:rPr>
          <w:rFonts w:ascii="Times New Roman" w:hAnsi="Times New Roman"/>
          <w:b/>
          <w:i/>
        </w:rPr>
        <w:t>To map the layers corresponding to different CWs to the DMRS ports included in different CDM groups, DMRS ports order specified in the current DMRS table should be changed as follows.</w:t>
      </w:r>
    </w:p>
    <w:p w14:paraId="7ED57E50" w14:textId="77777777" w:rsidR="008D7D2D" w:rsidRPr="00D75970" w:rsidRDefault="008D7D2D" w:rsidP="008D7D2D">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2: Antenna port(s) (1000 + DMRS port), </w:t>
      </w:r>
      <w:r w:rsidRPr="00D75970">
        <w:rPr>
          <w:rFonts w:ascii="Arial" w:eastAsia="SimSun" w:hAnsi="Arial"/>
          <w:b/>
          <w:i/>
          <w:szCs w:val="20"/>
          <w:lang w:val="en-GB" w:eastAsia="zh-CN"/>
        </w:rPr>
        <w:t>dmrs-Type</w:t>
      </w:r>
      <w:r w:rsidRPr="00D75970">
        <w:rPr>
          <w:rFonts w:ascii="Arial" w:eastAsia="SimSun" w:hAnsi="Arial"/>
          <w:b/>
          <w:szCs w:val="20"/>
          <w:lang w:val="en-GB" w:eastAsia="zh-CN"/>
        </w:rPr>
        <w:t>=1</w:t>
      </w:r>
      <w:r w:rsidRPr="00D75970">
        <w:rPr>
          <w:rFonts w:ascii="Arial" w:eastAsia="SimSun" w:hAnsi="Arial" w:hint="eastAsia"/>
          <w:b/>
          <w:szCs w:val="20"/>
          <w:lang w:val="en-GB" w:eastAsia="zh-CN"/>
        </w:rPr>
        <w:t>,</w:t>
      </w:r>
      <w:r w:rsidRPr="00D75970">
        <w:rPr>
          <w:rFonts w:ascii="Arial" w:eastAsia="SimSun" w:hAnsi="Arial"/>
          <w:b/>
          <w:szCs w:val="20"/>
          <w:lang w:val="en-GB" w:eastAsia="zh-CN"/>
        </w:rPr>
        <w:t xml:space="preserve"> </w:t>
      </w:r>
      <w:r w:rsidRPr="00D75970">
        <w:rPr>
          <w:rFonts w:ascii="Arial" w:eastAsia="SimSun" w:hAnsi="Arial"/>
          <w:b/>
          <w:i/>
          <w:szCs w:val="20"/>
          <w:lang w:val="en-GB" w:eastAsia="zh-CN"/>
        </w:rPr>
        <w:t>maxLength</w:t>
      </w:r>
      <w:r w:rsidRPr="00D75970">
        <w:rPr>
          <w:rFonts w:ascii="Arial" w:eastAsia="SimSun" w:hAnsi="Arial" w:hint="eastAsia"/>
          <w:b/>
          <w:szCs w:val="20"/>
          <w:lang w:val="en-GB"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8D7D2D" w:rsidRPr="00D75970" w14:paraId="4BC90B28" w14:textId="77777777" w:rsidTr="00847FA9">
        <w:trPr>
          <w:trHeight w:val="214"/>
          <w:jc w:val="center"/>
        </w:trPr>
        <w:tc>
          <w:tcPr>
            <w:tcW w:w="3981" w:type="dxa"/>
            <w:gridSpan w:val="4"/>
            <w:tcBorders>
              <w:bottom w:val="single" w:sz="4" w:space="0" w:color="auto"/>
            </w:tcBorders>
            <w:shd w:val="clear" w:color="auto" w:fill="D9D9D9"/>
            <w:vAlign w:val="center"/>
          </w:tcPr>
          <w:p w14:paraId="5F5BB94C" w14:textId="77777777" w:rsidR="008D7D2D" w:rsidRPr="00D75970" w:rsidRDefault="008D7D2D"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One Codeword:</w:t>
            </w:r>
          </w:p>
          <w:p w14:paraId="5CE08AB9" w14:textId="77777777" w:rsidR="008D7D2D" w:rsidRPr="00D75970" w:rsidRDefault="008D7D2D"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2D36CD8D" w14:textId="77777777" w:rsidR="008D7D2D" w:rsidRPr="00D75970" w:rsidRDefault="008D7D2D"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disabled</w:t>
            </w:r>
          </w:p>
        </w:tc>
        <w:tc>
          <w:tcPr>
            <w:tcW w:w="4696" w:type="dxa"/>
            <w:gridSpan w:val="4"/>
            <w:tcBorders>
              <w:bottom w:val="single" w:sz="4" w:space="0" w:color="auto"/>
            </w:tcBorders>
            <w:shd w:val="clear" w:color="auto" w:fill="D9D9D9"/>
            <w:vAlign w:val="center"/>
          </w:tcPr>
          <w:p w14:paraId="2A7854BE" w14:textId="77777777" w:rsidR="008D7D2D" w:rsidRPr="00D75970" w:rsidRDefault="008D7D2D"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Two Codewords:</w:t>
            </w:r>
          </w:p>
          <w:p w14:paraId="6557D18A" w14:textId="77777777" w:rsidR="008D7D2D" w:rsidRPr="00D75970" w:rsidRDefault="008D7D2D"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750E9723" w14:textId="77777777" w:rsidR="008D7D2D" w:rsidRPr="00D75970" w:rsidRDefault="008D7D2D"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enabled</w:t>
            </w:r>
          </w:p>
        </w:tc>
      </w:tr>
      <w:tr w:rsidR="008D7D2D" w:rsidRPr="00D75970" w14:paraId="05CB76D3" w14:textId="77777777" w:rsidTr="00847FA9">
        <w:trPr>
          <w:trHeight w:val="214"/>
          <w:jc w:val="center"/>
        </w:trPr>
        <w:tc>
          <w:tcPr>
            <w:tcW w:w="0" w:type="auto"/>
            <w:shd w:val="clear" w:color="auto" w:fill="D9D9D9"/>
            <w:vAlign w:val="center"/>
          </w:tcPr>
          <w:p w14:paraId="7ABDD7AB"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74" w:type="dxa"/>
            <w:shd w:val="clear" w:color="auto" w:fill="D9D9D9"/>
            <w:vAlign w:val="center"/>
          </w:tcPr>
          <w:p w14:paraId="6007A8AA"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901" w:type="dxa"/>
            <w:shd w:val="clear" w:color="auto" w:fill="D9D9D9"/>
            <w:vAlign w:val="center"/>
          </w:tcPr>
          <w:p w14:paraId="20DE712E"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DMRS port(s)</w:t>
            </w:r>
          </w:p>
        </w:tc>
        <w:tc>
          <w:tcPr>
            <w:tcW w:w="1162" w:type="dxa"/>
            <w:shd w:val="clear" w:color="auto" w:fill="D9D9D9"/>
            <w:vAlign w:val="center"/>
          </w:tcPr>
          <w:p w14:paraId="10A8A903"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c>
          <w:tcPr>
            <w:tcW w:w="697" w:type="dxa"/>
            <w:shd w:val="clear" w:color="auto" w:fill="D9D9D9"/>
            <w:vAlign w:val="center"/>
          </w:tcPr>
          <w:p w14:paraId="31688D84"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05" w:type="dxa"/>
            <w:shd w:val="clear" w:color="auto" w:fill="D9D9D9"/>
            <w:vAlign w:val="center"/>
          </w:tcPr>
          <w:p w14:paraId="1309C7FD"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422" w:type="dxa"/>
            <w:shd w:val="clear" w:color="auto" w:fill="D9D9D9"/>
            <w:vAlign w:val="center"/>
          </w:tcPr>
          <w:p w14:paraId="7949EFE0"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372" w:type="dxa"/>
            <w:shd w:val="clear" w:color="auto" w:fill="D9D9D9"/>
            <w:vAlign w:val="center"/>
          </w:tcPr>
          <w:p w14:paraId="248462B5"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r>
      <w:tr w:rsidR="008D7D2D" w:rsidRPr="00D75970" w14:paraId="777699D2" w14:textId="77777777" w:rsidTr="00847FA9">
        <w:trPr>
          <w:trHeight w:val="214"/>
          <w:jc w:val="center"/>
        </w:trPr>
        <w:tc>
          <w:tcPr>
            <w:tcW w:w="0" w:type="auto"/>
            <w:shd w:val="clear" w:color="auto" w:fill="auto"/>
            <w:vAlign w:val="center"/>
          </w:tcPr>
          <w:p w14:paraId="699A318D"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274" w:type="dxa"/>
            <w:shd w:val="clear" w:color="auto" w:fill="auto"/>
            <w:vAlign w:val="center"/>
          </w:tcPr>
          <w:p w14:paraId="5B6BD134"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901" w:type="dxa"/>
            <w:shd w:val="clear" w:color="auto" w:fill="auto"/>
            <w:vAlign w:val="center"/>
          </w:tcPr>
          <w:p w14:paraId="52458FB5"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w:t>
            </w:r>
          </w:p>
        </w:tc>
        <w:tc>
          <w:tcPr>
            <w:tcW w:w="1162" w:type="dxa"/>
            <w:shd w:val="clear" w:color="auto" w:fill="auto"/>
            <w:vAlign w:val="center"/>
          </w:tcPr>
          <w:p w14:paraId="51A6E819"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7" w:type="dxa"/>
            <w:shd w:val="clear" w:color="auto" w:fill="auto"/>
            <w:vAlign w:val="center"/>
          </w:tcPr>
          <w:p w14:paraId="0B22DCA7"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0</w:t>
            </w:r>
          </w:p>
        </w:tc>
        <w:tc>
          <w:tcPr>
            <w:tcW w:w="1205" w:type="dxa"/>
            <w:shd w:val="clear" w:color="auto" w:fill="auto"/>
            <w:vAlign w:val="center"/>
          </w:tcPr>
          <w:p w14:paraId="5377B6C7"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w:t>
            </w:r>
          </w:p>
        </w:tc>
        <w:tc>
          <w:tcPr>
            <w:tcW w:w="1422" w:type="dxa"/>
            <w:shd w:val="clear" w:color="auto" w:fill="auto"/>
            <w:vAlign w:val="center"/>
          </w:tcPr>
          <w:p w14:paraId="32ABCE67" w14:textId="77777777" w:rsidR="008D7D2D" w:rsidRPr="00222C9A" w:rsidRDefault="008D7D2D" w:rsidP="00847FA9">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0-4</w:t>
            </w:r>
          </w:p>
          <w:p w14:paraId="041A24A8"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2,3,0,1,4</w:t>
            </w:r>
          </w:p>
        </w:tc>
        <w:tc>
          <w:tcPr>
            <w:tcW w:w="1372" w:type="dxa"/>
            <w:shd w:val="clear" w:color="auto" w:fill="auto"/>
            <w:vAlign w:val="center"/>
          </w:tcPr>
          <w:p w14:paraId="79FCEF55"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r>
      <w:tr w:rsidR="008D7D2D" w:rsidRPr="00D75970" w14:paraId="1ACC3786" w14:textId="77777777" w:rsidTr="00847FA9">
        <w:trPr>
          <w:trHeight w:val="214"/>
          <w:jc w:val="center"/>
        </w:trPr>
        <w:tc>
          <w:tcPr>
            <w:tcW w:w="0" w:type="auto"/>
            <w:shd w:val="clear" w:color="auto" w:fill="auto"/>
            <w:vAlign w:val="center"/>
          </w:tcPr>
          <w:p w14:paraId="1BF7F691"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274" w:type="dxa"/>
            <w:shd w:val="clear" w:color="auto" w:fill="auto"/>
            <w:vAlign w:val="center"/>
          </w:tcPr>
          <w:p w14:paraId="12BAD419"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901" w:type="dxa"/>
            <w:shd w:val="clear" w:color="auto" w:fill="auto"/>
            <w:vAlign w:val="center"/>
          </w:tcPr>
          <w:p w14:paraId="24677822"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162" w:type="dxa"/>
            <w:shd w:val="clear" w:color="auto" w:fill="auto"/>
            <w:vAlign w:val="center"/>
          </w:tcPr>
          <w:p w14:paraId="30787AE8"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7" w:type="dxa"/>
            <w:shd w:val="clear" w:color="auto" w:fill="auto"/>
            <w:vAlign w:val="center"/>
          </w:tcPr>
          <w:p w14:paraId="190FE5DC"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1</w:t>
            </w:r>
          </w:p>
        </w:tc>
        <w:tc>
          <w:tcPr>
            <w:tcW w:w="1205" w:type="dxa"/>
            <w:shd w:val="clear" w:color="auto" w:fill="auto"/>
            <w:vAlign w:val="center"/>
          </w:tcPr>
          <w:p w14:paraId="11F1D8A8"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c>
          <w:tcPr>
            <w:tcW w:w="1422" w:type="dxa"/>
            <w:shd w:val="clear" w:color="auto" w:fill="auto"/>
            <w:vAlign w:val="center"/>
          </w:tcPr>
          <w:p w14:paraId="06114D32" w14:textId="77777777" w:rsidR="008D7D2D" w:rsidRPr="00222C9A" w:rsidRDefault="008D7D2D" w:rsidP="00847FA9">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0,1,2,3,4,6</w:t>
            </w:r>
          </w:p>
          <w:p w14:paraId="60CB386D"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0,1,4,2,3,6</w:t>
            </w:r>
          </w:p>
        </w:tc>
        <w:tc>
          <w:tcPr>
            <w:tcW w:w="1372" w:type="dxa"/>
            <w:shd w:val="clear" w:color="auto" w:fill="auto"/>
            <w:vAlign w:val="center"/>
          </w:tcPr>
          <w:p w14:paraId="6F408F74"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r>
      <w:tr w:rsidR="008D7D2D" w:rsidRPr="00D75970" w14:paraId="15BC400A" w14:textId="77777777" w:rsidTr="00847FA9">
        <w:trPr>
          <w:trHeight w:val="214"/>
          <w:jc w:val="center"/>
        </w:trPr>
        <w:tc>
          <w:tcPr>
            <w:tcW w:w="0" w:type="auto"/>
            <w:shd w:val="clear" w:color="auto" w:fill="auto"/>
            <w:vAlign w:val="center"/>
          </w:tcPr>
          <w:p w14:paraId="277AD630"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274" w:type="dxa"/>
            <w:shd w:val="clear" w:color="auto" w:fill="auto"/>
            <w:vAlign w:val="center"/>
          </w:tcPr>
          <w:p w14:paraId="2E77C65B"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901" w:type="dxa"/>
            <w:shd w:val="clear" w:color="auto" w:fill="auto"/>
            <w:vAlign w:val="center"/>
          </w:tcPr>
          <w:p w14:paraId="44015F82"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0,1</w:t>
            </w:r>
          </w:p>
        </w:tc>
        <w:tc>
          <w:tcPr>
            <w:tcW w:w="1162" w:type="dxa"/>
            <w:shd w:val="clear" w:color="auto" w:fill="auto"/>
            <w:vAlign w:val="center"/>
          </w:tcPr>
          <w:p w14:paraId="03B9DEE3"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7" w:type="dxa"/>
            <w:shd w:val="clear" w:color="auto" w:fill="auto"/>
            <w:vAlign w:val="center"/>
          </w:tcPr>
          <w:p w14:paraId="0CA86A15"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c>
          <w:tcPr>
            <w:tcW w:w="1205" w:type="dxa"/>
            <w:shd w:val="clear" w:color="auto" w:fill="auto"/>
            <w:vAlign w:val="center"/>
          </w:tcPr>
          <w:p w14:paraId="33FA6346"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w:t>
            </w:r>
          </w:p>
        </w:tc>
        <w:tc>
          <w:tcPr>
            <w:tcW w:w="1422" w:type="dxa"/>
            <w:shd w:val="clear" w:color="auto" w:fill="auto"/>
            <w:vAlign w:val="center"/>
          </w:tcPr>
          <w:p w14:paraId="27BF3E63" w14:textId="77777777" w:rsidR="008D7D2D" w:rsidRPr="00222C9A" w:rsidRDefault="008D7D2D" w:rsidP="00847FA9">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0,1,2,3,4,5,6</w:t>
            </w:r>
          </w:p>
          <w:p w14:paraId="6EC91A27"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2,3,6,0,1,4,5</w:t>
            </w:r>
          </w:p>
        </w:tc>
        <w:tc>
          <w:tcPr>
            <w:tcW w:w="1372" w:type="dxa"/>
            <w:shd w:val="clear" w:color="auto" w:fill="auto"/>
            <w:vAlign w:val="center"/>
          </w:tcPr>
          <w:p w14:paraId="33FD413B"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r>
      <w:tr w:rsidR="008D7D2D" w:rsidRPr="00D75970" w14:paraId="3BAF754E" w14:textId="77777777" w:rsidTr="00847FA9">
        <w:trPr>
          <w:trHeight w:val="214"/>
          <w:jc w:val="center"/>
        </w:trPr>
        <w:tc>
          <w:tcPr>
            <w:tcW w:w="0" w:type="auto"/>
            <w:shd w:val="clear" w:color="auto" w:fill="auto"/>
            <w:vAlign w:val="center"/>
          </w:tcPr>
          <w:p w14:paraId="71F17DAC"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w:t>
            </w:r>
          </w:p>
        </w:tc>
        <w:tc>
          <w:tcPr>
            <w:tcW w:w="1274" w:type="dxa"/>
            <w:shd w:val="clear" w:color="auto" w:fill="auto"/>
            <w:vAlign w:val="center"/>
          </w:tcPr>
          <w:p w14:paraId="586F189C"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901" w:type="dxa"/>
            <w:shd w:val="clear" w:color="auto" w:fill="auto"/>
            <w:vAlign w:val="center"/>
          </w:tcPr>
          <w:p w14:paraId="390FEC84"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162" w:type="dxa"/>
            <w:shd w:val="clear" w:color="auto" w:fill="auto"/>
            <w:vAlign w:val="center"/>
          </w:tcPr>
          <w:p w14:paraId="32F1679C"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7" w:type="dxa"/>
            <w:shd w:val="clear" w:color="auto" w:fill="auto"/>
            <w:vAlign w:val="center"/>
          </w:tcPr>
          <w:p w14:paraId="72209579"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olor w:val="FF0000"/>
                <w:sz w:val="16"/>
                <w:szCs w:val="16"/>
                <w:lang w:val="en-GB" w:eastAsia="en-US"/>
              </w:rPr>
              <w:t>3</w:t>
            </w:r>
          </w:p>
        </w:tc>
        <w:tc>
          <w:tcPr>
            <w:tcW w:w="1205" w:type="dxa"/>
            <w:shd w:val="clear" w:color="auto" w:fill="auto"/>
            <w:vAlign w:val="center"/>
          </w:tcPr>
          <w:p w14:paraId="67133FEF"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olor w:val="FF0000"/>
                <w:sz w:val="16"/>
                <w:szCs w:val="16"/>
                <w:lang w:val="en-GB" w:eastAsia="en-US"/>
              </w:rPr>
              <w:t>2</w:t>
            </w:r>
          </w:p>
        </w:tc>
        <w:tc>
          <w:tcPr>
            <w:tcW w:w="1422" w:type="dxa"/>
            <w:shd w:val="clear" w:color="auto" w:fill="auto"/>
            <w:vAlign w:val="center"/>
          </w:tcPr>
          <w:p w14:paraId="6888B320" w14:textId="77777777" w:rsidR="008D7D2D" w:rsidRPr="00222C9A" w:rsidRDefault="008D7D2D" w:rsidP="00847FA9">
            <w:pPr>
              <w:keepNext/>
              <w:keepLines/>
              <w:spacing w:after="0" w:line="240" w:lineRule="auto"/>
              <w:jc w:val="center"/>
              <w:rPr>
                <w:rFonts w:ascii="Arial" w:eastAsia="SimSun" w:hAnsi="Arial"/>
                <w:strike/>
                <w:color w:val="FF0000"/>
                <w:sz w:val="16"/>
                <w:szCs w:val="16"/>
                <w:lang w:val="en-GB" w:eastAsia="en-US"/>
              </w:rPr>
            </w:pPr>
            <w:r w:rsidRPr="00222C9A">
              <w:rPr>
                <w:rFonts w:ascii="Arial" w:eastAsia="SimSun" w:hAnsi="Arial"/>
                <w:strike/>
                <w:color w:val="FF0000"/>
                <w:sz w:val="16"/>
                <w:szCs w:val="16"/>
                <w:lang w:val="en-GB" w:eastAsia="en-US"/>
              </w:rPr>
              <w:t>0,1,2,3,4,5,6,7</w:t>
            </w:r>
          </w:p>
          <w:p w14:paraId="5F4CC3C4"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olor w:val="FF0000"/>
                <w:sz w:val="16"/>
                <w:szCs w:val="16"/>
                <w:lang w:val="en-GB" w:eastAsia="en-US"/>
              </w:rPr>
              <w:t>0,1,4,5,2,3,6,7</w:t>
            </w:r>
          </w:p>
        </w:tc>
        <w:tc>
          <w:tcPr>
            <w:tcW w:w="1372" w:type="dxa"/>
            <w:shd w:val="clear" w:color="auto" w:fill="auto"/>
            <w:vAlign w:val="center"/>
          </w:tcPr>
          <w:p w14:paraId="1EFF1AAF"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olor w:val="FF0000"/>
                <w:sz w:val="16"/>
                <w:szCs w:val="16"/>
                <w:lang w:val="en-GB" w:eastAsia="en-US"/>
              </w:rPr>
              <w:t>2</w:t>
            </w:r>
          </w:p>
        </w:tc>
      </w:tr>
      <w:tr w:rsidR="008D7D2D" w:rsidRPr="00D75970" w14:paraId="517EAF38" w14:textId="77777777" w:rsidTr="00847FA9">
        <w:trPr>
          <w:trHeight w:val="214"/>
          <w:jc w:val="center"/>
        </w:trPr>
        <w:tc>
          <w:tcPr>
            <w:tcW w:w="0" w:type="auto"/>
            <w:shd w:val="clear" w:color="auto" w:fill="auto"/>
            <w:vAlign w:val="center"/>
          </w:tcPr>
          <w:p w14:paraId="553400FC"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4</w:t>
            </w:r>
          </w:p>
        </w:tc>
        <w:tc>
          <w:tcPr>
            <w:tcW w:w="1274" w:type="dxa"/>
            <w:shd w:val="clear" w:color="auto" w:fill="auto"/>
            <w:vAlign w:val="center"/>
          </w:tcPr>
          <w:p w14:paraId="4716A09C"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901" w:type="dxa"/>
            <w:shd w:val="clear" w:color="auto" w:fill="auto"/>
            <w:vAlign w:val="center"/>
          </w:tcPr>
          <w:p w14:paraId="4A1C4B13"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1162" w:type="dxa"/>
            <w:shd w:val="clear" w:color="auto" w:fill="auto"/>
            <w:vAlign w:val="center"/>
          </w:tcPr>
          <w:p w14:paraId="3A78FFE7"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7" w:type="dxa"/>
            <w:shd w:val="clear" w:color="auto" w:fill="auto"/>
            <w:vAlign w:val="center"/>
          </w:tcPr>
          <w:p w14:paraId="4EFE1F41" w14:textId="77777777" w:rsidR="008D7D2D" w:rsidRPr="00D75970" w:rsidRDefault="008D7D2D" w:rsidP="00847FA9">
            <w:pPr>
              <w:keepNext/>
              <w:keepLines/>
              <w:spacing w:after="0" w:line="240" w:lineRule="auto"/>
              <w:jc w:val="center"/>
              <w:rPr>
                <w:rFonts w:ascii="Arial" w:eastAsia="SimSun" w:hAnsi="Arial"/>
                <w:sz w:val="16"/>
                <w:szCs w:val="16"/>
                <w:lang w:val="en-GB" w:eastAsia="en-US"/>
              </w:rPr>
            </w:pPr>
            <w:r w:rsidRPr="00D75970">
              <w:rPr>
                <w:rFonts w:ascii="Arial" w:eastAsia="SimSun" w:hAnsi="Arial" w:hint="eastAsia"/>
                <w:sz w:val="16"/>
                <w:szCs w:val="16"/>
                <w:lang w:val="en-GB" w:eastAsia="en-US"/>
              </w:rPr>
              <w:t>4-31</w:t>
            </w:r>
          </w:p>
        </w:tc>
        <w:tc>
          <w:tcPr>
            <w:tcW w:w="1205" w:type="dxa"/>
            <w:shd w:val="clear" w:color="auto" w:fill="auto"/>
            <w:vAlign w:val="center"/>
          </w:tcPr>
          <w:p w14:paraId="0601CE65" w14:textId="77777777" w:rsidR="008D7D2D" w:rsidRPr="00D75970" w:rsidRDefault="008D7D2D" w:rsidP="00847FA9">
            <w:pPr>
              <w:keepNext/>
              <w:keepLines/>
              <w:spacing w:after="0" w:line="240" w:lineRule="auto"/>
              <w:jc w:val="center"/>
              <w:rPr>
                <w:rFonts w:ascii="Arial" w:eastAsia="SimSun" w:hAnsi="Arial"/>
                <w:sz w:val="16"/>
                <w:szCs w:val="16"/>
                <w:lang w:val="en-GB" w:eastAsia="en-US"/>
              </w:rPr>
            </w:pPr>
            <w:r w:rsidRPr="00D75970">
              <w:rPr>
                <w:rFonts w:ascii="Arial" w:eastAsia="SimSun" w:hAnsi="Arial" w:hint="eastAsia"/>
                <w:sz w:val="16"/>
                <w:szCs w:val="16"/>
                <w:lang w:val="en-GB" w:eastAsia="en-US"/>
              </w:rPr>
              <w:t>reserved</w:t>
            </w:r>
          </w:p>
        </w:tc>
        <w:tc>
          <w:tcPr>
            <w:tcW w:w="1422" w:type="dxa"/>
            <w:shd w:val="clear" w:color="auto" w:fill="auto"/>
            <w:vAlign w:val="center"/>
          </w:tcPr>
          <w:p w14:paraId="0E579AA3" w14:textId="77777777" w:rsidR="008D7D2D" w:rsidRPr="00D75970" w:rsidRDefault="008D7D2D" w:rsidP="00847FA9">
            <w:pPr>
              <w:keepNext/>
              <w:keepLines/>
              <w:spacing w:after="0" w:line="240" w:lineRule="auto"/>
              <w:jc w:val="center"/>
              <w:rPr>
                <w:rFonts w:ascii="Arial" w:eastAsia="SimSun" w:hAnsi="Arial"/>
                <w:sz w:val="16"/>
                <w:szCs w:val="16"/>
                <w:lang w:val="en-GB" w:eastAsia="en-US"/>
              </w:rPr>
            </w:pPr>
            <w:r w:rsidRPr="00D75970">
              <w:rPr>
                <w:rFonts w:ascii="Arial" w:eastAsia="SimSun" w:hAnsi="Arial" w:hint="eastAsia"/>
                <w:sz w:val="16"/>
                <w:szCs w:val="16"/>
                <w:lang w:val="en-GB" w:eastAsia="en-US"/>
              </w:rPr>
              <w:t>reserved</w:t>
            </w:r>
          </w:p>
        </w:tc>
        <w:tc>
          <w:tcPr>
            <w:tcW w:w="1372" w:type="dxa"/>
            <w:shd w:val="clear" w:color="auto" w:fill="auto"/>
            <w:vAlign w:val="center"/>
          </w:tcPr>
          <w:p w14:paraId="51D41D8E" w14:textId="77777777" w:rsidR="008D7D2D" w:rsidRPr="00D75970" w:rsidRDefault="008D7D2D" w:rsidP="00847FA9">
            <w:pPr>
              <w:keepNext/>
              <w:keepLines/>
              <w:spacing w:after="0" w:line="240" w:lineRule="auto"/>
              <w:jc w:val="center"/>
              <w:rPr>
                <w:rFonts w:ascii="Arial" w:eastAsia="SimSun" w:hAnsi="Arial"/>
                <w:sz w:val="16"/>
                <w:szCs w:val="16"/>
                <w:lang w:val="en-GB" w:eastAsia="en-US"/>
              </w:rPr>
            </w:pPr>
            <w:r w:rsidRPr="00D75970">
              <w:rPr>
                <w:rFonts w:ascii="Arial" w:eastAsia="SimSun" w:hAnsi="Arial" w:hint="eastAsia"/>
                <w:sz w:val="16"/>
                <w:szCs w:val="16"/>
                <w:lang w:val="en-GB" w:eastAsia="en-US"/>
              </w:rPr>
              <w:t>reserved</w:t>
            </w:r>
          </w:p>
        </w:tc>
      </w:tr>
    </w:tbl>
    <w:p w14:paraId="0414E0FF" w14:textId="77777777" w:rsidR="008D7D2D" w:rsidRDefault="008D7D2D" w:rsidP="008D7D2D">
      <w:pPr>
        <w:ind w:firstLineChars="193" w:firstLine="425"/>
        <w:jc w:val="both"/>
        <w:rPr>
          <w:rFonts w:ascii="Times New Roman" w:hAnsi="Times New Roman"/>
        </w:rPr>
      </w:pPr>
    </w:p>
    <w:p w14:paraId="30084E76" w14:textId="77777777" w:rsidR="008D7D2D" w:rsidRPr="00D75970" w:rsidRDefault="008D7D2D" w:rsidP="008D7D2D">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lastRenderedPageBreak/>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4: Antenna port(s) (1000 + DMRS port), </w:t>
      </w:r>
      <w:r w:rsidRPr="00D75970">
        <w:rPr>
          <w:rFonts w:ascii="Arial" w:eastAsia="SimSun" w:hAnsi="Arial"/>
          <w:b/>
          <w:i/>
          <w:szCs w:val="20"/>
          <w:lang w:val="en-GB" w:eastAsia="zh-CN"/>
        </w:rPr>
        <w:t>dmrs-Type</w:t>
      </w:r>
      <w:r w:rsidRPr="00D75970">
        <w:rPr>
          <w:rFonts w:ascii="Arial" w:eastAsia="SimSun" w:hAnsi="Arial"/>
          <w:b/>
          <w:szCs w:val="20"/>
          <w:lang w:val="en-GB" w:eastAsia="zh-CN"/>
        </w:rPr>
        <w:t>=</w:t>
      </w:r>
      <w:r w:rsidRPr="00D75970">
        <w:rPr>
          <w:rFonts w:ascii="Arial" w:eastAsia="SimSun" w:hAnsi="Arial" w:hint="eastAsia"/>
          <w:b/>
          <w:szCs w:val="20"/>
          <w:lang w:val="en-GB" w:eastAsia="zh-CN"/>
        </w:rPr>
        <w:t>2,</w:t>
      </w:r>
      <w:r w:rsidRPr="00D75970">
        <w:rPr>
          <w:rFonts w:ascii="Arial" w:eastAsia="SimSun" w:hAnsi="Arial"/>
          <w:b/>
          <w:szCs w:val="20"/>
          <w:lang w:val="en-GB" w:eastAsia="zh-CN"/>
        </w:rPr>
        <w:t xml:space="preserve"> </w:t>
      </w:r>
      <w:r w:rsidRPr="00D75970">
        <w:rPr>
          <w:rFonts w:ascii="Arial" w:eastAsia="SimSun" w:hAnsi="Arial"/>
          <w:b/>
          <w:i/>
          <w:szCs w:val="20"/>
          <w:lang w:val="en-GB" w:eastAsia="zh-CN"/>
        </w:rPr>
        <w:t>maxLength</w:t>
      </w:r>
      <w:r w:rsidRPr="00D75970">
        <w:rPr>
          <w:rFonts w:ascii="Arial" w:eastAsia="SimSun" w:hAnsi="Arial" w:hint="eastAsia"/>
          <w:b/>
          <w:szCs w:val="20"/>
          <w:lang w:val="en-GB"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8D7D2D" w:rsidRPr="00D75970" w14:paraId="7CD0CC36" w14:textId="77777777" w:rsidTr="00847FA9">
        <w:trPr>
          <w:trHeight w:val="214"/>
          <w:jc w:val="center"/>
        </w:trPr>
        <w:tc>
          <w:tcPr>
            <w:tcW w:w="4043" w:type="dxa"/>
            <w:gridSpan w:val="4"/>
            <w:tcBorders>
              <w:bottom w:val="single" w:sz="4" w:space="0" w:color="auto"/>
            </w:tcBorders>
            <w:shd w:val="clear" w:color="auto" w:fill="D9D9D9"/>
            <w:vAlign w:val="center"/>
          </w:tcPr>
          <w:p w14:paraId="49B6C4B5" w14:textId="77777777" w:rsidR="008D7D2D" w:rsidRPr="00D75970" w:rsidRDefault="008D7D2D"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One codeword:</w:t>
            </w:r>
          </w:p>
          <w:p w14:paraId="03A5244E" w14:textId="77777777" w:rsidR="008D7D2D" w:rsidRPr="00D75970" w:rsidRDefault="008D7D2D"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716E81ED" w14:textId="77777777" w:rsidR="008D7D2D" w:rsidRPr="00D75970" w:rsidRDefault="008D7D2D"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disabled</w:t>
            </w:r>
          </w:p>
        </w:tc>
        <w:tc>
          <w:tcPr>
            <w:tcW w:w="4634" w:type="dxa"/>
            <w:gridSpan w:val="4"/>
            <w:tcBorders>
              <w:bottom w:val="single" w:sz="4" w:space="0" w:color="auto"/>
            </w:tcBorders>
            <w:shd w:val="clear" w:color="auto" w:fill="D9D9D9"/>
            <w:vAlign w:val="center"/>
          </w:tcPr>
          <w:p w14:paraId="377B46C7" w14:textId="77777777" w:rsidR="008D7D2D" w:rsidRPr="00D75970" w:rsidRDefault="008D7D2D"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Two Codewords:</w:t>
            </w:r>
          </w:p>
          <w:p w14:paraId="0F570681" w14:textId="77777777" w:rsidR="008D7D2D" w:rsidRPr="00D75970" w:rsidRDefault="008D7D2D" w:rsidP="00847FA9">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18A13DE9" w14:textId="77777777" w:rsidR="008D7D2D" w:rsidRPr="00D75970" w:rsidRDefault="008D7D2D" w:rsidP="00847FA9">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enabled</w:t>
            </w:r>
          </w:p>
        </w:tc>
      </w:tr>
      <w:tr w:rsidR="008D7D2D" w:rsidRPr="00D75970" w14:paraId="6212B254" w14:textId="77777777" w:rsidTr="00847FA9">
        <w:trPr>
          <w:trHeight w:val="214"/>
          <w:jc w:val="center"/>
        </w:trPr>
        <w:tc>
          <w:tcPr>
            <w:tcW w:w="0" w:type="auto"/>
            <w:shd w:val="clear" w:color="auto" w:fill="D9D9D9"/>
            <w:vAlign w:val="center"/>
          </w:tcPr>
          <w:p w14:paraId="71373923"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50" w:type="dxa"/>
            <w:shd w:val="clear" w:color="auto" w:fill="D9D9D9"/>
            <w:vAlign w:val="center"/>
          </w:tcPr>
          <w:p w14:paraId="6E97E7ED"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027" w:type="dxa"/>
            <w:shd w:val="clear" w:color="auto" w:fill="D9D9D9"/>
            <w:vAlign w:val="center"/>
          </w:tcPr>
          <w:p w14:paraId="54A964CF"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123" w:type="dxa"/>
            <w:shd w:val="clear" w:color="auto" w:fill="D9D9D9"/>
            <w:vAlign w:val="center"/>
          </w:tcPr>
          <w:p w14:paraId="018D40D4"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c>
          <w:tcPr>
            <w:tcW w:w="694" w:type="dxa"/>
            <w:shd w:val="clear" w:color="auto" w:fill="D9D9D9"/>
            <w:vAlign w:val="center"/>
          </w:tcPr>
          <w:p w14:paraId="22FCC083"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187" w:type="dxa"/>
            <w:shd w:val="clear" w:color="auto" w:fill="D9D9D9"/>
            <w:vAlign w:val="center"/>
          </w:tcPr>
          <w:p w14:paraId="55721D9C"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410" w:type="dxa"/>
            <w:shd w:val="clear" w:color="auto" w:fill="D9D9D9"/>
            <w:vAlign w:val="center"/>
          </w:tcPr>
          <w:p w14:paraId="15E6BB9C"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343" w:type="dxa"/>
            <w:shd w:val="clear" w:color="auto" w:fill="D9D9D9"/>
            <w:vAlign w:val="center"/>
          </w:tcPr>
          <w:p w14:paraId="4FB807DE"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r>
      <w:tr w:rsidR="008D7D2D" w:rsidRPr="00D75970" w14:paraId="3AEECB16" w14:textId="77777777" w:rsidTr="00847FA9">
        <w:trPr>
          <w:trHeight w:val="214"/>
          <w:jc w:val="center"/>
        </w:trPr>
        <w:tc>
          <w:tcPr>
            <w:tcW w:w="0" w:type="auto"/>
            <w:shd w:val="clear" w:color="auto" w:fill="auto"/>
            <w:vAlign w:val="center"/>
          </w:tcPr>
          <w:p w14:paraId="025022D3"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250" w:type="dxa"/>
            <w:shd w:val="clear" w:color="auto" w:fill="auto"/>
            <w:vAlign w:val="center"/>
          </w:tcPr>
          <w:p w14:paraId="5754B81E"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027" w:type="dxa"/>
            <w:shd w:val="clear" w:color="auto" w:fill="auto"/>
            <w:vAlign w:val="center"/>
          </w:tcPr>
          <w:p w14:paraId="68282AF8"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w:t>
            </w:r>
          </w:p>
        </w:tc>
        <w:tc>
          <w:tcPr>
            <w:tcW w:w="1123" w:type="dxa"/>
            <w:shd w:val="clear" w:color="auto" w:fill="auto"/>
            <w:vAlign w:val="center"/>
          </w:tcPr>
          <w:p w14:paraId="6805554A"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4" w:type="dxa"/>
            <w:shd w:val="clear" w:color="auto" w:fill="auto"/>
            <w:vAlign w:val="center"/>
          </w:tcPr>
          <w:p w14:paraId="2FA5F8FC"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187" w:type="dxa"/>
            <w:shd w:val="clear" w:color="auto" w:fill="auto"/>
            <w:vAlign w:val="center"/>
          </w:tcPr>
          <w:p w14:paraId="0D4DB41E"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3</w:t>
            </w:r>
          </w:p>
        </w:tc>
        <w:tc>
          <w:tcPr>
            <w:tcW w:w="1410" w:type="dxa"/>
            <w:shd w:val="clear" w:color="auto" w:fill="auto"/>
            <w:vAlign w:val="center"/>
          </w:tcPr>
          <w:p w14:paraId="79038AD5"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0-4</w:t>
            </w:r>
          </w:p>
        </w:tc>
        <w:tc>
          <w:tcPr>
            <w:tcW w:w="1343" w:type="dxa"/>
            <w:shd w:val="clear" w:color="auto" w:fill="auto"/>
            <w:vAlign w:val="center"/>
          </w:tcPr>
          <w:p w14:paraId="17F20677"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r>
      <w:tr w:rsidR="008D7D2D" w:rsidRPr="00D75970" w14:paraId="779A54CC" w14:textId="77777777" w:rsidTr="00847FA9">
        <w:trPr>
          <w:trHeight w:val="214"/>
          <w:jc w:val="center"/>
        </w:trPr>
        <w:tc>
          <w:tcPr>
            <w:tcW w:w="0" w:type="auto"/>
            <w:shd w:val="clear" w:color="auto" w:fill="auto"/>
            <w:vAlign w:val="center"/>
          </w:tcPr>
          <w:p w14:paraId="75F1EC3F"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250" w:type="dxa"/>
            <w:shd w:val="clear" w:color="auto" w:fill="auto"/>
            <w:vAlign w:val="center"/>
          </w:tcPr>
          <w:p w14:paraId="5D01243F"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027" w:type="dxa"/>
            <w:shd w:val="clear" w:color="auto" w:fill="auto"/>
            <w:vAlign w:val="center"/>
          </w:tcPr>
          <w:p w14:paraId="0FD86C5E"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123" w:type="dxa"/>
            <w:shd w:val="clear" w:color="auto" w:fill="auto"/>
            <w:vAlign w:val="center"/>
          </w:tcPr>
          <w:p w14:paraId="7CC1FFB4"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4" w:type="dxa"/>
            <w:shd w:val="clear" w:color="auto" w:fill="auto"/>
            <w:vAlign w:val="center"/>
          </w:tcPr>
          <w:p w14:paraId="397B8704"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187" w:type="dxa"/>
            <w:shd w:val="clear" w:color="auto" w:fill="auto"/>
            <w:vAlign w:val="center"/>
          </w:tcPr>
          <w:p w14:paraId="52F76A36"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w:t>
            </w:r>
          </w:p>
        </w:tc>
        <w:tc>
          <w:tcPr>
            <w:tcW w:w="1410" w:type="dxa"/>
            <w:shd w:val="clear" w:color="auto" w:fill="auto"/>
            <w:vAlign w:val="center"/>
          </w:tcPr>
          <w:p w14:paraId="78B27793"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0-5</w:t>
            </w:r>
          </w:p>
        </w:tc>
        <w:tc>
          <w:tcPr>
            <w:tcW w:w="1343" w:type="dxa"/>
            <w:shd w:val="clear" w:color="auto" w:fill="auto"/>
            <w:vAlign w:val="center"/>
          </w:tcPr>
          <w:p w14:paraId="71A23A0F"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r>
      <w:tr w:rsidR="008D7D2D" w:rsidRPr="00D75970" w14:paraId="3364E6D0" w14:textId="77777777" w:rsidTr="00847FA9">
        <w:trPr>
          <w:trHeight w:val="214"/>
          <w:jc w:val="center"/>
        </w:trPr>
        <w:tc>
          <w:tcPr>
            <w:tcW w:w="0" w:type="auto"/>
            <w:shd w:val="clear" w:color="auto" w:fill="auto"/>
            <w:vAlign w:val="center"/>
          </w:tcPr>
          <w:p w14:paraId="76B3FFFB"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250" w:type="dxa"/>
            <w:shd w:val="clear" w:color="auto" w:fill="auto"/>
            <w:vAlign w:val="center"/>
          </w:tcPr>
          <w:p w14:paraId="72703358"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027" w:type="dxa"/>
            <w:shd w:val="clear" w:color="auto" w:fill="auto"/>
            <w:vAlign w:val="center"/>
          </w:tcPr>
          <w:p w14:paraId="556EBE37"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0,1</w:t>
            </w:r>
          </w:p>
        </w:tc>
        <w:tc>
          <w:tcPr>
            <w:tcW w:w="1123" w:type="dxa"/>
            <w:shd w:val="clear" w:color="auto" w:fill="auto"/>
            <w:vAlign w:val="center"/>
          </w:tcPr>
          <w:p w14:paraId="14841894"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4" w:type="dxa"/>
            <w:shd w:val="clear" w:color="auto" w:fill="auto"/>
            <w:vAlign w:val="center"/>
          </w:tcPr>
          <w:p w14:paraId="2AAF9C04"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hint="eastAsia"/>
                <w:color w:val="FF0000"/>
                <w:sz w:val="16"/>
                <w:szCs w:val="16"/>
                <w:lang w:val="en-GB" w:eastAsia="en-US"/>
              </w:rPr>
              <w:t>2</w:t>
            </w:r>
          </w:p>
        </w:tc>
        <w:tc>
          <w:tcPr>
            <w:tcW w:w="1187" w:type="dxa"/>
            <w:shd w:val="clear" w:color="auto" w:fill="auto"/>
            <w:vAlign w:val="center"/>
          </w:tcPr>
          <w:p w14:paraId="2E010C69"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w:t>
            </w:r>
          </w:p>
        </w:tc>
        <w:tc>
          <w:tcPr>
            <w:tcW w:w="1410" w:type="dxa"/>
            <w:shd w:val="clear" w:color="auto" w:fill="auto"/>
            <w:vAlign w:val="center"/>
          </w:tcPr>
          <w:p w14:paraId="7945F281" w14:textId="77777777" w:rsidR="008D7D2D" w:rsidRPr="00222C9A" w:rsidRDefault="008D7D2D" w:rsidP="00847FA9">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0,1,2,3,6</w:t>
            </w:r>
          </w:p>
          <w:p w14:paraId="0B754151"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2,3,0,1,6</w:t>
            </w:r>
          </w:p>
        </w:tc>
        <w:tc>
          <w:tcPr>
            <w:tcW w:w="1343" w:type="dxa"/>
            <w:shd w:val="clear" w:color="auto" w:fill="auto"/>
            <w:vAlign w:val="center"/>
          </w:tcPr>
          <w:p w14:paraId="2C577D0B" w14:textId="77777777" w:rsidR="008D7D2D" w:rsidRPr="00222C9A" w:rsidRDefault="008D7D2D" w:rsidP="00847FA9">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r>
      <w:tr w:rsidR="008D7D2D" w:rsidRPr="00D75970" w14:paraId="6B01179E" w14:textId="77777777" w:rsidTr="00847FA9">
        <w:trPr>
          <w:trHeight w:val="214"/>
          <w:jc w:val="center"/>
        </w:trPr>
        <w:tc>
          <w:tcPr>
            <w:tcW w:w="0" w:type="auto"/>
            <w:shd w:val="clear" w:color="auto" w:fill="auto"/>
            <w:vAlign w:val="center"/>
          </w:tcPr>
          <w:p w14:paraId="40F78EE8"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w:t>
            </w:r>
          </w:p>
        </w:tc>
        <w:tc>
          <w:tcPr>
            <w:tcW w:w="1250" w:type="dxa"/>
            <w:shd w:val="clear" w:color="auto" w:fill="auto"/>
            <w:vAlign w:val="center"/>
          </w:tcPr>
          <w:p w14:paraId="74322FD9"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027" w:type="dxa"/>
            <w:shd w:val="clear" w:color="auto" w:fill="auto"/>
            <w:vAlign w:val="center"/>
          </w:tcPr>
          <w:p w14:paraId="4462824E"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123" w:type="dxa"/>
            <w:shd w:val="clear" w:color="auto" w:fill="auto"/>
            <w:vAlign w:val="center"/>
          </w:tcPr>
          <w:p w14:paraId="122DC886"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4" w:type="dxa"/>
            <w:shd w:val="clear" w:color="auto" w:fill="auto"/>
            <w:vAlign w:val="center"/>
          </w:tcPr>
          <w:p w14:paraId="01727C86"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hint="eastAsia"/>
                <w:color w:val="FF0000"/>
                <w:sz w:val="16"/>
                <w:szCs w:val="16"/>
                <w:lang w:val="en-GB" w:eastAsia="en-US"/>
              </w:rPr>
              <w:t>3</w:t>
            </w:r>
          </w:p>
        </w:tc>
        <w:tc>
          <w:tcPr>
            <w:tcW w:w="1187" w:type="dxa"/>
            <w:shd w:val="clear" w:color="auto" w:fill="auto"/>
            <w:vAlign w:val="center"/>
          </w:tcPr>
          <w:p w14:paraId="201FCADE"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w:t>
            </w:r>
          </w:p>
        </w:tc>
        <w:tc>
          <w:tcPr>
            <w:tcW w:w="1410" w:type="dxa"/>
            <w:shd w:val="clear" w:color="auto" w:fill="auto"/>
            <w:vAlign w:val="center"/>
          </w:tcPr>
          <w:p w14:paraId="7EB6643D" w14:textId="77777777" w:rsidR="008D7D2D" w:rsidRPr="00222C9A" w:rsidRDefault="008D7D2D" w:rsidP="00847FA9">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0,1,2,3,6,8</w:t>
            </w:r>
          </w:p>
          <w:p w14:paraId="36306957"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0,1,6,2,3,8</w:t>
            </w:r>
          </w:p>
        </w:tc>
        <w:tc>
          <w:tcPr>
            <w:tcW w:w="1343" w:type="dxa"/>
            <w:shd w:val="clear" w:color="auto" w:fill="auto"/>
            <w:vAlign w:val="center"/>
          </w:tcPr>
          <w:p w14:paraId="7A46037F"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w:t>
            </w:r>
          </w:p>
        </w:tc>
      </w:tr>
      <w:tr w:rsidR="008D7D2D" w:rsidRPr="00D75970" w14:paraId="7034D0AF" w14:textId="77777777" w:rsidTr="00847FA9">
        <w:trPr>
          <w:trHeight w:val="214"/>
          <w:jc w:val="center"/>
        </w:trPr>
        <w:tc>
          <w:tcPr>
            <w:tcW w:w="0" w:type="auto"/>
            <w:shd w:val="clear" w:color="auto" w:fill="auto"/>
            <w:vAlign w:val="center"/>
          </w:tcPr>
          <w:p w14:paraId="23F40B9A"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4</w:t>
            </w:r>
          </w:p>
        </w:tc>
        <w:tc>
          <w:tcPr>
            <w:tcW w:w="1250" w:type="dxa"/>
            <w:shd w:val="clear" w:color="auto" w:fill="auto"/>
            <w:vAlign w:val="center"/>
          </w:tcPr>
          <w:p w14:paraId="646DC884"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027" w:type="dxa"/>
            <w:shd w:val="clear" w:color="auto" w:fill="auto"/>
            <w:vAlign w:val="center"/>
          </w:tcPr>
          <w:p w14:paraId="62B26B49"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1123" w:type="dxa"/>
            <w:shd w:val="clear" w:color="auto" w:fill="auto"/>
            <w:vAlign w:val="center"/>
          </w:tcPr>
          <w:p w14:paraId="71CAA89B" w14:textId="77777777" w:rsidR="008D7D2D" w:rsidRPr="00D75970" w:rsidRDefault="008D7D2D" w:rsidP="00847FA9">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4" w:type="dxa"/>
            <w:shd w:val="clear" w:color="auto" w:fill="auto"/>
            <w:vAlign w:val="center"/>
          </w:tcPr>
          <w:p w14:paraId="06B34164"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hint="eastAsia"/>
                <w:color w:val="FF0000"/>
                <w:sz w:val="16"/>
                <w:szCs w:val="16"/>
                <w:lang w:val="en-GB" w:eastAsia="en-US"/>
              </w:rPr>
              <w:t>4</w:t>
            </w:r>
          </w:p>
        </w:tc>
        <w:tc>
          <w:tcPr>
            <w:tcW w:w="1187" w:type="dxa"/>
            <w:shd w:val="clear" w:color="auto" w:fill="auto"/>
            <w:vAlign w:val="center"/>
          </w:tcPr>
          <w:p w14:paraId="25E04F34"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w:t>
            </w:r>
          </w:p>
        </w:tc>
        <w:tc>
          <w:tcPr>
            <w:tcW w:w="1410" w:type="dxa"/>
            <w:shd w:val="clear" w:color="auto" w:fill="auto"/>
            <w:vAlign w:val="center"/>
          </w:tcPr>
          <w:p w14:paraId="294B485F" w14:textId="77777777" w:rsidR="008D7D2D" w:rsidRPr="00222C9A" w:rsidRDefault="008D7D2D" w:rsidP="00847FA9">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0,1,2,3,6,7,8</w:t>
            </w:r>
          </w:p>
          <w:p w14:paraId="48242D1E"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2,3,8,0,1,6,7</w:t>
            </w:r>
          </w:p>
        </w:tc>
        <w:tc>
          <w:tcPr>
            <w:tcW w:w="1343" w:type="dxa"/>
            <w:shd w:val="clear" w:color="auto" w:fill="auto"/>
            <w:vAlign w:val="center"/>
          </w:tcPr>
          <w:p w14:paraId="2EE3B21D"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w:t>
            </w:r>
          </w:p>
        </w:tc>
      </w:tr>
      <w:tr w:rsidR="008D7D2D" w:rsidRPr="00D75970" w14:paraId="1E569FD5" w14:textId="77777777" w:rsidTr="00847FA9">
        <w:trPr>
          <w:trHeight w:val="214"/>
          <w:jc w:val="center"/>
        </w:trPr>
        <w:tc>
          <w:tcPr>
            <w:tcW w:w="0" w:type="auto"/>
            <w:shd w:val="clear" w:color="auto" w:fill="auto"/>
            <w:vAlign w:val="center"/>
          </w:tcPr>
          <w:p w14:paraId="3536B4B9"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5</w:t>
            </w:r>
          </w:p>
        </w:tc>
        <w:tc>
          <w:tcPr>
            <w:tcW w:w="1250" w:type="dxa"/>
            <w:shd w:val="clear" w:color="auto" w:fill="auto"/>
            <w:vAlign w:val="center"/>
          </w:tcPr>
          <w:p w14:paraId="0EBFED75"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027" w:type="dxa"/>
            <w:shd w:val="clear" w:color="auto" w:fill="auto"/>
            <w:vAlign w:val="center"/>
          </w:tcPr>
          <w:p w14:paraId="74056995"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123" w:type="dxa"/>
            <w:shd w:val="clear" w:color="auto" w:fill="auto"/>
            <w:vAlign w:val="center"/>
          </w:tcPr>
          <w:p w14:paraId="0EB06F4B"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4" w:type="dxa"/>
            <w:shd w:val="clear" w:color="auto" w:fill="auto"/>
            <w:vAlign w:val="center"/>
          </w:tcPr>
          <w:p w14:paraId="21AA54F5"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zh-CN"/>
              </w:rPr>
            </w:pPr>
            <w:r w:rsidRPr="00222C9A">
              <w:rPr>
                <w:rFonts w:ascii="Arial" w:eastAsia="SimSun" w:hAnsi="Arial" w:cs="Arial" w:hint="eastAsia"/>
                <w:color w:val="FF0000"/>
                <w:sz w:val="16"/>
                <w:szCs w:val="16"/>
                <w:lang w:val="en-GB" w:eastAsia="en-US"/>
              </w:rPr>
              <w:t>5</w:t>
            </w:r>
          </w:p>
        </w:tc>
        <w:tc>
          <w:tcPr>
            <w:tcW w:w="1187" w:type="dxa"/>
            <w:shd w:val="clear" w:color="auto" w:fill="auto"/>
            <w:vAlign w:val="center"/>
          </w:tcPr>
          <w:p w14:paraId="1E8A0423"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zh-CN"/>
              </w:rPr>
            </w:pPr>
            <w:r w:rsidRPr="00222C9A">
              <w:rPr>
                <w:rFonts w:ascii="Arial" w:eastAsia="SimSun" w:hAnsi="Arial" w:cs="Arial"/>
                <w:color w:val="FF0000"/>
                <w:sz w:val="16"/>
                <w:szCs w:val="16"/>
                <w:lang w:val="en-GB" w:eastAsia="en-US"/>
              </w:rPr>
              <w:t>2</w:t>
            </w:r>
          </w:p>
        </w:tc>
        <w:tc>
          <w:tcPr>
            <w:tcW w:w="1410" w:type="dxa"/>
            <w:shd w:val="clear" w:color="auto" w:fill="auto"/>
            <w:vAlign w:val="center"/>
          </w:tcPr>
          <w:p w14:paraId="2FCD70FB" w14:textId="77777777" w:rsidR="008D7D2D" w:rsidRPr="00222C9A" w:rsidRDefault="008D7D2D" w:rsidP="00847FA9">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0,1,2,3,6,7,8,9</w:t>
            </w:r>
          </w:p>
          <w:p w14:paraId="777424D9"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zh-CN"/>
              </w:rPr>
            </w:pPr>
            <w:r w:rsidRPr="00222C9A">
              <w:rPr>
                <w:rFonts w:ascii="Arial" w:eastAsia="SimSun" w:hAnsi="Arial" w:cs="Arial"/>
                <w:color w:val="FF0000"/>
                <w:sz w:val="16"/>
                <w:szCs w:val="16"/>
                <w:lang w:val="en-GB" w:eastAsia="en-US"/>
              </w:rPr>
              <w:t>0,1,6,7,2,3,8,9</w:t>
            </w:r>
          </w:p>
        </w:tc>
        <w:tc>
          <w:tcPr>
            <w:tcW w:w="1343" w:type="dxa"/>
            <w:shd w:val="clear" w:color="auto" w:fill="auto"/>
            <w:vAlign w:val="center"/>
          </w:tcPr>
          <w:p w14:paraId="3DB6869A" w14:textId="77777777" w:rsidR="008D7D2D" w:rsidRPr="00222C9A" w:rsidRDefault="008D7D2D" w:rsidP="00847FA9">
            <w:pPr>
              <w:keepNext/>
              <w:keepLines/>
              <w:spacing w:after="0" w:line="240" w:lineRule="auto"/>
              <w:jc w:val="center"/>
              <w:rPr>
                <w:rFonts w:ascii="Arial" w:eastAsia="SimSun" w:hAnsi="Arial"/>
                <w:color w:val="FF0000"/>
                <w:sz w:val="16"/>
                <w:szCs w:val="16"/>
                <w:lang w:val="en-GB" w:eastAsia="zh-CN"/>
              </w:rPr>
            </w:pPr>
            <w:r w:rsidRPr="00222C9A">
              <w:rPr>
                <w:rFonts w:ascii="Arial" w:eastAsia="SimSun" w:hAnsi="Arial" w:cs="Arial"/>
                <w:color w:val="FF0000"/>
                <w:sz w:val="16"/>
                <w:szCs w:val="16"/>
                <w:lang w:val="en-GB" w:eastAsia="en-US"/>
              </w:rPr>
              <w:t>2</w:t>
            </w:r>
          </w:p>
        </w:tc>
      </w:tr>
      <w:tr w:rsidR="008D7D2D" w:rsidRPr="00D75970" w14:paraId="3FBC9FA6" w14:textId="77777777" w:rsidTr="00847FA9">
        <w:trPr>
          <w:trHeight w:val="214"/>
          <w:jc w:val="center"/>
        </w:trPr>
        <w:tc>
          <w:tcPr>
            <w:tcW w:w="0" w:type="auto"/>
            <w:shd w:val="clear" w:color="auto" w:fill="auto"/>
            <w:vAlign w:val="center"/>
          </w:tcPr>
          <w:p w14:paraId="7C3E78B4"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6</w:t>
            </w:r>
          </w:p>
        </w:tc>
        <w:tc>
          <w:tcPr>
            <w:tcW w:w="1250" w:type="dxa"/>
            <w:shd w:val="clear" w:color="auto" w:fill="auto"/>
            <w:vAlign w:val="center"/>
          </w:tcPr>
          <w:p w14:paraId="03A998CA"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027" w:type="dxa"/>
            <w:shd w:val="clear" w:color="auto" w:fill="auto"/>
            <w:vAlign w:val="center"/>
          </w:tcPr>
          <w:p w14:paraId="1C57398E"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w:t>
            </w:r>
          </w:p>
        </w:tc>
        <w:tc>
          <w:tcPr>
            <w:tcW w:w="1123" w:type="dxa"/>
            <w:shd w:val="clear" w:color="auto" w:fill="auto"/>
            <w:vAlign w:val="center"/>
          </w:tcPr>
          <w:p w14:paraId="5947AA97" w14:textId="77777777" w:rsidR="008D7D2D" w:rsidRPr="00D75970" w:rsidRDefault="008D7D2D" w:rsidP="00847FA9">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4" w:type="dxa"/>
            <w:shd w:val="clear" w:color="auto" w:fill="auto"/>
            <w:vAlign w:val="center"/>
          </w:tcPr>
          <w:p w14:paraId="2D6850ED" w14:textId="77777777" w:rsidR="008D7D2D" w:rsidRPr="00D75970" w:rsidRDefault="008D7D2D" w:rsidP="00847FA9">
            <w:pPr>
              <w:keepNext/>
              <w:keepLines/>
              <w:spacing w:after="0" w:line="240" w:lineRule="auto"/>
              <w:jc w:val="center"/>
              <w:rPr>
                <w:rFonts w:ascii="Arial" w:eastAsia="SimSun" w:hAnsi="Arial"/>
                <w:sz w:val="16"/>
                <w:szCs w:val="16"/>
                <w:lang w:val="en-GB" w:eastAsia="zh-CN"/>
              </w:rPr>
            </w:pPr>
            <w:r w:rsidRPr="00D75970">
              <w:rPr>
                <w:rFonts w:ascii="Arial" w:eastAsia="SimSun" w:hAnsi="Arial" w:hint="eastAsia"/>
                <w:sz w:val="16"/>
                <w:szCs w:val="16"/>
                <w:lang w:val="en-GB" w:eastAsia="zh-CN"/>
              </w:rPr>
              <w:t>6-63</w:t>
            </w:r>
          </w:p>
        </w:tc>
        <w:tc>
          <w:tcPr>
            <w:tcW w:w="1187" w:type="dxa"/>
            <w:shd w:val="clear" w:color="auto" w:fill="auto"/>
            <w:vAlign w:val="center"/>
          </w:tcPr>
          <w:p w14:paraId="15F5676C" w14:textId="77777777" w:rsidR="008D7D2D" w:rsidRPr="00D75970" w:rsidRDefault="008D7D2D" w:rsidP="00847FA9">
            <w:pPr>
              <w:keepNext/>
              <w:keepLines/>
              <w:spacing w:after="0" w:line="240" w:lineRule="auto"/>
              <w:jc w:val="center"/>
              <w:rPr>
                <w:rFonts w:ascii="Arial" w:eastAsia="SimSun" w:hAnsi="Arial"/>
                <w:sz w:val="16"/>
                <w:szCs w:val="16"/>
                <w:lang w:val="en-GB" w:eastAsia="zh-CN"/>
              </w:rPr>
            </w:pPr>
            <w:r w:rsidRPr="00D75970">
              <w:rPr>
                <w:rFonts w:ascii="Arial" w:eastAsia="SimSun" w:hAnsi="Arial"/>
                <w:sz w:val="16"/>
                <w:szCs w:val="16"/>
                <w:lang w:val="en-GB" w:eastAsia="zh-CN"/>
              </w:rPr>
              <w:t>R</w:t>
            </w:r>
            <w:r w:rsidRPr="00D75970">
              <w:rPr>
                <w:rFonts w:ascii="Arial" w:eastAsia="SimSun" w:hAnsi="Arial" w:hint="eastAsia"/>
                <w:sz w:val="16"/>
                <w:szCs w:val="16"/>
                <w:lang w:val="en-GB" w:eastAsia="zh-CN"/>
              </w:rPr>
              <w:t>eserved</w:t>
            </w:r>
          </w:p>
        </w:tc>
        <w:tc>
          <w:tcPr>
            <w:tcW w:w="1410" w:type="dxa"/>
            <w:shd w:val="clear" w:color="auto" w:fill="auto"/>
            <w:vAlign w:val="center"/>
          </w:tcPr>
          <w:p w14:paraId="028D4D1D" w14:textId="77777777" w:rsidR="008D7D2D" w:rsidRPr="00D75970" w:rsidRDefault="008D7D2D" w:rsidP="00847FA9">
            <w:pPr>
              <w:keepNext/>
              <w:keepLines/>
              <w:spacing w:after="0" w:line="240" w:lineRule="auto"/>
              <w:jc w:val="center"/>
              <w:rPr>
                <w:rFonts w:ascii="Arial" w:eastAsia="SimSun" w:hAnsi="Arial"/>
                <w:sz w:val="16"/>
                <w:szCs w:val="16"/>
                <w:lang w:val="en-GB" w:eastAsia="zh-CN"/>
              </w:rPr>
            </w:pPr>
            <w:r w:rsidRPr="00D75970">
              <w:rPr>
                <w:rFonts w:ascii="Arial" w:eastAsia="SimSun" w:hAnsi="Arial"/>
                <w:sz w:val="16"/>
                <w:szCs w:val="16"/>
                <w:lang w:val="en-GB" w:eastAsia="zh-CN"/>
              </w:rPr>
              <w:t>R</w:t>
            </w:r>
            <w:r w:rsidRPr="00D75970">
              <w:rPr>
                <w:rFonts w:ascii="Arial" w:eastAsia="SimSun" w:hAnsi="Arial" w:hint="eastAsia"/>
                <w:sz w:val="16"/>
                <w:szCs w:val="16"/>
                <w:lang w:val="en-GB" w:eastAsia="zh-CN"/>
              </w:rPr>
              <w:t>eserved</w:t>
            </w:r>
          </w:p>
        </w:tc>
        <w:tc>
          <w:tcPr>
            <w:tcW w:w="1343" w:type="dxa"/>
            <w:shd w:val="clear" w:color="auto" w:fill="auto"/>
            <w:vAlign w:val="center"/>
          </w:tcPr>
          <w:p w14:paraId="01D411D4" w14:textId="77777777" w:rsidR="008D7D2D" w:rsidRPr="00D75970" w:rsidRDefault="008D7D2D" w:rsidP="00847FA9">
            <w:pPr>
              <w:keepNext/>
              <w:keepLines/>
              <w:spacing w:after="0" w:line="240" w:lineRule="auto"/>
              <w:jc w:val="center"/>
              <w:rPr>
                <w:rFonts w:ascii="Arial" w:eastAsia="SimSun" w:hAnsi="Arial"/>
                <w:sz w:val="16"/>
                <w:szCs w:val="16"/>
                <w:lang w:val="en-GB" w:eastAsia="zh-CN"/>
              </w:rPr>
            </w:pPr>
            <w:r w:rsidRPr="00D75970">
              <w:rPr>
                <w:rFonts w:ascii="Arial" w:eastAsia="SimSun" w:hAnsi="Arial"/>
                <w:sz w:val="16"/>
                <w:szCs w:val="16"/>
                <w:lang w:val="en-GB" w:eastAsia="zh-CN"/>
              </w:rPr>
              <w:t>R</w:t>
            </w:r>
            <w:r w:rsidRPr="00D75970">
              <w:rPr>
                <w:rFonts w:ascii="Arial" w:eastAsia="SimSun" w:hAnsi="Arial" w:hint="eastAsia"/>
                <w:sz w:val="16"/>
                <w:szCs w:val="16"/>
                <w:lang w:val="en-GB" w:eastAsia="zh-CN"/>
              </w:rPr>
              <w:t>eserved</w:t>
            </w:r>
          </w:p>
        </w:tc>
      </w:tr>
    </w:tbl>
    <w:p w14:paraId="42458588" w14:textId="77777777" w:rsidR="008D7D2D" w:rsidRDefault="008D7D2D" w:rsidP="008D7D2D">
      <w:pPr>
        <w:ind w:firstLineChars="193" w:firstLine="425"/>
        <w:jc w:val="both"/>
        <w:rPr>
          <w:rFonts w:ascii="Times New Roman" w:hAnsi="Times New Roman"/>
        </w:rPr>
      </w:pPr>
    </w:p>
    <w:p w14:paraId="6DCAECAE" w14:textId="168B500B" w:rsidR="002E6014" w:rsidRDefault="008D7D2D">
      <w:pPr>
        <w:ind w:firstLineChars="193" w:firstLine="425"/>
        <w:jc w:val="both"/>
        <w:rPr>
          <w:rFonts w:ascii="Times New Roman" w:hAnsi="Times New Roman"/>
        </w:rPr>
      </w:pPr>
      <w:r w:rsidRPr="008D7D2D">
        <w:rPr>
          <w:rFonts w:ascii="Times New Roman" w:hAnsi="Times New Roman"/>
        </w:rPr>
        <w:t xml:space="preserve">In addition, the same problem </w:t>
      </w:r>
      <w:r>
        <w:rPr>
          <w:rFonts w:ascii="Times New Roman" w:hAnsi="Times New Roman"/>
        </w:rPr>
        <w:t>described</w:t>
      </w:r>
      <w:r w:rsidRPr="008D7D2D">
        <w:rPr>
          <w:rFonts w:ascii="Times New Roman" w:hAnsi="Times New Roman"/>
        </w:rPr>
        <w:t xml:space="preserve"> above</w:t>
      </w:r>
      <w:r>
        <w:rPr>
          <w:rFonts w:ascii="Times New Roman" w:hAnsi="Times New Roman"/>
        </w:rPr>
        <w:t xml:space="preserve"> </w:t>
      </w:r>
      <w:r w:rsidR="003261A6">
        <w:rPr>
          <w:rFonts w:ascii="Times New Roman" w:hAnsi="Times New Roman" w:hint="eastAsia"/>
        </w:rPr>
        <w:t>still</w:t>
      </w:r>
      <w:r w:rsidR="003261A6">
        <w:rPr>
          <w:rFonts w:ascii="Times New Roman" w:hAnsi="Times New Roman"/>
        </w:rPr>
        <w:t xml:space="preserve"> </w:t>
      </w:r>
      <w:r w:rsidR="002E6014">
        <w:rPr>
          <w:rFonts w:ascii="Times New Roman" w:hAnsi="Times New Roman"/>
        </w:rPr>
        <w:t>occurs</w:t>
      </w:r>
      <w:r w:rsidR="003261A6" w:rsidRPr="00C90F78">
        <w:rPr>
          <w:rFonts w:ascii="Times New Roman" w:hAnsi="Times New Roman"/>
        </w:rPr>
        <w:t xml:space="preserve"> </w:t>
      </w:r>
      <w:r w:rsidR="003261A6">
        <w:rPr>
          <w:rFonts w:ascii="Times New Roman" w:hAnsi="Times New Roman" w:hint="eastAsia"/>
        </w:rPr>
        <w:t xml:space="preserve">in </w:t>
      </w:r>
      <w:r w:rsidR="003261A6" w:rsidRPr="00C90F78">
        <w:rPr>
          <w:rFonts w:ascii="Times New Roman" w:hAnsi="Times New Roman"/>
        </w:rPr>
        <w:t>value 1 in Table 7.3.1.2.2-4 when 2 CWs are enabled</w:t>
      </w:r>
      <w:r w:rsidR="00483654">
        <w:rPr>
          <w:rFonts w:ascii="Times New Roman" w:hAnsi="Times New Roman"/>
        </w:rPr>
        <w:t xml:space="preserve">. </w:t>
      </w:r>
      <w:r w:rsidR="00246C37">
        <w:rPr>
          <w:rFonts w:ascii="Times New Roman" w:hAnsi="Times New Roman" w:hint="eastAsia"/>
        </w:rPr>
        <w:t xml:space="preserve">Specifically, in case of </w:t>
      </w:r>
      <w:r w:rsidR="00246C37" w:rsidRPr="007D3606">
        <w:rPr>
          <w:rFonts w:ascii="Times New Roman" w:hAnsi="Times New Roman" w:hint="eastAsia"/>
        </w:rPr>
        <w:t>value 1</w:t>
      </w:r>
      <w:r w:rsidR="00246C37">
        <w:rPr>
          <w:rFonts w:ascii="Times New Roman" w:hAnsi="Times New Roman" w:hint="eastAsia"/>
        </w:rPr>
        <w:t xml:space="preserve"> with 2CWs</w:t>
      </w:r>
      <w:r w:rsidR="00246C37" w:rsidRPr="007D3606">
        <w:rPr>
          <w:rFonts w:ascii="Times New Roman" w:hAnsi="Times New Roman" w:hint="eastAsia"/>
        </w:rPr>
        <w:t xml:space="preserve"> in </w:t>
      </w:r>
      <w:r w:rsidR="00246C37" w:rsidRPr="007D3606">
        <w:rPr>
          <w:rFonts w:ascii="Times New Roman" w:hAnsi="Times New Roman"/>
        </w:rPr>
        <w:t xml:space="preserve">Table </w:t>
      </w:r>
      <w:r w:rsidR="00246C37" w:rsidRPr="007D3606">
        <w:rPr>
          <w:rFonts w:ascii="Times New Roman" w:hAnsi="Times New Roman" w:hint="eastAsia"/>
        </w:rPr>
        <w:t>7.3.1.2.2</w:t>
      </w:r>
      <w:r w:rsidR="00246C37" w:rsidRPr="007D3606">
        <w:rPr>
          <w:rFonts w:ascii="Times New Roman" w:hAnsi="Times New Roman"/>
        </w:rPr>
        <w:t>-</w:t>
      </w:r>
      <w:r w:rsidR="00246C37" w:rsidRPr="007D3606">
        <w:rPr>
          <w:rFonts w:ascii="Times New Roman" w:hAnsi="Times New Roman" w:hint="eastAsia"/>
        </w:rPr>
        <w:t>4</w:t>
      </w:r>
      <w:r w:rsidR="00246C37">
        <w:rPr>
          <w:rFonts w:ascii="Times New Roman" w:hAnsi="Times New Roman" w:hint="eastAsia"/>
        </w:rPr>
        <w:t>,</w:t>
      </w:r>
      <w:r w:rsidR="00246C37" w:rsidRPr="007D3606">
        <w:rPr>
          <w:rFonts w:ascii="Times New Roman" w:hAnsi="Times New Roman" w:hint="eastAsia"/>
        </w:rPr>
        <w:t xml:space="preserve"> </w:t>
      </w:r>
      <w:r w:rsidR="00246C37">
        <w:rPr>
          <w:rFonts w:ascii="Times New Roman" w:hAnsi="Times New Roman" w:hint="eastAsia"/>
        </w:rPr>
        <w:t xml:space="preserve">TRP 1 using CDM group </w:t>
      </w:r>
      <w:r w:rsidR="00736E99">
        <w:rPr>
          <w:rFonts w:ascii="Times New Roman" w:hAnsi="Times New Roman"/>
        </w:rPr>
        <w:t>#</w:t>
      </w:r>
      <w:r w:rsidR="00246C37">
        <w:rPr>
          <w:rFonts w:ascii="Times New Roman" w:hAnsi="Times New Roman" w:hint="eastAsia"/>
        </w:rPr>
        <w:t xml:space="preserve">0 and TRP 2 using CDM group </w:t>
      </w:r>
      <w:r w:rsidR="00736E99">
        <w:rPr>
          <w:rFonts w:ascii="Times New Roman" w:hAnsi="Times New Roman"/>
        </w:rPr>
        <w:t>#</w:t>
      </w:r>
      <w:r w:rsidR="00246C37">
        <w:rPr>
          <w:rFonts w:ascii="Times New Roman" w:hAnsi="Times New Roman" w:hint="eastAsia"/>
        </w:rPr>
        <w:t xml:space="preserve">1 and </w:t>
      </w:r>
      <w:r w:rsidR="00736E99">
        <w:rPr>
          <w:rFonts w:ascii="Times New Roman" w:hAnsi="Times New Roman"/>
        </w:rPr>
        <w:t>#</w:t>
      </w:r>
      <w:r w:rsidR="00246C37">
        <w:rPr>
          <w:rFonts w:ascii="Times New Roman" w:hAnsi="Times New Roman" w:hint="eastAsia"/>
        </w:rPr>
        <w:t xml:space="preserve">2 transmit same codeword, i.e., CW </w:t>
      </w:r>
      <w:r w:rsidR="00736E99">
        <w:rPr>
          <w:rFonts w:ascii="Times New Roman" w:hAnsi="Times New Roman"/>
        </w:rPr>
        <w:t>#</w:t>
      </w:r>
      <w:r w:rsidR="00246C37">
        <w:rPr>
          <w:rFonts w:ascii="Times New Roman" w:hAnsi="Times New Roman" w:hint="eastAsia"/>
        </w:rPr>
        <w:t xml:space="preserve">0. To address this </w:t>
      </w:r>
      <w:r w:rsidR="00246C37">
        <w:rPr>
          <w:rFonts w:ascii="Times New Roman" w:hAnsi="Times New Roman"/>
        </w:rPr>
        <w:t>issu</w:t>
      </w:r>
      <w:r w:rsidR="00246C37">
        <w:rPr>
          <w:rFonts w:ascii="Times New Roman" w:hAnsi="Times New Roman" w:hint="eastAsia"/>
        </w:rPr>
        <w:t>e,</w:t>
      </w:r>
      <w:r w:rsidR="00847FA9">
        <w:rPr>
          <w:rFonts w:ascii="Times New Roman" w:hAnsi="Times New Roman"/>
        </w:rPr>
        <w:t xml:space="preserve"> additional CW-to-layer mapping can be considered for </w:t>
      </w:r>
      <w:r w:rsidR="006914D3" w:rsidRPr="007D3606">
        <w:rPr>
          <w:rFonts w:ascii="Times New Roman" w:hAnsi="Times New Roman" w:hint="eastAsia"/>
        </w:rPr>
        <w:t>value 1</w:t>
      </w:r>
      <w:r w:rsidR="006914D3">
        <w:rPr>
          <w:rFonts w:ascii="Times New Roman" w:hAnsi="Times New Roman" w:hint="eastAsia"/>
        </w:rPr>
        <w:t xml:space="preserve"> with 2CWs</w:t>
      </w:r>
      <w:r w:rsidR="006914D3" w:rsidRPr="007D3606">
        <w:rPr>
          <w:rFonts w:ascii="Times New Roman" w:hAnsi="Times New Roman" w:hint="eastAsia"/>
        </w:rPr>
        <w:t xml:space="preserve"> in </w:t>
      </w:r>
      <w:r w:rsidR="006914D3" w:rsidRPr="007D3606">
        <w:rPr>
          <w:rFonts w:ascii="Times New Roman" w:hAnsi="Times New Roman"/>
        </w:rPr>
        <w:t xml:space="preserve">Table </w:t>
      </w:r>
      <w:r w:rsidR="006914D3" w:rsidRPr="007D3606">
        <w:rPr>
          <w:rFonts w:ascii="Times New Roman" w:hAnsi="Times New Roman" w:hint="eastAsia"/>
        </w:rPr>
        <w:t>7.3.1.2.2</w:t>
      </w:r>
      <w:r w:rsidR="006914D3" w:rsidRPr="007D3606">
        <w:rPr>
          <w:rFonts w:ascii="Times New Roman" w:hAnsi="Times New Roman"/>
        </w:rPr>
        <w:t>-</w:t>
      </w:r>
      <w:r w:rsidR="006914D3" w:rsidRPr="007D3606">
        <w:rPr>
          <w:rFonts w:ascii="Times New Roman" w:hAnsi="Times New Roman" w:hint="eastAsia"/>
        </w:rPr>
        <w:t>4</w:t>
      </w:r>
      <w:r w:rsidR="002E6014">
        <w:rPr>
          <w:rFonts w:ascii="Times New Roman" w:hAnsi="Times New Roman"/>
        </w:rPr>
        <w:t xml:space="preserve">. That is, 2 layers </w:t>
      </w:r>
      <w:r w:rsidR="006914D3">
        <w:rPr>
          <w:rFonts w:ascii="Times New Roman" w:hAnsi="Times New Roman" w:hint="eastAsia"/>
        </w:rPr>
        <w:t>are for</w:t>
      </w:r>
      <w:r w:rsidR="002E6014">
        <w:rPr>
          <w:rFonts w:ascii="Times New Roman" w:hAnsi="Times New Roman"/>
        </w:rPr>
        <w:t xml:space="preserve"> CW #0 and 4 layers </w:t>
      </w:r>
      <w:r w:rsidR="006914D3">
        <w:rPr>
          <w:rFonts w:ascii="Times New Roman" w:hAnsi="Times New Roman" w:hint="eastAsia"/>
        </w:rPr>
        <w:t xml:space="preserve">are for </w:t>
      </w:r>
      <w:r w:rsidR="002E6014">
        <w:rPr>
          <w:rFonts w:ascii="Times New Roman" w:hAnsi="Times New Roman"/>
        </w:rPr>
        <w:t>CW #1. In this case, t</w:t>
      </w:r>
      <w:r w:rsidR="002E6014" w:rsidRPr="002E6014">
        <w:rPr>
          <w:rFonts w:ascii="Times New Roman" w:hAnsi="Times New Roman"/>
        </w:rPr>
        <w:t xml:space="preserve">he layers corresponding to different CWs </w:t>
      </w:r>
      <w:r w:rsidR="002E6014">
        <w:rPr>
          <w:rFonts w:ascii="Times New Roman" w:hAnsi="Times New Roman"/>
        </w:rPr>
        <w:t xml:space="preserve">can map </w:t>
      </w:r>
      <w:r w:rsidR="002E6014" w:rsidRPr="002E6014">
        <w:rPr>
          <w:rFonts w:ascii="Times New Roman" w:hAnsi="Times New Roman"/>
        </w:rPr>
        <w:t>to the DMRS ports included in different CDM groups</w:t>
      </w:r>
      <w:r w:rsidR="002E6014">
        <w:rPr>
          <w:rFonts w:ascii="Times New Roman" w:hAnsi="Times New Roman"/>
        </w:rPr>
        <w:t xml:space="preserve">. The UE can assume the proposed CW-to-layer mapping </w:t>
      </w:r>
      <w:r w:rsidR="006914D3">
        <w:rPr>
          <w:rFonts w:ascii="Times New Roman" w:hAnsi="Times New Roman"/>
        </w:rPr>
        <w:t xml:space="preserve">for </w:t>
      </w:r>
      <w:r w:rsidR="006914D3" w:rsidRPr="007D3606">
        <w:rPr>
          <w:rFonts w:ascii="Times New Roman" w:hAnsi="Times New Roman" w:hint="eastAsia"/>
        </w:rPr>
        <w:t>value 1</w:t>
      </w:r>
      <w:r w:rsidR="006914D3">
        <w:rPr>
          <w:rFonts w:ascii="Times New Roman" w:hAnsi="Times New Roman" w:hint="eastAsia"/>
        </w:rPr>
        <w:t xml:space="preserve"> with 2CWs</w:t>
      </w:r>
      <w:r w:rsidR="006914D3" w:rsidRPr="007D3606">
        <w:rPr>
          <w:rFonts w:ascii="Times New Roman" w:hAnsi="Times New Roman" w:hint="eastAsia"/>
        </w:rPr>
        <w:t xml:space="preserve"> in </w:t>
      </w:r>
      <w:r w:rsidR="006914D3" w:rsidRPr="007D3606">
        <w:rPr>
          <w:rFonts w:ascii="Times New Roman" w:hAnsi="Times New Roman"/>
        </w:rPr>
        <w:t xml:space="preserve">Table </w:t>
      </w:r>
      <w:r w:rsidR="006914D3" w:rsidRPr="007D3606">
        <w:rPr>
          <w:rFonts w:ascii="Times New Roman" w:hAnsi="Times New Roman" w:hint="eastAsia"/>
        </w:rPr>
        <w:t>7.3.1.2.2</w:t>
      </w:r>
      <w:r w:rsidR="006914D3" w:rsidRPr="007D3606">
        <w:rPr>
          <w:rFonts w:ascii="Times New Roman" w:hAnsi="Times New Roman"/>
        </w:rPr>
        <w:t>-</w:t>
      </w:r>
      <w:r w:rsidR="006914D3" w:rsidRPr="007D3606">
        <w:rPr>
          <w:rFonts w:ascii="Times New Roman" w:hAnsi="Times New Roman" w:hint="eastAsia"/>
        </w:rPr>
        <w:t>4</w:t>
      </w:r>
      <w:r w:rsidR="006914D3">
        <w:rPr>
          <w:rFonts w:ascii="Times New Roman" w:hAnsi="Times New Roman" w:hint="eastAsia"/>
        </w:rPr>
        <w:t xml:space="preserve"> </w:t>
      </w:r>
      <w:r w:rsidR="007463A1">
        <w:rPr>
          <w:rFonts w:ascii="Times New Roman" w:hAnsi="Times New Roman"/>
        </w:rPr>
        <w:t>when two TCI states are indicated</w:t>
      </w:r>
      <w:r w:rsidR="006914D3">
        <w:rPr>
          <w:rFonts w:ascii="Times New Roman" w:hAnsi="Times New Roman" w:hint="eastAsia"/>
        </w:rPr>
        <w:t>.</w:t>
      </w:r>
    </w:p>
    <w:p w14:paraId="55B9A375" w14:textId="798A7DD9" w:rsidR="006914D3" w:rsidRDefault="002E6014" w:rsidP="006914D3">
      <w:pPr>
        <w:ind w:firstLineChars="193" w:firstLine="425"/>
        <w:jc w:val="both"/>
        <w:rPr>
          <w:rFonts w:ascii="Times New Roman" w:hAnsi="Times New Roman"/>
          <w:b/>
          <w:i/>
        </w:rPr>
      </w:pPr>
      <w:r w:rsidRPr="007463A1">
        <w:rPr>
          <w:rFonts w:ascii="Times New Roman" w:hAnsi="Times New Roman" w:hint="eastAsia"/>
          <w:b/>
          <w:i/>
        </w:rPr>
        <w:t>P</w:t>
      </w:r>
      <w:r w:rsidRPr="007463A1">
        <w:rPr>
          <w:rFonts w:ascii="Times New Roman" w:hAnsi="Times New Roman"/>
          <w:b/>
          <w:i/>
        </w:rPr>
        <w:t xml:space="preserve">roposal #5: </w:t>
      </w:r>
      <w:r w:rsidR="006914D3" w:rsidRPr="00C90F78">
        <w:rPr>
          <w:rFonts w:ascii="Times New Roman" w:hAnsi="Times New Roman"/>
          <w:b/>
          <w:i/>
        </w:rPr>
        <w:t>When two TCI states for PDSCH DMRS are indicated and value 1 with 2CWs in Table 7.3.1.2.2-4 is indicated, layer 0 and 1 are mapped to CW #0 and layer 2, 3, 4 and 5 are mapped to CW #</w:t>
      </w:r>
      <w:r w:rsidR="00736E99">
        <w:rPr>
          <w:rFonts w:ascii="Times New Roman" w:hAnsi="Times New Roman"/>
          <w:b/>
          <w:i/>
        </w:rPr>
        <w:t>1</w:t>
      </w:r>
      <w:r w:rsidR="006914D3" w:rsidRPr="00C90F78">
        <w:rPr>
          <w:rFonts w:ascii="Times New Roman" w:hAnsi="Times New Roman"/>
          <w:b/>
          <w:i/>
        </w:rPr>
        <w:t>.</w:t>
      </w:r>
    </w:p>
    <w:p w14:paraId="4B8C935C" w14:textId="77777777" w:rsidR="00BD453D" w:rsidRPr="00BD453D" w:rsidRDefault="00BD453D" w:rsidP="006914D3">
      <w:pPr>
        <w:ind w:firstLineChars="193" w:firstLine="425"/>
        <w:jc w:val="both"/>
        <w:rPr>
          <w:rFonts w:ascii="Times New Roman" w:hAnsi="Times New Roman"/>
        </w:rPr>
      </w:pPr>
    </w:p>
    <w:p w14:paraId="1CC9A7BC" w14:textId="67C61838" w:rsidR="008D7D2D" w:rsidRPr="00F227EA" w:rsidRDefault="008D7D2D" w:rsidP="008D7D2D">
      <w:pPr>
        <w:ind w:firstLineChars="150" w:firstLine="420"/>
        <w:jc w:val="both"/>
        <w:rPr>
          <w:rFonts w:ascii="Times New Roman" w:hAnsi="Times New Roman"/>
          <w:b/>
          <w:sz w:val="28"/>
        </w:rPr>
      </w:pPr>
      <w:r w:rsidRPr="00F227EA">
        <w:rPr>
          <w:rFonts w:ascii="Times New Roman" w:hAnsi="Times New Roman" w:hint="eastAsia"/>
          <w:b/>
          <w:sz w:val="28"/>
        </w:rPr>
        <w:t>2.</w:t>
      </w:r>
      <w:r>
        <w:rPr>
          <w:rFonts w:ascii="Times New Roman" w:hAnsi="Times New Roman"/>
          <w:b/>
          <w:sz w:val="28"/>
        </w:rPr>
        <w:t xml:space="preserve">4 Enhancement for </w:t>
      </w:r>
      <w:r w:rsidR="0031677F">
        <w:rPr>
          <w:rFonts w:ascii="Times New Roman" w:hAnsi="Times New Roman"/>
          <w:b/>
          <w:sz w:val="28"/>
        </w:rPr>
        <w:t>multi-PDCCH based design</w:t>
      </w:r>
      <w:r>
        <w:rPr>
          <w:rFonts w:ascii="Times New Roman" w:hAnsi="Times New Roman"/>
          <w:b/>
          <w:sz w:val="28"/>
        </w:rPr>
        <w:t xml:space="preserve"> </w:t>
      </w:r>
    </w:p>
    <w:p w14:paraId="4187D9D8" w14:textId="36BAF517" w:rsidR="00114086" w:rsidRDefault="00D75E3C" w:rsidP="00021B80">
      <w:pPr>
        <w:ind w:firstLineChars="193" w:firstLine="425"/>
        <w:jc w:val="both"/>
        <w:rPr>
          <w:rFonts w:ascii="Times New Roman" w:hAnsi="Times New Roman"/>
        </w:rPr>
      </w:pPr>
      <w:r w:rsidRPr="00D75E3C">
        <w:rPr>
          <w:rFonts w:ascii="Times New Roman" w:hAnsi="Times New Roman"/>
        </w:rPr>
        <w:t xml:space="preserve">In </w:t>
      </w:r>
      <w:r>
        <w:rPr>
          <w:rFonts w:ascii="Times New Roman" w:hAnsi="Times New Roman"/>
        </w:rPr>
        <w:t>case of</w:t>
      </w:r>
      <w:r w:rsidRPr="00D75E3C">
        <w:rPr>
          <w:rFonts w:ascii="Times New Roman" w:hAnsi="Times New Roman"/>
        </w:rPr>
        <w:t xml:space="preserve"> multi-PDCCH based design, a UE </w:t>
      </w:r>
      <w:r>
        <w:rPr>
          <w:rFonts w:ascii="Times New Roman" w:hAnsi="Times New Roman"/>
        </w:rPr>
        <w:t>can</w:t>
      </w:r>
      <w:r w:rsidRPr="00D75E3C">
        <w:rPr>
          <w:rFonts w:ascii="Times New Roman" w:hAnsi="Times New Roman"/>
        </w:rPr>
        <w:t xml:space="preserve"> miss a specific PDCCH</w:t>
      </w:r>
      <w:r>
        <w:rPr>
          <w:rFonts w:ascii="Times New Roman" w:hAnsi="Times New Roman"/>
        </w:rPr>
        <w:t xml:space="preserve"> among multiple PDCCHs. </w:t>
      </w:r>
      <w:r w:rsidR="0055178F" w:rsidRPr="0055178F">
        <w:rPr>
          <w:rFonts w:ascii="Times New Roman" w:hAnsi="Times New Roman"/>
        </w:rPr>
        <w:t xml:space="preserve">In this case, the PDSCH scheduled </w:t>
      </w:r>
      <w:r w:rsidR="0055178F">
        <w:rPr>
          <w:rFonts w:ascii="Times New Roman" w:hAnsi="Times New Roman"/>
        </w:rPr>
        <w:t>by</w:t>
      </w:r>
      <w:r w:rsidR="0055178F" w:rsidRPr="0055178F">
        <w:rPr>
          <w:rFonts w:ascii="Times New Roman" w:hAnsi="Times New Roman"/>
        </w:rPr>
        <w:t xml:space="preserve"> </w:t>
      </w:r>
      <w:r w:rsidR="0055178F">
        <w:rPr>
          <w:rFonts w:ascii="Times New Roman" w:hAnsi="Times New Roman"/>
        </w:rPr>
        <w:t>the missed</w:t>
      </w:r>
      <w:r w:rsidR="0055178F" w:rsidRPr="0055178F">
        <w:rPr>
          <w:rFonts w:ascii="Times New Roman" w:hAnsi="Times New Roman"/>
        </w:rPr>
        <w:t xml:space="preserve"> PDCCH </w:t>
      </w:r>
      <w:r w:rsidR="0055178F">
        <w:rPr>
          <w:rFonts w:ascii="Times New Roman" w:hAnsi="Times New Roman"/>
        </w:rPr>
        <w:t>would</w:t>
      </w:r>
      <w:r w:rsidR="0055178F" w:rsidRPr="0055178F">
        <w:rPr>
          <w:rFonts w:ascii="Times New Roman" w:hAnsi="Times New Roman"/>
        </w:rPr>
        <w:t xml:space="preserve"> </w:t>
      </w:r>
      <w:r w:rsidR="0055178F">
        <w:rPr>
          <w:rFonts w:ascii="Times New Roman" w:hAnsi="Times New Roman"/>
        </w:rPr>
        <w:t>be</w:t>
      </w:r>
      <w:r w:rsidR="0055178F" w:rsidRPr="0055178F">
        <w:rPr>
          <w:rFonts w:ascii="Times New Roman" w:hAnsi="Times New Roman"/>
        </w:rPr>
        <w:t xml:space="preserve"> an interference to the</w:t>
      </w:r>
      <w:r w:rsidR="0055178F">
        <w:rPr>
          <w:rFonts w:ascii="Times New Roman" w:hAnsi="Times New Roman"/>
        </w:rPr>
        <w:t xml:space="preserve"> UE. </w:t>
      </w:r>
      <w:r w:rsidR="0055178F" w:rsidRPr="0055178F">
        <w:rPr>
          <w:rFonts w:ascii="Times New Roman" w:hAnsi="Times New Roman"/>
        </w:rPr>
        <w:t>The UE can perform</w:t>
      </w:r>
      <w:r w:rsidR="0055178F">
        <w:rPr>
          <w:rFonts w:ascii="Times New Roman" w:hAnsi="Times New Roman"/>
        </w:rPr>
        <w:t xml:space="preserve"> blind detection</w:t>
      </w:r>
      <w:r w:rsidR="00114086">
        <w:rPr>
          <w:rFonts w:ascii="Times New Roman" w:hAnsi="Times New Roman"/>
        </w:rPr>
        <w:t xml:space="preserve"> (BD)</w:t>
      </w:r>
      <w:r w:rsidR="0055178F">
        <w:rPr>
          <w:rFonts w:ascii="Times New Roman" w:hAnsi="Times New Roman"/>
        </w:rPr>
        <w:t xml:space="preserve"> for</w:t>
      </w:r>
      <w:r w:rsidR="0055178F" w:rsidRPr="0055178F">
        <w:rPr>
          <w:rFonts w:ascii="Times New Roman" w:hAnsi="Times New Roman"/>
        </w:rPr>
        <w:t xml:space="preserve"> </w:t>
      </w:r>
      <w:r w:rsidR="0055178F">
        <w:rPr>
          <w:rFonts w:ascii="Times New Roman" w:hAnsi="Times New Roman"/>
        </w:rPr>
        <w:t xml:space="preserve">the </w:t>
      </w:r>
      <w:r w:rsidR="0055178F" w:rsidRPr="0055178F">
        <w:rPr>
          <w:rFonts w:ascii="Times New Roman" w:hAnsi="Times New Roman"/>
        </w:rPr>
        <w:t>interference port</w:t>
      </w:r>
      <w:r w:rsidR="0055178F">
        <w:rPr>
          <w:rFonts w:ascii="Times New Roman" w:hAnsi="Times New Roman"/>
        </w:rPr>
        <w:t>(s)</w:t>
      </w:r>
      <w:r w:rsidR="0055178F" w:rsidRPr="0055178F">
        <w:rPr>
          <w:rFonts w:ascii="Times New Roman" w:hAnsi="Times New Roman"/>
        </w:rPr>
        <w:t xml:space="preserve"> that may exist </w:t>
      </w:r>
      <w:r w:rsidR="0055178F">
        <w:rPr>
          <w:rFonts w:ascii="Times New Roman" w:hAnsi="Times New Roman"/>
        </w:rPr>
        <w:t xml:space="preserve">in order </w:t>
      </w:r>
      <w:r w:rsidR="0055178F" w:rsidRPr="0055178F">
        <w:rPr>
          <w:rFonts w:ascii="Times New Roman" w:hAnsi="Times New Roman"/>
        </w:rPr>
        <w:t xml:space="preserve">to remove the interference </w:t>
      </w:r>
      <w:r w:rsidR="0055178F">
        <w:rPr>
          <w:rFonts w:ascii="Times New Roman" w:hAnsi="Times New Roman"/>
        </w:rPr>
        <w:t xml:space="preserve">from the received </w:t>
      </w:r>
      <w:r w:rsidR="0055178F" w:rsidRPr="0055178F">
        <w:rPr>
          <w:rFonts w:ascii="Times New Roman" w:hAnsi="Times New Roman"/>
        </w:rPr>
        <w:t>signal.</w:t>
      </w:r>
      <w:r w:rsidR="00114086">
        <w:rPr>
          <w:rFonts w:ascii="Times New Roman" w:hAnsi="Times New Roman"/>
        </w:rPr>
        <w:t xml:space="preserve"> </w:t>
      </w:r>
      <w:r w:rsidR="00114086" w:rsidRPr="00114086">
        <w:rPr>
          <w:rFonts w:ascii="Times New Roman" w:hAnsi="Times New Roman"/>
        </w:rPr>
        <w:t xml:space="preserve">However, the UE </w:t>
      </w:r>
      <w:r w:rsidR="00114086">
        <w:rPr>
          <w:rFonts w:ascii="Times New Roman" w:hAnsi="Times New Roman"/>
        </w:rPr>
        <w:t>complexity</w:t>
      </w:r>
      <w:r w:rsidR="00114086" w:rsidRPr="00114086">
        <w:rPr>
          <w:rFonts w:ascii="Times New Roman" w:hAnsi="Times New Roman"/>
        </w:rPr>
        <w:t xml:space="preserve"> increases due to BD, and </w:t>
      </w:r>
      <w:r w:rsidR="00114086">
        <w:rPr>
          <w:rFonts w:ascii="Times New Roman" w:hAnsi="Times New Roman"/>
        </w:rPr>
        <w:t>i</w:t>
      </w:r>
      <w:r w:rsidR="00114086" w:rsidRPr="00114086">
        <w:rPr>
          <w:rFonts w:ascii="Times New Roman" w:hAnsi="Times New Roman"/>
        </w:rPr>
        <w:t>f the UE derives erroneous information through BD, the PDSCH decoding performance may seriously deteriorate.</w:t>
      </w:r>
      <w:r w:rsidR="00114086">
        <w:rPr>
          <w:rFonts w:ascii="Times New Roman" w:hAnsi="Times New Roman"/>
        </w:rPr>
        <w:t xml:space="preserve"> </w:t>
      </w:r>
      <w:r w:rsidR="00784B41">
        <w:rPr>
          <w:rFonts w:ascii="Times New Roman" w:hAnsi="Times New Roman"/>
        </w:rPr>
        <w:t>T</w:t>
      </w:r>
      <w:r w:rsidR="00784B41" w:rsidRPr="00784B41">
        <w:rPr>
          <w:rFonts w:ascii="Times New Roman" w:hAnsi="Times New Roman"/>
        </w:rPr>
        <w:t xml:space="preserve">o </w:t>
      </w:r>
      <w:r w:rsidR="00021B80">
        <w:rPr>
          <w:rFonts w:ascii="Times New Roman" w:hAnsi="Times New Roman"/>
        </w:rPr>
        <w:t>p</w:t>
      </w:r>
      <w:r w:rsidR="00021B80" w:rsidRPr="00021B80">
        <w:rPr>
          <w:rFonts w:ascii="Times New Roman" w:hAnsi="Times New Roman"/>
        </w:rPr>
        <w:t>reven</w:t>
      </w:r>
      <w:r w:rsidR="00021B80">
        <w:rPr>
          <w:rFonts w:ascii="Times New Roman" w:hAnsi="Times New Roman"/>
        </w:rPr>
        <w:t>t performance degradation</w:t>
      </w:r>
      <w:r w:rsidR="00784B41" w:rsidRPr="00784B41">
        <w:rPr>
          <w:rFonts w:ascii="Times New Roman" w:hAnsi="Times New Roman"/>
        </w:rPr>
        <w:t xml:space="preserve"> when the UE misses a particular PDCCH</w:t>
      </w:r>
      <w:r w:rsidR="00784B41">
        <w:rPr>
          <w:rFonts w:ascii="Times New Roman" w:hAnsi="Times New Roman"/>
        </w:rPr>
        <w:t>, i</w:t>
      </w:r>
      <w:r w:rsidR="00114086" w:rsidRPr="00114086">
        <w:rPr>
          <w:rFonts w:ascii="Times New Roman" w:hAnsi="Times New Roman"/>
        </w:rPr>
        <w:t xml:space="preserve">t </w:t>
      </w:r>
      <w:r w:rsidR="00114086">
        <w:rPr>
          <w:rFonts w:ascii="Times New Roman" w:hAnsi="Times New Roman"/>
        </w:rPr>
        <w:t>can</w:t>
      </w:r>
      <w:r w:rsidR="00114086" w:rsidRPr="00114086">
        <w:rPr>
          <w:rFonts w:ascii="Times New Roman" w:hAnsi="Times New Roman"/>
        </w:rPr>
        <w:t xml:space="preserve"> be considered </w:t>
      </w:r>
      <w:r w:rsidR="00114086">
        <w:rPr>
          <w:rFonts w:ascii="Times New Roman" w:hAnsi="Times New Roman"/>
        </w:rPr>
        <w:t xml:space="preserve">that each PDCCH </w:t>
      </w:r>
      <w:r w:rsidR="00114086" w:rsidRPr="00114086">
        <w:rPr>
          <w:rFonts w:ascii="Times New Roman" w:hAnsi="Times New Roman"/>
        </w:rPr>
        <w:t>indicate</w:t>
      </w:r>
      <w:r w:rsidR="00114086">
        <w:rPr>
          <w:rFonts w:ascii="Times New Roman" w:hAnsi="Times New Roman"/>
        </w:rPr>
        <w:t>s</w:t>
      </w:r>
      <w:r w:rsidR="00114086" w:rsidRPr="00114086">
        <w:rPr>
          <w:rFonts w:ascii="Times New Roman" w:hAnsi="Times New Roman"/>
        </w:rPr>
        <w:t xml:space="preserve"> the DMRS port</w:t>
      </w:r>
      <w:r w:rsidR="00114086">
        <w:rPr>
          <w:rFonts w:ascii="Times New Roman" w:hAnsi="Times New Roman"/>
        </w:rPr>
        <w:t>(s)</w:t>
      </w:r>
      <w:r w:rsidR="00114086" w:rsidRPr="00114086">
        <w:rPr>
          <w:rFonts w:ascii="Times New Roman" w:hAnsi="Times New Roman"/>
        </w:rPr>
        <w:t xml:space="preserve"> to be scheduled </w:t>
      </w:r>
      <w:r w:rsidR="00114086">
        <w:rPr>
          <w:rFonts w:ascii="Times New Roman" w:hAnsi="Times New Roman"/>
        </w:rPr>
        <w:t xml:space="preserve">by </w:t>
      </w:r>
      <w:r w:rsidR="00784B41">
        <w:rPr>
          <w:rFonts w:ascii="Times New Roman" w:hAnsi="Times New Roman"/>
        </w:rPr>
        <w:t xml:space="preserve">the </w:t>
      </w:r>
      <w:r w:rsidR="00114086">
        <w:rPr>
          <w:rFonts w:ascii="Times New Roman" w:hAnsi="Times New Roman"/>
        </w:rPr>
        <w:t>different PDCCH</w:t>
      </w:r>
      <w:r w:rsidR="00784B41">
        <w:rPr>
          <w:rFonts w:ascii="Times New Roman" w:hAnsi="Times New Roman"/>
        </w:rPr>
        <w:t>(</w:t>
      </w:r>
      <w:r w:rsidR="00114086">
        <w:rPr>
          <w:rFonts w:ascii="Times New Roman" w:hAnsi="Times New Roman"/>
        </w:rPr>
        <w:t>s</w:t>
      </w:r>
      <w:r w:rsidR="00784B41">
        <w:rPr>
          <w:rFonts w:ascii="Times New Roman" w:hAnsi="Times New Roman"/>
        </w:rPr>
        <w:t>)</w:t>
      </w:r>
      <w:r w:rsidR="00114086">
        <w:rPr>
          <w:rFonts w:ascii="Times New Roman" w:hAnsi="Times New Roman"/>
        </w:rPr>
        <w:t>.</w:t>
      </w:r>
      <w:r w:rsidR="00784B41">
        <w:rPr>
          <w:rFonts w:ascii="Times New Roman" w:hAnsi="Times New Roman"/>
        </w:rPr>
        <w:t xml:space="preserve"> </w:t>
      </w:r>
    </w:p>
    <w:p w14:paraId="6B83B579" w14:textId="741DC9DB" w:rsidR="00066D2F" w:rsidRPr="00066D2F" w:rsidRDefault="00066D2F" w:rsidP="00021B80">
      <w:pPr>
        <w:ind w:firstLineChars="193" w:firstLine="425"/>
        <w:jc w:val="both"/>
        <w:rPr>
          <w:rFonts w:ascii="Times New Roman" w:hAnsi="Times New Roman"/>
          <w:b/>
          <w:i/>
        </w:rPr>
      </w:pPr>
      <w:r w:rsidRPr="00066D2F">
        <w:rPr>
          <w:rFonts w:ascii="Times New Roman" w:hAnsi="Times New Roman"/>
          <w:b/>
          <w:i/>
        </w:rPr>
        <w:t>Proposal #6: To prevent performance degradation when the UE misses a particular PDCCH</w:t>
      </w:r>
      <w:r>
        <w:rPr>
          <w:rFonts w:ascii="Times New Roman" w:hAnsi="Times New Roman"/>
          <w:b/>
          <w:i/>
        </w:rPr>
        <w:t xml:space="preserve"> in multi-PDCCH based </w:t>
      </w:r>
      <w:r w:rsidR="00E237C4">
        <w:rPr>
          <w:rFonts w:ascii="Times New Roman" w:hAnsi="Times New Roman" w:hint="eastAsia"/>
          <w:b/>
          <w:i/>
        </w:rPr>
        <w:t>NCJT</w:t>
      </w:r>
      <w:r w:rsidRPr="00066D2F">
        <w:rPr>
          <w:rFonts w:ascii="Times New Roman" w:hAnsi="Times New Roman"/>
          <w:b/>
          <w:i/>
        </w:rPr>
        <w:t>, it can be considered that each PDCCH indicates the DMRS port(s) to be scheduled by the different PDCCH(s).</w:t>
      </w:r>
    </w:p>
    <w:p w14:paraId="7A759A57" w14:textId="77777777" w:rsidR="00083A00" w:rsidRPr="00083A00" w:rsidRDefault="00083A00" w:rsidP="00F07749">
      <w:pPr>
        <w:ind w:firstLineChars="193" w:firstLine="425"/>
        <w:jc w:val="both"/>
        <w:rPr>
          <w:rFonts w:ascii="Times New Roman" w:hAnsi="Times New Roman"/>
        </w:rPr>
      </w:pPr>
    </w:p>
    <w:p w14:paraId="451F790D" w14:textId="08A202D9" w:rsidR="00167213" w:rsidRPr="00092023"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092023">
        <w:rPr>
          <w:rFonts w:ascii="Times New Roman" w:hAnsi="Times New Roman"/>
          <w:color w:val="auto"/>
          <w:sz w:val="32"/>
          <w:lang w:val="en-US" w:eastAsia="ko-KR"/>
        </w:rPr>
        <w:lastRenderedPageBreak/>
        <w:t>Conclusion</w:t>
      </w:r>
    </w:p>
    <w:p w14:paraId="61D5D33D" w14:textId="523D8590" w:rsidR="004F71DF" w:rsidRDefault="00066D2F" w:rsidP="00197DF0">
      <w:pPr>
        <w:ind w:firstLineChars="193" w:firstLine="463"/>
        <w:jc w:val="both"/>
        <w:rPr>
          <w:rFonts w:ascii="Times New Roman" w:hAnsi="Times New Roman"/>
          <w:sz w:val="24"/>
          <w:szCs w:val="24"/>
        </w:rPr>
      </w:pPr>
      <w:r w:rsidRPr="00066D2F">
        <w:rPr>
          <w:rFonts w:ascii="Times New Roman" w:hAnsi="Times New Roman"/>
          <w:sz w:val="24"/>
          <w:szCs w:val="24"/>
        </w:rPr>
        <w:t xml:space="preserve">In this contribution, </w:t>
      </w:r>
      <w:r w:rsidR="009017F7">
        <w:rPr>
          <w:rFonts w:ascii="Times New Roman" w:hAnsi="Times New Roman"/>
          <w:sz w:val="24"/>
          <w:szCs w:val="24"/>
        </w:rPr>
        <w:t xml:space="preserve">LG’s view on </w:t>
      </w:r>
      <w:r w:rsidRPr="00066D2F">
        <w:rPr>
          <w:rFonts w:ascii="Times New Roman" w:hAnsi="Times New Roman"/>
          <w:sz w:val="24"/>
          <w:szCs w:val="24"/>
        </w:rPr>
        <w:t xml:space="preserve">TCI indication framework for DMRS type 2 is </w:t>
      </w:r>
      <w:r w:rsidR="009017F7">
        <w:rPr>
          <w:rFonts w:ascii="Times New Roman" w:hAnsi="Times New Roman"/>
          <w:sz w:val="24"/>
          <w:szCs w:val="24"/>
        </w:rPr>
        <w:t>proposed</w:t>
      </w:r>
      <w:r w:rsidRPr="00066D2F">
        <w:rPr>
          <w:rFonts w:ascii="Times New Roman" w:hAnsi="Times New Roman"/>
          <w:sz w:val="24"/>
          <w:szCs w:val="24"/>
        </w:rPr>
        <w:t>. And, considering the TCI indication framework, the enhancement for D</w:t>
      </w:r>
      <w:r w:rsidR="009071B4">
        <w:rPr>
          <w:rFonts w:ascii="Times New Roman" w:hAnsi="Times New Roman"/>
          <w:sz w:val="24"/>
          <w:szCs w:val="24"/>
        </w:rPr>
        <w:t>MRS port indication is proposed as follows.</w:t>
      </w:r>
    </w:p>
    <w:p w14:paraId="3238EA45" w14:textId="77777777" w:rsidR="00CA2205" w:rsidRPr="00F227EA" w:rsidRDefault="00CA2205" w:rsidP="00CA2205">
      <w:pPr>
        <w:ind w:firstLineChars="193" w:firstLine="425"/>
        <w:jc w:val="both"/>
        <w:rPr>
          <w:rFonts w:ascii="Times New Roman" w:hAnsi="Times New Roman"/>
        </w:rPr>
      </w:pPr>
      <w:r w:rsidRPr="00576A5E">
        <w:rPr>
          <w:rFonts w:ascii="Times New Roman" w:hAnsi="Times New Roman"/>
          <w:b/>
          <w:i/>
        </w:rPr>
        <w:t xml:space="preserve">Proposal </w:t>
      </w:r>
      <w:r>
        <w:rPr>
          <w:rFonts w:ascii="Times New Roman" w:hAnsi="Times New Roman"/>
          <w:b/>
          <w:i/>
        </w:rPr>
        <w:t>#</w:t>
      </w:r>
      <w:r w:rsidRPr="00576A5E">
        <w:rPr>
          <w:rFonts w:ascii="Times New Roman" w:hAnsi="Times New Roman"/>
          <w:b/>
          <w:i/>
        </w:rPr>
        <w:t xml:space="preserve">1: Regarding relationship between TCI state and DMRS port(s) for the case of two TCI states indication, sequential mapping between the index of the TCI state included in the same code point of the TCI state field and the index of the CDM group including the DMRS port(s) indicated by DCI should be considered. For DMRS type 2, </w:t>
      </w:r>
      <w:r w:rsidRPr="00576A5E">
        <w:rPr>
          <w:rFonts w:ascii="Times New Roman" w:hAnsi="Times New Roman" w:hint="eastAsia"/>
          <w:b/>
          <w:i/>
        </w:rPr>
        <w:t xml:space="preserve">the </w:t>
      </w:r>
      <w:r w:rsidRPr="00576A5E">
        <w:rPr>
          <w:rFonts w:ascii="Times New Roman" w:hAnsi="Times New Roman"/>
          <w:b/>
          <w:i/>
        </w:rPr>
        <w:t>first TCI state corresponds to CDM group #</w:t>
      </w:r>
      <w:r w:rsidRPr="00576A5E">
        <w:rPr>
          <w:rFonts w:ascii="Times New Roman" w:hAnsi="Times New Roman" w:hint="eastAsia"/>
          <w:b/>
          <w:i/>
        </w:rPr>
        <w:t xml:space="preserve">0 and the </w:t>
      </w:r>
      <w:r w:rsidRPr="00576A5E">
        <w:rPr>
          <w:rFonts w:ascii="Times New Roman" w:hAnsi="Times New Roman"/>
          <w:b/>
          <w:i/>
        </w:rPr>
        <w:t>second TCI state corresponds to CDM group #</w:t>
      </w:r>
      <w:r w:rsidRPr="00576A5E">
        <w:rPr>
          <w:rFonts w:ascii="Times New Roman" w:hAnsi="Times New Roman" w:hint="eastAsia"/>
          <w:b/>
          <w:i/>
        </w:rPr>
        <w:t>1/#2</w:t>
      </w:r>
      <w:r>
        <w:rPr>
          <w:rFonts w:ascii="Times New Roman" w:hAnsi="Times New Roman" w:hint="eastAsia"/>
          <w:b/>
          <w:i/>
        </w:rPr>
        <w:t>.</w:t>
      </w:r>
    </w:p>
    <w:p w14:paraId="4C802A37" w14:textId="77777777" w:rsidR="00CA2205" w:rsidRPr="00C558CC" w:rsidRDefault="00CA2205" w:rsidP="00CA2205">
      <w:pPr>
        <w:ind w:firstLineChars="193" w:firstLine="425"/>
        <w:jc w:val="both"/>
        <w:rPr>
          <w:rFonts w:ascii="Times New Roman" w:hAnsi="Times New Roman"/>
          <w:b/>
          <w:i/>
        </w:rPr>
      </w:pPr>
      <w:r w:rsidRPr="00C558CC">
        <w:rPr>
          <w:rFonts w:ascii="Times New Roman" w:hAnsi="Times New Roman" w:hint="eastAsia"/>
          <w:b/>
          <w:i/>
        </w:rPr>
        <w:t xml:space="preserve">Proposal #2: </w:t>
      </w:r>
      <w:r>
        <w:rPr>
          <w:rFonts w:ascii="Times New Roman" w:hAnsi="Times New Roman"/>
          <w:b/>
          <w:i/>
        </w:rPr>
        <w:t>T</w:t>
      </w:r>
      <w:r w:rsidRPr="00C558CC">
        <w:rPr>
          <w:rFonts w:ascii="Times New Roman" w:hAnsi="Times New Roman"/>
          <w:b/>
          <w:i/>
        </w:rPr>
        <w:t>he DMRS ports combination for either (1,3) or (3,1) for the case of maxLength=2</w:t>
      </w:r>
      <w:r>
        <w:rPr>
          <w:rFonts w:ascii="Times New Roman" w:hAnsi="Times New Roman"/>
          <w:b/>
          <w:i/>
        </w:rPr>
        <w:t xml:space="preserve"> with one CW should</w:t>
      </w:r>
      <w:r w:rsidRPr="00C558CC">
        <w:rPr>
          <w:rFonts w:ascii="Times New Roman" w:hAnsi="Times New Roman"/>
          <w:b/>
          <w:i/>
        </w:rPr>
        <w:t xml:space="preserve"> be defined for the enhancement of DMRS port indication for the case of </w:t>
      </w:r>
      <w:r>
        <w:rPr>
          <w:rFonts w:ascii="Times New Roman" w:hAnsi="Times New Roman"/>
          <w:b/>
          <w:i/>
        </w:rPr>
        <w:t>DMRS type 1</w:t>
      </w:r>
      <w:r w:rsidRPr="00C558CC">
        <w:rPr>
          <w:rFonts w:ascii="Times New Roman" w:hAnsi="Times New Roman"/>
          <w:b/>
          <w:i/>
        </w:rPr>
        <w:t xml:space="preserve"> as follows.</w:t>
      </w:r>
    </w:p>
    <w:p w14:paraId="6BE04EF4" w14:textId="77777777" w:rsidR="00CA2205" w:rsidRPr="00D75970" w:rsidRDefault="00CA2205" w:rsidP="00CA2205">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2: Antenna port(s) (1000 + DMRS port), </w:t>
      </w:r>
      <w:r w:rsidRPr="00D75970">
        <w:rPr>
          <w:rFonts w:ascii="Arial" w:eastAsia="SimSun" w:hAnsi="Arial"/>
          <w:b/>
          <w:i/>
          <w:szCs w:val="20"/>
          <w:lang w:val="en-GB" w:eastAsia="zh-CN"/>
        </w:rPr>
        <w:t>dmrs-Type</w:t>
      </w:r>
      <w:r w:rsidRPr="00D75970">
        <w:rPr>
          <w:rFonts w:ascii="Arial" w:eastAsia="SimSun" w:hAnsi="Arial"/>
          <w:b/>
          <w:szCs w:val="20"/>
          <w:lang w:val="en-GB" w:eastAsia="zh-CN"/>
        </w:rPr>
        <w:t>=1</w:t>
      </w:r>
      <w:r w:rsidRPr="00D75970">
        <w:rPr>
          <w:rFonts w:ascii="Arial" w:eastAsia="SimSun" w:hAnsi="Arial" w:hint="eastAsia"/>
          <w:b/>
          <w:szCs w:val="20"/>
          <w:lang w:val="en-GB" w:eastAsia="zh-CN"/>
        </w:rPr>
        <w:t>,</w:t>
      </w:r>
      <w:r w:rsidRPr="00D75970">
        <w:rPr>
          <w:rFonts w:ascii="Arial" w:eastAsia="SimSun" w:hAnsi="Arial"/>
          <w:b/>
          <w:szCs w:val="20"/>
          <w:lang w:val="en-GB" w:eastAsia="zh-CN"/>
        </w:rPr>
        <w:t xml:space="preserve"> </w:t>
      </w:r>
      <w:r w:rsidRPr="00D75970">
        <w:rPr>
          <w:rFonts w:ascii="Arial" w:eastAsia="SimSun" w:hAnsi="Arial"/>
          <w:b/>
          <w:i/>
          <w:szCs w:val="20"/>
          <w:lang w:val="en-GB" w:eastAsia="zh-CN"/>
        </w:rPr>
        <w:t>maxLength</w:t>
      </w:r>
      <w:r w:rsidRPr="00D75970">
        <w:rPr>
          <w:rFonts w:ascii="Arial" w:eastAsia="SimSun" w:hAnsi="Arial" w:hint="eastAsia"/>
          <w:b/>
          <w:szCs w:val="20"/>
          <w:lang w:val="en-GB"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CA2205" w:rsidRPr="00D75970" w14:paraId="3E9A6A6E" w14:textId="77777777" w:rsidTr="00B5132E">
        <w:trPr>
          <w:trHeight w:val="214"/>
          <w:jc w:val="center"/>
        </w:trPr>
        <w:tc>
          <w:tcPr>
            <w:tcW w:w="3981" w:type="dxa"/>
            <w:gridSpan w:val="4"/>
            <w:tcBorders>
              <w:bottom w:val="single" w:sz="4" w:space="0" w:color="auto"/>
            </w:tcBorders>
            <w:shd w:val="clear" w:color="auto" w:fill="D9D9D9"/>
            <w:vAlign w:val="center"/>
          </w:tcPr>
          <w:p w14:paraId="1741D1B7" w14:textId="77777777" w:rsidR="00CA2205" w:rsidRPr="00D75970" w:rsidRDefault="00CA2205" w:rsidP="00B5132E">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One Codeword:</w:t>
            </w:r>
          </w:p>
          <w:p w14:paraId="531722AF" w14:textId="77777777" w:rsidR="00CA2205" w:rsidRPr="00D75970" w:rsidRDefault="00CA2205" w:rsidP="00B5132E">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399A7F2C" w14:textId="77777777" w:rsidR="00CA2205" w:rsidRPr="00D75970" w:rsidRDefault="00CA2205" w:rsidP="00B5132E">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disabled</w:t>
            </w:r>
          </w:p>
        </w:tc>
        <w:tc>
          <w:tcPr>
            <w:tcW w:w="4696" w:type="dxa"/>
            <w:gridSpan w:val="4"/>
            <w:tcBorders>
              <w:bottom w:val="single" w:sz="4" w:space="0" w:color="auto"/>
            </w:tcBorders>
            <w:shd w:val="clear" w:color="auto" w:fill="D9D9D9"/>
            <w:vAlign w:val="center"/>
          </w:tcPr>
          <w:p w14:paraId="770D8E87" w14:textId="77777777" w:rsidR="00CA2205" w:rsidRPr="00D75970" w:rsidRDefault="00CA2205" w:rsidP="00B5132E">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Two Codewords:</w:t>
            </w:r>
          </w:p>
          <w:p w14:paraId="5E21BF30" w14:textId="77777777" w:rsidR="00CA2205" w:rsidRPr="00D75970" w:rsidRDefault="00CA2205" w:rsidP="00B5132E">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4FB06EE0" w14:textId="77777777" w:rsidR="00CA2205" w:rsidRPr="00D75970" w:rsidRDefault="00CA2205" w:rsidP="00B5132E">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enabled</w:t>
            </w:r>
          </w:p>
        </w:tc>
      </w:tr>
      <w:tr w:rsidR="00CA2205" w:rsidRPr="00D75970" w14:paraId="09FEB207" w14:textId="77777777" w:rsidTr="00B5132E">
        <w:trPr>
          <w:trHeight w:val="214"/>
          <w:jc w:val="center"/>
        </w:trPr>
        <w:tc>
          <w:tcPr>
            <w:tcW w:w="0" w:type="auto"/>
            <w:shd w:val="clear" w:color="auto" w:fill="D9D9D9"/>
            <w:vAlign w:val="center"/>
          </w:tcPr>
          <w:p w14:paraId="44F1DCBF"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74" w:type="dxa"/>
            <w:shd w:val="clear" w:color="auto" w:fill="D9D9D9"/>
            <w:vAlign w:val="center"/>
          </w:tcPr>
          <w:p w14:paraId="0DAE5C9D"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901" w:type="dxa"/>
            <w:shd w:val="clear" w:color="auto" w:fill="D9D9D9"/>
            <w:vAlign w:val="center"/>
          </w:tcPr>
          <w:p w14:paraId="7523A29D"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DMRS port(s)</w:t>
            </w:r>
          </w:p>
        </w:tc>
        <w:tc>
          <w:tcPr>
            <w:tcW w:w="1162" w:type="dxa"/>
            <w:shd w:val="clear" w:color="auto" w:fill="D9D9D9"/>
            <w:vAlign w:val="center"/>
          </w:tcPr>
          <w:p w14:paraId="732247FC"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c>
          <w:tcPr>
            <w:tcW w:w="697" w:type="dxa"/>
            <w:shd w:val="clear" w:color="auto" w:fill="D9D9D9"/>
            <w:vAlign w:val="center"/>
          </w:tcPr>
          <w:p w14:paraId="05307E92"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05" w:type="dxa"/>
            <w:shd w:val="clear" w:color="auto" w:fill="D9D9D9"/>
            <w:vAlign w:val="center"/>
          </w:tcPr>
          <w:p w14:paraId="3074496F"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422" w:type="dxa"/>
            <w:shd w:val="clear" w:color="auto" w:fill="D9D9D9"/>
            <w:vAlign w:val="center"/>
          </w:tcPr>
          <w:p w14:paraId="7831E91C"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372" w:type="dxa"/>
            <w:shd w:val="clear" w:color="auto" w:fill="D9D9D9"/>
            <w:vAlign w:val="center"/>
          </w:tcPr>
          <w:p w14:paraId="2DC8C372"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r>
      <w:tr w:rsidR="00CA2205" w:rsidRPr="00D75970" w14:paraId="31F5120E" w14:textId="77777777" w:rsidTr="00B5132E">
        <w:trPr>
          <w:trHeight w:val="214"/>
          <w:jc w:val="center"/>
        </w:trPr>
        <w:tc>
          <w:tcPr>
            <w:tcW w:w="0" w:type="auto"/>
            <w:shd w:val="clear" w:color="auto" w:fill="auto"/>
            <w:vAlign w:val="center"/>
          </w:tcPr>
          <w:p w14:paraId="0B006035"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31</w:t>
            </w:r>
          </w:p>
        </w:tc>
        <w:tc>
          <w:tcPr>
            <w:tcW w:w="1274" w:type="dxa"/>
            <w:shd w:val="clear" w:color="auto" w:fill="auto"/>
            <w:vAlign w:val="center"/>
          </w:tcPr>
          <w:p w14:paraId="2877846F"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Pr>
                <w:rFonts w:ascii="Arial" w:eastAsia="SimSun" w:hAnsi="Arial" w:cs="Arial"/>
                <w:color w:val="000000"/>
                <w:sz w:val="16"/>
                <w:szCs w:val="16"/>
                <w:lang w:val="en-GB" w:eastAsia="en-US"/>
              </w:rPr>
              <w:t>2</w:t>
            </w:r>
          </w:p>
        </w:tc>
        <w:tc>
          <w:tcPr>
            <w:tcW w:w="901" w:type="dxa"/>
            <w:shd w:val="clear" w:color="auto" w:fill="auto"/>
            <w:vAlign w:val="center"/>
          </w:tcPr>
          <w:p w14:paraId="0C204C20"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Pr>
                <w:rFonts w:ascii="Arial" w:eastAsia="SimSun" w:hAnsi="Arial" w:cs="Arial"/>
                <w:color w:val="000000"/>
                <w:sz w:val="16"/>
                <w:szCs w:val="16"/>
                <w:lang w:val="en-GB" w:eastAsia="en-US"/>
              </w:rPr>
              <w:t>0,1,2,4</w:t>
            </w:r>
          </w:p>
        </w:tc>
        <w:tc>
          <w:tcPr>
            <w:tcW w:w="1162" w:type="dxa"/>
            <w:shd w:val="clear" w:color="auto" w:fill="auto"/>
            <w:vAlign w:val="center"/>
          </w:tcPr>
          <w:p w14:paraId="4E152B23"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Pr>
                <w:rFonts w:ascii="Arial" w:eastAsia="SimSun" w:hAnsi="Arial" w:cs="Arial"/>
                <w:color w:val="000000"/>
                <w:sz w:val="16"/>
                <w:szCs w:val="16"/>
                <w:lang w:val="en-GB" w:eastAsia="en-US"/>
              </w:rPr>
              <w:t>2</w:t>
            </w:r>
          </w:p>
        </w:tc>
        <w:tc>
          <w:tcPr>
            <w:tcW w:w="697" w:type="dxa"/>
            <w:shd w:val="clear" w:color="auto" w:fill="auto"/>
            <w:vAlign w:val="center"/>
          </w:tcPr>
          <w:p w14:paraId="1D24AA72"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p>
        </w:tc>
        <w:tc>
          <w:tcPr>
            <w:tcW w:w="1205" w:type="dxa"/>
            <w:shd w:val="clear" w:color="auto" w:fill="auto"/>
            <w:vAlign w:val="center"/>
          </w:tcPr>
          <w:p w14:paraId="22AB8AE4"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p>
        </w:tc>
        <w:tc>
          <w:tcPr>
            <w:tcW w:w="1422" w:type="dxa"/>
            <w:shd w:val="clear" w:color="auto" w:fill="auto"/>
            <w:vAlign w:val="center"/>
          </w:tcPr>
          <w:p w14:paraId="29FC1E80"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p>
        </w:tc>
        <w:tc>
          <w:tcPr>
            <w:tcW w:w="1372" w:type="dxa"/>
            <w:shd w:val="clear" w:color="auto" w:fill="auto"/>
            <w:vAlign w:val="center"/>
          </w:tcPr>
          <w:p w14:paraId="482AEDE4"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p>
        </w:tc>
      </w:tr>
    </w:tbl>
    <w:p w14:paraId="21C26ED7" w14:textId="77777777" w:rsidR="00CA2205" w:rsidRPr="005B18D5" w:rsidRDefault="00CA2205" w:rsidP="00CA2205">
      <w:pPr>
        <w:ind w:firstLineChars="193" w:firstLine="425"/>
        <w:jc w:val="both"/>
        <w:rPr>
          <w:rFonts w:ascii="Times New Roman" w:hAnsi="Times New Roman"/>
        </w:rPr>
      </w:pPr>
    </w:p>
    <w:p w14:paraId="3B22FA15" w14:textId="77777777" w:rsidR="00CA2205" w:rsidRPr="00820677" w:rsidRDefault="00CA2205" w:rsidP="00CA2205">
      <w:pPr>
        <w:ind w:firstLineChars="193" w:firstLine="425"/>
        <w:jc w:val="both"/>
        <w:rPr>
          <w:rFonts w:ascii="Times New Roman" w:hAnsi="Times New Roman"/>
          <w:b/>
          <w:i/>
        </w:rPr>
      </w:pPr>
      <w:r w:rsidRPr="00820677">
        <w:rPr>
          <w:rFonts w:ascii="Times New Roman" w:hAnsi="Times New Roman" w:hint="eastAsia"/>
          <w:b/>
          <w:i/>
        </w:rPr>
        <w:t>Proposal #3:</w:t>
      </w:r>
      <w:r w:rsidRPr="00820677">
        <w:rPr>
          <w:rFonts w:ascii="Times New Roman" w:hAnsi="Times New Roman"/>
          <w:b/>
          <w:i/>
        </w:rPr>
        <w:t xml:space="preserve"> The DMRS ports combination for (1,3) </w:t>
      </w:r>
      <w:r>
        <w:rPr>
          <w:rFonts w:ascii="Times New Roman" w:hAnsi="Times New Roman"/>
          <w:b/>
          <w:i/>
        </w:rPr>
        <w:t>should</w:t>
      </w:r>
      <w:r w:rsidRPr="00820677">
        <w:rPr>
          <w:rFonts w:ascii="Times New Roman" w:hAnsi="Times New Roman"/>
          <w:b/>
          <w:i/>
        </w:rPr>
        <w:t xml:space="preserve"> be defined for the case of maxLength=1</w:t>
      </w:r>
      <w:r>
        <w:rPr>
          <w:rFonts w:ascii="Times New Roman" w:hAnsi="Times New Roman"/>
          <w:b/>
          <w:i/>
        </w:rPr>
        <w:t xml:space="preserve"> with one CW</w:t>
      </w:r>
      <w:r w:rsidRPr="00820677">
        <w:rPr>
          <w:rFonts w:ascii="Times New Roman" w:hAnsi="Times New Roman"/>
          <w:b/>
          <w:i/>
        </w:rPr>
        <w:t xml:space="preserve">, and the DMRS ports combination for either (1,3) or (3,1) </w:t>
      </w:r>
      <w:r>
        <w:rPr>
          <w:rFonts w:ascii="Times New Roman" w:hAnsi="Times New Roman"/>
          <w:b/>
          <w:i/>
        </w:rPr>
        <w:t>should</w:t>
      </w:r>
      <w:r w:rsidRPr="00820677">
        <w:rPr>
          <w:rFonts w:ascii="Times New Roman" w:hAnsi="Times New Roman"/>
          <w:b/>
          <w:i/>
        </w:rPr>
        <w:t xml:space="preserve"> be defined for the case of maxLength=2</w:t>
      </w:r>
      <w:r>
        <w:rPr>
          <w:rFonts w:ascii="Times New Roman" w:hAnsi="Times New Roman"/>
          <w:b/>
          <w:i/>
        </w:rPr>
        <w:t xml:space="preserve"> with one CW</w:t>
      </w:r>
      <w:r w:rsidRPr="00820677">
        <w:rPr>
          <w:rFonts w:ascii="Times New Roman" w:hAnsi="Times New Roman"/>
          <w:b/>
          <w:i/>
        </w:rPr>
        <w:t xml:space="preserve"> for the enhancement of DMRS port indication for the case of DMRS type 2 as follows</w:t>
      </w:r>
      <w:r>
        <w:rPr>
          <w:rFonts w:ascii="Times New Roman" w:hAnsi="Times New Roman"/>
          <w:b/>
          <w:i/>
        </w:rPr>
        <w:t>.</w:t>
      </w:r>
    </w:p>
    <w:p w14:paraId="47E0D883" w14:textId="77777777" w:rsidR="00CA2205" w:rsidRPr="00D75970" w:rsidRDefault="00CA2205" w:rsidP="00CA2205">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3: Antenna port(s) (1000 + DMRS port), </w:t>
      </w:r>
      <w:r w:rsidRPr="00D75970">
        <w:rPr>
          <w:rFonts w:ascii="Arial" w:eastAsia="SimSun" w:hAnsi="Arial"/>
          <w:b/>
          <w:i/>
          <w:szCs w:val="20"/>
          <w:lang w:val="en-GB" w:eastAsia="zh-CN"/>
        </w:rPr>
        <w:t>dmrs-Type</w:t>
      </w:r>
      <w:r w:rsidRPr="00D75970">
        <w:rPr>
          <w:rFonts w:ascii="Arial" w:eastAsia="SimSun" w:hAnsi="Arial"/>
          <w:b/>
          <w:szCs w:val="20"/>
          <w:lang w:val="en-GB" w:eastAsia="zh-CN"/>
        </w:rPr>
        <w:t>=</w:t>
      </w:r>
      <w:r w:rsidRPr="00D75970">
        <w:rPr>
          <w:rFonts w:ascii="Arial" w:eastAsia="SimSun" w:hAnsi="Arial" w:hint="eastAsia"/>
          <w:b/>
          <w:szCs w:val="20"/>
          <w:lang w:val="en-GB" w:eastAsia="zh-CN"/>
        </w:rPr>
        <w:t>2,</w:t>
      </w:r>
      <w:r w:rsidRPr="00D75970">
        <w:rPr>
          <w:rFonts w:ascii="Arial" w:eastAsia="SimSun" w:hAnsi="Arial"/>
          <w:b/>
          <w:szCs w:val="20"/>
          <w:lang w:val="en-GB" w:eastAsia="zh-CN"/>
        </w:rPr>
        <w:t xml:space="preserve"> </w:t>
      </w:r>
      <w:r w:rsidRPr="00D75970">
        <w:rPr>
          <w:rFonts w:ascii="Arial" w:eastAsia="SimSun" w:hAnsi="Arial"/>
          <w:b/>
          <w:i/>
          <w:szCs w:val="20"/>
          <w:lang w:val="en-GB" w:eastAsia="zh-CN"/>
        </w:rPr>
        <w:t>maxLength</w:t>
      </w:r>
      <w:r w:rsidRPr="00D75970">
        <w:rPr>
          <w:rFonts w:ascii="Arial" w:eastAsia="SimSun" w:hAnsi="Arial" w:hint="eastAsia"/>
          <w:b/>
          <w:szCs w:val="20"/>
          <w:lang w:val="en-GB"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1231"/>
        <w:gridCol w:w="1231"/>
        <w:gridCol w:w="1230"/>
        <w:gridCol w:w="1231"/>
        <w:gridCol w:w="1240"/>
      </w:tblGrid>
      <w:tr w:rsidR="00CA2205" w:rsidRPr="00D75970" w14:paraId="23C6E319" w14:textId="77777777" w:rsidTr="00B5132E">
        <w:trPr>
          <w:trHeight w:val="214"/>
          <w:jc w:val="center"/>
        </w:trPr>
        <w:tc>
          <w:tcPr>
            <w:tcW w:w="3693" w:type="dxa"/>
            <w:gridSpan w:val="3"/>
            <w:tcBorders>
              <w:bottom w:val="single" w:sz="4" w:space="0" w:color="auto"/>
            </w:tcBorders>
            <w:shd w:val="clear" w:color="auto" w:fill="D9D9D9"/>
            <w:vAlign w:val="center"/>
          </w:tcPr>
          <w:p w14:paraId="17DEEE1D" w14:textId="77777777" w:rsidR="00CA2205" w:rsidRPr="00D75970" w:rsidRDefault="00CA2205" w:rsidP="00B5132E">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One codeword:</w:t>
            </w:r>
          </w:p>
          <w:p w14:paraId="5E617DD0" w14:textId="77777777" w:rsidR="00CA2205" w:rsidRPr="00D75970" w:rsidRDefault="00CA2205" w:rsidP="00B5132E">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5D248601" w14:textId="77777777" w:rsidR="00CA2205" w:rsidRPr="00D75970" w:rsidRDefault="00CA2205" w:rsidP="00B5132E">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disabled</w:t>
            </w:r>
          </w:p>
        </w:tc>
        <w:tc>
          <w:tcPr>
            <w:tcW w:w="3701" w:type="dxa"/>
            <w:gridSpan w:val="3"/>
            <w:tcBorders>
              <w:bottom w:val="single" w:sz="4" w:space="0" w:color="auto"/>
            </w:tcBorders>
            <w:shd w:val="clear" w:color="auto" w:fill="D9D9D9"/>
            <w:vAlign w:val="center"/>
          </w:tcPr>
          <w:p w14:paraId="5D35AE5A" w14:textId="77777777" w:rsidR="00CA2205" w:rsidRPr="00D75970" w:rsidRDefault="00CA2205" w:rsidP="00B5132E">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Two codewords:</w:t>
            </w:r>
          </w:p>
          <w:p w14:paraId="6F6E924D" w14:textId="77777777" w:rsidR="00CA2205" w:rsidRPr="00D75970" w:rsidRDefault="00CA2205" w:rsidP="00B5132E">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7FEF8B7B" w14:textId="77777777" w:rsidR="00CA2205" w:rsidRPr="00D75970" w:rsidRDefault="00CA2205" w:rsidP="00B5132E">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enabled</w:t>
            </w:r>
          </w:p>
        </w:tc>
      </w:tr>
      <w:tr w:rsidR="00CA2205" w:rsidRPr="00D75970" w14:paraId="3B6E3941" w14:textId="77777777" w:rsidTr="00B5132E">
        <w:trPr>
          <w:trHeight w:val="214"/>
          <w:jc w:val="center"/>
        </w:trPr>
        <w:tc>
          <w:tcPr>
            <w:tcW w:w="1231" w:type="dxa"/>
            <w:shd w:val="clear" w:color="auto" w:fill="D9D9D9"/>
            <w:vAlign w:val="center"/>
          </w:tcPr>
          <w:p w14:paraId="200301D6"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31" w:type="dxa"/>
            <w:shd w:val="clear" w:color="auto" w:fill="D9D9D9"/>
            <w:vAlign w:val="center"/>
          </w:tcPr>
          <w:p w14:paraId="2E6A3AB9"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231" w:type="dxa"/>
            <w:shd w:val="clear" w:color="auto" w:fill="D9D9D9"/>
            <w:vAlign w:val="center"/>
          </w:tcPr>
          <w:p w14:paraId="3C5B85BA"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230" w:type="dxa"/>
            <w:shd w:val="clear" w:color="auto" w:fill="D9D9D9"/>
            <w:vAlign w:val="center"/>
          </w:tcPr>
          <w:p w14:paraId="1E260518"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31" w:type="dxa"/>
            <w:shd w:val="clear" w:color="auto" w:fill="D9D9D9"/>
            <w:vAlign w:val="center"/>
          </w:tcPr>
          <w:p w14:paraId="339E1900"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240" w:type="dxa"/>
            <w:shd w:val="clear" w:color="auto" w:fill="D9D9D9"/>
            <w:vAlign w:val="center"/>
          </w:tcPr>
          <w:p w14:paraId="5331E014"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r>
      <w:tr w:rsidR="00CA2205" w:rsidRPr="00D75970" w14:paraId="227FF55C" w14:textId="77777777" w:rsidTr="00B5132E">
        <w:trPr>
          <w:trHeight w:val="214"/>
          <w:jc w:val="center"/>
        </w:trPr>
        <w:tc>
          <w:tcPr>
            <w:tcW w:w="1231" w:type="dxa"/>
            <w:shd w:val="clear" w:color="auto" w:fill="auto"/>
          </w:tcPr>
          <w:p w14:paraId="0E97523A"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24</w:t>
            </w:r>
          </w:p>
        </w:tc>
        <w:tc>
          <w:tcPr>
            <w:tcW w:w="1231" w:type="dxa"/>
            <w:shd w:val="clear" w:color="auto" w:fill="auto"/>
          </w:tcPr>
          <w:p w14:paraId="5E3A25DA"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Pr>
                <w:rFonts w:ascii="Arial" w:eastAsia="SimSun" w:hAnsi="Arial" w:cs="Arial"/>
                <w:sz w:val="16"/>
                <w:szCs w:val="16"/>
                <w:lang w:val="en-GB" w:eastAsia="en-US"/>
              </w:rPr>
              <w:t>3</w:t>
            </w:r>
          </w:p>
        </w:tc>
        <w:tc>
          <w:tcPr>
            <w:tcW w:w="1231" w:type="dxa"/>
            <w:shd w:val="clear" w:color="auto" w:fill="auto"/>
          </w:tcPr>
          <w:p w14:paraId="77CB1188"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Pr>
                <w:rFonts w:ascii="Arial" w:eastAsia="SimSun" w:hAnsi="Arial" w:cs="Arial"/>
                <w:sz w:val="16"/>
                <w:szCs w:val="16"/>
                <w:lang w:val="en-GB" w:eastAsia="en-US"/>
              </w:rPr>
              <w:t>0,2,3,4</w:t>
            </w:r>
          </w:p>
        </w:tc>
        <w:tc>
          <w:tcPr>
            <w:tcW w:w="1230" w:type="dxa"/>
            <w:shd w:val="clear" w:color="auto" w:fill="auto"/>
            <w:vAlign w:val="center"/>
          </w:tcPr>
          <w:p w14:paraId="446C797B"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p>
        </w:tc>
        <w:tc>
          <w:tcPr>
            <w:tcW w:w="1231" w:type="dxa"/>
            <w:shd w:val="clear" w:color="auto" w:fill="auto"/>
            <w:vAlign w:val="center"/>
          </w:tcPr>
          <w:p w14:paraId="107D2CE4"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p>
        </w:tc>
        <w:tc>
          <w:tcPr>
            <w:tcW w:w="1240" w:type="dxa"/>
            <w:shd w:val="clear" w:color="auto" w:fill="auto"/>
            <w:vAlign w:val="center"/>
          </w:tcPr>
          <w:p w14:paraId="2D2FEC10"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p>
        </w:tc>
      </w:tr>
    </w:tbl>
    <w:p w14:paraId="21F49235" w14:textId="77777777" w:rsidR="00CA2205" w:rsidRPr="00D75970" w:rsidRDefault="00CA2205" w:rsidP="00CA2205">
      <w:pPr>
        <w:spacing w:after="180"/>
        <w:rPr>
          <w:rFonts w:ascii="Times New Roman" w:eastAsia="SimSun" w:hAnsi="Times New Roman"/>
          <w:szCs w:val="20"/>
          <w:lang w:val="en-GB" w:eastAsia="zh-CN"/>
        </w:rPr>
      </w:pPr>
    </w:p>
    <w:p w14:paraId="3E99AF2E" w14:textId="77777777" w:rsidR="00CA2205" w:rsidRPr="00D75970" w:rsidRDefault="00CA2205" w:rsidP="00CA2205">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4: Antenna port(s) (1000 + DMRS port), </w:t>
      </w:r>
      <w:r w:rsidRPr="00D75970">
        <w:rPr>
          <w:rFonts w:ascii="Arial" w:eastAsia="SimSun" w:hAnsi="Arial"/>
          <w:b/>
          <w:i/>
          <w:szCs w:val="20"/>
          <w:lang w:val="en-GB" w:eastAsia="zh-CN"/>
        </w:rPr>
        <w:t>dmrs-Type</w:t>
      </w:r>
      <w:r w:rsidRPr="00D75970">
        <w:rPr>
          <w:rFonts w:ascii="Arial" w:eastAsia="SimSun" w:hAnsi="Arial"/>
          <w:b/>
          <w:szCs w:val="20"/>
          <w:lang w:val="en-GB" w:eastAsia="zh-CN"/>
        </w:rPr>
        <w:t>=</w:t>
      </w:r>
      <w:r w:rsidRPr="00D75970">
        <w:rPr>
          <w:rFonts w:ascii="Arial" w:eastAsia="SimSun" w:hAnsi="Arial" w:hint="eastAsia"/>
          <w:b/>
          <w:szCs w:val="20"/>
          <w:lang w:val="en-GB" w:eastAsia="zh-CN"/>
        </w:rPr>
        <w:t>2,</w:t>
      </w:r>
      <w:r w:rsidRPr="00D75970">
        <w:rPr>
          <w:rFonts w:ascii="Arial" w:eastAsia="SimSun" w:hAnsi="Arial"/>
          <w:b/>
          <w:szCs w:val="20"/>
          <w:lang w:val="en-GB" w:eastAsia="zh-CN"/>
        </w:rPr>
        <w:t xml:space="preserve"> </w:t>
      </w:r>
      <w:r w:rsidRPr="00D75970">
        <w:rPr>
          <w:rFonts w:ascii="Arial" w:eastAsia="SimSun" w:hAnsi="Arial"/>
          <w:b/>
          <w:i/>
          <w:szCs w:val="20"/>
          <w:lang w:val="en-GB" w:eastAsia="zh-CN"/>
        </w:rPr>
        <w:t>maxLength</w:t>
      </w:r>
      <w:r w:rsidRPr="00D75970">
        <w:rPr>
          <w:rFonts w:ascii="Arial" w:eastAsia="SimSun" w:hAnsi="Arial" w:hint="eastAsia"/>
          <w:b/>
          <w:szCs w:val="20"/>
          <w:lang w:val="en-GB"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CA2205" w:rsidRPr="00D75970" w14:paraId="6A9E8F0B" w14:textId="77777777" w:rsidTr="00B5132E">
        <w:trPr>
          <w:trHeight w:val="214"/>
          <w:jc w:val="center"/>
        </w:trPr>
        <w:tc>
          <w:tcPr>
            <w:tcW w:w="4043" w:type="dxa"/>
            <w:gridSpan w:val="4"/>
            <w:tcBorders>
              <w:bottom w:val="single" w:sz="4" w:space="0" w:color="auto"/>
            </w:tcBorders>
            <w:shd w:val="clear" w:color="auto" w:fill="D9D9D9"/>
            <w:vAlign w:val="center"/>
          </w:tcPr>
          <w:p w14:paraId="28E24CD5" w14:textId="77777777" w:rsidR="00CA2205" w:rsidRPr="00D75970" w:rsidRDefault="00CA2205" w:rsidP="00B5132E">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One codeword:</w:t>
            </w:r>
          </w:p>
          <w:p w14:paraId="0CAA480C" w14:textId="77777777" w:rsidR="00CA2205" w:rsidRPr="00D75970" w:rsidRDefault="00CA2205" w:rsidP="00B5132E">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7B9A9E77" w14:textId="77777777" w:rsidR="00CA2205" w:rsidRPr="00D75970" w:rsidRDefault="00CA2205" w:rsidP="00B5132E">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disabled</w:t>
            </w:r>
          </w:p>
        </w:tc>
        <w:tc>
          <w:tcPr>
            <w:tcW w:w="4634" w:type="dxa"/>
            <w:gridSpan w:val="4"/>
            <w:tcBorders>
              <w:bottom w:val="single" w:sz="4" w:space="0" w:color="auto"/>
            </w:tcBorders>
            <w:shd w:val="clear" w:color="auto" w:fill="D9D9D9"/>
            <w:vAlign w:val="center"/>
          </w:tcPr>
          <w:p w14:paraId="75BE3E94" w14:textId="77777777" w:rsidR="00CA2205" w:rsidRPr="00D75970" w:rsidRDefault="00CA2205" w:rsidP="00B5132E">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Two Codewords:</w:t>
            </w:r>
          </w:p>
          <w:p w14:paraId="1E739DA4" w14:textId="77777777" w:rsidR="00CA2205" w:rsidRPr="00D75970" w:rsidRDefault="00CA2205" w:rsidP="00B5132E">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54736961" w14:textId="77777777" w:rsidR="00CA2205" w:rsidRPr="00D75970" w:rsidRDefault="00CA2205" w:rsidP="00B5132E">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enabled</w:t>
            </w:r>
          </w:p>
        </w:tc>
      </w:tr>
      <w:tr w:rsidR="00CA2205" w:rsidRPr="00D75970" w14:paraId="4107EEA8" w14:textId="77777777" w:rsidTr="00B5132E">
        <w:trPr>
          <w:trHeight w:val="214"/>
          <w:jc w:val="center"/>
        </w:trPr>
        <w:tc>
          <w:tcPr>
            <w:tcW w:w="0" w:type="auto"/>
            <w:shd w:val="clear" w:color="auto" w:fill="D9D9D9"/>
            <w:vAlign w:val="center"/>
          </w:tcPr>
          <w:p w14:paraId="5FE28CE9"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50" w:type="dxa"/>
            <w:shd w:val="clear" w:color="auto" w:fill="D9D9D9"/>
            <w:vAlign w:val="center"/>
          </w:tcPr>
          <w:p w14:paraId="1144A069"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027" w:type="dxa"/>
            <w:shd w:val="clear" w:color="auto" w:fill="D9D9D9"/>
            <w:vAlign w:val="center"/>
          </w:tcPr>
          <w:p w14:paraId="10CAA6DA"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123" w:type="dxa"/>
            <w:shd w:val="clear" w:color="auto" w:fill="D9D9D9"/>
            <w:vAlign w:val="center"/>
          </w:tcPr>
          <w:p w14:paraId="496FB058"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c>
          <w:tcPr>
            <w:tcW w:w="694" w:type="dxa"/>
            <w:shd w:val="clear" w:color="auto" w:fill="D9D9D9"/>
            <w:vAlign w:val="center"/>
          </w:tcPr>
          <w:p w14:paraId="5CCCEDD1"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187" w:type="dxa"/>
            <w:shd w:val="clear" w:color="auto" w:fill="D9D9D9"/>
            <w:vAlign w:val="center"/>
          </w:tcPr>
          <w:p w14:paraId="3CCC6090"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410" w:type="dxa"/>
            <w:shd w:val="clear" w:color="auto" w:fill="D9D9D9"/>
            <w:vAlign w:val="center"/>
          </w:tcPr>
          <w:p w14:paraId="07A154E6"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343" w:type="dxa"/>
            <w:shd w:val="clear" w:color="auto" w:fill="D9D9D9"/>
            <w:vAlign w:val="center"/>
          </w:tcPr>
          <w:p w14:paraId="5342B433"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r>
      <w:tr w:rsidR="00CA2205" w:rsidRPr="00D75970" w14:paraId="7997B4FC" w14:textId="77777777" w:rsidTr="00B5132E">
        <w:trPr>
          <w:trHeight w:val="214"/>
          <w:jc w:val="center"/>
        </w:trPr>
        <w:tc>
          <w:tcPr>
            <w:tcW w:w="0" w:type="auto"/>
            <w:shd w:val="clear" w:color="auto" w:fill="auto"/>
            <w:vAlign w:val="center"/>
          </w:tcPr>
          <w:p w14:paraId="685B6C9C" w14:textId="77777777" w:rsidR="00CA2205" w:rsidRPr="00D75970" w:rsidRDefault="00CA2205" w:rsidP="00B5132E">
            <w:pPr>
              <w:keepNext/>
              <w:keepLines/>
              <w:spacing w:after="0" w:line="240" w:lineRule="auto"/>
              <w:jc w:val="center"/>
              <w:rPr>
                <w:rFonts w:ascii="Arial" w:eastAsia="SimSun" w:hAnsi="Arial" w:cs="Arial"/>
                <w:sz w:val="16"/>
                <w:szCs w:val="16"/>
                <w:lang w:val="en-GB" w:eastAsia="zh-CN"/>
              </w:rPr>
            </w:pPr>
            <w:r w:rsidRPr="00D75970">
              <w:rPr>
                <w:rFonts w:ascii="Arial" w:eastAsia="SimSun" w:hAnsi="Arial" w:cs="Arial"/>
                <w:sz w:val="16"/>
                <w:szCs w:val="16"/>
                <w:lang w:val="en-GB" w:eastAsia="en-US"/>
              </w:rPr>
              <w:t>58</w:t>
            </w:r>
          </w:p>
        </w:tc>
        <w:tc>
          <w:tcPr>
            <w:tcW w:w="1250" w:type="dxa"/>
            <w:shd w:val="clear" w:color="auto" w:fill="auto"/>
            <w:vAlign w:val="center"/>
          </w:tcPr>
          <w:p w14:paraId="166284C0" w14:textId="77777777" w:rsidR="00CA2205" w:rsidRPr="00D75970" w:rsidRDefault="00CA2205" w:rsidP="00B5132E">
            <w:pPr>
              <w:keepNext/>
              <w:keepLines/>
              <w:spacing w:after="0" w:line="240" w:lineRule="auto"/>
              <w:jc w:val="center"/>
              <w:rPr>
                <w:rFonts w:ascii="Arial" w:eastAsia="SimSun" w:hAnsi="Arial" w:cs="Arial"/>
                <w:color w:val="000000"/>
                <w:sz w:val="16"/>
                <w:szCs w:val="16"/>
                <w:lang w:val="en-GB" w:eastAsia="en-US"/>
              </w:rPr>
            </w:pPr>
            <w:r>
              <w:rPr>
                <w:rFonts w:ascii="Arial" w:eastAsia="SimSun" w:hAnsi="Arial" w:cs="Arial"/>
                <w:sz w:val="16"/>
                <w:szCs w:val="16"/>
                <w:lang w:val="en-GB" w:eastAsia="en-US"/>
              </w:rPr>
              <w:t>3</w:t>
            </w:r>
          </w:p>
        </w:tc>
        <w:tc>
          <w:tcPr>
            <w:tcW w:w="1027" w:type="dxa"/>
            <w:shd w:val="clear" w:color="auto" w:fill="auto"/>
            <w:vAlign w:val="center"/>
          </w:tcPr>
          <w:p w14:paraId="5C8B78B0" w14:textId="77777777" w:rsidR="00CA2205" w:rsidRPr="00D75970" w:rsidRDefault="00CA2205" w:rsidP="00B5132E">
            <w:pPr>
              <w:keepNext/>
              <w:keepLines/>
              <w:spacing w:after="0" w:line="240" w:lineRule="auto"/>
              <w:jc w:val="center"/>
              <w:rPr>
                <w:rFonts w:ascii="Arial" w:eastAsia="SimSun" w:hAnsi="Arial" w:cs="Arial"/>
                <w:color w:val="000000"/>
                <w:sz w:val="16"/>
                <w:szCs w:val="16"/>
                <w:lang w:val="en-GB" w:eastAsia="en-US"/>
              </w:rPr>
            </w:pPr>
            <w:r>
              <w:rPr>
                <w:rFonts w:ascii="Arial" w:eastAsia="SimSun" w:hAnsi="Arial" w:cs="Arial"/>
                <w:sz w:val="16"/>
                <w:szCs w:val="16"/>
                <w:lang w:val="en-GB" w:eastAsia="en-US"/>
              </w:rPr>
              <w:t>0,2,3,4</w:t>
            </w:r>
          </w:p>
        </w:tc>
        <w:tc>
          <w:tcPr>
            <w:tcW w:w="1123" w:type="dxa"/>
            <w:shd w:val="clear" w:color="auto" w:fill="auto"/>
            <w:vAlign w:val="center"/>
          </w:tcPr>
          <w:p w14:paraId="6DA1E7F4" w14:textId="77777777" w:rsidR="00CA2205" w:rsidRPr="00D75970" w:rsidRDefault="00CA2205" w:rsidP="00B5132E">
            <w:pPr>
              <w:keepNext/>
              <w:keepLines/>
              <w:spacing w:after="0" w:line="240" w:lineRule="auto"/>
              <w:jc w:val="center"/>
              <w:rPr>
                <w:rFonts w:ascii="Arial" w:eastAsia="SimSun" w:hAnsi="Arial" w:cs="Arial"/>
                <w:color w:val="000000"/>
                <w:sz w:val="16"/>
                <w:szCs w:val="16"/>
                <w:lang w:val="en-GB" w:eastAsia="en-US"/>
              </w:rPr>
            </w:pPr>
            <w:r>
              <w:rPr>
                <w:rFonts w:ascii="Arial" w:eastAsia="SimSun" w:hAnsi="Arial" w:cs="Arial"/>
                <w:sz w:val="16"/>
                <w:szCs w:val="16"/>
                <w:lang w:val="en-GB" w:eastAsia="en-US"/>
              </w:rPr>
              <w:t>1</w:t>
            </w:r>
          </w:p>
        </w:tc>
        <w:tc>
          <w:tcPr>
            <w:tcW w:w="694" w:type="dxa"/>
            <w:shd w:val="clear" w:color="auto" w:fill="auto"/>
            <w:vAlign w:val="center"/>
          </w:tcPr>
          <w:p w14:paraId="774C6AAE"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p>
        </w:tc>
        <w:tc>
          <w:tcPr>
            <w:tcW w:w="1187" w:type="dxa"/>
            <w:shd w:val="clear" w:color="auto" w:fill="auto"/>
            <w:vAlign w:val="center"/>
          </w:tcPr>
          <w:p w14:paraId="49A59CE8"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p>
        </w:tc>
        <w:tc>
          <w:tcPr>
            <w:tcW w:w="1410" w:type="dxa"/>
            <w:shd w:val="clear" w:color="auto" w:fill="auto"/>
            <w:vAlign w:val="center"/>
          </w:tcPr>
          <w:p w14:paraId="71814852"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p>
        </w:tc>
        <w:tc>
          <w:tcPr>
            <w:tcW w:w="1343" w:type="dxa"/>
            <w:shd w:val="clear" w:color="auto" w:fill="auto"/>
            <w:vAlign w:val="center"/>
          </w:tcPr>
          <w:p w14:paraId="07C05C0B"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p>
        </w:tc>
      </w:tr>
    </w:tbl>
    <w:p w14:paraId="4C072115" w14:textId="77777777" w:rsidR="00CA2205" w:rsidRDefault="00CA2205" w:rsidP="00CA2205">
      <w:pPr>
        <w:ind w:firstLineChars="193" w:firstLine="425"/>
        <w:jc w:val="both"/>
        <w:rPr>
          <w:rFonts w:ascii="Times New Roman" w:hAnsi="Times New Roman"/>
        </w:rPr>
      </w:pPr>
    </w:p>
    <w:p w14:paraId="488CEE15" w14:textId="77777777" w:rsidR="00CA2205" w:rsidRPr="008D7D2D" w:rsidRDefault="00CA2205" w:rsidP="00CA2205">
      <w:pPr>
        <w:ind w:firstLineChars="193" w:firstLine="425"/>
        <w:jc w:val="both"/>
        <w:rPr>
          <w:rFonts w:ascii="Times New Roman" w:hAnsi="Times New Roman"/>
          <w:b/>
          <w:i/>
        </w:rPr>
      </w:pPr>
      <w:r w:rsidRPr="008D7D2D">
        <w:rPr>
          <w:rFonts w:ascii="Times New Roman" w:hAnsi="Times New Roman" w:hint="eastAsia"/>
          <w:b/>
          <w:i/>
        </w:rPr>
        <w:lastRenderedPageBreak/>
        <w:t xml:space="preserve">Proposal #4: </w:t>
      </w:r>
      <w:r w:rsidRPr="008D7D2D">
        <w:rPr>
          <w:rFonts w:ascii="Times New Roman" w:hAnsi="Times New Roman"/>
          <w:b/>
          <w:i/>
        </w:rPr>
        <w:t>To map the layers corresponding to different CWs to the DMRS ports included in different CDM groups, DMRS ports order specified in the current DMRS table should be changed as follows.</w:t>
      </w:r>
    </w:p>
    <w:p w14:paraId="61967218" w14:textId="77777777" w:rsidR="00CA2205" w:rsidRPr="00D75970" w:rsidRDefault="00CA2205" w:rsidP="00CA2205">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2: Antenna port(s) (1000 + DMRS port), </w:t>
      </w:r>
      <w:r w:rsidRPr="00D75970">
        <w:rPr>
          <w:rFonts w:ascii="Arial" w:eastAsia="SimSun" w:hAnsi="Arial"/>
          <w:b/>
          <w:i/>
          <w:szCs w:val="20"/>
          <w:lang w:val="en-GB" w:eastAsia="zh-CN"/>
        </w:rPr>
        <w:t>dmrs-Type</w:t>
      </w:r>
      <w:r w:rsidRPr="00D75970">
        <w:rPr>
          <w:rFonts w:ascii="Arial" w:eastAsia="SimSun" w:hAnsi="Arial"/>
          <w:b/>
          <w:szCs w:val="20"/>
          <w:lang w:val="en-GB" w:eastAsia="zh-CN"/>
        </w:rPr>
        <w:t>=1</w:t>
      </w:r>
      <w:r w:rsidRPr="00D75970">
        <w:rPr>
          <w:rFonts w:ascii="Arial" w:eastAsia="SimSun" w:hAnsi="Arial" w:hint="eastAsia"/>
          <w:b/>
          <w:szCs w:val="20"/>
          <w:lang w:val="en-GB" w:eastAsia="zh-CN"/>
        </w:rPr>
        <w:t>,</w:t>
      </w:r>
      <w:r w:rsidRPr="00D75970">
        <w:rPr>
          <w:rFonts w:ascii="Arial" w:eastAsia="SimSun" w:hAnsi="Arial"/>
          <w:b/>
          <w:szCs w:val="20"/>
          <w:lang w:val="en-GB" w:eastAsia="zh-CN"/>
        </w:rPr>
        <w:t xml:space="preserve"> </w:t>
      </w:r>
      <w:r w:rsidRPr="00D75970">
        <w:rPr>
          <w:rFonts w:ascii="Arial" w:eastAsia="SimSun" w:hAnsi="Arial"/>
          <w:b/>
          <w:i/>
          <w:szCs w:val="20"/>
          <w:lang w:val="en-GB" w:eastAsia="zh-CN"/>
        </w:rPr>
        <w:t>maxLength</w:t>
      </w:r>
      <w:r w:rsidRPr="00D75970">
        <w:rPr>
          <w:rFonts w:ascii="Arial" w:eastAsia="SimSun" w:hAnsi="Arial" w:hint="eastAsia"/>
          <w:b/>
          <w:szCs w:val="20"/>
          <w:lang w:val="en-GB"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274"/>
        <w:gridCol w:w="901"/>
        <w:gridCol w:w="1162"/>
        <w:gridCol w:w="697"/>
        <w:gridCol w:w="1205"/>
        <w:gridCol w:w="1422"/>
        <w:gridCol w:w="1372"/>
      </w:tblGrid>
      <w:tr w:rsidR="00CA2205" w:rsidRPr="00D75970" w14:paraId="0BC672B7" w14:textId="77777777" w:rsidTr="00B5132E">
        <w:trPr>
          <w:trHeight w:val="214"/>
          <w:jc w:val="center"/>
        </w:trPr>
        <w:tc>
          <w:tcPr>
            <w:tcW w:w="3981" w:type="dxa"/>
            <w:gridSpan w:val="4"/>
            <w:tcBorders>
              <w:bottom w:val="single" w:sz="4" w:space="0" w:color="auto"/>
            </w:tcBorders>
            <w:shd w:val="clear" w:color="auto" w:fill="D9D9D9"/>
            <w:vAlign w:val="center"/>
          </w:tcPr>
          <w:p w14:paraId="63A3F415" w14:textId="77777777" w:rsidR="00CA2205" w:rsidRPr="00D75970" w:rsidRDefault="00CA2205" w:rsidP="00B5132E">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One Codeword:</w:t>
            </w:r>
          </w:p>
          <w:p w14:paraId="23D7C304" w14:textId="77777777" w:rsidR="00CA2205" w:rsidRPr="00D75970" w:rsidRDefault="00CA2205" w:rsidP="00B5132E">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27612DD2" w14:textId="77777777" w:rsidR="00CA2205" w:rsidRPr="00D75970" w:rsidRDefault="00CA2205" w:rsidP="00B5132E">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disabled</w:t>
            </w:r>
          </w:p>
        </w:tc>
        <w:tc>
          <w:tcPr>
            <w:tcW w:w="4696" w:type="dxa"/>
            <w:gridSpan w:val="4"/>
            <w:tcBorders>
              <w:bottom w:val="single" w:sz="4" w:space="0" w:color="auto"/>
            </w:tcBorders>
            <w:shd w:val="clear" w:color="auto" w:fill="D9D9D9"/>
            <w:vAlign w:val="center"/>
          </w:tcPr>
          <w:p w14:paraId="5627A210" w14:textId="77777777" w:rsidR="00CA2205" w:rsidRPr="00D75970" w:rsidRDefault="00CA2205" w:rsidP="00B5132E">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Two Codewords:</w:t>
            </w:r>
          </w:p>
          <w:p w14:paraId="4981124F" w14:textId="77777777" w:rsidR="00CA2205" w:rsidRPr="00D75970" w:rsidRDefault="00CA2205" w:rsidP="00B5132E">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77A83A03" w14:textId="77777777" w:rsidR="00CA2205" w:rsidRPr="00D75970" w:rsidRDefault="00CA2205" w:rsidP="00B5132E">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enabled</w:t>
            </w:r>
          </w:p>
        </w:tc>
      </w:tr>
      <w:tr w:rsidR="00CA2205" w:rsidRPr="00D75970" w14:paraId="0E19C233" w14:textId="77777777" w:rsidTr="00B5132E">
        <w:trPr>
          <w:trHeight w:val="214"/>
          <w:jc w:val="center"/>
        </w:trPr>
        <w:tc>
          <w:tcPr>
            <w:tcW w:w="0" w:type="auto"/>
            <w:shd w:val="clear" w:color="auto" w:fill="D9D9D9"/>
            <w:vAlign w:val="center"/>
          </w:tcPr>
          <w:p w14:paraId="572B8011"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74" w:type="dxa"/>
            <w:shd w:val="clear" w:color="auto" w:fill="D9D9D9"/>
            <w:vAlign w:val="center"/>
          </w:tcPr>
          <w:p w14:paraId="3ADCDEBF"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901" w:type="dxa"/>
            <w:shd w:val="clear" w:color="auto" w:fill="D9D9D9"/>
            <w:vAlign w:val="center"/>
          </w:tcPr>
          <w:p w14:paraId="465A25AB"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DMRS port(s)</w:t>
            </w:r>
          </w:p>
        </w:tc>
        <w:tc>
          <w:tcPr>
            <w:tcW w:w="1162" w:type="dxa"/>
            <w:shd w:val="clear" w:color="auto" w:fill="D9D9D9"/>
            <w:vAlign w:val="center"/>
          </w:tcPr>
          <w:p w14:paraId="0B63FAA0"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c>
          <w:tcPr>
            <w:tcW w:w="697" w:type="dxa"/>
            <w:shd w:val="clear" w:color="auto" w:fill="D9D9D9"/>
            <w:vAlign w:val="center"/>
          </w:tcPr>
          <w:p w14:paraId="15927603"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05" w:type="dxa"/>
            <w:shd w:val="clear" w:color="auto" w:fill="D9D9D9"/>
            <w:vAlign w:val="center"/>
          </w:tcPr>
          <w:p w14:paraId="2EC6192C"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422" w:type="dxa"/>
            <w:shd w:val="clear" w:color="auto" w:fill="D9D9D9"/>
            <w:vAlign w:val="center"/>
          </w:tcPr>
          <w:p w14:paraId="00C07CCA"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372" w:type="dxa"/>
            <w:shd w:val="clear" w:color="auto" w:fill="D9D9D9"/>
            <w:vAlign w:val="center"/>
          </w:tcPr>
          <w:p w14:paraId="737FEFA7"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r>
      <w:tr w:rsidR="00CA2205" w:rsidRPr="00D75970" w14:paraId="4DC826EB" w14:textId="77777777" w:rsidTr="00B5132E">
        <w:trPr>
          <w:trHeight w:val="214"/>
          <w:jc w:val="center"/>
        </w:trPr>
        <w:tc>
          <w:tcPr>
            <w:tcW w:w="0" w:type="auto"/>
            <w:shd w:val="clear" w:color="auto" w:fill="auto"/>
            <w:vAlign w:val="center"/>
          </w:tcPr>
          <w:p w14:paraId="0D3BC62B"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274" w:type="dxa"/>
            <w:shd w:val="clear" w:color="auto" w:fill="auto"/>
            <w:vAlign w:val="center"/>
          </w:tcPr>
          <w:p w14:paraId="492E1678"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901" w:type="dxa"/>
            <w:shd w:val="clear" w:color="auto" w:fill="auto"/>
            <w:vAlign w:val="center"/>
          </w:tcPr>
          <w:p w14:paraId="0820D1F0"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w:t>
            </w:r>
          </w:p>
        </w:tc>
        <w:tc>
          <w:tcPr>
            <w:tcW w:w="1162" w:type="dxa"/>
            <w:shd w:val="clear" w:color="auto" w:fill="auto"/>
            <w:vAlign w:val="center"/>
          </w:tcPr>
          <w:p w14:paraId="6E229D95"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7" w:type="dxa"/>
            <w:shd w:val="clear" w:color="auto" w:fill="auto"/>
            <w:vAlign w:val="center"/>
          </w:tcPr>
          <w:p w14:paraId="41043C37" w14:textId="77777777" w:rsidR="00CA2205" w:rsidRPr="00222C9A" w:rsidRDefault="00CA2205" w:rsidP="00B5132E">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0</w:t>
            </w:r>
          </w:p>
        </w:tc>
        <w:tc>
          <w:tcPr>
            <w:tcW w:w="1205" w:type="dxa"/>
            <w:shd w:val="clear" w:color="auto" w:fill="auto"/>
            <w:vAlign w:val="center"/>
          </w:tcPr>
          <w:p w14:paraId="5A86D0C9" w14:textId="77777777" w:rsidR="00CA2205" w:rsidRPr="00222C9A" w:rsidRDefault="00CA2205" w:rsidP="00B5132E">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w:t>
            </w:r>
          </w:p>
        </w:tc>
        <w:tc>
          <w:tcPr>
            <w:tcW w:w="1422" w:type="dxa"/>
            <w:shd w:val="clear" w:color="auto" w:fill="auto"/>
            <w:vAlign w:val="center"/>
          </w:tcPr>
          <w:p w14:paraId="0104A1D0" w14:textId="77777777" w:rsidR="00CA2205" w:rsidRPr="00222C9A" w:rsidRDefault="00CA2205" w:rsidP="00B5132E">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0-4</w:t>
            </w:r>
          </w:p>
          <w:p w14:paraId="29C06688" w14:textId="77777777" w:rsidR="00CA2205" w:rsidRPr="00222C9A" w:rsidRDefault="00CA2205" w:rsidP="00B5132E">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2,3,0,1,4</w:t>
            </w:r>
          </w:p>
        </w:tc>
        <w:tc>
          <w:tcPr>
            <w:tcW w:w="1372" w:type="dxa"/>
            <w:shd w:val="clear" w:color="auto" w:fill="auto"/>
            <w:vAlign w:val="center"/>
          </w:tcPr>
          <w:p w14:paraId="552A2B33" w14:textId="77777777" w:rsidR="00CA2205" w:rsidRPr="00222C9A" w:rsidRDefault="00CA2205" w:rsidP="00B5132E">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r>
      <w:tr w:rsidR="00CA2205" w:rsidRPr="00D75970" w14:paraId="0DF51EB2" w14:textId="77777777" w:rsidTr="00B5132E">
        <w:trPr>
          <w:trHeight w:val="214"/>
          <w:jc w:val="center"/>
        </w:trPr>
        <w:tc>
          <w:tcPr>
            <w:tcW w:w="0" w:type="auto"/>
            <w:shd w:val="clear" w:color="auto" w:fill="auto"/>
            <w:vAlign w:val="center"/>
          </w:tcPr>
          <w:p w14:paraId="1289F05F"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274" w:type="dxa"/>
            <w:shd w:val="clear" w:color="auto" w:fill="auto"/>
            <w:vAlign w:val="center"/>
          </w:tcPr>
          <w:p w14:paraId="50D72EAC"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901" w:type="dxa"/>
            <w:shd w:val="clear" w:color="auto" w:fill="auto"/>
            <w:vAlign w:val="center"/>
          </w:tcPr>
          <w:p w14:paraId="6A26653B"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162" w:type="dxa"/>
            <w:shd w:val="clear" w:color="auto" w:fill="auto"/>
            <w:vAlign w:val="center"/>
          </w:tcPr>
          <w:p w14:paraId="5E068616"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7" w:type="dxa"/>
            <w:shd w:val="clear" w:color="auto" w:fill="auto"/>
            <w:vAlign w:val="center"/>
          </w:tcPr>
          <w:p w14:paraId="3B52EB49" w14:textId="77777777" w:rsidR="00CA2205" w:rsidRPr="00222C9A" w:rsidRDefault="00CA2205" w:rsidP="00B5132E">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1</w:t>
            </w:r>
          </w:p>
        </w:tc>
        <w:tc>
          <w:tcPr>
            <w:tcW w:w="1205" w:type="dxa"/>
            <w:shd w:val="clear" w:color="auto" w:fill="auto"/>
            <w:vAlign w:val="center"/>
          </w:tcPr>
          <w:p w14:paraId="77191B92" w14:textId="77777777" w:rsidR="00CA2205" w:rsidRPr="00222C9A" w:rsidRDefault="00CA2205" w:rsidP="00B5132E">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c>
          <w:tcPr>
            <w:tcW w:w="1422" w:type="dxa"/>
            <w:shd w:val="clear" w:color="auto" w:fill="auto"/>
            <w:vAlign w:val="center"/>
          </w:tcPr>
          <w:p w14:paraId="194397E4" w14:textId="77777777" w:rsidR="00CA2205" w:rsidRPr="00222C9A" w:rsidRDefault="00CA2205" w:rsidP="00B5132E">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0,1,2,3,4,6</w:t>
            </w:r>
          </w:p>
          <w:p w14:paraId="5126D660" w14:textId="77777777" w:rsidR="00CA2205" w:rsidRPr="00222C9A" w:rsidRDefault="00CA2205" w:rsidP="00B5132E">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0,1,4,2,3,6</w:t>
            </w:r>
          </w:p>
        </w:tc>
        <w:tc>
          <w:tcPr>
            <w:tcW w:w="1372" w:type="dxa"/>
            <w:shd w:val="clear" w:color="auto" w:fill="auto"/>
            <w:vAlign w:val="center"/>
          </w:tcPr>
          <w:p w14:paraId="59FB04D4" w14:textId="77777777" w:rsidR="00CA2205" w:rsidRPr="00222C9A" w:rsidRDefault="00CA2205" w:rsidP="00B5132E">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r>
      <w:tr w:rsidR="00CA2205" w:rsidRPr="00D75970" w14:paraId="04568A49" w14:textId="77777777" w:rsidTr="00B5132E">
        <w:trPr>
          <w:trHeight w:val="214"/>
          <w:jc w:val="center"/>
        </w:trPr>
        <w:tc>
          <w:tcPr>
            <w:tcW w:w="0" w:type="auto"/>
            <w:shd w:val="clear" w:color="auto" w:fill="auto"/>
            <w:vAlign w:val="center"/>
          </w:tcPr>
          <w:p w14:paraId="0FA758CD"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274" w:type="dxa"/>
            <w:shd w:val="clear" w:color="auto" w:fill="auto"/>
            <w:vAlign w:val="center"/>
          </w:tcPr>
          <w:p w14:paraId="2206648D"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901" w:type="dxa"/>
            <w:shd w:val="clear" w:color="auto" w:fill="auto"/>
            <w:vAlign w:val="center"/>
          </w:tcPr>
          <w:p w14:paraId="6A4C31EA"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0,1</w:t>
            </w:r>
          </w:p>
        </w:tc>
        <w:tc>
          <w:tcPr>
            <w:tcW w:w="1162" w:type="dxa"/>
            <w:shd w:val="clear" w:color="auto" w:fill="auto"/>
            <w:vAlign w:val="center"/>
          </w:tcPr>
          <w:p w14:paraId="0823BCCC"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7" w:type="dxa"/>
            <w:shd w:val="clear" w:color="auto" w:fill="auto"/>
            <w:vAlign w:val="center"/>
          </w:tcPr>
          <w:p w14:paraId="5E0E88F8" w14:textId="77777777" w:rsidR="00CA2205" w:rsidRPr="00222C9A" w:rsidRDefault="00CA2205" w:rsidP="00B5132E">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c>
          <w:tcPr>
            <w:tcW w:w="1205" w:type="dxa"/>
            <w:shd w:val="clear" w:color="auto" w:fill="auto"/>
            <w:vAlign w:val="center"/>
          </w:tcPr>
          <w:p w14:paraId="6EA96809" w14:textId="77777777" w:rsidR="00CA2205" w:rsidRPr="00222C9A" w:rsidRDefault="00CA2205" w:rsidP="00B5132E">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w:t>
            </w:r>
          </w:p>
        </w:tc>
        <w:tc>
          <w:tcPr>
            <w:tcW w:w="1422" w:type="dxa"/>
            <w:shd w:val="clear" w:color="auto" w:fill="auto"/>
            <w:vAlign w:val="center"/>
          </w:tcPr>
          <w:p w14:paraId="74090838" w14:textId="77777777" w:rsidR="00CA2205" w:rsidRPr="00222C9A" w:rsidRDefault="00CA2205" w:rsidP="00B5132E">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0,1,2,3,4,5,6</w:t>
            </w:r>
          </w:p>
          <w:p w14:paraId="198D3C5D" w14:textId="77777777" w:rsidR="00CA2205" w:rsidRPr="00222C9A" w:rsidRDefault="00CA2205" w:rsidP="00B5132E">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2,3,6,0,1,4,5</w:t>
            </w:r>
          </w:p>
        </w:tc>
        <w:tc>
          <w:tcPr>
            <w:tcW w:w="1372" w:type="dxa"/>
            <w:shd w:val="clear" w:color="auto" w:fill="auto"/>
            <w:vAlign w:val="center"/>
          </w:tcPr>
          <w:p w14:paraId="5A51848A" w14:textId="77777777" w:rsidR="00CA2205" w:rsidRPr="00222C9A" w:rsidRDefault="00CA2205" w:rsidP="00B5132E">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r>
      <w:tr w:rsidR="00CA2205" w:rsidRPr="00D75970" w14:paraId="15F0E724" w14:textId="77777777" w:rsidTr="00B5132E">
        <w:trPr>
          <w:trHeight w:val="214"/>
          <w:jc w:val="center"/>
        </w:trPr>
        <w:tc>
          <w:tcPr>
            <w:tcW w:w="0" w:type="auto"/>
            <w:shd w:val="clear" w:color="auto" w:fill="auto"/>
            <w:vAlign w:val="center"/>
          </w:tcPr>
          <w:p w14:paraId="0703D86E"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w:t>
            </w:r>
          </w:p>
        </w:tc>
        <w:tc>
          <w:tcPr>
            <w:tcW w:w="1274" w:type="dxa"/>
            <w:shd w:val="clear" w:color="auto" w:fill="auto"/>
            <w:vAlign w:val="center"/>
          </w:tcPr>
          <w:p w14:paraId="3992B97F"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901" w:type="dxa"/>
            <w:shd w:val="clear" w:color="auto" w:fill="auto"/>
            <w:vAlign w:val="center"/>
          </w:tcPr>
          <w:p w14:paraId="4CE30631"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162" w:type="dxa"/>
            <w:shd w:val="clear" w:color="auto" w:fill="auto"/>
            <w:vAlign w:val="center"/>
          </w:tcPr>
          <w:p w14:paraId="3C716376"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7" w:type="dxa"/>
            <w:shd w:val="clear" w:color="auto" w:fill="auto"/>
            <w:vAlign w:val="center"/>
          </w:tcPr>
          <w:p w14:paraId="650181A7" w14:textId="77777777" w:rsidR="00CA2205" w:rsidRPr="00222C9A" w:rsidRDefault="00CA2205" w:rsidP="00B5132E">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olor w:val="FF0000"/>
                <w:sz w:val="16"/>
                <w:szCs w:val="16"/>
                <w:lang w:val="en-GB" w:eastAsia="en-US"/>
              </w:rPr>
              <w:t>3</w:t>
            </w:r>
          </w:p>
        </w:tc>
        <w:tc>
          <w:tcPr>
            <w:tcW w:w="1205" w:type="dxa"/>
            <w:shd w:val="clear" w:color="auto" w:fill="auto"/>
            <w:vAlign w:val="center"/>
          </w:tcPr>
          <w:p w14:paraId="05D7D111" w14:textId="77777777" w:rsidR="00CA2205" w:rsidRPr="00222C9A" w:rsidRDefault="00CA2205" w:rsidP="00B5132E">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olor w:val="FF0000"/>
                <w:sz w:val="16"/>
                <w:szCs w:val="16"/>
                <w:lang w:val="en-GB" w:eastAsia="en-US"/>
              </w:rPr>
              <w:t>2</w:t>
            </w:r>
          </w:p>
        </w:tc>
        <w:tc>
          <w:tcPr>
            <w:tcW w:w="1422" w:type="dxa"/>
            <w:shd w:val="clear" w:color="auto" w:fill="auto"/>
            <w:vAlign w:val="center"/>
          </w:tcPr>
          <w:p w14:paraId="437C3425" w14:textId="77777777" w:rsidR="00CA2205" w:rsidRPr="00222C9A" w:rsidRDefault="00CA2205" w:rsidP="00B5132E">
            <w:pPr>
              <w:keepNext/>
              <w:keepLines/>
              <w:spacing w:after="0" w:line="240" w:lineRule="auto"/>
              <w:jc w:val="center"/>
              <w:rPr>
                <w:rFonts w:ascii="Arial" w:eastAsia="SimSun" w:hAnsi="Arial"/>
                <w:strike/>
                <w:color w:val="FF0000"/>
                <w:sz w:val="16"/>
                <w:szCs w:val="16"/>
                <w:lang w:val="en-GB" w:eastAsia="en-US"/>
              </w:rPr>
            </w:pPr>
            <w:r w:rsidRPr="00222C9A">
              <w:rPr>
                <w:rFonts w:ascii="Arial" w:eastAsia="SimSun" w:hAnsi="Arial"/>
                <w:strike/>
                <w:color w:val="FF0000"/>
                <w:sz w:val="16"/>
                <w:szCs w:val="16"/>
                <w:lang w:val="en-GB" w:eastAsia="en-US"/>
              </w:rPr>
              <w:t>0,1,2,3,4,5,6,7</w:t>
            </w:r>
          </w:p>
          <w:p w14:paraId="0EE94769" w14:textId="77777777" w:rsidR="00CA2205" w:rsidRPr="00222C9A" w:rsidRDefault="00CA2205" w:rsidP="00B5132E">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olor w:val="FF0000"/>
                <w:sz w:val="16"/>
                <w:szCs w:val="16"/>
                <w:lang w:val="en-GB" w:eastAsia="en-US"/>
              </w:rPr>
              <w:t>0,1,4,5,2,3,6,7</w:t>
            </w:r>
          </w:p>
        </w:tc>
        <w:tc>
          <w:tcPr>
            <w:tcW w:w="1372" w:type="dxa"/>
            <w:shd w:val="clear" w:color="auto" w:fill="auto"/>
            <w:vAlign w:val="center"/>
          </w:tcPr>
          <w:p w14:paraId="26654410" w14:textId="77777777" w:rsidR="00CA2205" w:rsidRPr="00222C9A" w:rsidRDefault="00CA2205" w:rsidP="00B5132E">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olor w:val="FF0000"/>
                <w:sz w:val="16"/>
                <w:szCs w:val="16"/>
                <w:lang w:val="en-GB" w:eastAsia="en-US"/>
              </w:rPr>
              <w:t>2</w:t>
            </w:r>
          </w:p>
        </w:tc>
      </w:tr>
      <w:tr w:rsidR="00CA2205" w:rsidRPr="00D75970" w14:paraId="69FF4013" w14:textId="77777777" w:rsidTr="00B5132E">
        <w:trPr>
          <w:trHeight w:val="214"/>
          <w:jc w:val="center"/>
        </w:trPr>
        <w:tc>
          <w:tcPr>
            <w:tcW w:w="0" w:type="auto"/>
            <w:shd w:val="clear" w:color="auto" w:fill="auto"/>
            <w:vAlign w:val="center"/>
          </w:tcPr>
          <w:p w14:paraId="55E014F0"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4</w:t>
            </w:r>
          </w:p>
        </w:tc>
        <w:tc>
          <w:tcPr>
            <w:tcW w:w="1274" w:type="dxa"/>
            <w:shd w:val="clear" w:color="auto" w:fill="auto"/>
            <w:vAlign w:val="center"/>
          </w:tcPr>
          <w:p w14:paraId="10901242"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901" w:type="dxa"/>
            <w:shd w:val="clear" w:color="auto" w:fill="auto"/>
            <w:vAlign w:val="center"/>
          </w:tcPr>
          <w:p w14:paraId="02192401"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1162" w:type="dxa"/>
            <w:shd w:val="clear" w:color="auto" w:fill="auto"/>
            <w:vAlign w:val="center"/>
          </w:tcPr>
          <w:p w14:paraId="1986EC6B"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7" w:type="dxa"/>
            <w:shd w:val="clear" w:color="auto" w:fill="auto"/>
            <w:vAlign w:val="center"/>
          </w:tcPr>
          <w:p w14:paraId="6828853C" w14:textId="77777777" w:rsidR="00CA2205" w:rsidRPr="00D75970" w:rsidRDefault="00CA2205" w:rsidP="00B5132E">
            <w:pPr>
              <w:keepNext/>
              <w:keepLines/>
              <w:spacing w:after="0" w:line="240" w:lineRule="auto"/>
              <w:jc w:val="center"/>
              <w:rPr>
                <w:rFonts w:ascii="Arial" w:eastAsia="SimSun" w:hAnsi="Arial"/>
                <w:sz w:val="16"/>
                <w:szCs w:val="16"/>
                <w:lang w:val="en-GB" w:eastAsia="en-US"/>
              </w:rPr>
            </w:pPr>
            <w:r w:rsidRPr="00D75970">
              <w:rPr>
                <w:rFonts w:ascii="Arial" w:eastAsia="SimSun" w:hAnsi="Arial" w:hint="eastAsia"/>
                <w:sz w:val="16"/>
                <w:szCs w:val="16"/>
                <w:lang w:val="en-GB" w:eastAsia="en-US"/>
              </w:rPr>
              <w:t>4-31</w:t>
            </w:r>
          </w:p>
        </w:tc>
        <w:tc>
          <w:tcPr>
            <w:tcW w:w="1205" w:type="dxa"/>
            <w:shd w:val="clear" w:color="auto" w:fill="auto"/>
            <w:vAlign w:val="center"/>
          </w:tcPr>
          <w:p w14:paraId="758C40C3" w14:textId="77777777" w:rsidR="00CA2205" w:rsidRPr="00D75970" w:rsidRDefault="00CA2205" w:rsidP="00B5132E">
            <w:pPr>
              <w:keepNext/>
              <w:keepLines/>
              <w:spacing w:after="0" w:line="240" w:lineRule="auto"/>
              <w:jc w:val="center"/>
              <w:rPr>
                <w:rFonts w:ascii="Arial" w:eastAsia="SimSun" w:hAnsi="Arial"/>
                <w:sz w:val="16"/>
                <w:szCs w:val="16"/>
                <w:lang w:val="en-GB" w:eastAsia="en-US"/>
              </w:rPr>
            </w:pPr>
            <w:r w:rsidRPr="00D75970">
              <w:rPr>
                <w:rFonts w:ascii="Arial" w:eastAsia="SimSun" w:hAnsi="Arial" w:hint="eastAsia"/>
                <w:sz w:val="16"/>
                <w:szCs w:val="16"/>
                <w:lang w:val="en-GB" w:eastAsia="en-US"/>
              </w:rPr>
              <w:t>reserved</w:t>
            </w:r>
          </w:p>
        </w:tc>
        <w:tc>
          <w:tcPr>
            <w:tcW w:w="1422" w:type="dxa"/>
            <w:shd w:val="clear" w:color="auto" w:fill="auto"/>
            <w:vAlign w:val="center"/>
          </w:tcPr>
          <w:p w14:paraId="209D5D3F" w14:textId="77777777" w:rsidR="00CA2205" w:rsidRPr="00D75970" w:rsidRDefault="00CA2205" w:rsidP="00B5132E">
            <w:pPr>
              <w:keepNext/>
              <w:keepLines/>
              <w:spacing w:after="0" w:line="240" w:lineRule="auto"/>
              <w:jc w:val="center"/>
              <w:rPr>
                <w:rFonts w:ascii="Arial" w:eastAsia="SimSun" w:hAnsi="Arial"/>
                <w:sz w:val="16"/>
                <w:szCs w:val="16"/>
                <w:lang w:val="en-GB" w:eastAsia="en-US"/>
              </w:rPr>
            </w:pPr>
            <w:r w:rsidRPr="00D75970">
              <w:rPr>
                <w:rFonts w:ascii="Arial" w:eastAsia="SimSun" w:hAnsi="Arial" w:hint="eastAsia"/>
                <w:sz w:val="16"/>
                <w:szCs w:val="16"/>
                <w:lang w:val="en-GB" w:eastAsia="en-US"/>
              </w:rPr>
              <w:t>reserved</w:t>
            </w:r>
          </w:p>
        </w:tc>
        <w:tc>
          <w:tcPr>
            <w:tcW w:w="1372" w:type="dxa"/>
            <w:shd w:val="clear" w:color="auto" w:fill="auto"/>
            <w:vAlign w:val="center"/>
          </w:tcPr>
          <w:p w14:paraId="500EFCA6" w14:textId="77777777" w:rsidR="00CA2205" w:rsidRPr="00D75970" w:rsidRDefault="00CA2205" w:rsidP="00B5132E">
            <w:pPr>
              <w:keepNext/>
              <w:keepLines/>
              <w:spacing w:after="0" w:line="240" w:lineRule="auto"/>
              <w:jc w:val="center"/>
              <w:rPr>
                <w:rFonts w:ascii="Arial" w:eastAsia="SimSun" w:hAnsi="Arial"/>
                <w:sz w:val="16"/>
                <w:szCs w:val="16"/>
                <w:lang w:val="en-GB" w:eastAsia="en-US"/>
              </w:rPr>
            </w:pPr>
            <w:r w:rsidRPr="00D75970">
              <w:rPr>
                <w:rFonts w:ascii="Arial" w:eastAsia="SimSun" w:hAnsi="Arial" w:hint="eastAsia"/>
                <w:sz w:val="16"/>
                <w:szCs w:val="16"/>
                <w:lang w:val="en-GB" w:eastAsia="en-US"/>
              </w:rPr>
              <w:t>reserved</w:t>
            </w:r>
          </w:p>
        </w:tc>
      </w:tr>
    </w:tbl>
    <w:p w14:paraId="0049F598" w14:textId="77777777" w:rsidR="00CA2205" w:rsidRDefault="00CA2205" w:rsidP="00CA2205">
      <w:pPr>
        <w:ind w:firstLineChars="193" w:firstLine="425"/>
        <w:jc w:val="both"/>
        <w:rPr>
          <w:rFonts w:ascii="Times New Roman" w:hAnsi="Times New Roman"/>
        </w:rPr>
      </w:pPr>
    </w:p>
    <w:p w14:paraId="305F6FC8" w14:textId="77777777" w:rsidR="00CA2205" w:rsidRPr="00D75970" w:rsidRDefault="00CA2205" w:rsidP="00CA2205">
      <w:pPr>
        <w:keepNext/>
        <w:keepLines/>
        <w:overflowPunct w:val="0"/>
        <w:adjustRightInd w:val="0"/>
        <w:spacing w:before="60" w:after="180"/>
        <w:jc w:val="center"/>
        <w:textAlignment w:val="baseline"/>
        <w:rPr>
          <w:rFonts w:ascii="Arial" w:eastAsia="SimSun" w:hAnsi="Arial"/>
          <w:b/>
          <w:szCs w:val="20"/>
          <w:lang w:val="en-GB" w:eastAsia="zh-CN"/>
        </w:rPr>
      </w:pPr>
      <w:r w:rsidRPr="00D75970">
        <w:rPr>
          <w:rFonts w:ascii="Arial" w:eastAsia="SimSun" w:hAnsi="Arial"/>
          <w:b/>
          <w:szCs w:val="20"/>
          <w:lang w:val="en-GB" w:eastAsia="en-US"/>
        </w:rPr>
        <w:t xml:space="preserve">Table </w:t>
      </w:r>
      <w:r w:rsidRPr="00D75970">
        <w:rPr>
          <w:rFonts w:ascii="Arial" w:eastAsia="SimSun" w:hAnsi="Arial" w:hint="eastAsia"/>
          <w:b/>
          <w:szCs w:val="20"/>
          <w:lang w:val="en-GB" w:eastAsia="zh-CN"/>
        </w:rPr>
        <w:t>7.3.1.2.2</w:t>
      </w:r>
      <w:r w:rsidRPr="00D75970">
        <w:rPr>
          <w:rFonts w:ascii="Arial" w:eastAsia="SimSun" w:hAnsi="Arial"/>
          <w:b/>
          <w:szCs w:val="20"/>
          <w:lang w:val="en-GB" w:eastAsia="en-US"/>
        </w:rPr>
        <w:t>-</w:t>
      </w:r>
      <w:r w:rsidRPr="00D75970">
        <w:rPr>
          <w:rFonts w:ascii="Arial" w:eastAsia="SimSun" w:hAnsi="Arial" w:hint="eastAsia"/>
          <w:b/>
          <w:szCs w:val="20"/>
          <w:lang w:val="en-GB" w:eastAsia="zh-CN"/>
        </w:rPr>
        <w:t xml:space="preserve">4: Antenna port(s) (1000 + DMRS port), </w:t>
      </w:r>
      <w:r w:rsidRPr="00D75970">
        <w:rPr>
          <w:rFonts w:ascii="Arial" w:eastAsia="SimSun" w:hAnsi="Arial"/>
          <w:b/>
          <w:i/>
          <w:szCs w:val="20"/>
          <w:lang w:val="en-GB" w:eastAsia="zh-CN"/>
        </w:rPr>
        <w:t>dmrs-Type</w:t>
      </w:r>
      <w:r w:rsidRPr="00D75970">
        <w:rPr>
          <w:rFonts w:ascii="Arial" w:eastAsia="SimSun" w:hAnsi="Arial"/>
          <w:b/>
          <w:szCs w:val="20"/>
          <w:lang w:val="en-GB" w:eastAsia="zh-CN"/>
        </w:rPr>
        <w:t>=</w:t>
      </w:r>
      <w:r w:rsidRPr="00D75970">
        <w:rPr>
          <w:rFonts w:ascii="Arial" w:eastAsia="SimSun" w:hAnsi="Arial" w:hint="eastAsia"/>
          <w:b/>
          <w:szCs w:val="20"/>
          <w:lang w:val="en-GB" w:eastAsia="zh-CN"/>
        </w:rPr>
        <w:t>2,</w:t>
      </w:r>
      <w:r w:rsidRPr="00D75970">
        <w:rPr>
          <w:rFonts w:ascii="Arial" w:eastAsia="SimSun" w:hAnsi="Arial"/>
          <w:b/>
          <w:szCs w:val="20"/>
          <w:lang w:val="en-GB" w:eastAsia="zh-CN"/>
        </w:rPr>
        <w:t xml:space="preserve"> </w:t>
      </w:r>
      <w:r w:rsidRPr="00D75970">
        <w:rPr>
          <w:rFonts w:ascii="Arial" w:eastAsia="SimSun" w:hAnsi="Arial"/>
          <w:b/>
          <w:i/>
          <w:szCs w:val="20"/>
          <w:lang w:val="en-GB" w:eastAsia="zh-CN"/>
        </w:rPr>
        <w:t>maxLength</w:t>
      </w:r>
      <w:r w:rsidRPr="00D75970">
        <w:rPr>
          <w:rFonts w:ascii="Arial" w:eastAsia="SimSun" w:hAnsi="Arial" w:hint="eastAsia"/>
          <w:b/>
          <w:szCs w:val="20"/>
          <w:lang w:val="en-GB"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1250"/>
        <w:gridCol w:w="1027"/>
        <w:gridCol w:w="1123"/>
        <w:gridCol w:w="694"/>
        <w:gridCol w:w="1187"/>
        <w:gridCol w:w="1410"/>
        <w:gridCol w:w="1343"/>
      </w:tblGrid>
      <w:tr w:rsidR="00CA2205" w:rsidRPr="00D75970" w14:paraId="51E70845" w14:textId="77777777" w:rsidTr="00B5132E">
        <w:trPr>
          <w:trHeight w:val="214"/>
          <w:jc w:val="center"/>
        </w:trPr>
        <w:tc>
          <w:tcPr>
            <w:tcW w:w="4043" w:type="dxa"/>
            <w:gridSpan w:val="4"/>
            <w:tcBorders>
              <w:bottom w:val="single" w:sz="4" w:space="0" w:color="auto"/>
            </w:tcBorders>
            <w:shd w:val="clear" w:color="auto" w:fill="D9D9D9"/>
            <w:vAlign w:val="center"/>
          </w:tcPr>
          <w:p w14:paraId="585021E6" w14:textId="77777777" w:rsidR="00CA2205" w:rsidRPr="00D75970" w:rsidRDefault="00CA2205" w:rsidP="00B5132E">
            <w:pPr>
              <w:keepNext/>
              <w:keepLines/>
              <w:spacing w:after="0" w:line="240" w:lineRule="auto"/>
              <w:jc w:val="center"/>
              <w:rPr>
                <w:rFonts w:ascii="Arial" w:eastAsia="SimSun" w:hAnsi="Arial" w:cs="Arial"/>
                <w:b/>
                <w:bCs/>
                <w:sz w:val="16"/>
                <w:szCs w:val="16"/>
                <w:lang w:val="en-GB" w:eastAsia="zh-CN"/>
              </w:rPr>
            </w:pPr>
            <w:r w:rsidRPr="00D75970">
              <w:rPr>
                <w:rFonts w:ascii="Arial" w:eastAsia="SimSun" w:hAnsi="Arial" w:cs="Arial" w:hint="eastAsia"/>
                <w:b/>
                <w:bCs/>
                <w:sz w:val="16"/>
                <w:szCs w:val="16"/>
                <w:lang w:val="en-GB" w:eastAsia="zh-CN"/>
              </w:rPr>
              <w:t>One codeword:</w:t>
            </w:r>
          </w:p>
          <w:p w14:paraId="15315F68" w14:textId="77777777" w:rsidR="00CA2205" w:rsidRPr="00D75970" w:rsidRDefault="00CA2205" w:rsidP="00B5132E">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2225CD02" w14:textId="77777777" w:rsidR="00CA2205" w:rsidRPr="00D75970" w:rsidRDefault="00CA2205" w:rsidP="00B5132E">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disabled</w:t>
            </w:r>
          </w:p>
        </w:tc>
        <w:tc>
          <w:tcPr>
            <w:tcW w:w="4634" w:type="dxa"/>
            <w:gridSpan w:val="4"/>
            <w:tcBorders>
              <w:bottom w:val="single" w:sz="4" w:space="0" w:color="auto"/>
            </w:tcBorders>
            <w:shd w:val="clear" w:color="auto" w:fill="D9D9D9"/>
            <w:vAlign w:val="center"/>
          </w:tcPr>
          <w:p w14:paraId="1F36905C" w14:textId="77777777" w:rsidR="00CA2205" w:rsidRPr="00D75970" w:rsidRDefault="00CA2205" w:rsidP="00B5132E">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Two Codewords:</w:t>
            </w:r>
          </w:p>
          <w:p w14:paraId="0B4CC99B" w14:textId="77777777" w:rsidR="00CA2205" w:rsidRPr="00D75970" w:rsidRDefault="00CA2205" w:rsidP="00B5132E">
            <w:pPr>
              <w:snapToGrid w:val="0"/>
              <w:spacing w:after="0" w:line="240" w:lineRule="auto"/>
              <w:jc w:val="center"/>
              <w:textAlignment w:val="baseline"/>
              <w:rPr>
                <w:rFonts w:ascii="Arial" w:eastAsia="KaiTi_GB2312" w:hAnsi="Arial" w:cs="Arial"/>
                <w:b/>
                <w:bCs/>
                <w:kern w:val="28"/>
                <w:sz w:val="16"/>
                <w:szCs w:val="16"/>
                <w:lang w:eastAsia="zh-CN"/>
              </w:rPr>
            </w:pPr>
            <w:r w:rsidRPr="00D75970">
              <w:rPr>
                <w:rFonts w:ascii="Arial" w:eastAsia="KaiTi_GB2312" w:hAnsi="Arial" w:cs="Arial"/>
                <w:b/>
                <w:bCs/>
                <w:kern w:val="28"/>
                <w:sz w:val="16"/>
                <w:szCs w:val="16"/>
                <w:lang w:eastAsia="zh-CN"/>
              </w:rPr>
              <w:t>Codeword 0 enabled,</w:t>
            </w:r>
          </w:p>
          <w:p w14:paraId="1BDEEAEB" w14:textId="77777777" w:rsidR="00CA2205" w:rsidRPr="00D75970" w:rsidRDefault="00CA2205" w:rsidP="00B5132E">
            <w:pPr>
              <w:keepNext/>
              <w:keepLines/>
              <w:spacing w:after="0" w:line="240" w:lineRule="auto"/>
              <w:jc w:val="center"/>
              <w:rPr>
                <w:rFonts w:ascii="Arial" w:eastAsia="SimSun" w:hAnsi="Arial" w:cs="Arial"/>
                <w:b/>
                <w:bCs/>
                <w:sz w:val="16"/>
                <w:szCs w:val="16"/>
                <w:lang w:val="en-GB" w:eastAsia="zh-CN"/>
              </w:rPr>
            </w:pPr>
            <w:r w:rsidRPr="00D75970">
              <w:rPr>
                <w:rFonts w:ascii="Arial" w:eastAsia="KaiTi_GB2312" w:hAnsi="Arial" w:cs="Arial"/>
                <w:b/>
                <w:bCs/>
                <w:kern w:val="28"/>
                <w:sz w:val="16"/>
                <w:szCs w:val="16"/>
                <w:lang w:eastAsia="zh-CN"/>
              </w:rPr>
              <w:t>Codeword 1 enabled</w:t>
            </w:r>
          </w:p>
        </w:tc>
      </w:tr>
      <w:tr w:rsidR="00CA2205" w:rsidRPr="00D75970" w14:paraId="34730001" w14:textId="77777777" w:rsidTr="00B5132E">
        <w:trPr>
          <w:trHeight w:val="214"/>
          <w:jc w:val="center"/>
        </w:trPr>
        <w:tc>
          <w:tcPr>
            <w:tcW w:w="0" w:type="auto"/>
            <w:shd w:val="clear" w:color="auto" w:fill="D9D9D9"/>
            <w:vAlign w:val="center"/>
          </w:tcPr>
          <w:p w14:paraId="2735232C"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250" w:type="dxa"/>
            <w:shd w:val="clear" w:color="auto" w:fill="D9D9D9"/>
            <w:vAlign w:val="center"/>
          </w:tcPr>
          <w:p w14:paraId="3C931C3C"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027" w:type="dxa"/>
            <w:shd w:val="clear" w:color="auto" w:fill="D9D9D9"/>
            <w:vAlign w:val="center"/>
          </w:tcPr>
          <w:p w14:paraId="72AF0E0C"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123" w:type="dxa"/>
            <w:shd w:val="clear" w:color="auto" w:fill="D9D9D9"/>
            <w:vAlign w:val="center"/>
          </w:tcPr>
          <w:p w14:paraId="40BAE3E9"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c>
          <w:tcPr>
            <w:tcW w:w="694" w:type="dxa"/>
            <w:shd w:val="clear" w:color="auto" w:fill="D9D9D9"/>
            <w:vAlign w:val="center"/>
          </w:tcPr>
          <w:p w14:paraId="5CC63DBB"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b/>
                <w:bCs/>
                <w:sz w:val="16"/>
                <w:szCs w:val="16"/>
                <w:lang w:val="en-GB" w:eastAsia="en-US"/>
              </w:rPr>
              <w:t>Value</w:t>
            </w:r>
          </w:p>
        </w:tc>
        <w:tc>
          <w:tcPr>
            <w:tcW w:w="1187" w:type="dxa"/>
            <w:shd w:val="clear" w:color="auto" w:fill="D9D9D9"/>
            <w:vAlign w:val="center"/>
          </w:tcPr>
          <w:p w14:paraId="3C3B11D7"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 xml:space="preserve">Number of </w:t>
            </w:r>
            <w:r w:rsidRPr="00D75970">
              <w:rPr>
                <w:rFonts w:ascii="Arial" w:eastAsia="SimSun" w:hAnsi="Arial" w:cs="Arial" w:hint="eastAsia"/>
                <w:b/>
                <w:bCs/>
                <w:sz w:val="16"/>
                <w:szCs w:val="16"/>
                <w:lang w:val="en-GB" w:eastAsia="zh-CN"/>
              </w:rPr>
              <w:t xml:space="preserve">DMRS </w:t>
            </w:r>
            <w:r w:rsidRPr="00D75970">
              <w:rPr>
                <w:rFonts w:ascii="Arial" w:eastAsia="SimSun" w:hAnsi="Arial" w:cs="Arial"/>
                <w:b/>
                <w:bCs/>
                <w:sz w:val="16"/>
                <w:szCs w:val="16"/>
                <w:lang w:val="en-GB" w:eastAsia="en-US"/>
              </w:rPr>
              <w:t xml:space="preserve">CDM group(s) </w:t>
            </w:r>
            <w:r w:rsidRPr="00D75970">
              <w:rPr>
                <w:rFonts w:ascii="Arial" w:eastAsia="SimSun" w:hAnsi="Arial" w:cs="Arial" w:hint="eastAsia"/>
                <w:b/>
                <w:bCs/>
                <w:sz w:val="16"/>
                <w:szCs w:val="16"/>
                <w:lang w:val="en-GB" w:eastAsia="zh-CN"/>
              </w:rPr>
              <w:t>without data</w:t>
            </w:r>
          </w:p>
        </w:tc>
        <w:tc>
          <w:tcPr>
            <w:tcW w:w="1410" w:type="dxa"/>
            <w:shd w:val="clear" w:color="auto" w:fill="D9D9D9"/>
            <w:vAlign w:val="center"/>
          </w:tcPr>
          <w:p w14:paraId="412835F4"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b/>
                <w:bCs/>
                <w:sz w:val="16"/>
                <w:szCs w:val="16"/>
                <w:lang w:val="en-GB" w:eastAsia="en-US"/>
              </w:rPr>
              <w:t>DMRS port(s)</w:t>
            </w:r>
          </w:p>
        </w:tc>
        <w:tc>
          <w:tcPr>
            <w:tcW w:w="1343" w:type="dxa"/>
            <w:shd w:val="clear" w:color="auto" w:fill="D9D9D9"/>
            <w:vAlign w:val="center"/>
          </w:tcPr>
          <w:p w14:paraId="3EAAAB1B"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hint="eastAsia"/>
                <w:b/>
                <w:bCs/>
                <w:sz w:val="16"/>
                <w:szCs w:val="16"/>
                <w:lang w:val="en-GB" w:eastAsia="zh-CN"/>
              </w:rPr>
              <w:t>Number of f</w:t>
            </w:r>
            <w:r w:rsidRPr="00D75970">
              <w:rPr>
                <w:rFonts w:ascii="Arial" w:eastAsia="SimSun" w:hAnsi="Arial" w:cs="Arial"/>
                <w:b/>
                <w:bCs/>
                <w:sz w:val="16"/>
                <w:szCs w:val="16"/>
                <w:lang w:val="en-GB" w:eastAsia="en-US"/>
              </w:rPr>
              <w:t>ront-load symbol</w:t>
            </w:r>
            <w:r w:rsidRPr="00D75970">
              <w:rPr>
                <w:rFonts w:ascii="Arial" w:eastAsia="SimSun" w:hAnsi="Arial" w:cs="Arial" w:hint="eastAsia"/>
                <w:b/>
                <w:bCs/>
                <w:sz w:val="16"/>
                <w:szCs w:val="16"/>
                <w:lang w:val="en-GB" w:eastAsia="zh-CN"/>
              </w:rPr>
              <w:t>s</w:t>
            </w:r>
          </w:p>
        </w:tc>
      </w:tr>
      <w:tr w:rsidR="00CA2205" w:rsidRPr="00D75970" w14:paraId="1C3D2A12" w14:textId="77777777" w:rsidTr="00B5132E">
        <w:trPr>
          <w:trHeight w:val="214"/>
          <w:jc w:val="center"/>
        </w:trPr>
        <w:tc>
          <w:tcPr>
            <w:tcW w:w="0" w:type="auto"/>
            <w:shd w:val="clear" w:color="auto" w:fill="auto"/>
            <w:vAlign w:val="center"/>
          </w:tcPr>
          <w:p w14:paraId="3AD3EDFF"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250" w:type="dxa"/>
            <w:shd w:val="clear" w:color="auto" w:fill="auto"/>
            <w:vAlign w:val="center"/>
          </w:tcPr>
          <w:p w14:paraId="6F5E1BFC"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027" w:type="dxa"/>
            <w:shd w:val="clear" w:color="auto" w:fill="auto"/>
            <w:vAlign w:val="center"/>
          </w:tcPr>
          <w:p w14:paraId="08649646"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w:t>
            </w:r>
          </w:p>
        </w:tc>
        <w:tc>
          <w:tcPr>
            <w:tcW w:w="1123" w:type="dxa"/>
            <w:shd w:val="clear" w:color="auto" w:fill="auto"/>
            <w:vAlign w:val="center"/>
          </w:tcPr>
          <w:p w14:paraId="15E5BB7F"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4" w:type="dxa"/>
            <w:shd w:val="clear" w:color="auto" w:fill="auto"/>
            <w:vAlign w:val="center"/>
          </w:tcPr>
          <w:p w14:paraId="2956B63A"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187" w:type="dxa"/>
            <w:shd w:val="clear" w:color="auto" w:fill="auto"/>
            <w:vAlign w:val="center"/>
          </w:tcPr>
          <w:p w14:paraId="7E99A6A8"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3</w:t>
            </w:r>
          </w:p>
        </w:tc>
        <w:tc>
          <w:tcPr>
            <w:tcW w:w="1410" w:type="dxa"/>
            <w:shd w:val="clear" w:color="auto" w:fill="auto"/>
            <w:vAlign w:val="center"/>
          </w:tcPr>
          <w:p w14:paraId="679B8832"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0-4</w:t>
            </w:r>
          </w:p>
        </w:tc>
        <w:tc>
          <w:tcPr>
            <w:tcW w:w="1343" w:type="dxa"/>
            <w:shd w:val="clear" w:color="auto" w:fill="auto"/>
            <w:vAlign w:val="center"/>
          </w:tcPr>
          <w:p w14:paraId="54C4C818"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r>
      <w:tr w:rsidR="00CA2205" w:rsidRPr="00D75970" w14:paraId="24D88AE9" w14:textId="77777777" w:rsidTr="00B5132E">
        <w:trPr>
          <w:trHeight w:val="214"/>
          <w:jc w:val="center"/>
        </w:trPr>
        <w:tc>
          <w:tcPr>
            <w:tcW w:w="0" w:type="auto"/>
            <w:shd w:val="clear" w:color="auto" w:fill="auto"/>
            <w:vAlign w:val="center"/>
          </w:tcPr>
          <w:p w14:paraId="7183B6D9"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250" w:type="dxa"/>
            <w:shd w:val="clear" w:color="auto" w:fill="auto"/>
            <w:vAlign w:val="center"/>
          </w:tcPr>
          <w:p w14:paraId="650A9984"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027" w:type="dxa"/>
            <w:shd w:val="clear" w:color="auto" w:fill="auto"/>
            <w:vAlign w:val="center"/>
          </w:tcPr>
          <w:p w14:paraId="62B0525D"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123" w:type="dxa"/>
            <w:shd w:val="clear" w:color="auto" w:fill="auto"/>
            <w:vAlign w:val="center"/>
          </w:tcPr>
          <w:p w14:paraId="2154ABD4"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4" w:type="dxa"/>
            <w:shd w:val="clear" w:color="auto" w:fill="auto"/>
            <w:vAlign w:val="center"/>
          </w:tcPr>
          <w:p w14:paraId="4850A906"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187" w:type="dxa"/>
            <w:shd w:val="clear" w:color="auto" w:fill="auto"/>
            <w:vAlign w:val="center"/>
          </w:tcPr>
          <w:p w14:paraId="5971302F"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w:t>
            </w:r>
          </w:p>
        </w:tc>
        <w:tc>
          <w:tcPr>
            <w:tcW w:w="1410" w:type="dxa"/>
            <w:shd w:val="clear" w:color="auto" w:fill="auto"/>
            <w:vAlign w:val="center"/>
          </w:tcPr>
          <w:p w14:paraId="66524F37"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0-5</w:t>
            </w:r>
          </w:p>
        </w:tc>
        <w:tc>
          <w:tcPr>
            <w:tcW w:w="1343" w:type="dxa"/>
            <w:shd w:val="clear" w:color="auto" w:fill="auto"/>
            <w:vAlign w:val="center"/>
          </w:tcPr>
          <w:p w14:paraId="7EB5F081"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r>
      <w:tr w:rsidR="00CA2205" w:rsidRPr="00D75970" w14:paraId="3E59ECC4" w14:textId="77777777" w:rsidTr="00B5132E">
        <w:trPr>
          <w:trHeight w:val="214"/>
          <w:jc w:val="center"/>
        </w:trPr>
        <w:tc>
          <w:tcPr>
            <w:tcW w:w="0" w:type="auto"/>
            <w:shd w:val="clear" w:color="auto" w:fill="auto"/>
            <w:vAlign w:val="center"/>
          </w:tcPr>
          <w:p w14:paraId="2255E4D6"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250" w:type="dxa"/>
            <w:shd w:val="clear" w:color="auto" w:fill="auto"/>
            <w:vAlign w:val="center"/>
          </w:tcPr>
          <w:p w14:paraId="5438B790"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1027" w:type="dxa"/>
            <w:shd w:val="clear" w:color="auto" w:fill="auto"/>
            <w:vAlign w:val="center"/>
          </w:tcPr>
          <w:p w14:paraId="1EE6F6A4"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0,1</w:t>
            </w:r>
          </w:p>
        </w:tc>
        <w:tc>
          <w:tcPr>
            <w:tcW w:w="1123" w:type="dxa"/>
            <w:shd w:val="clear" w:color="auto" w:fill="auto"/>
            <w:vAlign w:val="center"/>
          </w:tcPr>
          <w:p w14:paraId="1D90B790"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4" w:type="dxa"/>
            <w:shd w:val="clear" w:color="auto" w:fill="auto"/>
            <w:vAlign w:val="center"/>
          </w:tcPr>
          <w:p w14:paraId="53DEDBD0" w14:textId="77777777" w:rsidR="00CA2205" w:rsidRPr="00222C9A" w:rsidRDefault="00CA2205" w:rsidP="00B5132E">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hint="eastAsia"/>
                <w:color w:val="FF0000"/>
                <w:sz w:val="16"/>
                <w:szCs w:val="16"/>
                <w:lang w:val="en-GB" w:eastAsia="en-US"/>
              </w:rPr>
              <w:t>2</w:t>
            </w:r>
          </w:p>
        </w:tc>
        <w:tc>
          <w:tcPr>
            <w:tcW w:w="1187" w:type="dxa"/>
            <w:shd w:val="clear" w:color="auto" w:fill="auto"/>
            <w:vAlign w:val="center"/>
          </w:tcPr>
          <w:p w14:paraId="27A3A5DD" w14:textId="77777777" w:rsidR="00CA2205" w:rsidRPr="00222C9A" w:rsidRDefault="00CA2205" w:rsidP="00B5132E">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w:t>
            </w:r>
          </w:p>
        </w:tc>
        <w:tc>
          <w:tcPr>
            <w:tcW w:w="1410" w:type="dxa"/>
            <w:shd w:val="clear" w:color="auto" w:fill="auto"/>
            <w:vAlign w:val="center"/>
          </w:tcPr>
          <w:p w14:paraId="4C1EC6F5" w14:textId="77777777" w:rsidR="00CA2205" w:rsidRPr="00222C9A" w:rsidRDefault="00CA2205" w:rsidP="00B5132E">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0,1,2,3,6</w:t>
            </w:r>
          </w:p>
          <w:p w14:paraId="53C37D45" w14:textId="77777777" w:rsidR="00CA2205" w:rsidRPr="00222C9A" w:rsidRDefault="00CA2205" w:rsidP="00B5132E">
            <w:pPr>
              <w:keepNext/>
              <w:keepLines/>
              <w:spacing w:after="0" w:line="240" w:lineRule="auto"/>
              <w:jc w:val="center"/>
              <w:rPr>
                <w:rFonts w:ascii="Arial" w:eastAsia="SimSun" w:hAnsi="Arial"/>
                <w:color w:val="FF0000"/>
                <w:sz w:val="18"/>
                <w:szCs w:val="20"/>
                <w:lang w:val="en-GB" w:eastAsia="en-US"/>
              </w:rPr>
            </w:pPr>
            <w:r w:rsidRPr="00222C9A">
              <w:rPr>
                <w:rFonts w:ascii="Arial" w:eastAsia="SimSun" w:hAnsi="Arial" w:cs="Arial"/>
                <w:color w:val="FF0000"/>
                <w:sz w:val="16"/>
                <w:szCs w:val="16"/>
                <w:lang w:val="en-GB" w:eastAsia="en-US"/>
              </w:rPr>
              <w:t>2,3,0,1,6</w:t>
            </w:r>
          </w:p>
        </w:tc>
        <w:tc>
          <w:tcPr>
            <w:tcW w:w="1343" w:type="dxa"/>
            <w:shd w:val="clear" w:color="auto" w:fill="auto"/>
            <w:vAlign w:val="center"/>
          </w:tcPr>
          <w:p w14:paraId="0DA998DC" w14:textId="77777777" w:rsidR="00CA2205" w:rsidRPr="00222C9A" w:rsidRDefault="00CA2205" w:rsidP="00B5132E">
            <w:pPr>
              <w:keepNext/>
              <w:keepLines/>
              <w:spacing w:after="0" w:line="240" w:lineRule="auto"/>
              <w:jc w:val="center"/>
              <w:rPr>
                <w:rFonts w:ascii="Arial" w:eastAsia="SimSun" w:hAnsi="Arial"/>
                <w:color w:val="FF0000"/>
                <w:sz w:val="18"/>
                <w:szCs w:val="20"/>
                <w:lang w:val="en-GB" w:eastAsia="zh-CN"/>
              </w:rPr>
            </w:pPr>
            <w:r w:rsidRPr="00222C9A">
              <w:rPr>
                <w:rFonts w:ascii="Arial" w:eastAsia="SimSun" w:hAnsi="Arial" w:cs="Arial"/>
                <w:color w:val="FF0000"/>
                <w:sz w:val="16"/>
                <w:szCs w:val="16"/>
                <w:lang w:val="en-GB" w:eastAsia="en-US"/>
              </w:rPr>
              <w:t>2</w:t>
            </w:r>
          </w:p>
        </w:tc>
      </w:tr>
      <w:tr w:rsidR="00CA2205" w:rsidRPr="00D75970" w14:paraId="54FDD770" w14:textId="77777777" w:rsidTr="00B5132E">
        <w:trPr>
          <w:trHeight w:val="214"/>
          <w:jc w:val="center"/>
        </w:trPr>
        <w:tc>
          <w:tcPr>
            <w:tcW w:w="0" w:type="auto"/>
            <w:shd w:val="clear" w:color="auto" w:fill="auto"/>
            <w:vAlign w:val="center"/>
          </w:tcPr>
          <w:p w14:paraId="1ADCE190"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w:t>
            </w:r>
          </w:p>
        </w:tc>
        <w:tc>
          <w:tcPr>
            <w:tcW w:w="1250" w:type="dxa"/>
            <w:shd w:val="clear" w:color="auto" w:fill="auto"/>
            <w:vAlign w:val="center"/>
          </w:tcPr>
          <w:p w14:paraId="26C61A4B"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027" w:type="dxa"/>
            <w:shd w:val="clear" w:color="auto" w:fill="auto"/>
            <w:vAlign w:val="center"/>
          </w:tcPr>
          <w:p w14:paraId="18EB85F1"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0</w:t>
            </w:r>
          </w:p>
        </w:tc>
        <w:tc>
          <w:tcPr>
            <w:tcW w:w="1123" w:type="dxa"/>
            <w:shd w:val="clear" w:color="auto" w:fill="auto"/>
            <w:vAlign w:val="center"/>
          </w:tcPr>
          <w:p w14:paraId="1E7E2819"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4" w:type="dxa"/>
            <w:shd w:val="clear" w:color="auto" w:fill="auto"/>
            <w:vAlign w:val="center"/>
          </w:tcPr>
          <w:p w14:paraId="68D50DBD" w14:textId="77777777" w:rsidR="00CA2205" w:rsidRPr="00222C9A" w:rsidRDefault="00CA2205" w:rsidP="00B5132E">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hint="eastAsia"/>
                <w:color w:val="FF0000"/>
                <w:sz w:val="16"/>
                <w:szCs w:val="16"/>
                <w:lang w:val="en-GB" w:eastAsia="en-US"/>
              </w:rPr>
              <w:t>3</w:t>
            </w:r>
          </w:p>
        </w:tc>
        <w:tc>
          <w:tcPr>
            <w:tcW w:w="1187" w:type="dxa"/>
            <w:shd w:val="clear" w:color="auto" w:fill="auto"/>
            <w:vAlign w:val="center"/>
          </w:tcPr>
          <w:p w14:paraId="507CF083" w14:textId="77777777" w:rsidR="00CA2205" w:rsidRPr="00222C9A" w:rsidRDefault="00CA2205" w:rsidP="00B5132E">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w:t>
            </w:r>
          </w:p>
        </w:tc>
        <w:tc>
          <w:tcPr>
            <w:tcW w:w="1410" w:type="dxa"/>
            <w:shd w:val="clear" w:color="auto" w:fill="auto"/>
            <w:vAlign w:val="center"/>
          </w:tcPr>
          <w:p w14:paraId="6423BE29" w14:textId="77777777" w:rsidR="00CA2205" w:rsidRPr="00222C9A" w:rsidRDefault="00CA2205" w:rsidP="00B5132E">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0,1,2,3,6,8</w:t>
            </w:r>
          </w:p>
          <w:p w14:paraId="4A430C4D" w14:textId="77777777" w:rsidR="00CA2205" w:rsidRPr="00222C9A" w:rsidRDefault="00CA2205" w:rsidP="00B5132E">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0,1,6,2,3,8</w:t>
            </w:r>
          </w:p>
        </w:tc>
        <w:tc>
          <w:tcPr>
            <w:tcW w:w="1343" w:type="dxa"/>
            <w:shd w:val="clear" w:color="auto" w:fill="auto"/>
            <w:vAlign w:val="center"/>
          </w:tcPr>
          <w:p w14:paraId="093BC4E9" w14:textId="77777777" w:rsidR="00CA2205" w:rsidRPr="00222C9A" w:rsidRDefault="00CA2205" w:rsidP="00B5132E">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w:t>
            </w:r>
          </w:p>
        </w:tc>
      </w:tr>
      <w:tr w:rsidR="00CA2205" w:rsidRPr="00D75970" w14:paraId="6CEC6D24" w14:textId="77777777" w:rsidTr="00B5132E">
        <w:trPr>
          <w:trHeight w:val="214"/>
          <w:jc w:val="center"/>
        </w:trPr>
        <w:tc>
          <w:tcPr>
            <w:tcW w:w="0" w:type="auto"/>
            <w:shd w:val="clear" w:color="auto" w:fill="auto"/>
            <w:vAlign w:val="center"/>
          </w:tcPr>
          <w:p w14:paraId="293ED7C1"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4</w:t>
            </w:r>
          </w:p>
        </w:tc>
        <w:tc>
          <w:tcPr>
            <w:tcW w:w="1250" w:type="dxa"/>
            <w:shd w:val="clear" w:color="auto" w:fill="auto"/>
            <w:vAlign w:val="center"/>
          </w:tcPr>
          <w:p w14:paraId="6AE7C873"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027" w:type="dxa"/>
            <w:shd w:val="clear" w:color="auto" w:fill="auto"/>
            <w:vAlign w:val="center"/>
          </w:tcPr>
          <w:p w14:paraId="5901CC9A"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1123" w:type="dxa"/>
            <w:shd w:val="clear" w:color="auto" w:fill="auto"/>
            <w:vAlign w:val="center"/>
          </w:tcPr>
          <w:p w14:paraId="35130E48" w14:textId="77777777" w:rsidR="00CA2205" w:rsidRPr="00D75970" w:rsidRDefault="00CA2205" w:rsidP="00B5132E">
            <w:pPr>
              <w:keepNext/>
              <w:keepLines/>
              <w:spacing w:after="0" w:line="240" w:lineRule="auto"/>
              <w:jc w:val="center"/>
              <w:rPr>
                <w:rFonts w:ascii="Arial" w:eastAsia="SimSun" w:hAnsi="Arial"/>
                <w:sz w:val="18"/>
                <w:szCs w:val="20"/>
                <w:lang w:val="en-GB" w:eastAsia="en-US"/>
              </w:rPr>
            </w:pPr>
            <w:r w:rsidRPr="00D75970">
              <w:rPr>
                <w:rFonts w:ascii="Arial" w:eastAsia="SimSun" w:hAnsi="Arial" w:cs="Arial"/>
                <w:sz w:val="16"/>
                <w:szCs w:val="16"/>
                <w:lang w:val="en-GB" w:eastAsia="en-US"/>
              </w:rPr>
              <w:t>1</w:t>
            </w:r>
          </w:p>
        </w:tc>
        <w:tc>
          <w:tcPr>
            <w:tcW w:w="694" w:type="dxa"/>
            <w:shd w:val="clear" w:color="auto" w:fill="auto"/>
            <w:vAlign w:val="center"/>
          </w:tcPr>
          <w:p w14:paraId="3717ADEF" w14:textId="77777777" w:rsidR="00CA2205" w:rsidRPr="00222C9A" w:rsidRDefault="00CA2205" w:rsidP="00B5132E">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hint="eastAsia"/>
                <w:color w:val="FF0000"/>
                <w:sz w:val="16"/>
                <w:szCs w:val="16"/>
                <w:lang w:val="en-GB" w:eastAsia="en-US"/>
              </w:rPr>
              <w:t>4</w:t>
            </w:r>
          </w:p>
        </w:tc>
        <w:tc>
          <w:tcPr>
            <w:tcW w:w="1187" w:type="dxa"/>
            <w:shd w:val="clear" w:color="auto" w:fill="auto"/>
            <w:vAlign w:val="center"/>
          </w:tcPr>
          <w:p w14:paraId="22787222" w14:textId="77777777" w:rsidR="00CA2205" w:rsidRPr="00222C9A" w:rsidRDefault="00CA2205" w:rsidP="00B5132E">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w:t>
            </w:r>
          </w:p>
        </w:tc>
        <w:tc>
          <w:tcPr>
            <w:tcW w:w="1410" w:type="dxa"/>
            <w:shd w:val="clear" w:color="auto" w:fill="auto"/>
            <w:vAlign w:val="center"/>
          </w:tcPr>
          <w:p w14:paraId="01BF40B2" w14:textId="77777777" w:rsidR="00CA2205" w:rsidRPr="00222C9A" w:rsidRDefault="00CA2205" w:rsidP="00B5132E">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0,1,2,3,6,7,8</w:t>
            </w:r>
          </w:p>
          <w:p w14:paraId="2121A4F0" w14:textId="77777777" w:rsidR="00CA2205" w:rsidRPr="00222C9A" w:rsidRDefault="00CA2205" w:rsidP="00B5132E">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2,3,8,0,1,6,7</w:t>
            </w:r>
          </w:p>
        </w:tc>
        <w:tc>
          <w:tcPr>
            <w:tcW w:w="1343" w:type="dxa"/>
            <w:shd w:val="clear" w:color="auto" w:fill="auto"/>
            <w:vAlign w:val="center"/>
          </w:tcPr>
          <w:p w14:paraId="22C14E7A" w14:textId="77777777" w:rsidR="00CA2205" w:rsidRPr="00222C9A" w:rsidRDefault="00CA2205" w:rsidP="00B5132E">
            <w:pPr>
              <w:keepNext/>
              <w:keepLines/>
              <w:spacing w:after="0" w:line="240" w:lineRule="auto"/>
              <w:jc w:val="center"/>
              <w:rPr>
                <w:rFonts w:ascii="Arial" w:eastAsia="SimSun" w:hAnsi="Arial"/>
                <w:color w:val="FF0000"/>
                <w:sz w:val="16"/>
                <w:szCs w:val="16"/>
                <w:lang w:val="en-GB" w:eastAsia="en-US"/>
              </w:rPr>
            </w:pPr>
            <w:r w:rsidRPr="00222C9A">
              <w:rPr>
                <w:rFonts w:ascii="Arial" w:eastAsia="SimSun" w:hAnsi="Arial" w:cs="Arial"/>
                <w:color w:val="FF0000"/>
                <w:sz w:val="16"/>
                <w:szCs w:val="16"/>
                <w:lang w:val="en-GB" w:eastAsia="en-US"/>
              </w:rPr>
              <w:t>2</w:t>
            </w:r>
          </w:p>
        </w:tc>
      </w:tr>
      <w:tr w:rsidR="00CA2205" w:rsidRPr="00D75970" w14:paraId="3CE8488C" w14:textId="77777777" w:rsidTr="00B5132E">
        <w:trPr>
          <w:trHeight w:val="214"/>
          <w:jc w:val="center"/>
        </w:trPr>
        <w:tc>
          <w:tcPr>
            <w:tcW w:w="0" w:type="auto"/>
            <w:shd w:val="clear" w:color="auto" w:fill="auto"/>
            <w:vAlign w:val="center"/>
          </w:tcPr>
          <w:p w14:paraId="45240194"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5</w:t>
            </w:r>
          </w:p>
        </w:tc>
        <w:tc>
          <w:tcPr>
            <w:tcW w:w="1250" w:type="dxa"/>
            <w:shd w:val="clear" w:color="auto" w:fill="auto"/>
            <w:vAlign w:val="center"/>
          </w:tcPr>
          <w:p w14:paraId="115D5C37"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027" w:type="dxa"/>
            <w:shd w:val="clear" w:color="auto" w:fill="auto"/>
            <w:vAlign w:val="center"/>
          </w:tcPr>
          <w:p w14:paraId="45A76E77"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123" w:type="dxa"/>
            <w:shd w:val="clear" w:color="auto" w:fill="auto"/>
            <w:vAlign w:val="center"/>
          </w:tcPr>
          <w:p w14:paraId="4345A5D2"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4" w:type="dxa"/>
            <w:shd w:val="clear" w:color="auto" w:fill="auto"/>
            <w:vAlign w:val="center"/>
          </w:tcPr>
          <w:p w14:paraId="61F733EA" w14:textId="77777777" w:rsidR="00CA2205" w:rsidRPr="00222C9A" w:rsidRDefault="00CA2205" w:rsidP="00B5132E">
            <w:pPr>
              <w:keepNext/>
              <w:keepLines/>
              <w:spacing w:after="0" w:line="240" w:lineRule="auto"/>
              <w:jc w:val="center"/>
              <w:rPr>
                <w:rFonts w:ascii="Arial" w:eastAsia="SimSun" w:hAnsi="Arial"/>
                <w:color w:val="FF0000"/>
                <w:sz w:val="16"/>
                <w:szCs w:val="16"/>
                <w:lang w:val="en-GB" w:eastAsia="zh-CN"/>
              </w:rPr>
            </w:pPr>
            <w:r w:rsidRPr="00222C9A">
              <w:rPr>
                <w:rFonts w:ascii="Arial" w:eastAsia="SimSun" w:hAnsi="Arial" w:cs="Arial" w:hint="eastAsia"/>
                <w:color w:val="FF0000"/>
                <w:sz w:val="16"/>
                <w:szCs w:val="16"/>
                <w:lang w:val="en-GB" w:eastAsia="en-US"/>
              </w:rPr>
              <w:t>5</w:t>
            </w:r>
          </w:p>
        </w:tc>
        <w:tc>
          <w:tcPr>
            <w:tcW w:w="1187" w:type="dxa"/>
            <w:shd w:val="clear" w:color="auto" w:fill="auto"/>
            <w:vAlign w:val="center"/>
          </w:tcPr>
          <w:p w14:paraId="638F94E9" w14:textId="77777777" w:rsidR="00CA2205" w:rsidRPr="00222C9A" w:rsidRDefault="00CA2205" w:rsidP="00B5132E">
            <w:pPr>
              <w:keepNext/>
              <w:keepLines/>
              <w:spacing w:after="0" w:line="240" w:lineRule="auto"/>
              <w:jc w:val="center"/>
              <w:rPr>
                <w:rFonts w:ascii="Arial" w:eastAsia="SimSun" w:hAnsi="Arial"/>
                <w:color w:val="FF0000"/>
                <w:sz w:val="16"/>
                <w:szCs w:val="16"/>
                <w:lang w:val="en-GB" w:eastAsia="zh-CN"/>
              </w:rPr>
            </w:pPr>
            <w:r w:rsidRPr="00222C9A">
              <w:rPr>
                <w:rFonts w:ascii="Arial" w:eastAsia="SimSun" w:hAnsi="Arial" w:cs="Arial"/>
                <w:color w:val="FF0000"/>
                <w:sz w:val="16"/>
                <w:szCs w:val="16"/>
                <w:lang w:val="en-GB" w:eastAsia="en-US"/>
              </w:rPr>
              <w:t>2</w:t>
            </w:r>
          </w:p>
        </w:tc>
        <w:tc>
          <w:tcPr>
            <w:tcW w:w="1410" w:type="dxa"/>
            <w:shd w:val="clear" w:color="auto" w:fill="auto"/>
            <w:vAlign w:val="center"/>
          </w:tcPr>
          <w:p w14:paraId="1650A6FB" w14:textId="77777777" w:rsidR="00CA2205" w:rsidRPr="00222C9A" w:rsidRDefault="00CA2205" w:rsidP="00B5132E">
            <w:pPr>
              <w:keepNext/>
              <w:keepLines/>
              <w:spacing w:after="0" w:line="240" w:lineRule="auto"/>
              <w:jc w:val="center"/>
              <w:rPr>
                <w:rFonts w:ascii="Arial" w:eastAsia="SimSun" w:hAnsi="Arial" w:cs="Arial"/>
                <w:dstrike/>
                <w:color w:val="FF0000"/>
                <w:sz w:val="16"/>
                <w:szCs w:val="16"/>
                <w:lang w:val="en-GB" w:eastAsia="en-US"/>
              </w:rPr>
            </w:pPr>
            <w:r w:rsidRPr="00222C9A">
              <w:rPr>
                <w:rFonts w:ascii="Arial" w:eastAsia="SimSun" w:hAnsi="Arial" w:cs="Arial"/>
                <w:dstrike/>
                <w:color w:val="FF0000"/>
                <w:sz w:val="16"/>
                <w:szCs w:val="16"/>
                <w:lang w:val="en-GB" w:eastAsia="en-US"/>
              </w:rPr>
              <w:t>0,1,2,3,6,7,8,9</w:t>
            </w:r>
          </w:p>
          <w:p w14:paraId="2F22BA16" w14:textId="77777777" w:rsidR="00CA2205" w:rsidRPr="00222C9A" w:rsidRDefault="00CA2205" w:rsidP="00B5132E">
            <w:pPr>
              <w:keepNext/>
              <w:keepLines/>
              <w:spacing w:after="0" w:line="240" w:lineRule="auto"/>
              <w:jc w:val="center"/>
              <w:rPr>
                <w:rFonts w:ascii="Arial" w:eastAsia="SimSun" w:hAnsi="Arial"/>
                <w:color w:val="FF0000"/>
                <w:sz w:val="16"/>
                <w:szCs w:val="16"/>
                <w:lang w:val="en-GB" w:eastAsia="zh-CN"/>
              </w:rPr>
            </w:pPr>
            <w:r w:rsidRPr="00222C9A">
              <w:rPr>
                <w:rFonts w:ascii="Arial" w:eastAsia="SimSun" w:hAnsi="Arial" w:cs="Arial"/>
                <w:color w:val="FF0000"/>
                <w:sz w:val="16"/>
                <w:szCs w:val="16"/>
                <w:lang w:val="en-GB" w:eastAsia="en-US"/>
              </w:rPr>
              <w:t>0,1,6,7,2,3,8,9</w:t>
            </w:r>
          </w:p>
        </w:tc>
        <w:tc>
          <w:tcPr>
            <w:tcW w:w="1343" w:type="dxa"/>
            <w:shd w:val="clear" w:color="auto" w:fill="auto"/>
            <w:vAlign w:val="center"/>
          </w:tcPr>
          <w:p w14:paraId="62499BBB" w14:textId="77777777" w:rsidR="00CA2205" w:rsidRPr="00222C9A" w:rsidRDefault="00CA2205" w:rsidP="00B5132E">
            <w:pPr>
              <w:keepNext/>
              <w:keepLines/>
              <w:spacing w:after="0" w:line="240" w:lineRule="auto"/>
              <w:jc w:val="center"/>
              <w:rPr>
                <w:rFonts w:ascii="Arial" w:eastAsia="SimSun" w:hAnsi="Arial"/>
                <w:color w:val="FF0000"/>
                <w:sz w:val="16"/>
                <w:szCs w:val="16"/>
                <w:lang w:val="en-GB" w:eastAsia="zh-CN"/>
              </w:rPr>
            </w:pPr>
            <w:r w:rsidRPr="00222C9A">
              <w:rPr>
                <w:rFonts w:ascii="Arial" w:eastAsia="SimSun" w:hAnsi="Arial" w:cs="Arial"/>
                <w:color w:val="FF0000"/>
                <w:sz w:val="16"/>
                <w:szCs w:val="16"/>
                <w:lang w:val="en-GB" w:eastAsia="en-US"/>
              </w:rPr>
              <w:t>2</w:t>
            </w:r>
          </w:p>
        </w:tc>
      </w:tr>
      <w:tr w:rsidR="00CA2205" w:rsidRPr="00D75970" w14:paraId="2A381F61" w14:textId="77777777" w:rsidTr="00B5132E">
        <w:trPr>
          <w:trHeight w:val="214"/>
          <w:jc w:val="center"/>
        </w:trPr>
        <w:tc>
          <w:tcPr>
            <w:tcW w:w="0" w:type="auto"/>
            <w:shd w:val="clear" w:color="auto" w:fill="auto"/>
            <w:vAlign w:val="center"/>
          </w:tcPr>
          <w:p w14:paraId="3634071D"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6</w:t>
            </w:r>
          </w:p>
        </w:tc>
        <w:tc>
          <w:tcPr>
            <w:tcW w:w="1250" w:type="dxa"/>
            <w:shd w:val="clear" w:color="auto" w:fill="auto"/>
            <w:vAlign w:val="center"/>
          </w:tcPr>
          <w:p w14:paraId="0501BEBA"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2</w:t>
            </w:r>
          </w:p>
        </w:tc>
        <w:tc>
          <w:tcPr>
            <w:tcW w:w="1027" w:type="dxa"/>
            <w:shd w:val="clear" w:color="auto" w:fill="auto"/>
            <w:vAlign w:val="center"/>
          </w:tcPr>
          <w:p w14:paraId="2EFE9B38"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3</w:t>
            </w:r>
          </w:p>
        </w:tc>
        <w:tc>
          <w:tcPr>
            <w:tcW w:w="1123" w:type="dxa"/>
            <w:shd w:val="clear" w:color="auto" w:fill="auto"/>
            <w:vAlign w:val="center"/>
          </w:tcPr>
          <w:p w14:paraId="78958F47" w14:textId="77777777" w:rsidR="00CA2205" w:rsidRPr="00D75970" w:rsidRDefault="00CA2205" w:rsidP="00B5132E">
            <w:pPr>
              <w:keepNext/>
              <w:keepLines/>
              <w:spacing w:after="0" w:line="240" w:lineRule="auto"/>
              <w:jc w:val="center"/>
              <w:rPr>
                <w:rFonts w:ascii="Arial" w:eastAsia="SimSun" w:hAnsi="Arial"/>
                <w:sz w:val="18"/>
                <w:szCs w:val="20"/>
                <w:lang w:val="en-GB" w:eastAsia="zh-CN"/>
              </w:rPr>
            </w:pPr>
            <w:r w:rsidRPr="00D75970">
              <w:rPr>
                <w:rFonts w:ascii="Arial" w:eastAsia="SimSun" w:hAnsi="Arial" w:cs="Arial"/>
                <w:sz w:val="16"/>
                <w:szCs w:val="16"/>
                <w:lang w:val="en-GB" w:eastAsia="en-US"/>
              </w:rPr>
              <w:t>1</w:t>
            </w:r>
          </w:p>
        </w:tc>
        <w:tc>
          <w:tcPr>
            <w:tcW w:w="694" w:type="dxa"/>
            <w:shd w:val="clear" w:color="auto" w:fill="auto"/>
            <w:vAlign w:val="center"/>
          </w:tcPr>
          <w:p w14:paraId="1CA69221" w14:textId="77777777" w:rsidR="00CA2205" w:rsidRPr="00D75970" w:rsidRDefault="00CA2205" w:rsidP="00B5132E">
            <w:pPr>
              <w:keepNext/>
              <w:keepLines/>
              <w:spacing w:after="0" w:line="240" w:lineRule="auto"/>
              <w:jc w:val="center"/>
              <w:rPr>
                <w:rFonts w:ascii="Arial" w:eastAsia="SimSun" w:hAnsi="Arial"/>
                <w:sz w:val="16"/>
                <w:szCs w:val="16"/>
                <w:lang w:val="en-GB" w:eastAsia="zh-CN"/>
              </w:rPr>
            </w:pPr>
            <w:r w:rsidRPr="00D75970">
              <w:rPr>
                <w:rFonts w:ascii="Arial" w:eastAsia="SimSun" w:hAnsi="Arial" w:hint="eastAsia"/>
                <w:sz w:val="16"/>
                <w:szCs w:val="16"/>
                <w:lang w:val="en-GB" w:eastAsia="zh-CN"/>
              </w:rPr>
              <w:t>6-63</w:t>
            </w:r>
          </w:p>
        </w:tc>
        <w:tc>
          <w:tcPr>
            <w:tcW w:w="1187" w:type="dxa"/>
            <w:shd w:val="clear" w:color="auto" w:fill="auto"/>
            <w:vAlign w:val="center"/>
          </w:tcPr>
          <w:p w14:paraId="3D40AEDD" w14:textId="77777777" w:rsidR="00CA2205" w:rsidRPr="00D75970" w:rsidRDefault="00CA2205" w:rsidP="00B5132E">
            <w:pPr>
              <w:keepNext/>
              <w:keepLines/>
              <w:spacing w:after="0" w:line="240" w:lineRule="auto"/>
              <w:jc w:val="center"/>
              <w:rPr>
                <w:rFonts w:ascii="Arial" w:eastAsia="SimSun" w:hAnsi="Arial"/>
                <w:sz w:val="16"/>
                <w:szCs w:val="16"/>
                <w:lang w:val="en-GB" w:eastAsia="zh-CN"/>
              </w:rPr>
            </w:pPr>
            <w:r w:rsidRPr="00D75970">
              <w:rPr>
                <w:rFonts w:ascii="Arial" w:eastAsia="SimSun" w:hAnsi="Arial"/>
                <w:sz w:val="16"/>
                <w:szCs w:val="16"/>
                <w:lang w:val="en-GB" w:eastAsia="zh-CN"/>
              </w:rPr>
              <w:t>R</w:t>
            </w:r>
            <w:r w:rsidRPr="00D75970">
              <w:rPr>
                <w:rFonts w:ascii="Arial" w:eastAsia="SimSun" w:hAnsi="Arial" w:hint="eastAsia"/>
                <w:sz w:val="16"/>
                <w:szCs w:val="16"/>
                <w:lang w:val="en-GB" w:eastAsia="zh-CN"/>
              </w:rPr>
              <w:t>eserved</w:t>
            </w:r>
          </w:p>
        </w:tc>
        <w:tc>
          <w:tcPr>
            <w:tcW w:w="1410" w:type="dxa"/>
            <w:shd w:val="clear" w:color="auto" w:fill="auto"/>
            <w:vAlign w:val="center"/>
          </w:tcPr>
          <w:p w14:paraId="75813AEF" w14:textId="77777777" w:rsidR="00CA2205" w:rsidRPr="00D75970" w:rsidRDefault="00CA2205" w:rsidP="00B5132E">
            <w:pPr>
              <w:keepNext/>
              <w:keepLines/>
              <w:spacing w:after="0" w:line="240" w:lineRule="auto"/>
              <w:jc w:val="center"/>
              <w:rPr>
                <w:rFonts w:ascii="Arial" w:eastAsia="SimSun" w:hAnsi="Arial"/>
                <w:sz w:val="16"/>
                <w:szCs w:val="16"/>
                <w:lang w:val="en-GB" w:eastAsia="zh-CN"/>
              </w:rPr>
            </w:pPr>
            <w:r w:rsidRPr="00D75970">
              <w:rPr>
                <w:rFonts w:ascii="Arial" w:eastAsia="SimSun" w:hAnsi="Arial"/>
                <w:sz w:val="16"/>
                <w:szCs w:val="16"/>
                <w:lang w:val="en-GB" w:eastAsia="zh-CN"/>
              </w:rPr>
              <w:t>R</w:t>
            </w:r>
            <w:r w:rsidRPr="00D75970">
              <w:rPr>
                <w:rFonts w:ascii="Arial" w:eastAsia="SimSun" w:hAnsi="Arial" w:hint="eastAsia"/>
                <w:sz w:val="16"/>
                <w:szCs w:val="16"/>
                <w:lang w:val="en-GB" w:eastAsia="zh-CN"/>
              </w:rPr>
              <w:t>eserved</w:t>
            </w:r>
          </w:p>
        </w:tc>
        <w:tc>
          <w:tcPr>
            <w:tcW w:w="1343" w:type="dxa"/>
            <w:shd w:val="clear" w:color="auto" w:fill="auto"/>
            <w:vAlign w:val="center"/>
          </w:tcPr>
          <w:p w14:paraId="79BEDD2E" w14:textId="77777777" w:rsidR="00CA2205" w:rsidRPr="00D75970" w:rsidRDefault="00CA2205" w:rsidP="00B5132E">
            <w:pPr>
              <w:keepNext/>
              <w:keepLines/>
              <w:spacing w:after="0" w:line="240" w:lineRule="auto"/>
              <w:jc w:val="center"/>
              <w:rPr>
                <w:rFonts w:ascii="Arial" w:eastAsia="SimSun" w:hAnsi="Arial"/>
                <w:sz w:val="16"/>
                <w:szCs w:val="16"/>
                <w:lang w:val="en-GB" w:eastAsia="zh-CN"/>
              </w:rPr>
            </w:pPr>
            <w:r w:rsidRPr="00D75970">
              <w:rPr>
                <w:rFonts w:ascii="Arial" w:eastAsia="SimSun" w:hAnsi="Arial"/>
                <w:sz w:val="16"/>
                <w:szCs w:val="16"/>
                <w:lang w:val="en-GB" w:eastAsia="zh-CN"/>
              </w:rPr>
              <w:t>R</w:t>
            </w:r>
            <w:r w:rsidRPr="00D75970">
              <w:rPr>
                <w:rFonts w:ascii="Arial" w:eastAsia="SimSun" w:hAnsi="Arial" w:hint="eastAsia"/>
                <w:sz w:val="16"/>
                <w:szCs w:val="16"/>
                <w:lang w:val="en-GB" w:eastAsia="zh-CN"/>
              </w:rPr>
              <w:t>eserved</w:t>
            </w:r>
          </w:p>
        </w:tc>
      </w:tr>
    </w:tbl>
    <w:p w14:paraId="461894D8" w14:textId="77777777" w:rsidR="00CA2205" w:rsidRDefault="00CA2205" w:rsidP="00CA2205">
      <w:pPr>
        <w:ind w:firstLineChars="193" w:firstLine="425"/>
        <w:jc w:val="both"/>
        <w:rPr>
          <w:rFonts w:ascii="Times New Roman" w:hAnsi="Times New Roman"/>
        </w:rPr>
      </w:pPr>
    </w:p>
    <w:p w14:paraId="3812FCAF" w14:textId="77777777" w:rsidR="00CA2205" w:rsidRDefault="00CA2205" w:rsidP="00CA2205">
      <w:pPr>
        <w:ind w:firstLineChars="193" w:firstLine="425"/>
        <w:jc w:val="both"/>
        <w:rPr>
          <w:rFonts w:ascii="Times New Roman" w:hAnsi="Times New Roman"/>
          <w:b/>
          <w:i/>
        </w:rPr>
      </w:pPr>
      <w:r w:rsidRPr="007463A1">
        <w:rPr>
          <w:rFonts w:ascii="Times New Roman" w:hAnsi="Times New Roman" w:hint="eastAsia"/>
          <w:b/>
          <w:i/>
        </w:rPr>
        <w:t>P</w:t>
      </w:r>
      <w:r w:rsidRPr="007463A1">
        <w:rPr>
          <w:rFonts w:ascii="Times New Roman" w:hAnsi="Times New Roman"/>
          <w:b/>
          <w:i/>
        </w:rPr>
        <w:t xml:space="preserve">roposal #5: </w:t>
      </w:r>
      <w:r w:rsidRPr="00C90F78">
        <w:rPr>
          <w:rFonts w:ascii="Times New Roman" w:hAnsi="Times New Roman"/>
          <w:b/>
          <w:i/>
        </w:rPr>
        <w:t>When two TCI states for PDSCH DMRS are indicated and value 1 with 2CWs in Table 7.3.1.2.2-4 is indicated, layer 0 and 1 are mapped to CW #0 and layer 2, 3, 4 and 5 are mapped to CW #</w:t>
      </w:r>
      <w:r>
        <w:rPr>
          <w:rFonts w:ascii="Times New Roman" w:hAnsi="Times New Roman"/>
          <w:b/>
          <w:i/>
        </w:rPr>
        <w:t>1</w:t>
      </w:r>
      <w:r w:rsidRPr="00C90F78">
        <w:rPr>
          <w:rFonts w:ascii="Times New Roman" w:hAnsi="Times New Roman"/>
          <w:b/>
          <w:i/>
        </w:rPr>
        <w:t>.</w:t>
      </w:r>
    </w:p>
    <w:p w14:paraId="5BE318BD" w14:textId="45DC490A" w:rsidR="00CA2205" w:rsidRPr="00CA2205" w:rsidRDefault="00CA2205" w:rsidP="00CA2205">
      <w:pPr>
        <w:ind w:firstLineChars="193" w:firstLine="425"/>
        <w:jc w:val="both"/>
        <w:rPr>
          <w:rFonts w:ascii="Times New Roman" w:hAnsi="Times New Roman"/>
          <w:b/>
          <w:i/>
        </w:rPr>
      </w:pPr>
      <w:r w:rsidRPr="00066D2F">
        <w:rPr>
          <w:rFonts w:ascii="Times New Roman" w:hAnsi="Times New Roman"/>
          <w:b/>
          <w:i/>
        </w:rPr>
        <w:t>Proposal #6: To prevent performance degradation when the UE misses a particular PDCCH</w:t>
      </w:r>
      <w:r>
        <w:rPr>
          <w:rFonts w:ascii="Times New Roman" w:hAnsi="Times New Roman"/>
          <w:b/>
          <w:i/>
        </w:rPr>
        <w:t xml:space="preserve"> in multi-PDCCH based </w:t>
      </w:r>
      <w:r>
        <w:rPr>
          <w:rFonts w:ascii="Times New Roman" w:hAnsi="Times New Roman" w:hint="eastAsia"/>
          <w:b/>
          <w:i/>
        </w:rPr>
        <w:t>NCJT</w:t>
      </w:r>
      <w:r w:rsidRPr="00066D2F">
        <w:rPr>
          <w:rFonts w:ascii="Times New Roman" w:hAnsi="Times New Roman"/>
          <w:b/>
          <w:i/>
        </w:rPr>
        <w:t>, it can be considered that each PDCCH indicates the DMRS port(s) to be sched</w:t>
      </w:r>
      <w:r>
        <w:rPr>
          <w:rFonts w:ascii="Times New Roman" w:hAnsi="Times New Roman"/>
          <w:b/>
          <w:i/>
        </w:rPr>
        <w:t>uled by the different PDCCH(s).</w:t>
      </w:r>
    </w:p>
    <w:sectPr w:rsidR="00CA2205" w:rsidRPr="00CA2205" w:rsidSect="00C74D90">
      <w:footerReference w:type="default" r:id="rId8"/>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55BA8B" w14:textId="77777777" w:rsidR="00B654CD" w:rsidRDefault="00B654CD" w:rsidP="00C01439">
      <w:pPr>
        <w:spacing w:after="0" w:line="240" w:lineRule="auto"/>
      </w:pPr>
      <w:r>
        <w:separator/>
      </w:r>
    </w:p>
  </w:endnote>
  <w:endnote w:type="continuationSeparator" w:id="0">
    <w:p w14:paraId="72B67EF2" w14:textId="77777777" w:rsidR="00B654CD" w:rsidRDefault="00B654CD"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KaiTi_GB2312">
    <w:altName w:val="Arial Unicode MS"/>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C90F78" w:rsidRPr="00473EE7" w:rsidRDefault="00C90F78"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EB7E7D">
      <w:rPr>
        <w:b/>
        <w:noProof/>
        <w:sz w:val="20"/>
        <w:szCs w:val="20"/>
      </w:rPr>
      <w:t>1</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EB7E7D" w:rsidRPr="00EB7E7D">
      <w:rPr>
        <w:b/>
        <w:noProof/>
        <w:color w:val="595959"/>
        <w:sz w:val="20"/>
        <w:szCs w:val="20"/>
      </w:rPr>
      <w:t>9</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A14ACD" w14:textId="77777777" w:rsidR="00B654CD" w:rsidRDefault="00B654CD" w:rsidP="00C01439">
      <w:pPr>
        <w:spacing w:after="0" w:line="240" w:lineRule="auto"/>
      </w:pPr>
      <w:r>
        <w:separator/>
      </w:r>
    </w:p>
  </w:footnote>
  <w:footnote w:type="continuationSeparator" w:id="0">
    <w:p w14:paraId="434C5E64" w14:textId="77777777" w:rsidR="00B654CD" w:rsidRDefault="00B654CD"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바탕"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B310B9"/>
    <w:multiLevelType w:val="hybridMultilevel"/>
    <w:tmpl w:val="30466E74"/>
    <w:lvl w:ilvl="0" w:tplc="BF72ED90">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BC6E02"/>
    <w:multiLevelType w:val="hybridMultilevel"/>
    <w:tmpl w:val="41802C3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4E739C8"/>
    <w:multiLevelType w:val="hybridMultilevel"/>
    <w:tmpl w:val="0C1E2B9C"/>
    <w:lvl w:ilvl="0" w:tplc="7C5C3C56">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 w15:restartNumberingAfterBreak="0">
    <w:nsid w:val="3902507F"/>
    <w:multiLevelType w:val="hybridMultilevel"/>
    <w:tmpl w:val="34A88988"/>
    <w:lvl w:ilvl="0" w:tplc="77069E5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C01DF7"/>
    <w:multiLevelType w:val="hybridMultilevel"/>
    <w:tmpl w:val="99F83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78A353F"/>
    <w:multiLevelType w:val="hybridMultilevel"/>
    <w:tmpl w:val="0B4EFF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AD395A"/>
    <w:multiLevelType w:val="hybridMultilevel"/>
    <w:tmpl w:val="5D96CDD0"/>
    <w:lvl w:ilvl="0" w:tplc="621C3186">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2" w15:restartNumberingAfterBreak="0">
    <w:nsid w:val="52A84C3F"/>
    <w:multiLevelType w:val="hybridMultilevel"/>
    <w:tmpl w:val="26168F5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AF588D"/>
    <w:multiLevelType w:val="hybridMultilevel"/>
    <w:tmpl w:val="E2464E5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14"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9813830"/>
    <w:multiLevelType w:val="hybridMultilevel"/>
    <w:tmpl w:val="7A687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74F360CB"/>
    <w:multiLevelType w:val="hybridMultilevel"/>
    <w:tmpl w:val="1B1AF7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755B700F"/>
    <w:multiLevelType w:val="hybridMultilevel"/>
    <w:tmpl w:val="6B58909E"/>
    <w:lvl w:ilvl="0" w:tplc="C1183AE2">
      <w:start w:val="2"/>
      <w:numFmt w:val="bullet"/>
      <w:lvlText w:val="-"/>
      <w:lvlJc w:val="left"/>
      <w:pPr>
        <w:ind w:left="785" w:hanging="360"/>
      </w:pPr>
      <w:rPr>
        <w:rFonts w:ascii="Times New Roman" w:eastAsia="맑은 고딕" w:hAnsi="Times New Roman" w:cs="Times New Roman" w:hint="default"/>
      </w:rPr>
    </w:lvl>
    <w:lvl w:ilvl="1" w:tplc="04090003">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217BB3"/>
    <w:multiLevelType w:val="hybridMultilevel"/>
    <w:tmpl w:val="E1F876B4"/>
    <w:lvl w:ilvl="0" w:tplc="04090003">
      <w:start w:val="1"/>
      <w:numFmt w:val="bullet"/>
      <w:lvlText w:val=""/>
      <w:lvlJc w:val="left"/>
      <w:pPr>
        <w:ind w:left="785" w:hanging="360"/>
      </w:pPr>
      <w:rPr>
        <w:rFonts w:ascii="Wingdings" w:hAnsi="Wingdings" w:hint="default"/>
      </w:rPr>
    </w:lvl>
    <w:lvl w:ilvl="1" w:tplc="0409000B">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num w:numId="1">
    <w:abstractNumId w:val="19"/>
  </w:num>
  <w:num w:numId="2">
    <w:abstractNumId w:val="17"/>
  </w:num>
  <w:num w:numId="3">
    <w:abstractNumId w:val="18"/>
  </w:num>
  <w:num w:numId="4">
    <w:abstractNumId w:val="22"/>
  </w:num>
  <w:num w:numId="5">
    <w:abstractNumId w:val="0"/>
  </w:num>
  <w:num w:numId="6">
    <w:abstractNumId w:val="3"/>
  </w:num>
  <w:num w:numId="7">
    <w:abstractNumId w:val="13"/>
  </w:num>
  <w:num w:numId="8">
    <w:abstractNumId w:val="5"/>
  </w:num>
  <w:num w:numId="9">
    <w:abstractNumId w:val="12"/>
  </w:num>
  <w:num w:numId="10">
    <w:abstractNumId w:val="6"/>
  </w:num>
  <w:num w:numId="11">
    <w:abstractNumId w:val="10"/>
  </w:num>
  <w:num w:numId="12">
    <w:abstractNumId w:val="9"/>
  </w:num>
  <w:num w:numId="13">
    <w:abstractNumId w:val="15"/>
  </w:num>
  <w:num w:numId="14">
    <w:abstractNumId w:val="20"/>
  </w:num>
  <w:num w:numId="15">
    <w:abstractNumId w:val="4"/>
  </w:num>
  <w:num w:numId="16">
    <w:abstractNumId w:val="18"/>
  </w:num>
  <w:num w:numId="17">
    <w:abstractNumId w:val="18"/>
  </w:num>
  <w:num w:numId="18">
    <w:abstractNumId w:val="16"/>
  </w:num>
  <w:num w:numId="19">
    <w:abstractNumId w:val="8"/>
  </w:num>
  <w:num w:numId="20">
    <w:abstractNumId w:val="2"/>
  </w:num>
  <w:num w:numId="21">
    <w:abstractNumId w:val="1"/>
  </w:num>
  <w:num w:numId="22">
    <w:abstractNumId w:val="11"/>
  </w:num>
  <w:num w:numId="23">
    <w:abstractNumId w:val="23"/>
  </w:num>
  <w:num w:numId="24">
    <w:abstractNumId w:val="14"/>
  </w:num>
  <w:num w:numId="25">
    <w:abstractNumId w:val="7"/>
  </w:num>
  <w:num w:numId="26">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bordersDoNotSurroundHeader/>
  <w:bordersDoNotSurroundFooter/>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796"/>
    <w:rsid w:val="00000368"/>
    <w:rsid w:val="00000CAA"/>
    <w:rsid w:val="00001584"/>
    <w:rsid w:val="00001CB8"/>
    <w:rsid w:val="000020A7"/>
    <w:rsid w:val="00002359"/>
    <w:rsid w:val="0000250C"/>
    <w:rsid w:val="00002D30"/>
    <w:rsid w:val="00002F18"/>
    <w:rsid w:val="00003055"/>
    <w:rsid w:val="00004314"/>
    <w:rsid w:val="0000599F"/>
    <w:rsid w:val="000069FE"/>
    <w:rsid w:val="00006FA4"/>
    <w:rsid w:val="00006FA7"/>
    <w:rsid w:val="0001040E"/>
    <w:rsid w:val="000109C1"/>
    <w:rsid w:val="00010D28"/>
    <w:rsid w:val="000117AF"/>
    <w:rsid w:val="00011880"/>
    <w:rsid w:val="00011CE6"/>
    <w:rsid w:val="00012B12"/>
    <w:rsid w:val="00013B73"/>
    <w:rsid w:val="000143C4"/>
    <w:rsid w:val="00014FFB"/>
    <w:rsid w:val="00015218"/>
    <w:rsid w:val="000152A1"/>
    <w:rsid w:val="00015801"/>
    <w:rsid w:val="00015B25"/>
    <w:rsid w:val="000167B4"/>
    <w:rsid w:val="00016853"/>
    <w:rsid w:val="00017177"/>
    <w:rsid w:val="00017391"/>
    <w:rsid w:val="00020230"/>
    <w:rsid w:val="000203B8"/>
    <w:rsid w:val="00020ACC"/>
    <w:rsid w:val="00020C18"/>
    <w:rsid w:val="0002117B"/>
    <w:rsid w:val="00021250"/>
    <w:rsid w:val="00021743"/>
    <w:rsid w:val="00021829"/>
    <w:rsid w:val="00021B80"/>
    <w:rsid w:val="00021E63"/>
    <w:rsid w:val="000227EC"/>
    <w:rsid w:val="00022872"/>
    <w:rsid w:val="00022CEB"/>
    <w:rsid w:val="00023098"/>
    <w:rsid w:val="00023179"/>
    <w:rsid w:val="000233B5"/>
    <w:rsid w:val="00024529"/>
    <w:rsid w:val="000246E3"/>
    <w:rsid w:val="00024FAD"/>
    <w:rsid w:val="000253F9"/>
    <w:rsid w:val="00026075"/>
    <w:rsid w:val="00026618"/>
    <w:rsid w:val="0002692D"/>
    <w:rsid w:val="00026D6C"/>
    <w:rsid w:val="00027041"/>
    <w:rsid w:val="000300A1"/>
    <w:rsid w:val="00032339"/>
    <w:rsid w:val="00034F78"/>
    <w:rsid w:val="00035E75"/>
    <w:rsid w:val="00035F40"/>
    <w:rsid w:val="00036632"/>
    <w:rsid w:val="00036716"/>
    <w:rsid w:val="0003751B"/>
    <w:rsid w:val="000401A6"/>
    <w:rsid w:val="00041768"/>
    <w:rsid w:val="00041F0A"/>
    <w:rsid w:val="00042B67"/>
    <w:rsid w:val="00042F21"/>
    <w:rsid w:val="00043370"/>
    <w:rsid w:val="000439E9"/>
    <w:rsid w:val="00043D66"/>
    <w:rsid w:val="00044095"/>
    <w:rsid w:val="00044928"/>
    <w:rsid w:val="00044BE9"/>
    <w:rsid w:val="000460E5"/>
    <w:rsid w:val="0004611A"/>
    <w:rsid w:val="0004747E"/>
    <w:rsid w:val="00047687"/>
    <w:rsid w:val="00047E1A"/>
    <w:rsid w:val="0005046B"/>
    <w:rsid w:val="000509BA"/>
    <w:rsid w:val="00051AB5"/>
    <w:rsid w:val="00052C04"/>
    <w:rsid w:val="00052F40"/>
    <w:rsid w:val="00053067"/>
    <w:rsid w:val="000537E4"/>
    <w:rsid w:val="000549D0"/>
    <w:rsid w:val="00056913"/>
    <w:rsid w:val="00056D9D"/>
    <w:rsid w:val="00057A4F"/>
    <w:rsid w:val="00061BDD"/>
    <w:rsid w:val="00062E4E"/>
    <w:rsid w:val="0006339C"/>
    <w:rsid w:val="00065318"/>
    <w:rsid w:val="00065374"/>
    <w:rsid w:val="000654A9"/>
    <w:rsid w:val="00065775"/>
    <w:rsid w:val="00065BFA"/>
    <w:rsid w:val="00066540"/>
    <w:rsid w:val="00066D2F"/>
    <w:rsid w:val="00066D7C"/>
    <w:rsid w:val="00067126"/>
    <w:rsid w:val="00067820"/>
    <w:rsid w:val="0007083B"/>
    <w:rsid w:val="00070B7A"/>
    <w:rsid w:val="00071522"/>
    <w:rsid w:val="000728E5"/>
    <w:rsid w:val="00072AC3"/>
    <w:rsid w:val="00073A7C"/>
    <w:rsid w:val="00074087"/>
    <w:rsid w:val="00074DE7"/>
    <w:rsid w:val="00074FC5"/>
    <w:rsid w:val="00075B09"/>
    <w:rsid w:val="00076944"/>
    <w:rsid w:val="00076FEF"/>
    <w:rsid w:val="0007704D"/>
    <w:rsid w:val="00077258"/>
    <w:rsid w:val="00080494"/>
    <w:rsid w:val="000809E2"/>
    <w:rsid w:val="00080BB4"/>
    <w:rsid w:val="00080C05"/>
    <w:rsid w:val="00081316"/>
    <w:rsid w:val="00081512"/>
    <w:rsid w:val="00083A00"/>
    <w:rsid w:val="00083F4B"/>
    <w:rsid w:val="0008416B"/>
    <w:rsid w:val="000846BE"/>
    <w:rsid w:val="00084BC0"/>
    <w:rsid w:val="000866D4"/>
    <w:rsid w:val="00086D9D"/>
    <w:rsid w:val="000871C5"/>
    <w:rsid w:val="00087992"/>
    <w:rsid w:val="00090513"/>
    <w:rsid w:val="00090E71"/>
    <w:rsid w:val="00092023"/>
    <w:rsid w:val="000933EE"/>
    <w:rsid w:val="00093B29"/>
    <w:rsid w:val="00093E92"/>
    <w:rsid w:val="00094B3E"/>
    <w:rsid w:val="00095742"/>
    <w:rsid w:val="0009585C"/>
    <w:rsid w:val="00096753"/>
    <w:rsid w:val="00096F7A"/>
    <w:rsid w:val="00097816"/>
    <w:rsid w:val="00097831"/>
    <w:rsid w:val="000A030D"/>
    <w:rsid w:val="000A04BE"/>
    <w:rsid w:val="000A0E8E"/>
    <w:rsid w:val="000A0EB5"/>
    <w:rsid w:val="000A0EF5"/>
    <w:rsid w:val="000A1082"/>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F41"/>
    <w:rsid w:val="000B0B1B"/>
    <w:rsid w:val="000B1942"/>
    <w:rsid w:val="000B2822"/>
    <w:rsid w:val="000B2E01"/>
    <w:rsid w:val="000B3E8F"/>
    <w:rsid w:val="000B4C80"/>
    <w:rsid w:val="000B517B"/>
    <w:rsid w:val="000B6313"/>
    <w:rsid w:val="000B7855"/>
    <w:rsid w:val="000C082C"/>
    <w:rsid w:val="000C0DBF"/>
    <w:rsid w:val="000C155B"/>
    <w:rsid w:val="000C1D7C"/>
    <w:rsid w:val="000C2ACA"/>
    <w:rsid w:val="000C3808"/>
    <w:rsid w:val="000C3B08"/>
    <w:rsid w:val="000C3B6D"/>
    <w:rsid w:val="000C3BD4"/>
    <w:rsid w:val="000C3C54"/>
    <w:rsid w:val="000C4233"/>
    <w:rsid w:val="000C4361"/>
    <w:rsid w:val="000C6F82"/>
    <w:rsid w:val="000C7433"/>
    <w:rsid w:val="000D09D9"/>
    <w:rsid w:val="000D17B3"/>
    <w:rsid w:val="000D1C19"/>
    <w:rsid w:val="000D1F6F"/>
    <w:rsid w:val="000D3D4C"/>
    <w:rsid w:val="000D4057"/>
    <w:rsid w:val="000D4BB0"/>
    <w:rsid w:val="000D4CE7"/>
    <w:rsid w:val="000D5617"/>
    <w:rsid w:val="000D57B3"/>
    <w:rsid w:val="000D65FD"/>
    <w:rsid w:val="000D760E"/>
    <w:rsid w:val="000E1346"/>
    <w:rsid w:val="000E1E9D"/>
    <w:rsid w:val="000E29B9"/>
    <w:rsid w:val="000E2BD5"/>
    <w:rsid w:val="000E3674"/>
    <w:rsid w:val="000E5797"/>
    <w:rsid w:val="000E6050"/>
    <w:rsid w:val="000E6941"/>
    <w:rsid w:val="000E72E0"/>
    <w:rsid w:val="000E7B4F"/>
    <w:rsid w:val="000F0C98"/>
    <w:rsid w:val="000F24B9"/>
    <w:rsid w:val="000F2588"/>
    <w:rsid w:val="000F2E1F"/>
    <w:rsid w:val="000F2FDB"/>
    <w:rsid w:val="000F398D"/>
    <w:rsid w:val="000F4008"/>
    <w:rsid w:val="000F541A"/>
    <w:rsid w:val="000F605A"/>
    <w:rsid w:val="000F6453"/>
    <w:rsid w:val="000F74FE"/>
    <w:rsid w:val="00100248"/>
    <w:rsid w:val="001016EA"/>
    <w:rsid w:val="001017A5"/>
    <w:rsid w:val="00102B9D"/>
    <w:rsid w:val="0010373B"/>
    <w:rsid w:val="00103C41"/>
    <w:rsid w:val="00104240"/>
    <w:rsid w:val="00104358"/>
    <w:rsid w:val="00104950"/>
    <w:rsid w:val="00105361"/>
    <w:rsid w:val="00105A84"/>
    <w:rsid w:val="00105CCF"/>
    <w:rsid w:val="001066BD"/>
    <w:rsid w:val="0010760A"/>
    <w:rsid w:val="001076A7"/>
    <w:rsid w:val="00107B6D"/>
    <w:rsid w:val="001104B6"/>
    <w:rsid w:val="00111CC3"/>
    <w:rsid w:val="00112461"/>
    <w:rsid w:val="00114086"/>
    <w:rsid w:val="0011557F"/>
    <w:rsid w:val="001155C3"/>
    <w:rsid w:val="00115610"/>
    <w:rsid w:val="0011617B"/>
    <w:rsid w:val="00117B61"/>
    <w:rsid w:val="00121EB1"/>
    <w:rsid w:val="00122748"/>
    <w:rsid w:val="001227D4"/>
    <w:rsid w:val="00124E15"/>
    <w:rsid w:val="00126A47"/>
    <w:rsid w:val="001277B4"/>
    <w:rsid w:val="001278E2"/>
    <w:rsid w:val="00127A4C"/>
    <w:rsid w:val="00130117"/>
    <w:rsid w:val="001306FF"/>
    <w:rsid w:val="00130834"/>
    <w:rsid w:val="001314C3"/>
    <w:rsid w:val="001318A0"/>
    <w:rsid w:val="00131FA4"/>
    <w:rsid w:val="0013338B"/>
    <w:rsid w:val="00133D5F"/>
    <w:rsid w:val="00133D84"/>
    <w:rsid w:val="001366D0"/>
    <w:rsid w:val="0013782A"/>
    <w:rsid w:val="00137C3B"/>
    <w:rsid w:val="00137E97"/>
    <w:rsid w:val="00140292"/>
    <w:rsid w:val="001406AD"/>
    <w:rsid w:val="00141048"/>
    <w:rsid w:val="0014194A"/>
    <w:rsid w:val="00141C1E"/>
    <w:rsid w:val="00141DDE"/>
    <w:rsid w:val="0014451F"/>
    <w:rsid w:val="00144912"/>
    <w:rsid w:val="00144DB6"/>
    <w:rsid w:val="00146AAF"/>
    <w:rsid w:val="00147BD6"/>
    <w:rsid w:val="001506CA"/>
    <w:rsid w:val="001511DA"/>
    <w:rsid w:val="001516BC"/>
    <w:rsid w:val="00152983"/>
    <w:rsid w:val="00153092"/>
    <w:rsid w:val="0015326B"/>
    <w:rsid w:val="00153D42"/>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109F"/>
    <w:rsid w:val="00162798"/>
    <w:rsid w:val="00162B5D"/>
    <w:rsid w:val="001639D7"/>
    <w:rsid w:val="00163DB1"/>
    <w:rsid w:val="00164DCF"/>
    <w:rsid w:val="0016589A"/>
    <w:rsid w:val="00167213"/>
    <w:rsid w:val="00170531"/>
    <w:rsid w:val="0017283D"/>
    <w:rsid w:val="00173419"/>
    <w:rsid w:val="00174E2B"/>
    <w:rsid w:val="001752F2"/>
    <w:rsid w:val="00176805"/>
    <w:rsid w:val="001771F6"/>
    <w:rsid w:val="0017788B"/>
    <w:rsid w:val="00180A12"/>
    <w:rsid w:val="0018109F"/>
    <w:rsid w:val="001826A8"/>
    <w:rsid w:val="00182914"/>
    <w:rsid w:val="00182FD6"/>
    <w:rsid w:val="00184C11"/>
    <w:rsid w:val="00185ADC"/>
    <w:rsid w:val="001868BA"/>
    <w:rsid w:val="001877DD"/>
    <w:rsid w:val="0019130B"/>
    <w:rsid w:val="001928F3"/>
    <w:rsid w:val="001936E7"/>
    <w:rsid w:val="00193B25"/>
    <w:rsid w:val="00193EAC"/>
    <w:rsid w:val="001949F4"/>
    <w:rsid w:val="00194AB6"/>
    <w:rsid w:val="00195292"/>
    <w:rsid w:val="001956D6"/>
    <w:rsid w:val="001958D9"/>
    <w:rsid w:val="00195F5C"/>
    <w:rsid w:val="00197567"/>
    <w:rsid w:val="00197DF0"/>
    <w:rsid w:val="001A008F"/>
    <w:rsid w:val="001A0FE2"/>
    <w:rsid w:val="001A1429"/>
    <w:rsid w:val="001A199C"/>
    <w:rsid w:val="001A1A47"/>
    <w:rsid w:val="001A1C1E"/>
    <w:rsid w:val="001A2957"/>
    <w:rsid w:val="001A2DDF"/>
    <w:rsid w:val="001A2E9A"/>
    <w:rsid w:val="001A3C80"/>
    <w:rsid w:val="001A4063"/>
    <w:rsid w:val="001A4935"/>
    <w:rsid w:val="001A4D87"/>
    <w:rsid w:val="001A55D2"/>
    <w:rsid w:val="001A5969"/>
    <w:rsid w:val="001A71A2"/>
    <w:rsid w:val="001A794B"/>
    <w:rsid w:val="001B15E3"/>
    <w:rsid w:val="001B1F6B"/>
    <w:rsid w:val="001B21C2"/>
    <w:rsid w:val="001B28DC"/>
    <w:rsid w:val="001B3B6E"/>
    <w:rsid w:val="001B425B"/>
    <w:rsid w:val="001B4549"/>
    <w:rsid w:val="001B4F35"/>
    <w:rsid w:val="001B512A"/>
    <w:rsid w:val="001B543D"/>
    <w:rsid w:val="001B5D3F"/>
    <w:rsid w:val="001B5F23"/>
    <w:rsid w:val="001B67AA"/>
    <w:rsid w:val="001B6A7C"/>
    <w:rsid w:val="001C0033"/>
    <w:rsid w:val="001C02CC"/>
    <w:rsid w:val="001C0587"/>
    <w:rsid w:val="001C10E9"/>
    <w:rsid w:val="001C2BEA"/>
    <w:rsid w:val="001C39CD"/>
    <w:rsid w:val="001C403F"/>
    <w:rsid w:val="001C4A05"/>
    <w:rsid w:val="001C53E4"/>
    <w:rsid w:val="001C6683"/>
    <w:rsid w:val="001C6CA0"/>
    <w:rsid w:val="001C75AD"/>
    <w:rsid w:val="001C7AA6"/>
    <w:rsid w:val="001D00CB"/>
    <w:rsid w:val="001D0671"/>
    <w:rsid w:val="001D10A7"/>
    <w:rsid w:val="001D184C"/>
    <w:rsid w:val="001D1F48"/>
    <w:rsid w:val="001D2163"/>
    <w:rsid w:val="001D2EAE"/>
    <w:rsid w:val="001D332E"/>
    <w:rsid w:val="001D3579"/>
    <w:rsid w:val="001D3685"/>
    <w:rsid w:val="001D3C3C"/>
    <w:rsid w:val="001D3FD0"/>
    <w:rsid w:val="001D4603"/>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6451"/>
    <w:rsid w:val="001E6680"/>
    <w:rsid w:val="001E697D"/>
    <w:rsid w:val="001E727C"/>
    <w:rsid w:val="001E74D3"/>
    <w:rsid w:val="001F113D"/>
    <w:rsid w:val="001F125E"/>
    <w:rsid w:val="001F13D8"/>
    <w:rsid w:val="001F1D02"/>
    <w:rsid w:val="001F2B62"/>
    <w:rsid w:val="001F3C88"/>
    <w:rsid w:val="001F3DD3"/>
    <w:rsid w:val="001F495C"/>
    <w:rsid w:val="001F49CC"/>
    <w:rsid w:val="001F5486"/>
    <w:rsid w:val="001F5FE3"/>
    <w:rsid w:val="001F6A76"/>
    <w:rsid w:val="002014BE"/>
    <w:rsid w:val="002015AA"/>
    <w:rsid w:val="00201EC7"/>
    <w:rsid w:val="0020275F"/>
    <w:rsid w:val="00202A7A"/>
    <w:rsid w:val="00202BA0"/>
    <w:rsid w:val="0020344D"/>
    <w:rsid w:val="002034CB"/>
    <w:rsid w:val="00203A15"/>
    <w:rsid w:val="002040AF"/>
    <w:rsid w:val="00204BD1"/>
    <w:rsid w:val="00204BF3"/>
    <w:rsid w:val="00205C9F"/>
    <w:rsid w:val="00205FF8"/>
    <w:rsid w:val="00206730"/>
    <w:rsid w:val="00206840"/>
    <w:rsid w:val="0020788D"/>
    <w:rsid w:val="00207D9B"/>
    <w:rsid w:val="00210534"/>
    <w:rsid w:val="00210740"/>
    <w:rsid w:val="0021241C"/>
    <w:rsid w:val="002134B6"/>
    <w:rsid w:val="002135C5"/>
    <w:rsid w:val="0021365D"/>
    <w:rsid w:val="00213B05"/>
    <w:rsid w:val="00215CA4"/>
    <w:rsid w:val="00216557"/>
    <w:rsid w:val="00216F23"/>
    <w:rsid w:val="00216FD8"/>
    <w:rsid w:val="00217943"/>
    <w:rsid w:val="00217A68"/>
    <w:rsid w:val="00220DAB"/>
    <w:rsid w:val="00221573"/>
    <w:rsid w:val="00222887"/>
    <w:rsid w:val="0022288B"/>
    <w:rsid w:val="00222C7E"/>
    <w:rsid w:val="00222C9A"/>
    <w:rsid w:val="00222CF6"/>
    <w:rsid w:val="00223FA6"/>
    <w:rsid w:val="00224453"/>
    <w:rsid w:val="00224FA6"/>
    <w:rsid w:val="00225D32"/>
    <w:rsid w:val="0022609A"/>
    <w:rsid w:val="00226765"/>
    <w:rsid w:val="0022676D"/>
    <w:rsid w:val="00227146"/>
    <w:rsid w:val="00230AF1"/>
    <w:rsid w:val="00232EED"/>
    <w:rsid w:val="002331B7"/>
    <w:rsid w:val="00234064"/>
    <w:rsid w:val="00234CA4"/>
    <w:rsid w:val="002359CB"/>
    <w:rsid w:val="00240D13"/>
    <w:rsid w:val="00240FE1"/>
    <w:rsid w:val="00241CFA"/>
    <w:rsid w:val="002422C4"/>
    <w:rsid w:val="0024256E"/>
    <w:rsid w:val="002428C6"/>
    <w:rsid w:val="00243853"/>
    <w:rsid w:val="002438B3"/>
    <w:rsid w:val="00243ECC"/>
    <w:rsid w:val="002441BB"/>
    <w:rsid w:val="002445AE"/>
    <w:rsid w:val="00245978"/>
    <w:rsid w:val="00246C37"/>
    <w:rsid w:val="002473CA"/>
    <w:rsid w:val="002474E1"/>
    <w:rsid w:val="00250670"/>
    <w:rsid w:val="002508F5"/>
    <w:rsid w:val="00250D44"/>
    <w:rsid w:val="00252DD8"/>
    <w:rsid w:val="002530A3"/>
    <w:rsid w:val="00254D03"/>
    <w:rsid w:val="0025635D"/>
    <w:rsid w:val="002565FC"/>
    <w:rsid w:val="002569CD"/>
    <w:rsid w:val="002578D5"/>
    <w:rsid w:val="00260D9E"/>
    <w:rsid w:val="00260DD1"/>
    <w:rsid w:val="00261B5F"/>
    <w:rsid w:val="00264428"/>
    <w:rsid w:val="00264C1B"/>
    <w:rsid w:val="00264DE6"/>
    <w:rsid w:val="002665FE"/>
    <w:rsid w:val="002707DA"/>
    <w:rsid w:val="00270F03"/>
    <w:rsid w:val="002715D5"/>
    <w:rsid w:val="0027181D"/>
    <w:rsid w:val="00271E6D"/>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F74"/>
    <w:rsid w:val="00277003"/>
    <w:rsid w:val="00277C00"/>
    <w:rsid w:val="002800B7"/>
    <w:rsid w:val="002801F1"/>
    <w:rsid w:val="00283523"/>
    <w:rsid w:val="002848B1"/>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5EC8"/>
    <w:rsid w:val="002962B9"/>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9E4"/>
    <w:rsid w:val="002B3FB5"/>
    <w:rsid w:val="002B4340"/>
    <w:rsid w:val="002B4BEB"/>
    <w:rsid w:val="002B57FF"/>
    <w:rsid w:val="002B5C65"/>
    <w:rsid w:val="002B6474"/>
    <w:rsid w:val="002B6532"/>
    <w:rsid w:val="002B69D5"/>
    <w:rsid w:val="002B6A04"/>
    <w:rsid w:val="002C0E09"/>
    <w:rsid w:val="002C1604"/>
    <w:rsid w:val="002C28EE"/>
    <w:rsid w:val="002C3BE0"/>
    <w:rsid w:val="002C59D1"/>
    <w:rsid w:val="002C64DF"/>
    <w:rsid w:val="002C6C61"/>
    <w:rsid w:val="002C726F"/>
    <w:rsid w:val="002D08D7"/>
    <w:rsid w:val="002D090A"/>
    <w:rsid w:val="002D117B"/>
    <w:rsid w:val="002D2EB7"/>
    <w:rsid w:val="002D31A7"/>
    <w:rsid w:val="002D32F3"/>
    <w:rsid w:val="002D42BD"/>
    <w:rsid w:val="002D483B"/>
    <w:rsid w:val="002D52D7"/>
    <w:rsid w:val="002D5A3D"/>
    <w:rsid w:val="002D5BFD"/>
    <w:rsid w:val="002D5D4D"/>
    <w:rsid w:val="002D6E5C"/>
    <w:rsid w:val="002D7030"/>
    <w:rsid w:val="002D73B8"/>
    <w:rsid w:val="002D7605"/>
    <w:rsid w:val="002D78E1"/>
    <w:rsid w:val="002E110C"/>
    <w:rsid w:val="002E258A"/>
    <w:rsid w:val="002E2C51"/>
    <w:rsid w:val="002E5234"/>
    <w:rsid w:val="002E5DC3"/>
    <w:rsid w:val="002E6014"/>
    <w:rsid w:val="002E7D73"/>
    <w:rsid w:val="002F0609"/>
    <w:rsid w:val="002F0C7A"/>
    <w:rsid w:val="002F11E5"/>
    <w:rsid w:val="002F21CB"/>
    <w:rsid w:val="002F234E"/>
    <w:rsid w:val="002F2F5D"/>
    <w:rsid w:val="002F3423"/>
    <w:rsid w:val="002F3AFE"/>
    <w:rsid w:val="002F43C1"/>
    <w:rsid w:val="002F486E"/>
    <w:rsid w:val="002F4A1A"/>
    <w:rsid w:val="002F68DD"/>
    <w:rsid w:val="002F6931"/>
    <w:rsid w:val="002F75EE"/>
    <w:rsid w:val="002F7648"/>
    <w:rsid w:val="002F7D53"/>
    <w:rsid w:val="00300332"/>
    <w:rsid w:val="0030050A"/>
    <w:rsid w:val="0030162D"/>
    <w:rsid w:val="003024AD"/>
    <w:rsid w:val="00303859"/>
    <w:rsid w:val="003038A9"/>
    <w:rsid w:val="003039C1"/>
    <w:rsid w:val="0030434D"/>
    <w:rsid w:val="003051D1"/>
    <w:rsid w:val="00306AE6"/>
    <w:rsid w:val="00306E5C"/>
    <w:rsid w:val="003075F6"/>
    <w:rsid w:val="00307FB7"/>
    <w:rsid w:val="003100EB"/>
    <w:rsid w:val="0031040A"/>
    <w:rsid w:val="00310780"/>
    <w:rsid w:val="00310B27"/>
    <w:rsid w:val="00310C21"/>
    <w:rsid w:val="00310DB1"/>
    <w:rsid w:val="00311782"/>
    <w:rsid w:val="00311956"/>
    <w:rsid w:val="00311A0D"/>
    <w:rsid w:val="003127B7"/>
    <w:rsid w:val="00314A69"/>
    <w:rsid w:val="00314B01"/>
    <w:rsid w:val="003157FA"/>
    <w:rsid w:val="00315C5E"/>
    <w:rsid w:val="00315D0F"/>
    <w:rsid w:val="0031603E"/>
    <w:rsid w:val="00316597"/>
    <w:rsid w:val="0031677F"/>
    <w:rsid w:val="003168A1"/>
    <w:rsid w:val="003172E3"/>
    <w:rsid w:val="00317D40"/>
    <w:rsid w:val="00320A3D"/>
    <w:rsid w:val="00320ACB"/>
    <w:rsid w:val="003223FF"/>
    <w:rsid w:val="00322D82"/>
    <w:rsid w:val="00323491"/>
    <w:rsid w:val="00323620"/>
    <w:rsid w:val="00323F42"/>
    <w:rsid w:val="003240FD"/>
    <w:rsid w:val="00325111"/>
    <w:rsid w:val="003261A6"/>
    <w:rsid w:val="00326B22"/>
    <w:rsid w:val="0032712E"/>
    <w:rsid w:val="00330566"/>
    <w:rsid w:val="003308D1"/>
    <w:rsid w:val="00330DE5"/>
    <w:rsid w:val="0033151C"/>
    <w:rsid w:val="00331985"/>
    <w:rsid w:val="00331E57"/>
    <w:rsid w:val="00331E98"/>
    <w:rsid w:val="00332873"/>
    <w:rsid w:val="0033299C"/>
    <w:rsid w:val="003334BA"/>
    <w:rsid w:val="00333683"/>
    <w:rsid w:val="00334B96"/>
    <w:rsid w:val="003356DD"/>
    <w:rsid w:val="0034038D"/>
    <w:rsid w:val="00340516"/>
    <w:rsid w:val="0034145C"/>
    <w:rsid w:val="003414FE"/>
    <w:rsid w:val="00342130"/>
    <w:rsid w:val="003436EA"/>
    <w:rsid w:val="00344D32"/>
    <w:rsid w:val="00345521"/>
    <w:rsid w:val="003456D0"/>
    <w:rsid w:val="003460F4"/>
    <w:rsid w:val="003467A1"/>
    <w:rsid w:val="003473A8"/>
    <w:rsid w:val="0035034B"/>
    <w:rsid w:val="00350E75"/>
    <w:rsid w:val="0035226E"/>
    <w:rsid w:val="00353E12"/>
    <w:rsid w:val="0035425E"/>
    <w:rsid w:val="00354AC2"/>
    <w:rsid w:val="00354F39"/>
    <w:rsid w:val="003553C4"/>
    <w:rsid w:val="003555C2"/>
    <w:rsid w:val="00355761"/>
    <w:rsid w:val="00355A4B"/>
    <w:rsid w:val="00355F53"/>
    <w:rsid w:val="00356300"/>
    <w:rsid w:val="003577B9"/>
    <w:rsid w:val="00357C04"/>
    <w:rsid w:val="003602EF"/>
    <w:rsid w:val="00362F83"/>
    <w:rsid w:val="0036304D"/>
    <w:rsid w:val="00363396"/>
    <w:rsid w:val="00363750"/>
    <w:rsid w:val="00363842"/>
    <w:rsid w:val="00364298"/>
    <w:rsid w:val="003646B9"/>
    <w:rsid w:val="00364752"/>
    <w:rsid w:val="00364DDD"/>
    <w:rsid w:val="00365079"/>
    <w:rsid w:val="00365A41"/>
    <w:rsid w:val="0036738C"/>
    <w:rsid w:val="00367C07"/>
    <w:rsid w:val="00367D39"/>
    <w:rsid w:val="00367EFA"/>
    <w:rsid w:val="003702CE"/>
    <w:rsid w:val="00370423"/>
    <w:rsid w:val="00370CE1"/>
    <w:rsid w:val="003719F8"/>
    <w:rsid w:val="003720BE"/>
    <w:rsid w:val="003727B2"/>
    <w:rsid w:val="00372D2C"/>
    <w:rsid w:val="00372E5F"/>
    <w:rsid w:val="00372F61"/>
    <w:rsid w:val="0037315D"/>
    <w:rsid w:val="00373218"/>
    <w:rsid w:val="003733E6"/>
    <w:rsid w:val="00373DAD"/>
    <w:rsid w:val="003744DA"/>
    <w:rsid w:val="00376738"/>
    <w:rsid w:val="0037717D"/>
    <w:rsid w:val="00377809"/>
    <w:rsid w:val="00377FAF"/>
    <w:rsid w:val="0038052F"/>
    <w:rsid w:val="003834B7"/>
    <w:rsid w:val="003850D2"/>
    <w:rsid w:val="0038541C"/>
    <w:rsid w:val="003863DB"/>
    <w:rsid w:val="003874AD"/>
    <w:rsid w:val="00387522"/>
    <w:rsid w:val="00387E76"/>
    <w:rsid w:val="0039021C"/>
    <w:rsid w:val="003910DD"/>
    <w:rsid w:val="003914A5"/>
    <w:rsid w:val="003915A0"/>
    <w:rsid w:val="00391B31"/>
    <w:rsid w:val="0039447B"/>
    <w:rsid w:val="0039480A"/>
    <w:rsid w:val="0039498F"/>
    <w:rsid w:val="00394BFE"/>
    <w:rsid w:val="00396BE2"/>
    <w:rsid w:val="00396D37"/>
    <w:rsid w:val="00397232"/>
    <w:rsid w:val="003974A3"/>
    <w:rsid w:val="00397A2C"/>
    <w:rsid w:val="00397D85"/>
    <w:rsid w:val="003A0B50"/>
    <w:rsid w:val="003A0B92"/>
    <w:rsid w:val="003A1457"/>
    <w:rsid w:val="003A1B63"/>
    <w:rsid w:val="003A2669"/>
    <w:rsid w:val="003A3C98"/>
    <w:rsid w:val="003A3F43"/>
    <w:rsid w:val="003A4A29"/>
    <w:rsid w:val="003A4ABD"/>
    <w:rsid w:val="003A509F"/>
    <w:rsid w:val="003A527E"/>
    <w:rsid w:val="003A702C"/>
    <w:rsid w:val="003B157F"/>
    <w:rsid w:val="003B1778"/>
    <w:rsid w:val="003B1FB4"/>
    <w:rsid w:val="003B2554"/>
    <w:rsid w:val="003B278E"/>
    <w:rsid w:val="003B3BF2"/>
    <w:rsid w:val="003B5ED4"/>
    <w:rsid w:val="003B5F99"/>
    <w:rsid w:val="003B66BE"/>
    <w:rsid w:val="003B6D4A"/>
    <w:rsid w:val="003B7380"/>
    <w:rsid w:val="003B794C"/>
    <w:rsid w:val="003C1ABE"/>
    <w:rsid w:val="003C1D2C"/>
    <w:rsid w:val="003C2CBE"/>
    <w:rsid w:val="003C2E39"/>
    <w:rsid w:val="003C2EA5"/>
    <w:rsid w:val="003C35B7"/>
    <w:rsid w:val="003C3A8D"/>
    <w:rsid w:val="003C4288"/>
    <w:rsid w:val="003C4748"/>
    <w:rsid w:val="003C6224"/>
    <w:rsid w:val="003C6D6C"/>
    <w:rsid w:val="003C6EA8"/>
    <w:rsid w:val="003D0819"/>
    <w:rsid w:val="003D2734"/>
    <w:rsid w:val="003D2B56"/>
    <w:rsid w:val="003D3164"/>
    <w:rsid w:val="003D33DF"/>
    <w:rsid w:val="003D37D3"/>
    <w:rsid w:val="003D3D7E"/>
    <w:rsid w:val="003D48AD"/>
    <w:rsid w:val="003D5CE8"/>
    <w:rsid w:val="003D638D"/>
    <w:rsid w:val="003D6A5D"/>
    <w:rsid w:val="003D6DBC"/>
    <w:rsid w:val="003D7D1C"/>
    <w:rsid w:val="003E1431"/>
    <w:rsid w:val="003E2043"/>
    <w:rsid w:val="003E214E"/>
    <w:rsid w:val="003E27B5"/>
    <w:rsid w:val="003E2BC3"/>
    <w:rsid w:val="003E30A2"/>
    <w:rsid w:val="003E37F6"/>
    <w:rsid w:val="003E3B88"/>
    <w:rsid w:val="003E452B"/>
    <w:rsid w:val="003E506C"/>
    <w:rsid w:val="003E671F"/>
    <w:rsid w:val="003E7B78"/>
    <w:rsid w:val="003F07F2"/>
    <w:rsid w:val="003F0843"/>
    <w:rsid w:val="003F1137"/>
    <w:rsid w:val="003F18F3"/>
    <w:rsid w:val="003F1D37"/>
    <w:rsid w:val="003F217C"/>
    <w:rsid w:val="003F254E"/>
    <w:rsid w:val="003F2B55"/>
    <w:rsid w:val="003F2D25"/>
    <w:rsid w:val="003F306D"/>
    <w:rsid w:val="003F3C88"/>
    <w:rsid w:val="003F52C9"/>
    <w:rsid w:val="003F7301"/>
    <w:rsid w:val="003F7395"/>
    <w:rsid w:val="003F7B26"/>
    <w:rsid w:val="003F7D80"/>
    <w:rsid w:val="003F7FC3"/>
    <w:rsid w:val="0040008B"/>
    <w:rsid w:val="00400947"/>
    <w:rsid w:val="00402A42"/>
    <w:rsid w:val="00403F86"/>
    <w:rsid w:val="00404EC0"/>
    <w:rsid w:val="00405871"/>
    <w:rsid w:val="00406CAE"/>
    <w:rsid w:val="0040727B"/>
    <w:rsid w:val="0040757C"/>
    <w:rsid w:val="00410772"/>
    <w:rsid w:val="004107FD"/>
    <w:rsid w:val="004113EA"/>
    <w:rsid w:val="00411BF8"/>
    <w:rsid w:val="00411D33"/>
    <w:rsid w:val="00412193"/>
    <w:rsid w:val="0041243D"/>
    <w:rsid w:val="00413134"/>
    <w:rsid w:val="00413355"/>
    <w:rsid w:val="004136A7"/>
    <w:rsid w:val="00413737"/>
    <w:rsid w:val="00413896"/>
    <w:rsid w:val="00414414"/>
    <w:rsid w:val="00415BE5"/>
    <w:rsid w:val="00416028"/>
    <w:rsid w:val="0041660A"/>
    <w:rsid w:val="004167E5"/>
    <w:rsid w:val="00417D2A"/>
    <w:rsid w:val="004201DE"/>
    <w:rsid w:val="004212FA"/>
    <w:rsid w:val="00422A7E"/>
    <w:rsid w:val="0042370D"/>
    <w:rsid w:val="00423C1E"/>
    <w:rsid w:val="004249F4"/>
    <w:rsid w:val="00426A72"/>
    <w:rsid w:val="0042791D"/>
    <w:rsid w:val="00427E5C"/>
    <w:rsid w:val="004300B2"/>
    <w:rsid w:val="00430811"/>
    <w:rsid w:val="0043099C"/>
    <w:rsid w:val="0043185E"/>
    <w:rsid w:val="00432563"/>
    <w:rsid w:val="0043339B"/>
    <w:rsid w:val="0043364F"/>
    <w:rsid w:val="004340CE"/>
    <w:rsid w:val="004350D8"/>
    <w:rsid w:val="00435780"/>
    <w:rsid w:val="004369B9"/>
    <w:rsid w:val="004373CE"/>
    <w:rsid w:val="004376AC"/>
    <w:rsid w:val="00437A6A"/>
    <w:rsid w:val="00437C43"/>
    <w:rsid w:val="004405FE"/>
    <w:rsid w:val="00441A13"/>
    <w:rsid w:val="00441D90"/>
    <w:rsid w:val="00443085"/>
    <w:rsid w:val="00443747"/>
    <w:rsid w:val="00444325"/>
    <w:rsid w:val="00444774"/>
    <w:rsid w:val="00444EEA"/>
    <w:rsid w:val="004451E6"/>
    <w:rsid w:val="004452A3"/>
    <w:rsid w:val="00446D8F"/>
    <w:rsid w:val="0044715E"/>
    <w:rsid w:val="00447BCE"/>
    <w:rsid w:val="00447C05"/>
    <w:rsid w:val="00447E29"/>
    <w:rsid w:val="00450236"/>
    <w:rsid w:val="00450F28"/>
    <w:rsid w:val="00451263"/>
    <w:rsid w:val="004512B5"/>
    <w:rsid w:val="00453167"/>
    <w:rsid w:val="0045369B"/>
    <w:rsid w:val="004537FF"/>
    <w:rsid w:val="00454008"/>
    <w:rsid w:val="004547AC"/>
    <w:rsid w:val="00454CE4"/>
    <w:rsid w:val="00455E2C"/>
    <w:rsid w:val="00455E6E"/>
    <w:rsid w:val="0045638B"/>
    <w:rsid w:val="00457BE1"/>
    <w:rsid w:val="00457C3E"/>
    <w:rsid w:val="00457F7A"/>
    <w:rsid w:val="004607F2"/>
    <w:rsid w:val="00460AAA"/>
    <w:rsid w:val="004615CE"/>
    <w:rsid w:val="00462A24"/>
    <w:rsid w:val="00462D89"/>
    <w:rsid w:val="00463FED"/>
    <w:rsid w:val="004648BB"/>
    <w:rsid w:val="00465ACE"/>
    <w:rsid w:val="00465BDB"/>
    <w:rsid w:val="00465CB2"/>
    <w:rsid w:val="0046649C"/>
    <w:rsid w:val="004668AE"/>
    <w:rsid w:val="00467197"/>
    <w:rsid w:val="004673D0"/>
    <w:rsid w:val="0047023B"/>
    <w:rsid w:val="00470787"/>
    <w:rsid w:val="00470CDA"/>
    <w:rsid w:val="004721FA"/>
    <w:rsid w:val="0047382B"/>
    <w:rsid w:val="00473EE7"/>
    <w:rsid w:val="00474C66"/>
    <w:rsid w:val="00476172"/>
    <w:rsid w:val="00477E26"/>
    <w:rsid w:val="004815DC"/>
    <w:rsid w:val="00481E5B"/>
    <w:rsid w:val="004824F1"/>
    <w:rsid w:val="00482D1E"/>
    <w:rsid w:val="0048359E"/>
    <w:rsid w:val="00483654"/>
    <w:rsid w:val="00485CFC"/>
    <w:rsid w:val="004867BF"/>
    <w:rsid w:val="00487DBE"/>
    <w:rsid w:val="00487DDD"/>
    <w:rsid w:val="004914BE"/>
    <w:rsid w:val="00492406"/>
    <w:rsid w:val="004925B8"/>
    <w:rsid w:val="00492778"/>
    <w:rsid w:val="00492E7E"/>
    <w:rsid w:val="00493F8C"/>
    <w:rsid w:val="0049465C"/>
    <w:rsid w:val="0049492F"/>
    <w:rsid w:val="0049515F"/>
    <w:rsid w:val="004952ED"/>
    <w:rsid w:val="00495B97"/>
    <w:rsid w:val="004960DD"/>
    <w:rsid w:val="0049618D"/>
    <w:rsid w:val="00497D3D"/>
    <w:rsid w:val="004A07EE"/>
    <w:rsid w:val="004A105B"/>
    <w:rsid w:val="004A16B7"/>
    <w:rsid w:val="004A1AF9"/>
    <w:rsid w:val="004A1B74"/>
    <w:rsid w:val="004A2F9A"/>
    <w:rsid w:val="004A3858"/>
    <w:rsid w:val="004A5325"/>
    <w:rsid w:val="004A54BA"/>
    <w:rsid w:val="004B0048"/>
    <w:rsid w:val="004B1170"/>
    <w:rsid w:val="004B1F29"/>
    <w:rsid w:val="004B3432"/>
    <w:rsid w:val="004B3719"/>
    <w:rsid w:val="004B3932"/>
    <w:rsid w:val="004B443D"/>
    <w:rsid w:val="004B4EEA"/>
    <w:rsid w:val="004B511E"/>
    <w:rsid w:val="004B5215"/>
    <w:rsid w:val="004B5339"/>
    <w:rsid w:val="004B5D35"/>
    <w:rsid w:val="004B606A"/>
    <w:rsid w:val="004B6727"/>
    <w:rsid w:val="004B6992"/>
    <w:rsid w:val="004B7374"/>
    <w:rsid w:val="004B7D17"/>
    <w:rsid w:val="004B7E89"/>
    <w:rsid w:val="004B7F93"/>
    <w:rsid w:val="004C0067"/>
    <w:rsid w:val="004C0679"/>
    <w:rsid w:val="004C08F2"/>
    <w:rsid w:val="004C0A8C"/>
    <w:rsid w:val="004C0DF6"/>
    <w:rsid w:val="004C1246"/>
    <w:rsid w:val="004C1724"/>
    <w:rsid w:val="004C192A"/>
    <w:rsid w:val="004C463A"/>
    <w:rsid w:val="004C4AC0"/>
    <w:rsid w:val="004C4CBF"/>
    <w:rsid w:val="004C4D2C"/>
    <w:rsid w:val="004C5012"/>
    <w:rsid w:val="004C5708"/>
    <w:rsid w:val="004C6EB5"/>
    <w:rsid w:val="004C6F41"/>
    <w:rsid w:val="004C780F"/>
    <w:rsid w:val="004C7A33"/>
    <w:rsid w:val="004D0363"/>
    <w:rsid w:val="004D065A"/>
    <w:rsid w:val="004D1025"/>
    <w:rsid w:val="004D105A"/>
    <w:rsid w:val="004D1645"/>
    <w:rsid w:val="004D18AA"/>
    <w:rsid w:val="004D2763"/>
    <w:rsid w:val="004D2D94"/>
    <w:rsid w:val="004D3684"/>
    <w:rsid w:val="004D478A"/>
    <w:rsid w:val="004D5B9A"/>
    <w:rsid w:val="004D5D1A"/>
    <w:rsid w:val="004D662B"/>
    <w:rsid w:val="004D682C"/>
    <w:rsid w:val="004D6B25"/>
    <w:rsid w:val="004D6CEE"/>
    <w:rsid w:val="004D6E0D"/>
    <w:rsid w:val="004D7C2E"/>
    <w:rsid w:val="004E0A87"/>
    <w:rsid w:val="004E165F"/>
    <w:rsid w:val="004E23C5"/>
    <w:rsid w:val="004E317E"/>
    <w:rsid w:val="004E339A"/>
    <w:rsid w:val="004E3C66"/>
    <w:rsid w:val="004E3DDA"/>
    <w:rsid w:val="004E3EB8"/>
    <w:rsid w:val="004E4959"/>
    <w:rsid w:val="004E4F79"/>
    <w:rsid w:val="004E65EA"/>
    <w:rsid w:val="004E7C75"/>
    <w:rsid w:val="004F22BD"/>
    <w:rsid w:val="004F2AA4"/>
    <w:rsid w:val="004F2EAC"/>
    <w:rsid w:val="004F342C"/>
    <w:rsid w:val="004F38C5"/>
    <w:rsid w:val="004F3F9A"/>
    <w:rsid w:val="004F4971"/>
    <w:rsid w:val="004F4C11"/>
    <w:rsid w:val="004F5221"/>
    <w:rsid w:val="004F6820"/>
    <w:rsid w:val="004F6A87"/>
    <w:rsid w:val="004F71DF"/>
    <w:rsid w:val="004F7395"/>
    <w:rsid w:val="004F7986"/>
    <w:rsid w:val="004F7E71"/>
    <w:rsid w:val="00501490"/>
    <w:rsid w:val="00501624"/>
    <w:rsid w:val="00502BD6"/>
    <w:rsid w:val="00502D8F"/>
    <w:rsid w:val="00503158"/>
    <w:rsid w:val="00503C9B"/>
    <w:rsid w:val="00503E04"/>
    <w:rsid w:val="005047B8"/>
    <w:rsid w:val="0050584E"/>
    <w:rsid w:val="00506BD4"/>
    <w:rsid w:val="00510123"/>
    <w:rsid w:val="00510EA8"/>
    <w:rsid w:val="00511F33"/>
    <w:rsid w:val="00512240"/>
    <w:rsid w:val="00513171"/>
    <w:rsid w:val="005132F5"/>
    <w:rsid w:val="00514A9E"/>
    <w:rsid w:val="00514E6D"/>
    <w:rsid w:val="005151D1"/>
    <w:rsid w:val="00515A74"/>
    <w:rsid w:val="00515B0A"/>
    <w:rsid w:val="00515DD5"/>
    <w:rsid w:val="005164B5"/>
    <w:rsid w:val="00516C90"/>
    <w:rsid w:val="00517DB4"/>
    <w:rsid w:val="00517F81"/>
    <w:rsid w:val="0052198C"/>
    <w:rsid w:val="005221C5"/>
    <w:rsid w:val="00522262"/>
    <w:rsid w:val="00522F59"/>
    <w:rsid w:val="0052347B"/>
    <w:rsid w:val="00523BC6"/>
    <w:rsid w:val="00523F3A"/>
    <w:rsid w:val="005242AB"/>
    <w:rsid w:val="00524472"/>
    <w:rsid w:val="0052516E"/>
    <w:rsid w:val="0052539C"/>
    <w:rsid w:val="00525452"/>
    <w:rsid w:val="0052574C"/>
    <w:rsid w:val="0053068C"/>
    <w:rsid w:val="00530827"/>
    <w:rsid w:val="00530D7F"/>
    <w:rsid w:val="00531145"/>
    <w:rsid w:val="00531B3C"/>
    <w:rsid w:val="0053291B"/>
    <w:rsid w:val="00532FFF"/>
    <w:rsid w:val="00533A20"/>
    <w:rsid w:val="005341B6"/>
    <w:rsid w:val="005342F6"/>
    <w:rsid w:val="005358FE"/>
    <w:rsid w:val="00535B28"/>
    <w:rsid w:val="00535EF2"/>
    <w:rsid w:val="005361B1"/>
    <w:rsid w:val="005366E9"/>
    <w:rsid w:val="00537688"/>
    <w:rsid w:val="005378E3"/>
    <w:rsid w:val="00537B5E"/>
    <w:rsid w:val="00540AB6"/>
    <w:rsid w:val="005419F6"/>
    <w:rsid w:val="00542141"/>
    <w:rsid w:val="0054371E"/>
    <w:rsid w:val="00543C79"/>
    <w:rsid w:val="00545166"/>
    <w:rsid w:val="00545869"/>
    <w:rsid w:val="0054627E"/>
    <w:rsid w:val="005466EA"/>
    <w:rsid w:val="00547D63"/>
    <w:rsid w:val="005511AD"/>
    <w:rsid w:val="005516D1"/>
    <w:rsid w:val="0055178F"/>
    <w:rsid w:val="005525BC"/>
    <w:rsid w:val="00552EDD"/>
    <w:rsid w:val="00552F62"/>
    <w:rsid w:val="005530E6"/>
    <w:rsid w:val="0055390D"/>
    <w:rsid w:val="00554517"/>
    <w:rsid w:val="00554886"/>
    <w:rsid w:val="00554A0D"/>
    <w:rsid w:val="005551B9"/>
    <w:rsid w:val="005554D7"/>
    <w:rsid w:val="005562D5"/>
    <w:rsid w:val="005564CF"/>
    <w:rsid w:val="0055718B"/>
    <w:rsid w:val="0055764B"/>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ADE"/>
    <w:rsid w:val="005666B8"/>
    <w:rsid w:val="00566A53"/>
    <w:rsid w:val="00566E3C"/>
    <w:rsid w:val="00567946"/>
    <w:rsid w:val="00567CB7"/>
    <w:rsid w:val="00567ED4"/>
    <w:rsid w:val="00570100"/>
    <w:rsid w:val="005703F1"/>
    <w:rsid w:val="00571D78"/>
    <w:rsid w:val="005720E7"/>
    <w:rsid w:val="00572C72"/>
    <w:rsid w:val="00574F10"/>
    <w:rsid w:val="005753E3"/>
    <w:rsid w:val="00576091"/>
    <w:rsid w:val="005766E3"/>
    <w:rsid w:val="00576A5E"/>
    <w:rsid w:val="00577741"/>
    <w:rsid w:val="00582709"/>
    <w:rsid w:val="00582E0B"/>
    <w:rsid w:val="00582E40"/>
    <w:rsid w:val="005836C2"/>
    <w:rsid w:val="00583939"/>
    <w:rsid w:val="00583B15"/>
    <w:rsid w:val="00583FB0"/>
    <w:rsid w:val="00585182"/>
    <w:rsid w:val="00586DAA"/>
    <w:rsid w:val="00586FB9"/>
    <w:rsid w:val="005919BA"/>
    <w:rsid w:val="00592862"/>
    <w:rsid w:val="00592C5F"/>
    <w:rsid w:val="00593BEB"/>
    <w:rsid w:val="00593F23"/>
    <w:rsid w:val="005954AA"/>
    <w:rsid w:val="00595B75"/>
    <w:rsid w:val="005963DF"/>
    <w:rsid w:val="005973A5"/>
    <w:rsid w:val="00597683"/>
    <w:rsid w:val="005A04E1"/>
    <w:rsid w:val="005A05F8"/>
    <w:rsid w:val="005A1195"/>
    <w:rsid w:val="005A1A52"/>
    <w:rsid w:val="005A218D"/>
    <w:rsid w:val="005A2370"/>
    <w:rsid w:val="005A3170"/>
    <w:rsid w:val="005A3999"/>
    <w:rsid w:val="005A3D98"/>
    <w:rsid w:val="005A3DC8"/>
    <w:rsid w:val="005A3FA5"/>
    <w:rsid w:val="005A4B1F"/>
    <w:rsid w:val="005A561B"/>
    <w:rsid w:val="005A5AD9"/>
    <w:rsid w:val="005A5F84"/>
    <w:rsid w:val="005A6B1C"/>
    <w:rsid w:val="005A74D1"/>
    <w:rsid w:val="005A7E4D"/>
    <w:rsid w:val="005B041B"/>
    <w:rsid w:val="005B0D11"/>
    <w:rsid w:val="005B18D5"/>
    <w:rsid w:val="005B494C"/>
    <w:rsid w:val="005B4A95"/>
    <w:rsid w:val="005B5875"/>
    <w:rsid w:val="005B58BF"/>
    <w:rsid w:val="005B5B0E"/>
    <w:rsid w:val="005B67B6"/>
    <w:rsid w:val="005B76BB"/>
    <w:rsid w:val="005B7750"/>
    <w:rsid w:val="005B7F54"/>
    <w:rsid w:val="005C098F"/>
    <w:rsid w:val="005C1D45"/>
    <w:rsid w:val="005C3AAA"/>
    <w:rsid w:val="005C464B"/>
    <w:rsid w:val="005C4793"/>
    <w:rsid w:val="005C55AC"/>
    <w:rsid w:val="005C5BA4"/>
    <w:rsid w:val="005C5D45"/>
    <w:rsid w:val="005C66D6"/>
    <w:rsid w:val="005C694A"/>
    <w:rsid w:val="005C729C"/>
    <w:rsid w:val="005C7490"/>
    <w:rsid w:val="005C785D"/>
    <w:rsid w:val="005D0E4E"/>
    <w:rsid w:val="005D22AE"/>
    <w:rsid w:val="005D2B9B"/>
    <w:rsid w:val="005D31B5"/>
    <w:rsid w:val="005D3573"/>
    <w:rsid w:val="005D35C6"/>
    <w:rsid w:val="005D3918"/>
    <w:rsid w:val="005D4751"/>
    <w:rsid w:val="005D5882"/>
    <w:rsid w:val="005D6966"/>
    <w:rsid w:val="005D6EBF"/>
    <w:rsid w:val="005D7BC0"/>
    <w:rsid w:val="005E079E"/>
    <w:rsid w:val="005E0952"/>
    <w:rsid w:val="005E0D7F"/>
    <w:rsid w:val="005E1172"/>
    <w:rsid w:val="005E1419"/>
    <w:rsid w:val="005E1B34"/>
    <w:rsid w:val="005E1C33"/>
    <w:rsid w:val="005E2183"/>
    <w:rsid w:val="005E3247"/>
    <w:rsid w:val="005E3659"/>
    <w:rsid w:val="005E4ED5"/>
    <w:rsid w:val="005E58EB"/>
    <w:rsid w:val="005E6A18"/>
    <w:rsid w:val="005E6C3B"/>
    <w:rsid w:val="005E6DF4"/>
    <w:rsid w:val="005E739B"/>
    <w:rsid w:val="005E76F4"/>
    <w:rsid w:val="005E79DE"/>
    <w:rsid w:val="005E7A0C"/>
    <w:rsid w:val="005E7C3D"/>
    <w:rsid w:val="005F0B38"/>
    <w:rsid w:val="005F0F6A"/>
    <w:rsid w:val="005F1B0C"/>
    <w:rsid w:val="005F1FB2"/>
    <w:rsid w:val="005F2338"/>
    <w:rsid w:val="005F2E60"/>
    <w:rsid w:val="005F50C8"/>
    <w:rsid w:val="005F74C1"/>
    <w:rsid w:val="005F7A20"/>
    <w:rsid w:val="006005CB"/>
    <w:rsid w:val="0060061C"/>
    <w:rsid w:val="00601168"/>
    <w:rsid w:val="006019EC"/>
    <w:rsid w:val="006025A1"/>
    <w:rsid w:val="00602F5F"/>
    <w:rsid w:val="00602F90"/>
    <w:rsid w:val="006034DB"/>
    <w:rsid w:val="00604569"/>
    <w:rsid w:val="0060590F"/>
    <w:rsid w:val="0060701F"/>
    <w:rsid w:val="00607309"/>
    <w:rsid w:val="00607EAF"/>
    <w:rsid w:val="00610716"/>
    <w:rsid w:val="0061101D"/>
    <w:rsid w:val="00611527"/>
    <w:rsid w:val="00611FBA"/>
    <w:rsid w:val="00614264"/>
    <w:rsid w:val="00614509"/>
    <w:rsid w:val="00614C35"/>
    <w:rsid w:val="00614D09"/>
    <w:rsid w:val="00614FD9"/>
    <w:rsid w:val="00616565"/>
    <w:rsid w:val="00617630"/>
    <w:rsid w:val="0062032A"/>
    <w:rsid w:val="00620804"/>
    <w:rsid w:val="00621057"/>
    <w:rsid w:val="00621A1A"/>
    <w:rsid w:val="00621AE3"/>
    <w:rsid w:val="0062239E"/>
    <w:rsid w:val="006224C0"/>
    <w:rsid w:val="00622B90"/>
    <w:rsid w:val="00622E8E"/>
    <w:rsid w:val="006231AC"/>
    <w:rsid w:val="00623272"/>
    <w:rsid w:val="006233DE"/>
    <w:rsid w:val="0062349F"/>
    <w:rsid w:val="006237B6"/>
    <w:rsid w:val="00624153"/>
    <w:rsid w:val="006263EE"/>
    <w:rsid w:val="00626C28"/>
    <w:rsid w:val="00626F5E"/>
    <w:rsid w:val="006274D6"/>
    <w:rsid w:val="00627586"/>
    <w:rsid w:val="006303A4"/>
    <w:rsid w:val="00631832"/>
    <w:rsid w:val="00632691"/>
    <w:rsid w:val="00632768"/>
    <w:rsid w:val="0063280D"/>
    <w:rsid w:val="00633390"/>
    <w:rsid w:val="00633FBD"/>
    <w:rsid w:val="00634493"/>
    <w:rsid w:val="00635A8E"/>
    <w:rsid w:val="00636245"/>
    <w:rsid w:val="00637E2D"/>
    <w:rsid w:val="00640195"/>
    <w:rsid w:val="006414BA"/>
    <w:rsid w:val="00641A21"/>
    <w:rsid w:val="00641BFB"/>
    <w:rsid w:val="006423FB"/>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4D0"/>
    <w:rsid w:val="006513BB"/>
    <w:rsid w:val="0065309F"/>
    <w:rsid w:val="0065315B"/>
    <w:rsid w:val="00653391"/>
    <w:rsid w:val="006544C8"/>
    <w:rsid w:val="00654B9F"/>
    <w:rsid w:val="00654CCB"/>
    <w:rsid w:val="0065588A"/>
    <w:rsid w:val="006604C2"/>
    <w:rsid w:val="00660ED3"/>
    <w:rsid w:val="00662E1C"/>
    <w:rsid w:val="0066314F"/>
    <w:rsid w:val="00663594"/>
    <w:rsid w:val="00663605"/>
    <w:rsid w:val="00664186"/>
    <w:rsid w:val="006643B2"/>
    <w:rsid w:val="006646AC"/>
    <w:rsid w:val="0066566F"/>
    <w:rsid w:val="006661AD"/>
    <w:rsid w:val="0066656E"/>
    <w:rsid w:val="00666619"/>
    <w:rsid w:val="00667D9A"/>
    <w:rsid w:val="00670FC9"/>
    <w:rsid w:val="00671751"/>
    <w:rsid w:val="006719A6"/>
    <w:rsid w:val="00671F8D"/>
    <w:rsid w:val="00672367"/>
    <w:rsid w:val="00672411"/>
    <w:rsid w:val="00672434"/>
    <w:rsid w:val="00672CBA"/>
    <w:rsid w:val="006734D3"/>
    <w:rsid w:val="0067378D"/>
    <w:rsid w:val="00673B40"/>
    <w:rsid w:val="00675304"/>
    <w:rsid w:val="00675FED"/>
    <w:rsid w:val="00676126"/>
    <w:rsid w:val="006767F5"/>
    <w:rsid w:val="00676A40"/>
    <w:rsid w:val="00680408"/>
    <w:rsid w:val="00682005"/>
    <w:rsid w:val="0068209E"/>
    <w:rsid w:val="00682CBA"/>
    <w:rsid w:val="00682CFB"/>
    <w:rsid w:val="0068427D"/>
    <w:rsid w:val="00684454"/>
    <w:rsid w:val="00684607"/>
    <w:rsid w:val="00684679"/>
    <w:rsid w:val="006860BD"/>
    <w:rsid w:val="00687584"/>
    <w:rsid w:val="00690627"/>
    <w:rsid w:val="00690AE8"/>
    <w:rsid w:val="00690D16"/>
    <w:rsid w:val="00690E3E"/>
    <w:rsid w:val="006913FA"/>
    <w:rsid w:val="006914D3"/>
    <w:rsid w:val="0069163F"/>
    <w:rsid w:val="006917ED"/>
    <w:rsid w:val="0069202C"/>
    <w:rsid w:val="006929E7"/>
    <w:rsid w:val="00692D92"/>
    <w:rsid w:val="00692DBD"/>
    <w:rsid w:val="00692F93"/>
    <w:rsid w:val="006936D5"/>
    <w:rsid w:val="006939BD"/>
    <w:rsid w:val="00694773"/>
    <w:rsid w:val="0069479D"/>
    <w:rsid w:val="00694A1A"/>
    <w:rsid w:val="00694B1B"/>
    <w:rsid w:val="00696D44"/>
    <w:rsid w:val="00696D49"/>
    <w:rsid w:val="006A1016"/>
    <w:rsid w:val="006A1EDB"/>
    <w:rsid w:val="006A218C"/>
    <w:rsid w:val="006A2F5A"/>
    <w:rsid w:val="006A30AB"/>
    <w:rsid w:val="006A3130"/>
    <w:rsid w:val="006A440C"/>
    <w:rsid w:val="006A49F9"/>
    <w:rsid w:val="006A4CFA"/>
    <w:rsid w:val="006A5582"/>
    <w:rsid w:val="006A6BD0"/>
    <w:rsid w:val="006A7A8A"/>
    <w:rsid w:val="006A7D7F"/>
    <w:rsid w:val="006B087B"/>
    <w:rsid w:val="006B10A4"/>
    <w:rsid w:val="006B2D98"/>
    <w:rsid w:val="006B3498"/>
    <w:rsid w:val="006B3748"/>
    <w:rsid w:val="006B377A"/>
    <w:rsid w:val="006B5265"/>
    <w:rsid w:val="006B6F7A"/>
    <w:rsid w:val="006B7301"/>
    <w:rsid w:val="006C05FF"/>
    <w:rsid w:val="006C06A2"/>
    <w:rsid w:val="006C22C5"/>
    <w:rsid w:val="006C2725"/>
    <w:rsid w:val="006C2F23"/>
    <w:rsid w:val="006C3905"/>
    <w:rsid w:val="006C4154"/>
    <w:rsid w:val="006C41B3"/>
    <w:rsid w:val="006C4ED9"/>
    <w:rsid w:val="006C5733"/>
    <w:rsid w:val="006C5914"/>
    <w:rsid w:val="006C5DC5"/>
    <w:rsid w:val="006C71E3"/>
    <w:rsid w:val="006C754A"/>
    <w:rsid w:val="006D01F8"/>
    <w:rsid w:val="006D21C8"/>
    <w:rsid w:val="006D2B15"/>
    <w:rsid w:val="006D332B"/>
    <w:rsid w:val="006D36A2"/>
    <w:rsid w:val="006D59F1"/>
    <w:rsid w:val="006D67E6"/>
    <w:rsid w:val="006D6FCB"/>
    <w:rsid w:val="006D776D"/>
    <w:rsid w:val="006E01CA"/>
    <w:rsid w:val="006E117B"/>
    <w:rsid w:val="006E1952"/>
    <w:rsid w:val="006E22E3"/>
    <w:rsid w:val="006E68DA"/>
    <w:rsid w:val="006E7CA8"/>
    <w:rsid w:val="006F1153"/>
    <w:rsid w:val="006F2B57"/>
    <w:rsid w:val="006F3B0D"/>
    <w:rsid w:val="006F4A76"/>
    <w:rsid w:val="006F5418"/>
    <w:rsid w:val="006F5B02"/>
    <w:rsid w:val="006F5B5A"/>
    <w:rsid w:val="006F6786"/>
    <w:rsid w:val="006F6E92"/>
    <w:rsid w:val="007004F7"/>
    <w:rsid w:val="00701542"/>
    <w:rsid w:val="00702718"/>
    <w:rsid w:val="00702BE8"/>
    <w:rsid w:val="00703127"/>
    <w:rsid w:val="00703F4B"/>
    <w:rsid w:val="007046F9"/>
    <w:rsid w:val="007050BA"/>
    <w:rsid w:val="007050E6"/>
    <w:rsid w:val="00705197"/>
    <w:rsid w:val="00705750"/>
    <w:rsid w:val="00705AD5"/>
    <w:rsid w:val="0070623B"/>
    <w:rsid w:val="00707164"/>
    <w:rsid w:val="00707A5D"/>
    <w:rsid w:val="00707E44"/>
    <w:rsid w:val="0071041A"/>
    <w:rsid w:val="007105E0"/>
    <w:rsid w:val="00710D56"/>
    <w:rsid w:val="007112AF"/>
    <w:rsid w:val="0071181F"/>
    <w:rsid w:val="007121D9"/>
    <w:rsid w:val="00713309"/>
    <w:rsid w:val="00713C25"/>
    <w:rsid w:val="0071518C"/>
    <w:rsid w:val="00715393"/>
    <w:rsid w:val="0071559F"/>
    <w:rsid w:val="00715628"/>
    <w:rsid w:val="00716857"/>
    <w:rsid w:val="00717402"/>
    <w:rsid w:val="00720B19"/>
    <w:rsid w:val="00721C9F"/>
    <w:rsid w:val="007220D3"/>
    <w:rsid w:val="00722CE7"/>
    <w:rsid w:val="00722D1D"/>
    <w:rsid w:val="00723CF8"/>
    <w:rsid w:val="0072405E"/>
    <w:rsid w:val="00724356"/>
    <w:rsid w:val="00725CA0"/>
    <w:rsid w:val="00726086"/>
    <w:rsid w:val="007261C1"/>
    <w:rsid w:val="007265D4"/>
    <w:rsid w:val="00726753"/>
    <w:rsid w:val="007267BB"/>
    <w:rsid w:val="007279FE"/>
    <w:rsid w:val="00727B13"/>
    <w:rsid w:val="0073040C"/>
    <w:rsid w:val="00730EB1"/>
    <w:rsid w:val="007311E3"/>
    <w:rsid w:val="00731343"/>
    <w:rsid w:val="00731895"/>
    <w:rsid w:val="00731E5E"/>
    <w:rsid w:val="0073317A"/>
    <w:rsid w:val="0073460F"/>
    <w:rsid w:val="007354B8"/>
    <w:rsid w:val="00736563"/>
    <w:rsid w:val="007369CD"/>
    <w:rsid w:val="00736E99"/>
    <w:rsid w:val="00737333"/>
    <w:rsid w:val="00741FED"/>
    <w:rsid w:val="00742451"/>
    <w:rsid w:val="007429A9"/>
    <w:rsid w:val="00742E5E"/>
    <w:rsid w:val="007431A2"/>
    <w:rsid w:val="00743A7F"/>
    <w:rsid w:val="00744415"/>
    <w:rsid w:val="007444A7"/>
    <w:rsid w:val="00744BF0"/>
    <w:rsid w:val="00744D78"/>
    <w:rsid w:val="00744F60"/>
    <w:rsid w:val="007463A1"/>
    <w:rsid w:val="007476F1"/>
    <w:rsid w:val="00747753"/>
    <w:rsid w:val="00747FA7"/>
    <w:rsid w:val="007509D5"/>
    <w:rsid w:val="00751702"/>
    <w:rsid w:val="00751A05"/>
    <w:rsid w:val="007525E1"/>
    <w:rsid w:val="00752631"/>
    <w:rsid w:val="00752FC3"/>
    <w:rsid w:val="00753A64"/>
    <w:rsid w:val="00754526"/>
    <w:rsid w:val="007545D3"/>
    <w:rsid w:val="0075544F"/>
    <w:rsid w:val="00755806"/>
    <w:rsid w:val="00755F96"/>
    <w:rsid w:val="0075635C"/>
    <w:rsid w:val="00756A4C"/>
    <w:rsid w:val="0075796D"/>
    <w:rsid w:val="00757AAA"/>
    <w:rsid w:val="00760854"/>
    <w:rsid w:val="00760877"/>
    <w:rsid w:val="0076113B"/>
    <w:rsid w:val="0076148C"/>
    <w:rsid w:val="00761BA3"/>
    <w:rsid w:val="007621BA"/>
    <w:rsid w:val="007629F3"/>
    <w:rsid w:val="007640D6"/>
    <w:rsid w:val="007658A2"/>
    <w:rsid w:val="007658D7"/>
    <w:rsid w:val="00765F48"/>
    <w:rsid w:val="007660E5"/>
    <w:rsid w:val="00770169"/>
    <w:rsid w:val="007716D6"/>
    <w:rsid w:val="0077187B"/>
    <w:rsid w:val="0077190C"/>
    <w:rsid w:val="0077213A"/>
    <w:rsid w:val="0077317A"/>
    <w:rsid w:val="007746C9"/>
    <w:rsid w:val="007747DA"/>
    <w:rsid w:val="0077525E"/>
    <w:rsid w:val="007754C1"/>
    <w:rsid w:val="00776246"/>
    <w:rsid w:val="00776413"/>
    <w:rsid w:val="00776510"/>
    <w:rsid w:val="007769A1"/>
    <w:rsid w:val="00777502"/>
    <w:rsid w:val="00777BD0"/>
    <w:rsid w:val="00781F8D"/>
    <w:rsid w:val="007839C0"/>
    <w:rsid w:val="00784126"/>
    <w:rsid w:val="007841A9"/>
    <w:rsid w:val="00784B41"/>
    <w:rsid w:val="00784FD6"/>
    <w:rsid w:val="0078513B"/>
    <w:rsid w:val="007858C0"/>
    <w:rsid w:val="00787023"/>
    <w:rsid w:val="00787936"/>
    <w:rsid w:val="007910BF"/>
    <w:rsid w:val="00791CA0"/>
    <w:rsid w:val="0079228A"/>
    <w:rsid w:val="00792386"/>
    <w:rsid w:val="00792EE2"/>
    <w:rsid w:val="00792FAD"/>
    <w:rsid w:val="00793072"/>
    <w:rsid w:val="007938F1"/>
    <w:rsid w:val="00794BAD"/>
    <w:rsid w:val="00794DC0"/>
    <w:rsid w:val="0079588E"/>
    <w:rsid w:val="007958BD"/>
    <w:rsid w:val="00795BE3"/>
    <w:rsid w:val="00796E80"/>
    <w:rsid w:val="007971E3"/>
    <w:rsid w:val="00797AA4"/>
    <w:rsid w:val="007A09C6"/>
    <w:rsid w:val="007A0C6C"/>
    <w:rsid w:val="007A1050"/>
    <w:rsid w:val="007A1676"/>
    <w:rsid w:val="007A1CC2"/>
    <w:rsid w:val="007A32F3"/>
    <w:rsid w:val="007A3A15"/>
    <w:rsid w:val="007A3E7E"/>
    <w:rsid w:val="007A531A"/>
    <w:rsid w:val="007A5450"/>
    <w:rsid w:val="007A5E17"/>
    <w:rsid w:val="007A60A5"/>
    <w:rsid w:val="007A6F3A"/>
    <w:rsid w:val="007A71D9"/>
    <w:rsid w:val="007A7544"/>
    <w:rsid w:val="007A75CE"/>
    <w:rsid w:val="007B0B6D"/>
    <w:rsid w:val="007B0D0D"/>
    <w:rsid w:val="007B0FB9"/>
    <w:rsid w:val="007B140E"/>
    <w:rsid w:val="007B27F7"/>
    <w:rsid w:val="007B28B6"/>
    <w:rsid w:val="007B2D28"/>
    <w:rsid w:val="007B2F73"/>
    <w:rsid w:val="007B3782"/>
    <w:rsid w:val="007B3A15"/>
    <w:rsid w:val="007B5115"/>
    <w:rsid w:val="007B52AD"/>
    <w:rsid w:val="007B720E"/>
    <w:rsid w:val="007B7BE4"/>
    <w:rsid w:val="007B7CA8"/>
    <w:rsid w:val="007B7D2E"/>
    <w:rsid w:val="007C0155"/>
    <w:rsid w:val="007C121E"/>
    <w:rsid w:val="007C1315"/>
    <w:rsid w:val="007C1771"/>
    <w:rsid w:val="007C181D"/>
    <w:rsid w:val="007C1EEC"/>
    <w:rsid w:val="007C2175"/>
    <w:rsid w:val="007C273C"/>
    <w:rsid w:val="007C27C5"/>
    <w:rsid w:val="007C2BDD"/>
    <w:rsid w:val="007C3530"/>
    <w:rsid w:val="007C3648"/>
    <w:rsid w:val="007C4821"/>
    <w:rsid w:val="007C4AA1"/>
    <w:rsid w:val="007C4EDB"/>
    <w:rsid w:val="007C5DF5"/>
    <w:rsid w:val="007C6678"/>
    <w:rsid w:val="007C6AA6"/>
    <w:rsid w:val="007D1B56"/>
    <w:rsid w:val="007D1E18"/>
    <w:rsid w:val="007D26C4"/>
    <w:rsid w:val="007D2B6A"/>
    <w:rsid w:val="007D3003"/>
    <w:rsid w:val="007D47CA"/>
    <w:rsid w:val="007D4B03"/>
    <w:rsid w:val="007D5548"/>
    <w:rsid w:val="007D58CA"/>
    <w:rsid w:val="007D5906"/>
    <w:rsid w:val="007D64D3"/>
    <w:rsid w:val="007D6591"/>
    <w:rsid w:val="007D6DC0"/>
    <w:rsid w:val="007D6ED9"/>
    <w:rsid w:val="007D79E1"/>
    <w:rsid w:val="007E0AAF"/>
    <w:rsid w:val="007E0E19"/>
    <w:rsid w:val="007E1A34"/>
    <w:rsid w:val="007E2BEF"/>
    <w:rsid w:val="007E3103"/>
    <w:rsid w:val="007E34FB"/>
    <w:rsid w:val="007E39F3"/>
    <w:rsid w:val="007E40A0"/>
    <w:rsid w:val="007E42FE"/>
    <w:rsid w:val="007E4DF6"/>
    <w:rsid w:val="007E6AE4"/>
    <w:rsid w:val="007E720E"/>
    <w:rsid w:val="007F0132"/>
    <w:rsid w:val="007F2844"/>
    <w:rsid w:val="007F2A0E"/>
    <w:rsid w:val="007F2A64"/>
    <w:rsid w:val="007F3393"/>
    <w:rsid w:val="007F3DFD"/>
    <w:rsid w:val="007F4378"/>
    <w:rsid w:val="007F4BE6"/>
    <w:rsid w:val="007F4CAD"/>
    <w:rsid w:val="007F5096"/>
    <w:rsid w:val="007F511D"/>
    <w:rsid w:val="007F5573"/>
    <w:rsid w:val="007F6D9D"/>
    <w:rsid w:val="007F70A2"/>
    <w:rsid w:val="007F7119"/>
    <w:rsid w:val="008007E9"/>
    <w:rsid w:val="00801125"/>
    <w:rsid w:val="00801361"/>
    <w:rsid w:val="00801EE7"/>
    <w:rsid w:val="00802D6B"/>
    <w:rsid w:val="00803123"/>
    <w:rsid w:val="00803796"/>
    <w:rsid w:val="0080430F"/>
    <w:rsid w:val="00804F29"/>
    <w:rsid w:val="00805465"/>
    <w:rsid w:val="00806025"/>
    <w:rsid w:val="00806F2D"/>
    <w:rsid w:val="00807862"/>
    <w:rsid w:val="00810085"/>
    <w:rsid w:val="00810230"/>
    <w:rsid w:val="00810E8B"/>
    <w:rsid w:val="008110D8"/>
    <w:rsid w:val="00811BF8"/>
    <w:rsid w:val="00812921"/>
    <w:rsid w:val="0081297A"/>
    <w:rsid w:val="00812EBD"/>
    <w:rsid w:val="00813F2B"/>
    <w:rsid w:val="00814671"/>
    <w:rsid w:val="008146C5"/>
    <w:rsid w:val="0081498D"/>
    <w:rsid w:val="008149F8"/>
    <w:rsid w:val="008155B9"/>
    <w:rsid w:val="00815996"/>
    <w:rsid w:val="008162A5"/>
    <w:rsid w:val="008171AB"/>
    <w:rsid w:val="00817891"/>
    <w:rsid w:val="00817A2C"/>
    <w:rsid w:val="00820677"/>
    <w:rsid w:val="00820717"/>
    <w:rsid w:val="00821A45"/>
    <w:rsid w:val="00821F23"/>
    <w:rsid w:val="00822053"/>
    <w:rsid w:val="00822220"/>
    <w:rsid w:val="00822A38"/>
    <w:rsid w:val="008240DF"/>
    <w:rsid w:val="00824DC0"/>
    <w:rsid w:val="008256F5"/>
    <w:rsid w:val="00825845"/>
    <w:rsid w:val="00826333"/>
    <w:rsid w:val="008263E6"/>
    <w:rsid w:val="00826B40"/>
    <w:rsid w:val="00826D04"/>
    <w:rsid w:val="0082702E"/>
    <w:rsid w:val="008275A0"/>
    <w:rsid w:val="00830901"/>
    <w:rsid w:val="00830A5D"/>
    <w:rsid w:val="00830A75"/>
    <w:rsid w:val="00830EED"/>
    <w:rsid w:val="008315ED"/>
    <w:rsid w:val="00831696"/>
    <w:rsid w:val="00831B7C"/>
    <w:rsid w:val="0083210A"/>
    <w:rsid w:val="0083246A"/>
    <w:rsid w:val="00832B62"/>
    <w:rsid w:val="00833042"/>
    <w:rsid w:val="008334AC"/>
    <w:rsid w:val="00834210"/>
    <w:rsid w:val="00834EE2"/>
    <w:rsid w:val="00835238"/>
    <w:rsid w:val="00835239"/>
    <w:rsid w:val="0083555D"/>
    <w:rsid w:val="00835DFD"/>
    <w:rsid w:val="0083655C"/>
    <w:rsid w:val="008373FC"/>
    <w:rsid w:val="008403B4"/>
    <w:rsid w:val="00841C5A"/>
    <w:rsid w:val="00841F85"/>
    <w:rsid w:val="008424C3"/>
    <w:rsid w:val="008425A1"/>
    <w:rsid w:val="00843C3B"/>
    <w:rsid w:val="008443CC"/>
    <w:rsid w:val="00844FDE"/>
    <w:rsid w:val="00846144"/>
    <w:rsid w:val="0084715B"/>
    <w:rsid w:val="00847FA9"/>
    <w:rsid w:val="00850087"/>
    <w:rsid w:val="00850446"/>
    <w:rsid w:val="00850C44"/>
    <w:rsid w:val="00850E1B"/>
    <w:rsid w:val="00850EBC"/>
    <w:rsid w:val="00851193"/>
    <w:rsid w:val="008516EB"/>
    <w:rsid w:val="00852D49"/>
    <w:rsid w:val="00852F36"/>
    <w:rsid w:val="0085308E"/>
    <w:rsid w:val="00853B27"/>
    <w:rsid w:val="00854FD5"/>
    <w:rsid w:val="008578FD"/>
    <w:rsid w:val="00860120"/>
    <w:rsid w:val="00861093"/>
    <w:rsid w:val="008627D6"/>
    <w:rsid w:val="00862CE0"/>
    <w:rsid w:val="00862E30"/>
    <w:rsid w:val="00862ED8"/>
    <w:rsid w:val="0086420F"/>
    <w:rsid w:val="00865414"/>
    <w:rsid w:val="0086567B"/>
    <w:rsid w:val="00867361"/>
    <w:rsid w:val="00867594"/>
    <w:rsid w:val="0086790C"/>
    <w:rsid w:val="00867B13"/>
    <w:rsid w:val="00867E16"/>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34E"/>
    <w:rsid w:val="0088148A"/>
    <w:rsid w:val="00882346"/>
    <w:rsid w:val="0088250C"/>
    <w:rsid w:val="00882926"/>
    <w:rsid w:val="00882AD6"/>
    <w:rsid w:val="008839BE"/>
    <w:rsid w:val="00884BBE"/>
    <w:rsid w:val="00884D65"/>
    <w:rsid w:val="008858F2"/>
    <w:rsid w:val="00886263"/>
    <w:rsid w:val="0088630C"/>
    <w:rsid w:val="008876CA"/>
    <w:rsid w:val="008878F7"/>
    <w:rsid w:val="00887AD1"/>
    <w:rsid w:val="00887CA1"/>
    <w:rsid w:val="00887FE8"/>
    <w:rsid w:val="00890412"/>
    <w:rsid w:val="008911D8"/>
    <w:rsid w:val="00891E61"/>
    <w:rsid w:val="00891F8C"/>
    <w:rsid w:val="00892B4C"/>
    <w:rsid w:val="00892BE9"/>
    <w:rsid w:val="00893390"/>
    <w:rsid w:val="00893466"/>
    <w:rsid w:val="00893B6C"/>
    <w:rsid w:val="00893D53"/>
    <w:rsid w:val="00893ED7"/>
    <w:rsid w:val="008952E5"/>
    <w:rsid w:val="0089721D"/>
    <w:rsid w:val="00897CC9"/>
    <w:rsid w:val="00897EC8"/>
    <w:rsid w:val="00897EFE"/>
    <w:rsid w:val="00897FCD"/>
    <w:rsid w:val="008A0486"/>
    <w:rsid w:val="008A11F2"/>
    <w:rsid w:val="008A1407"/>
    <w:rsid w:val="008A1528"/>
    <w:rsid w:val="008A1935"/>
    <w:rsid w:val="008A19A1"/>
    <w:rsid w:val="008A25A2"/>
    <w:rsid w:val="008A4563"/>
    <w:rsid w:val="008A4968"/>
    <w:rsid w:val="008A4CD6"/>
    <w:rsid w:val="008A5100"/>
    <w:rsid w:val="008A6536"/>
    <w:rsid w:val="008A6892"/>
    <w:rsid w:val="008A72C6"/>
    <w:rsid w:val="008A7354"/>
    <w:rsid w:val="008A7452"/>
    <w:rsid w:val="008A76E9"/>
    <w:rsid w:val="008A79E4"/>
    <w:rsid w:val="008B0107"/>
    <w:rsid w:val="008B03A8"/>
    <w:rsid w:val="008B0424"/>
    <w:rsid w:val="008B16BE"/>
    <w:rsid w:val="008B29EF"/>
    <w:rsid w:val="008B335F"/>
    <w:rsid w:val="008B3948"/>
    <w:rsid w:val="008B3C09"/>
    <w:rsid w:val="008B3C12"/>
    <w:rsid w:val="008B4695"/>
    <w:rsid w:val="008B48C8"/>
    <w:rsid w:val="008B4AC4"/>
    <w:rsid w:val="008B60CE"/>
    <w:rsid w:val="008B64F9"/>
    <w:rsid w:val="008B6542"/>
    <w:rsid w:val="008C1509"/>
    <w:rsid w:val="008C34B4"/>
    <w:rsid w:val="008C4EFF"/>
    <w:rsid w:val="008C5985"/>
    <w:rsid w:val="008C5AE6"/>
    <w:rsid w:val="008C5BEA"/>
    <w:rsid w:val="008C60CE"/>
    <w:rsid w:val="008C7043"/>
    <w:rsid w:val="008C71FC"/>
    <w:rsid w:val="008C74F0"/>
    <w:rsid w:val="008C7CD0"/>
    <w:rsid w:val="008D24E5"/>
    <w:rsid w:val="008D26A5"/>
    <w:rsid w:val="008D4E3D"/>
    <w:rsid w:val="008D5669"/>
    <w:rsid w:val="008D651F"/>
    <w:rsid w:val="008D6CD2"/>
    <w:rsid w:val="008D7CB2"/>
    <w:rsid w:val="008D7D2D"/>
    <w:rsid w:val="008E03EA"/>
    <w:rsid w:val="008E04C3"/>
    <w:rsid w:val="008E2948"/>
    <w:rsid w:val="008E3B2A"/>
    <w:rsid w:val="008E4307"/>
    <w:rsid w:val="008E468F"/>
    <w:rsid w:val="008E4BD8"/>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20B"/>
    <w:rsid w:val="008F2A86"/>
    <w:rsid w:val="008F3500"/>
    <w:rsid w:val="008F4D90"/>
    <w:rsid w:val="008F5B55"/>
    <w:rsid w:val="008F73FA"/>
    <w:rsid w:val="008F7626"/>
    <w:rsid w:val="008F78C3"/>
    <w:rsid w:val="00900B51"/>
    <w:rsid w:val="00900BBB"/>
    <w:rsid w:val="009017F7"/>
    <w:rsid w:val="00901D6D"/>
    <w:rsid w:val="00901DAC"/>
    <w:rsid w:val="00902A70"/>
    <w:rsid w:val="0090307B"/>
    <w:rsid w:val="00903359"/>
    <w:rsid w:val="0090396D"/>
    <w:rsid w:val="0090399A"/>
    <w:rsid w:val="009041B3"/>
    <w:rsid w:val="0090528F"/>
    <w:rsid w:val="0090596C"/>
    <w:rsid w:val="00906088"/>
    <w:rsid w:val="009071B4"/>
    <w:rsid w:val="009109D0"/>
    <w:rsid w:val="00911206"/>
    <w:rsid w:val="009116C6"/>
    <w:rsid w:val="00911738"/>
    <w:rsid w:val="00911B0E"/>
    <w:rsid w:val="0091223A"/>
    <w:rsid w:val="00912347"/>
    <w:rsid w:val="00912624"/>
    <w:rsid w:val="00913F72"/>
    <w:rsid w:val="00914014"/>
    <w:rsid w:val="00914C47"/>
    <w:rsid w:val="00915B5D"/>
    <w:rsid w:val="00917A1E"/>
    <w:rsid w:val="00917DEC"/>
    <w:rsid w:val="00920072"/>
    <w:rsid w:val="0092065E"/>
    <w:rsid w:val="0092199E"/>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5E86"/>
    <w:rsid w:val="00937FD9"/>
    <w:rsid w:val="00940721"/>
    <w:rsid w:val="009407A5"/>
    <w:rsid w:val="009413B8"/>
    <w:rsid w:val="00942538"/>
    <w:rsid w:val="00942AAA"/>
    <w:rsid w:val="00942ABC"/>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4797"/>
    <w:rsid w:val="00954A2C"/>
    <w:rsid w:val="00956569"/>
    <w:rsid w:val="00956DEC"/>
    <w:rsid w:val="00957A5E"/>
    <w:rsid w:val="0096027B"/>
    <w:rsid w:val="00960881"/>
    <w:rsid w:val="009635EC"/>
    <w:rsid w:val="00963AE9"/>
    <w:rsid w:val="00963FC8"/>
    <w:rsid w:val="00964443"/>
    <w:rsid w:val="00964760"/>
    <w:rsid w:val="009668E0"/>
    <w:rsid w:val="00967A4E"/>
    <w:rsid w:val="00971DC4"/>
    <w:rsid w:val="009720E4"/>
    <w:rsid w:val="009722C3"/>
    <w:rsid w:val="00972A0B"/>
    <w:rsid w:val="0097310C"/>
    <w:rsid w:val="00974A89"/>
    <w:rsid w:val="00974FCC"/>
    <w:rsid w:val="00976026"/>
    <w:rsid w:val="009766CF"/>
    <w:rsid w:val="00976967"/>
    <w:rsid w:val="0097774F"/>
    <w:rsid w:val="00980519"/>
    <w:rsid w:val="00981550"/>
    <w:rsid w:val="009821D8"/>
    <w:rsid w:val="00984734"/>
    <w:rsid w:val="00984DCE"/>
    <w:rsid w:val="00984FF2"/>
    <w:rsid w:val="009851C5"/>
    <w:rsid w:val="00985A73"/>
    <w:rsid w:val="00985F45"/>
    <w:rsid w:val="00985F74"/>
    <w:rsid w:val="0098632E"/>
    <w:rsid w:val="00986AC6"/>
    <w:rsid w:val="00987187"/>
    <w:rsid w:val="0098755C"/>
    <w:rsid w:val="00987CBC"/>
    <w:rsid w:val="00987DDF"/>
    <w:rsid w:val="00991786"/>
    <w:rsid w:val="00992240"/>
    <w:rsid w:val="00992306"/>
    <w:rsid w:val="00992DBD"/>
    <w:rsid w:val="009935C6"/>
    <w:rsid w:val="00994BEF"/>
    <w:rsid w:val="00994F06"/>
    <w:rsid w:val="0099581C"/>
    <w:rsid w:val="00995ACE"/>
    <w:rsid w:val="0099640F"/>
    <w:rsid w:val="00996A6D"/>
    <w:rsid w:val="00996A99"/>
    <w:rsid w:val="00996B16"/>
    <w:rsid w:val="009977C5"/>
    <w:rsid w:val="009978EE"/>
    <w:rsid w:val="00997D79"/>
    <w:rsid w:val="009A0568"/>
    <w:rsid w:val="009A0841"/>
    <w:rsid w:val="009A0911"/>
    <w:rsid w:val="009A1665"/>
    <w:rsid w:val="009A1AF4"/>
    <w:rsid w:val="009A1E96"/>
    <w:rsid w:val="009A2F5A"/>
    <w:rsid w:val="009A301C"/>
    <w:rsid w:val="009A337C"/>
    <w:rsid w:val="009A513E"/>
    <w:rsid w:val="009A6504"/>
    <w:rsid w:val="009A7388"/>
    <w:rsid w:val="009B01C1"/>
    <w:rsid w:val="009B032C"/>
    <w:rsid w:val="009B0348"/>
    <w:rsid w:val="009B1539"/>
    <w:rsid w:val="009B3D5C"/>
    <w:rsid w:val="009B44AA"/>
    <w:rsid w:val="009B4A43"/>
    <w:rsid w:val="009B4A70"/>
    <w:rsid w:val="009B5D2F"/>
    <w:rsid w:val="009B79A6"/>
    <w:rsid w:val="009C1088"/>
    <w:rsid w:val="009C1103"/>
    <w:rsid w:val="009C1A87"/>
    <w:rsid w:val="009C2595"/>
    <w:rsid w:val="009C287A"/>
    <w:rsid w:val="009C2F92"/>
    <w:rsid w:val="009C3A49"/>
    <w:rsid w:val="009C4CE2"/>
    <w:rsid w:val="009C5E74"/>
    <w:rsid w:val="009C6856"/>
    <w:rsid w:val="009C7883"/>
    <w:rsid w:val="009D15B4"/>
    <w:rsid w:val="009D1836"/>
    <w:rsid w:val="009D2655"/>
    <w:rsid w:val="009D2DA1"/>
    <w:rsid w:val="009D3341"/>
    <w:rsid w:val="009D3D1B"/>
    <w:rsid w:val="009D40C5"/>
    <w:rsid w:val="009D48BB"/>
    <w:rsid w:val="009D5859"/>
    <w:rsid w:val="009D6C95"/>
    <w:rsid w:val="009D761B"/>
    <w:rsid w:val="009D77C6"/>
    <w:rsid w:val="009E230E"/>
    <w:rsid w:val="009E2EB2"/>
    <w:rsid w:val="009E3261"/>
    <w:rsid w:val="009E4BAF"/>
    <w:rsid w:val="009E5533"/>
    <w:rsid w:val="009E5BE1"/>
    <w:rsid w:val="009E78CF"/>
    <w:rsid w:val="009F0621"/>
    <w:rsid w:val="009F0ECD"/>
    <w:rsid w:val="009F197B"/>
    <w:rsid w:val="009F1D3C"/>
    <w:rsid w:val="009F1EEE"/>
    <w:rsid w:val="009F337E"/>
    <w:rsid w:val="009F35AC"/>
    <w:rsid w:val="009F49DC"/>
    <w:rsid w:val="009F53F9"/>
    <w:rsid w:val="009F5858"/>
    <w:rsid w:val="009F5BC0"/>
    <w:rsid w:val="009F6C3F"/>
    <w:rsid w:val="009F7EE5"/>
    <w:rsid w:val="00A00A2E"/>
    <w:rsid w:val="00A00C85"/>
    <w:rsid w:val="00A0197B"/>
    <w:rsid w:val="00A01F97"/>
    <w:rsid w:val="00A0241B"/>
    <w:rsid w:val="00A0265D"/>
    <w:rsid w:val="00A02D95"/>
    <w:rsid w:val="00A02F7E"/>
    <w:rsid w:val="00A03F3A"/>
    <w:rsid w:val="00A0491C"/>
    <w:rsid w:val="00A04B3D"/>
    <w:rsid w:val="00A05679"/>
    <w:rsid w:val="00A059C0"/>
    <w:rsid w:val="00A05BFC"/>
    <w:rsid w:val="00A06A43"/>
    <w:rsid w:val="00A07067"/>
    <w:rsid w:val="00A07EED"/>
    <w:rsid w:val="00A100C9"/>
    <w:rsid w:val="00A10A0B"/>
    <w:rsid w:val="00A113B6"/>
    <w:rsid w:val="00A13205"/>
    <w:rsid w:val="00A14223"/>
    <w:rsid w:val="00A14989"/>
    <w:rsid w:val="00A14AE3"/>
    <w:rsid w:val="00A14B0A"/>
    <w:rsid w:val="00A14ECD"/>
    <w:rsid w:val="00A2063F"/>
    <w:rsid w:val="00A20CB4"/>
    <w:rsid w:val="00A2100A"/>
    <w:rsid w:val="00A21215"/>
    <w:rsid w:val="00A21A67"/>
    <w:rsid w:val="00A21C0C"/>
    <w:rsid w:val="00A21DF7"/>
    <w:rsid w:val="00A21EA8"/>
    <w:rsid w:val="00A26345"/>
    <w:rsid w:val="00A27E00"/>
    <w:rsid w:val="00A27F9E"/>
    <w:rsid w:val="00A31662"/>
    <w:rsid w:val="00A3246C"/>
    <w:rsid w:val="00A32D76"/>
    <w:rsid w:val="00A334C0"/>
    <w:rsid w:val="00A337BF"/>
    <w:rsid w:val="00A33C5E"/>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8FE"/>
    <w:rsid w:val="00A51D2D"/>
    <w:rsid w:val="00A51F2C"/>
    <w:rsid w:val="00A5201D"/>
    <w:rsid w:val="00A52AA6"/>
    <w:rsid w:val="00A52AED"/>
    <w:rsid w:val="00A53C86"/>
    <w:rsid w:val="00A540D5"/>
    <w:rsid w:val="00A543B6"/>
    <w:rsid w:val="00A561C4"/>
    <w:rsid w:val="00A5770F"/>
    <w:rsid w:val="00A577D8"/>
    <w:rsid w:val="00A57AA2"/>
    <w:rsid w:val="00A57D35"/>
    <w:rsid w:val="00A57DC3"/>
    <w:rsid w:val="00A60B0E"/>
    <w:rsid w:val="00A6179A"/>
    <w:rsid w:val="00A61B22"/>
    <w:rsid w:val="00A629C2"/>
    <w:rsid w:val="00A62C3E"/>
    <w:rsid w:val="00A63F02"/>
    <w:rsid w:val="00A647D5"/>
    <w:rsid w:val="00A65B1C"/>
    <w:rsid w:val="00A65C90"/>
    <w:rsid w:val="00A6631E"/>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3441"/>
    <w:rsid w:val="00A75B62"/>
    <w:rsid w:val="00A779AF"/>
    <w:rsid w:val="00A80E45"/>
    <w:rsid w:val="00A80F2C"/>
    <w:rsid w:val="00A81F49"/>
    <w:rsid w:val="00A82605"/>
    <w:rsid w:val="00A8340E"/>
    <w:rsid w:val="00A83C39"/>
    <w:rsid w:val="00A84289"/>
    <w:rsid w:val="00A8486C"/>
    <w:rsid w:val="00A84FD0"/>
    <w:rsid w:val="00A901E4"/>
    <w:rsid w:val="00A90F4C"/>
    <w:rsid w:val="00A914BA"/>
    <w:rsid w:val="00A91676"/>
    <w:rsid w:val="00A9201E"/>
    <w:rsid w:val="00A920B0"/>
    <w:rsid w:val="00A93018"/>
    <w:rsid w:val="00A9366B"/>
    <w:rsid w:val="00A93950"/>
    <w:rsid w:val="00A94967"/>
    <w:rsid w:val="00A949D1"/>
    <w:rsid w:val="00A9659F"/>
    <w:rsid w:val="00A96B8B"/>
    <w:rsid w:val="00A97D84"/>
    <w:rsid w:val="00A97DA8"/>
    <w:rsid w:val="00AA0333"/>
    <w:rsid w:val="00AA060B"/>
    <w:rsid w:val="00AA1408"/>
    <w:rsid w:val="00AA1B4E"/>
    <w:rsid w:val="00AA1B91"/>
    <w:rsid w:val="00AA28FF"/>
    <w:rsid w:val="00AA4C59"/>
    <w:rsid w:val="00AA557C"/>
    <w:rsid w:val="00AA5F05"/>
    <w:rsid w:val="00AA7893"/>
    <w:rsid w:val="00AB128F"/>
    <w:rsid w:val="00AB1FC9"/>
    <w:rsid w:val="00AB31D7"/>
    <w:rsid w:val="00AB3318"/>
    <w:rsid w:val="00AB3B18"/>
    <w:rsid w:val="00AB3C40"/>
    <w:rsid w:val="00AB4180"/>
    <w:rsid w:val="00AB4F9D"/>
    <w:rsid w:val="00AB5572"/>
    <w:rsid w:val="00AB5761"/>
    <w:rsid w:val="00AB6424"/>
    <w:rsid w:val="00AB69C4"/>
    <w:rsid w:val="00AB7315"/>
    <w:rsid w:val="00AB7CEE"/>
    <w:rsid w:val="00AC0CFB"/>
    <w:rsid w:val="00AC0FFC"/>
    <w:rsid w:val="00AC1325"/>
    <w:rsid w:val="00AC18EC"/>
    <w:rsid w:val="00AC2682"/>
    <w:rsid w:val="00AC2ABB"/>
    <w:rsid w:val="00AC4D3A"/>
    <w:rsid w:val="00AC59F4"/>
    <w:rsid w:val="00AC5BD4"/>
    <w:rsid w:val="00AC5DBB"/>
    <w:rsid w:val="00AC6294"/>
    <w:rsid w:val="00AC6E3A"/>
    <w:rsid w:val="00AC717B"/>
    <w:rsid w:val="00AC71CB"/>
    <w:rsid w:val="00AD0D83"/>
    <w:rsid w:val="00AD0ED5"/>
    <w:rsid w:val="00AD0F2E"/>
    <w:rsid w:val="00AD0F45"/>
    <w:rsid w:val="00AD2FDE"/>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3ED4"/>
    <w:rsid w:val="00AE4521"/>
    <w:rsid w:val="00AE4B43"/>
    <w:rsid w:val="00AE4B55"/>
    <w:rsid w:val="00AE4FFA"/>
    <w:rsid w:val="00AE5959"/>
    <w:rsid w:val="00AE6220"/>
    <w:rsid w:val="00AE71AE"/>
    <w:rsid w:val="00AE7872"/>
    <w:rsid w:val="00AE7D4D"/>
    <w:rsid w:val="00AF19AA"/>
    <w:rsid w:val="00AF237C"/>
    <w:rsid w:val="00AF284E"/>
    <w:rsid w:val="00AF299E"/>
    <w:rsid w:val="00AF370F"/>
    <w:rsid w:val="00AF3E71"/>
    <w:rsid w:val="00AF3FC0"/>
    <w:rsid w:val="00AF49AE"/>
    <w:rsid w:val="00AF4EBB"/>
    <w:rsid w:val="00AF59EB"/>
    <w:rsid w:val="00AF5F7C"/>
    <w:rsid w:val="00AF6D5B"/>
    <w:rsid w:val="00AF7C3A"/>
    <w:rsid w:val="00B00F16"/>
    <w:rsid w:val="00B0313B"/>
    <w:rsid w:val="00B05043"/>
    <w:rsid w:val="00B07308"/>
    <w:rsid w:val="00B07623"/>
    <w:rsid w:val="00B07E2B"/>
    <w:rsid w:val="00B1037D"/>
    <w:rsid w:val="00B10CF8"/>
    <w:rsid w:val="00B11B9F"/>
    <w:rsid w:val="00B11CFF"/>
    <w:rsid w:val="00B125E4"/>
    <w:rsid w:val="00B12BBA"/>
    <w:rsid w:val="00B141FA"/>
    <w:rsid w:val="00B14A0F"/>
    <w:rsid w:val="00B156C1"/>
    <w:rsid w:val="00B159B1"/>
    <w:rsid w:val="00B161D8"/>
    <w:rsid w:val="00B162D4"/>
    <w:rsid w:val="00B167F3"/>
    <w:rsid w:val="00B16BC9"/>
    <w:rsid w:val="00B17CBD"/>
    <w:rsid w:val="00B17D77"/>
    <w:rsid w:val="00B203FB"/>
    <w:rsid w:val="00B2093D"/>
    <w:rsid w:val="00B20991"/>
    <w:rsid w:val="00B20E7E"/>
    <w:rsid w:val="00B219D7"/>
    <w:rsid w:val="00B21BC3"/>
    <w:rsid w:val="00B22C80"/>
    <w:rsid w:val="00B23F1D"/>
    <w:rsid w:val="00B23FAF"/>
    <w:rsid w:val="00B24148"/>
    <w:rsid w:val="00B244F7"/>
    <w:rsid w:val="00B24732"/>
    <w:rsid w:val="00B2490E"/>
    <w:rsid w:val="00B249A1"/>
    <w:rsid w:val="00B26807"/>
    <w:rsid w:val="00B26A76"/>
    <w:rsid w:val="00B273C9"/>
    <w:rsid w:val="00B27E0D"/>
    <w:rsid w:val="00B27F6E"/>
    <w:rsid w:val="00B30E4E"/>
    <w:rsid w:val="00B311E7"/>
    <w:rsid w:val="00B315AD"/>
    <w:rsid w:val="00B31790"/>
    <w:rsid w:val="00B31ADD"/>
    <w:rsid w:val="00B3315F"/>
    <w:rsid w:val="00B340F6"/>
    <w:rsid w:val="00B35A06"/>
    <w:rsid w:val="00B36233"/>
    <w:rsid w:val="00B3722A"/>
    <w:rsid w:val="00B40EDC"/>
    <w:rsid w:val="00B41BDC"/>
    <w:rsid w:val="00B4278D"/>
    <w:rsid w:val="00B4377C"/>
    <w:rsid w:val="00B43AA7"/>
    <w:rsid w:val="00B44916"/>
    <w:rsid w:val="00B45F85"/>
    <w:rsid w:val="00B47A6C"/>
    <w:rsid w:val="00B500BB"/>
    <w:rsid w:val="00B502E8"/>
    <w:rsid w:val="00B508BD"/>
    <w:rsid w:val="00B51054"/>
    <w:rsid w:val="00B510DF"/>
    <w:rsid w:val="00B5275C"/>
    <w:rsid w:val="00B53536"/>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1961"/>
    <w:rsid w:val="00B61A4A"/>
    <w:rsid w:val="00B61DEC"/>
    <w:rsid w:val="00B62358"/>
    <w:rsid w:val="00B627BD"/>
    <w:rsid w:val="00B63490"/>
    <w:rsid w:val="00B63B02"/>
    <w:rsid w:val="00B644F4"/>
    <w:rsid w:val="00B654CD"/>
    <w:rsid w:val="00B671C4"/>
    <w:rsid w:val="00B67810"/>
    <w:rsid w:val="00B6783A"/>
    <w:rsid w:val="00B713EE"/>
    <w:rsid w:val="00B71804"/>
    <w:rsid w:val="00B72061"/>
    <w:rsid w:val="00B7233D"/>
    <w:rsid w:val="00B729EF"/>
    <w:rsid w:val="00B7381A"/>
    <w:rsid w:val="00B738F7"/>
    <w:rsid w:val="00B74085"/>
    <w:rsid w:val="00B74560"/>
    <w:rsid w:val="00B75985"/>
    <w:rsid w:val="00B80AA9"/>
    <w:rsid w:val="00B81224"/>
    <w:rsid w:val="00B8189A"/>
    <w:rsid w:val="00B8220D"/>
    <w:rsid w:val="00B82FC1"/>
    <w:rsid w:val="00B8300F"/>
    <w:rsid w:val="00B851DF"/>
    <w:rsid w:val="00B8584C"/>
    <w:rsid w:val="00B87A0D"/>
    <w:rsid w:val="00B906DC"/>
    <w:rsid w:val="00B91E7A"/>
    <w:rsid w:val="00B92710"/>
    <w:rsid w:val="00B9360D"/>
    <w:rsid w:val="00B94E31"/>
    <w:rsid w:val="00B955A8"/>
    <w:rsid w:val="00B95A79"/>
    <w:rsid w:val="00B95D76"/>
    <w:rsid w:val="00B967C2"/>
    <w:rsid w:val="00B97359"/>
    <w:rsid w:val="00B97788"/>
    <w:rsid w:val="00B977A4"/>
    <w:rsid w:val="00B97E14"/>
    <w:rsid w:val="00BA006B"/>
    <w:rsid w:val="00BA025F"/>
    <w:rsid w:val="00BA07E7"/>
    <w:rsid w:val="00BA1BAD"/>
    <w:rsid w:val="00BA2640"/>
    <w:rsid w:val="00BA2CED"/>
    <w:rsid w:val="00BA41C5"/>
    <w:rsid w:val="00BA544A"/>
    <w:rsid w:val="00BA5AEB"/>
    <w:rsid w:val="00BA6C34"/>
    <w:rsid w:val="00BA7DB0"/>
    <w:rsid w:val="00BB0569"/>
    <w:rsid w:val="00BB1492"/>
    <w:rsid w:val="00BB17BB"/>
    <w:rsid w:val="00BB1CA2"/>
    <w:rsid w:val="00BB2579"/>
    <w:rsid w:val="00BB3896"/>
    <w:rsid w:val="00BB3B4F"/>
    <w:rsid w:val="00BB3BB5"/>
    <w:rsid w:val="00BB40C8"/>
    <w:rsid w:val="00BB46AA"/>
    <w:rsid w:val="00BB56A7"/>
    <w:rsid w:val="00BB6677"/>
    <w:rsid w:val="00BB674E"/>
    <w:rsid w:val="00BB6B73"/>
    <w:rsid w:val="00BB7366"/>
    <w:rsid w:val="00BB7F0A"/>
    <w:rsid w:val="00BC0090"/>
    <w:rsid w:val="00BC0805"/>
    <w:rsid w:val="00BC1C4F"/>
    <w:rsid w:val="00BC1F23"/>
    <w:rsid w:val="00BC2347"/>
    <w:rsid w:val="00BC37BE"/>
    <w:rsid w:val="00BC37C0"/>
    <w:rsid w:val="00BC3868"/>
    <w:rsid w:val="00BC3C58"/>
    <w:rsid w:val="00BC3E37"/>
    <w:rsid w:val="00BC4A43"/>
    <w:rsid w:val="00BC6585"/>
    <w:rsid w:val="00BC6AE5"/>
    <w:rsid w:val="00BC74BE"/>
    <w:rsid w:val="00BC75AA"/>
    <w:rsid w:val="00BC7E91"/>
    <w:rsid w:val="00BD00F0"/>
    <w:rsid w:val="00BD054E"/>
    <w:rsid w:val="00BD1FC2"/>
    <w:rsid w:val="00BD2D72"/>
    <w:rsid w:val="00BD37F1"/>
    <w:rsid w:val="00BD453D"/>
    <w:rsid w:val="00BD4AF1"/>
    <w:rsid w:val="00BD5209"/>
    <w:rsid w:val="00BD59CE"/>
    <w:rsid w:val="00BD6508"/>
    <w:rsid w:val="00BD6D29"/>
    <w:rsid w:val="00BD7947"/>
    <w:rsid w:val="00BD7C12"/>
    <w:rsid w:val="00BE038E"/>
    <w:rsid w:val="00BE09BC"/>
    <w:rsid w:val="00BE1EE4"/>
    <w:rsid w:val="00BE2B95"/>
    <w:rsid w:val="00BE39FD"/>
    <w:rsid w:val="00BE39FE"/>
    <w:rsid w:val="00BE526E"/>
    <w:rsid w:val="00BE55BC"/>
    <w:rsid w:val="00BE63D9"/>
    <w:rsid w:val="00BE7D55"/>
    <w:rsid w:val="00BF07DE"/>
    <w:rsid w:val="00BF0840"/>
    <w:rsid w:val="00BF0AC2"/>
    <w:rsid w:val="00BF15D7"/>
    <w:rsid w:val="00BF1E3D"/>
    <w:rsid w:val="00BF26BA"/>
    <w:rsid w:val="00BF2D7B"/>
    <w:rsid w:val="00BF327C"/>
    <w:rsid w:val="00BF4986"/>
    <w:rsid w:val="00BF4D8B"/>
    <w:rsid w:val="00BF4E3A"/>
    <w:rsid w:val="00BF562A"/>
    <w:rsid w:val="00BF5727"/>
    <w:rsid w:val="00C00A10"/>
    <w:rsid w:val="00C010E0"/>
    <w:rsid w:val="00C01439"/>
    <w:rsid w:val="00C01AA1"/>
    <w:rsid w:val="00C0281F"/>
    <w:rsid w:val="00C0309D"/>
    <w:rsid w:val="00C042B3"/>
    <w:rsid w:val="00C042CA"/>
    <w:rsid w:val="00C05423"/>
    <w:rsid w:val="00C06204"/>
    <w:rsid w:val="00C06999"/>
    <w:rsid w:val="00C07282"/>
    <w:rsid w:val="00C077CC"/>
    <w:rsid w:val="00C07F91"/>
    <w:rsid w:val="00C110C2"/>
    <w:rsid w:val="00C1192F"/>
    <w:rsid w:val="00C11D56"/>
    <w:rsid w:val="00C1533C"/>
    <w:rsid w:val="00C16F60"/>
    <w:rsid w:val="00C173F8"/>
    <w:rsid w:val="00C179BC"/>
    <w:rsid w:val="00C17B3B"/>
    <w:rsid w:val="00C20783"/>
    <w:rsid w:val="00C21425"/>
    <w:rsid w:val="00C21D5A"/>
    <w:rsid w:val="00C22421"/>
    <w:rsid w:val="00C22B50"/>
    <w:rsid w:val="00C22D8D"/>
    <w:rsid w:val="00C2365A"/>
    <w:rsid w:val="00C237AC"/>
    <w:rsid w:val="00C24722"/>
    <w:rsid w:val="00C24A0B"/>
    <w:rsid w:val="00C24D00"/>
    <w:rsid w:val="00C25DA8"/>
    <w:rsid w:val="00C2679E"/>
    <w:rsid w:val="00C26C04"/>
    <w:rsid w:val="00C26FCF"/>
    <w:rsid w:val="00C2700F"/>
    <w:rsid w:val="00C276EC"/>
    <w:rsid w:val="00C27BC8"/>
    <w:rsid w:val="00C3010E"/>
    <w:rsid w:val="00C31009"/>
    <w:rsid w:val="00C3155A"/>
    <w:rsid w:val="00C318E4"/>
    <w:rsid w:val="00C36A1E"/>
    <w:rsid w:val="00C3750A"/>
    <w:rsid w:val="00C37EA6"/>
    <w:rsid w:val="00C40795"/>
    <w:rsid w:val="00C40962"/>
    <w:rsid w:val="00C4166E"/>
    <w:rsid w:val="00C41CEF"/>
    <w:rsid w:val="00C42B0B"/>
    <w:rsid w:val="00C42EF6"/>
    <w:rsid w:val="00C43231"/>
    <w:rsid w:val="00C508F2"/>
    <w:rsid w:val="00C51089"/>
    <w:rsid w:val="00C51745"/>
    <w:rsid w:val="00C51829"/>
    <w:rsid w:val="00C51D0B"/>
    <w:rsid w:val="00C529D2"/>
    <w:rsid w:val="00C52B54"/>
    <w:rsid w:val="00C53739"/>
    <w:rsid w:val="00C53762"/>
    <w:rsid w:val="00C53AFC"/>
    <w:rsid w:val="00C551E9"/>
    <w:rsid w:val="00C558CC"/>
    <w:rsid w:val="00C55DE2"/>
    <w:rsid w:val="00C56041"/>
    <w:rsid w:val="00C57148"/>
    <w:rsid w:val="00C57238"/>
    <w:rsid w:val="00C6089C"/>
    <w:rsid w:val="00C60949"/>
    <w:rsid w:val="00C6149C"/>
    <w:rsid w:val="00C61C7D"/>
    <w:rsid w:val="00C61FB7"/>
    <w:rsid w:val="00C62292"/>
    <w:rsid w:val="00C6242B"/>
    <w:rsid w:val="00C62FE8"/>
    <w:rsid w:val="00C641B3"/>
    <w:rsid w:val="00C643CD"/>
    <w:rsid w:val="00C65EA4"/>
    <w:rsid w:val="00C66242"/>
    <w:rsid w:val="00C66272"/>
    <w:rsid w:val="00C662D1"/>
    <w:rsid w:val="00C66E2B"/>
    <w:rsid w:val="00C67665"/>
    <w:rsid w:val="00C72E9F"/>
    <w:rsid w:val="00C73A73"/>
    <w:rsid w:val="00C73D23"/>
    <w:rsid w:val="00C74603"/>
    <w:rsid w:val="00C74D90"/>
    <w:rsid w:val="00C7521C"/>
    <w:rsid w:val="00C753AD"/>
    <w:rsid w:val="00C7555A"/>
    <w:rsid w:val="00C75AC1"/>
    <w:rsid w:val="00C75EC1"/>
    <w:rsid w:val="00C80397"/>
    <w:rsid w:val="00C804DF"/>
    <w:rsid w:val="00C80C5B"/>
    <w:rsid w:val="00C81A44"/>
    <w:rsid w:val="00C83148"/>
    <w:rsid w:val="00C83697"/>
    <w:rsid w:val="00C83A74"/>
    <w:rsid w:val="00C83D71"/>
    <w:rsid w:val="00C8420C"/>
    <w:rsid w:val="00C86166"/>
    <w:rsid w:val="00C86FB2"/>
    <w:rsid w:val="00C876F1"/>
    <w:rsid w:val="00C87889"/>
    <w:rsid w:val="00C87C7D"/>
    <w:rsid w:val="00C909E1"/>
    <w:rsid w:val="00C90CAC"/>
    <w:rsid w:val="00C90F78"/>
    <w:rsid w:val="00C917A6"/>
    <w:rsid w:val="00C91FB9"/>
    <w:rsid w:val="00C92257"/>
    <w:rsid w:val="00C92A9F"/>
    <w:rsid w:val="00C938D7"/>
    <w:rsid w:val="00C94192"/>
    <w:rsid w:val="00C94754"/>
    <w:rsid w:val="00C951E7"/>
    <w:rsid w:val="00C95C4F"/>
    <w:rsid w:val="00C95F62"/>
    <w:rsid w:val="00C96A9B"/>
    <w:rsid w:val="00C97067"/>
    <w:rsid w:val="00C97316"/>
    <w:rsid w:val="00C976E9"/>
    <w:rsid w:val="00CA0196"/>
    <w:rsid w:val="00CA08F9"/>
    <w:rsid w:val="00CA0A2E"/>
    <w:rsid w:val="00CA138F"/>
    <w:rsid w:val="00CA1722"/>
    <w:rsid w:val="00CA2205"/>
    <w:rsid w:val="00CA23CA"/>
    <w:rsid w:val="00CA2689"/>
    <w:rsid w:val="00CA27ED"/>
    <w:rsid w:val="00CA2BE5"/>
    <w:rsid w:val="00CA379D"/>
    <w:rsid w:val="00CA48D0"/>
    <w:rsid w:val="00CA4D4B"/>
    <w:rsid w:val="00CA53D5"/>
    <w:rsid w:val="00CA5724"/>
    <w:rsid w:val="00CA601A"/>
    <w:rsid w:val="00CA602C"/>
    <w:rsid w:val="00CA6151"/>
    <w:rsid w:val="00CA75FA"/>
    <w:rsid w:val="00CA7ABB"/>
    <w:rsid w:val="00CA7DCD"/>
    <w:rsid w:val="00CB175A"/>
    <w:rsid w:val="00CB29ED"/>
    <w:rsid w:val="00CB4E79"/>
    <w:rsid w:val="00CB5560"/>
    <w:rsid w:val="00CB5754"/>
    <w:rsid w:val="00CB6DD3"/>
    <w:rsid w:val="00CC1828"/>
    <w:rsid w:val="00CC1B03"/>
    <w:rsid w:val="00CC20B3"/>
    <w:rsid w:val="00CC295E"/>
    <w:rsid w:val="00CC2E08"/>
    <w:rsid w:val="00CC337B"/>
    <w:rsid w:val="00CC3E70"/>
    <w:rsid w:val="00CC4E90"/>
    <w:rsid w:val="00CC5F73"/>
    <w:rsid w:val="00CC60D7"/>
    <w:rsid w:val="00CC7359"/>
    <w:rsid w:val="00CC7422"/>
    <w:rsid w:val="00CC7D9E"/>
    <w:rsid w:val="00CC7EFB"/>
    <w:rsid w:val="00CD0028"/>
    <w:rsid w:val="00CD1073"/>
    <w:rsid w:val="00CD14E3"/>
    <w:rsid w:val="00CD1F1E"/>
    <w:rsid w:val="00CD2FE8"/>
    <w:rsid w:val="00CD30B4"/>
    <w:rsid w:val="00CD54D7"/>
    <w:rsid w:val="00CD5571"/>
    <w:rsid w:val="00CD58BE"/>
    <w:rsid w:val="00CD6CF9"/>
    <w:rsid w:val="00CD75FC"/>
    <w:rsid w:val="00CD7722"/>
    <w:rsid w:val="00CD7D11"/>
    <w:rsid w:val="00CE03B9"/>
    <w:rsid w:val="00CE0C20"/>
    <w:rsid w:val="00CE23AC"/>
    <w:rsid w:val="00CE28FA"/>
    <w:rsid w:val="00CE38D1"/>
    <w:rsid w:val="00CE413C"/>
    <w:rsid w:val="00CE43C1"/>
    <w:rsid w:val="00CE46D4"/>
    <w:rsid w:val="00CE49D2"/>
    <w:rsid w:val="00CE4E21"/>
    <w:rsid w:val="00CE595D"/>
    <w:rsid w:val="00CE6314"/>
    <w:rsid w:val="00CE6EE1"/>
    <w:rsid w:val="00CE7033"/>
    <w:rsid w:val="00CE79BE"/>
    <w:rsid w:val="00CE7A8D"/>
    <w:rsid w:val="00CE7AC7"/>
    <w:rsid w:val="00CF0E50"/>
    <w:rsid w:val="00CF253E"/>
    <w:rsid w:val="00CF2F05"/>
    <w:rsid w:val="00CF3AF0"/>
    <w:rsid w:val="00CF400B"/>
    <w:rsid w:val="00CF46F8"/>
    <w:rsid w:val="00CF4D80"/>
    <w:rsid w:val="00CF4FDB"/>
    <w:rsid w:val="00CF5439"/>
    <w:rsid w:val="00CF6167"/>
    <w:rsid w:val="00CF6198"/>
    <w:rsid w:val="00CF6888"/>
    <w:rsid w:val="00CF6C5E"/>
    <w:rsid w:val="00CF6CB9"/>
    <w:rsid w:val="00CF6DA8"/>
    <w:rsid w:val="00CF7116"/>
    <w:rsid w:val="00CF76CC"/>
    <w:rsid w:val="00CF7F22"/>
    <w:rsid w:val="00D00399"/>
    <w:rsid w:val="00D01E93"/>
    <w:rsid w:val="00D02E2B"/>
    <w:rsid w:val="00D02ED1"/>
    <w:rsid w:val="00D03DF0"/>
    <w:rsid w:val="00D06E71"/>
    <w:rsid w:val="00D10B96"/>
    <w:rsid w:val="00D11153"/>
    <w:rsid w:val="00D113AA"/>
    <w:rsid w:val="00D118E2"/>
    <w:rsid w:val="00D11A17"/>
    <w:rsid w:val="00D12A72"/>
    <w:rsid w:val="00D12E3E"/>
    <w:rsid w:val="00D12ECD"/>
    <w:rsid w:val="00D1317A"/>
    <w:rsid w:val="00D13819"/>
    <w:rsid w:val="00D14045"/>
    <w:rsid w:val="00D15299"/>
    <w:rsid w:val="00D1561D"/>
    <w:rsid w:val="00D156CC"/>
    <w:rsid w:val="00D15759"/>
    <w:rsid w:val="00D15960"/>
    <w:rsid w:val="00D15A88"/>
    <w:rsid w:val="00D16004"/>
    <w:rsid w:val="00D1734E"/>
    <w:rsid w:val="00D173FB"/>
    <w:rsid w:val="00D17DCE"/>
    <w:rsid w:val="00D20682"/>
    <w:rsid w:val="00D22A6F"/>
    <w:rsid w:val="00D2462C"/>
    <w:rsid w:val="00D25B6E"/>
    <w:rsid w:val="00D26B24"/>
    <w:rsid w:val="00D274BF"/>
    <w:rsid w:val="00D302CD"/>
    <w:rsid w:val="00D318AF"/>
    <w:rsid w:val="00D31929"/>
    <w:rsid w:val="00D324B2"/>
    <w:rsid w:val="00D32970"/>
    <w:rsid w:val="00D32997"/>
    <w:rsid w:val="00D335DE"/>
    <w:rsid w:val="00D336D1"/>
    <w:rsid w:val="00D34EEB"/>
    <w:rsid w:val="00D35734"/>
    <w:rsid w:val="00D367DD"/>
    <w:rsid w:val="00D36AF0"/>
    <w:rsid w:val="00D36B0C"/>
    <w:rsid w:val="00D36F79"/>
    <w:rsid w:val="00D376DD"/>
    <w:rsid w:val="00D37EED"/>
    <w:rsid w:val="00D4043D"/>
    <w:rsid w:val="00D40EDD"/>
    <w:rsid w:val="00D42A60"/>
    <w:rsid w:val="00D44C9E"/>
    <w:rsid w:val="00D46053"/>
    <w:rsid w:val="00D46BBA"/>
    <w:rsid w:val="00D47E15"/>
    <w:rsid w:val="00D50078"/>
    <w:rsid w:val="00D51B2F"/>
    <w:rsid w:val="00D51BA9"/>
    <w:rsid w:val="00D525B8"/>
    <w:rsid w:val="00D52924"/>
    <w:rsid w:val="00D52F6F"/>
    <w:rsid w:val="00D54B58"/>
    <w:rsid w:val="00D552B7"/>
    <w:rsid w:val="00D5766E"/>
    <w:rsid w:val="00D57BBD"/>
    <w:rsid w:val="00D6058A"/>
    <w:rsid w:val="00D61E37"/>
    <w:rsid w:val="00D63A47"/>
    <w:rsid w:val="00D648A9"/>
    <w:rsid w:val="00D64941"/>
    <w:rsid w:val="00D64A9C"/>
    <w:rsid w:val="00D650AF"/>
    <w:rsid w:val="00D6568A"/>
    <w:rsid w:val="00D663F8"/>
    <w:rsid w:val="00D66A6A"/>
    <w:rsid w:val="00D66BA0"/>
    <w:rsid w:val="00D66CE0"/>
    <w:rsid w:val="00D670EC"/>
    <w:rsid w:val="00D710C0"/>
    <w:rsid w:val="00D715F0"/>
    <w:rsid w:val="00D72178"/>
    <w:rsid w:val="00D72724"/>
    <w:rsid w:val="00D7357B"/>
    <w:rsid w:val="00D73B52"/>
    <w:rsid w:val="00D73CDA"/>
    <w:rsid w:val="00D74348"/>
    <w:rsid w:val="00D745F5"/>
    <w:rsid w:val="00D74910"/>
    <w:rsid w:val="00D74D28"/>
    <w:rsid w:val="00D755D4"/>
    <w:rsid w:val="00D75748"/>
    <w:rsid w:val="00D75E3C"/>
    <w:rsid w:val="00D77014"/>
    <w:rsid w:val="00D80071"/>
    <w:rsid w:val="00D80178"/>
    <w:rsid w:val="00D81B80"/>
    <w:rsid w:val="00D82CE3"/>
    <w:rsid w:val="00D82EE1"/>
    <w:rsid w:val="00D83B20"/>
    <w:rsid w:val="00D84171"/>
    <w:rsid w:val="00D844FB"/>
    <w:rsid w:val="00D84871"/>
    <w:rsid w:val="00D84C8A"/>
    <w:rsid w:val="00D855B9"/>
    <w:rsid w:val="00D8576E"/>
    <w:rsid w:val="00D858DD"/>
    <w:rsid w:val="00D869A8"/>
    <w:rsid w:val="00D86E7D"/>
    <w:rsid w:val="00D900E9"/>
    <w:rsid w:val="00D90346"/>
    <w:rsid w:val="00D91B3D"/>
    <w:rsid w:val="00D927B3"/>
    <w:rsid w:val="00D92DC2"/>
    <w:rsid w:val="00D944F6"/>
    <w:rsid w:val="00D95645"/>
    <w:rsid w:val="00D962AB"/>
    <w:rsid w:val="00D96570"/>
    <w:rsid w:val="00D965E7"/>
    <w:rsid w:val="00D96D25"/>
    <w:rsid w:val="00D97B3A"/>
    <w:rsid w:val="00DA092F"/>
    <w:rsid w:val="00DA1C89"/>
    <w:rsid w:val="00DA2046"/>
    <w:rsid w:val="00DA2AFB"/>
    <w:rsid w:val="00DA30B5"/>
    <w:rsid w:val="00DA32FF"/>
    <w:rsid w:val="00DA3955"/>
    <w:rsid w:val="00DA39D0"/>
    <w:rsid w:val="00DA3B73"/>
    <w:rsid w:val="00DA3DD8"/>
    <w:rsid w:val="00DA4081"/>
    <w:rsid w:val="00DA43FC"/>
    <w:rsid w:val="00DA4E20"/>
    <w:rsid w:val="00DA6118"/>
    <w:rsid w:val="00DA6B90"/>
    <w:rsid w:val="00DA7F92"/>
    <w:rsid w:val="00DB0754"/>
    <w:rsid w:val="00DB0FCE"/>
    <w:rsid w:val="00DB0FF2"/>
    <w:rsid w:val="00DB1F0D"/>
    <w:rsid w:val="00DB2100"/>
    <w:rsid w:val="00DB2496"/>
    <w:rsid w:val="00DB3608"/>
    <w:rsid w:val="00DB379C"/>
    <w:rsid w:val="00DB3A0F"/>
    <w:rsid w:val="00DB3FB0"/>
    <w:rsid w:val="00DB58CC"/>
    <w:rsid w:val="00DB5AD5"/>
    <w:rsid w:val="00DB6108"/>
    <w:rsid w:val="00DB641F"/>
    <w:rsid w:val="00DB66AB"/>
    <w:rsid w:val="00DB6FC6"/>
    <w:rsid w:val="00DB77FE"/>
    <w:rsid w:val="00DB78FE"/>
    <w:rsid w:val="00DB7B42"/>
    <w:rsid w:val="00DB7E8B"/>
    <w:rsid w:val="00DC0BC1"/>
    <w:rsid w:val="00DC0F78"/>
    <w:rsid w:val="00DC170B"/>
    <w:rsid w:val="00DC1F13"/>
    <w:rsid w:val="00DC29CD"/>
    <w:rsid w:val="00DC3652"/>
    <w:rsid w:val="00DC46EE"/>
    <w:rsid w:val="00DC562C"/>
    <w:rsid w:val="00DC5633"/>
    <w:rsid w:val="00DC7373"/>
    <w:rsid w:val="00DD00D2"/>
    <w:rsid w:val="00DD037E"/>
    <w:rsid w:val="00DD198E"/>
    <w:rsid w:val="00DD28F7"/>
    <w:rsid w:val="00DD291D"/>
    <w:rsid w:val="00DD3429"/>
    <w:rsid w:val="00DD3456"/>
    <w:rsid w:val="00DD45B9"/>
    <w:rsid w:val="00DD4A03"/>
    <w:rsid w:val="00DD5057"/>
    <w:rsid w:val="00DD6182"/>
    <w:rsid w:val="00DD647B"/>
    <w:rsid w:val="00DD6FD5"/>
    <w:rsid w:val="00DD76D5"/>
    <w:rsid w:val="00DE06A7"/>
    <w:rsid w:val="00DE07DB"/>
    <w:rsid w:val="00DE0E4C"/>
    <w:rsid w:val="00DE1841"/>
    <w:rsid w:val="00DE273B"/>
    <w:rsid w:val="00DE3084"/>
    <w:rsid w:val="00DE34F7"/>
    <w:rsid w:val="00DE4430"/>
    <w:rsid w:val="00DE5581"/>
    <w:rsid w:val="00DE5C0C"/>
    <w:rsid w:val="00DE5D93"/>
    <w:rsid w:val="00DE6B1E"/>
    <w:rsid w:val="00DF0299"/>
    <w:rsid w:val="00DF19E6"/>
    <w:rsid w:val="00DF272A"/>
    <w:rsid w:val="00DF2F64"/>
    <w:rsid w:val="00DF31B1"/>
    <w:rsid w:val="00DF544D"/>
    <w:rsid w:val="00DF5912"/>
    <w:rsid w:val="00DF5AD3"/>
    <w:rsid w:val="00DF5BAD"/>
    <w:rsid w:val="00DF5D55"/>
    <w:rsid w:val="00DF628A"/>
    <w:rsid w:val="00DF6727"/>
    <w:rsid w:val="00DF7D52"/>
    <w:rsid w:val="00E0122E"/>
    <w:rsid w:val="00E02B7F"/>
    <w:rsid w:val="00E0370D"/>
    <w:rsid w:val="00E042E4"/>
    <w:rsid w:val="00E0471D"/>
    <w:rsid w:val="00E05846"/>
    <w:rsid w:val="00E067D9"/>
    <w:rsid w:val="00E06A37"/>
    <w:rsid w:val="00E0740B"/>
    <w:rsid w:val="00E10D71"/>
    <w:rsid w:val="00E1232E"/>
    <w:rsid w:val="00E12472"/>
    <w:rsid w:val="00E13F2A"/>
    <w:rsid w:val="00E14AD0"/>
    <w:rsid w:val="00E16355"/>
    <w:rsid w:val="00E17940"/>
    <w:rsid w:val="00E2023A"/>
    <w:rsid w:val="00E203FA"/>
    <w:rsid w:val="00E20A0D"/>
    <w:rsid w:val="00E2192F"/>
    <w:rsid w:val="00E21CD9"/>
    <w:rsid w:val="00E22254"/>
    <w:rsid w:val="00E237C4"/>
    <w:rsid w:val="00E23D0A"/>
    <w:rsid w:val="00E24C80"/>
    <w:rsid w:val="00E250A0"/>
    <w:rsid w:val="00E258AD"/>
    <w:rsid w:val="00E26431"/>
    <w:rsid w:val="00E26FB4"/>
    <w:rsid w:val="00E2769D"/>
    <w:rsid w:val="00E313F1"/>
    <w:rsid w:val="00E32CF1"/>
    <w:rsid w:val="00E32E41"/>
    <w:rsid w:val="00E3370C"/>
    <w:rsid w:val="00E376DB"/>
    <w:rsid w:val="00E4053D"/>
    <w:rsid w:val="00E41994"/>
    <w:rsid w:val="00E41AB3"/>
    <w:rsid w:val="00E41C41"/>
    <w:rsid w:val="00E430E4"/>
    <w:rsid w:val="00E431D2"/>
    <w:rsid w:val="00E4469B"/>
    <w:rsid w:val="00E464B9"/>
    <w:rsid w:val="00E500BC"/>
    <w:rsid w:val="00E50210"/>
    <w:rsid w:val="00E50325"/>
    <w:rsid w:val="00E50BC0"/>
    <w:rsid w:val="00E50C61"/>
    <w:rsid w:val="00E51326"/>
    <w:rsid w:val="00E514F4"/>
    <w:rsid w:val="00E51CAA"/>
    <w:rsid w:val="00E52D5A"/>
    <w:rsid w:val="00E535FA"/>
    <w:rsid w:val="00E53732"/>
    <w:rsid w:val="00E53A27"/>
    <w:rsid w:val="00E549B0"/>
    <w:rsid w:val="00E54EC0"/>
    <w:rsid w:val="00E55660"/>
    <w:rsid w:val="00E56D81"/>
    <w:rsid w:val="00E60939"/>
    <w:rsid w:val="00E60C6E"/>
    <w:rsid w:val="00E6161C"/>
    <w:rsid w:val="00E632E0"/>
    <w:rsid w:val="00E638C3"/>
    <w:rsid w:val="00E63B73"/>
    <w:rsid w:val="00E63E00"/>
    <w:rsid w:val="00E64B12"/>
    <w:rsid w:val="00E6512E"/>
    <w:rsid w:val="00E654EA"/>
    <w:rsid w:val="00E6593C"/>
    <w:rsid w:val="00E65F83"/>
    <w:rsid w:val="00E663D9"/>
    <w:rsid w:val="00E67425"/>
    <w:rsid w:val="00E67ADE"/>
    <w:rsid w:val="00E67BD7"/>
    <w:rsid w:val="00E67C9C"/>
    <w:rsid w:val="00E67E0A"/>
    <w:rsid w:val="00E70166"/>
    <w:rsid w:val="00E70381"/>
    <w:rsid w:val="00E7208D"/>
    <w:rsid w:val="00E7247B"/>
    <w:rsid w:val="00E730B5"/>
    <w:rsid w:val="00E7433A"/>
    <w:rsid w:val="00E74822"/>
    <w:rsid w:val="00E74B11"/>
    <w:rsid w:val="00E75E35"/>
    <w:rsid w:val="00E75EC9"/>
    <w:rsid w:val="00E76507"/>
    <w:rsid w:val="00E76DF6"/>
    <w:rsid w:val="00E7791A"/>
    <w:rsid w:val="00E8164E"/>
    <w:rsid w:val="00E816F7"/>
    <w:rsid w:val="00E819A5"/>
    <w:rsid w:val="00E819D1"/>
    <w:rsid w:val="00E82EF4"/>
    <w:rsid w:val="00E8327B"/>
    <w:rsid w:val="00E83A12"/>
    <w:rsid w:val="00E84EFE"/>
    <w:rsid w:val="00E853B4"/>
    <w:rsid w:val="00E85A9F"/>
    <w:rsid w:val="00E86BD8"/>
    <w:rsid w:val="00E86F41"/>
    <w:rsid w:val="00E87126"/>
    <w:rsid w:val="00E90630"/>
    <w:rsid w:val="00E9200A"/>
    <w:rsid w:val="00E9285D"/>
    <w:rsid w:val="00E92FFE"/>
    <w:rsid w:val="00E9308F"/>
    <w:rsid w:val="00E9349D"/>
    <w:rsid w:val="00E94429"/>
    <w:rsid w:val="00E94AE0"/>
    <w:rsid w:val="00E957C3"/>
    <w:rsid w:val="00E95F71"/>
    <w:rsid w:val="00E96145"/>
    <w:rsid w:val="00E96BA6"/>
    <w:rsid w:val="00E972E2"/>
    <w:rsid w:val="00EA018C"/>
    <w:rsid w:val="00EA063F"/>
    <w:rsid w:val="00EA07D9"/>
    <w:rsid w:val="00EA0861"/>
    <w:rsid w:val="00EA0A51"/>
    <w:rsid w:val="00EA0A98"/>
    <w:rsid w:val="00EA12A7"/>
    <w:rsid w:val="00EA152C"/>
    <w:rsid w:val="00EA1EAF"/>
    <w:rsid w:val="00EA1F8E"/>
    <w:rsid w:val="00EA3935"/>
    <w:rsid w:val="00EA50D1"/>
    <w:rsid w:val="00EA5557"/>
    <w:rsid w:val="00EA58C4"/>
    <w:rsid w:val="00EA616C"/>
    <w:rsid w:val="00EA6C5B"/>
    <w:rsid w:val="00EA6DED"/>
    <w:rsid w:val="00EA71DA"/>
    <w:rsid w:val="00EB07EB"/>
    <w:rsid w:val="00EB137F"/>
    <w:rsid w:val="00EB1889"/>
    <w:rsid w:val="00EB1ACD"/>
    <w:rsid w:val="00EB2DF5"/>
    <w:rsid w:val="00EB3135"/>
    <w:rsid w:val="00EB3438"/>
    <w:rsid w:val="00EB3A08"/>
    <w:rsid w:val="00EB5CAE"/>
    <w:rsid w:val="00EB617B"/>
    <w:rsid w:val="00EB703F"/>
    <w:rsid w:val="00EB76B7"/>
    <w:rsid w:val="00EB7752"/>
    <w:rsid w:val="00EB7E7D"/>
    <w:rsid w:val="00EC0551"/>
    <w:rsid w:val="00EC07AC"/>
    <w:rsid w:val="00EC0C41"/>
    <w:rsid w:val="00EC10F4"/>
    <w:rsid w:val="00EC135F"/>
    <w:rsid w:val="00EC3427"/>
    <w:rsid w:val="00EC3EA7"/>
    <w:rsid w:val="00EC412F"/>
    <w:rsid w:val="00EC4BE4"/>
    <w:rsid w:val="00EC5342"/>
    <w:rsid w:val="00EC53B2"/>
    <w:rsid w:val="00EC5C5F"/>
    <w:rsid w:val="00EC60F8"/>
    <w:rsid w:val="00EC73FC"/>
    <w:rsid w:val="00ED2698"/>
    <w:rsid w:val="00ED270B"/>
    <w:rsid w:val="00ED292D"/>
    <w:rsid w:val="00ED2E5C"/>
    <w:rsid w:val="00ED30EB"/>
    <w:rsid w:val="00ED38CA"/>
    <w:rsid w:val="00ED4216"/>
    <w:rsid w:val="00ED5543"/>
    <w:rsid w:val="00ED5E5F"/>
    <w:rsid w:val="00ED605C"/>
    <w:rsid w:val="00ED6704"/>
    <w:rsid w:val="00EE159A"/>
    <w:rsid w:val="00EE1660"/>
    <w:rsid w:val="00EE195F"/>
    <w:rsid w:val="00EE1AEF"/>
    <w:rsid w:val="00EE2889"/>
    <w:rsid w:val="00EE2E37"/>
    <w:rsid w:val="00EE2F32"/>
    <w:rsid w:val="00EE340B"/>
    <w:rsid w:val="00EE3461"/>
    <w:rsid w:val="00EE4B96"/>
    <w:rsid w:val="00EE5796"/>
    <w:rsid w:val="00EE6B12"/>
    <w:rsid w:val="00EE73C2"/>
    <w:rsid w:val="00EE7CAC"/>
    <w:rsid w:val="00EF18C9"/>
    <w:rsid w:val="00EF1A43"/>
    <w:rsid w:val="00EF1AD4"/>
    <w:rsid w:val="00EF1BD5"/>
    <w:rsid w:val="00EF29B4"/>
    <w:rsid w:val="00EF2BDF"/>
    <w:rsid w:val="00EF2C6B"/>
    <w:rsid w:val="00EF34DF"/>
    <w:rsid w:val="00EF355F"/>
    <w:rsid w:val="00EF423E"/>
    <w:rsid w:val="00EF4703"/>
    <w:rsid w:val="00EF4B56"/>
    <w:rsid w:val="00EF4DAE"/>
    <w:rsid w:val="00EF65A6"/>
    <w:rsid w:val="00EF7A31"/>
    <w:rsid w:val="00EF7A7E"/>
    <w:rsid w:val="00F0086F"/>
    <w:rsid w:val="00F01DE4"/>
    <w:rsid w:val="00F01F22"/>
    <w:rsid w:val="00F03155"/>
    <w:rsid w:val="00F03A9F"/>
    <w:rsid w:val="00F054F1"/>
    <w:rsid w:val="00F05847"/>
    <w:rsid w:val="00F05AD4"/>
    <w:rsid w:val="00F066E3"/>
    <w:rsid w:val="00F06C8C"/>
    <w:rsid w:val="00F07565"/>
    <w:rsid w:val="00F07749"/>
    <w:rsid w:val="00F07DDC"/>
    <w:rsid w:val="00F11152"/>
    <w:rsid w:val="00F1134F"/>
    <w:rsid w:val="00F1323A"/>
    <w:rsid w:val="00F1340D"/>
    <w:rsid w:val="00F14B71"/>
    <w:rsid w:val="00F16133"/>
    <w:rsid w:val="00F16596"/>
    <w:rsid w:val="00F165D1"/>
    <w:rsid w:val="00F1702D"/>
    <w:rsid w:val="00F17050"/>
    <w:rsid w:val="00F17BEE"/>
    <w:rsid w:val="00F17DBF"/>
    <w:rsid w:val="00F201D2"/>
    <w:rsid w:val="00F2047A"/>
    <w:rsid w:val="00F21504"/>
    <w:rsid w:val="00F217CE"/>
    <w:rsid w:val="00F221DB"/>
    <w:rsid w:val="00F22282"/>
    <w:rsid w:val="00F227EA"/>
    <w:rsid w:val="00F24A48"/>
    <w:rsid w:val="00F2545B"/>
    <w:rsid w:val="00F254DB"/>
    <w:rsid w:val="00F25AF0"/>
    <w:rsid w:val="00F263FE"/>
    <w:rsid w:val="00F266FD"/>
    <w:rsid w:val="00F2682B"/>
    <w:rsid w:val="00F26B67"/>
    <w:rsid w:val="00F30601"/>
    <w:rsid w:val="00F30718"/>
    <w:rsid w:val="00F3100F"/>
    <w:rsid w:val="00F315A5"/>
    <w:rsid w:val="00F32BD3"/>
    <w:rsid w:val="00F357B7"/>
    <w:rsid w:val="00F35DEB"/>
    <w:rsid w:val="00F37143"/>
    <w:rsid w:val="00F40259"/>
    <w:rsid w:val="00F42842"/>
    <w:rsid w:val="00F42B7E"/>
    <w:rsid w:val="00F43181"/>
    <w:rsid w:val="00F43886"/>
    <w:rsid w:val="00F43D30"/>
    <w:rsid w:val="00F440FF"/>
    <w:rsid w:val="00F4505F"/>
    <w:rsid w:val="00F4558B"/>
    <w:rsid w:val="00F45733"/>
    <w:rsid w:val="00F46437"/>
    <w:rsid w:val="00F466BB"/>
    <w:rsid w:val="00F46E50"/>
    <w:rsid w:val="00F470D1"/>
    <w:rsid w:val="00F509C5"/>
    <w:rsid w:val="00F5115D"/>
    <w:rsid w:val="00F51929"/>
    <w:rsid w:val="00F51AB8"/>
    <w:rsid w:val="00F53F5D"/>
    <w:rsid w:val="00F54EAF"/>
    <w:rsid w:val="00F55713"/>
    <w:rsid w:val="00F563E9"/>
    <w:rsid w:val="00F5796B"/>
    <w:rsid w:val="00F601E6"/>
    <w:rsid w:val="00F61F08"/>
    <w:rsid w:val="00F64AFC"/>
    <w:rsid w:val="00F652C8"/>
    <w:rsid w:val="00F654A0"/>
    <w:rsid w:val="00F65FBD"/>
    <w:rsid w:val="00F66255"/>
    <w:rsid w:val="00F6776C"/>
    <w:rsid w:val="00F70489"/>
    <w:rsid w:val="00F704B7"/>
    <w:rsid w:val="00F706D2"/>
    <w:rsid w:val="00F70C52"/>
    <w:rsid w:val="00F70E13"/>
    <w:rsid w:val="00F720E0"/>
    <w:rsid w:val="00F729C0"/>
    <w:rsid w:val="00F72E41"/>
    <w:rsid w:val="00F734EC"/>
    <w:rsid w:val="00F73AC9"/>
    <w:rsid w:val="00F73B8E"/>
    <w:rsid w:val="00F73CCC"/>
    <w:rsid w:val="00F75304"/>
    <w:rsid w:val="00F75535"/>
    <w:rsid w:val="00F76414"/>
    <w:rsid w:val="00F7642E"/>
    <w:rsid w:val="00F76F1D"/>
    <w:rsid w:val="00F77A35"/>
    <w:rsid w:val="00F77DAE"/>
    <w:rsid w:val="00F817EE"/>
    <w:rsid w:val="00F81933"/>
    <w:rsid w:val="00F81F3D"/>
    <w:rsid w:val="00F82891"/>
    <w:rsid w:val="00F82BB5"/>
    <w:rsid w:val="00F8309D"/>
    <w:rsid w:val="00F83700"/>
    <w:rsid w:val="00F84B98"/>
    <w:rsid w:val="00F84C84"/>
    <w:rsid w:val="00F858FA"/>
    <w:rsid w:val="00F85BDB"/>
    <w:rsid w:val="00F86004"/>
    <w:rsid w:val="00F8614D"/>
    <w:rsid w:val="00F86450"/>
    <w:rsid w:val="00F874CE"/>
    <w:rsid w:val="00F87969"/>
    <w:rsid w:val="00F87FE0"/>
    <w:rsid w:val="00F914F1"/>
    <w:rsid w:val="00F91686"/>
    <w:rsid w:val="00F91704"/>
    <w:rsid w:val="00F935FE"/>
    <w:rsid w:val="00F93A80"/>
    <w:rsid w:val="00F94914"/>
    <w:rsid w:val="00F95123"/>
    <w:rsid w:val="00F952C8"/>
    <w:rsid w:val="00F956E1"/>
    <w:rsid w:val="00F95838"/>
    <w:rsid w:val="00F96D9E"/>
    <w:rsid w:val="00F96EFA"/>
    <w:rsid w:val="00F97C27"/>
    <w:rsid w:val="00FA08C4"/>
    <w:rsid w:val="00FA0E96"/>
    <w:rsid w:val="00FA12AE"/>
    <w:rsid w:val="00FA1379"/>
    <w:rsid w:val="00FA1605"/>
    <w:rsid w:val="00FA188E"/>
    <w:rsid w:val="00FA1C41"/>
    <w:rsid w:val="00FA217F"/>
    <w:rsid w:val="00FA2296"/>
    <w:rsid w:val="00FA478B"/>
    <w:rsid w:val="00FA602E"/>
    <w:rsid w:val="00FA6135"/>
    <w:rsid w:val="00FA6C53"/>
    <w:rsid w:val="00FA7B7E"/>
    <w:rsid w:val="00FA7B84"/>
    <w:rsid w:val="00FA7C80"/>
    <w:rsid w:val="00FB122A"/>
    <w:rsid w:val="00FB1B6A"/>
    <w:rsid w:val="00FB1B90"/>
    <w:rsid w:val="00FB3558"/>
    <w:rsid w:val="00FB3E06"/>
    <w:rsid w:val="00FB456D"/>
    <w:rsid w:val="00FB4C80"/>
    <w:rsid w:val="00FB5C67"/>
    <w:rsid w:val="00FB6A7D"/>
    <w:rsid w:val="00FC0290"/>
    <w:rsid w:val="00FC1709"/>
    <w:rsid w:val="00FC2555"/>
    <w:rsid w:val="00FC296F"/>
    <w:rsid w:val="00FC45E4"/>
    <w:rsid w:val="00FC48D6"/>
    <w:rsid w:val="00FC4B22"/>
    <w:rsid w:val="00FC5984"/>
    <w:rsid w:val="00FC6146"/>
    <w:rsid w:val="00FC6C52"/>
    <w:rsid w:val="00FD0635"/>
    <w:rsid w:val="00FD1ABB"/>
    <w:rsid w:val="00FD208C"/>
    <w:rsid w:val="00FD2E97"/>
    <w:rsid w:val="00FD3CCE"/>
    <w:rsid w:val="00FD57C3"/>
    <w:rsid w:val="00FD5E1D"/>
    <w:rsid w:val="00FD6AEA"/>
    <w:rsid w:val="00FD775A"/>
    <w:rsid w:val="00FD7A6D"/>
    <w:rsid w:val="00FD7CF7"/>
    <w:rsid w:val="00FD7D1E"/>
    <w:rsid w:val="00FE0C00"/>
    <w:rsid w:val="00FE0DDE"/>
    <w:rsid w:val="00FE1507"/>
    <w:rsid w:val="00FE1B10"/>
    <w:rsid w:val="00FE1B99"/>
    <w:rsid w:val="00FE1CE8"/>
    <w:rsid w:val="00FE218C"/>
    <w:rsid w:val="00FE21D2"/>
    <w:rsid w:val="00FE2963"/>
    <w:rsid w:val="00FE2BB3"/>
    <w:rsid w:val="00FE3657"/>
    <w:rsid w:val="00FE3A18"/>
    <w:rsid w:val="00FE6AFA"/>
    <w:rsid w:val="00FE722B"/>
    <w:rsid w:val="00FE77FB"/>
    <w:rsid w:val="00FF157E"/>
    <w:rsid w:val="00FF1DA4"/>
    <w:rsid w:val="00FF1EDF"/>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0936FBA4-52B0-4DBC-89E1-A5B975DDD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18D5"/>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rsid w:val="00BB6B73"/>
    <w:rPr>
      <w:rFonts w:eastAsia="PMingLiU"/>
      <w:lang w:val="x-none"/>
    </w:rPr>
  </w:style>
  <w:style w:type="character" w:customStyle="1" w:styleId="Char2">
    <w:name w:val="메모 텍스트 Char"/>
    <w:link w:val="a8"/>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link w:val="a4"/>
    <w:uiPriority w:val="34"/>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rsid w:val="000439E9"/>
    <w:rPr>
      <w:b/>
    </w:rPr>
  </w:style>
  <w:style w:type="paragraph" w:customStyle="1" w:styleId="TAC">
    <w:name w:val="TAC"/>
    <w:basedOn w:val="a"/>
    <w:link w:val="TACChar"/>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locked/>
    <w:rsid w:val="000439E9"/>
    <w:rPr>
      <w:rFonts w:ascii="Arial" w:eastAsiaTheme="minorEastAsia" w:hAnsi="Arial"/>
      <w:sz w:val="18"/>
      <w:lang w:val="en-GB" w:eastAsia="en-US"/>
    </w:rPr>
  </w:style>
  <w:style w:type="character" w:customStyle="1" w:styleId="TAHCar">
    <w:name w:val="TAH Car"/>
    <w:link w:val="TAH"/>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customStyle="1" w:styleId="fontstyle01">
    <w:name w:val="fontstyle01"/>
    <w:basedOn w:val="a0"/>
    <w:rsid w:val="005A7E4D"/>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44978">
      <w:bodyDiv w:val="1"/>
      <w:marLeft w:val="0"/>
      <w:marRight w:val="0"/>
      <w:marTop w:val="0"/>
      <w:marBottom w:val="0"/>
      <w:divBdr>
        <w:top w:val="none" w:sz="0" w:space="0" w:color="auto"/>
        <w:left w:val="none" w:sz="0" w:space="0" w:color="auto"/>
        <w:bottom w:val="none" w:sz="0" w:space="0" w:color="auto"/>
        <w:right w:val="none" w:sz="0" w:space="0" w:color="auto"/>
      </w:divBdr>
      <w:divsChild>
        <w:div w:id="599214512">
          <w:marLeft w:val="0"/>
          <w:marRight w:val="0"/>
          <w:marTop w:val="0"/>
          <w:marBottom w:val="0"/>
          <w:divBdr>
            <w:top w:val="none" w:sz="0" w:space="0" w:color="auto"/>
            <w:left w:val="none" w:sz="0" w:space="0" w:color="auto"/>
            <w:bottom w:val="none" w:sz="0" w:space="0" w:color="auto"/>
            <w:right w:val="none" w:sz="0" w:space="0" w:color="auto"/>
          </w:divBdr>
          <w:divsChild>
            <w:div w:id="583879860">
              <w:marLeft w:val="0"/>
              <w:marRight w:val="0"/>
              <w:marTop w:val="0"/>
              <w:marBottom w:val="0"/>
              <w:divBdr>
                <w:top w:val="none" w:sz="0" w:space="0" w:color="auto"/>
                <w:left w:val="none" w:sz="0" w:space="0" w:color="auto"/>
                <w:bottom w:val="none" w:sz="0" w:space="0" w:color="auto"/>
                <w:right w:val="none" w:sz="0" w:space="0" w:color="auto"/>
              </w:divBdr>
              <w:divsChild>
                <w:div w:id="354505788">
                  <w:marLeft w:val="0"/>
                  <w:marRight w:val="0"/>
                  <w:marTop w:val="0"/>
                  <w:marBottom w:val="0"/>
                  <w:divBdr>
                    <w:top w:val="none" w:sz="0" w:space="0" w:color="auto"/>
                    <w:left w:val="none" w:sz="0" w:space="0" w:color="auto"/>
                    <w:bottom w:val="none" w:sz="0" w:space="0" w:color="auto"/>
                    <w:right w:val="none" w:sz="0" w:space="0" w:color="auto"/>
                  </w:divBdr>
                  <w:divsChild>
                    <w:div w:id="1613518121">
                      <w:marLeft w:val="0"/>
                      <w:marRight w:val="0"/>
                      <w:marTop w:val="0"/>
                      <w:marBottom w:val="0"/>
                      <w:divBdr>
                        <w:top w:val="none" w:sz="0" w:space="0" w:color="auto"/>
                        <w:left w:val="none" w:sz="0" w:space="0" w:color="auto"/>
                        <w:bottom w:val="none" w:sz="0" w:space="0" w:color="auto"/>
                        <w:right w:val="none" w:sz="0" w:space="0" w:color="auto"/>
                      </w:divBdr>
                      <w:divsChild>
                        <w:div w:id="1742370403">
                          <w:marLeft w:val="0"/>
                          <w:marRight w:val="0"/>
                          <w:marTop w:val="0"/>
                          <w:marBottom w:val="0"/>
                          <w:divBdr>
                            <w:top w:val="none" w:sz="0" w:space="0" w:color="auto"/>
                            <w:left w:val="none" w:sz="0" w:space="0" w:color="auto"/>
                            <w:bottom w:val="none" w:sz="0" w:space="0" w:color="auto"/>
                            <w:right w:val="none" w:sz="0" w:space="0" w:color="auto"/>
                          </w:divBdr>
                          <w:divsChild>
                            <w:div w:id="438451821">
                              <w:marLeft w:val="0"/>
                              <w:marRight w:val="0"/>
                              <w:marTop w:val="0"/>
                              <w:marBottom w:val="0"/>
                              <w:divBdr>
                                <w:top w:val="none" w:sz="0" w:space="0" w:color="auto"/>
                                <w:left w:val="none" w:sz="0" w:space="0" w:color="auto"/>
                                <w:bottom w:val="none" w:sz="0" w:space="0" w:color="auto"/>
                                <w:right w:val="none" w:sz="0" w:space="0" w:color="auto"/>
                              </w:divBdr>
                              <w:divsChild>
                                <w:div w:id="2002154358">
                                  <w:marLeft w:val="0"/>
                                  <w:marRight w:val="0"/>
                                  <w:marTop w:val="0"/>
                                  <w:marBottom w:val="0"/>
                                  <w:divBdr>
                                    <w:top w:val="none" w:sz="0" w:space="0" w:color="auto"/>
                                    <w:left w:val="none" w:sz="0" w:space="0" w:color="auto"/>
                                    <w:bottom w:val="none" w:sz="0" w:space="0" w:color="auto"/>
                                    <w:right w:val="none" w:sz="0" w:space="0" w:color="auto"/>
                                  </w:divBdr>
                                  <w:divsChild>
                                    <w:div w:id="1202134765">
                                      <w:marLeft w:val="0"/>
                                      <w:marRight w:val="0"/>
                                      <w:marTop w:val="0"/>
                                      <w:marBottom w:val="0"/>
                                      <w:divBdr>
                                        <w:top w:val="none" w:sz="0" w:space="0" w:color="auto"/>
                                        <w:left w:val="none" w:sz="0" w:space="0" w:color="auto"/>
                                        <w:bottom w:val="none" w:sz="0" w:space="0" w:color="auto"/>
                                        <w:right w:val="none" w:sz="0" w:space="0" w:color="auto"/>
                                      </w:divBdr>
                                      <w:divsChild>
                                        <w:div w:id="666904557">
                                          <w:marLeft w:val="0"/>
                                          <w:marRight w:val="0"/>
                                          <w:marTop w:val="0"/>
                                          <w:marBottom w:val="495"/>
                                          <w:divBdr>
                                            <w:top w:val="none" w:sz="0" w:space="0" w:color="auto"/>
                                            <w:left w:val="none" w:sz="0" w:space="0" w:color="auto"/>
                                            <w:bottom w:val="none" w:sz="0" w:space="0" w:color="auto"/>
                                            <w:right w:val="none" w:sz="0" w:space="0" w:color="auto"/>
                                          </w:divBdr>
                                          <w:divsChild>
                                            <w:div w:id="79364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77944461">
      <w:bodyDiv w:val="1"/>
      <w:marLeft w:val="0"/>
      <w:marRight w:val="0"/>
      <w:marTop w:val="0"/>
      <w:marBottom w:val="0"/>
      <w:divBdr>
        <w:top w:val="none" w:sz="0" w:space="0" w:color="auto"/>
        <w:left w:val="none" w:sz="0" w:space="0" w:color="auto"/>
        <w:bottom w:val="none" w:sz="0" w:space="0" w:color="auto"/>
        <w:right w:val="none" w:sz="0" w:space="0" w:color="auto"/>
      </w:divBdr>
      <w:divsChild>
        <w:div w:id="2142071155">
          <w:marLeft w:val="0"/>
          <w:marRight w:val="0"/>
          <w:marTop w:val="0"/>
          <w:marBottom w:val="0"/>
          <w:divBdr>
            <w:top w:val="none" w:sz="0" w:space="0" w:color="auto"/>
            <w:left w:val="none" w:sz="0" w:space="0" w:color="auto"/>
            <w:bottom w:val="none" w:sz="0" w:space="0" w:color="auto"/>
            <w:right w:val="none" w:sz="0" w:space="0" w:color="auto"/>
          </w:divBdr>
          <w:divsChild>
            <w:div w:id="709720863">
              <w:marLeft w:val="0"/>
              <w:marRight w:val="0"/>
              <w:marTop w:val="0"/>
              <w:marBottom w:val="0"/>
              <w:divBdr>
                <w:top w:val="none" w:sz="0" w:space="0" w:color="auto"/>
                <w:left w:val="none" w:sz="0" w:space="0" w:color="auto"/>
                <w:bottom w:val="none" w:sz="0" w:space="0" w:color="auto"/>
                <w:right w:val="none" w:sz="0" w:space="0" w:color="auto"/>
              </w:divBdr>
              <w:divsChild>
                <w:div w:id="1555658668">
                  <w:marLeft w:val="0"/>
                  <w:marRight w:val="0"/>
                  <w:marTop w:val="0"/>
                  <w:marBottom w:val="0"/>
                  <w:divBdr>
                    <w:top w:val="none" w:sz="0" w:space="0" w:color="auto"/>
                    <w:left w:val="none" w:sz="0" w:space="0" w:color="auto"/>
                    <w:bottom w:val="none" w:sz="0" w:space="0" w:color="auto"/>
                    <w:right w:val="none" w:sz="0" w:space="0" w:color="auto"/>
                  </w:divBdr>
                  <w:divsChild>
                    <w:div w:id="856580592">
                      <w:marLeft w:val="0"/>
                      <w:marRight w:val="0"/>
                      <w:marTop w:val="0"/>
                      <w:marBottom w:val="0"/>
                      <w:divBdr>
                        <w:top w:val="none" w:sz="0" w:space="0" w:color="auto"/>
                        <w:left w:val="none" w:sz="0" w:space="0" w:color="auto"/>
                        <w:bottom w:val="none" w:sz="0" w:space="0" w:color="auto"/>
                        <w:right w:val="none" w:sz="0" w:space="0" w:color="auto"/>
                      </w:divBdr>
                      <w:divsChild>
                        <w:div w:id="1493906747">
                          <w:marLeft w:val="0"/>
                          <w:marRight w:val="0"/>
                          <w:marTop w:val="0"/>
                          <w:marBottom w:val="0"/>
                          <w:divBdr>
                            <w:top w:val="none" w:sz="0" w:space="0" w:color="auto"/>
                            <w:left w:val="none" w:sz="0" w:space="0" w:color="auto"/>
                            <w:bottom w:val="none" w:sz="0" w:space="0" w:color="auto"/>
                            <w:right w:val="none" w:sz="0" w:space="0" w:color="auto"/>
                          </w:divBdr>
                          <w:divsChild>
                            <w:div w:id="990643913">
                              <w:marLeft w:val="0"/>
                              <w:marRight w:val="0"/>
                              <w:marTop w:val="0"/>
                              <w:marBottom w:val="0"/>
                              <w:divBdr>
                                <w:top w:val="none" w:sz="0" w:space="0" w:color="auto"/>
                                <w:left w:val="none" w:sz="0" w:space="0" w:color="auto"/>
                                <w:bottom w:val="none" w:sz="0" w:space="0" w:color="auto"/>
                                <w:right w:val="none" w:sz="0" w:space="0" w:color="auto"/>
                              </w:divBdr>
                              <w:divsChild>
                                <w:div w:id="955793874">
                                  <w:marLeft w:val="0"/>
                                  <w:marRight w:val="0"/>
                                  <w:marTop w:val="0"/>
                                  <w:marBottom w:val="0"/>
                                  <w:divBdr>
                                    <w:top w:val="none" w:sz="0" w:space="0" w:color="auto"/>
                                    <w:left w:val="none" w:sz="0" w:space="0" w:color="auto"/>
                                    <w:bottom w:val="none" w:sz="0" w:space="0" w:color="auto"/>
                                    <w:right w:val="none" w:sz="0" w:space="0" w:color="auto"/>
                                  </w:divBdr>
                                  <w:divsChild>
                                    <w:div w:id="1362511194">
                                      <w:marLeft w:val="0"/>
                                      <w:marRight w:val="0"/>
                                      <w:marTop w:val="0"/>
                                      <w:marBottom w:val="0"/>
                                      <w:divBdr>
                                        <w:top w:val="none" w:sz="0" w:space="0" w:color="auto"/>
                                        <w:left w:val="none" w:sz="0" w:space="0" w:color="auto"/>
                                        <w:bottom w:val="none" w:sz="0" w:space="0" w:color="auto"/>
                                        <w:right w:val="none" w:sz="0" w:space="0" w:color="auto"/>
                                      </w:divBdr>
                                      <w:divsChild>
                                        <w:div w:id="1110200521">
                                          <w:marLeft w:val="0"/>
                                          <w:marRight w:val="0"/>
                                          <w:marTop w:val="0"/>
                                          <w:marBottom w:val="495"/>
                                          <w:divBdr>
                                            <w:top w:val="none" w:sz="0" w:space="0" w:color="auto"/>
                                            <w:left w:val="none" w:sz="0" w:space="0" w:color="auto"/>
                                            <w:bottom w:val="none" w:sz="0" w:space="0" w:color="auto"/>
                                            <w:right w:val="none" w:sz="0" w:space="0" w:color="auto"/>
                                          </w:divBdr>
                                          <w:divsChild>
                                            <w:div w:id="12061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83061560">
      <w:bodyDiv w:val="1"/>
      <w:marLeft w:val="0"/>
      <w:marRight w:val="0"/>
      <w:marTop w:val="0"/>
      <w:marBottom w:val="0"/>
      <w:divBdr>
        <w:top w:val="none" w:sz="0" w:space="0" w:color="auto"/>
        <w:left w:val="none" w:sz="0" w:space="0" w:color="auto"/>
        <w:bottom w:val="none" w:sz="0" w:space="0" w:color="auto"/>
        <w:right w:val="none" w:sz="0" w:space="0" w:color="auto"/>
      </w:divBdr>
      <w:divsChild>
        <w:div w:id="1279678530">
          <w:marLeft w:val="0"/>
          <w:marRight w:val="0"/>
          <w:marTop w:val="0"/>
          <w:marBottom w:val="0"/>
          <w:divBdr>
            <w:top w:val="none" w:sz="0" w:space="0" w:color="auto"/>
            <w:left w:val="none" w:sz="0" w:space="0" w:color="auto"/>
            <w:bottom w:val="none" w:sz="0" w:space="0" w:color="auto"/>
            <w:right w:val="none" w:sz="0" w:space="0" w:color="auto"/>
          </w:divBdr>
          <w:divsChild>
            <w:div w:id="201677118">
              <w:marLeft w:val="0"/>
              <w:marRight w:val="0"/>
              <w:marTop w:val="0"/>
              <w:marBottom w:val="0"/>
              <w:divBdr>
                <w:top w:val="none" w:sz="0" w:space="0" w:color="auto"/>
                <w:left w:val="none" w:sz="0" w:space="0" w:color="auto"/>
                <w:bottom w:val="none" w:sz="0" w:space="0" w:color="auto"/>
                <w:right w:val="none" w:sz="0" w:space="0" w:color="auto"/>
              </w:divBdr>
              <w:divsChild>
                <w:div w:id="1834836412">
                  <w:marLeft w:val="0"/>
                  <w:marRight w:val="0"/>
                  <w:marTop w:val="0"/>
                  <w:marBottom w:val="0"/>
                  <w:divBdr>
                    <w:top w:val="none" w:sz="0" w:space="0" w:color="auto"/>
                    <w:left w:val="none" w:sz="0" w:space="0" w:color="auto"/>
                    <w:bottom w:val="none" w:sz="0" w:space="0" w:color="auto"/>
                    <w:right w:val="none" w:sz="0" w:space="0" w:color="auto"/>
                  </w:divBdr>
                  <w:divsChild>
                    <w:div w:id="1220049591">
                      <w:marLeft w:val="0"/>
                      <w:marRight w:val="0"/>
                      <w:marTop w:val="0"/>
                      <w:marBottom w:val="0"/>
                      <w:divBdr>
                        <w:top w:val="none" w:sz="0" w:space="0" w:color="auto"/>
                        <w:left w:val="none" w:sz="0" w:space="0" w:color="auto"/>
                        <w:bottom w:val="none" w:sz="0" w:space="0" w:color="auto"/>
                        <w:right w:val="none" w:sz="0" w:space="0" w:color="auto"/>
                      </w:divBdr>
                      <w:divsChild>
                        <w:div w:id="245847305">
                          <w:marLeft w:val="0"/>
                          <w:marRight w:val="0"/>
                          <w:marTop w:val="0"/>
                          <w:marBottom w:val="0"/>
                          <w:divBdr>
                            <w:top w:val="none" w:sz="0" w:space="0" w:color="auto"/>
                            <w:left w:val="none" w:sz="0" w:space="0" w:color="auto"/>
                            <w:bottom w:val="none" w:sz="0" w:space="0" w:color="auto"/>
                            <w:right w:val="none" w:sz="0" w:space="0" w:color="auto"/>
                          </w:divBdr>
                          <w:divsChild>
                            <w:div w:id="1663124922">
                              <w:marLeft w:val="0"/>
                              <w:marRight w:val="0"/>
                              <w:marTop w:val="0"/>
                              <w:marBottom w:val="0"/>
                              <w:divBdr>
                                <w:top w:val="none" w:sz="0" w:space="0" w:color="auto"/>
                                <w:left w:val="none" w:sz="0" w:space="0" w:color="auto"/>
                                <w:bottom w:val="none" w:sz="0" w:space="0" w:color="auto"/>
                                <w:right w:val="none" w:sz="0" w:space="0" w:color="auto"/>
                              </w:divBdr>
                              <w:divsChild>
                                <w:div w:id="1993219010">
                                  <w:marLeft w:val="0"/>
                                  <w:marRight w:val="0"/>
                                  <w:marTop w:val="0"/>
                                  <w:marBottom w:val="0"/>
                                  <w:divBdr>
                                    <w:top w:val="none" w:sz="0" w:space="0" w:color="auto"/>
                                    <w:left w:val="none" w:sz="0" w:space="0" w:color="auto"/>
                                    <w:bottom w:val="none" w:sz="0" w:space="0" w:color="auto"/>
                                    <w:right w:val="none" w:sz="0" w:space="0" w:color="auto"/>
                                  </w:divBdr>
                                  <w:divsChild>
                                    <w:div w:id="1110977308">
                                      <w:marLeft w:val="0"/>
                                      <w:marRight w:val="0"/>
                                      <w:marTop w:val="0"/>
                                      <w:marBottom w:val="0"/>
                                      <w:divBdr>
                                        <w:top w:val="none" w:sz="0" w:space="0" w:color="auto"/>
                                        <w:left w:val="none" w:sz="0" w:space="0" w:color="auto"/>
                                        <w:bottom w:val="none" w:sz="0" w:space="0" w:color="auto"/>
                                        <w:right w:val="none" w:sz="0" w:space="0" w:color="auto"/>
                                      </w:divBdr>
                                      <w:divsChild>
                                        <w:div w:id="918636564">
                                          <w:marLeft w:val="0"/>
                                          <w:marRight w:val="0"/>
                                          <w:marTop w:val="0"/>
                                          <w:marBottom w:val="495"/>
                                          <w:divBdr>
                                            <w:top w:val="none" w:sz="0" w:space="0" w:color="auto"/>
                                            <w:left w:val="none" w:sz="0" w:space="0" w:color="auto"/>
                                            <w:bottom w:val="none" w:sz="0" w:space="0" w:color="auto"/>
                                            <w:right w:val="none" w:sz="0" w:space="0" w:color="auto"/>
                                          </w:divBdr>
                                          <w:divsChild>
                                            <w:div w:id="321471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23563411">
      <w:bodyDiv w:val="1"/>
      <w:marLeft w:val="0"/>
      <w:marRight w:val="0"/>
      <w:marTop w:val="0"/>
      <w:marBottom w:val="0"/>
      <w:divBdr>
        <w:top w:val="none" w:sz="0" w:space="0" w:color="auto"/>
        <w:left w:val="none" w:sz="0" w:space="0" w:color="auto"/>
        <w:bottom w:val="none" w:sz="0" w:space="0" w:color="auto"/>
        <w:right w:val="none" w:sz="0" w:space="0" w:color="auto"/>
      </w:divBdr>
      <w:divsChild>
        <w:div w:id="915282269">
          <w:marLeft w:val="0"/>
          <w:marRight w:val="0"/>
          <w:marTop w:val="0"/>
          <w:marBottom w:val="0"/>
          <w:divBdr>
            <w:top w:val="none" w:sz="0" w:space="0" w:color="auto"/>
            <w:left w:val="none" w:sz="0" w:space="0" w:color="auto"/>
            <w:bottom w:val="none" w:sz="0" w:space="0" w:color="auto"/>
            <w:right w:val="none" w:sz="0" w:space="0" w:color="auto"/>
          </w:divBdr>
          <w:divsChild>
            <w:div w:id="1754281896">
              <w:marLeft w:val="0"/>
              <w:marRight w:val="0"/>
              <w:marTop w:val="0"/>
              <w:marBottom w:val="0"/>
              <w:divBdr>
                <w:top w:val="none" w:sz="0" w:space="0" w:color="auto"/>
                <w:left w:val="none" w:sz="0" w:space="0" w:color="auto"/>
                <w:bottom w:val="none" w:sz="0" w:space="0" w:color="auto"/>
                <w:right w:val="none" w:sz="0" w:space="0" w:color="auto"/>
              </w:divBdr>
              <w:divsChild>
                <w:div w:id="1944141831">
                  <w:marLeft w:val="0"/>
                  <w:marRight w:val="0"/>
                  <w:marTop w:val="0"/>
                  <w:marBottom w:val="0"/>
                  <w:divBdr>
                    <w:top w:val="none" w:sz="0" w:space="0" w:color="auto"/>
                    <w:left w:val="none" w:sz="0" w:space="0" w:color="auto"/>
                    <w:bottom w:val="none" w:sz="0" w:space="0" w:color="auto"/>
                    <w:right w:val="none" w:sz="0" w:space="0" w:color="auto"/>
                  </w:divBdr>
                  <w:divsChild>
                    <w:div w:id="1534075005">
                      <w:marLeft w:val="0"/>
                      <w:marRight w:val="0"/>
                      <w:marTop w:val="0"/>
                      <w:marBottom w:val="0"/>
                      <w:divBdr>
                        <w:top w:val="none" w:sz="0" w:space="0" w:color="auto"/>
                        <w:left w:val="none" w:sz="0" w:space="0" w:color="auto"/>
                        <w:bottom w:val="none" w:sz="0" w:space="0" w:color="auto"/>
                        <w:right w:val="none" w:sz="0" w:space="0" w:color="auto"/>
                      </w:divBdr>
                      <w:divsChild>
                        <w:div w:id="1381782980">
                          <w:marLeft w:val="0"/>
                          <w:marRight w:val="0"/>
                          <w:marTop w:val="0"/>
                          <w:marBottom w:val="0"/>
                          <w:divBdr>
                            <w:top w:val="none" w:sz="0" w:space="0" w:color="auto"/>
                            <w:left w:val="none" w:sz="0" w:space="0" w:color="auto"/>
                            <w:bottom w:val="none" w:sz="0" w:space="0" w:color="auto"/>
                            <w:right w:val="none" w:sz="0" w:space="0" w:color="auto"/>
                          </w:divBdr>
                          <w:divsChild>
                            <w:div w:id="950472797">
                              <w:marLeft w:val="0"/>
                              <w:marRight w:val="0"/>
                              <w:marTop w:val="0"/>
                              <w:marBottom w:val="0"/>
                              <w:divBdr>
                                <w:top w:val="none" w:sz="0" w:space="0" w:color="auto"/>
                                <w:left w:val="none" w:sz="0" w:space="0" w:color="auto"/>
                                <w:bottom w:val="none" w:sz="0" w:space="0" w:color="auto"/>
                                <w:right w:val="none" w:sz="0" w:space="0" w:color="auto"/>
                              </w:divBdr>
                              <w:divsChild>
                                <w:div w:id="433408003">
                                  <w:marLeft w:val="0"/>
                                  <w:marRight w:val="0"/>
                                  <w:marTop w:val="0"/>
                                  <w:marBottom w:val="0"/>
                                  <w:divBdr>
                                    <w:top w:val="none" w:sz="0" w:space="0" w:color="auto"/>
                                    <w:left w:val="none" w:sz="0" w:space="0" w:color="auto"/>
                                    <w:bottom w:val="none" w:sz="0" w:space="0" w:color="auto"/>
                                    <w:right w:val="none" w:sz="0" w:space="0" w:color="auto"/>
                                  </w:divBdr>
                                  <w:divsChild>
                                    <w:div w:id="1033723985">
                                      <w:marLeft w:val="0"/>
                                      <w:marRight w:val="0"/>
                                      <w:marTop w:val="0"/>
                                      <w:marBottom w:val="0"/>
                                      <w:divBdr>
                                        <w:top w:val="none" w:sz="0" w:space="0" w:color="auto"/>
                                        <w:left w:val="none" w:sz="0" w:space="0" w:color="auto"/>
                                        <w:bottom w:val="none" w:sz="0" w:space="0" w:color="auto"/>
                                        <w:right w:val="none" w:sz="0" w:space="0" w:color="auto"/>
                                      </w:divBdr>
                                      <w:divsChild>
                                        <w:div w:id="1956592556">
                                          <w:marLeft w:val="0"/>
                                          <w:marRight w:val="0"/>
                                          <w:marTop w:val="0"/>
                                          <w:marBottom w:val="495"/>
                                          <w:divBdr>
                                            <w:top w:val="none" w:sz="0" w:space="0" w:color="auto"/>
                                            <w:left w:val="none" w:sz="0" w:space="0" w:color="auto"/>
                                            <w:bottom w:val="none" w:sz="0" w:space="0" w:color="auto"/>
                                            <w:right w:val="none" w:sz="0" w:space="0" w:color="auto"/>
                                          </w:divBdr>
                                          <w:divsChild>
                                            <w:div w:id="276836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0872443">
      <w:bodyDiv w:val="1"/>
      <w:marLeft w:val="0"/>
      <w:marRight w:val="0"/>
      <w:marTop w:val="0"/>
      <w:marBottom w:val="0"/>
      <w:divBdr>
        <w:top w:val="none" w:sz="0" w:space="0" w:color="auto"/>
        <w:left w:val="none" w:sz="0" w:space="0" w:color="auto"/>
        <w:bottom w:val="none" w:sz="0" w:space="0" w:color="auto"/>
        <w:right w:val="none" w:sz="0" w:space="0" w:color="auto"/>
      </w:divBdr>
      <w:divsChild>
        <w:div w:id="1452868849">
          <w:marLeft w:val="0"/>
          <w:marRight w:val="0"/>
          <w:marTop w:val="0"/>
          <w:marBottom w:val="0"/>
          <w:divBdr>
            <w:top w:val="none" w:sz="0" w:space="0" w:color="auto"/>
            <w:left w:val="none" w:sz="0" w:space="0" w:color="auto"/>
            <w:bottom w:val="none" w:sz="0" w:space="0" w:color="auto"/>
            <w:right w:val="none" w:sz="0" w:space="0" w:color="auto"/>
          </w:divBdr>
          <w:divsChild>
            <w:div w:id="527792259">
              <w:marLeft w:val="0"/>
              <w:marRight w:val="0"/>
              <w:marTop w:val="0"/>
              <w:marBottom w:val="0"/>
              <w:divBdr>
                <w:top w:val="none" w:sz="0" w:space="0" w:color="auto"/>
                <w:left w:val="none" w:sz="0" w:space="0" w:color="auto"/>
                <w:bottom w:val="none" w:sz="0" w:space="0" w:color="auto"/>
                <w:right w:val="none" w:sz="0" w:space="0" w:color="auto"/>
              </w:divBdr>
              <w:divsChild>
                <w:div w:id="481581003">
                  <w:marLeft w:val="0"/>
                  <w:marRight w:val="0"/>
                  <w:marTop w:val="0"/>
                  <w:marBottom w:val="0"/>
                  <w:divBdr>
                    <w:top w:val="none" w:sz="0" w:space="0" w:color="auto"/>
                    <w:left w:val="none" w:sz="0" w:space="0" w:color="auto"/>
                    <w:bottom w:val="none" w:sz="0" w:space="0" w:color="auto"/>
                    <w:right w:val="none" w:sz="0" w:space="0" w:color="auto"/>
                  </w:divBdr>
                  <w:divsChild>
                    <w:div w:id="1073091279">
                      <w:marLeft w:val="0"/>
                      <w:marRight w:val="0"/>
                      <w:marTop w:val="0"/>
                      <w:marBottom w:val="0"/>
                      <w:divBdr>
                        <w:top w:val="none" w:sz="0" w:space="0" w:color="auto"/>
                        <w:left w:val="none" w:sz="0" w:space="0" w:color="auto"/>
                        <w:bottom w:val="none" w:sz="0" w:space="0" w:color="auto"/>
                        <w:right w:val="none" w:sz="0" w:space="0" w:color="auto"/>
                      </w:divBdr>
                      <w:divsChild>
                        <w:div w:id="556211023">
                          <w:marLeft w:val="0"/>
                          <w:marRight w:val="0"/>
                          <w:marTop w:val="0"/>
                          <w:marBottom w:val="0"/>
                          <w:divBdr>
                            <w:top w:val="none" w:sz="0" w:space="0" w:color="auto"/>
                            <w:left w:val="none" w:sz="0" w:space="0" w:color="auto"/>
                            <w:bottom w:val="none" w:sz="0" w:space="0" w:color="auto"/>
                            <w:right w:val="none" w:sz="0" w:space="0" w:color="auto"/>
                          </w:divBdr>
                          <w:divsChild>
                            <w:div w:id="1029261818">
                              <w:marLeft w:val="0"/>
                              <w:marRight w:val="0"/>
                              <w:marTop w:val="0"/>
                              <w:marBottom w:val="0"/>
                              <w:divBdr>
                                <w:top w:val="none" w:sz="0" w:space="0" w:color="auto"/>
                                <w:left w:val="none" w:sz="0" w:space="0" w:color="auto"/>
                                <w:bottom w:val="none" w:sz="0" w:space="0" w:color="auto"/>
                                <w:right w:val="none" w:sz="0" w:space="0" w:color="auto"/>
                              </w:divBdr>
                              <w:divsChild>
                                <w:div w:id="1212421043">
                                  <w:marLeft w:val="0"/>
                                  <w:marRight w:val="0"/>
                                  <w:marTop w:val="0"/>
                                  <w:marBottom w:val="0"/>
                                  <w:divBdr>
                                    <w:top w:val="none" w:sz="0" w:space="0" w:color="auto"/>
                                    <w:left w:val="none" w:sz="0" w:space="0" w:color="auto"/>
                                    <w:bottom w:val="none" w:sz="0" w:space="0" w:color="auto"/>
                                    <w:right w:val="none" w:sz="0" w:space="0" w:color="auto"/>
                                  </w:divBdr>
                                  <w:divsChild>
                                    <w:div w:id="1785732794">
                                      <w:marLeft w:val="0"/>
                                      <w:marRight w:val="0"/>
                                      <w:marTop w:val="0"/>
                                      <w:marBottom w:val="0"/>
                                      <w:divBdr>
                                        <w:top w:val="none" w:sz="0" w:space="0" w:color="auto"/>
                                        <w:left w:val="none" w:sz="0" w:space="0" w:color="auto"/>
                                        <w:bottom w:val="none" w:sz="0" w:space="0" w:color="auto"/>
                                        <w:right w:val="none" w:sz="0" w:space="0" w:color="auto"/>
                                      </w:divBdr>
                                      <w:divsChild>
                                        <w:div w:id="1938751831">
                                          <w:marLeft w:val="0"/>
                                          <w:marRight w:val="0"/>
                                          <w:marTop w:val="0"/>
                                          <w:marBottom w:val="495"/>
                                          <w:divBdr>
                                            <w:top w:val="none" w:sz="0" w:space="0" w:color="auto"/>
                                            <w:left w:val="none" w:sz="0" w:space="0" w:color="auto"/>
                                            <w:bottom w:val="none" w:sz="0" w:space="0" w:color="auto"/>
                                            <w:right w:val="none" w:sz="0" w:space="0" w:color="auto"/>
                                          </w:divBdr>
                                          <w:divsChild>
                                            <w:div w:id="1290818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49118844">
      <w:bodyDiv w:val="1"/>
      <w:marLeft w:val="0"/>
      <w:marRight w:val="0"/>
      <w:marTop w:val="0"/>
      <w:marBottom w:val="0"/>
      <w:divBdr>
        <w:top w:val="none" w:sz="0" w:space="0" w:color="auto"/>
        <w:left w:val="none" w:sz="0" w:space="0" w:color="auto"/>
        <w:bottom w:val="none" w:sz="0" w:space="0" w:color="auto"/>
        <w:right w:val="none" w:sz="0" w:space="0" w:color="auto"/>
      </w:divBdr>
      <w:divsChild>
        <w:div w:id="2005551596">
          <w:marLeft w:val="0"/>
          <w:marRight w:val="0"/>
          <w:marTop w:val="0"/>
          <w:marBottom w:val="0"/>
          <w:divBdr>
            <w:top w:val="none" w:sz="0" w:space="0" w:color="auto"/>
            <w:left w:val="none" w:sz="0" w:space="0" w:color="auto"/>
            <w:bottom w:val="none" w:sz="0" w:space="0" w:color="auto"/>
            <w:right w:val="none" w:sz="0" w:space="0" w:color="auto"/>
          </w:divBdr>
          <w:divsChild>
            <w:div w:id="1518885694">
              <w:marLeft w:val="0"/>
              <w:marRight w:val="0"/>
              <w:marTop w:val="0"/>
              <w:marBottom w:val="0"/>
              <w:divBdr>
                <w:top w:val="none" w:sz="0" w:space="0" w:color="auto"/>
                <w:left w:val="none" w:sz="0" w:space="0" w:color="auto"/>
                <w:bottom w:val="none" w:sz="0" w:space="0" w:color="auto"/>
                <w:right w:val="none" w:sz="0" w:space="0" w:color="auto"/>
              </w:divBdr>
              <w:divsChild>
                <w:div w:id="121963606">
                  <w:marLeft w:val="0"/>
                  <w:marRight w:val="0"/>
                  <w:marTop w:val="0"/>
                  <w:marBottom w:val="0"/>
                  <w:divBdr>
                    <w:top w:val="none" w:sz="0" w:space="0" w:color="auto"/>
                    <w:left w:val="none" w:sz="0" w:space="0" w:color="auto"/>
                    <w:bottom w:val="none" w:sz="0" w:space="0" w:color="auto"/>
                    <w:right w:val="none" w:sz="0" w:space="0" w:color="auto"/>
                  </w:divBdr>
                  <w:divsChild>
                    <w:div w:id="1889489245">
                      <w:marLeft w:val="0"/>
                      <w:marRight w:val="0"/>
                      <w:marTop w:val="0"/>
                      <w:marBottom w:val="0"/>
                      <w:divBdr>
                        <w:top w:val="none" w:sz="0" w:space="0" w:color="auto"/>
                        <w:left w:val="none" w:sz="0" w:space="0" w:color="auto"/>
                        <w:bottom w:val="none" w:sz="0" w:space="0" w:color="auto"/>
                        <w:right w:val="none" w:sz="0" w:space="0" w:color="auto"/>
                      </w:divBdr>
                      <w:divsChild>
                        <w:div w:id="1775635703">
                          <w:marLeft w:val="0"/>
                          <w:marRight w:val="0"/>
                          <w:marTop w:val="0"/>
                          <w:marBottom w:val="0"/>
                          <w:divBdr>
                            <w:top w:val="none" w:sz="0" w:space="0" w:color="auto"/>
                            <w:left w:val="none" w:sz="0" w:space="0" w:color="auto"/>
                            <w:bottom w:val="none" w:sz="0" w:space="0" w:color="auto"/>
                            <w:right w:val="none" w:sz="0" w:space="0" w:color="auto"/>
                          </w:divBdr>
                          <w:divsChild>
                            <w:div w:id="1880704935">
                              <w:marLeft w:val="0"/>
                              <w:marRight w:val="0"/>
                              <w:marTop w:val="0"/>
                              <w:marBottom w:val="0"/>
                              <w:divBdr>
                                <w:top w:val="none" w:sz="0" w:space="0" w:color="auto"/>
                                <w:left w:val="none" w:sz="0" w:space="0" w:color="auto"/>
                                <w:bottom w:val="none" w:sz="0" w:space="0" w:color="auto"/>
                                <w:right w:val="none" w:sz="0" w:space="0" w:color="auto"/>
                              </w:divBdr>
                              <w:divsChild>
                                <w:div w:id="1352293385">
                                  <w:marLeft w:val="0"/>
                                  <w:marRight w:val="0"/>
                                  <w:marTop w:val="0"/>
                                  <w:marBottom w:val="0"/>
                                  <w:divBdr>
                                    <w:top w:val="none" w:sz="0" w:space="0" w:color="auto"/>
                                    <w:left w:val="none" w:sz="0" w:space="0" w:color="auto"/>
                                    <w:bottom w:val="none" w:sz="0" w:space="0" w:color="auto"/>
                                    <w:right w:val="none" w:sz="0" w:space="0" w:color="auto"/>
                                  </w:divBdr>
                                  <w:divsChild>
                                    <w:div w:id="205024753">
                                      <w:marLeft w:val="0"/>
                                      <w:marRight w:val="0"/>
                                      <w:marTop w:val="0"/>
                                      <w:marBottom w:val="0"/>
                                      <w:divBdr>
                                        <w:top w:val="none" w:sz="0" w:space="0" w:color="auto"/>
                                        <w:left w:val="none" w:sz="0" w:space="0" w:color="auto"/>
                                        <w:bottom w:val="none" w:sz="0" w:space="0" w:color="auto"/>
                                        <w:right w:val="none" w:sz="0" w:space="0" w:color="auto"/>
                                      </w:divBdr>
                                      <w:divsChild>
                                        <w:div w:id="2005816716">
                                          <w:marLeft w:val="0"/>
                                          <w:marRight w:val="0"/>
                                          <w:marTop w:val="0"/>
                                          <w:marBottom w:val="495"/>
                                          <w:divBdr>
                                            <w:top w:val="none" w:sz="0" w:space="0" w:color="auto"/>
                                            <w:left w:val="none" w:sz="0" w:space="0" w:color="auto"/>
                                            <w:bottom w:val="none" w:sz="0" w:space="0" w:color="auto"/>
                                            <w:right w:val="none" w:sz="0" w:space="0" w:color="auto"/>
                                          </w:divBdr>
                                          <w:divsChild>
                                            <w:div w:id="1141263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15381522">
      <w:bodyDiv w:val="1"/>
      <w:marLeft w:val="0"/>
      <w:marRight w:val="0"/>
      <w:marTop w:val="0"/>
      <w:marBottom w:val="0"/>
      <w:divBdr>
        <w:top w:val="none" w:sz="0" w:space="0" w:color="auto"/>
        <w:left w:val="none" w:sz="0" w:space="0" w:color="auto"/>
        <w:bottom w:val="none" w:sz="0" w:space="0" w:color="auto"/>
        <w:right w:val="none" w:sz="0" w:space="0" w:color="auto"/>
      </w:divBdr>
      <w:divsChild>
        <w:div w:id="2067099603">
          <w:marLeft w:val="0"/>
          <w:marRight w:val="0"/>
          <w:marTop w:val="0"/>
          <w:marBottom w:val="0"/>
          <w:divBdr>
            <w:top w:val="none" w:sz="0" w:space="0" w:color="auto"/>
            <w:left w:val="none" w:sz="0" w:space="0" w:color="auto"/>
            <w:bottom w:val="none" w:sz="0" w:space="0" w:color="auto"/>
            <w:right w:val="none" w:sz="0" w:space="0" w:color="auto"/>
          </w:divBdr>
          <w:divsChild>
            <w:div w:id="420221836">
              <w:marLeft w:val="0"/>
              <w:marRight w:val="0"/>
              <w:marTop w:val="0"/>
              <w:marBottom w:val="0"/>
              <w:divBdr>
                <w:top w:val="none" w:sz="0" w:space="0" w:color="auto"/>
                <w:left w:val="none" w:sz="0" w:space="0" w:color="auto"/>
                <w:bottom w:val="none" w:sz="0" w:space="0" w:color="auto"/>
                <w:right w:val="none" w:sz="0" w:space="0" w:color="auto"/>
              </w:divBdr>
              <w:divsChild>
                <w:div w:id="1218470422">
                  <w:marLeft w:val="0"/>
                  <w:marRight w:val="0"/>
                  <w:marTop w:val="0"/>
                  <w:marBottom w:val="0"/>
                  <w:divBdr>
                    <w:top w:val="none" w:sz="0" w:space="0" w:color="auto"/>
                    <w:left w:val="none" w:sz="0" w:space="0" w:color="auto"/>
                    <w:bottom w:val="none" w:sz="0" w:space="0" w:color="auto"/>
                    <w:right w:val="none" w:sz="0" w:space="0" w:color="auto"/>
                  </w:divBdr>
                  <w:divsChild>
                    <w:div w:id="710305828">
                      <w:marLeft w:val="0"/>
                      <w:marRight w:val="0"/>
                      <w:marTop w:val="0"/>
                      <w:marBottom w:val="0"/>
                      <w:divBdr>
                        <w:top w:val="none" w:sz="0" w:space="0" w:color="auto"/>
                        <w:left w:val="none" w:sz="0" w:space="0" w:color="auto"/>
                        <w:bottom w:val="none" w:sz="0" w:space="0" w:color="auto"/>
                        <w:right w:val="none" w:sz="0" w:space="0" w:color="auto"/>
                      </w:divBdr>
                      <w:divsChild>
                        <w:div w:id="3241503">
                          <w:marLeft w:val="0"/>
                          <w:marRight w:val="0"/>
                          <w:marTop w:val="0"/>
                          <w:marBottom w:val="0"/>
                          <w:divBdr>
                            <w:top w:val="none" w:sz="0" w:space="0" w:color="auto"/>
                            <w:left w:val="none" w:sz="0" w:space="0" w:color="auto"/>
                            <w:bottom w:val="none" w:sz="0" w:space="0" w:color="auto"/>
                            <w:right w:val="none" w:sz="0" w:space="0" w:color="auto"/>
                          </w:divBdr>
                          <w:divsChild>
                            <w:div w:id="171336080">
                              <w:marLeft w:val="0"/>
                              <w:marRight w:val="0"/>
                              <w:marTop w:val="0"/>
                              <w:marBottom w:val="0"/>
                              <w:divBdr>
                                <w:top w:val="none" w:sz="0" w:space="0" w:color="auto"/>
                                <w:left w:val="none" w:sz="0" w:space="0" w:color="auto"/>
                                <w:bottom w:val="none" w:sz="0" w:space="0" w:color="auto"/>
                                <w:right w:val="none" w:sz="0" w:space="0" w:color="auto"/>
                              </w:divBdr>
                              <w:divsChild>
                                <w:div w:id="1701973627">
                                  <w:marLeft w:val="0"/>
                                  <w:marRight w:val="0"/>
                                  <w:marTop w:val="0"/>
                                  <w:marBottom w:val="0"/>
                                  <w:divBdr>
                                    <w:top w:val="none" w:sz="0" w:space="0" w:color="auto"/>
                                    <w:left w:val="none" w:sz="0" w:space="0" w:color="auto"/>
                                    <w:bottom w:val="none" w:sz="0" w:space="0" w:color="auto"/>
                                    <w:right w:val="none" w:sz="0" w:space="0" w:color="auto"/>
                                  </w:divBdr>
                                  <w:divsChild>
                                    <w:div w:id="1563952685">
                                      <w:marLeft w:val="0"/>
                                      <w:marRight w:val="0"/>
                                      <w:marTop w:val="0"/>
                                      <w:marBottom w:val="0"/>
                                      <w:divBdr>
                                        <w:top w:val="none" w:sz="0" w:space="0" w:color="auto"/>
                                        <w:left w:val="none" w:sz="0" w:space="0" w:color="auto"/>
                                        <w:bottom w:val="none" w:sz="0" w:space="0" w:color="auto"/>
                                        <w:right w:val="none" w:sz="0" w:space="0" w:color="auto"/>
                                      </w:divBdr>
                                      <w:divsChild>
                                        <w:div w:id="1805388449">
                                          <w:marLeft w:val="0"/>
                                          <w:marRight w:val="0"/>
                                          <w:marTop w:val="0"/>
                                          <w:marBottom w:val="495"/>
                                          <w:divBdr>
                                            <w:top w:val="none" w:sz="0" w:space="0" w:color="auto"/>
                                            <w:left w:val="none" w:sz="0" w:space="0" w:color="auto"/>
                                            <w:bottom w:val="none" w:sz="0" w:space="0" w:color="auto"/>
                                            <w:right w:val="none" w:sz="0" w:space="0" w:color="auto"/>
                                          </w:divBdr>
                                          <w:divsChild>
                                            <w:div w:id="76978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15841399">
      <w:bodyDiv w:val="1"/>
      <w:marLeft w:val="0"/>
      <w:marRight w:val="0"/>
      <w:marTop w:val="0"/>
      <w:marBottom w:val="0"/>
      <w:divBdr>
        <w:top w:val="none" w:sz="0" w:space="0" w:color="auto"/>
        <w:left w:val="none" w:sz="0" w:space="0" w:color="auto"/>
        <w:bottom w:val="none" w:sz="0" w:space="0" w:color="auto"/>
        <w:right w:val="none" w:sz="0" w:space="0" w:color="auto"/>
      </w:divBdr>
      <w:divsChild>
        <w:div w:id="702553871">
          <w:marLeft w:val="0"/>
          <w:marRight w:val="0"/>
          <w:marTop w:val="0"/>
          <w:marBottom w:val="0"/>
          <w:divBdr>
            <w:top w:val="none" w:sz="0" w:space="0" w:color="auto"/>
            <w:left w:val="none" w:sz="0" w:space="0" w:color="auto"/>
            <w:bottom w:val="none" w:sz="0" w:space="0" w:color="auto"/>
            <w:right w:val="none" w:sz="0" w:space="0" w:color="auto"/>
          </w:divBdr>
          <w:divsChild>
            <w:div w:id="353380603">
              <w:marLeft w:val="0"/>
              <w:marRight w:val="0"/>
              <w:marTop w:val="0"/>
              <w:marBottom w:val="0"/>
              <w:divBdr>
                <w:top w:val="none" w:sz="0" w:space="0" w:color="auto"/>
                <w:left w:val="none" w:sz="0" w:space="0" w:color="auto"/>
                <w:bottom w:val="none" w:sz="0" w:space="0" w:color="auto"/>
                <w:right w:val="none" w:sz="0" w:space="0" w:color="auto"/>
              </w:divBdr>
              <w:divsChild>
                <w:div w:id="2030793313">
                  <w:marLeft w:val="0"/>
                  <w:marRight w:val="0"/>
                  <w:marTop w:val="0"/>
                  <w:marBottom w:val="0"/>
                  <w:divBdr>
                    <w:top w:val="none" w:sz="0" w:space="0" w:color="auto"/>
                    <w:left w:val="none" w:sz="0" w:space="0" w:color="auto"/>
                    <w:bottom w:val="none" w:sz="0" w:space="0" w:color="auto"/>
                    <w:right w:val="none" w:sz="0" w:space="0" w:color="auto"/>
                  </w:divBdr>
                  <w:divsChild>
                    <w:div w:id="657538379">
                      <w:marLeft w:val="0"/>
                      <w:marRight w:val="0"/>
                      <w:marTop w:val="0"/>
                      <w:marBottom w:val="0"/>
                      <w:divBdr>
                        <w:top w:val="none" w:sz="0" w:space="0" w:color="auto"/>
                        <w:left w:val="none" w:sz="0" w:space="0" w:color="auto"/>
                        <w:bottom w:val="none" w:sz="0" w:space="0" w:color="auto"/>
                        <w:right w:val="none" w:sz="0" w:space="0" w:color="auto"/>
                      </w:divBdr>
                      <w:divsChild>
                        <w:div w:id="373045646">
                          <w:marLeft w:val="0"/>
                          <w:marRight w:val="0"/>
                          <w:marTop w:val="0"/>
                          <w:marBottom w:val="0"/>
                          <w:divBdr>
                            <w:top w:val="none" w:sz="0" w:space="0" w:color="auto"/>
                            <w:left w:val="none" w:sz="0" w:space="0" w:color="auto"/>
                            <w:bottom w:val="none" w:sz="0" w:space="0" w:color="auto"/>
                            <w:right w:val="none" w:sz="0" w:space="0" w:color="auto"/>
                          </w:divBdr>
                          <w:divsChild>
                            <w:div w:id="343827166">
                              <w:marLeft w:val="0"/>
                              <w:marRight w:val="0"/>
                              <w:marTop w:val="0"/>
                              <w:marBottom w:val="0"/>
                              <w:divBdr>
                                <w:top w:val="none" w:sz="0" w:space="0" w:color="auto"/>
                                <w:left w:val="none" w:sz="0" w:space="0" w:color="auto"/>
                                <w:bottom w:val="none" w:sz="0" w:space="0" w:color="auto"/>
                                <w:right w:val="none" w:sz="0" w:space="0" w:color="auto"/>
                              </w:divBdr>
                              <w:divsChild>
                                <w:div w:id="1589576665">
                                  <w:marLeft w:val="0"/>
                                  <w:marRight w:val="0"/>
                                  <w:marTop w:val="0"/>
                                  <w:marBottom w:val="0"/>
                                  <w:divBdr>
                                    <w:top w:val="none" w:sz="0" w:space="0" w:color="auto"/>
                                    <w:left w:val="none" w:sz="0" w:space="0" w:color="auto"/>
                                    <w:bottom w:val="none" w:sz="0" w:space="0" w:color="auto"/>
                                    <w:right w:val="none" w:sz="0" w:space="0" w:color="auto"/>
                                  </w:divBdr>
                                  <w:divsChild>
                                    <w:div w:id="797793689">
                                      <w:marLeft w:val="0"/>
                                      <w:marRight w:val="0"/>
                                      <w:marTop w:val="0"/>
                                      <w:marBottom w:val="0"/>
                                      <w:divBdr>
                                        <w:top w:val="none" w:sz="0" w:space="0" w:color="auto"/>
                                        <w:left w:val="none" w:sz="0" w:space="0" w:color="auto"/>
                                        <w:bottom w:val="none" w:sz="0" w:space="0" w:color="auto"/>
                                        <w:right w:val="none" w:sz="0" w:space="0" w:color="auto"/>
                                      </w:divBdr>
                                      <w:divsChild>
                                        <w:div w:id="1891306114">
                                          <w:marLeft w:val="0"/>
                                          <w:marRight w:val="0"/>
                                          <w:marTop w:val="0"/>
                                          <w:marBottom w:val="495"/>
                                          <w:divBdr>
                                            <w:top w:val="none" w:sz="0" w:space="0" w:color="auto"/>
                                            <w:left w:val="none" w:sz="0" w:space="0" w:color="auto"/>
                                            <w:bottom w:val="none" w:sz="0" w:space="0" w:color="auto"/>
                                            <w:right w:val="none" w:sz="0" w:space="0" w:color="auto"/>
                                          </w:divBdr>
                                          <w:divsChild>
                                            <w:div w:id="63209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1206975">
      <w:bodyDiv w:val="1"/>
      <w:marLeft w:val="0"/>
      <w:marRight w:val="0"/>
      <w:marTop w:val="0"/>
      <w:marBottom w:val="0"/>
      <w:divBdr>
        <w:top w:val="none" w:sz="0" w:space="0" w:color="auto"/>
        <w:left w:val="none" w:sz="0" w:space="0" w:color="auto"/>
        <w:bottom w:val="none" w:sz="0" w:space="0" w:color="auto"/>
        <w:right w:val="none" w:sz="0" w:space="0" w:color="auto"/>
      </w:divBdr>
      <w:divsChild>
        <w:div w:id="1009604338">
          <w:marLeft w:val="0"/>
          <w:marRight w:val="0"/>
          <w:marTop w:val="0"/>
          <w:marBottom w:val="0"/>
          <w:divBdr>
            <w:top w:val="none" w:sz="0" w:space="0" w:color="auto"/>
            <w:left w:val="none" w:sz="0" w:space="0" w:color="auto"/>
            <w:bottom w:val="none" w:sz="0" w:space="0" w:color="auto"/>
            <w:right w:val="none" w:sz="0" w:space="0" w:color="auto"/>
          </w:divBdr>
          <w:divsChild>
            <w:div w:id="1521160174">
              <w:marLeft w:val="0"/>
              <w:marRight w:val="0"/>
              <w:marTop w:val="0"/>
              <w:marBottom w:val="0"/>
              <w:divBdr>
                <w:top w:val="none" w:sz="0" w:space="0" w:color="auto"/>
                <w:left w:val="none" w:sz="0" w:space="0" w:color="auto"/>
                <w:bottom w:val="none" w:sz="0" w:space="0" w:color="auto"/>
                <w:right w:val="none" w:sz="0" w:space="0" w:color="auto"/>
              </w:divBdr>
              <w:divsChild>
                <w:div w:id="1434593892">
                  <w:marLeft w:val="0"/>
                  <w:marRight w:val="0"/>
                  <w:marTop w:val="0"/>
                  <w:marBottom w:val="0"/>
                  <w:divBdr>
                    <w:top w:val="none" w:sz="0" w:space="0" w:color="auto"/>
                    <w:left w:val="none" w:sz="0" w:space="0" w:color="auto"/>
                    <w:bottom w:val="none" w:sz="0" w:space="0" w:color="auto"/>
                    <w:right w:val="none" w:sz="0" w:space="0" w:color="auto"/>
                  </w:divBdr>
                  <w:divsChild>
                    <w:div w:id="1464156147">
                      <w:marLeft w:val="0"/>
                      <w:marRight w:val="0"/>
                      <w:marTop w:val="0"/>
                      <w:marBottom w:val="0"/>
                      <w:divBdr>
                        <w:top w:val="none" w:sz="0" w:space="0" w:color="auto"/>
                        <w:left w:val="none" w:sz="0" w:space="0" w:color="auto"/>
                        <w:bottom w:val="none" w:sz="0" w:space="0" w:color="auto"/>
                        <w:right w:val="none" w:sz="0" w:space="0" w:color="auto"/>
                      </w:divBdr>
                      <w:divsChild>
                        <w:div w:id="437794085">
                          <w:marLeft w:val="0"/>
                          <w:marRight w:val="0"/>
                          <w:marTop w:val="0"/>
                          <w:marBottom w:val="0"/>
                          <w:divBdr>
                            <w:top w:val="none" w:sz="0" w:space="0" w:color="auto"/>
                            <w:left w:val="none" w:sz="0" w:space="0" w:color="auto"/>
                            <w:bottom w:val="none" w:sz="0" w:space="0" w:color="auto"/>
                            <w:right w:val="none" w:sz="0" w:space="0" w:color="auto"/>
                          </w:divBdr>
                          <w:divsChild>
                            <w:div w:id="204492906">
                              <w:marLeft w:val="0"/>
                              <w:marRight w:val="0"/>
                              <w:marTop w:val="0"/>
                              <w:marBottom w:val="0"/>
                              <w:divBdr>
                                <w:top w:val="none" w:sz="0" w:space="0" w:color="auto"/>
                                <w:left w:val="none" w:sz="0" w:space="0" w:color="auto"/>
                                <w:bottom w:val="none" w:sz="0" w:space="0" w:color="auto"/>
                                <w:right w:val="none" w:sz="0" w:space="0" w:color="auto"/>
                              </w:divBdr>
                              <w:divsChild>
                                <w:div w:id="1834904537">
                                  <w:marLeft w:val="0"/>
                                  <w:marRight w:val="0"/>
                                  <w:marTop w:val="0"/>
                                  <w:marBottom w:val="0"/>
                                  <w:divBdr>
                                    <w:top w:val="none" w:sz="0" w:space="0" w:color="auto"/>
                                    <w:left w:val="none" w:sz="0" w:space="0" w:color="auto"/>
                                    <w:bottom w:val="none" w:sz="0" w:space="0" w:color="auto"/>
                                    <w:right w:val="none" w:sz="0" w:space="0" w:color="auto"/>
                                  </w:divBdr>
                                  <w:divsChild>
                                    <w:div w:id="145971763">
                                      <w:marLeft w:val="0"/>
                                      <w:marRight w:val="0"/>
                                      <w:marTop w:val="0"/>
                                      <w:marBottom w:val="0"/>
                                      <w:divBdr>
                                        <w:top w:val="none" w:sz="0" w:space="0" w:color="auto"/>
                                        <w:left w:val="none" w:sz="0" w:space="0" w:color="auto"/>
                                        <w:bottom w:val="none" w:sz="0" w:space="0" w:color="auto"/>
                                        <w:right w:val="none" w:sz="0" w:space="0" w:color="auto"/>
                                      </w:divBdr>
                                      <w:divsChild>
                                        <w:div w:id="1485243319">
                                          <w:marLeft w:val="0"/>
                                          <w:marRight w:val="0"/>
                                          <w:marTop w:val="0"/>
                                          <w:marBottom w:val="495"/>
                                          <w:divBdr>
                                            <w:top w:val="none" w:sz="0" w:space="0" w:color="auto"/>
                                            <w:left w:val="none" w:sz="0" w:space="0" w:color="auto"/>
                                            <w:bottom w:val="none" w:sz="0" w:space="0" w:color="auto"/>
                                            <w:right w:val="none" w:sz="0" w:space="0" w:color="auto"/>
                                          </w:divBdr>
                                          <w:divsChild>
                                            <w:div w:id="123385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2606758">
      <w:bodyDiv w:val="1"/>
      <w:marLeft w:val="0"/>
      <w:marRight w:val="0"/>
      <w:marTop w:val="0"/>
      <w:marBottom w:val="0"/>
      <w:divBdr>
        <w:top w:val="none" w:sz="0" w:space="0" w:color="auto"/>
        <w:left w:val="none" w:sz="0" w:space="0" w:color="auto"/>
        <w:bottom w:val="none" w:sz="0" w:space="0" w:color="auto"/>
        <w:right w:val="none" w:sz="0" w:space="0" w:color="auto"/>
      </w:divBdr>
      <w:divsChild>
        <w:div w:id="226110060">
          <w:marLeft w:val="0"/>
          <w:marRight w:val="0"/>
          <w:marTop w:val="0"/>
          <w:marBottom w:val="0"/>
          <w:divBdr>
            <w:top w:val="none" w:sz="0" w:space="0" w:color="auto"/>
            <w:left w:val="none" w:sz="0" w:space="0" w:color="auto"/>
            <w:bottom w:val="none" w:sz="0" w:space="0" w:color="auto"/>
            <w:right w:val="none" w:sz="0" w:space="0" w:color="auto"/>
          </w:divBdr>
          <w:divsChild>
            <w:div w:id="323047410">
              <w:marLeft w:val="0"/>
              <w:marRight w:val="0"/>
              <w:marTop w:val="0"/>
              <w:marBottom w:val="0"/>
              <w:divBdr>
                <w:top w:val="none" w:sz="0" w:space="0" w:color="auto"/>
                <w:left w:val="none" w:sz="0" w:space="0" w:color="auto"/>
                <w:bottom w:val="none" w:sz="0" w:space="0" w:color="auto"/>
                <w:right w:val="none" w:sz="0" w:space="0" w:color="auto"/>
              </w:divBdr>
              <w:divsChild>
                <w:div w:id="1189755632">
                  <w:marLeft w:val="0"/>
                  <w:marRight w:val="0"/>
                  <w:marTop w:val="0"/>
                  <w:marBottom w:val="0"/>
                  <w:divBdr>
                    <w:top w:val="none" w:sz="0" w:space="0" w:color="auto"/>
                    <w:left w:val="none" w:sz="0" w:space="0" w:color="auto"/>
                    <w:bottom w:val="none" w:sz="0" w:space="0" w:color="auto"/>
                    <w:right w:val="none" w:sz="0" w:space="0" w:color="auto"/>
                  </w:divBdr>
                  <w:divsChild>
                    <w:div w:id="621496410">
                      <w:marLeft w:val="0"/>
                      <w:marRight w:val="0"/>
                      <w:marTop w:val="0"/>
                      <w:marBottom w:val="0"/>
                      <w:divBdr>
                        <w:top w:val="none" w:sz="0" w:space="0" w:color="auto"/>
                        <w:left w:val="none" w:sz="0" w:space="0" w:color="auto"/>
                        <w:bottom w:val="none" w:sz="0" w:space="0" w:color="auto"/>
                        <w:right w:val="none" w:sz="0" w:space="0" w:color="auto"/>
                      </w:divBdr>
                      <w:divsChild>
                        <w:div w:id="324935853">
                          <w:marLeft w:val="0"/>
                          <w:marRight w:val="0"/>
                          <w:marTop w:val="0"/>
                          <w:marBottom w:val="0"/>
                          <w:divBdr>
                            <w:top w:val="none" w:sz="0" w:space="0" w:color="auto"/>
                            <w:left w:val="none" w:sz="0" w:space="0" w:color="auto"/>
                            <w:bottom w:val="none" w:sz="0" w:space="0" w:color="auto"/>
                            <w:right w:val="none" w:sz="0" w:space="0" w:color="auto"/>
                          </w:divBdr>
                          <w:divsChild>
                            <w:div w:id="1575895031">
                              <w:marLeft w:val="0"/>
                              <w:marRight w:val="0"/>
                              <w:marTop w:val="0"/>
                              <w:marBottom w:val="0"/>
                              <w:divBdr>
                                <w:top w:val="none" w:sz="0" w:space="0" w:color="auto"/>
                                <w:left w:val="none" w:sz="0" w:space="0" w:color="auto"/>
                                <w:bottom w:val="none" w:sz="0" w:space="0" w:color="auto"/>
                                <w:right w:val="none" w:sz="0" w:space="0" w:color="auto"/>
                              </w:divBdr>
                              <w:divsChild>
                                <w:div w:id="929001235">
                                  <w:marLeft w:val="0"/>
                                  <w:marRight w:val="0"/>
                                  <w:marTop w:val="0"/>
                                  <w:marBottom w:val="0"/>
                                  <w:divBdr>
                                    <w:top w:val="none" w:sz="0" w:space="0" w:color="auto"/>
                                    <w:left w:val="none" w:sz="0" w:space="0" w:color="auto"/>
                                    <w:bottom w:val="none" w:sz="0" w:space="0" w:color="auto"/>
                                    <w:right w:val="none" w:sz="0" w:space="0" w:color="auto"/>
                                  </w:divBdr>
                                  <w:divsChild>
                                    <w:div w:id="1725370200">
                                      <w:marLeft w:val="0"/>
                                      <w:marRight w:val="0"/>
                                      <w:marTop w:val="0"/>
                                      <w:marBottom w:val="0"/>
                                      <w:divBdr>
                                        <w:top w:val="none" w:sz="0" w:space="0" w:color="auto"/>
                                        <w:left w:val="none" w:sz="0" w:space="0" w:color="auto"/>
                                        <w:bottom w:val="none" w:sz="0" w:space="0" w:color="auto"/>
                                        <w:right w:val="none" w:sz="0" w:space="0" w:color="auto"/>
                                      </w:divBdr>
                                      <w:divsChild>
                                        <w:div w:id="1017806349">
                                          <w:marLeft w:val="0"/>
                                          <w:marRight w:val="0"/>
                                          <w:marTop w:val="0"/>
                                          <w:marBottom w:val="495"/>
                                          <w:divBdr>
                                            <w:top w:val="none" w:sz="0" w:space="0" w:color="auto"/>
                                            <w:left w:val="none" w:sz="0" w:space="0" w:color="auto"/>
                                            <w:bottom w:val="none" w:sz="0" w:space="0" w:color="auto"/>
                                            <w:right w:val="none" w:sz="0" w:space="0" w:color="auto"/>
                                          </w:divBdr>
                                          <w:divsChild>
                                            <w:div w:id="315914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5952980">
      <w:bodyDiv w:val="1"/>
      <w:marLeft w:val="0"/>
      <w:marRight w:val="0"/>
      <w:marTop w:val="0"/>
      <w:marBottom w:val="0"/>
      <w:divBdr>
        <w:top w:val="none" w:sz="0" w:space="0" w:color="auto"/>
        <w:left w:val="none" w:sz="0" w:space="0" w:color="auto"/>
        <w:bottom w:val="none" w:sz="0" w:space="0" w:color="auto"/>
        <w:right w:val="none" w:sz="0" w:space="0" w:color="auto"/>
      </w:divBdr>
      <w:divsChild>
        <w:div w:id="1400058440">
          <w:marLeft w:val="0"/>
          <w:marRight w:val="0"/>
          <w:marTop w:val="0"/>
          <w:marBottom w:val="0"/>
          <w:divBdr>
            <w:top w:val="none" w:sz="0" w:space="0" w:color="auto"/>
            <w:left w:val="none" w:sz="0" w:space="0" w:color="auto"/>
            <w:bottom w:val="none" w:sz="0" w:space="0" w:color="auto"/>
            <w:right w:val="none" w:sz="0" w:space="0" w:color="auto"/>
          </w:divBdr>
          <w:divsChild>
            <w:div w:id="1170096762">
              <w:marLeft w:val="0"/>
              <w:marRight w:val="0"/>
              <w:marTop w:val="0"/>
              <w:marBottom w:val="0"/>
              <w:divBdr>
                <w:top w:val="none" w:sz="0" w:space="0" w:color="auto"/>
                <w:left w:val="none" w:sz="0" w:space="0" w:color="auto"/>
                <w:bottom w:val="none" w:sz="0" w:space="0" w:color="auto"/>
                <w:right w:val="none" w:sz="0" w:space="0" w:color="auto"/>
              </w:divBdr>
              <w:divsChild>
                <w:div w:id="1273511775">
                  <w:marLeft w:val="0"/>
                  <w:marRight w:val="0"/>
                  <w:marTop w:val="0"/>
                  <w:marBottom w:val="0"/>
                  <w:divBdr>
                    <w:top w:val="none" w:sz="0" w:space="0" w:color="auto"/>
                    <w:left w:val="none" w:sz="0" w:space="0" w:color="auto"/>
                    <w:bottom w:val="none" w:sz="0" w:space="0" w:color="auto"/>
                    <w:right w:val="none" w:sz="0" w:space="0" w:color="auto"/>
                  </w:divBdr>
                  <w:divsChild>
                    <w:div w:id="2058890538">
                      <w:marLeft w:val="0"/>
                      <w:marRight w:val="0"/>
                      <w:marTop w:val="0"/>
                      <w:marBottom w:val="0"/>
                      <w:divBdr>
                        <w:top w:val="none" w:sz="0" w:space="0" w:color="auto"/>
                        <w:left w:val="none" w:sz="0" w:space="0" w:color="auto"/>
                        <w:bottom w:val="none" w:sz="0" w:space="0" w:color="auto"/>
                        <w:right w:val="none" w:sz="0" w:space="0" w:color="auto"/>
                      </w:divBdr>
                      <w:divsChild>
                        <w:div w:id="982924245">
                          <w:marLeft w:val="0"/>
                          <w:marRight w:val="0"/>
                          <w:marTop w:val="0"/>
                          <w:marBottom w:val="0"/>
                          <w:divBdr>
                            <w:top w:val="none" w:sz="0" w:space="0" w:color="auto"/>
                            <w:left w:val="none" w:sz="0" w:space="0" w:color="auto"/>
                            <w:bottom w:val="none" w:sz="0" w:space="0" w:color="auto"/>
                            <w:right w:val="none" w:sz="0" w:space="0" w:color="auto"/>
                          </w:divBdr>
                          <w:divsChild>
                            <w:div w:id="1672416265">
                              <w:marLeft w:val="0"/>
                              <w:marRight w:val="0"/>
                              <w:marTop w:val="0"/>
                              <w:marBottom w:val="0"/>
                              <w:divBdr>
                                <w:top w:val="none" w:sz="0" w:space="0" w:color="auto"/>
                                <w:left w:val="none" w:sz="0" w:space="0" w:color="auto"/>
                                <w:bottom w:val="none" w:sz="0" w:space="0" w:color="auto"/>
                                <w:right w:val="none" w:sz="0" w:space="0" w:color="auto"/>
                              </w:divBdr>
                              <w:divsChild>
                                <w:div w:id="1815491550">
                                  <w:marLeft w:val="0"/>
                                  <w:marRight w:val="0"/>
                                  <w:marTop w:val="0"/>
                                  <w:marBottom w:val="0"/>
                                  <w:divBdr>
                                    <w:top w:val="none" w:sz="0" w:space="0" w:color="auto"/>
                                    <w:left w:val="none" w:sz="0" w:space="0" w:color="auto"/>
                                    <w:bottom w:val="none" w:sz="0" w:space="0" w:color="auto"/>
                                    <w:right w:val="none" w:sz="0" w:space="0" w:color="auto"/>
                                  </w:divBdr>
                                  <w:divsChild>
                                    <w:div w:id="178204034">
                                      <w:marLeft w:val="0"/>
                                      <w:marRight w:val="0"/>
                                      <w:marTop w:val="0"/>
                                      <w:marBottom w:val="0"/>
                                      <w:divBdr>
                                        <w:top w:val="none" w:sz="0" w:space="0" w:color="auto"/>
                                        <w:left w:val="none" w:sz="0" w:space="0" w:color="auto"/>
                                        <w:bottom w:val="none" w:sz="0" w:space="0" w:color="auto"/>
                                        <w:right w:val="none" w:sz="0" w:space="0" w:color="auto"/>
                                      </w:divBdr>
                                      <w:divsChild>
                                        <w:div w:id="540213992">
                                          <w:marLeft w:val="0"/>
                                          <w:marRight w:val="0"/>
                                          <w:marTop w:val="0"/>
                                          <w:marBottom w:val="495"/>
                                          <w:divBdr>
                                            <w:top w:val="none" w:sz="0" w:space="0" w:color="auto"/>
                                            <w:left w:val="none" w:sz="0" w:space="0" w:color="auto"/>
                                            <w:bottom w:val="none" w:sz="0" w:space="0" w:color="auto"/>
                                            <w:right w:val="none" w:sz="0" w:space="0" w:color="auto"/>
                                          </w:divBdr>
                                          <w:divsChild>
                                            <w:div w:id="461772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18082211">
      <w:bodyDiv w:val="1"/>
      <w:marLeft w:val="0"/>
      <w:marRight w:val="0"/>
      <w:marTop w:val="0"/>
      <w:marBottom w:val="0"/>
      <w:divBdr>
        <w:top w:val="none" w:sz="0" w:space="0" w:color="auto"/>
        <w:left w:val="none" w:sz="0" w:space="0" w:color="auto"/>
        <w:bottom w:val="none" w:sz="0" w:space="0" w:color="auto"/>
        <w:right w:val="none" w:sz="0" w:space="0" w:color="auto"/>
      </w:divBdr>
      <w:divsChild>
        <w:div w:id="247619595">
          <w:marLeft w:val="0"/>
          <w:marRight w:val="0"/>
          <w:marTop w:val="0"/>
          <w:marBottom w:val="0"/>
          <w:divBdr>
            <w:top w:val="none" w:sz="0" w:space="0" w:color="auto"/>
            <w:left w:val="none" w:sz="0" w:space="0" w:color="auto"/>
            <w:bottom w:val="none" w:sz="0" w:space="0" w:color="auto"/>
            <w:right w:val="none" w:sz="0" w:space="0" w:color="auto"/>
          </w:divBdr>
          <w:divsChild>
            <w:div w:id="441996267">
              <w:marLeft w:val="0"/>
              <w:marRight w:val="0"/>
              <w:marTop w:val="0"/>
              <w:marBottom w:val="0"/>
              <w:divBdr>
                <w:top w:val="none" w:sz="0" w:space="0" w:color="auto"/>
                <w:left w:val="none" w:sz="0" w:space="0" w:color="auto"/>
                <w:bottom w:val="none" w:sz="0" w:space="0" w:color="auto"/>
                <w:right w:val="none" w:sz="0" w:space="0" w:color="auto"/>
              </w:divBdr>
              <w:divsChild>
                <w:div w:id="611401770">
                  <w:marLeft w:val="0"/>
                  <w:marRight w:val="0"/>
                  <w:marTop w:val="0"/>
                  <w:marBottom w:val="0"/>
                  <w:divBdr>
                    <w:top w:val="none" w:sz="0" w:space="0" w:color="auto"/>
                    <w:left w:val="none" w:sz="0" w:space="0" w:color="auto"/>
                    <w:bottom w:val="none" w:sz="0" w:space="0" w:color="auto"/>
                    <w:right w:val="none" w:sz="0" w:space="0" w:color="auto"/>
                  </w:divBdr>
                  <w:divsChild>
                    <w:div w:id="2127043126">
                      <w:marLeft w:val="0"/>
                      <w:marRight w:val="0"/>
                      <w:marTop w:val="0"/>
                      <w:marBottom w:val="0"/>
                      <w:divBdr>
                        <w:top w:val="none" w:sz="0" w:space="0" w:color="auto"/>
                        <w:left w:val="none" w:sz="0" w:space="0" w:color="auto"/>
                        <w:bottom w:val="none" w:sz="0" w:space="0" w:color="auto"/>
                        <w:right w:val="none" w:sz="0" w:space="0" w:color="auto"/>
                      </w:divBdr>
                      <w:divsChild>
                        <w:div w:id="2055735717">
                          <w:marLeft w:val="0"/>
                          <w:marRight w:val="0"/>
                          <w:marTop w:val="0"/>
                          <w:marBottom w:val="0"/>
                          <w:divBdr>
                            <w:top w:val="none" w:sz="0" w:space="0" w:color="auto"/>
                            <w:left w:val="none" w:sz="0" w:space="0" w:color="auto"/>
                            <w:bottom w:val="none" w:sz="0" w:space="0" w:color="auto"/>
                            <w:right w:val="none" w:sz="0" w:space="0" w:color="auto"/>
                          </w:divBdr>
                          <w:divsChild>
                            <w:div w:id="1668943422">
                              <w:marLeft w:val="0"/>
                              <w:marRight w:val="0"/>
                              <w:marTop w:val="0"/>
                              <w:marBottom w:val="0"/>
                              <w:divBdr>
                                <w:top w:val="none" w:sz="0" w:space="0" w:color="auto"/>
                                <w:left w:val="none" w:sz="0" w:space="0" w:color="auto"/>
                                <w:bottom w:val="none" w:sz="0" w:space="0" w:color="auto"/>
                                <w:right w:val="none" w:sz="0" w:space="0" w:color="auto"/>
                              </w:divBdr>
                              <w:divsChild>
                                <w:div w:id="346252007">
                                  <w:marLeft w:val="0"/>
                                  <w:marRight w:val="0"/>
                                  <w:marTop w:val="0"/>
                                  <w:marBottom w:val="0"/>
                                  <w:divBdr>
                                    <w:top w:val="none" w:sz="0" w:space="0" w:color="auto"/>
                                    <w:left w:val="none" w:sz="0" w:space="0" w:color="auto"/>
                                    <w:bottom w:val="none" w:sz="0" w:space="0" w:color="auto"/>
                                    <w:right w:val="none" w:sz="0" w:space="0" w:color="auto"/>
                                  </w:divBdr>
                                  <w:divsChild>
                                    <w:div w:id="1677683006">
                                      <w:marLeft w:val="0"/>
                                      <w:marRight w:val="0"/>
                                      <w:marTop w:val="0"/>
                                      <w:marBottom w:val="0"/>
                                      <w:divBdr>
                                        <w:top w:val="none" w:sz="0" w:space="0" w:color="auto"/>
                                        <w:left w:val="none" w:sz="0" w:space="0" w:color="auto"/>
                                        <w:bottom w:val="none" w:sz="0" w:space="0" w:color="auto"/>
                                        <w:right w:val="none" w:sz="0" w:space="0" w:color="auto"/>
                                      </w:divBdr>
                                      <w:divsChild>
                                        <w:div w:id="196819661">
                                          <w:marLeft w:val="0"/>
                                          <w:marRight w:val="0"/>
                                          <w:marTop w:val="0"/>
                                          <w:marBottom w:val="495"/>
                                          <w:divBdr>
                                            <w:top w:val="none" w:sz="0" w:space="0" w:color="auto"/>
                                            <w:left w:val="none" w:sz="0" w:space="0" w:color="auto"/>
                                            <w:bottom w:val="none" w:sz="0" w:space="0" w:color="auto"/>
                                            <w:right w:val="none" w:sz="0" w:space="0" w:color="auto"/>
                                          </w:divBdr>
                                          <w:divsChild>
                                            <w:div w:id="121820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22089130">
      <w:bodyDiv w:val="1"/>
      <w:marLeft w:val="0"/>
      <w:marRight w:val="0"/>
      <w:marTop w:val="0"/>
      <w:marBottom w:val="0"/>
      <w:divBdr>
        <w:top w:val="none" w:sz="0" w:space="0" w:color="auto"/>
        <w:left w:val="none" w:sz="0" w:space="0" w:color="auto"/>
        <w:bottom w:val="none" w:sz="0" w:space="0" w:color="auto"/>
        <w:right w:val="none" w:sz="0" w:space="0" w:color="auto"/>
      </w:divBdr>
      <w:divsChild>
        <w:div w:id="596444865">
          <w:marLeft w:val="0"/>
          <w:marRight w:val="0"/>
          <w:marTop w:val="0"/>
          <w:marBottom w:val="0"/>
          <w:divBdr>
            <w:top w:val="none" w:sz="0" w:space="0" w:color="auto"/>
            <w:left w:val="none" w:sz="0" w:space="0" w:color="auto"/>
            <w:bottom w:val="none" w:sz="0" w:space="0" w:color="auto"/>
            <w:right w:val="none" w:sz="0" w:space="0" w:color="auto"/>
          </w:divBdr>
          <w:divsChild>
            <w:div w:id="1421440216">
              <w:marLeft w:val="0"/>
              <w:marRight w:val="0"/>
              <w:marTop w:val="0"/>
              <w:marBottom w:val="0"/>
              <w:divBdr>
                <w:top w:val="none" w:sz="0" w:space="0" w:color="auto"/>
                <w:left w:val="none" w:sz="0" w:space="0" w:color="auto"/>
                <w:bottom w:val="none" w:sz="0" w:space="0" w:color="auto"/>
                <w:right w:val="none" w:sz="0" w:space="0" w:color="auto"/>
              </w:divBdr>
              <w:divsChild>
                <w:div w:id="784429086">
                  <w:marLeft w:val="0"/>
                  <w:marRight w:val="0"/>
                  <w:marTop w:val="0"/>
                  <w:marBottom w:val="0"/>
                  <w:divBdr>
                    <w:top w:val="none" w:sz="0" w:space="0" w:color="auto"/>
                    <w:left w:val="none" w:sz="0" w:space="0" w:color="auto"/>
                    <w:bottom w:val="none" w:sz="0" w:space="0" w:color="auto"/>
                    <w:right w:val="none" w:sz="0" w:space="0" w:color="auto"/>
                  </w:divBdr>
                  <w:divsChild>
                    <w:div w:id="945112280">
                      <w:marLeft w:val="0"/>
                      <w:marRight w:val="0"/>
                      <w:marTop w:val="0"/>
                      <w:marBottom w:val="0"/>
                      <w:divBdr>
                        <w:top w:val="none" w:sz="0" w:space="0" w:color="auto"/>
                        <w:left w:val="none" w:sz="0" w:space="0" w:color="auto"/>
                        <w:bottom w:val="none" w:sz="0" w:space="0" w:color="auto"/>
                        <w:right w:val="none" w:sz="0" w:space="0" w:color="auto"/>
                      </w:divBdr>
                      <w:divsChild>
                        <w:div w:id="1756244162">
                          <w:marLeft w:val="0"/>
                          <w:marRight w:val="0"/>
                          <w:marTop w:val="0"/>
                          <w:marBottom w:val="0"/>
                          <w:divBdr>
                            <w:top w:val="none" w:sz="0" w:space="0" w:color="auto"/>
                            <w:left w:val="none" w:sz="0" w:space="0" w:color="auto"/>
                            <w:bottom w:val="none" w:sz="0" w:space="0" w:color="auto"/>
                            <w:right w:val="none" w:sz="0" w:space="0" w:color="auto"/>
                          </w:divBdr>
                          <w:divsChild>
                            <w:div w:id="1722366609">
                              <w:marLeft w:val="0"/>
                              <w:marRight w:val="0"/>
                              <w:marTop w:val="0"/>
                              <w:marBottom w:val="0"/>
                              <w:divBdr>
                                <w:top w:val="none" w:sz="0" w:space="0" w:color="auto"/>
                                <w:left w:val="none" w:sz="0" w:space="0" w:color="auto"/>
                                <w:bottom w:val="none" w:sz="0" w:space="0" w:color="auto"/>
                                <w:right w:val="none" w:sz="0" w:space="0" w:color="auto"/>
                              </w:divBdr>
                              <w:divsChild>
                                <w:div w:id="298269539">
                                  <w:marLeft w:val="0"/>
                                  <w:marRight w:val="0"/>
                                  <w:marTop w:val="0"/>
                                  <w:marBottom w:val="0"/>
                                  <w:divBdr>
                                    <w:top w:val="none" w:sz="0" w:space="0" w:color="auto"/>
                                    <w:left w:val="none" w:sz="0" w:space="0" w:color="auto"/>
                                    <w:bottom w:val="none" w:sz="0" w:space="0" w:color="auto"/>
                                    <w:right w:val="none" w:sz="0" w:space="0" w:color="auto"/>
                                  </w:divBdr>
                                  <w:divsChild>
                                    <w:div w:id="550464310">
                                      <w:marLeft w:val="0"/>
                                      <w:marRight w:val="0"/>
                                      <w:marTop w:val="0"/>
                                      <w:marBottom w:val="0"/>
                                      <w:divBdr>
                                        <w:top w:val="none" w:sz="0" w:space="0" w:color="auto"/>
                                        <w:left w:val="none" w:sz="0" w:space="0" w:color="auto"/>
                                        <w:bottom w:val="none" w:sz="0" w:space="0" w:color="auto"/>
                                        <w:right w:val="none" w:sz="0" w:space="0" w:color="auto"/>
                                      </w:divBdr>
                                      <w:divsChild>
                                        <w:div w:id="767233810">
                                          <w:marLeft w:val="0"/>
                                          <w:marRight w:val="0"/>
                                          <w:marTop w:val="0"/>
                                          <w:marBottom w:val="495"/>
                                          <w:divBdr>
                                            <w:top w:val="none" w:sz="0" w:space="0" w:color="auto"/>
                                            <w:left w:val="none" w:sz="0" w:space="0" w:color="auto"/>
                                            <w:bottom w:val="none" w:sz="0" w:space="0" w:color="auto"/>
                                            <w:right w:val="none" w:sz="0" w:space="0" w:color="auto"/>
                                          </w:divBdr>
                                          <w:divsChild>
                                            <w:div w:id="579100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32303291">
      <w:bodyDiv w:val="1"/>
      <w:marLeft w:val="0"/>
      <w:marRight w:val="0"/>
      <w:marTop w:val="0"/>
      <w:marBottom w:val="0"/>
      <w:divBdr>
        <w:top w:val="none" w:sz="0" w:space="0" w:color="auto"/>
        <w:left w:val="none" w:sz="0" w:space="0" w:color="auto"/>
        <w:bottom w:val="none" w:sz="0" w:space="0" w:color="auto"/>
        <w:right w:val="none" w:sz="0" w:space="0" w:color="auto"/>
      </w:divBdr>
      <w:divsChild>
        <w:div w:id="1534265826">
          <w:marLeft w:val="0"/>
          <w:marRight w:val="0"/>
          <w:marTop w:val="0"/>
          <w:marBottom w:val="0"/>
          <w:divBdr>
            <w:top w:val="none" w:sz="0" w:space="0" w:color="auto"/>
            <w:left w:val="none" w:sz="0" w:space="0" w:color="auto"/>
            <w:bottom w:val="none" w:sz="0" w:space="0" w:color="auto"/>
            <w:right w:val="none" w:sz="0" w:space="0" w:color="auto"/>
          </w:divBdr>
          <w:divsChild>
            <w:div w:id="1879510663">
              <w:marLeft w:val="0"/>
              <w:marRight w:val="0"/>
              <w:marTop w:val="0"/>
              <w:marBottom w:val="0"/>
              <w:divBdr>
                <w:top w:val="none" w:sz="0" w:space="0" w:color="auto"/>
                <w:left w:val="none" w:sz="0" w:space="0" w:color="auto"/>
                <w:bottom w:val="none" w:sz="0" w:space="0" w:color="auto"/>
                <w:right w:val="none" w:sz="0" w:space="0" w:color="auto"/>
              </w:divBdr>
              <w:divsChild>
                <w:div w:id="793137814">
                  <w:marLeft w:val="0"/>
                  <w:marRight w:val="0"/>
                  <w:marTop w:val="0"/>
                  <w:marBottom w:val="0"/>
                  <w:divBdr>
                    <w:top w:val="none" w:sz="0" w:space="0" w:color="auto"/>
                    <w:left w:val="none" w:sz="0" w:space="0" w:color="auto"/>
                    <w:bottom w:val="none" w:sz="0" w:space="0" w:color="auto"/>
                    <w:right w:val="none" w:sz="0" w:space="0" w:color="auto"/>
                  </w:divBdr>
                  <w:divsChild>
                    <w:div w:id="1496384804">
                      <w:marLeft w:val="0"/>
                      <w:marRight w:val="0"/>
                      <w:marTop w:val="0"/>
                      <w:marBottom w:val="0"/>
                      <w:divBdr>
                        <w:top w:val="none" w:sz="0" w:space="0" w:color="auto"/>
                        <w:left w:val="none" w:sz="0" w:space="0" w:color="auto"/>
                        <w:bottom w:val="none" w:sz="0" w:space="0" w:color="auto"/>
                        <w:right w:val="none" w:sz="0" w:space="0" w:color="auto"/>
                      </w:divBdr>
                      <w:divsChild>
                        <w:div w:id="109710536">
                          <w:marLeft w:val="0"/>
                          <w:marRight w:val="0"/>
                          <w:marTop w:val="0"/>
                          <w:marBottom w:val="0"/>
                          <w:divBdr>
                            <w:top w:val="none" w:sz="0" w:space="0" w:color="auto"/>
                            <w:left w:val="none" w:sz="0" w:space="0" w:color="auto"/>
                            <w:bottom w:val="none" w:sz="0" w:space="0" w:color="auto"/>
                            <w:right w:val="none" w:sz="0" w:space="0" w:color="auto"/>
                          </w:divBdr>
                          <w:divsChild>
                            <w:div w:id="351221327">
                              <w:marLeft w:val="0"/>
                              <w:marRight w:val="0"/>
                              <w:marTop w:val="0"/>
                              <w:marBottom w:val="0"/>
                              <w:divBdr>
                                <w:top w:val="none" w:sz="0" w:space="0" w:color="auto"/>
                                <w:left w:val="none" w:sz="0" w:space="0" w:color="auto"/>
                                <w:bottom w:val="none" w:sz="0" w:space="0" w:color="auto"/>
                                <w:right w:val="none" w:sz="0" w:space="0" w:color="auto"/>
                              </w:divBdr>
                              <w:divsChild>
                                <w:div w:id="1300912762">
                                  <w:marLeft w:val="0"/>
                                  <w:marRight w:val="0"/>
                                  <w:marTop w:val="0"/>
                                  <w:marBottom w:val="0"/>
                                  <w:divBdr>
                                    <w:top w:val="none" w:sz="0" w:space="0" w:color="auto"/>
                                    <w:left w:val="none" w:sz="0" w:space="0" w:color="auto"/>
                                    <w:bottom w:val="none" w:sz="0" w:space="0" w:color="auto"/>
                                    <w:right w:val="none" w:sz="0" w:space="0" w:color="auto"/>
                                  </w:divBdr>
                                  <w:divsChild>
                                    <w:div w:id="2047832080">
                                      <w:marLeft w:val="0"/>
                                      <w:marRight w:val="0"/>
                                      <w:marTop w:val="0"/>
                                      <w:marBottom w:val="0"/>
                                      <w:divBdr>
                                        <w:top w:val="none" w:sz="0" w:space="0" w:color="auto"/>
                                        <w:left w:val="none" w:sz="0" w:space="0" w:color="auto"/>
                                        <w:bottom w:val="none" w:sz="0" w:space="0" w:color="auto"/>
                                        <w:right w:val="none" w:sz="0" w:space="0" w:color="auto"/>
                                      </w:divBdr>
                                      <w:divsChild>
                                        <w:div w:id="2144151027">
                                          <w:marLeft w:val="0"/>
                                          <w:marRight w:val="0"/>
                                          <w:marTop w:val="0"/>
                                          <w:marBottom w:val="495"/>
                                          <w:divBdr>
                                            <w:top w:val="none" w:sz="0" w:space="0" w:color="auto"/>
                                            <w:left w:val="none" w:sz="0" w:space="0" w:color="auto"/>
                                            <w:bottom w:val="none" w:sz="0" w:space="0" w:color="auto"/>
                                            <w:right w:val="none" w:sz="0" w:space="0" w:color="auto"/>
                                          </w:divBdr>
                                          <w:divsChild>
                                            <w:div w:id="987517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8855080">
      <w:bodyDiv w:val="1"/>
      <w:marLeft w:val="0"/>
      <w:marRight w:val="0"/>
      <w:marTop w:val="0"/>
      <w:marBottom w:val="0"/>
      <w:divBdr>
        <w:top w:val="none" w:sz="0" w:space="0" w:color="auto"/>
        <w:left w:val="none" w:sz="0" w:space="0" w:color="auto"/>
        <w:bottom w:val="none" w:sz="0" w:space="0" w:color="auto"/>
        <w:right w:val="none" w:sz="0" w:space="0" w:color="auto"/>
      </w:divBdr>
      <w:divsChild>
        <w:div w:id="1257590974">
          <w:marLeft w:val="0"/>
          <w:marRight w:val="0"/>
          <w:marTop w:val="0"/>
          <w:marBottom w:val="0"/>
          <w:divBdr>
            <w:top w:val="none" w:sz="0" w:space="0" w:color="auto"/>
            <w:left w:val="none" w:sz="0" w:space="0" w:color="auto"/>
            <w:bottom w:val="none" w:sz="0" w:space="0" w:color="auto"/>
            <w:right w:val="none" w:sz="0" w:space="0" w:color="auto"/>
          </w:divBdr>
          <w:divsChild>
            <w:div w:id="948585378">
              <w:marLeft w:val="0"/>
              <w:marRight w:val="0"/>
              <w:marTop w:val="0"/>
              <w:marBottom w:val="0"/>
              <w:divBdr>
                <w:top w:val="none" w:sz="0" w:space="0" w:color="auto"/>
                <w:left w:val="none" w:sz="0" w:space="0" w:color="auto"/>
                <w:bottom w:val="none" w:sz="0" w:space="0" w:color="auto"/>
                <w:right w:val="none" w:sz="0" w:space="0" w:color="auto"/>
              </w:divBdr>
              <w:divsChild>
                <w:div w:id="667899765">
                  <w:marLeft w:val="0"/>
                  <w:marRight w:val="0"/>
                  <w:marTop w:val="0"/>
                  <w:marBottom w:val="0"/>
                  <w:divBdr>
                    <w:top w:val="none" w:sz="0" w:space="0" w:color="auto"/>
                    <w:left w:val="none" w:sz="0" w:space="0" w:color="auto"/>
                    <w:bottom w:val="none" w:sz="0" w:space="0" w:color="auto"/>
                    <w:right w:val="none" w:sz="0" w:space="0" w:color="auto"/>
                  </w:divBdr>
                  <w:divsChild>
                    <w:div w:id="1058632092">
                      <w:marLeft w:val="0"/>
                      <w:marRight w:val="0"/>
                      <w:marTop w:val="0"/>
                      <w:marBottom w:val="0"/>
                      <w:divBdr>
                        <w:top w:val="none" w:sz="0" w:space="0" w:color="auto"/>
                        <w:left w:val="none" w:sz="0" w:space="0" w:color="auto"/>
                        <w:bottom w:val="none" w:sz="0" w:space="0" w:color="auto"/>
                        <w:right w:val="none" w:sz="0" w:space="0" w:color="auto"/>
                      </w:divBdr>
                      <w:divsChild>
                        <w:div w:id="1917208863">
                          <w:marLeft w:val="0"/>
                          <w:marRight w:val="0"/>
                          <w:marTop w:val="0"/>
                          <w:marBottom w:val="0"/>
                          <w:divBdr>
                            <w:top w:val="none" w:sz="0" w:space="0" w:color="auto"/>
                            <w:left w:val="none" w:sz="0" w:space="0" w:color="auto"/>
                            <w:bottom w:val="none" w:sz="0" w:space="0" w:color="auto"/>
                            <w:right w:val="none" w:sz="0" w:space="0" w:color="auto"/>
                          </w:divBdr>
                          <w:divsChild>
                            <w:div w:id="1523592695">
                              <w:marLeft w:val="0"/>
                              <w:marRight w:val="0"/>
                              <w:marTop w:val="0"/>
                              <w:marBottom w:val="0"/>
                              <w:divBdr>
                                <w:top w:val="none" w:sz="0" w:space="0" w:color="auto"/>
                                <w:left w:val="none" w:sz="0" w:space="0" w:color="auto"/>
                                <w:bottom w:val="none" w:sz="0" w:space="0" w:color="auto"/>
                                <w:right w:val="none" w:sz="0" w:space="0" w:color="auto"/>
                              </w:divBdr>
                              <w:divsChild>
                                <w:div w:id="2073649288">
                                  <w:marLeft w:val="0"/>
                                  <w:marRight w:val="0"/>
                                  <w:marTop w:val="0"/>
                                  <w:marBottom w:val="0"/>
                                  <w:divBdr>
                                    <w:top w:val="none" w:sz="0" w:space="0" w:color="auto"/>
                                    <w:left w:val="none" w:sz="0" w:space="0" w:color="auto"/>
                                    <w:bottom w:val="none" w:sz="0" w:space="0" w:color="auto"/>
                                    <w:right w:val="none" w:sz="0" w:space="0" w:color="auto"/>
                                  </w:divBdr>
                                  <w:divsChild>
                                    <w:div w:id="1770394508">
                                      <w:marLeft w:val="0"/>
                                      <w:marRight w:val="0"/>
                                      <w:marTop w:val="0"/>
                                      <w:marBottom w:val="0"/>
                                      <w:divBdr>
                                        <w:top w:val="none" w:sz="0" w:space="0" w:color="auto"/>
                                        <w:left w:val="none" w:sz="0" w:space="0" w:color="auto"/>
                                        <w:bottom w:val="none" w:sz="0" w:space="0" w:color="auto"/>
                                        <w:right w:val="none" w:sz="0" w:space="0" w:color="auto"/>
                                      </w:divBdr>
                                      <w:divsChild>
                                        <w:div w:id="2097440618">
                                          <w:marLeft w:val="0"/>
                                          <w:marRight w:val="0"/>
                                          <w:marTop w:val="0"/>
                                          <w:marBottom w:val="495"/>
                                          <w:divBdr>
                                            <w:top w:val="none" w:sz="0" w:space="0" w:color="auto"/>
                                            <w:left w:val="none" w:sz="0" w:space="0" w:color="auto"/>
                                            <w:bottom w:val="none" w:sz="0" w:space="0" w:color="auto"/>
                                            <w:right w:val="none" w:sz="0" w:space="0" w:color="auto"/>
                                          </w:divBdr>
                                          <w:divsChild>
                                            <w:div w:id="1703628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50265979">
      <w:bodyDiv w:val="1"/>
      <w:marLeft w:val="0"/>
      <w:marRight w:val="0"/>
      <w:marTop w:val="0"/>
      <w:marBottom w:val="0"/>
      <w:divBdr>
        <w:top w:val="none" w:sz="0" w:space="0" w:color="auto"/>
        <w:left w:val="none" w:sz="0" w:space="0" w:color="auto"/>
        <w:bottom w:val="none" w:sz="0" w:space="0" w:color="auto"/>
        <w:right w:val="none" w:sz="0" w:space="0" w:color="auto"/>
      </w:divBdr>
      <w:divsChild>
        <w:div w:id="1292517548">
          <w:marLeft w:val="0"/>
          <w:marRight w:val="0"/>
          <w:marTop w:val="0"/>
          <w:marBottom w:val="0"/>
          <w:divBdr>
            <w:top w:val="none" w:sz="0" w:space="0" w:color="auto"/>
            <w:left w:val="none" w:sz="0" w:space="0" w:color="auto"/>
            <w:bottom w:val="none" w:sz="0" w:space="0" w:color="auto"/>
            <w:right w:val="none" w:sz="0" w:space="0" w:color="auto"/>
          </w:divBdr>
          <w:divsChild>
            <w:div w:id="1467814061">
              <w:marLeft w:val="0"/>
              <w:marRight w:val="0"/>
              <w:marTop w:val="0"/>
              <w:marBottom w:val="0"/>
              <w:divBdr>
                <w:top w:val="none" w:sz="0" w:space="0" w:color="auto"/>
                <w:left w:val="none" w:sz="0" w:space="0" w:color="auto"/>
                <w:bottom w:val="none" w:sz="0" w:space="0" w:color="auto"/>
                <w:right w:val="none" w:sz="0" w:space="0" w:color="auto"/>
              </w:divBdr>
              <w:divsChild>
                <w:div w:id="1645313892">
                  <w:marLeft w:val="0"/>
                  <w:marRight w:val="0"/>
                  <w:marTop w:val="0"/>
                  <w:marBottom w:val="0"/>
                  <w:divBdr>
                    <w:top w:val="none" w:sz="0" w:space="0" w:color="auto"/>
                    <w:left w:val="none" w:sz="0" w:space="0" w:color="auto"/>
                    <w:bottom w:val="none" w:sz="0" w:space="0" w:color="auto"/>
                    <w:right w:val="none" w:sz="0" w:space="0" w:color="auto"/>
                  </w:divBdr>
                  <w:divsChild>
                    <w:div w:id="470176760">
                      <w:marLeft w:val="0"/>
                      <w:marRight w:val="0"/>
                      <w:marTop w:val="0"/>
                      <w:marBottom w:val="0"/>
                      <w:divBdr>
                        <w:top w:val="none" w:sz="0" w:space="0" w:color="auto"/>
                        <w:left w:val="none" w:sz="0" w:space="0" w:color="auto"/>
                        <w:bottom w:val="none" w:sz="0" w:space="0" w:color="auto"/>
                        <w:right w:val="none" w:sz="0" w:space="0" w:color="auto"/>
                      </w:divBdr>
                      <w:divsChild>
                        <w:div w:id="1007172296">
                          <w:marLeft w:val="0"/>
                          <w:marRight w:val="0"/>
                          <w:marTop w:val="0"/>
                          <w:marBottom w:val="0"/>
                          <w:divBdr>
                            <w:top w:val="none" w:sz="0" w:space="0" w:color="auto"/>
                            <w:left w:val="none" w:sz="0" w:space="0" w:color="auto"/>
                            <w:bottom w:val="none" w:sz="0" w:space="0" w:color="auto"/>
                            <w:right w:val="none" w:sz="0" w:space="0" w:color="auto"/>
                          </w:divBdr>
                          <w:divsChild>
                            <w:div w:id="741828637">
                              <w:marLeft w:val="0"/>
                              <w:marRight w:val="0"/>
                              <w:marTop w:val="0"/>
                              <w:marBottom w:val="0"/>
                              <w:divBdr>
                                <w:top w:val="none" w:sz="0" w:space="0" w:color="auto"/>
                                <w:left w:val="none" w:sz="0" w:space="0" w:color="auto"/>
                                <w:bottom w:val="none" w:sz="0" w:space="0" w:color="auto"/>
                                <w:right w:val="none" w:sz="0" w:space="0" w:color="auto"/>
                              </w:divBdr>
                              <w:divsChild>
                                <w:div w:id="264461186">
                                  <w:marLeft w:val="0"/>
                                  <w:marRight w:val="0"/>
                                  <w:marTop w:val="0"/>
                                  <w:marBottom w:val="0"/>
                                  <w:divBdr>
                                    <w:top w:val="none" w:sz="0" w:space="0" w:color="auto"/>
                                    <w:left w:val="none" w:sz="0" w:space="0" w:color="auto"/>
                                    <w:bottom w:val="none" w:sz="0" w:space="0" w:color="auto"/>
                                    <w:right w:val="none" w:sz="0" w:space="0" w:color="auto"/>
                                  </w:divBdr>
                                  <w:divsChild>
                                    <w:div w:id="399209684">
                                      <w:marLeft w:val="0"/>
                                      <w:marRight w:val="0"/>
                                      <w:marTop w:val="0"/>
                                      <w:marBottom w:val="0"/>
                                      <w:divBdr>
                                        <w:top w:val="none" w:sz="0" w:space="0" w:color="auto"/>
                                        <w:left w:val="none" w:sz="0" w:space="0" w:color="auto"/>
                                        <w:bottom w:val="none" w:sz="0" w:space="0" w:color="auto"/>
                                        <w:right w:val="none" w:sz="0" w:space="0" w:color="auto"/>
                                      </w:divBdr>
                                      <w:divsChild>
                                        <w:div w:id="1442728325">
                                          <w:marLeft w:val="0"/>
                                          <w:marRight w:val="0"/>
                                          <w:marTop w:val="0"/>
                                          <w:marBottom w:val="495"/>
                                          <w:divBdr>
                                            <w:top w:val="none" w:sz="0" w:space="0" w:color="auto"/>
                                            <w:left w:val="none" w:sz="0" w:space="0" w:color="auto"/>
                                            <w:bottom w:val="none" w:sz="0" w:space="0" w:color="auto"/>
                                            <w:right w:val="none" w:sz="0" w:space="0" w:color="auto"/>
                                          </w:divBdr>
                                          <w:divsChild>
                                            <w:div w:id="5788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589705036">
      <w:bodyDiv w:val="1"/>
      <w:marLeft w:val="0"/>
      <w:marRight w:val="0"/>
      <w:marTop w:val="0"/>
      <w:marBottom w:val="0"/>
      <w:divBdr>
        <w:top w:val="none" w:sz="0" w:space="0" w:color="auto"/>
        <w:left w:val="none" w:sz="0" w:space="0" w:color="auto"/>
        <w:bottom w:val="none" w:sz="0" w:space="0" w:color="auto"/>
        <w:right w:val="none" w:sz="0" w:space="0" w:color="auto"/>
      </w:divBdr>
      <w:divsChild>
        <w:div w:id="1241058756">
          <w:marLeft w:val="0"/>
          <w:marRight w:val="0"/>
          <w:marTop w:val="0"/>
          <w:marBottom w:val="0"/>
          <w:divBdr>
            <w:top w:val="none" w:sz="0" w:space="0" w:color="auto"/>
            <w:left w:val="none" w:sz="0" w:space="0" w:color="auto"/>
            <w:bottom w:val="none" w:sz="0" w:space="0" w:color="auto"/>
            <w:right w:val="none" w:sz="0" w:space="0" w:color="auto"/>
          </w:divBdr>
          <w:divsChild>
            <w:div w:id="1509784276">
              <w:marLeft w:val="0"/>
              <w:marRight w:val="0"/>
              <w:marTop w:val="0"/>
              <w:marBottom w:val="0"/>
              <w:divBdr>
                <w:top w:val="none" w:sz="0" w:space="0" w:color="auto"/>
                <w:left w:val="none" w:sz="0" w:space="0" w:color="auto"/>
                <w:bottom w:val="none" w:sz="0" w:space="0" w:color="auto"/>
                <w:right w:val="none" w:sz="0" w:space="0" w:color="auto"/>
              </w:divBdr>
              <w:divsChild>
                <w:div w:id="592594414">
                  <w:marLeft w:val="0"/>
                  <w:marRight w:val="0"/>
                  <w:marTop w:val="0"/>
                  <w:marBottom w:val="0"/>
                  <w:divBdr>
                    <w:top w:val="none" w:sz="0" w:space="0" w:color="auto"/>
                    <w:left w:val="none" w:sz="0" w:space="0" w:color="auto"/>
                    <w:bottom w:val="none" w:sz="0" w:space="0" w:color="auto"/>
                    <w:right w:val="none" w:sz="0" w:space="0" w:color="auto"/>
                  </w:divBdr>
                  <w:divsChild>
                    <w:div w:id="133062707">
                      <w:marLeft w:val="0"/>
                      <w:marRight w:val="0"/>
                      <w:marTop w:val="0"/>
                      <w:marBottom w:val="0"/>
                      <w:divBdr>
                        <w:top w:val="none" w:sz="0" w:space="0" w:color="auto"/>
                        <w:left w:val="none" w:sz="0" w:space="0" w:color="auto"/>
                        <w:bottom w:val="none" w:sz="0" w:space="0" w:color="auto"/>
                        <w:right w:val="none" w:sz="0" w:space="0" w:color="auto"/>
                      </w:divBdr>
                      <w:divsChild>
                        <w:div w:id="1422877069">
                          <w:marLeft w:val="0"/>
                          <w:marRight w:val="0"/>
                          <w:marTop w:val="0"/>
                          <w:marBottom w:val="0"/>
                          <w:divBdr>
                            <w:top w:val="none" w:sz="0" w:space="0" w:color="auto"/>
                            <w:left w:val="none" w:sz="0" w:space="0" w:color="auto"/>
                            <w:bottom w:val="none" w:sz="0" w:space="0" w:color="auto"/>
                            <w:right w:val="none" w:sz="0" w:space="0" w:color="auto"/>
                          </w:divBdr>
                          <w:divsChild>
                            <w:div w:id="774443528">
                              <w:marLeft w:val="0"/>
                              <w:marRight w:val="0"/>
                              <w:marTop w:val="0"/>
                              <w:marBottom w:val="0"/>
                              <w:divBdr>
                                <w:top w:val="none" w:sz="0" w:space="0" w:color="auto"/>
                                <w:left w:val="none" w:sz="0" w:space="0" w:color="auto"/>
                                <w:bottom w:val="none" w:sz="0" w:space="0" w:color="auto"/>
                                <w:right w:val="none" w:sz="0" w:space="0" w:color="auto"/>
                              </w:divBdr>
                              <w:divsChild>
                                <w:div w:id="100687536">
                                  <w:marLeft w:val="0"/>
                                  <w:marRight w:val="0"/>
                                  <w:marTop w:val="0"/>
                                  <w:marBottom w:val="0"/>
                                  <w:divBdr>
                                    <w:top w:val="none" w:sz="0" w:space="0" w:color="auto"/>
                                    <w:left w:val="none" w:sz="0" w:space="0" w:color="auto"/>
                                    <w:bottom w:val="none" w:sz="0" w:space="0" w:color="auto"/>
                                    <w:right w:val="none" w:sz="0" w:space="0" w:color="auto"/>
                                  </w:divBdr>
                                  <w:divsChild>
                                    <w:div w:id="1441797735">
                                      <w:marLeft w:val="0"/>
                                      <w:marRight w:val="0"/>
                                      <w:marTop w:val="0"/>
                                      <w:marBottom w:val="0"/>
                                      <w:divBdr>
                                        <w:top w:val="none" w:sz="0" w:space="0" w:color="auto"/>
                                        <w:left w:val="none" w:sz="0" w:space="0" w:color="auto"/>
                                        <w:bottom w:val="none" w:sz="0" w:space="0" w:color="auto"/>
                                        <w:right w:val="none" w:sz="0" w:space="0" w:color="auto"/>
                                      </w:divBdr>
                                      <w:divsChild>
                                        <w:div w:id="1124226293">
                                          <w:marLeft w:val="0"/>
                                          <w:marRight w:val="0"/>
                                          <w:marTop w:val="0"/>
                                          <w:marBottom w:val="495"/>
                                          <w:divBdr>
                                            <w:top w:val="none" w:sz="0" w:space="0" w:color="auto"/>
                                            <w:left w:val="none" w:sz="0" w:space="0" w:color="auto"/>
                                            <w:bottom w:val="none" w:sz="0" w:space="0" w:color="auto"/>
                                            <w:right w:val="none" w:sz="0" w:space="0" w:color="auto"/>
                                          </w:divBdr>
                                          <w:divsChild>
                                            <w:div w:id="108025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700086284">
      <w:bodyDiv w:val="1"/>
      <w:marLeft w:val="0"/>
      <w:marRight w:val="0"/>
      <w:marTop w:val="0"/>
      <w:marBottom w:val="0"/>
      <w:divBdr>
        <w:top w:val="none" w:sz="0" w:space="0" w:color="auto"/>
        <w:left w:val="none" w:sz="0" w:space="0" w:color="auto"/>
        <w:bottom w:val="none" w:sz="0" w:space="0" w:color="auto"/>
        <w:right w:val="none" w:sz="0" w:space="0" w:color="auto"/>
      </w:divBdr>
      <w:divsChild>
        <w:div w:id="742096405">
          <w:marLeft w:val="0"/>
          <w:marRight w:val="0"/>
          <w:marTop w:val="0"/>
          <w:marBottom w:val="0"/>
          <w:divBdr>
            <w:top w:val="none" w:sz="0" w:space="0" w:color="auto"/>
            <w:left w:val="none" w:sz="0" w:space="0" w:color="auto"/>
            <w:bottom w:val="none" w:sz="0" w:space="0" w:color="auto"/>
            <w:right w:val="none" w:sz="0" w:space="0" w:color="auto"/>
          </w:divBdr>
          <w:divsChild>
            <w:div w:id="239173005">
              <w:marLeft w:val="0"/>
              <w:marRight w:val="0"/>
              <w:marTop w:val="0"/>
              <w:marBottom w:val="0"/>
              <w:divBdr>
                <w:top w:val="none" w:sz="0" w:space="0" w:color="auto"/>
                <w:left w:val="none" w:sz="0" w:space="0" w:color="auto"/>
                <w:bottom w:val="none" w:sz="0" w:space="0" w:color="auto"/>
                <w:right w:val="none" w:sz="0" w:space="0" w:color="auto"/>
              </w:divBdr>
              <w:divsChild>
                <w:div w:id="1517381886">
                  <w:marLeft w:val="0"/>
                  <w:marRight w:val="0"/>
                  <w:marTop w:val="0"/>
                  <w:marBottom w:val="0"/>
                  <w:divBdr>
                    <w:top w:val="none" w:sz="0" w:space="0" w:color="auto"/>
                    <w:left w:val="none" w:sz="0" w:space="0" w:color="auto"/>
                    <w:bottom w:val="none" w:sz="0" w:space="0" w:color="auto"/>
                    <w:right w:val="none" w:sz="0" w:space="0" w:color="auto"/>
                  </w:divBdr>
                  <w:divsChild>
                    <w:div w:id="2003387436">
                      <w:marLeft w:val="0"/>
                      <w:marRight w:val="0"/>
                      <w:marTop w:val="0"/>
                      <w:marBottom w:val="0"/>
                      <w:divBdr>
                        <w:top w:val="none" w:sz="0" w:space="0" w:color="auto"/>
                        <w:left w:val="none" w:sz="0" w:space="0" w:color="auto"/>
                        <w:bottom w:val="none" w:sz="0" w:space="0" w:color="auto"/>
                        <w:right w:val="none" w:sz="0" w:space="0" w:color="auto"/>
                      </w:divBdr>
                      <w:divsChild>
                        <w:div w:id="519244307">
                          <w:marLeft w:val="0"/>
                          <w:marRight w:val="0"/>
                          <w:marTop w:val="0"/>
                          <w:marBottom w:val="0"/>
                          <w:divBdr>
                            <w:top w:val="none" w:sz="0" w:space="0" w:color="auto"/>
                            <w:left w:val="none" w:sz="0" w:space="0" w:color="auto"/>
                            <w:bottom w:val="none" w:sz="0" w:space="0" w:color="auto"/>
                            <w:right w:val="none" w:sz="0" w:space="0" w:color="auto"/>
                          </w:divBdr>
                          <w:divsChild>
                            <w:div w:id="1882014565">
                              <w:marLeft w:val="0"/>
                              <w:marRight w:val="0"/>
                              <w:marTop w:val="0"/>
                              <w:marBottom w:val="0"/>
                              <w:divBdr>
                                <w:top w:val="none" w:sz="0" w:space="0" w:color="auto"/>
                                <w:left w:val="none" w:sz="0" w:space="0" w:color="auto"/>
                                <w:bottom w:val="none" w:sz="0" w:space="0" w:color="auto"/>
                                <w:right w:val="none" w:sz="0" w:space="0" w:color="auto"/>
                              </w:divBdr>
                              <w:divsChild>
                                <w:div w:id="798184230">
                                  <w:marLeft w:val="0"/>
                                  <w:marRight w:val="0"/>
                                  <w:marTop w:val="0"/>
                                  <w:marBottom w:val="0"/>
                                  <w:divBdr>
                                    <w:top w:val="none" w:sz="0" w:space="0" w:color="auto"/>
                                    <w:left w:val="none" w:sz="0" w:space="0" w:color="auto"/>
                                    <w:bottom w:val="none" w:sz="0" w:space="0" w:color="auto"/>
                                    <w:right w:val="none" w:sz="0" w:space="0" w:color="auto"/>
                                  </w:divBdr>
                                  <w:divsChild>
                                    <w:div w:id="1571308697">
                                      <w:marLeft w:val="0"/>
                                      <w:marRight w:val="0"/>
                                      <w:marTop w:val="0"/>
                                      <w:marBottom w:val="0"/>
                                      <w:divBdr>
                                        <w:top w:val="none" w:sz="0" w:space="0" w:color="auto"/>
                                        <w:left w:val="none" w:sz="0" w:space="0" w:color="auto"/>
                                        <w:bottom w:val="none" w:sz="0" w:space="0" w:color="auto"/>
                                        <w:right w:val="none" w:sz="0" w:space="0" w:color="auto"/>
                                      </w:divBdr>
                                      <w:divsChild>
                                        <w:div w:id="1766224112">
                                          <w:marLeft w:val="0"/>
                                          <w:marRight w:val="0"/>
                                          <w:marTop w:val="0"/>
                                          <w:marBottom w:val="495"/>
                                          <w:divBdr>
                                            <w:top w:val="none" w:sz="0" w:space="0" w:color="auto"/>
                                            <w:left w:val="none" w:sz="0" w:space="0" w:color="auto"/>
                                            <w:bottom w:val="none" w:sz="0" w:space="0" w:color="auto"/>
                                            <w:right w:val="none" w:sz="0" w:space="0" w:color="auto"/>
                                          </w:divBdr>
                                          <w:divsChild>
                                            <w:div w:id="1074817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2697639">
      <w:bodyDiv w:val="1"/>
      <w:marLeft w:val="0"/>
      <w:marRight w:val="0"/>
      <w:marTop w:val="0"/>
      <w:marBottom w:val="0"/>
      <w:divBdr>
        <w:top w:val="none" w:sz="0" w:space="0" w:color="auto"/>
        <w:left w:val="none" w:sz="0" w:space="0" w:color="auto"/>
        <w:bottom w:val="none" w:sz="0" w:space="0" w:color="auto"/>
        <w:right w:val="none" w:sz="0" w:space="0" w:color="auto"/>
      </w:divBdr>
      <w:divsChild>
        <w:div w:id="836766108">
          <w:marLeft w:val="0"/>
          <w:marRight w:val="0"/>
          <w:marTop w:val="0"/>
          <w:marBottom w:val="0"/>
          <w:divBdr>
            <w:top w:val="none" w:sz="0" w:space="0" w:color="auto"/>
            <w:left w:val="none" w:sz="0" w:space="0" w:color="auto"/>
            <w:bottom w:val="none" w:sz="0" w:space="0" w:color="auto"/>
            <w:right w:val="none" w:sz="0" w:space="0" w:color="auto"/>
          </w:divBdr>
          <w:divsChild>
            <w:div w:id="1719939760">
              <w:marLeft w:val="0"/>
              <w:marRight w:val="0"/>
              <w:marTop w:val="0"/>
              <w:marBottom w:val="0"/>
              <w:divBdr>
                <w:top w:val="none" w:sz="0" w:space="0" w:color="auto"/>
                <w:left w:val="none" w:sz="0" w:space="0" w:color="auto"/>
                <w:bottom w:val="none" w:sz="0" w:space="0" w:color="auto"/>
                <w:right w:val="none" w:sz="0" w:space="0" w:color="auto"/>
              </w:divBdr>
              <w:divsChild>
                <w:div w:id="2080664669">
                  <w:marLeft w:val="0"/>
                  <w:marRight w:val="0"/>
                  <w:marTop w:val="0"/>
                  <w:marBottom w:val="0"/>
                  <w:divBdr>
                    <w:top w:val="none" w:sz="0" w:space="0" w:color="auto"/>
                    <w:left w:val="none" w:sz="0" w:space="0" w:color="auto"/>
                    <w:bottom w:val="none" w:sz="0" w:space="0" w:color="auto"/>
                    <w:right w:val="none" w:sz="0" w:space="0" w:color="auto"/>
                  </w:divBdr>
                  <w:divsChild>
                    <w:div w:id="773017368">
                      <w:marLeft w:val="0"/>
                      <w:marRight w:val="0"/>
                      <w:marTop w:val="0"/>
                      <w:marBottom w:val="0"/>
                      <w:divBdr>
                        <w:top w:val="none" w:sz="0" w:space="0" w:color="auto"/>
                        <w:left w:val="none" w:sz="0" w:space="0" w:color="auto"/>
                        <w:bottom w:val="none" w:sz="0" w:space="0" w:color="auto"/>
                        <w:right w:val="none" w:sz="0" w:space="0" w:color="auto"/>
                      </w:divBdr>
                      <w:divsChild>
                        <w:div w:id="132792646">
                          <w:marLeft w:val="0"/>
                          <w:marRight w:val="0"/>
                          <w:marTop w:val="0"/>
                          <w:marBottom w:val="0"/>
                          <w:divBdr>
                            <w:top w:val="none" w:sz="0" w:space="0" w:color="auto"/>
                            <w:left w:val="none" w:sz="0" w:space="0" w:color="auto"/>
                            <w:bottom w:val="none" w:sz="0" w:space="0" w:color="auto"/>
                            <w:right w:val="none" w:sz="0" w:space="0" w:color="auto"/>
                          </w:divBdr>
                          <w:divsChild>
                            <w:div w:id="1117023887">
                              <w:marLeft w:val="0"/>
                              <w:marRight w:val="0"/>
                              <w:marTop w:val="0"/>
                              <w:marBottom w:val="0"/>
                              <w:divBdr>
                                <w:top w:val="none" w:sz="0" w:space="0" w:color="auto"/>
                                <w:left w:val="none" w:sz="0" w:space="0" w:color="auto"/>
                                <w:bottom w:val="none" w:sz="0" w:space="0" w:color="auto"/>
                                <w:right w:val="none" w:sz="0" w:space="0" w:color="auto"/>
                              </w:divBdr>
                              <w:divsChild>
                                <w:div w:id="402027770">
                                  <w:marLeft w:val="0"/>
                                  <w:marRight w:val="0"/>
                                  <w:marTop w:val="0"/>
                                  <w:marBottom w:val="0"/>
                                  <w:divBdr>
                                    <w:top w:val="none" w:sz="0" w:space="0" w:color="auto"/>
                                    <w:left w:val="none" w:sz="0" w:space="0" w:color="auto"/>
                                    <w:bottom w:val="none" w:sz="0" w:space="0" w:color="auto"/>
                                    <w:right w:val="none" w:sz="0" w:space="0" w:color="auto"/>
                                  </w:divBdr>
                                  <w:divsChild>
                                    <w:div w:id="1328292273">
                                      <w:marLeft w:val="0"/>
                                      <w:marRight w:val="0"/>
                                      <w:marTop w:val="0"/>
                                      <w:marBottom w:val="0"/>
                                      <w:divBdr>
                                        <w:top w:val="none" w:sz="0" w:space="0" w:color="auto"/>
                                        <w:left w:val="none" w:sz="0" w:space="0" w:color="auto"/>
                                        <w:bottom w:val="none" w:sz="0" w:space="0" w:color="auto"/>
                                        <w:right w:val="none" w:sz="0" w:space="0" w:color="auto"/>
                                      </w:divBdr>
                                      <w:divsChild>
                                        <w:div w:id="53091252">
                                          <w:marLeft w:val="0"/>
                                          <w:marRight w:val="0"/>
                                          <w:marTop w:val="0"/>
                                          <w:marBottom w:val="495"/>
                                          <w:divBdr>
                                            <w:top w:val="none" w:sz="0" w:space="0" w:color="auto"/>
                                            <w:left w:val="none" w:sz="0" w:space="0" w:color="auto"/>
                                            <w:bottom w:val="none" w:sz="0" w:space="0" w:color="auto"/>
                                            <w:right w:val="none" w:sz="0" w:space="0" w:color="auto"/>
                                          </w:divBdr>
                                          <w:divsChild>
                                            <w:div w:id="66658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6782071">
      <w:bodyDiv w:val="1"/>
      <w:marLeft w:val="0"/>
      <w:marRight w:val="0"/>
      <w:marTop w:val="0"/>
      <w:marBottom w:val="0"/>
      <w:divBdr>
        <w:top w:val="none" w:sz="0" w:space="0" w:color="auto"/>
        <w:left w:val="none" w:sz="0" w:space="0" w:color="auto"/>
        <w:bottom w:val="none" w:sz="0" w:space="0" w:color="auto"/>
        <w:right w:val="none" w:sz="0" w:space="0" w:color="auto"/>
      </w:divBdr>
      <w:divsChild>
        <w:div w:id="154032172">
          <w:marLeft w:val="0"/>
          <w:marRight w:val="0"/>
          <w:marTop w:val="0"/>
          <w:marBottom w:val="0"/>
          <w:divBdr>
            <w:top w:val="none" w:sz="0" w:space="0" w:color="auto"/>
            <w:left w:val="none" w:sz="0" w:space="0" w:color="auto"/>
            <w:bottom w:val="none" w:sz="0" w:space="0" w:color="auto"/>
            <w:right w:val="none" w:sz="0" w:space="0" w:color="auto"/>
          </w:divBdr>
          <w:divsChild>
            <w:div w:id="287247171">
              <w:marLeft w:val="0"/>
              <w:marRight w:val="0"/>
              <w:marTop w:val="0"/>
              <w:marBottom w:val="0"/>
              <w:divBdr>
                <w:top w:val="none" w:sz="0" w:space="0" w:color="auto"/>
                <w:left w:val="none" w:sz="0" w:space="0" w:color="auto"/>
                <w:bottom w:val="none" w:sz="0" w:space="0" w:color="auto"/>
                <w:right w:val="none" w:sz="0" w:space="0" w:color="auto"/>
              </w:divBdr>
              <w:divsChild>
                <w:div w:id="456724728">
                  <w:marLeft w:val="0"/>
                  <w:marRight w:val="0"/>
                  <w:marTop w:val="0"/>
                  <w:marBottom w:val="0"/>
                  <w:divBdr>
                    <w:top w:val="none" w:sz="0" w:space="0" w:color="auto"/>
                    <w:left w:val="none" w:sz="0" w:space="0" w:color="auto"/>
                    <w:bottom w:val="none" w:sz="0" w:space="0" w:color="auto"/>
                    <w:right w:val="none" w:sz="0" w:space="0" w:color="auto"/>
                  </w:divBdr>
                  <w:divsChild>
                    <w:div w:id="1083337012">
                      <w:marLeft w:val="0"/>
                      <w:marRight w:val="0"/>
                      <w:marTop w:val="0"/>
                      <w:marBottom w:val="0"/>
                      <w:divBdr>
                        <w:top w:val="none" w:sz="0" w:space="0" w:color="auto"/>
                        <w:left w:val="none" w:sz="0" w:space="0" w:color="auto"/>
                        <w:bottom w:val="none" w:sz="0" w:space="0" w:color="auto"/>
                        <w:right w:val="none" w:sz="0" w:space="0" w:color="auto"/>
                      </w:divBdr>
                      <w:divsChild>
                        <w:div w:id="480728879">
                          <w:marLeft w:val="0"/>
                          <w:marRight w:val="0"/>
                          <w:marTop w:val="0"/>
                          <w:marBottom w:val="0"/>
                          <w:divBdr>
                            <w:top w:val="none" w:sz="0" w:space="0" w:color="auto"/>
                            <w:left w:val="none" w:sz="0" w:space="0" w:color="auto"/>
                            <w:bottom w:val="none" w:sz="0" w:space="0" w:color="auto"/>
                            <w:right w:val="none" w:sz="0" w:space="0" w:color="auto"/>
                          </w:divBdr>
                          <w:divsChild>
                            <w:div w:id="649015634">
                              <w:marLeft w:val="0"/>
                              <w:marRight w:val="0"/>
                              <w:marTop w:val="0"/>
                              <w:marBottom w:val="0"/>
                              <w:divBdr>
                                <w:top w:val="none" w:sz="0" w:space="0" w:color="auto"/>
                                <w:left w:val="none" w:sz="0" w:space="0" w:color="auto"/>
                                <w:bottom w:val="none" w:sz="0" w:space="0" w:color="auto"/>
                                <w:right w:val="none" w:sz="0" w:space="0" w:color="auto"/>
                              </w:divBdr>
                              <w:divsChild>
                                <w:div w:id="812138965">
                                  <w:marLeft w:val="0"/>
                                  <w:marRight w:val="0"/>
                                  <w:marTop w:val="0"/>
                                  <w:marBottom w:val="0"/>
                                  <w:divBdr>
                                    <w:top w:val="none" w:sz="0" w:space="0" w:color="auto"/>
                                    <w:left w:val="none" w:sz="0" w:space="0" w:color="auto"/>
                                    <w:bottom w:val="none" w:sz="0" w:space="0" w:color="auto"/>
                                    <w:right w:val="none" w:sz="0" w:space="0" w:color="auto"/>
                                  </w:divBdr>
                                  <w:divsChild>
                                    <w:div w:id="48772915">
                                      <w:marLeft w:val="0"/>
                                      <w:marRight w:val="0"/>
                                      <w:marTop w:val="0"/>
                                      <w:marBottom w:val="0"/>
                                      <w:divBdr>
                                        <w:top w:val="none" w:sz="0" w:space="0" w:color="auto"/>
                                        <w:left w:val="none" w:sz="0" w:space="0" w:color="auto"/>
                                        <w:bottom w:val="none" w:sz="0" w:space="0" w:color="auto"/>
                                        <w:right w:val="none" w:sz="0" w:space="0" w:color="auto"/>
                                      </w:divBdr>
                                      <w:divsChild>
                                        <w:div w:id="1476142132">
                                          <w:marLeft w:val="0"/>
                                          <w:marRight w:val="0"/>
                                          <w:marTop w:val="0"/>
                                          <w:marBottom w:val="495"/>
                                          <w:divBdr>
                                            <w:top w:val="none" w:sz="0" w:space="0" w:color="auto"/>
                                            <w:left w:val="none" w:sz="0" w:space="0" w:color="auto"/>
                                            <w:bottom w:val="none" w:sz="0" w:space="0" w:color="auto"/>
                                            <w:right w:val="none" w:sz="0" w:space="0" w:color="auto"/>
                                          </w:divBdr>
                                          <w:divsChild>
                                            <w:div w:id="9767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800925977">
      <w:bodyDiv w:val="1"/>
      <w:marLeft w:val="0"/>
      <w:marRight w:val="0"/>
      <w:marTop w:val="0"/>
      <w:marBottom w:val="0"/>
      <w:divBdr>
        <w:top w:val="none" w:sz="0" w:space="0" w:color="auto"/>
        <w:left w:val="none" w:sz="0" w:space="0" w:color="auto"/>
        <w:bottom w:val="none" w:sz="0" w:space="0" w:color="auto"/>
        <w:right w:val="none" w:sz="0" w:space="0" w:color="auto"/>
      </w:divBdr>
      <w:divsChild>
        <w:div w:id="1952324397">
          <w:marLeft w:val="0"/>
          <w:marRight w:val="0"/>
          <w:marTop w:val="0"/>
          <w:marBottom w:val="0"/>
          <w:divBdr>
            <w:top w:val="none" w:sz="0" w:space="0" w:color="auto"/>
            <w:left w:val="none" w:sz="0" w:space="0" w:color="auto"/>
            <w:bottom w:val="none" w:sz="0" w:space="0" w:color="auto"/>
            <w:right w:val="none" w:sz="0" w:space="0" w:color="auto"/>
          </w:divBdr>
          <w:divsChild>
            <w:div w:id="420297241">
              <w:marLeft w:val="0"/>
              <w:marRight w:val="0"/>
              <w:marTop w:val="0"/>
              <w:marBottom w:val="0"/>
              <w:divBdr>
                <w:top w:val="none" w:sz="0" w:space="0" w:color="auto"/>
                <w:left w:val="none" w:sz="0" w:space="0" w:color="auto"/>
                <w:bottom w:val="none" w:sz="0" w:space="0" w:color="auto"/>
                <w:right w:val="none" w:sz="0" w:space="0" w:color="auto"/>
              </w:divBdr>
              <w:divsChild>
                <w:div w:id="724530371">
                  <w:marLeft w:val="0"/>
                  <w:marRight w:val="0"/>
                  <w:marTop w:val="0"/>
                  <w:marBottom w:val="0"/>
                  <w:divBdr>
                    <w:top w:val="none" w:sz="0" w:space="0" w:color="auto"/>
                    <w:left w:val="none" w:sz="0" w:space="0" w:color="auto"/>
                    <w:bottom w:val="none" w:sz="0" w:space="0" w:color="auto"/>
                    <w:right w:val="none" w:sz="0" w:space="0" w:color="auto"/>
                  </w:divBdr>
                  <w:divsChild>
                    <w:div w:id="163321485">
                      <w:marLeft w:val="0"/>
                      <w:marRight w:val="0"/>
                      <w:marTop w:val="0"/>
                      <w:marBottom w:val="0"/>
                      <w:divBdr>
                        <w:top w:val="none" w:sz="0" w:space="0" w:color="auto"/>
                        <w:left w:val="none" w:sz="0" w:space="0" w:color="auto"/>
                        <w:bottom w:val="none" w:sz="0" w:space="0" w:color="auto"/>
                        <w:right w:val="none" w:sz="0" w:space="0" w:color="auto"/>
                      </w:divBdr>
                      <w:divsChild>
                        <w:div w:id="182129969">
                          <w:marLeft w:val="0"/>
                          <w:marRight w:val="0"/>
                          <w:marTop w:val="0"/>
                          <w:marBottom w:val="0"/>
                          <w:divBdr>
                            <w:top w:val="none" w:sz="0" w:space="0" w:color="auto"/>
                            <w:left w:val="none" w:sz="0" w:space="0" w:color="auto"/>
                            <w:bottom w:val="none" w:sz="0" w:space="0" w:color="auto"/>
                            <w:right w:val="none" w:sz="0" w:space="0" w:color="auto"/>
                          </w:divBdr>
                          <w:divsChild>
                            <w:div w:id="1122647198">
                              <w:marLeft w:val="0"/>
                              <w:marRight w:val="0"/>
                              <w:marTop w:val="0"/>
                              <w:marBottom w:val="0"/>
                              <w:divBdr>
                                <w:top w:val="none" w:sz="0" w:space="0" w:color="auto"/>
                                <w:left w:val="none" w:sz="0" w:space="0" w:color="auto"/>
                                <w:bottom w:val="none" w:sz="0" w:space="0" w:color="auto"/>
                                <w:right w:val="none" w:sz="0" w:space="0" w:color="auto"/>
                              </w:divBdr>
                              <w:divsChild>
                                <w:div w:id="1252467526">
                                  <w:marLeft w:val="0"/>
                                  <w:marRight w:val="0"/>
                                  <w:marTop w:val="0"/>
                                  <w:marBottom w:val="0"/>
                                  <w:divBdr>
                                    <w:top w:val="none" w:sz="0" w:space="0" w:color="auto"/>
                                    <w:left w:val="none" w:sz="0" w:space="0" w:color="auto"/>
                                    <w:bottom w:val="none" w:sz="0" w:space="0" w:color="auto"/>
                                    <w:right w:val="none" w:sz="0" w:space="0" w:color="auto"/>
                                  </w:divBdr>
                                  <w:divsChild>
                                    <w:div w:id="1711762501">
                                      <w:marLeft w:val="0"/>
                                      <w:marRight w:val="0"/>
                                      <w:marTop w:val="0"/>
                                      <w:marBottom w:val="0"/>
                                      <w:divBdr>
                                        <w:top w:val="none" w:sz="0" w:space="0" w:color="auto"/>
                                        <w:left w:val="none" w:sz="0" w:space="0" w:color="auto"/>
                                        <w:bottom w:val="none" w:sz="0" w:space="0" w:color="auto"/>
                                        <w:right w:val="none" w:sz="0" w:space="0" w:color="auto"/>
                                      </w:divBdr>
                                      <w:divsChild>
                                        <w:div w:id="131605569">
                                          <w:marLeft w:val="0"/>
                                          <w:marRight w:val="0"/>
                                          <w:marTop w:val="0"/>
                                          <w:marBottom w:val="495"/>
                                          <w:divBdr>
                                            <w:top w:val="none" w:sz="0" w:space="0" w:color="auto"/>
                                            <w:left w:val="none" w:sz="0" w:space="0" w:color="auto"/>
                                            <w:bottom w:val="none" w:sz="0" w:space="0" w:color="auto"/>
                                            <w:right w:val="none" w:sz="0" w:space="0" w:color="auto"/>
                                          </w:divBdr>
                                          <w:divsChild>
                                            <w:div w:id="688334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2896795">
      <w:bodyDiv w:val="1"/>
      <w:marLeft w:val="0"/>
      <w:marRight w:val="0"/>
      <w:marTop w:val="0"/>
      <w:marBottom w:val="0"/>
      <w:divBdr>
        <w:top w:val="none" w:sz="0" w:space="0" w:color="auto"/>
        <w:left w:val="none" w:sz="0" w:space="0" w:color="auto"/>
        <w:bottom w:val="none" w:sz="0" w:space="0" w:color="auto"/>
        <w:right w:val="none" w:sz="0" w:space="0" w:color="auto"/>
      </w:divBdr>
      <w:divsChild>
        <w:div w:id="805663753">
          <w:marLeft w:val="0"/>
          <w:marRight w:val="0"/>
          <w:marTop w:val="0"/>
          <w:marBottom w:val="0"/>
          <w:divBdr>
            <w:top w:val="none" w:sz="0" w:space="0" w:color="auto"/>
            <w:left w:val="none" w:sz="0" w:space="0" w:color="auto"/>
            <w:bottom w:val="none" w:sz="0" w:space="0" w:color="auto"/>
            <w:right w:val="none" w:sz="0" w:space="0" w:color="auto"/>
          </w:divBdr>
          <w:divsChild>
            <w:div w:id="2006467703">
              <w:marLeft w:val="0"/>
              <w:marRight w:val="0"/>
              <w:marTop w:val="0"/>
              <w:marBottom w:val="0"/>
              <w:divBdr>
                <w:top w:val="none" w:sz="0" w:space="0" w:color="auto"/>
                <w:left w:val="none" w:sz="0" w:space="0" w:color="auto"/>
                <w:bottom w:val="none" w:sz="0" w:space="0" w:color="auto"/>
                <w:right w:val="none" w:sz="0" w:space="0" w:color="auto"/>
              </w:divBdr>
              <w:divsChild>
                <w:div w:id="1110857627">
                  <w:marLeft w:val="0"/>
                  <w:marRight w:val="0"/>
                  <w:marTop w:val="0"/>
                  <w:marBottom w:val="0"/>
                  <w:divBdr>
                    <w:top w:val="none" w:sz="0" w:space="0" w:color="auto"/>
                    <w:left w:val="none" w:sz="0" w:space="0" w:color="auto"/>
                    <w:bottom w:val="none" w:sz="0" w:space="0" w:color="auto"/>
                    <w:right w:val="none" w:sz="0" w:space="0" w:color="auto"/>
                  </w:divBdr>
                  <w:divsChild>
                    <w:div w:id="1717391387">
                      <w:marLeft w:val="0"/>
                      <w:marRight w:val="0"/>
                      <w:marTop w:val="0"/>
                      <w:marBottom w:val="0"/>
                      <w:divBdr>
                        <w:top w:val="none" w:sz="0" w:space="0" w:color="auto"/>
                        <w:left w:val="none" w:sz="0" w:space="0" w:color="auto"/>
                        <w:bottom w:val="none" w:sz="0" w:space="0" w:color="auto"/>
                        <w:right w:val="none" w:sz="0" w:space="0" w:color="auto"/>
                      </w:divBdr>
                      <w:divsChild>
                        <w:div w:id="2067994351">
                          <w:marLeft w:val="0"/>
                          <w:marRight w:val="0"/>
                          <w:marTop w:val="0"/>
                          <w:marBottom w:val="0"/>
                          <w:divBdr>
                            <w:top w:val="none" w:sz="0" w:space="0" w:color="auto"/>
                            <w:left w:val="none" w:sz="0" w:space="0" w:color="auto"/>
                            <w:bottom w:val="none" w:sz="0" w:space="0" w:color="auto"/>
                            <w:right w:val="none" w:sz="0" w:space="0" w:color="auto"/>
                          </w:divBdr>
                          <w:divsChild>
                            <w:div w:id="1325741883">
                              <w:marLeft w:val="0"/>
                              <w:marRight w:val="0"/>
                              <w:marTop w:val="0"/>
                              <w:marBottom w:val="0"/>
                              <w:divBdr>
                                <w:top w:val="none" w:sz="0" w:space="0" w:color="auto"/>
                                <w:left w:val="none" w:sz="0" w:space="0" w:color="auto"/>
                                <w:bottom w:val="none" w:sz="0" w:space="0" w:color="auto"/>
                                <w:right w:val="none" w:sz="0" w:space="0" w:color="auto"/>
                              </w:divBdr>
                              <w:divsChild>
                                <w:div w:id="1370226753">
                                  <w:marLeft w:val="0"/>
                                  <w:marRight w:val="0"/>
                                  <w:marTop w:val="0"/>
                                  <w:marBottom w:val="0"/>
                                  <w:divBdr>
                                    <w:top w:val="none" w:sz="0" w:space="0" w:color="auto"/>
                                    <w:left w:val="none" w:sz="0" w:space="0" w:color="auto"/>
                                    <w:bottom w:val="none" w:sz="0" w:space="0" w:color="auto"/>
                                    <w:right w:val="none" w:sz="0" w:space="0" w:color="auto"/>
                                  </w:divBdr>
                                  <w:divsChild>
                                    <w:div w:id="1352534959">
                                      <w:marLeft w:val="0"/>
                                      <w:marRight w:val="0"/>
                                      <w:marTop w:val="0"/>
                                      <w:marBottom w:val="0"/>
                                      <w:divBdr>
                                        <w:top w:val="none" w:sz="0" w:space="0" w:color="auto"/>
                                        <w:left w:val="none" w:sz="0" w:space="0" w:color="auto"/>
                                        <w:bottom w:val="none" w:sz="0" w:space="0" w:color="auto"/>
                                        <w:right w:val="none" w:sz="0" w:space="0" w:color="auto"/>
                                      </w:divBdr>
                                      <w:divsChild>
                                        <w:div w:id="990864570">
                                          <w:marLeft w:val="0"/>
                                          <w:marRight w:val="0"/>
                                          <w:marTop w:val="0"/>
                                          <w:marBottom w:val="495"/>
                                          <w:divBdr>
                                            <w:top w:val="none" w:sz="0" w:space="0" w:color="auto"/>
                                            <w:left w:val="none" w:sz="0" w:space="0" w:color="auto"/>
                                            <w:bottom w:val="none" w:sz="0" w:space="0" w:color="auto"/>
                                            <w:right w:val="none" w:sz="0" w:space="0" w:color="auto"/>
                                          </w:divBdr>
                                          <w:divsChild>
                                            <w:div w:id="47691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6552679">
      <w:bodyDiv w:val="1"/>
      <w:marLeft w:val="0"/>
      <w:marRight w:val="0"/>
      <w:marTop w:val="0"/>
      <w:marBottom w:val="0"/>
      <w:divBdr>
        <w:top w:val="none" w:sz="0" w:space="0" w:color="auto"/>
        <w:left w:val="none" w:sz="0" w:space="0" w:color="auto"/>
        <w:bottom w:val="none" w:sz="0" w:space="0" w:color="auto"/>
        <w:right w:val="none" w:sz="0" w:space="0" w:color="auto"/>
      </w:divBdr>
      <w:divsChild>
        <w:div w:id="1435321957">
          <w:marLeft w:val="0"/>
          <w:marRight w:val="0"/>
          <w:marTop w:val="0"/>
          <w:marBottom w:val="0"/>
          <w:divBdr>
            <w:top w:val="none" w:sz="0" w:space="0" w:color="auto"/>
            <w:left w:val="none" w:sz="0" w:space="0" w:color="auto"/>
            <w:bottom w:val="none" w:sz="0" w:space="0" w:color="auto"/>
            <w:right w:val="none" w:sz="0" w:space="0" w:color="auto"/>
          </w:divBdr>
          <w:divsChild>
            <w:div w:id="1102186986">
              <w:marLeft w:val="0"/>
              <w:marRight w:val="0"/>
              <w:marTop w:val="0"/>
              <w:marBottom w:val="0"/>
              <w:divBdr>
                <w:top w:val="none" w:sz="0" w:space="0" w:color="auto"/>
                <w:left w:val="none" w:sz="0" w:space="0" w:color="auto"/>
                <w:bottom w:val="none" w:sz="0" w:space="0" w:color="auto"/>
                <w:right w:val="none" w:sz="0" w:space="0" w:color="auto"/>
              </w:divBdr>
              <w:divsChild>
                <w:div w:id="723673430">
                  <w:marLeft w:val="0"/>
                  <w:marRight w:val="0"/>
                  <w:marTop w:val="0"/>
                  <w:marBottom w:val="0"/>
                  <w:divBdr>
                    <w:top w:val="none" w:sz="0" w:space="0" w:color="auto"/>
                    <w:left w:val="none" w:sz="0" w:space="0" w:color="auto"/>
                    <w:bottom w:val="none" w:sz="0" w:space="0" w:color="auto"/>
                    <w:right w:val="none" w:sz="0" w:space="0" w:color="auto"/>
                  </w:divBdr>
                  <w:divsChild>
                    <w:div w:id="827400262">
                      <w:marLeft w:val="0"/>
                      <w:marRight w:val="0"/>
                      <w:marTop w:val="0"/>
                      <w:marBottom w:val="0"/>
                      <w:divBdr>
                        <w:top w:val="none" w:sz="0" w:space="0" w:color="auto"/>
                        <w:left w:val="none" w:sz="0" w:space="0" w:color="auto"/>
                        <w:bottom w:val="none" w:sz="0" w:space="0" w:color="auto"/>
                        <w:right w:val="none" w:sz="0" w:space="0" w:color="auto"/>
                      </w:divBdr>
                      <w:divsChild>
                        <w:div w:id="1132401049">
                          <w:marLeft w:val="0"/>
                          <w:marRight w:val="0"/>
                          <w:marTop w:val="0"/>
                          <w:marBottom w:val="0"/>
                          <w:divBdr>
                            <w:top w:val="none" w:sz="0" w:space="0" w:color="auto"/>
                            <w:left w:val="none" w:sz="0" w:space="0" w:color="auto"/>
                            <w:bottom w:val="none" w:sz="0" w:space="0" w:color="auto"/>
                            <w:right w:val="none" w:sz="0" w:space="0" w:color="auto"/>
                          </w:divBdr>
                          <w:divsChild>
                            <w:div w:id="1728726146">
                              <w:marLeft w:val="0"/>
                              <w:marRight w:val="0"/>
                              <w:marTop w:val="0"/>
                              <w:marBottom w:val="0"/>
                              <w:divBdr>
                                <w:top w:val="none" w:sz="0" w:space="0" w:color="auto"/>
                                <w:left w:val="none" w:sz="0" w:space="0" w:color="auto"/>
                                <w:bottom w:val="none" w:sz="0" w:space="0" w:color="auto"/>
                                <w:right w:val="none" w:sz="0" w:space="0" w:color="auto"/>
                              </w:divBdr>
                              <w:divsChild>
                                <w:div w:id="1519200365">
                                  <w:marLeft w:val="0"/>
                                  <w:marRight w:val="0"/>
                                  <w:marTop w:val="0"/>
                                  <w:marBottom w:val="0"/>
                                  <w:divBdr>
                                    <w:top w:val="none" w:sz="0" w:space="0" w:color="auto"/>
                                    <w:left w:val="none" w:sz="0" w:space="0" w:color="auto"/>
                                    <w:bottom w:val="none" w:sz="0" w:space="0" w:color="auto"/>
                                    <w:right w:val="none" w:sz="0" w:space="0" w:color="auto"/>
                                  </w:divBdr>
                                  <w:divsChild>
                                    <w:div w:id="1429815867">
                                      <w:marLeft w:val="0"/>
                                      <w:marRight w:val="0"/>
                                      <w:marTop w:val="0"/>
                                      <w:marBottom w:val="0"/>
                                      <w:divBdr>
                                        <w:top w:val="none" w:sz="0" w:space="0" w:color="auto"/>
                                        <w:left w:val="none" w:sz="0" w:space="0" w:color="auto"/>
                                        <w:bottom w:val="none" w:sz="0" w:space="0" w:color="auto"/>
                                        <w:right w:val="none" w:sz="0" w:space="0" w:color="auto"/>
                                      </w:divBdr>
                                      <w:divsChild>
                                        <w:div w:id="1560479176">
                                          <w:marLeft w:val="0"/>
                                          <w:marRight w:val="0"/>
                                          <w:marTop w:val="0"/>
                                          <w:marBottom w:val="495"/>
                                          <w:divBdr>
                                            <w:top w:val="none" w:sz="0" w:space="0" w:color="auto"/>
                                            <w:left w:val="none" w:sz="0" w:space="0" w:color="auto"/>
                                            <w:bottom w:val="none" w:sz="0" w:space="0" w:color="auto"/>
                                            <w:right w:val="none" w:sz="0" w:space="0" w:color="auto"/>
                                          </w:divBdr>
                                          <w:divsChild>
                                            <w:div w:id="1201163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886381718">
      <w:bodyDiv w:val="1"/>
      <w:marLeft w:val="0"/>
      <w:marRight w:val="0"/>
      <w:marTop w:val="0"/>
      <w:marBottom w:val="0"/>
      <w:divBdr>
        <w:top w:val="none" w:sz="0" w:space="0" w:color="auto"/>
        <w:left w:val="none" w:sz="0" w:space="0" w:color="auto"/>
        <w:bottom w:val="none" w:sz="0" w:space="0" w:color="auto"/>
        <w:right w:val="none" w:sz="0" w:space="0" w:color="auto"/>
      </w:divBdr>
      <w:divsChild>
        <w:div w:id="45953966">
          <w:marLeft w:val="0"/>
          <w:marRight w:val="0"/>
          <w:marTop w:val="0"/>
          <w:marBottom w:val="0"/>
          <w:divBdr>
            <w:top w:val="none" w:sz="0" w:space="0" w:color="auto"/>
            <w:left w:val="none" w:sz="0" w:space="0" w:color="auto"/>
            <w:bottom w:val="none" w:sz="0" w:space="0" w:color="auto"/>
            <w:right w:val="none" w:sz="0" w:space="0" w:color="auto"/>
          </w:divBdr>
          <w:divsChild>
            <w:div w:id="1552883788">
              <w:marLeft w:val="0"/>
              <w:marRight w:val="0"/>
              <w:marTop w:val="0"/>
              <w:marBottom w:val="0"/>
              <w:divBdr>
                <w:top w:val="none" w:sz="0" w:space="0" w:color="auto"/>
                <w:left w:val="none" w:sz="0" w:space="0" w:color="auto"/>
                <w:bottom w:val="none" w:sz="0" w:space="0" w:color="auto"/>
                <w:right w:val="none" w:sz="0" w:space="0" w:color="auto"/>
              </w:divBdr>
              <w:divsChild>
                <w:div w:id="1065179221">
                  <w:marLeft w:val="0"/>
                  <w:marRight w:val="0"/>
                  <w:marTop w:val="0"/>
                  <w:marBottom w:val="0"/>
                  <w:divBdr>
                    <w:top w:val="none" w:sz="0" w:space="0" w:color="auto"/>
                    <w:left w:val="none" w:sz="0" w:space="0" w:color="auto"/>
                    <w:bottom w:val="none" w:sz="0" w:space="0" w:color="auto"/>
                    <w:right w:val="none" w:sz="0" w:space="0" w:color="auto"/>
                  </w:divBdr>
                  <w:divsChild>
                    <w:div w:id="1478836066">
                      <w:marLeft w:val="0"/>
                      <w:marRight w:val="0"/>
                      <w:marTop w:val="0"/>
                      <w:marBottom w:val="0"/>
                      <w:divBdr>
                        <w:top w:val="none" w:sz="0" w:space="0" w:color="auto"/>
                        <w:left w:val="none" w:sz="0" w:space="0" w:color="auto"/>
                        <w:bottom w:val="none" w:sz="0" w:space="0" w:color="auto"/>
                        <w:right w:val="none" w:sz="0" w:space="0" w:color="auto"/>
                      </w:divBdr>
                      <w:divsChild>
                        <w:div w:id="2057966886">
                          <w:marLeft w:val="0"/>
                          <w:marRight w:val="0"/>
                          <w:marTop w:val="0"/>
                          <w:marBottom w:val="0"/>
                          <w:divBdr>
                            <w:top w:val="none" w:sz="0" w:space="0" w:color="auto"/>
                            <w:left w:val="none" w:sz="0" w:space="0" w:color="auto"/>
                            <w:bottom w:val="none" w:sz="0" w:space="0" w:color="auto"/>
                            <w:right w:val="none" w:sz="0" w:space="0" w:color="auto"/>
                          </w:divBdr>
                          <w:divsChild>
                            <w:div w:id="373386067">
                              <w:marLeft w:val="0"/>
                              <w:marRight w:val="0"/>
                              <w:marTop w:val="0"/>
                              <w:marBottom w:val="0"/>
                              <w:divBdr>
                                <w:top w:val="none" w:sz="0" w:space="0" w:color="auto"/>
                                <w:left w:val="none" w:sz="0" w:space="0" w:color="auto"/>
                                <w:bottom w:val="none" w:sz="0" w:space="0" w:color="auto"/>
                                <w:right w:val="none" w:sz="0" w:space="0" w:color="auto"/>
                              </w:divBdr>
                              <w:divsChild>
                                <w:div w:id="6761866">
                                  <w:marLeft w:val="0"/>
                                  <w:marRight w:val="0"/>
                                  <w:marTop w:val="0"/>
                                  <w:marBottom w:val="0"/>
                                  <w:divBdr>
                                    <w:top w:val="none" w:sz="0" w:space="0" w:color="auto"/>
                                    <w:left w:val="none" w:sz="0" w:space="0" w:color="auto"/>
                                    <w:bottom w:val="none" w:sz="0" w:space="0" w:color="auto"/>
                                    <w:right w:val="none" w:sz="0" w:space="0" w:color="auto"/>
                                  </w:divBdr>
                                  <w:divsChild>
                                    <w:div w:id="1514489033">
                                      <w:marLeft w:val="0"/>
                                      <w:marRight w:val="0"/>
                                      <w:marTop w:val="0"/>
                                      <w:marBottom w:val="0"/>
                                      <w:divBdr>
                                        <w:top w:val="none" w:sz="0" w:space="0" w:color="auto"/>
                                        <w:left w:val="none" w:sz="0" w:space="0" w:color="auto"/>
                                        <w:bottom w:val="none" w:sz="0" w:space="0" w:color="auto"/>
                                        <w:right w:val="none" w:sz="0" w:space="0" w:color="auto"/>
                                      </w:divBdr>
                                      <w:divsChild>
                                        <w:div w:id="197474620">
                                          <w:marLeft w:val="0"/>
                                          <w:marRight w:val="0"/>
                                          <w:marTop w:val="0"/>
                                          <w:marBottom w:val="495"/>
                                          <w:divBdr>
                                            <w:top w:val="none" w:sz="0" w:space="0" w:color="auto"/>
                                            <w:left w:val="none" w:sz="0" w:space="0" w:color="auto"/>
                                            <w:bottom w:val="none" w:sz="0" w:space="0" w:color="auto"/>
                                            <w:right w:val="none" w:sz="0" w:space="0" w:color="auto"/>
                                          </w:divBdr>
                                          <w:divsChild>
                                            <w:div w:id="7537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2350799">
      <w:bodyDiv w:val="1"/>
      <w:marLeft w:val="0"/>
      <w:marRight w:val="0"/>
      <w:marTop w:val="0"/>
      <w:marBottom w:val="0"/>
      <w:divBdr>
        <w:top w:val="none" w:sz="0" w:space="0" w:color="auto"/>
        <w:left w:val="none" w:sz="0" w:space="0" w:color="auto"/>
        <w:bottom w:val="none" w:sz="0" w:space="0" w:color="auto"/>
        <w:right w:val="none" w:sz="0" w:space="0" w:color="auto"/>
      </w:divBdr>
      <w:divsChild>
        <w:div w:id="171798600">
          <w:marLeft w:val="0"/>
          <w:marRight w:val="0"/>
          <w:marTop w:val="0"/>
          <w:marBottom w:val="0"/>
          <w:divBdr>
            <w:top w:val="none" w:sz="0" w:space="0" w:color="auto"/>
            <w:left w:val="none" w:sz="0" w:space="0" w:color="auto"/>
            <w:bottom w:val="none" w:sz="0" w:space="0" w:color="auto"/>
            <w:right w:val="none" w:sz="0" w:space="0" w:color="auto"/>
          </w:divBdr>
          <w:divsChild>
            <w:div w:id="109013236">
              <w:marLeft w:val="0"/>
              <w:marRight w:val="0"/>
              <w:marTop w:val="0"/>
              <w:marBottom w:val="0"/>
              <w:divBdr>
                <w:top w:val="none" w:sz="0" w:space="0" w:color="auto"/>
                <w:left w:val="none" w:sz="0" w:space="0" w:color="auto"/>
                <w:bottom w:val="none" w:sz="0" w:space="0" w:color="auto"/>
                <w:right w:val="none" w:sz="0" w:space="0" w:color="auto"/>
              </w:divBdr>
              <w:divsChild>
                <w:div w:id="645286337">
                  <w:marLeft w:val="0"/>
                  <w:marRight w:val="0"/>
                  <w:marTop w:val="0"/>
                  <w:marBottom w:val="0"/>
                  <w:divBdr>
                    <w:top w:val="none" w:sz="0" w:space="0" w:color="auto"/>
                    <w:left w:val="none" w:sz="0" w:space="0" w:color="auto"/>
                    <w:bottom w:val="none" w:sz="0" w:space="0" w:color="auto"/>
                    <w:right w:val="none" w:sz="0" w:space="0" w:color="auto"/>
                  </w:divBdr>
                  <w:divsChild>
                    <w:div w:id="136342320">
                      <w:marLeft w:val="0"/>
                      <w:marRight w:val="0"/>
                      <w:marTop w:val="0"/>
                      <w:marBottom w:val="0"/>
                      <w:divBdr>
                        <w:top w:val="none" w:sz="0" w:space="0" w:color="auto"/>
                        <w:left w:val="none" w:sz="0" w:space="0" w:color="auto"/>
                        <w:bottom w:val="none" w:sz="0" w:space="0" w:color="auto"/>
                        <w:right w:val="none" w:sz="0" w:space="0" w:color="auto"/>
                      </w:divBdr>
                      <w:divsChild>
                        <w:div w:id="1681154675">
                          <w:marLeft w:val="0"/>
                          <w:marRight w:val="0"/>
                          <w:marTop w:val="0"/>
                          <w:marBottom w:val="0"/>
                          <w:divBdr>
                            <w:top w:val="none" w:sz="0" w:space="0" w:color="auto"/>
                            <w:left w:val="none" w:sz="0" w:space="0" w:color="auto"/>
                            <w:bottom w:val="none" w:sz="0" w:space="0" w:color="auto"/>
                            <w:right w:val="none" w:sz="0" w:space="0" w:color="auto"/>
                          </w:divBdr>
                          <w:divsChild>
                            <w:div w:id="917247670">
                              <w:marLeft w:val="0"/>
                              <w:marRight w:val="0"/>
                              <w:marTop w:val="0"/>
                              <w:marBottom w:val="0"/>
                              <w:divBdr>
                                <w:top w:val="none" w:sz="0" w:space="0" w:color="auto"/>
                                <w:left w:val="none" w:sz="0" w:space="0" w:color="auto"/>
                                <w:bottom w:val="none" w:sz="0" w:space="0" w:color="auto"/>
                                <w:right w:val="none" w:sz="0" w:space="0" w:color="auto"/>
                              </w:divBdr>
                              <w:divsChild>
                                <w:div w:id="942571440">
                                  <w:marLeft w:val="0"/>
                                  <w:marRight w:val="0"/>
                                  <w:marTop w:val="0"/>
                                  <w:marBottom w:val="0"/>
                                  <w:divBdr>
                                    <w:top w:val="none" w:sz="0" w:space="0" w:color="auto"/>
                                    <w:left w:val="none" w:sz="0" w:space="0" w:color="auto"/>
                                    <w:bottom w:val="none" w:sz="0" w:space="0" w:color="auto"/>
                                    <w:right w:val="none" w:sz="0" w:space="0" w:color="auto"/>
                                  </w:divBdr>
                                  <w:divsChild>
                                    <w:div w:id="1966041907">
                                      <w:marLeft w:val="0"/>
                                      <w:marRight w:val="0"/>
                                      <w:marTop w:val="0"/>
                                      <w:marBottom w:val="0"/>
                                      <w:divBdr>
                                        <w:top w:val="none" w:sz="0" w:space="0" w:color="auto"/>
                                        <w:left w:val="none" w:sz="0" w:space="0" w:color="auto"/>
                                        <w:bottom w:val="none" w:sz="0" w:space="0" w:color="auto"/>
                                        <w:right w:val="none" w:sz="0" w:space="0" w:color="auto"/>
                                      </w:divBdr>
                                      <w:divsChild>
                                        <w:div w:id="1769229584">
                                          <w:marLeft w:val="0"/>
                                          <w:marRight w:val="0"/>
                                          <w:marTop w:val="0"/>
                                          <w:marBottom w:val="495"/>
                                          <w:divBdr>
                                            <w:top w:val="none" w:sz="0" w:space="0" w:color="auto"/>
                                            <w:left w:val="none" w:sz="0" w:space="0" w:color="auto"/>
                                            <w:bottom w:val="none" w:sz="0" w:space="0" w:color="auto"/>
                                            <w:right w:val="none" w:sz="0" w:space="0" w:color="auto"/>
                                          </w:divBdr>
                                          <w:divsChild>
                                            <w:div w:id="45803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7492324">
      <w:bodyDiv w:val="1"/>
      <w:marLeft w:val="0"/>
      <w:marRight w:val="0"/>
      <w:marTop w:val="0"/>
      <w:marBottom w:val="0"/>
      <w:divBdr>
        <w:top w:val="none" w:sz="0" w:space="0" w:color="auto"/>
        <w:left w:val="none" w:sz="0" w:space="0" w:color="auto"/>
        <w:bottom w:val="none" w:sz="0" w:space="0" w:color="auto"/>
        <w:right w:val="none" w:sz="0" w:space="0" w:color="auto"/>
      </w:divBdr>
      <w:divsChild>
        <w:div w:id="1547984407">
          <w:marLeft w:val="0"/>
          <w:marRight w:val="0"/>
          <w:marTop w:val="0"/>
          <w:marBottom w:val="0"/>
          <w:divBdr>
            <w:top w:val="none" w:sz="0" w:space="0" w:color="auto"/>
            <w:left w:val="none" w:sz="0" w:space="0" w:color="auto"/>
            <w:bottom w:val="none" w:sz="0" w:space="0" w:color="auto"/>
            <w:right w:val="none" w:sz="0" w:space="0" w:color="auto"/>
          </w:divBdr>
          <w:divsChild>
            <w:div w:id="1240823512">
              <w:marLeft w:val="0"/>
              <w:marRight w:val="0"/>
              <w:marTop w:val="0"/>
              <w:marBottom w:val="0"/>
              <w:divBdr>
                <w:top w:val="none" w:sz="0" w:space="0" w:color="auto"/>
                <w:left w:val="none" w:sz="0" w:space="0" w:color="auto"/>
                <w:bottom w:val="none" w:sz="0" w:space="0" w:color="auto"/>
                <w:right w:val="none" w:sz="0" w:space="0" w:color="auto"/>
              </w:divBdr>
              <w:divsChild>
                <w:div w:id="668296084">
                  <w:marLeft w:val="0"/>
                  <w:marRight w:val="0"/>
                  <w:marTop w:val="0"/>
                  <w:marBottom w:val="0"/>
                  <w:divBdr>
                    <w:top w:val="none" w:sz="0" w:space="0" w:color="auto"/>
                    <w:left w:val="none" w:sz="0" w:space="0" w:color="auto"/>
                    <w:bottom w:val="none" w:sz="0" w:space="0" w:color="auto"/>
                    <w:right w:val="none" w:sz="0" w:space="0" w:color="auto"/>
                  </w:divBdr>
                  <w:divsChild>
                    <w:div w:id="1231382309">
                      <w:marLeft w:val="0"/>
                      <w:marRight w:val="0"/>
                      <w:marTop w:val="0"/>
                      <w:marBottom w:val="0"/>
                      <w:divBdr>
                        <w:top w:val="none" w:sz="0" w:space="0" w:color="auto"/>
                        <w:left w:val="none" w:sz="0" w:space="0" w:color="auto"/>
                        <w:bottom w:val="none" w:sz="0" w:space="0" w:color="auto"/>
                        <w:right w:val="none" w:sz="0" w:space="0" w:color="auto"/>
                      </w:divBdr>
                      <w:divsChild>
                        <w:div w:id="116418526">
                          <w:marLeft w:val="0"/>
                          <w:marRight w:val="0"/>
                          <w:marTop w:val="0"/>
                          <w:marBottom w:val="0"/>
                          <w:divBdr>
                            <w:top w:val="none" w:sz="0" w:space="0" w:color="auto"/>
                            <w:left w:val="none" w:sz="0" w:space="0" w:color="auto"/>
                            <w:bottom w:val="none" w:sz="0" w:space="0" w:color="auto"/>
                            <w:right w:val="none" w:sz="0" w:space="0" w:color="auto"/>
                          </w:divBdr>
                          <w:divsChild>
                            <w:div w:id="1562669438">
                              <w:marLeft w:val="0"/>
                              <w:marRight w:val="0"/>
                              <w:marTop w:val="0"/>
                              <w:marBottom w:val="0"/>
                              <w:divBdr>
                                <w:top w:val="none" w:sz="0" w:space="0" w:color="auto"/>
                                <w:left w:val="none" w:sz="0" w:space="0" w:color="auto"/>
                                <w:bottom w:val="none" w:sz="0" w:space="0" w:color="auto"/>
                                <w:right w:val="none" w:sz="0" w:space="0" w:color="auto"/>
                              </w:divBdr>
                              <w:divsChild>
                                <w:div w:id="89357937">
                                  <w:marLeft w:val="0"/>
                                  <w:marRight w:val="0"/>
                                  <w:marTop w:val="0"/>
                                  <w:marBottom w:val="0"/>
                                  <w:divBdr>
                                    <w:top w:val="none" w:sz="0" w:space="0" w:color="auto"/>
                                    <w:left w:val="none" w:sz="0" w:space="0" w:color="auto"/>
                                    <w:bottom w:val="none" w:sz="0" w:space="0" w:color="auto"/>
                                    <w:right w:val="none" w:sz="0" w:space="0" w:color="auto"/>
                                  </w:divBdr>
                                  <w:divsChild>
                                    <w:div w:id="1722634272">
                                      <w:marLeft w:val="0"/>
                                      <w:marRight w:val="0"/>
                                      <w:marTop w:val="0"/>
                                      <w:marBottom w:val="0"/>
                                      <w:divBdr>
                                        <w:top w:val="none" w:sz="0" w:space="0" w:color="auto"/>
                                        <w:left w:val="none" w:sz="0" w:space="0" w:color="auto"/>
                                        <w:bottom w:val="none" w:sz="0" w:space="0" w:color="auto"/>
                                        <w:right w:val="none" w:sz="0" w:space="0" w:color="auto"/>
                                      </w:divBdr>
                                      <w:divsChild>
                                        <w:div w:id="697320125">
                                          <w:marLeft w:val="0"/>
                                          <w:marRight w:val="0"/>
                                          <w:marTop w:val="0"/>
                                          <w:marBottom w:val="495"/>
                                          <w:divBdr>
                                            <w:top w:val="none" w:sz="0" w:space="0" w:color="auto"/>
                                            <w:left w:val="none" w:sz="0" w:space="0" w:color="auto"/>
                                            <w:bottom w:val="none" w:sz="0" w:space="0" w:color="auto"/>
                                            <w:right w:val="none" w:sz="0" w:space="0" w:color="auto"/>
                                          </w:divBdr>
                                          <w:divsChild>
                                            <w:div w:id="1262495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6517247">
      <w:bodyDiv w:val="1"/>
      <w:marLeft w:val="0"/>
      <w:marRight w:val="0"/>
      <w:marTop w:val="0"/>
      <w:marBottom w:val="0"/>
      <w:divBdr>
        <w:top w:val="none" w:sz="0" w:space="0" w:color="auto"/>
        <w:left w:val="none" w:sz="0" w:space="0" w:color="auto"/>
        <w:bottom w:val="none" w:sz="0" w:space="0" w:color="auto"/>
        <w:right w:val="none" w:sz="0" w:space="0" w:color="auto"/>
      </w:divBdr>
      <w:divsChild>
        <w:div w:id="1062362677">
          <w:marLeft w:val="0"/>
          <w:marRight w:val="0"/>
          <w:marTop w:val="0"/>
          <w:marBottom w:val="0"/>
          <w:divBdr>
            <w:top w:val="none" w:sz="0" w:space="0" w:color="auto"/>
            <w:left w:val="none" w:sz="0" w:space="0" w:color="auto"/>
            <w:bottom w:val="none" w:sz="0" w:space="0" w:color="auto"/>
            <w:right w:val="none" w:sz="0" w:space="0" w:color="auto"/>
          </w:divBdr>
          <w:divsChild>
            <w:div w:id="1147547750">
              <w:marLeft w:val="0"/>
              <w:marRight w:val="0"/>
              <w:marTop w:val="0"/>
              <w:marBottom w:val="0"/>
              <w:divBdr>
                <w:top w:val="none" w:sz="0" w:space="0" w:color="auto"/>
                <w:left w:val="none" w:sz="0" w:space="0" w:color="auto"/>
                <w:bottom w:val="none" w:sz="0" w:space="0" w:color="auto"/>
                <w:right w:val="none" w:sz="0" w:space="0" w:color="auto"/>
              </w:divBdr>
              <w:divsChild>
                <w:div w:id="907959017">
                  <w:marLeft w:val="0"/>
                  <w:marRight w:val="0"/>
                  <w:marTop w:val="0"/>
                  <w:marBottom w:val="0"/>
                  <w:divBdr>
                    <w:top w:val="none" w:sz="0" w:space="0" w:color="auto"/>
                    <w:left w:val="none" w:sz="0" w:space="0" w:color="auto"/>
                    <w:bottom w:val="none" w:sz="0" w:space="0" w:color="auto"/>
                    <w:right w:val="none" w:sz="0" w:space="0" w:color="auto"/>
                  </w:divBdr>
                  <w:divsChild>
                    <w:div w:id="218437972">
                      <w:marLeft w:val="0"/>
                      <w:marRight w:val="0"/>
                      <w:marTop w:val="0"/>
                      <w:marBottom w:val="0"/>
                      <w:divBdr>
                        <w:top w:val="none" w:sz="0" w:space="0" w:color="auto"/>
                        <w:left w:val="none" w:sz="0" w:space="0" w:color="auto"/>
                        <w:bottom w:val="none" w:sz="0" w:space="0" w:color="auto"/>
                        <w:right w:val="none" w:sz="0" w:space="0" w:color="auto"/>
                      </w:divBdr>
                      <w:divsChild>
                        <w:div w:id="1174106340">
                          <w:marLeft w:val="0"/>
                          <w:marRight w:val="0"/>
                          <w:marTop w:val="0"/>
                          <w:marBottom w:val="0"/>
                          <w:divBdr>
                            <w:top w:val="none" w:sz="0" w:space="0" w:color="auto"/>
                            <w:left w:val="none" w:sz="0" w:space="0" w:color="auto"/>
                            <w:bottom w:val="none" w:sz="0" w:space="0" w:color="auto"/>
                            <w:right w:val="none" w:sz="0" w:space="0" w:color="auto"/>
                          </w:divBdr>
                          <w:divsChild>
                            <w:div w:id="1494754875">
                              <w:marLeft w:val="0"/>
                              <w:marRight w:val="0"/>
                              <w:marTop w:val="0"/>
                              <w:marBottom w:val="0"/>
                              <w:divBdr>
                                <w:top w:val="none" w:sz="0" w:space="0" w:color="auto"/>
                                <w:left w:val="none" w:sz="0" w:space="0" w:color="auto"/>
                                <w:bottom w:val="none" w:sz="0" w:space="0" w:color="auto"/>
                                <w:right w:val="none" w:sz="0" w:space="0" w:color="auto"/>
                              </w:divBdr>
                              <w:divsChild>
                                <w:div w:id="686951861">
                                  <w:marLeft w:val="0"/>
                                  <w:marRight w:val="0"/>
                                  <w:marTop w:val="0"/>
                                  <w:marBottom w:val="0"/>
                                  <w:divBdr>
                                    <w:top w:val="none" w:sz="0" w:space="0" w:color="auto"/>
                                    <w:left w:val="none" w:sz="0" w:space="0" w:color="auto"/>
                                    <w:bottom w:val="none" w:sz="0" w:space="0" w:color="auto"/>
                                    <w:right w:val="none" w:sz="0" w:space="0" w:color="auto"/>
                                  </w:divBdr>
                                  <w:divsChild>
                                    <w:div w:id="1074667176">
                                      <w:marLeft w:val="0"/>
                                      <w:marRight w:val="0"/>
                                      <w:marTop w:val="0"/>
                                      <w:marBottom w:val="0"/>
                                      <w:divBdr>
                                        <w:top w:val="none" w:sz="0" w:space="0" w:color="auto"/>
                                        <w:left w:val="none" w:sz="0" w:space="0" w:color="auto"/>
                                        <w:bottom w:val="none" w:sz="0" w:space="0" w:color="auto"/>
                                        <w:right w:val="none" w:sz="0" w:space="0" w:color="auto"/>
                                      </w:divBdr>
                                      <w:divsChild>
                                        <w:div w:id="1890995203">
                                          <w:marLeft w:val="0"/>
                                          <w:marRight w:val="0"/>
                                          <w:marTop w:val="0"/>
                                          <w:marBottom w:val="495"/>
                                          <w:divBdr>
                                            <w:top w:val="none" w:sz="0" w:space="0" w:color="auto"/>
                                            <w:left w:val="none" w:sz="0" w:space="0" w:color="auto"/>
                                            <w:bottom w:val="none" w:sz="0" w:space="0" w:color="auto"/>
                                            <w:right w:val="none" w:sz="0" w:space="0" w:color="auto"/>
                                          </w:divBdr>
                                          <w:divsChild>
                                            <w:div w:id="114631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15418841">
      <w:bodyDiv w:val="1"/>
      <w:marLeft w:val="0"/>
      <w:marRight w:val="0"/>
      <w:marTop w:val="0"/>
      <w:marBottom w:val="0"/>
      <w:divBdr>
        <w:top w:val="none" w:sz="0" w:space="0" w:color="auto"/>
        <w:left w:val="none" w:sz="0" w:space="0" w:color="auto"/>
        <w:bottom w:val="none" w:sz="0" w:space="0" w:color="auto"/>
        <w:right w:val="none" w:sz="0" w:space="0" w:color="auto"/>
      </w:divBdr>
      <w:divsChild>
        <w:div w:id="837695076">
          <w:marLeft w:val="0"/>
          <w:marRight w:val="0"/>
          <w:marTop w:val="0"/>
          <w:marBottom w:val="0"/>
          <w:divBdr>
            <w:top w:val="none" w:sz="0" w:space="0" w:color="auto"/>
            <w:left w:val="none" w:sz="0" w:space="0" w:color="auto"/>
            <w:bottom w:val="none" w:sz="0" w:space="0" w:color="auto"/>
            <w:right w:val="none" w:sz="0" w:space="0" w:color="auto"/>
          </w:divBdr>
          <w:divsChild>
            <w:div w:id="1204559271">
              <w:marLeft w:val="0"/>
              <w:marRight w:val="0"/>
              <w:marTop w:val="0"/>
              <w:marBottom w:val="0"/>
              <w:divBdr>
                <w:top w:val="none" w:sz="0" w:space="0" w:color="auto"/>
                <w:left w:val="none" w:sz="0" w:space="0" w:color="auto"/>
                <w:bottom w:val="none" w:sz="0" w:space="0" w:color="auto"/>
                <w:right w:val="none" w:sz="0" w:space="0" w:color="auto"/>
              </w:divBdr>
              <w:divsChild>
                <w:div w:id="1336958227">
                  <w:marLeft w:val="0"/>
                  <w:marRight w:val="0"/>
                  <w:marTop w:val="0"/>
                  <w:marBottom w:val="0"/>
                  <w:divBdr>
                    <w:top w:val="none" w:sz="0" w:space="0" w:color="auto"/>
                    <w:left w:val="none" w:sz="0" w:space="0" w:color="auto"/>
                    <w:bottom w:val="none" w:sz="0" w:space="0" w:color="auto"/>
                    <w:right w:val="none" w:sz="0" w:space="0" w:color="auto"/>
                  </w:divBdr>
                  <w:divsChild>
                    <w:div w:id="1714191724">
                      <w:marLeft w:val="0"/>
                      <w:marRight w:val="0"/>
                      <w:marTop w:val="0"/>
                      <w:marBottom w:val="0"/>
                      <w:divBdr>
                        <w:top w:val="none" w:sz="0" w:space="0" w:color="auto"/>
                        <w:left w:val="none" w:sz="0" w:space="0" w:color="auto"/>
                        <w:bottom w:val="none" w:sz="0" w:space="0" w:color="auto"/>
                        <w:right w:val="none" w:sz="0" w:space="0" w:color="auto"/>
                      </w:divBdr>
                      <w:divsChild>
                        <w:div w:id="636420102">
                          <w:marLeft w:val="0"/>
                          <w:marRight w:val="0"/>
                          <w:marTop w:val="0"/>
                          <w:marBottom w:val="0"/>
                          <w:divBdr>
                            <w:top w:val="none" w:sz="0" w:space="0" w:color="auto"/>
                            <w:left w:val="none" w:sz="0" w:space="0" w:color="auto"/>
                            <w:bottom w:val="none" w:sz="0" w:space="0" w:color="auto"/>
                            <w:right w:val="none" w:sz="0" w:space="0" w:color="auto"/>
                          </w:divBdr>
                          <w:divsChild>
                            <w:div w:id="276762950">
                              <w:marLeft w:val="0"/>
                              <w:marRight w:val="0"/>
                              <w:marTop w:val="0"/>
                              <w:marBottom w:val="0"/>
                              <w:divBdr>
                                <w:top w:val="none" w:sz="0" w:space="0" w:color="auto"/>
                                <w:left w:val="none" w:sz="0" w:space="0" w:color="auto"/>
                                <w:bottom w:val="none" w:sz="0" w:space="0" w:color="auto"/>
                                <w:right w:val="none" w:sz="0" w:space="0" w:color="auto"/>
                              </w:divBdr>
                              <w:divsChild>
                                <w:div w:id="1741902047">
                                  <w:marLeft w:val="0"/>
                                  <w:marRight w:val="0"/>
                                  <w:marTop w:val="0"/>
                                  <w:marBottom w:val="0"/>
                                  <w:divBdr>
                                    <w:top w:val="none" w:sz="0" w:space="0" w:color="auto"/>
                                    <w:left w:val="none" w:sz="0" w:space="0" w:color="auto"/>
                                    <w:bottom w:val="none" w:sz="0" w:space="0" w:color="auto"/>
                                    <w:right w:val="none" w:sz="0" w:space="0" w:color="auto"/>
                                  </w:divBdr>
                                  <w:divsChild>
                                    <w:div w:id="524562942">
                                      <w:marLeft w:val="0"/>
                                      <w:marRight w:val="0"/>
                                      <w:marTop w:val="0"/>
                                      <w:marBottom w:val="0"/>
                                      <w:divBdr>
                                        <w:top w:val="none" w:sz="0" w:space="0" w:color="auto"/>
                                        <w:left w:val="none" w:sz="0" w:space="0" w:color="auto"/>
                                        <w:bottom w:val="none" w:sz="0" w:space="0" w:color="auto"/>
                                        <w:right w:val="none" w:sz="0" w:space="0" w:color="auto"/>
                                      </w:divBdr>
                                      <w:divsChild>
                                        <w:div w:id="1106778858">
                                          <w:marLeft w:val="0"/>
                                          <w:marRight w:val="0"/>
                                          <w:marTop w:val="0"/>
                                          <w:marBottom w:val="495"/>
                                          <w:divBdr>
                                            <w:top w:val="none" w:sz="0" w:space="0" w:color="auto"/>
                                            <w:left w:val="none" w:sz="0" w:space="0" w:color="auto"/>
                                            <w:bottom w:val="none" w:sz="0" w:space="0" w:color="auto"/>
                                            <w:right w:val="none" w:sz="0" w:space="0" w:color="auto"/>
                                          </w:divBdr>
                                          <w:divsChild>
                                            <w:div w:id="1282153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6103421">
      <w:bodyDiv w:val="1"/>
      <w:marLeft w:val="0"/>
      <w:marRight w:val="0"/>
      <w:marTop w:val="0"/>
      <w:marBottom w:val="0"/>
      <w:divBdr>
        <w:top w:val="none" w:sz="0" w:space="0" w:color="auto"/>
        <w:left w:val="none" w:sz="0" w:space="0" w:color="auto"/>
        <w:bottom w:val="none" w:sz="0" w:space="0" w:color="auto"/>
        <w:right w:val="none" w:sz="0" w:space="0" w:color="auto"/>
      </w:divBdr>
      <w:divsChild>
        <w:div w:id="2025670702">
          <w:marLeft w:val="0"/>
          <w:marRight w:val="0"/>
          <w:marTop w:val="0"/>
          <w:marBottom w:val="0"/>
          <w:divBdr>
            <w:top w:val="none" w:sz="0" w:space="0" w:color="auto"/>
            <w:left w:val="none" w:sz="0" w:space="0" w:color="auto"/>
            <w:bottom w:val="none" w:sz="0" w:space="0" w:color="auto"/>
            <w:right w:val="none" w:sz="0" w:space="0" w:color="auto"/>
          </w:divBdr>
          <w:divsChild>
            <w:div w:id="1605575726">
              <w:marLeft w:val="0"/>
              <w:marRight w:val="0"/>
              <w:marTop w:val="0"/>
              <w:marBottom w:val="0"/>
              <w:divBdr>
                <w:top w:val="none" w:sz="0" w:space="0" w:color="auto"/>
                <w:left w:val="none" w:sz="0" w:space="0" w:color="auto"/>
                <w:bottom w:val="none" w:sz="0" w:space="0" w:color="auto"/>
                <w:right w:val="none" w:sz="0" w:space="0" w:color="auto"/>
              </w:divBdr>
              <w:divsChild>
                <w:div w:id="638851209">
                  <w:marLeft w:val="0"/>
                  <w:marRight w:val="0"/>
                  <w:marTop w:val="0"/>
                  <w:marBottom w:val="0"/>
                  <w:divBdr>
                    <w:top w:val="none" w:sz="0" w:space="0" w:color="auto"/>
                    <w:left w:val="none" w:sz="0" w:space="0" w:color="auto"/>
                    <w:bottom w:val="none" w:sz="0" w:space="0" w:color="auto"/>
                    <w:right w:val="none" w:sz="0" w:space="0" w:color="auto"/>
                  </w:divBdr>
                  <w:divsChild>
                    <w:div w:id="2036343791">
                      <w:marLeft w:val="0"/>
                      <w:marRight w:val="0"/>
                      <w:marTop w:val="0"/>
                      <w:marBottom w:val="0"/>
                      <w:divBdr>
                        <w:top w:val="none" w:sz="0" w:space="0" w:color="auto"/>
                        <w:left w:val="none" w:sz="0" w:space="0" w:color="auto"/>
                        <w:bottom w:val="none" w:sz="0" w:space="0" w:color="auto"/>
                        <w:right w:val="none" w:sz="0" w:space="0" w:color="auto"/>
                      </w:divBdr>
                      <w:divsChild>
                        <w:div w:id="1865287890">
                          <w:marLeft w:val="0"/>
                          <w:marRight w:val="0"/>
                          <w:marTop w:val="0"/>
                          <w:marBottom w:val="0"/>
                          <w:divBdr>
                            <w:top w:val="none" w:sz="0" w:space="0" w:color="auto"/>
                            <w:left w:val="none" w:sz="0" w:space="0" w:color="auto"/>
                            <w:bottom w:val="none" w:sz="0" w:space="0" w:color="auto"/>
                            <w:right w:val="none" w:sz="0" w:space="0" w:color="auto"/>
                          </w:divBdr>
                          <w:divsChild>
                            <w:div w:id="2130975488">
                              <w:marLeft w:val="0"/>
                              <w:marRight w:val="0"/>
                              <w:marTop w:val="0"/>
                              <w:marBottom w:val="0"/>
                              <w:divBdr>
                                <w:top w:val="none" w:sz="0" w:space="0" w:color="auto"/>
                                <w:left w:val="none" w:sz="0" w:space="0" w:color="auto"/>
                                <w:bottom w:val="none" w:sz="0" w:space="0" w:color="auto"/>
                                <w:right w:val="none" w:sz="0" w:space="0" w:color="auto"/>
                              </w:divBdr>
                              <w:divsChild>
                                <w:div w:id="1202669860">
                                  <w:marLeft w:val="0"/>
                                  <w:marRight w:val="0"/>
                                  <w:marTop w:val="0"/>
                                  <w:marBottom w:val="0"/>
                                  <w:divBdr>
                                    <w:top w:val="none" w:sz="0" w:space="0" w:color="auto"/>
                                    <w:left w:val="none" w:sz="0" w:space="0" w:color="auto"/>
                                    <w:bottom w:val="none" w:sz="0" w:space="0" w:color="auto"/>
                                    <w:right w:val="none" w:sz="0" w:space="0" w:color="auto"/>
                                  </w:divBdr>
                                  <w:divsChild>
                                    <w:div w:id="296450519">
                                      <w:marLeft w:val="0"/>
                                      <w:marRight w:val="0"/>
                                      <w:marTop w:val="0"/>
                                      <w:marBottom w:val="0"/>
                                      <w:divBdr>
                                        <w:top w:val="none" w:sz="0" w:space="0" w:color="auto"/>
                                        <w:left w:val="none" w:sz="0" w:space="0" w:color="auto"/>
                                        <w:bottom w:val="none" w:sz="0" w:space="0" w:color="auto"/>
                                        <w:right w:val="none" w:sz="0" w:space="0" w:color="auto"/>
                                      </w:divBdr>
                                      <w:divsChild>
                                        <w:div w:id="80106355">
                                          <w:marLeft w:val="0"/>
                                          <w:marRight w:val="0"/>
                                          <w:marTop w:val="0"/>
                                          <w:marBottom w:val="495"/>
                                          <w:divBdr>
                                            <w:top w:val="none" w:sz="0" w:space="0" w:color="auto"/>
                                            <w:left w:val="none" w:sz="0" w:space="0" w:color="auto"/>
                                            <w:bottom w:val="none" w:sz="0" w:space="0" w:color="auto"/>
                                            <w:right w:val="none" w:sz="0" w:space="0" w:color="auto"/>
                                          </w:divBdr>
                                          <w:divsChild>
                                            <w:div w:id="65714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5541659">
      <w:bodyDiv w:val="1"/>
      <w:marLeft w:val="0"/>
      <w:marRight w:val="0"/>
      <w:marTop w:val="0"/>
      <w:marBottom w:val="0"/>
      <w:divBdr>
        <w:top w:val="none" w:sz="0" w:space="0" w:color="auto"/>
        <w:left w:val="none" w:sz="0" w:space="0" w:color="auto"/>
        <w:bottom w:val="none" w:sz="0" w:space="0" w:color="auto"/>
        <w:right w:val="none" w:sz="0" w:space="0" w:color="auto"/>
      </w:divBdr>
      <w:divsChild>
        <w:div w:id="1892306040">
          <w:marLeft w:val="0"/>
          <w:marRight w:val="0"/>
          <w:marTop w:val="0"/>
          <w:marBottom w:val="0"/>
          <w:divBdr>
            <w:top w:val="none" w:sz="0" w:space="0" w:color="auto"/>
            <w:left w:val="none" w:sz="0" w:space="0" w:color="auto"/>
            <w:bottom w:val="none" w:sz="0" w:space="0" w:color="auto"/>
            <w:right w:val="none" w:sz="0" w:space="0" w:color="auto"/>
          </w:divBdr>
          <w:divsChild>
            <w:div w:id="1113403715">
              <w:marLeft w:val="0"/>
              <w:marRight w:val="0"/>
              <w:marTop w:val="0"/>
              <w:marBottom w:val="0"/>
              <w:divBdr>
                <w:top w:val="none" w:sz="0" w:space="0" w:color="auto"/>
                <w:left w:val="none" w:sz="0" w:space="0" w:color="auto"/>
                <w:bottom w:val="none" w:sz="0" w:space="0" w:color="auto"/>
                <w:right w:val="none" w:sz="0" w:space="0" w:color="auto"/>
              </w:divBdr>
              <w:divsChild>
                <w:div w:id="235556477">
                  <w:marLeft w:val="0"/>
                  <w:marRight w:val="0"/>
                  <w:marTop w:val="0"/>
                  <w:marBottom w:val="0"/>
                  <w:divBdr>
                    <w:top w:val="none" w:sz="0" w:space="0" w:color="auto"/>
                    <w:left w:val="none" w:sz="0" w:space="0" w:color="auto"/>
                    <w:bottom w:val="none" w:sz="0" w:space="0" w:color="auto"/>
                    <w:right w:val="none" w:sz="0" w:space="0" w:color="auto"/>
                  </w:divBdr>
                  <w:divsChild>
                    <w:div w:id="666254013">
                      <w:marLeft w:val="0"/>
                      <w:marRight w:val="0"/>
                      <w:marTop w:val="0"/>
                      <w:marBottom w:val="0"/>
                      <w:divBdr>
                        <w:top w:val="none" w:sz="0" w:space="0" w:color="auto"/>
                        <w:left w:val="none" w:sz="0" w:space="0" w:color="auto"/>
                        <w:bottom w:val="none" w:sz="0" w:space="0" w:color="auto"/>
                        <w:right w:val="none" w:sz="0" w:space="0" w:color="auto"/>
                      </w:divBdr>
                      <w:divsChild>
                        <w:div w:id="387650839">
                          <w:marLeft w:val="0"/>
                          <w:marRight w:val="0"/>
                          <w:marTop w:val="0"/>
                          <w:marBottom w:val="0"/>
                          <w:divBdr>
                            <w:top w:val="none" w:sz="0" w:space="0" w:color="auto"/>
                            <w:left w:val="none" w:sz="0" w:space="0" w:color="auto"/>
                            <w:bottom w:val="none" w:sz="0" w:space="0" w:color="auto"/>
                            <w:right w:val="none" w:sz="0" w:space="0" w:color="auto"/>
                          </w:divBdr>
                          <w:divsChild>
                            <w:div w:id="1801259793">
                              <w:marLeft w:val="0"/>
                              <w:marRight w:val="0"/>
                              <w:marTop w:val="0"/>
                              <w:marBottom w:val="0"/>
                              <w:divBdr>
                                <w:top w:val="none" w:sz="0" w:space="0" w:color="auto"/>
                                <w:left w:val="none" w:sz="0" w:space="0" w:color="auto"/>
                                <w:bottom w:val="none" w:sz="0" w:space="0" w:color="auto"/>
                                <w:right w:val="none" w:sz="0" w:space="0" w:color="auto"/>
                              </w:divBdr>
                              <w:divsChild>
                                <w:div w:id="1566718502">
                                  <w:marLeft w:val="0"/>
                                  <w:marRight w:val="0"/>
                                  <w:marTop w:val="0"/>
                                  <w:marBottom w:val="0"/>
                                  <w:divBdr>
                                    <w:top w:val="none" w:sz="0" w:space="0" w:color="auto"/>
                                    <w:left w:val="none" w:sz="0" w:space="0" w:color="auto"/>
                                    <w:bottom w:val="none" w:sz="0" w:space="0" w:color="auto"/>
                                    <w:right w:val="none" w:sz="0" w:space="0" w:color="auto"/>
                                  </w:divBdr>
                                  <w:divsChild>
                                    <w:div w:id="1192189644">
                                      <w:marLeft w:val="0"/>
                                      <w:marRight w:val="0"/>
                                      <w:marTop w:val="0"/>
                                      <w:marBottom w:val="0"/>
                                      <w:divBdr>
                                        <w:top w:val="none" w:sz="0" w:space="0" w:color="auto"/>
                                        <w:left w:val="none" w:sz="0" w:space="0" w:color="auto"/>
                                        <w:bottom w:val="none" w:sz="0" w:space="0" w:color="auto"/>
                                        <w:right w:val="none" w:sz="0" w:space="0" w:color="auto"/>
                                      </w:divBdr>
                                      <w:divsChild>
                                        <w:div w:id="1314027307">
                                          <w:marLeft w:val="0"/>
                                          <w:marRight w:val="0"/>
                                          <w:marTop w:val="0"/>
                                          <w:marBottom w:val="495"/>
                                          <w:divBdr>
                                            <w:top w:val="none" w:sz="0" w:space="0" w:color="auto"/>
                                            <w:left w:val="none" w:sz="0" w:space="0" w:color="auto"/>
                                            <w:bottom w:val="none" w:sz="0" w:space="0" w:color="auto"/>
                                            <w:right w:val="none" w:sz="0" w:space="0" w:color="auto"/>
                                          </w:divBdr>
                                          <w:divsChild>
                                            <w:div w:id="1232538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03380766">
      <w:bodyDiv w:val="1"/>
      <w:marLeft w:val="0"/>
      <w:marRight w:val="0"/>
      <w:marTop w:val="0"/>
      <w:marBottom w:val="0"/>
      <w:divBdr>
        <w:top w:val="none" w:sz="0" w:space="0" w:color="auto"/>
        <w:left w:val="none" w:sz="0" w:space="0" w:color="auto"/>
        <w:bottom w:val="none" w:sz="0" w:space="0" w:color="auto"/>
        <w:right w:val="none" w:sz="0" w:space="0" w:color="auto"/>
      </w:divBdr>
    </w:div>
    <w:div w:id="1115558300">
      <w:bodyDiv w:val="1"/>
      <w:marLeft w:val="0"/>
      <w:marRight w:val="0"/>
      <w:marTop w:val="0"/>
      <w:marBottom w:val="0"/>
      <w:divBdr>
        <w:top w:val="none" w:sz="0" w:space="0" w:color="auto"/>
        <w:left w:val="none" w:sz="0" w:space="0" w:color="auto"/>
        <w:bottom w:val="none" w:sz="0" w:space="0" w:color="auto"/>
        <w:right w:val="none" w:sz="0" w:space="0" w:color="auto"/>
      </w:divBdr>
      <w:divsChild>
        <w:div w:id="1785079028">
          <w:marLeft w:val="0"/>
          <w:marRight w:val="0"/>
          <w:marTop w:val="0"/>
          <w:marBottom w:val="0"/>
          <w:divBdr>
            <w:top w:val="none" w:sz="0" w:space="0" w:color="auto"/>
            <w:left w:val="none" w:sz="0" w:space="0" w:color="auto"/>
            <w:bottom w:val="none" w:sz="0" w:space="0" w:color="auto"/>
            <w:right w:val="none" w:sz="0" w:space="0" w:color="auto"/>
          </w:divBdr>
          <w:divsChild>
            <w:div w:id="146559178">
              <w:marLeft w:val="0"/>
              <w:marRight w:val="0"/>
              <w:marTop w:val="0"/>
              <w:marBottom w:val="0"/>
              <w:divBdr>
                <w:top w:val="none" w:sz="0" w:space="0" w:color="auto"/>
                <w:left w:val="none" w:sz="0" w:space="0" w:color="auto"/>
                <w:bottom w:val="none" w:sz="0" w:space="0" w:color="auto"/>
                <w:right w:val="none" w:sz="0" w:space="0" w:color="auto"/>
              </w:divBdr>
              <w:divsChild>
                <w:div w:id="1083457083">
                  <w:marLeft w:val="0"/>
                  <w:marRight w:val="0"/>
                  <w:marTop w:val="0"/>
                  <w:marBottom w:val="0"/>
                  <w:divBdr>
                    <w:top w:val="none" w:sz="0" w:space="0" w:color="auto"/>
                    <w:left w:val="none" w:sz="0" w:space="0" w:color="auto"/>
                    <w:bottom w:val="none" w:sz="0" w:space="0" w:color="auto"/>
                    <w:right w:val="none" w:sz="0" w:space="0" w:color="auto"/>
                  </w:divBdr>
                  <w:divsChild>
                    <w:div w:id="1222402950">
                      <w:marLeft w:val="0"/>
                      <w:marRight w:val="0"/>
                      <w:marTop w:val="0"/>
                      <w:marBottom w:val="0"/>
                      <w:divBdr>
                        <w:top w:val="none" w:sz="0" w:space="0" w:color="auto"/>
                        <w:left w:val="none" w:sz="0" w:space="0" w:color="auto"/>
                        <w:bottom w:val="none" w:sz="0" w:space="0" w:color="auto"/>
                        <w:right w:val="none" w:sz="0" w:space="0" w:color="auto"/>
                      </w:divBdr>
                      <w:divsChild>
                        <w:div w:id="1233615872">
                          <w:marLeft w:val="0"/>
                          <w:marRight w:val="0"/>
                          <w:marTop w:val="0"/>
                          <w:marBottom w:val="0"/>
                          <w:divBdr>
                            <w:top w:val="none" w:sz="0" w:space="0" w:color="auto"/>
                            <w:left w:val="none" w:sz="0" w:space="0" w:color="auto"/>
                            <w:bottom w:val="none" w:sz="0" w:space="0" w:color="auto"/>
                            <w:right w:val="none" w:sz="0" w:space="0" w:color="auto"/>
                          </w:divBdr>
                          <w:divsChild>
                            <w:div w:id="283856129">
                              <w:marLeft w:val="0"/>
                              <w:marRight w:val="0"/>
                              <w:marTop w:val="0"/>
                              <w:marBottom w:val="0"/>
                              <w:divBdr>
                                <w:top w:val="none" w:sz="0" w:space="0" w:color="auto"/>
                                <w:left w:val="none" w:sz="0" w:space="0" w:color="auto"/>
                                <w:bottom w:val="none" w:sz="0" w:space="0" w:color="auto"/>
                                <w:right w:val="none" w:sz="0" w:space="0" w:color="auto"/>
                              </w:divBdr>
                              <w:divsChild>
                                <w:div w:id="615480059">
                                  <w:marLeft w:val="0"/>
                                  <w:marRight w:val="0"/>
                                  <w:marTop w:val="0"/>
                                  <w:marBottom w:val="0"/>
                                  <w:divBdr>
                                    <w:top w:val="none" w:sz="0" w:space="0" w:color="auto"/>
                                    <w:left w:val="none" w:sz="0" w:space="0" w:color="auto"/>
                                    <w:bottom w:val="none" w:sz="0" w:space="0" w:color="auto"/>
                                    <w:right w:val="none" w:sz="0" w:space="0" w:color="auto"/>
                                  </w:divBdr>
                                  <w:divsChild>
                                    <w:div w:id="1104694218">
                                      <w:marLeft w:val="0"/>
                                      <w:marRight w:val="0"/>
                                      <w:marTop w:val="0"/>
                                      <w:marBottom w:val="0"/>
                                      <w:divBdr>
                                        <w:top w:val="none" w:sz="0" w:space="0" w:color="auto"/>
                                        <w:left w:val="none" w:sz="0" w:space="0" w:color="auto"/>
                                        <w:bottom w:val="none" w:sz="0" w:space="0" w:color="auto"/>
                                        <w:right w:val="none" w:sz="0" w:space="0" w:color="auto"/>
                                      </w:divBdr>
                                      <w:divsChild>
                                        <w:div w:id="1566449745">
                                          <w:marLeft w:val="0"/>
                                          <w:marRight w:val="0"/>
                                          <w:marTop w:val="0"/>
                                          <w:marBottom w:val="495"/>
                                          <w:divBdr>
                                            <w:top w:val="none" w:sz="0" w:space="0" w:color="auto"/>
                                            <w:left w:val="none" w:sz="0" w:space="0" w:color="auto"/>
                                            <w:bottom w:val="none" w:sz="0" w:space="0" w:color="auto"/>
                                            <w:right w:val="none" w:sz="0" w:space="0" w:color="auto"/>
                                          </w:divBdr>
                                          <w:divsChild>
                                            <w:div w:id="1719668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40684387">
      <w:bodyDiv w:val="1"/>
      <w:marLeft w:val="0"/>
      <w:marRight w:val="0"/>
      <w:marTop w:val="0"/>
      <w:marBottom w:val="0"/>
      <w:divBdr>
        <w:top w:val="none" w:sz="0" w:space="0" w:color="auto"/>
        <w:left w:val="none" w:sz="0" w:space="0" w:color="auto"/>
        <w:bottom w:val="none" w:sz="0" w:space="0" w:color="auto"/>
        <w:right w:val="none" w:sz="0" w:space="0" w:color="auto"/>
      </w:divBdr>
      <w:divsChild>
        <w:div w:id="1508443371">
          <w:marLeft w:val="0"/>
          <w:marRight w:val="0"/>
          <w:marTop w:val="0"/>
          <w:marBottom w:val="0"/>
          <w:divBdr>
            <w:top w:val="none" w:sz="0" w:space="0" w:color="auto"/>
            <w:left w:val="none" w:sz="0" w:space="0" w:color="auto"/>
            <w:bottom w:val="none" w:sz="0" w:space="0" w:color="auto"/>
            <w:right w:val="none" w:sz="0" w:space="0" w:color="auto"/>
          </w:divBdr>
          <w:divsChild>
            <w:div w:id="1112169724">
              <w:marLeft w:val="0"/>
              <w:marRight w:val="0"/>
              <w:marTop w:val="0"/>
              <w:marBottom w:val="0"/>
              <w:divBdr>
                <w:top w:val="none" w:sz="0" w:space="0" w:color="auto"/>
                <w:left w:val="none" w:sz="0" w:space="0" w:color="auto"/>
                <w:bottom w:val="none" w:sz="0" w:space="0" w:color="auto"/>
                <w:right w:val="none" w:sz="0" w:space="0" w:color="auto"/>
              </w:divBdr>
              <w:divsChild>
                <w:div w:id="377438131">
                  <w:marLeft w:val="0"/>
                  <w:marRight w:val="0"/>
                  <w:marTop w:val="0"/>
                  <w:marBottom w:val="0"/>
                  <w:divBdr>
                    <w:top w:val="none" w:sz="0" w:space="0" w:color="auto"/>
                    <w:left w:val="none" w:sz="0" w:space="0" w:color="auto"/>
                    <w:bottom w:val="none" w:sz="0" w:space="0" w:color="auto"/>
                    <w:right w:val="none" w:sz="0" w:space="0" w:color="auto"/>
                  </w:divBdr>
                  <w:divsChild>
                    <w:div w:id="131220021">
                      <w:marLeft w:val="0"/>
                      <w:marRight w:val="0"/>
                      <w:marTop w:val="0"/>
                      <w:marBottom w:val="0"/>
                      <w:divBdr>
                        <w:top w:val="none" w:sz="0" w:space="0" w:color="auto"/>
                        <w:left w:val="none" w:sz="0" w:space="0" w:color="auto"/>
                        <w:bottom w:val="none" w:sz="0" w:space="0" w:color="auto"/>
                        <w:right w:val="none" w:sz="0" w:space="0" w:color="auto"/>
                      </w:divBdr>
                      <w:divsChild>
                        <w:div w:id="1476488607">
                          <w:marLeft w:val="0"/>
                          <w:marRight w:val="0"/>
                          <w:marTop w:val="0"/>
                          <w:marBottom w:val="0"/>
                          <w:divBdr>
                            <w:top w:val="none" w:sz="0" w:space="0" w:color="auto"/>
                            <w:left w:val="none" w:sz="0" w:space="0" w:color="auto"/>
                            <w:bottom w:val="none" w:sz="0" w:space="0" w:color="auto"/>
                            <w:right w:val="none" w:sz="0" w:space="0" w:color="auto"/>
                          </w:divBdr>
                          <w:divsChild>
                            <w:div w:id="1947692232">
                              <w:marLeft w:val="0"/>
                              <w:marRight w:val="0"/>
                              <w:marTop w:val="0"/>
                              <w:marBottom w:val="0"/>
                              <w:divBdr>
                                <w:top w:val="none" w:sz="0" w:space="0" w:color="auto"/>
                                <w:left w:val="none" w:sz="0" w:space="0" w:color="auto"/>
                                <w:bottom w:val="none" w:sz="0" w:space="0" w:color="auto"/>
                                <w:right w:val="none" w:sz="0" w:space="0" w:color="auto"/>
                              </w:divBdr>
                              <w:divsChild>
                                <w:div w:id="1080563249">
                                  <w:marLeft w:val="0"/>
                                  <w:marRight w:val="0"/>
                                  <w:marTop w:val="0"/>
                                  <w:marBottom w:val="0"/>
                                  <w:divBdr>
                                    <w:top w:val="none" w:sz="0" w:space="0" w:color="auto"/>
                                    <w:left w:val="none" w:sz="0" w:space="0" w:color="auto"/>
                                    <w:bottom w:val="none" w:sz="0" w:space="0" w:color="auto"/>
                                    <w:right w:val="none" w:sz="0" w:space="0" w:color="auto"/>
                                  </w:divBdr>
                                  <w:divsChild>
                                    <w:div w:id="1634823321">
                                      <w:marLeft w:val="0"/>
                                      <w:marRight w:val="0"/>
                                      <w:marTop w:val="0"/>
                                      <w:marBottom w:val="0"/>
                                      <w:divBdr>
                                        <w:top w:val="none" w:sz="0" w:space="0" w:color="auto"/>
                                        <w:left w:val="none" w:sz="0" w:space="0" w:color="auto"/>
                                        <w:bottom w:val="none" w:sz="0" w:space="0" w:color="auto"/>
                                        <w:right w:val="none" w:sz="0" w:space="0" w:color="auto"/>
                                      </w:divBdr>
                                      <w:divsChild>
                                        <w:div w:id="1315796359">
                                          <w:marLeft w:val="0"/>
                                          <w:marRight w:val="0"/>
                                          <w:marTop w:val="0"/>
                                          <w:marBottom w:val="495"/>
                                          <w:divBdr>
                                            <w:top w:val="none" w:sz="0" w:space="0" w:color="auto"/>
                                            <w:left w:val="none" w:sz="0" w:space="0" w:color="auto"/>
                                            <w:bottom w:val="none" w:sz="0" w:space="0" w:color="auto"/>
                                            <w:right w:val="none" w:sz="0" w:space="0" w:color="auto"/>
                                          </w:divBdr>
                                          <w:divsChild>
                                            <w:div w:id="187580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91146131">
      <w:bodyDiv w:val="1"/>
      <w:marLeft w:val="0"/>
      <w:marRight w:val="0"/>
      <w:marTop w:val="0"/>
      <w:marBottom w:val="0"/>
      <w:divBdr>
        <w:top w:val="none" w:sz="0" w:space="0" w:color="auto"/>
        <w:left w:val="none" w:sz="0" w:space="0" w:color="auto"/>
        <w:bottom w:val="none" w:sz="0" w:space="0" w:color="auto"/>
        <w:right w:val="none" w:sz="0" w:space="0" w:color="auto"/>
      </w:divBdr>
      <w:divsChild>
        <w:div w:id="623387756">
          <w:marLeft w:val="0"/>
          <w:marRight w:val="0"/>
          <w:marTop w:val="0"/>
          <w:marBottom w:val="0"/>
          <w:divBdr>
            <w:top w:val="none" w:sz="0" w:space="0" w:color="auto"/>
            <w:left w:val="none" w:sz="0" w:space="0" w:color="auto"/>
            <w:bottom w:val="none" w:sz="0" w:space="0" w:color="auto"/>
            <w:right w:val="none" w:sz="0" w:space="0" w:color="auto"/>
          </w:divBdr>
          <w:divsChild>
            <w:div w:id="1959334988">
              <w:marLeft w:val="0"/>
              <w:marRight w:val="0"/>
              <w:marTop w:val="0"/>
              <w:marBottom w:val="0"/>
              <w:divBdr>
                <w:top w:val="none" w:sz="0" w:space="0" w:color="auto"/>
                <w:left w:val="none" w:sz="0" w:space="0" w:color="auto"/>
                <w:bottom w:val="none" w:sz="0" w:space="0" w:color="auto"/>
                <w:right w:val="none" w:sz="0" w:space="0" w:color="auto"/>
              </w:divBdr>
              <w:divsChild>
                <w:div w:id="1443643843">
                  <w:marLeft w:val="0"/>
                  <w:marRight w:val="0"/>
                  <w:marTop w:val="0"/>
                  <w:marBottom w:val="0"/>
                  <w:divBdr>
                    <w:top w:val="none" w:sz="0" w:space="0" w:color="auto"/>
                    <w:left w:val="none" w:sz="0" w:space="0" w:color="auto"/>
                    <w:bottom w:val="none" w:sz="0" w:space="0" w:color="auto"/>
                    <w:right w:val="none" w:sz="0" w:space="0" w:color="auto"/>
                  </w:divBdr>
                  <w:divsChild>
                    <w:div w:id="597101497">
                      <w:marLeft w:val="0"/>
                      <w:marRight w:val="0"/>
                      <w:marTop w:val="0"/>
                      <w:marBottom w:val="0"/>
                      <w:divBdr>
                        <w:top w:val="none" w:sz="0" w:space="0" w:color="auto"/>
                        <w:left w:val="none" w:sz="0" w:space="0" w:color="auto"/>
                        <w:bottom w:val="none" w:sz="0" w:space="0" w:color="auto"/>
                        <w:right w:val="none" w:sz="0" w:space="0" w:color="auto"/>
                      </w:divBdr>
                      <w:divsChild>
                        <w:div w:id="1715885146">
                          <w:marLeft w:val="0"/>
                          <w:marRight w:val="0"/>
                          <w:marTop w:val="0"/>
                          <w:marBottom w:val="0"/>
                          <w:divBdr>
                            <w:top w:val="none" w:sz="0" w:space="0" w:color="auto"/>
                            <w:left w:val="none" w:sz="0" w:space="0" w:color="auto"/>
                            <w:bottom w:val="none" w:sz="0" w:space="0" w:color="auto"/>
                            <w:right w:val="none" w:sz="0" w:space="0" w:color="auto"/>
                          </w:divBdr>
                          <w:divsChild>
                            <w:div w:id="240337904">
                              <w:marLeft w:val="0"/>
                              <w:marRight w:val="0"/>
                              <w:marTop w:val="0"/>
                              <w:marBottom w:val="0"/>
                              <w:divBdr>
                                <w:top w:val="none" w:sz="0" w:space="0" w:color="auto"/>
                                <w:left w:val="none" w:sz="0" w:space="0" w:color="auto"/>
                                <w:bottom w:val="none" w:sz="0" w:space="0" w:color="auto"/>
                                <w:right w:val="none" w:sz="0" w:space="0" w:color="auto"/>
                              </w:divBdr>
                              <w:divsChild>
                                <w:div w:id="1719549169">
                                  <w:marLeft w:val="0"/>
                                  <w:marRight w:val="0"/>
                                  <w:marTop w:val="0"/>
                                  <w:marBottom w:val="0"/>
                                  <w:divBdr>
                                    <w:top w:val="none" w:sz="0" w:space="0" w:color="auto"/>
                                    <w:left w:val="none" w:sz="0" w:space="0" w:color="auto"/>
                                    <w:bottom w:val="none" w:sz="0" w:space="0" w:color="auto"/>
                                    <w:right w:val="none" w:sz="0" w:space="0" w:color="auto"/>
                                  </w:divBdr>
                                  <w:divsChild>
                                    <w:div w:id="800342473">
                                      <w:marLeft w:val="0"/>
                                      <w:marRight w:val="0"/>
                                      <w:marTop w:val="0"/>
                                      <w:marBottom w:val="0"/>
                                      <w:divBdr>
                                        <w:top w:val="none" w:sz="0" w:space="0" w:color="auto"/>
                                        <w:left w:val="none" w:sz="0" w:space="0" w:color="auto"/>
                                        <w:bottom w:val="none" w:sz="0" w:space="0" w:color="auto"/>
                                        <w:right w:val="none" w:sz="0" w:space="0" w:color="auto"/>
                                      </w:divBdr>
                                      <w:divsChild>
                                        <w:div w:id="455295979">
                                          <w:marLeft w:val="0"/>
                                          <w:marRight w:val="0"/>
                                          <w:marTop w:val="0"/>
                                          <w:marBottom w:val="495"/>
                                          <w:divBdr>
                                            <w:top w:val="none" w:sz="0" w:space="0" w:color="auto"/>
                                            <w:left w:val="none" w:sz="0" w:space="0" w:color="auto"/>
                                            <w:bottom w:val="none" w:sz="0" w:space="0" w:color="auto"/>
                                            <w:right w:val="none" w:sz="0" w:space="0" w:color="auto"/>
                                          </w:divBdr>
                                          <w:divsChild>
                                            <w:div w:id="1578246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2280434">
      <w:bodyDiv w:val="1"/>
      <w:marLeft w:val="0"/>
      <w:marRight w:val="0"/>
      <w:marTop w:val="0"/>
      <w:marBottom w:val="0"/>
      <w:divBdr>
        <w:top w:val="none" w:sz="0" w:space="0" w:color="auto"/>
        <w:left w:val="none" w:sz="0" w:space="0" w:color="auto"/>
        <w:bottom w:val="none" w:sz="0" w:space="0" w:color="auto"/>
        <w:right w:val="none" w:sz="0" w:space="0" w:color="auto"/>
      </w:divBdr>
      <w:divsChild>
        <w:div w:id="335617435">
          <w:marLeft w:val="0"/>
          <w:marRight w:val="0"/>
          <w:marTop w:val="0"/>
          <w:marBottom w:val="0"/>
          <w:divBdr>
            <w:top w:val="none" w:sz="0" w:space="0" w:color="auto"/>
            <w:left w:val="none" w:sz="0" w:space="0" w:color="auto"/>
            <w:bottom w:val="none" w:sz="0" w:space="0" w:color="auto"/>
            <w:right w:val="none" w:sz="0" w:space="0" w:color="auto"/>
          </w:divBdr>
          <w:divsChild>
            <w:div w:id="394667475">
              <w:marLeft w:val="0"/>
              <w:marRight w:val="0"/>
              <w:marTop w:val="0"/>
              <w:marBottom w:val="0"/>
              <w:divBdr>
                <w:top w:val="none" w:sz="0" w:space="0" w:color="auto"/>
                <w:left w:val="none" w:sz="0" w:space="0" w:color="auto"/>
                <w:bottom w:val="none" w:sz="0" w:space="0" w:color="auto"/>
                <w:right w:val="none" w:sz="0" w:space="0" w:color="auto"/>
              </w:divBdr>
              <w:divsChild>
                <w:div w:id="395976126">
                  <w:marLeft w:val="0"/>
                  <w:marRight w:val="0"/>
                  <w:marTop w:val="0"/>
                  <w:marBottom w:val="0"/>
                  <w:divBdr>
                    <w:top w:val="none" w:sz="0" w:space="0" w:color="auto"/>
                    <w:left w:val="none" w:sz="0" w:space="0" w:color="auto"/>
                    <w:bottom w:val="none" w:sz="0" w:space="0" w:color="auto"/>
                    <w:right w:val="none" w:sz="0" w:space="0" w:color="auto"/>
                  </w:divBdr>
                  <w:divsChild>
                    <w:div w:id="308360793">
                      <w:marLeft w:val="0"/>
                      <w:marRight w:val="0"/>
                      <w:marTop w:val="0"/>
                      <w:marBottom w:val="0"/>
                      <w:divBdr>
                        <w:top w:val="none" w:sz="0" w:space="0" w:color="auto"/>
                        <w:left w:val="none" w:sz="0" w:space="0" w:color="auto"/>
                        <w:bottom w:val="none" w:sz="0" w:space="0" w:color="auto"/>
                        <w:right w:val="none" w:sz="0" w:space="0" w:color="auto"/>
                      </w:divBdr>
                      <w:divsChild>
                        <w:div w:id="93669148">
                          <w:marLeft w:val="0"/>
                          <w:marRight w:val="0"/>
                          <w:marTop w:val="0"/>
                          <w:marBottom w:val="0"/>
                          <w:divBdr>
                            <w:top w:val="none" w:sz="0" w:space="0" w:color="auto"/>
                            <w:left w:val="none" w:sz="0" w:space="0" w:color="auto"/>
                            <w:bottom w:val="none" w:sz="0" w:space="0" w:color="auto"/>
                            <w:right w:val="none" w:sz="0" w:space="0" w:color="auto"/>
                          </w:divBdr>
                          <w:divsChild>
                            <w:div w:id="698431685">
                              <w:marLeft w:val="0"/>
                              <w:marRight w:val="0"/>
                              <w:marTop w:val="0"/>
                              <w:marBottom w:val="0"/>
                              <w:divBdr>
                                <w:top w:val="none" w:sz="0" w:space="0" w:color="auto"/>
                                <w:left w:val="none" w:sz="0" w:space="0" w:color="auto"/>
                                <w:bottom w:val="none" w:sz="0" w:space="0" w:color="auto"/>
                                <w:right w:val="none" w:sz="0" w:space="0" w:color="auto"/>
                              </w:divBdr>
                              <w:divsChild>
                                <w:div w:id="1503279049">
                                  <w:marLeft w:val="0"/>
                                  <w:marRight w:val="0"/>
                                  <w:marTop w:val="0"/>
                                  <w:marBottom w:val="0"/>
                                  <w:divBdr>
                                    <w:top w:val="none" w:sz="0" w:space="0" w:color="auto"/>
                                    <w:left w:val="none" w:sz="0" w:space="0" w:color="auto"/>
                                    <w:bottom w:val="none" w:sz="0" w:space="0" w:color="auto"/>
                                    <w:right w:val="none" w:sz="0" w:space="0" w:color="auto"/>
                                  </w:divBdr>
                                  <w:divsChild>
                                    <w:div w:id="1008337919">
                                      <w:marLeft w:val="0"/>
                                      <w:marRight w:val="0"/>
                                      <w:marTop w:val="0"/>
                                      <w:marBottom w:val="0"/>
                                      <w:divBdr>
                                        <w:top w:val="none" w:sz="0" w:space="0" w:color="auto"/>
                                        <w:left w:val="none" w:sz="0" w:space="0" w:color="auto"/>
                                        <w:bottom w:val="none" w:sz="0" w:space="0" w:color="auto"/>
                                        <w:right w:val="none" w:sz="0" w:space="0" w:color="auto"/>
                                      </w:divBdr>
                                      <w:divsChild>
                                        <w:div w:id="1523980381">
                                          <w:marLeft w:val="0"/>
                                          <w:marRight w:val="0"/>
                                          <w:marTop w:val="0"/>
                                          <w:marBottom w:val="495"/>
                                          <w:divBdr>
                                            <w:top w:val="none" w:sz="0" w:space="0" w:color="auto"/>
                                            <w:left w:val="none" w:sz="0" w:space="0" w:color="auto"/>
                                            <w:bottom w:val="none" w:sz="0" w:space="0" w:color="auto"/>
                                            <w:right w:val="none" w:sz="0" w:space="0" w:color="auto"/>
                                          </w:divBdr>
                                          <w:divsChild>
                                            <w:div w:id="35627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5961186">
      <w:bodyDiv w:val="1"/>
      <w:marLeft w:val="0"/>
      <w:marRight w:val="0"/>
      <w:marTop w:val="0"/>
      <w:marBottom w:val="0"/>
      <w:divBdr>
        <w:top w:val="none" w:sz="0" w:space="0" w:color="auto"/>
        <w:left w:val="none" w:sz="0" w:space="0" w:color="auto"/>
        <w:bottom w:val="none" w:sz="0" w:space="0" w:color="auto"/>
        <w:right w:val="none" w:sz="0" w:space="0" w:color="auto"/>
      </w:divBdr>
      <w:divsChild>
        <w:div w:id="1220290972">
          <w:marLeft w:val="0"/>
          <w:marRight w:val="0"/>
          <w:marTop w:val="0"/>
          <w:marBottom w:val="0"/>
          <w:divBdr>
            <w:top w:val="none" w:sz="0" w:space="0" w:color="auto"/>
            <w:left w:val="none" w:sz="0" w:space="0" w:color="auto"/>
            <w:bottom w:val="none" w:sz="0" w:space="0" w:color="auto"/>
            <w:right w:val="none" w:sz="0" w:space="0" w:color="auto"/>
          </w:divBdr>
          <w:divsChild>
            <w:div w:id="836074550">
              <w:marLeft w:val="0"/>
              <w:marRight w:val="0"/>
              <w:marTop w:val="0"/>
              <w:marBottom w:val="0"/>
              <w:divBdr>
                <w:top w:val="none" w:sz="0" w:space="0" w:color="auto"/>
                <w:left w:val="none" w:sz="0" w:space="0" w:color="auto"/>
                <w:bottom w:val="none" w:sz="0" w:space="0" w:color="auto"/>
                <w:right w:val="none" w:sz="0" w:space="0" w:color="auto"/>
              </w:divBdr>
              <w:divsChild>
                <w:div w:id="1448545365">
                  <w:marLeft w:val="0"/>
                  <w:marRight w:val="0"/>
                  <w:marTop w:val="0"/>
                  <w:marBottom w:val="0"/>
                  <w:divBdr>
                    <w:top w:val="none" w:sz="0" w:space="0" w:color="auto"/>
                    <w:left w:val="none" w:sz="0" w:space="0" w:color="auto"/>
                    <w:bottom w:val="none" w:sz="0" w:space="0" w:color="auto"/>
                    <w:right w:val="none" w:sz="0" w:space="0" w:color="auto"/>
                  </w:divBdr>
                  <w:divsChild>
                    <w:div w:id="2112121585">
                      <w:marLeft w:val="0"/>
                      <w:marRight w:val="0"/>
                      <w:marTop w:val="0"/>
                      <w:marBottom w:val="0"/>
                      <w:divBdr>
                        <w:top w:val="none" w:sz="0" w:space="0" w:color="auto"/>
                        <w:left w:val="none" w:sz="0" w:space="0" w:color="auto"/>
                        <w:bottom w:val="none" w:sz="0" w:space="0" w:color="auto"/>
                        <w:right w:val="none" w:sz="0" w:space="0" w:color="auto"/>
                      </w:divBdr>
                      <w:divsChild>
                        <w:div w:id="669648673">
                          <w:marLeft w:val="0"/>
                          <w:marRight w:val="0"/>
                          <w:marTop w:val="0"/>
                          <w:marBottom w:val="0"/>
                          <w:divBdr>
                            <w:top w:val="none" w:sz="0" w:space="0" w:color="auto"/>
                            <w:left w:val="none" w:sz="0" w:space="0" w:color="auto"/>
                            <w:bottom w:val="none" w:sz="0" w:space="0" w:color="auto"/>
                            <w:right w:val="none" w:sz="0" w:space="0" w:color="auto"/>
                          </w:divBdr>
                          <w:divsChild>
                            <w:div w:id="1259287173">
                              <w:marLeft w:val="0"/>
                              <w:marRight w:val="0"/>
                              <w:marTop w:val="0"/>
                              <w:marBottom w:val="0"/>
                              <w:divBdr>
                                <w:top w:val="none" w:sz="0" w:space="0" w:color="auto"/>
                                <w:left w:val="none" w:sz="0" w:space="0" w:color="auto"/>
                                <w:bottom w:val="none" w:sz="0" w:space="0" w:color="auto"/>
                                <w:right w:val="none" w:sz="0" w:space="0" w:color="auto"/>
                              </w:divBdr>
                              <w:divsChild>
                                <w:div w:id="704714355">
                                  <w:marLeft w:val="0"/>
                                  <w:marRight w:val="0"/>
                                  <w:marTop w:val="0"/>
                                  <w:marBottom w:val="0"/>
                                  <w:divBdr>
                                    <w:top w:val="none" w:sz="0" w:space="0" w:color="auto"/>
                                    <w:left w:val="none" w:sz="0" w:space="0" w:color="auto"/>
                                    <w:bottom w:val="none" w:sz="0" w:space="0" w:color="auto"/>
                                    <w:right w:val="none" w:sz="0" w:space="0" w:color="auto"/>
                                  </w:divBdr>
                                  <w:divsChild>
                                    <w:div w:id="2006781637">
                                      <w:marLeft w:val="0"/>
                                      <w:marRight w:val="0"/>
                                      <w:marTop w:val="0"/>
                                      <w:marBottom w:val="0"/>
                                      <w:divBdr>
                                        <w:top w:val="none" w:sz="0" w:space="0" w:color="auto"/>
                                        <w:left w:val="none" w:sz="0" w:space="0" w:color="auto"/>
                                        <w:bottom w:val="none" w:sz="0" w:space="0" w:color="auto"/>
                                        <w:right w:val="none" w:sz="0" w:space="0" w:color="auto"/>
                                      </w:divBdr>
                                      <w:divsChild>
                                        <w:div w:id="1055087929">
                                          <w:marLeft w:val="0"/>
                                          <w:marRight w:val="0"/>
                                          <w:marTop w:val="0"/>
                                          <w:marBottom w:val="495"/>
                                          <w:divBdr>
                                            <w:top w:val="none" w:sz="0" w:space="0" w:color="auto"/>
                                            <w:left w:val="none" w:sz="0" w:space="0" w:color="auto"/>
                                            <w:bottom w:val="none" w:sz="0" w:space="0" w:color="auto"/>
                                            <w:right w:val="none" w:sz="0" w:space="0" w:color="auto"/>
                                          </w:divBdr>
                                          <w:divsChild>
                                            <w:div w:id="172510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09287950">
      <w:bodyDiv w:val="1"/>
      <w:marLeft w:val="0"/>
      <w:marRight w:val="0"/>
      <w:marTop w:val="0"/>
      <w:marBottom w:val="0"/>
      <w:divBdr>
        <w:top w:val="none" w:sz="0" w:space="0" w:color="auto"/>
        <w:left w:val="none" w:sz="0" w:space="0" w:color="auto"/>
        <w:bottom w:val="none" w:sz="0" w:space="0" w:color="auto"/>
        <w:right w:val="none" w:sz="0" w:space="0" w:color="auto"/>
      </w:divBdr>
      <w:divsChild>
        <w:div w:id="944263456">
          <w:marLeft w:val="0"/>
          <w:marRight w:val="0"/>
          <w:marTop w:val="0"/>
          <w:marBottom w:val="0"/>
          <w:divBdr>
            <w:top w:val="none" w:sz="0" w:space="0" w:color="auto"/>
            <w:left w:val="none" w:sz="0" w:space="0" w:color="auto"/>
            <w:bottom w:val="none" w:sz="0" w:space="0" w:color="auto"/>
            <w:right w:val="none" w:sz="0" w:space="0" w:color="auto"/>
          </w:divBdr>
          <w:divsChild>
            <w:div w:id="231890862">
              <w:marLeft w:val="0"/>
              <w:marRight w:val="0"/>
              <w:marTop w:val="0"/>
              <w:marBottom w:val="0"/>
              <w:divBdr>
                <w:top w:val="none" w:sz="0" w:space="0" w:color="auto"/>
                <w:left w:val="none" w:sz="0" w:space="0" w:color="auto"/>
                <w:bottom w:val="none" w:sz="0" w:space="0" w:color="auto"/>
                <w:right w:val="none" w:sz="0" w:space="0" w:color="auto"/>
              </w:divBdr>
              <w:divsChild>
                <w:div w:id="2023704137">
                  <w:marLeft w:val="0"/>
                  <w:marRight w:val="0"/>
                  <w:marTop w:val="0"/>
                  <w:marBottom w:val="0"/>
                  <w:divBdr>
                    <w:top w:val="none" w:sz="0" w:space="0" w:color="auto"/>
                    <w:left w:val="none" w:sz="0" w:space="0" w:color="auto"/>
                    <w:bottom w:val="none" w:sz="0" w:space="0" w:color="auto"/>
                    <w:right w:val="none" w:sz="0" w:space="0" w:color="auto"/>
                  </w:divBdr>
                  <w:divsChild>
                    <w:div w:id="1075318531">
                      <w:marLeft w:val="0"/>
                      <w:marRight w:val="0"/>
                      <w:marTop w:val="0"/>
                      <w:marBottom w:val="0"/>
                      <w:divBdr>
                        <w:top w:val="none" w:sz="0" w:space="0" w:color="auto"/>
                        <w:left w:val="none" w:sz="0" w:space="0" w:color="auto"/>
                        <w:bottom w:val="none" w:sz="0" w:space="0" w:color="auto"/>
                        <w:right w:val="none" w:sz="0" w:space="0" w:color="auto"/>
                      </w:divBdr>
                      <w:divsChild>
                        <w:div w:id="269968112">
                          <w:marLeft w:val="0"/>
                          <w:marRight w:val="0"/>
                          <w:marTop w:val="0"/>
                          <w:marBottom w:val="0"/>
                          <w:divBdr>
                            <w:top w:val="none" w:sz="0" w:space="0" w:color="auto"/>
                            <w:left w:val="none" w:sz="0" w:space="0" w:color="auto"/>
                            <w:bottom w:val="none" w:sz="0" w:space="0" w:color="auto"/>
                            <w:right w:val="none" w:sz="0" w:space="0" w:color="auto"/>
                          </w:divBdr>
                          <w:divsChild>
                            <w:div w:id="1179348053">
                              <w:marLeft w:val="0"/>
                              <w:marRight w:val="0"/>
                              <w:marTop w:val="0"/>
                              <w:marBottom w:val="0"/>
                              <w:divBdr>
                                <w:top w:val="none" w:sz="0" w:space="0" w:color="auto"/>
                                <w:left w:val="none" w:sz="0" w:space="0" w:color="auto"/>
                                <w:bottom w:val="none" w:sz="0" w:space="0" w:color="auto"/>
                                <w:right w:val="none" w:sz="0" w:space="0" w:color="auto"/>
                              </w:divBdr>
                              <w:divsChild>
                                <w:div w:id="1603994793">
                                  <w:marLeft w:val="0"/>
                                  <w:marRight w:val="0"/>
                                  <w:marTop w:val="0"/>
                                  <w:marBottom w:val="0"/>
                                  <w:divBdr>
                                    <w:top w:val="none" w:sz="0" w:space="0" w:color="auto"/>
                                    <w:left w:val="none" w:sz="0" w:space="0" w:color="auto"/>
                                    <w:bottom w:val="none" w:sz="0" w:space="0" w:color="auto"/>
                                    <w:right w:val="none" w:sz="0" w:space="0" w:color="auto"/>
                                  </w:divBdr>
                                  <w:divsChild>
                                    <w:div w:id="1548641633">
                                      <w:marLeft w:val="0"/>
                                      <w:marRight w:val="0"/>
                                      <w:marTop w:val="0"/>
                                      <w:marBottom w:val="0"/>
                                      <w:divBdr>
                                        <w:top w:val="none" w:sz="0" w:space="0" w:color="auto"/>
                                        <w:left w:val="none" w:sz="0" w:space="0" w:color="auto"/>
                                        <w:bottom w:val="none" w:sz="0" w:space="0" w:color="auto"/>
                                        <w:right w:val="none" w:sz="0" w:space="0" w:color="auto"/>
                                      </w:divBdr>
                                      <w:divsChild>
                                        <w:div w:id="429470456">
                                          <w:marLeft w:val="0"/>
                                          <w:marRight w:val="0"/>
                                          <w:marTop w:val="0"/>
                                          <w:marBottom w:val="495"/>
                                          <w:divBdr>
                                            <w:top w:val="none" w:sz="0" w:space="0" w:color="auto"/>
                                            <w:left w:val="none" w:sz="0" w:space="0" w:color="auto"/>
                                            <w:bottom w:val="none" w:sz="0" w:space="0" w:color="auto"/>
                                            <w:right w:val="none" w:sz="0" w:space="0" w:color="auto"/>
                                          </w:divBdr>
                                          <w:divsChild>
                                            <w:div w:id="1468088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4026081">
      <w:bodyDiv w:val="1"/>
      <w:marLeft w:val="0"/>
      <w:marRight w:val="0"/>
      <w:marTop w:val="0"/>
      <w:marBottom w:val="0"/>
      <w:divBdr>
        <w:top w:val="none" w:sz="0" w:space="0" w:color="auto"/>
        <w:left w:val="none" w:sz="0" w:space="0" w:color="auto"/>
        <w:bottom w:val="none" w:sz="0" w:space="0" w:color="auto"/>
        <w:right w:val="none" w:sz="0" w:space="0" w:color="auto"/>
      </w:divBdr>
      <w:divsChild>
        <w:div w:id="1897349690">
          <w:marLeft w:val="0"/>
          <w:marRight w:val="0"/>
          <w:marTop w:val="0"/>
          <w:marBottom w:val="0"/>
          <w:divBdr>
            <w:top w:val="none" w:sz="0" w:space="0" w:color="auto"/>
            <w:left w:val="none" w:sz="0" w:space="0" w:color="auto"/>
            <w:bottom w:val="none" w:sz="0" w:space="0" w:color="auto"/>
            <w:right w:val="none" w:sz="0" w:space="0" w:color="auto"/>
          </w:divBdr>
          <w:divsChild>
            <w:div w:id="651719838">
              <w:marLeft w:val="0"/>
              <w:marRight w:val="0"/>
              <w:marTop w:val="0"/>
              <w:marBottom w:val="0"/>
              <w:divBdr>
                <w:top w:val="none" w:sz="0" w:space="0" w:color="auto"/>
                <w:left w:val="none" w:sz="0" w:space="0" w:color="auto"/>
                <w:bottom w:val="none" w:sz="0" w:space="0" w:color="auto"/>
                <w:right w:val="none" w:sz="0" w:space="0" w:color="auto"/>
              </w:divBdr>
              <w:divsChild>
                <w:div w:id="1041436761">
                  <w:marLeft w:val="0"/>
                  <w:marRight w:val="0"/>
                  <w:marTop w:val="0"/>
                  <w:marBottom w:val="0"/>
                  <w:divBdr>
                    <w:top w:val="none" w:sz="0" w:space="0" w:color="auto"/>
                    <w:left w:val="none" w:sz="0" w:space="0" w:color="auto"/>
                    <w:bottom w:val="none" w:sz="0" w:space="0" w:color="auto"/>
                    <w:right w:val="none" w:sz="0" w:space="0" w:color="auto"/>
                  </w:divBdr>
                  <w:divsChild>
                    <w:div w:id="2079354018">
                      <w:marLeft w:val="0"/>
                      <w:marRight w:val="0"/>
                      <w:marTop w:val="0"/>
                      <w:marBottom w:val="0"/>
                      <w:divBdr>
                        <w:top w:val="none" w:sz="0" w:space="0" w:color="auto"/>
                        <w:left w:val="none" w:sz="0" w:space="0" w:color="auto"/>
                        <w:bottom w:val="none" w:sz="0" w:space="0" w:color="auto"/>
                        <w:right w:val="none" w:sz="0" w:space="0" w:color="auto"/>
                      </w:divBdr>
                      <w:divsChild>
                        <w:div w:id="1234124994">
                          <w:marLeft w:val="0"/>
                          <w:marRight w:val="0"/>
                          <w:marTop w:val="0"/>
                          <w:marBottom w:val="0"/>
                          <w:divBdr>
                            <w:top w:val="none" w:sz="0" w:space="0" w:color="auto"/>
                            <w:left w:val="none" w:sz="0" w:space="0" w:color="auto"/>
                            <w:bottom w:val="none" w:sz="0" w:space="0" w:color="auto"/>
                            <w:right w:val="none" w:sz="0" w:space="0" w:color="auto"/>
                          </w:divBdr>
                          <w:divsChild>
                            <w:div w:id="1506362765">
                              <w:marLeft w:val="0"/>
                              <w:marRight w:val="0"/>
                              <w:marTop w:val="0"/>
                              <w:marBottom w:val="0"/>
                              <w:divBdr>
                                <w:top w:val="none" w:sz="0" w:space="0" w:color="auto"/>
                                <w:left w:val="none" w:sz="0" w:space="0" w:color="auto"/>
                                <w:bottom w:val="none" w:sz="0" w:space="0" w:color="auto"/>
                                <w:right w:val="none" w:sz="0" w:space="0" w:color="auto"/>
                              </w:divBdr>
                              <w:divsChild>
                                <w:div w:id="700934877">
                                  <w:marLeft w:val="0"/>
                                  <w:marRight w:val="0"/>
                                  <w:marTop w:val="0"/>
                                  <w:marBottom w:val="0"/>
                                  <w:divBdr>
                                    <w:top w:val="none" w:sz="0" w:space="0" w:color="auto"/>
                                    <w:left w:val="none" w:sz="0" w:space="0" w:color="auto"/>
                                    <w:bottom w:val="none" w:sz="0" w:space="0" w:color="auto"/>
                                    <w:right w:val="none" w:sz="0" w:space="0" w:color="auto"/>
                                  </w:divBdr>
                                  <w:divsChild>
                                    <w:div w:id="276909279">
                                      <w:marLeft w:val="0"/>
                                      <w:marRight w:val="0"/>
                                      <w:marTop w:val="0"/>
                                      <w:marBottom w:val="0"/>
                                      <w:divBdr>
                                        <w:top w:val="none" w:sz="0" w:space="0" w:color="auto"/>
                                        <w:left w:val="none" w:sz="0" w:space="0" w:color="auto"/>
                                        <w:bottom w:val="none" w:sz="0" w:space="0" w:color="auto"/>
                                        <w:right w:val="none" w:sz="0" w:space="0" w:color="auto"/>
                                      </w:divBdr>
                                      <w:divsChild>
                                        <w:div w:id="833255309">
                                          <w:marLeft w:val="0"/>
                                          <w:marRight w:val="0"/>
                                          <w:marTop w:val="0"/>
                                          <w:marBottom w:val="495"/>
                                          <w:divBdr>
                                            <w:top w:val="none" w:sz="0" w:space="0" w:color="auto"/>
                                            <w:left w:val="none" w:sz="0" w:space="0" w:color="auto"/>
                                            <w:bottom w:val="none" w:sz="0" w:space="0" w:color="auto"/>
                                            <w:right w:val="none" w:sz="0" w:space="0" w:color="auto"/>
                                          </w:divBdr>
                                          <w:divsChild>
                                            <w:div w:id="167930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371761133">
      <w:bodyDiv w:val="1"/>
      <w:marLeft w:val="0"/>
      <w:marRight w:val="0"/>
      <w:marTop w:val="0"/>
      <w:marBottom w:val="0"/>
      <w:divBdr>
        <w:top w:val="none" w:sz="0" w:space="0" w:color="auto"/>
        <w:left w:val="none" w:sz="0" w:space="0" w:color="auto"/>
        <w:bottom w:val="none" w:sz="0" w:space="0" w:color="auto"/>
        <w:right w:val="none" w:sz="0" w:space="0" w:color="auto"/>
      </w:divBdr>
      <w:divsChild>
        <w:div w:id="270630506">
          <w:marLeft w:val="0"/>
          <w:marRight w:val="0"/>
          <w:marTop w:val="0"/>
          <w:marBottom w:val="0"/>
          <w:divBdr>
            <w:top w:val="none" w:sz="0" w:space="0" w:color="auto"/>
            <w:left w:val="none" w:sz="0" w:space="0" w:color="auto"/>
            <w:bottom w:val="none" w:sz="0" w:space="0" w:color="auto"/>
            <w:right w:val="none" w:sz="0" w:space="0" w:color="auto"/>
          </w:divBdr>
          <w:divsChild>
            <w:div w:id="491681380">
              <w:marLeft w:val="0"/>
              <w:marRight w:val="0"/>
              <w:marTop w:val="0"/>
              <w:marBottom w:val="0"/>
              <w:divBdr>
                <w:top w:val="none" w:sz="0" w:space="0" w:color="auto"/>
                <w:left w:val="none" w:sz="0" w:space="0" w:color="auto"/>
                <w:bottom w:val="none" w:sz="0" w:space="0" w:color="auto"/>
                <w:right w:val="none" w:sz="0" w:space="0" w:color="auto"/>
              </w:divBdr>
              <w:divsChild>
                <w:div w:id="752430170">
                  <w:marLeft w:val="0"/>
                  <w:marRight w:val="0"/>
                  <w:marTop w:val="0"/>
                  <w:marBottom w:val="0"/>
                  <w:divBdr>
                    <w:top w:val="none" w:sz="0" w:space="0" w:color="auto"/>
                    <w:left w:val="none" w:sz="0" w:space="0" w:color="auto"/>
                    <w:bottom w:val="none" w:sz="0" w:space="0" w:color="auto"/>
                    <w:right w:val="none" w:sz="0" w:space="0" w:color="auto"/>
                  </w:divBdr>
                  <w:divsChild>
                    <w:div w:id="83112554">
                      <w:marLeft w:val="0"/>
                      <w:marRight w:val="0"/>
                      <w:marTop w:val="0"/>
                      <w:marBottom w:val="0"/>
                      <w:divBdr>
                        <w:top w:val="none" w:sz="0" w:space="0" w:color="auto"/>
                        <w:left w:val="none" w:sz="0" w:space="0" w:color="auto"/>
                        <w:bottom w:val="none" w:sz="0" w:space="0" w:color="auto"/>
                        <w:right w:val="none" w:sz="0" w:space="0" w:color="auto"/>
                      </w:divBdr>
                      <w:divsChild>
                        <w:div w:id="296645587">
                          <w:marLeft w:val="0"/>
                          <w:marRight w:val="0"/>
                          <w:marTop w:val="0"/>
                          <w:marBottom w:val="0"/>
                          <w:divBdr>
                            <w:top w:val="none" w:sz="0" w:space="0" w:color="auto"/>
                            <w:left w:val="none" w:sz="0" w:space="0" w:color="auto"/>
                            <w:bottom w:val="none" w:sz="0" w:space="0" w:color="auto"/>
                            <w:right w:val="none" w:sz="0" w:space="0" w:color="auto"/>
                          </w:divBdr>
                          <w:divsChild>
                            <w:div w:id="2112121313">
                              <w:marLeft w:val="0"/>
                              <w:marRight w:val="0"/>
                              <w:marTop w:val="0"/>
                              <w:marBottom w:val="0"/>
                              <w:divBdr>
                                <w:top w:val="none" w:sz="0" w:space="0" w:color="auto"/>
                                <w:left w:val="none" w:sz="0" w:space="0" w:color="auto"/>
                                <w:bottom w:val="none" w:sz="0" w:space="0" w:color="auto"/>
                                <w:right w:val="none" w:sz="0" w:space="0" w:color="auto"/>
                              </w:divBdr>
                              <w:divsChild>
                                <w:div w:id="2051102719">
                                  <w:marLeft w:val="0"/>
                                  <w:marRight w:val="0"/>
                                  <w:marTop w:val="0"/>
                                  <w:marBottom w:val="0"/>
                                  <w:divBdr>
                                    <w:top w:val="none" w:sz="0" w:space="0" w:color="auto"/>
                                    <w:left w:val="none" w:sz="0" w:space="0" w:color="auto"/>
                                    <w:bottom w:val="none" w:sz="0" w:space="0" w:color="auto"/>
                                    <w:right w:val="none" w:sz="0" w:space="0" w:color="auto"/>
                                  </w:divBdr>
                                  <w:divsChild>
                                    <w:div w:id="1478834737">
                                      <w:marLeft w:val="0"/>
                                      <w:marRight w:val="0"/>
                                      <w:marTop w:val="0"/>
                                      <w:marBottom w:val="0"/>
                                      <w:divBdr>
                                        <w:top w:val="none" w:sz="0" w:space="0" w:color="auto"/>
                                        <w:left w:val="none" w:sz="0" w:space="0" w:color="auto"/>
                                        <w:bottom w:val="none" w:sz="0" w:space="0" w:color="auto"/>
                                        <w:right w:val="none" w:sz="0" w:space="0" w:color="auto"/>
                                      </w:divBdr>
                                      <w:divsChild>
                                        <w:div w:id="1423918040">
                                          <w:marLeft w:val="0"/>
                                          <w:marRight w:val="0"/>
                                          <w:marTop w:val="0"/>
                                          <w:marBottom w:val="495"/>
                                          <w:divBdr>
                                            <w:top w:val="none" w:sz="0" w:space="0" w:color="auto"/>
                                            <w:left w:val="none" w:sz="0" w:space="0" w:color="auto"/>
                                            <w:bottom w:val="none" w:sz="0" w:space="0" w:color="auto"/>
                                            <w:right w:val="none" w:sz="0" w:space="0" w:color="auto"/>
                                          </w:divBdr>
                                          <w:divsChild>
                                            <w:div w:id="72425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3918085">
      <w:bodyDiv w:val="1"/>
      <w:marLeft w:val="0"/>
      <w:marRight w:val="0"/>
      <w:marTop w:val="0"/>
      <w:marBottom w:val="0"/>
      <w:divBdr>
        <w:top w:val="none" w:sz="0" w:space="0" w:color="auto"/>
        <w:left w:val="none" w:sz="0" w:space="0" w:color="auto"/>
        <w:bottom w:val="none" w:sz="0" w:space="0" w:color="auto"/>
        <w:right w:val="none" w:sz="0" w:space="0" w:color="auto"/>
      </w:divBdr>
      <w:divsChild>
        <w:div w:id="1394309768">
          <w:marLeft w:val="0"/>
          <w:marRight w:val="0"/>
          <w:marTop w:val="0"/>
          <w:marBottom w:val="0"/>
          <w:divBdr>
            <w:top w:val="none" w:sz="0" w:space="0" w:color="auto"/>
            <w:left w:val="none" w:sz="0" w:space="0" w:color="auto"/>
            <w:bottom w:val="none" w:sz="0" w:space="0" w:color="auto"/>
            <w:right w:val="none" w:sz="0" w:space="0" w:color="auto"/>
          </w:divBdr>
          <w:divsChild>
            <w:div w:id="1932348937">
              <w:marLeft w:val="0"/>
              <w:marRight w:val="0"/>
              <w:marTop w:val="0"/>
              <w:marBottom w:val="0"/>
              <w:divBdr>
                <w:top w:val="none" w:sz="0" w:space="0" w:color="auto"/>
                <w:left w:val="none" w:sz="0" w:space="0" w:color="auto"/>
                <w:bottom w:val="none" w:sz="0" w:space="0" w:color="auto"/>
                <w:right w:val="none" w:sz="0" w:space="0" w:color="auto"/>
              </w:divBdr>
              <w:divsChild>
                <w:div w:id="1440879807">
                  <w:marLeft w:val="0"/>
                  <w:marRight w:val="0"/>
                  <w:marTop w:val="0"/>
                  <w:marBottom w:val="0"/>
                  <w:divBdr>
                    <w:top w:val="none" w:sz="0" w:space="0" w:color="auto"/>
                    <w:left w:val="none" w:sz="0" w:space="0" w:color="auto"/>
                    <w:bottom w:val="none" w:sz="0" w:space="0" w:color="auto"/>
                    <w:right w:val="none" w:sz="0" w:space="0" w:color="auto"/>
                  </w:divBdr>
                  <w:divsChild>
                    <w:div w:id="1749888762">
                      <w:marLeft w:val="0"/>
                      <w:marRight w:val="0"/>
                      <w:marTop w:val="0"/>
                      <w:marBottom w:val="0"/>
                      <w:divBdr>
                        <w:top w:val="none" w:sz="0" w:space="0" w:color="auto"/>
                        <w:left w:val="none" w:sz="0" w:space="0" w:color="auto"/>
                        <w:bottom w:val="none" w:sz="0" w:space="0" w:color="auto"/>
                        <w:right w:val="none" w:sz="0" w:space="0" w:color="auto"/>
                      </w:divBdr>
                      <w:divsChild>
                        <w:div w:id="783960872">
                          <w:marLeft w:val="0"/>
                          <w:marRight w:val="0"/>
                          <w:marTop w:val="0"/>
                          <w:marBottom w:val="0"/>
                          <w:divBdr>
                            <w:top w:val="none" w:sz="0" w:space="0" w:color="auto"/>
                            <w:left w:val="none" w:sz="0" w:space="0" w:color="auto"/>
                            <w:bottom w:val="none" w:sz="0" w:space="0" w:color="auto"/>
                            <w:right w:val="none" w:sz="0" w:space="0" w:color="auto"/>
                          </w:divBdr>
                          <w:divsChild>
                            <w:div w:id="110516939">
                              <w:marLeft w:val="0"/>
                              <w:marRight w:val="0"/>
                              <w:marTop w:val="0"/>
                              <w:marBottom w:val="0"/>
                              <w:divBdr>
                                <w:top w:val="none" w:sz="0" w:space="0" w:color="auto"/>
                                <w:left w:val="none" w:sz="0" w:space="0" w:color="auto"/>
                                <w:bottom w:val="none" w:sz="0" w:space="0" w:color="auto"/>
                                <w:right w:val="none" w:sz="0" w:space="0" w:color="auto"/>
                              </w:divBdr>
                              <w:divsChild>
                                <w:div w:id="662513613">
                                  <w:marLeft w:val="0"/>
                                  <w:marRight w:val="0"/>
                                  <w:marTop w:val="0"/>
                                  <w:marBottom w:val="0"/>
                                  <w:divBdr>
                                    <w:top w:val="none" w:sz="0" w:space="0" w:color="auto"/>
                                    <w:left w:val="none" w:sz="0" w:space="0" w:color="auto"/>
                                    <w:bottom w:val="none" w:sz="0" w:space="0" w:color="auto"/>
                                    <w:right w:val="none" w:sz="0" w:space="0" w:color="auto"/>
                                  </w:divBdr>
                                  <w:divsChild>
                                    <w:div w:id="508376766">
                                      <w:marLeft w:val="0"/>
                                      <w:marRight w:val="0"/>
                                      <w:marTop w:val="0"/>
                                      <w:marBottom w:val="0"/>
                                      <w:divBdr>
                                        <w:top w:val="none" w:sz="0" w:space="0" w:color="auto"/>
                                        <w:left w:val="none" w:sz="0" w:space="0" w:color="auto"/>
                                        <w:bottom w:val="none" w:sz="0" w:space="0" w:color="auto"/>
                                        <w:right w:val="none" w:sz="0" w:space="0" w:color="auto"/>
                                      </w:divBdr>
                                      <w:divsChild>
                                        <w:div w:id="800540214">
                                          <w:marLeft w:val="0"/>
                                          <w:marRight w:val="0"/>
                                          <w:marTop w:val="0"/>
                                          <w:marBottom w:val="495"/>
                                          <w:divBdr>
                                            <w:top w:val="none" w:sz="0" w:space="0" w:color="auto"/>
                                            <w:left w:val="none" w:sz="0" w:space="0" w:color="auto"/>
                                            <w:bottom w:val="none" w:sz="0" w:space="0" w:color="auto"/>
                                            <w:right w:val="none" w:sz="0" w:space="0" w:color="auto"/>
                                          </w:divBdr>
                                          <w:divsChild>
                                            <w:div w:id="1763213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23259342">
      <w:bodyDiv w:val="1"/>
      <w:marLeft w:val="0"/>
      <w:marRight w:val="0"/>
      <w:marTop w:val="0"/>
      <w:marBottom w:val="0"/>
      <w:divBdr>
        <w:top w:val="none" w:sz="0" w:space="0" w:color="auto"/>
        <w:left w:val="none" w:sz="0" w:space="0" w:color="auto"/>
        <w:bottom w:val="none" w:sz="0" w:space="0" w:color="auto"/>
        <w:right w:val="none" w:sz="0" w:space="0" w:color="auto"/>
      </w:divBdr>
      <w:divsChild>
        <w:div w:id="877279812">
          <w:marLeft w:val="0"/>
          <w:marRight w:val="0"/>
          <w:marTop w:val="0"/>
          <w:marBottom w:val="0"/>
          <w:divBdr>
            <w:top w:val="none" w:sz="0" w:space="0" w:color="auto"/>
            <w:left w:val="none" w:sz="0" w:space="0" w:color="auto"/>
            <w:bottom w:val="none" w:sz="0" w:space="0" w:color="auto"/>
            <w:right w:val="none" w:sz="0" w:space="0" w:color="auto"/>
          </w:divBdr>
          <w:divsChild>
            <w:div w:id="2063208801">
              <w:marLeft w:val="0"/>
              <w:marRight w:val="0"/>
              <w:marTop w:val="0"/>
              <w:marBottom w:val="0"/>
              <w:divBdr>
                <w:top w:val="none" w:sz="0" w:space="0" w:color="auto"/>
                <w:left w:val="none" w:sz="0" w:space="0" w:color="auto"/>
                <w:bottom w:val="none" w:sz="0" w:space="0" w:color="auto"/>
                <w:right w:val="none" w:sz="0" w:space="0" w:color="auto"/>
              </w:divBdr>
              <w:divsChild>
                <w:div w:id="135488215">
                  <w:marLeft w:val="0"/>
                  <w:marRight w:val="0"/>
                  <w:marTop w:val="0"/>
                  <w:marBottom w:val="0"/>
                  <w:divBdr>
                    <w:top w:val="none" w:sz="0" w:space="0" w:color="auto"/>
                    <w:left w:val="none" w:sz="0" w:space="0" w:color="auto"/>
                    <w:bottom w:val="none" w:sz="0" w:space="0" w:color="auto"/>
                    <w:right w:val="none" w:sz="0" w:space="0" w:color="auto"/>
                  </w:divBdr>
                  <w:divsChild>
                    <w:div w:id="1766993426">
                      <w:marLeft w:val="0"/>
                      <w:marRight w:val="0"/>
                      <w:marTop w:val="0"/>
                      <w:marBottom w:val="0"/>
                      <w:divBdr>
                        <w:top w:val="none" w:sz="0" w:space="0" w:color="auto"/>
                        <w:left w:val="none" w:sz="0" w:space="0" w:color="auto"/>
                        <w:bottom w:val="none" w:sz="0" w:space="0" w:color="auto"/>
                        <w:right w:val="none" w:sz="0" w:space="0" w:color="auto"/>
                      </w:divBdr>
                      <w:divsChild>
                        <w:div w:id="995451410">
                          <w:marLeft w:val="0"/>
                          <w:marRight w:val="0"/>
                          <w:marTop w:val="0"/>
                          <w:marBottom w:val="0"/>
                          <w:divBdr>
                            <w:top w:val="none" w:sz="0" w:space="0" w:color="auto"/>
                            <w:left w:val="none" w:sz="0" w:space="0" w:color="auto"/>
                            <w:bottom w:val="none" w:sz="0" w:space="0" w:color="auto"/>
                            <w:right w:val="none" w:sz="0" w:space="0" w:color="auto"/>
                          </w:divBdr>
                          <w:divsChild>
                            <w:div w:id="1930234962">
                              <w:marLeft w:val="0"/>
                              <w:marRight w:val="0"/>
                              <w:marTop w:val="0"/>
                              <w:marBottom w:val="0"/>
                              <w:divBdr>
                                <w:top w:val="none" w:sz="0" w:space="0" w:color="auto"/>
                                <w:left w:val="none" w:sz="0" w:space="0" w:color="auto"/>
                                <w:bottom w:val="none" w:sz="0" w:space="0" w:color="auto"/>
                                <w:right w:val="none" w:sz="0" w:space="0" w:color="auto"/>
                              </w:divBdr>
                              <w:divsChild>
                                <w:div w:id="1445227600">
                                  <w:marLeft w:val="0"/>
                                  <w:marRight w:val="0"/>
                                  <w:marTop w:val="0"/>
                                  <w:marBottom w:val="0"/>
                                  <w:divBdr>
                                    <w:top w:val="none" w:sz="0" w:space="0" w:color="auto"/>
                                    <w:left w:val="none" w:sz="0" w:space="0" w:color="auto"/>
                                    <w:bottom w:val="none" w:sz="0" w:space="0" w:color="auto"/>
                                    <w:right w:val="none" w:sz="0" w:space="0" w:color="auto"/>
                                  </w:divBdr>
                                  <w:divsChild>
                                    <w:div w:id="2061828465">
                                      <w:marLeft w:val="0"/>
                                      <w:marRight w:val="0"/>
                                      <w:marTop w:val="0"/>
                                      <w:marBottom w:val="0"/>
                                      <w:divBdr>
                                        <w:top w:val="none" w:sz="0" w:space="0" w:color="auto"/>
                                        <w:left w:val="none" w:sz="0" w:space="0" w:color="auto"/>
                                        <w:bottom w:val="none" w:sz="0" w:space="0" w:color="auto"/>
                                        <w:right w:val="none" w:sz="0" w:space="0" w:color="auto"/>
                                      </w:divBdr>
                                      <w:divsChild>
                                        <w:div w:id="2018119197">
                                          <w:marLeft w:val="0"/>
                                          <w:marRight w:val="0"/>
                                          <w:marTop w:val="0"/>
                                          <w:marBottom w:val="495"/>
                                          <w:divBdr>
                                            <w:top w:val="none" w:sz="0" w:space="0" w:color="auto"/>
                                            <w:left w:val="none" w:sz="0" w:space="0" w:color="auto"/>
                                            <w:bottom w:val="none" w:sz="0" w:space="0" w:color="auto"/>
                                            <w:right w:val="none" w:sz="0" w:space="0" w:color="auto"/>
                                          </w:divBdr>
                                          <w:divsChild>
                                            <w:div w:id="139377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35780156">
      <w:bodyDiv w:val="1"/>
      <w:marLeft w:val="0"/>
      <w:marRight w:val="0"/>
      <w:marTop w:val="0"/>
      <w:marBottom w:val="0"/>
      <w:divBdr>
        <w:top w:val="none" w:sz="0" w:space="0" w:color="auto"/>
        <w:left w:val="none" w:sz="0" w:space="0" w:color="auto"/>
        <w:bottom w:val="none" w:sz="0" w:space="0" w:color="auto"/>
        <w:right w:val="none" w:sz="0" w:space="0" w:color="auto"/>
      </w:divBdr>
      <w:divsChild>
        <w:div w:id="162358615">
          <w:marLeft w:val="0"/>
          <w:marRight w:val="0"/>
          <w:marTop w:val="0"/>
          <w:marBottom w:val="0"/>
          <w:divBdr>
            <w:top w:val="none" w:sz="0" w:space="0" w:color="auto"/>
            <w:left w:val="none" w:sz="0" w:space="0" w:color="auto"/>
            <w:bottom w:val="none" w:sz="0" w:space="0" w:color="auto"/>
            <w:right w:val="none" w:sz="0" w:space="0" w:color="auto"/>
          </w:divBdr>
          <w:divsChild>
            <w:div w:id="1981229189">
              <w:marLeft w:val="0"/>
              <w:marRight w:val="0"/>
              <w:marTop w:val="0"/>
              <w:marBottom w:val="0"/>
              <w:divBdr>
                <w:top w:val="none" w:sz="0" w:space="0" w:color="auto"/>
                <w:left w:val="none" w:sz="0" w:space="0" w:color="auto"/>
                <w:bottom w:val="none" w:sz="0" w:space="0" w:color="auto"/>
                <w:right w:val="none" w:sz="0" w:space="0" w:color="auto"/>
              </w:divBdr>
              <w:divsChild>
                <w:div w:id="1553879259">
                  <w:marLeft w:val="0"/>
                  <w:marRight w:val="0"/>
                  <w:marTop w:val="0"/>
                  <w:marBottom w:val="0"/>
                  <w:divBdr>
                    <w:top w:val="none" w:sz="0" w:space="0" w:color="auto"/>
                    <w:left w:val="none" w:sz="0" w:space="0" w:color="auto"/>
                    <w:bottom w:val="none" w:sz="0" w:space="0" w:color="auto"/>
                    <w:right w:val="none" w:sz="0" w:space="0" w:color="auto"/>
                  </w:divBdr>
                  <w:divsChild>
                    <w:div w:id="1860316933">
                      <w:marLeft w:val="0"/>
                      <w:marRight w:val="0"/>
                      <w:marTop w:val="0"/>
                      <w:marBottom w:val="0"/>
                      <w:divBdr>
                        <w:top w:val="none" w:sz="0" w:space="0" w:color="auto"/>
                        <w:left w:val="none" w:sz="0" w:space="0" w:color="auto"/>
                        <w:bottom w:val="none" w:sz="0" w:space="0" w:color="auto"/>
                        <w:right w:val="none" w:sz="0" w:space="0" w:color="auto"/>
                      </w:divBdr>
                      <w:divsChild>
                        <w:div w:id="1602495180">
                          <w:marLeft w:val="0"/>
                          <w:marRight w:val="0"/>
                          <w:marTop w:val="0"/>
                          <w:marBottom w:val="0"/>
                          <w:divBdr>
                            <w:top w:val="none" w:sz="0" w:space="0" w:color="auto"/>
                            <w:left w:val="none" w:sz="0" w:space="0" w:color="auto"/>
                            <w:bottom w:val="none" w:sz="0" w:space="0" w:color="auto"/>
                            <w:right w:val="none" w:sz="0" w:space="0" w:color="auto"/>
                          </w:divBdr>
                          <w:divsChild>
                            <w:div w:id="1250189231">
                              <w:marLeft w:val="0"/>
                              <w:marRight w:val="0"/>
                              <w:marTop w:val="0"/>
                              <w:marBottom w:val="0"/>
                              <w:divBdr>
                                <w:top w:val="none" w:sz="0" w:space="0" w:color="auto"/>
                                <w:left w:val="none" w:sz="0" w:space="0" w:color="auto"/>
                                <w:bottom w:val="none" w:sz="0" w:space="0" w:color="auto"/>
                                <w:right w:val="none" w:sz="0" w:space="0" w:color="auto"/>
                              </w:divBdr>
                              <w:divsChild>
                                <w:div w:id="1368139944">
                                  <w:marLeft w:val="0"/>
                                  <w:marRight w:val="0"/>
                                  <w:marTop w:val="0"/>
                                  <w:marBottom w:val="0"/>
                                  <w:divBdr>
                                    <w:top w:val="none" w:sz="0" w:space="0" w:color="auto"/>
                                    <w:left w:val="none" w:sz="0" w:space="0" w:color="auto"/>
                                    <w:bottom w:val="none" w:sz="0" w:space="0" w:color="auto"/>
                                    <w:right w:val="none" w:sz="0" w:space="0" w:color="auto"/>
                                  </w:divBdr>
                                  <w:divsChild>
                                    <w:div w:id="1113595434">
                                      <w:marLeft w:val="0"/>
                                      <w:marRight w:val="0"/>
                                      <w:marTop w:val="0"/>
                                      <w:marBottom w:val="0"/>
                                      <w:divBdr>
                                        <w:top w:val="none" w:sz="0" w:space="0" w:color="auto"/>
                                        <w:left w:val="none" w:sz="0" w:space="0" w:color="auto"/>
                                        <w:bottom w:val="none" w:sz="0" w:space="0" w:color="auto"/>
                                        <w:right w:val="none" w:sz="0" w:space="0" w:color="auto"/>
                                      </w:divBdr>
                                      <w:divsChild>
                                        <w:div w:id="1858540874">
                                          <w:marLeft w:val="0"/>
                                          <w:marRight w:val="0"/>
                                          <w:marTop w:val="0"/>
                                          <w:marBottom w:val="495"/>
                                          <w:divBdr>
                                            <w:top w:val="none" w:sz="0" w:space="0" w:color="auto"/>
                                            <w:left w:val="none" w:sz="0" w:space="0" w:color="auto"/>
                                            <w:bottom w:val="none" w:sz="0" w:space="0" w:color="auto"/>
                                            <w:right w:val="none" w:sz="0" w:space="0" w:color="auto"/>
                                          </w:divBdr>
                                          <w:divsChild>
                                            <w:div w:id="1891762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0528235">
      <w:bodyDiv w:val="1"/>
      <w:marLeft w:val="0"/>
      <w:marRight w:val="0"/>
      <w:marTop w:val="0"/>
      <w:marBottom w:val="0"/>
      <w:divBdr>
        <w:top w:val="none" w:sz="0" w:space="0" w:color="auto"/>
        <w:left w:val="none" w:sz="0" w:space="0" w:color="auto"/>
        <w:bottom w:val="none" w:sz="0" w:space="0" w:color="auto"/>
        <w:right w:val="none" w:sz="0" w:space="0" w:color="auto"/>
      </w:divBdr>
      <w:divsChild>
        <w:div w:id="1081415310">
          <w:marLeft w:val="0"/>
          <w:marRight w:val="0"/>
          <w:marTop w:val="0"/>
          <w:marBottom w:val="0"/>
          <w:divBdr>
            <w:top w:val="none" w:sz="0" w:space="0" w:color="auto"/>
            <w:left w:val="none" w:sz="0" w:space="0" w:color="auto"/>
            <w:bottom w:val="none" w:sz="0" w:space="0" w:color="auto"/>
            <w:right w:val="none" w:sz="0" w:space="0" w:color="auto"/>
          </w:divBdr>
          <w:divsChild>
            <w:div w:id="765345024">
              <w:marLeft w:val="0"/>
              <w:marRight w:val="0"/>
              <w:marTop w:val="0"/>
              <w:marBottom w:val="0"/>
              <w:divBdr>
                <w:top w:val="none" w:sz="0" w:space="0" w:color="auto"/>
                <w:left w:val="none" w:sz="0" w:space="0" w:color="auto"/>
                <w:bottom w:val="none" w:sz="0" w:space="0" w:color="auto"/>
                <w:right w:val="none" w:sz="0" w:space="0" w:color="auto"/>
              </w:divBdr>
              <w:divsChild>
                <w:div w:id="1499811923">
                  <w:marLeft w:val="0"/>
                  <w:marRight w:val="0"/>
                  <w:marTop w:val="0"/>
                  <w:marBottom w:val="0"/>
                  <w:divBdr>
                    <w:top w:val="none" w:sz="0" w:space="0" w:color="auto"/>
                    <w:left w:val="none" w:sz="0" w:space="0" w:color="auto"/>
                    <w:bottom w:val="none" w:sz="0" w:space="0" w:color="auto"/>
                    <w:right w:val="none" w:sz="0" w:space="0" w:color="auto"/>
                  </w:divBdr>
                  <w:divsChild>
                    <w:div w:id="367462009">
                      <w:marLeft w:val="0"/>
                      <w:marRight w:val="0"/>
                      <w:marTop w:val="0"/>
                      <w:marBottom w:val="0"/>
                      <w:divBdr>
                        <w:top w:val="none" w:sz="0" w:space="0" w:color="auto"/>
                        <w:left w:val="none" w:sz="0" w:space="0" w:color="auto"/>
                        <w:bottom w:val="none" w:sz="0" w:space="0" w:color="auto"/>
                        <w:right w:val="none" w:sz="0" w:space="0" w:color="auto"/>
                      </w:divBdr>
                      <w:divsChild>
                        <w:div w:id="1417478898">
                          <w:marLeft w:val="0"/>
                          <w:marRight w:val="0"/>
                          <w:marTop w:val="0"/>
                          <w:marBottom w:val="0"/>
                          <w:divBdr>
                            <w:top w:val="none" w:sz="0" w:space="0" w:color="auto"/>
                            <w:left w:val="none" w:sz="0" w:space="0" w:color="auto"/>
                            <w:bottom w:val="none" w:sz="0" w:space="0" w:color="auto"/>
                            <w:right w:val="none" w:sz="0" w:space="0" w:color="auto"/>
                          </w:divBdr>
                          <w:divsChild>
                            <w:div w:id="2021545342">
                              <w:marLeft w:val="0"/>
                              <w:marRight w:val="0"/>
                              <w:marTop w:val="0"/>
                              <w:marBottom w:val="0"/>
                              <w:divBdr>
                                <w:top w:val="none" w:sz="0" w:space="0" w:color="auto"/>
                                <w:left w:val="none" w:sz="0" w:space="0" w:color="auto"/>
                                <w:bottom w:val="none" w:sz="0" w:space="0" w:color="auto"/>
                                <w:right w:val="none" w:sz="0" w:space="0" w:color="auto"/>
                              </w:divBdr>
                              <w:divsChild>
                                <w:div w:id="2081443185">
                                  <w:marLeft w:val="0"/>
                                  <w:marRight w:val="0"/>
                                  <w:marTop w:val="0"/>
                                  <w:marBottom w:val="0"/>
                                  <w:divBdr>
                                    <w:top w:val="none" w:sz="0" w:space="0" w:color="auto"/>
                                    <w:left w:val="none" w:sz="0" w:space="0" w:color="auto"/>
                                    <w:bottom w:val="none" w:sz="0" w:space="0" w:color="auto"/>
                                    <w:right w:val="none" w:sz="0" w:space="0" w:color="auto"/>
                                  </w:divBdr>
                                  <w:divsChild>
                                    <w:div w:id="881479772">
                                      <w:marLeft w:val="0"/>
                                      <w:marRight w:val="0"/>
                                      <w:marTop w:val="0"/>
                                      <w:marBottom w:val="0"/>
                                      <w:divBdr>
                                        <w:top w:val="none" w:sz="0" w:space="0" w:color="auto"/>
                                        <w:left w:val="none" w:sz="0" w:space="0" w:color="auto"/>
                                        <w:bottom w:val="none" w:sz="0" w:space="0" w:color="auto"/>
                                        <w:right w:val="none" w:sz="0" w:space="0" w:color="auto"/>
                                      </w:divBdr>
                                      <w:divsChild>
                                        <w:div w:id="1345933419">
                                          <w:marLeft w:val="0"/>
                                          <w:marRight w:val="0"/>
                                          <w:marTop w:val="0"/>
                                          <w:marBottom w:val="495"/>
                                          <w:divBdr>
                                            <w:top w:val="none" w:sz="0" w:space="0" w:color="auto"/>
                                            <w:left w:val="none" w:sz="0" w:space="0" w:color="auto"/>
                                            <w:bottom w:val="none" w:sz="0" w:space="0" w:color="auto"/>
                                            <w:right w:val="none" w:sz="0" w:space="0" w:color="auto"/>
                                          </w:divBdr>
                                          <w:divsChild>
                                            <w:div w:id="68644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1909995">
      <w:bodyDiv w:val="1"/>
      <w:marLeft w:val="0"/>
      <w:marRight w:val="0"/>
      <w:marTop w:val="0"/>
      <w:marBottom w:val="0"/>
      <w:divBdr>
        <w:top w:val="none" w:sz="0" w:space="0" w:color="auto"/>
        <w:left w:val="none" w:sz="0" w:space="0" w:color="auto"/>
        <w:bottom w:val="none" w:sz="0" w:space="0" w:color="auto"/>
        <w:right w:val="none" w:sz="0" w:space="0" w:color="auto"/>
      </w:divBdr>
      <w:divsChild>
        <w:div w:id="1994943231">
          <w:marLeft w:val="0"/>
          <w:marRight w:val="0"/>
          <w:marTop w:val="0"/>
          <w:marBottom w:val="0"/>
          <w:divBdr>
            <w:top w:val="none" w:sz="0" w:space="0" w:color="auto"/>
            <w:left w:val="none" w:sz="0" w:space="0" w:color="auto"/>
            <w:bottom w:val="none" w:sz="0" w:space="0" w:color="auto"/>
            <w:right w:val="none" w:sz="0" w:space="0" w:color="auto"/>
          </w:divBdr>
          <w:divsChild>
            <w:div w:id="1621649528">
              <w:marLeft w:val="0"/>
              <w:marRight w:val="0"/>
              <w:marTop w:val="0"/>
              <w:marBottom w:val="0"/>
              <w:divBdr>
                <w:top w:val="none" w:sz="0" w:space="0" w:color="auto"/>
                <w:left w:val="none" w:sz="0" w:space="0" w:color="auto"/>
                <w:bottom w:val="none" w:sz="0" w:space="0" w:color="auto"/>
                <w:right w:val="none" w:sz="0" w:space="0" w:color="auto"/>
              </w:divBdr>
              <w:divsChild>
                <w:div w:id="1757096658">
                  <w:marLeft w:val="0"/>
                  <w:marRight w:val="0"/>
                  <w:marTop w:val="0"/>
                  <w:marBottom w:val="0"/>
                  <w:divBdr>
                    <w:top w:val="none" w:sz="0" w:space="0" w:color="auto"/>
                    <w:left w:val="none" w:sz="0" w:space="0" w:color="auto"/>
                    <w:bottom w:val="none" w:sz="0" w:space="0" w:color="auto"/>
                    <w:right w:val="none" w:sz="0" w:space="0" w:color="auto"/>
                  </w:divBdr>
                  <w:divsChild>
                    <w:div w:id="171914393">
                      <w:marLeft w:val="0"/>
                      <w:marRight w:val="0"/>
                      <w:marTop w:val="0"/>
                      <w:marBottom w:val="0"/>
                      <w:divBdr>
                        <w:top w:val="none" w:sz="0" w:space="0" w:color="auto"/>
                        <w:left w:val="none" w:sz="0" w:space="0" w:color="auto"/>
                        <w:bottom w:val="none" w:sz="0" w:space="0" w:color="auto"/>
                        <w:right w:val="none" w:sz="0" w:space="0" w:color="auto"/>
                      </w:divBdr>
                      <w:divsChild>
                        <w:div w:id="1566642968">
                          <w:marLeft w:val="0"/>
                          <w:marRight w:val="0"/>
                          <w:marTop w:val="0"/>
                          <w:marBottom w:val="0"/>
                          <w:divBdr>
                            <w:top w:val="none" w:sz="0" w:space="0" w:color="auto"/>
                            <w:left w:val="none" w:sz="0" w:space="0" w:color="auto"/>
                            <w:bottom w:val="none" w:sz="0" w:space="0" w:color="auto"/>
                            <w:right w:val="none" w:sz="0" w:space="0" w:color="auto"/>
                          </w:divBdr>
                          <w:divsChild>
                            <w:div w:id="739524958">
                              <w:marLeft w:val="0"/>
                              <w:marRight w:val="0"/>
                              <w:marTop w:val="0"/>
                              <w:marBottom w:val="0"/>
                              <w:divBdr>
                                <w:top w:val="none" w:sz="0" w:space="0" w:color="auto"/>
                                <w:left w:val="none" w:sz="0" w:space="0" w:color="auto"/>
                                <w:bottom w:val="none" w:sz="0" w:space="0" w:color="auto"/>
                                <w:right w:val="none" w:sz="0" w:space="0" w:color="auto"/>
                              </w:divBdr>
                              <w:divsChild>
                                <w:div w:id="1710762819">
                                  <w:marLeft w:val="0"/>
                                  <w:marRight w:val="0"/>
                                  <w:marTop w:val="0"/>
                                  <w:marBottom w:val="0"/>
                                  <w:divBdr>
                                    <w:top w:val="none" w:sz="0" w:space="0" w:color="auto"/>
                                    <w:left w:val="none" w:sz="0" w:space="0" w:color="auto"/>
                                    <w:bottom w:val="none" w:sz="0" w:space="0" w:color="auto"/>
                                    <w:right w:val="none" w:sz="0" w:space="0" w:color="auto"/>
                                  </w:divBdr>
                                  <w:divsChild>
                                    <w:div w:id="1205405022">
                                      <w:marLeft w:val="0"/>
                                      <w:marRight w:val="0"/>
                                      <w:marTop w:val="0"/>
                                      <w:marBottom w:val="0"/>
                                      <w:divBdr>
                                        <w:top w:val="none" w:sz="0" w:space="0" w:color="auto"/>
                                        <w:left w:val="none" w:sz="0" w:space="0" w:color="auto"/>
                                        <w:bottom w:val="none" w:sz="0" w:space="0" w:color="auto"/>
                                        <w:right w:val="none" w:sz="0" w:space="0" w:color="auto"/>
                                      </w:divBdr>
                                      <w:divsChild>
                                        <w:div w:id="124352836">
                                          <w:marLeft w:val="0"/>
                                          <w:marRight w:val="0"/>
                                          <w:marTop w:val="0"/>
                                          <w:marBottom w:val="495"/>
                                          <w:divBdr>
                                            <w:top w:val="none" w:sz="0" w:space="0" w:color="auto"/>
                                            <w:left w:val="none" w:sz="0" w:space="0" w:color="auto"/>
                                            <w:bottom w:val="none" w:sz="0" w:space="0" w:color="auto"/>
                                            <w:right w:val="none" w:sz="0" w:space="0" w:color="auto"/>
                                          </w:divBdr>
                                          <w:divsChild>
                                            <w:div w:id="154856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7660188">
      <w:bodyDiv w:val="1"/>
      <w:marLeft w:val="0"/>
      <w:marRight w:val="0"/>
      <w:marTop w:val="0"/>
      <w:marBottom w:val="0"/>
      <w:divBdr>
        <w:top w:val="none" w:sz="0" w:space="0" w:color="auto"/>
        <w:left w:val="none" w:sz="0" w:space="0" w:color="auto"/>
        <w:bottom w:val="none" w:sz="0" w:space="0" w:color="auto"/>
        <w:right w:val="none" w:sz="0" w:space="0" w:color="auto"/>
      </w:divBdr>
      <w:divsChild>
        <w:div w:id="1094745503">
          <w:marLeft w:val="0"/>
          <w:marRight w:val="0"/>
          <w:marTop w:val="0"/>
          <w:marBottom w:val="0"/>
          <w:divBdr>
            <w:top w:val="none" w:sz="0" w:space="0" w:color="auto"/>
            <w:left w:val="none" w:sz="0" w:space="0" w:color="auto"/>
            <w:bottom w:val="none" w:sz="0" w:space="0" w:color="auto"/>
            <w:right w:val="none" w:sz="0" w:space="0" w:color="auto"/>
          </w:divBdr>
          <w:divsChild>
            <w:div w:id="261577029">
              <w:marLeft w:val="0"/>
              <w:marRight w:val="0"/>
              <w:marTop w:val="0"/>
              <w:marBottom w:val="0"/>
              <w:divBdr>
                <w:top w:val="none" w:sz="0" w:space="0" w:color="auto"/>
                <w:left w:val="none" w:sz="0" w:space="0" w:color="auto"/>
                <w:bottom w:val="none" w:sz="0" w:space="0" w:color="auto"/>
                <w:right w:val="none" w:sz="0" w:space="0" w:color="auto"/>
              </w:divBdr>
              <w:divsChild>
                <w:div w:id="1235895158">
                  <w:marLeft w:val="0"/>
                  <w:marRight w:val="0"/>
                  <w:marTop w:val="0"/>
                  <w:marBottom w:val="0"/>
                  <w:divBdr>
                    <w:top w:val="none" w:sz="0" w:space="0" w:color="auto"/>
                    <w:left w:val="none" w:sz="0" w:space="0" w:color="auto"/>
                    <w:bottom w:val="none" w:sz="0" w:space="0" w:color="auto"/>
                    <w:right w:val="none" w:sz="0" w:space="0" w:color="auto"/>
                  </w:divBdr>
                  <w:divsChild>
                    <w:div w:id="797603537">
                      <w:marLeft w:val="0"/>
                      <w:marRight w:val="0"/>
                      <w:marTop w:val="0"/>
                      <w:marBottom w:val="0"/>
                      <w:divBdr>
                        <w:top w:val="none" w:sz="0" w:space="0" w:color="auto"/>
                        <w:left w:val="none" w:sz="0" w:space="0" w:color="auto"/>
                        <w:bottom w:val="none" w:sz="0" w:space="0" w:color="auto"/>
                        <w:right w:val="none" w:sz="0" w:space="0" w:color="auto"/>
                      </w:divBdr>
                      <w:divsChild>
                        <w:div w:id="183324949">
                          <w:marLeft w:val="0"/>
                          <w:marRight w:val="0"/>
                          <w:marTop w:val="0"/>
                          <w:marBottom w:val="0"/>
                          <w:divBdr>
                            <w:top w:val="none" w:sz="0" w:space="0" w:color="auto"/>
                            <w:left w:val="none" w:sz="0" w:space="0" w:color="auto"/>
                            <w:bottom w:val="none" w:sz="0" w:space="0" w:color="auto"/>
                            <w:right w:val="none" w:sz="0" w:space="0" w:color="auto"/>
                          </w:divBdr>
                          <w:divsChild>
                            <w:div w:id="441071970">
                              <w:marLeft w:val="0"/>
                              <w:marRight w:val="0"/>
                              <w:marTop w:val="0"/>
                              <w:marBottom w:val="0"/>
                              <w:divBdr>
                                <w:top w:val="none" w:sz="0" w:space="0" w:color="auto"/>
                                <w:left w:val="none" w:sz="0" w:space="0" w:color="auto"/>
                                <w:bottom w:val="none" w:sz="0" w:space="0" w:color="auto"/>
                                <w:right w:val="none" w:sz="0" w:space="0" w:color="auto"/>
                              </w:divBdr>
                              <w:divsChild>
                                <w:div w:id="880558459">
                                  <w:marLeft w:val="0"/>
                                  <w:marRight w:val="0"/>
                                  <w:marTop w:val="0"/>
                                  <w:marBottom w:val="0"/>
                                  <w:divBdr>
                                    <w:top w:val="none" w:sz="0" w:space="0" w:color="auto"/>
                                    <w:left w:val="none" w:sz="0" w:space="0" w:color="auto"/>
                                    <w:bottom w:val="none" w:sz="0" w:space="0" w:color="auto"/>
                                    <w:right w:val="none" w:sz="0" w:space="0" w:color="auto"/>
                                  </w:divBdr>
                                  <w:divsChild>
                                    <w:div w:id="526453956">
                                      <w:marLeft w:val="0"/>
                                      <w:marRight w:val="0"/>
                                      <w:marTop w:val="0"/>
                                      <w:marBottom w:val="0"/>
                                      <w:divBdr>
                                        <w:top w:val="none" w:sz="0" w:space="0" w:color="auto"/>
                                        <w:left w:val="none" w:sz="0" w:space="0" w:color="auto"/>
                                        <w:bottom w:val="none" w:sz="0" w:space="0" w:color="auto"/>
                                        <w:right w:val="none" w:sz="0" w:space="0" w:color="auto"/>
                                      </w:divBdr>
                                      <w:divsChild>
                                        <w:div w:id="1666207423">
                                          <w:marLeft w:val="0"/>
                                          <w:marRight w:val="0"/>
                                          <w:marTop w:val="0"/>
                                          <w:marBottom w:val="495"/>
                                          <w:divBdr>
                                            <w:top w:val="none" w:sz="0" w:space="0" w:color="auto"/>
                                            <w:left w:val="none" w:sz="0" w:space="0" w:color="auto"/>
                                            <w:bottom w:val="none" w:sz="0" w:space="0" w:color="auto"/>
                                            <w:right w:val="none" w:sz="0" w:space="0" w:color="auto"/>
                                          </w:divBdr>
                                          <w:divsChild>
                                            <w:div w:id="74044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99358110">
      <w:bodyDiv w:val="1"/>
      <w:marLeft w:val="0"/>
      <w:marRight w:val="0"/>
      <w:marTop w:val="0"/>
      <w:marBottom w:val="0"/>
      <w:divBdr>
        <w:top w:val="none" w:sz="0" w:space="0" w:color="auto"/>
        <w:left w:val="none" w:sz="0" w:space="0" w:color="auto"/>
        <w:bottom w:val="none" w:sz="0" w:space="0" w:color="auto"/>
        <w:right w:val="none" w:sz="0" w:space="0" w:color="auto"/>
      </w:divBdr>
      <w:divsChild>
        <w:div w:id="1793860800">
          <w:marLeft w:val="0"/>
          <w:marRight w:val="0"/>
          <w:marTop w:val="0"/>
          <w:marBottom w:val="0"/>
          <w:divBdr>
            <w:top w:val="none" w:sz="0" w:space="0" w:color="auto"/>
            <w:left w:val="none" w:sz="0" w:space="0" w:color="auto"/>
            <w:bottom w:val="none" w:sz="0" w:space="0" w:color="auto"/>
            <w:right w:val="none" w:sz="0" w:space="0" w:color="auto"/>
          </w:divBdr>
          <w:divsChild>
            <w:div w:id="1640497552">
              <w:marLeft w:val="0"/>
              <w:marRight w:val="0"/>
              <w:marTop w:val="0"/>
              <w:marBottom w:val="0"/>
              <w:divBdr>
                <w:top w:val="none" w:sz="0" w:space="0" w:color="auto"/>
                <w:left w:val="none" w:sz="0" w:space="0" w:color="auto"/>
                <w:bottom w:val="none" w:sz="0" w:space="0" w:color="auto"/>
                <w:right w:val="none" w:sz="0" w:space="0" w:color="auto"/>
              </w:divBdr>
              <w:divsChild>
                <w:div w:id="976765542">
                  <w:marLeft w:val="0"/>
                  <w:marRight w:val="0"/>
                  <w:marTop w:val="0"/>
                  <w:marBottom w:val="0"/>
                  <w:divBdr>
                    <w:top w:val="none" w:sz="0" w:space="0" w:color="auto"/>
                    <w:left w:val="none" w:sz="0" w:space="0" w:color="auto"/>
                    <w:bottom w:val="none" w:sz="0" w:space="0" w:color="auto"/>
                    <w:right w:val="none" w:sz="0" w:space="0" w:color="auto"/>
                  </w:divBdr>
                  <w:divsChild>
                    <w:div w:id="699403056">
                      <w:marLeft w:val="0"/>
                      <w:marRight w:val="0"/>
                      <w:marTop w:val="0"/>
                      <w:marBottom w:val="0"/>
                      <w:divBdr>
                        <w:top w:val="none" w:sz="0" w:space="0" w:color="auto"/>
                        <w:left w:val="none" w:sz="0" w:space="0" w:color="auto"/>
                        <w:bottom w:val="none" w:sz="0" w:space="0" w:color="auto"/>
                        <w:right w:val="none" w:sz="0" w:space="0" w:color="auto"/>
                      </w:divBdr>
                      <w:divsChild>
                        <w:div w:id="556597666">
                          <w:marLeft w:val="0"/>
                          <w:marRight w:val="0"/>
                          <w:marTop w:val="0"/>
                          <w:marBottom w:val="0"/>
                          <w:divBdr>
                            <w:top w:val="none" w:sz="0" w:space="0" w:color="auto"/>
                            <w:left w:val="none" w:sz="0" w:space="0" w:color="auto"/>
                            <w:bottom w:val="none" w:sz="0" w:space="0" w:color="auto"/>
                            <w:right w:val="none" w:sz="0" w:space="0" w:color="auto"/>
                          </w:divBdr>
                          <w:divsChild>
                            <w:div w:id="1415132018">
                              <w:marLeft w:val="0"/>
                              <w:marRight w:val="0"/>
                              <w:marTop w:val="0"/>
                              <w:marBottom w:val="0"/>
                              <w:divBdr>
                                <w:top w:val="none" w:sz="0" w:space="0" w:color="auto"/>
                                <w:left w:val="none" w:sz="0" w:space="0" w:color="auto"/>
                                <w:bottom w:val="none" w:sz="0" w:space="0" w:color="auto"/>
                                <w:right w:val="none" w:sz="0" w:space="0" w:color="auto"/>
                              </w:divBdr>
                              <w:divsChild>
                                <w:div w:id="57364591">
                                  <w:marLeft w:val="0"/>
                                  <w:marRight w:val="0"/>
                                  <w:marTop w:val="0"/>
                                  <w:marBottom w:val="0"/>
                                  <w:divBdr>
                                    <w:top w:val="none" w:sz="0" w:space="0" w:color="auto"/>
                                    <w:left w:val="none" w:sz="0" w:space="0" w:color="auto"/>
                                    <w:bottom w:val="none" w:sz="0" w:space="0" w:color="auto"/>
                                    <w:right w:val="none" w:sz="0" w:space="0" w:color="auto"/>
                                  </w:divBdr>
                                  <w:divsChild>
                                    <w:div w:id="1317149027">
                                      <w:marLeft w:val="0"/>
                                      <w:marRight w:val="0"/>
                                      <w:marTop w:val="0"/>
                                      <w:marBottom w:val="0"/>
                                      <w:divBdr>
                                        <w:top w:val="none" w:sz="0" w:space="0" w:color="auto"/>
                                        <w:left w:val="none" w:sz="0" w:space="0" w:color="auto"/>
                                        <w:bottom w:val="none" w:sz="0" w:space="0" w:color="auto"/>
                                        <w:right w:val="none" w:sz="0" w:space="0" w:color="auto"/>
                                      </w:divBdr>
                                      <w:divsChild>
                                        <w:div w:id="1150753959">
                                          <w:marLeft w:val="0"/>
                                          <w:marRight w:val="0"/>
                                          <w:marTop w:val="0"/>
                                          <w:marBottom w:val="495"/>
                                          <w:divBdr>
                                            <w:top w:val="none" w:sz="0" w:space="0" w:color="auto"/>
                                            <w:left w:val="none" w:sz="0" w:space="0" w:color="auto"/>
                                            <w:bottom w:val="none" w:sz="0" w:space="0" w:color="auto"/>
                                            <w:right w:val="none" w:sz="0" w:space="0" w:color="auto"/>
                                          </w:divBdr>
                                          <w:divsChild>
                                            <w:div w:id="17677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55736162">
      <w:bodyDiv w:val="1"/>
      <w:marLeft w:val="0"/>
      <w:marRight w:val="0"/>
      <w:marTop w:val="0"/>
      <w:marBottom w:val="0"/>
      <w:divBdr>
        <w:top w:val="none" w:sz="0" w:space="0" w:color="auto"/>
        <w:left w:val="none" w:sz="0" w:space="0" w:color="auto"/>
        <w:bottom w:val="none" w:sz="0" w:space="0" w:color="auto"/>
        <w:right w:val="none" w:sz="0" w:space="0" w:color="auto"/>
      </w:divBdr>
      <w:divsChild>
        <w:div w:id="1507986002">
          <w:marLeft w:val="0"/>
          <w:marRight w:val="0"/>
          <w:marTop w:val="0"/>
          <w:marBottom w:val="0"/>
          <w:divBdr>
            <w:top w:val="none" w:sz="0" w:space="0" w:color="auto"/>
            <w:left w:val="none" w:sz="0" w:space="0" w:color="auto"/>
            <w:bottom w:val="none" w:sz="0" w:space="0" w:color="auto"/>
            <w:right w:val="none" w:sz="0" w:space="0" w:color="auto"/>
          </w:divBdr>
          <w:divsChild>
            <w:div w:id="770197051">
              <w:marLeft w:val="0"/>
              <w:marRight w:val="0"/>
              <w:marTop w:val="0"/>
              <w:marBottom w:val="0"/>
              <w:divBdr>
                <w:top w:val="none" w:sz="0" w:space="0" w:color="auto"/>
                <w:left w:val="none" w:sz="0" w:space="0" w:color="auto"/>
                <w:bottom w:val="none" w:sz="0" w:space="0" w:color="auto"/>
                <w:right w:val="none" w:sz="0" w:space="0" w:color="auto"/>
              </w:divBdr>
              <w:divsChild>
                <w:div w:id="1493332640">
                  <w:marLeft w:val="0"/>
                  <w:marRight w:val="0"/>
                  <w:marTop w:val="0"/>
                  <w:marBottom w:val="0"/>
                  <w:divBdr>
                    <w:top w:val="none" w:sz="0" w:space="0" w:color="auto"/>
                    <w:left w:val="none" w:sz="0" w:space="0" w:color="auto"/>
                    <w:bottom w:val="none" w:sz="0" w:space="0" w:color="auto"/>
                    <w:right w:val="none" w:sz="0" w:space="0" w:color="auto"/>
                  </w:divBdr>
                  <w:divsChild>
                    <w:div w:id="1413042611">
                      <w:marLeft w:val="0"/>
                      <w:marRight w:val="0"/>
                      <w:marTop w:val="0"/>
                      <w:marBottom w:val="0"/>
                      <w:divBdr>
                        <w:top w:val="none" w:sz="0" w:space="0" w:color="auto"/>
                        <w:left w:val="none" w:sz="0" w:space="0" w:color="auto"/>
                        <w:bottom w:val="none" w:sz="0" w:space="0" w:color="auto"/>
                        <w:right w:val="none" w:sz="0" w:space="0" w:color="auto"/>
                      </w:divBdr>
                      <w:divsChild>
                        <w:div w:id="1625774815">
                          <w:marLeft w:val="0"/>
                          <w:marRight w:val="0"/>
                          <w:marTop w:val="0"/>
                          <w:marBottom w:val="0"/>
                          <w:divBdr>
                            <w:top w:val="none" w:sz="0" w:space="0" w:color="auto"/>
                            <w:left w:val="none" w:sz="0" w:space="0" w:color="auto"/>
                            <w:bottom w:val="none" w:sz="0" w:space="0" w:color="auto"/>
                            <w:right w:val="none" w:sz="0" w:space="0" w:color="auto"/>
                          </w:divBdr>
                          <w:divsChild>
                            <w:div w:id="881137655">
                              <w:marLeft w:val="0"/>
                              <w:marRight w:val="0"/>
                              <w:marTop w:val="0"/>
                              <w:marBottom w:val="0"/>
                              <w:divBdr>
                                <w:top w:val="none" w:sz="0" w:space="0" w:color="auto"/>
                                <w:left w:val="none" w:sz="0" w:space="0" w:color="auto"/>
                                <w:bottom w:val="none" w:sz="0" w:space="0" w:color="auto"/>
                                <w:right w:val="none" w:sz="0" w:space="0" w:color="auto"/>
                              </w:divBdr>
                            </w:div>
                          </w:divsChild>
                        </w:div>
                        <w:div w:id="436754580">
                          <w:marLeft w:val="0"/>
                          <w:marRight w:val="0"/>
                          <w:marTop w:val="0"/>
                          <w:marBottom w:val="0"/>
                          <w:divBdr>
                            <w:top w:val="none" w:sz="0" w:space="0" w:color="auto"/>
                            <w:left w:val="none" w:sz="0" w:space="0" w:color="auto"/>
                            <w:bottom w:val="none" w:sz="0" w:space="0" w:color="auto"/>
                            <w:right w:val="none" w:sz="0" w:space="0" w:color="auto"/>
                          </w:divBdr>
                          <w:divsChild>
                            <w:div w:id="102872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135404">
                  <w:marLeft w:val="0"/>
                  <w:marRight w:val="0"/>
                  <w:marTop w:val="0"/>
                  <w:marBottom w:val="0"/>
                  <w:divBdr>
                    <w:top w:val="none" w:sz="0" w:space="0" w:color="auto"/>
                    <w:left w:val="none" w:sz="0" w:space="0" w:color="auto"/>
                    <w:bottom w:val="none" w:sz="0" w:space="0" w:color="auto"/>
                    <w:right w:val="none" w:sz="0" w:space="0" w:color="auto"/>
                  </w:divBdr>
                  <w:divsChild>
                    <w:div w:id="357897102">
                      <w:marLeft w:val="0"/>
                      <w:marRight w:val="0"/>
                      <w:marTop w:val="0"/>
                      <w:marBottom w:val="0"/>
                      <w:divBdr>
                        <w:top w:val="none" w:sz="0" w:space="0" w:color="auto"/>
                        <w:left w:val="none" w:sz="0" w:space="0" w:color="auto"/>
                        <w:bottom w:val="none" w:sz="0" w:space="0" w:color="auto"/>
                        <w:right w:val="none" w:sz="0" w:space="0" w:color="auto"/>
                      </w:divBdr>
                      <w:divsChild>
                        <w:div w:id="1572882641">
                          <w:marLeft w:val="0"/>
                          <w:marRight w:val="0"/>
                          <w:marTop w:val="0"/>
                          <w:marBottom w:val="0"/>
                          <w:divBdr>
                            <w:top w:val="none" w:sz="0" w:space="0" w:color="auto"/>
                            <w:left w:val="none" w:sz="0" w:space="0" w:color="auto"/>
                            <w:bottom w:val="none" w:sz="0" w:space="0" w:color="auto"/>
                            <w:right w:val="none" w:sz="0" w:space="0" w:color="auto"/>
                          </w:divBdr>
                          <w:divsChild>
                            <w:div w:id="678240596">
                              <w:marLeft w:val="0"/>
                              <w:marRight w:val="0"/>
                              <w:marTop w:val="0"/>
                              <w:marBottom w:val="0"/>
                              <w:divBdr>
                                <w:top w:val="none" w:sz="0" w:space="0" w:color="auto"/>
                                <w:left w:val="none" w:sz="0" w:space="0" w:color="auto"/>
                                <w:bottom w:val="none" w:sz="0" w:space="0" w:color="auto"/>
                                <w:right w:val="none" w:sz="0" w:space="0" w:color="auto"/>
                              </w:divBdr>
                              <w:divsChild>
                                <w:div w:id="774832313">
                                  <w:marLeft w:val="0"/>
                                  <w:marRight w:val="0"/>
                                  <w:marTop w:val="0"/>
                                  <w:marBottom w:val="0"/>
                                  <w:divBdr>
                                    <w:top w:val="none" w:sz="0" w:space="0" w:color="auto"/>
                                    <w:left w:val="none" w:sz="0" w:space="0" w:color="auto"/>
                                    <w:bottom w:val="none" w:sz="0" w:space="0" w:color="auto"/>
                                    <w:right w:val="none" w:sz="0" w:space="0" w:color="auto"/>
                                  </w:divBdr>
                                  <w:divsChild>
                                    <w:div w:id="867645059">
                                      <w:marLeft w:val="0"/>
                                      <w:marRight w:val="0"/>
                                      <w:marTop w:val="0"/>
                                      <w:marBottom w:val="0"/>
                                      <w:divBdr>
                                        <w:top w:val="none" w:sz="0" w:space="0" w:color="auto"/>
                                        <w:left w:val="none" w:sz="0" w:space="0" w:color="auto"/>
                                        <w:bottom w:val="none" w:sz="0" w:space="0" w:color="auto"/>
                                        <w:right w:val="none" w:sz="0" w:space="0" w:color="auto"/>
                                      </w:divBdr>
                                      <w:divsChild>
                                        <w:div w:id="606887157">
                                          <w:marLeft w:val="0"/>
                                          <w:marRight w:val="0"/>
                                          <w:marTop w:val="0"/>
                                          <w:marBottom w:val="0"/>
                                          <w:divBdr>
                                            <w:top w:val="none" w:sz="0" w:space="0" w:color="auto"/>
                                            <w:left w:val="none" w:sz="0" w:space="0" w:color="auto"/>
                                            <w:bottom w:val="none" w:sz="0" w:space="0" w:color="auto"/>
                                            <w:right w:val="none" w:sz="0" w:space="0" w:color="auto"/>
                                          </w:divBdr>
                                          <w:divsChild>
                                            <w:div w:id="1763064643">
                                              <w:marLeft w:val="0"/>
                                              <w:marRight w:val="0"/>
                                              <w:marTop w:val="0"/>
                                              <w:marBottom w:val="0"/>
                                              <w:divBdr>
                                                <w:top w:val="none" w:sz="0" w:space="0" w:color="auto"/>
                                                <w:left w:val="none" w:sz="0" w:space="0" w:color="auto"/>
                                                <w:bottom w:val="none" w:sz="0" w:space="0" w:color="auto"/>
                                                <w:right w:val="none" w:sz="0" w:space="0" w:color="auto"/>
                                              </w:divBdr>
                                              <w:divsChild>
                                                <w:div w:id="367606187">
                                                  <w:marLeft w:val="0"/>
                                                  <w:marRight w:val="0"/>
                                                  <w:marTop w:val="0"/>
                                                  <w:marBottom w:val="0"/>
                                                  <w:divBdr>
                                                    <w:top w:val="none" w:sz="0" w:space="0" w:color="auto"/>
                                                    <w:left w:val="none" w:sz="0" w:space="0" w:color="auto"/>
                                                    <w:bottom w:val="none" w:sz="0" w:space="0" w:color="auto"/>
                                                    <w:right w:val="none" w:sz="0" w:space="0" w:color="auto"/>
                                                  </w:divBdr>
                                                </w:div>
                                                <w:div w:id="1779908219">
                                                  <w:marLeft w:val="0"/>
                                                  <w:marRight w:val="0"/>
                                                  <w:marTop w:val="0"/>
                                                  <w:marBottom w:val="0"/>
                                                  <w:divBdr>
                                                    <w:top w:val="none" w:sz="0" w:space="0" w:color="auto"/>
                                                    <w:left w:val="none" w:sz="0" w:space="0" w:color="auto"/>
                                                    <w:bottom w:val="none" w:sz="0" w:space="0" w:color="auto"/>
                                                    <w:right w:val="none" w:sz="0" w:space="0" w:color="auto"/>
                                                  </w:divBdr>
                                                </w:div>
                                                <w:div w:id="260533175">
                                                  <w:marLeft w:val="0"/>
                                                  <w:marRight w:val="0"/>
                                                  <w:marTop w:val="0"/>
                                                  <w:marBottom w:val="0"/>
                                                  <w:divBdr>
                                                    <w:top w:val="none" w:sz="0" w:space="0" w:color="auto"/>
                                                    <w:left w:val="none" w:sz="0" w:space="0" w:color="auto"/>
                                                    <w:bottom w:val="none" w:sz="0" w:space="0" w:color="auto"/>
                                                    <w:right w:val="none" w:sz="0" w:space="0" w:color="auto"/>
                                                  </w:divBdr>
                                                </w:div>
                                                <w:div w:id="198268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0589997">
                                      <w:marLeft w:val="0"/>
                                      <w:marRight w:val="0"/>
                                      <w:marTop w:val="0"/>
                                      <w:marBottom w:val="0"/>
                                      <w:divBdr>
                                        <w:top w:val="none" w:sz="0" w:space="0" w:color="auto"/>
                                        <w:left w:val="none" w:sz="0" w:space="0" w:color="auto"/>
                                        <w:bottom w:val="none" w:sz="0" w:space="0" w:color="auto"/>
                                        <w:right w:val="none" w:sz="0" w:space="0" w:color="auto"/>
                                      </w:divBdr>
                                      <w:divsChild>
                                        <w:div w:id="1777213131">
                                          <w:marLeft w:val="0"/>
                                          <w:marRight w:val="0"/>
                                          <w:marTop w:val="0"/>
                                          <w:marBottom w:val="0"/>
                                          <w:divBdr>
                                            <w:top w:val="none" w:sz="0" w:space="0" w:color="auto"/>
                                            <w:left w:val="none" w:sz="0" w:space="0" w:color="auto"/>
                                            <w:bottom w:val="none" w:sz="0" w:space="0" w:color="auto"/>
                                            <w:right w:val="none" w:sz="0" w:space="0" w:color="auto"/>
                                          </w:divBdr>
                                        </w:div>
                                      </w:divsChild>
                                    </w:div>
                                    <w:div w:id="1273172839">
                                      <w:marLeft w:val="0"/>
                                      <w:marRight w:val="0"/>
                                      <w:marTop w:val="0"/>
                                      <w:marBottom w:val="0"/>
                                      <w:divBdr>
                                        <w:top w:val="none" w:sz="0" w:space="0" w:color="auto"/>
                                        <w:left w:val="none" w:sz="0" w:space="0" w:color="auto"/>
                                        <w:bottom w:val="none" w:sz="0" w:space="0" w:color="auto"/>
                                        <w:right w:val="none" w:sz="0" w:space="0" w:color="auto"/>
                                      </w:divBdr>
                                      <w:divsChild>
                                        <w:div w:id="490020988">
                                          <w:marLeft w:val="0"/>
                                          <w:marRight w:val="0"/>
                                          <w:marTop w:val="0"/>
                                          <w:marBottom w:val="0"/>
                                          <w:divBdr>
                                            <w:top w:val="none" w:sz="0" w:space="0" w:color="auto"/>
                                            <w:left w:val="none" w:sz="0" w:space="0" w:color="auto"/>
                                            <w:bottom w:val="none" w:sz="0" w:space="0" w:color="auto"/>
                                            <w:right w:val="none" w:sz="0" w:space="0" w:color="auto"/>
                                          </w:divBdr>
                                          <w:divsChild>
                                            <w:div w:id="1990670941">
                                              <w:marLeft w:val="0"/>
                                              <w:marRight w:val="0"/>
                                              <w:marTop w:val="0"/>
                                              <w:marBottom w:val="0"/>
                                              <w:divBdr>
                                                <w:top w:val="none" w:sz="0" w:space="0" w:color="auto"/>
                                                <w:left w:val="none" w:sz="0" w:space="0" w:color="auto"/>
                                                <w:bottom w:val="none" w:sz="0" w:space="0" w:color="auto"/>
                                                <w:right w:val="none" w:sz="0" w:space="0" w:color="auto"/>
                                              </w:divBdr>
                                              <w:divsChild>
                                                <w:div w:id="1457144967">
                                                  <w:marLeft w:val="0"/>
                                                  <w:marRight w:val="0"/>
                                                  <w:marTop w:val="0"/>
                                                  <w:marBottom w:val="0"/>
                                                  <w:divBdr>
                                                    <w:top w:val="none" w:sz="0" w:space="0" w:color="auto"/>
                                                    <w:left w:val="none" w:sz="0" w:space="0" w:color="auto"/>
                                                    <w:bottom w:val="none" w:sz="0" w:space="0" w:color="auto"/>
                                                    <w:right w:val="none" w:sz="0" w:space="0" w:color="auto"/>
                                                  </w:divBdr>
                                                </w:div>
                                                <w:div w:id="2021620598">
                                                  <w:marLeft w:val="0"/>
                                                  <w:marRight w:val="0"/>
                                                  <w:marTop w:val="0"/>
                                                  <w:marBottom w:val="0"/>
                                                  <w:divBdr>
                                                    <w:top w:val="none" w:sz="0" w:space="0" w:color="auto"/>
                                                    <w:left w:val="none" w:sz="0" w:space="0" w:color="auto"/>
                                                    <w:bottom w:val="none" w:sz="0" w:space="0" w:color="auto"/>
                                                    <w:right w:val="none" w:sz="0" w:space="0" w:color="auto"/>
                                                  </w:divBdr>
                                                </w:div>
                                                <w:div w:id="13119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6411768">
                                      <w:marLeft w:val="0"/>
                                      <w:marRight w:val="0"/>
                                      <w:marTop w:val="0"/>
                                      <w:marBottom w:val="0"/>
                                      <w:divBdr>
                                        <w:top w:val="none" w:sz="0" w:space="0" w:color="auto"/>
                                        <w:left w:val="none" w:sz="0" w:space="0" w:color="auto"/>
                                        <w:bottom w:val="none" w:sz="0" w:space="0" w:color="auto"/>
                                        <w:right w:val="none" w:sz="0" w:space="0" w:color="auto"/>
                                      </w:divBdr>
                                      <w:divsChild>
                                        <w:div w:id="1489445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4417">
                                  <w:marLeft w:val="0"/>
                                  <w:marRight w:val="0"/>
                                  <w:marTop w:val="0"/>
                                  <w:marBottom w:val="0"/>
                                  <w:divBdr>
                                    <w:top w:val="none" w:sz="0" w:space="0" w:color="auto"/>
                                    <w:left w:val="none" w:sz="0" w:space="0" w:color="auto"/>
                                    <w:bottom w:val="none" w:sz="0" w:space="0" w:color="auto"/>
                                    <w:right w:val="none" w:sz="0" w:space="0" w:color="auto"/>
                                  </w:divBdr>
                                  <w:divsChild>
                                    <w:div w:id="1148087889">
                                      <w:marLeft w:val="0"/>
                                      <w:marRight w:val="0"/>
                                      <w:marTop w:val="0"/>
                                      <w:marBottom w:val="0"/>
                                      <w:divBdr>
                                        <w:top w:val="none" w:sz="0" w:space="0" w:color="auto"/>
                                        <w:left w:val="none" w:sz="0" w:space="0" w:color="auto"/>
                                        <w:bottom w:val="none" w:sz="0" w:space="0" w:color="auto"/>
                                        <w:right w:val="none" w:sz="0" w:space="0" w:color="auto"/>
                                      </w:divBdr>
                                      <w:divsChild>
                                        <w:div w:id="1173644303">
                                          <w:marLeft w:val="0"/>
                                          <w:marRight w:val="0"/>
                                          <w:marTop w:val="0"/>
                                          <w:marBottom w:val="0"/>
                                          <w:divBdr>
                                            <w:top w:val="none" w:sz="0" w:space="0" w:color="auto"/>
                                            <w:left w:val="none" w:sz="0" w:space="0" w:color="auto"/>
                                            <w:bottom w:val="none" w:sz="0" w:space="0" w:color="auto"/>
                                            <w:right w:val="none" w:sz="0" w:space="0" w:color="auto"/>
                                          </w:divBdr>
                                          <w:divsChild>
                                            <w:div w:id="1231189055">
                                              <w:marLeft w:val="0"/>
                                              <w:marRight w:val="0"/>
                                              <w:marTop w:val="0"/>
                                              <w:marBottom w:val="0"/>
                                              <w:divBdr>
                                                <w:top w:val="none" w:sz="0" w:space="0" w:color="auto"/>
                                                <w:left w:val="none" w:sz="0" w:space="0" w:color="auto"/>
                                                <w:bottom w:val="none" w:sz="0" w:space="0" w:color="auto"/>
                                                <w:right w:val="none" w:sz="0" w:space="0" w:color="auto"/>
                                              </w:divBdr>
                                              <w:divsChild>
                                                <w:div w:id="1095398643">
                                                  <w:marLeft w:val="0"/>
                                                  <w:marRight w:val="0"/>
                                                  <w:marTop w:val="0"/>
                                                  <w:marBottom w:val="0"/>
                                                  <w:divBdr>
                                                    <w:top w:val="none" w:sz="0" w:space="0" w:color="auto"/>
                                                    <w:left w:val="none" w:sz="0" w:space="0" w:color="auto"/>
                                                    <w:bottom w:val="none" w:sz="0" w:space="0" w:color="auto"/>
                                                    <w:right w:val="none" w:sz="0" w:space="0" w:color="auto"/>
                                                  </w:divBdr>
                                                </w:div>
                                              </w:divsChild>
                                            </w:div>
                                            <w:div w:id="681392991">
                                              <w:marLeft w:val="0"/>
                                              <w:marRight w:val="0"/>
                                              <w:marTop w:val="0"/>
                                              <w:marBottom w:val="0"/>
                                              <w:divBdr>
                                                <w:top w:val="none" w:sz="0" w:space="0" w:color="auto"/>
                                                <w:left w:val="none" w:sz="0" w:space="0" w:color="auto"/>
                                                <w:bottom w:val="none" w:sz="0" w:space="0" w:color="auto"/>
                                                <w:right w:val="none" w:sz="0" w:space="0" w:color="auto"/>
                                              </w:divBdr>
                                              <w:divsChild>
                                                <w:div w:id="1173884822">
                                                  <w:marLeft w:val="0"/>
                                                  <w:marRight w:val="0"/>
                                                  <w:marTop w:val="0"/>
                                                  <w:marBottom w:val="0"/>
                                                  <w:divBdr>
                                                    <w:top w:val="none" w:sz="0" w:space="0" w:color="auto"/>
                                                    <w:left w:val="none" w:sz="0" w:space="0" w:color="auto"/>
                                                    <w:bottom w:val="none" w:sz="0" w:space="0" w:color="auto"/>
                                                    <w:right w:val="none" w:sz="0" w:space="0" w:color="auto"/>
                                                  </w:divBdr>
                                                </w:div>
                                                <w:div w:id="169412338">
                                                  <w:marLeft w:val="0"/>
                                                  <w:marRight w:val="0"/>
                                                  <w:marTop w:val="0"/>
                                                  <w:marBottom w:val="0"/>
                                                  <w:divBdr>
                                                    <w:top w:val="none" w:sz="0" w:space="0" w:color="auto"/>
                                                    <w:left w:val="none" w:sz="0" w:space="0" w:color="auto"/>
                                                    <w:bottom w:val="none" w:sz="0" w:space="0" w:color="auto"/>
                                                    <w:right w:val="none" w:sz="0" w:space="0" w:color="auto"/>
                                                  </w:divBdr>
                                                </w:div>
                                                <w:div w:id="1917860842">
                                                  <w:marLeft w:val="0"/>
                                                  <w:marRight w:val="0"/>
                                                  <w:marTop w:val="0"/>
                                                  <w:marBottom w:val="0"/>
                                                  <w:divBdr>
                                                    <w:top w:val="none" w:sz="0" w:space="0" w:color="auto"/>
                                                    <w:left w:val="none" w:sz="0" w:space="0" w:color="auto"/>
                                                    <w:bottom w:val="none" w:sz="0" w:space="0" w:color="auto"/>
                                                    <w:right w:val="none" w:sz="0" w:space="0" w:color="auto"/>
                                                  </w:divBdr>
                                                </w:div>
                                              </w:divsChild>
                                            </w:div>
                                            <w:div w:id="1268388777">
                                              <w:marLeft w:val="0"/>
                                              <w:marRight w:val="0"/>
                                              <w:marTop w:val="0"/>
                                              <w:marBottom w:val="0"/>
                                              <w:divBdr>
                                                <w:top w:val="none" w:sz="0" w:space="0" w:color="auto"/>
                                                <w:left w:val="none" w:sz="0" w:space="0" w:color="auto"/>
                                                <w:bottom w:val="none" w:sz="0" w:space="0" w:color="auto"/>
                                                <w:right w:val="none" w:sz="0" w:space="0" w:color="auto"/>
                                              </w:divBdr>
                                            </w:div>
                                            <w:div w:id="1756896607">
                                              <w:marLeft w:val="0"/>
                                              <w:marRight w:val="0"/>
                                              <w:marTop w:val="0"/>
                                              <w:marBottom w:val="0"/>
                                              <w:divBdr>
                                                <w:top w:val="none" w:sz="0" w:space="0" w:color="auto"/>
                                                <w:left w:val="none" w:sz="0" w:space="0" w:color="auto"/>
                                                <w:bottom w:val="none" w:sz="0" w:space="0" w:color="auto"/>
                                                <w:right w:val="none" w:sz="0" w:space="0" w:color="auto"/>
                                              </w:divBdr>
                                              <w:divsChild>
                                                <w:div w:id="405878207">
                                                  <w:marLeft w:val="0"/>
                                                  <w:marRight w:val="0"/>
                                                  <w:marTop w:val="0"/>
                                                  <w:marBottom w:val="0"/>
                                                  <w:divBdr>
                                                    <w:top w:val="none" w:sz="0" w:space="0" w:color="auto"/>
                                                    <w:left w:val="none" w:sz="0" w:space="0" w:color="auto"/>
                                                    <w:bottom w:val="none" w:sz="0" w:space="0" w:color="auto"/>
                                                    <w:right w:val="none" w:sz="0" w:space="0" w:color="auto"/>
                                                  </w:divBdr>
                                                  <w:divsChild>
                                                    <w:div w:id="1198200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5147534">
                                  <w:marLeft w:val="0"/>
                                  <w:marRight w:val="60"/>
                                  <w:marTop w:val="0"/>
                                  <w:marBottom w:val="0"/>
                                  <w:divBdr>
                                    <w:top w:val="none" w:sz="0" w:space="0" w:color="auto"/>
                                    <w:left w:val="none" w:sz="0" w:space="0" w:color="auto"/>
                                    <w:bottom w:val="none" w:sz="0" w:space="0" w:color="auto"/>
                                    <w:right w:val="none" w:sz="0" w:space="0" w:color="auto"/>
                                  </w:divBdr>
                                  <w:divsChild>
                                    <w:div w:id="587464762">
                                      <w:marLeft w:val="0"/>
                                      <w:marRight w:val="0"/>
                                      <w:marTop w:val="0"/>
                                      <w:marBottom w:val="0"/>
                                      <w:divBdr>
                                        <w:top w:val="none" w:sz="0" w:space="0" w:color="auto"/>
                                        <w:left w:val="none" w:sz="0" w:space="0" w:color="auto"/>
                                        <w:bottom w:val="none" w:sz="0" w:space="0" w:color="auto"/>
                                        <w:right w:val="none" w:sz="0" w:space="0" w:color="auto"/>
                                      </w:divBdr>
                                    </w:div>
                                  </w:divsChild>
                                </w:div>
                                <w:div w:id="671562697">
                                  <w:marLeft w:val="0"/>
                                  <w:marRight w:val="60"/>
                                  <w:marTop w:val="0"/>
                                  <w:marBottom w:val="0"/>
                                  <w:divBdr>
                                    <w:top w:val="none" w:sz="0" w:space="0" w:color="auto"/>
                                    <w:left w:val="none" w:sz="0" w:space="0" w:color="auto"/>
                                    <w:bottom w:val="none" w:sz="0" w:space="0" w:color="auto"/>
                                    <w:right w:val="none" w:sz="0" w:space="0" w:color="auto"/>
                                  </w:divBdr>
                                  <w:divsChild>
                                    <w:div w:id="695346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014251">
                              <w:marLeft w:val="0"/>
                              <w:marRight w:val="0"/>
                              <w:marTop w:val="0"/>
                              <w:marBottom w:val="0"/>
                              <w:divBdr>
                                <w:top w:val="none" w:sz="0" w:space="0" w:color="auto"/>
                                <w:left w:val="none" w:sz="0" w:space="0" w:color="auto"/>
                                <w:bottom w:val="none" w:sz="0" w:space="0" w:color="auto"/>
                                <w:right w:val="none" w:sz="0" w:space="0" w:color="auto"/>
                              </w:divBdr>
                              <w:divsChild>
                                <w:div w:id="425275071">
                                  <w:marLeft w:val="0"/>
                                  <w:marRight w:val="0"/>
                                  <w:marTop w:val="0"/>
                                  <w:marBottom w:val="0"/>
                                  <w:divBdr>
                                    <w:top w:val="none" w:sz="0" w:space="0" w:color="auto"/>
                                    <w:left w:val="none" w:sz="0" w:space="0" w:color="auto"/>
                                    <w:bottom w:val="none" w:sz="0" w:space="0" w:color="auto"/>
                                    <w:right w:val="none" w:sz="0" w:space="0" w:color="auto"/>
                                  </w:divBdr>
                                </w:div>
                                <w:div w:id="605576716">
                                  <w:marLeft w:val="0"/>
                                  <w:marRight w:val="0"/>
                                  <w:marTop w:val="0"/>
                                  <w:marBottom w:val="0"/>
                                  <w:divBdr>
                                    <w:top w:val="none" w:sz="0" w:space="0" w:color="auto"/>
                                    <w:left w:val="none" w:sz="0" w:space="0" w:color="auto"/>
                                    <w:bottom w:val="none" w:sz="0" w:space="0" w:color="auto"/>
                                    <w:right w:val="none" w:sz="0" w:space="0" w:color="auto"/>
                                  </w:divBdr>
                                  <w:divsChild>
                                    <w:div w:id="505169392">
                                      <w:marLeft w:val="0"/>
                                      <w:marRight w:val="0"/>
                                      <w:marTop w:val="0"/>
                                      <w:marBottom w:val="0"/>
                                      <w:divBdr>
                                        <w:top w:val="none" w:sz="0" w:space="0" w:color="auto"/>
                                        <w:left w:val="none" w:sz="0" w:space="0" w:color="auto"/>
                                        <w:bottom w:val="none" w:sz="0" w:space="0" w:color="auto"/>
                                        <w:right w:val="none" w:sz="0" w:space="0" w:color="auto"/>
                                      </w:divBdr>
                                      <w:divsChild>
                                        <w:div w:id="1395351062">
                                          <w:marLeft w:val="0"/>
                                          <w:marRight w:val="0"/>
                                          <w:marTop w:val="0"/>
                                          <w:marBottom w:val="495"/>
                                          <w:divBdr>
                                            <w:top w:val="none" w:sz="0" w:space="0" w:color="auto"/>
                                            <w:left w:val="none" w:sz="0" w:space="0" w:color="auto"/>
                                            <w:bottom w:val="none" w:sz="0" w:space="0" w:color="auto"/>
                                            <w:right w:val="none" w:sz="0" w:space="0" w:color="auto"/>
                                          </w:divBdr>
                                          <w:divsChild>
                                            <w:div w:id="190463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5997151">
      <w:bodyDiv w:val="1"/>
      <w:marLeft w:val="0"/>
      <w:marRight w:val="0"/>
      <w:marTop w:val="0"/>
      <w:marBottom w:val="0"/>
      <w:divBdr>
        <w:top w:val="none" w:sz="0" w:space="0" w:color="auto"/>
        <w:left w:val="none" w:sz="0" w:space="0" w:color="auto"/>
        <w:bottom w:val="none" w:sz="0" w:space="0" w:color="auto"/>
        <w:right w:val="none" w:sz="0" w:space="0" w:color="auto"/>
      </w:divBdr>
      <w:divsChild>
        <w:div w:id="1840190465">
          <w:marLeft w:val="0"/>
          <w:marRight w:val="0"/>
          <w:marTop w:val="0"/>
          <w:marBottom w:val="0"/>
          <w:divBdr>
            <w:top w:val="none" w:sz="0" w:space="0" w:color="auto"/>
            <w:left w:val="none" w:sz="0" w:space="0" w:color="auto"/>
            <w:bottom w:val="none" w:sz="0" w:space="0" w:color="auto"/>
            <w:right w:val="none" w:sz="0" w:space="0" w:color="auto"/>
          </w:divBdr>
          <w:divsChild>
            <w:div w:id="1863590427">
              <w:marLeft w:val="0"/>
              <w:marRight w:val="0"/>
              <w:marTop w:val="0"/>
              <w:marBottom w:val="0"/>
              <w:divBdr>
                <w:top w:val="none" w:sz="0" w:space="0" w:color="auto"/>
                <w:left w:val="none" w:sz="0" w:space="0" w:color="auto"/>
                <w:bottom w:val="none" w:sz="0" w:space="0" w:color="auto"/>
                <w:right w:val="none" w:sz="0" w:space="0" w:color="auto"/>
              </w:divBdr>
              <w:divsChild>
                <w:div w:id="1247350287">
                  <w:marLeft w:val="0"/>
                  <w:marRight w:val="0"/>
                  <w:marTop w:val="0"/>
                  <w:marBottom w:val="0"/>
                  <w:divBdr>
                    <w:top w:val="none" w:sz="0" w:space="0" w:color="auto"/>
                    <w:left w:val="none" w:sz="0" w:space="0" w:color="auto"/>
                    <w:bottom w:val="none" w:sz="0" w:space="0" w:color="auto"/>
                    <w:right w:val="none" w:sz="0" w:space="0" w:color="auto"/>
                  </w:divBdr>
                  <w:divsChild>
                    <w:div w:id="1872301366">
                      <w:marLeft w:val="0"/>
                      <w:marRight w:val="0"/>
                      <w:marTop w:val="0"/>
                      <w:marBottom w:val="0"/>
                      <w:divBdr>
                        <w:top w:val="none" w:sz="0" w:space="0" w:color="auto"/>
                        <w:left w:val="none" w:sz="0" w:space="0" w:color="auto"/>
                        <w:bottom w:val="none" w:sz="0" w:space="0" w:color="auto"/>
                        <w:right w:val="none" w:sz="0" w:space="0" w:color="auto"/>
                      </w:divBdr>
                      <w:divsChild>
                        <w:div w:id="918708751">
                          <w:marLeft w:val="0"/>
                          <w:marRight w:val="0"/>
                          <w:marTop w:val="0"/>
                          <w:marBottom w:val="0"/>
                          <w:divBdr>
                            <w:top w:val="none" w:sz="0" w:space="0" w:color="auto"/>
                            <w:left w:val="none" w:sz="0" w:space="0" w:color="auto"/>
                            <w:bottom w:val="none" w:sz="0" w:space="0" w:color="auto"/>
                            <w:right w:val="none" w:sz="0" w:space="0" w:color="auto"/>
                          </w:divBdr>
                          <w:divsChild>
                            <w:div w:id="166285632">
                              <w:marLeft w:val="0"/>
                              <w:marRight w:val="0"/>
                              <w:marTop w:val="0"/>
                              <w:marBottom w:val="0"/>
                              <w:divBdr>
                                <w:top w:val="none" w:sz="0" w:space="0" w:color="auto"/>
                                <w:left w:val="none" w:sz="0" w:space="0" w:color="auto"/>
                                <w:bottom w:val="none" w:sz="0" w:space="0" w:color="auto"/>
                                <w:right w:val="none" w:sz="0" w:space="0" w:color="auto"/>
                              </w:divBdr>
                              <w:divsChild>
                                <w:div w:id="518130856">
                                  <w:marLeft w:val="0"/>
                                  <w:marRight w:val="0"/>
                                  <w:marTop w:val="0"/>
                                  <w:marBottom w:val="0"/>
                                  <w:divBdr>
                                    <w:top w:val="none" w:sz="0" w:space="0" w:color="auto"/>
                                    <w:left w:val="none" w:sz="0" w:space="0" w:color="auto"/>
                                    <w:bottom w:val="none" w:sz="0" w:space="0" w:color="auto"/>
                                    <w:right w:val="none" w:sz="0" w:space="0" w:color="auto"/>
                                  </w:divBdr>
                                  <w:divsChild>
                                    <w:div w:id="1508788824">
                                      <w:marLeft w:val="0"/>
                                      <w:marRight w:val="0"/>
                                      <w:marTop w:val="0"/>
                                      <w:marBottom w:val="0"/>
                                      <w:divBdr>
                                        <w:top w:val="none" w:sz="0" w:space="0" w:color="auto"/>
                                        <w:left w:val="none" w:sz="0" w:space="0" w:color="auto"/>
                                        <w:bottom w:val="none" w:sz="0" w:space="0" w:color="auto"/>
                                        <w:right w:val="none" w:sz="0" w:space="0" w:color="auto"/>
                                      </w:divBdr>
                                      <w:divsChild>
                                        <w:div w:id="1073161678">
                                          <w:marLeft w:val="0"/>
                                          <w:marRight w:val="0"/>
                                          <w:marTop w:val="0"/>
                                          <w:marBottom w:val="495"/>
                                          <w:divBdr>
                                            <w:top w:val="none" w:sz="0" w:space="0" w:color="auto"/>
                                            <w:left w:val="none" w:sz="0" w:space="0" w:color="auto"/>
                                            <w:bottom w:val="none" w:sz="0" w:space="0" w:color="auto"/>
                                            <w:right w:val="none" w:sz="0" w:space="0" w:color="auto"/>
                                          </w:divBdr>
                                          <w:divsChild>
                                            <w:div w:id="453909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89816910">
      <w:bodyDiv w:val="1"/>
      <w:marLeft w:val="0"/>
      <w:marRight w:val="0"/>
      <w:marTop w:val="0"/>
      <w:marBottom w:val="0"/>
      <w:divBdr>
        <w:top w:val="none" w:sz="0" w:space="0" w:color="auto"/>
        <w:left w:val="none" w:sz="0" w:space="0" w:color="auto"/>
        <w:bottom w:val="none" w:sz="0" w:space="0" w:color="auto"/>
        <w:right w:val="none" w:sz="0" w:space="0" w:color="auto"/>
      </w:divBdr>
      <w:divsChild>
        <w:div w:id="550308500">
          <w:marLeft w:val="0"/>
          <w:marRight w:val="0"/>
          <w:marTop w:val="0"/>
          <w:marBottom w:val="0"/>
          <w:divBdr>
            <w:top w:val="none" w:sz="0" w:space="0" w:color="auto"/>
            <w:left w:val="none" w:sz="0" w:space="0" w:color="auto"/>
            <w:bottom w:val="none" w:sz="0" w:space="0" w:color="auto"/>
            <w:right w:val="none" w:sz="0" w:space="0" w:color="auto"/>
          </w:divBdr>
          <w:divsChild>
            <w:div w:id="1069304808">
              <w:marLeft w:val="0"/>
              <w:marRight w:val="0"/>
              <w:marTop w:val="0"/>
              <w:marBottom w:val="0"/>
              <w:divBdr>
                <w:top w:val="none" w:sz="0" w:space="0" w:color="auto"/>
                <w:left w:val="none" w:sz="0" w:space="0" w:color="auto"/>
                <w:bottom w:val="none" w:sz="0" w:space="0" w:color="auto"/>
                <w:right w:val="none" w:sz="0" w:space="0" w:color="auto"/>
              </w:divBdr>
              <w:divsChild>
                <w:div w:id="28847993">
                  <w:marLeft w:val="0"/>
                  <w:marRight w:val="0"/>
                  <w:marTop w:val="0"/>
                  <w:marBottom w:val="0"/>
                  <w:divBdr>
                    <w:top w:val="none" w:sz="0" w:space="0" w:color="auto"/>
                    <w:left w:val="none" w:sz="0" w:space="0" w:color="auto"/>
                    <w:bottom w:val="none" w:sz="0" w:space="0" w:color="auto"/>
                    <w:right w:val="none" w:sz="0" w:space="0" w:color="auto"/>
                  </w:divBdr>
                  <w:divsChild>
                    <w:div w:id="1569264551">
                      <w:marLeft w:val="0"/>
                      <w:marRight w:val="0"/>
                      <w:marTop w:val="0"/>
                      <w:marBottom w:val="0"/>
                      <w:divBdr>
                        <w:top w:val="none" w:sz="0" w:space="0" w:color="auto"/>
                        <w:left w:val="none" w:sz="0" w:space="0" w:color="auto"/>
                        <w:bottom w:val="none" w:sz="0" w:space="0" w:color="auto"/>
                        <w:right w:val="none" w:sz="0" w:space="0" w:color="auto"/>
                      </w:divBdr>
                      <w:divsChild>
                        <w:div w:id="1808430594">
                          <w:marLeft w:val="0"/>
                          <w:marRight w:val="0"/>
                          <w:marTop w:val="0"/>
                          <w:marBottom w:val="0"/>
                          <w:divBdr>
                            <w:top w:val="none" w:sz="0" w:space="0" w:color="auto"/>
                            <w:left w:val="none" w:sz="0" w:space="0" w:color="auto"/>
                            <w:bottom w:val="none" w:sz="0" w:space="0" w:color="auto"/>
                            <w:right w:val="none" w:sz="0" w:space="0" w:color="auto"/>
                          </w:divBdr>
                          <w:divsChild>
                            <w:div w:id="1943225515">
                              <w:marLeft w:val="0"/>
                              <w:marRight w:val="0"/>
                              <w:marTop w:val="0"/>
                              <w:marBottom w:val="0"/>
                              <w:divBdr>
                                <w:top w:val="none" w:sz="0" w:space="0" w:color="auto"/>
                                <w:left w:val="none" w:sz="0" w:space="0" w:color="auto"/>
                                <w:bottom w:val="none" w:sz="0" w:space="0" w:color="auto"/>
                                <w:right w:val="none" w:sz="0" w:space="0" w:color="auto"/>
                              </w:divBdr>
                              <w:divsChild>
                                <w:div w:id="250773236">
                                  <w:marLeft w:val="0"/>
                                  <w:marRight w:val="0"/>
                                  <w:marTop w:val="0"/>
                                  <w:marBottom w:val="0"/>
                                  <w:divBdr>
                                    <w:top w:val="none" w:sz="0" w:space="0" w:color="auto"/>
                                    <w:left w:val="none" w:sz="0" w:space="0" w:color="auto"/>
                                    <w:bottom w:val="none" w:sz="0" w:space="0" w:color="auto"/>
                                    <w:right w:val="none" w:sz="0" w:space="0" w:color="auto"/>
                                  </w:divBdr>
                                  <w:divsChild>
                                    <w:div w:id="2141612009">
                                      <w:marLeft w:val="0"/>
                                      <w:marRight w:val="0"/>
                                      <w:marTop w:val="0"/>
                                      <w:marBottom w:val="0"/>
                                      <w:divBdr>
                                        <w:top w:val="none" w:sz="0" w:space="0" w:color="auto"/>
                                        <w:left w:val="none" w:sz="0" w:space="0" w:color="auto"/>
                                        <w:bottom w:val="none" w:sz="0" w:space="0" w:color="auto"/>
                                        <w:right w:val="none" w:sz="0" w:space="0" w:color="auto"/>
                                      </w:divBdr>
                                      <w:divsChild>
                                        <w:div w:id="1075057081">
                                          <w:marLeft w:val="0"/>
                                          <w:marRight w:val="0"/>
                                          <w:marTop w:val="0"/>
                                          <w:marBottom w:val="495"/>
                                          <w:divBdr>
                                            <w:top w:val="none" w:sz="0" w:space="0" w:color="auto"/>
                                            <w:left w:val="none" w:sz="0" w:space="0" w:color="auto"/>
                                            <w:bottom w:val="none" w:sz="0" w:space="0" w:color="auto"/>
                                            <w:right w:val="none" w:sz="0" w:space="0" w:color="auto"/>
                                          </w:divBdr>
                                          <w:divsChild>
                                            <w:div w:id="66266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4887244">
      <w:bodyDiv w:val="1"/>
      <w:marLeft w:val="0"/>
      <w:marRight w:val="0"/>
      <w:marTop w:val="0"/>
      <w:marBottom w:val="0"/>
      <w:divBdr>
        <w:top w:val="none" w:sz="0" w:space="0" w:color="auto"/>
        <w:left w:val="none" w:sz="0" w:space="0" w:color="auto"/>
        <w:bottom w:val="none" w:sz="0" w:space="0" w:color="auto"/>
        <w:right w:val="none" w:sz="0" w:space="0" w:color="auto"/>
      </w:divBdr>
      <w:divsChild>
        <w:div w:id="88819666">
          <w:marLeft w:val="0"/>
          <w:marRight w:val="0"/>
          <w:marTop w:val="0"/>
          <w:marBottom w:val="0"/>
          <w:divBdr>
            <w:top w:val="none" w:sz="0" w:space="0" w:color="auto"/>
            <w:left w:val="none" w:sz="0" w:space="0" w:color="auto"/>
            <w:bottom w:val="none" w:sz="0" w:space="0" w:color="auto"/>
            <w:right w:val="none" w:sz="0" w:space="0" w:color="auto"/>
          </w:divBdr>
          <w:divsChild>
            <w:div w:id="1121922471">
              <w:marLeft w:val="0"/>
              <w:marRight w:val="0"/>
              <w:marTop w:val="0"/>
              <w:marBottom w:val="0"/>
              <w:divBdr>
                <w:top w:val="none" w:sz="0" w:space="0" w:color="auto"/>
                <w:left w:val="none" w:sz="0" w:space="0" w:color="auto"/>
                <w:bottom w:val="none" w:sz="0" w:space="0" w:color="auto"/>
                <w:right w:val="none" w:sz="0" w:space="0" w:color="auto"/>
              </w:divBdr>
              <w:divsChild>
                <w:div w:id="1329940780">
                  <w:marLeft w:val="0"/>
                  <w:marRight w:val="0"/>
                  <w:marTop w:val="0"/>
                  <w:marBottom w:val="0"/>
                  <w:divBdr>
                    <w:top w:val="none" w:sz="0" w:space="0" w:color="auto"/>
                    <w:left w:val="none" w:sz="0" w:space="0" w:color="auto"/>
                    <w:bottom w:val="none" w:sz="0" w:space="0" w:color="auto"/>
                    <w:right w:val="none" w:sz="0" w:space="0" w:color="auto"/>
                  </w:divBdr>
                  <w:divsChild>
                    <w:div w:id="110394262">
                      <w:marLeft w:val="0"/>
                      <w:marRight w:val="0"/>
                      <w:marTop w:val="0"/>
                      <w:marBottom w:val="0"/>
                      <w:divBdr>
                        <w:top w:val="none" w:sz="0" w:space="0" w:color="auto"/>
                        <w:left w:val="none" w:sz="0" w:space="0" w:color="auto"/>
                        <w:bottom w:val="none" w:sz="0" w:space="0" w:color="auto"/>
                        <w:right w:val="none" w:sz="0" w:space="0" w:color="auto"/>
                      </w:divBdr>
                      <w:divsChild>
                        <w:div w:id="1663777686">
                          <w:marLeft w:val="0"/>
                          <w:marRight w:val="0"/>
                          <w:marTop w:val="0"/>
                          <w:marBottom w:val="0"/>
                          <w:divBdr>
                            <w:top w:val="none" w:sz="0" w:space="0" w:color="auto"/>
                            <w:left w:val="none" w:sz="0" w:space="0" w:color="auto"/>
                            <w:bottom w:val="none" w:sz="0" w:space="0" w:color="auto"/>
                            <w:right w:val="none" w:sz="0" w:space="0" w:color="auto"/>
                          </w:divBdr>
                          <w:divsChild>
                            <w:div w:id="1381127150">
                              <w:marLeft w:val="0"/>
                              <w:marRight w:val="0"/>
                              <w:marTop w:val="0"/>
                              <w:marBottom w:val="0"/>
                              <w:divBdr>
                                <w:top w:val="none" w:sz="0" w:space="0" w:color="auto"/>
                                <w:left w:val="none" w:sz="0" w:space="0" w:color="auto"/>
                                <w:bottom w:val="none" w:sz="0" w:space="0" w:color="auto"/>
                                <w:right w:val="none" w:sz="0" w:space="0" w:color="auto"/>
                              </w:divBdr>
                              <w:divsChild>
                                <w:div w:id="1107508607">
                                  <w:marLeft w:val="0"/>
                                  <w:marRight w:val="0"/>
                                  <w:marTop w:val="0"/>
                                  <w:marBottom w:val="0"/>
                                  <w:divBdr>
                                    <w:top w:val="none" w:sz="0" w:space="0" w:color="auto"/>
                                    <w:left w:val="none" w:sz="0" w:space="0" w:color="auto"/>
                                    <w:bottom w:val="none" w:sz="0" w:space="0" w:color="auto"/>
                                    <w:right w:val="none" w:sz="0" w:space="0" w:color="auto"/>
                                  </w:divBdr>
                                  <w:divsChild>
                                    <w:div w:id="1460949987">
                                      <w:marLeft w:val="0"/>
                                      <w:marRight w:val="0"/>
                                      <w:marTop w:val="0"/>
                                      <w:marBottom w:val="0"/>
                                      <w:divBdr>
                                        <w:top w:val="none" w:sz="0" w:space="0" w:color="auto"/>
                                        <w:left w:val="none" w:sz="0" w:space="0" w:color="auto"/>
                                        <w:bottom w:val="none" w:sz="0" w:space="0" w:color="auto"/>
                                        <w:right w:val="none" w:sz="0" w:space="0" w:color="auto"/>
                                      </w:divBdr>
                                      <w:divsChild>
                                        <w:div w:id="2094859043">
                                          <w:marLeft w:val="0"/>
                                          <w:marRight w:val="0"/>
                                          <w:marTop w:val="0"/>
                                          <w:marBottom w:val="495"/>
                                          <w:divBdr>
                                            <w:top w:val="none" w:sz="0" w:space="0" w:color="auto"/>
                                            <w:left w:val="none" w:sz="0" w:space="0" w:color="auto"/>
                                            <w:bottom w:val="none" w:sz="0" w:space="0" w:color="auto"/>
                                            <w:right w:val="none" w:sz="0" w:space="0" w:color="auto"/>
                                          </w:divBdr>
                                          <w:divsChild>
                                            <w:div w:id="1095589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6969908">
      <w:bodyDiv w:val="1"/>
      <w:marLeft w:val="0"/>
      <w:marRight w:val="0"/>
      <w:marTop w:val="0"/>
      <w:marBottom w:val="0"/>
      <w:divBdr>
        <w:top w:val="none" w:sz="0" w:space="0" w:color="auto"/>
        <w:left w:val="none" w:sz="0" w:space="0" w:color="auto"/>
        <w:bottom w:val="none" w:sz="0" w:space="0" w:color="auto"/>
        <w:right w:val="none" w:sz="0" w:space="0" w:color="auto"/>
      </w:divBdr>
      <w:divsChild>
        <w:div w:id="177820350">
          <w:marLeft w:val="0"/>
          <w:marRight w:val="0"/>
          <w:marTop w:val="0"/>
          <w:marBottom w:val="0"/>
          <w:divBdr>
            <w:top w:val="none" w:sz="0" w:space="0" w:color="auto"/>
            <w:left w:val="none" w:sz="0" w:space="0" w:color="auto"/>
            <w:bottom w:val="none" w:sz="0" w:space="0" w:color="auto"/>
            <w:right w:val="none" w:sz="0" w:space="0" w:color="auto"/>
          </w:divBdr>
          <w:divsChild>
            <w:div w:id="667709048">
              <w:marLeft w:val="0"/>
              <w:marRight w:val="0"/>
              <w:marTop w:val="0"/>
              <w:marBottom w:val="0"/>
              <w:divBdr>
                <w:top w:val="none" w:sz="0" w:space="0" w:color="auto"/>
                <w:left w:val="none" w:sz="0" w:space="0" w:color="auto"/>
                <w:bottom w:val="none" w:sz="0" w:space="0" w:color="auto"/>
                <w:right w:val="none" w:sz="0" w:space="0" w:color="auto"/>
              </w:divBdr>
              <w:divsChild>
                <w:div w:id="505247153">
                  <w:marLeft w:val="0"/>
                  <w:marRight w:val="0"/>
                  <w:marTop w:val="0"/>
                  <w:marBottom w:val="0"/>
                  <w:divBdr>
                    <w:top w:val="none" w:sz="0" w:space="0" w:color="auto"/>
                    <w:left w:val="none" w:sz="0" w:space="0" w:color="auto"/>
                    <w:bottom w:val="none" w:sz="0" w:space="0" w:color="auto"/>
                    <w:right w:val="none" w:sz="0" w:space="0" w:color="auto"/>
                  </w:divBdr>
                  <w:divsChild>
                    <w:div w:id="1023556426">
                      <w:marLeft w:val="0"/>
                      <w:marRight w:val="0"/>
                      <w:marTop w:val="0"/>
                      <w:marBottom w:val="0"/>
                      <w:divBdr>
                        <w:top w:val="none" w:sz="0" w:space="0" w:color="auto"/>
                        <w:left w:val="none" w:sz="0" w:space="0" w:color="auto"/>
                        <w:bottom w:val="none" w:sz="0" w:space="0" w:color="auto"/>
                        <w:right w:val="none" w:sz="0" w:space="0" w:color="auto"/>
                      </w:divBdr>
                      <w:divsChild>
                        <w:div w:id="385105616">
                          <w:marLeft w:val="0"/>
                          <w:marRight w:val="0"/>
                          <w:marTop w:val="0"/>
                          <w:marBottom w:val="0"/>
                          <w:divBdr>
                            <w:top w:val="none" w:sz="0" w:space="0" w:color="auto"/>
                            <w:left w:val="none" w:sz="0" w:space="0" w:color="auto"/>
                            <w:bottom w:val="none" w:sz="0" w:space="0" w:color="auto"/>
                            <w:right w:val="none" w:sz="0" w:space="0" w:color="auto"/>
                          </w:divBdr>
                          <w:divsChild>
                            <w:div w:id="543906556">
                              <w:marLeft w:val="0"/>
                              <w:marRight w:val="0"/>
                              <w:marTop w:val="0"/>
                              <w:marBottom w:val="0"/>
                              <w:divBdr>
                                <w:top w:val="none" w:sz="0" w:space="0" w:color="auto"/>
                                <w:left w:val="none" w:sz="0" w:space="0" w:color="auto"/>
                                <w:bottom w:val="none" w:sz="0" w:space="0" w:color="auto"/>
                                <w:right w:val="none" w:sz="0" w:space="0" w:color="auto"/>
                              </w:divBdr>
                              <w:divsChild>
                                <w:div w:id="1130515272">
                                  <w:marLeft w:val="0"/>
                                  <w:marRight w:val="0"/>
                                  <w:marTop w:val="0"/>
                                  <w:marBottom w:val="0"/>
                                  <w:divBdr>
                                    <w:top w:val="none" w:sz="0" w:space="0" w:color="auto"/>
                                    <w:left w:val="none" w:sz="0" w:space="0" w:color="auto"/>
                                    <w:bottom w:val="none" w:sz="0" w:space="0" w:color="auto"/>
                                    <w:right w:val="none" w:sz="0" w:space="0" w:color="auto"/>
                                  </w:divBdr>
                                  <w:divsChild>
                                    <w:div w:id="2096395714">
                                      <w:marLeft w:val="0"/>
                                      <w:marRight w:val="0"/>
                                      <w:marTop w:val="0"/>
                                      <w:marBottom w:val="0"/>
                                      <w:divBdr>
                                        <w:top w:val="none" w:sz="0" w:space="0" w:color="auto"/>
                                        <w:left w:val="none" w:sz="0" w:space="0" w:color="auto"/>
                                        <w:bottom w:val="none" w:sz="0" w:space="0" w:color="auto"/>
                                        <w:right w:val="none" w:sz="0" w:space="0" w:color="auto"/>
                                      </w:divBdr>
                                      <w:divsChild>
                                        <w:div w:id="663360009">
                                          <w:marLeft w:val="0"/>
                                          <w:marRight w:val="0"/>
                                          <w:marTop w:val="0"/>
                                          <w:marBottom w:val="495"/>
                                          <w:divBdr>
                                            <w:top w:val="none" w:sz="0" w:space="0" w:color="auto"/>
                                            <w:left w:val="none" w:sz="0" w:space="0" w:color="auto"/>
                                            <w:bottom w:val="none" w:sz="0" w:space="0" w:color="auto"/>
                                            <w:right w:val="none" w:sz="0" w:space="0" w:color="auto"/>
                                          </w:divBdr>
                                          <w:divsChild>
                                            <w:div w:id="64844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28015810">
      <w:bodyDiv w:val="1"/>
      <w:marLeft w:val="0"/>
      <w:marRight w:val="0"/>
      <w:marTop w:val="0"/>
      <w:marBottom w:val="0"/>
      <w:divBdr>
        <w:top w:val="none" w:sz="0" w:space="0" w:color="auto"/>
        <w:left w:val="none" w:sz="0" w:space="0" w:color="auto"/>
        <w:bottom w:val="none" w:sz="0" w:space="0" w:color="auto"/>
        <w:right w:val="none" w:sz="0" w:space="0" w:color="auto"/>
      </w:divBdr>
      <w:divsChild>
        <w:div w:id="2023699806">
          <w:marLeft w:val="0"/>
          <w:marRight w:val="0"/>
          <w:marTop w:val="0"/>
          <w:marBottom w:val="0"/>
          <w:divBdr>
            <w:top w:val="none" w:sz="0" w:space="0" w:color="auto"/>
            <w:left w:val="none" w:sz="0" w:space="0" w:color="auto"/>
            <w:bottom w:val="none" w:sz="0" w:space="0" w:color="auto"/>
            <w:right w:val="none" w:sz="0" w:space="0" w:color="auto"/>
          </w:divBdr>
          <w:divsChild>
            <w:div w:id="554047893">
              <w:marLeft w:val="0"/>
              <w:marRight w:val="0"/>
              <w:marTop w:val="0"/>
              <w:marBottom w:val="0"/>
              <w:divBdr>
                <w:top w:val="none" w:sz="0" w:space="0" w:color="auto"/>
                <w:left w:val="none" w:sz="0" w:space="0" w:color="auto"/>
                <w:bottom w:val="none" w:sz="0" w:space="0" w:color="auto"/>
                <w:right w:val="none" w:sz="0" w:space="0" w:color="auto"/>
              </w:divBdr>
              <w:divsChild>
                <w:div w:id="1629704028">
                  <w:marLeft w:val="0"/>
                  <w:marRight w:val="0"/>
                  <w:marTop w:val="0"/>
                  <w:marBottom w:val="0"/>
                  <w:divBdr>
                    <w:top w:val="none" w:sz="0" w:space="0" w:color="auto"/>
                    <w:left w:val="none" w:sz="0" w:space="0" w:color="auto"/>
                    <w:bottom w:val="none" w:sz="0" w:space="0" w:color="auto"/>
                    <w:right w:val="none" w:sz="0" w:space="0" w:color="auto"/>
                  </w:divBdr>
                  <w:divsChild>
                    <w:div w:id="127171428">
                      <w:marLeft w:val="0"/>
                      <w:marRight w:val="0"/>
                      <w:marTop w:val="0"/>
                      <w:marBottom w:val="0"/>
                      <w:divBdr>
                        <w:top w:val="none" w:sz="0" w:space="0" w:color="auto"/>
                        <w:left w:val="none" w:sz="0" w:space="0" w:color="auto"/>
                        <w:bottom w:val="none" w:sz="0" w:space="0" w:color="auto"/>
                        <w:right w:val="none" w:sz="0" w:space="0" w:color="auto"/>
                      </w:divBdr>
                      <w:divsChild>
                        <w:div w:id="913704640">
                          <w:marLeft w:val="0"/>
                          <w:marRight w:val="0"/>
                          <w:marTop w:val="0"/>
                          <w:marBottom w:val="0"/>
                          <w:divBdr>
                            <w:top w:val="none" w:sz="0" w:space="0" w:color="auto"/>
                            <w:left w:val="none" w:sz="0" w:space="0" w:color="auto"/>
                            <w:bottom w:val="none" w:sz="0" w:space="0" w:color="auto"/>
                            <w:right w:val="none" w:sz="0" w:space="0" w:color="auto"/>
                          </w:divBdr>
                          <w:divsChild>
                            <w:div w:id="971716486">
                              <w:marLeft w:val="0"/>
                              <w:marRight w:val="0"/>
                              <w:marTop w:val="0"/>
                              <w:marBottom w:val="0"/>
                              <w:divBdr>
                                <w:top w:val="none" w:sz="0" w:space="0" w:color="auto"/>
                                <w:left w:val="none" w:sz="0" w:space="0" w:color="auto"/>
                                <w:bottom w:val="none" w:sz="0" w:space="0" w:color="auto"/>
                                <w:right w:val="none" w:sz="0" w:space="0" w:color="auto"/>
                              </w:divBdr>
                              <w:divsChild>
                                <w:div w:id="1799030559">
                                  <w:marLeft w:val="0"/>
                                  <w:marRight w:val="0"/>
                                  <w:marTop w:val="0"/>
                                  <w:marBottom w:val="0"/>
                                  <w:divBdr>
                                    <w:top w:val="none" w:sz="0" w:space="0" w:color="auto"/>
                                    <w:left w:val="none" w:sz="0" w:space="0" w:color="auto"/>
                                    <w:bottom w:val="none" w:sz="0" w:space="0" w:color="auto"/>
                                    <w:right w:val="none" w:sz="0" w:space="0" w:color="auto"/>
                                  </w:divBdr>
                                  <w:divsChild>
                                    <w:div w:id="1023633728">
                                      <w:marLeft w:val="0"/>
                                      <w:marRight w:val="0"/>
                                      <w:marTop w:val="0"/>
                                      <w:marBottom w:val="0"/>
                                      <w:divBdr>
                                        <w:top w:val="none" w:sz="0" w:space="0" w:color="auto"/>
                                        <w:left w:val="none" w:sz="0" w:space="0" w:color="auto"/>
                                        <w:bottom w:val="none" w:sz="0" w:space="0" w:color="auto"/>
                                        <w:right w:val="none" w:sz="0" w:space="0" w:color="auto"/>
                                      </w:divBdr>
                                      <w:divsChild>
                                        <w:div w:id="1356540295">
                                          <w:marLeft w:val="0"/>
                                          <w:marRight w:val="0"/>
                                          <w:marTop w:val="0"/>
                                          <w:marBottom w:val="495"/>
                                          <w:divBdr>
                                            <w:top w:val="none" w:sz="0" w:space="0" w:color="auto"/>
                                            <w:left w:val="none" w:sz="0" w:space="0" w:color="auto"/>
                                            <w:bottom w:val="none" w:sz="0" w:space="0" w:color="auto"/>
                                            <w:right w:val="none" w:sz="0" w:space="0" w:color="auto"/>
                                          </w:divBdr>
                                          <w:divsChild>
                                            <w:div w:id="109212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32940377">
      <w:bodyDiv w:val="1"/>
      <w:marLeft w:val="0"/>
      <w:marRight w:val="0"/>
      <w:marTop w:val="0"/>
      <w:marBottom w:val="0"/>
      <w:divBdr>
        <w:top w:val="none" w:sz="0" w:space="0" w:color="auto"/>
        <w:left w:val="none" w:sz="0" w:space="0" w:color="auto"/>
        <w:bottom w:val="none" w:sz="0" w:space="0" w:color="auto"/>
        <w:right w:val="none" w:sz="0" w:space="0" w:color="auto"/>
      </w:divBdr>
      <w:divsChild>
        <w:div w:id="1024675051">
          <w:marLeft w:val="0"/>
          <w:marRight w:val="0"/>
          <w:marTop w:val="0"/>
          <w:marBottom w:val="0"/>
          <w:divBdr>
            <w:top w:val="none" w:sz="0" w:space="0" w:color="auto"/>
            <w:left w:val="none" w:sz="0" w:space="0" w:color="auto"/>
            <w:bottom w:val="none" w:sz="0" w:space="0" w:color="auto"/>
            <w:right w:val="none" w:sz="0" w:space="0" w:color="auto"/>
          </w:divBdr>
          <w:divsChild>
            <w:div w:id="1945846500">
              <w:marLeft w:val="0"/>
              <w:marRight w:val="0"/>
              <w:marTop w:val="0"/>
              <w:marBottom w:val="0"/>
              <w:divBdr>
                <w:top w:val="none" w:sz="0" w:space="0" w:color="auto"/>
                <w:left w:val="none" w:sz="0" w:space="0" w:color="auto"/>
                <w:bottom w:val="none" w:sz="0" w:space="0" w:color="auto"/>
                <w:right w:val="none" w:sz="0" w:space="0" w:color="auto"/>
              </w:divBdr>
              <w:divsChild>
                <w:div w:id="1271935112">
                  <w:marLeft w:val="0"/>
                  <w:marRight w:val="0"/>
                  <w:marTop w:val="0"/>
                  <w:marBottom w:val="0"/>
                  <w:divBdr>
                    <w:top w:val="none" w:sz="0" w:space="0" w:color="auto"/>
                    <w:left w:val="none" w:sz="0" w:space="0" w:color="auto"/>
                    <w:bottom w:val="none" w:sz="0" w:space="0" w:color="auto"/>
                    <w:right w:val="none" w:sz="0" w:space="0" w:color="auto"/>
                  </w:divBdr>
                  <w:divsChild>
                    <w:div w:id="1729299712">
                      <w:marLeft w:val="0"/>
                      <w:marRight w:val="0"/>
                      <w:marTop w:val="0"/>
                      <w:marBottom w:val="0"/>
                      <w:divBdr>
                        <w:top w:val="none" w:sz="0" w:space="0" w:color="auto"/>
                        <w:left w:val="none" w:sz="0" w:space="0" w:color="auto"/>
                        <w:bottom w:val="none" w:sz="0" w:space="0" w:color="auto"/>
                        <w:right w:val="none" w:sz="0" w:space="0" w:color="auto"/>
                      </w:divBdr>
                      <w:divsChild>
                        <w:div w:id="944075994">
                          <w:marLeft w:val="0"/>
                          <w:marRight w:val="0"/>
                          <w:marTop w:val="0"/>
                          <w:marBottom w:val="0"/>
                          <w:divBdr>
                            <w:top w:val="none" w:sz="0" w:space="0" w:color="auto"/>
                            <w:left w:val="none" w:sz="0" w:space="0" w:color="auto"/>
                            <w:bottom w:val="none" w:sz="0" w:space="0" w:color="auto"/>
                            <w:right w:val="none" w:sz="0" w:space="0" w:color="auto"/>
                          </w:divBdr>
                          <w:divsChild>
                            <w:div w:id="1843157657">
                              <w:marLeft w:val="0"/>
                              <w:marRight w:val="0"/>
                              <w:marTop w:val="0"/>
                              <w:marBottom w:val="0"/>
                              <w:divBdr>
                                <w:top w:val="none" w:sz="0" w:space="0" w:color="auto"/>
                                <w:left w:val="none" w:sz="0" w:space="0" w:color="auto"/>
                                <w:bottom w:val="none" w:sz="0" w:space="0" w:color="auto"/>
                                <w:right w:val="none" w:sz="0" w:space="0" w:color="auto"/>
                              </w:divBdr>
                              <w:divsChild>
                                <w:div w:id="502860914">
                                  <w:marLeft w:val="0"/>
                                  <w:marRight w:val="0"/>
                                  <w:marTop w:val="0"/>
                                  <w:marBottom w:val="0"/>
                                  <w:divBdr>
                                    <w:top w:val="none" w:sz="0" w:space="0" w:color="auto"/>
                                    <w:left w:val="none" w:sz="0" w:space="0" w:color="auto"/>
                                    <w:bottom w:val="none" w:sz="0" w:space="0" w:color="auto"/>
                                    <w:right w:val="none" w:sz="0" w:space="0" w:color="auto"/>
                                  </w:divBdr>
                                  <w:divsChild>
                                    <w:div w:id="444471308">
                                      <w:marLeft w:val="0"/>
                                      <w:marRight w:val="0"/>
                                      <w:marTop w:val="0"/>
                                      <w:marBottom w:val="0"/>
                                      <w:divBdr>
                                        <w:top w:val="none" w:sz="0" w:space="0" w:color="auto"/>
                                        <w:left w:val="none" w:sz="0" w:space="0" w:color="auto"/>
                                        <w:bottom w:val="none" w:sz="0" w:space="0" w:color="auto"/>
                                        <w:right w:val="none" w:sz="0" w:space="0" w:color="auto"/>
                                      </w:divBdr>
                                      <w:divsChild>
                                        <w:div w:id="198129658">
                                          <w:marLeft w:val="0"/>
                                          <w:marRight w:val="0"/>
                                          <w:marTop w:val="0"/>
                                          <w:marBottom w:val="495"/>
                                          <w:divBdr>
                                            <w:top w:val="none" w:sz="0" w:space="0" w:color="auto"/>
                                            <w:left w:val="none" w:sz="0" w:space="0" w:color="auto"/>
                                            <w:bottom w:val="none" w:sz="0" w:space="0" w:color="auto"/>
                                            <w:right w:val="none" w:sz="0" w:space="0" w:color="auto"/>
                                          </w:divBdr>
                                          <w:divsChild>
                                            <w:div w:id="1660422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74731210">
      <w:bodyDiv w:val="1"/>
      <w:marLeft w:val="0"/>
      <w:marRight w:val="0"/>
      <w:marTop w:val="0"/>
      <w:marBottom w:val="0"/>
      <w:divBdr>
        <w:top w:val="none" w:sz="0" w:space="0" w:color="auto"/>
        <w:left w:val="none" w:sz="0" w:space="0" w:color="auto"/>
        <w:bottom w:val="none" w:sz="0" w:space="0" w:color="auto"/>
        <w:right w:val="none" w:sz="0" w:space="0" w:color="auto"/>
      </w:divBdr>
      <w:divsChild>
        <w:div w:id="816917129">
          <w:marLeft w:val="0"/>
          <w:marRight w:val="0"/>
          <w:marTop w:val="0"/>
          <w:marBottom w:val="0"/>
          <w:divBdr>
            <w:top w:val="none" w:sz="0" w:space="0" w:color="auto"/>
            <w:left w:val="none" w:sz="0" w:space="0" w:color="auto"/>
            <w:bottom w:val="none" w:sz="0" w:space="0" w:color="auto"/>
            <w:right w:val="none" w:sz="0" w:space="0" w:color="auto"/>
          </w:divBdr>
          <w:divsChild>
            <w:div w:id="1028916863">
              <w:marLeft w:val="0"/>
              <w:marRight w:val="0"/>
              <w:marTop w:val="0"/>
              <w:marBottom w:val="0"/>
              <w:divBdr>
                <w:top w:val="none" w:sz="0" w:space="0" w:color="auto"/>
                <w:left w:val="none" w:sz="0" w:space="0" w:color="auto"/>
                <w:bottom w:val="none" w:sz="0" w:space="0" w:color="auto"/>
                <w:right w:val="none" w:sz="0" w:space="0" w:color="auto"/>
              </w:divBdr>
              <w:divsChild>
                <w:div w:id="832645308">
                  <w:marLeft w:val="0"/>
                  <w:marRight w:val="0"/>
                  <w:marTop w:val="0"/>
                  <w:marBottom w:val="0"/>
                  <w:divBdr>
                    <w:top w:val="none" w:sz="0" w:space="0" w:color="auto"/>
                    <w:left w:val="none" w:sz="0" w:space="0" w:color="auto"/>
                    <w:bottom w:val="none" w:sz="0" w:space="0" w:color="auto"/>
                    <w:right w:val="none" w:sz="0" w:space="0" w:color="auto"/>
                  </w:divBdr>
                  <w:divsChild>
                    <w:div w:id="773212693">
                      <w:marLeft w:val="0"/>
                      <w:marRight w:val="0"/>
                      <w:marTop w:val="0"/>
                      <w:marBottom w:val="0"/>
                      <w:divBdr>
                        <w:top w:val="none" w:sz="0" w:space="0" w:color="auto"/>
                        <w:left w:val="none" w:sz="0" w:space="0" w:color="auto"/>
                        <w:bottom w:val="none" w:sz="0" w:space="0" w:color="auto"/>
                        <w:right w:val="none" w:sz="0" w:space="0" w:color="auto"/>
                      </w:divBdr>
                      <w:divsChild>
                        <w:div w:id="1439374803">
                          <w:marLeft w:val="0"/>
                          <w:marRight w:val="0"/>
                          <w:marTop w:val="0"/>
                          <w:marBottom w:val="0"/>
                          <w:divBdr>
                            <w:top w:val="none" w:sz="0" w:space="0" w:color="auto"/>
                            <w:left w:val="none" w:sz="0" w:space="0" w:color="auto"/>
                            <w:bottom w:val="none" w:sz="0" w:space="0" w:color="auto"/>
                            <w:right w:val="none" w:sz="0" w:space="0" w:color="auto"/>
                          </w:divBdr>
                          <w:divsChild>
                            <w:div w:id="591938583">
                              <w:marLeft w:val="0"/>
                              <w:marRight w:val="0"/>
                              <w:marTop w:val="0"/>
                              <w:marBottom w:val="0"/>
                              <w:divBdr>
                                <w:top w:val="none" w:sz="0" w:space="0" w:color="auto"/>
                                <w:left w:val="none" w:sz="0" w:space="0" w:color="auto"/>
                                <w:bottom w:val="none" w:sz="0" w:space="0" w:color="auto"/>
                                <w:right w:val="none" w:sz="0" w:space="0" w:color="auto"/>
                              </w:divBdr>
                              <w:divsChild>
                                <w:div w:id="1682779480">
                                  <w:marLeft w:val="0"/>
                                  <w:marRight w:val="0"/>
                                  <w:marTop w:val="0"/>
                                  <w:marBottom w:val="0"/>
                                  <w:divBdr>
                                    <w:top w:val="none" w:sz="0" w:space="0" w:color="auto"/>
                                    <w:left w:val="none" w:sz="0" w:space="0" w:color="auto"/>
                                    <w:bottom w:val="none" w:sz="0" w:space="0" w:color="auto"/>
                                    <w:right w:val="none" w:sz="0" w:space="0" w:color="auto"/>
                                  </w:divBdr>
                                  <w:divsChild>
                                    <w:div w:id="541131665">
                                      <w:marLeft w:val="0"/>
                                      <w:marRight w:val="0"/>
                                      <w:marTop w:val="0"/>
                                      <w:marBottom w:val="0"/>
                                      <w:divBdr>
                                        <w:top w:val="none" w:sz="0" w:space="0" w:color="auto"/>
                                        <w:left w:val="none" w:sz="0" w:space="0" w:color="auto"/>
                                        <w:bottom w:val="none" w:sz="0" w:space="0" w:color="auto"/>
                                        <w:right w:val="none" w:sz="0" w:space="0" w:color="auto"/>
                                      </w:divBdr>
                                      <w:divsChild>
                                        <w:div w:id="751314704">
                                          <w:marLeft w:val="0"/>
                                          <w:marRight w:val="0"/>
                                          <w:marTop w:val="0"/>
                                          <w:marBottom w:val="495"/>
                                          <w:divBdr>
                                            <w:top w:val="none" w:sz="0" w:space="0" w:color="auto"/>
                                            <w:left w:val="none" w:sz="0" w:space="0" w:color="auto"/>
                                            <w:bottom w:val="none" w:sz="0" w:space="0" w:color="auto"/>
                                            <w:right w:val="none" w:sz="0" w:space="0" w:color="auto"/>
                                          </w:divBdr>
                                          <w:divsChild>
                                            <w:div w:id="55359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06598615">
      <w:bodyDiv w:val="1"/>
      <w:marLeft w:val="0"/>
      <w:marRight w:val="0"/>
      <w:marTop w:val="0"/>
      <w:marBottom w:val="0"/>
      <w:divBdr>
        <w:top w:val="none" w:sz="0" w:space="0" w:color="auto"/>
        <w:left w:val="none" w:sz="0" w:space="0" w:color="auto"/>
        <w:bottom w:val="none" w:sz="0" w:space="0" w:color="auto"/>
        <w:right w:val="none" w:sz="0" w:space="0" w:color="auto"/>
      </w:divBdr>
      <w:divsChild>
        <w:div w:id="677584170">
          <w:marLeft w:val="0"/>
          <w:marRight w:val="0"/>
          <w:marTop w:val="0"/>
          <w:marBottom w:val="0"/>
          <w:divBdr>
            <w:top w:val="none" w:sz="0" w:space="0" w:color="auto"/>
            <w:left w:val="none" w:sz="0" w:space="0" w:color="auto"/>
            <w:bottom w:val="none" w:sz="0" w:space="0" w:color="auto"/>
            <w:right w:val="none" w:sz="0" w:space="0" w:color="auto"/>
          </w:divBdr>
          <w:divsChild>
            <w:div w:id="1801344057">
              <w:marLeft w:val="0"/>
              <w:marRight w:val="0"/>
              <w:marTop w:val="0"/>
              <w:marBottom w:val="0"/>
              <w:divBdr>
                <w:top w:val="none" w:sz="0" w:space="0" w:color="auto"/>
                <w:left w:val="none" w:sz="0" w:space="0" w:color="auto"/>
                <w:bottom w:val="none" w:sz="0" w:space="0" w:color="auto"/>
                <w:right w:val="none" w:sz="0" w:space="0" w:color="auto"/>
              </w:divBdr>
              <w:divsChild>
                <w:div w:id="852720528">
                  <w:marLeft w:val="0"/>
                  <w:marRight w:val="0"/>
                  <w:marTop w:val="0"/>
                  <w:marBottom w:val="0"/>
                  <w:divBdr>
                    <w:top w:val="none" w:sz="0" w:space="0" w:color="auto"/>
                    <w:left w:val="none" w:sz="0" w:space="0" w:color="auto"/>
                    <w:bottom w:val="none" w:sz="0" w:space="0" w:color="auto"/>
                    <w:right w:val="none" w:sz="0" w:space="0" w:color="auto"/>
                  </w:divBdr>
                  <w:divsChild>
                    <w:div w:id="120274943">
                      <w:marLeft w:val="0"/>
                      <w:marRight w:val="0"/>
                      <w:marTop w:val="0"/>
                      <w:marBottom w:val="0"/>
                      <w:divBdr>
                        <w:top w:val="none" w:sz="0" w:space="0" w:color="auto"/>
                        <w:left w:val="none" w:sz="0" w:space="0" w:color="auto"/>
                        <w:bottom w:val="none" w:sz="0" w:space="0" w:color="auto"/>
                        <w:right w:val="none" w:sz="0" w:space="0" w:color="auto"/>
                      </w:divBdr>
                      <w:divsChild>
                        <w:div w:id="604464565">
                          <w:marLeft w:val="0"/>
                          <w:marRight w:val="0"/>
                          <w:marTop w:val="0"/>
                          <w:marBottom w:val="0"/>
                          <w:divBdr>
                            <w:top w:val="none" w:sz="0" w:space="0" w:color="auto"/>
                            <w:left w:val="none" w:sz="0" w:space="0" w:color="auto"/>
                            <w:bottom w:val="none" w:sz="0" w:space="0" w:color="auto"/>
                            <w:right w:val="none" w:sz="0" w:space="0" w:color="auto"/>
                          </w:divBdr>
                          <w:divsChild>
                            <w:div w:id="1620791926">
                              <w:marLeft w:val="0"/>
                              <w:marRight w:val="0"/>
                              <w:marTop w:val="0"/>
                              <w:marBottom w:val="0"/>
                              <w:divBdr>
                                <w:top w:val="none" w:sz="0" w:space="0" w:color="auto"/>
                                <w:left w:val="none" w:sz="0" w:space="0" w:color="auto"/>
                                <w:bottom w:val="none" w:sz="0" w:space="0" w:color="auto"/>
                                <w:right w:val="none" w:sz="0" w:space="0" w:color="auto"/>
                              </w:divBdr>
                              <w:divsChild>
                                <w:div w:id="1589122275">
                                  <w:marLeft w:val="0"/>
                                  <w:marRight w:val="0"/>
                                  <w:marTop w:val="0"/>
                                  <w:marBottom w:val="0"/>
                                  <w:divBdr>
                                    <w:top w:val="none" w:sz="0" w:space="0" w:color="auto"/>
                                    <w:left w:val="none" w:sz="0" w:space="0" w:color="auto"/>
                                    <w:bottom w:val="none" w:sz="0" w:space="0" w:color="auto"/>
                                    <w:right w:val="none" w:sz="0" w:space="0" w:color="auto"/>
                                  </w:divBdr>
                                  <w:divsChild>
                                    <w:div w:id="2029334524">
                                      <w:marLeft w:val="0"/>
                                      <w:marRight w:val="0"/>
                                      <w:marTop w:val="0"/>
                                      <w:marBottom w:val="0"/>
                                      <w:divBdr>
                                        <w:top w:val="none" w:sz="0" w:space="0" w:color="auto"/>
                                        <w:left w:val="none" w:sz="0" w:space="0" w:color="auto"/>
                                        <w:bottom w:val="none" w:sz="0" w:space="0" w:color="auto"/>
                                        <w:right w:val="none" w:sz="0" w:space="0" w:color="auto"/>
                                      </w:divBdr>
                                      <w:divsChild>
                                        <w:div w:id="349187095">
                                          <w:marLeft w:val="0"/>
                                          <w:marRight w:val="0"/>
                                          <w:marTop w:val="0"/>
                                          <w:marBottom w:val="495"/>
                                          <w:divBdr>
                                            <w:top w:val="none" w:sz="0" w:space="0" w:color="auto"/>
                                            <w:left w:val="none" w:sz="0" w:space="0" w:color="auto"/>
                                            <w:bottom w:val="none" w:sz="0" w:space="0" w:color="auto"/>
                                            <w:right w:val="none" w:sz="0" w:space="0" w:color="auto"/>
                                          </w:divBdr>
                                          <w:divsChild>
                                            <w:div w:id="1473601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5241313">
      <w:bodyDiv w:val="1"/>
      <w:marLeft w:val="0"/>
      <w:marRight w:val="0"/>
      <w:marTop w:val="0"/>
      <w:marBottom w:val="0"/>
      <w:divBdr>
        <w:top w:val="none" w:sz="0" w:space="0" w:color="auto"/>
        <w:left w:val="none" w:sz="0" w:space="0" w:color="auto"/>
        <w:bottom w:val="none" w:sz="0" w:space="0" w:color="auto"/>
        <w:right w:val="none" w:sz="0" w:space="0" w:color="auto"/>
      </w:divBdr>
      <w:divsChild>
        <w:div w:id="239755213">
          <w:marLeft w:val="0"/>
          <w:marRight w:val="0"/>
          <w:marTop w:val="0"/>
          <w:marBottom w:val="0"/>
          <w:divBdr>
            <w:top w:val="none" w:sz="0" w:space="0" w:color="auto"/>
            <w:left w:val="none" w:sz="0" w:space="0" w:color="auto"/>
            <w:bottom w:val="none" w:sz="0" w:space="0" w:color="auto"/>
            <w:right w:val="none" w:sz="0" w:space="0" w:color="auto"/>
          </w:divBdr>
          <w:divsChild>
            <w:div w:id="1864896723">
              <w:marLeft w:val="0"/>
              <w:marRight w:val="0"/>
              <w:marTop w:val="0"/>
              <w:marBottom w:val="0"/>
              <w:divBdr>
                <w:top w:val="none" w:sz="0" w:space="0" w:color="auto"/>
                <w:left w:val="none" w:sz="0" w:space="0" w:color="auto"/>
                <w:bottom w:val="none" w:sz="0" w:space="0" w:color="auto"/>
                <w:right w:val="none" w:sz="0" w:space="0" w:color="auto"/>
              </w:divBdr>
              <w:divsChild>
                <w:div w:id="586768290">
                  <w:marLeft w:val="0"/>
                  <w:marRight w:val="0"/>
                  <w:marTop w:val="0"/>
                  <w:marBottom w:val="0"/>
                  <w:divBdr>
                    <w:top w:val="none" w:sz="0" w:space="0" w:color="auto"/>
                    <w:left w:val="none" w:sz="0" w:space="0" w:color="auto"/>
                    <w:bottom w:val="none" w:sz="0" w:space="0" w:color="auto"/>
                    <w:right w:val="none" w:sz="0" w:space="0" w:color="auto"/>
                  </w:divBdr>
                  <w:divsChild>
                    <w:div w:id="200941184">
                      <w:marLeft w:val="0"/>
                      <w:marRight w:val="0"/>
                      <w:marTop w:val="0"/>
                      <w:marBottom w:val="0"/>
                      <w:divBdr>
                        <w:top w:val="none" w:sz="0" w:space="0" w:color="auto"/>
                        <w:left w:val="none" w:sz="0" w:space="0" w:color="auto"/>
                        <w:bottom w:val="none" w:sz="0" w:space="0" w:color="auto"/>
                        <w:right w:val="none" w:sz="0" w:space="0" w:color="auto"/>
                      </w:divBdr>
                      <w:divsChild>
                        <w:div w:id="1222011995">
                          <w:marLeft w:val="0"/>
                          <w:marRight w:val="0"/>
                          <w:marTop w:val="0"/>
                          <w:marBottom w:val="0"/>
                          <w:divBdr>
                            <w:top w:val="none" w:sz="0" w:space="0" w:color="auto"/>
                            <w:left w:val="none" w:sz="0" w:space="0" w:color="auto"/>
                            <w:bottom w:val="none" w:sz="0" w:space="0" w:color="auto"/>
                            <w:right w:val="none" w:sz="0" w:space="0" w:color="auto"/>
                          </w:divBdr>
                          <w:divsChild>
                            <w:div w:id="844171957">
                              <w:marLeft w:val="0"/>
                              <w:marRight w:val="0"/>
                              <w:marTop w:val="0"/>
                              <w:marBottom w:val="0"/>
                              <w:divBdr>
                                <w:top w:val="none" w:sz="0" w:space="0" w:color="auto"/>
                                <w:left w:val="none" w:sz="0" w:space="0" w:color="auto"/>
                                <w:bottom w:val="none" w:sz="0" w:space="0" w:color="auto"/>
                                <w:right w:val="none" w:sz="0" w:space="0" w:color="auto"/>
                              </w:divBdr>
                              <w:divsChild>
                                <w:div w:id="292910783">
                                  <w:marLeft w:val="0"/>
                                  <w:marRight w:val="0"/>
                                  <w:marTop w:val="0"/>
                                  <w:marBottom w:val="0"/>
                                  <w:divBdr>
                                    <w:top w:val="none" w:sz="0" w:space="0" w:color="auto"/>
                                    <w:left w:val="none" w:sz="0" w:space="0" w:color="auto"/>
                                    <w:bottom w:val="none" w:sz="0" w:space="0" w:color="auto"/>
                                    <w:right w:val="none" w:sz="0" w:space="0" w:color="auto"/>
                                  </w:divBdr>
                                  <w:divsChild>
                                    <w:div w:id="626543241">
                                      <w:marLeft w:val="0"/>
                                      <w:marRight w:val="0"/>
                                      <w:marTop w:val="0"/>
                                      <w:marBottom w:val="0"/>
                                      <w:divBdr>
                                        <w:top w:val="none" w:sz="0" w:space="0" w:color="auto"/>
                                        <w:left w:val="none" w:sz="0" w:space="0" w:color="auto"/>
                                        <w:bottom w:val="none" w:sz="0" w:space="0" w:color="auto"/>
                                        <w:right w:val="none" w:sz="0" w:space="0" w:color="auto"/>
                                      </w:divBdr>
                                      <w:divsChild>
                                        <w:div w:id="142041756">
                                          <w:marLeft w:val="0"/>
                                          <w:marRight w:val="0"/>
                                          <w:marTop w:val="0"/>
                                          <w:marBottom w:val="495"/>
                                          <w:divBdr>
                                            <w:top w:val="none" w:sz="0" w:space="0" w:color="auto"/>
                                            <w:left w:val="none" w:sz="0" w:space="0" w:color="auto"/>
                                            <w:bottom w:val="none" w:sz="0" w:space="0" w:color="auto"/>
                                            <w:right w:val="none" w:sz="0" w:space="0" w:color="auto"/>
                                          </w:divBdr>
                                          <w:divsChild>
                                            <w:div w:id="109320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7476038">
      <w:bodyDiv w:val="1"/>
      <w:marLeft w:val="0"/>
      <w:marRight w:val="0"/>
      <w:marTop w:val="0"/>
      <w:marBottom w:val="0"/>
      <w:divBdr>
        <w:top w:val="none" w:sz="0" w:space="0" w:color="auto"/>
        <w:left w:val="none" w:sz="0" w:space="0" w:color="auto"/>
        <w:bottom w:val="none" w:sz="0" w:space="0" w:color="auto"/>
        <w:right w:val="none" w:sz="0" w:space="0" w:color="auto"/>
      </w:divBdr>
      <w:divsChild>
        <w:div w:id="433745427">
          <w:marLeft w:val="0"/>
          <w:marRight w:val="0"/>
          <w:marTop w:val="0"/>
          <w:marBottom w:val="0"/>
          <w:divBdr>
            <w:top w:val="none" w:sz="0" w:space="0" w:color="auto"/>
            <w:left w:val="none" w:sz="0" w:space="0" w:color="auto"/>
            <w:bottom w:val="none" w:sz="0" w:space="0" w:color="auto"/>
            <w:right w:val="none" w:sz="0" w:space="0" w:color="auto"/>
          </w:divBdr>
          <w:divsChild>
            <w:div w:id="1572082406">
              <w:marLeft w:val="0"/>
              <w:marRight w:val="0"/>
              <w:marTop w:val="0"/>
              <w:marBottom w:val="0"/>
              <w:divBdr>
                <w:top w:val="none" w:sz="0" w:space="0" w:color="auto"/>
                <w:left w:val="none" w:sz="0" w:space="0" w:color="auto"/>
                <w:bottom w:val="none" w:sz="0" w:space="0" w:color="auto"/>
                <w:right w:val="none" w:sz="0" w:space="0" w:color="auto"/>
              </w:divBdr>
              <w:divsChild>
                <w:div w:id="285502150">
                  <w:marLeft w:val="0"/>
                  <w:marRight w:val="0"/>
                  <w:marTop w:val="0"/>
                  <w:marBottom w:val="0"/>
                  <w:divBdr>
                    <w:top w:val="none" w:sz="0" w:space="0" w:color="auto"/>
                    <w:left w:val="none" w:sz="0" w:space="0" w:color="auto"/>
                    <w:bottom w:val="none" w:sz="0" w:space="0" w:color="auto"/>
                    <w:right w:val="none" w:sz="0" w:space="0" w:color="auto"/>
                  </w:divBdr>
                  <w:divsChild>
                    <w:div w:id="464004419">
                      <w:marLeft w:val="0"/>
                      <w:marRight w:val="0"/>
                      <w:marTop w:val="0"/>
                      <w:marBottom w:val="0"/>
                      <w:divBdr>
                        <w:top w:val="none" w:sz="0" w:space="0" w:color="auto"/>
                        <w:left w:val="none" w:sz="0" w:space="0" w:color="auto"/>
                        <w:bottom w:val="none" w:sz="0" w:space="0" w:color="auto"/>
                        <w:right w:val="none" w:sz="0" w:space="0" w:color="auto"/>
                      </w:divBdr>
                      <w:divsChild>
                        <w:div w:id="763036616">
                          <w:marLeft w:val="0"/>
                          <w:marRight w:val="0"/>
                          <w:marTop w:val="0"/>
                          <w:marBottom w:val="0"/>
                          <w:divBdr>
                            <w:top w:val="none" w:sz="0" w:space="0" w:color="auto"/>
                            <w:left w:val="none" w:sz="0" w:space="0" w:color="auto"/>
                            <w:bottom w:val="none" w:sz="0" w:space="0" w:color="auto"/>
                            <w:right w:val="none" w:sz="0" w:space="0" w:color="auto"/>
                          </w:divBdr>
                          <w:divsChild>
                            <w:div w:id="167520667">
                              <w:marLeft w:val="0"/>
                              <w:marRight w:val="0"/>
                              <w:marTop w:val="0"/>
                              <w:marBottom w:val="0"/>
                              <w:divBdr>
                                <w:top w:val="none" w:sz="0" w:space="0" w:color="auto"/>
                                <w:left w:val="none" w:sz="0" w:space="0" w:color="auto"/>
                                <w:bottom w:val="none" w:sz="0" w:space="0" w:color="auto"/>
                                <w:right w:val="none" w:sz="0" w:space="0" w:color="auto"/>
                              </w:divBdr>
                              <w:divsChild>
                                <w:div w:id="1337617266">
                                  <w:marLeft w:val="0"/>
                                  <w:marRight w:val="0"/>
                                  <w:marTop w:val="0"/>
                                  <w:marBottom w:val="0"/>
                                  <w:divBdr>
                                    <w:top w:val="none" w:sz="0" w:space="0" w:color="auto"/>
                                    <w:left w:val="none" w:sz="0" w:space="0" w:color="auto"/>
                                    <w:bottom w:val="none" w:sz="0" w:space="0" w:color="auto"/>
                                    <w:right w:val="none" w:sz="0" w:space="0" w:color="auto"/>
                                  </w:divBdr>
                                  <w:divsChild>
                                    <w:div w:id="257255854">
                                      <w:marLeft w:val="0"/>
                                      <w:marRight w:val="0"/>
                                      <w:marTop w:val="0"/>
                                      <w:marBottom w:val="0"/>
                                      <w:divBdr>
                                        <w:top w:val="none" w:sz="0" w:space="0" w:color="auto"/>
                                        <w:left w:val="none" w:sz="0" w:space="0" w:color="auto"/>
                                        <w:bottom w:val="none" w:sz="0" w:space="0" w:color="auto"/>
                                        <w:right w:val="none" w:sz="0" w:space="0" w:color="auto"/>
                                      </w:divBdr>
                                      <w:divsChild>
                                        <w:div w:id="833953541">
                                          <w:marLeft w:val="0"/>
                                          <w:marRight w:val="0"/>
                                          <w:marTop w:val="0"/>
                                          <w:marBottom w:val="495"/>
                                          <w:divBdr>
                                            <w:top w:val="none" w:sz="0" w:space="0" w:color="auto"/>
                                            <w:left w:val="none" w:sz="0" w:space="0" w:color="auto"/>
                                            <w:bottom w:val="none" w:sz="0" w:space="0" w:color="auto"/>
                                            <w:right w:val="none" w:sz="0" w:space="0" w:color="auto"/>
                                          </w:divBdr>
                                          <w:divsChild>
                                            <w:div w:id="2121490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79727641">
      <w:bodyDiv w:val="1"/>
      <w:marLeft w:val="0"/>
      <w:marRight w:val="0"/>
      <w:marTop w:val="0"/>
      <w:marBottom w:val="0"/>
      <w:divBdr>
        <w:top w:val="none" w:sz="0" w:space="0" w:color="auto"/>
        <w:left w:val="none" w:sz="0" w:space="0" w:color="auto"/>
        <w:bottom w:val="none" w:sz="0" w:space="0" w:color="auto"/>
        <w:right w:val="none" w:sz="0" w:space="0" w:color="auto"/>
      </w:divBdr>
      <w:divsChild>
        <w:div w:id="617302594">
          <w:marLeft w:val="0"/>
          <w:marRight w:val="0"/>
          <w:marTop w:val="0"/>
          <w:marBottom w:val="0"/>
          <w:divBdr>
            <w:top w:val="none" w:sz="0" w:space="0" w:color="auto"/>
            <w:left w:val="none" w:sz="0" w:space="0" w:color="auto"/>
            <w:bottom w:val="none" w:sz="0" w:space="0" w:color="auto"/>
            <w:right w:val="none" w:sz="0" w:space="0" w:color="auto"/>
          </w:divBdr>
          <w:divsChild>
            <w:div w:id="567418449">
              <w:marLeft w:val="0"/>
              <w:marRight w:val="0"/>
              <w:marTop w:val="0"/>
              <w:marBottom w:val="0"/>
              <w:divBdr>
                <w:top w:val="none" w:sz="0" w:space="0" w:color="auto"/>
                <w:left w:val="none" w:sz="0" w:space="0" w:color="auto"/>
                <w:bottom w:val="none" w:sz="0" w:space="0" w:color="auto"/>
                <w:right w:val="none" w:sz="0" w:space="0" w:color="auto"/>
              </w:divBdr>
              <w:divsChild>
                <w:div w:id="1399013388">
                  <w:marLeft w:val="0"/>
                  <w:marRight w:val="0"/>
                  <w:marTop w:val="0"/>
                  <w:marBottom w:val="0"/>
                  <w:divBdr>
                    <w:top w:val="none" w:sz="0" w:space="0" w:color="auto"/>
                    <w:left w:val="none" w:sz="0" w:space="0" w:color="auto"/>
                    <w:bottom w:val="none" w:sz="0" w:space="0" w:color="auto"/>
                    <w:right w:val="none" w:sz="0" w:space="0" w:color="auto"/>
                  </w:divBdr>
                  <w:divsChild>
                    <w:div w:id="1495561590">
                      <w:marLeft w:val="0"/>
                      <w:marRight w:val="0"/>
                      <w:marTop w:val="0"/>
                      <w:marBottom w:val="0"/>
                      <w:divBdr>
                        <w:top w:val="none" w:sz="0" w:space="0" w:color="auto"/>
                        <w:left w:val="none" w:sz="0" w:space="0" w:color="auto"/>
                        <w:bottom w:val="none" w:sz="0" w:space="0" w:color="auto"/>
                        <w:right w:val="none" w:sz="0" w:space="0" w:color="auto"/>
                      </w:divBdr>
                      <w:divsChild>
                        <w:div w:id="984823604">
                          <w:marLeft w:val="0"/>
                          <w:marRight w:val="0"/>
                          <w:marTop w:val="0"/>
                          <w:marBottom w:val="0"/>
                          <w:divBdr>
                            <w:top w:val="none" w:sz="0" w:space="0" w:color="auto"/>
                            <w:left w:val="none" w:sz="0" w:space="0" w:color="auto"/>
                            <w:bottom w:val="none" w:sz="0" w:space="0" w:color="auto"/>
                            <w:right w:val="none" w:sz="0" w:space="0" w:color="auto"/>
                          </w:divBdr>
                          <w:divsChild>
                            <w:div w:id="1679697153">
                              <w:marLeft w:val="0"/>
                              <w:marRight w:val="0"/>
                              <w:marTop w:val="0"/>
                              <w:marBottom w:val="0"/>
                              <w:divBdr>
                                <w:top w:val="none" w:sz="0" w:space="0" w:color="auto"/>
                                <w:left w:val="none" w:sz="0" w:space="0" w:color="auto"/>
                                <w:bottom w:val="none" w:sz="0" w:space="0" w:color="auto"/>
                                <w:right w:val="none" w:sz="0" w:space="0" w:color="auto"/>
                              </w:divBdr>
                              <w:divsChild>
                                <w:div w:id="761532580">
                                  <w:marLeft w:val="0"/>
                                  <w:marRight w:val="0"/>
                                  <w:marTop w:val="0"/>
                                  <w:marBottom w:val="0"/>
                                  <w:divBdr>
                                    <w:top w:val="none" w:sz="0" w:space="0" w:color="auto"/>
                                    <w:left w:val="none" w:sz="0" w:space="0" w:color="auto"/>
                                    <w:bottom w:val="none" w:sz="0" w:space="0" w:color="auto"/>
                                    <w:right w:val="none" w:sz="0" w:space="0" w:color="auto"/>
                                  </w:divBdr>
                                  <w:divsChild>
                                    <w:div w:id="1443450002">
                                      <w:marLeft w:val="0"/>
                                      <w:marRight w:val="0"/>
                                      <w:marTop w:val="0"/>
                                      <w:marBottom w:val="0"/>
                                      <w:divBdr>
                                        <w:top w:val="none" w:sz="0" w:space="0" w:color="auto"/>
                                        <w:left w:val="none" w:sz="0" w:space="0" w:color="auto"/>
                                        <w:bottom w:val="none" w:sz="0" w:space="0" w:color="auto"/>
                                        <w:right w:val="none" w:sz="0" w:space="0" w:color="auto"/>
                                      </w:divBdr>
                                      <w:divsChild>
                                        <w:div w:id="159975170">
                                          <w:marLeft w:val="0"/>
                                          <w:marRight w:val="0"/>
                                          <w:marTop w:val="0"/>
                                          <w:marBottom w:val="495"/>
                                          <w:divBdr>
                                            <w:top w:val="none" w:sz="0" w:space="0" w:color="auto"/>
                                            <w:left w:val="none" w:sz="0" w:space="0" w:color="auto"/>
                                            <w:bottom w:val="none" w:sz="0" w:space="0" w:color="auto"/>
                                            <w:right w:val="none" w:sz="0" w:space="0" w:color="auto"/>
                                          </w:divBdr>
                                          <w:divsChild>
                                            <w:div w:id="1870406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1987972955">
      <w:bodyDiv w:val="1"/>
      <w:marLeft w:val="0"/>
      <w:marRight w:val="0"/>
      <w:marTop w:val="0"/>
      <w:marBottom w:val="0"/>
      <w:divBdr>
        <w:top w:val="none" w:sz="0" w:space="0" w:color="auto"/>
        <w:left w:val="none" w:sz="0" w:space="0" w:color="auto"/>
        <w:bottom w:val="none" w:sz="0" w:space="0" w:color="auto"/>
        <w:right w:val="none" w:sz="0" w:space="0" w:color="auto"/>
      </w:divBdr>
      <w:divsChild>
        <w:div w:id="828715008">
          <w:marLeft w:val="0"/>
          <w:marRight w:val="0"/>
          <w:marTop w:val="0"/>
          <w:marBottom w:val="0"/>
          <w:divBdr>
            <w:top w:val="none" w:sz="0" w:space="0" w:color="auto"/>
            <w:left w:val="none" w:sz="0" w:space="0" w:color="auto"/>
            <w:bottom w:val="none" w:sz="0" w:space="0" w:color="auto"/>
            <w:right w:val="none" w:sz="0" w:space="0" w:color="auto"/>
          </w:divBdr>
          <w:divsChild>
            <w:div w:id="1694913616">
              <w:marLeft w:val="0"/>
              <w:marRight w:val="0"/>
              <w:marTop w:val="0"/>
              <w:marBottom w:val="0"/>
              <w:divBdr>
                <w:top w:val="none" w:sz="0" w:space="0" w:color="auto"/>
                <w:left w:val="none" w:sz="0" w:space="0" w:color="auto"/>
                <w:bottom w:val="none" w:sz="0" w:space="0" w:color="auto"/>
                <w:right w:val="none" w:sz="0" w:space="0" w:color="auto"/>
              </w:divBdr>
              <w:divsChild>
                <w:div w:id="1943880107">
                  <w:marLeft w:val="0"/>
                  <w:marRight w:val="0"/>
                  <w:marTop w:val="0"/>
                  <w:marBottom w:val="0"/>
                  <w:divBdr>
                    <w:top w:val="none" w:sz="0" w:space="0" w:color="auto"/>
                    <w:left w:val="none" w:sz="0" w:space="0" w:color="auto"/>
                    <w:bottom w:val="none" w:sz="0" w:space="0" w:color="auto"/>
                    <w:right w:val="none" w:sz="0" w:space="0" w:color="auto"/>
                  </w:divBdr>
                  <w:divsChild>
                    <w:div w:id="537544108">
                      <w:marLeft w:val="0"/>
                      <w:marRight w:val="0"/>
                      <w:marTop w:val="0"/>
                      <w:marBottom w:val="0"/>
                      <w:divBdr>
                        <w:top w:val="none" w:sz="0" w:space="0" w:color="auto"/>
                        <w:left w:val="none" w:sz="0" w:space="0" w:color="auto"/>
                        <w:bottom w:val="none" w:sz="0" w:space="0" w:color="auto"/>
                        <w:right w:val="none" w:sz="0" w:space="0" w:color="auto"/>
                      </w:divBdr>
                      <w:divsChild>
                        <w:div w:id="246310470">
                          <w:marLeft w:val="0"/>
                          <w:marRight w:val="0"/>
                          <w:marTop w:val="0"/>
                          <w:marBottom w:val="0"/>
                          <w:divBdr>
                            <w:top w:val="none" w:sz="0" w:space="0" w:color="auto"/>
                            <w:left w:val="none" w:sz="0" w:space="0" w:color="auto"/>
                            <w:bottom w:val="none" w:sz="0" w:space="0" w:color="auto"/>
                            <w:right w:val="none" w:sz="0" w:space="0" w:color="auto"/>
                          </w:divBdr>
                          <w:divsChild>
                            <w:div w:id="2075858792">
                              <w:marLeft w:val="0"/>
                              <w:marRight w:val="0"/>
                              <w:marTop w:val="0"/>
                              <w:marBottom w:val="0"/>
                              <w:divBdr>
                                <w:top w:val="none" w:sz="0" w:space="0" w:color="auto"/>
                                <w:left w:val="none" w:sz="0" w:space="0" w:color="auto"/>
                                <w:bottom w:val="none" w:sz="0" w:space="0" w:color="auto"/>
                                <w:right w:val="none" w:sz="0" w:space="0" w:color="auto"/>
                              </w:divBdr>
                              <w:divsChild>
                                <w:div w:id="1351682879">
                                  <w:marLeft w:val="0"/>
                                  <w:marRight w:val="0"/>
                                  <w:marTop w:val="0"/>
                                  <w:marBottom w:val="0"/>
                                  <w:divBdr>
                                    <w:top w:val="none" w:sz="0" w:space="0" w:color="auto"/>
                                    <w:left w:val="none" w:sz="0" w:space="0" w:color="auto"/>
                                    <w:bottom w:val="none" w:sz="0" w:space="0" w:color="auto"/>
                                    <w:right w:val="none" w:sz="0" w:space="0" w:color="auto"/>
                                  </w:divBdr>
                                  <w:divsChild>
                                    <w:div w:id="1560164818">
                                      <w:marLeft w:val="0"/>
                                      <w:marRight w:val="0"/>
                                      <w:marTop w:val="0"/>
                                      <w:marBottom w:val="0"/>
                                      <w:divBdr>
                                        <w:top w:val="none" w:sz="0" w:space="0" w:color="auto"/>
                                        <w:left w:val="none" w:sz="0" w:space="0" w:color="auto"/>
                                        <w:bottom w:val="none" w:sz="0" w:space="0" w:color="auto"/>
                                        <w:right w:val="none" w:sz="0" w:space="0" w:color="auto"/>
                                      </w:divBdr>
                                      <w:divsChild>
                                        <w:div w:id="892041667">
                                          <w:marLeft w:val="0"/>
                                          <w:marRight w:val="0"/>
                                          <w:marTop w:val="0"/>
                                          <w:marBottom w:val="495"/>
                                          <w:divBdr>
                                            <w:top w:val="none" w:sz="0" w:space="0" w:color="auto"/>
                                            <w:left w:val="none" w:sz="0" w:space="0" w:color="auto"/>
                                            <w:bottom w:val="none" w:sz="0" w:space="0" w:color="auto"/>
                                            <w:right w:val="none" w:sz="0" w:space="0" w:color="auto"/>
                                          </w:divBdr>
                                          <w:divsChild>
                                            <w:div w:id="70583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16882122">
      <w:bodyDiv w:val="1"/>
      <w:marLeft w:val="0"/>
      <w:marRight w:val="0"/>
      <w:marTop w:val="0"/>
      <w:marBottom w:val="0"/>
      <w:divBdr>
        <w:top w:val="none" w:sz="0" w:space="0" w:color="auto"/>
        <w:left w:val="none" w:sz="0" w:space="0" w:color="auto"/>
        <w:bottom w:val="none" w:sz="0" w:space="0" w:color="auto"/>
        <w:right w:val="none" w:sz="0" w:space="0" w:color="auto"/>
      </w:divBdr>
      <w:divsChild>
        <w:div w:id="1522236201">
          <w:marLeft w:val="0"/>
          <w:marRight w:val="0"/>
          <w:marTop w:val="0"/>
          <w:marBottom w:val="0"/>
          <w:divBdr>
            <w:top w:val="none" w:sz="0" w:space="0" w:color="auto"/>
            <w:left w:val="none" w:sz="0" w:space="0" w:color="auto"/>
            <w:bottom w:val="none" w:sz="0" w:space="0" w:color="auto"/>
            <w:right w:val="none" w:sz="0" w:space="0" w:color="auto"/>
          </w:divBdr>
          <w:divsChild>
            <w:div w:id="76023167">
              <w:marLeft w:val="0"/>
              <w:marRight w:val="0"/>
              <w:marTop w:val="0"/>
              <w:marBottom w:val="0"/>
              <w:divBdr>
                <w:top w:val="none" w:sz="0" w:space="0" w:color="auto"/>
                <w:left w:val="none" w:sz="0" w:space="0" w:color="auto"/>
                <w:bottom w:val="none" w:sz="0" w:space="0" w:color="auto"/>
                <w:right w:val="none" w:sz="0" w:space="0" w:color="auto"/>
              </w:divBdr>
              <w:divsChild>
                <w:div w:id="1489251615">
                  <w:marLeft w:val="0"/>
                  <w:marRight w:val="0"/>
                  <w:marTop w:val="0"/>
                  <w:marBottom w:val="0"/>
                  <w:divBdr>
                    <w:top w:val="none" w:sz="0" w:space="0" w:color="auto"/>
                    <w:left w:val="none" w:sz="0" w:space="0" w:color="auto"/>
                    <w:bottom w:val="none" w:sz="0" w:space="0" w:color="auto"/>
                    <w:right w:val="none" w:sz="0" w:space="0" w:color="auto"/>
                  </w:divBdr>
                  <w:divsChild>
                    <w:div w:id="268897503">
                      <w:marLeft w:val="0"/>
                      <w:marRight w:val="0"/>
                      <w:marTop w:val="0"/>
                      <w:marBottom w:val="0"/>
                      <w:divBdr>
                        <w:top w:val="none" w:sz="0" w:space="0" w:color="auto"/>
                        <w:left w:val="none" w:sz="0" w:space="0" w:color="auto"/>
                        <w:bottom w:val="none" w:sz="0" w:space="0" w:color="auto"/>
                        <w:right w:val="none" w:sz="0" w:space="0" w:color="auto"/>
                      </w:divBdr>
                      <w:divsChild>
                        <w:div w:id="51848695">
                          <w:marLeft w:val="0"/>
                          <w:marRight w:val="0"/>
                          <w:marTop w:val="0"/>
                          <w:marBottom w:val="0"/>
                          <w:divBdr>
                            <w:top w:val="none" w:sz="0" w:space="0" w:color="auto"/>
                            <w:left w:val="none" w:sz="0" w:space="0" w:color="auto"/>
                            <w:bottom w:val="none" w:sz="0" w:space="0" w:color="auto"/>
                            <w:right w:val="none" w:sz="0" w:space="0" w:color="auto"/>
                          </w:divBdr>
                          <w:divsChild>
                            <w:div w:id="2117945109">
                              <w:marLeft w:val="0"/>
                              <w:marRight w:val="0"/>
                              <w:marTop w:val="0"/>
                              <w:marBottom w:val="0"/>
                              <w:divBdr>
                                <w:top w:val="none" w:sz="0" w:space="0" w:color="auto"/>
                                <w:left w:val="none" w:sz="0" w:space="0" w:color="auto"/>
                                <w:bottom w:val="none" w:sz="0" w:space="0" w:color="auto"/>
                                <w:right w:val="none" w:sz="0" w:space="0" w:color="auto"/>
                              </w:divBdr>
                              <w:divsChild>
                                <w:div w:id="281812794">
                                  <w:marLeft w:val="0"/>
                                  <w:marRight w:val="0"/>
                                  <w:marTop w:val="0"/>
                                  <w:marBottom w:val="0"/>
                                  <w:divBdr>
                                    <w:top w:val="none" w:sz="0" w:space="0" w:color="auto"/>
                                    <w:left w:val="none" w:sz="0" w:space="0" w:color="auto"/>
                                    <w:bottom w:val="none" w:sz="0" w:space="0" w:color="auto"/>
                                    <w:right w:val="none" w:sz="0" w:space="0" w:color="auto"/>
                                  </w:divBdr>
                                  <w:divsChild>
                                    <w:div w:id="781651292">
                                      <w:marLeft w:val="0"/>
                                      <w:marRight w:val="0"/>
                                      <w:marTop w:val="0"/>
                                      <w:marBottom w:val="0"/>
                                      <w:divBdr>
                                        <w:top w:val="none" w:sz="0" w:space="0" w:color="auto"/>
                                        <w:left w:val="none" w:sz="0" w:space="0" w:color="auto"/>
                                        <w:bottom w:val="none" w:sz="0" w:space="0" w:color="auto"/>
                                        <w:right w:val="none" w:sz="0" w:space="0" w:color="auto"/>
                                      </w:divBdr>
                                      <w:divsChild>
                                        <w:div w:id="1619531091">
                                          <w:marLeft w:val="0"/>
                                          <w:marRight w:val="0"/>
                                          <w:marTop w:val="0"/>
                                          <w:marBottom w:val="495"/>
                                          <w:divBdr>
                                            <w:top w:val="none" w:sz="0" w:space="0" w:color="auto"/>
                                            <w:left w:val="none" w:sz="0" w:space="0" w:color="auto"/>
                                            <w:bottom w:val="none" w:sz="0" w:space="0" w:color="auto"/>
                                            <w:right w:val="none" w:sz="0" w:space="0" w:color="auto"/>
                                          </w:divBdr>
                                          <w:divsChild>
                                            <w:div w:id="132346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62442327">
      <w:bodyDiv w:val="1"/>
      <w:marLeft w:val="0"/>
      <w:marRight w:val="0"/>
      <w:marTop w:val="0"/>
      <w:marBottom w:val="0"/>
      <w:divBdr>
        <w:top w:val="none" w:sz="0" w:space="0" w:color="auto"/>
        <w:left w:val="none" w:sz="0" w:space="0" w:color="auto"/>
        <w:bottom w:val="none" w:sz="0" w:space="0" w:color="auto"/>
        <w:right w:val="none" w:sz="0" w:space="0" w:color="auto"/>
      </w:divBdr>
      <w:divsChild>
        <w:div w:id="60687410">
          <w:marLeft w:val="0"/>
          <w:marRight w:val="0"/>
          <w:marTop w:val="0"/>
          <w:marBottom w:val="0"/>
          <w:divBdr>
            <w:top w:val="none" w:sz="0" w:space="0" w:color="auto"/>
            <w:left w:val="none" w:sz="0" w:space="0" w:color="auto"/>
            <w:bottom w:val="none" w:sz="0" w:space="0" w:color="auto"/>
            <w:right w:val="none" w:sz="0" w:space="0" w:color="auto"/>
          </w:divBdr>
          <w:divsChild>
            <w:div w:id="422070207">
              <w:marLeft w:val="0"/>
              <w:marRight w:val="0"/>
              <w:marTop w:val="0"/>
              <w:marBottom w:val="0"/>
              <w:divBdr>
                <w:top w:val="none" w:sz="0" w:space="0" w:color="auto"/>
                <w:left w:val="none" w:sz="0" w:space="0" w:color="auto"/>
                <w:bottom w:val="none" w:sz="0" w:space="0" w:color="auto"/>
                <w:right w:val="none" w:sz="0" w:space="0" w:color="auto"/>
              </w:divBdr>
              <w:divsChild>
                <w:div w:id="889345197">
                  <w:marLeft w:val="0"/>
                  <w:marRight w:val="0"/>
                  <w:marTop w:val="0"/>
                  <w:marBottom w:val="0"/>
                  <w:divBdr>
                    <w:top w:val="none" w:sz="0" w:space="0" w:color="auto"/>
                    <w:left w:val="none" w:sz="0" w:space="0" w:color="auto"/>
                    <w:bottom w:val="none" w:sz="0" w:space="0" w:color="auto"/>
                    <w:right w:val="none" w:sz="0" w:space="0" w:color="auto"/>
                  </w:divBdr>
                  <w:divsChild>
                    <w:div w:id="1717385174">
                      <w:marLeft w:val="0"/>
                      <w:marRight w:val="0"/>
                      <w:marTop w:val="0"/>
                      <w:marBottom w:val="0"/>
                      <w:divBdr>
                        <w:top w:val="none" w:sz="0" w:space="0" w:color="auto"/>
                        <w:left w:val="none" w:sz="0" w:space="0" w:color="auto"/>
                        <w:bottom w:val="none" w:sz="0" w:space="0" w:color="auto"/>
                        <w:right w:val="none" w:sz="0" w:space="0" w:color="auto"/>
                      </w:divBdr>
                      <w:divsChild>
                        <w:div w:id="291595284">
                          <w:marLeft w:val="0"/>
                          <w:marRight w:val="0"/>
                          <w:marTop w:val="0"/>
                          <w:marBottom w:val="0"/>
                          <w:divBdr>
                            <w:top w:val="none" w:sz="0" w:space="0" w:color="auto"/>
                            <w:left w:val="none" w:sz="0" w:space="0" w:color="auto"/>
                            <w:bottom w:val="none" w:sz="0" w:space="0" w:color="auto"/>
                            <w:right w:val="none" w:sz="0" w:space="0" w:color="auto"/>
                          </w:divBdr>
                          <w:divsChild>
                            <w:div w:id="501167071">
                              <w:marLeft w:val="0"/>
                              <w:marRight w:val="0"/>
                              <w:marTop w:val="0"/>
                              <w:marBottom w:val="0"/>
                              <w:divBdr>
                                <w:top w:val="none" w:sz="0" w:space="0" w:color="auto"/>
                                <w:left w:val="none" w:sz="0" w:space="0" w:color="auto"/>
                                <w:bottom w:val="none" w:sz="0" w:space="0" w:color="auto"/>
                                <w:right w:val="none" w:sz="0" w:space="0" w:color="auto"/>
                              </w:divBdr>
                              <w:divsChild>
                                <w:div w:id="1937783976">
                                  <w:marLeft w:val="0"/>
                                  <w:marRight w:val="0"/>
                                  <w:marTop w:val="0"/>
                                  <w:marBottom w:val="0"/>
                                  <w:divBdr>
                                    <w:top w:val="none" w:sz="0" w:space="0" w:color="auto"/>
                                    <w:left w:val="none" w:sz="0" w:space="0" w:color="auto"/>
                                    <w:bottom w:val="none" w:sz="0" w:space="0" w:color="auto"/>
                                    <w:right w:val="none" w:sz="0" w:space="0" w:color="auto"/>
                                  </w:divBdr>
                                  <w:divsChild>
                                    <w:div w:id="1222672199">
                                      <w:marLeft w:val="0"/>
                                      <w:marRight w:val="0"/>
                                      <w:marTop w:val="0"/>
                                      <w:marBottom w:val="0"/>
                                      <w:divBdr>
                                        <w:top w:val="none" w:sz="0" w:space="0" w:color="auto"/>
                                        <w:left w:val="none" w:sz="0" w:space="0" w:color="auto"/>
                                        <w:bottom w:val="none" w:sz="0" w:space="0" w:color="auto"/>
                                        <w:right w:val="none" w:sz="0" w:space="0" w:color="auto"/>
                                      </w:divBdr>
                                      <w:divsChild>
                                        <w:div w:id="1201822044">
                                          <w:marLeft w:val="0"/>
                                          <w:marRight w:val="0"/>
                                          <w:marTop w:val="0"/>
                                          <w:marBottom w:val="495"/>
                                          <w:divBdr>
                                            <w:top w:val="none" w:sz="0" w:space="0" w:color="auto"/>
                                            <w:left w:val="none" w:sz="0" w:space="0" w:color="auto"/>
                                            <w:bottom w:val="none" w:sz="0" w:space="0" w:color="auto"/>
                                            <w:right w:val="none" w:sz="0" w:space="0" w:color="auto"/>
                                          </w:divBdr>
                                          <w:divsChild>
                                            <w:div w:id="1637371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8141243">
      <w:bodyDiv w:val="1"/>
      <w:marLeft w:val="0"/>
      <w:marRight w:val="0"/>
      <w:marTop w:val="0"/>
      <w:marBottom w:val="0"/>
      <w:divBdr>
        <w:top w:val="none" w:sz="0" w:space="0" w:color="auto"/>
        <w:left w:val="none" w:sz="0" w:space="0" w:color="auto"/>
        <w:bottom w:val="none" w:sz="0" w:space="0" w:color="auto"/>
        <w:right w:val="none" w:sz="0" w:space="0" w:color="auto"/>
      </w:divBdr>
      <w:divsChild>
        <w:div w:id="1115712820">
          <w:marLeft w:val="0"/>
          <w:marRight w:val="0"/>
          <w:marTop w:val="0"/>
          <w:marBottom w:val="0"/>
          <w:divBdr>
            <w:top w:val="none" w:sz="0" w:space="0" w:color="auto"/>
            <w:left w:val="none" w:sz="0" w:space="0" w:color="auto"/>
            <w:bottom w:val="none" w:sz="0" w:space="0" w:color="auto"/>
            <w:right w:val="none" w:sz="0" w:space="0" w:color="auto"/>
          </w:divBdr>
          <w:divsChild>
            <w:div w:id="1580825033">
              <w:marLeft w:val="0"/>
              <w:marRight w:val="0"/>
              <w:marTop w:val="0"/>
              <w:marBottom w:val="0"/>
              <w:divBdr>
                <w:top w:val="none" w:sz="0" w:space="0" w:color="auto"/>
                <w:left w:val="none" w:sz="0" w:space="0" w:color="auto"/>
                <w:bottom w:val="none" w:sz="0" w:space="0" w:color="auto"/>
                <w:right w:val="none" w:sz="0" w:space="0" w:color="auto"/>
              </w:divBdr>
              <w:divsChild>
                <w:div w:id="1453552237">
                  <w:marLeft w:val="0"/>
                  <w:marRight w:val="0"/>
                  <w:marTop w:val="0"/>
                  <w:marBottom w:val="0"/>
                  <w:divBdr>
                    <w:top w:val="none" w:sz="0" w:space="0" w:color="auto"/>
                    <w:left w:val="none" w:sz="0" w:space="0" w:color="auto"/>
                    <w:bottom w:val="none" w:sz="0" w:space="0" w:color="auto"/>
                    <w:right w:val="none" w:sz="0" w:space="0" w:color="auto"/>
                  </w:divBdr>
                  <w:divsChild>
                    <w:div w:id="1391266802">
                      <w:marLeft w:val="0"/>
                      <w:marRight w:val="0"/>
                      <w:marTop w:val="0"/>
                      <w:marBottom w:val="0"/>
                      <w:divBdr>
                        <w:top w:val="none" w:sz="0" w:space="0" w:color="auto"/>
                        <w:left w:val="none" w:sz="0" w:space="0" w:color="auto"/>
                        <w:bottom w:val="none" w:sz="0" w:space="0" w:color="auto"/>
                        <w:right w:val="none" w:sz="0" w:space="0" w:color="auto"/>
                      </w:divBdr>
                      <w:divsChild>
                        <w:div w:id="912277931">
                          <w:marLeft w:val="0"/>
                          <w:marRight w:val="0"/>
                          <w:marTop w:val="0"/>
                          <w:marBottom w:val="0"/>
                          <w:divBdr>
                            <w:top w:val="none" w:sz="0" w:space="0" w:color="auto"/>
                            <w:left w:val="none" w:sz="0" w:space="0" w:color="auto"/>
                            <w:bottom w:val="none" w:sz="0" w:space="0" w:color="auto"/>
                            <w:right w:val="none" w:sz="0" w:space="0" w:color="auto"/>
                          </w:divBdr>
                          <w:divsChild>
                            <w:div w:id="1910915582">
                              <w:marLeft w:val="0"/>
                              <w:marRight w:val="0"/>
                              <w:marTop w:val="0"/>
                              <w:marBottom w:val="0"/>
                              <w:divBdr>
                                <w:top w:val="none" w:sz="0" w:space="0" w:color="auto"/>
                                <w:left w:val="none" w:sz="0" w:space="0" w:color="auto"/>
                                <w:bottom w:val="none" w:sz="0" w:space="0" w:color="auto"/>
                                <w:right w:val="none" w:sz="0" w:space="0" w:color="auto"/>
                              </w:divBdr>
                              <w:divsChild>
                                <w:div w:id="724528942">
                                  <w:marLeft w:val="0"/>
                                  <w:marRight w:val="0"/>
                                  <w:marTop w:val="0"/>
                                  <w:marBottom w:val="0"/>
                                  <w:divBdr>
                                    <w:top w:val="none" w:sz="0" w:space="0" w:color="auto"/>
                                    <w:left w:val="none" w:sz="0" w:space="0" w:color="auto"/>
                                    <w:bottom w:val="none" w:sz="0" w:space="0" w:color="auto"/>
                                    <w:right w:val="none" w:sz="0" w:space="0" w:color="auto"/>
                                  </w:divBdr>
                                  <w:divsChild>
                                    <w:div w:id="865753993">
                                      <w:marLeft w:val="0"/>
                                      <w:marRight w:val="0"/>
                                      <w:marTop w:val="0"/>
                                      <w:marBottom w:val="0"/>
                                      <w:divBdr>
                                        <w:top w:val="none" w:sz="0" w:space="0" w:color="auto"/>
                                        <w:left w:val="none" w:sz="0" w:space="0" w:color="auto"/>
                                        <w:bottom w:val="none" w:sz="0" w:space="0" w:color="auto"/>
                                        <w:right w:val="none" w:sz="0" w:space="0" w:color="auto"/>
                                      </w:divBdr>
                                      <w:divsChild>
                                        <w:div w:id="197357831">
                                          <w:marLeft w:val="0"/>
                                          <w:marRight w:val="0"/>
                                          <w:marTop w:val="0"/>
                                          <w:marBottom w:val="495"/>
                                          <w:divBdr>
                                            <w:top w:val="none" w:sz="0" w:space="0" w:color="auto"/>
                                            <w:left w:val="none" w:sz="0" w:space="0" w:color="auto"/>
                                            <w:bottom w:val="none" w:sz="0" w:space="0" w:color="auto"/>
                                            <w:right w:val="none" w:sz="0" w:space="0" w:color="auto"/>
                                          </w:divBdr>
                                          <w:divsChild>
                                            <w:div w:id="22611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7D70CB-FD74-4DE0-92DF-9075A5104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9</Pages>
  <Words>2718</Words>
  <Characters>15498</Characters>
  <Application>Microsoft Office Word</Application>
  <DocSecurity>0</DocSecurity>
  <Lines>129</Lines>
  <Paragraphs>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18180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Kyuseok Kim</dc:creator>
  <cp:lastModifiedBy>LG Electronics.</cp:lastModifiedBy>
  <cp:revision>7</cp:revision>
  <dcterms:created xsi:type="dcterms:W3CDTF">2019-02-15T05:16:00Z</dcterms:created>
  <dcterms:modified xsi:type="dcterms:W3CDTF">2019-03-29T11:08:00Z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