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9E599" w14:textId="3A7036B0" w:rsidR="009C0564" w:rsidRPr="004934A2" w:rsidRDefault="008504B7" w:rsidP="004934A2">
      <w:pPr>
        <w:tabs>
          <w:tab w:val="right" w:pos="9216"/>
        </w:tabs>
        <w:spacing w:after="0"/>
        <w:jc w:val="left"/>
        <w:rPr>
          <w:b/>
          <w:lang w:eastAsia="zh-CN"/>
        </w:rPr>
      </w:pPr>
      <w:r w:rsidRPr="004934A2">
        <w:rPr>
          <w:b/>
          <w:noProof/>
          <w:lang w:val="en-GB" w:eastAsia="en-GB"/>
        </w:rPr>
        <mc:AlternateContent>
          <mc:Choice Requires="wps">
            <w:drawing>
              <wp:anchor distT="0" distB="0" distL="114300" distR="114300" simplePos="0" relativeHeight="251657216" behindDoc="0" locked="1" layoutInCell="1" allowOverlap="1" wp14:anchorId="35894280" wp14:editId="59C4355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2E945D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237FDD" w:rsidRPr="004934A2">
        <w:rPr>
          <w:b/>
          <w:lang w:eastAsia="zh-CN"/>
        </w:rPr>
        <w:t xml:space="preserve">3GPP TSG RAN WG1 </w:t>
      </w:r>
      <w:r w:rsidR="002B2B3A" w:rsidRPr="004934A2">
        <w:rPr>
          <w:b/>
          <w:lang w:eastAsia="zh-CN"/>
        </w:rPr>
        <w:t>Meeting #96</w:t>
      </w:r>
      <w:r w:rsidR="00FF593F" w:rsidRPr="004934A2">
        <w:rPr>
          <w:b/>
          <w:lang w:eastAsia="zh-CN"/>
        </w:rPr>
        <w:t>b</w:t>
      </w:r>
      <w:r w:rsidR="00926D48" w:rsidRPr="004934A2">
        <w:rPr>
          <w:b/>
          <w:lang w:eastAsia="zh-CN"/>
        </w:rPr>
        <w:t>is</w:t>
      </w:r>
      <w:r w:rsidR="00972929" w:rsidRPr="004934A2">
        <w:rPr>
          <w:b/>
          <w:lang w:eastAsia="zh-CN"/>
        </w:rPr>
        <w:tab/>
      </w:r>
      <w:r w:rsidR="00FF593F" w:rsidRPr="004934A2">
        <w:rPr>
          <w:b/>
          <w:lang w:eastAsia="zh-CN"/>
        </w:rPr>
        <w:t>R1-19</w:t>
      </w:r>
      <w:r w:rsidR="005E19A9" w:rsidRPr="004934A2">
        <w:rPr>
          <w:b/>
          <w:lang w:eastAsia="zh-CN"/>
        </w:rPr>
        <w:t>03945</w:t>
      </w:r>
    </w:p>
    <w:p w14:paraId="09B9CB9E" w14:textId="4780D9E3" w:rsidR="000D504C" w:rsidRPr="004934A2" w:rsidRDefault="00FF593F" w:rsidP="004934A2">
      <w:pPr>
        <w:jc w:val="left"/>
        <w:rPr>
          <w:b/>
          <w:kern w:val="2"/>
          <w:lang w:eastAsia="zh-CN"/>
        </w:rPr>
      </w:pPr>
      <w:r w:rsidRPr="004934A2">
        <w:rPr>
          <w:b/>
          <w:kern w:val="2"/>
          <w:lang w:eastAsia="zh-CN"/>
        </w:rPr>
        <w:t>Xi’an</w:t>
      </w:r>
      <w:r w:rsidR="006D0F33" w:rsidRPr="004934A2">
        <w:rPr>
          <w:b/>
          <w:kern w:val="2"/>
          <w:lang w:eastAsia="zh-CN"/>
        </w:rPr>
        <w:t xml:space="preserve">, </w:t>
      </w:r>
      <w:r w:rsidRPr="004934A2">
        <w:rPr>
          <w:b/>
          <w:kern w:val="2"/>
          <w:lang w:eastAsia="zh-CN"/>
        </w:rPr>
        <w:t>China</w:t>
      </w:r>
      <w:r w:rsidR="002B2B3A" w:rsidRPr="004934A2">
        <w:rPr>
          <w:b/>
          <w:kern w:val="2"/>
          <w:lang w:eastAsia="zh-CN"/>
        </w:rPr>
        <w:t>,</w:t>
      </w:r>
      <w:r w:rsidR="00891F37" w:rsidRPr="004934A2">
        <w:rPr>
          <w:b/>
          <w:kern w:val="2"/>
          <w:lang w:eastAsia="zh-CN"/>
        </w:rPr>
        <w:t xml:space="preserve"> </w:t>
      </w:r>
      <w:r w:rsidR="00926D48" w:rsidRPr="004934A2">
        <w:rPr>
          <w:b/>
          <w:kern w:val="2"/>
          <w:lang w:eastAsia="zh-CN"/>
        </w:rPr>
        <w:t>April 8-12</w:t>
      </w:r>
      <w:r w:rsidR="002B2B3A" w:rsidRPr="004934A2">
        <w:rPr>
          <w:b/>
          <w:kern w:val="2"/>
          <w:lang w:eastAsia="zh-CN"/>
        </w:rPr>
        <w:t>, 2019</w:t>
      </w:r>
    </w:p>
    <w:p w14:paraId="37C5263E" w14:textId="77777777" w:rsidR="009C0564" w:rsidRPr="004934A2" w:rsidRDefault="009C0564" w:rsidP="004934A2">
      <w:pPr>
        <w:pBdr>
          <w:top w:val="single" w:sz="4" w:space="1" w:color="auto"/>
        </w:pBdr>
        <w:spacing w:after="0"/>
        <w:jc w:val="left"/>
        <w:rPr>
          <w:b/>
          <w:kern w:val="2"/>
          <w:sz w:val="16"/>
          <w:szCs w:val="16"/>
          <w:lang w:eastAsia="zh-CN"/>
        </w:rPr>
      </w:pPr>
    </w:p>
    <w:p w14:paraId="2158FB0E" w14:textId="3533A452" w:rsidR="009C0564" w:rsidRPr="004934A2" w:rsidRDefault="009C0564" w:rsidP="004934A2">
      <w:pPr>
        <w:spacing w:after="60"/>
        <w:ind w:left="1555" w:hanging="1555"/>
        <w:jc w:val="left"/>
        <w:rPr>
          <w:b/>
          <w:lang w:eastAsia="zh-CN"/>
        </w:rPr>
      </w:pPr>
      <w:r w:rsidRPr="004934A2">
        <w:rPr>
          <w:b/>
          <w:lang w:eastAsia="zh-CN"/>
        </w:rPr>
        <w:t>Agenda Item:</w:t>
      </w:r>
      <w:r w:rsidR="00F31B49" w:rsidRPr="004934A2">
        <w:rPr>
          <w:b/>
          <w:lang w:eastAsia="zh-CN"/>
        </w:rPr>
        <w:tab/>
      </w:r>
      <w:r w:rsidR="000D504C" w:rsidRPr="004934A2">
        <w:rPr>
          <w:b/>
          <w:lang w:eastAsia="zh-CN"/>
        </w:rPr>
        <w:t>7.2.4.</w:t>
      </w:r>
      <w:r w:rsidR="00862060" w:rsidRPr="004934A2">
        <w:rPr>
          <w:b/>
          <w:lang w:eastAsia="zh-CN"/>
        </w:rPr>
        <w:t>8</w:t>
      </w:r>
    </w:p>
    <w:p w14:paraId="6DA41C74" w14:textId="77777777" w:rsidR="00BC1C3C" w:rsidRPr="004934A2" w:rsidRDefault="00305FF9" w:rsidP="004934A2">
      <w:pPr>
        <w:spacing w:after="60"/>
        <w:ind w:left="1555" w:hanging="1555"/>
        <w:jc w:val="left"/>
        <w:rPr>
          <w:b/>
          <w:kern w:val="2"/>
          <w:lang w:eastAsia="zh-CN"/>
        </w:rPr>
      </w:pPr>
      <w:r w:rsidRPr="004934A2">
        <w:rPr>
          <w:b/>
          <w:kern w:val="2"/>
          <w:lang w:eastAsia="zh-CN"/>
        </w:rPr>
        <w:t>Source:</w:t>
      </w:r>
      <w:r w:rsidRPr="004934A2">
        <w:rPr>
          <w:b/>
          <w:kern w:val="2"/>
          <w:lang w:eastAsia="zh-CN"/>
        </w:rPr>
        <w:tab/>
      </w:r>
      <w:r w:rsidR="000D504C" w:rsidRPr="004934A2">
        <w:rPr>
          <w:b/>
          <w:kern w:val="2"/>
          <w:lang w:eastAsia="zh-CN"/>
        </w:rPr>
        <w:t>Huawei</w:t>
      </w:r>
      <w:r w:rsidR="000D504C" w:rsidRPr="004934A2">
        <w:rPr>
          <w:rFonts w:hint="eastAsia"/>
          <w:b/>
          <w:kern w:val="2"/>
          <w:lang w:eastAsia="zh-CN"/>
        </w:rPr>
        <w:t>, HiSilicon</w:t>
      </w:r>
    </w:p>
    <w:p w14:paraId="4BE47C36" w14:textId="06DECBFA" w:rsidR="0026538C" w:rsidRPr="004934A2" w:rsidRDefault="009C0564" w:rsidP="004934A2">
      <w:pPr>
        <w:spacing w:after="60"/>
        <w:ind w:left="1555" w:hanging="1555"/>
        <w:jc w:val="left"/>
        <w:rPr>
          <w:b/>
          <w:kern w:val="2"/>
          <w:lang w:eastAsia="zh-CN"/>
        </w:rPr>
      </w:pPr>
      <w:r w:rsidRPr="004934A2">
        <w:rPr>
          <w:b/>
          <w:kern w:val="2"/>
          <w:lang w:eastAsia="zh-CN"/>
        </w:rPr>
        <w:t>Title:</w:t>
      </w:r>
      <w:r w:rsidRPr="004934A2">
        <w:rPr>
          <w:b/>
          <w:kern w:val="2"/>
          <w:lang w:eastAsia="zh-CN"/>
        </w:rPr>
        <w:tab/>
      </w:r>
      <w:r w:rsidR="00862060" w:rsidRPr="004934A2">
        <w:rPr>
          <w:b/>
          <w:kern w:val="2"/>
          <w:lang w:eastAsia="zh-CN"/>
        </w:rPr>
        <w:t>Sidelink reference signal design for NR V2X</w:t>
      </w:r>
    </w:p>
    <w:p w14:paraId="177DF704" w14:textId="77777777" w:rsidR="009C0564" w:rsidRPr="004934A2" w:rsidRDefault="009C0564" w:rsidP="004934A2">
      <w:pPr>
        <w:spacing w:after="60"/>
        <w:ind w:left="1555" w:hanging="1555"/>
        <w:jc w:val="left"/>
        <w:rPr>
          <w:b/>
          <w:kern w:val="2"/>
          <w:lang w:eastAsia="zh-CN"/>
        </w:rPr>
      </w:pPr>
      <w:r w:rsidRPr="004934A2">
        <w:rPr>
          <w:b/>
          <w:kern w:val="2"/>
          <w:lang w:eastAsia="zh-CN"/>
        </w:rPr>
        <w:t>Document for:</w:t>
      </w:r>
      <w:r w:rsidRPr="004934A2">
        <w:rPr>
          <w:b/>
          <w:kern w:val="2"/>
          <w:lang w:eastAsia="zh-CN"/>
        </w:rPr>
        <w:tab/>
      </w:r>
      <w:r w:rsidR="001F7121" w:rsidRPr="004934A2">
        <w:rPr>
          <w:b/>
          <w:kern w:val="2"/>
          <w:lang w:eastAsia="zh-CN"/>
        </w:rPr>
        <w:t>Discussion and decision</w:t>
      </w:r>
      <w:r w:rsidR="002D0439" w:rsidRPr="004934A2">
        <w:rPr>
          <w:b/>
          <w:kern w:val="2"/>
          <w:lang w:eastAsia="zh-CN"/>
        </w:rPr>
        <w:t xml:space="preserve"> </w:t>
      </w:r>
    </w:p>
    <w:p w14:paraId="567A0E4C" w14:textId="77777777" w:rsidR="009C0564" w:rsidRPr="004934A2" w:rsidRDefault="009C0564" w:rsidP="004934A2">
      <w:pPr>
        <w:pBdr>
          <w:bottom w:val="single" w:sz="4" w:space="1" w:color="auto"/>
        </w:pBdr>
        <w:spacing w:after="0"/>
        <w:jc w:val="left"/>
        <w:rPr>
          <w:b/>
          <w:kern w:val="2"/>
          <w:sz w:val="16"/>
          <w:szCs w:val="16"/>
          <w:lang w:eastAsia="zh-CN"/>
        </w:rPr>
      </w:pPr>
    </w:p>
    <w:p w14:paraId="23835C24" w14:textId="77777777" w:rsidR="000D504C" w:rsidRPr="004934A2" w:rsidRDefault="000D504C" w:rsidP="000D504C">
      <w:pPr>
        <w:pStyle w:val="Heading1"/>
        <w:tabs>
          <w:tab w:val="num" w:pos="432"/>
        </w:tabs>
      </w:pPr>
      <w:bookmarkStart w:id="0" w:name="_Ref124589705"/>
      <w:bookmarkStart w:id="1" w:name="_Ref129681862"/>
      <w:r w:rsidRPr="004934A2">
        <w:t>Introduction</w:t>
      </w:r>
      <w:bookmarkEnd w:id="0"/>
      <w:bookmarkEnd w:id="1"/>
    </w:p>
    <w:p w14:paraId="333FCD97" w14:textId="4262D0EA" w:rsidR="00FB36B3" w:rsidRPr="004934A2" w:rsidRDefault="00FB36B3" w:rsidP="00FF593F">
      <w:pPr>
        <w:rPr>
          <w:rFonts w:eastAsia="MS Mincho"/>
        </w:rPr>
      </w:pPr>
      <w:r w:rsidRPr="004934A2">
        <w:rPr>
          <w:rFonts w:eastAsia="MS Mincho"/>
        </w:rPr>
        <w:t>A</w:t>
      </w:r>
      <w:r w:rsidR="009D6244" w:rsidRPr="004934A2">
        <w:rPr>
          <w:rFonts w:eastAsia="MS Mincho"/>
        </w:rPr>
        <w:t>t</w:t>
      </w:r>
      <w:r w:rsidRPr="004934A2">
        <w:rPr>
          <w:rFonts w:eastAsia="MS Mincho"/>
        </w:rPr>
        <w:t xml:space="preserve"> RAN#83, a WI on NR V2X was approved</w:t>
      </w:r>
      <w:r w:rsidR="00480F91" w:rsidRPr="004934A2">
        <w:rPr>
          <w:rFonts w:eastAsia="MS Mincho"/>
        </w:rPr>
        <w:t xml:space="preserve"> [1]</w:t>
      </w:r>
      <w:r w:rsidRPr="004934A2">
        <w:rPr>
          <w:rFonts w:eastAsia="MS Mincho"/>
        </w:rPr>
        <w:t>. One of the objectives is:</w:t>
      </w:r>
    </w:p>
    <w:p w14:paraId="3025759A" w14:textId="5A3D5699" w:rsidR="00FB36B3" w:rsidRPr="004934A2" w:rsidRDefault="00FE1642" w:rsidP="00556AD2">
      <w:pPr>
        <w:numPr>
          <w:ilvl w:val="0"/>
          <w:numId w:val="6"/>
        </w:numPr>
        <w:autoSpaceDE/>
        <w:autoSpaceDN/>
        <w:adjustRightInd/>
        <w:snapToGrid/>
        <w:spacing w:before="120" w:after="60"/>
        <w:rPr>
          <w:i/>
          <w:szCs w:val="20"/>
          <w:lang w:eastAsia="ko-KR"/>
        </w:rPr>
      </w:pPr>
      <w:r w:rsidRPr="004934A2">
        <w:rPr>
          <w:i/>
          <w:szCs w:val="20"/>
          <w:lang w:eastAsia="ko-KR"/>
        </w:rPr>
        <w:t>Support of sidelink signals, channels, bandwidth part, and resource pools</w:t>
      </w:r>
      <w:r w:rsidRPr="004934A2" w:rsidDel="00FE1642">
        <w:rPr>
          <w:i/>
          <w:szCs w:val="20"/>
          <w:lang w:eastAsia="ko-KR"/>
        </w:rPr>
        <w:t xml:space="preserve"> </w:t>
      </w:r>
      <w:r w:rsidR="00FB36B3" w:rsidRPr="004934A2">
        <w:rPr>
          <w:i/>
          <w:szCs w:val="20"/>
          <w:lang w:eastAsia="ko-KR"/>
        </w:rPr>
        <w:t xml:space="preserve"> [RAN1, RAN2]</w:t>
      </w:r>
    </w:p>
    <w:p w14:paraId="4C3BE0A2" w14:textId="7E30202B" w:rsidR="00FB36B3" w:rsidRPr="004934A2" w:rsidRDefault="00FB36B3" w:rsidP="00FF593F">
      <w:pPr>
        <w:rPr>
          <w:rFonts w:eastAsia="MS Mincho"/>
        </w:rPr>
      </w:pPr>
      <w:r w:rsidRPr="004934A2">
        <w:rPr>
          <w:rFonts w:eastAsia="MS Mincho"/>
        </w:rPr>
        <w:t xml:space="preserve">In this contribution, we discuss </w:t>
      </w:r>
      <w:r w:rsidR="009D6244" w:rsidRPr="004934A2">
        <w:rPr>
          <w:rFonts w:eastAsia="MS Mincho"/>
        </w:rPr>
        <w:t xml:space="preserve">sidelink </w:t>
      </w:r>
      <w:r w:rsidRPr="004934A2">
        <w:rPr>
          <w:rFonts w:eastAsia="MS Mincho"/>
        </w:rPr>
        <w:t xml:space="preserve">reference signals. As a starting point, the following was agreed during the SI </w:t>
      </w:r>
      <w:r w:rsidR="009D6244" w:rsidRPr="004934A2">
        <w:rPr>
          <w:rFonts w:eastAsia="MS Mincho"/>
        </w:rPr>
        <w:t>phase</w:t>
      </w:r>
      <w:r w:rsidR="00480F91" w:rsidRPr="004934A2">
        <w:rPr>
          <w:rFonts w:eastAsia="MS Mincho"/>
        </w:rPr>
        <w:t xml:space="preserve"> [2]</w:t>
      </w:r>
      <w:r w:rsidRPr="004934A2">
        <w:rPr>
          <w:rFonts w:eastAsia="MS Mincho"/>
        </w:rPr>
        <w:t>:</w:t>
      </w:r>
    </w:p>
    <w:p w14:paraId="5FEE0533" w14:textId="77777777" w:rsidR="00FF593F" w:rsidRPr="004934A2" w:rsidRDefault="00FF593F" w:rsidP="00556AD2">
      <w:pPr>
        <w:numPr>
          <w:ilvl w:val="0"/>
          <w:numId w:val="6"/>
        </w:numPr>
        <w:autoSpaceDE/>
        <w:autoSpaceDN/>
        <w:adjustRightInd/>
        <w:snapToGrid/>
        <w:spacing w:before="120" w:after="60"/>
        <w:rPr>
          <w:i/>
          <w:szCs w:val="20"/>
          <w:lang w:eastAsia="ko-KR"/>
        </w:rPr>
      </w:pPr>
      <w:r w:rsidRPr="004934A2">
        <w:rPr>
          <w:i/>
          <w:szCs w:val="20"/>
          <w:lang w:eastAsia="ko-KR"/>
        </w:rPr>
        <w:t>Multiple DMRS patterns in time domain are supported for PSSCH</w:t>
      </w:r>
    </w:p>
    <w:p w14:paraId="3EF1AB76" w14:textId="160CE6CA" w:rsidR="00FF593F" w:rsidRPr="004934A2" w:rsidRDefault="00FB36B3" w:rsidP="00556AD2">
      <w:pPr>
        <w:numPr>
          <w:ilvl w:val="1"/>
          <w:numId w:val="6"/>
        </w:numPr>
        <w:autoSpaceDE/>
        <w:autoSpaceDN/>
        <w:adjustRightInd/>
        <w:snapToGrid/>
        <w:spacing w:before="120" w:after="60"/>
        <w:rPr>
          <w:szCs w:val="20"/>
          <w:lang w:eastAsia="ko-KR"/>
        </w:rPr>
      </w:pPr>
      <w:r w:rsidRPr="004934A2">
        <w:rPr>
          <w:szCs w:val="20"/>
          <w:lang w:eastAsia="ko-KR"/>
        </w:rPr>
        <w:t>[…]</w:t>
      </w:r>
    </w:p>
    <w:p w14:paraId="584BA469" w14:textId="77777777" w:rsidR="00FF593F" w:rsidRPr="004934A2" w:rsidRDefault="00FF593F" w:rsidP="00556AD2">
      <w:pPr>
        <w:numPr>
          <w:ilvl w:val="0"/>
          <w:numId w:val="6"/>
        </w:numPr>
        <w:autoSpaceDE/>
        <w:autoSpaceDN/>
        <w:adjustRightInd/>
        <w:snapToGrid/>
        <w:spacing w:before="120" w:after="60"/>
        <w:rPr>
          <w:i/>
        </w:rPr>
      </w:pPr>
      <w:r w:rsidRPr="004934A2">
        <w:rPr>
          <w:i/>
          <w:szCs w:val="20"/>
          <w:lang w:eastAsia="ko-KR"/>
        </w:rPr>
        <w:t xml:space="preserve">Support </w:t>
      </w:r>
      <w:r w:rsidRPr="004934A2">
        <w:rPr>
          <w:i/>
        </w:rPr>
        <w:t>PT-RS</w:t>
      </w:r>
      <w:r w:rsidRPr="004934A2">
        <w:rPr>
          <w:i/>
          <w:szCs w:val="20"/>
          <w:lang w:eastAsia="ko-KR"/>
        </w:rPr>
        <w:t xml:space="preserve"> for PSSCH for FR2</w:t>
      </w:r>
    </w:p>
    <w:p w14:paraId="68EF221D" w14:textId="4BA50ACA" w:rsidR="00FF593F" w:rsidRPr="004934A2" w:rsidRDefault="00FB36B3" w:rsidP="00FF593F">
      <w:pPr>
        <w:autoSpaceDE/>
        <w:autoSpaceDN/>
        <w:adjustRightInd/>
        <w:snapToGrid/>
        <w:spacing w:before="120" w:after="60"/>
        <w:rPr>
          <w:szCs w:val="20"/>
          <w:lang w:eastAsia="zh-CN"/>
        </w:rPr>
      </w:pPr>
      <w:r w:rsidRPr="004934A2">
        <w:rPr>
          <w:szCs w:val="20"/>
          <w:lang w:eastAsia="zh-CN"/>
        </w:rPr>
        <w:t>In addition, at</w:t>
      </w:r>
      <w:r w:rsidR="00FF593F" w:rsidRPr="004934A2">
        <w:rPr>
          <w:rFonts w:hint="eastAsia"/>
          <w:szCs w:val="20"/>
          <w:lang w:eastAsia="zh-CN"/>
        </w:rPr>
        <w:t xml:space="preserve"> RAN1#96 [</w:t>
      </w:r>
      <w:r w:rsidR="00480F91" w:rsidRPr="004934A2">
        <w:rPr>
          <w:szCs w:val="20"/>
          <w:lang w:eastAsia="zh-CN"/>
        </w:rPr>
        <w:t>3</w:t>
      </w:r>
      <w:r w:rsidR="00FF593F" w:rsidRPr="004934A2">
        <w:rPr>
          <w:rFonts w:hint="eastAsia"/>
          <w:szCs w:val="20"/>
          <w:lang w:eastAsia="zh-CN"/>
        </w:rPr>
        <w:t>]</w:t>
      </w:r>
      <w:r w:rsidR="00FF593F" w:rsidRPr="004934A2">
        <w:rPr>
          <w:szCs w:val="20"/>
          <w:lang w:eastAsia="zh-CN"/>
        </w:rPr>
        <w:t>, the following working assumption on RS related to CSI was achieved:</w:t>
      </w:r>
    </w:p>
    <w:p w14:paraId="38FCA7CC" w14:textId="77777777" w:rsidR="00FF593F" w:rsidRPr="004934A2" w:rsidRDefault="00FF593F" w:rsidP="00556AD2">
      <w:pPr>
        <w:numPr>
          <w:ilvl w:val="0"/>
          <w:numId w:val="6"/>
        </w:numPr>
        <w:autoSpaceDE/>
        <w:autoSpaceDN/>
        <w:adjustRightInd/>
        <w:snapToGrid/>
        <w:spacing w:before="120" w:after="60"/>
        <w:rPr>
          <w:i/>
          <w:szCs w:val="20"/>
          <w:lang w:eastAsia="ko-KR"/>
        </w:rPr>
      </w:pPr>
      <w:r w:rsidRPr="004934A2">
        <w:rPr>
          <w:i/>
          <w:szCs w:val="20"/>
          <w:lang w:eastAsia="ko-KR"/>
        </w:rPr>
        <w:t>There is no standalone RS transmission dedicated to CSI reporting in Rel-16</w:t>
      </w:r>
    </w:p>
    <w:p w14:paraId="4C423B2C" w14:textId="77777777" w:rsidR="002C47F7" w:rsidRPr="004934A2" w:rsidRDefault="000D504C" w:rsidP="00B309E6">
      <w:pPr>
        <w:pStyle w:val="Heading1"/>
        <w:rPr>
          <w:lang w:eastAsia="zh-CN"/>
        </w:rPr>
      </w:pPr>
      <w:r w:rsidRPr="004934A2">
        <w:rPr>
          <w:rFonts w:hint="eastAsia"/>
          <w:lang w:eastAsia="zh-CN"/>
        </w:rPr>
        <w:t>D</w:t>
      </w:r>
      <w:r w:rsidRPr="004934A2">
        <w:rPr>
          <w:lang w:eastAsia="zh-CN"/>
        </w:rPr>
        <w:t>MRS</w:t>
      </w:r>
      <w:r w:rsidR="00680C2C" w:rsidRPr="004934A2">
        <w:rPr>
          <w:lang w:eastAsia="zh-CN"/>
        </w:rPr>
        <w:t xml:space="preserve"> </w:t>
      </w:r>
    </w:p>
    <w:p w14:paraId="23E4E971" w14:textId="77777777" w:rsidR="002C47F7" w:rsidRPr="004934A2" w:rsidRDefault="00EB1529" w:rsidP="00B309E6">
      <w:pPr>
        <w:pStyle w:val="Heading2"/>
        <w:rPr>
          <w:lang w:eastAsia="zh-CN"/>
        </w:rPr>
      </w:pPr>
      <w:r w:rsidRPr="004934A2">
        <w:rPr>
          <w:lang w:eastAsia="zh-CN"/>
        </w:rPr>
        <w:t>PSSCH</w:t>
      </w:r>
    </w:p>
    <w:p w14:paraId="60BF45E8" w14:textId="36B372AB" w:rsidR="00EB434F" w:rsidRPr="004934A2" w:rsidRDefault="006477B4" w:rsidP="00DB4153">
      <w:pPr>
        <w:rPr>
          <w:lang w:eastAsia="zh-CN"/>
        </w:rPr>
      </w:pPr>
      <w:r w:rsidRPr="004934A2">
        <w:rPr>
          <w:lang w:eastAsia="zh-CN"/>
        </w:rPr>
        <w:t xml:space="preserve">For </w:t>
      </w:r>
      <w:r w:rsidR="00652A37" w:rsidRPr="004934A2">
        <w:rPr>
          <w:lang w:eastAsia="zh-CN"/>
        </w:rPr>
        <w:t xml:space="preserve">NR Uu, </w:t>
      </w:r>
      <w:r w:rsidRPr="004934A2">
        <w:rPr>
          <w:lang w:eastAsia="zh-CN"/>
        </w:rPr>
        <w:t xml:space="preserve">the </w:t>
      </w:r>
      <w:r w:rsidR="00DB4153" w:rsidRPr="004934A2">
        <w:rPr>
          <w:lang w:eastAsia="zh-CN"/>
        </w:rPr>
        <w:t>DMRS can be front-loaded in order to accelerate</w:t>
      </w:r>
      <w:r w:rsidR="00EB434F" w:rsidRPr="004934A2">
        <w:rPr>
          <w:lang w:eastAsia="zh-CN"/>
        </w:rPr>
        <w:t xml:space="preserve"> the decoding process. However, the main drawback of the front-loaded DMRS is that it cannot </w:t>
      </w:r>
      <w:r w:rsidR="00036BB8" w:rsidRPr="004934A2">
        <w:rPr>
          <w:lang w:eastAsia="zh-CN"/>
        </w:rPr>
        <w:t xml:space="preserve">cope </w:t>
      </w:r>
      <w:r w:rsidR="00EB434F" w:rsidRPr="004934A2">
        <w:rPr>
          <w:lang w:eastAsia="zh-CN"/>
        </w:rPr>
        <w:t xml:space="preserve">well with </w:t>
      </w:r>
      <w:r w:rsidR="00036BB8" w:rsidRPr="004934A2">
        <w:rPr>
          <w:lang w:eastAsia="zh-CN"/>
        </w:rPr>
        <w:t>high</w:t>
      </w:r>
      <w:r w:rsidR="00EB434F" w:rsidRPr="004934A2">
        <w:rPr>
          <w:lang w:eastAsia="zh-CN"/>
        </w:rPr>
        <w:t xml:space="preserve"> </w:t>
      </w:r>
      <w:r w:rsidR="008B3558" w:rsidRPr="004934A2">
        <w:rPr>
          <w:lang w:eastAsia="zh-CN"/>
        </w:rPr>
        <w:t>Doppler shift</w:t>
      </w:r>
      <w:r w:rsidR="00036BB8" w:rsidRPr="004934A2">
        <w:rPr>
          <w:lang w:eastAsia="zh-CN"/>
        </w:rPr>
        <w:t>s</w:t>
      </w:r>
      <w:r w:rsidRPr="004934A2">
        <w:rPr>
          <w:lang w:eastAsia="zh-CN"/>
        </w:rPr>
        <w:t>. T</w:t>
      </w:r>
      <w:r w:rsidR="00036BB8" w:rsidRPr="004934A2">
        <w:rPr>
          <w:lang w:eastAsia="zh-CN"/>
        </w:rPr>
        <w:t>hus</w:t>
      </w:r>
      <w:r w:rsidR="008B3558" w:rsidRPr="004934A2">
        <w:rPr>
          <w:lang w:eastAsia="zh-CN"/>
        </w:rPr>
        <w:t xml:space="preserve"> additional DMRS symbols </w:t>
      </w:r>
      <w:r w:rsidR="00B47ED0" w:rsidRPr="004934A2">
        <w:rPr>
          <w:lang w:eastAsia="zh-CN"/>
        </w:rPr>
        <w:t>are</w:t>
      </w:r>
      <w:r w:rsidR="008B3558" w:rsidRPr="004934A2">
        <w:rPr>
          <w:lang w:eastAsia="zh-CN"/>
        </w:rPr>
        <w:t xml:space="preserve"> needed, whi</w:t>
      </w:r>
      <w:r w:rsidR="00B47ED0" w:rsidRPr="004934A2">
        <w:rPr>
          <w:lang w:eastAsia="zh-CN"/>
        </w:rPr>
        <w:t>ch</w:t>
      </w:r>
      <w:r w:rsidR="008B3558" w:rsidRPr="004934A2">
        <w:rPr>
          <w:lang w:eastAsia="zh-CN"/>
        </w:rPr>
        <w:t xml:space="preserve"> lead</w:t>
      </w:r>
      <w:r w:rsidR="00B47ED0" w:rsidRPr="004934A2">
        <w:rPr>
          <w:lang w:eastAsia="zh-CN"/>
        </w:rPr>
        <w:t>s</w:t>
      </w:r>
      <w:r w:rsidR="008B3558" w:rsidRPr="004934A2">
        <w:rPr>
          <w:lang w:eastAsia="zh-CN"/>
        </w:rPr>
        <w:t xml:space="preserve"> to increased overhead. For example, when the carrier frequency is </w:t>
      </w:r>
      <w:r w:rsidR="00C03791" w:rsidRPr="004934A2">
        <w:rPr>
          <w:lang w:eastAsia="zh-CN"/>
        </w:rPr>
        <w:t>6</w:t>
      </w:r>
      <w:r w:rsidR="00036BB8" w:rsidRPr="004934A2">
        <w:rPr>
          <w:lang w:eastAsia="zh-CN"/>
        </w:rPr>
        <w:t xml:space="preserve"> </w:t>
      </w:r>
      <w:r w:rsidR="008B3558" w:rsidRPr="004934A2">
        <w:rPr>
          <w:lang w:eastAsia="zh-CN"/>
        </w:rPr>
        <w:t>GHz and the speed is 500</w:t>
      </w:r>
      <w:r w:rsidR="00036BB8" w:rsidRPr="004934A2">
        <w:rPr>
          <w:lang w:eastAsia="zh-CN"/>
        </w:rPr>
        <w:t xml:space="preserve"> </w:t>
      </w:r>
      <w:r w:rsidR="008B3558" w:rsidRPr="004934A2">
        <w:rPr>
          <w:lang w:eastAsia="zh-CN"/>
        </w:rPr>
        <w:t xml:space="preserve">km/h, the Doppler shift is </w:t>
      </w:r>
      <w:r w:rsidR="00CC4E0E" w:rsidRPr="004934A2">
        <w:rPr>
          <w:lang w:eastAsia="zh-CN"/>
        </w:rPr>
        <w:t>2.7</w:t>
      </w:r>
      <w:r w:rsidR="00BB6B63" w:rsidRPr="004934A2">
        <w:rPr>
          <w:lang w:eastAsia="zh-CN"/>
        </w:rPr>
        <w:t>8</w:t>
      </w:r>
      <w:r w:rsidR="00036BB8" w:rsidRPr="004934A2">
        <w:rPr>
          <w:lang w:eastAsia="zh-CN"/>
        </w:rPr>
        <w:t xml:space="preserve"> </w:t>
      </w:r>
      <w:r w:rsidR="00CC4E0E" w:rsidRPr="004934A2">
        <w:rPr>
          <w:lang w:eastAsia="zh-CN"/>
        </w:rPr>
        <w:t>kHz and the corresponding coherence time is 0.15</w:t>
      </w:r>
      <w:r w:rsidR="002562C2" w:rsidRPr="004934A2">
        <w:rPr>
          <w:lang w:eastAsia="zh-CN"/>
        </w:rPr>
        <w:t xml:space="preserve"> </w:t>
      </w:r>
      <w:r w:rsidR="00CC4E0E" w:rsidRPr="004934A2">
        <w:rPr>
          <w:lang w:eastAsia="zh-CN"/>
        </w:rPr>
        <w:t xml:space="preserve">ms. </w:t>
      </w:r>
      <w:r w:rsidRPr="004934A2">
        <w:rPr>
          <w:lang w:eastAsia="zh-CN"/>
        </w:rPr>
        <w:t>With a</w:t>
      </w:r>
      <w:r w:rsidR="002562C2" w:rsidRPr="004934A2">
        <w:rPr>
          <w:lang w:eastAsia="zh-CN"/>
        </w:rPr>
        <w:t xml:space="preserve"> </w:t>
      </w:r>
      <w:r w:rsidR="00CC4E0E" w:rsidRPr="004934A2">
        <w:rPr>
          <w:lang w:eastAsia="zh-CN"/>
        </w:rPr>
        <w:t>60</w:t>
      </w:r>
      <w:r w:rsidR="002562C2" w:rsidRPr="004934A2">
        <w:rPr>
          <w:lang w:eastAsia="zh-CN"/>
        </w:rPr>
        <w:t xml:space="preserve"> </w:t>
      </w:r>
      <w:r w:rsidR="00CC4E0E" w:rsidRPr="004934A2">
        <w:rPr>
          <w:lang w:eastAsia="zh-CN"/>
        </w:rPr>
        <w:t>kHz</w:t>
      </w:r>
      <w:r w:rsidRPr="004934A2">
        <w:rPr>
          <w:lang w:eastAsia="zh-CN"/>
        </w:rPr>
        <w:t xml:space="preserve"> SCS</w:t>
      </w:r>
      <w:r w:rsidR="00CC4E0E" w:rsidRPr="004934A2">
        <w:rPr>
          <w:lang w:eastAsia="zh-CN"/>
        </w:rPr>
        <w:t xml:space="preserve">, one front-loaded DMRS symbol cannot </w:t>
      </w:r>
      <w:r w:rsidRPr="004934A2">
        <w:rPr>
          <w:lang w:eastAsia="zh-CN"/>
        </w:rPr>
        <w:t xml:space="preserve">ensure accurate channel estimation for </w:t>
      </w:r>
      <w:r w:rsidR="00CC4E0E" w:rsidRPr="004934A2">
        <w:rPr>
          <w:lang w:eastAsia="zh-CN"/>
        </w:rPr>
        <w:t xml:space="preserve">the whole </w:t>
      </w:r>
      <w:r w:rsidR="00902A0C" w:rsidRPr="004934A2">
        <w:rPr>
          <w:lang w:eastAsia="zh-CN"/>
        </w:rPr>
        <w:t xml:space="preserve">slot </w:t>
      </w:r>
      <w:r w:rsidR="00CC4E0E" w:rsidRPr="004934A2">
        <w:rPr>
          <w:lang w:eastAsia="zh-CN"/>
        </w:rPr>
        <w:t>duration</w:t>
      </w:r>
      <w:r w:rsidRPr="004934A2">
        <w:rPr>
          <w:lang w:eastAsia="zh-CN"/>
        </w:rPr>
        <w:t xml:space="preserve">. On the other hand, </w:t>
      </w:r>
      <w:r w:rsidR="00CC4E0E" w:rsidRPr="004934A2">
        <w:rPr>
          <w:lang w:eastAsia="zh-CN"/>
        </w:rPr>
        <w:t xml:space="preserve">one DMRS symbol is enough for the non-front-loaded DMRS, as shown in Figure </w:t>
      </w:r>
      <w:r w:rsidR="0036419F" w:rsidRPr="004934A2">
        <w:rPr>
          <w:lang w:eastAsia="zh-CN"/>
        </w:rPr>
        <w:t>1</w:t>
      </w:r>
      <w:r w:rsidR="00CC4E0E" w:rsidRPr="004934A2">
        <w:rPr>
          <w:lang w:eastAsia="zh-CN"/>
        </w:rPr>
        <w:t>.</w:t>
      </w:r>
    </w:p>
    <w:p w14:paraId="24E9C3E1" w14:textId="209556F2" w:rsidR="00CC4E0E" w:rsidRPr="004934A2" w:rsidRDefault="0063073B" w:rsidP="00CC4E0E">
      <w:pPr>
        <w:jc w:val="center"/>
      </w:pPr>
      <w:r w:rsidRPr="004934A2">
        <w:rPr>
          <w:noProof/>
          <w:lang w:val="en-GB" w:eastAsia="en-GB"/>
        </w:rPr>
        <w:drawing>
          <wp:inline distT="0" distB="0" distL="0" distR="0" wp14:anchorId="6CFDFA33" wp14:editId="5ECF8073">
            <wp:extent cx="3683000" cy="15930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3207" cy="1606146"/>
                    </a:xfrm>
                    <a:prstGeom prst="rect">
                      <a:avLst/>
                    </a:prstGeom>
                    <a:noFill/>
                    <a:ln>
                      <a:noFill/>
                    </a:ln>
                  </pic:spPr>
                </pic:pic>
              </a:graphicData>
            </a:graphic>
          </wp:inline>
        </w:drawing>
      </w:r>
    </w:p>
    <w:p w14:paraId="370C461C" w14:textId="1D42C864" w:rsidR="009F403B" w:rsidRPr="004934A2" w:rsidRDefault="00807D4B" w:rsidP="00A057C0">
      <w:pPr>
        <w:pStyle w:val="Caption"/>
        <w:rPr>
          <w:lang w:eastAsia="zh-CN"/>
        </w:rPr>
      </w:pPr>
      <w:r w:rsidRPr="004934A2">
        <w:t xml:space="preserve">Fig. </w:t>
      </w:r>
      <w:r w:rsidR="0036419F" w:rsidRPr="004934A2">
        <w:t>1</w:t>
      </w:r>
      <w:r w:rsidRPr="004934A2">
        <w:t xml:space="preserve"> Comparison between front-loaded DMRS and non-front-loaded DMRS </w:t>
      </w:r>
    </w:p>
    <w:p w14:paraId="6CEA82ED" w14:textId="260E55A2" w:rsidR="0032393C" w:rsidRPr="004934A2" w:rsidRDefault="009F403B" w:rsidP="009F403B">
      <w:pPr>
        <w:rPr>
          <w:lang w:eastAsia="zh-CN"/>
        </w:rPr>
      </w:pPr>
      <w:r w:rsidRPr="004934A2">
        <w:t>In order to quantify the performance impact of using front-loaded vs. non-front loaded DMRS, we evaluate the performance for these two configurations for 60</w:t>
      </w:r>
      <w:r w:rsidR="00C03791" w:rsidRPr="004934A2">
        <w:t xml:space="preserve"> </w:t>
      </w:r>
      <w:r w:rsidRPr="004934A2">
        <w:t>kHz subcarrier spacing. For 60</w:t>
      </w:r>
      <w:r w:rsidR="00C03791" w:rsidRPr="004934A2">
        <w:t xml:space="preserve"> </w:t>
      </w:r>
      <w:r w:rsidRPr="004934A2">
        <w:t xml:space="preserve">kHz, </w:t>
      </w:r>
      <w:r w:rsidR="00172F55" w:rsidRPr="004934A2">
        <w:t>one</w:t>
      </w:r>
      <w:r w:rsidRPr="004934A2">
        <w:t xml:space="preserve"> DMRS symbol is used. Note that this is a fair comparison, since the pilot density in time is the same for both SCS.</w:t>
      </w:r>
      <w:r w:rsidR="00D14BEB" w:rsidRPr="004934A2">
        <w:t xml:space="preserve"> </w:t>
      </w:r>
      <w:r w:rsidR="00A61EA0" w:rsidRPr="004934A2">
        <w:rPr>
          <w:lang w:eastAsia="zh-CN"/>
        </w:rPr>
        <w:t>L</w:t>
      </w:r>
      <w:r w:rsidR="0032393C" w:rsidRPr="004934A2">
        <w:rPr>
          <w:lang w:eastAsia="zh-CN"/>
        </w:rPr>
        <w:t>ink level simula</w:t>
      </w:r>
      <w:r w:rsidR="000B5A99" w:rsidRPr="004934A2">
        <w:rPr>
          <w:lang w:eastAsia="zh-CN"/>
        </w:rPr>
        <w:t>tion results are shown in Figure</w:t>
      </w:r>
      <w:r w:rsidR="00BB4457" w:rsidRPr="004934A2">
        <w:rPr>
          <w:lang w:eastAsia="zh-CN"/>
        </w:rPr>
        <w:t xml:space="preserve"> </w:t>
      </w:r>
      <w:r w:rsidR="0036419F" w:rsidRPr="004934A2">
        <w:rPr>
          <w:lang w:eastAsia="zh-CN"/>
        </w:rPr>
        <w:t>2</w:t>
      </w:r>
      <w:r w:rsidR="0032393C" w:rsidRPr="004934A2">
        <w:rPr>
          <w:lang w:eastAsia="zh-CN"/>
        </w:rPr>
        <w:t xml:space="preserve"> </w:t>
      </w:r>
      <w:r w:rsidRPr="004934A2">
        <w:rPr>
          <w:lang w:eastAsia="zh-CN"/>
        </w:rPr>
        <w:t>with the</w:t>
      </w:r>
      <w:r w:rsidR="0032393C" w:rsidRPr="004934A2">
        <w:rPr>
          <w:lang w:eastAsia="zh-CN"/>
        </w:rPr>
        <w:t xml:space="preserve"> link simulation assumption</w:t>
      </w:r>
      <w:r w:rsidRPr="004934A2">
        <w:rPr>
          <w:lang w:eastAsia="zh-CN"/>
        </w:rPr>
        <w:t>s</w:t>
      </w:r>
      <w:r w:rsidR="0032393C" w:rsidRPr="004934A2">
        <w:rPr>
          <w:lang w:eastAsia="zh-CN"/>
        </w:rPr>
        <w:t xml:space="preserve"> </w:t>
      </w:r>
      <w:r w:rsidRPr="004934A2">
        <w:rPr>
          <w:lang w:eastAsia="zh-CN"/>
        </w:rPr>
        <w:t>of</w:t>
      </w:r>
      <w:r w:rsidR="0032393C" w:rsidRPr="004934A2">
        <w:rPr>
          <w:lang w:eastAsia="zh-CN"/>
        </w:rPr>
        <w:t xml:space="preserve"> Annex A. It can be seen that when the speed is 500</w:t>
      </w:r>
      <w:r w:rsidR="00F729FD" w:rsidRPr="004934A2">
        <w:rPr>
          <w:lang w:eastAsia="zh-CN"/>
        </w:rPr>
        <w:t xml:space="preserve"> </w:t>
      </w:r>
      <w:r w:rsidR="0032393C" w:rsidRPr="004934A2">
        <w:rPr>
          <w:lang w:eastAsia="zh-CN"/>
        </w:rPr>
        <w:t xml:space="preserve">km/h, non-front-loaded DMRS can achieve better performance than front-loaded DMRS. </w:t>
      </w:r>
    </w:p>
    <w:p w14:paraId="1A3F8444" w14:textId="0B4F3E1D" w:rsidR="006A0BC8" w:rsidRPr="004934A2" w:rsidRDefault="005F07DF" w:rsidP="000D2B38">
      <w:pPr>
        <w:jc w:val="center"/>
        <w:rPr>
          <w:lang w:eastAsia="zh-CN"/>
        </w:rPr>
      </w:pPr>
      <w:r w:rsidRPr="004934A2">
        <w:rPr>
          <w:noProof/>
          <w:lang w:val="en-GB" w:eastAsia="en-GB"/>
        </w:rPr>
        <w:lastRenderedPageBreak/>
        <w:drawing>
          <wp:inline distT="0" distB="0" distL="0" distR="0" wp14:anchorId="7A0E9EAC" wp14:editId="5C1E1E28">
            <wp:extent cx="3335865" cy="28796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64276" cy="2904204"/>
                    </a:xfrm>
                    <a:prstGeom prst="rect">
                      <a:avLst/>
                    </a:prstGeom>
                  </pic:spPr>
                </pic:pic>
              </a:graphicData>
            </a:graphic>
          </wp:inline>
        </w:drawing>
      </w:r>
    </w:p>
    <w:p w14:paraId="59FCDC90" w14:textId="0EF7EF43" w:rsidR="0032393C" w:rsidRPr="004934A2" w:rsidRDefault="00807D4B" w:rsidP="009A0476">
      <w:pPr>
        <w:jc w:val="center"/>
        <w:rPr>
          <w:sz w:val="20"/>
          <w:szCs w:val="20"/>
          <w:lang w:eastAsia="zh-CN"/>
        </w:rPr>
      </w:pPr>
      <w:r w:rsidRPr="004934A2">
        <w:rPr>
          <w:rStyle w:val="CaptionChar3"/>
          <w:sz w:val="20"/>
          <w:szCs w:val="20"/>
        </w:rPr>
        <w:t xml:space="preserve">Fig. </w:t>
      </w:r>
      <w:r w:rsidR="0036419F" w:rsidRPr="004934A2">
        <w:rPr>
          <w:rStyle w:val="CaptionChar3"/>
          <w:sz w:val="20"/>
          <w:szCs w:val="20"/>
        </w:rPr>
        <w:t>2</w:t>
      </w:r>
      <w:r w:rsidRPr="004934A2">
        <w:rPr>
          <w:rStyle w:val="CaptionChar3"/>
          <w:sz w:val="20"/>
          <w:szCs w:val="20"/>
        </w:rPr>
        <w:t xml:space="preserve"> </w:t>
      </w:r>
      <w:r w:rsidR="00CB0FAF" w:rsidRPr="004934A2">
        <w:rPr>
          <w:rStyle w:val="CaptionChar3"/>
          <w:sz w:val="20"/>
          <w:szCs w:val="20"/>
        </w:rPr>
        <w:t>Performance comparison for front-loaded DMRS and non-front-loaded DMRS</w:t>
      </w:r>
      <w:r w:rsidR="006A0BC8" w:rsidRPr="004934A2">
        <w:rPr>
          <w:rStyle w:val="CaptionChar3"/>
          <w:sz w:val="20"/>
          <w:szCs w:val="20"/>
        </w:rPr>
        <w:t xml:space="preserve"> </w:t>
      </w:r>
      <w:r w:rsidR="00B815A5" w:rsidRPr="004934A2">
        <w:rPr>
          <w:rStyle w:val="CaptionChar3"/>
          <w:sz w:val="20"/>
          <w:szCs w:val="20"/>
        </w:rPr>
        <w:t>with SCS=60</w:t>
      </w:r>
      <w:r w:rsidR="00F729FD" w:rsidRPr="004934A2">
        <w:rPr>
          <w:rStyle w:val="CaptionChar3"/>
          <w:sz w:val="20"/>
          <w:szCs w:val="20"/>
        </w:rPr>
        <w:t xml:space="preserve"> </w:t>
      </w:r>
      <w:r w:rsidR="00B815A5" w:rsidRPr="004934A2">
        <w:rPr>
          <w:rStyle w:val="CaptionChar3"/>
          <w:sz w:val="20"/>
          <w:szCs w:val="20"/>
        </w:rPr>
        <w:t>kHz</w:t>
      </w:r>
    </w:p>
    <w:p w14:paraId="116F4735" w14:textId="77FE274C" w:rsidR="00DB4153" w:rsidRPr="004934A2" w:rsidRDefault="00805776" w:rsidP="001B4D93">
      <w:pPr>
        <w:rPr>
          <w:lang w:eastAsia="zh-CN"/>
        </w:rPr>
      </w:pPr>
      <w:r w:rsidRPr="004934A2">
        <w:rPr>
          <w:lang w:eastAsia="zh-CN"/>
        </w:rPr>
        <w:t>Note however that front-loaded DMRS can accelerate the decoding process when PSSCH and PSCCH are TDM-ed.</w:t>
      </w:r>
      <w:r w:rsidR="006820B6" w:rsidRPr="004934A2">
        <w:rPr>
          <w:lang w:eastAsia="zh-CN"/>
        </w:rPr>
        <w:t xml:space="preserve"> </w:t>
      </w:r>
      <w:r w:rsidRPr="004934A2">
        <w:rPr>
          <w:lang w:eastAsia="zh-CN"/>
        </w:rPr>
        <w:t xml:space="preserve">Thus, it can be useful for some multiplexing options of PSSCH and PSCCH. </w:t>
      </w:r>
      <w:r w:rsidR="00D039F8" w:rsidRPr="004934A2">
        <w:rPr>
          <w:lang w:eastAsia="zh-CN"/>
        </w:rPr>
        <w:t>W</w:t>
      </w:r>
      <w:r w:rsidRPr="004934A2">
        <w:rPr>
          <w:lang w:eastAsia="zh-CN"/>
        </w:rPr>
        <w:t xml:space="preserve">e propose to support at </w:t>
      </w:r>
      <w:r w:rsidR="00D039F8" w:rsidRPr="004934A2">
        <w:rPr>
          <w:lang w:eastAsia="zh-CN"/>
        </w:rPr>
        <w:t>both non-</w:t>
      </w:r>
      <w:r w:rsidRPr="004934A2">
        <w:rPr>
          <w:lang w:eastAsia="zh-CN"/>
        </w:rPr>
        <w:t>front-loaded DMRS</w:t>
      </w:r>
      <w:r w:rsidR="00D039F8" w:rsidRPr="004934A2">
        <w:rPr>
          <w:lang w:eastAsia="zh-CN"/>
        </w:rPr>
        <w:t xml:space="preserve"> and front-loaded DMRS</w:t>
      </w:r>
      <w:r w:rsidRPr="004934A2">
        <w:rPr>
          <w:lang w:eastAsia="zh-CN"/>
        </w:rPr>
        <w:t xml:space="preserve">. </w:t>
      </w:r>
    </w:p>
    <w:p w14:paraId="750B79FE" w14:textId="26FC3051" w:rsidR="00ED7C03" w:rsidRPr="004934A2" w:rsidRDefault="006820B6" w:rsidP="000D504C">
      <w:pPr>
        <w:rPr>
          <w:b/>
          <w:i/>
        </w:rPr>
      </w:pPr>
      <w:r w:rsidRPr="004934A2">
        <w:rPr>
          <w:b/>
          <w:i/>
          <w:lang w:eastAsia="zh-CN"/>
        </w:rPr>
        <w:t>Proposal</w:t>
      </w:r>
      <w:r w:rsidR="00422348" w:rsidRPr="004934A2">
        <w:rPr>
          <w:b/>
          <w:i/>
          <w:lang w:eastAsia="zh-CN"/>
        </w:rPr>
        <w:t xml:space="preserve"> </w:t>
      </w:r>
      <w:r w:rsidR="0036419F" w:rsidRPr="004934A2">
        <w:rPr>
          <w:b/>
          <w:i/>
          <w:lang w:eastAsia="zh-CN"/>
        </w:rPr>
        <w:t>1</w:t>
      </w:r>
      <w:r w:rsidR="00DB4153" w:rsidRPr="004934A2">
        <w:rPr>
          <w:b/>
          <w:i/>
          <w:lang w:eastAsia="zh-CN"/>
        </w:rPr>
        <w:t xml:space="preserve">: </w:t>
      </w:r>
      <w:r w:rsidRPr="004934A2">
        <w:rPr>
          <w:b/>
          <w:i/>
          <w:lang w:eastAsia="zh-CN"/>
        </w:rPr>
        <w:t>For PSSCH,</w:t>
      </w:r>
      <w:r w:rsidR="00422348" w:rsidRPr="004934A2">
        <w:rPr>
          <w:b/>
          <w:i/>
          <w:lang w:eastAsia="zh-CN"/>
        </w:rPr>
        <w:t xml:space="preserve"> </w:t>
      </w:r>
      <w:r w:rsidR="006663C0" w:rsidRPr="004934A2">
        <w:rPr>
          <w:b/>
          <w:i/>
          <w:lang w:eastAsia="zh-CN"/>
        </w:rPr>
        <w:t>both front-loaded DMRS and non-front DMRS are supported</w:t>
      </w:r>
      <w:r w:rsidR="009A0476" w:rsidRPr="004934A2">
        <w:rPr>
          <w:b/>
          <w:i/>
          <w:lang w:eastAsia="zh-CN"/>
        </w:rPr>
        <w:t>.</w:t>
      </w:r>
    </w:p>
    <w:p w14:paraId="644FF7B1" w14:textId="341C3E6A" w:rsidR="0036419F" w:rsidRPr="004934A2" w:rsidRDefault="0036419F" w:rsidP="0036419F">
      <w:pPr>
        <w:rPr>
          <w:lang w:eastAsia="zh-CN"/>
        </w:rPr>
      </w:pPr>
      <w:r w:rsidRPr="004934A2">
        <w:rPr>
          <w:rFonts w:hint="eastAsia"/>
          <w:lang w:eastAsia="zh-CN"/>
        </w:rPr>
        <w:t xml:space="preserve">In NR V2X, multiple DMRS patterns in time domain </w:t>
      </w:r>
      <w:r w:rsidRPr="004934A2">
        <w:rPr>
          <w:lang w:eastAsia="zh-CN"/>
        </w:rPr>
        <w:t>will be supported to deal with different numerologies and channel conditions.</w:t>
      </w:r>
      <w:r w:rsidR="00BC78FE" w:rsidRPr="004934A2">
        <w:rPr>
          <w:lang w:eastAsia="zh-CN"/>
        </w:rPr>
        <w:t xml:space="preserve"> </w:t>
      </w:r>
      <w:r w:rsidRPr="004934A2">
        <w:rPr>
          <w:lang w:eastAsia="zh-CN"/>
        </w:rPr>
        <w:t xml:space="preserve">The subcarrier spacing of the V2X slot should be taken into account since increasing the subcarrier spacing shortens the symbol. For LTE-V2X, it was shown that </w:t>
      </w:r>
      <w:r w:rsidRPr="004934A2">
        <w:rPr>
          <w:rFonts w:hint="eastAsia"/>
          <w:lang w:eastAsia="zh-CN"/>
        </w:rPr>
        <w:t>four vertical DMRS symbol</w:t>
      </w:r>
      <w:r w:rsidRPr="004934A2">
        <w:rPr>
          <w:lang w:eastAsia="zh-CN"/>
        </w:rPr>
        <w:t>s</w:t>
      </w:r>
      <w:r w:rsidRPr="004934A2">
        <w:rPr>
          <w:rFonts w:hint="eastAsia"/>
          <w:lang w:eastAsia="zh-CN"/>
        </w:rPr>
        <w:t xml:space="preserve"> in one slot </w:t>
      </w:r>
      <w:r w:rsidRPr="004934A2">
        <w:rPr>
          <w:lang w:eastAsia="zh-CN"/>
        </w:rPr>
        <w:t>ensured successful demodulation for broadcast traffic, thus one symbol every ¼ ms can be taken as the baseline.</w:t>
      </w:r>
      <w:r w:rsidRPr="004934A2">
        <w:rPr>
          <w:rFonts w:hint="eastAsia"/>
          <w:lang w:eastAsia="zh-CN"/>
        </w:rPr>
        <w:t xml:space="preserve"> </w:t>
      </w:r>
      <w:r w:rsidRPr="004934A2">
        <w:rPr>
          <w:lang w:eastAsia="zh-CN"/>
        </w:rPr>
        <w:t>This leads to the multiple DMRS configurations of Figure 3. The DMRS symbols are located so that they are evenly spaced in the slot.</w:t>
      </w:r>
      <w:r w:rsidR="00997704" w:rsidRPr="004934A2">
        <w:rPr>
          <w:lang w:eastAsia="zh-CN"/>
        </w:rPr>
        <w:t xml:space="preserve"> We then provide the performance for different DMRS patterns in time domain for different subcarrier spacing</w:t>
      </w:r>
      <w:r w:rsidR="00A25E1A" w:rsidRPr="004934A2">
        <w:rPr>
          <w:lang w:eastAsia="zh-CN"/>
        </w:rPr>
        <w:t xml:space="preserve"> in Figure 4</w:t>
      </w:r>
      <w:r w:rsidR="00997704" w:rsidRPr="004934A2">
        <w:rPr>
          <w:lang w:eastAsia="zh-CN"/>
        </w:rPr>
        <w:t>. It can be seen that 4 DMRS symbols</w:t>
      </w:r>
      <w:r w:rsidR="00EF5D85" w:rsidRPr="004934A2">
        <w:rPr>
          <w:lang w:eastAsia="zh-CN"/>
        </w:rPr>
        <w:t xml:space="preserve"> of one slot</w:t>
      </w:r>
      <w:r w:rsidR="00997704" w:rsidRPr="004934A2">
        <w:rPr>
          <w:lang w:eastAsia="zh-CN"/>
        </w:rPr>
        <w:t xml:space="preserve"> in </w:t>
      </w:r>
      <w:r w:rsidR="00EF5D85" w:rsidRPr="004934A2">
        <w:rPr>
          <w:lang w:eastAsia="zh-CN"/>
        </w:rPr>
        <w:t>15</w:t>
      </w:r>
      <w:r w:rsidR="00FE1642" w:rsidRPr="004934A2">
        <w:rPr>
          <w:lang w:eastAsia="zh-CN"/>
        </w:rPr>
        <w:t xml:space="preserve"> </w:t>
      </w:r>
      <w:r w:rsidR="00EF5D85" w:rsidRPr="004934A2">
        <w:rPr>
          <w:lang w:eastAsia="zh-CN"/>
        </w:rPr>
        <w:t>kHz</w:t>
      </w:r>
      <w:r w:rsidR="00997704" w:rsidRPr="004934A2">
        <w:rPr>
          <w:lang w:eastAsia="zh-CN"/>
        </w:rPr>
        <w:t xml:space="preserve"> can achieve </w:t>
      </w:r>
      <w:r w:rsidR="00EF5D85" w:rsidRPr="004934A2">
        <w:rPr>
          <w:lang w:eastAsia="zh-CN"/>
        </w:rPr>
        <w:t>expected performance for the speed up to 500</w:t>
      </w:r>
      <w:r w:rsidR="00FE1642" w:rsidRPr="004934A2">
        <w:rPr>
          <w:lang w:eastAsia="zh-CN"/>
        </w:rPr>
        <w:t xml:space="preserve"> </w:t>
      </w:r>
      <w:r w:rsidR="00EF5D85" w:rsidRPr="004934A2">
        <w:rPr>
          <w:lang w:eastAsia="zh-CN"/>
        </w:rPr>
        <w:t xml:space="preserve">km/h. Similar </w:t>
      </w:r>
      <w:r w:rsidR="00785D0F" w:rsidRPr="004934A2">
        <w:rPr>
          <w:lang w:eastAsia="zh-CN"/>
        </w:rPr>
        <w:t xml:space="preserve">behavior </w:t>
      </w:r>
      <w:r w:rsidR="00EF5D85" w:rsidRPr="004934A2">
        <w:rPr>
          <w:lang w:eastAsia="zh-CN"/>
        </w:rPr>
        <w:t>can be observed for the case of 2 DMRS symbols in 30</w:t>
      </w:r>
      <w:r w:rsidR="00FE1642" w:rsidRPr="004934A2">
        <w:rPr>
          <w:lang w:eastAsia="zh-CN"/>
        </w:rPr>
        <w:t xml:space="preserve"> </w:t>
      </w:r>
      <w:r w:rsidR="00EF5D85" w:rsidRPr="004934A2">
        <w:rPr>
          <w:lang w:eastAsia="zh-CN"/>
        </w:rPr>
        <w:t>kHz and the case of 1 DMRS symbol in 60</w:t>
      </w:r>
      <w:r w:rsidR="00FF1625" w:rsidRPr="004934A2">
        <w:rPr>
          <w:lang w:eastAsia="zh-CN"/>
        </w:rPr>
        <w:t xml:space="preserve"> </w:t>
      </w:r>
      <w:r w:rsidR="00EF5D85" w:rsidRPr="004934A2">
        <w:rPr>
          <w:lang w:eastAsia="zh-CN"/>
        </w:rPr>
        <w:t>kHz.</w:t>
      </w:r>
    </w:p>
    <w:p w14:paraId="6ADE32AA" w14:textId="77777777" w:rsidR="0036419F" w:rsidRPr="004934A2" w:rsidRDefault="0036419F" w:rsidP="0036419F">
      <w:pPr>
        <w:jc w:val="center"/>
        <w:rPr>
          <w:lang w:eastAsia="zh-CN"/>
        </w:rPr>
      </w:pPr>
      <w:r w:rsidRPr="004934A2">
        <w:rPr>
          <w:noProof/>
          <w:lang w:val="en-GB" w:eastAsia="en-GB"/>
        </w:rPr>
        <w:drawing>
          <wp:inline distT="0" distB="0" distL="0" distR="0" wp14:anchorId="165B3D9F" wp14:editId="4557C152">
            <wp:extent cx="3336877" cy="139324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8172" cy="1397963"/>
                    </a:xfrm>
                    <a:prstGeom prst="rect">
                      <a:avLst/>
                    </a:prstGeom>
                    <a:noFill/>
                    <a:ln>
                      <a:noFill/>
                    </a:ln>
                  </pic:spPr>
                </pic:pic>
              </a:graphicData>
            </a:graphic>
          </wp:inline>
        </w:drawing>
      </w:r>
    </w:p>
    <w:p w14:paraId="694A9D24" w14:textId="3E7F00D7" w:rsidR="0036419F" w:rsidRPr="004934A2" w:rsidRDefault="0036419F" w:rsidP="0036419F">
      <w:pPr>
        <w:pStyle w:val="Caption"/>
        <w:rPr>
          <w:lang w:eastAsia="zh-CN"/>
        </w:rPr>
      </w:pPr>
      <w:r w:rsidRPr="004934A2">
        <w:rPr>
          <w:rFonts w:hint="eastAsia"/>
          <w:lang w:eastAsia="zh-CN"/>
        </w:rPr>
        <w:t xml:space="preserve">Fig. </w:t>
      </w:r>
      <w:r w:rsidRPr="004934A2">
        <w:rPr>
          <w:lang w:eastAsia="zh-CN"/>
        </w:rPr>
        <w:t>3</w:t>
      </w:r>
      <w:r w:rsidRPr="004934A2">
        <w:rPr>
          <w:rFonts w:hint="eastAsia"/>
          <w:lang w:eastAsia="zh-CN"/>
        </w:rPr>
        <w:t xml:space="preserve"> </w:t>
      </w:r>
      <w:r w:rsidRPr="004934A2">
        <w:rPr>
          <w:lang w:eastAsia="zh-CN"/>
        </w:rPr>
        <w:t>Examples of</w:t>
      </w:r>
      <w:r w:rsidRPr="004934A2">
        <w:rPr>
          <w:rFonts w:hint="eastAsia"/>
          <w:lang w:eastAsia="zh-CN"/>
        </w:rPr>
        <w:t xml:space="preserve"> </w:t>
      </w:r>
      <w:r w:rsidRPr="004934A2">
        <w:rPr>
          <w:lang w:eastAsia="zh-CN"/>
        </w:rPr>
        <w:t>t</w:t>
      </w:r>
      <w:r w:rsidRPr="004934A2">
        <w:rPr>
          <w:rFonts w:hint="eastAsia"/>
          <w:lang w:eastAsia="zh-CN"/>
        </w:rPr>
        <w:t xml:space="preserve">he </w:t>
      </w:r>
      <w:r w:rsidR="008F3DBD" w:rsidRPr="004934A2">
        <w:rPr>
          <w:rFonts w:hint="eastAsia"/>
          <w:lang w:eastAsia="zh-CN"/>
        </w:rPr>
        <w:t>n</w:t>
      </w:r>
      <w:r w:rsidR="008F3DBD" w:rsidRPr="004934A2">
        <w:rPr>
          <w:lang w:eastAsia="zh-CN"/>
        </w:rPr>
        <w:t xml:space="preserve">on-front loaded </w:t>
      </w:r>
      <w:r w:rsidR="008B169B" w:rsidRPr="004934A2">
        <w:rPr>
          <w:lang w:eastAsia="zh-CN"/>
        </w:rPr>
        <w:t>DMRS patterns</w:t>
      </w:r>
      <w:r w:rsidRPr="004934A2">
        <w:rPr>
          <w:lang w:eastAsia="zh-CN"/>
        </w:rPr>
        <w:t xml:space="preserve"> </w:t>
      </w:r>
      <w:r w:rsidR="008F3DBD" w:rsidRPr="004934A2">
        <w:rPr>
          <w:lang w:eastAsia="zh-CN"/>
        </w:rPr>
        <w:t xml:space="preserve">with respect to different subcarrier </w:t>
      </w:r>
      <w:r w:rsidR="00050FFF" w:rsidRPr="004934A2">
        <w:rPr>
          <w:lang w:eastAsia="zh-CN"/>
        </w:rPr>
        <w:t>spacing</w:t>
      </w:r>
    </w:p>
    <w:tbl>
      <w:tblPr>
        <w:tblStyle w:val="TableGrid"/>
        <w:tblW w:w="0" w:type="auto"/>
        <w:tblLook w:val="04A0" w:firstRow="1" w:lastRow="0" w:firstColumn="1" w:lastColumn="0" w:noHBand="0" w:noVBand="1"/>
      </w:tblPr>
      <w:tblGrid>
        <w:gridCol w:w="3108"/>
        <w:gridCol w:w="3109"/>
        <w:gridCol w:w="3090"/>
      </w:tblGrid>
      <w:tr w:rsidR="00997704" w:rsidRPr="004934A2" w14:paraId="3FECC764" w14:textId="77777777" w:rsidTr="00785D0F">
        <w:tc>
          <w:tcPr>
            <w:tcW w:w="3102" w:type="dxa"/>
          </w:tcPr>
          <w:p w14:paraId="6A5D64CE" w14:textId="77777777" w:rsidR="00997704" w:rsidRPr="004934A2" w:rsidRDefault="00997704" w:rsidP="00785D0F">
            <w:r w:rsidRPr="004934A2">
              <w:rPr>
                <w:noProof/>
                <w:lang w:val="en-GB" w:eastAsia="en-GB"/>
              </w:rPr>
              <w:lastRenderedPageBreak/>
              <w:drawing>
                <wp:inline distT="0" distB="0" distL="0" distR="0" wp14:anchorId="0FB2F5B1" wp14:editId="4CEA0014">
                  <wp:extent cx="1846669" cy="1619885"/>
                  <wp:effectExtent l="0" t="0" r="1270" b="0"/>
                  <wp:docPr id="19" name="图片 19" descr="C:\Users\g00165235\AppData\Roaming\eSpace_Desktop\UserData\g00443958\imagefiles\07BC0E5E-90E9-42B5-B189-4C9B1308F6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BC0E5E-90E9-42B5-B189-4C9B1308F612" descr="C:\Users\g00165235\AppData\Roaming\eSpace_Desktop\UserData\g00443958\imagefiles\07BC0E5E-90E9-42B5-B189-4C9B1308F61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1599" cy="1624210"/>
                          </a:xfrm>
                          <a:prstGeom prst="rect">
                            <a:avLst/>
                          </a:prstGeom>
                          <a:noFill/>
                          <a:ln>
                            <a:noFill/>
                          </a:ln>
                        </pic:spPr>
                      </pic:pic>
                    </a:graphicData>
                  </a:graphic>
                </wp:inline>
              </w:drawing>
            </w:r>
          </w:p>
          <w:p w14:paraId="1BF1348A" w14:textId="77777777" w:rsidR="00997704" w:rsidRPr="004934A2" w:rsidRDefault="00997704" w:rsidP="00785D0F">
            <w:pPr>
              <w:jc w:val="center"/>
              <w:rPr>
                <w:lang w:eastAsia="zh-CN"/>
              </w:rPr>
            </w:pPr>
            <w:r w:rsidRPr="004934A2">
              <w:rPr>
                <w:rFonts w:hint="eastAsia"/>
                <w:lang w:eastAsia="zh-CN"/>
              </w:rPr>
              <w:t>(</w:t>
            </w:r>
            <w:r w:rsidRPr="004934A2">
              <w:rPr>
                <w:lang w:eastAsia="zh-CN"/>
              </w:rPr>
              <w:t>a</w:t>
            </w:r>
            <w:r w:rsidRPr="004934A2">
              <w:rPr>
                <w:rFonts w:hint="eastAsia"/>
                <w:lang w:eastAsia="zh-CN"/>
              </w:rPr>
              <w:t>)</w:t>
            </w:r>
          </w:p>
        </w:tc>
        <w:tc>
          <w:tcPr>
            <w:tcW w:w="3102" w:type="dxa"/>
          </w:tcPr>
          <w:p w14:paraId="0F7955B9" w14:textId="77777777" w:rsidR="00997704" w:rsidRPr="004934A2" w:rsidRDefault="00997704" w:rsidP="00785D0F">
            <w:r w:rsidRPr="004934A2">
              <w:rPr>
                <w:noProof/>
                <w:lang w:val="en-GB" w:eastAsia="en-GB"/>
              </w:rPr>
              <w:drawing>
                <wp:inline distT="0" distB="0" distL="0" distR="0" wp14:anchorId="094C2A12" wp14:editId="49F6AC10">
                  <wp:extent cx="1839600" cy="1620000"/>
                  <wp:effectExtent l="0" t="0" r="8255" b="0"/>
                  <wp:docPr id="26" name="图片 26" descr="C:\Users\g00165235\AppData\Roaming\eSpace_Desktop\UserData\g00443958\imagefiles\97D419DC-C11B-49D1-A296-8806C0B5D4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D419DC-C11B-49D1-A296-8806C0B5D4D9" descr="C:\Users\g00165235\AppData\Roaming\eSpace_Desktop\UserData\g00443958\imagefiles\97D419DC-C11B-49D1-A296-8806C0B5D4D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9600" cy="1620000"/>
                          </a:xfrm>
                          <a:prstGeom prst="rect">
                            <a:avLst/>
                          </a:prstGeom>
                          <a:noFill/>
                          <a:ln>
                            <a:noFill/>
                          </a:ln>
                        </pic:spPr>
                      </pic:pic>
                    </a:graphicData>
                  </a:graphic>
                </wp:inline>
              </w:drawing>
            </w:r>
          </w:p>
          <w:p w14:paraId="3CDA478A" w14:textId="77777777" w:rsidR="00997704" w:rsidRPr="004934A2" w:rsidRDefault="00997704" w:rsidP="00785D0F">
            <w:pPr>
              <w:jc w:val="center"/>
              <w:rPr>
                <w:lang w:eastAsia="zh-CN"/>
              </w:rPr>
            </w:pPr>
            <w:r w:rsidRPr="004934A2">
              <w:rPr>
                <w:rFonts w:hint="eastAsia"/>
                <w:lang w:eastAsia="zh-CN"/>
              </w:rPr>
              <w:t>(</w:t>
            </w:r>
            <w:r w:rsidRPr="004934A2">
              <w:rPr>
                <w:lang w:eastAsia="zh-CN"/>
              </w:rPr>
              <w:t>b</w:t>
            </w:r>
            <w:r w:rsidRPr="004934A2">
              <w:rPr>
                <w:rFonts w:hint="eastAsia"/>
                <w:lang w:eastAsia="zh-CN"/>
              </w:rPr>
              <w:t>)</w:t>
            </w:r>
          </w:p>
        </w:tc>
        <w:tc>
          <w:tcPr>
            <w:tcW w:w="3103" w:type="dxa"/>
          </w:tcPr>
          <w:p w14:paraId="1CF74EDA" w14:textId="77777777" w:rsidR="00997704" w:rsidRPr="004934A2" w:rsidRDefault="00997704" w:rsidP="00785D0F">
            <w:r w:rsidRPr="004934A2">
              <w:rPr>
                <w:noProof/>
                <w:lang w:val="en-GB" w:eastAsia="en-GB"/>
              </w:rPr>
              <w:drawing>
                <wp:inline distT="0" distB="0" distL="0" distR="0" wp14:anchorId="1733AC25" wp14:editId="345FC21C">
                  <wp:extent cx="1836000" cy="1620000"/>
                  <wp:effectExtent l="0" t="0" r="0" b="0"/>
                  <wp:docPr id="22" name="图片 22" descr="C:\Users\g00165235\AppData\Roaming\eSpace_Desktop\UserData\g00443958\imagefiles\6B096AB7-A4DE-40E7-92E1-1C74273706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096AB7-A4DE-40E7-92E1-1C7427370638" descr="C:\Users\g00165235\AppData\Roaming\eSpace_Desktop\UserData\g00443958\imagefiles\6B096AB7-A4DE-40E7-92E1-1C742737063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p>
          <w:p w14:paraId="5698D33E" w14:textId="77777777" w:rsidR="00997704" w:rsidRPr="004934A2" w:rsidRDefault="00997704" w:rsidP="00785D0F">
            <w:pPr>
              <w:keepNext/>
              <w:jc w:val="center"/>
              <w:rPr>
                <w:lang w:eastAsia="zh-CN"/>
              </w:rPr>
            </w:pPr>
            <w:r w:rsidRPr="004934A2">
              <w:rPr>
                <w:rFonts w:hint="eastAsia"/>
                <w:lang w:eastAsia="zh-CN"/>
              </w:rPr>
              <w:t>(</w:t>
            </w:r>
            <w:r w:rsidRPr="004934A2">
              <w:rPr>
                <w:lang w:eastAsia="zh-CN"/>
              </w:rPr>
              <w:t>c</w:t>
            </w:r>
            <w:r w:rsidRPr="004934A2">
              <w:rPr>
                <w:rFonts w:hint="eastAsia"/>
                <w:lang w:eastAsia="zh-CN"/>
              </w:rPr>
              <w:t>)</w:t>
            </w:r>
          </w:p>
        </w:tc>
      </w:tr>
    </w:tbl>
    <w:p w14:paraId="34277FC4" w14:textId="4811E4CB" w:rsidR="00997704" w:rsidRPr="004934A2" w:rsidRDefault="00997704">
      <w:pPr>
        <w:pStyle w:val="Caption"/>
      </w:pPr>
      <w:bookmarkStart w:id="2" w:name="_Ref536728732"/>
      <w:bookmarkStart w:id="3" w:name="_Ref536728724"/>
      <w:r w:rsidRPr="004934A2">
        <w:t>Fig</w:t>
      </w:r>
      <w:bookmarkEnd w:id="2"/>
      <w:r w:rsidRPr="004934A2">
        <w:t>. 4 Performance of various DMRS patterns in time domain</w:t>
      </w:r>
      <w:bookmarkEnd w:id="3"/>
    </w:p>
    <w:p w14:paraId="5B3A3B91" w14:textId="1642BDCE" w:rsidR="00EE02C6" w:rsidRPr="004934A2" w:rsidRDefault="0036419F" w:rsidP="0036419F">
      <w:pPr>
        <w:rPr>
          <w:lang w:eastAsia="zh-CN"/>
        </w:rPr>
      </w:pPr>
      <w:r w:rsidRPr="004934A2">
        <w:rPr>
          <w:lang w:eastAsia="zh-CN"/>
        </w:rPr>
        <w:t>In NR-V2X, slot format will be quite flexible and PSSCH may contain different number of OFDM symbols. Even for the slot format</w:t>
      </w:r>
      <w:r w:rsidR="00FF1625" w:rsidRPr="004934A2">
        <w:rPr>
          <w:lang w:eastAsia="zh-CN"/>
        </w:rPr>
        <w:t xml:space="preserve"> </w:t>
      </w:r>
      <w:r w:rsidR="00961092" w:rsidRPr="004934A2">
        <w:rPr>
          <w:lang w:eastAsia="zh-CN"/>
        </w:rPr>
        <w:t>where</w:t>
      </w:r>
      <w:r w:rsidRPr="004934A2">
        <w:rPr>
          <w:lang w:eastAsia="zh-CN"/>
        </w:rPr>
        <w:t xml:space="preserve"> PSCCH and PSSCH are multiplexed according to Option 3, the PSSCH part which is TDMed with PSCCH will have fewer than 14 OFDM symbols. Then, the number of DMRS symbols configured for PSSCH should also consider the PSSCH duration. Generally, the UE may receive messages from UEs in different cells. For </w:t>
      </w:r>
      <w:r w:rsidR="006D513B" w:rsidRPr="004934A2">
        <w:rPr>
          <w:lang w:eastAsia="zh-CN"/>
        </w:rPr>
        <w:t xml:space="preserve">the </w:t>
      </w:r>
      <w:r w:rsidRPr="004934A2">
        <w:rPr>
          <w:lang w:eastAsia="zh-CN"/>
        </w:rPr>
        <w:t xml:space="preserve">broadcast </w:t>
      </w:r>
      <w:r w:rsidR="006D513B" w:rsidRPr="004934A2">
        <w:rPr>
          <w:lang w:eastAsia="zh-CN"/>
        </w:rPr>
        <w:t xml:space="preserve">transmission, it is </w:t>
      </w:r>
      <w:r w:rsidR="00E317CA" w:rsidRPr="004934A2">
        <w:rPr>
          <w:lang w:eastAsia="zh-CN"/>
        </w:rPr>
        <w:t xml:space="preserve">not </w:t>
      </w:r>
      <w:r w:rsidR="006D513B" w:rsidRPr="004934A2">
        <w:rPr>
          <w:lang w:eastAsia="zh-CN"/>
        </w:rPr>
        <w:t xml:space="preserve">motivated to provide low </w:t>
      </w:r>
      <w:r w:rsidR="00E317CA" w:rsidRPr="004934A2">
        <w:rPr>
          <w:lang w:eastAsia="zh-CN"/>
        </w:rPr>
        <w:t xml:space="preserve">latency </w:t>
      </w:r>
      <w:r w:rsidR="006D513B" w:rsidRPr="004934A2">
        <w:rPr>
          <w:lang w:eastAsia="zh-CN"/>
        </w:rPr>
        <w:t>and high reliability, and Uu-SL multiplexing within a slot is not necessary. Hence a UE transmitting broadcast transmission should use all OFDM symbols in a slot for a sidelink [</w:t>
      </w:r>
      <w:r w:rsidR="000E5762" w:rsidRPr="004934A2">
        <w:rPr>
          <w:lang w:eastAsia="zh-CN"/>
        </w:rPr>
        <w:t>4</w:t>
      </w:r>
      <w:r w:rsidR="006D513B" w:rsidRPr="004934A2">
        <w:rPr>
          <w:lang w:eastAsia="zh-CN"/>
        </w:rPr>
        <w:t xml:space="preserve">]. </w:t>
      </w:r>
      <w:r w:rsidRPr="004934A2">
        <w:rPr>
          <w:lang w:eastAsia="zh-CN"/>
        </w:rPr>
        <w:t xml:space="preserve">In order to reduce the complexity of receiving more than one broadcast service, a defined configuration of PSSCH DMRS in time domain should be used for the broadcast traffic with respect to the subcarrier spacing, shown in </w:t>
      </w:r>
      <w:r w:rsidR="00065DFC" w:rsidRPr="004934A2">
        <w:rPr>
          <w:lang w:eastAsia="zh-CN"/>
        </w:rPr>
        <w:t>Table 1-1 and 1-2</w:t>
      </w:r>
      <w:r w:rsidRPr="004934A2">
        <w:rPr>
          <w:lang w:eastAsia="zh-CN"/>
        </w:rPr>
        <w:t>.</w:t>
      </w:r>
      <w:r w:rsidR="00997704" w:rsidRPr="004934A2">
        <w:rPr>
          <w:lang w:eastAsia="zh-CN"/>
        </w:rPr>
        <w:t xml:space="preserve"> </w:t>
      </w:r>
    </w:p>
    <w:p w14:paraId="5D7410FC" w14:textId="3BD296FD" w:rsidR="00F61A8E" w:rsidRPr="004934A2" w:rsidRDefault="00F61A8E" w:rsidP="004934A2">
      <w:pPr>
        <w:pStyle w:val="Caption"/>
      </w:pPr>
      <w:r w:rsidRPr="004934A2">
        <w:t>Table 1-1: Pre-defined front-loaded DMRS patterns of PSSCH in time domain for broadcast in NR V2X</w:t>
      </w:r>
      <w:r w:rsidR="001867A2" w:rsidRPr="004934A2">
        <w:t xml:space="preserve"> (Normal CP length)</w:t>
      </w:r>
    </w:p>
    <w:tbl>
      <w:tblPr>
        <w:tblStyle w:val="TableGrid"/>
        <w:tblW w:w="0" w:type="auto"/>
        <w:tblInd w:w="807" w:type="dxa"/>
        <w:tblLook w:val="04A0" w:firstRow="1" w:lastRow="0" w:firstColumn="1" w:lastColumn="0" w:noHBand="0" w:noVBand="1"/>
      </w:tblPr>
      <w:tblGrid>
        <w:gridCol w:w="1232"/>
        <w:gridCol w:w="1232"/>
        <w:gridCol w:w="1232"/>
        <w:gridCol w:w="1232"/>
        <w:gridCol w:w="1232"/>
        <w:gridCol w:w="1235"/>
      </w:tblGrid>
      <w:tr w:rsidR="00F61A8E" w:rsidRPr="004934A2" w14:paraId="4587595C" w14:textId="77777777" w:rsidTr="004934A2">
        <w:trPr>
          <w:trHeight w:val="256"/>
        </w:trPr>
        <w:tc>
          <w:tcPr>
            <w:tcW w:w="1232" w:type="dxa"/>
            <w:vMerge w:val="restart"/>
          </w:tcPr>
          <w:p w14:paraId="386BE30D" w14:textId="19FAC19A" w:rsidR="00F61A8E" w:rsidRPr="004934A2" w:rsidRDefault="00F61A8E" w:rsidP="004934A2">
            <w:pPr>
              <w:jc w:val="center"/>
              <w:rPr>
                <w:b/>
                <w:lang w:eastAsia="zh-CN"/>
              </w:rPr>
            </w:pPr>
            <w:r w:rsidRPr="004934A2">
              <w:rPr>
                <w:b/>
                <w:lang w:eastAsia="zh-CN"/>
              </w:rPr>
              <w:t>SCS</w:t>
            </w:r>
          </w:p>
        </w:tc>
        <w:tc>
          <w:tcPr>
            <w:tcW w:w="6163" w:type="dxa"/>
            <w:gridSpan w:val="5"/>
          </w:tcPr>
          <w:p w14:paraId="1B4BC9BF" w14:textId="241051D6" w:rsidR="00F61A8E" w:rsidRPr="004934A2" w:rsidRDefault="00F61A8E" w:rsidP="004934A2">
            <w:pPr>
              <w:jc w:val="center"/>
              <w:rPr>
                <w:b/>
                <w:lang w:eastAsia="zh-CN"/>
              </w:rPr>
            </w:pPr>
            <w:r w:rsidRPr="004934A2">
              <w:rPr>
                <w:b/>
                <w:lang w:eastAsia="zh-CN"/>
              </w:rPr>
              <w:t>DMRS positions</w:t>
            </w:r>
          </w:p>
        </w:tc>
      </w:tr>
      <w:tr w:rsidR="00F61A8E" w:rsidRPr="004934A2" w14:paraId="0984CF3D" w14:textId="77777777" w:rsidTr="004934A2">
        <w:trPr>
          <w:trHeight w:val="256"/>
        </w:trPr>
        <w:tc>
          <w:tcPr>
            <w:tcW w:w="1232" w:type="dxa"/>
            <w:vMerge/>
          </w:tcPr>
          <w:p w14:paraId="747C085E" w14:textId="77777777" w:rsidR="00F61A8E" w:rsidRPr="004934A2" w:rsidRDefault="00F61A8E" w:rsidP="004934A2">
            <w:pPr>
              <w:jc w:val="center"/>
              <w:rPr>
                <w:b/>
                <w:lang w:eastAsia="zh-CN"/>
              </w:rPr>
            </w:pPr>
          </w:p>
        </w:tc>
        <w:tc>
          <w:tcPr>
            <w:tcW w:w="1232" w:type="dxa"/>
          </w:tcPr>
          <w:p w14:paraId="5559F835" w14:textId="21204C5F" w:rsidR="00F61A8E" w:rsidRPr="004934A2" w:rsidRDefault="00F61A8E" w:rsidP="004934A2">
            <w:pPr>
              <w:jc w:val="center"/>
              <w:rPr>
                <w:b/>
                <w:lang w:eastAsia="zh-CN"/>
              </w:rPr>
            </w:pPr>
            <w:r w:rsidRPr="004934A2">
              <w:rPr>
                <w:b/>
                <w:lang w:eastAsia="zh-CN"/>
              </w:rPr>
              <w:t>0</w:t>
            </w:r>
          </w:p>
        </w:tc>
        <w:tc>
          <w:tcPr>
            <w:tcW w:w="1232" w:type="dxa"/>
          </w:tcPr>
          <w:p w14:paraId="7793DF0B" w14:textId="6F1E92E1" w:rsidR="00F61A8E" w:rsidRPr="004934A2" w:rsidRDefault="00F61A8E" w:rsidP="004934A2">
            <w:pPr>
              <w:jc w:val="center"/>
              <w:rPr>
                <w:b/>
                <w:lang w:eastAsia="zh-CN"/>
              </w:rPr>
            </w:pPr>
            <w:r w:rsidRPr="004934A2">
              <w:rPr>
                <w:b/>
                <w:lang w:eastAsia="zh-CN"/>
              </w:rPr>
              <w:t>1</w:t>
            </w:r>
          </w:p>
        </w:tc>
        <w:tc>
          <w:tcPr>
            <w:tcW w:w="1232" w:type="dxa"/>
          </w:tcPr>
          <w:p w14:paraId="7EE0A85F" w14:textId="02F5AEB0" w:rsidR="00F61A8E" w:rsidRPr="004934A2" w:rsidRDefault="00F61A8E" w:rsidP="004934A2">
            <w:pPr>
              <w:jc w:val="center"/>
              <w:rPr>
                <w:b/>
                <w:lang w:eastAsia="zh-CN"/>
              </w:rPr>
            </w:pPr>
            <w:r w:rsidRPr="004934A2">
              <w:rPr>
                <w:b/>
                <w:lang w:eastAsia="zh-CN"/>
              </w:rPr>
              <w:t>2</w:t>
            </w:r>
          </w:p>
        </w:tc>
        <w:tc>
          <w:tcPr>
            <w:tcW w:w="1232" w:type="dxa"/>
          </w:tcPr>
          <w:p w14:paraId="0BA83CA0" w14:textId="263B4D9C" w:rsidR="00F61A8E" w:rsidRPr="004934A2" w:rsidRDefault="00F61A8E" w:rsidP="004934A2">
            <w:pPr>
              <w:jc w:val="center"/>
              <w:rPr>
                <w:b/>
                <w:lang w:eastAsia="zh-CN"/>
              </w:rPr>
            </w:pPr>
            <w:r w:rsidRPr="004934A2">
              <w:rPr>
                <w:b/>
                <w:lang w:eastAsia="zh-CN"/>
              </w:rPr>
              <w:t>3</w:t>
            </w:r>
          </w:p>
        </w:tc>
        <w:tc>
          <w:tcPr>
            <w:tcW w:w="1235" w:type="dxa"/>
          </w:tcPr>
          <w:p w14:paraId="502A8032" w14:textId="4C1D31F0" w:rsidR="00F61A8E" w:rsidRPr="004934A2" w:rsidRDefault="00F61A8E" w:rsidP="004934A2">
            <w:pPr>
              <w:jc w:val="center"/>
              <w:rPr>
                <w:b/>
                <w:lang w:eastAsia="zh-CN"/>
              </w:rPr>
            </w:pPr>
            <w:r w:rsidRPr="004934A2">
              <w:rPr>
                <w:b/>
                <w:lang w:eastAsia="zh-CN"/>
              </w:rPr>
              <w:t>4</w:t>
            </w:r>
          </w:p>
        </w:tc>
      </w:tr>
      <w:tr w:rsidR="00F61A8E" w:rsidRPr="004934A2" w14:paraId="7BD42C7B" w14:textId="77777777" w:rsidTr="004934A2">
        <w:trPr>
          <w:trHeight w:val="256"/>
        </w:trPr>
        <w:tc>
          <w:tcPr>
            <w:tcW w:w="1232" w:type="dxa"/>
          </w:tcPr>
          <w:p w14:paraId="470F1F2B" w14:textId="1711B3FC" w:rsidR="00F61A8E" w:rsidRPr="004934A2" w:rsidRDefault="00F61A8E" w:rsidP="004934A2">
            <w:pPr>
              <w:jc w:val="center"/>
              <w:rPr>
                <w:lang w:eastAsia="zh-CN"/>
              </w:rPr>
            </w:pPr>
            <w:r w:rsidRPr="004934A2">
              <w:rPr>
                <w:rFonts w:hint="eastAsia"/>
                <w:lang w:eastAsia="zh-CN"/>
              </w:rPr>
              <w:t>60kHz</w:t>
            </w:r>
          </w:p>
        </w:tc>
        <w:tc>
          <w:tcPr>
            <w:tcW w:w="1232" w:type="dxa"/>
          </w:tcPr>
          <w:p w14:paraId="2A2B7D74" w14:textId="67179525" w:rsidR="00F61A8E" w:rsidRPr="004934A2" w:rsidRDefault="00F61A8E" w:rsidP="004934A2">
            <w:pPr>
              <w:jc w:val="center"/>
              <w:rPr>
                <w:lang w:eastAsia="zh-CN"/>
              </w:rPr>
            </w:pPr>
            <w:r w:rsidRPr="004934A2">
              <w:rPr>
                <w:rFonts w:hint="eastAsia"/>
                <w:lang w:eastAsia="zh-CN"/>
              </w:rPr>
              <w:t>1</w:t>
            </w:r>
          </w:p>
        </w:tc>
        <w:tc>
          <w:tcPr>
            <w:tcW w:w="1232" w:type="dxa"/>
          </w:tcPr>
          <w:p w14:paraId="617893E5" w14:textId="0EC1A288" w:rsidR="00F61A8E" w:rsidRPr="004934A2" w:rsidRDefault="00F61A8E" w:rsidP="004934A2">
            <w:pPr>
              <w:jc w:val="center"/>
              <w:rPr>
                <w:lang w:eastAsia="zh-CN"/>
              </w:rPr>
            </w:pPr>
            <w:r w:rsidRPr="004934A2">
              <w:rPr>
                <w:rFonts w:hint="eastAsia"/>
                <w:lang w:eastAsia="zh-CN"/>
              </w:rPr>
              <w:t>9</w:t>
            </w:r>
          </w:p>
        </w:tc>
        <w:tc>
          <w:tcPr>
            <w:tcW w:w="1232" w:type="dxa"/>
          </w:tcPr>
          <w:p w14:paraId="69CEA057" w14:textId="77777777" w:rsidR="00F61A8E" w:rsidRPr="004934A2" w:rsidRDefault="00F61A8E" w:rsidP="004934A2">
            <w:pPr>
              <w:jc w:val="center"/>
              <w:rPr>
                <w:lang w:eastAsia="zh-CN"/>
              </w:rPr>
            </w:pPr>
          </w:p>
        </w:tc>
        <w:tc>
          <w:tcPr>
            <w:tcW w:w="1232" w:type="dxa"/>
          </w:tcPr>
          <w:p w14:paraId="36EA15E1" w14:textId="77777777" w:rsidR="00F61A8E" w:rsidRPr="004934A2" w:rsidRDefault="00F61A8E" w:rsidP="004934A2">
            <w:pPr>
              <w:jc w:val="center"/>
              <w:rPr>
                <w:lang w:eastAsia="zh-CN"/>
              </w:rPr>
            </w:pPr>
          </w:p>
        </w:tc>
        <w:tc>
          <w:tcPr>
            <w:tcW w:w="1235" w:type="dxa"/>
          </w:tcPr>
          <w:p w14:paraId="4D561E45" w14:textId="77777777" w:rsidR="00F61A8E" w:rsidRPr="004934A2" w:rsidRDefault="00F61A8E" w:rsidP="004934A2">
            <w:pPr>
              <w:jc w:val="center"/>
              <w:rPr>
                <w:lang w:eastAsia="zh-CN"/>
              </w:rPr>
            </w:pPr>
          </w:p>
        </w:tc>
      </w:tr>
      <w:tr w:rsidR="00F61A8E" w:rsidRPr="004934A2" w14:paraId="13D6B61B" w14:textId="77777777" w:rsidTr="004934A2">
        <w:trPr>
          <w:trHeight w:val="256"/>
        </w:trPr>
        <w:tc>
          <w:tcPr>
            <w:tcW w:w="1232" w:type="dxa"/>
          </w:tcPr>
          <w:p w14:paraId="15BB6EB6" w14:textId="1D327E53" w:rsidR="00F61A8E" w:rsidRPr="004934A2" w:rsidRDefault="00F61A8E" w:rsidP="004934A2">
            <w:pPr>
              <w:jc w:val="center"/>
              <w:rPr>
                <w:lang w:eastAsia="zh-CN"/>
              </w:rPr>
            </w:pPr>
            <w:r w:rsidRPr="004934A2">
              <w:rPr>
                <w:rFonts w:hint="eastAsia"/>
                <w:lang w:eastAsia="zh-CN"/>
              </w:rPr>
              <w:t>30kHz</w:t>
            </w:r>
          </w:p>
        </w:tc>
        <w:tc>
          <w:tcPr>
            <w:tcW w:w="1232" w:type="dxa"/>
          </w:tcPr>
          <w:p w14:paraId="5292F1B1" w14:textId="3584F913" w:rsidR="00F61A8E" w:rsidRPr="004934A2" w:rsidRDefault="00F61A8E" w:rsidP="004934A2">
            <w:pPr>
              <w:jc w:val="center"/>
              <w:rPr>
                <w:lang w:eastAsia="zh-CN"/>
              </w:rPr>
            </w:pPr>
            <w:r w:rsidRPr="004934A2">
              <w:rPr>
                <w:rFonts w:hint="eastAsia"/>
                <w:lang w:eastAsia="zh-CN"/>
              </w:rPr>
              <w:t>1</w:t>
            </w:r>
          </w:p>
        </w:tc>
        <w:tc>
          <w:tcPr>
            <w:tcW w:w="1232" w:type="dxa"/>
          </w:tcPr>
          <w:p w14:paraId="6A4EE844" w14:textId="4954142F" w:rsidR="00F61A8E" w:rsidRPr="004934A2" w:rsidRDefault="00F61A8E" w:rsidP="004934A2">
            <w:pPr>
              <w:jc w:val="center"/>
              <w:rPr>
                <w:lang w:eastAsia="zh-CN"/>
              </w:rPr>
            </w:pPr>
            <w:r w:rsidRPr="004934A2">
              <w:rPr>
                <w:rFonts w:hint="eastAsia"/>
                <w:lang w:eastAsia="zh-CN"/>
              </w:rPr>
              <w:t>6</w:t>
            </w:r>
          </w:p>
        </w:tc>
        <w:tc>
          <w:tcPr>
            <w:tcW w:w="1232" w:type="dxa"/>
          </w:tcPr>
          <w:p w14:paraId="70317827" w14:textId="39973773" w:rsidR="00F61A8E" w:rsidRPr="004934A2" w:rsidRDefault="00F61A8E" w:rsidP="004934A2">
            <w:pPr>
              <w:jc w:val="center"/>
              <w:rPr>
                <w:lang w:eastAsia="zh-CN"/>
              </w:rPr>
            </w:pPr>
            <w:r w:rsidRPr="004934A2">
              <w:rPr>
                <w:rFonts w:hint="eastAsia"/>
                <w:lang w:eastAsia="zh-CN"/>
              </w:rPr>
              <w:t>11</w:t>
            </w:r>
          </w:p>
        </w:tc>
        <w:tc>
          <w:tcPr>
            <w:tcW w:w="1232" w:type="dxa"/>
          </w:tcPr>
          <w:p w14:paraId="34DB6F3F" w14:textId="77777777" w:rsidR="00F61A8E" w:rsidRPr="004934A2" w:rsidRDefault="00F61A8E" w:rsidP="004934A2">
            <w:pPr>
              <w:jc w:val="center"/>
              <w:rPr>
                <w:lang w:eastAsia="zh-CN"/>
              </w:rPr>
            </w:pPr>
          </w:p>
        </w:tc>
        <w:tc>
          <w:tcPr>
            <w:tcW w:w="1235" w:type="dxa"/>
          </w:tcPr>
          <w:p w14:paraId="6147A01F" w14:textId="77777777" w:rsidR="00F61A8E" w:rsidRPr="004934A2" w:rsidRDefault="00F61A8E" w:rsidP="004934A2">
            <w:pPr>
              <w:jc w:val="center"/>
              <w:rPr>
                <w:lang w:eastAsia="zh-CN"/>
              </w:rPr>
            </w:pPr>
          </w:p>
        </w:tc>
      </w:tr>
      <w:tr w:rsidR="00F61A8E" w:rsidRPr="004934A2" w14:paraId="70737FCD" w14:textId="77777777" w:rsidTr="004934A2">
        <w:trPr>
          <w:trHeight w:val="248"/>
        </w:trPr>
        <w:tc>
          <w:tcPr>
            <w:tcW w:w="1232" w:type="dxa"/>
          </w:tcPr>
          <w:p w14:paraId="2F14F26A" w14:textId="3524FD56" w:rsidR="00F61A8E" w:rsidRPr="004934A2" w:rsidRDefault="00F61A8E" w:rsidP="004934A2">
            <w:pPr>
              <w:jc w:val="center"/>
              <w:rPr>
                <w:lang w:eastAsia="zh-CN"/>
              </w:rPr>
            </w:pPr>
            <w:r w:rsidRPr="004934A2">
              <w:rPr>
                <w:rFonts w:hint="eastAsia"/>
                <w:lang w:eastAsia="zh-CN"/>
              </w:rPr>
              <w:t>15kHz</w:t>
            </w:r>
          </w:p>
        </w:tc>
        <w:tc>
          <w:tcPr>
            <w:tcW w:w="1232" w:type="dxa"/>
          </w:tcPr>
          <w:p w14:paraId="51A4A6B9" w14:textId="79371196" w:rsidR="00F61A8E" w:rsidRPr="004934A2" w:rsidRDefault="00F61A8E" w:rsidP="004934A2">
            <w:pPr>
              <w:jc w:val="center"/>
              <w:rPr>
                <w:lang w:eastAsia="zh-CN"/>
              </w:rPr>
            </w:pPr>
            <w:r w:rsidRPr="004934A2">
              <w:rPr>
                <w:rFonts w:hint="eastAsia"/>
                <w:lang w:eastAsia="zh-CN"/>
              </w:rPr>
              <w:t>1</w:t>
            </w:r>
          </w:p>
        </w:tc>
        <w:tc>
          <w:tcPr>
            <w:tcW w:w="1232" w:type="dxa"/>
          </w:tcPr>
          <w:p w14:paraId="349CD55C" w14:textId="50AAAD63" w:rsidR="00F61A8E" w:rsidRPr="004934A2" w:rsidRDefault="00F61A8E" w:rsidP="004934A2">
            <w:pPr>
              <w:jc w:val="center"/>
              <w:rPr>
                <w:lang w:eastAsia="zh-CN"/>
              </w:rPr>
            </w:pPr>
            <w:r w:rsidRPr="004934A2">
              <w:rPr>
                <w:rFonts w:hint="eastAsia"/>
                <w:lang w:eastAsia="zh-CN"/>
              </w:rPr>
              <w:t>4</w:t>
            </w:r>
          </w:p>
        </w:tc>
        <w:tc>
          <w:tcPr>
            <w:tcW w:w="1232" w:type="dxa"/>
          </w:tcPr>
          <w:p w14:paraId="7FB1EF34" w14:textId="3DA65737" w:rsidR="00F61A8E" w:rsidRPr="004934A2" w:rsidRDefault="00065DFC" w:rsidP="004934A2">
            <w:pPr>
              <w:jc w:val="center"/>
              <w:rPr>
                <w:lang w:eastAsia="zh-CN"/>
              </w:rPr>
            </w:pPr>
            <w:r w:rsidRPr="004934A2">
              <w:rPr>
                <w:rFonts w:hint="eastAsia"/>
                <w:lang w:eastAsia="zh-CN"/>
              </w:rPr>
              <w:t>7</w:t>
            </w:r>
          </w:p>
        </w:tc>
        <w:tc>
          <w:tcPr>
            <w:tcW w:w="1232" w:type="dxa"/>
          </w:tcPr>
          <w:p w14:paraId="6832945A" w14:textId="7E58F130" w:rsidR="00F61A8E" w:rsidRPr="004934A2" w:rsidRDefault="00F61A8E" w:rsidP="004934A2">
            <w:pPr>
              <w:jc w:val="center"/>
              <w:rPr>
                <w:lang w:eastAsia="zh-CN"/>
              </w:rPr>
            </w:pPr>
            <w:r w:rsidRPr="004934A2">
              <w:rPr>
                <w:rFonts w:hint="eastAsia"/>
                <w:lang w:eastAsia="zh-CN"/>
              </w:rPr>
              <w:t>10</w:t>
            </w:r>
          </w:p>
        </w:tc>
        <w:tc>
          <w:tcPr>
            <w:tcW w:w="1235" w:type="dxa"/>
          </w:tcPr>
          <w:p w14:paraId="77722146" w14:textId="3529CB61" w:rsidR="00F61A8E" w:rsidRPr="004934A2" w:rsidRDefault="00F61A8E" w:rsidP="004934A2">
            <w:pPr>
              <w:jc w:val="center"/>
              <w:rPr>
                <w:lang w:eastAsia="zh-CN"/>
              </w:rPr>
            </w:pPr>
            <w:r w:rsidRPr="004934A2">
              <w:rPr>
                <w:rFonts w:hint="eastAsia"/>
                <w:lang w:eastAsia="zh-CN"/>
              </w:rPr>
              <w:t>13</w:t>
            </w:r>
          </w:p>
        </w:tc>
      </w:tr>
    </w:tbl>
    <w:p w14:paraId="45644DF4" w14:textId="77777777" w:rsidR="00F61A8E" w:rsidRPr="004934A2" w:rsidRDefault="00F61A8E" w:rsidP="00F61A8E">
      <w:pPr>
        <w:pStyle w:val="Caption"/>
      </w:pPr>
    </w:p>
    <w:p w14:paraId="0B88A443" w14:textId="6193A98F" w:rsidR="00F61A8E" w:rsidRPr="004934A2" w:rsidRDefault="00F61A8E" w:rsidP="00F61A8E">
      <w:pPr>
        <w:pStyle w:val="Caption"/>
      </w:pPr>
      <w:r w:rsidRPr="004934A2">
        <w:t>Table 1-2: Pre-defined non-front-loaded DMRS patterns of PSSCH in time domain for broadcast in NR V2X</w:t>
      </w:r>
      <w:r w:rsidR="001867A2" w:rsidRPr="004934A2">
        <w:t xml:space="preserve"> (Normal CP length)</w:t>
      </w:r>
    </w:p>
    <w:tbl>
      <w:tblPr>
        <w:tblStyle w:val="TableGrid"/>
        <w:tblW w:w="0" w:type="auto"/>
        <w:tblInd w:w="846" w:type="dxa"/>
        <w:tblLook w:val="04A0" w:firstRow="1" w:lastRow="0" w:firstColumn="1" w:lastColumn="0" w:noHBand="0" w:noVBand="1"/>
      </w:tblPr>
      <w:tblGrid>
        <w:gridCol w:w="1371"/>
        <w:gridCol w:w="1518"/>
        <w:gridCol w:w="1518"/>
        <w:gridCol w:w="1519"/>
        <w:gridCol w:w="1523"/>
      </w:tblGrid>
      <w:tr w:rsidR="00F61A8E" w:rsidRPr="004934A2" w14:paraId="5D112963" w14:textId="77777777" w:rsidTr="004934A2">
        <w:trPr>
          <w:trHeight w:val="194"/>
        </w:trPr>
        <w:tc>
          <w:tcPr>
            <w:tcW w:w="1371" w:type="dxa"/>
            <w:vMerge w:val="restart"/>
          </w:tcPr>
          <w:p w14:paraId="467669F7" w14:textId="3545AA74" w:rsidR="00F61A8E" w:rsidRPr="004934A2" w:rsidRDefault="00F61A8E" w:rsidP="004934A2">
            <w:pPr>
              <w:jc w:val="center"/>
              <w:rPr>
                <w:b/>
                <w:lang w:eastAsia="zh-CN"/>
              </w:rPr>
            </w:pPr>
            <w:r w:rsidRPr="004934A2">
              <w:rPr>
                <w:b/>
                <w:lang w:eastAsia="zh-CN"/>
              </w:rPr>
              <w:t>SCS</w:t>
            </w:r>
          </w:p>
        </w:tc>
        <w:tc>
          <w:tcPr>
            <w:tcW w:w="6078" w:type="dxa"/>
            <w:gridSpan w:val="4"/>
          </w:tcPr>
          <w:p w14:paraId="3747EB0D" w14:textId="7E836409" w:rsidR="00F61A8E" w:rsidRPr="004934A2" w:rsidRDefault="00F61A8E" w:rsidP="004934A2">
            <w:pPr>
              <w:jc w:val="center"/>
              <w:rPr>
                <w:b/>
                <w:lang w:eastAsia="zh-CN"/>
              </w:rPr>
            </w:pPr>
            <w:r w:rsidRPr="004934A2">
              <w:rPr>
                <w:b/>
                <w:lang w:eastAsia="zh-CN"/>
              </w:rPr>
              <w:t>DMRS positions</w:t>
            </w:r>
          </w:p>
        </w:tc>
      </w:tr>
      <w:tr w:rsidR="00065DFC" w:rsidRPr="004934A2" w14:paraId="265B84E8" w14:textId="77777777" w:rsidTr="004934A2">
        <w:trPr>
          <w:trHeight w:val="194"/>
        </w:trPr>
        <w:tc>
          <w:tcPr>
            <w:tcW w:w="1371" w:type="dxa"/>
            <w:vMerge/>
          </w:tcPr>
          <w:p w14:paraId="766DA8BB" w14:textId="77777777" w:rsidR="00F61A8E" w:rsidRPr="004934A2" w:rsidRDefault="00F61A8E" w:rsidP="004934A2">
            <w:pPr>
              <w:jc w:val="center"/>
              <w:rPr>
                <w:b/>
                <w:lang w:eastAsia="zh-CN"/>
              </w:rPr>
            </w:pPr>
          </w:p>
        </w:tc>
        <w:tc>
          <w:tcPr>
            <w:tcW w:w="1518" w:type="dxa"/>
          </w:tcPr>
          <w:p w14:paraId="67EF121B" w14:textId="11A1AADA" w:rsidR="00F61A8E" w:rsidRPr="004934A2" w:rsidRDefault="00F61A8E" w:rsidP="004934A2">
            <w:pPr>
              <w:jc w:val="center"/>
              <w:rPr>
                <w:b/>
                <w:lang w:eastAsia="zh-CN"/>
              </w:rPr>
            </w:pPr>
            <w:r w:rsidRPr="004934A2">
              <w:rPr>
                <w:b/>
                <w:lang w:eastAsia="zh-CN"/>
              </w:rPr>
              <w:t>0</w:t>
            </w:r>
          </w:p>
        </w:tc>
        <w:tc>
          <w:tcPr>
            <w:tcW w:w="1518" w:type="dxa"/>
          </w:tcPr>
          <w:p w14:paraId="59967F88" w14:textId="02243129" w:rsidR="00F61A8E" w:rsidRPr="004934A2" w:rsidRDefault="00F61A8E" w:rsidP="004934A2">
            <w:pPr>
              <w:jc w:val="center"/>
              <w:rPr>
                <w:b/>
                <w:lang w:eastAsia="zh-CN"/>
              </w:rPr>
            </w:pPr>
            <w:r w:rsidRPr="004934A2">
              <w:rPr>
                <w:b/>
                <w:lang w:eastAsia="zh-CN"/>
              </w:rPr>
              <w:t>1</w:t>
            </w:r>
          </w:p>
        </w:tc>
        <w:tc>
          <w:tcPr>
            <w:tcW w:w="1519" w:type="dxa"/>
          </w:tcPr>
          <w:p w14:paraId="7DA7698E" w14:textId="417E9BB4" w:rsidR="00F61A8E" w:rsidRPr="004934A2" w:rsidRDefault="00F61A8E" w:rsidP="004934A2">
            <w:pPr>
              <w:jc w:val="center"/>
              <w:rPr>
                <w:b/>
                <w:lang w:eastAsia="zh-CN"/>
              </w:rPr>
            </w:pPr>
            <w:r w:rsidRPr="004934A2">
              <w:rPr>
                <w:b/>
                <w:lang w:eastAsia="zh-CN"/>
              </w:rPr>
              <w:t>2</w:t>
            </w:r>
          </w:p>
        </w:tc>
        <w:tc>
          <w:tcPr>
            <w:tcW w:w="1523" w:type="dxa"/>
          </w:tcPr>
          <w:p w14:paraId="1A897508" w14:textId="31282FDF" w:rsidR="00F61A8E" w:rsidRPr="004934A2" w:rsidRDefault="00F61A8E" w:rsidP="004934A2">
            <w:pPr>
              <w:jc w:val="center"/>
              <w:rPr>
                <w:b/>
                <w:lang w:eastAsia="zh-CN"/>
              </w:rPr>
            </w:pPr>
            <w:r w:rsidRPr="004934A2">
              <w:rPr>
                <w:b/>
                <w:lang w:eastAsia="zh-CN"/>
              </w:rPr>
              <w:t>3</w:t>
            </w:r>
          </w:p>
        </w:tc>
      </w:tr>
      <w:tr w:rsidR="00065DFC" w:rsidRPr="004934A2" w14:paraId="6A997DAB" w14:textId="77777777" w:rsidTr="004934A2">
        <w:trPr>
          <w:trHeight w:val="194"/>
        </w:trPr>
        <w:tc>
          <w:tcPr>
            <w:tcW w:w="1371" w:type="dxa"/>
          </w:tcPr>
          <w:p w14:paraId="20067952" w14:textId="6E709ED5" w:rsidR="00F61A8E" w:rsidRPr="004934A2" w:rsidRDefault="00F61A8E" w:rsidP="004934A2">
            <w:pPr>
              <w:jc w:val="center"/>
              <w:rPr>
                <w:lang w:eastAsia="zh-CN"/>
              </w:rPr>
            </w:pPr>
            <w:r w:rsidRPr="004934A2">
              <w:rPr>
                <w:rFonts w:hint="eastAsia"/>
                <w:lang w:eastAsia="zh-CN"/>
              </w:rPr>
              <w:t>60kHz</w:t>
            </w:r>
          </w:p>
        </w:tc>
        <w:tc>
          <w:tcPr>
            <w:tcW w:w="1518" w:type="dxa"/>
          </w:tcPr>
          <w:p w14:paraId="33690BBE" w14:textId="1757E0DF" w:rsidR="00F61A8E" w:rsidRPr="004934A2" w:rsidRDefault="00D81487" w:rsidP="004934A2">
            <w:pPr>
              <w:jc w:val="center"/>
              <w:rPr>
                <w:lang w:eastAsia="zh-CN"/>
              </w:rPr>
            </w:pPr>
            <w:r w:rsidRPr="004934A2">
              <w:rPr>
                <w:rFonts w:hint="eastAsia"/>
                <w:lang w:eastAsia="zh-CN"/>
              </w:rPr>
              <w:t>6</w:t>
            </w:r>
          </w:p>
        </w:tc>
        <w:tc>
          <w:tcPr>
            <w:tcW w:w="1518" w:type="dxa"/>
          </w:tcPr>
          <w:p w14:paraId="5FF44067" w14:textId="77777777" w:rsidR="00F61A8E" w:rsidRPr="004934A2" w:rsidRDefault="00F61A8E" w:rsidP="004934A2">
            <w:pPr>
              <w:jc w:val="center"/>
              <w:rPr>
                <w:lang w:eastAsia="zh-CN"/>
              </w:rPr>
            </w:pPr>
          </w:p>
        </w:tc>
        <w:tc>
          <w:tcPr>
            <w:tcW w:w="1519" w:type="dxa"/>
          </w:tcPr>
          <w:p w14:paraId="38579B17" w14:textId="77777777" w:rsidR="00F61A8E" w:rsidRPr="004934A2" w:rsidRDefault="00F61A8E" w:rsidP="004934A2">
            <w:pPr>
              <w:jc w:val="center"/>
              <w:rPr>
                <w:lang w:eastAsia="zh-CN"/>
              </w:rPr>
            </w:pPr>
          </w:p>
        </w:tc>
        <w:tc>
          <w:tcPr>
            <w:tcW w:w="1523" w:type="dxa"/>
          </w:tcPr>
          <w:p w14:paraId="13E59BDF" w14:textId="77777777" w:rsidR="00F61A8E" w:rsidRPr="004934A2" w:rsidRDefault="00F61A8E" w:rsidP="004934A2">
            <w:pPr>
              <w:jc w:val="center"/>
              <w:rPr>
                <w:lang w:eastAsia="zh-CN"/>
              </w:rPr>
            </w:pPr>
          </w:p>
        </w:tc>
      </w:tr>
      <w:tr w:rsidR="00065DFC" w:rsidRPr="004934A2" w14:paraId="15376AD1" w14:textId="77777777" w:rsidTr="004934A2">
        <w:trPr>
          <w:trHeight w:val="194"/>
        </w:trPr>
        <w:tc>
          <w:tcPr>
            <w:tcW w:w="1371" w:type="dxa"/>
          </w:tcPr>
          <w:p w14:paraId="1D770A26" w14:textId="718A3A0D" w:rsidR="00F61A8E" w:rsidRPr="004934A2" w:rsidRDefault="00F61A8E" w:rsidP="004934A2">
            <w:pPr>
              <w:jc w:val="center"/>
              <w:rPr>
                <w:lang w:eastAsia="zh-CN"/>
              </w:rPr>
            </w:pPr>
            <w:r w:rsidRPr="004934A2">
              <w:rPr>
                <w:rFonts w:hint="eastAsia"/>
                <w:lang w:eastAsia="zh-CN"/>
              </w:rPr>
              <w:t>30kHz</w:t>
            </w:r>
          </w:p>
        </w:tc>
        <w:tc>
          <w:tcPr>
            <w:tcW w:w="1518" w:type="dxa"/>
          </w:tcPr>
          <w:p w14:paraId="7ACD2566" w14:textId="6274E4FB" w:rsidR="00F61A8E" w:rsidRPr="004934A2" w:rsidRDefault="00D81487" w:rsidP="004934A2">
            <w:pPr>
              <w:jc w:val="center"/>
              <w:rPr>
                <w:lang w:eastAsia="zh-CN"/>
              </w:rPr>
            </w:pPr>
            <w:r w:rsidRPr="004934A2">
              <w:rPr>
                <w:rFonts w:hint="eastAsia"/>
                <w:lang w:eastAsia="zh-CN"/>
              </w:rPr>
              <w:t>4</w:t>
            </w:r>
          </w:p>
        </w:tc>
        <w:tc>
          <w:tcPr>
            <w:tcW w:w="1518" w:type="dxa"/>
          </w:tcPr>
          <w:p w14:paraId="2B20B2D7" w14:textId="576D3633" w:rsidR="00F61A8E" w:rsidRPr="004934A2" w:rsidRDefault="00D81487" w:rsidP="004934A2">
            <w:pPr>
              <w:jc w:val="center"/>
              <w:rPr>
                <w:lang w:eastAsia="zh-CN"/>
              </w:rPr>
            </w:pPr>
            <w:r w:rsidRPr="004934A2">
              <w:rPr>
                <w:rFonts w:hint="eastAsia"/>
                <w:lang w:eastAsia="zh-CN"/>
              </w:rPr>
              <w:t>9</w:t>
            </w:r>
          </w:p>
        </w:tc>
        <w:tc>
          <w:tcPr>
            <w:tcW w:w="1519" w:type="dxa"/>
          </w:tcPr>
          <w:p w14:paraId="2079B474" w14:textId="77777777" w:rsidR="00F61A8E" w:rsidRPr="004934A2" w:rsidRDefault="00F61A8E" w:rsidP="004934A2">
            <w:pPr>
              <w:jc w:val="center"/>
              <w:rPr>
                <w:lang w:eastAsia="zh-CN"/>
              </w:rPr>
            </w:pPr>
          </w:p>
        </w:tc>
        <w:tc>
          <w:tcPr>
            <w:tcW w:w="1523" w:type="dxa"/>
          </w:tcPr>
          <w:p w14:paraId="780C9184" w14:textId="77777777" w:rsidR="00F61A8E" w:rsidRPr="004934A2" w:rsidRDefault="00F61A8E" w:rsidP="004934A2">
            <w:pPr>
              <w:jc w:val="center"/>
              <w:rPr>
                <w:lang w:eastAsia="zh-CN"/>
              </w:rPr>
            </w:pPr>
          </w:p>
        </w:tc>
      </w:tr>
      <w:tr w:rsidR="00065DFC" w:rsidRPr="004934A2" w14:paraId="7A6CA6BD" w14:textId="77777777" w:rsidTr="004934A2">
        <w:trPr>
          <w:trHeight w:val="201"/>
        </w:trPr>
        <w:tc>
          <w:tcPr>
            <w:tcW w:w="1371" w:type="dxa"/>
          </w:tcPr>
          <w:p w14:paraId="0A09A321" w14:textId="5EE1FB7C" w:rsidR="00F61A8E" w:rsidRPr="004934A2" w:rsidRDefault="00F61A8E" w:rsidP="004934A2">
            <w:pPr>
              <w:jc w:val="center"/>
              <w:rPr>
                <w:lang w:eastAsia="zh-CN"/>
              </w:rPr>
            </w:pPr>
            <w:r w:rsidRPr="004934A2">
              <w:rPr>
                <w:rFonts w:hint="eastAsia"/>
                <w:lang w:eastAsia="zh-CN"/>
              </w:rPr>
              <w:t>15kHz</w:t>
            </w:r>
          </w:p>
        </w:tc>
        <w:tc>
          <w:tcPr>
            <w:tcW w:w="1518" w:type="dxa"/>
          </w:tcPr>
          <w:p w14:paraId="2EC3DC3E" w14:textId="40696471" w:rsidR="00F61A8E" w:rsidRPr="004934A2" w:rsidRDefault="00D81487" w:rsidP="004934A2">
            <w:pPr>
              <w:jc w:val="center"/>
              <w:rPr>
                <w:lang w:eastAsia="zh-CN"/>
              </w:rPr>
            </w:pPr>
            <w:r w:rsidRPr="004934A2">
              <w:rPr>
                <w:rFonts w:hint="eastAsia"/>
                <w:lang w:eastAsia="zh-CN"/>
              </w:rPr>
              <w:t>2</w:t>
            </w:r>
          </w:p>
        </w:tc>
        <w:tc>
          <w:tcPr>
            <w:tcW w:w="1518" w:type="dxa"/>
          </w:tcPr>
          <w:p w14:paraId="2AE4F34B" w14:textId="5CAE13BD" w:rsidR="00F61A8E" w:rsidRPr="004934A2" w:rsidRDefault="00D81487" w:rsidP="004934A2">
            <w:pPr>
              <w:jc w:val="center"/>
              <w:rPr>
                <w:lang w:eastAsia="zh-CN"/>
              </w:rPr>
            </w:pPr>
            <w:r w:rsidRPr="004934A2">
              <w:rPr>
                <w:rFonts w:hint="eastAsia"/>
                <w:lang w:eastAsia="zh-CN"/>
              </w:rPr>
              <w:t>5</w:t>
            </w:r>
          </w:p>
        </w:tc>
        <w:tc>
          <w:tcPr>
            <w:tcW w:w="1519" w:type="dxa"/>
          </w:tcPr>
          <w:p w14:paraId="2C5643A3" w14:textId="67853642" w:rsidR="00F61A8E" w:rsidRPr="004934A2" w:rsidRDefault="00D81487" w:rsidP="004934A2">
            <w:pPr>
              <w:jc w:val="center"/>
              <w:rPr>
                <w:lang w:eastAsia="zh-CN"/>
              </w:rPr>
            </w:pPr>
            <w:r w:rsidRPr="004934A2">
              <w:rPr>
                <w:rFonts w:hint="eastAsia"/>
                <w:lang w:eastAsia="zh-CN"/>
              </w:rPr>
              <w:t>8</w:t>
            </w:r>
          </w:p>
        </w:tc>
        <w:tc>
          <w:tcPr>
            <w:tcW w:w="1523" w:type="dxa"/>
          </w:tcPr>
          <w:p w14:paraId="046D9152" w14:textId="52FF462A" w:rsidR="00F61A8E" w:rsidRPr="004934A2" w:rsidRDefault="00D81487" w:rsidP="004934A2">
            <w:pPr>
              <w:jc w:val="center"/>
              <w:rPr>
                <w:lang w:eastAsia="zh-CN"/>
              </w:rPr>
            </w:pPr>
            <w:r w:rsidRPr="004934A2">
              <w:rPr>
                <w:rFonts w:hint="eastAsia"/>
                <w:lang w:eastAsia="zh-CN"/>
              </w:rPr>
              <w:t>11</w:t>
            </w:r>
          </w:p>
        </w:tc>
      </w:tr>
    </w:tbl>
    <w:p w14:paraId="06191A6E" w14:textId="77777777" w:rsidR="00785D0F" w:rsidRPr="004934A2" w:rsidRDefault="00785D0F" w:rsidP="000D504C">
      <w:pPr>
        <w:rPr>
          <w:lang w:eastAsia="zh-CN"/>
        </w:rPr>
      </w:pPr>
    </w:p>
    <w:p w14:paraId="24686034" w14:textId="6ACFE622" w:rsidR="001E17BE" w:rsidRPr="004934A2" w:rsidRDefault="0036419F" w:rsidP="000D504C">
      <w:pPr>
        <w:rPr>
          <w:b/>
          <w:i/>
          <w:lang w:eastAsia="zh-CN"/>
        </w:rPr>
      </w:pPr>
      <w:r w:rsidRPr="004934A2">
        <w:rPr>
          <w:b/>
          <w:i/>
          <w:lang w:eastAsia="zh-CN"/>
        </w:rPr>
        <w:t xml:space="preserve">Proposal </w:t>
      </w:r>
      <w:r w:rsidR="00B6278F" w:rsidRPr="004934A2">
        <w:rPr>
          <w:b/>
          <w:i/>
          <w:lang w:eastAsia="zh-CN"/>
        </w:rPr>
        <w:t>2</w:t>
      </w:r>
      <w:r w:rsidRPr="004934A2">
        <w:rPr>
          <w:b/>
          <w:i/>
          <w:lang w:eastAsia="zh-CN"/>
        </w:rPr>
        <w:t xml:space="preserve">: </w:t>
      </w:r>
      <w:r w:rsidR="00050FFF" w:rsidRPr="004934A2">
        <w:rPr>
          <w:b/>
          <w:i/>
          <w:lang w:eastAsia="zh-CN"/>
        </w:rPr>
        <w:t>For the broadcast transmission, the DMRS pattern of PSSCH in time domain is fixed and is based on numerology.</w:t>
      </w:r>
    </w:p>
    <w:p w14:paraId="0C17A809" w14:textId="77777777" w:rsidR="00785D0F" w:rsidRPr="004934A2" w:rsidRDefault="00785D0F" w:rsidP="00B16475">
      <w:pPr>
        <w:rPr>
          <w:lang w:eastAsia="zh-CN"/>
        </w:rPr>
      </w:pPr>
    </w:p>
    <w:p w14:paraId="65188541" w14:textId="77777777" w:rsidR="00AD4A25" w:rsidRDefault="00522663" w:rsidP="001E17BE">
      <w:pPr>
        <w:rPr>
          <w:lang w:eastAsia="zh-CN"/>
        </w:rPr>
      </w:pPr>
      <w:r w:rsidRPr="004934A2">
        <w:rPr>
          <w:lang w:eastAsia="zh-CN"/>
        </w:rPr>
        <w:t xml:space="preserve">For unicast/groupcast, more flexible configurations of DMRS </w:t>
      </w:r>
      <w:r w:rsidR="009651FE" w:rsidRPr="004934A2">
        <w:rPr>
          <w:lang w:eastAsia="zh-CN"/>
        </w:rPr>
        <w:t xml:space="preserve">in time domain </w:t>
      </w:r>
      <w:r w:rsidR="00F24202" w:rsidRPr="004934A2">
        <w:rPr>
          <w:lang w:eastAsia="zh-CN"/>
        </w:rPr>
        <w:t>need to be</w:t>
      </w:r>
      <w:r w:rsidRPr="004934A2">
        <w:rPr>
          <w:lang w:eastAsia="zh-CN"/>
        </w:rPr>
        <w:t xml:space="preserve"> supported</w:t>
      </w:r>
      <w:r w:rsidR="00F24202" w:rsidRPr="004934A2">
        <w:rPr>
          <w:lang w:eastAsia="zh-CN"/>
        </w:rPr>
        <w:t xml:space="preserve"> in order to enable high reliability services under a wide </w:t>
      </w:r>
      <w:r w:rsidR="00B16475" w:rsidRPr="004934A2">
        <w:rPr>
          <w:lang w:eastAsia="zh-CN"/>
        </w:rPr>
        <w:t>range of UE (relative) speeds an</w:t>
      </w:r>
      <w:r w:rsidR="00F24202" w:rsidRPr="004934A2">
        <w:rPr>
          <w:lang w:eastAsia="zh-CN"/>
        </w:rPr>
        <w:t>d channel conditions</w:t>
      </w:r>
      <w:r w:rsidRPr="004934A2">
        <w:rPr>
          <w:lang w:eastAsia="zh-CN"/>
        </w:rPr>
        <w:t xml:space="preserve">. </w:t>
      </w:r>
      <w:r w:rsidR="00D81487" w:rsidRPr="004934A2">
        <w:rPr>
          <w:lang w:eastAsia="zh-CN"/>
        </w:rPr>
        <w:t>Table 2-1 and 2-2</w:t>
      </w:r>
      <w:r w:rsidR="00B16475" w:rsidRPr="004934A2">
        <w:rPr>
          <w:lang w:eastAsia="zh-CN"/>
        </w:rPr>
        <w:t xml:space="preserve"> </w:t>
      </w:r>
      <w:r w:rsidR="003722A7" w:rsidRPr="004934A2">
        <w:rPr>
          <w:lang w:eastAsia="zh-CN"/>
        </w:rPr>
        <w:t>provide</w:t>
      </w:r>
      <w:r w:rsidR="00B16475" w:rsidRPr="004934A2">
        <w:rPr>
          <w:lang w:eastAsia="zh-CN"/>
        </w:rPr>
        <w:t xml:space="preserve"> the </w:t>
      </w:r>
      <w:r w:rsidR="003722A7" w:rsidRPr="004934A2">
        <w:rPr>
          <w:lang w:eastAsia="zh-CN"/>
        </w:rPr>
        <w:t xml:space="preserve">various </w:t>
      </w:r>
      <w:r w:rsidR="00B16475" w:rsidRPr="004934A2">
        <w:rPr>
          <w:lang w:eastAsia="zh-CN"/>
        </w:rPr>
        <w:t xml:space="preserve">DMRS patterns </w:t>
      </w:r>
      <w:r w:rsidR="003722A7" w:rsidRPr="004934A2">
        <w:rPr>
          <w:lang w:eastAsia="zh-CN"/>
        </w:rPr>
        <w:t xml:space="preserve">in time domain, where the parameter </w:t>
      </w:r>
      <w:r w:rsidR="003722A7" w:rsidRPr="004934A2">
        <w:rPr>
          <w:i/>
          <w:lang w:eastAsia="zh-CN"/>
        </w:rPr>
        <w:t>N</w:t>
      </w:r>
      <w:r w:rsidR="003722A7" w:rsidRPr="004934A2">
        <w:rPr>
          <w:lang w:eastAsia="zh-CN"/>
        </w:rPr>
        <w:t xml:space="preserve"> in Table 2-2 is the PSSCH duration in symbols. Similar to NR Uu PDSCH, the pattern indices which are practically applicable </w:t>
      </w:r>
      <w:r w:rsidR="003722A7" w:rsidRPr="004934A2">
        <w:rPr>
          <w:lang w:eastAsia="zh-CN"/>
        </w:rPr>
        <w:lastRenderedPageBreak/>
        <w:t>depend on the SCS, and the TX UE or gNB would choose appropriately.</w:t>
      </w:r>
      <w:r w:rsidR="003722A7" w:rsidRPr="004934A2">
        <w:rPr>
          <w:rFonts w:hint="eastAsia"/>
          <w:lang w:eastAsia="zh-CN"/>
        </w:rPr>
        <w:t xml:space="preserve"> </w:t>
      </w:r>
      <w:r w:rsidR="001E17BE" w:rsidRPr="004934A2">
        <w:t xml:space="preserve">In mode 1, </w:t>
      </w:r>
      <w:r w:rsidR="00F65656" w:rsidRPr="004934A2">
        <w:t>changes of</w:t>
      </w:r>
      <w:r w:rsidR="001E17BE" w:rsidRPr="004934A2">
        <w:t xml:space="preserve"> SL DMRS configurations for groupcast and unicast can be </w:t>
      </w:r>
      <w:r w:rsidR="00F65656" w:rsidRPr="004934A2">
        <w:t>configured</w:t>
      </w:r>
      <w:r w:rsidR="001E17BE" w:rsidRPr="004934A2">
        <w:t xml:space="preserve"> by gNB</w:t>
      </w:r>
      <w:r w:rsidR="007006D5" w:rsidRPr="004934A2">
        <w:t>, when the vehicular mobility characteristics</w:t>
      </w:r>
      <w:r w:rsidR="00C05C9D" w:rsidRPr="004934A2">
        <w:t xml:space="preserve"> such as heading and speed</w:t>
      </w:r>
      <w:r w:rsidR="007006D5" w:rsidRPr="004934A2">
        <w:t xml:space="preserve"> change sufficiently</w:t>
      </w:r>
      <w:r w:rsidR="001E17BE" w:rsidRPr="004934A2">
        <w:t xml:space="preserve">. In mode 2, </w:t>
      </w:r>
      <w:r w:rsidR="00C05C9D" w:rsidRPr="004934A2">
        <w:t>similar</w:t>
      </w:r>
      <w:r w:rsidR="001E17BE" w:rsidRPr="004934A2">
        <w:t xml:space="preserve"> mobility information reported from Rx UE can be used at Tx UE.</w:t>
      </w:r>
      <w:r w:rsidR="003D1B59" w:rsidRPr="004934A2">
        <w:t xml:space="preserve"> </w:t>
      </w:r>
      <w:r w:rsidR="001E17BE" w:rsidRPr="004934A2">
        <w:rPr>
          <w:lang w:eastAsia="zh-CN"/>
        </w:rPr>
        <w:t xml:space="preserve">Since there will be time/frequency error in practical scenarios, other reference signals such as TRS can be further configured when the time/frequency offset estimation based on the DMRS is not sufficient. </w:t>
      </w:r>
    </w:p>
    <w:p w14:paraId="06674B31" w14:textId="77777777" w:rsidR="00AD4A25" w:rsidRDefault="00AD4A25" w:rsidP="001E17BE">
      <w:pPr>
        <w:rPr>
          <w:lang w:eastAsia="zh-CN"/>
        </w:rPr>
      </w:pPr>
    </w:p>
    <w:p w14:paraId="19B77505" w14:textId="78BD049F" w:rsidR="00050FFF" w:rsidRPr="004934A2" w:rsidRDefault="001E17BE" w:rsidP="001E17BE">
      <w:pPr>
        <w:rPr>
          <w:b/>
          <w:i/>
          <w:lang w:eastAsia="zh-CN"/>
        </w:rPr>
      </w:pPr>
      <w:bookmarkStart w:id="4" w:name="_GoBack"/>
      <w:bookmarkEnd w:id="4"/>
      <w:r w:rsidRPr="004934A2">
        <w:rPr>
          <w:b/>
          <w:i/>
          <w:lang w:eastAsia="zh-CN"/>
        </w:rPr>
        <w:t xml:space="preserve">Proposal 3: For unicast/groupcast, the DMRS pattern in the time domain </w:t>
      </w:r>
      <w:r w:rsidR="00C22553" w:rsidRPr="004934A2">
        <w:rPr>
          <w:b/>
          <w:i/>
          <w:lang w:eastAsia="zh-CN"/>
        </w:rPr>
        <w:t xml:space="preserve">can be </w:t>
      </w:r>
      <w:r w:rsidRPr="004934A2">
        <w:rPr>
          <w:b/>
          <w:i/>
          <w:lang w:eastAsia="zh-CN"/>
        </w:rPr>
        <w:t xml:space="preserve">selected from the </w:t>
      </w:r>
      <w:r w:rsidR="003A63BD" w:rsidRPr="004934A2">
        <w:rPr>
          <w:b/>
          <w:i/>
          <w:lang w:eastAsia="zh-CN"/>
        </w:rPr>
        <w:t xml:space="preserve">following </w:t>
      </w:r>
      <w:r w:rsidR="003722A7" w:rsidRPr="004934A2">
        <w:rPr>
          <w:b/>
          <w:i/>
          <w:lang w:eastAsia="zh-CN"/>
        </w:rPr>
        <w:t xml:space="preserve">two </w:t>
      </w:r>
      <w:r w:rsidRPr="004934A2">
        <w:rPr>
          <w:b/>
          <w:i/>
          <w:lang w:eastAsia="zh-CN"/>
        </w:rPr>
        <w:t>t</w:t>
      </w:r>
      <w:r w:rsidR="00F918A2" w:rsidRPr="004934A2">
        <w:rPr>
          <w:b/>
          <w:i/>
          <w:lang w:eastAsia="zh-CN"/>
        </w:rPr>
        <w:t>ables</w:t>
      </w:r>
      <w:r w:rsidR="00C22553" w:rsidRPr="004934A2">
        <w:rPr>
          <w:b/>
          <w:i/>
          <w:lang w:eastAsia="zh-CN"/>
        </w:rPr>
        <w:t>.</w:t>
      </w:r>
      <w:r w:rsidR="00675CD4" w:rsidRPr="004934A2">
        <w:rPr>
          <w:b/>
          <w:i/>
          <w:lang w:eastAsia="zh-CN"/>
        </w:rPr>
        <w:t xml:space="preserve"> </w:t>
      </w:r>
    </w:p>
    <w:p w14:paraId="36AFE324" w14:textId="76A2FE00" w:rsidR="003722A7" w:rsidRPr="004934A2" w:rsidRDefault="00965155" w:rsidP="004934A2">
      <w:pPr>
        <w:pStyle w:val="Caption"/>
      </w:pPr>
      <w:r w:rsidRPr="004934A2">
        <w:t>Front-loaded DMRS</w:t>
      </w:r>
    </w:p>
    <w:tbl>
      <w:tblPr>
        <w:tblStyle w:val="TableGrid"/>
        <w:tblW w:w="0" w:type="auto"/>
        <w:tblInd w:w="280" w:type="dxa"/>
        <w:tblLook w:val="04A0" w:firstRow="1" w:lastRow="0" w:firstColumn="1" w:lastColumn="0" w:noHBand="0" w:noVBand="1"/>
      </w:tblPr>
      <w:tblGrid>
        <w:gridCol w:w="1409"/>
        <w:gridCol w:w="1409"/>
        <w:gridCol w:w="1409"/>
        <w:gridCol w:w="1409"/>
        <w:gridCol w:w="1409"/>
        <w:gridCol w:w="1413"/>
      </w:tblGrid>
      <w:tr w:rsidR="003722A7" w:rsidRPr="004934A2" w14:paraId="53593D73" w14:textId="77777777" w:rsidTr="00785D0F">
        <w:trPr>
          <w:trHeight w:val="301"/>
        </w:trPr>
        <w:tc>
          <w:tcPr>
            <w:tcW w:w="1409" w:type="dxa"/>
            <w:vMerge w:val="restart"/>
          </w:tcPr>
          <w:p w14:paraId="1AA4A3C5" w14:textId="77777777" w:rsidR="003722A7" w:rsidRPr="004934A2" w:rsidRDefault="003722A7" w:rsidP="00785D0F">
            <w:pPr>
              <w:jc w:val="center"/>
              <w:rPr>
                <w:b/>
                <w:lang w:eastAsia="zh-CN"/>
              </w:rPr>
            </w:pPr>
            <w:r w:rsidRPr="004934A2">
              <w:rPr>
                <w:b/>
                <w:lang w:eastAsia="zh-CN"/>
              </w:rPr>
              <w:t>Pattern index</w:t>
            </w:r>
          </w:p>
        </w:tc>
        <w:tc>
          <w:tcPr>
            <w:tcW w:w="7049" w:type="dxa"/>
            <w:gridSpan w:val="5"/>
          </w:tcPr>
          <w:p w14:paraId="392B75F6" w14:textId="77777777" w:rsidR="003722A7" w:rsidRPr="004934A2" w:rsidRDefault="003722A7" w:rsidP="00785D0F">
            <w:pPr>
              <w:jc w:val="center"/>
              <w:rPr>
                <w:b/>
                <w:lang w:eastAsia="zh-CN"/>
              </w:rPr>
            </w:pPr>
            <w:r w:rsidRPr="004934A2">
              <w:rPr>
                <w:b/>
                <w:lang w:eastAsia="zh-CN"/>
              </w:rPr>
              <w:t>DMRS positions</w:t>
            </w:r>
          </w:p>
        </w:tc>
      </w:tr>
      <w:tr w:rsidR="003722A7" w:rsidRPr="004934A2" w14:paraId="56636D5F" w14:textId="77777777" w:rsidTr="00785D0F">
        <w:trPr>
          <w:trHeight w:val="301"/>
        </w:trPr>
        <w:tc>
          <w:tcPr>
            <w:tcW w:w="1409" w:type="dxa"/>
            <w:vMerge/>
          </w:tcPr>
          <w:p w14:paraId="219751E0" w14:textId="77777777" w:rsidR="003722A7" w:rsidRPr="004934A2" w:rsidRDefault="003722A7" w:rsidP="00785D0F">
            <w:pPr>
              <w:jc w:val="center"/>
              <w:rPr>
                <w:lang w:eastAsia="zh-CN"/>
              </w:rPr>
            </w:pPr>
          </w:p>
        </w:tc>
        <w:tc>
          <w:tcPr>
            <w:tcW w:w="1409" w:type="dxa"/>
          </w:tcPr>
          <w:p w14:paraId="452CC3D5" w14:textId="77777777" w:rsidR="003722A7" w:rsidRPr="004934A2" w:rsidRDefault="003722A7" w:rsidP="00785D0F">
            <w:pPr>
              <w:jc w:val="center"/>
              <w:rPr>
                <w:lang w:eastAsia="zh-CN"/>
              </w:rPr>
            </w:pPr>
            <w:r w:rsidRPr="004934A2">
              <w:rPr>
                <w:rFonts w:hint="eastAsia"/>
                <w:lang w:eastAsia="zh-CN"/>
              </w:rPr>
              <w:t>0</w:t>
            </w:r>
          </w:p>
        </w:tc>
        <w:tc>
          <w:tcPr>
            <w:tcW w:w="1409" w:type="dxa"/>
          </w:tcPr>
          <w:p w14:paraId="6161AAD4"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7AE368CB" w14:textId="77777777" w:rsidR="003722A7" w:rsidRPr="004934A2" w:rsidRDefault="003722A7" w:rsidP="00785D0F">
            <w:pPr>
              <w:jc w:val="center"/>
              <w:rPr>
                <w:lang w:eastAsia="zh-CN"/>
              </w:rPr>
            </w:pPr>
            <w:r w:rsidRPr="004934A2">
              <w:rPr>
                <w:rFonts w:hint="eastAsia"/>
                <w:lang w:eastAsia="zh-CN"/>
              </w:rPr>
              <w:t>2</w:t>
            </w:r>
          </w:p>
        </w:tc>
        <w:tc>
          <w:tcPr>
            <w:tcW w:w="1409" w:type="dxa"/>
          </w:tcPr>
          <w:p w14:paraId="01383587" w14:textId="77777777" w:rsidR="003722A7" w:rsidRPr="004934A2" w:rsidRDefault="003722A7" w:rsidP="00785D0F">
            <w:pPr>
              <w:jc w:val="center"/>
              <w:rPr>
                <w:lang w:eastAsia="zh-CN"/>
              </w:rPr>
            </w:pPr>
            <w:r w:rsidRPr="004934A2">
              <w:rPr>
                <w:rFonts w:hint="eastAsia"/>
                <w:lang w:eastAsia="zh-CN"/>
              </w:rPr>
              <w:t>3</w:t>
            </w:r>
          </w:p>
        </w:tc>
        <w:tc>
          <w:tcPr>
            <w:tcW w:w="1413" w:type="dxa"/>
          </w:tcPr>
          <w:p w14:paraId="646A203B" w14:textId="77777777" w:rsidR="003722A7" w:rsidRPr="004934A2" w:rsidRDefault="003722A7" w:rsidP="00785D0F">
            <w:pPr>
              <w:jc w:val="center"/>
              <w:rPr>
                <w:lang w:eastAsia="zh-CN"/>
              </w:rPr>
            </w:pPr>
            <w:r w:rsidRPr="004934A2">
              <w:rPr>
                <w:rFonts w:hint="eastAsia"/>
                <w:lang w:eastAsia="zh-CN"/>
              </w:rPr>
              <w:t>4</w:t>
            </w:r>
          </w:p>
        </w:tc>
      </w:tr>
      <w:tr w:rsidR="003722A7" w:rsidRPr="004934A2" w14:paraId="728797F1" w14:textId="77777777" w:rsidTr="00785D0F">
        <w:trPr>
          <w:trHeight w:val="301"/>
        </w:trPr>
        <w:tc>
          <w:tcPr>
            <w:tcW w:w="1409" w:type="dxa"/>
          </w:tcPr>
          <w:p w14:paraId="3F67B712"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08E6F40D"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1F2D4747" w14:textId="77777777" w:rsidR="003722A7" w:rsidRPr="004934A2" w:rsidRDefault="003722A7" w:rsidP="00785D0F">
            <w:pPr>
              <w:jc w:val="center"/>
              <w:rPr>
                <w:lang w:eastAsia="zh-CN"/>
              </w:rPr>
            </w:pPr>
          </w:p>
        </w:tc>
        <w:tc>
          <w:tcPr>
            <w:tcW w:w="1409" w:type="dxa"/>
          </w:tcPr>
          <w:p w14:paraId="27143D3F" w14:textId="77777777" w:rsidR="003722A7" w:rsidRPr="004934A2" w:rsidRDefault="003722A7" w:rsidP="00785D0F">
            <w:pPr>
              <w:jc w:val="center"/>
              <w:rPr>
                <w:lang w:eastAsia="zh-CN"/>
              </w:rPr>
            </w:pPr>
          </w:p>
        </w:tc>
        <w:tc>
          <w:tcPr>
            <w:tcW w:w="1409" w:type="dxa"/>
          </w:tcPr>
          <w:p w14:paraId="4E7E542E" w14:textId="77777777" w:rsidR="003722A7" w:rsidRPr="004934A2" w:rsidRDefault="003722A7" w:rsidP="00785D0F">
            <w:pPr>
              <w:jc w:val="center"/>
              <w:rPr>
                <w:lang w:eastAsia="zh-CN"/>
              </w:rPr>
            </w:pPr>
          </w:p>
        </w:tc>
        <w:tc>
          <w:tcPr>
            <w:tcW w:w="1413" w:type="dxa"/>
          </w:tcPr>
          <w:p w14:paraId="5F704EB0" w14:textId="77777777" w:rsidR="003722A7" w:rsidRPr="004934A2" w:rsidRDefault="003722A7" w:rsidP="00785D0F">
            <w:pPr>
              <w:jc w:val="center"/>
              <w:rPr>
                <w:lang w:eastAsia="zh-CN"/>
              </w:rPr>
            </w:pPr>
          </w:p>
        </w:tc>
      </w:tr>
      <w:tr w:rsidR="003722A7" w:rsidRPr="004934A2" w14:paraId="1B9EA567" w14:textId="77777777" w:rsidTr="00785D0F">
        <w:trPr>
          <w:trHeight w:val="301"/>
        </w:trPr>
        <w:tc>
          <w:tcPr>
            <w:tcW w:w="1409" w:type="dxa"/>
          </w:tcPr>
          <w:p w14:paraId="56DCE8DE" w14:textId="77777777" w:rsidR="003722A7" w:rsidRPr="004934A2" w:rsidRDefault="003722A7" w:rsidP="00785D0F">
            <w:pPr>
              <w:jc w:val="center"/>
              <w:rPr>
                <w:lang w:eastAsia="zh-CN"/>
              </w:rPr>
            </w:pPr>
            <w:r w:rsidRPr="004934A2">
              <w:rPr>
                <w:rFonts w:hint="eastAsia"/>
                <w:lang w:eastAsia="zh-CN"/>
              </w:rPr>
              <w:t>2</w:t>
            </w:r>
          </w:p>
        </w:tc>
        <w:tc>
          <w:tcPr>
            <w:tcW w:w="1409" w:type="dxa"/>
          </w:tcPr>
          <w:p w14:paraId="73DE7146"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37AC8876" w14:textId="77777777" w:rsidR="003722A7" w:rsidRPr="004934A2" w:rsidRDefault="003722A7" w:rsidP="00785D0F">
            <w:pPr>
              <w:jc w:val="center"/>
              <w:rPr>
                <w:lang w:eastAsia="zh-CN"/>
              </w:rPr>
            </w:pPr>
            <w:r w:rsidRPr="004934A2">
              <w:rPr>
                <w:rFonts w:hint="eastAsia"/>
                <w:lang w:eastAsia="zh-CN"/>
              </w:rPr>
              <w:t>4</w:t>
            </w:r>
          </w:p>
        </w:tc>
        <w:tc>
          <w:tcPr>
            <w:tcW w:w="1409" w:type="dxa"/>
          </w:tcPr>
          <w:p w14:paraId="70FBDE6C" w14:textId="77777777" w:rsidR="003722A7" w:rsidRPr="004934A2" w:rsidRDefault="003722A7" w:rsidP="00785D0F">
            <w:pPr>
              <w:jc w:val="center"/>
              <w:rPr>
                <w:lang w:eastAsia="zh-CN"/>
              </w:rPr>
            </w:pPr>
          </w:p>
        </w:tc>
        <w:tc>
          <w:tcPr>
            <w:tcW w:w="1409" w:type="dxa"/>
          </w:tcPr>
          <w:p w14:paraId="0990C0FC" w14:textId="77777777" w:rsidR="003722A7" w:rsidRPr="004934A2" w:rsidRDefault="003722A7" w:rsidP="00785D0F">
            <w:pPr>
              <w:jc w:val="center"/>
              <w:rPr>
                <w:lang w:eastAsia="zh-CN"/>
              </w:rPr>
            </w:pPr>
          </w:p>
        </w:tc>
        <w:tc>
          <w:tcPr>
            <w:tcW w:w="1413" w:type="dxa"/>
          </w:tcPr>
          <w:p w14:paraId="11483ED1" w14:textId="77777777" w:rsidR="003722A7" w:rsidRPr="004934A2" w:rsidRDefault="003722A7" w:rsidP="00785D0F">
            <w:pPr>
              <w:jc w:val="center"/>
              <w:rPr>
                <w:lang w:eastAsia="zh-CN"/>
              </w:rPr>
            </w:pPr>
          </w:p>
        </w:tc>
      </w:tr>
      <w:tr w:rsidR="003722A7" w:rsidRPr="004934A2" w14:paraId="58429DF4" w14:textId="77777777" w:rsidTr="00785D0F">
        <w:trPr>
          <w:trHeight w:val="292"/>
        </w:trPr>
        <w:tc>
          <w:tcPr>
            <w:tcW w:w="1409" w:type="dxa"/>
          </w:tcPr>
          <w:p w14:paraId="303C3337" w14:textId="77777777" w:rsidR="003722A7" w:rsidRPr="004934A2" w:rsidRDefault="003722A7" w:rsidP="00785D0F">
            <w:pPr>
              <w:jc w:val="center"/>
              <w:rPr>
                <w:lang w:eastAsia="zh-CN"/>
              </w:rPr>
            </w:pPr>
            <w:r w:rsidRPr="004934A2">
              <w:rPr>
                <w:rFonts w:hint="eastAsia"/>
                <w:lang w:eastAsia="zh-CN"/>
              </w:rPr>
              <w:t>3</w:t>
            </w:r>
          </w:p>
        </w:tc>
        <w:tc>
          <w:tcPr>
            <w:tcW w:w="1409" w:type="dxa"/>
          </w:tcPr>
          <w:p w14:paraId="108593CF"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6F8422F8" w14:textId="77777777" w:rsidR="003722A7" w:rsidRPr="004934A2" w:rsidRDefault="003722A7" w:rsidP="00785D0F">
            <w:pPr>
              <w:jc w:val="center"/>
              <w:rPr>
                <w:lang w:eastAsia="zh-CN"/>
              </w:rPr>
            </w:pPr>
            <w:r w:rsidRPr="004934A2">
              <w:rPr>
                <w:rFonts w:hint="eastAsia"/>
                <w:lang w:eastAsia="zh-CN"/>
              </w:rPr>
              <w:t>6</w:t>
            </w:r>
          </w:p>
        </w:tc>
        <w:tc>
          <w:tcPr>
            <w:tcW w:w="1409" w:type="dxa"/>
          </w:tcPr>
          <w:p w14:paraId="3B3E7BD4" w14:textId="77777777" w:rsidR="003722A7" w:rsidRPr="004934A2" w:rsidRDefault="003722A7" w:rsidP="00785D0F">
            <w:pPr>
              <w:jc w:val="center"/>
              <w:rPr>
                <w:lang w:eastAsia="zh-CN"/>
              </w:rPr>
            </w:pPr>
          </w:p>
        </w:tc>
        <w:tc>
          <w:tcPr>
            <w:tcW w:w="1409" w:type="dxa"/>
          </w:tcPr>
          <w:p w14:paraId="6721580B" w14:textId="77777777" w:rsidR="003722A7" w:rsidRPr="004934A2" w:rsidRDefault="003722A7" w:rsidP="00785D0F">
            <w:pPr>
              <w:jc w:val="center"/>
              <w:rPr>
                <w:lang w:eastAsia="zh-CN"/>
              </w:rPr>
            </w:pPr>
          </w:p>
        </w:tc>
        <w:tc>
          <w:tcPr>
            <w:tcW w:w="1413" w:type="dxa"/>
          </w:tcPr>
          <w:p w14:paraId="053B8AA5" w14:textId="77777777" w:rsidR="003722A7" w:rsidRPr="004934A2" w:rsidRDefault="003722A7" w:rsidP="00785D0F">
            <w:pPr>
              <w:jc w:val="center"/>
              <w:rPr>
                <w:lang w:eastAsia="zh-CN"/>
              </w:rPr>
            </w:pPr>
          </w:p>
        </w:tc>
      </w:tr>
      <w:tr w:rsidR="003722A7" w:rsidRPr="004934A2" w14:paraId="62A1A1BE" w14:textId="77777777" w:rsidTr="00785D0F">
        <w:trPr>
          <w:trHeight w:val="301"/>
        </w:trPr>
        <w:tc>
          <w:tcPr>
            <w:tcW w:w="1409" w:type="dxa"/>
          </w:tcPr>
          <w:p w14:paraId="0EB27475" w14:textId="77777777" w:rsidR="003722A7" w:rsidRPr="004934A2" w:rsidRDefault="003722A7" w:rsidP="00785D0F">
            <w:pPr>
              <w:jc w:val="center"/>
              <w:rPr>
                <w:lang w:eastAsia="zh-CN"/>
              </w:rPr>
            </w:pPr>
            <w:r w:rsidRPr="004934A2">
              <w:rPr>
                <w:rFonts w:hint="eastAsia"/>
                <w:lang w:eastAsia="zh-CN"/>
              </w:rPr>
              <w:t>4</w:t>
            </w:r>
          </w:p>
        </w:tc>
        <w:tc>
          <w:tcPr>
            <w:tcW w:w="1409" w:type="dxa"/>
          </w:tcPr>
          <w:p w14:paraId="6F2A65AC"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488B6807" w14:textId="77777777" w:rsidR="003722A7" w:rsidRPr="004934A2" w:rsidRDefault="003722A7" w:rsidP="00785D0F">
            <w:pPr>
              <w:jc w:val="center"/>
              <w:rPr>
                <w:lang w:eastAsia="zh-CN"/>
              </w:rPr>
            </w:pPr>
            <w:r w:rsidRPr="004934A2">
              <w:rPr>
                <w:rFonts w:hint="eastAsia"/>
                <w:lang w:eastAsia="zh-CN"/>
              </w:rPr>
              <w:t>9</w:t>
            </w:r>
          </w:p>
        </w:tc>
        <w:tc>
          <w:tcPr>
            <w:tcW w:w="1409" w:type="dxa"/>
          </w:tcPr>
          <w:p w14:paraId="2722A7CA" w14:textId="77777777" w:rsidR="003722A7" w:rsidRPr="004934A2" w:rsidRDefault="003722A7" w:rsidP="00785D0F">
            <w:pPr>
              <w:jc w:val="center"/>
              <w:rPr>
                <w:lang w:eastAsia="zh-CN"/>
              </w:rPr>
            </w:pPr>
          </w:p>
        </w:tc>
        <w:tc>
          <w:tcPr>
            <w:tcW w:w="1409" w:type="dxa"/>
          </w:tcPr>
          <w:p w14:paraId="778BC2A7" w14:textId="77777777" w:rsidR="003722A7" w:rsidRPr="004934A2" w:rsidRDefault="003722A7" w:rsidP="00785D0F">
            <w:pPr>
              <w:jc w:val="center"/>
              <w:rPr>
                <w:lang w:eastAsia="zh-CN"/>
              </w:rPr>
            </w:pPr>
          </w:p>
        </w:tc>
        <w:tc>
          <w:tcPr>
            <w:tcW w:w="1413" w:type="dxa"/>
          </w:tcPr>
          <w:p w14:paraId="47B76B71" w14:textId="77777777" w:rsidR="003722A7" w:rsidRPr="004934A2" w:rsidRDefault="003722A7" w:rsidP="00785D0F">
            <w:pPr>
              <w:jc w:val="center"/>
              <w:rPr>
                <w:lang w:eastAsia="zh-CN"/>
              </w:rPr>
            </w:pPr>
          </w:p>
        </w:tc>
      </w:tr>
      <w:tr w:rsidR="003722A7" w:rsidRPr="004934A2" w14:paraId="459DC2C9" w14:textId="77777777" w:rsidTr="00785D0F">
        <w:trPr>
          <w:trHeight w:val="292"/>
        </w:trPr>
        <w:tc>
          <w:tcPr>
            <w:tcW w:w="1409" w:type="dxa"/>
          </w:tcPr>
          <w:p w14:paraId="6DC6F21A" w14:textId="77777777" w:rsidR="003722A7" w:rsidRPr="004934A2" w:rsidRDefault="003722A7" w:rsidP="00785D0F">
            <w:pPr>
              <w:jc w:val="center"/>
              <w:rPr>
                <w:lang w:eastAsia="zh-CN"/>
              </w:rPr>
            </w:pPr>
            <w:r w:rsidRPr="004934A2">
              <w:rPr>
                <w:rFonts w:hint="eastAsia"/>
                <w:lang w:eastAsia="zh-CN"/>
              </w:rPr>
              <w:t>5</w:t>
            </w:r>
          </w:p>
        </w:tc>
        <w:tc>
          <w:tcPr>
            <w:tcW w:w="1409" w:type="dxa"/>
          </w:tcPr>
          <w:p w14:paraId="0442C7DC"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10F9F281" w14:textId="77777777" w:rsidR="003722A7" w:rsidRPr="004934A2" w:rsidRDefault="003722A7" w:rsidP="00785D0F">
            <w:pPr>
              <w:jc w:val="center"/>
              <w:rPr>
                <w:lang w:eastAsia="zh-CN"/>
              </w:rPr>
            </w:pPr>
            <w:r w:rsidRPr="004934A2">
              <w:rPr>
                <w:rFonts w:hint="eastAsia"/>
                <w:lang w:eastAsia="zh-CN"/>
              </w:rPr>
              <w:t>4</w:t>
            </w:r>
          </w:p>
        </w:tc>
        <w:tc>
          <w:tcPr>
            <w:tcW w:w="1409" w:type="dxa"/>
          </w:tcPr>
          <w:p w14:paraId="5FD8FF73" w14:textId="77777777" w:rsidR="003722A7" w:rsidRPr="004934A2" w:rsidRDefault="003722A7" w:rsidP="00785D0F">
            <w:pPr>
              <w:jc w:val="center"/>
              <w:rPr>
                <w:lang w:eastAsia="zh-CN"/>
              </w:rPr>
            </w:pPr>
            <w:r w:rsidRPr="004934A2">
              <w:rPr>
                <w:rFonts w:hint="eastAsia"/>
                <w:lang w:eastAsia="zh-CN"/>
              </w:rPr>
              <w:t>7</w:t>
            </w:r>
          </w:p>
        </w:tc>
        <w:tc>
          <w:tcPr>
            <w:tcW w:w="1409" w:type="dxa"/>
          </w:tcPr>
          <w:p w14:paraId="22CCCEA6" w14:textId="77777777" w:rsidR="003722A7" w:rsidRPr="004934A2" w:rsidRDefault="003722A7" w:rsidP="00785D0F">
            <w:pPr>
              <w:jc w:val="center"/>
              <w:rPr>
                <w:lang w:eastAsia="zh-CN"/>
              </w:rPr>
            </w:pPr>
          </w:p>
        </w:tc>
        <w:tc>
          <w:tcPr>
            <w:tcW w:w="1413" w:type="dxa"/>
          </w:tcPr>
          <w:p w14:paraId="2620710D" w14:textId="77777777" w:rsidR="003722A7" w:rsidRPr="004934A2" w:rsidRDefault="003722A7" w:rsidP="00785D0F">
            <w:pPr>
              <w:jc w:val="center"/>
              <w:rPr>
                <w:lang w:eastAsia="zh-CN"/>
              </w:rPr>
            </w:pPr>
          </w:p>
        </w:tc>
      </w:tr>
      <w:tr w:rsidR="003722A7" w:rsidRPr="004934A2" w14:paraId="7B691D97" w14:textId="77777777" w:rsidTr="00785D0F">
        <w:trPr>
          <w:trHeight w:val="301"/>
        </w:trPr>
        <w:tc>
          <w:tcPr>
            <w:tcW w:w="1409" w:type="dxa"/>
          </w:tcPr>
          <w:p w14:paraId="5046624C" w14:textId="77777777" w:rsidR="003722A7" w:rsidRPr="004934A2" w:rsidRDefault="003722A7" w:rsidP="00785D0F">
            <w:pPr>
              <w:jc w:val="center"/>
              <w:rPr>
                <w:lang w:eastAsia="zh-CN"/>
              </w:rPr>
            </w:pPr>
            <w:r w:rsidRPr="004934A2">
              <w:rPr>
                <w:rFonts w:hint="eastAsia"/>
                <w:lang w:eastAsia="zh-CN"/>
              </w:rPr>
              <w:t>6</w:t>
            </w:r>
          </w:p>
        </w:tc>
        <w:tc>
          <w:tcPr>
            <w:tcW w:w="1409" w:type="dxa"/>
          </w:tcPr>
          <w:p w14:paraId="3735F02D"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2B4BBDC6" w14:textId="77777777" w:rsidR="003722A7" w:rsidRPr="004934A2" w:rsidRDefault="003722A7" w:rsidP="00785D0F">
            <w:pPr>
              <w:jc w:val="center"/>
              <w:rPr>
                <w:lang w:eastAsia="zh-CN"/>
              </w:rPr>
            </w:pPr>
            <w:r w:rsidRPr="004934A2">
              <w:rPr>
                <w:rFonts w:hint="eastAsia"/>
                <w:lang w:eastAsia="zh-CN"/>
              </w:rPr>
              <w:t>6</w:t>
            </w:r>
          </w:p>
        </w:tc>
        <w:tc>
          <w:tcPr>
            <w:tcW w:w="1409" w:type="dxa"/>
          </w:tcPr>
          <w:p w14:paraId="13BC1D17" w14:textId="77777777" w:rsidR="003722A7" w:rsidRPr="004934A2" w:rsidRDefault="003722A7" w:rsidP="00785D0F">
            <w:pPr>
              <w:jc w:val="center"/>
              <w:rPr>
                <w:lang w:eastAsia="zh-CN"/>
              </w:rPr>
            </w:pPr>
            <w:r w:rsidRPr="004934A2">
              <w:rPr>
                <w:rFonts w:hint="eastAsia"/>
                <w:lang w:eastAsia="zh-CN"/>
              </w:rPr>
              <w:t>11</w:t>
            </w:r>
          </w:p>
        </w:tc>
        <w:tc>
          <w:tcPr>
            <w:tcW w:w="1409" w:type="dxa"/>
          </w:tcPr>
          <w:p w14:paraId="32B4ABC3" w14:textId="77777777" w:rsidR="003722A7" w:rsidRPr="004934A2" w:rsidRDefault="003722A7" w:rsidP="00785D0F">
            <w:pPr>
              <w:jc w:val="center"/>
              <w:rPr>
                <w:lang w:eastAsia="zh-CN"/>
              </w:rPr>
            </w:pPr>
          </w:p>
        </w:tc>
        <w:tc>
          <w:tcPr>
            <w:tcW w:w="1413" w:type="dxa"/>
          </w:tcPr>
          <w:p w14:paraId="582E185A" w14:textId="77777777" w:rsidR="003722A7" w:rsidRPr="004934A2" w:rsidRDefault="003722A7" w:rsidP="00785D0F">
            <w:pPr>
              <w:jc w:val="center"/>
              <w:rPr>
                <w:lang w:eastAsia="zh-CN"/>
              </w:rPr>
            </w:pPr>
          </w:p>
        </w:tc>
      </w:tr>
      <w:tr w:rsidR="003722A7" w:rsidRPr="004934A2" w14:paraId="523FAE18" w14:textId="77777777" w:rsidTr="00785D0F">
        <w:trPr>
          <w:trHeight w:val="301"/>
        </w:trPr>
        <w:tc>
          <w:tcPr>
            <w:tcW w:w="1409" w:type="dxa"/>
          </w:tcPr>
          <w:p w14:paraId="0AA13573" w14:textId="77777777" w:rsidR="003722A7" w:rsidRPr="004934A2" w:rsidRDefault="003722A7" w:rsidP="00785D0F">
            <w:pPr>
              <w:jc w:val="center"/>
              <w:rPr>
                <w:lang w:eastAsia="zh-CN"/>
              </w:rPr>
            </w:pPr>
            <w:r w:rsidRPr="004934A2">
              <w:rPr>
                <w:rFonts w:hint="eastAsia"/>
                <w:lang w:eastAsia="zh-CN"/>
              </w:rPr>
              <w:t>7</w:t>
            </w:r>
          </w:p>
        </w:tc>
        <w:tc>
          <w:tcPr>
            <w:tcW w:w="1409" w:type="dxa"/>
          </w:tcPr>
          <w:p w14:paraId="658C3F89"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506E64E7" w14:textId="77777777" w:rsidR="003722A7" w:rsidRPr="004934A2" w:rsidRDefault="003722A7" w:rsidP="00785D0F">
            <w:pPr>
              <w:jc w:val="center"/>
              <w:rPr>
                <w:lang w:eastAsia="zh-CN"/>
              </w:rPr>
            </w:pPr>
            <w:r w:rsidRPr="004934A2">
              <w:rPr>
                <w:rFonts w:hint="eastAsia"/>
                <w:lang w:eastAsia="zh-CN"/>
              </w:rPr>
              <w:t>4</w:t>
            </w:r>
          </w:p>
        </w:tc>
        <w:tc>
          <w:tcPr>
            <w:tcW w:w="1409" w:type="dxa"/>
          </w:tcPr>
          <w:p w14:paraId="3621CE9B" w14:textId="77777777" w:rsidR="003722A7" w:rsidRPr="004934A2" w:rsidRDefault="003722A7" w:rsidP="00785D0F">
            <w:pPr>
              <w:jc w:val="center"/>
              <w:rPr>
                <w:lang w:eastAsia="zh-CN"/>
              </w:rPr>
            </w:pPr>
            <w:r w:rsidRPr="004934A2">
              <w:rPr>
                <w:rFonts w:hint="eastAsia"/>
                <w:lang w:eastAsia="zh-CN"/>
              </w:rPr>
              <w:t>7</w:t>
            </w:r>
          </w:p>
        </w:tc>
        <w:tc>
          <w:tcPr>
            <w:tcW w:w="1409" w:type="dxa"/>
          </w:tcPr>
          <w:p w14:paraId="49FFDE3C" w14:textId="77777777" w:rsidR="003722A7" w:rsidRPr="004934A2" w:rsidRDefault="003722A7" w:rsidP="00785D0F">
            <w:pPr>
              <w:jc w:val="center"/>
              <w:rPr>
                <w:lang w:eastAsia="zh-CN"/>
              </w:rPr>
            </w:pPr>
            <w:r w:rsidRPr="004934A2">
              <w:rPr>
                <w:rFonts w:hint="eastAsia"/>
                <w:lang w:eastAsia="zh-CN"/>
              </w:rPr>
              <w:t>10</w:t>
            </w:r>
          </w:p>
        </w:tc>
        <w:tc>
          <w:tcPr>
            <w:tcW w:w="1413" w:type="dxa"/>
          </w:tcPr>
          <w:p w14:paraId="77FD7A09" w14:textId="77777777" w:rsidR="003722A7" w:rsidRPr="004934A2" w:rsidRDefault="003722A7" w:rsidP="00785D0F">
            <w:pPr>
              <w:jc w:val="center"/>
              <w:rPr>
                <w:lang w:eastAsia="zh-CN"/>
              </w:rPr>
            </w:pPr>
          </w:p>
        </w:tc>
      </w:tr>
      <w:tr w:rsidR="003722A7" w:rsidRPr="004934A2" w14:paraId="252E9127" w14:textId="77777777" w:rsidTr="00785D0F">
        <w:trPr>
          <w:trHeight w:val="237"/>
        </w:trPr>
        <w:tc>
          <w:tcPr>
            <w:tcW w:w="1409" w:type="dxa"/>
          </w:tcPr>
          <w:p w14:paraId="7006AE40" w14:textId="77777777" w:rsidR="003722A7" w:rsidRPr="004934A2" w:rsidRDefault="003722A7" w:rsidP="00785D0F">
            <w:pPr>
              <w:jc w:val="center"/>
              <w:rPr>
                <w:lang w:eastAsia="zh-CN"/>
              </w:rPr>
            </w:pPr>
            <w:r w:rsidRPr="004934A2">
              <w:rPr>
                <w:rFonts w:hint="eastAsia"/>
                <w:lang w:eastAsia="zh-CN"/>
              </w:rPr>
              <w:t>8</w:t>
            </w:r>
          </w:p>
        </w:tc>
        <w:tc>
          <w:tcPr>
            <w:tcW w:w="1409" w:type="dxa"/>
          </w:tcPr>
          <w:p w14:paraId="4B57BDCB" w14:textId="77777777" w:rsidR="003722A7" w:rsidRPr="004934A2" w:rsidRDefault="003722A7" w:rsidP="00785D0F">
            <w:pPr>
              <w:jc w:val="center"/>
              <w:rPr>
                <w:lang w:eastAsia="zh-CN"/>
              </w:rPr>
            </w:pPr>
            <w:r w:rsidRPr="004934A2">
              <w:rPr>
                <w:rFonts w:hint="eastAsia"/>
                <w:lang w:eastAsia="zh-CN"/>
              </w:rPr>
              <w:t>1</w:t>
            </w:r>
          </w:p>
        </w:tc>
        <w:tc>
          <w:tcPr>
            <w:tcW w:w="1409" w:type="dxa"/>
          </w:tcPr>
          <w:p w14:paraId="0018E7FF" w14:textId="77777777" w:rsidR="003722A7" w:rsidRPr="004934A2" w:rsidRDefault="003722A7" w:rsidP="00785D0F">
            <w:pPr>
              <w:jc w:val="center"/>
              <w:rPr>
                <w:lang w:eastAsia="zh-CN"/>
              </w:rPr>
            </w:pPr>
            <w:r w:rsidRPr="004934A2">
              <w:rPr>
                <w:rFonts w:hint="eastAsia"/>
                <w:lang w:eastAsia="zh-CN"/>
              </w:rPr>
              <w:t>4</w:t>
            </w:r>
          </w:p>
        </w:tc>
        <w:tc>
          <w:tcPr>
            <w:tcW w:w="1409" w:type="dxa"/>
          </w:tcPr>
          <w:p w14:paraId="5688CD8B" w14:textId="77777777" w:rsidR="003722A7" w:rsidRPr="004934A2" w:rsidRDefault="003722A7" w:rsidP="00785D0F">
            <w:pPr>
              <w:jc w:val="center"/>
              <w:rPr>
                <w:lang w:eastAsia="zh-CN"/>
              </w:rPr>
            </w:pPr>
            <w:r w:rsidRPr="004934A2">
              <w:rPr>
                <w:rFonts w:hint="eastAsia"/>
                <w:lang w:eastAsia="zh-CN"/>
              </w:rPr>
              <w:t>7</w:t>
            </w:r>
          </w:p>
        </w:tc>
        <w:tc>
          <w:tcPr>
            <w:tcW w:w="1409" w:type="dxa"/>
          </w:tcPr>
          <w:p w14:paraId="59423845" w14:textId="77777777" w:rsidR="003722A7" w:rsidRPr="004934A2" w:rsidRDefault="003722A7" w:rsidP="00785D0F">
            <w:pPr>
              <w:jc w:val="center"/>
              <w:rPr>
                <w:lang w:eastAsia="zh-CN"/>
              </w:rPr>
            </w:pPr>
            <w:r w:rsidRPr="004934A2">
              <w:rPr>
                <w:rFonts w:hint="eastAsia"/>
                <w:lang w:eastAsia="zh-CN"/>
              </w:rPr>
              <w:t>10</w:t>
            </w:r>
          </w:p>
        </w:tc>
        <w:tc>
          <w:tcPr>
            <w:tcW w:w="1413" w:type="dxa"/>
          </w:tcPr>
          <w:p w14:paraId="5C759052" w14:textId="77777777" w:rsidR="003722A7" w:rsidRPr="004934A2" w:rsidRDefault="003722A7" w:rsidP="00785D0F">
            <w:pPr>
              <w:jc w:val="center"/>
              <w:rPr>
                <w:lang w:eastAsia="zh-CN"/>
              </w:rPr>
            </w:pPr>
            <w:r w:rsidRPr="004934A2">
              <w:rPr>
                <w:rFonts w:hint="eastAsia"/>
                <w:lang w:eastAsia="zh-CN"/>
              </w:rPr>
              <w:t>13</w:t>
            </w:r>
          </w:p>
        </w:tc>
      </w:tr>
    </w:tbl>
    <w:p w14:paraId="13EF9DC0" w14:textId="77777777" w:rsidR="003722A7" w:rsidRPr="004934A2" w:rsidRDefault="003722A7" w:rsidP="004934A2"/>
    <w:p w14:paraId="26C9F5DB" w14:textId="0898F6EA" w:rsidR="001867A2" w:rsidRPr="004934A2" w:rsidRDefault="00965155" w:rsidP="004934A2">
      <w:pPr>
        <w:pStyle w:val="Caption"/>
      </w:pPr>
      <w:r w:rsidRPr="004934A2">
        <w:t>Non-front-loaded DMRS</w:t>
      </w:r>
    </w:p>
    <w:tbl>
      <w:tblPr>
        <w:tblStyle w:val="TableGrid"/>
        <w:tblW w:w="0" w:type="auto"/>
        <w:tblInd w:w="344" w:type="dxa"/>
        <w:tblLook w:val="04A0" w:firstRow="1" w:lastRow="0" w:firstColumn="1" w:lastColumn="0" w:noHBand="0" w:noVBand="1"/>
      </w:tblPr>
      <w:tblGrid>
        <w:gridCol w:w="1663"/>
        <w:gridCol w:w="1663"/>
        <w:gridCol w:w="1663"/>
        <w:gridCol w:w="1664"/>
        <w:gridCol w:w="1666"/>
      </w:tblGrid>
      <w:tr w:rsidR="003722A7" w:rsidRPr="004934A2" w14:paraId="4C1DF5EF" w14:textId="77777777" w:rsidTr="00785D0F">
        <w:trPr>
          <w:trHeight w:val="276"/>
        </w:trPr>
        <w:tc>
          <w:tcPr>
            <w:tcW w:w="1663" w:type="dxa"/>
            <w:vMerge w:val="restart"/>
          </w:tcPr>
          <w:p w14:paraId="4791B5A2" w14:textId="77777777" w:rsidR="003722A7" w:rsidRPr="004934A2" w:rsidRDefault="003722A7" w:rsidP="00785D0F">
            <w:pPr>
              <w:jc w:val="center"/>
              <w:rPr>
                <w:b/>
                <w:lang w:eastAsia="zh-CN"/>
              </w:rPr>
            </w:pPr>
            <w:r w:rsidRPr="004934A2">
              <w:rPr>
                <w:b/>
                <w:lang w:eastAsia="zh-CN"/>
              </w:rPr>
              <w:t>Pattern index</w:t>
            </w:r>
          </w:p>
        </w:tc>
        <w:tc>
          <w:tcPr>
            <w:tcW w:w="6656" w:type="dxa"/>
            <w:gridSpan w:val="4"/>
          </w:tcPr>
          <w:p w14:paraId="3BF1F3AD" w14:textId="77777777" w:rsidR="003722A7" w:rsidRPr="004934A2" w:rsidRDefault="003722A7" w:rsidP="00785D0F">
            <w:pPr>
              <w:jc w:val="center"/>
              <w:rPr>
                <w:b/>
              </w:rPr>
            </w:pPr>
            <w:r w:rsidRPr="004934A2">
              <w:rPr>
                <w:b/>
                <w:lang w:eastAsia="zh-CN"/>
              </w:rPr>
              <w:t>DMRS positions</w:t>
            </w:r>
          </w:p>
        </w:tc>
      </w:tr>
      <w:tr w:rsidR="003722A7" w:rsidRPr="004934A2" w14:paraId="799F6D78" w14:textId="77777777" w:rsidTr="00785D0F">
        <w:trPr>
          <w:trHeight w:val="276"/>
        </w:trPr>
        <w:tc>
          <w:tcPr>
            <w:tcW w:w="1663" w:type="dxa"/>
            <w:vMerge/>
          </w:tcPr>
          <w:p w14:paraId="3470B39B" w14:textId="77777777" w:rsidR="003722A7" w:rsidRPr="004934A2" w:rsidRDefault="003722A7" w:rsidP="00785D0F">
            <w:pPr>
              <w:jc w:val="center"/>
            </w:pPr>
          </w:p>
        </w:tc>
        <w:tc>
          <w:tcPr>
            <w:tcW w:w="1663" w:type="dxa"/>
          </w:tcPr>
          <w:p w14:paraId="62A71CB8" w14:textId="77777777" w:rsidR="003722A7" w:rsidRPr="004934A2" w:rsidRDefault="003722A7" w:rsidP="00785D0F">
            <w:pPr>
              <w:jc w:val="center"/>
              <w:rPr>
                <w:lang w:eastAsia="zh-CN"/>
              </w:rPr>
            </w:pPr>
            <w:r w:rsidRPr="004934A2">
              <w:rPr>
                <w:rFonts w:hint="eastAsia"/>
                <w:lang w:eastAsia="zh-CN"/>
              </w:rPr>
              <w:t>0</w:t>
            </w:r>
          </w:p>
        </w:tc>
        <w:tc>
          <w:tcPr>
            <w:tcW w:w="1663" w:type="dxa"/>
          </w:tcPr>
          <w:p w14:paraId="4005AFC3" w14:textId="77777777" w:rsidR="003722A7" w:rsidRPr="004934A2" w:rsidRDefault="003722A7" w:rsidP="00785D0F">
            <w:pPr>
              <w:jc w:val="center"/>
              <w:rPr>
                <w:lang w:eastAsia="zh-CN"/>
              </w:rPr>
            </w:pPr>
            <w:r w:rsidRPr="004934A2">
              <w:rPr>
                <w:rFonts w:hint="eastAsia"/>
                <w:lang w:eastAsia="zh-CN"/>
              </w:rPr>
              <w:t>1</w:t>
            </w:r>
          </w:p>
        </w:tc>
        <w:tc>
          <w:tcPr>
            <w:tcW w:w="1664" w:type="dxa"/>
          </w:tcPr>
          <w:p w14:paraId="35349B6A" w14:textId="77777777" w:rsidR="003722A7" w:rsidRPr="004934A2" w:rsidRDefault="003722A7" w:rsidP="00785D0F">
            <w:pPr>
              <w:jc w:val="center"/>
              <w:rPr>
                <w:lang w:eastAsia="zh-CN"/>
              </w:rPr>
            </w:pPr>
            <w:r w:rsidRPr="004934A2">
              <w:rPr>
                <w:rFonts w:hint="eastAsia"/>
                <w:lang w:eastAsia="zh-CN"/>
              </w:rPr>
              <w:t>2</w:t>
            </w:r>
          </w:p>
        </w:tc>
        <w:tc>
          <w:tcPr>
            <w:tcW w:w="1666" w:type="dxa"/>
          </w:tcPr>
          <w:p w14:paraId="3E3B079A" w14:textId="77777777" w:rsidR="003722A7" w:rsidRPr="004934A2" w:rsidRDefault="003722A7" w:rsidP="00785D0F">
            <w:pPr>
              <w:jc w:val="center"/>
              <w:rPr>
                <w:lang w:eastAsia="zh-CN"/>
              </w:rPr>
            </w:pPr>
            <w:r w:rsidRPr="004934A2">
              <w:rPr>
                <w:rFonts w:hint="eastAsia"/>
                <w:lang w:eastAsia="zh-CN"/>
              </w:rPr>
              <w:t>3</w:t>
            </w:r>
          </w:p>
        </w:tc>
      </w:tr>
      <w:tr w:rsidR="003722A7" w:rsidRPr="004934A2" w14:paraId="7BA5F432" w14:textId="77777777" w:rsidTr="00785D0F">
        <w:trPr>
          <w:trHeight w:val="276"/>
        </w:trPr>
        <w:tc>
          <w:tcPr>
            <w:tcW w:w="1663" w:type="dxa"/>
          </w:tcPr>
          <w:p w14:paraId="74377C37" w14:textId="77777777" w:rsidR="003722A7" w:rsidRPr="004934A2" w:rsidRDefault="003722A7" w:rsidP="00785D0F">
            <w:pPr>
              <w:jc w:val="center"/>
              <w:rPr>
                <w:lang w:eastAsia="zh-CN"/>
              </w:rPr>
            </w:pPr>
            <w:r w:rsidRPr="004934A2">
              <w:rPr>
                <w:rFonts w:hint="eastAsia"/>
                <w:lang w:eastAsia="zh-CN"/>
              </w:rPr>
              <w:t>1</w:t>
            </w:r>
          </w:p>
        </w:tc>
        <w:tc>
          <w:tcPr>
            <w:tcW w:w="1663" w:type="dxa"/>
          </w:tcPr>
          <w:p w14:paraId="0FA55247" w14:textId="77777777" w:rsidR="003722A7" w:rsidRPr="004934A2" w:rsidRDefault="00222AFD"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3" w:type="dxa"/>
          </w:tcPr>
          <w:p w14:paraId="545230DA" w14:textId="77777777" w:rsidR="003722A7" w:rsidRPr="004934A2" w:rsidRDefault="003722A7" w:rsidP="00785D0F">
            <w:pPr>
              <w:jc w:val="center"/>
            </w:pPr>
          </w:p>
        </w:tc>
        <w:tc>
          <w:tcPr>
            <w:tcW w:w="1664" w:type="dxa"/>
          </w:tcPr>
          <w:p w14:paraId="70290AD6" w14:textId="77777777" w:rsidR="003722A7" w:rsidRPr="004934A2" w:rsidRDefault="003722A7" w:rsidP="00785D0F">
            <w:pPr>
              <w:jc w:val="center"/>
            </w:pPr>
          </w:p>
        </w:tc>
        <w:tc>
          <w:tcPr>
            <w:tcW w:w="1666" w:type="dxa"/>
          </w:tcPr>
          <w:p w14:paraId="7191A64E" w14:textId="77777777" w:rsidR="003722A7" w:rsidRPr="004934A2" w:rsidRDefault="003722A7" w:rsidP="00785D0F">
            <w:pPr>
              <w:jc w:val="center"/>
            </w:pPr>
          </w:p>
        </w:tc>
      </w:tr>
      <w:tr w:rsidR="003722A7" w:rsidRPr="004934A2" w14:paraId="496288AF" w14:textId="77777777" w:rsidTr="00785D0F">
        <w:trPr>
          <w:trHeight w:val="276"/>
        </w:trPr>
        <w:tc>
          <w:tcPr>
            <w:tcW w:w="1663" w:type="dxa"/>
          </w:tcPr>
          <w:p w14:paraId="289617BA" w14:textId="77777777" w:rsidR="003722A7" w:rsidRPr="004934A2" w:rsidRDefault="003722A7" w:rsidP="00785D0F">
            <w:pPr>
              <w:jc w:val="center"/>
              <w:rPr>
                <w:lang w:eastAsia="zh-CN"/>
              </w:rPr>
            </w:pPr>
            <w:r w:rsidRPr="004934A2">
              <w:rPr>
                <w:rFonts w:hint="eastAsia"/>
                <w:lang w:eastAsia="zh-CN"/>
              </w:rPr>
              <w:t>2</w:t>
            </w:r>
          </w:p>
        </w:tc>
        <w:tc>
          <w:tcPr>
            <w:tcW w:w="1663" w:type="dxa"/>
          </w:tcPr>
          <w:p w14:paraId="21191443" w14:textId="77777777" w:rsidR="003722A7" w:rsidRPr="004934A2" w:rsidRDefault="00222AFD"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r>
                  <w:rPr>
                    <w:rFonts w:ascii="Cambria Math" w:hAnsi="Cambria Math"/>
                  </w:rPr>
                  <m:t>-1</m:t>
                </m:r>
              </m:oMath>
            </m:oMathPara>
          </w:p>
        </w:tc>
        <w:tc>
          <w:tcPr>
            <w:tcW w:w="1663" w:type="dxa"/>
          </w:tcPr>
          <w:p w14:paraId="5A2B1213" w14:textId="77777777" w:rsidR="003722A7" w:rsidRPr="004934A2" w:rsidRDefault="003722A7" w:rsidP="00785D0F">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oMath>
            </m:oMathPara>
          </w:p>
        </w:tc>
        <w:tc>
          <w:tcPr>
            <w:tcW w:w="1664" w:type="dxa"/>
          </w:tcPr>
          <w:p w14:paraId="41614489" w14:textId="77777777" w:rsidR="003722A7" w:rsidRPr="004934A2" w:rsidRDefault="003722A7" w:rsidP="00785D0F">
            <w:pPr>
              <w:jc w:val="center"/>
            </w:pPr>
          </w:p>
        </w:tc>
        <w:tc>
          <w:tcPr>
            <w:tcW w:w="1666" w:type="dxa"/>
          </w:tcPr>
          <w:p w14:paraId="4B8F093F" w14:textId="77777777" w:rsidR="003722A7" w:rsidRPr="004934A2" w:rsidRDefault="003722A7" w:rsidP="00785D0F">
            <w:pPr>
              <w:jc w:val="center"/>
            </w:pPr>
          </w:p>
        </w:tc>
      </w:tr>
      <w:tr w:rsidR="003722A7" w:rsidRPr="004934A2" w14:paraId="1D3DA2E5" w14:textId="77777777" w:rsidTr="00785D0F">
        <w:trPr>
          <w:trHeight w:val="284"/>
        </w:trPr>
        <w:tc>
          <w:tcPr>
            <w:tcW w:w="1663" w:type="dxa"/>
          </w:tcPr>
          <w:p w14:paraId="64227066" w14:textId="77777777" w:rsidR="003722A7" w:rsidRPr="004934A2" w:rsidRDefault="003722A7" w:rsidP="00785D0F">
            <w:pPr>
              <w:jc w:val="center"/>
              <w:rPr>
                <w:lang w:eastAsia="zh-CN"/>
              </w:rPr>
            </w:pPr>
            <w:r w:rsidRPr="004934A2">
              <w:rPr>
                <w:rFonts w:hint="eastAsia"/>
                <w:lang w:eastAsia="zh-CN"/>
              </w:rPr>
              <w:t>3</w:t>
            </w:r>
          </w:p>
        </w:tc>
        <w:tc>
          <w:tcPr>
            <w:tcW w:w="1663" w:type="dxa"/>
          </w:tcPr>
          <w:p w14:paraId="183ED631" w14:textId="77777777" w:rsidR="003722A7" w:rsidRPr="004934A2" w:rsidRDefault="00222AFD"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-1</m:t>
                </m:r>
              </m:oMath>
            </m:oMathPara>
          </w:p>
        </w:tc>
        <w:tc>
          <w:tcPr>
            <w:tcW w:w="1663" w:type="dxa"/>
          </w:tcPr>
          <w:p w14:paraId="3DABE72C" w14:textId="77777777" w:rsidR="003722A7" w:rsidRPr="004934A2" w:rsidRDefault="00222AFD"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4" w:type="dxa"/>
          </w:tcPr>
          <w:p w14:paraId="06D066DE" w14:textId="77777777" w:rsidR="003722A7" w:rsidRPr="004934A2" w:rsidRDefault="003722A7" w:rsidP="00785D0F">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oMath>
            </m:oMathPara>
          </w:p>
        </w:tc>
        <w:tc>
          <w:tcPr>
            <w:tcW w:w="1666" w:type="dxa"/>
          </w:tcPr>
          <w:p w14:paraId="04070B00" w14:textId="77777777" w:rsidR="003722A7" w:rsidRPr="004934A2" w:rsidRDefault="003722A7" w:rsidP="00785D0F">
            <w:pPr>
              <w:jc w:val="center"/>
            </w:pPr>
          </w:p>
        </w:tc>
      </w:tr>
      <w:tr w:rsidR="003722A7" w:rsidRPr="004934A2" w14:paraId="1862762F" w14:textId="77777777" w:rsidTr="00785D0F">
        <w:trPr>
          <w:trHeight w:val="276"/>
        </w:trPr>
        <w:tc>
          <w:tcPr>
            <w:tcW w:w="1663" w:type="dxa"/>
          </w:tcPr>
          <w:p w14:paraId="609EDEE4" w14:textId="77777777" w:rsidR="003722A7" w:rsidRPr="004934A2" w:rsidRDefault="003722A7" w:rsidP="00785D0F">
            <w:pPr>
              <w:jc w:val="center"/>
              <w:rPr>
                <w:lang w:eastAsia="zh-CN"/>
              </w:rPr>
            </w:pPr>
            <w:r w:rsidRPr="004934A2">
              <w:rPr>
                <w:rFonts w:hint="eastAsia"/>
                <w:lang w:eastAsia="zh-CN"/>
              </w:rPr>
              <w:t>4</w:t>
            </w:r>
          </w:p>
        </w:tc>
        <w:tc>
          <w:tcPr>
            <w:tcW w:w="1663" w:type="dxa"/>
          </w:tcPr>
          <w:p w14:paraId="49D9B768" w14:textId="77777777" w:rsidR="003722A7" w:rsidRPr="004934A2" w:rsidRDefault="00222AFD" w:rsidP="00785D0F">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3" w:type="dxa"/>
          </w:tcPr>
          <w:p w14:paraId="405DDDCF" w14:textId="77777777" w:rsidR="003722A7" w:rsidRPr="004934A2" w:rsidRDefault="00222AFD" w:rsidP="00785D0F">
            <w:pPr>
              <w:jc w:val="center"/>
            </w:pPr>
            <m:oMathPara>
              <m:oMath>
                <m:d>
                  <m:dPr>
                    <m:begChr m:val="⌈"/>
                    <m:endChr m:val="⌉"/>
                    <m:ctrlPr>
                      <w:rPr>
                        <w:rFonts w:ascii="Cambria Math" w:hAnsi="Cambria Math"/>
                      </w:rPr>
                    </m:ctrlPr>
                  </m:dPr>
                  <m:e>
                    <m:r>
                      <w:rPr>
                        <w:rFonts w:ascii="Cambria Math" w:hAnsi="Cambria Math"/>
                      </w:rPr>
                      <m:t>2</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4" w:type="dxa"/>
          </w:tcPr>
          <w:p w14:paraId="6C131D8C" w14:textId="77777777" w:rsidR="003722A7" w:rsidRPr="004934A2" w:rsidRDefault="00222AFD" w:rsidP="00785D0F">
            <w:pPr>
              <w:jc w:val="center"/>
            </w:pPr>
            <m:oMathPara>
              <m:oMath>
                <m:d>
                  <m:dPr>
                    <m:begChr m:val="⌈"/>
                    <m:endChr m:val="⌉"/>
                    <m:ctrlPr>
                      <w:rPr>
                        <w:rFonts w:ascii="Cambria Math" w:hAnsi="Cambria Math"/>
                      </w:rPr>
                    </m:ctrlPr>
                  </m:dPr>
                  <m:e>
                    <m:r>
                      <w:rPr>
                        <w:rFonts w:ascii="Cambria Math" w:hAnsi="Cambria Math"/>
                      </w:rPr>
                      <m:t>3</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6" w:type="dxa"/>
          </w:tcPr>
          <w:p w14:paraId="34616B69" w14:textId="77777777" w:rsidR="003722A7" w:rsidRPr="004934A2" w:rsidRDefault="003722A7" w:rsidP="00785D0F">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oMath>
            </m:oMathPara>
          </w:p>
        </w:tc>
      </w:tr>
    </w:tbl>
    <w:p w14:paraId="2637E902" w14:textId="5EFE8F6D" w:rsidR="002829DD" w:rsidRPr="004934A2" w:rsidRDefault="002829DD" w:rsidP="004934A2">
      <w:pPr>
        <w:pStyle w:val="ListParagraph"/>
        <w:numPr>
          <w:ilvl w:val="0"/>
          <w:numId w:val="20"/>
        </w:numPr>
        <w:rPr>
          <w:i/>
          <w:lang w:eastAsia="zh-CN"/>
        </w:rPr>
      </w:pPr>
      <w:r w:rsidRPr="004934A2">
        <w:rPr>
          <w:b/>
          <w:i/>
          <w:lang w:eastAsia="zh-CN"/>
        </w:rPr>
        <w:t>Criterion for selecting the DMRS pattern can be based on, at least mobility information provided by the Rx UE through the SL or the Uu link.</w:t>
      </w:r>
    </w:p>
    <w:p w14:paraId="548CADC1" w14:textId="2A2EC37A" w:rsidR="00931A3D" w:rsidRPr="004934A2" w:rsidRDefault="00A01B66" w:rsidP="00F86506">
      <w:pPr>
        <w:rPr>
          <w:lang w:eastAsia="zh-CN"/>
        </w:rPr>
      </w:pPr>
      <w:r w:rsidRPr="004934A2">
        <w:rPr>
          <w:lang w:eastAsia="zh-CN"/>
        </w:rPr>
        <w:t>When</w:t>
      </w:r>
      <w:r w:rsidR="00931A3D" w:rsidRPr="004934A2">
        <w:rPr>
          <w:lang w:eastAsia="zh-CN"/>
        </w:rPr>
        <w:t xml:space="preserve"> a resource pool will be used by a mixture of unicast, groupcast, and broadcast as wel</w:t>
      </w:r>
      <w:r w:rsidRPr="004934A2">
        <w:rPr>
          <w:lang w:eastAsia="zh-CN"/>
        </w:rPr>
        <w:t xml:space="preserve">l as different V2X services, it should be possible to support multiple DMRS patterns in the time domain for that pool. </w:t>
      </w:r>
      <w:r w:rsidR="00FF4A85" w:rsidRPr="004934A2">
        <w:rPr>
          <w:lang w:eastAsia="zh-CN"/>
        </w:rPr>
        <w:t>W</w:t>
      </w:r>
      <w:r w:rsidR="00702C27" w:rsidRPr="004934A2">
        <w:rPr>
          <w:lang w:eastAsia="zh-CN"/>
        </w:rPr>
        <w:t>hen the</w:t>
      </w:r>
      <w:r w:rsidR="00FF4A85" w:rsidRPr="004934A2">
        <w:rPr>
          <w:lang w:eastAsia="zh-CN"/>
        </w:rPr>
        <w:t xml:space="preserve"> resource</w:t>
      </w:r>
      <w:r w:rsidR="00702C27" w:rsidRPr="004934A2">
        <w:rPr>
          <w:lang w:eastAsia="zh-CN"/>
        </w:rPr>
        <w:t xml:space="preserve"> pool is a pool of </w:t>
      </w:r>
      <w:r w:rsidR="00B23563" w:rsidRPr="004934A2">
        <w:rPr>
          <w:lang w:eastAsia="zh-CN"/>
        </w:rPr>
        <w:t>time-frequency resource pattern</w:t>
      </w:r>
      <w:r w:rsidR="00702C27" w:rsidRPr="004934A2">
        <w:rPr>
          <w:lang w:eastAsia="zh-CN"/>
        </w:rPr>
        <w:t>s</w:t>
      </w:r>
      <w:r w:rsidR="00B23563" w:rsidRPr="004934A2">
        <w:rPr>
          <w:lang w:eastAsia="zh-CN"/>
        </w:rPr>
        <w:t xml:space="preserve"> (TFRP</w:t>
      </w:r>
      <w:r w:rsidR="00702C27" w:rsidRPr="004934A2">
        <w:rPr>
          <w:lang w:eastAsia="zh-CN"/>
        </w:rPr>
        <w:t>s</w:t>
      </w:r>
      <w:r w:rsidR="00B23563" w:rsidRPr="004934A2">
        <w:rPr>
          <w:lang w:eastAsia="zh-CN"/>
        </w:rPr>
        <w:t>)</w:t>
      </w:r>
      <w:r w:rsidR="00702C27" w:rsidRPr="004934A2">
        <w:rPr>
          <w:lang w:eastAsia="zh-CN"/>
        </w:rPr>
        <w:t>, each TFRP can be</w:t>
      </w:r>
      <w:r w:rsidR="00B23563" w:rsidRPr="004934A2">
        <w:rPr>
          <w:lang w:eastAsia="zh-CN"/>
        </w:rPr>
        <w:t xml:space="preserve"> associated to DMRS according to the</w:t>
      </w:r>
      <w:r w:rsidR="00BC78FE" w:rsidRPr="004934A2">
        <w:rPr>
          <w:lang w:eastAsia="zh-CN"/>
        </w:rPr>
        <w:t xml:space="preserve"> service requirements or channel conditions</w:t>
      </w:r>
      <w:r w:rsidR="00B23563" w:rsidRPr="004934A2">
        <w:rPr>
          <w:lang w:eastAsia="zh-CN"/>
        </w:rPr>
        <w:t xml:space="preserve"> it is designed for. </w:t>
      </w:r>
      <w:r w:rsidR="00F112A5" w:rsidRPr="004934A2">
        <w:rPr>
          <w:lang w:eastAsia="zh-CN"/>
        </w:rPr>
        <w:t>Suitable allocation of TFRPs is able to handle a wide range of services and vehicular radio envir</w:t>
      </w:r>
      <w:r w:rsidR="009E5449" w:rsidRPr="004934A2">
        <w:rPr>
          <w:lang w:eastAsia="zh-CN"/>
        </w:rPr>
        <w:t>onments.</w:t>
      </w:r>
    </w:p>
    <w:p w14:paraId="1FA2E19A" w14:textId="4493000C" w:rsidR="007C4A04" w:rsidRPr="004934A2" w:rsidRDefault="007C4A04" w:rsidP="00F86506">
      <w:pPr>
        <w:rPr>
          <w:lang w:eastAsia="zh-CN"/>
        </w:rPr>
      </w:pPr>
      <w:r w:rsidRPr="004934A2">
        <w:rPr>
          <w:b/>
          <w:i/>
          <w:lang w:eastAsia="zh-CN"/>
        </w:rPr>
        <w:t xml:space="preserve">Proposal </w:t>
      </w:r>
      <w:r w:rsidR="00C22553" w:rsidRPr="004934A2">
        <w:rPr>
          <w:b/>
          <w:i/>
          <w:lang w:eastAsia="zh-CN"/>
        </w:rPr>
        <w:t>4</w:t>
      </w:r>
      <w:r w:rsidRPr="004934A2">
        <w:rPr>
          <w:b/>
          <w:i/>
          <w:lang w:eastAsia="zh-CN"/>
        </w:rPr>
        <w:t xml:space="preserve">: </w:t>
      </w:r>
      <w:r w:rsidR="0007098B" w:rsidRPr="004934A2">
        <w:rPr>
          <w:b/>
          <w:i/>
          <w:lang w:eastAsia="zh-CN"/>
        </w:rPr>
        <w:t>In a resource pool of TFRPs, a DMRS pattern is (pre-)configured for each TFRP</w:t>
      </w:r>
      <w:r w:rsidR="00CF450C" w:rsidRPr="004934A2">
        <w:rPr>
          <w:b/>
          <w:i/>
          <w:lang w:eastAsia="zh-CN"/>
        </w:rPr>
        <w:t>.</w:t>
      </w:r>
    </w:p>
    <w:p w14:paraId="0FAB4BF8" w14:textId="7975EFB5" w:rsidR="0007098B" w:rsidRPr="004934A2" w:rsidRDefault="0007098B" w:rsidP="0040194E">
      <w:pPr>
        <w:pStyle w:val="Heading2"/>
        <w:rPr>
          <w:lang w:eastAsia="zh-CN"/>
        </w:rPr>
      </w:pPr>
      <w:r w:rsidRPr="004934A2">
        <w:rPr>
          <w:lang w:eastAsia="zh-CN"/>
        </w:rPr>
        <w:t>DMRS</w:t>
      </w:r>
      <w:r w:rsidR="00797901" w:rsidRPr="004934A2">
        <w:rPr>
          <w:lang w:eastAsia="zh-CN"/>
        </w:rPr>
        <w:t xml:space="preserve"> mapping for </w:t>
      </w:r>
      <w:r w:rsidR="00F579F0" w:rsidRPr="004934A2">
        <w:rPr>
          <w:lang w:eastAsia="zh-CN"/>
        </w:rPr>
        <w:t>Option 3 PSCCH-PSSCH multiplexing</w:t>
      </w:r>
    </w:p>
    <w:p w14:paraId="784E93AD" w14:textId="4F6CDABB" w:rsidR="007A7E90" w:rsidRPr="004934A2" w:rsidRDefault="007A7E90" w:rsidP="004934A2">
      <w:pPr>
        <w:pStyle w:val="Heading3"/>
        <w:rPr>
          <w:lang w:eastAsia="zh-CN"/>
        </w:rPr>
      </w:pPr>
      <w:r w:rsidRPr="004934A2">
        <w:rPr>
          <w:lang w:eastAsia="zh-CN"/>
        </w:rPr>
        <w:t>Time domain</w:t>
      </w:r>
    </w:p>
    <w:p w14:paraId="1A1D2794" w14:textId="74DA12CD" w:rsidR="00F86506" w:rsidRPr="004934A2" w:rsidRDefault="00F86506" w:rsidP="00556AD2">
      <w:pPr>
        <w:rPr>
          <w:b/>
          <w:i/>
          <w:lang w:eastAsia="zh-CN"/>
        </w:rPr>
      </w:pPr>
      <w:r w:rsidRPr="004934A2">
        <w:rPr>
          <w:lang w:eastAsia="zh-CN"/>
        </w:rPr>
        <w:t>Then, we consider the DMRS mapping</w:t>
      </w:r>
      <w:r w:rsidR="00480F91" w:rsidRPr="004934A2">
        <w:rPr>
          <w:lang w:eastAsia="zh-CN"/>
        </w:rPr>
        <w:t xml:space="preserve"> in time domain</w:t>
      </w:r>
      <w:r w:rsidRPr="004934A2">
        <w:rPr>
          <w:lang w:eastAsia="zh-CN"/>
        </w:rPr>
        <w:t xml:space="preserve"> for Option 3 of PSCCH/PSSCH multiplexing. One possible way is that we map DMRS for PSSCH as a whole and puncture the DMRS when meeting the RBs containing PSCCH. However, the channel estimation for the PSSCH part, which uses the same frequency </w:t>
      </w:r>
      <w:r w:rsidRPr="004934A2">
        <w:rPr>
          <w:lang w:eastAsia="zh-CN"/>
        </w:rPr>
        <w:lastRenderedPageBreak/>
        <w:t>resource as PSCCH, will become a problem. Simply reusing the DMRS of PSCCH is not feasible due to the fact that the DMRS of PSSCH could have different properties from that of PSCCH with respect to number of antenna ports</w:t>
      </w:r>
      <w:r w:rsidRPr="004934A2">
        <w:rPr>
          <w:rFonts w:hint="eastAsia"/>
          <w:lang w:eastAsia="zh-CN"/>
        </w:rPr>
        <w:t>, precoding matrix</w:t>
      </w:r>
      <w:r w:rsidRPr="004934A2">
        <w:rPr>
          <w:lang w:eastAsia="zh-CN"/>
        </w:rPr>
        <w:t xml:space="preserve"> and so on. Thus, we propose </w:t>
      </w:r>
      <w:r w:rsidR="00C57C01" w:rsidRPr="004934A2">
        <w:rPr>
          <w:lang w:eastAsia="zh-CN"/>
        </w:rPr>
        <w:t>that when mapping DMRS fo</w:t>
      </w:r>
      <w:r w:rsidR="007B4BA6" w:rsidRPr="004934A2">
        <w:rPr>
          <w:lang w:eastAsia="zh-CN"/>
        </w:rPr>
        <w:t>r option 3 of PSCCH/PSSCH multiplexing, the PSSCH DMRS in symbols containing PSCCH are punctured by PSCCH while ensuring that there is at least one symbol of PSSCH DMRS which does not contain PSCCH</w:t>
      </w:r>
      <w:r w:rsidRPr="004934A2">
        <w:rPr>
          <w:lang w:eastAsia="zh-CN"/>
        </w:rPr>
        <w:t xml:space="preserve">. We give an example in Figure </w:t>
      </w:r>
      <w:r w:rsidR="0092170E" w:rsidRPr="004934A2">
        <w:rPr>
          <w:lang w:eastAsia="zh-CN"/>
        </w:rPr>
        <w:t>7</w:t>
      </w:r>
      <w:r w:rsidRPr="004934A2">
        <w:rPr>
          <w:lang w:eastAsia="zh-CN"/>
        </w:rPr>
        <w:t>, where the SCS is assumed to be 60</w:t>
      </w:r>
      <w:r w:rsidR="00A52CB5" w:rsidRPr="004934A2">
        <w:rPr>
          <w:lang w:eastAsia="zh-CN"/>
        </w:rPr>
        <w:t xml:space="preserve"> </w:t>
      </w:r>
      <w:r w:rsidRPr="004934A2">
        <w:rPr>
          <w:lang w:eastAsia="zh-CN"/>
        </w:rPr>
        <w:t xml:space="preserve">kHz, PSCCH occupies 7 symbols and PSSCH occupies 12 symbols (one AGC symbol and </w:t>
      </w:r>
      <w:r w:rsidR="00A52CB5" w:rsidRPr="004934A2">
        <w:rPr>
          <w:lang w:eastAsia="zh-CN"/>
        </w:rPr>
        <w:t xml:space="preserve">gap </w:t>
      </w:r>
      <w:r w:rsidRPr="004934A2">
        <w:rPr>
          <w:lang w:eastAsia="zh-CN"/>
        </w:rPr>
        <w:t xml:space="preserve">symbol are assumed).  </w:t>
      </w:r>
      <w:r w:rsidR="007B4BA6" w:rsidRPr="004934A2">
        <w:rPr>
          <w:lang w:eastAsia="zh-CN"/>
        </w:rPr>
        <w:t>The DMRS pattern with two symbols in the slot can be chosen, e.g., one DMRS is mapped in the 4</w:t>
      </w:r>
      <w:r w:rsidR="007B4BA6" w:rsidRPr="004934A2">
        <w:rPr>
          <w:vertAlign w:val="superscript"/>
          <w:lang w:eastAsia="zh-CN"/>
        </w:rPr>
        <w:t>th</w:t>
      </w:r>
      <w:r w:rsidR="007B4BA6" w:rsidRPr="004934A2">
        <w:rPr>
          <w:lang w:eastAsia="zh-CN"/>
        </w:rPr>
        <w:t xml:space="preserve"> symbol and the other DMRS is mapped in the 10</w:t>
      </w:r>
      <w:r w:rsidR="007B4BA6" w:rsidRPr="004934A2">
        <w:rPr>
          <w:vertAlign w:val="superscript"/>
          <w:lang w:eastAsia="zh-CN"/>
        </w:rPr>
        <w:t>th</w:t>
      </w:r>
      <w:r w:rsidR="007B4BA6" w:rsidRPr="004934A2">
        <w:rPr>
          <w:lang w:eastAsia="zh-CN"/>
        </w:rPr>
        <w:t xml:space="preserve"> symbol. </w:t>
      </w:r>
    </w:p>
    <w:p w14:paraId="03189855" w14:textId="73A3EC27" w:rsidR="00946296" w:rsidRPr="004934A2" w:rsidRDefault="002D4589" w:rsidP="00556AD2">
      <w:pPr>
        <w:rPr>
          <w:b/>
          <w:i/>
          <w:lang w:eastAsia="zh-CN"/>
        </w:rPr>
      </w:pPr>
      <w:r w:rsidRPr="004934A2">
        <w:rPr>
          <w:noProof/>
          <w:lang w:val="en-GB" w:eastAsia="en-GB"/>
        </w:rPr>
        <w:drawing>
          <wp:inline distT="0" distB="0" distL="0" distR="0" wp14:anchorId="647484FF" wp14:editId="53EFB72F">
            <wp:extent cx="5916295" cy="3080385"/>
            <wp:effectExtent l="0" t="0" r="825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3080385"/>
                    </a:xfrm>
                    <a:prstGeom prst="rect">
                      <a:avLst/>
                    </a:prstGeom>
                  </pic:spPr>
                </pic:pic>
              </a:graphicData>
            </a:graphic>
          </wp:inline>
        </w:drawing>
      </w:r>
    </w:p>
    <w:p w14:paraId="6B84269D" w14:textId="1B596B08" w:rsidR="00F86506" w:rsidRPr="004934A2" w:rsidRDefault="00F86506" w:rsidP="00F86506">
      <w:pPr>
        <w:pStyle w:val="Caption"/>
        <w:rPr>
          <w:lang w:eastAsia="zh-CN"/>
        </w:rPr>
      </w:pPr>
      <w:r w:rsidRPr="004934A2">
        <w:rPr>
          <w:rFonts w:hint="eastAsia"/>
          <w:lang w:eastAsia="zh-CN"/>
        </w:rPr>
        <w:t>Fig.</w:t>
      </w:r>
      <w:r w:rsidR="0092170E" w:rsidRPr="004934A2">
        <w:rPr>
          <w:lang w:eastAsia="zh-CN"/>
        </w:rPr>
        <w:t>7</w:t>
      </w:r>
      <w:r w:rsidRPr="004934A2">
        <w:rPr>
          <w:rFonts w:hint="eastAsia"/>
          <w:lang w:eastAsia="zh-CN"/>
        </w:rPr>
        <w:t xml:space="preserve"> </w:t>
      </w:r>
      <w:r w:rsidRPr="004934A2">
        <w:rPr>
          <w:lang w:eastAsia="zh-CN"/>
        </w:rPr>
        <w:t>DMRS mapping scheme for Option 3 of PSCCH/PSSCH multiplexing</w:t>
      </w:r>
    </w:p>
    <w:p w14:paraId="10DA43D9" w14:textId="19888965" w:rsidR="00F86506" w:rsidRPr="004934A2" w:rsidRDefault="00F86506" w:rsidP="000D504C">
      <w:pPr>
        <w:rPr>
          <w:b/>
          <w:i/>
          <w:lang w:eastAsia="zh-CN"/>
        </w:rPr>
      </w:pPr>
      <w:r w:rsidRPr="004934A2">
        <w:rPr>
          <w:b/>
          <w:i/>
          <w:lang w:eastAsia="zh-CN"/>
        </w:rPr>
        <w:t xml:space="preserve">Proposal </w:t>
      </w:r>
      <w:r w:rsidR="00C22553" w:rsidRPr="004934A2">
        <w:rPr>
          <w:b/>
          <w:i/>
          <w:lang w:eastAsia="zh-CN"/>
        </w:rPr>
        <w:t>5</w:t>
      </w:r>
      <w:r w:rsidRPr="004934A2">
        <w:rPr>
          <w:b/>
          <w:i/>
          <w:lang w:eastAsia="zh-CN"/>
        </w:rPr>
        <w:t xml:space="preserve">: </w:t>
      </w:r>
      <w:r w:rsidR="000925D0" w:rsidRPr="004934A2">
        <w:rPr>
          <w:b/>
          <w:i/>
          <w:lang w:eastAsia="zh-CN"/>
        </w:rPr>
        <w:t>For Option 3 of PSCCH/PSSCH multiplexing, the PSSCH DMRS in symbols containing PSCCH are punctured by PSCCH, and there is at least one symbol of PSSCH DMRS which does not contain PSCCH.</w:t>
      </w:r>
    </w:p>
    <w:p w14:paraId="1E1026AE" w14:textId="1EC0E30C" w:rsidR="007A7E90" w:rsidRPr="004934A2" w:rsidRDefault="007A7E90" w:rsidP="004934A2">
      <w:pPr>
        <w:pStyle w:val="Heading3"/>
        <w:rPr>
          <w:lang w:eastAsia="zh-CN"/>
        </w:rPr>
      </w:pPr>
      <w:r w:rsidRPr="004934A2">
        <w:rPr>
          <w:lang w:eastAsia="zh-CN"/>
        </w:rPr>
        <w:t>Frequency domain</w:t>
      </w:r>
    </w:p>
    <w:p w14:paraId="1F920907" w14:textId="62E9DC5B" w:rsidR="00FF1625" w:rsidRPr="004934A2" w:rsidRDefault="00AC3316" w:rsidP="009A418E">
      <w:pPr>
        <w:rPr>
          <w:lang w:eastAsia="zh-CN"/>
        </w:rPr>
      </w:pPr>
      <w:r w:rsidRPr="004934A2">
        <w:rPr>
          <w:lang w:eastAsia="zh-CN"/>
        </w:rPr>
        <w:t xml:space="preserve">Next, we investigate the </w:t>
      </w:r>
      <w:r w:rsidR="008B169B" w:rsidRPr="004934A2">
        <w:rPr>
          <w:lang w:eastAsia="zh-CN"/>
        </w:rPr>
        <w:t>DMRS pattern</w:t>
      </w:r>
      <w:r w:rsidRPr="004934A2">
        <w:rPr>
          <w:lang w:eastAsia="zh-CN"/>
        </w:rPr>
        <w:t xml:space="preserve"> in frequency</w:t>
      </w:r>
      <w:r w:rsidR="008B169B" w:rsidRPr="004934A2">
        <w:rPr>
          <w:lang w:eastAsia="zh-CN"/>
        </w:rPr>
        <w:t xml:space="preserve"> domain</w:t>
      </w:r>
      <w:r w:rsidRPr="004934A2">
        <w:rPr>
          <w:lang w:eastAsia="zh-CN"/>
        </w:rPr>
        <w:t xml:space="preserve">. </w:t>
      </w:r>
      <w:r w:rsidR="00E22C4E" w:rsidRPr="004934A2">
        <w:rPr>
          <w:lang w:eastAsia="zh-CN"/>
        </w:rPr>
        <w:t>F</w:t>
      </w:r>
      <w:r w:rsidR="001C7554" w:rsidRPr="004934A2">
        <w:rPr>
          <w:lang w:eastAsia="zh-CN"/>
        </w:rPr>
        <w:t>o</w:t>
      </w:r>
      <w:r w:rsidR="00E22C4E" w:rsidRPr="004934A2">
        <w:rPr>
          <w:lang w:eastAsia="zh-CN"/>
        </w:rPr>
        <w:t>r</w:t>
      </w:r>
      <w:r w:rsidR="000D504C" w:rsidRPr="004934A2">
        <w:rPr>
          <w:lang w:eastAsia="zh-CN"/>
        </w:rPr>
        <w:t xml:space="preserve"> LTE V2X, the DMRS sequence occupies all the REs in the symbol containing DMRS</w:t>
      </w:r>
      <w:r w:rsidR="00E22C4E" w:rsidRPr="004934A2">
        <w:rPr>
          <w:lang w:eastAsia="zh-CN"/>
        </w:rPr>
        <w:t xml:space="preserve">. </w:t>
      </w:r>
      <w:r w:rsidR="0087427E" w:rsidRPr="004934A2">
        <w:rPr>
          <w:lang w:eastAsia="zh-CN"/>
        </w:rPr>
        <w:t>This leads to a high pilot density in the frequency domain</w:t>
      </w:r>
      <w:r w:rsidR="008B169B" w:rsidRPr="004934A2">
        <w:rPr>
          <w:lang w:eastAsia="zh-CN"/>
        </w:rPr>
        <w:t>. On the other hand, the DMRS pattern in LTE V2X does not support multiple antenna ports</w:t>
      </w:r>
      <w:r w:rsidR="0087427E" w:rsidRPr="004934A2">
        <w:rPr>
          <w:lang w:eastAsia="zh-CN"/>
        </w:rPr>
        <w:t>.</w:t>
      </w:r>
      <w:r w:rsidR="00B337E3" w:rsidRPr="004934A2">
        <w:rPr>
          <w:lang w:eastAsia="zh-CN"/>
        </w:rPr>
        <w:t xml:space="preserve"> For </w:t>
      </w:r>
      <w:r w:rsidR="00C74EED" w:rsidRPr="004934A2">
        <w:rPr>
          <w:lang w:eastAsia="zh-CN"/>
        </w:rPr>
        <w:t>the DMRS design for P</w:t>
      </w:r>
      <w:r w:rsidR="00302820" w:rsidRPr="004934A2">
        <w:rPr>
          <w:lang w:eastAsia="zh-CN"/>
        </w:rPr>
        <w:t>D</w:t>
      </w:r>
      <w:r w:rsidR="00C74EED" w:rsidRPr="004934A2">
        <w:rPr>
          <w:lang w:eastAsia="zh-CN"/>
        </w:rPr>
        <w:t>SCH in NR Uu, two DMRS configuration types, i.e., configuration type 1 and configuration type 2</w:t>
      </w:r>
      <w:r w:rsidR="00AF1EBC" w:rsidRPr="004934A2">
        <w:rPr>
          <w:lang w:eastAsia="zh-CN"/>
        </w:rPr>
        <w:t xml:space="preserve"> are supported. The type 1 DMRS has a higher density in frequency domain </w:t>
      </w:r>
      <w:r w:rsidR="00B337E3" w:rsidRPr="004934A2">
        <w:rPr>
          <w:lang w:eastAsia="zh-CN"/>
        </w:rPr>
        <w:t xml:space="preserve">which can support at most 8 antenna ports </w:t>
      </w:r>
      <w:r w:rsidR="00AF1EBC" w:rsidRPr="004934A2">
        <w:rPr>
          <w:lang w:eastAsia="zh-CN"/>
        </w:rPr>
        <w:t xml:space="preserve">and achieve more accurate channel estimation when the subcarrier spacing is not large, while the type 2 DMRS has a lower density </w:t>
      </w:r>
      <w:r w:rsidR="00B337E3" w:rsidRPr="004934A2">
        <w:rPr>
          <w:lang w:eastAsia="zh-CN"/>
        </w:rPr>
        <w:t xml:space="preserve">which can support at most 12 antenna ports </w:t>
      </w:r>
      <w:r w:rsidR="00AF1EBC" w:rsidRPr="004934A2">
        <w:rPr>
          <w:lang w:eastAsia="zh-CN"/>
        </w:rPr>
        <w:t>and achieve better tradeoff between channel estimation performance and spectrum efficiency especially when the subcarrier spacing is large.</w:t>
      </w:r>
      <w:r w:rsidR="00B337E3" w:rsidRPr="004934A2">
        <w:rPr>
          <w:lang w:eastAsia="zh-CN"/>
        </w:rPr>
        <w:t xml:space="preserve"> Considering the DMRS of PSSCH in frequency for NR V2X, </w:t>
      </w:r>
      <w:r w:rsidR="00B76524" w:rsidRPr="004934A2">
        <w:rPr>
          <w:lang w:eastAsia="zh-CN"/>
        </w:rPr>
        <w:t>its</w:t>
      </w:r>
      <w:r w:rsidR="00B337E3" w:rsidRPr="004934A2">
        <w:rPr>
          <w:lang w:eastAsia="zh-CN"/>
        </w:rPr>
        <w:t xml:space="preserve"> design should account for different numerologies and </w:t>
      </w:r>
      <w:r w:rsidR="00FF1625" w:rsidRPr="004934A2">
        <w:rPr>
          <w:lang w:eastAsia="zh-CN"/>
        </w:rPr>
        <w:t>conditions</w:t>
      </w:r>
      <w:r w:rsidR="00B76524" w:rsidRPr="004934A2">
        <w:rPr>
          <w:lang w:eastAsia="zh-CN"/>
        </w:rPr>
        <w:t xml:space="preserve"> of V2X transmissions. </w:t>
      </w:r>
      <w:r w:rsidR="00B337E3" w:rsidRPr="004934A2">
        <w:rPr>
          <w:lang w:eastAsia="zh-CN"/>
        </w:rPr>
        <w:t>Further, NR V2X will support both open-loop and closed-loop MIMO transmissions and DMRS with multiple antenna ports are needed to be supported.</w:t>
      </w:r>
      <w:r w:rsidR="00B76524" w:rsidRPr="004934A2">
        <w:rPr>
          <w:lang w:eastAsia="zh-CN"/>
        </w:rPr>
        <w:t xml:space="preserve"> Thus, the </w:t>
      </w:r>
      <w:r w:rsidR="00FF1625" w:rsidRPr="004934A2">
        <w:rPr>
          <w:lang w:eastAsia="zh-CN"/>
        </w:rPr>
        <w:t xml:space="preserve">two DMRS configurations in NR Uu PDSCH </w:t>
      </w:r>
      <w:r w:rsidR="00C74EED" w:rsidRPr="004934A2">
        <w:rPr>
          <w:lang w:eastAsia="zh-CN"/>
        </w:rPr>
        <w:t xml:space="preserve">can well satisfy the requirements of NR V2X and thus can be </w:t>
      </w:r>
      <w:r w:rsidR="00FF1625" w:rsidRPr="004934A2">
        <w:rPr>
          <w:lang w:eastAsia="zh-CN"/>
        </w:rPr>
        <w:t xml:space="preserve">baseline </w:t>
      </w:r>
      <w:r w:rsidR="00C74EED" w:rsidRPr="004934A2">
        <w:rPr>
          <w:lang w:eastAsia="zh-CN"/>
        </w:rPr>
        <w:t xml:space="preserve">for </w:t>
      </w:r>
      <w:r w:rsidR="00B6278F" w:rsidRPr="004934A2">
        <w:rPr>
          <w:lang w:eastAsia="zh-CN"/>
        </w:rPr>
        <w:t>PSSCH DMRS design</w:t>
      </w:r>
      <w:r w:rsidR="00FF1625" w:rsidRPr="004934A2">
        <w:rPr>
          <w:lang w:eastAsia="zh-CN"/>
        </w:rPr>
        <w:t xml:space="preserve">. </w:t>
      </w:r>
    </w:p>
    <w:p w14:paraId="16E1A521" w14:textId="2FEB57AF" w:rsidR="007B5F01" w:rsidRPr="004934A2" w:rsidRDefault="00FF1625" w:rsidP="009A418E">
      <w:pPr>
        <w:rPr>
          <w:lang w:eastAsia="zh-CN"/>
        </w:rPr>
      </w:pPr>
      <w:r w:rsidRPr="004934A2">
        <w:rPr>
          <w:lang w:eastAsia="zh-CN"/>
        </w:rPr>
        <w:t xml:space="preserve">Generally, </w:t>
      </w:r>
      <w:r w:rsidR="00B76524" w:rsidRPr="004934A2">
        <w:rPr>
          <w:lang w:eastAsia="zh-CN"/>
        </w:rPr>
        <w:t>t</w:t>
      </w:r>
      <w:r w:rsidR="00C02415" w:rsidRPr="004934A2">
        <w:rPr>
          <w:lang w:eastAsia="zh-CN"/>
        </w:rPr>
        <w:t xml:space="preserve">he V2X transmitter can choose the most suitable configuration type under specific conditions. </w:t>
      </w:r>
      <w:r w:rsidR="00B76524" w:rsidRPr="004934A2">
        <w:rPr>
          <w:lang w:eastAsia="zh-CN"/>
        </w:rPr>
        <w:t xml:space="preserve">Considering that only CP-OFDM is supported in NR V2X, </w:t>
      </w:r>
      <w:r w:rsidR="00B76524" w:rsidRPr="004934A2">
        <w:rPr>
          <w:rFonts w:hint="eastAsia"/>
          <w:lang w:eastAsia="zh-CN"/>
        </w:rPr>
        <w:t xml:space="preserve">the </w:t>
      </w:r>
      <w:r w:rsidR="00302820" w:rsidRPr="004934A2">
        <w:rPr>
          <w:lang w:eastAsia="zh-CN"/>
        </w:rPr>
        <w:t xml:space="preserve">FDM of DMRS and PSSCH within a symbol should be supported to increase the spectral efficiency. </w:t>
      </w:r>
      <w:r w:rsidR="0092170E" w:rsidRPr="004934A2">
        <w:rPr>
          <w:lang w:eastAsia="zh-CN"/>
        </w:rPr>
        <w:t>In Figure 8</w:t>
      </w:r>
      <w:r w:rsidR="00302820" w:rsidRPr="004934A2">
        <w:rPr>
          <w:lang w:eastAsia="zh-CN"/>
        </w:rPr>
        <w:t>, we provide the illustration of the PSSCH DMRS. Similar to the consideration for DMRS pattern in time domain, both type-1 and type-2 DMRS can be supported per a resource pool.</w:t>
      </w:r>
      <w:r w:rsidR="00E876DD" w:rsidRPr="004934A2">
        <w:rPr>
          <w:lang w:eastAsia="zh-CN"/>
        </w:rPr>
        <w:t xml:space="preserve"> </w:t>
      </w:r>
    </w:p>
    <w:p w14:paraId="14E5BB52" w14:textId="3CC98D7F" w:rsidR="000D504C" w:rsidRPr="004934A2" w:rsidRDefault="00E876DD" w:rsidP="000D504C">
      <w:pPr>
        <w:jc w:val="center"/>
        <w:rPr>
          <w:lang w:eastAsia="zh-CN"/>
        </w:rPr>
      </w:pPr>
      <w:r w:rsidRPr="004934A2">
        <w:lastRenderedPageBreak/>
        <w:t xml:space="preserve"> </w:t>
      </w:r>
      <w:r w:rsidR="00085B00" w:rsidRPr="004934A2">
        <w:rPr>
          <w:noProof/>
          <w:lang w:val="en-GB" w:eastAsia="en-GB"/>
        </w:rPr>
        <w:drawing>
          <wp:inline distT="0" distB="0" distL="0" distR="0" wp14:anchorId="39091333" wp14:editId="59D4A462">
            <wp:extent cx="2973070" cy="2159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3070" cy="2159635"/>
                    </a:xfrm>
                    <a:prstGeom prst="rect">
                      <a:avLst/>
                    </a:prstGeom>
                    <a:noFill/>
                    <a:ln>
                      <a:noFill/>
                    </a:ln>
                  </pic:spPr>
                </pic:pic>
              </a:graphicData>
            </a:graphic>
          </wp:inline>
        </w:drawing>
      </w:r>
    </w:p>
    <w:p w14:paraId="4C5007B0" w14:textId="6A8E859D" w:rsidR="000D504C" w:rsidRPr="004934A2" w:rsidRDefault="000D504C" w:rsidP="00AA042B">
      <w:pPr>
        <w:pStyle w:val="Caption"/>
        <w:rPr>
          <w:lang w:eastAsia="zh-CN"/>
        </w:rPr>
      </w:pPr>
      <w:r w:rsidRPr="004934A2">
        <w:rPr>
          <w:rFonts w:hint="eastAsia"/>
          <w:lang w:eastAsia="zh-CN"/>
        </w:rPr>
        <w:t>Fig</w:t>
      </w:r>
      <w:r w:rsidR="00050FFF" w:rsidRPr="004934A2">
        <w:rPr>
          <w:lang w:eastAsia="zh-CN"/>
        </w:rPr>
        <w:t xml:space="preserve">. </w:t>
      </w:r>
      <w:r w:rsidR="0092170E" w:rsidRPr="004934A2">
        <w:rPr>
          <w:lang w:eastAsia="zh-CN"/>
        </w:rPr>
        <w:t>8</w:t>
      </w:r>
      <w:r w:rsidRPr="004934A2">
        <w:rPr>
          <w:rFonts w:hint="eastAsia"/>
          <w:lang w:eastAsia="zh-CN"/>
        </w:rPr>
        <w:t xml:space="preserve"> </w:t>
      </w:r>
      <w:r w:rsidRPr="004934A2">
        <w:rPr>
          <w:lang w:eastAsia="zh-CN"/>
        </w:rPr>
        <w:t>DMRS configuration type in NR-V2X</w:t>
      </w:r>
    </w:p>
    <w:p w14:paraId="2F643C70" w14:textId="2BA29138" w:rsidR="00B6278F" w:rsidRPr="004934A2" w:rsidRDefault="00B6278F" w:rsidP="00B6278F">
      <w:pPr>
        <w:rPr>
          <w:lang w:eastAsia="zh-CN"/>
        </w:rPr>
      </w:pPr>
      <w:r w:rsidRPr="004934A2">
        <w:rPr>
          <w:rFonts w:hint="eastAsia"/>
          <w:lang w:eastAsia="zh-CN"/>
        </w:rPr>
        <w:t xml:space="preserve">We then evaluate the </w:t>
      </w:r>
      <w:r w:rsidRPr="004934A2">
        <w:rPr>
          <w:lang w:eastAsia="zh-CN"/>
        </w:rPr>
        <w:t>performance of different DMRS patterns in frequency domain</w:t>
      </w:r>
      <w:r w:rsidR="00EF5D85" w:rsidRPr="004934A2">
        <w:rPr>
          <w:lang w:eastAsia="zh-CN"/>
        </w:rPr>
        <w:t xml:space="preserve"> in Figure </w:t>
      </w:r>
      <w:r w:rsidR="0092170E" w:rsidRPr="004934A2">
        <w:rPr>
          <w:lang w:eastAsia="zh-CN"/>
        </w:rPr>
        <w:t>9</w:t>
      </w:r>
      <w:r w:rsidRPr="004934A2">
        <w:rPr>
          <w:lang w:eastAsia="zh-CN"/>
        </w:rPr>
        <w:t xml:space="preserve">. </w:t>
      </w:r>
      <w:r w:rsidR="00EF5D85" w:rsidRPr="004934A2">
        <w:rPr>
          <w:lang w:eastAsia="zh-CN"/>
        </w:rPr>
        <w:t>It can be seen that type-2 DMRS pattern achieves nearly the same performance as type-1 DMRS</w:t>
      </w:r>
      <w:r w:rsidR="00D9498E" w:rsidRPr="004934A2">
        <w:rPr>
          <w:lang w:eastAsia="zh-CN"/>
        </w:rPr>
        <w:t xml:space="preserve"> for 60</w:t>
      </w:r>
      <w:r w:rsidR="00C8129E" w:rsidRPr="004934A2">
        <w:rPr>
          <w:lang w:eastAsia="zh-CN"/>
        </w:rPr>
        <w:t xml:space="preserve"> </w:t>
      </w:r>
      <w:r w:rsidR="00D9498E" w:rsidRPr="004934A2">
        <w:rPr>
          <w:lang w:eastAsia="zh-CN"/>
        </w:rPr>
        <w:t xml:space="preserve">kHz. On the other hand, type-2 DMRS has less density in frequency domain and results in higher spectrum efficiency, which implies that type-2 DMRS </w:t>
      </w:r>
      <w:r w:rsidR="002B656B" w:rsidRPr="004934A2">
        <w:rPr>
          <w:lang w:eastAsia="zh-CN"/>
        </w:rPr>
        <w:t>is preferred</w:t>
      </w:r>
      <w:r w:rsidR="00D9498E" w:rsidRPr="004934A2">
        <w:rPr>
          <w:lang w:eastAsia="zh-CN"/>
        </w:rPr>
        <w:t xml:space="preserve"> for 60</w:t>
      </w:r>
      <w:r w:rsidR="00C8129E" w:rsidRPr="004934A2">
        <w:rPr>
          <w:lang w:eastAsia="zh-CN"/>
        </w:rPr>
        <w:t xml:space="preserve"> </w:t>
      </w:r>
      <w:r w:rsidR="00D9498E" w:rsidRPr="004934A2">
        <w:rPr>
          <w:lang w:eastAsia="zh-CN"/>
        </w:rPr>
        <w:t xml:space="preserve">kHz. </w:t>
      </w:r>
      <w:r w:rsidR="006F12C3" w:rsidRPr="004934A2">
        <w:rPr>
          <w:lang w:eastAsia="zh-CN"/>
        </w:rPr>
        <w:t>With</w:t>
      </w:r>
      <w:r w:rsidR="00D9498E" w:rsidRPr="004934A2">
        <w:rPr>
          <w:lang w:eastAsia="zh-CN"/>
        </w:rPr>
        <w:t xml:space="preserve"> 15</w:t>
      </w:r>
      <w:r w:rsidR="00C8129E" w:rsidRPr="004934A2">
        <w:rPr>
          <w:lang w:eastAsia="zh-CN"/>
        </w:rPr>
        <w:t xml:space="preserve"> </w:t>
      </w:r>
      <w:r w:rsidR="00D9498E" w:rsidRPr="004934A2">
        <w:rPr>
          <w:lang w:eastAsia="zh-CN"/>
        </w:rPr>
        <w:t>kHz and 30</w:t>
      </w:r>
      <w:r w:rsidR="00C8129E" w:rsidRPr="004934A2">
        <w:rPr>
          <w:lang w:eastAsia="zh-CN"/>
        </w:rPr>
        <w:t xml:space="preserve"> </w:t>
      </w:r>
      <w:r w:rsidR="00D9498E" w:rsidRPr="004934A2">
        <w:rPr>
          <w:lang w:eastAsia="zh-CN"/>
        </w:rPr>
        <w:t>kHz</w:t>
      </w:r>
      <w:r w:rsidR="006F12C3" w:rsidRPr="004934A2">
        <w:rPr>
          <w:lang w:eastAsia="zh-CN"/>
        </w:rPr>
        <w:t xml:space="preserve"> SCS</w:t>
      </w:r>
      <w:r w:rsidR="00D9498E" w:rsidRPr="004934A2">
        <w:rPr>
          <w:lang w:eastAsia="zh-CN"/>
        </w:rPr>
        <w:t>, type-1 DMRS has about 0.5 dB gain at 10</w:t>
      </w:r>
      <w:r w:rsidR="00D9498E" w:rsidRPr="004934A2">
        <w:rPr>
          <w:vertAlign w:val="superscript"/>
          <w:lang w:eastAsia="zh-CN"/>
        </w:rPr>
        <w:t>-2</w:t>
      </w:r>
      <w:r w:rsidR="00D9498E" w:rsidRPr="004934A2">
        <w:rPr>
          <w:lang w:eastAsia="zh-CN"/>
        </w:rPr>
        <w:t xml:space="preserve"> BLER compared with type-2 DMRS</w:t>
      </w:r>
      <w:r w:rsidR="00A25E1A" w:rsidRPr="004934A2">
        <w:rPr>
          <w:lang w:eastAsia="zh-CN"/>
        </w:rPr>
        <w:t xml:space="preserve"> and thus is preferred</w:t>
      </w:r>
      <w:r w:rsidR="00D9498E" w:rsidRPr="004934A2">
        <w:rPr>
          <w:lang w:eastAsia="zh-CN"/>
        </w:rPr>
        <w:t xml:space="preserve">. </w:t>
      </w:r>
    </w:p>
    <w:tbl>
      <w:tblPr>
        <w:tblStyle w:val="TableGrid"/>
        <w:tblW w:w="0" w:type="auto"/>
        <w:jc w:val="center"/>
        <w:tblLook w:val="04A0" w:firstRow="1" w:lastRow="0" w:firstColumn="1" w:lastColumn="0" w:noHBand="0" w:noVBand="1"/>
      </w:tblPr>
      <w:tblGrid>
        <w:gridCol w:w="4550"/>
        <w:gridCol w:w="4171"/>
      </w:tblGrid>
      <w:tr w:rsidR="00E043EE" w:rsidRPr="004934A2" w14:paraId="05C97E9A" w14:textId="77777777" w:rsidTr="00785D0F">
        <w:trPr>
          <w:jc w:val="center"/>
        </w:trPr>
        <w:tc>
          <w:tcPr>
            <w:tcW w:w="4550" w:type="dxa"/>
          </w:tcPr>
          <w:p w14:paraId="02513DB3" w14:textId="77777777" w:rsidR="00E043EE" w:rsidRPr="004934A2" w:rsidRDefault="00E043EE" w:rsidP="00785D0F">
            <w:pPr>
              <w:jc w:val="center"/>
              <w:rPr>
                <w:lang w:eastAsia="zh-CN"/>
              </w:rPr>
            </w:pPr>
            <w:r w:rsidRPr="004934A2">
              <w:rPr>
                <w:noProof/>
                <w:lang w:val="en-GB" w:eastAsia="en-GB"/>
              </w:rPr>
              <w:drawing>
                <wp:inline distT="0" distB="0" distL="0" distR="0" wp14:anchorId="1E0A9D4F" wp14:editId="18419E7E">
                  <wp:extent cx="2458800" cy="2160000"/>
                  <wp:effectExtent l="0" t="0" r="0" b="0"/>
                  <wp:docPr id="5" name="图片 5" descr="C:\Users\g00165235\AppData\Roaming\eSpace_Desktop\UserData\g00443958\imagefiles\D2BC4ABE-1A97-4203-AA6F-2ADC92F1E2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BC4ABE-1A97-4203-AA6F-2ADC92F1E2EB" descr="C:\Users\g00165235\AppData\Roaming\eSpace_Desktop\UserData\g00443958\imagefiles\D2BC4ABE-1A97-4203-AA6F-2ADC92F1E2EB.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01B89EF3" w14:textId="77777777" w:rsidR="00E043EE" w:rsidRPr="004934A2" w:rsidRDefault="00E043EE" w:rsidP="00785D0F">
            <w:pPr>
              <w:jc w:val="center"/>
              <w:rPr>
                <w:lang w:eastAsia="zh-CN"/>
              </w:rPr>
            </w:pPr>
            <w:r w:rsidRPr="004934A2">
              <w:rPr>
                <w:rFonts w:hint="eastAsia"/>
                <w:lang w:eastAsia="zh-CN"/>
              </w:rPr>
              <w:t>(</w:t>
            </w:r>
            <w:r w:rsidRPr="004934A2">
              <w:rPr>
                <w:lang w:eastAsia="zh-CN"/>
              </w:rPr>
              <w:t>a</w:t>
            </w:r>
            <w:r w:rsidRPr="004934A2">
              <w:rPr>
                <w:rFonts w:hint="eastAsia"/>
                <w:lang w:eastAsia="zh-CN"/>
              </w:rPr>
              <w:t>)</w:t>
            </w:r>
          </w:p>
        </w:tc>
        <w:tc>
          <w:tcPr>
            <w:tcW w:w="4171" w:type="dxa"/>
          </w:tcPr>
          <w:p w14:paraId="22B6761F" w14:textId="77777777" w:rsidR="00E043EE" w:rsidRPr="004934A2" w:rsidRDefault="00E043EE" w:rsidP="00785D0F">
            <w:pPr>
              <w:keepNext/>
              <w:rPr>
                <w:lang w:eastAsia="zh-CN"/>
              </w:rPr>
            </w:pPr>
            <w:r w:rsidRPr="004934A2">
              <w:t xml:space="preserve"> </w:t>
            </w:r>
            <w:r w:rsidRPr="004934A2">
              <w:rPr>
                <w:noProof/>
                <w:lang w:val="en-GB" w:eastAsia="en-GB"/>
              </w:rPr>
              <w:drawing>
                <wp:inline distT="0" distB="0" distL="0" distR="0" wp14:anchorId="286A037E" wp14:editId="0614C9B3">
                  <wp:extent cx="2458800" cy="2160000"/>
                  <wp:effectExtent l="0" t="0" r="0" b="0"/>
                  <wp:docPr id="14" name="图片 14" descr="C:\Users\g00165235\AppData\Roaming\eSpace_Desktop\UserData\g00443958\imagefiles\CD45DF0D-8390-41FF-B85D-018ACCC42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45DF0D-8390-41FF-B85D-018ACCC42575" descr="C:\Users\g00165235\AppData\Roaming\eSpace_Desktop\UserData\g00443958\imagefiles\CD45DF0D-8390-41FF-B85D-018ACCC4257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4CDE4352" w14:textId="77777777" w:rsidR="00E043EE" w:rsidRPr="004934A2" w:rsidRDefault="00E043EE" w:rsidP="00785D0F">
            <w:pPr>
              <w:keepNext/>
              <w:jc w:val="center"/>
              <w:rPr>
                <w:lang w:eastAsia="zh-CN"/>
              </w:rPr>
            </w:pPr>
            <w:r w:rsidRPr="004934A2">
              <w:rPr>
                <w:rFonts w:hint="eastAsia"/>
                <w:lang w:eastAsia="zh-CN"/>
              </w:rPr>
              <w:t>(</w:t>
            </w:r>
            <w:r w:rsidRPr="004934A2">
              <w:rPr>
                <w:lang w:eastAsia="zh-CN"/>
              </w:rPr>
              <w:t>b</w:t>
            </w:r>
            <w:r w:rsidRPr="004934A2">
              <w:rPr>
                <w:rFonts w:hint="eastAsia"/>
                <w:lang w:eastAsia="zh-CN"/>
              </w:rPr>
              <w:t>)</w:t>
            </w:r>
          </w:p>
        </w:tc>
      </w:tr>
    </w:tbl>
    <w:p w14:paraId="579286D3" w14:textId="0B0FF108" w:rsidR="002B32E9" w:rsidRPr="004934A2" w:rsidRDefault="00EF5D85" w:rsidP="00556AD2">
      <w:pPr>
        <w:pStyle w:val="Caption"/>
        <w:rPr>
          <w:lang w:eastAsia="zh-CN"/>
        </w:rPr>
      </w:pPr>
      <w:bookmarkStart w:id="5" w:name="_Ref533840991"/>
      <w:r w:rsidRPr="004934A2">
        <w:t xml:space="preserve">Fig. </w:t>
      </w:r>
      <w:bookmarkEnd w:id="5"/>
      <w:r w:rsidR="0092170E" w:rsidRPr="004934A2">
        <w:t>9</w:t>
      </w:r>
      <w:r w:rsidRPr="004934A2">
        <w:t xml:space="preserve"> Performance of various DMRS pattern in frequency domain</w:t>
      </w:r>
    </w:p>
    <w:p w14:paraId="7CD08350" w14:textId="6657FB25" w:rsidR="002B32E9" w:rsidRPr="004934A2" w:rsidRDefault="002B32E9" w:rsidP="000D504C">
      <w:pPr>
        <w:rPr>
          <w:b/>
          <w:i/>
          <w:lang w:eastAsia="zh-CN"/>
        </w:rPr>
      </w:pPr>
      <w:r w:rsidRPr="004934A2">
        <w:rPr>
          <w:rFonts w:hint="eastAsia"/>
          <w:b/>
          <w:i/>
          <w:lang w:eastAsia="zh-CN"/>
        </w:rPr>
        <w:t>O</w:t>
      </w:r>
      <w:r w:rsidRPr="004934A2">
        <w:rPr>
          <w:b/>
          <w:i/>
          <w:lang w:eastAsia="zh-CN"/>
        </w:rPr>
        <w:t>bservation 1: When subcarrier spacing is 15 kHz or 30 kHz, type 1 DMRS achieves better performance than type 2 DMRS; when subcarrier spacing is 60</w:t>
      </w:r>
      <w:r w:rsidR="000E41B4" w:rsidRPr="004934A2">
        <w:rPr>
          <w:b/>
          <w:i/>
          <w:lang w:eastAsia="zh-CN"/>
        </w:rPr>
        <w:t xml:space="preserve"> </w:t>
      </w:r>
      <w:r w:rsidRPr="004934A2">
        <w:rPr>
          <w:b/>
          <w:i/>
          <w:lang w:eastAsia="zh-CN"/>
        </w:rPr>
        <w:t xml:space="preserve">kHz, the performance of the two DMRS types is nearly the same. </w:t>
      </w:r>
    </w:p>
    <w:p w14:paraId="3543CF0B" w14:textId="18D9FF75" w:rsidR="000D504C" w:rsidRPr="004934A2" w:rsidRDefault="000D504C" w:rsidP="000D504C">
      <w:pPr>
        <w:rPr>
          <w:b/>
          <w:i/>
          <w:lang w:eastAsia="zh-CN"/>
        </w:rPr>
      </w:pPr>
      <w:r w:rsidRPr="004934A2">
        <w:rPr>
          <w:b/>
          <w:i/>
          <w:lang w:eastAsia="zh-CN"/>
        </w:rPr>
        <w:t xml:space="preserve">Proposal </w:t>
      </w:r>
      <w:r w:rsidR="00C22553" w:rsidRPr="004934A2">
        <w:rPr>
          <w:b/>
          <w:i/>
          <w:lang w:eastAsia="zh-CN"/>
        </w:rPr>
        <w:t>6</w:t>
      </w:r>
      <w:r w:rsidRPr="004934A2">
        <w:rPr>
          <w:b/>
          <w:i/>
          <w:lang w:eastAsia="zh-CN"/>
        </w:rPr>
        <w:t xml:space="preserve">: </w:t>
      </w:r>
      <w:r w:rsidR="003917E2" w:rsidRPr="004934A2">
        <w:rPr>
          <w:b/>
          <w:i/>
          <w:lang w:eastAsia="zh-CN"/>
        </w:rPr>
        <w:t>For the</w:t>
      </w:r>
      <w:r w:rsidRPr="004934A2">
        <w:rPr>
          <w:b/>
          <w:i/>
          <w:lang w:eastAsia="zh-CN"/>
        </w:rPr>
        <w:t xml:space="preserve"> </w:t>
      </w:r>
      <w:r w:rsidR="00B6278F" w:rsidRPr="004934A2">
        <w:rPr>
          <w:b/>
          <w:i/>
          <w:lang w:eastAsia="zh-CN"/>
        </w:rPr>
        <w:t>DMRS pattern of PSSCH in frequency domain</w:t>
      </w:r>
      <w:r w:rsidR="002C3CD6" w:rsidRPr="004934A2">
        <w:rPr>
          <w:b/>
          <w:i/>
          <w:lang w:eastAsia="zh-CN"/>
        </w:rPr>
        <w:t>,</w:t>
      </w:r>
      <w:r w:rsidR="00AF1EBC" w:rsidRPr="004934A2">
        <w:rPr>
          <w:b/>
          <w:i/>
          <w:lang w:eastAsia="zh-CN"/>
        </w:rPr>
        <w:t xml:space="preserve"> the following DMRS configurations are supported:</w:t>
      </w:r>
    </w:p>
    <w:p w14:paraId="0E8D6F2D" w14:textId="4B28F414" w:rsidR="00AF1EBC" w:rsidRPr="004934A2" w:rsidRDefault="00AF1EBC" w:rsidP="00AF1EBC">
      <w:pPr>
        <w:numPr>
          <w:ilvl w:val="0"/>
          <w:numId w:val="4"/>
        </w:numPr>
        <w:rPr>
          <w:b/>
          <w:i/>
          <w:lang w:eastAsia="zh-CN"/>
        </w:rPr>
      </w:pPr>
      <w:r w:rsidRPr="004934A2">
        <w:rPr>
          <w:b/>
          <w:i/>
          <w:lang w:eastAsia="zh-CN"/>
        </w:rPr>
        <w:t>Both NR Rel-15 Type-1 and Type-2 DMRS per a resource pool.</w:t>
      </w:r>
    </w:p>
    <w:p w14:paraId="435614CD" w14:textId="63F18D26" w:rsidR="00502389" w:rsidRPr="004934A2" w:rsidRDefault="00681979" w:rsidP="00556AD2">
      <w:pPr>
        <w:numPr>
          <w:ilvl w:val="0"/>
          <w:numId w:val="4"/>
        </w:numPr>
        <w:rPr>
          <w:b/>
          <w:i/>
          <w:lang w:eastAsia="zh-CN"/>
        </w:rPr>
      </w:pPr>
      <w:r w:rsidRPr="004934A2">
        <w:rPr>
          <w:b/>
          <w:i/>
          <w:lang w:eastAsia="zh-CN"/>
        </w:rPr>
        <w:t xml:space="preserve">FDM of DMRS and </w:t>
      </w:r>
      <w:r w:rsidR="00302820" w:rsidRPr="004934A2">
        <w:rPr>
          <w:b/>
          <w:i/>
          <w:lang w:eastAsia="zh-CN"/>
        </w:rPr>
        <w:t xml:space="preserve">PSSCH </w:t>
      </w:r>
      <w:r w:rsidRPr="004934A2">
        <w:rPr>
          <w:b/>
          <w:i/>
          <w:lang w:eastAsia="zh-CN"/>
        </w:rPr>
        <w:t>within a symbol</w:t>
      </w:r>
      <w:r w:rsidR="00050FFF" w:rsidRPr="004934A2">
        <w:rPr>
          <w:b/>
          <w:i/>
          <w:lang w:eastAsia="zh-CN"/>
        </w:rPr>
        <w:t>.</w:t>
      </w:r>
    </w:p>
    <w:p w14:paraId="15882DE9" w14:textId="35F0B553" w:rsidR="00480F91" w:rsidRPr="004934A2" w:rsidRDefault="00302820" w:rsidP="00556AD2">
      <w:pPr>
        <w:rPr>
          <w:lang w:eastAsia="zh-CN"/>
        </w:rPr>
      </w:pPr>
      <w:r w:rsidRPr="004934A2">
        <w:rPr>
          <w:lang w:eastAsia="zh-CN"/>
        </w:rPr>
        <w:t xml:space="preserve">We then consider the sequence generation of PSSCH DMRS. </w:t>
      </w:r>
      <w:r w:rsidR="000E41B4" w:rsidRPr="004934A2">
        <w:rPr>
          <w:lang w:eastAsia="zh-CN"/>
        </w:rPr>
        <w:t xml:space="preserve">Since it has been agreed that only CP-OFDM is supported in NR V2X for Release 16 [3], </w:t>
      </w:r>
      <w:r w:rsidR="009E7F26" w:rsidRPr="004934A2">
        <w:rPr>
          <w:lang w:eastAsia="zh-CN"/>
        </w:rPr>
        <w:t>the sequence of PDSCH DMRS in NR Uu can be reuse</w:t>
      </w:r>
      <w:r w:rsidR="004876F7" w:rsidRPr="004934A2">
        <w:rPr>
          <w:lang w:eastAsia="zh-CN"/>
        </w:rPr>
        <w:t xml:space="preserve">d and some modifications should be considered. </w:t>
      </w:r>
      <w:r w:rsidR="008158C7" w:rsidRPr="004934A2">
        <w:rPr>
          <w:lang w:eastAsia="zh-CN"/>
        </w:rPr>
        <w:t xml:space="preserve">For the broadcast transmission, considering that the target receivers might be in the same or different cells as the transmitter, the scrambling ID of PSSCH DMRS sequence can be a common ID or the ID which can be derived from the associated PSSCH, e.g., the CRC bits of the SCI. For groupcast or the unicast, the scrambling ID can be linked to the group or the unicast link, e.g., the group ID or the link ID, to differentiate the transmissions from different sources. </w:t>
      </w:r>
      <w:r w:rsidR="00E37101" w:rsidRPr="004934A2">
        <w:rPr>
          <w:lang w:eastAsia="zh-CN"/>
        </w:rPr>
        <w:t xml:space="preserve">On the other hand, some </w:t>
      </w:r>
      <w:r w:rsidR="000E41B4" w:rsidRPr="004934A2">
        <w:rPr>
          <w:lang w:eastAsia="zh-CN"/>
        </w:rPr>
        <w:t>DMRS pattern related</w:t>
      </w:r>
      <w:r w:rsidR="00E37101" w:rsidRPr="004934A2">
        <w:rPr>
          <w:lang w:eastAsia="zh-CN"/>
        </w:rPr>
        <w:t xml:space="preserve"> information such as </w:t>
      </w:r>
      <w:r w:rsidR="000E41B4" w:rsidRPr="004934A2">
        <w:rPr>
          <w:lang w:eastAsia="zh-CN"/>
        </w:rPr>
        <w:t>the number of DMRS symbols</w:t>
      </w:r>
      <w:r w:rsidR="00E37101" w:rsidRPr="004934A2">
        <w:rPr>
          <w:lang w:eastAsia="zh-CN"/>
        </w:rPr>
        <w:t xml:space="preserve"> can also be carried </w:t>
      </w:r>
      <w:r w:rsidR="00E37101" w:rsidRPr="004934A2">
        <w:rPr>
          <w:lang w:eastAsia="zh-CN"/>
        </w:rPr>
        <w:lastRenderedPageBreak/>
        <w:t>by PSSCH DMRS sequence</w:t>
      </w:r>
      <w:r w:rsidR="000E41B4" w:rsidRPr="004934A2">
        <w:rPr>
          <w:lang w:eastAsia="zh-CN"/>
        </w:rPr>
        <w:t>, to avoid explicitly introducing signaling bits</w:t>
      </w:r>
      <w:r w:rsidR="00E37101" w:rsidRPr="004934A2">
        <w:rPr>
          <w:lang w:eastAsia="zh-CN"/>
        </w:rPr>
        <w:t>. One example for the initialization of DMRS sequence generator is as below</w:t>
      </w:r>
    </w:p>
    <w:p w14:paraId="595CBF56" w14:textId="77777777" w:rsidR="00E37101" w:rsidRPr="004934A2" w:rsidRDefault="000B4016" w:rsidP="00556AD2">
      <w:pPr>
        <w:jc w:val="center"/>
        <w:rPr>
          <w:lang w:eastAsia="zh-CN"/>
        </w:rPr>
      </w:pPr>
      <w:r w:rsidRPr="004934A2">
        <w:rPr>
          <w:position w:val="-18"/>
          <w:lang w:eastAsia="zh-CN"/>
        </w:rPr>
        <w:object w:dxaOrig="4980" w:dyaOrig="480" w14:anchorId="56253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4.75pt" o:ole="">
            <v:imagedata r:id="rId18" o:title=""/>
          </v:shape>
          <o:OLEObject Type="Embed" ProgID="Equation.DSMT4" ShapeID="_x0000_i1025" DrawAspect="Content" ObjectID="_1615727374" r:id="rId19"/>
        </w:object>
      </w:r>
    </w:p>
    <w:p w14:paraId="7CB32007" w14:textId="658FF4C9" w:rsidR="00E37101" w:rsidRPr="004934A2" w:rsidRDefault="00E37101" w:rsidP="00556AD2">
      <w:pPr>
        <w:rPr>
          <w:lang w:eastAsia="zh-CN"/>
        </w:rPr>
      </w:pPr>
      <w:r w:rsidRPr="004934A2">
        <w:rPr>
          <w:lang w:eastAsia="zh-CN"/>
        </w:rPr>
        <w:t xml:space="preserve">where </w:t>
      </w:r>
      <w:r w:rsidRPr="004934A2">
        <w:rPr>
          <w:position w:val="-6"/>
          <w:lang w:eastAsia="zh-CN"/>
        </w:rPr>
        <w:object w:dxaOrig="139" w:dyaOrig="279" w14:anchorId="21526BB7">
          <v:shape id="_x0000_i1026" type="#_x0000_t75" style="width:7.05pt;height:13.25pt" o:ole="">
            <v:imagedata r:id="rId20" o:title=""/>
          </v:shape>
          <o:OLEObject Type="Embed" ProgID="Equation.DSMT4" ShapeID="_x0000_i1026" DrawAspect="Content" ObjectID="_1615727375" r:id="rId21"/>
        </w:object>
      </w:r>
      <w:r w:rsidRPr="004934A2">
        <w:rPr>
          <w:lang w:eastAsia="zh-CN"/>
        </w:rPr>
        <w:t xml:space="preserve"> is the OFDM symbol number within the slot, </w:t>
      </w:r>
      <w:r w:rsidRPr="004934A2">
        <w:rPr>
          <w:position w:val="-14"/>
          <w:lang w:eastAsia="zh-CN"/>
        </w:rPr>
        <w:object w:dxaOrig="340" w:dyaOrig="400" w14:anchorId="7A29325D">
          <v:shape id="_x0000_i1027" type="#_x0000_t75" style="width:18.1pt;height:20.75pt" o:ole="">
            <v:imagedata r:id="rId22" o:title=""/>
          </v:shape>
          <o:OLEObject Type="Embed" ProgID="Equation.DSMT4" ShapeID="_x0000_i1027" DrawAspect="Content" ObjectID="_1615727376" r:id="rId23"/>
        </w:object>
      </w:r>
      <w:r w:rsidRPr="004934A2">
        <w:rPr>
          <w:lang w:eastAsia="zh-CN"/>
        </w:rPr>
        <w:t xml:space="preserve"> is the slot number within a frame, </w:t>
      </w:r>
      <w:r w:rsidRPr="004934A2">
        <w:rPr>
          <w:position w:val="-12"/>
          <w:lang w:eastAsia="zh-CN"/>
        </w:rPr>
        <w:object w:dxaOrig="400" w:dyaOrig="360" w14:anchorId="5E83E391">
          <v:shape id="_x0000_i1028" type="#_x0000_t75" style="width:20.75pt;height:19pt" o:ole="">
            <v:imagedata r:id="rId24" o:title=""/>
          </v:shape>
          <o:OLEObject Type="Embed" ProgID="Equation.DSMT4" ShapeID="_x0000_i1028" DrawAspect="Content" ObjectID="_1615727377" r:id="rId25"/>
        </w:object>
      </w:r>
      <w:r w:rsidRPr="004934A2">
        <w:rPr>
          <w:lang w:eastAsia="zh-CN"/>
        </w:rPr>
        <w:t xml:space="preserve"> is the scrambling ID and </w:t>
      </w:r>
      <w:r w:rsidR="000B4016" w:rsidRPr="004934A2">
        <w:rPr>
          <w:position w:val="-14"/>
          <w:lang w:eastAsia="zh-CN"/>
        </w:rPr>
        <w:object w:dxaOrig="580" w:dyaOrig="380" w14:anchorId="5AD94F57">
          <v:shape id="_x0000_i1029" type="#_x0000_t75" style="width:28.7pt;height:19pt" o:ole="">
            <v:imagedata r:id="rId26" o:title=""/>
          </v:shape>
          <o:OLEObject Type="Embed" ProgID="Equation.DSMT4" ShapeID="_x0000_i1029" DrawAspect="Content" ObjectID="_1615727378" r:id="rId27"/>
        </w:object>
      </w:r>
      <w:r w:rsidR="000B4016" w:rsidRPr="004934A2">
        <w:rPr>
          <w:lang w:eastAsia="zh-CN"/>
        </w:rPr>
        <w:t xml:space="preserve">is the DMRS pattern related information. </w:t>
      </w:r>
    </w:p>
    <w:p w14:paraId="7BF6C371" w14:textId="75E12DA2" w:rsidR="000B4016" w:rsidRPr="004934A2" w:rsidRDefault="000B4016" w:rsidP="000B4016">
      <w:pPr>
        <w:rPr>
          <w:b/>
          <w:i/>
          <w:lang w:eastAsia="zh-CN"/>
        </w:rPr>
      </w:pPr>
      <w:r w:rsidRPr="004934A2">
        <w:rPr>
          <w:b/>
          <w:i/>
          <w:lang w:eastAsia="zh-CN"/>
        </w:rPr>
        <w:t xml:space="preserve">Proposal </w:t>
      </w:r>
      <w:r w:rsidR="00C22553" w:rsidRPr="004934A2">
        <w:rPr>
          <w:b/>
          <w:i/>
          <w:lang w:eastAsia="zh-CN"/>
        </w:rPr>
        <w:t>7</w:t>
      </w:r>
      <w:r w:rsidRPr="004934A2">
        <w:rPr>
          <w:b/>
          <w:i/>
          <w:lang w:eastAsia="zh-CN"/>
        </w:rPr>
        <w:t>: For the sequence of PSSCH DMRS, the pseudo-random sequence in NR Uu is reused</w:t>
      </w:r>
    </w:p>
    <w:p w14:paraId="44B4C68E" w14:textId="27710BA5" w:rsidR="000B4016" w:rsidRPr="004934A2" w:rsidRDefault="000B4016" w:rsidP="000B4016">
      <w:pPr>
        <w:numPr>
          <w:ilvl w:val="0"/>
          <w:numId w:val="4"/>
        </w:numPr>
        <w:rPr>
          <w:b/>
          <w:i/>
          <w:lang w:eastAsia="zh-CN"/>
        </w:rPr>
      </w:pPr>
      <w:r w:rsidRPr="004934A2">
        <w:rPr>
          <w:b/>
          <w:i/>
          <w:lang w:eastAsia="zh-CN"/>
        </w:rPr>
        <w:t xml:space="preserve">Different scrambling IDs are </w:t>
      </w:r>
      <w:r w:rsidR="000E41B4" w:rsidRPr="004934A2">
        <w:rPr>
          <w:b/>
          <w:i/>
          <w:lang w:eastAsia="zh-CN"/>
        </w:rPr>
        <w:t>used</w:t>
      </w:r>
      <w:r w:rsidRPr="004934A2">
        <w:rPr>
          <w:b/>
          <w:i/>
          <w:lang w:eastAsia="zh-CN"/>
        </w:rPr>
        <w:t xml:space="preserve"> for the broadcast transmission, groupcast transmission and un</w:t>
      </w:r>
      <w:r w:rsidR="00C02415" w:rsidRPr="004934A2">
        <w:rPr>
          <w:b/>
          <w:i/>
          <w:lang w:eastAsia="zh-CN"/>
        </w:rPr>
        <w:t>icast transmission</w:t>
      </w:r>
      <w:r w:rsidRPr="004934A2">
        <w:rPr>
          <w:b/>
          <w:i/>
          <w:lang w:eastAsia="zh-CN"/>
        </w:rPr>
        <w:t>.</w:t>
      </w:r>
    </w:p>
    <w:p w14:paraId="29DF3DED" w14:textId="6D91FCEF" w:rsidR="00E37101" w:rsidRPr="004934A2" w:rsidRDefault="000B4016" w:rsidP="00556AD2">
      <w:pPr>
        <w:numPr>
          <w:ilvl w:val="0"/>
          <w:numId w:val="4"/>
        </w:numPr>
        <w:rPr>
          <w:b/>
          <w:i/>
          <w:lang w:eastAsia="zh-CN"/>
        </w:rPr>
      </w:pPr>
      <w:r w:rsidRPr="004934A2">
        <w:rPr>
          <w:b/>
          <w:i/>
          <w:lang w:eastAsia="zh-CN"/>
        </w:rPr>
        <w:t>DMRS pattern related information can be carried by the DMRS sequence</w:t>
      </w:r>
      <w:r w:rsidR="00C02415" w:rsidRPr="004934A2">
        <w:rPr>
          <w:b/>
          <w:i/>
          <w:lang w:eastAsia="zh-CN"/>
        </w:rPr>
        <w:t>.</w:t>
      </w:r>
    </w:p>
    <w:p w14:paraId="279D279F" w14:textId="7AA50850" w:rsidR="002C47F7" w:rsidRPr="004934A2" w:rsidRDefault="00C132BF" w:rsidP="00B309E6">
      <w:pPr>
        <w:pStyle w:val="Heading2"/>
        <w:rPr>
          <w:lang w:eastAsia="zh-CN"/>
        </w:rPr>
      </w:pPr>
      <w:r w:rsidRPr="004934A2">
        <w:rPr>
          <w:lang w:eastAsia="zh-CN"/>
        </w:rPr>
        <w:t>PSCCH</w:t>
      </w:r>
    </w:p>
    <w:p w14:paraId="568675E3" w14:textId="6E6905AB" w:rsidR="002C1430" w:rsidRPr="004934A2" w:rsidRDefault="002C1430" w:rsidP="00874FF6">
      <w:pPr>
        <w:rPr>
          <w:lang w:eastAsia="zh-CN"/>
        </w:rPr>
      </w:pPr>
      <w:r w:rsidRPr="004934A2">
        <w:rPr>
          <w:lang w:eastAsia="zh-CN"/>
        </w:rPr>
        <w:t>For the DMRS design of PSCCH, the emphasis needs to be on reliability since the NR reliability targets are high and so, similar to NR PDCCH design, the DMRS needs to have a high</w:t>
      </w:r>
      <w:r w:rsidR="00F92464" w:rsidRPr="004934A2">
        <w:rPr>
          <w:lang w:eastAsia="zh-CN"/>
        </w:rPr>
        <w:t xml:space="preserve"> density in time and frequency. Also to avoid bring much burden on UE’s blind detection of PSCCH, the DMRS pattern of PSCCH should be fixed. </w:t>
      </w:r>
      <w:r w:rsidR="00F92464" w:rsidRPr="004934A2">
        <w:rPr>
          <w:rFonts w:hint="eastAsia"/>
          <w:lang w:eastAsia="zh-CN"/>
        </w:rPr>
        <w:t>T</w:t>
      </w:r>
      <w:r w:rsidR="00F92464" w:rsidRPr="004934A2">
        <w:rPr>
          <w:lang w:eastAsia="zh-CN"/>
        </w:rPr>
        <w:t>hen, we propose that t</w:t>
      </w:r>
      <w:r w:rsidR="00DE7783" w:rsidRPr="004934A2">
        <w:rPr>
          <w:lang w:eastAsia="zh-CN"/>
        </w:rPr>
        <w:t>he design of DMRS in NR Uu PDCCH can be reused for that of PSCCH, i.e., one out of every 4 REs contains DMRS</w:t>
      </w:r>
      <w:r w:rsidR="00F92464" w:rsidRPr="004934A2">
        <w:rPr>
          <w:lang w:eastAsia="zh-CN"/>
        </w:rPr>
        <w:t xml:space="preserve"> as shown in Figure </w:t>
      </w:r>
      <w:r w:rsidR="0092170E" w:rsidRPr="004934A2">
        <w:rPr>
          <w:lang w:eastAsia="zh-CN"/>
        </w:rPr>
        <w:t>10</w:t>
      </w:r>
      <w:r w:rsidR="00DE7783" w:rsidRPr="004934A2">
        <w:rPr>
          <w:lang w:eastAsia="zh-CN"/>
        </w:rPr>
        <w:t>.</w:t>
      </w:r>
      <w:r w:rsidR="000B4016" w:rsidRPr="004934A2">
        <w:rPr>
          <w:lang w:eastAsia="zh-CN"/>
        </w:rPr>
        <w:t xml:space="preserve"> Note that such DMRS design of PSCCH can be used for either sin</w:t>
      </w:r>
      <w:r w:rsidR="00DC3597" w:rsidRPr="004934A2">
        <w:rPr>
          <w:lang w:eastAsia="zh-CN"/>
        </w:rPr>
        <w:t>gle-stage PSCCH or two-stage PSC</w:t>
      </w:r>
      <w:r w:rsidR="000B4016" w:rsidRPr="004934A2">
        <w:rPr>
          <w:lang w:eastAsia="zh-CN"/>
        </w:rPr>
        <w:t xml:space="preserve">CH. </w:t>
      </w:r>
    </w:p>
    <w:p w14:paraId="09D4040E" w14:textId="4E0B6D20" w:rsidR="00F92464" w:rsidRPr="004934A2" w:rsidRDefault="009325E9" w:rsidP="005A5E04">
      <w:pPr>
        <w:jc w:val="center"/>
        <w:rPr>
          <w:lang w:eastAsia="zh-CN"/>
        </w:rPr>
      </w:pPr>
      <w:r w:rsidRPr="004934A2">
        <w:t xml:space="preserve"> </w:t>
      </w:r>
      <w:r w:rsidR="00085B00" w:rsidRPr="004934A2">
        <w:rPr>
          <w:noProof/>
          <w:lang w:val="en-GB" w:eastAsia="en-GB"/>
        </w:rPr>
        <w:drawing>
          <wp:inline distT="0" distB="0" distL="0" distR="0" wp14:anchorId="312B7ADC" wp14:editId="2815FEBB">
            <wp:extent cx="3096895" cy="20643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96895" cy="2064385"/>
                    </a:xfrm>
                    <a:prstGeom prst="rect">
                      <a:avLst/>
                    </a:prstGeom>
                    <a:noFill/>
                    <a:ln>
                      <a:noFill/>
                    </a:ln>
                  </pic:spPr>
                </pic:pic>
              </a:graphicData>
            </a:graphic>
          </wp:inline>
        </w:drawing>
      </w:r>
    </w:p>
    <w:p w14:paraId="553F927A" w14:textId="4ED90774" w:rsidR="005A5E04" w:rsidRPr="004934A2" w:rsidRDefault="005A5E04" w:rsidP="005A5E04">
      <w:pPr>
        <w:pStyle w:val="Caption"/>
      </w:pPr>
      <w:r w:rsidRPr="004934A2">
        <w:t xml:space="preserve">Fig. </w:t>
      </w:r>
      <w:r w:rsidR="0092170E" w:rsidRPr="004934A2">
        <w:t>10</w:t>
      </w:r>
      <w:r w:rsidRPr="004934A2">
        <w:t xml:space="preserve"> PSCCH DMRS pattern</w:t>
      </w:r>
    </w:p>
    <w:p w14:paraId="445A67DB" w14:textId="2D19FD40" w:rsidR="000B4016" w:rsidRPr="004934A2" w:rsidRDefault="000B4016" w:rsidP="00874FF6">
      <w:pPr>
        <w:rPr>
          <w:lang w:eastAsia="zh-CN"/>
        </w:rPr>
      </w:pPr>
      <w:r w:rsidRPr="004934A2">
        <w:rPr>
          <w:lang w:eastAsia="zh-CN"/>
        </w:rPr>
        <w:t xml:space="preserve">For the sequence of PSCCH DMRS, similar to </w:t>
      </w:r>
      <w:r w:rsidR="00DC3597" w:rsidRPr="004934A2">
        <w:rPr>
          <w:lang w:eastAsia="zh-CN"/>
        </w:rPr>
        <w:t xml:space="preserve">that of PSSCH DMRS, the pseudo-random sequence in NR Uu can be reused. The scrambling ID should also be considered for the broadcast transmission, groupcast transmission and unicast transmission, respectively. More specifically, for the broadcast transmission, the scrambling ID should be a common ID. While for the groupcast transmission or unicast transmission, the scrambling ID can be the group ID or the link ID. </w:t>
      </w:r>
    </w:p>
    <w:p w14:paraId="60A9654D" w14:textId="5FD862DE" w:rsidR="00DC3597" w:rsidRPr="004934A2" w:rsidRDefault="00DC3597" w:rsidP="00DC3597">
      <w:pPr>
        <w:rPr>
          <w:b/>
          <w:i/>
          <w:lang w:eastAsia="zh-CN"/>
        </w:rPr>
      </w:pPr>
      <w:r w:rsidRPr="004934A2">
        <w:rPr>
          <w:b/>
          <w:i/>
          <w:lang w:eastAsia="zh-CN"/>
        </w:rPr>
        <w:t xml:space="preserve">Proposal </w:t>
      </w:r>
      <w:r w:rsidR="00C22553" w:rsidRPr="004934A2">
        <w:rPr>
          <w:b/>
          <w:i/>
          <w:lang w:eastAsia="zh-CN"/>
        </w:rPr>
        <w:t>8</w:t>
      </w:r>
      <w:r w:rsidRPr="004934A2">
        <w:rPr>
          <w:b/>
          <w:i/>
          <w:lang w:eastAsia="zh-CN"/>
        </w:rPr>
        <w:t>: The PSCCH DMRS can reuse the design of DMRS in NR Uu PDCCH</w:t>
      </w:r>
    </w:p>
    <w:p w14:paraId="57083A3A" w14:textId="309EDC48" w:rsidR="000B4016" w:rsidRPr="004934A2" w:rsidRDefault="00DC3597" w:rsidP="00556AD2">
      <w:pPr>
        <w:numPr>
          <w:ilvl w:val="0"/>
          <w:numId w:val="4"/>
        </w:numPr>
        <w:rPr>
          <w:b/>
          <w:i/>
          <w:lang w:eastAsia="zh-CN"/>
        </w:rPr>
      </w:pPr>
      <w:r w:rsidRPr="004934A2">
        <w:rPr>
          <w:b/>
          <w:i/>
          <w:lang w:eastAsia="zh-CN"/>
        </w:rPr>
        <w:t xml:space="preserve">Different scrambling IDs of the DMRS sequence are </w:t>
      </w:r>
      <w:r w:rsidR="000E41B4" w:rsidRPr="004934A2">
        <w:rPr>
          <w:b/>
          <w:i/>
          <w:lang w:eastAsia="zh-CN"/>
        </w:rPr>
        <w:t>used</w:t>
      </w:r>
      <w:r w:rsidRPr="004934A2">
        <w:rPr>
          <w:b/>
          <w:i/>
          <w:lang w:eastAsia="zh-CN"/>
        </w:rPr>
        <w:t xml:space="preserve"> for the broadcast transmission, groupcast transmission and unicast transmission.</w:t>
      </w:r>
    </w:p>
    <w:p w14:paraId="44FC48FD" w14:textId="331B5887" w:rsidR="007B6C52" w:rsidRPr="004934A2" w:rsidRDefault="007B6C52" w:rsidP="007B6C52">
      <w:pPr>
        <w:pStyle w:val="Heading2"/>
        <w:rPr>
          <w:lang w:eastAsia="zh-CN"/>
        </w:rPr>
      </w:pPr>
      <w:r w:rsidRPr="004934A2">
        <w:rPr>
          <w:lang w:eastAsia="zh-CN"/>
        </w:rPr>
        <w:t>PSFCH</w:t>
      </w:r>
    </w:p>
    <w:p w14:paraId="44D8A9CA" w14:textId="21340CCA" w:rsidR="00DE7783" w:rsidRPr="004934A2" w:rsidRDefault="00501AF5" w:rsidP="00874FF6">
      <w:pPr>
        <w:rPr>
          <w:lang w:eastAsia="zh-CN"/>
        </w:rPr>
      </w:pPr>
      <w:r w:rsidRPr="004934A2">
        <w:rPr>
          <w:lang w:eastAsia="zh-CN"/>
        </w:rPr>
        <w:t>The DMRS design of</w:t>
      </w:r>
      <w:r w:rsidR="00FF251C" w:rsidRPr="004934A2">
        <w:rPr>
          <w:lang w:eastAsia="zh-CN"/>
        </w:rPr>
        <w:t xml:space="preserve"> NR</w:t>
      </w:r>
      <w:r w:rsidRPr="004934A2">
        <w:rPr>
          <w:lang w:eastAsia="zh-CN"/>
        </w:rPr>
        <w:t xml:space="preserve"> PUCCH is quite </w:t>
      </w:r>
      <w:r w:rsidR="00FF251C" w:rsidRPr="004934A2">
        <w:rPr>
          <w:lang w:eastAsia="zh-CN"/>
        </w:rPr>
        <w:t>elaborate</w:t>
      </w:r>
      <w:r w:rsidRPr="004934A2">
        <w:rPr>
          <w:lang w:eastAsia="zh-CN"/>
        </w:rPr>
        <w:t xml:space="preserve"> and different PUCCH formats have different DMRS configurations. </w:t>
      </w:r>
      <w:r w:rsidR="00FF251C" w:rsidRPr="004934A2">
        <w:rPr>
          <w:lang w:eastAsia="zh-CN"/>
        </w:rPr>
        <w:t xml:space="preserve"> The </w:t>
      </w:r>
      <w:r w:rsidRPr="004934A2">
        <w:rPr>
          <w:lang w:eastAsia="zh-CN"/>
        </w:rPr>
        <w:t xml:space="preserve">PSFCH </w:t>
      </w:r>
      <w:r w:rsidR="00FF251C" w:rsidRPr="004934A2">
        <w:rPr>
          <w:lang w:eastAsia="zh-CN"/>
        </w:rPr>
        <w:t>was</w:t>
      </w:r>
      <w:r w:rsidRPr="004934A2">
        <w:rPr>
          <w:lang w:eastAsia="zh-CN"/>
        </w:rPr>
        <w:t xml:space="preserve"> introduced to carry the SL feedback information such as ACK/NACK. </w:t>
      </w:r>
      <w:r w:rsidR="00FF251C" w:rsidRPr="004934A2">
        <w:rPr>
          <w:lang w:eastAsia="zh-CN"/>
        </w:rPr>
        <w:t>Functionally, the PSFCH is quite similar to the PUCCH and</w:t>
      </w:r>
      <w:r w:rsidR="00C80B7A" w:rsidRPr="004934A2">
        <w:rPr>
          <w:lang w:eastAsia="zh-CN"/>
        </w:rPr>
        <w:t>, the design of PSFCH DMRS can be based on that of NR Uu PUCCH</w:t>
      </w:r>
      <w:r w:rsidR="00CF450C" w:rsidRPr="004934A2">
        <w:rPr>
          <w:lang w:eastAsia="zh-CN"/>
        </w:rPr>
        <w:t xml:space="preserve"> and some simplifications and modifications should be considered.</w:t>
      </w:r>
      <w:r w:rsidR="00CF450C" w:rsidRPr="004934A2">
        <w:rPr>
          <w:rFonts w:hint="eastAsia"/>
          <w:lang w:eastAsia="zh-CN"/>
        </w:rPr>
        <w:t xml:space="preserve"> </w:t>
      </w:r>
      <w:r w:rsidR="00471FF8" w:rsidRPr="004934A2">
        <w:rPr>
          <w:lang w:eastAsia="zh-CN"/>
        </w:rPr>
        <w:t>In particular</w:t>
      </w:r>
      <w:r w:rsidR="00DE7783" w:rsidRPr="004934A2">
        <w:rPr>
          <w:lang w:eastAsia="zh-CN"/>
        </w:rPr>
        <w:t>, for the sequence-based short PSFCH, the DMRS is not needed. For the sequence-based long PSF</w:t>
      </w:r>
      <w:r w:rsidR="00CF450C" w:rsidRPr="004934A2">
        <w:rPr>
          <w:lang w:eastAsia="zh-CN"/>
        </w:rPr>
        <w:t xml:space="preserve">CH, multiple DMRS symbols can be configured and are TDMed with the SFCI. While, for non-sequence based PSFCH, the design of PSCCH DMRS can be the baseline. </w:t>
      </w:r>
    </w:p>
    <w:p w14:paraId="1E7F89E3" w14:textId="64DB772C" w:rsidR="00050FFF" w:rsidRPr="004934A2" w:rsidRDefault="00236FC0" w:rsidP="000D504C">
      <w:pPr>
        <w:rPr>
          <w:b/>
          <w:i/>
          <w:lang w:eastAsia="zh-CN"/>
        </w:rPr>
      </w:pPr>
      <w:r w:rsidRPr="004934A2">
        <w:rPr>
          <w:b/>
          <w:i/>
          <w:lang w:eastAsia="zh-CN"/>
        </w:rPr>
        <w:lastRenderedPageBreak/>
        <w:t xml:space="preserve">Proposal </w:t>
      </w:r>
      <w:r w:rsidR="00C22553" w:rsidRPr="004934A2">
        <w:rPr>
          <w:b/>
          <w:i/>
          <w:lang w:eastAsia="zh-CN"/>
        </w:rPr>
        <w:t>9</w:t>
      </w:r>
      <w:r w:rsidR="00C80B7A" w:rsidRPr="004934A2">
        <w:rPr>
          <w:b/>
          <w:i/>
          <w:lang w:eastAsia="zh-CN"/>
        </w:rPr>
        <w:t xml:space="preserve">: </w:t>
      </w:r>
      <w:r w:rsidR="00050FFF" w:rsidRPr="004934A2">
        <w:rPr>
          <w:b/>
          <w:i/>
          <w:lang w:eastAsia="zh-CN"/>
        </w:rPr>
        <w:t>The PSFCH DMRS design uses the NR PUCCH design as a starting point</w:t>
      </w:r>
    </w:p>
    <w:p w14:paraId="7403CEB7" w14:textId="2643E231" w:rsidR="007B6C52" w:rsidRPr="004934A2" w:rsidRDefault="00050FFF" w:rsidP="004934A2">
      <w:pPr>
        <w:pStyle w:val="ListParagraph"/>
        <w:numPr>
          <w:ilvl w:val="0"/>
          <w:numId w:val="4"/>
        </w:numPr>
        <w:rPr>
          <w:lang w:eastAsia="zh-CN"/>
        </w:rPr>
      </w:pPr>
      <w:r w:rsidRPr="004934A2">
        <w:rPr>
          <w:b/>
          <w:i/>
          <w:lang w:eastAsia="zh-CN"/>
        </w:rPr>
        <w:t>FFS if some modifications are needed</w:t>
      </w:r>
      <w:r w:rsidR="00926D48" w:rsidRPr="004934A2">
        <w:rPr>
          <w:b/>
          <w:i/>
          <w:lang w:eastAsia="zh-CN"/>
        </w:rPr>
        <w:t>.</w:t>
      </w:r>
    </w:p>
    <w:p w14:paraId="0AFA6462" w14:textId="728AA674" w:rsidR="007B6C52" w:rsidRPr="004934A2" w:rsidRDefault="00361253" w:rsidP="007B6C52">
      <w:pPr>
        <w:pStyle w:val="Heading1"/>
        <w:rPr>
          <w:lang w:eastAsia="zh-CN"/>
        </w:rPr>
      </w:pPr>
      <w:r w:rsidRPr="004934A2">
        <w:rPr>
          <w:lang w:eastAsia="zh-CN"/>
        </w:rPr>
        <w:t>CSI-RS</w:t>
      </w:r>
      <w:r w:rsidR="007B6C52" w:rsidRPr="004934A2">
        <w:rPr>
          <w:lang w:eastAsia="zh-CN"/>
        </w:rPr>
        <w:t xml:space="preserve"> </w:t>
      </w:r>
    </w:p>
    <w:p w14:paraId="6DDA52A1" w14:textId="6A214A5F" w:rsidR="00DC3597" w:rsidRPr="004934A2" w:rsidRDefault="00B80DA8" w:rsidP="00556AD2">
      <w:pPr>
        <w:rPr>
          <w:lang w:eastAsia="zh-CN"/>
        </w:rPr>
      </w:pPr>
      <w:r w:rsidRPr="004934A2">
        <w:rPr>
          <w:lang w:eastAsia="zh-CN"/>
        </w:rPr>
        <w:t>In NR V2X, several additional functionalities</w:t>
      </w:r>
      <w:r w:rsidR="004675BE" w:rsidRPr="004934A2">
        <w:rPr>
          <w:lang w:eastAsia="zh-CN"/>
        </w:rPr>
        <w:t xml:space="preserve"> will be introduced</w:t>
      </w:r>
      <w:r w:rsidRPr="004934A2">
        <w:rPr>
          <w:lang w:eastAsia="zh-CN"/>
        </w:rPr>
        <w:t xml:space="preserve"> such as power control and CSI feedback, compared with LTE V2X. </w:t>
      </w:r>
      <w:r w:rsidR="004675BE" w:rsidRPr="004934A2">
        <w:rPr>
          <w:lang w:eastAsia="zh-CN"/>
        </w:rPr>
        <w:t>R</w:t>
      </w:r>
      <w:r w:rsidRPr="004934A2">
        <w:rPr>
          <w:lang w:eastAsia="zh-CN"/>
        </w:rPr>
        <w:t xml:space="preserve">eference signal should be introduced to support these functionalities. In NR Uu, CSI-RS is defined with </w:t>
      </w:r>
      <w:r w:rsidR="00A9526A" w:rsidRPr="004934A2">
        <w:rPr>
          <w:lang w:eastAsia="zh-CN"/>
        </w:rPr>
        <w:t>many</w:t>
      </w:r>
      <w:r w:rsidRPr="004934A2">
        <w:rPr>
          <w:lang w:eastAsia="zh-CN"/>
        </w:rPr>
        <w:t xml:space="preserve"> flexible configurations and can be used in various functionalities/procedures.</w:t>
      </w:r>
      <w:r w:rsidR="006C47A0" w:rsidRPr="004934A2" w:rsidDel="006C47A0">
        <w:rPr>
          <w:lang w:eastAsia="zh-CN"/>
        </w:rPr>
        <w:t xml:space="preserve"> </w:t>
      </w:r>
    </w:p>
    <w:p w14:paraId="4E9BB511" w14:textId="2FB0A4A3" w:rsidR="009148D8" w:rsidRPr="004934A2" w:rsidRDefault="00D8552A" w:rsidP="000D504C">
      <w:pPr>
        <w:tabs>
          <w:tab w:val="left" w:pos="3295"/>
        </w:tabs>
        <w:rPr>
          <w:szCs w:val="20"/>
        </w:rPr>
      </w:pPr>
      <w:r w:rsidRPr="004934A2">
        <w:rPr>
          <w:lang w:eastAsia="zh-CN"/>
        </w:rPr>
        <w:t xml:space="preserve">For purpose of CSI reporting, since </w:t>
      </w:r>
      <w:r w:rsidRPr="004934A2">
        <w:rPr>
          <w:szCs w:val="20"/>
        </w:rPr>
        <w:t xml:space="preserve">standalone RS transmission is not supported, CSI-RS </w:t>
      </w:r>
      <w:r w:rsidR="004675BE" w:rsidRPr="004934A2">
        <w:rPr>
          <w:szCs w:val="20"/>
        </w:rPr>
        <w:t>is</w:t>
      </w:r>
      <w:r w:rsidRPr="004934A2">
        <w:rPr>
          <w:szCs w:val="20"/>
        </w:rPr>
        <w:t xml:space="preserve"> transmitted together with PSSCH. More specifically, the CSI-RS can be located in the last few symbols of the slot containing PSSCH</w:t>
      </w:r>
      <w:r w:rsidR="00050FFF" w:rsidRPr="004934A2">
        <w:rPr>
          <w:szCs w:val="20"/>
        </w:rPr>
        <w:t>,</w:t>
      </w:r>
      <w:r w:rsidRPr="004934A2">
        <w:rPr>
          <w:szCs w:val="20"/>
        </w:rPr>
        <w:t xml:space="preserve"> and occupy the same bandwidth as PSSCH</w:t>
      </w:r>
      <w:r w:rsidR="00050FFF" w:rsidRPr="004934A2">
        <w:rPr>
          <w:szCs w:val="20"/>
        </w:rPr>
        <w:t xml:space="preserve"> to improve the efficiency of the channel measurement</w:t>
      </w:r>
      <w:r w:rsidR="009148D8" w:rsidRPr="004934A2">
        <w:rPr>
          <w:szCs w:val="20"/>
        </w:rPr>
        <w:t>, as shown in Figure 1</w:t>
      </w:r>
      <w:r w:rsidR="0092170E" w:rsidRPr="004934A2">
        <w:rPr>
          <w:szCs w:val="20"/>
        </w:rPr>
        <w:t>1</w:t>
      </w:r>
      <w:r w:rsidR="009148D8" w:rsidRPr="004934A2">
        <w:rPr>
          <w:szCs w:val="20"/>
        </w:rPr>
        <w:t xml:space="preserve">. </w:t>
      </w:r>
      <w:r w:rsidRPr="004934A2">
        <w:rPr>
          <w:szCs w:val="20"/>
        </w:rPr>
        <w:t xml:space="preserve">The presence of the CSI-RS </w:t>
      </w:r>
      <w:r w:rsidR="00E200B1" w:rsidRPr="004934A2">
        <w:rPr>
          <w:szCs w:val="20"/>
        </w:rPr>
        <w:t>is</w:t>
      </w:r>
      <w:r w:rsidRPr="004934A2">
        <w:rPr>
          <w:szCs w:val="20"/>
        </w:rPr>
        <w:t xml:space="preserve"> indicated in the SCI which schedules the </w:t>
      </w:r>
      <w:r w:rsidR="00E200B1" w:rsidRPr="004934A2">
        <w:rPr>
          <w:szCs w:val="20"/>
        </w:rPr>
        <w:t>PSSCH</w:t>
      </w:r>
      <w:r w:rsidR="009148D8" w:rsidRPr="004934A2">
        <w:rPr>
          <w:szCs w:val="20"/>
        </w:rPr>
        <w:t xml:space="preserve">. </w:t>
      </w:r>
    </w:p>
    <w:p w14:paraId="01DE84F6" w14:textId="26A8E060" w:rsidR="00E200B1" w:rsidRPr="004934A2" w:rsidRDefault="007B764C" w:rsidP="00E200B1">
      <w:pPr>
        <w:tabs>
          <w:tab w:val="left" w:pos="3295"/>
        </w:tabs>
        <w:jc w:val="center"/>
        <w:rPr>
          <w:lang w:eastAsia="zh-CN"/>
        </w:rPr>
      </w:pPr>
      <w:r w:rsidRPr="004934A2">
        <w:t xml:space="preserve"> </w:t>
      </w:r>
      <w:r w:rsidR="00085B00" w:rsidRPr="004934A2">
        <w:rPr>
          <w:noProof/>
          <w:lang w:val="en-GB" w:eastAsia="en-GB"/>
        </w:rPr>
        <w:drawing>
          <wp:inline distT="0" distB="0" distL="0" distR="0" wp14:anchorId="5F80F0BB" wp14:editId="62BCFEF9">
            <wp:extent cx="3303905" cy="21596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03905" cy="2159635"/>
                    </a:xfrm>
                    <a:prstGeom prst="rect">
                      <a:avLst/>
                    </a:prstGeom>
                    <a:noFill/>
                    <a:ln>
                      <a:noFill/>
                    </a:ln>
                  </pic:spPr>
                </pic:pic>
              </a:graphicData>
            </a:graphic>
          </wp:inline>
        </w:drawing>
      </w:r>
    </w:p>
    <w:p w14:paraId="147A6F0F" w14:textId="2E6D9753" w:rsidR="006C0E8A" w:rsidRPr="004934A2" w:rsidRDefault="00E200B1" w:rsidP="009148D8">
      <w:pPr>
        <w:pStyle w:val="Caption"/>
      </w:pPr>
      <w:r w:rsidRPr="004934A2">
        <w:t>Fig. 1</w:t>
      </w:r>
      <w:r w:rsidR="0092170E" w:rsidRPr="004934A2">
        <w:t>1</w:t>
      </w:r>
      <w:r w:rsidRPr="004934A2">
        <w:t xml:space="preserve"> Non-standalone CSI-RS transmission</w:t>
      </w:r>
    </w:p>
    <w:p w14:paraId="0F7BC80A" w14:textId="690B2EE6" w:rsidR="00BD6BA2" w:rsidRPr="004934A2" w:rsidRDefault="004675BE" w:rsidP="00B309E6">
      <w:pPr>
        <w:tabs>
          <w:tab w:val="left" w:pos="3295"/>
        </w:tabs>
        <w:rPr>
          <w:lang w:eastAsia="zh-CN"/>
        </w:rPr>
      </w:pPr>
      <w:r w:rsidRPr="004934A2">
        <w:rPr>
          <w:szCs w:val="20"/>
        </w:rPr>
        <w:t>O</w:t>
      </w:r>
      <w:r w:rsidR="009148D8" w:rsidRPr="004934A2">
        <w:rPr>
          <w:szCs w:val="20"/>
        </w:rPr>
        <w:t xml:space="preserve">ther functionalities related to CSI-RS, e.g., time/frequency tracking and </w:t>
      </w:r>
      <w:r w:rsidR="00B273E3" w:rsidRPr="004934A2">
        <w:rPr>
          <w:rFonts w:hint="eastAsia"/>
          <w:szCs w:val="20"/>
          <w:lang w:eastAsia="zh-CN"/>
        </w:rPr>
        <w:t>RLM</w:t>
      </w:r>
      <w:r w:rsidR="009148D8" w:rsidRPr="004934A2">
        <w:rPr>
          <w:szCs w:val="20"/>
        </w:rPr>
        <w:t>, should also be considered</w:t>
      </w:r>
      <w:r w:rsidR="009148D8" w:rsidRPr="004934A2">
        <w:rPr>
          <w:rFonts w:hint="eastAsia"/>
          <w:lang w:eastAsia="zh-CN"/>
        </w:rPr>
        <w:t>.</w:t>
      </w:r>
      <w:r w:rsidR="009148D8" w:rsidRPr="004934A2">
        <w:rPr>
          <w:lang w:eastAsia="zh-CN"/>
        </w:rPr>
        <w:t xml:space="preserve"> </w:t>
      </w:r>
      <w:r w:rsidR="00BD6BA2" w:rsidRPr="004934A2">
        <w:rPr>
          <w:lang w:eastAsia="zh-CN"/>
        </w:rPr>
        <w:t xml:space="preserve">In NR V2X, the maximum supported </w:t>
      </w:r>
      <w:r w:rsidRPr="004934A2">
        <w:rPr>
          <w:lang w:eastAsia="zh-CN"/>
        </w:rPr>
        <w:t xml:space="preserve">relative </w:t>
      </w:r>
      <w:r w:rsidR="00BD6BA2" w:rsidRPr="004934A2">
        <w:rPr>
          <w:lang w:eastAsia="zh-CN"/>
        </w:rPr>
        <w:t xml:space="preserve">speed </w:t>
      </w:r>
      <w:r w:rsidRPr="004934A2">
        <w:rPr>
          <w:lang w:eastAsia="zh-CN"/>
        </w:rPr>
        <w:t>is</w:t>
      </w:r>
      <w:r w:rsidR="00BD6BA2" w:rsidRPr="004934A2">
        <w:rPr>
          <w:lang w:eastAsia="zh-CN"/>
        </w:rPr>
        <w:t xml:space="preserve"> 500</w:t>
      </w:r>
      <w:r w:rsidR="00FE1642" w:rsidRPr="004934A2">
        <w:rPr>
          <w:lang w:eastAsia="zh-CN"/>
        </w:rPr>
        <w:t xml:space="preserve"> </w:t>
      </w:r>
      <w:r w:rsidR="00BD6BA2" w:rsidRPr="004934A2">
        <w:rPr>
          <w:lang w:eastAsia="zh-CN"/>
        </w:rPr>
        <w:t xml:space="preserve">km/h. </w:t>
      </w:r>
      <w:r w:rsidR="002C47F7" w:rsidRPr="004934A2">
        <w:rPr>
          <w:lang w:eastAsia="zh-CN"/>
        </w:rPr>
        <w:t xml:space="preserve">Due to the dual mobility, the </w:t>
      </w:r>
      <w:r w:rsidR="009428EA" w:rsidRPr="004934A2">
        <w:rPr>
          <w:lang w:eastAsia="zh-CN"/>
        </w:rPr>
        <w:t>sidelink</w:t>
      </w:r>
      <w:r w:rsidR="002C47F7" w:rsidRPr="004934A2">
        <w:rPr>
          <w:lang w:eastAsia="zh-CN"/>
        </w:rPr>
        <w:t xml:space="preserve"> channel exhibits high Doppler</w:t>
      </w:r>
      <w:r w:rsidR="00782516" w:rsidRPr="004934A2">
        <w:rPr>
          <w:lang w:eastAsia="zh-CN"/>
        </w:rPr>
        <w:t xml:space="preserve"> shift and </w:t>
      </w:r>
      <w:r w:rsidR="002C47F7" w:rsidRPr="004934A2">
        <w:rPr>
          <w:lang w:eastAsia="zh-CN"/>
        </w:rPr>
        <w:t>spread</w:t>
      </w:r>
      <w:r w:rsidR="009428EA" w:rsidRPr="004934A2">
        <w:rPr>
          <w:lang w:eastAsia="zh-CN"/>
        </w:rPr>
        <w:t xml:space="preserve"> </w:t>
      </w:r>
      <w:r w:rsidR="00B06E78" w:rsidRPr="004934A2">
        <w:rPr>
          <w:lang w:eastAsia="zh-CN"/>
        </w:rPr>
        <w:t>[</w:t>
      </w:r>
      <w:r w:rsidR="00347934" w:rsidRPr="004934A2">
        <w:rPr>
          <w:lang w:eastAsia="zh-CN"/>
        </w:rPr>
        <w:t>5</w:t>
      </w:r>
      <w:r w:rsidR="00B06E78" w:rsidRPr="004934A2">
        <w:rPr>
          <w:lang w:eastAsia="zh-CN"/>
        </w:rPr>
        <w:t>]</w:t>
      </w:r>
      <w:r w:rsidR="002C47F7" w:rsidRPr="004934A2">
        <w:rPr>
          <w:lang w:eastAsia="zh-CN"/>
        </w:rPr>
        <w:t>. Therefore</w:t>
      </w:r>
      <w:r w:rsidR="004D646F" w:rsidRPr="004934A2">
        <w:rPr>
          <w:lang w:eastAsia="zh-CN"/>
        </w:rPr>
        <w:t>, in certain scenarios,</w:t>
      </w:r>
      <w:r w:rsidR="002C47F7" w:rsidRPr="004934A2">
        <w:rPr>
          <w:lang w:eastAsia="zh-CN"/>
        </w:rPr>
        <w:t xml:space="preserve"> </w:t>
      </w:r>
      <w:r w:rsidR="00B273E3" w:rsidRPr="004934A2">
        <w:rPr>
          <w:lang w:eastAsia="zh-CN"/>
        </w:rPr>
        <w:t>more accurate time/frequency tracking should be ensured</w:t>
      </w:r>
      <w:r w:rsidR="002C47F7" w:rsidRPr="004934A2">
        <w:rPr>
          <w:lang w:eastAsia="zh-CN"/>
        </w:rPr>
        <w:t xml:space="preserve"> by </w:t>
      </w:r>
      <w:r w:rsidR="00B273E3" w:rsidRPr="004934A2">
        <w:rPr>
          <w:lang w:eastAsia="zh-CN"/>
        </w:rPr>
        <w:t xml:space="preserve">applying </w:t>
      </w:r>
      <w:r w:rsidR="004D646F" w:rsidRPr="004934A2">
        <w:rPr>
          <w:lang w:eastAsia="zh-CN"/>
        </w:rPr>
        <w:t xml:space="preserve">the </w:t>
      </w:r>
      <w:r w:rsidR="00BD6BA2" w:rsidRPr="004934A2">
        <w:rPr>
          <w:lang w:eastAsia="zh-CN"/>
        </w:rPr>
        <w:t xml:space="preserve">SL </w:t>
      </w:r>
      <w:r w:rsidR="004D646F" w:rsidRPr="004934A2">
        <w:rPr>
          <w:lang w:eastAsia="zh-CN"/>
        </w:rPr>
        <w:t xml:space="preserve">Tracking Reference Signal (TRS). </w:t>
      </w:r>
      <w:r w:rsidR="00C660CB" w:rsidRPr="004934A2">
        <w:rPr>
          <w:lang w:eastAsia="zh-CN"/>
        </w:rPr>
        <w:t xml:space="preserve">In NR Uu, TRS is </w:t>
      </w:r>
      <w:r w:rsidR="004640B9" w:rsidRPr="004934A2">
        <w:rPr>
          <w:lang w:eastAsia="zh-CN"/>
        </w:rPr>
        <w:t xml:space="preserve">configured as </w:t>
      </w:r>
      <w:r w:rsidR="00C660CB" w:rsidRPr="004934A2">
        <w:rPr>
          <w:lang w:eastAsia="zh-CN"/>
        </w:rPr>
        <w:t xml:space="preserve">a </w:t>
      </w:r>
      <w:r w:rsidR="0032125D" w:rsidRPr="004934A2">
        <w:rPr>
          <w:lang w:eastAsia="zh-CN"/>
        </w:rPr>
        <w:t xml:space="preserve">CSI-RS </w:t>
      </w:r>
      <w:r w:rsidR="000F34DA" w:rsidRPr="004934A2">
        <w:rPr>
          <w:lang w:eastAsia="zh-CN"/>
        </w:rPr>
        <w:t>resource set containing four</w:t>
      </w:r>
      <w:r w:rsidR="00C660CB" w:rsidRPr="004934A2">
        <w:rPr>
          <w:lang w:eastAsia="zh-CN"/>
        </w:rPr>
        <w:t xml:space="preserve"> </w:t>
      </w:r>
      <w:r w:rsidR="0032125D" w:rsidRPr="004934A2">
        <w:rPr>
          <w:lang w:eastAsia="zh-CN"/>
        </w:rPr>
        <w:t xml:space="preserve">single-port </w:t>
      </w:r>
      <w:r w:rsidR="004D0F61" w:rsidRPr="004934A2">
        <w:rPr>
          <w:lang w:eastAsia="zh-CN"/>
        </w:rPr>
        <w:t xml:space="preserve">periodic </w:t>
      </w:r>
      <w:r w:rsidR="00C660CB" w:rsidRPr="004934A2">
        <w:rPr>
          <w:lang w:eastAsia="zh-CN"/>
        </w:rPr>
        <w:t>CSI-RS resource</w:t>
      </w:r>
      <w:r w:rsidR="000F34DA" w:rsidRPr="004934A2">
        <w:rPr>
          <w:lang w:eastAsia="zh-CN"/>
        </w:rPr>
        <w:t xml:space="preserve">s, each </w:t>
      </w:r>
      <w:r w:rsidR="004640B9" w:rsidRPr="004934A2">
        <w:rPr>
          <w:lang w:eastAsia="zh-CN"/>
        </w:rPr>
        <w:t xml:space="preserve">with </w:t>
      </w:r>
      <w:r w:rsidR="000F34DA" w:rsidRPr="004934A2">
        <w:rPr>
          <w:lang w:eastAsia="zh-CN"/>
        </w:rPr>
        <w:t>one antenna port and density of 3</w:t>
      </w:r>
      <w:r w:rsidR="004640B9" w:rsidRPr="004934A2">
        <w:rPr>
          <w:lang w:eastAsia="zh-CN"/>
        </w:rPr>
        <w:t xml:space="preserve"> RE/PRB</w:t>
      </w:r>
      <w:r w:rsidR="000F34DA" w:rsidRPr="004934A2">
        <w:rPr>
          <w:lang w:eastAsia="zh-CN"/>
        </w:rPr>
        <w:t>. For SL TRS, the design principle of NR Uu TRS can be the baseline and higher density in time and frequency can be considered.</w:t>
      </w:r>
      <w:r w:rsidR="00B273E3" w:rsidRPr="004934A2">
        <w:rPr>
          <w:lang w:eastAsia="zh-CN"/>
        </w:rPr>
        <w:t xml:space="preserve"> On the other hand, </w:t>
      </w:r>
      <w:r w:rsidR="00B273E3" w:rsidRPr="004934A2">
        <w:rPr>
          <w:rFonts w:hint="eastAsia"/>
          <w:lang w:eastAsia="zh-CN"/>
        </w:rPr>
        <w:t>RLM</w:t>
      </w:r>
      <w:r w:rsidR="00B273E3" w:rsidRPr="004934A2">
        <w:rPr>
          <w:lang w:eastAsia="zh-CN"/>
        </w:rPr>
        <w:t xml:space="preserve"> is very important for unicast link in V2X. In order to keep monitoring the link quality, the Rx-UE should </w:t>
      </w:r>
      <w:r w:rsidR="004D0F61" w:rsidRPr="004934A2">
        <w:rPr>
          <w:lang w:eastAsia="zh-CN"/>
        </w:rPr>
        <w:t xml:space="preserve">be able to </w:t>
      </w:r>
      <w:r w:rsidR="00B273E3" w:rsidRPr="004934A2">
        <w:rPr>
          <w:lang w:eastAsia="zh-CN"/>
        </w:rPr>
        <w:t xml:space="preserve">periodically measure the RLM-RS transmitted by the Tx-UE. </w:t>
      </w:r>
      <w:r w:rsidR="004D0F61" w:rsidRPr="004934A2">
        <w:rPr>
          <w:lang w:eastAsia="zh-CN"/>
        </w:rPr>
        <w:t xml:space="preserve">Then, SL CSI-RS is naturally the best choice for RLM-RS in V2X. </w:t>
      </w:r>
    </w:p>
    <w:p w14:paraId="607A2D32" w14:textId="77777777" w:rsidR="000E5762" w:rsidRPr="004934A2" w:rsidRDefault="000E5762" w:rsidP="00B309E6">
      <w:pPr>
        <w:tabs>
          <w:tab w:val="left" w:pos="3295"/>
        </w:tabs>
        <w:rPr>
          <w:lang w:eastAsia="zh-CN"/>
        </w:rPr>
      </w:pPr>
    </w:p>
    <w:p w14:paraId="5C04056D" w14:textId="7F03A8BD" w:rsidR="0027694B" w:rsidRPr="004934A2" w:rsidRDefault="00CC4388" w:rsidP="00CC4388">
      <w:pPr>
        <w:rPr>
          <w:lang w:eastAsia="zh-CN"/>
        </w:rPr>
      </w:pPr>
      <w:r w:rsidRPr="004934A2">
        <w:rPr>
          <w:lang w:eastAsia="zh-CN"/>
        </w:rPr>
        <w:t xml:space="preserve">Considering that the CSI-RS design for NR Uu is comprehensive and flexible to serve multiple functionalities such as CSI acquisition, beam management, mobility management and tracking, the design of SL CSI-RS can be, in part, based on the CSI-RS for NR Uu with some simplifications. </w:t>
      </w:r>
      <w:r w:rsidR="0027694B" w:rsidRPr="004934A2">
        <w:rPr>
          <w:rFonts w:hint="eastAsia"/>
          <w:lang w:eastAsia="zh-CN"/>
        </w:rPr>
        <w:t>F</w:t>
      </w:r>
      <w:r w:rsidR="0027694B" w:rsidRPr="004934A2">
        <w:rPr>
          <w:lang w:eastAsia="zh-CN"/>
        </w:rPr>
        <w:t>or the antenna ports of CSI-RS, the following work assumption is included in [3]</w:t>
      </w:r>
      <w:r w:rsidR="00E12410" w:rsidRPr="004934A2">
        <w:rPr>
          <w:lang w:eastAsia="zh-CN"/>
        </w:rPr>
        <w:t>, although this has been amended and confirmed by RAN#83</w:t>
      </w:r>
      <w:r w:rsidR="0027694B" w:rsidRPr="004934A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27694B" w:rsidRPr="004934A2" w14:paraId="086549F4" w14:textId="77777777" w:rsidTr="00785D0F">
        <w:tc>
          <w:tcPr>
            <w:tcW w:w="9067" w:type="dxa"/>
          </w:tcPr>
          <w:p w14:paraId="25822631" w14:textId="77777777" w:rsidR="0027694B" w:rsidRPr="004934A2" w:rsidRDefault="0027694B" w:rsidP="0027694B">
            <w:pPr>
              <w:rPr>
                <w:szCs w:val="20"/>
                <w:highlight w:val="darkYellow"/>
              </w:rPr>
            </w:pPr>
            <w:r w:rsidRPr="004934A2">
              <w:rPr>
                <w:szCs w:val="20"/>
                <w:highlight w:val="darkYellow"/>
              </w:rPr>
              <w:t>Working assumption:</w:t>
            </w:r>
          </w:p>
          <w:p w14:paraId="0CFFEEEF" w14:textId="77777777" w:rsidR="0027694B" w:rsidRPr="004934A2" w:rsidRDefault="0027694B" w:rsidP="0027694B">
            <w:pPr>
              <w:numPr>
                <w:ilvl w:val="0"/>
                <w:numId w:val="8"/>
              </w:numPr>
              <w:autoSpaceDE/>
              <w:autoSpaceDN/>
              <w:adjustRightInd/>
              <w:snapToGrid/>
              <w:spacing w:after="0"/>
              <w:jc w:val="left"/>
              <w:rPr>
                <w:szCs w:val="20"/>
              </w:rPr>
            </w:pPr>
            <w:r w:rsidRPr="004934A2">
              <w:rPr>
                <w:szCs w:val="20"/>
              </w:rPr>
              <w:t xml:space="preserve">For unicast, the following CSI reporting is supported based on non-subband-based aperiodic CSI reporting mechanism </w:t>
            </w:r>
            <w:r w:rsidRPr="004934A2">
              <w:rPr>
                <w:szCs w:val="20"/>
                <w:highlight w:val="yellow"/>
              </w:rPr>
              <w:t>assuming no more than 4-port</w:t>
            </w:r>
            <w:r w:rsidRPr="004934A2">
              <w:rPr>
                <w:szCs w:val="20"/>
              </w:rPr>
              <w:t>:</w:t>
            </w:r>
          </w:p>
          <w:p w14:paraId="517E0517" w14:textId="77777777" w:rsidR="0027694B" w:rsidRPr="004934A2" w:rsidRDefault="0027694B" w:rsidP="0027694B">
            <w:pPr>
              <w:numPr>
                <w:ilvl w:val="1"/>
                <w:numId w:val="8"/>
              </w:numPr>
              <w:autoSpaceDE/>
              <w:autoSpaceDN/>
              <w:adjustRightInd/>
              <w:snapToGrid/>
              <w:spacing w:after="0"/>
              <w:jc w:val="left"/>
              <w:rPr>
                <w:szCs w:val="20"/>
              </w:rPr>
            </w:pPr>
            <w:r w:rsidRPr="004934A2">
              <w:rPr>
                <w:rFonts w:hint="eastAsia"/>
                <w:szCs w:val="20"/>
              </w:rPr>
              <w:t>CQI</w:t>
            </w:r>
          </w:p>
          <w:p w14:paraId="6A961B05" w14:textId="77777777" w:rsidR="0027694B" w:rsidRPr="004934A2" w:rsidRDefault="0027694B" w:rsidP="0027694B">
            <w:pPr>
              <w:numPr>
                <w:ilvl w:val="1"/>
                <w:numId w:val="8"/>
              </w:numPr>
              <w:autoSpaceDE/>
              <w:autoSpaceDN/>
              <w:adjustRightInd/>
              <w:snapToGrid/>
              <w:spacing w:after="0"/>
              <w:jc w:val="left"/>
              <w:rPr>
                <w:szCs w:val="20"/>
              </w:rPr>
            </w:pPr>
            <w:r w:rsidRPr="004934A2">
              <w:rPr>
                <w:szCs w:val="20"/>
              </w:rPr>
              <w:t>RI</w:t>
            </w:r>
          </w:p>
          <w:p w14:paraId="46B0D196" w14:textId="057C69BE" w:rsidR="0027694B" w:rsidRPr="004934A2" w:rsidRDefault="0027694B" w:rsidP="00556AD2">
            <w:pPr>
              <w:numPr>
                <w:ilvl w:val="1"/>
                <w:numId w:val="8"/>
              </w:numPr>
              <w:autoSpaceDE/>
              <w:autoSpaceDN/>
              <w:adjustRightInd/>
              <w:snapToGrid/>
              <w:spacing w:after="0"/>
              <w:jc w:val="left"/>
            </w:pPr>
            <w:r w:rsidRPr="004934A2">
              <w:rPr>
                <w:szCs w:val="20"/>
              </w:rPr>
              <w:t>PMI</w:t>
            </w:r>
          </w:p>
        </w:tc>
      </w:tr>
    </w:tbl>
    <w:p w14:paraId="1CEE6773" w14:textId="77777777" w:rsidR="00E12410" w:rsidRPr="004934A2" w:rsidRDefault="0027694B" w:rsidP="00CC4388">
      <w:pPr>
        <w:rPr>
          <w:lang w:eastAsia="zh-CN"/>
        </w:rPr>
      </w:pPr>
      <w:r w:rsidRPr="004934A2">
        <w:rPr>
          <w:lang w:eastAsia="zh-CN"/>
        </w:rPr>
        <w:lastRenderedPageBreak/>
        <w:t xml:space="preserve">Thus, </w:t>
      </w:r>
      <w:r w:rsidR="00C5178B" w:rsidRPr="004934A2">
        <w:rPr>
          <w:lang w:eastAsia="zh-CN"/>
        </w:rPr>
        <w:t>the SL CSI-RS</w:t>
      </w:r>
      <w:r w:rsidR="007E04A2" w:rsidRPr="004934A2">
        <w:rPr>
          <w:lang w:eastAsia="zh-CN"/>
        </w:rPr>
        <w:t xml:space="preserve"> does not need to support as many as 32 antenna ports and maximum 4 antenna ports </w:t>
      </w:r>
      <w:r w:rsidRPr="004934A2">
        <w:rPr>
          <w:lang w:eastAsia="zh-CN"/>
        </w:rPr>
        <w:t>is</w:t>
      </w:r>
      <w:r w:rsidR="007E04A2" w:rsidRPr="004934A2">
        <w:rPr>
          <w:lang w:eastAsia="zh-CN"/>
        </w:rPr>
        <w:t xml:space="preserve"> enough for the current release.</w:t>
      </w:r>
    </w:p>
    <w:p w14:paraId="1808225B" w14:textId="6FEE0013" w:rsidR="007E04A2" w:rsidRPr="004934A2" w:rsidRDefault="007E04A2" w:rsidP="00CC4388">
      <w:pPr>
        <w:rPr>
          <w:lang w:eastAsia="zh-CN"/>
        </w:rPr>
      </w:pPr>
      <w:r w:rsidRPr="004934A2">
        <w:rPr>
          <w:lang w:eastAsia="zh-CN"/>
        </w:rPr>
        <w:t xml:space="preserve">With respect to the </w:t>
      </w:r>
      <w:r w:rsidR="00522663" w:rsidRPr="004934A2">
        <w:rPr>
          <w:lang w:eastAsia="zh-CN"/>
        </w:rPr>
        <w:t xml:space="preserve">SL </w:t>
      </w:r>
      <w:r w:rsidRPr="004934A2">
        <w:rPr>
          <w:lang w:eastAsia="zh-CN"/>
        </w:rPr>
        <w:t xml:space="preserve">CSI-RS pattern, </w:t>
      </w:r>
      <w:r w:rsidR="0027694B" w:rsidRPr="004934A2">
        <w:rPr>
          <w:lang w:eastAsia="zh-CN"/>
        </w:rPr>
        <w:t>several parameters, including density and CDM type, are needed to be considered. For the density of CSI-RS, it is the number of REs occupied by one CSI-RS resource in one RB. For the CDM type, it is the code</w:t>
      </w:r>
      <w:r w:rsidR="00564018" w:rsidRPr="004934A2">
        <w:rPr>
          <w:lang w:eastAsia="zh-CN"/>
        </w:rPr>
        <w:t>-</w:t>
      </w:r>
      <w:r w:rsidR="0027694B" w:rsidRPr="004934A2">
        <w:rPr>
          <w:lang w:eastAsia="zh-CN"/>
        </w:rPr>
        <w:t>division multiplexing way of different antenna ports of one CSI-RS resource, which can be CDMed in time domain or in frequency domain. Considering various traffic types and scenarios,</w:t>
      </w:r>
      <w:r w:rsidR="00C5178B" w:rsidRPr="004934A2">
        <w:rPr>
          <w:lang w:eastAsia="zh-CN"/>
        </w:rPr>
        <w:t xml:space="preserve"> the density of SL CSI-RS </w:t>
      </w:r>
      <w:r w:rsidR="0027694B" w:rsidRPr="004934A2">
        <w:rPr>
          <w:lang w:eastAsia="zh-CN"/>
        </w:rPr>
        <w:t>should be configurable</w:t>
      </w:r>
      <w:r w:rsidR="00C5178B" w:rsidRPr="004934A2">
        <w:rPr>
          <w:lang w:eastAsia="zh-CN"/>
        </w:rPr>
        <w:t xml:space="preserve">. For the CDM type, </w:t>
      </w:r>
      <w:r w:rsidR="0027694B" w:rsidRPr="004934A2">
        <w:rPr>
          <w:lang w:eastAsia="zh-CN"/>
        </w:rPr>
        <w:t>we propose to only support</w:t>
      </w:r>
      <w:r w:rsidR="00C5178B" w:rsidRPr="004934A2">
        <w:rPr>
          <w:lang w:eastAsia="zh-CN"/>
        </w:rPr>
        <w:t xml:space="preserve"> FD-CDM2 </w:t>
      </w:r>
      <w:r w:rsidR="0027694B" w:rsidRPr="004934A2">
        <w:rPr>
          <w:lang w:eastAsia="zh-CN"/>
        </w:rPr>
        <w:t xml:space="preserve">since it only occupies one OFDM symbol which is preferable </w:t>
      </w:r>
      <w:r w:rsidR="00C5178B" w:rsidRPr="004934A2">
        <w:rPr>
          <w:lang w:eastAsia="zh-CN"/>
        </w:rPr>
        <w:t xml:space="preserve">when SL CSI-RS is transmitted together with PSSCH. </w:t>
      </w:r>
      <w:r w:rsidR="00E74807" w:rsidRPr="004934A2">
        <w:rPr>
          <w:lang w:eastAsia="zh-CN"/>
        </w:rPr>
        <w:t>When more ports are needed, multiple two-port CSI-RS resources can be configured.</w:t>
      </w:r>
      <w:r w:rsidR="00E74807" w:rsidRPr="004934A2">
        <w:rPr>
          <w:rFonts w:hint="eastAsia"/>
          <w:lang w:eastAsia="zh-CN"/>
        </w:rPr>
        <w:t xml:space="preserve"> </w:t>
      </w:r>
      <w:r w:rsidR="0092170E" w:rsidRPr="004934A2">
        <w:rPr>
          <w:lang w:eastAsia="zh-CN"/>
        </w:rPr>
        <w:t>Figure 12</w:t>
      </w:r>
      <w:r w:rsidR="009325E9" w:rsidRPr="004934A2">
        <w:rPr>
          <w:lang w:eastAsia="zh-CN"/>
        </w:rPr>
        <w:t xml:space="preserve"> provides an example of SL CSI-RS for different purposes. Note that, the SL TRS or CSI-RS for RLM can be transmitted in a standalone way or with PSSCH/PSCCH.</w:t>
      </w:r>
    </w:p>
    <w:p w14:paraId="1C4EEE49" w14:textId="4DD63CB2" w:rsidR="007E04A2" w:rsidRPr="004934A2" w:rsidRDefault="005C2E48" w:rsidP="00556AD2">
      <w:pPr>
        <w:jc w:val="center"/>
      </w:pPr>
      <w:r w:rsidRPr="004934A2">
        <w:rPr>
          <w:noProof/>
          <w:lang w:val="en-GB" w:eastAsia="en-GB"/>
        </w:rPr>
        <w:drawing>
          <wp:inline distT="0" distB="0" distL="0" distR="0" wp14:anchorId="716568A8" wp14:editId="476020C7">
            <wp:extent cx="5374005" cy="2002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74005" cy="2002790"/>
                    </a:xfrm>
                    <a:prstGeom prst="rect">
                      <a:avLst/>
                    </a:prstGeom>
                    <a:noFill/>
                    <a:ln>
                      <a:noFill/>
                    </a:ln>
                  </pic:spPr>
                </pic:pic>
              </a:graphicData>
            </a:graphic>
          </wp:inline>
        </w:drawing>
      </w:r>
    </w:p>
    <w:p w14:paraId="1B182A7B" w14:textId="14379270" w:rsidR="007E04A2" w:rsidRPr="004934A2" w:rsidRDefault="009325E9" w:rsidP="00556AD2">
      <w:pPr>
        <w:pStyle w:val="Caption"/>
      </w:pPr>
      <w:r w:rsidRPr="004934A2">
        <w:t>Fig. 1</w:t>
      </w:r>
      <w:r w:rsidR="0092170E" w:rsidRPr="004934A2">
        <w:t>2</w:t>
      </w:r>
      <w:r w:rsidRPr="004934A2">
        <w:t xml:space="preserve"> SL CSI-RS for different purposes</w:t>
      </w:r>
      <w:r w:rsidR="00564018" w:rsidRPr="004934A2">
        <w:t>: CSI reporting, tracking RS, and RLM</w:t>
      </w:r>
    </w:p>
    <w:p w14:paraId="54EBBB56" w14:textId="02685E9D" w:rsidR="00C02415" w:rsidRPr="004934A2" w:rsidRDefault="00C02415">
      <w:pPr>
        <w:rPr>
          <w:lang w:eastAsia="zh-CN"/>
        </w:rPr>
      </w:pPr>
      <w:r w:rsidRPr="004934A2">
        <w:rPr>
          <w:lang w:eastAsia="zh-CN"/>
        </w:rPr>
        <w:t>Furthermore, there are issues that can be addressed by adopting select features from the NR Uu SRS design. For example, for mode 2 operation, possible collision or interference between SL CSI-RS of different UEs has close similarities to the collision/interference issues between cell-edge UEs in the uplink. As another example, the power-saving feature of frequency hopping in NR Uu SRS can be adopted for SL CSI-RS. Therefore, SL CSI-RS can take the NR Uu CSI-RS as the baseline while adopting select features from NR Uu SRS.</w:t>
      </w:r>
    </w:p>
    <w:p w14:paraId="1AB5E90C" w14:textId="1885BE82" w:rsidR="00EB4302" w:rsidRPr="004934A2" w:rsidRDefault="000D504C" w:rsidP="000D504C">
      <w:pPr>
        <w:rPr>
          <w:b/>
          <w:i/>
          <w:lang w:eastAsia="zh-CN"/>
        </w:rPr>
      </w:pPr>
      <w:r w:rsidRPr="004934A2">
        <w:rPr>
          <w:rFonts w:hint="eastAsia"/>
          <w:b/>
          <w:i/>
          <w:lang w:eastAsia="zh-CN"/>
        </w:rPr>
        <w:t xml:space="preserve">Proposal </w:t>
      </w:r>
      <w:r w:rsidR="00C22553" w:rsidRPr="004934A2">
        <w:rPr>
          <w:b/>
          <w:i/>
          <w:lang w:eastAsia="zh-CN"/>
        </w:rPr>
        <w:t>10</w:t>
      </w:r>
      <w:r w:rsidRPr="004934A2">
        <w:rPr>
          <w:rFonts w:hint="eastAsia"/>
          <w:b/>
          <w:i/>
          <w:lang w:eastAsia="zh-CN"/>
        </w:rPr>
        <w:t>:</w:t>
      </w:r>
      <w:r w:rsidRPr="004934A2">
        <w:rPr>
          <w:b/>
          <w:i/>
          <w:lang w:eastAsia="zh-CN"/>
        </w:rPr>
        <w:t xml:space="preserve"> </w:t>
      </w:r>
      <w:r w:rsidR="0064644F" w:rsidRPr="004934A2">
        <w:rPr>
          <w:b/>
          <w:i/>
          <w:lang w:eastAsia="zh-CN"/>
        </w:rPr>
        <w:t>Introduce SL CSI-RS</w:t>
      </w:r>
      <w:r w:rsidR="003C4514" w:rsidRPr="004934A2">
        <w:rPr>
          <w:b/>
          <w:i/>
          <w:lang w:eastAsia="zh-CN"/>
        </w:rPr>
        <w:t>, which include</w:t>
      </w:r>
      <w:r w:rsidR="0064644F" w:rsidRPr="004934A2">
        <w:rPr>
          <w:b/>
          <w:i/>
          <w:lang w:eastAsia="zh-CN"/>
        </w:rPr>
        <w:t xml:space="preserve"> TRS</w:t>
      </w:r>
    </w:p>
    <w:p w14:paraId="7AC9A448" w14:textId="13682853" w:rsidR="00E813FC" w:rsidRPr="004934A2" w:rsidRDefault="00E813FC" w:rsidP="00556AD2">
      <w:pPr>
        <w:pStyle w:val="ListParagraph"/>
        <w:numPr>
          <w:ilvl w:val="0"/>
          <w:numId w:val="7"/>
        </w:numPr>
        <w:rPr>
          <w:b/>
          <w:i/>
          <w:lang w:eastAsia="zh-CN"/>
        </w:rPr>
      </w:pPr>
      <w:r w:rsidRPr="004934A2">
        <w:rPr>
          <w:rFonts w:hint="eastAsia"/>
          <w:b/>
          <w:i/>
          <w:lang w:eastAsia="zh-CN"/>
        </w:rPr>
        <w:t>T</w:t>
      </w:r>
      <w:r w:rsidRPr="004934A2">
        <w:rPr>
          <w:b/>
          <w:i/>
          <w:lang w:eastAsia="zh-CN"/>
        </w:rPr>
        <w:t>he SL CSI-RS uses the same type of sequence as CSI-RS in NR Uu</w:t>
      </w:r>
    </w:p>
    <w:p w14:paraId="43210FAB" w14:textId="5DEA4064" w:rsidR="009325E9" w:rsidRPr="004934A2" w:rsidRDefault="009325E9" w:rsidP="00556AD2">
      <w:pPr>
        <w:pStyle w:val="ListParagraph"/>
        <w:numPr>
          <w:ilvl w:val="0"/>
          <w:numId w:val="7"/>
        </w:numPr>
        <w:rPr>
          <w:b/>
          <w:i/>
          <w:lang w:eastAsia="zh-CN"/>
        </w:rPr>
      </w:pPr>
      <w:r w:rsidRPr="004934A2">
        <w:rPr>
          <w:b/>
          <w:i/>
          <w:lang w:eastAsia="zh-CN"/>
        </w:rPr>
        <w:t xml:space="preserve">SL CSI-RS supports </w:t>
      </w:r>
      <w:r w:rsidR="00A238D7" w:rsidRPr="004934A2">
        <w:rPr>
          <w:b/>
          <w:i/>
          <w:lang w:eastAsia="zh-CN"/>
        </w:rPr>
        <w:t xml:space="preserve">1, 2, and </w:t>
      </w:r>
      <w:r w:rsidRPr="004934A2">
        <w:rPr>
          <w:b/>
          <w:i/>
          <w:lang w:eastAsia="zh-CN"/>
        </w:rPr>
        <w:t>4 antenna ports</w:t>
      </w:r>
    </w:p>
    <w:p w14:paraId="598FAA8B" w14:textId="08DCABCA" w:rsidR="009325E9" w:rsidRPr="004934A2" w:rsidRDefault="009325E9" w:rsidP="00556AD2">
      <w:pPr>
        <w:pStyle w:val="ListParagraph"/>
        <w:numPr>
          <w:ilvl w:val="0"/>
          <w:numId w:val="7"/>
        </w:numPr>
        <w:rPr>
          <w:b/>
          <w:i/>
          <w:lang w:eastAsia="zh-CN"/>
        </w:rPr>
      </w:pPr>
      <w:r w:rsidRPr="004934A2">
        <w:rPr>
          <w:b/>
          <w:i/>
          <w:lang w:eastAsia="zh-CN"/>
        </w:rPr>
        <w:t>Only FD-CDM2 is supported</w:t>
      </w:r>
      <w:r w:rsidR="00E74807" w:rsidRPr="004934A2">
        <w:rPr>
          <w:b/>
          <w:i/>
          <w:lang w:eastAsia="zh-CN"/>
        </w:rPr>
        <w:t xml:space="preserve"> and multiple CSI-RS resource can be configured when more ports are needed</w:t>
      </w:r>
    </w:p>
    <w:p w14:paraId="7DF4B7F1" w14:textId="7EB51AE2" w:rsidR="004D0F61" w:rsidRPr="004934A2" w:rsidRDefault="004D0F61" w:rsidP="00556AD2">
      <w:pPr>
        <w:pStyle w:val="ListParagraph"/>
        <w:numPr>
          <w:ilvl w:val="0"/>
          <w:numId w:val="7"/>
        </w:numPr>
        <w:rPr>
          <w:b/>
          <w:i/>
          <w:lang w:eastAsia="zh-CN"/>
        </w:rPr>
      </w:pPr>
      <w:r w:rsidRPr="004934A2">
        <w:rPr>
          <w:rFonts w:hint="eastAsia"/>
          <w:b/>
          <w:i/>
          <w:lang w:eastAsia="zh-CN"/>
        </w:rPr>
        <w:t>F</w:t>
      </w:r>
      <w:r w:rsidRPr="004934A2">
        <w:rPr>
          <w:b/>
          <w:i/>
          <w:lang w:eastAsia="zh-CN"/>
        </w:rPr>
        <w:t xml:space="preserve">or CSI reporting, CSI-RS </w:t>
      </w:r>
      <w:r w:rsidR="00A238D7" w:rsidRPr="004934A2">
        <w:rPr>
          <w:b/>
          <w:i/>
          <w:lang w:eastAsia="zh-CN"/>
        </w:rPr>
        <w:t>are transmitted</w:t>
      </w:r>
      <w:r w:rsidRPr="004934A2">
        <w:rPr>
          <w:b/>
          <w:i/>
          <w:lang w:eastAsia="zh-CN"/>
        </w:rPr>
        <w:t xml:space="preserve"> with</w:t>
      </w:r>
      <w:r w:rsidR="00A238D7" w:rsidRPr="004934A2">
        <w:rPr>
          <w:b/>
          <w:i/>
          <w:lang w:eastAsia="zh-CN"/>
        </w:rPr>
        <w:t>in</w:t>
      </w:r>
      <w:r w:rsidRPr="004934A2">
        <w:rPr>
          <w:b/>
          <w:i/>
          <w:lang w:eastAsia="zh-CN"/>
        </w:rPr>
        <w:t xml:space="preserve"> PSSCH.</w:t>
      </w:r>
    </w:p>
    <w:p w14:paraId="20BF0B7F" w14:textId="5B7557AE" w:rsidR="005313DC" w:rsidRPr="004934A2" w:rsidRDefault="004D0F61" w:rsidP="00556AD2">
      <w:pPr>
        <w:pStyle w:val="ListParagraph"/>
        <w:numPr>
          <w:ilvl w:val="0"/>
          <w:numId w:val="7"/>
        </w:numPr>
        <w:rPr>
          <w:b/>
          <w:i/>
          <w:lang w:eastAsia="zh-CN"/>
        </w:rPr>
      </w:pPr>
      <w:r w:rsidRPr="004934A2">
        <w:rPr>
          <w:b/>
          <w:i/>
          <w:lang w:eastAsia="zh-CN"/>
        </w:rPr>
        <w:t>For other purposes such as RLM and time/frequency tracking, standalone and periodic CSI-RS should be supported.</w:t>
      </w:r>
    </w:p>
    <w:p w14:paraId="3C6EA8DD" w14:textId="4C892AC1" w:rsidR="00521754" w:rsidRPr="004934A2" w:rsidRDefault="007E4D3A" w:rsidP="004934A2">
      <w:pPr>
        <w:pStyle w:val="Heading1"/>
      </w:pPr>
      <w:r w:rsidRPr="004934A2">
        <w:t>PTRS and AGC signal</w:t>
      </w:r>
    </w:p>
    <w:p w14:paraId="7AE1400B" w14:textId="25A60150" w:rsidR="001628F3" w:rsidRPr="004934A2" w:rsidRDefault="000D3467" w:rsidP="00521754">
      <w:r w:rsidRPr="004934A2">
        <w:t xml:space="preserve">In addition to DMRS and CSI-RS, </w:t>
      </w:r>
      <w:r w:rsidR="001628F3" w:rsidRPr="004934A2">
        <w:t xml:space="preserve">we consider </w:t>
      </w:r>
      <w:r w:rsidRPr="004934A2">
        <w:t>some other types of RS such as</w:t>
      </w:r>
      <w:r w:rsidR="00C02415" w:rsidRPr="004934A2">
        <w:t xml:space="preserve"> </w:t>
      </w:r>
      <w:r w:rsidRPr="004934A2">
        <w:t>AGC</w:t>
      </w:r>
      <w:r w:rsidR="004F213D" w:rsidRPr="004934A2">
        <w:t xml:space="preserve"> and PTRS</w:t>
      </w:r>
      <w:r w:rsidR="001628F3" w:rsidRPr="004934A2">
        <w:t xml:space="preserve">. </w:t>
      </w:r>
    </w:p>
    <w:p w14:paraId="467F69EE" w14:textId="4BE13044" w:rsidR="004F213D" w:rsidRPr="004934A2" w:rsidRDefault="00BD3529" w:rsidP="00521754">
      <w:pPr>
        <w:rPr>
          <w:rFonts w:eastAsia="MS Mincho"/>
        </w:rPr>
      </w:pPr>
      <w:r w:rsidRPr="004934A2">
        <w:rPr>
          <w:rFonts w:eastAsia="MS Mincho"/>
        </w:rPr>
        <w:t xml:space="preserve">As for AGC training signal, </w:t>
      </w:r>
      <w:r w:rsidR="00340901" w:rsidRPr="004934A2">
        <w:rPr>
          <w:rFonts w:eastAsia="MS Mincho"/>
        </w:rPr>
        <w:t>it is not</w:t>
      </w:r>
      <w:r w:rsidR="009E5CB5" w:rsidRPr="004934A2">
        <w:rPr>
          <w:rFonts w:eastAsia="MS Mincho"/>
        </w:rPr>
        <w:t xml:space="preserve"> explicitly defined in LTE V2X and</w:t>
      </w:r>
      <w:r w:rsidR="008C7CAB" w:rsidRPr="004934A2">
        <w:rPr>
          <w:rFonts w:eastAsia="MS Mincho"/>
        </w:rPr>
        <w:t xml:space="preserve"> the usage of the AGC symbol</w:t>
      </w:r>
      <w:r w:rsidR="009E5CB5" w:rsidRPr="004934A2">
        <w:rPr>
          <w:rFonts w:eastAsia="MS Mincho"/>
        </w:rPr>
        <w:t xml:space="preserve"> is left to UE implementation. </w:t>
      </w:r>
      <w:r w:rsidR="0068459E" w:rsidRPr="004934A2">
        <w:rPr>
          <w:rFonts w:eastAsia="MS Mincho"/>
        </w:rPr>
        <w:t>The first and second symbols of the subframe are identical, with the assumption that the UE will use the first symbol for AGC settings. A similar approach can be used for NR sidelink</w:t>
      </w:r>
      <w:r w:rsidR="004F213D" w:rsidRPr="004934A2">
        <w:rPr>
          <w:rFonts w:eastAsia="MS Mincho"/>
        </w:rPr>
        <w:t xml:space="preserve">. </w:t>
      </w:r>
    </w:p>
    <w:p w14:paraId="1C3BCAB6" w14:textId="65BD8BB7" w:rsidR="009E5CB5" w:rsidRPr="004934A2" w:rsidRDefault="004F213D" w:rsidP="00521754">
      <w:pPr>
        <w:rPr>
          <w:rFonts w:eastAsia="MS Mincho"/>
        </w:rPr>
      </w:pPr>
      <w:r w:rsidRPr="004934A2">
        <w:rPr>
          <w:rFonts w:eastAsia="MS Mincho"/>
        </w:rPr>
        <w:t>PT-RS is used for tracking phase variations in NR Uu, especially for FR2</w:t>
      </w:r>
      <w:r w:rsidR="007E4D3A" w:rsidRPr="004934A2">
        <w:rPr>
          <w:rFonts w:eastAsia="MS Mincho"/>
        </w:rPr>
        <w:t>, and agreed to be introduced by the WID for NR sidelink</w:t>
      </w:r>
      <w:r w:rsidRPr="004934A2">
        <w:rPr>
          <w:rFonts w:eastAsia="MS Mincho"/>
        </w:rPr>
        <w:t>. The design of SL PTRS can be based on that of PTRS in NR Uu. Similar to the NR Uu, the time/frequency density of SL PTRS can be dependent on the scheduled MCS/bandwidth</w:t>
      </w:r>
      <w:r w:rsidR="00946296" w:rsidRPr="004934A2">
        <w:rPr>
          <w:rFonts w:eastAsia="MS Mincho"/>
        </w:rPr>
        <w:t xml:space="preserve">, and the specific parameters can be configured for the in-coverage scenario and pre-configured for the out-of-coverage scenario. </w:t>
      </w:r>
      <w:r w:rsidRPr="004934A2">
        <w:rPr>
          <w:rFonts w:eastAsia="MS Mincho"/>
        </w:rPr>
        <w:t xml:space="preserve">                                                          </w:t>
      </w:r>
    </w:p>
    <w:p w14:paraId="77C86768" w14:textId="33469557" w:rsidR="00521754" w:rsidRPr="004934A2" w:rsidRDefault="00303F03" w:rsidP="004934A2">
      <w:pPr>
        <w:rPr>
          <w:b/>
          <w:i/>
          <w:lang w:eastAsia="zh-CN"/>
        </w:rPr>
      </w:pPr>
      <w:r w:rsidRPr="004934A2">
        <w:rPr>
          <w:rFonts w:hint="eastAsia"/>
          <w:b/>
          <w:i/>
          <w:lang w:eastAsia="zh-CN"/>
        </w:rPr>
        <w:t xml:space="preserve">Proposal </w:t>
      </w:r>
      <w:r w:rsidR="000B4016" w:rsidRPr="004934A2">
        <w:rPr>
          <w:b/>
          <w:i/>
          <w:lang w:eastAsia="zh-CN"/>
        </w:rPr>
        <w:t>1</w:t>
      </w:r>
      <w:r w:rsidR="00C22553" w:rsidRPr="004934A2">
        <w:rPr>
          <w:b/>
          <w:i/>
          <w:lang w:eastAsia="zh-CN"/>
        </w:rPr>
        <w:t>1</w:t>
      </w:r>
      <w:r w:rsidRPr="004934A2">
        <w:rPr>
          <w:rFonts w:hint="eastAsia"/>
          <w:b/>
          <w:i/>
          <w:lang w:eastAsia="zh-CN"/>
        </w:rPr>
        <w:t>:</w:t>
      </w:r>
      <w:r w:rsidRPr="004934A2">
        <w:rPr>
          <w:b/>
          <w:i/>
          <w:lang w:eastAsia="zh-CN"/>
        </w:rPr>
        <w:t xml:space="preserve"> </w:t>
      </w:r>
      <w:r w:rsidR="003E33E4" w:rsidRPr="004934A2">
        <w:rPr>
          <w:b/>
          <w:i/>
          <w:lang w:eastAsia="zh-CN"/>
        </w:rPr>
        <w:t xml:space="preserve">Explicit definition of </w:t>
      </w:r>
      <w:r w:rsidR="008C7CAB" w:rsidRPr="004934A2">
        <w:rPr>
          <w:b/>
          <w:i/>
          <w:lang w:eastAsia="zh-CN"/>
        </w:rPr>
        <w:t xml:space="preserve">an </w:t>
      </w:r>
      <w:r w:rsidR="0002058E" w:rsidRPr="004934A2">
        <w:rPr>
          <w:b/>
          <w:i/>
          <w:lang w:eastAsia="zh-CN"/>
        </w:rPr>
        <w:t xml:space="preserve">AGC </w:t>
      </w:r>
      <w:r w:rsidR="002C3CD6" w:rsidRPr="004934A2">
        <w:rPr>
          <w:b/>
          <w:i/>
          <w:lang w:eastAsia="zh-CN"/>
        </w:rPr>
        <w:t xml:space="preserve">training signal </w:t>
      </w:r>
      <w:r w:rsidR="003E33E4" w:rsidRPr="004934A2">
        <w:rPr>
          <w:b/>
          <w:i/>
          <w:lang w:eastAsia="zh-CN"/>
        </w:rPr>
        <w:t xml:space="preserve">is not </w:t>
      </w:r>
      <w:r w:rsidR="0068459E" w:rsidRPr="004934A2">
        <w:rPr>
          <w:b/>
          <w:i/>
          <w:lang w:eastAsia="zh-CN"/>
        </w:rPr>
        <w:t>supported</w:t>
      </w:r>
      <w:r w:rsidR="003E33E4" w:rsidRPr="004934A2">
        <w:rPr>
          <w:b/>
          <w:i/>
          <w:lang w:eastAsia="zh-CN"/>
        </w:rPr>
        <w:t>.</w:t>
      </w:r>
    </w:p>
    <w:p w14:paraId="32C69FDF" w14:textId="030595AA" w:rsidR="004F213D" w:rsidRPr="004934A2" w:rsidRDefault="00D54592" w:rsidP="004934A2">
      <w:pPr>
        <w:rPr>
          <w:b/>
          <w:lang w:eastAsia="zh-CN"/>
        </w:rPr>
      </w:pPr>
      <w:r w:rsidRPr="004934A2">
        <w:rPr>
          <w:b/>
          <w:i/>
          <w:lang w:eastAsia="zh-CN"/>
        </w:rPr>
        <w:lastRenderedPageBreak/>
        <w:t xml:space="preserve">Proposal 12: </w:t>
      </w:r>
      <w:r w:rsidR="001D0D3B" w:rsidRPr="004934A2">
        <w:rPr>
          <w:b/>
          <w:i/>
          <w:lang w:eastAsia="zh-CN"/>
        </w:rPr>
        <w:t>The design of SL PTRS is based on the PTRS design of NR Uu</w:t>
      </w:r>
      <w:r w:rsidR="00050FFF" w:rsidRPr="004934A2">
        <w:rPr>
          <w:b/>
          <w:i/>
          <w:lang w:eastAsia="zh-CN"/>
        </w:rPr>
        <w:t>.</w:t>
      </w:r>
    </w:p>
    <w:p w14:paraId="5E33FA3D" w14:textId="77777777" w:rsidR="000D504C" w:rsidRPr="004934A2" w:rsidRDefault="000D504C" w:rsidP="000D504C">
      <w:pPr>
        <w:pStyle w:val="Heading1"/>
        <w:tabs>
          <w:tab w:val="num" w:pos="432"/>
        </w:tabs>
      </w:pPr>
      <w:bookmarkStart w:id="6" w:name="OLE_LINK3"/>
      <w:bookmarkStart w:id="7" w:name="OLE_LINK6"/>
      <w:bookmarkStart w:id="8" w:name="OLE_LINK7"/>
      <w:r w:rsidRPr="004934A2">
        <w:t>Conclusions</w:t>
      </w:r>
    </w:p>
    <w:p w14:paraId="0B13E0F0" w14:textId="77777777" w:rsidR="000D504C" w:rsidRPr="004934A2" w:rsidRDefault="000D504C" w:rsidP="000D504C">
      <w:pPr>
        <w:rPr>
          <w:lang w:eastAsia="zh-CN"/>
        </w:rPr>
      </w:pPr>
      <w:r w:rsidRPr="004934A2">
        <w:rPr>
          <w:lang w:eastAsia="zh-CN"/>
        </w:rPr>
        <w:t xml:space="preserve">This contribution has provided our view on the </w:t>
      </w:r>
      <w:r w:rsidR="004E2332" w:rsidRPr="004934A2">
        <w:rPr>
          <w:lang w:eastAsia="zh-CN"/>
        </w:rPr>
        <w:t>reference signal</w:t>
      </w:r>
      <w:r w:rsidRPr="004934A2">
        <w:rPr>
          <w:lang w:eastAsia="zh-CN"/>
        </w:rPr>
        <w:t xml:space="preserve"> design for NR V2X. The followin</w:t>
      </w:r>
      <w:r w:rsidR="00303F03" w:rsidRPr="004934A2">
        <w:rPr>
          <w:lang w:eastAsia="zh-CN"/>
        </w:rPr>
        <w:t xml:space="preserve">g </w:t>
      </w:r>
      <w:r w:rsidRPr="004934A2">
        <w:rPr>
          <w:lang w:eastAsia="zh-CN"/>
        </w:rPr>
        <w:t xml:space="preserve">proposals have been made: </w:t>
      </w:r>
      <w:bookmarkStart w:id="9" w:name="_Ref124589665"/>
      <w:bookmarkStart w:id="10" w:name="_Ref71620620"/>
      <w:bookmarkStart w:id="11" w:name="_Ref124671424"/>
    </w:p>
    <w:p w14:paraId="70D14FAD" w14:textId="77777777" w:rsidR="00CF450C" w:rsidRPr="004934A2" w:rsidRDefault="00CF450C" w:rsidP="00CF450C">
      <w:pPr>
        <w:rPr>
          <w:b/>
          <w:i/>
          <w:lang w:eastAsia="zh-CN"/>
        </w:rPr>
      </w:pPr>
      <w:r w:rsidRPr="004934A2">
        <w:rPr>
          <w:b/>
          <w:i/>
          <w:lang w:eastAsia="zh-CN"/>
        </w:rPr>
        <w:t>Proposal 1: For PSSCH, both front-loaded DMRS and non-front DMRS are supported.</w:t>
      </w:r>
    </w:p>
    <w:p w14:paraId="1B9C90DD" w14:textId="77777777" w:rsidR="00050FFF" w:rsidRPr="004934A2" w:rsidRDefault="00050FFF" w:rsidP="00E74807">
      <w:pPr>
        <w:rPr>
          <w:b/>
          <w:i/>
          <w:lang w:eastAsia="zh-CN"/>
        </w:rPr>
      </w:pPr>
      <w:r w:rsidRPr="004934A2">
        <w:rPr>
          <w:b/>
          <w:i/>
          <w:lang w:eastAsia="zh-CN"/>
        </w:rPr>
        <w:t>Proposal 2: For the broadcast transmission, the DMRS pattern of PSSCH in time domain is fixed and is based on numerology.</w:t>
      </w:r>
    </w:p>
    <w:p w14:paraId="72D0F8D8" w14:textId="77777777" w:rsidR="005F1728" w:rsidRPr="004934A2" w:rsidRDefault="005F1728" w:rsidP="005F1728">
      <w:pPr>
        <w:rPr>
          <w:b/>
          <w:i/>
          <w:lang w:eastAsia="zh-CN"/>
        </w:rPr>
      </w:pPr>
      <w:r w:rsidRPr="004934A2">
        <w:rPr>
          <w:b/>
          <w:i/>
          <w:lang w:eastAsia="zh-CN"/>
        </w:rPr>
        <w:t xml:space="preserve">Proposal 3: For unicast/groupcast, the DMRS pattern in the time domain can be selected from the following two tables. </w:t>
      </w:r>
    </w:p>
    <w:p w14:paraId="55E77579" w14:textId="77777777" w:rsidR="005F1728" w:rsidRPr="004934A2" w:rsidRDefault="005F1728" w:rsidP="005F1728">
      <w:pPr>
        <w:pStyle w:val="Caption"/>
      </w:pPr>
      <w:r w:rsidRPr="004934A2">
        <w:t>Front-loaded DMRS</w:t>
      </w:r>
    </w:p>
    <w:tbl>
      <w:tblPr>
        <w:tblStyle w:val="TableGrid"/>
        <w:tblW w:w="0" w:type="auto"/>
        <w:tblInd w:w="280" w:type="dxa"/>
        <w:tblLook w:val="04A0" w:firstRow="1" w:lastRow="0" w:firstColumn="1" w:lastColumn="0" w:noHBand="0" w:noVBand="1"/>
      </w:tblPr>
      <w:tblGrid>
        <w:gridCol w:w="1409"/>
        <w:gridCol w:w="1409"/>
        <w:gridCol w:w="1409"/>
        <w:gridCol w:w="1409"/>
        <w:gridCol w:w="1409"/>
        <w:gridCol w:w="1413"/>
      </w:tblGrid>
      <w:tr w:rsidR="005F1728" w:rsidRPr="004934A2" w14:paraId="71AE539A" w14:textId="77777777" w:rsidTr="007A7E90">
        <w:trPr>
          <w:trHeight w:val="301"/>
        </w:trPr>
        <w:tc>
          <w:tcPr>
            <w:tcW w:w="1409" w:type="dxa"/>
            <w:vMerge w:val="restart"/>
          </w:tcPr>
          <w:p w14:paraId="2B92784D" w14:textId="77777777" w:rsidR="005F1728" w:rsidRPr="004934A2" w:rsidRDefault="005F1728" w:rsidP="007A7E90">
            <w:pPr>
              <w:jc w:val="center"/>
              <w:rPr>
                <w:b/>
                <w:lang w:eastAsia="zh-CN"/>
              </w:rPr>
            </w:pPr>
            <w:r w:rsidRPr="004934A2">
              <w:rPr>
                <w:b/>
                <w:lang w:eastAsia="zh-CN"/>
              </w:rPr>
              <w:t>Pattern index</w:t>
            </w:r>
          </w:p>
        </w:tc>
        <w:tc>
          <w:tcPr>
            <w:tcW w:w="7049" w:type="dxa"/>
            <w:gridSpan w:val="5"/>
          </w:tcPr>
          <w:p w14:paraId="2D1DF78B" w14:textId="77777777" w:rsidR="005F1728" w:rsidRPr="004934A2" w:rsidRDefault="005F1728" w:rsidP="007A7E90">
            <w:pPr>
              <w:jc w:val="center"/>
              <w:rPr>
                <w:b/>
                <w:lang w:eastAsia="zh-CN"/>
              </w:rPr>
            </w:pPr>
            <w:r w:rsidRPr="004934A2">
              <w:rPr>
                <w:b/>
                <w:lang w:eastAsia="zh-CN"/>
              </w:rPr>
              <w:t>DMRS positions</w:t>
            </w:r>
          </w:p>
        </w:tc>
      </w:tr>
      <w:tr w:rsidR="005F1728" w:rsidRPr="004934A2" w14:paraId="5747C185" w14:textId="77777777" w:rsidTr="007A7E90">
        <w:trPr>
          <w:trHeight w:val="301"/>
        </w:trPr>
        <w:tc>
          <w:tcPr>
            <w:tcW w:w="1409" w:type="dxa"/>
            <w:vMerge/>
          </w:tcPr>
          <w:p w14:paraId="47CA3F6B" w14:textId="77777777" w:rsidR="005F1728" w:rsidRPr="004934A2" w:rsidRDefault="005F1728" w:rsidP="007A7E90">
            <w:pPr>
              <w:jc w:val="center"/>
              <w:rPr>
                <w:lang w:eastAsia="zh-CN"/>
              </w:rPr>
            </w:pPr>
          </w:p>
        </w:tc>
        <w:tc>
          <w:tcPr>
            <w:tcW w:w="1409" w:type="dxa"/>
          </w:tcPr>
          <w:p w14:paraId="34EFCB1B" w14:textId="77777777" w:rsidR="005F1728" w:rsidRPr="004934A2" w:rsidRDefault="005F1728" w:rsidP="007A7E90">
            <w:pPr>
              <w:jc w:val="center"/>
              <w:rPr>
                <w:lang w:eastAsia="zh-CN"/>
              </w:rPr>
            </w:pPr>
            <w:r w:rsidRPr="004934A2">
              <w:rPr>
                <w:rFonts w:hint="eastAsia"/>
                <w:lang w:eastAsia="zh-CN"/>
              </w:rPr>
              <w:t>0</w:t>
            </w:r>
          </w:p>
        </w:tc>
        <w:tc>
          <w:tcPr>
            <w:tcW w:w="1409" w:type="dxa"/>
          </w:tcPr>
          <w:p w14:paraId="6E4F9F7A"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7FA5EEE5" w14:textId="77777777" w:rsidR="005F1728" w:rsidRPr="004934A2" w:rsidRDefault="005F1728" w:rsidP="007A7E90">
            <w:pPr>
              <w:jc w:val="center"/>
              <w:rPr>
                <w:lang w:eastAsia="zh-CN"/>
              </w:rPr>
            </w:pPr>
            <w:r w:rsidRPr="004934A2">
              <w:rPr>
                <w:rFonts w:hint="eastAsia"/>
                <w:lang w:eastAsia="zh-CN"/>
              </w:rPr>
              <w:t>2</w:t>
            </w:r>
          </w:p>
        </w:tc>
        <w:tc>
          <w:tcPr>
            <w:tcW w:w="1409" w:type="dxa"/>
          </w:tcPr>
          <w:p w14:paraId="1BCAD6D5" w14:textId="77777777" w:rsidR="005F1728" w:rsidRPr="004934A2" w:rsidRDefault="005F1728" w:rsidP="007A7E90">
            <w:pPr>
              <w:jc w:val="center"/>
              <w:rPr>
                <w:lang w:eastAsia="zh-CN"/>
              </w:rPr>
            </w:pPr>
            <w:r w:rsidRPr="004934A2">
              <w:rPr>
                <w:rFonts w:hint="eastAsia"/>
                <w:lang w:eastAsia="zh-CN"/>
              </w:rPr>
              <w:t>3</w:t>
            </w:r>
          </w:p>
        </w:tc>
        <w:tc>
          <w:tcPr>
            <w:tcW w:w="1413" w:type="dxa"/>
          </w:tcPr>
          <w:p w14:paraId="4FA064CC" w14:textId="77777777" w:rsidR="005F1728" w:rsidRPr="004934A2" w:rsidRDefault="005F1728" w:rsidP="007A7E90">
            <w:pPr>
              <w:jc w:val="center"/>
              <w:rPr>
                <w:lang w:eastAsia="zh-CN"/>
              </w:rPr>
            </w:pPr>
            <w:r w:rsidRPr="004934A2">
              <w:rPr>
                <w:rFonts w:hint="eastAsia"/>
                <w:lang w:eastAsia="zh-CN"/>
              </w:rPr>
              <w:t>4</w:t>
            </w:r>
          </w:p>
        </w:tc>
      </w:tr>
      <w:tr w:rsidR="005F1728" w:rsidRPr="004934A2" w14:paraId="1DA69B3F" w14:textId="77777777" w:rsidTr="007A7E90">
        <w:trPr>
          <w:trHeight w:val="301"/>
        </w:trPr>
        <w:tc>
          <w:tcPr>
            <w:tcW w:w="1409" w:type="dxa"/>
          </w:tcPr>
          <w:p w14:paraId="76D7FC3B"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56F4595F"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771567C0" w14:textId="77777777" w:rsidR="005F1728" w:rsidRPr="004934A2" w:rsidRDefault="005F1728" w:rsidP="007A7E90">
            <w:pPr>
              <w:jc w:val="center"/>
              <w:rPr>
                <w:lang w:eastAsia="zh-CN"/>
              </w:rPr>
            </w:pPr>
          </w:p>
        </w:tc>
        <w:tc>
          <w:tcPr>
            <w:tcW w:w="1409" w:type="dxa"/>
          </w:tcPr>
          <w:p w14:paraId="0B3A3394" w14:textId="77777777" w:rsidR="005F1728" w:rsidRPr="004934A2" w:rsidRDefault="005F1728" w:rsidP="007A7E90">
            <w:pPr>
              <w:jc w:val="center"/>
              <w:rPr>
                <w:lang w:eastAsia="zh-CN"/>
              </w:rPr>
            </w:pPr>
          </w:p>
        </w:tc>
        <w:tc>
          <w:tcPr>
            <w:tcW w:w="1409" w:type="dxa"/>
          </w:tcPr>
          <w:p w14:paraId="52D96DEF" w14:textId="77777777" w:rsidR="005F1728" w:rsidRPr="004934A2" w:rsidRDefault="005F1728" w:rsidP="007A7E90">
            <w:pPr>
              <w:jc w:val="center"/>
              <w:rPr>
                <w:lang w:eastAsia="zh-CN"/>
              </w:rPr>
            </w:pPr>
          </w:p>
        </w:tc>
        <w:tc>
          <w:tcPr>
            <w:tcW w:w="1413" w:type="dxa"/>
          </w:tcPr>
          <w:p w14:paraId="7A5B5A5D" w14:textId="77777777" w:rsidR="005F1728" w:rsidRPr="004934A2" w:rsidRDefault="005F1728" w:rsidP="007A7E90">
            <w:pPr>
              <w:jc w:val="center"/>
              <w:rPr>
                <w:lang w:eastAsia="zh-CN"/>
              </w:rPr>
            </w:pPr>
          </w:p>
        </w:tc>
      </w:tr>
      <w:tr w:rsidR="005F1728" w:rsidRPr="004934A2" w14:paraId="4FAA7F3C" w14:textId="77777777" w:rsidTr="007A7E90">
        <w:trPr>
          <w:trHeight w:val="301"/>
        </w:trPr>
        <w:tc>
          <w:tcPr>
            <w:tcW w:w="1409" w:type="dxa"/>
          </w:tcPr>
          <w:p w14:paraId="1B9E844C" w14:textId="77777777" w:rsidR="005F1728" w:rsidRPr="004934A2" w:rsidRDefault="005F1728" w:rsidP="007A7E90">
            <w:pPr>
              <w:jc w:val="center"/>
              <w:rPr>
                <w:lang w:eastAsia="zh-CN"/>
              </w:rPr>
            </w:pPr>
            <w:r w:rsidRPr="004934A2">
              <w:rPr>
                <w:rFonts w:hint="eastAsia"/>
                <w:lang w:eastAsia="zh-CN"/>
              </w:rPr>
              <w:t>2</w:t>
            </w:r>
          </w:p>
        </w:tc>
        <w:tc>
          <w:tcPr>
            <w:tcW w:w="1409" w:type="dxa"/>
          </w:tcPr>
          <w:p w14:paraId="2B462B3B"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3DF5452F" w14:textId="77777777" w:rsidR="005F1728" w:rsidRPr="004934A2" w:rsidRDefault="005F1728" w:rsidP="007A7E90">
            <w:pPr>
              <w:jc w:val="center"/>
              <w:rPr>
                <w:lang w:eastAsia="zh-CN"/>
              </w:rPr>
            </w:pPr>
            <w:r w:rsidRPr="004934A2">
              <w:rPr>
                <w:rFonts w:hint="eastAsia"/>
                <w:lang w:eastAsia="zh-CN"/>
              </w:rPr>
              <w:t>4</w:t>
            </w:r>
          </w:p>
        </w:tc>
        <w:tc>
          <w:tcPr>
            <w:tcW w:w="1409" w:type="dxa"/>
          </w:tcPr>
          <w:p w14:paraId="056BF23F" w14:textId="77777777" w:rsidR="005F1728" w:rsidRPr="004934A2" w:rsidRDefault="005F1728" w:rsidP="007A7E90">
            <w:pPr>
              <w:jc w:val="center"/>
              <w:rPr>
                <w:lang w:eastAsia="zh-CN"/>
              </w:rPr>
            </w:pPr>
          </w:p>
        </w:tc>
        <w:tc>
          <w:tcPr>
            <w:tcW w:w="1409" w:type="dxa"/>
          </w:tcPr>
          <w:p w14:paraId="19390A05" w14:textId="77777777" w:rsidR="005F1728" w:rsidRPr="004934A2" w:rsidRDefault="005F1728" w:rsidP="007A7E90">
            <w:pPr>
              <w:jc w:val="center"/>
              <w:rPr>
                <w:lang w:eastAsia="zh-CN"/>
              </w:rPr>
            </w:pPr>
          </w:p>
        </w:tc>
        <w:tc>
          <w:tcPr>
            <w:tcW w:w="1413" w:type="dxa"/>
          </w:tcPr>
          <w:p w14:paraId="3C421EF5" w14:textId="77777777" w:rsidR="005F1728" w:rsidRPr="004934A2" w:rsidRDefault="005F1728" w:rsidP="007A7E90">
            <w:pPr>
              <w:jc w:val="center"/>
              <w:rPr>
                <w:lang w:eastAsia="zh-CN"/>
              </w:rPr>
            </w:pPr>
          </w:p>
        </w:tc>
      </w:tr>
      <w:tr w:rsidR="005F1728" w:rsidRPr="004934A2" w14:paraId="58743C83" w14:textId="77777777" w:rsidTr="007A7E90">
        <w:trPr>
          <w:trHeight w:val="292"/>
        </w:trPr>
        <w:tc>
          <w:tcPr>
            <w:tcW w:w="1409" w:type="dxa"/>
          </w:tcPr>
          <w:p w14:paraId="5ADFFFA8" w14:textId="77777777" w:rsidR="005F1728" w:rsidRPr="004934A2" w:rsidRDefault="005F1728" w:rsidP="007A7E90">
            <w:pPr>
              <w:jc w:val="center"/>
              <w:rPr>
                <w:lang w:eastAsia="zh-CN"/>
              </w:rPr>
            </w:pPr>
            <w:r w:rsidRPr="004934A2">
              <w:rPr>
                <w:rFonts w:hint="eastAsia"/>
                <w:lang w:eastAsia="zh-CN"/>
              </w:rPr>
              <w:t>3</w:t>
            </w:r>
          </w:p>
        </w:tc>
        <w:tc>
          <w:tcPr>
            <w:tcW w:w="1409" w:type="dxa"/>
          </w:tcPr>
          <w:p w14:paraId="5E5FA838"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16C56488" w14:textId="77777777" w:rsidR="005F1728" w:rsidRPr="004934A2" w:rsidRDefault="005F1728" w:rsidP="007A7E90">
            <w:pPr>
              <w:jc w:val="center"/>
              <w:rPr>
                <w:lang w:eastAsia="zh-CN"/>
              </w:rPr>
            </w:pPr>
            <w:r w:rsidRPr="004934A2">
              <w:rPr>
                <w:rFonts w:hint="eastAsia"/>
                <w:lang w:eastAsia="zh-CN"/>
              </w:rPr>
              <w:t>6</w:t>
            </w:r>
          </w:p>
        </w:tc>
        <w:tc>
          <w:tcPr>
            <w:tcW w:w="1409" w:type="dxa"/>
          </w:tcPr>
          <w:p w14:paraId="2DAE765F" w14:textId="77777777" w:rsidR="005F1728" w:rsidRPr="004934A2" w:rsidRDefault="005F1728" w:rsidP="007A7E90">
            <w:pPr>
              <w:jc w:val="center"/>
              <w:rPr>
                <w:lang w:eastAsia="zh-CN"/>
              </w:rPr>
            </w:pPr>
          </w:p>
        </w:tc>
        <w:tc>
          <w:tcPr>
            <w:tcW w:w="1409" w:type="dxa"/>
          </w:tcPr>
          <w:p w14:paraId="18FFE07F" w14:textId="77777777" w:rsidR="005F1728" w:rsidRPr="004934A2" w:rsidRDefault="005F1728" w:rsidP="007A7E90">
            <w:pPr>
              <w:jc w:val="center"/>
              <w:rPr>
                <w:lang w:eastAsia="zh-CN"/>
              </w:rPr>
            </w:pPr>
          </w:p>
        </w:tc>
        <w:tc>
          <w:tcPr>
            <w:tcW w:w="1413" w:type="dxa"/>
          </w:tcPr>
          <w:p w14:paraId="2B5434A4" w14:textId="77777777" w:rsidR="005F1728" w:rsidRPr="004934A2" w:rsidRDefault="005F1728" w:rsidP="007A7E90">
            <w:pPr>
              <w:jc w:val="center"/>
              <w:rPr>
                <w:lang w:eastAsia="zh-CN"/>
              </w:rPr>
            </w:pPr>
          </w:p>
        </w:tc>
      </w:tr>
      <w:tr w:rsidR="005F1728" w:rsidRPr="004934A2" w14:paraId="74D3ED27" w14:textId="77777777" w:rsidTr="007A7E90">
        <w:trPr>
          <w:trHeight w:val="301"/>
        </w:trPr>
        <w:tc>
          <w:tcPr>
            <w:tcW w:w="1409" w:type="dxa"/>
          </w:tcPr>
          <w:p w14:paraId="7E424B9F" w14:textId="77777777" w:rsidR="005F1728" w:rsidRPr="004934A2" w:rsidRDefault="005F1728" w:rsidP="007A7E90">
            <w:pPr>
              <w:jc w:val="center"/>
              <w:rPr>
                <w:lang w:eastAsia="zh-CN"/>
              </w:rPr>
            </w:pPr>
            <w:r w:rsidRPr="004934A2">
              <w:rPr>
                <w:rFonts w:hint="eastAsia"/>
                <w:lang w:eastAsia="zh-CN"/>
              </w:rPr>
              <w:t>4</w:t>
            </w:r>
          </w:p>
        </w:tc>
        <w:tc>
          <w:tcPr>
            <w:tcW w:w="1409" w:type="dxa"/>
          </w:tcPr>
          <w:p w14:paraId="505C1164"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77140244" w14:textId="77777777" w:rsidR="005F1728" w:rsidRPr="004934A2" w:rsidRDefault="005F1728" w:rsidP="007A7E90">
            <w:pPr>
              <w:jc w:val="center"/>
              <w:rPr>
                <w:lang w:eastAsia="zh-CN"/>
              </w:rPr>
            </w:pPr>
            <w:r w:rsidRPr="004934A2">
              <w:rPr>
                <w:rFonts w:hint="eastAsia"/>
                <w:lang w:eastAsia="zh-CN"/>
              </w:rPr>
              <w:t>9</w:t>
            </w:r>
          </w:p>
        </w:tc>
        <w:tc>
          <w:tcPr>
            <w:tcW w:w="1409" w:type="dxa"/>
          </w:tcPr>
          <w:p w14:paraId="55A7DBD8" w14:textId="77777777" w:rsidR="005F1728" w:rsidRPr="004934A2" w:rsidRDefault="005F1728" w:rsidP="007A7E90">
            <w:pPr>
              <w:jc w:val="center"/>
              <w:rPr>
                <w:lang w:eastAsia="zh-CN"/>
              </w:rPr>
            </w:pPr>
          </w:p>
        </w:tc>
        <w:tc>
          <w:tcPr>
            <w:tcW w:w="1409" w:type="dxa"/>
          </w:tcPr>
          <w:p w14:paraId="23A9D219" w14:textId="77777777" w:rsidR="005F1728" w:rsidRPr="004934A2" w:rsidRDefault="005F1728" w:rsidP="007A7E90">
            <w:pPr>
              <w:jc w:val="center"/>
              <w:rPr>
                <w:lang w:eastAsia="zh-CN"/>
              </w:rPr>
            </w:pPr>
          </w:p>
        </w:tc>
        <w:tc>
          <w:tcPr>
            <w:tcW w:w="1413" w:type="dxa"/>
          </w:tcPr>
          <w:p w14:paraId="44EDE0C0" w14:textId="77777777" w:rsidR="005F1728" w:rsidRPr="004934A2" w:rsidRDefault="005F1728" w:rsidP="007A7E90">
            <w:pPr>
              <w:jc w:val="center"/>
              <w:rPr>
                <w:lang w:eastAsia="zh-CN"/>
              </w:rPr>
            </w:pPr>
          </w:p>
        </w:tc>
      </w:tr>
      <w:tr w:rsidR="005F1728" w:rsidRPr="004934A2" w14:paraId="2D3F81BC" w14:textId="77777777" w:rsidTr="007A7E90">
        <w:trPr>
          <w:trHeight w:val="292"/>
        </w:trPr>
        <w:tc>
          <w:tcPr>
            <w:tcW w:w="1409" w:type="dxa"/>
          </w:tcPr>
          <w:p w14:paraId="013DF558" w14:textId="77777777" w:rsidR="005F1728" w:rsidRPr="004934A2" w:rsidRDefault="005F1728" w:rsidP="007A7E90">
            <w:pPr>
              <w:jc w:val="center"/>
              <w:rPr>
                <w:lang w:eastAsia="zh-CN"/>
              </w:rPr>
            </w:pPr>
            <w:r w:rsidRPr="004934A2">
              <w:rPr>
                <w:rFonts w:hint="eastAsia"/>
                <w:lang w:eastAsia="zh-CN"/>
              </w:rPr>
              <w:t>5</w:t>
            </w:r>
          </w:p>
        </w:tc>
        <w:tc>
          <w:tcPr>
            <w:tcW w:w="1409" w:type="dxa"/>
          </w:tcPr>
          <w:p w14:paraId="40F9F454"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501F1FAB" w14:textId="77777777" w:rsidR="005F1728" w:rsidRPr="004934A2" w:rsidRDefault="005F1728" w:rsidP="007A7E90">
            <w:pPr>
              <w:jc w:val="center"/>
              <w:rPr>
                <w:lang w:eastAsia="zh-CN"/>
              </w:rPr>
            </w:pPr>
            <w:r w:rsidRPr="004934A2">
              <w:rPr>
                <w:rFonts w:hint="eastAsia"/>
                <w:lang w:eastAsia="zh-CN"/>
              </w:rPr>
              <w:t>4</w:t>
            </w:r>
          </w:p>
        </w:tc>
        <w:tc>
          <w:tcPr>
            <w:tcW w:w="1409" w:type="dxa"/>
          </w:tcPr>
          <w:p w14:paraId="550ED0AA" w14:textId="77777777" w:rsidR="005F1728" w:rsidRPr="004934A2" w:rsidRDefault="005F1728" w:rsidP="007A7E90">
            <w:pPr>
              <w:jc w:val="center"/>
              <w:rPr>
                <w:lang w:eastAsia="zh-CN"/>
              </w:rPr>
            </w:pPr>
            <w:r w:rsidRPr="004934A2">
              <w:rPr>
                <w:rFonts w:hint="eastAsia"/>
                <w:lang w:eastAsia="zh-CN"/>
              </w:rPr>
              <w:t>7</w:t>
            </w:r>
          </w:p>
        </w:tc>
        <w:tc>
          <w:tcPr>
            <w:tcW w:w="1409" w:type="dxa"/>
          </w:tcPr>
          <w:p w14:paraId="3467F907" w14:textId="77777777" w:rsidR="005F1728" w:rsidRPr="004934A2" w:rsidRDefault="005F1728" w:rsidP="007A7E90">
            <w:pPr>
              <w:jc w:val="center"/>
              <w:rPr>
                <w:lang w:eastAsia="zh-CN"/>
              </w:rPr>
            </w:pPr>
          </w:p>
        </w:tc>
        <w:tc>
          <w:tcPr>
            <w:tcW w:w="1413" w:type="dxa"/>
          </w:tcPr>
          <w:p w14:paraId="13C95145" w14:textId="77777777" w:rsidR="005F1728" w:rsidRPr="004934A2" w:rsidRDefault="005F1728" w:rsidP="007A7E90">
            <w:pPr>
              <w:jc w:val="center"/>
              <w:rPr>
                <w:lang w:eastAsia="zh-CN"/>
              </w:rPr>
            </w:pPr>
          </w:p>
        </w:tc>
      </w:tr>
      <w:tr w:rsidR="005F1728" w:rsidRPr="004934A2" w14:paraId="157D95B9" w14:textId="77777777" w:rsidTr="007A7E90">
        <w:trPr>
          <w:trHeight w:val="301"/>
        </w:trPr>
        <w:tc>
          <w:tcPr>
            <w:tcW w:w="1409" w:type="dxa"/>
          </w:tcPr>
          <w:p w14:paraId="7860CF94" w14:textId="77777777" w:rsidR="005F1728" w:rsidRPr="004934A2" w:rsidRDefault="005F1728" w:rsidP="007A7E90">
            <w:pPr>
              <w:jc w:val="center"/>
              <w:rPr>
                <w:lang w:eastAsia="zh-CN"/>
              </w:rPr>
            </w:pPr>
            <w:r w:rsidRPr="004934A2">
              <w:rPr>
                <w:rFonts w:hint="eastAsia"/>
                <w:lang w:eastAsia="zh-CN"/>
              </w:rPr>
              <w:t>6</w:t>
            </w:r>
          </w:p>
        </w:tc>
        <w:tc>
          <w:tcPr>
            <w:tcW w:w="1409" w:type="dxa"/>
          </w:tcPr>
          <w:p w14:paraId="35084924"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19EAC4F8" w14:textId="77777777" w:rsidR="005F1728" w:rsidRPr="004934A2" w:rsidRDefault="005F1728" w:rsidP="007A7E90">
            <w:pPr>
              <w:jc w:val="center"/>
              <w:rPr>
                <w:lang w:eastAsia="zh-CN"/>
              </w:rPr>
            </w:pPr>
            <w:r w:rsidRPr="004934A2">
              <w:rPr>
                <w:rFonts w:hint="eastAsia"/>
                <w:lang w:eastAsia="zh-CN"/>
              </w:rPr>
              <w:t>6</w:t>
            </w:r>
          </w:p>
        </w:tc>
        <w:tc>
          <w:tcPr>
            <w:tcW w:w="1409" w:type="dxa"/>
          </w:tcPr>
          <w:p w14:paraId="5E931E3B" w14:textId="77777777" w:rsidR="005F1728" w:rsidRPr="004934A2" w:rsidRDefault="005F1728" w:rsidP="007A7E90">
            <w:pPr>
              <w:jc w:val="center"/>
              <w:rPr>
                <w:lang w:eastAsia="zh-CN"/>
              </w:rPr>
            </w:pPr>
            <w:r w:rsidRPr="004934A2">
              <w:rPr>
                <w:rFonts w:hint="eastAsia"/>
                <w:lang w:eastAsia="zh-CN"/>
              </w:rPr>
              <w:t>11</w:t>
            </w:r>
          </w:p>
        </w:tc>
        <w:tc>
          <w:tcPr>
            <w:tcW w:w="1409" w:type="dxa"/>
          </w:tcPr>
          <w:p w14:paraId="4CFBA9DB" w14:textId="77777777" w:rsidR="005F1728" w:rsidRPr="004934A2" w:rsidRDefault="005F1728" w:rsidP="007A7E90">
            <w:pPr>
              <w:jc w:val="center"/>
              <w:rPr>
                <w:lang w:eastAsia="zh-CN"/>
              </w:rPr>
            </w:pPr>
          </w:p>
        </w:tc>
        <w:tc>
          <w:tcPr>
            <w:tcW w:w="1413" w:type="dxa"/>
          </w:tcPr>
          <w:p w14:paraId="6DB00A07" w14:textId="77777777" w:rsidR="005F1728" w:rsidRPr="004934A2" w:rsidRDefault="005F1728" w:rsidP="007A7E90">
            <w:pPr>
              <w:jc w:val="center"/>
              <w:rPr>
                <w:lang w:eastAsia="zh-CN"/>
              </w:rPr>
            </w:pPr>
          </w:p>
        </w:tc>
      </w:tr>
      <w:tr w:rsidR="005F1728" w:rsidRPr="004934A2" w14:paraId="694D97E9" w14:textId="77777777" w:rsidTr="007A7E90">
        <w:trPr>
          <w:trHeight w:val="301"/>
        </w:trPr>
        <w:tc>
          <w:tcPr>
            <w:tcW w:w="1409" w:type="dxa"/>
          </w:tcPr>
          <w:p w14:paraId="0DE59255" w14:textId="77777777" w:rsidR="005F1728" w:rsidRPr="004934A2" w:rsidRDefault="005F1728" w:rsidP="007A7E90">
            <w:pPr>
              <w:jc w:val="center"/>
              <w:rPr>
                <w:lang w:eastAsia="zh-CN"/>
              </w:rPr>
            </w:pPr>
            <w:r w:rsidRPr="004934A2">
              <w:rPr>
                <w:rFonts w:hint="eastAsia"/>
                <w:lang w:eastAsia="zh-CN"/>
              </w:rPr>
              <w:t>7</w:t>
            </w:r>
          </w:p>
        </w:tc>
        <w:tc>
          <w:tcPr>
            <w:tcW w:w="1409" w:type="dxa"/>
          </w:tcPr>
          <w:p w14:paraId="3B2B7C3A"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0E49A380" w14:textId="77777777" w:rsidR="005F1728" w:rsidRPr="004934A2" w:rsidRDefault="005F1728" w:rsidP="007A7E90">
            <w:pPr>
              <w:jc w:val="center"/>
              <w:rPr>
                <w:lang w:eastAsia="zh-CN"/>
              </w:rPr>
            </w:pPr>
            <w:r w:rsidRPr="004934A2">
              <w:rPr>
                <w:rFonts w:hint="eastAsia"/>
                <w:lang w:eastAsia="zh-CN"/>
              </w:rPr>
              <w:t>4</w:t>
            </w:r>
          </w:p>
        </w:tc>
        <w:tc>
          <w:tcPr>
            <w:tcW w:w="1409" w:type="dxa"/>
          </w:tcPr>
          <w:p w14:paraId="3A122497" w14:textId="77777777" w:rsidR="005F1728" w:rsidRPr="004934A2" w:rsidRDefault="005F1728" w:rsidP="007A7E90">
            <w:pPr>
              <w:jc w:val="center"/>
              <w:rPr>
                <w:lang w:eastAsia="zh-CN"/>
              </w:rPr>
            </w:pPr>
            <w:r w:rsidRPr="004934A2">
              <w:rPr>
                <w:rFonts w:hint="eastAsia"/>
                <w:lang w:eastAsia="zh-CN"/>
              </w:rPr>
              <w:t>7</w:t>
            </w:r>
          </w:p>
        </w:tc>
        <w:tc>
          <w:tcPr>
            <w:tcW w:w="1409" w:type="dxa"/>
          </w:tcPr>
          <w:p w14:paraId="65128C72" w14:textId="77777777" w:rsidR="005F1728" w:rsidRPr="004934A2" w:rsidRDefault="005F1728" w:rsidP="007A7E90">
            <w:pPr>
              <w:jc w:val="center"/>
              <w:rPr>
                <w:lang w:eastAsia="zh-CN"/>
              </w:rPr>
            </w:pPr>
            <w:r w:rsidRPr="004934A2">
              <w:rPr>
                <w:rFonts w:hint="eastAsia"/>
                <w:lang w:eastAsia="zh-CN"/>
              </w:rPr>
              <w:t>10</w:t>
            </w:r>
          </w:p>
        </w:tc>
        <w:tc>
          <w:tcPr>
            <w:tcW w:w="1413" w:type="dxa"/>
          </w:tcPr>
          <w:p w14:paraId="13A2D838" w14:textId="77777777" w:rsidR="005F1728" w:rsidRPr="004934A2" w:rsidRDefault="005F1728" w:rsidP="007A7E90">
            <w:pPr>
              <w:jc w:val="center"/>
              <w:rPr>
                <w:lang w:eastAsia="zh-CN"/>
              </w:rPr>
            </w:pPr>
          </w:p>
        </w:tc>
      </w:tr>
      <w:tr w:rsidR="005F1728" w:rsidRPr="004934A2" w14:paraId="224BBB68" w14:textId="77777777" w:rsidTr="007A7E90">
        <w:trPr>
          <w:trHeight w:val="237"/>
        </w:trPr>
        <w:tc>
          <w:tcPr>
            <w:tcW w:w="1409" w:type="dxa"/>
          </w:tcPr>
          <w:p w14:paraId="60C9AEFE" w14:textId="77777777" w:rsidR="005F1728" w:rsidRPr="004934A2" w:rsidRDefault="005F1728" w:rsidP="007A7E90">
            <w:pPr>
              <w:jc w:val="center"/>
              <w:rPr>
                <w:lang w:eastAsia="zh-CN"/>
              </w:rPr>
            </w:pPr>
            <w:r w:rsidRPr="004934A2">
              <w:rPr>
                <w:rFonts w:hint="eastAsia"/>
                <w:lang w:eastAsia="zh-CN"/>
              </w:rPr>
              <w:t>8</w:t>
            </w:r>
          </w:p>
        </w:tc>
        <w:tc>
          <w:tcPr>
            <w:tcW w:w="1409" w:type="dxa"/>
          </w:tcPr>
          <w:p w14:paraId="344B2EF3" w14:textId="77777777" w:rsidR="005F1728" w:rsidRPr="004934A2" w:rsidRDefault="005F1728" w:rsidP="007A7E90">
            <w:pPr>
              <w:jc w:val="center"/>
              <w:rPr>
                <w:lang w:eastAsia="zh-CN"/>
              </w:rPr>
            </w:pPr>
            <w:r w:rsidRPr="004934A2">
              <w:rPr>
                <w:rFonts w:hint="eastAsia"/>
                <w:lang w:eastAsia="zh-CN"/>
              </w:rPr>
              <w:t>1</w:t>
            </w:r>
          </w:p>
        </w:tc>
        <w:tc>
          <w:tcPr>
            <w:tcW w:w="1409" w:type="dxa"/>
          </w:tcPr>
          <w:p w14:paraId="4354F09A" w14:textId="77777777" w:rsidR="005F1728" w:rsidRPr="004934A2" w:rsidRDefault="005F1728" w:rsidP="007A7E90">
            <w:pPr>
              <w:jc w:val="center"/>
              <w:rPr>
                <w:lang w:eastAsia="zh-CN"/>
              </w:rPr>
            </w:pPr>
            <w:r w:rsidRPr="004934A2">
              <w:rPr>
                <w:rFonts w:hint="eastAsia"/>
                <w:lang w:eastAsia="zh-CN"/>
              </w:rPr>
              <w:t>4</w:t>
            </w:r>
          </w:p>
        </w:tc>
        <w:tc>
          <w:tcPr>
            <w:tcW w:w="1409" w:type="dxa"/>
          </w:tcPr>
          <w:p w14:paraId="2C9F12FF" w14:textId="77777777" w:rsidR="005F1728" w:rsidRPr="004934A2" w:rsidRDefault="005F1728" w:rsidP="007A7E90">
            <w:pPr>
              <w:jc w:val="center"/>
              <w:rPr>
                <w:lang w:eastAsia="zh-CN"/>
              </w:rPr>
            </w:pPr>
            <w:r w:rsidRPr="004934A2">
              <w:rPr>
                <w:rFonts w:hint="eastAsia"/>
                <w:lang w:eastAsia="zh-CN"/>
              </w:rPr>
              <w:t>7</w:t>
            </w:r>
          </w:p>
        </w:tc>
        <w:tc>
          <w:tcPr>
            <w:tcW w:w="1409" w:type="dxa"/>
          </w:tcPr>
          <w:p w14:paraId="6DA88C50" w14:textId="77777777" w:rsidR="005F1728" w:rsidRPr="004934A2" w:rsidRDefault="005F1728" w:rsidP="007A7E90">
            <w:pPr>
              <w:jc w:val="center"/>
              <w:rPr>
                <w:lang w:eastAsia="zh-CN"/>
              </w:rPr>
            </w:pPr>
            <w:r w:rsidRPr="004934A2">
              <w:rPr>
                <w:rFonts w:hint="eastAsia"/>
                <w:lang w:eastAsia="zh-CN"/>
              </w:rPr>
              <w:t>10</w:t>
            </w:r>
          </w:p>
        </w:tc>
        <w:tc>
          <w:tcPr>
            <w:tcW w:w="1413" w:type="dxa"/>
          </w:tcPr>
          <w:p w14:paraId="761BC46F" w14:textId="77777777" w:rsidR="005F1728" w:rsidRPr="004934A2" w:rsidRDefault="005F1728" w:rsidP="007A7E90">
            <w:pPr>
              <w:jc w:val="center"/>
              <w:rPr>
                <w:lang w:eastAsia="zh-CN"/>
              </w:rPr>
            </w:pPr>
            <w:r w:rsidRPr="004934A2">
              <w:rPr>
                <w:rFonts w:hint="eastAsia"/>
                <w:lang w:eastAsia="zh-CN"/>
              </w:rPr>
              <w:t>13</w:t>
            </w:r>
          </w:p>
        </w:tc>
      </w:tr>
    </w:tbl>
    <w:p w14:paraId="4E61399B" w14:textId="77777777" w:rsidR="005F1728" w:rsidRPr="004934A2" w:rsidRDefault="005F1728" w:rsidP="005F1728"/>
    <w:p w14:paraId="02EBCB53" w14:textId="77777777" w:rsidR="005F1728" w:rsidRPr="004934A2" w:rsidRDefault="005F1728" w:rsidP="005F1728">
      <w:pPr>
        <w:pStyle w:val="Caption"/>
      </w:pPr>
      <w:r w:rsidRPr="004934A2">
        <w:t>Non-front-loaded DMRS</w:t>
      </w:r>
    </w:p>
    <w:tbl>
      <w:tblPr>
        <w:tblStyle w:val="TableGrid"/>
        <w:tblW w:w="0" w:type="auto"/>
        <w:tblInd w:w="344" w:type="dxa"/>
        <w:tblLook w:val="04A0" w:firstRow="1" w:lastRow="0" w:firstColumn="1" w:lastColumn="0" w:noHBand="0" w:noVBand="1"/>
      </w:tblPr>
      <w:tblGrid>
        <w:gridCol w:w="1663"/>
        <w:gridCol w:w="1663"/>
        <w:gridCol w:w="1663"/>
        <w:gridCol w:w="1664"/>
        <w:gridCol w:w="1666"/>
      </w:tblGrid>
      <w:tr w:rsidR="005F1728" w:rsidRPr="004934A2" w14:paraId="0BE5063B" w14:textId="77777777" w:rsidTr="007A7E90">
        <w:trPr>
          <w:trHeight w:val="276"/>
        </w:trPr>
        <w:tc>
          <w:tcPr>
            <w:tcW w:w="1663" w:type="dxa"/>
            <w:vMerge w:val="restart"/>
          </w:tcPr>
          <w:p w14:paraId="2AE3E4BA" w14:textId="77777777" w:rsidR="005F1728" w:rsidRPr="004934A2" w:rsidRDefault="005F1728" w:rsidP="007A7E90">
            <w:pPr>
              <w:jc w:val="center"/>
              <w:rPr>
                <w:b/>
                <w:lang w:eastAsia="zh-CN"/>
              </w:rPr>
            </w:pPr>
            <w:r w:rsidRPr="004934A2">
              <w:rPr>
                <w:b/>
                <w:lang w:eastAsia="zh-CN"/>
              </w:rPr>
              <w:t>Pattern index</w:t>
            </w:r>
          </w:p>
        </w:tc>
        <w:tc>
          <w:tcPr>
            <w:tcW w:w="6656" w:type="dxa"/>
            <w:gridSpan w:val="4"/>
          </w:tcPr>
          <w:p w14:paraId="03CA888C" w14:textId="77777777" w:rsidR="005F1728" w:rsidRPr="004934A2" w:rsidRDefault="005F1728" w:rsidP="007A7E90">
            <w:pPr>
              <w:jc w:val="center"/>
              <w:rPr>
                <w:b/>
              </w:rPr>
            </w:pPr>
            <w:r w:rsidRPr="004934A2">
              <w:rPr>
                <w:b/>
                <w:lang w:eastAsia="zh-CN"/>
              </w:rPr>
              <w:t>DMRS positions</w:t>
            </w:r>
          </w:p>
        </w:tc>
      </w:tr>
      <w:tr w:rsidR="005F1728" w:rsidRPr="004934A2" w14:paraId="423155EB" w14:textId="77777777" w:rsidTr="007A7E90">
        <w:trPr>
          <w:trHeight w:val="276"/>
        </w:trPr>
        <w:tc>
          <w:tcPr>
            <w:tcW w:w="1663" w:type="dxa"/>
            <w:vMerge/>
          </w:tcPr>
          <w:p w14:paraId="6C2CAEB7" w14:textId="77777777" w:rsidR="005F1728" w:rsidRPr="004934A2" w:rsidRDefault="005F1728" w:rsidP="007A7E90">
            <w:pPr>
              <w:jc w:val="center"/>
            </w:pPr>
          </w:p>
        </w:tc>
        <w:tc>
          <w:tcPr>
            <w:tcW w:w="1663" w:type="dxa"/>
          </w:tcPr>
          <w:p w14:paraId="0937A5E9" w14:textId="77777777" w:rsidR="005F1728" w:rsidRPr="004934A2" w:rsidRDefault="005F1728" w:rsidP="007A7E90">
            <w:pPr>
              <w:jc w:val="center"/>
              <w:rPr>
                <w:lang w:eastAsia="zh-CN"/>
              </w:rPr>
            </w:pPr>
            <w:r w:rsidRPr="004934A2">
              <w:rPr>
                <w:rFonts w:hint="eastAsia"/>
                <w:lang w:eastAsia="zh-CN"/>
              </w:rPr>
              <w:t>0</w:t>
            </w:r>
          </w:p>
        </w:tc>
        <w:tc>
          <w:tcPr>
            <w:tcW w:w="1663" w:type="dxa"/>
          </w:tcPr>
          <w:p w14:paraId="36E47FD6" w14:textId="77777777" w:rsidR="005F1728" w:rsidRPr="004934A2" w:rsidRDefault="005F1728" w:rsidP="007A7E90">
            <w:pPr>
              <w:jc w:val="center"/>
              <w:rPr>
                <w:lang w:eastAsia="zh-CN"/>
              </w:rPr>
            </w:pPr>
            <w:r w:rsidRPr="004934A2">
              <w:rPr>
                <w:rFonts w:hint="eastAsia"/>
                <w:lang w:eastAsia="zh-CN"/>
              </w:rPr>
              <w:t>1</w:t>
            </w:r>
          </w:p>
        </w:tc>
        <w:tc>
          <w:tcPr>
            <w:tcW w:w="1664" w:type="dxa"/>
          </w:tcPr>
          <w:p w14:paraId="77090450" w14:textId="77777777" w:rsidR="005F1728" w:rsidRPr="004934A2" w:rsidRDefault="005F1728" w:rsidP="007A7E90">
            <w:pPr>
              <w:jc w:val="center"/>
              <w:rPr>
                <w:lang w:eastAsia="zh-CN"/>
              </w:rPr>
            </w:pPr>
            <w:r w:rsidRPr="004934A2">
              <w:rPr>
                <w:rFonts w:hint="eastAsia"/>
                <w:lang w:eastAsia="zh-CN"/>
              </w:rPr>
              <w:t>2</w:t>
            </w:r>
          </w:p>
        </w:tc>
        <w:tc>
          <w:tcPr>
            <w:tcW w:w="1666" w:type="dxa"/>
          </w:tcPr>
          <w:p w14:paraId="2FF76D85" w14:textId="77777777" w:rsidR="005F1728" w:rsidRPr="004934A2" w:rsidRDefault="005F1728" w:rsidP="007A7E90">
            <w:pPr>
              <w:jc w:val="center"/>
              <w:rPr>
                <w:lang w:eastAsia="zh-CN"/>
              </w:rPr>
            </w:pPr>
            <w:r w:rsidRPr="004934A2">
              <w:rPr>
                <w:rFonts w:hint="eastAsia"/>
                <w:lang w:eastAsia="zh-CN"/>
              </w:rPr>
              <w:t>3</w:t>
            </w:r>
          </w:p>
        </w:tc>
      </w:tr>
      <w:tr w:rsidR="005F1728" w:rsidRPr="004934A2" w14:paraId="6EC82813" w14:textId="77777777" w:rsidTr="007A7E90">
        <w:trPr>
          <w:trHeight w:val="276"/>
        </w:trPr>
        <w:tc>
          <w:tcPr>
            <w:tcW w:w="1663" w:type="dxa"/>
          </w:tcPr>
          <w:p w14:paraId="79B9E099" w14:textId="77777777" w:rsidR="005F1728" w:rsidRPr="004934A2" w:rsidRDefault="005F1728" w:rsidP="007A7E90">
            <w:pPr>
              <w:jc w:val="center"/>
              <w:rPr>
                <w:lang w:eastAsia="zh-CN"/>
              </w:rPr>
            </w:pPr>
            <w:r w:rsidRPr="004934A2">
              <w:rPr>
                <w:rFonts w:hint="eastAsia"/>
                <w:lang w:eastAsia="zh-CN"/>
              </w:rPr>
              <w:t>1</w:t>
            </w:r>
          </w:p>
        </w:tc>
        <w:tc>
          <w:tcPr>
            <w:tcW w:w="1663" w:type="dxa"/>
          </w:tcPr>
          <w:p w14:paraId="6AEA51AE" w14:textId="77777777" w:rsidR="005F1728" w:rsidRPr="004934A2" w:rsidRDefault="00222AFD" w:rsidP="007A7E90">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3" w:type="dxa"/>
          </w:tcPr>
          <w:p w14:paraId="3A4C630B" w14:textId="77777777" w:rsidR="005F1728" w:rsidRPr="004934A2" w:rsidRDefault="005F1728" w:rsidP="007A7E90">
            <w:pPr>
              <w:jc w:val="center"/>
            </w:pPr>
          </w:p>
        </w:tc>
        <w:tc>
          <w:tcPr>
            <w:tcW w:w="1664" w:type="dxa"/>
          </w:tcPr>
          <w:p w14:paraId="1F8066F4" w14:textId="77777777" w:rsidR="005F1728" w:rsidRPr="004934A2" w:rsidRDefault="005F1728" w:rsidP="007A7E90">
            <w:pPr>
              <w:jc w:val="center"/>
            </w:pPr>
          </w:p>
        </w:tc>
        <w:tc>
          <w:tcPr>
            <w:tcW w:w="1666" w:type="dxa"/>
          </w:tcPr>
          <w:p w14:paraId="1BFA5CD5" w14:textId="77777777" w:rsidR="005F1728" w:rsidRPr="004934A2" w:rsidRDefault="005F1728" w:rsidP="007A7E90">
            <w:pPr>
              <w:jc w:val="center"/>
            </w:pPr>
          </w:p>
        </w:tc>
      </w:tr>
      <w:tr w:rsidR="005F1728" w:rsidRPr="004934A2" w14:paraId="2F91C3DF" w14:textId="77777777" w:rsidTr="007A7E90">
        <w:trPr>
          <w:trHeight w:val="276"/>
        </w:trPr>
        <w:tc>
          <w:tcPr>
            <w:tcW w:w="1663" w:type="dxa"/>
          </w:tcPr>
          <w:p w14:paraId="0FB652CC" w14:textId="77777777" w:rsidR="005F1728" w:rsidRPr="004934A2" w:rsidRDefault="005F1728" w:rsidP="007A7E90">
            <w:pPr>
              <w:jc w:val="center"/>
              <w:rPr>
                <w:lang w:eastAsia="zh-CN"/>
              </w:rPr>
            </w:pPr>
            <w:r w:rsidRPr="004934A2">
              <w:rPr>
                <w:rFonts w:hint="eastAsia"/>
                <w:lang w:eastAsia="zh-CN"/>
              </w:rPr>
              <w:t>2</w:t>
            </w:r>
          </w:p>
        </w:tc>
        <w:tc>
          <w:tcPr>
            <w:tcW w:w="1663" w:type="dxa"/>
          </w:tcPr>
          <w:p w14:paraId="6093132E" w14:textId="77777777" w:rsidR="005F1728" w:rsidRPr="004934A2" w:rsidRDefault="00222AFD" w:rsidP="007A7E90">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r>
                  <w:rPr>
                    <w:rFonts w:ascii="Cambria Math" w:hAnsi="Cambria Math"/>
                  </w:rPr>
                  <m:t>-1</m:t>
                </m:r>
              </m:oMath>
            </m:oMathPara>
          </w:p>
        </w:tc>
        <w:tc>
          <w:tcPr>
            <w:tcW w:w="1663" w:type="dxa"/>
          </w:tcPr>
          <w:p w14:paraId="0553B8F6" w14:textId="77777777" w:rsidR="005F1728" w:rsidRPr="004934A2" w:rsidRDefault="005F1728" w:rsidP="007A7E90">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oMath>
            </m:oMathPara>
          </w:p>
        </w:tc>
        <w:tc>
          <w:tcPr>
            <w:tcW w:w="1664" w:type="dxa"/>
          </w:tcPr>
          <w:p w14:paraId="77EB6265" w14:textId="77777777" w:rsidR="005F1728" w:rsidRPr="004934A2" w:rsidRDefault="005F1728" w:rsidP="007A7E90">
            <w:pPr>
              <w:jc w:val="center"/>
            </w:pPr>
          </w:p>
        </w:tc>
        <w:tc>
          <w:tcPr>
            <w:tcW w:w="1666" w:type="dxa"/>
          </w:tcPr>
          <w:p w14:paraId="1C2AC344" w14:textId="77777777" w:rsidR="005F1728" w:rsidRPr="004934A2" w:rsidRDefault="005F1728" w:rsidP="007A7E90">
            <w:pPr>
              <w:jc w:val="center"/>
            </w:pPr>
          </w:p>
        </w:tc>
      </w:tr>
      <w:tr w:rsidR="005F1728" w:rsidRPr="004934A2" w14:paraId="6570C1A7" w14:textId="77777777" w:rsidTr="007A7E90">
        <w:trPr>
          <w:trHeight w:val="284"/>
        </w:trPr>
        <w:tc>
          <w:tcPr>
            <w:tcW w:w="1663" w:type="dxa"/>
          </w:tcPr>
          <w:p w14:paraId="06141663" w14:textId="77777777" w:rsidR="005F1728" w:rsidRPr="004934A2" w:rsidRDefault="005F1728" w:rsidP="007A7E90">
            <w:pPr>
              <w:jc w:val="center"/>
              <w:rPr>
                <w:lang w:eastAsia="zh-CN"/>
              </w:rPr>
            </w:pPr>
            <w:r w:rsidRPr="004934A2">
              <w:rPr>
                <w:rFonts w:hint="eastAsia"/>
                <w:lang w:eastAsia="zh-CN"/>
              </w:rPr>
              <w:t>3</w:t>
            </w:r>
          </w:p>
        </w:tc>
        <w:tc>
          <w:tcPr>
            <w:tcW w:w="1663" w:type="dxa"/>
          </w:tcPr>
          <w:p w14:paraId="4BAB754F" w14:textId="77777777" w:rsidR="005F1728" w:rsidRPr="004934A2" w:rsidRDefault="00222AFD" w:rsidP="007A7E90">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-1</m:t>
                </m:r>
              </m:oMath>
            </m:oMathPara>
          </w:p>
        </w:tc>
        <w:tc>
          <w:tcPr>
            <w:tcW w:w="1663" w:type="dxa"/>
          </w:tcPr>
          <w:p w14:paraId="0BC02B06" w14:textId="77777777" w:rsidR="005F1728" w:rsidRPr="004934A2" w:rsidRDefault="00222AFD" w:rsidP="007A7E90">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4" w:type="dxa"/>
          </w:tcPr>
          <w:p w14:paraId="663F380E" w14:textId="77777777" w:rsidR="005F1728" w:rsidRPr="004934A2" w:rsidRDefault="005F1728" w:rsidP="007A7E90">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oMath>
            </m:oMathPara>
          </w:p>
        </w:tc>
        <w:tc>
          <w:tcPr>
            <w:tcW w:w="1666" w:type="dxa"/>
          </w:tcPr>
          <w:p w14:paraId="225657BD" w14:textId="77777777" w:rsidR="005F1728" w:rsidRPr="004934A2" w:rsidRDefault="005F1728" w:rsidP="007A7E90">
            <w:pPr>
              <w:jc w:val="center"/>
            </w:pPr>
          </w:p>
        </w:tc>
      </w:tr>
      <w:tr w:rsidR="005F1728" w:rsidRPr="004934A2" w14:paraId="37A8CBA1" w14:textId="77777777" w:rsidTr="007A7E90">
        <w:trPr>
          <w:trHeight w:val="276"/>
        </w:trPr>
        <w:tc>
          <w:tcPr>
            <w:tcW w:w="1663" w:type="dxa"/>
          </w:tcPr>
          <w:p w14:paraId="31C21543" w14:textId="77777777" w:rsidR="005F1728" w:rsidRPr="004934A2" w:rsidRDefault="005F1728" w:rsidP="007A7E90">
            <w:pPr>
              <w:jc w:val="center"/>
              <w:rPr>
                <w:lang w:eastAsia="zh-CN"/>
              </w:rPr>
            </w:pPr>
            <w:r w:rsidRPr="004934A2">
              <w:rPr>
                <w:rFonts w:hint="eastAsia"/>
                <w:lang w:eastAsia="zh-CN"/>
              </w:rPr>
              <w:t>4</w:t>
            </w:r>
          </w:p>
        </w:tc>
        <w:tc>
          <w:tcPr>
            <w:tcW w:w="1663" w:type="dxa"/>
          </w:tcPr>
          <w:p w14:paraId="7DB66CE6" w14:textId="77777777" w:rsidR="005F1728" w:rsidRPr="004934A2" w:rsidRDefault="00222AFD" w:rsidP="007A7E90">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3" w:type="dxa"/>
          </w:tcPr>
          <w:p w14:paraId="5A7CB148" w14:textId="77777777" w:rsidR="005F1728" w:rsidRPr="004934A2" w:rsidRDefault="00222AFD" w:rsidP="007A7E90">
            <w:pPr>
              <w:jc w:val="center"/>
            </w:pPr>
            <m:oMathPara>
              <m:oMath>
                <m:d>
                  <m:dPr>
                    <m:begChr m:val="⌈"/>
                    <m:endChr m:val="⌉"/>
                    <m:ctrlPr>
                      <w:rPr>
                        <w:rFonts w:ascii="Cambria Math" w:hAnsi="Cambria Math"/>
                      </w:rPr>
                    </m:ctrlPr>
                  </m:dPr>
                  <m:e>
                    <m:r>
                      <w:rPr>
                        <w:rFonts w:ascii="Cambria Math" w:hAnsi="Cambria Math"/>
                      </w:rPr>
                      <m:t>2</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4" w:type="dxa"/>
          </w:tcPr>
          <w:p w14:paraId="7CAA0F90" w14:textId="77777777" w:rsidR="005F1728" w:rsidRPr="004934A2" w:rsidRDefault="00222AFD" w:rsidP="007A7E90">
            <w:pPr>
              <w:jc w:val="center"/>
            </w:pPr>
            <m:oMathPara>
              <m:oMath>
                <m:d>
                  <m:dPr>
                    <m:begChr m:val="⌈"/>
                    <m:endChr m:val="⌉"/>
                    <m:ctrlPr>
                      <w:rPr>
                        <w:rFonts w:ascii="Cambria Math" w:hAnsi="Cambria Math"/>
                      </w:rPr>
                    </m:ctrlPr>
                  </m:dPr>
                  <m:e>
                    <m:r>
                      <w:rPr>
                        <w:rFonts w:ascii="Cambria Math" w:hAnsi="Cambria Math"/>
                      </w:rPr>
                      <m:t>3</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6" w:type="dxa"/>
          </w:tcPr>
          <w:p w14:paraId="2324038C" w14:textId="77777777" w:rsidR="005F1728" w:rsidRPr="004934A2" w:rsidRDefault="005F1728" w:rsidP="007A7E90">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oMath>
            </m:oMathPara>
          </w:p>
        </w:tc>
      </w:tr>
    </w:tbl>
    <w:p w14:paraId="6198BB0D" w14:textId="77777777" w:rsidR="005F1728" w:rsidRPr="004934A2" w:rsidRDefault="005F1728" w:rsidP="005F1728">
      <w:pPr>
        <w:pStyle w:val="ListParagraph"/>
        <w:numPr>
          <w:ilvl w:val="0"/>
          <w:numId w:val="20"/>
        </w:numPr>
        <w:rPr>
          <w:i/>
          <w:lang w:eastAsia="zh-CN"/>
        </w:rPr>
      </w:pPr>
      <w:r w:rsidRPr="004934A2">
        <w:rPr>
          <w:b/>
          <w:i/>
          <w:lang w:eastAsia="zh-CN"/>
        </w:rPr>
        <w:t>Criterion for selecting the DMRS pattern can be based on, at least mobility information provided by the Rx UE through the SL or the Uu link.</w:t>
      </w:r>
    </w:p>
    <w:p w14:paraId="782FE144" w14:textId="3D54526D" w:rsidR="00050FFF" w:rsidRPr="004934A2" w:rsidRDefault="00050FFF" w:rsidP="00050FFF">
      <w:pPr>
        <w:rPr>
          <w:lang w:eastAsia="zh-CN"/>
        </w:rPr>
      </w:pPr>
      <w:r w:rsidRPr="004934A2">
        <w:rPr>
          <w:b/>
          <w:i/>
          <w:lang w:eastAsia="zh-CN"/>
        </w:rPr>
        <w:t>Proposal 4: In a resource pool of TFRPs, a DMRS pattern is (pre-)configured for each TFRP.</w:t>
      </w:r>
    </w:p>
    <w:p w14:paraId="7D08B648" w14:textId="2D61B4CC" w:rsidR="00E74807" w:rsidRPr="004934A2" w:rsidRDefault="00050FFF" w:rsidP="00556AD2">
      <w:pPr>
        <w:rPr>
          <w:b/>
          <w:i/>
          <w:lang w:eastAsia="zh-CN"/>
        </w:rPr>
      </w:pPr>
      <w:r w:rsidRPr="004934A2">
        <w:rPr>
          <w:b/>
          <w:i/>
          <w:lang w:eastAsia="zh-CN"/>
        </w:rPr>
        <w:t>Proposal 5: For Option 3 of PSCCH/PSSCH multiplexing, the PSSCH DMRS in symbols containing PSCCH are punctured by PSCCH, and there is at least one symbol of PSSCH DMRS which does not contain PSCCH.</w:t>
      </w:r>
    </w:p>
    <w:p w14:paraId="6261A503" w14:textId="77777777" w:rsidR="00050FFF" w:rsidRPr="004934A2" w:rsidRDefault="00050FFF" w:rsidP="00050FFF">
      <w:pPr>
        <w:rPr>
          <w:b/>
          <w:i/>
          <w:lang w:eastAsia="zh-CN"/>
        </w:rPr>
      </w:pPr>
      <w:r w:rsidRPr="004934A2">
        <w:rPr>
          <w:rFonts w:hint="eastAsia"/>
          <w:b/>
          <w:i/>
          <w:lang w:eastAsia="zh-CN"/>
        </w:rPr>
        <w:t>O</w:t>
      </w:r>
      <w:r w:rsidRPr="004934A2">
        <w:rPr>
          <w:b/>
          <w:i/>
          <w:lang w:eastAsia="zh-CN"/>
        </w:rPr>
        <w:t xml:space="preserve">bservation 1: When subcarrier spacing is 15 kHz or 30 kHz, type 1 DMRS achieves better performance than type 2 DMRS; when subcarrier spacing is 60 kHz, the performance of the two DMRS types is nearly the same. </w:t>
      </w:r>
    </w:p>
    <w:p w14:paraId="6615C7D8" w14:textId="77777777" w:rsidR="004325B7" w:rsidRPr="004934A2" w:rsidRDefault="004325B7" w:rsidP="004325B7">
      <w:pPr>
        <w:rPr>
          <w:b/>
          <w:i/>
          <w:lang w:eastAsia="zh-CN"/>
        </w:rPr>
      </w:pPr>
      <w:r w:rsidRPr="004934A2">
        <w:rPr>
          <w:b/>
          <w:i/>
          <w:lang w:eastAsia="zh-CN"/>
        </w:rPr>
        <w:t>Proposal 6: For the DMRS pattern of PSSCH in frequency domain, the following DMRS configurations are supported:</w:t>
      </w:r>
    </w:p>
    <w:p w14:paraId="6CA0846E" w14:textId="77777777" w:rsidR="004325B7" w:rsidRPr="004934A2" w:rsidRDefault="004325B7" w:rsidP="004325B7">
      <w:pPr>
        <w:numPr>
          <w:ilvl w:val="0"/>
          <w:numId w:val="4"/>
        </w:numPr>
        <w:rPr>
          <w:b/>
          <w:i/>
          <w:lang w:eastAsia="zh-CN"/>
        </w:rPr>
      </w:pPr>
      <w:r w:rsidRPr="004934A2">
        <w:rPr>
          <w:b/>
          <w:i/>
          <w:lang w:eastAsia="zh-CN"/>
        </w:rPr>
        <w:t>Both NR Rel-15 Type-1 and Type-2 DMRS per a resource pool.</w:t>
      </w:r>
    </w:p>
    <w:p w14:paraId="65055D6E" w14:textId="77777777" w:rsidR="004325B7" w:rsidRPr="004934A2" w:rsidRDefault="004325B7" w:rsidP="004325B7">
      <w:pPr>
        <w:numPr>
          <w:ilvl w:val="0"/>
          <w:numId w:val="4"/>
        </w:numPr>
        <w:rPr>
          <w:b/>
          <w:i/>
          <w:lang w:eastAsia="zh-CN"/>
        </w:rPr>
      </w:pPr>
      <w:r w:rsidRPr="004934A2">
        <w:rPr>
          <w:b/>
          <w:i/>
          <w:lang w:eastAsia="zh-CN"/>
        </w:rPr>
        <w:lastRenderedPageBreak/>
        <w:t>FDM of DMRS and PSSCH within a symbol.</w:t>
      </w:r>
    </w:p>
    <w:p w14:paraId="737293A4" w14:textId="77777777" w:rsidR="00050FFF" w:rsidRPr="004934A2" w:rsidRDefault="00050FFF" w:rsidP="00050FFF">
      <w:pPr>
        <w:rPr>
          <w:b/>
          <w:i/>
          <w:lang w:eastAsia="zh-CN"/>
        </w:rPr>
      </w:pPr>
      <w:r w:rsidRPr="004934A2">
        <w:rPr>
          <w:b/>
          <w:i/>
          <w:lang w:eastAsia="zh-CN"/>
        </w:rPr>
        <w:t>Proposal 7: For the sequence of PSSCH DMRS, the pseudo-random sequence in NR Uu is reused</w:t>
      </w:r>
    </w:p>
    <w:p w14:paraId="0D9701D4" w14:textId="77777777" w:rsidR="00050FFF" w:rsidRPr="004934A2" w:rsidRDefault="00050FFF" w:rsidP="00050FFF">
      <w:pPr>
        <w:numPr>
          <w:ilvl w:val="0"/>
          <w:numId w:val="4"/>
        </w:numPr>
        <w:rPr>
          <w:b/>
          <w:i/>
          <w:lang w:eastAsia="zh-CN"/>
        </w:rPr>
      </w:pPr>
      <w:r w:rsidRPr="004934A2">
        <w:rPr>
          <w:b/>
          <w:i/>
          <w:lang w:eastAsia="zh-CN"/>
        </w:rPr>
        <w:t>Different scrambling IDs are used for the broadcast transmission, groupcast transmission and unicast transmission.</w:t>
      </w:r>
    </w:p>
    <w:p w14:paraId="752DD03E" w14:textId="77777777" w:rsidR="00050FFF" w:rsidRPr="004934A2" w:rsidRDefault="00050FFF" w:rsidP="00050FFF">
      <w:pPr>
        <w:numPr>
          <w:ilvl w:val="0"/>
          <w:numId w:val="4"/>
        </w:numPr>
        <w:rPr>
          <w:b/>
          <w:i/>
          <w:lang w:eastAsia="zh-CN"/>
        </w:rPr>
      </w:pPr>
      <w:r w:rsidRPr="004934A2">
        <w:rPr>
          <w:b/>
          <w:i/>
          <w:lang w:eastAsia="zh-CN"/>
        </w:rPr>
        <w:t>DMRS pattern related information can be carried by the DMRS sequence.</w:t>
      </w:r>
    </w:p>
    <w:p w14:paraId="2E41AB1C" w14:textId="77777777" w:rsidR="00926D48" w:rsidRPr="004934A2" w:rsidRDefault="00926D48" w:rsidP="00926D48">
      <w:pPr>
        <w:rPr>
          <w:b/>
          <w:i/>
          <w:lang w:eastAsia="zh-CN"/>
        </w:rPr>
      </w:pPr>
      <w:r w:rsidRPr="004934A2">
        <w:rPr>
          <w:b/>
          <w:i/>
          <w:lang w:eastAsia="zh-CN"/>
        </w:rPr>
        <w:t>Proposal 8: The PSCCH DMRS can reuse the design of DMRS in NR Uu PDCCH</w:t>
      </w:r>
    </w:p>
    <w:p w14:paraId="284E1CDA" w14:textId="77777777" w:rsidR="00926D48" w:rsidRPr="004934A2" w:rsidRDefault="00926D48" w:rsidP="00926D48">
      <w:pPr>
        <w:numPr>
          <w:ilvl w:val="0"/>
          <w:numId w:val="4"/>
        </w:numPr>
        <w:rPr>
          <w:b/>
          <w:i/>
          <w:lang w:eastAsia="zh-CN"/>
        </w:rPr>
      </w:pPr>
      <w:r w:rsidRPr="004934A2">
        <w:rPr>
          <w:b/>
          <w:i/>
          <w:lang w:eastAsia="zh-CN"/>
        </w:rPr>
        <w:t>Different scrambling IDs of the DMRS sequence are used for the broadcast transmission, groupcast transmission and unicast transmission.</w:t>
      </w:r>
    </w:p>
    <w:p w14:paraId="062090A3" w14:textId="77777777" w:rsidR="00926D48" w:rsidRPr="004934A2" w:rsidRDefault="00926D48" w:rsidP="00926D48">
      <w:pPr>
        <w:rPr>
          <w:b/>
          <w:i/>
          <w:lang w:eastAsia="zh-CN"/>
        </w:rPr>
      </w:pPr>
      <w:r w:rsidRPr="004934A2">
        <w:rPr>
          <w:b/>
          <w:i/>
          <w:lang w:eastAsia="zh-CN"/>
        </w:rPr>
        <w:t>Proposal 9: The PSFCH DMRS design uses the NR PUCCH design as a starting point</w:t>
      </w:r>
    </w:p>
    <w:p w14:paraId="2A597497" w14:textId="77777777" w:rsidR="00926D48" w:rsidRPr="004934A2" w:rsidRDefault="00926D48" w:rsidP="00926D48">
      <w:pPr>
        <w:pStyle w:val="ListParagraph"/>
        <w:numPr>
          <w:ilvl w:val="0"/>
          <w:numId w:val="4"/>
        </w:numPr>
        <w:rPr>
          <w:lang w:eastAsia="zh-CN"/>
        </w:rPr>
      </w:pPr>
      <w:r w:rsidRPr="004934A2">
        <w:rPr>
          <w:b/>
          <w:i/>
          <w:lang w:eastAsia="zh-CN"/>
        </w:rPr>
        <w:t>FFS if some modifications are needed.</w:t>
      </w:r>
    </w:p>
    <w:p w14:paraId="10D2E5AC" w14:textId="77777777" w:rsidR="00926D48" w:rsidRPr="004934A2" w:rsidRDefault="00926D48" w:rsidP="00926D48">
      <w:pPr>
        <w:rPr>
          <w:b/>
          <w:i/>
          <w:lang w:eastAsia="zh-CN"/>
        </w:rPr>
      </w:pPr>
      <w:r w:rsidRPr="004934A2">
        <w:rPr>
          <w:rFonts w:hint="eastAsia"/>
          <w:b/>
          <w:i/>
          <w:lang w:eastAsia="zh-CN"/>
        </w:rPr>
        <w:t xml:space="preserve">Proposal </w:t>
      </w:r>
      <w:r w:rsidRPr="004934A2">
        <w:rPr>
          <w:b/>
          <w:i/>
          <w:lang w:eastAsia="zh-CN"/>
        </w:rPr>
        <w:t>10</w:t>
      </w:r>
      <w:r w:rsidRPr="004934A2">
        <w:rPr>
          <w:rFonts w:hint="eastAsia"/>
          <w:b/>
          <w:i/>
          <w:lang w:eastAsia="zh-CN"/>
        </w:rPr>
        <w:t>:</w:t>
      </w:r>
      <w:r w:rsidRPr="004934A2">
        <w:rPr>
          <w:b/>
          <w:i/>
          <w:lang w:eastAsia="zh-CN"/>
        </w:rPr>
        <w:t xml:space="preserve"> Introduce SL CSI-RS, which include TRS</w:t>
      </w:r>
    </w:p>
    <w:p w14:paraId="05C1AEA3" w14:textId="77777777" w:rsidR="00926D48" w:rsidRPr="004934A2" w:rsidRDefault="00926D48" w:rsidP="00926D48">
      <w:pPr>
        <w:pStyle w:val="ListParagraph"/>
        <w:numPr>
          <w:ilvl w:val="0"/>
          <w:numId w:val="7"/>
        </w:numPr>
        <w:rPr>
          <w:b/>
          <w:i/>
          <w:lang w:eastAsia="zh-CN"/>
        </w:rPr>
      </w:pPr>
      <w:r w:rsidRPr="004934A2">
        <w:rPr>
          <w:rFonts w:hint="eastAsia"/>
          <w:b/>
          <w:i/>
          <w:lang w:eastAsia="zh-CN"/>
        </w:rPr>
        <w:t>T</w:t>
      </w:r>
      <w:r w:rsidRPr="004934A2">
        <w:rPr>
          <w:b/>
          <w:i/>
          <w:lang w:eastAsia="zh-CN"/>
        </w:rPr>
        <w:t>he SL CSI-RS uses the same type of sequence as CSI-RS in NR Uu</w:t>
      </w:r>
    </w:p>
    <w:p w14:paraId="72554AB3" w14:textId="77777777" w:rsidR="00926D48" w:rsidRPr="004934A2" w:rsidRDefault="00926D48" w:rsidP="00926D48">
      <w:pPr>
        <w:pStyle w:val="ListParagraph"/>
        <w:numPr>
          <w:ilvl w:val="0"/>
          <w:numId w:val="7"/>
        </w:numPr>
        <w:rPr>
          <w:b/>
          <w:i/>
          <w:lang w:eastAsia="zh-CN"/>
        </w:rPr>
      </w:pPr>
      <w:r w:rsidRPr="004934A2">
        <w:rPr>
          <w:b/>
          <w:i/>
          <w:lang w:eastAsia="zh-CN"/>
        </w:rPr>
        <w:t>SL CSI-RS supports 1, 2, and 4 antenna ports</w:t>
      </w:r>
    </w:p>
    <w:p w14:paraId="4D1FAAAA" w14:textId="77777777" w:rsidR="00926D48" w:rsidRPr="004934A2" w:rsidRDefault="00926D48" w:rsidP="00926D48">
      <w:pPr>
        <w:pStyle w:val="ListParagraph"/>
        <w:numPr>
          <w:ilvl w:val="0"/>
          <w:numId w:val="7"/>
        </w:numPr>
        <w:rPr>
          <w:b/>
          <w:i/>
          <w:lang w:eastAsia="zh-CN"/>
        </w:rPr>
      </w:pPr>
      <w:r w:rsidRPr="004934A2">
        <w:rPr>
          <w:b/>
          <w:i/>
          <w:lang w:eastAsia="zh-CN"/>
        </w:rPr>
        <w:t>Only FD-CDM2 is supported and multiple CSI-RS resource can be configured when more ports are needed</w:t>
      </w:r>
    </w:p>
    <w:p w14:paraId="52E31C7D" w14:textId="77777777" w:rsidR="00926D48" w:rsidRPr="004934A2" w:rsidRDefault="00926D48" w:rsidP="00926D48">
      <w:pPr>
        <w:pStyle w:val="ListParagraph"/>
        <w:numPr>
          <w:ilvl w:val="0"/>
          <w:numId w:val="7"/>
        </w:numPr>
        <w:rPr>
          <w:b/>
          <w:i/>
          <w:lang w:eastAsia="zh-CN"/>
        </w:rPr>
      </w:pPr>
      <w:r w:rsidRPr="004934A2">
        <w:rPr>
          <w:rFonts w:hint="eastAsia"/>
          <w:b/>
          <w:i/>
          <w:lang w:eastAsia="zh-CN"/>
        </w:rPr>
        <w:t>F</w:t>
      </w:r>
      <w:r w:rsidRPr="004934A2">
        <w:rPr>
          <w:b/>
          <w:i/>
          <w:lang w:eastAsia="zh-CN"/>
        </w:rPr>
        <w:t>or CSI reporting, CSI-RS are transmitted within PSSCH.</w:t>
      </w:r>
    </w:p>
    <w:p w14:paraId="6DC8D45A" w14:textId="77777777" w:rsidR="00926D48" w:rsidRPr="004934A2" w:rsidRDefault="00926D48" w:rsidP="00926D48">
      <w:pPr>
        <w:pStyle w:val="ListParagraph"/>
        <w:numPr>
          <w:ilvl w:val="0"/>
          <w:numId w:val="7"/>
        </w:numPr>
        <w:rPr>
          <w:b/>
          <w:i/>
          <w:lang w:eastAsia="zh-CN"/>
        </w:rPr>
      </w:pPr>
      <w:r w:rsidRPr="004934A2">
        <w:rPr>
          <w:b/>
          <w:i/>
          <w:lang w:eastAsia="zh-CN"/>
        </w:rPr>
        <w:t>For other purposes such as RLM and time/frequency tracking, standalone and periodic CSI-RS should be supported.</w:t>
      </w:r>
    </w:p>
    <w:p w14:paraId="4EABE554" w14:textId="77777777" w:rsidR="00926D48" w:rsidRPr="004934A2" w:rsidRDefault="00926D48" w:rsidP="00926D48">
      <w:pPr>
        <w:rPr>
          <w:b/>
          <w:i/>
          <w:lang w:eastAsia="zh-CN"/>
        </w:rPr>
      </w:pPr>
      <w:r w:rsidRPr="004934A2">
        <w:rPr>
          <w:rFonts w:hint="eastAsia"/>
          <w:b/>
          <w:i/>
          <w:lang w:eastAsia="zh-CN"/>
        </w:rPr>
        <w:t xml:space="preserve">Proposal </w:t>
      </w:r>
      <w:r w:rsidRPr="004934A2">
        <w:rPr>
          <w:b/>
          <w:i/>
          <w:lang w:eastAsia="zh-CN"/>
        </w:rPr>
        <w:t>11</w:t>
      </w:r>
      <w:r w:rsidRPr="004934A2">
        <w:rPr>
          <w:rFonts w:hint="eastAsia"/>
          <w:b/>
          <w:i/>
          <w:lang w:eastAsia="zh-CN"/>
        </w:rPr>
        <w:t>:</w:t>
      </w:r>
      <w:r w:rsidRPr="004934A2">
        <w:rPr>
          <w:b/>
          <w:i/>
          <w:lang w:eastAsia="zh-CN"/>
        </w:rPr>
        <w:t xml:space="preserve"> Explicit definition of an AGC training signal is not supported.</w:t>
      </w:r>
    </w:p>
    <w:p w14:paraId="6AE429AE" w14:textId="5C45AB91" w:rsidR="00946296" w:rsidRPr="004934A2" w:rsidRDefault="00926D48" w:rsidP="004934A2">
      <w:pPr>
        <w:rPr>
          <w:lang w:eastAsia="zh-CN"/>
        </w:rPr>
      </w:pPr>
      <w:r w:rsidRPr="004934A2">
        <w:rPr>
          <w:b/>
          <w:i/>
          <w:lang w:eastAsia="zh-CN"/>
        </w:rPr>
        <w:t>Proposal 12: The design of SL PTRS is based on the PTRS design of NR Uu.</w:t>
      </w:r>
    </w:p>
    <w:p w14:paraId="3A86C153" w14:textId="77777777" w:rsidR="000D504C" w:rsidRPr="004934A2" w:rsidRDefault="000D504C" w:rsidP="000D504C">
      <w:pPr>
        <w:pStyle w:val="Heading1"/>
        <w:numPr>
          <w:ilvl w:val="0"/>
          <w:numId w:val="0"/>
        </w:numPr>
        <w:ind w:left="432" w:hanging="432"/>
      </w:pPr>
      <w:r w:rsidRPr="004934A2">
        <w:t>References</w:t>
      </w:r>
      <w:bookmarkStart w:id="12" w:name="_Ref167612671"/>
      <w:bookmarkEnd w:id="9"/>
      <w:bookmarkEnd w:id="10"/>
      <w:bookmarkEnd w:id="11"/>
    </w:p>
    <w:bookmarkEnd w:id="6"/>
    <w:bookmarkEnd w:id="7"/>
    <w:bookmarkEnd w:id="8"/>
    <w:bookmarkEnd w:id="12"/>
    <w:p w14:paraId="706E6550" w14:textId="0E941EB5" w:rsidR="00480F91" w:rsidRPr="004934A2" w:rsidRDefault="00480F91" w:rsidP="000D504C">
      <w:pPr>
        <w:rPr>
          <w:lang w:eastAsia="zh-CN"/>
        </w:rPr>
      </w:pPr>
      <w:r w:rsidRPr="004934A2">
        <w:rPr>
          <w:rFonts w:hint="eastAsia"/>
          <w:lang w:eastAsia="zh-CN"/>
        </w:rPr>
        <w:t>[</w:t>
      </w:r>
      <w:r w:rsidRPr="004934A2">
        <w:rPr>
          <w:lang w:eastAsia="zh-CN"/>
        </w:rPr>
        <w:t>1</w:t>
      </w:r>
      <w:r w:rsidRPr="004934A2">
        <w:rPr>
          <w:rFonts w:hint="eastAsia"/>
          <w:lang w:eastAsia="zh-CN"/>
        </w:rPr>
        <w:t>]</w:t>
      </w:r>
      <w:r w:rsidR="00FE1642" w:rsidRPr="004934A2">
        <w:rPr>
          <w:lang w:eastAsia="zh-CN"/>
        </w:rPr>
        <w:t xml:space="preserve"> RP-190766</w:t>
      </w:r>
      <w:r w:rsidRPr="004934A2">
        <w:rPr>
          <w:lang w:eastAsia="zh-CN"/>
        </w:rPr>
        <w:t>, “New WID on 5G V2X with NR sidelink”, LG Electronics, Huawei, RAN#83, Shenzhen, China, March 2019</w:t>
      </w:r>
    </w:p>
    <w:p w14:paraId="5EB362CB" w14:textId="149BDE63" w:rsidR="000D504C" w:rsidRPr="004934A2" w:rsidRDefault="000D504C" w:rsidP="000D504C">
      <w:r w:rsidRPr="004934A2">
        <w:t>[</w:t>
      </w:r>
      <w:r w:rsidR="00480F91" w:rsidRPr="004934A2">
        <w:t>2</w:t>
      </w:r>
      <w:r w:rsidRPr="004934A2">
        <w:t>] Chairman's Notes, RAN1</w:t>
      </w:r>
      <w:r w:rsidR="002B2B3A" w:rsidRPr="004934A2">
        <w:t xml:space="preserve"> AdHoc 1901</w:t>
      </w:r>
      <w:r w:rsidRPr="004934A2">
        <w:t xml:space="preserve">, </w:t>
      </w:r>
      <w:r w:rsidR="002B2B3A" w:rsidRPr="004934A2">
        <w:t>January 2019</w:t>
      </w:r>
      <w:r w:rsidRPr="004934A2">
        <w:t>.</w:t>
      </w:r>
    </w:p>
    <w:p w14:paraId="68439DC9" w14:textId="3AAF39EE" w:rsidR="00057774" w:rsidRPr="004934A2" w:rsidRDefault="00057774" w:rsidP="000D504C">
      <w:r w:rsidRPr="004934A2">
        <w:t>[</w:t>
      </w:r>
      <w:r w:rsidR="00480F91" w:rsidRPr="004934A2">
        <w:t>3</w:t>
      </w:r>
      <w:r w:rsidRPr="004934A2">
        <w:t>] Chairman's Notes, RAN1#96, February 2019.</w:t>
      </w:r>
    </w:p>
    <w:p w14:paraId="0410D850" w14:textId="51240105" w:rsidR="00347934" w:rsidRPr="004934A2" w:rsidRDefault="00347934" w:rsidP="000D504C">
      <w:r w:rsidRPr="004934A2">
        <w:t xml:space="preserve">[4] </w:t>
      </w:r>
      <w:r w:rsidR="009D77B6" w:rsidRPr="004934A2">
        <w:t>R1-1904687</w:t>
      </w:r>
      <w:r w:rsidR="00B12D9C" w:rsidRPr="004934A2">
        <w:t>, “Frame and slot structure for sidelink”, Huawei, HiSilicon, RAN1#96b, Xi’an, China, April 2019.</w:t>
      </w:r>
    </w:p>
    <w:p w14:paraId="1B12A56F" w14:textId="4849FFB8" w:rsidR="000D504C" w:rsidRPr="004934A2" w:rsidRDefault="009428EA" w:rsidP="004934A2">
      <w:pPr>
        <w:rPr>
          <w:lang w:eastAsia="zh-CN"/>
        </w:rPr>
      </w:pPr>
      <w:r w:rsidRPr="004934A2">
        <w:rPr>
          <w:lang w:eastAsia="zh-CN"/>
        </w:rPr>
        <w:t>[</w:t>
      </w:r>
      <w:r w:rsidR="00347934" w:rsidRPr="004934A2">
        <w:rPr>
          <w:lang w:eastAsia="zh-CN"/>
        </w:rPr>
        <w:t>5</w:t>
      </w:r>
      <w:r w:rsidR="00B12D9C" w:rsidRPr="004934A2">
        <w:rPr>
          <w:lang w:eastAsia="zh-CN"/>
        </w:rPr>
        <w:t xml:space="preserve">] </w:t>
      </w:r>
      <w:r w:rsidRPr="004934A2">
        <w:rPr>
          <w:lang w:eastAsia="zh-CN"/>
        </w:rPr>
        <w:t>R1-</w:t>
      </w:r>
      <w:r w:rsidR="002C47F7" w:rsidRPr="004934A2">
        <w:rPr>
          <w:lang w:eastAsia="zh-CN"/>
        </w:rPr>
        <w:t>1807672</w:t>
      </w:r>
      <w:r w:rsidR="00256BB0" w:rsidRPr="004934A2">
        <w:rPr>
          <w:lang w:eastAsia="zh-CN"/>
        </w:rPr>
        <w:t>,</w:t>
      </w:r>
      <w:r w:rsidRPr="004934A2">
        <w:rPr>
          <w:lang w:eastAsia="zh-CN"/>
        </w:rPr>
        <w:t>“V2X sidelink channel model”, Huawei,</w:t>
      </w:r>
      <w:r w:rsidR="009734F3" w:rsidRPr="004934A2">
        <w:rPr>
          <w:lang w:eastAsia="zh-CN"/>
        </w:rPr>
        <w:t xml:space="preserve"> </w:t>
      </w:r>
      <w:r w:rsidR="002C47F7" w:rsidRPr="004934A2">
        <w:rPr>
          <w:lang w:eastAsia="zh-CN"/>
        </w:rPr>
        <w:t>HiSilicon, InterDigital, General Motors</w:t>
      </w:r>
      <w:r w:rsidR="009734F3" w:rsidRPr="004934A2">
        <w:rPr>
          <w:lang w:eastAsia="zh-CN"/>
        </w:rPr>
        <w:t>, RAN1#93, Busan, Korea, May 2018.</w:t>
      </w:r>
    </w:p>
    <w:p w14:paraId="35615F3A" w14:textId="77777777" w:rsidR="000D504C" w:rsidRPr="004934A2" w:rsidRDefault="000D504C" w:rsidP="000D504C">
      <w:pPr>
        <w:pStyle w:val="Heading1"/>
        <w:numPr>
          <w:ilvl w:val="0"/>
          <w:numId w:val="0"/>
        </w:numPr>
        <w:rPr>
          <w:kern w:val="2"/>
          <w:lang w:eastAsia="zh-CN"/>
        </w:rPr>
      </w:pPr>
      <w:r w:rsidRPr="004934A2">
        <w:rPr>
          <w:rFonts w:hint="eastAsia"/>
          <w:kern w:val="2"/>
          <w:lang w:eastAsia="zh-CN"/>
        </w:rPr>
        <w:t>A</w:t>
      </w:r>
      <w:r w:rsidRPr="004934A2">
        <w:rPr>
          <w:kern w:val="2"/>
          <w:lang w:eastAsia="zh-CN"/>
        </w:rPr>
        <w:t>nnex</w:t>
      </w:r>
      <w:r w:rsidRPr="004934A2">
        <w:rPr>
          <w:rFonts w:hint="eastAsia"/>
          <w:kern w:val="2"/>
          <w:lang w:eastAsia="zh-CN"/>
        </w:rPr>
        <w:t xml:space="preserve"> A</w:t>
      </w:r>
      <w:r w:rsidRPr="004934A2">
        <w:rPr>
          <w:kern w:val="2"/>
          <w:lang w:eastAsia="zh-CN"/>
        </w:rPr>
        <w:t>: S</w:t>
      </w:r>
      <w:r w:rsidRPr="004934A2">
        <w:rPr>
          <w:rFonts w:hint="eastAsia"/>
          <w:kern w:val="2"/>
          <w:lang w:eastAsia="zh-CN"/>
        </w:rPr>
        <w:t>imulation setting</w:t>
      </w:r>
    </w:p>
    <w:p w14:paraId="738F0DFB" w14:textId="77777777" w:rsidR="000D504C" w:rsidRPr="004934A2" w:rsidRDefault="000D504C" w:rsidP="000D504C">
      <w:pPr>
        <w:pStyle w:val="Caption"/>
        <w:keepNext/>
      </w:pPr>
      <w:r w:rsidRPr="004934A2">
        <w:t xml:space="preserve">Table </w:t>
      </w:r>
      <w:r w:rsidR="00586727" w:rsidRPr="004934A2">
        <w:fldChar w:fldCharType="begin"/>
      </w:r>
      <w:r w:rsidR="00940B79" w:rsidRPr="004934A2">
        <w:instrText xml:space="preserve"> SEQ Table \* ARABIC </w:instrText>
      </w:r>
      <w:r w:rsidR="00586727" w:rsidRPr="004934A2">
        <w:fldChar w:fldCharType="separate"/>
      </w:r>
      <w:r w:rsidR="009428EA" w:rsidRPr="004934A2">
        <w:t>1</w:t>
      </w:r>
      <w:r w:rsidR="00586727" w:rsidRPr="004934A2">
        <w:fldChar w:fldCharType="end"/>
      </w:r>
      <w:r w:rsidRPr="004934A2">
        <w:t xml:space="preserve"> parameter assumption of link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4022"/>
      </w:tblGrid>
      <w:tr w:rsidR="000D504C" w:rsidRPr="004934A2" w14:paraId="4130B93A" w14:textId="77777777" w:rsidTr="00785D0F">
        <w:trPr>
          <w:jc w:val="center"/>
        </w:trPr>
        <w:tc>
          <w:tcPr>
            <w:tcW w:w="0" w:type="auto"/>
            <w:shd w:val="clear" w:color="auto" w:fill="70AD47"/>
          </w:tcPr>
          <w:p w14:paraId="52185530" w14:textId="77777777" w:rsidR="000D504C" w:rsidRPr="004934A2" w:rsidRDefault="000D504C" w:rsidP="00785D0F">
            <w:pPr>
              <w:widowControl w:val="0"/>
              <w:rPr>
                <w:b/>
                <w:sz w:val="20"/>
                <w:lang w:eastAsia="zh-CN"/>
              </w:rPr>
            </w:pPr>
            <w:r w:rsidRPr="004934A2">
              <w:rPr>
                <w:b/>
                <w:lang w:eastAsia="zh-CN"/>
              </w:rPr>
              <w:t>Parameter</w:t>
            </w:r>
          </w:p>
        </w:tc>
        <w:tc>
          <w:tcPr>
            <w:tcW w:w="4022" w:type="dxa"/>
            <w:shd w:val="clear" w:color="auto" w:fill="70AD47"/>
          </w:tcPr>
          <w:p w14:paraId="0A88E7C9" w14:textId="1871AC84" w:rsidR="000D504C" w:rsidRPr="004934A2" w:rsidRDefault="001C3BE1" w:rsidP="00785D0F">
            <w:pPr>
              <w:widowControl w:val="0"/>
              <w:rPr>
                <w:b/>
                <w:sz w:val="20"/>
                <w:lang w:eastAsia="zh-CN"/>
              </w:rPr>
            </w:pPr>
            <w:r w:rsidRPr="004934A2">
              <w:rPr>
                <w:b/>
                <w:lang w:eastAsia="zh-CN"/>
              </w:rPr>
              <w:t>V</w:t>
            </w:r>
            <w:r w:rsidR="000D504C" w:rsidRPr="004934A2">
              <w:rPr>
                <w:b/>
                <w:lang w:eastAsia="zh-CN"/>
              </w:rPr>
              <w:t>alue</w:t>
            </w:r>
          </w:p>
        </w:tc>
      </w:tr>
      <w:tr w:rsidR="000D504C" w:rsidRPr="004934A2" w14:paraId="17DB4B87" w14:textId="77777777" w:rsidTr="00785D0F">
        <w:trPr>
          <w:jc w:val="center"/>
        </w:trPr>
        <w:tc>
          <w:tcPr>
            <w:tcW w:w="0" w:type="auto"/>
            <w:shd w:val="clear" w:color="auto" w:fill="auto"/>
          </w:tcPr>
          <w:p w14:paraId="053EAA2F" w14:textId="77777777" w:rsidR="000D504C" w:rsidRPr="004934A2" w:rsidRDefault="000D504C" w:rsidP="00785D0F">
            <w:pPr>
              <w:widowControl w:val="0"/>
              <w:rPr>
                <w:sz w:val="20"/>
                <w:lang w:eastAsia="zh-CN"/>
              </w:rPr>
            </w:pPr>
            <w:r w:rsidRPr="004934A2">
              <w:rPr>
                <w:sz w:val="20"/>
                <w:lang w:eastAsia="zh-CN"/>
              </w:rPr>
              <w:t>Carrier frequency</w:t>
            </w:r>
          </w:p>
        </w:tc>
        <w:tc>
          <w:tcPr>
            <w:tcW w:w="4022" w:type="dxa"/>
            <w:shd w:val="clear" w:color="auto" w:fill="auto"/>
          </w:tcPr>
          <w:p w14:paraId="501384D2" w14:textId="77777777" w:rsidR="000D504C" w:rsidRPr="004934A2" w:rsidRDefault="000D504C" w:rsidP="00785D0F">
            <w:pPr>
              <w:widowControl w:val="0"/>
              <w:rPr>
                <w:sz w:val="20"/>
                <w:lang w:eastAsia="zh-CN"/>
              </w:rPr>
            </w:pPr>
            <w:r w:rsidRPr="004934A2">
              <w:rPr>
                <w:sz w:val="20"/>
                <w:lang w:eastAsia="zh-CN"/>
              </w:rPr>
              <w:t>6</w:t>
            </w:r>
            <w:r w:rsidR="00F729FD" w:rsidRPr="004934A2">
              <w:rPr>
                <w:sz w:val="20"/>
                <w:lang w:eastAsia="zh-CN"/>
              </w:rPr>
              <w:t xml:space="preserve"> </w:t>
            </w:r>
            <w:r w:rsidRPr="004934A2">
              <w:rPr>
                <w:sz w:val="20"/>
                <w:lang w:eastAsia="zh-CN"/>
              </w:rPr>
              <w:t>GHz</w:t>
            </w:r>
          </w:p>
        </w:tc>
      </w:tr>
      <w:tr w:rsidR="000D504C" w:rsidRPr="004934A2" w14:paraId="62E8F0D8" w14:textId="77777777" w:rsidTr="00785D0F">
        <w:trPr>
          <w:jc w:val="center"/>
        </w:trPr>
        <w:tc>
          <w:tcPr>
            <w:tcW w:w="0" w:type="auto"/>
            <w:shd w:val="clear" w:color="auto" w:fill="auto"/>
          </w:tcPr>
          <w:p w14:paraId="52ED2859" w14:textId="77777777" w:rsidR="000D504C" w:rsidRPr="004934A2" w:rsidRDefault="000D504C" w:rsidP="00785D0F">
            <w:pPr>
              <w:widowControl w:val="0"/>
              <w:rPr>
                <w:sz w:val="20"/>
                <w:lang w:eastAsia="zh-CN"/>
              </w:rPr>
            </w:pPr>
            <w:r w:rsidRPr="004934A2">
              <w:rPr>
                <w:sz w:val="20"/>
                <w:lang w:eastAsia="zh-CN"/>
              </w:rPr>
              <w:t>Bandwidth</w:t>
            </w:r>
          </w:p>
        </w:tc>
        <w:tc>
          <w:tcPr>
            <w:tcW w:w="4022" w:type="dxa"/>
            <w:shd w:val="clear" w:color="auto" w:fill="auto"/>
          </w:tcPr>
          <w:p w14:paraId="6F31C1E9" w14:textId="77777777" w:rsidR="000D504C" w:rsidRPr="004934A2" w:rsidRDefault="000D504C" w:rsidP="00785D0F">
            <w:pPr>
              <w:widowControl w:val="0"/>
              <w:rPr>
                <w:sz w:val="20"/>
                <w:lang w:eastAsia="zh-CN"/>
              </w:rPr>
            </w:pPr>
            <w:r w:rsidRPr="004934A2">
              <w:rPr>
                <w:rFonts w:hint="eastAsia"/>
                <w:sz w:val="20"/>
                <w:lang w:eastAsia="zh-CN"/>
              </w:rPr>
              <w:t>6</w:t>
            </w:r>
            <w:r w:rsidR="00F729FD" w:rsidRPr="004934A2">
              <w:rPr>
                <w:sz w:val="20"/>
                <w:lang w:eastAsia="zh-CN"/>
              </w:rPr>
              <w:t xml:space="preserve"> </w:t>
            </w:r>
            <w:r w:rsidRPr="004934A2">
              <w:rPr>
                <w:rFonts w:hint="eastAsia"/>
                <w:sz w:val="20"/>
                <w:lang w:eastAsia="zh-CN"/>
              </w:rPr>
              <w:t>RB</w:t>
            </w:r>
          </w:p>
        </w:tc>
      </w:tr>
      <w:tr w:rsidR="000D504C" w:rsidRPr="004934A2" w14:paraId="0232BC98" w14:textId="77777777" w:rsidTr="00785D0F">
        <w:trPr>
          <w:jc w:val="center"/>
        </w:trPr>
        <w:tc>
          <w:tcPr>
            <w:tcW w:w="0" w:type="auto"/>
            <w:shd w:val="clear" w:color="auto" w:fill="auto"/>
          </w:tcPr>
          <w:p w14:paraId="1D6C6936" w14:textId="77777777" w:rsidR="000D504C" w:rsidRPr="004934A2" w:rsidRDefault="000D504C" w:rsidP="00785D0F">
            <w:pPr>
              <w:widowControl w:val="0"/>
              <w:rPr>
                <w:sz w:val="20"/>
                <w:lang w:eastAsia="zh-CN"/>
              </w:rPr>
            </w:pPr>
            <w:r w:rsidRPr="004934A2">
              <w:rPr>
                <w:sz w:val="20"/>
                <w:lang w:eastAsia="zh-CN"/>
              </w:rPr>
              <w:t xml:space="preserve">Channel </w:t>
            </w:r>
          </w:p>
        </w:tc>
        <w:tc>
          <w:tcPr>
            <w:tcW w:w="4022" w:type="dxa"/>
            <w:shd w:val="clear" w:color="auto" w:fill="auto"/>
          </w:tcPr>
          <w:p w14:paraId="630CEED1" w14:textId="77F9E9C2" w:rsidR="000D504C" w:rsidRPr="004934A2" w:rsidRDefault="0063073B" w:rsidP="00785D0F">
            <w:pPr>
              <w:widowControl w:val="0"/>
              <w:rPr>
                <w:sz w:val="20"/>
                <w:lang w:eastAsia="zh-CN"/>
              </w:rPr>
            </w:pPr>
            <w:r w:rsidRPr="004934A2">
              <w:rPr>
                <w:sz w:val="20"/>
                <w:lang w:eastAsia="zh-CN"/>
              </w:rPr>
              <w:t>urban-NLOS</w:t>
            </w:r>
          </w:p>
        </w:tc>
      </w:tr>
      <w:tr w:rsidR="000D504C" w:rsidRPr="004934A2" w14:paraId="10CFC406" w14:textId="77777777" w:rsidTr="00785D0F">
        <w:trPr>
          <w:jc w:val="center"/>
        </w:trPr>
        <w:tc>
          <w:tcPr>
            <w:tcW w:w="0" w:type="auto"/>
            <w:shd w:val="clear" w:color="auto" w:fill="auto"/>
          </w:tcPr>
          <w:p w14:paraId="6F79BF93" w14:textId="77777777" w:rsidR="000D504C" w:rsidRPr="004934A2" w:rsidRDefault="000D504C" w:rsidP="00785D0F">
            <w:pPr>
              <w:widowControl w:val="0"/>
              <w:rPr>
                <w:sz w:val="20"/>
                <w:lang w:eastAsia="zh-CN"/>
              </w:rPr>
            </w:pPr>
            <w:r w:rsidRPr="004934A2">
              <w:rPr>
                <w:sz w:val="20"/>
                <w:lang w:eastAsia="zh-CN"/>
              </w:rPr>
              <w:t>MCS</w:t>
            </w:r>
          </w:p>
        </w:tc>
        <w:tc>
          <w:tcPr>
            <w:tcW w:w="4022" w:type="dxa"/>
            <w:shd w:val="clear" w:color="auto" w:fill="auto"/>
          </w:tcPr>
          <w:p w14:paraId="2CB758A0" w14:textId="626EE670" w:rsidR="000D504C" w:rsidRPr="004934A2" w:rsidRDefault="000D504C" w:rsidP="00785D0F">
            <w:pPr>
              <w:widowControl w:val="0"/>
              <w:rPr>
                <w:sz w:val="20"/>
                <w:lang w:eastAsia="zh-CN"/>
              </w:rPr>
            </w:pPr>
            <w:r w:rsidRPr="004934A2">
              <w:rPr>
                <w:sz w:val="20"/>
                <w:lang w:eastAsia="zh-CN"/>
              </w:rPr>
              <w:t>QPSK-0.3</w:t>
            </w:r>
            <w:r w:rsidR="0063073B" w:rsidRPr="004934A2">
              <w:rPr>
                <w:sz w:val="20"/>
                <w:lang w:eastAsia="zh-CN"/>
              </w:rPr>
              <w:t>/64QAM-0.6</w:t>
            </w:r>
          </w:p>
        </w:tc>
      </w:tr>
      <w:tr w:rsidR="000D504C" w:rsidRPr="004934A2" w14:paraId="5490F9EE" w14:textId="77777777" w:rsidTr="00785D0F">
        <w:trPr>
          <w:jc w:val="center"/>
        </w:trPr>
        <w:tc>
          <w:tcPr>
            <w:tcW w:w="0" w:type="auto"/>
            <w:shd w:val="clear" w:color="auto" w:fill="auto"/>
          </w:tcPr>
          <w:p w14:paraId="0D9FE21D" w14:textId="77777777" w:rsidR="000D504C" w:rsidRPr="004934A2" w:rsidRDefault="000D504C" w:rsidP="00785D0F">
            <w:pPr>
              <w:widowControl w:val="0"/>
              <w:rPr>
                <w:sz w:val="20"/>
                <w:lang w:eastAsia="zh-CN"/>
              </w:rPr>
            </w:pPr>
            <w:r w:rsidRPr="004934A2">
              <w:rPr>
                <w:sz w:val="20"/>
                <w:lang w:eastAsia="zh-CN"/>
              </w:rPr>
              <w:t>Waveform</w:t>
            </w:r>
          </w:p>
        </w:tc>
        <w:tc>
          <w:tcPr>
            <w:tcW w:w="4022" w:type="dxa"/>
            <w:shd w:val="clear" w:color="auto" w:fill="auto"/>
          </w:tcPr>
          <w:p w14:paraId="49B23466" w14:textId="77777777" w:rsidR="000D504C" w:rsidRPr="004934A2" w:rsidRDefault="000D504C" w:rsidP="00785D0F">
            <w:pPr>
              <w:widowControl w:val="0"/>
              <w:rPr>
                <w:sz w:val="20"/>
                <w:lang w:eastAsia="zh-CN"/>
              </w:rPr>
            </w:pPr>
            <w:r w:rsidRPr="004934A2">
              <w:rPr>
                <w:sz w:val="20"/>
                <w:lang w:eastAsia="zh-CN"/>
              </w:rPr>
              <w:t>CP-OFDM</w:t>
            </w:r>
          </w:p>
        </w:tc>
      </w:tr>
      <w:tr w:rsidR="000D504C" w:rsidRPr="004934A2" w14:paraId="7A9212FE" w14:textId="77777777" w:rsidTr="00785D0F">
        <w:trPr>
          <w:jc w:val="center"/>
        </w:trPr>
        <w:tc>
          <w:tcPr>
            <w:tcW w:w="0" w:type="auto"/>
            <w:shd w:val="clear" w:color="auto" w:fill="auto"/>
          </w:tcPr>
          <w:p w14:paraId="58D1073C" w14:textId="77777777" w:rsidR="000D504C" w:rsidRPr="004934A2" w:rsidRDefault="000D504C" w:rsidP="00785D0F">
            <w:pPr>
              <w:widowControl w:val="0"/>
              <w:rPr>
                <w:sz w:val="20"/>
                <w:lang w:eastAsia="zh-CN"/>
              </w:rPr>
            </w:pPr>
            <w:r w:rsidRPr="004934A2">
              <w:rPr>
                <w:rFonts w:hint="eastAsia"/>
                <w:sz w:val="20"/>
                <w:lang w:eastAsia="zh-CN"/>
              </w:rPr>
              <w:t>Channel coding</w:t>
            </w:r>
          </w:p>
        </w:tc>
        <w:tc>
          <w:tcPr>
            <w:tcW w:w="4022" w:type="dxa"/>
            <w:shd w:val="clear" w:color="auto" w:fill="auto"/>
          </w:tcPr>
          <w:p w14:paraId="660F7896" w14:textId="77777777" w:rsidR="000D504C" w:rsidRPr="004934A2" w:rsidRDefault="000D504C" w:rsidP="00785D0F">
            <w:pPr>
              <w:widowControl w:val="0"/>
              <w:rPr>
                <w:sz w:val="20"/>
                <w:lang w:eastAsia="zh-CN"/>
              </w:rPr>
            </w:pPr>
            <w:r w:rsidRPr="004934A2">
              <w:rPr>
                <w:rFonts w:hint="eastAsia"/>
                <w:sz w:val="20"/>
                <w:lang w:eastAsia="zh-CN"/>
              </w:rPr>
              <w:t>LDPC</w:t>
            </w:r>
          </w:p>
        </w:tc>
      </w:tr>
      <w:tr w:rsidR="009A0476" w:rsidRPr="004934A2" w14:paraId="278FA9A2" w14:textId="77777777" w:rsidTr="00785D0F">
        <w:trPr>
          <w:jc w:val="center"/>
        </w:trPr>
        <w:tc>
          <w:tcPr>
            <w:tcW w:w="0" w:type="auto"/>
            <w:shd w:val="clear" w:color="auto" w:fill="auto"/>
          </w:tcPr>
          <w:p w14:paraId="50EF87D1" w14:textId="77777777" w:rsidR="009A0476" w:rsidRPr="004934A2" w:rsidRDefault="009A0476" w:rsidP="00785D0F">
            <w:pPr>
              <w:widowControl w:val="0"/>
              <w:rPr>
                <w:sz w:val="20"/>
                <w:lang w:eastAsia="zh-CN"/>
              </w:rPr>
            </w:pPr>
            <w:r w:rsidRPr="004934A2">
              <w:rPr>
                <w:rFonts w:hint="eastAsia"/>
                <w:sz w:val="20"/>
                <w:lang w:eastAsia="zh-CN"/>
              </w:rPr>
              <w:t>Transmission scheme</w:t>
            </w:r>
          </w:p>
        </w:tc>
        <w:tc>
          <w:tcPr>
            <w:tcW w:w="4022" w:type="dxa"/>
            <w:shd w:val="clear" w:color="auto" w:fill="auto"/>
          </w:tcPr>
          <w:p w14:paraId="103A4C59" w14:textId="77777777" w:rsidR="009A0476" w:rsidRPr="004934A2" w:rsidRDefault="009A0476" w:rsidP="00785D0F">
            <w:pPr>
              <w:widowControl w:val="0"/>
              <w:rPr>
                <w:sz w:val="20"/>
                <w:lang w:eastAsia="zh-CN"/>
              </w:rPr>
            </w:pPr>
            <w:r w:rsidRPr="004934A2">
              <w:rPr>
                <w:sz w:val="20"/>
                <w:lang w:eastAsia="zh-CN"/>
              </w:rPr>
              <w:t>S</w:t>
            </w:r>
            <w:r w:rsidRPr="004934A2">
              <w:rPr>
                <w:rFonts w:hint="eastAsia"/>
                <w:sz w:val="20"/>
                <w:lang w:eastAsia="zh-CN"/>
              </w:rPr>
              <w:t>mall-</w:t>
            </w:r>
            <w:r w:rsidRPr="004934A2">
              <w:rPr>
                <w:sz w:val="20"/>
                <w:lang w:eastAsia="zh-CN"/>
              </w:rPr>
              <w:t>delay CDD, SFBC</w:t>
            </w:r>
          </w:p>
        </w:tc>
      </w:tr>
      <w:tr w:rsidR="000D504C" w:rsidRPr="004934A2" w14:paraId="5B562AFC" w14:textId="77777777" w:rsidTr="00785D0F">
        <w:trPr>
          <w:jc w:val="center"/>
        </w:trPr>
        <w:tc>
          <w:tcPr>
            <w:tcW w:w="0" w:type="auto"/>
            <w:shd w:val="clear" w:color="auto" w:fill="auto"/>
          </w:tcPr>
          <w:p w14:paraId="4D6B6146" w14:textId="77777777" w:rsidR="000D504C" w:rsidRPr="004934A2" w:rsidRDefault="000D504C" w:rsidP="00785D0F">
            <w:pPr>
              <w:widowControl w:val="0"/>
              <w:rPr>
                <w:sz w:val="20"/>
                <w:lang w:eastAsia="zh-CN"/>
              </w:rPr>
            </w:pPr>
            <w:r w:rsidRPr="004934A2">
              <w:rPr>
                <w:sz w:val="20"/>
                <w:lang w:eastAsia="zh-CN"/>
              </w:rPr>
              <w:t>Subcarrier Spacing</w:t>
            </w:r>
          </w:p>
        </w:tc>
        <w:tc>
          <w:tcPr>
            <w:tcW w:w="4022" w:type="dxa"/>
            <w:shd w:val="clear" w:color="auto" w:fill="auto"/>
          </w:tcPr>
          <w:p w14:paraId="2B7FA7D4" w14:textId="77777777" w:rsidR="000D504C" w:rsidRPr="004934A2" w:rsidRDefault="000D504C" w:rsidP="00785D0F">
            <w:pPr>
              <w:widowControl w:val="0"/>
              <w:rPr>
                <w:sz w:val="20"/>
                <w:lang w:eastAsia="zh-CN"/>
              </w:rPr>
            </w:pPr>
            <w:r w:rsidRPr="004934A2">
              <w:rPr>
                <w:sz w:val="20"/>
                <w:lang w:eastAsia="zh-CN"/>
              </w:rPr>
              <w:t>60</w:t>
            </w:r>
            <w:r w:rsidR="00F729FD" w:rsidRPr="004934A2">
              <w:rPr>
                <w:sz w:val="20"/>
                <w:lang w:eastAsia="zh-CN"/>
              </w:rPr>
              <w:t xml:space="preserve"> </w:t>
            </w:r>
            <w:r w:rsidRPr="004934A2">
              <w:rPr>
                <w:sz w:val="20"/>
                <w:lang w:eastAsia="zh-CN"/>
              </w:rPr>
              <w:t>kHz</w:t>
            </w:r>
            <w:r w:rsidR="00F729FD" w:rsidRPr="004934A2">
              <w:rPr>
                <w:sz w:val="20"/>
                <w:lang w:eastAsia="zh-CN"/>
              </w:rPr>
              <w:t>/30 kHz</w:t>
            </w:r>
          </w:p>
        </w:tc>
      </w:tr>
      <w:tr w:rsidR="000839C8" w:rsidRPr="004934A2" w14:paraId="6F831B76" w14:textId="77777777" w:rsidTr="00785D0F">
        <w:trPr>
          <w:jc w:val="center"/>
        </w:trPr>
        <w:tc>
          <w:tcPr>
            <w:tcW w:w="0" w:type="auto"/>
            <w:shd w:val="clear" w:color="auto" w:fill="auto"/>
          </w:tcPr>
          <w:p w14:paraId="13BBDD84" w14:textId="77777777" w:rsidR="000839C8" w:rsidRPr="004934A2" w:rsidRDefault="000839C8" w:rsidP="00785D0F">
            <w:pPr>
              <w:widowControl w:val="0"/>
              <w:rPr>
                <w:sz w:val="20"/>
                <w:lang w:eastAsia="zh-CN"/>
              </w:rPr>
            </w:pPr>
            <w:r w:rsidRPr="004934A2">
              <w:rPr>
                <w:rFonts w:hint="eastAsia"/>
                <w:sz w:val="20"/>
                <w:lang w:eastAsia="zh-CN"/>
              </w:rPr>
              <w:lastRenderedPageBreak/>
              <w:t>DMRS configuration</w:t>
            </w:r>
          </w:p>
        </w:tc>
        <w:tc>
          <w:tcPr>
            <w:tcW w:w="4022" w:type="dxa"/>
            <w:shd w:val="clear" w:color="auto" w:fill="auto"/>
          </w:tcPr>
          <w:p w14:paraId="292DCDDF" w14:textId="77777777" w:rsidR="000839C8" w:rsidRPr="004934A2" w:rsidRDefault="000839C8" w:rsidP="00785D0F">
            <w:pPr>
              <w:widowControl w:val="0"/>
              <w:rPr>
                <w:sz w:val="20"/>
                <w:lang w:eastAsia="zh-CN"/>
              </w:rPr>
            </w:pPr>
            <w:r w:rsidRPr="004934A2">
              <w:rPr>
                <w:sz w:val="20"/>
                <w:lang w:eastAsia="zh-CN"/>
              </w:rPr>
              <w:t>Front-loaded configuration: 1 front-loaded symbol with 0/1/2/3 additional symbols;</w:t>
            </w:r>
          </w:p>
          <w:p w14:paraId="5D3FB156" w14:textId="448ED1FE" w:rsidR="000839C8" w:rsidRPr="004934A2" w:rsidRDefault="000839C8" w:rsidP="00833994">
            <w:pPr>
              <w:widowControl w:val="0"/>
              <w:rPr>
                <w:sz w:val="20"/>
                <w:lang w:eastAsia="zh-CN"/>
              </w:rPr>
            </w:pPr>
            <w:r w:rsidRPr="004934A2">
              <w:rPr>
                <w:sz w:val="20"/>
                <w:lang w:eastAsia="zh-CN"/>
              </w:rPr>
              <w:t>Non-</w:t>
            </w:r>
            <w:r w:rsidR="00833994" w:rsidRPr="004934A2">
              <w:rPr>
                <w:sz w:val="20"/>
                <w:lang w:eastAsia="zh-CN"/>
              </w:rPr>
              <w:t xml:space="preserve">front-loaded configuration: 1 </w:t>
            </w:r>
            <w:r w:rsidRPr="004934A2">
              <w:rPr>
                <w:sz w:val="20"/>
                <w:lang w:eastAsia="zh-CN"/>
              </w:rPr>
              <w:t>symbol</w:t>
            </w:r>
          </w:p>
        </w:tc>
      </w:tr>
      <w:tr w:rsidR="000D504C" w:rsidRPr="004934A2" w14:paraId="1A822305" w14:textId="77777777" w:rsidTr="00785D0F">
        <w:trPr>
          <w:jc w:val="center"/>
        </w:trPr>
        <w:tc>
          <w:tcPr>
            <w:tcW w:w="0" w:type="auto"/>
            <w:shd w:val="clear" w:color="auto" w:fill="auto"/>
          </w:tcPr>
          <w:p w14:paraId="06CDFE3C" w14:textId="77777777" w:rsidR="000D504C" w:rsidRPr="004934A2" w:rsidRDefault="000D504C" w:rsidP="00785D0F">
            <w:pPr>
              <w:widowControl w:val="0"/>
              <w:rPr>
                <w:sz w:val="20"/>
                <w:lang w:eastAsia="zh-CN"/>
              </w:rPr>
            </w:pPr>
            <w:r w:rsidRPr="004934A2">
              <w:rPr>
                <w:rFonts w:hint="eastAsia"/>
                <w:sz w:val="20"/>
                <w:lang w:eastAsia="zh-CN"/>
              </w:rPr>
              <w:t>Channel estimation</w:t>
            </w:r>
          </w:p>
        </w:tc>
        <w:tc>
          <w:tcPr>
            <w:tcW w:w="4022" w:type="dxa"/>
            <w:shd w:val="clear" w:color="auto" w:fill="auto"/>
          </w:tcPr>
          <w:p w14:paraId="279F04A6" w14:textId="3A7EDC17" w:rsidR="000D504C" w:rsidRPr="004934A2" w:rsidRDefault="001C3BE1" w:rsidP="00785D0F">
            <w:pPr>
              <w:widowControl w:val="0"/>
              <w:rPr>
                <w:sz w:val="20"/>
                <w:lang w:eastAsia="zh-CN"/>
              </w:rPr>
            </w:pPr>
            <w:r w:rsidRPr="004934A2">
              <w:rPr>
                <w:sz w:val="20"/>
                <w:lang w:eastAsia="zh-CN"/>
              </w:rPr>
              <w:t>P</w:t>
            </w:r>
            <w:r w:rsidR="000D504C" w:rsidRPr="004934A2">
              <w:rPr>
                <w:rFonts w:hint="eastAsia"/>
                <w:sz w:val="20"/>
                <w:lang w:eastAsia="zh-CN"/>
              </w:rPr>
              <w:t>ractical</w:t>
            </w:r>
          </w:p>
        </w:tc>
      </w:tr>
      <w:tr w:rsidR="000D504C" w:rsidRPr="004934A2" w14:paraId="297F8437" w14:textId="77777777" w:rsidTr="00785D0F">
        <w:trPr>
          <w:jc w:val="center"/>
        </w:trPr>
        <w:tc>
          <w:tcPr>
            <w:tcW w:w="0" w:type="auto"/>
            <w:shd w:val="clear" w:color="auto" w:fill="auto"/>
          </w:tcPr>
          <w:p w14:paraId="0D863652" w14:textId="77777777" w:rsidR="000D504C" w:rsidRPr="004934A2" w:rsidRDefault="000D504C" w:rsidP="00785D0F">
            <w:pPr>
              <w:widowControl w:val="0"/>
              <w:rPr>
                <w:sz w:val="20"/>
                <w:lang w:eastAsia="zh-CN"/>
              </w:rPr>
            </w:pPr>
            <w:r w:rsidRPr="004934A2">
              <w:rPr>
                <w:sz w:val="20"/>
                <w:lang w:eastAsia="zh-CN"/>
              </w:rPr>
              <w:t>Frequency synchronization error</w:t>
            </w:r>
          </w:p>
        </w:tc>
        <w:tc>
          <w:tcPr>
            <w:tcW w:w="4022" w:type="dxa"/>
            <w:shd w:val="clear" w:color="auto" w:fill="auto"/>
          </w:tcPr>
          <w:p w14:paraId="70DEAC29" w14:textId="77777777" w:rsidR="000D504C" w:rsidRPr="004934A2" w:rsidRDefault="000D504C" w:rsidP="00785D0F">
            <w:pPr>
              <w:widowControl w:val="0"/>
              <w:rPr>
                <w:sz w:val="20"/>
                <w:lang w:eastAsia="zh-CN"/>
              </w:rPr>
            </w:pPr>
            <w:r w:rsidRPr="004934A2">
              <w:rPr>
                <w:sz w:val="20"/>
                <w:lang w:eastAsia="zh-CN"/>
              </w:rPr>
              <w:t>0</w:t>
            </w:r>
          </w:p>
        </w:tc>
      </w:tr>
      <w:tr w:rsidR="000D504C" w:rsidRPr="004934A2" w14:paraId="4EDA57DE" w14:textId="77777777" w:rsidTr="00785D0F">
        <w:trPr>
          <w:jc w:val="center"/>
        </w:trPr>
        <w:tc>
          <w:tcPr>
            <w:tcW w:w="0" w:type="auto"/>
            <w:shd w:val="clear" w:color="auto" w:fill="auto"/>
          </w:tcPr>
          <w:p w14:paraId="1BFFEFA6" w14:textId="77777777" w:rsidR="000D504C" w:rsidRPr="004934A2" w:rsidRDefault="000D504C" w:rsidP="00785D0F">
            <w:pPr>
              <w:widowControl w:val="0"/>
              <w:rPr>
                <w:sz w:val="20"/>
                <w:lang w:eastAsia="zh-CN"/>
              </w:rPr>
            </w:pPr>
            <w:r w:rsidRPr="004934A2">
              <w:rPr>
                <w:sz w:val="20"/>
                <w:lang w:eastAsia="zh-CN"/>
              </w:rPr>
              <w:t>T</w:t>
            </w:r>
            <w:r w:rsidRPr="004934A2">
              <w:rPr>
                <w:rFonts w:hint="eastAsia"/>
                <w:sz w:val="20"/>
                <w:lang w:eastAsia="zh-CN"/>
              </w:rPr>
              <w:t xml:space="preserve">ime </w:t>
            </w:r>
            <w:r w:rsidRPr="004934A2">
              <w:rPr>
                <w:sz w:val="20"/>
                <w:lang w:eastAsia="zh-CN"/>
              </w:rPr>
              <w:t>error</w:t>
            </w:r>
          </w:p>
        </w:tc>
        <w:tc>
          <w:tcPr>
            <w:tcW w:w="4022" w:type="dxa"/>
            <w:shd w:val="clear" w:color="auto" w:fill="auto"/>
          </w:tcPr>
          <w:p w14:paraId="44997996" w14:textId="77777777" w:rsidR="000D504C" w:rsidRPr="004934A2" w:rsidRDefault="000D504C" w:rsidP="00785D0F">
            <w:pPr>
              <w:widowControl w:val="0"/>
              <w:rPr>
                <w:sz w:val="20"/>
                <w:lang w:eastAsia="zh-CN"/>
              </w:rPr>
            </w:pPr>
            <w:r w:rsidRPr="004934A2">
              <w:rPr>
                <w:rFonts w:hint="eastAsia"/>
                <w:sz w:val="20"/>
                <w:lang w:eastAsia="zh-CN"/>
              </w:rPr>
              <w:t>0</w:t>
            </w:r>
          </w:p>
        </w:tc>
      </w:tr>
      <w:tr w:rsidR="000D504C" w:rsidRPr="004934A2" w14:paraId="569ED999" w14:textId="77777777" w:rsidTr="00785D0F">
        <w:trPr>
          <w:jc w:val="center"/>
        </w:trPr>
        <w:tc>
          <w:tcPr>
            <w:tcW w:w="0" w:type="auto"/>
            <w:shd w:val="clear" w:color="auto" w:fill="auto"/>
          </w:tcPr>
          <w:p w14:paraId="2969BA77" w14:textId="77777777" w:rsidR="000D504C" w:rsidRPr="004934A2" w:rsidRDefault="000D504C" w:rsidP="00785D0F">
            <w:pPr>
              <w:widowControl w:val="0"/>
              <w:rPr>
                <w:sz w:val="20"/>
                <w:lang w:eastAsia="zh-CN"/>
              </w:rPr>
            </w:pPr>
            <w:r w:rsidRPr="004934A2">
              <w:rPr>
                <w:sz w:val="20"/>
                <w:lang w:eastAsia="zh-CN"/>
              </w:rPr>
              <w:t>Antenna configuration</w:t>
            </w:r>
          </w:p>
        </w:tc>
        <w:tc>
          <w:tcPr>
            <w:tcW w:w="4022" w:type="dxa"/>
            <w:shd w:val="clear" w:color="auto" w:fill="auto"/>
          </w:tcPr>
          <w:p w14:paraId="58232066" w14:textId="77777777" w:rsidR="000D504C" w:rsidRPr="004934A2" w:rsidRDefault="009A622D" w:rsidP="00785D0F">
            <w:pPr>
              <w:widowControl w:val="0"/>
              <w:rPr>
                <w:sz w:val="20"/>
                <w:lang w:eastAsia="zh-CN"/>
              </w:rPr>
            </w:pPr>
            <w:r w:rsidRPr="004934A2">
              <w:rPr>
                <w:sz w:val="20"/>
                <w:lang w:eastAsia="zh-CN"/>
              </w:rPr>
              <w:t>2</w:t>
            </w:r>
            <w:r w:rsidR="000D504C" w:rsidRPr="004934A2">
              <w:rPr>
                <w:sz w:val="20"/>
                <w:lang w:eastAsia="zh-CN"/>
              </w:rPr>
              <w:t>T4R</w:t>
            </w:r>
          </w:p>
        </w:tc>
      </w:tr>
      <w:tr w:rsidR="000D504C" w:rsidRPr="004934A2" w14:paraId="559BDF83" w14:textId="77777777" w:rsidTr="00785D0F">
        <w:trPr>
          <w:jc w:val="center"/>
        </w:trPr>
        <w:tc>
          <w:tcPr>
            <w:tcW w:w="0" w:type="auto"/>
            <w:shd w:val="clear" w:color="auto" w:fill="auto"/>
          </w:tcPr>
          <w:p w14:paraId="270E95AE" w14:textId="77777777" w:rsidR="000D504C" w:rsidRPr="004934A2" w:rsidRDefault="000D504C" w:rsidP="00785D0F">
            <w:pPr>
              <w:widowControl w:val="0"/>
              <w:rPr>
                <w:sz w:val="20"/>
                <w:lang w:eastAsia="zh-CN"/>
              </w:rPr>
            </w:pPr>
            <w:r w:rsidRPr="004934A2">
              <w:rPr>
                <w:sz w:val="20"/>
                <w:lang w:eastAsia="zh-CN"/>
              </w:rPr>
              <w:t>UE receiver algorithm</w:t>
            </w:r>
          </w:p>
        </w:tc>
        <w:tc>
          <w:tcPr>
            <w:tcW w:w="4022" w:type="dxa"/>
            <w:shd w:val="clear" w:color="auto" w:fill="auto"/>
          </w:tcPr>
          <w:p w14:paraId="7590F88B" w14:textId="77777777" w:rsidR="000D504C" w:rsidRPr="004934A2" w:rsidRDefault="000D504C" w:rsidP="00785D0F">
            <w:pPr>
              <w:widowControl w:val="0"/>
              <w:rPr>
                <w:sz w:val="20"/>
                <w:lang w:eastAsia="zh-CN"/>
              </w:rPr>
            </w:pPr>
            <w:r w:rsidRPr="004934A2">
              <w:rPr>
                <w:sz w:val="20"/>
                <w:lang w:eastAsia="zh-CN"/>
              </w:rPr>
              <w:t>MMSE</w:t>
            </w:r>
          </w:p>
        </w:tc>
      </w:tr>
      <w:tr w:rsidR="000D504C" w:rsidRPr="004934A2" w14:paraId="787CF94C" w14:textId="77777777" w:rsidTr="00785D0F">
        <w:trPr>
          <w:trHeight w:val="43"/>
          <w:jc w:val="center"/>
        </w:trPr>
        <w:tc>
          <w:tcPr>
            <w:tcW w:w="0" w:type="auto"/>
            <w:shd w:val="clear" w:color="auto" w:fill="auto"/>
          </w:tcPr>
          <w:p w14:paraId="57DA7789" w14:textId="77777777" w:rsidR="000D504C" w:rsidRPr="004934A2" w:rsidRDefault="000D504C" w:rsidP="00785D0F">
            <w:pPr>
              <w:widowControl w:val="0"/>
              <w:rPr>
                <w:sz w:val="20"/>
                <w:lang w:eastAsia="zh-CN"/>
              </w:rPr>
            </w:pPr>
            <w:r w:rsidRPr="004934A2">
              <w:rPr>
                <w:rFonts w:hint="eastAsia"/>
                <w:sz w:val="20"/>
                <w:lang w:eastAsia="zh-CN"/>
              </w:rPr>
              <w:t>speed</w:t>
            </w:r>
          </w:p>
        </w:tc>
        <w:tc>
          <w:tcPr>
            <w:tcW w:w="4022" w:type="dxa"/>
            <w:shd w:val="clear" w:color="auto" w:fill="auto"/>
          </w:tcPr>
          <w:p w14:paraId="73289F87" w14:textId="77777777" w:rsidR="000D504C" w:rsidRPr="004934A2" w:rsidRDefault="000D504C" w:rsidP="00785D0F">
            <w:pPr>
              <w:widowControl w:val="0"/>
              <w:rPr>
                <w:sz w:val="20"/>
                <w:lang w:eastAsia="zh-CN"/>
              </w:rPr>
            </w:pPr>
            <w:r w:rsidRPr="004934A2">
              <w:rPr>
                <w:rFonts w:hint="eastAsia"/>
                <w:sz w:val="20"/>
                <w:lang w:eastAsia="zh-CN"/>
              </w:rPr>
              <w:t>3/250</w:t>
            </w:r>
            <w:r w:rsidRPr="004934A2">
              <w:rPr>
                <w:sz w:val="20"/>
                <w:lang w:eastAsia="zh-CN"/>
              </w:rPr>
              <w:t>/500</w:t>
            </w:r>
            <w:r w:rsidR="00F729FD" w:rsidRPr="004934A2">
              <w:rPr>
                <w:sz w:val="20"/>
                <w:lang w:eastAsia="zh-CN"/>
              </w:rPr>
              <w:t xml:space="preserve"> </w:t>
            </w:r>
            <w:r w:rsidRPr="004934A2">
              <w:rPr>
                <w:rFonts w:hint="eastAsia"/>
                <w:sz w:val="20"/>
                <w:lang w:eastAsia="zh-CN"/>
              </w:rPr>
              <w:t>km/h</w:t>
            </w:r>
          </w:p>
        </w:tc>
      </w:tr>
    </w:tbl>
    <w:p w14:paraId="6D74D12B" w14:textId="77777777" w:rsidR="007C3FA8" w:rsidRPr="004934A2" w:rsidRDefault="007C3FA8" w:rsidP="000D504C">
      <w:pPr>
        <w:pStyle w:val="Heading1"/>
        <w:numPr>
          <w:ilvl w:val="0"/>
          <w:numId w:val="0"/>
        </w:numPr>
        <w:rPr>
          <w:kern w:val="2"/>
          <w:lang w:eastAsia="zh-CN"/>
        </w:rPr>
      </w:pPr>
    </w:p>
    <w:sectPr w:rsidR="007C3FA8" w:rsidRPr="004934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F5662" w14:textId="77777777" w:rsidR="00222AFD" w:rsidRDefault="00222AFD">
      <w:r>
        <w:separator/>
      </w:r>
    </w:p>
  </w:endnote>
  <w:endnote w:type="continuationSeparator" w:id="0">
    <w:p w14:paraId="421F2299" w14:textId="77777777" w:rsidR="00222AFD" w:rsidRDefault="00222AFD">
      <w:r>
        <w:continuationSeparator/>
      </w:r>
    </w:p>
  </w:endnote>
  <w:endnote w:type="continuationNotice" w:id="1">
    <w:p w14:paraId="0A35094A" w14:textId="77777777" w:rsidR="00222AFD" w:rsidRDefault="00222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9D9D2" w14:textId="77777777" w:rsidR="00222AFD" w:rsidRDefault="00222AFD">
      <w:r>
        <w:separator/>
      </w:r>
    </w:p>
  </w:footnote>
  <w:footnote w:type="continuationSeparator" w:id="0">
    <w:p w14:paraId="4456181A" w14:textId="77777777" w:rsidR="00222AFD" w:rsidRDefault="00222AFD">
      <w:r>
        <w:continuationSeparator/>
      </w:r>
    </w:p>
  </w:footnote>
  <w:footnote w:type="continuationNotice" w:id="1">
    <w:p w14:paraId="0ADDE872" w14:textId="77777777" w:rsidR="00222AFD" w:rsidRDefault="00222AF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B6194"/>
    <w:multiLevelType w:val="hybridMultilevel"/>
    <w:tmpl w:val="664CFF62"/>
    <w:lvl w:ilvl="0" w:tplc="7DE416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E94202"/>
    <w:multiLevelType w:val="hybridMultilevel"/>
    <w:tmpl w:val="09DEC918"/>
    <w:lvl w:ilvl="0" w:tplc="7DE416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C7CFD"/>
    <w:multiLevelType w:val="hybridMultilevel"/>
    <w:tmpl w:val="F2F07136"/>
    <w:lvl w:ilvl="0" w:tplc="D0F622B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221EC9"/>
    <w:multiLevelType w:val="hybridMultilevel"/>
    <w:tmpl w:val="655E35E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6E6845"/>
    <w:multiLevelType w:val="hybridMultilevel"/>
    <w:tmpl w:val="07A6A832"/>
    <w:lvl w:ilvl="0" w:tplc="BC34B43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C477E2E"/>
    <w:multiLevelType w:val="multilevel"/>
    <w:tmpl w:val="EAE87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8"/>
  </w:num>
  <w:num w:numId="5">
    <w:abstractNumId w:val="13"/>
  </w:num>
  <w:num w:numId="6">
    <w:abstractNumId w:val="2"/>
  </w:num>
  <w:num w:numId="7">
    <w:abstractNumId w:val="5"/>
  </w:num>
  <w:num w:numId="8">
    <w:abstractNumId w:val="14"/>
  </w:num>
  <w:num w:numId="9">
    <w:abstractNumId w:val="11"/>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0"/>
  </w:num>
  <w:num w:numId="18">
    <w:abstractNumId w:val="7"/>
  </w:num>
  <w:num w:numId="19">
    <w:abstractNumId w:val="9"/>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893"/>
    <w:rsid w:val="000033A3"/>
    <w:rsid w:val="00003605"/>
    <w:rsid w:val="00003C56"/>
    <w:rsid w:val="00003EC2"/>
    <w:rsid w:val="000040A9"/>
    <w:rsid w:val="0000458E"/>
    <w:rsid w:val="00004E70"/>
    <w:rsid w:val="000072B6"/>
    <w:rsid w:val="0000771A"/>
    <w:rsid w:val="00007813"/>
    <w:rsid w:val="000109E6"/>
    <w:rsid w:val="00011F67"/>
    <w:rsid w:val="00012862"/>
    <w:rsid w:val="000128E6"/>
    <w:rsid w:val="00013DDC"/>
    <w:rsid w:val="00015EFB"/>
    <w:rsid w:val="000165E2"/>
    <w:rsid w:val="000172BE"/>
    <w:rsid w:val="00017D8A"/>
    <w:rsid w:val="00017FB0"/>
    <w:rsid w:val="0002058E"/>
    <w:rsid w:val="00023388"/>
    <w:rsid w:val="00023425"/>
    <w:rsid w:val="00023768"/>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9E"/>
    <w:rsid w:val="00036BB8"/>
    <w:rsid w:val="00037B58"/>
    <w:rsid w:val="0004014F"/>
    <w:rsid w:val="0004023E"/>
    <w:rsid w:val="0004024B"/>
    <w:rsid w:val="00041C57"/>
    <w:rsid w:val="000434B7"/>
    <w:rsid w:val="000435E4"/>
    <w:rsid w:val="00046796"/>
    <w:rsid w:val="000467FD"/>
    <w:rsid w:val="00046AAF"/>
    <w:rsid w:val="00047225"/>
    <w:rsid w:val="00047E60"/>
    <w:rsid w:val="00050FFF"/>
    <w:rsid w:val="00052AD2"/>
    <w:rsid w:val="000530DF"/>
    <w:rsid w:val="00054E0C"/>
    <w:rsid w:val="0005541D"/>
    <w:rsid w:val="000565C8"/>
    <w:rsid w:val="00057774"/>
    <w:rsid w:val="00057DC8"/>
    <w:rsid w:val="000612E1"/>
    <w:rsid w:val="000614FE"/>
    <w:rsid w:val="000634A0"/>
    <w:rsid w:val="00065D38"/>
    <w:rsid w:val="00065DFC"/>
    <w:rsid w:val="0006609C"/>
    <w:rsid w:val="00067DD1"/>
    <w:rsid w:val="00070447"/>
    <w:rsid w:val="000706E7"/>
    <w:rsid w:val="00070888"/>
    <w:rsid w:val="0007098B"/>
    <w:rsid w:val="00070EF8"/>
    <w:rsid w:val="00071192"/>
    <w:rsid w:val="000713A7"/>
    <w:rsid w:val="00072A80"/>
    <w:rsid w:val="000731A0"/>
    <w:rsid w:val="0007356B"/>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9C8"/>
    <w:rsid w:val="000839CA"/>
    <w:rsid w:val="00083B6A"/>
    <w:rsid w:val="0008507F"/>
    <w:rsid w:val="00085B00"/>
    <w:rsid w:val="00085E04"/>
    <w:rsid w:val="00086800"/>
    <w:rsid w:val="000870BD"/>
    <w:rsid w:val="00087913"/>
    <w:rsid w:val="000902DC"/>
    <w:rsid w:val="000911AE"/>
    <w:rsid w:val="000925D0"/>
    <w:rsid w:val="00093697"/>
    <w:rsid w:val="00093D42"/>
    <w:rsid w:val="00093DD0"/>
    <w:rsid w:val="00094A16"/>
    <w:rsid w:val="00094A5C"/>
    <w:rsid w:val="00094DE6"/>
    <w:rsid w:val="00096356"/>
    <w:rsid w:val="000973D2"/>
    <w:rsid w:val="00097C99"/>
    <w:rsid w:val="000A0F14"/>
    <w:rsid w:val="000A1441"/>
    <w:rsid w:val="000A19C6"/>
    <w:rsid w:val="000A1A06"/>
    <w:rsid w:val="000A1B60"/>
    <w:rsid w:val="000A2062"/>
    <w:rsid w:val="000A21B4"/>
    <w:rsid w:val="000A2CC7"/>
    <w:rsid w:val="000A2ED6"/>
    <w:rsid w:val="000A34FC"/>
    <w:rsid w:val="000A4205"/>
    <w:rsid w:val="000A4A19"/>
    <w:rsid w:val="000A6351"/>
    <w:rsid w:val="000A63D6"/>
    <w:rsid w:val="000A7A65"/>
    <w:rsid w:val="000A7B38"/>
    <w:rsid w:val="000B0343"/>
    <w:rsid w:val="000B1318"/>
    <w:rsid w:val="000B1D56"/>
    <w:rsid w:val="000B2985"/>
    <w:rsid w:val="000B2C88"/>
    <w:rsid w:val="000B3342"/>
    <w:rsid w:val="000B4016"/>
    <w:rsid w:val="000B51FA"/>
    <w:rsid w:val="000B5905"/>
    <w:rsid w:val="000B5975"/>
    <w:rsid w:val="000B5A99"/>
    <w:rsid w:val="000B6E2C"/>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2B38"/>
    <w:rsid w:val="000D3467"/>
    <w:rsid w:val="000D36AE"/>
    <w:rsid w:val="000D38A1"/>
    <w:rsid w:val="000D46DC"/>
    <w:rsid w:val="000D4C4E"/>
    <w:rsid w:val="000D504C"/>
    <w:rsid w:val="000D5077"/>
    <w:rsid w:val="000D5362"/>
    <w:rsid w:val="000D57F8"/>
    <w:rsid w:val="000D5851"/>
    <w:rsid w:val="000D5C60"/>
    <w:rsid w:val="000D64E2"/>
    <w:rsid w:val="000D71E2"/>
    <w:rsid w:val="000D73A5"/>
    <w:rsid w:val="000E07D6"/>
    <w:rsid w:val="000E1380"/>
    <w:rsid w:val="000E18DF"/>
    <w:rsid w:val="000E41B4"/>
    <w:rsid w:val="000E5762"/>
    <w:rsid w:val="000E59A0"/>
    <w:rsid w:val="000E5D3B"/>
    <w:rsid w:val="000E66B7"/>
    <w:rsid w:val="000E7A84"/>
    <w:rsid w:val="000F01ED"/>
    <w:rsid w:val="000F15BC"/>
    <w:rsid w:val="000F180A"/>
    <w:rsid w:val="000F1C92"/>
    <w:rsid w:val="000F2A95"/>
    <w:rsid w:val="000F2EEE"/>
    <w:rsid w:val="000F34DA"/>
    <w:rsid w:val="000F3697"/>
    <w:rsid w:val="000F54F4"/>
    <w:rsid w:val="000F5D4F"/>
    <w:rsid w:val="000F7F58"/>
    <w:rsid w:val="00100128"/>
    <w:rsid w:val="00100EC2"/>
    <w:rsid w:val="00100FF3"/>
    <w:rsid w:val="001026CA"/>
    <w:rsid w:val="001041C6"/>
    <w:rsid w:val="001043C2"/>
    <w:rsid w:val="001043E1"/>
    <w:rsid w:val="0010505A"/>
    <w:rsid w:val="00105CC7"/>
    <w:rsid w:val="00107779"/>
    <w:rsid w:val="001078C2"/>
    <w:rsid w:val="00107E1C"/>
    <w:rsid w:val="00110243"/>
    <w:rsid w:val="001112C4"/>
    <w:rsid w:val="00111444"/>
    <w:rsid w:val="00111723"/>
    <w:rsid w:val="001129B5"/>
    <w:rsid w:val="00112AF1"/>
    <w:rsid w:val="00112BE6"/>
    <w:rsid w:val="00113E3C"/>
    <w:rsid w:val="001141E3"/>
    <w:rsid w:val="001144DF"/>
    <w:rsid w:val="0011557B"/>
    <w:rsid w:val="00117C85"/>
    <w:rsid w:val="00117F91"/>
    <w:rsid w:val="00120B13"/>
    <w:rsid w:val="00124D84"/>
    <w:rsid w:val="00124ED2"/>
    <w:rsid w:val="001250DD"/>
    <w:rsid w:val="00125733"/>
    <w:rsid w:val="001263AA"/>
    <w:rsid w:val="001303AB"/>
    <w:rsid w:val="00130779"/>
    <w:rsid w:val="001307A1"/>
    <w:rsid w:val="001310E2"/>
    <w:rsid w:val="0013149B"/>
    <w:rsid w:val="001321D3"/>
    <w:rsid w:val="00133599"/>
    <w:rsid w:val="00133BF7"/>
    <w:rsid w:val="00134B88"/>
    <w:rsid w:val="00136A23"/>
    <w:rsid w:val="00136B99"/>
    <w:rsid w:val="0014063E"/>
    <w:rsid w:val="0014087D"/>
    <w:rsid w:val="00140F74"/>
    <w:rsid w:val="00141191"/>
    <w:rsid w:val="0014159C"/>
    <w:rsid w:val="00142665"/>
    <w:rsid w:val="0014384A"/>
    <w:rsid w:val="001439EF"/>
    <w:rsid w:val="0014450F"/>
    <w:rsid w:val="00144D8F"/>
    <w:rsid w:val="00145661"/>
    <w:rsid w:val="00145C74"/>
    <w:rsid w:val="001462E9"/>
    <w:rsid w:val="00146E32"/>
    <w:rsid w:val="00151619"/>
    <w:rsid w:val="00152835"/>
    <w:rsid w:val="001559FA"/>
    <w:rsid w:val="00156374"/>
    <w:rsid w:val="001577D8"/>
    <w:rsid w:val="00157FC3"/>
    <w:rsid w:val="00160739"/>
    <w:rsid w:val="001623FD"/>
    <w:rsid w:val="0016271E"/>
    <w:rsid w:val="001628F3"/>
    <w:rsid w:val="00162D7A"/>
    <w:rsid w:val="00164DAB"/>
    <w:rsid w:val="00165BBB"/>
    <w:rsid w:val="0016613F"/>
    <w:rsid w:val="00166215"/>
    <w:rsid w:val="00166591"/>
    <w:rsid w:val="00171143"/>
    <w:rsid w:val="001722E7"/>
    <w:rsid w:val="00172689"/>
    <w:rsid w:val="00172864"/>
    <w:rsid w:val="00172B82"/>
    <w:rsid w:val="00172EFA"/>
    <w:rsid w:val="00172F55"/>
    <w:rsid w:val="00173608"/>
    <w:rsid w:val="001745EC"/>
    <w:rsid w:val="001747B7"/>
    <w:rsid w:val="0017498A"/>
    <w:rsid w:val="00175C30"/>
    <w:rsid w:val="00177069"/>
    <w:rsid w:val="00177554"/>
    <w:rsid w:val="001779A4"/>
    <w:rsid w:val="00177FC1"/>
    <w:rsid w:val="001815A2"/>
    <w:rsid w:val="00181FC1"/>
    <w:rsid w:val="00183034"/>
    <w:rsid w:val="001830F7"/>
    <w:rsid w:val="00183EE6"/>
    <w:rsid w:val="0018588A"/>
    <w:rsid w:val="00185912"/>
    <w:rsid w:val="001867A2"/>
    <w:rsid w:val="00187252"/>
    <w:rsid w:val="001916E0"/>
    <w:rsid w:val="00191C91"/>
    <w:rsid w:val="00192BA9"/>
    <w:rsid w:val="00192DD9"/>
    <w:rsid w:val="00193208"/>
    <w:rsid w:val="00194339"/>
    <w:rsid w:val="001946DC"/>
    <w:rsid w:val="00194848"/>
    <w:rsid w:val="001958EA"/>
    <w:rsid w:val="00195E0E"/>
    <w:rsid w:val="001A180D"/>
    <w:rsid w:val="001A1BAC"/>
    <w:rsid w:val="001A23CE"/>
    <w:rsid w:val="001A2C89"/>
    <w:rsid w:val="001A673E"/>
    <w:rsid w:val="001A74CB"/>
    <w:rsid w:val="001A7763"/>
    <w:rsid w:val="001A7796"/>
    <w:rsid w:val="001B1616"/>
    <w:rsid w:val="001B3144"/>
    <w:rsid w:val="001B3964"/>
    <w:rsid w:val="001B4452"/>
    <w:rsid w:val="001B466C"/>
    <w:rsid w:val="001B4D93"/>
    <w:rsid w:val="001B4F34"/>
    <w:rsid w:val="001B52EC"/>
    <w:rsid w:val="001B554A"/>
    <w:rsid w:val="001B6564"/>
    <w:rsid w:val="001B691A"/>
    <w:rsid w:val="001C02D8"/>
    <w:rsid w:val="001C04E3"/>
    <w:rsid w:val="001C2378"/>
    <w:rsid w:val="001C2B32"/>
    <w:rsid w:val="001C3BE1"/>
    <w:rsid w:val="001C3EE9"/>
    <w:rsid w:val="001C3FA4"/>
    <w:rsid w:val="001C40F9"/>
    <w:rsid w:val="001C458B"/>
    <w:rsid w:val="001C5D4F"/>
    <w:rsid w:val="001C64C0"/>
    <w:rsid w:val="001C69DA"/>
    <w:rsid w:val="001C6F06"/>
    <w:rsid w:val="001C7554"/>
    <w:rsid w:val="001D0D3B"/>
    <w:rsid w:val="001D2360"/>
    <w:rsid w:val="001D3109"/>
    <w:rsid w:val="001D332E"/>
    <w:rsid w:val="001D5033"/>
    <w:rsid w:val="001D5B71"/>
    <w:rsid w:val="001D5C88"/>
    <w:rsid w:val="001D6567"/>
    <w:rsid w:val="001D695C"/>
    <w:rsid w:val="001D6FD9"/>
    <w:rsid w:val="001D780E"/>
    <w:rsid w:val="001E05C3"/>
    <w:rsid w:val="001E0AD3"/>
    <w:rsid w:val="001E17BE"/>
    <w:rsid w:val="001E36E4"/>
    <w:rsid w:val="001E379D"/>
    <w:rsid w:val="001E3A3C"/>
    <w:rsid w:val="001E46DF"/>
    <w:rsid w:val="001E5C23"/>
    <w:rsid w:val="001E6DBF"/>
    <w:rsid w:val="001E7504"/>
    <w:rsid w:val="001E76DF"/>
    <w:rsid w:val="001F02E0"/>
    <w:rsid w:val="001F08D9"/>
    <w:rsid w:val="001F1308"/>
    <w:rsid w:val="001F1525"/>
    <w:rsid w:val="001F1E87"/>
    <w:rsid w:val="001F1EB6"/>
    <w:rsid w:val="001F2A20"/>
    <w:rsid w:val="001F2D4A"/>
    <w:rsid w:val="001F2E23"/>
    <w:rsid w:val="001F341F"/>
    <w:rsid w:val="001F3911"/>
    <w:rsid w:val="001F3F1A"/>
    <w:rsid w:val="001F4CBD"/>
    <w:rsid w:val="001F5545"/>
    <w:rsid w:val="001F5777"/>
    <w:rsid w:val="001F5937"/>
    <w:rsid w:val="001F59E3"/>
    <w:rsid w:val="001F59ED"/>
    <w:rsid w:val="001F5FD4"/>
    <w:rsid w:val="001F7121"/>
    <w:rsid w:val="00200D2C"/>
    <w:rsid w:val="0020162C"/>
    <w:rsid w:val="002019D8"/>
    <w:rsid w:val="00201EC7"/>
    <w:rsid w:val="0020349A"/>
    <w:rsid w:val="002034B4"/>
    <w:rsid w:val="00203B28"/>
    <w:rsid w:val="00204032"/>
    <w:rsid w:val="00204BAD"/>
    <w:rsid w:val="00204D60"/>
    <w:rsid w:val="00205627"/>
    <w:rsid w:val="002056D0"/>
    <w:rsid w:val="00210860"/>
    <w:rsid w:val="00210B6A"/>
    <w:rsid w:val="002116F6"/>
    <w:rsid w:val="00212CB6"/>
    <w:rsid w:val="00212E37"/>
    <w:rsid w:val="002140FF"/>
    <w:rsid w:val="002201C3"/>
    <w:rsid w:val="00220894"/>
    <w:rsid w:val="00222AFD"/>
    <w:rsid w:val="00222EE5"/>
    <w:rsid w:val="00224952"/>
    <w:rsid w:val="00224DD2"/>
    <w:rsid w:val="00225A6A"/>
    <w:rsid w:val="00225AC7"/>
    <w:rsid w:val="00225ACC"/>
    <w:rsid w:val="00225B8D"/>
    <w:rsid w:val="00231C25"/>
    <w:rsid w:val="00231C6F"/>
    <w:rsid w:val="00232A90"/>
    <w:rsid w:val="00232C1B"/>
    <w:rsid w:val="00234151"/>
    <w:rsid w:val="0023426D"/>
    <w:rsid w:val="00234F8C"/>
    <w:rsid w:val="00235542"/>
    <w:rsid w:val="002369B0"/>
    <w:rsid w:val="00236AD8"/>
    <w:rsid w:val="00236FC0"/>
    <w:rsid w:val="00237FDD"/>
    <w:rsid w:val="002401F5"/>
    <w:rsid w:val="00240E54"/>
    <w:rsid w:val="00241FCE"/>
    <w:rsid w:val="002451C5"/>
    <w:rsid w:val="00245F1F"/>
    <w:rsid w:val="0024663B"/>
    <w:rsid w:val="00246BBF"/>
    <w:rsid w:val="00247103"/>
    <w:rsid w:val="00250067"/>
    <w:rsid w:val="002516DE"/>
    <w:rsid w:val="00251F81"/>
    <w:rsid w:val="00252BE0"/>
    <w:rsid w:val="00253588"/>
    <w:rsid w:val="00253874"/>
    <w:rsid w:val="002546F4"/>
    <w:rsid w:val="002550C6"/>
    <w:rsid w:val="002551D0"/>
    <w:rsid w:val="00255374"/>
    <w:rsid w:val="002562C2"/>
    <w:rsid w:val="00256BB0"/>
    <w:rsid w:val="00257BF4"/>
    <w:rsid w:val="00260003"/>
    <w:rsid w:val="0026035D"/>
    <w:rsid w:val="002606D6"/>
    <w:rsid w:val="00261C98"/>
    <w:rsid w:val="0026248E"/>
    <w:rsid w:val="00262914"/>
    <w:rsid w:val="002645D6"/>
    <w:rsid w:val="002647BF"/>
    <w:rsid w:val="002647D5"/>
    <w:rsid w:val="00265032"/>
    <w:rsid w:val="002651FB"/>
    <w:rsid w:val="0026538C"/>
    <w:rsid w:val="00265781"/>
    <w:rsid w:val="00266B13"/>
    <w:rsid w:val="00270728"/>
    <w:rsid w:val="00270D42"/>
    <w:rsid w:val="0027195D"/>
    <w:rsid w:val="00272B03"/>
    <w:rsid w:val="002730A0"/>
    <w:rsid w:val="002733E2"/>
    <w:rsid w:val="00273B2C"/>
    <w:rsid w:val="002750B1"/>
    <w:rsid w:val="0027694B"/>
    <w:rsid w:val="00276A35"/>
    <w:rsid w:val="00277835"/>
    <w:rsid w:val="00280AB1"/>
    <w:rsid w:val="002829DD"/>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9CF"/>
    <w:rsid w:val="002B1A69"/>
    <w:rsid w:val="002B2723"/>
    <w:rsid w:val="002B2B3A"/>
    <w:rsid w:val="002B303A"/>
    <w:rsid w:val="002B32E9"/>
    <w:rsid w:val="002B538E"/>
    <w:rsid w:val="002B5DCA"/>
    <w:rsid w:val="002B656B"/>
    <w:rsid w:val="002B6BDC"/>
    <w:rsid w:val="002B75B0"/>
    <w:rsid w:val="002B7EAF"/>
    <w:rsid w:val="002C099C"/>
    <w:rsid w:val="002C0B74"/>
    <w:rsid w:val="002C0C8B"/>
    <w:rsid w:val="002C0CBB"/>
    <w:rsid w:val="002C1201"/>
    <w:rsid w:val="002C1430"/>
    <w:rsid w:val="002C1460"/>
    <w:rsid w:val="002C1F45"/>
    <w:rsid w:val="002C20F2"/>
    <w:rsid w:val="002C38B2"/>
    <w:rsid w:val="002C3CD6"/>
    <w:rsid w:val="002C3F9C"/>
    <w:rsid w:val="002C47F7"/>
    <w:rsid w:val="002C5AFA"/>
    <w:rsid w:val="002C7412"/>
    <w:rsid w:val="002D0439"/>
    <w:rsid w:val="002D11B7"/>
    <w:rsid w:val="002D3BBC"/>
    <w:rsid w:val="002D438A"/>
    <w:rsid w:val="002D4589"/>
    <w:rsid w:val="002D5738"/>
    <w:rsid w:val="002D5E53"/>
    <w:rsid w:val="002E0319"/>
    <w:rsid w:val="002E179B"/>
    <w:rsid w:val="002E1C9E"/>
    <w:rsid w:val="002E257B"/>
    <w:rsid w:val="002E3C65"/>
    <w:rsid w:val="002E3F5B"/>
    <w:rsid w:val="002E4362"/>
    <w:rsid w:val="002E5399"/>
    <w:rsid w:val="002E63D9"/>
    <w:rsid w:val="002E640E"/>
    <w:rsid w:val="002F0C28"/>
    <w:rsid w:val="002F1F74"/>
    <w:rsid w:val="002F3CDE"/>
    <w:rsid w:val="002F4FB2"/>
    <w:rsid w:val="002F5DD6"/>
    <w:rsid w:val="002F5FEA"/>
    <w:rsid w:val="002F63E7"/>
    <w:rsid w:val="002F6C7A"/>
    <w:rsid w:val="002F71D1"/>
    <w:rsid w:val="002F7BE3"/>
    <w:rsid w:val="002F7E6A"/>
    <w:rsid w:val="00300165"/>
    <w:rsid w:val="00300408"/>
    <w:rsid w:val="003010CF"/>
    <w:rsid w:val="00302305"/>
    <w:rsid w:val="00302820"/>
    <w:rsid w:val="00302C41"/>
    <w:rsid w:val="00303440"/>
    <w:rsid w:val="003034F7"/>
    <w:rsid w:val="00303F03"/>
    <w:rsid w:val="00304D9B"/>
    <w:rsid w:val="00305FF9"/>
    <w:rsid w:val="00306E6B"/>
    <w:rsid w:val="003100C8"/>
    <w:rsid w:val="00311161"/>
    <w:rsid w:val="0031213F"/>
    <w:rsid w:val="00312400"/>
    <w:rsid w:val="00312739"/>
    <w:rsid w:val="00312D10"/>
    <w:rsid w:val="00314639"/>
    <w:rsid w:val="003178DA"/>
    <w:rsid w:val="00317DB8"/>
    <w:rsid w:val="00320618"/>
    <w:rsid w:val="0032100B"/>
    <w:rsid w:val="0032125D"/>
    <w:rsid w:val="00321BD7"/>
    <w:rsid w:val="0032260F"/>
    <w:rsid w:val="003228DA"/>
    <w:rsid w:val="0032393C"/>
    <w:rsid w:val="00323D6B"/>
    <w:rsid w:val="00325BFB"/>
    <w:rsid w:val="00326957"/>
    <w:rsid w:val="00326AE2"/>
    <w:rsid w:val="00327905"/>
    <w:rsid w:val="00327E4F"/>
    <w:rsid w:val="00330536"/>
    <w:rsid w:val="00330B11"/>
    <w:rsid w:val="00330D38"/>
    <w:rsid w:val="00330FA5"/>
    <w:rsid w:val="00331426"/>
    <w:rsid w:val="0033171D"/>
    <w:rsid w:val="00331FC3"/>
    <w:rsid w:val="003336B3"/>
    <w:rsid w:val="00335B75"/>
    <w:rsid w:val="00335D8C"/>
    <w:rsid w:val="00336072"/>
    <w:rsid w:val="003363A1"/>
    <w:rsid w:val="00336E17"/>
    <w:rsid w:val="00340901"/>
    <w:rsid w:val="0034226D"/>
    <w:rsid w:val="00342972"/>
    <w:rsid w:val="00342FDD"/>
    <w:rsid w:val="00343AF2"/>
    <w:rsid w:val="00343C90"/>
    <w:rsid w:val="0034429B"/>
    <w:rsid w:val="00344866"/>
    <w:rsid w:val="0034638C"/>
    <w:rsid w:val="00346F7F"/>
    <w:rsid w:val="00347934"/>
    <w:rsid w:val="00350108"/>
    <w:rsid w:val="00350680"/>
    <w:rsid w:val="00350762"/>
    <w:rsid w:val="003507C4"/>
    <w:rsid w:val="00350E68"/>
    <w:rsid w:val="003519A1"/>
    <w:rsid w:val="00352480"/>
    <w:rsid w:val="003530D2"/>
    <w:rsid w:val="0035331A"/>
    <w:rsid w:val="003534E1"/>
    <w:rsid w:val="003548D8"/>
    <w:rsid w:val="003553BB"/>
    <w:rsid w:val="003554CA"/>
    <w:rsid w:val="0035663E"/>
    <w:rsid w:val="00360232"/>
    <w:rsid w:val="003602E0"/>
    <w:rsid w:val="00360D01"/>
    <w:rsid w:val="00361253"/>
    <w:rsid w:val="0036187F"/>
    <w:rsid w:val="00362569"/>
    <w:rsid w:val="003636CD"/>
    <w:rsid w:val="0036419F"/>
    <w:rsid w:val="0036487C"/>
    <w:rsid w:val="00365411"/>
    <w:rsid w:val="00365FA2"/>
    <w:rsid w:val="00366C69"/>
    <w:rsid w:val="00367223"/>
    <w:rsid w:val="00367441"/>
    <w:rsid w:val="00367B1D"/>
    <w:rsid w:val="00367D58"/>
    <w:rsid w:val="00370E4F"/>
    <w:rsid w:val="00371215"/>
    <w:rsid w:val="003722A7"/>
    <w:rsid w:val="00372F0D"/>
    <w:rsid w:val="00372F6E"/>
    <w:rsid w:val="003734FA"/>
    <w:rsid w:val="00373895"/>
    <w:rsid w:val="00374059"/>
    <w:rsid w:val="0037535B"/>
    <w:rsid w:val="0037552D"/>
    <w:rsid w:val="003756DB"/>
    <w:rsid w:val="003770BB"/>
    <w:rsid w:val="0037771A"/>
    <w:rsid w:val="003802DC"/>
    <w:rsid w:val="00380E4E"/>
    <w:rsid w:val="00380FBF"/>
    <w:rsid w:val="00381063"/>
    <w:rsid w:val="00382A43"/>
    <w:rsid w:val="00382D60"/>
    <w:rsid w:val="00382F29"/>
    <w:rsid w:val="00383C8D"/>
    <w:rsid w:val="00384A3A"/>
    <w:rsid w:val="003852FB"/>
    <w:rsid w:val="00385429"/>
    <w:rsid w:val="00385B05"/>
    <w:rsid w:val="00386382"/>
    <w:rsid w:val="003865EF"/>
    <w:rsid w:val="00386BA9"/>
    <w:rsid w:val="00386F2D"/>
    <w:rsid w:val="00390017"/>
    <w:rsid w:val="003901A3"/>
    <w:rsid w:val="0039072F"/>
    <w:rsid w:val="003917E2"/>
    <w:rsid w:val="003940CE"/>
    <w:rsid w:val="00394782"/>
    <w:rsid w:val="00397C1D"/>
    <w:rsid w:val="003A180F"/>
    <w:rsid w:val="003A18DD"/>
    <w:rsid w:val="003A20C8"/>
    <w:rsid w:val="003A2349"/>
    <w:rsid w:val="003A2C29"/>
    <w:rsid w:val="003A2EC3"/>
    <w:rsid w:val="003A36F2"/>
    <w:rsid w:val="003A3D39"/>
    <w:rsid w:val="003A3EC7"/>
    <w:rsid w:val="003A40B4"/>
    <w:rsid w:val="003A63BD"/>
    <w:rsid w:val="003A7834"/>
    <w:rsid w:val="003B0B5B"/>
    <w:rsid w:val="003B0E79"/>
    <w:rsid w:val="003B19A2"/>
    <w:rsid w:val="003B3575"/>
    <w:rsid w:val="003B50BC"/>
    <w:rsid w:val="003B54C1"/>
    <w:rsid w:val="003B5D97"/>
    <w:rsid w:val="003B63A4"/>
    <w:rsid w:val="003B68FE"/>
    <w:rsid w:val="003B6D7D"/>
    <w:rsid w:val="003B7D7E"/>
    <w:rsid w:val="003C1012"/>
    <w:rsid w:val="003C11C9"/>
    <w:rsid w:val="003C1229"/>
    <w:rsid w:val="003C1FD4"/>
    <w:rsid w:val="003C213D"/>
    <w:rsid w:val="003C25AD"/>
    <w:rsid w:val="003C2D21"/>
    <w:rsid w:val="003C4514"/>
    <w:rsid w:val="003C5E6B"/>
    <w:rsid w:val="003C7AD7"/>
    <w:rsid w:val="003D0FC3"/>
    <w:rsid w:val="003D1B59"/>
    <w:rsid w:val="003D2C1D"/>
    <w:rsid w:val="003D2C34"/>
    <w:rsid w:val="003D3DDD"/>
    <w:rsid w:val="003D5CBF"/>
    <w:rsid w:val="003D66D2"/>
    <w:rsid w:val="003E07AE"/>
    <w:rsid w:val="003E14FC"/>
    <w:rsid w:val="003E2976"/>
    <w:rsid w:val="003E33E4"/>
    <w:rsid w:val="003E4858"/>
    <w:rsid w:val="003E6316"/>
    <w:rsid w:val="003E6884"/>
    <w:rsid w:val="003E6AC5"/>
    <w:rsid w:val="003E70A9"/>
    <w:rsid w:val="003F0096"/>
    <w:rsid w:val="003F0850"/>
    <w:rsid w:val="003F0D12"/>
    <w:rsid w:val="003F160C"/>
    <w:rsid w:val="003F324F"/>
    <w:rsid w:val="003F33BC"/>
    <w:rsid w:val="003F3D4E"/>
    <w:rsid w:val="003F4207"/>
    <w:rsid w:val="003F477E"/>
    <w:rsid w:val="003F6CD2"/>
    <w:rsid w:val="003F788D"/>
    <w:rsid w:val="0040126E"/>
    <w:rsid w:val="0040194E"/>
    <w:rsid w:val="004020D4"/>
    <w:rsid w:val="004021B6"/>
    <w:rsid w:val="004041E3"/>
    <w:rsid w:val="004047C4"/>
    <w:rsid w:val="0040570B"/>
    <w:rsid w:val="004058AD"/>
    <w:rsid w:val="00405D44"/>
    <w:rsid w:val="00405EDB"/>
    <w:rsid w:val="00405FB1"/>
    <w:rsid w:val="00406460"/>
    <w:rsid w:val="00410E97"/>
    <w:rsid w:val="00412461"/>
    <w:rsid w:val="00412546"/>
    <w:rsid w:val="0041275E"/>
    <w:rsid w:val="00413053"/>
    <w:rsid w:val="0041319C"/>
    <w:rsid w:val="004137B6"/>
    <w:rsid w:val="00413A54"/>
    <w:rsid w:val="00413C10"/>
    <w:rsid w:val="00413CD9"/>
    <w:rsid w:val="00413F9A"/>
    <w:rsid w:val="004140CA"/>
    <w:rsid w:val="00414C65"/>
    <w:rsid w:val="00415D76"/>
    <w:rsid w:val="00416665"/>
    <w:rsid w:val="004169D7"/>
    <w:rsid w:val="00416A67"/>
    <w:rsid w:val="00416ACB"/>
    <w:rsid w:val="00421DCF"/>
    <w:rsid w:val="00422341"/>
    <w:rsid w:val="00422348"/>
    <w:rsid w:val="004226D4"/>
    <w:rsid w:val="00423641"/>
    <w:rsid w:val="00426266"/>
    <w:rsid w:val="00430664"/>
    <w:rsid w:val="00430939"/>
    <w:rsid w:val="00430A2D"/>
    <w:rsid w:val="004314DF"/>
    <w:rsid w:val="00431505"/>
    <w:rsid w:val="00431AF0"/>
    <w:rsid w:val="0043213A"/>
    <w:rsid w:val="004323E9"/>
    <w:rsid w:val="004325B7"/>
    <w:rsid w:val="004330F4"/>
    <w:rsid w:val="00433590"/>
    <w:rsid w:val="0043393D"/>
    <w:rsid w:val="004344C7"/>
    <w:rsid w:val="00435274"/>
    <w:rsid w:val="004352AD"/>
    <w:rsid w:val="0043545D"/>
    <w:rsid w:val="00435FE2"/>
    <w:rsid w:val="00436E2F"/>
    <w:rsid w:val="00436EAB"/>
    <w:rsid w:val="0043779E"/>
    <w:rsid w:val="004425CA"/>
    <w:rsid w:val="004458F1"/>
    <w:rsid w:val="004461D9"/>
    <w:rsid w:val="00446AC6"/>
    <w:rsid w:val="0044759B"/>
    <w:rsid w:val="00447F54"/>
    <w:rsid w:val="00450B7E"/>
    <w:rsid w:val="0045136B"/>
    <w:rsid w:val="00451C7E"/>
    <w:rsid w:val="00453BB6"/>
    <w:rsid w:val="00453CAA"/>
    <w:rsid w:val="0045439A"/>
    <w:rsid w:val="00455113"/>
    <w:rsid w:val="00456421"/>
    <w:rsid w:val="00456DAB"/>
    <w:rsid w:val="00460CC3"/>
    <w:rsid w:val="00460E86"/>
    <w:rsid w:val="00461BC1"/>
    <w:rsid w:val="004640B9"/>
    <w:rsid w:val="004646B4"/>
    <w:rsid w:val="00464A88"/>
    <w:rsid w:val="004651A0"/>
    <w:rsid w:val="00466532"/>
    <w:rsid w:val="00467488"/>
    <w:rsid w:val="004675BE"/>
    <w:rsid w:val="0047083E"/>
    <w:rsid w:val="00470EB5"/>
    <w:rsid w:val="00471112"/>
    <w:rsid w:val="00471A90"/>
    <w:rsid w:val="00471FF8"/>
    <w:rsid w:val="0047286B"/>
    <w:rsid w:val="00472E27"/>
    <w:rsid w:val="00474220"/>
    <w:rsid w:val="004752D3"/>
    <w:rsid w:val="004754E1"/>
    <w:rsid w:val="00475CE0"/>
    <w:rsid w:val="00476827"/>
    <w:rsid w:val="00476BD4"/>
    <w:rsid w:val="00477C35"/>
    <w:rsid w:val="00480988"/>
    <w:rsid w:val="00480E05"/>
    <w:rsid w:val="00480F91"/>
    <w:rsid w:val="00482050"/>
    <w:rsid w:val="00482BBE"/>
    <w:rsid w:val="00483A12"/>
    <w:rsid w:val="00484A77"/>
    <w:rsid w:val="0048540F"/>
    <w:rsid w:val="004854FF"/>
    <w:rsid w:val="00485970"/>
    <w:rsid w:val="00485C0D"/>
    <w:rsid w:val="00486575"/>
    <w:rsid w:val="004866D0"/>
    <w:rsid w:val="00486936"/>
    <w:rsid w:val="004876F7"/>
    <w:rsid w:val="00487F7A"/>
    <w:rsid w:val="004934A2"/>
    <w:rsid w:val="00494242"/>
    <w:rsid w:val="00494E8E"/>
    <w:rsid w:val="00495280"/>
    <w:rsid w:val="004955BC"/>
    <w:rsid w:val="00495D63"/>
    <w:rsid w:val="0049648F"/>
    <w:rsid w:val="00496606"/>
    <w:rsid w:val="00496F05"/>
    <w:rsid w:val="00497370"/>
    <w:rsid w:val="004A0F39"/>
    <w:rsid w:val="004A251F"/>
    <w:rsid w:val="004A3BF1"/>
    <w:rsid w:val="004A3E42"/>
    <w:rsid w:val="004A43BA"/>
    <w:rsid w:val="004A4715"/>
    <w:rsid w:val="004A5046"/>
    <w:rsid w:val="004A565E"/>
    <w:rsid w:val="004A5DF3"/>
    <w:rsid w:val="004A6134"/>
    <w:rsid w:val="004A7092"/>
    <w:rsid w:val="004A7783"/>
    <w:rsid w:val="004A7925"/>
    <w:rsid w:val="004B49E6"/>
    <w:rsid w:val="004B4D69"/>
    <w:rsid w:val="004B738C"/>
    <w:rsid w:val="004B7CD4"/>
    <w:rsid w:val="004C01A8"/>
    <w:rsid w:val="004C1840"/>
    <w:rsid w:val="004C1CB9"/>
    <w:rsid w:val="004C24C9"/>
    <w:rsid w:val="004C2F91"/>
    <w:rsid w:val="004C31B6"/>
    <w:rsid w:val="004C5319"/>
    <w:rsid w:val="004C621F"/>
    <w:rsid w:val="004C7948"/>
    <w:rsid w:val="004C7BB8"/>
    <w:rsid w:val="004C7C60"/>
    <w:rsid w:val="004D0DFE"/>
    <w:rsid w:val="004D0F61"/>
    <w:rsid w:val="004D1D91"/>
    <w:rsid w:val="004D22C3"/>
    <w:rsid w:val="004D646F"/>
    <w:rsid w:val="004D6F4D"/>
    <w:rsid w:val="004D6F95"/>
    <w:rsid w:val="004D72FE"/>
    <w:rsid w:val="004D7E91"/>
    <w:rsid w:val="004E003A"/>
    <w:rsid w:val="004E0768"/>
    <w:rsid w:val="004E123A"/>
    <w:rsid w:val="004E1A31"/>
    <w:rsid w:val="004E2332"/>
    <w:rsid w:val="004E2DE0"/>
    <w:rsid w:val="004E4060"/>
    <w:rsid w:val="004E409A"/>
    <w:rsid w:val="004F0FB9"/>
    <w:rsid w:val="004F213D"/>
    <w:rsid w:val="004F2CC4"/>
    <w:rsid w:val="004F2F7E"/>
    <w:rsid w:val="004F32B5"/>
    <w:rsid w:val="004F407E"/>
    <w:rsid w:val="004F5479"/>
    <w:rsid w:val="004F5A08"/>
    <w:rsid w:val="004F7528"/>
    <w:rsid w:val="004F7BCA"/>
    <w:rsid w:val="004F7D89"/>
    <w:rsid w:val="00501981"/>
    <w:rsid w:val="00501A85"/>
    <w:rsid w:val="00501AF5"/>
    <w:rsid w:val="00501BB3"/>
    <w:rsid w:val="005021DD"/>
    <w:rsid w:val="00502389"/>
    <w:rsid w:val="005026CA"/>
    <w:rsid w:val="00502B72"/>
    <w:rsid w:val="00504BC1"/>
    <w:rsid w:val="00505134"/>
    <w:rsid w:val="00505C04"/>
    <w:rsid w:val="00506DA9"/>
    <w:rsid w:val="00511F15"/>
    <w:rsid w:val="0051318C"/>
    <w:rsid w:val="005142CD"/>
    <w:rsid w:val="005143C9"/>
    <w:rsid w:val="005157A9"/>
    <w:rsid w:val="005173A7"/>
    <w:rsid w:val="005177E1"/>
    <w:rsid w:val="00520C0A"/>
    <w:rsid w:val="00521016"/>
    <w:rsid w:val="00521754"/>
    <w:rsid w:val="005218B6"/>
    <w:rsid w:val="005224FF"/>
    <w:rsid w:val="00522589"/>
    <w:rsid w:val="00522663"/>
    <w:rsid w:val="005235D0"/>
    <w:rsid w:val="00523927"/>
    <w:rsid w:val="00524545"/>
    <w:rsid w:val="005255BF"/>
    <w:rsid w:val="005257DE"/>
    <w:rsid w:val="00527200"/>
    <w:rsid w:val="00527D3D"/>
    <w:rsid w:val="00530157"/>
    <w:rsid w:val="005313DC"/>
    <w:rsid w:val="00531EBE"/>
    <w:rsid w:val="00532F8B"/>
    <w:rsid w:val="00533737"/>
    <w:rsid w:val="00535B79"/>
    <w:rsid w:val="00535D7C"/>
    <w:rsid w:val="00536579"/>
    <w:rsid w:val="00536C1E"/>
    <w:rsid w:val="0054094D"/>
    <w:rsid w:val="005414F0"/>
    <w:rsid w:val="0054343A"/>
    <w:rsid w:val="00543974"/>
    <w:rsid w:val="00543A50"/>
    <w:rsid w:val="00543EBF"/>
    <w:rsid w:val="00544ABA"/>
    <w:rsid w:val="0054593A"/>
    <w:rsid w:val="005467FB"/>
    <w:rsid w:val="00546AE9"/>
    <w:rsid w:val="00547989"/>
    <w:rsid w:val="00551320"/>
    <w:rsid w:val="005518A4"/>
    <w:rsid w:val="00552768"/>
    <w:rsid w:val="00552935"/>
    <w:rsid w:val="00553127"/>
    <w:rsid w:val="005537D5"/>
    <w:rsid w:val="00554BE7"/>
    <w:rsid w:val="0055561B"/>
    <w:rsid w:val="00556AD2"/>
    <w:rsid w:val="00556D68"/>
    <w:rsid w:val="00557173"/>
    <w:rsid w:val="005576A1"/>
    <w:rsid w:val="00557A64"/>
    <w:rsid w:val="005605C0"/>
    <w:rsid w:val="00560D23"/>
    <w:rsid w:val="00561080"/>
    <w:rsid w:val="005615D8"/>
    <w:rsid w:val="00562402"/>
    <w:rsid w:val="005626D6"/>
    <w:rsid w:val="005638D4"/>
    <w:rsid w:val="00564018"/>
    <w:rsid w:val="005656ED"/>
    <w:rsid w:val="00566544"/>
    <w:rsid w:val="00566608"/>
    <w:rsid w:val="00566C83"/>
    <w:rsid w:val="005700FE"/>
    <w:rsid w:val="00570C47"/>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6727"/>
    <w:rsid w:val="00586E09"/>
    <w:rsid w:val="00587FC0"/>
    <w:rsid w:val="005906AD"/>
    <w:rsid w:val="00590DA6"/>
    <w:rsid w:val="00591C7D"/>
    <w:rsid w:val="00592B03"/>
    <w:rsid w:val="00593AB9"/>
    <w:rsid w:val="00594ABB"/>
    <w:rsid w:val="00594C63"/>
    <w:rsid w:val="00594D1C"/>
    <w:rsid w:val="00594E36"/>
    <w:rsid w:val="00594F0A"/>
    <w:rsid w:val="0059525E"/>
    <w:rsid w:val="00595887"/>
    <w:rsid w:val="005961F7"/>
    <w:rsid w:val="00596B9C"/>
    <w:rsid w:val="005A054D"/>
    <w:rsid w:val="005A0A46"/>
    <w:rsid w:val="005A10B9"/>
    <w:rsid w:val="005A11EA"/>
    <w:rsid w:val="005A1ED7"/>
    <w:rsid w:val="005A269F"/>
    <w:rsid w:val="005A305E"/>
    <w:rsid w:val="005A30BB"/>
    <w:rsid w:val="005A3628"/>
    <w:rsid w:val="005A3887"/>
    <w:rsid w:val="005A4936"/>
    <w:rsid w:val="005A5773"/>
    <w:rsid w:val="005A5E04"/>
    <w:rsid w:val="005B0289"/>
    <w:rsid w:val="005B0542"/>
    <w:rsid w:val="005B1C51"/>
    <w:rsid w:val="005B2225"/>
    <w:rsid w:val="005B2799"/>
    <w:rsid w:val="005B2B77"/>
    <w:rsid w:val="005B2F83"/>
    <w:rsid w:val="005B3D4A"/>
    <w:rsid w:val="005B40F9"/>
    <w:rsid w:val="005B4D87"/>
    <w:rsid w:val="005B68A7"/>
    <w:rsid w:val="005B792A"/>
    <w:rsid w:val="005B7DD1"/>
    <w:rsid w:val="005C00A0"/>
    <w:rsid w:val="005C28FA"/>
    <w:rsid w:val="005C2E48"/>
    <w:rsid w:val="005C3D7A"/>
    <w:rsid w:val="005C40F4"/>
    <w:rsid w:val="005C43BE"/>
    <w:rsid w:val="005C44F3"/>
    <w:rsid w:val="005C631B"/>
    <w:rsid w:val="005C712D"/>
    <w:rsid w:val="005C7C75"/>
    <w:rsid w:val="005D03C4"/>
    <w:rsid w:val="005D0E4F"/>
    <w:rsid w:val="005D1E32"/>
    <w:rsid w:val="005D206B"/>
    <w:rsid w:val="005D22B7"/>
    <w:rsid w:val="005D23C1"/>
    <w:rsid w:val="005D2BDE"/>
    <w:rsid w:val="005D3D76"/>
    <w:rsid w:val="005D4578"/>
    <w:rsid w:val="005D4EFA"/>
    <w:rsid w:val="005D55BA"/>
    <w:rsid w:val="005D5ADB"/>
    <w:rsid w:val="005D648A"/>
    <w:rsid w:val="005D6F3A"/>
    <w:rsid w:val="005D7E0D"/>
    <w:rsid w:val="005E19A9"/>
    <w:rsid w:val="005E1BC5"/>
    <w:rsid w:val="005E234A"/>
    <w:rsid w:val="005E35CC"/>
    <w:rsid w:val="005E371E"/>
    <w:rsid w:val="005E53F9"/>
    <w:rsid w:val="005E775D"/>
    <w:rsid w:val="005F0130"/>
    <w:rsid w:val="005F07DF"/>
    <w:rsid w:val="005F0A43"/>
    <w:rsid w:val="005F1728"/>
    <w:rsid w:val="005F27BF"/>
    <w:rsid w:val="005F4171"/>
    <w:rsid w:val="005F46D6"/>
    <w:rsid w:val="005F4DD6"/>
    <w:rsid w:val="005F50D8"/>
    <w:rsid w:val="005F53A1"/>
    <w:rsid w:val="005F6B77"/>
    <w:rsid w:val="005F7487"/>
    <w:rsid w:val="006002C7"/>
    <w:rsid w:val="006005E1"/>
    <w:rsid w:val="00600F95"/>
    <w:rsid w:val="00601839"/>
    <w:rsid w:val="00602759"/>
    <w:rsid w:val="0060277A"/>
    <w:rsid w:val="00602B7C"/>
    <w:rsid w:val="00603312"/>
    <w:rsid w:val="00604DC7"/>
    <w:rsid w:val="00604E47"/>
    <w:rsid w:val="00605441"/>
    <w:rsid w:val="006059E5"/>
    <w:rsid w:val="00606970"/>
    <w:rsid w:val="00606A20"/>
    <w:rsid w:val="006072C6"/>
    <w:rsid w:val="00607A2E"/>
    <w:rsid w:val="006130F7"/>
    <w:rsid w:val="00613AF8"/>
    <w:rsid w:val="00613D8E"/>
    <w:rsid w:val="006142E0"/>
    <w:rsid w:val="00616112"/>
    <w:rsid w:val="00616403"/>
    <w:rsid w:val="006205CA"/>
    <w:rsid w:val="006216B5"/>
    <w:rsid w:val="00621F53"/>
    <w:rsid w:val="00622E2A"/>
    <w:rsid w:val="00623089"/>
    <w:rsid w:val="0062308E"/>
    <w:rsid w:val="006234C4"/>
    <w:rsid w:val="006244C9"/>
    <w:rsid w:val="006245F6"/>
    <w:rsid w:val="0062475D"/>
    <w:rsid w:val="0062495F"/>
    <w:rsid w:val="0062660B"/>
    <w:rsid w:val="00626AD1"/>
    <w:rsid w:val="00627803"/>
    <w:rsid w:val="006304BC"/>
    <w:rsid w:val="0063073B"/>
    <w:rsid w:val="00630DCE"/>
    <w:rsid w:val="0063120A"/>
    <w:rsid w:val="0063150B"/>
    <w:rsid w:val="00631585"/>
    <w:rsid w:val="00634ACF"/>
    <w:rsid w:val="00635035"/>
    <w:rsid w:val="0063580D"/>
    <w:rsid w:val="006358AD"/>
    <w:rsid w:val="00635CAE"/>
    <w:rsid w:val="00637240"/>
    <w:rsid w:val="00640964"/>
    <w:rsid w:val="00641C78"/>
    <w:rsid w:val="006426AD"/>
    <w:rsid w:val="00643660"/>
    <w:rsid w:val="0064644F"/>
    <w:rsid w:val="006477B4"/>
    <w:rsid w:val="00650139"/>
    <w:rsid w:val="00652756"/>
    <w:rsid w:val="00652A37"/>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3C0"/>
    <w:rsid w:val="0066732C"/>
    <w:rsid w:val="006679F5"/>
    <w:rsid w:val="00667B77"/>
    <w:rsid w:val="006716DA"/>
    <w:rsid w:val="006728ED"/>
    <w:rsid w:val="006732B1"/>
    <w:rsid w:val="0067446F"/>
    <w:rsid w:val="006746A4"/>
    <w:rsid w:val="00674D7B"/>
    <w:rsid w:val="00675558"/>
    <w:rsid w:val="00675611"/>
    <w:rsid w:val="00675A60"/>
    <w:rsid w:val="00675CD4"/>
    <w:rsid w:val="00675E86"/>
    <w:rsid w:val="0067697E"/>
    <w:rsid w:val="00677443"/>
    <w:rsid w:val="0067769A"/>
    <w:rsid w:val="006806A3"/>
    <w:rsid w:val="006806A6"/>
    <w:rsid w:val="00680C2C"/>
    <w:rsid w:val="00681211"/>
    <w:rsid w:val="00681979"/>
    <w:rsid w:val="00681B36"/>
    <w:rsid w:val="00681DA4"/>
    <w:rsid w:val="006820B6"/>
    <w:rsid w:val="00682E14"/>
    <w:rsid w:val="00682E9D"/>
    <w:rsid w:val="0068436C"/>
    <w:rsid w:val="0068459E"/>
    <w:rsid w:val="0068545E"/>
    <w:rsid w:val="00685FD4"/>
    <w:rsid w:val="00686612"/>
    <w:rsid w:val="0068661E"/>
    <w:rsid w:val="00690A49"/>
    <w:rsid w:val="00690BB6"/>
    <w:rsid w:val="00691B30"/>
    <w:rsid w:val="00693E1F"/>
    <w:rsid w:val="00693ECB"/>
    <w:rsid w:val="00693F4D"/>
    <w:rsid w:val="00694797"/>
    <w:rsid w:val="00695887"/>
    <w:rsid w:val="00697733"/>
    <w:rsid w:val="006A0BC8"/>
    <w:rsid w:val="006A0E5D"/>
    <w:rsid w:val="006A254E"/>
    <w:rsid w:val="006A2C30"/>
    <w:rsid w:val="006A301C"/>
    <w:rsid w:val="006A3E2B"/>
    <w:rsid w:val="006A6E17"/>
    <w:rsid w:val="006B0ACA"/>
    <w:rsid w:val="006B120D"/>
    <w:rsid w:val="006B17E7"/>
    <w:rsid w:val="006B19E8"/>
    <w:rsid w:val="006B1A8A"/>
    <w:rsid w:val="006B1D5B"/>
    <w:rsid w:val="006B1FD5"/>
    <w:rsid w:val="006B2ED7"/>
    <w:rsid w:val="006B35D3"/>
    <w:rsid w:val="006B555A"/>
    <w:rsid w:val="006B600A"/>
    <w:rsid w:val="006B6635"/>
    <w:rsid w:val="006B7D22"/>
    <w:rsid w:val="006B7D2C"/>
    <w:rsid w:val="006C0E8A"/>
    <w:rsid w:val="006C1019"/>
    <w:rsid w:val="006C2BB5"/>
    <w:rsid w:val="006C2BEE"/>
    <w:rsid w:val="006C3AD8"/>
    <w:rsid w:val="006C4516"/>
    <w:rsid w:val="006C455E"/>
    <w:rsid w:val="006C47A0"/>
    <w:rsid w:val="006C5958"/>
    <w:rsid w:val="006C5B4F"/>
    <w:rsid w:val="006C643C"/>
    <w:rsid w:val="006C6E3A"/>
    <w:rsid w:val="006C6FD7"/>
    <w:rsid w:val="006D00DB"/>
    <w:rsid w:val="006D0361"/>
    <w:rsid w:val="006D0418"/>
    <w:rsid w:val="006D0F33"/>
    <w:rsid w:val="006D16B0"/>
    <w:rsid w:val="006D2182"/>
    <w:rsid w:val="006D2444"/>
    <w:rsid w:val="006D254B"/>
    <w:rsid w:val="006D289B"/>
    <w:rsid w:val="006D2B6A"/>
    <w:rsid w:val="006D3880"/>
    <w:rsid w:val="006D3BE1"/>
    <w:rsid w:val="006D4494"/>
    <w:rsid w:val="006D48FC"/>
    <w:rsid w:val="006D513B"/>
    <w:rsid w:val="006D59C2"/>
    <w:rsid w:val="006D62BC"/>
    <w:rsid w:val="006D6450"/>
    <w:rsid w:val="006D652E"/>
    <w:rsid w:val="006D6939"/>
    <w:rsid w:val="006D7EB0"/>
    <w:rsid w:val="006E0138"/>
    <w:rsid w:val="006E0BB0"/>
    <w:rsid w:val="006E12C3"/>
    <w:rsid w:val="006E2529"/>
    <w:rsid w:val="006E38BA"/>
    <w:rsid w:val="006E45F3"/>
    <w:rsid w:val="006E4790"/>
    <w:rsid w:val="006E4A2F"/>
    <w:rsid w:val="006E4ED4"/>
    <w:rsid w:val="006E5C2C"/>
    <w:rsid w:val="006E5E19"/>
    <w:rsid w:val="006E61C3"/>
    <w:rsid w:val="006E6818"/>
    <w:rsid w:val="006E77A9"/>
    <w:rsid w:val="006E799D"/>
    <w:rsid w:val="006F0593"/>
    <w:rsid w:val="006F1064"/>
    <w:rsid w:val="006F12C3"/>
    <w:rsid w:val="006F1EB7"/>
    <w:rsid w:val="006F52E5"/>
    <w:rsid w:val="006F5AF2"/>
    <w:rsid w:val="006F6066"/>
    <w:rsid w:val="006F6804"/>
    <w:rsid w:val="006F6850"/>
    <w:rsid w:val="006F707E"/>
    <w:rsid w:val="007001DC"/>
    <w:rsid w:val="007006D5"/>
    <w:rsid w:val="007025CB"/>
    <w:rsid w:val="00702C27"/>
    <w:rsid w:val="007034AA"/>
    <w:rsid w:val="00703C9D"/>
    <w:rsid w:val="0070490C"/>
    <w:rsid w:val="00705C38"/>
    <w:rsid w:val="00706465"/>
    <w:rsid w:val="0070695A"/>
    <w:rsid w:val="0070782D"/>
    <w:rsid w:val="007109C2"/>
    <w:rsid w:val="00711340"/>
    <w:rsid w:val="00712C42"/>
    <w:rsid w:val="00713DE4"/>
    <w:rsid w:val="00714C47"/>
    <w:rsid w:val="007160FC"/>
    <w:rsid w:val="00716462"/>
    <w:rsid w:val="00721084"/>
    <w:rsid w:val="00721262"/>
    <w:rsid w:val="00721D9B"/>
    <w:rsid w:val="00722121"/>
    <w:rsid w:val="007224B9"/>
    <w:rsid w:val="00722F94"/>
    <w:rsid w:val="00723AA7"/>
    <w:rsid w:val="0072432E"/>
    <w:rsid w:val="00726036"/>
    <w:rsid w:val="00726279"/>
    <w:rsid w:val="00726A9B"/>
    <w:rsid w:val="00727530"/>
    <w:rsid w:val="007310B6"/>
    <w:rsid w:val="00731776"/>
    <w:rsid w:val="00731E7C"/>
    <w:rsid w:val="007329EF"/>
    <w:rsid w:val="00732FD9"/>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4AC"/>
    <w:rsid w:val="00747F48"/>
    <w:rsid w:val="00747F4C"/>
    <w:rsid w:val="00751091"/>
    <w:rsid w:val="00751B83"/>
    <w:rsid w:val="00754359"/>
    <w:rsid w:val="00754411"/>
    <w:rsid w:val="00754BD9"/>
    <w:rsid w:val="00754E7A"/>
    <w:rsid w:val="0075540C"/>
    <w:rsid w:val="00755DB1"/>
    <w:rsid w:val="00756A08"/>
    <w:rsid w:val="007574FC"/>
    <w:rsid w:val="00760975"/>
    <w:rsid w:val="00761FDA"/>
    <w:rsid w:val="007621FF"/>
    <w:rsid w:val="007634E3"/>
    <w:rsid w:val="00764194"/>
    <w:rsid w:val="00765ED3"/>
    <w:rsid w:val="0076650F"/>
    <w:rsid w:val="0076681D"/>
    <w:rsid w:val="00766A65"/>
    <w:rsid w:val="007671F5"/>
    <w:rsid w:val="007676B8"/>
    <w:rsid w:val="0077175C"/>
    <w:rsid w:val="00771870"/>
    <w:rsid w:val="00771BF9"/>
    <w:rsid w:val="0077232B"/>
    <w:rsid w:val="00772F8A"/>
    <w:rsid w:val="0077395C"/>
    <w:rsid w:val="007739C6"/>
    <w:rsid w:val="00774889"/>
    <w:rsid w:val="00774FF5"/>
    <w:rsid w:val="007750B3"/>
    <w:rsid w:val="00775F76"/>
    <w:rsid w:val="00776AEA"/>
    <w:rsid w:val="00777BA0"/>
    <w:rsid w:val="007803BD"/>
    <w:rsid w:val="007811DC"/>
    <w:rsid w:val="007813AE"/>
    <w:rsid w:val="007820FA"/>
    <w:rsid w:val="0078227E"/>
    <w:rsid w:val="00782516"/>
    <w:rsid w:val="0078285F"/>
    <w:rsid w:val="00783207"/>
    <w:rsid w:val="007838E8"/>
    <w:rsid w:val="00783E1D"/>
    <w:rsid w:val="0078483B"/>
    <w:rsid w:val="00784EED"/>
    <w:rsid w:val="00785900"/>
    <w:rsid w:val="00785D0F"/>
    <w:rsid w:val="00786778"/>
    <w:rsid w:val="00786780"/>
    <w:rsid w:val="00786958"/>
    <w:rsid w:val="00786E71"/>
    <w:rsid w:val="00790CCB"/>
    <w:rsid w:val="0079162F"/>
    <w:rsid w:val="00794924"/>
    <w:rsid w:val="0079535F"/>
    <w:rsid w:val="00795F55"/>
    <w:rsid w:val="00797901"/>
    <w:rsid w:val="007A0BC2"/>
    <w:rsid w:val="007A1F44"/>
    <w:rsid w:val="007A23FF"/>
    <w:rsid w:val="007A295B"/>
    <w:rsid w:val="007A2CE5"/>
    <w:rsid w:val="007A3424"/>
    <w:rsid w:val="007A35EF"/>
    <w:rsid w:val="007A43A2"/>
    <w:rsid w:val="007A4D04"/>
    <w:rsid w:val="007A7A96"/>
    <w:rsid w:val="007A7E90"/>
    <w:rsid w:val="007B03AF"/>
    <w:rsid w:val="007B0FFE"/>
    <w:rsid w:val="007B1543"/>
    <w:rsid w:val="007B1AC0"/>
    <w:rsid w:val="007B270A"/>
    <w:rsid w:val="007B2D3B"/>
    <w:rsid w:val="007B4BA6"/>
    <w:rsid w:val="007B52CD"/>
    <w:rsid w:val="007B541C"/>
    <w:rsid w:val="007B5F01"/>
    <w:rsid w:val="007B6C52"/>
    <w:rsid w:val="007B764C"/>
    <w:rsid w:val="007B7DC1"/>
    <w:rsid w:val="007B7EDB"/>
    <w:rsid w:val="007C19AD"/>
    <w:rsid w:val="007C3598"/>
    <w:rsid w:val="007C3BE3"/>
    <w:rsid w:val="007C3FA8"/>
    <w:rsid w:val="007C4A04"/>
    <w:rsid w:val="007C68DA"/>
    <w:rsid w:val="007D0DA4"/>
    <w:rsid w:val="007D229A"/>
    <w:rsid w:val="007D2F44"/>
    <w:rsid w:val="007D2F4D"/>
    <w:rsid w:val="007D3872"/>
    <w:rsid w:val="007D4178"/>
    <w:rsid w:val="007D4D33"/>
    <w:rsid w:val="007D581C"/>
    <w:rsid w:val="007D6ECB"/>
    <w:rsid w:val="007D7175"/>
    <w:rsid w:val="007E04A2"/>
    <w:rsid w:val="007E1012"/>
    <w:rsid w:val="007E1171"/>
    <w:rsid w:val="007E1369"/>
    <w:rsid w:val="007E1A1B"/>
    <w:rsid w:val="007E1A88"/>
    <w:rsid w:val="007E24F1"/>
    <w:rsid w:val="007E3012"/>
    <w:rsid w:val="007E4C88"/>
    <w:rsid w:val="007E4D3A"/>
    <w:rsid w:val="007E585E"/>
    <w:rsid w:val="007E7663"/>
    <w:rsid w:val="007E79A7"/>
    <w:rsid w:val="007E7DDF"/>
    <w:rsid w:val="007F11C8"/>
    <w:rsid w:val="007F1622"/>
    <w:rsid w:val="007F1CFB"/>
    <w:rsid w:val="007F220B"/>
    <w:rsid w:val="007F27DD"/>
    <w:rsid w:val="007F3ED8"/>
    <w:rsid w:val="007F6880"/>
    <w:rsid w:val="007F76B4"/>
    <w:rsid w:val="008001B4"/>
    <w:rsid w:val="00800769"/>
    <w:rsid w:val="00800ED2"/>
    <w:rsid w:val="00802E74"/>
    <w:rsid w:val="00804743"/>
    <w:rsid w:val="00804B92"/>
    <w:rsid w:val="00804E21"/>
    <w:rsid w:val="00805092"/>
    <w:rsid w:val="00805776"/>
    <w:rsid w:val="00806AAF"/>
    <w:rsid w:val="008070AC"/>
    <w:rsid w:val="00807D4B"/>
    <w:rsid w:val="008101FD"/>
    <w:rsid w:val="00810D8D"/>
    <w:rsid w:val="00811835"/>
    <w:rsid w:val="008135FA"/>
    <w:rsid w:val="00813FCA"/>
    <w:rsid w:val="0081581D"/>
    <w:rsid w:val="008158C7"/>
    <w:rsid w:val="008172BE"/>
    <w:rsid w:val="00817B71"/>
    <w:rsid w:val="00820244"/>
    <w:rsid w:val="008221B3"/>
    <w:rsid w:val="0082248E"/>
    <w:rsid w:val="0082391A"/>
    <w:rsid w:val="00824FDF"/>
    <w:rsid w:val="00825125"/>
    <w:rsid w:val="008257CC"/>
    <w:rsid w:val="008271B2"/>
    <w:rsid w:val="008274BF"/>
    <w:rsid w:val="00827703"/>
    <w:rsid w:val="00830DC3"/>
    <w:rsid w:val="00831543"/>
    <w:rsid w:val="00831555"/>
    <w:rsid w:val="00831F52"/>
    <w:rsid w:val="00832154"/>
    <w:rsid w:val="00832C56"/>
    <w:rsid w:val="00832F5C"/>
    <w:rsid w:val="00833994"/>
    <w:rsid w:val="008359E0"/>
    <w:rsid w:val="008376F6"/>
    <w:rsid w:val="00837D5B"/>
    <w:rsid w:val="00840607"/>
    <w:rsid w:val="0084074E"/>
    <w:rsid w:val="00841CD2"/>
    <w:rsid w:val="00841F63"/>
    <w:rsid w:val="00842B77"/>
    <w:rsid w:val="0084309F"/>
    <w:rsid w:val="0084580A"/>
    <w:rsid w:val="00845C12"/>
    <w:rsid w:val="008469D9"/>
    <w:rsid w:val="00846DC0"/>
    <w:rsid w:val="008474A7"/>
    <w:rsid w:val="00847D8E"/>
    <w:rsid w:val="008504B7"/>
    <w:rsid w:val="008506B6"/>
    <w:rsid w:val="00850AE0"/>
    <w:rsid w:val="008524D2"/>
    <w:rsid w:val="00852BED"/>
    <w:rsid w:val="00852E19"/>
    <w:rsid w:val="00856833"/>
    <w:rsid w:val="00856840"/>
    <w:rsid w:val="00856FE4"/>
    <w:rsid w:val="0086087C"/>
    <w:rsid w:val="00860D8E"/>
    <w:rsid w:val="00862060"/>
    <w:rsid w:val="0086275E"/>
    <w:rsid w:val="00864440"/>
    <w:rsid w:val="00864D76"/>
    <w:rsid w:val="008650FC"/>
    <w:rsid w:val="0086587F"/>
    <w:rsid w:val="00866EB3"/>
    <w:rsid w:val="0086701A"/>
    <w:rsid w:val="00867BD2"/>
    <w:rsid w:val="008712FD"/>
    <w:rsid w:val="008716A1"/>
    <w:rsid w:val="008716EC"/>
    <w:rsid w:val="00871E4D"/>
    <w:rsid w:val="008720A7"/>
    <w:rsid w:val="0087271D"/>
    <w:rsid w:val="00872D3F"/>
    <w:rsid w:val="008733E4"/>
    <w:rsid w:val="00873F15"/>
    <w:rsid w:val="00874096"/>
    <w:rsid w:val="0087427E"/>
    <w:rsid w:val="00874FF6"/>
    <w:rsid w:val="008756A4"/>
    <w:rsid w:val="00875F73"/>
    <w:rsid w:val="0087670D"/>
    <w:rsid w:val="00880D23"/>
    <w:rsid w:val="00880F30"/>
    <w:rsid w:val="008833E8"/>
    <w:rsid w:val="00886D99"/>
    <w:rsid w:val="00887B48"/>
    <w:rsid w:val="0089176E"/>
    <w:rsid w:val="008917E0"/>
    <w:rsid w:val="00891A5D"/>
    <w:rsid w:val="00891F37"/>
    <w:rsid w:val="008920A4"/>
    <w:rsid w:val="00892365"/>
    <w:rsid w:val="00892BE5"/>
    <w:rsid w:val="0089387C"/>
    <w:rsid w:val="0089444E"/>
    <w:rsid w:val="008949DF"/>
    <w:rsid w:val="008951DB"/>
    <w:rsid w:val="00895271"/>
    <w:rsid w:val="00896C81"/>
    <w:rsid w:val="00896D83"/>
    <w:rsid w:val="008A050A"/>
    <w:rsid w:val="008A0AB2"/>
    <w:rsid w:val="008A0CFC"/>
    <w:rsid w:val="008A12FE"/>
    <w:rsid w:val="008A1CE2"/>
    <w:rsid w:val="008A28B6"/>
    <w:rsid w:val="008A2BB1"/>
    <w:rsid w:val="008A3466"/>
    <w:rsid w:val="008A389F"/>
    <w:rsid w:val="008A3D02"/>
    <w:rsid w:val="008A5940"/>
    <w:rsid w:val="008A73B2"/>
    <w:rsid w:val="008A75E1"/>
    <w:rsid w:val="008B043F"/>
    <w:rsid w:val="008B0808"/>
    <w:rsid w:val="008B0AEC"/>
    <w:rsid w:val="008B169B"/>
    <w:rsid w:val="008B1E53"/>
    <w:rsid w:val="008B1E5B"/>
    <w:rsid w:val="008B3368"/>
    <w:rsid w:val="008B3523"/>
    <w:rsid w:val="008B3558"/>
    <w:rsid w:val="008B3714"/>
    <w:rsid w:val="008B389D"/>
    <w:rsid w:val="008B3C5C"/>
    <w:rsid w:val="008B5299"/>
    <w:rsid w:val="008B5A5F"/>
    <w:rsid w:val="008B5AB0"/>
    <w:rsid w:val="008B6054"/>
    <w:rsid w:val="008B7B08"/>
    <w:rsid w:val="008C13F0"/>
    <w:rsid w:val="008C1F26"/>
    <w:rsid w:val="008C2A3A"/>
    <w:rsid w:val="008C43F6"/>
    <w:rsid w:val="008C4C7E"/>
    <w:rsid w:val="008C5C46"/>
    <w:rsid w:val="008C5FDF"/>
    <w:rsid w:val="008C6072"/>
    <w:rsid w:val="008C6184"/>
    <w:rsid w:val="008C785E"/>
    <w:rsid w:val="008C7CAB"/>
    <w:rsid w:val="008D007A"/>
    <w:rsid w:val="008D0AFB"/>
    <w:rsid w:val="008D1511"/>
    <w:rsid w:val="008D32DF"/>
    <w:rsid w:val="008D35E9"/>
    <w:rsid w:val="008D3927"/>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B46"/>
    <w:rsid w:val="008F0E14"/>
    <w:rsid w:val="008F0F84"/>
    <w:rsid w:val="008F1014"/>
    <w:rsid w:val="008F11C9"/>
    <w:rsid w:val="008F17F4"/>
    <w:rsid w:val="008F23D8"/>
    <w:rsid w:val="008F2641"/>
    <w:rsid w:val="008F2FD5"/>
    <w:rsid w:val="008F37E5"/>
    <w:rsid w:val="008F3DBD"/>
    <w:rsid w:val="008F48C2"/>
    <w:rsid w:val="008F4BDC"/>
    <w:rsid w:val="008F4C57"/>
    <w:rsid w:val="008F5840"/>
    <w:rsid w:val="008F5EEF"/>
    <w:rsid w:val="008F66FE"/>
    <w:rsid w:val="008F72CC"/>
    <w:rsid w:val="008F72CD"/>
    <w:rsid w:val="0090084C"/>
    <w:rsid w:val="00900A60"/>
    <w:rsid w:val="00902A0C"/>
    <w:rsid w:val="00903802"/>
    <w:rsid w:val="0090696D"/>
    <w:rsid w:val="009069DA"/>
    <w:rsid w:val="00906CD6"/>
    <w:rsid w:val="00906E4D"/>
    <w:rsid w:val="00906F31"/>
    <w:rsid w:val="009078B3"/>
    <w:rsid w:val="00907A77"/>
    <w:rsid w:val="00907E00"/>
    <w:rsid w:val="0091088D"/>
    <w:rsid w:val="00910FC9"/>
    <w:rsid w:val="0091291A"/>
    <w:rsid w:val="00913612"/>
    <w:rsid w:val="0091366A"/>
    <w:rsid w:val="00913824"/>
    <w:rsid w:val="009148D8"/>
    <w:rsid w:val="00915757"/>
    <w:rsid w:val="009159B3"/>
    <w:rsid w:val="00916181"/>
    <w:rsid w:val="0091702D"/>
    <w:rsid w:val="00917363"/>
    <w:rsid w:val="009204C5"/>
    <w:rsid w:val="0092167A"/>
    <w:rsid w:val="0092170E"/>
    <w:rsid w:val="0092180D"/>
    <w:rsid w:val="0092197C"/>
    <w:rsid w:val="009227DD"/>
    <w:rsid w:val="009232C9"/>
    <w:rsid w:val="00923608"/>
    <w:rsid w:val="009238E5"/>
    <w:rsid w:val="00923F12"/>
    <w:rsid w:val="00924FF8"/>
    <w:rsid w:val="009251DF"/>
    <w:rsid w:val="00925BA8"/>
    <w:rsid w:val="00926D48"/>
    <w:rsid w:val="00926DA7"/>
    <w:rsid w:val="00927F8B"/>
    <w:rsid w:val="0093094D"/>
    <w:rsid w:val="00931970"/>
    <w:rsid w:val="00931A3D"/>
    <w:rsid w:val="009323F1"/>
    <w:rsid w:val="009325E9"/>
    <w:rsid w:val="009328C7"/>
    <w:rsid w:val="009336EC"/>
    <w:rsid w:val="00933F56"/>
    <w:rsid w:val="00934C13"/>
    <w:rsid w:val="00935228"/>
    <w:rsid w:val="009355A2"/>
    <w:rsid w:val="00935F9E"/>
    <w:rsid w:val="00936D98"/>
    <w:rsid w:val="00940B79"/>
    <w:rsid w:val="009428EA"/>
    <w:rsid w:val="00942C80"/>
    <w:rsid w:val="00943197"/>
    <w:rsid w:val="009435F2"/>
    <w:rsid w:val="00945178"/>
    <w:rsid w:val="00945180"/>
    <w:rsid w:val="0094590C"/>
    <w:rsid w:val="00946217"/>
    <w:rsid w:val="00946296"/>
    <w:rsid w:val="00946355"/>
    <w:rsid w:val="009468B7"/>
    <w:rsid w:val="0094724E"/>
    <w:rsid w:val="00947973"/>
    <w:rsid w:val="00947BE6"/>
    <w:rsid w:val="0095048D"/>
    <w:rsid w:val="00951ADB"/>
    <w:rsid w:val="0095380C"/>
    <w:rsid w:val="00954353"/>
    <w:rsid w:val="00955C0A"/>
    <w:rsid w:val="00955C4F"/>
    <w:rsid w:val="00961092"/>
    <w:rsid w:val="00965155"/>
    <w:rsid w:val="009651FE"/>
    <w:rsid w:val="009657F1"/>
    <w:rsid w:val="0096625D"/>
    <w:rsid w:val="0097073E"/>
    <w:rsid w:val="009709F8"/>
    <w:rsid w:val="00972929"/>
    <w:rsid w:val="00972F91"/>
    <w:rsid w:val="00972FF8"/>
    <w:rsid w:val="009734F3"/>
    <w:rsid w:val="00973827"/>
    <w:rsid w:val="009742D3"/>
    <w:rsid w:val="0097581C"/>
    <w:rsid w:val="00977BA7"/>
    <w:rsid w:val="00980517"/>
    <w:rsid w:val="0098194F"/>
    <w:rsid w:val="009826C8"/>
    <w:rsid w:val="009827EA"/>
    <w:rsid w:val="00983410"/>
    <w:rsid w:val="009836E4"/>
    <w:rsid w:val="0098412F"/>
    <w:rsid w:val="00984778"/>
    <w:rsid w:val="00985F28"/>
    <w:rsid w:val="00986149"/>
    <w:rsid w:val="00986176"/>
    <w:rsid w:val="00986E7F"/>
    <w:rsid w:val="00987536"/>
    <w:rsid w:val="00990925"/>
    <w:rsid w:val="00990BD5"/>
    <w:rsid w:val="0099196F"/>
    <w:rsid w:val="00992B1E"/>
    <w:rsid w:val="00992B98"/>
    <w:rsid w:val="009932FC"/>
    <w:rsid w:val="0099359F"/>
    <w:rsid w:val="00994871"/>
    <w:rsid w:val="00994E08"/>
    <w:rsid w:val="009951F9"/>
    <w:rsid w:val="00995C95"/>
    <w:rsid w:val="00995E85"/>
    <w:rsid w:val="00996468"/>
    <w:rsid w:val="00996876"/>
    <w:rsid w:val="00996FFA"/>
    <w:rsid w:val="009973F1"/>
    <w:rsid w:val="009973F3"/>
    <w:rsid w:val="00997704"/>
    <w:rsid w:val="009A010D"/>
    <w:rsid w:val="009A0476"/>
    <w:rsid w:val="009A0C6F"/>
    <w:rsid w:val="009A14EF"/>
    <w:rsid w:val="009A2DF9"/>
    <w:rsid w:val="009A3A86"/>
    <w:rsid w:val="009A418E"/>
    <w:rsid w:val="009A4869"/>
    <w:rsid w:val="009A52A1"/>
    <w:rsid w:val="009A622D"/>
    <w:rsid w:val="009A6A6B"/>
    <w:rsid w:val="009B1EF9"/>
    <w:rsid w:val="009B26AC"/>
    <w:rsid w:val="009B37E2"/>
    <w:rsid w:val="009B4519"/>
    <w:rsid w:val="009B506B"/>
    <w:rsid w:val="009B57EF"/>
    <w:rsid w:val="009B5B85"/>
    <w:rsid w:val="009B7204"/>
    <w:rsid w:val="009C0074"/>
    <w:rsid w:val="009C0564"/>
    <w:rsid w:val="009C190A"/>
    <w:rsid w:val="009C1912"/>
    <w:rsid w:val="009C1E89"/>
    <w:rsid w:val="009C2685"/>
    <w:rsid w:val="009C39BC"/>
    <w:rsid w:val="009C4BC2"/>
    <w:rsid w:val="009C4D22"/>
    <w:rsid w:val="009C6091"/>
    <w:rsid w:val="009C7320"/>
    <w:rsid w:val="009D0729"/>
    <w:rsid w:val="009D0F66"/>
    <w:rsid w:val="009D1A06"/>
    <w:rsid w:val="009D1BA4"/>
    <w:rsid w:val="009D22E4"/>
    <w:rsid w:val="009D22F7"/>
    <w:rsid w:val="009D319C"/>
    <w:rsid w:val="009D57E2"/>
    <w:rsid w:val="009D5BAB"/>
    <w:rsid w:val="009D6244"/>
    <w:rsid w:val="009D6A0A"/>
    <w:rsid w:val="009D77B6"/>
    <w:rsid w:val="009E058F"/>
    <w:rsid w:val="009E0A9E"/>
    <w:rsid w:val="009E19A2"/>
    <w:rsid w:val="009E3190"/>
    <w:rsid w:val="009E3AFD"/>
    <w:rsid w:val="009E3CDD"/>
    <w:rsid w:val="009E3DEA"/>
    <w:rsid w:val="009E4B16"/>
    <w:rsid w:val="009E5449"/>
    <w:rsid w:val="009E56FF"/>
    <w:rsid w:val="009E5C60"/>
    <w:rsid w:val="009E5CB5"/>
    <w:rsid w:val="009E64DB"/>
    <w:rsid w:val="009E6794"/>
    <w:rsid w:val="009E7189"/>
    <w:rsid w:val="009E7E46"/>
    <w:rsid w:val="009E7F26"/>
    <w:rsid w:val="009E7FC1"/>
    <w:rsid w:val="009F01E1"/>
    <w:rsid w:val="009F0B4D"/>
    <w:rsid w:val="009F1096"/>
    <w:rsid w:val="009F150E"/>
    <w:rsid w:val="009F27AD"/>
    <w:rsid w:val="009F3FB5"/>
    <w:rsid w:val="009F403B"/>
    <w:rsid w:val="009F521F"/>
    <w:rsid w:val="009F553C"/>
    <w:rsid w:val="009F59F8"/>
    <w:rsid w:val="009F65C6"/>
    <w:rsid w:val="00A005B0"/>
    <w:rsid w:val="00A01B66"/>
    <w:rsid w:val="00A01F17"/>
    <w:rsid w:val="00A022A5"/>
    <w:rsid w:val="00A026E2"/>
    <w:rsid w:val="00A03A22"/>
    <w:rsid w:val="00A04634"/>
    <w:rsid w:val="00A057C0"/>
    <w:rsid w:val="00A06119"/>
    <w:rsid w:val="00A07A48"/>
    <w:rsid w:val="00A108EE"/>
    <w:rsid w:val="00A10BB8"/>
    <w:rsid w:val="00A1200D"/>
    <w:rsid w:val="00A137E4"/>
    <w:rsid w:val="00A14813"/>
    <w:rsid w:val="00A1566A"/>
    <w:rsid w:val="00A15F6E"/>
    <w:rsid w:val="00A165BF"/>
    <w:rsid w:val="00A172E8"/>
    <w:rsid w:val="00A179FF"/>
    <w:rsid w:val="00A17A45"/>
    <w:rsid w:val="00A21A36"/>
    <w:rsid w:val="00A238D7"/>
    <w:rsid w:val="00A25294"/>
    <w:rsid w:val="00A254EE"/>
    <w:rsid w:val="00A25BE7"/>
    <w:rsid w:val="00A25E1A"/>
    <w:rsid w:val="00A260A2"/>
    <w:rsid w:val="00A27008"/>
    <w:rsid w:val="00A27CDF"/>
    <w:rsid w:val="00A309C6"/>
    <w:rsid w:val="00A30D13"/>
    <w:rsid w:val="00A314F9"/>
    <w:rsid w:val="00A319D0"/>
    <w:rsid w:val="00A32316"/>
    <w:rsid w:val="00A32650"/>
    <w:rsid w:val="00A32BF8"/>
    <w:rsid w:val="00A33172"/>
    <w:rsid w:val="00A34076"/>
    <w:rsid w:val="00A3432B"/>
    <w:rsid w:val="00A346BA"/>
    <w:rsid w:val="00A34C67"/>
    <w:rsid w:val="00A34D62"/>
    <w:rsid w:val="00A3611D"/>
    <w:rsid w:val="00A36185"/>
    <w:rsid w:val="00A36339"/>
    <w:rsid w:val="00A366E4"/>
    <w:rsid w:val="00A3762B"/>
    <w:rsid w:val="00A3781C"/>
    <w:rsid w:val="00A40A45"/>
    <w:rsid w:val="00A412D4"/>
    <w:rsid w:val="00A42FA8"/>
    <w:rsid w:val="00A4376F"/>
    <w:rsid w:val="00A4549F"/>
    <w:rsid w:val="00A45B9B"/>
    <w:rsid w:val="00A462FE"/>
    <w:rsid w:val="00A501C9"/>
    <w:rsid w:val="00A50506"/>
    <w:rsid w:val="00A52CB5"/>
    <w:rsid w:val="00A53F55"/>
    <w:rsid w:val="00A5417B"/>
    <w:rsid w:val="00A54599"/>
    <w:rsid w:val="00A54949"/>
    <w:rsid w:val="00A54B82"/>
    <w:rsid w:val="00A5654A"/>
    <w:rsid w:val="00A569D4"/>
    <w:rsid w:val="00A5715A"/>
    <w:rsid w:val="00A57F1A"/>
    <w:rsid w:val="00A600E8"/>
    <w:rsid w:val="00A60163"/>
    <w:rsid w:val="00A6038D"/>
    <w:rsid w:val="00A60CF0"/>
    <w:rsid w:val="00A61429"/>
    <w:rsid w:val="00A61514"/>
    <w:rsid w:val="00A61645"/>
    <w:rsid w:val="00A61C60"/>
    <w:rsid w:val="00A61EA0"/>
    <w:rsid w:val="00A62080"/>
    <w:rsid w:val="00A630A2"/>
    <w:rsid w:val="00A632B8"/>
    <w:rsid w:val="00A63565"/>
    <w:rsid w:val="00A63BF3"/>
    <w:rsid w:val="00A64942"/>
    <w:rsid w:val="00A65455"/>
    <w:rsid w:val="00A65911"/>
    <w:rsid w:val="00A6643C"/>
    <w:rsid w:val="00A668F2"/>
    <w:rsid w:val="00A66FFA"/>
    <w:rsid w:val="00A67544"/>
    <w:rsid w:val="00A7075B"/>
    <w:rsid w:val="00A71CE4"/>
    <w:rsid w:val="00A71CE6"/>
    <w:rsid w:val="00A71D23"/>
    <w:rsid w:val="00A7333A"/>
    <w:rsid w:val="00A73D0D"/>
    <w:rsid w:val="00A74A92"/>
    <w:rsid w:val="00A7502A"/>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12E"/>
    <w:rsid w:val="00A9327B"/>
    <w:rsid w:val="00A93B69"/>
    <w:rsid w:val="00A9526A"/>
    <w:rsid w:val="00A963C7"/>
    <w:rsid w:val="00AA042B"/>
    <w:rsid w:val="00AA1626"/>
    <w:rsid w:val="00AA1C25"/>
    <w:rsid w:val="00AA3DB7"/>
    <w:rsid w:val="00AA51F5"/>
    <w:rsid w:val="00AA5E3B"/>
    <w:rsid w:val="00AA68B4"/>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68A7"/>
    <w:rsid w:val="00AB725F"/>
    <w:rsid w:val="00AC0705"/>
    <w:rsid w:val="00AC109B"/>
    <w:rsid w:val="00AC22E5"/>
    <w:rsid w:val="00AC2CE2"/>
    <w:rsid w:val="00AC3316"/>
    <w:rsid w:val="00AC6543"/>
    <w:rsid w:val="00AC74DA"/>
    <w:rsid w:val="00AC7A2B"/>
    <w:rsid w:val="00AC7C25"/>
    <w:rsid w:val="00AD0A51"/>
    <w:rsid w:val="00AD0B37"/>
    <w:rsid w:val="00AD11F7"/>
    <w:rsid w:val="00AD1DB7"/>
    <w:rsid w:val="00AD2852"/>
    <w:rsid w:val="00AD3104"/>
    <w:rsid w:val="00AD3976"/>
    <w:rsid w:val="00AD425E"/>
    <w:rsid w:val="00AD497C"/>
    <w:rsid w:val="00AD4A25"/>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B99"/>
    <w:rsid w:val="00AF1EBC"/>
    <w:rsid w:val="00AF25D5"/>
    <w:rsid w:val="00AF3DBB"/>
    <w:rsid w:val="00AF5194"/>
    <w:rsid w:val="00AF53EF"/>
    <w:rsid w:val="00AF62B4"/>
    <w:rsid w:val="00AF62CF"/>
    <w:rsid w:val="00AF73C3"/>
    <w:rsid w:val="00AF795C"/>
    <w:rsid w:val="00B00240"/>
    <w:rsid w:val="00B00752"/>
    <w:rsid w:val="00B026C1"/>
    <w:rsid w:val="00B02B9C"/>
    <w:rsid w:val="00B0353B"/>
    <w:rsid w:val="00B040B2"/>
    <w:rsid w:val="00B0417A"/>
    <w:rsid w:val="00B06E78"/>
    <w:rsid w:val="00B10558"/>
    <w:rsid w:val="00B12D9C"/>
    <w:rsid w:val="00B14964"/>
    <w:rsid w:val="00B156A9"/>
    <w:rsid w:val="00B15F83"/>
    <w:rsid w:val="00B160FF"/>
    <w:rsid w:val="00B16322"/>
    <w:rsid w:val="00B16475"/>
    <w:rsid w:val="00B1662E"/>
    <w:rsid w:val="00B16A6F"/>
    <w:rsid w:val="00B1743E"/>
    <w:rsid w:val="00B21C30"/>
    <w:rsid w:val="00B22C0D"/>
    <w:rsid w:val="00B23563"/>
    <w:rsid w:val="00B23AF4"/>
    <w:rsid w:val="00B23C15"/>
    <w:rsid w:val="00B25762"/>
    <w:rsid w:val="00B25B40"/>
    <w:rsid w:val="00B25FDE"/>
    <w:rsid w:val="00B26212"/>
    <w:rsid w:val="00B26AB0"/>
    <w:rsid w:val="00B26AD2"/>
    <w:rsid w:val="00B26CA2"/>
    <w:rsid w:val="00B273E3"/>
    <w:rsid w:val="00B309E6"/>
    <w:rsid w:val="00B30B4E"/>
    <w:rsid w:val="00B31246"/>
    <w:rsid w:val="00B326FF"/>
    <w:rsid w:val="00B337E3"/>
    <w:rsid w:val="00B340AA"/>
    <w:rsid w:val="00B34A9F"/>
    <w:rsid w:val="00B34B80"/>
    <w:rsid w:val="00B35CDA"/>
    <w:rsid w:val="00B36020"/>
    <w:rsid w:val="00B36CD6"/>
    <w:rsid w:val="00B37D97"/>
    <w:rsid w:val="00B40E69"/>
    <w:rsid w:val="00B411BD"/>
    <w:rsid w:val="00B41559"/>
    <w:rsid w:val="00B418E8"/>
    <w:rsid w:val="00B42285"/>
    <w:rsid w:val="00B4274B"/>
    <w:rsid w:val="00B435B1"/>
    <w:rsid w:val="00B4367F"/>
    <w:rsid w:val="00B438BA"/>
    <w:rsid w:val="00B44F99"/>
    <w:rsid w:val="00B45876"/>
    <w:rsid w:val="00B4589D"/>
    <w:rsid w:val="00B4741F"/>
    <w:rsid w:val="00B47ED0"/>
    <w:rsid w:val="00B51542"/>
    <w:rsid w:val="00B51D1D"/>
    <w:rsid w:val="00B5310E"/>
    <w:rsid w:val="00B54ACC"/>
    <w:rsid w:val="00B54DCB"/>
    <w:rsid w:val="00B55AC2"/>
    <w:rsid w:val="00B560C9"/>
    <w:rsid w:val="00B56533"/>
    <w:rsid w:val="00B5659A"/>
    <w:rsid w:val="00B56C6A"/>
    <w:rsid w:val="00B56CFC"/>
    <w:rsid w:val="00B570CE"/>
    <w:rsid w:val="00B57777"/>
    <w:rsid w:val="00B57A17"/>
    <w:rsid w:val="00B60576"/>
    <w:rsid w:val="00B61BE2"/>
    <w:rsid w:val="00B6266F"/>
    <w:rsid w:val="00B6278F"/>
    <w:rsid w:val="00B62E0B"/>
    <w:rsid w:val="00B63589"/>
    <w:rsid w:val="00B63C32"/>
    <w:rsid w:val="00B64434"/>
    <w:rsid w:val="00B65A51"/>
    <w:rsid w:val="00B711CE"/>
    <w:rsid w:val="00B71DC8"/>
    <w:rsid w:val="00B746C6"/>
    <w:rsid w:val="00B7604C"/>
    <w:rsid w:val="00B76524"/>
    <w:rsid w:val="00B7652C"/>
    <w:rsid w:val="00B766BF"/>
    <w:rsid w:val="00B76FA6"/>
    <w:rsid w:val="00B80910"/>
    <w:rsid w:val="00B80C6C"/>
    <w:rsid w:val="00B80DA8"/>
    <w:rsid w:val="00B815A5"/>
    <w:rsid w:val="00B818F4"/>
    <w:rsid w:val="00B81BC9"/>
    <w:rsid w:val="00B8222F"/>
    <w:rsid w:val="00B82615"/>
    <w:rsid w:val="00B83444"/>
    <w:rsid w:val="00B836ED"/>
    <w:rsid w:val="00B853BE"/>
    <w:rsid w:val="00B859D6"/>
    <w:rsid w:val="00B86476"/>
    <w:rsid w:val="00B86A3D"/>
    <w:rsid w:val="00B875C7"/>
    <w:rsid w:val="00B90D10"/>
    <w:rsid w:val="00B90FE5"/>
    <w:rsid w:val="00B916BC"/>
    <w:rsid w:val="00B919AD"/>
    <w:rsid w:val="00B91A2B"/>
    <w:rsid w:val="00B93204"/>
    <w:rsid w:val="00B94E17"/>
    <w:rsid w:val="00B95753"/>
    <w:rsid w:val="00B957FE"/>
    <w:rsid w:val="00B95F02"/>
    <w:rsid w:val="00B96BEF"/>
    <w:rsid w:val="00B96FC0"/>
    <w:rsid w:val="00B97260"/>
    <w:rsid w:val="00B97A69"/>
    <w:rsid w:val="00BA0632"/>
    <w:rsid w:val="00BA0AAA"/>
    <w:rsid w:val="00BA0DFB"/>
    <w:rsid w:val="00BA11F4"/>
    <w:rsid w:val="00BA1CFD"/>
    <w:rsid w:val="00BA2FEF"/>
    <w:rsid w:val="00BA457D"/>
    <w:rsid w:val="00BA53BA"/>
    <w:rsid w:val="00BA5E01"/>
    <w:rsid w:val="00BB1548"/>
    <w:rsid w:val="00BB1CE7"/>
    <w:rsid w:val="00BB2FD3"/>
    <w:rsid w:val="00BB2FDF"/>
    <w:rsid w:val="00BB2FFF"/>
    <w:rsid w:val="00BB4457"/>
    <w:rsid w:val="00BB4780"/>
    <w:rsid w:val="00BB5FCB"/>
    <w:rsid w:val="00BB604B"/>
    <w:rsid w:val="00BB6B63"/>
    <w:rsid w:val="00BC00EC"/>
    <w:rsid w:val="00BC08C5"/>
    <w:rsid w:val="00BC0D9E"/>
    <w:rsid w:val="00BC12FB"/>
    <w:rsid w:val="00BC1C3C"/>
    <w:rsid w:val="00BC1ED4"/>
    <w:rsid w:val="00BC307F"/>
    <w:rsid w:val="00BC3159"/>
    <w:rsid w:val="00BC3257"/>
    <w:rsid w:val="00BC39DB"/>
    <w:rsid w:val="00BC3A32"/>
    <w:rsid w:val="00BC3B07"/>
    <w:rsid w:val="00BC46EF"/>
    <w:rsid w:val="00BC6FD6"/>
    <w:rsid w:val="00BC78FE"/>
    <w:rsid w:val="00BD008E"/>
    <w:rsid w:val="00BD2F3B"/>
    <w:rsid w:val="00BD3372"/>
    <w:rsid w:val="00BD3529"/>
    <w:rsid w:val="00BD50AA"/>
    <w:rsid w:val="00BD5135"/>
    <w:rsid w:val="00BD6BA2"/>
    <w:rsid w:val="00BD7291"/>
    <w:rsid w:val="00BD7BB8"/>
    <w:rsid w:val="00BD7EA3"/>
    <w:rsid w:val="00BD7FE2"/>
    <w:rsid w:val="00BE0B19"/>
    <w:rsid w:val="00BE0DD8"/>
    <w:rsid w:val="00BE13F0"/>
    <w:rsid w:val="00BE152D"/>
    <w:rsid w:val="00BE1D82"/>
    <w:rsid w:val="00BE1EE4"/>
    <w:rsid w:val="00BE1F8B"/>
    <w:rsid w:val="00BE2B4F"/>
    <w:rsid w:val="00BE2F39"/>
    <w:rsid w:val="00BE332D"/>
    <w:rsid w:val="00BE3CF1"/>
    <w:rsid w:val="00BE4B20"/>
    <w:rsid w:val="00BE59D4"/>
    <w:rsid w:val="00BE5FC4"/>
    <w:rsid w:val="00BE7C4D"/>
    <w:rsid w:val="00BE7F6A"/>
    <w:rsid w:val="00BF0274"/>
    <w:rsid w:val="00BF08C4"/>
    <w:rsid w:val="00BF0BAF"/>
    <w:rsid w:val="00BF19CE"/>
    <w:rsid w:val="00BF2B6F"/>
    <w:rsid w:val="00BF351A"/>
    <w:rsid w:val="00BF3914"/>
    <w:rsid w:val="00BF49B1"/>
    <w:rsid w:val="00BF4E21"/>
    <w:rsid w:val="00BF5552"/>
    <w:rsid w:val="00BF7348"/>
    <w:rsid w:val="00BF73F2"/>
    <w:rsid w:val="00BF755C"/>
    <w:rsid w:val="00C01671"/>
    <w:rsid w:val="00C02415"/>
    <w:rsid w:val="00C02419"/>
    <w:rsid w:val="00C0246E"/>
    <w:rsid w:val="00C02766"/>
    <w:rsid w:val="00C03791"/>
    <w:rsid w:val="00C03EE8"/>
    <w:rsid w:val="00C046DC"/>
    <w:rsid w:val="00C05BEC"/>
    <w:rsid w:val="00C05C9D"/>
    <w:rsid w:val="00C06E7D"/>
    <w:rsid w:val="00C07CB9"/>
    <w:rsid w:val="00C10756"/>
    <w:rsid w:val="00C10BA3"/>
    <w:rsid w:val="00C1112B"/>
    <w:rsid w:val="00C11A88"/>
    <w:rsid w:val="00C11FC4"/>
    <w:rsid w:val="00C12012"/>
    <w:rsid w:val="00C12874"/>
    <w:rsid w:val="00C12BC1"/>
    <w:rsid w:val="00C132BF"/>
    <w:rsid w:val="00C13BDA"/>
    <w:rsid w:val="00C13FFD"/>
    <w:rsid w:val="00C14632"/>
    <w:rsid w:val="00C16B4E"/>
    <w:rsid w:val="00C16C30"/>
    <w:rsid w:val="00C20A00"/>
    <w:rsid w:val="00C21673"/>
    <w:rsid w:val="00C21C7A"/>
    <w:rsid w:val="00C22553"/>
    <w:rsid w:val="00C23130"/>
    <w:rsid w:val="00C23379"/>
    <w:rsid w:val="00C24F7D"/>
    <w:rsid w:val="00C255A5"/>
    <w:rsid w:val="00C2584B"/>
    <w:rsid w:val="00C25942"/>
    <w:rsid w:val="00C2598F"/>
    <w:rsid w:val="00C25DD9"/>
    <w:rsid w:val="00C2663F"/>
    <w:rsid w:val="00C26DB8"/>
    <w:rsid w:val="00C3400F"/>
    <w:rsid w:val="00C34B64"/>
    <w:rsid w:val="00C34C36"/>
    <w:rsid w:val="00C352B3"/>
    <w:rsid w:val="00C3654C"/>
    <w:rsid w:val="00C3685A"/>
    <w:rsid w:val="00C36BF5"/>
    <w:rsid w:val="00C36DBC"/>
    <w:rsid w:val="00C376BA"/>
    <w:rsid w:val="00C40373"/>
    <w:rsid w:val="00C4082D"/>
    <w:rsid w:val="00C40AE6"/>
    <w:rsid w:val="00C411AF"/>
    <w:rsid w:val="00C4138D"/>
    <w:rsid w:val="00C41E3A"/>
    <w:rsid w:val="00C4304C"/>
    <w:rsid w:val="00C43315"/>
    <w:rsid w:val="00C437E4"/>
    <w:rsid w:val="00C452F5"/>
    <w:rsid w:val="00C455D3"/>
    <w:rsid w:val="00C46555"/>
    <w:rsid w:val="00C46B15"/>
    <w:rsid w:val="00C46F7D"/>
    <w:rsid w:val="00C479B5"/>
    <w:rsid w:val="00C50242"/>
    <w:rsid w:val="00C5034D"/>
    <w:rsid w:val="00C5050E"/>
    <w:rsid w:val="00C50E99"/>
    <w:rsid w:val="00C5178B"/>
    <w:rsid w:val="00C5268D"/>
    <w:rsid w:val="00C52744"/>
    <w:rsid w:val="00C534D5"/>
    <w:rsid w:val="00C536E9"/>
    <w:rsid w:val="00C53EB3"/>
    <w:rsid w:val="00C5410B"/>
    <w:rsid w:val="00C542D4"/>
    <w:rsid w:val="00C54D71"/>
    <w:rsid w:val="00C563F5"/>
    <w:rsid w:val="00C570F7"/>
    <w:rsid w:val="00C57C01"/>
    <w:rsid w:val="00C62CD5"/>
    <w:rsid w:val="00C636E6"/>
    <w:rsid w:val="00C639D6"/>
    <w:rsid w:val="00C63F8E"/>
    <w:rsid w:val="00C647FB"/>
    <w:rsid w:val="00C654E0"/>
    <w:rsid w:val="00C660CB"/>
    <w:rsid w:val="00C67EAB"/>
    <w:rsid w:val="00C70DFF"/>
    <w:rsid w:val="00C71F5A"/>
    <w:rsid w:val="00C74EED"/>
    <w:rsid w:val="00C754D8"/>
    <w:rsid w:val="00C75A6B"/>
    <w:rsid w:val="00C763B6"/>
    <w:rsid w:val="00C7644F"/>
    <w:rsid w:val="00C768F6"/>
    <w:rsid w:val="00C773FF"/>
    <w:rsid w:val="00C80073"/>
    <w:rsid w:val="00C80B7A"/>
    <w:rsid w:val="00C80DEA"/>
    <w:rsid w:val="00C8129E"/>
    <w:rsid w:val="00C8298D"/>
    <w:rsid w:val="00C832DC"/>
    <w:rsid w:val="00C8377F"/>
    <w:rsid w:val="00C83CEB"/>
    <w:rsid w:val="00C8646D"/>
    <w:rsid w:val="00C91DE3"/>
    <w:rsid w:val="00C92C7F"/>
    <w:rsid w:val="00C9369D"/>
    <w:rsid w:val="00C944FA"/>
    <w:rsid w:val="00C95854"/>
    <w:rsid w:val="00C95A58"/>
    <w:rsid w:val="00C95EFF"/>
    <w:rsid w:val="00C96E6F"/>
    <w:rsid w:val="00C973CE"/>
    <w:rsid w:val="00C97872"/>
    <w:rsid w:val="00CA015A"/>
    <w:rsid w:val="00CA0532"/>
    <w:rsid w:val="00CA20B9"/>
    <w:rsid w:val="00CA2241"/>
    <w:rsid w:val="00CA336F"/>
    <w:rsid w:val="00CA3CDD"/>
    <w:rsid w:val="00CA403B"/>
    <w:rsid w:val="00CA505A"/>
    <w:rsid w:val="00CA5672"/>
    <w:rsid w:val="00CA59DD"/>
    <w:rsid w:val="00CA7096"/>
    <w:rsid w:val="00CB008E"/>
    <w:rsid w:val="00CB01FA"/>
    <w:rsid w:val="00CB0737"/>
    <w:rsid w:val="00CB097A"/>
    <w:rsid w:val="00CB0FAF"/>
    <w:rsid w:val="00CB26EC"/>
    <w:rsid w:val="00CB2D2A"/>
    <w:rsid w:val="00CB41A1"/>
    <w:rsid w:val="00CB4960"/>
    <w:rsid w:val="00CB5B1E"/>
    <w:rsid w:val="00CB787A"/>
    <w:rsid w:val="00CC0C4A"/>
    <w:rsid w:val="00CC17F0"/>
    <w:rsid w:val="00CC1853"/>
    <w:rsid w:val="00CC1FAE"/>
    <w:rsid w:val="00CC3A23"/>
    <w:rsid w:val="00CC4388"/>
    <w:rsid w:val="00CC4E0E"/>
    <w:rsid w:val="00CC5DFC"/>
    <w:rsid w:val="00CC737C"/>
    <w:rsid w:val="00CD087D"/>
    <w:rsid w:val="00CD0F5D"/>
    <w:rsid w:val="00CD193A"/>
    <w:rsid w:val="00CD1A46"/>
    <w:rsid w:val="00CD1C0B"/>
    <w:rsid w:val="00CD239A"/>
    <w:rsid w:val="00CD5512"/>
    <w:rsid w:val="00CD6E3D"/>
    <w:rsid w:val="00CD71AB"/>
    <w:rsid w:val="00CE0109"/>
    <w:rsid w:val="00CE1FC5"/>
    <w:rsid w:val="00CE4037"/>
    <w:rsid w:val="00CE46E5"/>
    <w:rsid w:val="00CE485A"/>
    <w:rsid w:val="00CE5279"/>
    <w:rsid w:val="00CE5A78"/>
    <w:rsid w:val="00CE78AE"/>
    <w:rsid w:val="00CE7E62"/>
    <w:rsid w:val="00CF0EBC"/>
    <w:rsid w:val="00CF195E"/>
    <w:rsid w:val="00CF19DA"/>
    <w:rsid w:val="00CF1C7F"/>
    <w:rsid w:val="00CF1CC0"/>
    <w:rsid w:val="00CF24F8"/>
    <w:rsid w:val="00CF2653"/>
    <w:rsid w:val="00CF4247"/>
    <w:rsid w:val="00CF450C"/>
    <w:rsid w:val="00CF5263"/>
    <w:rsid w:val="00CF60B5"/>
    <w:rsid w:val="00CF6293"/>
    <w:rsid w:val="00D004FA"/>
    <w:rsid w:val="00D01B21"/>
    <w:rsid w:val="00D01E2F"/>
    <w:rsid w:val="00D02E1B"/>
    <w:rsid w:val="00D03102"/>
    <w:rsid w:val="00D03727"/>
    <w:rsid w:val="00D0378A"/>
    <w:rsid w:val="00D039A0"/>
    <w:rsid w:val="00D039F8"/>
    <w:rsid w:val="00D05132"/>
    <w:rsid w:val="00D05EA9"/>
    <w:rsid w:val="00D071F8"/>
    <w:rsid w:val="00D07252"/>
    <w:rsid w:val="00D074F4"/>
    <w:rsid w:val="00D07CE1"/>
    <w:rsid w:val="00D1026A"/>
    <w:rsid w:val="00D107CF"/>
    <w:rsid w:val="00D11B0B"/>
    <w:rsid w:val="00D11B69"/>
    <w:rsid w:val="00D12293"/>
    <w:rsid w:val="00D14236"/>
    <w:rsid w:val="00D14553"/>
    <w:rsid w:val="00D14BEB"/>
    <w:rsid w:val="00D14DB1"/>
    <w:rsid w:val="00D15F43"/>
    <w:rsid w:val="00D16E87"/>
    <w:rsid w:val="00D20830"/>
    <w:rsid w:val="00D20B8B"/>
    <w:rsid w:val="00D2162C"/>
    <w:rsid w:val="00D21A3C"/>
    <w:rsid w:val="00D233F1"/>
    <w:rsid w:val="00D248A9"/>
    <w:rsid w:val="00D25368"/>
    <w:rsid w:val="00D256F8"/>
    <w:rsid w:val="00D2685C"/>
    <w:rsid w:val="00D26A3B"/>
    <w:rsid w:val="00D26C33"/>
    <w:rsid w:val="00D27390"/>
    <w:rsid w:val="00D27F22"/>
    <w:rsid w:val="00D302FD"/>
    <w:rsid w:val="00D3038A"/>
    <w:rsid w:val="00D3098D"/>
    <w:rsid w:val="00D31A02"/>
    <w:rsid w:val="00D3323C"/>
    <w:rsid w:val="00D33456"/>
    <w:rsid w:val="00D3396F"/>
    <w:rsid w:val="00D33D4D"/>
    <w:rsid w:val="00D34A0B"/>
    <w:rsid w:val="00D3521E"/>
    <w:rsid w:val="00D36234"/>
    <w:rsid w:val="00D36371"/>
    <w:rsid w:val="00D405E6"/>
    <w:rsid w:val="00D41153"/>
    <w:rsid w:val="00D437D8"/>
    <w:rsid w:val="00D44994"/>
    <w:rsid w:val="00D45DF3"/>
    <w:rsid w:val="00D46174"/>
    <w:rsid w:val="00D47DD0"/>
    <w:rsid w:val="00D50183"/>
    <w:rsid w:val="00D50CCD"/>
    <w:rsid w:val="00D51D12"/>
    <w:rsid w:val="00D5362B"/>
    <w:rsid w:val="00D5459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3D"/>
    <w:rsid w:val="00D6734D"/>
    <w:rsid w:val="00D679CF"/>
    <w:rsid w:val="00D679D3"/>
    <w:rsid w:val="00D70D73"/>
    <w:rsid w:val="00D7356F"/>
    <w:rsid w:val="00D73587"/>
    <w:rsid w:val="00D73D95"/>
    <w:rsid w:val="00D73EBB"/>
    <w:rsid w:val="00D743FA"/>
    <w:rsid w:val="00D751FB"/>
    <w:rsid w:val="00D754D6"/>
    <w:rsid w:val="00D761AA"/>
    <w:rsid w:val="00D76FAE"/>
    <w:rsid w:val="00D777D7"/>
    <w:rsid w:val="00D80AB8"/>
    <w:rsid w:val="00D81487"/>
    <w:rsid w:val="00D81792"/>
    <w:rsid w:val="00D819B1"/>
    <w:rsid w:val="00D82494"/>
    <w:rsid w:val="00D83AE9"/>
    <w:rsid w:val="00D8552A"/>
    <w:rsid w:val="00D857B8"/>
    <w:rsid w:val="00D86EBF"/>
    <w:rsid w:val="00D87175"/>
    <w:rsid w:val="00D87ABF"/>
    <w:rsid w:val="00D90CD3"/>
    <w:rsid w:val="00D919E6"/>
    <w:rsid w:val="00D91BE1"/>
    <w:rsid w:val="00D92C29"/>
    <w:rsid w:val="00D936E2"/>
    <w:rsid w:val="00D9498E"/>
    <w:rsid w:val="00D95104"/>
    <w:rsid w:val="00D95600"/>
    <w:rsid w:val="00D9683C"/>
    <w:rsid w:val="00D97884"/>
    <w:rsid w:val="00DA0A7F"/>
    <w:rsid w:val="00DA1C31"/>
    <w:rsid w:val="00DA20BC"/>
    <w:rsid w:val="00DA2ED7"/>
    <w:rsid w:val="00DA3E7A"/>
    <w:rsid w:val="00DA430C"/>
    <w:rsid w:val="00DA4930"/>
    <w:rsid w:val="00DA49F8"/>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153"/>
    <w:rsid w:val="00DB485D"/>
    <w:rsid w:val="00DC04FE"/>
    <w:rsid w:val="00DC0BA5"/>
    <w:rsid w:val="00DC1327"/>
    <w:rsid w:val="00DC1350"/>
    <w:rsid w:val="00DC243E"/>
    <w:rsid w:val="00DC3237"/>
    <w:rsid w:val="00DC359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8E6"/>
    <w:rsid w:val="00DE219B"/>
    <w:rsid w:val="00DE2605"/>
    <w:rsid w:val="00DE52E3"/>
    <w:rsid w:val="00DE7783"/>
    <w:rsid w:val="00DE7C00"/>
    <w:rsid w:val="00DF03E9"/>
    <w:rsid w:val="00DF03ED"/>
    <w:rsid w:val="00DF04EE"/>
    <w:rsid w:val="00DF058C"/>
    <w:rsid w:val="00DF0BF4"/>
    <w:rsid w:val="00DF179D"/>
    <w:rsid w:val="00DF1E9C"/>
    <w:rsid w:val="00DF3DF4"/>
    <w:rsid w:val="00DF4572"/>
    <w:rsid w:val="00DF4658"/>
    <w:rsid w:val="00DF4A21"/>
    <w:rsid w:val="00DF6C8B"/>
    <w:rsid w:val="00DF6F17"/>
    <w:rsid w:val="00DF78FA"/>
    <w:rsid w:val="00E002F1"/>
    <w:rsid w:val="00E0082C"/>
    <w:rsid w:val="00E00D07"/>
    <w:rsid w:val="00E01DAA"/>
    <w:rsid w:val="00E023E5"/>
    <w:rsid w:val="00E02432"/>
    <w:rsid w:val="00E04022"/>
    <w:rsid w:val="00E043EE"/>
    <w:rsid w:val="00E0728F"/>
    <w:rsid w:val="00E0755C"/>
    <w:rsid w:val="00E10107"/>
    <w:rsid w:val="00E10DC7"/>
    <w:rsid w:val="00E11FD3"/>
    <w:rsid w:val="00E12410"/>
    <w:rsid w:val="00E14A7E"/>
    <w:rsid w:val="00E151E1"/>
    <w:rsid w:val="00E15C26"/>
    <w:rsid w:val="00E17619"/>
    <w:rsid w:val="00E17805"/>
    <w:rsid w:val="00E200B1"/>
    <w:rsid w:val="00E20F79"/>
    <w:rsid w:val="00E21278"/>
    <w:rsid w:val="00E22C4E"/>
    <w:rsid w:val="00E22CCD"/>
    <w:rsid w:val="00E23A11"/>
    <w:rsid w:val="00E23FB7"/>
    <w:rsid w:val="00E24A27"/>
    <w:rsid w:val="00E25933"/>
    <w:rsid w:val="00E25F89"/>
    <w:rsid w:val="00E317CA"/>
    <w:rsid w:val="00E320EB"/>
    <w:rsid w:val="00E32D62"/>
    <w:rsid w:val="00E339DC"/>
    <w:rsid w:val="00E33E15"/>
    <w:rsid w:val="00E361B8"/>
    <w:rsid w:val="00E36A1B"/>
    <w:rsid w:val="00E37101"/>
    <w:rsid w:val="00E429ED"/>
    <w:rsid w:val="00E430D6"/>
    <w:rsid w:val="00E43F37"/>
    <w:rsid w:val="00E43F6F"/>
    <w:rsid w:val="00E442F0"/>
    <w:rsid w:val="00E450ED"/>
    <w:rsid w:val="00E4563C"/>
    <w:rsid w:val="00E4791B"/>
    <w:rsid w:val="00E47E31"/>
    <w:rsid w:val="00E50AC6"/>
    <w:rsid w:val="00E50B03"/>
    <w:rsid w:val="00E516C2"/>
    <w:rsid w:val="00E51DDD"/>
    <w:rsid w:val="00E51FDD"/>
    <w:rsid w:val="00E52435"/>
    <w:rsid w:val="00E53122"/>
    <w:rsid w:val="00E5351B"/>
    <w:rsid w:val="00E53FA9"/>
    <w:rsid w:val="00E5414C"/>
    <w:rsid w:val="00E547B3"/>
    <w:rsid w:val="00E5733D"/>
    <w:rsid w:val="00E618DA"/>
    <w:rsid w:val="00E61CC0"/>
    <w:rsid w:val="00E6277B"/>
    <w:rsid w:val="00E64424"/>
    <w:rsid w:val="00E64C99"/>
    <w:rsid w:val="00E64CD3"/>
    <w:rsid w:val="00E655BB"/>
    <w:rsid w:val="00E671C9"/>
    <w:rsid w:val="00E6743F"/>
    <w:rsid w:val="00E6758E"/>
    <w:rsid w:val="00E67E23"/>
    <w:rsid w:val="00E70016"/>
    <w:rsid w:val="00E70BC7"/>
    <w:rsid w:val="00E70FBC"/>
    <w:rsid w:val="00E72C01"/>
    <w:rsid w:val="00E741AC"/>
    <w:rsid w:val="00E74807"/>
    <w:rsid w:val="00E75174"/>
    <w:rsid w:val="00E75EBA"/>
    <w:rsid w:val="00E763B4"/>
    <w:rsid w:val="00E77848"/>
    <w:rsid w:val="00E80266"/>
    <w:rsid w:val="00E80514"/>
    <w:rsid w:val="00E80E5B"/>
    <w:rsid w:val="00E813FC"/>
    <w:rsid w:val="00E816C5"/>
    <w:rsid w:val="00E81CE0"/>
    <w:rsid w:val="00E81D22"/>
    <w:rsid w:val="00E81E7C"/>
    <w:rsid w:val="00E8224D"/>
    <w:rsid w:val="00E8519F"/>
    <w:rsid w:val="00E85CC3"/>
    <w:rsid w:val="00E8644A"/>
    <w:rsid w:val="00E876DD"/>
    <w:rsid w:val="00E90279"/>
    <w:rsid w:val="00E90635"/>
    <w:rsid w:val="00E909A1"/>
    <w:rsid w:val="00E90BFF"/>
    <w:rsid w:val="00E91F04"/>
    <w:rsid w:val="00E91F35"/>
    <w:rsid w:val="00E93AAA"/>
    <w:rsid w:val="00E95BA6"/>
    <w:rsid w:val="00E95FA9"/>
    <w:rsid w:val="00E975FC"/>
    <w:rsid w:val="00E97648"/>
    <w:rsid w:val="00EA0E4A"/>
    <w:rsid w:val="00EA1A54"/>
    <w:rsid w:val="00EA2226"/>
    <w:rsid w:val="00EA26FC"/>
    <w:rsid w:val="00EA2873"/>
    <w:rsid w:val="00EA34F2"/>
    <w:rsid w:val="00EA3B5A"/>
    <w:rsid w:val="00EA410E"/>
    <w:rsid w:val="00EA4FD1"/>
    <w:rsid w:val="00EA53C2"/>
    <w:rsid w:val="00EA5695"/>
    <w:rsid w:val="00EA5B0A"/>
    <w:rsid w:val="00EA65AD"/>
    <w:rsid w:val="00EA7FCF"/>
    <w:rsid w:val="00EB0CA3"/>
    <w:rsid w:val="00EB104F"/>
    <w:rsid w:val="00EB1529"/>
    <w:rsid w:val="00EB1B27"/>
    <w:rsid w:val="00EB1DA8"/>
    <w:rsid w:val="00EB4302"/>
    <w:rsid w:val="00EB434F"/>
    <w:rsid w:val="00EB4CFF"/>
    <w:rsid w:val="00EB5476"/>
    <w:rsid w:val="00EB70B0"/>
    <w:rsid w:val="00EB7124"/>
    <w:rsid w:val="00EB7633"/>
    <w:rsid w:val="00EB7736"/>
    <w:rsid w:val="00EC2E2D"/>
    <w:rsid w:val="00EC462B"/>
    <w:rsid w:val="00EC4723"/>
    <w:rsid w:val="00EC56E0"/>
    <w:rsid w:val="00EC6057"/>
    <w:rsid w:val="00EC6847"/>
    <w:rsid w:val="00EC7DB6"/>
    <w:rsid w:val="00ED0919"/>
    <w:rsid w:val="00ED162F"/>
    <w:rsid w:val="00ED2E52"/>
    <w:rsid w:val="00ED3024"/>
    <w:rsid w:val="00ED5FE4"/>
    <w:rsid w:val="00ED71C5"/>
    <w:rsid w:val="00ED7C03"/>
    <w:rsid w:val="00EE02C6"/>
    <w:rsid w:val="00EE1136"/>
    <w:rsid w:val="00EE16FA"/>
    <w:rsid w:val="00EE1719"/>
    <w:rsid w:val="00EE3C42"/>
    <w:rsid w:val="00EE3D4F"/>
    <w:rsid w:val="00EE534D"/>
    <w:rsid w:val="00EE5560"/>
    <w:rsid w:val="00EE6F1E"/>
    <w:rsid w:val="00EE7E26"/>
    <w:rsid w:val="00EF0348"/>
    <w:rsid w:val="00EF1F9C"/>
    <w:rsid w:val="00EF3115"/>
    <w:rsid w:val="00EF4366"/>
    <w:rsid w:val="00EF4CD6"/>
    <w:rsid w:val="00EF55A0"/>
    <w:rsid w:val="00EF5D85"/>
    <w:rsid w:val="00EF63D1"/>
    <w:rsid w:val="00EF6513"/>
    <w:rsid w:val="00EF6597"/>
    <w:rsid w:val="00EF6683"/>
    <w:rsid w:val="00EF7002"/>
    <w:rsid w:val="00EF769B"/>
    <w:rsid w:val="00F027BA"/>
    <w:rsid w:val="00F03E79"/>
    <w:rsid w:val="00F04DD5"/>
    <w:rsid w:val="00F05093"/>
    <w:rsid w:val="00F0628D"/>
    <w:rsid w:val="00F06651"/>
    <w:rsid w:val="00F072EC"/>
    <w:rsid w:val="00F07DE6"/>
    <w:rsid w:val="00F1056C"/>
    <w:rsid w:val="00F107F1"/>
    <w:rsid w:val="00F10FC1"/>
    <w:rsid w:val="00F112A5"/>
    <w:rsid w:val="00F112FD"/>
    <w:rsid w:val="00F133A1"/>
    <w:rsid w:val="00F13ECD"/>
    <w:rsid w:val="00F155CE"/>
    <w:rsid w:val="00F15AAE"/>
    <w:rsid w:val="00F16BF2"/>
    <w:rsid w:val="00F17EAE"/>
    <w:rsid w:val="00F218D4"/>
    <w:rsid w:val="00F2250A"/>
    <w:rsid w:val="00F24202"/>
    <w:rsid w:val="00F24788"/>
    <w:rsid w:val="00F2640F"/>
    <w:rsid w:val="00F272D3"/>
    <w:rsid w:val="00F27C34"/>
    <w:rsid w:val="00F27E46"/>
    <w:rsid w:val="00F301C2"/>
    <w:rsid w:val="00F302E1"/>
    <w:rsid w:val="00F31548"/>
    <w:rsid w:val="00F31B22"/>
    <w:rsid w:val="00F31B49"/>
    <w:rsid w:val="00F326C1"/>
    <w:rsid w:val="00F326FF"/>
    <w:rsid w:val="00F32F56"/>
    <w:rsid w:val="00F33A6C"/>
    <w:rsid w:val="00F33D4F"/>
    <w:rsid w:val="00F34CD6"/>
    <w:rsid w:val="00F35873"/>
    <w:rsid w:val="00F35920"/>
    <w:rsid w:val="00F366A5"/>
    <w:rsid w:val="00F36C5F"/>
    <w:rsid w:val="00F37259"/>
    <w:rsid w:val="00F405A4"/>
    <w:rsid w:val="00F4125E"/>
    <w:rsid w:val="00F41F05"/>
    <w:rsid w:val="00F425D3"/>
    <w:rsid w:val="00F433BD"/>
    <w:rsid w:val="00F44EC5"/>
    <w:rsid w:val="00F4691A"/>
    <w:rsid w:val="00F46E40"/>
    <w:rsid w:val="00F47498"/>
    <w:rsid w:val="00F512B2"/>
    <w:rsid w:val="00F5283D"/>
    <w:rsid w:val="00F52ABA"/>
    <w:rsid w:val="00F52BC7"/>
    <w:rsid w:val="00F53BF4"/>
    <w:rsid w:val="00F54246"/>
    <w:rsid w:val="00F54266"/>
    <w:rsid w:val="00F55043"/>
    <w:rsid w:val="00F55511"/>
    <w:rsid w:val="00F56DCF"/>
    <w:rsid w:val="00F57034"/>
    <w:rsid w:val="00F5748F"/>
    <w:rsid w:val="00F579F0"/>
    <w:rsid w:val="00F60418"/>
    <w:rsid w:val="00F60BE9"/>
    <w:rsid w:val="00F61A8E"/>
    <w:rsid w:val="00F61F47"/>
    <w:rsid w:val="00F61FD8"/>
    <w:rsid w:val="00F62362"/>
    <w:rsid w:val="00F627D7"/>
    <w:rsid w:val="00F62DBF"/>
    <w:rsid w:val="00F641FC"/>
    <w:rsid w:val="00F647F7"/>
    <w:rsid w:val="00F65656"/>
    <w:rsid w:val="00F6583C"/>
    <w:rsid w:val="00F6589A"/>
    <w:rsid w:val="00F6783E"/>
    <w:rsid w:val="00F67CBB"/>
    <w:rsid w:val="00F70DBE"/>
    <w:rsid w:val="00F71124"/>
    <w:rsid w:val="00F71888"/>
    <w:rsid w:val="00F719CD"/>
    <w:rsid w:val="00F71BB8"/>
    <w:rsid w:val="00F72584"/>
    <w:rsid w:val="00F7290D"/>
    <w:rsid w:val="00F729FD"/>
    <w:rsid w:val="00F7302F"/>
    <w:rsid w:val="00F732EC"/>
    <w:rsid w:val="00F73D08"/>
    <w:rsid w:val="00F7577D"/>
    <w:rsid w:val="00F7586B"/>
    <w:rsid w:val="00F75BE4"/>
    <w:rsid w:val="00F75F2F"/>
    <w:rsid w:val="00F76445"/>
    <w:rsid w:val="00F76ECC"/>
    <w:rsid w:val="00F776A5"/>
    <w:rsid w:val="00F80399"/>
    <w:rsid w:val="00F8088A"/>
    <w:rsid w:val="00F812C8"/>
    <w:rsid w:val="00F8132D"/>
    <w:rsid w:val="00F818AE"/>
    <w:rsid w:val="00F81B40"/>
    <w:rsid w:val="00F820C4"/>
    <w:rsid w:val="00F83829"/>
    <w:rsid w:val="00F83A48"/>
    <w:rsid w:val="00F84069"/>
    <w:rsid w:val="00F843D7"/>
    <w:rsid w:val="00F85508"/>
    <w:rsid w:val="00F85536"/>
    <w:rsid w:val="00F86506"/>
    <w:rsid w:val="00F8657A"/>
    <w:rsid w:val="00F8679A"/>
    <w:rsid w:val="00F87117"/>
    <w:rsid w:val="00F8736C"/>
    <w:rsid w:val="00F9030E"/>
    <w:rsid w:val="00F90ADB"/>
    <w:rsid w:val="00F90E78"/>
    <w:rsid w:val="00F91209"/>
    <w:rsid w:val="00F918A2"/>
    <w:rsid w:val="00F9221F"/>
    <w:rsid w:val="00F92464"/>
    <w:rsid w:val="00F931C7"/>
    <w:rsid w:val="00F93559"/>
    <w:rsid w:val="00F93D72"/>
    <w:rsid w:val="00F93E65"/>
    <w:rsid w:val="00F94070"/>
    <w:rsid w:val="00F950B5"/>
    <w:rsid w:val="00F9513F"/>
    <w:rsid w:val="00F96FFF"/>
    <w:rsid w:val="00F97908"/>
    <w:rsid w:val="00F97B43"/>
    <w:rsid w:val="00FA07F8"/>
    <w:rsid w:val="00FA105C"/>
    <w:rsid w:val="00FA1475"/>
    <w:rsid w:val="00FA148A"/>
    <w:rsid w:val="00FA27C8"/>
    <w:rsid w:val="00FA3B76"/>
    <w:rsid w:val="00FA4D66"/>
    <w:rsid w:val="00FA5A4E"/>
    <w:rsid w:val="00FA6830"/>
    <w:rsid w:val="00FA79D8"/>
    <w:rsid w:val="00FB0082"/>
    <w:rsid w:val="00FB0243"/>
    <w:rsid w:val="00FB1527"/>
    <w:rsid w:val="00FB2537"/>
    <w:rsid w:val="00FB33DC"/>
    <w:rsid w:val="00FB36B3"/>
    <w:rsid w:val="00FB4338"/>
    <w:rsid w:val="00FB477E"/>
    <w:rsid w:val="00FB4C9C"/>
    <w:rsid w:val="00FB590B"/>
    <w:rsid w:val="00FB6165"/>
    <w:rsid w:val="00FB727A"/>
    <w:rsid w:val="00FB7B8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B42"/>
    <w:rsid w:val="00FD7DF9"/>
    <w:rsid w:val="00FE0B51"/>
    <w:rsid w:val="00FE0B78"/>
    <w:rsid w:val="00FE0ED4"/>
    <w:rsid w:val="00FE1642"/>
    <w:rsid w:val="00FE1EAB"/>
    <w:rsid w:val="00FE3465"/>
    <w:rsid w:val="00FE4B74"/>
    <w:rsid w:val="00FE5DEE"/>
    <w:rsid w:val="00FE67CF"/>
    <w:rsid w:val="00FE6D20"/>
    <w:rsid w:val="00FE6FB9"/>
    <w:rsid w:val="00FE7549"/>
    <w:rsid w:val="00FE7BCC"/>
    <w:rsid w:val="00FE7CD6"/>
    <w:rsid w:val="00FF126D"/>
    <w:rsid w:val="00FF1625"/>
    <w:rsid w:val="00FF19C5"/>
    <w:rsid w:val="00FF2310"/>
    <w:rsid w:val="00FF251C"/>
    <w:rsid w:val="00FF2E73"/>
    <w:rsid w:val="00FF4A85"/>
    <w:rsid w:val="00FF4AE2"/>
    <w:rsid w:val="00FF50A8"/>
    <w:rsid w:val="00FF5214"/>
    <w:rsid w:val="00FF571E"/>
    <w:rsid w:val="00FF593F"/>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AE909"/>
  <w15:docId w15:val="{78BCA6E6-D323-43EC-9827-D473CDEE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4F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72F6E"/>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72F6E"/>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372F6E"/>
    <w:pPr>
      <w:keepNext/>
      <w:numPr>
        <w:ilvl w:val="2"/>
        <w:numId w:val="2"/>
      </w:numPr>
      <w:tabs>
        <w:tab w:val="clear" w:pos="720"/>
      </w:tabs>
      <w:spacing w:before="120"/>
      <w:outlineLvl w:val="2"/>
    </w:pPr>
    <w:rPr>
      <w:b/>
    </w:rPr>
  </w:style>
  <w:style w:type="paragraph" w:styleId="Heading4">
    <w:name w:val="heading 4"/>
    <w:basedOn w:val="Normal"/>
    <w:next w:val="Normal"/>
    <w:qFormat/>
    <w:rsid w:val="00372F6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372F6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372F6E"/>
    <w:pPr>
      <w:numPr>
        <w:ilvl w:val="5"/>
        <w:numId w:val="2"/>
      </w:numPr>
      <w:spacing w:before="240" w:after="60"/>
      <w:outlineLvl w:val="5"/>
    </w:pPr>
    <w:rPr>
      <w:b/>
      <w:bCs/>
    </w:rPr>
  </w:style>
  <w:style w:type="paragraph" w:styleId="Heading7">
    <w:name w:val="heading 7"/>
    <w:basedOn w:val="Normal"/>
    <w:next w:val="Normal"/>
    <w:qFormat/>
    <w:rsid w:val="00372F6E"/>
    <w:pPr>
      <w:numPr>
        <w:ilvl w:val="6"/>
        <w:numId w:val="2"/>
      </w:numPr>
      <w:spacing w:before="240" w:after="60"/>
      <w:outlineLvl w:val="6"/>
    </w:pPr>
    <w:rPr>
      <w:sz w:val="24"/>
      <w:szCs w:val="24"/>
    </w:rPr>
  </w:style>
  <w:style w:type="paragraph" w:styleId="Heading8">
    <w:name w:val="heading 8"/>
    <w:basedOn w:val="Normal"/>
    <w:next w:val="Normal"/>
    <w:qFormat/>
    <w:rsid w:val="00372F6E"/>
    <w:pPr>
      <w:numPr>
        <w:ilvl w:val="7"/>
        <w:numId w:val="2"/>
      </w:numPr>
      <w:spacing w:before="240" w:after="60"/>
      <w:outlineLvl w:val="7"/>
    </w:pPr>
    <w:rPr>
      <w:i/>
      <w:iCs/>
      <w:sz w:val="24"/>
      <w:szCs w:val="24"/>
    </w:rPr>
  </w:style>
  <w:style w:type="paragraph" w:styleId="Heading9">
    <w:name w:val="heading 9"/>
    <w:basedOn w:val="Normal"/>
    <w:next w:val="Normal"/>
    <w:qFormat/>
    <w:rsid w:val="00372F6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F6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72F6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372F6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372F6E"/>
    <w:pPr>
      <w:autoSpaceDE/>
      <w:autoSpaceDN/>
      <w:adjustRightInd/>
      <w:spacing w:after="180"/>
      <w:ind w:left="568" w:hanging="284"/>
      <w:jc w:val="left"/>
    </w:pPr>
    <w:rPr>
      <w:sz w:val="20"/>
      <w:szCs w:val="20"/>
      <w:lang w:val="en-GB"/>
    </w:rPr>
  </w:style>
  <w:style w:type="paragraph" w:styleId="List">
    <w:name w:val="List"/>
    <w:basedOn w:val="Normal"/>
    <w:rsid w:val="00372F6E"/>
    <w:pPr>
      <w:ind w:left="360" w:hanging="360"/>
    </w:pPr>
  </w:style>
  <w:style w:type="paragraph" w:styleId="BodyText2">
    <w:name w:val="Body Text 2"/>
    <w:basedOn w:val="Normal"/>
    <w:rsid w:val="00372F6E"/>
    <w:pPr>
      <w:spacing w:after="0"/>
      <w:jc w:val="left"/>
    </w:pPr>
    <w:rPr>
      <w:szCs w:val="20"/>
    </w:rPr>
  </w:style>
  <w:style w:type="paragraph" w:styleId="BalloonText">
    <w:name w:val="Balloon Text"/>
    <w:basedOn w:val="Normal"/>
    <w:semiHidden/>
    <w:rsid w:val="00372F6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372F6E"/>
    <w:rPr>
      <w:color w:val="800080"/>
      <w:u w:val="single"/>
    </w:rPr>
  </w:style>
  <w:style w:type="paragraph" w:styleId="FootnoteText">
    <w:name w:val="footnote text"/>
    <w:basedOn w:val="Normal"/>
    <w:semiHidden/>
    <w:rsid w:val="00372F6E"/>
    <w:rPr>
      <w:sz w:val="20"/>
      <w:szCs w:val="20"/>
    </w:rPr>
  </w:style>
  <w:style w:type="character" w:styleId="FootnoteReference">
    <w:name w:val="footnote reference"/>
    <w:basedOn w:val="DefaultParagraphFont"/>
    <w:semiHidden/>
    <w:rsid w:val="00372F6E"/>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aliases w:val="- Bullets,목록 단락,リスト段落,Lista1,?? ??,?????,????"/>
    <w:basedOn w:val="Normal"/>
    <w:link w:val="ListParagraphChar"/>
    <w:uiPriority w:val="34"/>
    <w:qFormat/>
    <w:rsid w:val="00D248A9"/>
    <w:pPr>
      <w:ind w:left="720"/>
      <w:contextualSpacing/>
    </w:pPr>
  </w:style>
  <w:style w:type="character" w:customStyle="1" w:styleId="ListParagraphChar">
    <w:name w:val="List Paragraph Char"/>
    <w:aliases w:val="- Bullets Char,목록 단락 Char,リスト段落 Char,Lista1 Char,?? ?? Char,????? Char,???? Char"/>
    <w:link w:val="ListParagraph"/>
    <w:uiPriority w:val="34"/>
    <w:qFormat/>
    <w:rsid w:val="008C43F6"/>
    <w:rPr>
      <w:sz w:val="22"/>
      <w:szCs w:val="22"/>
    </w:rPr>
  </w:style>
  <w:style w:type="character" w:styleId="PlaceholderText">
    <w:name w:val="Placeholder Text"/>
    <w:basedOn w:val="DefaultParagraphFont"/>
    <w:uiPriority w:val="99"/>
    <w:semiHidden/>
    <w:rsid w:val="00F61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3.bin"/><Relationship Id="rId28"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80C12-0D9A-4167-A0C6-B7887F97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3636</Words>
  <Characters>20729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5</cp:revision>
  <cp:lastPrinted>2007-06-18T21:08:00Z</cp:lastPrinted>
  <dcterms:created xsi:type="dcterms:W3CDTF">2019-04-02T15:16:00Z</dcterms:created>
  <dcterms:modified xsi:type="dcterms:W3CDTF">2019-04-02T15:23:00Z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(3)KUUxuFd9IawfcqyEzHX//MnHqlW8NeaKroFv/78PjDcceaH33oi4g6kV6ly15cgrfyj8a2aq
AMQ5jtcM2U/DArerNf+UP0Q6Hm13dSRwzPvj8X16Eo1ZLm5I2iAWQFrk6s6DzAgplKhiQ1KT
SSDWhlZhDaxl38pjrWcdiecDgEzHdUzuUlLKLoKT3srAnturepDcQQxD3+0olzM4S3qp7eYP
/8xqjah1YoBUpsSgHz</vt:lpwstr>
  </property>
  <property fmtid="{D5CDD505-2E9C-101B-9397-08002B2CF9AE}" pid="13" name="_2015_ms_pID_725343_00">
    <vt:lpwstr>_2015_ms_pID_725343</vt:lpwstr>
  </property>
  <property fmtid="{D5CDD505-2E9C-101B-9397-08002B2CF9AE}" pid="14" name="_2015_ms_pID_7253431">
    <vt:lpwstr>yTvNU7ear4BxQynHrZmSMdCJ8Kx1ZpqwcSkngfUHb5HuqSAnlLyvkM
6N3pdXkkFTOJibuYNZV7G6G3OUyEvevVhW8vcwcfew4BC4/EdMwpso9TwW8kIO59KIOxU9PA
ULIF8lSKvhE8uwa2FULQVLnyi1az5ml/Y+/k674NIS+iJqXP96s9GJsRvQ54c+42sv9RpE7w
8acEFUP/5K1uD/8kfrMwJsZtu/g1MaE1KQyx</vt:lpwstr>
  </property>
  <property fmtid="{D5CDD505-2E9C-101B-9397-08002B2CF9AE}" pid="15" name="_2015_ms_pID_7253431_00">
    <vt:lpwstr>_2015_ms_pID_7253431</vt:lpwstr>
  </property>
  <property fmtid="{D5CDD505-2E9C-101B-9397-08002B2CF9AE}" pid="16" name="_2015_ms_pID_7253432">
    <vt:lpwstr>znrdGgIwGKGtsPJ6HCLSPCOYtR0G/TLxKpqx
rDAlcQj7ungwM6N0WzJNCmzXn86asA==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1554218545</vt:lpwstr>
  </property>
</Properties>
</file>