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85EBFA" w14:textId="6C907DDD" w:rsidR="00C80CED" w:rsidRPr="00AC20D5" w:rsidRDefault="00C80CED" w:rsidP="00C80CED">
      <w:pPr>
        <w:pStyle w:val="Header"/>
        <w:tabs>
          <w:tab w:val="right" w:pos="8280"/>
          <w:tab w:val="right" w:pos="9781"/>
        </w:tabs>
        <w:ind w:right="-58"/>
        <w:rPr>
          <w:rFonts w:eastAsia="Malgun Gothic" w:cs="Arial"/>
          <w:noProof w:val="0"/>
          <w:sz w:val="24"/>
          <w:lang w:eastAsia="ko-KR"/>
        </w:rPr>
      </w:pPr>
      <w:r w:rsidRPr="00443753">
        <w:rPr>
          <w:rFonts w:cs="Arial"/>
          <w:noProof w:val="0"/>
          <w:sz w:val="24"/>
        </w:rPr>
        <w:t>3GPP TSG RAN WG1 Meeting #</w:t>
      </w:r>
      <w:r w:rsidR="00F07721">
        <w:rPr>
          <w:rFonts w:cs="Arial"/>
          <w:noProof w:val="0"/>
          <w:sz w:val="24"/>
        </w:rPr>
        <w:t>9</w:t>
      </w:r>
      <w:r w:rsidR="002811B9">
        <w:rPr>
          <w:rFonts w:cs="Arial"/>
          <w:noProof w:val="0"/>
          <w:sz w:val="24"/>
        </w:rPr>
        <w:t>6</w:t>
      </w:r>
      <w:r w:rsidRPr="00443753">
        <w:rPr>
          <w:rFonts w:cs="Arial"/>
          <w:noProof w:val="0"/>
          <w:sz w:val="24"/>
        </w:rPr>
        <w:tab/>
      </w:r>
      <w:r w:rsidRPr="00443753">
        <w:rPr>
          <w:rFonts w:cs="Arial"/>
          <w:noProof w:val="0"/>
          <w:sz w:val="24"/>
        </w:rPr>
        <w:tab/>
      </w:r>
      <w:r>
        <w:rPr>
          <w:rFonts w:cs="Arial"/>
          <w:noProof w:val="0"/>
          <w:sz w:val="24"/>
        </w:rPr>
        <w:t xml:space="preserve"> </w:t>
      </w:r>
      <w:r w:rsidRPr="00D12D44">
        <w:rPr>
          <w:rFonts w:cs="Arial"/>
          <w:noProof w:val="0"/>
          <w:sz w:val="24"/>
        </w:rPr>
        <w:t>R1-</w:t>
      </w:r>
      <w:r w:rsidR="007C3446">
        <w:rPr>
          <w:rFonts w:cs="Arial"/>
          <w:noProof w:val="0"/>
          <w:sz w:val="24"/>
        </w:rPr>
        <w:t>1</w:t>
      </w:r>
      <w:r w:rsidR="002811B9">
        <w:rPr>
          <w:rFonts w:cs="Arial"/>
          <w:noProof w:val="0"/>
          <w:sz w:val="24"/>
        </w:rPr>
        <w:t>90</w:t>
      </w:r>
      <w:r w:rsidR="001252A9">
        <w:rPr>
          <w:rFonts w:cs="Arial"/>
          <w:noProof w:val="0"/>
          <w:sz w:val="24"/>
        </w:rPr>
        <w:t>2459</w:t>
      </w:r>
    </w:p>
    <w:p w14:paraId="6ABAB37A" w14:textId="122EC776" w:rsidR="00334699" w:rsidRPr="00334699" w:rsidRDefault="002811B9" w:rsidP="00334699">
      <w:pPr>
        <w:tabs>
          <w:tab w:val="center" w:pos="4536"/>
          <w:tab w:val="right" w:pos="9072"/>
        </w:tabs>
        <w:rPr>
          <w:rFonts w:ascii="Arial" w:eastAsia="MS Mincho" w:hAnsi="Arial" w:cs="Arial"/>
          <w:b/>
          <w:bCs/>
          <w:sz w:val="24"/>
          <w:lang w:eastAsia="ja-JP"/>
        </w:rPr>
      </w:pPr>
      <w:r>
        <w:rPr>
          <w:rFonts w:ascii="Arial" w:eastAsia="MS Mincho" w:hAnsi="Arial" w:cs="Arial"/>
          <w:b/>
          <w:bCs/>
          <w:sz w:val="24"/>
          <w:lang w:eastAsia="ja-JP"/>
        </w:rPr>
        <w:t>Athens</w:t>
      </w:r>
      <w:r w:rsidR="00334699" w:rsidRPr="00334699">
        <w:rPr>
          <w:rFonts w:ascii="Arial" w:eastAsia="MS Mincho" w:hAnsi="Arial" w:cs="Arial"/>
          <w:b/>
          <w:bCs/>
          <w:sz w:val="24"/>
          <w:lang w:eastAsia="ja-JP"/>
        </w:rPr>
        <w:t xml:space="preserve">, </w:t>
      </w:r>
      <w:r>
        <w:rPr>
          <w:rFonts w:ascii="Arial" w:eastAsia="MS Mincho" w:hAnsi="Arial" w:cs="Arial"/>
          <w:b/>
          <w:bCs/>
          <w:sz w:val="24"/>
          <w:lang w:eastAsia="ja-JP"/>
        </w:rPr>
        <w:t>Greece</w:t>
      </w:r>
      <w:r w:rsidR="00334699" w:rsidRPr="00334699">
        <w:rPr>
          <w:rFonts w:ascii="Arial" w:eastAsia="MS Mincho" w:hAnsi="Arial" w:cs="Arial"/>
          <w:b/>
          <w:bCs/>
          <w:sz w:val="24"/>
          <w:lang w:eastAsia="ja-JP"/>
        </w:rPr>
        <w:t>, 2</w:t>
      </w:r>
      <w:r>
        <w:rPr>
          <w:rFonts w:ascii="Arial" w:eastAsia="MS Mincho" w:hAnsi="Arial" w:cs="Arial"/>
          <w:b/>
          <w:bCs/>
          <w:sz w:val="24"/>
          <w:lang w:eastAsia="ja-JP"/>
        </w:rPr>
        <w:t>5</w:t>
      </w:r>
      <w:r w:rsidR="00334699" w:rsidRPr="00334699">
        <w:rPr>
          <w:rFonts w:ascii="Arial" w:eastAsia="MS Mincho" w:hAnsi="Arial" w:cs="Arial"/>
          <w:b/>
          <w:bCs/>
          <w:sz w:val="24"/>
          <w:vertAlign w:val="superscript"/>
          <w:lang w:eastAsia="ja-JP"/>
        </w:rPr>
        <w:t>th</w:t>
      </w:r>
      <w:r w:rsidR="00334699" w:rsidRPr="00334699">
        <w:rPr>
          <w:rFonts w:ascii="Arial" w:eastAsia="MS Mincho" w:hAnsi="Arial" w:cs="Arial"/>
          <w:b/>
          <w:bCs/>
          <w:sz w:val="24"/>
          <w:lang w:eastAsia="ja-JP"/>
        </w:rPr>
        <w:t xml:space="preserve"> </w:t>
      </w:r>
      <w:r>
        <w:rPr>
          <w:rFonts w:ascii="Arial" w:eastAsia="MS Mincho" w:hAnsi="Arial" w:cs="Arial"/>
          <w:b/>
          <w:bCs/>
          <w:sz w:val="24"/>
          <w:lang w:eastAsia="ja-JP"/>
        </w:rPr>
        <w:t>February – 1</w:t>
      </w:r>
      <w:r>
        <w:rPr>
          <w:rFonts w:ascii="Arial" w:eastAsia="MS Mincho" w:hAnsi="Arial" w:cs="Arial"/>
          <w:b/>
          <w:bCs/>
          <w:sz w:val="24"/>
          <w:vertAlign w:val="superscript"/>
          <w:lang w:eastAsia="ja-JP"/>
        </w:rPr>
        <w:t>st</w:t>
      </w:r>
      <w:r>
        <w:rPr>
          <w:rFonts w:ascii="Arial" w:eastAsia="MS Mincho" w:hAnsi="Arial" w:cs="Arial"/>
          <w:b/>
          <w:bCs/>
          <w:sz w:val="24"/>
          <w:lang w:eastAsia="ja-JP"/>
        </w:rPr>
        <w:t xml:space="preserve"> March, 2019</w:t>
      </w:r>
      <w:r w:rsidR="00334699" w:rsidRPr="00334699">
        <w:rPr>
          <w:rFonts w:ascii="Arial" w:eastAsia="MS Mincho" w:hAnsi="Arial" w:cs="Arial"/>
          <w:b/>
          <w:bCs/>
          <w:sz w:val="24"/>
          <w:lang w:eastAsia="ja-JP"/>
        </w:rPr>
        <w:t xml:space="preserve"> </w:t>
      </w:r>
    </w:p>
    <w:p w14:paraId="17845179" w14:textId="77777777" w:rsidR="006C724F" w:rsidRPr="00443753" w:rsidRDefault="006C724F" w:rsidP="006C724F">
      <w:pPr>
        <w:spacing w:after="0"/>
        <w:ind w:left="1988" w:hanging="1988"/>
        <w:jc w:val="both"/>
        <w:rPr>
          <w:rFonts w:ascii="Arial" w:hAnsi="Arial" w:cs="Arial"/>
          <w:b/>
          <w:sz w:val="24"/>
          <w:lang w:eastAsia="zh-CN"/>
        </w:rPr>
      </w:pPr>
    </w:p>
    <w:p w14:paraId="4A3655FD" w14:textId="77777777" w:rsidR="006C724F" w:rsidRPr="00443753" w:rsidRDefault="006C724F" w:rsidP="006C724F">
      <w:pPr>
        <w:spacing w:after="0"/>
        <w:ind w:left="1988" w:hanging="1988"/>
        <w:jc w:val="both"/>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14:paraId="218DAC3F" w14:textId="030C8001" w:rsidR="006C724F" w:rsidRPr="00443753" w:rsidRDefault="006C724F" w:rsidP="006C724F">
      <w:pPr>
        <w:spacing w:after="0"/>
        <w:ind w:left="1988" w:hanging="1988"/>
        <w:jc w:val="both"/>
        <w:rPr>
          <w:rFonts w:ascii="Arial" w:hAnsi="Arial" w:cs="Arial"/>
          <w:b/>
          <w:sz w:val="24"/>
        </w:rPr>
      </w:pPr>
      <w:r w:rsidRPr="00443753">
        <w:rPr>
          <w:rFonts w:ascii="Arial" w:hAnsi="Arial" w:cs="Arial"/>
          <w:b/>
          <w:sz w:val="24"/>
        </w:rPr>
        <w:t>Title:</w:t>
      </w:r>
      <w:r w:rsidRPr="00443753">
        <w:rPr>
          <w:rFonts w:ascii="Arial" w:hAnsi="Arial" w:cs="Arial"/>
          <w:b/>
          <w:sz w:val="24"/>
        </w:rPr>
        <w:tab/>
      </w:r>
      <w:r w:rsidR="00F262A4">
        <w:rPr>
          <w:rFonts w:ascii="Arial" w:hAnsi="Arial" w:cs="Arial"/>
          <w:b/>
          <w:sz w:val="24"/>
        </w:rPr>
        <w:t xml:space="preserve">Scheduling of multiple DL/UL TBs for </w:t>
      </w:r>
      <w:r w:rsidR="009928DA">
        <w:rPr>
          <w:rFonts w:ascii="Arial" w:hAnsi="Arial" w:cs="Arial"/>
          <w:b/>
          <w:sz w:val="24"/>
        </w:rPr>
        <w:t>NB-IoT</w:t>
      </w:r>
      <w:r w:rsidR="00ED366B">
        <w:rPr>
          <w:rFonts w:ascii="Arial" w:hAnsi="Arial" w:cs="Arial"/>
          <w:b/>
          <w:sz w:val="24"/>
        </w:rPr>
        <w:t xml:space="preserve"> </w:t>
      </w:r>
    </w:p>
    <w:p w14:paraId="53159E7D" w14:textId="671FBCCB" w:rsidR="006C724F" w:rsidRPr="00443753" w:rsidRDefault="006C724F" w:rsidP="006C724F">
      <w:pPr>
        <w:spacing w:after="0"/>
        <w:ind w:left="1988" w:hanging="1988"/>
        <w:jc w:val="both"/>
        <w:rPr>
          <w:rFonts w:ascii="Arial" w:hAnsi="Arial" w:cs="Arial"/>
          <w:b/>
          <w:sz w:val="24"/>
          <w:lang w:eastAsia="zh-CN"/>
        </w:rPr>
      </w:pPr>
      <w:r w:rsidRPr="00443753">
        <w:rPr>
          <w:rFonts w:ascii="Arial" w:hAnsi="Arial" w:cs="Arial"/>
          <w:b/>
          <w:sz w:val="24"/>
        </w:rPr>
        <w:t>Agenda item:</w:t>
      </w:r>
      <w:r w:rsidRPr="00443753">
        <w:rPr>
          <w:rFonts w:ascii="Arial" w:hAnsi="Arial" w:cs="Arial"/>
          <w:b/>
          <w:sz w:val="24"/>
        </w:rPr>
        <w:tab/>
      </w:r>
      <w:r w:rsidR="009928DA">
        <w:rPr>
          <w:rFonts w:ascii="Arial" w:hAnsi="Arial" w:cs="Arial"/>
          <w:b/>
          <w:sz w:val="24"/>
        </w:rPr>
        <w:t>6.2.2</w:t>
      </w:r>
      <w:r w:rsidR="00F262A4">
        <w:rPr>
          <w:rFonts w:ascii="Arial" w:hAnsi="Arial" w:cs="Arial"/>
          <w:b/>
          <w:sz w:val="24"/>
        </w:rPr>
        <w:t>.3</w:t>
      </w:r>
    </w:p>
    <w:p w14:paraId="7F6E04B0" w14:textId="77777777" w:rsidR="006C724F" w:rsidRPr="00443753" w:rsidRDefault="006C724F" w:rsidP="006C724F">
      <w:pPr>
        <w:spacing w:after="0"/>
        <w:ind w:left="1988" w:hanging="1988"/>
        <w:jc w:val="both"/>
        <w:rPr>
          <w:rFonts w:ascii="Arial" w:hAnsi="Arial" w:cs="Arial"/>
          <w:b/>
          <w:sz w:val="24"/>
        </w:rPr>
      </w:pPr>
      <w:r w:rsidRPr="00443753">
        <w:rPr>
          <w:rFonts w:ascii="Arial" w:hAnsi="Arial" w:cs="Arial"/>
          <w:b/>
          <w:sz w:val="24"/>
        </w:rPr>
        <w:t>Document for:</w:t>
      </w:r>
      <w:bookmarkStart w:id="0" w:name="DocumentFor"/>
      <w:bookmarkEnd w:id="0"/>
      <w:r w:rsidRPr="00443753">
        <w:rPr>
          <w:rFonts w:ascii="Arial" w:hAnsi="Arial" w:cs="Arial"/>
          <w:b/>
          <w:sz w:val="24"/>
        </w:rPr>
        <w:tab/>
        <w:t>Discussion</w:t>
      </w:r>
      <w:r w:rsidRPr="00BC0881">
        <w:rPr>
          <w:rFonts w:ascii="Arial" w:eastAsia="Malgun Gothic" w:hAnsi="Arial" w:cs="Arial" w:hint="eastAsia"/>
          <w:b/>
          <w:sz w:val="24"/>
          <w:lang w:eastAsia="ko-KR"/>
        </w:rPr>
        <w:t>/</w:t>
      </w:r>
      <w:r w:rsidRPr="00443753">
        <w:rPr>
          <w:rFonts w:ascii="Arial" w:hAnsi="Arial" w:cs="Arial"/>
          <w:b/>
          <w:sz w:val="24"/>
        </w:rPr>
        <w:t>Decision</w:t>
      </w:r>
    </w:p>
    <w:p w14:paraId="3AB6C7A1" w14:textId="77777777" w:rsidR="00DE588B" w:rsidRPr="00443753" w:rsidRDefault="00DE588B" w:rsidP="00DE588B">
      <w:pPr>
        <w:pStyle w:val="Heading1"/>
        <w:textAlignment w:val="auto"/>
        <w:rPr>
          <w:lang w:val="en-US"/>
        </w:rPr>
      </w:pPr>
      <w:r w:rsidRPr="00443753">
        <w:rPr>
          <w:lang w:val="en-US"/>
        </w:rPr>
        <w:t>Introduction</w:t>
      </w:r>
    </w:p>
    <w:p w14:paraId="1115305A" w14:textId="67B6E4FB" w:rsidR="00334699" w:rsidRDefault="00CE1453" w:rsidP="00334699">
      <w:pPr>
        <w:pStyle w:val="LGTdoc"/>
        <w:snapToGrid/>
        <w:spacing w:afterLines="0" w:after="120" w:line="240" w:lineRule="auto"/>
        <w:rPr>
          <w:rFonts w:eastAsia="SimSun"/>
          <w:kern w:val="0"/>
          <w:sz w:val="20"/>
          <w:szCs w:val="20"/>
          <w:lang w:eastAsia="en-US"/>
        </w:rPr>
      </w:pPr>
      <w:r>
        <w:rPr>
          <w:rFonts w:eastAsia="SimSun"/>
          <w:kern w:val="0"/>
          <w:sz w:val="20"/>
          <w:szCs w:val="20"/>
          <w:lang w:eastAsia="en-US"/>
        </w:rPr>
        <w:t>At</w:t>
      </w:r>
      <w:r w:rsidR="00334699">
        <w:rPr>
          <w:rFonts w:eastAsia="SimSun"/>
          <w:kern w:val="0"/>
          <w:sz w:val="20"/>
          <w:szCs w:val="20"/>
          <w:lang w:eastAsia="en-US"/>
        </w:rPr>
        <w:t xml:space="preserve"> RAN #80 meeting,</w:t>
      </w:r>
      <w:r w:rsidR="00A06E74">
        <w:rPr>
          <w:rFonts w:eastAsia="SimSun"/>
          <w:kern w:val="0"/>
          <w:sz w:val="20"/>
          <w:szCs w:val="20"/>
          <w:lang w:eastAsia="en-US"/>
        </w:rPr>
        <w:t xml:space="preserve"> a new work item (WI) on Rel-16</w:t>
      </w:r>
      <w:r w:rsidR="00334699">
        <w:rPr>
          <w:rFonts w:eastAsia="SimSun"/>
          <w:kern w:val="0"/>
          <w:sz w:val="20"/>
          <w:szCs w:val="20"/>
          <w:lang w:eastAsia="en-US"/>
        </w:rPr>
        <w:t xml:space="preserve"> enhancements </w:t>
      </w:r>
      <w:r w:rsidR="00A06E74">
        <w:rPr>
          <w:rFonts w:eastAsia="SimSun"/>
          <w:kern w:val="0"/>
          <w:sz w:val="20"/>
          <w:szCs w:val="20"/>
          <w:lang w:eastAsia="en-US"/>
        </w:rPr>
        <w:t xml:space="preserve">for NB-IoT </w:t>
      </w:r>
      <w:r w:rsidR="00334699">
        <w:rPr>
          <w:rFonts w:eastAsia="SimSun"/>
          <w:kern w:val="0"/>
          <w:sz w:val="20"/>
          <w:szCs w:val="20"/>
          <w:lang w:eastAsia="en-US"/>
        </w:rPr>
        <w:t xml:space="preserve">was approved </w:t>
      </w:r>
      <w:r w:rsidR="00334699">
        <w:rPr>
          <w:rFonts w:eastAsia="SimSun"/>
          <w:kern w:val="0"/>
          <w:sz w:val="20"/>
          <w:szCs w:val="20"/>
          <w:lang w:eastAsia="en-US"/>
        </w:rPr>
        <w:fldChar w:fldCharType="begin"/>
      </w:r>
      <w:r w:rsidR="00334699">
        <w:rPr>
          <w:rFonts w:eastAsia="SimSun"/>
          <w:kern w:val="0"/>
          <w:sz w:val="20"/>
          <w:szCs w:val="20"/>
          <w:lang w:eastAsia="en-US"/>
        </w:rPr>
        <w:instrText xml:space="preserve"> REF _Ref521499031 \n \h </w:instrText>
      </w:r>
      <w:r w:rsidR="00334699">
        <w:rPr>
          <w:rFonts w:eastAsia="SimSun"/>
          <w:kern w:val="0"/>
          <w:sz w:val="20"/>
          <w:szCs w:val="20"/>
          <w:lang w:eastAsia="en-US"/>
        </w:rPr>
      </w:r>
      <w:r w:rsidR="00334699">
        <w:rPr>
          <w:rFonts w:eastAsia="SimSun"/>
          <w:kern w:val="0"/>
          <w:sz w:val="20"/>
          <w:szCs w:val="20"/>
          <w:lang w:eastAsia="en-US"/>
        </w:rPr>
        <w:fldChar w:fldCharType="separate"/>
      </w:r>
      <w:r w:rsidR="00E84E48">
        <w:rPr>
          <w:rFonts w:eastAsia="SimSun"/>
          <w:kern w:val="0"/>
          <w:sz w:val="20"/>
          <w:szCs w:val="20"/>
          <w:lang w:eastAsia="en-US"/>
        </w:rPr>
        <w:t>[1]</w:t>
      </w:r>
      <w:r w:rsidR="00334699">
        <w:rPr>
          <w:rFonts w:eastAsia="SimSun"/>
          <w:kern w:val="0"/>
          <w:sz w:val="20"/>
          <w:szCs w:val="20"/>
          <w:lang w:eastAsia="en-US"/>
        </w:rPr>
        <w:fldChar w:fldCharType="end"/>
      </w:r>
      <w:r w:rsidR="00334699">
        <w:rPr>
          <w:rFonts w:eastAsia="SimSun"/>
          <w:kern w:val="0"/>
          <w:sz w:val="20"/>
          <w:szCs w:val="20"/>
          <w:lang w:eastAsia="en-US"/>
        </w:rPr>
        <w:t>. One objective of the WI is t</w:t>
      </w:r>
      <w:r w:rsidR="00FF2DB8">
        <w:rPr>
          <w:rFonts w:eastAsia="SimSun"/>
          <w:kern w:val="0"/>
          <w:sz w:val="20"/>
          <w:szCs w:val="20"/>
          <w:lang w:eastAsia="en-US"/>
        </w:rPr>
        <w:t>he</w:t>
      </w:r>
      <w:r w:rsidR="00334699">
        <w:rPr>
          <w:rFonts w:eastAsia="SimSun"/>
          <w:kern w:val="0"/>
          <w:sz w:val="20"/>
          <w:szCs w:val="20"/>
          <w:lang w:eastAsia="en-US"/>
        </w:rPr>
        <w:t xml:space="preserve"> </w:t>
      </w:r>
      <w:r w:rsidR="007E279F">
        <w:rPr>
          <w:rFonts w:eastAsia="SimSun"/>
          <w:kern w:val="0"/>
          <w:sz w:val="20"/>
          <w:szCs w:val="20"/>
          <w:lang w:eastAsia="en-US"/>
        </w:rPr>
        <w:t>scheduling enhancement. In particular</w:t>
      </w:r>
      <w:r w:rsidR="00334699">
        <w:rPr>
          <w:rFonts w:eastAsia="SimSun"/>
          <w:kern w:val="0"/>
          <w:sz w:val="20"/>
          <w:szCs w:val="20"/>
          <w:lang w:eastAsia="en-US"/>
        </w:rPr>
        <w:t>:</w:t>
      </w:r>
    </w:p>
    <w:p w14:paraId="775A9CEE" w14:textId="77777777" w:rsidR="007E279F" w:rsidRPr="007E279F" w:rsidRDefault="007E279F" w:rsidP="00126E5D">
      <w:pPr>
        <w:tabs>
          <w:tab w:val="left" w:pos="270"/>
        </w:tabs>
        <w:spacing w:after="120" w:line="216" w:lineRule="auto"/>
        <w:jc w:val="both"/>
        <w:rPr>
          <w:i/>
          <w:lang w:val="en-GB" w:eastAsia="x-none"/>
        </w:rPr>
      </w:pPr>
      <w:r w:rsidRPr="007E279F">
        <w:rPr>
          <w:i/>
          <w:lang w:val="en-GB" w:eastAsia="x-none"/>
        </w:rPr>
        <w:t>Specify scheduling multiple DL/UL transport blocks with or without DCI for SC-PTM and unicast [RAN1, RAN2]</w:t>
      </w:r>
    </w:p>
    <w:p w14:paraId="1B2DD648" w14:textId="7BE0EECE" w:rsidR="00613832" w:rsidRPr="00B46D22" w:rsidRDefault="007E279F" w:rsidP="00126E5D">
      <w:pPr>
        <w:pStyle w:val="ListParagraph"/>
        <w:numPr>
          <w:ilvl w:val="0"/>
          <w:numId w:val="10"/>
        </w:numPr>
        <w:tabs>
          <w:tab w:val="left" w:pos="270"/>
        </w:tabs>
        <w:spacing w:after="120" w:line="216" w:lineRule="auto"/>
        <w:jc w:val="both"/>
        <w:rPr>
          <w:rFonts w:ascii="Times New Roman" w:hAnsi="Times New Roman"/>
          <w:i/>
          <w:sz w:val="18"/>
          <w:szCs w:val="20"/>
          <w:lang w:val="en-GB" w:eastAsia="x-none"/>
        </w:rPr>
      </w:pPr>
      <w:r w:rsidRPr="007E279F">
        <w:rPr>
          <w:rFonts w:ascii="Times New Roman" w:hAnsi="Times New Roman"/>
          <w:i/>
          <w:sz w:val="20"/>
          <w:lang w:val="en-GB" w:eastAsia="x-none"/>
        </w:rPr>
        <w:t>Enhancement of SPS can be discussed.</w:t>
      </w:r>
    </w:p>
    <w:p w14:paraId="35ECF365" w14:textId="77777777" w:rsidR="00F02337" w:rsidRDefault="00F02337" w:rsidP="00126E5D">
      <w:pPr>
        <w:overflowPunct/>
        <w:autoSpaceDE/>
        <w:autoSpaceDN/>
        <w:adjustRightInd/>
        <w:spacing w:after="120"/>
        <w:jc w:val="both"/>
        <w:textAlignment w:val="auto"/>
        <w:rPr>
          <w:lang w:val="en-GB"/>
        </w:rPr>
      </w:pPr>
    </w:p>
    <w:p w14:paraId="23750404" w14:textId="7FCDA772" w:rsidR="00FD05CF" w:rsidRPr="00FD05CF" w:rsidRDefault="003207DE" w:rsidP="00126E5D">
      <w:pPr>
        <w:overflowPunct/>
        <w:autoSpaceDE/>
        <w:autoSpaceDN/>
        <w:adjustRightInd/>
        <w:spacing w:after="120"/>
        <w:jc w:val="both"/>
        <w:textAlignment w:val="auto"/>
      </w:pPr>
      <w:r>
        <w:t xml:space="preserve">In RAN1 #95 meeting, the following agreements were made regarding scheduling of multiple DL/UL transport blocks </w:t>
      </w:r>
      <w:r w:rsidR="008D5BDC">
        <w:fldChar w:fldCharType="begin"/>
      </w:r>
      <w:r w:rsidR="008D5BDC">
        <w:instrText xml:space="preserve"> REF _Ref770196 \n \h </w:instrText>
      </w:r>
      <w:r w:rsidR="008D5BDC">
        <w:fldChar w:fldCharType="separate"/>
      </w:r>
      <w:r w:rsidR="00E84E48">
        <w:t>[2]</w:t>
      </w:r>
      <w:r w:rsidR="008D5BDC">
        <w:fldChar w:fldCharType="end"/>
      </w:r>
      <w:r w:rsidR="008D5BDC">
        <w:t>:</w:t>
      </w:r>
    </w:p>
    <w:p w14:paraId="335403B4" w14:textId="77777777" w:rsidR="00522B2E" w:rsidRPr="00FD05CF" w:rsidRDefault="00522B2E" w:rsidP="00522B2E">
      <w:pPr>
        <w:spacing w:after="0"/>
        <w:rPr>
          <w:i/>
        </w:rPr>
      </w:pPr>
      <w:bookmarkStart w:id="1" w:name="OLE_LINK29"/>
      <w:r w:rsidRPr="00FD05CF">
        <w:rPr>
          <w:i/>
        </w:rPr>
        <w:t>Agreement</w:t>
      </w:r>
      <w:r>
        <w:rPr>
          <w:i/>
        </w:rPr>
        <w:t>:</w:t>
      </w:r>
    </w:p>
    <w:p w14:paraId="64AB6B4B" w14:textId="77777777" w:rsidR="00522B2E" w:rsidRPr="00522B2E" w:rsidRDefault="00522B2E" w:rsidP="00522B2E">
      <w:pPr>
        <w:spacing w:after="0"/>
        <w:rPr>
          <w:i/>
        </w:rPr>
      </w:pPr>
      <w:r w:rsidRPr="00522B2E">
        <w:rPr>
          <w:i/>
        </w:rPr>
        <w:t>For multi-TBs scheduling</w:t>
      </w:r>
    </w:p>
    <w:p w14:paraId="7482B3A5" w14:textId="04FD0270" w:rsidR="00522B2E" w:rsidRDefault="00522B2E" w:rsidP="00522B2E">
      <w:pPr>
        <w:pStyle w:val="ListParagraph"/>
        <w:numPr>
          <w:ilvl w:val="0"/>
          <w:numId w:val="20"/>
        </w:numPr>
        <w:overflowPunct w:val="0"/>
        <w:autoSpaceDE w:val="0"/>
        <w:autoSpaceDN w:val="0"/>
        <w:adjustRightInd w:val="0"/>
        <w:rPr>
          <w:rFonts w:ascii="Times New Roman" w:hAnsi="Times New Roman"/>
          <w:i/>
          <w:sz w:val="20"/>
          <w:szCs w:val="20"/>
        </w:rPr>
      </w:pPr>
      <w:r w:rsidRPr="00522B2E">
        <w:rPr>
          <w:rFonts w:ascii="Times New Roman" w:hAnsi="Times New Roman"/>
          <w:i/>
          <w:sz w:val="20"/>
          <w:szCs w:val="20"/>
        </w:rPr>
        <w:t xml:space="preserve">UL: </w:t>
      </w:r>
      <w:bookmarkEnd w:id="1"/>
      <w:proofErr w:type="spellStart"/>
      <w:r w:rsidRPr="00522B2E">
        <w:rPr>
          <w:rFonts w:ascii="Times New Roman" w:hAnsi="Times New Roman"/>
          <w:i/>
          <w:sz w:val="20"/>
          <w:szCs w:val="20"/>
        </w:rPr>
        <w:t>I_sc</w:t>
      </w:r>
      <w:proofErr w:type="spellEnd"/>
      <w:r w:rsidRPr="00522B2E">
        <w:rPr>
          <w:rFonts w:ascii="Times New Roman" w:hAnsi="Times New Roman"/>
          <w:i/>
          <w:sz w:val="20"/>
          <w:szCs w:val="20"/>
        </w:rPr>
        <w:t xml:space="preserve"> for each TB is same</w:t>
      </w:r>
    </w:p>
    <w:p w14:paraId="79533CC1" w14:textId="77777777" w:rsidR="00522B2E" w:rsidRPr="00522B2E" w:rsidRDefault="00522B2E" w:rsidP="00522B2E">
      <w:pPr>
        <w:contextualSpacing/>
        <w:rPr>
          <w:i/>
        </w:rPr>
      </w:pPr>
    </w:p>
    <w:p w14:paraId="5532A75E" w14:textId="474BA6AA" w:rsidR="00522B2E" w:rsidRPr="00522B2E" w:rsidRDefault="00522B2E" w:rsidP="00522B2E">
      <w:pPr>
        <w:spacing w:after="0"/>
        <w:rPr>
          <w:i/>
        </w:rPr>
      </w:pPr>
      <w:r w:rsidRPr="00522B2E">
        <w:rPr>
          <w:i/>
        </w:rPr>
        <w:t>Agreement</w:t>
      </w:r>
      <w:r>
        <w:rPr>
          <w:i/>
        </w:rPr>
        <w:t>:</w:t>
      </w:r>
    </w:p>
    <w:p w14:paraId="192E0E8D" w14:textId="5A895EDF" w:rsidR="00522B2E" w:rsidRDefault="00522B2E" w:rsidP="00522B2E">
      <w:pPr>
        <w:spacing w:after="0"/>
        <w:rPr>
          <w:i/>
        </w:rPr>
      </w:pPr>
      <w:r w:rsidRPr="00522B2E">
        <w:rPr>
          <w:i/>
        </w:rPr>
        <w:t>Confirm the working assumption that for UE supporting multiple TBs, the soft buffer size stays the same as that of the legacy UE.</w:t>
      </w:r>
    </w:p>
    <w:p w14:paraId="63097A95" w14:textId="77777777" w:rsidR="00522B2E" w:rsidRPr="00F02337" w:rsidRDefault="00522B2E" w:rsidP="00F02337">
      <w:pPr>
        <w:contextualSpacing/>
      </w:pPr>
    </w:p>
    <w:p w14:paraId="6C8CDFCF" w14:textId="164E7273" w:rsidR="00522B2E" w:rsidRPr="00522B2E" w:rsidRDefault="00522B2E" w:rsidP="00F02337">
      <w:pPr>
        <w:contextualSpacing/>
        <w:rPr>
          <w:i/>
        </w:rPr>
      </w:pPr>
      <w:r w:rsidRPr="00522B2E">
        <w:rPr>
          <w:i/>
        </w:rPr>
        <w:t>Agreement</w:t>
      </w:r>
      <w:r>
        <w:rPr>
          <w:i/>
        </w:rPr>
        <w:t>:</w:t>
      </w:r>
    </w:p>
    <w:p w14:paraId="737302A1" w14:textId="77777777" w:rsidR="00522B2E" w:rsidRPr="00522B2E" w:rsidRDefault="00522B2E" w:rsidP="00522B2E">
      <w:pPr>
        <w:spacing w:after="0"/>
        <w:rPr>
          <w:i/>
        </w:rPr>
      </w:pPr>
      <w:r w:rsidRPr="00522B2E">
        <w:rPr>
          <w:i/>
        </w:rPr>
        <w:t xml:space="preserve">For UL/DL unicast, at least consecutive resource allocation in time is supported when multiple TBs are scheduled by one single DCI. </w:t>
      </w:r>
    </w:p>
    <w:p w14:paraId="1E38D333" w14:textId="77777777" w:rsidR="00522B2E" w:rsidRPr="00522B2E" w:rsidRDefault="00522B2E" w:rsidP="00522B2E">
      <w:pPr>
        <w:pStyle w:val="ListParagraph"/>
        <w:numPr>
          <w:ilvl w:val="0"/>
          <w:numId w:val="20"/>
        </w:numPr>
        <w:overflowPunct w:val="0"/>
        <w:autoSpaceDE w:val="0"/>
        <w:autoSpaceDN w:val="0"/>
        <w:adjustRightInd w:val="0"/>
        <w:contextualSpacing/>
        <w:rPr>
          <w:rFonts w:ascii="Times New Roman" w:hAnsi="Times New Roman"/>
          <w:i/>
          <w:sz w:val="20"/>
          <w:szCs w:val="20"/>
        </w:rPr>
      </w:pPr>
      <w:r w:rsidRPr="00522B2E">
        <w:rPr>
          <w:rFonts w:ascii="Times New Roman" w:hAnsi="Times New Roman"/>
          <w:i/>
          <w:sz w:val="20"/>
          <w:szCs w:val="20"/>
        </w:rPr>
        <w:t xml:space="preserve">‘consecutive resource allocation in time’ means no new scheduling gap between the end of previous TB and the start of the next TB </w:t>
      </w:r>
    </w:p>
    <w:p w14:paraId="050B16FC" w14:textId="77777777" w:rsidR="00522B2E" w:rsidRPr="00522B2E" w:rsidRDefault="00522B2E" w:rsidP="00522B2E">
      <w:pPr>
        <w:spacing w:after="0"/>
        <w:rPr>
          <w:i/>
        </w:rPr>
      </w:pPr>
      <w:r w:rsidRPr="00522B2E">
        <w:rPr>
          <w:i/>
        </w:rPr>
        <w:t>FFS: Whether scheduling gaps is also supported</w:t>
      </w:r>
    </w:p>
    <w:p w14:paraId="157D71A7" w14:textId="77777777" w:rsidR="00522B2E" w:rsidRPr="00522B2E" w:rsidRDefault="00522B2E" w:rsidP="00522B2E">
      <w:pPr>
        <w:spacing w:after="0"/>
        <w:rPr>
          <w:i/>
        </w:rPr>
      </w:pPr>
      <w:r w:rsidRPr="00522B2E">
        <w:rPr>
          <w:i/>
        </w:rPr>
        <w:t xml:space="preserve">FFS: How to schedule repetitions within the consecutive resource </w:t>
      </w:r>
      <w:proofErr w:type="spellStart"/>
      <w:r w:rsidRPr="00522B2E">
        <w:rPr>
          <w:i/>
        </w:rPr>
        <w:t>allcoation</w:t>
      </w:r>
      <w:proofErr w:type="spellEnd"/>
    </w:p>
    <w:p w14:paraId="087DDEAD" w14:textId="77777777" w:rsidR="00522B2E" w:rsidRPr="00F02337" w:rsidRDefault="00522B2E" w:rsidP="00F02337">
      <w:pPr>
        <w:contextualSpacing/>
        <w:rPr>
          <w:i/>
        </w:rPr>
      </w:pPr>
    </w:p>
    <w:p w14:paraId="5FD43F81" w14:textId="77777777" w:rsidR="00522B2E" w:rsidRPr="00F02337" w:rsidRDefault="00522B2E" w:rsidP="00F02337">
      <w:pPr>
        <w:contextualSpacing/>
        <w:rPr>
          <w:i/>
        </w:rPr>
      </w:pPr>
      <w:r w:rsidRPr="00F02337">
        <w:rPr>
          <w:i/>
        </w:rPr>
        <w:t>Agreement</w:t>
      </w:r>
    </w:p>
    <w:p w14:paraId="6C951B97" w14:textId="77777777" w:rsidR="00522B2E" w:rsidRPr="00522B2E" w:rsidRDefault="00522B2E" w:rsidP="00522B2E">
      <w:pPr>
        <w:spacing w:after="0"/>
        <w:rPr>
          <w:rStyle w:val="Hyperlink"/>
          <w:i/>
          <w:color w:val="auto"/>
          <w:u w:val="none"/>
        </w:rPr>
      </w:pPr>
      <w:r w:rsidRPr="00522B2E">
        <w:rPr>
          <w:rStyle w:val="Hyperlink"/>
          <w:i/>
          <w:color w:val="auto"/>
          <w:u w:val="none"/>
        </w:rPr>
        <w:t>For unicast, when multiple DL/UL transport blocks are assigned by a single DCI, the relationship(s) between HARQ process and TB is/are selected from the following two candidates(multiple choices are allowed)</w:t>
      </w:r>
    </w:p>
    <w:p w14:paraId="2F5066FE" w14:textId="77777777" w:rsidR="00522B2E" w:rsidRPr="00522B2E" w:rsidRDefault="00522B2E" w:rsidP="00522B2E">
      <w:pPr>
        <w:pStyle w:val="ListParagraph"/>
        <w:numPr>
          <w:ilvl w:val="0"/>
          <w:numId w:val="20"/>
        </w:numPr>
        <w:overflowPunct w:val="0"/>
        <w:autoSpaceDE w:val="0"/>
        <w:autoSpaceDN w:val="0"/>
        <w:adjustRightInd w:val="0"/>
        <w:contextualSpacing/>
        <w:rPr>
          <w:rFonts w:ascii="Times New Roman" w:hAnsi="Times New Roman"/>
          <w:i/>
          <w:sz w:val="20"/>
          <w:szCs w:val="20"/>
        </w:rPr>
      </w:pPr>
      <w:r w:rsidRPr="00522B2E">
        <w:rPr>
          <w:rFonts w:ascii="Times New Roman" w:hAnsi="Times New Roman"/>
          <w:i/>
          <w:sz w:val="20"/>
          <w:szCs w:val="20"/>
        </w:rPr>
        <w:t>Relationship 1: 1 HARQ process corresponds to 1 TB</w:t>
      </w:r>
    </w:p>
    <w:p w14:paraId="3A8BF0EC" w14:textId="77777777" w:rsidR="00522B2E" w:rsidRPr="00522B2E" w:rsidRDefault="00522B2E" w:rsidP="00522B2E">
      <w:pPr>
        <w:pStyle w:val="ListParagraph"/>
        <w:numPr>
          <w:ilvl w:val="0"/>
          <w:numId w:val="20"/>
        </w:numPr>
        <w:overflowPunct w:val="0"/>
        <w:autoSpaceDE w:val="0"/>
        <w:autoSpaceDN w:val="0"/>
        <w:adjustRightInd w:val="0"/>
        <w:contextualSpacing/>
        <w:rPr>
          <w:rFonts w:ascii="Times New Roman" w:hAnsi="Times New Roman"/>
          <w:i/>
          <w:sz w:val="20"/>
          <w:szCs w:val="20"/>
        </w:rPr>
      </w:pPr>
      <w:r w:rsidRPr="00522B2E">
        <w:rPr>
          <w:rFonts w:ascii="Times New Roman" w:hAnsi="Times New Roman"/>
          <w:i/>
          <w:sz w:val="20"/>
          <w:szCs w:val="20"/>
        </w:rPr>
        <w:t>Relationship 2: 1 HARQ process corresponds up to 2 TBs</w:t>
      </w:r>
    </w:p>
    <w:p w14:paraId="25A64EA0" w14:textId="77777777" w:rsidR="00522B2E" w:rsidRPr="00522B2E" w:rsidRDefault="00522B2E" w:rsidP="00522B2E">
      <w:pPr>
        <w:spacing w:after="0"/>
        <w:rPr>
          <w:rStyle w:val="Hyperlink"/>
          <w:i/>
          <w:color w:val="auto"/>
          <w:u w:val="none"/>
        </w:rPr>
      </w:pPr>
    </w:p>
    <w:p w14:paraId="78230F23" w14:textId="77777777" w:rsidR="00522B2E" w:rsidRPr="00522B2E" w:rsidRDefault="00522B2E" w:rsidP="00522B2E">
      <w:pPr>
        <w:spacing w:after="0"/>
        <w:rPr>
          <w:rStyle w:val="Hyperlink"/>
          <w:i/>
          <w:color w:val="auto"/>
          <w:u w:val="none"/>
        </w:rPr>
      </w:pPr>
      <w:r w:rsidRPr="00522B2E">
        <w:rPr>
          <w:rStyle w:val="Hyperlink"/>
          <w:i/>
          <w:color w:val="auto"/>
          <w:u w:val="none"/>
        </w:rPr>
        <w:t>Agreement: Maximum UL HARQ process supported is 2.</w:t>
      </w:r>
    </w:p>
    <w:p w14:paraId="7408A8B3" w14:textId="77777777" w:rsidR="00522B2E" w:rsidRPr="00522B2E" w:rsidRDefault="00522B2E" w:rsidP="00522B2E">
      <w:pPr>
        <w:spacing w:after="0"/>
        <w:rPr>
          <w:rStyle w:val="Hyperlink"/>
          <w:color w:val="auto"/>
          <w:u w:val="none"/>
        </w:rPr>
      </w:pPr>
    </w:p>
    <w:p w14:paraId="0B3CC5F4" w14:textId="77777777" w:rsidR="00522B2E" w:rsidRPr="00522B2E" w:rsidRDefault="00522B2E" w:rsidP="00522B2E">
      <w:pPr>
        <w:spacing w:after="0"/>
        <w:rPr>
          <w:rStyle w:val="Hyperlink"/>
          <w:i/>
          <w:color w:val="auto"/>
          <w:u w:val="none"/>
        </w:rPr>
      </w:pPr>
      <w:r w:rsidRPr="00522B2E">
        <w:rPr>
          <w:rStyle w:val="Hyperlink"/>
          <w:i/>
          <w:color w:val="auto"/>
          <w:u w:val="none"/>
        </w:rPr>
        <w:t xml:space="preserve">Agreement: Maximum DL HARQ process supported is 2. </w:t>
      </w:r>
    </w:p>
    <w:p w14:paraId="3582DCE9" w14:textId="77777777" w:rsidR="00522B2E" w:rsidRPr="00522B2E" w:rsidRDefault="00522B2E" w:rsidP="00522B2E">
      <w:pPr>
        <w:spacing w:after="0"/>
        <w:rPr>
          <w:rStyle w:val="Hyperlink"/>
          <w:i/>
          <w:color w:val="auto"/>
          <w:u w:val="none"/>
        </w:rPr>
      </w:pPr>
    </w:p>
    <w:p w14:paraId="7861A41E" w14:textId="77777777" w:rsidR="00522B2E" w:rsidRPr="00522B2E" w:rsidRDefault="00522B2E" w:rsidP="00522B2E">
      <w:pPr>
        <w:spacing w:after="0"/>
        <w:rPr>
          <w:rStyle w:val="Hyperlink"/>
          <w:i/>
          <w:color w:val="auto"/>
          <w:u w:val="none"/>
        </w:rPr>
      </w:pPr>
      <w:r w:rsidRPr="00522B2E">
        <w:rPr>
          <w:rStyle w:val="Hyperlink"/>
          <w:i/>
          <w:color w:val="auto"/>
          <w:u w:val="none"/>
        </w:rPr>
        <w:t xml:space="preserve">Agreement </w:t>
      </w:r>
    </w:p>
    <w:p w14:paraId="54E20C0E" w14:textId="77777777" w:rsidR="00522B2E" w:rsidRPr="00522B2E" w:rsidRDefault="00522B2E" w:rsidP="00522B2E">
      <w:pPr>
        <w:spacing w:after="0"/>
        <w:rPr>
          <w:rStyle w:val="Hyperlink"/>
          <w:i/>
          <w:color w:val="auto"/>
          <w:u w:val="none"/>
        </w:rPr>
      </w:pPr>
      <w:r w:rsidRPr="00522B2E">
        <w:rPr>
          <w:rStyle w:val="Hyperlink"/>
          <w:i/>
          <w:color w:val="auto"/>
          <w:u w:val="none"/>
        </w:rPr>
        <w:t>The maximum number of TBs for multicast is one of [4, 8]</w:t>
      </w:r>
    </w:p>
    <w:p w14:paraId="7EF56A58" w14:textId="77777777" w:rsidR="00522B2E" w:rsidRPr="00522B2E" w:rsidRDefault="00522B2E" w:rsidP="00522B2E">
      <w:pPr>
        <w:pStyle w:val="ListParagraph"/>
        <w:numPr>
          <w:ilvl w:val="0"/>
          <w:numId w:val="20"/>
        </w:numPr>
        <w:overflowPunct w:val="0"/>
        <w:autoSpaceDE w:val="0"/>
        <w:autoSpaceDN w:val="0"/>
        <w:adjustRightInd w:val="0"/>
        <w:contextualSpacing/>
        <w:rPr>
          <w:rFonts w:ascii="Times New Roman" w:hAnsi="Times New Roman"/>
          <w:i/>
          <w:sz w:val="20"/>
          <w:szCs w:val="20"/>
        </w:rPr>
      </w:pPr>
      <w:r w:rsidRPr="00522B2E">
        <w:rPr>
          <w:rFonts w:ascii="Times New Roman" w:hAnsi="Times New Roman"/>
          <w:i/>
          <w:sz w:val="20"/>
          <w:szCs w:val="20"/>
        </w:rPr>
        <w:t>FFS: Whether the TBs are back to back without gap</w:t>
      </w:r>
    </w:p>
    <w:p w14:paraId="3339BBF8" w14:textId="77777777" w:rsidR="00026AC4" w:rsidRDefault="00026AC4" w:rsidP="001A486B">
      <w:pPr>
        <w:overflowPunct/>
        <w:autoSpaceDE/>
        <w:autoSpaceDN/>
        <w:adjustRightInd/>
        <w:spacing w:after="120"/>
        <w:jc w:val="both"/>
        <w:textAlignment w:val="auto"/>
      </w:pPr>
    </w:p>
    <w:p w14:paraId="602F5269" w14:textId="65811D3C" w:rsidR="003207DE" w:rsidRDefault="003207DE" w:rsidP="001A486B">
      <w:pPr>
        <w:overflowPunct/>
        <w:autoSpaceDE/>
        <w:autoSpaceDN/>
        <w:adjustRightInd/>
        <w:spacing w:after="120"/>
        <w:jc w:val="both"/>
        <w:textAlignment w:val="auto"/>
        <w:rPr>
          <w:lang w:eastAsia="zh-CN"/>
        </w:rPr>
      </w:pPr>
      <w:r>
        <w:t>In this contribution,</w:t>
      </w:r>
      <w:r w:rsidR="001806D3">
        <w:t xml:space="preserve"> we share our views on the support of scheduling of multiple DL/UL transport blocks</w:t>
      </w:r>
      <w:r w:rsidR="001C40E1">
        <w:t xml:space="preserve"> in </w:t>
      </w:r>
      <w:r w:rsidR="00E31290">
        <w:t>NB-IoT</w:t>
      </w:r>
      <w:r w:rsidR="001C40E1">
        <w:t xml:space="preserve"> deploy</w:t>
      </w:r>
      <w:r w:rsidR="00DD38E7">
        <w:t xml:space="preserve">ments. Specifically, we discuss about </w:t>
      </w:r>
      <w:r w:rsidR="00E31290">
        <w:t>the</w:t>
      </w:r>
      <w:r w:rsidR="00DD38E7">
        <w:t xml:space="preserve"> </w:t>
      </w:r>
      <w:r w:rsidR="00E31290">
        <w:t>resource allocation</w:t>
      </w:r>
      <w:r w:rsidR="00DD38E7">
        <w:t>,</w:t>
      </w:r>
      <w:r w:rsidR="00E31290">
        <w:t xml:space="preserve"> retransmission,</w:t>
      </w:r>
      <w:r w:rsidR="00DD38E7">
        <w:t xml:space="preserve"> HARQ </w:t>
      </w:r>
      <w:r w:rsidR="00540A49">
        <w:t>design</w:t>
      </w:r>
      <w:r w:rsidR="00DD38E7">
        <w:t xml:space="preserve"> and DCI</w:t>
      </w:r>
      <w:r w:rsidR="00540A49">
        <w:t xml:space="preserve"> design</w:t>
      </w:r>
      <w:r w:rsidR="00DD38E7">
        <w:t xml:space="preserve"> for the support of scheduling </w:t>
      </w:r>
      <w:r w:rsidR="00D02062">
        <w:t>multiple DL</w:t>
      </w:r>
      <w:r w:rsidR="00D02062">
        <w:rPr>
          <w:lang w:eastAsia="zh-CN"/>
        </w:rPr>
        <w:t>/UL transport blocks</w:t>
      </w:r>
      <w:r w:rsidR="008E6D96">
        <w:rPr>
          <w:lang w:eastAsia="zh-CN"/>
        </w:rPr>
        <w:t xml:space="preserve"> for NB-IoT</w:t>
      </w:r>
      <w:r w:rsidR="00D02062">
        <w:rPr>
          <w:lang w:eastAsia="zh-CN"/>
        </w:rPr>
        <w:t>.</w:t>
      </w:r>
    </w:p>
    <w:p w14:paraId="48E2D441" w14:textId="77777777" w:rsidR="00613832" w:rsidRDefault="00613832" w:rsidP="001A486B">
      <w:pPr>
        <w:overflowPunct/>
        <w:autoSpaceDE/>
        <w:autoSpaceDN/>
        <w:adjustRightInd/>
        <w:spacing w:after="120"/>
        <w:jc w:val="both"/>
        <w:textAlignment w:val="auto"/>
        <w:rPr>
          <w:lang w:eastAsia="zh-CN"/>
        </w:rPr>
      </w:pPr>
    </w:p>
    <w:p w14:paraId="7E7C0FDB" w14:textId="71B7DC92" w:rsidR="00F63E7F" w:rsidRPr="00F63E7F" w:rsidRDefault="00990593" w:rsidP="00F63E7F">
      <w:pPr>
        <w:pStyle w:val="Heading1"/>
        <w:ind w:left="284" w:hanging="284"/>
        <w:textAlignment w:val="auto"/>
        <w:rPr>
          <w:lang w:val="en-US"/>
        </w:rPr>
      </w:pPr>
      <w:r>
        <w:rPr>
          <w:lang w:val="en-US"/>
        </w:rPr>
        <w:lastRenderedPageBreak/>
        <w:t>Resource allocation</w:t>
      </w:r>
      <w:r w:rsidR="00BA7605">
        <w:rPr>
          <w:lang w:val="en-US"/>
        </w:rPr>
        <w:t xml:space="preserve"> for scheduling of multiple TBs</w:t>
      </w:r>
    </w:p>
    <w:p w14:paraId="0879FF3A" w14:textId="3EE055C1" w:rsidR="00990593" w:rsidRDefault="00990593" w:rsidP="00F63E7F">
      <w:pPr>
        <w:pStyle w:val="Heading2"/>
        <w:ind w:left="540"/>
      </w:pPr>
      <w:r>
        <w:t>Frequency resource allocation</w:t>
      </w:r>
    </w:p>
    <w:p w14:paraId="4450C4C8" w14:textId="414C8385" w:rsidR="001C46F0" w:rsidRDefault="001C46F0" w:rsidP="00013470">
      <w:pPr>
        <w:spacing w:after="120"/>
        <w:jc w:val="both"/>
        <w:rPr>
          <w:lang w:val="en-GB" w:eastAsia="x-none"/>
        </w:rPr>
      </w:pPr>
      <w:r>
        <w:rPr>
          <w:lang w:val="en-GB" w:eastAsia="x-none"/>
        </w:rPr>
        <w:t>Regarding the frequency resources indicated by the DCI, there w</w:t>
      </w:r>
      <w:r w:rsidR="007C4247">
        <w:rPr>
          <w:lang w:val="en-GB" w:eastAsia="x-none"/>
        </w:rPr>
        <w:t>ere</w:t>
      </w:r>
      <w:r>
        <w:rPr>
          <w:lang w:val="en-GB" w:eastAsia="x-none"/>
        </w:rPr>
        <w:t xml:space="preserve"> proposals in last meeting </w:t>
      </w:r>
      <w:r w:rsidR="007C4247">
        <w:rPr>
          <w:lang w:val="en-GB" w:eastAsia="x-none"/>
        </w:rPr>
        <w:t xml:space="preserve">to consider different subcarrier allocations for different TBs </w:t>
      </w:r>
      <w:r w:rsidR="007C4247">
        <w:rPr>
          <w:lang w:val="en-GB" w:eastAsia="x-none"/>
        </w:rPr>
        <w:fldChar w:fldCharType="begin"/>
      </w:r>
      <w:r w:rsidR="007C4247">
        <w:rPr>
          <w:lang w:val="en-GB" w:eastAsia="x-none"/>
        </w:rPr>
        <w:instrText xml:space="preserve"> REF _Ref955639 \n \h </w:instrText>
      </w:r>
      <w:r w:rsidR="007C4247">
        <w:rPr>
          <w:lang w:val="en-GB" w:eastAsia="x-none"/>
        </w:rPr>
      </w:r>
      <w:r w:rsidR="007C4247">
        <w:rPr>
          <w:lang w:val="en-GB" w:eastAsia="x-none"/>
        </w:rPr>
        <w:fldChar w:fldCharType="separate"/>
      </w:r>
      <w:r w:rsidR="00E84E48">
        <w:rPr>
          <w:lang w:val="en-GB" w:eastAsia="x-none"/>
        </w:rPr>
        <w:t>[3]</w:t>
      </w:r>
      <w:r w:rsidR="007C4247">
        <w:rPr>
          <w:lang w:val="en-GB" w:eastAsia="x-none"/>
        </w:rPr>
        <w:fldChar w:fldCharType="end"/>
      </w:r>
      <w:r w:rsidR="007C4247">
        <w:rPr>
          <w:lang w:val="en-GB" w:eastAsia="x-none"/>
        </w:rPr>
        <w:t xml:space="preserve">, and proposals to have the same frequency resource allocation for all TBs scheduled by one single DCI. Considering the scheduling complexity and additional DL overhead to support different subcarrier allocations for different TBs, it is proposed to support the same frequency resource allocation for all TBs scheduled by one single DCI. </w:t>
      </w:r>
    </w:p>
    <w:p w14:paraId="27455915" w14:textId="77777777" w:rsidR="00013470" w:rsidRDefault="00013470" w:rsidP="00013470">
      <w:pPr>
        <w:spacing w:after="120"/>
        <w:jc w:val="both"/>
        <w:rPr>
          <w:lang w:val="en-GB" w:eastAsia="x-none"/>
        </w:rPr>
      </w:pPr>
    </w:p>
    <w:p w14:paraId="688E29F6" w14:textId="77777777" w:rsidR="007C4247" w:rsidRPr="00994D09" w:rsidRDefault="007C4247" w:rsidP="007C4247">
      <w:pPr>
        <w:pStyle w:val="Caption"/>
        <w:spacing w:before="0"/>
        <w:jc w:val="both"/>
      </w:pPr>
      <w:r>
        <w:t>Proposal 1:</w:t>
      </w:r>
    </w:p>
    <w:p w14:paraId="30ECA3B3" w14:textId="3A101181" w:rsidR="007C4247" w:rsidRDefault="007C4247" w:rsidP="007C4247">
      <w:pPr>
        <w:numPr>
          <w:ilvl w:val="0"/>
          <w:numId w:val="7"/>
        </w:numPr>
        <w:spacing w:after="120"/>
        <w:ind w:left="288" w:hanging="288"/>
        <w:jc w:val="both"/>
        <w:rPr>
          <w:i/>
        </w:rPr>
      </w:pPr>
      <w:r>
        <w:rPr>
          <w:i/>
        </w:rPr>
        <w:t xml:space="preserve">Frequency resource allocation for all </w:t>
      </w:r>
      <w:r w:rsidR="00144188">
        <w:rPr>
          <w:i/>
        </w:rPr>
        <w:t xml:space="preserve">the </w:t>
      </w:r>
      <w:r>
        <w:rPr>
          <w:i/>
        </w:rPr>
        <w:t xml:space="preserve">TBs scheduled by one single DCI is the same. </w:t>
      </w:r>
    </w:p>
    <w:p w14:paraId="5DCB775D" w14:textId="77777777" w:rsidR="001C46F0" w:rsidRPr="007C4247" w:rsidRDefault="001C46F0" w:rsidP="001C46F0">
      <w:pPr>
        <w:rPr>
          <w:lang w:eastAsia="x-none"/>
        </w:rPr>
      </w:pPr>
    </w:p>
    <w:p w14:paraId="78793266" w14:textId="38D00C42" w:rsidR="0063532B" w:rsidRDefault="00990593" w:rsidP="00F63E7F">
      <w:pPr>
        <w:pStyle w:val="Heading2"/>
        <w:ind w:left="540"/>
      </w:pPr>
      <w:r>
        <w:t xml:space="preserve">Time </w:t>
      </w:r>
      <w:r w:rsidR="00A81207">
        <w:t>domain transmission pattern</w:t>
      </w:r>
    </w:p>
    <w:p w14:paraId="4CB38855" w14:textId="2FAD62FF" w:rsidR="00550C1A" w:rsidRDefault="00F85E03" w:rsidP="00144188">
      <w:pPr>
        <w:spacing w:after="120"/>
        <w:jc w:val="both"/>
        <w:rPr>
          <w:lang w:eastAsia="zh-CN"/>
        </w:rPr>
      </w:pPr>
      <w:r>
        <w:rPr>
          <w:lang w:eastAsia="zh-CN"/>
        </w:rPr>
        <w:t xml:space="preserve">For </w:t>
      </w:r>
      <w:r w:rsidR="00ED6BE6">
        <w:rPr>
          <w:lang w:eastAsia="zh-CN"/>
        </w:rPr>
        <w:t xml:space="preserve">UL/DL unicast transmission, it was agreed in RAN1 #95 meeting that at least consecutive resource allocation in time is supported. It is FFS whether the scheduling gap is also supported. The main motivation to introduce scheduling gap between TBs is to provide time diversity gain. However, </w:t>
      </w:r>
      <w:r w:rsidR="00C63D37">
        <w:rPr>
          <w:lang w:eastAsia="zh-CN"/>
        </w:rPr>
        <w:t>the</w:t>
      </w:r>
      <w:r w:rsidR="00ED6BE6">
        <w:rPr>
          <w:lang w:eastAsia="zh-CN"/>
        </w:rPr>
        <w:t xml:space="preserve"> gaps between TBs scheduled by</w:t>
      </w:r>
      <w:r w:rsidR="00C63D37">
        <w:rPr>
          <w:lang w:eastAsia="zh-CN"/>
        </w:rPr>
        <w:t xml:space="preserve"> one single DCI would lead to increased scheduling complexity, resource fragments, and larger latency which result</w:t>
      </w:r>
      <w:r w:rsidR="004A0F88">
        <w:rPr>
          <w:lang w:eastAsia="zh-CN"/>
        </w:rPr>
        <w:t>s</w:t>
      </w:r>
      <w:r w:rsidR="00C63D37">
        <w:rPr>
          <w:lang w:eastAsia="zh-CN"/>
        </w:rPr>
        <w:t xml:space="preserve"> in data rate reduction.</w:t>
      </w:r>
      <w:r w:rsidR="006243CB">
        <w:rPr>
          <w:lang w:eastAsia="zh-CN"/>
        </w:rPr>
        <w:t xml:space="preserve"> On the other hand, if the TBs are scheduled with large number of repetitions, the time diversity gain can already be achieved. Therefore, it is not preferred to support scheduling gap between TBs scheduled by one single DCI. </w:t>
      </w:r>
    </w:p>
    <w:p w14:paraId="4E29AD17" w14:textId="77777777" w:rsidR="00144188" w:rsidRDefault="00144188" w:rsidP="00550C1A">
      <w:pPr>
        <w:pStyle w:val="Caption"/>
        <w:spacing w:before="0"/>
        <w:jc w:val="both"/>
      </w:pPr>
    </w:p>
    <w:p w14:paraId="3DF836FD" w14:textId="77777777" w:rsidR="00550C1A" w:rsidRPr="00994D09" w:rsidRDefault="00550C1A" w:rsidP="00550C1A">
      <w:pPr>
        <w:pStyle w:val="Caption"/>
        <w:spacing w:before="0"/>
        <w:jc w:val="both"/>
      </w:pPr>
      <w:r>
        <w:t>Proposal 2:</w:t>
      </w:r>
    </w:p>
    <w:p w14:paraId="76625874" w14:textId="77777777" w:rsidR="00550C1A" w:rsidRDefault="00550C1A" w:rsidP="00550C1A">
      <w:pPr>
        <w:numPr>
          <w:ilvl w:val="0"/>
          <w:numId w:val="7"/>
        </w:numPr>
        <w:spacing w:after="120"/>
        <w:ind w:left="288" w:hanging="288"/>
        <w:jc w:val="both"/>
        <w:rPr>
          <w:i/>
        </w:rPr>
      </w:pPr>
      <w:r>
        <w:rPr>
          <w:i/>
        </w:rPr>
        <w:t xml:space="preserve">Scheduling gaps between TBs scheduled by one single DCI are not supported. </w:t>
      </w:r>
    </w:p>
    <w:p w14:paraId="477BA245" w14:textId="77777777" w:rsidR="00550C1A" w:rsidRDefault="00550C1A" w:rsidP="00E84E48">
      <w:pPr>
        <w:spacing w:after="120"/>
        <w:jc w:val="both"/>
        <w:rPr>
          <w:lang w:eastAsia="zh-CN"/>
        </w:rPr>
      </w:pPr>
    </w:p>
    <w:p w14:paraId="342F9976" w14:textId="1E8208C3" w:rsidR="00540A49" w:rsidRPr="00550C1A" w:rsidRDefault="000522F8" w:rsidP="00E84E48">
      <w:pPr>
        <w:spacing w:after="120"/>
        <w:jc w:val="both"/>
        <w:rPr>
          <w:lang w:eastAsia="zh-CN"/>
        </w:rPr>
      </w:pPr>
      <w:r w:rsidRPr="00550C1A">
        <w:rPr>
          <w:lang w:eastAsia="zh-CN"/>
        </w:rPr>
        <w:t>Interleaved transmission was discussed in previous meetings</w:t>
      </w:r>
      <w:r w:rsidR="00E94031" w:rsidRPr="00550C1A">
        <w:rPr>
          <w:lang w:eastAsia="zh-CN"/>
        </w:rPr>
        <w:t xml:space="preserve"> </w:t>
      </w:r>
      <w:r w:rsidR="00E94031" w:rsidRPr="00550C1A">
        <w:rPr>
          <w:lang w:eastAsia="zh-CN"/>
        </w:rPr>
        <w:fldChar w:fldCharType="begin"/>
      </w:r>
      <w:r w:rsidR="00E94031" w:rsidRPr="00550C1A">
        <w:rPr>
          <w:lang w:eastAsia="zh-CN"/>
        </w:rPr>
        <w:instrText xml:space="preserve"> REF _Ref955639 \n \h  \* MERGEFORMAT </w:instrText>
      </w:r>
      <w:r w:rsidR="00E94031" w:rsidRPr="00550C1A">
        <w:rPr>
          <w:lang w:eastAsia="zh-CN"/>
        </w:rPr>
      </w:r>
      <w:r w:rsidR="00E94031" w:rsidRPr="00550C1A">
        <w:rPr>
          <w:lang w:eastAsia="zh-CN"/>
        </w:rPr>
        <w:fldChar w:fldCharType="separate"/>
      </w:r>
      <w:r w:rsidR="00E84E48">
        <w:rPr>
          <w:lang w:eastAsia="zh-CN"/>
        </w:rPr>
        <w:t>[3]</w:t>
      </w:r>
      <w:r w:rsidR="00E94031" w:rsidRPr="00550C1A">
        <w:rPr>
          <w:lang w:eastAsia="zh-CN"/>
        </w:rPr>
        <w:fldChar w:fldCharType="end"/>
      </w:r>
      <w:r w:rsidR="00E94031" w:rsidRPr="00550C1A">
        <w:rPr>
          <w:lang w:eastAsia="zh-CN"/>
        </w:rPr>
        <w:t xml:space="preserve">, where the repetitions for one </w:t>
      </w:r>
      <w:r w:rsidR="00540A49" w:rsidRPr="00550C1A">
        <w:rPr>
          <w:lang w:eastAsia="zh-CN"/>
        </w:rPr>
        <w:t>TB</w:t>
      </w:r>
      <w:r w:rsidR="00E94031" w:rsidRPr="00550C1A">
        <w:rPr>
          <w:lang w:eastAsia="zh-CN"/>
        </w:rPr>
        <w:t xml:space="preserve"> are interleaved with repetitions of all the other </w:t>
      </w:r>
      <w:proofErr w:type="spellStart"/>
      <w:r w:rsidR="00540A49" w:rsidRPr="00550C1A">
        <w:rPr>
          <w:lang w:eastAsia="zh-CN"/>
        </w:rPr>
        <w:t>TBs</w:t>
      </w:r>
      <w:r w:rsidR="00E94031" w:rsidRPr="00550C1A">
        <w:rPr>
          <w:lang w:eastAsia="zh-CN"/>
        </w:rPr>
        <w:t>.</w:t>
      </w:r>
      <w:proofErr w:type="spellEnd"/>
      <w:r w:rsidR="00E94031" w:rsidRPr="00550C1A">
        <w:rPr>
          <w:lang w:eastAsia="zh-CN"/>
        </w:rPr>
        <w:t xml:space="preserve"> </w:t>
      </w:r>
      <w:r w:rsidR="00540A49" w:rsidRPr="00550C1A">
        <w:rPr>
          <w:lang w:eastAsia="zh-CN"/>
        </w:rPr>
        <w:t xml:space="preserve">The main motivation for interleaved transmission is to obtain time diversity gain. </w:t>
      </w:r>
    </w:p>
    <w:p w14:paraId="3126D275" w14:textId="637F99E8" w:rsidR="00540A49" w:rsidRPr="00550C1A" w:rsidRDefault="00540A49" w:rsidP="00E84E48">
      <w:pPr>
        <w:spacing w:after="120"/>
        <w:jc w:val="both"/>
        <w:rPr>
          <w:lang w:eastAsia="zh-CN"/>
        </w:rPr>
      </w:pPr>
      <w:r w:rsidRPr="00550C1A">
        <w:rPr>
          <w:lang w:eastAsia="zh-CN"/>
        </w:rPr>
        <w:t xml:space="preserve">Recall that it was agreed in RAN1 #95 meeting that the maximum number of UL and DL HARQ process are both 2. As discussed in Section </w:t>
      </w:r>
      <w:r w:rsidRPr="00550C1A">
        <w:rPr>
          <w:lang w:eastAsia="zh-CN"/>
        </w:rPr>
        <w:fldChar w:fldCharType="begin"/>
      </w:r>
      <w:r w:rsidRPr="00550C1A">
        <w:rPr>
          <w:lang w:eastAsia="zh-CN"/>
        </w:rPr>
        <w:instrText xml:space="preserve"> REF _Ref956792 \n \h </w:instrText>
      </w:r>
      <w:r w:rsidR="00550C1A">
        <w:rPr>
          <w:lang w:eastAsia="zh-CN"/>
        </w:rPr>
        <w:instrText xml:space="preserve"> \* MERGEFORMAT </w:instrText>
      </w:r>
      <w:r w:rsidRPr="00550C1A">
        <w:rPr>
          <w:lang w:eastAsia="zh-CN"/>
        </w:rPr>
      </w:r>
      <w:r w:rsidRPr="00550C1A">
        <w:rPr>
          <w:lang w:eastAsia="zh-CN"/>
        </w:rPr>
        <w:fldChar w:fldCharType="separate"/>
      </w:r>
      <w:r w:rsidR="00E84E48">
        <w:rPr>
          <w:lang w:eastAsia="zh-CN"/>
        </w:rPr>
        <w:t>3.2</w:t>
      </w:r>
      <w:r w:rsidRPr="00550C1A">
        <w:rPr>
          <w:lang w:eastAsia="zh-CN"/>
        </w:rPr>
        <w:fldChar w:fldCharType="end"/>
      </w:r>
      <w:r w:rsidRPr="00550C1A">
        <w:rPr>
          <w:lang w:eastAsia="zh-CN"/>
        </w:rPr>
        <w:t>, it is preferred to map one HARQ process to 1 TB. Thus, the maximum number of TBs that can be scheduled by one single DCI would be limited to 2 for UL and DL unicast transmission</w:t>
      </w:r>
      <w:r w:rsidR="0038070A" w:rsidRPr="00550C1A">
        <w:rPr>
          <w:lang w:eastAsia="zh-CN"/>
        </w:rPr>
        <w:t>s</w:t>
      </w:r>
      <w:r w:rsidRPr="00550C1A">
        <w:rPr>
          <w:lang w:eastAsia="zh-CN"/>
        </w:rPr>
        <w:t>. With limited number of TBs to be interleaved, the time diversity gain is quite li</w:t>
      </w:r>
      <w:r w:rsidR="0038070A" w:rsidRPr="00550C1A">
        <w:rPr>
          <w:lang w:eastAsia="zh-CN"/>
        </w:rPr>
        <w:t xml:space="preserve">mited. </w:t>
      </w:r>
      <w:r w:rsidR="00B81198">
        <w:rPr>
          <w:rFonts w:hint="eastAsia"/>
          <w:lang w:eastAsia="zh-CN"/>
        </w:rPr>
        <w:t>Therefore</w:t>
      </w:r>
      <w:r w:rsidR="0038070A" w:rsidRPr="00550C1A">
        <w:rPr>
          <w:lang w:eastAsia="zh-CN"/>
        </w:rPr>
        <w:t xml:space="preserve">, it is proposed to not support the interleaved transmission </w:t>
      </w:r>
      <w:r w:rsidR="00104703" w:rsidRPr="00550C1A">
        <w:rPr>
          <w:lang w:eastAsia="zh-CN"/>
        </w:rPr>
        <w:t xml:space="preserve">among TBs </w:t>
      </w:r>
      <w:r w:rsidR="0038070A" w:rsidRPr="00550C1A">
        <w:rPr>
          <w:lang w:eastAsia="zh-CN"/>
        </w:rPr>
        <w:t>for</w:t>
      </w:r>
      <w:r w:rsidR="00104703" w:rsidRPr="00550C1A">
        <w:rPr>
          <w:lang w:eastAsia="zh-CN"/>
        </w:rPr>
        <w:t xml:space="preserve"> scheduling of multiple TBs in</w:t>
      </w:r>
      <w:r w:rsidR="0038070A" w:rsidRPr="00550C1A">
        <w:rPr>
          <w:lang w:eastAsia="zh-CN"/>
        </w:rPr>
        <w:t xml:space="preserve"> NB-IoT.</w:t>
      </w:r>
    </w:p>
    <w:p w14:paraId="5FE8944F" w14:textId="77777777" w:rsidR="00857BCF" w:rsidRDefault="00857BCF" w:rsidP="00AB47EE">
      <w:pPr>
        <w:pStyle w:val="Caption"/>
        <w:spacing w:before="0"/>
        <w:jc w:val="both"/>
      </w:pPr>
    </w:p>
    <w:p w14:paraId="27602C1C" w14:textId="7B475C53" w:rsidR="00AB47EE" w:rsidRDefault="00AB47EE" w:rsidP="00AB47EE">
      <w:pPr>
        <w:pStyle w:val="Caption"/>
        <w:spacing w:before="0"/>
        <w:jc w:val="both"/>
      </w:pPr>
      <w:r>
        <w:t>Proposal</w:t>
      </w:r>
      <w:r w:rsidR="00C274E2">
        <w:t xml:space="preserve"> </w:t>
      </w:r>
      <w:r w:rsidR="00741DE7">
        <w:t>3</w:t>
      </w:r>
      <w:r w:rsidR="003012B6">
        <w:t>:</w:t>
      </w:r>
    </w:p>
    <w:p w14:paraId="2F88F0C9" w14:textId="05FB940E" w:rsidR="00147395" w:rsidRPr="00147395" w:rsidRDefault="00741DE7" w:rsidP="00964191">
      <w:pPr>
        <w:numPr>
          <w:ilvl w:val="0"/>
          <w:numId w:val="8"/>
        </w:numPr>
        <w:spacing w:after="120"/>
        <w:ind w:left="288" w:hanging="288"/>
        <w:jc w:val="both"/>
        <w:rPr>
          <w:lang w:eastAsia="zh-CN"/>
        </w:rPr>
      </w:pPr>
      <w:r>
        <w:rPr>
          <w:i/>
          <w:lang w:val="en-GB" w:eastAsia="x-none"/>
        </w:rPr>
        <w:t>The</w:t>
      </w:r>
      <w:r w:rsidR="00DE426C">
        <w:rPr>
          <w:i/>
          <w:lang w:val="en-GB" w:eastAsia="x-none"/>
        </w:rPr>
        <w:t xml:space="preserve"> repetitions for one transport block being interleaved with repetitions of all the other transport blocks</w:t>
      </w:r>
      <w:r>
        <w:rPr>
          <w:i/>
          <w:lang w:val="en-GB" w:eastAsia="x-none"/>
        </w:rPr>
        <w:t xml:space="preserve"> is not supported</w:t>
      </w:r>
      <w:r w:rsidR="00DE426C">
        <w:rPr>
          <w:i/>
          <w:lang w:val="en-GB" w:eastAsia="x-none"/>
        </w:rPr>
        <w:t xml:space="preserve">. </w:t>
      </w:r>
    </w:p>
    <w:p w14:paraId="4FE55DD3" w14:textId="77777777" w:rsidR="00BA7605" w:rsidRDefault="00BA7605" w:rsidP="00BA7605">
      <w:pPr>
        <w:spacing w:after="120"/>
        <w:jc w:val="both"/>
        <w:rPr>
          <w:i/>
        </w:rPr>
      </w:pPr>
    </w:p>
    <w:p w14:paraId="73DCA21A" w14:textId="0A047639" w:rsidR="00BA7605" w:rsidRPr="00F63E7F" w:rsidRDefault="00BA7605" w:rsidP="00BA7605">
      <w:pPr>
        <w:pStyle w:val="Heading1"/>
        <w:ind w:left="284" w:hanging="284"/>
        <w:textAlignment w:val="auto"/>
        <w:rPr>
          <w:lang w:val="en-US"/>
        </w:rPr>
      </w:pPr>
      <w:bookmarkStart w:id="2" w:name="_Ref791007"/>
      <w:r>
        <w:rPr>
          <w:lang w:val="en-US"/>
        </w:rPr>
        <w:t>Design of HARQ and retransmission</w:t>
      </w:r>
      <w:bookmarkEnd w:id="2"/>
      <w:r>
        <w:rPr>
          <w:lang w:val="en-US"/>
        </w:rPr>
        <w:t xml:space="preserve"> </w:t>
      </w:r>
    </w:p>
    <w:p w14:paraId="7243A62B" w14:textId="18186B50" w:rsidR="00BA7605" w:rsidRDefault="00BA7605" w:rsidP="002B1DBF">
      <w:pPr>
        <w:pStyle w:val="Heading2"/>
        <w:ind w:left="540"/>
        <w:jc w:val="both"/>
      </w:pPr>
      <w:r>
        <w:t>Retransmissions</w:t>
      </w:r>
    </w:p>
    <w:p w14:paraId="1BB0A7D3" w14:textId="04872D7E" w:rsidR="00637288" w:rsidRDefault="0040277F" w:rsidP="008709DE">
      <w:pPr>
        <w:spacing w:after="120"/>
        <w:jc w:val="both"/>
        <w:rPr>
          <w:lang w:val="en-GB" w:eastAsia="x-none"/>
        </w:rPr>
      </w:pPr>
      <w:r>
        <w:rPr>
          <w:lang w:val="en-GB" w:eastAsia="x-none"/>
        </w:rPr>
        <w:t xml:space="preserve">For HARQ retransmission, </w:t>
      </w:r>
      <w:r w:rsidR="0013252D">
        <w:rPr>
          <w:lang w:val="en-GB" w:eastAsia="x-none"/>
        </w:rPr>
        <w:t>if retransmission can only be scheduled by individual DCI</w:t>
      </w:r>
      <w:r w:rsidR="007128C7">
        <w:rPr>
          <w:lang w:val="en-GB" w:eastAsia="x-none"/>
        </w:rPr>
        <w:t xml:space="preserve"> as in legacy system</w:t>
      </w:r>
      <w:r w:rsidR="0013252D">
        <w:rPr>
          <w:lang w:val="en-GB" w:eastAsia="x-none"/>
        </w:rPr>
        <w:t>, the DL overhead would increase</w:t>
      </w:r>
      <w:r w:rsidR="00B42AF3" w:rsidRPr="00B42AF3">
        <w:rPr>
          <w:lang w:val="en-GB" w:eastAsia="x-none"/>
        </w:rPr>
        <w:t xml:space="preserve"> </w:t>
      </w:r>
      <w:r w:rsidR="00B42AF3">
        <w:rPr>
          <w:lang w:val="en-GB" w:eastAsia="x-none"/>
        </w:rPr>
        <w:t xml:space="preserve">since different DCI would be needed for different </w:t>
      </w:r>
      <w:proofErr w:type="spellStart"/>
      <w:r w:rsidR="00B42AF3">
        <w:rPr>
          <w:lang w:val="en-GB" w:eastAsia="x-none"/>
        </w:rPr>
        <w:t>TBs</w:t>
      </w:r>
      <w:r w:rsidR="0013252D">
        <w:rPr>
          <w:lang w:val="en-GB" w:eastAsia="x-none"/>
        </w:rPr>
        <w:t>.</w:t>
      </w:r>
      <w:proofErr w:type="spellEnd"/>
      <w:r w:rsidR="0013252D">
        <w:rPr>
          <w:lang w:val="en-GB" w:eastAsia="x-none"/>
        </w:rPr>
        <w:t xml:space="preserve"> </w:t>
      </w:r>
      <w:r w:rsidR="007128C7">
        <w:rPr>
          <w:lang w:val="en-GB" w:eastAsia="x-none"/>
        </w:rPr>
        <w:t>Thus, it is preferred to support scheduling of initial transmission and retransmission within one single DCI.</w:t>
      </w:r>
      <w:r w:rsidR="007A201F">
        <w:rPr>
          <w:lang w:val="en-GB" w:eastAsia="x-none"/>
        </w:rPr>
        <w:t xml:space="preserve"> As discussed in Section </w:t>
      </w:r>
      <w:r w:rsidR="007A201F">
        <w:rPr>
          <w:lang w:val="en-GB" w:eastAsia="x-none"/>
        </w:rPr>
        <w:fldChar w:fldCharType="begin"/>
      </w:r>
      <w:r w:rsidR="007A201F">
        <w:rPr>
          <w:lang w:val="en-GB" w:eastAsia="x-none"/>
        </w:rPr>
        <w:instrText xml:space="preserve"> REF _Ref787211 \n \h  \* MERGEFORMAT </w:instrText>
      </w:r>
      <w:r w:rsidR="007A201F">
        <w:rPr>
          <w:lang w:val="en-GB" w:eastAsia="x-none"/>
        </w:rPr>
      </w:r>
      <w:r w:rsidR="007A201F">
        <w:rPr>
          <w:lang w:val="en-GB" w:eastAsia="x-none"/>
        </w:rPr>
        <w:fldChar w:fldCharType="separate"/>
      </w:r>
      <w:r w:rsidR="00E84E48">
        <w:rPr>
          <w:lang w:val="en-GB" w:eastAsia="x-none"/>
        </w:rPr>
        <w:t>4</w:t>
      </w:r>
      <w:r w:rsidR="007A201F">
        <w:rPr>
          <w:lang w:val="en-GB" w:eastAsia="x-none"/>
        </w:rPr>
        <w:fldChar w:fldCharType="end"/>
      </w:r>
      <w:r w:rsidR="007A201F">
        <w:rPr>
          <w:lang w:val="en-GB" w:eastAsia="x-none"/>
        </w:rPr>
        <w:t>, an NDI bitmap with length equal to the max number of scheduled TB can be introduced to indicate HARQ ACK feedback for each TB</w:t>
      </w:r>
      <w:r w:rsidR="002333CF">
        <w:rPr>
          <w:lang w:val="en-GB" w:eastAsia="x-none"/>
        </w:rPr>
        <w:t xml:space="preserve">. This </w:t>
      </w:r>
      <w:r w:rsidR="004A1C3E">
        <w:rPr>
          <w:lang w:val="en-GB" w:eastAsia="x-none"/>
        </w:rPr>
        <w:t xml:space="preserve">also </w:t>
      </w:r>
      <w:r w:rsidR="002333CF">
        <w:rPr>
          <w:lang w:val="en-GB" w:eastAsia="x-none"/>
        </w:rPr>
        <w:t xml:space="preserve">allows the </w:t>
      </w:r>
      <w:r w:rsidR="00CD2984">
        <w:rPr>
          <w:lang w:val="en-GB" w:eastAsia="x-none"/>
        </w:rPr>
        <w:t>simultaneous</w:t>
      </w:r>
      <w:r w:rsidR="006537ED">
        <w:rPr>
          <w:lang w:val="en-GB" w:eastAsia="x-none"/>
        </w:rPr>
        <w:t xml:space="preserve"> </w:t>
      </w:r>
      <w:r w:rsidR="002333CF">
        <w:rPr>
          <w:lang w:val="en-GB" w:eastAsia="x-none"/>
        </w:rPr>
        <w:t xml:space="preserve">scheduling of initial transmission for all scheduled TBs, </w:t>
      </w:r>
      <w:r w:rsidR="008709DE">
        <w:rPr>
          <w:lang w:val="en-GB" w:eastAsia="x-none"/>
        </w:rPr>
        <w:t>and</w:t>
      </w:r>
      <w:r w:rsidR="002333CF">
        <w:rPr>
          <w:lang w:val="en-GB" w:eastAsia="x-none"/>
        </w:rPr>
        <w:t xml:space="preserve"> </w:t>
      </w:r>
      <w:r w:rsidR="00CD2984">
        <w:rPr>
          <w:lang w:val="en-GB" w:eastAsia="x-none"/>
        </w:rPr>
        <w:t>simultaneous</w:t>
      </w:r>
      <w:r w:rsidR="006537ED">
        <w:rPr>
          <w:lang w:val="en-GB" w:eastAsia="x-none"/>
        </w:rPr>
        <w:t xml:space="preserve"> </w:t>
      </w:r>
      <w:r w:rsidR="002333CF">
        <w:rPr>
          <w:lang w:val="en-GB" w:eastAsia="x-none"/>
        </w:rPr>
        <w:t>scheduling of retransmission</w:t>
      </w:r>
      <w:r w:rsidR="004A1C3E">
        <w:rPr>
          <w:lang w:val="en-GB" w:eastAsia="x-none"/>
        </w:rPr>
        <w:t xml:space="preserve"> for all scheduled </w:t>
      </w:r>
      <w:proofErr w:type="spellStart"/>
      <w:r w:rsidR="004A1C3E">
        <w:rPr>
          <w:lang w:val="en-GB" w:eastAsia="x-none"/>
        </w:rPr>
        <w:t>TBs</w:t>
      </w:r>
      <w:r w:rsidR="006537ED">
        <w:rPr>
          <w:lang w:val="en-GB" w:eastAsia="x-none"/>
        </w:rPr>
        <w:t>.</w:t>
      </w:r>
      <w:proofErr w:type="spellEnd"/>
      <w:r w:rsidR="00C74B6F" w:rsidRPr="00C74B6F">
        <w:rPr>
          <w:lang w:val="en-GB" w:eastAsia="x-none"/>
        </w:rPr>
        <w:t xml:space="preserve"> </w:t>
      </w:r>
      <w:r w:rsidR="008709DE">
        <w:rPr>
          <w:lang w:val="en-GB" w:eastAsia="x-none"/>
        </w:rPr>
        <w:t xml:space="preserve">Note that besides the support of mixed scheduling of initial transmission for some TBs and retransmission for </w:t>
      </w:r>
      <w:r w:rsidR="008709DE">
        <w:rPr>
          <w:lang w:val="en-GB" w:eastAsia="x-none"/>
        </w:rPr>
        <w:lastRenderedPageBreak/>
        <w:t>the others, the operation where retransmission of one TB scheduled by an individual DCI as in legacy system can also be supported, by setting the number of scheduled TBs to be one in the DCI.</w:t>
      </w:r>
    </w:p>
    <w:p w14:paraId="386DCF30" w14:textId="77777777" w:rsidR="008709DE" w:rsidRDefault="008709DE" w:rsidP="008709DE">
      <w:pPr>
        <w:spacing w:after="120"/>
        <w:jc w:val="both"/>
        <w:rPr>
          <w:lang w:val="en-GB" w:eastAsia="x-none"/>
        </w:rPr>
      </w:pPr>
    </w:p>
    <w:p w14:paraId="10CCA8C1" w14:textId="08729320" w:rsidR="007A201F" w:rsidRDefault="0074545D" w:rsidP="007A201F">
      <w:pPr>
        <w:pStyle w:val="Caption"/>
        <w:spacing w:before="0"/>
        <w:jc w:val="both"/>
      </w:pPr>
      <w:r>
        <w:t>Proposal 4</w:t>
      </w:r>
      <w:r w:rsidR="007A201F">
        <w:t>:</w:t>
      </w:r>
    </w:p>
    <w:p w14:paraId="1672B36E" w14:textId="42AC0F87" w:rsidR="007A201F" w:rsidRPr="00147395" w:rsidRDefault="007A201F" w:rsidP="007A201F">
      <w:pPr>
        <w:numPr>
          <w:ilvl w:val="0"/>
          <w:numId w:val="8"/>
        </w:numPr>
        <w:spacing w:after="120"/>
        <w:ind w:left="288" w:hanging="288"/>
        <w:jc w:val="both"/>
        <w:rPr>
          <w:lang w:eastAsia="zh-CN"/>
        </w:rPr>
      </w:pPr>
      <w:r>
        <w:rPr>
          <w:i/>
          <w:lang w:val="en-GB" w:eastAsia="x-none"/>
        </w:rPr>
        <w:t xml:space="preserve">Support scheduling of initial </w:t>
      </w:r>
      <w:r w:rsidR="00717DFC">
        <w:rPr>
          <w:i/>
          <w:lang w:val="en-GB" w:eastAsia="x-none"/>
        </w:rPr>
        <w:t xml:space="preserve">transmission </w:t>
      </w:r>
      <w:r>
        <w:rPr>
          <w:i/>
          <w:lang w:val="en-GB" w:eastAsia="x-none"/>
        </w:rPr>
        <w:t>and retransmissions</w:t>
      </w:r>
      <w:r w:rsidR="00717DFC">
        <w:rPr>
          <w:i/>
          <w:lang w:val="en-GB" w:eastAsia="x-none"/>
        </w:rPr>
        <w:t xml:space="preserve"> simultaneously</w:t>
      </w:r>
      <w:r>
        <w:rPr>
          <w:i/>
          <w:lang w:val="en-GB" w:eastAsia="x-none"/>
        </w:rPr>
        <w:t xml:space="preserve"> by a </w:t>
      </w:r>
      <w:r w:rsidR="00717DFC">
        <w:rPr>
          <w:i/>
          <w:lang w:val="en-GB" w:eastAsia="x-none"/>
        </w:rPr>
        <w:t>single</w:t>
      </w:r>
      <w:r>
        <w:rPr>
          <w:i/>
          <w:lang w:val="en-GB" w:eastAsia="x-none"/>
        </w:rPr>
        <w:t xml:space="preserve"> DCI</w:t>
      </w:r>
      <w:r w:rsidR="00A110B2">
        <w:rPr>
          <w:i/>
          <w:lang w:val="en-GB" w:eastAsia="x-none"/>
        </w:rPr>
        <w:t>.</w:t>
      </w:r>
    </w:p>
    <w:p w14:paraId="6304AF13" w14:textId="77777777" w:rsidR="007A201F" w:rsidRDefault="007A201F" w:rsidP="00E5219C">
      <w:pPr>
        <w:rPr>
          <w:lang w:eastAsia="x-none"/>
        </w:rPr>
      </w:pPr>
    </w:p>
    <w:p w14:paraId="39F57868" w14:textId="4A32901B" w:rsidR="00540A49" w:rsidRDefault="00540A49" w:rsidP="00540A49">
      <w:pPr>
        <w:pStyle w:val="Heading2"/>
        <w:ind w:left="540"/>
      </w:pPr>
      <w:bookmarkStart w:id="3" w:name="_Ref956792"/>
      <w:r>
        <w:t xml:space="preserve">Association between </w:t>
      </w:r>
      <w:r w:rsidR="00F45FCF">
        <w:t xml:space="preserve">the </w:t>
      </w:r>
      <w:r>
        <w:t>TB and HARQ process</w:t>
      </w:r>
      <w:bookmarkEnd w:id="3"/>
    </w:p>
    <w:p w14:paraId="26C3A09D" w14:textId="344FC844" w:rsidR="00540A49" w:rsidRDefault="005A52CB" w:rsidP="00CD12BC">
      <w:pPr>
        <w:spacing w:after="120"/>
        <w:jc w:val="both"/>
        <w:rPr>
          <w:lang w:eastAsia="x-none"/>
        </w:rPr>
      </w:pPr>
      <w:r>
        <w:rPr>
          <w:lang w:eastAsia="x-none"/>
        </w:rPr>
        <w:t>In RAN1 #95 meeting, it was agreed to select</w:t>
      </w:r>
      <w:r w:rsidR="00202B0D">
        <w:rPr>
          <w:lang w:eastAsia="x-none"/>
        </w:rPr>
        <w:t xml:space="preserve"> the relationship between HARQ process and TB from </w:t>
      </w:r>
      <w:r w:rsidR="00B37502">
        <w:rPr>
          <w:lang w:eastAsia="x-none"/>
        </w:rPr>
        <w:t>one</w:t>
      </w:r>
      <w:r w:rsidR="00202B0D">
        <w:rPr>
          <w:lang w:eastAsia="x-none"/>
        </w:rPr>
        <w:t xml:space="preserve"> HARQ process corresponding to </w:t>
      </w:r>
      <w:r w:rsidR="00B37502">
        <w:rPr>
          <w:lang w:eastAsia="x-none"/>
        </w:rPr>
        <w:t>one</w:t>
      </w:r>
      <w:r w:rsidR="00202B0D">
        <w:rPr>
          <w:lang w:eastAsia="x-none"/>
        </w:rPr>
        <w:t xml:space="preserve"> TB</w:t>
      </w:r>
      <w:r w:rsidR="00753000">
        <w:rPr>
          <w:lang w:eastAsia="x-none"/>
        </w:rPr>
        <w:t xml:space="preserve">, and </w:t>
      </w:r>
      <w:r w:rsidR="00B37502">
        <w:rPr>
          <w:lang w:eastAsia="x-none"/>
        </w:rPr>
        <w:t>one</w:t>
      </w:r>
      <w:r w:rsidR="00753000">
        <w:rPr>
          <w:lang w:eastAsia="x-none"/>
        </w:rPr>
        <w:t xml:space="preserve"> HARQ process corresponding to up to </w:t>
      </w:r>
      <w:r w:rsidR="00B37502">
        <w:rPr>
          <w:lang w:eastAsia="x-none"/>
        </w:rPr>
        <w:t>two</w:t>
      </w:r>
      <w:r w:rsidR="00753000">
        <w:rPr>
          <w:lang w:eastAsia="x-none"/>
        </w:rPr>
        <w:t xml:space="preserve"> </w:t>
      </w:r>
      <w:proofErr w:type="spellStart"/>
      <w:r w:rsidR="00753000">
        <w:rPr>
          <w:lang w:eastAsia="x-none"/>
        </w:rPr>
        <w:t>TBs.</w:t>
      </w:r>
      <w:proofErr w:type="spellEnd"/>
      <w:r w:rsidR="00753000">
        <w:rPr>
          <w:lang w:eastAsia="x-none"/>
        </w:rPr>
        <w:t xml:space="preserve"> </w:t>
      </w:r>
      <w:r w:rsidR="00DE690B">
        <w:rPr>
          <w:lang w:eastAsia="x-none"/>
        </w:rPr>
        <w:t xml:space="preserve">If </w:t>
      </w:r>
      <w:r w:rsidR="00B37502">
        <w:rPr>
          <w:lang w:eastAsia="x-none"/>
        </w:rPr>
        <w:t>one</w:t>
      </w:r>
      <w:r w:rsidR="00DE690B">
        <w:rPr>
          <w:lang w:eastAsia="x-none"/>
        </w:rPr>
        <w:t xml:space="preserve"> HARQ process corresponds to multiple TBs, </w:t>
      </w:r>
      <w:r w:rsidR="00B37502">
        <w:rPr>
          <w:lang w:eastAsia="x-none"/>
        </w:rPr>
        <w:t xml:space="preserve">with one HARQ ACK feedback for each HARQ process, the failure of one TB would cause retransmission of all the TBs associated to the same HARQ process, resulting in inefficient UL resource utilization and increased UE power consumption. In addition, the use case of associating multiple small TBs to one HARQ process instead of using one large TB for one HARQ process is unclear. Therefore, it is proposed to support one HARQ corresponding to one TB. </w:t>
      </w:r>
    </w:p>
    <w:p w14:paraId="687B8807" w14:textId="77777777" w:rsidR="00CD12BC" w:rsidRDefault="00CD12BC" w:rsidP="00CD12BC">
      <w:pPr>
        <w:spacing w:after="120"/>
        <w:jc w:val="both"/>
        <w:rPr>
          <w:lang w:eastAsia="zh-CN"/>
        </w:rPr>
      </w:pPr>
    </w:p>
    <w:p w14:paraId="77B9B839" w14:textId="545ABE5C" w:rsidR="00B37502" w:rsidRDefault="00637288" w:rsidP="00B37502">
      <w:pPr>
        <w:pStyle w:val="Caption"/>
        <w:spacing w:before="0"/>
        <w:jc w:val="both"/>
      </w:pPr>
      <w:r>
        <w:t>Proposal 5</w:t>
      </w:r>
      <w:r w:rsidR="00B37502">
        <w:t>:</w:t>
      </w:r>
    </w:p>
    <w:p w14:paraId="2ADD6456" w14:textId="41A436EF" w:rsidR="00B37502" w:rsidRPr="00147395" w:rsidRDefault="00B37502" w:rsidP="00B37502">
      <w:pPr>
        <w:numPr>
          <w:ilvl w:val="0"/>
          <w:numId w:val="8"/>
        </w:numPr>
        <w:spacing w:after="120"/>
        <w:ind w:left="288" w:hanging="288"/>
        <w:jc w:val="both"/>
        <w:rPr>
          <w:lang w:eastAsia="zh-CN"/>
        </w:rPr>
      </w:pPr>
      <w:r>
        <w:rPr>
          <w:i/>
          <w:lang w:val="en-GB" w:eastAsia="x-none"/>
        </w:rPr>
        <w:t>One HARQ process corresponds to only one TB.</w:t>
      </w:r>
    </w:p>
    <w:p w14:paraId="4B70AFE6" w14:textId="77777777" w:rsidR="005A52CB" w:rsidRPr="007A201F" w:rsidRDefault="005A52CB" w:rsidP="00E5219C">
      <w:pPr>
        <w:rPr>
          <w:lang w:eastAsia="x-none"/>
        </w:rPr>
      </w:pPr>
    </w:p>
    <w:p w14:paraId="45F02970" w14:textId="7396C690" w:rsidR="00BA7605" w:rsidRDefault="00BA7605" w:rsidP="00BA7605">
      <w:pPr>
        <w:pStyle w:val="Heading2"/>
        <w:ind w:left="540"/>
      </w:pPr>
      <w:r>
        <w:t>HARQ feedback</w:t>
      </w:r>
    </w:p>
    <w:p w14:paraId="63CA2EA9" w14:textId="3AC2B79C" w:rsidR="00A110B2" w:rsidRDefault="00F45FCF" w:rsidP="00CD12BC">
      <w:pPr>
        <w:spacing w:after="120"/>
        <w:jc w:val="both"/>
        <w:rPr>
          <w:lang w:val="en-GB"/>
        </w:rPr>
      </w:pPr>
      <w:r>
        <w:rPr>
          <w:lang w:val="en-GB"/>
        </w:rPr>
        <w:t xml:space="preserve">In RAN1 #94bis meeting, it was agreed that individual feedback for each HARQ process is supported, and it is FFS if HARQ bundling/multiplexing can be optionally supported. </w:t>
      </w:r>
      <w:r w:rsidR="001C4C4F">
        <w:rPr>
          <w:lang w:val="en-GB"/>
        </w:rPr>
        <w:t>For</w:t>
      </w:r>
      <w:r w:rsidR="00D04AC2">
        <w:rPr>
          <w:lang w:val="en-GB"/>
        </w:rPr>
        <w:t xml:space="preserve"> HARQ ACK multiplexing, </w:t>
      </w:r>
      <w:r w:rsidR="008E202E">
        <w:rPr>
          <w:lang w:val="en-GB"/>
        </w:rPr>
        <w:t>new design</w:t>
      </w:r>
      <w:r w:rsidR="00C76EE3">
        <w:rPr>
          <w:lang w:val="en-GB"/>
        </w:rPr>
        <w:t>s</w:t>
      </w:r>
      <w:r w:rsidR="008E202E">
        <w:rPr>
          <w:lang w:val="en-GB"/>
        </w:rPr>
        <w:t xml:space="preserve"> for NPUSCH format 2 </w:t>
      </w:r>
      <w:r w:rsidR="00C76EE3">
        <w:rPr>
          <w:lang w:val="en-GB"/>
        </w:rPr>
        <w:t>are</w:t>
      </w:r>
      <w:r w:rsidR="008E202E">
        <w:rPr>
          <w:lang w:val="en-GB"/>
        </w:rPr>
        <w:t xml:space="preserve"> needed to carry more HARQ ACK</w:t>
      </w:r>
      <w:r w:rsidR="00D541B7">
        <w:rPr>
          <w:lang w:val="en-GB"/>
        </w:rPr>
        <w:t xml:space="preserve"> feedback bi</w:t>
      </w:r>
      <w:r w:rsidR="001C4C4F">
        <w:rPr>
          <w:lang w:val="en-GB"/>
        </w:rPr>
        <w:t>ts, which requires more standardization effort. Also, the performance of the NPUSCH fo</w:t>
      </w:r>
      <w:r w:rsidR="00936856">
        <w:rPr>
          <w:lang w:val="en-GB"/>
        </w:rPr>
        <w:t>rmat 2</w:t>
      </w:r>
      <w:r w:rsidR="001C4C4F">
        <w:rPr>
          <w:lang w:val="en-GB"/>
        </w:rPr>
        <w:t xml:space="preserve"> would be impacted, due to additional bits to be carried. For HARQ ACK bundling, </w:t>
      </w:r>
      <w:r w:rsidR="00A110B2">
        <w:rPr>
          <w:lang w:val="en-GB"/>
        </w:rPr>
        <w:t xml:space="preserve">the failure in reception of one TB would result in retransmission of all TBs in the corresponding bundle, which would be </w:t>
      </w:r>
      <w:r w:rsidR="00BB3FF8">
        <w:rPr>
          <w:lang w:val="en-GB"/>
        </w:rPr>
        <w:t>quite inefficient in terms of</w:t>
      </w:r>
      <w:r w:rsidR="00A110B2">
        <w:rPr>
          <w:lang w:val="en-GB"/>
        </w:rPr>
        <w:t xml:space="preserve"> resource utilization and UE power consumption</w:t>
      </w:r>
      <w:r w:rsidR="00BB3FF8">
        <w:rPr>
          <w:lang w:val="en-GB"/>
        </w:rPr>
        <w:t>, especially considering large number of repetitions for DL/UL transmissions</w:t>
      </w:r>
      <w:r w:rsidR="00A110B2">
        <w:rPr>
          <w:lang w:val="en-GB"/>
        </w:rPr>
        <w:t xml:space="preserve">. Therefore, it is preferred </w:t>
      </w:r>
      <w:r w:rsidR="00A75F80">
        <w:rPr>
          <w:lang w:val="en-GB"/>
        </w:rPr>
        <w:t>to not support</w:t>
      </w:r>
      <w:r w:rsidR="00A110B2">
        <w:rPr>
          <w:lang w:val="en-GB"/>
        </w:rPr>
        <w:t xml:space="preserve"> HARQ ACK bundling </w:t>
      </w:r>
      <w:r w:rsidR="00A75F80">
        <w:rPr>
          <w:lang w:val="en-GB"/>
        </w:rPr>
        <w:t>and</w:t>
      </w:r>
      <w:r w:rsidR="00A110B2">
        <w:rPr>
          <w:lang w:val="en-GB"/>
        </w:rPr>
        <w:t xml:space="preserve"> HARQ ACK multiplexing</w:t>
      </w:r>
      <w:bookmarkStart w:id="4" w:name="_GoBack"/>
      <w:bookmarkEnd w:id="4"/>
      <w:r w:rsidR="00A110B2">
        <w:rPr>
          <w:lang w:val="en-GB"/>
        </w:rPr>
        <w:t xml:space="preserve">. </w:t>
      </w:r>
    </w:p>
    <w:p w14:paraId="218A4AC5" w14:textId="77777777" w:rsidR="00CD12BC" w:rsidRDefault="00CD12BC" w:rsidP="00CD12BC">
      <w:pPr>
        <w:spacing w:after="120"/>
        <w:jc w:val="both"/>
        <w:rPr>
          <w:lang w:val="en-GB"/>
        </w:rPr>
      </w:pPr>
    </w:p>
    <w:p w14:paraId="5E6CF7C3" w14:textId="66891DD5" w:rsidR="00A110B2" w:rsidRDefault="00637288" w:rsidP="00A110B2">
      <w:pPr>
        <w:pStyle w:val="Caption"/>
        <w:spacing w:before="0"/>
        <w:jc w:val="both"/>
      </w:pPr>
      <w:r>
        <w:t>Proposal 6</w:t>
      </w:r>
      <w:r w:rsidR="00A110B2">
        <w:t>:</w:t>
      </w:r>
    </w:p>
    <w:p w14:paraId="6BAA2FF6" w14:textId="68427ACB" w:rsidR="00A110B2" w:rsidRPr="00147395" w:rsidRDefault="00EF1DB5" w:rsidP="00A110B2">
      <w:pPr>
        <w:numPr>
          <w:ilvl w:val="0"/>
          <w:numId w:val="8"/>
        </w:numPr>
        <w:spacing w:after="120"/>
        <w:jc w:val="both"/>
        <w:rPr>
          <w:lang w:eastAsia="zh-CN"/>
        </w:rPr>
      </w:pPr>
      <w:r>
        <w:rPr>
          <w:i/>
          <w:lang w:eastAsia="x-none"/>
        </w:rPr>
        <w:t xml:space="preserve">Neither </w:t>
      </w:r>
      <w:r w:rsidR="00A110B2">
        <w:rPr>
          <w:i/>
          <w:lang w:eastAsia="x-none"/>
        </w:rPr>
        <w:t xml:space="preserve">HARQ ACK bundling </w:t>
      </w:r>
      <w:r>
        <w:rPr>
          <w:i/>
          <w:lang w:eastAsia="x-none"/>
        </w:rPr>
        <w:t>nor</w:t>
      </w:r>
      <w:r w:rsidR="00A110B2">
        <w:rPr>
          <w:i/>
          <w:lang w:eastAsia="x-none"/>
        </w:rPr>
        <w:t xml:space="preserve"> HARQ ACK multiplexing are supported. </w:t>
      </w:r>
    </w:p>
    <w:p w14:paraId="6D1C2B8D" w14:textId="77777777" w:rsidR="008E599E" w:rsidRPr="00DD01AE" w:rsidRDefault="008E599E" w:rsidP="008E599E">
      <w:pPr>
        <w:spacing w:after="120"/>
        <w:jc w:val="both"/>
        <w:rPr>
          <w:lang w:val="en-GB"/>
        </w:rPr>
      </w:pPr>
    </w:p>
    <w:p w14:paraId="0E1750C4" w14:textId="5E6C7A0E" w:rsidR="008A1534" w:rsidRPr="0097060F" w:rsidRDefault="008A1534" w:rsidP="008A1534">
      <w:pPr>
        <w:pStyle w:val="Heading1"/>
      </w:pPr>
      <w:bookmarkStart w:id="5" w:name="_Ref787211"/>
      <w:r w:rsidRPr="0097060F">
        <w:t xml:space="preserve">DCI </w:t>
      </w:r>
      <w:r w:rsidR="007F1891">
        <w:t>c</w:t>
      </w:r>
      <w:r w:rsidRPr="0097060F">
        <w:t>onsiderations</w:t>
      </w:r>
      <w:bookmarkEnd w:id="5"/>
    </w:p>
    <w:p w14:paraId="244B31D8" w14:textId="77777777" w:rsidR="00C62AE9" w:rsidRDefault="008A1534" w:rsidP="00E560C2">
      <w:pPr>
        <w:pStyle w:val="TdocText"/>
        <w:spacing w:before="0"/>
        <w:ind w:firstLine="0"/>
        <w:rPr>
          <w:sz w:val="20"/>
          <w:lang w:eastAsia="zh-CN"/>
        </w:rPr>
      </w:pPr>
      <w:r w:rsidRPr="00A110B2">
        <w:rPr>
          <w:sz w:val="20"/>
          <w:lang w:eastAsia="zh-CN"/>
        </w:rPr>
        <w:t>Once UE configured with scheduling of multiple DL/UL TBs for data transmission, it monit</w:t>
      </w:r>
      <w:r w:rsidR="00DD01AE">
        <w:rPr>
          <w:sz w:val="20"/>
          <w:lang w:eastAsia="zh-CN"/>
        </w:rPr>
        <w:t xml:space="preserve">ors corresponding DCI in the </w:t>
      </w:r>
      <w:r w:rsidR="001042E8">
        <w:rPr>
          <w:sz w:val="20"/>
          <w:lang w:eastAsia="zh-CN"/>
        </w:rPr>
        <w:t>USS</w:t>
      </w:r>
      <w:r w:rsidRPr="00A110B2">
        <w:rPr>
          <w:sz w:val="20"/>
          <w:lang w:eastAsia="zh-CN"/>
        </w:rPr>
        <w:t xml:space="preserve">. Scheduling of multiple DL/UL TBs requires additional transmission parameters, </w:t>
      </w:r>
      <w:r w:rsidR="001042E8">
        <w:rPr>
          <w:sz w:val="20"/>
          <w:lang w:eastAsia="zh-CN"/>
        </w:rPr>
        <w:t>and thus</w:t>
      </w:r>
      <w:r w:rsidRPr="00A110B2">
        <w:rPr>
          <w:sz w:val="20"/>
          <w:lang w:eastAsia="zh-CN"/>
        </w:rPr>
        <w:t xml:space="preserve"> a new DCI format of a</w:t>
      </w:r>
      <w:r w:rsidR="00C62AE9">
        <w:rPr>
          <w:sz w:val="20"/>
          <w:lang w:eastAsia="zh-CN"/>
        </w:rPr>
        <w:t xml:space="preserve"> larger size seems to be needed.</w:t>
      </w:r>
    </w:p>
    <w:p w14:paraId="3E4AA98E" w14:textId="41042448" w:rsidR="007F2C0D" w:rsidRDefault="008A1534" w:rsidP="00E560C2">
      <w:pPr>
        <w:pStyle w:val="TdocText"/>
        <w:spacing w:before="0"/>
        <w:ind w:firstLine="0"/>
        <w:rPr>
          <w:sz w:val="20"/>
          <w:lang w:eastAsia="zh-CN"/>
        </w:rPr>
      </w:pPr>
      <w:r w:rsidRPr="00A110B2">
        <w:rPr>
          <w:sz w:val="20"/>
          <w:lang w:eastAsia="zh-CN"/>
        </w:rPr>
        <w:t>It was agreed in RAN1#94 that ‘</w:t>
      </w:r>
      <w:r w:rsidR="006D2D58">
        <w:rPr>
          <w:sz w:val="20"/>
          <w:lang w:eastAsia="zh-CN"/>
        </w:rPr>
        <w:t xml:space="preserve">for unicast, </w:t>
      </w:r>
      <w:r w:rsidR="006D2D58" w:rsidRPr="006D2D58">
        <w:rPr>
          <w:sz w:val="20"/>
          <w:lang w:eastAsia="zh-CN"/>
        </w:rPr>
        <w:t>the number of TBs scheduled should be dynamically indicated in the DCI</w:t>
      </w:r>
      <w:r w:rsidR="006D2D58">
        <w:rPr>
          <w:sz w:val="20"/>
          <w:lang w:eastAsia="zh-CN"/>
        </w:rPr>
        <w:t>’</w:t>
      </w:r>
      <w:r w:rsidRPr="00A110B2">
        <w:rPr>
          <w:sz w:val="20"/>
          <w:lang w:eastAsia="zh-CN"/>
        </w:rPr>
        <w:t xml:space="preserve">. Therefore, it’s proposed to include the number of scheduled TBs in the DCI. </w:t>
      </w:r>
      <w:r w:rsidR="001042E8">
        <w:rPr>
          <w:sz w:val="20"/>
          <w:lang w:eastAsia="zh-CN"/>
        </w:rPr>
        <w:t xml:space="preserve">In addition, as discussed in Section </w:t>
      </w:r>
      <w:r w:rsidR="001042E8">
        <w:rPr>
          <w:sz w:val="20"/>
          <w:lang w:eastAsia="zh-CN"/>
        </w:rPr>
        <w:fldChar w:fldCharType="begin"/>
      </w:r>
      <w:r w:rsidR="001042E8">
        <w:rPr>
          <w:sz w:val="20"/>
          <w:lang w:eastAsia="zh-CN"/>
        </w:rPr>
        <w:instrText xml:space="preserve"> REF _Ref791007 \n \h </w:instrText>
      </w:r>
      <w:r w:rsidR="00C62AE9">
        <w:rPr>
          <w:sz w:val="20"/>
          <w:lang w:eastAsia="zh-CN"/>
        </w:rPr>
        <w:instrText xml:space="preserve"> \* MERGEFORMAT </w:instrText>
      </w:r>
      <w:r w:rsidR="001042E8">
        <w:rPr>
          <w:sz w:val="20"/>
          <w:lang w:eastAsia="zh-CN"/>
        </w:rPr>
      </w:r>
      <w:r w:rsidR="001042E8">
        <w:rPr>
          <w:sz w:val="20"/>
          <w:lang w:eastAsia="zh-CN"/>
        </w:rPr>
        <w:fldChar w:fldCharType="separate"/>
      </w:r>
      <w:r w:rsidR="00E84E48">
        <w:rPr>
          <w:sz w:val="20"/>
          <w:lang w:eastAsia="zh-CN"/>
        </w:rPr>
        <w:t>3</w:t>
      </w:r>
      <w:r w:rsidR="001042E8">
        <w:rPr>
          <w:sz w:val="20"/>
          <w:lang w:eastAsia="zh-CN"/>
        </w:rPr>
        <w:fldChar w:fldCharType="end"/>
      </w:r>
      <w:r w:rsidR="001042E8">
        <w:rPr>
          <w:sz w:val="20"/>
          <w:lang w:eastAsia="zh-CN"/>
        </w:rPr>
        <w:t xml:space="preserve">, it is beneficial to </w:t>
      </w:r>
      <w:r w:rsidRPr="00A110B2">
        <w:rPr>
          <w:sz w:val="20"/>
          <w:lang w:eastAsia="zh-CN"/>
        </w:rPr>
        <w:t xml:space="preserve">simultaneously </w:t>
      </w:r>
      <w:r w:rsidR="001042E8" w:rsidRPr="00A110B2">
        <w:rPr>
          <w:sz w:val="20"/>
          <w:lang w:eastAsia="zh-CN"/>
        </w:rPr>
        <w:t xml:space="preserve">schedule </w:t>
      </w:r>
      <w:r w:rsidR="00BD05A1">
        <w:rPr>
          <w:sz w:val="20"/>
          <w:lang w:eastAsia="zh-CN"/>
        </w:rPr>
        <w:t xml:space="preserve">initial transmission for some TBs </w:t>
      </w:r>
      <w:r w:rsidR="00BD05A1" w:rsidRPr="00A110B2">
        <w:rPr>
          <w:sz w:val="20"/>
          <w:lang w:eastAsia="zh-CN"/>
        </w:rPr>
        <w:t xml:space="preserve">and retransmissions </w:t>
      </w:r>
      <w:r w:rsidR="00BD05A1">
        <w:rPr>
          <w:sz w:val="20"/>
          <w:lang w:eastAsia="zh-CN"/>
        </w:rPr>
        <w:t>for the other TBs by one single DCI</w:t>
      </w:r>
      <w:r w:rsidR="00BD05A1" w:rsidRPr="00A110B2">
        <w:rPr>
          <w:sz w:val="20"/>
          <w:lang w:eastAsia="zh-CN"/>
        </w:rPr>
        <w:t xml:space="preserve">. </w:t>
      </w:r>
      <w:r w:rsidR="00C62DF4">
        <w:rPr>
          <w:sz w:val="20"/>
          <w:lang w:eastAsia="zh-CN"/>
        </w:rPr>
        <w:t>An</w:t>
      </w:r>
      <w:r w:rsidRPr="00A110B2">
        <w:rPr>
          <w:sz w:val="20"/>
          <w:lang w:eastAsia="zh-CN"/>
        </w:rPr>
        <w:t xml:space="preserve"> NDI bitmap of the length equal to the max number of scheduled TBs (i.e., 1 bit per TB) is </w:t>
      </w:r>
      <w:r w:rsidR="00514A33">
        <w:rPr>
          <w:sz w:val="20"/>
          <w:lang w:eastAsia="zh-CN"/>
        </w:rPr>
        <w:t>needed</w:t>
      </w:r>
      <w:r w:rsidRPr="00A110B2">
        <w:rPr>
          <w:sz w:val="20"/>
          <w:lang w:eastAsia="zh-CN"/>
        </w:rPr>
        <w:t xml:space="preserve"> in the new DCI. In the UL grant, this NDI bitmap can be also used for implicit HARQ ACK/NAK indication.</w:t>
      </w:r>
      <w:r w:rsidR="007F2C0D">
        <w:rPr>
          <w:sz w:val="20"/>
          <w:lang w:eastAsia="zh-CN"/>
        </w:rPr>
        <w:t xml:space="preserve"> </w:t>
      </w:r>
    </w:p>
    <w:p w14:paraId="4CAB5D3E" w14:textId="763475B1" w:rsidR="00DD01AE" w:rsidRDefault="00565007" w:rsidP="00E560C2">
      <w:pPr>
        <w:pStyle w:val="TdocText"/>
        <w:spacing w:before="0"/>
        <w:ind w:firstLine="0"/>
        <w:rPr>
          <w:sz w:val="20"/>
          <w:lang w:eastAsia="zh-CN"/>
        </w:rPr>
      </w:pPr>
      <w:r w:rsidRPr="00C62AE9">
        <w:rPr>
          <w:sz w:val="20"/>
          <w:lang w:val="en-GB" w:eastAsia="zh-CN"/>
        </w:rPr>
        <w:t xml:space="preserve">In order to minimize the spec changes and keep the DCI size as small as possible, </w:t>
      </w:r>
      <w:r w:rsidR="008A1534" w:rsidRPr="00C62AE9">
        <w:rPr>
          <w:sz w:val="20"/>
          <w:lang w:eastAsia="zh-CN"/>
        </w:rPr>
        <w:t>all the rest parameters from the legacy DCI</w:t>
      </w:r>
      <w:r w:rsidRPr="00C62AE9">
        <w:rPr>
          <w:sz w:val="20"/>
          <w:lang w:eastAsia="zh-CN"/>
        </w:rPr>
        <w:t xml:space="preserve"> can be reused</w:t>
      </w:r>
      <w:r w:rsidR="008A1534" w:rsidRPr="00C62AE9">
        <w:rPr>
          <w:sz w:val="20"/>
          <w:lang w:eastAsia="zh-CN"/>
        </w:rPr>
        <w:t xml:space="preserve">. </w:t>
      </w:r>
      <w:r w:rsidR="006D2D58">
        <w:rPr>
          <w:sz w:val="20"/>
          <w:lang w:eastAsia="zh-CN"/>
        </w:rPr>
        <w:t>T</w:t>
      </w:r>
      <w:r w:rsidR="00B07D85" w:rsidRPr="00C62AE9">
        <w:rPr>
          <w:sz w:val="20"/>
          <w:lang w:eastAsia="zh-CN"/>
        </w:rPr>
        <w:t xml:space="preserve">he </w:t>
      </w:r>
      <w:r w:rsidR="007F2C0D">
        <w:rPr>
          <w:sz w:val="20"/>
          <w:lang w:eastAsia="zh-CN"/>
        </w:rPr>
        <w:t xml:space="preserve">resource allocation including frequency and time domain resources, </w:t>
      </w:r>
      <w:r w:rsidR="00B07D85" w:rsidRPr="00C62AE9">
        <w:rPr>
          <w:sz w:val="20"/>
          <w:lang w:eastAsia="zh-CN"/>
        </w:rPr>
        <w:t xml:space="preserve">MCS, </w:t>
      </w:r>
      <w:r w:rsidR="007F2C0D">
        <w:rPr>
          <w:sz w:val="20"/>
          <w:lang w:eastAsia="zh-CN"/>
        </w:rPr>
        <w:t>RV</w:t>
      </w:r>
      <w:r w:rsidR="00B07D85" w:rsidRPr="00C62AE9">
        <w:rPr>
          <w:sz w:val="20"/>
          <w:lang w:eastAsia="zh-CN"/>
        </w:rPr>
        <w:t>,</w:t>
      </w:r>
      <w:r w:rsidR="007F2C0D">
        <w:rPr>
          <w:sz w:val="20"/>
          <w:lang w:eastAsia="zh-CN"/>
        </w:rPr>
        <w:t xml:space="preserve"> and</w:t>
      </w:r>
      <w:r w:rsidR="00B07D85" w:rsidRPr="00C62AE9">
        <w:rPr>
          <w:sz w:val="20"/>
          <w:lang w:eastAsia="zh-CN"/>
        </w:rPr>
        <w:t xml:space="preserve"> repetition number</w:t>
      </w:r>
      <w:r w:rsidR="007F2C0D">
        <w:rPr>
          <w:sz w:val="20"/>
          <w:lang w:eastAsia="zh-CN"/>
        </w:rPr>
        <w:t xml:space="preserve"> </w:t>
      </w:r>
      <w:r w:rsidR="00B07D85" w:rsidRPr="00C62AE9">
        <w:rPr>
          <w:sz w:val="20"/>
          <w:lang w:eastAsia="zh-CN"/>
        </w:rPr>
        <w:t xml:space="preserve">can be common across all scheduled </w:t>
      </w:r>
      <w:proofErr w:type="spellStart"/>
      <w:r w:rsidR="00B07D85" w:rsidRPr="00C62AE9">
        <w:rPr>
          <w:sz w:val="20"/>
          <w:lang w:eastAsia="zh-CN"/>
        </w:rPr>
        <w:t>TBs.</w:t>
      </w:r>
      <w:proofErr w:type="spellEnd"/>
      <w:r w:rsidR="00B07D85" w:rsidRPr="00C62AE9">
        <w:rPr>
          <w:sz w:val="20"/>
          <w:lang w:eastAsia="zh-CN"/>
        </w:rPr>
        <w:t xml:space="preserve"> </w:t>
      </w:r>
      <w:r w:rsidR="008A1534" w:rsidRPr="00C62AE9">
        <w:rPr>
          <w:sz w:val="20"/>
          <w:lang w:eastAsia="zh-CN"/>
        </w:rPr>
        <w:t xml:space="preserve">The HARQ Process ID (PID) field is reinterpreted as the HARQ PID for the first subframe, and the subsequent </w:t>
      </w:r>
      <w:r w:rsidR="005C61D2">
        <w:rPr>
          <w:sz w:val="20"/>
          <w:lang w:eastAsia="zh-CN"/>
        </w:rPr>
        <w:t>TBs</w:t>
      </w:r>
      <w:r w:rsidR="008A1534" w:rsidRPr="00C62AE9">
        <w:rPr>
          <w:sz w:val="20"/>
          <w:lang w:eastAsia="zh-CN"/>
        </w:rPr>
        <w:t xml:space="preserve"> have consecutive HARQ PIDs similar as in multi-subframe scheduling concept from LAA.</w:t>
      </w:r>
      <w:r w:rsidR="00C62AE9" w:rsidRPr="00C62AE9">
        <w:rPr>
          <w:sz w:val="20"/>
          <w:lang w:eastAsia="zh-CN"/>
        </w:rPr>
        <w:t xml:space="preserve"> </w:t>
      </w:r>
    </w:p>
    <w:p w14:paraId="6524E1E6" w14:textId="27A67794" w:rsidR="00DD01AE" w:rsidRPr="007976D0" w:rsidRDefault="007F2C0D" w:rsidP="007976D0">
      <w:pPr>
        <w:pStyle w:val="Caption"/>
        <w:spacing w:before="0"/>
        <w:jc w:val="both"/>
      </w:pPr>
      <w:r>
        <w:lastRenderedPageBreak/>
        <w:t>Proposal 7</w:t>
      </w:r>
      <w:r w:rsidR="00DD01AE">
        <w:t>:</w:t>
      </w:r>
    </w:p>
    <w:p w14:paraId="52FB0E3E" w14:textId="77777777" w:rsidR="00DD01AE" w:rsidRPr="00FB21CB" w:rsidRDefault="00DD01AE" w:rsidP="00FB21CB">
      <w:pPr>
        <w:numPr>
          <w:ilvl w:val="0"/>
          <w:numId w:val="8"/>
        </w:numPr>
        <w:spacing w:after="120"/>
        <w:ind w:left="288" w:hanging="288"/>
        <w:jc w:val="both"/>
        <w:rPr>
          <w:i/>
          <w:lang w:val="en-GB" w:eastAsia="x-none"/>
        </w:rPr>
      </w:pPr>
      <w:r w:rsidRPr="00FB21CB">
        <w:rPr>
          <w:i/>
          <w:lang w:val="en-GB" w:eastAsia="x-none"/>
        </w:rPr>
        <w:t xml:space="preserve">Introduce a new DCI format for scheduling of multiple DL/UL </w:t>
      </w:r>
      <w:proofErr w:type="spellStart"/>
      <w:r w:rsidRPr="00FB21CB">
        <w:rPr>
          <w:i/>
          <w:lang w:val="en-GB" w:eastAsia="x-none"/>
        </w:rPr>
        <w:t>TBs.</w:t>
      </w:r>
      <w:proofErr w:type="spellEnd"/>
    </w:p>
    <w:p w14:paraId="045E4AA0" w14:textId="77777777" w:rsidR="00DD01AE" w:rsidRPr="00FB21CB" w:rsidRDefault="00DD01AE" w:rsidP="00FB21CB">
      <w:pPr>
        <w:numPr>
          <w:ilvl w:val="1"/>
          <w:numId w:val="8"/>
        </w:numPr>
        <w:spacing w:after="120"/>
        <w:jc w:val="both"/>
        <w:rPr>
          <w:i/>
          <w:lang w:val="en-GB" w:eastAsia="x-none"/>
        </w:rPr>
      </w:pPr>
      <w:r w:rsidRPr="00FB21CB">
        <w:rPr>
          <w:i/>
          <w:lang w:val="en-GB" w:eastAsia="x-none"/>
        </w:rPr>
        <w:t>The UE configured for scheduling of multiple DL/UL TBs monitors for the new DCI.</w:t>
      </w:r>
    </w:p>
    <w:p w14:paraId="57B23ED5" w14:textId="77777777" w:rsidR="00DD01AE" w:rsidRPr="00DD01AE" w:rsidRDefault="00DD01AE" w:rsidP="00DD01AE">
      <w:pPr>
        <w:rPr>
          <w:lang w:eastAsia="zh-CN"/>
        </w:rPr>
      </w:pPr>
    </w:p>
    <w:p w14:paraId="6C215F12" w14:textId="27064327" w:rsidR="00DD01AE" w:rsidRPr="00A110B2" w:rsidRDefault="00DD01AE" w:rsidP="00DD01AE">
      <w:pPr>
        <w:pStyle w:val="TdocProposal"/>
        <w:spacing w:after="120"/>
        <w:rPr>
          <w:sz w:val="20"/>
        </w:rPr>
      </w:pPr>
      <w:r w:rsidRPr="00A110B2">
        <w:rPr>
          <w:sz w:val="20"/>
        </w:rPr>
        <w:t xml:space="preserve">Proposal </w:t>
      </w:r>
      <w:r w:rsidR="00AC37CC">
        <w:rPr>
          <w:sz w:val="20"/>
        </w:rPr>
        <w:t>8</w:t>
      </w:r>
      <w:r w:rsidR="0029212D">
        <w:rPr>
          <w:sz w:val="20"/>
        </w:rPr>
        <w:t>:</w:t>
      </w:r>
    </w:p>
    <w:p w14:paraId="574932BE" w14:textId="26946EA2" w:rsidR="00DD01AE" w:rsidRPr="0029212D" w:rsidRDefault="00DD01AE" w:rsidP="0029212D">
      <w:pPr>
        <w:numPr>
          <w:ilvl w:val="0"/>
          <w:numId w:val="8"/>
        </w:numPr>
        <w:spacing w:after="120"/>
        <w:ind w:left="288" w:hanging="288"/>
        <w:jc w:val="both"/>
        <w:rPr>
          <w:i/>
          <w:lang w:val="en-GB" w:eastAsia="x-none"/>
        </w:rPr>
      </w:pPr>
      <w:r w:rsidRPr="0029212D">
        <w:rPr>
          <w:i/>
          <w:lang w:val="en-GB" w:eastAsia="x-none"/>
        </w:rPr>
        <w:t xml:space="preserve">The number of scheduled TBs is </w:t>
      </w:r>
      <w:r w:rsidR="00DA4C22">
        <w:rPr>
          <w:i/>
          <w:lang w:val="en-GB" w:eastAsia="x-none"/>
        </w:rPr>
        <w:t>indicated by</w:t>
      </w:r>
      <w:r w:rsidRPr="0029212D">
        <w:rPr>
          <w:i/>
          <w:lang w:val="en-GB" w:eastAsia="x-none"/>
        </w:rPr>
        <w:t xml:space="preserve"> the new DCI.</w:t>
      </w:r>
    </w:p>
    <w:p w14:paraId="2E2C90F2" w14:textId="3FC20D83" w:rsidR="00DD01AE" w:rsidRPr="0029212D" w:rsidRDefault="00DA4C22" w:rsidP="0029212D">
      <w:pPr>
        <w:numPr>
          <w:ilvl w:val="0"/>
          <w:numId w:val="8"/>
        </w:numPr>
        <w:spacing w:after="120"/>
        <w:ind w:left="288" w:hanging="288"/>
        <w:jc w:val="both"/>
        <w:rPr>
          <w:i/>
          <w:lang w:val="en-GB" w:eastAsia="x-none"/>
        </w:rPr>
      </w:pPr>
      <w:r>
        <w:rPr>
          <w:i/>
          <w:lang w:val="en-GB" w:eastAsia="x-none"/>
        </w:rPr>
        <w:t>An</w:t>
      </w:r>
      <w:r w:rsidR="00DD01AE" w:rsidRPr="0029212D">
        <w:rPr>
          <w:i/>
          <w:lang w:val="en-GB" w:eastAsia="x-none"/>
        </w:rPr>
        <w:t xml:space="preserve"> NDI bitmap is included in the new DCI.</w:t>
      </w:r>
    </w:p>
    <w:p w14:paraId="4EFCEA38" w14:textId="2DC8D78F" w:rsidR="00DD01AE" w:rsidRPr="0029212D" w:rsidRDefault="00DD01AE" w:rsidP="0029212D">
      <w:pPr>
        <w:numPr>
          <w:ilvl w:val="1"/>
          <w:numId w:val="8"/>
        </w:numPr>
        <w:spacing w:after="120"/>
        <w:jc w:val="both"/>
        <w:rPr>
          <w:i/>
          <w:lang w:val="en-GB" w:eastAsia="x-none"/>
        </w:rPr>
      </w:pPr>
      <w:r w:rsidRPr="0029212D">
        <w:rPr>
          <w:i/>
          <w:lang w:val="en-GB" w:eastAsia="x-none"/>
        </w:rPr>
        <w:t xml:space="preserve">The size of NDI bitmap is equal to the </w:t>
      </w:r>
      <w:r w:rsidR="00411616">
        <w:rPr>
          <w:i/>
          <w:lang w:val="en-GB" w:eastAsia="x-none"/>
        </w:rPr>
        <w:t>max number of scheduled TBs by the</w:t>
      </w:r>
      <w:r w:rsidRPr="0029212D">
        <w:rPr>
          <w:i/>
          <w:lang w:val="en-GB" w:eastAsia="x-none"/>
        </w:rPr>
        <w:t xml:space="preserve"> DCI</w:t>
      </w:r>
      <w:r w:rsidR="00411616">
        <w:rPr>
          <w:i/>
          <w:lang w:val="en-GB" w:eastAsia="x-none"/>
        </w:rPr>
        <w:t>.</w:t>
      </w:r>
    </w:p>
    <w:p w14:paraId="2BBA99D6" w14:textId="77777777" w:rsidR="008A1534" w:rsidRDefault="008A1534" w:rsidP="0029212D">
      <w:pPr>
        <w:numPr>
          <w:ilvl w:val="0"/>
          <w:numId w:val="8"/>
        </w:numPr>
        <w:spacing w:after="120"/>
        <w:ind w:left="288" w:hanging="288"/>
        <w:jc w:val="both"/>
        <w:rPr>
          <w:i/>
          <w:lang w:val="en-GB" w:eastAsia="x-none"/>
        </w:rPr>
      </w:pPr>
      <w:r w:rsidRPr="0029212D">
        <w:rPr>
          <w:i/>
          <w:lang w:val="en-GB" w:eastAsia="x-none"/>
        </w:rPr>
        <w:t>In the design of the new DCI scheduling multiple TBs, reuse the rest of parameters from the legacy DCI.</w:t>
      </w:r>
    </w:p>
    <w:p w14:paraId="5248D095" w14:textId="21E673E8" w:rsidR="00227F3E" w:rsidRDefault="00227F3E" w:rsidP="00227F3E">
      <w:pPr>
        <w:numPr>
          <w:ilvl w:val="1"/>
          <w:numId w:val="8"/>
        </w:numPr>
        <w:spacing w:after="120"/>
        <w:jc w:val="both"/>
        <w:rPr>
          <w:i/>
          <w:lang w:val="en-GB" w:eastAsia="x-none"/>
        </w:rPr>
      </w:pPr>
      <w:r>
        <w:rPr>
          <w:i/>
          <w:lang w:val="en-GB" w:eastAsia="x-none"/>
        </w:rPr>
        <w:t xml:space="preserve">The </w:t>
      </w:r>
      <w:r w:rsidR="00AC37CC">
        <w:rPr>
          <w:i/>
          <w:lang w:val="en-GB" w:eastAsia="x-none"/>
        </w:rPr>
        <w:t xml:space="preserve">resource allocation, </w:t>
      </w:r>
      <w:r w:rsidRPr="00227F3E">
        <w:rPr>
          <w:i/>
          <w:lang w:val="en-GB" w:eastAsia="x-none"/>
        </w:rPr>
        <w:t xml:space="preserve">MCS, </w:t>
      </w:r>
      <w:r w:rsidR="00AC37CC">
        <w:rPr>
          <w:i/>
          <w:lang w:val="en-GB" w:eastAsia="x-none"/>
        </w:rPr>
        <w:t>RV</w:t>
      </w:r>
      <w:r w:rsidRPr="00227F3E">
        <w:rPr>
          <w:i/>
          <w:lang w:val="en-GB" w:eastAsia="x-none"/>
        </w:rPr>
        <w:t xml:space="preserve">, </w:t>
      </w:r>
      <w:r w:rsidR="00E731FC">
        <w:rPr>
          <w:i/>
          <w:lang w:val="en-GB" w:eastAsia="x-none"/>
        </w:rPr>
        <w:t xml:space="preserve">and </w:t>
      </w:r>
      <w:r w:rsidRPr="00227F3E">
        <w:rPr>
          <w:i/>
          <w:lang w:val="en-GB" w:eastAsia="x-none"/>
        </w:rPr>
        <w:t xml:space="preserve">repetition </w:t>
      </w:r>
      <w:r w:rsidR="00E731FC">
        <w:rPr>
          <w:i/>
          <w:lang w:val="en-GB" w:eastAsia="x-none"/>
        </w:rPr>
        <w:t>number are</w:t>
      </w:r>
      <w:r w:rsidRPr="00227F3E">
        <w:rPr>
          <w:i/>
          <w:lang w:val="en-GB" w:eastAsia="x-none"/>
        </w:rPr>
        <w:t xml:space="preserve"> common across all scheduled </w:t>
      </w:r>
      <w:proofErr w:type="spellStart"/>
      <w:r w:rsidRPr="00227F3E">
        <w:rPr>
          <w:i/>
          <w:lang w:val="en-GB" w:eastAsia="x-none"/>
        </w:rPr>
        <w:t>TBs</w:t>
      </w:r>
      <w:r w:rsidR="00152883">
        <w:rPr>
          <w:i/>
          <w:lang w:val="en-GB" w:eastAsia="x-none"/>
        </w:rPr>
        <w:t>.</w:t>
      </w:r>
      <w:proofErr w:type="spellEnd"/>
    </w:p>
    <w:p w14:paraId="0B1F8C3E" w14:textId="09B0C8D5" w:rsidR="005C61D2" w:rsidRPr="009E3A50" w:rsidRDefault="0037318F" w:rsidP="009E3A50">
      <w:pPr>
        <w:numPr>
          <w:ilvl w:val="1"/>
          <w:numId w:val="8"/>
        </w:numPr>
        <w:spacing w:after="120"/>
        <w:jc w:val="both"/>
        <w:rPr>
          <w:i/>
          <w:lang w:val="en-GB" w:eastAsia="x-none"/>
        </w:rPr>
      </w:pPr>
      <w:r>
        <w:rPr>
          <w:i/>
          <w:lang w:val="en-GB" w:eastAsia="x-none"/>
        </w:rPr>
        <w:t xml:space="preserve">The HARQ Process ID (PID) field is reinterpreted as the PID for the first scheduled TB, while </w:t>
      </w:r>
      <w:r w:rsidR="005C61D2">
        <w:rPr>
          <w:i/>
          <w:lang w:val="en-GB" w:eastAsia="x-none"/>
        </w:rPr>
        <w:t xml:space="preserve">subsequent TBs have consecutive HARQ PIDs. </w:t>
      </w:r>
    </w:p>
    <w:p w14:paraId="31B033F6" w14:textId="77777777" w:rsidR="005410AF" w:rsidRDefault="005410AF" w:rsidP="00153B24">
      <w:pPr>
        <w:tabs>
          <w:tab w:val="left" w:pos="-900"/>
          <w:tab w:val="left" w:pos="-300"/>
        </w:tabs>
        <w:spacing w:after="60"/>
        <w:rPr>
          <w:rFonts w:eastAsia="Malgun Gothic"/>
          <w:b/>
          <w:lang w:eastAsia="ko-KR"/>
        </w:rPr>
      </w:pPr>
    </w:p>
    <w:p w14:paraId="42BA9160" w14:textId="77777777" w:rsidR="00DE588B" w:rsidRPr="000A2372" w:rsidRDefault="00DE588B" w:rsidP="00DE588B">
      <w:pPr>
        <w:pStyle w:val="Heading1"/>
        <w:textAlignment w:val="auto"/>
        <w:rPr>
          <w:lang w:val="en-US"/>
        </w:rPr>
      </w:pPr>
      <w:r w:rsidRPr="000A2372">
        <w:rPr>
          <w:lang w:val="en-US"/>
        </w:rPr>
        <w:t>Conclusion</w:t>
      </w:r>
    </w:p>
    <w:p w14:paraId="0A67F63B" w14:textId="36247C06" w:rsidR="00C940BD" w:rsidRDefault="00046DFE" w:rsidP="00DA4C22">
      <w:pPr>
        <w:spacing w:after="120"/>
        <w:jc w:val="both"/>
      </w:pPr>
      <w:r>
        <w:t xml:space="preserve">In this contribution, we </w:t>
      </w:r>
      <w:r w:rsidR="00600ACF">
        <w:t xml:space="preserve">discuss </w:t>
      </w:r>
      <w:r w:rsidR="00693D40">
        <w:t xml:space="preserve">the design for </w:t>
      </w:r>
      <w:r w:rsidR="001D624E">
        <w:t xml:space="preserve">the support </w:t>
      </w:r>
      <w:r w:rsidR="00711F50">
        <w:t xml:space="preserve">of </w:t>
      </w:r>
      <w:r w:rsidR="00BA50D2">
        <w:t>scheduling of multiple UL/DL TBs for</w:t>
      </w:r>
      <w:r w:rsidR="00A41DF4">
        <w:t xml:space="preserve"> </w:t>
      </w:r>
      <w:r w:rsidR="00133CF7">
        <w:t>NB-IoT</w:t>
      </w:r>
      <w:r w:rsidR="00406D9D">
        <w:t xml:space="preserve">. </w:t>
      </w:r>
      <w:r w:rsidR="0064017C">
        <w:t xml:space="preserve">Based on the </w:t>
      </w:r>
      <w:r w:rsidR="0004476A">
        <w:t>discussions</w:t>
      </w:r>
      <w:r w:rsidR="0064017C">
        <w:t>,</w:t>
      </w:r>
      <w:r w:rsidR="00406D9D">
        <w:t xml:space="preserve"> we make the followi</w:t>
      </w:r>
      <w:r w:rsidR="00572B1D">
        <w:t>ng</w:t>
      </w:r>
      <w:r w:rsidR="0004476A">
        <w:t xml:space="preserve"> </w:t>
      </w:r>
      <w:r w:rsidR="00406D9D">
        <w:t>proposals:</w:t>
      </w:r>
    </w:p>
    <w:p w14:paraId="240BFED5" w14:textId="77777777" w:rsidR="00144188" w:rsidRPr="00994D09" w:rsidRDefault="00144188" w:rsidP="00144188">
      <w:pPr>
        <w:pStyle w:val="Caption"/>
        <w:spacing w:before="0"/>
        <w:jc w:val="both"/>
      </w:pPr>
      <w:r>
        <w:t>Proposal 1:</w:t>
      </w:r>
    </w:p>
    <w:p w14:paraId="7B3C072B" w14:textId="77777777" w:rsidR="00144188" w:rsidRDefault="00144188" w:rsidP="00144188">
      <w:pPr>
        <w:numPr>
          <w:ilvl w:val="0"/>
          <w:numId w:val="7"/>
        </w:numPr>
        <w:spacing w:after="120"/>
        <w:ind w:left="288" w:hanging="288"/>
        <w:jc w:val="both"/>
        <w:rPr>
          <w:i/>
        </w:rPr>
      </w:pPr>
      <w:r>
        <w:rPr>
          <w:i/>
        </w:rPr>
        <w:t xml:space="preserve">Frequency resource allocation for all the TBs scheduled by one single DCI is the same. </w:t>
      </w:r>
    </w:p>
    <w:p w14:paraId="4B518D5E" w14:textId="77777777" w:rsidR="00BA50D2" w:rsidRDefault="00BA50D2" w:rsidP="00BA50D2">
      <w:pPr>
        <w:pStyle w:val="Caption"/>
        <w:spacing w:before="0"/>
        <w:jc w:val="both"/>
      </w:pPr>
    </w:p>
    <w:p w14:paraId="7239DDE5" w14:textId="77777777" w:rsidR="00BA50D2" w:rsidRDefault="00BA50D2" w:rsidP="00BA50D2">
      <w:pPr>
        <w:pStyle w:val="Caption"/>
        <w:spacing w:before="0"/>
        <w:jc w:val="both"/>
      </w:pPr>
      <w:r>
        <w:t>Proposal 2:</w:t>
      </w:r>
    </w:p>
    <w:p w14:paraId="361EE3CB" w14:textId="77777777" w:rsidR="00133CF7" w:rsidRDefault="00133CF7" w:rsidP="00133CF7">
      <w:pPr>
        <w:numPr>
          <w:ilvl w:val="0"/>
          <w:numId w:val="7"/>
        </w:numPr>
        <w:spacing w:after="120"/>
        <w:ind w:left="288" w:hanging="288"/>
        <w:jc w:val="both"/>
        <w:rPr>
          <w:i/>
        </w:rPr>
      </w:pPr>
      <w:r>
        <w:rPr>
          <w:i/>
        </w:rPr>
        <w:t xml:space="preserve">Scheduling gaps between TBs scheduled by one single DCI are not supported. </w:t>
      </w:r>
    </w:p>
    <w:p w14:paraId="18CAC967" w14:textId="77777777" w:rsidR="00A41DF4" w:rsidRDefault="00A41DF4" w:rsidP="00D02F04">
      <w:pPr>
        <w:spacing w:after="120"/>
        <w:jc w:val="both"/>
        <w:rPr>
          <w:lang w:eastAsia="x-none"/>
        </w:rPr>
      </w:pPr>
    </w:p>
    <w:p w14:paraId="5A7FE9BC" w14:textId="77777777" w:rsidR="00BA50D2" w:rsidRDefault="00BA50D2" w:rsidP="00BA50D2">
      <w:pPr>
        <w:pStyle w:val="Caption"/>
        <w:spacing w:before="0"/>
        <w:jc w:val="both"/>
      </w:pPr>
      <w:r>
        <w:t>Proposal 3:</w:t>
      </w:r>
    </w:p>
    <w:p w14:paraId="1826BFA0" w14:textId="77777777" w:rsidR="00133CF7" w:rsidRPr="00147395" w:rsidRDefault="00133CF7" w:rsidP="00133CF7">
      <w:pPr>
        <w:numPr>
          <w:ilvl w:val="0"/>
          <w:numId w:val="8"/>
        </w:numPr>
        <w:spacing w:after="120"/>
        <w:ind w:left="288" w:hanging="288"/>
        <w:jc w:val="both"/>
        <w:rPr>
          <w:lang w:eastAsia="zh-CN"/>
        </w:rPr>
      </w:pPr>
      <w:r>
        <w:rPr>
          <w:i/>
          <w:lang w:val="en-GB" w:eastAsia="x-none"/>
        </w:rPr>
        <w:t xml:space="preserve">The repetitions for one transport block being interleaved with repetitions of all the other transport blocks is not supported. </w:t>
      </w:r>
    </w:p>
    <w:p w14:paraId="219214CD" w14:textId="77777777" w:rsidR="00133CF7" w:rsidRDefault="00133CF7" w:rsidP="00133CF7">
      <w:pPr>
        <w:spacing w:after="120"/>
        <w:jc w:val="both"/>
        <w:rPr>
          <w:i/>
        </w:rPr>
      </w:pPr>
    </w:p>
    <w:p w14:paraId="7EF30CF0" w14:textId="77777777" w:rsidR="00BA50D2" w:rsidRDefault="00BA50D2" w:rsidP="00BA50D2">
      <w:pPr>
        <w:pStyle w:val="Caption"/>
        <w:spacing w:before="0"/>
        <w:jc w:val="both"/>
      </w:pPr>
      <w:r>
        <w:t>Proposal 4:</w:t>
      </w:r>
    </w:p>
    <w:p w14:paraId="3A9F6A0A" w14:textId="77777777" w:rsidR="00133CF7" w:rsidRPr="00147395" w:rsidRDefault="00133CF7" w:rsidP="00133CF7">
      <w:pPr>
        <w:numPr>
          <w:ilvl w:val="0"/>
          <w:numId w:val="8"/>
        </w:numPr>
        <w:spacing w:after="120"/>
        <w:ind w:left="288" w:hanging="288"/>
        <w:jc w:val="both"/>
        <w:rPr>
          <w:lang w:eastAsia="zh-CN"/>
        </w:rPr>
      </w:pPr>
      <w:r>
        <w:rPr>
          <w:i/>
          <w:lang w:val="en-GB" w:eastAsia="x-none"/>
        </w:rPr>
        <w:t>Support scheduling of initial transmission and retransmissions simultaneously by a single DCI.</w:t>
      </w:r>
    </w:p>
    <w:p w14:paraId="10B3CEF6" w14:textId="77777777" w:rsidR="00133CF7" w:rsidRDefault="00133CF7" w:rsidP="00133CF7">
      <w:pPr>
        <w:rPr>
          <w:lang w:eastAsia="x-none"/>
        </w:rPr>
      </w:pPr>
    </w:p>
    <w:p w14:paraId="30FCB0B6" w14:textId="77777777" w:rsidR="00BA50D2" w:rsidRPr="007976D0" w:rsidRDefault="00BA50D2" w:rsidP="00BA50D2">
      <w:pPr>
        <w:pStyle w:val="Caption"/>
        <w:spacing w:before="0"/>
        <w:jc w:val="both"/>
      </w:pPr>
      <w:r>
        <w:t>Proposal 5:</w:t>
      </w:r>
    </w:p>
    <w:p w14:paraId="686C2023" w14:textId="77777777" w:rsidR="00133CF7" w:rsidRPr="00147395" w:rsidRDefault="00133CF7" w:rsidP="00133CF7">
      <w:pPr>
        <w:numPr>
          <w:ilvl w:val="0"/>
          <w:numId w:val="8"/>
        </w:numPr>
        <w:spacing w:after="120"/>
        <w:ind w:left="288" w:hanging="288"/>
        <w:jc w:val="both"/>
        <w:rPr>
          <w:lang w:eastAsia="zh-CN"/>
        </w:rPr>
      </w:pPr>
      <w:r>
        <w:rPr>
          <w:i/>
          <w:lang w:val="en-GB" w:eastAsia="x-none"/>
        </w:rPr>
        <w:t>One HARQ process corresponds to only one TB.</w:t>
      </w:r>
    </w:p>
    <w:p w14:paraId="06FD62B3" w14:textId="77777777" w:rsidR="00BA50D2" w:rsidRPr="00DD01AE" w:rsidRDefault="00BA50D2" w:rsidP="00BA50D2">
      <w:pPr>
        <w:rPr>
          <w:lang w:eastAsia="zh-CN"/>
        </w:rPr>
      </w:pPr>
    </w:p>
    <w:p w14:paraId="41C01557" w14:textId="77777777" w:rsidR="00BA50D2" w:rsidRPr="00A110B2" w:rsidRDefault="00BA50D2" w:rsidP="00BA50D2">
      <w:pPr>
        <w:pStyle w:val="TdocProposal"/>
        <w:spacing w:after="120"/>
        <w:rPr>
          <w:sz w:val="20"/>
        </w:rPr>
      </w:pPr>
      <w:r w:rsidRPr="00A110B2">
        <w:rPr>
          <w:sz w:val="20"/>
        </w:rPr>
        <w:t xml:space="preserve">Proposal </w:t>
      </w:r>
      <w:r>
        <w:rPr>
          <w:sz w:val="20"/>
        </w:rPr>
        <w:t>6:</w:t>
      </w:r>
    </w:p>
    <w:p w14:paraId="4AD8E105" w14:textId="77777777" w:rsidR="00EF1DB5" w:rsidRPr="00147395" w:rsidRDefault="00EF1DB5" w:rsidP="00EF1DB5">
      <w:pPr>
        <w:numPr>
          <w:ilvl w:val="0"/>
          <w:numId w:val="8"/>
        </w:numPr>
        <w:spacing w:after="120"/>
        <w:jc w:val="both"/>
        <w:rPr>
          <w:lang w:eastAsia="zh-CN"/>
        </w:rPr>
      </w:pPr>
      <w:r>
        <w:rPr>
          <w:i/>
          <w:lang w:eastAsia="x-none"/>
        </w:rPr>
        <w:t xml:space="preserve">Neither HARQ ACK bundling nor HARQ ACK multiplexing are supported. </w:t>
      </w:r>
    </w:p>
    <w:p w14:paraId="246865FF" w14:textId="77777777" w:rsidR="00133CF7" w:rsidRDefault="00133CF7" w:rsidP="00133CF7">
      <w:pPr>
        <w:spacing w:after="120"/>
        <w:jc w:val="both"/>
        <w:rPr>
          <w:i/>
          <w:lang w:eastAsia="x-none"/>
        </w:rPr>
      </w:pPr>
    </w:p>
    <w:p w14:paraId="1286AFF2" w14:textId="77777777" w:rsidR="00DA4C22" w:rsidRPr="007976D0" w:rsidRDefault="00DA4C22" w:rsidP="00DA4C22">
      <w:pPr>
        <w:pStyle w:val="Caption"/>
        <w:spacing w:before="0"/>
        <w:jc w:val="both"/>
      </w:pPr>
      <w:r>
        <w:t>Proposal 7:</w:t>
      </w:r>
    </w:p>
    <w:p w14:paraId="5418921B" w14:textId="77777777" w:rsidR="00DA4C22" w:rsidRPr="00FB21CB" w:rsidRDefault="00DA4C22" w:rsidP="00DA4C22">
      <w:pPr>
        <w:numPr>
          <w:ilvl w:val="0"/>
          <w:numId w:val="8"/>
        </w:numPr>
        <w:spacing w:after="120"/>
        <w:ind w:left="288" w:hanging="288"/>
        <w:jc w:val="both"/>
        <w:rPr>
          <w:i/>
          <w:lang w:val="en-GB" w:eastAsia="x-none"/>
        </w:rPr>
      </w:pPr>
      <w:r w:rsidRPr="00FB21CB">
        <w:rPr>
          <w:i/>
          <w:lang w:val="en-GB" w:eastAsia="x-none"/>
        </w:rPr>
        <w:t xml:space="preserve">Introduce a new DCI format for scheduling of multiple DL/UL </w:t>
      </w:r>
      <w:proofErr w:type="spellStart"/>
      <w:r w:rsidRPr="00FB21CB">
        <w:rPr>
          <w:i/>
          <w:lang w:val="en-GB" w:eastAsia="x-none"/>
        </w:rPr>
        <w:t>TBs.</w:t>
      </w:r>
      <w:proofErr w:type="spellEnd"/>
    </w:p>
    <w:p w14:paraId="4DAA02AE" w14:textId="77777777" w:rsidR="00DA4C22" w:rsidRPr="00FB21CB" w:rsidRDefault="00DA4C22" w:rsidP="00DA4C22">
      <w:pPr>
        <w:numPr>
          <w:ilvl w:val="1"/>
          <w:numId w:val="8"/>
        </w:numPr>
        <w:spacing w:after="120"/>
        <w:jc w:val="both"/>
        <w:rPr>
          <w:i/>
          <w:lang w:val="en-GB" w:eastAsia="x-none"/>
        </w:rPr>
      </w:pPr>
      <w:r w:rsidRPr="00FB21CB">
        <w:rPr>
          <w:i/>
          <w:lang w:val="en-GB" w:eastAsia="x-none"/>
        </w:rPr>
        <w:lastRenderedPageBreak/>
        <w:t>The UE configured for scheduling of multiple DL/UL TBs monitors for the new DCI.</w:t>
      </w:r>
    </w:p>
    <w:p w14:paraId="0E35A422" w14:textId="77777777" w:rsidR="00DA4C22" w:rsidRPr="00DD01AE" w:rsidRDefault="00DA4C22" w:rsidP="00DA4C22">
      <w:pPr>
        <w:rPr>
          <w:lang w:eastAsia="zh-CN"/>
        </w:rPr>
      </w:pPr>
    </w:p>
    <w:p w14:paraId="3AE65470" w14:textId="77777777" w:rsidR="00DA4C22" w:rsidRPr="00A110B2" w:rsidRDefault="00DA4C22" w:rsidP="00DA4C22">
      <w:pPr>
        <w:pStyle w:val="TdocProposal"/>
        <w:spacing w:after="120"/>
        <w:rPr>
          <w:sz w:val="20"/>
        </w:rPr>
      </w:pPr>
      <w:r w:rsidRPr="00A110B2">
        <w:rPr>
          <w:sz w:val="20"/>
        </w:rPr>
        <w:t xml:space="preserve">Proposal </w:t>
      </w:r>
      <w:r>
        <w:rPr>
          <w:sz w:val="20"/>
        </w:rPr>
        <w:t>8:</w:t>
      </w:r>
    </w:p>
    <w:p w14:paraId="31422D59" w14:textId="77777777" w:rsidR="00DA4C22" w:rsidRPr="0029212D" w:rsidRDefault="00DA4C22" w:rsidP="00DA4C22">
      <w:pPr>
        <w:numPr>
          <w:ilvl w:val="0"/>
          <w:numId w:val="8"/>
        </w:numPr>
        <w:spacing w:after="120"/>
        <w:ind w:left="288" w:hanging="288"/>
        <w:jc w:val="both"/>
        <w:rPr>
          <w:i/>
          <w:lang w:val="en-GB" w:eastAsia="x-none"/>
        </w:rPr>
      </w:pPr>
      <w:r w:rsidRPr="0029212D">
        <w:rPr>
          <w:i/>
          <w:lang w:val="en-GB" w:eastAsia="x-none"/>
        </w:rPr>
        <w:t xml:space="preserve">The number of scheduled TBs is </w:t>
      </w:r>
      <w:r>
        <w:rPr>
          <w:i/>
          <w:lang w:val="en-GB" w:eastAsia="x-none"/>
        </w:rPr>
        <w:t>indicated by</w:t>
      </w:r>
      <w:r w:rsidRPr="0029212D">
        <w:rPr>
          <w:i/>
          <w:lang w:val="en-GB" w:eastAsia="x-none"/>
        </w:rPr>
        <w:t xml:space="preserve"> the new DCI.</w:t>
      </w:r>
    </w:p>
    <w:p w14:paraId="52D26EF2" w14:textId="77777777" w:rsidR="00DA4C22" w:rsidRPr="0029212D" w:rsidRDefault="00DA4C22" w:rsidP="00DA4C22">
      <w:pPr>
        <w:numPr>
          <w:ilvl w:val="0"/>
          <w:numId w:val="8"/>
        </w:numPr>
        <w:spacing w:after="120"/>
        <w:ind w:left="288" w:hanging="288"/>
        <w:jc w:val="both"/>
        <w:rPr>
          <w:i/>
          <w:lang w:val="en-GB" w:eastAsia="x-none"/>
        </w:rPr>
      </w:pPr>
      <w:r>
        <w:rPr>
          <w:i/>
          <w:lang w:val="en-GB" w:eastAsia="x-none"/>
        </w:rPr>
        <w:t>An</w:t>
      </w:r>
      <w:r w:rsidRPr="0029212D">
        <w:rPr>
          <w:i/>
          <w:lang w:val="en-GB" w:eastAsia="x-none"/>
        </w:rPr>
        <w:t xml:space="preserve"> NDI bitmap is included in the new DCI.</w:t>
      </w:r>
    </w:p>
    <w:p w14:paraId="6DF71BEB" w14:textId="77777777" w:rsidR="00DA4C22" w:rsidRPr="0029212D" w:rsidRDefault="00DA4C22" w:rsidP="00DA4C22">
      <w:pPr>
        <w:numPr>
          <w:ilvl w:val="1"/>
          <w:numId w:val="8"/>
        </w:numPr>
        <w:spacing w:after="120"/>
        <w:jc w:val="both"/>
        <w:rPr>
          <w:i/>
          <w:lang w:val="en-GB" w:eastAsia="x-none"/>
        </w:rPr>
      </w:pPr>
      <w:r w:rsidRPr="0029212D">
        <w:rPr>
          <w:i/>
          <w:lang w:val="en-GB" w:eastAsia="x-none"/>
        </w:rPr>
        <w:t xml:space="preserve">The size of NDI bitmap is equal to the </w:t>
      </w:r>
      <w:r>
        <w:rPr>
          <w:i/>
          <w:lang w:val="en-GB" w:eastAsia="x-none"/>
        </w:rPr>
        <w:t>max number of scheduled TBs by the</w:t>
      </w:r>
      <w:r w:rsidRPr="0029212D">
        <w:rPr>
          <w:i/>
          <w:lang w:val="en-GB" w:eastAsia="x-none"/>
        </w:rPr>
        <w:t xml:space="preserve"> DCI</w:t>
      </w:r>
      <w:r>
        <w:rPr>
          <w:i/>
          <w:lang w:val="en-GB" w:eastAsia="x-none"/>
        </w:rPr>
        <w:t>.</w:t>
      </w:r>
    </w:p>
    <w:p w14:paraId="3BF6F6B0" w14:textId="77777777" w:rsidR="00DA4C22" w:rsidRDefault="00DA4C22" w:rsidP="00DA4C22">
      <w:pPr>
        <w:numPr>
          <w:ilvl w:val="0"/>
          <w:numId w:val="8"/>
        </w:numPr>
        <w:spacing w:after="120"/>
        <w:ind w:left="288" w:hanging="288"/>
        <w:jc w:val="both"/>
        <w:rPr>
          <w:i/>
          <w:lang w:val="en-GB" w:eastAsia="x-none"/>
        </w:rPr>
      </w:pPr>
      <w:r w:rsidRPr="0029212D">
        <w:rPr>
          <w:i/>
          <w:lang w:val="en-GB" w:eastAsia="x-none"/>
        </w:rPr>
        <w:t>In the design of the new DCI scheduling multiple TBs, reuse the rest of parameters from the legacy DCI.</w:t>
      </w:r>
    </w:p>
    <w:p w14:paraId="0C62A292" w14:textId="77777777" w:rsidR="00DA4C22" w:rsidRDefault="00DA4C22" w:rsidP="00DA4C22">
      <w:pPr>
        <w:numPr>
          <w:ilvl w:val="1"/>
          <w:numId w:val="8"/>
        </w:numPr>
        <w:spacing w:after="120"/>
        <w:jc w:val="both"/>
        <w:rPr>
          <w:i/>
          <w:lang w:val="en-GB" w:eastAsia="x-none"/>
        </w:rPr>
      </w:pPr>
      <w:r>
        <w:rPr>
          <w:i/>
          <w:lang w:val="en-GB" w:eastAsia="x-none"/>
        </w:rPr>
        <w:t xml:space="preserve">The resource allocation, </w:t>
      </w:r>
      <w:r w:rsidRPr="00227F3E">
        <w:rPr>
          <w:i/>
          <w:lang w:val="en-GB" w:eastAsia="x-none"/>
        </w:rPr>
        <w:t xml:space="preserve">MCS, </w:t>
      </w:r>
      <w:r>
        <w:rPr>
          <w:i/>
          <w:lang w:val="en-GB" w:eastAsia="x-none"/>
        </w:rPr>
        <w:t>RV</w:t>
      </w:r>
      <w:r w:rsidRPr="00227F3E">
        <w:rPr>
          <w:i/>
          <w:lang w:val="en-GB" w:eastAsia="x-none"/>
        </w:rPr>
        <w:t xml:space="preserve">, </w:t>
      </w:r>
      <w:r>
        <w:rPr>
          <w:i/>
          <w:lang w:val="en-GB" w:eastAsia="x-none"/>
        </w:rPr>
        <w:t xml:space="preserve">and </w:t>
      </w:r>
      <w:r w:rsidRPr="00227F3E">
        <w:rPr>
          <w:i/>
          <w:lang w:val="en-GB" w:eastAsia="x-none"/>
        </w:rPr>
        <w:t xml:space="preserve">repetition </w:t>
      </w:r>
      <w:r>
        <w:rPr>
          <w:i/>
          <w:lang w:val="en-GB" w:eastAsia="x-none"/>
        </w:rPr>
        <w:t>number are</w:t>
      </w:r>
      <w:r w:rsidRPr="00227F3E">
        <w:rPr>
          <w:i/>
          <w:lang w:val="en-GB" w:eastAsia="x-none"/>
        </w:rPr>
        <w:t xml:space="preserve"> common across all scheduled </w:t>
      </w:r>
      <w:proofErr w:type="spellStart"/>
      <w:r w:rsidRPr="00227F3E">
        <w:rPr>
          <w:i/>
          <w:lang w:val="en-GB" w:eastAsia="x-none"/>
        </w:rPr>
        <w:t>TBs</w:t>
      </w:r>
      <w:r>
        <w:rPr>
          <w:i/>
          <w:lang w:val="en-GB" w:eastAsia="x-none"/>
        </w:rPr>
        <w:t>.</w:t>
      </w:r>
      <w:proofErr w:type="spellEnd"/>
    </w:p>
    <w:p w14:paraId="3F036C58" w14:textId="77777777" w:rsidR="00DA4C22" w:rsidRPr="009E3A50" w:rsidRDefault="00DA4C22" w:rsidP="00DA4C22">
      <w:pPr>
        <w:numPr>
          <w:ilvl w:val="1"/>
          <w:numId w:val="8"/>
        </w:numPr>
        <w:spacing w:after="120"/>
        <w:jc w:val="both"/>
        <w:rPr>
          <w:i/>
          <w:lang w:val="en-GB" w:eastAsia="x-none"/>
        </w:rPr>
      </w:pPr>
      <w:r>
        <w:rPr>
          <w:i/>
          <w:lang w:val="en-GB" w:eastAsia="x-none"/>
        </w:rPr>
        <w:t xml:space="preserve">The HARQ Process ID (PID) field is reinterpreted as the PID for the first scheduled TB, while subsequent TBs have consecutive HARQ PIDs. </w:t>
      </w:r>
    </w:p>
    <w:p w14:paraId="541DB7A9" w14:textId="77777777" w:rsidR="00133CF7" w:rsidRPr="00133CF7" w:rsidRDefault="00133CF7" w:rsidP="00133CF7">
      <w:pPr>
        <w:spacing w:after="120"/>
        <w:jc w:val="both"/>
        <w:rPr>
          <w:lang w:val="en-GB" w:eastAsia="zh-CN"/>
        </w:rPr>
      </w:pPr>
    </w:p>
    <w:p w14:paraId="581C08A6" w14:textId="77777777" w:rsidR="00DE588B" w:rsidRPr="00443753" w:rsidRDefault="00DE588B" w:rsidP="00DE588B">
      <w:pPr>
        <w:pStyle w:val="Heading1"/>
        <w:numPr>
          <w:ilvl w:val="0"/>
          <w:numId w:val="0"/>
        </w:numPr>
        <w:rPr>
          <w:lang w:val="en-US"/>
        </w:rPr>
      </w:pPr>
      <w:r w:rsidRPr="00460099">
        <w:rPr>
          <w:lang w:val="en-US"/>
        </w:rPr>
        <w:t>References</w:t>
      </w:r>
    </w:p>
    <w:p w14:paraId="3A9BB069" w14:textId="0FDFAF0F" w:rsidR="00425599" w:rsidRDefault="00334699" w:rsidP="00A41DF4">
      <w:pPr>
        <w:widowControl w:val="0"/>
        <w:numPr>
          <w:ilvl w:val="0"/>
          <w:numId w:val="4"/>
        </w:numPr>
        <w:overflowPunct/>
        <w:autoSpaceDE/>
        <w:autoSpaceDN/>
        <w:adjustRightInd/>
        <w:spacing w:before="180" w:after="120"/>
        <w:jc w:val="both"/>
        <w:textAlignment w:val="auto"/>
        <w:rPr>
          <w:lang w:eastAsia="zh-CN"/>
        </w:rPr>
      </w:pPr>
      <w:bookmarkStart w:id="6" w:name="_Ref345943579"/>
      <w:bookmarkStart w:id="7" w:name="_Ref344453411"/>
      <w:bookmarkStart w:id="8" w:name="_Ref352269339"/>
      <w:bookmarkStart w:id="9" w:name="_Ref355733866"/>
      <w:bookmarkStart w:id="10" w:name="_Ref477704696"/>
      <w:bookmarkStart w:id="11" w:name="_Ref481742262"/>
      <w:bookmarkStart w:id="12" w:name="_Ref488253050"/>
      <w:bookmarkStart w:id="13" w:name="_Ref490123803"/>
      <w:bookmarkStart w:id="14" w:name="_Ref493592247"/>
      <w:bookmarkStart w:id="15" w:name="_Ref493491626"/>
      <w:bookmarkStart w:id="16" w:name="_Ref497231414"/>
      <w:bookmarkStart w:id="17" w:name="_Ref498671468"/>
      <w:bookmarkStart w:id="18" w:name="_Ref510448861"/>
      <w:bookmarkStart w:id="19" w:name="_Ref521499031"/>
      <w:r w:rsidRPr="008B7435">
        <w:rPr>
          <w:lang w:eastAsia="zh-CN"/>
        </w:rPr>
        <w:t>R</w:t>
      </w:r>
      <w:r>
        <w:rPr>
          <w:lang w:eastAsia="zh-CN"/>
        </w:rPr>
        <w:t>P</w:t>
      </w:r>
      <w:r w:rsidRPr="008B7435">
        <w:rPr>
          <w:lang w:eastAsia="zh-CN"/>
        </w:rPr>
        <w:t>-</w:t>
      </w:r>
      <w:r>
        <w:rPr>
          <w:lang w:eastAsia="zh-CN"/>
        </w:rPr>
        <w:t>18145</w:t>
      </w:r>
      <w:r w:rsidR="00A06E74">
        <w:rPr>
          <w:lang w:eastAsia="zh-CN"/>
        </w:rPr>
        <w:t>1</w:t>
      </w:r>
      <w:r w:rsidRPr="008B7435">
        <w:rPr>
          <w:lang w:eastAsia="zh-CN"/>
        </w:rPr>
        <w:t xml:space="preserve">, </w:t>
      </w:r>
      <w:bookmarkEnd w:id="6"/>
      <w:bookmarkEnd w:id="7"/>
      <w:bookmarkEnd w:id="8"/>
      <w:bookmarkEnd w:id="9"/>
      <w:bookmarkEnd w:id="10"/>
      <w:bookmarkEnd w:id="11"/>
      <w:bookmarkEnd w:id="12"/>
      <w:bookmarkEnd w:id="13"/>
      <w:bookmarkEnd w:id="14"/>
      <w:bookmarkEnd w:id="15"/>
      <w:bookmarkEnd w:id="16"/>
      <w:bookmarkEnd w:id="17"/>
      <w:bookmarkEnd w:id="18"/>
      <w:bookmarkEnd w:id="19"/>
      <w:r w:rsidR="00A06E74">
        <w:rPr>
          <w:lang w:eastAsia="zh-CN"/>
        </w:rPr>
        <w:t>“New WID on Rel-16 enhancements for NB-IoT”, Ericsson</w:t>
      </w:r>
      <w:r w:rsidR="00A06E74" w:rsidRPr="00330B39">
        <w:rPr>
          <w:lang w:eastAsia="zh-CN"/>
        </w:rPr>
        <w:t xml:space="preserve">, </w:t>
      </w:r>
      <w:r w:rsidR="00A06E74">
        <w:rPr>
          <w:lang w:eastAsia="zh-CN"/>
        </w:rPr>
        <w:t>Huawei, 3GPP TSG RAN meeting #80</w:t>
      </w:r>
      <w:r w:rsidR="00A06E74" w:rsidRPr="00330B39">
        <w:rPr>
          <w:lang w:eastAsia="zh-CN"/>
        </w:rPr>
        <w:t xml:space="preserve">, </w:t>
      </w:r>
      <w:r w:rsidR="00A06E74">
        <w:rPr>
          <w:lang w:eastAsia="zh-CN"/>
        </w:rPr>
        <w:t>La Jolla</w:t>
      </w:r>
      <w:r w:rsidR="00A06E74" w:rsidRPr="00FD4CFA">
        <w:rPr>
          <w:lang w:eastAsia="zh-CN"/>
        </w:rPr>
        <w:t xml:space="preserve">, </w:t>
      </w:r>
      <w:r w:rsidR="00A06E74">
        <w:rPr>
          <w:lang w:eastAsia="zh-CN"/>
        </w:rPr>
        <w:t>USA</w:t>
      </w:r>
      <w:r w:rsidR="00A06E74" w:rsidRPr="00CD61FD">
        <w:rPr>
          <w:lang w:eastAsia="zh-CN"/>
        </w:rPr>
        <w:t xml:space="preserve">, </w:t>
      </w:r>
      <w:r w:rsidR="00A06E74">
        <w:rPr>
          <w:lang w:eastAsia="zh-CN"/>
        </w:rPr>
        <w:t>June</w:t>
      </w:r>
      <w:r w:rsidR="00A06E74" w:rsidRPr="004D7FC6">
        <w:rPr>
          <w:lang w:eastAsia="zh-CN"/>
        </w:rPr>
        <w:t xml:space="preserve"> </w:t>
      </w:r>
      <w:r w:rsidR="00A06E74">
        <w:rPr>
          <w:lang w:eastAsia="zh-CN"/>
        </w:rPr>
        <w:t>2018</w:t>
      </w:r>
      <w:r w:rsidR="00A06E74" w:rsidRPr="00330B39">
        <w:rPr>
          <w:lang w:eastAsia="zh-CN"/>
        </w:rPr>
        <w:t>.</w:t>
      </w:r>
    </w:p>
    <w:p w14:paraId="21719939" w14:textId="7328FEA7" w:rsidR="000A6464" w:rsidRDefault="000A6464" w:rsidP="00FF2640">
      <w:pPr>
        <w:widowControl w:val="0"/>
        <w:numPr>
          <w:ilvl w:val="0"/>
          <w:numId w:val="4"/>
        </w:numPr>
        <w:overflowPunct/>
        <w:autoSpaceDE/>
        <w:adjustRightInd/>
        <w:spacing w:after="120"/>
        <w:jc w:val="both"/>
        <w:textAlignment w:val="auto"/>
        <w:rPr>
          <w:lang w:eastAsia="zh-CN"/>
        </w:rPr>
      </w:pPr>
      <w:bookmarkStart w:id="20" w:name="_Ref770196"/>
      <w:r>
        <w:rPr>
          <w:lang w:eastAsia="zh-CN"/>
        </w:rPr>
        <w:t xml:space="preserve">RAN1 Chairman’s notes, 3GPP TSG RAN WG1 meeting #95, Spokane, USA, </w:t>
      </w:r>
      <w:r w:rsidR="00FF2640">
        <w:rPr>
          <w:lang w:eastAsia="zh-CN"/>
        </w:rPr>
        <w:t>12</w:t>
      </w:r>
      <w:r w:rsidR="00FF2640" w:rsidRPr="00FF2640">
        <w:rPr>
          <w:vertAlign w:val="superscript"/>
          <w:lang w:eastAsia="zh-CN"/>
        </w:rPr>
        <w:t>th</w:t>
      </w:r>
      <w:r w:rsidR="00FF2640">
        <w:rPr>
          <w:lang w:eastAsia="zh-CN"/>
        </w:rPr>
        <w:t xml:space="preserve"> – 16</w:t>
      </w:r>
      <w:r w:rsidR="00FF2640" w:rsidRPr="00FF2640">
        <w:rPr>
          <w:vertAlign w:val="superscript"/>
          <w:lang w:eastAsia="zh-CN"/>
        </w:rPr>
        <w:t>th</w:t>
      </w:r>
      <w:r w:rsidR="00FF2640">
        <w:rPr>
          <w:lang w:eastAsia="zh-CN"/>
        </w:rPr>
        <w:t xml:space="preserve"> November 2018</w:t>
      </w:r>
      <w:r>
        <w:rPr>
          <w:lang w:eastAsia="zh-CN"/>
        </w:rPr>
        <w:t>.</w:t>
      </w:r>
      <w:bookmarkEnd w:id="20"/>
    </w:p>
    <w:p w14:paraId="0E46B7BA" w14:textId="2E6C33AE" w:rsidR="001C46F0" w:rsidRDefault="001C46F0" w:rsidP="00FF2640">
      <w:pPr>
        <w:widowControl w:val="0"/>
        <w:numPr>
          <w:ilvl w:val="0"/>
          <w:numId w:val="4"/>
        </w:numPr>
        <w:overflowPunct/>
        <w:autoSpaceDE/>
        <w:adjustRightInd/>
        <w:spacing w:after="120"/>
        <w:jc w:val="both"/>
        <w:textAlignment w:val="auto"/>
        <w:rPr>
          <w:lang w:eastAsia="zh-CN"/>
        </w:rPr>
      </w:pPr>
      <w:bookmarkStart w:id="21" w:name="_Ref955639"/>
      <w:r>
        <w:rPr>
          <w:lang w:eastAsia="zh-CN"/>
        </w:rPr>
        <w:t>R1-1813740, “Summary on multiple TB scheduling enhancement for NB-IoT”, ZTE, 3GPP TSG RAN WG1 meeting #95, Spokane, USA, 12</w:t>
      </w:r>
      <w:r w:rsidRPr="00FF2640">
        <w:rPr>
          <w:vertAlign w:val="superscript"/>
          <w:lang w:eastAsia="zh-CN"/>
        </w:rPr>
        <w:t>th</w:t>
      </w:r>
      <w:r>
        <w:rPr>
          <w:lang w:eastAsia="zh-CN"/>
        </w:rPr>
        <w:t xml:space="preserve"> – 16</w:t>
      </w:r>
      <w:r w:rsidRPr="00FF2640">
        <w:rPr>
          <w:vertAlign w:val="superscript"/>
          <w:lang w:eastAsia="zh-CN"/>
        </w:rPr>
        <w:t>th</w:t>
      </w:r>
      <w:r>
        <w:rPr>
          <w:lang w:eastAsia="zh-CN"/>
        </w:rPr>
        <w:t xml:space="preserve"> November 2018</w:t>
      </w:r>
      <w:r w:rsidR="00512A91">
        <w:rPr>
          <w:lang w:eastAsia="zh-CN"/>
        </w:rPr>
        <w:t>.</w:t>
      </w:r>
      <w:bookmarkEnd w:id="21"/>
    </w:p>
    <w:p w14:paraId="070DD46B" w14:textId="77777777" w:rsidR="00311E4F" w:rsidRPr="003D37F9" w:rsidRDefault="00311E4F" w:rsidP="00311E4F">
      <w:pPr>
        <w:widowControl w:val="0"/>
        <w:overflowPunct/>
        <w:autoSpaceDE/>
        <w:adjustRightInd/>
        <w:spacing w:after="120"/>
        <w:ind w:left="420"/>
        <w:jc w:val="both"/>
        <w:textAlignment w:val="auto"/>
        <w:rPr>
          <w:lang w:eastAsia="zh-CN"/>
        </w:rPr>
      </w:pPr>
    </w:p>
    <w:sectPr w:rsidR="00311E4F" w:rsidRPr="003D37F9" w:rsidSect="006721B4">
      <w:headerReference w:type="even" r:id="rId13"/>
      <w:footerReference w:type="even" r:id="rId14"/>
      <w:footerReference w:type="default" r:id="rId1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BC79AF" w14:textId="77777777" w:rsidR="00C17205" w:rsidRDefault="00C17205">
      <w:r>
        <w:separator/>
      </w:r>
    </w:p>
  </w:endnote>
  <w:endnote w:type="continuationSeparator" w:id="0">
    <w:p w14:paraId="3BC09607" w14:textId="77777777" w:rsidR="00C17205" w:rsidRDefault="00C17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96E61B" w14:textId="77777777" w:rsidR="002B1DBF" w:rsidRDefault="002B1DB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9066868" w14:textId="77777777" w:rsidR="002B1DBF" w:rsidRDefault="002B1DBF"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DEDC9C" w14:textId="77777777" w:rsidR="002B1DBF" w:rsidRDefault="002B1DB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75F80">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75F80">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0E6D90" w14:textId="77777777" w:rsidR="00C17205" w:rsidRDefault="00C17205">
      <w:r>
        <w:separator/>
      </w:r>
    </w:p>
  </w:footnote>
  <w:footnote w:type="continuationSeparator" w:id="0">
    <w:p w14:paraId="6DF26BAD" w14:textId="77777777" w:rsidR="00C17205" w:rsidRDefault="00C172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75E13" w14:textId="77777777" w:rsidR="002B1DBF" w:rsidRDefault="002B1DB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AA92E5F"/>
    <w:multiLevelType w:val="hybridMultilevel"/>
    <w:tmpl w:val="5A18DE80"/>
    <w:lvl w:ilvl="0" w:tplc="A5088BF8">
      <w:start w:val="1"/>
      <w:numFmt w:val="bullet"/>
      <w:pStyle w:val="TdocProposalTex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3F11F3"/>
    <w:multiLevelType w:val="multilevel"/>
    <w:tmpl w:val="8BAA79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D28412C"/>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64D1E61"/>
    <w:multiLevelType w:val="hybridMultilevel"/>
    <w:tmpl w:val="51268F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0346CAA"/>
    <w:multiLevelType w:val="hybridMultilevel"/>
    <w:tmpl w:val="BD002F40"/>
    <w:lvl w:ilvl="0" w:tplc="03B0D9AE">
      <w:start w:val="1"/>
      <w:numFmt w:val="bullet"/>
      <w:pStyle w:val="Proposal"/>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 w15:restartNumberingAfterBreak="0">
    <w:nsid w:val="32010226"/>
    <w:multiLevelType w:val="hybridMultilevel"/>
    <w:tmpl w:val="47586C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36B90B57"/>
    <w:multiLevelType w:val="hybridMultilevel"/>
    <w:tmpl w:val="34D418A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E7F4D55"/>
    <w:multiLevelType w:val="hybridMultilevel"/>
    <w:tmpl w:val="DBD2AC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41DB3912"/>
    <w:multiLevelType w:val="hybridMultilevel"/>
    <w:tmpl w:val="37C4C2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3E1A74"/>
    <w:multiLevelType w:val="hybridMultilevel"/>
    <w:tmpl w:val="FEC2E6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4051901"/>
    <w:multiLevelType w:val="hybridMultilevel"/>
    <w:tmpl w:val="BDFE44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56EA1298"/>
    <w:multiLevelType w:val="hybridMultilevel"/>
    <w:tmpl w:val="11649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BC7A09"/>
    <w:multiLevelType w:val="hybridMultilevel"/>
    <w:tmpl w:val="600ACCC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63E33742"/>
    <w:multiLevelType w:val="hybridMultilevel"/>
    <w:tmpl w:val="33E2DF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66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6"/>
  </w:num>
  <w:num w:numId="2">
    <w:abstractNumId w:val="13"/>
  </w:num>
  <w:num w:numId="3">
    <w:abstractNumId w:val="21"/>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7"/>
  </w:num>
  <w:num w:numId="7">
    <w:abstractNumId w:val="19"/>
  </w:num>
  <w:num w:numId="8">
    <w:abstractNumId w:val="12"/>
  </w:num>
  <w:num w:numId="9">
    <w:abstractNumId w:val="2"/>
  </w:num>
  <w:num w:numId="10">
    <w:abstractNumId w:val="18"/>
  </w:num>
  <w:num w:numId="11">
    <w:abstractNumId w:val="3"/>
  </w:num>
  <w:num w:numId="12">
    <w:abstractNumId w:val="10"/>
  </w:num>
  <w:num w:numId="13">
    <w:abstractNumId w:val="11"/>
  </w:num>
  <w:num w:numId="14">
    <w:abstractNumId w:val="8"/>
  </w:num>
  <w:num w:numId="15">
    <w:abstractNumId w:val="1"/>
  </w:num>
  <w:num w:numId="16">
    <w:abstractNumId w:val="5"/>
  </w:num>
  <w:num w:numId="17">
    <w:abstractNumId w:val="15"/>
  </w:num>
  <w:num w:numId="18">
    <w:abstractNumId w:val="17"/>
  </w:num>
  <w:num w:numId="19">
    <w:abstractNumId w:val="20"/>
  </w:num>
  <w:num w:numId="20">
    <w:abstractNumId w:val="9"/>
  </w:num>
  <w:num w:numId="21">
    <w:abstractNumId w:val="14"/>
  </w:num>
  <w:num w:numId="22">
    <w:abstractNumId w:val="10"/>
  </w:num>
  <w:num w:numId="23">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0FC"/>
    <w:rsid w:val="00000404"/>
    <w:rsid w:val="000004CA"/>
    <w:rsid w:val="00000515"/>
    <w:rsid w:val="0000064C"/>
    <w:rsid w:val="00000ECA"/>
    <w:rsid w:val="00000F2A"/>
    <w:rsid w:val="000018BB"/>
    <w:rsid w:val="00001D37"/>
    <w:rsid w:val="00001F84"/>
    <w:rsid w:val="00001FC3"/>
    <w:rsid w:val="00002375"/>
    <w:rsid w:val="00002459"/>
    <w:rsid w:val="000027EA"/>
    <w:rsid w:val="00002E8E"/>
    <w:rsid w:val="0000300B"/>
    <w:rsid w:val="00003131"/>
    <w:rsid w:val="00003707"/>
    <w:rsid w:val="00003772"/>
    <w:rsid w:val="000037FB"/>
    <w:rsid w:val="00003A27"/>
    <w:rsid w:val="00003D77"/>
    <w:rsid w:val="0000411B"/>
    <w:rsid w:val="00004406"/>
    <w:rsid w:val="00004885"/>
    <w:rsid w:val="00004AB8"/>
    <w:rsid w:val="00004CD0"/>
    <w:rsid w:val="00004D8C"/>
    <w:rsid w:val="00004DCB"/>
    <w:rsid w:val="000050C5"/>
    <w:rsid w:val="00005146"/>
    <w:rsid w:val="000051F0"/>
    <w:rsid w:val="00005327"/>
    <w:rsid w:val="0000553B"/>
    <w:rsid w:val="0000605B"/>
    <w:rsid w:val="000066DD"/>
    <w:rsid w:val="00006780"/>
    <w:rsid w:val="00006C7A"/>
    <w:rsid w:val="000072BD"/>
    <w:rsid w:val="0000759D"/>
    <w:rsid w:val="0000792C"/>
    <w:rsid w:val="00007AFF"/>
    <w:rsid w:val="00007CEF"/>
    <w:rsid w:val="00007F29"/>
    <w:rsid w:val="000101EF"/>
    <w:rsid w:val="00010392"/>
    <w:rsid w:val="000105C6"/>
    <w:rsid w:val="00010E97"/>
    <w:rsid w:val="00010F88"/>
    <w:rsid w:val="00010FD1"/>
    <w:rsid w:val="0001109B"/>
    <w:rsid w:val="000111E8"/>
    <w:rsid w:val="000112EB"/>
    <w:rsid w:val="00011703"/>
    <w:rsid w:val="00011F10"/>
    <w:rsid w:val="0001208A"/>
    <w:rsid w:val="000124D1"/>
    <w:rsid w:val="0001282B"/>
    <w:rsid w:val="00012A11"/>
    <w:rsid w:val="00012D90"/>
    <w:rsid w:val="0001321B"/>
    <w:rsid w:val="00013470"/>
    <w:rsid w:val="00013587"/>
    <w:rsid w:val="000137FF"/>
    <w:rsid w:val="00013B63"/>
    <w:rsid w:val="000141F0"/>
    <w:rsid w:val="00014F81"/>
    <w:rsid w:val="00015549"/>
    <w:rsid w:val="000157C4"/>
    <w:rsid w:val="00015BCB"/>
    <w:rsid w:val="00015F43"/>
    <w:rsid w:val="000162B2"/>
    <w:rsid w:val="00016426"/>
    <w:rsid w:val="00016C21"/>
    <w:rsid w:val="00016C7C"/>
    <w:rsid w:val="00016DCE"/>
    <w:rsid w:val="00016F62"/>
    <w:rsid w:val="000170BD"/>
    <w:rsid w:val="0001729B"/>
    <w:rsid w:val="00017309"/>
    <w:rsid w:val="00017AC6"/>
    <w:rsid w:val="00017EF4"/>
    <w:rsid w:val="00017F71"/>
    <w:rsid w:val="00020331"/>
    <w:rsid w:val="0002035D"/>
    <w:rsid w:val="000205C1"/>
    <w:rsid w:val="000205F3"/>
    <w:rsid w:val="0002076B"/>
    <w:rsid w:val="000208B8"/>
    <w:rsid w:val="00020D61"/>
    <w:rsid w:val="00020D70"/>
    <w:rsid w:val="0002130A"/>
    <w:rsid w:val="000214B0"/>
    <w:rsid w:val="0002165C"/>
    <w:rsid w:val="0002167A"/>
    <w:rsid w:val="00021A2F"/>
    <w:rsid w:val="00021C67"/>
    <w:rsid w:val="00021DEC"/>
    <w:rsid w:val="000222F7"/>
    <w:rsid w:val="000228C4"/>
    <w:rsid w:val="00022DD0"/>
    <w:rsid w:val="00023435"/>
    <w:rsid w:val="00023547"/>
    <w:rsid w:val="00023C29"/>
    <w:rsid w:val="000248D8"/>
    <w:rsid w:val="00024E37"/>
    <w:rsid w:val="00024E57"/>
    <w:rsid w:val="0002506A"/>
    <w:rsid w:val="0002511C"/>
    <w:rsid w:val="00025281"/>
    <w:rsid w:val="000255A1"/>
    <w:rsid w:val="000256AE"/>
    <w:rsid w:val="000257A3"/>
    <w:rsid w:val="000258DD"/>
    <w:rsid w:val="0002591B"/>
    <w:rsid w:val="00025AFC"/>
    <w:rsid w:val="00025D9D"/>
    <w:rsid w:val="000260B5"/>
    <w:rsid w:val="00026235"/>
    <w:rsid w:val="000266AE"/>
    <w:rsid w:val="00026723"/>
    <w:rsid w:val="00026905"/>
    <w:rsid w:val="00026977"/>
    <w:rsid w:val="00026AC4"/>
    <w:rsid w:val="00026AF7"/>
    <w:rsid w:val="00026E9D"/>
    <w:rsid w:val="00026EF9"/>
    <w:rsid w:val="000272CB"/>
    <w:rsid w:val="00027333"/>
    <w:rsid w:val="0002790C"/>
    <w:rsid w:val="00027F51"/>
    <w:rsid w:val="000300FE"/>
    <w:rsid w:val="00030540"/>
    <w:rsid w:val="00030766"/>
    <w:rsid w:val="00030B4E"/>
    <w:rsid w:val="00030ED5"/>
    <w:rsid w:val="00030F74"/>
    <w:rsid w:val="00031242"/>
    <w:rsid w:val="0003125B"/>
    <w:rsid w:val="00031A4A"/>
    <w:rsid w:val="00031E61"/>
    <w:rsid w:val="00031EDD"/>
    <w:rsid w:val="000321DC"/>
    <w:rsid w:val="000326D3"/>
    <w:rsid w:val="000327DF"/>
    <w:rsid w:val="000329B0"/>
    <w:rsid w:val="00032A64"/>
    <w:rsid w:val="00032F9E"/>
    <w:rsid w:val="000331E3"/>
    <w:rsid w:val="000334D2"/>
    <w:rsid w:val="00033537"/>
    <w:rsid w:val="00033834"/>
    <w:rsid w:val="00033A55"/>
    <w:rsid w:val="00033A58"/>
    <w:rsid w:val="00033AE8"/>
    <w:rsid w:val="00033E5C"/>
    <w:rsid w:val="00033EC1"/>
    <w:rsid w:val="00034483"/>
    <w:rsid w:val="00034661"/>
    <w:rsid w:val="00034842"/>
    <w:rsid w:val="000349B7"/>
    <w:rsid w:val="00034DC2"/>
    <w:rsid w:val="00034E53"/>
    <w:rsid w:val="000350B6"/>
    <w:rsid w:val="000353B7"/>
    <w:rsid w:val="0003540B"/>
    <w:rsid w:val="00035564"/>
    <w:rsid w:val="000359D0"/>
    <w:rsid w:val="00035CAB"/>
    <w:rsid w:val="00035D4F"/>
    <w:rsid w:val="000361D9"/>
    <w:rsid w:val="000363A8"/>
    <w:rsid w:val="00036416"/>
    <w:rsid w:val="00036A16"/>
    <w:rsid w:val="00036B6F"/>
    <w:rsid w:val="00036BE6"/>
    <w:rsid w:val="00036C45"/>
    <w:rsid w:val="00036CDD"/>
    <w:rsid w:val="00036D9D"/>
    <w:rsid w:val="00036FA7"/>
    <w:rsid w:val="00036FC6"/>
    <w:rsid w:val="000377E3"/>
    <w:rsid w:val="00037910"/>
    <w:rsid w:val="00037A21"/>
    <w:rsid w:val="00037F3F"/>
    <w:rsid w:val="000401C5"/>
    <w:rsid w:val="000404F2"/>
    <w:rsid w:val="00040B0D"/>
    <w:rsid w:val="00040F7A"/>
    <w:rsid w:val="000412B7"/>
    <w:rsid w:val="000412DE"/>
    <w:rsid w:val="000413B8"/>
    <w:rsid w:val="0004182E"/>
    <w:rsid w:val="000418C8"/>
    <w:rsid w:val="00041BBF"/>
    <w:rsid w:val="00042464"/>
    <w:rsid w:val="00042522"/>
    <w:rsid w:val="000426B1"/>
    <w:rsid w:val="00042BFC"/>
    <w:rsid w:val="00042DC9"/>
    <w:rsid w:val="000430CF"/>
    <w:rsid w:val="00043703"/>
    <w:rsid w:val="00043A9A"/>
    <w:rsid w:val="0004403C"/>
    <w:rsid w:val="00044225"/>
    <w:rsid w:val="00044359"/>
    <w:rsid w:val="00044576"/>
    <w:rsid w:val="0004470C"/>
    <w:rsid w:val="0004476A"/>
    <w:rsid w:val="00044CD4"/>
    <w:rsid w:val="00044E26"/>
    <w:rsid w:val="00044FC4"/>
    <w:rsid w:val="000451B0"/>
    <w:rsid w:val="000451E5"/>
    <w:rsid w:val="000453F6"/>
    <w:rsid w:val="00045FCC"/>
    <w:rsid w:val="0004654F"/>
    <w:rsid w:val="0004660D"/>
    <w:rsid w:val="000468E3"/>
    <w:rsid w:val="00046CD6"/>
    <w:rsid w:val="00046CE4"/>
    <w:rsid w:val="00046DFE"/>
    <w:rsid w:val="00046F9A"/>
    <w:rsid w:val="0004712A"/>
    <w:rsid w:val="0004713D"/>
    <w:rsid w:val="000472F3"/>
    <w:rsid w:val="000475B5"/>
    <w:rsid w:val="00047609"/>
    <w:rsid w:val="000477BB"/>
    <w:rsid w:val="00047838"/>
    <w:rsid w:val="00047A6F"/>
    <w:rsid w:val="00047A82"/>
    <w:rsid w:val="0005046F"/>
    <w:rsid w:val="0005055B"/>
    <w:rsid w:val="000505D7"/>
    <w:rsid w:val="000505E0"/>
    <w:rsid w:val="0005094F"/>
    <w:rsid w:val="00051135"/>
    <w:rsid w:val="00051586"/>
    <w:rsid w:val="00051726"/>
    <w:rsid w:val="00051770"/>
    <w:rsid w:val="00051AE1"/>
    <w:rsid w:val="0005201C"/>
    <w:rsid w:val="000522F8"/>
    <w:rsid w:val="0005289C"/>
    <w:rsid w:val="0005291A"/>
    <w:rsid w:val="00052A87"/>
    <w:rsid w:val="00052AE3"/>
    <w:rsid w:val="00052B24"/>
    <w:rsid w:val="00052C5D"/>
    <w:rsid w:val="00052CDC"/>
    <w:rsid w:val="00052DD8"/>
    <w:rsid w:val="000531A8"/>
    <w:rsid w:val="000532B6"/>
    <w:rsid w:val="00053849"/>
    <w:rsid w:val="00053965"/>
    <w:rsid w:val="00053A47"/>
    <w:rsid w:val="000540C5"/>
    <w:rsid w:val="000543AA"/>
    <w:rsid w:val="0005456E"/>
    <w:rsid w:val="00054634"/>
    <w:rsid w:val="0005468A"/>
    <w:rsid w:val="0005481F"/>
    <w:rsid w:val="00054ACE"/>
    <w:rsid w:val="00054BF2"/>
    <w:rsid w:val="00054D6B"/>
    <w:rsid w:val="00054DAB"/>
    <w:rsid w:val="0005504C"/>
    <w:rsid w:val="00055119"/>
    <w:rsid w:val="00055161"/>
    <w:rsid w:val="0005525F"/>
    <w:rsid w:val="0005539C"/>
    <w:rsid w:val="0005551F"/>
    <w:rsid w:val="00055873"/>
    <w:rsid w:val="00055B8E"/>
    <w:rsid w:val="00055E10"/>
    <w:rsid w:val="0005602E"/>
    <w:rsid w:val="00056057"/>
    <w:rsid w:val="00056313"/>
    <w:rsid w:val="0005651C"/>
    <w:rsid w:val="0005684B"/>
    <w:rsid w:val="00056B28"/>
    <w:rsid w:val="00056B73"/>
    <w:rsid w:val="00056D94"/>
    <w:rsid w:val="00056E7C"/>
    <w:rsid w:val="000572A7"/>
    <w:rsid w:val="00057460"/>
    <w:rsid w:val="00057511"/>
    <w:rsid w:val="000575FB"/>
    <w:rsid w:val="00057AD4"/>
    <w:rsid w:val="00057BE4"/>
    <w:rsid w:val="00057CF5"/>
    <w:rsid w:val="00057DF9"/>
    <w:rsid w:val="00057F2C"/>
    <w:rsid w:val="00057F68"/>
    <w:rsid w:val="00057F6C"/>
    <w:rsid w:val="00057FE7"/>
    <w:rsid w:val="0006004B"/>
    <w:rsid w:val="000602FA"/>
    <w:rsid w:val="00060586"/>
    <w:rsid w:val="00060A88"/>
    <w:rsid w:val="00060D6E"/>
    <w:rsid w:val="00060F18"/>
    <w:rsid w:val="00060FDB"/>
    <w:rsid w:val="000612C5"/>
    <w:rsid w:val="00061429"/>
    <w:rsid w:val="0006149D"/>
    <w:rsid w:val="00061ACF"/>
    <w:rsid w:val="00061E34"/>
    <w:rsid w:val="000621A9"/>
    <w:rsid w:val="0006228B"/>
    <w:rsid w:val="000625CF"/>
    <w:rsid w:val="0006263A"/>
    <w:rsid w:val="0006291D"/>
    <w:rsid w:val="000631AF"/>
    <w:rsid w:val="00063485"/>
    <w:rsid w:val="00063519"/>
    <w:rsid w:val="000639C7"/>
    <w:rsid w:val="00063F57"/>
    <w:rsid w:val="0006416A"/>
    <w:rsid w:val="000641F7"/>
    <w:rsid w:val="00064352"/>
    <w:rsid w:val="0006436D"/>
    <w:rsid w:val="000643CD"/>
    <w:rsid w:val="0006480B"/>
    <w:rsid w:val="00064A2B"/>
    <w:rsid w:val="00065100"/>
    <w:rsid w:val="0006549C"/>
    <w:rsid w:val="00065D64"/>
    <w:rsid w:val="000665D9"/>
    <w:rsid w:val="000667D1"/>
    <w:rsid w:val="00066C4C"/>
    <w:rsid w:val="00066CE9"/>
    <w:rsid w:val="00066D6D"/>
    <w:rsid w:val="00066E05"/>
    <w:rsid w:val="00066FAE"/>
    <w:rsid w:val="00067087"/>
    <w:rsid w:val="000671F8"/>
    <w:rsid w:val="0006729D"/>
    <w:rsid w:val="0006739D"/>
    <w:rsid w:val="000673FD"/>
    <w:rsid w:val="00067436"/>
    <w:rsid w:val="000674DD"/>
    <w:rsid w:val="0006762C"/>
    <w:rsid w:val="0006777C"/>
    <w:rsid w:val="00067BCB"/>
    <w:rsid w:val="00067C4F"/>
    <w:rsid w:val="00067FE2"/>
    <w:rsid w:val="00070378"/>
    <w:rsid w:val="00070522"/>
    <w:rsid w:val="0007055F"/>
    <w:rsid w:val="00070FC5"/>
    <w:rsid w:val="00070FD0"/>
    <w:rsid w:val="0007118F"/>
    <w:rsid w:val="000713C1"/>
    <w:rsid w:val="000713DE"/>
    <w:rsid w:val="000716FB"/>
    <w:rsid w:val="00071E1D"/>
    <w:rsid w:val="00071E9B"/>
    <w:rsid w:val="00071F0A"/>
    <w:rsid w:val="00072125"/>
    <w:rsid w:val="0007225F"/>
    <w:rsid w:val="00072519"/>
    <w:rsid w:val="000725AD"/>
    <w:rsid w:val="00072BB4"/>
    <w:rsid w:val="00072E75"/>
    <w:rsid w:val="00072EFA"/>
    <w:rsid w:val="0007364E"/>
    <w:rsid w:val="00073785"/>
    <w:rsid w:val="00073EDB"/>
    <w:rsid w:val="00073EFF"/>
    <w:rsid w:val="00073F41"/>
    <w:rsid w:val="00074375"/>
    <w:rsid w:val="000743A0"/>
    <w:rsid w:val="00074475"/>
    <w:rsid w:val="00074BF5"/>
    <w:rsid w:val="000751A3"/>
    <w:rsid w:val="000752CD"/>
    <w:rsid w:val="000755A6"/>
    <w:rsid w:val="00075680"/>
    <w:rsid w:val="0007590A"/>
    <w:rsid w:val="00075999"/>
    <w:rsid w:val="00075E9B"/>
    <w:rsid w:val="00076903"/>
    <w:rsid w:val="00076C52"/>
    <w:rsid w:val="00076DB2"/>
    <w:rsid w:val="00076FD2"/>
    <w:rsid w:val="00077579"/>
    <w:rsid w:val="000777D1"/>
    <w:rsid w:val="00080477"/>
    <w:rsid w:val="000805B2"/>
    <w:rsid w:val="00080786"/>
    <w:rsid w:val="000809BD"/>
    <w:rsid w:val="00080B5D"/>
    <w:rsid w:val="00080D74"/>
    <w:rsid w:val="0008102A"/>
    <w:rsid w:val="00081283"/>
    <w:rsid w:val="00081851"/>
    <w:rsid w:val="00081C0A"/>
    <w:rsid w:val="00081CDB"/>
    <w:rsid w:val="00082152"/>
    <w:rsid w:val="0008221F"/>
    <w:rsid w:val="00082607"/>
    <w:rsid w:val="000826FF"/>
    <w:rsid w:val="000827D8"/>
    <w:rsid w:val="00082A49"/>
    <w:rsid w:val="00082E14"/>
    <w:rsid w:val="00083322"/>
    <w:rsid w:val="00083788"/>
    <w:rsid w:val="00084255"/>
    <w:rsid w:val="000844CD"/>
    <w:rsid w:val="00084CBA"/>
    <w:rsid w:val="00085239"/>
    <w:rsid w:val="00085860"/>
    <w:rsid w:val="00085A20"/>
    <w:rsid w:val="000862BA"/>
    <w:rsid w:val="00086B50"/>
    <w:rsid w:val="00086C4D"/>
    <w:rsid w:val="00086CF2"/>
    <w:rsid w:val="00086D38"/>
    <w:rsid w:val="0008731C"/>
    <w:rsid w:val="0008760B"/>
    <w:rsid w:val="00087881"/>
    <w:rsid w:val="00087BAB"/>
    <w:rsid w:val="00087E29"/>
    <w:rsid w:val="00087F91"/>
    <w:rsid w:val="000903DF"/>
    <w:rsid w:val="00090573"/>
    <w:rsid w:val="00090586"/>
    <w:rsid w:val="000906E3"/>
    <w:rsid w:val="00091132"/>
    <w:rsid w:val="00091206"/>
    <w:rsid w:val="00091606"/>
    <w:rsid w:val="00091714"/>
    <w:rsid w:val="0009176C"/>
    <w:rsid w:val="000917D3"/>
    <w:rsid w:val="00091D0A"/>
    <w:rsid w:val="00092017"/>
    <w:rsid w:val="000921E3"/>
    <w:rsid w:val="00092334"/>
    <w:rsid w:val="000924C4"/>
    <w:rsid w:val="0009286A"/>
    <w:rsid w:val="00092964"/>
    <w:rsid w:val="00092EDD"/>
    <w:rsid w:val="00093097"/>
    <w:rsid w:val="000931C3"/>
    <w:rsid w:val="000932F3"/>
    <w:rsid w:val="000937FA"/>
    <w:rsid w:val="0009381D"/>
    <w:rsid w:val="0009399E"/>
    <w:rsid w:val="00093D22"/>
    <w:rsid w:val="0009437A"/>
    <w:rsid w:val="000947B7"/>
    <w:rsid w:val="00095278"/>
    <w:rsid w:val="00095562"/>
    <w:rsid w:val="00095671"/>
    <w:rsid w:val="00095920"/>
    <w:rsid w:val="00095F53"/>
    <w:rsid w:val="0009612D"/>
    <w:rsid w:val="0009653B"/>
    <w:rsid w:val="00096702"/>
    <w:rsid w:val="0009680E"/>
    <w:rsid w:val="000968D8"/>
    <w:rsid w:val="00096A62"/>
    <w:rsid w:val="0009709B"/>
    <w:rsid w:val="0009780D"/>
    <w:rsid w:val="000979DA"/>
    <w:rsid w:val="000979F0"/>
    <w:rsid w:val="00097AE8"/>
    <w:rsid w:val="00097BFB"/>
    <w:rsid w:val="000A02DC"/>
    <w:rsid w:val="000A0CA1"/>
    <w:rsid w:val="000A0E99"/>
    <w:rsid w:val="000A131D"/>
    <w:rsid w:val="000A139B"/>
    <w:rsid w:val="000A1687"/>
    <w:rsid w:val="000A1782"/>
    <w:rsid w:val="000A1AD3"/>
    <w:rsid w:val="000A1B41"/>
    <w:rsid w:val="000A1CF2"/>
    <w:rsid w:val="000A1D49"/>
    <w:rsid w:val="000A1F63"/>
    <w:rsid w:val="000A2372"/>
    <w:rsid w:val="000A23B7"/>
    <w:rsid w:val="000A2A09"/>
    <w:rsid w:val="000A2C15"/>
    <w:rsid w:val="000A2CF9"/>
    <w:rsid w:val="000A2D70"/>
    <w:rsid w:val="000A36CA"/>
    <w:rsid w:val="000A3A3A"/>
    <w:rsid w:val="000A3ACB"/>
    <w:rsid w:val="000A4492"/>
    <w:rsid w:val="000A49DE"/>
    <w:rsid w:val="000A4B74"/>
    <w:rsid w:val="000A4E1D"/>
    <w:rsid w:val="000A5186"/>
    <w:rsid w:val="000A5204"/>
    <w:rsid w:val="000A52B9"/>
    <w:rsid w:val="000A54DF"/>
    <w:rsid w:val="000A5AE2"/>
    <w:rsid w:val="000A5ED8"/>
    <w:rsid w:val="000A61CB"/>
    <w:rsid w:val="000A6464"/>
    <w:rsid w:val="000A64B8"/>
    <w:rsid w:val="000A6788"/>
    <w:rsid w:val="000A67DE"/>
    <w:rsid w:val="000A6AC6"/>
    <w:rsid w:val="000A6AD7"/>
    <w:rsid w:val="000A6BC0"/>
    <w:rsid w:val="000A6CFE"/>
    <w:rsid w:val="000A702B"/>
    <w:rsid w:val="000A739F"/>
    <w:rsid w:val="000A75CE"/>
    <w:rsid w:val="000A75F8"/>
    <w:rsid w:val="000A7786"/>
    <w:rsid w:val="000A7C88"/>
    <w:rsid w:val="000A7E17"/>
    <w:rsid w:val="000A7F09"/>
    <w:rsid w:val="000B02C2"/>
    <w:rsid w:val="000B0424"/>
    <w:rsid w:val="000B081C"/>
    <w:rsid w:val="000B0DB5"/>
    <w:rsid w:val="000B10AB"/>
    <w:rsid w:val="000B1459"/>
    <w:rsid w:val="000B1491"/>
    <w:rsid w:val="000B16A2"/>
    <w:rsid w:val="000B17A1"/>
    <w:rsid w:val="000B1CD3"/>
    <w:rsid w:val="000B2148"/>
    <w:rsid w:val="000B256B"/>
    <w:rsid w:val="000B2B2B"/>
    <w:rsid w:val="000B32D4"/>
    <w:rsid w:val="000B3489"/>
    <w:rsid w:val="000B35E2"/>
    <w:rsid w:val="000B36FF"/>
    <w:rsid w:val="000B38DA"/>
    <w:rsid w:val="000B3F37"/>
    <w:rsid w:val="000B40CA"/>
    <w:rsid w:val="000B422A"/>
    <w:rsid w:val="000B45EE"/>
    <w:rsid w:val="000B4644"/>
    <w:rsid w:val="000B46A7"/>
    <w:rsid w:val="000B49D7"/>
    <w:rsid w:val="000B4E43"/>
    <w:rsid w:val="000B5251"/>
    <w:rsid w:val="000B53AF"/>
    <w:rsid w:val="000B546F"/>
    <w:rsid w:val="000B60B9"/>
    <w:rsid w:val="000B652E"/>
    <w:rsid w:val="000B65BE"/>
    <w:rsid w:val="000B6BDF"/>
    <w:rsid w:val="000B71B6"/>
    <w:rsid w:val="000B7387"/>
    <w:rsid w:val="000B76BB"/>
    <w:rsid w:val="000B7D5E"/>
    <w:rsid w:val="000C0492"/>
    <w:rsid w:val="000C09A5"/>
    <w:rsid w:val="000C0BA2"/>
    <w:rsid w:val="000C0E39"/>
    <w:rsid w:val="000C1170"/>
    <w:rsid w:val="000C133A"/>
    <w:rsid w:val="000C134E"/>
    <w:rsid w:val="000C15E3"/>
    <w:rsid w:val="000C1DBD"/>
    <w:rsid w:val="000C1F69"/>
    <w:rsid w:val="000C2483"/>
    <w:rsid w:val="000C261A"/>
    <w:rsid w:val="000C280A"/>
    <w:rsid w:val="000C2DE1"/>
    <w:rsid w:val="000C2FEA"/>
    <w:rsid w:val="000C33D0"/>
    <w:rsid w:val="000C33E4"/>
    <w:rsid w:val="000C361B"/>
    <w:rsid w:val="000C361E"/>
    <w:rsid w:val="000C3633"/>
    <w:rsid w:val="000C393F"/>
    <w:rsid w:val="000C3987"/>
    <w:rsid w:val="000C3C64"/>
    <w:rsid w:val="000C3F16"/>
    <w:rsid w:val="000C408A"/>
    <w:rsid w:val="000C4367"/>
    <w:rsid w:val="000C4717"/>
    <w:rsid w:val="000C47AD"/>
    <w:rsid w:val="000C47E3"/>
    <w:rsid w:val="000C4824"/>
    <w:rsid w:val="000C4C76"/>
    <w:rsid w:val="000C4FBB"/>
    <w:rsid w:val="000C5046"/>
    <w:rsid w:val="000C5347"/>
    <w:rsid w:val="000C550B"/>
    <w:rsid w:val="000C570E"/>
    <w:rsid w:val="000C5759"/>
    <w:rsid w:val="000C58BC"/>
    <w:rsid w:val="000C5A03"/>
    <w:rsid w:val="000C5C2F"/>
    <w:rsid w:val="000C5E7D"/>
    <w:rsid w:val="000C6672"/>
    <w:rsid w:val="000C66CD"/>
    <w:rsid w:val="000C673C"/>
    <w:rsid w:val="000C683B"/>
    <w:rsid w:val="000C69F8"/>
    <w:rsid w:val="000C6DF4"/>
    <w:rsid w:val="000C70CE"/>
    <w:rsid w:val="000C71D9"/>
    <w:rsid w:val="000C73A3"/>
    <w:rsid w:val="000C77FB"/>
    <w:rsid w:val="000C7C3E"/>
    <w:rsid w:val="000D037E"/>
    <w:rsid w:val="000D079A"/>
    <w:rsid w:val="000D0923"/>
    <w:rsid w:val="000D0A0F"/>
    <w:rsid w:val="000D0AB8"/>
    <w:rsid w:val="000D0BCC"/>
    <w:rsid w:val="000D0F44"/>
    <w:rsid w:val="000D0F9A"/>
    <w:rsid w:val="000D148D"/>
    <w:rsid w:val="000D14EB"/>
    <w:rsid w:val="000D1610"/>
    <w:rsid w:val="000D1737"/>
    <w:rsid w:val="000D174E"/>
    <w:rsid w:val="000D1802"/>
    <w:rsid w:val="000D206C"/>
    <w:rsid w:val="000D2140"/>
    <w:rsid w:val="000D218B"/>
    <w:rsid w:val="000D23C1"/>
    <w:rsid w:val="000D25CB"/>
    <w:rsid w:val="000D2AE0"/>
    <w:rsid w:val="000D2B74"/>
    <w:rsid w:val="000D2BBF"/>
    <w:rsid w:val="000D2D04"/>
    <w:rsid w:val="000D2EA5"/>
    <w:rsid w:val="000D301C"/>
    <w:rsid w:val="000D33C4"/>
    <w:rsid w:val="000D3440"/>
    <w:rsid w:val="000D35D4"/>
    <w:rsid w:val="000D362A"/>
    <w:rsid w:val="000D37FA"/>
    <w:rsid w:val="000D3A1D"/>
    <w:rsid w:val="000D3A6C"/>
    <w:rsid w:val="000D3AB8"/>
    <w:rsid w:val="000D4124"/>
    <w:rsid w:val="000D4324"/>
    <w:rsid w:val="000D45D4"/>
    <w:rsid w:val="000D46EE"/>
    <w:rsid w:val="000D4ABD"/>
    <w:rsid w:val="000D4C86"/>
    <w:rsid w:val="000D4D20"/>
    <w:rsid w:val="000D4DE6"/>
    <w:rsid w:val="000D4DFF"/>
    <w:rsid w:val="000D52E3"/>
    <w:rsid w:val="000D55EA"/>
    <w:rsid w:val="000D5711"/>
    <w:rsid w:val="000D5798"/>
    <w:rsid w:val="000D59D6"/>
    <w:rsid w:val="000D5AB0"/>
    <w:rsid w:val="000D5AD1"/>
    <w:rsid w:val="000D5C0C"/>
    <w:rsid w:val="000D5E4D"/>
    <w:rsid w:val="000D6434"/>
    <w:rsid w:val="000D6730"/>
    <w:rsid w:val="000D6921"/>
    <w:rsid w:val="000D697E"/>
    <w:rsid w:val="000D6DCE"/>
    <w:rsid w:val="000D6E96"/>
    <w:rsid w:val="000D7268"/>
    <w:rsid w:val="000D75CC"/>
    <w:rsid w:val="000D7783"/>
    <w:rsid w:val="000D7C7C"/>
    <w:rsid w:val="000D7EA0"/>
    <w:rsid w:val="000D7FF4"/>
    <w:rsid w:val="000E011D"/>
    <w:rsid w:val="000E0395"/>
    <w:rsid w:val="000E0940"/>
    <w:rsid w:val="000E123F"/>
    <w:rsid w:val="000E12A8"/>
    <w:rsid w:val="000E1430"/>
    <w:rsid w:val="000E14B9"/>
    <w:rsid w:val="000E182B"/>
    <w:rsid w:val="000E1848"/>
    <w:rsid w:val="000E1E8E"/>
    <w:rsid w:val="000E20CF"/>
    <w:rsid w:val="000E25F1"/>
    <w:rsid w:val="000E2742"/>
    <w:rsid w:val="000E279B"/>
    <w:rsid w:val="000E2913"/>
    <w:rsid w:val="000E2A4C"/>
    <w:rsid w:val="000E2D35"/>
    <w:rsid w:val="000E3075"/>
    <w:rsid w:val="000E3358"/>
    <w:rsid w:val="000E33FC"/>
    <w:rsid w:val="000E35DD"/>
    <w:rsid w:val="000E38ED"/>
    <w:rsid w:val="000E3A59"/>
    <w:rsid w:val="000E3B69"/>
    <w:rsid w:val="000E3F84"/>
    <w:rsid w:val="000E4007"/>
    <w:rsid w:val="000E4182"/>
    <w:rsid w:val="000E471D"/>
    <w:rsid w:val="000E48CD"/>
    <w:rsid w:val="000E4C9B"/>
    <w:rsid w:val="000E4D01"/>
    <w:rsid w:val="000E5794"/>
    <w:rsid w:val="000E5830"/>
    <w:rsid w:val="000E5C4E"/>
    <w:rsid w:val="000E5DBF"/>
    <w:rsid w:val="000E606C"/>
    <w:rsid w:val="000E65A7"/>
    <w:rsid w:val="000E6635"/>
    <w:rsid w:val="000E6ECD"/>
    <w:rsid w:val="000E6F62"/>
    <w:rsid w:val="000E6F7E"/>
    <w:rsid w:val="000E7535"/>
    <w:rsid w:val="000E7752"/>
    <w:rsid w:val="000E783F"/>
    <w:rsid w:val="000E793C"/>
    <w:rsid w:val="000E7D6B"/>
    <w:rsid w:val="000E7F51"/>
    <w:rsid w:val="000E7FAC"/>
    <w:rsid w:val="000F00D8"/>
    <w:rsid w:val="000F04CE"/>
    <w:rsid w:val="000F07D0"/>
    <w:rsid w:val="000F095B"/>
    <w:rsid w:val="000F0989"/>
    <w:rsid w:val="000F0CFA"/>
    <w:rsid w:val="000F0DC3"/>
    <w:rsid w:val="000F13C4"/>
    <w:rsid w:val="000F13D7"/>
    <w:rsid w:val="000F17E4"/>
    <w:rsid w:val="000F1B0F"/>
    <w:rsid w:val="000F1CF3"/>
    <w:rsid w:val="000F203A"/>
    <w:rsid w:val="000F20CD"/>
    <w:rsid w:val="000F2231"/>
    <w:rsid w:val="000F2417"/>
    <w:rsid w:val="000F24C7"/>
    <w:rsid w:val="000F2503"/>
    <w:rsid w:val="000F2965"/>
    <w:rsid w:val="000F2E20"/>
    <w:rsid w:val="000F30CB"/>
    <w:rsid w:val="000F33A7"/>
    <w:rsid w:val="000F3475"/>
    <w:rsid w:val="000F34C7"/>
    <w:rsid w:val="000F363A"/>
    <w:rsid w:val="000F3B40"/>
    <w:rsid w:val="000F3FFF"/>
    <w:rsid w:val="000F40C7"/>
    <w:rsid w:val="000F42EA"/>
    <w:rsid w:val="000F46F9"/>
    <w:rsid w:val="000F4832"/>
    <w:rsid w:val="000F4CAF"/>
    <w:rsid w:val="000F4F44"/>
    <w:rsid w:val="000F53CB"/>
    <w:rsid w:val="000F57A9"/>
    <w:rsid w:val="000F61C4"/>
    <w:rsid w:val="000F6646"/>
    <w:rsid w:val="000F6881"/>
    <w:rsid w:val="000F6C32"/>
    <w:rsid w:val="000F70C7"/>
    <w:rsid w:val="000F71A3"/>
    <w:rsid w:val="000F774B"/>
    <w:rsid w:val="000F7763"/>
    <w:rsid w:val="000F77C9"/>
    <w:rsid w:val="00100097"/>
    <w:rsid w:val="001000DB"/>
    <w:rsid w:val="001000E9"/>
    <w:rsid w:val="00100169"/>
    <w:rsid w:val="0010020C"/>
    <w:rsid w:val="00100343"/>
    <w:rsid w:val="0010067A"/>
    <w:rsid w:val="0010085F"/>
    <w:rsid w:val="00101489"/>
    <w:rsid w:val="00101513"/>
    <w:rsid w:val="00101A0E"/>
    <w:rsid w:val="00101ACE"/>
    <w:rsid w:val="00102147"/>
    <w:rsid w:val="00102D2E"/>
    <w:rsid w:val="00103331"/>
    <w:rsid w:val="00103658"/>
    <w:rsid w:val="0010366C"/>
    <w:rsid w:val="00103A99"/>
    <w:rsid w:val="00103D03"/>
    <w:rsid w:val="00104058"/>
    <w:rsid w:val="0010405D"/>
    <w:rsid w:val="00104132"/>
    <w:rsid w:val="00104228"/>
    <w:rsid w:val="00104298"/>
    <w:rsid w:val="001042E8"/>
    <w:rsid w:val="001044E1"/>
    <w:rsid w:val="001045BD"/>
    <w:rsid w:val="00104703"/>
    <w:rsid w:val="00104A80"/>
    <w:rsid w:val="00104EFF"/>
    <w:rsid w:val="001050B7"/>
    <w:rsid w:val="001051C3"/>
    <w:rsid w:val="0010521E"/>
    <w:rsid w:val="001052CF"/>
    <w:rsid w:val="0010568A"/>
    <w:rsid w:val="00105748"/>
    <w:rsid w:val="00105820"/>
    <w:rsid w:val="0010586F"/>
    <w:rsid w:val="0010593E"/>
    <w:rsid w:val="00105A99"/>
    <w:rsid w:val="00105CEE"/>
    <w:rsid w:val="00105ECB"/>
    <w:rsid w:val="0010639D"/>
    <w:rsid w:val="0010660E"/>
    <w:rsid w:val="00106876"/>
    <w:rsid w:val="00106A95"/>
    <w:rsid w:val="00106CC3"/>
    <w:rsid w:val="00106E7E"/>
    <w:rsid w:val="001074D1"/>
    <w:rsid w:val="00107A16"/>
    <w:rsid w:val="00107CC7"/>
    <w:rsid w:val="00110563"/>
    <w:rsid w:val="00110B6C"/>
    <w:rsid w:val="00110FD8"/>
    <w:rsid w:val="001115C0"/>
    <w:rsid w:val="001115F4"/>
    <w:rsid w:val="001118AA"/>
    <w:rsid w:val="00111AD9"/>
    <w:rsid w:val="00111CAB"/>
    <w:rsid w:val="00111D5C"/>
    <w:rsid w:val="00111DC7"/>
    <w:rsid w:val="001124B2"/>
    <w:rsid w:val="0011282B"/>
    <w:rsid w:val="00112A64"/>
    <w:rsid w:val="00112B8F"/>
    <w:rsid w:val="00112D41"/>
    <w:rsid w:val="00112F2E"/>
    <w:rsid w:val="001134DA"/>
    <w:rsid w:val="0011372B"/>
    <w:rsid w:val="00113D8F"/>
    <w:rsid w:val="001140FA"/>
    <w:rsid w:val="001141CF"/>
    <w:rsid w:val="00114379"/>
    <w:rsid w:val="00114494"/>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62D3"/>
    <w:rsid w:val="00116CA6"/>
    <w:rsid w:val="001171DF"/>
    <w:rsid w:val="001178E0"/>
    <w:rsid w:val="00117957"/>
    <w:rsid w:val="001179BD"/>
    <w:rsid w:val="00117AA7"/>
    <w:rsid w:val="00117B90"/>
    <w:rsid w:val="001203DB"/>
    <w:rsid w:val="0012065B"/>
    <w:rsid w:val="0012079F"/>
    <w:rsid w:val="001207F3"/>
    <w:rsid w:val="00120909"/>
    <w:rsid w:val="00120BAB"/>
    <w:rsid w:val="00121897"/>
    <w:rsid w:val="00121A09"/>
    <w:rsid w:val="00121D45"/>
    <w:rsid w:val="00121F5D"/>
    <w:rsid w:val="001223B5"/>
    <w:rsid w:val="00122581"/>
    <w:rsid w:val="00122842"/>
    <w:rsid w:val="00122EB3"/>
    <w:rsid w:val="00123132"/>
    <w:rsid w:val="0012328F"/>
    <w:rsid w:val="0012345C"/>
    <w:rsid w:val="001235B2"/>
    <w:rsid w:val="001235C4"/>
    <w:rsid w:val="00123618"/>
    <w:rsid w:val="00123975"/>
    <w:rsid w:val="00123C3C"/>
    <w:rsid w:val="00123DED"/>
    <w:rsid w:val="00123E3A"/>
    <w:rsid w:val="0012461C"/>
    <w:rsid w:val="0012467D"/>
    <w:rsid w:val="001246EC"/>
    <w:rsid w:val="001249D7"/>
    <w:rsid w:val="00124D5B"/>
    <w:rsid w:val="00124E10"/>
    <w:rsid w:val="00125078"/>
    <w:rsid w:val="00125292"/>
    <w:rsid w:val="001252A9"/>
    <w:rsid w:val="001252FE"/>
    <w:rsid w:val="001255FD"/>
    <w:rsid w:val="00125786"/>
    <w:rsid w:val="001257E6"/>
    <w:rsid w:val="00125DAC"/>
    <w:rsid w:val="00126E5D"/>
    <w:rsid w:val="0012723F"/>
    <w:rsid w:val="001274AC"/>
    <w:rsid w:val="001275E6"/>
    <w:rsid w:val="001278DC"/>
    <w:rsid w:val="00127DE2"/>
    <w:rsid w:val="00127F28"/>
    <w:rsid w:val="001301E5"/>
    <w:rsid w:val="00130607"/>
    <w:rsid w:val="00130714"/>
    <w:rsid w:val="00130953"/>
    <w:rsid w:val="00130D01"/>
    <w:rsid w:val="0013109C"/>
    <w:rsid w:val="0013136F"/>
    <w:rsid w:val="001315E4"/>
    <w:rsid w:val="00131683"/>
    <w:rsid w:val="00131AC6"/>
    <w:rsid w:val="00131FD6"/>
    <w:rsid w:val="001321CE"/>
    <w:rsid w:val="001322B0"/>
    <w:rsid w:val="001324EE"/>
    <w:rsid w:val="0013252D"/>
    <w:rsid w:val="00132767"/>
    <w:rsid w:val="001327F9"/>
    <w:rsid w:val="00132917"/>
    <w:rsid w:val="00132B8A"/>
    <w:rsid w:val="00132D74"/>
    <w:rsid w:val="00132E7E"/>
    <w:rsid w:val="001332F6"/>
    <w:rsid w:val="0013334C"/>
    <w:rsid w:val="0013344F"/>
    <w:rsid w:val="0013348D"/>
    <w:rsid w:val="00133571"/>
    <w:rsid w:val="0013359C"/>
    <w:rsid w:val="00133789"/>
    <w:rsid w:val="00133CF7"/>
    <w:rsid w:val="00133EBD"/>
    <w:rsid w:val="00134012"/>
    <w:rsid w:val="001342E7"/>
    <w:rsid w:val="001345D5"/>
    <w:rsid w:val="00134B00"/>
    <w:rsid w:val="00134E73"/>
    <w:rsid w:val="00135015"/>
    <w:rsid w:val="00135095"/>
    <w:rsid w:val="001352A6"/>
    <w:rsid w:val="001352C5"/>
    <w:rsid w:val="00135829"/>
    <w:rsid w:val="001358A7"/>
    <w:rsid w:val="001358F4"/>
    <w:rsid w:val="00135AFE"/>
    <w:rsid w:val="00135C3F"/>
    <w:rsid w:val="001360F8"/>
    <w:rsid w:val="0013612A"/>
    <w:rsid w:val="00136998"/>
    <w:rsid w:val="00136AAD"/>
    <w:rsid w:val="00136B7B"/>
    <w:rsid w:val="00136BA1"/>
    <w:rsid w:val="00136BA8"/>
    <w:rsid w:val="00136DF8"/>
    <w:rsid w:val="00137080"/>
    <w:rsid w:val="00137280"/>
    <w:rsid w:val="00137288"/>
    <w:rsid w:val="00137480"/>
    <w:rsid w:val="00137637"/>
    <w:rsid w:val="001376F7"/>
    <w:rsid w:val="00137A97"/>
    <w:rsid w:val="00140118"/>
    <w:rsid w:val="00140608"/>
    <w:rsid w:val="0014073C"/>
    <w:rsid w:val="00140762"/>
    <w:rsid w:val="00140782"/>
    <w:rsid w:val="00140A41"/>
    <w:rsid w:val="00140C78"/>
    <w:rsid w:val="00140E5E"/>
    <w:rsid w:val="001410F1"/>
    <w:rsid w:val="00141164"/>
    <w:rsid w:val="001411F6"/>
    <w:rsid w:val="001418FE"/>
    <w:rsid w:val="00141E46"/>
    <w:rsid w:val="00141F54"/>
    <w:rsid w:val="0014206B"/>
    <w:rsid w:val="00142093"/>
    <w:rsid w:val="00142E42"/>
    <w:rsid w:val="00142F25"/>
    <w:rsid w:val="001433C9"/>
    <w:rsid w:val="0014371C"/>
    <w:rsid w:val="00143E78"/>
    <w:rsid w:val="00143FFE"/>
    <w:rsid w:val="00144188"/>
    <w:rsid w:val="0014471E"/>
    <w:rsid w:val="0014491B"/>
    <w:rsid w:val="00144B3F"/>
    <w:rsid w:val="00144BAC"/>
    <w:rsid w:val="00144E04"/>
    <w:rsid w:val="001454C4"/>
    <w:rsid w:val="001456C4"/>
    <w:rsid w:val="00145904"/>
    <w:rsid w:val="001459CB"/>
    <w:rsid w:val="00145AC6"/>
    <w:rsid w:val="00145E66"/>
    <w:rsid w:val="00146129"/>
    <w:rsid w:val="0014624C"/>
    <w:rsid w:val="0014652F"/>
    <w:rsid w:val="00146AE8"/>
    <w:rsid w:val="00146BC8"/>
    <w:rsid w:val="00146E04"/>
    <w:rsid w:val="0014706A"/>
    <w:rsid w:val="00147395"/>
    <w:rsid w:val="001479AB"/>
    <w:rsid w:val="00147D65"/>
    <w:rsid w:val="00147D91"/>
    <w:rsid w:val="001500C4"/>
    <w:rsid w:val="00150328"/>
    <w:rsid w:val="0015062C"/>
    <w:rsid w:val="001508E1"/>
    <w:rsid w:val="00150BAF"/>
    <w:rsid w:val="00150CD5"/>
    <w:rsid w:val="00150FA9"/>
    <w:rsid w:val="00151096"/>
    <w:rsid w:val="001510B6"/>
    <w:rsid w:val="001510BE"/>
    <w:rsid w:val="001510ED"/>
    <w:rsid w:val="00151379"/>
    <w:rsid w:val="001514D3"/>
    <w:rsid w:val="00151805"/>
    <w:rsid w:val="001518AA"/>
    <w:rsid w:val="00152066"/>
    <w:rsid w:val="0015227F"/>
    <w:rsid w:val="00152446"/>
    <w:rsid w:val="0015255A"/>
    <w:rsid w:val="00152721"/>
    <w:rsid w:val="00152883"/>
    <w:rsid w:val="0015289B"/>
    <w:rsid w:val="00152A3B"/>
    <w:rsid w:val="00152E1E"/>
    <w:rsid w:val="00152E52"/>
    <w:rsid w:val="00153021"/>
    <w:rsid w:val="001531FD"/>
    <w:rsid w:val="0015347E"/>
    <w:rsid w:val="00153A48"/>
    <w:rsid w:val="00153A6B"/>
    <w:rsid w:val="00153B24"/>
    <w:rsid w:val="00153B6E"/>
    <w:rsid w:val="00153EEF"/>
    <w:rsid w:val="00153F29"/>
    <w:rsid w:val="0015404C"/>
    <w:rsid w:val="001542EF"/>
    <w:rsid w:val="001544A9"/>
    <w:rsid w:val="001544AB"/>
    <w:rsid w:val="00154B50"/>
    <w:rsid w:val="00154E4C"/>
    <w:rsid w:val="00155698"/>
    <w:rsid w:val="00155917"/>
    <w:rsid w:val="00155A10"/>
    <w:rsid w:val="00155C7E"/>
    <w:rsid w:val="00155F7A"/>
    <w:rsid w:val="001561D2"/>
    <w:rsid w:val="00156260"/>
    <w:rsid w:val="0015650F"/>
    <w:rsid w:val="001565E1"/>
    <w:rsid w:val="0015674F"/>
    <w:rsid w:val="00156B74"/>
    <w:rsid w:val="0015725F"/>
    <w:rsid w:val="0015794F"/>
    <w:rsid w:val="001579CD"/>
    <w:rsid w:val="00157D69"/>
    <w:rsid w:val="0016019C"/>
    <w:rsid w:val="00160674"/>
    <w:rsid w:val="00160786"/>
    <w:rsid w:val="00160813"/>
    <w:rsid w:val="00160F8F"/>
    <w:rsid w:val="0016109A"/>
    <w:rsid w:val="001613D3"/>
    <w:rsid w:val="001615D8"/>
    <w:rsid w:val="001617D0"/>
    <w:rsid w:val="001618A3"/>
    <w:rsid w:val="00161BEA"/>
    <w:rsid w:val="00162262"/>
    <w:rsid w:val="001623D9"/>
    <w:rsid w:val="00162BD5"/>
    <w:rsid w:val="00162CF1"/>
    <w:rsid w:val="00162F82"/>
    <w:rsid w:val="00162FE2"/>
    <w:rsid w:val="001630E4"/>
    <w:rsid w:val="001632D2"/>
    <w:rsid w:val="00163542"/>
    <w:rsid w:val="001639BC"/>
    <w:rsid w:val="00163AFC"/>
    <w:rsid w:val="00163D81"/>
    <w:rsid w:val="00164646"/>
    <w:rsid w:val="001647FA"/>
    <w:rsid w:val="001649D4"/>
    <w:rsid w:val="00164EA0"/>
    <w:rsid w:val="00165001"/>
    <w:rsid w:val="0016503C"/>
    <w:rsid w:val="00165124"/>
    <w:rsid w:val="00165137"/>
    <w:rsid w:val="001661FF"/>
    <w:rsid w:val="0016634F"/>
    <w:rsid w:val="00166377"/>
    <w:rsid w:val="00166930"/>
    <w:rsid w:val="001669F9"/>
    <w:rsid w:val="00166CDC"/>
    <w:rsid w:val="0016700E"/>
    <w:rsid w:val="0016711A"/>
    <w:rsid w:val="0016764C"/>
    <w:rsid w:val="00167709"/>
    <w:rsid w:val="00167E5D"/>
    <w:rsid w:val="00170397"/>
    <w:rsid w:val="001706E4"/>
    <w:rsid w:val="001708D0"/>
    <w:rsid w:val="001708F5"/>
    <w:rsid w:val="0017093A"/>
    <w:rsid w:val="00170F2D"/>
    <w:rsid w:val="00170F98"/>
    <w:rsid w:val="00170FBC"/>
    <w:rsid w:val="001716A7"/>
    <w:rsid w:val="00171944"/>
    <w:rsid w:val="00171D7E"/>
    <w:rsid w:val="00171F14"/>
    <w:rsid w:val="0017226B"/>
    <w:rsid w:val="001722FC"/>
    <w:rsid w:val="00172903"/>
    <w:rsid w:val="001729E1"/>
    <w:rsid w:val="00172B61"/>
    <w:rsid w:val="00172C20"/>
    <w:rsid w:val="00172CCD"/>
    <w:rsid w:val="00173869"/>
    <w:rsid w:val="001738A5"/>
    <w:rsid w:val="00173A00"/>
    <w:rsid w:val="00173DF9"/>
    <w:rsid w:val="001740C7"/>
    <w:rsid w:val="001741DE"/>
    <w:rsid w:val="001742E4"/>
    <w:rsid w:val="0017474E"/>
    <w:rsid w:val="00174794"/>
    <w:rsid w:val="00174CA7"/>
    <w:rsid w:val="00174CF2"/>
    <w:rsid w:val="00174DDB"/>
    <w:rsid w:val="00174ECB"/>
    <w:rsid w:val="00174F2F"/>
    <w:rsid w:val="0017523F"/>
    <w:rsid w:val="001752EC"/>
    <w:rsid w:val="0017553F"/>
    <w:rsid w:val="00175547"/>
    <w:rsid w:val="0017568A"/>
    <w:rsid w:val="001756AC"/>
    <w:rsid w:val="00175B5A"/>
    <w:rsid w:val="00175B66"/>
    <w:rsid w:val="00176414"/>
    <w:rsid w:val="00176491"/>
    <w:rsid w:val="001767F0"/>
    <w:rsid w:val="00176F4C"/>
    <w:rsid w:val="00176FC5"/>
    <w:rsid w:val="00177036"/>
    <w:rsid w:val="0017714C"/>
    <w:rsid w:val="0017722E"/>
    <w:rsid w:val="001775E3"/>
    <w:rsid w:val="00177711"/>
    <w:rsid w:val="00177A0D"/>
    <w:rsid w:val="00177B3D"/>
    <w:rsid w:val="00177DFF"/>
    <w:rsid w:val="00177EBD"/>
    <w:rsid w:val="001800DB"/>
    <w:rsid w:val="00180149"/>
    <w:rsid w:val="0018016C"/>
    <w:rsid w:val="001804E0"/>
    <w:rsid w:val="001806D3"/>
    <w:rsid w:val="00180E60"/>
    <w:rsid w:val="00180FE6"/>
    <w:rsid w:val="001817BA"/>
    <w:rsid w:val="00181B3A"/>
    <w:rsid w:val="001820B2"/>
    <w:rsid w:val="001821E9"/>
    <w:rsid w:val="001824B9"/>
    <w:rsid w:val="00182608"/>
    <w:rsid w:val="00182A77"/>
    <w:rsid w:val="00182C9D"/>
    <w:rsid w:val="00182E75"/>
    <w:rsid w:val="001836DF"/>
    <w:rsid w:val="00183878"/>
    <w:rsid w:val="00183CC6"/>
    <w:rsid w:val="00183D8A"/>
    <w:rsid w:val="00183E8B"/>
    <w:rsid w:val="00183F11"/>
    <w:rsid w:val="00184001"/>
    <w:rsid w:val="001840F5"/>
    <w:rsid w:val="001845E3"/>
    <w:rsid w:val="00184681"/>
    <w:rsid w:val="00184DAB"/>
    <w:rsid w:val="00184F51"/>
    <w:rsid w:val="00185257"/>
    <w:rsid w:val="00185A0F"/>
    <w:rsid w:val="00185E59"/>
    <w:rsid w:val="00185F10"/>
    <w:rsid w:val="00186395"/>
    <w:rsid w:val="00186864"/>
    <w:rsid w:val="00186B4D"/>
    <w:rsid w:val="00186F4E"/>
    <w:rsid w:val="00187290"/>
    <w:rsid w:val="0018748A"/>
    <w:rsid w:val="0018767B"/>
    <w:rsid w:val="00187BE9"/>
    <w:rsid w:val="00190205"/>
    <w:rsid w:val="00190307"/>
    <w:rsid w:val="00190381"/>
    <w:rsid w:val="00190705"/>
    <w:rsid w:val="001908DF"/>
    <w:rsid w:val="00190927"/>
    <w:rsid w:val="00190BD5"/>
    <w:rsid w:val="00190FA7"/>
    <w:rsid w:val="00190FB0"/>
    <w:rsid w:val="00191727"/>
    <w:rsid w:val="0019189A"/>
    <w:rsid w:val="00191A2B"/>
    <w:rsid w:val="00191B41"/>
    <w:rsid w:val="00191BE1"/>
    <w:rsid w:val="00191EBF"/>
    <w:rsid w:val="0019213A"/>
    <w:rsid w:val="001925E5"/>
    <w:rsid w:val="001929C8"/>
    <w:rsid w:val="00192D98"/>
    <w:rsid w:val="0019350F"/>
    <w:rsid w:val="001935F1"/>
    <w:rsid w:val="001938AA"/>
    <w:rsid w:val="00193956"/>
    <w:rsid w:val="00193987"/>
    <w:rsid w:val="00193BDE"/>
    <w:rsid w:val="00194059"/>
    <w:rsid w:val="001947E7"/>
    <w:rsid w:val="00194BAF"/>
    <w:rsid w:val="00195272"/>
    <w:rsid w:val="0019573B"/>
    <w:rsid w:val="0019592C"/>
    <w:rsid w:val="00195E4A"/>
    <w:rsid w:val="00195F3B"/>
    <w:rsid w:val="0019603E"/>
    <w:rsid w:val="0019607E"/>
    <w:rsid w:val="00196085"/>
    <w:rsid w:val="00196A48"/>
    <w:rsid w:val="00196B90"/>
    <w:rsid w:val="00196E75"/>
    <w:rsid w:val="00196FF4"/>
    <w:rsid w:val="0019734F"/>
    <w:rsid w:val="001974E5"/>
    <w:rsid w:val="00197BF3"/>
    <w:rsid w:val="001A02FE"/>
    <w:rsid w:val="001A0303"/>
    <w:rsid w:val="001A032E"/>
    <w:rsid w:val="001A03EC"/>
    <w:rsid w:val="001A0421"/>
    <w:rsid w:val="001A067A"/>
    <w:rsid w:val="001A0929"/>
    <w:rsid w:val="001A0C3F"/>
    <w:rsid w:val="001A0EFE"/>
    <w:rsid w:val="001A145C"/>
    <w:rsid w:val="001A1EDB"/>
    <w:rsid w:val="001A258A"/>
    <w:rsid w:val="001A2939"/>
    <w:rsid w:val="001A2AFE"/>
    <w:rsid w:val="001A2B04"/>
    <w:rsid w:val="001A2BDD"/>
    <w:rsid w:val="001A2FD5"/>
    <w:rsid w:val="001A3037"/>
    <w:rsid w:val="001A30B0"/>
    <w:rsid w:val="001A30FB"/>
    <w:rsid w:val="001A35B2"/>
    <w:rsid w:val="001A369A"/>
    <w:rsid w:val="001A36CF"/>
    <w:rsid w:val="001A373D"/>
    <w:rsid w:val="001A3974"/>
    <w:rsid w:val="001A39C8"/>
    <w:rsid w:val="001A3EE1"/>
    <w:rsid w:val="001A3F0F"/>
    <w:rsid w:val="001A3FA5"/>
    <w:rsid w:val="001A486B"/>
    <w:rsid w:val="001A4EDF"/>
    <w:rsid w:val="001A5070"/>
    <w:rsid w:val="001A5174"/>
    <w:rsid w:val="001A61A0"/>
    <w:rsid w:val="001A628F"/>
    <w:rsid w:val="001A639C"/>
    <w:rsid w:val="001A65B2"/>
    <w:rsid w:val="001A6607"/>
    <w:rsid w:val="001A66F6"/>
    <w:rsid w:val="001A6728"/>
    <w:rsid w:val="001A6AFE"/>
    <w:rsid w:val="001A6C9F"/>
    <w:rsid w:val="001A6F38"/>
    <w:rsid w:val="001A706D"/>
    <w:rsid w:val="001A71EB"/>
    <w:rsid w:val="001A72EE"/>
    <w:rsid w:val="001A7912"/>
    <w:rsid w:val="001A7924"/>
    <w:rsid w:val="001A7BF4"/>
    <w:rsid w:val="001A7C23"/>
    <w:rsid w:val="001A7CBD"/>
    <w:rsid w:val="001B00A2"/>
    <w:rsid w:val="001B00B2"/>
    <w:rsid w:val="001B0149"/>
    <w:rsid w:val="001B0163"/>
    <w:rsid w:val="001B0251"/>
    <w:rsid w:val="001B0498"/>
    <w:rsid w:val="001B08D8"/>
    <w:rsid w:val="001B0F1F"/>
    <w:rsid w:val="001B13BD"/>
    <w:rsid w:val="001B14C9"/>
    <w:rsid w:val="001B1565"/>
    <w:rsid w:val="001B17D9"/>
    <w:rsid w:val="001B199F"/>
    <w:rsid w:val="001B1F17"/>
    <w:rsid w:val="001B1F29"/>
    <w:rsid w:val="001B2085"/>
    <w:rsid w:val="001B26EE"/>
    <w:rsid w:val="001B2993"/>
    <w:rsid w:val="001B2F58"/>
    <w:rsid w:val="001B3134"/>
    <w:rsid w:val="001B319F"/>
    <w:rsid w:val="001B3459"/>
    <w:rsid w:val="001B374E"/>
    <w:rsid w:val="001B3754"/>
    <w:rsid w:val="001B4BAB"/>
    <w:rsid w:val="001B5332"/>
    <w:rsid w:val="001B53B3"/>
    <w:rsid w:val="001B54E9"/>
    <w:rsid w:val="001B5EA5"/>
    <w:rsid w:val="001B5F67"/>
    <w:rsid w:val="001B63DF"/>
    <w:rsid w:val="001B6488"/>
    <w:rsid w:val="001B6C77"/>
    <w:rsid w:val="001B70CF"/>
    <w:rsid w:val="001B716B"/>
    <w:rsid w:val="001B748B"/>
    <w:rsid w:val="001B7577"/>
    <w:rsid w:val="001B7E4D"/>
    <w:rsid w:val="001C002C"/>
    <w:rsid w:val="001C0085"/>
    <w:rsid w:val="001C04E1"/>
    <w:rsid w:val="001C063F"/>
    <w:rsid w:val="001C0883"/>
    <w:rsid w:val="001C1098"/>
    <w:rsid w:val="001C16A9"/>
    <w:rsid w:val="001C1A38"/>
    <w:rsid w:val="001C1E53"/>
    <w:rsid w:val="001C1EE3"/>
    <w:rsid w:val="001C1FE1"/>
    <w:rsid w:val="001C211D"/>
    <w:rsid w:val="001C2E60"/>
    <w:rsid w:val="001C2EB7"/>
    <w:rsid w:val="001C3177"/>
    <w:rsid w:val="001C3474"/>
    <w:rsid w:val="001C3588"/>
    <w:rsid w:val="001C35DB"/>
    <w:rsid w:val="001C3605"/>
    <w:rsid w:val="001C3663"/>
    <w:rsid w:val="001C3DC6"/>
    <w:rsid w:val="001C3EAE"/>
    <w:rsid w:val="001C4023"/>
    <w:rsid w:val="001C40E1"/>
    <w:rsid w:val="001C46F0"/>
    <w:rsid w:val="001C4C4F"/>
    <w:rsid w:val="001C4F5F"/>
    <w:rsid w:val="001C518A"/>
    <w:rsid w:val="001C5366"/>
    <w:rsid w:val="001C5854"/>
    <w:rsid w:val="001C589B"/>
    <w:rsid w:val="001C58A6"/>
    <w:rsid w:val="001C5B96"/>
    <w:rsid w:val="001C5F88"/>
    <w:rsid w:val="001C619C"/>
    <w:rsid w:val="001C7185"/>
    <w:rsid w:val="001C73A6"/>
    <w:rsid w:val="001C76D7"/>
    <w:rsid w:val="001C7AB6"/>
    <w:rsid w:val="001C7F47"/>
    <w:rsid w:val="001D006C"/>
    <w:rsid w:val="001D0335"/>
    <w:rsid w:val="001D0474"/>
    <w:rsid w:val="001D0578"/>
    <w:rsid w:val="001D0593"/>
    <w:rsid w:val="001D0D8F"/>
    <w:rsid w:val="001D0F0F"/>
    <w:rsid w:val="001D1258"/>
    <w:rsid w:val="001D13B0"/>
    <w:rsid w:val="001D1502"/>
    <w:rsid w:val="001D19F8"/>
    <w:rsid w:val="001D1CFF"/>
    <w:rsid w:val="001D1DE6"/>
    <w:rsid w:val="001D201F"/>
    <w:rsid w:val="001D2851"/>
    <w:rsid w:val="001D2B3C"/>
    <w:rsid w:val="001D2BB2"/>
    <w:rsid w:val="001D2E6C"/>
    <w:rsid w:val="001D2ECD"/>
    <w:rsid w:val="001D3107"/>
    <w:rsid w:val="001D3189"/>
    <w:rsid w:val="001D329E"/>
    <w:rsid w:val="001D3414"/>
    <w:rsid w:val="001D3C68"/>
    <w:rsid w:val="001D4315"/>
    <w:rsid w:val="001D43A8"/>
    <w:rsid w:val="001D43C0"/>
    <w:rsid w:val="001D47F5"/>
    <w:rsid w:val="001D4969"/>
    <w:rsid w:val="001D4AF0"/>
    <w:rsid w:val="001D4E4C"/>
    <w:rsid w:val="001D4F24"/>
    <w:rsid w:val="001D506F"/>
    <w:rsid w:val="001D5167"/>
    <w:rsid w:val="001D537D"/>
    <w:rsid w:val="001D550F"/>
    <w:rsid w:val="001D57BC"/>
    <w:rsid w:val="001D624E"/>
    <w:rsid w:val="001D680C"/>
    <w:rsid w:val="001D6E61"/>
    <w:rsid w:val="001D6F30"/>
    <w:rsid w:val="001D6F3D"/>
    <w:rsid w:val="001D719C"/>
    <w:rsid w:val="001D7260"/>
    <w:rsid w:val="001D75E8"/>
    <w:rsid w:val="001D76FE"/>
    <w:rsid w:val="001D7816"/>
    <w:rsid w:val="001D7B96"/>
    <w:rsid w:val="001D7CB0"/>
    <w:rsid w:val="001D7ED6"/>
    <w:rsid w:val="001D7FE2"/>
    <w:rsid w:val="001E0602"/>
    <w:rsid w:val="001E09BA"/>
    <w:rsid w:val="001E09F4"/>
    <w:rsid w:val="001E0A73"/>
    <w:rsid w:val="001E111F"/>
    <w:rsid w:val="001E1284"/>
    <w:rsid w:val="001E13E0"/>
    <w:rsid w:val="001E1524"/>
    <w:rsid w:val="001E1756"/>
    <w:rsid w:val="001E1D3C"/>
    <w:rsid w:val="001E217F"/>
    <w:rsid w:val="001E220A"/>
    <w:rsid w:val="001E251E"/>
    <w:rsid w:val="001E266E"/>
    <w:rsid w:val="001E2EEF"/>
    <w:rsid w:val="001E3188"/>
    <w:rsid w:val="001E31D1"/>
    <w:rsid w:val="001E32BE"/>
    <w:rsid w:val="001E37BD"/>
    <w:rsid w:val="001E3A45"/>
    <w:rsid w:val="001E3A77"/>
    <w:rsid w:val="001E3C84"/>
    <w:rsid w:val="001E3DAB"/>
    <w:rsid w:val="001E420B"/>
    <w:rsid w:val="001E4583"/>
    <w:rsid w:val="001E4704"/>
    <w:rsid w:val="001E4C13"/>
    <w:rsid w:val="001E50CB"/>
    <w:rsid w:val="001E5108"/>
    <w:rsid w:val="001E5234"/>
    <w:rsid w:val="001E5674"/>
    <w:rsid w:val="001E5BB2"/>
    <w:rsid w:val="001E5D1F"/>
    <w:rsid w:val="001E6395"/>
    <w:rsid w:val="001E6419"/>
    <w:rsid w:val="001E6446"/>
    <w:rsid w:val="001E67DD"/>
    <w:rsid w:val="001E684F"/>
    <w:rsid w:val="001E69E6"/>
    <w:rsid w:val="001E6C1B"/>
    <w:rsid w:val="001E6D77"/>
    <w:rsid w:val="001E6DE6"/>
    <w:rsid w:val="001E6F14"/>
    <w:rsid w:val="001E719A"/>
    <w:rsid w:val="001E7316"/>
    <w:rsid w:val="001E73D8"/>
    <w:rsid w:val="001E750C"/>
    <w:rsid w:val="001E7C10"/>
    <w:rsid w:val="001E7FC7"/>
    <w:rsid w:val="001F0546"/>
    <w:rsid w:val="001F0BEF"/>
    <w:rsid w:val="001F0D7F"/>
    <w:rsid w:val="001F0DDF"/>
    <w:rsid w:val="001F0FEE"/>
    <w:rsid w:val="001F1464"/>
    <w:rsid w:val="001F14F7"/>
    <w:rsid w:val="001F16FD"/>
    <w:rsid w:val="001F1B1E"/>
    <w:rsid w:val="001F1DFA"/>
    <w:rsid w:val="001F204D"/>
    <w:rsid w:val="001F214B"/>
    <w:rsid w:val="001F22A9"/>
    <w:rsid w:val="001F2536"/>
    <w:rsid w:val="001F26E9"/>
    <w:rsid w:val="001F2AB5"/>
    <w:rsid w:val="001F2E08"/>
    <w:rsid w:val="001F3507"/>
    <w:rsid w:val="001F3760"/>
    <w:rsid w:val="001F37ED"/>
    <w:rsid w:val="001F39AB"/>
    <w:rsid w:val="001F45E8"/>
    <w:rsid w:val="001F49C6"/>
    <w:rsid w:val="001F4AE1"/>
    <w:rsid w:val="001F4E57"/>
    <w:rsid w:val="001F53A2"/>
    <w:rsid w:val="001F552B"/>
    <w:rsid w:val="001F5538"/>
    <w:rsid w:val="001F55FD"/>
    <w:rsid w:val="001F5AF6"/>
    <w:rsid w:val="001F5B24"/>
    <w:rsid w:val="001F5C95"/>
    <w:rsid w:val="001F5C9E"/>
    <w:rsid w:val="001F5E73"/>
    <w:rsid w:val="001F5ED8"/>
    <w:rsid w:val="001F5EF3"/>
    <w:rsid w:val="001F5F10"/>
    <w:rsid w:val="001F6192"/>
    <w:rsid w:val="001F6241"/>
    <w:rsid w:val="001F6408"/>
    <w:rsid w:val="001F644E"/>
    <w:rsid w:val="001F64A6"/>
    <w:rsid w:val="001F6E45"/>
    <w:rsid w:val="001F715C"/>
    <w:rsid w:val="001F72B8"/>
    <w:rsid w:val="001F7308"/>
    <w:rsid w:val="001F7317"/>
    <w:rsid w:val="001F757C"/>
    <w:rsid w:val="001F786F"/>
    <w:rsid w:val="001F798D"/>
    <w:rsid w:val="001F7DD6"/>
    <w:rsid w:val="002000F2"/>
    <w:rsid w:val="002000FC"/>
    <w:rsid w:val="00200327"/>
    <w:rsid w:val="00200A92"/>
    <w:rsid w:val="00200A9F"/>
    <w:rsid w:val="00200BF9"/>
    <w:rsid w:val="00200E1A"/>
    <w:rsid w:val="00201736"/>
    <w:rsid w:val="00201936"/>
    <w:rsid w:val="00201C7E"/>
    <w:rsid w:val="00201D85"/>
    <w:rsid w:val="002020EB"/>
    <w:rsid w:val="00202201"/>
    <w:rsid w:val="00202B0D"/>
    <w:rsid w:val="00202D2E"/>
    <w:rsid w:val="00203159"/>
    <w:rsid w:val="002036B4"/>
    <w:rsid w:val="00203829"/>
    <w:rsid w:val="00203A6E"/>
    <w:rsid w:val="00203A71"/>
    <w:rsid w:val="00203C7E"/>
    <w:rsid w:val="00203C88"/>
    <w:rsid w:val="00203DBA"/>
    <w:rsid w:val="00203F00"/>
    <w:rsid w:val="00203F5C"/>
    <w:rsid w:val="00204063"/>
    <w:rsid w:val="002047DE"/>
    <w:rsid w:val="002049CA"/>
    <w:rsid w:val="00204A5A"/>
    <w:rsid w:val="00204C12"/>
    <w:rsid w:val="00205635"/>
    <w:rsid w:val="002058DC"/>
    <w:rsid w:val="00205A34"/>
    <w:rsid w:val="00205AB2"/>
    <w:rsid w:val="00205C24"/>
    <w:rsid w:val="00205CB2"/>
    <w:rsid w:val="00205DBF"/>
    <w:rsid w:val="00206067"/>
    <w:rsid w:val="0020610B"/>
    <w:rsid w:val="00206133"/>
    <w:rsid w:val="002063A7"/>
    <w:rsid w:val="002065B7"/>
    <w:rsid w:val="0020674D"/>
    <w:rsid w:val="00206799"/>
    <w:rsid w:val="00206AB9"/>
    <w:rsid w:val="00206E54"/>
    <w:rsid w:val="00206E5A"/>
    <w:rsid w:val="00206F6E"/>
    <w:rsid w:val="00207613"/>
    <w:rsid w:val="00207847"/>
    <w:rsid w:val="00207860"/>
    <w:rsid w:val="00207AF9"/>
    <w:rsid w:val="00207BB9"/>
    <w:rsid w:val="00207D51"/>
    <w:rsid w:val="00207EB6"/>
    <w:rsid w:val="00210018"/>
    <w:rsid w:val="00210058"/>
    <w:rsid w:val="00210174"/>
    <w:rsid w:val="002104BD"/>
    <w:rsid w:val="002109D5"/>
    <w:rsid w:val="00210A2E"/>
    <w:rsid w:val="00210B58"/>
    <w:rsid w:val="00210C84"/>
    <w:rsid w:val="00210C91"/>
    <w:rsid w:val="00210F42"/>
    <w:rsid w:val="00211042"/>
    <w:rsid w:val="00211345"/>
    <w:rsid w:val="00211390"/>
    <w:rsid w:val="002114FA"/>
    <w:rsid w:val="0021168A"/>
    <w:rsid w:val="002116D6"/>
    <w:rsid w:val="00211C23"/>
    <w:rsid w:val="00211D31"/>
    <w:rsid w:val="00211DD9"/>
    <w:rsid w:val="00212274"/>
    <w:rsid w:val="002125B4"/>
    <w:rsid w:val="00212816"/>
    <w:rsid w:val="00212D30"/>
    <w:rsid w:val="002130BD"/>
    <w:rsid w:val="00213851"/>
    <w:rsid w:val="00213A2D"/>
    <w:rsid w:val="00214076"/>
    <w:rsid w:val="002145B4"/>
    <w:rsid w:val="00214E0D"/>
    <w:rsid w:val="002154A2"/>
    <w:rsid w:val="00215575"/>
    <w:rsid w:val="0021586D"/>
    <w:rsid w:val="00215FC6"/>
    <w:rsid w:val="002162EA"/>
    <w:rsid w:val="0021639C"/>
    <w:rsid w:val="0021659F"/>
    <w:rsid w:val="002165F9"/>
    <w:rsid w:val="00216685"/>
    <w:rsid w:val="00216A4E"/>
    <w:rsid w:val="00216B17"/>
    <w:rsid w:val="00216BBF"/>
    <w:rsid w:val="00217135"/>
    <w:rsid w:val="002171B6"/>
    <w:rsid w:val="0021737B"/>
    <w:rsid w:val="002173C7"/>
    <w:rsid w:val="00217CE8"/>
    <w:rsid w:val="00217D4B"/>
    <w:rsid w:val="00217E77"/>
    <w:rsid w:val="00217FF5"/>
    <w:rsid w:val="002202EC"/>
    <w:rsid w:val="002204ED"/>
    <w:rsid w:val="00220724"/>
    <w:rsid w:val="0022096A"/>
    <w:rsid w:val="00220E92"/>
    <w:rsid w:val="002210B6"/>
    <w:rsid w:val="002211DD"/>
    <w:rsid w:val="0022135D"/>
    <w:rsid w:val="00221579"/>
    <w:rsid w:val="00221623"/>
    <w:rsid w:val="0022185B"/>
    <w:rsid w:val="002222A4"/>
    <w:rsid w:val="0022231E"/>
    <w:rsid w:val="00222CE6"/>
    <w:rsid w:val="00222FC9"/>
    <w:rsid w:val="0022310A"/>
    <w:rsid w:val="0022325E"/>
    <w:rsid w:val="0022337A"/>
    <w:rsid w:val="002234D1"/>
    <w:rsid w:val="0022355F"/>
    <w:rsid w:val="00223833"/>
    <w:rsid w:val="002239C1"/>
    <w:rsid w:val="00223ACD"/>
    <w:rsid w:val="00223ADC"/>
    <w:rsid w:val="00223F34"/>
    <w:rsid w:val="00223FF7"/>
    <w:rsid w:val="002241C9"/>
    <w:rsid w:val="0022497A"/>
    <w:rsid w:val="00224A9B"/>
    <w:rsid w:val="00224C25"/>
    <w:rsid w:val="00224EEA"/>
    <w:rsid w:val="00225321"/>
    <w:rsid w:val="00225344"/>
    <w:rsid w:val="00225593"/>
    <w:rsid w:val="00225769"/>
    <w:rsid w:val="00225EB7"/>
    <w:rsid w:val="00226150"/>
    <w:rsid w:val="0022657F"/>
    <w:rsid w:val="002269A7"/>
    <w:rsid w:val="00226BD3"/>
    <w:rsid w:val="00226F21"/>
    <w:rsid w:val="00226F72"/>
    <w:rsid w:val="00226FFE"/>
    <w:rsid w:val="00227061"/>
    <w:rsid w:val="0022735A"/>
    <w:rsid w:val="002275A8"/>
    <w:rsid w:val="0022763A"/>
    <w:rsid w:val="00227873"/>
    <w:rsid w:val="002279D2"/>
    <w:rsid w:val="00227D96"/>
    <w:rsid w:val="00227F3E"/>
    <w:rsid w:val="00227F9E"/>
    <w:rsid w:val="00230040"/>
    <w:rsid w:val="002300E1"/>
    <w:rsid w:val="002302B4"/>
    <w:rsid w:val="002305EF"/>
    <w:rsid w:val="00230944"/>
    <w:rsid w:val="00230AD3"/>
    <w:rsid w:val="00230BB1"/>
    <w:rsid w:val="0023101D"/>
    <w:rsid w:val="002314EE"/>
    <w:rsid w:val="0023169B"/>
    <w:rsid w:val="00231740"/>
    <w:rsid w:val="00231929"/>
    <w:rsid w:val="00231CF6"/>
    <w:rsid w:val="00231D67"/>
    <w:rsid w:val="00231F88"/>
    <w:rsid w:val="002320DB"/>
    <w:rsid w:val="00232191"/>
    <w:rsid w:val="00232983"/>
    <w:rsid w:val="00232E9D"/>
    <w:rsid w:val="00232EA4"/>
    <w:rsid w:val="00232EDE"/>
    <w:rsid w:val="002331C2"/>
    <w:rsid w:val="002333CF"/>
    <w:rsid w:val="00233B04"/>
    <w:rsid w:val="00233D15"/>
    <w:rsid w:val="00233E28"/>
    <w:rsid w:val="00233ECA"/>
    <w:rsid w:val="00234063"/>
    <w:rsid w:val="00234175"/>
    <w:rsid w:val="002344C8"/>
    <w:rsid w:val="0023464A"/>
    <w:rsid w:val="002348E2"/>
    <w:rsid w:val="002349C5"/>
    <w:rsid w:val="002354A3"/>
    <w:rsid w:val="00235581"/>
    <w:rsid w:val="00235698"/>
    <w:rsid w:val="00235700"/>
    <w:rsid w:val="00235724"/>
    <w:rsid w:val="0023580E"/>
    <w:rsid w:val="002362BC"/>
    <w:rsid w:val="0023681E"/>
    <w:rsid w:val="00236876"/>
    <w:rsid w:val="00236F55"/>
    <w:rsid w:val="00236F71"/>
    <w:rsid w:val="002373FC"/>
    <w:rsid w:val="002375A3"/>
    <w:rsid w:val="0023776F"/>
    <w:rsid w:val="002378BF"/>
    <w:rsid w:val="00237C6F"/>
    <w:rsid w:val="00237D22"/>
    <w:rsid w:val="00237D27"/>
    <w:rsid w:val="00240018"/>
    <w:rsid w:val="00240B7D"/>
    <w:rsid w:val="00240C17"/>
    <w:rsid w:val="00240F76"/>
    <w:rsid w:val="0024103F"/>
    <w:rsid w:val="00241C7B"/>
    <w:rsid w:val="002421F2"/>
    <w:rsid w:val="00242B2A"/>
    <w:rsid w:val="00242CAE"/>
    <w:rsid w:val="00243096"/>
    <w:rsid w:val="002435A0"/>
    <w:rsid w:val="00243ACD"/>
    <w:rsid w:val="00243C61"/>
    <w:rsid w:val="00243CBB"/>
    <w:rsid w:val="00243DCC"/>
    <w:rsid w:val="002443C2"/>
    <w:rsid w:val="00244457"/>
    <w:rsid w:val="00244606"/>
    <w:rsid w:val="00244924"/>
    <w:rsid w:val="00244A72"/>
    <w:rsid w:val="00245083"/>
    <w:rsid w:val="00245492"/>
    <w:rsid w:val="002458F7"/>
    <w:rsid w:val="00245A41"/>
    <w:rsid w:val="00245B70"/>
    <w:rsid w:val="00245D7D"/>
    <w:rsid w:val="00245E39"/>
    <w:rsid w:val="00245FB7"/>
    <w:rsid w:val="00245FBA"/>
    <w:rsid w:val="0024610C"/>
    <w:rsid w:val="002463CD"/>
    <w:rsid w:val="0024668A"/>
    <w:rsid w:val="002466A0"/>
    <w:rsid w:val="00246C52"/>
    <w:rsid w:val="00246EB6"/>
    <w:rsid w:val="002471AB"/>
    <w:rsid w:val="0024775B"/>
    <w:rsid w:val="00247857"/>
    <w:rsid w:val="0024785A"/>
    <w:rsid w:val="00247B11"/>
    <w:rsid w:val="00247C82"/>
    <w:rsid w:val="00247D8E"/>
    <w:rsid w:val="00247DD1"/>
    <w:rsid w:val="00247E35"/>
    <w:rsid w:val="00247F8B"/>
    <w:rsid w:val="002503D5"/>
    <w:rsid w:val="00250A93"/>
    <w:rsid w:val="00250D9C"/>
    <w:rsid w:val="00251117"/>
    <w:rsid w:val="002512A9"/>
    <w:rsid w:val="002515CF"/>
    <w:rsid w:val="0025169E"/>
    <w:rsid w:val="00251929"/>
    <w:rsid w:val="00251935"/>
    <w:rsid w:val="00251F5E"/>
    <w:rsid w:val="002521CC"/>
    <w:rsid w:val="0025223A"/>
    <w:rsid w:val="002522F8"/>
    <w:rsid w:val="002522FF"/>
    <w:rsid w:val="00252E79"/>
    <w:rsid w:val="002530CC"/>
    <w:rsid w:val="002530D6"/>
    <w:rsid w:val="002530D9"/>
    <w:rsid w:val="0025325D"/>
    <w:rsid w:val="002533FF"/>
    <w:rsid w:val="00253400"/>
    <w:rsid w:val="002537F5"/>
    <w:rsid w:val="00253A89"/>
    <w:rsid w:val="00253D64"/>
    <w:rsid w:val="0025410C"/>
    <w:rsid w:val="0025470E"/>
    <w:rsid w:val="00254837"/>
    <w:rsid w:val="00254B23"/>
    <w:rsid w:val="00254C17"/>
    <w:rsid w:val="00254EE6"/>
    <w:rsid w:val="00254F42"/>
    <w:rsid w:val="00255C71"/>
    <w:rsid w:val="002562A9"/>
    <w:rsid w:val="0025692A"/>
    <w:rsid w:val="00256F02"/>
    <w:rsid w:val="00256FDB"/>
    <w:rsid w:val="002571C8"/>
    <w:rsid w:val="002572F1"/>
    <w:rsid w:val="00257424"/>
    <w:rsid w:val="00257A62"/>
    <w:rsid w:val="00257B64"/>
    <w:rsid w:val="00260156"/>
    <w:rsid w:val="002603DA"/>
    <w:rsid w:val="002606C7"/>
    <w:rsid w:val="0026075E"/>
    <w:rsid w:val="00260A6F"/>
    <w:rsid w:val="00260FAD"/>
    <w:rsid w:val="002611B5"/>
    <w:rsid w:val="002612A1"/>
    <w:rsid w:val="00261508"/>
    <w:rsid w:val="00261D05"/>
    <w:rsid w:val="002623AC"/>
    <w:rsid w:val="00262861"/>
    <w:rsid w:val="00262979"/>
    <w:rsid w:val="00262CEB"/>
    <w:rsid w:val="00262E69"/>
    <w:rsid w:val="00263038"/>
    <w:rsid w:val="0026313D"/>
    <w:rsid w:val="002634A4"/>
    <w:rsid w:val="0026354E"/>
    <w:rsid w:val="002638E1"/>
    <w:rsid w:val="00263A9A"/>
    <w:rsid w:val="00263B02"/>
    <w:rsid w:val="00263D04"/>
    <w:rsid w:val="00263DC4"/>
    <w:rsid w:val="00263DD9"/>
    <w:rsid w:val="00263E22"/>
    <w:rsid w:val="00263EF7"/>
    <w:rsid w:val="002640D1"/>
    <w:rsid w:val="002643C7"/>
    <w:rsid w:val="002644AA"/>
    <w:rsid w:val="0026455A"/>
    <w:rsid w:val="00264639"/>
    <w:rsid w:val="0026468A"/>
    <w:rsid w:val="00264871"/>
    <w:rsid w:val="00264C28"/>
    <w:rsid w:val="00264CC1"/>
    <w:rsid w:val="0026509A"/>
    <w:rsid w:val="00265179"/>
    <w:rsid w:val="002651FC"/>
    <w:rsid w:val="00265394"/>
    <w:rsid w:val="00265635"/>
    <w:rsid w:val="00265701"/>
    <w:rsid w:val="00265AF9"/>
    <w:rsid w:val="00265E3B"/>
    <w:rsid w:val="00265E9A"/>
    <w:rsid w:val="00266210"/>
    <w:rsid w:val="00266253"/>
    <w:rsid w:val="002662EC"/>
    <w:rsid w:val="00266AC9"/>
    <w:rsid w:val="00266F89"/>
    <w:rsid w:val="0026716C"/>
    <w:rsid w:val="00267243"/>
    <w:rsid w:val="002673F0"/>
    <w:rsid w:val="00267DAB"/>
    <w:rsid w:val="0027030B"/>
    <w:rsid w:val="0027077A"/>
    <w:rsid w:val="0027090D"/>
    <w:rsid w:val="00270C63"/>
    <w:rsid w:val="00270C68"/>
    <w:rsid w:val="00270C98"/>
    <w:rsid w:val="00270E57"/>
    <w:rsid w:val="00271586"/>
    <w:rsid w:val="00271738"/>
    <w:rsid w:val="0027193C"/>
    <w:rsid w:val="00271B1E"/>
    <w:rsid w:val="00271CE9"/>
    <w:rsid w:val="00271DEE"/>
    <w:rsid w:val="00271EB6"/>
    <w:rsid w:val="00271EEF"/>
    <w:rsid w:val="002720CA"/>
    <w:rsid w:val="0027242C"/>
    <w:rsid w:val="00272474"/>
    <w:rsid w:val="002724B9"/>
    <w:rsid w:val="00272C57"/>
    <w:rsid w:val="00272D06"/>
    <w:rsid w:val="00272E81"/>
    <w:rsid w:val="00272FEB"/>
    <w:rsid w:val="00273050"/>
    <w:rsid w:val="0027309D"/>
    <w:rsid w:val="0027378E"/>
    <w:rsid w:val="002738C9"/>
    <w:rsid w:val="002738CF"/>
    <w:rsid w:val="00273B2D"/>
    <w:rsid w:val="00273CFB"/>
    <w:rsid w:val="00274641"/>
    <w:rsid w:val="0027482E"/>
    <w:rsid w:val="00274B45"/>
    <w:rsid w:val="00274D08"/>
    <w:rsid w:val="002751AA"/>
    <w:rsid w:val="00275435"/>
    <w:rsid w:val="00275464"/>
    <w:rsid w:val="002754F7"/>
    <w:rsid w:val="00275566"/>
    <w:rsid w:val="0027568B"/>
    <w:rsid w:val="002756D5"/>
    <w:rsid w:val="002758EA"/>
    <w:rsid w:val="00275926"/>
    <w:rsid w:val="00276001"/>
    <w:rsid w:val="002764FB"/>
    <w:rsid w:val="00276C48"/>
    <w:rsid w:val="0027714F"/>
    <w:rsid w:val="00277E00"/>
    <w:rsid w:val="00277E66"/>
    <w:rsid w:val="002800B8"/>
    <w:rsid w:val="002800DE"/>
    <w:rsid w:val="002801E2"/>
    <w:rsid w:val="0028052D"/>
    <w:rsid w:val="00280684"/>
    <w:rsid w:val="0028073A"/>
    <w:rsid w:val="00280851"/>
    <w:rsid w:val="002808D2"/>
    <w:rsid w:val="00280960"/>
    <w:rsid w:val="00280ABB"/>
    <w:rsid w:val="00280B67"/>
    <w:rsid w:val="00280DED"/>
    <w:rsid w:val="002811B9"/>
    <w:rsid w:val="002817AF"/>
    <w:rsid w:val="00281DE2"/>
    <w:rsid w:val="00282241"/>
    <w:rsid w:val="002825CE"/>
    <w:rsid w:val="0028263F"/>
    <w:rsid w:val="002826D0"/>
    <w:rsid w:val="002829E8"/>
    <w:rsid w:val="00282BA6"/>
    <w:rsid w:val="00283181"/>
    <w:rsid w:val="002835A5"/>
    <w:rsid w:val="002836DC"/>
    <w:rsid w:val="00283A78"/>
    <w:rsid w:val="00283C01"/>
    <w:rsid w:val="00283D6B"/>
    <w:rsid w:val="0028427F"/>
    <w:rsid w:val="00284486"/>
    <w:rsid w:val="00284744"/>
    <w:rsid w:val="002849B7"/>
    <w:rsid w:val="00284AAA"/>
    <w:rsid w:val="00284C6C"/>
    <w:rsid w:val="00284D61"/>
    <w:rsid w:val="00284E7F"/>
    <w:rsid w:val="0028501B"/>
    <w:rsid w:val="00285324"/>
    <w:rsid w:val="002853B6"/>
    <w:rsid w:val="00285520"/>
    <w:rsid w:val="0028553F"/>
    <w:rsid w:val="0028554C"/>
    <w:rsid w:val="00285894"/>
    <w:rsid w:val="00285B2E"/>
    <w:rsid w:val="00285BBC"/>
    <w:rsid w:val="00285E28"/>
    <w:rsid w:val="00285E6A"/>
    <w:rsid w:val="00286046"/>
    <w:rsid w:val="002861E0"/>
    <w:rsid w:val="00286487"/>
    <w:rsid w:val="00286631"/>
    <w:rsid w:val="002868BA"/>
    <w:rsid w:val="00286B14"/>
    <w:rsid w:val="00286F76"/>
    <w:rsid w:val="002871DE"/>
    <w:rsid w:val="00287290"/>
    <w:rsid w:val="00287376"/>
    <w:rsid w:val="002876D5"/>
    <w:rsid w:val="002877DE"/>
    <w:rsid w:val="00287C28"/>
    <w:rsid w:val="00290254"/>
    <w:rsid w:val="002903B3"/>
    <w:rsid w:val="00290BFC"/>
    <w:rsid w:val="002913D7"/>
    <w:rsid w:val="002914FA"/>
    <w:rsid w:val="0029178F"/>
    <w:rsid w:val="00291B01"/>
    <w:rsid w:val="00292040"/>
    <w:rsid w:val="0029212D"/>
    <w:rsid w:val="002926F0"/>
    <w:rsid w:val="00292DCE"/>
    <w:rsid w:val="00292F1C"/>
    <w:rsid w:val="002934A8"/>
    <w:rsid w:val="00293504"/>
    <w:rsid w:val="0029378E"/>
    <w:rsid w:val="0029395E"/>
    <w:rsid w:val="00294290"/>
    <w:rsid w:val="002944CA"/>
    <w:rsid w:val="002944F8"/>
    <w:rsid w:val="002946A4"/>
    <w:rsid w:val="00294722"/>
    <w:rsid w:val="00294A37"/>
    <w:rsid w:val="00294AB1"/>
    <w:rsid w:val="00294E6E"/>
    <w:rsid w:val="00294F8C"/>
    <w:rsid w:val="00294FEB"/>
    <w:rsid w:val="00295226"/>
    <w:rsid w:val="0029548C"/>
    <w:rsid w:val="00295539"/>
    <w:rsid w:val="00295EBD"/>
    <w:rsid w:val="00295F1C"/>
    <w:rsid w:val="0029636B"/>
    <w:rsid w:val="002963EC"/>
    <w:rsid w:val="002965C5"/>
    <w:rsid w:val="00296686"/>
    <w:rsid w:val="00296FD8"/>
    <w:rsid w:val="0029743A"/>
    <w:rsid w:val="00297499"/>
    <w:rsid w:val="002974AA"/>
    <w:rsid w:val="002977FD"/>
    <w:rsid w:val="00297C09"/>
    <w:rsid w:val="00297F46"/>
    <w:rsid w:val="002A0345"/>
    <w:rsid w:val="002A0581"/>
    <w:rsid w:val="002A05EF"/>
    <w:rsid w:val="002A0724"/>
    <w:rsid w:val="002A0B5A"/>
    <w:rsid w:val="002A0C99"/>
    <w:rsid w:val="002A15CB"/>
    <w:rsid w:val="002A1687"/>
    <w:rsid w:val="002A1737"/>
    <w:rsid w:val="002A175A"/>
    <w:rsid w:val="002A1A57"/>
    <w:rsid w:val="002A1DA1"/>
    <w:rsid w:val="002A205B"/>
    <w:rsid w:val="002A22F3"/>
    <w:rsid w:val="002A2305"/>
    <w:rsid w:val="002A2316"/>
    <w:rsid w:val="002A23D8"/>
    <w:rsid w:val="002A24F5"/>
    <w:rsid w:val="002A2963"/>
    <w:rsid w:val="002A2AF0"/>
    <w:rsid w:val="002A2FE5"/>
    <w:rsid w:val="002A30A7"/>
    <w:rsid w:val="002A31FF"/>
    <w:rsid w:val="002A32FC"/>
    <w:rsid w:val="002A3668"/>
    <w:rsid w:val="002A3771"/>
    <w:rsid w:val="002A3B12"/>
    <w:rsid w:val="002A3CF2"/>
    <w:rsid w:val="002A3ED0"/>
    <w:rsid w:val="002A4102"/>
    <w:rsid w:val="002A45C7"/>
    <w:rsid w:val="002A4918"/>
    <w:rsid w:val="002A4996"/>
    <w:rsid w:val="002A4BB0"/>
    <w:rsid w:val="002A4D4E"/>
    <w:rsid w:val="002A4E20"/>
    <w:rsid w:val="002A4E27"/>
    <w:rsid w:val="002A4EF5"/>
    <w:rsid w:val="002A523D"/>
    <w:rsid w:val="002A5488"/>
    <w:rsid w:val="002A553B"/>
    <w:rsid w:val="002A581B"/>
    <w:rsid w:val="002A5FC1"/>
    <w:rsid w:val="002A60B6"/>
    <w:rsid w:val="002A6B25"/>
    <w:rsid w:val="002A6BE8"/>
    <w:rsid w:val="002A6E7E"/>
    <w:rsid w:val="002A732C"/>
    <w:rsid w:val="002A7554"/>
    <w:rsid w:val="002A77A2"/>
    <w:rsid w:val="002A783E"/>
    <w:rsid w:val="002A79B4"/>
    <w:rsid w:val="002A7A6A"/>
    <w:rsid w:val="002A7AB4"/>
    <w:rsid w:val="002A7B72"/>
    <w:rsid w:val="002A7BF0"/>
    <w:rsid w:val="002A7D91"/>
    <w:rsid w:val="002B04A7"/>
    <w:rsid w:val="002B0528"/>
    <w:rsid w:val="002B05DB"/>
    <w:rsid w:val="002B07BF"/>
    <w:rsid w:val="002B0805"/>
    <w:rsid w:val="002B0C99"/>
    <w:rsid w:val="002B0DAB"/>
    <w:rsid w:val="002B0EDA"/>
    <w:rsid w:val="002B10F9"/>
    <w:rsid w:val="002B19F3"/>
    <w:rsid w:val="002B1CA9"/>
    <w:rsid w:val="002B1DBF"/>
    <w:rsid w:val="002B1EA8"/>
    <w:rsid w:val="002B21D6"/>
    <w:rsid w:val="002B21E9"/>
    <w:rsid w:val="002B242D"/>
    <w:rsid w:val="002B2516"/>
    <w:rsid w:val="002B2C92"/>
    <w:rsid w:val="002B2F85"/>
    <w:rsid w:val="002B3081"/>
    <w:rsid w:val="002B30D0"/>
    <w:rsid w:val="002B318B"/>
    <w:rsid w:val="002B32BC"/>
    <w:rsid w:val="002B340B"/>
    <w:rsid w:val="002B34AE"/>
    <w:rsid w:val="002B36A5"/>
    <w:rsid w:val="002B3D90"/>
    <w:rsid w:val="002B4C39"/>
    <w:rsid w:val="002B5555"/>
    <w:rsid w:val="002B569B"/>
    <w:rsid w:val="002B5976"/>
    <w:rsid w:val="002B5C44"/>
    <w:rsid w:val="002B5E9B"/>
    <w:rsid w:val="002B6397"/>
    <w:rsid w:val="002B64FE"/>
    <w:rsid w:val="002B651D"/>
    <w:rsid w:val="002B6890"/>
    <w:rsid w:val="002B694E"/>
    <w:rsid w:val="002B6B3F"/>
    <w:rsid w:val="002B6FEE"/>
    <w:rsid w:val="002C014C"/>
    <w:rsid w:val="002C0276"/>
    <w:rsid w:val="002C04C2"/>
    <w:rsid w:val="002C0818"/>
    <w:rsid w:val="002C0975"/>
    <w:rsid w:val="002C0DD0"/>
    <w:rsid w:val="002C0E0A"/>
    <w:rsid w:val="002C0E9D"/>
    <w:rsid w:val="002C0F08"/>
    <w:rsid w:val="002C13CE"/>
    <w:rsid w:val="002C1780"/>
    <w:rsid w:val="002C1DF1"/>
    <w:rsid w:val="002C203A"/>
    <w:rsid w:val="002C25F9"/>
    <w:rsid w:val="002C2E8A"/>
    <w:rsid w:val="002C2FCD"/>
    <w:rsid w:val="002C31AF"/>
    <w:rsid w:val="002C36D3"/>
    <w:rsid w:val="002C3883"/>
    <w:rsid w:val="002C3AE4"/>
    <w:rsid w:val="002C3C99"/>
    <w:rsid w:val="002C3E89"/>
    <w:rsid w:val="002C4758"/>
    <w:rsid w:val="002C514C"/>
    <w:rsid w:val="002C5533"/>
    <w:rsid w:val="002C557B"/>
    <w:rsid w:val="002C5620"/>
    <w:rsid w:val="002C5A6B"/>
    <w:rsid w:val="002C6030"/>
    <w:rsid w:val="002C61A8"/>
    <w:rsid w:val="002C61E0"/>
    <w:rsid w:val="002C6480"/>
    <w:rsid w:val="002C681F"/>
    <w:rsid w:val="002C7615"/>
    <w:rsid w:val="002C7749"/>
    <w:rsid w:val="002C778F"/>
    <w:rsid w:val="002C782F"/>
    <w:rsid w:val="002C7B03"/>
    <w:rsid w:val="002C7B0D"/>
    <w:rsid w:val="002C7D95"/>
    <w:rsid w:val="002D001E"/>
    <w:rsid w:val="002D0298"/>
    <w:rsid w:val="002D04DC"/>
    <w:rsid w:val="002D0657"/>
    <w:rsid w:val="002D09B3"/>
    <w:rsid w:val="002D0E7C"/>
    <w:rsid w:val="002D10A4"/>
    <w:rsid w:val="002D10D8"/>
    <w:rsid w:val="002D1296"/>
    <w:rsid w:val="002D1371"/>
    <w:rsid w:val="002D13B7"/>
    <w:rsid w:val="002D15BC"/>
    <w:rsid w:val="002D15C0"/>
    <w:rsid w:val="002D1B3A"/>
    <w:rsid w:val="002D2057"/>
    <w:rsid w:val="002D2AAA"/>
    <w:rsid w:val="002D2B4E"/>
    <w:rsid w:val="002D2CA2"/>
    <w:rsid w:val="002D302E"/>
    <w:rsid w:val="002D312A"/>
    <w:rsid w:val="002D3231"/>
    <w:rsid w:val="002D389E"/>
    <w:rsid w:val="002D3968"/>
    <w:rsid w:val="002D3FB0"/>
    <w:rsid w:val="002D425A"/>
    <w:rsid w:val="002D4322"/>
    <w:rsid w:val="002D439A"/>
    <w:rsid w:val="002D47FC"/>
    <w:rsid w:val="002D483F"/>
    <w:rsid w:val="002D4A54"/>
    <w:rsid w:val="002D4D17"/>
    <w:rsid w:val="002D4E37"/>
    <w:rsid w:val="002D52E0"/>
    <w:rsid w:val="002D546E"/>
    <w:rsid w:val="002D54DA"/>
    <w:rsid w:val="002D580B"/>
    <w:rsid w:val="002D5868"/>
    <w:rsid w:val="002D5A5F"/>
    <w:rsid w:val="002D5DEA"/>
    <w:rsid w:val="002D5E56"/>
    <w:rsid w:val="002D6127"/>
    <w:rsid w:val="002D6596"/>
    <w:rsid w:val="002D687E"/>
    <w:rsid w:val="002D68C3"/>
    <w:rsid w:val="002D6C3F"/>
    <w:rsid w:val="002D6C69"/>
    <w:rsid w:val="002D6F25"/>
    <w:rsid w:val="002D73CD"/>
    <w:rsid w:val="002D772F"/>
    <w:rsid w:val="002D7B79"/>
    <w:rsid w:val="002E018E"/>
    <w:rsid w:val="002E04F0"/>
    <w:rsid w:val="002E0557"/>
    <w:rsid w:val="002E0E94"/>
    <w:rsid w:val="002E10B9"/>
    <w:rsid w:val="002E115B"/>
    <w:rsid w:val="002E145E"/>
    <w:rsid w:val="002E16BC"/>
    <w:rsid w:val="002E1894"/>
    <w:rsid w:val="002E1941"/>
    <w:rsid w:val="002E1DE0"/>
    <w:rsid w:val="002E20C1"/>
    <w:rsid w:val="002E21D5"/>
    <w:rsid w:val="002E251B"/>
    <w:rsid w:val="002E2923"/>
    <w:rsid w:val="002E2A76"/>
    <w:rsid w:val="002E2DBF"/>
    <w:rsid w:val="002E306D"/>
    <w:rsid w:val="002E3624"/>
    <w:rsid w:val="002E3653"/>
    <w:rsid w:val="002E36AE"/>
    <w:rsid w:val="002E36DC"/>
    <w:rsid w:val="002E38B7"/>
    <w:rsid w:val="002E42EF"/>
    <w:rsid w:val="002E4748"/>
    <w:rsid w:val="002E51AA"/>
    <w:rsid w:val="002E5411"/>
    <w:rsid w:val="002E58E1"/>
    <w:rsid w:val="002E5BDD"/>
    <w:rsid w:val="002E5C56"/>
    <w:rsid w:val="002E60F3"/>
    <w:rsid w:val="002E63A6"/>
    <w:rsid w:val="002E63D7"/>
    <w:rsid w:val="002E6682"/>
    <w:rsid w:val="002E6785"/>
    <w:rsid w:val="002E679D"/>
    <w:rsid w:val="002E7321"/>
    <w:rsid w:val="002E7894"/>
    <w:rsid w:val="002F0045"/>
    <w:rsid w:val="002F00F0"/>
    <w:rsid w:val="002F025B"/>
    <w:rsid w:val="002F03A9"/>
    <w:rsid w:val="002F0684"/>
    <w:rsid w:val="002F06FB"/>
    <w:rsid w:val="002F07D1"/>
    <w:rsid w:val="002F07F8"/>
    <w:rsid w:val="002F0ADB"/>
    <w:rsid w:val="002F0DDD"/>
    <w:rsid w:val="002F16BB"/>
    <w:rsid w:val="002F17A3"/>
    <w:rsid w:val="002F2508"/>
    <w:rsid w:val="002F268D"/>
    <w:rsid w:val="002F29B5"/>
    <w:rsid w:val="002F2AE0"/>
    <w:rsid w:val="002F3F16"/>
    <w:rsid w:val="002F413F"/>
    <w:rsid w:val="002F44AD"/>
    <w:rsid w:val="002F45D3"/>
    <w:rsid w:val="002F4934"/>
    <w:rsid w:val="002F4A52"/>
    <w:rsid w:val="002F4CF5"/>
    <w:rsid w:val="002F4FC5"/>
    <w:rsid w:val="002F52BE"/>
    <w:rsid w:val="002F5422"/>
    <w:rsid w:val="002F54D7"/>
    <w:rsid w:val="002F5634"/>
    <w:rsid w:val="002F5FDA"/>
    <w:rsid w:val="002F6105"/>
    <w:rsid w:val="002F619C"/>
    <w:rsid w:val="002F6319"/>
    <w:rsid w:val="002F68D8"/>
    <w:rsid w:val="002F6BDA"/>
    <w:rsid w:val="002F6EA2"/>
    <w:rsid w:val="002F7120"/>
    <w:rsid w:val="002F73BF"/>
    <w:rsid w:val="002F775E"/>
    <w:rsid w:val="002F77CF"/>
    <w:rsid w:val="002F78BD"/>
    <w:rsid w:val="002F7B6D"/>
    <w:rsid w:val="002F7D48"/>
    <w:rsid w:val="002F7EC5"/>
    <w:rsid w:val="003003AD"/>
    <w:rsid w:val="003003B3"/>
    <w:rsid w:val="003004CC"/>
    <w:rsid w:val="00300DA4"/>
    <w:rsid w:val="003011C0"/>
    <w:rsid w:val="003012B6"/>
    <w:rsid w:val="0030159E"/>
    <w:rsid w:val="00301BA9"/>
    <w:rsid w:val="00301D8F"/>
    <w:rsid w:val="00301EE4"/>
    <w:rsid w:val="00302188"/>
    <w:rsid w:val="003024AF"/>
    <w:rsid w:val="003024DE"/>
    <w:rsid w:val="00302595"/>
    <w:rsid w:val="0030259E"/>
    <w:rsid w:val="00302701"/>
    <w:rsid w:val="00302739"/>
    <w:rsid w:val="003029F3"/>
    <w:rsid w:val="0030302E"/>
    <w:rsid w:val="00303164"/>
    <w:rsid w:val="0030361B"/>
    <w:rsid w:val="00303722"/>
    <w:rsid w:val="003038A0"/>
    <w:rsid w:val="00303FB7"/>
    <w:rsid w:val="003041D3"/>
    <w:rsid w:val="00304549"/>
    <w:rsid w:val="00304AC5"/>
    <w:rsid w:val="00304FCA"/>
    <w:rsid w:val="003053B3"/>
    <w:rsid w:val="0030577F"/>
    <w:rsid w:val="0030578F"/>
    <w:rsid w:val="0030599E"/>
    <w:rsid w:val="00305F56"/>
    <w:rsid w:val="003065FB"/>
    <w:rsid w:val="00306671"/>
    <w:rsid w:val="003070B3"/>
    <w:rsid w:val="00307278"/>
    <w:rsid w:val="0030743A"/>
    <w:rsid w:val="00307B27"/>
    <w:rsid w:val="00307F28"/>
    <w:rsid w:val="00310095"/>
    <w:rsid w:val="003101DC"/>
    <w:rsid w:val="0031035A"/>
    <w:rsid w:val="00310CC6"/>
    <w:rsid w:val="00311294"/>
    <w:rsid w:val="00311466"/>
    <w:rsid w:val="00311642"/>
    <w:rsid w:val="00311761"/>
    <w:rsid w:val="00311809"/>
    <w:rsid w:val="00311941"/>
    <w:rsid w:val="00311E4F"/>
    <w:rsid w:val="003121B8"/>
    <w:rsid w:val="00312555"/>
    <w:rsid w:val="00312CBB"/>
    <w:rsid w:val="00312E09"/>
    <w:rsid w:val="003137A0"/>
    <w:rsid w:val="003137ED"/>
    <w:rsid w:val="0031391C"/>
    <w:rsid w:val="00313C4F"/>
    <w:rsid w:val="003141C2"/>
    <w:rsid w:val="0031434F"/>
    <w:rsid w:val="00314629"/>
    <w:rsid w:val="0031485C"/>
    <w:rsid w:val="00315814"/>
    <w:rsid w:val="0031599D"/>
    <w:rsid w:val="00315F72"/>
    <w:rsid w:val="00316072"/>
    <w:rsid w:val="00316265"/>
    <w:rsid w:val="00316736"/>
    <w:rsid w:val="00316C58"/>
    <w:rsid w:val="00316C5F"/>
    <w:rsid w:val="00316C7E"/>
    <w:rsid w:val="00316E46"/>
    <w:rsid w:val="00316F2D"/>
    <w:rsid w:val="00316F9A"/>
    <w:rsid w:val="00317050"/>
    <w:rsid w:val="003173FE"/>
    <w:rsid w:val="00317884"/>
    <w:rsid w:val="00317CFC"/>
    <w:rsid w:val="00317E8F"/>
    <w:rsid w:val="00317F65"/>
    <w:rsid w:val="003200D5"/>
    <w:rsid w:val="00320266"/>
    <w:rsid w:val="0032079C"/>
    <w:rsid w:val="003207DE"/>
    <w:rsid w:val="0032085E"/>
    <w:rsid w:val="00320B1B"/>
    <w:rsid w:val="00320CCB"/>
    <w:rsid w:val="00320FB7"/>
    <w:rsid w:val="003212F3"/>
    <w:rsid w:val="0032172E"/>
    <w:rsid w:val="00321822"/>
    <w:rsid w:val="003218EB"/>
    <w:rsid w:val="00321B02"/>
    <w:rsid w:val="0032227D"/>
    <w:rsid w:val="003222E4"/>
    <w:rsid w:val="00322A6A"/>
    <w:rsid w:val="00322BC3"/>
    <w:rsid w:val="00322CD1"/>
    <w:rsid w:val="00322E3B"/>
    <w:rsid w:val="00323A1F"/>
    <w:rsid w:val="00323B8E"/>
    <w:rsid w:val="00323EC2"/>
    <w:rsid w:val="00323FAD"/>
    <w:rsid w:val="00323FE8"/>
    <w:rsid w:val="0032427E"/>
    <w:rsid w:val="00324731"/>
    <w:rsid w:val="003249F8"/>
    <w:rsid w:val="003252FD"/>
    <w:rsid w:val="003254C5"/>
    <w:rsid w:val="00325592"/>
    <w:rsid w:val="00325C71"/>
    <w:rsid w:val="0032628C"/>
    <w:rsid w:val="0032649F"/>
    <w:rsid w:val="00326526"/>
    <w:rsid w:val="0032695B"/>
    <w:rsid w:val="00326995"/>
    <w:rsid w:val="00326BBA"/>
    <w:rsid w:val="003271AB"/>
    <w:rsid w:val="003271E3"/>
    <w:rsid w:val="003272D0"/>
    <w:rsid w:val="003273DE"/>
    <w:rsid w:val="00327470"/>
    <w:rsid w:val="003278C7"/>
    <w:rsid w:val="0032793B"/>
    <w:rsid w:val="00327947"/>
    <w:rsid w:val="00327AEA"/>
    <w:rsid w:val="00327D47"/>
    <w:rsid w:val="00327EF9"/>
    <w:rsid w:val="00330164"/>
    <w:rsid w:val="003305EE"/>
    <w:rsid w:val="003308C4"/>
    <w:rsid w:val="0033092F"/>
    <w:rsid w:val="00330C30"/>
    <w:rsid w:val="00330C63"/>
    <w:rsid w:val="00330DE8"/>
    <w:rsid w:val="00330FC2"/>
    <w:rsid w:val="003311DC"/>
    <w:rsid w:val="003311FC"/>
    <w:rsid w:val="00331644"/>
    <w:rsid w:val="00331A7A"/>
    <w:rsid w:val="00331B52"/>
    <w:rsid w:val="00331BCC"/>
    <w:rsid w:val="00332117"/>
    <w:rsid w:val="003321C3"/>
    <w:rsid w:val="00332962"/>
    <w:rsid w:val="00332CB2"/>
    <w:rsid w:val="00332F83"/>
    <w:rsid w:val="0033319F"/>
    <w:rsid w:val="003334AC"/>
    <w:rsid w:val="00333625"/>
    <w:rsid w:val="003340BD"/>
    <w:rsid w:val="00334699"/>
    <w:rsid w:val="00335250"/>
    <w:rsid w:val="0033592C"/>
    <w:rsid w:val="00335BFA"/>
    <w:rsid w:val="00335E2A"/>
    <w:rsid w:val="00336225"/>
    <w:rsid w:val="0033630B"/>
    <w:rsid w:val="00336449"/>
    <w:rsid w:val="00336530"/>
    <w:rsid w:val="003365DD"/>
    <w:rsid w:val="0033661B"/>
    <w:rsid w:val="00336780"/>
    <w:rsid w:val="003367C5"/>
    <w:rsid w:val="003367E5"/>
    <w:rsid w:val="00336876"/>
    <w:rsid w:val="00336933"/>
    <w:rsid w:val="00336C48"/>
    <w:rsid w:val="00336CDB"/>
    <w:rsid w:val="003370D3"/>
    <w:rsid w:val="00337348"/>
    <w:rsid w:val="003373E8"/>
    <w:rsid w:val="0033775E"/>
    <w:rsid w:val="003378EC"/>
    <w:rsid w:val="00337C71"/>
    <w:rsid w:val="003402B7"/>
    <w:rsid w:val="00340A17"/>
    <w:rsid w:val="00340E16"/>
    <w:rsid w:val="00340E58"/>
    <w:rsid w:val="00340F72"/>
    <w:rsid w:val="00341087"/>
    <w:rsid w:val="0034133D"/>
    <w:rsid w:val="00341C54"/>
    <w:rsid w:val="00341CDF"/>
    <w:rsid w:val="0034212D"/>
    <w:rsid w:val="003421E6"/>
    <w:rsid w:val="003421EA"/>
    <w:rsid w:val="0034243C"/>
    <w:rsid w:val="0034246D"/>
    <w:rsid w:val="003426DE"/>
    <w:rsid w:val="00342A8E"/>
    <w:rsid w:val="00342D78"/>
    <w:rsid w:val="00342E6A"/>
    <w:rsid w:val="0034305B"/>
    <w:rsid w:val="003430E0"/>
    <w:rsid w:val="00343752"/>
    <w:rsid w:val="00343C24"/>
    <w:rsid w:val="00343EC7"/>
    <w:rsid w:val="00343F14"/>
    <w:rsid w:val="0034413D"/>
    <w:rsid w:val="0034414A"/>
    <w:rsid w:val="00344725"/>
    <w:rsid w:val="0034478C"/>
    <w:rsid w:val="003448B5"/>
    <w:rsid w:val="00344AD6"/>
    <w:rsid w:val="00344BD2"/>
    <w:rsid w:val="0034511B"/>
    <w:rsid w:val="00345308"/>
    <w:rsid w:val="00345DF6"/>
    <w:rsid w:val="00345EB6"/>
    <w:rsid w:val="00346E20"/>
    <w:rsid w:val="00346EB0"/>
    <w:rsid w:val="003471DC"/>
    <w:rsid w:val="0034745C"/>
    <w:rsid w:val="00347B9B"/>
    <w:rsid w:val="00347F2E"/>
    <w:rsid w:val="00347F5C"/>
    <w:rsid w:val="003500F4"/>
    <w:rsid w:val="0035025F"/>
    <w:rsid w:val="003503F4"/>
    <w:rsid w:val="0035041A"/>
    <w:rsid w:val="003505AD"/>
    <w:rsid w:val="00350631"/>
    <w:rsid w:val="00350932"/>
    <w:rsid w:val="00350F4E"/>
    <w:rsid w:val="0035180B"/>
    <w:rsid w:val="0035193C"/>
    <w:rsid w:val="00351C98"/>
    <w:rsid w:val="00351F0C"/>
    <w:rsid w:val="0035216E"/>
    <w:rsid w:val="0035265C"/>
    <w:rsid w:val="00352759"/>
    <w:rsid w:val="00352828"/>
    <w:rsid w:val="00352952"/>
    <w:rsid w:val="00352CC9"/>
    <w:rsid w:val="00352DAE"/>
    <w:rsid w:val="00352FD6"/>
    <w:rsid w:val="003530A0"/>
    <w:rsid w:val="003531B0"/>
    <w:rsid w:val="003532D2"/>
    <w:rsid w:val="003536C6"/>
    <w:rsid w:val="0035378E"/>
    <w:rsid w:val="003539B2"/>
    <w:rsid w:val="00353AF9"/>
    <w:rsid w:val="00353C9A"/>
    <w:rsid w:val="00353F9F"/>
    <w:rsid w:val="00354091"/>
    <w:rsid w:val="0035414B"/>
    <w:rsid w:val="003547A0"/>
    <w:rsid w:val="00354F48"/>
    <w:rsid w:val="0035507C"/>
    <w:rsid w:val="003552C6"/>
    <w:rsid w:val="00355A83"/>
    <w:rsid w:val="003560B8"/>
    <w:rsid w:val="00356231"/>
    <w:rsid w:val="0035624D"/>
    <w:rsid w:val="003562D7"/>
    <w:rsid w:val="00356353"/>
    <w:rsid w:val="003567C9"/>
    <w:rsid w:val="00356CEC"/>
    <w:rsid w:val="003572DE"/>
    <w:rsid w:val="00357379"/>
    <w:rsid w:val="00357658"/>
    <w:rsid w:val="00357659"/>
    <w:rsid w:val="003576CF"/>
    <w:rsid w:val="00357712"/>
    <w:rsid w:val="00357C56"/>
    <w:rsid w:val="00357D8A"/>
    <w:rsid w:val="0036006C"/>
    <w:rsid w:val="0036012E"/>
    <w:rsid w:val="003603AB"/>
    <w:rsid w:val="00360485"/>
    <w:rsid w:val="003604DB"/>
    <w:rsid w:val="0036056F"/>
    <w:rsid w:val="00360D1F"/>
    <w:rsid w:val="00360EC0"/>
    <w:rsid w:val="00361014"/>
    <w:rsid w:val="00361031"/>
    <w:rsid w:val="00361418"/>
    <w:rsid w:val="003617B5"/>
    <w:rsid w:val="003617EF"/>
    <w:rsid w:val="0036185C"/>
    <w:rsid w:val="00361C67"/>
    <w:rsid w:val="00362170"/>
    <w:rsid w:val="00362244"/>
    <w:rsid w:val="00362301"/>
    <w:rsid w:val="0036259D"/>
    <w:rsid w:val="0036262C"/>
    <w:rsid w:val="00362C32"/>
    <w:rsid w:val="00362C5A"/>
    <w:rsid w:val="00362DCC"/>
    <w:rsid w:val="00362FD6"/>
    <w:rsid w:val="00363175"/>
    <w:rsid w:val="003635DD"/>
    <w:rsid w:val="00363C86"/>
    <w:rsid w:val="00364230"/>
    <w:rsid w:val="00364A63"/>
    <w:rsid w:val="00364C14"/>
    <w:rsid w:val="00364F7B"/>
    <w:rsid w:val="00364F8A"/>
    <w:rsid w:val="00365480"/>
    <w:rsid w:val="003673EE"/>
    <w:rsid w:val="00367516"/>
    <w:rsid w:val="00367529"/>
    <w:rsid w:val="003677F2"/>
    <w:rsid w:val="00367A44"/>
    <w:rsid w:val="00367D2F"/>
    <w:rsid w:val="003700A7"/>
    <w:rsid w:val="00370285"/>
    <w:rsid w:val="003703DF"/>
    <w:rsid w:val="003704EE"/>
    <w:rsid w:val="0037059F"/>
    <w:rsid w:val="00370845"/>
    <w:rsid w:val="00370880"/>
    <w:rsid w:val="00370E3D"/>
    <w:rsid w:val="00370EFD"/>
    <w:rsid w:val="00370FBB"/>
    <w:rsid w:val="00371121"/>
    <w:rsid w:val="00371137"/>
    <w:rsid w:val="003714EB"/>
    <w:rsid w:val="00371766"/>
    <w:rsid w:val="00371831"/>
    <w:rsid w:val="003719F5"/>
    <w:rsid w:val="00371CA0"/>
    <w:rsid w:val="00372029"/>
    <w:rsid w:val="003721DB"/>
    <w:rsid w:val="003724A1"/>
    <w:rsid w:val="0037262A"/>
    <w:rsid w:val="00372836"/>
    <w:rsid w:val="00372A6B"/>
    <w:rsid w:val="00372FD7"/>
    <w:rsid w:val="0037318F"/>
    <w:rsid w:val="003735AC"/>
    <w:rsid w:val="00373E10"/>
    <w:rsid w:val="00373EC6"/>
    <w:rsid w:val="00373F2C"/>
    <w:rsid w:val="0037406C"/>
    <w:rsid w:val="00374096"/>
    <w:rsid w:val="003741D2"/>
    <w:rsid w:val="003742E7"/>
    <w:rsid w:val="003744CB"/>
    <w:rsid w:val="00374804"/>
    <w:rsid w:val="00374F06"/>
    <w:rsid w:val="00374F99"/>
    <w:rsid w:val="003755F4"/>
    <w:rsid w:val="00375B88"/>
    <w:rsid w:val="00375C61"/>
    <w:rsid w:val="00375FFC"/>
    <w:rsid w:val="003761D3"/>
    <w:rsid w:val="003764FA"/>
    <w:rsid w:val="00376B07"/>
    <w:rsid w:val="00376E52"/>
    <w:rsid w:val="00376FD7"/>
    <w:rsid w:val="0037709A"/>
    <w:rsid w:val="00377146"/>
    <w:rsid w:val="00377397"/>
    <w:rsid w:val="003774FB"/>
    <w:rsid w:val="003774FD"/>
    <w:rsid w:val="003775BD"/>
    <w:rsid w:val="00377AEE"/>
    <w:rsid w:val="00377C3F"/>
    <w:rsid w:val="00377CC1"/>
    <w:rsid w:val="00380214"/>
    <w:rsid w:val="0038070A"/>
    <w:rsid w:val="0038084F"/>
    <w:rsid w:val="00380892"/>
    <w:rsid w:val="00380E15"/>
    <w:rsid w:val="003815D9"/>
    <w:rsid w:val="00381685"/>
    <w:rsid w:val="003821E7"/>
    <w:rsid w:val="00382903"/>
    <w:rsid w:val="003831FE"/>
    <w:rsid w:val="0038334A"/>
    <w:rsid w:val="00383483"/>
    <w:rsid w:val="00383731"/>
    <w:rsid w:val="00383873"/>
    <w:rsid w:val="0038398B"/>
    <w:rsid w:val="00383B7B"/>
    <w:rsid w:val="00383CA5"/>
    <w:rsid w:val="00383D4B"/>
    <w:rsid w:val="00383DDB"/>
    <w:rsid w:val="00384132"/>
    <w:rsid w:val="003842A8"/>
    <w:rsid w:val="00384638"/>
    <w:rsid w:val="003848D9"/>
    <w:rsid w:val="003849D4"/>
    <w:rsid w:val="00384EE5"/>
    <w:rsid w:val="00384F52"/>
    <w:rsid w:val="00385192"/>
    <w:rsid w:val="003852CC"/>
    <w:rsid w:val="00385526"/>
    <w:rsid w:val="0038556E"/>
    <w:rsid w:val="00385823"/>
    <w:rsid w:val="00385BD7"/>
    <w:rsid w:val="00385CAF"/>
    <w:rsid w:val="00385CB0"/>
    <w:rsid w:val="00385ED3"/>
    <w:rsid w:val="00386050"/>
    <w:rsid w:val="003861D5"/>
    <w:rsid w:val="003862D5"/>
    <w:rsid w:val="00386A15"/>
    <w:rsid w:val="00386B71"/>
    <w:rsid w:val="00386D9D"/>
    <w:rsid w:val="0038702D"/>
    <w:rsid w:val="003870BC"/>
    <w:rsid w:val="0038732E"/>
    <w:rsid w:val="00387675"/>
    <w:rsid w:val="00387771"/>
    <w:rsid w:val="00387B2B"/>
    <w:rsid w:val="00387CA7"/>
    <w:rsid w:val="00387DB9"/>
    <w:rsid w:val="003903C2"/>
    <w:rsid w:val="003904B1"/>
    <w:rsid w:val="003907D2"/>
    <w:rsid w:val="00390A95"/>
    <w:rsid w:val="00390B8F"/>
    <w:rsid w:val="00390C56"/>
    <w:rsid w:val="00390CEA"/>
    <w:rsid w:val="0039122C"/>
    <w:rsid w:val="0039124D"/>
    <w:rsid w:val="00391446"/>
    <w:rsid w:val="003914C2"/>
    <w:rsid w:val="00391A92"/>
    <w:rsid w:val="00391CB4"/>
    <w:rsid w:val="00392368"/>
    <w:rsid w:val="00392460"/>
    <w:rsid w:val="003924A1"/>
    <w:rsid w:val="00392523"/>
    <w:rsid w:val="003926BE"/>
    <w:rsid w:val="003927DD"/>
    <w:rsid w:val="00392C4F"/>
    <w:rsid w:val="00392DB8"/>
    <w:rsid w:val="003931F0"/>
    <w:rsid w:val="00393555"/>
    <w:rsid w:val="00393B78"/>
    <w:rsid w:val="0039418B"/>
    <w:rsid w:val="00394775"/>
    <w:rsid w:val="00394A86"/>
    <w:rsid w:val="00394B44"/>
    <w:rsid w:val="00394E59"/>
    <w:rsid w:val="00394E77"/>
    <w:rsid w:val="0039502C"/>
    <w:rsid w:val="003956CC"/>
    <w:rsid w:val="003956FE"/>
    <w:rsid w:val="0039598F"/>
    <w:rsid w:val="00395BB2"/>
    <w:rsid w:val="00395CAB"/>
    <w:rsid w:val="00396087"/>
    <w:rsid w:val="003960D5"/>
    <w:rsid w:val="0039610F"/>
    <w:rsid w:val="0039665F"/>
    <w:rsid w:val="00397409"/>
    <w:rsid w:val="00397426"/>
    <w:rsid w:val="00397682"/>
    <w:rsid w:val="003978B8"/>
    <w:rsid w:val="00397B7F"/>
    <w:rsid w:val="00397B96"/>
    <w:rsid w:val="00397C89"/>
    <w:rsid w:val="003A0311"/>
    <w:rsid w:val="003A0613"/>
    <w:rsid w:val="003A0736"/>
    <w:rsid w:val="003A07F5"/>
    <w:rsid w:val="003A0861"/>
    <w:rsid w:val="003A09A3"/>
    <w:rsid w:val="003A1135"/>
    <w:rsid w:val="003A1341"/>
    <w:rsid w:val="003A162C"/>
    <w:rsid w:val="003A18CC"/>
    <w:rsid w:val="003A19E0"/>
    <w:rsid w:val="003A1B8B"/>
    <w:rsid w:val="003A1DD5"/>
    <w:rsid w:val="003A2019"/>
    <w:rsid w:val="003A269C"/>
    <w:rsid w:val="003A2D39"/>
    <w:rsid w:val="003A2FE7"/>
    <w:rsid w:val="003A34AD"/>
    <w:rsid w:val="003A362C"/>
    <w:rsid w:val="003A3697"/>
    <w:rsid w:val="003A3D36"/>
    <w:rsid w:val="003A4047"/>
    <w:rsid w:val="003A42BB"/>
    <w:rsid w:val="003A4372"/>
    <w:rsid w:val="003A45FB"/>
    <w:rsid w:val="003A48FC"/>
    <w:rsid w:val="003A4E82"/>
    <w:rsid w:val="003A4FCD"/>
    <w:rsid w:val="003A5358"/>
    <w:rsid w:val="003A567A"/>
    <w:rsid w:val="003A56B4"/>
    <w:rsid w:val="003A590E"/>
    <w:rsid w:val="003A5E98"/>
    <w:rsid w:val="003A5EF9"/>
    <w:rsid w:val="003A6330"/>
    <w:rsid w:val="003A67EA"/>
    <w:rsid w:val="003A6BC9"/>
    <w:rsid w:val="003A7513"/>
    <w:rsid w:val="003A76A9"/>
    <w:rsid w:val="003A76CC"/>
    <w:rsid w:val="003A7723"/>
    <w:rsid w:val="003A7747"/>
    <w:rsid w:val="003B002C"/>
    <w:rsid w:val="003B0271"/>
    <w:rsid w:val="003B0299"/>
    <w:rsid w:val="003B04EB"/>
    <w:rsid w:val="003B0745"/>
    <w:rsid w:val="003B0901"/>
    <w:rsid w:val="003B0B4D"/>
    <w:rsid w:val="003B0F36"/>
    <w:rsid w:val="003B101E"/>
    <w:rsid w:val="003B1046"/>
    <w:rsid w:val="003B14B8"/>
    <w:rsid w:val="003B1575"/>
    <w:rsid w:val="003B188F"/>
    <w:rsid w:val="003B1B50"/>
    <w:rsid w:val="003B1C76"/>
    <w:rsid w:val="003B1CC2"/>
    <w:rsid w:val="003B1CEE"/>
    <w:rsid w:val="003B21B1"/>
    <w:rsid w:val="003B27F8"/>
    <w:rsid w:val="003B2852"/>
    <w:rsid w:val="003B294F"/>
    <w:rsid w:val="003B2B79"/>
    <w:rsid w:val="003B38BE"/>
    <w:rsid w:val="003B3A39"/>
    <w:rsid w:val="003B3D18"/>
    <w:rsid w:val="003B3D57"/>
    <w:rsid w:val="003B40D5"/>
    <w:rsid w:val="003B4482"/>
    <w:rsid w:val="003B46B5"/>
    <w:rsid w:val="003B4FC5"/>
    <w:rsid w:val="003B5567"/>
    <w:rsid w:val="003B570F"/>
    <w:rsid w:val="003B5925"/>
    <w:rsid w:val="003B5B57"/>
    <w:rsid w:val="003B5B7E"/>
    <w:rsid w:val="003B5D98"/>
    <w:rsid w:val="003B5E30"/>
    <w:rsid w:val="003B5FB4"/>
    <w:rsid w:val="003B606D"/>
    <w:rsid w:val="003B6194"/>
    <w:rsid w:val="003B6375"/>
    <w:rsid w:val="003B6506"/>
    <w:rsid w:val="003B6784"/>
    <w:rsid w:val="003B6806"/>
    <w:rsid w:val="003B6ED0"/>
    <w:rsid w:val="003B6F75"/>
    <w:rsid w:val="003B6FCB"/>
    <w:rsid w:val="003B7020"/>
    <w:rsid w:val="003B7271"/>
    <w:rsid w:val="003B7294"/>
    <w:rsid w:val="003B73C9"/>
    <w:rsid w:val="003B76FE"/>
    <w:rsid w:val="003C009A"/>
    <w:rsid w:val="003C0417"/>
    <w:rsid w:val="003C0536"/>
    <w:rsid w:val="003C07D7"/>
    <w:rsid w:val="003C0985"/>
    <w:rsid w:val="003C0D37"/>
    <w:rsid w:val="003C11C7"/>
    <w:rsid w:val="003C19F0"/>
    <w:rsid w:val="003C1BD3"/>
    <w:rsid w:val="003C1E56"/>
    <w:rsid w:val="003C1EC9"/>
    <w:rsid w:val="003C233B"/>
    <w:rsid w:val="003C279F"/>
    <w:rsid w:val="003C290C"/>
    <w:rsid w:val="003C2C9D"/>
    <w:rsid w:val="003C2D3F"/>
    <w:rsid w:val="003C2E65"/>
    <w:rsid w:val="003C3057"/>
    <w:rsid w:val="003C32DF"/>
    <w:rsid w:val="003C3479"/>
    <w:rsid w:val="003C3B73"/>
    <w:rsid w:val="003C3FF0"/>
    <w:rsid w:val="003C4250"/>
    <w:rsid w:val="003C426A"/>
    <w:rsid w:val="003C42C8"/>
    <w:rsid w:val="003C4952"/>
    <w:rsid w:val="003C4BCF"/>
    <w:rsid w:val="003C4D16"/>
    <w:rsid w:val="003C4D8C"/>
    <w:rsid w:val="003C4F25"/>
    <w:rsid w:val="003C53F4"/>
    <w:rsid w:val="003C57EE"/>
    <w:rsid w:val="003C59C4"/>
    <w:rsid w:val="003C6580"/>
    <w:rsid w:val="003C65AA"/>
    <w:rsid w:val="003C686B"/>
    <w:rsid w:val="003C7459"/>
    <w:rsid w:val="003C78C0"/>
    <w:rsid w:val="003C79A4"/>
    <w:rsid w:val="003C7B18"/>
    <w:rsid w:val="003C7B52"/>
    <w:rsid w:val="003C7C71"/>
    <w:rsid w:val="003C7DD2"/>
    <w:rsid w:val="003D09DA"/>
    <w:rsid w:val="003D0A97"/>
    <w:rsid w:val="003D0D75"/>
    <w:rsid w:val="003D0E68"/>
    <w:rsid w:val="003D1163"/>
    <w:rsid w:val="003D1219"/>
    <w:rsid w:val="003D1ECE"/>
    <w:rsid w:val="003D2050"/>
    <w:rsid w:val="003D22D3"/>
    <w:rsid w:val="003D2339"/>
    <w:rsid w:val="003D24FE"/>
    <w:rsid w:val="003D26AA"/>
    <w:rsid w:val="003D2A2B"/>
    <w:rsid w:val="003D30D2"/>
    <w:rsid w:val="003D31BC"/>
    <w:rsid w:val="003D37C7"/>
    <w:rsid w:val="003D37F9"/>
    <w:rsid w:val="003D39A6"/>
    <w:rsid w:val="003D4330"/>
    <w:rsid w:val="003D4350"/>
    <w:rsid w:val="003D4409"/>
    <w:rsid w:val="003D4C2F"/>
    <w:rsid w:val="003D4D18"/>
    <w:rsid w:val="003D50AE"/>
    <w:rsid w:val="003D5176"/>
    <w:rsid w:val="003D52A8"/>
    <w:rsid w:val="003D545C"/>
    <w:rsid w:val="003D5717"/>
    <w:rsid w:val="003D5878"/>
    <w:rsid w:val="003D59A3"/>
    <w:rsid w:val="003D59FE"/>
    <w:rsid w:val="003D5FEC"/>
    <w:rsid w:val="003D60D5"/>
    <w:rsid w:val="003D6109"/>
    <w:rsid w:val="003D614F"/>
    <w:rsid w:val="003D63BA"/>
    <w:rsid w:val="003D680E"/>
    <w:rsid w:val="003D7562"/>
    <w:rsid w:val="003D79E8"/>
    <w:rsid w:val="003D7BCA"/>
    <w:rsid w:val="003D7D8E"/>
    <w:rsid w:val="003D7EAB"/>
    <w:rsid w:val="003E0478"/>
    <w:rsid w:val="003E064E"/>
    <w:rsid w:val="003E089F"/>
    <w:rsid w:val="003E0A66"/>
    <w:rsid w:val="003E0ADB"/>
    <w:rsid w:val="003E0B10"/>
    <w:rsid w:val="003E0C6F"/>
    <w:rsid w:val="003E0CE4"/>
    <w:rsid w:val="003E0E75"/>
    <w:rsid w:val="003E0FBC"/>
    <w:rsid w:val="003E1304"/>
    <w:rsid w:val="003E1473"/>
    <w:rsid w:val="003E1748"/>
    <w:rsid w:val="003E196A"/>
    <w:rsid w:val="003E1C62"/>
    <w:rsid w:val="003E1CF4"/>
    <w:rsid w:val="003E20BA"/>
    <w:rsid w:val="003E23BA"/>
    <w:rsid w:val="003E240A"/>
    <w:rsid w:val="003E25D1"/>
    <w:rsid w:val="003E2892"/>
    <w:rsid w:val="003E2BF4"/>
    <w:rsid w:val="003E2C2E"/>
    <w:rsid w:val="003E34E1"/>
    <w:rsid w:val="003E3524"/>
    <w:rsid w:val="003E3731"/>
    <w:rsid w:val="003E3A98"/>
    <w:rsid w:val="003E3C5B"/>
    <w:rsid w:val="003E3D11"/>
    <w:rsid w:val="003E4069"/>
    <w:rsid w:val="003E40C9"/>
    <w:rsid w:val="003E4345"/>
    <w:rsid w:val="003E4882"/>
    <w:rsid w:val="003E4CDB"/>
    <w:rsid w:val="003E52EB"/>
    <w:rsid w:val="003E5941"/>
    <w:rsid w:val="003E5D0E"/>
    <w:rsid w:val="003E5E6C"/>
    <w:rsid w:val="003E6592"/>
    <w:rsid w:val="003E67B0"/>
    <w:rsid w:val="003E7016"/>
    <w:rsid w:val="003E703E"/>
    <w:rsid w:val="003E7055"/>
    <w:rsid w:val="003E73BC"/>
    <w:rsid w:val="003E7A07"/>
    <w:rsid w:val="003F0656"/>
    <w:rsid w:val="003F0905"/>
    <w:rsid w:val="003F0D0E"/>
    <w:rsid w:val="003F0EA6"/>
    <w:rsid w:val="003F16E1"/>
    <w:rsid w:val="003F1B6D"/>
    <w:rsid w:val="003F1D73"/>
    <w:rsid w:val="003F1F82"/>
    <w:rsid w:val="003F20E2"/>
    <w:rsid w:val="003F2244"/>
    <w:rsid w:val="003F23A7"/>
    <w:rsid w:val="003F23EB"/>
    <w:rsid w:val="003F2564"/>
    <w:rsid w:val="003F2624"/>
    <w:rsid w:val="003F2711"/>
    <w:rsid w:val="003F2A56"/>
    <w:rsid w:val="003F2FD6"/>
    <w:rsid w:val="003F3865"/>
    <w:rsid w:val="003F4100"/>
    <w:rsid w:val="003F4281"/>
    <w:rsid w:val="003F4933"/>
    <w:rsid w:val="003F4977"/>
    <w:rsid w:val="003F4D02"/>
    <w:rsid w:val="003F4D1D"/>
    <w:rsid w:val="003F4E1C"/>
    <w:rsid w:val="003F4E39"/>
    <w:rsid w:val="003F536B"/>
    <w:rsid w:val="003F547D"/>
    <w:rsid w:val="003F586D"/>
    <w:rsid w:val="003F5E4A"/>
    <w:rsid w:val="003F5FEE"/>
    <w:rsid w:val="003F60EF"/>
    <w:rsid w:val="003F62B4"/>
    <w:rsid w:val="003F642B"/>
    <w:rsid w:val="003F6853"/>
    <w:rsid w:val="003F6930"/>
    <w:rsid w:val="003F696F"/>
    <w:rsid w:val="003F6D82"/>
    <w:rsid w:val="003F6F1A"/>
    <w:rsid w:val="003F72F1"/>
    <w:rsid w:val="003F73A0"/>
    <w:rsid w:val="003F75DD"/>
    <w:rsid w:val="003F7DFF"/>
    <w:rsid w:val="0040015E"/>
    <w:rsid w:val="0040017A"/>
    <w:rsid w:val="00400427"/>
    <w:rsid w:val="00400ECD"/>
    <w:rsid w:val="00400EF2"/>
    <w:rsid w:val="004010CF"/>
    <w:rsid w:val="004012FA"/>
    <w:rsid w:val="00401554"/>
    <w:rsid w:val="004017C6"/>
    <w:rsid w:val="004024AB"/>
    <w:rsid w:val="0040277F"/>
    <w:rsid w:val="004027DC"/>
    <w:rsid w:val="004028A6"/>
    <w:rsid w:val="00402CC8"/>
    <w:rsid w:val="00402F2C"/>
    <w:rsid w:val="0040303D"/>
    <w:rsid w:val="004032EC"/>
    <w:rsid w:val="0040347A"/>
    <w:rsid w:val="0040379F"/>
    <w:rsid w:val="00403805"/>
    <w:rsid w:val="00403824"/>
    <w:rsid w:val="004038DA"/>
    <w:rsid w:val="00403F25"/>
    <w:rsid w:val="00404401"/>
    <w:rsid w:val="004048E1"/>
    <w:rsid w:val="0040495B"/>
    <w:rsid w:val="00404AE9"/>
    <w:rsid w:val="00404B9D"/>
    <w:rsid w:val="00404D06"/>
    <w:rsid w:val="00404E54"/>
    <w:rsid w:val="00405167"/>
    <w:rsid w:val="00405194"/>
    <w:rsid w:val="00405898"/>
    <w:rsid w:val="00405970"/>
    <w:rsid w:val="00405A10"/>
    <w:rsid w:val="00405D95"/>
    <w:rsid w:val="00405F90"/>
    <w:rsid w:val="00405FE1"/>
    <w:rsid w:val="00406108"/>
    <w:rsid w:val="00406412"/>
    <w:rsid w:val="00406424"/>
    <w:rsid w:val="00406A9C"/>
    <w:rsid w:val="00406B68"/>
    <w:rsid w:val="00406CEE"/>
    <w:rsid w:val="00406D9D"/>
    <w:rsid w:val="00406F4B"/>
    <w:rsid w:val="00406FBD"/>
    <w:rsid w:val="004073B0"/>
    <w:rsid w:val="00407612"/>
    <w:rsid w:val="00407A66"/>
    <w:rsid w:val="00407B1C"/>
    <w:rsid w:val="00407B4C"/>
    <w:rsid w:val="00407C9E"/>
    <w:rsid w:val="0041017D"/>
    <w:rsid w:val="0041029D"/>
    <w:rsid w:val="00410333"/>
    <w:rsid w:val="004103A4"/>
    <w:rsid w:val="004103B3"/>
    <w:rsid w:val="00411230"/>
    <w:rsid w:val="00411570"/>
    <w:rsid w:val="00411616"/>
    <w:rsid w:val="004118B3"/>
    <w:rsid w:val="004118C9"/>
    <w:rsid w:val="0041195D"/>
    <w:rsid w:val="00411DC4"/>
    <w:rsid w:val="0041219D"/>
    <w:rsid w:val="00412619"/>
    <w:rsid w:val="00412697"/>
    <w:rsid w:val="00412A27"/>
    <w:rsid w:val="00412F8D"/>
    <w:rsid w:val="00412FA0"/>
    <w:rsid w:val="00413369"/>
    <w:rsid w:val="0041337F"/>
    <w:rsid w:val="00413380"/>
    <w:rsid w:val="00413627"/>
    <w:rsid w:val="00413D65"/>
    <w:rsid w:val="00413E87"/>
    <w:rsid w:val="00414057"/>
    <w:rsid w:val="00414129"/>
    <w:rsid w:val="004141FA"/>
    <w:rsid w:val="004145AE"/>
    <w:rsid w:val="00414F04"/>
    <w:rsid w:val="004155FC"/>
    <w:rsid w:val="0041566F"/>
    <w:rsid w:val="0041577E"/>
    <w:rsid w:val="004157F6"/>
    <w:rsid w:val="00415812"/>
    <w:rsid w:val="0041583A"/>
    <w:rsid w:val="004159D3"/>
    <w:rsid w:val="00415A14"/>
    <w:rsid w:val="00416156"/>
    <w:rsid w:val="0041616C"/>
    <w:rsid w:val="00416300"/>
    <w:rsid w:val="004164CA"/>
    <w:rsid w:val="00416963"/>
    <w:rsid w:val="004169A3"/>
    <w:rsid w:val="00416A5F"/>
    <w:rsid w:val="00416A66"/>
    <w:rsid w:val="00416C26"/>
    <w:rsid w:val="00416DCB"/>
    <w:rsid w:val="0041741B"/>
    <w:rsid w:val="0041763F"/>
    <w:rsid w:val="00417678"/>
    <w:rsid w:val="00417A46"/>
    <w:rsid w:val="00420126"/>
    <w:rsid w:val="00420142"/>
    <w:rsid w:val="004203CF"/>
    <w:rsid w:val="00420755"/>
    <w:rsid w:val="004209CB"/>
    <w:rsid w:val="00420A9E"/>
    <w:rsid w:val="00420CB7"/>
    <w:rsid w:val="00420D75"/>
    <w:rsid w:val="00420F26"/>
    <w:rsid w:val="00421078"/>
    <w:rsid w:val="0042110F"/>
    <w:rsid w:val="00421258"/>
    <w:rsid w:val="004213E8"/>
    <w:rsid w:val="0042156E"/>
    <w:rsid w:val="0042199C"/>
    <w:rsid w:val="00421EC5"/>
    <w:rsid w:val="00421ED7"/>
    <w:rsid w:val="004222BF"/>
    <w:rsid w:val="004222D6"/>
    <w:rsid w:val="00422399"/>
    <w:rsid w:val="0042281B"/>
    <w:rsid w:val="004228B8"/>
    <w:rsid w:val="004229CF"/>
    <w:rsid w:val="00422A01"/>
    <w:rsid w:val="00422AC4"/>
    <w:rsid w:val="00422CF6"/>
    <w:rsid w:val="00422DB5"/>
    <w:rsid w:val="00422E86"/>
    <w:rsid w:val="0042307B"/>
    <w:rsid w:val="00423326"/>
    <w:rsid w:val="00423E24"/>
    <w:rsid w:val="00425599"/>
    <w:rsid w:val="00425710"/>
    <w:rsid w:val="00425718"/>
    <w:rsid w:val="004258FC"/>
    <w:rsid w:val="00425AB3"/>
    <w:rsid w:val="00425C97"/>
    <w:rsid w:val="00425FFD"/>
    <w:rsid w:val="00426013"/>
    <w:rsid w:val="00426150"/>
    <w:rsid w:val="004262F8"/>
    <w:rsid w:val="00426442"/>
    <w:rsid w:val="0042654A"/>
    <w:rsid w:val="00426A93"/>
    <w:rsid w:val="00426DFA"/>
    <w:rsid w:val="00426E84"/>
    <w:rsid w:val="004276E3"/>
    <w:rsid w:val="004279ED"/>
    <w:rsid w:val="00427BBA"/>
    <w:rsid w:val="00427C6B"/>
    <w:rsid w:val="00427E67"/>
    <w:rsid w:val="004300B1"/>
    <w:rsid w:val="00430178"/>
    <w:rsid w:val="00430223"/>
    <w:rsid w:val="004303AF"/>
    <w:rsid w:val="00430495"/>
    <w:rsid w:val="00430680"/>
    <w:rsid w:val="00430773"/>
    <w:rsid w:val="00430A72"/>
    <w:rsid w:val="00430C4E"/>
    <w:rsid w:val="00430FCB"/>
    <w:rsid w:val="004310B6"/>
    <w:rsid w:val="004314E7"/>
    <w:rsid w:val="0043189C"/>
    <w:rsid w:val="00431CB1"/>
    <w:rsid w:val="00431DB5"/>
    <w:rsid w:val="0043270B"/>
    <w:rsid w:val="00432780"/>
    <w:rsid w:val="00432A76"/>
    <w:rsid w:val="00432DB9"/>
    <w:rsid w:val="00432E64"/>
    <w:rsid w:val="00432E9F"/>
    <w:rsid w:val="00432F8F"/>
    <w:rsid w:val="00432F9E"/>
    <w:rsid w:val="00433106"/>
    <w:rsid w:val="00433356"/>
    <w:rsid w:val="00433C6F"/>
    <w:rsid w:val="00433E82"/>
    <w:rsid w:val="00433F09"/>
    <w:rsid w:val="004340D2"/>
    <w:rsid w:val="00434583"/>
    <w:rsid w:val="0043458D"/>
    <w:rsid w:val="00434754"/>
    <w:rsid w:val="0043480E"/>
    <w:rsid w:val="00434A45"/>
    <w:rsid w:val="00434D46"/>
    <w:rsid w:val="00435197"/>
    <w:rsid w:val="00435248"/>
    <w:rsid w:val="004353C1"/>
    <w:rsid w:val="0043542F"/>
    <w:rsid w:val="00435551"/>
    <w:rsid w:val="004355EB"/>
    <w:rsid w:val="00435602"/>
    <w:rsid w:val="004356FA"/>
    <w:rsid w:val="00435CCF"/>
    <w:rsid w:val="004363A7"/>
    <w:rsid w:val="00436480"/>
    <w:rsid w:val="00436A3B"/>
    <w:rsid w:val="00436D36"/>
    <w:rsid w:val="00436E00"/>
    <w:rsid w:val="00436EEB"/>
    <w:rsid w:val="00437027"/>
    <w:rsid w:val="004371AB"/>
    <w:rsid w:val="0043755F"/>
    <w:rsid w:val="00437AB4"/>
    <w:rsid w:val="00437B76"/>
    <w:rsid w:val="00437C16"/>
    <w:rsid w:val="00437C99"/>
    <w:rsid w:val="00437FF2"/>
    <w:rsid w:val="004402A7"/>
    <w:rsid w:val="0044035D"/>
    <w:rsid w:val="004404A8"/>
    <w:rsid w:val="00440540"/>
    <w:rsid w:val="00440EA5"/>
    <w:rsid w:val="004411AF"/>
    <w:rsid w:val="0044131C"/>
    <w:rsid w:val="0044142F"/>
    <w:rsid w:val="0044153F"/>
    <w:rsid w:val="004416F6"/>
    <w:rsid w:val="0044185A"/>
    <w:rsid w:val="0044241B"/>
    <w:rsid w:val="004425C2"/>
    <w:rsid w:val="0044272B"/>
    <w:rsid w:val="00442824"/>
    <w:rsid w:val="00442FFB"/>
    <w:rsid w:val="004430FD"/>
    <w:rsid w:val="004434C2"/>
    <w:rsid w:val="0044351D"/>
    <w:rsid w:val="00443753"/>
    <w:rsid w:val="0044389F"/>
    <w:rsid w:val="00443A63"/>
    <w:rsid w:val="004442A7"/>
    <w:rsid w:val="0044432C"/>
    <w:rsid w:val="00444486"/>
    <w:rsid w:val="00444508"/>
    <w:rsid w:val="004445BA"/>
    <w:rsid w:val="00444769"/>
    <w:rsid w:val="00444901"/>
    <w:rsid w:val="00444934"/>
    <w:rsid w:val="00444A60"/>
    <w:rsid w:val="00444F5E"/>
    <w:rsid w:val="0044540F"/>
    <w:rsid w:val="00445494"/>
    <w:rsid w:val="00445513"/>
    <w:rsid w:val="00445907"/>
    <w:rsid w:val="00445A3B"/>
    <w:rsid w:val="00445CFF"/>
    <w:rsid w:val="00445D0D"/>
    <w:rsid w:val="004462AF"/>
    <w:rsid w:val="0044662A"/>
    <w:rsid w:val="0044666E"/>
    <w:rsid w:val="00447195"/>
    <w:rsid w:val="00447486"/>
    <w:rsid w:val="004500BE"/>
    <w:rsid w:val="00450778"/>
    <w:rsid w:val="00450BB9"/>
    <w:rsid w:val="00450D3B"/>
    <w:rsid w:val="00450F50"/>
    <w:rsid w:val="004517EF"/>
    <w:rsid w:val="004518D5"/>
    <w:rsid w:val="004519BF"/>
    <w:rsid w:val="00451B06"/>
    <w:rsid w:val="00451BEB"/>
    <w:rsid w:val="0045207A"/>
    <w:rsid w:val="004527C0"/>
    <w:rsid w:val="00452A80"/>
    <w:rsid w:val="00453830"/>
    <w:rsid w:val="00453871"/>
    <w:rsid w:val="00453BB6"/>
    <w:rsid w:val="00453DEF"/>
    <w:rsid w:val="004543E4"/>
    <w:rsid w:val="004548E5"/>
    <w:rsid w:val="004549A3"/>
    <w:rsid w:val="00454F08"/>
    <w:rsid w:val="00455099"/>
    <w:rsid w:val="00455105"/>
    <w:rsid w:val="004552FC"/>
    <w:rsid w:val="00455557"/>
    <w:rsid w:val="00455573"/>
    <w:rsid w:val="0045586C"/>
    <w:rsid w:val="00455B4F"/>
    <w:rsid w:val="00455C09"/>
    <w:rsid w:val="00455CC2"/>
    <w:rsid w:val="00455D11"/>
    <w:rsid w:val="00456114"/>
    <w:rsid w:val="0045639F"/>
    <w:rsid w:val="00456440"/>
    <w:rsid w:val="00456614"/>
    <w:rsid w:val="00456784"/>
    <w:rsid w:val="00456971"/>
    <w:rsid w:val="00456B9B"/>
    <w:rsid w:val="0045742D"/>
    <w:rsid w:val="00457709"/>
    <w:rsid w:val="00457771"/>
    <w:rsid w:val="00457B18"/>
    <w:rsid w:val="00457C3B"/>
    <w:rsid w:val="00457C5E"/>
    <w:rsid w:val="00457F98"/>
    <w:rsid w:val="00460099"/>
    <w:rsid w:val="0046026D"/>
    <w:rsid w:val="0046027A"/>
    <w:rsid w:val="00460295"/>
    <w:rsid w:val="00460300"/>
    <w:rsid w:val="004605CC"/>
    <w:rsid w:val="0046072D"/>
    <w:rsid w:val="00460921"/>
    <w:rsid w:val="00460958"/>
    <w:rsid w:val="00460F27"/>
    <w:rsid w:val="00460F57"/>
    <w:rsid w:val="0046110A"/>
    <w:rsid w:val="00461255"/>
    <w:rsid w:val="004612C8"/>
    <w:rsid w:val="00461390"/>
    <w:rsid w:val="004614A1"/>
    <w:rsid w:val="0046164D"/>
    <w:rsid w:val="004616E5"/>
    <w:rsid w:val="004616FF"/>
    <w:rsid w:val="00461716"/>
    <w:rsid w:val="004617A0"/>
    <w:rsid w:val="0046194F"/>
    <w:rsid w:val="00461A43"/>
    <w:rsid w:val="00461C00"/>
    <w:rsid w:val="00462125"/>
    <w:rsid w:val="004622A1"/>
    <w:rsid w:val="004622D0"/>
    <w:rsid w:val="00462420"/>
    <w:rsid w:val="00462A9C"/>
    <w:rsid w:val="00462B09"/>
    <w:rsid w:val="00462EF0"/>
    <w:rsid w:val="00462FC4"/>
    <w:rsid w:val="00463448"/>
    <w:rsid w:val="004639EF"/>
    <w:rsid w:val="00463A8C"/>
    <w:rsid w:val="00463C3A"/>
    <w:rsid w:val="00463F45"/>
    <w:rsid w:val="004642F1"/>
    <w:rsid w:val="0046434B"/>
    <w:rsid w:val="00464513"/>
    <w:rsid w:val="00464919"/>
    <w:rsid w:val="00464927"/>
    <w:rsid w:val="00464EE0"/>
    <w:rsid w:val="004650EB"/>
    <w:rsid w:val="00465461"/>
    <w:rsid w:val="00465467"/>
    <w:rsid w:val="00465504"/>
    <w:rsid w:val="00465573"/>
    <w:rsid w:val="004658C3"/>
    <w:rsid w:val="00465B38"/>
    <w:rsid w:val="00465EB3"/>
    <w:rsid w:val="0046645E"/>
    <w:rsid w:val="004664EC"/>
    <w:rsid w:val="004670ED"/>
    <w:rsid w:val="00467640"/>
    <w:rsid w:val="00467838"/>
    <w:rsid w:val="0046786C"/>
    <w:rsid w:val="00467F9B"/>
    <w:rsid w:val="00470169"/>
    <w:rsid w:val="0047041E"/>
    <w:rsid w:val="00470750"/>
    <w:rsid w:val="00470893"/>
    <w:rsid w:val="004708E2"/>
    <w:rsid w:val="00470AB5"/>
    <w:rsid w:val="00470E35"/>
    <w:rsid w:val="0047166D"/>
    <w:rsid w:val="00471856"/>
    <w:rsid w:val="004719A1"/>
    <w:rsid w:val="00471DB0"/>
    <w:rsid w:val="00471EB6"/>
    <w:rsid w:val="00471F3B"/>
    <w:rsid w:val="00471FAB"/>
    <w:rsid w:val="0047241C"/>
    <w:rsid w:val="00472ACB"/>
    <w:rsid w:val="00472B1D"/>
    <w:rsid w:val="004737C9"/>
    <w:rsid w:val="00473E9A"/>
    <w:rsid w:val="00473F5F"/>
    <w:rsid w:val="00474085"/>
    <w:rsid w:val="0047410D"/>
    <w:rsid w:val="004749DF"/>
    <w:rsid w:val="004749EB"/>
    <w:rsid w:val="00474C48"/>
    <w:rsid w:val="00474FB4"/>
    <w:rsid w:val="004750C0"/>
    <w:rsid w:val="00475131"/>
    <w:rsid w:val="00475260"/>
    <w:rsid w:val="004755D5"/>
    <w:rsid w:val="0047571E"/>
    <w:rsid w:val="0047574D"/>
    <w:rsid w:val="004759BE"/>
    <w:rsid w:val="00475A1B"/>
    <w:rsid w:val="00475D3E"/>
    <w:rsid w:val="00475D58"/>
    <w:rsid w:val="00475E3F"/>
    <w:rsid w:val="00475E50"/>
    <w:rsid w:val="00475F90"/>
    <w:rsid w:val="00476684"/>
    <w:rsid w:val="00476D8B"/>
    <w:rsid w:val="00476DFA"/>
    <w:rsid w:val="00476EAE"/>
    <w:rsid w:val="004774C5"/>
    <w:rsid w:val="004775ED"/>
    <w:rsid w:val="004777C7"/>
    <w:rsid w:val="00477FBA"/>
    <w:rsid w:val="004801FB"/>
    <w:rsid w:val="004803A9"/>
    <w:rsid w:val="004805D8"/>
    <w:rsid w:val="004807D5"/>
    <w:rsid w:val="004808AF"/>
    <w:rsid w:val="00480B03"/>
    <w:rsid w:val="004810EC"/>
    <w:rsid w:val="004814F6"/>
    <w:rsid w:val="00481607"/>
    <w:rsid w:val="0048198C"/>
    <w:rsid w:val="00482389"/>
    <w:rsid w:val="00482496"/>
    <w:rsid w:val="00482943"/>
    <w:rsid w:val="00482ADC"/>
    <w:rsid w:val="00482B1F"/>
    <w:rsid w:val="00482BAD"/>
    <w:rsid w:val="00483805"/>
    <w:rsid w:val="00483D11"/>
    <w:rsid w:val="00483D20"/>
    <w:rsid w:val="00483E75"/>
    <w:rsid w:val="0048406D"/>
    <w:rsid w:val="004840AE"/>
    <w:rsid w:val="0048410E"/>
    <w:rsid w:val="0048416D"/>
    <w:rsid w:val="004841C8"/>
    <w:rsid w:val="00484C46"/>
    <w:rsid w:val="00484DC0"/>
    <w:rsid w:val="00484F9D"/>
    <w:rsid w:val="004855A5"/>
    <w:rsid w:val="004855EB"/>
    <w:rsid w:val="00485969"/>
    <w:rsid w:val="0048598C"/>
    <w:rsid w:val="00485CCB"/>
    <w:rsid w:val="00485E8A"/>
    <w:rsid w:val="0048620B"/>
    <w:rsid w:val="004862DE"/>
    <w:rsid w:val="00486CF2"/>
    <w:rsid w:val="00486EC5"/>
    <w:rsid w:val="00486FF7"/>
    <w:rsid w:val="00487029"/>
    <w:rsid w:val="00487442"/>
    <w:rsid w:val="0048765A"/>
    <w:rsid w:val="004879FA"/>
    <w:rsid w:val="00487BB8"/>
    <w:rsid w:val="00487F28"/>
    <w:rsid w:val="00490649"/>
    <w:rsid w:val="0049093B"/>
    <w:rsid w:val="00490C73"/>
    <w:rsid w:val="00490CB9"/>
    <w:rsid w:val="00490E94"/>
    <w:rsid w:val="00490EE3"/>
    <w:rsid w:val="004911C6"/>
    <w:rsid w:val="00491314"/>
    <w:rsid w:val="0049143D"/>
    <w:rsid w:val="0049149D"/>
    <w:rsid w:val="004918A0"/>
    <w:rsid w:val="004919B7"/>
    <w:rsid w:val="00491A98"/>
    <w:rsid w:val="004920BC"/>
    <w:rsid w:val="004924E5"/>
    <w:rsid w:val="00492619"/>
    <w:rsid w:val="00492898"/>
    <w:rsid w:val="00492995"/>
    <w:rsid w:val="0049349F"/>
    <w:rsid w:val="004935A4"/>
    <w:rsid w:val="00493859"/>
    <w:rsid w:val="00493D08"/>
    <w:rsid w:val="00493D31"/>
    <w:rsid w:val="00493DE6"/>
    <w:rsid w:val="00493E04"/>
    <w:rsid w:val="004943C6"/>
    <w:rsid w:val="0049454F"/>
    <w:rsid w:val="0049457E"/>
    <w:rsid w:val="00494BA0"/>
    <w:rsid w:val="00494C61"/>
    <w:rsid w:val="00494E05"/>
    <w:rsid w:val="00494E75"/>
    <w:rsid w:val="00494FE8"/>
    <w:rsid w:val="00495071"/>
    <w:rsid w:val="00495227"/>
    <w:rsid w:val="004954F9"/>
    <w:rsid w:val="00495586"/>
    <w:rsid w:val="004959B0"/>
    <w:rsid w:val="00495BD8"/>
    <w:rsid w:val="004961DB"/>
    <w:rsid w:val="0049653E"/>
    <w:rsid w:val="00496593"/>
    <w:rsid w:val="0049682E"/>
    <w:rsid w:val="00496BEF"/>
    <w:rsid w:val="0049792C"/>
    <w:rsid w:val="004A01E1"/>
    <w:rsid w:val="004A039C"/>
    <w:rsid w:val="004A07F2"/>
    <w:rsid w:val="004A0A2D"/>
    <w:rsid w:val="004A0AD0"/>
    <w:rsid w:val="004A0CF6"/>
    <w:rsid w:val="004A0E00"/>
    <w:rsid w:val="004A0F88"/>
    <w:rsid w:val="004A15F7"/>
    <w:rsid w:val="004A1600"/>
    <w:rsid w:val="004A1B20"/>
    <w:rsid w:val="004A1C3E"/>
    <w:rsid w:val="004A201F"/>
    <w:rsid w:val="004A23B8"/>
    <w:rsid w:val="004A23C0"/>
    <w:rsid w:val="004A2447"/>
    <w:rsid w:val="004A28D4"/>
    <w:rsid w:val="004A2908"/>
    <w:rsid w:val="004A29E4"/>
    <w:rsid w:val="004A2AD4"/>
    <w:rsid w:val="004A2B20"/>
    <w:rsid w:val="004A2B3D"/>
    <w:rsid w:val="004A2BE1"/>
    <w:rsid w:val="004A2DFF"/>
    <w:rsid w:val="004A2E44"/>
    <w:rsid w:val="004A30F7"/>
    <w:rsid w:val="004A318B"/>
    <w:rsid w:val="004A366E"/>
    <w:rsid w:val="004A36C0"/>
    <w:rsid w:val="004A3AA3"/>
    <w:rsid w:val="004A4247"/>
    <w:rsid w:val="004A4635"/>
    <w:rsid w:val="004A46B5"/>
    <w:rsid w:val="004A4767"/>
    <w:rsid w:val="004A489C"/>
    <w:rsid w:val="004A4900"/>
    <w:rsid w:val="004A4D38"/>
    <w:rsid w:val="004A4E7E"/>
    <w:rsid w:val="004A4E95"/>
    <w:rsid w:val="004A5149"/>
    <w:rsid w:val="004A5270"/>
    <w:rsid w:val="004A5667"/>
    <w:rsid w:val="004A579C"/>
    <w:rsid w:val="004A57FC"/>
    <w:rsid w:val="004A59DE"/>
    <w:rsid w:val="004A5CA9"/>
    <w:rsid w:val="004A621D"/>
    <w:rsid w:val="004A62D9"/>
    <w:rsid w:val="004A6320"/>
    <w:rsid w:val="004A6D23"/>
    <w:rsid w:val="004A705C"/>
    <w:rsid w:val="004A717D"/>
    <w:rsid w:val="004A7276"/>
    <w:rsid w:val="004A79EE"/>
    <w:rsid w:val="004A7EE7"/>
    <w:rsid w:val="004A7F93"/>
    <w:rsid w:val="004A7FB0"/>
    <w:rsid w:val="004B0258"/>
    <w:rsid w:val="004B0706"/>
    <w:rsid w:val="004B0787"/>
    <w:rsid w:val="004B1283"/>
    <w:rsid w:val="004B1310"/>
    <w:rsid w:val="004B1313"/>
    <w:rsid w:val="004B1550"/>
    <w:rsid w:val="004B169E"/>
    <w:rsid w:val="004B1993"/>
    <w:rsid w:val="004B1B53"/>
    <w:rsid w:val="004B1C42"/>
    <w:rsid w:val="004B2212"/>
    <w:rsid w:val="004B2422"/>
    <w:rsid w:val="004B2700"/>
    <w:rsid w:val="004B2B31"/>
    <w:rsid w:val="004B2C33"/>
    <w:rsid w:val="004B2CDB"/>
    <w:rsid w:val="004B2E18"/>
    <w:rsid w:val="004B2E38"/>
    <w:rsid w:val="004B3774"/>
    <w:rsid w:val="004B385B"/>
    <w:rsid w:val="004B3C3F"/>
    <w:rsid w:val="004B414B"/>
    <w:rsid w:val="004B41F6"/>
    <w:rsid w:val="004B4390"/>
    <w:rsid w:val="004B45A2"/>
    <w:rsid w:val="004B45D6"/>
    <w:rsid w:val="004B4A0F"/>
    <w:rsid w:val="004B4AA2"/>
    <w:rsid w:val="004B4C67"/>
    <w:rsid w:val="004B50E0"/>
    <w:rsid w:val="004B55EC"/>
    <w:rsid w:val="004B57FB"/>
    <w:rsid w:val="004B58C9"/>
    <w:rsid w:val="004B6301"/>
    <w:rsid w:val="004B6462"/>
    <w:rsid w:val="004B66CF"/>
    <w:rsid w:val="004B6C7F"/>
    <w:rsid w:val="004B6FFB"/>
    <w:rsid w:val="004B795F"/>
    <w:rsid w:val="004B7B03"/>
    <w:rsid w:val="004B7B65"/>
    <w:rsid w:val="004B7BA5"/>
    <w:rsid w:val="004C029A"/>
    <w:rsid w:val="004C0346"/>
    <w:rsid w:val="004C03CC"/>
    <w:rsid w:val="004C0B5B"/>
    <w:rsid w:val="004C0F99"/>
    <w:rsid w:val="004C1028"/>
    <w:rsid w:val="004C130D"/>
    <w:rsid w:val="004C1624"/>
    <w:rsid w:val="004C1DB8"/>
    <w:rsid w:val="004C2181"/>
    <w:rsid w:val="004C2371"/>
    <w:rsid w:val="004C2A1F"/>
    <w:rsid w:val="004C2C4E"/>
    <w:rsid w:val="004C2F01"/>
    <w:rsid w:val="004C3457"/>
    <w:rsid w:val="004C3472"/>
    <w:rsid w:val="004C34E8"/>
    <w:rsid w:val="004C35CB"/>
    <w:rsid w:val="004C35CD"/>
    <w:rsid w:val="004C370D"/>
    <w:rsid w:val="004C3C51"/>
    <w:rsid w:val="004C3EAF"/>
    <w:rsid w:val="004C41E1"/>
    <w:rsid w:val="004C4384"/>
    <w:rsid w:val="004C4518"/>
    <w:rsid w:val="004C47FE"/>
    <w:rsid w:val="004C4BCE"/>
    <w:rsid w:val="004C4BF3"/>
    <w:rsid w:val="004C4D73"/>
    <w:rsid w:val="004C4F33"/>
    <w:rsid w:val="004C521E"/>
    <w:rsid w:val="004C538E"/>
    <w:rsid w:val="004C5C61"/>
    <w:rsid w:val="004C5EF0"/>
    <w:rsid w:val="004C63D6"/>
    <w:rsid w:val="004C660B"/>
    <w:rsid w:val="004C6627"/>
    <w:rsid w:val="004C6915"/>
    <w:rsid w:val="004C6D25"/>
    <w:rsid w:val="004C6E1F"/>
    <w:rsid w:val="004C70BC"/>
    <w:rsid w:val="004C728A"/>
    <w:rsid w:val="004C730E"/>
    <w:rsid w:val="004C7409"/>
    <w:rsid w:val="004C7739"/>
    <w:rsid w:val="004C7BDF"/>
    <w:rsid w:val="004C7D13"/>
    <w:rsid w:val="004C7EA9"/>
    <w:rsid w:val="004C7FF7"/>
    <w:rsid w:val="004D0130"/>
    <w:rsid w:val="004D01F7"/>
    <w:rsid w:val="004D0200"/>
    <w:rsid w:val="004D033B"/>
    <w:rsid w:val="004D047D"/>
    <w:rsid w:val="004D0737"/>
    <w:rsid w:val="004D078E"/>
    <w:rsid w:val="004D07F6"/>
    <w:rsid w:val="004D0A98"/>
    <w:rsid w:val="004D0E42"/>
    <w:rsid w:val="004D0FEB"/>
    <w:rsid w:val="004D171F"/>
    <w:rsid w:val="004D1A33"/>
    <w:rsid w:val="004D1BB2"/>
    <w:rsid w:val="004D1D64"/>
    <w:rsid w:val="004D1E85"/>
    <w:rsid w:val="004D1F08"/>
    <w:rsid w:val="004D23B0"/>
    <w:rsid w:val="004D2474"/>
    <w:rsid w:val="004D24F2"/>
    <w:rsid w:val="004D253C"/>
    <w:rsid w:val="004D27C4"/>
    <w:rsid w:val="004D2DF0"/>
    <w:rsid w:val="004D2E1A"/>
    <w:rsid w:val="004D2E57"/>
    <w:rsid w:val="004D3251"/>
    <w:rsid w:val="004D371A"/>
    <w:rsid w:val="004D374D"/>
    <w:rsid w:val="004D3C02"/>
    <w:rsid w:val="004D3CFB"/>
    <w:rsid w:val="004D419B"/>
    <w:rsid w:val="004D4362"/>
    <w:rsid w:val="004D4968"/>
    <w:rsid w:val="004D4977"/>
    <w:rsid w:val="004D4A8A"/>
    <w:rsid w:val="004D4BEA"/>
    <w:rsid w:val="004D4D85"/>
    <w:rsid w:val="004D4E15"/>
    <w:rsid w:val="004D50CC"/>
    <w:rsid w:val="004D5453"/>
    <w:rsid w:val="004D571D"/>
    <w:rsid w:val="004D58D1"/>
    <w:rsid w:val="004D5A71"/>
    <w:rsid w:val="004D5F02"/>
    <w:rsid w:val="004D6170"/>
    <w:rsid w:val="004D68C0"/>
    <w:rsid w:val="004D6A57"/>
    <w:rsid w:val="004D6DD2"/>
    <w:rsid w:val="004D710C"/>
    <w:rsid w:val="004D72D9"/>
    <w:rsid w:val="004D734F"/>
    <w:rsid w:val="004D73C8"/>
    <w:rsid w:val="004D7448"/>
    <w:rsid w:val="004D7691"/>
    <w:rsid w:val="004D799F"/>
    <w:rsid w:val="004D7FE0"/>
    <w:rsid w:val="004E0033"/>
    <w:rsid w:val="004E03BE"/>
    <w:rsid w:val="004E040D"/>
    <w:rsid w:val="004E06B3"/>
    <w:rsid w:val="004E0B8C"/>
    <w:rsid w:val="004E0CD0"/>
    <w:rsid w:val="004E1067"/>
    <w:rsid w:val="004E1260"/>
    <w:rsid w:val="004E1429"/>
    <w:rsid w:val="004E1CBB"/>
    <w:rsid w:val="004E1D07"/>
    <w:rsid w:val="004E209D"/>
    <w:rsid w:val="004E212C"/>
    <w:rsid w:val="004E21D3"/>
    <w:rsid w:val="004E2455"/>
    <w:rsid w:val="004E2664"/>
    <w:rsid w:val="004E2A8C"/>
    <w:rsid w:val="004E2C41"/>
    <w:rsid w:val="004E2CFF"/>
    <w:rsid w:val="004E2D4D"/>
    <w:rsid w:val="004E2E33"/>
    <w:rsid w:val="004E2F3A"/>
    <w:rsid w:val="004E2F51"/>
    <w:rsid w:val="004E2F60"/>
    <w:rsid w:val="004E306E"/>
    <w:rsid w:val="004E30BA"/>
    <w:rsid w:val="004E3117"/>
    <w:rsid w:val="004E34BD"/>
    <w:rsid w:val="004E3579"/>
    <w:rsid w:val="004E3892"/>
    <w:rsid w:val="004E3B08"/>
    <w:rsid w:val="004E3FD8"/>
    <w:rsid w:val="004E471C"/>
    <w:rsid w:val="004E489D"/>
    <w:rsid w:val="004E53AE"/>
    <w:rsid w:val="004E5449"/>
    <w:rsid w:val="004E5C61"/>
    <w:rsid w:val="004E5DE5"/>
    <w:rsid w:val="004E6158"/>
    <w:rsid w:val="004E6184"/>
    <w:rsid w:val="004E63C2"/>
    <w:rsid w:val="004E63C9"/>
    <w:rsid w:val="004E6751"/>
    <w:rsid w:val="004E679E"/>
    <w:rsid w:val="004E6BCD"/>
    <w:rsid w:val="004E6C7C"/>
    <w:rsid w:val="004E6CEA"/>
    <w:rsid w:val="004E6DC0"/>
    <w:rsid w:val="004E7691"/>
    <w:rsid w:val="004E76A5"/>
    <w:rsid w:val="004E7950"/>
    <w:rsid w:val="004E7B7F"/>
    <w:rsid w:val="004E7E45"/>
    <w:rsid w:val="004F01B4"/>
    <w:rsid w:val="004F020A"/>
    <w:rsid w:val="004F07C6"/>
    <w:rsid w:val="004F080C"/>
    <w:rsid w:val="004F0C82"/>
    <w:rsid w:val="004F0D0C"/>
    <w:rsid w:val="004F133C"/>
    <w:rsid w:val="004F139B"/>
    <w:rsid w:val="004F13D2"/>
    <w:rsid w:val="004F1893"/>
    <w:rsid w:val="004F1A00"/>
    <w:rsid w:val="004F1D32"/>
    <w:rsid w:val="004F23B3"/>
    <w:rsid w:val="004F26D7"/>
    <w:rsid w:val="004F2826"/>
    <w:rsid w:val="004F2AA6"/>
    <w:rsid w:val="004F2B9C"/>
    <w:rsid w:val="004F2CCE"/>
    <w:rsid w:val="004F2D47"/>
    <w:rsid w:val="004F33A9"/>
    <w:rsid w:val="004F359A"/>
    <w:rsid w:val="004F35E1"/>
    <w:rsid w:val="004F3639"/>
    <w:rsid w:val="004F38EF"/>
    <w:rsid w:val="004F3C9B"/>
    <w:rsid w:val="004F3DD1"/>
    <w:rsid w:val="004F3E3B"/>
    <w:rsid w:val="004F40F1"/>
    <w:rsid w:val="004F4760"/>
    <w:rsid w:val="004F4E2D"/>
    <w:rsid w:val="004F4E53"/>
    <w:rsid w:val="004F4FB3"/>
    <w:rsid w:val="004F55E1"/>
    <w:rsid w:val="004F58AB"/>
    <w:rsid w:val="004F5BF7"/>
    <w:rsid w:val="004F66FA"/>
    <w:rsid w:val="004F67A9"/>
    <w:rsid w:val="004F69C6"/>
    <w:rsid w:val="004F6AFE"/>
    <w:rsid w:val="004F6F20"/>
    <w:rsid w:val="004F7373"/>
    <w:rsid w:val="004F7376"/>
    <w:rsid w:val="004F73A5"/>
    <w:rsid w:val="004F743D"/>
    <w:rsid w:val="004F75D4"/>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C2F"/>
    <w:rsid w:val="00501F0D"/>
    <w:rsid w:val="00501F8A"/>
    <w:rsid w:val="005023E3"/>
    <w:rsid w:val="005029A2"/>
    <w:rsid w:val="00502FCA"/>
    <w:rsid w:val="005035E7"/>
    <w:rsid w:val="005038A7"/>
    <w:rsid w:val="00503C88"/>
    <w:rsid w:val="00503F6B"/>
    <w:rsid w:val="00503FAD"/>
    <w:rsid w:val="0050429B"/>
    <w:rsid w:val="00504639"/>
    <w:rsid w:val="005046C9"/>
    <w:rsid w:val="005049C6"/>
    <w:rsid w:val="00504C6A"/>
    <w:rsid w:val="00504F40"/>
    <w:rsid w:val="005050F8"/>
    <w:rsid w:val="005054C7"/>
    <w:rsid w:val="00505A2A"/>
    <w:rsid w:val="00505DDA"/>
    <w:rsid w:val="00505E39"/>
    <w:rsid w:val="0050614B"/>
    <w:rsid w:val="0050638B"/>
    <w:rsid w:val="00506571"/>
    <w:rsid w:val="00506A8D"/>
    <w:rsid w:val="00506C2E"/>
    <w:rsid w:val="00506CB7"/>
    <w:rsid w:val="005074C9"/>
    <w:rsid w:val="00507754"/>
    <w:rsid w:val="00507B61"/>
    <w:rsid w:val="00507BCF"/>
    <w:rsid w:val="00507BE7"/>
    <w:rsid w:val="00507CAF"/>
    <w:rsid w:val="00510006"/>
    <w:rsid w:val="00510374"/>
    <w:rsid w:val="00510444"/>
    <w:rsid w:val="00510B25"/>
    <w:rsid w:val="00510D7D"/>
    <w:rsid w:val="00510DDD"/>
    <w:rsid w:val="00510DFA"/>
    <w:rsid w:val="00510E35"/>
    <w:rsid w:val="005117D1"/>
    <w:rsid w:val="005118A7"/>
    <w:rsid w:val="00511B5A"/>
    <w:rsid w:val="00511E67"/>
    <w:rsid w:val="0051209E"/>
    <w:rsid w:val="005120A1"/>
    <w:rsid w:val="005120F8"/>
    <w:rsid w:val="0051213B"/>
    <w:rsid w:val="00512747"/>
    <w:rsid w:val="005127AD"/>
    <w:rsid w:val="00512A91"/>
    <w:rsid w:val="00512BB1"/>
    <w:rsid w:val="005130E7"/>
    <w:rsid w:val="0051395D"/>
    <w:rsid w:val="00513E95"/>
    <w:rsid w:val="00513F8F"/>
    <w:rsid w:val="0051403F"/>
    <w:rsid w:val="00514360"/>
    <w:rsid w:val="00514455"/>
    <w:rsid w:val="0051461B"/>
    <w:rsid w:val="005147E7"/>
    <w:rsid w:val="00514882"/>
    <w:rsid w:val="00514945"/>
    <w:rsid w:val="005149A2"/>
    <w:rsid w:val="00514A33"/>
    <w:rsid w:val="00514CEE"/>
    <w:rsid w:val="00514E28"/>
    <w:rsid w:val="005150E4"/>
    <w:rsid w:val="0051579F"/>
    <w:rsid w:val="00515907"/>
    <w:rsid w:val="0051594B"/>
    <w:rsid w:val="00515E2B"/>
    <w:rsid w:val="0051652B"/>
    <w:rsid w:val="005165EC"/>
    <w:rsid w:val="00516654"/>
    <w:rsid w:val="00516763"/>
    <w:rsid w:val="00516B96"/>
    <w:rsid w:val="005173A4"/>
    <w:rsid w:val="00517408"/>
    <w:rsid w:val="005174F8"/>
    <w:rsid w:val="0051770E"/>
    <w:rsid w:val="00517978"/>
    <w:rsid w:val="0052001B"/>
    <w:rsid w:val="005205C8"/>
    <w:rsid w:val="00520740"/>
    <w:rsid w:val="00520974"/>
    <w:rsid w:val="00521292"/>
    <w:rsid w:val="005212C9"/>
    <w:rsid w:val="00521490"/>
    <w:rsid w:val="0052158F"/>
    <w:rsid w:val="00521A79"/>
    <w:rsid w:val="00521D65"/>
    <w:rsid w:val="00521FDB"/>
    <w:rsid w:val="005221A4"/>
    <w:rsid w:val="005222E9"/>
    <w:rsid w:val="00522765"/>
    <w:rsid w:val="00522A35"/>
    <w:rsid w:val="00522B2E"/>
    <w:rsid w:val="00523366"/>
    <w:rsid w:val="00523590"/>
    <w:rsid w:val="005236E3"/>
    <w:rsid w:val="00523E18"/>
    <w:rsid w:val="00523F32"/>
    <w:rsid w:val="0052422C"/>
    <w:rsid w:val="005244D5"/>
    <w:rsid w:val="005248C4"/>
    <w:rsid w:val="00524AD1"/>
    <w:rsid w:val="00524BBA"/>
    <w:rsid w:val="00524E6A"/>
    <w:rsid w:val="005251B3"/>
    <w:rsid w:val="005251DA"/>
    <w:rsid w:val="00525407"/>
    <w:rsid w:val="00525680"/>
    <w:rsid w:val="00525750"/>
    <w:rsid w:val="005257D8"/>
    <w:rsid w:val="00525AAD"/>
    <w:rsid w:val="00525ED9"/>
    <w:rsid w:val="00525F03"/>
    <w:rsid w:val="00525F16"/>
    <w:rsid w:val="00525F71"/>
    <w:rsid w:val="005260A8"/>
    <w:rsid w:val="00526270"/>
    <w:rsid w:val="0052628C"/>
    <w:rsid w:val="0052681A"/>
    <w:rsid w:val="005268AE"/>
    <w:rsid w:val="005269C2"/>
    <w:rsid w:val="00526C8A"/>
    <w:rsid w:val="00527489"/>
    <w:rsid w:val="00527E6C"/>
    <w:rsid w:val="0053012B"/>
    <w:rsid w:val="0053058D"/>
    <w:rsid w:val="0053086C"/>
    <w:rsid w:val="00530AFD"/>
    <w:rsid w:val="005312BA"/>
    <w:rsid w:val="0053173A"/>
    <w:rsid w:val="00531824"/>
    <w:rsid w:val="00531AF4"/>
    <w:rsid w:val="00531B30"/>
    <w:rsid w:val="00531F71"/>
    <w:rsid w:val="005321AC"/>
    <w:rsid w:val="005321D5"/>
    <w:rsid w:val="00532462"/>
    <w:rsid w:val="0053252E"/>
    <w:rsid w:val="00532810"/>
    <w:rsid w:val="00532909"/>
    <w:rsid w:val="00532AFE"/>
    <w:rsid w:val="00532B16"/>
    <w:rsid w:val="00532C2E"/>
    <w:rsid w:val="00532C9D"/>
    <w:rsid w:val="00532DBB"/>
    <w:rsid w:val="00532FDD"/>
    <w:rsid w:val="00533215"/>
    <w:rsid w:val="00533390"/>
    <w:rsid w:val="005334E4"/>
    <w:rsid w:val="005338BD"/>
    <w:rsid w:val="0053394F"/>
    <w:rsid w:val="005339E7"/>
    <w:rsid w:val="00533B3F"/>
    <w:rsid w:val="0053403C"/>
    <w:rsid w:val="00534355"/>
    <w:rsid w:val="005347FB"/>
    <w:rsid w:val="005349EB"/>
    <w:rsid w:val="00534AA6"/>
    <w:rsid w:val="00534C83"/>
    <w:rsid w:val="005354AF"/>
    <w:rsid w:val="00535635"/>
    <w:rsid w:val="00535A27"/>
    <w:rsid w:val="0053637E"/>
    <w:rsid w:val="0053658C"/>
    <w:rsid w:val="00536624"/>
    <w:rsid w:val="005368D1"/>
    <w:rsid w:val="00536AEE"/>
    <w:rsid w:val="00536E05"/>
    <w:rsid w:val="005373E6"/>
    <w:rsid w:val="00537AEA"/>
    <w:rsid w:val="00537B29"/>
    <w:rsid w:val="00537BE9"/>
    <w:rsid w:val="00537E22"/>
    <w:rsid w:val="00537E45"/>
    <w:rsid w:val="00540147"/>
    <w:rsid w:val="0054029F"/>
    <w:rsid w:val="0054050B"/>
    <w:rsid w:val="005405CD"/>
    <w:rsid w:val="00540748"/>
    <w:rsid w:val="00540A49"/>
    <w:rsid w:val="00540C04"/>
    <w:rsid w:val="00540EB6"/>
    <w:rsid w:val="005410AF"/>
    <w:rsid w:val="00541144"/>
    <w:rsid w:val="00541435"/>
    <w:rsid w:val="0054172D"/>
    <w:rsid w:val="005417A0"/>
    <w:rsid w:val="00541B2F"/>
    <w:rsid w:val="00541E2B"/>
    <w:rsid w:val="00541E7B"/>
    <w:rsid w:val="0054225D"/>
    <w:rsid w:val="005436D7"/>
    <w:rsid w:val="00543703"/>
    <w:rsid w:val="00543A66"/>
    <w:rsid w:val="00543A83"/>
    <w:rsid w:val="00543FB7"/>
    <w:rsid w:val="00544220"/>
    <w:rsid w:val="005444D2"/>
    <w:rsid w:val="00544C33"/>
    <w:rsid w:val="00544C53"/>
    <w:rsid w:val="00544CF9"/>
    <w:rsid w:val="00544E2C"/>
    <w:rsid w:val="0054555B"/>
    <w:rsid w:val="0054556F"/>
    <w:rsid w:val="00545987"/>
    <w:rsid w:val="00545C3D"/>
    <w:rsid w:val="00545E6A"/>
    <w:rsid w:val="00546310"/>
    <w:rsid w:val="00546738"/>
    <w:rsid w:val="005467D6"/>
    <w:rsid w:val="005468A3"/>
    <w:rsid w:val="00546942"/>
    <w:rsid w:val="00546AAD"/>
    <w:rsid w:val="00546E79"/>
    <w:rsid w:val="00547123"/>
    <w:rsid w:val="005504D9"/>
    <w:rsid w:val="00550BDB"/>
    <w:rsid w:val="00550C1A"/>
    <w:rsid w:val="00550C80"/>
    <w:rsid w:val="00550D6F"/>
    <w:rsid w:val="00550E94"/>
    <w:rsid w:val="005511B1"/>
    <w:rsid w:val="00551E1E"/>
    <w:rsid w:val="00551E52"/>
    <w:rsid w:val="00552038"/>
    <w:rsid w:val="0055233E"/>
    <w:rsid w:val="00552569"/>
    <w:rsid w:val="005526F2"/>
    <w:rsid w:val="00552D6C"/>
    <w:rsid w:val="00552FF4"/>
    <w:rsid w:val="0055331B"/>
    <w:rsid w:val="00553D10"/>
    <w:rsid w:val="00553E54"/>
    <w:rsid w:val="00553ED3"/>
    <w:rsid w:val="0055410A"/>
    <w:rsid w:val="005547CB"/>
    <w:rsid w:val="00554A1F"/>
    <w:rsid w:val="00554DF7"/>
    <w:rsid w:val="005554DE"/>
    <w:rsid w:val="00555675"/>
    <w:rsid w:val="00555713"/>
    <w:rsid w:val="00555772"/>
    <w:rsid w:val="005558DD"/>
    <w:rsid w:val="00555C0A"/>
    <w:rsid w:val="00555D6F"/>
    <w:rsid w:val="00555DC4"/>
    <w:rsid w:val="005562F1"/>
    <w:rsid w:val="00556680"/>
    <w:rsid w:val="005567AA"/>
    <w:rsid w:val="005567BF"/>
    <w:rsid w:val="005569D2"/>
    <w:rsid w:val="00556D8E"/>
    <w:rsid w:val="005570E7"/>
    <w:rsid w:val="0055718D"/>
    <w:rsid w:val="00557464"/>
    <w:rsid w:val="0055771C"/>
    <w:rsid w:val="00557CAB"/>
    <w:rsid w:val="00560AC9"/>
    <w:rsid w:val="00560DDA"/>
    <w:rsid w:val="00560E78"/>
    <w:rsid w:val="00561236"/>
    <w:rsid w:val="00561250"/>
    <w:rsid w:val="0056134D"/>
    <w:rsid w:val="00561453"/>
    <w:rsid w:val="00561470"/>
    <w:rsid w:val="005617E8"/>
    <w:rsid w:val="00561A95"/>
    <w:rsid w:val="00561BF6"/>
    <w:rsid w:val="00561DA5"/>
    <w:rsid w:val="00561E4A"/>
    <w:rsid w:val="0056245C"/>
    <w:rsid w:val="005629CB"/>
    <w:rsid w:val="00562CDC"/>
    <w:rsid w:val="005633E0"/>
    <w:rsid w:val="005636A2"/>
    <w:rsid w:val="00563855"/>
    <w:rsid w:val="00563FD2"/>
    <w:rsid w:val="0056434D"/>
    <w:rsid w:val="005647E0"/>
    <w:rsid w:val="005648C7"/>
    <w:rsid w:val="00564E44"/>
    <w:rsid w:val="00565007"/>
    <w:rsid w:val="005654FA"/>
    <w:rsid w:val="00565679"/>
    <w:rsid w:val="00565D7A"/>
    <w:rsid w:val="00566ACA"/>
    <w:rsid w:val="00566EEB"/>
    <w:rsid w:val="00566FBF"/>
    <w:rsid w:val="0056719E"/>
    <w:rsid w:val="00567700"/>
    <w:rsid w:val="0056789F"/>
    <w:rsid w:val="005701C5"/>
    <w:rsid w:val="00570335"/>
    <w:rsid w:val="005703E3"/>
    <w:rsid w:val="00570507"/>
    <w:rsid w:val="0057054C"/>
    <w:rsid w:val="005706C1"/>
    <w:rsid w:val="00570825"/>
    <w:rsid w:val="005708C3"/>
    <w:rsid w:val="005708C6"/>
    <w:rsid w:val="00570A5F"/>
    <w:rsid w:val="00570B56"/>
    <w:rsid w:val="00570C83"/>
    <w:rsid w:val="00571358"/>
    <w:rsid w:val="00571382"/>
    <w:rsid w:val="00571694"/>
    <w:rsid w:val="005716B0"/>
    <w:rsid w:val="005718E1"/>
    <w:rsid w:val="00571C40"/>
    <w:rsid w:val="00571CE5"/>
    <w:rsid w:val="0057227B"/>
    <w:rsid w:val="00572583"/>
    <w:rsid w:val="00572643"/>
    <w:rsid w:val="00572B1D"/>
    <w:rsid w:val="00572B2E"/>
    <w:rsid w:val="00572E58"/>
    <w:rsid w:val="00572F26"/>
    <w:rsid w:val="00572F5D"/>
    <w:rsid w:val="005730FF"/>
    <w:rsid w:val="005734AB"/>
    <w:rsid w:val="0057380A"/>
    <w:rsid w:val="00573918"/>
    <w:rsid w:val="00573948"/>
    <w:rsid w:val="00573A4B"/>
    <w:rsid w:val="00573BB0"/>
    <w:rsid w:val="00573D2B"/>
    <w:rsid w:val="00573D61"/>
    <w:rsid w:val="00573F24"/>
    <w:rsid w:val="00574167"/>
    <w:rsid w:val="00574510"/>
    <w:rsid w:val="00574886"/>
    <w:rsid w:val="00574969"/>
    <w:rsid w:val="00574A83"/>
    <w:rsid w:val="00574B86"/>
    <w:rsid w:val="005753DB"/>
    <w:rsid w:val="005755AF"/>
    <w:rsid w:val="00575663"/>
    <w:rsid w:val="005758BA"/>
    <w:rsid w:val="00575E27"/>
    <w:rsid w:val="00575EC1"/>
    <w:rsid w:val="00576812"/>
    <w:rsid w:val="00576A37"/>
    <w:rsid w:val="00576B02"/>
    <w:rsid w:val="00576C5B"/>
    <w:rsid w:val="00576FC7"/>
    <w:rsid w:val="00577263"/>
    <w:rsid w:val="00577368"/>
    <w:rsid w:val="005777AC"/>
    <w:rsid w:val="00577E0A"/>
    <w:rsid w:val="00577EB4"/>
    <w:rsid w:val="00577F3D"/>
    <w:rsid w:val="005809EB"/>
    <w:rsid w:val="00580BF4"/>
    <w:rsid w:val="00580E45"/>
    <w:rsid w:val="005815D2"/>
    <w:rsid w:val="005818D4"/>
    <w:rsid w:val="005819D7"/>
    <w:rsid w:val="00581BB0"/>
    <w:rsid w:val="00581C06"/>
    <w:rsid w:val="00581F00"/>
    <w:rsid w:val="00581F1A"/>
    <w:rsid w:val="00581F40"/>
    <w:rsid w:val="00582794"/>
    <w:rsid w:val="005829CC"/>
    <w:rsid w:val="00582D3F"/>
    <w:rsid w:val="00582D91"/>
    <w:rsid w:val="00582E3D"/>
    <w:rsid w:val="00583147"/>
    <w:rsid w:val="005836D0"/>
    <w:rsid w:val="00583782"/>
    <w:rsid w:val="00583B8E"/>
    <w:rsid w:val="00583C6C"/>
    <w:rsid w:val="00583E78"/>
    <w:rsid w:val="00583FA2"/>
    <w:rsid w:val="00584496"/>
    <w:rsid w:val="00584924"/>
    <w:rsid w:val="00584EC5"/>
    <w:rsid w:val="00584FCC"/>
    <w:rsid w:val="00585197"/>
    <w:rsid w:val="00585932"/>
    <w:rsid w:val="00585C3A"/>
    <w:rsid w:val="0058624E"/>
    <w:rsid w:val="0058628A"/>
    <w:rsid w:val="00586312"/>
    <w:rsid w:val="005863AF"/>
    <w:rsid w:val="00586897"/>
    <w:rsid w:val="00587117"/>
    <w:rsid w:val="0058759B"/>
    <w:rsid w:val="0058764D"/>
    <w:rsid w:val="005876AA"/>
    <w:rsid w:val="00587995"/>
    <w:rsid w:val="00587A26"/>
    <w:rsid w:val="00590203"/>
    <w:rsid w:val="00590A95"/>
    <w:rsid w:val="00590B44"/>
    <w:rsid w:val="00590BF6"/>
    <w:rsid w:val="00590CDC"/>
    <w:rsid w:val="00591434"/>
    <w:rsid w:val="00591777"/>
    <w:rsid w:val="005917F3"/>
    <w:rsid w:val="00591B9C"/>
    <w:rsid w:val="00592160"/>
    <w:rsid w:val="0059237B"/>
    <w:rsid w:val="005923C9"/>
    <w:rsid w:val="00592840"/>
    <w:rsid w:val="0059284F"/>
    <w:rsid w:val="00592E60"/>
    <w:rsid w:val="00594131"/>
    <w:rsid w:val="005943C6"/>
    <w:rsid w:val="00594543"/>
    <w:rsid w:val="005946E5"/>
    <w:rsid w:val="0059474E"/>
    <w:rsid w:val="0059488F"/>
    <w:rsid w:val="00594B79"/>
    <w:rsid w:val="00594BA9"/>
    <w:rsid w:val="00594C3B"/>
    <w:rsid w:val="00594C67"/>
    <w:rsid w:val="005954F2"/>
    <w:rsid w:val="00595673"/>
    <w:rsid w:val="00595777"/>
    <w:rsid w:val="00595D50"/>
    <w:rsid w:val="00595E99"/>
    <w:rsid w:val="00596308"/>
    <w:rsid w:val="005968C4"/>
    <w:rsid w:val="005968F0"/>
    <w:rsid w:val="00596A56"/>
    <w:rsid w:val="00597076"/>
    <w:rsid w:val="0059715B"/>
    <w:rsid w:val="005973C7"/>
    <w:rsid w:val="00597605"/>
    <w:rsid w:val="00597A36"/>
    <w:rsid w:val="00597B29"/>
    <w:rsid w:val="00597D1C"/>
    <w:rsid w:val="00597E86"/>
    <w:rsid w:val="00597FD7"/>
    <w:rsid w:val="005A0386"/>
    <w:rsid w:val="005A0518"/>
    <w:rsid w:val="005A05C6"/>
    <w:rsid w:val="005A05DF"/>
    <w:rsid w:val="005A0649"/>
    <w:rsid w:val="005A0753"/>
    <w:rsid w:val="005A0CB6"/>
    <w:rsid w:val="005A15E0"/>
    <w:rsid w:val="005A17B1"/>
    <w:rsid w:val="005A1CB7"/>
    <w:rsid w:val="005A1D03"/>
    <w:rsid w:val="005A1D43"/>
    <w:rsid w:val="005A216F"/>
    <w:rsid w:val="005A2229"/>
    <w:rsid w:val="005A2638"/>
    <w:rsid w:val="005A274B"/>
    <w:rsid w:val="005A27B8"/>
    <w:rsid w:val="005A316F"/>
    <w:rsid w:val="005A320D"/>
    <w:rsid w:val="005A32A5"/>
    <w:rsid w:val="005A36E3"/>
    <w:rsid w:val="005A3A31"/>
    <w:rsid w:val="005A3A9D"/>
    <w:rsid w:val="005A3B1E"/>
    <w:rsid w:val="005A3C4F"/>
    <w:rsid w:val="005A40D5"/>
    <w:rsid w:val="005A41E5"/>
    <w:rsid w:val="005A454B"/>
    <w:rsid w:val="005A4999"/>
    <w:rsid w:val="005A4A60"/>
    <w:rsid w:val="005A4D76"/>
    <w:rsid w:val="005A4E10"/>
    <w:rsid w:val="005A4E38"/>
    <w:rsid w:val="005A5083"/>
    <w:rsid w:val="005A50CE"/>
    <w:rsid w:val="005A52CB"/>
    <w:rsid w:val="005A5476"/>
    <w:rsid w:val="005A5705"/>
    <w:rsid w:val="005A588D"/>
    <w:rsid w:val="005A59CF"/>
    <w:rsid w:val="005A5B04"/>
    <w:rsid w:val="005A5E21"/>
    <w:rsid w:val="005A5E9F"/>
    <w:rsid w:val="005A620A"/>
    <w:rsid w:val="005A690A"/>
    <w:rsid w:val="005A6A3A"/>
    <w:rsid w:val="005A6FA1"/>
    <w:rsid w:val="005A71C8"/>
    <w:rsid w:val="005A7F72"/>
    <w:rsid w:val="005B0192"/>
    <w:rsid w:val="005B0B79"/>
    <w:rsid w:val="005B1CB5"/>
    <w:rsid w:val="005B2465"/>
    <w:rsid w:val="005B2C70"/>
    <w:rsid w:val="005B2D4D"/>
    <w:rsid w:val="005B2EB8"/>
    <w:rsid w:val="005B3159"/>
    <w:rsid w:val="005B355C"/>
    <w:rsid w:val="005B3A2D"/>
    <w:rsid w:val="005B3C58"/>
    <w:rsid w:val="005B3C7C"/>
    <w:rsid w:val="005B4514"/>
    <w:rsid w:val="005B45C5"/>
    <w:rsid w:val="005B4911"/>
    <w:rsid w:val="005B4BE1"/>
    <w:rsid w:val="005B4C5C"/>
    <w:rsid w:val="005B4CE0"/>
    <w:rsid w:val="005B4E20"/>
    <w:rsid w:val="005B4E3D"/>
    <w:rsid w:val="005B4E83"/>
    <w:rsid w:val="005B4FD2"/>
    <w:rsid w:val="005B541A"/>
    <w:rsid w:val="005B5425"/>
    <w:rsid w:val="005B54BA"/>
    <w:rsid w:val="005B54FE"/>
    <w:rsid w:val="005B5682"/>
    <w:rsid w:val="005B5A55"/>
    <w:rsid w:val="005B5A7F"/>
    <w:rsid w:val="005B640B"/>
    <w:rsid w:val="005B6AD3"/>
    <w:rsid w:val="005B6FAE"/>
    <w:rsid w:val="005B703E"/>
    <w:rsid w:val="005B70E8"/>
    <w:rsid w:val="005B7824"/>
    <w:rsid w:val="005B7AA3"/>
    <w:rsid w:val="005C0267"/>
    <w:rsid w:val="005C0625"/>
    <w:rsid w:val="005C0904"/>
    <w:rsid w:val="005C09BF"/>
    <w:rsid w:val="005C0D61"/>
    <w:rsid w:val="005C0DDE"/>
    <w:rsid w:val="005C11DA"/>
    <w:rsid w:val="005C1225"/>
    <w:rsid w:val="005C132F"/>
    <w:rsid w:val="005C16C9"/>
    <w:rsid w:val="005C1752"/>
    <w:rsid w:val="005C1E40"/>
    <w:rsid w:val="005C2144"/>
    <w:rsid w:val="005C30E3"/>
    <w:rsid w:val="005C3534"/>
    <w:rsid w:val="005C376D"/>
    <w:rsid w:val="005C380F"/>
    <w:rsid w:val="005C3A26"/>
    <w:rsid w:val="005C3A65"/>
    <w:rsid w:val="005C3CDF"/>
    <w:rsid w:val="005C3ECA"/>
    <w:rsid w:val="005C3EFD"/>
    <w:rsid w:val="005C4826"/>
    <w:rsid w:val="005C4849"/>
    <w:rsid w:val="005C4B05"/>
    <w:rsid w:val="005C4B4D"/>
    <w:rsid w:val="005C4C62"/>
    <w:rsid w:val="005C4D35"/>
    <w:rsid w:val="005C4D89"/>
    <w:rsid w:val="005C4DD0"/>
    <w:rsid w:val="005C4DE3"/>
    <w:rsid w:val="005C4EB0"/>
    <w:rsid w:val="005C5379"/>
    <w:rsid w:val="005C5849"/>
    <w:rsid w:val="005C5D7E"/>
    <w:rsid w:val="005C61D2"/>
    <w:rsid w:val="005C6310"/>
    <w:rsid w:val="005C7340"/>
    <w:rsid w:val="005C776B"/>
    <w:rsid w:val="005C7A53"/>
    <w:rsid w:val="005C7A54"/>
    <w:rsid w:val="005C7AC8"/>
    <w:rsid w:val="005C7CAD"/>
    <w:rsid w:val="005C7D52"/>
    <w:rsid w:val="005C7EF8"/>
    <w:rsid w:val="005C7F1B"/>
    <w:rsid w:val="005D0102"/>
    <w:rsid w:val="005D02FA"/>
    <w:rsid w:val="005D038C"/>
    <w:rsid w:val="005D047B"/>
    <w:rsid w:val="005D0790"/>
    <w:rsid w:val="005D0BC3"/>
    <w:rsid w:val="005D0ED3"/>
    <w:rsid w:val="005D0FBD"/>
    <w:rsid w:val="005D1022"/>
    <w:rsid w:val="005D1B12"/>
    <w:rsid w:val="005D1C54"/>
    <w:rsid w:val="005D1C77"/>
    <w:rsid w:val="005D20FC"/>
    <w:rsid w:val="005D22A2"/>
    <w:rsid w:val="005D241F"/>
    <w:rsid w:val="005D24A2"/>
    <w:rsid w:val="005D26D7"/>
    <w:rsid w:val="005D2A49"/>
    <w:rsid w:val="005D2A83"/>
    <w:rsid w:val="005D2B7E"/>
    <w:rsid w:val="005D2C66"/>
    <w:rsid w:val="005D2EE8"/>
    <w:rsid w:val="005D31B1"/>
    <w:rsid w:val="005D31D3"/>
    <w:rsid w:val="005D31DC"/>
    <w:rsid w:val="005D3311"/>
    <w:rsid w:val="005D33B3"/>
    <w:rsid w:val="005D381C"/>
    <w:rsid w:val="005D39FE"/>
    <w:rsid w:val="005D3C99"/>
    <w:rsid w:val="005D3F7A"/>
    <w:rsid w:val="005D3FE1"/>
    <w:rsid w:val="005D3FE5"/>
    <w:rsid w:val="005D4226"/>
    <w:rsid w:val="005D4764"/>
    <w:rsid w:val="005D4F63"/>
    <w:rsid w:val="005D5499"/>
    <w:rsid w:val="005D54F0"/>
    <w:rsid w:val="005D576B"/>
    <w:rsid w:val="005D594D"/>
    <w:rsid w:val="005D5E46"/>
    <w:rsid w:val="005D609E"/>
    <w:rsid w:val="005D64A5"/>
    <w:rsid w:val="005D64F5"/>
    <w:rsid w:val="005D673F"/>
    <w:rsid w:val="005D6929"/>
    <w:rsid w:val="005D6B30"/>
    <w:rsid w:val="005D6B7E"/>
    <w:rsid w:val="005D6E1C"/>
    <w:rsid w:val="005D6FFB"/>
    <w:rsid w:val="005D706F"/>
    <w:rsid w:val="005D7089"/>
    <w:rsid w:val="005D7741"/>
    <w:rsid w:val="005D7814"/>
    <w:rsid w:val="005D7A8D"/>
    <w:rsid w:val="005D7E04"/>
    <w:rsid w:val="005D7F95"/>
    <w:rsid w:val="005E0082"/>
    <w:rsid w:val="005E0840"/>
    <w:rsid w:val="005E113F"/>
    <w:rsid w:val="005E119E"/>
    <w:rsid w:val="005E1385"/>
    <w:rsid w:val="005E1393"/>
    <w:rsid w:val="005E173B"/>
    <w:rsid w:val="005E1A58"/>
    <w:rsid w:val="005E1C06"/>
    <w:rsid w:val="005E23AD"/>
    <w:rsid w:val="005E288C"/>
    <w:rsid w:val="005E2B25"/>
    <w:rsid w:val="005E2B5C"/>
    <w:rsid w:val="005E2C18"/>
    <w:rsid w:val="005E2E2C"/>
    <w:rsid w:val="005E35C3"/>
    <w:rsid w:val="005E35FD"/>
    <w:rsid w:val="005E3660"/>
    <w:rsid w:val="005E3678"/>
    <w:rsid w:val="005E3699"/>
    <w:rsid w:val="005E383F"/>
    <w:rsid w:val="005E3C26"/>
    <w:rsid w:val="005E3FD2"/>
    <w:rsid w:val="005E4255"/>
    <w:rsid w:val="005E4380"/>
    <w:rsid w:val="005E48F7"/>
    <w:rsid w:val="005E4F80"/>
    <w:rsid w:val="005E4FBD"/>
    <w:rsid w:val="005E5009"/>
    <w:rsid w:val="005E5274"/>
    <w:rsid w:val="005E5563"/>
    <w:rsid w:val="005E56D0"/>
    <w:rsid w:val="005E580A"/>
    <w:rsid w:val="005E5834"/>
    <w:rsid w:val="005E598B"/>
    <w:rsid w:val="005E6070"/>
    <w:rsid w:val="005E60DD"/>
    <w:rsid w:val="005E62F6"/>
    <w:rsid w:val="005E66F1"/>
    <w:rsid w:val="005E6888"/>
    <w:rsid w:val="005E6AFB"/>
    <w:rsid w:val="005E7250"/>
    <w:rsid w:val="005E7698"/>
    <w:rsid w:val="005E7947"/>
    <w:rsid w:val="005F031E"/>
    <w:rsid w:val="005F0343"/>
    <w:rsid w:val="005F047F"/>
    <w:rsid w:val="005F0B4C"/>
    <w:rsid w:val="005F0B53"/>
    <w:rsid w:val="005F0C46"/>
    <w:rsid w:val="005F0CBC"/>
    <w:rsid w:val="005F1132"/>
    <w:rsid w:val="005F1FE4"/>
    <w:rsid w:val="005F203C"/>
    <w:rsid w:val="005F3069"/>
    <w:rsid w:val="005F3144"/>
    <w:rsid w:val="005F327D"/>
    <w:rsid w:val="005F3344"/>
    <w:rsid w:val="005F34C6"/>
    <w:rsid w:val="005F34FC"/>
    <w:rsid w:val="005F369B"/>
    <w:rsid w:val="005F392B"/>
    <w:rsid w:val="005F3F7F"/>
    <w:rsid w:val="005F40E5"/>
    <w:rsid w:val="005F419C"/>
    <w:rsid w:val="005F45E0"/>
    <w:rsid w:val="005F46D9"/>
    <w:rsid w:val="005F4950"/>
    <w:rsid w:val="005F4BB2"/>
    <w:rsid w:val="005F509E"/>
    <w:rsid w:val="005F5126"/>
    <w:rsid w:val="005F51D7"/>
    <w:rsid w:val="005F5D5F"/>
    <w:rsid w:val="005F5DCD"/>
    <w:rsid w:val="005F6027"/>
    <w:rsid w:val="005F60D0"/>
    <w:rsid w:val="005F660A"/>
    <w:rsid w:val="005F6647"/>
    <w:rsid w:val="005F6697"/>
    <w:rsid w:val="005F6976"/>
    <w:rsid w:val="005F69BA"/>
    <w:rsid w:val="005F6D67"/>
    <w:rsid w:val="005F6F9C"/>
    <w:rsid w:val="005F6FFC"/>
    <w:rsid w:val="005F7012"/>
    <w:rsid w:val="005F7316"/>
    <w:rsid w:val="005F7687"/>
    <w:rsid w:val="005F775F"/>
    <w:rsid w:val="005F77F0"/>
    <w:rsid w:val="005F7F11"/>
    <w:rsid w:val="005F7F82"/>
    <w:rsid w:val="00600169"/>
    <w:rsid w:val="006001EF"/>
    <w:rsid w:val="00600327"/>
    <w:rsid w:val="0060034E"/>
    <w:rsid w:val="006003DA"/>
    <w:rsid w:val="006004DE"/>
    <w:rsid w:val="00600773"/>
    <w:rsid w:val="006008B2"/>
    <w:rsid w:val="00600ACF"/>
    <w:rsid w:val="00600CDF"/>
    <w:rsid w:val="00600F82"/>
    <w:rsid w:val="00601072"/>
    <w:rsid w:val="0060144E"/>
    <w:rsid w:val="00601754"/>
    <w:rsid w:val="00601D4D"/>
    <w:rsid w:val="00601F02"/>
    <w:rsid w:val="00601FCD"/>
    <w:rsid w:val="00602256"/>
    <w:rsid w:val="00602354"/>
    <w:rsid w:val="0060254B"/>
    <w:rsid w:val="00602640"/>
    <w:rsid w:val="0060268D"/>
    <w:rsid w:val="00602883"/>
    <w:rsid w:val="00602A0C"/>
    <w:rsid w:val="00602D61"/>
    <w:rsid w:val="006032D3"/>
    <w:rsid w:val="0060332B"/>
    <w:rsid w:val="006039C5"/>
    <w:rsid w:val="00603B1B"/>
    <w:rsid w:val="00603E73"/>
    <w:rsid w:val="00604148"/>
    <w:rsid w:val="006043D7"/>
    <w:rsid w:val="00604594"/>
    <w:rsid w:val="00604708"/>
    <w:rsid w:val="0060499B"/>
    <w:rsid w:val="00604A7F"/>
    <w:rsid w:val="00604AAE"/>
    <w:rsid w:val="00604CFF"/>
    <w:rsid w:val="00605179"/>
    <w:rsid w:val="00605207"/>
    <w:rsid w:val="00605399"/>
    <w:rsid w:val="00605425"/>
    <w:rsid w:val="006054EE"/>
    <w:rsid w:val="006057A8"/>
    <w:rsid w:val="0060591D"/>
    <w:rsid w:val="006059EC"/>
    <w:rsid w:val="00605B5D"/>
    <w:rsid w:val="00605C3F"/>
    <w:rsid w:val="00605D21"/>
    <w:rsid w:val="00606533"/>
    <w:rsid w:val="006069A7"/>
    <w:rsid w:val="00607039"/>
    <w:rsid w:val="00607054"/>
    <w:rsid w:val="006070AD"/>
    <w:rsid w:val="006072E4"/>
    <w:rsid w:val="0060746F"/>
    <w:rsid w:val="006074B1"/>
    <w:rsid w:val="006078A1"/>
    <w:rsid w:val="006079D8"/>
    <w:rsid w:val="00607ADE"/>
    <w:rsid w:val="00607B7E"/>
    <w:rsid w:val="00607C80"/>
    <w:rsid w:val="00607E68"/>
    <w:rsid w:val="006102C6"/>
    <w:rsid w:val="006103F0"/>
    <w:rsid w:val="006108AE"/>
    <w:rsid w:val="0061135C"/>
    <w:rsid w:val="006113A9"/>
    <w:rsid w:val="0061169F"/>
    <w:rsid w:val="00611D11"/>
    <w:rsid w:val="00611F32"/>
    <w:rsid w:val="00612C73"/>
    <w:rsid w:val="00612DBE"/>
    <w:rsid w:val="00613036"/>
    <w:rsid w:val="006134B0"/>
    <w:rsid w:val="006134CE"/>
    <w:rsid w:val="00613691"/>
    <w:rsid w:val="00613832"/>
    <w:rsid w:val="00613862"/>
    <w:rsid w:val="006138D8"/>
    <w:rsid w:val="00613DA7"/>
    <w:rsid w:val="00614064"/>
    <w:rsid w:val="006141D8"/>
    <w:rsid w:val="00614CB4"/>
    <w:rsid w:val="00614D1C"/>
    <w:rsid w:val="00614D1E"/>
    <w:rsid w:val="00615220"/>
    <w:rsid w:val="0061524B"/>
    <w:rsid w:val="006154E1"/>
    <w:rsid w:val="0061565F"/>
    <w:rsid w:val="00615BDB"/>
    <w:rsid w:val="00615E00"/>
    <w:rsid w:val="00615E66"/>
    <w:rsid w:val="00615EFC"/>
    <w:rsid w:val="00615FA2"/>
    <w:rsid w:val="00616183"/>
    <w:rsid w:val="00616885"/>
    <w:rsid w:val="00616E31"/>
    <w:rsid w:val="00617110"/>
    <w:rsid w:val="0061717F"/>
    <w:rsid w:val="006171DC"/>
    <w:rsid w:val="00617294"/>
    <w:rsid w:val="006174CE"/>
    <w:rsid w:val="006175CF"/>
    <w:rsid w:val="00617C5B"/>
    <w:rsid w:val="00617DF3"/>
    <w:rsid w:val="006201A2"/>
    <w:rsid w:val="006201F0"/>
    <w:rsid w:val="00620254"/>
    <w:rsid w:val="00620686"/>
    <w:rsid w:val="006209E8"/>
    <w:rsid w:val="00621229"/>
    <w:rsid w:val="006214DB"/>
    <w:rsid w:val="00621B6A"/>
    <w:rsid w:val="00621C0B"/>
    <w:rsid w:val="00621C43"/>
    <w:rsid w:val="00621C72"/>
    <w:rsid w:val="00621CAD"/>
    <w:rsid w:val="0062256C"/>
    <w:rsid w:val="0062286B"/>
    <w:rsid w:val="00622E31"/>
    <w:rsid w:val="00622ED7"/>
    <w:rsid w:val="00622F1B"/>
    <w:rsid w:val="00623427"/>
    <w:rsid w:val="006235A8"/>
    <w:rsid w:val="00623EF3"/>
    <w:rsid w:val="00623FDD"/>
    <w:rsid w:val="0062405B"/>
    <w:rsid w:val="0062437B"/>
    <w:rsid w:val="006243CB"/>
    <w:rsid w:val="00624448"/>
    <w:rsid w:val="006249E0"/>
    <w:rsid w:val="00624AFA"/>
    <w:rsid w:val="00624C6E"/>
    <w:rsid w:val="00624CBE"/>
    <w:rsid w:val="00624FB3"/>
    <w:rsid w:val="00625AA5"/>
    <w:rsid w:val="00625B24"/>
    <w:rsid w:val="00625C9B"/>
    <w:rsid w:val="00626379"/>
    <w:rsid w:val="0062657C"/>
    <w:rsid w:val="006267F5"/>
    <w:rsid w:val="006268C9"/>
    <w:rsid w:val="00626C25"/>
    <w:rsid w:val="00626E2C"/>
    <w:rsid w:val="00626E64"/>
    <w:rsid w:val="00627072"/>
    <w:rsid w:val="006270A6"/>
    <w:rsid w:val="00627471"/>
    <w:rsid w:val="00627A28"/>
    <w:rsid w:val="00627A6E"/>
    <w:rsid w:val="00627BA3"/>
    <w:rsid w:val="00627C39"/>
    <w:rsid w:val="00627E44"/>
    <w:rsid w:val="006300D7"/>
    <w:rsid w:val="0063038B"/>
    <w:rsid w:val="006305DF"/>
    <w:rsid w:val="00630913"/>
    <w:rsid w:val="00630B00"/>
    <w:rsid w:val="00630D36"/>
    <w:rsid w:val="00630E0D"/>
    <w:rsid w:val="00631007"/>
    <w:rsid w:val="00631826"/>
    <w:rsid w:val="00631F12"/>
    <w:rsid w:val="00632443"/>
    <w:rsid w:val="00632507"/>
    <w:rsid w:val="006326BC"/>
    <w:rsid w:val="00632927"/>
    <w:rsid w:val="0063299B"/>
    <w:rsid w:val="00632A0E"/>
    <w:rsid w:val="00632A4C"/>
    <w:rsid w:val="006337D0"/>
    <w:rsid w:val="00633951"/>
    <w:rsid w:val="00633965"/>
    <w:rsid w:val="00633B5E"/>
    <w:rsid w:val="00633C0A"/>
    <w:rsid w:val="00633C55"/>
    <w:rsid w:val="00633D62"/>
    <w:rsid w:val="0063405E"/>
    <w:rsid w:val="006341AD"/>
    <w:rsid w:val="00634230"/>
    <w:rsid w:val="00634266"/>
    <w:rsid w:val="0063468D"/>
    <w:rsid w:val="006346D8"/>
    <w:rsid w:val="006347F5"/>
    <w:rsid w:val="006348F0"/>
    <w:rsid w:val="006349C0"/>
    <w:rsid w:val="00634FCF"/>
    <w:rsid w:val="0063532B"/>
    <w:rsid w:val="006353FA"/>
    <w:rsid w:val="00635EDC"/>
    <w:rsid w:val="00635F56"/>
    <w:rsid w:val="00636094"/>
    <w:rsid w:val="00636144"/>
    <w:rsid w:val="0063681F"/>
    <w:rsid w:val="00636A76"/>
    <w:rsid w:val="00636B87"/>
    <w:rsid w:val="00636C3E"/>
    <w:rsid w:val="00636F07"/>
    <w:rsid w:val="00637288"/>
    <w:rsid w:val="006373C7"/>
    <w:rsid w:val="006374F0"/>
    <w:rsid w:val="006378BB"/>
    <w:rsid w:val="006378DA"/>
    <w:rsid w:val="00637E00"/>
    <w:rsid w:val="00637ECC"/>
    <w:rsid w:val="00640076"/>
    <w:rsid w:val="0064017C"/>
    <w:rsid w:val="006401C6"/>
    <w:rsid w:val="00640207"/>
    <w:rsid w:val="00640222"/>
    <w:rsid w:val="00640529"/>
    <w:rsid w:val="00640582"/>
    <w:rsid w:val="0064061B"/>
    <w:rsid w:val="006409F3"/>
    <w:rsid w:val="00640BBE"/>
    <w:rsid w:val="00641061"/>
    <w:rsid w:val="006412D3"/>
    <w:rsid w:val="006419ED"/>
    <w:rsid w:val="006425CA"/>
    <w:rsid w:val="006427B4"/>
    <w:rsid w:val="00642CFD"/>
    <w:rsid w:val="00642D10"/>
    <w:rsid w:val="00642D56"/>
    <w:rsid w:val="00642EE8"/>
    <w:rsid w:val="00643335"/>
    <w:rsid w:val="00643538"/>
    <w:rsid w:val="00643766"/>
    <w:rsid w:val="00643769"/>
    <w:rsid w:val="006437A9"/>
    <w:rsid w:val="00643973"/>
    <w:rsid w:val="00643B8D"/>
    <w:rsid w:val="00643BF4"/>
    <w:rsid w:val="00643D47"/>
    <w:rsid w:val="00643D5E"/>
    <w:rsid w:val="00643E6E"/>
    <w:rsid w:val="00643F51"/>
    <w:rsid w:val="00644078"/>
    <w:rsid w:val="006440FE"/>
    <w:rsid w:val="00644152"/>
    <w:rsid w:val="00644200"/>
    <w:rsid w:val="0064428B"/>
    <w:rsid w:val="006444BE"/>
    <w:rsid w:val="00644511"/>
    <w:rsid w:val="0064486C"/>
    <w:rsid w:val="00644C92"/>
    <w:rsid w:val="00644E60"/>
    <w:rsid w:val="00644F3F"/>
    <w:rsid w:val="006457B7"/>
    <w:rsid w:val="00645AE8"/>
    <w:rsid w:val="00646D08"/>
    <w:rsid w:val="00647315"/>
    <w:rsid w:val="006477CD"/>
    <w:rsid w:val="00647AE3"/>
    <w:rsid w:val="00647C60"/>
    <w:rsid w:val="00647CB3"/>
    <w:rsid w:val="00647D60"/>
    <w:rsid w:val="00650150"/>
    <w:rsid w:val="00650854"/>
    <w:rsid w:val="0065097C"/>
    <w:rsid w:val="00650CF1"/>
    <w:rsid w:val="00650D1E"/>
    <w:rsid w:val="00650EB8"/>
    <w:rsid w:val="00650F7C"/>
    <w:rsid w:val="00650FBE"/>
    <w:rsid w:val="006513D5"/>
    <w:rsid w:val="006518B1"/>
    <w:rsid w:val="00651AD3"/>
    <w:rsid w:val="00651B41"/>
    <w:rsid w:val="00651D35"/>
    <w:rsid w:val="00651F7D"/>
    <w:rsid w:val="00651FA0"/>
    <w:rsid w:val="006520C2"/>
    <w:rsid w:val="00652280"/>
    <w:rsid w:val="00652288"/>
    <w:rsid w:val="00652545"/>
    <w:rsid w:val="00652AC6"/>
    <w:rsid w:val="00652BB4"/>
    <w:rsid w:val="00652F85"/>
    <w:rsid w:val="00653273"/>
    <w:rsid w:val="006537ED"/>
    <w:rsid w:val="00654346"/>
    <w:rsid w:val="006544F6"/>
    <w:rsid w:val="006548EC"/>
    <w:rsid w:val="00654B42"/>
    <w:rsid w:val="00654C81"/>
    <w:rsid w:val="00655070"/>
    <w:rsid w:val="00655223"/>
    <w:rsid w:val="00655583"/>
    <w:rsid w:val="00655780"/>
    <w:rsid w:val="0065594D"/>
    <w:rsid w:val="006561FF"/>
    <w:rsid w:val="006562C4"/>
    <w:rsid w:val="00656945"/>
    <w:rsid w:val="00656D6F"/>
    <w:rsid w:val="00656E05"/>
    <w:rsid w:val="00657005"/>
    <w:rsid w:val="006577D1"/>
    <w:rsid w:val="006578D9"/>
    <w:rsid w:val="00657F67"/>
    <w:rsid w:val="006601F9"/>
    <w:rsid w:val="006602D1"/>
    <w:rsid w:val="0066050A"/>
    <w:rsid w:val="00660521"/>
    <w:rsid w:val="006605DC"/>
    <w:rsid w:val="0066070A"/>
    <w:rsid w:val="00660E7A"/>
    <w:rsid w:val="00661636"/>
    <w:rsid w:val="006619ED"/>
    <w:rsid w:val="00661A0A"/>
    <w:rsid w:val="00661B63"/>
    <w:rsid w:val="00661CC2"/>
    <w:rsid w:val="00661CD6"/>
    <w:rsid w:val="00662166"/>
    <w:rsid w:val="00662FA2"/>
    <w:rsid w:val="006635DC"/>
    <w:rsid w:val="00663908"/>
    <w:rsid w:val="00663AA0"/>
    <w:rsid w:val="00663D19"/>
    <w:rsid w:val="00663E19"/>
    <w:rsid w:val="00663FED"/>
    <w:rsid w:val="0066402E"/>
    <w:rsid w:val="00664505"/>
    <w:rsid w:val="00664652"/>
    <w:rsid w:val="006646F4"/>
    <w:rsid w:val="006650F6"/>
    <w:rsid w:val="00665229"/>
    <w:rsid w:val="00665316"/>
    <w:rsid w:val="0066531A"/>
    <w:rsid w:val="006654E8"/>
    <w:rsid w:val="0066568F"/>
    <w:rsid w:val="006656E6"/>
    <w:rsid w:val="00665CCE"/>
    <w:rsid w:val="0066698F"/>
    <w:rsid w:val="00666B74"/>
    <w:rsid w:val="00666EA0"/>
    <w:rsid w:val="006672FC"/>
    <w:rsid w:val="00667A27"/>
    <w:rsid w:val="00667DD4"/>
    <w:rsid w:val="006704BF"/>
    <w:rsid w:val="006705FD"/>
    <w:rsid w:val="00670AD6"/>
    <w:rsid w:val="00670C14"/>
    <w:rsid w:val="00670ECD"/>
    <w:rsid w:val="00671122"/>
    <w:rsid w:val="00671C3B"/>
    <w:rsid w:val="00671C8F"/>
    <w:rsid w:val="00671E04"/>
    <w:rsid w:val="006721B4"/>
    <w:rsid w:val="006725F8"/>
    <w:rsid w:val="00672645"/>
    <w:rsid w:val="00672670"/>
    <w:rsid w:val="006728FF"/>
    <w:rsid w:val="00672966"/>
    <w:rsid w:val="006729A2"/>
    <w:rsid w:val="006729D7"/>
    <w:rsid w:val="00672C07"/>
    <w:rsid w:val="00672DF4"/>
    <w:rsid w:val="00672E61"/>
    <w:rsid w:val="00672F44"/>
    <w:rsid w:val="0067330E"/>
    <w:rsid w:val="006735BC"/>
    <w:rsid w:val="006737DD"/>
    <w:rsid w:val="00673BDE"/>
    <w:rsid w:val="00673EB7"/>
    <w:rsid w:val="00673FBF"/>
    <w:rsid w:val="0067409B"/>
    <w:rsid w:val="00674460"/>
    <w:rsid w:val="00674B38"/>
    <w:rsid w:val="0067517B"/>
    <w:rsid w:val="00675652"/>
    <w:rsid w:val="006757DC"/>
    <w:rsid w:val="00675B12"/>
    <w:rsid w:val="0067603B"/>
    <w:rsid w:val="00676508"/>
    <w:rsid w:val="006767B8"/>
    <w:rsid w:val="00676A36"/>
    <w:rsid w:val="00676D4C"/>
    <w:rsid w:val="00676E98"/>
    <w:rsid w:val="00677625"/>
    <w:rsid w:val="00677725"/>
    <w:rsid w:val="00677822"/>
    <w:rsid w:val="00677D34"/>
    <w:rsid w:val="00677E36"/>
    <w:rsid w:val="0068013A"/>
    <w:rsid w:val="00680A97"/>
    <w:rsid w:val="00680F30"/>
    <w:rsid w:val="00680F81"/>
    <w:rsid w:val="0068102D"/>
    <w:rsid w:val="00681464"/>
    <w:rsid w:val="006819F6"/>
    <w:rsid w:val="00681D3A"/>
    <w:rsid w:val="0068226B"/>
    <w:rsid w:val="00682318"/>
    <w:rsid w:val="00682460"/>
    <w:rsid w:val="00682581"/>
    <w:rsid w:val="00682A4A"/>
    <w:rsid w:val="00682B36"/>
    <w:rsid w:val="00682D01"/>
    <w:rsid w:val="00682EB4"/>
    <w:rsid w:val="00682ED3"/>
    <w:rsid w:val="00683742"/>
    <w:rsid w:val="00683776"/>
    <w:rsid w:val="00683993"/>
    <w:rsid w:val="00683BA0"/>
    <w:rsid w:val="00683D7F"/>
    <w:rsid w:val="00684000"/>
    <w:rsid w:val="0068406A"/>
    <w:rsid w:val="00684258"/>
    <w:rsid w:val="0068455F"/>
    <w:rsid w:val="006849BA"/>
    <w:rsid w:val="0068501A"/>
    <w:rsid w:val="0068523E"/>
    <w:rsid w:val="006852FE"/>
    <w:rsid w:val="00685725"/>
    <w:rsid w:val="0068585D"/>
    <w:rsid w:val="00685D3B"/>
    <w:rsid w:val="0068623E"/>
    <w:rsid w:val="00686366"/>
    <w:rsid w:val="0068653A"/>
    <w:rsid w:val="0068673B"/>
    <w:rsid w:val="00686C51"/>
    <w:rsid w:val="00686CEF"/>
    <w:rsid w:val="0068721F"/>
    <w:rsid w:val="006872CD"/>
    <w:rsid w:val="006876C8"/>
    <w:rsid w:val="00690703"/>
    <w:rsid w:val="00690D12"/>
    <w:rsid w:val="00690F0E"/>
    <w:rsid w:val="006915B6"/>
    <w:rsid w:val="006919C5"/>
    <w:rsid w:val="00691D43"/>
    <w:rsid w:val="00691E96"/>
    <w:rsid w:val="0069239E"/>
    <w:rsid w:val="00692602"/>
    <w:rsid w:val="00692799"/>
    <w:rsid w:val="006927F0"/>
    <w:rsid w:val="00692979"/>
    <w:rsid w:val="00692A0D"/>
    <w:rsid w:val="00693077"/>
    <w:rsid w:val="00693295"/>
    <w:rsid w:val="006936BE"/>
    <w:rsid w:val="00693958"/>
    <w:rsid w:val="00693CA1"/>
    <w:rsid w:val="00693D40"/>
    <w:rsid w:val="00693D86"/>
    <w:rsid w:val="00693F33"/>
    <w:rsid w:val="00694048"/>
    <w:rsid w:val="006940E3"/>
    <w:rsid w:val="006943ED"/>
    <w:rsid w:val="0069447C"/>
    <w:rsid w:val="006945AE"/>
    <w:rsid w:val="00694835"/>
    <w:rsid w:val="006949AD"/>
    <w:rsid w:val="00694D41"/>
    <w:rsid w:val="00694E81"/>
    <w:rsid w:val="00695288"/>
    <w:rsid w:val="00695E95"/>
    <w:rsid w:val="00696093"/>
    <w:rsid w:val="00696244"/>
    <w:rsid w:val="006969D6"/>
    <w:rsid w:val="006970AB"/>
    <w:rsid w:val="00697546"/>
    <w:rsid w:val="0069755C"/>
    <w:rsid w:val="006976A7"/>
    <w:rsid w:val="00697923"/>
    <w:rsid w:val="006979DC"/>
    <w:rsid w:val="00697C2C"/>
    <w:rsid w:val="00697EBD"/>
    <w:rsid w:val="00697F73"/>
    <w:rsid w:val="006A05EF"/>
    <w:rsid w:val="006A0942"/>
    <w:rsid w:val="006A0D10"/>
    <w:rsid w:val="006A1483"/>
    <w:rsid w:val="006A18CF"/>
    <w:rsid w:val="006A18DD"/>
    <w:rsid w:val="006A1D67"/>
    <w:rsid w:val="006A1E85"/>
    <w:rsid w:val="006A2347"/>
    <w:rsid w:val="006A24B3"/>
    <w:rsid w:val="006A24DE"/>
    <w:rsid w:val="006A256B"/>
    <w:rsid w:val="006A2D0E"/>
    <w:rsid w:val="006A2DE3"/>
    <w:rsid w:val="006A2E0A"/>
    <w:rsid w:val="006A2E66"/>
    <w:rsid w:val="006A3227"/>
    <w:rsid w:val="006A3396"/>
    <w:rsid w:val="006A3574"/>
    <w:rsid w:val="006A35E9"/>
    <w:rsid w:val="006A3B35"/>
    <w:rsid w:val="006A3F94"/>
    <w:rsid w:val="006A4113"/>
    <w:rsid w:val="006A457C"/>
    <w:rsid w:val="006A4584"/>
    <w:rsid w:val="006A484F"/>
    <w:rsid w:val="006A49B5"/>
    <w:rsid w:val="006A4BA4"/>
    <w:rsid w:val="006A4D66"/>
    <w:rsid w:val="006A5185"/>
    <w:rsid w:val="006A55F3"/>
    <w:rsid w:val="006A5A45"/>
    <w:rsid w:val="006A5CA3"/>
    <w:rsid w:val="006A5CE9"/>
    <w:rsid w:val="006A5DAF"/>
    <w:rsid w:val="006A5E26"/>
    <w:rsid w:val="006A5F28"/>
    <w:rsid w:val="006A62C2"/>
    <w:rsid w:val="006A6725"/>
    <w:rsid w:val="006A6810"/>
    <w:rsid w:val="006A68A5"/>
    <w:rsid w:val="006A6A91"/>
    <w:rsid w:val="006A6B69"/>
    <w:rsid w:val="006A714F"/>
    <w:rsid w:val="006A7175"/>
    <w:rsid w:val="006A723F"/>
    <w:rsid w:val="006A7574"/>
    <w:rsid w:val="006A793C"/>
    <w:rsid w:val="006A7BF2"/>
    <w:rsid w:val="006A7C40"/>
    <w:rsid w:val="006A7FDD"/>
    <w:rsid w:val="006B01AB"/>
    <w:rsid w:val="006B0489"/>
    <w:rsid w:val="006B04DC"/>
    <w:rsid w:val="006B05AC"/>
    <w:rsid w:val="006B0C66"/>
    <w:rsid w:val="006B0C9C"/>
    <w:rsid w:val="006B0ED2"/>
    <w:rsid w:val="006B0F06"/>
    <w:rsid w:val="006B0FB3"/>
    <w:rsid w:val="006B143A"/>
    <w:rsid w:val="006B14F4"/>
    <w:rsid w:val="006B163E"/>
    <w:rsid w:val="006B166D"/>
    <w:rsid w:val="006B16EB"/>
    <w:rsid w:val="006B18B8"/>
    <w:rsid w:val="006B19B2"/>
    <w:rsid w:val="006B1B22"/>
    <w:rsid w:val="006B1BE5"/>
    <w:rsid w:val="006B1CA6"/>
    <w:rsid w:val="006B1DA2"/>
    <w:rsid w:val="006B1F5F"/>
    <w:rsid w:val="006B1F60"/>
    <w:rsid w:val="006B20F8"/>
    <w:rsid w:val="006B21E9"/>
    <w:rsid w:val="006B242D"/>
    <w:rsid w:val="006B248A"/>
    <w:rsid w:val="006B28A4"/>
    <w:rsid w:val="006B3540"/>
    <w:rsid w:val="006B38FB"/>
    <w:rsid w:val="006B393F"/>
    <w:rsid w:val="006B3E55"/>
    <w:rsid w:val="006B4019"/>
    <w:rsid w:val="006B4D4E"/>
    <w:rsid w:val="006B5029"/>
    <w:rsid w:val="006B589A"/>
    <w:rsid w:val="006B5A1D"/>
    <w:rsid w:val="006B5A72"/>
    <w:rsid w:val="006B5E0B"/>
    <w:rsid w:val="006B5EE6"/>
    <w:rsid w:val="006B6038"/>
    <w:rsid w:val="006B6328"/>
    <w:rsid w:val="006B644B"/>
    <w:rsid w:val="006B64D1"/>
    <w:rsid w:val="006B6AD0"/>
    <w:rsid w:val="006B6B99"/>
    <w:rsid w:val="006B6BA3"/>
    <w:rsid w:val="006B6C95"/>
    <w:rsid w:val="006B725C"/>
    <w:rsid w:val="006B7864"/>
    <w:rsid w:val="006B789D"/>
    <w:rsid w:val="006B7B92"/>
    <w:rsid w:val="006C0020"/>
    <w:rsid w:val="006C03B2"/>
    <w:rsid w:val="006C0702"/>
    <w:rsid w:val="006C074A"/>
    <w:rsid w:val="006C09DD"/>
    <w:rsid w:val="006C0A1A"/>
    <w:rsid w:val="006C0CB9"/>
    <w:rsid w:val="006C0FB9"/>
    <w:rsid w:val="006C1203"/>
    <w:rsid w:val="006C1B3F"/>
    <w:rsid w:val="006C1ED8"/>
    <w:rsid w:val="006C27D6"/>
    <w:rsid w:val="006C32D7"/>
    <w:rsid w:val="006C375B"/>
    <w:rsid w:val="006C377A"/>
    <w:rsid w:val="006C38EC"/>
    <w:rsid w:val="006C3BB6"/>
    <w:rsid w:val="006C3F40"/>
    <w:rsid w:val="006C3FD6"/>
    <w:rsid w:val="006C402F"/>
    <w:rsid w:val="006C4109"/>
    <w:rsid w:val="006C4331"/>
    <w:rsid w:val="006C44D3"/>
    <w:rsid w:val="006C4581"/>
    <w:rsid w:val="006C45C1"/>
    <w:rsid w:val="006C4B0F"/>
    <w:rsid w:val="006C4B11"/>
    <w:rsid w:val="006C4D69"/>
    <w:rsid w:val="006C50C3"/>
    <w:rsid w:val="006C50CB"/>
    <w:rsid w:val="006C5166"/>
    <w:rsid w:val="006C5215"/>
    <w:rsid w:val="006C566C"/>
    <w:rsid w:val="006C57EC"/>
    <w:rsid w:val="006C5A4C"/>
    <w:rsid w:val="006C5A7C"/>
    <w:rsid w:val="006C5C20"/>
    <w:rsid w:val="006C5FF1"/>
    <w:rsid w:val="006C6287"/>
    <w:rsid w:val="006C63C4"/>
    <w:rsid w:val="006C652C"/>
    <w:rsid w:val="006C677C"/>
    <w:rsid w:val="006C6A53"/>
    <w:rsid w:val="006C6A7A"/>
    <w:rsid w:val="006C6E92"/>
    <w:rsid w:val="006C724F"/>
    <w:rsid w:val="006C72E6"/>
    <w:rsid w:val="006C75C9"/>
    <w:rsid w:val="006C7983"/>
    <w:rsid w:val="006D0182"/>
    <w:rsid w:val="006D0233"/>
    <w:rsid w:val="006D03CD"/>
    <w:rsid w:val="006D0A70"/>
    <w:rsid w:val="006D0AD9"/>
    <w:rsid w:val="006D0DED"/>
    <w:rsid w:val="006D12D3"/>
    <w:rsid w:val="006D154A"/>
    <w:rsid w:val="006D18DD"/>
    <w:rsid w:val="006D19ED"/>
    <w:rsid w:val="006D1A23"/>
    <w:rsid w:val="006D1D48"/>
    <w:rsid w:val="006D1F1A"/>
    <w:rsid w:val="006D21FF"/>
    <w:rsid w:val="006D2627"/>
    <w:rsid w:val="006D2D58"/>
    <w:rsid w:val="006D3125"/>
    <w:rsid w:val="006D31AF"/>
    <w:rsid w:val="006D31DD"/>
    <w:rsid w:val="006D32A3"/>
    <w:rsid w:val="006D41EC"/>
    <w:rsid w:val="006D446C"/>
    <w:rsid w:val="006D492A"/>
    <w:rsid w:val="006D493C"/>
    <w:rsid w:val="006D4AEB"/>
    <w:rsid w:val="006D4DE0"/>
    <w:rsid w:val="006D4F24"/>
    <w:rsid w:val="006D4F72"/>
    <w:rsid w:val="006D5601"/>
    <w:rsid w:val="006D5664"/>
    <w:rsid w:val="006D57C4"/>
    <w:rsid w:val="006D59BF"/>
    <w:rsid w:val="006D5AE7"/>
    <w:rsid w:val="006D5EC2"/>
    <w:rsid w:val="006D5FEF"/>
    <w:rsid w:val="006D615D"/>
    <w:rsid w:val="006D6307"/>
    <w:rsid w:val="006D652F"/>
    <w:rsid w:val="006D6567"/>
    <w:rsid w:val="006D6A1B"/>
    <w:rsid w:val="006D6CD1"/>
    <w:rsid w:val="006D6D94"/>
    <w:rsid w:val="006D7598"/>
    <w:rsid w:val="006D7850"/>
    <w:rsid w:val="006D7890"/>
    <w:rsid w:val="006D7A56"/>
    <w:rsid w:val="006D7B93"/>
    <w:rsid w:val="006D7DAD"/>
    <w:rsid w:val="006E043F"/>
    <w:rsid w:val="006E0B16"/>
    <w:rsid w:val="006E0BE1"/>
    <w:rsid w:val="006E0D40"/>
    <w:rsid w:val="006E0E60"/>
    <w:rsid w:val="006E0ED0"/>
    <w:rsid w:val="006E0EF3"/>
    <w:rsid w:val="006E1348"/>
    <w:rsid w:val="006E176F"/>
    <w:rsid w:val="006E17CB"/>
    <w:rsid w:val="006E1B1C"/>
    <w:rsid w:val="006E21E5"/>
    <w:rsid w:val="006E22CC"/>
    <w:rsid w:val="006E23F1"/>
    <w:rsid w:val="006E28AC"/>
    <w:rsid w:val="006E2AA6"/>
    <w:rsid w:val="006E2D83"/>
    <w:rsid w:val="006E33E2"/>
    <w:rsid w:val="006E3D3A"/>
    <w:rsid w:val="006E3DC3"/>
    <w:rsid w:val="006E3F7E"/>
    <w:rsid w:val="006E459B"/>
    <w:rsid w:val="006E477B"/>
    <w:rsid w:val="006E512D"/>
    <w:rsid w:val="006E5151"/>
    <w:rsid w:val="006E5389"/>
    <w:rsid w:val="006E54EC"/>
    <w:rsid w:val="006E554E"/>
    <w:rsid w:val="006E5A60"/>
    <w:rsid w:val="006E5CAA"/>
    <w:rsid w:val="006E5FF5"/>
    <w:rsid w:val="006E61B4"/>
    <w:rsid w:val="006E64A6"/>
    <w:rsid w:val="006E6882"/>
    <w:rsid w:val="006E6975"/>
    <w:rsid w:val="006E6A05"/>
    <w:rsid w:val="006E6B61"/>
    <w:rsid w:val="006E6DA9"/>
    <w:rsid w:val="006E6F03"/>
    <w:rsid w:val="006E71A8"/>
    <w:rsid w:val="006E71FB"/>
    <w:rsid w:val="006E7231"/>
    <w:rsid w:val="006E7320"/>
    <w:rsid w:val="006E7496"/>
    <w:rsid w:val="006E792F"/>
    <w:rsid w:val="006E7969"/>
    <w:rsid w:val="006E7C96"/>
    <w:rsid w:val="006E7E49"/>
    <w:rsid w:val="006E7F71"/>
    <w:rsid w:val="006F05C2"/>
    <w:rsid w:val="006F063E"/>
    <w:rsid w:val="006F06CC"/>
    <w:rsid w:val="006F07A6"/>
    <w:rsid w:val="006F090B"/>
    <w:rsid w:val="006F0A4D"/>
    <w:rsid w:val="006F0C12"/>
    <w:rsid w:val="006F0EB1"/>
    <w:rsid w:val="006F1008"/>
    <w:rsid w:val="006F1159"/>
    <w:rsid w:val="006F17B0"/>
    <w:rsid w:val="006F1B00"/>
    <w:rsid w:val="006F1D86"/>
    <w:rsid w:val="006F211D"/>
    <w:rsid w:val="006F218B"/>
    <w:rsid w:val="006F22CB"/>
    <w:rsid w:val="006F2710"/>
    <w:rsid w:val="006F291E"/>
    <w:rsid w:val="006F2E21"/>
    <w:rsid w:val="006F3052"/>
    <w:rsid w:val="006F3090"/>
    <w:rsid w:val="006F314D"/>
    <w:rsid w:val="006F3738"/>
    <w:rsid w:val="006F3B01"/>
    <w:rsid w:val="006F3BDF"/>
    <w:rsid w:val="006F3EBF"/>
    <w:rsid w:val="006F4072"/>
    <w:rsid w:val="006F4189"/>
    <w:rsid w:val="006F4940"/>
    <w:rsid w:val="006F4A00"/>
    <w:rsid w:val="006F4A19"/>
    <w:rsid w:val="006F4EB2"/>
    <w:rsid w:val="006F5065"/>
    <w:rsid w:val="006F52AF"/>
    <w:rsid w:val="006F546C"/>
    <w:rsid w:val="006F54B9"/>
    <w:rsid w:val="006F557B"/>
    <w:rsid w:val="006F55E6"/>
    <w:rsid w:val="006F5B41"/>
    <w:rsid w:val="006F5EEA"/>
    <w:rsid w:val="006F651D"/>
    <w:rsid w:val="006F65F5"/>
    <w:rsid w:val="006F6689"/>
    <w:rsid w:val="006F6740"/>
    <w:rsid w:val="006F68D6"/>
    <w:rsid w:val="006F6E25"/>
    <w:rsid w:val="006F7207"/>
    <w:rsid w:val="006F746D"/>
    <w:rsid w:val="006F7A92"/>
    <w:rsid w:val="006F7BCE"/>
    <w:rsid w:val="006F7C53"/>
    <w:rsid w:val="006F7E42"/>
    <w:rsid w:val="006F7F80"/>
    <w:rsid w:val="00700004"/>
    <w:rsid w:val="00700042"/>
    <w:rsid w:val="0070023A"/>
    <w:rsid w:val="00700DDA"/>
    <w:rsid w:val="00701222"/>
    <w:rsid w:val="007014BA"/>
    <w:rsid w:val="0070152A"/>
    <w:rsid w:val="007017EA"/>
    <w:rsid w:val="0070181F"/>
    <w:rsid w:val="0070193E"/>
    <w:rsid w:val="00701B27"/>
    <w:rsid w:val="00701F24"/>
    <w:rsid w:val="007025E7"/>
    <w:rsid w:val="00702B56"/>
    <w:rsid w:val="00702BFC"/>
    <w:rsid w:val="007034BC"/>
    <w:rsid w:val="007035F6"/>
    <w:rsid w:val="007036E5"/>
    <w:rsid w:val="007047A7"/>
    <w:rsid w:val="00704A33"/>
    <w:rsid w:val="00704BF9"/>
    <w:rsid w:val="00704CA2"/>
    <w:rsid w:val="00704DEB"/>
    <w:rsid w:val="00705353"/>
    <w:rsid w:val="00705584"/>
    <w:rsid w:val="0070576F"/>
    <w:rsid w:val="007057BD"/>
    <w:rsid w:val="00705812"/>
    <w:rsid w:val="00705E96"/>
    <w:rsid w:val="0070612B"/>
    <w:rsid w:val="007062E8"/>
    <w:rsid w:val="00706AB3"/>
    <w:rsid w:val="00706C3D"/>
    <w:rsid w:val="00706E08"/>
    <w:rsid w:val="00706F12"/>
    <w:rsid w:val="00707059"/>
    <w:rsid w:val="0070711F"/>
    <w:rsid w:val="0070743B"/>
    <w:rsid w:val="00707702"/>
    <w:rsid w:val="00707703"/>
    <w:rsid w:val="00707D5F"/>
    <w:rsid w:val="0071001A"/>
    <w:rsid w:val="007101EE"/>
    <w:rsid w:val="00710576"/>
    <w:rsid w:val="00710994"/>
    <w:rsid w:val="007109CD"/>
    <w:rsid w:val="00710A3E"/>
    <w:rsid w:val="00710D33"/>
    <w:rsid w:val="007110FE"/>
    <w:rsid w:val="00711760"/>
    <w:rsid w:val="0071196B"/>
    <w:rsid w:val="00711A0F"/>
    <w:rsid w:val="00711AE4"/>
    <w:rsid w:val="00711D10"/>
    <w:rsid w:val="00711D73"/>
    <w:rsid w:val="00711E0C"/>
    <w:rsid w:val="00711EDD"/>
    <w:rsid w:val="00711F50"/>
    <w:rsid w:val="00711F88"/>
    <w:rsid w:val="007122CB"/>
    <w:rsid w:val="00712701"/>
    <w:rsid w:val="007128C7"/>
    <w:rsid w:val="00712A0F"/>
    <w:rsid w:val="00712FDB"/>
    <w:rsid w:val="007130B8"/>
    <w:rsid w:val="0071374D"/>
    <w:rsid w:val="00713D37"/>
    <w:rsid w:val="00713E26"/>
    <w:rsid w:val="007142D8"/>
    <w:rsid w:val="00714312"/>
    <w:rsid w:val="00714722"/>
    <w:rsid w:val="0071480B"/>
    <w:rsid w:val="00714BB1"/>
    <w:rsid w:val="00714D6A"/>
    <w:rsid w:val="00714EBB"/>
    <w:rsid w:val="007150ED"/>
    <w:rsid w:val="007158E9"/>
    <w:rsid w:val="00715BBE"/>
    <w:rsid w:val="00715F49"/>
    <w:rsid w:val="007162F2"/>
    <w:rsid w:val="007163BF"/>
    <w:rsid w:val="0071649C"/>
    <w:rsid w:val="00716FC0"/>
    <w:rsid w:val="00717267"/>
    <w:rsid w:val="0071747B"/>
    <w:rsid w:val="007177EB"/>
    <w:rsid w:val="007178EE"/>
    <w:rsid w:val="00717B0A"/>
    <w:rsid w:val="00717DFC"/>
    <w:rsid w:val="00720759"/>
    <w:rsid w:val="007208DB"/>
    <w:rsid w:val="00720AEA"/>
    <w:rsid w:val="00720BD4"/>
    <w:rsid w:val="00720CC0"/>
    <w:rsid w:val="007210A8"/>
    <w:rsid w:val="007215A9"/>
    <w:rsid w:val="0072179D"/>
    <w:rsid w:val="007218A9"/>
    <w:rsid w:val="0072190B"/>
    <w:rsid w:val="00721E1D"/>
    <w:rsid w:val="00722292"/>
    <w:rsid w:val="00722875"/>
    <w:rsid w:val="007229B7"/>
    <w:rsid w:val="00722B72"/>
    <w:rsid w:val="00722D39"/>
    <w:rsid w:val="0072321C"/>
    <w:rsid w:val="00723701"/>
    <w:rsid w:val="00723825"/>
    <w:rsid w:val="00723892"/>
    <w:rsid w:val="007239FB"/>
    <w:rsid w:val="00723D1F"/>
    <w:rsid w:val="00723EC3"/>
    <w:rsid w:val="00724426"/>
    <w:rsid w:val="00725068"/>
    <w:rsid w:val="007254B1"/>
    <w:rsid w:val="0072560E"/>
    <w:rsid w:val="00725AF3"/>
    <w:rsid w:val="00725CB6"/>
    <w:rsid w:val="00725D75"/>
    <w:rsid w:val="00725F36"/>
    <w:rsid w:val="0072602E"/>
    <w:rsid w:val="00726281"/>
    <w:rsid w:val="00726321"/>
    <w:rsid w:val="007265A2"/>
    <w:rsid w:val="0072665F"/>
    <w:rsid w:val="00726C26"/>
    <w:rsid w:val="00726C57"/>
    <w:rsid w:val="00727505"/>
    <w:rsid w:val="00727557"/>
    <w:rsid w:val="0072793E"/>
    <w:rsid w:val="00727C18"/>
    <w:rsid w:val="00727E9F"/>
    <w:rsid w:val="00727ED7"/>
    <w:rsid w:val="007300DD"/>
    <w:rsid w:val="00730302"/>
    <w:rsid w:val="007309E4"/>
    <w:rsid w:val="00730B71"/>
    <w:rsid w:val="007310E0"/>
    <w:rsid w:val="0073128B"/>
    <w:rsid w:val="0073171A"/>
    <w:rsid w:val="0073173F"/>
    <w:rsid w:val="00731A41"/>
    <w:rsid w:val="00731CBE"/>
    <w:rsid w:val="00731D37"/>
    <w:rsid w:val="00731E3D"/>
    <w:rsid w:val="00731E4B"/>
    <w:rsid w:val="00732025"/>
    <w:rsid w:val="00732321"/>
    <w:rsid w:val="0073310D"/>
    <w:rsid w:val="00733315"/>
    <w:rsid w:val="00733858"/>
    <w:rsid w:val="0073390C"/>
    <w:rsid w:val="0073394E"/>
    <w:rsid w:val="00733A74"/>
    <w:rsid w:val="00733A80"/>
    <w:rsid w:val="00733AA9"/>
    <w:rsid w:val="00733D83"/>
    <w:rsid w:val="00733D89"/>
    <w:rsid w:val="00733F4E"/>
    <w:rsid w:val="00733F6C"/>
    <w:rsid w:val="0073420C"/>
    <w:rsid w:val="007343C7"/>
    <w:rsid w:val="007347DB"/>
    <w:rsid w:val="0073497A"/>
    <w:rsid w:val="00735276"/>
    <w:rsid w:val="007356D0"/>
    <w:rsid w:val="0073637C"/>
    <w:rsid w:val="007365FC"/>
    <w:rsid w:val="00736840"/>
    <w:rsid w:val="0073694A"/>
    <w:rsid w:val="00736D7B"/>
    <w:rsid w:val="0073723D"/>
    <w:rsid w:val="00737530"/>
    <w:rsid w:val="007377ED"/>
    <w:rsid w:val="007379C8"/>
    <w:rsid w:val="00740698"/>
    <w:rsid w:val="007406C0"/>
    <w:rsid w:val="007408D2"/>
    <w:rsid w:val="00740AC1"/>
    <w:rsid w:val="00740B17"/>
    <w:rsid w:val="00740CD3"/>
    <w:rsid w:val="0074108B"/>
    <w:rsid w:val="00741C5A"/>
    <w:rsid w:val="00741DE7"/>
    <w:rsid w:val="007420C9"/>
    <w:rsid w:val="00742235"/>
    <w:rsid w:val="00742695"/>
    <w:rsid w:val="00742771"/>
    <w:rsid w:val="00742A51"/>
    <w:rsid w:val="00742BFB"/>
    <w:rsid w:val="00742EC0"/>
    <w:rsid w:val="007431A2"/>
    <w:rsid w:val="00743296"/>
    <w:rsid w:val="00743757"/>
    <w:rsid w:val="00743867"/>
    <w:rsid w:val="00744055"/>
    <w:rsid w:val="00744EC9"/>
    <w:rsid w:val="00744FB1"/>
    <w:rsid w:val="0074545D"/>
    <w:rsid w:val="00745527"/>
    <w:rsid w:val="0074576E"/>
    <w:rsid w:val="00745854"/>
    <w:rsid w:val="00745865"/>
    <w:rsid w:val="00745A5D"/>
    <w:rsid w:val="00745CB5"/>
    <w:rsid w:val="00745EBB"/>
    <w:rsid w:val="00745EF7"/>
    <w:rsid w:val="00746167"/>
    <w:rsid w:val="00746199"/>
    <w:rsid w:val="0074644A"/>
    <w:rsid w:val="00746A8E"/>
    <w:rsid w:val="00746B0B"/>
    <w:rsid w:val="00747048"/>
    <w:rsid w:val="00747446"/>
    <w:rsid w:val="00747ABB"/>
    <w:rsid w:val="00747BD8"/>
    <w:rsid w:val="00747E09"/>
    <w:rsid w:val="00747F05"/>
    <w:rsid w:val="00747F33"/>
    <w:rsid w:val="0075038A"/>
    <w:rsid w:val="007504DA"/>
    <w:rsid w:val="007509F9"/>
    <w:rsid w:val="00750BE1"/>
    <w:rsid w:val="00750DA8"/>
    <w:rsid w:val="00750DFC"/>
    <w:rsid w:val="0075153A"/>
    <w:rsid w:val="007515C8"/>
    <w:rsid w:val="007516E5"/>
    <w:rsid w:val="007517D1"/>
    <w:rsid w:val="00751973"/>
    <w:rsid w:val="00751F76"/>
    <w:rsid w:val="00752497"/>
    <w:rsid w:val="00752592"/>
    <w:rsid w:val="007525D3"/>
    <w:rsid w:val="0075288B"/>
    <w:rsid w:val="00752AC4"/>
    <w:rsid w:val="00752FE7"/>
    <w:rsid w:val="00753000"/>
    <w:rsid w:val="00753367"/>
    <w:rsid w:val="0075356D"/>
    <w:rsid w:val="007536BB"/>
    <w:rsid w:val="00753A8F"/>
    <w:rsid w:val="00753B9D"/>
    <w:rsid w:val="00753DEE"/>
    <w:rsid w:val="00753F01"/>
    <w:rsid w:val="0075412E"/>
    <w:rsid w:val="00754698"/>
    <w:rsid w:val="00754728"/>
    <w:rsid w:val="00754D64"/>
    <w:rsid w:val="0075531D"/>
    <w:rsid w:val="0075554D"/>
    <w:rsid w:val="007556E3"/>
    <w:rsid w:val="00755724"/>
    <w:rsid w:val="00755B06"/>
    <w:rsid w:val="00755DCD"/>
    <w:rsid w:val="00755E06"/>
    <w:rsid w:val="00756257"/>
    <w:rsid w:val="007564B4"/>
    <w:rsid w:val="007565E2"/>
    <w:rsid w:val="007569E0"/>
    <w:rsid w:val="00756A05"/>
    <w:rsid w:val="00756A73"/>
    <w:rsid w:val="00757045"/>
    <w:rsid w:val="007570A3"/>
    <w:rsid w:val="00757230"/>
    <w:rsid w:val="007572E9"/>
    <w:rsid w:val="00757495"/>
    <w:rsid w:val="0075764A"/>
    <w:rsid w:val="007576CD"/>
    <w:rsid w:val="00757A61"/>
    <w:rsid w:val="00757CD9"/>
    <w:rsid w:val="00757D4D"/>
    <w:rsid w:val="00757E8E"/>
    <w:rsid w:val="00757FE8"/>
    <w:rsid w:val="007600CF"/>
    <w:rsid w:val="007602A2"/>
    <w:rsid w:val="007604E2"/>
    <w:rsid w:val="00760756"/>
    <w:rsid w:val="0076097D"/>
    <w:rsid w:val="00760D79"/>
    <w:rsid w:val="00760E75"/>
    <w:rsid w:val="00760F63"/>
    <w:rsid w:val="007613AF"/>
    <w:rsid w:val="007614D5"/>
    <w:rsid w:val="007619FB"/>
    <w:rsid w:val="00761EAB"/>
    <w:rsid w:val="0076200C"/>
    <w:rsid w:val="007624B9"/>
    <w:rsid w:val="007626A2"/>
    <w:rsid w:val="007627B0"/>
    <w:rsid w:val="00762924"/>
    <w:rsid w:val="0076295C"/>
    <w:rsid w:val="00762FEC"/>
    <w:rsid w:val="00763055"/>
    <w:rsid w:val="007634F5"/>
    <w:rsid w:val="0076374C"/>
    <w:rsid w:val="0076375B"/>
    <w:rsid w:val="007638F5"/>
    <w:rsid w:val="00763CB3"/>
    <w:rsid w:val="00763D32"/>
    <w:rsid w:val="00763E21"/>
    <w:rsid w:val="00764608"/>
    <w:rsid w:val="0076483F"/>
    <w:rsid w:val="00764C43"/>
    <w:rsid w:val="00764E4E"/>
    <w:rsid w:val="00764EB8"/>
    <w:rsid w:val="00765098"/>
    <w:rsid w:val="0076554C"/>
    <w:rsid w:val="0076598E"/>
    <w:rsid w:val="00765FDC"/>
    <w:rsid w:val="00766559"/>
    <w:rsid w:val="00766758"/>
    <w:rsid w:val="007667D5"/>
    <w:rsid w:val="00766B0E"/>
    <w:rsid w:val="00766BFB"/>
    <w:rsid w:val="00766DFE"/>
    <w:rsid w:val="00767302"/>
    <w:rsid w:val="0076731C"/>
    <w:rsid w:val="00767416"/>
    <w:rsid w:val="0076747C"/>
    <w:rsid w:val="007678B6"/>
    <w:rsid w:val="00767E35"/>
    <w:rsid w:val="0077028F"/>
    <w:rsid w:val="0077050D"/>
    <w:rsid w:val="00770856"/>
    <w:rsid w:val="00770978"/>
    <w:rsid w:val="00770CEE"/>
    <w:rsid w:val="00770EA2"/>
    <w:rsid w:val="00771081"/>
    <w:rsid w:val="00771138"/>
    <w:rsid w:val="007715F7"/>
    <w:rsid w:val="007716BE"/>
    <w:rsid w:val="00771C85"/>
    <w:rsid w:val="00771DAC"/>
    <w:rsid w:val="007721AD"/>
    <w:rsid w:val="00772D15"/>
    <w:rsid w:val="00772DC3"/>
    <w:rsid w:val="007733C4"/>
    <w:rsid w:val="00773588"/>
    <w:rsid w:val="00773B7E"/>
    <w:rsid w:val="007743A1"/>
    <w:rsid w:val="007744EF"/>
    <w:rsid w:val="00774930"/>
    <w:rsid w:val="007750DC"/>
    <w:rsid w:val="00775330"/>
    <w:rsid w:val="00775BAA"/>
    <w:rsid w:val="00775EFD"/>
    <w:rsid w:val="00775F11"/>
    <w:rsid w:val="007762CD"/>
    <w:rsid w:val="007768F2"/>
    <w:rsid w:val="00776A5D"/>
    <w:rsid w:val="00776D23"/>
    <w:rsid w:val="00776E9E"/>
    <w:rsid w:val="00777053"/>
    <w:rsid w:val="00777153"/>
    <w:rsid w:val="0077726C"/>
    <w:rsid w:val="0077729C"/>
    <w:rsid w:val="0077797D"/>
    <w:rsid w:val="00777CD9"/>
    <w:rsid w:val="00777EE9"/>
    <w:rsid w:val="007802DC"/>
    <w:rsid w:val="007803FB"/>
    <w:rsid w:val="00780657"/>
    <w:rsid w:val="0078070B"/>
    <w:rsid w:val="00780792"/>
    <w:rsid w:val="00780980"/>
    <w:rsid w:val="007809E1"/>
    <w:rsid w:val="007812F2"/>
    <w:rsid w:val="0078146E"/>
    <w:rsid w:val="00781633"/>
    <w:rsid w:val="0078165E"/>
    <w:rsid w:val="007816FD"/>
    <w:rsid w:val="00781B35"/>
    <w:rsid w:val="00781B9A"/>
    <w:rsid w:val="00781DAD"/>
    <w:rsid w:val="00782266"/>
    <w:rsid w:val="0078243D"/>
    <w:rsid w:val="00782525"/>
    <w:rsid w:val="007828CC"/>
    <w:rsid w:val="00782CF5"/>
    <w:rsid w:val="00782D8A"/>
    <w:rsid w:val="007832CA"/>
    <w:rsid w:val="00783315"/>
    <w:rsid w:val="007833C3"/>
    <w:rsid w:val="007837BE"/>
    <w:rsid w:val="0078380D"/>
    <w:rsid w:val="00783F97"/>
    <w:rsid w:val="007842FE"/>
    <w:rsid w:val="0078457C"/>
    <w:rsid w:val="00784702"/>
    <w:rsid w:val="00784C31"/>
    <w:rsid w:val="00784EA1"/>
    <w:rsid w:val="00784FC7"/>
    <w:rsid w:val="00785D9E"/>
    <w:rsid w:val="00786160"/>
    <w:rsid w:val="007861D1"/>
    <w:rsid w:val="00786272"/>
    <w:rsid w:val="007864B2"/>
    <w:rsid w:val="00786620"/>
    <w:rsid w:val="007868B7"/>
    <w:rsid w:val="00786BC0"/>
    <w:rsid w:val="00786C75"/>
    <w:rsid w:val="0078721B"/>
    <w:rsid w:val="00787355"/>
    <w:rsid w:val="0078756D"/>
    <w:rsid w:val="00787736"/>
    <w:rsid w:val="00787775"/>
    <w:rsid w:val="00787966"/>
    <w:rsid w:val="00787977"/>
    <w:rsid w:val="007879B0"/>
    <w:rsid w:val="00787A55"/>
    <w:rsid w:val="00787FF1"/>
    <w:rsid w:val="0079101F"/>
    <w:rsid w:val="0079129B"/>
    <w:rsid w:val="00791692"/>
    <w:rsid w:val="007916D2"/>
    <w:rsid w:val="00791ADE"/>
    <w:rsid w:val="00791BEA"/>
    <w:rsid w:val="00791C74"/>
    <w:rsid w:val="00791E9D"/>
    <w:rsid w:val="00792328"/>
    <w:rsid w:val="0079232B"/>
    <w:rsid w:val="007926B7"/>
    <w:rsid w:val="00792791"/>
    <w:rsid w:val="00792963"/>
    <w:rsid w:val="00792D29"/>
    <w:rsid w:val="00792ECC"/>
    <w:rsid w:val="00792F55"/>
    <w:rsid w:val="007939C7"/>
    <w:rsid w:val="00793C4C"/>
    <w:rsid w:val="00793CFF"/>
    <w:rsid w:val="00793F70"/>
    <w:rsid w:val="0079451D"/>
    <w:rsid w:val="007947FB"/>
    <w:rsid w:val="00795226"/>
    <w:rsid w:val="007954AC"/>
    <w:rsid w:val="0079587E"/>
    <w:rsid w:val="00795F89"/>
    <w:rsid w:val="00795FFB"/>
    <w:rsid w:val="0079601B"/>
    <w:rsid w:val="00796182"/>
    <w:rsid w:val="007961C7"/>
    <w:rsid w:val="007962E1"/>
    <w:rsid w:val="007963AE"/>
    <w:rsid w:val="0079663F"/>
    <w:rsid w:val="0079665D"/>
    <w:rsid w:val="00796E61"/>
    <w:rsid w:val="00796F91"/>
    <w:rsid w:val="007976D0"/>
    <w:rsid w:val="00797AF3"/>
    <w:rsid w:val="00797DAA"/>
    <w:rsid w:val="00797FCF"/>
    <w:rsid w:val="007A0616"/>
    <w:rsid w:val="007A0A72"/>
    <w:rsid w:val="007A0DAC"/>
    <w:rsid w:val="007A0E24"/>
    <w:rsid w:val="007A1189"/>
    <w:rsid w:val="007A1369"/>
    <w:rsid w:val="007A15A6"/>
    <w:rsid w:val="007A15BA"/>
    <w:rsid w:val="007A166E"/>
    <w:rsid w:val="007A168E"/>
    <w:rsid w:val="007A1B63"/>
    <w:rsid w:val="007A1D04"/>
    <w:rsid w:val="007A201F"/>
    <w:rsid w:val="007A2439"/>
    <w:rsid w:val="007A24D9"/>
    <w:rsid w:val="007A2BFF"/>
    <w:rsid w:val="007A2DE7"/>
    <w:rsid w:val="007A300F"/>
    <w:rsid w:val="007A3040"/>
    <w:rsid w:val="007A30D2"/>
    <w:rsid w:val="007A3337"/>
    <w:rsid w:val="007A3373"/>
    <w:rsid w:val="007A3395"/>
    <w:rsid w:val="007A3505"/>
    <w:rsid w:val="007A3BF2"/>
    <w:rsid w:val="007A40E1"/>
    <w:rsid w:val="007A4264"/>
    <w:rsid w:val="007A43F5"/>
    <w:rsid w:val="007A44A4"/>
    <w:rsid w:val="007A4ABA"/>
    <w:rsid w:val="007A4AE0"/>
    <w:rsid w:val="007A4AF1"/>
    <w:rsid w:val="007A4BB7"/>
    <w:rsid w:val="007A5288"/>
    <w:rsid w:val="007A552A"/>
    <w:rsid w:val="007A5811"/>
    <w:rsid w:val="007A5D31"/>
    <w:rsid w:val="007A5EA0"/>
    <w:rsid w:val="007A613E"/>
    <w:rsid w:val="007A618D"/>
    <w:rsid w:val="007A6333"/>
    <w:rsid w:val="007A6477"/>
    <w:rsid w:val="007A66FE"/>
    <w:rsid w:val="007A6909"/>
    <w:rsid w:val="007A6A08"/>
    <w:rsid w:val="007A6BD1"/>
    <w:rsid w:val="007A6C8E"/>
    <w:rsid w:val="007A7127"/>
    <w:rsid w:val="007A75A3"/>
    <w:rsid w:val="007A782D"/>
    <w:rsid w:val="007A7BF7"/>
    <w:rsid w:val="007B0253"/>
    <w:rsid w:val="007B04AE"/>
    <w:rsid w:val="007B073B"/>
    <w:rsid w:val="007B074A"/>
    <w:rsid w:val="007B0865"/>
    <w:rsid w:val="007B09ED"/>
    <w:rsid w:val="007B0B92"/>
    <w:rsid w:val="007B1061"/>
    <w:rsid w:val="007B16F9"/>
    <w:rsid w:val="007B1816"/>
    <w:rsid w:val="007B1EDF"/>
    <w:rsid w:val="007B1F9A"/>
    <w:rsid w:val="007B213C"/>
    <w:rsid w:val="007B21A9"/>
    <w:rsid w:val="007B2638"/>
    <w:rsid w:val="007B3098"/>
    <w:rsid w:val="007B314C"/>
    <w:rsid w:val="007B31B2"/>
    <w:rsid w:val="007B322B"/>
    <w:rsid w:val="007B3476"/>
    <w:rsid w:val="007B3D55"/>
    <w:rsid w:val="007B40AD"/>
    <w:rsid w:val="007B448A"/>
    <w:rsid w:val="007B44DC"/>
    <w:rsid w:val="007B4543"/>
    <w:rsid w:val="007B4603"/>
    <w:rsid w:val="007B46B0"/>
    <w:rsid w:val="007B4937"/>
    <w:rsid w:val="007B4944"/>
    <w:rsid w:val="007B4AC0"/>
    <w:rsid w:val="007B4C1D"/>
    <w:rsid w:val="007B50AB"/>
    <w:rsid w:val="007B51CE"/>
    <w:rsid w:val="007B599A"/>
    <w:rsid w:val="007B5A66"/>
    <w:rsid w:val="007B5E8E"/>
    <w:rsid w:val="007B630D"/>
    <w:rsid w:val="007B633B"/>
    <w:rsid w:val="007B63CD"/>
    <w:rsid w:val="007B6693"/>
    <w:rsid w:val="007B697F"/>
    <w:rsid w:val="007B6ABD"/>
    <w:rsid w:val="007B6D97"/>
    <w:rsid w:val="007B7477"/>
    <w:rsid w:val="007B78C4"/>
    <w:rsid w:val="007C00A6"/>
    <w:rsid w:val="007C0348"/>
    <w:rsid w:val="007C061C"/>
    <w:rsid w:val="007C074F"/>
    <w:rsid w:val="007C0880"/>
    <w:rsid w:val="007C0935"/>
    <w:rsid w:val="007C0BD2"/>
    <w:rsid w:val="007C0F3A"/>
    <w:rsid w:val="007C1065"/>
    <w:rsid w:val="007C1537"/>
    <w:rsid w:val="007C1B37"/>
    <w:rsid w:val="007C1B94"/>
    <w:rsid w:val="007C2297"/>
    <w:rsid w:val="007C29A7"/>
    <w:rsid w:val="007C2A39"/>
    <w:rsid w:val="007C2AB1"/>
    <w:rsid w:val="007C3439"/>
    <w:rsid w:val="007C3446"/>
    <w:rsid w:val="007C3D26"/>
    <w:rsid w:val="007C3D88"/>
    <w:rsid w:val="007C3F14"/>
    <w:rsid w:val="007C41CF"/>
    <w:rsid w:val="007C4247"/>
    <w:rsid w:val="007C493F"/>
    <w:rsid w:val="007C508D"/>
    <w:rsid w:val="007C515A"/>
    <w:rsid w:val="007C52ED"/>
    <w:rsid w:val="007C533A"/>
    <w:rsid w:val="007C56CE"/>
    <w:rsid w:val="007C57A5"/>
    <w:rsid w:val="007C57EE"/>
    <w:rsid w:val="007C5AB0"/>
    <w:rsid w:val="007C5CE6"/>
    <w:rsid w:val="007C5DB6"/>
    <w:rsid w:val="007C60B9"/>
    <w:rsid w:val="007C61AD"/>
    <w:rsid w:val="007C61E0"/>
    <w:rsid w:val="007C64BC"/>
    <w:rsid w:val="007C6650"/>
    <w:rsid w:val="007C6939"/>
    <w:rsid w:val="007C6941"/>
    <w:rsid w:val="007C6B4A"/>
    <w:rsid w:val="007C6CF6"/>
    <w:rsid w:val="007C6D8A"/>
    <w:rsid w:val="007C73F5"/>
    <w:rsid w:val="007C7626"/>
    <w:rsid w:val="007C7B24"/>
    <w:rsid w:val="007C7EF3"/>
    <w:rsid w:val="007D020B"/>
    <w:rsid w:val="007D02EC"/>
    <w:rsid w:val="007D03A9"/>
    <w:rsid w:val="007D0677"/>
    <w:rsid w:val="007D0779"/>
    <w:rsid w:val="007D096E"/>
    <w:rsid w:val="007D098C"/>
    <w:rsid w:val="007D09F7"/>
    <w:rsid w:val="007D10D8"/>
    <w:rsid w:val="007D11B6"/>
    <w:rsid w:val="007D149C"/>
    <w:rsid w:val="007D1558"/>
    <w:rsid w:val="007D1901"/>
    <w:rsid w:val="007D192E"/>
    <w:rsid w:val="007D1B7C"/>
    <w:rsid w:val="007D1C16"/>
    <w:rsid w:val="007D1FBC"/>
    <w:rsid w:val="007D214A"/>
    <w:rsid w:val="007D218E"/>
    <w:rsid w:val="007D331D"/>
    <w:rsid w:val="007D3360"/>
    <w:rsid w:val="007D34B6"/>
    <w:rsid w:val="007D357E"/>
    <w:rsid w:val="007D3889"/>
    <w:rsid w:val="007D389C"/>
    <w:rsid w:val="007D3921"/>
    <w:rsid w:val="007D39A2"/>
    <w:rsid w:val="007D39D7"/>
    <w:rsid w:val="007D3A73"/>
    <w:rsid w:val="007D3B4C"/>
    <w:rsid w:val="007D4CBD"/>
    <w:rsid w:val="007D4F80"/>
    <w:rsid w:val="007D4FF2"/>
    <w:rsid w:val="007D512C"/>
    <w:rsid w:val="007D51AD"/>
    <w:rsid w:val="007D526F"/>
    <w:rsid w:val="007D57D6"/>
    <w:rsid w:val="007D58B7"/>
    <w:rsid w:val="007D6104"/>
    <w:rsid w:val="007D6226"/>
    <w:rsid w:val="007D6310"/>
    <w:rsid w:val="007D647B"/>
    <w:rsid w:val="007D673F"/>
    <w:rsid w:val="007D68F4"/>
    <w:rsid w:val="007D6AAF"/>
    <w:rsid w:val="007D6C84"/>
    <w:rsid w:val="007D6CE5"/>
    <w:rsid w:val="007D6EF0"/>
    <w:rsid w:val="007D7042"/>
    <w:rsid w:val="007D7059"/>
    <w:rsid w:val="007D7915"/>
    <w:rsid w:val="007D794A"/>
    <w:rsid w:val="007D7B56"/>
    <w:rsid w:val="007D7E94"/>
    <w:rsid w:val="007E0162"/>
    <w:rsid w:val="007E02CC"/>
    <w:rsid w:val="007E07FD"/>
    <w:rsid w:val="007E0981"/>
    <w:rsid w:val="007E0986"/>
    <w:rsid w:val="007E0C8C"/>
    <w:rsid w:val="007E0C8E"/>
    <w:rsid w:val="007E0E0C"/>
    <w:rsid w:val="007E106F"/>
    <w:rsid w:val="007E1479"/>
    <w:rsid w:val="007E152B"/>
    <w:rsid w:val="007E16CE"/>
    <w:rsid w:val="007E1A55"/>
    <w:rsid w:val="007E1C71"/>
    <w:rsid w:val="007E1CB1"/>
    <w:rsid w:val="007E201B"/>
    <w:rsid w:val="007E2146"/>
    <w:rsid w:val="007E21D1"/>
    <w:rsid w:val="007E21F0"/>
    <w:rsid w:val="007E245F"/>
    <w:rsid w:val="007E279F"/>
    <w:rsid w:val="007E2B64"/>
    <w:rsid w:val="007E318B"/>
    <w:rsid w:val="007E3192"/>
    <w:rsid w:val="007E3B27"/>
    <w:rsid w:val="007E4278"/>
    <w:rsid w:val="007E4684"/>
    <w:rsid w:val="007E48CD"/>
    <w:rsid w:val="007E48E4"/>
    <w:rsid w:val="007E4C97"/>
    <w:rsid w:val="007E4F0D"/>
    <w:rsid w:val="007E51DF"/>
    <w:rsid w:val="007E531F"/>
    <w:rsid w:val="007E5A14"/>
    <w:rsid w:val="007E5D37"/>
    <w:rsid w:val="007E5FFD"/>
    <w:rsid w:val="007E6151"/>
    <w:rsid w:val="007E617A"/>
    <w:rsid w:val="007E6323"/>
    <w:rsid w:val="007E6649"/>
    <w:rsid w:val="007E6735"/>
    <w:rsid w:val="007E6775"/>
    <w:rsid w:val="007E67F4"/>
    <w:rsid w:val="007E6878"/>
    <w:rsid w:val="007E6EF1"/>
    <w:rsid w:val="007E7B2B"/>
    <w:rsid w:val="007E7CBA"/>
    <w:rsid w:val="007E7DCE"/>
    <w:rsid w:val="007F0129"/>
    <w:rsid w:val="007F057A"/>
    <w:rsid w:val="007F05E0"/>
    <w:rsid w:val="007F0A35"/>
    <w:rsid w:val="007F0B77"/>
    <w:rsid w:val="007F0BB5"/>
    <w:rsid w:val="007F0DD3"/>
    <w:rsid w:val="007F1891"/>
    <w:rsid w:val="007F18C0"/>
    <w:rsid w:val="007F22A5"/>
    <w:rsid w:val="007F2867"/>
    <w:rsid w:val="007F2C0D"/>
    <w:rsid w:val="007F2DBB"/>
    <w:rsid w:val="007F2ED4"/>
    <w:rsid w:val="007F325F"/>
    <w:rsid w:val="007F3FB0"/>
    <w:rsid w:val="007F41D9"/>
    <w:rsid w:val="007F42AD"/>
    <w:rsid w:val="007F43A9"/>
    <w:rsid w:val="007F44C9"/>
    <w:rsid w:val="007F4BDB"/>
    <w:rsid w:val="007F4FAA"/>
    <w:rsid w:val="007F50F6"/>
    <w:rsid w:val="007F5608"/>
    <w:rsid w:val="007F5874"/>
    <w:rsid w:val="007F58C1"/>
    <w:rsid w:val="007F5D4A"/>
    <w:rsid w:val="007F62C1"/>
    <w:rsid w:val="007F6562"/>
    <w:rsid w:val="007F65F2"/>
    <w:rsid w:val="007F70D6"/>
    <w:rsid w:val="007F7864"/>
    <w:rsid w:val="007F795B"/>
    <w:rsid w:val="007F7AF7"/>
    <w:rsid w:val="007F7B6D"/>
    <w:rsid w:val="007F7C2F"/>
    <w:rsid w:val="007F7E0D"/>
    <w:rsid w:val="00800104"/>
    <w:rsid w:val="00800184"/>
    <w:rsid w:val="0080050D"/>
    <w:rsid w:val="00800994"/>
    <w:rsid w:val="00800D5F"/>
    <w:rsid w:val="0080109A"/>
    <w:rsid w:val="008013B8"/>
    <w:rsid w:val="0080179D"/>
    <w:rsid w:val="00801838"/>
    <w:rsid w:val="00801A78"/>
    <w:rsid w:val="00801FBC"/>
    <w:rsid w:val="0080204B"/>
    <w:rsid w:val="00802410"/>
    <w:rsid w:val="00802C79"/>
    <w:rsid w:val="00802FF8"/>
    <w:rsid w:val="0080310E"/>
    <w:rsid w:val="008033A7"/>
    <w:rsid w:val="00803409"/>
    <w:rsid w:val="00803643"/>
    <w:rsid w:val="00803C26"/>
    <w:rsid w:val="00803E2E"/>
    <w:rsid w:val="00804029"/>
    <w:rsid w:val="008041E1"/>
    <w:rsid w:val="00804327"/>
    <w:rsid w:val="00804867"/>
    <w:rsid w:val="00804872"/>
    <w:rsid w:val="00804B2F"/>
    <w:rsid w:val="00805001"/>
    <w:rsid w:val="00805250"/>
    <w:rsid w:val="008052E8"/>
    <w:rsid w:val="0080568C"/>
    <w:rsid w:val="00805BC1"/>
    <w:rsid w:val="00806199"/>
    <w:rsid w:val="00806585"/>
    <w:rsid w:val="0080666D"/>
    <w:rsid w:val="00806873"/>
    <w:rsid w:val="00806899"/>
    <w:rsid w:val="00806979"/>
    <w:rsid w:val="0080699F"/>
    <w:rsid w:val="00806D29"/>
    <w:rsid w:val="00807065"/>
    <w:rsid w:val="0080767F"/>
    <w:rsid w:val="0080770D"/>
    <w:rsid w:val="0080795C"/>
    <w:rsid w:val="00807B4E"/>
    <w:rsid w:val="00807D28"/>
    <w:rsid w:val="00807D5E"/>
    <w:rsid w:val="00807E1B"/>
    <w:rsid w:val="00810073"/>
    <w:rsid w:val="0081012C"/>
    <w:rsid w:val="0081021F"/>
    <w:rsid w:val="00810288"/>
    <w:rsid w:val="008103CF"/>
    <w:rsid w:val="00810A86"/>
    <w:rsid w:val="00810BE3"/>
    <w:rsid w:val="00810C3E"/>
    <w:rsid w:val="00810DE9"/>
    <w:rsid w:val="00810EAE"/>
    <w:rsid w:val="00811036"/>
    <w:rsid w:val="00811CE7"/>
    <w:rsid w:val="00811EF6"/>
    <w:rsid w:val="00811F9E"/>
    <w:rsid w:val="00812344"/>
    <w:rsid w:val="008123D5"/>
    <w:rsid w:val="008124FE"/>
    <w:rsid w:val="008127B0"/>
    <w:rsid w:val="008133C3"/>
    <w:rsid w:val="0081389D"/>
    <w:rsid w:val="00813CE0"/>
    <w:rsid w:val="00813D3E"/>
    <w:rsid w:val="008140E2"/>
    <w:rsid w:val="0081433F"/>
    <w:rsid w:val="008143A0"/>
    <w:rsid w:val="00814563"/>
    <w:rsid w:val="00814592"/>
    <w:rsid w:val="00814834"/>
    <w:rsid w:val="00814A14"/>
    <w:rsid w:val="00814A6E"/>
    <w:rsid w:val="00814A9A"/>
    <w:rsid w:val="00814B38"/>
    <w:rsid w:val="00814B65"/>
    <w:rsid w:val="00814C34"/>
    <w:rsid w:val="00814D2B"/>
    <w:rsid w:val="00814D87"/>
    <w:rsid w:val="008154B6"/>
    <w:rsid w:val="008154C2"/>
    <w:rsid w:val="008155E8"/>
    <w:rsid w:val="00815706"/>
    <w:rsid w:val="00815F85"/>
    <w:rsid w:val="00816459"/>
    <w:rsid w:val="00816469"/>
    <w:rsid w:val="00816654"/>
    <w:rsid w:val="00816728"/>
    <w:rsid w:val="00816A54"/>
    <w:rsid w:val="00816D94"/>
    <w:rsid w:val="0081713C"/>
    <w:rsid w:val="00817508"/>
    <w:rsid w:val="00817742"/>
    <w:rsid w:val="0081787C"/>
    <w:rsid w:val="008179F0"/>
    <w:rsid w:val="00817B8F"/>
    <w:rsid w:val="00817C96"/>
    <w:rsid w:val="00817D2A"/>
    <w:rsid w:val="00817F27"/>
    <w:rsid w:val="00820391"/>
    <w:rsid w:val="00820DF1"/>
    <w:rsid w:val="00820EAB"/>
    <w:rsid w:val="00820EEC"/>
    <w:rsid w:val="0082172C"/>
    <w:rsid w:val="00821DF2"/>
    <w:rsid w:val="00821FFD"/>
    <w:rsid w:val="008224BD"/>
    <w:rsid w:val="00822B37"/>
    <w:rsid w:val="00822CFA"/>
    <w:rsid w:val="00822DAE"/>
    <w:rsid w:val="0082306F"/>
    <w:rsid w:val="00823335"/>
    <w:rsid w:val="008235C7"/>
    <w:rsid w:val="008237B1"/>
    <w:rsid w:val="008237B2"/>
    <w:rsid w:val="00823F61"/>
    <w:rsid w:val="008240CA"/>
    <w:rsid w:val="0082449E"/>
    <w:rsid w:val="008249FF"/>
    <w:rsid w:val="00824B59"/>
    <w:rsid w:val="008251EC"/>
    <w:rsid w:val="00825373"/>
    <w:rsid w:val="0082559C"/>
    <w:rsid w:val="00825C90"/>
    <w:rsid w:val="00825DD4"/>
    <w:rsid w:val="00825F79"/>
    <w:rsid w:val="00826032"/>
    <w:rsid w:val="00826204"/>
    <w:rsid w:val="008263AB"/>
    <w:rsid w:val="00826D90"/>
    <w:rsid w:val="00827015"/>
    <w:rsid w:val="00827109"/>
    <w:rsid w:val="00827648"/>
    <w:rsid w:val="00827704"/>
    <w:rsid w:val="008277D3"/>
    <w:rsid w:val="00827A41"/>
    <w:rsid w:val="00827AF3"/>
    <w:rsid w:val="008304CC"/>
    <w:rsid w:val="0083056F"/>
    <w:rsid w:val="00830ED8"/>
    <w:rsid w:val="00830F16"/>
    <w:rsid w:val="0083102E"/>
    <w:rsid w:val="00831188"/>
    <w:rsid w:val="00831198"/>
    <w:rsid w:val="008314BC"/>
    <w:rsid w:val="0083151A"/>
    <w:rsid w:val="00831D85"/>
    <w:rsid w:val="00831E51"/>
    <w:rsid w:val="008320F5"/>
    <w:rsid w:val="00832142"/>
    <w:rsid w:val="00832302"/>
    <w:rsid w:val="00832C18"/>
    <w:rsid w:val="00832CAF"/>
    <w:rsid w:val="008330DB"/>
    <w:rsid w:val="00833508"/>
    <w:rsid w:val="00833EF5"/>
    <w:rsid w:val="00834018"/>
    <w:rsid w:val="0083417A"/>
    <w:rsid w:val="00834440"/>
    <w:rsid w:val="00834512"/>
    <w:rsid w:val="00834746"/>
    <w:rsid w:val="008349E7"/>
    <w:rsid w:val="00834F7F"/>
    <w:rsid w:val="00835323"/>
    <w:rsid w:val="0083576E"/>
    <w:rsid w:val="00835B0A"/>
    <w:rsid w:val="00835B82"/>
    <w:rsid w:val="00835E6C"/>
    <w:rsid w:val="00836133"/>
    <w:rsid w:val="0083657B"/>
    <w:rsid w:val="0083682F"/>
    <w:rsid w:val="00836B5B"/>
    <w:rsid w:val="00836BFC"/>
    <w:rsid w:val="00836FC2"/>
    <w:rsid w:val="00837034"/>
    <w:rsid w:val="0083750B"/>
    <w:rsid w:val="0083768C"/>
    <w:rsid w:val="00837876"/>
    <w:rsid w:val="00837D49"/>
    <w:rsid w:val="008401C3"/>
    <w:rsid w:val="008403BA"/>
    <w:rsid w:val="008404D7"/>
    <w:rsid w:val="00840634"/>
    <w:rsid w:val="00840A68"/>
    <w:rsid w:val="00840A83"/>
    <w:rsid w:val="00840D46"/>
    <w:rsid w:val="00841167"/>
    <w:rsid w:val="00841573"/>
    <w:rsid w:val="0084191A"/>
    <w:rsid w:val="008419A1"/>
    <w:rsid w:val="00841EB3"/>
    <w:rsid w:val="00842061"/>
    <w:rsid w:val="008426C0"/>
    <w:rsid w:val="00842A5C"/>
    <w:rsid w:val="00842DB7"/>
    <w:rsid w:val="0084387F"/>
    <w:rsid w:val="00843981"/>
    <w:rsid w:val="00843AC4"/>
    <w:rsid w:val="00843AFD"/>
    <w:rsid w:val="00843CFF"/>
    <w:rsid w:val="00843E26"/>
    <w:rsid w:val="00843ED8"/>
    <w:rsid w:val="008444F8"/>
    <w:rsid w:val="00844535"/>
    <w:rsid w:val="00844750"/>
    <w:rsid w:val="0084504C"/>
    <w:rsid w:val="0084545A"/>
    <w:rsid w:val="008458F6"/>
    <w:rsid w:val="008459E7"/>
    <w:rsid w:val="00845A2B"/>
    <w:rsid w:val="00845F51"/>
    <w:rsid w:val="00845F6D"/>
    <w:rsid w:val="00846106"/>
    <w:rsid w:val="008462E7"/>
    <w:rsid w:val="00846463"/>
    <w:rsid w:val="00846467"/>
    <w:rsid w:val="00846806"/>
    <w:rsid w:val="0084687A"/>
    <w:rsid w:val="0084697E"/>
    <w:rsid w:val="0084745A"/>
    <w:rsid w:val="0084761A"/>
    <w:rsid w:val="0084794F"/>
    <w:rsid w:val="00847991"/>
    <w:rsid w:val="00847C4E"/>
    <w:rsid w:val="00847C6F"/>
    <w:rsid w:val="00847D1C"/>
    <w:rsid w:val="008502C7"/>
    <w:rsid w:val="0085130C"/>
    <w:rsid w:val="00851389"/>
    <w:rsid w:val="0085154E"/>
    <w:rsid w:val="00851B22"/>
    <w:rsid w:val="0085202C"/>
    <w:rsid w:val="008521C5"/>
    <w:rsid w:val="00852338"/>
    <w:rsid w:val="00852872"/>
    <w:rsid w:val="00852D96"/>
    <w:rsid w:val="00852F3B"/>
    <w:rsid w:val="00853649"/>
    <w:rsid w:val="0085399A"/>
    <w:rsid w:val="00853B2A"/>
    <w:rsid w:val="00853C3C"/>
    <w:rsid w:val="00853C45"/>
    <w:rsid w:val="00853D29"/>
    <w:rsid w:val="00854090"/>
    <w:rsid w:val="008540E5"/>
    <w:rsid w:val="00854983"/>
    <w:rsid w:val="00854B60"/>
    <w:rsid w:val="00855B4B"/>
    <w:rsid w:val="00855E4B"/>
    <w:rsid w:val="0085603C"/>
    <w:rsid w:val="00856301"/>
    <w:rsid w:val="00856463"/>
    <w:rsid w:val="00856487"/>
    <w:rsid w:val="00856562"/>
    <w:rsid w:val="008566E7"/>
    <w:rsid w:val="008569DF"/>
    <w:rsid w:val="00856DB5"/>
    <w:rsid w:val="00856E4A"/>
    <w:rsid w:val="00856E51"/>
    <w:rsid w:val="00856FF3"/>
    <w:rsid w:val="0085722A"/>
    <w:rsid w:val="00857594"/>
    <w:rsid w:val="008576B0"/>
    <w:rsid w:val="008577BE"/>
    <w:rsid w:val="0085787D"/>
    <w:rsid w:val="00857BCF"/>
    <w:rsid w:val="00857C0A"/>
    <w:rsid w:val="00857C34"/>
    <w:rsid w:val="0086002D"/>
    <w:rsid w:val="00860315"/>
    <w:rsid w:val="0086037F"/>
    <w:rsid w:val="008612BA"/>
    <w:rsid w:val="00861952"/>
    <w:rsid w:val="00861B03"/>
    <w:rsid w:val="00861B41"/>
    <w:rsid w:val="00861D65"/>
    <w:rsid w:val="00861DA1"/>
    <w:rsid w:val="00861DC0"/>
    <w:rsid w:val="00861FD0"/>
    <w:rsid w:val="008620C2"/>
    <w:rsid w:val="00862173"/>
    <w:rsid w:val="00862290"/>
    <w:rsid w:val="0086259E"/>
    <w:rsid w:val="008626B0"/>
    <w:rsid w:val="00862988"/>
    <w:rsid w:val="008632BF"/>
    <w:rsid w:val="00863479"/>
    <w:rsid w:val="0086361C"/>
    <w:rsid w:val="00863AA0"/>
    <w:rsid w:val="00863ECC"/>
    <w:rsid w:val="00864A9F"/>
    <w:rsid w:val="00864C35"/>
    <w:rsid w:val="008650AB"/>
    <w:rsid w:val="008650DE"/>
    <w:rsid w:val="00865139"/>
    <w:rsid w:val="00865696"/>
    <w:rsid w:val="008656BF"/>
    <w:rsid w:val="00865A4C"/>
    <w:rsid w:val="00865D4C"/>
    <w:rsid w:val="00865DE1"/>
    <w:rsid w:val="008662C0"/>
    <w:rsid w:val="00866453"/>
    <w:rsid w:val="00866781"/>
    <w:rsid w:val="00867847"/>
    <w:rsid w:val="00867F66"/>
    <w:rsid w:val="00870018"/>
    <w:rsid w:val="008706B4"/>
    <w:rsid w:val="00870793"/>
    <w:rsid w:val="008709DE"/>
    <w:rsid w:val="00870A1C"/>
    <w:rsid w:val="00870A76"/>
    <w:rsid w:val="00870A77"/>
    <w:rsid w:val="00870D3D"/>
    <w:rsid w:val="00870E13"/>
    <w:rsid w:val="00871029"/>
    <w:rsid w:val="00871096"/>
    <w:rsid w:val="008710EF"/>
    <w:rsid w:val="00871171"/>
    <w:rsid w:val="008712B8"/>
    <w:rsid w:val="008716B8"/>
    <w:rsid w:val="00871815"/>
    <w:rsid w:val="00871A51"/>
    <w:rsid w:val="00871BB2"/>
    <w:rsid w:val="00871CDF"/>
    <w:rsid w:val="00871D14"/>
    <w:rsid w:val="0087229F"/>
    <w:rsid w:val="008722B0"/>
    <w:rsid w:val="0087250F"/>
    <w:rsid w:val="008728D0"/>
    <w:rsid w:val="008728EC"/>
    <w:rsid w:val="00872EFE"/>
    <w:rsid w:val="008734E7"/>
    <w:rsid w:val="00873754"/>
    <w:rsid w:val="00873BF0"/>
    <w:rsid w:val="008743EC"/>
    <w:rsid w:val="00874446"/>
    <w:rsid w:val="0087448A"/>
    <w:rsid w:val="0087458A"/>
    <w:rsid w:val="00874BEE"/>
    <w:rsid w:val="00874D5F"/>
    <w:rsid w:val="00874E33"/>
    <w:rsid w:val="00874F56"/>
    <w:rsid w:val="00874FAC"/>
    <w:rsid w:val="0087504C"/>
    <w:rsid w:val="00875693"/>
    <w:rsid w:val="00875905"/>
    <w:rsid w:val="00875AE7"/>
    <w:rsid w:val="00875AF1"/>
    <w:rsid w:val="00875E7F"/>
    <w:rsid w:val="00875F79"/>
    <w:rsid w:val="00875FBD"/>
    <w:rsid w:val="00876AC7"/>
    <w:rsid w:val="0087721D"/>
    <w:rsid w:val="0087746C"/>
    <w:rsid w:val="00877C57"/>
    <w:rsid w:val="00877FA3"/>
    <w:rsid w:val="0088011E"/>
    <w:rsid w:val="00880401"/>
    <w:rsid w:val="008804C9"/>
    <w:rsid w:val="0088052B"/>
    <w:rsid w:val="008807FD"/>
    <w:rsid w:val="00880B3D"/>
    <w:rsid w:val="00880D84"/>
    <w:rsid w:val="00880D85"/>
    <w:rsid w:val="008810DF"/>
    <w:rsid w:val="008810FA"/>
    <w:rsid w:val="0088111B"/>
    <w:rsid w:val="00881611"/>
    <w:rsid w:val="00881842"/>
    <w:rsid w:val="00881A2E"/>
    <w:rsid w:val="00881D5C"/>
    <w:rsid w:val="00881F28"/>
    <w:rsid w:val="0088261A"/>
    <w:rsid w:val="00882A40"/>
    <w:rsid w:val="00882BB1"/>
    <w:rsid w:val="00882D39"/>
    <w:rsid w:val="00883004"/>
    <w:rsid w:val="008831D4"/>
    <w:rsid w:val="0088320F"/>
    <w:rsid w:val="00883548"/>
    <w:rsid w:val="00883C61"/>
    <w:rsid w:val="00883D18"/>
    <w:rsid w:val="00883ED6"/>
    <w:rsid w:val="00883F8F"/>
    <w:rsid w:val="00883FB4"/>
    <w:rsid w:val="0088412F"/>
    <w:rsid w:val="00884255"/>
    <w:rsid w:val="0088425B"/>
    <w:rsid w:val="00884545"/>
    <w:rsid w:val="00884BAC"/>
    <w:rsid w:val="0088527A"/>
    <w:rsid w:val="0088579F"/>
    <w:rsid w:val="008858BD"/>
    <w:rsid w:val="0088599D"/>
    <w:rsid w:val="00885D5D"/>
    <w:rsid w:val="00885F46"/>
    <w:rsid w:val="00886116"/>
    <w:rsid w:val="0088651F"/>
    <w:rsid w:val="0088671F"/>
    <w:rsid w:val="00887771"/>
    <w:rsid w:val="00887918"/>
    <w:rsid w:val="00887BB6"/>
    <w:rsid w:val="0089035C"/>
    <w:rsid w:val="0089035F"/>
    <w:rsid w:val="008903B1"/>
    <w:rsid w:val="0089071A"/>
    <w:rsid w:val="008907B2"/>
    <w:rsid w:val="008908AB"/>
    <w:rsid w:val="00890B03"/>
    <w:rsid w:val="00890BCD"/>
    <w:rsid w:val="00890F04"/>
    <w:rsid w:val="00890F2B"/>
    <w:rsid w:val="008911A2"/>
    <w:rsid w:val="0089136F"/>
    <w:rsid w:val="00891737"/>
    <w:rsid w:val="00891F63"/>
    <w:rsid w:val="008922DC"/>
    <w:rsid w:val="008922DF"/>
    <w:rsid w:val="008923BB"/>
    <w:rsid w:val="008928E8"/>
    <w:rsid w:val="00893024"/>
    <w:rsid w:val="00893230"/>
    <w:rsid w:val="00893426"/>
    <w:rsid w:val="008935A7"/>
    <w:rsid w:val="008938E4"/>
    <w:rsid w:val="00893B3B"/>
    <w:rsid w:val="00893D63"/>
    <w:rsid w:val="00893FB3"/>
    <w:rsid w:val="0089421A"/>
    <w:rsid w:val="00894304"/>
    <w:rsid w:val="008947C3"/>
    <w:rsid w:val="00895243"/>
    <w:rsid w:val="0089550A"/>
    <w:rsid w:val="0089563D"/>
    <w:rsid w:val="00895A0C"/>
    <w:rsid w:val="0089695E"/>
    <w:rsid w:val="008969C5"/>
    <w:rsid w:val="00896A6F"/>
    <w:rsid w:val="00896D10"/>
    <w:rsid w:val="00896DF5"/>
    <w:rsid w:val="0089724C"/>
    <w:rsid w:val="008972E7"/>
    <w:rsid w:val="008973FC"/>
    <w:rsid w:val="00897999"/>
    <w:rsid w:val="008979AA"/>
    <w:rsid w:val="00897CB8"/>
    <w:rsid w:val="008A0173"/>
    <w:rsid w:val="008A021C"/>
    <w:rsid w:val="008A0339"/>
    <w:rsid w:val="008A038B"/>
    <w:rsid w:val="008A03A0"/>
    <w:rsid w:val="008A0473"/>
    <w:rsid w:val="008A04C7"/>
    <w:rsid w:val="008A0595"/>
    <w:rsid w:val="008A0911"/>
    <w:rsid w:val="008A111D"/>
    <w:rsid w:val="008A1534"/>
    <w:rsid w:val="008A197B"/>
    <w:rsid w:val="008A1C65"/>
    <w:rsid w:val="008A1C6C"/>
    <w:rsid w:val="008A1D8A"/>
    <w:rsid w:val="008A1EA1"/>
    <w:rsid w:val="008A2182"/>
    <w:rsid w:val="008A21E6"/>
    <w:rsid w:val="008A23EE"/>
    <w:rsid w:val="008A24BD"/>
    <w:rsid w:val="008A2AAE"/>
    <w:rsid w:val="008A2EE4"/>
    <w:rsid w:val="008A2F26"/>
    <w:rsid w:val="008A2F9B"/>
    <w:rsid w:val="008A36ED"/>
    <w:rsid w:val="008A379E"/>
    <w:rsid w:val="008A3898"/>
    <w:rsid w:val="008A38E9"/>
    <w:rsid w:val="008A3BF9"/>
    <w:rsid w:val="008A40B5"/>
    <w:rsid w:val="008A42D8"/>
    <w:rsid w:val="008A4332"/>
    <w:rsid w:val="008A4334"/>
    <w:rsid w:val="008A4492"/>
    <w:rsid w:val="008A457F"/>
    <w:rsid w:val="008A473E"/>
    <w:rsid w:val="008A4A92"/>
    <w:rsid w:val="008A4B14"/>
    <w:rsid w:val="008A4C6B"/>
    <w:rsid w:val="008A4CA1"/>
    <w:rsid w:val="008A5354"/>
    <w:rsid w:val="008A53C3"/>
    <w:rsid w:val="008A560D"/>
    <w:rsid w:val="008A5611"/>
    <w:rsid w:val="008A5696"/>
    <w:rsid w:val="008A59E9"/>
    <w:rsid w:val="008A5B98"/>
    <w:rsid w:val="008A5FC8"/>
    <w:rsid w:val="008A619E"/>
    <w:rsid w:val="008A62A3"/>
    <w:rsid w:val="008A631F"/>
    <w:rsid w:val="008A6600"/>
    <w:rsid w:val="008A668F"/>
    <w:rsid w:val="008A68C2"/>
    <w:rsid w:val="008A729B"/>
    <w:rsid w:val="008A72A4"/>
    <w:rsid w:val="008A758D"/>
    <w:rsid w:val="008A75C5"/>
    <w:rsid w:val="008A7669"/>
    <w:rsid w:val="008A7819"/>
    <w:rsid w:val="008A7BEA"/>
    <w:rsid w:val="008A7C09"/>
    <w:rsid w:val="008B01A2"/>
    <w:rsid w:val="008B02E8"/>
    <w:rsid w:val="008B097E"/>
    <w:rsid w:val="008B0C49"/>
    <w:rsid w:val="008B0CD0"/>
    <w:rsid w:val="008B0FE8"/>
    <w:rsid w:val="008B130E"/>
    <w:rsid w:val="008B1651"/>
    <w:rsid w:val="008B175A"/>
    <w:rsid w:val="008B1761"/>
    <w:rsid w:val="008B19FE"/>
    <w:rsid w:val="008B1A51"/>
    <w:rsid w:val="008B1AF6"/>
    <w:rsid w:val="008B1EFF"/>
    <w:rsid w:val="008B20C5"/>
    <w:rsid w:val="008B21F5"/>
    <w:rsid w:val="008B269F"/>
    <w:rsid w:val="008B2908"/>
    <w:rsid w:val="008B2A2E"/>
    <w:rsid w:val="008B2BFF"/>
    <w:rsid w:val="008B2D1D"/>
    <w:rsid w:val="008B2D4E"/>
    <w:rsid w:val="008B2DEB"/>
    <w:rsid w:val="008B2E08"/>
    <w:rsid w:val="008B2F65"/>
    <w:rsid w:val="008B3003"/>
    <w:rsid w:val="008B3163"/>
    <w:rsid w:val="008B35ED"/>
    <w:rsid w:val="008B3741"/>
    <w:rsid w:val="008B41EF"/>
    <w:rsid w:val="008B4230"/>
    <w:rsid w:val="008B447F"/>
    <w:rsid w:val="008B45A1"/>
    <w:rsid w:val="008B494E"/>
    <w:rsid w:val="008B4B0D"/>
    <w:rsid w:val="008B4B33"/>
    <w:rsid w:val="008B4BFD"/>
    <w:rsid w:val="008B53AF"/>
    <w:rsid w:val="008B5577"/>
    <w:rsid w:val="008B5C36"/>
    <w:rsid w:val="008B60E9"/>
    <w:rsid w:val="008B60ED"/>
    <w:rsid w:val="008B6247"/>
    <w:rsid w:val="008B633B"/>
    <w:rsid w:val="008B69EC"/>
    <w:rsid w:val="008B6C39"/>
    <w:rsid w:val="008B6E5C"/>
    <w:rsid w:val="008B7435"/>
    <w:rsid w:val="008B766A"/>
    <w:rsid w:val="008B7A0E"/>
    <w:rsid w:val="008B7D5C"/>
    <w:rsid w:val="008C02D0"/>
    <w:rsid w:val="008C05C4"/>
    <w:rsid w:val="008C09A7"/>
    <w:rsid w:val="008C0B3F"/>
    <w:rsid w:val="008C0CD1"/>
    <w:rsid w:val="008C0CF6"/>
    <w:rsid w:val="008C0F14"/>
    <w:rsid w:val="008C1423"/>
    <w:rsid w:val="008C1882"/>
    <w:rsid w:val="008C1D94"/>
    <w:rsid w:val="008C2426"/>
    <w:rsid w:val="008C2453"/>
    <w:rsid w:val="008C26B4"/>
    <w:rsid w:val="008C28BA"/>
    <w:rsid w:val="008C2BA6"/>
    <w:rsid w:val="008C2BDF"/>
    <w:rsid w:val="008C2CE8"/>
    <w:rsid w:val="008C3033"/>
    <w:rsid w:val="008C30AC"/>
    <w:rsid w:val="008C3240"/>
    <w:rsid w:val="008C3A87"/>
    <w:rsid w:val="008C3AD2"/>
    <w:rsid w:val="008C40C3"/>
    <w:rsid w:val="008C4188"/>
    <w:rsid w:val="008C425E"/>
    <w:rsid w:val="008C4B47"/>
    <w:rsid w:val="008C5070"/>
    <w:rsid w:val="008C55FB"/>
    <w:rsid w:val="008C58D1"/>
    <w:rsid w:val="008C59D5"/>
    <w:rsid w:val="008C5B10"/>
    <w:rsid w:val="008C5B7B"/>
    <w:rsid w:val="008C5F1B"/>
    <w:rsid w:val="008C6C7A"/>
    <w:rsid w:val="008C6F4F"/>
    <w:rsid w:val="008C74CC"/>
    <w:rsid w:val="008C7651"/>
    <w:rsid w:val="008C7F77"/>
    <w:rsid w:val="008D02CB"/>
    <w:rsid w:val="008D0459"/>
    <w:rsid w:val="008D05D2"/>
    <w:rsid w:val="008D0A5C"/>
    <w:rsid w:val="008D0BAB"/>
    <w:rsid w:val="008D13DC"/>
    <w:rsid w:val="008D149D"/>
    <w:rsid w:val="008D1D05"/>
    <w:rsid w:val="008D1E23"/>
    <w:rsid w:val="008D2461"/>
    <w:rsid w:val="008D3208"/>
    <w:rsid w:val="008D32BB"/>
    <w:rsid w:val="008D3561"/>
    <w:rsid w:val="008D390B"/>
    <w:rsid w:val="008D3CCE"/>
    <w:rsid w:val="008D3ED4"/>
    <w:rsid w:val="008D3F21"/>
    <w:rsid w:val="008D4277"/>
    <w:rsid w:val="008D453F"/>
    <w:rsid w:val="008D508F"/>
    <w:rsid w:val="008D51DB"/>
    <w:rsid w:val="008D538D"/>
    <w:rsid w:val="008D592F"/>
    <w:rsid w:val="008D5BDC"/>
    <w:rsid w:val="008D5FCD"/>
    <w:rsid w:val="008D6012"/>
    <w:rsid w:val="008D642E"/>
    <w:rsid w:val="008D6733"/>
    <w:rsid w:val="008D6AF2"/>
    <w:rsid w:val="008D6BB7"/>
    <w:rsid w:val="008D6F90"/>
    <w:rsid w:val="008D72A4"/>
    <w:rsid w:val="008D7378"/>
    <w:rsid w:val="008D7554"/>
    <w:rsid w:val="008D7615"/>
    <w:rsid w:val="008D76A0"/>
    <w:rsid w:val="008D78C3"/>
    <w:rsid w:val="008D7D47"/>
    <w:rsid w:val="008D7DEB"/>
    <w:rsid w:val="008E037E"/>
    <w:rsid w:val="008E04B5"/>
    <w:rsid w:val="008E0B1B"/>
    <w:rsid w:val="008E0CDD"/>
    <w:rsid w:val="008E0E89"/>
    <w:rsid w:val="008E0E8C"/>
    <w:rsid w:val="008E1217"/>
    <w:rsid w:val="008E15BB"/>
    <w:rsid w:val="008E1FDF"/>
    <w:rsid w:val="008E202E"/>
    <w:rsid w:val="008E2051"/>
    <w:rsid w:val="008E20EC"/>
    <w:rsid w:val="008E2562"/>
    <w:rsid w:val="008E290D"/>
    <w:rsid w:val="008E2B47"/>
    <w:rsid w:val="008E2C59"/>
    <w:rsid w:val="008E329C"/>
    <w:rsid w:val="008E3470"/>
    <w:rsid w:val="008E35C0"/>
    <w:rsid w:val="008E378A"/>
    <w:rsid w:val="008E388C"/>
    <w:rsid w:val="008E3A42"/>
    <w:rsid w:val="008E3DF0"/>
    <w:rsid w:val="008E3F52"/>
    <w:rsid w:val="008E4024"/>
    <w:rsid w:val="008E412D"/>
    <w:rsid w:val="008E427C"/>
    <w:rsid w:val="008E451A"/>
    <w:rsid w:val="008E47E6"/>
    <w:rsid w:val="008E4820"/>
    <w:rsid w:val="008E4E32"/>
    <w:rsid w:val="008E514B"/>
    <w:rsid w:val="008E5392"/>
    <w:rsid w:val="008E599E"/>
    <w:rsid w:val="008E5B5F"/>
    <w:rsid w:val="008E5CCD"/>
    <w:rsid w:val="008E5CED"/>
    <w:rsid w:val="008E5D5A"/>
    <w:rsid w:val="008E6333"/>
    <w:rsid w:val="008E6696"/>
    <w:rsid w:val="008E670B"/>
    <w:rsid w:val="008E6788"/>
    <w:rsid w:val="008E6BC3"/>
    <w:rsid w:val="008E6D96"/>
    <w:rsid w:val="008E7006"/>
    <w:rsid w:val="008E710C"/>
    <w:rsid w:val="008E777B"/>
    <w:rsid w:val="008E7978"/>
    <w:rsid w:val="008E7DB3"/>
    <w:rsid w:val="008F01AB"/>
    <w:rsid w:val="008F0460"/>
    <w:rsid w:val="008F05F4"/>
    <w:rsid w:val="008F0CEA"/>
    <w:rsid w:val="008F0D27"/>
    <w:rsid w:val="008F1A4E"/>
    <w:rsid w:val="008F1CF8"/>
    <w:rsid w:val="008F2201"/>
    <w:rsid w:val="008F2595"/>
    <w:rsid w:val="008F2658"/>
    <w:rsid w:val="008F26E8"/>
    <w:rsid w:val="008F2B4B"/>
    <w:rsid w:val="008F2B6D"/>
    <w:rsid w:val="008F3D2D"/>
    <w:rsid w:val="008F3D7C"/>
    <w:rsid w:val="008F3DC9"/>
    <w:rsid w:val="008F4107"/>
    <w:rsid w:val="008F473A"/>
    <w:rsid w:val="008F4BFE"/>
    <w:rsid w:val="008F4D3E"/>
    <w:rsid w:val="008F4D97"/>
    <w:rsid w:val="008F4E3F"/>
    <w:rsid w:val="008F5184"/>
    <w:rsid w:val="008F5404"/>
    <w:rsid w:val="008F56F9"/>
    <w:rsid w:val="008F595E"/>
    <w:rsid w:val="008F6188"/>
    <w:rsid w:val="008F6649"/>
    <w:rsid w:val="008F6BAB"/>
    <w:rsid w:val="008F6CD1"/>
    <w:rsid w:val="008F732F"/>
    <w:rsid w:val="008F7BD6"/>
    <w:rsid w:val="008F7CEF"/>
    <w:rsid w:val="008F7D1F"/>
    <w:rsid w:val="008F7DEF"/>
    <w:rsid w:val="008F7F2E"/>
    <w:rsid w:val="009000ED"/>
    <w:rsid w:val="009000FD"/>
    <w:rsid w:val="00900B98"/>
    <w:rsid w:val="00900C94"/>
    <w:rsid w:val="00900DDE"/>
    <w:rsid w:val="00900DF1"/>
    <w:rsid w:val="0090132C"/>
    <w:rsid w:val="00901845"/>
    <w:rsid w:val="009019EF"/>
    <w:rsid w:val="00901CBC"/>
    <w:rsid w:val="00901EAC"/>
    <w:rsid w:val="00902001"/>
    <w:rsid w:val="009021D4"/>
    <w:rsid w:val="009022BC"/>
    <w:rsid w:val="0090255A"/>
    <w:rsid w:val="00902734"/>
    <w:rsid w:val="00902997"/>
    <w:rsid w:val="00902C9E"/>
    <w:rsid w:val="009031C6"/>
    <w:rsid w:val="00903281"/>
    <w:rsid w:val="00903317"/>
    <w:rsid w:val="00903636"/>
    <w:rsid w:val="00903F59"/>
    <w:rsid w:val="0090411E"/>
    <w:rsid w:val="009045C7"/>
    <w:rsid w:val="0090480E"/>
    <w:rsid w:val="00904A52"/>
    <w:rsid w:val="00904A62"/>
    <w:rsid w:val="00904B6D"/>
    <w:rsid w:val="00904DB4"/>
    <w:rsid w:val="00905877"/>
    <w:rsid w:val="00905A06"/>
    <w:rsid w:val="00905B9D"/>
    <w:rsid w:val="00906100"/>
    <w:rsid w:val="00906517"/>
    <w:rsid w:val="009067B8"/>
    <w:rsid w:val="00906AD6"/>
    <w:rsid w:val="00906EED"/>
    <w:rsid w:val="00907071"/>
    <w:rsid w:val="0090715C"/>
    <w:rsid w:val="00907D99"/>
    <w:rsid w:val="00907E59"/>
    <w:rsid w:val="0091027A"/>
    <w:rsid w:val="00910334"/>
    <w:rsid w:val="009105E7"/>
    <w:rsid w:val="00910791"/>
    <w:rsid w:val="009108A7"/>
    <w:rsid w:val="00910AB1"/>
    <w:rsid w:val="00910D14"/>
    <w:rsid w:val="00910D4E"/>
    <w:rsid w:val="00910ED6"/>
    <w:rsid w:val="009113C1"/>
    <w:rsid w:val="009113C6"/>
    <w:rsid w:val="00911E1A"/>
    <w:rsid w:val="009123B9"/>
    <w:rsid w:val="00912B7D"/>
    <w:rsid w:val="00913309"/>
    <w:rsid w:val="0091345B"/>
    <w:rsid w:val="00913F4C"/>
    <w:rsid w:val="00914013"/>
    <w:rsid w:val="00914047"/>
    <w:rsid w:val="0091404B"/>
    <w:rsid w:val="009141ED"/>
    <w:rsid w:val="0091423A"/>
    <w:rsid w:val="009142E2"/>
    <w:rsid w:val="009146D9"/>
    <w:rsid w:val="00914A5D"/>
    <w:rsid w:val="00914F46"/>
    <w:rsid w:val="00914F86"/>
    <w:rsid w:val="00915032"/>
    <w:rsid w:val="0091537E"/>
    <w:rsid w:val="009154BD"/>
    <w:rsid w:val="00915665"/>
    <w:rsid w:val="009156FA"/>
    <w:rsid w:val="0091610F"/>
    <w:rsid w:val="009161BA"/>
    <w:rsid w:val="00916328"/>
    <w:rsid w:val="00916827"/>
    <w:rsid w:val="00917305"/>
    <w:rsid w:val="009173AD"/>
    <w:rsid w:val="009174FA"/>
    <w:rsid w:val="00917A5D"/>
    <w:rsid w:val="00917E1E"/>
    <w:rsid w:val="00917FD3"/>
    <w:rsid w:val="00920259"/>
    <w:rsid w:val="00920438"/>
    <w:rsid w:val="00920D69"/>
    <w:rsid w:val="00920FE4"/>
    <w:rsid w:val="00920FFC"/>
    <w:rsid w:val="00921140"/>
    <w:rsid w:val="009216BF"/>
    <w:rsid w:val="009218D2"/>
    <w:rsid w:val="00921A74"/>
    <w:rsid w:val="00921C9F"/>
    <w:rsid w:val="00921ED5"/>
    <w:rsid w:val="00921FA1"/>
    <w:rsid w:val="009225B6"/>
    <w:rsid w:val="0092286C"/>
    <w:rsid w:val="00922EFF"/>
    <w:rsid w:val="00923151"/>
    <w:rsid w:val="0092337E"/>
    <w:rsid w:val="009236C6"/>
    <w:rsid w:val="009236DE"/>
    <w:rsid w:val="00923ABA"/>
    <w:rsid w:val="00923D44"/>
    <w:rsid w:val="00923E8C"/>
    <w:rsid w:val="00924108"/>
    <w:rsid w:val="0092434B"/>
    <w:rsid w:val="0092464E"/>
    <w:rsid w:val="009246D1"/>
    <w:rsid w:val="0092471C"/>
    <w:rsid w:val="009247D8"/>
    <w:rsid w:val="00924F5D"/>
    <w:rsid w:val="0092507E"/>
    <w:rsid w:val="00925796"/>
    <w:rsid w:val="00925836"/>
    <w:rsid w:val="00925A5F"/>
    <w:rsid w:val="00925DD1"/>
    <w:rsid w:val="009260EC"/>
    <w:rsid w:val="00926139"/>
    <w:rsid w:val="00926264"/>
    <w:rsid w:val="00926595"/>
    <w:rsid w:val="00926681"/>
    <w:rsid w:val="009268EA"/>
    <w:rsid w:val="0092698B"/>
    <w:rsid w:val="009269EB"/>
    <w:rsid w:val="00927012"/>
    <w:rsid w:val="00927211"/>
    <w:rsid w:val="00927752"/>
    <w:rsid w:val="00930305"/>
    <w:rsid w:val="0093063D"/>
    <w:rsid w:val="00930B04"/>
    <w:rsid w:val="00930BF6"/>
    <w:rsid w:val="00930CC9"/>
    <w:rsid w:val="009311E0"/>
    <w:rsid w:val="0093135E"/>
    <w:rsid w:val="0093195D"/>
    <w:rsid w:val="00931B1A"/>
    <w:rsid w:val="00931B3D"/>
    <w:rsid w:val="00931E8D"/>
    <w:rsid w:val="00932109"/>
    <w:rsid w:val="009321F1"/>
    <w:rsid w:val="00932202"/>
    <w:rsid w:val="009322AC"/>
    <w:rsid w:val="009324B1"/>
    <w:rsid w:val="009327B5"/>
    <w:rsid w:val="00932907"/>
    <w:rsid w:val="00932A16"/>
    <w:rsid w:val="00932A20"/>
    <w:rsid w:val="00932E2B"/>
    <w:rsid w:val="0093311E"/>
    <w:rsid w:val="00933B1B"/>
    <w:rsid w:val="00933D61"/>
    <w:rsid w:val="00933DE4"/>
    <w:rsid w:val="00933EFF"/>
    <w:rsid w:val="0093457F"/>
    <w:rsid w:val="00934753"/>
    <w:rsid w:val="009347DD"/>
    <w:rsid w:val="0093488E"/>
    <w:rsid w:val="009348A4"/>
    <w:rsid w:val="00935490"/>
    <w:rsid w:val="009354D1"/>
    <w:rsid w:val="009355F0"/>
    <w:rsid w:val="00935B52"/>
    <w:rsid w:val="0093668E"/>
    <w:rsid w:val="00936856"/>
    <w:rsid w:val="00936951"/>
    <w:rsid w:val="00936A90"/>
    <w:rsid w:val="00936AC4"/>
    <w:rsid w:val="00936D86"/>
    <w:rsid w:val="00936E15"/>
    <w:rsid w:val="009370A6"/>
    <w:rsid w:val="009370B0"/>
    <w:rsid w:val="0093752F"/>
    <w:rsid w:val="00937AC7"/>
    <w:rsid w:val="00937D15"/>
    <w:rsid w:val="009406F4"/>
    <w:rsid w:val="00940A5D"/>
    <w:rsid w:val="00940B32"/>
    <w:rsid w:val="00940BCB"/>
    <w:rsid w:val="00940D85"/>
    <w:rsid w:val="00940DC2"/>
    <w:rsid w:val="00940DF4"/>
    <w:rsid w:val="00940FB5"/>
    <w:rsid w:val="00941091"/>
    <w:rsid w:val="0094124C"/>
    <w:rsid w:val="009412CA"/>
    <w:rsid w:val="0094148B"/>
    <w:rsid w:val="00941A1A"/>
    <w:rsid w:val="00941A1C"/>
    <w:rsid w:val="00941B97"/>
    <w:rsid w:val="00941CDD"/>
    <w:rsid w:val="00942BB8"/>
    <w:rsid w:val="00943108"/>
    <w:rsid w:val="00943256"/>
    <w:rsid w:val="00943289"/>
    <w:rsid w:val="0094335F"/>
    <w:rsid w:val="00943D09"/>
    <w:rsid w:val="00943D89"/>
    <w:rsid w:val="009441CA"/>
    <w:rsid w:val="00944202"/>
    <w:rsid w:val="00944335"/>
    <w:rsid w:val="00944710"/>
    <w:rsid w:val="00944AF4"/>
    <w:rsid w:val="00944D54"/>
    <w:rsid w:val="00945194"/>
    <w:rsid w:val="00945E49"/>
    <w:rsid w:val="009462D8"/>
    <w:rsid w:val="00946388"/>
    <w:rsid w:val="00946A65"/>
    <w:rsid w:val="00946C6F"/>
    <w:rsid w:val="00946CC9"/>
    <w:rsid w:val="0094751D"/>
    <w:rsid w:val="00947882"/>
    <w:rsid w:val="009502C3"/>
    <w:rsid w:val="0095057A"/>
    <w:rsid w:val="009507B5"/>
    <w:rsid w:val="0095092C"/>
    <w:rsid w:val="009509D7"/>
    <w:rsid w:val="00950B09"/>
    <w:rsid w:val="00950CAB"/>
    <w:rsid w:val="00950DD1"/>
    <w:rsid w:val="00951417"/>
    <w:rsid w:val="0095154C"/>
    <w:rsid w:val="009517A9"/>
    <w:rsid w:val="009518BD"/>
    <w:rsid w:val="00951995"/>
    <w:rsid w:val="00951C7E"/>
    <w:rsid w:val="00951CF6"/>
    <w:rsid w:val="00951E1C"/>
    <w:rsid w:val="0095225E"/>
    <w:rsid w:val="00952264"/>
    <w:rsid w:val="00952283"/>
    <w:rsid w:val="00952ACA"/>
    <w:rsid w:val="00952FFA"/>
    <w:rsid w:val="009532CD"/>
    <w:rsid w:val="0095350D"/>
    <w:rsid w:val="009535D0"/>
    <w:rsid w:val="009537A7"/>
    <w:rsid w:val="00953850"/>
    <w:rsid w:val="009539E6"/>
    <w:rsid w:val="00953B1F"/>
    <w:rsid w:val="00953BA1"/>
    <w:rsid w:val="00953C94"/>
    <w:rsid w:val="009548C3"/>
    <w:rsid w:val="00954B61"/>
    <w:rsid w:val="00954BC4"/>
    <w:rsid w:val="00954E04"/>
    <w:rsid w:val="0095506D"/>
    <w:rsid w:val="00955367"/>
    <w:rsid w:val="009555E2"/>
    <w:rsid w:val="009557DF"/>
    <w:rsid w:val="00955849"/>
    <w:rsid w:val="00955898"/>
    <w:rsid w:val="00955A2E"/>
    <w:rsid w:val="00955B6E"/>
    <w:rsid w:val="00955D9F"/>
    <w:rsid w:val="00955E35"/>
    <w:rsid w:val="00956101"/>
    <w:rsid w:val="00956361"/>
    <w:rsid w:val="00956C61"/>
    <w:rsid w:val="00956EBF"/>
    <w:rsid w:val="00957060"/>
    <w:rsid w:val="00957487"/>
    <w:rsid w:val="00957944"/>
    <w:rsid w:val="00957D9C"/>
    <w:rsid w:val="00960133"/>
    <w:rsid w:val="009603AB"/>
    <w:rsid w:val="0096042B"/>
    <w:rsid w:val="0096074E"/>
    <w:rsid w:val="009607AF"/>
    <w:rsid w:val="00960A88"/>
    <w:rsid w:val="00960C68"/>
    <w:rsid w:val="00960CB6"/>
    <w:rsid w:val="00960D27"/>
    <w:rsid w:val="00961023"/>
    <w:rsid w:val="009612F1"/>
    <w:rsid w:val="009613DF"/>
    <w:rsid w:val="00961478"/>
    <w:rsid w:val="009616FA"/>
    <w:rsid w:val="00961E6D"/>
    <w:rsid w:val="00961F21"/>
    <w:rsid w:val="009621FF"/>
    <w:rsid w:val="0096235E"/>
    <w:rsid w:val="00962660"/>
    <w:rsid w:val="0096292B"/>
    <w:rsid w:val="00962B22"/>
    <w:rsid w:val="0096336E"/>
    <w:rsid w:val="0096371A"/>
    <w:rsid w:val="009638AF"/>
    <w:rsid w:val="0096392B"/>
    <w:rsid w:val="0096397B"/>
    <w:rsid w:val="009640A7"/>
    <w:rsid w:val="009640C7"/>
    <w:rsid w:val="00964191"/>
    <w:rsid w:val="00964B17"/>
    <w:rsid w:val="00964E3C"/>
    <w:rsid w:val="00964E69"/>
    <w:rsid w:val="0096504D"/>
    <w:rsid w:val="009651F9"/>
    <w:rsid w:val="009654F0"/>
    <w:rsid w:val="009659EA"/>
    <w:rsid w:val="00965FA6"/>
    <w:rsid w:val="0096691D"/>
    <w:rsid w:val="00966EC4"/>
    <w:rsid w:val="00966F9C"/>
    <w:rsid w:val="00966FF5"/>
    <w:rsid w:val="00967196"/>
    <w:rsid w:val="0096766C"/>
    <w:rsid w:val="00967851"/>
    <w:rsid w:val="00967C94"/>
    <w:rsid w:val="00967D2D"/>
    <w:rsid w:val="009705A4"/>
    <w:rsid w:val="00970757"/>
    <w:rsid w:val="00970DEC"/>
    <w:rsid w:val="00970F7A"/>
    <w:rsid w:val="00970FE3"/>
    <w:rsid w:val="00971190"/>
    <w:rsid w:val="00971EC5"/>
    <w:rsid w:val="00971F6B"/>
    <w:rsid w:val="00971FCC"/>
    <w:rsid w:val="0097298A"/>
    <w:rsid w:val="00972A0B"/>
    <w:rsid w:val="00972BB7"/>
    <w:rsid w:val="00972C06"/>
    <w:rsid w:val="00972F4C"/>
    <w:rsid w:val="00972FEB"/>
    <w:rsid w:val="00973257"/>
    <w:rsid w:val="0097383E"/>
    <w:rsid w:val="009738E5"/>
    <w:rsid w:val="009739F8"/>
    <w:rsid w:val="00973E47"/>
    <w:rsid w:val="00973F29"/>
    <w:rsid w:val="00974182"/>
    <w:rsid w:val="00974355"/>
    <w:rsid w:val="00974387"/>
    <w:rsid w:val="009744FF"/>
    <w:rsid w:val="00974520"/>
    <w:rsid w:val="009745BF"/>
    <w:rsid w:val="0097462C"/>
    <w:rsid w:val="0097479F"/>
    <w:rsid w:val="00974D2A"/>
    <w:rsid w:val="00974EBD"/>
    <w:rsid w:val="00975055"/>
    <w:rsid w:val="009751BA"/>
    <w:rsid w:val="009751BD"/>
    <w:rsid w:val="00975859"/>
    <w:rsid w:val="00975C8F"/>
    <w:rsid w:val="00975E36"/>
    <w:rsid w:val="009767DE"/>
    <w:rsid w:val="0097692D"/>
    <w:rsid w:val="00976D63"/>
    <w:rsid w:val="00977137"/>
    <w:rsid w:val="009773A0"/>
    <w:rsid w:val="009775C2"/>
    <w:rsid w:val="00977852"/>
    <w:rsid w:val="009778AB"/>
    <w:rsid w:val="009803E4"/>
    <w:rsid w:val="00980403"/>
    <w:rsid w:val="009804C2"/>
    <w:rsid w:val="009804CB"/>
    <w:rsid w:val="009807C2"/>
    <w:rsid w:val="009809DD"/>
    <w:rsid w:val="00980B06"/>
    <w:rsid w:val="00980F14"/>
    <w:rsid w:val="0098172B"/>
    <w:rsid w:val="0098178F"/>
    <w:rsid w:val="009817F9"/>
    <w:rsid w:val="0098183B"/>
    <w:rsid w:val="00981D27"/>
    <w:rsid w:val="009822AF"/>
    <w:rsid w:val="009823A3"/>
    <w:rsid w:val="009823E5"/>
    <w:rsid w:val="00982A26"/>
    <w:rsid w:val="00982AB4"/>
    <w:rsid w:val="00982B3A"/>
    <w:rsid w:val="00982E67"/>
    <w:rsid w:val="00982F06"/>
    <w:rsid w:val="00983061"/>
    <w:rsid w:val="0098308A"/>
    <w:rsid w:val="00983223"/>
    <w:rsid w:val="009834EC"/>
    <w:rsid w:val="009838CE"/>
    <w:rsid w:val="00983B52"/>
    <w:rsid w:val="00983C41"/>
    <w:rsid w:val="00983DF2"/>
    <w:rsid w:val="00984206"/>
    <w:rsid w:val="0098511E"/>
    <w:rsid w:val="00985165"/>
    <w:rsid w:val="009852B3"/>
    <w:rsid w:val="0098541D"/>
    <w:rsid w:val="00985CA4"/>
    <w:rsid w:val="0098666F"/>
    <w:rsid w:val="00986857"/>
    <w:rsid w:val="00986956"/>
    <w:rsid w:val="00986A83"/>
    <w:rsid w:val="00987282"/>
    <w:rsid w:val="009872D6"/>
    <w:rsid w:val="00987557"/>
    <w:rsid w:val="009876A0"/>
    <w:rsid w:val="009879B5"/>
    <w:rsid w:val="009879F3"/>
    <w:rsid w:val="009879F4"/>
    <w:rsid w:val="00987CDA"/>
    <w:rsid w:val="0099052C"/>
    <w:rsid w:val="00990593"/>
    <w:rsid w:val="00990750"/>
    <w:rsid w:val="009908F2"/>
    <w:rsid w:val="00991431"/>
    <w:rsid w:val="009917F3"/>
    <w:rsid w:val="0099185C"/>
    <w:rsid w:val="00991A38"/>
    <w:rsid w:val="00991F39"/>
    <w:rsid w:val="00992159"/>
    <w:rsid w:val="00992624"/>
    <w:rsid w:val="009927C4"/>
    <w:rsid w:val="009928DA"/>
    <w:rsid w:val="00992A61"/>
    <w:rsid w:val="00992BC2"/>
    <w:rsid w:val="00992D1C"/>
    <w:rsid w:val="00992E6E"/>
    <w:rsid w:val="009930C0"/>
    <w:rsid w:val="0099324C"/>
    <w:rsid w:val="00993627"/>
    <w:rsid w:val="00993658"/>
    <w:rsid w:val="0099367D"/>
    <w:rsid w:val="009936F0"/>
    <w:rsid w:val="00993DA5"/>
    <w:rsid w:val="00994150"/>
    <w:rsid w:val="00994CF8"/>
    <w:rsid w:val="00994D09"/>
    <w:rsid w:val="00995360"/>
    <w:rsid w:val="009954AD"/>
    <w:rsid w:val="0099567F"/>
    <w:rsid w:val="009956C5"/>
    <w:rsid w:val="009956EB"/>
    <w:rsid w:val="00995894"/>
    <w:rsid w:val="00996546"/>
    <w:rsid w:val="00996A8B"/>
    <w:rsid w:val="00996CD1"/>
    <w:rsid w:val="00996CD4"/>
    <w:rsid w:val="00996D35"/>
    <w:rsid w:val="0099713E"/>
    <w:rsid w:val="0099729C"/>
    <w:rsid w:val="0099731A"/>
    <w:rsid w:val="00997877"/>
    <w:rsid w:val="009979D6"/>
    <w:rsid w:val="00997B89"/>
    <w:rsid w:val="00997CA3"/>
    <w:rsid w:val="009A0212"/>
    <w:rsid w:val="009A031F"/>
    <w:rsid w:val="009A041C"/>
    <w:rsid w:val="009A1006"/>
    <w:rsid w:val="009A17EA"/>
    <w:rsid w:val="009A1E77"/>
    <w:rsid w:val="009A20F1"/>
    <w:rsid w:val="009A2180"/>
    <w:rsid w:val="009A246A"/>
    <w:rsid w:val="009A2913"/>
    <w:rsid w:val="009A3183"/>
    <w:rsid w:val="009A37AC"/>
    <w:rsid w:val="009A3A5F"/>
    <w:rsid w:val="009A3AB5"/>
    <w:rsid w:val="009A3DBA"/>
    <w:rsid w:val="009A4293"/>
    <w:rsid w:val="009A4B31"/>
    <w:rsid w:val="009A516A"/>
    <w:rsid w:val="009A528E"/>
    <w:rsid w:val="009A542D"/>
    <w:rsid w:val="009A5B0A"/>
    <w:rsid w:val="009A6127"/>
    <w:rsid w:val="009A637B"/>
    <w:rsid w:val="009A63F8"/>
    <w:rsid w:val="009A6456"/>
    <w:rsid w:val="009A67F3"/>
    <w:rsid w:val="009A6A14"/>
    <w:rsid w:val="009A6BAA"/>
    <w:rsid w:val="009A6C74"/>
    <w:rsid w:val="009A7154"/>
    <w:rsid w:val="009A7187"/>
    <w:rsid w:val="009A72D0"/>
    <w:rsid w:val="009A78D1"/>
    <w:rsid w:val="009A7B82"/>
    <w:rsid w:val="009A7D6E"/>
    <w:rsid w:val="009A7E9C"/>
    <w:rsid w:val="009B003C"/>
    <w:rsid w:val="009B0097"/>
    <w:rsid w:val="009B0901"/>
    <w:rsid w:val="009B0DD2"/>
    <w:rsid w:val="009B1FD8"/>
    <w:rsid w:val="009B2092"/>
    <w:rsid w:val="009B2655"/>
    <w:rsid w:val="009B2C19"/>
    <w:rsid w:val="009B2EEE"/>
    <w:rsid w:val="009B3221"/>
    <w:rsid w:val="009B346F"/>
    <w:rsid w:val="009B3745"/>
    <w:rsid w:val="009B3965"/>
    <w:rsid w:val="009B3A8F"/>
    <w:rsid w:val="009B3BF5"/>
    <w:rsid w:val="009B3C79"/>
    <w:rsid w:val="009B42DA"/>
    <w:rsid w:val="009B43BA"/>
    <w:rsid w:val="009B4821"/>
    <w:rsid w:val="009B4B03"/>
    <w:rsid w:val="009B4BED"/>
    <w:rsid w:val="009B4C24"/>
    <w:rsid w:val="009B5039"/>
    <w:rsid w:val="009B574E"/>
    <w:rsid w:val="009B5821"/>
    <w:rsid w:val="009B59B0"/>
    <w:rsid w:val="009B616B"/>
    <w:rsid w:val="009B68AD"/>
    <w:rsid w:val="009B6C13"/>
    <w:rsid w:val="009B6F64"/>
    <w:rsid w:val="009B717B"/>
    <w:rsid w:val="009B79D6"/>
    <w:rsid w:val="009B7BB7"/>
    <w:rsid w:val="009B7FFA"/>
    <w:rsid w:val="009C00EF"/>
    <w:rsid w:val="009C01F7"/>
    <w:rsid w:val="009C046D"/>
    <w:rsid w:val="009C047A"/>
    <w:rsid w:val="009C0A9F"/>
    <w:rsid w:val="009C0BC1"/>
    <w:rsid w:val="009C0DBE"/>
    <w:rsid w:val="009C10DF"/>
    <w:rsid w:val="009C12A3"/>
    <w:rsid w:val="009C161F"/>
    <w:rsid w:val="009C1830"/>
    <w:rsid w:val="009C1A35"/>
    <w:rsid w:val="009C1A83"/>
    <w:rsid w:val="009C1D4B"/>
    <w:rsid w:val="009C1E0C"/>
    <w:rsid w:val="009C20D3"/>
    <w:rsid w:val="009C2358"/>
    <w:rsid w:val="009C281C"/>
    <w:rsid w:val="009C28BF"/>
    <w:rsid w:val="009C2B63"/>
    <w:rsid w:val="009C2B9D"/>
    <w:rsid w:val="009C3289"/>
    <w:rsid w:val="009C3D88"/>
    <w:rsid w:val="009C4365"/>
    <w:rsid w:val="009C460F"/>
    <w:rsid w:val="009C47D1"/>
    <w:rsid w:val="009C4F34"/>
    <w:rsid w:val="009C520B"/>
    <w:rsid w:val="009C5234"/>
    <w:rsid w:val="009C56BA"/>
    <w:rsid w:val="009C5785"/>
    <w:rsid w:val="009C5793"/>
    <w:rsid w:val="009C5874"/>
    <w:rsid w:val="009C5A0F"/>
    <w:rsid w:val="009C65D8"/>
    <w:rsid w:val="009C6768"/>
    <w:rsid w:val="009C6894"/>
    <w:rsid w:val="009C6B3B"/>
    <w:rsid w:val="009C6B7B"/>
    <w:rsid w:val="009C6DAA"/>
    <w:rsid w:val="009C6E93"/>
    <w:rsid w:val="009C6E9E"/>
    <w:rsid w:val="009C7147"/>
    <w:rsid w:val="009C740C"/>
    <w:rsid w:val="009C7F47"/>
    <w:rsid w:val="009D0361"/>
    <w:rsid w:val="009D0720"/>
    <w:rsid w:val="009D079F"/>
    <w:rsid w:val="009D0853"/>
    <w:rsid w:val="009D0888"/>
    <w:rsid w:val="009D0897"/>
    <w:rsid w:val="009D1325"/>
    <w:rsid w:val="009D1635"/>
    <w:rsid w:val="009D1652"/>
    <w:rsid w:val="009D1808"/>
    <w:rsid w:val="009D1B5A"/>
    <w:rsid w:val="009D1D64"/>
    <w:rsid w:val="009D2118"/>
    <w:rsid w:val="009D22EA"/>
    <w:rsid w:val="009D2745"/>
    <w:rsid w:val="009D2752"/>
    <w:rsid w:val="009D28C6"/>
    <w:rsid w:val="009D2C43"/>
    <w:rsid w:val="009D2DC8"/>
    <w:rsid w:val="009D2EDD"/>
    <w:rsid w:val="009D36B6"/>
    <w:rsid w:val="009D3CC0"/>
    <w:rsid w:val="009D3D45"/>
    <w:rsid w:val="009D422C"/>
    <w:rsid w:val="009D4303"/>
    <w:rsid w:val="009D4367"/>
    <w:rsid w:val="009D4376"/>
    <w:rsid w:val="009D43C5"/>
    <w:rsid w:val="009D478C"/>
    <w:rsid w:val="009D49A4"/>
    <w:rsid w:val="009D4A8E"/>
    <w:rsid w:val="009D4D1D"/>
    <w:rsid w:val="009D4DA3"/>
    <w:rsid w:val="009D50DD"/>
    <w:rsid w:val="009D55B7"/>
    <w:rsid w:val="009D57AD"/>
    <w:rsid w:val="009D5C31"/>
    <w:rsid w:val="009D5DC2"/>
    <w:rsid w:val="009D610C"/>
    <w:rsid w:val="009D6209"/>
    <w:rsid w:val="009D62E7"/>
    <w:rsid w:val="009D69F6"/>
    <w:rsid w:val="009D6EE2"/>
    <w:rsid w:val="009D71BF"/>
    <w:rsid w:val="009D75A4"/>
    <w:rsid w:val="009D76D2"/>
    <w:rsid w:val="009D7AD2"/>
    <w:rsid w:val="009E0487"/>
    <w:rsid w:val="009E11A9"/>
    <w:rsid w:val="009E176B"/>
    <w:rsid w:val="009E1AED"/>
    <w:rsid w:val="009E1E13"/>
    <w:rsid w:val="009E1F70"/>
    <w:rsid w:val="009E1FFC"/>
    <w:rsid w:val="009E226A"/>
    <w:rsid w:val="009E2A62"/>
    <w:rsid w:val="009E2C3E"/>
    <w:rsid w:val="009E2F97"/>
    <w:rsid w:val="009E3235"/>
    <w:rsid w:val="009E3713"/>
    <w:rsid w:val="009E3790"/>
    <w:rsid w:val="009E3A50"/>
    <w:rsid w:val="009E457F"/>
    <w:rsid w:val="009E46F7"/>
    <w:rsid w:val="009E4CB6"/>
    <w:rsid w:val="009E53AA"/>
    <w:rsid w:val="009E53D6"/>
    <w:rsid w:val="009E5656"/>
    <w:rsid w:val="009E5817"/>
    <w:rsid w:val="009E5AB4"/>
    <w:rsid w:val="009E605E"/>
    <w:rsid w:val="009E641D"/>
    <w:rsid w:val="009E6B29"/>
    <w:rsid w:val="009E6CE5"/>
    <w:rsid w:val="009E6F6E"/>
    <w:rsid w:val="009E7009"/>
    <w:rsid w:val="009E798E"/>
    <w:rsid w:val="009F06F6"/>
    <w:rsid w:val="009F0C38"/>
    <w:rsid w:val="009F0CD1"/>
    <w:rsid w:val="009F1033"/>
    <w:rsid w:val="009F163C"/>
    <w:rsid w:val="009F187B"/>
    <w:rsid w:val="009F1933"/>
    <w:rsid w:val="009F201B"/>
    <w:rsid w:val="009F2BAB"/>
    <w:rsid w:val="009F2C55"/>
    <w:rsid w:val="009F2E7E"/>
    <w:rsid w:val="009F3A4B"/>
    <w:rsid w:val="009F416E"/>
    <w:rsid w:val="009F41E1"/>
    <w:rsid w:val="009F4375"/>
    <w:rsid w:val="009F4605"/>
    <w:rsid w:val="009F4834"/>
    <w:rsid w:val="009F4C62"/>
    <w:rsid w:val="009F4F05"/>
    <w:rsid w:val="009F5606"/>
    <w:rsid w:val="009F5CA0"/>
    <w:rsid w:val="009F5CA4"/>
    <w:rsid w:val="009F6410"/>
    <w:rsid w:val="009F6457"/>
    <w:rsid w:val="009F6549"/>
    <w:rsid w:val="009F669B"/>
    <w:rsid w:val="009F66DF"/>
    <w:rsid w:val="009F6843"/>
    <w:rsid w:val="009F6CE1"/>
    <w:rsid w:val="009F7139"/>
    <w:rsid w:val="009F7169"/>
    <w:rsid w:val="009F71C2"/>
    <w:rsid w:val="009F744E"/>
    <w:rsid w:val="009F76CB"/>
    <w:rsid w:val="009F7883"/>
    <w:rsid w:val="009F79F3"/>
    <w:rsid w:val="009F7AB5"/>
    <w:rsid w:val="00A00519"/>
    <w:rsid w:val="00A00B7C"/>
    <w:rsid w:val="00A01006"/>
    <w:rsid w:val="00A011C6"/>
    <w:rsid w:val="00A022B2"/>
    <w:rsid w:val="00A024B6"/>
    <w:rsid w:val="00A02B26"/>
    <w:rsid w:val="00A02D09"/>
    <w:rsid w:val="00A03548"/>
    <w:rsid w:val="00A03893"/>
    <w:rsid w:val="00A0394B"/>
    <w:rsid w:val="00A03FEC"/>
    <w:rsid w:val="00A04541"/>
    <w:rsid w:val="00A0465F"/>
    <w:rsid w:val="00A04846"/>
    <w:rsid w:val="00A04A92"/>
    <w:rsid w:val="00A04EA3"/>
    <w:rsid w:val="00A05194"/>
    <w:rsid w:val="00A051DD"/>
    <w:rsid w:val="00A0559E"/>
    <w:rsid w:val="00A05A1F"/>
    <w:rsid w:val="00A05B12"/>
    <w:rsid w:val="00A05BA9"/>
    <w:rsid w:val="00A05DFF"/>
    <w:rsid w:val="00A05FF8"/>
    <w:rsid w:val="00A0689E"/>
    <w:rsid w:val="00A06E74"/>
    <w:rsid w:val="00A06F57"/>
    <w:rsid w:val="00A075FA"/>
    <w:rsid w:val="00A07654"/>
    <w:rsid w:val="00A07B16"/>
    <w:rsid w:val="00A07C00"/>
    <w:rsid w:val="00A07EA6"/>
    <w:rsid w:val="00A07F2B"/>
    <w:rsid w:val="00A105DB"/>
    <w:rsid w:val="00A106FE"/>
    <w:rsid w:val="00A109C5"/>
    <w:rsid w:val="00A10B48"/>
    <w:rsid w:val="00A10B90"/>
    <w:rsid w:val="00A10FCC"/>
    <w:rsid w:val="00A110B2"/>
    <w:rsid w:val="00A114B5"/>
    <w:rsid w:val="00A115BF"/>
    <w:rsid w:val="00A11ACA"/>
    <w:rsid w:val="00A11E0F"/>
    <w:rsid w:val="00A121EA"/>
    <w:rsid w:val="00A12206"/>
    <w:rsid w:val="00A12301"/>
    <w:rsid w:val="00A1260C"/>
    <w:rsid w:val="00A12848"/>
    <w:rsid w:val="00A12937"/>
    <w:rsid w:val="00A12A73"/>
    <w:rsid w:val="00A12BEE"/>
    <w:rsid w:val="00A12EE8"/>
    <w:rsid w:val="00A130E3"/>
    <w:rsid w:val="00A131A4"/>
    <w:rsid w:val="00A13511"/>
    <w:rsid w:val="00A136F5"/>
    <w:rsid w:val="00A13715"/>
    <w:rsid w:val="00A13B51"/>
    <w:rsid w:val="00A13CF1"/>
    <w:rsid w:val="00A13F4C"/>
    <w:rsid w:val="00A141D3"/>
    <w:rsid w:val="00A142D5"/>
    <w:rsid w:val="00A14367"/>
    <w:rsid w:val="00A145D0"/>
    <w:rsid w:val="00A1461D"/>
    <w:rsid w:val="00A14743"/>
    <w:rsid w:val="00A14A69"/>
    <w:rsid w:val="00A14B5D"/>
    <w:rsid w:val="00A14B73"/>
    <w:rsid w:val="00A152DD"/>
    <w:rsid w:val="00A1562F"/>
    <w:rsid w:val="00A157EC"/>
    <w:rsid w:val="00A15C81"/>
    <w:rsid w:val="00A15F7A"/>
    <w:rsid w:val="00A16150"/>
    <w:rsid w:val="00A1630A"/>
    <w:rsid w:val="00A1637F"/>
    <w:rsid w:val="00A1690B"/>
    <w:rsid w:val="00A16A02"/>
    <w:rsid w:val="00A17345"/>
    <w:rsid w:val="00A175BA"/>
    <w:rsid w:val="00A1760D"/>
    <w:rsid w:val="00A1789B"/>
    <w:rsid w:val="00A178BC"/>
    <w:rsid w:val="00A20253"/>
    <w:rsid w:val="00A2049C"/>
    <w:rsid w:val="00A205BF"/>
    <w:rsid w:val="00A206B4"/>
    <w:rsid w:val="00A20A33"/>
    <w:rsid w:val="00A2104B"/>
    <w:rsid w:val="00A210E9"/>
    <w:rsid w:val="00A21683"/>
    <w:rsid w:val="00A21711"/>
    <w:rsid w:val="00A218AE"/>
    <w:rsid w:val="00A218F2"/>
    <w:rsid w:val="00A21A9D"/>
    <w:rsid w:val="00A21AAA"/>
    <w:rsid w:val="00A21C50"/>
    <w:rsid w:val="00A21E51"/>
    <w:rsid w:val="00A2212C"/>
    <w:rsid w:val="00A22132"/>
    <w:rsid w:val="00A22207"/>
    <w:rsid w:val="00A22481"/>
    <w:rsid w:val="00A22682"/>
    <w:rsid w:val="00A22696"/>
    <w:rsid w:val="00A226BE"/>
    <w:rsid w:val="00A22C30"/>
    <w:rsid w:val="00A22D9C"/>
    <w:rsid w:val="00A230BA"/>
    <w:rsid w:val="00A235F7"/>
    <w:rsid w:val="00A23921"/>
    <w:rsid w:val="00A24150"/>
    <w:rsid w:val="00A244D2"/>
    <w:rsid w:val="00A24511"/>
    <w:rsid w:val="00A246BF"/>
    <w:rsid w:val="00A2470A"/>
    <w:rsid w:val="00A2481C"/>
    <w:rsid w:val="00A24CCF"/>
    <w:rsid w:val="00A2594F"/>
    <w:rsid w:val="00A25A28"/>
    <w:rsid w:val="00A25A7A"/>
    <w:rsid w:val="00A261E4"/>
    <w:rsid w:val="00A26309"/>
    <w:rsid w:val="00A264FB"/>
    <w:rsid w:val="00A26624"/>
    <w:rsid w:val="00A26883"/>
    <w:rsid w:val="00A26D60"/>
    <w:rsid w:val="00A26EE0"/>
    <w:rsid w:val="00A27519"/>
    <w:rsid w:val="00A2756F"/>
    <w:rsid w:val="00A275B2"/>
    <w:rsid w:val="00A276E9"/>
    <w:rsid w:val="00A276F1"/>
    <w:rsid w:val="00A27B06"/>
    <w:rsid w:val="00A30313"/>
    <w:rsid w:val="00A3072C"/>
    <w:rsid w:val="00A307C5"/>
    <w:rsid w:val="00A30BAE"/>
    <w:rsid w:val="00A30CDD"/>
    <w:rsid w:val="00A30E65"/>
    <w:rsid w:val="00A313D0"/>
    <w:rsid w:val="00A3143B"/>
    <w:rsid w:val="00A314A9"/>
    <w:rsid w:val="00A31591"/>
    <w:rsid w:val="00A3170C"/>
    <w:rsid w:val="00A31813"/>
    <w:rsid w:val="00A31A06"/>
    <w:rsid w:val="00A31C37"/>
    <w:rsid w:val="00A31E88"/>
    <w:rsid w:val="00A3201E"/>
    <w:rsid w:val="00A321EE"/>
    <w:rsid w:val="00A321F4"/>
    <w:rsid w:val="00A323D9"/>
    <w:rsid w:val="00A3246D"/>
    <w:rsid w:val="00A325C2"/>
    <w:rsid w:val="00A325CC"/>
    <w:rsid w:val="00A3273C"/>
    <w:rsid w:val="00A327E2"/>
    <w:rsid w:val="00A32C37"/>
    <w:rsid w:val="00A33152"/>
    <w:rsid w:val="00A334E3"/>
    <w:rsid w:val="00A338AB"/>
    <w:rsid w:val="00A33A6F"/>
    <w:rsid w:val="00A33C3D"/>
    <w:rsid w:val="00A33C9E"/>
    <w:rsid w:val="00A34C88"/>
    <w:rsid w:val="00A35156"/>
    <w:rsid w:val="00A351A5"/>
    <w:rsid w:val="00A352CF"/>
    <w:rsid w:val="00A35735"/>
    <w:rsid w:val="00A35A0B"/>
    <w:rsid w:val="00A35E5C"/>
    <w:rsid w:val="00A362CB"/>
    <w:rsid w:val="00A362D2"/>
    <w:rsid w:val="00A365F0"/>
    <w:rsid w:val="00A36694"/>
    <w:rsid w:val="00A36A77"/>
    <w:rsid w:val="00A36A79"/>
    <w:rsid w:val="00A36DBF"/>
    <w:rsid w:val="00A37290"/>
    <w:rsid w:val="00A3747D"/>
    <w:rsid w:val="00A37A59"/>
    <w:rsid w:val="00A40531"/>
    <w:rsid w:val="00A40889"/>
    <w:rsid w:val="00A40D3C"/>
    <w:rsid w:val="00A41005"/>
    <w:rsid w:val="00A41009"/>
    <w:rsid w:val="00A41179"/>
    <w:rsid w:val="00A41419"/>
    <w:rsid w:val="00A41543"/>
    <w:rsid w:val="00A41772"/>
    <w:rsid w:val="00A41ABC"/>
    <w:rsid w:val="00A41DF4"/>
    <w:rsid w:val="00A424E7"/>
    <w:rsid w:val="00A42659"/>
    <w:rsid w:val="00A42721"/>
    <w:rsid w:val="00A42758"/>
    <w:rsid w:val="00A42897"/>
    <w:rsid w:val="00A429DE"/>
    <w:rsid w:val="00A42A78"/>
    <w:rsid w:val="00A42D19"/>
    <w:rsid w:val="00A43062"/>
    <w:rsid w:val="00A4317F"/>
    <w:rsid w:val="00A4339C"/>
    <w:rsid w:val="00A43631"/>
    <w:rsid w:val="00A4392A"/>
    <w:rsid w:val="00A43F8D"/>
    <w:rsid w:val="00A4440F"/>
    <w:rsid w:val="00A44444"/>
    <w:rsid w:val="00A44882"/>
    <w:rsid w:val="00A44AA5"/>
    <w:rsid w:val="00A44CD9"/>
    <w:rsid w:val="00A44E28"/>
    <w:rsid w:val="00A4570E"/>
    <w:rsid w:val="00A457E6"/>
    <w:rsid w:val="00A45A3B"/>
    <w:rsid w:val="00A45DE7"/>
    <w:rsid w:val="00A46173"/>
    <w:rsid w:val="00A4633D"/>
    <w:rsid w:val="00A4671E"/>
    <w:rsid w:val="00A46FAD"/>
    <w:rsid w:val="00A46FAF"/>
    <w:rsid w:val="00A470ED"/>
    <w:rsid w:val="00A47430"/>
    <w:rsid w:val="00A474DD"/>
    <w:rsid w:val="00A4761F"/>
    <w:rsid w:val="00A477B3"/>
    <w:rsid w:val="00A47B4B"/>
    <w:rsid w:val="00A5044D"/>
    <w:rsid w:val="00A50B00"/>
    <w:rsid w:val="00A50CCE"/>
    <w:rsid w:val="00A5109C"/>
    <w:rsid w:val="00A51132"/>
    <w:rsid w:val="00A511FB"/>
    <w:rsid w:val="00A514CD"/>
    <w:rsid w:val="00A514EB"/>
    <w:rsid w:val="00A51761"/>
    <w:rsid w:val="00A51A99"/>
    <w:rsid w:val="00A51AB0"/>
    <w:rsid w:val="00A521E0"/>
    <w:rsid w:val="00A52ABD"/>
    <w:rsid w:val="00A52D1E"/>
    <w:rsid w:val="00A52D4A"/>
    <w:rsid w:val="00A52EF2"/>
    <w:rsid w:val="00A53085"/>
    <w:rsid w:val="00A53607"/>
    <w:rsid w:val="00A544BF"/>
    <w:rsid w:val="00A54A90"/>
    <w:rsid w:val="00A54D16"/>
    <w:rsid w:val="00A5520A"/>
    <w:rsid w:val="00A5579B"/>
    <w:rsid w:val="00A55877"/>
    <w:rsid w:val="00A55BB7"/>
    <w:rsid w:val="00A55CCE"/>
    <w:rsid w:val="00A55E76"/>
    <w:rsid w:val="00A5637C"/>
    <w:rsid w:val="00A56735"/>
    <w:rsid w:val="00A56C2C"/>
    <w:rsid w:val="00A56FAD"/>
    <w:rsid w:val="00A56FB0"/>
    <w:rsid w:val="00A570E9"/>
    <w:rsid w:val="00A571D3"/>
    <w:rsid w:val="00A57311"/>
    <w:rsid w:val="00A57C08"/>
    <w:rsid w:val="00A57F0D"/>
    <w:rsid w:val="00A57F96"/>
    <w:rsid w:val="00A60345"/>
    <w:rsid w:val="00A607EF"/>
    <w:rsid w:val="00A60815"/>
    <w:rsid w:val="00A6098D"/>
    <w:rsid w:val="00A60D9D"/>
    <w:rsid w:val="00A6122D"/>
    <w:rsid w:val="00A61828"/>
    <w:rsid w:val="00A61BD9"/>
    <w:rsid w:val="00A61FC0"/>
    <w:rsid w:val="00A620AA"/>
    <w:rsid w:val="00A62953"/>
    <w:rsid w:val="00A62961"/>
    <w:rsid w:val="00A62B90"/>
    <w:rsid w:val="00A62D25"/>
    <w:rsid w:val="00A630F5"/>
    <w:rsid w:val="00A63158"/>
    <w:rsid w:val="00A6372F"/>
    <w:rsid w:val="00A63872"/>
    <w:rsid w:val="00A63A37"/>
    <w:rsid w:val="00A63A3F"/>
    <w:rsid w:val="00A63A89"/>
    <w:rsid w:val="00A63D4B"/>
    <w:rsid w:val="00A63D83"/>
    <w:rsid w:val="00A63F28"/>
    <w:rsid w:val="00A64196"/>
    <w:rsid w:val="00A64BC7"/>
    <w:rsid w:val="00A64EB1"/>
    <w:rsid w:val="00A65354"/>
    <w:rsid w:val="00A657CF"/>
    <w:rsid w:val="00A6590E"/>
    <w:rsid w:val="00A6598E"/>
    <w:rsid w:val="00A65FBF"/>
    <w:rsid w:val="00A66089"/>
    <w:rsid w:val="00A66763"/>
    <w:rsid w:val="00A66A5A"/>
    <w:rsid w:val="00A66CEC"/>
    <w:rsid w:val="00A67630"/>
    <w:rsid w:val="00A677C1"/>
    <w:rsid w:val="00A67A82"/>
    <w:rsid w:val="00A67A8E"/>
    <w:rsid w:val="00A67AC6"/>
    <w:rsid w:val="00A7002C"/>
    <w:rsid w:val="00A707D3"/>
    <w:rsid w:val="00A70A35"/>
    <w:rsid w:val="00A71265"/>
    <w:rsid w:val="00A7141F"/>
    <w:rsid w:val="00A719EC"/>
    <w:rsid w:val="00A71A60"/>
    <w:rsid w:val="00A71B1C"/>
    <w:rsid w:val="00A71D6B"/>
    <w:rsid w:val="00A72302"/>
    <w:rsid w:val="00A72B9B"/>
    <w:rsid w:val="00A72CAF"/>
    <w:rsid w:val="00A72DD2"/>
    <w:rsid w:val="00A731FE"/>
    <w:rsid w:val="00A733A3"/>
    <w:rsid w:val="00A73873"/>
    <w:rsid w:val="00A73FFF"/>
    <w:rsid w:val="00A744A2"/>
    <w:rsid w:val="00A745D9"/>
    <w:rsid w:val="00A7475C"/>
    <w:rsid w:val="00A74A73"/>
    <w:rsid w:val="00A74E04"/>
    <w:rsid w:val="00A74E79"/>
    <w:rsid w:val="00A74F6C"/>
    <w:rsid w:val="00A75102"/>
    <w:rsid w:val="00A75212"/>
    <w:rsid w:val="00A75352"/>
    <w:rsid w:val="00A7538B"/>
    <w:rsid w:val="00A75495"/>
    <w:rsid w:val="00A75857"/>
    <w:rsid w:val="00A75920"/>
    <w:rsid w:val="00A75EA5"/>
    <w:rsid w:val="00A75F80"/>
    <w:rsid w:val="00A7634B"/>
    <w:rsid w:val="00A7641E"/>
    <w:rsid w:val="00A7662C"/>
    <w:rsid w:val="00A76696"/>
    <w:rsid w:val="00A76A52"/>
    <w:rsid w:val="00A76BF2"/>
    <w:rsid w:val="00A76C98"/>
    <w:rsid w:val="00A76FC0"/>
    <w:rsid w:val="00A770A5"/>
    <w:rsid w:val="00A7735F"/>
    <w:rsid w:val="00A77878"/>
    <w:rsid w:val="00A77B48"/>
    <w:rsid w:val="00A77B9E"/>
    <w:rsid w:val="00A77C0E"/>
    <w:rsid w:val="00A77F3C"/>
    <w:rsid w:val="00A80077"/>
    <w:rsid w:val="00A801FA"/>
    <w:rsid w:val="00A80530"/>
    <w:rsid w:val="00A806D6"/>
    <w:rsid w:val="00A80710"/>
    <w:rsid w:val="00A807B7"/>
    <w:rsid w:val="00A80B82"/>
    <w:rsid w:val="00A80D9C"/>
    <w:rsid w:val="00A80D9F"/>
    <w:rsid w:val="00A80E52"/>
    <w:rsid w:val="00A81207"/>
    <w:rsid w:val="00A812F9"/>
    <w:rsid w:val="00A8135C"/>
    <w:rsid w:val="00A81633"/>
    <w:rsid w:val="00A820AA"/>
    <w:rsid w:val="00A8221B"/>
    <w:rsid w:val="00A82428"/>
    <w:rsid w:val="00A82665"/>
    <w:rsid w:val="00A82C8E"/>
    <w:rsid w:val="00A82CA9"/>
    <w:rsid w:val="00A83161"/>
    <w:rsid w:val="00A831F0"/>
    <w:rsid w:val="00A834EC"/>
    <w:rsid w:val="00A83BF1"/>
    <w:rsid w:val="00A83C06"/>
    <w:rsid w:val="00A83DC6"/>
    <w:rsid w:val="00A84298"/>
    <w:rsid w:val="00A8436E"/>
    <w:rsid w:val="00A84A96"/>
    <w:rsid w:val="00A84FBA"/>
    <w:rsid w:val="00A85129"/>
    <w:rsid w:val="00A8513A"/>
    <w:rsid w:val="00A851D6"/>
    <w:rsid w:val="00A851D7"/>
    <w:rsid w:val="00A8523D"/>
    <w:rsid w:val="00A8536D"/>
    <w:rsid w:val="00A853DF"/>
    <w:rsid w:val="00A85661"/>
    <w:rsid w:val="00A85926"/>
    <w:rsid w:val="00A85FFF"/>
    <w:rsid w:val="00A861EF"/>
    <w:rsid w:val="00A86593"/>
    <w:rsid w:val="00A86728"/>
    <w:rsid w:val="00A86956"/>
    <w:rsid w:val="00A86ACD"/>
    <w:rsid w:val="00A86DAB"/>
    <w:rsid w:val="00A86E4F"/>
    <w:rsid w:val="00A86FEF"/>
    <w:rsid w:val="00A87482"/>
    <w:rsid w:val="00A874AF"/>
    <w:rsid w:val="00A87BC2"/>
    <w:rsid w:val="00A87C98"/>
    <w:rsid w:val="00A9034E"/>
    <w:rsid w:val="00A905F1"/>
    <w:rsid w:val="00A90897"/>
    <w:rsid w:val="00A909F2"/>
    <w:rsid w:val="00A90E27"/>
    <w:rsid w:val="00A91140"/>
    <w:rsid w:val="00A9120E"/>
    <w:rsid w:val="00A91218"/>
    <w:rsid w:val="00A91469"/>
    <w:rsid w:val="00A9159B"/>
    <w:rsid w:val="00A9164F"/>
    <w:rsid w:val="00A91F3E"/>
    <w:rsid w:val="00A9206F"/>
    <w:rsid w:val="00A92414"/>
    <w:rsid w:val="00A92CDA"/>
    <w:rsid w:val="00A930F9"/>
    <w:rsid w:val="00A934FE"/>
    <w:rsid w:val="00A93715"/>
    <w:rsid w:val="00A9386A"/>
    <w:rsid w:val="00A9399B"/>
    <w:rsid w:val="00A939D3"/>
    <w:rsid w:val="00A93BDA"/>
    <w:rsid w:val="00A93E41"/>
    <w:rsid w:val="00A93FC0"/>
    <w:rsid w:val="00A94246"/>
    <w:rsid w:val="00A94520"/>
    <w:rsid w:val="00A94631"/>
    <w:rsid w:val="00A94675"/>
    <w:rsid w:val="00A949AD"/>
    <w:rsid w:val="00A94A70"/>
    <w:rsid w:val="00A9505F"/>
    <w:rsid w:val="00A95262"/>
    <w:rsid w:val="00A9526D"/>
    <w:rsid w:val="00A95281"/>
    <w:rsid w:val="00A953AC"/>
    <w:rsid w:val="00A955B7"/>
    <w:rsid w:val="00A959D6"/>
    <w:rsid w:val="00A95A3E"/>
    <w:rsid w:val="00A95C29"/>
    <w:rsid w:val="00A95F7A"/>
    <w:rsid w:val="00A95FCB"/>
    <w:rsid w:val="00A96058"/>
    <w:rsid w:val="00A96801"/>
    <w:rsid w:val="00A9692B"/>
    <w:rsid w:val="00A96C6F"/>
    <w:rsid w:val="00A96D56"/>
    <w:rsid w:val="00A96D7E"/>
    <w:rsid w:val="00A9727C"/>
    <w:rsid w:val="00A97666"/>
    <w:rsid w:val="00A97B8C"/>
    <w:rsid w:val="00A97CF8"/>
    <w:rsid w:val="00A97E7B"/>
    <w:rsid w:val="00AA0003"/>
    <w:rsid w:val="00AA0088"/>
    <w:rsid w:val="00AA02EE"/>
    <w:rsid w:val="00AA03BB"/>
    <w:rsid w:val="00AA051D"/>
    <w:rsid w:val="00AA05E1"/>
    <w:rsid w:val="00AA06AD"/>
    <w:rsid w:val="00AA0876"/>
    <w:rsid w:val="00AA08DE"/>
    <w:rsid w:val="00AA0980"/>
    <w:rsid w:val="00AA0B96"/>
    <w:rsid w:val="00AA116F"/>
    <w:rsid w:val="00AA12A1"/>
    <w:rsid w:val="00AA1420"/>
    <w:rsid w:val="00AA158B"/>
    <w:rsid w:val="00AA16CE"/>
    <w:rsid w:val="00AA1C8E"/>
    <w:rsid w:val="00AA1D12"/>
    <w:rsid w:val="00AA1E67"/>
    <w:rsid w:val="00AA1ED6"/>
    <w:rsid w:val="00AA1EEC"/>
    <w:rsid w:val="00AA210C"/>
    <w:rsid w:val="00AA230E"/>
    <w:rsid w:val="00AA23A2"/>
    <w:rsid w:val="00AA29F2"/>
    <w:rsid w:val="00AA2A21"/>
    <w:rsid w:val="00AA2CD8"/>
    <w:rsid w:val="00AA2D01"/>
    <w:rsid w:val="00AA30A2"/>
    <w:rsid w:val="00AA34E4"/>
    <w:rsid w:val="00AA361F"/>
    <w:rsid w:val="00AA38F1"/>
    <w:rsid w:val="00AA3927"/>
    <w:rsid w:val="00AA3B44"/>
    <w:rsid w:val="00AA3FF1"/>
    <w:rsid w:val="00AA4340"/>
    <w:rsid w:val="00AA461D"/>
    <w:rsid w:val="00AA4757"/>
    <w:rsid w:val="00AA4796"/>
    <w:rsid w:val="00AA484A"/>
    <w:rsid w:val="00AA491B"/>
    <w:rsid w:val="00AA4B1B"/>
    <w:rsid w:val="00AA51B8"/>
    <w:rsid w:val="00AA5584"/>
    <w:rsid w:val="00AA59F8"/>
    <w:rsid w:val="00AA6026"/>
    <w:rsid w:val="00AA61BF"/>
    <w:rsid w:val="00AA6206"/>
    <w:rsid w:val="00AA630A"/>
    <w:rsid w:val="00AA683F"/>
    <w:rsid w:val="00AA691C"/>
    <w:rsid w:val="00AA69EF"/>
    <w:rsid w:val="00AA6B64"/>
    <w:rsid w:val="00AA6BDC"/>
    <w:rsid w:val="00AA6F53"/>
    <w:rsid w:val="00AA6F85"/>
    <w:rsid w:val="00AA6F9A"/>
    <w:rsid w:val="00AA702C"/>
    <w:rsid w:val="00AA7C4F"/>
    <w:rsid w:val="00AB001C"/>
    <w:rsid w:val="00AB02C8"/>
    <w:rsid w:val="00AB06B8"/>
    <w:rsid w:val="00AB08B6"/>
    <w:rsid w:val="00AB0909"/>
    <w:rsid w:val="00AB0A3C"/>
    <w:rsid w:val="00AB0ADE"/>
    <w:rsid w:val="00AB0CA0"/>
    <w:rsid w:val="00AB102D"/>
    <w:rsid w:val="00AB13DC"/>
    <w:rsid w:val="00AB1518"/>
    <w:rsid w:val="00AB1A33"/>
    <w:rsid w:val="00AB1C99"/>
    <w:rsid w:val="00AB2857"/>
    <w:rsid w:val="00AB2A04"/>
    <w:rsid w:val="00AB2C19"/>
    <w:rsid w:val="00AB2EEA"/>
    <w:rsid w:val="00AB2F8A"/>
    <w:rsid w:val="00AB3299"/>
    <w:rsid w:val="00AB3418"/>
    <w:rsid w:val="00AB3491"/>
    <w:rsid w:val="00AB3D94"/>
    <w:rsid w:val="00AB3E16"/>
    <w:rsid w:val="00AB3E3E"/>
    <w:rsid w:val="00AB3F13"/>
    <w:rsid w:val="00AB4157"/>
    <w:rsid w:val="00AB42FF"/>
    <w:rsid w:val="00AB47EE"/>
    <w:rsid w:val="00AB4E8A"/>
    <w:rsid w:val="00AB513E"/>
    <w:rsid w:val="00AB53BA"/>
    <w:rsid w:val="00AB563D"/>
    <w:rsid w:val="00AB57AD"/>
    <w:rsid w:val="00AB583A"/>
    <w:rsid w:val="00AB58F4"/>
    <w:rsid w:val="00AB61EA"/>
    <w:rsid w:val="00AB642C"/>
    <w:rsid w:val="00AB66A3"/>
    <w:rsid w:val="00AB6AC3"/>
    <w:rsid w:val="00AB706E"/>
    <w:rsid w:val="00AB7134"/>
    <w:rsid w:val="00AB76D5"/>
    <w:rsid w:val="00AB7787"/>
    <w:rsid w:val="00AB779C"/>
    <w:rsid w:val="00AB78AC"/>
    <w:rsid w:val="00AB7BBA"/>
    <w:rsid w:val="00AB7E64"/>
    <w:rsid w:val="00AC09DF"/>
    <w:rsid w:val="00AC0EB6"/>
    <w:rsid w:val="00AC10CF"/>
    <w:rsid w:val="00AC1191"/>
    <w:rsid w:val="00AC1281"/>
    <w:rsid w:val="00AC1593"/>
    <w:rsid w:val="00AC18EB"/>
    <w:rsid w:val="00AC1C31"/>
    <w:rsid w:val="00AC211E"/>
    <w:rsid w:val="00AC2331"/>
    <w:rsid w:val="00AC2D4E"/>
    <w:rsid w:val="00AC3084"/>
    <w:rsid w:val="00AC3166"/>
    <w:rsid w:val="00AC3431"/>
    <w:rsid w:val="00AC35E6"/>
    <w:rsid w:val="00AC3736"/>
    <w:rsid w:val="00AC37CC"/>
    <w:rsid w:val="00AC38E9"/>
    <w:rsid w:val="00AC39B0"/>
    <w:rsid w:val="00AC3D61"/>
    <w:rsid w:val="00AC45D6"/>
    <w:rsid w:val="00AC462D"/>
    <w:rsid w:val="00AC4B28"/>
    <w:rsid w:val="00AC4D53"/>
    <w:rsid w:val="00AC4E2E"/>
    <w:rsid w:val="00AC5A3B"/>
    <w:rsid w:val="00AC5A4A"/>
    <w:rsid w:val="00AC5D8C"/>
    <w:rsid w:val="00AC61B3"/>
    <w:rsid w:val="00AC63F4"/>
    <w:rsid w:val="00AC6521"/>
    <w:rsid w:val="00AC690A"/>
    <w:rsid w:val="00AC69BE"/>
    <w:rsid w:val="00AC6D0A"/>
    <w:rsid w:val="00AC71E2"/>
    <w:rsid w:val="00AC7388"/>
    <w:rsid w:val="00AC7947"/>
    <w:rsid w:val="00AC7C2F"/>
    <w:rsid w:val="00AC7E16"/>
    <w:rsid w:val="00AD020B"/>
    <w:rsid w:val="00AD0E3B"/>
    <w:rsid w:val="00AD12BD"/>
    <w:rsid w:val="00AD1453"/>
    <w:rsid w:val="00AD163D"/>
    <w:rsid w:val="00AD1DC4"/>
    <w:rsid w:val="00AD1DFE"/>
    <w:rsid w:val="00AD1F06"/>
    <w:rsid w:val="00AD1F4E"/>
    <w:rsid w:val="00AD2104"/>
    <w:rsid w:val="00AD2579"/>
    <w:rsid w:val="00AD284F"/>
    <w:rsid w:val="00AD28FD"/>
    <w:rsid w:val="00AD2A2B"/>
    <w:rsid w:val="00AD2ACB"/>
    <w:rsid w:val="00AD2BAD"/>
    <w:rsid w:val="00AD2C52"/>
    <w:rsid w:val="00AD2D96"/>
    <w:rsid w:val="00AD3042"/>
    <w:rsid w:val="00AD3047"/>
    <w:rsid w:val="00AD3055"/>
    <w:rsid w:val="00AD319A"/>
    <w:rsid w:val="00AD33C3"/>
    <w:rsid w:val="00AD33DF"/>
    <w:rsid w:val="00AD34A1"/>
    <w:rsid w:val="00AD3BEC"/>
    <w:rsid w:val="00AD4207"/>
    <w:rsid w:val="00AD4569"/>
    <w:rsid w:val="00AD473A"/>
    <w:rsid w:val="00AD48F9"/>
    <w:rsid w:val="00AD4C22"/>
    <w:rsid w:val="00AD4C76"/>
    <w:rsid w:val="00AD4CF1"/>
    <w:rsid w:val="00AD514B"/>
    <w:rsid w:val="00AD550A"/>
    <w:rsid w:val="00AD55D9"/>
    <w:rsid w:val="00AD5B4C"/>
    <w:rsid w:val="00AD5BF9"/>
    <w:rsid w:val="00AD5D8B"/>
    <w:rsid w:val="00AD6808"/>
    <w:rsid w:val="00AD6C7F"/>
    <w:rsid w:val="00AD70C9"/>
    <w:rsid w:val="00AD732B"/>
    <w:rsid w:val="00AD7490"/>
    <w:rsid w:val="00AD75A6"/>
    <w:rsid w:val="00AD779E"/>
    <w:rsid w:val="00AD7927"/>
    <w:rsid w:val="00AD7984"/>
    <w:rsid w:val="00AE08F3"/>
    <w:rsid w:val="00AE0D23"/>
    <w:rsid w:val="00AE0E9E"/>
    <w:rsid w:val="00AE0F98"/>
    <w:rsid w:val="00AE1418"/>
    <w:rsid w:val="00AE14B7"/>
    <w:rsid w:val="00AE173A"/>
    <w:rsid w:val="00AE2205"/>
    <w:rsid w:val="00AE232B"/>
    <w:rsid w:val="00AE2B3E"/>
    <w:rsid w:val="00AE2BFE"/>
    <w:rsid w:val="00AE3004"/>
    <w:rsid w:val="00AE3A56"/>
    <w:rsid w:val="00AE3CE1"/>
    <w:rsid w:val="00AE43E9"/>
    <w:rsid w:val="00AE4557"/>
    <w:rsid w:val="00AE4A1F"/>
    <w:rsid w:val="00AE4B4B"/>
    <w:rsid w:val="00AE4B5C"/>
    <w:rsid w:val="00AE4C51"/>
    <w:rsid w:val="00AE4C55"/>
    <w:rsid w:val="00AE4CAD"/>
    <w:rsid w:val="00AE4EBE"/>
    <w:rsid w:val="00AE4F01"/>
    <w:rsid w:val="00AE52BB"/>
    <w:rsid w:val="00AE552C"/>
    <w:rsid w:val="00AE567B"/>
    <w:rsid w:val="00AE5749"/>
    <w:rsid w:val="00AE5B4E"/>
    <w:rsid w:val="00AE5D51"/>
    <w:rsid w:val="00AE5E95"/>
    <w:rsid w:val="00AE6433"/>
    <w:rsid w:val="00AE646D"/>
    <w:rsid w:val="00AE6584"/>
    <w:rsid w:val="00AE69BD"/>
    <w:rsid w:val="00AE6AB1"/>
    <w:rsid w:val="00AE6D12"/>
    <w:rsid w:val="00AE6EEB"/>
    <w:rsid w:val="00AE6F35"/>
    <w:rsid w:val="00AE723D"/>
    <w:rsid w:val="00AE728F"/>
    <w:rsid w:val="00AE7992"/>
    <w:rsid w:val="00AE7A2C"/>
    <w:rsid w:val="00AE7AF1"/>
    <w:rsid w:val="00AE7D16"/>
    <w:rsid w:val="00AF04C5"/>
    <w:rsid w:val="00AF07EE"/>
    <w:rsid w:val="00AF0801"/>
    <w:rsid w:val="00AF0BCA"/>
    <w:rsid w:val="00AF0C96"/>
    <w:rsid w:val="00AF0D60"/>
    <w:rsid w:val="00AF115E"/>
    <w:rsid w:val="00AF1414"/>
    <w:rsid w:val="00AF1958"/>
    <w:rsid w:val="00AF19DF"/>
    <w:rsid w:val="00AF1CBC"/>
    <w:rsid w:val="00AF1F5D"/>
    <w:rsid w:val="00AF24EF"/>
    <w:rsid w:val="00AF27F2"/>
    <w:rsid w:val="00AF28B0"/>
    <w:rsid w:val="00AF2DED"/>
    <w:rsid w:val="00AF2F32"/>
    <w:rsid w:val="00AF37AD"/>
    <w:rsid w:val="00AF3C80"/>
    <w:rsid w:val="00AF3C8C"/>
    <w:rsid w:val="00AF41FC"/>
    <w:rsid w:val="00AF457C"/>
    <w:rsid w:val="00AF4648"/>
    <w:rsid w:val="00AF4B50"/>
    <w:rsid w:val="00AF4D4E"/>
    <w:rsid w:val="00AF5021"/>
    <w:rsid w:val="00AF531F"/>
    <w:rsid w:val="00AF5363"/>
    <w:rsid w:val="00AF554E"/>
    <w:rsid w:val="00AF5734"/>
    <w:rsid w:val="00AF5843"/>
    <w:rsid w:val="00AF5928"/>
    <w:rsid w:val="00AF5F78"/>
    <w:rsid w:val="00AF63A9"/>
    <w:rsid w:val="00AF6591"/>
    <w:rsid w:val="00AF66F1"/>
    <w:rsid w:val="00AF692D"/>
    <w:rsid w:val="00AF6A74"/>
    <w:rsid w:val="00AF6AE3"/>
    <w:rsid w:val="00AF6B1B"/>
    <w:rsid w:val="00AF6E61"/>
    <w:rsid w:val="00AF707C"/>
    <w:rsid w:val="00AF71FD"/>
    <w:rsid w:val="00AF738A"/>
    <w:rsid w:val="00AF7A91"/>
    <w:rsid w:val="00AF7B0A"/>
    <w:rsid w:val="00AF7F09"/>
    <w:rsid w:val="00B00059"/>
    <w:rsid w:val="00B002BA"/>
    <w:rsid w:val="00B00306"/>
    <w:rsid w:val="00B00D07"/>
    <w:rsid w:val="00B00D62"/>
    <w:rsid w:val="00B010D3"/>
    <w:rsid w:val="00B013EF"/>
    <w:rsid w:val="00B0158B"/>
    <w:rsid w:val="00B01669"/>
    <w:rsid w:val="00B01796"/>
    <w:rsid w:val="00B01A7A"/>
    <w:rsid w:val="00B01CC2"/>
    <w:rsid w:val="00B01E54"/>
    <w:rsid w:val="00B01F0D"/>
    <w:rsid w:val="00B02014"/>
    <w:rsid w:val="00B021DE"/>
    <w:rsid w:val="00B0226B"/>
    <w:rsid w:val="00B0226D"/>
    <w:rsid w:val="00B023FC"/>
    <w:rsid w:val="00B02707"/>
    <w:rsid w:val="00B02A4C"/>
    <w:rsid w:val="00B03101"/>
    <w:rsid w:val="00B039CE"/>
    <w:rsid w:val="00B03A2E"/>
    <w:rsid w:val="00B03C9A"/>
    <w:rsid w:val="00B03D26"/>
    <w:rsid w:val="00B03E54"/>
    <w:rsid w:val="00B03EE6"/>
    <w:rsid w:val="00B042A6"/>
    <w:rsid w:val="00B048BD"/>
    <w:rsid w:val="00B04D36"/>
    <w:rsid w:val="00B04F11"/>
    <w:rsid w:val="00B050D5"/>
    <w:rsid w:val="00B053F5"/>
    <w:rsid w:val="00B054CE"/>
    <w:rsid w:val="00B05629"/>
    <w:rsid w:val="00B05688"/>
    <w:rsid w:val="00B0579D"/>
    <w:rsid w:val="00B06163"/>
    <w:rsid w:val="00B0642D"/>
    <w:rsid w:val="00B06993"/>
    <w:rsid w:val="00B06AF4"/>
    <w:rsid w:val="00B06B70"/>
    <w:rsid w:val="00B06C77"/>
    <w:rsid w:val="00B06F7F"/>
    <w:rsid w:val="00B07180"/>
    <w:rsid w:val="00B07286"/>
    <w:rsid w:val="00B072D3"/>
    <w:rsid w:val="00B0747F"/>
    <w:rsid w:val="00B075EC"/>
    <w:rsid w:val="00B07BCA"/>
    <w:rsid w:val="00B07CBE"/>
    <w:rsid w:val="00B07D7B"/>
    <w:rsid w:val="00B07D85"/>
    <w:rsid w:val="00B07F35"/>
    <w:rsid w:val="00B07F5F"/>
    <w:rsid w:val="00B10030"/>
    <w:rsid w:val="00B1060C"/>
    <w:rsid w:val="00B1093D"/>
    <w:rsid w:val="00B10A30"/>
    <w:rsid w:val="00B10BD1"/>
    <w:rsid w:val="00B10E2C"/>
    <w:rsid w:val="00B1105D"/>
    <w:rsid w:val="00B111BF"/>
    <w:rsid w:val="00B114C4"/>
    <w:rsid w:val="00B115A1"/>
    <w:rsid w:val="00B11882"/>
    <w:rsid w:val="00B11E29"/>
    <w:rsid w:val="00B12784"/>
    <w:rsid w:val="00B12A59"/>
    <w:rsid w:val="00B12F78"/>
    <w:rsid w:val="00B1329C"/>
    <w:rsid w:val="00B13515"/>
    <w:rsid w:val="00B137BE"/>
    <w:rsid w:val="00B137D3"/>
    <w:rsid w:val="00B1388A"/>
    <w:rsid w:val="00B13B1C"/>
    <w:rsid w:val="00B13F1F"/>
    <w:rsid w:val="00B147CC"/>
    <w:rsid w:val="00B14AF8"/>
    <w:rsid w:val="00B14B26"/>
    <w:rsid w:val="00B14C80"/>
    <w:rsid w:val="00B150B5"/>
    <w:rsid w:val="00B15141"/>
    <w:rsid w:val="00B151C6"/>
    <w:rsid w:val="00B1599E"/>
    <w:rsid w:val="00B15A0F"/>
    <w:rsid w:val="00B15D3C"/>
    <w:rsid w:val="00B15FAA"/>
    <w:rsid w:val="00B167A6"/>
    <w:rsid w:val="00B16B5F"/>
    <w:rsid w:val="00B1736C"/>
    <w:rsid w:val="00B1754E"/>
    <w:rsid w:val="00B1757D"/>
    <w:rsid w:val="00B17744"/>
    <w:rsid w:val="00B17CCB"/>
    <w:rsid w:val="00B20057"/>
    <w:rsid w:val="00B2034E"/>
    <w:rsid w:val="00B2043A"/>
    <w:rsid w:val="00B2048B"/>
    <w:rsid w:val="00B20E2B"/>
    <w:rsid w:val="00B21016"/>
    <w:rsid w:val="00B215F9"/>
    <w:rsid w:val="00B217B5"/>
    <w:rsid w:val="00B21CA7"/>
    <w:rsid w:val="00B21D72"/>
    <w:rsid w:val="00B21D85"/>
    <w:rsid w:val="00B21DF9"/>
    <w:rsid w:val="00B21E17"/>
    <w:rsid w:val="00B21EEE"/>
    <w:rsid w:val="00B22039"/>
    <w:rsid w:val="00B22249"/>
    <w:rsid w:val="00B22453"/>
    <w:rsid w:val="00B22BCF"/>
    <w:rsid w:val="00B22ED9"/>
    <w:rsid w:val="00B233A9"/>
    <w:rsid w:val="00B239CC"/>
    <w:rsid w:val="00B23A36"/>
    <w:rsid w:val="00B23DB1"/>
    <w:rsid w:val="00B23EA6"/>
    <w:rsid w:val="00B23FAE"/>
    <w:rsid w:val="00B24051"/>
    <w:rsid w:val="00B24110"/>
    <w:rsid w:val="00B2498B"/>
    <w:rsid w:val="00B24C1C"/>
    <w:rsid w:val="00B24F49"/>
    <w:rsid w:val="00B253BD"/>
    <w:rsid w:val="00B254EC"/>
    <w:rsid w:val="00B25585"/>
    <w:rsid w:val="00B25870"/>
    <w:rsid w:val="00B2593C"/>
    <w:rsid w:val="00B259E8"/>
    <w:rsid w:val="00B25A70"/>
    <w:rsid w:val="00B25BD8"/>
    <w:rsid w:val="00B25E1D"/>
    <w:rsid w:val="00B25F9A"/>
    <w:rsid w:val="00B2605F"/>
    <w:rsid w:val="00B2613A"/>
    <w:rsid w:val="00B26357"/>
    <w:rsid w:val="00B26586"/>
    <w:rsid w:val="00B269CE"/>
    <w:rsid w:val="00B26F6A"/>
    <w:rsid w:val="00B27516"/>
    <w:rsid w:val="00B2757B"/>
    <w:rsid w:val="00B27D54"/>
    <w:rsid w:val="00B30411"/>
    <w:rsid w:val="00B30475"/>
    <w:rsid w:val="00B304DB"/>
    <w:rsid w:val="00B305C0"/>
    <w:rsid w:val="00B30A63"/>
    <w:rsid w:val="00B30D48"/>
    <w:rsid w:val="00B30F39"/>
    <w:rsid w:val="00B311CC"/>
    <w:rsid w:val="00B318BB"/>
    <w:rsid w:val="00B31E5F"/>
    <w:rsid w:val="00B32607"/>
    <w:rsid w:val="00B326BE"/>
    <w:rsid w:val="00B32821"/>
    <w:rsid w:val="00B32CE3"/>
    <w:rsid w:val="00B32EC1"/>
    <w:rsid w:val="00B332D0"/>
    <w:rsid w:val="00B33595"/>
    <w:rsid w:val="00B33802"/>
    <w:rsid w:val="00B3396B"/>
    <w:rsid w:val="00B34681"/>
    <w:rsid w:val="00B347C5"/>
    <w:rsid w:val="00B34886"/>
    <w:rsid w:val="00B3488B"/>
    <w:rsid w:val="00B35035"/>
    <w:rsid w:val="00B3503C"/>
    <w:rsid w:val="00B3511C"/>
    <w:rsid w:val="00B3539A"/>
    <w:rsid w:val="00B357F9"/>
    <w:rsid w:val="00B35A28"/>
    <w:rsid w:val="00B35BA4"/>
    <w:rsid w:val="00B35CB3"/>
    <w:rsid w:val="00B35E0F"/>
    <w:rsid w:val="00B35F8E"/>
    <w:rsid w:val="00B365BB"/>
    <w:rsid w:val="00B36731"/>
    <w:rsid w:val="00B3676A"/>
    <w:rsid w:val="00B36BDE"/>
    <w:rsid w:val="00B37121"/>
    <w:rsid w:val="00B37502"/>
    <w:rsid w:val="00B37A61"/>
    <w:rsid w:val="00B37CF2"/>
    <w:rsid w:val="00B4003E"/>
    <w:rsid w:val="00B40113"/>
    <w:rsid w:val="00B40292"/>
    <w:rsid w:val="00B4029F"/>
    <w:rsid w:val="00B40444"/>
    <w:rsid w:val="00B405C5"/>
    <w:rsid w:val="00B406B2"/>
    <w:rsid w:val="00B40D73"/>
    <w:rsid w:val="00B40FBE"/>
    <w:rsid w:val="00B40FE0"/>
    <w:rsid w:val="00B411A3"/>
    <w:rsid w:val="00B412CB"/>
    <w:rsid w:val="00B41351"/>
    <w:rsid w:val="00B415EF"/>
    <w:rsid w:val="00B41831"/>
    <w:rsid w:val="00B41A01"/>
    <w:rsid w:val="00B41B34"/>
    <w:rsid w:val="00B41C59"/>
    <w:rsid w:val="00B41E7F"/>
    <w:rsid w:val="00B421F9"/>
    <w:rsid w:val="00B427E4"/>
    <w:rsid w:val="00B42879"/>
    <w:rsid w:val="00B42AF3"/>
    <w:rsid w:val="00B42B9A"/>
    <w:rsid w:val="00B42E83"/>
    <w:rsid w:val="00B430D3"/>
    <w:rsid w:val="00B432D4"/>
    <w:rsid w:val="00B437BD"/>
    <w:rsid w:val="00B43985"/>
    <w:rsid w:val="00B439FA"/>
    <w:rsid w:val="00B43D4D"/>
    <w:rsid w:val="00B440CF"/>
    <w:rsid w:val="00B4425A"/>
    <w:rsid w:val="00B443C5"/>
    <w:rsid w:val="00B4443D"/>
    <w:rsid w:val="00B4485B"/>
    <w:rsid w:val="00B44D29"/>
    <w:rsid w:val="00B44E19"/>
    <w:rsid w:val="00B45192"/>
    <w:rsid w:val="00B45A61"/>
    <w:rsid w:val="00B45BCF"/>
    <w:rsid w:val="00B45D9C"/>
    <w:rsid w:val="00B45DB2"/>
    <w:rsid w:val="00B4622C"/>
    <w:rsid w:val="00B462D6"/>
    <w:rsid w:val="00B46BBB"/>
    <w:rsid w:val="00B46D22"/>
    <w:rsid w:val="00B46F93"/>
    <w:rsid w:val="00B47137"/>
    <w:rsid w:val="00B4776B"/>
    <w:rsid w:val="00B47784"/>
    <w:rsid w:val="00B4783F"/>
    <w:rsid w:val="00B47CEF"/>
    <w:rsid w:val="00B47FC1"/>
    <w:rsid w:val="00B502A3"/>
    <w:rsid w:val="00B504F7"/>
    <w:rsid w:val="00B511A4"/>
    <w:rsid w:val="00B51420"/>
    <w:rsid w:val="00B51526"/>
    <w:rsid w:val="00B51A40"/>
    <w:rsid w:val="00B51B9E"/>
    <w:rsid w:val="00B51C94"/>
    <w:rsid w:val="00B52559"/>
    <w:rsid w:val="00B52646"/>
    <w:rsid w:val="00B529F2"/>
    <w:rsid w:val="00B52AAD"/>
    <w:rsid w:val="00B52F6C"/>
    <w:rsid w:val="00B52FEA"/>
    <w:rsid w:val="00B53B61"/>
    <w:rsid w:val="00B53C93"/>
    <w:rsid w:val="00B53D89"/>
    <w:rsid w:val="00B53DF7"/>
    <w:rsid w:val="00B53E74"/>
    <w:rsid w:val="00B53EF5"/>
    <w:rsid w:val="00B5428C"/>
    <w:rsid w:val="00B54551"/>
    <w:rsid w:val="00B54552"/>
    <w:rsid w:val="00B5475E"/>
    <w:rsid w:val="00B547AF"/>
    <w:rsid w:val="00B54989"/>
    <w:rsid w:val="00B553CF"/>
    <w:rsid w:val="00B555B8"/>
    <w:rsid w:val="00B55805"/>
    <w:rsid w:val="00B55ACA"/>
    <w:rsid w:val="00B5612F"/>
    <w:rsid w:val="00B56338"/>
    <w:rsid w:val="00B5650C"/>
    <w:rsid w:val="00B566E0"/>
    <w:rsid w:val="00B5685D"/>
    <w:rsid w:val="00B56AE3"/>
    <w:rsid w:val="00B57089"/>
    <w:rsid w:val="00B571A3"/>
    <w:rsid w:val="00B57861"/>
    <w:rsid w:val="00B579DB"/>
    <w:rsid w:val="00B57C31"/>
    <w:rsid w:val="00B60556"/>
    <w:rsid w:val="00B607B8"/>
    <w:rsid w:val="00B60847"/>
    <w:rsid w:val="00B60A48"/>
    <w:rsid w:val="00B60E6E"/>
    <w:rsid w:val="00B612BE"/>
    <w:rsid w:val="00B6184F"/>
    <w:rsid w:val="00B619AF"/>
    <w:rsid w:val="00B61B85"/>
    <w:rsid w:val="00B61CFF"/>
    <w:rsid w:val="00B61E5C"/>
    <w:rsid w:val="00B61F70"/>
    <w:rsid w:val="00B61FD8"/>
    <w:rsid w:val="00B6237B"/>
    <w:rsid w:val="00B62414"/>
    <w:rsid w:val="00B62A18"/>
    <w:rsid w:val="00B62D3D"/>
    <w:rsid w:val="00B6326D"/>
    <w:rsid w:val="00B63870"/>
    <w:rsid w:val="00B63FCE"/>
    <w:rsid w:val="00B640AB"/>
    <w:rsid w:val="00B6415B"/>
    <w:rsid w:val="00B64212"/>
    <w:rsid w:val="00B64398"/>
    <w:rsid w:val="00B64484"/>
    <w:rsid w:val="00B64587"/>
    <w:rsid w:val="00B645EE"/>
    <w:rsid w:val="00B645F8"/>
    <w:rsid w:val="00B646A6"/>
    <w:rsid w:val="00B64D52"/>
    <w:rsid w:val="00B64DC2"/>
    <w:rsid w:val="00B652B0"/>
    <w:rsid w:val="00B65404"/>
    <w:rsid w:val="00B65590"/>
    <w:rsid w:val="00B657B5"/>
    <w:rsid w:val="00B65A86"/>
    <w:rsid w:val="00B65D1C"/>
    <w:rsid w:val="00B65F96"/>
    <w:rsid w:val="00B660C2"/>
    <w:rsid w:val="00B6638D"/>
    <w:rsid w:val="00B664EC"/>
    <w:rsid w:val="00B66532"/>
    <w:rsid w:val="00B66801"/>
    <w:rsid w:val="00B66C01"/>
    <w:rsid w:val="00B66D5F"/>
    <w:rsid w:val="00B67889"/>
    <w:rsid w:val="00B6796C"/>
    <w:rsid w:val="00B67B2B"/>
    <w:rsid w:val="00B67F1A"/>
    <w:rsid w:val="00B70333"/>
    <w:rsid w:val="00B70A49"/>
    <w:rsid w:val="00B70EDB"/>
    <w:rsid w:val="00B71169"/>
    <w:rsid w:val="00B711B6"/>
    <w:rsid w:val="00B7148D"/>
    <w:rsid w:val="00B71574"/>
    <w:rsid w:val="00B718A7"/>
    <w:rsid w:val="00B71A5D"/>
    <w:rsid w:val="00B72184"/>
    <w:rsid w:val="00B7273B"/>
    <w:rsid w:val="00B727B8"/>
    <w:rsid w:val="00B72C69"/>
    <w:rsid w:val="00B72EC3"/>
    <w:rsid w:val="00B73259"/>
    <w:rsid w:val="00B73453"/>
    <w:rsid w:val="00B735CA"/>
    <w:rsid w:val="00B737C7"/>
    <w:rsid w:val="00B73954"/>
    <w:rsid w:val="00B73C2A"/>
    <w:rsid w:val="00B73DBE"/>
    <w:rsid w:val="00B74084"/>
    <w:rsid w:val="00B741DB"/>
    <w:rsid w:val="00B742C3"/>
    <w:rsid w:val="00B74367"/>
    <w:rsid w:val="00B74A0D"/>
    <w:rsid w:val="00B74A1C"/>
    <w:rsid w:val="00B74EC0"/>
    <w:rsid w:val="00B74F4A"/>
    <w:rsid w:val="00B75103"/>
    <w:rsid w:val="00B75667"/>
    <w:rsid w:val="00B75F2C"/>
    <w:rsid w:val="00B7623C"/>
    <w:rsid w:val="00B763C4"/>
    <w:rsid w:val="00B764A1"/>
    <w:rsid w:val="00B76727"/>
    <w:rsid w:val="00B76CD9"/>
    <w:rsid w:val="00B7703C"/>
    <w:rsid w:val="00B77062"/>
    <w:rsid w:val="00B7709F"/>
    <w:rsid w:val="00B774CC"/>
    <w:rsid w:val="00B7763D"/>
    <w:rsid w:val="00B77D57"/>
    <w:rsid w:val="00B77D8A"/>
    <w:rsid w:val="00B8034F"/>
    <w:rsid w:val="00B80458"/>
    <w:rsid w:val="00B8053A"/>
    <w:rsid w:val="00B8053B"/>
    <w:rsid w:val="00B80733"/>
    <w:rsid w:val="00B80795"/>
    <w:rsid w:val="00B809A2"/>
    <w:rsid w:val="00B80BF9"/>
    <w:rsid w:val="00B80F5B"/>
    <w:rsid w:val="00B81198"/>
    <w:rsid w:val="00B813B5"/>
    <w:rsid w:val="00B81578"/>
    <w:rsid w:val="00B81684"/>
    <w:rsid w:val="00B817F4"/>
    <w:rsid w:val="00B81BC4"/>
    <w:rsid w:val="00B81F61"/>
    <w:rsid w:val="00B8206A"/>
    <w:rsid w:val="00B821AB"/>
    <w:rsid w:val="00B823CA"/>
    <w:rsid w:val="00B8245D"/>
    <w:rsid w:val="00B82640"/>
    <w:rsid w:val="00B82F4C"/>
    <w:rsid w:val="00B830F7"/>
    <w:rsid w:val="00B8321E"/>
    <w:rsid w:val="00B83AC3"/>
    <w:rsid w:val="00B83C36"/>
    <w:rsid w:val="00B83DF6"/>
    <w:rsid w:val="00B83EC6"/>
    <w:rsid w:val="00B8408E"/>
    <w:rsid w:val="00B843BF"/>
    <w:rsid w:val="00B84BE8"/>
    <w:rsid w:val="00B8564B"/>
    <w:rsid w:val="00B8569C"/>
    <w:rsid w:val="00B85E03"/>
    <w:rsid w:val="00B85F67"/>
    <w:rsid w:val="00B86557"/>
    <w:rsid w:val="00B86734"/>
    <w:rsid w:val="00B8692C"/>
    <w:rsid w:val="00B86A4F"/>
    <w:rsid w:val="00B86AFE"/>
    <w:rsid w:val="00B86BDC"/>
    <w:rsid w:val="00B86EBE"/>
    <w:rsid w:val="00B874FB"/>
    <w:rsid w:val="00B8769E"/>
    <w:rsid w:val="00B876D1"/>
    <w:rsid w:val="00B87855"/>
    <w:rsid w:val="00B87D3C"/>
    <w:rsid w:val="00B90134"/>
    <w:rsid w:val="00B90DC8"/>
    <w:rsid w:val="00B91259"/>
    <w:rsid w:val="00B91356"/>
    <w:rsid w:val="00B9135C"/>
    <w:rsid w:val="00B91541"/>
    <w:rsid w:val="00B91C6F"/>
    <w:rsid w:val="00B91E0F"/>
    <w:rsid w:val="00B9230D"/>
    <w:rsid w:val="00B926E0"/>
    <w:rsid w:val="00B928B6"/>
    <w:rsid w:val="00B928D8"/>
    <w:rsid w:val="00B931E9"/>
    <w:rsid w:val="00B932C7"/>
    <w:rsid w:val="00B932DA"/>
    <w:rsid w:val="00B93417"/>
    <w:rsid w:val="00B93A34"/>
    <w:rsid w:val="00B93B55"/>
    <w:rsid w:val="00B93C36"/>
    <w:rsid w:val="00B93DCA"/>
    <w:rsid w:val="00B94054"/>
    <w:rsid w:val="00B94078"/>
    <w:rsid w:val="00B941BD"/>
    <w:rsid w:val="00B94253"/>
    <w:rsid w:val="00B9436E"/>
    <w:rsid w:val="00B9446C"/>
    <w:rsid w:val="00B950E8"/>
    <w:rsid w:val="00B95242"/>
    <w:rsid w:val="00B954FC"/>
    <w:rsid w:val="00B95A04"/>
    <w:rsid w:val="00B95C0F"/>
    <w:rsid w:val="00B95C49"/>
    <w:rsid w:val="00B95EEF"/>
    <w:rsid w:val="00B96074"/>
    <w:rsid w:val="00B96228"/>
    <w:rsid w:val="00B962D6"/>
    <w:rsid w:val="00B96313"/>
    <w:rsid w:val="00B964A9"/>
    <w:rsid w:val="00B964DB"/>
    <w:rsid w:val="00B968EA"/>
    <w:rsid w:val="00B96ABF"/>
    <w:rsid w:val="00B96CBF"/>
    <w:rsid w:val="00B96CF0"/>
    <w:rsid w:val="00B96DA2"/>
    <w:rsid w:val="00B9721D"/>
    <w:rsid w:val="00B973DD"/>
    <w:rsid w:val="00B9770D"/>
    <w:rsid w:val="00B97726"/>
    <w:rsid w:val="00B977E6"/>
    <w:rsid w:val="00B97924"/>
    <w:rsid w:val="00B97B85"/>
    <w:rsid w:val="00B97C80"/>
    <w:rsid w:val="00BA03F8"/>
    <w:rsid w:val="00BA067F"/>
    <w:rsid w:val="00BA0C85"/>
    <w:rsid w:val="00BA0D59"/>
    <w:rsid w:val="00BA13E0"/>
    <w:rsid w:val="00BA17C4"/>
    <w:rsid w:val="00BA19D5"/>
    <w:rsid w:val="00BA1C20"/>
    <w:rsid w:val="00BA1E06"/>
    <w:rsid w:val="00BA2381"/>
    <w:rsid w:val="00BA270E"/>
    <w:rsid w:val="00BA2729"/>
    <w:rsid w:val="00BA283C"/>
    <w:rsid w:val="00BA2AEB"/>
    <w:rsid w:val="00BA2DED"/>
    <w:rsid w:val="00BA3129"/>
    <w:rsid w:val="00BA3974"/>
    <w:rsid w:val="00BA3A77"/>
    <w:rsid w:val="00BA3C37"/>
    <w:rsid w:val="00BA3CC9"/>
    <w:rsid w:val="00BA3F29"/>
    <w:rsid w:val="00BA4016"/>
    <w:rsid w:val="00BA40BE"/>
    <w:rsid w:val="00BA48E0"/>
    <w:rsid w:val="00BA4B31"/>
    <w:rsid w:val="00BA4C09"/>
    <w:rsid w:val="00BA50D2"/>
    <w:rsid w:val="00BA5181"/>
    <w:rsid w:val="00BA5346"/>
    <w:rsid w:val="00BA54FB"/>
    <w:rsid w:val="00BA56DA"/>
    <w:rsid w:val="00BA5C97"/>
    <w:rsid w:val="00BA5EFB"/>
    <w:rsid w:val="00BA6282"/>
    <w:rsid w:val="00BA659A"/>
    <w:rsid w:val="00BA672C"/>
    <w:rsid w:val="00BA68C1"/>
    <w:rsid w:val="00BA6CFD"/>
    <w:rsid w:val="00BA6E37"/>
    <w:rsid w:val="00BA7423"/>
    <w:rsid w:val="00BA7541"/>
    <w:rsid w:val="00BA7605"/>
    <w:rsid w:val="00BA7688"/>
    <w:rsid w:val="00BA7DE4"/>
    <w:rsid w:val="00BA7EB0"/>
    <w:rsid w:val="00BB0337"/>
    <w:rsid w:val="00BB0528"/>
    <w:rsid w:val="00BB070E"/>
    <w:rsid w:val="00BB0806"/>
    <w:rsid w:val="00BB0B3E"/>
    <w:rsid w:val="00BB0D75"/>
    <w:rsid w:val="00BB148C"/>
    <w:rsid w:val="00BB15EB"/>
    <w:rsid w:val="00BB1966"/>
    <w:rsid w:val="00BB1B24"/>
    <w:rsid w:val="00BB1C4F"/>
    <w:rsid w:val="00BB1CB0"/>
    <w:rsid w:val="00BB1D50"/>
    <w:rsid w:val="00BB1F8F"/>
    <w:rsid w:val="00BB225D"/>
    <w:rsid w:val="00BB22CE"/>
    <w:rsid w:val="00BB2CD3"/>
    <w:rsid w:val="00BB3355"/>
    <w:rsid w:val="00BB365A"/>
    <w:rsid w:val="00BB3874"/>
    <w:rsid w:val="00BB3D40"/>
    <w:rsid w:val="00BB3F4C"/>
    <w:rsid w:val="00BB3F73"/>
    <w:rsid w:val="00BB3F8F"/>
    <w:rsid w:val="00BB3FF8"/>
    <w:rsid w:val="00BB424D"/>
    <w:rsid w:val="00BB4914"/>
    <w:rsid w:val="00BB4A42"/>
    <w:rsid w:val="00BB4CA1"/>
    <w:rsid w:val="00BB5303"/>
    <w:rsid w:val="00BB5321"/>
    <w:rsid w:val="00BB56F2"/>
    <w:rsid w:val="00BB56F3"/>
    <w:rsid w:val="00BB602A"/>
    <w:rsid w:val="00BB61DC"/>
    <w:rsid w:val="00BB6431"/>
    <w:rsid w:val="00BB6472"/>
    <w:rsid w:val="00BB6854"/>
    <w:rsid w:val="00BB6A65"/>
    <w:rsid w:val="00BB6BE7"/>
    <w:rsid w:val="00BB6C81"/>
    <w:rsid w:val="00BB71EC"/>
    <w:rsid w:val="00BB723D"/>
    <w:rsid w:val="00BB724B"/>
    <w:rsid w:val="00BB74AE"/>
    <w:rsid w:val="00BB7634"/>
    <w:rsid w:val="00BB786E"/>
    <w:rsid w:val="00BB7E39"/>
    <w:rsid w:val="00BC0881"/>
    <w:rsid w:val="00BC10B0"/>
    <w:rsid w:val="00BC12FD"/>
    <w:rsid w:val="00BC1373"/>
    <w:rsid w:val="00BC13B5"/>
    <w:rsid w:val="00BC16BF"/>
    <w:rsid w:val="00BC1751"/>
    <w:rsid w:val="00BC1A03"/>
    <w:rsid w:val="00BC1A99"/>
    <w:rsid w:val="00BC1BBC"/>
    <w:rsid w:val="00BC1D45"/>
    <w:rsid w:val="00BC1DFE"/>
    <w:rsid w:val="00BC201A"/>
    <w:rsid w:val="00BC2096"/>
    <w:rsid w:val="00BC28F3"/>
    <w:rsid w:val="00BC2BC7"/>
    <w:rsid w:val="00BC2F45"/>
    <w:rsid w:val="00BC321B"/>
    <w:rsid w:val="00BC344E"/>
    <w:rsid w:val="00BC3732"/>
    <w:rsid w:val="00BC3792"/>
    <w:rsid w:val="00BC37BB"/>
    <w:rsid w:val="00BC38B8"/>
    <w:rsid w:val="00BC3937"/>
    <w:rsid w:val="00BC39FA"/>
    <w:rsid w:val="00BC3CF8"/>
    <w:rsid w:val="00BC3FE8"/>
    <w:rsid w:val="00BC45CC"/>
    <w:rsid w:val="00BC4988"/>
    <w:rsid w:val="00BC499E"/>
    <w:rsid w:val="00BC4B84"/>
    <w:rsid w:val="00BC50B5"/>
    <w:rsid w:val="00BC57C4"/>
    <w:rsid w:val="00BC5860"/>
    <w:rsid w:val="00BC5B44"/>
    <w:rsid w:val="00BC5CE2"/>
    <w:rsid w:val="00BC6761"/>
    <w:rsid w:val="00BC682E"/>
    <w:rsid w:val="00BC68B0"/>
    <w:rsid w:val="00BC6F90"/>
    <w:rsid w:val="00BC70D5"/>
    <w:rsid w:val="00BC71C5"/>
    <w:rsid w:val="00BC7659"/>
    <w:rsid w:val="00BC77C9"/>
    <w:rsid w:val="00BC7A42"/>
    <w:rsid w:val="00BD013E"/>
    <w:rsid w:val="00BD01D4"/>
    <w:rsid w:val="00BD05A1"/>
    <w:rsid w:val="00BD082C"/>
    <w:rsid w:val="00BD0E52"/>
    <w:rsid w:val="00BD0F18"/>
    <w:rsid w:val="00BD0F81"/>
    <w:rsid w:val="00BD0FC4"/>
    <w:rsid w:val="00BD140B"/>
    <w:rsid w:val="00BD17A4"/>
    <w:rsid w:val="00BD17C8"/>
    <w:rsid w:val="00BD1BD5"/>
    <w:rsid w:val="00BD238C"/>
    <w:rsid w:val="00BD2A08"/>
    <w:rsid w:val="00BD2A7B"/>
    <w:rsid w:val="00BD2E3B"/>
    <w:rsid w:val="00BD2F55"/>
    <w:rsid w:val="00BD3837"/>
    <w:rsid w:val="00BD386B"/>
    <w:rsid w:val="00BD3C69"/>
    <w:rsid w:val="00BD3CB7"/>
    <w:rsid w:val="00BD3D0D"/>
    <w:rsid w:val="00BD3D7A"/>
    <w:rsid w:val="00BD3FF0"/>
    <w:rsid w:val="00BD4159"/>
    <w:rsid w:val="00BD4E11"/>
    <w:rsid w:val="00BD51D9"/>
    <w:rsid w:val="00BD57AC"/>
    <w:rsid w:val="00BD582B"/>
    <w:rsid w:val="00BD5838"/>
    <w:rsid w:val="00BD5A26"/>
    <w:rsid w:val="00BD5A62"/>
    <w:rsid w:val="00BD5C22"/>
    <w:rsid w:val="00BD5FA4"/>
    <w:rsid w:val="00BD6509"/>
    <w:rsid w:val="00BD689C"/>
    <w:rsid w:val="00BD6A22"/>
    <w:rsid w:val="00BD6E7E"/>
    <w:rsid w:val="00BD70EF"/>
    <w:rsid w:val="00BD7A82"/>
    <w:rsid w:val="00BD7C17"/>
    <w:rsid w:val="00BD7F9E"/>
    <w:rsid w:val="00BE0111"/>
    <w:rsid w:val="00BE06A9"/>
    <w:rsid w:val="00BE072F"/>
    <w:rsid w:val="00BE1080"/>
    <w:rsid w:val="00BE13B8"/>
    <w:rsid w:val="00BE16C6"/>
    <w:rsid w:val="00BE1959"/>
    <w:rsid w:val="00BE197A"/>
    <w:rsid w:val="00BE1A06"/>
    <w:rsid w:val="00BE1E3E"/>
    <w:rsid w:val="00BE1EBC"/>
    <w:rsid w:val="00BE1F51"/>
    <w:rsid w:val="00BE2227"/>
    <w:rsid w:val="00BE254D"/>
    <w:rsid w:val="00BE269D"/>
    <w:rsid w:val="00BE28FE"/>
    <w:rsid w:val="00BE296A"/>
    <w:rsid w:val="00BE312F"/>
    <w:rsid w:val="00BE3334"/>
    <w:rsid w:val="00BE399E"/>
    <w:rsid w:val="00BE3EA0"/>
    <w:rsid w:val="00BE3F08"/>
    <w:rsid w:val="00BE403F"/>
    <w:rsid w:val="00BE475F"/>
    <w:rsid w:val="00BE47A3"/>
    <w:rsid w:val="00BE54AD"/>
    <w:rsid w:val="00BE5519"/>
    <w:rsid w:val="00BE5572"/>
    <w:rsid w:val="00BE57B1"/>
    <w:rsid w:val="00BE5813"/>
    <w:rsid w:val="00BE61F1"/>
    <w:rsid w:val="00BE6468"/>
    <w:rsid w:val="00BE6575"/>
    <w:rsid w:val="00BE65B3"/>
    <w:rsid w:val="00BE705B"/>
    <w:rsid w:val="00BE71B4"/>
    <w:rsid w:val="00BE739D"/>
    <w:rsid w:val="00BE741A"/>
    <w:rsid w:val="00BE7741"/>
    <w:rsid w:val="00BE7B27"/>
    <w:rsid w:val="00BF0058"/>
    <w:rsid w:val="00BF02E6"/>
    <w:rsid w:val="00BF08B0"/>
    <w:rsid w:val="00BF0CEB"/>
    <w:rsid w:val="00BF0DD6"/>
    <w:rsid w:val="00BF0E43"/>
    <w:rsid w:val="00BF0E95"/>
    <w:rsid w:val="00BF0F15"/>
    <w:rsid w:val="00BF10CD"/>
    <w:rsid w:val="00BF10D2"/>
    <w:rsid w:val="00BF120B"/>
    <w:rsid w:val="00BF12B0"/>
    <w:rsid w:val="00BF1309"/>
    <w:rsid w:val="00BF1E65"/>
    <w:rsid w:val="00BF2099"/>
    <w:rsid w:val="00BF220D"/>
    <w:rsid w:val="00BF2372"/>
    <w:rsid w:val="00BF265E"/>
    <w:rsid w:val="00BF2817"/>
    <w:rsid w:val="00BF31CB"/>
    <w:rsid w:val="00BF3202"/>
    <w:rsid w:val="00BF3B91"/>
    <w:rsid w:val="00BF3B9D"/>
    <w:rsid w:val="00BF3C10"/>
    <w:rsid w:val="00BF3F2F"/>
    <w:rsid w:val="00BF3FFA"/>
    <w:rsid w:val="00BF46F1"/>
    <w:rsid w:val="00BF4B69"/>
    <w:rsid w:val="00BF56A8"/>
    <w:rsid w:val="00BF58CC"/>
    <w:rsid w:val="00BF5C58"/>
    <w:rsid w:val="00BF5C8E"/>
    <w:rsid w:val="00BF60E3"/>
    <w:rsid w:val="00BF68E0"/>
    <w:rsid w:val="00BF6C19"/>
    <w:rsid w:val="00BF6E2E"/>
    <w:rsid w:val="00BF6FBF"/>
    <w:rsid w:val="00BF70A1"/>
    <w:rsid w:val="00BF70F8"/>
    <w:rsid w:val="00BF78DD"/>
    <w:rsid w:val="00BF7D39"/>
    <w:rsid w:val="00BF7D43"/>
    <w:rsid w:val="00BF7E2A"/>
    <w:rsid w:val="00C000BB"/>
    <w:rsid w:val="00C00568"/>
    <w:rsid w:val="00C0061D"/>
    <w:rsid w:val="00C00A16"/>
    <w:rsid w:val="00C00B65"/>
    <w:rsid w:val="00C00F1A"/>
    <w:rsid w:val="00C010F5"/>
    <w:rsid w:val="00C0132D"/>
    <w:rsid w:val="00C0150C"/>
    <w:rsid w:val="00C01835"/>
    <w:rsid w:val="00C01DFC"/>
    <w:rsid w:val="00C02192"/>
    <w:rsid w:val="00C023FA"/>
    <w:rsid w:val="00C024F9"/>
    <w:rsid w:val="00C02927"/>
    <w:rsid w:val="00C02CDE"/>
    <w:rsid w:val="00C03665"/>
    <w:rsid w:val="00C039B6"/>
    <w:rsid w:val="00C03AB0"/>
    <w:rsid w:val="00C03B7B"/>
    <w:rsid w:val="00C04207"/>
    <w:rsid w:val="00C0420B"/>
    <w:rsid w:val="00C0501B"/>
    <w:rsid w:val="00C05252"/>
    <w:rsid w:val="00C055F1"/>
    <w:rsid w:val="00C057E0"/>
    <w:rsid w:val="00C05863"/>
    <w:rsid w:val="00C05C20"/>
    <w:rsid w:val="00C06066"/>
    <w:rsid w:val="00C0648A"/>
    <w:rsid w:val="00C06626"/>
    <w:rsid w:val="00C067A4"/>
    <w:rsid w:val="00C0680B"/>
    <w:rsid w:val="00C06A19"/>
    <w:rsid w:val="00C06BE9"/>
    <w:rsid w:val="00C06D01"/>
    <w:rsid w:val="00C06DDD"/>
    <w:rsid w:val="00C06EAB"/>
    <w:rsid w:val="00C072AE"/>
    <w:rsid w:val="00C0774F"/>
    <w:rsid w:val="00C07A6C"/>
    <w:rsid w:val="00C07AE3"/>
    <w:rsid w:val="00C07AE4"/>
    <w:rsid w:val="00C07B9F"/>
    <w:rsid w:val="00C07D3E"/>
    <w:rsid w:val="00C10599"/>
    <w:rsid w:val="00C106DF"/>
    <w:rsid w:val="00C10787"/>
    <w:rsid w:val="00C1087B"/>
    <w:rsid w:val="00C10C98"/>
    <w:rsid w:val="00C10FE2"/>
    <w:rsid w:val="00C1114F"/>
    <w:rsid w:val="00C11183"/>
    <w:rsid w:val="00C11197"/>
    <w:rsid w:val="00C113DE"/>
    <w:rsid w:val="00C115E9"/>
    <w:rsid w:val="00C119C9"/>
    <w:rsid w:val="00C11C33"/>
    <w:rsid w:val="00C11C73"/>
    <w:rsid w:val="00C11FE5"/>
    <w:rsid w:val="00C11FF6"/>
    <w:rsid w:val="00C120C4"/>
    <w:rsid w:val="00C12248"/>
    <w:rsid w:val="00C1249A"/>
    <w:rsid w:val="00C1286D"/>
    <w:rsid w:val="00C12BE7"/>
    <w:rsid w:val="00C12EB5"/>
    <w:rsid w:val="00C13504"/>
    <w:rsid w:val="00C13642"/>
    <w:rsid w:val="00C13BFC"/>
    <w:rsid w:val="00C13C28"/>
    <w:rsid w:val="00C13C8A"/>
    <w:rsid w:val="00C13DDF"/>
    <w:rsid w:val="00C13F22"/>
    <w:rsid w:val="00C13F33"/>
    <w:rsid w:val="00C140FE"/>
    <w:rsid w:val="00C14DBB"/>
    <w:rsid w:val="00C14E9E"/>
    <w:rsid w:val="00C15135"/>
    <w:rsid w:val="00C159ED"/>
    <w:rsid w:val="00C15EBC"/>
    <w:rsid w:val="00C1662C"/>
    <w:rsid w:val="00C17099"/>
    <w:rsid w:val="00C17205"/>
    <w:rsid w:val="00C17320"/>
    <w:rsid w:val="00C1733B"/>
    <w:rsid w:val="00C1741D"/>
    <w:rsid w:val="00C174A8"/>
    <w:rsid w:val="00C174EC"/>
    <w:rsid w:val="00C17593"/>
    <w:rsid w:val="00C175F6"/>
    <w:rsid w:val="00C17D7E"/>
    <w:rsid w:val="00C17D89"/>
    <w:rsid w:val="00C202D5"/>
    <w:rsid w:val="00C2068D"/>
    <w:rsid w:val="00C206C4"/>
    <w:rsid w:val="00C206EC"/>
    <w:rsid w:val="00C20F77"/>
    <w:rsid w:val="00C21165"/>
    <w:rsid w:val="00C21B1D"/>
    <w:rsid w:val="00C22283"/>
    <w:rsid w:val="00C222CD"/>
    <w:rsid w:val="00C222CF"/>
    <w:rsid w:val="00C2267F"/>
    <w:rsid w:val="00C22F5A"/>
    <w:rsid w:val="00C232DD"/>
    <w:rsid w:val="00C236D5"/>
    <w:rsid w:val="00C239F5"/>
    <w:rsid w:val="00C2408C"/>
    <w:rsid w:val="00C2423A"/>
    <w:rsid w:val="00C24CA2"/>
    <w:rsid w:val="00C24EE5"/>
    <w:rsid w:val="00C24F74"/>
    <w:rsid w:val="00C250CF"/>
    <w:rsid w:val="00C2544D"/>
    <w:rsid w:val="00C25745"/>
    <w:rsid w:val="00C25A7A"/>
    <w:rsid w:val="00C25D3A"/>
    <w:rsid w:val="00C25FAC"/>
    <w:rsid w:val="00C2627A"/>
    <w:rsid w:val="00C263AE"/>
    <w:rsid w:val="00C26871"/>
    <w:rsid w:val="00C2695A"/>
    <w:rsid w:val="00C26998"/>
    <w:rsid w:val="00C26A4D"/>
    <w:rsid w:val="00C27258"/>
    <w:rsid w:val="00C274BE"/>
    <w:rsid w:val="00C274E2"/>
    <w:rsid w:val="00C279AD"/>
    <w:rsid w:val="00C27F39"/>
    <w:rsid w:val="00C307FA"/>
    <w:rsid w:val="00C308F8"/>
    <w:rsid w:val="00C30934"/>
    <w:rsid w:val="00C30CD3"/>
    <w:rsid w:val="00C30D3F"/>
    <w:rsid w:val="00C30DAA"/>
    <w:rsid w:val="00C30F1F"/>
    <w:rsid w:val="00C30FB5"/>
    <w:rsid w:val="00C30FB7"/>
    <w:rsid w:val="00C31089"/>
    <w:rsid w:val="00C310F3"/>
    <w:rsid w:val="00C31237"/>
    <w:rsid w:val="00C314DF"/>
    <w:rsid w:val="00C31720"/>
    <w:rsid w:val="00C3175A"/>
    <w:rsid w:val="00C319A2"/>
    <w:rsid w:val="00C31C75"/>
    <w:rsid w:val="00C3208A"/>
    <w:rsid w:val="00C32417"/>
    <w:rsid w:val="00C32BB7"/>
    <w:rsid w:val="00C339DE"/>
    <w:rsid w:val="00C33AA7"/>
    <w:rsid w:val="00C33DCE"/>
    <w:rsid w:val="00C34333"/>
    <w:rsid w:val="00C3463A"/>
    <w:rsid w:val="00C346BB"/>
    <w:rsid w:val="00C346C1"/>
    <w:rsid w:val="00C34C05"/>
    <w:rsid w:val="00C352FA"/>
    <w:rsid w:val="00C3566B"/>
    <w:rsid w:val="00C35987"/>
    <w:rsid w:val="00C35A42"/>
    <w:rsid w:val="00C35B23"/>
    <w:rsid w:val="00C35B73"/>
    <w:rsid w:val="00C35D4F"/>
    <w:rsid w:val="00C36346"/>
    <w:rsid w:val="00C36713"/>
    <w:rsid w:val="00C36DAD"/>
    <w:rsid w:val="00C36EF9"/>
    <w:rsid w:val="00C36F95"/>
    <w:rsid w:val="00C37050"/>
    <w:rsid w:val="00C370A5"/>
    <w:rsid w:val="00C37493"/>
    <w:rsid w:val="00C375F2"/>
    <w:rsid w:val="00C3774A"/>
    <w:rsid w:val="00C37F07"/>
    <w:rsid w:val="00C37F85"/>
    <w:rsid w:val="00C37F8D"/>
    <w:rsid w:val="00C4018E"/>
    <w:rsid w:val="00C404D5"/>
    <w:rsid w:val="00C40547"/>
    <w:rsid w:val="00C40B62"/>
    <w:rsid w:val="00C40B7D"/>
    <w:rsid w:val="00C41492"/>
    <w:rsid w:val="00C41905"/>
    <w:rsid w:val="00C41CCF"/>
    <w:rsid w:val="00C42130"/>
    <w:rsid w:val="00C42628"/>
    <w:rsid w:val="00C42639"/>
    <w:rsid w:val="00C42784"/>
    <w:rsid w:val="00C42827"/>
    <w:rsid w:val="00C429E1"/>
    <w:rsid w:val="00C432EE"/>
    <w:rsid w:val="00C4378C"/>
    <w:rsid w:val="00C439F0"/>
    <w:rsid w:val="00C43CE7"/>
    <w:rsid w:val="00C44189"/>
    <w:rsid w:val="00C4464F"/>
    <w:rsid w:val="00C447FB"/>
    <w:rsid w:val="00C449AE"/>
    <w:rsid w:val="00C44A7B"/>
    <w:rsid w:val="00C44ADA"/>
    <w:rsid w:val="00C44C82"/>
    <w:rsid w:val="00C45A9C"/>
    <w:rsid w:val="00C45E03"/>
    <w:rsid w:val="00C464CD"/>
    <w:rsid w:val="00C46507"/>
    <w:rsid w:val="00C4688A"/>
    <w:rsid w:val="00C46B53"/>
    <w:rsid w:val="00C470AA"/>
    <w:rsid w:val="00C4775C"/>
    <w:rsid w:val="00C477E3"/>
    <w:rsid w:val="00C47AE8"/>
    <w:rsid w:val="00C47C73"/>
    <w:rsid w:val="00C47F49"/>
    <w:rsid w:val="00C50033"/>
    <w:rsid w:val="00C5004B"/>
    <w:rsid w:val="00C506A5"/>
    <w:rsid w:val="00C506EC"/>
    <w:rsid w:val="00C508B7"/>
    <w:rsid w:val="00C50EE2"/>
    <w:rsid w:val="00C514C0"/>
    <w:rsid w:val="00C515F1"/>
    <w:rsid w:val="00C5173D"/>
    <w:rsid w:val="00C518A0"/>
    <w:rsid w:val="00C51D11"/>
    <w:rsid w:val="00C52091"/>
    <w:rsid w:val="00C5257E"/>
    <w:rsid w:val="00C52C37"/>
    <w:rsid w:val="00C531B4"/>
    <w:rsid w:val="00C532F9"/>
    <w:rsid w:val="00C533A0"/>
    <w:rsid w:val="00C5382F"/>
    <w:rsid w:val="00C53E22"/>
    <w:rsid w:val="00C5490D"/>
    <w:rsid w:val="00C54B97"/>
    <w:rsid w:val="00C54C38"/>
    <w:rsid w:val="00C54C62"/>
    <w:rsid w:val="00C55319"/>
    <w:rsid w:val="00C5562A"/>
    <w:rsid w:val="00C55ADC"/>
    <w:rsid w:val="00C55B31"/>
    <w:rsid w:val="00C55EF7"/>
    <w:rsid w:val="00C561B4"/>
    <w:rsid w:val="00C5638E"/>
    <w:rsid w:val="00C567CD"/>
    <w:rsid w:val="00C5683C"/>
    <w:rsid w:val="00C56918"/>
    <w:rsid w:val="00C569CA"/>
    <w:rsid w:val="00C56B50"/>
    <w:rsid w:val="00C56FDB"/>
    <w:rsid w:val="00C5703A"/>
    <w:rsid w:val="00C5707E"/>
    <w:rsid w:val="00C57CC6"/>
    <w:rsid w:val="00C601EB"/>
    <w:rsid w:val="00C603BA"/>
    <w:rsid w:val="00C608B8"/>
    <w:rsid w:val="00C60911"/>
    <w:rsid w:val="00C60C37"/>
    <w:rsid w:val="00C60D8B"/>
    <w:rsid w:val="00C60EC1"/>
    <w:rsid w:val="00C61319"/>
    <w:rsid w:val="00C61A5C"/>
    <w:rsid w:val="00C62027"/>
    <w:rsid w:val="00C62163"/>
    <w:rsid w:val="00C62997"/>
    <w:rsid w:val="00C62AE9"/>
    <w:rsid w:val="00C62BE7"/>
    <w:rsid w:val="00C62C31"/>
    <w:rsid w:val="00C62DF4"/>
    <w:rsid w:val="00C63252"/>
    <w:rsid w:val="00C633AB"/>
    <w:rsid w:val="00C6343A"/>
    <w:rsid w:val="00C63831"/>
    <w:rsid w:val="00C63958"/>
    <w:rsid w:val="00C63D37"/>
    <w:rsid w:val="00C63F16"/>
    <w:rsid w:val="00C64376"/>
    <w:rsid w:val="00C645BF"/>
    <w:rsid w:val="00C64626"/>
    <w:rsid w:val="00C64849"/>
    <w:rsid w:val="00C64980"/>
    <w:rsid w:val="00C64EDC"/>
    <w:rsid w:val="00C6532E"/>
    <w:rsid w:val="00C65354"/>
    <w:rsid w:val="00C65563"/>
    <w:rsid w:val="00C657E8"/>
    <w:rsid w:val="00C65BB5"/>
    <w:rsid w:val="00C65BB8"/>
    <w:rsid w:val="00C65D24"/>
    <w:rsid w:val="00C65F58"/>
    <w:rsid w:val="00C66571"/>
    <w:rsid w:val="00C666DB"/>
    <w:rsid w:val="00C667F6"/>
    <w:rsid w:val="00C66B89"/>
    <w:rsid w:val="00C66C34"/>
    <w:rsid w:val="00C66F14"/>
    <w:rsid w:val="00C67231"/>
    <w:rsid w:val="00C67B97"/>
    <w:rsid w:val="00C70128"/>
    <w:rsid w:val="00C7040D"/>
    <w:rsid w:val="00C70A67"/>
    <w:rsid w:val="00C70B8C"/>
    <w:rsid w:val="00C71468"/>
    <w:rsid w:val="00C723AF"/>
    <w:rsid w:val="00C72B55"/>
    <w:rsid w:val="00C72BD1"/>
    <w:rsid w:val="00C72EF5"/>
    <w:rsid w:val="00C73293"/>
    <w:rsid w:val="00C732C5"/>
    <w:rsid w:val="00C734D6"/>
    <w:rsid w:val="00C7357D"/>
    <w:rsid w:val="00C73B26"/>
    <w:rsid w:val="00C740FD"/>
    <w:rsid w:val="00C74157"/>
    <w:rsid w:val="00C7448E"/>
    <w:rsid w:val="00C748E2"/>
    <w:rsid w:val="00C74B6F"/>
    <w:rsid w:val="00C75004"/>
    <w:rsid w:val="00C754E0"/>
    <w:rsid w:val="00C75523"/>
    <w:rsid w:val="00C755E8"/>
    <w:rsid w:val="00C75970"/>
    <w:rsid w:val="00C75AC4"/>
    <w:rsid w:val="00C75B22"/>
    <w:rsid w:val="00C75C9D"/>
    <w:rsid w:val="00C76A56"/>
    <w:rsid w:val="00C76A6B"/>
    <w:rsid w:val="00C76E58"/>
    <w:rsid w:val="00C76EE3"/>
    <w:rsid w:val="00C77096"/>
    <w:rsid w:val="00C7731D"/>
    <w:rsid w:val="00C7745D"/>
    <w:rsid w:val="00C7799E"/>
    <w:rsid w:val="00C77A1B"/>
    <w:rsid w:val="00C77DF7"/>
    <w:rsid w:val="00C80547"/>
    <w:rsid w:val="00C80CED"/>
    <w:rsid w:val="00C80F72"/>
    <w:rsid w:val="00C81497"/>
    <w:rsid w:val="00C817A9"/>
    <w:rsid w:val="00C8198E"/>
    <w:rsid w:val="00C81B30"/>
    <w:rsid w:val="00C82387"/>
    <w:rsid w:val="00C82B8F"/>
    <w:rsid w:val="00C82CEB"/>
    <w:rsid w:val="00C82EE0"/>
    <w:rsid w:val="00C831ED"/>
    <w:rsid w:val="00C83BED"/>
    <w:rsid w:val="00C83E16"/>
    <w:rsid w:val="00C84186"/>
    <w:rsid w:val="00C84A52"/>
    <w:rsid w:val="00C8534D"/>
    <w:rsid w:val="00C8561F"/>
    <w:rsid w:val="00C8576D"/>
    <w:rsid w:val="00C85E17"/>
    <w:rsid w:val="00C86028"/>
    <w:rsid w:val="00C8624E"/>
    <w:rsid w:val="00C86379"/>
    <w:rsid w:val="00C864DB"/>
    <w:rsid w:val="00C869C9"/>
    <w:rsid w:val="00C86D2B"/>
    <w:rsid w:val="00C8781D"/>
    <w:rsid w:val="00C87A2F"/>
    <w:rsid w:val="00C87BF9"/>
    <w:rsid w:val="00C87C1A"/>
    <w:rsid w:val="00C87E1D"/>
    <w:rsid w:val="00C901A9"/>
    <w:rsid w:val="00C905AC"/>
    <w:rsid w:val="00C90799"/>
    <w:rsid w:val="00C9094E"/>
    <w:rsid w:val="00C90A58"/>
    <w:rsid w:val="00C90B43"/>
    <w:rsid w:val="00C90BDA"/>
    <w:rsid w:val="00C90C65"/>
    <w:rsid w:val="00C90C82"/>
    <w:rsid w:val="00C90F7A"/>
    <w:rsid w:val="00C911A9"/>
    <w:rsid w:val="00C91707"/>
    <w:rsid w:val="00C917E1"/>
    <w:rsid w:val="00C918AB"/>
    <w:rsid w:val="00C918AF"/>
    <w:rsid w:val="00C91CFB"/>
    <w:rsid w:val="00C91F99"/>
    <w:rsid w:val="00C91FAC"/>
    <w:rsid w:val="00C9220C"/>
    <w:rsid w:val="00C92215"/>
    <w:rsid w:val="00C922C5"/>
    <w:rsid w:val="00C92352"/>
    <w:rsid w:val="00C92994"/>
    <w:rsid w:val="00C92C2A"/>
    <w:rsid w:val="00C92E1B"/>
    <w:rsid w:val="00C92FA2"/>
    <w:rsid w:val="00C9318C"/>
    <w:rsid w:val="00C931BA"/>
    <w:rsid w:val="00C93297"/>
    <w:rsid w:val="00C93C92"/>
    <w:rsid w:val="00C940BD"/>
    <w:rsid w:val="00C945EC"/>
    <w:rsid w:val="00C946BD"/>
    <w:rsid w:val="00C94C81"/>
    <w:rsid w:val="00C94E45"/>
    <w:rsid w:val="00C95156"/>
    <w:rsid w:val="00C95193"/>
    <w:rsid w:val="00C95300"/>
    <w:rsid w:val="00C95548"/>
    <w:rsid w:val="00C95730"/>
    <w:rsid w:val="00C95962"/>
    <w:rsid w:val="00C959CB"/>
    <w:rsid w:val="00C95CD4"/>
    <w:rsid w:val="00C969CE"/>
    <w:rsid w:val="00C96FE0"/>
    <w:rsid w:val="00C9731D"/>
    <w:rsid w:val="00C97320"/>
    <w:rsid w:val="00C974C3"/>
    <w:rsid w:val="00C97681"/>
    <w:rsid w:val="00C97866"/>
    <w:rsid w:val="00C97AF1"/>
    <w:rsid w:val="00C97DF4"/>
    <w:rsid w:val="00C97EED"/>
    <w:rsid w:val="00C97FDE"/>
    <w:rsid w:val="00CA07C7"/>
    <w:rsid w:val="00CA09AA"/>
    <w:rsid w:val="00CA0B41"/>
    <w:rsid w:val="00CA0BAF"/>
    <w:rsid w:val="00CA0DCC"/>
    <w:rsid w:val="00CA0E4D"/>
    <w:rsid w:val="00CA114D"/>
    <w:rsid w:val="00CA1225"/>
    <w:rsid w:val="00CA1303"/>
    <w:rsid w:val="00CA1357"/>
    <w:rsid w:val="00CA17E2"/>
    <w:rsid w:val="00CA18C1"/>
    <w:rsid w:val="00CA18D2"/>
    <w:rsid w:val="00CA197F"/>
    <w:rsid w:val="00CA1A99"/>
    <w:rsid w:val="00CA1E55"/>
    <w:rsid w:val="00CA215C"/>
    <w:rsid w:val="00CA2919"/>
    <w:rsid w:val="00CA2AAD"/>
    <w:rsid w:val="00CA2C4D"/>
    <w:rsid w:val="00CA2C56"/>
    <w:rsid w:val="00CA47C0"/>
    <w:rsid w:val="00CA4A3F"/>
    <w:rsid w:val="00CA4A63"/>
    <w:rsid w:val="00CA4C14"/>
    <w:rsid w:val="00CA4FE7"/>
    <w:rsid w:val="00CA507B"/>
    <w:rsid w:val="00CA51A0"/>
    <w:rsid w:val="00CA5381"/>
    <w:rsid w:val="00CA5527"/>
    <w:rsid w:val="00CA6164"/>
    <w:rsid w:val="00CA623F"/>
    <w:rsid w:val="00CA68E6"/>
    <w:rsid w:val="00CA6CF8"/>
    <w:rsid w:val="00CA6DD3"/>
    <w:rsid w:val="00CA71D1"/>
    <w:rsid w:val="00CA73B2"/>
    <w:rsid w:val="00CA73D3"/>
    <w:rsid w:val="00CA74C2"/>
    <w:rsid w:val="00CA74E8"/>
    <w:rsid w:val="00CA7528"/>
    <w:rsid w:val="00CB047F"/>
    <w:rsid w:val="00CB0507"/>
    <w:rsid w:val="00CB0C2A"/>
    <w:rsid w:val="00CB11BD"/>
    <w:rsid w:val="00CB1368"/>
    <w:rsid w:val="00CB1BA3"/>
    <w:rsid w:val="00CB1F2A"/>
    <w:rsid w:val="00CB2836"/>
    <w:rsid w:val="00CB2FB2"/>
    <w:rsid w:val="00CB45B1"/>
    <w:rsid w:val="00CB480A"/>
    <w:rsid w:val="00CB4FA5"/>
    <w:rsid w:val="00CB5054"/>
    <w:rsid w:val="00CB558B"/>
    <w:rsid w:val="00CB58DD"/>
    <w:rsid w:val="00CB5A9F"/>
    <w:rsid w:val="00CB5EF8"/>
    <w:rsid w:val="00CB5F10"/>
    <w:rsid w:val="00CB6343"/>
    <w:rsid w:val="00CB67FB"/>
    <w:rsid w:val="00CB68B3"/>
    <w:rsid w:val="00CB6F9E"/>
    <w:rsid w:val="00CB7208"/>
    <w:rsid w:val="00CB7648"/>
    <w:rsid w:val="00CB7B6B"/>
    <w:rsid w:val="00CB7EBC"/>
    <w:rsid w:val="00CC009C"/>
    <w:rsid w:val="00CC00B7"/>
    <w:rsid w:val="00CC034B"/>
    <w:rsid w:val="00CC07B1"/>
    <w:rsid w:val="00CC089D"/>
    <w:rsid w:val="00CC0AA7"/>
    <w:rsid w:val="00CC0D81"/>
    <w:rsid w:val="00CC0E56"/>
    <w:rsid w:val="00CC0E6B"/>
    <w:rsid w:val="00CC1218"/>
    <w:rsid w:val="00CC145E"/>
    <w:rsid w:val="00CC172A"/>
    <w:rsid w:val="00CC1A18"/>
    <w:rsid w:val="00CC1B32"/>
    <w:rsid w:val="00CC1C42"/>
    <w:rsid w:val="00CC1D7A"/>
    <w:rsid w:val="00CC1E3E"/>
    <w:rsid w:val="00CC1E40"/>
    <w:rsid w:val="00CC21B4"/>
    <w:rsid w:val="00CC2559"/>
    <w:rsid w:val="00CC27ED"/>
    <w:rsid w:val="00CC27F5"/>
    <w:rsid w:val="00CC2CB4"/>
    <w:rsid w:val="00CC2D18"/>
    <w:rsid w:val="00CC2EFE"/>
    <w:rsid w:val="00CC2F33"/>
    <w:rsid w:val="00CC3212"/>
    <w:rsid w:val="00CC35DE"/>
    <w:rsid w:val="00CC3A0C"/>
    <w:rsid w:val="00CC3B3E"/>
    <w:rsid w:val="00CC3E8C"/>
    <w:rsid w:val="00CC3EFF"/>
    <w:rsid w:val="00CC400F"/>
    <w:rsid w:val="00CC4365"/>
    <w:rsid w:val="00CC4422"/>
    <w:rsid w:val="00CC442E"/>
    <w:rsid w:val="00CC4534"/>
    <w:rsid w:val="00CC4C5E"/>
    <w:rsid w:val="00CC4CCF"/>
    <w:rsid w:val="00CC4EE8"/>
    <w:rsid w:val="00CC4F58"/>
    <w:rsid w:val="00CC5625"/>
    <w:rsid w:val="00CC57AE"/>
    <w:rsid w:val="00CC5A4E"/>
    <w:rsid w:val="00CC606C"/>
    <w:rsid w:val="00CC6728"/>
    <w:rsid w:val="00CC6B0F"/>
    <w:rsid w:val="00CC6B6D"/>
    <w:rsid w:val="00CC6C99"/>
    <w:rsid w:val="00CC6D8B"/>
    <w:rsid w:val="00CC6FE1"/>
    <w:rsid w:val="00CC728B"/>
    <w:rsid w:val="00CC7356"/>
    <w:rsid w:val="00CC74D5"/>
    <w:rsid w:val="00CC7505"/>
    <w:rsid w:val="00CC7920"/>
    <w:rsid w:val="00CC7A6D"/>
    <w:rsid w:val="00CC7BD9"/>
    <w:rsid w:val="00CC7C84"/>
    <w:rsid w:val="00CC7DF5"/>
    <w:rsid w:val="00CC7E4D"/>
    <w:rsid w:val="00CD028B"/>
    <w:rsid w:val="00CD04B6"/>
    <w:rsid w:val="00CD04FE"/>
    <w:rsid w:val="00CD0740"/>
    <w:rsid w:val="00CD0768"/>
    <w:rsid w:val="00CD08B7"/>
    <w:rsid w:val="00CD0FCC"/>
    <w:rsid w:val="00CD12BC"/>
    <w:rsid w:val="00CD14CB"/>
    <w:rsid w:val="00CD179D"/>
    <w:rsid w:val="00CD197F"/>
    <w:rsid w:val="00CD1DED"/>
    <w:rsid w:val="00CD1E42"/>
    <w:rsid w:val="00CD1E74"/>
    <w:rsid w:val="00CD1FED"/>
    <w:rsid w:val="00CD223B"/>
    <w:rsid w:val="00CD23A4"/>
    <w:rsid w:val="00CD2585"/>
    <w:rsid w:val="00CD25A6"/>
    <w:rsid w:val="00CD283A"/>
    <w:rsid w:val="00CD2951"/>
    <w:rsid w:val="00CD2984"/>
    <w:rsid w:val="00CD2DCE"/>
    <w:rsid w:val="00CD309B"/>
    <w:rsid w:val="00CD3122"/>
    <w:rsid w:val="00CD325D"/>
    <w:rsid w:val="00CD376D"/>
    <w:rsid w:val="00CD3D0C"/>
    <w:rsid w:val="00CD3E10"/>
    <w:rsid w:val="00CD3F09"/>
    <w:rsid w:val="00CD3FAF"/>
    <w:rsid w:val="00CD447F"/>
    <w:rsid w:val="00CD492B"/>
    <w:rsid w:val="00CD5673"/>
    <w:rsid w:val="00CD5677"/>
    <w:rsid w:val="00CD574B"/>
    <w:rsid w:val="00CD5A79"/>
    <w:rsid w:val="00CD5C02"/>
    <w:rsid w:val="00CD5EFF"/>
    <w:rsid w:val="00CD61E3"/>
    <w:rsid w:val="00CD61FD"/>
    <w:rsid w:val="00CD6578"/>
    <w:rsid w:val="00CD679E"/>
    <w:rsid w:val="00CD6814"/>
    <w:rsid w:val="00CD6E0B"/>
    <w:rsid w:val="00CD7461"/>
    <w:rsid w:val="00CD787F"/>
    <w:rsid w:val="00CD7BA9"/>
    <w:rsid w:val="00CD7EB9"/>
    <w:rsid w:val="00CE025E"/>
    <w:rsid w:val="00CE030D"/>
    <w:rsid w:val="00CE03B6"/>
    <w:rsid w:val="00CE05F2"/>
    <w:rsid w:val="00CE09FC"/>
    <w:rsid w:val="00CE0AD8"/>
    <w:rsid w:val="00CE0C33"/>
    <w:rsid w:val="00CE0CBF"/>
    <w:rsid w:val="00CE112E"/>
    <w:rsid w:val="00CE1162"/>
    <w:rsid w:val="00CE1225"/>
    <w:rsid w:val="00CE1284"/>
    <w:rsid w:val="00CE132D"/>
    <w:rsid w:val="00CE1453"/>
    <w:rsid w:val="00CE152F"/>
    <w:rsid w:val="00CE15D9"/>
    <w:rsid w:val="00CE1E25"/>
    <w:rsid w:val="00CE212D"/>
    <w:rsid w:val="00CE24E8"/>
    <w:rsid w:val="00CE253D"/>
    <w:rsid w:val="00CE2561"/>
    <w:rsid w:val="00CE2866"/>
    <w:rsid w:val="00CE3257"/>
    <w:rsid w:val="00CE3F8F"/>
    <w:rsid w:val="00CE5120"/>
    <w:rsid w:val="00CE5628"/>
    <w:rsid w:val="00CE56F8"/>
    <w:rsid w:val="00CE5AB2"/>
    <w:rsid w:val="00CE5AC8"/>
    <w:rsid w:val="00CE5E50"/>
    <w:rsid w:val="00CE697C"/>
    <w:rsid w:val="00CE69F3"/>
    <w:rsid w:val="00CE6AD5"/>
    <w:rsid w:val="00CE6E24"/>
    <w:rsid w:val="00CE76BD"/>
    <w:rsid w:val="00CE79BC"/>
    <w:rsid w:val="00CE7A73"/>
    <w:rsid w:val="00CE7F7E"/>
    <w:rsid w:val="00CF02AC"/>
    <w:rsid w:val="00CF048E"/>
    <w:rsid w:val="00CF057C"/>
    <w:rsid w:val="00CF06E6"/>
    <w:rsid w:val="00CF0AAB"/>
    <w:rsid w:val="00CF0DB5"/>
    <w:rsid w:val="00CF0E85"/>
    <w:rsid w:val="00CF0F84"/>
    <w:rsid w:val="00CF129F"/>
    <w:rsid w:val="00CF14AB"/>
    <w:rsid w:val="00CF1664"/>
    <w:rsid w:val="00CF1669"/>
    <w:rsid w:val="00CF167A"/>
    <w:rsid w:val="00CF173E"/>
    <w:rsid w:val="00CF18AB"/>
    <w:rsid w:val="00CF1AA6"/>
    <w:rsid w:val="00CF20C8"/>
    <w:rsid w:val="00CF233B"/>
    <w:rsid w:val="00CF23D5"/>
    <w:rsid w:val="00CF2435"/>
    <w:rsid w:val="00CF24F2"/>
    <w:rsid w:val="00CF2639"/>
    <w:rsid w:val="00CF26CB"/>
    <w:rsid w:val="00CF277A"/>
    <w:rsid w:val="00CF2DB0"/>
    <w:rsid w:val="00CF2DD0"/>
    <w:rsid w:val="00CF2E11"/>
    <w:rsid w:val="00CF2F1B"/>
    <w:rsid w:val="00CF2FBF"/>
    <w:rsid w:val="00CF33BA"/>
    <w:rsid w:val="00CF3609"/>
    <w:rsid w:val="00CF3816"/>
    <w:rsid w:val="00CF3BBC"/>
    <w:rsid w:val="00CF3F01"/>
    <w:rsid w:val="00CF4281"/>
    <w:rsid w:val="00CF46E1"/>
    <w:rsid w:val="00CF49C3"/>
    <w:rsid w:val="00CF50A9"/>
    <w:rsid w:val="00CF56B5"/>
    <w:rsid w:val="00CF56E4"/>
    <w:rsid w:val="00CF5D85"/>
    <w:rsid w:val="00CF61A3"/>
    <w:rsid w:val="00CF66DE"/>
    <w:rsid w:val="00CF6848"/>
    <w:rsid w:val="00CF6AF3"/>
    <w:rsid w:val="00CF6C9A"/>
    <w:rsid w:val="00CF6EDD"/>
    <w:rsid w:val="00CF6F64"/>
    <w:rsid w:val="00CF75EA"/>
    <w:rsid w:val="00CF7C3E"/>
    <w:rsid w:val="00CF7CCF"/>
    <w:rsid w:val="00D0031D"/>
    <w:rsid w:val="00D00522"/>
    <w:rsid w:val="00D007D5"/>
    <w:rsid w:val="00D0084D"/>
    <w:rsid w:val="00D00B22"/>
    <w:rsid w:val="00D00B71"/>
    <w:rsid w:val="00D017EE"/>
    <w:rsid w:val="00D017F6"/>
    <w:rsid w:val="00D0182B"/>
    <w:rsid w:val="00D0186E"/>
    <w:rsid w:val="00D0192C"/>
    <w:rsid w:val="00D01B38"/>
    <w:rsid w:val="00D01B68"/>
    <w:rsid w:val="00D01C45"/>
    <w:rsid w:val="00D01C73"/>
    <w:rsid w:val="00D02062"/>
    <w:rsid w:val="00D02369"/>
    <w:rsid w:val="00D02C36"/>
    <w:rsid w:val="00D02C91"/>
    <w:rsid w:val="00D02E17"/>
    <w:rsid w:val="00D02F04"/>
    <w:rsid w:val="00D02F1A"/>
    <w:rsid w:val="00D03390"/>
    <w:rsid w:val="00D03690"/>
    <w:rsid w:val="00D03F0C"/>
    <w:rsid w:val="00D04394"/>
    <w:rsid w:val="00D04AC2"/>
    <w:rsid w:val="00D04FC8"/>
    <w:rsid w:val="00D05393"/>
    <w:rsid w:val="00D054C9"/>
    <w:rsid w:val="00D05793"/>
    <w:rsid w:val="00D057AE"/>
    <w:rsid w:val="00D05FD4"/>
    <w:rsid w:val="00D0602E"/>
    <w:rsid w:val="00D06088"/>
    <w:rsid w:val="00D060FD"/>
    <w:rsid w:val="00D063F6"/>
    <w:rsid w:val="00D0669F"/>
    <w:rsid w:val="00D0675C"/>
    <w:rsid w:val="00D06800"/>
    <w:rsid w:val="00D06B22"/>
    <w:rsid w:val="00D06DED"/>
    <w:rsid w:val="00D0735B"/>
    <w:rsid w:val="00D07556"/>
    <w:rsid w:val="00D078A9"/>
    <w:rsid w:val="00D078C9"/>
    <w:rsid w:val="00D07D2C"/>
    <w:rsid w:val="00D07DCA"/>
    <w:rsid w:val="00D1026B"/>
    <w:rsid w:val="00D1034D"/>
    <w:rsid w:val="00D105EB"/>
    <w:rsid w:val="00D106B6"/>
    <w:rsid w:val="00D11003"/>
    <w:rsid w:val="00D1114D"/>
    <w:rsid w:val="00D1137C"/>
    <w:rsid w:val="00D115F3"/>
    <w:rsid w:val="00D117D0"/>
    <w:rsid w:val="00D11857"/>
    <w:rsid w:val="00D11873"/>
    <w:rsid w:val="00D11C73"/>
    <w:rsid w:val="00D11CA1"/>
    <w:rsid w:val="00D11EEE"/>
    <w:rsid w:val="00D11FAE"/>
    <w:rsid w:val="00D123A2"/>
    <w:rsid w:val="00D12440"/>
    <w:rsid w:val="00D12487"/>
    <w:rsid w:val="00D12687"/>
    <w:rsid w:val="00D126E6"/>
    <w:rsid w:val="00D12B75"/>
    <w:rsid w:val="00D12D44"/>
    <w:rsid w:val="00D137FE"/>
    <w:rsid w:val="00D13880"/>
    <w:rsid w:val="00D13BBC"/>
    <w:rsid w:val="00D13CCD"/>
    <w:rsid w:val="00D14204"/>
    <w:rsid w:val="00D1439A"/>
    <w:rsid w:val="00D148BD"/>
    <w:rsid w:val="00D15442"/>
    <w:rsid w:val="00D15577"/>
    <w:rsid w:val="00D15B1D"/>
    <w:rsid w:val="00D15C5E"/>
    <w:rsid w:val="00D15CC9"/>
    <w:rsid w:val="00D15D5B"/>
    <w:rsid w:val="00D15D9D"/>
    <w:rsid w:val="00D15EA4"/>
    <w:rsid w:val="00D15EAF"/>
    <w:rsid w:val="00D16002"/>
    <w:rsid w:val="00D16077"/>
    <w:rsid w:val="00D16113"/>
    <w:rsid w:val="00D1624D"/>
    <w:rsid w:val="00D16262"/>
    <w:rsid w:val="00D16BA8"/>
    <w:rsid w:val="00D16FBB"/>
    <w:rsid w:val="00D17072"/>
    <w:rsid w:val="00D174E5"/>
    <w:rsid w:val="00D17BCB"/>
    <w:rsid w:val="00D17F37"/>
    <w:rsid w:val="00D20171"/>
    <w:rsid w:val="00D20253"/>
    <w:rsid w:val="00D20267"/>
    <w:rsid w:val="00D202D3"/>
    <w:rsid w:val="00D203A4"/>
    <w:rsid w:val="00D20F77"/>
    <w:rsid w:val="00D2109E"/>
    <w:rsid w:val="00D215E6"/>
    <w:rsid w:val="00D21708"/>
    <w:rsid w:val="00D2171B"/>
    <w:rsid w:val="00D217CE"/>
    <w:rsid w:val="00D21B15"/>
    <w:rsid w:val="00D21F5C"/>
    <w:rsid w:val="00D22024"/>
    <w:rsid w:val="00D22148"/>
    <w:rsid w:val="00D222A3"/>
    <w:rsid w:val="00D22997"/>
    <w:rsid w:val="00D22D2B"/>
    <w:rsid w:val="00D23076"/>
    <w:rsid w:val="00D23124"/>
    <w:rsid w:val="00D23556"/>
    <w:rsid w:val="00D23660"/>
    <w:rsid w:val="00D2390D"/>
    <w:rsid w:val="00D23A34"/>
    <w:rsid w:val="00D23B89"/>
    <w:rsid w:val="00D23CE2"/>
    <w:rsid w:val="00D23EAA"/>
    <w:rsid w:val="00D24A77"/>
    <w:rsid w:val="00D24ACD"/>
    <w:rsid w:val="00D25077"/>
    <w:rsid w:val="00D25160"/>
    <w:rsid w:val="00D25A3A"/>
    <w:rsid w:val="00D25F27"/>
    <w:rsid w:val="00D261FB"/>
    <w:rsid w:val="00D26283"/>
    <w:rsid w:val="00D263B5"/>
    <w:rsid w:val="00D26586"/>
    <w:rsid w:val="00D26DBE"/>
    <w:rsid w:val="00D26E0D"/>
    <w:rsid w:val="00D274E1"/>
    <w:rsid w:val="00D279E4"/>
    <w:rsid w:val="00D27BB6"/>
    <w:rsid w:val="00D27F01"/>
    <w:rsid w:val="00D302E0"/>
    <w:rsid w:val="00D3038F"/>
    <w:rsid w:val="00D30C46"/>
    <w:rsid w:val="00D30FC7"/>
    <w:rsid w:val="00D31B2B"/>
    <w:rsid w:val="00D31B69"/>
    <w:rsid w:val="00D31B6F"/>
    <w:rsid w:val="00D31B73"/>
    <w:rsid w:val="00D31B9F"/>
    <w:rsid w:val="00D31BEA"/>
    <w:rsid w:val="00D32218"/>
    <w:rsid w:val="00D32B6E"/>
    <w:rsid w:val="00D33313"/>
    <w:rsid w:val="00D33410"/>
    <w:rsid w:val="00D33AB3"/>
    <w:rsid w:val="00D33AFC"/>
    <w:rsid w:val="00D3410B"/>
    <w:rsid w:val="00D34424"/>
    <w:rsid w:val="00D344C9"/>
    <w:rsid w:val="00D345E2"/>
    <w:rsid w:val="00D34C49"/>
    <w:rsid w:val="00D35089"/>
    <w:rsid w:val="00D350C0"/>
    <w:rsid w:val="00D35102"/>
    <w:rsid w:val="00D353FF"/>
    <w:rsid w:val="00D35738"/>
    <w:rsid w:val="00D35C45"/>
    <w:rsid w:val="00D35E2A"/>
    <w:rsid w:val="00D3609F"/>
    <w:rsid w:val="00D3610A"/>
    <w:rsid w:val="00D361C5"/>
    <w:rsid w:val="00D36405"/>
    <w:rsid w:val="00D3646C"/>
    <w:rsid w:val="00D3665F"/>
    <w:rsid w:val="00D3668C"/>
    <w:rsid w:val="00D367C5"/>
    <w:rsid w:val="00D369EA"/>
    <w:rsid w:val="00D36B4F"/>
    <w:rsid w:val="00D36B88"/>
    <w:rsid w:val="00D36C8E"/>
    <w:rsid w:val="00D36E2B"/>
    <w:rsid w:val="00D37964"/>
    <w:rsid w:val="00D37C2D"/>
    <w:rsid w:val="00D37D9D"/>
    <w:rsid w:val="00D37FDC"/>
    <w:rsid w:val="00D40409"/>
    <w:rsid w:val="00D404CE"/>
    <w:rsid w:val="00D40E25"/>
    <w:rsid w:val="00D40E73"/>
    <w:rsid w:val="00D40E78"/>
    <w:rsid w:val="00D41009"/>
    <w:rsid w:val="00D41492"/>
    <w:rsid w:val="00D41833"/>
    <w:rsid w:val="00D41901"/>
    <w:rsid w:val="00D41AC9"/>
    <w:rsid w:val="00D41CD0"/>
    <w:rsid w:val="00D421D9"/>
    <w:rsid w:val="00D422E4"/>
    <w:rsid w:val="00D429DA"/>
    <w:rsid w:val="00D42B71"/>
    <w:rsid w:val="00D42D94"/>
    <w:rsid w:val="00D43188"/>
    <w:rsid w:val="00D435FC"/>
    <w:rsid w:val="00D437E2"/>
    <w:rsid w:val="00D43888"/>
    <w:rsid w:val="00D43950"/>
    <w:rsid w:val="00D43D82"/>
    <w:rsid w:val="00D440D2"/>
    <w:rsid w:val="00D4429F"/>
    <w:rsid w:val="00D44336"/>
    <w:rsid w:val="00D446AF"/>
    <w:rsid w:val="00D447E0"/>
    <w:rsid w:val="00D4484D"/>
    <w:rsid w:val="00D448BD"/>
    <w:rsid w:val="00D44A5C"/>
    <w:rsid w:val="00D44DD4"/>
    <w:rsid w:val="00D453F9"/>
    <w:rsid w:val="00D45581"/>
    <w:rsid w:val="00D45626"/>
    <w:rsid w:val="00D4599C"/>
    <w:rsid w:val="00D45C69"/>
    <w:rsid w:val="00D464E9"/>
    <w:rsid w:val="00D466E5"/>
    <w:rsid w:val="00D467C7"/>
    <w:rsid w:val="00D4688E"/>
    <w:rsid w:val="00D46AF4"/>
    <w:rsid w:val="00D46CA0"/>
    <w:rsid w:val="00D46D18"/>
    <w:rsid w:val="00D46DED"/>
    <w:rsid w:val="00D46F2D"/>
    <w:rsid w:val="00D47079"/>
    <w:rsid w:val="00D471EF"/>
    <w:rsid w:val="00D475CC"/>
    <w:rsid w:val="00D477E2"/>
    <w:rsid w:val="00D479EA"/>
    <w:rsid w:val="00D5044A"/>
    <w:rsid w:val="00D50570"/>
    <w:rsid w:val="00D50AF0"/>
    <w:rsid w:val="00D50DBF"/>
    <w:rsid w:val="00D50F95"/>
    <w:rsid w:val="00D5102A"/>
    <w:rsid w:val="00D513F0"/>
    <w:rsid w:val="00D51565"/>
    <w:rsid w:val="00D519E6"/>
    <w:rsid w:val="00D51AAF"/>
    <w:rsid w:val="00D51F84"/>
    <w:rsid w:val="00D52200"/>
    <w:rsid w:val="00D52665"/>
    <w:rsid w:val="00D52758"/>
    <w:rsid w:val="00D5294C"/>
    <w:rsid w:val="00D52CCC"/>
    <w:rsid w:val="00D52E94"/>
    <w:rsid w:val="00D53768"/>
    <w:rsid w:val="00D53C63"/>
    <w:rsid w:val="00D54159"/>
    <w:rsid w:val="00D541B7"/>
    <w:rsid w:val="00D54741"/>
    <w:rsid w:val="00D54BDD"/>
    <w:rsid w:val="00D54C59"/>
    <w:rsid w:val="00D54D50"/>
    <w:rsid w:val="00D54D88"/>
    <w:rsid w:val="00D55115"/>
    <w:rsid w:val="00D551FB"/>
    <w:rsid w:val="00D55218"/>
    <w:rsid w:val="00D5521C"/>
    <w:rsid w:val="00D552BA"/>
    <w:rsid w:val="00D554E6"/>
    <w:rsid w:val="00D556BD"/>
    <w:rsid w:val="00D556FB"/>
    <w:rsid w:val="00D55723"/>
    <w:rsid w:val="00D558F5"/>
    <w:rsid w:val="00D55B68"/>
    <w:rsid w:val="00D55C37"/>
    <w:rsid w:val="00D56234"/>
    <w:rsid w:val="00D56330"/>
    <w:rsid w:val="00D563C2"/>
    <w:rsid w:val="00D56450"/>
    <w:rsid w:val="00D567A4"/>
    <w:rsid w:val="00D56C31"/>
    <w:rsid w:val="00D56D65"/>
    <w:rsid w:val="00D56DCD"/>
    <w:rsid w:val="00D572B2"/>
    <w:rsid w:val="00D574CF"/>
    <w:rsid w:val="00D57721"/>
    <w:rsid w:val="00D578C5"/>
    <w:rsid w:val="00D57C20"/>
    <w:rsid w:val="00D57F0A"/>
    <w:rsid w:val="00D600BE"/>
    <w:rsid w:val="00D60194"/>
    <w:rsid w:val="00D60207"/>
    <w:rsid w:val="00D602BA"/>
    <w:rsid w:val="00D609A8"/>
    <w:rsid w:val="00D609F7"/>
    <w:rsid w:val="00D60AD2"/>
    <w:rsid w:val="00D60BCB"/>
    <w:rsid w:val="00D60CB2"/>
    <w:rsid w:val="00D60DD4"/>
    <w:rsid w:val="00D60E21"/>
    <w:rsid w:val="00D60F1A"/>
    <w:rsid w:val="00D61079"/>
    <w:rsid w:val="00D61708"/>
    <w:rsid w:val="00D617F2"/>
    <w:rsid w:val="00D62216"/>
    <w:rsid w:val="00D62243"/>
    <w:rsid w:val="00D6278F"/>
    <w:rsid w:val="00D62949"/>
    <w:rsid w:val="00D62DEC"/>
    <w:rsid w:val="00D6321B"/>
    <w:rsid w:val="00D632DD"/>
    <w:rsid w:val="00D63939"/>
    <w:rsid w:val="00D639EC"/>
    <w:rsid w:val="00D63BAD"/>
    <w:rsid w:val="00D63C5F"/>
    <w:rsid w:val="00D63F59"/>
    <w:rsid w:val="00D6410E"/>
    <w:rsid w:val="00D641F5"/>
    <w:rsid w:val="00D6420E"/>
    <w:rsid w:val="00D6433E"/>
    <w:rsid w:val="00D64346"/>
    <w:rsid w:val="00D6447E"/>
    <w:rsid w:val="00D647F9"/>
    <w:rsid w:val="00D6485C"/>
    <w:rsid w:val="00D64941"/>
    <w:rsid w:val="00D64CB8"/>
    <w:rsid w:val="00D64EEA"/>
    <w:rsid w:val="00D65404"/>
    <w:rsid w:val="00D65550"/>
    <w:rsid w:val="00D6575A"/>
    <w:rsid w:val="00D65837"/>
    <w:rsid w:val="00D65AAD"/>
    <w:rsid w:val="00D66022"/>
    <w:rsid w:val="00D66065"/>
    <w:rsid w:val="00D662E2"/>
    <w:rsid w:val="00D66DAA"/>
    <w:rsid w:val="00D66DF5"/>
    <w:rsid w:val="00D6705F"/>
    <w:rsid w:val="00D67870"/>
    <w:rsid w:val="00D67B67"/>
    <w:rsid w:val="00D67ECB"/>
    <w:rsid w:val="00D700AB"/>
    <w:rsid w:val="00D7010A"/>
    <w:rsid w:val="00D70309"/>
    <w:rsid w:val="00D703E9"/>
    <w:rsid w:val="00D7040B"/>
    <w:rsid w:val="00D70741"/>
    <w:rsid w:val="00D7076F"/>
    <w:rsid w:val="00D70907"/>
    <w:rsid w:val="00D7090F"/>
    <w:rsid w:val="00D70A23"/>
    <w:rsid w:val="00D70C89"/>
    <w:rsid w:val="00D70F5E"/>
    <w:rsid w:val="00D70F87"/>
    <w:rsid w:val="00D7123A"/>
    <w:rsid w:val="00D7181F"/>
    <w:rsid w:val="00D71BC6"/>
    <w:rsid w:val="00D72B6D"/>
    <w:rsid w:val="00D72C73"/>
    <w:rsid w:val="00D73347"/>
    <w:rsid w:val="00D73682"/>
    <w:rsid w:val="00D738D3"/>
    <w:rsid w:val="00D73A3C"/>
    <w:rsid w:val="00D73A6B"/>
    <w:rsid w:val="00D73DAD"/>
    <w:rsid w:val="00D73E0D"/>
    <w:rsid w:val="00D74229"/>
    <w:rsid w:val="00D74461"/>
    <w:rsid w:val="00D7480B"/>
    <w:rsid w:val="00D74AF7"/>
    <w:rsid w:val="00D74B23"/>
    <w:rsid w:val="00D74B46"/>
    <w:rsid w:val="00D74EA0"/>
    <w:rsid w:val="00D7505F"/>
    <w:rsid w:val="00D7532D"/>
    <w:rsid w:val="00D7568F"/>
    <w:rsid w:val="00D75843"/>
    <w:rsid w:val="00D758A0"/>
    <w:rsid w:val="00D758A1"/>
    <w:rsid w:val="00D75A3F"/>
    <w:rsid w:val="00D75ABD"/>
    <w:rsid w:val="00D75CD8"/>
    <w:rsid w:val="00D75CEC"/>
    <w:rsid w:val="00D75D87"/>
    <w:rsid w:val="00D75DE8"/>
    <w:rsid w:val="00D75E85"/>
    <w:rsid w:val="00D761CB"/>
    <w:rsid w:val="00D767EE"/>
    <w:rsid w:val="00D76A4B"/>
    <w:rsid w:val="00D76AF1"/>
    <w:rsid w:val="00D76DDA"/>
    <w:rsid w:val="00D76DEE"/>
    <w:rsid w:val="00D76E83"/>
    <w:rsid w:val="00D771C9"/>
    <w:rsid w:val="00D77585"/>
    <w:rsid w:val="00D7772B"/>
    <w:rsid w:val="00D77B0A"/>
    <w:rsid w:val="00D77B6A"/>
    <w:rsid w:val="00D77C6C"/>
    <w:rsid w:val="00D77C8D"/>
    <w:rsid w:val="00D800A1"/>
    <w:rsid w:val="00D8036A"/>
    <w:rsid w:val="00D806C9"/>
    <w:rsid w:val="00D807EF"/>
    <w:rsid w:val="00D80A2E"/>
    <w:rsid w:val="00D80AB8"/>
    <w:rsid w:val="00D80C93"/>
    <w:rsid w:val="00D80CCB"/>
    <w:rsid w:val="00D80E3A"/>
    <w:rsid w:val="00D81307"/>
    <w:rsid w:val="00D813E0"/>
    <w:rsid w:val="00D81415"/>
    <w:rsid w:val="00D817FD"/>
    <w:rsid w:val="00D81DD3"/>
    <w:rsid w:val="00D81E49"/>
    <w:rsid w:val="00D81E9C"/>
    <w:rsid w:val="00D81F8E"/>
    <w:rsid w:val="00D820C4"/>
    <w:rsid w:val="00D820F3"/>
    <w:rsid w:val="00D8279C"/>
    <w:rsid w:val="00D829AC"/>
    <w:rsid w:val="00D82C31"/>
    <w:rsid w:val="00D83401"/>
    <w:rsid w:val="00D835F4"/>
    <w:rsid w:val="00D83E4D"/>
    <w:rsid w:val="00D84098"/>
    <w:rsid w:val="00D84268"/>
    <w:rsid w:val="00D84352"/>
    <w:rsid w:val="00D84535"/>
    <w:rsid w:val="00D846C5"/>
    <w:rsid w:val="00D8519C"/>
    <w:rsid w:val="00D85C25"/>
    <w:rsid w:val="00D85FE3"/>
    <w:rsid w:val="00D865FA"/>
    <w:rsid w:val="00D8669F"/>
    <w:rsid w:val="00D86951"/>
    <w:rsid w:val="00D86B37"/>
    <w:rsid w:val="00D86C05"/>
    <w:rsid w:val="00D86CBB"/>
    <w:rsid w:val="00D86ED1"/>
    <w:rsid w:val="00D87154"/>
    <w:rsid w:val="00D8778A"/>
    <w:rsid w:val="00D9014A"/>
    <w:rsid w:val="00D90343"/>
    <w:rsid w:val="00D90449"/>
    <w:rsid w:val="00D9076E"/>
    <w:rsid w:val="00D909E0"/>
    <w:rsid w:val="00D90F81"/>
    <w:rsid w:val="00D90FC4"/>
    <w:rsid w:val="00D91009"/>
    <w:rsid w:val="00D91019"/>
    <w:rsid w:val="00D91028"/>
    <w:rsid w:val="00D9114D"/>
    <w:rsid w:val="00D9115A"/>
    <w:rsid w:val="00D9120D"/>
    <w:rsid w:val="00D9126A"/>
    <w:rsid w:val="00D912DF"/>
    <w:rsid w:val="00D91309"/>
    <w:rsid w:val="00D91993"/>
    <w:rsid w:val="00D91A38"/>
    <w:rsid w:val="00D91C54"/>
    <w:rsid w:val="00D91D8B"/>
    <w:rsid w:val="00D91E52"/>
    <w:rsid w:val="00D91E84"/>
    <w:rsid w:val="00D91F8C"/>
    <w:rsid w:val="00D92265"/>
    <w:rsid w:val="00D9230B"/>
    <w:rsid w:val="00D923B9"/>
    <w:rsid w:val="00D92558"/>
    <w:rsid w:val="00D92633"/>
    <w:rsid w:val="00D9265D"/>
    <w:rsid w:val="00D927B4"/>
    <w:rsid w:val="00D92CBC"/>
    <w:rsid w:val="00D92FD3"/>
    <w:rsid w:val="00D931F2"/>
    <w:rsid w:val="00D948A0"/>
    <w:rsid w:val="00D94BB0"/>
    <w:rsid w:val="00D94FF3"/>
    <w:rsid w:val="00D957C0"/>
    <w:rsid w:val="00D95936"/>
    <w:rsid w:val="00D95BF0"/>
    <w:rsid w:val="00D95BFF"/>
    <w:rsid w:val="00D95D2E"/>
    <w:rsid w:val="00D96193"/>
    <w:rsid w:val="00D966BA"/>
    <w:rsid w:val="00D966DE"/>
    <w:rsid w:val="00D9680A"/>
    <w:rsid w:val="00D96821"/>
    <w:rsid w:val="00D96DD2"/>
    <w:rsid w:val="00D97060"/>
    <w:rsid w:val="00D9792C"/>
    <w:rsid w:val="00D97D81"/>
    <w:rsid w:val="00D97DC1"/>
    <w:rsid w:val="00D97E86"/>
    <w:rsid w:val="00D97E9A"/>
    <w:rsid w:val="00DA0085"/>
    <w:rsid w:val="00DA0FC0"/>
    <w:rsid w:val="00DA10CE"/>
    <w:rsid w:val="00DA17C7"/>
    <w:rsid w:val="00DA1D80"/>
    <w:rsid w:val="00DA2046"/>
    <w:rsid w:val="00DA225C"/>
    <w:rsid w:val="00DA22F3"/>
    <w:rsid w:val="00DA23D2"/>
    <w:rsid w:val="00DA29C4"/>
    <w:rsid w:val="00DA2CD7"/>
    <w:rsid w:val="00DA2D90"/>
    <w:rsid w:val="00DA3123"/>
    <w:rsid w:val="00DA35B4"/>
    <w:rsid w:val="00DA3751"/>
    <w:rsid w:val="00DA3B43"/>
    <w:rsid w:val="00DA3BE7"/>
    <w:rsid w:val="00DA3EAA"/>
    <w:rsid w:val="00DA3F00"/>
    <w:rsid w:val="00DA43CA"/>
    <w:rsid w:val="00DA46E8"/>
    <w:rsid w:val="00DA490B"/>
    <w:rsid w:val="00DA492A"/>
    <w:rsid w:val="00DA492C"/>
    <w:rsid w:val="00DA4C22"/>
    <w:rsid w:val="00DA4D11"/>
    <w:rsid w:val="00DA4D3C"/>
    <w:rsid w:val="00DA5791"/>
    <w:rsid w:val="00DA5821"/>
    <w:rsid w:val="00DA5A53"/>
    <w:rsid w:val="00DA5CA9"/>
    <w:rsid w:val="00DA5E7E"/>
    <w:rsid w:val="00DA6173"/>
    <w:rsid w:val="00DA6D12"/>
    <w:rsid w:val="00DA714A"/>
    <w:rsid w:val="00DA71AF"/>
    <w:rsid w:val="00DA727D"/>
    <w:rsid w:val="00DA73FB"/>
    <w:rsid w:val="00DA7A85"/>
    <w:rsid w:val="00DA7BC7"/>
    <w:rsid w:val="00DA7DFC"/>
    <w:rsid w:val="00DA7E4C"/>
    <w:rsid w:val="00DB0006"/>
    <w:rsid w:val="00DB047A"/>
    <w:rsid w:val="00DB0487"/>
    <w:rsid w:val="00DB0564"/>
    <w:rsid w:val="00DB06B7"/>
    <w:rsid w:val="00DB1115"/>
    <w:rsid w:val="00DB125D"/>
    <w:rsid w:val="00DB1539"/>
    <w:rsid w:val="00DB1A7B"/>
    <w:rsid w:val="00DB1F98"/>
    <w:rsid w:val="00DB2551"/>
    <w:rsid w:val="00DB275F"/>
    <w:rsid w:val="00DB2844"/>
    <w:rsid w:val="00DB2D02"/>
    <w:rsid w:val="00DB2D65"/>
    <w:rsid w:val="00DB2E0B"/>
    <w:rsid w:val="00DB2F35"/>
    <w:rsid w:val="00DB34C7"/>
    <w:rsid w:val="00DB35C7"/>
    <w:rsid w:val="00DB39DE"/>
    <w:rsid w:val="00DB3AD2"/>
    <w:rsid w:val="00DB3D52"/>
    <w:rsid w:val="00DB42C3"/>
    <w:rsid w:val="00DB42C9"/>
    <w:rsid w:val="00DB4322"/>
    <w:rsid w:val="00DB4688"/>
    <w:rsid w:val="00DB4F9D"/>
    <w:rsid w:val="00DB5739"/>
    <w:rsid w:val="00DB5A21"/>
    <w:rsid w:val="00DB5BB7"/>
    <w:rsid w:val="00DB5BEA"/>
    <w:rsid w:val="00DB5DEB"/>
    <w:rsid w:val="00DB5EE5"/>
    <w:rsid w:val="00DB62A6"/>
    <w:rsid w:val="00DB643D"/>
    <w:rsid w:val="00DB6500"/>
    <w:rsid w:val="00DB6598"/>
    <w:rsid w:val="00DB68FF"/>
    <w:rsid w:val="00DB69B1"/>
    <w:rsid w:val="00DB6F70"/>
    <w:rsid w:val="00DB6FA9"/>
    <w:rsid w:val="00DB6FD9"/>
    <w:rsid w:val="00DB71FD"/>
    <w:rsid w:val="00DB7427"/>
    <w:rsid w:val="00DB749A"/>
    <w:rsid w:val="00DB798F"/>
    <w:rsid w:val="00DB79D9"/>
    <w:rsid w:val="00DB7E8C"/>
    <w:rsid w:val="00DB7ED1"/>
    <w:rsid w:val="00DC04B3"/>
    <w:rsid w:val="00DC0709"/>
    <w:rsid w:val="00DC0715"/>
    <w:rsid w:val="00DC092D"/>
    <w:rsid w:val="00DC0AEA"/>
    <w:rsid w:val="00DC0E44"/>
    <w:rsid w:val="00DC0F93"/>
    <w:rsid w:val="00DC1384"/>
    <w:rsid w:val="00DC13D4"/>
    <w:rsid w:val="00DC1479"/>
    <w:rsid w:val="00DC14A1"/>
    <w:rsid w:val="00DC1624"/>
    <w:rsid w:val="00DC1763"/>
    <w:rsid w:val="00DC17E4"/>
    <w:rsid w:val="00DC1CBD"/>
    <w:rsid w:val="00DC1EFB"/>
    <w:rsid w:val="00DC22B7"/>
    <w:rsid w:val="00DC257F"/>
    <w:rsid w:val="00DC2898"/>
    <w:rsid w:val="00DC28A6"/>
    <w:rsid w:val="00DC28EC"/>
    <w:rsid w:val="00DC2C0B"/>
    <w:rsid w:val="00DC2EB2"/>
    <w:rsid w:val="00DC2FDD"/>
    <w:rsid w:val="00DC3347"/>
    <w:rsid w:val="00DC33F2"/>
    <w:rsid w:val="00DC3D49"/>
    <w:rsid w:val="00DC3DE6"/>
    <w:rsid w:val="00DC3E1F"/>
    <w:rsid w:val="00DC3E9F"/>
    <w:rsid w:val="00DC48F4"/>
    <w:rsid w:val="00DC4B72"/>
    <w:rsid w:val="00DC4BA7"/>
    <w:rsid w:val="00DC4D82"/>
    <w:rsid w:val="00DC4E2A"/>
    <w:rsid w:val="00DC4E9C"/>
    <w:rsid w:val="00DC522F"/>
    <w:rsid w:val="00DC5298"/>
    <w:rsid w:val="00DC588E"/>
    <w:rsid w:val="00DC65D8"/>
    <w:rsid w:val="00DC69B5"/>
    <w:rsid w:val="00DC6A94"/>
    <w:rsid w:val="00DC6CC7"/>
    <w:rsid w:val="00DC7073"/>
    <w:rsid w:val="00DC70AC"/>
    <w:rsid w:val="00DC71F1"/>
    <w:rsid w:val="00DC722C"/>
    <w:rsid w:val="00DC765F"/>
    <w:rsid w:val="00DC7722"/>
    <w:rsid w:val="00DC7890"/>
    <w:rsid w:val="00DC7AA0"/>
    <w:rsid w:val="00DC7CE1"/>
    <w:rsid w:val="00DD01AE"/>
    <w:rsid w:val="00DD02C4"/>
    <w:rsid w:val="00DD0C93"/>
    <w:rsid w:val="00DD0EF0"/>
    <w:rsid w:val="00DD1201"/>
    <w:rsid w:val="00DD128A"/>
    <w:rsid w:val="00DD12B1"/>
    <w:rsid w:val="00DD12B5"/>
    <w:rsid w:val="00DD1422"/>
    <w:rsid w:val="00DD1527"/>
    <w:rsid w:val="00DD16CA"/>
    <w:rsid w:val="00DD1947"/>
    <w:rsid w:val="00DD19C5"/>
    <w:rsid w:val="00DD1A59"/>
    <w:rsid w:val="00DD1BC8"/>
    <w:rsid w:val="00DD1ED7"/>
    <w:rsid w:val="00DD2376"/>
    <w:rsid w:val="00DD242B"/>
    <w:rsid w:val="00DD25BD"/>
    <w:rsid w:val="00DD2FE5"/>
    <w:rsid w:val="00DD3401"/>
    <w:rsid w:val="00DD3430"/>
    <w:rsid w:val="00DD3480"/>
    <w:rsid w:val="00DD34FD"/>
    <w:rsid w:val="00DD3508"/>
    <w:rsid w:val="00DD3565"/>
    <w:rsid w:val="00DD38E7"/>
    <w:rsid w:val="00DD3B0A"/>
    <w:rsid w:val="00DD3CF2"/>
    <w:rsid w:val="00DD3EFC"/>
    <w:rsid w:val="00DD4555"/>
    <w:rsid w:val="00DD4891"/>
    <w:rsid w:val="00DD49D3"/>
    <w:rsid w:val="00DD4ABF"/>
    <w:rsid w:val="00DD4FE7"/>
    <w:rsid w:val="00DD5190"/>
    <w:rsid w:val="00DD6078"/>
    <w:rsid w:val="00DD634C"/>
    <w:rsid w:val="00DD6396"/>
    <w:rsid w:val="00DD6C70"/>
    <w:rsid w:val="00DD6CED"/>
    <w:rsid w:val="00DD6DA2"/>
    <w:rsid w:val="00DD6F5C"/>
    <w:rsid w:val="00DD6FB2"/>
    <w:rsid w:val="00DD73B8"/>
    <w:rsid w:val="00DD75BD"/>
    <w:rsid w:val="00DD761C"/>
    <w:rsid w:val="00DD7DF3"/>
    <w:rsid w:val="00DE0171"/>
    <w:rsid w:val="00DE01D7"/>
    <w:rsid w:val="00DE0333"/>
    <w:rsid w:val="00DE0455"/>
    <w:rsid w:val="00DE0558"/>
    <w:rsid w:val="00DE0FA1"/>
    <w:rsid w:val="00DE10E0"/>
    <w:rsid w:val="00DE153F"/>
    <w:rsid w:val="00DE156A"/>
    <w:rsid w:val="00DE18E5"/>
    <w:rsid w:val="00DE21CF"/>
    <w:rsid w:val="00DE2646"/>
    <w:rsid w:val="00DE2734"/>
    <w:rsid w:val="00DE279F"/>
    <w:rsid w:val="00DE2962"/>
    <w:rsid w:val="00DE2D49"/>
    <w:rsid w:val="00DE2D4B"/>
    <w:rsid w:val="00DE2F19"/>
    <w:rsid w:val="00DE3083"/>
    <w:rsid w:val="00DE33E1"/>
    <w:rsid w:val="00DE34C4"/>
    <w:rsid w:val="00DE36B5"/>
    <w:rsid w:val="00DE3C85"/>
    <w:rsid w:val="00DE3D19"/>
    <w:rsid w:val="00DE3E7C"/>
    <w:rsid w:val="00DE4003"/>
    <w:rsid w:val="00DE426C"/>
    <w:rsid w:val="00DE464E"/>
    <w:rsid w:val="00DE4664"/>
    <w:rsid w:val="00DE47CE"/>
    <w:rsid w:val="00DE480D"/>
    <w:rsid w:val="00DE4A9D"/>
    <w:rsid w:val="00DE4B0C"/>
    <w:rsid w:val="00DE4BBF"/>
    <w:rsid w:val="00DE4D74"/>
    <w:rsid w:val="00DE5145"/>
    <w:rsid w:val="00DE516B"/>
    <w:rsid w:val="00DE529F"/>
    <w:rsid w:val="00DE57A3"/>
    <w:rsid w:val="00DE588B"/>
    <w:rsid w:val="00DE5B74"/>
    <w:rsid w:val="00DE6079"/>
    <w:rsid w:val="00DE6188"/>
    <w:rsid w:val="00DE61AA"/>
    <w:rsid w:val="00DE690B"/>
    <w:rsid w:val="00DE7012"/>
    <w:rsid w:val="00DE7294"/>
    <w:rsid w:val="00DE744B"/>
    <w:rsid w:val="00DE7D03"/>
    <w:rsid w:val="00DF02EC"/>
    <w:rsid w:val="00DF050C"/>
    <w:rsid w:val="00DF09E9"/>
    <w:rsid w:val="00DF0A34"/>
    <w:rsid w:val="00DF0D33"/>
    <w:rsid w:val="00DF0E63"/>
    <w:rsid w:val="00DF1300"/>
    <w:rsid w:val="00DF1640"/>
    <w:rsid w:val="00DF1756"/>
    <w:rsid w:val="00DF18A3"/>
    <w:rsid w:val="00DF19F6"/>
    <w:rsid w:val="00DF1A47"/>
    <w:rsid w:val="00DF1ADA"/>
    <w:rsid w:val="00DF1B68"/>
    <w:rsid w:val="00DF1DE2"/>
    <w:rsid w:val="00DF1FB3"/>
    <w:rsid w:val="00DF1FD6"/>
    <w:rsid w:val="00DF2DDB"/>
    <w:rsid w:val="00DF2E6D"/>
    <w:rsid w:val="00DF3195"/>
    <w:rsid w:val="00DF32AF"/>
    <w:rsid w:val="00DF3307"/>
    <w:rsid w:val="00DF336D"/>
    <w:rsid w:val="00DF3979"/>
    <w:rsid w:val="00DF3A17"/>
    <w:rsid w:val="00DF3A6C"/>
    <w:rsid w:val="00DF4158"/>
    <w:rsid w:val="00DF43E8"/>
    <w:rsid w:val="00DF4430"/>
    <w:rsid w:val="00DF4802"/>
    <w:rsid w:val="00DF4827"/>
    <w:rsid w:val="00DF4853"/>
    <w:rsid w:val="00DF4920"/>
    <w:rsid w:val="00DF4C07"/>
    <w:rsid w:val="00DF4DEA"/>
    <w:rsid w:val="00DF4F19"/>
    <w:rsid w:val="00DF4FD3"/>
    <w:rsid w:val="00DF5270"/>
    <w:rsid w:val="00DF6014"/>
    <w:rsid w:val="00DF623A"/>
    <w:rsid w:val="00DF62CD"/>
    <w:rsid w:val="00DF65B5"/>
    <w:rsid w:val="00DF6824"/>
    <w:rsid w:val="00DF6B3C"/>
    <w:rsid w:val="00DF6B85"/>
    <w:rsid w:val="00DF700C"/>
    <w:rsid w:val="00DF7226"/>
    <w:rsid w:val="00DF7863"/>
    <w:rsid w:val="00DF7F93"/>
    <w:rsid w:val="00E0026A"/>
    <w:rsid w:val="00E004D1"/>
    <w:rsid w:val="00E00A07"/>
    <w:rsid w:val="00E00EDA"/>
    <w:rsid w:val="00E00EFF"/>
    <w:rsid w:val="00E01175"/>
    <w:rsid w:val="00E013F2"/>
    <w:rsid w:val="00E014BF"/>
    <w:rsid w:val="00E01536"/>
    <w:rsid w:val="00E019EA"/>
    <w:rsid w:val="00E01A90"/>
    <w:rsid w:val="00E01B57"/>
    <w:rsid w:val="00E02263"/>
    <w:rsid w:val="00E023A2"/>
    <w:rsid w:val="00E02476"/>
    <w:rsid w:val="00E02650"/>
    <w:rsid w:val="00E028E6"/>
    <w:rsid w:val="00E02C20"/>
    <w:rsid w:val="00E02F62"/>
    <w:rsid w:val="00E032C1"/>
    <w:rsid w:val="00E0345A"/>
    <w:rsid w:val="00E034A8"/>
    <w:rsid w:val="00E03506"/>
    <w:rsid w:val="00E037A8"/>
    <w:rsid w:val="00E03938"/>
    <w:rsid w:val="00E039C0"/>
    <w:rsid w:val="00E03A93"/>
    <w:rsid w:val="00E03DCC"/>
    <w:rsid w:val="00E044AE"/>
    <w:rsid w:val="00E0459D"/>
    <w:rsid w:val="00E046C1"/>
    <w:rsid w:val="00E049EC"/>
    <w:rsid w:val="00E04DC0"/>
    <w:rsid w:val="00E04EE6"/>
    <w:rsid w:val="00E05670"/>
    <w:rsid w:val="00E05888"/>
    <w:rsid w:val="00E05A43"/>
    <w:rsid w:val="00E05B03"/>
    <w:rsid w:val="00E06AF4"/>
    <w:rsid w:val="00E06BA7"/>
    <w:rsid w:val="00E06BB8"/>
    <w:rsid w:val="00E06E12"/>
    <w:rsid w:val="00E07481"/>
    <w:rsid w:val="00E07623"/>
    <w:rsid w:val="00E07686"/>
    <w:rsid w:val="00E079A8"/>
    <w:rsid w:val="00E07E45"/>
    <w:rsid w:val="00E1007C"/>
    <w:rsid w:val="00E102BD"/>
    <w:rsid w:val="00E1039D"/>
    <w:rsid w:val="00E103F8"/>
    <w:rsid w:val="00E104DE"/>
    <w:rsid w:val="00E1074E"/>
    <w:rsid w:val="00E117A0"/>
    <w:rsid w:val="00E11EB8"/>
    <w:rsid w:val="00E1239E"/>
    <w:rsid w:val="00E125EE"/>
    <w:rsid w:val="00E12775"/>
    <w:rsid w:val="00E12A5A"/>
    <w:rsid w:val="00E12DAD"/>
    <w:rsid w:val="00E134F4"/>
    <w:rsid w:val="00E136AE"/>
    <w:rsid w:val="00E138F9"/>
    <w:rsid w:val="00E139D0"/>
    <w:rsid w:val="00E13CAE"/>
    <w:rsid w:val="00E13D55"/>
    <w:rsid w:val="00E1411C"/>
    <w:rsid w:val="00E14271"/>
    <w:rsid w:val="00E143F1"/>
    <w:rsid w:val="00E145E0"/>
    <w:rsid w:val="00E14913"/>
    <w:rsid w:val="00E14952"/>
    <w:rsid w:val="00E150B1"/>
    <w:rsid w:val="00E15352"/>
    <w:rsid w:val="00E154A1"/>
    <w:rsid w:val="00E15D19"/>
    <w:rsid w:val="00E15E44"/>
    <w:rsid w:val="00E1626E"/>
    <w:rsid w:val="00E163CB"/>
    <w:rsid w:val="00E16406"/>
    <w:rsid w:val="00E164E8"/>
    <w:rsid w:val="00E1654E"/>
    <w:rsid w:val="00E166AC"/>
    <w:rsid w:val="00E167D4"/>
    <w:rsid w:val="00E175A3"/>
    <w:rsid w:val="00E175FF"/>
    <w:rsid w:val="00E17987"/>
    <w:rsid w:val="00E17C3F"/>
    <w:rsid w:val="00E17CFB"/>
    <w:rsid w:val="00E17D79"/>
    <w:rsid w:val="00E17E40"/>
    <w:rsid w:val="00E200A8"/>
    <w:rsid w:val="00E202F9"/>
    <w:rsid w:val="00E203AC"/>
    <w:rsid w:val="00E203AE"/>
    <w:rsid w:val="00E204B7"/>
    <w:rsid w:val="00E20661"/>
    <w:rsid w:val="00E20862"/>
    <w:rsid w:val="00E2097E"/>
    <w:rsid w:val="00E20AD1"/>
    <w:rsid w:val="00E20C41"/>
    <w:rsid w:val="00E20E6F"/>
    <w:rsid w:val="00E20FB0"/>
    <w:rsid w:val="00E210D7"/>
    <w:rsid w:val="00E21431"/>
    <w:rsid w:val="00E214FB"/>
    <w:rsid w:val="00E216A5"/>
    <w:rsid w:val="00E21930"/>
    <w:rsid w:val="00E21CCC"/>
    <w:rsid w:val="00E21F70"/>
    <w:rsid w:val="00E21FD8"/>
    <w:rsid w:val="00E22485"/>
    <w:rsid w:val="00E224C9"/>
    <w:rsid w:val="00E226D4"/>
    <w:rsid w:val="00E22885"/>
    <w:rsid w:val="00E229F7"/>
    <w:rsid w:val="00E22A10"/>
    <w:rsid w:val="00E22D6C"/>
    <w:rsid w:val="00E22EE3"/>
    <w:rsid w:val="00E23179"/>
    <w:rsid w:val="00E23224"/>
    <w:rsid w:val="00E23654"/>
    <w:rsid w:val="00E23851"/>
    <w:rsid w:val="00E23ACC"/>
    <w:rsid w:val="00E23ADB"/>
    <w:rsid w:val="00E23CD5"/>
    <w:rsid w:val="00E23E14"/>
    <w:rsid w:val="00E2446F"/>
    <w:rsid w:val="00E2452B"/>
    <w:rsid w:val="00E24B86"/>
    <w:rsid w:val="00E250DB"/>
    <w:rsid w:val="00E25D98"/>
    <w:rsid w:val="00E25DEC"/>
    <w:rsid w:val="00E25F49"/>
    <w:rsid w:val="00E2617B"/>
    <w:rsid w:val="00E2690E"/>
    <w:rsid w:val="00E2721C"/>
    <w:rsid w:val="00E272FE"/>
    <w:rsid w:val="00E27715"/>
    <w:rsid w:val="00E27830"/>
    <w:rsid w:val="00E27B67"/>
    <w:rsid w:val="00E301E2"/>
    <w:rsid w:val="00E3020D"/>
    <w:rsid w:val="00E3042C"/>
    <w:rsid w:val="00E30517"/>
    <w:rsid w:val="00E3070A"/>
    <w:rsid w:val="00E309BC"/>
    <w:rsid w:val="00E30A72"/>
    <w:rsid w:val="00E30EE5"/>
    <w:rsid w:val="00E31290"/>
    <w:rsid w:val="00E31371"/>
    <w:rsid w:val="00E31506"/>
    <w:rsid w:val="00E3167A"/>
    <w:rsid w:val="00E31750"/>
    <w:rsid w:val="00E317FA"/>
    <w:rsid w:val="00E327EE"/>
    <w:rsid w:val="00E32CF4"/>
    <w:rsid w:val="00E32E0E"/>
    <w:rsid w:val="00E33052"/>
    <w:rsid w:val="00E3310B"/>
    <w:rsid w:val="00E3325A"/>
    <w:rsid w:val="00E332FC"/>
    <w:rsid w:val="00E33802"/>
    <w:rsid w:val="00E33814"/>
    <w:rsid w:val="00E339C6"/>
    <w:rsid w:val="00E33BB9"/>
    <w:rsid w:val="00E33E4D"/>
    <w:rsid w:val="00E34253"/>
    <w:rsid w:val="00E3429A"/>
    <w:rsid w:val="00E34472"/>
    <w:rsid w:val="00E3457A"/>
    <w:rsid w:val="00E34678"/>
    <w:rsid w:val="00E348B9"/>
    <w:rsid w:val="00E34F08"/>
    <w:rsid w:val="00E35113"/>
    <w:rsid w:val="00E3578E"/>
    <w:rsid w:val="00E35A1F"/>
    <w:rsid w:val="00E35F47"/>
    <w:rsid w:val="00E362BC"/>
    <w:rsid w:val="00E36559"/>
    <w:rsid w:val="00E36599"/>
    <w:rsid w:val="00E367BF"/>
    <w:rsid w:val="00E36D0F"/>
    <w:rsid w:val="00E36E49"/>
    <w:rsid w:val="00E376D7"/>
    <w:rsid w:val="00E377BF"/>
    <w:rsid w:val="00E37C25"/>
    <w:rsid w:val="00E37CB9"/>
    <w:rsid w:val="00E40362"/>
    <w:rsid w:val="00E40CEB"/>
    <w:rsid w:val="00E40DAE"/>
    <w:rsid w:val="00E413AD"/>
    <w:rsid w:val="00E41A3E"/>
    <w:rsid w:val="00E41BEE"/>
    <w:rsid w:val="00E41D2F"/>
    <w:rsid w:val="00E420CB"/>
    <w:rsid w:val="00E42A25"/>
    <w:rsid w:val="00E42FF3"/>
    <w:rsid w:val="00E432AE"/>
    <w:rsid w:val="00E43429"/>
    <w:rsid w:val="00E4356E"/>
    <w:rsid w:val="00E43731"/>
    <w:rsid w:val="00E43752"/>
    <w:rsid w:val="00E43A1E"/>
    <w:rsid w:val="00E43CD9"/>
    <w:rsid w:val="00E43F1E"/>
    <w:rsid w:val="00E43FBE"/>
    <w:rsid w:val="00E44725"/>
    <w:rsid w:val="00E44C33"/>
    <w:rsid w:val="00E44F43"/>
    <w:rsid w:val="00E452D0"/>
    <w:rsid w:val="00E455D5"/>
    <w:rsid w:val="00E4572C"/>
    <w:rsid w:val="00E45902"/>
    <w:rsid w:val="00E45A8F"/>
    <w:rsid w:val="00E45A9D"/>
    <w:rsid w:val="00E460A1"/>
    <w:rsid w:val="00E46149"/>
    <w:rsid w:val="00E46809"/>
    <w:rsid w:val="00E46814"/>
    <w:rsid w:val="00E46833"/>
    <w:rsid w:val="00E46C86"/>
    <w:rsid w:val="00E46CC9"/>
    <w:rsid w:val="00E46EF6"/>
    <w:rsid w:val="00E4720D"/>
    <w:rsid w:val="00E47878"/>
    <w:rsid w:val="00E47A30"/>
    <w:rsid w:val="00E47B8B"/>
    <w:rsid w:val="00E47D5F"/>
    <w:rsid w:val="00E47D96"/>
    <w:rsid w:val="00E47E6F"/>
    <w:rsid w:val="00E47FED"/>
    <w:rsid w:val="00E50A49"/>
    <w:rsid w:val="00E50E7E"/>
    <w:rsid w:val="00E51028"/>
    <w:rsid w:val="00E51548"/>
    <w:rsid w:val="00E515A3"/>
    <w:rsid w:val="00E51C94"/>
    <w:rsid w:val="00E51E23"/>
    <w:rsid w:val="00E5219C"/>
    <w:rsid w:val="00E52CCE"/>
    <w:rsid w:val="00E52F76"/>
    <w:rsid w:val="00E5315C"/>
    <w:rsid w:val="00E53420"/>
    <w:rsid w:val="00E53805"/>
    <w:rsid w:val="00E538E0"/>
    <w:rsid w:val="00E53A1B"/>
    <w:rsid w:val="00E53E03"/>
    <w:rsid w:val="00E54078"/>
    <w:rsid w:val="00E540E9"/>
    <w:rsid w:val="00E54D33"/>
    <w:rsid w:val="00E559E9"/>
    <w:rsid w:val="00E55B4E"/>
    <w:rsid w:val="00E560C2"/>
    <w:rsid w:val="00E560FC"/>
    <w:rsid w:val="00E565B0"/>
    <w:rsid w:val="00E56CFB"/>
    <w:rsid w:val="00E56E8E"/>
    <w:rsid w:val="00E57056"/>
    <w:rsid w:val="00E570CE"/>
    <w:rsid w:val="00E5711F"/>
    <w:rsid w:val="00E57451"/>
    <w:rsid w:val="00E57482"/>
    <w:rsid w:val="00E5762B"/>
    <w:rsid w:val="00E5765B"/>
    <w:rsid w:val="00E5776A"/>
    <w:rsid w:val="00E578A1"/>
    <w:rsid w:val="00E6000E"/>
    <w:rsid w:val="00E602C9"/>
    <w:rsid w:val="00E6064B"/>
    <w:rsid w:val="00E608B7"/>
    <w:rsid w:val="00E60C81"/>
    <w:rsid w:val="00E60F80"/>
    <w:rsid w:val="00E61163"/>
    <w:rsid w:val="00E619AD"/>
    <w:rsid w:val="00E61DAC"/>
    <w:rsid w:val="00E624B1"/>
    <w:rsid w:val="00E624DA"/>
    <w:rsid w:val="00E629F9"/>
    <w:rsid w:val="00E62AF2"/>
    <w:rsid w:val="00E62DF6"/>
    <w:rsid w:val="00E630F7"/>
    <w:rsid w:val="00E631ED"/>
    <w:rsid w:val="00E634C1"/>
    <w:rsid w:val="00E638E3"/>
    <w:rsid w:val="00E63FE6"/>
    <w:rsid w:val="00E6412A"/>
    <w:rsid w:val="00E64286"/>
    <w:rsid w:val="00E6470A"/>
    <w:rsid w:val="00E64763"/>
    <w:rsid w:val="00E64C5D"/>
    <w:rsid w:val="00E64FD2"/>
    <w:rsid w:val="00E65544"/>
    <w:rsid w:val="00E65930"/>
    <w:rsid w:val="00E659D3"/>
    <w:rsid w:val="00E65BDD"/>
    <w:rsid w:val="00E65E6B"/>
    <w:rsid w:val="00E66108"/>
    <w:rsid w:val="00E66262"/>
    <w:rsid w:val="00E6640D"/>
    <w:rsid w:val="00E6682F"/>
    <w:rsid w:val="00E668E7"/>
    <w:rsid w:val="00E66DBF"/>
    <w:rsid w:val="00E66F25"/>
    <w:rsid w:val="00E66F6E"/>
    <w:rsid w:val="00E67032"/>
    <w:rsid w:val="00E67309"/>
    <w:rsid w:val="00E67D46"/>
    <w:rsid w:val="00E705E5"/>
    <w:rsid w:val="00E70B0C"/>
    <w:rsid w:val="00E70B4C"/>
    <w:rsid w:val="00E70E4B"/>
    <w:rsid w:val="00E71418"/>
    <w:rsid w:val="00E71491"/>
    <w:rsid w:val="00E71DF1"/>
    <w:rsid w:val="00E722EF"/>
    <w:rsid w:val="00E723D3"/>
    <w:rsid w:val="00E7242A"/>
    <w:rsid w:val="00E7245A"/>
    <w:rsid w:val="00E726B6"/>
    <w:rsid w:val="00E72ABE"/>
    <w:rsid w:val="00E72BCC"/>
    <w:rsid w:val="00E72C89"/>
    <w:rsid w:val="00E72D24"/>
    <w:rsid w:val="00E73065"/>
    <w:rsid w:val="00E7306F"/>
    <w:rsid w:val="00E731FC"/>
    <w:rsid w:val="00E734BC"/>
    <w:rsid w:val="00E73E01"/>
    <w:rsid w:val="00E7476B"/>
    <w:rsid w:val="00E7478C"/>
    <w:rsid w:val="00E749C0"/>
    <w:rsid w:val="00E74A0E"/>
    <w:rsid w:val="00E74B5A"/>
    <w:rsid w:val="00E74DDD"/>
    <w:rsid w:val="00E7524F"/>
    <w:rsid w:val="00E7529F"/>
    <w:rsid w:val="00E75506"/>
    <w:rsid w:val="00E7556D"/>
    <w:rsid w:val="00E756FB"/>
    <w:rsid w:val="00E75F9B"/>
    <w:rsid w:val="00E76141"/>
    <w:rsid w:val="00E76270"/>
    <w:rsid w:val="00E76316"/>
    <w:rsid w:val="00E76A48"/>
    <w:rsid w:val="00E76C80"/>
    <w:rsid w:val="00E76ED7"/>
    <w:rsid w:val="00E77040"/>
    <w:rsid w:val="00E773D4"/>
    <w:rsid w:val="00E7797B"/>
    <w:rsid w:val="00E77C66"/>
    <w:rsid w:val="00E77CF8"/>
    <w:rsid w:val="00E77E43"/>
    <w:rsid w:val="00E77F6B"/>
    <w:rsid w:val="00E8016D"/>
    <w:rsid w:val="00E804BC"/>
    <w:rsid w:val="00E804DC"/>
    <w:rsid w:val="00E80B75"/>
    <w:rsid w:val="00E80FFC"/>
    <w:rsid w:val="00E810EC"/>
    <w:rsid w:val="00E8117B"/>
    <w:rsid w:val="00E8138F"/>
    <w:rsid w:val="00E81490"/>
    <w:rsid w:val="00E81EEB"/>
    <w:rsid w:val="00E81F9F"/>
    <w:rsid w:val="00E81FFC"/>
    <w:rsid w:val="00E82259"/>
    <w:rsid w:val="00E82284"/>
    <w:rsid w:val="00E82437"/>
    <w:rsid w:val="00E826C8"/>
    <w:rsid w:val="00E828DA"/>
    <w:rsid w:val="00E82D7F"/>
    <w:rsid w:val="00E830FC"/>
    <w:rsid w:val="00E83280"/>
    <w:rsid w:val="00E832C9"/>
    <w:rsid w:val="00E83469"/>
    <w:rsid w:val="00E83599"/>
    <w:rsid w:val="00E83E6E"/>
    <w:rsid w:val="00E84C4B"/>
    <w:rsid w:val="00E84E48"/>
    <w:rsid w:val="00E85021"/>
    <w:rsid w:val="00E850F7"/>
    <w:rsid w:val="00E8519A"/>
    <w:rsid w:val="00E85483"/>
    <w:rsid w:val="00E856D6"/>
    <w:rsid w:val="00E859CA"/>
    <w:rsid w:val="00E859F7"/>
    <w:rsid w:val="00E85C58"/>
    <w:rsid w:val="00E85DA5"/>
    <w:rsid w:val="00E86057"/>
    <w:rsid w:val="00E861F7"/>
    <w:rsid w:val="00E8663B"/>
    <w:rsid w:val="00E86647"/>
    <w:rsid w:val="00E869D0"/>
    <w:rsid w:val="00E86BA9"/>
    <w:rsid w:val="00E87565"/>
    <w:rsid w:val="00E879F0"/>
    <w:rsid w:val="00E87AE6"/>
    <w:rsid w:val="00E87DCE"/>
    <w:rsid w:val="00E87F8A"/>
    <w:rsid w:val="00E87FD2"/>
    <w:rsid w:val="00E90055"/>
    <w:rsid w:val="00E90199"/>
    <w:rsid w:val="00E90485"/>
    <w:rsid w:val="00E909FF"/>
    <w:rsid w:val="00E91202"/>
    <w:rsid w:val="00E913F0"/>
    <w:rsid w:val="00E91514"/>
    <w:rsid w:val="00E915E1"/>
    <w:rsid w:val="00E919F0"/>
    <w:rsid w:val="00E91BF2"/>
    <w:rsid w:val="00E91DDE"/>
    <w:rsid w:val="00E91E61"/>
    <w:rsid w:val="00E920B8"/>
    <w:rsid w:val="00E924C7"/>
    <w:rsid w:val="00E92E29"/>
    <w:rsid w:val="00E92F0A"/>
    <w:rsid w:val="00E93168"/>
    <w:rsid w:val="00E9346A"/>
    <w:rsid w:val="00E937A1"/>
    <w:rsid w:val="00E93A7A"/>
    <w:rsid w:val="00E93B3D"/>
    <w:rsid w:val="00E93D80"/>
    <w:rsid w:val="00E94031"/>
    <w:rsid w:val="00E942A2"/>
    <w:rsid w:val="00E94307"/>
    <w:rsid w:val="00E944C2"/>
    <w:rsid w:val="00E94762"/>
    <w:rsid w:val="00E94A38"/>
    <w:rsid w:val="00E94ABC"/>
    <w:rsid w:val="00E94CE0"/>
    <w:rsid w:val="00E954DF"/>
    <w:rsid w:val="00E95754"/>
    <w:rsid w:val="00E95B52"/>
    <w:rsid w:val="00E95D01"/>
    <w:rsid w:val="00E960AB"/>
    <w:rsid w:val="00E960CD"/>
    <w:rsid w:val="00E9627E"/>
    <w:rsid w:val="00E9694A"/>
    <w:rsid w:val="00E96B84"/>
    <w:rsid w:val="00E96C84"/>
    <w:rsid w:val="00E96FBC"/>
    <w:rsid w:val="00E9738B"/>
    <w:rsid w:val="00E9739A"/>
    <w:rsid w:val="00E97507"/>
    <w:rsid w:val="00E97550"/>
    <w:rsid w:val="00E9791C"/>
    <w:rsid w:val="00E9792C"/>
    <w:rsid w:val="00EA0281"/>
    <w:rsid w:val="00EA0330"/>
    <w:rsid w:val="00EA08A0"/>
    <w:rsid w:val="00EA0AA7"/>
    <w:rsid w:val="00EA0BD3"/>
    <w:rsid w:val="00EA0BFA"/>
    <w:rsid w:val="00EA0E05"/>
    <w:rsid w:val="00EA0E10"/>
    <w:rsid w:val="00EA10F6"/>
    <w:rsid w:val="00EA15C6"/>
    <w:rsid w:val="00EA1863"/>
    <w:rsid w:val="00EA196A"/>
    <w:rsid w:val="00EA1AB4"/>
    <w:rsid w:val="00EA1B4A"/>
    <w:rsid w:val="00EA1C87"/>
    <w:rsid w:val="00EA1CE7"/>
    <w:rsid w:val="00EA1D17"/>
    <w:rsid w:val="00EA2271"/>
    <w:rsid w:val="00EA2730"/>
    <w:rsid w:val="00EA28D7"/>
    <w:rsid w:val="00EA339A"/>
    <w:rsid w:val="00EA3D67"/>
    <w:rsid w:val="00EA3DB9"/>
    <w:rsid w:val="00EA3EB4"/>
    <w:rsid w:val="00EA44D4"/>
    <w:rsid w:val="00EA475F"/>
    <w:rsid w:val="00EA4877"/>
    <w:rsid w:val="00EA4AC2"/>
    <w:rsid w:val="00EA4D8F"/>
    <w:rsid w:val="00EA4F09"/>
    <w:rsid w:val="00EA4F6D"/>
    <w:rsid w:val="00EA5029"/>
    <w:rsid w:val="00EA5335"/>
    <w:rsid w:val="00EA53DF"/>
    <w:rsid w:val="00EA5567"/>
    <w:rsid w:val="00EA5A92"/>
    <w:rsid w:val="00EA5C9D"/>
    <w:rsid w:val="00EA6506"/>
    <w:rsid w:val="00EA66B4"/>
    <w:rsid w:val="00EA6E32"/>
    <w:rsid w:val="00EA708C"/>
    <w:rsid w:val="00EA7789"/>
    <w:rsid w:val="00EA7A7E"/>
    <w:rsid w:val="00EA7AF2"/>
    <w:rsid w:val="00EA7C2F"/>
    <w:rsid w:val="00EA7CE6"/>
    <w:rsid w:val="00EA7E15"/>
    <w:rsid w:val="00EA7E9E"/>
    <w:rsid w:val="00EA7EF5"/>
    <w:rsid w:val="00EA7F1F"/>
    <w:rsid w:val="00EA7FD0"/>
    <w:rsid w:val="00EB001D"/>
    <w:rsid w:val="00EB0073"/>
    <w:rsid w:val="00EB025D"/>
    <w:rsid w:val="00EB05DC"/>
    <w:rsid w:val="00EB0FB1"/>
    <w:rsid w:val="00EB1705"/>
    <w:rsid w:val="00EB1812"/>
    <w:rsid w:val="00EB2186"/>
    <w:rsid w:val="00EB21F0"/>
    <w:rsid w:val="00EB2214"/>
    <w:rsid w:val="00EB2387"/>
    <w:rsid w:val="00EB2435"/>
    <w:rsid w:val="00EB269A"/>
    <w:rsid w:val="00EB2A2E"/>
    <w:rsid w:val="00EB2B2A"/>
    <w:rsid w:val="00EB2C3C"/>
    <w:rsid w:val="00EB338E"/>
    <w:rsid w:val="00EB3390"/>
    <w:rsid w:val="00EB3495"/>
    <w:rsid w:val="00EB35D4"/>
    <w:rsid w:val="00EB3944"/>
    <w:rsid w:val="00EB3953"/>
    <w:rsid w:val="00EB3CE0"/>
    <w:rsid w:val="00EB3DB0"/>
    <w:rsid w:val="00EB3E12"/>
    <w:rsid w:val="00EB410B"/>
    <w:rsid w:val="00EB42C8"/>
    <w:rsid w:val="00EB46E1"/>
    <w:rsid w:val="00EB4A13"/>
    <w:rsid w:val="00EB4B6F"/>
    <w:rsid w:val="00EB4C86"/>
    <w:rsid w:val="00EB5016"/>
    <w:rsid w:val="00EB5254"/>
    <w:rsid w:val="00EB5306"/>
    <w:rsid w:val="00EB534C"/>
    <w:rsid w:val="00EB55D2"/>
    <w:rsid w:val="00EB57E7"/>
    <w:rsid w:val="00EB5CC3"/>
    <w:rsid w:val="00EB5F3C"/>
    <w:rsid w:val="00EB622D"/>
    <w:rsid w:val="00EB6440"/>
    <w:rsid w:val="00EB6698"/>
    <w:rsid w:val="00EB6C27"/>
    <w:rsid w:val="00EB6C53"/>
    <w:rsid w:val="00EB71EF"/>
    <w:rsid w:val="00EB7832"/>
    <w:rsid w:val="00EB7B45"/>
    <w:rsid w:val="00EB7C50"/>
    <w:rsid w:val="00EB7E4D"/>
    <w:rsid w:val="00EB7FE8"/>
    <w:rsid w:val="00EC0088"/>
    <w:rsid w:val="00EC0679"/>
    <w:rsid w:val="00EC0B19"/>
    <w:rsid w:val="00EC117E"/>
    <w:rsid w:val="00EC183D"/>
    <w:rsid w:val="00EC1D83"/>
    <w:rsid w:val="00EC1E17"/>
    <w:rsid w:val="00EC2385"/>
    <w:rsid w:val="00EC283D"/>
    <w:rsid w:val="00EC2E21"/>
    <w:rsid w:val="00EC3121"/>
    <w:rsid w:val="00EC331F"/>
    <w:rsid w:val="00EC36DD"/>
    <w:rsid w:val="00EC384B"/>
    <w:rsid w:val="00EC3B89"/>
    <w:rsid w:val="00EC42A3"/>
    <w:rsid w:val="00EC42D3"/>
    <w:rsid w:val="00EC4389"/>
    <w:rsid w:val="00EC482A"/>
    <w:rsid w:val="00EC4B40"/>
    <w:rsid w:val="00EC4D77"/>
    <w:rsid w:val="00EC4D7B"/>
    <w:rsid w:val="00EC4E2E"/>
    <w:rsid w:val="00EC526A"/>
    <w:rsid w:val="00EC555C"/>
    <w:rsid w:val="00EC558B"/>
    <w:rsid w:val="00EC56C3"/>
    <w:rsid w:val="00EC5A0B"/>
    <w:rsid w:val="00EC5A47"/>
    <w:rsid w:val="00EC5AAA"/>
    <w:rsid w:val="00EC5F1A"/>
    <w:rsid w:val="00EC6337"/>
    <w:rsid w:val="00EC6D68"/>
    <w:rsid w:val="00EC7183"/>
    <w:rsid w:val="00EC71AB"/>
    <w:rsid w:val="00EC7F73"/>
    <w:rsid w:val="00ED021B"/>
    <w:rsid w:val="00ED022F"/>
    <w:rsid w:val="00ED04CE"/>
    <w:rsid w:val="00ED0DE8"/>
    <w:rsid w:val="00ED0EB9"/>
    <w:rsid w:val="00ED12BC"/>
    <w:rsid w:val="00ED13D4"/>
    <w:rsid w:val="00ED1447"/>
    <w:rsid w:val="00ED19B6"/>
    <w:rsid w:val="00ED1A39"/>
    <w:rsid w:val="00ED24AE"/>
    <w:rsid w:val="00ED2FF1"/>
    <w:rsid w:val="00ED3207"/>
    <w:rsid w:val="00ED32E7"/>
    <w:rsid w:val="00ED33BD"/>
    <w:rsid w:val="00ED3534"/>
    <w:rsid w:val="00ED35B9"/>
    <w:rsid w:val="00ED366B"/>
    <w:rsid w:val="00ED38D7"/>
    <w:rsid w:val="00ED3B7D"/>
    <w:rsid w:val="00ED3C1C"/>
    <w:rsid w:val="00ED4919"/>
    <w:rsid w:val="00ED4A60"/>
    <w:rsid w:val="00ED4E75"/>
    <w:rsid w:val="00ED5122"/>
    <w:rsid w:val="00ED5152"/>
    <w:rsid w:val="00ED51F3"/>
    <w:rsid w:val="00ED54F7"/>
    <w:rsid w:val="00ED58F2"/>
    <w:rsid w:val="00ED6ADC"/>
    <w:rsid w:val="00ED6BE6"/>
    <w:rsid w:val="00ED6D19"/>
    <w:rsid w:val="00ED6DB2"/>
    <w:rsid w:val="00ED7070"/>
    <w:rsid w:val="00ED7865"/>
    <w:rsid w:val="00EE0835"/>
    <w:rsid w:val="00EE08BC"/>
    <w:rsid w:val="00EE08F2"/>
    <w:rsid w:val="00EE09EA"/>
    <w:rsid w:val="00EE0A49"/>
    <w:rsid w:val="00EE0B1A"/>
    <w:rsid w:val="00EE0B39"/>
    <w:rsid w:val="00EE0E09"/>
    <w:rsid w:val="00EE0E62"/>
    <w:rsid w:val="00EE0F6F"/>
    <w:rsid w:val="00EE0FD1"/>
    <w:rsid w:val="00EE12DA"/>
    <w:rsid w:val="00EE13FB"/>
    <w:rsid w:val="00EE15CA"/>
    <w:rsid w:val="00EE18BB"/>
    <w:rsid w:val="00EE1ADA"/>
    <w:rsid w:val="00EE1CDA"/>
    <w:rsid w:val="00EE2450"/>
    <w:rsid w:val="00EE24B7"/>
    <w:rsid w:val="00EE2728"/>
    <w:rsid w:val="00EE2AAB"/>
    <w:rsid w:val="00EE2F35"/>
    <w:rsid w:val="00EE31A3"/>
    <w:rsid w:val="00EE3203"/>
    <w:rsid w:val="00EE32E2"/>
    <w:rsid w:val="00EE33A6"/>
    <w:rsid w:val="00EE35EE"/>
    <w:rsid w:val="00EE3ABF"/>
    <w:rsid w:val="00EE3B06"/>
    <w:rsid w:val="00EE3DCB"/>
    <w:rsid w:val="00EE3DED"/>
    <w:rsid w:val="00EE433E"/>
    <w:rsid w:val="00EE5062"/>
    <w:rsid w:val="00EE5112"/>
    <w:rsid w:val="00EE5501"/>
    <w:rsid w:val="00EE5A31"/>
    <w:rsid w:val="00EE5F15"/>
    <w:rsid w:val="00EE620F"/>
    <w:rsid w:val="00EE62B4"/>
    <w:rsid w:val="00EE636D"/>
    <w:rsid w:val="00EE664A"/>
    <w:rsid w:val="00EE66B1"/>
    <w:rsid w:val="00EE719C"/>
    <w:rsid w:val="00EE78B0"/>
    <w:rsid w:val="00EE7A16"/>
    <w:rsid w:val="00EE7D91"/>
    <w:rsid w:val="00EE7DD7"/>
    <w:rsid w:val="00EE7EBD"/>
    <w:rsid w:val="00EE7ECE"/>
    <w:rsid w:val="00EF0225"/>
    <w:rsid w:val="00EF0529"/>
    <w:rsid w:val="00EF064F"/>
    <w:rsid w:val="00EF082A"/>
    <w:rsid w:val="00EF0A79"/>
    <w:rsid w:val="00EF0E50"/>
    <w:rsid w:val="00EF0F0B"/>
    <w:rsid w:val="00EF0F79"/>
    <w:rsid w:val="00EF118F"/>
    <w:rsid w:val="00EF1325"/>
    <w:rsid w:val="00EF1B64"/>
    <w:rsid w:val="00EF1DB5"/>
    <w:rsid w:val="00EF20FD"/>
    <w:rsid w:val="00EF22F5"/>
    <w:rsid w:val="00EF2480"/>
    <w:rsid w:val="00EF2786"/>
    <w:rsid w:val="00EF2C3D"/>
    <w:rsid w:val="00EF34CD"/>
    <w:rsid w:val="00EF3A28"/>
    <w:rsid w:val="00EF3A3D"/>
    <w:rsid w:val="00EF3A4A"/>
    <w:rsid w:val="00EF3BCA"/>
    <w:rsid w:val="00EF3D0D"/>
    <w:rsid w:val="00EF3D43"/>
    <w:rsid w:val="00EF445A"/>
    <w:rsid w:val="00EF447D"/>
    <w:rsid w:val="00EF44FE"/>
    <w:rsid w:val="00EF493B"/>
    <w:rsid w:val="00EF4B6C"/>
    <w:rsid w:val="00EF4F32"/>
    <w:rsid w:val="00EF5221"/>
    <w:rsid w:val="00EF5326"/>
    <w:rsid w:val="00EF544E"/>
    <w:rsid w:val="00EF55D7"/>
    <w:rsid w:val="00EF5846"/>
    <w:rsid w:val="00EF5861"/>
    <w:rsid w:val="00EF5CA5"/>
    <w:rsid w:val="00EF5CAA"/>
    <w:rsid w:val="00EF5FA2"/>
    <w:rsid w:val="00EF6141"/>
    <w:rsid w:val="00EF64B9"/>
    <w:rsid w:val="00EF6513"/>
    <w:rsid w:val="00EF6673"/>
    <w:rsid w:val="00EF6A07"/>
    <w:rsid w:val="00EF6EF5"/>
    <w:rsid w:val="00EF7614"/>
    <w:rsid w:val="00EF7878"/>
    <w:rsid w:val="00EF7C70"/>
    <w:rsid w:val="00EF7D22"/>
    <w:rsid w:val="00F000F0"/>
    <w:rsid w:val="00F00180"/>
    <w:rsid w:val="00F004C8"/>
    <w:rsid w:val="00F0052E"/>
    <w:rsid w:val="00F006E4"/>
    <w:rsid w:val="00F00909"/>
    <w:rsid w:val="00F00923"/>
    <w:rsid w:val="00F00A5F"/>
    <w:rsid w:val="00F00C9D"/>
    <w:rsid w:val="00F00CA1"/>
    <w:rsid w:val="00F017CB"/>
    <w:rsid w:val="00F0197D"/>
    <w:rsid w:val="00F01A58"/>
    <w:rsid w:val="00F01B10"/>
    <w:rsid w:val="00F01E0A"/>
    <w:rsid w:val="00F02039"/>
    <w:rsid w:val="00F02069"/>
    <w:rsid w:val="00F02337"/>
    <w:rsid w:val="00F023A1"/>
    <w:rsid w:val="00F02485"/>
    <w:rsid w:val="00F024E9"/>
    <w:rsid w:val="00F026AE"/>
    <w:rsid w:val="00F0279F"/>
    <w:rsid w:val="00F027FF"/>
    <w:rsid w:val="00F02F1F"/>
    <w:rsid w:val="00F0301D"/>
    <w:rsid w:val="00F032DF"/>
    <w:rsid w:val="00F03466"/>
    <w:rsid w:val="00F0388F"/>
    <w:rsid w:val="00F03891"/>
    <w:rsid w:val="00F0395D"/>
    <w:rsid w:val="00F03A67"/>
    <w:rsid w:val="00F03BE2"/>
    <w:rsid w:val="00F03C61"/>
    <w:rsid w:val="00F04150"/>
    <w:rsid w:val="00F0417C"/>
    <w:rsid w:val="00F04551"/>
    <w:rsid w:val="00F046AE"/>
    <w:rsid w:val="00F04745"/>
    <w:rsid w:val="00F04CCB"/>
    <w:rsid w:val="00F04D51"/>
    <w:rsid w:val="00F04F3E"/>
    <w:rsid w:val="00F0522E"/>
    <w:rsid w:val="00F056E3"/>
    <w:rsid w:val="00F056F9"/>
    <w:rsid w:val="00F05C95"/>
    <w:rsid w:val="00F05EED"/>
    <w:rsid w:val="00F06384"/>
    <w:rsid w:val="00F066F2"/>
    <w:rsid w:val="00F06B2D"/>
    <w:rsid w:val="00F06F02"/>
    <w:rsid w:val="00F074BC"/>
    <w:rsid w:val="00F07598"/>
    <w:rsid w:val="00F07721"/>
    <w:rsid w:val="00F078A9"/>
    <w:rsid w:val="00F103A1"/>
    <w:rsid w:val="00F10437"/>
    <w:rsid w:val="00F10465"/>
    <w:rsid w:val="00F1049A"/>
    <w:rsid w:val="00F10773"/>
    <w:rsid w:val="00F10864"/>
    <w:rsid w:val="00F108F5"/>
    <w:rsid w:val="00F10FB1"/>
    <w:rsid w:val="00F1123F"/>
    <w:rsid w:val="00F11451"/>
    <w:rsid w:val="00F1165E"/>
    <w:rsid w:val="00F11CF5"/>
    <w:rsid w:val="00F1205E"/>
    <w:rsid w:val="00F123DC"/>
    <w:rsid w:val="00F124CB"/>
    <w:rsid w:val="00F12B3D"/>
    <w:rsid w:val="00F12D63"/>
    <w:rsid w:val="00F13BD0"/>
    <w:rsid w:val="00F1403E"/>
    <w:rsid w:val="00F1415B"/>
    <w:rsid w:val="00F141DA"/>
    <w:rsid w:val="00F145EC"/>
    <w:rsid w:val="00F1476B"/>
    <w:rsid w:val="00F149F8"/>
    <w:rsid w:val="00F1535F"/>
    <w:rsid w:val="00F15686"/>
    <w:rsid w:val="00F15860"/>
    <w:rsid w:val="00F16714"/>
    <w:rsid w:val="00F16751"/>
    <w:rsid w:val="00F16BB1"/>
    <w:rsid w:val="00F16EC6"/>
    <w:rsid w:val="00F17573"/>
    <w:rsid w:val="00F179DB"/>
    <w:rsid w:val="00F17A8F"/>
    <w:rsid w:val="00F20046"/>
    <w:rsid w:val="00F204AA"/>
    <w:rsid w:val="00F206FE"/>
    <w:rsid w:val="00F20F5B"/>
    <w:rsid w:val="00F21048"/>
    <w:rsid w:val="00F210AB"/>
    <w:rsid w:val="00F2144C"/>
    <w:rsid w:val="00F215C3"/>
    <w:rsid w:val="00F21857"/>
    <w:rsid w:val="00F218EF"/>
    <w:rsid w:val="00F21A0B"/>
    <w:rsid w:val="00F21A12"/>
    <w:rsid w:val="00F22444"/>
    <w:rsid w:val="00F224C1"/>
    <w:rsid w:val="00F22589"/>
    <w:rsid w:val="00F227B6"/>
    <w:rsid w:val="00F22830"/>
    <w:rsid w:val="00F22C96"/>
    <w:rsid w:val="00F23455"/>
    <w:rsid w:val="00F2357F"/>
    <w:rsid w:val="00F23663"/>
    <w:rsid w:val="00F23A46"/>
    <w:rsid w:val="00F23BD0"/>
    <w:rsid w:val="00F23C2A"/>
    <w:rsid w:val="00F23FCA"/>
    <w:rsid w:val="00F240B5"/>
    <w:rsid w:val="00F242A7"/>
    <w:rsid w:val="00F244C0"/>
    <w:rsid w:val="00F2456B"/>
    <w:rsid w:val="00F24A57"/>
    <w:rsid w:val="00F24F1B"/>
    <w:rsid w:val="00F24F4D"/>
    <w:rsid w:val="00F24FA0"/>
    <w:rsid w:val="00F250CE"/>
    <w:rsid w:val="00F25157"/>
    <w:rsid w:val="00F25726"/>
    <w:rsid w:val="00F25BDF"/>
    <w:rsid w:val="00F25E87"/>
    <w:rsid w:val="00F25EB4"/>
    <w:rsid w:val="00F2617C"/>
    <w:rsid w:val="00F262A4"/>
    <w:rsid w:val="00F2643A"/>
    <w:rsid w:val="00F26581"/>
    <w:rsid w:val="00F26886"/>
    <w:rsid w:val="00F2699C"/>
    <w:rsid w:val="00F26AF5"/>
    <w:rsid w:val="00F2719E"/>
    <w:rsid w:val="00F27300"/>
    <w:rsid w:val="00F2770D"/>
    <w:rsid w:val="00F278F7"/>
    <w:rsid w:val="00F279E9"/>
    <w:rsid w:val="00F27E0C"/>
    <w:rsid w:val="00F3002F"/>
    <w:rsid w:val="00F30031"/>
    <w:rsid w:val="00F30353"/>
    <w:rsid w:val="00F3037C"/>
    <w:rsid w:val="00F304F4"/>
    <w:rsid w:val="00F308C0"/>
    <w:rsid w:val="00F30AD5"/>
    <w:rsid w:val="00F311F0"/>
    <w:rsid w:val="00F3133F"/>
    <w:rsid w:val="00F31357"/>
    <w:rsid w:val="00F318E7"/>
    <w:rsid w:val="00F31F17"/>
    <w:rsid w:val="00F320B1"/>
    <w:rsid w:val="00F322D5"/>
    <w:rsid w:val="00F32327"/>
    <w:rsid w:val="00F3236F"/>
    <w:rsid w:val="00F32374"/>
    <w:rsid w:val="00F32506"/>
    <w:rsid w:val="00F326B7"/>
    <w:rsid w:val="00F3272C"/>
    <w:rsid w:val="00F32F0E"/>
    <w:rsid w:val="00F32F3E"/>
    <w:rsid w:val="00F33021"/>
    <w:rsid w:val="00F3318D"/>
    <w:rsid w:val="00F335A4"/>
    <w:rsid w:val="00F3383E"/>
    <w:rsid w:val="00F34058"/>
    <w:rsid w:val="00F34286"/>
    <w:rsid w:val="00F342E5"/>
    <w:rsid w:val="00F346AF"/>
    <w:rsid w:val="00F346BC"/>
    <w:rsid w:val="00F347C1"/>
    <w:rsid w:val="00F347C8"/>
    <w:rsid w:val="00F349E6"/>
    <w:rsid w:val="00F34BB9"/>
    <w:rsid w:val="00F3517E"/>
    <w:rsid w:val="00F3521B"/>
    <w:rsid w:val="00F35250"/>
    <w:rsid w:val="00F35561"/>
    <w:rsid w:val="00F3562E"/>
    <w:rsid w:val="00F35865"/>
    <w:rsid w:val="00F35E08"/>
    <w:rsid w:val="00F35E92"/>
    <w:rsid w:val="00F35EB2"/>
    <w:rsid w:val="00F36118"/>
    <w:rsid w:val="00F3651B"/>
    <w:rsid w:val="00F36929"/>
    <w:rsid w:val="00F369F3"/>
    <w:rsid w:val="00F36A5A"/>
    <w:rsid w:val="00F36AC9"/>
    <w:rsid w:val="00F36EA8"/>
    <w:rsid w:val="00F37098"/>
    <w:rsid w:val="00F370CB"/>
    <w:rsid w:val="00F372E9"/>
    <w:rsid w:val="00F37300"/>
    <w:rsid w:val="00F3752E"/>
    <w:rsid w:val="00F377A2"/>
    <w:rsid w:val="00F377EA"/>
    <w:rsid w:val="00F37922"/>
    <w:rsid w:val="00F37AEF"/>
    <w:rsid w:val="00F4125D"/>
    <w:rsid w:val="00F41CF7"/>
    <w:rsid w:val="00F42716"/>
    <w:rsid w:val="00F42758"/>
    <w:rsid w:val="00F42910"/>
    <w:rsid w:val="00F42C2B"/>
    <w:rsid w:val="00F42C31"/>
    <w:rsid w:val="00F42F43"/>
    <w:rsid w:val="00F4319A"/>
    <w:rsid w:val="00F433A6"/>
    <w:rsid w:val="00F43922"/>
    <w:rsid w:val="00F439C5"/>
    <w:rsid w:val="00F43B82"/>
    <w:rsid w:val="00F44833"/>
    <w:rsid w:val="00F44E4E"/>
    <w:rsid w:val="00F44E57"/>
    <w:rsid w:val="00F452D9"/>
    <w:rsid w:val="00F4549B"/>
    <w:rsid w:val="00F4554D"/>
    <w:rsid w:val="00F45580"/>
    <w:rsid w:val="00F45FCF"/>
    <w:rsid w:val="00F460E9"/>
    <w:rsid w:val="00F465C1"/>
    <w:rsid w:val="00F4678D"/>
    <w:rsid w:val="00F467B0"/>
    <w:rsid w:val="00F4698A"/>
    <w:rsid w:val="00F46E40"/>
    <w:rsid w:val="00F46F8B"/>
    <w:rsid w:val="00F47132"/>
    <w:rsid w:val="00F47262"/>
    <w:rsid w:val="00F47467"/>
    <w:rsid w:val="00F47524"/>
    <w:rsid w:val="00F47728"/>
    <w:rsid w:val="00F47AFE"/>
    <w:rsid w:val="00F47CBA"/>
    <w:rsid w:val="00F50020"/>
    <w:rsid w:val="00F50295"/>
    <w:rsid w:val="00F50671"/>
    <w:rsid w:val="00F50849"/>
    <w:rsid w:val="00F50A88"/>
    <w:rsid w:val="00F50ACC"/>
    <w:rsid w:val="00F51161"/>
    <w:rsid w:val="00F513BA"/>
    <w:rsid w:val="00F5140C"/>
    <w:rsid w:val="00F51447"/>
    <w:rsid w:val="00F514EF"/>
    <w:rsid w:val="00F516F4"/>
    <w:rsid w:val="00F52443"/>
    <w:rsid w:val="00F52756"/>
    <w:rsid w:val="00F52A47"/>
    <w:rsid w:val="00F52A4B"/>
    <w:rsid w:val="00F52A79"/>
    <w:rsid w:val="00F52C6C"/>
    <w:rsid w:val="00F52FA8"/>
    <w:rsid w:val="00F53116"/>
    <w:rsid w:val="00F538CD"/>
    <w:rsid w:val="00F53FB6"/>
    <w:rsid w:val="00F54192"/>
    <w:rsid w:val="00F542D8"/>
    <w:rsid w:val="00F545A6"/>
    <w:rsid w:val="00F548C8"/>
    <w:rsid w:val="00F548DD"/>
    <w:rsid w:val="00F54CD1"/>
    <w:rsid w:val="00F5519E"/>
    <w:rsid w:val="00F5524E"/>
    <w:rsid w:val="00F55498"/>
    <w:rsid w:val="00F55753"/>
    <w:rsid w:val="00F55AC5"/>
    <w:rsid w:val="00F55DD0"/>
    <w:rsid w:val="00F563DB"/>
    <w:rsid w:val="00F568E7"/>
    <w:rsid w:val="00F568FF"/>
    <w:rsid w:val="00F56918"/>
    <w:rsid w:val="00F56B25"/>
    <w:rsid w:val="00F56C31"/>
    <w:rsid w:val="00F57606"/>
    <w:rsid w:val="00F5765A"/>
    <w:rsid w:val="00F57704"/>
    <w:rsid w:val="00F577F9"/>
    <w:rsid w:val="00F57C72"/>
    <w:rsid w:val="00F57D8B"/>
    <w:rsid w:val="00F6021A"/>
    <w:rsid w:val="00F60D13"/>
    <w:rsid w:val="00F60F4D"/>
    <w:rsid w:val="00F61158"/>
    <w:rsid w:val="00F611AA"/>
    <w:rsid w:val="00F611D7"/>
    <w:rsid w:val="00F6146E"/>
    <w:rsid w:val="00F61564"/>
    <w:rsid w:val="00F61701"/>
    <w:rsid w:val="00F61705"/>
    <w:rsid w:val="00F61902"/>
    <w:rsid w:val="00F61C1D"/>
    <w:rsid w:val="00F61C25"/>
    <w:rsid w:val="00F61ED3"/>
    <w:rsid w:val="00F61F47"/>
    <w:rsid w:val="00F61FDE"/>
    <w:rsid w:val="00F622E3"/>
    <w:rsid w:val="00F62377"/>
    <w:rsid w:val="00F6315A"/>
    <w:rsid w:val="00F63289"/>
    <w:rsid w:val="00F63634"/>
    <w:rsid w:val="00F63E7F"/>
    <w:rsid w:val="00F6404E"/>
    <w:rsid w:val="00F6433C"/>
    <w:rsid w:val="00F6474A"/>
    <w:rsid w:val="00F64966"/>
    <w:rsid w:val="00F64F9F"/>
    <w:rsid w:val="00F654FA"/>
    <w:rsid w:val="00F65506"/>
    <w:rsid w:val="00F65A7B"/>
    <w:rsid w:val="00F65D14"/>
    <w:rsid w:val="00F660B8"/>
    <w:rsid w:val="00F66192"/>
    <w:rsid w:val="00F6623D"/>
    <w:rsid w:val="00F669E3"/>
    <w:rsid w:val="00F66ABC"/>
    <w:rsid w:val="00F67828"/>
    <w:rsid w:val="00F67A85"/>
    <w:rsid w:val="00F700C1"/>
    <w:rsid w:val="00F7018E"/>
    <w:rsid w:val="00F709EF"/>
    <w:rsid w:val="00F70CC5"/>
    <w:rsid w:val="00F70FF9"/>
    <w:rsid w:val="00F71026"/>
    <w:rsid w:val="00F71042"/>
    <w:rsid w:val="00F710A0"/>
    <w:rsid w:val="00F7115E"/>
    <w:rsid w:val="00F713FD"/>
    <w:rsid w:val="00F7163E"/>
    <w:rsid w:val="00F71976"/>
    <w:rsid w:val="00F71A99"/>
    <w:rsid w:val="00F71C4F"/>
    <w:rsid w:val="00F71F79"/>
    <w:rsid w:val="00F721A1"/>
    <w:rsid w:val="00F724E3"/>
    <w:rsid w:val="00F727AA"/>
    <w:rsid w:val="00F729CA"/>
    <w:rsid w:val="00F72C94"/>
    <w:rsid w:val="00F73042"/>
    <w:rsid w:val="00F7337E"/>
    <w:rsid w:val="00F7365E"/>
    <w:rsid w:val="00F73D87"/>
    <w:rsid w:val="00F73F43"/>
    <w:rsid w:val="00F74453"/>
    <w:rsid w:val="00F74505"/>
    <w:rsid w:val="00F74609"/>
    <w:rsid w:val="00F74664"/>
    <w:rsid w:val="00F746AA"/>
    <w:rsid w:val="00F74716"/>
    <w:rsid w:val="00F74791"/>
    <w:rsid w:val="00F74A7A"/>
    <w:rsid w:val="00F74C51"/>
    <w:rsid w:val="00F74C65"/>
    <w:rsid w:val="00F7536C"/>
    <w:rsid w:val="00F7564B"/>
    <w:rsid w:val="00F758C8"/>
    <w:rsid w:val="00F75BAA"/>
    <w:rsid w:val="00F75C61"/>
    <w:rsid w:val="00F75C70"/>
    <w:rsid w:val="00F75C90"/>
    <w:rsid w:val="00F76337"/>
    <w:rsid w:val="00F763DF"/>
    <w:rsid w:val="00F76841"/>
    <w:rsid w:val="00F76B74"/>
    <w:rsid w:val="00F76DB0"/>
    <w:rsid w:val="00F773F3"/>
    <w:rsid w:val="00F7792A"/>
    <w:rsid w:val="00F77C47"/>
    <w:rsid w:val="00F77CFA"/>
    <w:rsid w:val="00F80575"/>
    <w:rsid w:val="00F80D8F"/>
    <w:rsid w:val="00F81311"/>
    <w:rsid w:val="00F813B4"/>
    <w:rsid w:val="00F81507"/>
    <w:rsid w:val="00F81625"/>
    <w:rsid w:val="00F8177A"/>
    <w:rsid w:val="00F81C47"/>
    <w:rsid w:val="00F81DA9"/>
    <w:rsid w:val="00F81E0E"/>
    <w:rsid w:val="00F81E87"/>
    <w:rsid w:val="00F81F25"/>
    <w:rsid w:val="00F81F57"/>
    <w:rsid w:val="00F828B4"/>
    <w:rsid w:val="00F82CD8"/>
    <w:rsid w:val="00F82DF1"/>
    <w:rsid w:val="00F83301"/>
    <w:rsid w:val="00F836E7"/>
    <w:rsid w:val="00F837A7"/>
    <w:rsid w:val="00F837DD"/>
    <w:rsid w:val="00F8463C"/>
    <w:rsid w:val="00F84849"/>
    <w:rsid w:val="00F849D7"/>
    <w:rsid w:val="00F849F5"/>
    <w:rsid w:val="00F84A2F"/>
    <w:rsid w:val="00F84BAB"/>
    <w:rsid w:val="00F850EB"/>
    <w:rsid w:val="00F855CB"/>
    <w:rsid w:val="00F856C8"/>
    <w:rsid w:val="00F856FF"/>
    <w:rsid w:val="00F85744"/>
    <w:rsid w:val="00F859A0"/>
    <w:rsid w:val="00F85D21"/>
    <w:rsid w:val="00F85E03"/>
    <w:rsid w:val="00F85F4B"/>
    <w:rsid w:val="00F85F9B"/>
    <w:rsid w:val="00F863EB"/>
    <w:rsid w:val="00F864BD"/>
    <w:rsid w:val="00F86538"/>
    <w:rsid w:val="00F867E7"/>
    <w:rsid w:val="00F8683A"/>
    <w:rsid w:val="00F86B20"/>
    <w:rsid w:val="00F86B60"/>
    <w:rsid w:val="00F86BC2"/>
    <w:rsid w:val="00F86C43"/>
    <w:rsid w:val="00F8718E"/>
    <w:rsid w:val="00F87201"/>
    <w:rsid w:val="00F87317"/>
    <w:rsid w:val="00F87698"/>
    <w:rsid w:val="00F879C6"/>
    <w:rsid w:val="00F87CB7"/>
    <w:rsid w:val="00F87D07"/>
    <w:rsid w:val="00F87D7F"/>
    <w:rsid w:val="00F87E13"/>
    <w:rsid w:val="00F87E81"/>
    <w:rsid w:val="00F90119"/>
    <w:rsid w:val="00F901EE"/>
    <w:rsid w:val="00F90391"/>
    <w:rsid w:val="00F9046C"/>
    <w:rsid w:val="00F90BEE"/>
    <w:rsid w:val="00F90C86"/>
    <w:rsid w:val="00F90FD6"/>
    <w:rsid w:val="00F910E4"/>
    <w:rsid w:val="00F9132B"/>
    <w:rsid w:val="00F914F8"/>
    <w:rsid w:val="00F915AB"/>
    <w:rsid w:val="00F91625"/>
    <w:rsid w:val="00F9174D"/>
    <w:rsid w:val="00F91906"/>
    <w:rsid w:val="00F91974"/>
    <w:rsid w:val="00F91A53"/>
    <w:rsid w:val="00F91BFB"/>
    <w:rsid w:val="00F91CA2"/>
    <w:rsid w:val="00F91DAC"/>
    <w:rsid w:val="00F92174"/>
    <w:rsid w:val="00F923DB"/>
    <w:rsid w:val="00F92497"/>
    <w:rsid w:val="00F92701"/>
    <w:rsid w:val="00F92725"/>
    <w:rsid w:val="00F928B8"/>
    <w:rsid w:val="00F92984"/>
    <w:rsid w:val="00F92D1A"/>
    <w:rsid w:val="00F936CF"/>
    <w:rsid w:val="00F938B2"/>
    <w:rsid w:val="00F93A3D"/>
    <w:rsid w:val="00F93AEE"/>
    <w:rsid w:val="00F93D13"/>
    <w:rsid w:val="00F93EE6"/>
    <w:rsid w:val="00F94003"/>
    <w:rsid w:val="00F940CE"/>
    <w:rsid w:val="00F94412"/>
    <w:rsid w:val="00F94737"/>
    <w:rsid w:val="00F9473D"/>
    <w:rsid w:val="00F9495D"/>
    <w:rsid w:val="00F94A3B"/>
    <w:rsid w:val="00F94B03"/>
    <w:rsid w:val="00F95013"/>
    <w:rsid w:val="00F951BD"/>
    <w:rsid w:val="00F955CE"/>
    <w:rsid w:val="00F9567F"/>
    <w:rsid w:val="00F9598E"/>
    <w:rsid w:val="00F95CFF"/>
    <w:rsid w:val="00F9632D"/>
    <w:rsid w:val="00F963D6"/>
    <w:rsid w:val="00F9644F"/>
    <w:rsid w:val="00F965D9"/>
    <w:rsid w:val="00F96728"/>
    <w:rsid w:val="00F96793"/>
    <w:rsid w:val="00F96C7A"/>
    <w:rsid w:val="00F96E7C"/>
    <w:rsid w:val="00F975B5"/>
    <w:rsid w:val="00F97654"/>
    <w:rsid w:val="00F977EA"/>
    <w:rsid w:val="00F9799C"/>
    <w:rsid w:val="00FA02EC"/>
    <w:rsid w:val="00FA0331"/>
    <w:rsid w:val="00FA039E"/>
    <w:rsid w:val="00FA04BE"/>
    <w:rsid w:val="00FA0509"/>
    <w:rsid w:val="00FA053A"/>
    <w:rsid w:val="00FA0C7F"/>
    <w:rsid w:val="00FA0E7C"/>
    <w:rsid w:val="00FA0F52"/>
    <w:rsid w:val="00FA10AE"/>
    <w:rsid w:val="00FA1267"/>
    <w:rsid w:val="00FA193A"/>
    <w:rsid w:val="00FA1CBF"/>
    <w:rsid w:val="00FA1D8F"/>
    <w:rsid w:val="00FA1EAA"/>
    <w:rsid w:val="00FA2002"/>
    <w:rsid w:val="00FA205D"/>
    <w:rsid w:val="00FA23E5"/>
    <w:rsid w:val="00FA2526"/>
    <w:rsid w:val="00FA2A49"/>
    <w:rsid w:val="00FA2AB0"/>
    <w:rsid w:val="00FA3C84"/>
    <w:rsid w:val="00FA3D05"/>
    <w:rsid w:val="00FA45EB"/>
    <w:rsid w:val="00FA4787"/>
    <w:rsid w:val="00FA4820"/>
    <w:rsid w:val="00FA4EDE"/>
    <w:rsid w:val="00FA50E8"/>
    <w:rsid w:val="00FA526F"/>
    <w:rsid w:val="00FA53C1"/>
    <w:rsid w:val="00FA5527"/>
    <w:rsid w:val="00FA5871"/>
    <w:rsid w:val="00FA589E"/>
    <w:rsid w:val="00FA5962"/>
    <w:rsid w:val="00FA5995"/>
    <w:rsid w:val="00FA6225"/>
    <w:rsid w:val="00FA6291"/>
    <w:rsid w:val="00FA656D"/>
    <w:rsid w:val="00FA6686"/>
    <w:rsid w:val="00FA68F7"/>
    <w:rsid w:val="00FA6A8C"/>
    <w:rsid w:val="00FA6C35"/>
    <w:rsid w:val="00FA70DF"/>
    <w:rsid w:val="00FA7152"/>
    <w:rsid w:val="00FA79E0"/>
    <w:rsid w:val="00FA7A20"/>
    <w:rsid w:val="00FA7AA6"/>
    <w:rsid w:val="00FA7C04"/>
    <w:rsid w:val="00FB007C"/>
    <w:rsid w:val="00FB0159"/>
    <w:rsid w:val="00FB0443"/>
    <w:rsid w:val="00FB06DD"/>
    <w:rsid w:val="00FB092A"/>
    <w:rsid w:val="00FB09F5"/>
    <w:rsid w:val="00FB0C8C"/>
    <w:rsid w:val="00FB108D"/>
    <w:rsid w:val="00FB15D5"/>
    <w:rsid w:val="00FB1631"/>
    <w:rsid w:val="00FB1694"/>
    <w:rsid w:val="00FB18E8"/>
    <w:rsid w:val="00FB19D1"/>
    <w:rsid w:val="00FB19D8"/>
    <w:rsid w:val="00FB1B4A"/>
    <w:rsid w:val="00FB1C18"/>
    <w:rsid w:val="00FB2025"/>
    <w:rsid w:val="00FB208E"/>
    <w:rsid w:val="00FB21CB"/>
    <w:rsid w:val="00FB22E5"/>
    <w:rsid w:val="00FB2864"/>
    <w:rsid w:val="00FB2F94"/>
    <w:rsid w:val="00FB3B8E"/>
    <w:rsid w:val="00FB3CD6"/>
    <w:rsid w:val="00FB4065"/>
    <w:rsid w:val="00FB4116"/>
    <w:rsid w:val="00FB4517"/>
    <w:rsid w:val="00FB4760"/>
    <w:rsid w:val="00FB47B5"/>
    <w:rsid w:val="00FB4AA2"/>
    <w:rsid w:val="00FB5032"/>
    <w:rsid w:val="00FB52FD"/>
    <w:rsid w:val="00FB5401"/>
    <w:rsid w:val="00FB5480"/>
    <w:rsid w:val="00FB5556"/>
    <w:rsid w:val="00FB57A7"/>
    <w:rsid w:val="00FB59A5"/>
    <w:rsid w:val="00FB5A6F"/>
    <w:rsid w:val="00FB5B17"/>
    <w:rsid w:val="00FB5E69"/>
    <w:rsid w:val="00FB6224"/>
    <w:rsid w:val="00FB6401"/>
    <w:rsid w:val="00FB68CE"/>
    <w:rsid w:val="00FB6B35"/>
    <w:rsid w:val="00FB6B9D"/>
    <w:rsid w:val="00FB6F5B"/>
    <w:rsid w:val="00FB71FC"/>
    <w:rsid w:val="00FB72CB"/>
    <w:rsid w:val="00FB77BB"/>
    <w:rsid w:val="00FB7A9C"/>
    <w:rsid w:val="00FC01CD"/>
    <w:rsid w:val="00FC0AB4"/>
    <w:rsid w:val="00FC0B9B"/>
    <w:rsid w:val="00FC0E12"/>
    <w:rsid w:val="00FC1859"/>
    <w:rsid w:val="00FC1870"/>
    <w:rsid w:val="00FC2075"/>
    <w:rsid w:val="00FC22FE"/>
    <w:rsid w:val="00FC23FA"/>
    <w:rsid w:val="00FC243C"/>
    <w:rsid w:val="00FC2538"/>
    <w:rsid w:val="00FC26D8"/>
    <w:rsid w:val="00FC2742"/>
    <w:rsid w:val="00FC2B26"/>
    <w:rsid w:val="00FC2D2D"/>
    <w:rsid w:val="00FC330F"/>
    <w:rsid w:val="00FC37F0"/>
    <w:rsid w:val="00FC384F"/>
    <w:rsid w:val="00FC3A67"/>
    <w:rsid w:val="00FC3BBC"/>
    <w:rsid w:val="00FC3EEB"/>
    <w:rsid w:val="00FC4049"/>
    <w:rsid w:val="00FC41BF"/>
    <w:rsid w:val="00FC4278"/>
    <w:rsid w:val="00FC4423"/>
    <w:rsid w:val="00FC4491"/>
    <w:rsid w:val="00FC47D1"/>
    <w:rsid w:val="00FC4CA4"/>
    <w:rsid w:val="00FC50B2"/>
    <w:rsid w:val="00FC545C"/>
    <w:rsid w:val="00FC553E"/>
    <w:rsid w:val="00FC5EA2"/>
    <w:rsid w:val="00FC61CA"/>
    <w:rsid w:val="00FC645D"/>
    <w:rsid w:val="00FC64FD"/>
    <w:rsid w:val="00FC6546"/>
    <w:rsid w:val="00FC65A0"/>
    <w:rsid w:val="00FC6B41"/>
    <w:rsid w:val="00FC7192"/>
    <w:rsid w:val="00FC7275"/>
    <w:rsid w:val="00FC72A1"/>
    <w:rsid w:val="00FC7308"/>
    <w:rsid w:val="00FC7401"/>
    <w:rsid w:val="00FC78E5"/>
    <w:rsid w:val="00FC7BDA"/>
    <w:rsid w:val="00FC7F93"/>
    <w:rsid w:val="00FD0111"/>
    <w:rsid w:val="00FD04CC"/>
    <w:rsid w:val="00FD05CF"/>
    <w:rsid w:val="00FD0981"/>
    <w:rsid w:val="00FD10D2"/>
    <w:rsid w:val="00FD111E"/>
    <w:rsid w:val="00FD1431"/>
    <w:rsid w:val="00FD14D9"/>
    <w:rsid w:val="00FD14E4"/>
    <w:rsid w:val="00FD167B"/>
    <w:rsid w:val="00FD1974"/>
    <w:rsid w:val="00FD20EA"/>
    <w:rsid w:val="00FD2648"/>
    <w:rsid w:val="00FD2804"/>
    <w:rsid w:val="00FD282A"/>
    <w:rsid w:val="00FD2A71"/>
    <w:rsid w:val="00FD2C10"/>
    <w:rsid w:val="00FD2CAA"/>
    <w:rsid w:val="00FD3618"/>
    <w:rsid w:val="00FD386E"/>
    <w:rsid w:val="00FD3905"/>
    <w:rsid w:val="00FD45FE"/>
    <w:rsid w:val="00FD4620"/>
    <w:rsid w:val="00FD48FE"/>
    <w:rsid w:val="00FD4CC0"/>
    <w:rsid w:val="00FD4D83"/>
    <w:rsid w:val="00FD52F0"/>
    <w:rsid w:val="00FD583D"/>
    <w:rsid w:val="00FD5BBF"/>
    <w:rsid w:val="00FD5BFD"/>
    <w:rsid w:val="00FD6318"/>
    <w:rsid w:val="00FD636C"/>
    <w:rsid w:val="00FD6503"/>
    <w:rsid w:val="00FD6747"/>
    <w:rsid w:val="00FD6884"/>
    <w:rsid w:val="00FD689E"/>
    <w:rsid w:val="00FD6A3D"/>
    <w:rsid w:val="00FD6B00"/>
    <w:rsid w:val="00FD6CA3"/>
    <w:rsid w:val="00FD6D88"/>
    <w:rsid w:val="00FD6E53"/>
    <w:rsid w:val="00FD6F9D"/>
    <w:rsid w:val="00FD7001"/>
    <w:rsid w:val="00FD7240"/>
    <w:rsid w:val="00FD725E"/>
    <w:rsid w:val="00FD72D9"/>
    <w:rsid w:val="00FD73AE"/>
    <w:rsid w:val="00FD794E"/>
    <w:rsid w:val="00FD7F6A"/>
    <w:rsid w:val="00FE04B6"/>
    <w:rsid w:val="00FE05DD"/>
    <w:rsid w:val="00FE05E5"/>
    <w:rsid w:val="00FE0657"/>
    <w:rsid w:val="00FE0C77"/>
    <w:rsid w:val="00FE125E"/>
    <w:rsid w:val="00FE1729"/>
    <w:rsid w:val="00FE18D6"/>
    <w:rsid w:val="00FE20AB"/>
    <w:rsid w:val="00FE22FE"/>
    <w:rsid w:val="00FE24FC"/>
    <w:rsid w:val="00FE257D"/>
    <w:rsid w:val="00FE26F2"/>
    <w:rsid w:val="00FE2B7B"/>
    <w:rsid w:val="00FE2FBC"/>
    <w:rsid w:val="00FE3100"/>
    <w:rsid w:val="00FE3312"/>
    <w:rsid w:val="00FE3439"/>
    <w:rsid w:val="00FE3768"/>
    <w:rsid w:val="00FE4913"/>
    <w:rsid w:val="00FE4B7F"/>
    <w:rsid w:val="00FE4E09"/>
    <w:rsid w:val="00FE5172"/>
    <w:rsid w:val="00FE5410"/>
    <w:rsid w:val="00FE5470"/>
    <w:rsid w:val="00FE5977"/>
    <w:rsid w:val="00FE605C"/>
    <w:rsid w:val="00FE627C"/>
    <w:rsid w:val="00FE644F"/>
    <w:rsid w:val="00FE698F"/>
    <w:rsid w:val="00FE6DEC"/>
    <w:rsid w:val="00FE74E2"/>
    <w:rsid w:val="00FE74FC"/>
    <w:rsid w:val="00FE761D"/>
    <w:rsid w:val="00FE76FA"/>
    <w:rsid w:val="00FE78B9"/>
    <w:rsid w:val="00FE7C3E"/>
    <w:rsid w:val="00FE7CD4"/>
    <w:rsid w:val="00FE7F00"/>
    <w:rsid w:val="00FE7FD1"/>
    <w:rsid w:val="00FF01C5"/>
    <w:rsid w:val="00FF0224"/>
    <w:rsid w:val="00FF0414"/>
    <w:rsid w:val="00FF0502"/>
    <w:rsid w:val="00FF0B3B"/>
    <w:rsid w:val="00FF0BBB"/>
    <w:rsid w:val="00FF10CD"/>
    <w:rsid w:val="00FF1455"/>
    <w:rsid w:val="00FF1716"/>
    <w:rsid w:val="00FF178A"/>
    <w:rsid w:val="00FF1862"/>
    <w:rsid w:val="00FF1E5F"/>
    <w:rsid w:val="00FF2077"/>
    <w:rsid w:val="00FF240C"/>
    <w:rsid w:val="00FF25D3"/>
    <w:rsid w:val="00FF2640"/>
    <w:rsid w:val="00FF2713"/>
    <w:rsid w:val="00FF2A88"/>
    <w:rsid w:val="00FF2DB8"/>
    <w:rsid w:val="00FF3461"/>
    <w:rsid w:val="00FF34A2"/>
    <w:rsid w:val="00FF37C5"/>
    <w:rsid w:val="00FF3A07"/>
    <w:rsid w:val="00FF3A12"/>
    <w:rsid w:val="00FF3CFC"/>
    <w:rsid w:val="00FF3DAC"/>
    <w:rsid w:val="00FF42AE"/>
    <w:rsid w:val="00FF43AF"/>
    <w:rsid w:val="00FF48E0"/>
    <w:rsid w:val="00FF4D22"/>
    <w:rsid w:val="00FF4FCD"/>
    <w:rsid w:val="00FF5026"/>
    <w:rsid w:val="00FF5173"/>
    <w:rsid w:val="00FF51D0"/>
    <w:rsid w:val="00FF52CC"/>
    <w:rsid w:val="00FF52E3"/>
    <w:rsid w:val="00FF591D"/>
    <w:rsid w:val="00FF59A7"/>
    <w:rsid w:val="00FF59D8"/>
    <w:rsid w:val="00FF5EFE"/>
    <w:rsid w:val="00FF609A"/>
    <w:rsid w:val="00FF6B9A"/>
    <w:rsid w:val="00FF6CF6"/>
    <w:rsid w:val="00FF707C"/>
    <w:rsid w:val="00FF7682"/>
    <w:rsid w:val="00FF78DB"/>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3EFB73"/>
  <w15:chartTrackingRefBased/>
  <w15:docId w15:val="{2C69F1BD-9FE0-4A23-A85F-2B4F103DA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270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rPr>
      <w:lang w:val="x-none" w:eastAsia="x-none"/>
    </w:r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rsid w:val="00A10B48"/>
    <w:rPr>
      <w:sz w:val="16"/>
      <w:szCs w:val="16"/>
    </w:rPr>
  </w:style>
  <w:style w:type="paragraph" w:styleId="CommentText">
    <w:name w:val="annotation text"/>
    <w:basedOn w:val="Normal"/>
    <w:link w:val="CommentTextChar"/>
    <w:uiPriority w:val="99"/>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中等深浅网格 1 - 着色 2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ell">
    <w:name w:val="tablecell"/>
    <w:basedOn w:val="Normal"/>
    <w:uiPriority w:val="99"/>
    <w:qFormat/>
    <w:rsid w:val="00B73DBE"/>
    <w:pPr>
      <w:overflowPunct/>
      <w:snapToGrid w:val="0"/>
      <w:spacing w:before="40" w:after="40"/>
      <w:textAlignment w:val="auto"/>
    </w:pPr>
    <w:rPr>
      <w:szCs w:val="22"/>
    </w:rPr>
  </w:style>
  <w:style w:type="paragraph" w:customStyle="1" w:styleId="tableheader">
    <w:name w:val="tableheader"/>
    <w:basedOn w:val="Normal"/>
    <w:uiPriority w:val="99"/>
    <w:qFormat/>
    <w:rsid w:val="00B73DBE"/>
    <w:pPr>
      <w:overflowPunct/>
      <w:autoSpaceDE/>
      <w:autoSpaceDN/>
      <w:adjustRightInd/>
      <w:snapToGrid w:val="0"/>
      <w:spacing w:before="40" w:after="40"/>
      <w:jc w:val="center"/>
      <w:textAlignment w:val="auto"/>
    </w:pPr>
    <w:rPr>
      <w:rFonts w:cs="Calibri"/>
      <w:b/>
      <w:bCs/>
      <w:szCs w:val="22"/>
    </w:rPr>
  </w:style>
  <w:style w:type="paragraph" w:customStyle="1" w:styleId="LGTdoc">
    <w:name w:val="LGTdoc_본문"/>
    <w:basedOn w:val="Normal"/>
    <w:rsid w:val="0055331B"/>
    <w:pPr>
      <w:widowControl w:val="0"/>
      <w:overflowPunct/>
      <w:autoSpaceDE/>
      <w:autoSpaceDN/>
      <w:adjustRightInd/>
      <w:snapToGrid w:val="0"/>
      <w:spacing w:afterLines="50" w:after="0" w:line="264" w:lineRule="auto"/>
      <w:jc w:val="both"/>
      <w:textAlignment w:val="auto"/>
    </w:pPr>
    <w:rPr>
      <w:rFonts w:eastAsia="Batang"/>
      <w:kern w:val="2"/>
      <w:sz w:val="22"/>
      <w:szCs w:val="24"/>
      <w:lang w:eastAsia="ko-KR"/>
    </w:rPr>
  </w:style>
  <w:style w:type="character" w:customStyle="1" w:styleId="CaptionChar">
    <w:name w:val="Caption Char"/>
    <w:aliases w:val="cap Char,3GPP Caption Table Char"/>
    <w:link w:val="Caption"/>
    <w:rsid w:val="00E830FC"/>
    <w:rPr>
      <w:rFonts w:ascii="Times New Roman" w:hAnsi="Times New Roman"/>
      <w:b/>
      <w:bCs/>
      <w:lang w:eastAsia="en-US"/>
    </w:rPr>
  </w:style>
  <w:style w:type="paragraph" w:styleId="ListNumber4">
    <w:name w:val="List Number 4"/>
    <w:basedOn w:val="Normal"/>
    <w:rsid w:val="00E830FC"/>
    <w:pPr>
      <w:numPr>
        <w:numId w:val="6"/>
      </w:numPr>
      <w:tabs>
        <w:tab w:val="num" w:pos="1209"/>
      </w:tabs>
      <w:ind w:left="1209"/>
    </w:pPr>
    <w:rPr>
      <w:rFonts w:eastAsia="MS Mincho"/>
      <w:lang w:val="en-GB" w:eastAsia="en-GB"/>
    </w:rPr>
  </w:style>
  <w:style w:type="paragraph" w:customStyle="1" w:styleId="LGTdoc1">
    <w:name w:val="LGTdoc_제목1"/>
    <w:basedOn w:val="Normal"/>
    <w:rsid w:val="00C657E8"/>
    <w:pPr>
      <w:overflowPunct/>
      <w:autoSpaceDE/>
      <w:autoSpaceDN/>
      <w:snapToGrid w:val="0"/>
      <w:spacing w:beforeLines="50" w:after="100" w:afterAutospacing="1"/>
      <w:jc w:val="both"/>
      <w:textAlignment w:val="auto"/>
    </w:pPr>
    <w:rPr>
      <w:rFonts w:eastAsia="Batang"/>
      <w:b/>
      <w:snapToGrid w:val="0"/>
      <w:sz w:val="28"/>
      <w:lang w:val="en-GB" w:eastAsia="ko-KR"/>
    </w:rPr>
  </w:style>
  <w:style w:type="paragraph" w:customStyle="1" w:styleId="Default">
    <w:name w:val="Default"/>
    <w:rsid w:val="00B072D3"/>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Lista1 Char,列出段落 Char,中等深浅网格 1 - 着色 21 Char"/>
    <w:link w:val="ListParagraph"/>
    <w:uiPriority w:val="34"/>
    <w:qFormat/>
    <w:locked/>
    <w:rsid w:val="0027090D"/>
    <w:rPr>
      <w:rFonts w:ascii="Calibri" w:eastAsia="Calibri" w:hAnsi="Calibri"/>
      <w:sz w:val="22"/>
      <w:szCs w:val="22"/>
      <w:lang w:eastAsia="en-US"/>
    </w:rPr>
  </w:style>
  <w:style w:type="paragraph" w:customStyle="1" w:styleId="Doc-text2">
    <w:name w:val="Doc-text2"/>
    <w:basedOn w:val="Normal"/>
    <w:link w:val="Doc-text2Char"/>
    <w:qFormat/>
    <w:rsid w:val="00F3037C"/>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F3037C"/>
    <w:rPr>
      <w:rFonts w:ascii="Arial" w:eastAsia="MS Mincho" w:hAnsi="Arial"/>
      <w:szCs w:val="24"/>
      <w:lang w:val="en-GB" w:eastAsia="en-GB"/>
    </w:rPr>
  </w:style>
  <w:style w:type="character" w:customStyle="1" w:styleId="TFChar">
    <w:name w:val="TF Char"/>
    <w:link w:val="TF"/>
    <w:rsid w:val="00A141D3"/>
    <w:rPr>
      <w:rFonts w:ascii="Arial" w:hAnsi="Arial"/>
      <w:b/>
      <w:lang w:eastAsia="en-US"/>
    </w:rPr>
  </w:style>
  <w:style w:type="character" w:customStyle="1" w:styleId="THChar">
    <w:name w:val="TH Char"/>
    <w:link w:val="TH"/>
    <w:rsid w:val="00A141D3"/>
    <w:rPr>
      <w:rFonts w:ascii="Arial" w:hAnsi="Arial"/>
      <w:b/>
      <w:lang w:eastAsia="en-US"/>
    </w:rPr>
  </w:style>
  <w:style w:type="table" w:styleId="TableGridLight">
    <w:name w:val="Grid Table Light"/>
    <w:basedOn w:val="TableNormal"/>
    <w:uiPriority w:val="40"/>
    <w:rsid w:val="00906AD6"/>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ink w:val="B1"/>
    <w:rsid w:val="00D609F7"/>
    <w:rPr>
      <w:rFonts w:ascii="Times New Roman" w:hAnsi="Times New Roman"/>
      <w:lang w:eastAsia="en-US"/>
    </w:rPr>
  </w:style>
  <w:style w:type="character" w:customStyle="1" w:styleId="B3Char">
    <w:name w:val="B3 Char"/>
    <w:link w:val="B3"/>
    <w:rsid w:val="00D609F7"/>
    <w:rPr>
      <w:rFonts w:ascii="Times New Roman" w:hAnsi="Times New Roman"/>
      <w:lang w:eastAsia="en-US"/>
    </w:rPr>
  </w:style>
  <w:style w:type="paragraph" w:customStyle="1" w:styleId="Proposal">
    <w:name w:val="Proposal"/>
    <w:basedOn w:val="ListParagraph"/>
    <w:qFormat/>
    <w:rsid w:val="008A1534"/>
    <w:pPr>
      <w:numPr>
        <w:numId w:val="14"/>
      </w:numPr>
    </w:pPr>
    <w:rPr>
      <w:i/>
    </w:rPr>
  </w:style>
  <w:style w:type="paragraph" w:customStyle="1" w:styleId="TdocText">
    <w:name w:val="Tdoc Text"/>
    <w:basedOn w:val="BodyText"/>
    <w:rsid w:val="008A1534"/>
    <w:pPr>
      <w:spacing w:before="240"/>
      <w:ind w:firstLine="288"/>
    </w:pPr>
    <w:rPr>
      <w:rFonts w:ascii="Times New Roman" w:eastAsia="Times New Roman" w:hAnsi="Times New Roman"/>
      <w:sz w:val="22"/>
      <w:szCs w:val="20"/>
      <w:lang w:val="en-US" w:eastAsia="en-US"/>
    </w:rPr>
  </w:style>
  <w:style w:type="paragraph" w:customStyle="1" w:styleId="TdocProposalText">
    <w:name w:val="Tdoc Proposal Text"/>
    <w:basedOn w:val="Normal"/>
    <w:qFormat/>
    <w:rsid w:val="008A1534"/>
    <w:pPr>
      <w:numPr>
        <w:numId w:val="15"/>
      </w:numPr>
      <w:spacing w:after="120"/>
    </w:pPr>
    <w:rPr>
      <w:i/>
      <w:sz w:val="22"/>
    </w:rPr>
  </w:style>
  <w:style w:type="paragraph" w:customStyle="1" w:styleId="TdocProposal">
    <w:name w:val="Tdoc Proposal"/>
    <w:basedOn w:val="Normal"/>
    <w:next w:val="TdocProposalText"/>
    <w:rsid w:val="008A1534"/>
    <w:rPr>
      <w:rFonts w:eastAsia="Times New Roman"/>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649683">
      <w:bodyDiv w:val="1"/>
      <w:marLeft w:val="0"/>
      <w:marRight w:val="0"/>
      <w:marTop w:val="0"/>
      <w:marBottom w:val="0"/>
      <w:divBdr>
        <w:top w:val="none" w:sz="0" w:space="0" w:color="auto"/>
        <w:left w:val="none" w:sz="0" w:space="0" w:color="auto"/>
        <w:bottom w:val="none" w:sz="0" w:space="0" w:color="auto"/>
        <w:right w:val="none" w:sz="0" w:space="0" w:color="auto"/>
      </w:divBdr>
    </w:div>
    <w:div w:id="54553690">
      <w:bodyDiv w:val="1"/>
      <w:marLeft w:val="0"/>
      <w:marRight w:val="0"/>
      <w:marTop w:val="0"/>
      <w:marBottom w:val="0"/>
      <w:divBdr>
        <w:top w:val="none" w:sz="0" w:space="0" w:color="auto"/>
        <w:left w:val="none" w:sz="0" w:space="0" w:color="auto"/>
        <w:bottom w:val="none" w:sz="0" w:space="0" w:color="auto"/>
        <w:right w:val="none" w:sz="0" w:space="0" w:color="auto"/>
      </w:divBdr>
    </w:div>
    <w:div w:id="547415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13445596">
      <w:bodyDiv w:val="1"/>
      <w:marLeft w:val="0"/>
      <w:marRight w:val="0"/>
      <w:marTop w:val="0"/>
      <w:marBottom w:val="0"/>
      <w:divBdr>
        <w:top w:val="none" w:sz="0" w:space="0" w:color="auto"/>
        <w:left w:val="none" w:sz="0" w:space="0" w:color="auto"/>
        <w:bottom w:val="none" w:sz="0" w:space="0" w:color="auto"/>
        <w:right w:val="none" w:sz="0" w:space="0" w:color="auto"/>
      </w:divBdr>
    </w:div>
    <w:div w:id="121391818">
      <w:bodyDiv w:val="1"/>
      <w:marLeft w:val="0"/>
      <w:marRight w:val="0"/>
      <w:marTop w:val="0"/>
      <w:marBottom w:val="0"/>
      <w:divBdr>
        <w:top w:val="none" w:sz="0" w:space="0" w:color="auto"/>
        <w:left w:val="none" w:sz="0" w:space="0" w:color="auto"/>
        <w:bottom w:val="none" w:sz="0" w:space="0" w:color="auto"/>
        <w:right w:val="none" w:sz="0" w:space="0" w:color="auto"/>
      </w:divBdr>
    </w:div>
    <w:div w:id="123282496">
      <w:bodyDiv w:val="1"/>
      <w:marLeft w:val="0"/>
      <w:marRight w:val="0"/>
      <w:marTop w:val="0"/>
      <w:marBottom w:val="0"/>
      <w:divBdr>
        <w:top w:val="none" w:sz="0" w:space="0" w:color="auto"/>
        <w:left w:val="none" w:sz="0" w:space="0" w:color="auto"/>
        <w:bottom w:val="none" w:sz="0" w:space="0" w:color="auto"/>
        <w:right w:val="none" w:sz="0" w:space="0" w:color="auto"/>
      </w:divBdr>
    </w:div>
    <w:div w:id="154420096">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691808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2863223">
      <w:bodyDiv w:val="1"/>
      <w:marLeft w:val="0"/>
      <w:marRight w:val="0"/>
      <w:marTop w:val="0"/>
      <w:marBottom w:val="0"/>
      <w:divBdr>
        <w:top w:val="none" w:sz="0" w:space="0" w:color="auto"/>
        <w:left w:val="none" w:sz="0" w:space="0" w:color="auto"/>
        <w:bottom w:val="none" w:sz="0" w:space="0" w:color="auto"/>
        <w:right w:val="none" w:sz="0" w:space="0" w:color="auto"/>
      </w:divBdr>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9800329">
      <w:bodyDiv w:val="1"/>
      <w:marLeft w:val="0"/>
      <w:marRight w:val="0"/>
      <w:marTop w:val="0"/>
      <w:marBottom w:val="0"/>
      <w:divBdr>
        <w:top w:val="none" w:sz="0" w:space="0" w:color="auto"/>
        <w:left w:val="none" w:sz="0" w:space="0" w:color="auto"/>
        <w:bottom w:val="none" w:sz="0" w:space="0" w:color="auto"/>
        <w:right w:val="none" w:sz="0" w:space="0" w:color="auto"/>
      </w:divBdr>
    </w:div>
    <w:div w:id="262763946">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2545479">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4935599">
      <w:bodyDiv w:val="1"/>
      <w:marLeft w:val="0"/>
      <w:marRight w:val="0"/>
      <w:marTop w:val="0"/>
      <w:marBottom w:val="0"/>
      <w:divBdr>
        <w:top w:val="none" w:sz="0" w:space="0" w:color="auto"/>
        <w:left w:val="none" w:sz="0" w:space="0" w:color="auto"/>
        <w:bottom w:val="none" w:sz="0" w:space="0" w:color="auto"/>
        <w:right w:val="none" w:sz="0" w:space="0" w:color="auto"/>
      </w:divBdr>
    </w:div>
    <w:div w:id="334765686">
      <w:bodyDiv w:val="1"/>
      <w:marLeft w:val="0"/>
      <w:marRight w:val="0"/>
      <w:marTop w:val="0"/>
      <w:marBottom w:val="0"/>
      <w:divBdr>
        <w:top w:val="none" w:sz="0" w:space="0" w:color="auto"/>
        <w:left w:val="none" w:sz="0" w:space="0" w:color="auto"/>
        <w:bottom w:val="none" w:sz="0" w:space="0" w:color="auto"/>
        <w:right w:val="none" w:sz="0" w:space="0" w:color="auto"/>
      </w:divBdr>
    </w:div>
    <w:div w:id="348798492">
      <w:bodyDiv w:val="1"/>
      <w:marLeft w:val="0"/>
      <w:marRight w:val="0"/>
      <w:marTop w:val="0"/>
      <w:marBottom w:val="0"/>
      <w:divBdr>
        <w:top w:val="none" w:sz="0" w:space="0" w:color="auto"/>
        <w:left w:val="none" w:sz="0" w:space="0" w:color="auto"/>
        <w:bottom w:val="none" w:sz="0" w:space="0" w:color="auto"/>
        <w:right w:val="none" w:sz="0" w:space="0" w:color="auto"/>
      </w:divBdr>
    </w:div>
    <w:div w:id="36675957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1465131">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12314349">
      <w:bodyDiv w:val="1"/>
      <w:marLeft w:val="0"/>
      <w:marRight w:val="0"/>
      <w:marTop w:val="0"/>
      <w:marBottom w:val="0"/>
      <w:divBdr>
        <w:top w:val="none" w:sz="0" w:space="0" w:color="auto"/>
        <w:left w:val="none" w:sz="0" w:space="0" w:color="auto"/>
        <w:bottom w:val="none" w:sz="0" w:space="0" w:color="auto"/>
        <w:right w:val="none" w:sz="0" w:space="0" w:color="auto"/>
      </w:divBdr>
    </w:div>
    <w:div w:id="413623305">
      <w:bodyDiv w:val="1"/>
      <w:marLeft w:val="0"/>
      <w:marRight w:val="0"/>
      <w:marTop w:val="0"/>
      <w:marBottom w:val="0"/>
      <w:divBdr>
        <w:top w:val="none" w:sz="0" w:space="0" w:color="auto"/>
        <w:left w:val="none" w:sz="0" w:space="0" w:color="auto"/>
        <w:bottom w:val="none" w:sz="0" w:space="0" w:color="auto"/>
        <w:right w:val="none" w:sz="0" w:space="0" w:color="auto"/>
      </w:divBdr>
    </w:div>
    <w:div w:id="414010588">
      <w:bodyDiv w:val="1"/>
      <w:marLeft w:val="0"/>
      <w:marRight w:val="0"/>
      <w:marTop w:val="0"/>
      <w:marBottom w:val="0"/>
      <w:divBdr>
        <w:top w:val="none" w:sz="0" w:space="0" w:color="auto"/>
        <w:left w:val="none" w:sz="0" w:space="0" w:color="auto"/>
        <w:bottom w:val="none" w:sz="0" w:space="0" w:color="auto"/>
        <w:right w:val="none" w:sz="0" w:space="0" w:color="auto"/>
      </w:divBdr>
    </w:div>
    <w:div w:id="417212282">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6751797">
      <w:bodyDiv w:val="1"/>
      <w:marLeft w:val="0"/>
      <w:marRight w:val="0"/>
      <w:marTop w:val="0"/>
      <w:marBottom w:val="0"/>
      <w:divBdr>
        <w:top w:val="none" w:sz="0" w:space="0" w:color="auto"/>
        <w:left w:val="none" w:sz="0" w:space="0" w:color="auto"/>
        <w:bottom w:val="none" w:sz="0" w:space="0" w:color="auto"/>
        <w:right w:val="none" w:sz="0" w:space="0" w:color="auto"/>
      </w:divBdr>
    </w:div>
    <w:div w:id="444423774">
      <w:bodyDiv w:val="1"/>
      <w:marLeft w:val="0"/>
      <w:marRight w:val="0"/>
      <w:marTop w:val="0"/>
      <w:marBottom w:val="0"/>
      <w:divBdr>
        <w:top w:val="none" w:sz="0" w:space="0" w:color="auto"/>
        <w:left w:val="none" w:sz="0" w:space="0" w:color="auto"/>
        <w:bottom w:val="none" w:sz="0" w:space="0" w:color="auto"/>
        <w:right w:val="none" w:sz="0" w:space="0" w:color="auto"/>
      </w:divBdr>
    </w:div>
    <w:div w:id="464276288">
      <w:bodyDiv w:val="1"/>
      <w:marLeft w:val="0"/>
      <w:marRight w:val="0"/>
      <w:marTop w:val="0"/>
      <w:marBottom w:val="0"/>
      <w:divBdr>
        <w:top w:val="none" w:sz="0" w:space="0" w:color="auto"/>
        <w:left w:val="none" w:sz="0" w:space="0" w:color="auto"/>
        <w:bottom w:val="none" w:sz="0" w:space="0" w:color="auto"/>
        <w:right w:val="none" w:sz="0" w:space="0" w:color="auto"/>
      </w:divBdr>
    </w:div>
    <w:div w:id="469253487">
      <w:bodyDiv w:val="1"/>
      <w:marLeft w:val="0"/>
      <w:marRight w:val="0"/>
      <w:marTop w:val="0"/>
      <w:marBottom w:val="0"/>
      <w:divBdr>
        <w:top w:val="none" w:sz="0" w:space="0" w:color="auto"/>
        <w:left w:val="none" w:sz="0" w:space="0" w:color="auto"/>
        <w:bottom w:val="none" w:sz="0" w:space="0" w:color="auto"/>
        <w:right w:val="none" w:sz="0" w:space="0" w:color="auto"/>
      </w:divBdr>
    </w:div>
    <w:div w:id="488445284">
      <w:bodyDiv w:val="1"/>
      <w:marLeft w:val="0"/>
      <w:marRight w:val="0"/>
      <w:marTop w:val="0"/>
      <w:marBottom w:val="0"/>
      <w:divBdr>
        <w:top w:val="none" w:sz="0" w:space="0" w:color="auto"/>
        <w:left w:val="none" w:sz="0" w:space="0" w:color="auto"/>
        <w:bottom w:val="none" w:sz="0" w:space="0" w:color="auto"/>
        <w:right w:val="none" w:sz="0" w:space="0" w:color="auto"/>
      </w:divBdr>
    </w:div>
    <w:div w:id="492181413">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0996266">
      <w:bodyDiv w:val="1"/>
      <w:marLeft w:val="0"/>
      <w:marRight w:val="0"/>
      <w:marTop w:val="0"/>
      <w:marBottom w:val="0"/>
      <w:divBdr>
        <w:top w:val="none" w:sz="0" w:space="0" w:color="auto"/>
        <w:left w:val="none" w:sz="0" w:space="0" w:color="auto"/>
        <w:bottom w:val="none" w:sz="0" w:space="0" w:color="auto"/>
        <w:right w:val="none" w:sz="0" w:space="0" w:color="auto"/>
      </w:divBdr>
    </w:div>
    <w:div w:id="565184252">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7895153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4340079">
      <w:bodyDiv w:val="1"/>
      <w:marLeft w:val="0"/>
      <w:marRight w:val="0"/>
      <w:marTop w:val="0"/>
      <w:marBottom w:val="0"/>
      <w:divBdr>
        <w:top w:val="none" w:sz="0" w:space="0" w:color="auto"/>
        <w:left w:val="none" w:sz="0" w:space="0" w:color="auto"/>
        <w:bottom w:val="none" w:sz="0" w:space="0" w:color="auto"/>
        <w:right w:val="none" w:sz="0" w:space="0" w:color="auto"/>
      </w:divBdr>
    </w:div>
    <w:div w:id="618143834">
      <w:bodyDiv w:val="1"/>
      <w:marLeft w:val="0"/>
      <w:marRight w:val="0"/>
      <w:marTop w:val="0"/>
      <w:marBottom w:val="0"/>
      <w:divBdr>
        <w:top w:val="none" w:sz="0" w:space="0" w:color="auto"/>
        <w:left w:val="none" w:sz="0" w:space="0" w:color="auto"/>
        <w:bottom w:val="none" w:sz="0" w:space="0" w:color="auto"/>
        <w:right w:val="none" w:sz="0" w:space="0" w:color="auto"/>
      </w:divBdr>
    </w:div>
    <w:div w:id="63414523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542643">
      <w:bodyDiv w:val="1"/>
      <w:marLeft w:val="0"/>
      <w:marRight w:val="0"/>
      <w:marTop w:val="0"/>
      <w:marBottom w:val="0"/>
      <w:divBdr>
        <w:top w:val="none" w:sz="0" w:space="0" w:color="auto"/>
        <w:left w:val="none" w:sz="0" w:space="0" w:color="auto"/>
        <w:bottom w:val="none" w:sz="0" w:space="0" w:color="auto"/>
        <w:right w:val="none" w:sz="0" w:space="0" w:color="auto"/>
      </w:divBdr>
    </w:div>
    <w:div w:id="661198988">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3439596">
      <w:bodyDiv w:val="1"/>
      <w:marLeft w:val="0"/>
      <w:marRight w:val="0"/>
      <w:marTop w:val="0"/>
      <w:marBottom w:val="0"/>
      <w:divBdr>
        <w:top w:val="none" w:sz="0" w:space="0" w:color="auto"/>
        <w:left w:val="none" w:sz="0" w:space="0" w:color="auto"/>
        <w:bottom w:val="none" w:sz="0" w:space="0" w:color="auto"/>
        <w:right w:val="none" w:sz="0" w:space="0" w:color="auto"/>
      </w:divBdr>
    </w:div>
    <w:div w:id="69600188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0958347">
      <w:bodyDiv w:val="1"/>
      <w:marLeft w:val="0"/>
      <w:marRight w:val="0"/>
      <w:marTop w:val="0"/>
      <w:marBottom w:val="0"/>
      <w:divBdr>
        <w:top w:val="none" w:sz="0" w:space="0" w:color="auto"/>
        <w:left w:val="none" w:sz="0" w:space="0" w:color="auto"/>
        <w:bottom w:val="none" w:sz="0" w:space="0" w:color="auto"/>
        <w:right w:val="none" w:sz="0" w:space="0" w:color="auto"/>
      </w:divBdr>
    </w:div>
    <w:div w:id="7254927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519957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144886">
      <w:bodyDiv w:val="1"/>
      <w:marLeft w:val="0"/>
      <w:marRight w:val="0"/>
      <w:marTop w:val="0"/>
      <w:marBottom w:val="0"/>
      <w:divBdr>
        <w:top w:val="none" w:sz="0" w:space="0" w:color="auto"/>
        <w:left w:val="none" w:sz="0" w:space="0" w:color="auto"/>
        <w:bottom w:val="none" w:sz="0" w:space="0" w:color="auto"/>
        <w:right w:val="none" w:sz="0" w:space="0" w:color="auto"/>
      </w:divBdr>
    </w:div>
    <w:div w:id="798108953">
      <w:bodyDiv w:val="1"/>
      <w:marLeft w:val="0"/>
      <w:marRight w:val="0"/>
      <w:marTop w:val="0"/>
      <w:marBottom w:val="0"/>
      <w:divBdr>
        <w:top w:val="none" w:sz="0" w:space="0" w:color="auto"/>
        <w:left w:val="none" w:sz="0" w:space="0" w:color="auto"/>
        <w:bottom w:val="none" w:sz="0" w:space="0" w:color="auto"/>
        <w:right w:val="none" w:sz="0" w:space="0" w:color="auto"/>
      </w:divBdr>
    </w:div>
    <w:div w:id="868103272">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70923973">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1408991">
      <w:bodyDiv w:val="1"/>
      <w:marLeft w:val="0"/>
      <w:marRight w:val="0"/>
      <w:marTop w:val="0"/>
      <w:marBottom w:val="0"/>
      <w:divBdr>
        <w:top w:val="none" w:sz="0" w:space="0" w:color="auto"/>
        <w:left w:val="none" w:sz="0" w:space="0" w:color="auto"/>
        <w:bottom w:val="none" w:sz="0" w:space="0" w:color="auto"/>
        <w:right w:val="none" w:sz="0" w:space="0" w:color="auto"/>
      </w:divBdr>
    </w:div>
    <w:div w:id="908660917">
      <w:bodyDiv w:val="1"/>
      <w:marLeft w:val="0"/>
      <w:marRight w:val="0"/>
      <w:marTop w:val="0"/>
      <w:marBottom w:val="0"/>
      <w:divBdr>
        <w:top w:val="none" w:sz="0" w:space="0" w:color="auto"/>
        <w:left w:val="none" w:sz="0" w:space="0" w:color="auto"/>
        <w:bottom w:val="none" w:sz="0" w:space="0" w:color="auto"/>
        <w:right w:val="none" w:sz="0" w:space="0" w:color="auto"/>
      </w:divBdr>
    </w:div>
    <w:div w:id="913245966">
      <w:bodyDiv w:val="1"/>
      <w:marLeft w:val="0"/>
      <w:marRight w:val="0"/>
      <w:marTop w:val="0"/>
      <w:marBottom w:val="0"/>
      <w:divBdr>
        <w:top w:val="none" w:sz="0" w:space="0" w:color="auto"/>
        <w:left w:val="none" w:sz="0" w:space="0" w:color="auto"/>
        <w:bottom w:val="none" w:sz="0" w:space="0" w:color="auto"/>
        <w:right w:val="none" w:sz="0" w:space="0" w:color="auto"/>
      </w:divBdr>
    </w:div>
    <w:div w:id="915941349">
      <w:bodyDiv w:val="1"/>
      <w:marLeft w:val="0"/>
      <w:marRight w:val="0"/>
      <w:marTop w:val="0"/>
      <w:marBottom w:val="0"/>
      <w:divBdr>
        <w:top w:val="none" w:sz="0" w:space="0" w:color="auto"/>
        <w:left w:val="none" w:sz="0" w:space="0" w:color="auto"/>
        <w:bottom w:val="none" w:sz="0" w:space="0" w:color="auto"/>
        <w:right w:val="none" w:sz="0" w:space="0" w:color="auto"/>
      </w:divBdr>
    </w:div>
    <w:div w:id="930284425">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38030121">
      <w:bodyDiv w:val="1"/>
      <w:marLeft w:val="0"/>
      <w:marRight w:val="0"/>
      <w:marTop w:val="0"/>
      <w:marBottom w:val="0"/>
      <w:divBdr>
        <w:top w:val="none" w:sz="0" w:space="0" w:color="auto"/>
        <w:left w:val="none" w:sz="0" w:space="0" w:color="auto"/>
        <w:bottom w:val="none" w:sz="0" w:space="0" w:color="auto"/>
        <w:right w:val="none" w:sz="0" w:space="0" w:color="auto"/>
      </w:divBdr>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64430677">
      <w:bodyDiv w:val="1"/>
      <w:marLeft w:val="0"/>
      <w:marRight w:val="0"/>
      <w:marTop w:val="0"/>
      <w:marBottom w:val="0"/>
      <w:divBdr>
        <w:top w:val="none" w:sz="0" w:space="0" w:color="auto"/>
        <w:left w:val="none" w:sz="0" w:space="0" w:color="auto"/>
        <w:bottom w:val="none" w:sz="0" w:space="0" w:color="auto"/>
        <w:right w:val="none" w:sz="0" w:space="0" w:color="auto"/>
      </w:divBdr>
    </w:div>
    <w:div w:id="968896553">
      <w:bodyDiv w:val="1"/>
      <w:marLeft w:val="0"/>
      <w:marRight w:val="0"/>
      <w:marTop w:val="0"/>
      <w:marBottom w:val="0"/>
      <w:divBdr>
        <w:top w:val="none" w:sz="0" w:space="0" w:color="auto"/>
        <w:left w:val="none" w:sz="0" w:space="0" w:color="auto"/>
        <w:bottom w:val="none" w:sz="0" w:space="0" w:color="auto"/>
        <w:right w:val="none" w:sz="0" w:space="0" w:color="auto"/>
      </w:divBdr>
    </w:div>
    <w:div w:id="969432592">
      <w:bodyDiv w:val="1"/>
      <w:marLeft w:val="0"/>
      <w:marRight w:val="0"/>
      <w:marTop w:val="0"/>
      <w:marBottom w:val="0"/>
      <w:divBdr>
        <w:top w:val="none" w:sz="0" w:space="0" w:color="auto"/>
        <w:left w:val="none" w:sz="0" w:space="0" w:color="auto"/>
        <w:bottom w:val="none" w:sz="0" w:space="0" w:color="auto"/>
        <w:right w:val="none" w:sz="0" w:space="0" w:color="auto"/>
      </w:divBdr>
    </w:div>
    <w:div w:id="976302835">
      <w:bodyDiv w:val="1"/>
      <w:marLeft w:val="0"/>
      <w:marRight w:val="0"/>
      <w:marTop w:val="0"/>
      <w:marBottom w:val="0"/>
      <w:divBdr>
        <w:top w:val="none" w:sz="0" w:space="0" w:color="auto"/>
        <w:left w:val="none" w:sz="0" w:space="0" w:color="auto"/>
        <w:bottom w:val="none" w:sz="0" w:space="0" w:color="auto"/>
        <w:right w:val="none" w:sz="0" w:space="0" w:color="auto"/>
      </w:divBdr>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471978">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25131631">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356734">
      <w:bodyDiv w:val="1"/>
      <w:marLeft w:val="0"/>
      <w:marRight w:val="0"/>
      <w:marTop w:val="0"/>
      <w:marBottom w:val="0"/>
      <w:divBdr>
        <w:top w:val="none" w:sz="0" w:space="0" w:color="auto"/>
        <w:left w:val="none" w:sz="0" w:space="0" w:color="auto"/>
        <w:bottom w:val="none" w:sz="0" w:space="0" w:color="auto"/>
        <w:right w:val="none" w:sz="0" w:space="0" w:color="auto"/>
      </w:divBdr>
    </w:div>
    <w:div w:id="1085883253">
      <w:bodyDiv w:val="1"/>
      <w:marLeft w:val="0"/>
      <w:marRight w:val="0"/>
      <w:marTop w:val="0"/>
      <w:marBottom w:val="0"/>
      <w:divBdr>
        <w:top w:val="none" w:sz="0" w:space="0" w:color="auto"/>
        <w:left w:val="none" w:sz="0" w:space="0" w:color="auto"/>
        <w:bottom w:val="none" w:sz="0" w:space="0" w:color="auto"/>
        <w:right w:val="none" w:sz="0" w:space="0" w:color="auto"/>
      </w:divBdr>
    </w:div>
    <w:div w:id="109270540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030">
      <w:bodyDiv w:val="1"/>
      <w:marLeft w:val="0"/>
      <w:marRight w:val="0"/>
      <w:marTop w:val="0"/>
      <w:marBottom w:val="0"/>
      <w:divBdr>
        <w:top w:val="none" w:sz="0" w:space="0" w:color="auto"/>
        <w:left w:val="none" w:sz="0" w:space="0" w:color="auto"/>
        <w:bottom w:val="none" w:sz="0" w:space="0" w:color="auto"/>
        <w:right w:val="none" w:sz="0" w:space="0" w:color="auto"/>
      </w:divBdr>
    </w:div>
    <w:div w:id="1108230772">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3127292">
      <w:bodyDiv w:val="1"/>
      <w:marLeft w:val="0"/>
      <w:marRight w:val="0"/>
      <w:marTop w:val="0"/>
      <w:marBottom w:val="0"/>
      <w:divBdr>
        <w:top w:val="none" w:sz="0" w:space="0" w:color="auto"/>
        <w:left w:val="none" w:sz="0" w:space="0" w:color="auto"/>
        <w:bottom w:val="none" w:sz="0" w:space="0" w:color="auto"/>
        <w:right w:val="none" w:sz="0" w:space="0" w:color="auto"/>
      </w:divBdr>
    </w:div>
    <w:div w:id="1213467481">
      <w:bodyDiv w:val="1"/>
      <w:marLeft w:val="0"/>
      <w:marRight w:val="0"/>
      <w:marTop w:val="0"/>
      <w:marBottom w:val="0"/>
      <w:divBdr>
        <w:top w:val="none" w:sz="0" w:space="0" w:color="auto"/>
        <w:left w:val="none" w:sz="0" w:space="0" w:color="auto"/>
        <w:bottom w:val="none" w:sz="0" w:space="0" w:color="auto"/>
        <w:right w:val="none" w:sz="0" w:space="0" w:color="auto"/>
      </w:divBdr>
    </w:div>
    <w:div w:id="1224828487">
      <w:bodyDiv w:val="1"/>
      <w:marLeft w:val="0"/>
      <w:marRight w:val="0"/>
      <w:marTop w:val="0"/>
      <w:marBottom w:val="0"/>
      <w:divBdr>
        <w:top w:val="none" w:sz="0" w:space="0" w:color="auto"/>
        <w:left w:val="none" w:sz="0" w:space="0" w:color="auto"/>
        <w:bottom w:val="none" w:sz="0" w:space="0" w:color="auto"/>
        <w:right w:val="none" w:sz="0" w:space="0" w:color="auto"/>
      </w:divBdr>
    </w:div>
    <w:div w:id="122495173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242513">
      <w:bodyDiv w:val="1"/>
      <w:marLeft w:val="0"/>
      <w:marRight w:val="0"/>
      <w:marTop w:val="0"/>
      <w:marBottom w:val="0"/>
      <w:divBdr>
        <w:top w:val="none" w:sz="0" w:space="0" w:color="auto"/>
        <w:left w:val="none" w:sz="0" w:space="0" w:color="auto"/>
        <w:bottom w:val="none" w:sz="0" w:space="0" w:color="auto"/>
        <w:right w:val="none" w:sz="0" w:space="0" w:color="auto"/>
      </w:divBdr>
    </w:div>
    <w:div w:id="1277559541">
      <w:bodyDiv w:val="1"/>
      <w:marLeft w:val="0"/>
      <w:marRight w:val="0"/>
      <w:marTop w:val="0"/>
      <w:marBottom w:val="0"/>
      <w:divBdr>
        <w:top w:val="none" w:sz="0" w:space="0" w:color="auto"/>
        <w:left w:val="none" w:sz="0" w:space="0" w:color="auto"/>
        <w:bottom w:val="none" w:sz="0" w:space="0" w:color="auto"/>
        <w:right w:val="none" w:sz="0" w:space="0" w:color="auto"/>
      </w:divBdr>
    </w:div>
    <w:div w:id="128950683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077841">
      <w:bodyDiv w:val="1"/>
      <w:marLeft w:val="0"/>
      <w:marRight w:val="0"/>
      <w:marTop w:val="0"/>
      <w:marBottom w:val="0"/>
      <w:divBdr>
        <w:top w:val="none" w:sz="0" w:space="0" w:color="auto"/>
        <w:left w:val="none" w:sz="0" w:space="0" w:color="auto"/>
        <w:bottom w:val="none" w:sz="0" w:space="0" w:color="auto"/>
        <w:right w:val="none" w:sz="0" w:space="0" w:color="auto"/>
      </w:divBdr>
    </w:div>
    <w:div w:id="1369063082">
      <w:bodyDiv w:val="1"/>
      <w:marLeft w:val="0"/>
      <w:marRight w:val="0"/>
      <w:marTop w:val="0"/>
      <w:marBottom w:val="0"/>
      <w:divBdr>
        <w:top w:val="none" w:sz="0" w:space="0" w:color="auto"/>
        <w:left w:val="none" w:sz="0" w:space="0" w:color="auto"/>
        <w:bottom w:val="none" w:sz="0" w:space="0" w:color="auto"/>
        <w:right w:val="none" w:sz="0" w:space="0" w:color="auto"/>
      </w:divBdr>
    </w:div>
    <w:div w:id="1374845349">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405256">
      <w:bodyDiv w:val="1"/>
      <w:marLeft w:val="0"/>
      <w:marRight w:val="0"/>
      <w:marTop w:val="0"/>
      <w:marBottom w:val="0"/>
      <w:divBdr>
        <w:top w:val="none" w:sz="0" w:space="0" w:color="auto"/>
        <w:left w:val="none" w:sz="0" w:space="0" w:color="auto"/>
        <w:bottom w:val="none" w:sz="0" w:space="0" w:color="auto"/>
        <w:right w:val="none" w:sz="0" w:space="0" w:color="auto"/>
      </w:divBdr>
    </w:div>
    <w:div w:id="1407874468">
      <w:bodyDiv w:val="1"/>
      <w:marLeft w:val="0"/>
      <w:marRight w:val="0"/>
      <w:marTop w:val="0"/>
      <w:marBottom w:val="0"/>
      <w:divBdr>
        <w:top w:val="none" w:sz="0" w:space="0" w:color="auto"/>
        <w:left w:val="none" w:sz="0" w:space="0" w:color="auto"/>
        <w:bottom w:val="none" w:sz="0" w:space="0" w:color="auto"/>
        <w:right w:val="none" w:sz="0" w:space="0" w:color="auto"/>
      </w:divBdr>
    </w:div>
    <w:div w:id="142148519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738275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137972">
      <w:bodyDiv w:val="1"/>
      <w:marLeft w:val="0"/>
      <w:marRight w:val="0"/>
      <w:marTop w:val="0"/>
      <w:marBottom w:val="0"/>
      <w:divBdr>
        <w:top w:val="none" w:sz="0" w:space="0" w:color="auto"/>
        <w:left w:val="none" w:sz="0" w:space="0" w:color="auto"/>
        <w:bottom w:val="none" w:sz="0" w:space="0" w:color="auto"/>
        <w:right w:val="none" w:sz="0" w:space="0" w:color="auto"/>
      </w:divBdr>
    </w:div>
    <w:div w:id="1575814940">
      <w:bodyDiv w:val="1"/>
      <w:marLeft w:val="0"/>
      <w:marRight w:val="0"/>
      <w:marTop w:val="0"/>
      <w:marBottom w:val="0"/>
      <w:divBdr>
        <w:top w:val="none" w:sz="0" w:space="0" w:color="auto"/>
        <w:left w:val="none" w:sz="0" w:space="0" w:color="auto"/>
        <w:bottom w:val="none" w:sz="0" w:space="0" w:color="auto"/>
        <w:right w:val="none" w:sz="0" w:space="0" w:color="auto"/>
      </w:divBdr>
    </w:div>
    <w:div w:id="158618070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2516771">
      <w:bodyDiv w:val="1"/>
      <w:marLeft w:val="0"/>
      <w:marRight w:val="0"/>
      <w:marTop w:val="0"/>
      <w:marBottom w:val="0"/>
      <w:divBdr>
        <w:top w:val="none" w:sz="0" w:space="0" w:color="auto"/>
        <w:left w:val="none" w:sz="0" w:space="0" w:color="auto"/>
        <w:bottom w:val="none" w:sz="0" w:space="0" w:color="auto"/>
        <w:right w:val="none" w:sz="0" w:space="0" w:color="auto"/>
      </w:divBdr>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9216206">
      <w:bodyDiv w:val="1"/>
      <w:marLeft w:val="0"/>
      <w:marRight w:val="0"/>
      <w:marTop w:val="0"/>
      <w:marBottom w:val="0"/>
      <w:divBdr>
        <w:top w:val="none" w:sz="0" w:space="0" w:color="auto"/>
        <w:left w:val="none" w:sz="0" w:space="0" w:color="auto"/>
        <w:bottom w:val="none" w:sz="0" w:space="0" w:color="auto"/>
        <w:right w:val="none" w:sz="0" w:space="0" w:color="auto"/>
      </w:divBdr>
    </w:div>
    <w:div w:id="1623340780">
      <w:bodyDiv w:val="1"/>
      <w:marLeft w:val="0"/>
      <w:marRight w:val="0"/>
      <w:marTop w:val="0"/>
      <w:marBottom w:val="0"/>
      <w:divBdr>
        <w:top w:val="none" w:sz="0" w:space="0" w:color="auto"/>
        <w:left w:val="none" w:sz="0" w:space="0" w:color="auto"/>
        <w:bottom w:val="none" w:sz="0" w:space="0" w:color="auto"/>
        <w:right w:val="none" w:sz="0" w:space="0" w:color="auto"/>
      </w:divBdr>
    </w:div>
    <w:div w:id="16315950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940233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594227">
      <w:bodyDiv w:val="1"/>
      <w:marLeft w:val="0"/>
      <w:marRight w:val="0"/>
      <w:marTop w:val="0"/>
      <w:marBottom w:val="0"/>
      <w:divBdr>
        <w:top w:val="none" w:sz="0" w:space="0" w:color="auto"/>
        <w:left w:val="none" w:sz="0" w:space="0" w:color="auto"/>
        <w:bottom w:val="none" w:sz="0" w:space="0" w:color="auto"/>
        <w:right w:val="none" w:sz="0" w:space="0" w:color="auto"/>
      </w:divBdr>
    </w:div>
    <w:div w:id="1716081568">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43721749">
      <w:bodyDiv w:val="1"/>
      <w:marLeft w:val="0"/>
      <w:marRight w:val="0"/>
      <w:marTop w:val="0"/>
      <w:marBottom w:val="0"/>
      <w:divBdr>
        <w:top w:val="none" w:sz="0" w:space="0" w:color="auto"/>
        <w:left w:val="none" w:sz="0" w:space="0" w:color="auto"/>
        <w:bottom w:val="none" w:sz="0" w:space="0" w:color="auto"/>
        <w:right w:val="none" w:sz="0" w:space="0" w:color="auto"/>
      </w:divBdr>
    </w:div>
    <w:div w:id="1747067980">
      <w:bodyDiv w:val="1"/>
      <w:marLeft w:val="0"/>
      <w:marRight w:val="0"/>
      <w:marTop w:val="0"/>
      <w:marBottom w:val="0"/>
      <w:divBdr>
        <w:top w:val="none" w:sz="0" w:space="0" w:color="auto"/>
        <w:left w:val="none" w:sz="0" w:space="0" w:color="auto"/>
        <w:bottom w:val="none" w:sz="0" w:space="0" w:color="auto"/>
        <w:right w:val="none" w:sz="0" w:space="0" w:color="auto"/>
      </w:divBdr>
    </w:div>
    <w:div w:id="175763393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23233499">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140630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007889">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07476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766944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63167747">
      <w:bodyDiv w:val="1"/>
      <w:marLeft w:val="0"/>
      <w:marRight w:val="0"/>
      <w:marTop w:val="0"/>
      <w:marBottom w:val="0"/>
      <w:divBdr>
        <w:top w:val="none" w:sz="0" w:space="0" w:color="auto"/>
        <w:left w:val="none" w:sz="0" w:space="0" w:color="auto"/>
        <w:bottom w:val="none" w:sz="0" w:space="0" w:color="auto"/>
        <w:right w:val="none" w:sz="0" w:space="0" w:color="auto"/>
      </w:divBdr>
    </w:div>
    <w:div w:id="207631439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2462325">
      <w:bodyDiv w:val="1"/>
      <w:marLeft w:val="0"/>
      <w:marRight w:val="0"/>
      <w:marTop w:val="0"/>
      <w:marBottom w:val="0"/>
      <w:divBdr>
        <w:top w:val="none" w:sz="0" w:space="0" w:color="auto"/>
        <w:left w:val="none" w:sz="0" w:space="0" w:color="auto"/>
        <w:bottom w:val="none" w:sz="0" w:space="0" w:color="auto"/>
        <w:right w:val="none" w:sz="0" w:space="0" w:color="auto"/>
      </w:divBdr>
    </w:div>
    <w:div w:id="209558412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38379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xmlns="http://schemas.microsoft.com/sharepoint/v3">
        <DisplayName xmlns="http://schemas.microsoft.com/sharepoint/v3"/>
        <AccountId xmlns="http://schemas.microsoft.com/sharepoint/v3" xsi:nil="true"/>
        <AccountType xmlns="http://schemas.microsoft.com/sharepoint/v3"/>
      </UserInfo>
    </ReportOwner>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045680-12DB-43F6-97E3-C75518F0A6C2}">
  <ds:schemaRefs>
    <ds:schemaRef ds:uri="http://schemas.microsoft.com/sharepoint/v3/contenttype/forms"/>
  </ds:schemaRefs>
</ds:datastoreItem>
</file>

<file path=customXml/itemProps2.xml><?xml version="1.0" encoding="utf-8"?>
<ds:datastoreItem xmlns:ds="http://schemas.openxmlformats.org/officeDocument/2006/customXml" ds:itemID="{21683115-81AF-4406-A471-A0733FF016E8}">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CF988D79-3E9E-4EAD-AFA2-83CE50577D75}">
  <ds:schemaRefs>
    <ds:schemaRef ds:uri="http://schemas.microsoft.com/office/2006/metadata/longProperties"/>
  </ds:schemaRefs>
</ds:datastoreItem>
</file>

<file path=customXml/itemProps4.xml><?xml version="1.0" encoding="utf-8"?>
<ds:datastoreItem xmlns:ds="http://schemas.openxmlformats.org/officeDocument/2006/customXml" ds:itemID="{46B0E022-D3F0-4DD0-BBDF-A9C6C0CC6D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4D44ED2-A375-4433-A4F2-2AA8069459E6}">
  <ds:schemaRefs>
    <ds:schemaRef ds:uri="http://schemas.openxmlformats.org/officeDocument/2006/bibliography"/>
  </ds:schemaRefs>
</ds:datastoreItem>
</file>

<file path=customXml/itemProps6.xml><?xml version="1.0" encoding="utf-8"?>
<ds:datastoreItem xmlns:ds="http://schemas.openxmlformats.org/officeDocument/2006/customXml" ds:itemID="{47A9D316-B449-4918-B56B-6DEE32734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1823</Words>
  <Characters>9342</Characters>
  <Application>Microsoft Office Word</Application>
  <DocSecurity>0</DocSecurity>
  <Lines>183</Lines>
  <Paragraphs>99</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11121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dc:description/>
  <cp:lastModifiedBy>Intel</cp:lastModifiedBy>
  <cp:revision>4</cp:revision>
  <cp:lastPrinted>2011-11-10T14:49:00Z</cp:lastPrinted>
  <dcterms:created xsi:type="dcterms:W3CDTF">2019-02-16T06:17:00Z</dcterms:created>
  <dcterms:modified xsi:type="dcterms:W3CDTF">2019-02-16T06:20:00Z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212649c8-bb3b-426b-bffc-f6a71fc7b54a</vt:lpwstr>
  </property>
  <property fmtid="{D5CDD505-2E9C-101B-9397-08002B2CF9AE}" pid="6" name="CTP_TimeStamp">
    <vt:lpwstr>2019-02-16 06:20:58Z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