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20C" w:rsidRPr="00BC4210" w:rsidRDefault="0039354A"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bookmarkStart w:id="0" w:name="OLE_LINK26"/>
      <w:r w:rsidRPr="0039354A">
        <w:rPr>
          <w:rFonts w:ascii="Arial" w:eastAsia="MS Mincho" w:hAnsi="Arial"/>
          <w:b/>
          <w:sz w:val="20"/>
          <w:szCs w:val="24"/>
        </w:rPr>
        <w:t xml:space="preserve">3GPP TSG RAN WG1 </w:t>
      </w:r>
      <w:r w:rsidRPr="0039354A">
        <w:rPr>
          <w:rFonts w:ascii="Arial" w:eastAsia="MS Mincho" w:hAnsi="Arial" w:hint="eastAsia"/>
          <w:b/>
          <w:sz w:val="20"/>
          <w:szCs w:val="24"/>
        </w:rPr>
        <w:t xml:space="preserve">Meeting </w:t>
      </w:r>
      <w:r w:rsidRPr="0039354A">
        <w:rPr>
          <w:rFonts w:ascii="Arial" w:eastAsia="MS Mincho" w:hAnsi="Arial"/>
          <w:b/>
          <w:sz w:val="20"/>
          <w:szCs w:val="24"/>
        </w:rPr>
        <w:t>#96</w:t>
      </w:r>
      <w:r w:rsidR="0094720C" w:rsidRPr="00861261">
        <w:rPr>
          <w:rFonts w:ascii="Arial" w:eastAsia="MS Mincho" w:hAnsi="Arial"/>
          <w:b/>
          <w:sz w:val="20"/>
          <w:szCs w:val="24"/>
        </w:rPr>
        <w:t xml:space="preserve">        </w:t>
      </w:r>
      <w:r w:rsidR="0094720C" w:rsidRPr="00861261">
        <w:rPr>
          <w:rFonts w:ascii="Arial" w:eastAsia="MS Mincho" w:hAnsi="Arial" w:hint="eastAsia"/>
          <w:b/>
          <w:sz w:val="20"/>
          <w:szCs w:val="24"/>
        </w:rPr>
        <w:t xml:space="preserve">                     </w:t>
      </w:r>
      <w:r w:rsidR="00A06211">
        <w:rPr>
          <w:rFonts w:asciiTheme="minorEastAsia" w:eastAsiaTheme="minorEastAsia" w:hAnsiTheme="minorEastAsia" w:hint="eastAsia"/>
          <w:b/>
          <w:sz w:val="20"/>
          <w:szCs w:val="24"/>
          <w:lang w:eastAsia="zh-CN"/>
        </w:rPr>
        <w:t xml:space="preserve">              </w:t>
      </w:r>
      <w:r w:rsidR="0094720C" w:rsidRPr="00861261">
        <w:rPr>
          <w:rFonts w:ascii="Arial" w:eastAsia="MS Mincho" w:hAnsi="Arial" w:hint="eastAsia"/>
          <w:b/>
          <w:sz w:val="20"/>
          <w:szCs w:val="24"/>
        </w:rPr>
        <w:t xml:space="preserve"> </w:t>
      </w:r>
      <w:r w:rsidR="00A06211">
        <w:rPr>
          <w:rFonts w:asciiTheme="minorEastAsia" w:eastAsiaTheme="minorEastAsia" w:hAnsiTheme="minorEastAsia" w:hint="eastAsia"/>
          <w:b/>
          <w:sz w:val="20"/>
          <w:szCs w:val="24"/>
          <w:lang w:eastAsia="zh-CN"/>
        </w:rPr>
        <w:t xml:space="preserve">   </w:t>
      </w:r>
      <w:r w:rsidR="0094720C" w:rsidRPr="00861261">
        <w:rPr>
          <w:rFonts w:ascii="Arial" w:eastAsia="MS Mincho" w:hAnsi="Arial" w:hint="eastAsia"/>
          <w:b/>
          <w:sz w:val="20"/>
          <w:szCs w:val="24"/>
        </w:rPr>
        <w:t xml:space="preserve">   R1-19</w:t>
      </w:r>
      <w:r w:rsidR="00A54CB9" w:rsidRPr="00A54CB9">
        <w:rPr>
          <w:rFonts w:ascii="Arial" w:eastAsia="MS Mincho" w:hAnsi="Arial" w:hint="eastAsia"/>
          <w:b/>
          <w:sz w:val="20"/>
          <w:szCs w:val="24"/>
        </w:rPr>
        <w:t>0</w:t>
      </w:r>
      <w:r w:rsidRPr="0039354A">
        <w:rPr>
          <w:rFonts w:ascii="Arial" w:eastAsia="MS Mincho" w:hAnsi="Arial" w:hint="eastAsia"/>
          <w:b/>
          <w:sz w:val="20"/>
          <w:szCs w:val="24"/>
        </w:rPr>
        <w:t>1988</w:t>
      </w:r>
    </w:p>
    <w:bookmarkEnd w:id="0"/>
    <w:p w:rsidR="0094720C" w:rsidRPr="00861261" w:rsidRDefault="0039354A"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39354A">
        <w:rPr>
          <w:rFonts w:ascii="Arial" w:eastAsia="MS Mincho" w:hAnsi="Arial"/>
          <w:b/>
          <w:sz w:val="20"/>
          <w:szCs w:val="24"/>
        </w:rPr>
        <w:t>Athens, Greece, 25th February – 1st March, 2019</w:t>
      </w:r>
    </w:p>
    <w:p w:rsidR="0094720C" w:rsidRPr="0039354A"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lang w:val="en-GB"/>
        </w:rPr>
      </w:pPr>
    </w:p>
    <w:p w:rsidR="001C5D65" w:rsidRPr="00861261" w:rsidRDefault="001C5D65" w:rsidP="00B51891">
      <w:pPr>
        <w:pStyle w:val="a3"/>
        <w:pBdr>
          <w:bottom w:val="none" w:sz="0" w:space="0" w:color="auto"/>
        </w:pBdr>
        <w:tabs>
          <w:tab w:val="clear" w:pos="4153"/>
          <w:tab w:val="clear" w:pos="8306"/>
          <w:tab w:val="left" w:pos="1800"/>
          <w:tab w:val="left" w:pos="586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2.1</w:t>
      </w:r>
      <w:r w:rsidR="00B47020" w:rsidRPr="00861261">
        <w:rPr>
          <w:rFonts w:ascii="Arial" w:eastAsia="MS Mincho" w:hAnsi="Arial" w:hint="eastAsia"/>
          <w:b/>
          <w:sz w:val="20"/>
          <w:szCs w:val="24"/>
        </w:rPr>
        <w:t>4</w:t>
      </w:r>
      <w:r w:rsidR="00B51891">
        <w:rPr>
          <w:rFonts w:ascii="Arial" w:eastAsia="MS Mincho" w:hAnsi="Arial"/>
          <w:b/>
          <w:sz w:val="20"/>
          <w:szCs w:val="24"/>
        </w:rPr>
        <w:tab/>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t>Overview of NTN</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Document for:</w:t>
      </w:r>
      <w:r w:rsidRPr="00861261">
        <w:rPr>
          <w:rFonts w:ascii="Arial" w:eastAsia="MS Mincho" w:hAnsi="Arial"/>
          <w:b/>
          <w:sz w:val="20"/>
          <w:szCs w:val="24"/>
        </w:rPr>
        <w:tab/>
        <w:t>Discussion</w:t>
      </w:r>
      <w:bookmarkStart w:id="1" w:name="_GoBack"/>
      <w:bookmarkEnd w:id="1"/>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2" w:name="_Ref124589705"/>
      <w:bookmarkStart w:id="3" w:name="_Ref129681862"/>
      <w:r w:rsidRPr="00CF195E">
        <w:t>Introduction</w:t>
      </w:r>
      <w:bookmarkEnd w:id="2"/>
      <w:bookmarkEnd w:id="3"/>
    </w:p>
    <w:p w:rsidR="001C5D65" w:rsidRDefault="0062671A" w:rsidP="001C5D65">
      <w:pPr>
        <w:rPr>
          <w:kern w:val="2"/>
          <w:lang w:eastAsia="zh-CN"/>
        </w:rPr>
      </w:pPr>
      <w:r>
        <w:rPr>
          <w:kern w:val="2"/>
          <w:sz w:val="20"/>
          <w:szCs w:val="20"/>
          <w:lang w:eastAsia="zh-CN"/>
        </w:rPr>
        <w:t>T</w:t>
      </w:r>
      <w:r>
        <w:rPr>
          <w:rFonts w:hint="eastAsia"/>
          <w:kern w:val="2"/>
          <w:sz w:val="20"/>
          <w:szCs w:val="20"/>
          <w:lang w:eastAsia="zh-CN"/>
        </w:rPr>
        <w:t xml:space="preserve">he SI </w:t>
      </w:r>
      <w:r w:rsidR="001C5D65" w:rsidRPr="00861261">
        <w:rPr>
          <w:kern w:val="2"/>
          <w:sz w:val="20"/>
          <w:szCs w:val="20"/>
          <w:lang w:eastAsia="zh-CN"/>
        </w:rPr>
        <w:t xml:space="preserve">on solutions evaluation for NR to support Non-Terrestrial network has been </w:t>
      </w:r>
      <w:r w:rsidR="00B46F9F">
        <w:rPr>
          <w:rFonts w:hint="eastAsia"/>
          <w:kern w:val="2"/>
          <w:sz w:val="20"/>
          <w:szCs w:val="20"/>
          <w:lang w:eastAsia="zh-CN"/>
        </w:rPr>
        <w:t xml:space="preserve">approved in RAN #80, </w:t>
      </w:r>
      <w:r w:rsidR="002064F7">
        <w:rPr>
          <w:rFonts w:hint="eastAsia"/>
          <w:kern w:val="2"/>
          <w:sz w:val="20"/>
          <w:szCs w:val="20"/>
          <w:lang w:eastAsia="zh-CN"/>
        </w:rPr>
        <w:t>but the RAN1 work has not started</w:t>
      </w:r>
      <w:r w:rsidR="007E3151">
        <w:rPr>
          <w:rFonts w:hint="eastAsia"/>
          <w:kern w:val="2"/>
          <w:sz w:val="20"/>
          <w:szCs w:val="20"/>
          <w:lang w:eastAsia="zh-CN"/>
        </w:rPr>
        <w:t xml:space="preserve"> yet</w:t>
      </w:r>
      <w:r w:rsidR="00190791">
        <w:rPr>
          <w:rFonts w:hint="eastAsia"/>
          <w:kern w:val="2"/>
          <w:sz w:val="20"/>
          <w:szCs w:val="20"/>
          <w:lang w:eastAsia="zh-CN"/>
        </w:rPr>
        <w:t>. There are many open issues to be investigated for system design.</w:t>
      </w:r>
      <w:r w:rsidR="00985974">
        <w:rPr>
          <w:rFonts w:hint="eastAsia"/>
          <w:kern w:val="2"/>
          <w:sz w:val="20"/>
          <w:szCs w:val="20"/>
          <w:lang w:eastAsia="zh-CN"/>
        </w:rPr>
        <w:t xml:space="preserve"> </w:t>
      </w:r>
    </w:p>
    <w:p w:rsidR="001C5D65" w:rsidRPr="00861261" w:rsidRDefault="001C5D65" w:rsidP="001C5D65">
      <w:pPr>
        <w:rPr>
          <w:kern w:val="2"/>
          <w:sz w:val="20"/>
          <w:szCs w:val="20"/>
          <w:lang w:eastAsia="zh-CN"/>
        </w:rPr>
      </w:pPr>
      <w:r w:rsidRPr="00861261">
        <w:rPr>
          <w:kern w:val="2"/>
          <w:sz w:val="20"/>
          <w:szCs w:val="20"/>
          <w:lang w:eastAsia="zh-CN"/>
        </w:rPr>
        <w:t xml:space="preserve">In this contribution we analyzed the main </w:t>
      </w:r>
      <w:r w:rsidR="00604ADD">
        <w:rPr>
          <w:rFonts w:hint="eastAsia"/>
          <w:kern w:val="2"/>
          <w:sz w:val="20"/>
          <w:szCs w:val="20"/>
          <w:lang w:eastAsia="zh-CN"/>
        </w:rPr>
        <w:t xml:space="preserve">scenarios of </w:t>
      </w:r>
      <w:r w:rsidRPr="00861261">
        <w:rPr>
          <w:kern w:val="2"/>
          <w:sz w:val="20"/>
          <w:szCs w:val="20"/>
          <w:lang w:eastAsia="zh-CN"/>
        </w:rPr>
        <w:t xml:space="preserve">NTN </w:t>
      </w:r>
      <w:r w:rsidR="00604ADD">
        <w:rPr>
          <w:rFonts w:hint="eastAsia"/>
          <w:kern w:val="2"/>
          <w:sz w:val="20"/>
          <w:szCs w:val="20"/>
          <w:lang w:eastAsia="zh-CN"/>
        </w:rPr>
        <w:t xml:space="preserve">and identified the key differences between </w:t>
      </w:r>
      <w:r w:rsidR="00604ADD" w:rsidRPr="00604ADD">
        <w:rPr>
          <w:kern w:val="2"/>
          <w:sz w:val="20"/>
          <w:szCs w:val="20"/>
          <w:lang w:val="en-GB" w:eastAsia="zh-CN"/>
        </w:rPr>
        <w:t>NTN-based NG-RAN</w:t>
      </w:r>
      <w:r w:rsidR="00604ADD">
        <w:rPr>
          <w:rFonts w:hint="eastAsia"/>
          <w:kern w:val="2"/>
          <w:sz w:val="20"/>
          <w:szCs w:val="20"/>
          <w:lang w:val="en-GB" w:eastAsia="zh-CN"/>
        </w:rPr>
        <w:t xml:space="preserve"> and </w:t>
      </w:r>
      <w:r w:rsidR="00604ADD" w:rsidRPr="00604ADD">
        <w:rPr>
          <w:kern w:val="2"/>
          <w:sz w:val="20"/>
          <w:szCs w:val="20"/>
          <w:lang w:val="en-GB" w:eastAsia="zh-CN"/>
        </w:rPr>
        <w:t>terrestrial based NG-RAN</w:t>
      </w:r>
      <w:r w:rsidRPr="00861261">
        <w:rPr>
          <w:kern w:val="2"/>
          <w:sz w:val="20"/>
          <w:szCs w:val="20"/>
          <w:lang w:eastAsia="zh-CN"/>
        </w:rPr>
        <w:t>.</w:t>
      </w:r>
      <w:r w:rsidR="00604ADD">
        <w:rPr>
          <w:rFonts w:hint="eastAsia"/>
          <w:kern w:val="2"/>
          <w:sz w:val="20"/>
          <w:szCs w:val="20"/>
          <w:lang w:eastAsia="zh-CN"/>
        </w:rPr>
        <w:t xml:space="preserve"> </w:t>
      </w:r>
    </w:p>
    <w:p w:rsidR="001C5D65" w:rsidRPr="007974AA" w:rsidRDefault="001C5D65" w:rsidP="001C5D65">
      <w:pPr>
        <w:pStyle w:val="1"/>
      </w:pPr>
      <w:r>
        <w:t xml:space="preserve">Discussion </w:t>
      </w:r>
    </w:p>
    <w:p w:rsidR="001C5D65" w:rsidRDefault="001C5D65" w:rsidP="001C5D65">
      <w:pPr>
        <w:pStyle w:val="2"/>
        <w:rPr>
          <w:lang w:eastAsia="zh-CN"/>
        </w:rPr>
      </w:pPr>
      <w:r>
        <w:rPr>
          <w:lang w:eastAsia="zh-CN"/>
        </w:rPr>
        <w:t>NTN architecture and deployment scenarios</w:t>
      </w:r>
    </w:p>
    <w:p w:rsidR="001C5D65" w:rsidRPr="00314489" w:rsidRDefault="00066B1E" w:rsidP="001C5D65">
      <w:pPr>
        <w:rPr>
          <w:sz w:val="20"/>
          <w:szCs w:val="20"/>
          <w:lang w:eastAsia="zh-CN"/>
        </w:rPr>
      </w:pPr>
      <w:r>
        <w:rPr>
          <w:sz w:val="20"/>
          <w:szCs w:val="20"/>
          <w:lang w:eastAsia="zh-CN"/>
        </w:rPr>
        <w:t>A</w:t>
      </w:r>
      <w:r>
        <w:rPr>
          <w:rFonts w:hint="eastAsia"/>
          <w:sz w:val="20"/>
          <w:szCs w:val="20"/>
          <w:lang w:eastAsia="zh-CN"/>
        </w:rPr>
        <w:t xml:space="preserve">s indicated in </w:t>
      </w:r>
      <w:proofErr w:type="gramStart"/>
      <w:r>
        <w:rPr>
          <w:rFonts w:hint="eastAsia"/>
          <w:sz w:val="20"/>
          <w:szCs w:val="20"/>
          <w:lang w:eastAsia="zh-CN"/>
        </w:rPr>
        <w:t>TR38.811[</w:t>
      </w:r>
      <w:proofErr w:type="gramEnd"/>
      <w:r>
        <w:rPr>
          <w:rFonts w:hint="eastAsia"/>
          <w:sz w:val="20"/>
          <w:szCs w:val="20"/>
          <w:lang w:eastAsia="zh-CN"/>
        </w:rPr>
        <w:t xml:space="preserve">1], </w:t>
      </w:r>
      <w:r w:rsidR="001C5D65" w:rsidRPr="00314489">
        <w:rPr>
          <w:sz w:val="20"/>
          <w:szCs w:val="20"/>
          <w:lang w:eastAsia="zh-CN"/>
        </w:rPr>
        <w:t>NTN is expected to provide services in the scenarios where terrestrial network is not available, or not sufficiently efficient.</w:t>
      </w:r>
      <w:r w:rsidR="00E60DA2">
        <w:rPr>
          <w:rFonts w:hint="eastAsia"/>
          <w:sz w:val="20"/>
          <w:szCs w:val="20"/>
          <w:lang w:eastAsia="zh-CN"/>
        </w:rPr>
        <w:t xml:space="preserve"> </w:t>
      </w:r>
      <w:r w:rsidR="00D41411">
        <w:rPr>
          <w:sz w:val="20"/>
          <w:szCs w:val="20"/>
          <w:lang w:eastAsia="zh-CN"/>
        </w:rPr>
        <w:t>C</w:t>
      </w:r>
      <w:r w:rsidR="00D41411">
        <w:rPr>
          <w:rFonts w:hint="eastAsia"/>
          <w:sz w:val="20"/>
          <w:szCs w:val="20"/>
          <w:lang w:eastAsia="zh-CN"/>
        </w:rPr>
        <w:t xml:space="preserve">learly, the NTN network can provide better services in the remote areas, such as deserts, mountains, seas or </w:t>
      </w:r>
      <w:r w:rsidR="00D41411">
        <w:rPr>
          <w:sz w:val="20"/>
          <w:szCs w:val="20"/>
          <w:lang w:eastAsia="zh-CN"/>
        </w:rPr>
        <w:t>aircrafts</w:t>
      </w:r>
      <w:r w:rsidR="00D41411">
        <w:rPr>
          <w:rFonts w:hint="eastAsia"/>
          <w:sz w:val="20"/>
          <w:szCs w:val="20"/>
          <w:lang w:eastAsia="zh-CN"/>
        </w:rPr>
        <w:t>.</w:t>
      </w:r>
      <w:r w:rsidR="003369CA">
        <w:rPr>
          <w:rFonts w:hint="eastAsia"/>
          <w:sz w:val="20"/>
          <w:szCs w:val="20"/>
          <w:lang w:eastAsia="zh-CN"/>
        </w:rPr>
        <w:t xml:space="preserve"> </w:t>
      </w:r>
      <w:r w:rsidR="001C5D65" w:rsidRPr="00314489">
        <w:rPr>
          <w:sz w:val="20"/>
          <w:szCs w:val="20"/>
          <w:lang w:eastAsia="zh-CN"/>
        </w:rPr>
        <w:t xml:space="preserve">The satellite or aerial platform can perform as a RRH, relay node or </w:t>
      </w:r>
      <w:proofErr w:type="spellStart"/>
      <w:r w:rsidR="001C5D65" w:rsidRPr="00314489">
        <w:rPr>
          <w:sz w:val="20"/>
          <w:szCs w:val="20"/>
          <w:lang w:eastAsia="zh-CN"/>
        </w:rPr>
        <w:t>gNB</w:t>
      </w:r>
      <w:proofErr w:type="spellEnd"/>
      <w:r w:rsidR="001C5D65" w:rsidRPr="00314489">
        <w:rPr>
          <w:sz w:val="20"/>
          <w:szCs w:val="20"/>
          <w:lang w:eastAsia="zh-CN"/>
        </w:rPr>
        <w:t>. The NTN architect</w:t>
      </w:r>
      <w:r w:rsidR="00D56373">
        <w:rPr>
          <w:sz w:val="20"/>
          <w:szCs w:val="20"/>
          <w:lang w:eastAsia="zh-CN"/>
        </w:rPr>
        <w:t>ure and system elements mapping</w:t>
      </w:r>
      <w:r w:rsidR="00D56373">
        <w:rPr>
          <w:rFonts w:hint="eastAsia"/>
          <w:sz w:val="20"/>
          <w:szCs w:val="20"/>
          <w:lang w:eastAsia="zh-CN"/>
        </w:rPr>
        <w:t xml:space="preserve"> are </w:t>
      </w:r>
      <w:r w:rsidR="001C5D65" w:rsidRPr="00314489">
        <w:rPr>
          <w:sz w:val="20"/>
          <w:szCs w:val="20"/>
          <w:lang w:eastAsia="zh-CN"/>
        </w:rPr>
        <w:t>summarized as follows</w:t>
      </w:r>
      <w:r w:rsidR="00E60DA2">
        <w:rPr>
          <w:rFonts w:hint="eastAsia"/>
          <w:sz w:val="20"/>
          <w:szCs w:val="20"/>
          <w:lang w:eastAsia="zh-CN"/>
        </w:rPr>
        <w:t>:</w:t>
      </w:r>
    </w:p>
    <w:p w:rsidR="001C5D65" w:rsidRPr="00F85F6F" w:rsidRDefault="001C5D65" w:rsidP="001C5D65">
      <w:pPr>
        <w:pStyle w:val="TH"/>
        <w:rPr>
          <w:rFonts w:eastAsiaTheme="minorEastAsia"/>
          <w:lang w:eastAsia="zh-CN"/>
        </w:rPr>
      </w:pPr>
      <w:bookmarkStart w:id="4" w:name="OLE_LINK15"/>
      <w:r w:rsidRPr="00314489">
        <w:t xml:space="preserve">Table 1: 5G system elements mapping in </w:t>
      </w:r>
      <w:r w:rsidR="00F85F6F">
        <w:t>NTN architecture</w:t>
      </w:r>
    </w:p>
    <w:tbl>
      <w:tblPr>
        <w:tblW w:w="5000" w:type="pct"/>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4"/>
        <w:gridCol w:w="2383"/>
        <w:gridCol w:w="2383"/>
        <w:gridCol w:w="2383"/>
      </w:tblGrid>
      <w:tr w:rsidR="001C5D65" w:rsidRPr="00FD0D2E" w:rsidTr="008C0A13">
        <w:tc>
          <w:tcPr>
            <w:tcW w:w="5000" w:type="pct"/>
            <w:gridSpan w:val="4"/>
            <w:shd w:val="clear" w:color="auto" w:fill="auto"/>
          </w:tcPr>
          <w:p w:rsidR="001C5D65" w:rsidRPr="00FD0D2E" w:rsidRDefault="001C5D65" w:rsidP="008C0A13">
            <w:pPr>
              <w:pStyle w:val="TAH"/>
              <w:rPr>
                <w:sz w:val="20"/>
                <w:lang w:val="en-GB" w:eastAsia="zh-CN"/>
              </w:rPr>
            </w:pPr>
            <w:r w:rsidRPr="00FD0D2E">
              <w:rPr>
                <w:sz w:val="20"/>
                <w:lang w:val="en-GB" w:eastAsia="zh-CN"/>
              </w:rPr>
              <w:t>5G elements - NTN elements mapping</w:t>
            </w:r>
          </w:p>
        </w:tc>
      </w:tr>
      <w:tr w:rsidR="001C5D65" w:rsidRPr="00FD0D2E" w:rsidTr="008C0A13">
        <w:trPr>
          <w:cantSplit/>
        </w:trPr>
        <w:tc>
          <w:tcPr>
            <w:tcW w:w="1250" w:type="pct"/>
            <w:shd w:val="clear" w:color="auto" w:fill="auto"/>
          </w:tcPr>
          <w:p w:rsidR="001C5D65" w:rsidRPr="00FD0D2E" w:rsidRDefault="001C5D65" w:rsidP="008C0A13">
            <w:pPr>
              <w:pStyle w:val="TAH"/>
              <w:rPr>
                <w:sz w:val="20"/>
                <w:lang w:val="en-GB" w:eastAsia="zh-CN"/>
              </w:rPr>
            </w:pPr>
            <w:r w:rsidRPr="00FD0D2E">
              <w:rPr>
                <w:sz w:val="20"/>
                <w:lang w:val="en-GB" w:eastAsia="zh-CN"/>
              </w:rPr>
              <w:t>NTN architecture options</w:t>
            </w:r>
          </w:p>
        </w:tc>
        <w:tc>
          <w:tcPr>
            <w:tcW w:w="1250" w:type="pct"/>
            <w:shd w:val="clear" w:color="auto" w:fill="auto"/>
          </w:tcPr>
          <w:p w:rsidR="001C5D65" w:rsidRPr="00FD0D2E" w:rsidRDefault="001C5D65" w:rsidP="008C0A13">
            <w:pPr>
              <w:pStyle w:val="TAH"/>
              <w:rPr>
                <w:sz w:val="20"/>
                <w:lang w:val="en-GB" w:eastAsia="zh-CN"/>
              </w:rPr>
            </w:pPr>
            <w:r w:rsidRPr="00FD0D2E">
              <w:rPr>
                <w:sz w:val="20"/>
                <w:lang w:val="en-GB" w:eastAsia="zh-CN"/>
              </w:rPr>
              <w:t>NTN Terminal</w:t>
            </w:r>
          </w:p>
        </w:tc>
        <w:tc>
          <w:tcPr>
            <w:tcW w:w="1250" w:type="pct"/>
            <w:shd w:val="clear" w:color="auto" w:fill="auto"/>
          </w:tcPr>
          <w:p w:rsidR="001C5D65" w:rsidRPr="00FD0D2E" w:rsidRDefault="001C5D65" w:rsidP="008C0A13">
            <w:pPr>
              <w:pStyle w:val="TAH"/>
              <w:rPr>
                <w:sz w:val="20"/>
                <w:lang w:val="en-GB" w:eastAsia="zh-CN"/>
              </w:rPr>
            </w:pPr>
            <w:r w:rsidRPr="00FD0D2E">
              <w:rPr>
                <w:sz w:val="20"/>
                <w:lang w:val="en-GB" w:eastAsia="zh-CN"/>
              </w:rPr>
              <w:t xml:space="preserve">Space or HAPS </w:t>
            </w:r>
          </w:p>
        </w:tc>
        <w:tc>
          <w:tcPr>
            <w:tcW w:w="1250" w:type="pct"/>
            <w:shd w:val="clear" w:color="auto" w:fill="auto"/>
          </w:tcPr>
          <w:p w:rsidR="001C5D65" w:rsidRPr="00FD0D2E" w:rsidRDefault="001C5D65" w:rsidP="008C0A13">
            <w:pPr>
              <w:pStyle w:val="TAH"/>
              <w:rPr>
                <w:sz w:val="20"/>
                <w:lang w:val="en-GB" w:eastAsia="zh-CN"/>
              </w:rPr>
            </w:pPr>
            <w:r w:rsidRPr="00FD0D2E">
              <w:rPr>
                <w:sz w:val="20"/>
                <w:lang w:val="en-GB" w:eastAsia="zh-CN"/>
              </w:rPr>
              <w:t>NTN Gateway</w:t>
            </w:r>
          </w:p>
        </w:tc>
      </w:tr>
      <w:tr w:rsidR="001C5D65" w:rsidRPr="00FD0D2E" w:rsidTr="008C0A13">
        <w:tc>
          <w:tcPr>
            <w:tcW w:w="1250" w:type="pct"/>
            <w:shd w:val="clear" w:color="auto" w:fill="auto"/>
          </w:tcPr>
          <w:p w:rsidR="001C5D65" w:rsidRPr="00FD0D2E" w:rsidRDefault="001C5D65" w:rsidP="008C0A13">
            <w:pPr>
              <w:pStyle w:val="TAL"/>
              <w:rPr>
                <w:sz w:val="20"/>
                <w:lang w:eastAsia="zh-CN"/>
              </w:rPr>
            </w:pPr>
            <w:r w:rsidRPr="00FD0D2E">
              <w:rPr>
                <w:sz w:val="20"/>
                <w:lang w:eastAsia="zh-CN"/>
              </w:rPr>
              <w:t xml:space="preserve">A1: access network serving UEs via </w:t>
            </w:r>
            <w:proofErr w:type="spellStart"/>
            <w:r w:rsidRPr="00FD0D2E">
              <w:rPr>
                <w:sz w:val="20"/>
                <w:lang w:eastAsia="zh-CN"/>
              </w:rPr>
              <w:t>bentpipe</w:t>
            </w:r>
            <w:proofErr w:type="spellEnd"/>
            <w:r w:rsidRPr="00FD0D2E">
              <w:rPr>
                <w:sz w:val="20"/>
                <w:lang w:eastAsia="zh-CN"/>
              </w:rPr>
              <w:t xml:space="preserve"> satellite/aerial</w:t>
            </w:r>
          </w:p>
        </w:tc>
        <w:tc>
          <w:tcPr>
            <w:tcW w:w="1250" w:type="pct"/>
            <w:shd w:val="clear" w:color="auto" w:fill="auto"/>
          </w:tcPr>
          <w:p w:rsidR="001C5D65" w:rsidRPr="00FD0D2E" w:rsidRDefault="001C5D65" w:rsidP="008C0A13">
            <w:pPr>
              <w:pStyle w:val="TAL"/>
              <w:rPr>
                <w:sz w:val="20"/>
                <w:lang w:eastAsia="zh-CN"/>
              </w:rPr>
            </w:pPr>
            <w:r w:rsidRPr="00FD0D2E">
              <w:rPr>
                <w:sz w:val="20"/>
                <w:lang w:eastAsia="zh-CN"/>
              </w:rPr>
              <w:t>UE</w:t>
            </w:r>
          </w:p>
        </w:tc>
        <w:tc>
          <w:tcPr>
            <w:tcW w:w="1250" w:type="pct"/>
            <w:shd w:val="clear" w:color="auto" w:fill="auto"/>
          </w:tcPr>
          <w:p w:rsidR="001C5D65" w:rsidRPr="00FD0D2E" w:rsidRDefault="001C5D65" w:rsidP="008C0A13">
            <w:pPr>
              <w:pStyle w:val="TAL"/>
              <w:rPr>
                <w:sz w:val="20"/>
                <w:lang w:eastAsia="zh-CN"/>
              </w:rPr>
            </w:pPr>
            <w:r w:rsidRPr="00FD0D2E">
              <w:rPr>
                <w:sz w:val="20"/>
                <w:lang w:eastAsia="zh-CN"/>
              </w:rPr>
              <w:t>Remote Radio Head</w:t>
            </w:r>
          </w:p>
          <w:p w:rsidR="001C5D65" w:rsidRPr="00FD0D2E" w:rsidRDefault="001C5D65" w:rsidP="008C0A13">
            <w:pPr>
              <w:pStyle w:val="TAL"/>
              <w:rPr>
                <w:sz w:val="20"/>
                <w:lang w:eastAsia="zh-CN"/>
              </w:rPr>
            </w:pPr>
            <w:r w:rsidRPr="00FD0D2E">
              <w:rPr>
                <w:sz w:val="20"/>
                <w:lang w:eastAsia="zh-CN"/>
              </w:rPr>
              <w:t xml:space="preserve">(Bent pipe relay of </w:t>
            </w:r>
            <w:proofErr w:type="spellStart"/>
            <w:r w:rsidRPr="00FD0D2E">
              <w:rPr>
                <w:sz w:val="20"/>
                <w:lang w:eastAsia="zh-CN"/>
              </w:rPr>
              <w:t>Uu</w:t>
            </w:r>
            <w:proofErr w:type="spellEnd"/>
            <w:r w:rsidRPr="00FD0D2E">
              <w:rPr>
                <w:sz w:val="20"/>
                <w:lang w:eastAsia="zh-CN"/>
              </w:rPr>
              <w:t xml:space="preserve"> radio interface signals)</w:t>
            </w:r>
          </w:p>
        </w:tc>
        <w:tc>
          <w:tcPr>
            <w:tcW w:w="1250" w:type="pct"/>
            <w:shd w:val="clear" w:color="auto" w:fill="auto"/>
          </w:tcPr>
          <w:p w:rsidR="001C5D65" w:rsidRPr="00FD0D2E" w:rsidRDefault="001C5D65" w:rsidP="008C0A13">
            <w:pPr>
              <w:pStyle w:val="TAL"/>
              <w:rPr>
                <w:sz w:val="20"/>
                <w:lang w:eastAsia="zh-CN"/>
              </w:rPr>
            </w:pPr>
            <w:proofErr w:type="spellStart"/>
            <w:r w:rsidRPr="00FD0D2E">
              <w:rPr>
                <w:sz w:val="20"/>
                <w:lang w:eastAsia="zh-CN"/>
              </w:rPr>
              <w:t>gNB</w:t>
            </w:r>
            <w:proofErr w:type="spellEnd"/>
          </w:p>
        </w:tc>
      </w:tr>
      <w:tr w:rsidR="001C5D65" w:rsidRPr="00FD0D2E" w:rsidTr="008C0A13">
        <w:tc>
          <w:tcPr>
            <w:tcW w:w="1250" w:type="pct"/>
            <w:shd w:val="clear" w:color="auto" w:fill="auto"/>
          </w:tcPr>
          <w:p w:rsidR="001C5D65" w:rsidRPr="00FD0D2E" w:rsidRDefault="001C5D65" w:rsidP="008C0A13">
            <w:pPr>
              <w:pStyle w:val="TAL"/>
              <w:rPr>
                <w:sz w:val="20"/>
                <w:lang w:eastAsia="zh-CN"/>
              </w:rPr>
            </w:pPr>
            <w:r w:rsidRPr="00FD0D2E">
              <w:rPr>
                <w:sz w:val="20"/>
                <w:lang w:eastAsia="zh-CN"/>
              </w:rPr>
              <w:t xml:space="preserve">A2: access network serving UEs with </w:t>
            </w:r>
            <w:proofErr w:type="spellStart"/>
            <w:r w:rsidRPr="00FD0D2E">
              <w:rPr>
                <w:sz w:val="20"/>
                <w:lang w:eastAsia="zh-CN"/>
              </w:rPr>
              <w:t>gNB</w:t>
            </w:r>
            <w:proofErr w:type="spellEnd"/>
            <w:r w:rsidRPr="00FD0D2E">
              <w:rPr>
                <w:sz w:val="20"/>
                <w:lang w:eastAsia="zh-CN"/>
              </w:rPr>
              <w:t xml:space="preserve"> on board satellite/aerial</w:t>
            </w:r>
          </w:p>
        </w:tc>
        <w:tc>
          <w:tcPr>
            <w:tcW w:w="1250" w:type="pct"/>
            <w:shd w:val="clear" w:color="auto" w:fill="auto"/>
          </w:tcPr>
          <w:p w:rsidR="001C5D65" w:rsidRPr="00FD0D2E" w:rsidRDefault="001C5D65" w:rsidP="008C0A13">
            <w:pPr>
              <w:pStyle w:val="TAL"/>
              <w:rPr>
                <w:sz w:val="20"/>
                <w:lang w:eastAsia="zh-CN"/>
              </w:rPr>
            </w:pPr>
            <w:r w:rsidRPr="00FD0D2E">
              <w:rPr>
                <w:sz w:val="20"/>
                <w:lang w:eastAsia="zh-CN"/>
              </w:rPr>
              <w:t>UE</w:t>
            </w:r>
          </w:p>
        </w:tc>
        <w:tc>
          <w:tcPr>
            <w:tcW w:w="1250" w:type="pct"/>
            <w:shd w:val="clear" w:color="auto" w:fill="auto"/>
          </w:tcPr>
          <w:p w:rsidR="001C5D65" w:rsidRPr="00FD0D2E" w:rsidRDefault="001C5D65" w:rsidP="008C0A13">
            <w:pPr>
              <w:pStyle w:val="TAL"/>
              <w:rPr>
                <w:sz w:val="20"/>
                <w:lang w:eastAsia="zh-CN"/>
              </w:rPr>
            </w:pPr>
            <w:proofErr w:type="spellStart"/>
            <w:r w:rsidRPr="00FD0D2E">
              <w:rPr>
                <w:sz w:val="20"/>
                <w:lang w:eastAsia="zh-CN"/>
              </w:rPr>
              <w:t>gNB</w:t>
            </w:r>
            <w:proofErr w:type="spellEnd"/>
            <w:r w:rsidRPr="00FD0D2E">
              <w:rPr>
                <w:sz w:val="20"/>
                <w:lang w:eastAsia="zh-CN"/>
              </w:rPr>
              <w:t xml:space="preserve"> or Relay Node functions</w:t>
            </w:r>
          </w:p>
        </w:tc>
        <w:tc>
          <w:tcPr>
            <w:tcW w:w="1250" w:type="pct"/>
            <w:shd w:val="clear" w:color="auto" w:fill="auto"/>
          </w:tcPr>
          <w:p w:rsidR="001C5D65" w:rsidRPr="00FD0D2E" w:rsidRDefault="001C5D65" w:rsidP="008C0A13">
            <w:pPr>
              <w:pStyle w:val="TAL"/>
              <w:rPr>
                <w:sz w:val="20"/>
                <w:lang w:eastAsia="zh-CN"/>
              </w:rPr>
            </w:pPr>
            <w:r w:rsidRPr="00FD0D2E">
              <w:rPr>
                <w:sz w:val="20"/>
                <w:lang w:eastAsia="zh-CN"/>
              </w:rPr>
              <w:t>Router interfacing to Core network</w:t>
            </w:r>
          </w:p>
        </w:tc>
      </w:tr>
      <w:tr w:rsidR="001C5D65" w:rsidRPr="00FD0D2E" w:rsidTr="008C0A13">
        <w:tc>
          <w:tcPr>
            <w:tcW w:w="1250" w:type="pct"/>
            <w:shd w:val="clear" w:color="auto" w:fill="auto"/>
          </w:tcPr>
          <w:p w:rsidR="001C5D65" w:rsidRPr="00FD0D2E" w:rsidRDefault="001C5D65" w:rsidP="008C0A13">
            <w:pPr>
              <w:pStyle w:val="TAL"/>
              <w:rPr>
                <w:sz w:val="20"/>
                <w:lang w:eastAsia="zh-CN"/>
              </w:rPr>
            </w:pPr>
            <w:r w:rsidRPr="00FD0D2E">
              <w:rPr>
                <w:sz w:val="20"/>
                <w:lang w:eastAsia="zh-CN"/>
              </w:rPr>
              <w:t>A3: access network serving Relay Nodes via bent pipe satellite/aerial</w:t>
            </w:r>
          </w:p>
        </w:tc>
        <w:tc>
          <w:tcPr>
            <w:tcW w:w="1250" w:type="pct"/>
            <w:shd w:val="clear" w:color="auto" w:fill="auto"/>
          </w:tcPr>
          <w:p w:rsidR="001C5D65" w:rsidRPr="00FD0D2E" w:rsidRDefault="001C5D65" w:rsidP="008C0A13">
            <w:pPr>
              <w:pStyle w:val="TAL"/>
              <w:rPr>
                <w:sz w:val="20"/>
                <w:lang w:eastAsia="zh-CN"/>
              </w:rPr>
            </w:pPr>
            <w:r w:rsidRPr="00FD0D2E">
              <w:rPr>
                <w:sz w:val="20"/>
                <w:lang w:eastAsia="zh-CN"/>
              </w:rPr>
              <w:t>Relay Node</w:t>
            </w:r>
          </w:p>
        </w:tc>
        <w:tc>
          <w:tcPr>
            <w:tcW w:w="1250" w:type="pct"/>
            <w:shd w:val="clear" w:color="auto" w:fill="auto"/>
          </w:tcPr>
          <w:p w:rsidR="001C5D65" w:rsidRPr="00FD0D2E" w:rsidRDefault="001C5D65" w:rsidP="008C0A13">
            <w:pPr>
              <w:pStyle w:val="TAL"/>
              <w:rPr>
                <w:sz w:val="20"/>
                <w:lang w:eastAsia="zh-CN"/>
              </w:rPr>
            </w:pPr>
            <w:r w:rsidRPr="00FD0D2E">
              <w:rPr>
                <w:sz w:val="20"/>
                <w:lang w:eastAsia="zh-CN"/>
              </w:rPr>
              <w:t>Remote Radio Head</w:t>
            </w:r>
          </w:p>
          <w:p w:rsidR="001C5D65" w:rsidRPr="00FD0D2E" w:rsidRDefault="001C5D65" w:rsidP="008C0A13">
            <w:pPr>
              <w:pStyle w:val="TAL"/>
              <w:rPr>
                <w:sz w:val="20"/>
                <w:lang w:eastAsia="zh-CN"/>
              </w:rPr>
            </w:pPr>
            <w:r w:rsidRPr="00FD0D2E">
              <w:rPr>
                <w:sz w:val="20"/>
                <w:lang w:eastAsia="zh-CN"/>
              </w:rPr>
              <w:t xml:space="preserve">(Bent pipe relay of </w:t>
            </w:r>
            <w:proofErr w:type="spellStart"/>
            <w:r w:rsidRPr="00FD0D2E">
              <w:rPr>
                <w:sz w:val="20"/>
                <w:lang w:eastAsia="zh-CN"/>
              </w:rPr>
              <w:t>Uu</w:t>
            </w:r>
            <w:proofErr w:type="spellEnd"/>
            <w:r w:rsidRPr="00FD0D2E">
              <w:rPr>
                <w:sz w:val="20"/>
                <w:lang w:eastAsia="zh-CN"/>
              </w:rPr>
              <w:t xml:space="preserve"> radio interface signals)</w:t>
            </w:r>
          </w:p>
        </w:tc>
        <w:tc>
          <w:tcPr>
            <w:tcW w:w="1250" w:type="pct"/>
            <w:shd w:val="clear" w:color="auto" w:fill="auto"/>
          </w:tcPr>
          <w:p w:rsidR="001C5D65" w:rsidRPr="00FD0D2E" w:rsidRDefault="001C5D65" w:rsidP="008C0A13">
            <w:pPr>
              <w:pStyle w:val="TAL"/>
              <w:rPr>
                <w:sz w:val="20"/>
                <w:lang w:eastAsia="zh-CN"/>
              </w:rPr>
            </w:pPr>
            <w:proofErr w:type="spellStart"/>
            <w:r w:rsidRPr="00FD0D2E">
              <w:rPr>
                <w:sz w:val="20"/>
                <w:lang w:eastAsia="zh-CN"/>
              </w:rPr>
              <w:t>gNB</w:t>
            </w:r>
            <w:proofErr w:type="spellEnd"/>
          </w:p>
        </w:tc>
      </w:tr>
      <w:tr w:rsidR="001C5D65" w:rsidRPr="00FD0D2E" w:rsidTr="008C0A13">
        <w:tc>
          <w:tcPr>
            <w:tcW w:w="1250" w:type="pct"/>
            <w:shd w:val="clear" w:color="auto" w:fill="auto"/>
          </w:tcPr>
          <w:p w:rsidR="001C5D65" w:rsidRPr="00FD0D2E" w:rsidRDefault="001C5D65" w:rsidP="008C0A13">
            <w:pPr>
              <w:pStyle w:val="TAL"/>
              <w:rPr>
                <w:sz w:val="20"/>
                <w:lang w:eastAsia="zh-CN"/>
              </w:rPr>
            </w:pPr>
            <w:r w:rsidRPr="00FD0D2E">
              <w:rPr>
                <w:sz w:val="20"/>
                <w:lang w:eastAsia="zh-CN"/>
              </w:rPr>
              <w:t xml:space="preserve">A4: access network serving Relay Nodes with </w:t>
            </w:r>
            <w:proofErr w:type="spellStart"/>
            <w:r w:rsidRPr="00FD0D2E">
              <w:rPr>
                <w:sz w:val="20"/>
                <w:lang w:eastAsia="zh-CN"/>
              </w:rPr>
              <w:t>gNB</w:t>
            </w:r>
            <w:proofErr w:type="spellEnd"/>
            <w:r w:rsidRPr="00FD0D2E">
              <w:rPr>
                <w:sz w:val="20"/>
                <w:lang w:eastAsia="zh-CN"/>
              </w:rPr>
              <w:t xml:space="preserve"> on board satellite/aerial</w:t>
            </w:r>
          </w:p>
        </w:tc>
        <w:tc>
          <w:tcPr>
            <w:tcW w:w="1250" w:type="pct"/>
            <w:shd w:val="clear" w:color="auto" w:fill="auto"/>
          </w:tcPr>
          <w:p w:rsidR="001C5D65" w:rsidRPr="00FD0D2E" w:rsidRDefault="001C5D65" w:rsidP="008C0A13">
            <w:pPr>
              <w:pStyle w:val="TAL"/>
              <w:rPr>
                <w:sz w:val="20"/>
                <w:lang w:eastAsia="zh-CN"/>
              </w:rPr>
            </w:pPr>
            <w:r w:rsidRPr="00FD0D2E">
              <w:rPr>
                <w:sz w:val="20"/>
                <w:lang w:eastAsia="zh-CN"/>
              </w:rPr>
              <w:t>Relay Node</w:t>
            </w:r>
          </w:p>
        </w:tc>
        <w:tc>
          <w:tcPr>
            <w:tcW w:w="1250" w:type="pct"/>
            <w:shd w:val="clear" w:color="auto" w:fill="auto"/>
          </w:tcPr>
          <w:p w:rsidR="001C5D65" w:rsidRPr="00FD0D2E" w:rsidRDefault="001C5D65" w:rsidP="008C0A13">
            <w:pPr>
              <w:pStyle w:val="TAL"/>
              <w:rPr>
                <w:sz w:val="20"/>
                <w:lang w:eastAsia="zh-CN"/>
              </w:rPr>
            </w:pPr>
            <w:proofErr w:type="spellStart"/>
            <w:r w:rsidRPr="00FD0D2E">
              <w:rPr>
                <w:sz w:val="20"/>
                <w:lang w:eastAsia="zh-CN"/>
              </w:rPr>
              <w:t>gNB</w:t>
            </w:r>
            <w:proofErr w:type="spellEnd"/>
            <w:r w:rsidRPr="00FD0D2E">
              <w:rPr>
                <w:sz w:val="20"/>
                <w:lang w:eastAsia="zh-CN"/>
              </w:rPr>
              <w:t xml:space="preserve"> or Relay Node functions</w:t>
            </w:r>
          </w:p>
        </w:tc>
        <w:tc>
          <w:tcPr>
            <w:tcW w:w="1250" w:type="pct"/>
            <w:shd w:val="clear" w:color="auto" w:fill="auto"/>
          </w:tcPr>
          <w:p w:rsidR="001C5D65" w:rsidRPr="00FD0D2E" w:rsidRDefault="001C5D65" w:rsidP="008C0A13">
            <w:pPr>
              <w:pStyle w:val="TAL"/>
              <w:rPr>
                <w:sz w:val="20"/>
                <w:lang w:eastAsia="zh-CN"/>
              </w:rPr>
            </w:pPr>
            <w:r w:rsidRPr="00FD0D2E">
              <w:rPr>
                <w:sz w:val="20"/>
                <w:lang w:eastAsia="zh-CN"/>
              </w:rPr>
              <w:t>Router interfacing to Core network</w:t>
            </w:r>
          </w:p>
        </w:tc>
      </w:tr>
    </w:tbl>
    <w:p w:rsidR="001C5D65" w:rsidRPr="00FD0D2E" w:rsidRDefault="001C5D65" w:rsidP="001C5D65">
      <w:pPr>
        <w:rPr>
          <w:sz w:val="20"/>
          <w:szCs w:val="20"/>
          <w:lang w:eastAsia="zh-CN"/>
        </w:rPr>
      </w:pPr>
    </w:p>
    <w:bookmarkEnd w:id="4"/>
    <w:p w:rsidR="001D6A14" w:rsidRDefault="009B15CF" w:rsidP="001C5D65">
      <w:pPr>
        <w:rPr>
          <w:sz w:val="20"/>
          <w:szCs w:val="20"/>
          <w:lang w:val="en-GB" w:eastAsia="zh-CN"/>
        </w:rPr>
      </w:pPr>
      <w:r>
        <w:rPr>
          <w:sz w:val="20"/>
          <w:szCs w:val="20"/>
          <w:lang w:val="en-GB" w:eastAsia="zh-CN"/>
        </w:rPr>
        <w:t>A</w:t>
      </w:r>
      <w:r>
        <w:rPr>
          <w:rFonts w:hint="eastAsia"/>
          <w:sz w:val="20"/>
          <w:szCs w:val="20"/>
          <w:lang w:val="en-GB" w:eastAsia="zh-CN"/>
        </w:rPr>
        <w:t xml:space="preserve">mong four architecture options, </w:t>
      </w:r>
      <w:r w:rsidR="00311A0E">
        <w:rPr>
          <w:rFonts w:hint="eastAsia"/>
          <w:sz w:val="20"/>
          <w:szCs w:val="20"/>
          <w:lang w:val="en-GB" w:eastAsia="zh-CN"/>
        </w:rPr>
        <w:t xml:space="preserve">A1 is simple and popular, which should be </w:t>
      </w:r>
      <w:r w:rsidR="00311A0E">
        <w:rPr>
          <w:sz w:val="20"/>
          <w:szCs w:val="20"/>
          <w:lang w:val="en-GB" w:eastAsia="zh-CN"/>
        </w:rPr>
        <w:t>prioritized</w:t>
      </w:r>
      <w:r w:rsidR="00311A0E">
        <w:rPr>
          <w:rFonts w:hint="eastAsia"/>
          <w:sz w:val="20"/>
          <w:szCs w:val="20"/>
          <w:lang w:val="en-GB" w:eastAsia="zh-CN"/>
        </w:rPr>
        <w:t xml:space="preserve">. </w:t>
      </w:r>
      <w:r w:rsidR="00311A0E">
        <w:rPr>
          <w:sz w:val="20"/>
          <w:szCs w:val="20"/>
          <w:lang w:val="en-GB" w:eastAsia="zh-CN"/>
        </w:rPr>
        <w:t>T</w:t>
      </w:r>
      <w:r w:rsidR="00311A0E">
        <w:rPr>
          <w:rFonts w:hint="eastAsia"/>
          <w:sz w:val="20"/>
          <w:szCs w:val="20"/>
          <w:lang w:val="en-GB" w:eastAsia="zh-CN"/>
        </w:rPr>
        <w:t>he main reasons include:</w:t>
      </w:r>
    </w:p>
    <w:p w:rsidR="00311A0E" w:rsidRDefault="00311A0E" w:rsidP="00311A0E">
      <w:pPr>
        <w:pStyle w:val="a5"/>
        <w:numPr>
          <w:ilvl w:val="0"/>
          <w:numId w:val="5"/>
        </w:numPr>
        <w:ind w:firstLineChars="0"/>
        <w:rPr>
          <w:sz w:val="20"/>
          <w:szCs w:val="20"/>
          <w:lang w:val="en-GB" w:eastAsia="zh-CN"/>
        </w:rPr>
      </w:pPr>
      <w:r>
        <w:rPr>
          <w:rFonts w:hint="eastAsia"/>
          <w:sz w:val="20"/>
          <w:szCs w:val="20"/>
          <w:lang w:val="en-GB" w:eastAsia="zh-CN"/>
        </w:rPr>
        <w:t xml:space="preserve">A2 requires the re-generative payload implemented in </w:t>
      </w:r>
      <w:r>
        <w:rPr>
          <w:sz w:val="20"/>
          <w:szCs w:val="20"/>
          <w:lang w:val="en-GB" w:eastAsia="zh-CN"/>
        </w:rPr>
        <w:t>satellite</w:t>
      </w:r>
      <w:r>
        <w:rPr>
          <w:rFonts w:hint="eastAsia"/>
          <w:sz w:val="20"/>
          <w:szCs w:val="20"/>
          <w:lang w:val="en-GB" w:eastAsia="zh-CN"/>
        </w:rPr>
        <w:t xml:space="preserve">. </w:t>
      </w:r>
      <w:r w:rsidR="00503BA9">
        <w:rPr>
          <w:sz w:val="20"/>
          <w:szCs w:val="20"/>
          <w:lang w:val="en-GB" w:eastAsia="zh-CN"/>
        </w:rPr>
        <w:t>T</w:t>
      </w:r>
      <w:r w:rsidR="00503BA9">
        <w:rPr>
          <w:rFonts w:hint="eastAsia"/>
          <w:sz w:val="20"/>
          <w:szCs w:val="20"/>
          <w:lang w:val="en-GB" w:eastAsia="zh-CN"/>
        </w:rPr>
        <w:t xml:space="preserve">he </w:t>
      </w:r>
      <w:r w:rsidR="00503BA9">
        <w:rPr>
          <w:sz w:val="20"/>
          <w:szCs w:val="20"/>
          <w:lang w:val="en-GB" w:eastAsia="zh-CN"/>
        </w:rPr>
        <w:t>satellite</w:t>
      </w:r>
      <w:r w:rsidR="00503BA9">
        <w:rPr>
          <w:rFonts w:hint="eastAsia"/>
          <w:sz w:val="20"/>
          <w:szCs w:val="20"/>
          <w:lang w:val="en-GB" w:eastAsia="zh-CN"/>
        </w:rPr>
        <w:t xml:space="preserve"> will implement the </w:t>
      </w:r>
      <w:r w:rsidR="001916C5">
        <w:rPr>
          <w:rFonts w:hint="eastAsia"/>
          <w:sz w:val="20"/>
          <w:szCs w:val="20"/>
          <w:lang w:val="en-GB" w:eastAsia="zh-CN"/>
        </w:rPr>
        <w:t>r</w:t>
      </w:r>
      <w:proofErr w:type="spellStart"/>
      <w:r w:rsidR="001916C5">
        <w:rPr>
          <w:lang w:eastAsia="zh-CN"/>
        </w:rPr>
        <w:t>adio</w:t>
      </w:r>
      <w:proofErr w:type="spellEnd"/>
      <w:r w:rsidR="001916C5">
        <w:rPr>
          <w:lang w:eastAsia="zh-CN"/>
        </w:rPr>
        <w:t xml:space="preserve"> </w:t>
      </w:r>
      <w:r w:rsidR="001916C5">
        <w:rPr>
          <w:rFonts w:hint="eastAsia"/>
          <w:lang w:eastAsia="zh-CN"/>
        </w:rPr>
        <w:t>f</w:t>
      </w:r>
      <w:r w:rsidR="001916C5">
        <w:rPr>
          <w:lang w:eastAsia="zh-CN"/>
        </w:rPr>
        <w:t xml:space="preserve">requency filtering, </w:t>
      </w:r>
      <w:r w:rsidR="001916C5">
        <w:rPr>
          <w:rFonts w:hint="eastAsia"/>
          <w:lang w:eastAsia="zh-CN"/>
        </w:rPr>
        <w:t>f</w:t>
      </w:r>
      <w:r w:rsidR="00503BA9" w:rsidRPr="005E049F">
        <w:rPr>
          <w:lang w:eastAsia="zh-CN"/>
        </w:rPr>
        <w:t>requency conversion and amplification as well as demodulation/decoding, switch and/or routi</w:t>
      </w:r>
      <w:r w:rsidR="00503BA9" w:rsidRPr="008E1B36">
        <w:rPr>
          <w:lang w:eastAsia="zh-CN"/>
        </w:rPr>
        <w:t>ng, coding/modulation</w:t>
      </w:r>
      <w:r w:rsidR="00503BA9" w:rsidRPr="00D00078">
        <w:rPr>
          <w:lang w:eastAsia="zh-CN"/>
        </w:rPr>
        <w:t>.</w:t>
      </w:r>
      <w:r>
        <w:rPr>
          <w:sz w:val="20"/>
          <w:szCs w:val="20"/>
          <w:lang w:val="en-GB" w:eastAsia="zh-CN"/>
        </w:rPr>
        <w:t>T</w:t>
      </w:r>
      <w:r>
        <w:rPr>
          <w:rFonts w:hint="eastAsia"/>
          <w:sz w:val="20"/>
          <w:szCs w:val="20"/>
          <w:lang w:val="en-GB" w:eastAsia="zh-CN"/>
        </w:rPr>
        <w:t xml:space="preserve">hat will </w:t>
      </w:r>
      <w:r>
        <w:rPr>
          <w:sz w:val="20"/>
          <w:szCs w:val="20"/>
          <w:lang w:val="en-GB" w:eastAsia="zh-CN"/>
        </w:rPr>
        <w:t>increase</w:t>
      </w:r>
      <w:r>
        <w:rPr>
          <w:rFonts w:hint="eastAsia"/>
          <w:sz w:val="20"/>
          <w:szCs w:val="20"/>
          <w:lang w:val="en-GB" w:eastAsia="zh-CN"/>
        </w:rPr>
        <w:t xml:space="preserve"> the weight and </w:t>
      </w:r>
      <w:r w:rsidR="004E44CB">
        <w:rPr>
          <w:rFonts w:hint="eastAsia"/>
          <w:sz w:val="20"/>
          <w:szCs w:val="20"/>
          <w:lang w:val="en-GB" w:eastAsia="zh-CN"/>
        </w:rPr>
        <w:t xml:space="preserve">the </w:t>
      </w:r>
      <w:r>
        <w:rPr>
          <w:rFonts w:hint="eastAsia"/>
          <w:sz w:val="20"/>
          <w:szCs w:val="20"/>
          <w:lang w:val="en-GB" w:eastAsia="zh-CN"/>
        </w:rPr>
        <w:t xml:space="preserve">price of a </w:t>
      </w:r>
      <w:r>
        <w:rPr>
          <w:sz w:val="20"/>
          <w:szCs w:val="20"/>
          <w:lang w:val="en-GB" w:eastAsia="zh-CN"/>
        </w:rPr>
        <w:t>satellite</w:t>
      </w:r>
      <w:r>
        <w:rPr>
          <w:rFonts w:hint="eastAsia"/>
          <w:sz w:val="20"/>
          <w:szCs w:val="20"/>
          <w:lang w:val="en-GB" w:eastAsia="zh-CN"/>
        </w:rPr>
        <w:t xml:space="preserve">. </w:t>
      </w:r>
      <w:r w:rsidR="004E44CB">
        <w:rPr>
          <w:sz w:val="20"/>
          <w:szCs w:val="20"/>
          <w:lang w:val="en-GB" w:eastAsia="zh-CN"/>
        </w:rPr>
        <w:t>A</w:t>
      </w:r>
      <w:r w:rsidR="004E44CB">
        <w:rPr>
          <w:rFonts w:hint="eastAsia"/>
          <w:sz w:val="20"/>
          <w:szCs w:val="20"/>
          <w:lang w:val="en-GB" w:eastAsia="zh-CN"/>
        </w:rPr>
        <w:t xml:space="preserve">lso the </w:t>
      </w:r>
      <w:r w:rsidR="004E44CB">
        <w:rPr>
          <w:sz w:val="20"/>
          <w:szCs w:val="20"/>
          <w:lang w:val="en-GB" w:eastAsia="zh-CN"/>
        </w:rPr>
        <w:t>additional</w:t>
      </w:r>
      <w:r w:rsidR="004E44CB">
        <w:rPr>
          <w:rFonts w:hint="eastAsia"/>
          <w:sz w:val="20"/>
          <w:szCs w:val="20"/>
          <w:lang w:val="en-GB" w:eastAsia="zh-CN"/>
        </w:rPr>
        <w:t xml:space="preserve"> </w:t>
      </w:r>
      <w:r w:rsidR="004E44CB">
        <w:rPr>
          <w:sz w:val="20"/>
          <w:szCs w:val="20"/>
          <w:lang w:val="en-GB" w:eastAsia="zh-CN"/>
        </w:rPr>
        <w:t>complexity</w:t>
      </w:r>
      <w:r w:rsidR="004E44CB">
        <w:rPr>
          <w:rFonts w:hint="eastAsia"/>
          <w:sz w:val="20"/>
          <w:szCs w:val="20"/>
          <w:lang w:val="en-GB" w:eastAsia="zh-CN"/>
        </w:rPr>
        <w:t xml:space="preserve"> may </w:t>
      </w:r>
      <w:r w:rsidR="004E44CB">
        <w:rPr>
          <w:sz w:val="20"/>
          <w:szCs w:val="20"/>
          <w:lang w:val="en-GB" w:eastAsia="zh-CN"/>
        </w:rPr>
        <w:t>compromise</w:t>
      </w:r>
      <w:r w:rsidR="004E44CB">
        <w:rPr>
          <w:rFonts w:hint="eastAsia"/>
          <w:sz w:val="20"/>
          <w:szCs w:val="20"/>
          <w:lang w:val="en-GB" w:eastAsia="zh-CN"/>
        </w:rPr>
        <w:t xml:space="preserve"> the </w:t>
      </w:r>
      <w:r w:rsidR="004E44CB">
        <w:rPr>
          <w:sz w:val="20"/>
          <w:szCs w:val="20"/>
          <w:lang w:val="en-GB" w:eastAsia="zh-CN"/>
        </w:rPr>
        <w:t>reliability</w:t>
      </w:r>
      <w:r w:rsidR="004E44CB">
        <w:rPr>
          <w:rFonts w:hint="eastAsia"/>
          <w:sz w:val="20"/>
          <w:szCs w:val="20"/>
          <w:lang w:val="en-GB" w:eastAsia="zh-CN"/>
        </w:rPr>
        <w:t xml:space="preserve"> of communications.</w:t>
      </w:r>
      <w:r w:rsidR="00FC0994">
        <w:rPr>
          <w:rFonts w:hint="eastAsia"/>
          <w:sz w:val="20"/>
          <w:szCs w:val="20"/>
          <w:lang w:val="en-GB" w:eastAsia="zh-CN"/>
        </w:rPr>
        <w:t xml:space="preserve"> </w:t>
      </w:r>
      <w:r w:rsidR="00FC0994">
        <w:rPr>
          <w:sz w:val="20"/>
          <w:szCs w:val="20"/>
          <w:lang w:val="en-GB" w:eastAsia="zh-CN"/>
        </w:rPr>
        <w:t>S</w:t>
      </w:r>
      <w:r w:rsidR="00FC0994">
        <w:rPr>
          <w:rFonts w:hint="eastAsia"/>
          <w:sz w:val="20"/>
          <w:szCs w:val="20"/>
          <w:lang w:val="en-GB" w:eastAsia="zh-CN"/>
        </w:rPr>
        <w:t xml:space="preserve">imilar </w:t>
      </w:r>
      <w:r w:rsidR="00FC0994">
        <w:rPr>
          <w:sz w:val="20"/>
          <w:szCs w:val="20"/>
          <w:lang w:val="en-GB" w:eastAsia="zh-CN"/>
        </w:rPr>
        <w:t>situation</w:t>
      </w:r>
      <w:r w:rsidR="00FC0994">
        <w:rPr>
          <w:rFonts w:hint="eastAsia"/>
          <w:sz w:val="20"/>
          <w:szCs w:val="20"/>
          <w:lang w:val="en-GB" w:eastAsia="zh-CN"/>
        </w:rPr>
        <w:t xml:space="preserve"> </w:t>
      </w:r>
      <w:r w:rsidR="00BF1E16">
        <w:rPr>
          <w:rFonts w:hint="eastAsia"/>
          <w:sz w:val="20"/>
          <w:szCs w:val="20"/>
          <w:lang w:val="en-GB" w:eastAsia="zh-CN"/>
        </w:rPr>
        <w:t>recurs</w:t>
      </w:r>
      <w:r w:rsidR="00FC0994">
        <w:rPr>
          <w:rFonts w:hint="eastAsia"/>
          <w:sz w:val="20"/>
          <w:szCs w:val="20"/>
          <w:lang w:val="en-GB" w:eastAsia="zh-CN"/>
        </w:rPr>
        <w:t xml:space="preserve"> in A4.  </w:t>
      </w:r>
      <w:r w:rsidR="001E6588">
        <w:rPr>
          <w:rFonts w:hint="eastAsia"/>
          <w:sz w:val="20"/>
          <w:szCs w:val="20"/>
          <w:lang w:val="en-GB" w:eastAsia="zh-CN"/>
        </w:rPr>
        <w:t xml:space="preserve">   </w:t>
      </w:r>
    </w:p>
    <w:p w:rsidR="001D6A14" w:rsidRPr="000D3856" w:rsidRDefault="00F9606B" w:rsidP="001C5D65">
      <w:pPr>
        <w:pStyle w:val="a5"/>
        <w:numPr>
          <w:ilvl w:val="0"/>
          <w:numId w:val="5"/>
        </w:numPr>
        <w:ind w:firstLineChars="0"/>
        <w:rPr>
          <w:sz w:val="20"/>
          <w:szCs w:val="20"/>
          <w:lang w:val="en-GB" w:eastAsia="zh-CN"/>
        </w:rPr>
      </w:pPr>
      <w:r w:rsidRPr="000D3856">
        <w:rPr>
          <w:sz w:val="20"/>
          <w:szCs w:val="20"/>
          <w:lang w:val="en-GB" w:eastAsia="zh-CN"/>
        </w:rPr>
        <w:t>I</w:t>
      </w:r>
      <w:r w:rsidRPr="000D3856">
        <w:rPr>
          <w:rFonts w:hint="eastAsia"/>
          <w:sz w:val="20"/>
          <w:szCs w:val="20"/>
          <w:lang w:val="en-GB" w:eastAsia="zh-CN"/>
        </w:rPr>
        <w:t xml:space="preserve">n </w:t>
      </w:r>
      <w:r w:rsidR="004E44CB" w:rsidRPr="000D3856">
        <w:rPr>
          <w:rFonts w:hint="eastAsia"/>
          <w:sz w:val="20"/>
          <w:szCs w:val="20"/>
          <w:lang w:val="en-GB" w:eastAsia="zh-CN"/>
        </w:rPr>
        <w:t xml:space="preserve">A3 </w:t>
      </w:r>
      <w:r w:rsidRPr="000D3856">
        <w:rPr>
          <w:rFonts w:hint="eastAsia"/>
          <w:sz w:val="20"/>
          <w:szCs w:val="20"/>
          <w:lang w:val="en-GB" w:eastAsia="zh-CN"/>
        </w:rPr>
        <w:t xml:space="preserve">case, NTN terminal will sever as a Relay node. </w:t>
      </w:r>
      <w:r w:rsidR="00933A2F" w:rsidRPr="000D3856">
        <w:rPr>
          <w:rFonts w:hint="eastAsia"/>
          <w:sz w:val="20"/>
          <w:szCs w:val="20"/>
          <w:lang w:val="en-GB" w:eastAsia="zh-CN"/>
        </w:rPr>
        <w:t xml:space="preserve">NTN terminal is required to </w:t>
      </w:r>
      <w:r w:rsidR="00933A2F" w:rsidRPr="000D3856">
        <w:rPr>
          <w:sz w:val="20"/>
          <w:szCs w:val="20"/>
          <w:lang w:val="en-GB" w:eastAsia="zh-CN"/>
        </w:rPr>
        <w:t xml:space="preserve">receive the signal from space transponder and forward the signal to a normal NR UE. </w:t>
      </w:r>
      <w:r w:rsidR="00445925">
        <w:rPr>
          <w:sz w:val="20"/>
          <w:szCs w:val="20"/>
          <w:lang w:val="en-GB" w:eastAsia="zh-CN"/>
        </w:rPr>
        <w:t>H</w:t>
      </w:r>
      <w:r w:rsidR="00445925">
        <w:rPr>
          <w:rFonts w:hint="eastAsia"/>
          <w:sz w:val="20"/>
          <w:szCs w:val="20"/>
          <w:lang w:val="en-GB" w:eastAsia="zh-CN"/>
        </w:rPr>
        <w:t>owever, t</w:t>
      </w:r>
      <w:r w:rsidR="00A55DF7" w:rsidRPr="000D3856">
        <w:rPr>
          <w:rFonts w:hint="eastAsia"/>
          <w:sz w:val="20"/>
          <w:szCs w:val="20"/>
          <w:lang w:val="en-GB" w:eastAsia="zh-CN"/>
        </w:rPr>
        <w:t xml:space="preserve">he </w:t>
      </w:r>
      <w:r w:rsidR="00A55DF7" w:rsidRPr="000D3856">
        <w:rPr>
          <w:sz w:val="20"/>
          <w:szCs w:val="20"/>
          <w:lang w:val="en-GB" w:eastAsia="zh-CN"/>
        </w:rPr>
        <w:t>propagation</w:t>
      </w:r>
      <w:r w:rsidR="00A55DF7" w:rsidRPr="000D3856">
        <w:rPr>
          <w:rFonts w:hint="eastAsia"/>
          <w:sz w:val="20"/>
          <w:szCs w:val="20"/>
          <w:lang w:val="en-GB" w:eastAsia="zh-CN"/>
        </w:rPr>
        <w:t xml:space="preserve"> delay</w:t>
      </w:r>
      <w:r w:rsidR="00284EC0">
        <w:rPr>
          <w:rFonts w:hint="eastAsia"/>
          <w:sz w:val="20"/>
          <w:szCs w:val="20"/>
          <w:lang w:val="en-GB" w:eastAsia="zh-CN"/>
        </w:rPr>
        <w:t xml:space="preserve"> of NTN </w:t>
      </w:r>
      <w:r w:rsidR="00284EC0">
        <w:rPr>
          <w:sz w:val="20"/>
          <w:szCs w:val="20"/>
          <w:lang w:val="en-GB" w:eastAsia="zh-CN"/>
        </w:rPr>
        <w:t>communication</w:t>
      </w:r>
      <w:r w:rsidR="00284EC0">
        <w:rPr>
          <w:rFonts w:hint="eastAsia"/>
          <w:sz w:val="20"/>
          <w:szCs w:val="20"/>
          <w:lang w:val="en-GB" w:eastAsia="zh-CN"/>
        </w:rPr>
        <w:t xml:space="preserve"> </w:t>
      </w:r>
      <w:r w:rsidR="00A55DF7" w:rsidRPr="000D3856">
        <w:rPr>
          <w:rFonts w:hint="eastAsia"/>
          <w:sz w:val="20"/>
          <w:szCs w:val="20"/>
          <w:lang w:val="en-GB" w:eastAsia="zh-CN"/>
        </w:rPr>
        <w:t xml:space="preserve">is very large, which incurs </w:t>
      </w:r>
      <w:r w:rsidR="00A55DF7" w:rsidRPr="000D3856">
        <w:rPr>
          <w:sz w:val="20"/>
          <w:szCs w:val="20"/>
          <w:lang w:val="en-GB" w:eastAsia="zh-CN"/>
        </w:rPr>
        <w:t>significant</w:t>
      </w:r>
      <w:r w:rsidR="00A55DF7" w:rsidRPr="000D3856">
        <w:rPr>
          <w:rFonts w:hint="eastAsia"/>
          <w:sz w:val="20"/>
          <w:szCs w:val="20"/>
          <w:lang w:val="en-GB" w:eastAsia="zh-CN"/>
        </w:rPr>
        <w:t xml:space="preserve"> change in HARQ </w:t>
      </w:r>
      <w:r w:rsidR="001F5B43">
        <w:rPr>
          <w:rFonts w:hint="eastAsia"/>
          <w:sz w:val="20"/>
          <w:szCs w:val="20"/>
          <w:lang w:val="en-GB" w:eastAsia="zh-CN"/>
        </w:rPr>
        <w:t xml:space="preserve">management </w:t>
      </w:r>
      <w:r w:rsidR="00A55DF7" w:rsidRPr="000D3856">
        <w:rPr>
          <w:rFonts w:hint="eastAsia"/>
          <w:sz w:val="20"/>
          <w:szCs w:val="20"/>
          <w:lang w:val="en-GB" w:eastAsia="zh-CN"/>
        </w:rPr>
        <w:t xml:space="preserve">and other latency processing. </w:t>
      </w:r>
      <w:r w:rsidR="003572C9">
        <w:rPr>
          <w:rFonts w:hint="eastAsia"/>
          <w:sz w:val="20"/>
          <w:szCs w:val="20"/>
          <w:lang w:val="en-GB" w:eastAsia="zh-CN"/>
        </w:rPr>
        <w:t>I</w:t>
      </w:r>
      <w:r w:rsidR="00445925" w:rsidRPr="000D3856">
        <w:rPr>
          <w:rFonts w:hint="eastAsia"/>
          <w:sz w:val="20"/>
          <w:szCs w:val="20"/>
          <w:lang w:val="en-GB" w:eastAsia="zh-CN"/>
        </w:rPr>
        <w:t>t i</w:t>
      </w:r>
      <w:r w:rsidR="00174966">
        <w:rPr>
          <w:rFonts w:hint="eastAsia"/>
          <w:sz w:val="20"/>
          <w:szCs w:val="20"/>
          <w:lang w:val="en-GB" w:eastAsia="zh-CN"/>
        </w:rPr>
        <w:t>s unclear on how to connect a</w:t>
      </w:r>
      <w:r w:rsidR="00445925" w:rsidRPr="000D3856">
        <w:rPr>
          <w:rFonts w:hint="eastAsia"/>
          <w:sz w:val="20"/>
          <w:szCs w:val="20"/>
          <w:lang w:val="en-GB" w:eastAsia="zh-CN"/>
        </w:rPr>
        <w:t xml:space="preserve"> NTN terminal </w:t>
      </w:r>
      <w:r w:rsidR="00174966">
        <w:rPr>
          <w:rFonts w:hint="eastAsia"/>
          <w:sz w:val="20"/>
          <w:szCs w:val="20"/>
          <w:lang w:val="en-GB" w:eastAsia="zh-CN"/>
        </w:rPr>
        <w:t xml:space="preserve">with Relay </w:t>
      </w:r>
      <w:r w:rsidR="00174966">
        <w:rPr>
          <w:sz w:val="20"/>
          <w:szCs w:val="20"/>
          <w:lang w:val="en-GB" w:eastAsia="zh-CN"/>
        </w:rPr>
        <w:t>functionality</w:t>
      </w:r>
      <w:r w:rsidR="00174966">
        <w:rPr>
          <w:rFonts w:hint="eastAsia"/>
          <w:sz w:val="20"/>
          <w:szCs w:val="20"/>
          <w:lang w:val="en-GB" w:eastAsia="zh-CN"/>
        </w:rPr>
        <w:t xml:space="preserve"> </w:t>
      </w:r>
      <w:r w:rsidR="00445925" w:rsidRPr="000D3856">
        <w:rPr>
          <w:rFonts w:hint="eastAsia"/>
          <w:sz w:val="20"/>
          <w:szCs w:val="20"/>
          <w:lang w:val="en-GB" w:eastAsia="zh-CN"/>
        </w:rPr>
        <w:t>for a normal NR UE.</w:t>
      </w:r>
      <w:r w:rsidR="006753A9">
        <w:rPr>
          <w:rFonts w:hint="eastAsia"/>
          <w:sz w:val="20"/>
          <w:szCs w:val="20"/>
          <w:lang w:val="en-GB" w:eastAsia="zh-CN"/>
        </w:rPr>
        <w:t xml:space="preserve"> </w:t>
      </w:r>
      <w:r w:rsidR="006753A9">
        <w:rPr>
          <w:sz w:val="20"/>
          <w:szCs w:val="20"/>
          <w:lang w:val="en-GB" w:eastAsia="zh-CN"/>
        </w:rPr>
        <w:t>M</w:t>
      </w:r>
      <w:r w:rsidR="006753A9">
        <w:rPr>
          <w:rFonts w:hint="eastAsia"/>
          <w:sz w:val="20"/>
          <w:szCs w:val="20"/>
          <w:lang w:val="en-GB" w:eastAsia="zh-CN"/>
        </w:rPr>
        <w:t>oreover, NTN terminal can be used as one WIFI serving point to serve the normal NR UE, which doesn</w:t>
      </w:r>
      <w:r w:rsidR="006753A9">
        <w:rPr>
          <w:sz w:val="20"/>
          <w:szCs w:val="20"/>
          <w:lang w:val="en-GB" w:eastAsia="zh-CN"/>
        </w:rPr>
        <w:t>’</w:t>
      </w:r>
      <w:r w:rsidR="006753A9">
        <w:rPr>
          <w:rFonts w:hint="eastAsia"/>
          <w:sz w:val="20"/>
          <w:szCs w:val="20"/>
          <w:lang w:val="en-GB" w:eastAsia="zh-CN"/>
        </w:rPr>
        <w:t>t requir</w:t>
      </w:r>
      <w:r w:rsidR="00636616">
        <w:rPr>
          <w:rFonts w:hint="eastAsia"/>
          <w:sz w:val="20"/>
          <w:szCs w:val="20"/>
          <w:lang w:val="en-GB" w:eastAsia="zh-CN"/>
        </w:rPr>
        <w:t>e</w:t>
      </w:r>
      <w:r w:rsidR="006753A9">
        <w:rPr>
          <w:rFonts w:hint="eastAsia"/>
          <w:sz w:val="20"/>
          <w:szCs w:val="20"/>
          <w:lang w:val="en-GB" w:eastAsia="zh-CN"/>
        </w:rPr>
        <w:t xml:space="preserve"> new standardization effort.</w:t>
      </w:r>
    </w:p>
    <w:p w:rsidR="00263451" w:rsidRDefault="00263451" w:rsidP="001C5D65">
      <w:pPr>
        <w:rPr>
          <w:sz w:val="20"/>
          <w:szCs w:val="20"/>
          <w:lang w:val="en-GB" w:eastAsia="zh-CN"/>
        </w:rPr>
      </w:pPr>
    </w:p>
    <w:p w:rsidR="00263451" w:rsidRPr="00961E44" w:rsidRDefault="00263451" w:rsidP="001C5D65">
      <w:pPr>
        <w:rPr>
          <w:b/>
          <w:sz w:val="20"/>
          <w:szCs w:val="20"/>
          <w:lang w:val="en-GB" w:eastAsia="zh-CN"/>
        </w:rPr>
      </w:pPr>
      <w:r w:rsidRPr="00961E44">
        <w:rPr>
          <w:b/>
          <w:sz w:val="20"/>
          <w:szCs w:val="20"/>
          <w:lang w:val="en-GB" w:eastAsia="zh-CN"/>
        </w:rPr>
        <w:t>P</w:t>
      </w:r>
      <w:r w:rsidRPr="00961E44">
        <w:rPr>
          <w:rFonts w:hint="eastAsia"/>
          <w:b/>
          <w:sz w:val="20"/>
          <w:szCs w:val="20"/>
          <w:lang w:val="en-GB" w:eastAsia="zh-CN"/>
        </w:rPr>
        <w:t xml:space="preserve">roposal 1: </w:t>
      </w:r>
      <w:r w:rsidRPr="00961E44">
        <w:rPr>
          <w:rFonts w:hint="eastAsia"/>
          <w:b/>
          <w:sz w:val="20"/>
          <w:lang w:eastAsia="zh-CN"/>
        </w:rPr>
        <w:t>A</w:t>
      </w:r>
      <w:r w:rsidRPr="00961E44">
        <w:rPr>
          <w:b/>
          <w:sz w:val="20"/>
          <w:lang w:eastAsia="zh-CN"/>
        </w:rPr>
        <w:t xml:space="preserve">ccess network serving UEs via </w:t>
      </w:r>
      <w:proofErr w:type="spellStart"/>
      <w:r w:rsidRPr="00961E44">
        <w:rPr>
          <w:b/>
          <w:sz w:val="20"/>
          <w:lang w:eastAsia="zh-CN"/>
        </w:rPr>
        <w:t>bentpipe</w:t>
      </w:r>
      <w:proofErr w:type="spellEnd"/>
      <w:r w:rsidRPr="00961E44">
        <w:rPr>
          <w:b/>
          <w:sz w:val="20"/>
          <w:lang w:eastAsia="zh-CN"/>
        </w:rPr>
        <w:t xml:space="preserve"> satellite/</w:t>
      </w:r>
      <w:proofErr w:type="spellStart"/>
      <w:r w:rsidRPr="00961E44">
        <w:rPr>
          <w:b/>
          <w:sz w:val="20"/>
          <w:lang w:eastAsia="zh-CN"/>
        </w:rPr>
        <w:t>aeria</w:t>
      </w:r>
      <w:proofErr w:type="spellEnd"/>
      <w:r w:rsidRPr="00961E44">
        <w:rPr>
          <w:rFonts w:hint="eastAsia"/>
          <w:b/>
          <w:sz w:val="20"/>
          <w:lang w:eastAsia="zh-CN"/>
        </w:rPr>
        <w:t xml:space="preserve"> should be studied and supported with high </w:t>
      </w:r>
      <w:r w:rsidRPr="00961E44">
        <w:rPr>
          <w:b/>
          <w:sz w:val="20"/>
          <w:lang w:eastAsia="zh-CN"/>
        </w:rPr>
        <w:t>priority</w:t>
      </w:r>
      <w:r w:rsidRPr="00961E44">
        <w:rPr>
          <w:rFonts w:hint="eastAsia"/>
          <w:b/>
          <w:sz w:val="20"/>
          <w:lang w:eastAsia="zh-CN"/>
        </w:rPr>
        <w:t xml:space="preserve">. </w:t>
      </w:r>
    </w:p>
    <w:p w:rsidR="001C5D65" w:rsidRPr="00314489" w:rsidRDefault="009E7375" w:rsidP="001C5D65">
      <w:pPr>
        <w:rPr>
          <w:sz w:val="20"/>
          <w:szCs w:val="20"/>
          <w:lang w:eastAsia="zh-CN"/>
        </w:rPr>
      </w:pPr>
      <w:r>
        <w:rPr>
          <w:sz w:val="20"/>
          <w:szCs w:val="20"/>
          <w:lang w:eastAsia="zh-CN"/>
        </w:rPr>
        <w:lastRenderedPageBreak/>
        <w:t>R</w:t>
      </w:r>
      <w:r>
        <w:rPr>
          <w:rFonts w:hint="eastAsia"/>
          <w:sz w:val="20"/>
          <w:szCs w:val="20"/>
          <w:lang w:eastAsia="zh-CN"/>
        </w:rPr>
        <w:t xml:space="preserve">egarding </w:t>
      </w:r>
      <w:r w:rsidR="00A13729">
        <w:rPr>
          <w:rFonts w:hint="eastAsia"/>
          <w:sz w:val="20"/>
          <w:szCs w:val="20"/>
          <w:lang w:eastAsia="zh-CN"/>
        </w:rPr>
        <w:t xml:space="preserve">the </w:t>
      </w:r>
      <w:r>
        <w:rPr>
          <w:rFonts w:hint="eastAsia"/>
          <w:sz w:val="20"/>
          <w:szCs w:val="20"/>
          <w:lang w:eastAsia="zh-CN"/>
        </w:rPr>
        <w:t xml:space="preserve">evaluation </w:t>
      </w:r>
      <w:r>
        <w:rPr>
          <w:sz w:val="20"/>
          <w:szCs w:val="20"/>
          <w:lang w:eastAsia="zh-CN"/>
        </w:rPr>
        <w:t>scenario</w:t>
      </w:r>
      <w:r>
        <w:rPr>
          <w:rFonts w:hint="eastAsia"/>
          <w:sz w:val="20"/>
          <w:szCs w:val="20"/>
          <w:lang w:eastAsia="zh-CN"/>
        </w:rPr>
        <w:t xml:space="preserve">, the following </w:t>
      </w:r>
      <w:r w:rsidR="00360B15">
        <w:rPr>
          <w:rFonts w:hint="eastAsia"/>
          <w:sz w:val="20"/>
          <w:szCs w:val="20"/>
          <w:lang w:eastAsia="zh-CN"/>
        </w:rPr>
        <w:t xml:space="preserve">user cases </w:t>
      </w:r>
      <w:r w:rsidR="001C5D65" w:rsidRPr="00314489">
        <w:rPr>
          <w:sz w:val="20"/>
          <w:szCs w:val="20"/>
          <w:lang w:eastAsia="zh-CN"/>
        </w:rPr>
        <w:t xml:space="preserve">are </w:t>
      </w:r>
      <w:r>
        <w:rPr>
          <w:sz w:val="20"/>
          <w:szCs w:val="20"/>
          <w:lang w:eastAsia="zh-CN"/>
        </w:rPr>
        <w:t>identified</w:t>
      </w:r>
      <w:r>
        <w:rPr>
          <w:rFonts w:hint="eastAsia"/>
          <w:sz w:val="20"/>
          <w:szCs w:val="20"/>
          <w:lang w:eastAsia="zh-CN"/>
        </w:rPr>
        <w:t xml:space="preserve"> in 38.811</w:t>
      </w:r>
      <w:r w:rsidR="001C5D65" w:rsidRPr="00314489">
        <w:rPr>
          <w:sz w:val="20"/>
          <w:szCs w:val="20"/>
          <w:lang w:eastAsia="zh-CN"/>
        </w:rPr>
        <w:t>[</w:t>
      </w:r>
      <w:r>
        <w:rPr>
          <w:rFonts w:hint="eastAsia"/>
          <w:sz w:val="20"/>
          <w:szCs w:val="20"/>
          <w:lang w:eastAsia="zh-CN"/>
        </w:rPr>
        <w:t>1</w:t>
      </w:r>
      <w:r>
        <w:rPr>
          <w:sz w:val="20"/>
          <w:szCs w:val="20"/>
          <w:lang w:eastAsia="zh-CN"/>
        </w:rPr>
        <w:t>]</w:t>
      </w:r>
      <w:r>
        <w:rPr>
          <w:rFonts w:hint="eastAsia"/>
          <w:sz w:val="20"/>
          <w:szCs w:val="20"/>
          <w:lang w:eastAsia="zh-CN"/>
        </w:rPr>
        <w:t>:</w:t>
      </w:r>
    </w:p>
    <w:p w:rsidR="001C5D65" w:rsidRPr="00F85F6F" w:rsidRDefault="001C5D65" w:rsidP="001C5D65">
      <w:pPr>
        <w:pStyle w:val="TH"/>
        <w:rPr>
          <w:rFonts w:eastAsiaTheme="minorEastAsia"/>
          <w:lang w:eastAsia="zh-CN"/>
        </w:rPr>
      </w:pPr>
      <w:r w:rsidRPr="00314489">
        <w:t xml:space="preserve">Table 2: Reference NTN Deployment scenarios </w:t>
      </w:r>
      <w:r w:rsidR="00F85F6F">
        <w:t>in the NR-NTN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778"/>
        <w:gridCol w:w="1675"/>
        <w:gridCol w:w="1511"/>
        <w:gridCol w:w="1501"/>
        <w:gridCol w:w="1488"/>
        <w:gridCol w:w="1477"/>
      </w:tblGrid>
      <w:tr w:rsidR="001C5D65" w:rsidRPr="00314489" w:rsidTr="00FD0D2E">
        <w:trPr>
          <w:cantSplit/>
          <w:trHeight w:val="20"/>
          <w:tblHeader/>
        </w:trPr>
        <w:tc>
          <w:tcPr>
            <w:tcW w:w="943" w:type="pct"/>
            <w:shd w:val="clear" w:color="auto" w:fill="auto"/>
            <w:tcMar>
              <w:top w:w="0" w:type="dxa"/>
              <w:left w:w="108" w:type="dxa"/>
              <w:bottom w:w="0" w:type="dxa"/>
              <w:right w:w="108" w:type="dxa"/>
            </w:tcMar>
            <w:vAlign w:val="center"/>
            <w:hideMark/>
          </w:tcPr>
          <w:p w:rsidR="001C5D65" w:rsidRPr="00FD0D2E" w:rsidRDefault="001C5D65" w:rsidP="008C0A13">
            <w:pPr>
              <w:pStyle w:val="TAC"/>
              <w:rPr>
                <w:rFonts w:eastAsia="Malgun Gothic"/>
                <w:b/>
                <w:sz w:val="20"/>
              </w:rPr>
            </w:pPr>
            <w:r w:rsidRPr="00FD0D2E">
              <w:rPr>
                <w:rFonts w:eastAsia="Malgun Gothic"/>
                <w:b/>
                <w:sz w:val="20"/>
              </w:rPr>
              <w:t>Main attributes</w:t>
            </w:r>
          </w:p>
        </w:tc>
        <w:tc>
          <w:tcPr>
            <w:tcW w:w="888" w:type="pct"/>
            <w:shd w:val="clear" w:color="auto" w:fill="auto"/>
            <w:vAlign w:val="center"/>
          </w:tcPr>
          <w:p w:rsidR="001C5D65" w:rsidRPr="00FD0D2E" w:rsidRDefault="001C5D65" w:rsidP="008C0A13">
            <w:pPr>
              <w:pStyle w:val="TAC"/>
              <w:rPr>
                <w:rFonts w:eastAsia="Malgun Gothic"/>
                <w:b/>
                <w:sz w:val="20"/>
              </w:rPr>
            </w:pPr>
            <w:r w:rsidRPr="00FD0D2E">
              <w:rPr>
                <w:rFonts w:eastAsia="Malgun Gothic"/>
                <w:b/>
                <w:sz w:val="20"/>
              </w:rPr>
              <w:t>Deployment-D1</w:t>
            </w:r>
          </w:p>
        </w:tc>
        <w:tc>
          <w:tcPr>
            <w:tcW w:w="801" w:type="pct"/>
            <w:shd w:val="clear" w:color="auto" w:fill="auto"/>
            <w:vAlign w:val="center"/>
          </w:tcPr>
          <w:p w:rsidR="001C5D65" w:rsidRPr="00FD0D2E" w:rsidRDefault="001C5D65" w:rsidP="008C0A13">
            <w:pPr>
              <w:pStyle w:val="TAC"/>
              <w:rPr>
                <w:rFonts w:eastAsia="Malgun Gothic"/>
                <w:b/>
                <w:sz w:val="20"/>
              </w:rPr>
            </w:pPr>
            <w:r w:rsidRPr="00FD0D2E">
              <w:rPr>
                <w:rFonts w:eastAsia="Malgun Gothic"/>
                <w:b/>
                <w:sz w:val="20"/>
              </w:rPr>
              <w:t>Deployment-D2</w:t>
            </w:r>
          </w:p>
        </w:tc>
        <w:tc>
          <w:tcPr>
            <w:tcW w:w="796" w:type="pct"/>
            <w:shd w:val="clear" w:color="auto" w:fill="auto"/>
            <w:vAlign w:val="center"/>
          </w:tcPr>
          <w:p w:rsidR="001C5D65" w:rsidRPr="00FD0D2E" w:rsidRDefault="001C5D65" w:rsidP="008C0A13">
            <w:pPr>
              <w:pStyle w:val="TAC"/>
              <w:rPr>
                <w:rFonts w:eastAsia="Malgun Gothic"/>
                <w:b/>
                <w:sz w:val="20"/>
              </w:rPr>
            </w:pPr>
            <w:r w:rsidRPr="00FD0D2E">
              <w:rPr>
                <w:rFonts w:eastAsia="Malgun Gothic"/>
                <w:b/>
                <w:sz w:val="20"/>
              </w:rPr>
              <w:t>Deployment-D3</w:t>
            </w:r>
          </w:p>
        </w:tc>
        <w:tc>
          <w:tcPr>
            <w:tcW w:w="789" w:type="pct"/>
            <w:shd w:val="clear" w:color="auto" w:fill="auto"/>
            <w:vAlign w:val="center"/>
          </w:tcPr>
          <w:p w:rsidR="001C5D65" w:rsidRPr="00FD0D2E" w:rsidRDefault="001C5D65" w:rsidP="008C0A13">
            <w:pPr>
              <w:pStyle w:val="TAC"/>
              <w:rPr>
                <w:rFonts w:eastAsia="Malgun Gothic"/>
                <w:b/>
                <w:sz w:val="20"/>
              </w:rPr>
            </w:pPr>
            <w:r w:rsidRPr="00FD0D2E">
              <w:rPr>
                <w:rFonts w:eastAsia="Malgun Gothic"/>
                <w:b/>
                <w:sz w:val="20"/>
              </w:rPr>
              <w:t>Deployment-D4</w:t>
            </w:r>
          </w:p>
        </w:tc>
        <w:tc>
          <w:tcPr>
            <w:tcW w:w="783" w:type="pct"/>
            <w:shd w:val="clear" w:color="auto" w:fill="auto"/>
            <w:vAlign w:val="center"/>
          </w:tcPr>
          <w:p w:rsidR="001C5D65" w:rsidRPr="00FD0D2E" w:rsidRDefault="001C5D65" w:rsidP="008C0A13">
            <w:pPr>
              <w:pStyle w:val="TAC"/>
              <w:rPr>
                <w:rFonts w:eastAsia="Malgun Gothic"/>
                <w:b/>
                <w:sz w:val="20"/>
              </w:rPr>
            </w:pPr>
            <w:r w:rsidRPr="00FD0D2E">
              <w:rPr>
                <w:rFonts w:eastAsia="Malgun Gothic"/>
                <w:b/>
                <w:sz w:val="20"/>
              </w:rPr>
              <w:t>Deployment-D5</w:t>
            </w:r>
          </w:p>
        </w:tc>
      </w:tr>
      <w:tr w:rsidR="001C5D65" w:rsidRPr="00314489" w:rsidTr="00FD0D2E">
        <w:trPr>
          <w:cantSplit/>
          <w:trHeight w:val="20"/>
        </w:trPr>
        <w:tc>
          <w:tcPr>
            <w:tcW w:w="943" w:type="pct"/>
            <w:shd w:val="clear" w:color="auto" w:fill="FFFFFF"/>
            <w:tcMar>
              <w:top w:w="0" w:type="dxa"/>
              <w:left w:w="108" w:type="dxa"/>
              <w:bottom w:w="0" w:type="dxa"/>
              <w:right w:w="108" w:type="dxa"/>
            </w:tcMar>
            <w:hideMark/>
          </w:tcPr>
          <w:p w:rsidR="001C5D65" w:rsidRPr="00FD0D2E" w:rsidRDefault="001C5D65" w:rsidP="008C0A13">
            <w:pPr>
              <w:pStyle w:val="TAL"/>
              <w:rPr>
                <w:sz w:val="20"/>
              </w:rPr>
            </w:pPr>
            <w:r w:rsidRPr="00FD0D2E">
              <w:rPr>
                <w:sz w:val="20"/>
              </w:rPr>
              <w:t>Platform orbit and altitude</w:t>
            </w:r>
          </w:p>
        </w:tc>
        <w:tc>
          <w:tcPr>
            <w:tcW w:w="888" w:type="pct"/>
            <w:shd w:val="clear" w:color="auto" w:fill="FFFFFF"/>
          </w:tcPr>
          <w:p w:rsidR="001C5D65" w:rsidRPr="00FD0D2E" w:rsidRDefault="001C5D65" w:rsidP="008C0A13">
            <w:pPr>
              <w:pStyle w:val="TAL"/>
              <w:rPr>
                <w:sz w:val="20"/>
              </w:rPr>
            </w:pPr>
            <w:r w:rsidRPr="00FD0D2E">
              <w:rPr>
                <w:sz w:val="20"/>
              </w:rPr>
              <w:t>GEO at 35 786 km</w:t>
            </w:r>
          </w:p>
        </w:tc>
        <w:tc>
          <w:tcPr>
            <w:tcW w:w="801" w:type="pct"/>
            <w:shd w:val="clear" w:color="auto" w:fill="FFFFFF"/>
          </w:tcPr>
          <w:p w:rsidR="001C5D65" w:rsidRPr="00FD0D2E" w:rsidRDefault="001C5D65" w:rsidP="008C0A13">
            <w:pPr>
              <w:pStyle w:val="TAL"/>
              <w:rPr>
                <w:sz w:val="20"/>
              </w:rPr>
            </w:pPr>
            <w:r w:rsidRPr="00FD0D2E">
              <w:rPr>
                <w:sz w:val="20"/>
              </w:rPr>
              <w:t>GEO at 35 786 km</w:t>
            </w:r>
          </w:p>
        </w:tc>
        <w:tc>
          <w:tcPr>
            <w:tcW w:w="796" w:type="pct"/>
            <w:shd w:val="clear" w:color="auto" w:fill="FFFFFF"/>
          </w:tcPr>
          <w:p w:rsidR="001C5D65" w:rsidRPr="00FD0D2E" w:rsidRDefault="001C5D65" w:rsidP="008C0A13">
            <w:pPr>
              <w:pStyle w:val="TAL"/>
              <w:rPr>
                <w:sz w:val="20"/>
              </w:rPr>
            </w:pPr>
            <w:r w:rsidRPr="00FD0D2E">
              <w:rPr>
                <w:sz w:val="20"/>
              </w:rPr>
              <w:t>Non-GEO down to 600 km</w:t>
            </w:r>
          </w:p>
        </w:tc>
        <w:tc>
          <w:tcPr>
            <w:tcW w:w="789" w:type="pct"/>
            <w:shd w:val="clear" w:color="auto" w:fill="FFFFFF"/>
          </w:tcPr>
          <w:p w:rsidR="001C5D65" w:rsidRPr="00FD0D2E" w:rsidRDefault="001C5D65" w:rsidP="008C0A13">
            <w:pPr>
              <w:pStyle w:val="TAL"/>
              <w:rPr>
                <w:sz w:val="20"/>
              </w:rPr>
            </w:pPr>
            <w:r w:rsidRPr="00FD0D2E">
              <w:rPr>
                <w:sz w:val="20"/>
              </w:rPr>
              <w:t>Non-GEO down to 600 km</w:t>
            </w:r>
          </w:p>
        </w:tc>
        <w:tc>
          <w:tcPr>
            <w:tcW w:w="783" w:type="pct"/>
            <w:shd w:val="clear" w:color="auto" w:fill="FFFFFF"/>
          </w:tcPr>
          <w:p w:rsidR="001C5D65" w:rsidRPr="00FD0D2E" w:rsidRDefault="001C5D65" w:rsidP="008C0A13">
            <w:pPr>
              <w:pStyle w:val="TAL"/>
              <w:rPr>
                <w:sz w:val="20"/>
              </w:rPr>
            </w:pPr>
            <w:r w:rsidRPr="00FD0D2E">
              <w:rPr>
                <w:sz w:val="20"/>
              </w:rPr>
              <w:t>UAS between 8 km and 50 km including HAPS</w:t>
            </w:r>
          </w:p>
        </w:tc>
      </w:tr>
      <w:tr w:rsidR="001C5D65" w:rsidRPr="00314489" w:rsidTr="00FD0D2E">
        <w:trPr>
          <w:cantSplit/>
          <w:trHeight w:val="20"/>
        </w:trPr>
        <w:tc>
          <w:tcPr>
            <w:tcW w:w="943" w:type="pct"/>
            <w:shd w:val="clear" w:color="auto" w:fill="FFFFFF"/>
            <w:tcMar>
              <w:top w:w="0" w:type="dxa"/>
              <w:left w:w="108" w:type="dxa"/>
              <w:bottom w:w="0" w:type="dxa"/>
              <w:right w:w="108" w:type="dxa"/>
            </w:tcMar>
            <w:hideMark/>
          </w:tcPr>
          <w:p w:rsidR="001C5D65" w:rsidRPr="00FD0D2E" w:rsidRDefault="001C5D65" w:rsidP="008C0A13">
            <w:pPr>
              <w:pStyle w:val="TAL"/>
              <w:rPr>
                <w:sz w:val="20"/>
              </w:rPr>
            </w:pPr>
            <w:r w:rsidRPr="00FD0D2E">
              <w:rPr>
                <w:sz w:val="20"/>
              </w:rPr>
              <w:t>Carrier Frequency on the link between Air / space-borne platform and UE</w:t>
            </w:r>
          </w:p>
        </w:tc>
        <w:tc>
          <w:tcPr>
            <w:tcW w:w="888" w:type="pct"/>
            <w:shd w:val="clear" w:color="auto" w:fill="FFFFFF"/>
          </w:tcPr>
          <w:p w:rsidR="001C5D65" w:rsidRPr="00FD0D2E" w:rsidRDefault="001C5D65" w:rsidP="008C0A13">
            <w:pPr>
              <w:pStyle w:val="TAL"/>
              <w:rPr>
                <w:sz w:val="20"/>
              </w:rPr>
            </w:pPr>
            <w:r w:rsidRPr="00FD0D2E">
              <w:rPr>
                <w:sz w:val="20"/>
              </w:rPr>
              <w:t>Around 20 GHz for DL</w:t>
            </w:r>
          </w:p>
          <w:p w:rsidR="001C5D65" w:rsidRPr="00FD0D2E" w:rsidRDefault="001C5D65" w:rsidP="008C0A13">
            <w:pPr>
              <w:pStyle w:val="TAL"/>
              <w:rPr>
                <w:sz w:val="20"/>
              </w:rPr>
            </w:pPr>
            <w:r w:rsidRPr="00FD0D2E">
              <w:rPr>
                <w:sz w:val="20"/>
              </w:rPr>
              <w:t>Around 30 GHz for UL (Ka band)</w:t>
            </w:r>
          </w:p>
        </w:tc>
        <w:tc>
          <w:tcPr>
            <w:tcW w:w="801" w:type="pct"/>
            <w:shd w:val="clear" w:color="auto" w:fill="FFFFFF"/>
          </w:tcPr>
          <w:p w:rsidR="001C5D65" w:rsidRPr="00FD0D2E" w:rsidRDefault="001C5D65" w:rsidP="008C0A13">
            <w:pPr>
              <w:pStyle w:val="TAL"/>
              <w:rPr>
                <w:sz w:val="20"/>
              </w:rPr>
            </w:pPr>
            <w:r w:rsidRPr="00FD0D2E">
              <w:rPr>
                <w:sz w:val="20"/>
              </w:rPr>
              <w:t>Around 2 GHz for both DL and UL (S band)</w:t>
            </w:r>
          </w:p>
        </w:tc>
        <w:tc>
          <w:tcPr>
            <w:tcW w:w="796" w:type="pct"/>
            <w:shd w:val="clear" w:color="auto" w:fill="FFFFFF"/>
          </w:tcPr>
          <w:p w:rsidR="001C5D65" w:rsidRPr="00FD0D2E" w:rsidRDefault="001C5D65" w:rsidP="008C0A13">
            <w:pPr>
              <w:pStyle w:val="TAL"/>
              <w:rPr>
                <w:sz w:val="20"/>
              </w:rPr>
            </w:pPr>
            <w:r w:rsidRPr="00FD0D2E">
              <w:rPr>
                <w:sz w:val="20"/>
              </w:rPr>
              <w:t>Around 2 GHz for both DL and UL (S band)</w:t>
            </w:r>
          </w:p>
        </w:tc>
        <w:tc>
          <w:tcPr>
            <w:tcW w:w="789" w:type="pct"/>
            <w:shd w:val="clear" w:color="auto" w:fill="FFFFFF"/>
          </w:tcPr>
          <w:p w:rsidR="001C5D65" w:rsidRPr="00FD0D2E" w:rsidRDefault="001C5D65" w:rsidP="008C0A13">
            <w:pPr>
              <w:pStyle w:val="TAL"/>
              <w:rPr>
                <w:sz w:val="20"/>
              </w:rPr>
            </w:pPr>
            <w:r w:rsidRPr="00FD0D2E">
              <w:rPr>
                <w:sz w:val="20"/>
              </w:rPr>
              <w:t>Around 20 GHz for DL</w:t>
            </w:r>
          </w:p>
          <w:p w:rsidR="001C5D65" w:rsidRPr="00FD0D2E" w:rsidRDefault="001C5D65" w:rsidP="008C0A13">
            <w:pPr>
              <w:pStyle w:val="TAL"/>
              <w:rPr>
                <w:sz w:val="20"/>
              </w:rPr>
            </w:pPr>
            <w:r w:rsidRPr="00FD0D2E">
              <w:rPr>
                <w:sz w:val="20"/>
              </w:rPr>
              <w:t>Around 30 GHz for UL (Ka band)</w:t>
            </w:r>
          </w:p>
        </w:tc>
        <w:tc>
          <w:tcPr>
            <w:tcW w:w="783" w:type="pct"/>
            <w:shd w:val="clear" w:color="auto" w:fill="FFFFFF"/>
          </w:tcPr>
          <w:p w:rsidR="001C5D65" w:rsidRPr="00FD0D2E" w:rsidRDefault="001C5D65" w:rsidP="008C0A13">
            <w:pPr>
              <w:pStyle w:val="TAL"/>
              <w:rPr>
                <w:sz w:val="20"/>
              </w:rPr>
            </w:pPr>
            <w:r w:rsidRPr="00FD0D2E">
              <w:rPr>
                <w:sz w:val="20"/>
              </w:rPr>
              <w:t>Below and above 6 GHz</w:t>
            </w:r>
          </w:p>
        </w:tc>
      </w:tr>
      <w:tr w:rsidR="001C5D65" w:rsidRPr="00314489" w:rsidTr="00FD0D2E">
        <w:trPr>
          <w:cantSplit/>
          <w:trHeight w:val="20"/>
        </w:trPr>
        <w:tc>
          <w:tcPr>
            <w:tcW w:w="943" w:type="pct"/>
            <w:shd w:val="clear" w:color="auto" w:fill="FFFFFF"/>
            <w:tcMar>
              <w:top w:w="0" w:type="dxa"/>
              <w:left w:w="108" w:type="dxa"/>
              <w:bottom w:w="0" w:type="dxa"/>
              <w:right w:w="108" w:type="dxa"/>
            </w:tcMar>
            <w:hideMark/>
          </w:tcPr>
          <w:p w:rsidR="001C5D65" w:rsidRPr="00FD0D2E" w:rsidRDefault="001C5D65" w:rsidP="008C0A13">
            <w:pPr>
              <w:pStyle w:val="TAL"/>
              <w:rPr>
                <w:sz w:val="20"/>
              </w:rPr>
            </w:pPr>
            <w:r w:rsidRPr="00FD0D2E">
              <w:rPr>
                <w:sz w:val="20"/>
              </w:rPr>
              <w:t>Beam pattern</w:t>
            </w:r>
          </w:p>
        </w:tc>
        <w:tc>
          <w:tcPr>
            <w:tcW w:w="888" w:type="pct"/>
            <w:shd w:val="clear" w:color="auto" w:fill="FFFFFF"/>
          </w:tcPr>
          <w:p w:rsidR="001C5D65" w:rsidRPr="00FD0D2E" w:rsidRDefault="001C5D65" w:rsidP="008C0A13">
            <w:pPr>
              <w:pStyle w:val="TAL"/>
              <w:rPr>
                <w:sz w:val="20"/>
              </w:rPr>
            </w:pPr>
            <w:r w:rsidRPr="00FD0D2E">
              <w:rPr>
                <w:sz w:val="20"/>
              </w:rPr>
              <w:t>Earth fixed beams</w:t>
            </w:r>
          </w:p>
        </w:tc>
        <w:tc>
          <w:tcPr>
            <w:tcW w:w="801" w:type="pct"/>
            <w:shd w:val="clear" w:color="auto" w:fill="FFFFFF"/>
          </w:tcPr>
          <w:p w:rsidR="001C5D65" w:rsidRPr="00FD0D2E" w:rsidRDefault="001C5D65" w:rsidP="008C0A13">
            <w:pPr>
              <w:pStyle w:val="TAL"/>
              <w:rPr>
                <w:sz w:val="20"/>
              </w:rPr>
            </w:pPr>
            <w:r w:rsidRPr="00FD0D2E">
              <w:rPr>
                <w:sz w:val="20"/>
              </w:rPr>
              <w:t>Earth fixed beams</w:t>
            </w:r>
          </w:p>
        </w:tc>
        <w:tc>
          <w:tcPr>
            <w:tcW w:w="796" w:type="pct"/>
            <w:shd w:val="clear" w:color="auto" w:fill="FFFFFF"/>
          </w:tcPr>
          <w:p w:rsidR="001C5D65" w:rsidRPr="00FD0D2E" w:rsidRDefault="001C5D65" w:rsidP="008C0A13">
            <w:pPr>
              <w:pStyle w:val="TAL"/>
              <w:rPr>
                <w:sz w:val="20"/>
              </w:rPr>
            </w:pPr>
            <w:r w:rsidRPr="00FD0D2E">
              <w:rPr>
                <w:sz w:val="20"/>
              </w:rPr>
              <w:t>Moving beams</w:t>
            </w:r>
          </w:p>
        </w:tc>
        <w:tc>
          <w:tcPr>
            <w:tcW w:w="789" w:type="pct"/>
            <w:shd w:val="clear" w:color="auto" w:fill="FFFFFF"/>
          </w:tcPr>
          <w:p w:rsidR="001C5D65" w:rsidRPr="00FD0D2E" w:rsidRDefault="001C5D65" w:rsidP="008C0A13">
            <w:pPr>
              <w:pStyle w:val="TAL"/>
              <w:rPr>
                <w:sz w:val="20"/>
              </w:rPr>
            </w:pPr>
            <w:r w:rsidRPr="00FD0D2E">
              <w:rPr>
                <w:sz w:val="20"/>
              </w:rPr>
              <w:t>Earth fixed beams</w:t>
            </w:r>
          </w:p>
        </w:tc>
        <w:tc>
          <w:tcPr>
            <w:tcW w:w="783" w:type="pct"/>
            <w:shd w:val="clear" w:color="auto" w:fill="FFFFFF"/>
          </w:tcPr>
          <w:p w:rsidR="001C5D65" w:rsidRPr="00FD0D2E" w:rsidRDefault="001C5D65" w:rsidP="008C0A13">
            <w:pPr>
              <w:pStyle w:val="TAL"/>
              <w:rPr>
                <w:sz w:val="20"/>
              </w:rPr>
            </w:pPr>
            <w:r w:rsidRPr="00FD0D2E">
              <w:rPr>
                <w:sz w:val="20"/>
              </w:rPr>
              <w:t>Earth fixed beams</w:t>
            </w:r>
          </w:p>
        </w:tc>
      </w:tr>
      <w:tr w:rsidR="001C5D65" w:rsidRPr="00314489" w:rsidTr="00FD0D2E">
        <w:trPr>
          <w:cantSplit/>
          <w:trHeight w:val="20"/>
        </w:trPr>
        <w:tc>
          <w:tcPr>
            <w:tcW w:w="943" w:type="pct"/>
            <w:shd w:val="clear" w:color="auto" w:fill="FFFFFF"/>
            <w:tcMar>
              <w:top w:w="0" w:type="dxa"/>
              <w:left w:w="108" w:type="dxa"/>
              <w:bottom w:w="0" w:type="dxa"/>
              <w:right w:w="108" w:type="dxa"/>
            </w:tcMar>
            <w:hideMark/>
          </w:tcPr>
          <w:p w:rsidR="001C5D65" w:rsidRPr="00FD0D2E" w:rsidRDefault="001C5D65" w:rsidP="008C0A13">
            <w:pPr>
              <w:pStyle w:val="TAL"/>
              <w:rPr>
                <w:sz w:val="20"/>
              </w:rPr>
            </w:pPr>
            <w:proofErr w:type="spellStart"/>
            <w:r w:rsidRPr="00FD0D2E">
              <w:rPr>
                <w:sz w:val="20"/>
              </w:rPr>
              <w:t>Duplexing</w:t>
            </w:r>
            <w:proofErr w:type="spellEnd"/>
          </w:p>
        </w:tc>
        <w:tc>
          <w:tcPr>
            <w:tcW w:w="888" w:type="pct"/>
            <w:shd w:val="clear" w:color="auto" w:fill="FFFFFF"/>
          </w:tcPr>
          <w:p w:rsidR="001C5D65" w:rsidRPr="00FD0D2E" w:rsidRDefault="001C5D65" w:rsidP="008C0A13">
            <w:pPr>
              <w:pStyle w:val="TAL"/>
              <w:rPr>
                <w:sz w:val="20"/>
              </w:rPr>
            </w:pPr>
            <w:r w:rsidRPr="00FD0D2E">
              <w:rPr>
                <w:sz w:val="20"/>
              </w:rPr>
              <w:t>FDD</w:t>
            </w:r>
          </w:p>
        </w:tc>
        <w:tc>
          <w:tcPr>
            <w:tcW w:w="801" w:type="pct"/>
            <w:shd w:val="clear" w:color="auto" w:fill="FFFFFF"/>
          </w:tcPr>
          <w:p w:rsidR="001C5D65" w:rsidRPr="00FD0D2E" w:rsidRDefault="001C5D65" w:rsidP="008C0A13">
            <w:pPr>
              <w:pStyle w:val="TAL"/>
              <w:rPr>
                <w:sz w:val="20"/>
              </w:rPr>
            </w:pPr>
            <w:r w:rsidRPr="00FD0D2E">
              <w:rPr>
                <w:sz w:val="20"/>
              </w:rPr>
              <w:t>FDD</w:t>
            </w:r>
          </w:p>
        </w:tc>
        <w:tc>
          <w:tcPr>
            <w:tcW w:w="796" w:type="pct"/>
            <w:shd w:val="clear" w:color="auto" w:fill="FFFFFF"/>
          </w:tcPr>
          <w:p w:rsidR="001C5D65" w:rsidRPr="00FD0D2E" w:rsidRDefault="001C5D65" w:rsidP="008C0A13">
            <w:pPr>
              <w:pStyle w:val="TAL"/>
              <w:rPr>
                <w:sz w:val="20"/>
              </w:rPr>
            </w:pPr>
            <w:r w:rsidRPr="00FD0D2E">
              <w:rPr>
                <w:sz w:val="20"/>
              </w:rPr>
              <w:t>FDD</w:t>
            </w:r>
          </w:p>
        </w:tc>
        <w:tc>
          <w:tcPr>
            <w:tcW w:w="789" w:type="pct"/>
            <w:shd w:val="clear" w:color="auto" w:fill="FFFFFF"/>
          </w:tcPr>
          <w:p w:rsidR="001C5D65" w:rsidRPr="00FD0D2E" w:rsidRDefault="001C5D65" w:rsidP="008C0A13">
            <w:pPr>
              <w:pStyle w:val="TAL"/>
              <w:rPr>
                <w:sz w:val="20"/>
              </w:rPr>
            </w:pPr>
            <w:r w:rsidRPr="00FD0D2E">
              <w:rPr>
                <w:sz w:val="20"/>
              </w:rPr>
              <w:t>FDD</w:t>
            </w:r>
          </w:p>
        </w:tc>
        <w:tc>
          <w:tcPr>
            <w:tcW w:w="783" w:type="pct"/>
            <w:shd w:val="clear" w:color="auto" w:fill="FFFFFF"/>
          </w:tcPr>
          <w:p w:rsidR="001C5D65" w:rsidRPr="00FD0D2E" w:rsidRDefault="001C5D65" w:rsidP="008C0A13">
            <w:pPr>
              <w:pStyle w:val="TAL"/>
              <w:rPr>
                <w:sz w:val="20"/>
              </w:rPr>
            </w:pPr>
            <w:r w:rsidRPr="00FD0D2E">
              <w:rPr>
                <w:sz w:val="20"/>
              </w:rPr>
              <w:t>FDD</w:t>
            </w:r>
          </w:p>
        </w:tc>
      </w:tr>
      <w:tr w:rsidR="001C5D65" w:rsidRPr="00314489" w:rsidTr="00FD0D2E">
        <w:trPr>
          <w:cantSplit/>
          <w:trHeight w:val="20"/>
        </w:trPr>
        <w:tc>
          <w:tcPr>
            <w:tcW w:w="943" w:type="pct"/>
            <w:shd w:val="clear" w:color="auto" w:fill="FFFFFF"/>
            <w:tcMar>
              <w:top w:w="0" w:type="dxa"/>
              <w:left w:w="108" w:type="dxa"/>
              <w:bottom w:w="0" w:type="dxa"/>
              <w:right w:w="108" w:type="dxa"/>
            </w:tcMar>
            <w:hideMark/>
          </w:tcPr>
          <w:p w:rsidR="001C5D65" w:rsidRPr="00FD0D2E" w:rsidRDefault="001C5D65" w:rsidP="008C0A13">
            <w:pPr>
              <w:pStyle w:val="TAL"/>
              <w:rPr>
                <w:sz w:val="20"/>
              </w:rPr>
            </w:pPr>
            <w:r w:rsidRPr="00FD0D2E">
              <w:rPr>
                <w:sz w:val="20"/>
              </w:rPr>
              <w:t xml:space="preserve">Channel Bandwidth </w:t>
            </w:r>
          </w:p>
          <w:p w:rsidR="001C5D65" w:rsidRPr="00FD0D2E" w:rsidRDefault="001C5D65" w:rsidP="008C0A13">
            <w:pPr>
              <w:pStyle w:val="TAL"/>
              <w:rPr>
                <w:sz w:val="20"/>
              </w:rPr>
            </w:pPr>
            <w:r w:rsidRPr="00FD0D2E">
              <w:rPr>
                <w:sz w:val="20"/>
              </w:rPr>
              <w:t>(DL + UL)</w:t>
            </w:r>
          </w:p>
        </w:tc>
        <w:tc>
          <w:tcPr>
            <w:tcW w:w="888" w:type="pct"/>
            <w:shd w:val="clear" w:color="auto" w:fill="FFFFFF"/>
          </w:tcPr>
          <w:p w:rsidR="001C5D65" w:rsidRPr="00FD0D2E" w:rsidRDefault="001C5D65" w:rsidP="008C0A13">
            <w:pPr>
              <w:pStyle w:val="TAL"/>
              <w:rPr>
                <w:sz w:val="20"/>
              </w:rPr>
            </w:pPr>
            <w:r w:rsidRPr="00FD0D2E">
              <w:rPr>
                <w:sz w:val="20"/>
              </w:rPr>
              <w:t>Up to 2 * 800 MHz</w:t>
            </w:r>
          </w:p>
        </w:tc>
        <w:tc>
          <w:tcPr>
            <w:tcW w:w="801" w:type="pct"/>
            <w:shd w:val="clear" w:color="auto" w:fill="FFFFFF"/>
          </w:tcPr>
          <w:p w:rsidR="001C5D65" w:rsidRPr="00FD0D2E" w:rsidRDefault="001C5D65" w:rsidP="008C0A13">
            <w:pPr>
              <w:pStyle w:val="TAL"/>
              <w:rPr>
                <w:sz w:val="20"/>
              </w:rPr>
            </w:pPr>
            <w:r w:rsidRPr="00FD0D2E">
              <w:rPr>
                <w:sz w:val="20"/>
              </w:rPr>
              <w:t>Up to 2 * 20 MHz</w:t>
            </w:r>
          </w:p>
        </w:tc>
        <w:tc>
          <w:tcPr>
            <w:tcW w:w="796" w:type="pct"/>
            <w:shd w:val="clear" w:color="auto" w:fill="FFFFFF"/>
          </w:tcPr>
          <w:p w:rsidR="001C5D65" w:rsidRPr="00FD0D2E" w:rsidRDefault="001C5D65" w:rsidP="008C0A13">
            <w:pPr>
              <w:pStyle w:val="TAL"/>
              <w:rPr>
                <w:sz w:val="20"/>
              </w:rPr>
            </w:pPr>
            <w:r w:rsidRPr="00FD0D2E">
              <w:rPr>
                <w:sz w:val="20"/>
              </w:rPr>
              <w:t>Up to 2 * 20MHz</w:t>
            </w:r>
          </w:p>
        </w:tc>
        <w:tc>
          <w:tcPr>
            <w:tcW w:w="789" w:type="pct"/>
            <w:shd w:val="clear" w:color="auto" w:fill="FFFFFF"/>
          </w:tcPr>
          <w:p w:rsidR="001C5D65" w:rsidRPr="00FD0D2E" w:rsidRDefault="001C5D65" w:rsidP="008C0A13">
            <w:pPr>
              <w:pStyle w:val="TAL"/>
              <w:rPr>
                <w:sz w:val="20"/>
              </w:rPr>
            </w:pPr>
            <w:r w:rsidRPr="00FD0D2E">
              <w:rPr>
                <w:sz w:val="20"/>
              </w:rPr>
              <w:t>Up to 2 * 800 MHz</w:t>
            </w:r>
          </w:p>
        </w:tc>
        <w:tc>
          <w:tcPr>
            <w:tcW w:w="783" w:type="pct"/>
            <w:shd w:val="clear" w:color="auto" w:fill="FFFFFF"/>
          </w:tcPr>
          <w:p w:rsidR="001C5D65" w:rsidRPr="00FD0D2E" w:rsidRDefault="001C5D65" w:rsidP="008C0A13">
            <w:pPr>
              <w:pStyle w:val="TAL"/>
              <w:rPr>
                <w:sz w:val="20"/>
              </w:rPr>
            </w:pPr>
            <w:r w:rsidRPr="00FD0D2E">
              <w:rPr>
                <w:sz w:val="20"/>
              </w:rPr>
              <w:t>Up to 2 * 80 MHz in mobile use and 2 * 1800 MHz in fixed use</w:t>
            </w:r>
          </w:p>
        </w:tc>
      </w:tr>
      <w:tr w:rsidR="001C5D65" w:rsidRPr="00314489" w:rsidTr="00FD0D2E">
        <w:trPr>
          <w:cantSplit/>
          <w:trHeight w:val="20"/>
        </w:trPr>
        <w:tc>
          <w:tcPr>
            <w:tcW w:w="943" w:type="pct"/>
            <w:shd w:val="clear" w:color="auto" w:fill="FFFFFF"/>
            <w:tcMar>
              <w:top w:w="0" w:type="dxa"/>
              <w:left w:w="108" w:type="dxa"/>
              <w:bottom w:w="0" w:type="dxa"/>
              <w:right w:w="108" w:type="dxa"/>
            </w:tcMar>
            <w:hideMark/>
          </w:tcPr>
          <w:p w:rsidR="001C5D65" w:rsidRPr="00FD0D2E" w:rsidRDefault="001C5D65" w:rsidP="008C0A13">
            <w:pPr>
              <w:pStyle w:val="TAL"/>
              <w:rPr>
                <w:sz w:val="20"/>
              </w:rPr>
            </w:pPr>
            <w:r w:rsidRPr="00FD0D2E">
              <w:rPr>
                <w:sz w:val="20"/>
              </w:rPr>
              <w:t>NTN architecture options</w:t>
            </w:r>
          </w:p>
        </w:tc>
        <w:tc>
          <w:tcPr>
            <w:tcW w:w="888" w:type="pct"/>
            <w:shd w:val="clear" w:color="auto" w:fill="FFFFFF"/>
          </w:tcPr>
          <w:p w:rsidR="001C5D65" w:rsidRPr="00FD0D2E" w:rsidRDefault="001C5D65" w:rsidP="008C0A13">
            <w:pPr>
              <w:pStyle w:val="TAL"/>
              <w:rPr>
                <w:sz w:val="20"/>
              </w:rPr>
            </w:pPr>
            <w:r w:rsidRPr="00FD0D2E">
              <w:rPr>
                <w:sz w:val="20"/>
              </w:rPr>
              <w:t>A3</w:t>
            </w:r>
          </w:p>
        </w:tc>
        <w:tc>
          <w:tcPr>
            <w:tcW w:w="801" w:type="pct"/>
            <w:shd w:val="clear" w:color="auto" w:fill="FFFFFF"/>
          </w:tcPr>
          <w:p w:rsidR="001C5D65" w:rsidRPr="00FD0D2E" w:rsidRDefault="001C5D65" w:rsidP="008C0A13">
            <w:pPr>
              <w:pStyle w:val="TAL"/>
              <w:rPr>
                <w:sz w:val="20"/>
              </w:rPr>
            </w:pPr>
            <w:r w:rsidRPr="00FD0D2E">
              <w:rPr>
                <w:sz w:val="20"/>
              </w:rPr>
              <w:t>A1</w:t>
            </w:r>
          </w:p>
        </w:tc>
        <w:tc>
          <w:tcPr>
            <w:tcW w:w="796" w:type="pct"/>
            <w:shd w:val="clear" w:color="auto" w:fill="FFFFFF"/>
          </w:tcPr>
          <w:p w:rsidR="001C5D65" w:rsidRPr="00FD0D2E" w:rsidRDefault="001C5D65" w:rsidP="008C0A13">
            <w:pPr>
              <w:pStyle w:val="TAL"/>
              <w:rPr>
                <w:sz w:val="20"/>
              </w:rPr>
            </w:pPr>
            <w:r w:rsidRPr="00FD0D2E">
              <w:rPr>
                <w:sz w:val="20"/>
              </w:rPr>
              <w:t>A2</w:t>
            </w:r>
          </w:p>
        </w:tc>
        <w:tc>
          <w:tcPr>
            <w:tcW w:w="789" w:type="pct"/>
            <w:shd w:val="clear" w:color="auto" w:fill="FFFFFF"/>
          </w:tcPr>
          <w:p w:rsidR="001C5D65" w:rsidRPr="00FD0D2E" w:rsidRDefault="001C5D65" w:rsidP="008C0A13">
            <w:pPr>
              <w:pStyle w:val="TAL"/>
              <w:rPr>
                <w:sz w:val="20"/>
              </w:rPr>
            </w:pPr>
            <w:r w:rsidRPr="00FD0D2E">
              <w:rPr>
                <w:sz w:val="20"/>
              </w:rPr>
              <w:t>A4</w:t>
            </w:r>
          </w:p>
        </w:tc>
        <w:tc>
          <w:tcPr>
            <w:tcW w:w="783" w:type="pct"/>
            <w:shd w:val="clear" w:color="auto" w:fill="FFFFFF"/>
          </w:tcPr>
          <w:p w:rsidR="001C5D65" w:rsidRPr="00FD0D2E" w:rsidRDefault="001C5D65" w:rsidP="008C0A13">
            <w:pPr>
              <w:pStyle w:val="TAL"/>
              <w:rPr>
                <w:sz w:val="20"/>
              </w:rPr>
            </w:pPr>
            <w:r w:rsidRPr="00FD0D2E">
              <w:rPr>
                <w:sz w:val="20"/>
              </w:rPr>
              <w:t>A2</w:t>
            </w:r>
          </w:p>
        </w:tc>
      </w:tr>
      <w:tr w:rsidR="00FD0D2E" w:rsidRPr="00314489" w:rsidTr="00FD0D2E">
        <w:trPr>
          <w:cantSplit/>
          <w:trHeight w:val="20"/>
        </w:trPr>
        <w:tc>
          <w:tcPr>
            <w:tcW w:w="943" w:type="pct"/>
            <w:shd w:val="clear" w:color="auto" w:fill="FFFFFF"/>
            <w:tcMar>
              <w:top w:w="0" w:type="dxa"/>
              <w:left w:w="108" w:type="dxa"/>
              <w:bottom w:w="0" w:type="dxa"/>
              <w:right w:w="108" w:type="dxa"/>
            </w:tcMar>
            <w:hideMark/>
          </w:tcPr>
          <w:p w:rsidR="00FD0D2E" w:rsidRPr="00FD0D2E" w:rsidRDefault="00FD0D2E" w:rsidP="009C3BA7">
            <w:pPr>
              <w:pStyle w:val="TAL"/>
              <w:rPr>
                <w:sz w:val="20"/>
              </w:rPr>
            </w:pPr>
            <w:r w:rsidRPr="00FD0D2E">
              <w:rPr>
                <w:sz w:val="20"/>
              </w:rPr>
              <w:t>Main rationales</w:t>
            </w:r>
          </w:p>
        </w:tc>
        <w:tc>
          <w:tcPr>
            <w:tcW w:w="888" w:type="pct"/>
            <w:shd w:val="clear" w:color="auto" w:fill="FFFFFF"/>
          </w:tcPr>
          <w:p w:rsidR="00FD0D2E" w:rsidRPr="00FD0D2E" w:rsidRDefault="00FD0D2E" w:rsidP="009C3BA7">
            <w:pPr>
              <w:pStyle w:val="TAL"/>
              <w:rPr>
                <w:sz w:val="20"/>
              </w:rPr>
            </w:pPr>
            <w:r w:rsidRPr="00FD0D2E">
              <w:rPr>
                <w:sz w:val="20"/>
              </w:rPr>
              <w:t xml:space="preserve">GEO based indirect access via relay node </w:t>
            </w:r>
          </w:p>
        </w:tc>
        <w:tc>
          <w:tcPr>
            <w:tcW w:w="801" w:type="pct"/>
            <w:shd w:val="clear" w:color="auto" w:fill="FFFFFF"/>
          </w:tcPr>
          <w:p w:rsidR="00FD0D2E" w:rsidRPr="00FD0D2E" w:rsidRDefault="00FD0D2E" w:rsidP="009C3BA7">
            <w:pPr>
              <w:pStyle w:val="TAL"/>
              <w:rPr>
                <w:sz w:val="20"/>
                <w:lang w:val="en-US"/>
              </w:rPr>
            </w:pPr>
            <w:r w:rsidRPr="00FD0D2E">
              <w:rPr>
                <w:sz w:val="20"/>
              </w:rPr>
              <w:t xml:space="preserve">GEO based </w:t>
            </w:r>
            <w:r w:rsidRPr="00FD0D2E">
              <w:rPr>
                <w:sz w:val="20"/>
                <w:lang w:val="en-US"/>
              </w:rPr>
              <w:t xml:space="preserve">direct access </w:t>
            </w:r>
          </w:p>
        </w:tc>
        <w:tc>
          <w:tcPr>
            <w:tcW w:w="796" w:type="pct"/>
            <w:shd w:val="clear" w:color="auto" w:fill="FFFFFF"/>
          </w:tcPr>
          <w:p w:rsidR="00FD0D2E" w:rsidRPr="00FD0D2E" w:rsidRDefault="00FD0D2E" w:rsidP="009C3BA7">
            <w:pPr>
              <w:pStyle w:val="TAL"/>
              <w:rPr>
                <w:sz w:val="20"/>
              </w:rPr>
            </w:pPr>
            <w:r w:rsidRPr="00FD0D2E">
              <w:rPr>
                <w:sz w:val="20"/>
              </w:rPr>
              <w:t xml:space="preserve">Non-GEO based direct access </w:t>
            </w:r>
          </w:p>
        </w:tc>
        <w:tc>
          <w:tcPr>
            <w:tcW w:w="789" w:type="pct"/>
            <w:shd w:val="clear" w:color="auto" w:fill="FFFFFF"/>
          </w:tcPr>
          <w:p w:rsidR="00FD0D2E" w:rsidRPr="00FD0D2E" w:rsidRDefault="00FD0D2E" w:rsidP="009C3BA7">
            <w:pPr>
              <w:pStyle w:val="TAL"/>
              <w:rPr>
                <w:sz w:val="20"/>
              </w:rPr>
            </w:pPr>
            <w:r w:rsidRPr="00FD0D2E">
              <w:rPr>
                <w:sz w:val="20"/>
              </w:rPr>
              <w:t>Non-GEO based indirect access via relay node</w:t>
            </w:r>
          </w:p>
        </w:tc>
        <w:tc>
          <w:tcPr>
            <w:tcW w:w="783" w:type="pct"/>
            <w:shd w:val="clear" w:color="auto" w:fill="FFFFFF"/>
          </w:tcPr>
          <w:p w:rsidR="00FD0D2E" w:rsidRPr="00FD0D2E" w:rsidRDefault="00FD0D2E" w:rsidP="009C3BA7">
            <w:pPr>
              <w:pStyle w:val="TAL"/>
              <w:rPr>
                <w:sz w:val="20"/>
              </w:rPr>
            </w:pPr>
            <w:r w:rsidRPr="00FD0D2E">
              <w:rPr>
                <w:sz w:val="20"/>
              </w:rPr>
              <w:t>Support of low latency services for 3GPP mobile UEs, both indoors and outdoors</w:t>
            </w:r>
          </w:p>
        </w:tc>
      </w:tr>
    </w:tbl>
    <w:p w:rsidR="001C5D65" w:rsidRDefault="001C5D65" w:rsidP="001C5D65">
      <w:pPr>
        <w:rPr>
          <w:lang w:eastAsia="zh-CN"/>
        </w:rPr>
      </w:pPr>
    </w:p>
    <w:p w:rsidR="00F72482" w:rsidRDefault="00CA6A92" w:rsidP="001C5D65">
      <w:pPr>
        <w:rPr>
          <w:sz w:val="20"/>
          <w:szCs w:val="20"/>
          <w:lang w:val="en-GB" w:eastAsia="zh-CN"/>
        </w:rPr>
      </w:pPr>
      <w:r w:rsidRPr="00D2356E">
        <w:rPr>
          <w:sz w:val="20"/>
          <w:szCs w:val="20"/>
          <w:lang w:val="en-GB" w:eastAsia="zh-CN"/>
        </w:rPr>
        <w:t>F</w:t>
      </w:r>
      <w:r w:rsidRPr="00D2356E">
        <w:rPr>
          <w:rFonts w:hint="eastAsia"/>
          <w:sz w:val="20"/>
          <w:szCs w:val="20"/>
          <w:lang w:val="en-GB" w:eastAsia="zh-CN"/>
        </w:rPr>
        <w:t xml:space="preserve">or the </w:t>
      </w:r>
      <w:r w:rsidRPr="00D2356E">
        <w:rPr>
          <w:sz w:val="20"/>
          <w:szCs w:val="20"/>
          <w:lang w:val="en-GB" w:eastAsia="zh-CN"/>
        </w:rPr>
        <w:t>different scenarios</w:t>
      </w:r>
      <w:r w:rsidR="00F26E80">
        <w:rPr>
          <w:rFonts w:hint="eastAsia"/>
          <w:sz w:val="20"/>
          <w:szCs w:val="20"/>
          <w:lang w:val="en-GB" w:eastAsia="zh-CN"/>
        </w:rPr>
        <w:t xml:space="preserve"> as shown in table 2</w:t>
      </w:r>
      <w:r w:rsidRPr="00D2356E">
        <w:rPr>
          <w:sz w:val="20"/>
          <w:szCs w:val="20"/>
          <w:lang w:val="en-GB" w:eastAsia="zh-CN"/>
        </w:rPr>
        <w:t xml:space="preserve">, </w:t>
      </w:r>
      <w:r w:rsidRPr="00D2356E">
        <w:rPr>
          <w:rFonts w:hint="eastAsia"/>
          <w:sz w:val="20"/>
          <w:szCs w:val="20"/>
          <w:lang w:val="en-GB" w:eastAsia="zh-CN"/>
        </w:rPr>
        <w:t xml:space="preserve">the </w:t>
      </w:r>
      <w:r w:rsidRPr="00D2356E">
        <w:rPr>
          <w:sz w:val="20"/>
          <w:szCs w:val="20"/>
          <w:lang w:val="en-GB" w:eastAsia="zh-CN"/>
        </w:rPr>
        <w:t>orbit</w:t>
      </w:r>
      <w:r w:rsidRPr="00D2356E">
        <w:rPr>
          <w:rFonts w:hint="eastAsia"/>
          <w:sz w:val="20"/>
          <w:szCs w:val="20"/>
          <w:lang w:val="en-GB" w:eastAsia="zh-CN"/>
        </w:rPr>
        <w:t xml:space="preserve"> altitude and carrier frequency </w:t>
      </w:r>
      <w:r w:rsidRPr="00D2356E">
        <w:rPr>
          <w:sz w:val="20"/>
          <w:szCs w:val="20"/>
          <w:lang w:val="en-GB" w:eastAsia="zh-CN"/>
        </w:rPr>
        <w:t>are different. B</w:t>
      </w:r>
      <w:r w:rsidRPr="00D2356E">
        <w:rPr>
          <w:rFonts w:hint="eastAsia"/>
          <w:sz w:val="20"/>
          <w:szCs w:val="20"/>
          <w:lang w:val="en-GB" w:eastAsia="zh-CN"/>
        </w:rPr>
        <w:t>ased on available frequency resources in the different counties, Ka band is possibl</w:t>
      </w:r>
      <w:r w:rsidR="00D049C1" w:rsidRPr="00D2356E">
        <w:rPr>
          <w:rFonts w:hint="eastAsia"/>
          <w:sz w:val="20"/>
          <w:szCs w:val="20"/>
          <w:lang w:val="en-GB" w:eastAsia="zh-CN"/>
        </w:rPr>
        <w:t xml:space="preserve">y used in </w:t>
      </w:r>
      <w:r w:rsidRPr="00D2356E">
        <w:rPr>
          <w:rFonts w:hint="eastAsia"/>
          <w:sz w:val="20"/>
          <w:szCs w:val="20"/>
          <w:lang w:val="en-GB" w:eastAsia="zh-CN"/>
        </w:rPr>
        <w:t xml:space="preserve">NTN </w:t>
      </w:r>
      <w:r w:rsidRPr="00D2356E">
        <w:rPr>
          <w:sz w:val="20"/>
          <w:szCs w:val="20"/>
          <w:lang w:val="en-GB" w:eastAsia="zh-CN"/>
        </w:rPr>
        <w:t>communications</w:t>
      </w:r>
      <w:r w:rsidRPr="00D2356E">
        <w:rPr>
          <w:rFonts w:hint="eastAsia"/>
          <w:sz w:val="20"/>
          <w:szCs w:val="20"/>
          <w:lang w:val="en-GB" w:eastAsia="zh-CN"/>
        </w:rPr>
        <w:t xml:space="preserve">. </w:t>
      </w:r>
      <w:r w:rsidR="00DB639E" w:rsidRPr="00D2356E">
        <w:rPr>
          <w:sz w:val="20"/>
          <w:szCs w:val="20"/>
          <w:lang w:val="en-GB" w:eastAsia="zh-CN"/>
        </w:rPr>
        <w:t>Another</w:t>
      </w:r>
      <w:r w:rsidR="00DB639E" w:rsidRPr="00D2356E">
        <w:rPr>
          <w:rFonts w:hint="eastAsia"/>
          <w:sz w:val="20"/>
          <w:szCs w:val="20"/>
          <w:lang w:val="en-GB" w:eastAsia="zh-CN"/>
        </w:rPr>
        <w:t xml:space="preserve"> issue </w:t>
      </w:r>
      <w:r w:rsidR="00F26E80">
        <w:rPr>
          <w:rFonts w:hint="eastAsia"/>
          <w:sz w:val="20"/>
          <w:szCs w:val="20"/>
          <w:lang w:val="en-GB" w:eastAsia="zh-CN"/>
        </w:rPr>
        <w:t xml:space="preserve">would be </w:t>
      </w:r>
      <w:r w:rsidR="00F26E80">
        <w:rPr>
          <w:sz w:val="20"/>
          <w:szCs w:val="20"/>
          <w:lang w:val="en-GB" w:eastAsia="zh-CN"/>
        </w:rPr>
        <w:t>problematic</w:t>
      </w:r>
      <w:r w:rsidR="00F26E80">
        <w:rPr>
          <w:rFonts w:hint="eastAsia"/>
          <w:sz w:val="20"/>
          <w:szCs w:val="20"/>
          <w:lang w:val="en-GB" w:eastAsia="zh-CN"/>
        </w:rPr>
        <w:t xml:space="preserve"> </w:t>
      </w:r>
      <w:r w:rsidR="00DB639E" w:rsidRPr="00D2356E">
        <w:rPr>
          <w:rFonts w:hint="eastAsia"/>
          <w:sz w:val="20"/>
          <w:szCs w:val="20"/>
          <w:lang w:val="en-GB" w:eastAsia="zh-CN"/>
        </w:rPr>
        <w:t xml:space="preserve">in the above table, </w:t>
      </w:r>
      <w:r w:rsidR="00233CC2">
        <w:rPr>
          <w:rFonts w:hint="eastAsia"/>
          <w:sz w:val="20"/>
          <w:szCs w:val="20"/>
          <w:lang w:val="en-GB" w:eastAsia="zh-CN"/>
        </w:rPr>
        <w:t xml:space="preserve">in which </w:t>
      </w:r>
      <w:r w:rsidR="00DB639E" w:rsidRPr="00D2356E">
        <w:rPr>
          <w:rFonts w:hint="eastAsia"/>
          <w:sz w:val="20"/>
          <w:szCs w:val="20"/>
          <w:lang w:val="en-GB" w:eastAsia="zh-CN"/>
        </w:rPr>
        <w:t>it excludes the possibilit</w:t>
      </w:r>
      <w:r w:rsidR="00D2356E">
        <w:rPr>
          <w:rFonts w:hint="eastAsia"/>
          <w:sz w:val="20"/>
          <w:szCs w:val="20"/>
          <w:lang w:val="en-GB" w:eastAsia="zh-CN"/>
        </w:rPr>
        <w:t>ies</w:t>
      </w:r>
      <w:r w:rsidR="00DB639E" w:rsidRPr="00D2356E">
        <w:rPr>
          <w:rFonts w:hint="eastAsia"/>
          <w:sz w:val="20"/>
          <w:szCs w:val="20"/>
          <w:lang w:val="en-GB" w:eastAsia="zh-CN"/>
        </w:rPr>
        <w:t xml:space="preserve"> of G</w:t>
      </w:r>
      <w:r w:rsidR="00AB3A54">
        <w:rPr>
          <w:rFonts w:hint="eastAsia"/>
          <w:sz w:val="20"/>
          <w:szCs w:val="20"/>
          <w:lang w:val="en-GB" w:eastAsia="zh-CN"/>
        </w:rPr>
        <w:t>EO</w:t>
      </w:r>
      <w:r w:rsidR="00DB639E" w:rsidRPr="00D2356E">
        <w:rPr>
          <w:rFonts w:hint="eastAsia"/>
          <w:sz w:val="20"/>
          <w:szCs w:val="20"/>
          <w:lang w:val="en-GB" w:eastAsia="zh-CN"/>
        </w:rPr>
        <w:t xml:space="preserve"> based direction access and Non-GEO based direct access.</w:t>
      </w:r>
      <w:r w:rsidR="00D2356E">
        <w:rPr>
          <w:rFonts w:hint="eastAsia"/>
          <w:sz w:val="20"/>
          <w:szCs w:val="20"/>
          <w:lang w:val="en-GB" w:eastAsia="zh-CN"/>
        </w:rPr>
        <w:t xml:space="preserve"> </w:t>
      </w:r>
      <w:r w:rsidR="00D2356E">
        <w:rPr>
          <w:sz w:val="20"/>
          <w:szCs w:val="20"/>
          <w:lang w:val="en-GB" w:eastAsia="zh-CN"/>
        </w:rPr>
        <w:t>H</w:t>
      </w:r>
      <w:r w:rsidR="00D2356E">
        <w:rPr>
          <w:rFonts w:hint="eastAsia"/>
          <w:sz w:val="20"/>
          <w:szCs w:val="20"/>
          <w:lang w:val="en-GB" w:eastAsia="zh-CN"/>
        </w:rPr>
        <w:t xml:space="preserve">owever, currently </w:t>
      </w:r>
      <w:r w:rsidR="00946EAE">
        <w:rPr>
          <w:rFonts w:hint="eastAsia"/>
          <w:sz w:val="20"/>
          <w:szCs w:val="20"/>
          <w:lang w:val="en-GB" w:eastAsia="zh-CN"/>
        </w:rPr>
        <w:t xml:space="preserve">worldwide </w:t>
      </w:r>
      <w:r w:rsidR="00D2356E">
        <w:rPr>
          <w:sz w:val="20"/>
          <w:szCs w:val="20"/>
          <w:lang w:val="en-GB" w:eastAsia="zh-CN"/>
        </w:rPr>
        <w:t>deployed</w:t>
      </w:r>
      <w:r w:rsidR="00D2356E">
        <w:rPr>
          <w:rFonts w:hint="eastAsia"/>
          <w:sz w:val="20"/>
          <w:szCs w:val="20"/>
          <w:lang w:val="en-GB" w:eastAsia="zh-CN"/>
        </w:rPr>
        <w:t xml:space="preserve"> NTN network has supported </w:t>
      </w:r>
      <w:r w:rsidR="00DD5E08">
        <w:rPr>
          <w:rFonts w:hint="eastAsia"/>
          <w:sz w:val="20"/>
          <w:szCs w:val="20"/>
          <w:lang w:val="en-GB" w:eastAsia="zh-CN"/>
        </w:rPr>
        <w:t>GEO</w:t>
      </w:r>
      <w:r w:rsidR="00B41CA9" w:rsidRPr="00D2356E">
        <w:rPr>
          <w:rFonts w:hint="eastAsia"/>
          <w:sz w:val="20"/>
          <w:szCs w:val="20"/>
          <w:lang w:val="en-GB" w:eastAsia="zh-CN"/>
        </w:rPr>
        <w:t xml:space="preserve"> based direction access and Non-GEO based direct access</w:t>
      </w:r>
      <w:r w:rsidR="00C1219D">
        <w:rPr>
          <w:rFonts w:hint="eastAsia"/>
          <w:sz w:val="20"/>
          <w:szCs w:val="20"/>
          <w:lang w:val="en-GB" w:eastAsia="zh-CN"/>
        </w:rPr>
        <w:t xml:space="preserve">, so it </w:t>
      </w:r>
      <w:r w:rsidR="00C1219D">
        <w:rPr>
          <w:sz w:val="20"/>
          <w:szCs w:val="20"/>
          <w:lang w:val="en-GB" w:eastAsia="zh-CN"/>
        </w:rPr>
        <w:t>is no reason to exclude this direct access capability</w:t>
      </w:r>
      <w:r w:rsidR="00B41CA9">
        <w:rPr>
          <w:rFonts w:hint="eastAsia"/>
          <w:sz w:val="20"/>
          <w:szCs w:val="20"/>
          <w:lang w:val="en-GB" w:eastAsia="zh-CN"/>
        </w:rPr>
        <w:t>.</w:t>
      </w:r>
      <w:r w:rsidR="004A23FF">
        <w:rPr>
          <w:rFonts w:hint="eastAsia"/>
          <w:sz w:val="20"/>
          <w:szCs w:val="20"/>
          <w:lang w:val="en-GB" w:eastAsia="zh-CN"/>
        </w:rPr>
        <w:t xml:space="preserve"> </w:t>
      </w:r>
    </w:p>
    <w:p w:rsidR="00796314" w:rsidRPr="00D2356E" w:rsidRDefault="00EC60ED" w:rsidP="001C5D65">
      <w:pPr>
        <w:rPr>
          <w:sz w:val="20"/>
          <w:szCs w:val="20"/>
          <w:lang w:val="en-GB" w:eastAsia="zh-CN"/>
        </w:rPr>
      </w:pPr>
      <w:r>
        <w:rPr>
          <w:sz w:val="20"/>
          <w:szCs w:val="20"/>
          <w:lang w:val="en-GB" w:eastAsia="zh-CN"/>
        </w:rPr>
        <w:t>T</w:t>
      </w:r>
      <w:r>
        <w:rPr>
          <w:rFonts w:hint="eastAsia"/>
          <w:sz w:val="20"/>
          <w:szCs w:val="20"/>
          <w:lang w:val="en-GB" w:eastAsia="zh-CN"/>
        </w:rPr>
        <w:t>hough the long distance between the earth and space transponder</w:t>
      </w:r>
      <w:r w:rsidR="001D7D29">
        <w:rPr>
          <w:rFonts w:hint="eastAsia"/>
          <w:sz w:val="20"/>
          <w:szCs w:val="20"/>
          <w:lang w:val="en-GB" w:eastAsia="zh-CN"/>
        </w:rPr>
        <w:t xml:space="preserve"> incurs considerable signal </w:t>
      </w:r>
      <w:r w:rsidR="001D7D29">
        <w:rPr>
          <w:sz w:val="20"/>
          <w:szCs w:val="20"/>
          <w:lang w:val="en-GB" w:eastAsia="zh-CN"/>
        </w:rPr>
        <w:t>attenuation</w:t>
      </w:r>
      <w:r>
        <w:rPr>
          <w:rFonts w:hint="eastAsia"/>
          <w:sz w:val="20"/>
          <w:szCs w:val="20"/>
          <w:lang w:val="en-GB" w:eastAsia="zh-CN"/>
        </w:rPr>
        <w:t xml:space="preserve">, </w:t>
      </w:r>
      <w:r w:rsidR="001D7D29">
        <w:rPr>
          <w:rFonts w:hint="eastAsia"/>
          <w:sz w:val="20"/>
          <w:szCs w:val="20"/>
          <w:lang w:val="en-GB" w:eastAsia="zh-CN"/>
        </w:rPr>
        <w:t xml:space="preserve">aperture based directional </w:t>
      </w:r>
      <w:r w:rsidR="009B1179">
        <w:rPr>
          <w:rFonts w:hint="eastAsia"/>
          <w:sz w:val="20"/>
          <w:szCs w:val="20"/>
          <w:lang w:val="en-GB" w:eastAsia="zh-CN"/>
        </w:rPr>
        <w:t xml:space="preserve">antenna or </w:t>
      </w:r>
      <w:proofErr w:type="spellStart"/>
      <w:r w:rsidR="009B1179">
        <w:rPr>
          <w:rFonts w:hint="eastAsia"/>
          <w:sz w:val="20"/>
          <w:szCs w:val="20"/>
          <w:lang w:val="en-GB" w:eastAsia="zh-CN"/>
        </w:rPr>
        <w:t>beamforming</w:t>
      </w:r>
      <w:proofErr w:type="spellEnd"/>
      <w:r w:rsidR="009B1179">
        <w:rPr>
          <w:rFonts w:hint="eastAsia"/>
          <w:sz w:val="20"/>
          <w:szCs w:val="20"/>
          <w:lang w:val="en-GB" w:eastAsia="zh-CN"/>
        </w:rPr>
        <w:t xml:space="preserve"> technique </w:t>
      </w:r>
      <w:r w:rsidR="00683F9C">
        <w:rPr>
          <w:rFonts w:hint="eastAsia"/>
          <w:sz w:val="20"/>
          <w:szCs w:val="20"/>
          <w:lang w:val="en-GB" w:eastAsia="zh-CN"/>
        </w:rPr>
        <w:t xml:space="preserve">is possible to </w:t>
      </w:r>
      <w:r w:rsidR="009B1179">
        <w:rPr>
          <w:sz w:val="20"/>
          <w:szCs w:val="20"/>
          <w:lang w:val="en-GB" w:eastAsia="zh-CN"/>
        </w:rPr>
        <w:t>overcome</w:t>
      </w:r>
      <w:r w:rsidR="009B1179">
        <w:rPr>
          <w:rFonts w:hint="eastAsia"/>
          <w:sz w:val="20"/>
          <w:szCs w:val="20"/>
          <w:lang w:val="en-GB" w:eastAsia="zh-CN"/>
        </w:rPr>
        <w:t xml:space="preserve"> </w:t>
      </w:r>
      <w:r w:rsidR="001D7D29">
        <w:rPr>
          <w:rFonts w:hint="eastAsia"/>
          <w:sz w:val="20"/>
          <w:szCs w:val="20"/>
          <w:lang w:val="en-GB" w:eastAsia="zh-CN"/>
        </w:rPr>
        <w:t>the issue</w:t>
      </w:r>
      <w:r w:rsidR="009B1179">
        <w:rPr>
          <w:rFonts w:hint="eastAsia"/>
          <w:sz w:val="20"/>
          <w:szCs w:val="20"/>
          <w:lang w:val="en-GB" w:eastAsia="zh-CN"/>
        </w:rPr>
        <w:t xml:space="preserve">. </w:t>
      </w:r>
      <w:r w:rsidR="009B1179">
        <w:rPr>
          <w:sz w:val="20"/>
          <w:szCs w:val="20"/>
          <w:lang w:val="en-GB" w:eastAsia="zh-CN"/>
        </w:rPr>
        <w:t>A</w:t>
      </w:r>
      <w:r w:rsidR="009B1179">
        <w:rPr>
          <w:rFonts w:hint="eastAsia"/>
          <w:sz w:val="20"/>
          <w:szCs w:val="20"/>
          <w:lang w:val="en-GB" w:eastAsia="zh-CN"/>
        </w:rPr>
        <w:t xml:space="preserve">nother </w:t>
      </w:r>
      <w:r w:rsidR="008069D7">
        <w:rPr>
          <w:rFonts w:hint="eastAsia"/>
          <w:sz w:val="20"/>
          <w:szCs w:val="20"/>
          <w:lang w:val="en-GB" w:eastAsia="zh-CN"/>
        </w:rPr>
        <w:t xml:space="preserve">way </w:t>
      </w:r>
      <w:r w:rsidR="009B1179">
        <w:rPr>
          <w:rFonts w:hint="eastAsia"/>
          <w:sz w:val="20"/>
          <w:szCs w:val="20"/>
          <w:lang w:val="en-GB" w:eastAsia="zh-CN"/>
        </w:rPr>
        <w:t xml:space="preserve">is to increase the transmission power of device. </w:t>
      </w:r>
      <w:r w:rsidR="009B1179">
        <w:rPr>
          <w:sz w:val="20"/>
          <w:szCs w:val="20"/>
          <w:lang w:val="en-GB" w:eastAsia="zh-CN"/>
        </w:rPr>
        <w:t>F</w:t>
      </w:r>
      <w:r w:rsidR="009B1179">
        <w:rPr>
          <w:rFonts w:hint="eastAsia"/>
          <w:sz w:val="20"/>
          <w:szCs w:val="20"/>
          <w:lang w:val="en-GB" w:eastAsia="zh-CN"/>
        </w:rPr>
        <w:t>or CPE based termin</w:t>
      </w:r>
      <w:r w:rsidR="008069D7">
        <w:rPr>
          <w:rFonts w:hint="eastAsia"/>
          <w:sz w:val="20"/>
          <w:szCs w:val="20"/>
          <w:lang w:val="en-GB" w:eastAsia="zh-CN"/>
        </w:rPr>
        <w:t xml:space="preserve">al, </w:t>
      </w:r>
      <w:r w:rsidR="002B3FE6">
        <w:rPr>
          <w:rFonts w:hint="eastAsia"/>
          <w:sz w:val="20"/>
          <w:szCs w:val="20"/>
          <w:lang w:val="en-GB" w:eastAsia="zh-CN"/>
        </w:rPr>
        <w:t xml:space="preserve">it might be able to </w:t>
      </w:r>
      <w:r w:rsidR="00CC08F2">
        <w:rPr>
          <w:rFonts w:hint="eastAsia"/>
          <w:sz w:val="20"/>
          <w:szCs w:val="20"/>
          <w:lang w:val="en-GB" w:eastAsia="zh-CN"/>
        </w:rPr>
        <w:t>output l</w:t>
      </w:r>
      <w:r w:rsidR="008069D7">
        <w:rPr>
          <w:rFonts w:hint="eastAsia"/>
          <w:sz w:val="20"/>
          <w:szCs w:val="20"/>
          <w:lang w:val="en-GB" w:eastAsia="zh-CN"/>
        </w:rPr>
        <w:t xml:space="preserve">arge transmission power </w:t>
      </w:r>
      <w:r w:rsidR="002B3FE6">
        <w:rPr>
          <w:rFonts w:hint="eastAsia"/>
          <w:sz w:val="20"/>
          <w:szCs w:val="20"/>
          <w:lang w:val="en-GB" w:eastAsia="zh-CN"/>
        </w:rPr>
        <w:t xml:space="preserve">to </w:t>
      </w:r>
      <w:r w:rsidR="00366E29">
        <w:rPr>
          <w:rFonts w:hint="eastAsia"/>
          <w:sz w:val="20"/>
          <w:szCs w:val="20"/>
          <w:lang w:val="en-GB" w:eastAsia="zh-CN"/>
        </w:rPr>
        <w:t xml:space="preserve">extend the </w:t>
      </w:r>
      <w:r w:rsidR="00060A2B">
        <w:rPr>
          <w:sz w:val="20"/>
          <w:szCs w:val="20"/>
          <w:lang w:val="en-GB" w:eastAsia="zh-CN"/>
        </w:rPr>
        <w:t>propagation</w:t>
      </w:r>
      <w:r w:rsidR="00366E29">
        <w:rPr>
          <w:rFonts w:hint="eastAsia"/>
          <w:sz w:val="20"/>
          <w:szCs w:val="20"/>
          <w:lang w:val="en-GB" w:eastAsia="zh-CN"/>
        </w:rPr>
        <w:t xml:space="preserve"> </w:t>
      </w:r>
      <w:r w:rsidR="00366E29">
        <w:rPr>
          <w:sz w:val="20"/>
          <w:szCs w:val="20"/>
          <w:lang w:val="en-GB" w:eastAsia="zh-CN"/>
        </w:rPr>
        <w:t>distance</w:t>
      </w:r>
      <w:r w:rsidR="00366E29">
        <w:rPr>
          <w:rFonts w:hint="eastAsia"/>
          <w:sz w:val="20"/>
          <w:szCs w:val="20"/>
          <w:lang w:val="en-GB" w:eastAsia="zh-CN"/>
        </w:rPr>
        <w:t xml:space="preserve">. </w:t>
      </w:r>
      <w:r w:rsidR="00D70738">
        <w:rPr>
          <w:sz w:val="20"/>
          <w:szCs w:val="20"/>
          <w:lang w:val="en-GB" w:eastAsia="zh-CN"/>
        </w:rPr>
        <w:t>Additionally</w:t>
      </w:r>
      <w:r w:rsidR="00D70738">
        <w:rPr>
          <w:rFonts w:hint="eastAsia"/>
          <w:sz w:val="20"/>
          <w:szCs w:val="20"/>
          <w:lang w:val="en-GB" w:eastAsia="zh-CN"/>
        </w:rPr>
        <w:t>, i</w:t>
      </w:r>
      <w:r w:rsidR="005A5F3B">
        <w:rPr>
          <w:rFonts w:hint="eastAsia"/>
          <w:sz w:val="20"/>
          <w:szCs w:val="20"/>
          <w:lang w:val="en-GB" w:eastAsia="zh-CN"/>
        </w:rPr>
        <w:t xml:space="preserve">n order to </w:t>
      </w:r>
      <w:r w:rsidR="0010266B">
        <w:rPr>
          <w:rFonts w:hint="eastAsia"/>
          <w:sz w:val="20"/>
          <w:szCs w:val="20"/>
          <w:lang w:val="en-GB" w:eastAsia="zh-CN"/>
        </w:rPr>
        <w:t>achieve sufficient SINR</w:t>
      </w:r>
      <w:r w:rsidR="005A5F3B">
        <w:rPr>
          <w:rFonts w:hint="eastAsia"/>
          <w:sz w:val="20"/>
          <w:szCs w:val="20"/>
          <w:lang w:val="en-GB" w:eastAsia="zh-CN"/>
        </w:rPr>
        <w:t xml:space="preserve">, </w:t>
      </w:r>
      <w:r w:rsidR="0010266B">
        <w:rPr>
          <w:rFonts w:hint="eastAsia"/>
          <w:sz w:val="20"/>
          <w:szCs w:val="20"/>
          <w:lang w:val="en-GB" w:eastAsia="zh-CN"/>
        </w:rPr>
        <w:t xml:space="preserve">transmitted </w:t>
      </w:r>
      <w:r w:rsidR="005A5F3B">
        <w:rPr>
          <w:rFonts w:hint="eastAsia"/>
          <w:sz w:val="20"/>
          <w:szCs w:val="20"/>
          <w:lang w:val="en-GB" w:eastAsia="zh-CN"/>
        </w:rPr>
        <w:t xml:space="preserve">bandwidth can </w:t>
      </w:r>
      <w:r w:rsidR="00152468">
        <w:rPr>
          <w:rFonts w:hint="eastAsia"/>
          <w:sz w:val="20"/>
          <w:szCs w:val="20"/>
          <w:lang w:val="en-GB" w:eastAsia="zh-CN"/>
        </w:rPr>
        <w:t>be scaled based on real demand</w:t>
      </w:r>
      <w:r w:rsidR="005A5F3B">
        <w:rPr>
          <w:rFonts w:hint="eastAsia"/>
          <w:sz w:val="20"/>
          <w:szCs w:val="20"/>
          <w:lang w:val="en-GB" w:eastAsia="zh-CN"/>
        </w:rPr>
        <w:t xml:space="preserve">. </w:t>
      </w:r>
      <w:r w:rsidR="008403AD">
        <w:rPr>
          <w:sz w:val="20"/>
          <w:szCs w:val="20"/>
          <w:lang w:val="en-GB" w:eastAsia="zh-CN"/>
        </w:rPr>
        <w:t>F</w:t>
      </w:r>
      <w:r w:rsidR="008403AD">
        <w:rPr>
          <w:rFonts w:hint="eastAsia"/>
          <w:sz w:val="20"/>
          <w:szCs w:val="20"/>
          <w:lang w:val="en-GB" w:eastAsia="zh-CN"/>
        </w:rPr>
        <w:t xml:space="preserve">or </w:t>
      </w:r>
      <w:r w:rsidR="00410933">
        <w:rPr>
          <w:sz w:val="20"/>
          <w:szCs w:val="20"/>
          <w:lang w:val="en-GB" w:eastAsia="zh-CN"/>
        </w:rPr>
        <w:t>evaluation</w:t>
      </w:r>
      <w:r w:rsidR="00410933">
        <w:rPr>
          <w:rFonts w:hint="eastAsia"/>
          <w:sz w:val="20"/>
          <w:szCs w:val="20"/>
          <w:lang w:val="en-GB" w:eastAsia="zh-CN"/>
        </w:rPr>
        <w:t xml:space="preserve"> purpose</w:t>
      </w:r>
      <w:r w:rsidR="008403AD">
        <w:rPr>
          <w:rFonts w:hint="eastAsia"/>
          <w:sz w:val="20"/>
          <w:szCs w:val="20"/>
          <w:lang w:val="en-GB" w:eastAsia="zh-CN"/>
        </w:rPr>
        <w:t>, the transmitted power, bandwidth</w:t>
      </w:r>
      <w:r w:rsidR="00615AD1">
        <w:rPr>
          <w:rFonts w:hint="eastAsia"/>
          <w:sz w:val="20"/>
          <w:szCs w:val="20"/>
          <w:lang w:val="en-GB" w:eastAsia="zh-CN"/>
        </w:rPr>
        <w:t xml:space="preserve"> and</w:t>
      </w:r>
      <w:r w:rsidR="008403AD">
        <w:rPr>
          <w:rFonts w:hint="eastAsia"/>
          <w:sz w:val="20"/>
          <w:szCs w:val="20"/>
          <w:lang w:val="en-GB" w:eastAsia="zh-CN"/>
        </w:rPr>
        <w:t xml:space="preserve"> antenna gain should be revisited to adapt NTN terminal direct</w:t>
      </w:r>
      <w:r w:rsidR="0010266B">
        <w:rPr>
          <w:rFonts w:hint="eastAsia"/>
          <w:sz w:val="20"/>
          <w:szCs w:val="20"/>
          <w:lang w:val="en-GB" w:eastAsia="zh-CN"/>
        </w:rPr>
        <w:t>ed</w:t>
      </w:r>
      <w:r w:rsidR="008403AD">
        <w:rPr>
          <w:rFonts w:hint="eastAsia"/>
          <w:sz w:val="20"/>
          <w:szCs w:val="20"/>
          <w:lang w:val="en-GB" w:eastAsia="zh-CN"/>
        </w:rPr>
        <w:t xml:space="preserve"> access.</w:t>
      </w:r>
    </w:p>
    <w:p w:rsidR="00BD7219" w:rsidRDefault="00BD7219" w:rsidP="00BD7219">
      <w:pPr>
        <w:rPr>
          <w:b/>
          <w:sz w:val="20"/>
          <w:szCs w:val="20"/>
          <w:lang w:val="en-GB" w:eastAsia="zh-CN"/>
        </w:rPr>
      </w:pPr>
    </w:p>
    <w:p w:rsidR="00BD7219" w:rsidRPr="00402B5D" w:rsidRDefault="00BD7219" w:rsidP="00BD7219">
      <w:pPr>
        <w:rPr>
          <w:b/>
          <w:sz w:val="20"/>
          <w:szCs w:val="20"/>
          <w:lang w:val="en-GB" w:eastAsia="zh-CN"/>
        </w:rPr>
      </w:pPr>
      <w:r w:rsidRPr="00402B5D">
        <w:rPr>
          <w:b/>
          <w:sz w:val="20"/>
          <w:szCs w:val="20"/>
          <w:lang w:val="en-GB" w:eastAsia="zh-CN"/>
        </w:rPr>
        <w:t>P</w:t>
      </w:r>
      <w:r w:rsidRPr="00402B5D">
        <w:rPr>
          <w:rFonts w:hint="eastAsia"/>
          <w:b/>
          <w:sz w:val="20"/>
          <w:szCs w:val="20"/>
          <w:lang w:val="en-GB" w:eastAsia="zh-CN"/>
        </w:rPr>
        <w:t xml:space="preserve">roposal 2: </w:t>
      </w:r>
      <w:r w:rsidR="00946EAE" w:rsidRPr="00402B5D">
        <w:rPr>
          <w:rFonts w:hint="eastAsia"/>
          <w:b/>
          <w:sz w:val="20"/>
          <w:szCs w:val="20"/>
          <w:lang w:val="en-GB" w:eastAsia="zh-CN"/>
        </w:rPr>
        <w:t xml:space="preserve">Support </w:t>
      </w:r>
      <w:r w:rsidR="00946EAE" w:rsidRPr="00402B5D">
        <w:rPr>
          <w:b/>
          <w:sz w:val="20"/>
        </w:rPr>
        <w:t xml:space="preserve">GEO based direct access </w:t>
      </w:r>
      <w:r w:rsidR="00402B5D">
        <w:rPr>
          <w:rFonts w:hint="eastAsia"/>
          <w:b/>
          <w:sz w:val="20"/>
          <w:lang w:eastAsia="zh-CN"/>
        </w:rPr>
        <w:t>and Non-GEO based direct access</w:t>
      </w:r>
      <w:r w:rsidR="00680B72">
        <w:rPr>
          <w:rFonts w:hint="eastAsia"/>
          <w:b/>
          <w:sz w:val="20"/>
          <w:lang w:eastAsia="zh-CN"/>
        </w:rPr>
        <w:t xml:space="preserve"> </w:t>
      </w:r>
      <w:r w:rsidR="002374C6">
        <w:rPr>
          <w:rFonts w:hint="eastAsia"/>
          <w:b/>
          <w:sz w:val="20"/>
          <w:lang w:eastAsia="zh-CN"/>
        </w:rPr>
        <w:t xml:space="preserve">in </w:t>
      </w:r>
      <w:r w:rsidR="00D30308" w:rsidRPr="00D30308">
        <w:rPr>
          <w:b/>
        </w:rPr>
        <w:t>NTN Deployment</w:t>
      </w:r>
      <w:r w:rsidR="00D30308" w:rsidRPr="00D30308">
        <w:rPr>
          <w:b/>
          <w:sz w:val="20"/>
          <w:lang w:eastAsia="zh-CN"/>
        </w:rPr>
        <w:t xml:space="preserve"> </w:t>
      </w:r>
      <w:r w:rsidR="002374C6">
        <w:rPr>
          <w:rFonts w:hint="eastAsia"/>
          <w:b/>
          <w:sz w:val="20"/>
          <w:lang w:eastAsia="zh-CN"/>
        </w:rPr>
        <w:t>and system design</w:t>
      </w:r>
      <w:r w:rsidR="00402B5D">
        <w:rPr>
          <w:rFonts w:hint="eastAsia"/>
          <w:b/>
          <w:sz w:val="20"/>
          <w:lang w:eastAsia="zh-CN"/>
        </w:rPr>
        <w:t>.</w:t>
      </w:r>
    </w:p>
    <w:p w:rsidR="00796314" w:rsidRPr="00BD7219" w:rsidRDefault="00796314" w:rsidP="001C5D65">
      <w:pPr>
        <w:rPr>
          <w:lang w:val="en-GB" w:eastAsia="zh-CN"/>
        </w:rPr>
      </w:pPr>
    </w:p>
    <w:p w:rsidR="001C5D65" w:rsidRDefault="00D54991" w:rsidP="001C5D65">
      <w:pPr>
        <w:pStyle w:val="2"/>
        <w:rPr>
          <w:lang w:eastAsia="zh-CN"/>
        </w:rPr>
      </w:pPr>
      <w:r>
        <w:rPr>
          <w:lang w:eastAsia="zh-CN"/>
        </w:rPr>
        <w:t>NTN channel</w:t>
      </w:r>
      <w:r w:rsidR="00372AAE">
        <w:rPr>
          <w:rFonts w:hint="eastAsia"/>
          <w:lang w:eastAsia="zh-CN"/>
        </w:rPr>
        <w:t xml:space="preserve"> </w:t>
      </w:r>
      <w:r w:rsidR="0002211D">
        <w:rPr>
          <w:lang w:eastAsia="zh-CN"/>
        </w:rPr>
        <w:t>environment</w:t>
      </w:r>
      <w:r w:rsidR="0002211D">
        <w:rPr>
          <w:rFonts w:hint="eastAsia"/>
          <w:lang w:eastAsia="zh-CN"/>
        </w:rPr>
        <w:t xml:space="preserve"> and link condition</w:t>
      </w:r>
    </w:p>
    <w:p w:rsidR="001C5D65" w:rsidRDefault="0002211D" w:rsidP="001C5D65">
      <w:pPr>
        <w:rPr>
          <w:kern w:val="2"/>
          <w:sz w:val="20"/>
          <w:szCs w:val="20"/>
          <w:lang w:eastAsia="zh-CN"/>
        </w:rPr>
      </w:pPr>
      <w:r>
        <w:rPr>
          <w:sz w:val="20"/>
          <w:szCs w:val="20"/>
          <w:lang w:eastAsia="zh-CN"/>
        </w:rPr>
        <w:t>F</w:t>
      </w:r>
      <w:r>
        <w:rPr>
          <w:rFonts w:hint="eastAsia"/>
          <w:sz w:val="20"/>
          <w:szCs w:val="20"/>
          <w:lang w:eastAsia="zh-CN"/>
        </w:rPr>
        <w:t xml:space="preserve">or NTN network, two main </w:t>
      </w:r>
      <w:r>
        <w:rPr>
          <w:sz w:val="20"/>
          <w:szCs w:val="20"/>
          <w:lang w:eastAsia="zh-CN"/>
        </w:rPr>
        <w:t xml:space="preserve">differences compared to </w:t>
      </w:r>
      <w:r>
        <w:rPr>
          <w:rFonts w:hint="eastAsia"/>
          <w:kern w:val="2"/>
          <w:sz w:val="20"/>
          <w:szCs w:val="20"/>
          <w:lang w:eastAsia="zh-CN"/>
        </w:rPr>
        <w:t>t</w:t>
      </w:r>
      <w:r w:rsidRPr="00861261">
        <w:rPr>
          <w:kern w:val="2"/>
          <w:sz w:val="20"/>
          <w:szCs w:val="20"/>
          <w:lang w:eastAsia="zh-CN"/>
        </w:rPr>
        <w:t>errestrial</w:t>
      </w:r>
      <w:r>
        <w:rPr>
          <w:rFonts w:hint="eastAsia"/>
          <w:kern w:val="2"/>
          <w:sz w:val="20"/>
          <w:szCs w:val="20"/>
          <w:lang w:eastAsia="zh-CN"/>
        </w:rPr>
        <w:t xml:space="preserve"> network are </w:t>
      </w:r>
      <w:r>
        <w:rPr>
          <w:kern w:val="2"/>
          <w:sz w:val="20"/>
          <w:szCs w:val="20"/>
          <w:lang w:eastAsia="zh-CN"/>
        </w:rPr>
        <w:t>propagation</w:t>
      </w:r>
      <w:r>
        <w:rPr>
          <w:rFonts w:hint="eastAsia"/>
          <w:kern w:val="2"/>
          <w:sz w:val="20"/>
          <w:szCs w:val="20"/>
          <w:lang w:eastAsia="zh-CN"/>
        </w:rPr>
        <w:t xml:space="preserve"> delay and </w:t>
      </w:r>
      <w:r>
        <w:rPr>
          <w:kern w:val="2"/>
          <w:sz w:val="20"/>
          <w:szCs w:val="20"/>
          <w:lang w:eastAsia="zh-CN"/>
        </w:rPr>
        <w:t>Doppler</w:t>
      </w:r>
      <w:r>
        <w:rPr>
          <w:rFonts w:hint="eastAsia"/>
          <w:kern w:val="2"/>
          <w:sz w:val="20"/>
          <w:szCs w:val="20"/>
          <w:lang w:eastAsia="zh-CN"/>
        </w:rPr>
        <w:t xml:space="preserve"> shift.</w:t>
      </w:r>
      <w:r w:rsidR="002A2087">
        <w:rPr>
          <w:rFonts w:hint="eastAsia"/>
          <w:kern w:val="2"/>
          <w:sz w:val="20"/>
          <w:szCs w:val="20"/>
          <w:lang w:eastAsia="zh-CN"/>
        </w:rPr>
        <w:t xml:space="preserve"> </w:t>
      </w:r>
      <w:r w:rsidR="002A2087">
        <w:rPr>
          <w:kern w:val="2"/>
          <w:sz w:val="20"/>
          <w:szCs w:val="20"/>
          <w:lang w:eastAsia="zh-CN"/>
        </w:rPr>
        <w:t>T</w:t>
      </w:r>
      <w:r w:rsidR="002A2087">
        <w:rPr>
          <w:rFonts w:hint="eastAsia"/>
          <w:kern w:val="2"/>
          <w:sz w:val="20"/>
          <w:szCs w:val="20"/>
          <w:lang w:eastAsia="zh-CN"/>
        </w:rPr>
        <w:t xml:space="preserve">hese </w:t>
      </w:r>
      <w:r w:rsidR="002A2087">
        <w:rPr>
          <w:kern w:val="2"/>
          <w:sz w:val="20"/>
          <w:szCs w:val="20"/>
          <w:lang w:eastAsia="zh-CN"/>
        </w:rPr>
        <w:t>factors</w:t>
      </w:r>
      <w:r w:rsidR="002A2087">
        <w:rPr>
          <w:rFonts w:hint="eastAsia"/>
          <w:kern w:val="2"/>
          <w:sz w:val="20"/>
          <w:szCs w:val="20"/>
          <w:lang w:eastAsia="zh-CN"/>
        </w:rPr>
        <w:t xml:space="preserve"> will require </w:t>
      </w:r>
      <w:r w:rsidR="002A2087">
        <w:rPr>
          <w:kern w:val="2"/>
          <w:sz w:val="20"/>
          <w:szCs w:val="20"/>
          <w:lang w:eastAsia="zh-CN"/>
        </w:rPr>
        <w:t>specific</w:t>
      </w:r>
      <w:r w:rsidR="002A2087">
        <w:rPr>
          <w:rFonts w:hint="eastAsia"/>
          <w:kern w:val="2"/>
          <w:sz w:val="20"/>
          <w:szCs w:val="20"/>
          <w:lang w:eastAsia="zh-CN"/>
        </w:rPr>
        <w:t xml:space="preserve"> design in </w:t>
      </w:r>
      <w:r w:rsidR="002A2087">
        <w:rPr>
          <w:kern w:val="2"/>
          <w:sz w:val="20"/>
          <w:szCs w:val="20"/>
          <w:lang w:eastAsia="zh-CN"/>
        </w:rPr>
        <w:t>Doppler</w:t>
      </w:r>
      <w:r w:rsidR="002A2087">
        <w:rPr>
          <w:rFonts w:hint="eastAsia"/>
          <w:kern w:val="2"/>
          <w:sz w:val="20"/>
          <w:szCs w:val="20"/>
          <w:lang w:eastAsia="zh-CN"/>
        </w:rPr>
        <w:t xml:space="preserve"> compensation and HARQ feedback. </w:t>
      </w:r>
      <w:r w:rsidR="002A2087">
        <w:rPr>
          <w:kern w:val="2"/>
          <w:sz w:val="20"/>
          <w:szCs w:val="20"/>
          <w:lang w:eastAsia="zh-CN"/>
        </w:rPr>
        <w:t>L</w:t>
      </w:r>
      <w:r w:rsidR="002A2087">
        <w:rPr>
          <w:rFonts w:hint="eastAsia"/>
          <w:kern w:val="2"/>
          <w:sz w:val="20"/>
          <w:szCs w:val="20"/>
          <w:lang w:eastAsia="zh-CN"/>
        </w:rPr>
        <w:t xml:space="preserve">arger coverage of NTN network also </w:t>
      </w:r>
      <w:r w:rsidR="002A2087">
        <w:rPr>
          <w:kern w:val="2"/>
          <w:sz w:val="20"/>
          <w:szCs w:val="20"/>
          <w:lang w:eastAsia="zh-CN"/>
        </w:rPr>
        <w:t>makes</w:t>
      </w:r>
      <w:r w:rsidR="002A2087">
        <w:rPr>
          <w:rFonts w:hint="eastAsia"/>
          <w:kern w:val="2"/>
          <w:sz w:val="20"/>
          <w:szCs w:val="20"/>
          <w:lang w:eastAsia="zh-CN"/>
        </w:rPr>
        <w:t xml:space="preserve"> new </w:t>
      </w:r>
      <w:r w:rsidR="002A2087">
        <w:rPr>
          <w:kern w:val="2"/>
          <w:sz w:val="20"/>
          <w:szCs w:val="20"/>
          <w:lang w:eastAsia="zh-CN"/>
        </w:rPr>
        <w:t>trouble</w:t>
      </w:r>
      <w:r w:rsidR="009D55B2">
        <w:rPr>
          <w:rFonts w:hint="eastAsia"/>
          <w:kern w:val="2"/>
          <w:sz w:val="20"/>
          <w:szCs w:val="20"/>
          <w:lang w:eastAsia="zh-CN"/>
        </w:rPr>
        <w:t>s</w:t>
      </w:r>
      <w:r w:rsidR="00D62641">
        <w:rPr>
          <w:rFonts w:hint="eastAsia"/>
          <w:kern w:val="2"/>
          <w:sz w:val="20"/>
          <w:szCs w:val="20"/>
          <w:lang w:eastAsia="zh-CN"/>
        </w:rPr>
        <w:t xml:space="preserve"> for TA adjustment and PRACH aspect</w:t>
      </w:r>
      <w:r w:rsidR="002A2087">
        <w:rPr>
          <w:rFonts w:hint="eastAsia"/>
          <w:kern w:val="2"/>
          <w:sz w:val="20"/>
          <w:szCs w:val="20"/>
          <w:lang w:eastAsia="zh-CN"/>
        </w:rPr>
        <w:t xml:space="preserve">. </w:t>
      </w:r>
    </w:p>
    <w:p w:rsidR="00976E5A" w:rsidRPr="00314489" w:rsidRDefault="00976E5A" w:rsidP="001C5D65">
      <w:pPr>
        <w:rPr>
          <w:sz w:val="20"/>
          <w:szCs w:val="20"/>
          <w:lang w:eastAsia="zh-CN"/>
        </w:rPr>
      </w:pPr>
      <w:r>
        <w:rPr>
          <w:kern w:val="2"/>
          <w:sz w:val="20"/>
          <w:szCs w:val="20"/>
          <w:lang w:eastAsia="zh-CN"/>
        </w:rPr>
        <w:t xml:space="preserve">For the sake of </w:t>
      </w:r>
      <w:r w:rsidR="00FE7CB1">
        <w:rPr>
          <w:rFonts w:hint="eastAsia"/>
          <w:kern w:val="2"/>
          <w:sz w:val="20"/>
          <w:szCs w:val="20"/>
          <w:lang w:eastAsia="zh-CN"/>
        </w:rPr>
        <w:t>simplify</w:t>
      </w:r>
      <w:r w:rsidR="00A36329">
        <w:rPr>
          <w:rFonts w:hint="eastAsia"/>
          <w:kern w:val="2"/>
          <w:sz w:val="20"/>
          <w:szCs w:val="20"/>
          <w:lang w:eastAsia="zh-CN"/>
        </w:rPr>
        <w:t>ing</w:t>
      </w:r>
      <w:r w:rsidR="00FE7CB1">
        <w:rPr>
          <w:rFonts w:hint="eastAsia"/>
          <w:kern w:val="2"/>
          <w:sz w:val="20"/>
          <w:szCs w:val="20"/>
          <w:lang w:eastAsia="zh-CN"/>
        </w:rPr>
        <w:t xml:space="preserve"> </w:t>
      </w:r>
      <w:r>
        <w:rPr>
          <w:kern w:val="2"/>
          <w:sz w:val="20"/>
          <w:szCs w:val="20"/>
          <w:lang w:eastAsia="zh-CN"/>
        </w:rPr>
        <w:t>system design, the worst cases should be addressed. T</w:t>
      </w:r>
      <w:r>
        <w:rPr>
          <w:rFonts w:hint="eastAsia"/>
          <w:kern w:val="2"/>
          <w:sz w:val="20"/>
          <w:szCs w:val="20"/>
          <w:lang w:eastAsia="zh-CN"/>
        </w:rPr>
        <w:t xml:space="preserve">he </w:t>
      </w:r>
      <w:r>
        <w:rPr>
          <w:kern w:val="2"/>
          <w:sz w:val="20"/>
          <w:szCs w:val="20"/>
          <w:lang w:eastAsia="zh-CN"/>
        </w:rPr>
        <w:t>propagation</w:t>
      </w:r>
      <w:r>
        <w:rPr>
          <w:rFonts w:hint="eastAsia"/>
          <w:kern w:val="2"/>
          <w:sz w:val="20"/>
          <w:szCs w:val="20"/>
          <w:lang w:eastAsia="zh-CN"/>
        </w:rPr>
        <w:t xml:space="preserve"> delay can refer to GEO with bent pipe case. </w:t>
      </w:r>
      <w:r w:rsidR="00A36329">
        <w:rPr>
          <w:kern w:val="2"/>
          <w:sz w:val="20"/>
          <w:szCs w:val="20"/>
          <w:lang w:eastAsia="zh-CN"/>
        </w:rPr>
        <w:t>I</w:t>
      </w:r>
      <w:r w:rsidR="00A36329">
        <w:rPr>
          <w:rFonts w:hint="eastAsia"/>
          <w:kern w:val="2"/>
          <w:sz w:val="20"/>
          <w:szCs w:val="20"/>
          <w:lang w:eastAsia="zh-CN"/>
        </w:rPr>
        <w:t>n that case, t</w:t>
      </w:r>
      <w:r w:rsidR="00343D10">
        <w:rPr>
          <w:rFonts w:hint="eastAsia"/>
          <w:kern w:val="2"/>
          <w:sz w:val="20"/>
          <w:szCs w:val="20"/>
          <w:lang w:eastAsia="zh-CN"/>
        </w:rPr>
        <w:t xml:space="preserve">wo-way latency </w:t>
      </w:r>
      <w:r w:rsidR="00D00294">
        <w:rPr>
          <w:rFonts w:hint="eastAsia"/>
          <w:kern w:val="2"/>
          <w:sz w:val="20"/>
          <w:szCs w:val="20"/>
          <w:lang w:eastAsia="zh-CN"/>
        </w:rPr>
        <w:t xml:space="preserve">will reach 544.7 </w:t>
      </w:r>
      <w:r w:rsidR="00824DC0">
        <w:rPr>
          <w:rFonts w:hint="eastAsia"/>
          <w:kern w:val="2"/>
          <w:sz w:val="20"/>
          <w:szCs w:val="20"/>
          <w:lang w:eastAsia="zh-CN"/>
        </w:rPr>
        <w:t>ms</w:t>
      </w:r>
      <w:r w:rsidR="007876F0">
        <w:rPr>
          <w:rFonts w:hint="eastAsia"/>
          <w:kern w:val="2"/>
          <w:sz w:val="20"/>
          <w:szCs w:val="20"/>
          <w:lang w:eastAsia="zh-CN"/>
        </w:rPr>
        <w:t>, shown in the table 3</w:t>
      </w:r>
      <w:r w:rsidR="00824DC0">
        <w:rPr>
          <w:rFonts w:hint="eastAsia"/>
          <w:kern w:val="2"/>
          <w:sz w:val="20"/>
          <w:szCs w:val="20"/>
          <w:lang w:eastAsia="zh-CN"/>
        </w:rPr>
        <w:t>.</w:t>
      </w:r>
    </w:p>
    <w:p w:rsidR="001C5D65" w:rsidRPr="00976E5A" w:rsidRDefault="001C5D65" w:rsidP="001C5D65">
      <w:pPr>
        <w:pStyle w:val="TH"/>
        <w:rPr>
          <w:rFonts w:eastAsiaTheme="minorEastAsia"/>
          <w:lang w:eastAsia="zh-CN"/>
        </w:rPr>
      </w:pPr>
      <w:bookmarkStart w:id="5" w:name="OLE_LINK14"/>
      <w:r w:rsidRPr="00314489">
        <w:lastRenderedPageBreak/>
        <w:t>Table 3: Propagation delay</w:t>
      </w:r>
      <w:r w:rsidR="00976E5A">
        <w:t>s for GEO satellite</w:t>
      </w:r>
    </w:p>
    <w:tbl>
      <w:tblPr>
        <w:tblW w:w="5000" w:type="pct"/>
        <w:tblCellMar>
          <w:left w:w="70" w:type="dxa"/>
          <w:right w:w="70" w:type="dxa"/>
        </w:tblCellMar>
        <w:tblLook w:val="04A0"/>
      </w:tblPr>
      <w:tblGrid>
        <w:gridCol w:w="1865"/>
        <w:gridCol w:w="3055"/>
        <w:gridCol w:w="2570"/>
        <w:gridCol w:w="1967"/>
      </w:tblGrid>
      <w:tr w:rsidR="001C5D65" w:rsidRPr="00314489" w:rsidTr="008C0A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 </w:t>
            </w: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en-GB" w:eastAsia="fr-FR"/>
              </w:rPr>
              <w:t> </w:t>
            </w:r>
            <w:r w:rsidRPr="00314489">
              <w:rPr>
                <w:sz w:val="20"/>
                <w:lang w:val="fr-FR" w:eastAsia="fr-FR"/>
              </w:rPr>
              <w:t>GEO at 35786 km</w:t>
            </w:r>
          </w:p>
        </w:tc>
      </w:tr>
      <w:tr w:rsidR="001C5D65" w:rsidRPr="00314489" w:rsidTr="00976E5A">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fr-FR" w:eastAsia="fr-FR"/>
              </w:rPr>
              <w:t>D (km)</w:t>
            </w:r>
          </w:p>
        </w:tc>
        <w:tc>
          <w:tcPr>
            <w:tcW w:w="1040"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fr-FR" w:eastAsia="fr-FR"/>
              </w:rPr>
              <w:t>Time (ms)</w:t>
            </w:r>
          </w:p>
        </w:tc>
      </w:tr>
      <w:tr w:rsidR="001C5D65" w:rsidRPr="00314489" w:rsidTr="00976E5A">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rsidR="001C5D65" w:rsidRPr="00314489" w:rsidRDefault="001C5D65" w:rsidP="008C0A13">
            <w:pPr>
              <w:pStyle w:val="TAL"/>
              <w:rPr>
                <w:sz w:val="20"/>
                <w:lang w:eastAsia="fr-FR"/>
              </w:rPr>
            </w:pPr>
            <w:r w:rsidRPr="00314489">
              <w:rPr>
                <w:sz w:val="20"/>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rsidR="001C5D65" w:rsidRPr="00314489" w:rsidRDefault="001C5D65" w:rsidP="008C0A13">
            <w:pPr>
              <w:pStyle w:val="TAL"/>
              <w:rPr>
                <w:sz w:val="20"/>
                <w:lang w:eastAsia="fr-FR"/>
              </w:rPr>
            </w:pPr>
            <w:r w:rsidRPr="00314489">
              <w:rPr>
                <w:sz w:val="20"/>
                <w:lang w:eastAsia="fr-FR"/>
              </w:rPr>
              <w:t>satellite - UE</w:t>
            </w:r>
          </w:p>
        </w:tc>
        <w:tc>
          <w:tcPr>
            <w:tcW w:w="135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40586</w:t>
            </w:r>
          </w:p>
        </w:tc>
        <w:tc>
          <w:tcPr>
            <w:tcW w:w="104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135.286</w:t>
            </w:r>
          </w:p>
        </w:tc>
      </w:tr>
      <w:tr w:rsidR="001C5D65" w:rsidRPr="00314489" w:rsidTr="00976E5A">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rsidR="001C5D65" w:rsidRPr="00314489" w:rsidRDefault="001C5D65" w:rsidP="008C0A13">
            <w:pPr>
              <w:pStyle w:val="TAL"/>
              <w:rPr>
                <w:sz w:val="20"/>
                <w:lang w:eastAsia="fr-FR"/>
              </w:rPr>
            </w:pPr>
            <w:r w:rsidRPr="00314489">
              <w:rPr>
                <w:sz w:val="20"/>
                <w:lang w:eastAsia="fr-FR"/>
              </w:rPr>
              <w:t>GW : 5°</w:t>
            </w:r>
          </w:p>
        </w:tc>
        <w:tc>
          <w:tcPr>
            <w:tcW w:w="1615" w:type="pct"/>
            <w:tcBorders>
              <w:top w:val="nil"/>
              <w:left w:val="nil"/>
              <w:bottom w:val="single" w:sz="4" w:space="0" w:color="auto"/>
              <w:right w:val="single" w:sz="4" w:space="0" w:color="auto"/>
            </w:tcBorders>
            <w:shd w:val="clear" w:color="auto" w:fill="auto"/>
            <w:vAlign w:val="center"/>
            <w:hideMark/>
          </w:tcPr>
          <w:p w:rsidR="001C5D65" w:rsidRPr="00314489" w:rsidRDefault="001C5D65" w:rsidP="008C0A13">
            <w:pPr>
              <w:pStyle w:val="TAL"/>
              <w:rPr>
                <w:sz w:val="20"/>
                <w:lang w:eastAsia="fr-FR"/>
              </w:rPr>
            </w:pPr>
            <w:r w:rsidRPr="00314489">
              <w:rPr>
                <w:sz w:val="20"/>
                <w:lang w:eastAsia="fr-FR"/>
              </w:rPr>
              <w:t>satellite - gateway</w:t>
            </w:r>
          </w:p>
        </w:tc>
        <w:tc>
          <w:tcPr>
            <w:tcW w:w="135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41126.6</w:t>
            </w:r>
          </w:p>
        </w:tc>
        <w:tc>
          <w:tcPr>
            <w:tcW w:w="104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137.088</w:t>
            </w:r>
          </w:p>
        </w:tc>
      </w:tr>
      <w:tr w:rsidR="001C5D65" w:rsidRPr="00314489" w:rsidTr="00976E5A">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90°</w:t>
            </w:r>
          </w:p>
        </w:tc>
        <w:tc>
          <w:tcPr>
            <w:tcW w:w="1615"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satellite - UE</w:t>
            </w:r>
          </w:p>
        </w:tc>
        <w:tc>
          <w:tcPr>
            <w:tcW w:w="1359" w:type="pct"/>
            <w:tcBorders>
              <w:top w:val="nil"/>
              <w:left w:val="nil"/>
              <w:bottom w:val="single" w:sz="4" w:space="0" w:color="auto"/>
              <w:right w:val="single" w:sz="4" w:space="0" w:color="auto"/>
            </w:tcBorders>
            <w:shd w:val="clear" w:color="auto" w:fill="auto"/>
            <w:noWrap/>
            <w:vAlign w:val="bottom"/>
          </w:tcPr>
          <w:p w:rsidR="001C5D65" w:rsidRPr="00314489" w:rsidRDefault="001C5D65" w:rsidP="008C0A13">
            <w:pPr>
              <w:pStyle w:val="TAL"/>
              <w:rPr>
                <w:sz w:val="20"/>
                <w:lang w:eastAsia="fr-FR"/>
              </w:rPr>
            </w:pPr>
            <w:r w:rsidRPr="00314489">
              <w:rPr>
                <w:sz w:val="20"/>
                <w:lang w:eastAsia="fr-FR"/>
              </w:rPr>
              <w:t>35786</w:t>
            </w:r>
          </w:p>
        </w:tc>
        <w:tc>
          <w:tcPr>
            <w:tcW w:w="1040" w:type="pct"/>
            <w:tcBorders>
              <w:top w:val="nil"/>
              <w:left w:val="nil"/>
              <w:bottom w:val="single" w:sz="4" w:space="0" w:color="auto"/>
              <w:right w:val="single" w:sz="4" w:space="0" w:color="auto"/>
            </w:tcBorders>
            <w:shd w:val="clear" w:color="auto" w:fill="auto"/>
            <w:noWrap/>
            <w:vAlign w:val="bottom"/>
          </w:tcPr>
          <w:p w:rsidR="001C5D65" w:rsidRPr="00314489" w:rsidRDefault="001C5D65" w:rsidP="008C0A13">
            <w:pPr>
              <w:pStyle w:val="TAL"/>
              <w:rPr>
                <w:sz w:val="20"/>
                <w:lang w:eastAsia="fr-FR"/>
              </w:rPr>
            </w:pPr>
            <w:r w:rsidRPr="00314489">
              <w:rPr>
                <w:sz w:val="20"/>
                <w:lang w:eastAsia="fr-FR"/>
              </w:rPr>
              <w:t>119.286</w:t>
            </w:r>
          </w:p>
        </w:tc>
      </w:tr>
      <w:tr w:rsidR="001C5D65" w:rsidRPr="00314489" w:rsidTr="008C0A13">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C"/>
              <w:rPr>
                <w:sz w:val="20"/>
                <w:lang w:eastAsia="fr-FR"/>
              </w:rPr>
            </w:pPr>
            <w:r w:rsidRPr="00314489">
              <w:rPr>
                <w:sz w:val="20"/>
                <w:lang w:eastAsia="fr-FR"/>
              </w:rPr>
              <w:t>Bent Pipe satellite</w:t>
            </w:r>
          </w:p>
        </w:tc>
      </w:tr>
      <w:tr w:rsidR="001C5D65" w:rsidRPr="00314489" w:rsidTr="00976E5A">
        <w:trPr>
          <w:cantSplit/>
        </w:trPr>
        <w:tc>
          <w:tcPr>
            <w:tcW w:w="98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C5D65" w:rsidRPr="00314489" w:rsidRDefault="001C5D65" w:rsidP="008C0A13">
            <w:pPr>
              <w:pStyle w:val="TAL"/>
              <w:rPr>
                <w:sz w:val="20"/>
                <w:lang w:eastAsia="fr-FR"/>
              </w:rPr>
            </w:pPr>
            <w:r w:rsidRPr="00314489">
              <w:rPr>
                <w:sz w:val="20"/>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Gateway-</w:t>
            </w:r>
            <w:proofErr w:type="spellStart"/>
            <w:r w:rsidRPr="00314489">
              <w:rPr>
                <w:sz w:val="20"/>
                <w:lang w:eastAsia="fr-FR"/>
              </w:rPr>
              <w:t>satellite_UE</w:t>
            </w:r>
            <w:proofErr w:type="spellEnd"/>
          </w:p>
        </w:tc>
        <w:tc>
          <w:tcPr>
            <w:tcW w:w="1359"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81712.6</w:t>
            </w:r>
          </w:p>
        </w:tc>
        <w:tc>
          <w:tcPr>
            <w:tcW w:w="1040"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272.375</w:t>
            </w:r>
          </w:p>
        </w:tc>
      </w:tr>
      <w:tr w:rsidR="001C5D65" w:rsidRPr="00314489" w:rsidTr="00976E5A">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163425.3</w:t>
            </w:r>
          </w:p>
        </w:tc>
        <w:tc>
          <w:tcPr>
            <w:tcW w:w="104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544.751</w:t>
            </w:r>
          </w:p>
        </w:tc>
      </w:tr>
      <w:bookmarkEnd w:id="5"/>
    </w:tbl>
    <w:p w:rsidR="001C5D65" w:rsidRPr="00314489" w:rsidRDefault="001C5D65" w:rsidP="001C5D65">
      <w:pPr>
        <w:rPr>
          <w:sz w:val="20"/>
          <w:szCs w:val="20"/>
        </w:rPr>
      </w:pPr>
    </w:p>
    <w:p w:rsidR="00976E5A" w:rsidRDefault="006937B4" w:rsidP="001C5D65">
      <w:pPr>
        <w:rPr>
          <w:sz w:val="20"/>
          <w:szCs w:val="20"/>
          <w:lang w:eastAsia="zh-CN"/>
        </w:rPr>
      </w:pPr>
      <w:r>
        <w:rPr>
          <w:sz w:val="20"/>
          <w:szCs w:val="20"/>
          <w:lang w:eastAsia="zh-CN"/>
        </w:rPr>
        <w:t xml:space="preserve">In </w:t>
      </w:r>
      <w:r>
        <w:rPr>
          <w:rFonts w:hint="eastAsia"/>
          <w:sz w:val="20"/>
          <w:szCs w:val="20"/>
          <w:lang w:eastAsia="zh-CN"/>
        </w:rPr>
        <w:t xml:space="preserve">case of </w:t>
      </w:r>
      <w:r>
        <w:rPr>
          <w:sz w:val="20"/>
          <w:szCs w:val="20"/>
          <w:lang w:eastAsia="zh-CN"/>
        </w:rPr>
        <w:t>Doppler</w:t>
      </w:r>
      <w:r>
        <w:rPr>
          <w:rFonts w:hint="eastAsia"/>
          <w:sz w:val="20"/>
          <w:szCs w:val="20"/>
          <w:lang w:eastAsia="zh-CN"/>
        </w:rPr>
        <w:t xml:space="preserve"> shift, the LEO with 600km is the wo</w:t>
      </w:r>
      <w:r w:rsidR="00C540F7">
        <w:rPr>
          <w:rFonts w:hint="eastAsia"/>
          <w:sz w:val="20"/>
          <w:szCs w:val="20"/>
          <w:lang w:eastAsia="zh-CN"/>
        </w:rPr>
        <w:t xml:space="preserve">rst case, </w:t>
      </w:r>
      <w:r w:rsidR="00023D42">
        <w:rPr>
          <w:rFonts w:hint="eastAsia"/>
          <w:sz w:val="20"/>
          <w:szCs w:val="20"/>
          <w:lang w:eastAsia="zh-CN"/>
        </w:rPr>
        <w:t xml:space="preserve">in </w:t>
      </w:r>
      <w:r w:rsidR="00C540F7">
        <w:rPr>
          <w:rFonts w:hint="eastAsia"/>
          <w:sz w:val="20"/>
          <w:szCs w:val="20"/>
          <w:lang w:eastAsia="zh-CN"/>
        </w:rPr>
        <w:t xml:space="preserve">which </w:t>
      </w:r>
      <w:r w:rsidR="00023D42">
        <w:rPr>
          <w:rFonts w:hint="eastAsia"/>
          <w:sz w:val="20"/>
          <w:szCs w:val="20"/>
          <w:lang w:eastAsia="zh-CN"/>
        </w:rPr>
        <w:t xml:space="preserve">the </w:t>
      </w:r>
      <w:r w:rsidR="00023D42">
        <w:rPr>
          <w:sz w:val="20"/>
          <w:szCs w:val="20"/>
          <w:lang w:eastAsia="zh-CN"/>
        </w:rPr>
        <w:t>Doppler</w:t>
      </w:r>
      <w:r w:rsidR="00023D42">
        <w:rPr>
          <w:rFonts w:hint="eastAsia"/>
          <w:sz w:val="20"/>
          <w:szCs w:val="20"/>
          <w:lang w:eastAsia="zh-CN"/>
        </w:rPr>
        <w:t xml:space="preserve"> shift </w:t>
      </w:r>
      <w:r w:rsidR="00C540F7">
        <w:rPr>
          <w:rFonts w:hint="eastAsia"/>
          <w:sz w:val="20"/>
          <w:szCs w:val="20"/>
          <w:lang w:eastAsia="zh-CN"/>
        </w:rPr>
        <w:t>will reach 480 kH</w:t>
      </w:r>
      <w:r>
        <w:rPr>
          <w:rFonts w:hint="eastAsia"/>
          <w:sz w:val="20"/>
          <w:szCs w:val="20"/>
          <w:lang w:eastAsia="zh-CN"/>
        </w:rPr>
        <w:t>z in DL and 720</w:t>
      </w:r>
      <w:r w:rsidR="00C540F7">
        <w:rPr>
          <w:rFonts w:hint="eastAsia"/>
          <w:sz w:val="20"/>
          <w:szCs w:val="20"/>
          <w:lang w:eastAsia="zh-CN"/>
        </w:rPr>
        <w:t xml:space="preserve"> kH</w:t>
      </w:r>
      <w:r>
        <w:rPr>
          <w:rFonts w:hint="eastAsia"/>
          <w:sz w:val="20"/>
          <w:szCs w:val="20"/>
          <w:lang w:eastAsia="zh-CN"/>
        </w:rPr>
        <w:t>z in UL</w:t>
      </w:r>
      <w:r w:rsidR="008D5414">
        <w:rPr>
          <w:rFonts w:hint="eastAsia"/>
          <w:sz w:val="20"/>
          <w:szCs w:val="20"/>
          <w:lang w:eastAsia="zh-CN"/>
        </w:rPr>
        <w:t>, shown in the table 4</w:t>
      </w:r>
      <w:r>
        <w:rPr>
          <w:rFonts w:hint="eastAsia"/>
          <w:sz w:val="20"/>
          <w:szCs w:val="20"/>
          <w:lang w:eastAsia="zh-CN"/>
        </w:rPr>
        <w:t xml:space="preserve">. </w:t>
      </w:r>
      <w:r w:rsidR="003569C5">
        <w:rPr>
          <w:sz w:val="20"/>
          <w:szCs w:val="20"/>
          <w:lang w:eastAsia="zh-CN"/>
        </w:rPr>
        <w:t>Actually</w:t>
      </w:r>
      <w:r w:rsidR="003569C5">
        <w:rPr>
          <w:rFonts w:hint="eastAsia"/>
          <w:sz w:val="20"/>
          <w:szCs w:val="20"/>
          <w:lang w:eastAsia="zh-CN"/>
        </w:rPr>
        <w:t xml:space="preserve"> in </w:t>
      </w:r>
      <w:r w:rsidR="003569C5">
        <w:rPr>
          <w:sz w:val="20"/>
          <w:szCs w:val="20"/>
          <w:lang w:eastAsia="zh-CN"/>
        </w:rPr>
        <w:t>different</w:t>
      </w:r>
      <w:r w:rsidR="003569C5">
        <w:rPr>
          <w:rFonts w:hint="eastAsia"/>
          <w:sz w:val="20"/>
          <w:szCs w:val="20"/>
          <w:lang w:eastAsia="zh-CN"/>
        </w:rPr>
        <w:t xml:space="preserve"> frequency bands, the real </w:t>
      </w:r>
      <w:r w:rsidR="003569C5">
        <w:rPr>
          <w:sz w:val="20"/>
          <w:szCs w:val="20"/>
          <w:lang w:eastAsia="zh-CN"/>
        </w:rPr>
        <w:t>value</w:t>
      </w:r>
      <w:r w:rsidR="003569C5">
        <w:rPr>
          <w:rFonts w:hint="eastAsia"/>
          <w:sz w:val="20"/>
          <w:szCs w:val="20"/>
          <w:lang w:eastAsia="zh-CN"/>
        </w:rPr>
        <w:t xml:space="preserve"> will be changed depending on deployment</w:t>
      </w:r>
      <w:r w:rsidR="00F65DB3">
        <w:rPr>
          <w:rFonts w:hint="eastAsia"/>
          <w:sz w:val="20"/>
          <w:szCs w:val="20"/>
          <w:lang w:eastAsia="zh-CN"/>
        </w:rPr>
        <w:t xml:space="preserve">.  </w:t>
      </w:r>
      <w:r w:rsidR="003569C5">
        <w:rPr>
          <w:rFonts w:hint="eastAsia"/>
          <w:sz w:val="20"/>
          <w:szCs w:val="20"/>
          <w:lang w:eastAsia="zh-CN"/>
        </w:rPr>
        <w:t xml:space="preserve"> </w:t>
      </w:r>
    </w:p>
    <w:p w:rsidR="001C5D65" w:rsidRPr="006937B4" w:rsidRDefault="001C5D65" w:rsidP="001C5D65">
      <w:pPr>
        <w:pStyle w:val="TH"/>
        <w:rPr>
          <w:rFonts w:eastAsiaTheme="minorEastAsia"/>
          <w:lang w:eastAsia="zh-CN"/>
        </w:rPr>
      </w:pPr>
      <w:r w:rsidRPr="00314489">
        <w:t xml:space="preserve">Table 4: </w:t>
      </w:r>
      <w:bookmarkStart w:id="6" w:name="OLE_LINK8"/>
      <w:r w:rsidRPr="00314489">
        <w:t xml:space="preserve">Doppler shift and shift variation for </w:t>
      </w:r>
      <w:r w:rsidR="00E27219">
        <w:rPr>
          <w:rFonts w:eastAsiaTheme="minorEastAsia" w:hint="eastAsia"/>
          <w:lang w:eastAsia="zh-CN"/>
        </w:rPr>
        <w:t xml:space="preserve">LEO </w:t>
      </w:r>
      <w:r w:rsidR="00085AE9">
        <w:rPr>
          <w:rFonts w:eastAsiaTheme="minorEastAsia" w:hint="eastAsia"/>
          <w:lang w:eastAsia="zh-CN"/>
        </w:rPr>
        <w:t>600km</w:t>
      </w:r>
    </w:p>
    <w:tbl>
      <w:tblPr>
        <w:tblpPr w:leftFromText="180" w:rightFromText="180" w:vertAnchor="text" w:tblpXSpec="center" w:tblpY="1"/>
        <w:tblOverlap w:val="never"/>
        <w:tblW w:w="5000" w:type="pct"/>
        <w:tblLayout w:type="fixed"/>
        <w:tblCellMar>
          <w:left w:w="70" w:type="dxa"/>
          <w:right w:w="70" w:type="dxa"/>
        </w:tblCellMar>
        <w:tblLook w:val="04A0"/>
      </w:tblPr>
      <w:tblGrid>
        <w:gridCol w:w="1581"/>
        <w:gridCol w:w="2043"/>
        <w:gridCol w:w="1776"/>
        <w:gridCol w:w="2029"/>
        <w:gridCol w:w="2028"/>
      </w:tblGrid>
      <w:tr w:rsidR="001C5D65" w:rsidRPr="00314489" w:rsidTr="008C0A13">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H"/>
              <w:rPr>
                <w:sz w:val="20"/>
                <w:lang w:val="en-GB" w:eastAsia="fr-FR"/>
              </w:rPr>
            </w:pPr>
            <w:r w:rsidRPr="00314489">
              <w:rPr>
                <w:sz w:val="20"/>
                <w:lang w:val="en-GB" w:eastAsia="fr-FR"/>
              </w:rPr>
              <w:t>Frequency (GHz)</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H"/>
              <w:rPr>
                <w:sz w:val="20"/>
                <w:lang w:val="fr-FR" w:eastAsia="fr-FR"/>
              </w:rPr>
            </w:pPr>
            <w:r w:rsidRPr="00314489">
              <w:rPr>
                <w:sz w:val="20"/>
                <w:lang w:val="en-GB" w:eastAsia="fr-FR"/>
              </w:rPr>
              <w:t xml:space="preserve">Max </w:t>
            </w:r>
            <w:r w:rsidRPr="00314489">
              <w:rPr>
                <w:sz w:val="20"/>
                <w:lang w:val="fr-FR" w:eastAsia="fr-FR"/>
              </w:rPr>
              <w:t>Doppler</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H"/>
              <w:rPr>
                <w:sz w:val="20"/>
                <w:lang w:val="fr-FR" w:eastAsia="fr-FR"/>
              </w:rPr>
            </w:pPr>
            <w:r w:rsidRPr="00314489">
              <w:rPr>
                <w:sz w:val="20"/>
                <w:lang w:val="fr-FR" w:eastAsia="fr-FR"/>
              </w:rPr>
              <w:t>Relative Doppler</w:t>
            </w:r>
          </w:p>
        </w:tc>
        <w:tc>
          <w:tcPr>
            <w:tcW w:w="1073" w:type="pct"/>
            <w:tcBorders>
              <w:top w:val="single" w:sz="4" w:space="0" w:color="auto"/>
              <w:left w:val="single" w:sz="4" w:space="0" w:color="auto"/>
              <w:bottom w:val="single" w:sz="4" w:space="0" w:color="auto"/>
              <w:right w:val="single" w:sz="4" w:space="0" w:color="auto"/>
            </w:tcBorders>
          </w:tcPr>
          <w:p w:rsidR="001C5D65" w:rsidRPr="00314489" w:rsidRDefault="001C5D65" w:rsidP="008C0A13">
            <w:pPr>
              <w:pStyle w:val="TAH"/>
              <w:rPr>
                <w:sz w:val="20"/>
                <w:lang w:val="fr-FR" w:eastAsia="fr-FR"/>
              </w:rPr>
            </w:pPr>
            <w:r w:rsidRPr="00314489">
              <w:rPr>
                <w:sz w:val="20"/>
                <w:lang w:val="fr-FR" w:eastAsia="fr-FR"/>
              </w:rPr>
              <w:t>Max Doppler shift variation</w:t>
            </w:r>
          </w:p>
        </w:tc>
        <w:tc>
          <w:tcPr>
            <w:tcW w:w="1072" w:type="pct"/>
            <w:tcBorders>
              <w:top w:val="single" w:sz="4" w:space="0" w:color="auto"/>
              <w:left w:val="single" w:sz="4" w:space="0" w:color="auto"/>
              <w:bottom w:val="single" w:sz="4" w:space="0" w:color="auto"/>
              <w:right w:val="single" w:sz="4" w:space="0" w:color="auto"/>
            </w:tcBorders>
          </w:tcPr>
          <w:p w:rsidR="001C5D65" w:rsidRPr="00085AE9" w:rsidRDefault="004839BB" w:rsidP="008C0A13">
            <w:pPr>
              <w:pStyle w:val="TAH"/>
              <w:rPr>
                <w:rFonts w:eastAsiaTheme="minorEastAsia"/>
                <w:sz w:val="20"/>
                <w:lang w:val="fr-FR" w:eastAsia="zh-CN"/>
              </w:rPr>
            </w:pPr>
            <w:r>
              <w:rPr>
                <w:rFonts w:eastAsiaTheme="minorEastAsia" w:hint="eastAsia"/>
                <w:sz w:val="20"/>
                <w:lang w:val="fr-FR" w:eastAsia="zh-CN"/>
              </w:rPr>
              <w:t>N</w:t>
            </w:r>
            <w:r w:rsidR="00085AE9">
              <w:rPr>
                <w:rFonts w:eastAsiaTheme="minorEastAsia" w:hint="eastAsia"/>
                <w:sz w:val="20"/>
                <w:lang w:val="fr-FR" w:eastAsia="zh-CN"/>
              </w:rPr>
              <w:t>otes</w:t>
            </w:r>
          </w:p>
        </w:tc>
      </w:tr>
      <w:tr w:rsidR="001C5D65" w:rsidRPr="00314489" w:rsidTr="008C0A13">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eastAsia="fr-FR"/>
              </w:rPr>
            </w:pPr>
            <w:r w:rsidRPr="00314489">
              <w:rPr>
                <w:sz w:val="20"/>
                <w:szCs w:val="20"/>
                <w:lang w:eastAsia="fr-FR"/>
              </w:rPr>
              <w:t>2</w:t>
            </w:r>
          </w:p>
        </w:tc>
        <w:tc>
          <w:tcPr>
            <w:tcW w:w="108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+/- 48 kHz</w:t>
            </w:r>
          </w:p>
        </w:tc>
        <w:tc>
          <w:tcPr>
            <w:tcW w:w="93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0.0024 %</w:t>
            </w:r>
          </w:p>
        </w:tc>
        <w:tc>
          <w:tcPr>
            <w:tcW w:w="1073" w:type="pct"/>
            <w:tcBorders>
              <w:top w:val="nil"/>
              <w:left w:val="nil"/>
              <w:bottom w:val="single" w:sz="4" w:space="0" w:color="auto"/>
              <w:right w:val="single" w:sz="4" w:space="0" w:color="auto"/>
            </w:tcBorders>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- 544 Hz/s</w:t>
            </w:r>
          </w:p>
        </w:tc>
        <w:tc>
          <w:tcPr>
            <w:tcW w:w="1072" w:type="pct"/>
            <w:vMerge w:val="restart"/>
            <w:tcBorders>
              <w:top w:val="nil"/>
              <w:left w:val="nil"/>
              <w:right w:val="single" w:sz="4" w:space="0" w:color="auto"/>
            </w:tcBorders>
          </w:tcPr>
          <w:p w:rsidR="00085AE9" w:rsidRPr="00314489" w:rsidRDefault="00085AE9" w:rsidP="007C198F">
            <w:pPr>
              <w:spacing w:after="0"/>
              <w:jc w:val="center"/>
              <w:rPr>
                <w:sz w:val="20"/>
                <w:szCs w:val="20"/>
                <w:lang w:val="fr-FR" w:eastAsia="zh-CN"/>
              </w:rPr>
            </w:pPr>
            <w:r>
              <w:rPr>
                <w:sz w:val="20"/>
                <w:szCs w:val="20"/>
                <w:lang w:val="fr-FR" w:eastAsia="zh-CN"/>
              </w:rPr>
              <w:t>I</w:t>
            </w:r>
            <w:r>
              <w:rPr>
                <w:rFonts w:hint="eastAsia"/>
                <w:sz w:val="20"/>
                <w:szCs w:val="20"/>
                <w:lang w:val="fr-FR" w:eastAsia="zh-CN"/>
              </w:rPr>
              <w:t xml:space="preserve">n case of bent pipe transmission, the doppler shift should take into account </w:t>
            </w:r>
            <w:r w:rsidR="007C198F">
              <w:rPr>
                <w:rFonts w:hint="eastAsia"/>
                <w:sz w:val="20"/>
                <w:szCs w:val="20"/>
                <w:lang w:val="fr-FR" w:eastAsia="zh-CN"/>
              </w:rPr>
              <w:t xml:space="preserve">the impac tof </w:t>
            </w:r>
            <w:r>
              <w:rPr>
                <w:rFonts w:hint="eastAsia"/>
                <w:sz w:val="20"/>
                <w:szCs w:val="20"/>
                <w:lang w:val="fr-FR" w:eastAsia="zh-CN"/>
              </w:rPr>
              <w:t>service link and feed</w:t>
            </w:r>
            <w:r w:rsidR="007C198F">
              <w:rPr>
                <w:rFonts w:hint="eastAsia"/>
                <w:sz w:val="20"/>
                <w:szCs w:val="20"/>
                <w:lang w:val="fr-FR" w:eastAsia="zh-CN"/>
              </w:rPr>
              <w:t xml:space="preserve">er </w:t>
            </w:r>
            <w:r>
              <w:rPr>
                <w:rFonts w:hint="eastAsia"/>
                <w:sz w:val="20"/>
                <w:szCs w:val="20"/>
                <w:lang w:val="fr-FR" w:eastAsia="zh-CN"/>
              </w:rPr>
              <w:t>link</w:t>
            </w:r>
            <w:r w:rsidR="005D11D5">
              <w:rPr>
                <w:rFonts w:hint="eastAsia"/>
                <w:sz w:val="20"/>
                <w:szCs w:val="20"/>
                <w:lang w:val="fr-FR" w:eastAsia="zh-CN"/>
              </w:rPr>
              <w:t>.</w:t>
            </w:r>
          </w:p>
        </w:tc>
      </w:tr>
      <w:tr w:rsidR="001C5D65" w:rsidRPr="00314489" w:rsidTr="008C0A13">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eastAsia="fr-FR"/>
              </w:rPr>
            </w:pPr>
            <w:r w:rsidRPr="00314489">
              <w:rPr>
                <w:sz w:val="20"/>
                <w:szCs w:val="20"/>
                <w:lang w:eastAsia="fr-FR"/>
              </w:rPr>
              <w:t>20</w:t>
            </w:r>
          </w:p>
        </w:tc>
        <w:tc>
          <w:tcPr>
            <w:tcW w:w="108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rPr>
            </w:pPr>
            <w:r w:rsidRPr="00314489">
              <w:rPr>
                <w:sz w:val="20"/>
                <w:szCs w:val="20"/>
                <w:lang w:val="fr-FR" w:eastAsia="fr-FR"/>
              </w:rPr>
              <w:t>+/- 480 kHz</w:t>
            </w:r>
          </w:p>
        </w:tc>
        <w:tc>
          <w:tcPr>
            <w:tcW w:w="93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0.0024 %</w:t>
            </w:r>
          </w:p>
        </w:tc>
        <w:tc>
          <w:tcPr>
            <w:tcW w:w="1073" w:type="pct"/>
            <w:tcBorders>
              <w:top w:val="nil"/>
              <w:left w:val="nil"/>
              <w:bottom w:val="single" w:sz="4" w:space="0" w:color="auto"/>
              <w:right w:val="single" w:sz="4" w:space="0" w:color="auto"/>
            </w:tcBorders>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-5.44 kHz/s</w:t>
            </w:r>
          </w:p>
        </w:tc>
        <w:tc>
          <w:tcPr>
            <w:tcW w:w="1072" w:type="pct"/>
            <w:vMerge/>
            <w:tcBorders>
              <w:left w:val="nil"/>
              <w:right w:val="single" w:sz="4" w:space="0" w:color="auto"/>
            </w:tcBorders>
          </w:tcPr>
          <w:p w:rsidR="001C5D65" w:rsidRPr="00314489" w:rsidRDefault="001C5D65" w:rsidP="008C0A13">
            <w:pPr>
              <w:spacing w:after="0"/>
              <w:jc w:val="center"/>
              <w:rPr>
                <w:sz w:val="20"/>
                <w:szCs w:val="20"/>
                <w:lang w:val="fr-FR" w:eastAsia="fr-FR"/>
              </w:rPr>
            </w:pPr>
          </w:p>
        </w:tc>
      </w:tr>
      <w:tr w:rsidR="001C5D65" w:rsidRPr="00314489" w:rsidTr="008C0A13">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eastAsia="fr-FR"/>
              </w:rPr>
            </w:pPr>
            <w:r w:rsidRPr="00314489">
              <w:rPr>
                <w:sz w:val="20"/>
                <w:szCs w:val="20"/>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rPr>
            </w:pPr>
            <w:r w:rsidRPr="00314489">
              <w:rPr>
                <w:sz w:val="20"/>
                <w:szCs w:val="20"/>
                <w:lang w:val="fr-FR" w:eastAsia="fr-FR"/>
              </w:rPr>
              <w:t>+/- 720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0.0024 %</w:t>
            </w:r>
          </w:p>
        </w:tc>
        <w:tc>
          <w:tcPr>
            <w:tcW w:w="1073" w:type="pct"/>
            <w:tcBorders>
              <w:top w:val="single" w:sz="4" w:space="0" w:color="auto"/>
              <w:left w:val="nil"/>
              <w:bottom w:val="single" w:sz="4" w:space="0" w:color="auto"/>
              <w:right w:val="single" w:sz="4" w:space="0" w:color="auto"/>
            </w:tcBorders>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-8.16 kHz/s</w:t>
            </w:r>
          </w:p>
        </w:tc>
        <w:tc>
          <w:tcPr>
            <w:tcW w:w="1072" w:type="pct"/>
            <w:vMerge/>
            <w:tcBorders>
              <w:left w:val="nil"/>
              <w:bottom w:val="single" w:sz="4" w:space="0" w:color="auto"/>
              <w:right w:val="single" w:sz="4" w:space="0" w:color="auto"/>
            </w:tcBorders>
          </w:tcPr>
          <w:p w:rsidR="001C5D65" w:rsidRPr="00314489" w:rsidRDefault="001C5D65" w:rsidP="008C0A13">
            <w:pPr>
              <w:spacing w:after="0"/>
              <w:jc w:val="center"/>
              <w:rPr>
                <w:sz w:val="20"/>
                <w:szCs w:val="20"/>
                <w:lang w:val="fr-FR" w:eastAsia="fr-FR"/>
              </w:rPr>
            </w:pPr>
          </w:p>
        </w:tc>
      </w:tr>
      <w:bookmarkEnd w:id="6"/>
    </w:tbl>
    <w:p w:rsidR="001C5D65" w:rsidRDefault="001C5D65" w:rsidP="001C5D65">
      <w:pPr>
        <w:rPr>
          <w:lang w:eastAsia="zh-CN"/>
        </w:rPr>
      </w:pPr>
    </w:p>
    <w:p w:rsidR="002374C6" w:rsidRPr="00402B5D" w:rsidRDefault="002374C6" w:rsidP="002374C6">
      <w:pPr>
        <w:rPr>
          <w:b/>
          <w:sz w:val="20"/>
          <w:szCs w:val="20"/>
          <w:lang w:val="en-GB" w:eastAsia="zh-CN"/>
        </w:rPr>
      </w:pPr>
      <w:r w:rsidRPr="00402B5D">
        <w:rPr>
          <w:b/>
          <w:sz w:val="20"/>
          <w:szCs w:val="20"/>
          <w:lang w:val="en-GB" w:eastAsia="zh-CN"/>
        </w:rPr>
        <w:t>P</w:t>
      </w:r>
      <w:r w:rsidRPr="00402B5D">
        <w:rPr>
          <w:rFonts w:hint="eastAsia"/>
          <w:b/>
          <w:sz w:val="20"/>
          <w:szCs w:val="20"/>
          <w:lang w:val="en-GB" w:eastAsia="zh-CN"/>
        </w:rPr>
        <w:t xml:space="preserve">roposal </w:t>
      </w:r>
      <w:r w:rsidR="00147101">
        <w:rPr>
          <w:rFonts w:hint="eastAsia"/>
          <w:b/>
          <w:sz w:val="20"/>
          <w:szCs w:val="20"/>
          <w:lang w:val="en-GB" w:eastAsia="zh-CN"/>
        </w:rPr>
        <w:t>3</w:t>
      </w:r>
      <w:r w:rsidRPr="00402B5D">
        <w:rPr>
          <w:rFonts w:hint="eastAsia"/>
          <w:b/>
          <w:sz w:val="20"/>
          <w:szCs w:val="20"/>
          <w:lang w:val="en-GB" w:eastAsia="zh-CN"/>
        </w:rPr>
        <w:t xml:space="preserve">: </w:t>
      </w:r>
      <w:r w:rsidR="00147101">
        <w:rPr>
          <w:rFonts w:hint="eastAsia"/>
          <w:b/>
          <w:sz w:val="20"/>
          <w:szCs w:val="20"/>
          <w:lang w:val="en-GB" w:eastAsia="zh-CN"/>
        </w:rPr>
        <w:t>System design should consider the worst case</w:t>
      </w:r>
      <w:r w:rsidR="00E36017">
        <w:rPr>
          <w:rFonts w:hint="eastAsia"/>
          <w:b/>
          <w:sz w:val="20"/>
          <w:szCs w:val="20"/>
          <w:lang w:val="en-GB" w:eastAsia="zh-CN"/>
        </w:rPr>
        <w:t>s</w:t>
      </w:r>
      <w:r w:rsidR="00147101">
        <w:rPr>
          <w:rFonts w:hint="eastAsia"/>
          <w:b/>
          <w:sz w:val="20"/>
          <w:szCs w:val="20"/>
          <w:lang w:val="en-GB" w:eastAsia="zh-CN"/>
        </w:rPr>
        <w:t xml:space="preserve"> in </w:t>
      </w:r>
      <w:r w:rsidR="00147101">
        <w:rPr>
          <w:b/>
          <w:sz w:val="20"/>
          <w:szCs w:val="20"/>
          <w:lang w:val="en-GB" w:eastAsia="zh-CN"/>
        </w:rPr>
        <w:t>propagation</w:t>
      </w:r>
      <w:r w:rsidR="00147101">
        <w:rPr>
          <w:rFonts w:hint="eastAsia"/>
          <w:b/>
          <w:sz w:val="20"/>
          <w:szCs w:val="20"/>
          <w:lang w:val="en-GB" w:eastAsia="zh-CN"/>
        </w:rPr>
        <w:t xml:space="preserve"> delay and </w:t>
      </w:r>
      <w:r w:rsidR="00147101">
        <w:rPr>
          <w:b/>
          <w:sz w:val="20"/>
          <w:szCs w:val="20"/>
          <w:lang w:val="en-GB" w:eastAsia="zh-CN"/>
        </w:rPr>
        <w:t>Doppler</w:t>
      </w:r>
      <w:r w:rsidR="00147101">
        <w:rPr>
          <w:rFonts w:hint="eastAsia"/>
          <w:b/>
          <w:sz w:val="20"/>
          <w:szCs w:val="20"/>
          <w:lang w:val="en-GB" w:eastAsia="zh-CN"/>
        </w:rPr>
        <w:t xml:space="preserve"> shift.  </w:t>
      </w:r>
    </w:p>
    <w:p w:rsidR="002374C6" w:rsidRPr="00E36017" w:rsidRDefault="002374C6" w:rsidP="001C5D65">
      <w:pPr>
        <w:rPr>
          <w:lang w:val="en-GB" w:eastAsia="zh-CN"/>
        </w:rPr>
      </w:pPr>
    </w:p>
    <w:p w:rsidR="002374C6" w:rsidRDefault="00D34EB8" w:rsidP="001C5D65">
      <w:pPr>
        <w:rPr>
          <w:noProof/>
          <w:sz w:val="20"/>
          <w:szCs w:val="20"/>
          <w:lang w:eastAsia="zh-CN"/>
        </w:rPr>
      </w:pPr>
      <w:r w:rsidRPr="00394DE7">
        <w:rPr>
          <w:noProof/>
          <w:sz w:val="20"/>
          <w:szCs w:val="20"/>
          <w:lang w:eastAsia="zh-CN"/>
        </w:rPr>
        <w:t>I</w:t>
      </w:r>
      <w:r w:rsidRPr="00394DE7">
        <w:rPr>
          <w:rFonts w:hint="eastAsia"/>
          <w:noProof/>
          <w:sz w:val="20"/>
          <w:szCs w:val="20"/>
          <w:lang w:eastAsia="zh-CN"/>
        </w:rPr>
        <w:t xml:space="preserve">n the </w:t>
      </w:r>
      <w:r w:rsidRPr="00394DE7">
        <w:rPr>
          <w:noProof/>
          <w:sz w:val="20"/>
          <w:szCs w:val="20"/>
          <w:lang w:eastAsia="zh-CN"/>
        </w:rPr>
        <w:t>convention</w:t>
      </w:r>
      <w:r w:rsidRPr="00394DE7">
        <w:rPr>
          <w:rFonts w:hint="eastAsia"/>
          <w:noProof/>
          <w:sz w:val="20"/>
          <w:szCs w:val="20"/>
          <w:lang w:eastAsia="zh-CN"/>
        </w:rPr>
        <w:t xml:space="preserve">al NTN </w:t>
      </w:r>
      <w:r w:rsidR="00627FB1">
        <w:rPr>
          <w:rFonts w:hint="eastAsia"/>
          <w:noProof/>
          <w:sz w:val="20"/>
          <w:szCs w:val="20"/>
          <w:lang w:eastAsia="zh-CN"/>
        </w:rPr>
        <w:t>deployment</w:t>
      </w:r>
      <w:r w:rsidRPr="00394DE7">
        <w:rPr>
          <w:rFonts w:hint="eastAsia"/>
          <w:noProof/>
          <w:sz w:val="20"/>
          <w:szCs w:val="20"/>
          <w:lang w:eastAsia="zh-CN"/>
        </w:rPr>
        <w:t>, for example, DVB-S/S2 system</w:t>
      </w:r>
      <w:r w:rsidR="00C03099">
        <w:rPr>
          <w:rFonts w:hint="eastAsia"/>
          <w:noProof/>
          <w:sz w:val="20"/>
          <w:szCs w:val="20"/>
          <w:lang w:eastAsia="zh-CN"/>
        </w:rPr>
        <w:t>[2]</w:t>
      </w:r>
      <w:r w:rsidRPr="00394DE7">
        <w:rPr>
          <w:rFonts w:hint="eastAsia"/>
          <w:noProof/>
          <w:sz w:val="20"/>
          <w:szCs w:val="20"/>
          <w:lang w:eastAsia="zh-CN"/>
        </w:rPr>
        <w:t xml:space="preserve">, the </w:t>
      </w:r>
      <w:r w:rsidR="009B4982">
        <w:rPr>
          <w:rFonts w:hint="eastAsia"/>
          <w:noProof/>
          <w:sz w:val="20"/>
          <w:szCs w:val="20"/>
          <w:lang w:eastAsia="zh-CN"/>
        </w:rPr>
        <w:t>Power amplifier o</w:t>
      </w:r>
      <w:r w:rsidRPr="00394DE7">
        <w:rPr>
          <w:rFonts w:hint="eastAsia"/>
          <w:noProof/>
          <w:sz w:val="20"/>
          <w:szCs w:val="20"/>
          <w:lang w:eastAsia="zh-CN"/>
        </w:rPr>
        <w:t xml:space="preserve">ften works in </w:t>
      </w:r>
      <w:r w:rsidRPr="00394DE7">
        <w:rPr>
          <w:noProof/>
          <w:sz w:val="20"/>
          <w:szCs w:val="20"/>
          <w:lang w:eastAsia="zh-CN"/>
        </w:rPr>
        <w:t>saturation</w:t>
      </w:r>
      <w:r w:rsidRPr="00394DE7">
        <w:rPr>
          <w:rFonts w:hint="eastAsia"/>
          <w:noProof/>
          <w:sz w:val="20"/>
          <w:szCs w:val="20"/>
          <w:lang w:eastAsia="zh-CN"/>
        </w:rPr>
        <w:t xml:space="preserve"> range</w:t>
      </w:r>
      <w:r w:rsidR="00BB44AA">
        <w:rPr>
          <w:rFonts w:hint="eastAsia"/>
          <w:noProof/>
          <w:sz w:val="20"/>
          <w:szCs w:val="20"/>
          <w:lang w:eastAsia="zh-CN"/>
        </w:rPr>
        <w:t>, which requires low PAPR of the signal</w:t>
      </w:r>
      <w:r w:rsidRPr="00394DE7">
        <w:rPr>
          <w:rFonts w:hint="eastAsia"/>
          <w:noProof/>
          <w:sz w:val="20"/>
          <w:szCs w:val="20"/>
          <w:lang w:eastAsia="zh-CN"/>
        </w:rPr>
        <w:t xml:space="preserve">. </w:t>
      </w:r>
      <w:r w:rsidR="00B54BD0">
        <w:rPr>
          <w:noProof/>
          <w:sz w:val="20"/>
          <w:szCs w:val="20"/>
          <w:lang w:eastAsia="zh-CN"/>
        </w:rPr>
        <w:t>A</w:t>
      </w:r>
      <w:r w:rsidR="00B54BD0">
        <w:rPr>
          <w:rFonts w:hint="eastAsia"/>
          <w:noProof/>
          <w:sz w:val="20"/>
          <w:szCs w:val="20"/>
          <w:lang w:eastAsia="zh-CN"/>
        </w:rPr>
        <w:t>lso, t</w:t>
      </w:r>
      <w:r w:rsidRPr="00394DE7">
        <w:rPr>
          <w:rFonts w:hint="eastAsia"/>
          <w:noProof/>
          <w:sz w:val="20"/>
          <w:szCs w:val="20"/>
          <w:lang w:eastAsia="zh-CN"/>
        </w:rPr>
        <w:t xml:space="preserve">he non-linear </w:t>
      </w:r>
      <w:r w:rsidR="004A53AF" w:rsidRPr="00394DE7">
        <w:rPr>
          <w:rFonts w:hint="eastAsia"/>
          <w:noProof/>
          <w:sz w:val="20"/>
          <w:szCs w:val="20"/>
          <w:lang w:eastAsia="zh-CN"/>
        </w:rPr>
        <w:t xml:space="preserve">property of </w:t>
      </w:r>
      <w:r w:rsidR="009B4982">
        <w:rPr>
          <w:rFonts w:hint="eastAsia"/>
          <w:noProof/>
          <w:sz w:val="20"/>
          <w:szCs w:val="20"/>
          <w:lang w:eastAsia="zh-CN"/>
        </w:rPr>
        <w:t>RF chain</w:t>
      </w:r>
      <w:r w:rsidR="004A53AF" w:rsidRPr="00394DE7">
        <w:rPr>
          <w:rFonts w:hint="eastAsia"/>
          <w:noProof/>
          <w:sz w:val="20"/>
          <w:szCs w:val="20"/>
          <w:lang w:eastAsia="zh-CN"/>
        </w:rPr>
        <w:t xml:space="preserve"> </w:t>
      </w:r>
      <w:r w:rsidR="00B54BD0">
        <w:rPr>
          <w:rFonts w:hint="eastAsia"/>
          <w:noProof/>
          <w:sz w:val="20"/>
          <w:szCs w:val="20"/>
          <w:lang w:eastAsia="zh-CN"/>
        </w:rPr>
        <w:t xml:space="preserve">in saturation range </w:t>
      </w:r>
      <w:r w:rsidR="004A53AF" w:rsidRPr="00394DE7">
        <w:rPr>
          <w:rFonts w:hint="eastAsia"/>
          <w:noProof/>
          <w:sz w:val="20"/>
          <w:szCs w:val="20"/>
          <w:lang w:eastAsia="zh-CN"/>
        </w:rPr>
        <w:t xml:space="preserve">will degrade the </w:t>
      </w:r>
      <w:r w:rsidR="004A53AF" w:rsidRPr="00394DE7">
        <w:rPr>
          <w:noProof/>
          <w:sz w:val="20"/>
          <w:szCs w:val="20"/>
          <w:lang w:eastAsia="zh-CN"/>
        </w:rPr>
        <w:t>transmission</w:t>
      </w:r>
      <w:r w:rsidR="004A53AF" w:rsidRPr="00394DE7">
        <w:rPr>
          <w:rFonts w:hint="eastAsia"/>
          <w:noProof/>
          <w:sz w:val="20"/>
          <w:szCs w:val="20"/>
          <w:lang w:eastAsia="zh-CN"/>
        </w:rPr>
        <w:t xml:space="preserve"> performance</w:t>
      </w:r>
      <w:r w:rsidR="00B54BD0">
        <w:rPr>
          <w:rFonts w:hint="eastAsia"/>
          <w:noProof/>
          <w:sz w:val="20"/>
          <w:szCs w:val="20"/>
          <w:lang w:eastAsia="zh-CN"/>
        </w:rPr>
        <w:t xml:space="preserve"> signficantly</w:t>
      </w:r>
      <w:r w:rsidR="004A53AF" w:rsidRPr="00394DE7">
        <w:rPr>
          <w:rFonts w:hint="eastAsia"/>
          <w:noProof/>
          <w:sz w:val="20"/>
          <w:szCs w:val="20"/>
          <w:lang w:eastAsia="zh-CN"/>
        </w:rPr>
        <w:t xml:space="preserve">. </w:t>
      </w:r>
      <w:r w:rsidR="006D4BAD" w:rsidRPr="00394DE7">
        <w:rPr>
          <w:noProof/>
          <w:sz w:val="20"/>
          <w:szCs w:val="20"/>
          <w:lang w:eastAsia="zh-CN"/>
        </w:rPr>
        <w:t>A</w:t>
      </w:r>
      <w:r w:rsidR="006D4BAD" w:rsidRPr="00394DE7">
        <w:rPr>
          <w:rFonts w:hint="eastAsia"/>
          <w:noProof/>
          <w:sz w:val="20"/>
          <w:szCs w:val="20"/>
          <w:lang w:eastAsia="zh-CN"/>
        </w:rPr>
        <w:t xml:space="preserve">s a result, constant amplitude modulation is preferred, like as </w:t>
      </w:r>
      <w:r w:rsidR="001D22A9" w:rsidRPr="00394DE7">
        <w:rPr>
          <w:rFonts w:hint="eastAsia"/>
          <w:noProof/>
          <w:sz w:val="20"/>
          <w:szCs w:val="20"/>
          <w:lang w:eastAsia="zh-CN"/>
        </w:rPr>
        <w:t xml:space="preserve">QPSK and </w:t>
      </w:r>
      <w:r w:rsidR="006D4BAD" w:rsidRPr="00394DE7">
        <w:rPr>
          <w:rFonts w:hint="eastAsia"/>
          <w:noProof/>
          <w:sz w:val="20"/>
          <w:szCs w:val="20"/>
          <w:lang w:eastAsia="zh-CN"/>
        </w:rPr>
        <w:t>8PSK.</w:t>
      </w:r>
      <w:r w:rsidR="009B4982">
        <w:rPr>
          <w:rFonts w:hint="eastAsia"/>
          <w:noProof/>
          <w:sz w:val="20"/>
          <w:szCs w:val="20"/>
          <w:lang w:eastAsia="zh-CN"/>
        </w:rPr>
        <w:t xml:space="preserve"> </w:t>
      </w:r>
      <w:r w:rsidR="005E0DB3">
        <w:rPr>
          <w:rFonts w:hint="eastAsia"/>
          <w:noProof/>
          <w:sz w:val="20"/>
          <w:szCs w:val="20"/>
          <w:lang w:eastAsia="zh-CN"/>
        </w:rPr>
        <w:t>Meanwhile, single carrier based waveform is applied in DVB system</w:t>
      </w:r>
      <w:r w:rsidR="00EE5CFD">
        <w:rPr>
          <w:rFonts w:hint="eastAsia"/>
          <w:noProof/>
          <w:sz w:val="20"/>
          <w:szCs w:val="20"/>
          <w:lang w:eastAsia="zh-CN"/>
        </w:rPr>
        <w:t xml:space="preserve"> to achieve good PAPR property</w:t>
      </w:r>
      <w:r w:rsidR="005E0DB3">
        <w:rPr>
          <w:rFonts w:hint="eastAsia"/>
          <w:noProof/>
          <w:sz w:val="20"/>
          <w:szCs w:val="20"/>
          <w:lang w:eastAsia="zh-CN"/>
        </w:rPr>
        <w:t xml:space="preserve">. </w:t>
      </w:r>
      <w:r w:rsidR="005E0DB3">
        <w:rPr>
          <w:noProof/>
          <w:sz w:val="20"/>
          <w:szCs w:val="20"/>
          <w:lang w:eastAsia="zh-CN"/>
        </w:rPr>
        <w:t>T</w:t>
      </w:r>
      <w:r w:rsidR="005E0DB3">
        <w:rPr>
          <w:rFonts w:hint="eastAsia"/>
          <w:noProof/>
          <w:sz w:val="20"/>
          <w:szCs w:val="20"/>
          <w:lang w:eastAsia="zh-CN"/>
        </w:rPr>
        <w:t xml:space="preserve">hus, NR based NTN design needs to </w:t>
      </w:r>
      <w:r w:rsidR="00E62990">
        <w:rPr>
          <w:rFonts w:hint="eastAsia"/>
          <w:noProof/>
          <w:sz w:val="20"/>
          <w:szCs w:val="20"/>
          <w:lang w:eastAsia="zh-CN"/>
        </w:rPr>
        <w:t>inherit the merits of available satelliate communcation system.</w:t>
      </w:r>
      <w:r w:rsidR="003310EA" w:rsidRPr="00394DE7">
        <w:rPr>
          <w:rFonts w:hint="eastAsia"/>
          <w:noProof/>
          <w:sz w:val="20"/>
          <w:szCs w:val="20"/>
          <w:lang w:eastAsia="zh-CN"/>
        </w:rPr>
        <w:t xml:space="preserve"> </w:t>
      </w:r>
      <w:r w:rsidR="00B54BD0">
        <w:rPr>
          <w:rFonts w:hint="eastAsia"/>
          <w:noProof/>
          <w:sz w:val="20"/>
          <w:szCs w:val="20"/>
          <w:lang w:eastAsia="zh-CN"/>
        </w:rPr>
        <w:t xml:space="preserve"> </w:t>
      </w:r>
    </w:p>
    <w:p w:rsidR="004E7587" w:rsidRPr="00394DE7" w:rsidRDefault="004E7587" w:rsidP="001C5D65">
      <w:pPr>
        <w:rPr>
          <w:noProof/>
          <w:sz w:val="20"/>
          <w:szCs w:val="20"/>
          <w:lang w:eastAsia="zh-CN"/>
        </w:rPr>
      </w:pPr>
    </w:p>
    <w:p w:rsidR="004E7587" w:rsidRPr="00402B5D" w:rsidRDefault="004E7587" w:rsidP="004E7587">
      <w:pPr>
        <w:rPr>
          <w:b/>
          <w:sz w:val="20"/>
          <w:szCs w:val="20"/>
          <w:lang w:val="en-GB" w:eastAsia="zh-CN"/>
        </w:rPr>
      </w:pPr>
      <w:r w:rsidRPr="00402B5D">
        <w:rPr>
          <w:b/>
          <w:sz w:val="20"/>
          <w:szCs w:val="20"/>
          <w:lang w:val="en-GB" w:eastAsia="zh-CN"/>
        </w:rPr>
        <w:t>P</w:t>
      </w:r>
      <w:r w:rsidRPr="00402B5D">
        <w:rPr>
          <w:rFonts w:hint="eastAsia"/>
          <w:b/>
          <w:sz w:val="20"/>
          <w:szCs w:val="20"/>
          <w:lang w:val="en-GB" w:eastAsia="zh-CN"/>
        </w:rPr>
        <w:t xml:space="preserve">roposal </w:t>
      </w:r>
      <w:r w:rsidR="00E36017">
        <w:rPr>
          <w:rFonts w:hint="eastAsia"/>
          <w:b/>
          <w:sz w:val="20"/>
          <w:szCs w:val="20"/>
          <w:lang w:val="en-GB" w:eastAsia="zh-CN"/>
        </w:rPr>
        <w:t>4</w:t>
      </w:r>
      <w:r w:rsidRPr="00402B5D">
        <w:rPr>
          <w:rFonts w:hint="eastAsia"/>
          <w:b/>
          <w:sz w:val="20"/>
          <w:szCs w:val="20"/>
          <w:lang w:val="en-GB" w:eastAsia="zh-CN"/>
        </w:rPr>
        <w:t xml:space="preserve">: </w:t>
      </w:r>
      <w:r>
        <w:rPr>
          <w:rFonts w:hint="eastAsia"/>
          <w:b/>
          <w:sz w:val="20"/>
          <w:szCs w:val="20"/>
          <w:lang w:val="en-GB" w:eastAsia="zh-CN"/>
        </w:rPr>
        <w:t>S</w:t>
      </w:r>
      <w:r w:rsidR="0089379E">
        <w:rPr>
          <w:rFonts w:hint="eastAsia"/>
          <w:b/>
          <w:sz w:val="20"/>
          <w:szCs w:val="20"/>
          <w:lang w:val="en-GB" w:eastAsia="zh-CN"/>
        </w:rPr>
        <w:t xml:space="preserve">tudy </w:t>
      </w:r>
      <w:r>
        <w:rPr>
          <w:rFonts w:hint="eastAsia"/>
          <w:b/>
          <w:sz w:val="20"/>
          <w:szCs w:val="20"/>
          <w:lang w:val="en-GB" w:eastAsia="zh-CN"/>
        </w:rPr>
        <w:t>low PAPR transmi</w:t>
      </w:r>
      <w:r w:rsidR="002124AC">
        <w:rPr>
          <w:rFonts w:hint="eastAsia"/>
          <w:b/>
          <w:sz w:val="20"/>
          <w:szCs w:val="20"/>
          <w:lang w:val="en-GB" w:eastAsia="zh-CN"/>
        </w:rPr>
        <w:t>ssion</w:t>
      </w:r>
      <w:r>
        <w:rPr>
          <w:rFonts w:hint="eastAsia"/>
          <w:b/>
          <w:sz w:val="20"/>
          <w:szCs w:val="20"/>
          <w:lang w:val="en-GB" w:eastAsia="zh-CN"/>
        </w:rPr>
        <w:t xml:space="preserve"> techniques in NTN </w:t>
      </w:r>
      <w:r>
        <w:rPr>
          <w:b/>
          <w:sz w:val="20"/>
          <w:szCs w:val="20"/>
          <w:lang w:val="en-GB" w:eastAsia="zh-CN"/>
        </w:rPr>
        <w:t>communications</w:t>
      </w:r>
      <w:r>
        <w:rPr>
          <w:rFonts w:hint="eastAsia"/>
          <w:b/>
          <w:sz w:val="20"/>
          <w:szCs w:val="20"/>
          <w:lang w:val="en-GB" w:eastAsia="zh-CN"/>
        </w:rPr>
        <w:t xml:space="preserve">.  </w:t>
      </w:r>
    </w:p>
    <w:p w:rsidR="002374C6" w:rsidRPr="007408C6" w:rsidRDefault="002374C6" w:rsidP="001C5D65">
      <w:pPr>
        <w:rPr>
          <w:lang w:val="en-GB" w:eastAsia="zh-CN"/>
        </w:rPr>
      </w:pPr>
    </w:p>
    <w:p w:rsidR="00FF74FE" w:rsidRDefault="00FF74FE" w:rsidP="00FF74FE">
      <w:pPr>
        <w:pStyle w:val="2"/>
        <w:rPr>
          <w:lang w:eastAsia="zh-CN"/>
        </w:rPr>
      </w:pPr>
      <w:r>
        <w:rPr>
          <w:lang w:eastAsia="zh-CN"/>
        </w:rPr>
        <w:t xml:space="preserve">NTN </w:t>
      </w:r>
      <w:r w:rsidR="00786229">
        <w:rPr>
          <w:rFonts w:hint="eastAsia"/>
          <w:lang w:eastAsia="zh-CN"/>
        </w:rPr>
        <w:t xml:space="preserve">UE capability </w:t>
      </w:r>
    </w:p>
    <w:p w:rsidR="0036663F" w:rsidRPr="00B52F81" w:rsidRDefault="004E4ECC" w:rsidP="004E4ECC">
      <w:pPr>
        <w:rPr>
          <w:noProof/>
          <w:sz w:val="20"/>
          <w:szCs w:val="20"/>
          <w:lang w:eastAsia="zh-CN"/>
        </w:rPr>
      </w:pPr>
      <w:r w:rsidRPr="00B52F81">
        <w:rPr>
          <w:noProof/>
          <w:sz w:val="20"/>
          <w:szCs w:val="20"/>
          <w:lang w:eastAsia="zh-CN"/>
        </w:rPr>
        <w:t>A</w:t>
      </w:r>
      <w:r w:rsidRPr="00B52F81">
        <w:rPr>
          <w:rFonts w:hint="eastAsia"/>
          <w:noProof/>
          <w:sz w:val="20"/>
          <w:szCs w:val="20"/>
          <w:lang w:eastAsia="zh-CN"/>
        </w:rPr>
        <w:t xml:space="preserve">s presented in 2.1, NTN UE should be able to have direct access capability to NTN network. </w:t>
      </w:r>
      <w:r w:rsidR="0074545A">
        <w:rPr>
          <w:noProof/>
          <w:sz w:val="20"/>
          <w:szCs w:val="20"/>
          <w:lang w:eastAsia="zh-CN"/>
        </w:rPr>
        <w:t>I</w:t>
      </w:r>
      <w:r w:rsidR="0074545A">
        <w:rPr>
          <w:rFonts w:hint="eastAsia"/>
          <w:noProof/>
          <w:sz w:val="20"/>
          <w:szCs w:val="20"/>
          <w:lang w:eastAsia="zh-CN"/>
        </w:rPr>
        <w:t>t may cause strong requirem</w:t>
      </w:r>
      <w:r w:rsidRPr="00B52F81">
        <w:rPr>
          <w:rFonts w:hint="eastAsia"/>
          <w:noProof/>
          <w:sz w:val="20"/>
          <w:szCs w:val="20"/>
          <w:lang w:eastAsia="zh-CN"/>
        </w:rPr>
        <w:t xml:space="preserve">ents on antenna gain and </w:t>
      </w:r>
      <w:r w:rsidR="00A45556" w:rsidRPr="00B52F81">
        <w:rPr>
          <w:rFonts w:hint="eastAsia"/>
          <w:noProof/>
          <w:sz w:val="20"/>
          <w:szCs w:val="20"/>
          <w:lang w:eastAsia="zh-CN"/>
        </w:rPr>
        <w:t>transmitted power of UE</w:t>
      </w:r>
      <w:r w:rsidR="0074545A">
        <w:rPr>
          <w:rFonts w:hint="eastAsia"/>
          <w:noProof/>
          <w:sz w:val="20"/>
          <w:szCs w:val="20"/>
          <w:lang w:eastAsia="zh-CN"/>
        </w:rPr>
        <w:t>, especially in the high frequency band</w:t>
      </w:r>
      <w:r w:rsidR="00A45556" w:rsidRPr="00B52F81">
        <w:rPr>
          <w:rFonts w:hint="eastAsia"/>
          <w:noProof/>
          <w:sz w:val="20"/>
          <w:szCs w:val="20"/>
          <w:lang w:eastAsia="zh-CN"/>
        </w:rPr>
        <w:t>.</w:t>
      </w:r>
      <w:r w:rsidR="0036663F" w:rsidRPr="00B52F81">
        <w:rPr>
          <w:rFonts w:hint="eastAsia"/>
          <w:noProof/>
          <w:sz w:val="20"/>
          <w:szCs w:val="20"/>
          <w:lang w:eastAsia="zh-CN"/>
        </w:rPr>
        <w:t xml:space="preserve"> The link budget should be </w:t>
      </w:r>
      <w:r w:rsidR="0074545A">
        <w:rPr>
          <w:rFonts w:hint="eastAsia"/>
          <w:noProof/>
          <w:sz w:val="20"/>
          <w:szCs w:val="20"/>
          <w:lang w:eastAsia="zh-CN"/>
        </w:rPr>
        <w:t xml:space="preserve">guaranteed </w:t>
      </w:r>
      <w:r w:rsidR="0036663F" w:rsidRPr="00B52F81">
        <w:rPr>
          <w:rFonts w:hint="eastAsia"/>
          <w:noProof/>
          <w:sz w:val="20"/>
          <w:szCs w:val="20"/>
          <w:lang w:eastAsia="zh-CN"/>
        </w:rPr>
        <w:t>to support the minimal modulation order.</w:t>
      </w:r>
      <w:r w:rsidR="002945F7">
        <w:rPr>
          <w:rFonts w:hint="eastAsia"/>
          <w:noProof/>
          <w:sz w:val="20"/>
          <w:szCs w:val="20"/>
          <w:lang w:eastAsia="zh-CN"/>
        </w:rPr>
        <w:t xml:space="preserve"> </w:t>
      </w:r>
      <w:r w:rsidR="002945F7">
        <w:rPr>
          <w:noProof/>
          <w:sz w:val="20"/>
          <w:szCs w:val="20"/>
          <w:lang w:eastAsia="zh-CN"/>
        </w:rPr>
        <w:t>D</w:t>
      </w:r>
      <w:r w:rsidR="002945F7">
        <w:rPr>
          <w:rFonts w:hint="eastAsia"/>
          <w:noProof/>
          <w:sz w:val="20"/>
          <w:szCs w:val="20"/>
          <w:lang w:eastAsia="zh-CN"/>
        </w:rPr>
        <w:t xml:space="preserve">irectional aperture antenna and larger transmitted power </w:t>
      </w:r>
      <w:r w:rsidR="0081184E">
        <w:rPr>
          <w:rFonts w:hint="eastAsia"/>
          <w:noProof/>
          <w:sz w:val="20"/>
          <w:szCs w:val="20"/>
          <w:lang w:eastAsia="zh-CN"/>
        </w:rPr>
        <w:t xml:space="preserve">need to be considered </w:t>
      </w:r>
      <w:r w:rsidR="002945F7">
        <w:rPr>
          <w:rFonts w:hint="eastAsia"/>
          <w:noProof/>
          <w:sz w:val="20"/>
          <w:szCs w:val="20"/>
          <w:lang w:eastAsia="zh-CN"/>
        </w:rPr>
        <w:t>in NTN UE capability.</w:t>
      </w:r>
      <w:r w:rsidR="00A261F7">
        <w:rPr>
          <w:rFonts w:hint="eastAsia"/>
          <w:noProof/>
          <w:sz w:val="20"/>
          <w:szCs w:val="20"/>
          <w:lang w:eastAsia="zh-CN"/>
        </w:rPr>
        <w:t xml:space="preserve"> </w:t>
      </w:r>
      <w:r w:rsidR="00A261F7">
        <w:rPr>
          <w:noProof/>
          <w:sz w:val="20"/>
          <w:szCs w:val="20"/>
          <w:lang w:eastAsia="zh-CN"/>
        </w:rPr>
        <w:t>I</w:t>
      </w:r>
      <w:r w:rsidR="00A261F7">
        <w:rPr>
          <w:rFonts w:hint="eastAsia"/>
          <w:noProof/>
          <w:sz w:val="20"/>
          <w:szCs w:val="20"/>
          <w:lang w:eastAsia="zh-CN"/>
        </w:rPr>
        <w:t xml:space="preserve">n case of the terminal type, vehicial based CPE </w:t>
      </w:r>
      <w:r w:rsidR="00B92014">
        <w:rPr>
          <w:rFonts w:hint="eastAsia"/>
          <w:noProof/>
          <w:sz w:val="20"/>
          <w:szCs w:val="20"/>
          <w:lang w:eastAsia="zh-CN"/>
        </w:rPr>
        <w:t>would</w:t>
      </w:r>
      <w:r w:rsidR="00A261F7">
        <w:rPr>
          <w:rFonts w:hint="eastAsia"/>
          <w:noProof/>
          <w:sz w:val="20"/>
          <w:szCs w:val="20"/>
          <w:lang w:eastAsia="zh-CN"/>
        </w:rPr>
        <w:t xml:space="preserve"> be one basic type of device, which is not limited in the </w:t>
      </w:r>
      <w:r w:rsidR="00D30550">
        <w:rPr>
          <w:rFonts w:hint="eastAsia"/>
          <w:noProof/>
          <w:sz w:val="20"/>
          <w:szCs w:val="20"/>
          <w:lang w:eastAsia="zh-CN"/>
        </w:rPr>
        <w:t xml:space="preserve">transmission </w:t>
      </w:r>
      <w:r w:rsidR="00A261F7">
        <w:rPr>
          <w:rFonts w:hint="eastAsia"/>
          <w:noProof/>
          <w:sz w:val="20"/>
          <w:szCs w:val="20"/>
          <w:lang w:eastAsia="zh-CN"/>
        </w:rPr>
        <w:t xml:space="preserve">power and </w:t>
      </w:r>
      <w:r w:rsidR="00D30550">
        <w:rPr>
          <w:rFonts w:hint="eastAsia"/>
          <w:noProof/>
          <w:sz w:val="20"/>
          <w:szCs w:val="20"/>
          <w:lang w:eastAsia="zh-CN"/>
        </w:rPr>
        <w:t xml:space="preserve">antenna </w:t>
      </w:r>
      <w:r w:rsidR="00A261F7">
        <w:rPr>
          <w:rFonts w:hint="eastAsia"/>
          <w:noProof/>
          <w:sz w:val="20"/>
          <w:szCs w:val="20"/>
          <w:lang w:eastAsia="zh-CN"/>
        </w:rPr>
        <w:t xml:space="preserve">size. </w:t>
      </w:r>
      <w:r w:rsidR="00A261F7">
        <w:rPr>
          <w:noProof/>
          <w:sz w:val="20"/>
          <w:szCs w:val="20"/>
          <w:lang w:eastAsia="zh-CN"/>
        </w:rPr>
        <w:t>f</w:t>
      </w:r>
      <w:r w:rsidR="00A261F7">
        <w:rPr>
          <w:rFonts w:hint="eastAsia"/>
          <w:noProof/>
          <w:sz w:val="20"/>
          <w:szCs w:val="20"/>
          <w:lang w:eastAsia="zh-CN"/>
        </w:rPr>
        <w:t>o</w:t>
      </w:r>
      <w:r w:rsidR="000A68B9">
        <w:rPr>
          <w:rFonts w:hint="eastAsia"/>
          <w:noProof/>
          <w:sz w:val="20"/>
          <w:szCs w:val="20"/>
          <w:lang w:eastAsia="zh-CN"/>
        </w:rPr>
        <w:t>r other scenarios, like as ship</w:t>
      </w:r>
      <w:r w:rsidR="00A261F7">
        <w:rPr>
          <w:rFonts w:hint="eastAsia"/>
          <w:noProof/>
          <w:sz w:val="20"/>
          <w:szCs w:val="20"/>
          <w:lang w:eastAsia="zh-CN"/>
        </w:rPr>
        <w:t xml:space="preserve"> or airplane</w:t>
      </w:r>
      <w:r w:rsidR="000A68B9">
        <w:rPr>
          <w:rFonts w:hint="eastAsia"/>
          <w:noProof/>
          <w:sz w:val="20"/>
          <w:szCs w:val="20"/>
          <w:lang w:eastAsia="zh-CN"/>
        </w:rPr>
        <w:t xml:space="preserve"> based platform</w:t>
      </w:r>
      <w:r w:rsidR="00A261F7">
        <w:rPr>
          <w:rFonts w:hint="eastAsia"/>
          <w:noProof/>
          <w:sz w:val="20"/>
          <w:szCs w:val="20"/>
          <w:lang w:eastAsia="zh-CN"/>
        </w:rPr>
        <w:t xml:space="preserve">, it is also typical use case. </w:t>
      </w:r>
      <w:r w:rsidR="00A261F7">
        <w:rPr>
          <w:noProof/>
          <w:sz w:val="20"/>
          <w:szCs w:val="20"/>
          <w:lang w:eastAsia="zh-CN"/>
        </w:rPr>
        <w:t>T</w:t>
      </w:r>
      <w:r w:rsidR="00A261F7">
        <w:rPr>
          <w:rFonts w:hint="eastAsia"/>
          <w:noProof/>
          <w:sz w:val="20"/>
          <w:szCs w:val="20"/>
          <w:lang w:eastAsia="zh-CN"/>
        </w:rPr>
        <w:t xml:space="preserve">herefore, NTN UE should be able to access the NTN network with direct connection, and furthermore, the </w:t>
      </w:r>
      <w:r w:rsidR="005F5EAC">
        <w:rPr>
          <w:rFonts w:hint="eastAsia"/>
          <w:noProof/>
          <w:sz w:val="20"/>
          <w:szCs w:val="20"/>
          <w:lang w:eastAsia="zh-CN"/>
        </w:rPr>
        <w:t xml:space="preserve">UE </w:t>
      </w:r>
      <w:r w:rsidR="00A261F7">
        <w:rPr>
          <w:rFonts w:hint="eastAsia"/>
          <w:noProof/>
          <w:sz w:val="20"/>
          <w:szCs w:val="20"/>
          <w:lang w:eastAsia="zh-CN"/>
        </w:rPr>
        <w:t xml:space="preserve">mobility should be supported to facilitate </w:t>
      </w:r>
      <w:r w:rsidR="00D44252">
        <w:rPr>
          <w:rFonts w:hint="eastAsia"/>
          <w:noProof/>
          <w:sz w:val="20"/>
          <w:szCs w:val="20"/>
          <w:lang w:eastAsia="zh-CN"/>
        </w:rPr>
        <w:t xml:space="preserve">real </w:t>
      </w:r>
      <w:r w:rsidR="00A261F7">
        <w:rPr>
          <w:rFonts w:hint="eastAsia"/>
          <w:noProof/>
          <w:sz w:val="20"/>
          <w:szCs w:val="20"/>
          <w:lang w:eastAsia="zh-CN"/>
        </w:rPr>
        <w:t xml:space="preserve">application. </w:t>
      </w:r>
    </w:p>
    <w:p w:rsidR="00CE3EE1" w:rsidRPr="00B52F81" w:rsidRDefault="0036663F" w:rsidP="00436356">
      <w:pPr>
        <w:rPr>
          <w:noProof/>
          <w:sz w:val="20"/>
          <w:szCs w:val="20"/>
          <w:lang w:eastAsia="zh-CN"/>
        </w:rPr>
      </w:pPr>
      <w:r w:rsidRPr="00B52F81">
        <w:rPr>
          <w:noProof/>
          <w:sz w:val="20"/>
          <w:szCs w:val="20"/>
          <w:lang w:eastAsia="zh-CN"/>
        </w:rPr>
        <w:t>A</w:t>
      </w:r>
      <w:r w:rsidRPr="00B52F81">
        <w:rPr>
          <w:rFonts w:hint="eastAsia"/>
          <w:noProof/>
          <w:sz w:val="20"/>
          <w:szCs w:val="20"/>
          <w:lang w:eastAsia="zh-CN"/>
        </w:rPr>
        <w:t xml:space="preserve">nother </w:t>
      </w:r>
      <w:r w:rsidRPr="00B52F81">
        <w:rPr>
          <w:noProof/>
          <w:sz w:val="20"/>
          <w:szCs w:val="20"/>
          <w:lang w:eastAsia="zh-CN"/>
        </w:rPr>
        <w:t>aspect</w:t>
      </w:r>
      <w:r w:rsidRPr="00B52F81">
        <w:rPr>
          <w:rFonts w:hint="eastAsia"/>
          <w:noProof/>
          <w:sz w:val="20"/>
          <w:szCs w:val="20"/>
          <w:lang w:eastAsia="zh-CN"/>
        </w:rPr>
        <w:t xml:space="preserve"> is related to </w:t>
      </w:r>
      <w:r w:rsidRPr="00B52F81">
        <w:rPr>
          <w:noProof/>
          <w:sz w:val="20"/>
          <w:szCs w:val="20"/>
          <w:lang w:eastAsia="zh-CN"/>
        </w:rPr>
        <w:t>multi</w:t>
      </w:r>
      <w:r w:rsidR="002E4D97">
        <w:rPr>
          <w:rFonts w:hint="eastAsia"/>
          <w:noProof/>
          <w:sz w:val="20"/>
          <w:szCs w:val="20"/>
          <w:lang w:eastAsia="zh-CN"/>
        </w:rPr>
        <w:t>-link</w:t>
      </w:r>
      <w:r w:rsidRPr="00B52F81">
        <w:rPr>
          <w:rFonts w:hint="eastAsia"/>
          <w:noProof/>
          <w:sz w:val="20"/>
          <w:szCs w:val="20"/>
          <w:lang w:eastAsia="zh-CN"/>
        </w:rPr>
        <w:t xml:space="preserve"> connections. </w:t>
      </w:r>
      <w:r w:rsidRPr="00B52F81">
        <w:rPr>
          <w:noProof/>
          <w:sz w:val="20"/>
          <w:szCs w:val="20"/>
          <w:lang w:eastAsia="zh-CN"/>
        </w:rPr>
        <w:t>F</w:t>
      </w:r>
      <w:r w:rsidRPr="00B52F81">
        <w:rPr>
          <w:rFonts w:hint="eastAsia"/>
          <w:noProof/>
          <w:sz w:val="20"/>
          <w:szCs w:val="20"/>
          <w:lang w:eastAsia="zh-CN"/>
        </w:rPr>
        <w:t>ollowing the RAN #82</w:t>
      </w:r>
      <w:r w:rsidR="0027645C" w:rsidRPr="00B52F81">
        <w:rPr>
          <w:rFonts w:hint="eastAsia"/>
          <w:noProof/>
          <w:sz w:val="20"/>
          <w:szCs w:val="20"/>
          <w:lang w:eastAsia="zh-CN"/>
        </w:rPr>
        <w:t>, NTE UE will support d</w:t>
      </w:r>
      <w:r w:rsidR="0027645C" w:rsidRPr="00B52F81">
        <w:rPr>
          <w:noProof/>
          <w:sz w:val="20"/>
          <w:szCs w:val="20"/>
          <w:lang w:eastAsia="zh-CN"/>
        </w:rPr>
        <w:t>ual connectivity</w:t>
      </w:r>
      <w:r w:rsidR="0027645C" w:rsidRPr="00B52F81">
        <w:rPr>
          <w:rFonts w:hint="eastAsia"/>
          <w:noProof/>
          <w:sz w:val="20"/>
          <w:szCs w:val="20"/>
          <w:lang w:eastAsia="zh-CN"/>
        </w:rPr>
        <w:t>.</w:t>
      </w:r>
      <w:r w:rsidR="0027645C" w:rsidRPr="00B52F81">
        <w:rPr>
          <w:noProof/>
          <w:sz w:val="20"/>
          <w:szCs w:val="20"/>
          <w:lang w:eastAsia="zh-CN"/>
        </w:rPr>
        <w:t xml:space="preserve"> </w:t>
      </w:r>
      <w:r w:rsidR="0072151F" w:rsidRPr="00B52F81">
        <w:rPr>
          <w:noProof/>
          <w:sz w:val="20"/>
          <w:szCs w:val="20"/>
          <w:lang w:eastAsia="zh-CN"/>
        </w:rPr>
        <w:t>F</w:t>
      </w:r>
      <w:r w:rsidR="0072151F" w:rsidRPr="00B52F81">
        <w:rPr>
          <w:rFonts w:hint="eastAsia"/>
          <w:noProof/>
          <w:sz w:val="20"/>
          <w:szCs w:val="20"/>
          <w:lang w:eastAsia="zh-CN"/>
        </w:rPr>
        <w:t xml:space="preserve">or S-band case, one UE will </w:t>
      </w:r>
      <w:r w:rsidR="00436356" w:rsidRPr="00B52F81">
        <w:rPr>
          <w:rFonts w:hint="eastAsia"/>
          <w:noProof/>
          <w:sz w:val="20"/>
          <w:szCs w:val="20"/>
          <w:lang w:eastAsia="zh-CN"/>
        </w:rPr>
        <w:t xml:space="preserve">be </w:t>
      </w:r>
      <w:r w:rsidR="00436356" w:rsidRPr="00B52F81">
        <w:rPr>
          <w:noProof/>
          <w:sz w:val="20"/>
          <w:szCs w:val="20"/>
          <w:lang w:eastAsia="zh-CN"/>
        </w:rPr>
        <w:t>possible</w:t>
      </w:r>
      <w:r w:rsidR="00436356" w:rsidRPr="00B52F81">
        <w:rPr>
          <w:rFonts w:hint="eastAsia"/>
          <w:noProof/>
          <w:sz w:val="20"/>
          <w:szCs w:val="20"/>
          <w:lang w:eastAsia="zh-CN"/>
        </w:rPr>
        <w:t xml:space="preserve"> to connect the NR </w:t>
      </w:r>
      <w:r w:rsidR="005E163B" w:rsidRPr="00B52F81">
        <w:rPr>
          <w:noProof/>
          <w:sz w:val="20"/>
          <w:szCs w:val="20"/>
          <w:lang w:eastAsia="zh-CN"/>
        </w:rPr>
        <w:t xml:space="preserve">NTN-based NG-RAN </w:t>
      </w:r>
      <w:r w:rsidR="00176ABA">
        <w:rPr>
          <w:noProof/>
          <w:sz w:val="20"/>
          <w:szCs w:val="20"/>
          <w:lang w:eastAsia="zh-CN"/>
        </w:rPr>
        <w:t xml:space="preserve">and terrestrial based NG-RAN without special antenna requirement. </w:t>
      </w:r>
      <w:r w:rsidR="00DC6CBD">
        <w:rPr>
          <w:noProof/>
          <w:sz w:val="20"/>
          <w:szCs w:val="20"/>
          <w:lang w:eastAsia="zh-CN"/>
        </w:rPr>
        <w:t>F</w:t>
      </w:r>
      <w:r w:rsidR="00DC6CBD">
        <w:rPr>
          <w:rFonts w:hint="eastAsia"/>
          <w:noProof/>
          <w:sz w:val="20"/>
          <w:szCs w:val="20"/>
          <w:lang w:eastAsia="zh-CN"/>
        </w:rPr>
        <w:t xml:space="preserve">or Ka band, esepcially in direct </w:t>
      </w:r>
      <w:r w:rsidR="007D12DF">
        <w:rPr>
          <w:rFonts w:hint="eastAsia"/>
          <w:noProof/>
          <w:sz w:val="20"/>
          <w:szCs w:val="20"/>
          <w:lang w:eastAsia="zh-CN"/>
        </w:rPr>
        <w:t xml:space="preserve">NTN </w:t>
      </w:r>
      <w:r w:rsidR="00DC6CBD">
        <w:rPr>
          <w:rFonts w:hint="eastAsia"/>
          <w:noProof/>
          <w:sz w:val="20"/>
          <w:szCs w:val="20"/>
          <w:lang w:eastAsia="zh-CN"/>
        </w:rPr>
        <w:t>access, the requirement of NTN access in antenna gain will be different from the terrestrial network access</w:t>
      </w:r>
      <w:r w:rsidR="007D12DF">
        <w:rPr>
          <w:rFonts w:hint="eastAsia"/>
          <w:noProof/>
          <w:sz w:val="20"/>
          <w:szCs w:val="20"/>
          <w:lang w:eastAsia="zh-CN"/>
        </w:rPr>
        <w:t xml:space="preserve"> due to </w:t>
      </w:r>
      <w:r w:rsidR="00595F4E">
        <w:rPr>
          <w:rFonts w:hint="eastAsia"/>
          <w:noProof/>
          <w:sz w:val="20"/>
          <w:szCs w:val="20"/>
          <w:lang w:eastAsia="zh-CN"/>
        </w:rPr>
        <w:t>worse</w:t>
      </w:r>
      <w:r w:rsidR="007D12DF">
        <w:rPr>
          <w:rFonts w:hint="eastAsia"/>
          <w:noProof/>
          <w:sz w:val="20"/>
          <w:szCs w:val="20"/>
          <w:lang w:eastAsia="zh-CN"/>
        </w:rPr>
        <w:t xml:space="preserve"> link condition</w:t>
      </w:r>
      <w:r w:rsidR="00A6112F">
        <w:rPr>
          <w:rFonts w:hint="eastAsia"/>
          <w:noProof/>
          <w:sz w:val="20"/>
          <w:szCs w:val="20"/>
          <w:lang w:eastAsia="zh-CN"/>
        </w:rPr>
        <w:t>.</w:t>
      </w:r>
      <w:r w:rsidR="007D12DF">
        <w:rPr>
          <w:rFonts w:hint="eastAsia"/>
          <w:noProof/>
          <w:sz w:val="20"/>
          <w:szCs w:val="20"/>
          <w:lang w:eastAsia="zh-CN"/>
        </w:rPr>
        <w:t xml:space="preserve"> </w:t>
      </w:r>
      <w:r w:rsidR="007D12DF">
        <w:rPr>
          <w:noProof/>
          <w:sz w:val="20"/>
          <w:szCs w:val="20"/>
          <w:lang w:eastAsia="zh-CN"/>
        </w:rPr>
        <w:t>N</w:t>
      </w:r>
      <w:r w:rsidR="007D12DF">
        <w:rPr>
          <w:rFonts w:hint="eastAsia"/>
          <w:noProof/>
          <w:sz w:val="20"/>
          <w:szCs w:val="20"/>
          <w:lang w:eastAsia="zh-CN"/>
        </w:rPr>
        <w:t xml:space="preserve">evertheless, the vehical based NTN terminal may be possible to support </w:t>
      </w:r>
      <w:r w:rsidR="00A6112F">
        <w:rPr>
          <w:rFonts w:hint="eastAsia"/>
          <w:noProof/>
          <w:sz w:val="20"/>
          <w:szCs w:val="20"/>
          <w:lang w:eastAsia="zh-CN"/>
        </w:rPr>
        <w:t xml:space="preserve">dual connectivity. </w:t>
      </w:r>
      <w:r w:rsidR="00A6112F">
        <w:rPr>
          <w:noProof/>
          <w:sz w:val="20"/>
          <w:szCs w:val="20"/>
          <w:lang w:eastAsia="zh-CN"/>
        </w:rPr>
        <w:t>F</w:t>
      </w:r>
      <w:r w:rsidR="00A6112F">
        <w:rPr>
          <w:rFonts w:hint="eastAsia"/>
          <w:noProof/>
          <w:sz w:val="20"/>
          <w:szCs w:val="20"/>
          <w:lang w:eastAsia="zh-CN"/>
        </w:rPr>
        <w:t xml:space="preserve">or example, NTN network </w:t>
      </w:r>
      <w:r w:rsidR="00A6112F">
        <w:rPr>
          <w:noProof/>
          <w:sz w:val="20"/>
          <w:szCs w:val="20"/>
          <w:lang w:eastAsia="zh-CN"/>
        </w:rPr>
        <w:t>can</w:t>
      </w:r>
      <w:r w:rsidR="00A6112F">
        <w:rPr>
          <w:rFonts w:hint="eastAsia"/>
          <w:noProof/>
          <w:sz w:val="20"/>
          <w:szCs w:val="20"/>
          <w:lang w:eastAsia="zh-CN"/>
        </w:rPr>
        <w:t xml:space="preserve"> provide basic coverage, </w:t>
      </w:r>
      <w:r w:rsidR="00F7021D">
        <w:rPr>
          <w:rFonts w:hint="eastAsia"/>
          <w:noProof/>
          <w:sz w:val="20"/>
          <w:szCs w:val="20"/>
          <w:lang w:eastAsia="zh-CN"/>
        </w:rPr>
        <w:t>and</w:t>
      </w:r>
      <w:r w:rsidR="00A6112F">
        <w:rPr>
          <w:rFonts w:hint="eastAsia"/>
          <w:noProof/>
          <w:sz w:val="20"/>
          <w:szCs w:val="20"/>
          <w:lang w:eastAsia="zh-CN"/>
        </w:rPr>
        <w:t xml:space="preserve"> terristrial network provides on-demand capacity improvmenet.</w:t>
      </w:r>
      <w:r w:rsidR="00E50F56">
        <w:rPr>
          <w:rFonts w:hint="eastAsia"/>
          <w:noProof/>
          <w:sz w:val="20"/>
          <w:szCs w:val="20"/>
          <w:lang w:eastAsia="zh-CN"/>
        </w:rPr>
        <w:t xml:space="preserve"> </w:t>
      </w:r>
      <w:r w:rsidR="00E50F56">
        <w:rPr>
          <w:noProof/>
          <w:sz w:val="20"/>
          <w:szCs w:val="20"/>
          <w:lang w:eastAsia="zh-CN"/>
        </w:rPr>
        <w:t>F</w:t>
      </w:r>
      <w:r w:rsidR="00E50F56">
        <w:rPr>
          <w:rFonts w:hint="eastAsia"/>
          <w:noProof/>
          <w:sz w:val="20"/>
          <w:szCs w:val="20"/>
          <w:lang w:eastAsia="zh-CN"/>
        </w:rPr>
        <w:t xml:space="preserve">urthermore, radio resource sharing between two networks </w:t>
      </w:r>
      <w:r w:rsidR="006D03C7">
        <w:rPr>
          <w:rFonts w:hint="eastAsia"/>
          <w:noProof/>
          <w:sz w:val="20"/>
          <w:szCs w:val="20"/>
          <w:lang w:eastAsia="zh-CN"/>
        </w:rPr>
        <w:t xml:space="preserve">should </w:t>
      </w:r>
      <w:r w:rsidR="00E50F56">
        <w:rPr>
          <w:rFonts w:hint="eastAsia"/>
          <w:noProof/>
          <w:sz w:val="20"/>
          <w:szCs w:val="20"/>
          <w:lang w:eastAsia="zh-CN"/>
        </w:rPr>
        <w:t xml:space="preserve">be considered. </w:t>
      </w:r>
    </w:p>
    <w:p w:rsidR="00C3644B" w:rsidRPr="00B92014" w:rsidRDefault="00C3644B" w:rsidP="00C3644B">
      <w:pPr>
        <w:rPr>
          <w:b/>
          <w:sz w:val="20"/>
          <w:szCs w:val="20"/>
          <w:lang w:eastAsia="zh-CN"/>
        </w:rPr>
      </w:pPr>
    </w:p>
    <w:p w:rsidR="0084755C" w:rsidRDefault="00C3644B" w:rsidP="00C3644B">
      <w:pPr>
        <w:rPr>
          <w:rFonts w:hint="eastAsia"/>
          <w:b/>
          <w:sz w:val="20"/>
          <w:szCs w:val="20"/>
          <w:lang w:val="en-GB" w:eastAsia="zh-CN"/>
        </w:rPr>
      </w:pPr>
      <w:r w:rsidRPr="00402B5D">
        <w:rPr>
          <w:b/>
          <w:sz w:val="20"/>
          <w:szCs w:val="20"/>
          <w:lang w:val="en-GB" w:eastAsia="zh-CN"/>
        </w:rPr>
        <w:t>P</w:t>
      </w:r>
      <w:r w:rsidRPr="00402B5D">
        <w:rPr>
          <w:rFonts w:hint="eastAsia"/>
          <w:b/>
          <w:sz w:val="20"/>
          <w:szCs w:val="20"/>
          <w:lang w:val="en-GB" w:eastAsia="zh-CN"/>
        </w:rPr>
        <w:t xml:space="preserve">roposal </w:t>
      </w:r>
      <w:r w:rsidR="00567358">
        <w:rPr>
          <w:rFonts w:hint="eastAsia"/>
          <w:b/>
          <w:sz w:val="20"/>
          <w:szCs w:val="20"/>
          <w:lang w:val="en-GB" w:eastAsia="zh-CN"/>
        </w:rPr>
        <w:t>5</w:t>
      </w:r>
      <w:r w:rsidRPr="00402B5D">
        <w:rPr>
          <w:rFonts w:hint="eastAsia"/>
          <w:b/>
          <w:sz w:val="20"/>
          <w:szCs w:val="20"/>
          <w:lang w:val="en-GB" w:eastAsia="zh-CN"/>
        </w:rPr>
        <w:t xml:space="preserve">: </w:t>
      </w:r>
      <w:r w:rsidR="00984FF0">
        <w:rPr>
          <w:rFonts w:hint="eastAsia"/>
          <w:b/>
          <w:sz w:val="20"/>
          <w:szCs w:val="20"/>
          <w:lang w:val="en-GB" w:eastAsia="zh-CN"/>
        </w:rPr>
        <w:t xml:space="preserve"> </w:t>
      </w:r>
      <w:r w:rsidR="0084755C">
        <w:rPr>
          <w:rFonts w:hint="eastAsia"/>
          <w:b/>
          <w:sz w:val="20"/>
          <w:szCs w:val="20"/>
          <w:lang w:val="en-GB" w:eastAsia="zh-CN"/>
        </w:rPr>
        <w:t xml:space="preserve">UE capability should include </w:t>
      </w:r>
      <w:r w:rsidR="00B81289">
        <w:rPr>
          <w:rFonts w:hint="eastAsia"/>
          <w:b/>
          <w:sz w:val="20"/>
          <w:szCs w:val="20"/>
          <w:lang w:val="en-GB" w:eastAsia="zh-CN"/>
        </w:rPr>
        <w:t xml:space="preserve">the feature of </w:t>
      </w:r>
      <w:r w:rsidR="0084755C">
        <w:rPr>
          <w:rFonts w:hint="eastAsia"/>
          <w:b/>
          <w:sz w:val="20"/>
          <w:szCs w:val="20"/>
          <w:lang w:val="en-GB" w:eastAsia="zh-CN"/>
        </w:rPr>
        <w:t xml:space="preserve">direct access to NTN network in Ka band. </w:t>
      </w:r>
    </w:p>
    <w:p w:rsidR="00C3644B" w:rsidRPr="00402B5D" w:rsidRDefault="0084755C" w:rsidP="00C3644B">
      <w:pPr>
        <w:rPr>
          <w:b/>
          <w:sz w:val="20"/>
          <w:szCs w:val="20"/>
          <w:lang w:val="en-GB" w:eastAsia="zh-CN"/>
        </w:rPr>
      </w:pPr>
      <w:r>
        <w:rPr>
          <w:b/>
          <w:sz w:val="20"/>
          <w:szCs w:val="20"/>
          <w:lang w:val="en-GB" w:eastAsia="zh-CN"/>
        </w:rPr>
        <w:lastRenderedPageBreak/>
        <w:t>P</w:t>
      </w:r>
      <w:r>
        <w:rPr>
          <w:rFonts w:hint="eastAsia"/>
          <w:b/>
          <w:sz w:val="20"/>
          <w:szCs w:val="20"/>
          <w:lang w:val="en-GB" w:eastAsia="zh-CN"/>
        </w:rPr>
        <w:t xml:space="preserve">roposal 6: </w:t>
      </w:r>
      <w:r w:rsidR="00984FF0">
        <w:rPr>
          <w:rFonts w:hint="eastAsia"/>
          <w:b/>
          <w:sz w:val="20"/>
          <w:szCs w:val="20"/>
          <w:lang w:val="en-GB" w:eastAsia="zh-CN"/>
        </w:rPr>
        <w:t>Further study the NTN UE</w:t>
      </w:r>
      <w:r w:rsidR="00EE7D75">
        <w:rPr>
          <w:rFonts w:hint="eastAsia"/>
          <w:b/>
          <w:sz w:val="20"/>
          <w:szCs w:val="20"/>
          <w:lang w:val="en-GB" w:eastAsia="zh-CN"/>
        </w:rPr>
        <w:t xml:space="preserve"> capability requirement and </w:t>
      </w:r>
      <w:r w:rsidR="00EE7D75">
        <w:rPr>
          <w:b/>
          <w:sz w:val="20"/>
          <w:szCs w:val="20"/>
          <w:lang w:val="en-GB" w:eastAsia="zh-CN"/>
        </w:rPr>
        <w:t>technical</w:t>
      </w:r>
      <w:r w:rsidR="00EE7D75">
        <w:rPr>
          <w:rFonts w:hint="eastAsia"/>
          <w:b/>
          <w:sz w:val="20"/>
          <w:szCs w:val="20"/>
          <w:lang w:val="en-GB" w:eastAsia="zh-CN"/>
        </w:rPr>
        <w:t xml:space="preserve"> solutions to support dual connectivity of </w:t>
      </w:r>
      <w:r w:rsidR="00984FF0">
        <w:rPr>
          <w:rFonts w:hint="eastAsia"/>
          <w:b/>
          <w:sz w:val="20"/>
          <w:szCs w:val="20"/>
          <w:lang w:val="en-GB" w:eastAsia="zh-CN"/>
        </w:rPr>
        <w:t xml:space="preserve">NTN </w:t>
      </w:r>
      <w:r w:rsidR="00EE7D75">
        <w:rPr>
          <w:rFonts w:hint="eastAsia"/>
          <w:b/>
          <w:sz w:val="20"/>
          <w:szCs w:val="20"/>
          <w:lang w:val="en-GB" w:eastAsia="zh-CN"/>
        </w:rPr>
        <w:t xml:space="preserve">based </w:t>
      </w:r>
      <w:r w:rsidR="00F34831">
        <w:rPr>
          <w:rFonts w:hint="eastAsia"/>
          <w:b/>
          <w:sz w:val="20"/>
          <w:szCs w:val="20"/>
          <w:lang w:val="en-GB" w:eastAsia="zh-CN"/>
        </w:rPr>
        <w:t xml:space="preserve">direct </w:t>
      </w:r>
      <w:r w:rsidR="00EE7D75">
        <w:rPr>
          <w:rFonts w:hint="eastAsia"/>
          <w:b/>
          <w:sz w:val="20"/>
          <w:szCs w:val="20"/>
          <w:lang w:val="en-GB" w:eastAsia="zh-CN"/>
        </w:rPr>
        <w:t xml:space="preserve">access and </w:t>
      </w:r>
      <w:r w:rsidR="00984FF0">
        <w:rPr>
          <w:b/>
          <w:sz w:val="20"/>
          <w:szCs w:val="20"/>
          <w:lang w:val="en-GB" w:eastAsia="zh-CN"/>
        </w:rPr>
        <w:t>terrestrial</w:t>
      </w:r>
      <w:r w:rsidR="00984FF0">
        <w:rPr>
          <w:rFonts w:hint="eastAsia"/>
          <w:b/>
          <w:sz w:val="20"/>
          <w:szCs w:val="20"/>
          <w:lang w:val="en-GB" w:eastAsia="zh-CN"/>
        </w:rPr>
        <w:t xml:space="preserve"> network</w:t>
      </w:r>
      <w:r w:rsidR="00EE7D75">
        <w:rPr>
          <w:rFonts w:hint="eastAsia"/>
          <w:b/>
          <w:sz w:val="20"/>
          <w:szCs w:val="20"/>
          <w:lang w:val="en-GB" w:eastAsia="zh-CN"/>
        </w:rPr>
        <w:t xml:space="preserve"> based access</w:t>
      </w:r>
      <w:r w:rsidR="00C3644B">
        <w:rPr>
          <w:rFonts w:hint="eastAsia"/>
          <w:b/>
          <w:sz w:val="20"/>
          <w:szCs w:val="20"/>
          <w:lang w:val="en-GB" w:eastAsia="zh-CN"/>
        </w:rPr>
        <w:t xml:space="preserve">.  </w:t>
      </w:r>
    </w:p>
    <w:p w:rsidR="00FF74FE" w:rsidRPr="00C3644B" w:rsidRDefault="00FF74FE" w:rsidP="004E4ECC">
      <w:pPr>
        <w:rPr>
          <w:lang w:val="en-GB" w:eastAsia="zh-CN"/>
        </w:rPr>
      </w:pPr>
    </w:p>
    <w:p w:rsidR="004E4ECC" w:rsidRDefault="004E4ECC" w:rsidP="004E4ECC">
      <w:pPr>
        <w:rPr>
          <w:lang w:eastAsia="zh-CN"/>
        </w:rPr>
      </w:pPr>
    </w:p>
    <w:p w:rsidR="001C5D65" w:rsidRDefault="001C5D65" w:rsidP="001C5D65">
      <w:pPr>
        <w:pStyle w:val="1"/>
      </w:pPr>
      <w:r>
        <w:t>Conclusions</w:t>
      </w:r>
    </w:p>
    <w:p w:rsidR="00111AC2" w:rsidRDefault="001C5D65" w:rsidP="001C5D65">
      <w:pPr>
        <w:rPr>
          <w:noProof/>
          <w:sz w:val="20"/>
          <w:szCs w:val="20"/>
          <w:lang w:eastAsia="zh-CN"/>
        </w:rPr>
      </w:pPr>
      <w:r w:rsidRPr="00314489">
        <w:rPr>
          <w:noProof/>
          <w:sz w:val="20"/>
          <w:szCs w:val="20"/>
          <w:lang w:eastAsia="zh-CN"/>
        </w:rPr>
        <w:t>In th</w:t>
      </w:r>
      <w:r w:rsidR="00786229">
        <w:rPr>
          <w:noProof/>
          <w:sz w:val="20"/>
          <w:szCs w:val="20"/>
          <w:lang w:eastAsia="zh-CN"/>
        </w:rPr>
        <w:t xml:space="preserve">is contribution, we </w:t>
      </w:r>
      <w:r w:rsidR="00786229">
        <w:rPr>
          <w:rFonts w:hint="eastAsia"/>
          <w:noProof/>
          <w:sz w:val="20"/>
          <w:szCs w:val="20"/>
          <w:lang w:eastAsia="zh-CN"/>
        </w:rPr>
        <w:t xml:space="preserve">discussed </w:t>
      </w:r>
      <w:r w:rsidRPr="00314489">
        <w:rPr>
          <w:noProof/>
          <w:sz w:val="20"/>
          <w:szCs w:val="20"/>
          <w:lang w:eastAsia="zh-CN"/>
        </w:rPr>
        <w:t>NTN architecture and deployment scenario</w:t>
      </w:r>
      <w:r w:rsidR="00DF390C">
        <w:rPr>
          <w:rFonts w:hint="eastAsia"/>
          <w:noProof/>
          <w:sz w:val="20"/>
          <w:szCs w:val="20"/>
          <w:lang w:eastAsia="zh-CN"/>
        </w:rPr>
        <w:t>s</w:t>
      </w:r>
      <w:r w:rsidR="00786229">
        <w:rPr>
          <w:rFonts w:hint="eastAsia"/>
          <w:noProof/>
          <w:sz w:val="20"/>
          <w:szCs w:val="20"/>
          <w:lang w:eastAsia="zh-CN"/>
        </w:rPr>
        <w:t xml:space="preserve">, NTN channel condiitonal </w:t>
      </w:r>
      <w:r w:rsidR="00786229">
        <w:rPr>
          <w:noProof/>
          <w:sz w:val="20"/>
          <w:szCs w:val="20"/>
          <w:lang w:eastAsia="zh-CN"/>
        </w:rPr>
        <w:t>an</w:t>
      </w:r>
      <w:r w:rsidR="00786229">
        <w:rPr>
          <w:rFonts w:hint="eastAsia"/>
          <w:noProof/>
          <w:sz w:val="20"/>
          <w:szCs w:val="20"/>
          <w:lang w:eastAsia="zh-CN"/>
        </w:rPr>
        <w:t>d UE capability.</w:t>
      </w:r>
      <w:r w:rsidR="00DB5682">
        <w:rPr>
          <w:rFonts w:hint="eastAsia"/>
          <w:noProof/>
          <w:sz w:val="20"/>
          <w:szCs w:val="20"/>
          <w:lang w:eastAsia="zh-CN"/>
        </w:rPr>
        <w:t xml:space="preserve"> </w:t>
      </w:r>
      <w:r w:rsidR="00DB5682">
        <w:rPr>
          <w:noProof/>
          <w:sz w:val="20"/>
          <w:szCs w:val="20"/>
          <w:lang w:eastAsia="zh-CN"/>
        </w:rPr>
        <w:t>B</w:t>
      </w:r>
      <w:r w:rsidR="00DB5682">
        <w:rPr>
          <w:rFonts w:hint="eastAsia"/>
          <w:noProof/>
          <w:sz w:val="20"/>
          <w:szCs w:val="20"/>
          <w:lang w:eastAsia="zh-CN"/>
        </w:rPr>
        <w:t xml:space="preserve">ased on analysis, some highlevel views and preferences </w:t>
      </w:r>
      <w:r w:rsidR="00DF390C">
        <w:rPr>
          <w:rFonts w:hint="eastAsia"/>
          <w:noProof/>
          <w:sz w:val="20"/>
          <w:szCs w:val="20"/>
          <w:lang w:eastAsia="zh-CN"/>
        </w:rPr>
        <w:t xml:space="preserve">are provided. </w:t>
      </w:r>
      <w:r w:rsidR="00DF390C">
        <w:rPr>
          <w:noProof/>
          <w:sz w:val="20"/>
          <w:szCs w:val="20"/>
          <w:lang w:eastAsia="zh-CN"/>
        </w:rPr>
        <w:t>T</w:t>
      </w:r>
      <w:r w:rsidR="00DF390C">
        <w:rPr>
          <w:rFonts w:hint="eastAsia"/>
          <w:noProof/>
          <w:sz w:val="20"/>
          <w:szCs w:val="20"/>
          <w:lang w:eastAsia="zh-CN"/>
        </w:rPr>
        <w:t>he summary of proposals are as follows:</w:t>
      </w:r>
    </w:p>
    <w:p w:rsidR="00475F2F" w:rsidRPr="00961E44" w:rsidRDefault="00475F2F" w:rsidP="00475F2F">
      <w:pPr>
        <w:rPr>
          <w:b/>
          <w:sz w:val="20"/>
          <w:szCs w:val="20"/>
          <w:lang w:val="en-GB" w:eastAsia="zh-CN"/>
        </w:rPr>
      </w:pPr>
      <w:r w:rsidRPr="00961E44">
        <w:rPr>
          <w:b/>
          <w:sz w:val="20"/>
          <w:szCs w:val="20"/>
          <w:lang w:val="en-GB" w:eastAsia="zh-CN"/>
        </w:rPr>
        <w:t>P</w:t>
      </w:r>
      <w:r w:rsidRPr="00961E44">
        <w:rPr>
          <w:rFonts w:hint="eastAsia"/>
          <w:b/>
          <w:sz w:val="20"/>
          <w:szCs w:val="20"/>
          <w:lang w:val="en-GB" w:eastAsia="zh-CN"/>
        </w:rPr>
        <w:t xml:space="preserve">roposal 1: </w:t>
      </w:r>
      <w:r w:rsidRPr="00961E44">
        <w:rPr>
          <w:rFonts w:hint="eastAsia"/>
          <w:b/>
          <w:sz w:val="20"/>
          <w:lang w:eastAsia="zh-CN"/>
        </w:rPr>
        <w:t>A</w:t>
      </w:r>
      <w:r w:rsidRPr="00961E44">
        <w:rPr>
          <w:b/>
          <w:sz w:val="20"/>
          <w:lang w:eastAsia="zh-CN"/>
        </w:rPr>
        <w:t xml:space="preserve">ccess network serving UEs via </w:t>
      </w:r>
      <w:proofErr w:type="spellStart"/>
      <w:r w:rsidRPr="00961E44">
        <w:rPr>
          <w:b/>
          <w:sz w:val="20"/>
          <w:lang w:eastAsia="zh-CN"/>
        </w:rPr>
        <w:t>bentpipe</w:t>
      </w:r>
      <w:proofErr w:type="spellEnd"/>
      <w:r w:rsidRPr="00961E44">
        <w:rPr>
          <w:b/>
          <w:sz w:val="20"/>
          <w:lang w:eastAsia="zh-CN"/>
        </w:rPr>
        <w:t xml:space="preserve"> satellite/</w:t>
      </w:r>
      <w:proofErr w:type="spellStart"/>
      <w:r w:rsidRPr="00961E44">
        <w:rPr>
          <w:b/>
          <w:sz w:val="20"/>
          <w:lang w:eastAsia="zh-CN"/>
        </w:rPr>
        <w:t>aeria</w:t>
      </w:r>
      <w:proofErr w:type="spellEnd"/>
      <w:r w:rsidRPr="00961E44">
        <w:rPr>
          <w:rFonts w:hint="eastAsia"/>
          <w:b/>
          <w:sz w:val="20"/>
          <w:lang w:eastAsia="zh-CN"/>
        </w:rPr>
        <w:t xml:space="preserve"> should be studied and supported with high </w:t>
      </w:r>
      <w:r w:rsidRPr="00961E44">
        <w:rPr>
          <w:b/>
          <w:sz w:val="20"/>
          <w:lang w:eastAsia="zh-CN"/>
        </w:rPr>
        <w:t>priority</w:t>
      </w:r>
      <w:r w:rsidRPr="00961E44">
        <w:rPr>
          <w:rFonts w:hint="eastAsia"/>
          <w:b/>
          <w:sz w:val="20"/>
          <w:lang w:eastAsia="zh-CN"/>
        </w:rPr>
        <w:t xml:space="preserve">. </w:t>
      </w:r>
    </w:p>
    <w:p w:rsidR="00294646" w:rsidRDefault="00294646" w:rsidP="00294646">
      <w:pPr>
        <w:rPr>
          <w:b/>
          <w:sz w:val="20"/>
          <w:lang w:eastAsia="zh-CN"/>
        </w:rPr>
      </w:pPr>
      <w:r w:rsidRPr="00402B5D">
        <w:rPr>
          <w:b/>
          <w:sz w:val="20"/>
          <w:szCs w:val="20"/>
          <w:lang w:val="en-GB" w:eastAsia="zh-CN"/>
        </w:rPr>
        <w:t>P</w:t>
      </w:r>
      <w:r w:rsidRPr="00402B5D">
        <w:rPr>
          <w:rFonts w:hint="eastAsia"/>
          <w:b/>
          <w:sz w:val="20"/>
          <w:szCs w:val="20"/>
          <w:lang w:val="en-GB" w:eastAsia="zh-CN"/>
        </w:rPr>
        <w:t xml:space="preserve">roposal 2: Support </w:t>
      </w:r>
      <w:r w:rsidRPr="00402B5D">
        <w:rPr>
          <w:b/>
          <w:sz w:val="20"/>
        </w:rPr>
        <w:t xml:space="preserve">GEO based direct access </w:t>
      </w:r>
      <w:r>
        <w:rPr>
          <w:rFonts w:hint="eastAsia"/>
          <w:b/>
          <w:sz w:val="20"/>
          <w:lang w:eastAsia="zh-CN"/>
        </w:rPr>
        <w:t xml:space="preserve">and Non-GEO based direct access in </w:t>
      </w:r>
      <w:r w:rsidRPr="00D30308">
        <w:rPr>
          <w:b/>
        </w:rPr>
        <w:t>NTN Deployment</w:t>
      </w:r>
      <w:r w:rsidRPr="00D30308">
        <w:rPr>
          <w:b/>
          <w:sz w:val="20"/>
          <w:lang w:eastAsia="zh-CN"/>
        </w:rPr>
        <w:t xml:space="preserve"> </w:t>
      </w:r>
      <w:r>
        <w:rPr>
          <w:rFonts w:hint="eastAsia"/>
          <w:b/>
          <w:sz w:val="20"/>
          <w:lang w:eastAsia="zh-CN"/>
        </w:rPr>
        <w:t>and system design.</w:t>
      </w:r>
    </w:p>
    <w:p w:rsidR="001F7CB6" w:rsidRPr="00402B5D" w:rsidRDefault="001F7CB6" w:rsidP="001F7CB6">
      <w:pPr>
        <w:rPr>
          <w:b/>
          <w:sz w:val="20"/>
          <w:szCs w:val="20"/>
          <w:lang w:val="en-GB" w:eastAsia="zh-CN"/>
        </w:rPr>
      </w:pPr>
      <w:r w:rsidRPr="00402B5D">
        <w:rPr>
          <w:b/>
          <w:sz w:val="20"/>
          <w:szCs w:val="20"/>
          <w:lang w:val="en-GB" w:eastAsia="zh-CN"/>
        </w:rPr>
        <w:t>P</w:t>
      </w:r>
      <w:r w:rsidRPr="00402B5D">
        <w:rPr>
          <w:rFonts w:hint="eastAsia"/>
          <w:b/>
          <w:sz w:val="20"/>
          <w:szCs w:val="20"/>
          <w:lang w:val="en-GB" w:eastAsia="zh-CN"/>
        </w:rPr>
        <w:t xml:space="preserve">roposal </w:t>
      </w:r>
      <w:r>
        <w:rPr>
          <w:rFonts w:hint="eastAsia"/>
          <w:b/>
          <w:sz w:val="20"/>
          <w:szCs w:val="20"/>
          <w:lang w:val="en-GB" w:eastAsia="zh-CN"/>
        </w:rPr>
        <w:t>3</w:t>
      </w:r>
      <w:r w:rsidRPr="00402B5D">
        <w:rPr>
          <w:rFonts w:hint="eastAsia"/>
          <w:b/>
          <w:sz w:val="20"/>
          <w:szCs w:val="20"/>
          <w:lang w:val="en-GB" w:eastAsia="zh-CN"/>
        </w:rPr>
        <w:t xml:space="preserve">: </w:t>
      </w:r>
      <w:r>
        <w:rPr>
          <w:rFonts w:hint="eastAsia"/>
          <w:b/>
          <w:sz w:val="20"/>
          <w:szCs w:val="20"/>
          <w:lang w:val="en-GB" w:eastAsia="zh-CN"/>
        </w:rPr>
        <w:t xml:space="preserve">System design should consider the worst cases in </w:t>
      </w:r>
      <w:r>
        <w:rPr>
          <w:b/>
          <w:sz w:val="20"/>
          <w:szCs w:val="20"/>
          <w:lang w:val="en-GB" w:eastAsia="zh-CN"/>
        </w:rPr>
        <w:t>propagation</w:t>
      </w:r>
      <w:r>
        <w:rPr>
          <w:rFonts w:hint="eastAsia"/>
          <w:b/>
          <w:sz w:val="20"/>
          <w:szCs w:val="20"/>
          <w:lang w:val="en-GB" w:eastAsia="zh-CN"/>
        </w:rPr>
        <w:t xml:space="preserve"> delay and </w:t>
      </w:r>
      <w:r>
        <w:rPr>
          <w:b/>
          <w:sz w:val="20"/>
          <w:szCs w:val="20"/>
          <w:lang w:val="en-GB" w:eastAsia="zh-CN"/>
        </w:rPr>
        <w:t>Doppler</w:t>
      </w:r>
      <w:r>
        <w:rPr>
          <w:rFonts w:hint="eastAsia"/>
          <w:b/>
          <w:sz w:val="20"/>
          <w:szCs w:val="20"/>
          <w:lang w:val="en-GB" w:eastAsia="zh-CN"/>
        </w:rPr>
        <w:t xml:space="preserve"> shift.  </w:t>
      </w:r>
    </w:p>
    <w:p w:rsidR="001F7CB6" w:rsidRDefault="001F7CB6" w:rsidP="001F7CB6">
      <w:pPr>
        <w:rPr>
          <w:rFonts w:hint="eastAsia"/>
          <w:b/>
          <w:sz w:val="20"/>
          <w:szCs w:val="20"/>
          <w:lang w:val="en-GB" w:eastAsia="zh-CN"/>
        </w:rPr>
      </w:pPr>
      <w:r w:rsidRPr="00402B5D">
        <w:rPr>
          <w:b/>
          <w:sz w:val="20"/>
          <w:szCs w:val="20"/>
          <w:lang w:val="en-GB" w:eastAsia="zh-CN"/>
        </w:rPr>
        <w:t>P</w:t>
      </w:r>
      <w:r w:rsidRPr="00402B5D">
        <w:rPr>
          <w:rFonts w:hint="eastAsia"/>
          <w:b/>
          <w:sz w:val="20"/>
          <w:szCs w:val="20"/>
          <w:lang w:val="en-GB" w:eastAsia="zh-CN"/>
        </w:rPr>
        <w:t xml:space="preserve">roposal </w:t>
      </w:r>
      <w:r>
        <w:rPr>
          <w:rFonts w:hint="eastAsia"/>
          <w:b/>
          <w:sz w:val="20"/>
          <w:szCs w:val="20"/>
          <w:lang w:val="en-GB" w:eastAsia="zh-CN"/>
        </w:rPr>
        <w:t>4</w:t>
      </w:r>
      <w:r w:rsidRPr="00402B5D">
        <w:rPr>
          <w:rFonts w:hint="eastAsia"/>
          <w:b/>
          <w:sz w:val="20"/>
          <w:szCs w:val="20"/>
          <w:lang w:val="en-GB" w:eastAsia="zh-CN"/>
        </w:rPr>
        <w:t xml:space="preserve">: </w:t>
      </w:r>
      <w:r>
        <w:rPr>
          <w:rFonts w:hint="eastAsia"/>
          <w:b/>
          <w:sz w:val="20"/>
          <w:szCs w:val="20"/>
          <w:lang w:val="en-GB" w:eastAsia="zh-CN"/>
        </w:rPr>
        <w:t xml:space="preserve">Study low PAPR transmission techniques in NTN </w:t>
      </w:r>
      <w:r>
        <w:rPr>
          <w:b/>
          <w:sz w:val="20"/>
          <w:szCs w:val="20"/>
          <w:lang w:val="en-GB" w:eastAsia="zh-CN"/>
        </w:rPr>
        <w:t>communications</w:t>
      </w:r>
      <w:r>
        <w:rPr>
          <w:rFonts w:hint="eastAsia"/>
          <w:b/>
          <w:sz w:val="20"/>
          <w:szCs w:val="20"/>
          <w:lang w:val="en-GB" w:eastAsia="zh-CN"/>
        </w:rPr>
        <w:t xml:space="preserve">.  </w:t>
      </w:r>
    </w:p>
    <w:p w:rsidR="0084755C" w:rsidRPr="00B81289" w:rsidRDefault="00B81289" w:rsidP="001F7CB6">
      <w:pPr>
        <w:rPr>
          <w:b/>
          <w:sz w:val="20"/>
          <w:szCs w:val="20"/>
          <w:lang w:val="en-GB" w:eastAsia="zh-CN"/>
        </w:rPr>
      </w:pPr>
      <w:r w:rsidRPr="00402B5D">
        <w:rPr>
          <w:b/>
          <w:sz w:val="20"/>
          <w:szCs w:val="20"/>
          <w:lang w:val="en-GB" w:eastAsia="zh-CN"/>
        </w:rPr>
        <w:t>P</w:t>
      </w:r>
      <w:r w:rsidRPr="00402B5D">
        <w:rPr>
          <w:rFonts w:hint="eastAsia"/>
          <w:b/>
          <w:sz w:val="20"/>
          <w:szCs w:val="20"/>
          <w:lang w:val="en-GB" w:eastAsia="zh-CN"/>
        </w:rPr>
        <w:t xml:space="preserve">roposal </w:t>
      </w:r>
      <w:r>
        <w:rPr>
          <w:rFonts w:hint="eastAsia"/>
          <w:b/>
          <w:sz w:val="20"/>
          <w:szCs w:val="20"/>
          <w:lang w:val="en-GB" w:eastAsia="zh-CN"/>
        </w:rPr>
        <w:t>5</w:t>
      </w:r>
      <w:r w:rsidRPr="00402B5D">
        <w:rPr>
          <w:rFonts w:hint="eastAsia"/>
          <w:b/>
          <w:sz w:val="20"/>
          <w:szCs w:val="20"/>
          <w:lang w:val="en-GB" w:eastAsia="zh-CN"/>
        </w:rPr>
        <w:t xml:space="preserve">: </w:t>
      </w:r>
      <w:r>
        <w:rPr>
          <w:rFonts w:hint="eastAsia"/>
          <w:b/>
          <w:sz w:val="20"/>
          <w:szCs w:val="20"/>
          <w:lang w:val="en-GB" w:eastAsia="zh-CN"/>
        </w:rPr>
        <w:t xml:space="preserve"> UE capability should include the feature of direct access to NTN network in Ka band. </w:t>
      </w:r>
    </w:p>
    <w:p w:rsidR="001F7CB6" w:rsidRPr="00402B5D" w:rsidRDefault="001F7CB6" w:rsidP="001F7CB6">
      <w:pPr>
        <w:rPr>
          <w:b/>
          <w:sz w:val="20"/>
          <w:szCs w:val="20"/>
          <w:lang w:val="en-GB" w:eastAsia="zh-CN"/>
        </w:rPr>
      </w:pPr>
      <w:r w:rsidRPr="00402B5D">
        <w:rPr>
          <w:b/>
          <w:sz w:val="20"/>
          <w:szCs w:val="20"/>
          <w:lang w:val="en-GB" w:eastAsia="zh-CN"/>
        </w:rPr>
        <w:t>P</w:t>
      </w:r>
      <w:r w:rsidRPr="00402B5D">
        <w:rPr>
          <w:rFonts w:hint="eastAsia"/>
          <w:b/>
          <w:sz w:val="20"/>
          <w:szCs w:val="20"/>
          <w:lang w:val="en-GB" w:eastAsia="zh-CN"/>
        </w:rPr>
        <w:t xml:space="preserve">roposal </w:t>
      </w:r>
      <w:r w:rsidR="0084755C">
        <w:rPr>
          <w:rFonts w:hint="eastAsia"/>
          <w:b/>
          <w:sz w:val="20"/>
          <w:szCs w:val="20"/>
          <w:lang w:val="en-GB" w:eastAsia="zh-CN"/>
        </w:rPr>
        <w:t>6</w:t>
      </w:r>
      <w:r w:rsidRPr="00402B5D">
        <w:rPr>
          <w:rFonts w:hint="eastAsia"/>
          <w:b/>
          <w:sz w:val="20"/>
          <w:szCs w:val="20"/>
          <w:lang w:val="en-GB" w:eastAsia="zh-CN"/>
        </w:rPr>
        <w:t xml:space="preserve">: </w:t>
      </w:r>
      <w:r>
        <w:rPr>
          <w:rFonts w:hint="eastAsia"/>
          <w:b/>
          <w:sz w:val="20"/>
          <w:szCs w:val="20"/>
          <w:lang w:val="en-GB" w:eastAsia="zh-CN"/>
        </w:rPr>
        <w:t xml:space="preserve">Further study the NTN UE capability requirement and </w:t>
      </w:r>
      <w:r>
        <w:rPr>
          <w:b/>
          <w:sz w:val="20"/>
          <w:szCs w:val="20"/>
          <w:lang w:val="en-GB" w:eastAsia="zh-CN"/>
        </w:rPr>
        <w:t>technical</w:t>
      </w:r>
      <w:r>
        <w:rPr>
          <w:rFonts w:hint="eastAsia"/>
          <w:b/>
          <w:sz w:val="20"/>
          <w:szCs w:val="20"/>
          <w:lang w:val="en-GB" w:eastAsia="zh-CN"/>
        </w:rPr>
        <w:t xml:space="preserve"> solutions to support dual connectivity of NTN based direct access and </w:t>
      </w:r>
      <w:r>
        <w:rPr>
          <w:b/>
          <w:sz w:val="20"/>
          <w:szCs w:val="20"/>
          <w:lang w:val="en-GB" w:eastAsia="zh-CN"/>
        </w:rPr>
        <w:t>terrestrial</w:t>
      </w:r>
      <w:r>
        <w:rPr>
          <w:rFonts w:hint="eastAsia"/>
          <w:b/>
          <w:sz w:val="20"/>
          <w:szCs w:val="20"/>
          <w:lang w:val="en-GB" w:eastAsia="zh-CN"/>
        </w:rPr>
        <w:t xml:space="preserve"> network based access.  </w:t>
      </w:r>
    </w:p>
    <w:p w:rsidR="00DF390C" w:rsidRPr="00475F2F" w:rsidRDefault="00F67776" w:rsidP="001C5D65">
      <w:pPr>
        <w:rPr>
          <w:noProof/>
          <w:sz w:val="20"/>
          <w:szCs w:val="20"/>
          <w:lang w:val="en-GB" w:eastAsia="zh-CN"/>
        </w:rPr>
      </w:pPr>
      <w:r>
        <w:rPr>
          <w:rFonts w:hint="eastAsia"/>
          <w:b/>
          <w:sz w:val="20"/>
          <w:szCs w:val="20"/>
          <w:lang w:val="en-GB" w:eastAsia="zh-CN"/>
        </w:rPr>
        <w:t xml:space="preserve"> </w:t>
      </w:r>
    </w:p>
    <w:p w:rsidR="001C5D65" w:rsidRPr="00314489" w:rsidRDefault="00DB5682" w:rsidP="001C5D65">
      <w:pPr>
        <w:rPr>
          <w:noProof/>
          <w:sz w:val="20"/>
          <w:szCs w:val="20"/>
          <w:lang w:eastAsia="zh-CN"/>
        </w:rPr>
      </w:pPr>
      <w:r>
        <w:rPr>
          <w:rFonts w:hint="eastAsia"/>
          <w:noProof/>
          <w:sz w:val="20"/>
          <w:szCs w:val="20"/>
          <w:lang w:eastAsia="zh-CN"/>
        </w:rPr>
        <w:t xml:space="preserve"> </w:t>
      </w:r>
    </w:p>
    <w:p w:rsidR="001C5D65" w:rsidRDefault="001C5D65" w:rsidP="001C5D65">
      <w:pPr>
        <w:pStyle w:val="1"/>
        <w:rPr>
          <w:lang w:eastAsia="zh-CN"/>
        </w:rPr>
      </w:pPr>
      <w:r>
        <w:rPr>
          <w:rFonts w:hint="eastAsia"/>
          <w:lang w:eastAsia="zh-CN"/>
        </w:rPr>
        <w:t>References</w:t>
      </w:r>
    </w:p>
    <w:p w:rsidR="001C5D65" w:rsidRPr="00621DE9" w:rsidRDefault="001C5D65" w:rsidP="001C5D65">
      <w:pPr>
        <w:pStyle w:val="a5"/>
        <w:numPr>
          <w:ilvl w:val="0"/>
          <w:numId w:val="2"/>
        </w:numPr>
        <w:ind w:left="357" w:firstLineChars="0" w:hanging="357"/>
        <w:rPr>
          <w:kern w:val="2"/>
          <w:sz w:val="20"/>
          <w:szCs w:val="20"/>
          <w:lang w:eastAsia="zh-CN"/>
        </w:rPr>
      </w:pPr>
      <w:bookmarkStart w:id="7" w:name="OLE_LINK25"/>
      <w:bookmarkStart w:id="8" w:name="_Ref524783166"/>
      <w:r w:rsidRPr="00B53BB1">
        <w:rPr>
          <w:kern w:val="2"/>
          <w:sz w:val="20"/>
          <w:szCs w:val="20"/>
          <w:lang w:eastAsia="zh-CN"/>
        </w:rPr>
        <w:t>TR 38.811 v15.0.0</w:t>
      </w:r>
      <w:r w:rsidR="004917AE">
        <w:rPr>
          <w:rFonts w:hint="eastAsia"/>
          <w:kern w:val="2"/>
          <w:sz w:val="20"/>
          <w:szCs w:val="20"/>
          <w:lang w:eastAsia="zh-CN"/>
        </w:rPr>
        <w:t>,</w:t>
      </w:r>
      <w:r w:rsidR="006268E6">
        <w:rPr>
          <w:kern w:val="2"/>
          <w:sz w:val="20"/>
          <w:szCs w:val="20"/>
          <w:lang w:eastAsia="zh-CN"/>
        </w:rPr>
        <w:t xml:space="preserve"> </w:t>
      </w:r>
      <w:r w:rsidRPr="00B53BB1">
        <w:rPr>
          <w:kern w:val="2"/>
          <w:sz w:val="20"/>
          <w:szCs w:val="20"/>
          <w:lang w:eastAsia="zh-CN"/>
        </w:rPr>
        <w:t xml:space="preserve">Study on </w:t>
      </w:r>
      <w:r w:rsidR="009C567E">
        <w:rPr>
          <w:rFonts w:hint="eastAsia"/>
          <w:kern w:val="2"/>
          <w:sz w:val="20"/>
          <w:szCs w:val="20"/>
          <w:lang w:eastAsia="zh-CN"/>
        </w:rPr>
        <w:t>New Radio (</w:t>
      </w:r>
      <w:r w:rsidRPr="00B53BB1">
        <w:rPr>
          <w:kern w:val="2"/>
          <w:sz w:val="20"/>
          <w:szCs w:val="20"/>
          <w:lang w:eastAsia="zh-CN"/>
        </w:rPr>
        <w:t>NR</w:t>
      </w:r>
      <w:r w:rsidR="009C567E">
        <w:rPr>
          <w:rFonts w:hint="eastAsia"/>
          <w:kern w:val="2"/>
          <w:sz w:val="20"/>
          <w:szCs w:val="20"/>
          <w:lang w:eastAsia="zh-CN"/>
        </w:rPr>
        <w:t>)</w:t>
      </w:r>
      <w:r w:rsidRPr="00B53BB1">
        <w:rPr>
          <w:kern w:val="2"/>
          <w:sz w:val="20"/>
          <w:szCs w:val="20"/>
          <w:lang w:eastAsia="zh-CN"/>
        </w:rPr>
        <w:t xml:space="preserve"> to support non-</w:t>
      </w:r>
      <w:bookmarkStart w:id="9" w:name="OLE_LINK10"/>
      <w:r w:rsidRPr="00B53BB1">
        <w:rPr>
          <w:kern w:val="2"/>
          <w:sz w:val="20"/>
          <w:szCs w:val="20"/>
          <w:lang w:eastAsia="zh-CN"/>
        </w:rPr>
        <w:t>terrestrial</w:t>
      </w:r>
      <w:bookmarkEnd w:id="9"/>
      <w:r w:rsidRPr="00B53BB1">
        <w:rPr>
          <w:kern w:val="2"/>
          <w:sz w:val="20"/>
          <w:szCs w:val="20"/>
          <w:lang w:eastAsia="zh-CN"/>
        </w:rPr>
        <w:t xml:space="preserve"> networks</w:t>
      </w:r>
    </w:p>
    <w:bookmarkEnd w:id="7"/>
    <w:bookmarkEnd w:id="8"/>
    <w:p w:rsidR="001C5D65" w:rsidRPr="00475F9B" w:rsidRDefault="00475F9B" w:rsidP="00475F9B">
      <w:pPr>
        <w:pStyle w:val="a5"/>
        <w:numPr>
          <w:ilvl w:val="0"/>
          <w:numId w:val="2"/>
        </w:numPr>
        <w:ind w:left="357" w:firstLineChars="0" w:hanging="357"/>
        <w:rPr>
          <w:kern w:val="2"/>
          <w:sz w:val="20"/>
          <w:szCs w:val="20"/>
          <w:lang w:eastAsia="zh-CN"/>
        </w:rPr>
      </w:pPr>
      <w:r w:rsidRPr="00475F9B">
        <w:rPr>
          <w:kern w:val="2"/>
          <w:sz w:val="20"/>
          <w:szCs w:val="20"/>
          <w:lang w:eastAsia="zh-CN"/>
        </w:rPr>
        <w:t>Digital Video Broadcasting (DVB)</w:t>
      </w:r>
      <w:r w:rsidRPr="00475F9B">
        <w:rPr>
          <w:rFonts w:hint="eastAsia"/>
          <w:kern w:val="2"/>
          <w:sz w:val="20"/>
          <w:szCs w:val="20"/>
          <w:lang w:eastAsia="zh-CN"/>
        </w:rPr>
        <w:t>,</w:t>
      </w:r>
      <w:r w:rsidRPr="00475F9B">
        <w:rPr>
          <w:kern w:val="2"/>
          <w:sz w:val="20"/>
          <w:szCs w:val="20"/>
          <w:lang w:eastAsia="zh-CN"/>
        </w:rPr>
        <w:t>Implementation guidelines for the second generation system</w:t>
      </w:r>
      <w:r w:rsidRPr="00475F9B">
        <w:rPr>
          <w:rFonts w:hint="eastAsia"/>
          <w:kern w:val="2"/>
          <w:sz w:val="20"/>
          <w:szCs w:val="20"/>
          <w:lang w:eastAsia="zh-CN"/>
        </w:rPr>
        <w:t xml:space="preserve"> </w:t>
      </w:r>
      <w:r w:rsidRPr="00475F9B">
        <w:rPr>
          <w:kern w:val="2"/>
          <w:sz w:val="20"/>
          <w:szCs w:val="20"/>
          <w:lang w:eastAsia="zh-CN"/>
        </w:rPr>
        <w:t>for Broadcasting, Interactive Services, News Gathering and</w:t>
      </w:r>
      <w:r w:rsidRPr="00475F9B">
        <w:rPr>
          <w:rFonts w:hint="eastAsia"/>
          <w:kern w:val="2"/>
          <w:sz w:val="20"/>
          <w:szCs w:val="20"/>
          <w:lang w:eastAsia="zh-CN"/>
        </w:rPr>
        <w:t xml:space="preserve"> </w:t>
      </w:r>
      <w:r w:rsidRPr="00475F9B">
        <w:rPr>
          <w:kern w:val="2"/>
          <w:sz w:val="20"/>
          <w:szCs w:val="20"/>
          <w:lang w:eastAsia="zh-CN"/>
        </w:rPr>
        <w:t>other broadband satellite applications;</w:t>
      </w:r>
      <w:r w:rsidR="007F7C5B" w:rsidRPr="007F7C5B">
        <w:rPr>
          <w:rFonts w:ascii="Arial-BoldMT" w:eastAsiaTheme="minorEastAsia" w:hAnsi="Arial-BoldMT" w:cs="Arial-BoldMT"/>
          <w:b/>
          <w:bCs/>
          <w:sz w:val="34"/>
          <w:szCs w:val="34"/>
          <w:lang w:eastAsia="zh-CN"/>
        </w:rPr>
        <w:t xml:space="preserve"> </w:t>
      </w:r>
      <w:r w:rsidR="007F7C5B" w:rsidRPr="007F7C5B">
        <w:rPr>
          <w:kern w:val="2"/>
          <w:sz w:val="20"/>
          <w:szCs w:val="20"/>
          <w:lang w:eastAsia="zh-CN"/>
        </w:rPr>
        <w:t>Part I (DVB-S2)</w:t>
      </w:r>
    </w:p>
    <w:p w:rsidR="00CA6B1D" w:rsidRDefault="00CA6B1D"/>
    <w:sectPr w:rsidR="00CA6B1D"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2C3" w:rsidRDefault="006922C3" w:rsidP="001C5D65">
      <w:pPr>
        <w:spacing w:after="0"/>
      </w:pPr>
      <w:r>
        <w:separator/>
      </w:r>
    </w:p>
  </w:endnote>
  <w:endnote w:type="continuationSeparator" w:id="0">
    <w:p w:rsidR="006922C3" w:rsidRDefault="006922C3" w:rsidP="001C5D6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2C3" w:rsidRDefault="006922C3" w:rsidP="001C5D65">
      <w:pPr>
        <w:spacing w:after="0"/>
      </w:pPr>
      <w:r>
        <w:separator/>
      </w:r>
    </w:p>
  </w:footnote>
  <w:footnote w:type="continuationSeparator" w:id="0">
    <w:p w:rsidR="006922C3" w:rsidRDefault="006922C3" w:rsidP="001C5D6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7661ED"/>
    <w:multiLevelType w:val="hybridMultilevel"/>
    <w:tmpl w:val="30B613EE"/>
    <w:lvl w:ilvl="0" w:tplc="F3F4646E">
      <w:start w:val="1"/>
      <w:numFmt w:val="bullet"/>
      <w:lvlText w:val="–"/>
      <w:lvlJc w:val="left"/>
      <w:pPr>
        <w:tabs>
          <w:tab w:val="num" w:pos="720"/>
        </w:tabs>
        <w:ind w:left="720" w:hanging="360"/>
      </w:pPr>
      <w:rPr>
        <w:rFonts w:ascii="Arial" w:hAnsi="Arial" w:hint="default"/>
      </w:rPr>
    </w:lvl>
    <w:lvl w:ilvl="1" w:tplc="4D96EB92">
      <w:start w:val="1"/>
      <w:numFmt w:val="bullet"/>
      <w:lvlText w:val="–"/>
      <w:lvlJc w:val="left"/>
      <w:pPr>
        <w:tabs>
          <w:tab w:val="num" w:pos="1440"/>
        </w:tabs>
        <w:ind w:left="1440" w:hanging="360"/>
      </w:pPr>
      <w:rPr>
        <w:rFonts w:ascii="Arial" w:hAnsi="Arial" w:hint="default"/>
      </w:rPr>
    </w:lvl>
    <w:lvl w:ilvl="2" w:tplc="F410A95E" w:tentative="1">
      <w:start w:val="1"/>
      <w:numFmt w:val="bullet"/>
      <w:lvlText w:val="–"/>
      <w:lvlJc w:val="left"/>
      <w:pPr>
        <w:tabs>
          <w:tab w:val="num" w:pos="2160"/>
        </w:tabs>
        <w:ind w:left="2160" w:hanging="360"/>
      </w:pPr>
      <w:rPr>
        <w:rFonts w:ascii="Arial" w:hAnsi="Arial" w:hint="default"/>
      </w:rPr>
    </w:lvl>
    <w:lvl w:ilvl="3" w:tplc="1C86C0D2" w:tentative="1">
      <w:start w:val="1"/>
      <w:numFmt w:val="bullet"/>
      <w:lvlText w:val="–"/>
      <w:lvlJc w:val="left"/>
      <w:pPr>
        <w:tabs>
          <w:tab w:val="num" w:pos="2880"/>
        </w:tabs>
        <w:ind w:left="2880" w:hanging="360"/>
      </w:pPr>
      <w:rPr>
        <w:rFonts w:ascii="Arial" w:hAnsi="Arial" w:hint="default"/>
      </w:rPr>
    </w:lvl>
    <w:lvl w:ilvl="4" w:tplc="BF5EF4F2" w:tentative="1">
      <w:start w:val="1"/>
      <w:numFmt w:val="bullet"/>
      <w:lvlText w:val="–"/>
      <w:lvlJc w:val="left"/>
      <w:pPr>
        <w:tabs>
          <w:tab w:val="num" w:pos="3600"/>
        </w:tabs>
        <w:ind w:left="3600" w:hanging="360"/>
      </w:pPr>
      <w:rPr>
        <w:rFonts w:ascii="Arial" w:hAnsi="Arial" w:hint="default"/>
      </w:rPr>
    </w:lvl>
    <w:lvl w:ilvl="5" w:tplc="99061A1C" w:tentative="1">
      <w:start w:val="1"/>
      <w:numFmt w:val="bullet"/>
      <w:lvlText w:val="–"/>
      <w:lvlJc w:val="left"/>
      <w:pPr>
        <w:tabs>
          <w:tab w:val="num" w:pos="4320"/>
        </w:tabs>
        <w:ind w:left="4320" w:hanging="360"/>
      </w:pPr>
      <w:rPr>
        <w:rFonts w:ascii="Arial" w:hAnsi="Arial" w:hint="default"/>
      </w:rPr>
    </w:lvl>
    <w:lvl w:ilvl="6" w:tplc="10A4D208" w:tentative="1">
      <w:start w:val="1"/>
      <w:numFmt w:val="bullet"/>
      <w:lvlText w:val="–"/>
      <w:lvlJc w:val="left"/>
      <w:pPr>
        <w:tabs>
          <w:tab w:val="num" w:pos="5040"/>
        </w:tabs>
        <w:ind w:left="5040" w:hanging="360"/>
      </w:pPr>
      <w:rPr>
        <w:rFonts w:ascii="Arial" w:hAnsi="Arial" w:hint="default"/>
      </w:rPr>
    </w:lvl>
    <w:lvl w:ilvl="7" w:tplc="27846D28" w:tentative="1">
      <w:start w:val="1"/>
      <w:numFmt w:val="bullet"/>
      <w:lvlText w:val="–"/>
      <w:lvlJc w:val="left"/>
      <w:pPr>
        <w:tabs>
          <w:tab w:val="num" w:pos="5760"/>
        </w:tabs>
        <w:ind w:left="5760" w:hanging="360"/>
      </w:pPr>
      <w:rPr>
        <w:rFonts w:ascii="Arial" w:hAnsi="Arial" w:hint="default"/>
      </w:rPr>
    </w:lvl>
    <w:lvl w:ilvl="8" w:tplc="EF344F3A" w:tentative="1">
      <w:start w:val="1"/>
      <w:numFmt w:val="bullet"/>
      <w:lvlText w:val="–"/>
      <w:lvlJc w:val="left"/>
      <w:pPr>
        <w:tabs>
          <w:tab w:val="num" w:pos="6480"/>
        </w:tabs>
        <w:ind w:left="6480" w:hanging="360"/>
      </w:pPr>
      <w:rPr>
        <w:rFonts w:ascii="Arial" w:hAnsi="Arial" w:hint="default"/>
      </w:rPr>
    </w:lvl>
  </w:abstractNum>
  <w:abstractNum w:abstractNumId="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4B0E237E"/>
    <w:multiLevelType w:val="hybridMultilevel"/>
    <w:tmpl w:val="92265674"/>
    <w:lvl w:ilvl="0" w:tplc="A1FE0A56">
      <w:start w:val="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5">
    <w:nsid w:val="52BC35F4"/>
    <w:multiLevelType w:val="hybridMultilevel"/>
    <w:tmpl w:val="3B6040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4"/>
  </w:num>
  <w:num w:numId="4">
    <w:abstractNumId w:val="5"/>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5D65"/>
    <w:rsid w:val="00010F78"/>
    <w:rsid w:val="00012D34"/>
    <w:rsid w:val="0002211D"/>
    <w:rsid w:val="00023D42"/>
    <w:rsid w:val="00060A2B"/>
    <w:rsid w:val="00066B1E"/>
    <w:rsid w:val="00085AE9"/>
    <w:rsid w:val="00091B5E"/>
    <w:rsid w:val="000A68B9"/>
    <w:rsid w:val="000B19A3"/>
    <w:rsid w:val="000D3856"/>
    <w:rsid w:val="000E1522"/>
    <w:rsid w:val="000F18F0"/>
    <w:rsid w:val="000F4231"/>
    <w:rsid w:val="0010266B"/>
    <w:rsid w:val="00111AC2"/>
    <w:rsid w:val="00113336"/>
    <w:rsid w:val="0012754E"/>
    <w:rsid w:val="00147101"/>
    <w:rsid w:val="00152468"/>
    <w:rsid w:val="00163E96"/>
    <w:rsid w:val="00170073"/>
    <w:rsid w:val="00174966"/>
    <w:rsid w:val="00176ABA"/>
    <w:rsid w:val="00190791"/>
    <w:rsid w:val="001916C5"/>
    <w:rsid w:val="001B695B"/>
    <w:rsid w:val="001C2ED3"/>
    <w:rsid w:val="001C4890"/>
    <w:rsid w:val="001C5D65"/>
    <w:rsid w:val="001D22A9"/>
    <w:rsid w:val="001D3BC3"/>
    <w:rsid w:val="001D6A14"/>
    <w:rsid w:val="001D7D29"/>
    <w:rsid w:val="001E6588"/>
    <w:rsid w:val="001F3AE6"/>
    <w:rsid w:val="001F5B43"/>
    <w:rsid w:val="001F7CB6"/>
    <w:rsid w:val="00202398"/>
    <w:rsid w:val="002064F7"/>
    <w:rsid w:val="002124AC"/>
    <w:rsid w:val="00216E9C"/>
    <w:rsid w:val="00233CC2"/>
    <w:rsid w:val="002374C6"/>
    <w:rsid w:val="00247744"/>
    <w:rsid w:val="00263451"/>
    <w:rsid w:val="00274800"/>
    <w:rsid w:val="0027645C"/>
    <w:rsid w:val="00284EC0"/>
    <w:rsid w:val="00286D4E"/>
    <w:rsid w:val="002945F7"/>
    <w:rsid w:val="00294646"/>
    <w:rsid w:val="002A2087"/>
    <w:rsid w:val="002B2004"/>
    <w:rsid w:val="002B3FE6"/>
    <w:rsid w:val="002C3005"/>
    <w:rsid w:val="002E4D97"/>
    <w:rsid w:val="002F1BB9"/>
    <w:rsid w:val="0030620C"/>
    <w:rsid w:val="00311A0E"/>
    <w:rsid w:val="00313354"/>
    <w:rsid w:val="00313B9E"/>
    <w:rsid w:val="00314489"/>
    <w:rsid w:val="003208AF"/>
    <w:rsid w:val="00324888"/>
    <w:rsid w:val="003310EA"/>
    <w:rsid w:val="00335E1F"/>
    <w:rsid w:val="003369CA"/>
    <w:rsid w:val="00343D10"/>
    <w:rsid w:val="003569C5"/>
    <w:rsid w:val="00356F09"/>
    <w:rsid w:val="003572C9"/>
    <w:rsid w:val="00360B15"/>
    <w:rsid w:val="0036663F"/>
    <w:rsid w:val="00366E29"/>
    <w:rsid w:val="00372AAE"/>
    <w:rsid w:val="00385505"/>
    <w:rsid w:val="0039354A"/>
    <w:rsid w:val="00394DE7"/>
    <w:rsid w:val="003A4C15"/>
    <w:rsid w:val="003C6BCE"/>
    <w:rsid w:val="003E1082"/>
    <w:rsid w:val="0040097A"/>
    <w:rsid w:val="00402B5D"/>
    <w:rsid w:val="00410933"/>
    <w:rsid w:val="00415529"/>
    <w:rsid w:val="00425E0C"/>
    <w:rsid w:val="00430493"/>
    <w:rsid w:val="00436356"/>
    <w:rsid w:val="00443F4D"/>
    <w:rsid w:val="00445925"/>
    <w:rsid w:val="004509A2"/>
    <w:rsid w:val="00475F2F"/>
    <w:rsid w:val="00475F9B"/>
    <w:rsid w:val="004839BB"/>
    <w:rsid w:val="004917AE"/>
    <w:rsid w:val="004A23FF"/>
    <w:rsid w:val="004A375A"/>
    <w:rsid w:val="004A53AF"/>
    <w:rsid w:val="004A5D86"/>
    <w:rsid w:val="004B1146"/>
    <w:rsid w:val="004B3899"/>
    <w:rsid w:val="004E44CB"/>
    <w:rsid w:val="004E4ECC"/>
    <w:rsid w:val="004E7587"/>
    <w:rsid w:val="00503BA9"/>
    <w:rsid w:val="00506189"/>
    <w:rsid w:val="005226ED"/>
    <w:rsid w:val="00533305"/>
    <w:rsid w:val="00542861"/>
    <w:rsid w:val="00565A6F"/>
    <w:rsid w:val="00567358"/>
    <w:rsid w:val="005737D5"/>
    <w:rsid w:val="00574EA6"/>
    <w:rsid w:val="0057556E"/>
    <w:rsid w:val="005848A0"/>
    <w:rsid w:val="00595F4E"/>
    <w:rsid w:val="005A1CCB"/>
    <w:rsid w:val="005A5F3B"/>
    <w:rsid w:val="005D11D5"/>
    <w:rsid w:val="005E0DB3"/>
    <w:rsid w:val="005E163B"/>
    <w:rsid w:val="005F5EAC"/>
    <w:rsid w:val="00604ADD"/>
    <w:rsid w:val="00615AD1"/>
    <w:rsid w:val="0062671A"/>
    <w:rsid w:val="006268E6"/>
    <w:rsid w:val="00627FB1"/>
    <w:rsid w:val="00631D2D"/>
    <w:rsid w:val="00636616"/>
    <w:rsid w:val="0064187D"/>
    <w:rsid w:val="00646934"/>
    <w:rsid w:val="00660B55"/>
    <w:rsid w:val="006753A9"/>
    <w:rsid w:val="00680B72"/>
    <w:rsid w:val="00683F9C"/>
    <w:rsid w:val="00687122"/>
    <w:rsid w:val="006922C3"/>
    <w:rsid w:val="006937B4"/>
    <w:rsid w:val="006D03C7"/>
    <w:rsid w:val="006D3521"/>
    <w:rsid w:val="006D4BAD"/>
    <w:rsid w:val="00705A40"/>
    <w:rsid w:val="0072151F"/>
    <w:rsid w:val="00724AA8"/>
    <w:rsid w:val="007408C6"/>
    <w:rsid w:val="00740D05"/>
    <w:rsid w:val="0074545A"/>
    <w:rsid w:val="007500D3"/>
    <w:rsid w:val="007531D5"/>
    <w:rsid w:val="00765879"/>
    <w:rsid w:val="007851DC"/>
    <w:rsid w:val="00786229"/>
    <w:rsid w:val="007876F0"/>
    <w:rsid w:val="007932FF"/>
    <w:rsid w:val="00796314"/>
    <w:rsid w:val="007B1145"/>
    <w:rsid w:val="007C198F"/>
    <w:rsid w:val="007C3D3F"/>
    <w:rsid w:val="007D12DF"/>
    <w:rsid w:val="007D3721"/>
    <w:rsid w:val="007D5D98"/>
    <w:rsid w:val="007E3151"/>
    <w:rsid w:val="007E748F"/>
    <w:rsid w:val="007F54B7"/>
    <w:rsid w:val="007F7C5B"/>
    <w:rsid w:val="008000F2"/>
    <w:rsid w:val="00802ADC"/>
    <w:rsid w:val="008044F4"/>
    <w:rsid w:val="008069D7"/>
    <w:rsid w:val="0081184E"/>
    <w:rsid w:val="008202BA"/>
    <w:rsid w:val="00824DC0"/>
    <w:rsid w:val="008403AD"/>
    <w:rsid w:val="0084204C"/>
    <w:rsid w:val="0084755C"/>
    <w:rsid w:val="00861261"/>
    <w:rsid w:val="00872C07"/>
    <w:rsid w:val="00876E31"/>
    <w:rsid w:val="008812FC"/>
    <w:rsid w:val="00884756"/>
    <w:rsid w:val="0089379E"/>
    <w:rsid w:val="00895193"/>
    <w:rsid w:val="008968FE"/>
    <w:rsid w:val="00897454"/>
    <w:rsid w:val="00897E0B"/>
    <w:rsid w:val="008C6250"/>
    <w:rsid w:val="008D5414"/>
    <w:rsid w:val="008F1282"/>
    <w:rsid w:val="008F46D2"/>
    <w:rsid w:val="009048AE"/>
    <w:rsid w:val="00921867"/>
    <w:rsid w:val="009229D2"/>
    <w:rsid w:val="00925FA1"/>
    <w:rsid w:val="00933A2F"/>
    <w:rsid w:val="00946EAE"/>
    <w:rsid w:val="0094720C"/>
    <w:rsid w:val="00961E44"/>
    <w:rsid w:val="0096323C"/>
    <w:rsid w:val="00976E5A"/>
    <w:rsid w:val="00984FF0"/>
    <w:rsid w:val="00985974"/>
    <w:rsid w:val="009B1179"/>
    <w:rsid w:val="009B15CF"/>
    <w:rsid w:val="009B4982"/>
    <w:rsid w:val="009C567E"/>
    <w:rsid w:val="009D3C43"/>
    <w:rsid w:val="009D531D"/>
    <w:rsid w:val="009D55B2"/>
    <w:rsid w:val="009E7375"/>
    <w:rsid w:val="00A06211"/>
    <w:rsid w:val="00A13729"/>
    <w:rsid w:val="00A22C6C"/>
    <w:rsid w:val="00A261F7"/>
    <w:rsid w:val="00A3157C"/>
    <w:rsid w:val="00A36329"/>
    <w:rsid w:val="00A45556"/>
    <w:rsid w:val="00A5345A"/>
    <w:rsid w:val="00A54CB9"/>
    <w:rsid w:val="00A5528A"/>
    <w:rsid w:val="00A55DF7"/>
    <w:rsid w:val="00A6112F"/>
    <w:rsid w:val="00A704E2"/>
    <w:rsid w:val="00A92BAB"/>
    <w:rsid w:val="00AA13DF"/>
    <w:rsid w:val="00AB18F0"/>
    <w:rsid w:val="00AB3A54"/>
    <w:rsid w:val="00AC0455"/>
    <w:rsid w:val="00AF3A0B"/>
    <w:rsid w:val="00AF6E0B"/>
    <w:rsid w:val="00B037BF"/>
    <w:rsid w:val="00B06164"/>
    <w:rsid w:val="00B412E4"/>
    <w:rsid w:val="00B41CA9"/>
    <w:rsid w:val="00B46F9F"/>
    <w:rsid w:val="00B47020"/>
    <w:rsid w:val="00B51891"/>
    <w:rsid w:val="00B52F81"/>
    <w:rsid w:val="00B54BD0"/>
    <w:rsid w:val="00B71908"/>
    <w:rsid w:val="00B75066"/>
    <w:rsid w:val="00B81289"/>
    <w:rsid w:val="00B900AE"/>
    <w:rsid w:val="00B92014"/>
    <w:rsid w:val="00BB44AA"/>
    <w:rsid w:val="00BB6024"/>
    <w:rsid w:val="00BC4210"/>
    <w:rsid w:val="00BD7219"/>
    <w:rsid w:val="00BF1E16"/>
    <w:rsid w:val="00C03099"/>
    <w:rsid w:val="00C1219D"/>
    <w:rsid w:val="00C3644B"/>
    <w:rsid w:val="00C44784"/>
    <w:rsid w:val="00C45769"/>
    <w:rsid w:val="00C540F7"/>
    <w:rsid w:val="00C647EB"/>
    <w:rsid w:val="00C715C6"/>
    <w:rsid w:val="00C741AB"/>
    <w:rsid w:val="00C8223F"/>
    <w:rsid w:val="00C97EF1"/>
    <w:rsid w:val="00CA6A92"/>
    <w:rsid w:val="00CA6B1D"/>
    <w:rsid w:val="00CB2BDC"/>
    <w:rsid w:val="00CB7877"/>
    <w:rsid w:val="00CC08F2"/>
    <w:rsid w:val="00CC74C3"/>
    <w:rsid w:val="00CE3EE1"/>
    <w:rsid w:val="00CE5181"/>
    <w:rsid w:val="00D00294"/>
    <w:rsid w:val="00D049C1"/>
    <w:rsid w:val="00D12AD1"/>
    <w:rsid w:val="00D2356E"/>
    <w:rsid w:val="00D278ED"/>
    <w:rsid w:val="00D30308"/>
    <w:rsid w:val="00D304B9"/>
    <w:rsid w:val="00D30550"/>
    <w:rsid w:val="00D34EB8"/>
    <w:rsid w:val="00D41411"/>
    <w:rsid w:val="00D44252"/>
    <w:rsid w:val="00D44407"/>
    <w:rsid w:val="00D54991"/>
    <w:rsid w:val="00D56373"/>
    <w:rsid w:val="00D62641"/>
    <w:rsid w:val="00D70738"/>
    <w:rsid w:val="00D84073"/>
    <w:rsid w:val="00D85D9B"/>
    <w:rsid w:val="00DB16F6"/>
    <w:rsid w:val="00DB1FDF"/>
    <w:rsid w:val="00DB5682"/>
    <w:rsid w:val="00DB639E"/>
    <w:rsid w:val="00DC0038"/>
    <w:rsid w:val="00DC5C40"/>
    <w:rsid w:val="00DC6CBD"/>
    <w:rsid w:val="00DC788B"/>
    <w:rsid w:val="00DD1621"/>
    <w:rsid w:val="00DD5E08"/>
    <w:rsid w:val="00DE3502"/>
    <w:rsid w:val="00DF390C"/>
    <w:rsid w:val="00DF6007"/>
    <w:rsid w:val="00E02042"/>
    <w:rsid w:val="00E14BF3"/>
    <w:rsid w:val="00E27219"/>
    <w:rsid w:val="00E3471B"/>
    <w:rsid w:val="00E36017"/>
    <w:rsid w:val="00E50F56"/>
    <w:rsid w:val="00E60DA2"/>
    <w:rsid w:val="00E62990"/>
    <w:rsid w:val="00E62E2A"/>
    <w:rsid w:val="00E65AC8"/>
    <w:rsid w:val="00E664B0"/>
    <w:rsid w:val="00E84751"/>
    <w:rsid w:val="00E944C9"/>
    <w:rsid w:val="00EA2BFC"/>
    <w:rsid w:val="00EB3141"/>
    <w:rsid w:val="00EB59C3"/>
    <w:rsid w:val="00EC60ED"/>
    <w:rsid w:val="00EC7156"/>
    <w:rsid w:val="00ED0C70"/>
    <w:rsid w:val="00EE1BEC"/>
    <w:rsid w:val="00EE5CFD"/>
    <w:rsid w:val="00EE7D75"/>
    <w:rsid w:val="00EF641C"/>
    <w:rsid w:val="00F26E80"/>
    <w:rsid w:val="00F34831"/>
    <w:rsid w:val="00F61DD5"/>
    <w:rsid w:val="00F65DB3"/>
    <w:rsid w:val="00F67776"/>
    <w:rsid w:val="00F7021D"/>
    <w:rsid w:val="00F7217F"/>
    <w:rsid w:val="00F72482"/>
    <w:rsid w:val="00F774C2"/>
    <w:rsid w:val="00F819DD"/>
    <w:rsid w:val="00F85F6F"/>
    <w:rsid w:val="00F9606B"/>
    <w:rsid w:val="00FA191F"/>
    <w:rsid w:val="00FC0994"/>
    <w:rsid w:val="00FC25DC"/>
    <w:rsid w:val="00FD0D2E"/>
    <w:rsid w:val="00FE7CB1"/>
    <w:rsid w:val="00FF3682"/>
    <w:rsid w:val="00FF74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1C5D6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semiHidden/>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semiHidden/>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B2">
    <w:name w:val="B2"/>
    <w:basedOn w:val="20"/>
    <w:link w:val="B2Char"/>
    <w:qFormat/>
    <w:rsid w:val="00B037BF"/>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037BF"/>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037BF"/>
    <w:pPr>
      <w:ind w:leftChars="200" w:left="100" w:hangingChars="200" w:hanging="200"/>
      <w:contextualSpacing/>
    </w:pPr>
  </w:style>
  <w:style w:type="paragraph" w:customStyle="1" w:styleId="B1">
    <w:name w:val="B1"/>
    <w:basedOn w:val="a7"/>
    <w:link w:val="B1Char"/>
    <w:qFormat/>
    <w:rsid w:val="00216E9C"/>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216E9C"/>
    <w:rPr>
      <w:rFonts w:ascii="Times New Roman" w:eastAsia="宋体" w:hAnsi="Times New Roman" w:cs="Times New Roman"/>
      <w:kern w:val="0"/>
      <w:sz w:val="20"/>
      <w:szCs w:val="20"/>
      <w:lang w:val="en-GB" w:eastAsia="en-US"/>
    </w:rPr>
  </w:style>
  <w:style w:type="paragraph" w:styleId="a7">
    <w:name w:val="List"/>
    <w:basedOn w:val="a"/>
    <w:uiPriority w:val="99"/>
    <w:semiHidden/>
    <w:unhideWhenUsed/>
    <w:rsid w:val="00216E9C"/>
    <w:pPr>
      <w:ind w:left="2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82978907">
      <w:bodyDiv w:val="1"/>
      <w:marLeft w:val="0"/>
      <w:marRight w:val="0"/>
      <w:marTop w:val="0"/>
      <w:marBottom w:val="0"/>
      <w:divBdr>
        <w:top w:val="none" w:sz="0" w:space="0" w:color="auto"/>
        <w:left w:val="none" w:sz="0" w:space="0" w:color="auto"/>
        <w:bottom w:val="none" w:sz="0" w:space="0" w:color="auto"/>
        <w:right w:val="none" w:sz="0" w:space="0" w:color="auto"/>
      </w:divBdr>
      <w:divsChild>
        <w:div w:id="200994538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404</TotalTime>
  <Pages>4</Pages>
  <Words>1615</Words>
  <Characters>9212</Characters>
  <Application>Microsoft Office Word</Application>
  <DocSecurity>0</DocSecurity>
  <Lines>76</Lines>
  <Paragraphs>21</Paragraphs>
  <ScaleCrop>false</ScaleCrop>
  <Company/>
  <LinksUpToDate>false</LinksUpToDate>
  <CharactersWithSpaces>10806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miaodeshan</dc:creator>
  <cp:keywords/>
  <dc:description/>
  <cp:lastModifiedBy>miaodeshan</cp:lastModifiedBy>
  <cp:revision>348</cp:revision>
  <dcterms:created xsi:type="dcterms:W3CDTF">2019-01-04T11:15:00Z</dcterms:created>
  <dcterms:modified xsi:type="dcterms:W3CDTF">2019-02-15T13:04:00Z</dcterms:modified>
</cp:coreProperties>
</file>