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D32" w:rsidRPr="007F220F" w:rsidRDefault="00E91D32"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ascii="Arial" w:eastAsiaTheme="minorEastAsia" w:hAnsi="Arial" w:cs="Arial"/>
          <w:b/>
          <w:sz w:val="22"/>
          <w:szCs w:val="22"/>
          <w:lang w:eastAsia="zh-CN"/>
        </w:rPr>
      </w:pPr>
      <w:r w:rsidRPr="007F220F">
        <w:rPr>
          <w:rFonts w:ascii="Arial" w:eastAsia="MS Mincho" w:hAnsi="Arial" w:cs="Arial"/>
          <w:b/>
          <w:sz w:val="22"/>
          <w:szCs w:val="22"/>
        </w:rPr>
        <w:t xml:space="preserve">3GPP TSG RAN WG1 </w:t>
      </w:r>
      <w:r w:rsidR="00E34971" w:rsidRPr="007F220F">
        <w:rPr>
          <w:rFonts w:ascii="Arial" w:eastAsiaTheme="minorEastAsia" w:hAnsi="Arial" w:cs="Arial"/>
          <w:b/>
          <w:sz w:val="22"/>
          <w:szCs w:val="22"/>
          <w:lang w:eastAsia="zh-CN"/>
        </w:rPr>
        <w:t>Meeting</w:t>
      </w:r>
      <w:r w:rsidR="008E3349">
        <w:rPr>
          <w:rFonts w:ascii="Arial" w:eastAsiaTheme="minorEastAsia" w:hAnsi="Arial" w:cs="Arial" w:hint="eastAsia"/>
          <w:b/>
          <w:sz w:val="22"/>
          <w:szCs w:val="22"/>
          <w:lang w:eastAsia="zh-CN"/>
        </w:rPr>
        <w:t xml:space="preserve"> </w:t>
      </w:r>
      <w:r w:rsidR="00E34971" w:rsidRPr="007F220F">
        <w:rPr>
          <w:rFonts w:ascii="Arial" w:eastAsiaTheme="minorEastAsia" w:hAnsi="Arial" w:cs="Arial"/>
          <w:b/>
          <w:sz w:val="22"/>
          <w:szCs w:val="22"/>
          <w:lang w:eastAsia="zh-CN"/>
        </w:rPr>
        <w:t>#96</w:t>
      </w:r>
      <w:r w:rsidRPr="007F220F">
        <w:rPr>
          <w:rFonts w:ascii="Arial" w:eastAsia="MS Mincho" w:hAnsi="Arial" w:cs="Arial"/>
          <w:b/>
          <w:sz w:val="22"/>
          <w:szCs w:val="22"/>
        </w:rPr>
        <w:tab/>
      </w:r>
      <w:r w:rsidRPr="007F220F">
        <w:rPr>
          <w:rFonts w:ascii="Arial" w:eastAsia="MS Mincho" w:hAnsi="Arial" w:cs="Arial"/>
          <w:b/>
          <w:sz w:val="22"/>
          <w:szCs w:val="22"/>
        </w:rPr>
        <w:tab/>
      </w:r>
      <w:r w:rsidR="007F220F">
        <w:rPr>
          <w:rFonts w:ascii="Arial" w:eastAsiaTheme="minorEastAsia" w:hAnsi="Arial" w:cs="Arial" w:hint="eastAsia"/>
          <w:b/>
          <w:sz w:val="22"/>
          <w:szCs w:val="22"/>
          <w:lang w:eastAsia="zh-CN"/>
        </w:rPr>
        <w:t xml:space="preserve">                             </w:t>
      </w:r>
      <w:r w:rsidRPr="007F220F">
        <w:rPr>
          <w:rFonts w:ascii="Arial" w:eastAsia="MS Mincho" w:hAnsi="Arial" w:cs="Arial"/>
          <w:b/>
          <w:sz w:val="22"/>
          <w:szCs w:val="22"/>
        </w:rPr>
        <w:t>R1-</w:t>
      </w:r>
      <w:r w:rsidR="007E2E22" w:rsidRPr="007F220F">
        <w:rPr>
          <w:rFonts w:ascii="Arial" w:eastAsia="MS Mincho" w:hAnsi="Arial" w:cs="Arial"/>
          <w:b/>
          <w:sz w:val="22"/>
          <w:szCs w:val="22"/>
        </w:rPr>
        <w:t>19</w:t>
      </w:r>
      <w:r w:rsidR="002E7D83" w:rsidRPr="007F220F">
        <w:rPr>
          <w:rFonts w:ascii="Arial" w:eastAsia="MS Mincho" w:hAnsi="Arial" w:cs="Arial"/>
          <w:b/>
          <w:sz w:val="22"/>
          <w:szCs w:val="22"/>
        </w:rPr>
        <w:t>0</w:t>
      </w:r>
      <w:r w:rsidR="00AB2ED3" w:rsidRPr="007F220F">
        <w:rPr>
          <w:rFonts w:ascii="Arial" w:eastAsiaTheme="minorEastAsia" w:hAnsi="Arial" w:cs="Arial"/>
          <w:b/>
          <w:sz w:val="22"/>
          <w:szCs w:val="22"/>
          <w:lang w:eastAsia="zh-CN"/>
        </w:rPr>
        <w:t>1987</w:t>
      </w:r>
    </w:p>
    <w:p w:rsidR="00E91D32" w:rsidRPr="007F220F" w:rsidRDefault="00091461"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ascii="Arial" w:eastAsia="MS Mincho" w:hAnsi="Arial" w:cs="Arial"/>
          <w:b/>
          <w:sz w:val="22"/>
          <w:szCs w:val="22"/>
        </w:rPr>
      </w:pPr>
      <w:r w:rsidRPr="007F220F">
        <w:rPr>
          <w:rFonts w:ascii="Arial" w:hAnsi="Arial" w:cs="Arial"/>
          <w:b/>
          <w:bCs/>
          <w:sz w:val="22"/>
          <w:szCs w:val="22"/>
          <w:lang w:eastAsia="ja-JP"/>
        </w:rPr>
        <w:t>Athens, Greece, 25</w:t>
      </w:r>
      <w:r w:rsidRPr="007F220F">
        <w:rPr>
          <w:rFonts w:ascii="Arial" w:hAnsi="Arial" w:cs="Arial"/>
          <w:b/>
          <w:bCs/>
          <w:sz w:val="22"/>
          <w:szCs w:val="22"/>
          <w:vertAlign w:val="superscript"/>
          <w:lang w:eastAsia="ja-JP"/>
        </w:rPr>
        <w:t>th</w:t>
      </w:r>
      <w:r w:rsidRPr="007F220F">
        <w:rPr>
          <w:rFonts w:ascii="Arial" w:hAnsi="Arial" w:cs="Arial"/>
          <w:b/>
          <w:bCs/>
          <w:sz w:val="22"/>
          <w:szCs w:val="22"/>
          <w:lang w:eastAsia="ja-JP"/>
        </w:rPr>
        <w:t xml:space="preserve"> February – 1</w:t>
      </w:r>
      <w:r w:rsidRPr="007F220F">
        <w:rPr>
          <w:rFonts w:ascii="Arial" w:hAnsi="Arial" w:cs="Arial"/>
          <w:b/>
          <w:bCs/>
          <w:sz w:val="22"/>
          <w:szCs w:val="22"/>
          <w:vertAlign w:val="superscript"/>
          <w:lang w:eastAsia="ja-JP"/>
        </w:rPr>
        <w:t>st</w:t>
      </w:r>
      <w:r w:rsidRPr="007F220F">
        <w:rPr>
          <w:rFonts w:ascii="Arial" w:hAnsi="Arial" w:cs="Arial"/>
          <w:b/>
          <w:bCs/>
          <w:sz w:val="22"/>
          <w:szCs w:val="22"/>
          <w:lang w:eastAsia="ja-JP"/>
        </w:rPr>
        <w:t xml:space="preserve"> March, 2019</w:t>
      </w:r>
    </w:p>
    <w:p w:rsidR="007F220F" w:rsidRDefault="007F220F"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ascii="Arial" w:eastAsiaTheme="minorEastAsia" w:hAnsi="Arial" w:cs="Arial" w:hint="eastAsia"/>
          <w:b/>
          <w:sz w:val="22"/>
          <w:szCs w:val="22"/>
          <w:lang w:eastAsia="zh-CN"/>
        </w:rPr>
      </w:pPr>
    </w:p>
    <w:p w:rsidR="000C08AE" w:rsidRPr="007F220F" w:rsidRDefault="000C08AE"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ascii="Arial" w:eastAsiaTheme="minorEastAsia" w:hAnsi="Arial" w:cs="Arial"/>
          <w:b/>
          <w:sz w:val="22"/>
          <w:szCs w:val="22"/>
          <w:lang w:eastAsia="zh-CN"/>
        </w:rPr>
      </w:pPr>
      <w:bookmarkStart w:id="0" w:name="_GoBack"/>
      <w:bookmarkEnd w:id="0"/>
    </w:p>
    <w:p w:rsidR="00E91D32" w:rsidRPr="007F220F" w:rsidRDefault="007165DC"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ascii="Arial" w:eastAsia="MS Mincho" w:hAnsi="Arial" w:cs="Arial"/>
          <w:b/>
          <w:sz w:val="22"/>
          <w:szCs w:val="22"/>
        </w:rPr>
      </w:pPr>
      <w:r w:rsidRPr="007F220F">
        <w:rPr>
          <w:rFonts w:ascii="Arial" w:eastAsia="MS Mincho" w:hAnsi="Arial" w:cs="Arial"/>
          <w:b/>
          <w:sz w:val="22"/>
          <w:szCs w:val="22"/>
        </w:rPr>
        <w:t xml:space="preserve">Source:  </w:t>
      </w:r>
      <w:r w:rsidR="007038E6" w:rsidRPr="007F220F">
        <w:rPr>
          <w:rFonts w:ascii="Arial" w:eastAsiaTheme="minorEastAsia" w:hAnsi="Arial" w:cs="Arial"/>
          <w:b/>
          <w:sz w:val="22"/>
          <w:szCs w:val="22"/>
          <w:lang w:eastAsia="zh-CN"/>
        </w:rPr>
        <w:t xml:space="preserve">      </w:t>
      </w:r>
      <w:r w:rsidR="00E91D32" w:rsidRPr="007F220F">
        <w:rPr>
          <w:rFonts w:ascii="Arial" w:eastAsia="MS Mincho" w:hAnsi="Arial" w:cs="Arial"/>
          <w:b/>
          <w:sz w:val="22"/>
          <w:szCs w:val="22"/>
        </w:rPr>
        <w:t>CATT</w:t>
      </w:r>
    </w:p>
    <w:p w:rsidR="00E91D32" w:rsidRPr="007F220F" w:rsidRDefault="00E91D32"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ascii="Arial" w:eastAsia="MS Mincho" w:hAnsi="Arial" w:cs="Arial"/>
          <w:b/>
          <w:sz w:val="22"/>
          <w:szCs w:val="22"/>
        </w:rPr>
      </w:pPr>
      <w:r w:rsidRPr="007F220F">
        <w:rPr>
          <w:rFonts w:ascii="Arial" w:eastAsia="MS Mincho" w:hAnsi="Arial" w:cs="Arial"/>
          <w:b/>
          <w:sz w:val="22"/>
          <w:szCs w:val="22"/>
        </w:rPr>
        <w:t>Title:</w:t>
      </w:r>
      <w:bookmarkStart w:id="1" w:name="Title"/>
      <w:bookmarkEnd w:id="1"/>
      <w:r w:rsidR="007165DC" w:rsidRPr="007F220F">
        <w:rPr>
          <w:rFonts w:ascii="Arial" w:eastAsia="MS Mincho" w:hAnsi="Arial" w:cs="Arial"/>
          <w:b/>
          <w:sz w:val="22"/>
          <w:szCs w:val="22"/>
        </w:rPr>
        <w:t xml:space="preserve">    </w:t>
      </w:r>
      <w:r w:rsidR="007038E6" w:rsidRPr="007F220F">
        <w:rPr>
          <w:rFonts w:ascii="Arial" w:eastAsiaTheme="minorEastAsia" w:hAnsi="Arial" w:cs="Arial"/>
          <w:b/>
          <w:sz w:val="22"/>
          <w:szCs w:val="22"/>
          <w:lang w:eastAsia="zh-CN"/>
        </w:rPr>
        <w:t xml:space="preserve">      </w:t>
      </w:r>
      <w:r w:rsidRPr="007F220F">
        <w:rPr>
          <w:rFonts w:ascii="Arial" w:eastAsia="MS Mincho" w:hAnsi="Arial" w:cs="Arial"/>
          <w:b/>
          <w:sz w:val="22"/>
          <w:szCs w:val="22"/>
        </w:rPr>
        <w:t>Discussion on cross-carrier scheduling with different numerologies</w:t>
      </w:r>
    </w:p>
    <w:p w:rsidR="00E91D32" w:rsidRPr="007F220F" w:rsidRDefault="00E91D32"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ascii="Arial" w:eastAsia="MS Mincho" w:hAnsi="Arial" w:cs="Arial"/>
          <w:b/>
          <w:sz w:val="22"/>
          <w:szCs w:val="22"/>
        </w:rPr>
      </w:pPr>
      <w:r w:rsidRPr="007F220F">
        <w:rPr>
          <w:rFonts w:ascii="Arial" w:eastAsia="MS Mincho" w:hAnsi="Arial" w:cs="Arial"/>
          <w:b/>
          <w:sz w:val="22"/>
          <w:szCs w:val="22"/>
        </w:rPr>
        <w:t>Agenda Item</w:t>
      </w:r>
      <w:bookmarkStart w:id="2" w:name="Source"/>
      <w:bookmarkEnd w:id="2"/>
      <w:r w:rsidR="007038E6" w:rsidRPr="007F220F">
        <w:rPr>
          <w:rFonts w:ascii="Arial" w:eastAsiaTheme="minorEastAsia" w:hAnsi="Arial" w:cs="Arial"/>
          <w:b/>
          <w:sz w:val="22"/>
          <w:szCs w:val="22"/>
          <w:lang w:eastAsia="zh-CN"/>
        </w:rPr>
        <w:t xml:space="preserve">:   </w:t>
      </w:r>
      <w:r w:rsidR="00091461" w:rsidRPr="007F220F">
        <w:rPr>
          <w:rFonts w:ascii="Arial" w:eastAsia="MS Mincho" w:hAnsi="Arial" w:cs="Arial"/>
          <w:b/>
          <w:sz w:val="22"/>
          <w:szCs w:val="22"/>
        </w:rPr>
        <w:t>7.2.13.2</w:t>
      </w:r>
    </w:p>
    <w:p w:rsidR="00E91D32" w:rsidRPr="007F220F" w:rsidRDefault="00E91D32" w:rsidP="007038E6">
      <w:pPr>
        <w:pStyle w:val="a4"/>
        <w:widowControl w:val="0"/>
        <w:pBdr>
          <w:bottom w:val="none" w:sz="0" w:space="0" w:color="auto"/>
        </w:pBdr>
        <w:tabs>
          <w:tab w:val="clear" w:pos="4153"/>
          <w:tab w:val="clear" w:pos="8306"/>
          <w:tab w:val="center" w:pos="4536"/>
          <w:tab w:val="right" w:pos="8280"/>
          <w:tab w:val="right" w:pos="9781"/>
        </w:tabs>
        <w:ind w:left="-2" w:right="-57"/>
        <w:jc w:val="both"/>
        <w:rPr>
          <w:rFonts w:ascii="Arial" w:eastAsia="MS Mincho" w:hAnsi="Arial" w:cs="Arial"/>
          <w:b/>
          <w:sz w:val="22"/>
          <w:szCs w:val="22"/>
        </w:rPr>
      </w:pPr>
      <w:r w:rsidRPr="007F220F">
        <w:rPr>
          <w:rFonts w:ascii="Arial" w:eastAsia="MS Mincho" w:hAnsi="Arial" w:cs="Arial"/>
          <w:b/>
          <w:sz w:val="22"/>
          <w:szCs w:val="22"/>
        </w:rPr>
        <w:t>Document for:</w:t>
      </w:r>
      <w:bookmarkStart w:id="3" w:name="DocumentFor"/>
      <w:bookmarkEnd w:id="3"/>
      <w:r w:rsidR="007038E6" w:rsidRPr="007F220F">
        <w:rPr>
          <w:rFonts w:ascii="Arial" w:eastAsiaTheme="minorEastAsia" w:hAnsi="Arial" w:cs="Arial"/>
          <w:b/>
          <w:sz w:val="22"/>
          <w:szCs w:val="22"/>
          <w:lang w:eastAsia="zh-CN"/>
        </w:rPr>
        <w:t xml:space="preserve">  </w:t>
      </w:r>
      <w:r w:rsidRPr="007F220F">
        <w:rPr>
          <w:rFonts w:ascii="Arial" w:eastAsia="MS Mincho" w:hAnsi="Arial" w:cs="Arial"/>
          <w:b/>
          <w:sz w:val="22"/>
          <w:szCs w:val="22"/>
        </w:rPr>
        <w:t>Discussion and Decision</w:t>
      </w:r>
    </w:p>
    <w:p w:rsidR="007165DC" w:rsidRPr="000C793B" w:rsidRDefault="007165DC" w:rsidP="007165DC">
      <w:pPr>
        <w:pStyle w:val="a4"/>
        <w:tabs>
          <w:tab w:val="left" w:pos="1585"/>
        </w:tabs>
        <w:ind w:left="-2"/>
        <w:jc w:val="left"/>
        <w:rPr>
          <w:rFonts w:eastAsia="宋体"/>
          <w:sz w:val="22"/>
          <w:szCs w:val="22"/>
          <w:lang w:eastAsia="zh-CN"/>
        </w:rPr>
      </w:pPr>
    </w:p>
    <w:p w:rsidR="00E91D32" w:rsidRPr="000C793B" w:rsidRDefault="00E91D32" w:rsidP="00E91D32">
      <w:pPr>
        <w:pStyle w:val="1"/>
        <w:ind w:left="431"/>
        <w:rPr>
          <w:rFonts w:ascii="Times New Roman" w:hAnsi="Times New Roman"/>
        </w:rPr>
      </w:pPr>
      <w:r w:rsidRPr="000C793B">
        <w:rPr>
          <w:rFonts w:ascii="Times New Roman" w:hAnsi="Times New Roman"/>
        </w:rPr>
        <w:t>Introduction</w:t>
      </w:r>
    </w:p>
    <w:p w:rsidR="00E34971" w:rsidRDefault="00E34971" w:rsidP="007038E6">
      <w:pPr>
        <w:rPr>
          <w:rFonts w:eastAsiaTheme="minorEastAsia"/>
          <w:lang w:val="en-GB" w:eastAsia="zh-CN"/>
        </w:rPr>
      </w:pPr>
      <w:r>
        <w:rPr>
          <w:rFonts w:eastAsiaTheme="minorEastAsia" w:hint="eastAsia"/>
          <w:lang w:val="en-GB" w:eastAsia="zh-CN"/>
        </w:rPr>
        <w:t xml:space="preserve">At </w:t>
      </w:r>
      <w:r w:rsidR="001227B8">
        <w:rPr>
          <w:rFonts w:eastAsiaTheme="minorEastAsia"/>
          <w:lang w:val="en-GB" w:eastAsia="zh-CN"/>
        </w:rPr>
        <w:t xml:space="preserve">the </w:t>
      </w:r>
      <w:r>
        <w:rPr>
          <w:rFonts w:eastAsiaTheme="minorEastAsia" w:hint="eastAsia"/>
          <w:lang w:val="en-GB" w:eastAsia="zh-CN"/>
        </w:rPr>
        <w:t>RAN1 A</w:t>
      </w:r>
      <w:r w:rsidR="001227B8">
        <w:rPr>
          <w:rFonts w:eastAsiaTheme="minorEastAsia"/>
          <w:lang w:val="en-GB" w:eastAsia="zh-CN"/>
        </w:rPr>
        <w:t xml:space="preserve">H-1901 </w:t>
      </w:r>
      <w:r>
        <w:rPr>
          <w:rFonts w:eastAsiaTheme="minorEastAsia" w:hint="eastAsia"/>
          <w:lang w:val="en-GB" w:eastAsia="zh-CN"/>
        </w:rPr>
        <w:t>meeting</w:t>
      </w:r>
      <w:r w:rsidR="001227B8">
        <w:rPr>
          <w:rFonts w:eastAsiaTheme="minorEastAsia"/>
          <w:lang w:val="en-GB" w:eastAsia="zh-CN"/>
        </w:rPr>
        <w:t xml:space="preserve"> </w:t>
      </w:r>
      <w:r>
        <w:rPr>
          <w:rFonts w:eastAsiaTheme="minorEastAsia" w:hint="eastAsia"/>
          <w:lang w:val="en-GB" w:eastAsia="zh-CN"/>
        </w:rPr>
        <w:t>the followin</w:t>
      </w:r>
      <w:r w:rsidR="00BA30AE">
        <w:rPr>
          <w:rFonts w:eastAsiaTheme="minorEastAsia" w:hint="eastAsia"/>
          <w:lang w:val="en-GB" w:eastAsia="zh-CN"/>
        </w:rPr>
        <w:t>g conclusions were achieved as</w:t>
      </w:r>
      <w:r>
        <w:rPr>
          <w:rFonts w:eastAsiaTheme="minorEastAsia" w:hint="eastAsia"/>
          <w:lang w:val="en-GB" w:eastAsia="zh-CN"/>
        </w:rPr>
        <w:t xml:space="preserve"> </w:t>
      </w:r>
      <w:r>
        <w:rPr>
          <w:rFonts w:eastAsiaTheme="minorEastAsia"/>
          <w:lang w:val="en-GB" w:eastAsia="zh-CN"/>
        </w:rPr>
        <w:t>guidance</w:t>
      </w:r>
      <w:r>
        <w:rPr>
          <w:rFonts w:eastAsiaTheme="minorEastAsia" w:hint="eastAsia"/>
          <w:lang w:val="en-GB" w:eastAsia="zh-CN"/>
        </w:rPr>
        <w:t xml:space="preserve"> to the further work of cross-carrier scheduling with different numerologies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_Ref536519656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sidR="001227B8">
        <w:rPr>
          <w:rFonts w:eastAsiaTheme="minorEastAsia"/>
          <w:lang w:val="en-GB" w:eastAsia="zh-CN"/>
        </w:rPr>
        <w:t>,</w:t>
      </w:r>
    </w:p>
    <w:p w:rsidR="001227B8" w:rsidRDefault="001227B8" w:rsidP="007038E6">
      <w:pPr>
        <w:rPr>
          <w:rFonts w:eastAsiaTheme="minorEastAsia"/>
          <w:lang w:val="en-GB" w:eastAsia="zh-CN"/>
        </w:rPr>
      </w:pPr>
    </w:p>
    <w:p w:rsidR="00E34971" w:rsidRPr="00377162" w:rsidRDefault="00E34971" w:rsidP="00E34971">
      <w:pPr>
        <w:rPr>
          <w:b/>
        </w:rPr>
      </w:pPr>
      <w:r w:rsidRPr="00377162">
        <w:rPr>
          <w:b/>
          <w:u w:val="single"/>
        </w:rPr>
        <w:t>Conclusion</w:t>
      </w:r>
      <w:r w:rsidRPr="00377162">
        <w:rPr>
          <w:b/>
        </w:rPr>
        <w:t>:</w:t>
      </w:r>
    </w:p>
    <w:p w:rsidR="00E34971" w:rsidRPr="00377162" w:rsidRDefault="00E34971" w:rsidP="00E34971">
      <w:r w:rsidRPr="00377162">
        <w:t>All the following 4 cases can be considered further, while there was yet no consensus if all the cases will be eventually specified. To be discussed further after work on solutions has progressed.</w:t>
      </w:r>
    </w:p>
    <w:p w:rsidR="00E34971" w:rsidRPr="00377162" w:rsidRDefault="00E34971" w:rsidP="00E34971">
      <w:pPr>
        <w:pStyle w:val="a6"/>
        <w:numPr>
          <w:ilvl w:val="0"/>
          <w:numId w:val="9"/>
        </w:numPr>
        <w:overflowPunct/>
        <w:autoSpaceDE/>
        <w:autoSpaceDN/>
        <w:adjustRightInd/>
        <w:spacing w:after="0"/>
        <w:textAlignment w:val="auto"/>
        <w:rPr>
          <w:lang w:val="en-US"/>
        </w:rPr>
      </w:pPr>
      <w:r w:rsidRPr="00377162">
        <w:rPr>
          <w:lang w:val="en-US"/>
        </w:rPr>
        <w:t>Support scheduling cell of lower SCS and scheduled cell of higher SCS downlink</w:t>
      </w:r>
    </w:p>
    <w:p w:rsidR="00E34971" w:rsidRPr="00377162" w:rsidRDefault="00E34971" w:rsidP="00E34971">
      <w:pPr>
        <w:pStyle w:val="a6"/>
        <w:numPr>
          <w:ilvl w:val="0"/>
          <w:numId w:val="9"/>
        </w:numPr>
        <w:overflowPunct/>
        <w:autoSpaceDE/>
        <w:autoSpaceDN/>
        <w:adjustRightInd/>
        <w:spacing w:after="0"/>
        <w:textAlignment w:val="auto"/>
        <w:rPr>
          <w:lang w:val="en-US"/>
        </w:rPr>
      </w:pPr>
      <w:r w:rsidRPr="00377162">
        <w:rPr>
          <w:lang w:val="en-US"/>
        </w:rPr>
        <w:t>Support scheduling cell of lower SCS and scheduled cell of higher SCS uplink</w:t>
      </w:r>
    </w:p>
    <w:p w:rsidR="00E34971" w:rsidRPr="00377162" w:rsidRDefault="00E34971" w:rsidP="00E34971">
      <w:pPr>
        <w:pStyle w:val="a6"/>
        <w:numPr>
          <w:ilvl w:val="0"/>
          <w:numId w:val="9"/>
        </w:numPr>
        <w:overflowPunct/>
        <w:autoSpaceDE/>
        <w:autoSpaceDN/>
        <w:adjustRightInd/>
        <w:spacing w:after="0"/>
        <w:textAlignment w:val="auto"/>
        <w:rPr>
          <w:lang w:val="en-US"/>
        </w:rPr>
      </w:pPr>
      <w:r w:rsidRPr="00377162">
        <w:rPr>
          <w:lang w:val="en-US"/>
        </w:rPr>
        <w:t>Support scheduling cell of higher SCS and scheduled cell of lower SCS downlink</w:t>
      </w:r>
    </w:p>
    <w:p w:rsidR="00E34971" w:rsidRPr="00377162" w:rsidRDefault="00E34971" w:rsidP="00E34971">
      <w:pPr>
        <w:pStyle w:val="a6"/>
        <w:numPr>
          <w:ilvl w:val="0"/>
          <w:numId w:val="9"/>
        </w:numPr>
        <w:overflowPunct/>
        <w:autoSpaceDE/>
        <w:autoSpaceDN/>
        <w:adjustRightInd/>
        <w:spacing w:after="0"/>
        <w:textAlignment w:val="auto"/>
        <w:rPr>
          <w:lang w:val="en-US"/>
        </w:rPr>
      </w:pPr>
      <w:r w:rsidRPr="00377162">
        <w:rPr>
          <w:lang w:val="en-US"/>
        </w:rPr>
        <w:t>Support scheduling cell of higher SCS and scheduled cell of lower SCS uplink</w:t>
      </w:r>
    </w:p>
    <w:p w:rsidR="00E34971" w:rsidRDefault="00E34971" w:rsidP="00E34971"/>
    <w:p w:rsidR="00E34971" w:rsidRPr="00527D1D" w:rsidRDefault="00E34971" w:rsidP="00E34971">
      <w:pPr>
        <w:rPr>
          <w:b/>
        </w:rPr>
      </w:pPr>
      <w:r w:rsidRPr="00527D1D">
        <w:rPr>
          <w:b/>
          <w:u w:val="single"/>
        </w:rPr>
        <w:t>Conclusion</w:t>
      </w:r>
      <w:r w:rsidRPr="00527D1D">
        <w:rPr>
          <w:b/>
        </w:rPr>
        <w:t>:</w:t>
      </w:r>
    </w:p>
    <w:p w:rsidR="00E34971" w:rsidRPr="00527D1D" w:rsidRDefault="00E34971" w:rsidP="00AB2ED3">
      <w:pPr>
        <w:ind w:left="284"/>
      </w:pPr>
      <w:r w:rsidRPr="00527D1D">
        <w:t>Study further at least the following:</w:t>
      </w:r>
    </w:p>
    <w:p w:rsidR="00E34971" w:rsidRPr="00527D1D" w:rsidRDefault="00E34971" w:rsidP="00E34971">
      <w:pPr>
        <w:pStyle w:val="a6"/>
        <w:numPr>
          <w:ilvl w:val="0"/>
          <w:numId w:val="10"/>
        </w:numPr>
        <w:overflowPunct/>
        <w:autoSpaceDE/>
        <w:autoSpaceDN/>
        <w:adjustRightInd/>
        <w:spacing w:after="0"/>
        <w:textAlignment w:val="auto"/>
        <w:rPr>
          <w:lang w:val="en-US"/>
        </w:rPr>
      </w:pPr>
      <w:r w:rsidRPr="00527D1D">
        <w:rPr>
          <w:lang w:val="en-US"/>
        </w:rPr>
        <w:t>Determine the first possible PDSCH starting point based on the timing of the last or first symbol of the scheduling PDCCH.</w:t>
      </w:r>
    </w:p>
    <w:p w:rsidR="00E34971" w:rsidRPr="00527D1D" w:rsidRDefault="00E34971" w:rsidP="00E34971">
      <w:pPr>
        <w:pStyle w:val="a6"/>
        <w:numPr>
          <w:ilvl w:val="0"/>
          <w:numId w:val="10"/>
        </w:numPr>
        <w:overflowPunct/>
        <w:autoSpaceDE/>
        <w:autoSpaceDN/>
        <w:adjustRightInd/>
        <w:spacing w:after="0"/>
        <w:textAlignment w:val="auto"/>
        <w:rPr>
          <w:lang w:val="en-US"/>
        </w:rPr>
      </w:pPr>
      <w:r w:rsidRPr="00527D1D">
        <w:rPr>
          <w:lang w:val="en-US"/>
        </w:rPr>
        <w:t>Both Type A and Type B PDSCH allocation should be considered</w:t>
      </w:r>
    </w:p>
    <w:p w:rsidR="00E34971" w:rsidRPr="00527D1D" w:rsidRDefault="00E34971" w:rsidP="00E34971">
      <w:pPr>
        <w:pStyle w:val="a6"/>
        <w:numPr>
          <w:ilvl w:val="1"/>
          <w:numId w:val="10"/>
        </w:numPr>
        <w:overflowPunct/>
        <w:autoSpaceDE/>
        <w:autoSpaceDN/>
        <w:adjustRightInd/>
        <w:spacing w:after="0"/>
        <w:textAlignment w:val="auto"/>
        <w:rPr>
          <w:lang w:val="en-US"/>
        </w:rPr>
      </w:pPr>
      <w:r w:rsidRPr="00527D1D">
        <w:rPr>
          <w:lang w:val="en-US"/>
        </w:rPr>
        <w:t>Consider a possibility for introducing a single solution for Type A and Type B PDSCH allocation</w:t>
      </w:r>
    </w:p>
    <w:p w:rsidR="00E34971" w:rsidRPr="00527D1D" w:rsidRDefault="00E34971" w:rsidP="00E34971">
      <w:pPr>
        <w:pStyle w:val="a6"/>
        <w:numPr>
          <w:ilvl w:val="0"/>
          <w:numId w:val="10"/>
        </w:numPr>
        <w:overflowPunct/>
        <w:autoSpaceDE/>
        <w:autoSpaceDN/>
        <w:adjustRightInd/>
        <w:spacing w:after="0"/>
        <w:textAlignment w:val="auto"/>
        <w:rPr>
          <w:lang w:val="en-US"/>
        </w:rPr>
      </w:pPr>
      <w:r w:rsidRPr="00527D1D">
        <w:rPr>
          <w:lang w:val="en-US"/>
        </w:rPr>
        <w:t>PDCCH position cases 1-1, 1-2 and 2 should all be considered</w:t>
      </w:r>
    </w:p>
    <w:p w:rsidR="001227B8" w:rsidRDefault="001227B8" w:rsidP="007038E6"/>
    <w:p w:rsidR="007038E6" w:rsidRPr="000C793B" w:rsidRDefault="007038E6" w:rsidP="007038E6">
      <w:pPr>
        <w:rPr>
          <w:rFonts w:eastAsiaTheme="minorEastAsia"/>
          <w:lang w:eastAsia="zh-CN"/>
        </w:rPr>
      </w:pPr>
      <w:r w:rsidRPr="000C793B">
        <w:t>In th</w:t>
      </w:r>
      <w:r w:rsidR="00533C73">
        <w:t>is contribution we</w:t>
      </w:r>
      <w:r w:rsidR="00533C73" w:rsidRPr="00533C73">
        <w:rPr>
          <w:rFonts w:eastAsiaTheme="minorEastAsia"/>
          <w:lang w:eastAsia="zh-CN"/>
        </w:rPr>
        <w:t xml:space="preserve"> </w:t>
      </w:r>
      <w:r w:rsidR="00533C73" w:rsidRPr="000C793B">
        <w:rPr>
          <w:rFonts w:eastAsiaTheme="minorEastAsia"/>
          <w:lang w:eastAsia="zh-CN"/>
        </w:rPr>
        <w:t xml:space="preserve">provide our views on </w:t>
      </w:r>
      <w:r w:rsidR="00E34971">
        <w:rPr>
          <w:rFonts w:eastAsiaTheme="minorEastAsia" w:hint="eastAsia"/>
          <w:lang w:eastAsia="zh-CN"/>
        </w:rPr>
        <w:t>the above open issues</w:t>
      </w:r>
      <w:r w:rsidR="00533C73">
        <w:t xml:space="preserve">. </w:t>
      </w:r>
      <w:r w:rsidR="00E34971">
        <w:rPr>
          <w:rFonts w:eastAsiaTheme="minorEastAsia" w:hint="eastAsia"/>
          <w:lang w:eastAsia="zh-CN"/>
        </w:rPr>
        <w:t>Furthermore, we also give</w:t>
      </w:r>
      <w:r w:rsidR="00AC360C">
        <w:rPr>
          <w:rFonts w:eastAsiaTheme="minorEastAsia" w:hint="eastAsia"/>
          <w:lang w:eastAsia="zh-CN"/>
        </w:rPr>
        <w:t xml:space="preserve"> some analyses and discussions </w:t>
      </w:r>
      <w:r w:rsidR="005D3156">
        <w:rPr>
          <w:rFonts w:eastAsiaTheme="minorEastAsia" w:hint="eastAsia"/>
          <w:lang w:eastAsia="zh-CN"/>
        </w:rPr>
        <w:t xml:space="preserve">on the aspects captured in </w:t>
      </w:r>
      <w:r w:rsidR="005D3156">
        <w:rPr>
          <w:rFonts w:eastAsiaTheme="minorEastAsia"/>
          <w:lang w:eastAsia="zh-CN"/>
        </w:rPr>
        <w:fldChar w:fldCharType="begin"/>
      </w:r>
      <w:r w:rsidR="005D3156">
        <w:rPr>
          <w:rFonts w:eastAsiaTheme="minorEastAsia"/>
          <w:lang w:eastAsia="zh-CN"/>
        </w:rPr>
        <w:instrText xml:space="preserve"> </w:instrText>
      </w:r>
      <w:r w:rsidR="005D3156">
        <w:rPr>
          <w:rFonts w:eastAsiaTheme="minorEastAsia" w:hint="eastAsia"/>
          <w:lang w:eastAsia="zh-CN"/>
        </w:rPr>
        <w:instrText>REF _Ref534881713 \r \h</w:instrText>
      </w:r>
      <w:r w:rsidR="005D3156">
        <w:rPr>
          <w:rFonts w:eastAsiaTheme="minorEastAsia"/>
          <w:lang w:eastAsia="zh-CN"/>
        </w:rPr>
        <w:instrText xml:space="preserve"> </w:instrText>
      </w:r>
      <w:r w:rsidR="005D3156">
        <w:rPr>
          <w:rFonts w:eastAsiaTheme="minorEastAsia"/>
          <w:lang w:eastAsia="zh-CN"/>
        </w:rPr>
      </w:r>
      <w:r w:rsidR="005D3156">
        <w:rPr>
          <w:rFonts w:eastAsiaTheme="minorEastAsia"/>
          <w:lang w:eastAsia="zh-CN"/>
        </w:rPr>
        <w:fldChar w:fldCharType="separate"/>
      </w:r>
      <w:r w:rsidR="005D3156">
        <w:rPr>
          <w:rFonts w:eastAsiaTheme="minorEastAsia"/>
          <w:lang w:eastAsia="zh-CN"/>
        </w:rPr>
        <w:t>[2]</w:t>
      </w:r>
      <w:r w:rsidR="005D3156">
        <w:rPr>
          <w:rFonts w:eastAsiaTheme="minorEastAsia"/>
          <w:lang w:eastAsia="zh-CN"/>
        </w:rPr>
        <w:fldChar w:fldCharType="end"/>
      </w:r>
      <w:r w:rsidRPr="000C793B">
        <w:rPr>
          <w:rFonts w:eastAsiaTheme="minorEastAsia"/>
          <w:lang w:eastAsia="zh-CN"/>
        </w:rPr>
        <w:t>.</w:t>
      </w:r>
    </w:p>
    <w:p w:rsidR="00E91D32" w:rsidRPr="000C793B" w:rsidRDefault="00E91D32" w:rsidP="00E91D32">
      <w:pPr>
        <w:pStyle w:val="1"/>
        <w:rPr>
          <w:rFonts w:ascii="Times New Roman" w:hAnsi="Times New Roman"/>
          <w:lang w:eastAsia="zh-CN"/>
        </w:rPr>
      </w:pPr>
      <w:r w:rsidRPr="000C793B">
        <w:rPr>
          <w:rFonts w:ascii="Times New Roman" w:hAnsi="Times New Roman"/>
          <w:bCs/>
          <w:lang w:eastAsia="zh-CN"/>
        </w:rPr>
        <w:t>Discussion</w:t>
      </w:r>
      <w:r w:rsidRPr="000C793B">
        <w:rPr>
          <w:rFonts w:ascii="Times New Roman" w:hAnsi="Times New Roman"/>
          <w:lang w:eastAsia="zh-CN"/>
        </w:rPr>
        <w:t xml:space="preserve"> </w:t>
      </w:r>
    </w:p>
    <w:p w:rsidR="00E91D32" w:rsidRDefault="00E80EC2" w:rsidP="00E91D32">
      <w:pPr>
        <w:pStyle w:val="2"/>
        <w:rPr>
          <w:rFonts w:ascii="Times New Roman" w:eastAsiaTheme="minorEastAsia" w:hAnsi="Times New Roman"/>
          <w:lang w:eastAsia="zh-CN"/>
        </w:rPr>
      </w:pPr>
      <w:r>
        <w:rPr>
          <w:rFonts w:ascii="Times New Roman" w:eastAsia="宋体" w:hAnsi="Times New Roman" w:hint="eastAsia"/>
          <w:lang w:eastAsia="zh-CN"/>
        </w:rPr>
        <w:t>Timing</w:t>
      </w:r>
      <w:r w:rsidR="00E91D32" w:rsidRPr="000C793B">
        <w:rPr>
          <w:rFonts w:ascii="Times New Roman" w:hAnsi="Times New Roman"/>
          <w:lang w:eastAsia="zh-CN"/>
        </w:rPr>
        <w:t xml:space="preserve"> </w:t>
      </w:r>
      <w:r w:rsidR="00E91D32" w:rsidRPr="000C793B">
        <w:rPr>
          <w:rFonts w:ascii="Times New Roman" w:eastAsia="宋体" w:hAnsi="Times New Roman"/>
          <w:lang w:eastAsia="zh-CN"/>
        </w:rPr>
        <w:t>for c</w:t>
      </w:r>
      <w:r w:rsidR="00E91D32" w:rsidRPr="000C793B">
        <w:rPr>
          <w:rFonts w:ascii="Times New Roman" w:hAnsi="Times New Roman"/>
        </w:rPr>
        <w:t xml:space="preserve">ross-carrier scheduling </w:t>
      </w:r>
      <w:r w:rsidR="00E91D32" w:rsidRPr="000C793B">
        <w:rPr>
          <w:rFonts w:ascii="Times New Roman" w:eastAsia="宋体" w:hAnsi="Times New Roman"/>
          <w:lang w:eastAsia="zh-CN"/>
        </w:rPr>
        <w:t>with</w:t>
      </w:r>
      <w:r w:rsidR="00E91D32" w:rsidRPr="000C793B">
        <w:rPr>
          <w:rFonts w:ascii="Times New Roman" w:hAnsi="Times New Roman"/>
        </w:rPr>
        <w:t xml:space="preserve"> mixed numerology</w:t>
      </w:r>
    </w:p>
    <w:p w:rsidR="00E80EC2" w:rsidRDefault="00683666" w:rsidP="00E91D32">
      <w:pPr>
        <w:pStyle w:val="a0"/>
        <w:rPr>
          <w:rFonts w:ascii="Times New Roman" w:eastAsia="宋体" w:hAnsi="Times New Roman" w:cs="Times New Roman"/>
          <w:lang w:eastAsia="zh-CN"/>
        </w:rPr>
      </w:pPr>
      <w:r>
        <w:rPr>
          <w:rFonts w:ascii="Times New Roman" w:eastAsia="宋体" w:hAnsi="Times New Roman" w:cs="Times New Roman" w:hint="eastAsia"/>
          <w:lang w:eastAsia="zh-CN"/>
        </w:rPr>
        <w:t>In case scheduling cell has lower SCS and scheduled cell has larger SCS, the timing between DL assignment and data channel should be carefully determined as different time duration of an individual symbol can be observed on scheduling cell and scheduled cell.</w:t>
      </w:r>
    </w:p>
    <w:p w:rsidR="00D92E9C" w:rsidRDefault="00FF1B76" w:rsidP="00E91D32">
      <w:pPr>
        <w:pStyle w:val="a0"/>
        <w:rPr>
          <w:rFonts w:ascii="Times New Roman" w:eastAsia="宋体" w:hAnsi="Times New Roman" w:cs="Times New Roman"/>
          <w:lang w:eastAsia="zh-CN"/>
        </w:rPr>
      </w:pPr>
      <w:r>
        <w:rPr>
          <w:rFonts w:ascii="Times New Roman" w:eastAsia="宋体" w:hAnsi="Times New Roman" w:cs="Times New Roman" w:hint="eastAsia"/>
          <w:lang w:eastAsia="zh-CN"/>
        </w:rPr>
        <w:t xml:space="preserve">Per the current specification, the </w:t>
      </w:r>
      <w:r w:rsidR="00B3781C">
        <w:rPr>
          <w:rFonts w:ascii="Times New Roman" w:eastAsia="宋体" w:hAnsi="Times New Roman" w:cs="Times New Roman" w:hint="eastAsia"/>
          <w:lang w:eastAsia="zh-CN"/>
        </w:rPr>
        <w:t>starting position of a</w:t>
      </w:r>
      <w:r>
        <w:rPr>
          <w:rFonts w:ascii="Times New Roman" w:eastAsia="宋体" w:hAnsi="Times New Roman" w:cs="Times New Roman" w:hint="eastAsia"/>
          <w:lang w:eastAsia="zh-CN"/>
        </w:rPr>
        <w:t xml:space="preserve"> PDSCH</w:t>
      </w:r>
      <w:r w:rsidR="00B3781C">
        <w:rPr>
          <w:rFonts w:ascii="Times New Roman" w:eastAsia="宋体" w:hAnsi="Times New Roman" w:cs="Times New Roman" w:hint="eastAsia"/>
          <w:lang w:eastAsia="zh-CN"/>
        </w:rPr>
        <w:t xml:space="preserve"> within a slot</w:t>
      </w:r>
      <w:r>
        <w:rPr>
          <w:rFonts w:ascii="Times New Roman" w:eastAsia="宋体" w:hAnsi="Times New Roman" w:cs="Times New Roman" w:hint="eastAsia"/>
          <w:lang w:eastAsia="zh-CN"/>
        </w:rPr>
        <w:t xml:space="preserve"> </w:t>
      </w:r>
      <w:r w:rsidR="00B3781C">
        <w:rPr>
          <w:rFonts w:ascii="Times New Roman" w:eastAsia="宋体" w:hAnsi="Times New Roman" w:cs="Times New Roman" w:hint="eastAsia"/>
          <w:lang w:eastAsia="zh-CN"/>
        </w:rPr>
        <w:t>is</w:t>
      </w:r>
      <w:r>
        <w:rPr>
          <w:rFonts w:ascii="Times New Roman" w:eastAsia="宋体" w:hAnsi="Times New Roman" w:cs="Times New Roman" w:hint="eastAsia"/>
          <w:lang w:eastAsia="zh-CN"/>
        </w:rPr>
        <w:t xml:space="preserve"> determined by </w:t>
      </w:r>
      <w:r w:rsidR="00B3781C">
        <w:rPr>
          <w:rFonts w:ascii="Times New Roman" w:eastAsia="宋体" w:hAnsi="Times New Roman" w:cs="Times New Roman" w:hint="eastAsia"/>
          <w:lang w:eastAsia="zh-CN"/>
        </w:rPr>
        <w:t>PDSCH transmission type (i.e. type A or type B) and the location of PDCCH monitoring occasion. In orde</w:t>
      </w:r>
      <w:r w:rsidR="00D92E9C">
        <w:rPr>
          <w:rFonts w:ascii="Times New Roman" w:eastAsia="宋体" w:hAnsi="Times New Roman" w:cs="Times New Roman" w:hint="eastAsia"/>
          <w:lang w:eastAsia="zh-CN"/>
        </w:rPr>
        <w:t>r to get a whole picture of the starting symbol position for PDSCH under different conditions, we give a</w:t>
      </w:r>
      <w:r w:rsidR="00D35792">
        <w:rPr>
          <w:rFonts w:ascii="Times New Roman" w:eastAsia="宋体" w:hAnsi="Times New Roman" w:cs="Times New Roman" w:hint="eastAsia"/>
          <w:lang w:eastAsia="zh-CN"/>
        </w:rPr>
        <w:t xml:space="preserve"> </w:t>
      </w:r>
      <w:r w:rsidR="00D92E9C">
        <w:rPr>
          <w:rFonts w:ascii="Times New Roman" w:eastAsia="宋体" w:hAnsi="Times New Roman" w:cs="Times New Roman" w:hint="eastAsia"/>
          <w:lang w:eastAsia="zh-CN"/>
        </w:rPr>
        <w:t>summary in the following table</w:t>
      </w:r>
      <w:r w:rsidR="00D35792">
        <w:rPr>
          <w:rFonts w:ascii="Times New Roman" w:eastAsia="宋体" w:hAnsi="Times New Roman" w:cs="Times New Roman" w:hint="eastAsia"/>
          <w:lang w:eastAsia="zh-CN"/>
        </w:rPr>
        <w:t>-1</w:t>
      </w:r>
      <w:r w:rsidR="00D92E9C">
        <w:rPr>
          <w:rFonts w:ascii="Times New Roman" w:eastAsia="宋体" w:hAnsi="Times New Roman" w:cs="Times New Roman" w:hint="eastAsia"/>
          <w:lang w:eastAsia="zh-CN"/>
        </w:rPr>
        <w:t>.</w:t>
      </w:r>
      <w:r w:rsidR="00B719EE">
        <w:rPr>
          <w:rFonts w:ascii="Times New Roman" w:eastAsia="宋体" w:hAnsi="Times New Roman" w:cs="Times New Roman" w:hint="eastAsia"/>
          <w:lang w:eastAsia="zh-CN"/>
        </w:rPr>
        <w:t xml:space="preserve"> </w:t>
      </w:r>
    </w:p>
    <w:p w:rsidR="00D92E9C" w:rsidRPr="00D35792" w:rsidRDefault="00D35792" w:rsidP="00D35792">
      <w:pPr>
        <w:pStyle w:val="a0"/>
        <w:jc w:val="center"/>
        <w:rPr>
          <w:rFonts w:ascii="Times New Roman" w:eastAsia="宋体" w:hAnsi="Times New Roman" w:cs="Times New Roman"/>
          <w:lang w:eastAsia="zh-CN"/>
        </w:rPr>
      </w:pPr>
      <w:r>
        <w:rPr>
          <w:rFonts w:ascii="Times New Roman" w:eastAsia="宋体" w:hAnsi="Times New Roman" w:cs="Times New Roman" w:hint="eastAsia"/>
          <w:lang w:eastAsia="zh-CN"/>
        </w:rPr>
        <w:t>Table 1: the starting symbol of PDSCH under different conditions</w:t>
      </w:r>
    </w:p>
    <w:tbl>
      <w:tblPr>
        <w:tblStyle w:val="aa"/>
        <w:tblW w:w="0" w:type="auto"/>
        <w:tblInd w:w="108" w:type="dxa"/>
        <w:tblLook w:val="04A0" w:firstRow="1" w:lastRow="0" w:firstColumn="1" w:lastColumn="0" w:noHBand="0" w:noVBand="1"/>
      </w:tblPr>
      <w:tblGrid>
        <w:gridCol w:w="2214"/>
        <w:gridCol w:w="2322"/>
        <w:gridCol w:w="2322"/>
        <w:gridCol w:w="2322"/>
      </w:tblGrid>
      <w:tr w:rsidR="00D92E9C" w:rsidTr="00AB2ED3">
        <w:trPr>
          <w:trHeight w:val="974"/>
        </w:trPr>
        <w:tc>
          <w:tcPr>
            <w:tcW w:w="2214" w:type="dxa"/>
          </w:tcPr>
          <w:p w:rsidR="00D92E9C" w:rsidRDefault="0069086B" w:rsidP="00AB2ED3">
            <w:pPr>
              <w:pStyle w:val="a0"/>
              <w:ind w:firstLineChars="400" w:firstLine="840"/>
              <w:rPr>
                <w:rFonts w:ascii="Times New Roman" w:eastAsia="宋体" w:hAnsi="Times New Roman" w:cs="Times New Roman"/>
                <w:lang w:eastAsia="zh-CN"/>
              </w:rPr>
            </w:pPr>
            <w:r w:rsidRPr="00AB2ED3">
              <w:rPr>
                <w:rFonts w:ascii="Times New Roman" w:eastAsia="宋体" w:hAnsi="Times New Roman" w:cs="Times New Roman"/>
                <w:noProof/>
                <w:lang w:eastAsia="zh-CN"/>
              </w:rPr>
              <mc:AlternateContent>
                <mc:Choice Requires="wps">
                  <w:drawing>
                    <wp:anchor distT="0" distB="0" distL="114300" distR="114300" simplePos="0" relativeHeight="251660288" behindDoc="0" locked="0" layoutInCell="1" allowOverlap="1" wp14:anchorId="29655FD0" wp14:editId="311964BD">
                      <wp:simplePos x="0" y="0"/>
                      <wp:positionH relativeFrom="column">
                        <wp:posOffset>-83663</wp:posOffset>
                      </wp:positionH>
                      <wp:positionV relativeFrom="paragraph">
                        <wp:posOffset>9640</wp:posOffset>
                      </wp:positionV>
                      <wp:extent cx="1169670" cy="920338"/>
                      <wp:effectExtent l="0" t="0" r="30480" b="32385"/>
                      <wp:wrapNone/>
                      <wp:docPr id="2" name="直接连接符 2"/>
                      <wp:cNvGraphicFramePr/>
                      <a:graphic xmlns:a="http://schemas.openxmlformats.org/drawingml/2006/main">
                        <a:graphicData uri="http://schemas.microsoft.com/office/word/2010/wordprocessingShape">
                          <wps:wsp>
                            <wps:cNvCnPr/>
                            <wps:spPr>
                              <a:xfrm>
                                <a:off x="0" y="0"/>
                                <a:ext cx="1169670" cy="92033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pt,.75pt" to="85.5pt,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" strokecolor="black [3213]" strokeweight=".5pt"/>
                  </w:pict>
                </mc:Fallback>
              </mc:AlternateContent>
            </w:r>
            <w:r w:rsidRPr="00AB2ED3">
              <w:rPr>
                <w:rFonts w:ascii="Times New Roman" w:eastAsia="宋体" w:hAnsi="Times New Roman" w:cs="Times New Roman"/>
                <w:noProof/>
                <w:lang w:eastAsia="zh-CN"/>
              </w:rPr>
              <mc:AlternateContent>
                <mc:Choice Requires="wps">
                  <w:drawing>
                    <wp:anchor distT="0" distB="0" distL="114300" distR="114300" simplePos="0" relativeHeight="251659264" behindDoc="0" locked="0" layoutInCell="1" allowOverlap="1" wp14:anchorId="363A66A6" wp14:editId="7980CCC9">
                      <wp:simplePos x="0" y="0"/>
                      <wp:positionH relativeFrom="column">
                        <wp:posOffset>-83820</wp:posOffset>
                      </wp:positionH>
                      <wp:positionV relativeFrom="paragraph">
                        <wp:posOffset>9525</wp:posOffset>
                      </wp:positionV>
                      <wp:extent cx="1417955" cy="343535"/>
                      <wp:effectExtent l="0" t="0" r="29845" b="37465"/>
                      <wp:wrapNone/>
                      <wp:docPr id="1" name="直接连接符 1"/>
                      <wp:cNvGraphicFramePr/>
                      <a:graphic xmlns:a="http://schemas.openxmlformats.org/drawingml/2006/main">
                        <a:graphicData uri="http://schemas.microsoft.com/office/word/2010/wordprocessingShape">
                          <wps:wsp>
                            <wps:cNvCnPr/>
                            <wps:spPr>
                              <a:xfrm>
                                <a:off x="0" y="0"/>
                                <a:ext cx="1417955" cy="34353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pt,.75pt" to="105.05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" strokecolor="black [3213]" strokeweight=".5pt"/>
                  </w:pict>
                </mc:Fallback>
              </mc:AlternateContent>
            </w:r>
            <w:r>
              <w:rPr>
                <w:rFonts w:ascii="Times New Roman" w:eastAsia="宋体" w:hAnsi="Times New Roman" w:cs="Times New Roman" w:hint="eastAsia"/>
                <w:lang w:eastAsia="zh-CN"/>
              </w:rPr>
              <w:t>PDCCH case</w:t>
            </w:r>
          </w:p>
          <w:p w:rsidR="0069086B" w:rsidRDefault="0069086B" w:rsidP="00AB2ED3">
            <w:pPr>
              <w:pStyle w:val="a0"/>
              <w:ind w:leftChars="350" w:left="700"/>
              <w:rPr>
                <w:rFonts w:ascii="Times New Roman" w:eastAsia="宋体" w:hAnsi="Times New Roman" w:cs="Times New Roman"/>
                <w:lang w:eastAsia="zh-CN"/>
              </w:rPr>
            </w:pPr>
            <w:r>
              <w:rPr>
                <w:rFonts w:ascii="Times New Roman" w:eastAsia="宋体" w:hAnsi="Times New Roman" w:cs="Times New Roman"/>
                <w:lang w:eastAsia="zh-CN"/>
              </w:rPr>
              <w:t>S</w:t>
            </w:r>
            <w:r>
              <w:rPr>
                <w:rFonts w:ascii="Times New Roman" w:eastAsia="宋体" w:hAnsi="Times New Roman" w:cs="Times New Roman" w:hint="eastAsia"/>
                <w:lang w:eastAsia="zh-CN"/>
              </w:rPr>
              <w:t xml:space="preserve">tarting </w:t>
            </w:r>
          </w:p>
          <w:p w:rsidR="0069086B" w:rsidRDefault="00CB11CB" w:rsidP="00AB2ED3">
            <w:pPr>
              <w:pStyle w:val="a0"/>
              <w:ind w:leftChars="350" w:left="700" w:firstLineChars="250" w:firstLine="525"/>
              <w:rPr>
                <w:rFonts w:ascii="Times New Roman" w:eastAsia="宋体" w:hAnsi="Times New Roman" w:cs="Times New Roman"/>
                <w:lang w:eastAsia="zh-CN"/>
              </w:rPr>
            </w:pPr>
            <w:r>
              <w:rPr>
                <w:rFonts w:ascii="Times New Roman" w:eastAsia="宋体" w:hAnsi="Times New Roman" w:cs="Times New Roman" w:hint="eastAsia"/>
                <w:lang w:eastAsia="zh-CN"/>
              </w:rPr>
              <w:t>symbol</w:t>
            </w:r>
          </w:p>
          <w:p w:rsidR="0069086B" w:rsidRPr="0069086B" w:rsidRDefault="0069086B" w:rsidP="00E91D32">
            <w:pPr>
              <w:pStyle w:val="a0"/>
              <w:rPr>
                <w:rFonts w:ascii="Times New Roman" w:eastAsia="宋体" w:hAnsi="Times New Roman" w:cs="Times New Roman"/>
                <w:lang w:eastAsia="zh-CN"/>
              </w:rPr>
            </w:pPr>
            <w:r>
              <w:rPr>
                <w:rFonts w:ascii="Times New Roman" w:eastAsia="宋体" w:hAnsi="Times New Roman" w:cs="Times New Roman" w:hint="eastAsia"/>
                <w:lang w:eastAsia="zh-CN"/>
              </w:rPr>
              <w:t>PDSCH type</w:t>
            </w:r>
          </w:p>
        </w:tc>
        <w:tc>
          <w:tcPr>
            <w:tcW w:w="2322" w:type="dxa"/>
          </w:tcPr>
          <w:p w:rsidR="00D92E9C" w:rsidRDefault="0069086B" w:rsidP="00E91D32">
            <w:pPr>
              <w:pStyle w:val="a0"/>
              <w:rPr>
                <w:rFonts w:ascii="Times New Roman" w:eastAsia="宋体" w:hAnsi="Times New Roman" w:cs="Times New Roman"/>
                <w:lang w:eastAsia="zh-CN"/>
              </w:rPr>
            </w:pPr>
            <w:r>
              <w:rPr>
                <w:rFonts w:ascii="Times New Roman" w:eastAsia="宋体" w:hAnsi="Times New Roman" w:cs="Times New Roman" w:hint="eastAsia"/>
                <w:lang w:eastAsia="zh-CN"/>
              </w:rPr>
              <w:t>PDCCH monitoring occasion case 1-1</w:t>
            </w:r>
          </w:p>
        </w:tc>
        <w:tc>
          <w:tcPr>
            <w:tcW w:w="2322" w:type="dxa"/>
          </w:tcPr>
          <w:p w:rsidR="00D92E9C" w:rsidRDefault="0069086B" w:rsidP="0069086B">
            <w:pPr>
              <w:pStyle w:val="a0"/>
              <w:rPr>
                <w:rFonts w:ascii="Times New Roman" w:eastAsia="宋体" w:hAnsi="Times New Roman" w:cs="Times New Roman"/>
                <w:lang w:eastAsia="zh-CN"/>
              </w:rPr>
            </w:pPr>
            <w:r>
              <w:rPr>
                <w:rFonts w:ascii="Times New Roman" w:eastAsia="宋体" w:hAnsi="Times New Roman" w:cs="Times New Roman" w:hint="eastAsia"/>
                <w:lang w:eastAsia="zh-CN"/>
              </w:rPr>
              <w:t>PDCCH monitoring occasion case 1-2</w:t>
            </w:r>
          </w:p>
        </w:tc>
        <w:tc>
          <w:tcPr>
            <w:tcW w:w="2322" w:type="dxa"/>
          </w:tcPr>
          <w:p w:rsidR="00D92E9C" w:rsidRDefault="0069086B" w:rsidP="00E91D32">
            <w:pPr>
              <w:pStyle w:val="a0"/>
              <w:rPr>
                <w:rFonts w:ascii="Times New Roman" w:eastAsia="宋体" w:hAnsi="Times New Roman" w:cs="Times New Roman"/>
                <w:lang w:eastAsia="zh-CN"/>
              </w:rPr>
            </w:pPr>
            <w:r>
              <w:rPr>
                <w:rFonts w:ascii="Times New Roman" w:eastAsia="宋体" w:hAnsi="Times New Roman" w:cs="Times New Roman" w:hint="eastAsia"/>
                <w:lang w:eastAsia="zh-CN"/>
              </w:rPr>
              <w:t xml:space="preserve">PDCCH monitoring occasion </w:t>
            </w:r>
            <w:r w:rsidR="00CB11CB">
              <w:rPr>
                <w:rFonts w:ascii="Times New Roman" w:eastAsia="宋体" w:hAnsi="Times New Roman" w:cs="Times New Roman" w:hint="eastAsia"/>
                <w:lang w:eastAsia="zh-CN"/>
              </w:rPr>
              <w:t xml:space="preserve">case </w:t>
            </w:r>
            <w:r>
              <w:rPr>
                <w:rFonts w:ascii="Times New Roman" w:eastAsia="宋体" w:hAnsi="Times New Roman" w:cs="Times New Roman" w:hint="eastAsia"/>
                <w:lang w:eastAsia="zh-CN"/>
              </w:rPr>
              <w:t>2</w:t>
            </w:r>
          </w:p>
        </w:tc>
      </w:tr>
      <w:tr w:rsidR="00D92E9C" w:rsidTr="00AB2ED3">
        <w:tc>
          <w:tcPr>
            <w:tcW w:w="2214" w:type="dxa"/>
          </w:tcPr>
          <w:p w:rsidR="00D92E9C" w:rsidRDefault="0069086B" w:rsidP="00E91D32">
            <w:pPr>
              <w:pStyle w:val="a0"/>
              <w:rPr>
                <w:rFonts w:ascii="Times New Roman" w:eastAsia="宋体" w:hAnsi="Times New Roman" w:cs="Times New Roman"/>
                <w:lang w:eastAsia="zh-CN"/>
              </w:rPr>
            </w:pPr>
            <w:r>
              <w:rPr>
                <w:rFonts w:ascii="Times New Roman" w:eastAsia="宋体" w:hAnsi="Times New Roman" w:cs="Times New Roman" w:hint="eastAsia"/>
                <w:lang w:eastAsia="zh-CN"/>
              </w:rPr>
              <w:t>Type A</w:t>
            </w:r>
          </w:p>
        </w:tc>
        <w:tc>
          <w:tcPr>
            <w:tcW w:w="2322" w:type="dxa"/>
          </w:tcPr>
          <w:p w:rsidR="00D92E9C" w:rsidRPr="00AB2ED3" w:rsidRDefault="00CB11CB" w:rsidP="00E91D32">
            <w:pPr>
              <w:pStyle w:val="a0"/>
              <w:rPr>
                <w:rFonts w:ascii="Times New Roman" w:eastAsia="宋体" w:hAnsi="Times New Roman" w:cs="Times New Roman"/>
                <w:vertAlign w:val="superscript"/>
                <w:lang w:eastAsia="zh-CN"/>
              </w:rPr>
            </w:pPr>
            <w:r>
              <w:rPr>
                <w:rFonts w:ascii="Times New Roman" w:eastAsia="宋体" w:hAnsi="Times New Roman" w:cs="Times New Roman" w:hint="eastAsia"/>
                <w:lang w:eastAsia="zh-CN"/>
              </w:rPr>
              <w:t>{</w:t>
            </w:r>
            <w:r w:rsidR="00215496">
              <w:rPr>
                <w:rFonts w:ascii="Times New Roman" w:eastAsia="宋体" w:hAnsi="Times New Roman" w:cs="Times New Roman" w:hint="eastAsia"/>
                <w:lang w:eastAsia="zh-CN"/>
              </w:rPr>
              <w:t>0 1 2 3</w:t>
            </w:r>
            <w:r>
              <w:rPr>
                <w:rFonts w:ascii="Times New Roman" w:eastAsia="宋体" w:hAnsi="Times New Roman" w:cs="Times New Roman" w:hint="eastAsia"/>
                <w:lang w:eastAsia="zh-CN"/>
              </w:rPr>
              <w:t>}</w:t>
            </w:r>
            <w:r w:rsidR="00AA16FD">
              <w:rPr>
                <w:rFonts w:ascii="Times New Roman" w:eastAsia="宋体" w:hAnsi="Times New Roman" w:cs="Times New Roman" w:hint="eastAsia"/>
                <w:vertAlign w:val="superscript"/>
                <w:lang w:eastAsia="zh-CN"/>
              </w:rPr>
              <w:t>1</w:t>
            </w:r>
          </w:p>
        </w:tc>
        <w:tc>
          <w:tcPr>
            <w:tcW w:w="2322" w:type="dxa"/>
          </w:tcPr>
          <w:p w:rsidR="00D92E9C" w:rsidRDefault="00215496" w:rsidP="00E91D32">
            <w:pPr>
              <w:pStyle w:val="a0"/>
              <w:rPr>
                <w:rFonts w:ascii="Times New Roman" w:eastAsia="宋体" w:hAnsi="Times New Roman" w:cs="Times New Roman"/>
                <w:lang w:eastAsia="zh-CN"/>
              </w:rPr>
            </w:pPr>
            <w:r>
              <w:rPr>
                <w:rFonts w:ascii="Times New Roman" w:eastAsia="宋体" w:hAnsi="Times New Roman" w:cs="Times New Roman"/>
                <w:lang w:eastAsia="zh-CN"/>
              </w:rPr>
              <w:t>N</w:t>
            </w:r>
            <w:r>
              <w:rPr>
                <w:rFonts w:ascii="Times New Roman" w:eastAsia="宋体" w:hAnsi="Times New Roman" w:cs="Times New Roman" w:hint="eastAsia"/>
                <w:lang w:eastAsia="zh-CN"/>
              </w:rPr>
              <w:t>ot supported</w:t>
            </w:r>
          </w:p>
        </w:tc>
        <w:tc>
          <w:tcPr>
            <w:tcW w:w="2322" w:type="dxa"/>
          </w:tcPr>
          <w:p w:rsidR="00D92E9C" w:rsidRPr="00AB2ED3" w:rsidRDefault="00215496" w:rsidP="00E91D32">
            <w:pPr>
              <w:pStyle w:val="a0"/>
              <w:rPr>
                <w:rFonts w:ascii="Times New Roman" w:eastAsia="宋体" w:hAnsi="Times New Roman" w:cs="Times New Roman"/>
                <w:vertAlign w:val="superscript"/>
                <w:lang w:eastAsia="zh-CN"/>
              </w:rPr>
            </w:pPr>
            <w:r>
              <w:rPr>
                <w:rFonts w:ascii="Times New Roman" w:eastAsia="宋体" w:hAnsi="Times New Roman" w:cs="Times New Roman" w:hint="eastAsia"/>
                <w:lang w:eastAsia="zh-CN"/>
              </w:rPr>
              <w:t xml:space="preserve">Only possible when PDCCH is transmitted </w:t>
            </w:r>
            <w:r>
              <w:rPr>
                <w:rFonts w:ascii="Times New Roman" w:eastAsia="宋体" w:hAnsi="Times New Roman" w:cs="Times New Roman" w:hint="eastAsia"/>
                <w:lang w:eastAsia="zh-CN"/>
              </w:rPr>
              <w:lastRenderedPageBreak/>
              <w:t>within the first 2 or 3 symbols in a slot</w:t>
            </w:r>
            <w:r w:rsidR="00AA16FD">
              <w:rPr>
                <w:rFonts w:ascii="Times New Roman" w:eastAsia="宋体" w:hAnsi="Times New Roman" w:cs="Times New Roman" w:hint="eastAsia"/>
                <w:vertAlign w:val="superscript"/>
                <w:lang w:eastAsia="zh-CN"/>
              </w:rPr>
              <w:t>2</w:t>
            </w:r>
          </w:p>
        </w:tc>
      </w:tr>
      <w:tr w:rsidR="00D92E9C" w:rsidTr="00AB2ED3">
        <w:tc>
          <w:tcPr>
            <w:tcW w:w="2214" w:type="dxa"/>
          </w:tcPr>
          <w:p w:rsidR="00D92E9C" w:rsidRDefault="0069086B" w:rsidP="00E91D32">
            <w:pPr>
              <w:pStyle w:val="a0"/>
              <w:rPr>
                <w:rFonts w:ascii="Times New Roman" w:eastAsia="宋体" w:hAnsi="Times New Roman" w:cs="Times New Roman"/>
                <w:lang w:eastAsia="zh-CN"/>
              </w:rPr>
            </w:pPr>
            <w:r>
              <w:rPr>
                <w:rFonts w:ascii="Times New Roman" w:eastAsia="宋体" w:hAnsi="Times New Roman" w:cs="Times New Roman" w:hint="eastAsia"/>
                <w:lang w:eastAsia="zh-CN"/>
              </w:rPr>
              <w:lastRenderedPageBreak/>
              <w:t>Type B</w:t>
            </w:r>
          </w:p>
        </w:tc>
        <w:tc>
          <w:tcPr>
            <w:tcW w:w="2322" w:type="dxa"/>
          </w:tcPr>
          <w:p w:rsidR="00D92E9C" w:rsidRDefault="00B719EE" w:rsidP="00E91D32">
            <w:pPr>
              <w:pStyle w:val="a0"/>
              <w:rPr>
                <w:rFonts w:ascii="Times New Roman" w:eastAsia="宋体" w:hAnsi="Times New Roman" w:cs="Times New Roman"/>
                <w:lang w:eastAsia="zh-CN"/>
              </w:rPr>
            </w:pPr>
            <w:r>
              <w:rPr>
                <w:rFonts w:ascii="Times New Roman" w:eastAsia="宋体" w:hAnsi="Times New Roman" w:cs="Times New Roman" w:hint="eastAsia"/>
                <w:lang w:eastAsia="zh-CN"/>
              </w:rPr>
              <w:t>{0 1 2 3 4 5 6 7 8 9 10 11 12}</w:t>
            </w:r>
          </w:p>
        </w:tc>
        <w:tc>
          <w:tcPr>
            <w:tcW w:w="2322" w:type="dxa"/>
          </w:tcPr>
          <w:p w:rsidR="00D92E9C" w:rsidRDefault="00215496" w:rsidP="00E91D32">
            <w:pPr>
              <w:pStyle w:val="a0"/>
              <w:rPr>
                <w:rFonts w:ascii="Times New Roman" w:eastAsia="宋体" w:hAnsi="Times New Roman" w:cs="Times New Roman"/>
                <w:lang w:eastAsia="zh-CN"/>
              </w:rPr>
            </w:pPr>
            <w:r>
              <w:rPr>
                <w:rFonts w:ascii="Times New Roman" w:eastAsia="宋体" w:hAnsi="Times New Roman" w:cs="Times New Roman" w:hint="eastAsia"/>
                <w:lang w:eastAsia="zh-CN"/>
              </w:rPr>
              <w:t>Not earlier than the first symbol of PDCCH</w:t>
            </w:r>
          </w:p>
        </w:tc>
        <w:tc>
          <w:tcPr>
            <w:tcW w:w="2322" w:type="dxa"/>
          </w:tcPr>
          <w:p w:rsidR="00D92E9C" w:rsidRDefault="00215496" w:rsidP="00E91D32">
            <w:pPr>
              <w:pStyle w:val="a0"/>
              <w:rPr>
                <w:rFonts w:ascii="Times New Roman" w:eastAsia="宋体" w:hAnsi="Times New Roman" w:cs="Times New Roman"/>
                <w:lang w:eastAsia="zh-CN"/>
              </w:rPr>
            </w:pPr>
            <w:r>
              <w:rPr>
                <w:rFonts w:ascii="Times New Roman" w:eastAsia="宋体" w:hAnsi="Times New Roman" w:cs="Times New Roman" w:hint="eastAsia"/>
                <w:lang w:eastAsia="zh-CN"/>
              </w:rPr>
              <w:t>Not earlier than the first symbol of PDCCH</w:t>
            </w:r>
          </w:p>
        </w:tc>
      </w:tr>
    </w:tbl>
    <w:p w:rsidR="00FF1B76" w:rsidRDefault="00AA16FD" w:rsidP="00E91D32">
      <w:pPr>
        <w:pStyle w:val="a0"/>
        <w:rPr>
          <w:rFonts w:ascii="Times New Roman" w:eastAsia="宋体" w:hAnsi="Times New Roman" w:cs="Times New Roman"/>
          <w:lang w:eastAsia="zh-CN"/>
        </w:rPr>
      </w:pPr>
      <w:r>
        <w:rPr>
          <w:rFonts w:ascii="Times New Roman" w:eastAsia="宋体" w:hAnsi="Times New Roman" w:cs="Times New Roman" w:hint="eastAsia"/>
          <w:lang w:eastAsia="zh-CN"/>
        </w:rPr>
        <w:t xml:space="preserve">Note1: </w:t>
      </w:r>
      <w:r w:rsidR="001E5222">
        <w:rPr>
          <w:rFonts w:ascii="Times New Roman" w:eastAsia="宋体" w:hAnsi="Times New Roman" w:cs="Times New Roman" w:hint="eastAsia"/>
          <w:lang w:eastAsia="zh-CN"/>
        </w:rPr>
        <w:t>3 is only possible when the DMRS is located on the third symbol within a slot</w:t>
      </w:r>
    </w:p>
    <w:p w:rsidR="001E5222" w:rsidRDefault="001E5222" w:rsidP="00E91D32">
      <w:pPr>
        <w:pStyle w:val="a0"/>
        <w:rPr>
          <w:rFonts w:ascii="Times New Roman" w:eastAsia="宋体" w:hAnsi="Times New Roman" w:cs="Times New Roman"/>
          <w:lang w:eastAsia="zh-CN"/>
        </w:rPr>
      </w:pPr>
      <w:r>
        <w:rPr>
          <w:rFonts w:ascii="Times New Roman" w:eastAsia="宋体" w:hAnsi="Times New Roman" w:cs="Times New Roman" w:hint="eastAsia"/>
          <w:lang w:eastAsia="zh-CN"/>
        </w:rPr>
        <w:t>Note2: whether PDCCH is transmitted within the first 2 or 3 symbols depends on the DMRS location indicated by MIB</w:t>
      </w:r>
    </w:p>
    <w:p w:rsidR="00B719EE" w:rsidRDefault="002C4291" w:rsidP="00E91D32">
      <w:pPr>
        <w:pStyle w:val="a0"/>
        <w:rPr>
          <w:rFonts w:eastAsiaTheme="minorEastAsia"/>
          <w:position w:val="-32"/>
          <w:lang w:eastAsia="zh-CN"/>
        </w:rPr>
      </w:pPr>
      <w:r>
        <w:rPr>
          <w:rFonts w:ascii="Times New Roman" w:eastAsia="宋体" w:hAnsi="Times New Roman" w:cs="Times New Roman" w:hint="eastAsia"/>
          <w:lang w:eastAsia="zh-CN"/>
        </w:rPr>
        <w:t xml:space="preserve">In case scheduling cell has lower SCS and scheduled cell has higher SCS, the PDSCH could start earlier than the first symbol of the scheduling PDCCH as one symbol on scheduling cell covers several consecutive symbols on the scheduled cell. </w:t>
      </w:r>
      <w:r w:rsidR="00EF5F10">
        <w:rPr>
          <w:rFonts w:ascii="Times New Roman" w:eastAsia="宋体" w:hAnsi="Times New Roman" w:cs="Times New Roman" w:hint="eastAsia"/>
          <w:lang w:eastAsia="zh-CN"/>
        </w:rPr>
        <w:t>Assuming</w:t>
      </w:r>
      <w:r w:rsidR="00BA6415">
        <w:rPr>
          <w:rFonts w:ascii="Times New Roman" w:eastAsia="宋体" w:hAnsi="Times New Roman" w:cs="Times New Roman" w:hint="eastAsia"/>
          <w:lang w:eastAsia="zh-CN"/>
        </w:rPr>
        <w:t xml:space="preserve"> type B PDSCH is applied and PDCCH is transmitted on the 4</w:t>
      </w:r>
      <w:r w:rsidR="00BA6415">
        <w:rPr>
          <w:rFonts w:ascii="Times New Roman" w:eastAsia="宋体" w:hAnsi="Times New Roman" w:cs="Times New Roman" w:hint="eastAsia"/>
          <w:vertAlign w:val="superscript"/>
          <w:lang w:eastAsia="zh-CN"/>
        </w:rPr>
        <w:t xml:space="preserve">th </w:t>
      </w:r>
      <w:r w:rsidR="00BA6415">
        <w:rPr>
          <w:rFonts w:ascii="Times New Roman" w:eastAsia="宋体" w:hAnsi="Times New Roman" w:cs="Times New Roman" w:hint="eastAsia"/>
          <w:lang w:eastAsia="zh-CN"/>
        </w:rPr>
        <w:t>and 5</w:t>
      </w:r>
      <w:r w:rsidR="00BA6415">
        <w:rPr>
          <w:rFonts w:ascii="Times New Roman" w:eastAsia="宋体" w:hAnsi="Times New Roman" w:cs="Times New Roman" w:hint="eastAsia"/>
          <w:vertAlign w:val="superscript"/>
          <w:lang w:eastAsia="zh-CN"/>
        </w:rPr>
        <w:t xml:space="preserve">th </w:t>
      </w:r>
      <w:r w:rsidR="006C7A75" w:rsidRPr="00AB2ED3">
        <w:rPr>
          <w:rFonts w:ascii="Times New Roman" w:eastAsia="宋体" w:hAnsi="Times New Roman" w:cs="Times New Roman"/>
          <w:lang w:eastAsia="zh-CN"/>
        </w:rPr>
        <w:t xml:space="preserve">symbol </w:t>
      </w:r>
      <w:r w:rsidR="00BA6415">
        <w:rPr>
          <w:rFonts w:ascii="Times New Roman" w:eastAsia="宋体" w:hAnsi="Times New Roman" w:cs="Times New Roman" w:hint="eastAsia"/>
          <w:lang w:eastAsia="zh-CN"/>
        </w:rPr>
        <w:t>o</w:t>
      </w:r>
      <w:r w:rsidR="006C7A75">
        <w:rPr>
          <w:rFonts w:ascii="Times New Roman" w:eastAsia="宋体" w:hAnsi="Times New Roman" w:cs="Times New Roman"/>
          <w:lang w:eastAsia="zh-CN"/>
        </w:rPr>
        <w:t>f</w:t>
      </w:r>
      <w:r w:rsidR="00BA6415">
        <w:rPr>
          <w:rFonts w:ascii="Times New Roman" w:eastAsia="宋体" w:hAnsi="Times New Roman" w:cs="Times New Roman" w:hint="eastAsia"/>
          <w:lang w:eastAsia="zh-CN"/>
        </w:rPr>
        <w:t xml:space="preserve"> the scheduling cell, where scheduling cell has a SCS=</w:t>
      </w:r>
      <w:proofErr w:type="gramStart"/>
      <w:r w:rsidR="00BA6415">
        <w:rPr>
          <w:rFonts w:ascii="Times New Roman" w:eastAsia="宋体" w:hAnsi="Times New Roman" w:cs="Times New Roman" w:hint="eastAsia"/>
          <w:lang w:eastAsia="zh-CN"/>
        </w:rPr>
        <w:t>15kHz</w:t>
      </w:r>
      <w:proofErr w:type="gramEnd"/>
      <w:r w:rsidR="00BA6415">
        <w:rPr>
          <w:rFonts w:ascii="Times New Roman" w:eastAsia="宋体" w:hAnsi="Times New Roman" w:cs="Times New Roman" w:hint="eastAsia"/>
          <w:lang w:eastAsia="zh-CN"/>
        </w:rPr>
        <w:t xml:space="preserve"> and scheduled cell has a SCS=60kHz.</w:t>
      </w:r>
      <w:r w:rsidR="002F470B">
        <w:rPr>
          <w:rFonts w:ascii="Times New Roman" w:eastAsia="宋体" w:hAnsi="Times New Roman" w:cs="Times New Roman" w:hint="eastAsia"/>
          <w:lang w:eastAsia="zh-CN"/>
        </w:rPr>
        <w:t xml:space="preserve"> Assuming the timing between PDCCH and PDSCH carried by DCI is K0=0, S=5 and L=4. Depending on current specification, the PDSCH on scheduling cell should be transmitted in slot #0 on scheduled cell. The PDSCH starts much earlier than PDCCH. </w:t>
      </w:r>
      <w:r w:rsidR="006428D0">
        <w:rPr>
          <w:rFonts w:ascii="Times New Roman" w:eastAsia="宋体" w:hAnsi="Times New Roman" w:cs="Times New Roman" w:hint="eastAsia"/>
          <w:lang w:eastAsia="zh-CN"/>
        </w:rPr>
        <w:t xml:space="preserve">Especially, a PDSCH on a cell with higher SCS </w:t>
      </w:r>
      <w:r w:rsidR="003E131C">
        <w:rPr>
          <w:rFonts w:ascii="Times New Roman" w:eastAsia="宋体" w:hAnsi="Times New Roman" w:cs="Times New Roman" w:hint="eastAsia"/>
          <w:lang w:eastAsia="zh-CN"/>
        </w:rPr>
        <w:t xml:space="preserve">may </w:t>
      </w:r>
      <w:r w:rsidR="006428D0">
        <w:rPr>
          <w:rFonts w:ascii="Times New Roman" w:eastAsia="宋体" w:hAnsi="Times New Roman" w:cs="Times New Roman" w:hint="eastAsia"/>
          <w:lang w:eastAsia="zh-CN"/>
        </w:rPr>
        <w:t xml:space="preserve">be scheduled within the slot </w:t>
      </w:r>
      <w:r w:rsidR="003E131C">
        <w:rPr>
          <w:rFonts w:ascii="Times New Roman" w:eastAsia="宋体" w:hAnsi="Times New Roman" w:cs="Times New Roman" w:hint="eastAsia"/>
          <w:lang w:eastAsia="zh-CN"/>
        </w:rPr>
        <w:t xml:space="preserve">much earlier than </w:t>
      </w:r>
      <w:r w:rsidR="006428D0">
        <w:rPr>
          <w:rFonts w:ascii="Times New Roman" w:eastAsia="宋体" w:hAnsi="Times New Roman" w:cs="Times New Roman" w:hint="eastAsia"/>
          <w:lang w:eastAsia="zh-CN"/>
        </w:rPr>
        <w:t xml:space="preserve">the </w:t>
      </w:r>
      <w:r w:rsidR="003E131C">
        <w:rPr>
          <w:rFonts w:ascii="Times New Roman" w:eastAsia="宋体" w:hAnsi="Times New Roman" w:cs="Times New Roman" w:hint="eastAsia"/>
          <w:lang w:eastAsia="zh-CN"/>
        </w:rPr>
        <w:t>one on which</w:t>
      </w:r>
      <w:r w:rsidR="006428D0">
        <w:rPr>
          <w:rFonts w:ascii="Times New Roman" w:eastAsia="宋体" w:hAnsi="Times New Roman" w:cs="Times New Roman" w:hint="eastAsia"/>
          <w:lang w:eastAsia="zh-CN"/>
        </w:rPr>
        <w:t xml:space="preserve"> </w:t>
      </w:r>
      <w:r w:rsidR="003E131C">
        <w:rPr>
          <w:rFonts w:ascii="Times New Roman" w:eastAsia="宋体" w:hAnsi="Times New Roman" w:cs="Times New Roman" w:hint="eastAsia"/>
          <w:lang w:eastAsia="zh-CN"/>
        </w:rPr>
        <w:t xml:space="preserve">PDCCH is </w:t>
      </w:r>
      <w:r w:rsidR="006428D0">
        <w:rPr>
          <w:rFonts w:ascii="Times New Roman" w:eastAsia="宋体" w:hAnsi="Times New Roman" w:cs="Times New Roman" w:hint="eastAsia"/>
          <w:lang w:eastAsia="zh-CN"/>
        </w:rPr>
        <w:t>transmit</w:t>
      </w:r>
      <w:r w:rsidR="003E131C">
        <w:rPr>
          <w:rFonts w:ascii="Times New Roman" w:eastAsia="宋体" w:hAnsi="Times New Roman" w:cs="Times New Roman" w:hint="eastAsia"/>
          <w:lang w:eastAsia="zh-CN"/>
        </w:rPr>
        <w:t>ted</w:t>
      </w:r>
      <w:r w:rsidR="006428D0">
        <w:rPr>
          <w:rFonts w:ascii="Times New Roman" w:eastAsia="宋体" w:hAnsi="Times New Roman" w:cs="Times New Roman" w:hint="eastAsia"/>
          <w:lang w:eastAsia="zh-CN"/>
        </w:rPr>
        <w:t xml:space="preserve"> on the schedul</w:t>
      </w:r>
      <w:r w:rsidR="00EF5F10">
        <w:rPr>
          <w:rFonts w:ascii="Times New Roman" w:eastAsia="宋体" w:hAnsi="Times New Roman" w:cs="Times New Roman" w:hint="eastAsia"/>
          <w:lang w:eastAsia="zh-CN"/>
        </w:rPr>
        <w:t>ing</w:t>
      </w:r>
      <w:r w:rsidR="006428D0">
        <w:rPr>
          <w:rFonts w:ascii="Times New Roman" w:eastAsia="宋体" w:hAnsi="Times New Roman" w:cs="Times New Roman" w:hint="eastAsia"/>
          <w:lang w:eastAsia="zh-CN"/>
        </w:rPr>
        <w:t xml:space="preserve"> cell due to the K0 determination, i.e. </w:t>
      </w:r>
      <w:r w:rsidR="006428D0" w:rsidRPr="0048482F">
        <w:rPr>
          <w:position w:val="-32"/>
          <w:lang w:eastAsia="ja-JP"/>
        </w:rPr>
        <w:object w:dxaOrig="1520" w:dyaOrig="740">
          <v:shape id="_x0000_i1025" type="#_x0000_t75" style="width:76.4pt;height:37.55pt" o:ole="">
            <v:imagedata r:id="rId9" o:title=""/>
          </v:shape>
          <o:OLEObject Type="Embed" ProgID="Equation.3" ShapeID="_x0000_i1025" DrawAspect="Content" ObjectID="_1611829352" r:id="rId10"/>
        </w:object>
      </w:r>
      <w:r w:rsidR="006428D0">
        <w:rPr>
          <w:rFonts w:eastAsiaTheme="minorEastAsia" w:hint="eastAsia"/>
          <w:position w:val="-32"/>
          <w:lang w:eastAsia="zh-CN"/>
        </w:rPr>
        <w:t>.</w:t>
      </w:r>
    </w:p>
    <w:p w:rsidR="006428D0" w:rsidRDefault="00B76747" w:rsidP="00E91D32">
      <w:pPr>
        <w:pStyle w:val="a0"/>
        <w:rPr>
          <w:rFonts w:ascii="Times New Roman" w:eastAsia="宋体" w:hAnsi="Times New Roman" w:cs="Times New Roman"/>
          <w:lang w:eastAsia="zh-CN"/>
        </w:rPr>
      </w:pPr>
      <w:r>
        <w:rPr>
          <w:rFonts w:ascii="Times New Roman" w:eastAsia="宋体" w:hAnsi="Times New Roman" w:cs="Times New Roman" w:hint="eastAsia"/>
          <w:lang w:eastAsia="zh-CN"/>
        </w:rPr>
        <w:t>First of all, we don</w:t>
      </w:r>
      <w:r>
        <w:rPr>
          <w:rFonts w:ascii="Times New Roman" w:eastAsia="宋体" w:hAnsi="Times New Roman" w:cs="Times New Roman"/>
          <w:lang w:eastAsia="zh-CN"/>
        </w:rPr>
        <w:t>’</w:t>
      </w:r>
      <w:r>
        <w:rPr>
          <w:rFonts w:ascii="Times New Roman" w:eastAsia="宋体" w:hAnsi="Times New Roman" w:cs="Times New Roman" w:hint="eastAsia"/>
          <w:lang w:eastAsia="zh-CN"/>
        </w:rPr>
        <w:t xml:space="preserve">t see the necessity to schedule a PDSCH occurs earlier than the </w:t>
      </w:r>
      <w:r w:rsidR="000467CE">
        <w:rPr>
          <w:rFonts w:ascii="Times New Roman" w:eastAsia="宋体" w:hAnsi="Times New Roman" w:cs="Times New Roman" w:hint="eastAsia"/>
          <w:lang w:eastAsia="zh-CN"/>
        </w:rPr>
        <w:t xml:space="preserve">scheduling PDCCH on </w:t>
      </w:r>
      <w:r>
        <w:rPr>
          <w:rFonts w:ascii="Times New Roman" w:eastAsia="宋体" w:hAnsi="Times New Roman" w:cs="Times New Roman" w:hint="eastAsia"/>
          <w:lang w:eastAsia="zh-CN"/>
        </w:rPr>
        <w:t>scheduling cell.</w:t>
      </w:r>
      <w:r w:rsidR="000467CE">
        <w:rPr>
          <w:rFonts w:ascii="Times New Roman" w:eastAsia="宋体" w:hAnsi="Times New Roman" w:cs="Times New Roman" w:hint="eastAsia"/>
          <w:lang w:eastAsia="zh-CN"/>
        </w:rPr>
        <w:t xml:space="preserve"> It requires UE to buffer data from the very </w:t>
      </w:r>
      <w:r w:rsidR="000467CE">
        <w:rPr>
          <w:rFonts w:ascii="Times New Roman" w:eastAsia="宋体" w:hAnsi="Times New Roman" w:cs="Times New Roman"/>
          <w:lang w:eastAsia="zh-CN"/>
        </w:rPr>
        <w:t>beginning</w:t>
      </w:r>
      <w:r w:rsidR="000467CE">
        <w:rPr>
          <w:rFonts w:ascii="Times New Roman" w:eastAsia="宋体" w:hAnsi="Times New Roman" w:cs="Times New Roman" w:hint="eastAsia"/>
          <w:lang w:eastAsia="zh-CN"/>
        </w:rPr>
        <w:t xml:space="preserve"> of the boundary of a slot on the scheduling cell, which leads to more than one slot </w:t>
      </w:r>
      <w:r w:rsidR="000467CE">
        <w:rPr>
          <w:rFonts w:ascii="Times New Roman" w:eastAsia="宋体" w:hAnsi="Times New Roman" w:cs="Times New Roman"/>
          <w:lang w:eastAsia="zh-CN"/>
        </w:rPr>
        <w:t>on th</w:t>
      </w:r>
      <w:r w:rsidR="000467CE">
        <w:rPr>
          <w:rFonts w:ascii="Times New Roman" w:eastAsia="宋体" w:hAnsi="Times New Roman" w:cs="Times New Roman" w:hint="eastAsia"/>
          <w:lang w:eastAsia="zh-CN"/>
        </w:rPr>
        <w:t xml:space="preserve">e scheduled cell. Consequently, it requires a large buffer capacity on the UE side. </w:t>
      </w:r>
      <w:r w:rsidR="00970334">
        <w:rPr>
          <w:rFonts w:ascii="Times New Roman" w:eastAsia="宋体" w:hAnsi="Times New Roman" w:cs="Times New Roman" w:hint="eastAsia"/>
          <w:lang w:eastAsia="zh-CN"/>
        </w:rPr>
        <w:t>Furthermore, additional latency is inevitable because of a later transmitted PDCCH. Instead, gNB could configure denser PDCCH monitoring occasions and schedule PDSCH with the closest PDCCH prior to PDSCH allocation.</w:t>
      </w:r>
    </w:p>
    <w:p w:rsidR="00970334" w:rsidRPr="00970334" w:rsidRDefault="00970334" w:rsidP="00E91D32">
      <w:pPr>
        <w:pStyle w:val="a0"/>
        <w:rPr>
          <w:rFonts w:ascii="Times New Roman" w:eastAsia="宋体" w:hAnsi="Times New Roman" w:cs="Times New Roman"/>
          <w:b/>
          <w:lang w:eastAsia="zh-CN"/>
        </w:rPr>
      </w:pPr>
      <w:r w:rsidRPr="00970334">
        <w:rPr>
          <w:rFonts w:ascii="Times New Roman" w:eastAsia="宋体" w:hAnsi="Times New Roman" w:cs="Times New Roman" w:hint="eastAsia"/>
          <w:b/>
          <w:lang w:eastAsia="zh-CN"/>
        </w:rPr>
        <w:t>Proposal</w:t>
      </w:r>
      <w:r w:rsidR="00CB4441">
        <w:rPr>
          <w:rFonts w:ascii="Times New Roman" w:eastAsia="宋体" w:hAnsi="Times New Roman" w:cs="Times New Roman" w:hint="eastAsia"/>
          <w:b/>
          <w:lang w:eastAsia="zh-CN"/>
        </w:rPr>
        <w:t xml:space="preserve"> 1</w:t>
      </w:r>
      <w:r w:rsidRPr="00970334">
        <w:rPr>
          <w:rFonts w:ascii="Times New Roman" w:eastAsia="宋体" w:hAnsi="Times New Roman" w:cs="Times New Roman" w:hint="eastAsia"/>
          <w:b/>
          <w:lang w:eastAsia="zh-CN"/>
        </w:rPr>
        <w:t xml:space="preserve">: PDSCH should </w:t>
      </w:r>
      <w:r w:rsidR="004F769C">
        <w:rPr>
          <w:rFonts w:ascii="Times New Roman" w:eastAsia="宋体" w:hAnsi="Times New Roman" w:cs="Times New Roman" w:hint="eastAsia"/>
          <w:b/>
          <w:lang w:eastAsia="zh-CN"/>
        </w:rPr>
        <w:t xml:space="preserve">at least </w:t>
      </w:r>
      <w:r w:rsidRPr="00970334">
        <w:rPr>
          <w:rFonts w:ascii="Times New Roman" w:eastAsia="宋体" w:hAnsi="Times New Roman" w:cs="Times New Roman" w:hint="eastAsia"/>
          <w:b/>
          <w:lang w:eastAsia="zh-CN"/>
        </w:rPr>
        <w:t>not start earlier than the first symbols of the scheduling PDCCH.</w:t>
      </w:r>
    </w:p>
    <w:p w:rsidR="002F470B" w:rsidRDefault="009E0FD2" w:rsidP="00E91D32">
      <w:pPr>
        <w:pStyle w:val="a0"/>
        <w:rPr>
          <w:rFonts w:eastAsiaTheme="minorEastAsia"/>
          <w:lang w:eastAsia="zh-CN"/>
        </w:rPr>
      </w:pPr>
      <w:r>
        <w:object w:dxaOrig="29564" w:dyaOrig="12556">
          <v:shape id="_x0000_i1026" type="#_x0000_t75" style="width:452.05pt;height:192.2pt" o:ole="">
            <v:imagedata r:id="rId11" o:title=""/>
          </v:shape>
          <o:OLEObject Type="Embed" ProgID="Visio.Drawing.11" ShapeID="_x0000_i1026" DrawAspect="Content" ObjectID="_1611829353" r:id="rId12"/>
        </w:object>
      </w:r>
    </w:p>
    <w:p w:rsidR="006A39F5" w:rsidRPr="000C793B" w:rsidRDefault="006A39F5" w:rsidP="006A39F5">
      <w:pPr>
        <w:pStyle w:val="a0"/>
        <w:jc w:val="center"/>
        <w:rPr>
          <w:rFonts w:ascii="Times New Roman" w:eastAsia="宋体" w:hAnsi="Times New Roman" w:cs="Times New Roman"/>
          <w:lang w:eastAsia="zh-CN"/>
        </w:rPr>
      </w:pPr>
      <w:r w:rsidRPr="000C793B">
        <w:rPr>
          <w:rFonts w:ascii="Times New Roman" w:eastAsia="宋体" w:hAnsi="Times New Roman" w:cs="Times New Roman"/>
          <w:lang w:eastAsia="zh-CN"/>
        </w:rPr>
        <w:t xml:space="preserve">Figure </w:t>
      </w:r>
      <w:r w:rsidR="006D6314">
        <w:rPr>
          <w:rFonts w:ascii="Times New Roman" w:eastAsia="宋体" w:hAnsi="Times New Roman" w:cs="Times New Roman" w:hint="eastAsia"/>
          <w:lang w:eastAsia="zh-CN"/>
        </w:rPr>
        <w:t>2</w:t>
      </w:r>
      <w:r w:rsidRPr="000C793B">
        <w:rPr>
          <w:rFonts w:ascii="Times New Roman" w:eastAsia="宋体" w:hAnsi="Times New Roman" w:cs="Times New Roman"/>
          <w:lang w:eastAsia="zh-CN"/>
        </w:rPr>
        <w:t xml:space="preserve">: </w:t>
      </w:r>
      <w:r w:rsidR="006D6314">
        <w:rPr>
          <w:rFonts w:ascii="Times New Roman" w:eastAsia="宋体" w:hAnsi="Times New Roman" w:cs="Times New Roman" w:hint="eastAsia"/>
          <w:lang w:eastAsia="zh-CN"/>
        </w:rPr>
        <w:t>Example of scheduling timing in case scheduling cell has a smaller SCS</w:t>
      </w:r>
    </w:p>
    <w:p w:rsidR="006A39F5" w:rsidRPr="00AB2ED3" w:rsidRDefault="006A39F5" w:rsidP="00E91D32">
      <w:pPr>
        <w:pStyle w:val="a0"/>
        <w:rPr>
          <w:rFonts w:ascii="Times New Roman" w:eastAsiaTheme="minorEastAsia" w:hAnsi="Times New Roman" w:cs="Times New Roman"/>
          <w:lang w:eastAsia="zh-CN"/>
        </w:rPr>
      </w:pPr>
    </w:p>
    <w:p w:rsidR="00115AAB" w:rsidRDefault="00970334" w:rsidP="00E91D32">
      <w:pPr>
        <w:pStyle w:val="a0"/>
        <w:rPr>
          <w:rFonts w:ascii="Times New Roman" w:eastAsia="宋体" w:hAnsi="Times New Roman" w:cs="Times New Roman"/>
          <w:lang w:eastAsia="zh-CN"/>
        </w:rPr>
      </w:pPr>
      <w:r>
        <w:rPr>
          <w:rFonts w:ascii="Times New Roman" w:eastAsia="宋体" w:hAnsi="Times New Roman" w:cs="Times New Roman" w:hint="eastAsia"/>
          <w:lang w:eastAsia="zh-CN"/>
        </w:rPr>
        <w:t xml:space="preserve">As mentioned above, K0 determination significantly </w:t>
      </w:r>
      <w:r w:rsidR="004A71F7">
        <w:rPr>
          <w:rFonts w:ascii="Times New Roman" w:eastAsia="宋体" w:hAnsi="Times New Roman" w:cs="Times New Roman" w:hint="eastAsia"/>
          <w:lang w:eastAsia="zh-CN"/>
        </w:rPr>
        <w:t>impacts the timing between PDCCH and PDSCH.</w:t>
      </w:r>
      <w:r w:rsidR="00115AAB">
        <w:rPr>
          <w:rFonts w:ascii="Times New Roman" w:eastAsia="宋体" w:hAnsi="Times New Roman" w:cs="Times New Roman" w:hint="eastAsia"/>
          <w:lang w:eastAsia="zh-CN"/>
        </w:rPr>
        <w:t xml:space="preserve"> One may argue that this issue could be handle</w:t>
      </w:r>
      <w:r w:rsidR="007F2E24">
        <w:rPr>
          <w:rFonts w:ascii="Times New Roman" w:eastAsia="宋体" w:hAnsi="Times New Roman" w:cs="Times New Roman" w:hint="eastAsia"/>
          <w:lang w:eastAsia="zh-CN"/>
        </w:rPr>
        <w:t xml:space="preserve">d by proper configuration, e.g., </w:t>
      </w:r>
      <w:r w:rsidR="00115AAB">
        <w:rPr>
          <w:rFonts w:ascii="Times New Roman" w:eastAsia="宋体" w:hAnsi="Times New Roman" w:cs="Times New Roman" w:hint="eastAsia"/>
          <w:lang w:eastAsia="zh-CN"/>
        </w:rPr>
        <w:t xml:space="preserve">configure </w:t>
      </w:r>
      <w:r w:rsidR="00CB4441">
        <w:rPr>
          <w:rFonts w:ascii="Times New Roman" w:eastAsia="宋体" w:hAnsi="Times New Roman" w:cs="Times New Roman" w:hint="eastAsia"/>
          <w:lang w:eastAsia="zh-CN"/>
        </w:rPr>
        <w:t>a</w:t>
      </w:r>
      <w:r w:rsidR="00115AAB">
        <w:rPr>
          <w:rFonts w:ascii="Times New Roman" w:eastAsia="宋体" w:hAnsi="Times New Roman" w:cs="Times New Roman" w:hint="eastAsia"/>
          <w:lang w:eastAsia="zh-CN"/>
        </w:rPr>
        <w:t xml:space="preserve"> TDRA table </w:t>
      </w:r>
      <w:r w:rsidR="00CB4441">
        <w:rPr>
          <w:rFonts w:ascii="Times New Roman" w:eastAsia="宋体" w:hAnsi="Times New Roman" w:cs="Times New Roman" w:hint="eastAsia"/>
          <w:lang w:eastAsia="zh-CN"/>
        </w:rPr>
        <w:t>contains different K0 values</w:t>
      </w:r>
      <w:r w:rsidR="00115AAB">
        <w:rPr>
          <w:rFonts w:ascii="Times New Roman" w:eastAsia="宋体" w:hAnsi="Times New Roman" w:cs="Times New Roman" w:hint="eastAsia"/>
          <w:lang w:eastAsia="zh-CN"/>
        </w:rPr>
        <w:t xml:space="preserve">. </w:t>
      </w:r>
      <w:r w:rsidR="007F2E24">
        <w:rPr>
          <w:rFonts w:ascii="Times New Roman" w:eastAsia="宋体" w:hAnsi="Times New Roman" w:cs="Times New Roman" w:hint="eastAsia"/>
          <w:lang w:eastAsia="zh-CN"/>
        </w:rPr>
        <w:t>Considering the above figure, K0 could be always 0 on CC#1 while K0 is configured as {0 1 2 3}</w:t>
      </w:r>
      <w:r w:rsidR="00EF5F10">
        <w:rPr>
          <w:rFonts w:ascii="Times New Roman" w:eastAsia="宋体" w:hAnsi="Times New Roman" w:cs="Times New Roman" w:hint="eastAsia"/>
          <w:lang w:eastAsia="zh-CN"/>
        </w:rPr>
        <w:t xml:space="preserve"> on </w:t>
      </w:r>
      <w:r w:rsidR="001B50C0">
        <w:rPr>
          <w:rFonts w:ascii="Times New Roman" w:eastAsia="宋体" w:hAnsi="Times New Roman" w:cs="Times New Roman" w:hint="eastAsia"/>
          <w:lang w:eastAsia="zh-CN"/>
        </w:rPr>
        <w:t>CC#2</w:t>
      </w:r>
      <w:r w:rsidR="007F2E24">
        <w:rPr>
          <w:rFonts w:ascii="Times New Roman" w:eastAsia="宋体" w:hAnsi="Times New Roman" w:cs="Times New Roman" w:hint="eastAsia"/>
          <w:lang w:eastAsia="zh-CN"/>
        </w:rPr>
        <w:t>. However, the scheduling flexibility within each slot</w:t>
      </w:r>
      <w:r w:rsidR="001B50C0">
        <w:rPr>
          <w:rFonts w:ascii="Times New Roman" w:eastAsia="宋体" w:hAnsi="Times New Roman" w:cs="Times New Roman" w:hint="eastAsia"/>
          <w:lang w:eastAsia="zh-CN"/>
        </w:rPr>
        <w:t xml:space="preserve"> on scheduled cell</w:t>
      </w:r>
      <w:r w:rsidR="007F2E24">
        <w:rPr>
          <w:rFonts w:ascii="Times New Roman" w:eastAsia="宋体" w:hAnsi="Times New Roman" w:cs="Times New Roman" w:hint="eastAsia"/>
          <w:lang w:eastAsia="zh-CN"/>
        </w:rPr>
        <w:t xml:space="preserve"> will be restricted</w:t>
      </w:r>
      <w:r w:rsidR="008D7278">
        <w:rPr>
          <w:rFonts w:ascii="Times New Roman" w:eastAsia="宋体" w:hAnsi="Times New Roman" w:cs="Times New Roman" w:hint="eastAsia"/>
          <w:lang w:eastAsia="zh-CN"/>
        </w:rPr>
        <w:t xml:space="preserve"> as the available TDRA combinations are reduced</w:t>
      </w:r>
      <w:r w:rsidR="007F2E24">
        <w:rPr>
          <w:rFonts w:ascii="Times New Roman" w:eastAsia="宋体" w:hAnsi="Times New Roman" w:cs="Times New Roman" w:hint="eastAsia"/>
          <w:lang w:eastAsia="zh-CN"/>
        </w:rPr>
        <w:t xml:space="preserve">. Another possible solution is to reinterpret the K0 based on the starting symbol of the scheduling PDCCH and the numerology of </w:t>
      </w:r>
      <w:r w:rsidR="00CB4441">
        <w:rPr>
          <w:rFonts w:ascii="Times New Roman" w:eastAsia="宋体" w:hAnsi="Times New Roman" w:cs="Times New Roman" w:hint="eastAsia"/>
          <w:lang w:eastAsia="zh-CN"/>
        </w:rPr>
        <w:t xml:space="preserve">both </w:t>
      </w:r>
      <w:r w:rsidR="007F2E24">
        <w:rPr>
          <w:rFonts w:ascii="Times New Roman" w:eastAsia="宋体" w:hAnsi="Times New Roman" w:cs="Times New Roman" w:hint="eastAsia"/>
          <w:lang w:eastAsia="zh-CN"/>
        </w:rPr>
        <w:t>scheduled cell</w:t>
      </w:r>
      <w:r w:rsidR="00CB4441">
        <w:rPr>
          <w:rFonts w:ascii="Times New Roman" w:eastAsia="宋体" w:hAnsi="Times New Roman" w:cs="Times New Roman" w:hint="eastAsia"/>
          <w:lang w:eastAsia="zh-CN"/>
        </w:rPr>
        <w:t xml:space="preserve"> and scheduling cell</w:t>
      </w:r>
      <w:r w:rsidR="007F2E24">
        <w:rPr>
          <w:rFonts w:ascii="Times New Roman" w:eastAsia="宋体" w:hAnsi="Times New Roman" w:cs="Times New Roman" w:hint="eastAsia"/>
          <w:lang w:eastAsia="zh-CN"/>
        </w:rPr>
        <w:t>.</w:t>
      </w:r>
      <w:r w:rsidR="006D4420">
        <w:rPr>
          <w:rFonts w:ascii="Times New Roman" w:eastAsia="宋体" w:hAnsi="Times New Roman" w:cs="Times New Roman" w:hint="eastAsia"/>
          <w:lang w:eastAsia="zh-CN"/>
        </w:rPr>
        <w:t xml:space="preserve"> One example is shown in the following figure, wherein scheduling cell has a SCS=</w:t>
      </w:r>
      <w:proofErr w:type="gramStart"/>
      <w:r w:rsidR="006D4420">
        <w:rPr>
          <w:rFonts w:ascii="Times New Roman" w:eastAsia="宋体" w:hAnsi="Times New Roman" w:cs="Times New Roman" w:hint="eastAsia"/>
          <w:lang w:eastAsia="zh-CN"/>
        </w:rPr>
        <w:t>15kHz</w:t>
      </w:r>
      <w:proofErr w:type="gramEnd"/>
      <w:r w:rsidR="006D4420">
        <w:rPr>
          <w:rFonts w:ascii="Times New Roman" w:eastAsia="宋体" w:hAnsi="Times New Roman" w:cs="Times New Roman" w:hint="eastAsia"/>
          <w:lang w:eastAsia="zh-CN"/>
        </w:rPr>
        <w:t xml:space="preserve"> and scheduled cell has a SCS=60kHz, the time domain resource allocation carried by DCI is K0=0, S=5 and L=4.</w:t>
      </w:r>
      <w:r w:rsidR="00425C2B">
        <w:rPr>
          <w:rFonts w:ascii="Times New Roman" w:eastAsia="宋体" w:hAnsi="Times New Roman" w:cs="Times New Roman" w:hint="eastAsia"/>
          <w:lang w:eastAsia="zh-CN"/>
        </w:rPr>
        <w:t xml:space="preserve"> The actual K0 is calculated as</w:t>
      </w:r>
      <w:proofErr w:type="gramStart"/>
      <w:r w:rsidR="00425C2B">
        <w:rPr>
          <w:rFonts w:ascii="Times New Roman" w:eastAsia="宋体" w:hAnsi="Times New Roman" w:cs="Times New Roman" w:hint="eastAsia"/>
          <w:lang w:eastAsia="zh-CN"/>
        </w:rPr>
        <w:t xml:space="preserve">: </w:t>
      </w:r>
      <w:proofErr w:type="gramEnd"/>
      <m:oMath>
        <m:sSub>
          <m:sSubPr>
            <m:ctrlPr>
              <w:rPr>
                <w:rFonts w:ascii="Cambria Math" w:eastAsia="宋体" w:hAnsi="Cambria Math" w:cs="Times New Roman"/>
                <w:lang w:eastAsia="zh-CN"/>
              </w:rPr>
            </m:ctrlPr>
          </m:sSubPr>
          <m:e>
            <m:r>
              <w:rPr>
                <w:rFonts w:ascii="Cambria Math" w:eastAsia="宋体" w:hAnsi="Cambria Math" w:cs="Times New Roman"/>
                <w:lang w:eastAsia="zh-CN"/>
              </w:rPr>
              <m:t>K</m:t>
            </m:r>
          </m:e>
          <m:sub>
            <m:r>
              <w:rPr>
                <w:rFonts w:ascii="Cambria Math" w:eastAsia="宋体" w:hAnsi="Cambria Math" w:cs="Times New Roman"/>
                <w:lang w:eastAsia="zh-CN"/>
              </w:rPr>
              <m:t>0,pratical</m:t>
            </m:r>
          </m:sub>
        </m:sSub>
        <m:r>
          <w:rPr>
            <w:rFonts w:ascii="Cambria Math" w:eastAsia="宋体" w:hAnsi="Cambria Math" w:cs="Times New Roman"/>
            <w:lang w:eastAsia="zh-CN"/>
          </w:rPr>
          <m:t>=</m:t>
        </m:r>
        <m:d>
          <m:dPr>
            <m:begChr m:val="⌊"/>
            <m:endChr m:val="⌋"/>
            <m:ctrlPr>
              <w:rPr>
                <w:rFonts w:ascii="Cambria Math" w:eastAsia="宋体" w:hAnsi="Cambria Math" w:cs="Times New Roman"/>
                <w:i/>
                <w:lang w:eastAsia="zh-CN"/>
              </w:rPr>
            </m:ctrlPr>
          </m:dPr>
          <m:e>
            <m:f>
              <m:fPr>
                <m:type m:val="lin"/>
                <m:ctrlPr>
                  <w:rPr>
                    <w:rFonts w:ascii="Cambria Math" w:eastAsia="宋体" w:hAnsi="Cambria Math" w:cs="Times New Roman"/>
                    <w:i/>
                    <w:lang w:eastAsia="zh-CN"/>
                  </w:rPr>
                </m:ctrlPr>
              </m:fPr>
              <m:num>
                <m:d>
                  <m:dPr>
                    <m:ctrlPr>
                      <w:rPr>
                        <w:rFonts w:ascii="Cambria Math" w:eastAsia="宋体" w:hAnsi="Cambria Math" w:cs="Times New Roman"/>
                        <w:i/>
                        <w:lang w:eastAsia="zh-CN"/>
                      </w:rPr>
                    </m:ctrlPr>
                  </m:dPr>
                  <m:e>
                    <m:d>
                      <m:dPr>
                        <m:ctrlPr>
                          <w:rPr>
                            <w:rFonts w:ascii="Cambria Math" w:eastAsia="宋体" w:hAnsi="Cambria Math" w:cs="Times New Roman"/>
                            <w:i/>
                            <w:lang w:eastAsia="zh-CN"/>
                          </w:rPr>
                        </m:ctrlPr>
                      </m:dPr>
                      <m:e>
                        <m:f>
                          <m:fPr>
                            <m:type m:val="lin"/>
                            <m:ctrlPr>
                              <w:rPr>
                                <w:rFonts w:ascii="Cambria Math" w:eastAsia="宋体" w:hAnsi="Cambria Math" w:cs="Times New Roman"/>
                                <w:i/>
                                <w:lang w:eastAsia="zh-CN"/>
                              </w:rPr>
                            </m:ctrlPr>
                          </m:fPr>
                          <m:num>
                            <m:sSup>
                              <m:sSupPr>
                                <m:ctrlPr>
                                  <w:rPr>
                                    <w:rFonts w:ascii="Cambria Math" w:eastAsia="宋体" w:hAnsi="Cambria Math" w:cs="Times New Roman"/>
                                    <w:i/>
                                    <w:lang w:eastAsia="zh-CN"/>
                                  </w:rPr>
                                </m:ctrlPr>
                              </m:sSupPr>
                              <m:e>
                                <m:r>
                                  <w:rPr>
                                    <w:rFonts w:ascii="Cambria Math" w:eastAsia="宋体" w:hAnsi="Cambria Math" w:cs="Times New Roman"/>
                                    <w:lang w:eastAsia="zh-CN"/>
                                  </w:rPr>
                                  <m:t>2</m:t>
                                </m:r>
                              </m:e>
                              <m:sup>
                                <m:sSub>
                                  <m:sSubPr>
                                    <m:ctrlPr>
                                      <w:rPr>
                                        <w:rFonts w:ascii="Cambria Math" w:eastAsia="宋体" w:hAnsi="Cambria Math" w:cs="Times New Roman"/>
                                        <w:i/>
                                        <w:lang w:eastAsia="zh-CN"/>
                                      </w:rPr>
                                    </m:ctrlPr>
                                  </m:sSubPr>
                                  <m:e>
                                    <m:r>
                                      <w:rPr>
                                        <w:rFonts w:ascii="Cambria Math" w:eastAsia="宋体" w:hAnsi="Cambria Math" w:cs="Times New Roman"/>
                                        <w:lang w:eastAsia="zh-CN"/>
                                      </w:rPr>
                                      <m:t>μ</m:t>
                                    </m:r>
                                  </m:e>
                                  <m:sub>
                                    <m:r>
                                      <w:rPr>
                                        <w:rFonts w:ascii="Cambria Math" w:eastAsia="宋体" w:hAnsi="Cambria Math" w:cs="Times New Roman"/>
                                        <w:lang w:eastAsia="zh-CN"/>
                                      </w:rPr>
                                      <m:t>scheduled</m:t>
                                    </m:r>
                                  </m:sub>
                                </m:sSub>
                              </m:sup>
                            </m:sSup>
                          </m:num>
                          <m:den>
                            <m:sSup>
                              <m:sSupPr>
                                <m:ctrlPr>
                                  <w:rPr>
                                    <w:rFonts w:ascii="Cambria Math" w:eastAsia="宋体" w:hAnsi="Cambria Math" w:cs="Times New Roman"/>
                                    <w:i/>
                                    <w:lang w:eastAsia="zh-CN"/>
                                  </w:rPr>
                                </m:ctrlPr>
                              </m:sSupPr>
                              <m:e>
                                <m:r>
                                  <w:rPr>
                                    <w:rFonts w:ascii="Cambria Math" w:eastAsia="宋体" w:hAnsi="Cambria Math" w:cs="Times New Roman"/>
                                    <w:lang w:eastAsia="zh-CN"/>
                                  </w:rPr>
                                  <m:t>2</m:t>
                                </m:r>
                              </m:e>
                              <m:sup>
                                <m:sSub>
                                  <m:sSubPr>
                                    <m:ctrlPr>
                                      <w:rPr>
                                        <w:rFonts w:ascii="Cambria Math" w:eastAsia="宋体" w:hAnsi="Cambria Math" w:cs="Times New Roman"/>
                                        <w:i/>
                                        <w:lang w:eastAsia="zh-CN"/>
                                      </w:rPr>
                                    </m:ctrlPr>
                                  </m:sSubPr>
                                  <m:e>
                                    <m:r>
                                      <w:rPr>
                                        <w:rFonts w:ascii="Cambria Math" w:eastAsia="宋体" w:hAnsi="Cambria Math" w:cs="Times New Roman"/>
                                        <w:lang w:eastAsia="zh-CN"/>
                                      </w:rPr>
                                      <m:t>μ</m:t>
                                    </m:r>
                                  </m:e>
                                  <m:sub>
                                    <m:r>
                                      <w:rPr>
                                        <w:rFonts w:ascii="Cambria Math" w:eastAsia="宋体" w:hAnsi="Cambria Math" w:cs="Times New Roman"/>
                                        <w:lang w:eastAsia="zh-CN"/>
                                      </w:rPr>
                                      <m:t>schedul</m:t>
                                    </m:r>
                                    <m:r>
                                      <w:rPr>
                                        <w:rFonts w:ascii="Cambria Math" w:eastAsia="宋体" w:hAnsi="Cambria Math" w:cs="Times New Roman" w:hint="eastAsia"/>
                                        <w:lang w:eastAsia="zh-CN"/>
                                      </w:rPr>
                                      <m:t>ing</m:t>
                                    </m:r>
                                  </m:sub>
                                </m:sSub>
                              </m:sup>
                            </m:sSup>
                          </m:den>
                        </m:f>
                      </m:e>
                    </m:d>
                    <m:r>
                      <w:rPr>
                        <w:rFonts w:ascii="Cambria Math" w:eastAsia="宋体" w:hAnsi="Cambria Math" w:cs="Times New Roman"/>
                        <w:lang w:eastAsia="zh-CN"/>
                      </w:rPr>
                      <m:t>×</m:t>
                    </m:r>
                    <m:sSub>
                      <m:sSubPr>
                        <m:ctrlPr>
                          <w:rPr>
                            <w:rFonts w:ascii="Cambria Math" w:eastAsia="宋体" w:hAnsi="Cambria Math" w:cs="Times New Roman"/>
                            <w:i/>
                            <w:lang w:eastAsia="zh-CN"/>
                          </w:rPr>
                        </m:ctrlPr>
                      </m:sSubPr>
                      <m:e>
                        <m:r>
                          <w:rPr>
                            <w:rFonts w:ascii="Cambria Math" w:eastAsia="宋体" w:hAnsi="Cambria Math" w:cs="Times New Roman"/>
                            <w:lang w:eastAsia="zh-CN"/>
                          </w:rPr>
                          <m:t>S</m:t>
                        </m:r>
                      </m:e>
                      <m:sub>
                        <m:r>
                          <w:rPr>
                            <w:rFonts w:ascii="Cambria Math" w:eastAsia="宋体" w:hAnsi="Cambria Math" w:cs="Times New Roman"/>
                            <w:lang w:eastAsia="zh-CN"/>
                          </w:rPr>
                          <m:t>pdcch</m:t>
                        </m:r>
                      </m:sub>
                    </m:sSub>
                  </m:e>
                </m:d>
              </m:num>
              <m:den>
                <m:r>
                  <w:rPr>
                    <w:rFonts w:ascii="Cambria Math" w:eastAsia="宋体" w:hAnsi="Cambria Math" w:cs="Times New Roman"/>
                    <w:lang w:eastAsia="zh-CN"/>
                  </w:rPr>
                  <m:t>14</m:t>
                </m:r>
              </m:den>
            </m:f>
          </m:e>
        </m:d>
        <m:r>
          <w:rPr>
            <w:rFonts w:ascii="Cambria Math" w:eastAsia="宋体" w:hAnsi="Cambria Math" w:cs="Times New Roman"/>
            <w:lang w:eastAsia="zh-CN"/>
          </w:rPr>
          <m:t>+</m:t>
        </m:r>
        <m:sSub>
          <m:sSubPr>
            <m:ctrlPr>
              <w:rPr>
                <w:rFonts w:ascii="Cambria Math" w:eastAsia="宋体" w:hAnsi="Cambria Math" w:cs="Times New Roman"/>
                <w:i/>
                <w:lang w:eastAsia="zh-CN"/>
              </w:rPr>
            </m:ctrlPr>
          </m:sSubPr>
          <m:e>
            <m:r>
              <w:rPr>
                <w:rFonts w:ascii="Cambria Math" w:eastAsia="宋体" w:hAnsi="Cambria Math" w:cs="Times New Roman"/>
                <w:lang w:eastAsia="zh-CN"/>
              </w:rPr>
              <m:t>K</m:t>
            </m:r>
          </m:e>
          <m:sub>
            <m:r>
              <w:rPr>
                <w:rFonts w:ascii="Cambria Math" w:eastAsia="宋体" w:hAnsi="Cambria Math" w:cs="Times New Roman"/>
                <w:lang w:eastAsia="zh-CN"/>
              </w:rPr>
              <m:t>0</m:t>
            </m:r>
          </m:sub>
        </m:sSub>
      </m:oMath>
      <w:r w:rsidR="00425C2B">
        <w:rPr>
          <w:rFonts w:ascii="Times New Roman" w:eastAsia="宋体" w:hAnsi="Times New Roman" w:cs="Times New Roman" w:hint="eastAsia"/>
          <w:lang w:eastAsia="zh-CN"/>
        </w:rPr>
        <w:t xml:space="preserve">. </w:t>
      </w:r>
      <w:r w:rsidR="00425C2B">
        <w:rPr>
          <w:rFonts w:ascii="Times New Roman" w:eastAsia="宋体" w:hAnsi="Times New Roman" w:cs="Times New Roman" w:hint="eastAsia"/>
          <w:lang w:eastAsia="zh-CN"/>
        </w:rPr>
        <w:lastRenderedPageBreak/>
        <w:t>Consequently, we can get the actual K0 for PDSCH transmitted on CC#1 and CC#2 as following respectively:</w:t>
      </w:r>
    </w:p>
    <w:p w:rsidR="00307E0F" w:rsidRDefault="00425C2B" w:rsidP="00E91D32">
      <w:pPr>
        <w:pStyle w:val="a0"/>
        <w:numPr>
          <w:ilvl w:val="0"/>
          <w:numId w:val="11"/>
        </w:numPr>
        <w:rPr>
          <w:rFonts w:ascii="Times New Roman" w:eastAsia="宋体" w:hAnsi="Times New Roman" w:cs="Times New Roman"/>
          <w:lang w:eastAsia="zh-CN"/>
        </w:rPr>
      </w:pPr>
      <w:r w:rsidRPr="00307E0F">
        <w:rPr>
          <w:rFonts w:ascii="Times New Roman" w:eastAsia="宋体" w:hAnsi="Times New Roman" w:cs="Times New Roman" w:hint="eastAsia"/>
          <w:lang w:eastAsia="zh-CN"/>
        </w:rPr>
        <w:t xml:space="preserve">K0 for PDSCH transmitted on CC#1 is </w:t>
      </w:r>
      <m:oMath>
        <m:d>
          <m:dPr>
            <m:begChr m:val="⌊"/>
            <m:endChr m:val="⌋"/>
            <m:ctrlPr>
              <w:rPr>
                <w:rFonts w:ascii="Cambria Math" w:eastAsia="宋体" w:hAnsi="Cambria Math" w:cs="Times New Roman"/>
                <w:i/>
                <w:lang w:eastAsia="zh-CN"/>
              </w:rPr>
            </m:ctrlPr>
          </m:dPr>
          <m:e>
            <m:f>
              <m:fPr>
                <m:type m:val="lin"/>
                <m:ctrlPr>
                  <w:rPr>
                    <w:rFonts w:ascii="Cambria Math" w:eastAsia="宋体" w:hAnsi="Cambria Math" w:cs="Times New Roman"/>
                    <w:i/>
                    <w:lang w:eastAsia="zh-CN"/>
                  </w:rPr>
                </m:ctrlPr>
              </m:fPr>
              <m:num>
                <m:d>
                  <m:dPr>
                    <m:ctrlPr>
                      <w:rPr>
                        <w:rFonts w:ascii="Cambria Math" w:eastAsia="宋体" w:hAnsi="Cambria Math" w:cs="Times New Roman"/>
                        <w:i/>
                        <w:lang w:eastAsia="zh-CN"/>
                      </w:rPr>
                    </m:ctrlPr>
                  </m:dPr>
                  <m:e>
                    <m:d>
                      <m:dPr>
                        <m:ctrlPr>
                          <w:rPr>
                            <w:rFonts w:ascii="Cambria Math" w:eastAsia="宋体" w:hAnsi="Cambria Math" w:cs="Times New Roman"/>
                            <w:i/>
                            <w:lang w:eastAsia="zh-CN"/>
                          </w:rPr>
                        </m:ctrlPr>
                      </m:dPr>
                      <m:e>
                        <m:f>
                          <m:fPr>
                            <m:type m:val="lin"/>
                            <m:ctrlPr>
                              <w:rPr>
                                <w:rFonts w:ascii="Cambria Math" w:eastAsia="宋体" w:hAnsi="Cambria Math" w:cs="Times New Roman"/>
                                <w:i/>
                                <w:lang w:eastAsia="zh-CN"/>
                              </w:rPr>
                            </m:ctrlPr>
                          </m:fPr>
                          <m:num>
                            <m:sSup>
                              <m:sSupPr>
                                <m:ctrlPr>
                                  <w:rPr>
                                    <w:rFonts w:ascii="Cambria Math" w:eastAsia="宋体" w:hAnsi="Cambria Math" w:cs="Times New Roman"/>
                                    <w:i/>
                                    <w:lang w:eastAsia="zh-CN"/>
                                  </w:rPr>
                                </m:ctrlPr>
                              </m:sSupPr>
                              <m:e>
                                <m:r>
                                  <w:rPr>
                                    <w:rFonts w:ascii="Cambria Math" w:eastAsia="宋体" w:hAnsi="Cambria Math" w:cs="Times New Roman"/>
                                    <w:lang w:eastAsia="zh-CN"/>
                                  </w:rPr>
                                  <m:t>2</m:t>
                                </m:r>
                              </m:e>
                              <m:sup>
                                <m:r>
                                  <w:rPr>
                                    <w:rFonts w:ascii="Cambria Math" w:eastAsia="宋体" w:hAnsi="Cambria Math" w:cs="Times New Roman"/>
                                    <w:lang w:eastAsia="zh-CN"/>
                                  </w:rPr>
                                  <m:t>0</m:t>
                                </m:r>
                              </m:sup>
                            </m:sSup>
                          </m:num>
                          <m:den>
                            <m:sSup>
                              <m:sSupPr>
                                <m:ctrlPr>
                                  <w:rPr>
                                    <w:rFonts w:ascii="Cambria Math" w:eastAsia="宋体" w:hAnsi="Cambria Math" w:cs="Times New Roman"/>
                                    <w:i/>
                                    <w:lang w:eastAsia="zh-CN"/>
                                  </w:rPr>
                                </m:ctrlPr>
                              </m:sSupPr>
                              <m:e>
                                <m:r>
                                  <w:rPr>
                                    <w:rFonts w:ascii="Cambria Math" w:eastAsia="宋体" w:hAnsi="Cambria Math" w:cs="Times New Roman"/>
                                    <w:lang w:eastAsia="zh-CN"/>
                                  </w:rPr>
                                  <m:t>2</m:t>
                                </m:r>
                              </m:e>
                              <m:sup>
                                <m:r>
                                  <w:rPr>
                                    <w:rFonts w:ascii="Cambria Math" w:eastAsia="宋体" w:hAnsi="Cambria Math" w:cs="Times New Roman"/>
                                    <w:lang w:eastAsia="zh-CN"/>
                                  </w:rPr>
                                  <m:t>0</m:t>
                                </m:r>
                              </m:sup>
                            </m:sSup>
                          </m:den>
                        </m:f>
                      </m:e>
                    </m:d>
                    <m:r>
                      <w:rPr>
                        <w:rFonts w:ascii="Cambria Math" w:eastAsia="宋体" w:hAnsi="Cambria Math" w:cs="Times New Roman"/>
                        <w:lang w:eastAsia="zh-CN"/>
                      </w:rPr>
                      <m:t>×4</m:t>
                    </m:r>
                  </m:e>
                </m:d>
              </m:num>
              <m:den>
                <m:r>
                  <w:rPr>
                    <w:rFonts w:ascii="Cambria Math" w:eastAsia="宋体" w:hAnsi="Cambria Math" w:cs="Times New Roman"/>
                    <w:lang w:eastAsia="zh-CN"/>
                  </w:rPr>
                  <m:t>14</m:t>
                </m:r>
              </m:den>
            </m:f>
          </m:e>
        </m:d>
        <m:r>
          <w:rPr>
            <w:rFonts w:ascii="Cambria Math" w:eastAsia="宋体" w:hAnsi="Cambria Math" w:cs="Times New Roman"/>
            <w:lang w:eastAsia="zh-CN"/>
          </w:rPr>
          <m:t>+0=0</m:t>
        </m:r>
      </m:oMath>
    </w:p>
    <w:p w:rsidR="00307E0F" w:rsidRDefault="00307E0F" w:rsidP="00307E0F">
      <w:pPr>
        <w:pStyle w:val="a0"/>
        <w:numPr>
          <w:ilvl w:val="0"/>
          <w:numId w:val="11"/>
        </w:numPr>
        <w:rPr>
          <w:rFonts w:ascii="Times New Roman" w:eastAsia="宋体" w:hAnsi="Times New Roman" w:cs="Times New Roman"/>
          <w:lang w:eastAsia="zh-CN"/>
        </w:rPr>
      </w:pPr>
      <w:r w:rsidRPr="00307E0F">
        <w:rPr>
          <w:rFonts w:ascii="Times New Roman" w:eastAsia="宋体" w:hAnsi="Times New Roman" w:cs="Times New Roman" w:hint="eastAsia"/>
          <w:lang w:eastAsia="zh-CN"/>
        </w:rPr>
        <w:t>K0 for PDSCH transmitted on CC#</w:t>
      </w:r>
      <w:r>
        <w:rPr>
          <w:rFonts w:ascii="Times New Roman" w:eastAsia="宋体" w:hAnsi="Times New Roman" w:cs="Times New Roman" w:hint="eastAsia"/>
          <w:lang w:eastAsia="zh-CN"/>
        </w:rPr>
        <w:t>2</w:t>
      </w:r>
      <w:r w:rsidRPr="00307E0F">
        <w:rPr>
          <w:rFonts w:ascii="Times New Roman" w:eastAsia="宋体" w:hAnsi="Times New Roman" w:cs="Times New Roman" w:hint="eastAsia"/>
          <w:lang w:eastAsia="zh-CN"/>
        </w:rPr>
        <w:t xml:space="preserve"> is </w:t>
      </w:r>
      <m:oMath>
        <m:d>
          <m:dPr>
            <m:begChr m:val="⌊"/>
            <m:endChr m:val="⌋"/>
            <m:ctrlPr>
              <w:rPr>
                <w:rFonts w:ascii="Cambria Math" w:eastAsia="宋体" w:hAnsi="Cambria Math" w:cs="Times New Roman"/>
                <w:i/>
                <w:lang w:eastAsia="zh-CN"/>
              </w:rPr>
            </m:ctrlPr>
          </m:dPr>
          <m:e>
            <m:f>
              <m:fPr>
                <m:type m:val="lin"/>
                <m:ctrlPr>
                  <w:rPr>
                    <w:rFonts w:ascii="Cambria Math" w:eastAsia="宋体" w:hAnsi="Cambria Math" w:cs="Times New Roman"/>
                    <w:i/>
                    <w:lang w:eastAsia="zh-CN"/>
                  </w:rPr>
                </m:ctrlPr>
              </m:fPr>
              <m:num>
                <m:d>
                  <m:dPr>
                    <m:ctrlPr>
                      <w:rPr>
                        <w:rFonts w:ascii="Cambria Math" w:eastAsia="宋体" w:hAnsi="Cambria Math" w:cs="Times New Roman"/>
                        <w:i/>
                        <w:lang w:eastAsia="zh-CN"/>
                      </w:rPr>
                    </m:ctrlPr>
                  </m:dPr>
                  <m:e>
                    <m:d>
                      <m:dPr>
                        <m:ctrlPr>
                          <w:rPr>
                            <w:rFonts w:ascii="Cambria Math" w:eastAsia="宋体" w:hAnsi="Cambria Math" w:cs="Times New Roman"/>
                            <w:i/>
                            <w:lang w:eastAsia="zh-CN"/>
                          </w:rPr>
                        </m:ctrlPr>
                      </m:dPr>
                      <m:e>
                        <m:f>
                          <m:fPr>
                            <m:type m:val="lin"/>
                            <m:ctrlPr>
                              <w:rPr>
                                <w:rFonts w:ascii="Cambria Math" w:eastAsia="宋体" w:hAnsi="Cambria Math" w:cs="Times New Roman"/>
                                <w:i/>
                                <w:lang w:eastAsia="zh-CN"/>
                              </w:rPr>
                            </m:ctrlPr>
                          </m:fPr>
                          <m:num>
                            <m:sSup>
                              <m:sSupPr>
                                <m:ctrlPr>
                                  <w:rPr>
                                    <w:rFonts w:ascii="Cambria Math" w:eastAsia="宋体" w:hAnsi="Cambria Math" w:cs="Times New Roman"/>
                                    <w:i/>
                                    <w:lang w:eastAsia="zh-CN"/>
                                  </w:rPr>
                                </m:ctrlPr>
                              </m:sSupPr>
                              <m:e>
                                <m:r>
                                  <w:rPr>
                                    <w:rFonts w:ascii="Cambria Math" w:eastAsia="宋体" w:hAnsi="Cambria Math" w:cs="Times New Roman"/>
                                    <w:lang w:eastAsia="zh-CN"/>
                                  </w:rPr>
                                  <m:t>2</m:t>
                                </m:r>
                              </m:e>
                              <m:sup>
                                <m:r>
                                  <w:rPr>
                                    <w:rFonts w:ascii="Cambria Math" w:eastAsia="宋体" w:hAnsi="Cambria Math" w:cs="Times New Roman"/>
                                    <w:lang w:eastAsia="zh-CN"/>
                                  </w:rPr>
                                  <m:t>2</m:t>
                                </m:r>
                              </m:sup>
                            </m:sSup>
                          </m:num>
                          <m:den>
                            <m:sSup>
                              <m:sSupPr>
                                <m:ctrlPr>
                                  <w:rPr>
                                    <w:rFonts w:ascii="Cambria Math" w:eastAsia="宋体" w:hAnsi="Cambria Math" w:cs="Times New Roman"/>
                                    <w:i/>
                                    <w:lang w:eastAsia="zh-CN"/>
                                  </w:rPr>
                                </m:ctrlPr>
                              </m:sSupPr>
                              <m:e>
                                <m:r>
                                  <w:rPr>
                                    <w:rFonts w:ascii="Cambria Math" w:eastAsia="宋体" w:hAnsi="Cambria Math" w:cs="Times New Roman"/>
                                    <w:lang w:eastAsia="zh-CN"/>
                                  </w:rPr>
                                  <m:t>2</m:t>
                                </m:r>
                              </m:e>
                              <m:sup>
                                <m:r>
                                  <w:rPr>
                                    <w:rFonts w:ascii="Cambria Math" w:eastAsia="宋体" w:hAnsi="Cambria Math" w:cs="Times New Roman"/>
                                    <w:lang w:eastAsia="zh-CN"/>
                                  </w:rPr>
                                  <m:t>0</m:t>
                                </m:r>
                              </m:sup>
                            </m:sSup>
                          </m:den>
                        </m:f>
                      </m:e>
                    </m:d>
                    <m:r>
                      <w:rPr>
                        <w:rFonts w:ascii="Cambria Math" w:eastAsia="宋体" w:hAnsi="Cambria Math" w:cs="Times New Roman"/>
                        <w:lang w:eastAsia="zh-CN"/>
                      </w:rPr>
                      <m:t>×4</m:t>
                    </m:r>
                  </m:e>
                </m:d>
              </m:num>
              <m:den>
                <m:r>
                  <w:rPr>
                    <w:rFonts w:ascii="Cambria Math" w:eastAsia="宋体" w:hAnsi="Cambria Math" w:cs="Times New Roman"/>
                    <w:lang w:eastAsia="zh-CN"/>
                  </w:rPr>
                  <m:t>14</m:t>
                </m:r>
              </m:den>
            </m:f>
          </m:e>
        </m:d>
        <m:r>
          <w:rPr>
            <w:rFonts w:ascii="Cambria Math" w:eastAsia="宋体" w:hAnsi="Cambria Math" w:cs="Times New Roman"/>
            <w:lang w:eastAsia="zh-CN"/>
          </w:rPr>
          <m:t>+0=1</m:t>
        </m:r>
      </m:oMath>
    </w:p>
    <w:p w:rsidR="00307E0F" w:rsidRDefault="00307E0F" w:rsidP="00307E0F">
      <w:pPr>
        <w:pStyle w:val="a0"/>
        <w:rPr>
          <w:rFonts w:ascii="Times New Roman" w:eastAsia="宋体" w:hAnsi="Times New Roman" w:cs="Times New Roman"/>
          <w:lang w:eastAsia="zh-CN"/>
        </w:rPr>
      </w:pPr>
      <w:r>
        <w:rPr>
          <w:rFonts w:ascii="Times New Roman" w:eastAsia="宋体" w:hAnsi="Times New Roman" w:cs="Times New Roman" w:hint="eastAsia"/>
          <w:lang w:eastAsia="zh-CN"/>
        </w:rPr>
        <w:t>The illustration on the different timing determination based on the same indicated K0 is shown in the following figure.</w:t>
      </w:r>
    </w:p>
    <w:p w:rsidR="00432EC2" w:rsidRPr="00E03AFA" w:rsidRDefault="00E03AFA" w:rsidP="00307E0F">
      <w:pPr>
        <w:pStyle w:val="a0"/>
        <w:rPr>
          <w:rFonts w:ascii="Times New Roman" w:eastAsia="宋体" w:hAnsi="Times New Roman" w:cs="Times New Roman"/>
          <w:b/>
          <w:lang w:eastAsia="zh-CN"/>
        </w:rPr>
      </w:pPr>
      <w:r>
        <w:rPr>
          <w:rFonts w:ascii="Times New Roman" w:eastAsia="宋体" w:hAnsi="Times New Roman" w:cs="Times New Roman" w:hint="eastAsia"/>
          <w:b/>
          <w:lang w:eastAsia="zh-CN"/>
        </w:rPr>
        <w:t>P</w:t>
      </w:r>
      <w:r w:rsidR="00432EC2" w:rsidRPr="00E03AFA">
        <w:rPr>
          <w:rFonts w:ascii="Times New Roman" w:eastAsia="宋体" w:hAnsi="Times New Roman" w:cs="Times New Roman" w:hint="eastAsia"/>
          <w:b/>
          <w:lang w:eastAsia="zh-CN"/>
        </w:rPr>
        <w:t>roposal</w:t>
      </w:r>
      <w:r w:rsidR="00CB4441">
        <w:rPr>
          <w:rFonts w:ascii="Times New Roman" w:eastAsia="宋体" w:hAnsi="Times New Roman" w:cs="Times New Roman" w:hint="eastAsia"/>
          <w:b/>
          <w:lang w:eastAsia="zh-CN"/>
        </w:rPr>
        <w:t xml:space="preserve"> 2</w:t>
      </w:r>
      <w:r w:rsidR="00432EC2" w:rsidRPr="00E03AFA">
        <w:rPr>
          <w:rFonts w:ascii="Times New Roman" w:eastAsia="宋体" w:hAnsi="Times New Roman" w:cs="Times New Roman" w:hint="eastAsia"/>
          <w:b/>
          <w:lang w:eastAsia="zh-CN"/>
        </w:rPr>
        <w:t xml:space="preserve">: K0 on the scheduled cell should be reinterpreted based on the starting symbol of PDCCH, the numerology of </w:t>
      </w:r>
      <w:r w:rsidR="00CB4441">
        <w:rPr>
          <w:rFonts w:ascii="Times New Roman" w:eastAsia="宋体" w:hAnsi="Times New Roman" w:cs="Times New Roman" w:hint="eastAsia"/>
          <w:b/>
          <w:lang w:eastAsia="zh-CN"/>
        </w:rPr>
        <w:t xml:space="preserve">both </w:t>
      </w:r>
      <w:r w:rsidR="00432EC2" w:rsidRPr="00E03AFA">
        <w:rPr>
          <w:rFonts w:ascii="Times New Roman" w:eastAsia="宋体" w:hAnsi="Times New Roman" w:cs="Times New Roman" w:hint="eastAsia"/>
          <w:b/>
          <w:lang w:eastAsia="zh-CN"/>
        </w:rPr>
        <w:t>scheduling cell and scheduled cell.</w:t>
      </w:r>
    </w:p>
    <w:p w:rsidR="006D4420" w:rsidRDefault="009E0FD2" w:rsidP="00432EC2">
      <w:pPr>
        <w:pStyle w:val="a0"/>
        <w:rPr>
          <w:rFonts w:eastAsiaTheme="minorEastAsia"/>
          <w:lang w:eastAsia="zh-CN"/>
        </w:rPr>
      </w:pPr>
      <w:r>
        <w:object w:dxaOrig="29564" w:dyaOrig="12556">
          <v:shape id="_x0000_i1027" type="#_x0000_t75" style="width:452.05pt;height:192.2pt" o:ole="">
            <v:imagedata r:id="rId13" o:title=""/>
          </v:shape>
          <o:OLEObject Type="Embed" ProgID="Visio.Drawing.11" ShapeID="_x0000_i1027" DrawAspect="Content" ObjectID="_1611829354" r:id="rId14"/>
        </w:object>
      </w:r>
    </w:p>
    <w:p w:rsidR="006A39F5" w:rsidRPr="000C793B" w:rsidRDefault="006A39F5" w:rsidP="006A39F5">
      <w:pPr>
        <w:pStyle w:val="a0"/>
        <w:jc w:val="center"/>
        <w:rPr>
          <w:rFonts w:ascii="Times New Roman" w:eastAsia="宋体" w:hAnsi="Times New Roman" w:cs="Times New Roman"/>
          <w:lang w:eastAsia="zh-CN"/>
        </w:rPr>
      </w:pPr>
      <w:r w:rsidRPr="000C793B">
        <w:rPr>
          <w:rFonts w:ascii="Times New Roman" w:eastAsia="宋体" w:hAnsi="Times New Roman" w:cs="Times New Roman"/>
          <w:lang w:eastAsia="zh-CN"/>
        </w:rPr>
        <w:t xml:space="preserve">Figure </w:t>
      </w:r>
      <w:r w:rsidR="006D6314">
        <w:rPr>
          <w:rFonts w:ascii="Times New Roman" w:eastAsia="宋体" w:hAnsi="Times New Roman" w:cs="Times New Roman" w:hint="eastAsia"/>
          <w:lang w:eastAsia="zh-CN"/>
        </w:rPr>
        <w:t>3</w:t>
      </w:r>
      <w:r w:rsidRPr="000C793B">
        <w:rPr>
          <w:rFonts w:ascii="Times New Roman" w:eastAsia="宋体" w:hAnsi="Times New Roman" w:cs="Times New Roman"/>
          <w:lang w:eastAsia="zh-CN"/>
        </w:rPr>
        <w:t xml:space="preserve">: </w:t>
      </w:r>
      <w:r w:rsidR="006D6314">
        <w:rPr>
          <w:rFonts w:ascii="Times New Roman" w:eastAsia="宋体" w:hAnsi="Times New Roman" w:cs="Times New Roman" w:hint="eastAsia"/>
          <w:lang w:eastAsia="zh-CN"/>
        </w:rPr>
        <w:t>Example of scheduling timing based on a new interpretation of K0</w:t>
      </w:r>
    </w:p>
    <w:p w:rsidR="00E91D32" w:rsidRPr="000C793B" w:rsidDel="00BC627C" w:rsidRDefault="00E91D32" w:rsidP="00E91D32">
      <w:pPr>
        <w:pStyle w:val="a0"/>
        <w:rPr>
          <w:rFonts w:ascii="Times New Roman" w:eastAsia="宋体" w:hAnsi="Times New Roman" w:cs="Times New Roman"/>
          <w:lang w:eastAsia="zh-CN"/>
        </w:rPr>
      </w:pPr>
      <w:r w:rsidRPr="000C793B" w:rsidDel="00BC627C">
        <w:rPr>
          <w:rFonts w:ascii="Times New Roman" w:eastAsia="宋体" w:hAnsi="Times New Roman" w:cs="Times New Roman"/>
          <w:lang w:eastAsia="zh-CN"/>
        </w:rPr>
        <w:t xml:space="preserve">As discussed in </w:t>
      </w:r>
      <w:r w:rsidR="003D5CBD" w:rsidDel="00BC627C">
        <w:rPr>
          <w:rFonts w:ascii="Times New Roman" w:eastAsia="宋体" w:hAnsi="Times New Roman" w:cs="Times New Roman"/>
          <w:lang w:eastAsia="zh-CN"/>
        </w:rPr>
        <w:fldChar w:fldCharType="begin"/>
      </w:r>
      <w:r w:rsidR="00E64101" w:rsidDel="00BC627C">
        <w:rPr>
          <w:rFonts w:ascii="Times New Roman" w:eastAsia="宋体" w:hAnsi="Times New Roman" w:cs="Times New Roman"/>
          <w:lang w:eastAsia="zh-CN"/>
        </w:rPr>
        <w:instrText xml:space="preserve"> REF _Ref534881713 \n \h </w:instrText>
      </w:r>
      <w:r w:rsidR="003D5CBD" w:rsidDel="00BC627C">
        <w:rPr>
          <w:rFonts w:ascii="Times New Roman" w:eastAsia="宋体" w:hAnsi="Times New Roman" w:cs="Times New Roman"/>
          <w:lang w:eastAsia="zh-CN"/>
        </w:rPr>
      </w:r>
      <w:r w:rsidR="003D5CBD" w:rsidDel="00BC627C">
        <w:rPr>
          <w:rFonts w:ascii="Times New Roman" w:eastAsia="宋体" w:hAnsi="Times New Roman" w:cs="Times New Roman"/>
          <w:lang w:eastAsia="zh-CN"/>
        </w:rPr>
        <w:fldChar w:fldCharType="separate"/>
      </w:r>
      <w:r w:rsidR="00E80EC2" w:rsidDel="00BC627C">
        <w:rPr>
          <w:rFonts w:ascii="Times New Roman" w:eastAsia="宋体" w:hAnsi="Times New Roman" w:cs="Times New Roman"/>
          <w:lang w:eastAsia="zh-CN"/>
        </w:rPr>
        <w:t>[2]</w:t>
      </w:r>
      <w:r w:rsidR="003D5CBD" w:rsidDel="00BC627C">
        <w:rPr>
          <w:rFonts w:ascii="Times New Roman" w:eastAsia="宋体" w:hAnsi="Times New Roman" w:cs="Times New Roman"/>
          <w:lang w:eastAsia="zh-CN"/>
        </w:rPr>
        <w:fldChar w:fldCharType="end"/>
      </w:r>
      <w:r w:rsidR="00533C73" w:rsidDel="00BC627C">
        <w:rPr>
          <w:rFonts w:ascii="Times New Roman" w:eastAsia="宋体" w:hAnsi="Times New Roman" w:cs="Times New Roman"/>
          <w:lang w:eastAsia="zh-CN"/>
        </w:rPr>
        <w:t xml:space="preserve">, </w:t>
      </w:r>
      <w:r w:rsidR="003D5CBD" w:rsidDel="00BC627C">
        <w:rPr>
          <w:rFonts w:ascii="Times New Roman" w:eastAsia="宋体" w:hAnsi="Times New Roman" w:cs="Times New Roman"/>
          <w:lang w:eastAsia="zh-CN"/>
        </w:rPr>
        <w:fldChar w:fldCharType="begin"/>
      </w:r>
      <w:r w:rsidR="00E64101" w:rsidDel="00BC627C">
        <w:rPr>
          <w:rFonts w:ascii="Times New Roman" w:eastAsia="宋体" w:hAnsi="Times New Roman" w:cs="Times New Roman"/>
          <w:lang w:eastAsia="zh-CN"/>
        </w:rPr>
        <w:instrText xml:space="preserve"> REF _Ref534881711 \n \h </w:instrText>
      </w:r>
      <w:r w:rsidR="003D5CBD" w:rsidDel="00BC627C">
        <w:rPr>
          <w:rFonts w:ascii="Times New Roman" w:eastAsia="宋体" w:hAnsi="Times New Roman" w:cs="Times New Roman"/>
          <w:lang w:eastAsia="zh-CN"/>
        </w:rPr>
      </w:r>
      <w:r w:rsidR="003D5CBD" w:rsidDel="00BC627C">
        <w:rPr>
          <w:rFonts w:ascii="Times New Roman" w:eastAsia="宋体" w:hAnsi="Times New Roman" w:cs="Times New Roman"/>
          <w:lang w:eastAsia="zh-CN"/>
        </w:rPr>
        <w:fldChar w:fldCharType="separate"/>
      </w:r>
      <w:r w:rsidR="00E80EC2" w:rsidDel="00BC627C">
        <w:rPr>
          <w:rFonts w:ascii="Times New Roman" w:eastAsia="宋体" w:hAnsi="Times New Roman" w:cs="Times New Roman"/>
          <w:lang w:eastAsia="zh-CN"/>
        </w:rPr>
        <w:t>[4]</w:t>
      </w:r>
      <w:r w:rsidR="003D5CBD" w:rsidDel="00BC627C">
        <w:rPr>
          <w:rFonts w:ascii="Times New Roman" w:eastAsia="宋体" w:hAnsi="Times New Roman" w:cs="Times New Roman"/>
          <w:lang w:eastAsia="zh-CN"/>
        </w:rPr>
        <w:fldChar w:fldCharType="end"/>
      </w:r>
      <w:r w:rsidRPr="000C793B" w:rsidDel="00BC627C">
        <w:rPr>
          <w:rFonts w:ascii="Times New Roman" w:eastAsia="宋体" w:hAnsi="Times New Roman" w:cs="Times New Roman"/>
          <w:lang w:eastAsia="zh-CN"/>
        </w:rPr>
        <w:t xml:space="preserve">, </w:t>
      </w:r>
      <w:r w:rsidRPr="000C793B" w:rsidDel="00BC627C">
        <w:rPr>
          <w:rFonts w:ascii="Times New Roman" w:hAnsi="Times New Roman" w:cs="Times New Roman"/>
          <w:lang w:eastAsia="zh-CN"/>
        </w:rPr>
        <w:t>if the SCS of the scheduling CC is smaller than the SCS of the scheduled CC,</w:t>
      </w:r>
      <w:r w:rsidRPr="000C793B" w:rsidDel="00BC627C">
        <w:rPr>
          <w:rFonts w:ascii="Times New Roman" w:eastAsia="宋体" w:hAnsi="Times New Roman" w:cs="Times New Roman"/>
          <w:lang w:eastAsia="zh-CN"/>
        </w:rPr>
        <w:t xml:space="preserve"> UE needs to </w:t>
      </w:r>
      <w:r w:rsidRPr="000C793B" w:rsidDel="00BC627C">
        <w:rPr>
          <w:rFonts w:ascii="Times New Roman" w:hAnsi="Times New Roman" w:cs="Times New Roman"/>
          <w:lang w:eastAsia="zh-CN"/>
        </w:rPr>
        <w:t xml:space="preserve">buffer </w:t>
      </w:r>
      <w:r w:rsidRPr="000C793B" w:rsidDel="00BC627C">
        <w:rPr>
          <w:rFonts w:ascii="Times New Roman" w:eastAsia="宋体" w:hAnsi="Times New Roman" w:cs="Times New Roman"/>
          <w:lang w:eastAsia="zh-CN"/>
        </w:rPr>
        <w:t>more data f</w:t>
      </w:r>
      <w:r w:rsidRPr="000C793B" w:rsidDel="00BC627C">
        <w:rPr>
          <w:rFonts w:ascii="Times New Roman" w:hAnsi="Times New Roman" w:cs="Times New Roman"/>
          <w:lang w:eastAsia="zh-CN"/>
        </w:rPr>
        <w:t xml:space="preserve">or cross-carrier scheduling </w:t>
      </w:r>
      <w:r w:rsidRPr="000C793B" w:rsidDel="00BC627C">
        <w:rPr>
          <w:rFonts w:ascii="Times New Roman" w:eastAsia="宋体" w:hAnsi="Times New Roman" w:cs="Times New Roman"/>
          <w:lang w:eastAsia="zh-CN"/>
        </w:rPr>
        <w:t xml:space="preserve">than self-carrier scheduling. This is because </w:t>
      </w:r>
      <w:r w:rsidR="00E64101" w:rsidDel="00BC627C">
        <w:rPr>
          <w:rFonts w:ascii="Times New Roman" w:eastAsia="宋体" w:hAnsi="Times New Roman" w:cs="Times New Roman"/>
          <w:lang w:eastAsia="zh-CN"/>
        </w:rPr>
        <w:t xml:space="preserve">the </w:t>
      </w:r>
      <w:r w:rsidRPr="000C793B" w:rsidDel="00BC627C">
        <w:rPr>
          <w:rFonts w:ascii="Times New Roman" w:eastAsia="宋体" w:hAnsi="Times New Roman" w:cs="Times New Roman"/>
          <w:lang w:eastAsia="zh-CN"/>
        </w:rPr>
        <w:t xml:space="preserve">UE does not know the </w:t>
      </w:r>
      <w:r w:rsidR="00E64101" w:rsidDel="00BC627C">
        <w:rPr>
          <w:rFonts w:ascii="Times New Roman" w:eastAsia="宋体" w:hAnsi="Times New Roman" w:cs="Times New Roman"/>
          <w:lang w:eastAsia="zh-CN"/>
        </w:rPr>
        <w:t xml:space="preserve">PDSCH </w:t>
      </w:r>
      <w:r w:rsidR="006F1155" w:rsidDel="00BC627C">
        <w:rPr>
          <w:rFonts w:ascii="Times New Roman" w:eastAsia="宋体" w:hAnsi="Times New Roman" w:cs="Times New Roman"/>
          <w:lang w:eastAsia="zh-CN"/>
        </w:rPr>
        <w:t>allocation</w:t>
      </w:r>
      <w:r w:rsidR="006F1155" w:rsidDel="00BC627C">
        <w:rPr>
          <w:rFonts w:ascii="Times New Roman" w:eastAsiaTheme="minorEastAsia" w:hAnsi="Times New Roman" w:cs="Times New Roman" w:hint="eastAsia"/>
          <w:lang w:eastAsia="zh-CN"/>
        </w:rPr>
        <w:t xml:space="preserve"> </w:t>
      </w:r>
      <w:r w:rsidRPr="000C793B" w:rsidDel="00BC627C">
        <w:rPr>
          <w:rFonts w:ascii="Times New Roman" w:hAnsi="Times New Roman" w:cs="Times New Roman"/>
          <w:lang w:eastAsia="zh-CN"/>
        </w:rPr>
        <w:t>until PDCCH processing</w:t>
      </w:r>
      <w:r w:rsidR="00E64101" w:rsidDel="00BC627C">
        <w:rPr>
          <w:rFonts w:ascii="Times New Roman" w:hAnsi="Times New Roman" w:cs="Times New Roman"/>
          <w:lang w:eastAsia="zh-CN"/>
        </w:rPr>
        <w:t xml:space="preserve"> is completed</w:t>
      </w:r>
      <w:r w:rsidRPr="000C793B" w:rsidDel="00BC627C">
        <w:rPr>
          <w:rFonts w:ascii="Times New Roman" w:hAnsi="Times New Roman" w:cs="Times New Roman"/>
          <w:lang w:eastAsia="zh-CN"/>
        </w:rPr>
        <w:t>.</w:t>
      </w:r>
    </w:p>
    <w:p w:rsidR="00E91D32" w:rsidRPr="000C793B" w:rsidDel="00BC627C" w:rsidRDefault="00E91D32" w:rsidP="00E91D32">
      <w:pPr>
        <w:pStyle w:val="a0"/>
        <w:rPr>
          <w:rFonts w:ascii="Times New Roman" w:hAnsi="Times New Roman" w:cs="Times New Roman"/>
          <w:lang w:eastAsia="zh-CN"/>
        </w:rPr>
      </w:pPr>
      <w:r w:rsidRPr="000C793B" w:rsidDel="00BC627C">
        <w:rPr>
          <w:rFonts w:ascii="Times New Roman" w:hAnsi="Times New Roman" w:cs="Times New Roman"/>
          <w:lang w:eastAsia="zh-CN"/>
        </w:rPr>
        <w:t xml:space="preserve">Assuming </w:t>
      </w:r>
      <w:r w:rsidR="00851DAF" w:rsidDel="00BC627C">
        <w:rPr>
          <w:rFonts w:ascii="Times New Roman" w:hAnsi="Times New Roman" w:cs="Times New Roman"/>
          <w:lang w:eastAsia="zh-CN"/>
        </w:rPr>
        <w:t xml:space="preserve">a </w:t>
      </w:r>
      <w:r w:rsidRPr="000C793B" w:rsidDel="00BC627C">
        <w:rPr>
          <w:rFonts w:ascii="Times New Roman" w:hAnsi="Times New Roman" w:cs="Times New Roman"/>
          <w:lang w:eastAsia="zh-CN"/>
        </w:rPr>
        <w:t xml:space="preserve">PDCCH processing time </w:t>
      </w:r>
      <w:r w:rsidR="00851DAF" w:rsidDel="00BC627C">
        <w:rPr>
          <w:rFonts w:ascii="Times New Roman" w:hAnsi="Times New Roman" w:cs="Times New Roman"/>
          <w:lang w:eastAsia="zh-CN"/>
        </w:rPr>
        <w:t>of</w:t>
      </w:r>
      <w:r w:rsidR="00851DAF" w:rsidRPr="000C793B" w:rsidDel="00BC627C">
        <w:rPr>
          <w:rFonts w:ascii="Times New Roman" w:hAnsi="Times New Roman" w:cs="Times New Roman"/>
          <w:lang w:eastAsia="zh-CN"/>
        </w:rPr>
        <w:t xml:space="preserve"> </w:t>
      </w:r>
      <w:r w:rsidR="00851DAF" w:rsidDel="00BC627C">
        <w:rPr>
          <w:rFonts w:ascii="Times New Roman" w:eastAsiaTheme="minorEastAsia" w:hAnsi="Times New Roman" w:cs="Times New Roman"/>
          <w:lang w:eastAsia="zh-CN"/>
        </w:rPr>
        <w:t>X</w:t>
      </w:r>
      <w:r w:rsidR="00851DAF" w:rsidRPr="000C793B" w:rsidDel="00BC627C">
        <w:rPr>
          <w:rFonts w:ascii="Times New Roman" w:hAnsi="Times New Roman" w:cs="Times New Roman"/>
          <w:lang w:eastAsia="zh-CN"/>
        </w:rPr>
        <w:t xml:space="preserve"> </w:t>
      </w:r>
      <w:r w:rsidRPr="000C793B" w:rsidDel="00BC627C">
        <w:rPr>
          <w:rFonts w:ascii="Times New Roman" w:hAnsi="Times New Roman" w:cs="Times New Roman"/>
          <w:lang w:eastAsia="zh-CN"/>
        </w:rPr>
        <w:t xml:space="preserve">symbols </w:t>
      </w:r>
      <w:r w:rsidR="00851DAF" w:rsidDel="00BC627C">
        <w:rPr>
          <w:rFonts w:ascii="Times New Roman" w:hAnsi="Times New Roman" w:cs="Times New Roman"/>
          <w:lang w:eastAsia="zh-CN"/>
        </w:rPr>
        <w:t>and a CORESET of Y symbols, the</w:t>
      </w:r>
      <w:r w:rsidR="000618C7" w:rsidDel="00BC627C">
        <w:rPr>
          <w:rFonts w:ascii="Times New Roman" w:eastAsiaTheme="minorEastAsia" w:hAnsi="Times New Roman" w:cs="Times New Roman" w:hint="eastAsia"/>
          <w:lang w:eastAsia="zh-CN"/>
        </w:rPr>
        <w:t xml:space="preserve"> </w:t>
      </w:r>
      <w:r w:rsidRPr="000C793B" w:rsidDel="00BC627C">
        <w:rPr>
          <w:rFonts w:ascii="Times New Roman" w:hAnsi="Times New Roman" w:cs="Times New Roman"/>
          <w:lang w:eastAsia="zh-CN"/>
        </w:rPr>
        <w:t>UE need</w:t>
      </w:r>
      <w:r w:rsidR="00851DAF" w:rsidDel="00BC627C">
        <w:rPr>
          <w:rFonts w:ascii="Times New Roman" w:hAnsi="Times New Roman" w:cs="Times New Roman"/>
          <w:lang w:eastAsia="zh-CN"/>
        </w:rPr>
        <w:t>s</w:t>
      </w:r>
      <w:r w:rsidRPr="000C793B" w:rsidDel="00BC627C">
        <w:rPr>
          <w:rFonts w:ascii="Times New Roman" w:hAnsi="Times New Roman" w:cs="Times New Roman"/>
          <w:lang w:eastAsia="zh-CN"/>
        </w:rPr>
        <w:t xml:space="preserve"> to buffer </w:t>
      </w:r>
      <w:r w:rsidR="00851DAF" w:rsidDel="00BC627C">
        <w:rPr>
          <w:rFonts w:ascii="Times New Roman" w:hAnsi="Times New Roman" w:cs="Times New Roman"/>
          <w:lang w:eastAsia="zh-CN"/>
        </w:rPr>
        <w:t>X+Y</w:t>
      </w:r>
      <w:r w:rsidR="00261BA6" w:rsidRPr="000C793B" w:rsidDel="00BC627C">
        <w:rPr>
          <w:rFonts w:ascii="Times New Roman" w:hAnsi="Times New Roman" w:cs="Times New Roman"/>
          <w:lang w:eastAsia="zh-CN"/>
        </w:rPr>
        <w:t xml:space="preserve"> </w:t>
      </w:r>
      <w:r w:rsidRPr="000C793B" w:rsidDel="00BC627C">
        <w:rPr>
          <w:rFonts w:ascii="Times New Roman" w:hAnsi="Times New Roman" w:cs="Times New Roman"/>
          <w:lang w:eastAsia="zh-CN"/>
        </w:rPr>
        <w:t xml:space="preserve">symbols </w:t>
      </w:r>
      <w:r w:rsidR="00851DAF" w:rsidDel="00BC627C">
        <w:rPr>
          <w:rFonts w:ascii="Times New Roman" w:hAnsi="Times New Roman" w:cs="Times New Roman"/>
          <w:lang w:eastAsia="zh-CN"/>
        </w:rPr>
        <w:t>for self-scheduling. An example is shown in Figure 1(a)</w:t>
      </w:r>
      <w:r w:rsidR="000D30E9" w:rsidDel="00BC627C">
        <w:rPr>
          <w:rFonts w:ascii="Times New Roman" w:eastAsiaTheme="minorEastAsia" w:hAnsi="Times New Roman" w:cs="Times New Roman" w:hint="eastAsia"/>
          <w:lang w:eastAsia="zh-CN"/>
        </w:rPr>
        <w:t xml:space="preserve"> </w:t>
      </w:r>
      <w:r w:rsidRPr="000C793B" w:rsidDel="00BC627C">
        <w:rPr>
          <w:rFonts w:ascii="Times New Roman" w:hAnsi="Times New Roman" w:cs="Times New Roman"/>
          <w:lang w:eastAsia="zh-CN"/>
        </w:rPr>
        <w:t xml:space="preserve">for </w:t>
      </w:r>
      <w:r w:rsidR="00851DAF" w:rsidRPr="000C793B" w:rsidDel="00BC627C">
        <w:rPr>
          <w:rFonts w:ascii="Times New Roman" w:hAnsi="Times New Roman" w:cs="Times New Roman"/>
          <w:lang w:eastAsia="zh-CN"/>
        </w:rPr>
        <w:t>self-scheduling</w:t>
      </w:r>
      <w:r w:rsidRPr="000C793B" w:rsidDel="00BC627C">
        <w:rPr>
          <w:rFonts w:ascii="Times New Roman" w:hAnsi="Times New Roman" w:cs="Times New Roman"/>
          <w:lang w:eastAsia="zh-CN"/>
        </w:rPr>
        <w:t xml:space="preserve"> </w:t>
      </w:r>
      <w:r w:rsidR="00851DAF" w:rsidDel="00BC627C">
        <w:rPr>
          <w:rFonts w:ascii="Times New Roman" w:hAnsi="Times New Roman" w:cs="Times New Roman"/>
          <w:lang w:eastAsia="zh-CN"/>
        </w:rPr>
        <w:t>on a 60 KHz CC, where X=6 and Y=3</w:t>
      </w:r>
      <w:r w:rsidRPr="000C793B" w:rsidDel="00BC627C">
        <w:rPr>
          <w:rFonts w:ascii="Times New Roman" w:hAnsi="Times New Roman" w:cs="Times New Roman"/>
          <w:lang w:eastAsia="zh-CN"/>
        </w:rPr>
        <w:t xml:space="preserve">. </w:t>
      </w:r>
      <w:r w:rsidR="00851DAF" w:rsidDel="00BC627C">
        <w:rPr>
          <w:rFonts w:ascii="Times New Roman" w:hAnsi="Times New Roman" w:cs="Times New Roman"/>
          <w:lang w:eastAsia="zh-CN"/>
        </w:rPr>
        <w:t>In contrast, i</w:t>
      </w:r>
      <w:r w:rsidR="00851DAF" w:rsidRPr="000C793B" w:rsidDel="00BC627C">
        <w:rPr>
          <w:rFonts w:ascii="Times New Roman" w:hAnsi="Times New Roman" w:cs="Times New Roman"/>
          <w:lang w:eastAsia="zh-CN"/>
        </w:rPr>
        <w:t xml:space="preserve">f </w:t>
      </w:r>
      <w:r w:rsidRPr="000C793B" w:rsidDel="00BC627C">
        <w:rPr>
          <w:rFonts w:ascii="Times New Roman" w:hAnsi="Times New Roman" w:cs="Times New Roman"/>
          <w:lang w:eastAsia="zh-CN"/>
        </w:rPr>
        <w:t xml:space="preserve">the scheduling CC’s SCS is 15kHz and the scheduled </w:t>
      </w:r>
      <w:r w:rsidR="00851DAF" w:rsidDel="00BC627C">
        <w:rPr>
          <w:rFonts w:ascii="Times New Roman" w:hAnsi="Times New Roman" w:cs="Times New Roman"/>
          <w:lang w:eastAsia="zh-CN"/>
        </w:rPr>
        <w:t>CC</w:t>
      </w:r>
      <w:r w:rsidR="00851DAF" w:rsidRPr="000C793B" w:rsidDel="00BC627C">
        <w:rPr>
          <w:rFonts w:ascii="Times New Roman" w:hAnsi="Times New Roman" w:cs="Times New Roman"/>
          <w:lang w:eastAsia="zh-CN"/>
        </w:rPr>
        <w:t xml:space="preserve">’s </w:t>
      </w:r>
      <w:r w:rsidRPr="000C793B" w:rsidDel="00BC627C">
        <w:rPr>
          <w:rFonts w:ascii="Times New Roman" w:hAnsi="Times New Roman" w:cs="Times New Roman"/>
          <w:lang w:eastAsia="zh-CN"/>
        </w:rPr>
        <w:t xml:space="preserve">SCS is 60kHz, </w:t>
      </w:r>
      <w:r w:rsidR="00851DAF" w:rsidDel="00BC627C">
        <w:rPr>
          <w:rFonts w:ascii="Times New Roman" w:hAnsi="Times New Roman" w:cs="Times New Roman"/>
          <w:lang w:eastAsia="zh-CN"/>
        </w:rPr>
        <w:t xml:space="preserve">the </w:t>
      </w:r>
      <w:r w:rsidRPr="000C793B" w:rsidDel="00BC627C">
        <w:rPr>
          <w:rFonts w:ascii="Times New Roman" w:hAnsi="Times New Roman" w:cs="Times New Roman"/>
          <w:lang w:eastAsia="zh-CN"/>
        </w:rPr>
        <w:t>UE need</w:t>
      </w:r>
      <w:r w:rsidR="00851DAF" w:rsidDel="00BC627C">
        <w:rPr>
          <w:rFonts w:ascii="Times New Roman" w:hAnsi="Times New Roman" w:cs="Times New Roman"/>
          <w:lang w:eastAsia="zh-CN"/>
        </w:rPr>
        <w:t>s</w:t>
      </w:r>
      <w:r w:rsidRPr="000C793B" w:rsidDel="00BC627C">
        <w:rPr>
          <w:rFonts w:ascii="Times New Roman" w:hAnsi="Times New Roman" w:cs="Times New Roman"/>
          <w:lang w:eastAsia="zh-CN"/>
        </w:rPr>
        <w:t xml:space="preserve"> to buffer </w:t>
      </w:r>
      <w:r w:rsidR="00851DAF" w:rsidDel="00BC627C">
        <w:rPr>
          <w:rFonts w:ascii="Times New Roman" w:hAnsi="Times New Roman" w:cs="Times New Roman"/>
          <w:lang w:eastAsia="zh-CN"/>
        </w:rPr>
        <w:t>4*(X+Y)</w:t>
      </w:r>
      <w:r w:rsidRPr="000C793B" w:rsidDel="00BC627C">
        <w:rPr>
          <w:rFonts w:ascii="Times New Roman" w:hAnsi="Times New Roman" w:cs="Times New Roman"/>
          <w:lang w:eastAsia="zh-CN"/>
        </w:rPr>
        <w:t xml:space="preserve"> symbols </w:t>
      </w:r>
      <w:r w:rsidR="008172FE" w:rsidDel="00BC627C">
        <w:rPr>
          <w:rFonts w:ascii="Times New Roman" w:eastAsiaTheme="minorEastAsia" w:hAnsi="Times New Roman" w:cs="Times New Roman" w:hint="eastAsia"/>
          <w:lang w:eastAsia="zh-CN"/>
        </w:rPr>
        <w:t xml:space="preserve">on the scheduled cell </w:t>
      </w:r>
      <w:r w:rsidRPr="000C793B" w:rsidDel="00BC627C">
        <w:rPr>
          <w:rFonts w:ascii="Times New Roman" w:hAnsi="Times New Roman" w:cs="Times New Roman"/>
          <w:lang w:eastAsia="zh-CN"/>
        </w:rPr>
        <w:t>for cross-carrier scheduling</w:t>
      </w:r>
      <w:r w:rsidR="00851DAF" w:rsidDel="00BC627C">
        <w:rPr>
          <w:rFonts w:ascii="Times New Roman" w:hAnsi="Times New Roman" w:cs="Times New Roman"/>
          <w:lang w:eastAsia="zh-CN"/>
        </w:rPr>
        <w:t xml:space="preserve">. In the example of </w:t>
      </w:r>
      <w:r w:rsidRPr="000C793B" w:rsidDel="00BC627C">
        <w:rPr>
          <w:rFonts w:ascii="Times New Roman" w:hAnsi="Times New Roman" w:cs="Times New Roman"/>
          <w:lang w:eastAsia="zh-CN"/>
        </w:rPr>
        <w:t>Figure 1(b)</w:t>
      </w:r>
      <w:r w:rsidR="00851DAF" w:rsidDel="00BC627C">
        <w:rPr>
          <w:rFonts w:ascii="Times New Roman" w:hAnsi="Times New Roman" w:cs="Times New Roman"/>
          <w:lang w:eastAsia="zh-CN"/>
        </w:rPr>
        <w:t>, X=</w:t>
      </w:r>
      <w:r w:rsidR="006F1155" w:rsidDel="00BC627C">
        <w:rPr>
          <w:rFonts w:ascii="Times New Roman" w:eastAsiaTheme="minorEastAsia" w:hAnsi="Times New Roman" w:cs="Times New Roman" w:hint="eastAsia"/>
          <w:lang w:eastAsia="zh-CN"/>
        </w:rPr>
        <w:t>2</w:t>
      </w:r>
      <w:r w:rsidR="00851DAF" w:rsidDel="00BC627C">
        <w:rPr>
          <w:rFonts w:ascii="Times New Roman" w:hAnsi="Times New Roman" w:cs="Times New Roman"/>
          <w:lang w:eastAsia="zh-CN"/>
        </w:rPr>
        <w:t>, Y=</w:t>
      </w:r>
      <w:r w:rsidR="006F1155" w:rsidDel="00BC627C">
        <w:rPr>
          <w:rFonts w:ascii="Times New Roman" w:eastAsiaTheme="minorEastAsia" w:hAnsi="Times New Roman" w:cs="Times New Roman" w:hint="eastAsia"/>
          <w:lang w:eastAsia="zh-CN"/>
        </w:rPr>
        <w:t>3</w:t>
      </w:r>
      <w:r w:rsidR="00851DAF" w:rsidDel="00BC627C">
        <w:rPr>
          <w:rFonts w:ascii="Times New Roman" w:hAnsi="Times New Roman" w:cs="Times New Roman"/>
          <w:lang w:eastAsia="zh-CN"/>
        </w:rPr>
        <w:t xml:space="preserve"> on the scheduling CC resulting in 20 symbols being buffered on the scheduled CC, which is more than 1 slot of received data</w:t>
      </w:r>
      <w:r w:rsidRPr="000C793B" w:rsidDel="00BC627C">
        <w:rPr>
          <w:rFonts w:ascii="Times New Roman" w:hAnsi="Times New Roman" w:cs="Times New Roman"/>
          <w:lang w:eastAsia="zh-CN"/>
        </w:rPr>
        <w:t>.</w:t>
      </w:r>
    </w:p>
    <w:p w:rsidR="00E91D32" w:rsidRPr="000C793B" w:rsidDel="00BC627C" w:rsidRDefault="00851DAF" w:rsidP="00E91D32">
      <w:pPr>
        <w:pStyle w:val="a0"/>
        <w:spacing w:after="0"/>
        <w:jc w:val="center"/>
        <w:rPr>
          <w:rFonts w:ascii="Times New Roman" w:eastAsia="宋体" w:hAnsi="Times New Roman" w:cs="Times New Roman"/>
          <w:lang w:eastAsia="zh-CN"/>
        </w:rPr>
      </w:pPr>
      <w:r w:rsidRPr="000C793B" w:rsidDel="00BC627C">
        <w:rPr>
          <w:rFonts w:ascii="Times New Roman" w:hAnsi="Times New Roman" w:cs="Times New Roman"/>
        </w:rPr>
        <w:object w:dxaOrig="9538" w:dyaOrig="2396">
          <v:shape id="_x0000_i1028" type="#_x0000_t75" style="width:330.55pt;height:83.9pt" o:ole="">
            <v:imagedata r:id="rId15" o:title=""/>
          </v:shape>
          <o:OLEObject Type="Embed" ProgID="Visio.Drawing.11" ShapeID="_x0000_i1028" DrawAspect="Content" ObjectID="_1611829355" r:id="rId16"/>
        </w:object>
      </w:r>
    </w:p>
    <w:p w:rsidR="00E91D32" w:rsidRPr="000C793B" w:rsidDel="00BC627C" w:rsidRDefault="00E91D32" w:rsidP="00E91D32">
      <w:pPr>
        <w:pStyle w:val="a0"/>
        <w:numPr>
          <w:ilvl w:val="0"/>
          <w:numId w:val="4"/>
        </w:numPr>
        <w:spacing w:after="0"/>
        <w:ind w:left="0"/>
        <w:jc w:val="center"/>
        <w:rPr>
          <w:rFonts w:ascii="Times New Roman" w:eastAsia="宋体" w:hAnsi="Times New Roman" w:cs="Times New Roman"/>
          <w:lang w:eastAsia="zh-CN"/>
        </w:rPr>
      </w:pPr>
      <w:r w:rsidRPr="000C793B" w:rsidDel="00BC627C">
        <w:rPr>
          <w:rFonts w:ascii="Times New Roman" w:eastAsia="宋体" w:hAnsi="Times New Roman" w:cs="Times New Roman"/>
          <w:lang w:eastAsia="zh-CN"/>
        </w:rPr>
        <w:t>self</w:t>
      </w:r>
      <w:r w:rsidRPr="000C793B" w:rsidDel="00BC627C">
        <w:rPr>
          <w:rFonts w:ascii="Times New Roman" w:hAnsi="Times New Roman" w:cs="Times New Roman"/>
        </w:rPr>
        <w:t>-carrier scheduling</w:t>
      </w:r>
    </w:p>
    <w:p w:rsidR="00E91D32" w:rsidRPr="000C793B" w:rsidDel="00BC627C" w:rsidRDefault="00851DAF" w:rsidP="00E91D32">
      <w:pPr>
        <w:pStyle w:val="a0"/>
        <w:spacing w:after="0"/>
        <w:jc w:val="center"/>
        <w:rPr>
          <w:rFonts w:ascii="Times New Roman" w:eastAsia="宋体" w:hAnsi="Times New Roman" w:cs="Times New Roman"/>
          <w:lang w:eastAsia="zh-CN"/>
        </w:rPr>
      </w:pPr>
      <w:r w:rsidRPr="000C793B" w:rsidDel="00BC627C">
        <w:rPr>
          <w:rFonts w:ascii="Times New Roman" w:hAnsi="Times New Roman" w:cs="Times New Roman"/>
        </w:rPr>
        <w:object w:dxaOrig="9521" w:dyaOrig="3667">
          <v:shape id="_x0000_i1029" type="#_x0000_t75" style="width:312.4pt;height:120.85pt" o:ole="">
            <v:imagedata r:id="rId17" o:title=""/>
          </v:shape>
          <o:OLEObject Type="Embed" ProgID="Visio.Drawing.11" ShapeID="_x0000_i1029" DrawAspect="Content" ObjectID="_1611829356" r:id="rId18"/>
        </w:object>
      </w:r>
    </w:p>
    <w:p w:rsidR="00E91D32" w:rsidRPr="000C793B" w:rsidDel="00BC627C" w:rsidRDefault="00E91D32" w:rsidP="00E91D32">
      <w:pPr>
        <w:pStyle w:val="a0"/>
        <w:numPr>
          <w:ilvl w:val="0"/>
          <w:numId w:val="4"/>
        </w:numPr>
        <w:spacing w:after="0"/>
        <w:ind w:left="0"/>
        <w:jc w:val="center"/>
        <w:rPr>
          <w:rFonts w:ascii="Times New Roman" w:eastAsia="宋体" w:hAnsi="Times New Roman" w:cs="Times New Roman"/>
          <w:lang w:eastAsia="zh-CN"/>
        </w:rPr>
      </w:pPr>
      <w:r w:rsidRPr="000C793B" w:rsidDel="00BC627C">
        <w:rPr>
          <w:rFonts w:ascii="Times New Roman" w:eastAsia="宋体" w:hAnsi="Times New Roman" w:cs="Times New Roman"/>
          <w:lang w:eastAsia="zh-CN"/>
        </w:rPr>
        <w:t>cross</w:t>
      </w:r>
      <w:r w:rsidRPr="000C793B" w:rsidDel="00BC627C">
        <w:rPr>
          <w:rFonts w:ascii="Times New Roman" w:hAnsi="Times New Roman" w:cs="Times New Roman"/>
        </w:rPr>
        <w:t>-carrier scheduling</w:t>
      </w:r>
    </w:p>
    <w:p w:rsidR="00E91D32" w:rsidRPr="000C793B" w:rsidDel="00BC627C" w:rsidRDefault="00E91D32" w:rsidP="00E91D32">
      <w:pPr>
        <w:pStyle w:val="a0"/>
        <w:spacing w:after="0"/>
        <w:rPr>
          <w:rFonts w:ascii="Times New Roman" w:eastAsia="宋体" w:hAnsi="Times New Roman" w:cs="Times New Roman"/>
          <w:lang w:eastAsia="zh-CN"/>
        </w:rPr>
      </w:pPr>
    </w:p>
    <w:p w:rsidR="00E91D32" w:rsidRPr="000C793B" w:rsidDel="00BC627C" w:rsidRDefault="00E91D32" w:rsidP="00E91D32">
      <w:pPr>
        <w:pStyle w:val="a0"/>
        <w:jc w:val="center"/>
        <w:rPr>
          <w:rFonts w:ascii="Times New Roman" w:eastAsia="宋体" w:hAnsi="Times New Roman" w:cs="Times New Roman"/>
          <w:lang w:eastAsia="zh-CN"/>
        </w:rPr>
      </w:pPr>
      <w:r w:rsidRPr="000C793B" w:rsidDel="00BC627C">
        <w:rPr>
          <w:rFonts w:ascii="Times New Roman" w:eastAsia="宋体" w:hAnsi="Times New Roman" w:cs="Times New Roman"/>
          <w:lang w:eastAsia="zh-CN"/>
        </w:rPr>
        <w:t xml:space="preserve">Figure </w:t>
      </w:r>
      <w:r w:rsidR="0052114A" w:rsidDel="00BC627C">
        <w:rPr>
          <w:rFonts w:ascii="Times New Roman" w:eastAsia="宋体" w:hAnsi="Times New Roman" w:cs="Times New Roman" w:hint="eastAsia"/>
          <w:lang w:eastAsia="zh-CN"/>
        </w:rPr>
        <w:t>4</w:t>
      </w:r>
      <w:r w:rsidRPr="000C793B" w:rsidDel="00BC627C">
        <w:rPr>
          <w:rFonts w:ascii="Times New Roman" w:eastAsia="宋体" w:hAnsi="Times New Roman" w:cs="Times New Roman"/>
          <w:lang w:eastAsia="zh-CN"/>
        </w:rPr>
        <w:t>: Increased buffer size for cross-carrier scheduling with mixed numerology</w:t>
      </w:r>
    </w:p>
    <w:p w:rsidR="00E91D32" w:rsidRPr="000C793B" w:rsidDel="00BC627C" w:rsidRDefault="0030016A" w:rsidP="008172FE">
      <w:pPr>
        <w:pStyle w:val="a0"/>
        <w:rPr>
          <w:rFonts w:ascii="Times New Roman" w:hAnsi="Times New Roman" w:cs="Times New Roman"/>
          <w:lang w:eastAsia="zh-CN"/>
        </w:rPr>
      </w:pPr>
      <w:r w:rsidDel="00BC627C">
        <w:rPr>
          <w:rFonts w:ascii="Times New Roman" w:eastAsiaTheme="minorEastAsia" w:hAnsi="Times New Roman" w:cs="Times New Roman"/>
          <w:lang w:eastAsia="zh-CN"/>
        </w:rPr>
        <w:t xml:space="preserve">Therefore, the buffer size may be a limiting factor for cross-scheduling with different numerologies as some UEs may not have sufficient memory to </w:t>
      </w:r>
      <w:r w:rsidR="008172FE" w:rsidDel="00BC627C">
        <w:rPr>
          <w:rFonts w:ascii="Times New Roman" w:eastAsiaTheme="minorEastAsia" w:hAnsi="Times New Roman" w:cs="Times New Roman" w:hint="eastAsia"/>
          <w:lang w:eastAsia="zh-CN"/>
        </w:rPr>
        <w:t xml:space="preserve">buffer all the PDSCH symbols </w:t>
      </w:r>
      <w:r w:rsidR="008172FE" w:rsidRPr="000C793B" w:rsidDel="00BC627C">
        <w:rPr>
          <w:rFonts w:ascii="Times New Roman" w:eastAsia="宋体" w:hAnsi="Times New Roman" w:cs="Times New Roman"/>
          <w:lang w:eastAsia="zh-CN"/>
        </w:rPr>
        <w:t>before</w:t>
      </w:r>
      <w:r w:rsidR="008172FE" w:rsidRPr="000C793B" w:rsidDel="00BC627C">
        <w:rPr>
          <w:rFonts w:ascii="Times New Roman" w:hAnsi="Times New Roman" w:cs="Times New Roman"/>
          <w:lang w:eastAsia="zh-CN"/>
        </w:rPr>
        <w:t xml:space="preserve"> successfully decoding PDCCH</w:t>
      </w:r>
      <w:r w:rsidR="008172FE" w:rsidDel="00BC627C">
        <w:rPr>
          <w:rFonts w:ascii="Times New Roman" w:eastAsiaTheme="minorEastAsia" w:hAnsi="Times New Roman" w:cs="Times New Roman" w:hint="eastAsia"/>
          <w:lang w:eastAsia="zh-CN"/>
        </w:rPr>
        <w:t>. W</w:t>
      </w:r>
      <w:r w:rsidR="00E91D32" w:rsidRPr="000C793B" w:rsidDel="00BC627C">
        <w:rPr>
          <w:rFonts w:ascii="Times New Roman" w:hAnsi="Times New Roman" w:cs="Times New Roman"/>
          <w:lang w:eastAsia="zh-CN"/>
        </w:rPr>
        <w:t xml:space="preserve">e should consider how to resolve the issue </w:t>
      </w:r>
      <w:r w:rsidR="008172FE" w:rsidDel="00BC627C">
        <w:rPr>
          <w:rFonts w:ascii="Times New Roman" w:eastAsiaTheme="minorEastAsia" w:hAnsi="Times New Roman" w:cs="Times New Roman" w:hint="eastAsia"/>
          <w:lang w:eastAsia="zh-CN"/>
        </w:rPr>
        <w:t>for</w:t>
      </w:r>
      <w:r w:rsidR="00E91D32" w:rsidRPr="000C793B" w:rsidDel="00BC627C">
        <w:rPr>
          <w:rFonts w:ascii="Times New Roman" w:hAnsi="Times New Roman" w:cs="Times New Roman"/>
          <w:lang w:eastAsia="zh-CN"/>
        </w:rPr>
        <w:t xml:space="preserve"> UEs does not have enough buffer size. </w:t>
      </w:r>
      <w:r w:rsidDel="00BC627C">
        <w:rPr>
          <w:rFonts w:ascii="Times New Roman" w:hAnsi="Times New Roman" w:cs="Times New Roman"/>
          <w:lang w:eastAsia="zh-CN"/>
        </w:rPr>
        <w:t xml:space="preserve">Two </w:t>
      </w:r>
      <w:r w:rsidR="00E91D32" w:rsidRPr="000C793B" w:rsidDel="00BC627C">
        <w:rPr>
          <w:rFonts w:ascii="Times New Roman" w:hAnsi="Times New Roman" w:cs="Times New Roman"/>
          <w:lang w:eastAsia="zh-CN"/>
        </w:rPr>
        <w:t>options</w:t>
      </w:r>
      <w:r w:rsidDel="00BC627C">
        <w:rPr>
          <w:rFonts w:ascii="Times New Roman" w:hAnsi="Times New Roman" w:cs="Times New Roman"/>
          <w:lang w:eastAsia="zh-CN"/>
        </w:rPr>
        <w:t xml:space="preserve"> to resolve this issue</w:t>
      </w:r>
      <w:r w:rsidR="00E91D32" w:rsidRPr="000C793B" w:rsidDel="00BC627C">
        <w:rPr>
          <w:rFonts w:ascii="Times New Roman" w:hAnsi="Times New Roman" w:cs="Times New Roman"/>
          <w:lang w:eastAsia="zh-CN"/>
        </w:rPr>
        <w:t xml:space="preserve"> are </w:t>
      </w:r>
      <w:r w:rsidDel="00BC627C">
        <w:rPr>
          <w:rFonts w:ascii="Times New Roman" w:hAnsi="Times New Roman" w:cs="Times New Roman"/>
          <w:lang w:eastAsia="zh-CN"/>
        </w:rPr>
        <w:t>as follows</w:t>
      </w:r>
      <w:r w:rsidR="00E91D32" w:rsidRPr="000C793B" w:rsidDel="00BC627C">
        <w:rPr>
          <w:rFonts w:ascii="Times New Roman" w:hAnsi="Times New Roman" w:cs="Times New Roman"/>
          <w:lang w:eastAsia="zh-CN"/>
        </w:rPr>
        <w:t>:</w:t>
      </w:r>
    </w:p>
    <w:p w:rsidR="00E91D32" w:rsidRPr="000C793B" w:rsidDel="00BC627C" w:rsidRDefault="00E91D32" w:rsidP="00E91D32">
      <w:pPr>
        <w:pStyle w:val="a0"/>
        <w:numPr>
          <w:ilvl w:val="0"/>
          <w:numId w:val="3"/>
        </w:numPr>
        <w:rPr>
          <w:rFonts w:ascii="Times New Roman" w:hAnsi="Times New Roman" w:cs="Times New Roman"/>
          <w:lang w:eastAsia="zh-CN"/>
        </w:rPr>
      </w:pPr>
      <w:r w:rsidRPr="000C793B" w:rsidDel="00BC627C">
        <w:rPr>
          <w:rFonts w:ascii="Times New Roman" w:hAnsi="Times New Roman" w:cs="Times New Roman"/>
          <w:lang w:eastAsia="zh-CN"/>
        </w:rPr>
        <w:t xml:space="preserve">Option 1: </w:t>
      </w:r>
      <w:r w:rsidR="0030016A" w:rsidDel="00BC627C">
        <w:rPr>
          <w:rFonts w:ascii="Times New Roman" w:eastAsia="宋体" w:hAnsi="Times New Roman" w:cs="Times New Roman"/>
          <w:lang w:eastAsia="zh-CN"/>
        </w:rPr>
        <w:t>Restrict the</w:t>
      </w:r>
      <w:r w:rsidR="0030016A" w:rsidRPr="000C793B" w:rsidDel="00BC627C">
        <w:rPr>
          <w:rFonts w:ascii="Times New Roman" w:eastAsia="宋体" w:hAnsi="Times New Roman" w:cs="Times New Roman"/>
          <w:lang w:eastAsia="zh-CN"/>
        </w:rPr>
        <w:t xml:space="preserve"> </w:t>
      </w:r>
      <w:r w:rsidRPr="000C793B" w:rsidDel="00BC627C">
        <w:rPr>
          <w:rFonts w:ascii="Times New Roman" w:eastAsia="宋体" w:hAnsi="Times New Roman" w:cs="Times New Roman"/>
          <w:lang w:eastAsia="zh-CN"/>
        </w:rPr>
        <w:t xml:space="preserve">minimum value </w:t>
      </w:r>
      <w:r w:rsidR="0030016A" w:rsidDel="00BC627C">
        <w:rPr>
          <w:rFonts w:ascii="Times New Roman" w:eastAsia="宋体" w:hAnsi="Times New Roman" w:cs="Times New Roman"/>
          <w:lang w:eastAsia="zh-CN"/>
        </w:rPr>
        <w:t>of</w:t>
      </w:r>
      <w:r w:rsidR="0030016A" w:rsidRPr="000C793B" w:rsidDel="00BC627C">
        <w:rPr>
          <w:rFonts w:ascii="Times New Roman" w:eastAsia="宋体" w:hAnsi="Times New Roman" w:cs="Times New Roman"/>
          <w:lang w:eastAsia="zh-CN"/>
        </w:rPr>
        <w:t xml:space="preserve"> </w:t>
      </w:r>
      <w:r w:rsidRPr="000C793B" w:rsidDel="00BC627C">
        <w:rPr>
          <w:rFonts w:ascii="Times New Roman" w:eastAsia="宋体" w:hAnsi="Times New Roman" w:cs="Times New Roman"/>
          <w:lang w:eastAsia="zh-CN"/>
        </w:rPr>
        <w:t>K0</w:t>
      </w:r>
      <w:r w:rsidR="0030016A" w:rsidDel="00BC627C">
        <w:rPr>
          <w:rFonts w:ascii="Times New Roman" w:eastAsia="宋体" w:hAnsi="Times New Roman" w:cs="Times New Roman"/>
          <w:lang w:eastAsia="zh-CN"/>
        </w:rPr>
        <w:t>. For instance, K0 &gt; 0 would allow the UE to decode the PDCCH and determine the resource allocation without buffering received symbols on the carrier with higher numerology.</w:t>
      </w:r>
    </w:p>
    <w:p w:rsidR="00E91D32" w:rsidRPr="000C793B" w:rsidDel="00BC627C" w:rsidRDefault="00E91D32" w:rsidP="00E91D32">
      <w:pPr>
        <w:pStyle w:val="a0"/>
        <w:numPr>
          <w:ilvl w:val="0"/>
          <w:numId w:val="3"/>
        </w:numPr>
        <w:rPr>
          <w:rFonts w:ascii="Times New Roman" w:hAnsi="Times New Roman" w:cs="Times New Roman"/>
          <w:lang w:eastAsia="zh-CN"/>
        </w:rPr>
      </w:pPr>
      <w:r w:rsidRPr="000C793B" w:rsidDel="00BC627C">
        <w:rPr>
          <w:rFonts w:ascii="Times New Roman" w:hAnsi="Times New Roman" w:cs="Times New Roman"/>
          <w:lang w:eastAsia="zh-CN"/>
        </w:rPr>
        <w:t xml:space="preserve">Option 2: Restrict the </w:t>
      </w:r>
      <w:r w:rsidR="0030016A" w:rsidDel="00BC627C">
        <w:rPr>
          <w:rFonts w:ascii="Times New Roman" w:hAnsi="Times New Roman" w:cs="Times New Roman"/>
          <w:lang w:eastAsia="zh-CN"/>
        </w:rPr>
        <w:t xml:space="preserve">starting symbol of the </w:t>
      </w:r>
      <w:r w:rsidRPr="000C793B" w:rsidDel="00BC627C">
        <w:rPr>
          <w:rFonts w:ascii="Times New Roman" w:hAnsi="Times New Roman" w:cs="Times New Roman"/>
          <w:lang w:eastAsia="zh-CN"/>
        </w:rPr>
        <w:t xml:space="preserve">scheduled PDSCH </w:t>
      </w:r>
      <w:r w:rsidR="0030016A" w:rsidDel="00BC627C">
        <w:rPr>
          <w:rFonts w:ascii="Times New Roman" w:hAnsi="Times New Roman" w:cs="Times New Roman"/>
          <w:lang w:eastAsia="zh-CN"/>
        </w:rPr>
        <w:t xml:space="preserve">to be no </w:t>
      </w:r>
      <w:r w:rsidRPr="000C793B" w:rsidDel="00BC627C">
        <w:rPr>
          <w:rFonts w:ascii="Times New Roman" w:hAnsi="Times New Roman" w:cs="Times New Roman"/>
          <w:lang w:eastAsia="zh-CN"/>
        </w:rPr>
        <w:t>earlier</w:t>
      </w:r>
      <w:r w:rsidR="002962C4" w:rsidDel="00BC627C">
        <w:rPr>
          <w:rFonts w:ascii="Times New Roman" w:hAnsi="Times New Roman" w:cs="Times New Roman"/>
          <w:lang w:eastAsia="zh-CN"/>
        </w:rPr>
        <w:t xml:space="preserve"> </w:t>
      </w:r>
      <w:r w:rsidRPr="000C793B" w:rsidDel="00BC627C">
        <w:rPr>
          <w:rFonts w:ascii="Times New Roman" w:hAnsi="Times New Roman" w:cs="Times New Roman"/>
          <w:lang w:eastAsia="zh-CN"/>
        </w:rPr>
        <w:t xml:space="preserve">than the </w:t>
      </w:r>
      <w:r w:rsidR="002962C4" w:rsidDel="00BC627C">
        <w:rPr>
          <w:rFonts w:ascii="Times New Roman" w:hAnsi="Times New Roman" w:cs="Times New Roman"/>
          <w:lang w:eastAsia="zh-CN"/>
        </w:rPr>
        <w:t xml:space="preserve">first </w:t>
      </w:r>
      <w:r w:rsidRPr="000C793B" w:rsidDel="00BC627C">
        <w:rPr>
          <w:rFonts w:ascii="Times New Roman" w:hAnsi="Times New Roman" w:cs="Times New Roman"/>
          <w:lang w:eastAsia="zh-CN"/>
        </w:rPr>
        <w:t xml:space="preserve">symbol </w:t>
      </w:r>
      <w:r w:rsidR="002962C4" w:rsidDel="00BC627C">
        <w:rPr>
          <w:rFonts w:ascii="Times New Roman" w:hAnsi="Times New Roman" w:cs="Times New Roman"/>
          <w:lang w:eastAsia="zh-CN"/>
        </w:rPr>
        <w:t>after</w:t>
      </w:r>
      <w:r w:rsidR="002962C4" w:rsidRPr="000C793B" w:rsidDel="00BC627C">
        <w:rPr>
          <w:rFonts w:ascii="Times New Roman" w:hAnsi="Times New Roman" w:cs="Times New Roman"/>
          <w:lang w:eastAsia="zh-CN"/>
        </w:rPr>
        <w:t xml:space="preserve"> </w:t>
      </w:r>
      <w:r w:rsidR="0030016A" w:rsidDel="00BC627C">
        <w:rPr>
          <w:rFonts w:ascii="Times New Roman" w:hAnsi="Times New Roman" w:cs="Times New Roman"/>
          <w:lang w:eastAsia="zh-CN"/>
        </w:rPr>
        <w:t xml:space="preserve">the corresponding </w:t>
      </w:r>
      <w:r w:rsidRPr="000C793B" w:rsidDel="00BC627C">
        <w:rPr>
          <w:rFonts w:ascii="Times New Roman" w:hAnsi="Times New Roman" w:cs="Times New Roman"/>
          <w:lang w:eastAsia="zh-CN"/>
        </w:rPr>
        <w:t xml:space="preserve">PDCCH </w:t>
      </w:r>
    </w:p>
    <w:p w:rsidR="00A13693" w:rsidDel="00BC627C" w:rsidRDefault="0030016A" w:rsidP="00E91D32">
      <w:pPr>
        <w:pStyle w:val="a0"/>
        <w:rPr>
          <w:rFonts w:ascii="Times New Roman" w:eastAsia="宋体" w:hAnsi="Times New Roman" w:cs="Times New Roman"/>
          <w:lang w:val="en-GB" w:eastAsia="zh-CN"/>
        </w:rPr>
      </w:pPr>
      <w:r w:rsidDel="00BC627C">
        <w:rPr>
          <w:rFonts w:ascii="Times New Roman" w:eastAsia="宋体" w:hAnsi="Times New Roman" w:cs="Times New Roman"/>
          <w:lang w:val="en-GB" w:eastAsia="zh-CN"/>
        </w:rPr>
        <w:t xml:space="preserve">Option 2 imposes less scheduling restrictions and lower scheduling latency compared to Option 1. </w:t>
      </w:r>
      <w:r w:rsidR="00E91D32" w:rsidRPr="000C793B" w:rsidDel="00BC627C">
        <w:rPr>
          <w:rFonts w:ascii="Times New Roman" w:eastAsia="宋体" w:hAnsi="Times New Roman" w:cs="Times New Roman"/>
          <w:lang w:val="en-GB" w:eastAsia="zh-CN"/>
        </w:rPr>
        <w:t>Hence, option 2 is preferred</w:t>
      </w:r>
      <w:r w:rsidR="00261BA6" w:rsidDel="00BC627C">
        <w:rPr>
          <w:rFonts w:ascii="Times New Roman" w:eastAsiaTheme="minorEastAsia" w:hAnsi="Times New Roman" w:cs="Times New Roman" w:hint="eastAsia"/>
          <w:lang w:val="en-GB" w:eastAsia="zh-CN"/>
        </w:rPr>
        <w:t xml:space="preserve"> for UEs not able to </w:t>
      </w:r>
      <w:r w:rsidR="00261BA6" w:rsidDel="00BC627C">
        <w:rPr>
          <w:rFonts w:ascii="Times New Roman" w:eastAsiaTheme="minorEastAsia" w:hAnsi="Times New Roman" w:cs="Times New Roman" w:hint="eastAsia"/>
          <w:lang w:eastAsia="zh-CN"/>
        </w:rPr>
        <w:t xml:space="preserve">buffer all the PDSCH symbols </w:t>
      </w:r>
      <w:r w:rsidR="00261BA6" w:rsidRPr="000C793B" w:rsidDel="00BC627C">
        <w:rPr>
          <w:rFonts w:ascii="Times New Roman" w:eastAsia="宋体" w:hAnsi="Times New Roman" w:cs="Times New Roman"/>
          <w:lang w:eastAsia="zh-CN"/>
        </w:rPr>
        <w:t>before</w:t>
      </w:r>
      <w:r w:rsidR="00261BA6" w:rsidRPr="000C793B" w:rsidDel="00BC627C">
        <w:rPr>
          <w:rFonts w:ascii="Times New Roman" w:hAnsi="Times New Roman" w:cs="Times New Roman"/>
          <w:lang w:eastAsia="zh-CN"/>
        </w:rPr>
        <w:t xml:space="preserve"> successfully decoding PDCCH</w:t>
      </w:r>
      <w:r w:rsidR="00E91D32" w:rsidRPr="000C793B" w:rsidDel="00BC627C">
        <w:rPr>
          <w:rFonts w:ascii="Times New Roman" w:eastAsia="宋体" w:hAnsi="Times New Roman" w:cs="Times New Roman"/>
          <w:lang w:val="en-GB" w:eastAsia="zh-CN"/>
        </w:rPr>
        <w:t>.</w:t>
      </w:r>
      <w:r w:rsidR="008172FE" w:rsidDel="00BC627C">
        <w:rPr>
          <w:rFonts w:ascii="Times New Roman" w:eastAsia="宋体" w:hAnsi="Times New Roman" w:cs="Times New Roman" w:hint="eastAsia"/>
          <w:lang w:val="en-GB" w:eastAsia="zh-CN"/>
        </w:rPr>
        <w:t xml:space="preserve"> </w:t>
      </w:r>
    </w:p>
    <w:p w:rsidR="00A13693" w:rsidRPr="00D119A6" w:rsidDel="00BC627C" w:rsidRDefault="00A13693" w:rsidP="00E91D32">
      <w:pPr>
        <w:pStyle w:val="a0"/>
        <w:rPr>
          <w:rFonts w:ascii="Times New Roman" w:eastAsiaTheme="minorEastAsia" w:hAnsi="Times New Roman" w:cs="Times New Roman"/>
          <w:lang w:eastAsia="zh-CN"/>
        </w:rPr>
      </w:pPr>
      <w:r w:rsidDel="00BC627C">
        <w:rPr>
          <w:rFonts w:ascii="Times New Roman" w:eastAsia="宋体" w:hAnsi="Times New Roman" w:cs="Times New Roman" w:hint="eastAsia"/>
          <w:lang w:val="en-GB" w:eastAsia="zh-CN"/>
        </w:rPr>
        <w:t xml:space="preserve">Furthermore, UE can report the UE capability with UE maximum buffer size to the </w:t>
      </w:r>
      <w:proofErr w:type="spellStart"/>
      <w:r w:rsidDel="00BC627C">
        <w:rPr>
          <w:rFonts w:ascii="Times New Roman" w:eastAsia="宋体" w:hAnsi="Times New Roman" w:cs="Times New Roman" w:hint="eastAsia"/>
          <w:lang w:val="en-GB" w:eastAsia="zh-CN"/>
        </w:rPr>
        <w:t>gNB</w:t>
      </w:r>
      <w:proofErr w:type="spellEnd"/>
      <w:r w:rsidDel="00BC627C">
        <w:rPr>
          <w:rFonts w:ascii="Times New Roman" w:eastAsia="宋体" w:hAnsi="Times New Roman" w:cs="Times New Roman" w:hint="eastAsia"/>
          <w:lang w:val="en-GB" w:eastAsia="zh-CN"/>
        </w:rPr>
        <w:t xml:space="preserve">, </w:t>
      </w:r>
      <w:proofErr w:type="spellStart"/>
      <w:r w:rsidDel="00BC627C">
        <w:rPr>
          <w:rFonts w:ascii="Times New Roman" w:eastAsia="宋体" w:hAnsi="Times New Roman" w:cs="Times New Roman" w:hint="eastAsia"/>
          <w:lang w:val="en-GB" w:eastAsia="zh-CN"/>
        </w:rPr>
        <w:t>gNB</w:t>
      </w:r>
      <w:proofErr w:type="spellEnd"/>
      <w:r w:rsidDel="00BC627C">
        <w:rPr>
          <w:rFonts w:ascii="Times New Roman" w:eastAsia="宋体" w:hAnsi="Times New Roman" w:cs="Times New Roman" w:hint="eastAsia"/>
          <w:lang w:val="en-GB" w:eastAsia="zh-CN"/>
        </w:rPr>
        <w:t xml:space="preserve"> determine whether </w:t>
      </w:r>
      <w:r w:rsidR="00D119A6" w:rsidDel="00BC627C">
        <w:rPr>
          <w:rFonts w:ascii="Times New Roman" w:eastAsia="宋体" w:hAnsi="Times New Roman" w:cs="Times New Roman" w:hint="eastAsia"/>
          <w:lang w:val="en-GB" w:eastAsia="zh-CN"/>
        </w:rPr>
        <w:t xml:space="preserve">the </w:t>
      </w:r>
      <w:r w:rsidDel="00BC627C">
        <w:rPr>
          <w:rFonts w:ascii="Times New Roman" w:eastAsia="宋体" w:hAnsi="Times New Roman" w:cs="Times New Roman" w:hint="eastAsia"/>
          <w:lang w:val="en-GB" w:eastAsia="zh-CN"/>
        </w:rPr>
        <w:t xml:space="preserve">UE can buffer all the PDSCH symbols before </w:t>
      </w:r>
      <w:r w:rsidRPr="00D119A6" w:rsidDel="00BC627C">
        <w:rPr>
          <w:rFonts w:ascii="Times New Roman" w:eastAsia="宋体" w:hAnsi="Times New Roman" w:cs="Times New Roman"/>
          <w:lang w:val="en-GB" w:eastAsia="zh-CN"/>
        </w:rPr>
        <w:t>successfully decoding PDCCH</w:t>
      </w:r>
      <w:r w:rsidR="004D2EAC" w:rsidRPr="00D119A6" w:rsidDel="00BC627C">
        <w:rPr>
          <w:rFonts w:ascii="Times New Roman" w:eastAsia="宋体" w:hAnsi="Times New Roman" w:cs="Times New Roman" w:hint="eastAsia"/>
          <w:lang w:val="en-GB" w:eastAsia="zh-CN"/>
        </w:rPr>
        <w:t xml:space="preserve">. If </w:t>
      </w:r>
      <w:r w:rsidR="004D2EAC" w:rsidRPr="00D119A6" w:rsidDel="00BC627C">
        <w:rPr>
          <w:rFonts w:ascii="Times New Roman" w:eastAsia="宋体" w:hAnsi="Times New Roman" w:cs="Times New Roman"/>
          <w:lang w:val="en-GB" w:eastAsia="zh-CN"/>
        </w:rPr>
        <w:t>the SCS of the scheduling CC is smaller than the SCS of the scheduled CC</w:t>
      </w:r>
      <w:r w:rsidR="004D2EAC" w:rsidRPr="00D119A6" w:rsidDel="00BC627C">
        <w:rPr>
          <w:rFonts w:ascii="Times New Roman" w:eastAsia="宋体" w:hAnsi="Times New Roman" w:cs="Times New Roman" w:hint="eastAsia"/>
          <w:lang w:val="en-GB" w:eastAsia="zh-CN"/>
        </w:rPr>
        <w:t xml:space="preserve"> and</w:t>
      </w:r>
      <w:r w:rsidRPr="00D119A6" w:rsidDel="00BC627C">
        <w:rPr>
          <w:rFonts w:ascii="Times New Roman" w:eastAsia="宋体" w:hAnsi="Times New Roman" w:cs="Times New Roman" w:hint="eastAsia"/>
          <w:lang w:val="en-GB" w:eastAsia="zh-CN"/>
        </w:rPr>
        <w:t xml:space="preserve"> if </w:t>
      </w:r>
      <w:r w:rsidR="00FA2AAB" w:rsidRPr="00D119A6" w:rsidDel="00BC627C">
        <w:rPr>
          <w:rFonts w:ascii="Times New Roman" w:eastAsia="宋体" w:hAnsi="Times New Roman" w:cs="Times New Roman" w:hint="eastAsia"/>
          <w:lang w:val="en-GB" w:eastAsia="zh-CN"/>
        </w:rPr>
        <w:t xml:space="preserve">the UE buffer size </w:t>
      </w:r>
      <w:r w:rsidR="004D2EAC" w:rsidRPr="00D119A6" w:rsidDel="00BC627C">
        <w:rPr>
          <w:rFonts w:ascii="Times New Roman" w:eastAsia="宋体" w:hAnsi="Times New Roman" w:cs="Times New Roman" w:hint="eastAsia"/>
          <w:lang w:val="en-GB" w:eastAsia="zh-CN"/>
        </w:rPr>
        <w:t xml:space="preserve">is limited, </w:t>
      </w:r>
      <w:r w:rsidR="002962C4" w:rsidDel="00BC627C">
        <w:rPr>
          <w:rFonts w:ascii="Times New Roman" w:eastAsia="宋体" w:hAnsi="Times New Roman" w:cs="Times New Roman"/>
          <w:lang w:val="en-GB" w:eastAsia="zh-CN"/>
        </w:rPr>
        <w:t xml:space="preserve">the </w:t>
      </w:r>
      <w:r w:rsidR="004D2EAC" w:rsidRPr="00D119A6" w:rsidDel="00BC627C">
        <w:rPr>
          <w:rFonts w:ascii="Times New Roman" w:eastAsia="宋体" w:hAnsi="Times New Roman" w:cs="Times New Roman"/>
          <w:lang w:val="en-GB" w:eastAsia="zh-CN"/>
        </w:rPr>
        <w:t xml:space="preserve">UE is not expected to receive a scheduled PDSCH </w:t>
      </w:r>
      <w:r w:rsidR="002962C4" w:rsidDel="00BC627C">
        <w:rPr>
          <w:rFonts w:ascii="Times New Roman" w:eastAsia="宋体" w:hAnsi="Times New Roman" w:cs="Times New Roman"/>
          <w:lang w:val="en-GB" w:eastAsia="zh-CN"/>
        </w:rPr>
        <w:t xml:space="preserve">starting </w:t>
      </w:r>
      <w:r w:rsidR="004D2EAC" w:rsidRPr="00D119A6" w:rsidDel="00BC627C">
        <w:rPr>
          <w:rFonts w:ascii="Times New Roman" w:eastAsia="宋体" w:hAnsi="Times New Roman" w:cs="Times New Roman"/>
          <w:lang w:val="en-GB" w:eastAsia="zh-CN"/>
        </w:rPr>
        <w:t xml:space="preserve">earlier than the </w:t>
      </w:r>
      <w:r w:rsidR="002962C4" w:rsidDel="00BC627C">
        <w:rPr>
          <w:rFonts w:ascii="Times New Roman" w:eastAsia="宋体" w:hAnsi="Times New Roman" w:cs="Times New Roman"/>
          <w:lang w:val="en-GB" w:eastAsia="zh-CN"/>
        </w:rPr>
        <w:t>first</w:t>
      </w:r>
      <w:r w:rsidR="00E64101" w:rsidDel="00BC627C">
        <w:rPr>
          <w:rFonts w:ascii="Times New Roman" w:eastAsia="宋体" w:hAnsi="Times New Roman" w:cs="Times New Roman"/>
          <w:lang w:val="en-GB" w:eastAsia="zh-CN"/>
        </w:rPr>
        <w:t xml:space="preserve"> symbol</w:t>
      </w:r>
      <w:r w:rsidR="00E64101" w:rsidRPr="00D119A6" w:rsidDel="00BC627C">
        <w:rPr>
          <w:rFonts w:ascii="Times New Roman" w:eastAsia="宋体" w:hAnsi="Times New Roman" w:cs="Times New Roman"/>
          <w:lang w:val="en-GB" w:eastAsia="zh-CN"/>
        </w:rPr>
        <w:t xml:space="preserve"> </w:t>
      </w:r>
      <w:r w:rsidR="002962C4" w:rsidDel="00BC627C">
        <w:rPr>
          <w:rFonts w:ascii="Times New Roman" w:eastAsia="宋体" w:hAnsi="Times New Roman" w:cs="Times New Roman"/>
          <w:lang w:val="en-GB" w:eastAsia="zh-CN"/>
        </w:rPr>
        <w:t xml:space="preserve">after the </w:t>
      </w:r>
      <w:r w:rsidR="00E64101" w:rsidDel="00BC627C">
        <w:rPr>
          <w:rFonts w:ascii="Times New Roman" w:eastAsia="宋体" w:hAnsi="Times New Roman" w:cs="Times New Roman"/>
          <w:lang w:val="en-GB" w:eastAsia="zh-CN"/>
        </w:rPr>
        <w:t xml:space="preserve">corresponding </w:t>
      </w:r>
      <w:r w:rsidR="004D2EAC" w:rsidRPr="00D119A6" w:rsidDel="00BC627C">
        <w:rPr>
          <w:rFonts w:ascii="Times New Roman" w:eastAsia="宋体" w:hAnsi="Times New Roman" w:cs="Times New Roman"/>
          <w:lang w:val="en-GB" w:eastAsia="zh-CN"/>
        </w:rPr>
        <w:t>PDCCH</w:t>
      </w:r>
      <w:r w:rsidR="00D119A6" w:rsidRPr="00D119A6" w:rsidDel="00BC627C">
        <w:rPr>
          <w:rFonts w:ascii="Times New Roman" w:eastAsia="宋体" w:hAnsi="Times New Roman" w:cs="Times New Roman" w:hint="eastAsia"/>
          <w:lang w:val="en-GB" w:eastAsia="zh-CN"/>
        </w:rPr>
        <w:t>.</w:t>
      </w:r>
    </w:p>
    <w:p w:rsidR="00E91D32" w:rsidRPr="000C793B" w:rsidDel="00BC627C" w:rsidRDefault="00E91D32" w:rsidP="00D119A6">
      <w:pPr>
        <w:pStyle w:val="a0"/>
      </w:pPr>
      <w:r w:rsidRPr="000C793B" w:rsidDel="00BC627C">
        <w:rPr>
          <w:rFonts w:ascii="Times New Roman" w:eastAsia="宋体" w:hAnsi="Times New Roman" w:cs="Times New Roman"/>
          <w:b/>
          <w:i/>
          <w:lang w:eastAsia="zh-CN"/>
        </w:rPr>
        <w:t xml:space="preserve">Proposal </w:t>
      </w:r>
      <w:r w:rsidR="002349AC">
        <w:rPr>
          <w:rFonts w:ascii="Times New Roman" w:eastAsia="宋体" w:hAnsi="Times New Roman" w:cs="Times New Roman" w:hint="eastAsia"/>
          <w:b/>
          <w:i/>
          <w:lang w:eastAsia="zh-CN"/>
        </w:rPr>
        <w:t>3</w:t>
      </w:r>
      <w:r w:rsidRPr="000C793B" w:rsidDel="00BC627C">
        <w:rPr>
          <w:rFonts w:ascii="Times New Roman" w:eastAsia="宋体" w:hAnsi="Times New Roman" w:cs="Times New Roman"/>
          <w:b/>
          <w:i/>
          <w:lang w:eastAsia="zh-CN"/>
        </w:rPr>
        <w:t xml:space="preserve">: </w:t>
      </w:r>
      <w:r w:rsidR="00D119A6" w:rsidDel="00BC627C">
        <w:rPr>
          <w:rFonts w:ascii="Times New Roman" w:eastAsia="宋体" w:hAnsi="Times New Roman" w:cs="Times New Roman" w:hint="eastAsia"/>
          <w:b/>
          <w:i/>
          <w:lang w:eastAsia="zh-CN"/>
        </w:rPr>
        <w:t xml:space="preserve">For </w:t>
      </w:r>
      <w:r w:rsidR="002962C4" w:rsidDel="00BC627C">
        <w:rPr>
          <w:rFonts w:ascii="Times New Roman" w:eastAsia="宋体" w:hAnsi="Times New Roman" w:cs="Times New Roman"/>
          <w:b/>
          <w:i/>
          <w:lang w:eastAsia="zh-CN"/>
        </w:rPr>
        <w:t xml:space="preserve">a </w:t>
      </w:r>
      <w:r w:rsidR="00D119A6" w:rsidDel="00BC627C">
        <w:rPr>
          <w:rFonts w:ascii="Times New Roman" w:eastAsia="宋体" w:hAnsi="Times New Roman" w:cs="Times New Roman" w:hint="eastAsia"/>
          <w:b/>
          <w:i/>
          <w:lang w:eastAsia="zh-CN"/>
        </w:rPr>
        <w:t xml:space="preserve">UE with limited buffer size, </w:t>
      </w:r>
      <w:r w:rsidR="002962C4" w:rsidDel="00BC627C">
        <w:rPr>
          <w:rFonts w:ascii="Times New Roman" w:eastAsia="宋体" w:hAnsi="Times New Roman" w:cs="Times New Roman"/>
          <w:b/>
          <w:i/>
          <w:lang w:eastAsia="zh-CN"/>
        </w:rPr>
        <w:t xml:space="preserve">the </w:t>
      </w:r>
      <w:r w:rsidRPr="000C793B" w:rsidDel="00BC627C">
        <w:rPr>
          <w:rFonts w:ascii="Times New Roman" w:hAnsi="Times New Roman" w:cs="Times New Roman"/>
          <w:b/>
          <w:i/>
          <w:lang w:eastAsia="zh-CN"/>
        </w:rPr>
        <w:t xml:space="preserve">UE is not expected to receive a scheduled PDSCH </w:t>
      </w:r>
      <w:r w:rsidR="001C6B6E" w:rsidDel="00BC627C">
        <w:rPr>
          <w:rFonts w:ascii="Times New Roman" w:eastAsiaTheme="minorEastAsia" w:hAnsi="Times New Roman" w:cs="Times New Roman" w:hint="eastAsia"/>
          <w:b/>
          <w:i/>
          <w:lang w:eastAsia="zh-CN"/>
        </w:rPr>
        <w:t>with starting symbol before</w:t>
      </w:r>
      <w:r w:rsidRPr="000C793B" w:rsidDel="00BC627C">
        <w:rPr>
          <w:rFonts w:ascii="Times New Roman" w:hAnsi="Times New Roman" w:cs="Times New Roman"/>
          <w:b/>
          <w:i/>
          <w:lang w:eastAsia="zh-CN"/>
        </w:rPr>
        <w:t xml:space="preserve"> the </w:t>
      </w:r>
      <w:r w:rsidR="002962C4" w:rsidDel="00BC627C">
        <w:rPr>
          <w:rFonts w:ascii="Times New Roman" w:hAnsi="Times New Roman" w:cs="Times New Roman"/>
          <w:b/>
          <w:i/>
          <w:lang w:eastAsia="zh-CN"/>
        </w:rPr>
        <w:t xml:space="preserve">first </w:t>
      </w:r>
      <w:r w:rsidR="00E64101" w:rsidDel="00BC627C">
        <w:rPr>
          <w:rFonts w:ascii="Times New Roman" w:hAnsi="Times New Roman" w:cs="Times New Roman"/>
          <w:b/>
          <w:i/>
          <w:lang w:eastAsia="zh-CN"/>
        </w:rPr>
        <w:t xml:space="preserve">symbol </w:t>
      </w:r>
      <w:r w:rsidR="001C6B6E" w:rsidDel="00BC627C">
        <w:rPr>
          <w:rFonts w:ascii="Times New Roman" w:eastAsiaTheme="minorEastAsia" w:hAnsi="Times New Roman" w:cs="Times New Roman" w:hint="eastAsia"/>
          <w:b/>
          <w:i/>
          <w:lang w:eastAsia="zh-CN"/>
        </w:rPr>
        <w:t>following</w:t>
      </w:r>
      <w:r w:rsidR="00E64101" w:rsidDel="00BC627C">
        <w:rPr>
          <w:rFonts w:ascii="Times New Roman" w:hAnsi="Times New Roman" w:cs="Times New Roman"/>
          <w:b/>
          <w:i/>
          <w:lang w:eastAsia="zh-CN"/>
        </w:rPr>
        <w:t xml:space="preserve"> the corresponding</w:t>
      </w:r>
      <w:r w:rsidR="00E64101" w:rsidRPr="000C793B" w:rsidDel="00BC627C">
        <w:rPr>
          <w:rFonts w:ascii="Times New Roman" w:hAnsi="Times New Roman" w:cs="Times New Roman"/>
          <w:b/>
          <w:i/>
          <w:lang w:eastAsia="zh-CN"/>
        </w:rPr>
        <w:t xml:space="preserve"> </w:t>
      </w:r>
      <w:r w:rsidRPr="000C793B" w:rsidDel="00BC627C">
        <w:rPr>
          <w:rFonts w:ascii="Times New Roman" w:hAnsi="Times New Roman" w:cs="Times New Roman"/>
          <w:b/>
          <w:i/>
          <w:lang w:eastAsia="zh-CN"/>
        </w:rPr>
        <w:t xml:space="preserve">PDCCH </w:t>
      </w:r>
      <w:r w:rsidR="00D119A6" w:rsidDel="00BC627C">
        <w:rPr>
          <w:rFonts w:ascii="Times New Roman" w:eastAsiaTheme="minorEastAsia" w:hAnsi="Times New Roman" w:cs="Times New Roman" w:hint="eastAsia"/>
          <w:b/>
          <w:i/>
          <w:lang w:eastAsia="zh-CN"/>
        </w:rPr>
        <w:t>i</w:t>
      </w:r>
      <w:r w:rsidR="00D119A6" w:rsidRPr="000C793B" w:rsidDel="00BC627C">
        <w:rPr>
          <w:rFonts w:ascii="Times New Roman" w:hAnsi="Times New Roman" w:cs="Times New Roman"/>
          <w:b/>
          <w:i/>
          <w:lang w:eastAsia="zh-CN"/>
        </w:rPr>
        <w:t>f the SCS of the scheduling CC is smaller than the SCS of the scheduled CC</w:t>
      </w:r>
      <w:r w:rsidRPr="000C793B" w:rsidDel="00BC627C">
        <w:rPr>
          <w:rFonts w:ascii="Times New Roman" w:eastAsia="宋体" w:hAnsi="Times New Roman" w:cs="Times New Roman"/>
          <w:b/>
          <w:i/>
          <w:lang w:eastAsia="zh-CN"/>
        </w:rPr>
        <w:t>.</w:t>
      </w:r>
    </w:p>
    <w:p w:rsidR="00E91D32" w:rsidRPr="000C793B" w:rsidRDefault="00E91D32" w:rsidP="00E91D32">
      <w:pPr>
        <w:pStyle w:val="2"/>
        <w:rPr>
          <w:rFonts w:ascii="Times New Roman" w:hAnsi="Times New Roman"/>
          <w:lang w:eastAsia="zh-CN"/>
        </w:rPr>
      </w:pPr>
      <w:r w:rsidRPr="000C793B">
        <w:rPr>
          <w:rFonts w:ascii="Times New Roman" w:eastAsia="宋体" w:hAnsi="Times New Roman"/>
          <w:lang w:eastAsia="zh-CN"/>
        </w:rPr>
        <w:t>Downlink scheduling for c</w:t>
      </w:r>
      <w:r w:rsidRPr="000C793B">
        <w:rPr>
          <w:rFonts w:ascii="Times New Roman" w:hAnsi="Times New Roman"/>
        </w:rPr>
        <w:t xml:space="preserve">ross-carrier scheduling </w:t>
      </w:r>
      <w:r w:rsidRPr="000C793B">
        <w:rPr>
          <w:rFonts w:ascii="Times New Roman" w:eastAsia="宋体" w:hAnsi="Times New Roman"/>
          <w:lang w:eastAsia="zh-CN"/>
        </w:rPr>
        <w:t>with</w:t>
      </w:r>
      <w:r w:rsidRPr="000C793B">
        <w:rPr>
          <w:rFonts w:ascii="Times New Roman" w:hAnsi="Times New Roman"/>
        </w:rPr>
        <w:t xml:space="preserve"> mixed numerology</w:t>
      </w:r>
    </w:p>
    <w:p w:rsidR="00E91D32" w:rsidRPr="000C793B" w:rsidRDefault="005C1F66" w:rsidP="005C1F66">
      <w:pPr>
        <w:pStyle w:val="3"/>
        <w:rPr>
          <w:rFonts w:ascii="Times New Roman" w:hAnsi="Times New Roman"/>
          <w:lang w:eastAsia="zh-CN"/>
        </w:rPr>
      </w:pPr>
      <w:r w:rsidRPr="000C793B">
        <w:rPr>
          <w:rFonts w:ascii="Times New Roman" w:hAnsi="Times New Roman"/>
        </w:rPr>
        <w:t>BD/CCE limitation</w:t>
      </w:r>
      <w:r w:rsidRPr="000C793B">
        <w:rPr>
          <w:rFonts w:ascii="Times New Roman" w:eastAsiaTheme="minorEastAsia" w:hAnsi="Times New Roman"/>
          <w:lang w:eastAsia="zh-CN"/>
        </w:rPr>
        <w:t xml:space="preserve"> for each scheduled cell</w:t>
      </w:r>
    </w:p>
    <w:p w:rsidR="00BA3B2F" w:rsidRPr="000C0824" w:rsidRDefault="00BA3B2F" w:rsidP="00C01FC1">
      <w:pPr>
        <w:jc w:val="both"/>
        <w:rPr>
          <w:rFonts w:eastAsiaTheme="minorEastAsia"/>
          <w:lang w:eastAsia="zh-CN"/>
        </w:rPr>
      </w:pPr>
      <w:r w:rsidRPr="000C793B">
        <w:t xml:space="preserve">In case </w:t>
      </w:r>
      <w:r w:rsidR="00DF5F81">
        <w:t xml:space="preserve">of </w:t>
      </w:r>
      <w:r w:rsidRPr="000C793B">
        <w:t>cross-carrier scheduling with different numerologies, the total number of BD</w:t>
      </w:r>
      <w:r w:rsidR="00DF5F81">
        <w:t>s</w:t>
      </w:r>
      <w:r w:rsidRPr="000C793B">
        <w:t xml:space="preserve">/CCEs for scheduling cells should be carefully determined </w:t>
      </w:r>
      <w:r w:rsidR="00DF5F81">
        <w:t xml:space="preserve">as it </w:t>
      </w:r>
      <w:r w:rsidRPr="000C793B">
        <w:t>significantly impact</w:t>
      </w:r>
      <w:r w:rsidR="00DF5F81">
        <w:t>s</w:t>
      </w:r>
      <w:r w:rsidRPr="000C793B">
        <w:t xml:space="preserve"> scheduling flexibility and UE complexity. </w:t>
      </w:r>
      <w:r w:rsidR="000C0824">
        <w:rPr>
          <w:rFonts w:eastAsiaTheme="minorEastAsia" w:hint="eastAsia"/>
          <w:lang w:eastAsia="zh-CN"/>
        </w:rPr>
        <w:t xml:space="preserve">As either </w:t>
      </w:r>
      <w:r w:rsidR="00DF5F81">
        <w:rPr>
          <w:rFonts w:eastAsiaTheme="minorEastAsia"/>
          <w:lang w:eastAsia="zh-CN"/>
        </w:rPr>
        <w:t xml:space="preserve">the </w:t>
      </w:r>
      <w:r w:rsidR="000C0824">
        <w:rPr>
          <w:rFonts w:eastAsiaTheme="minorEastAsia" w:hint="eastAsia"/>
          <w:lang w:eastAsia="zh-CN"/>
        </w:rPr>
        <w:t xml:space="preserve">scheduling cell or scheduled cell can have a larger SCS, we firstly discuss which numerology we should follow when </w:t>
      </w:r>
      <w:r w:rsidR="00DF5F81">
        <w:rPr>
          <w:rFonts w:eastAsiaTheme="minorEastAsia" w:hint="eastAsia"/>
          <w:lang w:eastAsia="zh-CN"/>
        </w:rPr>
        <w:t>calculat</w:t>
      </w:r>
      <w:r w:rsidR="00DF5F81">
        <w:rPr>
          <w:rFonts w:eastAsiaTheme="minorEastAsia"/>
          <w:lang w:eastAsia="zh-CN"/>
        </w:rPr>
        <w:t>ing</w:t>
      </w:r>
      <w:r w:rsidR="00DF5F81">
        <w:rPr>
          <w:rFonts w:eastAsiaTheme="minorEastAsia" w:hint="eastAsia"/>
          <w:lang w:eastAsia="zh-CN"/>
        </w:rPr>
        <w:t xml:space="preserve"> </w:t>
      </w:r>
      <w:r w:rsidR="000C0824">
        <w:rPr>
          <w:rFonts w:eastAsiaTheme="minorEastAsia" w:hint="eastAsia"/>
          <w:lang w:eastAsia="zh-CN"/>
        </w:rPr>
        <w:t>the number of BD</w:t>
      </w:r>
      <w:r w:rsidR="00DF5F81">
        <w:rPr>
          <w:rFonts w:eastAsiaTheme="minorEastAsia"/>
          <w:lang w:eastAsia="zh-CN"/>
        </w:rPr>
        <w:t>s</w:t>
      </w:r>
      <w:r w:rsidR="000C0824">
        <w:rPr>
          <w:rFonts w:eastAsiaTheme="minorEastAsia" w:hint="eastAsia"/>
          <w:lang w:eastAsia="zh-CN"/>
        </w:rPr>
        <w:t>/CCE</w:t>
      </w:r>
      <w:r w:rsidR="00DF5F81">
        <w:rPr>
          <w:rFonts w:eastAsiaTheme="minorEastAsia"/>
          <w:lang w:eastAsia="zh-CN"/>
        </w:rPr>
        <w:t>s</w:t>
      </w:r>
      <w:r w:rsidR="000C0824">
        <w:rPr>
          <w:rFonts w:eastAsiaTheme="minorEastAsia" w:hint="eastAsia"/>
          <w:lang w:eastAsia="zh-CN"/>
        </w:rPr>
        <w:t xml:space="preserve"> for a scheduled cell.</w:t>
      </w:r>
    </w:p>
    <w:p w:rsidR="00BA3B2F" w:rsidRPr="00A24F38" w:rsidRDefault="00BA3B2F" w:rsidP="00BA3B2F">
      <w:pPr>
        <w:rPr>
          <w:rFonts w:eastAsiaTheme="minorEastAsia"/>
          <w:lang w:eastAsia="zh-CN"/>
        </w:rPr>
      </w:pPr>
    </w:p>
    <w:p w:rsidR="00BA3B2F" w:rsidRPr="00C01FC1" w:rsidRDefault="00BA3B2F" w:rsidP="00BA3B2F">
      <w:pPr>
        <w:pStyle w:val="a6"/>
        <w:numPr>
          <w:ilvl w:val="0"/>
          <w:numId w:val="6"/>
        </w:numPr>
        <w:rPr>
          <w:b/>
        </w:rPr>
      </w:pPr>
      <w:r w:rsidRPr="00C01FC1">
        <w:rPr>
          <w:b/>
          <w:lang w:eastAsia="zh-CN"/>
        </w:rPr>
        <w:t>Scheduling cell has a larger SCS than scheduled cell</w:t>
      </w:r>
    </w:p>
    <w:p w:rsidR="00FD1152" w:rsidRDefault="00BA3B2F" w:rsidP="00C01FC1">
      <w:pPr>
        <w:jc w:val="both"/>
        <w:rPr>
          <w:rFonts w:eastAsiaTheme="minorEastAsia"/>
          <w:lang w:eastAsia="zh-CN"/>
        </w:rPr>
      </w:pPr>
      <w:r>
        <w:rPr>
          <w:rFonts w:eastAsiaTheme="minorEastAsia" w:hint="eastAsia"/>
          <w:lang w:eastAsia="zh-CN"/>
        </w:rPr>
        <w:t xml:space="preserve">Assuming a scheduling cell has a SCS=30 kHz and a scheduled cell has a </w:t>
      </w:r>
      <w:r w:rsidR="00E5340F">
        <w:rPr>
          <w:rFonts w:eastAsiaTheme="minorEastAsia" w:hint="eastAsia"/>
          <w:lang w:eastAsia="zh-CN"/>
        </w:rPr>
        <w:t>SCS=</w:t>
      </w:r>
      <w:r>
        <w:rPr>
          <w:rFonts w:eastAsiaTheme="minorEastAsia" w:hint="eastAsia"/>
          <w:lang w:eastAsia="zh-CN"/>
        </w:rPr>
        <w:t>15 kHz. The number of BD</w:t>
      </w:r>
      <w:r w:rsidR="00DF5F81">
        <w:rPr>
          <w:rFonts w:eastAsiaTheme="minorEastAsia"/>
          <w:lang w:eastAsia="zh-CN"/>
        </w:rPr>
        <w:t>s</w:t>
      </w:r>
      <w:r>
        <w:rPr>
          <w:rFonts w:eastAsiaTheme="minorEastAsia" w:hint="eastAsia"/>
          <w:lang w:eastAsia="zh-CN"/>
        </w:rPr>
        <w:t xml:space="preserve">/CCEs for scheduled cell can be either determined by scheduling cell or scheduled cell. For example, if </w:t>
      </w:r>
      <w:r w:rsidR="00FD1152">
        <w:rPr>
          <w:rFonts w:eastAsiaTheme="minorEastAsia"/>
          <w:lang w:eastAsia="zh-CN"/>
        </w:rPr>
        <w:t xml:space="preserve">we </w:t>
      </w:r>
      <w:r>
        <w:rPr>
          <w:rFonts w:eastAsiaTheme="minorEastAsia" w:hint="eastAsia"/>
          <w:lang w:eastAsia="zh-CN"/>
        </w:rPr>
        <w:t xml:space="preserve">use </w:t>
      </w:r>
      <w:r w:rsidR="00FD1152">
        <w:rPr>
          <w:rFonts w:eastAsiaTheme="minorEastAsia"/>
          <w:lang w:eastAsia="zh-CN"/>
        </w:rPr>
        <w:t xml:space="preserve">the </w:t>
      </w:r>
      <w:r>
        <w:rPr>
          <w:rFonts w:eastAsiaTheme="minorEastAsia" w:hint="eastAsia"/>
          <w:lang w:eastAsia="zh-CN"/>
        </w:rPr>
        <w:t xml:space="preserve">scheduling cell SCS as a reference, the </w:t>
      </w:r>
      <w:r>
        <w:rPr>
          <w:rFonts w:eastAsiaTheme="minorEastAsia"/>
          <w:lang w:eastAsia="zh-CN"/>
        </w:rPr>
        <w:t>number</w:t>
      </w:r>
      <w:r>
        <w:rPr>
          <w:rFonts w:eastAsiaTheme="minorEastAsia" w:hint="eastAsia"/>
          <w:lang w:eastAsia="zh-CN"/>
        </w:rPr>
        <w:t xml:space="preserve"> of BD</w:t>
      </w:r>
      <w:r w:rsidR="00FD1152">
        <w:rPr>
          <w:rFonts w:eastAsiaTheme="minorEastAsia"/>
          <w:lang w:eastAsia="zh-CN"/>
        </w:rPr>
        <w:t>s</w:t>
      </w:r>
      <w:r>
        <w:rPr>
          <w:rFonts w:eastAsiaTheme="minorEastAsia" w:hint="eastAsia"/>
          <w:lang w:eastAsia="zh-CN"/>
        </w:rPr>
        <w:t xml:space="preserve">/CCEs on </w:t>
      </w:r>
      <w:r w:rsidR="00FD1152">
        <w:rPr>
          <w:rFonts w:eastAsiaTheme="minorEastAsia"/>
          <w:lang w:eastAsia="zh-CN"/>
        </w:rPr>
        <w:t xml:space="preserve">the </w:t>
      </w:r>
      <w:r>
        <w:rPr>
          <w:rFonts w:eastAsiaTheme="minorEastAsia" w:hint="eastAsia"/>
          <w:lang w:eastAsia="zh-CN"/>
        </w:rPr>
        <w:t xml:space="preserve">scheduling cell </w:t>
      </w:r>
      <w:r w:rsidR="00FD1152">
        <w:rPr>
          <w:rFonts w:eastAsiaTheme="minorEastAsia"/>
          <w:lang w:eastAsia="zh-CN"/>
        </w:rPr>
        <w:t xml:space="preserve">per slot duration of </w:t>
      </w:r>
      <w:r>
        <w:rPr>
          <w:rFonts w:eastAsiaTheme="minorEastAsia" w:hint="eastAsia"/>
          <w:lang w:eastAsia="zh-CN"/>
        </w:rPr>
        <w:t xml:space="preserve">the scheduled cell </w:t>
      </w:r>
      <w:r w:rsidR="00FD1152">
        <w:rPr>
          <w:rFonts w:eastAsiaTheme="minorEastAsia"/>
          <w:lang w:eastAsia="zh-CN"/>
        </w:rPr>
        <w:t>w</w:t>
      </w:r>
      <w:r w:rsidR="00FD1152">
        <w:rPr>
          <w:rFonts w:eastAsiaTheme="minorEastAsia" w:hint="eastAsia"/>
          <w:lang w:eastAsia="zh-CN"/>
        </w:rPr>
        <w:t xml:space="preserve">ould </w:t>
      </w:r>
      <w:r>
        <w:rPr>
          <w:rFonts w:eastAsiaTheme="minorEastAsia" w:hint="eastAsia"/>
          <w:lang w:eastAsia="zh-CN"/>
        </w:rPr>
        <w:t>be 36*2</w:t>
      </w:r>
      <w:r w:rsidR="00FD1152">
        <w:rPr>
          <w:rFonts w:eastAsiaTheme="minorEastAsia"/>
          <w:lang w:eastAsia="zh-CN"/>
        </w:rPr>
        <w:t xml:space="preserve"> </w:t>
      </w:r>
      <w:r>
        <w:rPr>
          <w:rFonts w:eastAsiaTheme="minorEastAsia" w:hint="eastAsia"/>
          <w:lang w:eastAsia="zh-CN"/>
        </w:rPr>
        <w:t>=</w:t>
      </w:r>
      <w:r w:rsidR="00FD1152">
        <w:rPr>
          <w:rFonts w:eastAsiaTheme="minorEastAsia"/>
          <w:lang w:eastAsia="zh-CN"/>
        </w:rPr>
        <w:t xml:space="preserve"> </w:t>
      </w:r>
      <w:r>
        <w:rPr>
          <w:rFonts w:eastAsiaTheme="minorEastAsia" w:hint="eastAsia"/>
          <w:lang w:eastAsia="zh-CN"/>
        </w:rPr>
        <w:t>72 BDs and 56*2</w:t>
      </w:r>
      <w:r w:rsidR="00FD1152">
        <w:rPr>
          <w:rFonts w:eastAsiaTheme="minorEastAsia"/>
          <w:lang w:eastAsia="zh-CN"/>
        </w:rPr>
        <w:t xml:space="preserve"> </w:t>
      </w:r>
      <w:r>
        <w:rPr>
          <w:rFonts w:eastAsiaTheme="minorEastAsia" w:hint="eastAsia"/>
          <w:lang w:eastAsia="zh-CN"/>
        </w:rPr>
        <w:t>=</w:t>
      </w:r>
      <w:r w:rsidR="00FD1152">
        <w:rPr>
          <w:rFonts w:eastAsiaTheme="minorEastAsia"/>
          <w:lang w:eastAsia="zh-CN"/>
        </w:rPr>
        <w:t xml:space="preserve"> </w:t>
      </w:r>
      <w:r>
        <w:rPr>
          <w:rFonts w:eastAsiaTheme="minorEastAsia" w:hint="eastAsia"/>
          <w:lang w:eastAsia="zh-CN"/>
        </w:rPr>
        <w:t xml:space="preserve">112 CCEs respectively. However, considering </w:t>
      </w:r>
      <w:r w:rsidR="00FD1152">
        <w:rPr>
          <w:rFonts w:eastAsiaTheme="minorEastAsia"/>
          <w:lang w:eastAsia="zh-CN"/>
        </w:rPr>
        <w:t>self-</w:t>
      </w:r>
      <w:r>
        <w:rPr>
          <w:rFonts w:eastAsiaTheme="minorEastAsia" w:hint="eastAsia"/>
          <w:lang w:eastAsia="zh-CN"/>
        </w:rPr>
        <w:t xml:space="preserve"> scheduling </w:t>
      </w:r>
      <w:r w:rsidR="00FD1152">
        <w:rPr>
          <w:rFonts w:eastAsiaTheme="minorEastAsia"/>
          <w:lang w:eastAsia="zh-CN"/>
        </w:rPr>
        <w:t>at</w:t>
      </w:r>
      <w:r w:rsidR="00FD1152">
        <w:rPr>
          <w:rFonts w:eastAsiaTheme="minorEastAsia" w:hint="eastAsia"/>
          <w:lang w:eastAsia="zh-CN"/>
        </w:rPr>
        <w:t xml:space="preserve"> </w:t>
      </w:r>
      <w:r>
        <w:rPr>
          <w:rFonts w:eastAsiaTheme="minorEastAsia" w:hint="eastAsia"/>
          <w:lang w:eastAsia="zh-CN"/>
        </w:rPr>
        <w:t xml:space="preserve">15 kHz, there are at most 44 BDs within </w:t>
      </w:r>
      <w:r w:rsidR="00FD1152">
        <w:rPr>
          <w:rFonts w:eastAsiaTheme="minorEastAsia"/>
          <w:lang w:eastAsia="zh-CN"/>
        </w:rPr>
        <w:t xml:space="preserve">the 1ms </w:t>
      </w:r>
      <w:r>
        <w:rPr>
          <w:rFonts w:eastAsiaTheme="minorEastAsia" w:hint="eastAsia"/>
          <w:lang w:eastAsia="zh-CN"/>
        </w:rPr>
        <w:t>slot</w:t>
      </w:r>
      <w:r w:rsidR="00FD1152">
        <w:rPr>
          <w:rFonts w:eastAsiaTheme="minorEastAsia"/>
          <w:lang w:eastAsia="zh-CN"/>
        </w:rPr>
        <w:t xml:space="preserve"> duration. Therefore, providing more than 44 BDs on a scheduling cell in the case of cross-carrier scheduling is not necessary</w:t>
      </w:r>
      <w:r>
        <w:rPr>
          <w:rFonts w:eastAsiaTheme="minorEastAsia" w:hint="eastAsia"/>
          <w:lang w:eastAsia="zh-CN"/>
        </w:rPr>
        <w:t>. Hence we think in this case the number of BD</w:t>
      </w:r>
      <w:r w:rsidR="00FD1152">
        <w:rPr>
          <w:rFonts w:eastAsiaTheme="minorEastAsia"/>
          <w:lang w:eastAsia="zh-CN"/>
        </w:rPr>
        <w:t>s</w:t>
      </w:r>
      <w:r>
        <w:rPr>
          <w:rFonts w:eastAsiaTheme="minorEastAsia" w:hint="eastAsia"/>
          <w:lang w:eastAsia="zh-CN"/>
        </w:rPr>
        <w:t xml:space="preserve"> and CCEs </w:t>
      </w:r>
      <w:r w:rsidR="00FD1152">
        <w:rPr>
          <w:rFonts w:eastAsiaTheme="minorEastAsia"/>
          <w:lang w:eastAsia="zh-CN"/>
        </w:rPr>
        <w:t xml:space="preserve">for scheduling PDSCH/PUSCH on a scheduled cell </w:t>
      </w:r>
      <w:r>
        <w:rPr>
          <w:rFonts w:eastAsiaTheme="minorEastAsia" w:hint="eastAsia"/>
          <w:lang w:eastAsia="zh-CN"/>
        </w:rPr>
        <w:t>should be determined by the</w:t>
      </w:r>
      <w:r w:rsidR="00A24F38">
        <w:rPr>
          <w:rFonts w:eastAsiaTheme="minorEastAsia" w:hint="eastAsia"/>
          <w:lang w:eastAsia="zh-CN"/>
        </w:rPr>
        <w:t xml:space="preserve"> numerology of scheduled cell. </w:t>
      </w:r>
    </w:p>
    <w:p w:rsidR="00BA3B2F" w:rsidRDefault="00BA3B2F" w:rsidP="00C01FC1">
      <w:pPr>
        <w:jc w:val="both"/>
        <w:rPr>
          <w:rFonts w:eastAsiaTheme="minorEastAsia"/>
          <w:lang w:eastAsia="zh-CN"/>
        </w:rPr>
      </w:pPr>
      <w:r>
        <w:rPr>
          <w:rFonts w:eastAsiaTheme="minorEastAsia" w:hint="eastAsia"/>
          <w:lang w:eastAsia="zh-CN"/>
        </w:rPr>
        <w:t xml:space="preserve">As one slot on scheduled cell covers two </w:t>
      </w:r>
      <w:r w:rsidR="00FD1152">
        <w:rPr>
          <w:rFonts w:eastAsiaTheme="minorEastAsia"/>
          <w:lang w:eastAsia="zh-CN"/>
        </w:rPr>
        <w:t>multiple</w:t>
      </w:r>
      <w:r w:rsidR="00FD1152">
        <w:rPr>
          <w:rFonts w:eastAsiaTheme="minorEastAsia" w:hint="eastAsia"/>
          <w:lang w:eastAsia="zh-CN"/>
        </w:rPr>
        <w:t xml:space="preserve"> </w:t>
      </w:r>
      <w:r>
        <w:rPr>
          <w:rFonts w:eastAsiaTheme="minorEastAsia" w:hint="eastAsia"/>
          <w:lang w:eastAsia="zh-CN"/>
        </w:rPr>
        <w:t xml:space="preserve">slots on the scheduling cell, the BDs/CCEs could be </w:t>
      </w:r>
      <w:r>
        <w:rPr>
          <w:rFonts w:eastAsiaTheme="minorEastAsia"/>
          <w:lang w:eastAsia="zh-CN"/>
        </w:rPr>
        <w:t>allotted</w:t>
      </w:r>
      <w:r>
        <w:rPr>
          <w:rFonts w:eastAsiaTheme="minorEastAsia" w:hint="eastAsia"/>
          <w:lang w:eastAsia="zh-CN"/>
        </w:rPr>
        <w:t xml:space="preserve"> to a single slot or be </w:t>
      </w:r>
      <w:r w:rsidR="00BD3892">
        <w:rPr>
          <w:rFonts w:eastAsiaTheme="minorEastAsia"/>
          <w:lang w:eastAsia="zh-CN"/>
        </w:rPr>
        <w:t xml:space="preserve">partitioned </w:t>
      </w:r>
      <w:r>
        <w:rPr>
          <w:rFonts w:eastAsiaTheme="minorEastAsia" w:hint="eastAsia"/>
          <w:lang w:eastAsia="zh-CN"/>
        </w:rPr>
        <w:t xml:space="preserve">across the slots on </w:t>
      </w:r>
      <w:r w:rsidR="00BD3892">
        <w:rPr>
          <w:rFonts w:eastAsiaTheme="minorEastAsia"/>
          <w:lang w:eastAsia="zh-CN"/>
        </w:rPr>
        <w:t xml:space="preserve">the </w:t>
      </w:r>
      <w:r>
        <w:rPr>
          <w:rFonts w:eastAsiaTheme="minorEastAsia"/>
          <w:lang w:eastAsia="zh-CN"/>
        </w:rPr>
        <w:t>scheduling</w:t>
      </w:r>
      <w:r>
        <w:rPr>
          <w:rFonts w:eastAsiaTheme="minorEastAsia" w:hint="eastAsia"/>
          <w:lang w:eastAsia="zh-CN"/>
        </w:rPr>
        <w:t xml:space="preserve"> cell</w:t>
      </w:r>
      <w:r w:rsidR="00BD3892">
        <w:rPr>
          <w:rFonts w:eastAsiaTheme="minorEastAsia"/>
          <w:lang w:eastAsia="zh-CN"/>
        </w:rPr>
        <w:t xml:space="preserve">. An </w:t>
      </w:r>
      <w:r>
        <w:rPr>
          <w:rFonts w:eastAsiaTheme="minorEastAsia" w:hint="eastAsia"/>
          <w:lang w:eastAsia="zh-CN"/>
        </w:rPr>
        <w:t xml:space="preserve">example is shown in </w:t>
      </w:r>
      <w:r w:rsidR="00BD3892">
        <w:rPr>
          <w:rFonts w:eastAsiaTheme="minorEastAsia"/>
          <w:lang w:eastAsia="zh-CN"/>
        </w:rPr>
        <w:t>Figure 2</w:t>
      </w:r>
      <w:r>
        <w:rPr>
          <w:rFonts w:eastAsiaTheme="minorEastAsia" w:hint="eastAsia"/>
          <w:lang w:eastAsia="zh-CN"/>
        </w:rPr>
        <w:t>. It should be notice</w:t>
      </w:r>
      <w:r w:rsidR="00A24F38">
        <w:rPr>
          <w:rFonts w:eastAsiaTheme="minorEastAsia" w:hint="eastAsia"/>
          <w:lang w:eastAsia="zh-CN"/>
        </w:rPr>
        <w:t>d</w:t>
      </w:r>
      <w:r>
        <w:rPr>
          <w:rFonts w:eastAsiaTheme="minorEastAsia" w:hint="eastAsia"/>
          <w:lang w:eastAsia="zh-CN"/>
        </w:rPr>
        <w:t xml:space="preserve"> that the total number of BD</w:t>
      </w:r>
      <w:r w:rsidR="00BD3892">
        <w:rPr>
          <w:rFonts w:eastAsiaTheme="minorEastAsia"/>
          <w:lang w:eastAsia="zh-CN"/>
        </w:rPr>
        <w:t>s</w:t>
      </w:r>
      <w:r>
        <w:rPr>
          <w:rFonts w:eastAsiaTheme="minorEastAsia"/>
          <w:lang w:eastAsia="zh-CN"/>
        </w:rPr>
        <w:t xml:space="preserve">/CCEs related to scheduled cell </w:t>
      </w:r>
      <w:r>
        <w:rPr>
          <w:rFonts w:eastAsiaTheme="minorEastAsia" w:hint="eastAsia"/>
          <w:lang w:eastAsia="zh-CN"/>
        </w:rPr>
        <w:t xml:space="preserve">within a slot on the scheduled cell </w:t>
      </w:r>
      <w:r>
        <w:rPr>
          <w:rFonts w:eastAsiaTheme="minorEastAsia"/>
          <w:lang w:eastAsia="zh-CN"/>
        </w:rPr>
        <w:t xml:space="preserve">should follow the non-CA limit </w:t>
      </w:r>
      <w:r w:rsidR="00A24F38">
        <w:rPr>
          <w:rFonts w:eastAsiaTheme="minorEastAsia" w:hint="eastAsia"/>
          <w:lang w:eastAsia="zh-CN"/>
        </w:rPr>
        <w:t>related to</w:t>
      </w:r>
      <w:r>
        <w:rPr>
          <w:rFonts w:eastAsiaTheme="minorEastAsia" w:hint="eastAsia"/>
          <w:lang w:eastAsia="zh-CN"/>
        </w:rPr>
        <w:t xml:space="preserve"> the numerology. Under this restriction, either case 1 or case 2 works and depends on network configuration.</w:t>
      </w:r>
      <w:r>
        <w:rPr>
          <w:rFonts w:eastAsiaTheme="minorEastAsia"/>
          <w:lang w:eastAsia="zh-CN"/>
        </w:rPr>
        <w:t xml:space="preserve"> </w:t>
      </w:r>
    </w:p>
    <w:p w:rsidR="00BA3B2F" w:rsidRDefault="00BD3892" w:rsidP="00BA3B2F">
      <w:pPr>
        <w:rPr>
          <w:rFonts w:eastAsiaTheme="minorEastAsia"/>
          <w:lang w:eastAsia="zh-CN"/>
        </w:rPr>
      </w:pPr>
      <w:r>
        <w:object w:dxaOrig="14937" w:dyaOrig="4449">
          <v:shape id="_x0000_i1030" type="#_x0000_t75" style="width:453.3pt;height:134.6pt" o:ole="">
            <v:imagedata r:id="rId19" o:title=""/>
          </v:shape>
          <o:OLEObject Type="Embed" ProgID="Visio.Drawing.11" ShapeID="_x0000_i1030" DrawAspect="Content" ObjectID="_1611829357" r:id="rId20"/>
        </w:object>
      </w:r>
    </w:p>
    <w:p w:rsidR="00BA3B2F" w:rsidRPr="000C793B" w:rsidRDefault="00BA3B2F" w:rsidP="00BA3B2F">
      <w:pPr>
        <w:pStyle w:val="a0"/>
        <w:jc w:val="center"/>
        <w:rPr>
          <w:rFonts w:ascii="Times New Roman" w:eastAsia="宋体" w:hAnsi="Times New Roman" w:cs="Times New Roman"/>
          <w:lang w:eastAsia="zh-CN"/>
        </w:rPr>
      </w:pPr>
      <w:r w:rsidRPr="000C793B">
        <w:rPr>
          <w:rFonts w:ascii="Times New Roman" w:eastAsia="宋体" w:hAnsi="Times New Roman" w:cs="Times New Roman"/>
          <w:lang w:eastAsia="zh-CN"/>
        </w:rPr>
        <w:t xml:space="preserve">Figure </w:t>
      </w:r>
      <w:r w:rsidR="0052114A">
        <w:rPr>
          <w:rFonts w:ascii="Times New Roman" w:eastAsia="宋体" w:hAnsi="Times New Roman" w:cs="Times New Roman" w:hint="eastAsia"/>
          <w:lang w:eastAsia="zh-CN"/>
        </w:rPr>
        <w:t>5</w:t>
      </w:r>
      <w:r w:rsidRPr="000C793B">
        <w:rPr>
          <w:rFonts w:ascii="Times New Roman" w:eastAsia="宋体" w:hAnsi="Times New Roman" w:cs="Times New Roman"/>
          <w:lang w:eastAsia="zh-CN"/>
        </w:rPr>
        <w:t xml:space="preserve">: </w:t>
      </w:r>
      <w:r>
        <w:rPr>
          <w:rFonts w:ascii="Times New Roman" w:eastAsia="宋体" w:hAnsi="Times New Roman" w:cs="Times New Roman" w:hint="eastAsia"/>
          <w:lang w:eastAsia="zh-CN"/>
        </w:rPr>
        <w:t>Example for cross-carrier scheduling with larger scheduling SCS</w:t>
      </w:r>
    </w:p>
    <w:p w:rsidR="00BA3B2F" w:rsidRPr="000B6A16" w:rsidRDefault="00BA3B2F" w:rsidP="00BA3B2F">
      <w:pPr>
        <w:rPr>
          <w:rFonts w:eastAsiaTheme="minorEastAsia"/>
          <w:lang w:eastAsia="zh-CN"/>
        </w:rPr>
      </w:pPr>
    </w:p>
    <w:p w:rsidR="00BA3B2F" w:rsidRPr="00C01FC1" w:rsidRDefault="00BA3B2F" w:rsidP="00C01FC1">
      <w:pPr>
        <w:pStyle w:val="a6"/>
        <w:numPr>
          <w:ilvl w:val="0"/>
          <w:numId w:val="6"/>
        </w:numPr>
        <w:jc w:val="both"/>
        <w:rPr>
          <w:b/>
        </w:rPr>
      </w:pPr>
      <w:r w:rsidRPr="00C01FC1">
        <w:rPr>
          <w:b/>
          <w:lang w:eastAsia="zh-CN"/>
        </w:rPr>
        <w:t>Scheduling cell has a smaller SCS than scheduled cell</w:t>
      </w:r>
    </w:p>
    <w:p w:rsidR="00BA3B2F" w:rsidRPr="000C139C" w:rsidRDefault="00BA3B2F" w:rsidP="00C01FC1">
      <w:pPr>
        <w:jc w:val="both"/>
        <w:rPr>
          <w:rFonts w:eastAsiaTheme="minorEastAsia"/>
          <w:lang w:val="en-GB" w:eastAsia="zh-CN"/>
        </w:rPr>
      </w:pPr>
      <w:r>
        <w:rPr>
          <w:rFonts w:eastAsiaTheme="minorEastAsia" w:hint="eastAsia"/>
          <w:lang w:val="en-GB" w:eastAsia="zh-CN"/>
        </w:rPr>
        <w:t>In this case, a slot on the scheduling cell covers several consecutive slots on the scheduled cell. If the number of BD</w:t>
      </w:r>
      <w:r w:rsidR="00BD3892">
        <w:rPr>
          <w:rFonts w:eastAsiaTheme="minorEastAsia"/>
          <w:lang w:val="en-GB" w:eastAsia="zh-CN"/>
        </w:rPr>
        <w:t>s</w:t>
      </w:r>
      <w:r>
        <w:rPr>
          <w:rFonts w:eastAsiaTheme="minorEastAsia" w:hint="eastAsia"/>
          <w:lang w:val="en-GB" w:eastAsia="zh-CN"/>
        </w:rPr>
        <w:t xml:space="preserve">/CCEs related to </w:t>
      </w:r>
      <w:r w:rsidR="00BD3892">
        <w:rPr>
          <w:rFonts w:eastAsiaTheme="minorEastAsia"/>
          <w:lang w:val="en-GB" w:eastAsia="zh-CN"/>
        </w:rPr>
        <w:t xml:space="preserve">the </w:t>
      </w:r>
      <w:r>
        <w:rPr>
          <w:rFonts w:eastAsiaTheme="minorEastAsia" w:hint="eastAsia"/>
          <w:lang w:val="en-GB" w:eastAsia="zh-CN"/>
        </w:rPr>
        <w:t xml:space="preserve">scheduled cell is determined by the numerology of scheduling cell, both </w:t>
      </w:r>
      <w:r w:rsidR="00BD3892">
        <w:rPr>
          <w:rFonts w:eastAsiaTheme="minorEastAsia"/>
          <w:lang w:val="en-GB" w:eastAsia="zh-CN"/>
        </w:rPr>
        <w:t xml:space="preserve">the number of </w:t>
      </w:r>
      <w:r>
        <w:rPr>
          <w:rFonts w:eastAsiaTheme="minorEastAsia" w:hint="eastAsia"/>
          <w:lang w:val="en-GB" w:eastAsia="zh-CN"/>
        </w:rPr>
        <w:t>BD</w:t>
      </w:r>
      <w:r w:rsidR="00BD3892">
        <w:rPr>
          <w:rFonts w:eastAsiaTheme="minorEastAsia"/>
          <w:lang w:val="en-GB" w:eastAsia="zh-CN"/>
        </w:rPr>
        <w:t>s</w:t>
      </w:r>
      <w:r>
        <w:rPr>
          <w:rFonts w:eastAsiaTheme="minorEastAsia" w:hint="eastAsia"/>
          <w:lang w:val="en-GB" w:eastAsia="zh-CN"/>
        </w:rPr>
        <w:t xml:space="preserve"> and CCE</w:t>
      </w:r>
      <w:r w:rsidR="00BD3892">
        <w:rPr>
          <w:rFonts w:eastAsiaTheme="minorEastAsia"/>
          <w:lang w:val="en-GB" w:eastAsia="zh-CN"/>
        </w:rPr>
        <w:t>s</w:t>
      </w:r>
      <w:r>
        <w:rPr>
          <w:rFonts w:eastAsiaTheme="minorEastAsia" w:hint="eastAsia"/>
          <w:lang w:val="en-GB" w:eastAsia="zh-CN"/>
        </w:rPr>
        <w:t xml:space="preserve"> become a bottleneck</w:t>
      </w:r>
      <w:r w:rsidRPr="000C793B">
        <w:t xml:space="preserve">. </w:t>
      </w:r>
      <w:r w:rsidR="00BD3892">
        <w:t>An</w:t>
      </w:r>
      <w:r w:rsidR="00BD3892" w:rsidRPr="000C793B">
        <w:t xml:space="preserve"> </w:t>
      </w:r>
      <w:r w:rsidRPr="000C793B">
        <w:t xml:space="preserve">example is shown in the </w:t>
      </w:r>
      <w:r w:rsidR="00BD3892">
        <w:t>F</w:t>
      </w:r>
      <w:r w:rsidR="00BD3892" w:rsidRPr="000C793B">
        <w:t>igure</w:t>
      </w:r>
      <w:r w:rsidR="00BD3892">
        <w:t xml:space="preserve"> 3, where </w:t>
      </w:r>
      <w:r w:rsidRPr="000C793B">
        <w:t xml:space="preserve">a 15 kHz </w:t>
      </w:r>
      <w:r w:rsidR="00BD3892">
        <w:t>cell</w:t>
      </w:r>
      <w:r w:rsidR="00BD3892" w:rsidRPr="000C793B">
        <w:t xml:space="preserve"> </w:t>
      </w:r>
      <w:r w:rsidRPr="000C793B">
        <w:t xml:space="preserve">schedules a </w:t>
      </w:r>
      <w:r w:rsidR="00E62718">
        <w:rPr>
          <w:rFonts w:eastAsiaTheme="minorEastAsia" w:hint="eastAsia"/>
          <w:lang w:eastAsia="zh-CN"/>
        </w:rPr>
        <w:t>60</w:t>
      </w:r>
      <w:r w:rsidR="00E62718" w:rsidRPr="000C793B">
        <w:t xml:space="preserve"> </w:t>
      </w:r>
      <w:r w:rsidRPr="000C793B">
        <w:t xml:space="preserve">kHz </w:t>
      </w:r>
      <w:r w:rsidR="00BD3892">
        <w:t>cell.</w:t>
      </w:r>
      <w:r w:rsidR="00BD3892" w:rsidRPr="000C793B">
        <w:t xml:space="preserve"> </w:t>
      </w:r>
      <w:r w:rsidR="00BD3892">
        <w:t xml:space="preserve">This </w:t>
      </w:r>
      <w:r w:rsidRPr="000C793B">
        <w:t xml:space="preserve">means </w:t>
      </w:r>
      <w:r w:rsidR="00E62718">
        <w:rPr>
          <w:rFonts w:eastAsiaTheme="minorEastAsia" w:hint="eastAsia"/>
          <w:lang w:eastAsia="zh-CN"/>
        </w:rPr>
        <w:t>4</w:t>
      </w:r>
      <w:r w:rsidR="00E62718" w:rsidRPr="000C793B">
        <w:t xml:space="preserve"> </w:t>
      </w:r>
      <w:r w:rsidRPr="000C793B">
        <w:t xml:space="preserve">consecutive slots on </w:t>
      </w:r>
      <w:r w:rsidR="00BD3892">
        <w:t xml:space="preserve">a </w:t>
      </w:r>
      <w:r w:rsidRPr="000C793B">
        <w:t>scheduled cell</w:t>
      </w:r>
      <w:r w:rsidR="00BD3892">
        <w:t xml:space="preserve"> are scheduled by PDCCH monitoring occasions in a single slot of the scheduling cell</w:t>
      </w:r>
      <w:r w:rsidRPr="000C793B">
        <w:t xml:space="preserve">. </w:t>
      </w:r>
      <w:r w:rsidR="00CE7A90">
        <w:t>If</w:t>
      </w:r>
      <w:r w:rsidR="00CE7A90" w:rsidRPr="000C793B">
        <w:t xml:space="preserve"> </w:t>
      </w:r>
      <w:r w:rsidRPr="000C793B">
        <w:t>the BD</w:t>
      </w:r>
      <w:r w:rsidR="00BD3892">
        <w:t>s</w:t>
      </w:r>
      <w:r w:rsidRPr="000C793B">
        <w:t>/CCE</w:t>
      </w:r>
      <w:r w:rsidR="00BD3892">
        <w:t>s</w:t>
      </w:r>
      <w:r w:rsidRPr="000C793B">
        <w:t xml:space="preserve"> </w:t>
      </w:r>
      <w:r w:rsidR="00BD3892">
        <w:t>are</w:t>
      </w:r>
      <w:r w:rsidR="00BD3892" w:rsidRPr="000C793B">
        <w:t xml:space="preserve"> </w:t>
      </w:r>
      <w:r w:rsidRPr="000C793B">
        <w:t xml:space="preserve">determined by the scheduling cell, </w:t>
      </w:r>
      <w:r w:rsidR="0042439F">
        <w:rPr>
          <w:rFonts w:eastAsiaTheme="minorEastAsia" w:hint="eastAsia"/>
          <w:lang w:eastAsia="zh-CN"/>
        </w:rPr>
        <w:t xml:space="preserve">there </w:t>
      </w:r>
      <w:r w:rsidR="00CE7A90">
        <w:rPr>
          <w:rFonts w:eastAsiaTheme="minorEastAsia"/>
          <w:lang w:eastAsia="zh-CN"/>
        </w:rPr>
        <w:t xml:space="preserve">would be </w:t>
      </w:r>
      <w:r w:rsidRPr="000C793B">
        <w:t xml:space="preserve">44 BDs and 56 CCEs within 1 ms period </w:t>
      </w:r>
      <w:r w:rsidR="0042439F">
        <w:rPr>
          <w:rFonts w:eastAsiaTheme="minorEastAsia" w:hint="eastAsia"/>
          <w:lang w:eastAsia="zh-CN"/>
        </w:rPr>
        <w:t xml:space="preserve">resulting </w:t>
      </w:r>
      <w:r w:rsidR="00A24F38">
        <w:rPr>
          <w:rFonts w:eastAsiaTheme="minorEastAsia" w:hint="eastAsia"/>
          <w:lang w:eastAsia="zh-CN"/>
        </w:rPr>
        <w:t>in</w:t>
      </w:r>
      <w:r w:rsidRPr="000C793B">
        <w:t xml:space="preserve"> only </w:t>
      </w:r>
      <w:r w:rsidR="00E62718">
        <w:rPr>
          <w:rFonts w:eastAsiaTheme="minorEastAsia" w:hint="eastAsia"/>
          <w:lang w:eastAsia="zh-CN"/>
        </w:rPr>
        <w:t>11</w:t>
      </w:r>
      <w:r w:rsidRPr="000C793B">
        <w:t xml:space="preserve"> BD</w:t>
      </w:r>
      <w:r w:rsidR="00CE7A90">
        <w:t>s</w:t>
      </w:r>
      <w:r w:rsidRPr="000C793B">
        <w:t xml:space="preserve"> and </w:t>
      </w:r>
      <w:r w:rsidR="00E62718">
        <w:rPr>
          <w:rFonts w:eastAsiaTheme="minorEastAsia" w:hint="eastAsia"/>
          <w:lang w:eastAsia="zh-CN"/>
        </w:rPr>
        <w:t>14</w:t>
      </w:r>
      <w:r w:rsidR="00E62718" w:rsidRPr="000C793B">
        <w:t xml:space="preserve"> </w:t>
      </w:r>
      <w:r w:rsidRPr="000C793B">
        <w:t>CCEs for each slot on scheduled cell on average. Th</w:t>
      </w:r>
      <w:r w:rsidR="00CE7A90">
        <w:t xml:space="preserve">is will significantly </w:t>
      </w:r>
      <w:r w:rsidRPr="000C793B">
        <w:t xml:space="preserve">increase the blocking probability. Particularly, a nominal number of </w:t>
      </w:r>
      <w:r w:rsidR="00E62718">
        <w:rPr>
          <w:rFonts w:eastAsiaTheme="minorEastAsia" w:hint="eastAsia"/>
          <w:lang w:eastAsia="zh-CN"/>
        </w:rPr>
        <w:t>14</w:t>
      </w:r>
      <w:r w:rsidR="00E62718" w:rsidRPr="000C793B">
        <w:t xml:space="preserve"> </w:t>
      </w:r>
      <w:r w:rsidRPr="000C793B">
        <w:t xml:space="preserve">CCEs for each slot results in a largest AL which </w:t>
      </w:r>
      <w:r w:rsidR="00E62718">
        <w:rPr>
          <w:rFonts w:eastAsiaTheme="minorEastAsia" w:hint="eastAsia"/>
          <w:lang w:eastAsia="zh-CN"/>
        </w:rPr>
        <w:t>equals to</w:t>
      </w:r>
      <w:r w:rsidR="001062DD">
        <w:rPr>
          <w:rFonts w:eastAsiaTheme="minorEastAsia" w:hint="eastAsia"/>
          <w:lang w:eastAsia="zh-CN"/>
        </w:rPr>
        <w:t xml:space="preserve"> </w:t>
      </w:r>
      <w:r w:rsidRPr="000C793B">
        <w:t>8. Considering us</w:t>
      </w:r>
      <w:r w:rsidRPr="000C793B">
        <w:rPr>
          <w:rFonts w:eastAsiaTheme="minorEastAsia"/>
          <w:lang w:eastAsia="zh-CN"/>
        </w:rPr>
        <w:t>e</w:t>
      </w:r>
      <w:r w:rsidRPr="000C793B">
        <w:t xml:space="preserve"> higher AL is an essential mechanism to guarantee reliability in case of channel condition turns bad, this assumption introduces significant restriction on scheduling.</w:t>
      </w:r>
      <w:r>
        <w:rPr>
          <w:rFonts w:eastAsiaTheme="minorEastAsia" w:hint="eastAsia"/>
          <w:lang w:val="en-GB" w:eastAsia="zh-CN"/>
        </w:rPr>
        <w:t xml:space="preserve"> </w:t>
      </w:r>
    </w:p>
    <w:p w:rsidR="00BA3B2F" w:rsidRDefault="00E62718" w:rsidP="00BA3B2F">
      <w:pPr>
        <w:rPr>
          <w:rFonts w:eastAsiaTheme="minorEastAsia"/>
          <w:lang w:eastAsia="zh-CN"/>
        </w:rPr>
      </w:pPr>
      <w:r w:rsidRPr="00E62718">
        <w:t xml:space="preserve"> </w:t>
      </w:r>
      <w:r>
        <w:object w:dxaOrig="8220" w:dyaOrig="1928">
          <v:shape id="_x0000_i1031" type="#_x0000_t75" style="width:410.7pt;height:96.4pt" o:ole="">
            <v:imagedata r:id="rId21" o:title=""/>
          </v:shape>
          <o:OLEObject Type="Embed" ProgID="Visio.Drawing.11" ShapeID="_x0000_i1031" DrawAspect="Content" ObjectID="_1611829358" r:id="rId22"/>
        </w:object>
      </w:r>
    </w:p>
    <w:p w:rsidR="00BA3B2F" w:rsidRPr="000C793B" w:rsidRDefault="00BA3B2F" w:rsidP="00BA3B2F">
      <w:pPr>
        <w:pStyle w:val="a0"/>
        <w:jc w:val="center"/>
        <w:rPr>
          <w:rFonts w:ascii="Times New Roman" w:eastAsia="宋体" w:hAnsi="Times New Roman" w:cs="Times New Roman"/>
          <w:lang w:eastAsia="zh-CN"/>
        </w:rPr>
      </w:pPr>
      <w:r w:rsidRPr="000C793B">
        <w:rPr>
          <w:rFonts w:ascii="Times New Roman" w:eastAsia="宋体" w:hAnsi="Times New Roman" w:cs="Times New Roman"/>
          <w:lang w:eastAsia="zh-CN"/>
        </w:rPr>
        <w:t xml:space="preserve">Figure </w:t>
      </w:r>
      <w:r w:rsidR="0052114A">
        <w:rPr>
          <w:rFonts w:ascii="Times New Roman" w:eastAsia="宋体" w:hAnsi="Times New Roman" w:cs="Times New Roman" w:hint="eastAsia"/>
          <w:lang w:eastAsia="zh-CN"/>
        </w:rPr>
        <w:t>6</w:t>
      </w:r>
      <w:r w:rsidRPr="000C793B">
        <w:rPr>
          <w:rFonts w:ascii="Times New Roman" w:eastAsia="宋体" w:hAnsi="Times New Roman" w:cs="Times New Roman"/>
          <w:lang w:eastAsia="zh-CN"/>
        </w:rPr>
        <w:t xml:space="preserve">: </w:t>
      </w:r>
      <w:r>
        <w:rPr>
          <w:rFonts w:ascii="Times New Roman" w:eastAsia="宋体" w:hAnsi="Times New Roman" w:cs="Times New Roman" w:hint="eastAsia"/>
          <w:lang w:eastAsia="zh-CN"/>
        </w:rPr>
        <w:t>Example for cross-carrier scheduling with smaller scheduling SCS</w:t>
      </w:r>
    </w:p>
    <w:p w:rsidR="00BA3B2F" w:rsidRPr="000B6A16" w:rsidRDefault="00BA3B2F" w:rsidP="00BA3B2F">
      <w:pPr>
        <w:rPr>
          <w:rFonts w:eastAsiaTheme="minorEastAsia"/>
          <w:lang w:eastAsia="zh-CN"/>
        </w:rPr>
      </w:pPr>
    </w:p>
    <w:p w:rsidR="00BA3B2F" w:rsidRDefault="00CE7A90" w:rsidP="00C01FC1">
      <w:pPr>
        <w:jc w:val="both"/>
        <w:rPr>
          <w:rFonts w:eastAsiaTheme="minorEastAsia"/>
          <w:lang w:eastAsia="zh-CN"/>
        </w:rPr>
      </w:pPr>
      <w:r>
        <w:rPr>
          <w:rFonts w:eastAsiaTheme="minorEastAsia"/>
          <w:lang w:eastAsia="zh-CN"/>
        </w:rPr>
        <w:t xml:space="preserve">Therefore, to avoid such scheduling </w:t>
      </w:r>
      <w:r w:rsidR="00BA3B2F">
        <w:rPr>
          <w:rFonts w:eastAsiaTheme="minorEastAsia"/>
          <w:lang w:eastAsia="zh-CN"/>
        </w:rPr>
        <w:t>restriction</w:t>
      </w:r>
      <w:r>
        <w:rPr>
          <w:rFonts w:eastAsiaTheme="minorEastAsia"/>
          <w:lang w:eastAsia="zh-CN"/>
        </w:rPr>
        <w:t>s the number of BDs/CCEs should</w:t>
      </w:r>
      <w:r w:rsidR="00BA3B2F">
        <w:rPr>
          <w:rFonts w:eastAsiaTheme="minorEastAsia" w:hint="eastAsia"/>
          <w:lang w:eastAsia="zh-CN"/>
        </w:rPr>
        <w:t xml:space="preserve"> be determined by the numerology of scheduled cell. In the above example, the number of BD</w:t>
      </w:r>
      <w:r>
        <w:rPr>
          <w:rFonts w:eastAsiaTheme="minorEastAsia"/>
          <w:lang w:eastAsia="zh-CN"/>
        </w:rPr>
        <w:t>s</w:t>
      </w:r>
      <w:r w:rsidR="00BA3B2F">
        <w:rPr>
          <w:rFonts w:eastAsiaTheme="minorEastAsia" w:hint="eastAsia"/>
          <w:lang w:eastAsia="zh-CN"/>
        </w:rPr>
        <w:t xml:space="preserve"> and CCE</w:t>
      </w:r>
      <w:r>
        <w:rPr>
          <w:rFonts w:eastAsiaTheme="minorEastAsia"/>
          <w:lang w:eastAsia="zh-CN"/>
        </w:rPr>
        <w:t>s</w:t>
      </w:r>
      <w:r w:rsidR="00BA3B2F">
        <w:rPr>
          <w:rFonts w:eastAsiaTheme="minorEastAsia" w:hint="eastAsia"/>
          <w:lang w:eastAsia="zh-CN"/>
        </w:rPr>
        <w:t xml:space="preserve"> related to scheduled cell is </w:t>
      </w:r>
      <w:r w:rsidR="00C01FC1">
        <w:rPr>
          <w:rFonts w:eastAsiaTheme="minorEastAsia" w:hint="eastAsia"/>
          <w:lang w:eastAsia="zh-CN"/>
        </w:rPr>
        <w:t>22</w:t>
      </w:r>
      <w:r w:rsidR="00BA3B2F">
        <w:rPr>
          <w:rFonts w:eastAsiaTheme="minorEastAsia" w:hint="eastAsia"/>
          <w:lang w:eastAsia="zh-CN"/>
        </w:rPr>
        <w:t>*</w:t>
      </w:r>
      <w:r w:rsidR="00C01FC1">
        <w:rPr>
          <w:rFonts w:eastAsiaTheme="minorEastAsia" w:hint="eastAsia"/>
          <w:lang w:eastAsia="zh-CN"/>
        </w:rPr>
        <w:t>4</w:t>
      </w:r>
      <w:r w:rsidR="00BA3B2F">
        <w:rPr>
          <w:rFonts w:eastAsiaTheme="minorEastAsia" w:hint="eastAsia"/>
          <w:lang w:eastAsia="zh-CN"/>
        </w:rPr>
        <w:t>=</w:t>
      </w:r>
      <w:r w:rsidR="00C01FC1">
        <w:rPr>
          <w:rFonts w:eastAsiaTheme="minorEastAsia" w:hint="eastAsia"/>
          <w:lang w:eastAsia="zh-CN"/>
        </w:rPr>
        <w:t xml:space="preserve">88 </w:t>
      </w:r>
      <w:r w:rsidR="00BA3B2F">
        <w:rPr>
          <w:rFonts w:eastAsiaTheme="minorEastAsia" w:hint="eastAsia"/>
          <w:lang w:eastAsia="zh-CN"/>
        </w:rPr>
        <w:t xml:space="preserve">BDs and </w:t>
      </w:r>
      <w:r w:rsidR="00C01FC1">
        <w:rPr>
          <w:rFonts w:eastAsiaTheme="minorEastAsia" w:hint="eastAsia"/>
          <w:lang w:eastAsia="zh-CN"/>
        </w:rPr>
        <w:t>48</w:t>
      </w:r>
      <w:r w:rsidR="00BA3B2F">
        <w:rPr>
          <w:rFonts w:eastAsiaTheme="minorEastAsia" w:hint="eastAsia"/>
          <w:lang w:eastAsia="zh-CN"/>
        </w:rPr>
        <w:t>*</w:t>
      </w:r>
      <w:r w:rsidR="00C01FC1">
        <w:rPr>
          <w:rFonts w:eastAsiaTheme="minorEastAsia" w:hint="eastAsia"/>
          <w:lang w:eastAsia="zh-CN"/>
        </w:rPr>
        <w:t>4</w:t>
      </w:r>
      <w:r w:rsidR="00BA3B2F">
        <w:rPr>
          <w:rFonts w:eastAsiaTheme="minorEastAsia" w:hint="eastAsia"/>
          <w:lang w:eastAsia="zh-CN"/>
        </w:rPr>
        <w:t>=</w:t>
      </w:r>
      <w:r w:rsidR="00C01FC1">
        <w:rPr>
          <w:rFonts w:eastAsiaTheme="minorEastAsia" w:hint="eastAsia"/>
          <w:lang w:eastAsia="zh-CN"/>
        </w:rPr>
        <w:t xml:space="preserve">192 </w:t>
      </w:r>
      <w:r w:rsidR="00BA3B2F">
        <w:rPr>
          <w:rFonts w:eastAsiaTheme="minorEastAsia" w:hint="eastAsia"/>
          <w:lang w:eastAsia="zh-CN"/>
        </w:rPr>
        <w:t xml:space="preserve">CCEs within a slot </w:t>
      </w:r>
      <w:r>
        <w:rPr>
          <w:rFonts w:eastAsiaTheme="minorEastAsia" w:hint="eastAsia"/>
          <w:lang w:eastAsia="zh-CN"/>
        </w:rPr>
        <w:t>o</w:t>
      </w:r>
      <w:r>
        <w:rPr>
          <w:rFonts w:eastAsiaTheme="minorEastAsia"/>
          <w:lang w:eastAsia="zh-CN"/>
        </w:rPr>
        <w:t>f</w:t>
      </w:r>
      <w:r>
        <w:rPr>
          <w:rFonts w:eastAsiaTheme="minorEastAsia" w:hint="eastAsia"/>
          <w:lang w:eastAsia="zh-CN"/>
        </w:rPr>
        <w:t xml:space="preserve"> </w:t>
      </w:r>
      <w:r w:rsidR="00BA3B2F">
        <w:rPr>
          <w:rFonts w:eastAsiaTheme="minorEastAsia" w:hint="eastAsia"/>
          <w:lang w:eastAsia="zh-CN"/>
        </w:rPr>
        <w:t xml:space="preserve">the scheduling cell. It depends on </w:t>
      </w:r>
      <w:r>
        <w:rPr>
          <w:rFonts w:eastAsiaTheme="minorEastAsia"/>
          <w:lang w:eastAsia="zh-CN"/>
        </w:rPr>
        <w:t xml:space="preserve">network </w:t>
      </w:r>
      <w:r w:rsidR="00BA3B2F">
        <w:rPr>
          <w:rFonts w:eastAsiaTheme="minorEastAsia" w:hint="eastAsia"/>
          <w:lang w:eastAsia="zh-CN"/>
        </w:rPr>
        <w:t>configuration how to distribute these BD</w:t>
      </w:r>
      <w:r>
        <w:rPr>
          <w:rFonts w:eastAsiaTheme="minorEastAsia"/>
          <w:lang w:eastAsia="zh-CN"/>
        </w:rPr>
        <w:t>s</w:t>
      </w:r>
      <w:r w:rsidR="00BA3B2F">
        <w:rPr>
          <w:rFonts w:eastAsiaTheme="minorEastAsia" w:hint="eastAsia"/>
          <w:lang w:eastAsia="zh-CN"/>
        </w:rPr>
        <w:t>/CCEs to the monitoring occasions on the scheduling cell. One way is to allot all the BD</w:t>
      </w:r>
      <w:r>
        <w:rPr>
          <w:rFonts w:eastAsiaTheme="minorEastAsia"/>
          <w:lang w:eastAsia="zh-CN"/>
        </w:rPr>
        <w:t>s</w:t>
      </w:r>
      <w:r w:rsidR="00BA3B2F">
        <w:rPr>
          <w:rFonts w:eastAsiaTheme="minorEastAsia" w:hint="eastAsia"/>
          <w:lang w:eastAsia="zh-CN"/>
        </w:rPr>
        <w:t xml:space="preserve">/CCEs to a </w:t>
      </w:r>
      <w:r>
        <w:rPr>
          <w:rFonts w:eastAsiaTheme="minorEastAsia"/>
          <w:lang w:eastAsia="zh-CN"/>
        </w:rPr>
        <w:t xml:space="preserve">single </w:t>
      </w:r>
      <w:r w:rsidR="00BA3B2F">
        <w:rPr>
          <w:rFonts w:eastAsiaTheme="minorEastAsia" w:hint="eastAsia"/>
          <w:lang w:eastAsia="zh-CN"/>
        </w:rPr>
        <w:t xml:space="preserve">monitoring occasion located at the start of a slot on the scheduling cell. However, it may </w:t>
      </w:r>
      <w:r w:rsidR="00BA3B2F">
        <w:rPr>
          <w:rFonts w:eastAsiaTheme="minorEastAsia"/>
          <w:lang w:eastAsia="zh-CN"/>
        </w:rPr>
        <w:t>increase</w:t>
      </w:r>
      <w:r w:rsidR="00BA3B2F">
        <w:rPr>
          <w:rFonts w:eastAsiaTheme="minorEastAsia" w:hint="eastAsia"/>
          <w:lang w:eastAsia="zh-CN"/>
        </w:rPr>
        <w:t xml:space="preserve"> the blocking probability and scheduling latency. Another way is to distribute the BD</w:t>
      </w:r>
      <w:r>
        <w:rPr>
          <w:rFonts w:eastAsiaTheme="minorEastAsia"/>
          <w:lang w:eastAsia="zh-CN"/>
        </w:rPr>
        <w:t>s</w:t>
      </w:r>
      <w:r w:rsidR="00BA3B2F">
        <w:rPr>
          <w:rFonts w:eastAsiaTheme="minorEastAsia" w:hint="eastAsia"/>
          <w:lang w:eastAsia="zh-CN"/>
        </w:rPr>
        <w:t>/CCEs related to scheduled cell on several monitoring occasions on the scheduling cell</w:t>
      </w:r>
      <w:r w:rsidR="0061519F">
        <w:rPr>
          <w:rFonts w:eastAsiaTheme="minorEastAsia" w:hint="eastAsia"/>
          <w:lang w:eastAsia="zh-CN"/>
        </w:rPr>
        <w:t xml:space="preserve"> and depends on gNB how to allot the BDs/CCEs among monitoring occasions</w:t>
      </w:r>
      <w:r w:rsidR="00BA3B2F">
        <w:rPr>
          <w:rFonts w:eastAsiaTheme="minorEastAsia" w:hint="eastAsia"/>
          <w:lang w:eastAsia="zh-CN"/>
        </w:rPr>
        <w:t xml:space="preserve">. As </w:t>
      </w:r>
      <w:r w:rsidR="0061519F">
        <w:rPr>
          <w:rFonts w:eastAsiaTheme="minorEastAsia" w:hint="eastAsia"/>
          <w:lang w:eastAsia="zh-CN"/>
        </w:rPr>
        <w:t xml:space="preserve">shown in Figure 4, </w:t>
      </w:r>
      <w:r w:rsidR="00BA3B2F">
        <w:rPr>
          <w:rFonts w:eastAsiaTheme="minorEastAsia" w:hint="eastAsia"/>
          <w:lang w:eastAsia="zh-CN"/>
        </w:rPr>
        <w:t xml:space="preserve">one slot on the scheduling cell covers </w:t>
      </w:r>
      <w:r w:rsidR="0061519F">
        <w:rPr>
          <w:rFonts w:eastAsiaTheme="minorEastAsia" w:hint="eastAsia"/>
          <w:lang w:eastAsia="zh-CN"/>
        </w:rPr>
        <w:t xml:space="preserve">4 </w:t>
      </w:r>
      <w:r w:rsidR="00BA3B2F">
        <w:rPr>
          <w:rFonts w:eastAsiaTheme="minorEastAsia" w:hint="eastAsia"/>
          <w:lang w:eastAsia="zh-CN"/>
        </w:rPr>
        <w:t xml:space="preserve">slots on the scheduled </w:t>
      </w:r>
      <w:proofErr w:type="gramStart"/>
      <w:r w:rsidR="00BA3B2F">
        <w:rPr>
          <w:rFonts w:eastAsiaTheme="minorEastAsia" w:hint="eastAsia"/>
          <w:lang w:eastAsia="zh-CN"/>
        </w:rPr>
        <w:t>cell,</w:t>
      </w:r>
      <w:proofErr w:type="gramEnd"/>
      <w:r w:rsidR="00BA3B2F">
        <w:rPr>
          <w:rFonts w:eastAsiaTheme="minorEastAsia" w:hint="eastAsia"/>
          <w:lang w:eastAsia="zh-CN"/>
        </w:rPr>
        <w:t xml:space="preserve"> gNB can configure multiple monitoring occasions, e.g. 4 or </w:t>
      </w:r>
      <w:r w:rsidR="0061519F">
        <w:rPr>
          <w:rFonts w:eastAsiaTheme="minorEastAsia" w:hint="eastAsia"/>
          <w:lang w:eastAsia="zh-CN"/>
        </w:rPr>
        <w:t>2</w:t>
      </w:r>
      <w:r w:rsidR="00BA3B2F">
        <w:rPr>
          <w:rFonts w:eastAsiaTheme="minorEastAsia" w:hint="eastAsia"/>
          <w:lang w:eastAsia="zh-CN"/>
        </w:rPr>
        <w:t xml:space="preserve">, and assign the total BD/CCEs throughout these monitoring occasions. </w:t>
      </w:r>
    </w:p>
    <w:p w:rsidR="00BA3B2F" w:rsidRDefault="00E62718" w:rsidP="00BA3B2F">
      <w:pPr>
        <w:rPr>
          <w:rFonts w:eastAsiaTheme="minorEastAsia"/>
          <w:lang w:eastAsia="zh-CN"/>
        </w:rPr>
      </w:pPr>
      <w:r w:rsidRPr="00E62718">
        <w:t xml:space="preserve"> </w:t>
      </w:r>
      <w:r>
        <w:object w:dxaOrig="9949" w:dyaOrig="2784">
          <v:shape id="_x0000_i1032" type="#_x0000_t75" style="width:453.3pt;height:127.1pt" o:ole="">
            <v:imagedata r:id="rId23" o:title=""/>
          </v:shape>
          <o:OLEObject Type="Embed" ProgID="Visio.Drawing.11" ShapeID="_x0000_i1032" DrawAspect="Content" ObjectID="_1611829359" r:id="rId24"/>
        </w:object>
      </w:r>
    </w:p>
    <w:p w:rsidR="00BA3B2F" w:rsidRPr="000C793B" w:rsidRDefault="00BA3B2F" w:rsidP="00BA3B2F">
      <w:pPr>
        <w:pStyle w:val="a0"/>
        <w:jc w:val="center"/>
        <w:rPr>
          <w:rFonts w:ascii="Times New Roman" w:eastAsia="宋体" w:hAnsi="Times New Roman" w:cs="Times New Roman"/>
          <w:lang w:eastAsia="zh-CN"/>
        </w:rPr>
      </w:pPr>
      <w:r w:rsidRPr="000C793B">
        <w:rPr>
          <w:rFonts w:ascii="Times New Roman" w:eastAsia="宋体" w:hAnsi="Times New Roman" w:cs="Times New Roman"/>
          <w:lang w:eastAsia="zh-CN"/>
        </w:rPr>
        <w:t xml:space="preserve">Figure </w:t>
      </w:r>
      <w:r w:rsidR="0052114A">
        <w:rPr>
          <w:rFonts w:ascii="Times New Roman" w:eastAsia="宋体" w:hAnsi="Times New Roman" w:cs="Times New Roman" w:hint="eastAsia"/>
          <w:lang w:eastAsia="zh-CN"/>
        </w:rPr>
        <w:t>7</w:t>
      </w:r>
      <w:r w:rsidRPr="000C793B">
        <w:rPr>
          <w:rFonts w:ascii="Times New Roman" w:eastAsia="宋体" w:hAnsi="Times New Roman" w:cs="Times New Roman"/>
          <w:lang w:eastAsia="zh-CN"/>
        </w:rPr>
        <w:t xml:space="preserve">: </w:t>
      </w:r>
      <w:r>
        <w:rPr>
          <w:rFonts w:ascii="Times New Roman" w:eastAsia="宋体" w:hAnsi="Times New Roman" w:cs="Times New Roman" w:hint="eastAsia"/>
          <w:lang w:eastAsia="zh-CN"/>
        </w:rPr>
        <w:t>BD/CCEs related to scheduled cell distribution on scheduling cell</w:t>
      </w:r>
    </w:p>
    <w:p w:rsidR="00BA3B2F" w:rsidRPr="000B6A16" w:rsidRDefault="00BA3B2F" w:rsidP="00BA3B2F">
      <w:pPr>
        <w:rPr>
          <w:rFonts w:eastAsiaTheme="minorEastAsia"/>
          <w:lang w:eastAsia="zh-CN"/>
        </w:rPr>
      </w:pPr>
    </w:p>
    <w:p w:rsidR="00BA3B2F" w:rsidRDefault="00BA3B2F" w:rsidP="00BA3B2F">
      <w:pPr>
        <w:rPr>
          <w:rFonts w:eastAsiaTheme="minorEastAsia"/>
          <w:lang w:eastAsia="zh-CN"/>
        </w:rPr>
      </w:pPr>
      <w:r>
        <w:rPr>
          <w:rFonts w:eastAsiaTheme="minorEastAsia" w:hint="eastAsia"/>
          <w:lang w:eastAsia="zh-CN"/>
        </w:rPr>
        <w:lastRenderedPageBreak/>
        <w:t>One concern is the processing time on the scheduling cell cannot be met as more BD</w:t>
      </w:r>
      <w:r w:rsidR="00276562">
        <w:rPr>
          <w:rFonts w:eastAsiaTheme="minorEastAsia"/>
          <w:lang w:eastAsia="zh-CN"/>
        </w:rPr>
        <w:t>s</w:t>
      </w:r>
      <w:r>
        <w:rPr>
          <w:rFonts w:eastAsiaTheme="minorEastAsia" w:hint="eastAsia"/>
          <w:lang w:eastAsia="zh-CN"/>
        </w:rPr>
        <w:t>/CCEs are configured within one slot compare</w:t>
      </w:r>
      <w:r w:rsidR="00276562">
        <w:rPr>
          <w:rFonts w:eastAsiaTheme="minorEastAsia"/>
          <w:lang w:eastAsia="zh-CN"/>
        </w:rPr>
        <w:t>d</w:t>
      </w:r>
      <w:r>
        <w:rPr>
          <w:rFonts w:eastAsiaTheme="minorEastAsia" w:hint="eastAsia"/>
          <w:lang w:eastAsia="zh-CN"/>
        </w:rPr>
        <w:t xml:space="preserve"> to single carrier scheduling. Actually we faced the same issue </w:t>
      </w:r>
      <w:r w:rsidR="00A24F38">
        <w:rPr>
          <w:rFonts w:eastAsiaTheme="minorEastAsia" w:hint="eastAsia"/>
          <w:lang w:eastAsia="zh-CN"/>
        </w:rPr>
        <w:t>for</w:t>
      </w:r>
      <w:r>
        <w:rPr>
          <w:rFonts w:eastAsiaTheme="minorEastAsia" w:hint="eastAsia"/>
          <w:lang w:eastAsia="zh-CN"/>
        </w:rPr>
        <w:t xml:space="preserve"> cross-carrier scheduling with same numerology and achieved the following agreements at RAN1#94bis:</w:t>
      </w:r>
    </w:p>
    <w:p w:rsidR="00BA3B2F" w:rsidRPr="000C793B" w:rsidRDefault="00BA3B2F" w:rsidP="00BA3B2F">
      <w:r w:rsidRPr="000C793B">
        <w:rPr>
          <w:highlight w:val="green"/>
        </w:rPr>
        <w:t>Agreements</w:t>
      </w:r>
      <w:r w:rsidRPr="000C793B">
        <w:t>:</w:t>
      </w:r>
    </w:p>
    <w:p w:rsidR="00BA3B2F" w:rsidRPr="000C793B" w:rsidRDefault="00BA3B2F" w:rsidP="00BA3B2F">
      <w:pPr>
        <w:pStyle w:val="a6"/>
        <w:numPr>
          <w:ilvl w:val="0"/>
          <w:numId w:val="8"/>
        </w:numPr>
        <w:overflowPunct/>
        <w:autoSpaceDE/>
        <w:autoSpaceDN/>
        <w:adjustRightInd/>
        <w:spacing w:after="120" w:line="276" w:lineRule="auto"/>
        <w:contextualSpacing w:val="0"/>
        <w:jc w:val="both"/>
        <w:textAlignment w:val="auto"/>
      </w:pPr>
      <w:r w:rsidRPr="000C793B">
        <w:t xml:space="preserve">For cross-carrier scheduling with the same numerology between scheduling cell and scheduled cell(s) but different numerologies between scheduling cell(s), and the number of DL-CCs is up to 4 or with up to T DL-CCs where the UE reports BD capability of y &gt;= T, the limit of BDs/CCEs per </w:t>
      </w:r>
      <w:r w:rsidRPr="000C793B">
        <w:rPr>
          <w:color w:val="FF0000"/>
          <w:u w:val="single"/>
        </w:rPr>
        <w:t>scheduling</w:t>
      </w:r>
      <w:r w:rsidRPr="000C793B">
        <w:t xml:space="preserve"> CC per slot is (the number of CCs schedulable by the scheduling CC) x (the limit of BDs/CCEs for non-CA case)</w:t>
      </w:r>
    </w:p>
    <w:p w:rsidR="00BA3B2F" w:rsidRPr="000C793B" w:rsidRDefault="00BA3B2F" w:rsidP="00BA3B2F">
      <w:pPr>
        <w:pStyle w:val="a6"/>
        <w:numPr>
          <w:ilvl w:val="0"/>
          <w:numId w:val="8"/>
        </w:numPr>
        <w:overflowPunct/>
        <w:autoSpaceDE/>
        <w:autoSpaceDN/>
        <w:adjustRightInd/>
        <w:spacing w:after="120" w:line="276" w:lineRule="auto"/>
        <w:contextualSpacing w:val="0"/>
        <w:jc w:val="both"/>
        <w:textAlignment w:val="auto"/>
      </w:pPr>
      <w:r w:rsidRPr="000C793B">
        <w:t xml:space="preserve">For cross-carrier scheduling with the same numerology between scheduling cell and scheduled cell(s) but different numerologies between scheduling cell(s), and the number of DL-CCs is more than 4 and with up to T DL-CCs where the UE reports BD capability of y &lt; T, the limit of BDs/CCEs </w:t>
      </w:r>
      <w:r w:rsidRPr="000C793B">
        <w:rPr>
          <w:color w:val="FF0000"/>
          <w:u w:val="single"/>
        </w:rPr>
        <w:t>per numerology</w:t>
      </w:r>
      <w:r w:rsidRPr="000C793B">
        <w:t xml:space="preserve"> per slot is Floor{Xi / (X0 + X1 + X2 + X3) * (</w:t>
      </w:r>
      <w:proofErr w:type="spellStart"/>
      <w:r w:rsidRPr="000C793B">
        <w:t>Mi</w:t>
      </w:r>
      <w:proofErr w:type="spellEnd"/>
      <w:r w:rsidRPr="000C793B">
        <w:t xml:space="preserve"> or Ni) * y)}, where;</w:t>
      </w:r>
    </w:p>
    <w:p w:rsidR="00BA3B2F" w:rsidRPr="000C793B" w:rsidRDefault="00BA3B2F" w:rsidP="00BA3B2F">
      <w:pPr>
        <w:pStyle w:val="a6"/>
        <w:numPr>
          <w:ilvl w:val="1"/>
          <w:numId w:val="8"/>
        </w:numPr>
        <w:overflowPunct/>
        <w:autoSpaceDE/>
        <w:autoSpaceDN/>
        <w:adjustRightInd/>
        <w:spacing w:after="120" w:line="276" w:lineRule="auto"/>
        <w:contextualSpacing w:val="0"/>
        <w:jc w:val="both"/>
        <w:textAlignment w:val="auto"/>
      </w:pPr>
      <w:r w:rsidRPr="000C793B">
        <w:t>Xi (i=0, 1, 2, 3) denotes the number of DL-CCs per numerology i</w:t>
      </w:r>
    </w:p>
    <w:p w:rsidR="00BA3B2F" w:rsidRPr="000C793B" w:rsidRDefault="00BA3B2F" w:rsidP="00BA3B2F">
      <w:pPr>
        <w:pStyle w:val="a6"/>
        <w:numPr>
          <w:ilvl w:val="1"/>
          <w:numId w:val="8"/>
        </w:numPr>
        <w:overflowPunct/>
        <w:autoSpaceDE/>
        <w:autoSpaceDN/>
        <w:adjustRightInd/>
        <w:spacing w:after="120" w:line="276" w:lineRule="auto"/>
        <w:contextualSpacing w:val="0"/>
        <w:jc w:val="both"/>
        <w:textAlignment w:val="auto"/>
      </w:pPr>
      <w:proofErr w:type="spellStart"/>
      <w:r w:rsidRPr="000C793B">
        <w:t>Mi</w:t>
      </w:r>
      <w:proofErr w:type="spellEnd"/>
      <w:r w:rsidRPr="000C793B">
        <w:t xml:space="preserve"> and Ni denote the number of BDs and CCEs per slot specified for non-CA case for numerology i, respectively</w:t>
      </w:r>
    </w:p>
    <w:p w:rsidR="00BA3B2F" w:rsidRDefault="00BA3B2F" w:rsidP="00C01FC1">
      <w:pPr>
        <w:jc w:val="both"/>
        <w:rPr>
          <w:rFonts w:eastAsiaTheme="minorEastAsia"/>
          <w:lang w:eastAsia="zh-CN"/>
        </w:rPr>
      </w:pPr>
      <w:r>
        <w:rPr>
          <w:rFonts w:eastAsiaTheme="minorEastAsia" w:hint="eastAsia"/>
          <w:lang w:eastAsia="zh-CN"/>
        </w:rPr>
        <w:t xml:space="preserve">Per the above agreements, the total number of BD/CCEs is linearly increased with a scaling factor, i.e. the number of configured cell if T&lt;4 or T&lt;=y and the number of reported UE capability y if T&gt;4 and y&lt;T. </w:t>
      </w:r>
      <w:r w:rsidR="00276562">
        <w:rPr>
          <w:rFonts w:eastAsiaTheme="minorEastAsia"/>
          <w:lang w:eastAsia="zh-CN"/>
        </w:rPr>
        <w:t>An</w:t>
      </w:r>
      <w:r w:rsidR="00276562">
        <w:rPr>
          <w:rFonts w:eastAsiaTheme="minorEastAsia" w:hint="eastAsia"/>
          <w:lang w:eastAsia="zh-CN"/>
        </w:rPr>
        <w:t xml:space="preserve"> </w:t>
      </w:r>
      <w:r>
        <w:rPr>
          <w:rFonts w:eastAsiaTheme="minorEastAsia" w:hint="eastAsia"/>
          <w:lang w:eastAsia="zh-CN"/>
        </w:rPr>
        <w:t xml:space="preserve">example is shown </w:t>
      </w:r>
      <w:r>
        <w:rPr>
          <w:rFonts w:eastAsiaTheme="minorEastAsia"/>
          <w:lang w:eastAsia="zh-CN"/>
        </w:rPr>
        <w:t>in</w:t>
      </w:r>
      <w:r w:rsidR="009B1959">
        <w:rPr>
          <w:rFonts w:eastAsiaTheme="minorEastAsia" w:hint="eastAsia"/>
          <w:lang w:eastAsia="zh-CN"/>
        </w:rPr>
        <w:t xml:space="preserve"> Figure 5</w:t>
      </w:r>
      <w:r>
        <w:rPr>
          <w:rFonts w:eastAsiaTheme="minorEastAsia" w:hint="eastAsia"/>
          <w:lang w:eastAsia="zh-CN"/>
        </w:rPr>
        <w:t xml:space="preserve"> wherein we assume there are 6 configured serving cell</w:t>
      </w:r>
      <w:r w:rsidR="0042439F">
        <w:rPr>
          <w:rFonts w:eastAsiaTheme="minorEastAsia" w:hint="eastAsia"/>
          <w:lang w:eastAsia="zh-CN"/>
        </w:rPr>
        <w:t>s</w:t>
      </w:r>
      <w:r>
        <w:rPr>
          <w:rFonts w:eastAsiaTheme="minorEastAsia" w:hint="eastAsia"/>
          <w:lang w:eastAsia="zh-CN"/>
        </w:rPr>
        <w:t xml:space="preserve"> and the UE reports a capability of y=5. For cross-carrier scheduling with same numerology, the total number of BD</w:t>
      </w:r>
      <w:r w:rsidR="00276562">
        <w:rPr>
          <w:rFonts w:eastAsiaTheme="minorEastAsia"/>
          <w:lang w:eastAsia="zh-CN"/>
        </w:rPr>
        <w:t>s</w:t>
      </w:r>
      <w:r>
        <w:rPr>
          <w:rFonts w:eastAsiaTheme="minorEastAsia" w:hint="eastAsia"/>
          <w:lang w:eastAsia="zh-CN"/>
        </w:rPr>
        <w:t xml:space="preserve">/CCEs across all the configured cells can be calculated based on the formula given by the above agreement, i.e. UE needs to monitor 120*2+73=314 BDs and 186*2+93=465 CCEs per 1 </w:t>
      </w:r>
      <w:proofErr w:type="spellStart"/>
      <w:r>
        <w:rPr>
          <w:rFonts w:eastAsiaTheme="minorEastAsia" w:hint="eastAsia"/>
          <w:lang w:eastAsia="zh-CN"/>
        </w:rPr>
        <w:t>ms.</w:t>
      </w:r>
      <w:proofErr w:type="spellEnd"/>
      <w:r>
        <w:rPr>
          <w:rFonts w:eastAsiaTheme="minorEastAsia" w:hint="eastAsia"/>
          <w:lang w:eastAsia="zh-CN"/>
        </w:rPr>
        <w:t xml:space="preserve"> For cross-carrier scheduling with mixed numerologies</w:t>
      </w:r>
      <w:r w:rsidR="00276562">
        <w:rPr>
          <w:rFonts w:eastAsiaTheme="minorEastAsia"/>
          <w:lang w:eastAsia="zh-CN"/>
        </w:rPr>
        <w:t xml:space="preserve"> </w:t>
      </w:r>
      <w:r>
        <w:rPr>
          <w:rFonts w:eastAsiaTheme="minorEastAsia" w:hint="eastAsia"/>
          <w:lang w:eastAsia="zh-CN"/>
        </w:rPr>
        <w:t>(assuming the scheduling cell has a SCS=15kHz),  the total number of BD</w:t>
      </w:r>
      <w:r w:rsidR="00276562">
        <w:rPr>
          <w:rFonts w:eastAsiaTheme="minorEastAsia"/>
          <w:lang w:eastAsia="zh-CN"/>
        </w:rPr>
        <w:t>s</w:t>
      </w:r>
      <w:r>
        <w:rPr>
          <w:rFonts w:eastAsiaTheme="minorEastAsia" w:hint="eastAsia"/>
          <w:lang w:eastAsia="zh-CN"/>
        </w:rPr>
        <w:t>/CCEs on the scheduling cell can be calculated as Floor(4/6*36*5*2)+Floor(2/6*44*5)=314BDs and Floor(4/6*56*5*2)+Floor(2/6*56*5)=465CCEs per 1ms. It can be observed that the total number of BD</w:t>
      </w:r>
      <w:r w:rsidR="00276562">
        <w:rPr>
          <w:rFonts w:eastAsiaTheme="minorEastAsia"/>
          <w:lang w:eastAsia="zh-CN"/>
        </w:rPr>
        <w:t>s</w:t>
      </w:r>
      <w:r>
        <w:rPr>
          <w:rFonts w:eastAsiaTheme="minorEastAsia" w:hint="eastAsia"/>
          <w:lang w:eastAsia="zh-CN"/>
        </w:rPr>
        <w:t>/CCE</w:t>
      </w:r>
      <w:r w:rsidR="00276562">
        <w:rPr>
          <w:rFonts w:eastAsiaTheme="minorEastAsia"/>
          <w:lang w:eastAsia="zh-CN"/>
        </w:rPr>
        <w:t>s</w:t>
      </w:r>
      <w:r>
        <w:rPr>
          <w:rFonts w:eastAsiaTheme="minorEastAsia" w:hint="eastAsia"/>
          <w:lang w:eastAsia="zh-CN"/>
        </w:rPr>
        <w:t xml:space="preserve"> a UE need</w:t>
      </w:r>
      <w:r w:rsidR="00276562">
        <w:rPr>
          <w:rFonts w:eastAsiaTheme="minorEastAsia"/>
          <w:lang w:eastAsia="zh-CN"/>
        </w:rPr>
        <w:t>s</w:t>
      </w:r>
      <w:r>
        <w:rPr>
          <w:rFonts w:eastAsiaTheme="minorEastAsia" w:hint="eastAsia"/>
          <w:lang w:eastAsia="zh-CN"/>
        </w:rPr>
        <w:t xml:space="preserve"> to handle within</w:t>
      </w:r>
      <w:r w:rsidR="00276562">
        <w:rPr>
          <w:rFonts w:eastAsiaTheme="minorEastAsia"/>
          <w:lang w:eastAsia="zh-CN"/>
        </w:rPr>
        <w:t xml:space="preserve"> a</w:t>
      </w:r>
      <w:r>
        <w:rPr>
          <w:rFonts w:eastAsiaTheme="minorEastAsia" w:hint="eastAsia"/>
          <w:lang w:eastAsia="zh-CN"/>
        </w:rPr>
        <w:t xml:space="preserve"> certain time duration is same </w:t>
      </w:r>
      <w:r w:rsidR="00276562">
        <w:rPr>
          <w:rFonts w:eastAsiaTheme="minorEastAsia"/>
          <w:lang w:eastAsia="zh-CN"/>
        </w:rPr>
        <w:t>for</w:t>
      </w:r>
      <w:r w:rsidR="00276562">
        <w:rPr>
          <w:rFonts w:eastAsiaTheme="minorEastAsia" w:hint="eastAsia"/>
          <w:lang w:eastAsia="zh-CN"/>
        </w:rPr>
        <w:t xml:space="preserve"> </w:t>
      </w:r>
      <w:r>
        <w:rPr>
          <w:rFonts w:eastAsiaTheme="minorEastAsia" w:hint="eastAsia"/>
          <w:lang w:eastAsia="zh-CN"/>
        </w:rPr>
        <w:t>cross-carrier scheduling with same numerology and cross-carrier scheduling with mixed numerology.</w:t>
      </w:r>
    </w:p>
    <w:p w:rsidR="00BA3B2F" w:rsidRDefault="00BA3B2F" w:rsidP="00C01FC1">
      <w:pPr>
        <w:jc w:val="both"/>
        <w:rPr>
          <w:rFonts w:eastAsiaTheme="minorEastAsia"/>
          <w:lang w:eastAsia="zh-CN"/>
        </w:rPr>
      </w:pPr>
      <w:r>
        <w:object w:dxaOrig="11365" w:dyaOrig="6963">
          <v:shape id="_x0000_i1033" type="#_x0000_t75" style="width:453.3pt;height:278pt" o:ole="">
            <v:imagedata r:id="rId25" o:title=""/>
          </v:shape>
          <o:OLEObject Type="Embed" ProgID="Visio.Drawing.11" ShapeID="_x0000_i1033" DrawAspect="Content" ObjectID="_1611829360" r:id="rId26"/>
        </w:object>
      </w:r>
    </w:p>
    <w:p w:rsidR="00BA3B2F" w:rsidRPr="000C793B" w:rsidRDefault="00BA3B2F" w:rsidP="00C01FC1">
      <w:pPr>
        <w:pStyle w:val="a0"/>
        <w:rPr>
          <w:rFonts w:ascii="Times New Roman" w:eastAsia="宋体" w:hAnsi="Times New Roman" w:cs="Times New Roman"/>
          <w:lang w:eastAsia="zh-CN"/>
        </w:rPr>
      </w:pPr>
      <w:r w:rsidRPr="000C793B">
        <w:rPr>
          <w:rFonts w:ascii="Times New Roman" w:eastAsia="宋体" w:hAnsi="Times New Roman" w:cs="Times New Roman"/>
          <w:lang w:eastAsia="zh-CN"/>
        </w:rPr>
        <w:t xml:space="preserve">Figure </w:t>
      </w:r>
      <w:r w:rsidR="0052114A">
        <w:rPr>
          <w:rFonts w:ascii="Times New Roman" w:eastAsia="宋体" w:hAnsi="Times New Roman" w:cs="Times New Roman" w:hint="eastAsia"/>
          <w:lang w:eastAsia="zh-CN"/>
        </w:rPr>
        <w:t>8</w:t>
      </w:r>
      <w:r w:rsidRPr="000C793B">
        <w:rPr>
          <w:rFonts w:ascii="Times New Roman" w:eastAsia="宋体" w:hAnsi="Times New Roman" w:cs="Times New Roman"/>
          <w:lang w:eastAsia="zh-CN"/>
        </w:rPr>
        <w:t xml:space="preserve">: </w:t>
      </w:r>
      <w:r>
        <w:rPr>
          <w:rFonts w:ascii="Times New Roman" w:eastAsia="宋体" w:hAnsi="Times New Roman" w:cs="Times New Roman" w:hint="eastAsia"/>
          <w:lang w:eastAsia="zh-CN"/>
        </w:rPr>
        <w:t>Comparison for cross-carrier scheduling between same numerology and mixed numerology</w:t>
      </w:r>
    </w:p>
    <w:p w:rsidR="00BA3B2F" w:rsidRPr="000B6A16" w:rsidRDefault="00056E81" w:rsidP="00C01FC1">
      <w:pPr>
        <w:jc w:val="both"/>
        <w:rPr>
          <w:rFonts w:eastAsiaTheme="minorEastAsia"/>
          <w:lang w:eastAsia="zh-CN"/>
        </w:rPr>
      </w:pPr>
      <w:r>
        <w:rPr>
          <w:rFonts w:eastAsiaTheme="minorEastAsia" w:hint="eastAsia"/>
          <w:lang w:eastAsia="zh-CN"/>
        </w:rPr>
        <w:t>Table2</w:t>
      </w:r>
      <w:r w:rsidR="00BA3B2F">
        <w:rPr>
          <w:rFonts w:eastAsiaTheme="minorEastAsia" w:hint="eastAsia"/>
          <w:lang w:eastAsia="zh-CN"/>
        </w:rPr>
        <w:t xml:space="preserve">: BD/CCE </w:t>
      </w:r>
      <w:r w:rsidR="00BA3B2F">
        <w:rPr>
          <w:rFonts w:eastAsiaTheme="minorEastAsia"/>
          <w:lang w:eastAsia="zh-CN"/>
        </w:rPr>
        <w:t>calculation</w:t>
      </w:r>
      <w:r w:rsidR="00BA3B2F">
        <w:rPr>
          <w:rFonts w:eastAsiaTheme="minorEastAsia" w:hint="eastAsia"/>
          <w:lang w:eastAsia="zh-CN"/>
        </w:rPr>
        <w:t xml:space="preserve"> for cross-carrier scheduling with same or different SCS within 1 </w:t>
      </w:r>
      <w:proofErr w:type="gramStart"/>
      <w:r w:rsidR="00BA3B2F">
        <w:rPr>
          <w:rFonts w:eastAsiaTheme="minorEastAsia" w:hint="eastAsia"/>
          <w:lang w:eastAsia="zh-CN"/>
        </w:rPr>
        <w:t>ms</w:t>
      </w:r>
      <w:proofErr w:type="gramEnd"/>
    </w:p>
    <w:tbl>
      <w:tblPr>
        <w:tblStyle w:val="aa"/>
        <w:tblW w:w="0" w:type="auto"/>
        <w:tblLook w:val="04A0" w:firstRow="1" w:lastRow="0" w:firstColumn="1" w:lastColumn="0" w:noHBand="0" w:noVBand="1"/>
      </w:tblPr>
      <w:tblGrid>
        <w:gridCol w:w="1951"/>
        <w:gridCol w:w="3544"/>
        <w:gridCol w:w="3793"/>
      </w:tblGrid>
      <w:tr w:rsidR="00BA3B2F" w:rsidTr="00E5340F">
        <w:tc>
          <w:tcPr>
            <w:tcW w:w="1951" w:type="dxa"/>
          </w:tcPr>
          <w:p w:rsidR="00BA3B2F" w:rsidRDefault="00BA3B2F" w:rsidP="00C01FC1">
            <w:pPr>
              <w:jc w:val="both"/>
              <w:rPr>
                <w:rFonts w:eastAsiaTheme="minorEastAsia"/>
                <w:lang w:eastAsia="zh-CN"/>
              </w:rPr>
            </w:pPr>
          </w:p>
        </w:tc>
        <w:tc>
          <w:tcPr>
            <w:tcW w:w="3544" w:type="dxa"/>
          </w:tcPr>
          <w:p w:rsidR="00BA3B2F" w:rsidRDefault="00BA3B2F" w:rsidP="00C01FC1">
            <w:pPr>
              <w:jc w:val="both"/>
              <w:rPr>
                <w:rFonts w:eastAsiaTheme="minorEastAsia"/>
                <w:lang w:eastAsia="zh-CN"/>
              </w:rPr>
            </w:pPr>
            <w:r>
              <w:rPr>
                <w:rFonts w:eastAsiaTheme="minorEastAsia" w:hint="eastAsia"/>
                <w:lang w:eastAsia="zh-CN"/>
              </w:rPr>
              <w:t>Cross-carrier scheduling with same SCS(within 1 ms)</w:t>
            </w:r>
          </w:p>
        </w:tc>
        <w:tc>
          <w:tcPr>
            <w:tcW w:w="3793" w:type="dxa"/>
          </w:tcPr>
          <w:p w:rsidR="00BA3B2F" w:rsidRDefault="00BA3B2F" w:rsidP="00C01FC1">
            <w:pPr>
              <w:jc w:val="both"/>
              <w:rPr>
                <w:rFonts w:eastAsiaTheme="minorEastAsia"/>
                <w:lang w:eastAsia="zh-CN"/>
              </w:rPr>
            </w:pPr>
            <w:r>
              <w:rPr>
                <w:rFonts w:eastAsiaTheme="minorEastAsia" w:hint="eastAsia"/>
                <w:lang w:eastAsia="zh-CN"/>
              </w:rPr>
              <w:t>Cross-carrier scheduling with mixed SCS(within 1 ms)</w:t>
            </w:r>
          </w:p>
        </w:tc>
      </w:tr>
      <w:tr w:rsidR="00BA3B2F" w:rsidTr="00E5340F">
        <w:tc>
          <w:tcPr>
            <w:tcW w:w="1951" w:type="dxa"/>
          </w:tcPr>
          <w:p w:rsidR="00BA3B2F" w:rsidRDefault="00BA3B2F" w:rsidP="00C01FC1">
            <w:pPr>
              <w:jc w:val="both"/>
              <w:rPr>
                <w:rFonts w:eastAsiaTheme="minorEastAsia"/>
                <w:lang w:eastAsia="zh-CN"/>
              </w:rPr>
            </w:pPr>
            <w:r>
              <w:rPr>
                <w:rFonts w:eastAsiaTheme="minorEastAsia" w:hint="eastAsia"/>
                <w:lang w:eastAsia="zh-CN"/>
              </w:rPr>
              <w:lastRenderedPageBreak/>
              <w:t>CC set with SCS=30 kHz</w:t>
            </w:r>
          </w:p>
        </w:tc>
        <w:tc>
          <w:tcPr>
            <w:tcW w:w="3544" w:type="dxa"/>
          </w:tcPr>
          <w:p w:rsidR="00BA3B2F" w:rsidRDefault="00BA3B2F" w:rsidP="00C01FC1">
            <w:pPr>
              <w:jc w:val="both"/>
              <w:rPr>
                <w:rFonts w:eastAsiaTheme="minorEastAsia"/>
                <w:lang w:eastAsia="zh-CN"/>
              </w:rPr>
            </w:pPr>
            <w:r>
              <w:rPr>
                <w:rFonts w:eastAsiaTheme="minorEastAsia" w:hint="eastAsia"/>
                <w:lang w:eastAsia="zh-CN"/>
              </w:rPr>
              <w:t>Floor(4/6*56*5)*2=372 CCEs</w:t>
            </w:r>
          </w:p>
          <w:p w:rsidR="00BA3B2F" w:rsidRPr="00DC6E22" w:rsidRDefault="00BA3B2F" w:rsidP="00C01FC1">
            <w:pPr>
              <w:jc w:val="both"/>
              <w:rPr>
                <w:rFonts w:eastAsiaTheme="minorEastAsia"/>
                <w:lang w:eastAsia="zh-CN"/>
              </w:rPr>
            </w:pPr>
            <w:r>
              <w:rPr>
                <w:rFonts w:eastAsiaTheme="minorEastAsia" w:hint="eastAsia"/>
                <w:lang w:eastAsia="zh-CN"/>
              </w:rPr>
              <w:t>Floor(4/6*36*5)*2=240 BDs</w:t>
            </w:r>
          </w:p>
        </w:tc>
        <w:tc>
          <w:tcPr>
            <w:tcW w:w="3793" w:type="dxa"/>
          </w:tcPr>
          <w:p w:rsidR="00BA3B2F" w:rsidRDefault="00BA3B2F" w:rsidP="00C01FC1">
            <w:pPr>
              <w:jc w:val="both"/>
              <w:rPr>
                <w:rFonts w:eastAsiaTheme="minorEastAsia"/>
                <w:lang w:eastAsia="zh-CN"/>
              </w:rPr>
            </w:pPr>
            <w:r>
              <w:rPr>
                <w:rFonts w:eastAsiaTheme="minorEastAsia" w:hint="eastAsia"/>
                <w:lang w:eastAsia="zh-CN"/>
              </w:rPr>
              <w:t>Floor(4/6*56*5*2) =372 CCEs</w:t>
            </w:r>
          </w:p>
          <w:p w:rsidR="00BA3B2F" w:rsidRPr="00DC6E22" w:rsidRDefault="00BA3B2F" w:rsidP="00C01FC1">
            <w:pPr>
              <w:jc w:val="both"/>
              <w:rPr>
                <w:rFonts w:eastAsiaTheme="minorEastAsia"/>
                <w:lang w:eastAsia="zh-CN"/>
              </w:rPr>
            </w:pPr>
            <w:r>
              <w:rPr>
                <w:rFonts w:eastAsiaTheme="minorEastAsia" w:hint="eastAsia"/>
                <w:lang w:eastAsia="zh-CN"/>
              </w:rPr>
              <w:t>Floor(4/6*36*5*2) =240 BDs</w:t>
            </w:r>
          </w:p>
        </w:tc>
      </w:tr>
      <w:tr w:rsidR="00BA3B2F" w:rsidTr="00E5340F">
        <w:tc>
          <w:tcPr>
            <w:tcW w:w="1951" w:type="dxa"/>
            <w:tcBorders>
              <w:bottom w:val="single" w:sz="4" w:space="0" w:color="auto"/>
            </w:tcBorders>
          </w:tcPr>
          <w:p w:rsidR="00BA3B2F" w:rsidRDefault="00BA3B2F" w:rsidP="00C01FC1">
            <w:pPr>
              <w:jc w:val="both"/>
              <w:rPr>
                <w:rFonts w:eastAsiaTheme="minorEastAsia"/>
                <w:lang w:eastAsia="zh-CN"/>
              </w:rPr>
            </w:pPr>
            <w:r>
              <w:rPr>
                <w:rFonts w:eastAsiaTheme="minorEastAsia" w:hint="eastAsia"/>
                <w:lang w:eastAsia="zh-CN"/>
              </w:rPr>
              <w:t>CC set with SCS=15 kHz</w:t>
            </w:r>
          </w:p>
        </w:tc>
        <w:tc>
          <w:tcPr>
            <w:tcW w:w="3544" w:type="dxa"/>
            <w:tcBorders>
              <w:bottom w:val="single" w:sz="4" w:space="0" w:color="auto"/>
            </w:tcBorders>
          </w:tcPr>
          <w:p w:rsidR="00BA3B2F" w:rsidRDefault="00BA3B2F" w:rsidP="00C01FC1">
            <w:pPr>
              <w:jc w:val="both"/>
              <w:rPr>
                <w:rFonts w:eastAsiaTheme="minorEastAsia"/>
                <w:lang w:eastAsia="zh-CN"/>
              </w:rPr>
            </w:pPr>
            <w:r>
              <w:rPr>
                <w:rFonts w:eastAsiaTheme="minorEastAsia" w:hint="eastAsia"/>
                <w:lang w:eastAsia="zh-CN"/>
              </w:rPr>
              <w:t>Floor(2/6*56*5) =93 CCEs</w:t>
            </w:r>
          </w:p>
          <w:p w:rsidR="00BA3B2F" w:rsidRPr="00DC6E22" w:rsidRDefault="00BA3B2F" w:rsidP="00C01FC1">
            <w:pPr>
              <w:jc w:val="both"/>
              <w:rPr>
                <w:rFonts w:eastAsiaTheme="minorEastAsia"/>
                <w:lang w:eastAsia="zh-CN"/>
              </w:rPr>
            </w:pPr>
            <w:r>
              <w:rPr>
                <w:rFonts w:eastAsiaTheme="minorEastAsia" w:hint="eastAsia"/>
                <w:lang w:eastAsia="zh-CN"/>
              </w:rPr>
              <w:t>Floor(2/6*44*5) =73 BDs</w:t>
            </w:r>
          </w:p>
        </w:tc>
        <w:tc>
          <w:tcPr>
            <w:tcW w:w="3793" w:type="dxa"/>
            <w:tcBorders>
              <w:bottom w:val="single" w:sz="4" w:space="0" w:color="auto"/>
            </w:tcBorders>
          </w:tcPr>
          <w:p w:rsidR="00BA3B2F" w:rsidRDefault="00BA3B2F" w:rsidP="00C01FC1">
            <w:pPr>
              <w:jc w:val="both"/>
              <w:rPr>
                <w:rFonts w:eastAsiaTheme="minorEastAsia"/>
                <w:lang w:eastAsia="zh-CN"/>
              </w:rPr>
            </w:pPr>
            <w:r>
              <w:rPr>
                <w:rFonts w:eastAsiaTheme="minorEastAsia" w:hint="eastAsia"/>
                <w:lang w:eastAsia="zh-CN"/>
              </w:rPr>
              <w:t>Floor(2/6*56*5) =93 CCEs</w:t>
            </w:r>
          </w:p>
          <w:p w:rsidR="00BA3B2F" w:rsidRDefault="00BA3B2F" w:rsidP="00C01FC1">
            <w:pPr>
              <w:jc w:val="both"/>
              <w:rPr>
                <w:rFonts w:eastAsiaTheme="minorEastAsia"/>
                <w:lang w:eastAsia="zh-CN"/>
              </w:rPr>
            </w:pPr>
            <w:r>
              <w:rPr>
                <w:rFonts w:eastAsiaTheme="minorEastAsia" w:hint="eastAsia"/>
                <w:lang w:eastAsia="zh-CN"/>
              </w:rPr>
              <w:t>Floor(2/6*44*5) =73 BDs</w:t>
            </w:r>
          </w:p>
        </w:tc>
      </w:tr>
      <w:tr w:rsidR="00BA3B2F" w:rsidTr="00E5340F">
        <w:tc>
          <w:tcPr>
            <w:tcW w:w="1951" w:type="dxa"/>
            <w:shd w:val="clear" w:color="auto" w:fill="F79646" w:themeFill="accent6"/>
          </w:tcPr>
          <w:p w:rsidR="00BA3B2F" w:rsidRDefault="00BA3B2F" w:rsidP="00C01FC1">
            <w:pPr>
              <w:jc w:val="both"/>
              <w:rPr>
                <w:rFonts w:eastAsiaTheme="minorEastAsia"/>
                <w:lang w:eastAsia="zh-CN"/>
              </w:rPr>
            </w:pPr>
            <w:r>
              <w:rPr>
                <w:rFonts w:eastAsiaTheme="minorEastAsia"/>
                <w:lang w:eastAsia="zh-CN"/>
              </w:rPr>
              <w:t>T</w:t>
            </w:r>
            <w:r>
              <w:rPr>
                <w:rFonts w:eastAsiaTheme="minorEastAsia" w:hint="eastAsia"/>
                <w:lang w:eastAsia="zh-CN"/>
              </w:rPr>
              <w:t>otal number of BD/CCEs within 1 ms across all CCs</w:t>
            </w:r>
          </w:p>
        </w:tc>
        <w:tc>
          <w:tcPr>
            <w:tcW w:w="3544" w:type="dxa"/>
            <w:shd w:val="clear" w:color="auto" w:fill="F79646" w:themeFill="accent6"/>
          </w:tcPr>
          <w:p w:rsidR="00BA3B2F" w:rsidRPr="00D814DC" w:rsidRDefault="00BA3B2F" w:rsidP="00C01FC1">
            <w:pPr>
              <w:jc w:val="both"/>
              <w:rPr>
                <w:rFonts w:eastAsiaTheme="minorEastAsia"/>
                <w:lang w:eastAsia="zh-CN"/>
              </w:rPr>
            </w:pPr>
            <w:r>
              <w:rPr>
                <w:rFonts w:eastAsiaTheme="minorEastAsia" w:hint="eastAsia"/>
                <w:lang w:eastAsia="zh-CN"/>
              </w:rPr>
              <w:t>314 BDs and 465 CCEs</w:t>
            </w:r>
          </w:p>
        </w:tc>
        <w:tc>
          <w:tcPr>
            <w:tcW w:w="3793" w:type="dxa"/>
            <w:shd w:val="clear" w:color="auto" w:fill="F79646" w:themeFill="accent6"/>
          </w:tcPr>
          <w:p w:rsidR="00BA3B2F" w:rsidRPr="00D814DC" w:rsidRDefault="00BA3B2F" w:rsidP="00C01FC1">
            <w:pPr>
              <w:jc w:val="both"/>
              <w:rPr>
                <w:rFonts w:eastAsiaTheme="minorEastAsia"/>
                <w:lang w:eastAsia="zh-CN"/>
              </w:rPr>
            </w:pPr>
            <w:r>
              <w:rPr>
                <w:rFonts w:eastAsiaTheme="minorEastAsia" w:hint="eastAsia"/>
                <w:lang w:eastAsia="zh-CN"/>
              </w:rPr>
              <w:t>314 BDs and 465 CCEs</w:t>
            </w:r>
          </w:p>
        </w:tc>
      </w:tr>
    </w:tbl>
    <w:p w:rsidR="00BA3B2F" w:rsidRPr="00DC6E22" w:rsidRDefault="00BA3B2F" w:rsidP="00C01FC1">
      <w:pPr>
        <w:jc w:val="both"/>
        <w:rPr>
          <w:rFonts w:eastAsiaTheme="minorEastAsia"/>
          <w:lang w:eastAsia="zh-CN"/>
        </w:rPr>
      </w:pPr>
    </w:p>
    <w:p w:rsidR="00BA3B2F" w:rsidRDefault="00BA3B2F" w:rsidP="00C01FC1">
      <w:pPr>
        <w:jc w:val="both"/>
        <w:rPr>
          <w:rFonts w:eastAsiaTheme="minorEastAsia"/>
          <w:b/>
          <w:i/>
          <w:lang w:eastAsia="zh-CN"/>
        </w:rPr>
      </w:pPr>
      <w:r w:rsidRPr="004751BB">
        <w:rPr>
          <w:rFonts w:eastAsiaTheme="minorEastAsia" w:hint="eastAsia"/>
          <w:b/>
          <w:i/>
          <w:lang w:eastAsia="zh-CN"/>
        </w:rPr>
        <w:t>Observation</w:t>
      </w:r>
      <w:r w:rsidRPr="004751BB">
        <w:rPr>
          <w:rFonts w:eastAsiaTheme="minorEastAsia"/>
          <w:b/>
          <w:i/>
          <w:lang w:eastAsia="zh-CN"/>
        </w:rPr>
        <w:t xml:space="preserve">: </w:t>
      </w:r>
      <w:r w:rsidRPr="004751BB">
        <w:rPr>
          <w:rFonts w:eastAsiaTheme="minorEastAsia" w:hint="eastAsia"/>
          <w:b/>
          <w:i/>
          <w:lang w:eastAsia="zh-CN"/>
        </w:rPr>
        <w:t>For cross-carrier scheduling with mixed numerology, t</w:t>
      </w:r>
      <w:r w:rsidRPr="004751BB">
        <w:rPr>
          <w:rFonts w:eastAsiaTheme="minorEastAsia"/>
          <w:b/>
          <w:i/>
          <w:lang w:eastAsia="zh-CN"/>
        </w:rPr>
        <w:t>he total number of BD</w:t>
      </w:r>
      <w:r w:rsidR="00276562">
        <w:rPr>
          <w:rFonts w:eastAsiaTheme="minorEastAsia"/>
          <w:b/>
          <w:i/>
          <w:lang w:eastAsia="zh-CN"/>
        </w:rPr>
        <w:t>s</w:t>
      </w:r>
      <w:r w:rsidRPr="004751BB">
        <w:rPr>
          <w:rFonts w:eastAsiaTheme="minorEastAsia"/>
          <w:b/>
          <w:i/>
          <w:lang w:eastAsia="zh-CN"/>
        </w:rPr>
        <w:t xml:space="preserve">/CCEs </w:t>
      </w:r>
      <w:r w:rsidRPr="004751BB">
        <w:rPr>
          <w:rFonts w:eastAsiaTheme="minorEastAsia" w:hint="eastAsia"/>
          <w:b/>
          <w:i/>
          <w:lang w:eastAsia="zh-CN"/>
        </w:rPr>
        <w:t>within a slot determined by the smallest SCS among all the serving cells is same as that of cross-carrier scheduling with same numerology, if it is determined by the scheduled cell.</w:t>
      </w:r>
    </w:p>
    <w:p w:rsidR="00BA3B2F" w:rsidRDefault="00BA3B2F" w:rsidP="00C01FC1">
      <w:pPr>
        <w:jc w:val="both"/>
        <w:rPr>
          <w:rFonts w:eastAsiaTheme="minorEastAsia"/>
          <w:b/>
          <w:i/>
          <w:lang w:eastAsia="zh-CN"/>
        </w:rPr>
      </w:pPr>
    </w:p>
    <w:p w:rsidR="00BA3B2F" w:rsidRPr="000C793B" w:rsidRDefault="00BA3B2F" w:rsidP="00C01FC1">
      <w:pPr>
        <w:jc w:val="both"/>
        <w:rPr>
          <w:rFonts w:eastAsiaTheme="minorEastAsia"/>
          <w:lang w:eastAsia="zh-CN"/>
        </w:rPr>
      </w:pPr>
      <w:r>
        <w:rPr>
          <w:rFonts w:eastAsiaTheme="minorEastAsia" w:hint="eastAsia"/>
          <w:lang w:eastAsia="zh-CN"/>
        </w:rPr>
        <w:t xml:space="preserve">Based on the aforementioned </w:t>
      </w:r>
      <w:r>
        <w:rPr>
          <w:rFonts w:eastAsiaTheme="minorEastAsia"/>
          <w:lang w:eastAsia="zh-CN"/>
        </w:rPr>
        <w:t>mechanism</w:t>
      </w:r>
      <w:r>
        <w:rPr>
          <w:rFonts w:eastAsiaTheme="minorEastAsia" w:hint="eastAsia"/>
          <w:lang w:eastAsia="zh-CN"/>
        </w:rPr>
        <w:t xml:space="preserve">, we further give the </w:t>
      </w:r>
      <w:r>
        <w:rPr>
          <w:rFonts w:eastAsiaTheme="minorEastAsia"/>
          <w:lang w:eastAsia="zh-CN"/>
        </w:rPr>
        <w:t>calculation</w:t>
      </w:r>
      <w:r>
        <w:rPr>
          <w:rFonts w:eastAsiaTheme="minorEastAsia" w:hint="eastAsia"/>
          <w:lang w:eastAsia="zh-CN"/>
        </w:rPr>
        <w:t xml:space="preserve"> </w:t>
      </w:r>
      <w:r w:rsidR="00A24F38">
        <w:rPr>
          <w:rFonts w:eastAsiaTheme="minorEastAsia" w:hint="eastAsia"/>
          <w:lang w:eastAsia="zh-CN"/>
        </w:rPr>
        <w:t xml:space="preserve">procedure </w:t>
      </w:r>
      <w:r>
        <w:rPr>
          <w:rFonts w:eastAsiaTheme="minorEastAsia" w:hint="eastAsia"/>
          <w:lang w:eastAsia="zh-CN"/>
        </w:rPr>
        <w:t>for BD/CCEs on scheduling cell in the following two cases.</w:t>
      </w:r>
    </w:p>
    <w:p w:rsidR="00BA3B2F" w:rsidRPr="000C793B" w:rsidRDefault="00CD7EF3" w:rsidP="00C01FC1">
      <w:pPr>
        <w:pStyle w:val="a6"/>
        <w:numPr>
          <w:ilvl w:val="0"/>
          <w:numId w:val="5"/>
        </w:numPr>
        <w:jc w:val="both"/>
      </w:pPr>
      <w:r>
        <w:rPr>
          <w:rFonts w:hint="eastAsia"/>
          <w:lang w:eastAsia="zh-CN"/>
        </w:rPr>
        <w:t xml:space="preserve">Case1: </w:t>
      </w:r>
      <w:r w:rsidR="00BA3B2F" w:rsidRPr="000C793B">
        <w:rPr>
          <w:lang w:eastAsia="zh-CN"/>
        </w:rPr>
        <w:t>The number of configured serving cell T</w:t>
      </w:r>
      <w:r w:rsidR="00BA3B2F">
        <w:rPr>
          <w:rFonts w:hint="eastAsia"/>
          <w:lang w:eastAsia="zh-CN"/>
        </w:rPr>
        <w:t>&lt;=</w:t>
      </w:r>
      <w:r w:rsidR="00BA3B2F" w:rsidRPr="000C793B">
        <w:rPr>
          <w:lang w:eastAsia="zh-CN"/>
        </w:rPr>
        <w:t xml:space="preserve">4 </w:t>
      </w:r>
      <w:r w:rsidR="00BA3B2F">
        <w:rPr>
          <w:rFonts w:hint="eastAsia"/>
          <w:lang w:eastAsia="zh-CN"/>
        </w:rPr>
        <w:t>or</w:t>
      </w:r>
      <w:r w:rsidR="00BA3B2F" w:rsidRPr="000C793B">
        <w:rPr>
          <w:lang w:eastAsia="zh-CN"/>
        </w:rPr>
        <w:t xml:space="preserve"> T</w:t>
      </w:r>
      <w:r w:rsidR="00BA3B2F">
        <w:rPr>
          <w:rFonts w:hint="eastAsia"/>
          <w:lang w:eastAsia="zh-CN"/>
        </w:rPr>
        <w:t>&lt;</w:t>
      </w:r>
      <w:r w:rsidR="00BA3B2F" w:rsidRPr="000C793B">
        <w:rPr>
          <w:lang w:eastAsia="zh-CN"/>
        </w:rPr>
        <w:t>y</w:t>
      </w:r>
    </w:p>
    <w:p w:rsidR="00E01149" w:rsidRDefault="00BA3B2F" w:rsidP="00C01FC1">
      <w:pPr>
        <w:jc w:val="both"/>
      </w:pPr>
      <w:r w:rsidRPr="000C793B">
        <w:t>Based on the aforementioned analyses, the maximum number of BD</w:t>
      </w:r>
      <w:r w:rsidR="00E01149">
        <w:t>s</w:t>
      </w:r>
      <w:r w:rsidRPr="000C793B">
        <w:t>/CCE</w:t>
      </w:r>
      <w:r w:rsidR="00E01149">
        <w:t>s</w:t>
      </w:r>
      <w:r w:rsidRPr="000C793B">
        <w:t xml:space="preserve"> on </w:t>
      </w:r>
      <w:r w:rsidR="00E01149">
        <w:t>a</w:t>
      </w:r>
      <w:r w:rsidR="00E01149" w:rsidRPr="000C793B">
        <w:t xml:space="preserve"> </w:t>
      </w:r>
      <w:r w:rsidRPr="000C793B">
        <w:t xml:space="preserve">scheduling cell </w:t>
      </w:r>
      <w:r w:rsidR="00E01149" w:rsidRPr="000C793B">
        <w:t>correspond</w:t>
      </w:r>
      <w:r w:rsidR="00E01149">
        <w:t>ing</w:t>
      </w:r>
      <w:r w:rsidR="00E01149" w:rsidRPr="000C793B">
        <w:t xml:space="preserve"> </w:t>
      </w:r>
      <w:r w:rsidRPr="000C793B">
        <w:t>to a scheduled cell should be determined by the scheduled cell</w:t>
      </w:r>
      <w:r>
        <w:rPr>
          <w:rFonts w:eastAsiaTheme="minorEastAsia" w:hint="eastAsia"/>
          <w:lang w:eastAsia="zh-CN"/>
        </w:rPr>
        <w:t xml:space="preserve"> within a slot determined by its SCS</w:t>
      </w:r>
      <w:r w:rsidRPr="000C793B">
        <w:t>. Consequently, the total number of BD</w:t>
      </w:r>
      <w:r w:rsidR="00E01149">
        <w:t>s</w:t>
      </w:r>
      <w:r w:rsidRPr="000C793B">
        <w:t>/CCE</w:t>
      </w:r>
      <w:r w:rsidR="00E01149">
        <w:t>s</w:t>
      </w:r>
      <w:r w:rsidRPr="000C793B">
        <w:t xml:space="preserve"> on the scheduling cell should be calculated based on the number of configured CCs and their corresponding numerology obtained by the above procedure. </w:t>
      </w:r>
    </w:p>
    <w:p w:rsidR="00BA3B2F" w:rsidRPr="000C793B" w:rsidRDefault="00BA3B2F" w:rsidP="00C01FC1">
      <w:pPr>
        <w:jc w:val="both"/>
        <w:rPr>
          <w:rFonts w:eastAsiaTheme="minorEastAsia"/>
          <w:lang w:eastAsia="zh-CN"/>
        </w:rPr>
      </w:pPr>
      <w:r w:rsidRPr="000C793B">
        <w:t xml:space="preserve">As shown in </w:t>
      </w:r>
      <w:r w:rsidR="00E01149">
        <w:t>F</w:t>
      </w:r>
      <w:r w:rsidRPr="000C793B">
        <w:t>igure</w:t>
      </w:r>
      <w:r w:rsidR="00E01149">
        <w:t xml:space="preserve"> 6</w:t>
      </w:r>
      <w:r w:rsidRPr="000C793B">
        <w:t xml:space="preserve">, assuming two scheduled cells with 15 kHz and 60 kHz SCS respectively are scheduled by a cell with 30 kHz SCS.  </w:t>
      </w:r>
      <w:r w:rsidR="00E01149">
        <w:t>T</w:t>
      </w:r>
      <w:r w:rsidRPr="000C793B">
        <w:t>he BD</w:t>
      </w:r>
      <w:r w:rsidR="00E01149">
        <w:t>s</w:t>
      </w:r>
      <w:r w:rsidRPr="000C793B">
        <w:t xml:space="preserve"> related to CC#1 should take 15 kHz as a reference, i.e. 44 per 1 </w:t>
      </w:r>
      <w:proofErr w:type="spellStart"/>
      <w:r w:rsidRPr="000C793B">
        <w:t>ms.</w:t>
      </w:r>
      <w:proofErr w:type="spellEnd"/>
      <w:r w:rsidRPr="000C793B">
        <w:t xml:space="preserve"> As one slot on CC#1 covers two consecutive slots on CC#2, the number 44 could be split into two parts equally for each slot on the scheduling CC or the 44 BDs can be configured for the first slot of every two slots on CC#2, depending on configuration. In the following example, the total number of BDs </w:t>
      </w:r>
      <w:r>
        <w:t xml:space="preserve">on the scheduling cell within </w:t>
      </w:r>
      <w:r>
        <w:rPr>
          <w:rFonts w:eastAsiaTheme="minorEastAsia" w:hint="eastAsia"/>
          <w:lang w:eastAsia="zh-CN"/>
        </w:rPr>
        <w:t xml:space="preserve">a slot determined by the smaller SCS, i.e. 1ms, </w:t>
      </w:r>
      <w:r w:rsidRPr="000C793B">
        <w:t xml:space="preserve">should be </w:t>
      </w:r>
      <w:r>
        <w:rPr>
          <w:rFonts w:eastAsiaTheme="minorEastAsia" w:hint="eastAsia"/>
          <w:lang w:eastAsia="zh-CN"/>
        </w:rPr>
        <w:t>22*4</w:t>
      </w:r>
      <w:r w:rsidRPr="000C793B">
        <w:t>+36</w:t>
      </w:r>
      <w:r>
        <w:rPr>
          <w:rFonts w:eastAsiaTheme="minorEastAsia" w:hint="eastAsia"/>
          <w:lang w:eastAsia="zh-CN"/>
        </w:rPr>
        <w:t>*2</w:t>
      </w:r>
      <w:r w:rsidRPr="000C793B">
        <w:t xml:space="preserve">+44 = </w:t>
      </w:r>
      <w:r>
        <w:rPr>
          <w:rFonts w:eastAsiaTheme="minorEastAsia" w:hint="eastAsia"/>
          <w:lang w:eastAsia="zh-CN"/>
        </w:rPr>
        <w:t>204</w:t>
      </w:r>
      <w:r w:rsidRPr="000C793B">
        <w:t>.</w:t>
      </w:r>
      <w:r>
        <w:rPr>
          <w:rFonts w:eastAsiaTheme="minorEastAsia" w:hint="eastAsia"/>
          <w:lang w:eastAsia="zh-CN"/>
        </w:rPr>
        <w:t xml:space="preserve"> Similarly, the total number of non-overlapped CCEs </w:t>
      </w:r>
      <w:r>
        <w:rPr>
          <w:rFonts w:eastAsiaTheme="minorEastAsia"/>
          <w:lang w:eastAsia="zh-CN"/>
        </w:rPr>
        <w:t>on the</w:t>
      </w:r>
      <w:r>
        <w:rPr>
          <w:rFonts w:eastAsiaTheme="minorEastAsia" w:hint="eastAsia"/>
          <w:lang w:eastAsia="zh-CN"/>
        </w:rPr>
        <w:t xml:space="preserve"> scheduling cell within a slot should be 48*4+56*2+56=360</w:t>
      </w:r>
    </w:p>
    <w:p w:rsidR="00BA3B2F" w:rsidRPr="000C793B" w:rsidRDefault="00A24F38" w:rsidP="002E7D83">
      <w:pPr>
        <w:jc w:val="center"/>
        <w:rPr>
          <w:rFonts w:eastAsiaTheme="minorEastAsia"/>
          <w:lang w:eastAsia="zh-CN"/>
        </w:rPr>
      </w:pPr>
      <w:r w:rsidRPr="000C793B">
        <w:object w:dxaOrig="7851" w:dyaOrig="2890">
          <v:shape id="_x0000_i1034" type="#_x0000_t75" style="width:393.2pt;height:144.65pt" o:ole="">
            <v:imagedata r:id="rId27" o:title=""/>
          </v:shape>
          <o:OLEObject Type="Embed" ProgID="Visio.Drawing.11" ShapeID="_x0000_i1034" DrawAspect="Content" ObjectID="_1611829361" r:id="rId28"/>
        </w:object>
      </w:r>
    </w:p>
    <w:p w:rsidR="00BA3B2F" w:rsidRPr="000C793B" w:rsidRDefault="00BA3B2F" w:rsidP="00C01FC1">
      <w:pPr>
        <w:pStyle w:val="a0"/>
        <w:rPr>
          <w:rFonts w:ascii="Times New Roman" w:eastAsia="宋体" w:hAnsi="Times New Roman" w:cs="Times New Roman"/>
          <w:lang w:eastAsia="zh-CN"/>
        </w:rPr>
      </w:pPr>
      <w:r w:rsidRPr="000C793B">
        <w:rPr>
          <w:rFonts w:ascii="Times New Roman" w:eastAsia="宋体" w:hAnsi="Times New Roman" w:cs="Times New Roman"/>
          <w:lang w:eastAsia="zh-CN"/>
        </w:rPr>
        <w:t xml:space="preserve">Figure </w:t>
      </w:r>
      <w:r w:rsidR="0052114A">
        <w:rPr>
          <w:rFonts w:ascii="Times New Roman" w:eastAsia="宋体" w:hAnsi="Times New Roman" w:cs="Times New Roman" w:hint="eastAsia"/>
          <w:lang w:eastAsia="zh-CN"/>
        </w:rPr>
        <w:t>9</w:t>
      </w:r>
      <w:r w:rsidRPr="000C793B">
        <w:rPr>
          <w:rFonts w:ascii="Times New Roman" w:eastAsia="宋体" w:hAnsi="Times New Roman" w:cs="Times New Roman"/>
          <w:lang w:eastAsia="zh-CN"/>
        </w:rPr>
        <w:t xml:space="preserve">: example to determine the maximum number of BD for each scheduled cell in case </w:t>
      </w:r>
      <w:r w:rsidRPr="000C793B">
        <w:rPr>
          <w:rFonts w:ascii="Times New Roman" w:hAnsi="Times New Roman" w:cs="Times New Roman"/>
        </w:rPr>
        <w:t>T&lt;=4 or the T&lt;=y</w:t>
      </w:r>
    </w:p>
    <w:p w:rsidR="00BA3B2F" w:rsidRDefault="00BA3B2F" w:rsidP="00C01FC1">
      <w:pPr>
        <w:jc w:val="both"/>
        <w:rPr>
          <w:rFonts w:eastAsiaTheme="minorEastAsia"/>
          <w:lang w:eastAsia="zh-CN"/>
        </w:rPr>
      </w:pPr>
    </w:p>
    <w:p w:rsidR="00BA3B2F" w:rsidRPr="000C793B" w:rsidRDefault="00CD7EF3" w:rsidP="00C01FC1">
      <w:pPr>
        <w:pStyle w:val="a6"/>
        <w:numPr>
          <w:ilvl w:val="0"/>
          <w:numId w:val="5"/>
        </w:numPr>
        <w:jc w:val="both"/>
      </w:pPr>
      <w:r>
        <w:rPr>
          <w:rFonts w:hint="eastAsia"/>
          <w:lang w:eastAsia="zh-CN"/>
        </w:rPr>
        <w:t xml:space="preserve">Case2: </w:t>
      </w:r>
      <w:r w:rsidR="00BA3B2F" w:rsidRPr="000C793B">
        <w:rPr>
          <w:lang w:eastAsia="zh-CN"/>
        </w:rPr>
        <w:t>The number of configured serving cell T&gt;4 and T&gt;y</w:t>
      </w:r>
    </w:p>
    <w:p w:rsidR="00BA3B2F" w:rsidRPr="000C793B" w:rsidRDefault="00BA3B2F" w:rsidP="00C01FC1">
      <w:pPr>
        <w:jc w:val="both"/>
      </w:pPr>
      <w:r w:rsidRPr="000C793B">
        <w:t xml:space="preserve">The same method </w:t>
      </w:r>
      <w:r w:rsidR="00CD7EF3">
        <w:rPr>
          <w:rFonts w:eastAsiaTheme="minorEastAsia" w:hint="eastAsia"/>
          <w:lang w:eastAsia="zh-CN"/>
        </w:rPr>
        <w:t>for case1</w:t>
      </w:r>
      <w:r w:rsidRPr="000C793B">
        <w:t xml:space="preserve">can </w:t>
      </w:r>
      <w:proofErr w:type="gramStart"/>
      <w:r w:rsidRPr="000C793B">
        <w:t>be</w:t>
      </w:r>
      <w:proofErr w:type="gramEnd"/>
      <w:r w:rsidRPr="000C793B">
        <w:t xml:space="preserve"> applied to this scenario. For example, there are 5 configured serving cells and the reporting UE capability is 4</w:t>
      </w:r>
      <w:r w:rsidR="009B1959">
        <w:rPr>
          <w:rFonts w:eastAsiaTheme="minorEastAsia" w:hint="eastAsia"/>
          <w:lang w:eastAsia="zh-CN"/>
        </w:rPr>
        <w:t>, as shown in Figure 7</w:t>
      </w:r>
      <w:r w:rsidRPr="000C793B">
        <w:t>. Assuming CC#3 is the scheduling cell and the other four are scheduled cell</w:t>
      </w:r>
      <w:r w:rsidR="00CD7EF3">
        <w:rPr>
          <w:rFonts w:eastAsiaTheme="minorEastAsia" w:hint="eastAsia"/>
          <w:lang w:eastAsia="zh-CN"/>
        </w:rPr>
        <w:t>s</w:t>
      </w:r>
      <w:r w:rsidRPr="000C793B">
        <w:t xml:space="preserve">. We can still use the current already agreed formula to calculate the number of BD/CCEs per numerology within a slot on the scheduling cell. The total number of BD/CCEs within a slot </w:t>
      </w:r>
      <w:r w:rsidR="00CD7EF3">
        <w:rPr>
          <w:rFonts w:eastAsiaTheme="minorEastAsia" w:hint="eastAsia"/>
          <w:lang w:eastAsia="zh-CN"/>
        </w:rPr>
        <w:t>related to the smallest SCS among serving cells</w:t>
      </w:r>
      <w:r w:rsidRPr="000C793B">
        <w:t xml:space="preserve"> should be the summation of different numerologies. Hence, it should be calculated via equation </w:t>
      </w:r>
      <m:oMath>
        <m:r>
          <m:rPr>
            <m:sty m:val="p"/>
          </m:rPr>
          <w:rPr>
            <w:rFonts w:ascii="Cambria Math" w:hAnsi="Cambria Math"/>
          </w:rPr>
          <m:t xml:space="preserve">Total= </m:t>
        </m:r>
        <m:nary>
          <m:naryPr>
            <m:chr m:val="∑"/>
            <m:limLoc m:val="undOvr"/>
            <m:ctrlPr>
              <w:rPr>
                <w:rFonts w:ascii="Cambria Math" w:hAnsi="Cambria Math"/>
              </w:rPr>
            </m:ctrlPr>
          </m:naryPr>
          <m:sub>
            <m:r>
              <w:rPr>
                <w:rFonts w:ascii="Cambria Math" w:hAnsi="Cambria Math"/>
              </w:rPr>
              <m:t>i=0</m:t>
            </m:r>
          </m:sub>
          <m:sup>
            <m:r>
              <w:rPr>
                <w:rFonts w:ascii="Cambria Math" w:hAnsi="Cambria Math"/>
              </w:rPr>
              <m:t>3</m:t>
            </m:r>
          </m:sup>
          <m:e>
            <m:r>
              <m:rPr>
                <m:sty m:val="p"/>
              </m:rPr>
              <w:rPr>
                <w:rFonts w:ascii="Cambria Math" w:hAnsi="Cambria Math"/>
              </w:rPr>
              <m:t>Floor{Xi / (X0 + X1 + X2 + X3) * (Mi or Ni) * y)}</m:t>
            </m:r>
          </m:e>
        </m:nary>
      </m:oMath>
      <w:r w:rsidRPr="000C793B">
        <w:t xml:space="preserve"> </w:t>
      </w:r>
      <w:r w:rsidR="0042439F">
        <w:rPr>
          <w:rFonts w:eastAsiaTheme="minorEastAsia" w:hint="eastAsia"/>
          <w:lang w:eastAsia="zh-CN"/>
        </w:rPr>
        <w:t xml:space="preserve">with taking </w:t>
      </w:r>
      <m:oMath>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scheduled</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scheduling</m:t>
                </m:r>
              </m:sub>
            </m:sSub>
          </m:den>
        </m:f>
      </m:oMath>
      <w:r w:rsidR="0042439F">
        <w:rPr>
          <w:rFonts w:eastAsiaTheme="minorEastAsia" w:hint="eastAsia"/>
          <w:lang w:eastAsia="zh-CN"/>
        </w:rPr>
        <w:t xml:space="preserve"> into account</w:t>
      </w:r>
      <w:r w:rsidRPr="000C793B">
        <w:t>. In this example, X0=1 and X1=</w:t>
      </w:r>
      <w:r>
        <w:rPr>
          <w:rFonts w:eastAsiaTheme="minorEastAsia" w:hint="eastAsia"/>
          <w:lang w:eastAsia="zh-CN"/>
        </w:rPr>
        <w:t>2</w:t>
      </w:r>
      <w:r w:rsidRPr="000C793B">
        <w:t xml:space="preserve"> and X2=</w:t>
      </w:r>
      <w:r>
        <w:rPr>
          <w:rFonts w:eastAsiaTheme="minorEastAsia" w:hint="eastAsia"/>
          <w:lang w:eastAsia="zh-CN"/>
        </w:rPr>
        <w:t xml:space="preserve">2 and </w:t>
      </w:r>
      <w:r w:rsidRPr="000C793B">
        <w:t xml:space="preserve">X3=0. The total number of BD and CCE on CC#3 </w:t>
      </w:r>
      <w:r>
        <w:rPr>
          <w:rFonts w:eastAsiaTheme="minorEastAsia" w:hint="eastAsia"/>
          <w:lang w:eastAsia="zh-CN"/>
        </w:rPr>
        <w:t xml:space="preserve">within a slot determined by the smallest SCS among serving cells, i.e. 15kHz, </w:t>
      </w:r>
      <w:r w:rsidRPr="000C793B">
        <w:t>should be floor(1/5*44*4)+ floor(</w:t>
      </w:r>
      <w:r>
        <w:rPr>
          <w:rFonts w:eastAsiaTheme="minorEastAsia" w:hint="eastAsia"/>
          <w:lang w:eastAsia="zh-CN"/>
        </w:rPr>
        <w:t>2</w:t>
      </w:r>
      <w:r w:rsidRPr="000C793B">
        <w:t>/5*36*4)</w:t>
      </w:r>
      <w:r>
        <w:rPr>
          <w:rFonts w:eastAsiaTheme="minorEastAsia" w:hint="eastAsia"/>
          <w:lang w:eastAsia="zh-CN"/>
        </w:rPr>
        <w:t>*2</w:t>
      </w:r>
      <w:r w:rsidRPr="000C793B">
        <w:t xml:space="preserve"> </w:t>
      </w:r>
      <w:r>
        <w:rPr>
          <w:rFonts w:eastAsiaTheme="minorEastAsia" w:hint="eastAsia"/>
          <w:lang w:eastAsia="zh-CN"/>
        </w:rPr>
        <w:t>+</w:t>
      </w:r>
      <w:r w:rsidRPr="00921379">
        <w:t xml:space="preserve"> </w:t>
      </w:r>
      <w:r w:rsidRPr="000C793B">
        <w:t>floor(</w:t>
      </w:r>
      <w:r>
        <w:rPr>
          <w:rFonts w:eastAsiaTheme="minorEastAsia" w:hint="eastAsia"/>
          <w:lang w:eastAsia="zh-CN"/>
        </w:rPr>
        <w:t>2</w:t>
      </w:r>
      <w:r w:rsidRPr="000C793B">
        <w:t>/5*</w:t>
      </w:r>
      <w:r>
        <w:rPr>
          <w:rFonts w:eastAsiaTheme="minorEastAsia" w:hint="eastAsia"/>
          <w:lang w:eastAsia="zh-CN"/>
        </w:rPr>
        <w:t>22</w:t>
      </w:r>
      <w:r w:rsidRPr="000C793B">
        <w:t>*4)</w:t>
      </w:r>
      <w:r>
        <w:rPr>
          <w:rFonts w:eastAsiaTheme="minorEastAsia" w:hint="eastAsia"/>
          <w:lang w:eastAsia="zh-CN"/>
        </w:rPr>
        <w:t>*4</w:t>
      </w:r>
      <w:r w:rsidRPr="000C793B">
        <w:t xml:space="preserve"> = 35+</w:t>
      </w:r>
      <w:r>
        <w:rPr>
          <w:rFonts w:eastAsiaTheme="minorEastAsia" w:hint="eastAsia"/>
          <w:lang w:eastAsia="zh-CN"/>
        </w:rPr>
        <w:t>57*2+35*4</w:t>
      </w:r>
      <w:r w:rsidRPr="000C793B">
        <w:t>=</w:t>
      </w:r>
      <w:r>
        <w:rPr>
          <w:rFonts w:eastAsiaTheme="minorEastAsia" w:hint="eastAsia"/>
          <w:lang w:eastAsia="zh-CN"/>
        </w:rPr>
        <w:t>289</w:t>
      </w:r>
      <w:r w:rsidRPr="000C793B">
        <w:t xml:space="preserve"> and floor(1/5*56*4)+ floor(</w:t>
      </w:r>
      <w:r>
        <w:rPr>
          <w:rFonts w:eastAsiaTheme="minorEastAsia" w:hint="eastAsia"/>
          <w:lang w:eastAsia="zh-CN"/>
        </w:rPr>
        <w:t>2</w:t>
      </w:r>
      <w:r w:rsidRPr="000C793B">
        <w:t>/5*56*4)</w:t>
      </w:r>
      <w:r>
        <w:rPr>
          <w:rFonts w:eastAsiaTheme="minorEastAsia" w:hint="eastAsia"/>
          <w:lang w:eastAsia="zh-CN"/>
        </w:rPr>
        <w:t xml:space="preserve">*2+ </w:t>
      </w:r>
      <w:r w:rsidRPr="000C793B">
        <w:t>floor(</w:t>
      </w:r>
      <w:r>
        <w:rPr>
          <w:rFonts w:eastAsiaTheme="minorEastAsia" w:hint="eastAsia"/>
          <w:lang w:eastAsia="zh-CN"/>
        </w:rPr>
        <w:t>2</w:t>
      </w:r>
      <w:r w:rsidRPr="000C793B">
        <w:t>/5*</w:t>
      </w:r>
      <w:r>
        <w:rPr>
          <w:rFonts w:eastAsiaTheme="minorEastAsia" w:hint="eastAsia"/>
          <w:lang w:eastAsia="zh-CN"/>
        </w:rPr>
        <w:t>48</w:t>
      </w:r>
      <w:r w:rsidRPr="000C793B">
        <w:t>*4)</w:t>
      </w:r>
      <w:r>
        <w:rPr>
          <w:rFonts w:eastAsiaTheme="minorEastAsia" w:hint="eastAsia"/>
          <w:lang w:eastAsia="zh-CN"/>
        </w:rPr>
        <w:t xml:space="preserve">*4 </w:t>
      </w:r>
      <w:r w:rsidRPr="000C793B">
        <w:t>=44+</w:t>
      </w:r>
      <w:r>
        <w:rPr>
          <w:rFonts w:eastAsiaTheme="minorEastAsia" w:hint="eastAsia"/>
          <w:lang w:eastAsia="zh-CN"/>
        </w:rPr>
        <w:t>8</w:t>
      </w:r>
      <w:r w:rsidRPr="000C793B">
        <w:t>9</w:t>
      </w:r>
      <w:r>
        <w:rPr>
          <w:rFonts w:eastAsiaTheme="minorEastAsia" w:hint="eastAsia"/>
          <w:lang w:eastAsia="zh-CN"/>
        </w:rPr>
        <w:t>*2+76*4</w:t>
      </w:r>
      <w:r w:rsidRPr="000C793B">
        <w:t>=</w:t>
      </w:r>
      <w:r>
        <w:rPr>
          <w:rFonts w:eastAsiaTheme="minorEastAsia" w:hint="eastAsia"/>
          <w:lang w:eastAsia="zh-CN"/>
        </w:rPr>
        <w:t>526</w:t>
      </w:r>
      <w:r w:rsidRPr="000C793B">
        <w:t xml:space="preserve"> per </w:t>
      </w:r>
      <w:r>
        <w:rPr>
          <w:rFonts w:eastAsiaTheme="minorEastAsia" w:hint="eastAsia"/>
          <w:lang w:eastAsia="zh-CN"/>
        </w:rPr>
        <w:t>1ms</w:t>
      </w:r>
      <w:r w:rsidRPr="000C793B">
        <w:t xml:space="preserve"> respectively.</w:t>
      </w:r>
    </w:p>
    <w:p w:rsidR="00BA3B2F" w:rsidRPr="000C793B" w:rsidRDefault="00F347F7" w:rsidP="002E7D83">
      <w:pPr>
        <w:jc w:val="center"/>
        <w:rPr>
          <w:rFonts w:eastAsiaTheme="minorEastAsia"/>
          <w:lang w:eastAsia="zh-CN"/>
        </w:rPr>
      </w:pPr>
      <w:r>
        <w:object w:dxaOrig="8446" w:dyaOrig="6038">
          <v:shape id="_x0000_i1035" type="#_x0000_t75" style="width:304.9pt;height:217.9pt" o:ole="">
            <v:imagedata r:id="rId29" o:title=""/>
          </v:shape>
          <o:OLEObject Type="Embed" ProgID="Visio.Drawing.11" ShapeID="_x0000_i1035" DrawAspect="Content" ObjectID="_1611829362" r:id="rId30"/>
        </w:object>
      </w:r>
    </w:p>
    <w:p w:rsidR="00BA3B2F" w:rsidRPr="000C793B" w:rsidRDefault="00BA3B2F" w:rsidP="00C01FC1">
      <w:pPr>
        <w:pStyle w:val="a0"/>
        <w:rPr>
          <w:rFonts w:ascii="Times New Roman" w:eastAsia="宋体" w:hAnsi="Times New Roman" w:cs="Times New Roman"/>
          <w:lang w:eastAsia="zh-CN"/>
        </w:rPr>
      </w:pPr>
      <w:r w:rsidRPr="000C793B">
        <w:rPr>
          <w:rFonts w:ascii="Times New Roman" w:eastAsia="宋体" w:hAnsi="Times New Roman" w:cs="Times New Roman"/>
          <w:lang w:eastAsia="zh-CN"/>
        </w:rPr>
        <w:t xml:space="preserve">Figure </w:t>
      </w:r>
      <w:r w:rsidR="0052114A">
        <w:rPr>
          <w:rFonts w:ascii="Times New Roman" w:eastAsia="宋体" w:hAnsi="Times New Roman" w:cs="Times New Roman" w:hint="eastAsia"/>
          <w:lang w:eastAsia="zh-CN"/>
        </w:rPr>
        <w:t>10</w:t>
      </w:r>
      <w:r w:rsidRPr="000C793B">
        <w:rPr>
          <w:rFonts w:ascii="Times New Roman" w:eastAsia="宋体" w:hAnsi="Times New Roman" w:cs="Times New Roman"/>
          <w:lang w:eastAsia="zh-CN"/>
        </w:rPr>
        <w:t xml:space="preserve">: example to determine the maximum number of BD for each scheduled cell in case </w:t>
      </w:r>
      <w:r w:rsidRPr="000C793B">
        <w:rPr>
          <w:rFonts w:ascii="Times New Roman" w:hAnsi="Times New Roman" w:cs="Times New Roman"/>
          <w:lang w:eastAsia="zh-CN"/>
        </w:rPr>
        <w:t>T&gt;4 and T&gt;y</w:t>
      </w:r>
    </w:p>
    <w:p w:rsidR="00BA3B2F" w:rsidRPr="000C793B" w:rsidRDefault="00BA3B2F" w:rsidP="00C01FC1">
      <w:pPr>
        <w:jc w:val="both"/>
        <w:rPr>
          <w:rFonts w:eastAsiaTheme="minorEastAsia"/>
          <w:lang w:eastAsia="zh-CN"/>
        </w:rPr>
      </w:pPr>
    </w:p>
    <w:p w:rsidR="00BA3B2F" w:rsidRDefault="00BC627C" w:rsidP="00276562">
      <w:pPr>
        <w:pStyle w:val="a0"/>
        <w:rPr>
          <w:rFonts w:ascii="Times New Roman" w:eastAsia="宋体" w:hAnsi="Times New Roman" w:cs="Times New Roman"/>
          <w:b/>
          <w:i/>
          <w:lang w:eastAsia="zh-CN"/>
        </w:rPr>
      </w:pPr>
      <w:r w:rsidRPr="000C793B">
        <w:rPr>
          <w:rFonts w:ascii="Times New Roman" w:eastAsia="宋体" w:hAnsi="Times New Roman" w:cs="Times New Roman"/>
          <w:b/>
          <w:i/>
          <w:lang w:eastAsia="zh-CN"/>
        </w:rPr>
        <w:t>Proposal</w:t>
      </w:r>
      <w:r w:rsidR="002349AC">
        <w:rPr>
          <w:rFonts w:ascii="Times New Roman" w:eastAsia="宋体" w:hAnsi="Times New Roman" w:cs="Times New Roman" w:hint="eastAsia"/>
          <w:b/>
          <w:i/>
          <w:lang w:eastAsia="zh-CN"/>
        </w:rPr>
        <w:t xml:space="preserve"> 4</w:t>
      </w:r>
      <w:r w:rsidR="00BA3B2F" w:rsidRPr="000C793B">
        <w:rPr>
          <w:rFonts w:ascii="Times New Roman" w:eastAsia="宋体" w:hAnsi="Times New Roman" w:cs="Times New Roman"/>
          <w:b/>
          <w:i/>
          <w:lang w:eastAsia="zh-CN"/>
        </w:rPr>
        <w:t xml:space="preserve">: </w:t>
      </w:r>
      <w:r w:rsidR="00A24F38">
        <w:rPr>
          <w:rFonts w:ascii="Times New Roman" w:eastAsia="宋体" w:hAnsi="Times New Roman" w:cs="Times New Roman" w:hint="eastAsia"/>
          <w:b/>
          <w:i/>
          <w:lang w:eastAsia="zh-CN"/>
        </w:rPr>
        <w:t>T</w:t>
      </w:r>
      <w:r w:rsidR="00BA3B2F" w:rsidRPr="000C793B">
        <w:rPr>
          <w:rFonts w:ascii="Times New Roman" w:eastAsia="宋体" w:hAnsi="Times New Roman" w:cs="Times New Roman"/>
          <w:b/>
          <w:i/>
          <w:lang w:eastAsia="zh-CN"/>
        </w:rPr>
        <w:t>he number of BD</w:t>
      </w:r>
      <w:r w:rsidR="00E01149">
        <w:rPr>
          <w:rFonts w:ascii="Times New Roman" w:eastAsia="宋体" w:hAnsi="Times New Roman" w:cs="Times New Roman"/>
          <w:b/>
          <w:i/>
          <w:lang w:eastAsia="zh-CN"/>
        </w:rPr>
        <w:t>s</w:t>
      </w:r>
      <w:r w:rsidR="00BA3B2F" w:rsidRPr="000C793B">
        <w:rPr>
          <w:rFonts w:ascii="Times New Roman" w:eastAsia="宋体" w:hAnsi="Times New Roman" w:cs="Times New Roman"/>
          <w:b/>
          <w:i/>
          <w:lang w:eastAsia="zh-CN"/>
        </w:rPr>
        <w:t>/CCE</w:t>
      </w:r>
      <w:r w:rsidR="00E01149">
        <w:rPr>
          <w:rFonts w:ascii="Times New Roman" w:eastAsia="宋体" w:hAnsi="Times New Roman" w:cs="Times New Roman"/>
          <w:b/>
          <w:i/>
          <w:lang w:eastAsia="zh-CN"/>
        </w:rPr>
        <w:t>s</w:t>
      </w:r>
      <w:r w:rsidR="00BA3B2F" w:rsidRPr="000C793B">
        <w:rPr>
          <w:rFonts w:ascii="Times New Roman" w:eastAsia="宋体" w:hAnsi="Times New Roman" w:cs="Times New Roman"/>
          <w:b/>
          <w:i/>
          <w:lang w:eastAsia="zh-CN"/>
        </w:rPr>
        <w:t xml:space="preserve"> for each scheduled cell should be determined by the numerology </w:t>
      </w:r>
      <w:r w:rsidR="00BA3B2F">
        <w:rPr>
          <w:rFonts w:ascii="Times New Roman" w:eastAsia="宋体" w:hAnsi="Times New Roman" w:cs="Times New Roman" w:hint="eastAsia"/>
          <w:b/>
          <w:i/>
          <w:lang w:eastAsia="zh-CN"/>
        </w:rPr>
        <w:t>related to</w:t>
      </w:r>
      <w:r w:rsidR="00BA3B2F" w:rsidRPr="000C793B">
        <w:rPr>
          <w:rFonts w:ascii="Times New Roman" w:eastAsia="宋体" w:hAnsi="Times New Roman" w:cs="Times New Roman"/>
          <w:b/>
          <w:i/>
          <w:lang w:eastAsia="zh-CN"/>
        </w:rPr>
        <w:t xml:space="preserve"> scheduled cell.</w:t>
      </w:r>
    </w:p>
    <w:p w:rsidR="00BA3B2F" w:rsidRPr="000C793B" w:rsidRDefault="00BC627C" w:rsidP="00276562">
      <w:pPr>
        <w:pStyle w:val="a0"/>
        <w:rPr>
          <w:rFonts w:ascii="Times New Roman" w:eastAsia="宋体" w:hAnsi="Times New Roman" w:cs="Times New Roman"/>
          <w:b/>
          <w:i/>
          <w:lang w:eastAsia="zh-CN"/>
        </w:rPr>
      </w:pPr>
      <w:r>
        <w:rPr>
          <w:rFonts w:ascii="Times New Roman" w:eastAsia="宋体" w:hAnsi="Times New Roman" w:cs="Times New Roman" w:hint="eastAsia"/>
          <w:b/>
          <w:i/>
          <w:lang w:eastAsia="zh-CN"/>
        </w:rPr>
        <w:t>Proposal</w:t>
      </w:r>
      <w:r w:rsidR="002349AC">
        <w:rPr>
          <w:rFonts w:ascii="Times New Roman" w:eastAsia="宋体" w:hAnsi="Times New Roman" w:cs="Times New Roman" w:hint="eastAsia"/>
          <w:b/>
          <w:i/>
          <w:lang w:eastAsia="zh-CN"/>
        </w:rPr>
        <w:t xml:space="preserve"> 5</w:t>
      </w:r>
      <w:r w:rsidR="00BA3B2F">
        <w:rPr>
          <w:rFonts w:ascii="Times New Roman" w:eastAsia="宋体" w:hAnsi="Times New Roman" w:cs="Times New Roman" w:hint="eastAsia"/>
          <w:b/>
          <w:i/>
          <w:lang w:eastAsia="zh-CN"/>
        </w:rPr>
        <w:t>: The total number of BD</w:t>
      </w:r>
      <w:r w:rsidR="00E01149">
        <w:rPr>
          <w:rFonts w:ascii="Times New Roman" w:eastAsia="宋体" w:hAnsi="Times New Roman" w:cs="Times New Roman"/>
          <w:b/>
          <w:i/>
          <w:lang w:eastAsia="zh-CN"/>
        </w:rPr>
        <w:t>s</w:t>
      </w:r>
      <w:r w:rsidR="00BA3B2F">
        <w:rPr>
          <w:rFonts w:ascii="Times New Roman" w:eastAsia="宋体" w:hAnsi="Times New Roman" w:cs="Times New Roman" w:hint="eastAsia"/>
          <w:b/>
          <w:i/>
          <w:lang w:eastAsia="zh-CN"/>
        </w:rPr>
        <w:t>/CCE</w:t>
      </w:r>
      <w:r w:rsidR="00E01149">
        <w:rPr>
          <w:rFonts w:ascii="Times New Roman" w:eastAsia="宋体" w:hAnsi="Times New Roman" w:cs="Times New Roman"/>
          <w:b/>
          <w:i/>
          <w:lang w:eastAsia="zh-CN"/>
        </w:rPr>
        <w:t>s</w:t>
      </w:r>
      <w:r w:rsidR="00BA3B2F">
        <w:rPr>
          <w:rFonts w:ascii="Times New Roman" w:eastAsia="宋体" w:hAnsi="Times New Roman" w:cs="Times New Roman" w:hint="eastAsia"/>
          <w:b/>
          <w:i/>
          <w:lang w:eastAsia="zh-CN"/>
        </w:rPr>
        <w:t xml:space="preserve"> on scheduling cell </w:t>
      </w:r>
      <w:r w:rsidR="00BA3B2F">
        <w:rPr>
          <w:rFonts w:ascii="Times New Roman" w:eastAsia="宋体" w:hAnsi="Times New Roman" w:cs="Times New Roman"/>
          <w:b/>
          <w:i/>
          <w:lang w:eastAsia="zh-CN"/>
        </w:rPr>
        <w:t>should be</w:t>
      </w:r>
      <w:r w:rsidR="00BA3B2F">
        <w:rPr>
          <w:rFonts w:ascii="Times New Roman" w:eastAsia="宋体" w:hAnsi="Times New Roman" w:cs="Times New Roman" w:hint="eastAsia"/>
          <w:b/>
          <w:i/>
          <w:lang w:eastAsia="zh-CN"/>
        </w:rPr>
        <w:t xml:space="preserve"> calculated within a slot determined by the smallest SCS among all the configured cells.</w:t>
      </w:r>
      <w:r w:rsidR="00CD7EF3">
        <w:rPr>
          <w:rFonts w:ascii="Times New Roman" w:eastAsia="宋体" w:hAnsi="Times New Roman" w:cs="Times New Roman" w:hint="eastAsia"/>
          <w:b/>
          <w:i/>
          <w:lang w:eastAsia="zh-CN"/>
        </w:rPr>
        <w:t xml:space="preserve"> It depends on gNB to </w:t>
      </w:r>
      <w:r w:rsidR="00CD7EF3">
        <w:rPr>
          <w:rFonts w:ascii="Times New Roman" w:eastAsia="宋体" w:hAnsi="Times New Roman" w:cs="Times New Roman"/>
          <w:b/>
          <w:i/>
          <w:lang w:eastAsia="zh-CN"/>
        </w:rPr>
        <w:t>distribute</w:t>
      </w:r>
      <w:r w:rsidR="00CD7EF3">
        <w:rPr>
          <w:rFonts w:ascii="Times New Roman" w:eastAsia="宋体" w:hAnsi="Times New Roman" w:cs="Times New Roman" w:hint="eastAsia"/>
          <w:b/>
          <w:i/>
          <w:lang w:eastAsia="zh-CN"/>
        </w:rPr>
        <w:t xml:space="preserve"> the total </w:t>
      </w:r>
      <w:r w:rsidR="00E01149">
        <w:rPr>
          <w:rFonts w:ascii="Times New Roman" w:eastAsia="宋体" w:hAnsi="Times New Roman" w:cs="Times New Roman"/>
          <w:b/>
          <w:i/>
          <w:lang w:eastAsia="zh-CN"/>
        </w:rPr>
        <w:t xml:space="preserve">number of </w:t>
      </w:r>
      <w:r w:rsidR="00CD7EF3">
        <w:rPr>
          <w:rFonts w:ascii="Times New Roman" w:eastAsia="宋体" w:hAnsi="Times New Roman" w:cs="Times New Roman" w:hint="eastAsia"/>
          <w:b/>
          <w:i/>
          <w:lang w:eastAsia="zh-CN"/>
        </w:rPr>
        <w:t>BD</w:t>
      </w:r>
      <w:r w:rsidR="00E01149">
        <w:rPr>
          <w:rFonts w:ascii="Times New Roman" w:eastAsia="宋体" w:hAnsi="Times New Roman" w:cs="Times New Roman"/>
          <w:b/>
          <w:i/>
          <w:lang w:eastAsia="zh-CN"/>
        </w:rPr>
        <w:t>s</w:t>
      </w:r>
      <w:r w:rsidR="00CD7EF3">
        <w:rPr>
          <w:rFonts w:ascii="Times New Roman" w:eastAsia="宋体" w:hAnsi="Times New Roman" w:cs="Times New Roman" w:hint="eastAsia"/>
          <w:b/>
          <w:i/>
          <w:lang w:eastAsia="zh-CN"/>
        </w:rPr>
        <w:t xml:space="preserve">/CCEs among monitoring occasions on the </w:t>
      </w:r>
      <w:r w:rsidR="00E01149">
        <w:rPr>
          <w:rFonts w:ascii="Times New Roman" w:eastAsia="宋体" w:hAnsi="Times New Roman" w:cs="Times New Roman"/>
          <w:b/>
          <w:i/>
          <w:lang w:eastAsia="zh-CN"/>
        </w:rPr>
        <w:t>scheduling</w:t>
      </w:r>
      <w:r w:rsidR="00CD7EF3">
        <w:rPr>
          <w:rFonts w:ascii="Times New Roman" w:eastAsia="宋体" w:hAnsi="Times New Roman" w:cs="Times New Roman" w:hint="eastAsia"/>
          <w:b/>
          <w:i/>
          <w:lang w:eastAsia="zh-CN"/>
        </w:rPr>
        <w:t xml:space="preserve"> cell.</w:t>
      </w:r>
    </w:p>
    <w:p w:rsidR="007165DC" w:rsidRPr="00BA3B2F" w:rsidRDefault="007165DC" w:rsidP="00276562">
      <w:pPr>
        <w:pStyle w:val="a0"/>
        <w:rPr>
          <w:rFonts w:ascii="Times New Roman" w:eastAsiaTheme="minorEastAsia" w:hAnsi="Times New Roman" w:cs="Times New Roman"/>
          <w:b/>
          <w:lang w:eastAsia="zh-CN"/>
        </w:rPr>
      </w:pPr>
    </w:p>
    <w:p w:rsidR="007165DC" w:rsidRPr="000C793B" w:rsidRDefault="00ED0DD3" w:rsidP="00C01FC1">
      <w:pPr>
        <w:pStyle w:val="3"/>
        <w:jc w:val="both"/>
        <w:rPr>
          <w:rFonts w:ascii="Times New Roman" w:hAnsi="Times New Roman"/>
          <w:lang w:eastAsia="zh-CN"/>
        </w:rPr>
      </w:pPr>
      <w:r>
        <w:rPr>
          <w:rFonts w:ascii="Times New Roman" w:eastAsiaTheme="minorEastAsia" w:hAnsi="Times New Roman" w:hint="eastAsia"/>
          <w:lang w:eastAsia="zh-CN"/>
        </w:rPr>
        <w:t>Multi-slot</w:t>
      </w:r>
      <w:r w:rsidR="007165DC" w:rsidRPr="000C793B">
        <w:rPr>
          <w:rFonts w:ascii="Times New Roman" w:eastAsiaTheme="minorEastAsia" w:hAnsi="Times New Roman"/>
          <w:lang w:eastAsia="zh-CN"/>
        </w:rPr>
        <w:t xml:space="preserve"> scheduling</w:t>
      </w:r>
      <w:r w:rsidR="00B83EAA">
        <w:rPr>
          <w:rFonts w:ascii="Times New Roman" w:eastAsiaTheme="minorEastAsia" w:hAnsi="Times New Roman" w:hint="eastAsia"/>
          <w:lang w:eastAsia="zh-CN"/>
        </w:rPr>
        <w:t xml:space="preserve"> with </w:t>
      </w:r>
      <w:r w:rsidR="002B4044">
        <w:rPr>
          <w:rFonts w:ascii="Times New Roman" w:eastAsiaTheme="minorEastAsia" w:hAnsi="Times New Roman"/>
          <w:lang w:eastAsia="zh-CN"/>
        </w:rPr>
        <w:t xml:space="preserve">a </w:t>
      </w:r>
      <w:r w:rsidR="00B83EAA">
        <w:rPr>
          <w:rFonts w:ascii="Times New Roman" w:eastAsiaTheme="minorEastAsia" w:hAnsi="Times New Roman" w:hint="eastAsia"/>
          <w:lang w:eastAsia="zh-CN"/>
        </w:rPr>
        <w:t>different TB per slot</w:t>
      </w:r>
    </w:p>
    <w:p w:rsidR="004A5D2B" w:rsidRDefault="00BA3B2F" w:rsidP="00C01FC1">
      <w:pPr>
        <w:jc w:val="both"/>
        <w:rPr>
          <w:rFonts w:eastAsiaTheme="minorEastAsia"/>
          <w:lang w:eastAsia="zh-CN"/>
        </w:rPr>
      </w:pPr>
      <w:r w:rsidRPr="000C793B">
        <w:t>From the above analyses,</w:t>
      </w:r>
      <w:r>
        <w:rPr>
          <w:rFonts w:eastAsiaTheme="minorEastAsia" w:hint="eastAsia"/>
          <w:lang w:eastAsia="zh-CN"/>
        </w:rPr>
        <w:t xml:space="preserve"> the total number of BD</w:t>
      </w:r>
      <w:r w:rsidR="002B4044">
        <w:rPr>
          <w:rFonts w:eastAsiaTheme="minorEastAsia"/>
          <w:lang w:eastAsia="zh-CN"/>
        </w:rPr>
        <w:t>s</w:t>
      </w:r>
      <w:r>
        <w:rPr>
          <w:rFonts w:eastAsiaTheme="minorEastAsia" w:hint="eastAsia"/>
          <w:lang w:eastAsia="zh-CN"/>
        </w:rPr>
        <w:t xml:space="preserve">/CCEs related to a scheduled cell could be determined via the SCS of the scheduled cell. </w:t>
      </w:r>
      <w:r w:rsidR="004A5D2B">
        <w:rPr>
          <w:rFonts w:eastAsiaTheme="minorEastAsia" w:hint="eastAsia"/>
          <w:lang w:eastAsia="zh-CN"/>
        </w:rPr>
        <w:t xml:space="preserve">As identified in </w:t>
      </w:r>
      <w:r w:rsidR="004A5D2B">
        <w:rPr>
          <w:rFonts w:eastAsiaTheme="minorEastAsia"/>
          <w:lang w:eastAsia="zh-CN"/>
        </w:rPr>
        <w:fldChar w:fldCharType="begin"/>
      </w:r>
      <w:r w:rsidR="004A5D2B">
        <w:rPr>
          <w:rFonts w:eastAsiaTheme="minorEastAsia"/>
          <w:lang w:eastAsia="zh-CN"/>
        </w:rPr>
        <w:instrText xml:space="preserve"> </w:instrText>
      </w:r>
      <w:r w:rsidR="004A5D2B">
        <w:rPr>
          <w:rFonts w:eastAsiaTheme="minorEastAsia" w:hint="eastAsia"/>
          <w:lang w:eastAsia="zh-CN"/>
        </w:rPr>
        <w:instrText>REF _Ref536605309 \r \h</w:instrText>
      </w:r>
      <w:r w:rsidR="004A5D2B">
        <w:rPr>
          <w:rFonts w:eastAsiaTheme="minorEastAsia"/>
          <w:lang w:eastAsia="zh-CN"/>
        </w:rPr>
        <w:instrText xml:space="preserve"> </w:instrText>
      </w:r>
      <w:r w:rsidR="004A5D2B">
        <w:rPr>
          <w:rFonts w:eastAsiaTheme="minorEastAsia"/>
          <w:lang w:eastAsia="zh-CN"/>
        </w:rPr>
      </w:r>
      <w:r w:rsidR="004A5D2B">
        <w:rPr>
          <w:rFonts w:eastAsiaTheme="minorEastAsia"/>
          <w:lang w:eastAsia="zh-CN"/>
        </w:rPr>
        <w:fldChar w:fldCharType="separate"/>
      </w:r>
      <w:r w:rsidR="004A5D2B">
        <w:rPr>
          <w:rFonts w:eastAsiaTheme="minorEastAsia"/>
          <w:lang w:eastAsia="zh-CN"/>
        </w:rPr>
        <w:t>[2]</w:t>
      </w:r>
      <w:r w:rsidR="004A5D2B">
        <w:rPr>
          <w:rFonts w:eastAsiaTheme="minorEastAsia"/>
          <w:lang w:eastAsia="zh-CN"/>
        </w:rPr>
        <w:fldChar w:fldCharType="end"/>
      </w:r>
      <w:r w:rsidR="004A5D2B">
        <w:rPr>
          <w:rFonts w:eastAsiaTheme="minorEastAsia" w:hint="eastAsia"/>
          <w:lang w:eastAsia="zh-CN"/>
        </w:rPr>
        <w:t xml:space="preserve">, there are two possible solutions targeting the case </w:t>
      </w:r>
      <w:r w:rsidR="002B4044">
        <w:rPr>
          <w:rFonts w:eastAsiaTheme="minorEastAsia"/>
          <w:lang w:eastAsia="zh-CN"/>
        </w:rPr>
        <w:t xml:space="preserve">of </w:t>
      </w:r>
      <w:r w:rsidR="004A5D2B">
        <w:rPr>
          <w:rFonts w:eastAsiaTheme="minorEastAsia" w:hint="eastAsia"/>
          <w:lang w:eastAsia="zh-CN"/>
        </w:rPr>
        <w:t>scheduling cell with lower SCS and scheduled cell with higher SCS:</w:t>
      </w:r>
    </w:p>
    <w:p w:rsidR="004A5D2B" w:rsidRPr="004A5D2B" w:rsidRDefault="004A5D2B" w:rsidP="004A5D2B">
      <w:pPr>
        <w:pStyle w:val="a6"/>
        <w:numPr>
          <w:ilvl w:val="0"/>
          <w:numId w:val="5"/>
        </w:numPr>
      </w:pPr>
      <w:r>
        <w:rPr>
          <w:rFonts w:hint="eastAsia"/>
          <w:lang w:eastAsia="zh-CN"/>
        </w:rPr>
        <w:t xml:space="preserve">Alt.1: </w:t>
      </w:r>
      <w:r w:rsidRPr="004A5D2B">
        <w:t>I</w:t>
      </w:r>
      <w:r w:rsidRPr="004A5D2B">
        <w:rPr>
          <w:lang w:eastAsia="zh-CN"/>
        </w:rPr>
        <w:t>ncreased capabilities for number of valid unicast PDCCH in single monitoring occasion for UE supporting cross-carrier scheduling</w:t>
      </w:r>
    </w:p>
    <w:p w:rsidR="004A5D2B" w:rsidRPr="004A5D2B" w:rsidRDefault="004A5D2B" w:rsidP="004A5D2B">
      <w:pPr>
        <w:pStyle w:val="a6"/>
        <w:numPr>
          <w:ilvl w:val="0"/>
          <w:numId w:val="5"/>
        </w:numPr>
        <w:rPr>
          <w:sz w:val="24"/>
          <w:szCs w:val="24"/>
          <w:lang w:eastAsia="zh-CN"/>
        </w:rPr>
      </w:pPr>
      <w:r>
        <w:rPr>
          <w:rFonts w:hint="eastAsia"/>
          <w:lang w:eastAsia="zh-CN"/>
        </w:rPr>
        <w:t xml:space="preserve">Alt.2: </w:t>
      </w:r>
      <w:r w:rsidRPr="004A5D2B">
        <w:t xml:space="preserve">Multi-slot scheduling with different TB per slot </w:t>
      </w:r>
    </w:p>
    <w:p w:rsidR="00BA3B2F" w:rsidRPr="000F58B6" w:rsidRDefault="00BA3B2F" w:rsidP="00C01FC1">
      <w:pPr>
        <w:jc w:val="both"/>
        <w:rPr>
          <w:rFonts w:eastAsiaTheme="minorEastAsia"/>
          <w:lang w:eastAsia="zh-CN"/>
        </w:rPr>
      </w:pPr>
      <w:r>
        <w:rPr>
          <w:rFonts w:eastAsiaTheme="minorEastAsia" w:hint="eastAsia"/>
          <w:lang w:eastAsia="zh-CN"/>
        </w:rPr>
        <w:t>One possible issue</w:t>
      </w:r>
      <w:r w:rsidR="004A5D2B">
        <w:rPr>
          <w:rFonts w:eastAsiaTheme="minorEastAsia" w:hint="eastAsia"/>
          <w:lang w:eastAsia="zh-CN"/>
        </w:rPr>
        <w:t xml:space="preserve"> for Alt.1</w:t>
      </w:r>
      <w:r>
        <w:rPr>
          <w:rFonts w:eastAsiaTheme="minorEastAsia" w:hint="eastAsia"/>
          <w:lang w:eastAsia="zh-CN"/>
        </w:rPr>
        <w:t xml:space="preserve"> is the available resources on the scheduling cell may be a restricting factor because the large number of CCEs related to scheduled cell may increase the blocking probability on the </w:t>
      </w:r>
      <w:r>
        <w:rPr>
          <w:rFonts w:eastAsiaTheme="minorEastAsia"/>
          <w:lang w:eastAsia="zh-CN"/>
        </w:rPr>
        <w:t>scheduling</w:t>
      </w:r>
      <w:r>
        <w:rPr>
          <w:rFonts w:eastAsiaTheme="minorEastAsia" w:hint="eastAsia"/>
          <w:lang w:eastAsia="zh-CN"/>
        </w:rPr>
        <w:t xml:space="preserve"> cell if the scheduling cell is configured with a small BWP. For example, on a 15 kHz scheduling cell it needs to transmit </w:t>
      </w:r>
      <w:r w:rsidR="00E1292E">
        <w:rPr>
          <w:rFonts w:eastAsiaTheme="minorEastAsia" w:hint="eastAsia"/>
          <w:lang w:eastAsia="zh-CN"/>
        </w:rPr>
        <w:t xml:space="preserve">4 </w:t>
      </w:r>
      <w:r>
        <w:rPr>
          <w:rFonts w:eastAsiaTheme="minorEastAsia"/>
          <w:lang w:eastAsia="zh-CN"/>
        </w:rPr>
        <w:t>separate</w:t>
      </w:r>
      <w:r>
        <w:rPr>
          <w:rFonts w:eastAsiaTheme="minorEastAsia" w:hint="eastAsia"/>
          <w:lang w:eastAsia="zh-CN"/>
        </w:rPr>
        <w:t xml:space="preserve"> DCIs to schedule data in each slot on a </w:t>
      </w:r>
      <w:r w:rsidR="00E1292E">
        <w:rPr>
          <w:rFonts w:eastAsiaTheme="minorEastAsia" w:hint="eastAsia"/>
          <w:lang w:eastAsia="zh-CN"/>
        </w:rPr>
        <w:t xml:space="preserve">60 </w:t>
      </w:r>
      <w:r>
        <w:rPr>
          <w:rFonts w:eastAsiaTheme="minorEastAsia" w:hint="eastAsia"/>
          <w:lang w:eastAsia="zh-CN"/>
        </w:rPr>
        <w:t>kHz scheduled cell.</w:t>
      </w:r>
    </w:p>
    <w:p w:rsidR="00BA3B2F" w:rsidRPr="006A5089" w:rsidRDefault="00BA3B2F" w:rsidP="00C01FC1">
      <w:pPr>
        <w:jc w:val="both"/>
        <w:rPr>
          <w:rFonts w:eastAsiaTheme="minorEastAsia"/>
          <w:lang w:eastAsia="zh-CN"/>
        </w:rPr>
      </w:pPr>
      <w:r w:rsidRPr="000C793B">
        <w:t xml:space="preserve">In order to reduce the blockage, one way is to use a single DCI </w:t>
      </w:r>
      <w:r w:rsidRPr="000C793B">
        <w:rPr>
          <w:rFonts w:eastAsiaTheme="minorEastAsia"/>
          <w:lang w:eastAsia="zh-CN"/>
        </w:rPr>
        <w:t xml:space="preserve">on the scheduling cell </w:t>
      </w:r>
      <w:r w:rsidRPr="000C793B">
        <w:t xml:space="preserve">to schedule multiple slots on the scheduled cell. The </w:t>
      </w:r>
      <w:r w:rsidR="002B4044">
        <w:t>required</w:t>
      </w:r>
      <w:r w:rsidR="002B4044" w:rsidRPr="000C793B">
        <w:t xml:space="preserve"> </w:t>
      </w:r>
      <w:r w:rsidRPr="000C793B">
        <w:t>number of DCI</w:t>
      </w:r>
      <w:r w:rsidR="00E01149">
        <w:t>s</w:t>
      </w:r>
      <w:r w:rsidRPr="000C793B">
        <w:t xml:space="preserve"> could be significantly reduced compared to separate DCI scheduling. In </w:t>
      </w:r>
      <w:r w:rsidR="009B1959">
        <w:rPr>
          <w:rFonts w:eastAsiaTheme="minorEastAsia" w:hint="eastAsia"/>
          <w:lang w:eastAsia="zh-CN"/>
        </w:rPr>
        <w:t>T</w:t>
      </w:r>
      <w:r w:rsidRPr="000C793B">
        <w:t>able</w:t>
      </w:r>
      <w:r w:rsidR="009B1959">
        <w:rPr>
          <w:rFonts w:eastAsiaTheme="minorEastAsia" w:hint="eastAsia"/>
          <w:lang w:eastAsia="zh-CN"/>
        </w:rPr>
        <w:t xml:space="preserve"> 3</w:t>
      </w:r>
      <w:r w:rsidRPr="000C793B">
        <w:t xml:space="preserve">, we give the required number of PDCCH candidates </w:t>
      </w:r>
      <w:r w:rsidR="00CD7EF3">
        <w:rPr>
          <w:rFonts w:eastAsiaTheme="minorEastAsia" w:hint="eastAsia"/>
          <w:lang w:eastAsia="zh-CN"/>
        </w:rPr>
        <w:t xml:space="preserve">and CCEs assuming an </w:t>
      </w:r>
      <w:r w:rsidR="00E1292E">
        <w:rPr>
          <w:rFonts w:eastAsiaTheme="minorEastAsia" w:hint="eastAsia"/>
          <w:lang w:eastAsia="zh-CN"/>
        </w:rPr>
        <w:t xml:space="preserve">AL8 </w:t>
      </w:r>
      <w:r w:rsidR="00CD7EF3">
        <w:rPr>
          <w:rFonts w:eastAsiaTheme="minorEastAsia" w:hint="eastAsia"/>
          <w:lang w:eastAsia="zh-CN"/>
        </w:rPr>
        <w:t xml:space="preserve">PDCCH candidate </w:t>
      </w:r>
      <w:r w:rsidRPr="000C793B">
        <w:t xml:space="preserve">for two cases, i.e. using single DCI to schedule multiple slots and using separate DCI to schedule each slot. In this example, we assume a single DCI could schedule </w:t>
      </w:r>
      <w:r w:rsidR="00E1292E">
        <w:rPr>
          <w:rFonts w:eastAsiaTheme="minorEastAsia" w:hint="eastAsia"/>
          <w:lang w:eastAsia="zh-CN"/>
        </w:rPr>
        <w:t>4</w:t>
      </w:r>
      <w:r w:rsidR="00E1292E" w:rsidRPr="000C793B">
        <w:t xml:space="preserve"> </w:t>
      </w:r>
      <w:r w:rsidRPr="000C793B">
        <w:t xml:space="preserve">PDSCH </w:t>
      </w:r>
      <w:r w:rsidRPr="000C793B">
        <w:rPr>
          <w:rFonts w:eastAsiaTheme="minorEastAsia"/>
          <w:lang w:eastAsia="zh-CN"/>
        </w:rPr>
        <w:t>throughout</w:t>
      </w:r>
      <w:r w:rsidRPr="000C793B">
        <w:t xml:space="preserve"> different slots. Consequently, </w:t>
      </w:r>
      <w:r>
        <w:rPr>
          <w:rFonts w:eastAsiaTheme="minorEastAsia" w:hint="eastAsia"/>
          <w:lang w:eastAsia="zh-CN"/>
        </w:rPr>
        <w:t xml:space="preserve">at most </w:t>
      </w:r>
      <w:r w:rsidR="00E1292E">
        <w:rPr>
          <w:rFonts w:eastAsiaTheme="minorEastAsia" w:hint="eastAsia"/>
          <w:lang w:eastAsia="zh-CN"/>
        </w:rPr>
        <w:t xml:space="preserve">8 </w:t>
      </w:r>
      <w:r>
        <w:rPr>
          <w:rFonts w:eastAsiaTheme="minorEastAsia" w:hint="eastAsia"/>
          <w:lang w:eastAsia="zh-CN"/>
        </w:rPr>
        <w:t>CCEs are enough for all the slots on the scheduled cell</w:t>
      </w:r>
      <w:r w:rsidRPr="000C793B">
        <w:t>.</w:t>
      </w:r>
      <w:r>
        <w:rPr>
          <w:rFonts w:eastAsiaTheme="minorEastAsia" w:hint="eastAsia"/>
          <w:lang w:eastAsia="zh-CN"/>
        </w:rPr>
        <w:t xml:space="preserve"> The overhead of PDCCH can be reduced significantly.</w:t>
      </w:r>
    </w:p>
    <w:p w:rsidR="00BA3B2F" w:rsidRPr="000C793B" w:rsidRDefault="00BA3B2F" w:rsidP="00C01FC1">
      <w:pPr>
        <w:pStyle w:val="TH"/>
        <w:jc w:val="both"/>
        <w:rPr>
          <w:rFonts w:ascii="Times New Roman" w:hAnsi="Times New Roman"/>
          <w:b w:val="0"/>
          <w:lang w:eastAsia="zh-CN"/>
        </w:rPr>
      </w:pPr>
      <w:r w:rsidRPr="000C793B">
        <w:rPr>
          <w:rFonts w:ascii="Times New Roman" w:hAnsi="Times New Roman"/>
          <w:b w:val="0"/>
          <w:lang w:val="en-US" w:eastAsia="zh-CN"/>
        </w:rPr>
        <w:t xml:space="preserve">Table3: </w:t>
      </w:r>
      <w:r w:rsidRPr="000C793B">
        <w:rPr>
          <w:rFonts w:ascii="Times New Roman" w:hAnsi="Times New Roman"/>
          <w:b w:val="0"/>
          <w:lang w:eastAsia="zh-CN"/>
        </w:rPr>
        <w:t>required number of DCI for single DCI and separate DCI scheduling</w:t>
      </w:r>
    </w:p>
    <w:tbl>
      <w:tblPr>
        <w:tblStyle w:val="aa"/>
        <w:tblW w:w="0" w:type="auto"/>
        <w:tblInd w:w="108" w:type="dxa"/>
        <w:tblLook w:val="04A0" w:firstRow="1" w:lastRow="0" w:firstColumn="1" w:lastColumn="0" w:noHBand="0" w:noVBand="1"/>
      </w:tblPr>
      <w:tblGrid>
        <w:gridCol w:w="2977"/>
        <w:gridCol w:w="2596"/>
        <w:gridCol w:w="2841"/>
      </w:tblGrid>
      <w:tr w:rsidR="00BA3B2F" w:rsidRPr="000C793B" w:rsidTr="00F8291C">
        <w:tc>
          <w:tcPr>
            <w:tcW w:w="2977" w:type="dxa"/>
          </w:tcPr>
          <w:p w:rsidR="00BA3B2F" w:rsidRPr="000C793B" w:rsidRDefault="00BA3B2F" w:rsidP="00C01FC1">
            <w:pPr>
              <w:jc w:val="both"/>
            </w:pPr>
            <w:r w:rsidRPr="000C793B">
              <w:t>Scheduling Case</w:t>
            </w:r>
          </w:p>
        </w:tc>
        <w:tc>
          <w:tcPr>
            <w:tcW w:w="2596" w:type="dxa"/>
          </w:tcPr>
          <w:p w:rsidR="00BA3B2F" w:rsidRPr="000C793B" w:rsidRDefault="00BA3B2F" w:rsidP="00C01FC1">
            <w:pPr>
              <w:jc w:val="both"/>
            </w:pPr>
            <w:r w:rsidRPr="000C793B">
              <w:t>Single DCI schedules multiple slot</w:t>
            </w:r>
          </w:p>
        </w:tc>
        <w:tc>
          <w:tcPr>
            <w:tcW w:w="2841" w:type="dxa"/>
          </w:tcPr>
          <w:p w:rsidR="00BA3B2F" w:rsidRPr="000C793B" w:rsidRDefault="00BA3B2F" w:rsidP="00C01FC1">
            <w:pPr>
              <w:jc w:val="both"/>
            </w:pPr>
            <w:r w:rsidRPr="000C793B">
              <w:t>Separate DCI schedules each slot</w:t>
            </w:r>
          </w:p>
        </w:tc>
      </w:tr>
      <w:tr w:rsidR="00BA3B2F" w:rsidRPr="000C793B" w:rsidTr="00F8291C">
        <w:tc>
          <w:tcPr>
            <w:tcW w:w="2977" w:type="dxa"/>
          </w:tcPr>
          <w:p w:rsidR="00BA3B2F" w:rsidRPr="000C793B" w:rsidRDefault="002B4044" w:rsidP="002B4044">
            <w:pPr>
              <w:jc w:val="both"/>
            </w:pPr>
            <w:r>
              <w:t>Required</w:t>
            </w:r>
            <w:r w:rsidRPr="000C793B">
              <w:t xml:space="preserve"> </w:t>
            </w:r>
            <w:r w:rsidR="00BA3B2F" w:rsidRPr="000C793B">
              <w:t>PDCCH candidates</w:t>
            </w:r>
          </w:p>
        </w:tc>
        <w:tc>
          <w:tcPr>
            <w:tcW w:w="2596" w:type="dxa"/>
          </w:tcPr>
          <w:p w:rsidR="00BA3B2F" w:rsidRPr="000C793B" w:rsidRDefault="00BA3B2F" w:rsidP="00C01FC1">
            <w:pPr>
              <w:jc w:val="both"/>
            </w:pPr>
            <w:r w:rsidRPr="000C793B">
              <w:t>1</w:t>
            </w:r>
          </w:p>
        </w:tc>
        <w:tc>
          <w:tcPr>
            <w:tcW w:w="2841" w:type="dxa"/>
          </w:tcPr>
          <w:p w:rsidR="00BA3B2F" w:rsidRPr="006A5089" w:rsidRDefault="00E1292E" w:rsidP="00C01FC1">
            <w:pPr>
              <w:jc w:val="both"/>
              <w:rPr>
                <w:rFonts w:eastAsiaTheme="minorEastAsia"/>
                <w:lang w:eastAsia="zh-CN"/>
              </w:rPr>
            </w:pPr>
            <w:r>
              <w:rPr>
                <w:rFonts w:eastAsiaTheme="minorEastAsia" w:hint="eastAsia"/>
                <w:lang w:eastAsia="zh-CN"/>
              </w:rPr>
              <w:t>4</w:t>
            </w:r>
          </w:p>
        </w:tc>
      </w:tr>
      <w:tr w:rsidR="00BA3B2F" w:rsidRPr="000C793B" w:rsidTr="00F8291C">
        <w:tc>
          <w:tcPr>
            <w:tcW w:w="2977" w:type="dxa"/>
          </w:tcPr>
          <w:p w:rsidR="00BA3B2F" w:rsidRPr="006A5089" w:rsidRDefault="002B4044" w:rsidP="00E1292E">
            <w:pPr>
              <w:jc w:val="both"/>
              <w:rPr>
                <w:rFonts w:eastAsiaTheme="minorEastAsia"/>
                <w:lang w:eastAsia="zh-CN"/>
              </w:rPr>
            </w:pPr>
            <w:r>
              <w:t>Required</w:t>
            </w:r>
            <w:r w:rsidRPr="000C793B">
              <w:t xml:space="preserve"> </w:t>
            </w:r>
            <w:r w:rsidR="00BA3B2F">
              <w:rPr>
                <w:rFonts w:eastAsiaTheme="minorEastAsia" w:hint="eastAsia"/>
                <w:lang w:eastAsia="zh-CN"/>
              </w:rPr>
              <w:t>CCEs assuming AL=</w:t>
            </w:r>
            <w:r w:rsidR="00E1292E">
              <w:rPr>
                <w:rFonts w:eastAsiaTheme="minorEastAsia" w:hint="eastAsia"/>
                <w:lang w:eastAsia="zh-CN"/>
              </w:rPr>
              <w:t>8</w:t>
            </w:r>
          </w:p>
        </w:tc>
        <w:tc>
          <w:tcPr>
            <w:tcW w:w="2596" w:type="dxa"/>
          </w:tcPr>
          <w:p w:rsidR="00BA3B2F" w:rsidRPr="006A5089" w:rsidRDefault="00E1292E" w:rsidP="00C01FC1">
            <w:pPr>
              <w:jc w:val="both"/>
              <w:rPr>
                <w:rFonts w:eastAsiaTheme="minorEastAsia"/>
                <w:lang w:eastAsia="zh-CN"/>
              </w:rPr>
            </w:pPr>
            <w:r>
              <w:rPr>
                <w:rFonts w:eastAsiaTheme="minorEastAsia" w:hint="eastAsia"/>
                <w:lang w:eastAsia="zh-CN"/>
              </w:rPr>
              <w:t>8</w:t>
            </w:r>
          </w:p>
        </w:tc>
        <w:tc>
          <w:tcPr>
            <w:tcW w:w="2841" w:type="dxa"/>
          </w:tcPr>
          <w:p w:rsidR="00BA3B2F" w:rsidRPr="006A5089" w:rsidRDefault="00E1292E" w:rsidP="00E1292E">
            <w:pPr>
              <w:jc w:val="both"/>
              <w:rPr>
                <w:rFonts w:eastAsiaTheme="minorEastAsia"/>
                <w:lang w:eastAsia="zh-CN"/>
              </w:rPr>
            </w:pPr>
            <w:r>
              <w:rPr>
                <w:rFonts w:eastAsiaTheme="minorEastAsia" w:hint="eastAsia"/>
                <w:lang w:eastAsia="zh-CN"/>
              </w:rPr>
              <w:t>4</w:t>
            </w:r>
            <w:r w:rsidR="00BA3B2F">
              <w:rPr>
                <w:rFonts w:eastAsiaTheme="minorEastAsia" w:hint="eastAsia"/>
                <w:lang w:eastAsia="zh-CN"/>
              </w:rPr>
              <w:t>*8=</w:t>
            </w:r>
            <w:r>
              <w:rPr>
                <w:rFonts w:eastAsiaTheme="minorEastAsia" w:hint="eastAsia"/>
                <w:lang w:eastAsia="zh-CN"/>
              </w:rPr>
              <w:t>32</w:t>
            </w:r>
          </w:p>
        </w:tc>
      </w:tr>
    </w:tbl>
    <w:p w:rsidR="00BA3B2F" w:rsidRDefault="004A5D2B" w:rsidP="00C01FC1">
      <w:pPr>
        <w:jc w:val="both"/>
        <w:rPr>
          <w:rFonts w:eastAsiaTheme="minorEastAsia"/>
          <w:lang w:eastAsia="zh-CN"/>
        </w:rPr>
      </w:pPr>
      <w:r>
        <w:rPr>
          <w:rFonts w:eastAsiaTheme="minorEastAsia" w:hint="eastAsia"/>
          <w:lang w:eastAsia="zh-CN"/>
        </w:rPr>
        <w:t xml:space="preserve">One </w:t>
      </w:r>
      <w:r>
        <w:rPr>
          <w:rFonts w:eastAsiaTheme="minorEastAsia"/>
          <w:lang w:eastAsia="zh-CN"/>
        </w:rPr>
        <w:t>argument</w:t>
      </w:r>
      <w:r>
        <w:rPr>
          <w:rFonts w:eastAsiaTheme="minorEastAsia" w:hint="eastAsia"/>
          <w:lang w:eastAsia="zh-CN"/>
        </w:rPr>
        <w:t xml:space="preserve"> is </w:t>
      </w:r>
      <w:r w:rsidR="00110E82">
        <w:rPr>
          <w:rFonts w:eastAsiaTheme="minorEastAsia" w:hint="eastAsia"/>
          <w:lang w:eastAsia="zh-CN"/>
        </w:rPr>
        <w:t xml:space="preserve">proper configuration for PDCCH can be sufficient </w:t>
      </w:r>
      <w:r w:rsidR="006A39F5">
        <w:rPr>
          <w:rFonts w:eastAsiaTheme="minorEastAsia" w:hint="eastAsia"/>
          <w:lang w:eastAsia="zh-CN"/>
        </w:rPr>
        <w:t>targeting to</w:t>
      </w:r>
      <w:r w:rsidR="00110E82">
        <w:rPr>
          <w:rFonts w:eastAsiaTheme="minorEastAsia" w:hint="eastAsia"/>
          <w:lang w:eastAsia="zh-CN"/>
        </w:rPr>
        <w:t xml:space="preserve"> this case. If several PDCCH monitoring occasion is configured on the scheduling cell, it is true that we don</w:t>
      </w:r>
      <w:r w:rsidR="00110E82">
        <w:rPr>
          <w:rFonts w:eastAsiaTheme="minorEastAsia"/>
          <w:lang w:eastAsia="zh-CN"/>
        </w:rPr>
        <w:t>’</w:t>
      </w:r>
      <w:r w:rsidR="00110E82">
        <w:rPr>
          <w:rFonts w:eastAsiaTheme="minorEastAsia" w:hint="eastAsia"/>
          <w:lang w:eastAsia="zh-CN"/>
        </w:rPr>
        <w:t>t need to increase capabilities for number of valid unicast PDCCH in single monitoring occasion for UE supporting cross-carrier scheduling. However, as analyzed in table 3, the required PDCCH candidates is still a problem and results in a higher blocking probability compared to multi-slot scheduling method.</w:t>
      </w:r>
    </w:p>
    <w:p w:rsidR="002B4044" w:rsidRPr="004A5D2B" w:rsidRDefault="002B4044" w:rsidP="00C01FC1">
      <w:pPr>
        <w:jc w:val="both"/>
        <w:rPr>
          <w:rFonts w:eastAsiaTheme="minorEastAsia"/>
          <w:lang w:eastAsia="zh-CN"/>
        </w:rPr>
      </w:pPr>
    </w:p>
    <w:p w:rsidR="00BA3B2F" w:rsidRPr="000C793B" w:rsidRDefault="00BC627C" w:rsidP="00276562">
      <w:pPr>
        <w:pStyle w:val="a0"/>
        <w:rPr>
          <w:rFonts w:ascii="Times New Roman" w:eastAsia="宋体" w:hAnsi="Times New Roman" w:cs="Times New Roman"/>
          <w:b/>
          <w:i/>
          <w:lang w:eastAsia="zh-CN"/>
        </w:rPr>
      </w:pPr>
      <w:r w:rsidRPr="000C793B">
        <w:rPr>
          <w:rFonts w:ascii="Times New Roman" w:eastAsia="宋体" w:hAnsi="Times New Roman" w:cs="Times New Roman"/>
          <w:b/>
          <w:i/>
          <w:lang w:eastAsia="zh-CN"/>
        </w:rPr>
        <w:t>Proposal</w:t>
      </w:r>
      <w:r w:rsidR="002349AC">
        <w:rPr>
          <w:rFonts w:ascii="Times New Roman" w:eastAsia="宋体" w:hAnsi="Times New Roman" w:cs="Times New Roman" w:hint="eastAsia"/>
          <w:b/>
          <w:i/>
          <w:lang w:eastAsia="zh-CN"/>
        </w:rPr>
        <w:t xml:space="preserve"> 6</w:t>
      </w:r>
      <w:r w:rsidR="00BA3B2F" w:rsidRPr="000C793B">
        <w:rPr>
          <w:rFonts w:ascii="Times New Roman" w:eastAsia="宋体" w:hAnsi="Times New Roman" w:cs="Times New Roman"/>
          <w:b/>
          <w:i/>
          <w:lang w:eastAsia="zh-CN"/>
        </w:rPr>
        <w:t>: In case scheduling cell has a smaller SCS than that of scheduled cell, using a single DCI on scheduling cell to schedule data transmission throughout slots on scheduled cell.</w:t>
      </w:r>
    </w:p>
    <w:p w:rsidR="00BA3B2F" w:rsidRPr="000C793B" w:rsidRDefault="00BA3B2F" w:rsidP="00C01FC1">
      <w:pPr>
        <w:jc w:val="both"/>
        <w:rPr>
          <w:b/>
        </w:rPr>
      </w:pPr>
    </w:p>
    <w:p w:rsidR="00BA3B2F" w:rsidRPr="000C793B" w:rsidRDefault="00BA3B2F" w:rsidP="00C01FC1">
      <w:pPr>
        <w:jc w:val="both"/>
      </w:pPr>
      <w:r w:rsidRPr="000C793B">
        <w:t>For one-to-many scheduling, at least the following two different methods could be considered:</w:t>
      </w:r>
    </w:p>
    <w:p w:rsidR="00BA3B2F" w:rsidRPr="000C793B" w:rsidRDefault="00BA3B2F" w:rsidP="00C01FC1">
      <w:pPr>
        <w:pStyle w:val="a6"/>
        <w:numPr>
          <w:ilvl w:val="0"/>
          <w:numId w:val="7"/>
        </w:numPr>
        <w:jc w:val="both"/>
      </w:pPr>
      <w:r w:rsidRPr="000C793B">
        <w:t xml:space="preserve">Option </w:t>
      </w:r>
      <w:r w:rsidRPr="000C793B">
        <w:rPr>
          <w:lang w:eastAsia="zh-CN"/>
        </w:rPr>
        <w:t>1</w:t>
      </w:r>
      <w:r w:rsidRPr="000C793B">
        <w:t>: defining separate bit fields for each slot scheduling, which means we have to enlarging the DCI payload size</w:t>
      </w:r>
      <w:r w:rsidRPr="000C793B">
        <w:rPr>
          <w:lang w:eastAsia="zh-CN"/>
        </w:rPr>
        <w:t>. For example, add separate FDRA, TDRA, HARQ ID bit fields for each slot.</w:t>
      </w:r>
      <w:r w:rsidRPr="000C793B">
        <w:t xml:space="preserve"> </w:t>
      </w:r>
    </w:p>
    <w:p w:rsidR="00BA3B2F" w:rsidRPr="000C793B" w:rsidRDefault="00BA3B2F" w:rsidP="00C01FC1">
      <w:pPr>
        <w:pStyle w:val="a6"/>
        <w:numPr>
          <w:ilvl w:val="0"/>
          <w:numId w:val="7"/>
        </w:numPr>
        <w:jc w:val="both"/>
      </w:pPr>
      <w:r w:rsidRPr="000C793B">
        <w:t xml:space="preserve">Option </w:t>
      </w:r>
      <w:r w:rsidRPr="000C793B">
        <w:rPr>
          <w:lang w:eastAsia="zh-CN"/>
        </w:rPr>
        <w:t>2</w:t>
      </w:r>
      <w:r w:rsidRPr="000C793B">
        <w:t>: configured scheduling information + per slot bit field.</w:t>
      </w:r>
      <w:r w:rsidRPr="000C793B">
        <w:rPr>
          <w:lang w:eastAsia="zh-CN"/>
        </w:rPr>
        <w:t xml:space="preserve"> High layer configures a set of scheduling information combinations for a UE. Define a new DCI format which includes several bit fields corresponding to different slot. For example, the first bit field corresponds to slot#</w:t>
      </w:r>
      <w:proofErr w:type="gramStart"/>
      <w:r w:rsidRPr="000C793B">
        <w:rPr>
          <w:lang w:eastAsia="zh-CN"/>
        </w:rPr>
        <w:t>0,</w:t>
      </w:r>
      <w:proofErr w:type="gramEnd"/>
      <w:r w:rsidRPr="000C793B">
        <w:rPr>
          <w:lang w:eastAsia="zh-CN"/>
        </w:rPr>
        <w:t xml:space="preserve"> the second corresponds to slot #1, etc. For each individual bit field, it carries an index which points to a set of scheduling information configured by the higher layer.</w:t>
      </w:r>
    </w:p>
    <w:p w:rsidR="00BA3B2F" w:rsidRPr="000C793B" w:rsidRDefault="00BA3B2F" w:rsidP="00C01FC1">
      <w:pPr>
        <w:pStyle w:val="TH"/>
        <w:ind w:left="420"/>
        <w:jc w:val="both"/>
        <w:rPr>
          <w:rFonts w:ascii="Times New Roman" w:hAnsi="Times New Roman"/>
          <w:b w:val="0"/>
          <w:lang w:eastAsia="zh-CN"/>
        </w:rPr>
      </w:pPr>
      <w:r w:rsidRPr="000C793B">
        <w:rPr>
          <w:rFonts w:ascii="Times New Roman" w:hAnsi="Times New Roman"/>
          <w:b w:val="0"/>
          <w:lang w:val="en-US" w:eastAsia="zh-CN"/>
        </w:rPr>
        <w:t xml:space="preserve">Table4: </w:t>
      </w:r>
      <w:r w:rsidRPr="000C793B">
        <w:rPr>
          <w:rFonts w:ascii="Times New Roman" w:hAnsi="Times New Roman"/>
          <w:b w:val="0"/>
          <w:lang w:eastAsia="zh-CN"/>
        </w:rPr>
        <w:t>comparison between Option 1 and Option 2</w:t>
      </w:r>
    </w:p>
    <w:tbl>
      <w:tblPr>
        <w:tblStyle w:val="aa"/>
        <w:tblW w:w="0" w:type="auto"/>
        <w:tblLook w:val="04A0" w:firstRow="1" w:lastRow="0" w:firstColumn="1" w:lastColumn="0" w:noHBand="0" w:noVBand="1"/>
      </w:tblPr>
      <w:tblGrid>
        <w:gridCol w:w="1951"/>
        <w:gridCol w:w="3730"/>
        <w:gridCol w:w="2841"/>
      </w:tblGrid>
      <w:tr w:rsidR="00BA3B2F" w:rsidRPr="000C793B" w:rsidTr="00E5340F">
        <w:tc>
          <w:tcPr>
            <w:tcW w:w="1951" w:type="dxa"/>
          </w:tcPr>
          <w:p w:rsidR="00BA3B2F" w:rsidRPr="000C793B" w:rsidRDefault="00BA3B2F" w:rsidP="00C01FC1">
            <w:pPr>
              <w:jc w:val="both"/>
            </w:pPr>
          </w:p>
        </w:tc>
        <w:tc>
          <w:tcPr>
            <w:tcW w:w="3730" w:type="dxa"/>
          </w:tcPr>
          <w:p w:rsidR="00BA3B2F" w:rsidRPr="000C793B" w:rsidRDefault="00BA3B2F" w:rsidP="00C01FC1">
            <w:pPr>
              <w:jc w:val="both"/>
            </w:pPr>
            <w:r w:rsidRPr="000C793B">
              <w:t>Pros</w:t>
            </w:r>
          </w:p>
        </w:tc>
        <w:tc>
          <w:tcPr>
            <w:tcW w:w="2841" w:type="dxa"/>
          </w:tcPr>
          <w:p w:rsidR="00BA3B2F" w:rsidRPr="000C793B" w:rsidRDefault="00BA3B2F" w:rsidP="00C01FC1">
            <w:pPr>
              <w:jc w:val="both"/>
            </w:pPr>
            <w:r w:rsidRPr="000C793B">
              <w:t>Cons</w:t>
            </w:r>
          </w:p>
        </w:tc>
      </w:tr>
      <w:tr w:rsidR="00BA3B2F" w:rsidRPr="000C793B" w:rsidTr="00E5340F">
        <w:tc>
          <w:tcPr>
            <w:tcW w:w="1951" w:type="dxa"/>
          </w:tcPr>
          <w:p w:rsidR="00BA3B2F" w:rsidRPr="000C793B" w:rsidRDefault="00BA3B2F" w:rsidP="00C01FC1">
            <w:pPr>
              <w:jc w:val="both"/>
            </w:pPr>
            <w:r w:rsidRPr="000C793B">
              <w:t>Option 1</w:t>
            </w:r>
          </w:p>
        </w:tc>
        <w:tc>
          <w:tcPr>
            <w:tcW w:w="3730" w:type="dxa"/>
          </w:tcPr>
          <w:p w:rsidR="00BA3B2F" w:rsidRPr="000C793B" w:rsidRDefault="00BA3B2F" w:rsidP="00C01FC1">
            <w:pPr>
              <w:jc w:val="both"/>
            </w:pPr>
            <w:r w:rsidRPr="000C793B">
              <w:t>full scheduling flexibility;</w:t>
            </w:r>
          </w:p>
        </w:tc>
        <w:tc>
          <w:tcPr>
            <w:tcW w:w="2841" w:type="dxa"/>
          </w:tcPr>
          <w:p w:rsidR="00BA3B2F" w:rsidRPr="000C793B" w:rsidRDefault="00BA3B2F" w:rsidP="00C01FC1">
            <w:pPr>
              <w:jc w:val="both"/>
            </w:pPr>
            <w:r w:rsidRPr="000C793B">
              <w:t>Increase the payload size significantly which jeopardizes PDCCH transmission performance under a certain AL;</w:t>
            </w:r>
          </w:p>
          <w:p w:rsidR="00BA3B2F" w:rsidRPr="000C793B" w:rsidRDefault="00BA3B2F" w:rsidP="00C01FC1">
            <w:pPr>
              <w:jc w:val="both"/>
            </w:pPr>
            <w:r w:rsidRPr="000C793B">
              <w:t>Break the current DCI size budget;</w:t>
            </w:r>
          </w:p>
        </w:tc>
      </w:tr>
      <w:tr w:rsidR="00BA3B2F" w:rsidRPr="000C793B" w:rsidTr="00E5340F">
        <w:tc>
          <w:tcPr>
            <w:tcW w:w="1951" w:type="dxa"/>
          </w:tcPr>
          <w:p w:rsidR="00BA3B2F" w:rsidRPr="000C793B" w:rsidRDefault="00BA3B2F" w:rsidP="00C01FC1">
            <w:pPr>
              <w:jc w:val="both"/>
            </w:pPr>
            <w:r w:rsidRPr="000C793B">
              <w:t>Option 2</w:t>
            </w:r>
          </w:p>
        </w:tc>
        <w:tc>
          <w:tcPr>
            <w:tcW w:w="3730" w:type="dxa"/>
          </w:tcPr>
          <w:p w:rsidR="00BA3B2F" w:rsidRPr="000C793B" w:rsidRDefault="00BA3B2F" w:rsidP="00C01FC1">
            <w:pPr>
              <w:jc w:val="both"/>
            </w:pPr>
            <w:r w:rsidRPr="000C793B">
              <w:t>sufficient scheduling flexibility;</w:t>
            </w:r>
          </w:p>
          <w:p w:rsidR="00BA3B2F" w:rsidRPr="000C793B" w:rsidRDefault="00BA3B2F" w:rsidP="00C01FC1">
            <w:pPr>
              <w:jc w:val="both"/>
            </w:pPr>
            <w:r w:rsidRPr="000C793B">
              <w:t>Don’t introduce new DCI size</w:t>
            </w:r>
          </w:p>
        </w:tc>
        <w:tc>
          <w:tcPr>
            <w:tcW w:w="2841" w:type="dxa"/>
          </w:tcPr>
          <w:p w:rsidR="00BA3B2F" w:rsidRPr="000C793B" w:rsidRDefault="00BA3B2F" w:rsidP="00C01FC1">
            <w:pPr>
              <w:jc w:val="both"/>
            </w:pPr>
            <w:r w:rsidRPr="000C793B">
              <w:t>Less flexibility than option 1</w:t>
            </w:r>
          </w:p>
        </w:tc>
      </w:tr>
    </w:tbl>
    <w:p w:rsidR="00BA3B2F" w:rsidRPr="000C793B" w:rsidRDefault="00BA3B2F" w:rsidP="00C01FC1">
      <w:pPr>
        <w:jc w:val="both"/>
        <w:rPr>
          <w:b/>
          <w:u w:val="single"/>
        </w:rPr>
      </w:pPr>
    </w:p>
    <w:p w:rsidR="00BA3B2F" w:rsidRPr="000C793B" w:rsidRDefault="00BA3B2F" w:rsidP="00276562">
      <w:pPr>
        <w:pStyle w:val="a0"/>
        <w:rPr>
          <w:rFonts w:ascii="Times New Roman" w:eastAsia="宋体" w:hAnsi="Times New Roman" w:cs="Times New Roman"/>
          <w:b/>
          <w:i/>
          <w:lang w:eastAsia="zh-CN"/>
        </w:rPr>
      </w:pPr>
      <w:r w:rsidRPr="000C793B">
        <w:rPr>
          <w:rFonts w:ascii="Times New Roman" w:eastAsia="宋体" w:hAnsi="Times New Roman" w:cs="Times New Roman"/>
          <w:b/>
          <w:i/>
          <w:lang w:eastAsia="zh-CN"/>
        </w:rPr>
        <w:t xml:space="preserve">Proposal </w:t>
      </w:r>
      <w:r w:rsidR="002349AC">
        <w:rPr>
          <w:rFonts w:ascii="Times New Roman" w:eastAsia="宋体" w:hAnsi="Times New Roman" w:cs="Times New Roman" w:hint="eastAsia"/>
          <w:b/>
          <w:i/>
          <w:lang w:eastAsia="zh-CN"/>
        </w:rPr>
        <w:t>7</w:t>
      </w:r>
      <w:r w:rsidRPr="000C793B">
        <w:rPr>
          <w:rFonts w:ascii="Times New Roman" w:eastAsia="宋体" w:hAnsi="Times New Roman" w:cs="Times New Roman"/>
          <w:b/>
          <w:i/>
          <w:lang w:eastAsia="zh-CN"/>
        </w:rPr>
        <w:t xml:space="preserve">: The payload size of the new DCI format should be same as one of the current DCI format. Further study the new DCI format </w:t>
      </w:r>
      <w:r w:rsidR="00CD7EF3">
        <w:rPr>
          <w:rFonts w:ascii="Times New Roman" w:eastAsia="宋体" w:hAnsi="Times New Roman" w:cs="Times New Roman" w:hint="eastAsia"/>
          <w:b/>
          <w:i/>
          <w:lang w:eastAsia="zh-CN"/>
        </w:rPr>
        <w:t xml:space="preserve">content, e.g. </w:t>
      </w:r>
      <w:r w:rsidRPr="000C793B">
        <w:rPr>
          <w:rFonts w:ascii="Times New Roman" w:eastAsia="宋体" w:hAnsi="Times New Roman" w:cs="Times New Roman"/>
          <w:b/>
          <w:i/>
          <w:lang w:eastAsia="zh-CN"/>
        </w:rPr>
        <w:t>contains per-slot scheduling bit fields which indicate an index of a scheduling information combination configured by high layer.</w:t>
      </w:r>
    </w:p>
    <w:p w:rsidR="00E91D32" w:rsidRPr="000C793B" w:rsidRDefault="00E91D32" w:rsidP="00276562">
      <w:pPr>
        <w:pStyle w:val="1"/>
        <w:jc w:val="both"/>
        <w:rPr>
          <w:rFonts w:ascii="Times New Roman" w:hAnsi="Times New Roman"/>
        </w:rPr>
      </w:pPr>
      <w:r w:rsidRPr="000C793B">
        <w:rPr>
          <w:rFonts w:ascii="Times New Roman" w:hAnsi="Times New Roman"/>
        </w:rPr>
        <w:t>Conclusion</w:t>
      </w:r>
    </w:p>
    <w:p w:rsidR="00E91D32" w:rsidRDefault="00E91D32" w:rsidP="00E01149">
      <w:pPr>
        <w:pStyle w:val="a0"/>
        <w:ind w:left="-2"/>
        <w:rPr>
          <w:rFonts w:ascii="Times New Roman" w:eastAsia="宋体" w:hAnsi="Times New Roman" w:cs="Times New Roman"/>
          <w:lang w:eastAsia="zh-CN"/>
        </w:rPr>
      </w:pPr>
      <w:r w:rsidRPr="000C793B">
        <w:rPr>
          <w:rFonts w:ascii="Times New Roman" w:eastAsia="宋体" w:hAnsi="Times New Roman" w:cs="Times New Roman"/>
          <w:lang w:eastAsia="zh-CN"/>
        </w:rPr>
        <w:t xml:space="preserve">In this paper, </w:t>
      </w:r>
      <w:r w:rsidR="006A08C6" w:rsidRPr="000C793B">
        <w:rPr>
          <w:rFonts w:ascii="Times New Roman" w:eastAsia="宋体" w:hAnsi="Times New Roman" w:cs="Times New Roman"/>
          <w:lang w:eastAsia="zh-CN"/>
        </w:rPr>
        <w:t>we discussed some issues related to cross carrier scheduling with mixed</w:t>
      </w:r>
      <w:r w:rsidR="002750B9" w:rsidRPr="000C793B">
        <w:rPr>
          <w:rFonts w:ascii="Times New Roman" w:eastAsia="宋体" w:hAnsi="Times New Roman" w:cs="Times New Roman"/>
          <w:lang w:eastAsia="zh-CN"/>
        </w:rPr>
        <w:t xml:space="preserve"> numerology. We have the following </w:t>
      </w:r>
      <w:r w:rsidR="00341B0F">
        <w:rPr>
          <w:rFonts w:ascii="Times New Roman" w:eastAsia="宋体" w:hAnsi="Times New Roman" w:cs="Times New Roman" w:hint="eastAsia"/>
          <w:lang w:eastAsia="zh-CN"/>
        </w:rPr>
        <w:t xml:space="preserve">observation and </w:t>
      </w:r>
      <w:r w:rsidR="002750B9" w:rsidRPr="000C793B">
        <w:rPr>
          <w:rFonts w:ascii="Times New Roman" w:eastAsia="宋体" w:hAnsi="Times New Roman" w:cs="Times New Roman"/>
          <w:lang w:eastAsia="zh-CN"/>
        </w:rPr>
        <w:t>proposals:</w:t>
      </w:r>
    </w:p>
    <w:p w:rsidR="00341B0F" w:rsidRDefault="00341B0F" w:rsidP="00C01FC1">
      <w:pPr>
        <w:jc w:val="both"/>
        <w:rPr>
          <w:rFonts w:eastAsiaTheme="minorEastAsia"/>
          <w:b/>
          <w:i/>
          <w:lang w:eastAsia="zh-CN"/>
        </w:rPr>
      </w:pPr>
      <w:r w:rsidRPr="004751BB">
        <w:rPr>
          <w:rFonts w:eastAsiaTheme="minorEastAsia" w:hint="eastAsia"/>
          <w:b/>
          <w:i/>
          <w:lang w:eastAsia="zh-CN"/>
        </w:rPr>
        <w:t>Observation</w:t>
      </w:r>
      <w:r w:rsidRPr="004751BB">
        <w:rPr>
          <w:rFonts w:eastAsiaTheme="minorEastAsia"/>
          <w:b/>
          <w:i/>
          <w:lang w:eastAsia="zh-CN"/>
        </w:rPr>
        <w:t xml:space="preserve">: </w:t>
      </w:r>
      <w:r w:rsidRPr="004751BB">
        <w:rPr>
          <w:rFonts w:eastAsiaTheme="minorEastAsia" w:hint="eastAsia"/>
          <w:b/>
          <w:i/>
          <w:lang w:eastAsia="zh-CN"/>
        </w:rPr>
        <w:t>For cross-carrier scheduling with mixed numerology, t</w:t>
      </w:r>
      <w:r w:rsidRPr="004751BB">
        <w:rPr>
          <w:rFonts w:eastAsiaTheme="minorEastAsia"/>
          <w:b/>
          <w:i/>
          <w:lang w:eastAsia="zh-CN"/>
        </w:rPr>
        <w:t xml:space="preserve">he total number of BD/CCEs </w:t>
      </w:r>
      <w:r w:rsidRPr="004751BB">
        <w:rPr>
          <w:rFonts w:eastAsiaTheme="minorEastAsia" w:hint="eastAsia"/>
          <w:b/>
          <w:i/>
          <w:lang w:eastAsia="zh-CN"/>
        </w:rPr>
        <w:t>within a slot determined by the smallest SCS among all the serving cells is same as that of cross-carrier scheduling with same numerology, if it is determined by the scheduled cell.</w:t>
      </w:r>
    </w:p>
    <w:p w:rsidR="00341B0F" w:rsidRPr="00341B0F" w:rsidRDefault="00341B0F" w:rsidP="00276562">
      <w:pPr>
        <w:pStyle w:val="a0"/>
        <w:ind w:left="-2"/>
        <w:rPr>
          <w:rFonts w:ascii="Times New Roman" w:eastAsia="宋体" w:hAnsi="Times New Roman" w:cs="Times New Roman"/>
          <w:lang w:eastAsia="zh-CN"/>
        </w:rPr>
      </w:pPr>
    </w:p>
    <w:p w:rsidR="00BC627C" w:rsidRPr="00BC627C" w:rsidRDefault="00BC627C" w:rsidP="00BC627C">
      <w:pPr>
        <w:pStyle w:val="a0"/>
        <w:rPr>
          <w:rFonts w:ascii="Times New Roman" w:eastAsia="宋体" w:hAnsi="Times New Roman" w:cs="Times New Roman"/>
          <w:b/>
          <w:i/>
          <w:lang w:eastAsia="zh-CN"/>
        </w:rPr>
      </w:pPr>
      <w:r w:rsidRPr="00BC627C">
        <w:rPr>
          <w:rFonts w:ascii="Times New Roman" w:eastAsia="宋体" w:hAnsi="Times New Roman" w:cs="Times New Roman" w:hint="eastAsia"/>
          <w:b/>
          <w:i/>
          <w:lang w:eastAsia="zh-CN"/>
        </w:rPr>
        <w:t xml:space="preserve">Proposal 1: </w:t>
      </w:r>
      <w:r w:rsidR="00F8291C" w:rsidRPr="00F8291C">
        <w:rPr>
          <w:rFonts w:ascii="Times New Roman" w:eastAsia="宋体" w:hAnsi="Times New Roman" w:cs="Times New Roman" w:hint="eastAsia"/>
          <w:b/>
          <w:i/>
          <w:lang w:eastAsia="zh-CN"/>
        </w:rPr>
        <w:t>PDSCH should at least not start earlier than the first symbols of the scheduling PDCCH</w:t>
      </w:r>
      <w:r w:rsidRPr="00BC627C">
        <w:rPr>
          <w:rFonts w:ascii="Times New Roman" w:eastAsia="宋体" w:hAnsi="Times New Roman" w:cs="Times New Roman" w:hint="eastAsia"/>
          <w:b/>
          <w:i/>
          <w:lang w:eastAsia="zh-CN"/>
        </w:rPr>
        <w:t>.</w:t>
      </w:r>
    </w:p>
    <w:p w:rsidR="00BC627C" w:rsidRDefault="00BC627C" w:rsidP="00BC627C">
      <w:pPr>
        <w:pStyle w:val="a0"/>
        <w:rPr>
          <w:rFonts w:ascii="Times New Roman" w:eastAsia="宋体" w:hAnsi="Times New Roman" w:cs="Times New Roman"/>
          <w:b/>
          <w:i/>
          <w:lang w:eastAsia="zh-CN"/>
        </w:rPr>
      </w:pPr>
      <w:r w:rsidRPr="00BC627C">
        <w:rPr>
          <w:rFonts w:ascii="Times New Roman" w:eastAsia="宋体" w:hAnsi="Times New Roman" w:cs="Times New Roman" w:hint="eastAsia"/>
          <w:b/>
          <w:i/>
          <w:lang w:eastAsia="zh-CN"/>
        </w:rPr>
        <w:t>Proposal 2: K0 on the scheduled cell should be reinterpreted based on the starting symbol of PDCCH, the numerology of both scheduling cell and scheduled cell.</w:t>
      </w:r>
    </w:p>
    <w:p w:rsidR="002349AC" w:rsidRPr="000C793B" w:rsidDel="00BC627C" w:rsidRDefault="002349AC" w:rsidP="002349AC">
      <w:pPr>
        <w:pStyle w:val="a0"/>
      </w:pPr>
      <w:r w:rsidRPr="000C793B" w:rsidDel="00BC627C">
        <w:rPr>
          <w:rFonts w:ascii="Times New Roman" w:eastAsia="宋体" w:hAnsi="Times New Roman" w:cs="Times New Roman"/>
          <w:b/>
          <w:i/>
          <w:lang w:eastAsia="zh-CN"/>
        </w:rPr>
        <w:t xml:space="preserve">Proposal </w:t>
      </w:r>
      <w:r>
        <w:rPr>
          <w:rFonts w:ascii="Times New Roman" w:eastAsia="宋体" w:hAnsi="Times New Roman" w:cs="Times New Roman" w:hint="eastAsia"/>
          <w:b/>
          <w:i/>
          <w:lang w:eastAsia="zh-CN"/>
        </w:rPr>
        <w:t>3</w:t>
      </w:r>
      <w:r w:rsidRPr="000C793B" w:rsidDel="00BC627C">
        <w:rPr>
          <w:rFonts w:ascii="Times New Roman" w:eastAsia="宋体" w:hAnsi="Times New Roman" w:cs="Times New Roman"/>
          <w:b/>
          <w:i/>
          <w:lang w:eastAsia="zh-CN"/>
        </w:rPr>
        <w:t xml:space="preserve">: </w:t>
      </w:r>
      <w:r w:rsidDel="00BC627C">
        <w:rPr>
          <w:rFonts w:ascii="Times New Roman" w:eastAsia="宋体" w:hAnsi="Times New Roman" w:cs="Times New Roman" w:hint="eastAsia"/>
          <w:b/>
          <w:i/>
          <w:lang w:eastAsia="zh-CN"/>
        </w:rPr>
        <w:t xml:space="preserve">For </w:t>
      </w:r>
      <w:r w:rsidDel="00BC627C">
        <w:rPr>
          <w:rFonts w:ascii="Times New Roman" w:eastAsia="宋体" w:hAnsi="Times New Roman" w:cs="Times New Roman"/>
          <w:b/>
          <w:i/>
          <w:lang w:eastAsia="zh-CN"/>
        </w:rPr>
        <w:t xml:space="preserve">a </w:t>
      </w:r>
      <w:r w:rsidDel="00BC627C">
        <w:rPr>
          <w:rFonts w:ascii="Times New Roman" w:eastAsia="宋体" w:hAnsi="Times New Roman" w:cs="Times New Roman" w:hint="eastAsia"/>
          <w:b/>
          <w:i/>
          <w:lang w:eastAsia="zh-CN"/>
        </w:rPr>
        <w:t xml:space="preserve">UE with limited buffer size, </w:t>
      </w:r>
      <w:r w:rsidDel="00BC627C">
        <w:rPr>
          <w:rFonts w:ascii="Times New Roman" w:eastAsia="宋体" w:hAnsi="Times New Roman" w:cs="Times New Roman"/>
          <w:b/>
          <w:i/>
          <w:lang w:eastAsia="zh-CN"/>
        </w:rPr>
        <w:t xml:space="preserve">the </w:t>
      </w:r>
      <w:r w:rsidRPr="000C793B" w:rsidDel="00BC627C">
        <w:rPr>
          <w:rFonts w:ascii="Times New Roman" w:hAnsi="Times New Roman" w:cs="Times New Roman"/>
          <w:b/>
          <w:i/>
          <w:lang w:eastAsia="zh-CN"/>
        </w:rPr>
        <w:t xml:space="preserve">UE is not expected to receive a scheduled PDSCH </w:t>
      </w:r>
      <w:r w:rsidDel="00BC627C">
        <w:rPr>
          <w:rFonts w:ascii="Times New Roman" w:eastAsiaTheme="minorEastAsia" w:hAnsi="Times New Roman" w:cs="Times New Roman" w:hint="eastAsia"/>
          <w:b/>
          <w:i/>
          <w:lang w:eastAsia="zh-CN"/>
        </w:rPr>
        <w:t>with starting symbol before</w:t>
      </w:r>
      <w:r w:rsidRPr="000C793B" w:rsidDel="00BC627C">
        <w:rPr>
          <w:rFonts w:ascii="Times New Roman" w:hAnsi="Times New Roman" w:cs="Times New Roman"/>
          <w:b/>
          <w:i/>
          <w:lang w:eastAsia="zh-CN"/>
        </w:rPr>
        <w:t xml:space="preserve"> the </w:t>
      </w:r>
      <w:r w:rsidDel="00BC627C">
        <w:rPr>
          <w:rFonts w:ascii="Times New Roman" w:hAnsi="Times New Roman" w:cs="Times New Roman"/>
          <w:b/>
          <w:i/>
          <w:lang w:eastAsia="zh-CN"/>
        </w:rPr>
        <w:t xml:space="preserve">first symbol </w:t>
      </w:r>
      <w:r w:rsidDel="00BC627C">
        <w:rPr>
          <w:rFonts w:ascii="Times New Roman" w:eastAsiaTheme="minorEastAsia" w:hAnsi="Times New Roman" w:cs="Times New Roman" w:hint="eastAsia"/>
          <w:b/>
          <w:i/>
          <w:lang w:eastAsia="zh-CN"/>
        </w:rPr>
        <w:t>following</w:t>
      </w:r>
      <w:r w:rsidDel="00BC627C">
        <w:rPr>
          <w:rFonts w:ascii="Times New Roman" w:hAnsi="Times New Roman" w:cs="Times New Roman"/>
          <w:b/>
          <w:i/>
          <w:lang w:eastAsia="zh-CN"/>
        </w:rPr>
        <w:t xml:space="preserve"> the corresponding</w:t>
      </w:r>
      <w:r w:rsidRPr="000C793B" w:rsidDel="00BC627C">
        <w:rPr>
          <w:rFonts w:ascii="Times New Roman" w:hAnsi="Times New Roman" w:cs="Times New Roman"/>
          <w:b/>
          <w:i/>
          <w:lang w:eastAsia="zh-CN"/>
        </w:rPr>
        <w:t xml:space="preserve"> PDCCH </w:t>
      </w:r>
      <w:r w:rsidDel="00BC627C">
        <w:rPr>
          <w:rFonts w:ascii="Times New Roman" w:eastAsiaTheme="minorEastAsia" w:hAnsi="Times New Roman" w:cs="Times New Roman" w:hint="eastAsia"/>
          <w:b/>
          <w:i/>
          <w:lang w:eastAsia="zh-CN"/>
        </w:rPr>
        <w:t>i</w:t>
      </w:r>
      <w:r w:rsidRPr="000C793B" w:rsidDel="00BC627C">
        <w:rPr>
          <w:rFonts w:ascii="Times New Roman" w:hAnsi="Times New Roman" w:cs="Times New Roman"/>
          <w:b/>
          <w:i/>
          <w:lang w:eastAsia="zh-CN"/>
        </w:rPr>
        <w:t>f the SCS of the scheduling CC is smaller than the SCS of the scheduled CC</w:t>
      </w:r>
      <w:r w:rsidRPr="000C793B" w:rsidDel="00BC627C">
        <w:rPr>
          <w:rFonts w:ascii="Times New Roman" w:eastAsia="宋体" w:hAnsi="Times New Roman" w:cs="Times New Roman"/>
          <w:b/>
          <w:i/>
          <w:lang w:eastAsia="zh-CN"/>
        </w:rPr>
        <w:t>.</w:t>
      </w:r>
    </w:p>
    <w:p w:rsidR="00341B0F" w:rsidRDefault="00BC627C" w:rsidP="00276562">
      <w:pPr>
        <w:pStyle w:val="a0"/>
        <w:rPr>
          <w:rFonts w:ascii="Times New Roman" w:eastAsia="宋体" w:hAnsi="Times New Roman" w:cs="Times New Roman"/>
          <w:b/>
          <w:i/>
          <w:lang w:eastAsia="zh-CN"/>
        </w:rPr>
      </w:pPr>
      <w:r w:rsidRPr="000C793B">
        <w:rPr>
          <w:rFonts w:ascii="Times New Roman" w:eastAsia="宋体" w:hAnsi="Times New Roman" w:cs="Times New Roman"/>
          <w:b/>
          <w:i/>
          <w:lang w:eastAsia="zh-CN"/>
        </w:rPr>
        <w:t>Proposal</w:t>
      </w:r>
      <w:r>
        <w:rPr>
          <w:rFonts w:ascii="Times New Roman" w:eastAsia="宋体" w:hAnsi="Times New Roman" w:cs="Times New Roman" w:hint="eastAsia"/>
          <w:b/>
          <w:i/>
          <w:lang w:eastAsia="zh-CN"/>
        </w:rPr>
        <w:t xml:space="preserve"> </w:t>
      </w:r>
      <w:r w:rsidR="002349AC">
        <w:rPr>
          <w:rFonts w:ascii="Times New Roman" w:eastAsia="宋体" w:hAnsi="Times New Roman" w:cs="Times New Roman" w:hint="eastAsia"/>
          <w:b/>
          <w:i/>
          <w:lang w:eastAsia="zh-CN"/>
        </w:rPr>
        <w:t>4</w:t>
      </w:r>
      <w:r w:rsidR="00341B0F" w:rsidRPr="000C793B">
        <w:rPr>
          <w:rFonts w:ascii="Times New Roman" w:eastAsia="宋体" w:hAnsi="Times New Roman" w:cs="Times New Roman"/>
          <w:b/>
          <w:i/>
          <w:lang w:eastAsia="zh-CN"/>
        </w:rPr>
        <w:t xml:space="preserve">: </w:t>
      </w:r>
      <w:r w:rsidR="00FA61E3">
        <w:rPr>
          <w:rFonts w:ascii="Times New Roman" w:eastAsia="宋体" w:hAnsi="Times New Roman" w:cs="Times New Roman" w:hint="eastAsia"/>
          <w:b/>
          <w:i/>
          <w:lang w:eastAsia="zh-CN"/>
        </w:rPr>
        <w:t>T</w:t>
      </w:r>
      <w:r w:rsidR="00FA61E3" w:rsidRPr="000C793B">
        <w:rPr>
          <w:rFonts w:ascii="Times New Roman" w:eastAsia="宋体" w:hAnsi="Times New Roman" w:cs="Times New Roman"/>
          <w:b/>
          <w:i/>
          <w:lang w:eastAsia="zh-CN"/>
        </w:rPr>
        <w:t xml:space="preserve">he </w:t>
      </w:r>
      <w:r w:rsidR="00341B0F" w:rsidRPr="000C793B">
        <w:rPr>
          <w:rFonts w:ascii="Times New Roman" w:eastAsia="宋体" w:hAnsi="Times New Roman" w:cs="Times New Roman"/>
          <w:b/>
          <w:i/>
          <w:lang w:eastAsia="zh-CN"/>
        </w:rPr>
        <w:t xml:space="preserve">number of BD/CCE for each scheduled cell should be determined by the numerology </w:t>
      </w:r>
      <w:r w:rsidR="00341B0F">
        <w:rPr>
          <w:rFonts w:ascii="Times New Roman" w:eastAsia="宋体" w:hAnsi="Times New Roman" w:cs="Times New Roman" w:hint="eastAsia"/>
          <w:b/>
          <w:i/>
          <w:lang w:eastAsia="zh-CN"/>
        </w:rPr>
        <w:t>related to</w:t>
      </w:r>
      <w:r w:rsidR="00341B0F" w:rsidRPr="000C793B">
        <w:rPr>
          <w:rFonts w:ascii="Times New Roman" w:eastAsia="宋体" w:hAnsi="Times New Roman" w:cs="Times New Roman"/>
          <w:b/>
          <w:i/>
          <w:lang w:eastAsia="zh-CN"/>
        </w:rPr>
        <w:t xml:space="preserve"> scheduled cell.</w:t>
      </w:r>
    </w:p>
    <w:p w:rsidR="006A1F7C" w:rsidRPr="000C793B" w:rsidRDefault="00BC627C" w:rsidP="006A1F7C">
      <w:pPr>
        <w:pStyle w:val="a0"/>
        <w:rPr>
          <w:rFonts w:ascii="Times New Roman" w:eastAsia="宋体" w:hAnsi="Times New Roman" w:cs="Times New Roman"/>
          <w:b/>
          <w:i/>
          <w:lang w:eastAsia="zh-CN"/>
        </w:rPr>
      </w:pPr>
      <w:r>
        <w:rPr>
          <w:rFonts w:ascii="Times New Roman" w:eastAsia="宋体" w:hAnsi="Times New Roman" w:cs="Times New Roman" w:hint="eastAsia"/>
          <w:b/>
          <w:i/>
          <w:lang w:eastAsia="zh-CN"/>
        </w:rPr>
        <w:t xml:space="preserve">Proposal </w:t>
      </w:r>
      <w:r w:rsidR="002349AC">
        <w:rPr>
          <w:rFonts w:ascii="Times New Roman" w:eastAsia="宋体" w:hAnsi="Times New Roman" w:cs="Times New Roman" w:hint="eastAsia"/>
          <w:b/>
          <w:i/>
          <w:lang w:eastAsia="zh-CN"/>
        </w:rPr>
        <w:t>5</w:t>
      </w:r>
      <w:r w:rsidR="006A1F7C">
        <w:rPr>
          <w:rFonts w:ascii="Times New Roman" w:eastAsia="宋体" w:hAnsi="Times New Roman" w:cs="Times New Roman" w:hint="eastAsia"/>
          <w:b/>
          <w:i/>
          <w:lang w:eastAsia="zh-CN"/>
        </w:rPr>
        <w:t>: The total number of BD</w:t>
      </w:r>
      <w:r w:rsidR="006A1F7C">
        <w:rPr>
          <w:rFonts w:ascii="Times New Roman" w:eastAsia="宋体" w:hAnsi="Times New Roman" w:cs="Times New Roman"/>
          <w:b/>
          <w:i/>
          <w:lang w:eastAsia="zh-CN"/>
        </w:rPr>
        <w:t>s</w:t>
      </w:r>
      <w:r w:rsidR="006A1F7C">
        <w:rPr>
          <w:rFonts w:ascii="Times New Roman" w:eastAsia="宋体" w:hAnsi="Times New Roman" w:cs="Times New Roman" w:hint="eastAsia"/>
          <w:b/>
          <w:i/>
          <w:lang w:eastAsia="zh-CN"/>
        </w:rPr>
        <w:t>/CCE</w:t>
      </w:r>
      <w:r w:rsidR="006A1F7C">
        <w:rPr>
          <w:rFonts w:ascii="Times New Roman" w:eastAsia="宋体" w:hAnsi="Times New Roman" w:cs="Times New Roman"/>
          <w:b/>
          <w:i/>
          <w:lang w:eastAsia="zh-CN"/>
        </w:rPr>
        <w:t>s</w:t>
      </w:r>
      <w:r w:rsidR="006A1F7C">
        <w:rPr>
          <w:rFonts w:ascii="Times New Roman" w:eastAsia="宋体" w:hAnsi="Times New Roman" w:cs="Times New Roman" w:hint="eastAsia"/>
          <w:b/>
          <w:i/>
          <w:lang w:eastAsia="zh-CN"/>
        </w:rPr>
        <w:t xml:space="preserve"> on scheduling cell </w:t>
      </w:r>
      <w:r w:rsidR="006A1F7C">
        <w:rPr>
          <w:rFonts w:ascii="Times New Roman" w:eastAsia="宋体" w:hAnsi="Times New Roman" w:cs="Times New Roman"/>
          <w:b/>
          <w:i/>
          <w:lang w:eastAsia="zh-CN"/>
        </w:rPr>
        <w:t>should be</w:t>
      </w:r>
      <w:r w:rsidR="006A1F7C">
        <w:rPr>
          <w:rFonts w:ascii="Times New Roman" w:eastAsia="宋体" w:hAnsi="Times New Roman" w:cs="Times New Roman" w:hint="eastAsia"/>
          <w:b/>
          <w:i/>
          <w:lang w:eastAsia="zh-CN"/>
        </w:rPr>
        <w:t xml:space="preserve"> calculated within a slot determined by the smallest SCS among all the configured cells. It depends on gNB to </w:t>
      </w:r>
      <w:r w:rsidR="006A1F7C">
        <w:rPr>
          <w:rFonts w:ascii="Times New Roman" w:eastAsia="宋体" w:hAnsi="Times New Roman" w:cs="Times New Roman"/>
          <w:b/>
          <w:i/>
          <w:lang w:eastAsia="zh-CN"/>
        </w:rPr>
        <w:t>distribute</w:t>
      </w:r>
      <w:r w:rsidR="006A1F7C">
        <w:rPr>
          <w:rFonts w:ascii="Times New Roman" w:eastAsia="宋体" w:hAnsi="Times New Roman" w:cs="Times New Roman" w:hint="eastAsia"/>
          <w:b/>
          <w:i/>
          <w:lang w:eastAsia="zh-CN"/>
        </w:rPr>
        <w:t xml:space="preserve"> the total </w:t>
      </w:r>
      <w:r w:rsidR="006A1F7C">
        <w:rPr>
          <w:rFonts w:ascii="Times New Roman" w:eastAsia="宋体" w:hAnsi="Times New Roman" w:cs="Times New Roman"/>
          <w:b/>
          <w:i/>
          <w:lang w:eastAsia="zh-CN"/>
        </w:rPr>
        <w:t xml:space="preserve">number of </w:t>
      </w:r>
      <w:r w:rsidR="006A1F7C">
        <w:rPr>
          <w:rFonts w:ascii="Times New Roman" w:eastAsia="宋体" w:hAnsi="Times New Roman" w:cs="Times New Roman" w:hint="eastAsia"/>
          <w:b/>
          <w:i/>
          <w:lang w:eastAsia="zh-CN"/>
        </w:rPr>
        <w:t>BD</w:t>
      </w:r>
      <w:r w:rsidR="006A1F7C">
        <w:rPr>
          <w:rFonts w:ascii="Times New Roman" w:eastAsia="宋体" w:hAnsi="Times New Roman" w:cs="Times New Roman"/>
          <w:b/>
          <w:i/>
          <w:lang w:eastAsia="zh-CN"/>
        </w:rPr>
        <w:t>s</w:t>
      </w:r>
      <w:r w:rsidR="006A1F7C">
        <w:rPr>
          <w:rFonts w:ascii="Times New Roman" w:eastAsia="宋体" w:hAnsi="Times New Roman" w:cs="Times New Roman" w:hint="eastAsia"/>
          <w:b/>
          <w:i/>
          <w:lang w:eastAsia="zh-CN"/>
        </w:rPr>
        <w:t xml:space="preserve">/CCEs among monitoring occasions on the </w:t>
      </w:r>
      <w:r w:rsidR="006A1F7C">
        <w:rPr>
          <w:rFonts w:ascii="Times New Roman" w:eastAsia="宋体" w:hAnsi="Times New Roman" w:cs="Times New Roman"/>
          <w:b/>
          <w:i/>
          <w:lang w:eastAsia="zh-CN"/>
        </w:rPr>
        <w:t>scheduling</w:t>
      </w:r>
      <w:r w:rsidR="006A1F7C">
        <w:rPr>
          <w:rFonts w:ascii="Times New Roman" w:eastAsia="宋体" w:hAnsi="Times New Roman" w:cs="Times New Roman" w:hint="eastAsia"/>
          <w:b/>
          <w:i/>
          <w:lang w:eastAsia="zh-CN"/>
        </w:rPr>
        <w:t xml:space="preserve"> cell.</w:t>
      </w:r>
    </w:p>
    <w:p w:rsidR="00341B0F" w:rsidRPr="000C793B" w:rsidRDefault="00BC627C">
      <w:pPr>
        <w:pStyle w:val="a0"/>
        <w:rPr>
          <w:rFonts w:ascii="Times New Roman" w:eastAsia="宋体" w:hAnsi="Times New Roman" w:cs="Times New Roman"/>
          <w:b/>
          <w:i/>
          <w:lang w:eastAsia="zh-CN"/>
        </w:rPr>
      </w:pPr>
      <w:r w:rsidRPr="000C793B">
        <w:rPr>
          <w:rFonts w:ascii="Times New Roman" w:eastAsia="宋体" w:hAnsi="Times New Roman" w:cs="Times New Roman"/>
          <w:b/>
          <w:i/>
          <w:lang w:eastAsia="zh-CN"/>
        </w:rPr>
        <w:t>Proposal</w:t>
      </w:r>
      <w:r>
        <w:rPr>
          <w:rFonts w:ascii="Times New Roman" w:eastAsia="宋体" w:hAnsi="Times New Roman" w:cs="Times New Roman" w:hint="eastAsia"/>
          <w:b/>
          <w:i/>
          <w:lang w:eastAsia="zh-CN"/>
        </w:rPr>
        <w:t xml:space="preserve"> </w:t>
      </w:r>
      <w:r w:rsidR="002349AC">
        <w:rPr>
          <w:rFonts w:ascii="Times New Roman" w:eastAsia="宋体" w:hAnsi="Times New Roman" w:cs="Times New Roman" w:hint="eastAsia"/>
          <w:b/>
          <w:i/>
          <w:lang w:eastAsia="zh-CN"/>
        </w:rPr>
        <w:t>6</w:t>
      </w:r>
      <w:r w:rsidR="00341B0F" w:rsidRPr="000C793B">
        <w:rPr>
          <w:rFonts w:ascii="Times New Roman" w:eastAsia="宋体" w:hAnsi="Times New Roman" w:cs="Times New Roman"/>
          <w:b/>
          <w:i/>
          <w:lang w:eastAsia="zh-CN"/>
        </w:rPr>
        <w:t>: In case scheduling cell has a smaller SCS than that of scheduled cell, using a single DCI on scheduling cell to schedule data transmission throughout slots on scheduled cell.</w:t>
      </w:r>
    </w:p>
    <w:p w:rsidR="00341B0F" w:rsidRPr="000C793B" w:rsidRDefault="00341B0F">
      <w:pPr>
        <w:pStyle w:val="a0"/>
        <w:rPr>
          <w:rFonts w:ascii="Times New Roman" w:eastAsia="宋体" w:hAnsi="Times New Roman" w:cs="Times New Roman"/>
          <w:b/>
          <w:i/>
          <w:lang w:eastAsia="zh-CN"/>
        </w:rPr>
      </w:pPr>
      <w:r w:rsidRPr="000C793B">
        <w:rPr>
          <w:rFonts w:ascii="Times New Roman" w:eastAsia="宋体" w:hAnsi="Times New Roman" w:cs="Times New Roman"/>
          <w:b/>
          <w:i/>
          <w:lang w:eastAsia="zh-CN"/>
        </w:rPr>
        <w:t xml:space="preserve">Proposal </w:t>
      </w:r>
      <w:r w:rsidR="002349AC">
        <w:rPr>
          <w:rFonts w:ascii="Times New Roman" w:eastAsia="宋体" w:hAnsi="Times New Roman" w:cs="Times New Roman" w:hint="eastAsia"/>
          <w:b/>
          <w:i/>
          <w:lang w:eastAsia="zh-CN"/>
        </w:rPr>
        <w:t>7</w:t>
      </w:r>
      <w:r w:rsidRPr="000C793B">
        <w:rPr>
          <w:rFonts w:ascii="Times New Roman" w:eastAsia="宋体" w:hAnsi="Times New Roman" w:cs="Times New Roman"/>
          <w:b/>
          <w:i/>
          <w:lang w:eastAsia="zh-CN"/>
        </w:rPr>
        <w:t>: The payload size of the new DCI format should be same as one of the current DCI format. Further study the new DCI format</w:t>
      </w:r>
      <w:r w:rsidR="0042439F">
        <w:rPr>
          <w:rFonts w:ascii="Times New Roman" w:eastAsia="宋体" w:hAnsi="Times New Roman" w:cs="Times New Roman" w:hint="eastAsia"/>
          <w:b/>
          <w:i/>
          <w:lang w:eastAsia="zh-CN"/>
        </w:rPr>
        <w:t xml:space="preserve"> content, e.g.</w:t>
      </w:r>
      <w:r w:rsidRPr="000C793B">
        <w:rPr>
          <w:rFonts w:ascii="Times New Roman" w:eastAsia="宋体" w:hAnsi="Times New Roman" w:cs="Times New Roman"/>
          <w:b/>
          <w:i/>
          <w:lang w:eastAsia="zh-CN"/>
        </w:rPr>
        <w:t xml:space="preserve"> contains per-slot scheduling bit fields which indicate an index of a scheduling information combination configured by high layer.</w:t>
      </w:r>
    </w:p>
    <w:p w:rsidR="002750B9" w:rsidRPr="00341B0F" w:rsidRDefault="002750B9" w:rsidP="00E91D32">
      <w:pPr>
        <w:pStyle w:val="a0"/>
        <w:ind w:left="-2"/>
        <w:rPr>
          <w:rFonts w:ascii="Times New Roman" w:eastAsia="宋体" w:hAnsi="Times New Roman" w:cs="Times New Roman"/>
          <w:lang w:eastAsia="zh-CN"/>
        </w:rPr>
      </w:pPr>
    </w:p>
    <w:p w:rsidR="00E91D32" w:rsidRPr="000C793B" w:rsidRDefault="00E91D32" w:rsidP="00E91D32">
      <w:pPr>
        <w:pStyle w:val="1"/>
        <w:jc w:val="both"/>
        <w:rPr>
          <w:rFonts w:ascii="Times New Roman" w:hAnsi="Times New Roman"/>
          <w:lang w:eastAsia="zh-CN"/>
        </w:rPr>
      </w:pPr>
      <w:r w:rsidRPr="000C793B">
        <w:rPr>
          <w:rFonts w:ascii="Times New Roman" w:hAnsi="Times New Roman"/>
        </w:rPr>
        <w:lastRenderedPageBreak/>
        <w:t>References</w:t>
      </w:r>
    </w:p>
    <w:p w:rsidR="007038E6" w:rsidRPr="000C793B" w:rsidRDefault="00091461" w:rsidP="007038E6">
      <w:pPr>
        <w:pStyle w:val="a0"/>
        <w:numPr>
          <w:ilvl w:val="1"/>
          <w:numId w:val="1"/>
        </w:numPr>
        <w:tabs>
          <w:tab w:val="clear" w:pos="1545"/>
          <w:tab w:val="left" w:pos="0"/>
          <w:tab w:val="left" w:pos="540"/>
        </w:tabs>
        <w:ind w:left="567" w:hangingChars="270" w:hanging="567"/>
        <w:rPr>
          <w:rFonts w:ascii="Times New Roman" w:eastAsia="宋体" w:hAnsi="Times New Roman" w:cs="Times New Roman"/>
          <w:noProof/>
          <w:lang w:eastAsia="zh-CN"/>
        </w:rPr>
      </w:pPr>
      <w:bookmarkStart w:id="4" w:name="_Ref536519656"/>
      <w:r>
        <w:rPr>
          <w:rFonts w:ascii="Times New Roman" w:eastAsiaTheme="minorEastAsia" w:hAnsi="Times New Roman" w:cs="Times New Roman"/>
          <w:lang w:eastAsia="zh-CN"/>
        </w:rPr>
        <w:t xml:space="preserve">Chairman’s Meeting Notes, </w:t>
      </w:r>
      <w:r w:rsidR="00E34971">
        <w:rPr>
          <w:rFonts w:ascii="Times New Roman" w:eastAsiaTheme="minorEastAsia" w:hAnsi="Times New Roman" w:cs="Times New Roman" w:hint="eastAsia"/>
          <w:lang w:eastAsia="zh-CN"/>
        </w:rPr>
        <w:t>RAN1</w:t>
      </w:r>
      <w:r>
        <w:rPr>
          <w:rFonts w:ascii="Times New Roman" w:eastAsiaTheme="minorEastAsia" w:hAnsi="Times New Roman" w:cs="Times New Roman"/>
          <w:lang w:eastAsia="zh-CN"/>
        </w:rPr>
        <w:t xml:space="preserve"> AH-</w:t>
      </w:r>
      <w:r w:rsidR="00E34971">
        <w:rPr>
          <w:rFonts w:ascii="Times New Roman" w:eastAsiaTheme="minorEastAsia" w:hAnsi="Times New Roman" w:cs="Times New Roman" w:hint="eastAsia"/>
          <w:lang w:eastAsia="zh-CN"/>
        </w:rPr>
        <w:t>1901</w:t>
      </w:r>
      <w:bookmarkEnd w:id="4"/>
    </w:p>
    <w:p w:rsidR="005D3156" w:rsidRPr="005D3156" w:rsidRDefault="005D3156" w:rsidP="00E91D32">
      <w:pPr>
        <w:pStyle w:val="a0"/>
        <w:numPr>
          <w:ilvl w:val="1"/>
          <w:numId w:val="1"/>
        </w:numPr>
        <w:tabs>
          <w:tab w:val="clear" w:pos="1545"/>
          <w:tab w:val="left" w:pos="0"/>
          <w:tab w:val="left" w:pos="540"/>
        </w:tabs>
        <w:ind w:left="567" w:hangingChars="270" w:hanging="567"/>
        <w:rPr>
          <w:rFonts w:ascii="Times New Roman" w:hAnsi="Times New Roman" w:cs="Times New Roman"/>
        </w:rPr>
      </w:pPr>
      <w:bookmarkStart w:id="5" w:name="_Ref536605309"/>
      <w:bookmarkStart w:id="6" w:name="_Ref534881713"/>
      <w:r w:rsidRPr="000C793B">
        <w:rPr>
          <w:rFonts w:ascii="Times New Roman" w:eastAsia="宋体" w:hAnsi="Times New Roman" w:cs="Times New Roman"/>
          <w:lang w:eastAsia="zh-CN"/>
        </w:rPr>
        <w:t>R1-</w:t>
      </w:r>
      <w:r>
        <w:rPr>
          <w:rFonts w:ascii="Times New Roman" w:eastAsia="宋体" w:hAnsi="Times New Roman" w:cs="Times New Roman" w:hint="eastAsia"/>
          <w:lang w:eastAsia="zh-CN"/>
        </w:rPr>
        <w:t>1901458</w:t>
      </w:r>
      <w:r w:rsidRPr="000C793B">
        <w:rPr>
          <w:rFonts w:ascii="Times New Roman" w:hAnsi="Times New Roman" w:cs="Times New Roman"/>
        </w:rPr>
        <w:t>, “</w:t>
      </w:r>
      <w:r w:rsidRPr="005D3156">
        <w:rPr>
          <w:rFonts w:ascii="Times New Roman" w:eastAsiaTheme="minorEastAsia" w:hAnsi="Times New Roman" w:cs="Times New Roman"/>
          <w:lang w:eastAsia="zh-CN"/>
        </w:rPr>
        <w:t>Feature lead summary on Cross-carrier Scheduling with Different Numerologies</w:t>
      </w:r>
      <w:r w:rsidRPr="000C793B">
        <w:rPr>
          <w:rFonts w:ascii="Times New Roman" w:hAnsi="Times New Roman" w:cs="Times New Roman"/>
        </w:rPr>
        <w:t xml:space="preserve">”, </w:t>
      </w:r>
      <w:r w:rsidRPr="005D3156">
        <w:rPr>
          <w:rFonts w:ascii="Times New Roman" w:eastAsiaTheme="minorEastAsia" w:hAnsi="Times New Roman" w:cs="Times New Roman"/>
          <w:lang w:eastAsia="zh-CN"/>
        </w:rPr>
        <w:t>Nokia, Nokia Shanghai Bell</w:t>
      </w:r>
      <w:bookmarkEnd w:id="5"/>
      <w:r w:rsidR="00091461">
        <w:rPr>
          <w:rFonts w:ascii="Times New Roman" w:eastAsiaTheme="minorEastAsia" w:hAnsi="Times New Roman" w:cs="Times New Roman"/>
          <w:lang w:eastAsia="zh-CN"/>
        </w:rPr>
        <w:t xml:space="preserve">, </w:t>
      </w:r>
      <w:r w:rsidR="00091461">
        <w:rPr>
          <w:rFonts w:ascii="Times New Roman" w:eastAsiaTheme="minorEastAsia" w:hAnsi="Times New Roman" w:cs="Times New Roman" w:hint="eastAsia"/>
          <w:lang w:eastAsia="zh-CN"/>
        </w:rPr>
        <w:t>RAN1</w:t>
      </w:r>
      <w:r w:rsidR="00091461">
        <w:rPr>
          <w:rFonts w:ascii="Times New Roman" w:eastAsiaTheme="minorEastAsia" w:hAnsi="Times New Roman" w:cs="Times New Roman"/>
          <w:lang w:eastAsia="zh-CN"/>
        </w:rPr>
        <w:t xml:space="preserve"> AH-</w:t>
      </w:r>
      <w:r w:rsidR="00091461">
        <w:rPr>
          <w:rFonts w:ascii="Times New Roman" w:eastAsiaTheme="minorEastAsia" w:hAnsi="Times New Roman" w:cs="Times New Roman" w:hint="eastAsia"/>
          <w:lang w:eastAsia="zh-CN"/>
        </w:rPr>
        <w:t>1901</w:t>
      </w:r>
    </w:p>
    <w:p w:rsidR="00E91D32" w:rsidRPr="000C793B" w:rsidRDefault="00E91D32" w:rsidP="00E91D32">
      <w:pPr>
        <w:pStyle w:val="a0"/>
        <w:numPr>
          <w:ilvl w:val="1"/>
          <w:numId w:val="1"/>
        </w:numPr>
        <w:tabs>
          <w:tab w:val="clear" w:pos="1545"/>
          <w:tab w:val="left" w:pos="0"/>
          <w:tab w:val="left" w:pos="540"/>
        </w:tabs>
        <w:ind w:left="567" w:hangingChars="270" w:hanging="567"/>
        <w:rPr>
          <w:rFonts w:ascii="Times New Roman" w:hAnsi="Times New Roman" w:cs="Times New Roman"/>
        </w:rPr>
      </w:pPr>
      <w:r w:rsidRPr="000C793B">
        <w:rPr>
          <w:rFonts w:ascii="Times New Roman" w:eastAsia="宋体" w:hAnsi="Times New Roman" w:cs="Times New Roman"/>
          <w:lang w:eastAsia="zh-CN"/>
        </w:rPr>
        <w:t>R1-1808</w:t>
      </w:r>
      <w:r w:rsidRPr="000C793B">
        <w:rPr>
          <w:rFonts w:ascii="Times New Roman" w:hAnsi="Times New Roman" w:cs="Times New Roman"/>
        </w:rPr>
        <w:t>104, “Remaining issues on bandwidth part and CA”, Huawei, HiSilicon</w:t>
      </w:r>
      <w:bookmarkEnd w:id="6"/>
    </w:p>
    <w:p w:rsidR="00E91D32" w:rsidRPr="000C793B" w:rsidRDefault="00E91D32" w:rsidP="00E91D32">
      <w:pPr>
        <w:pStyle w:val="a0"/>
        <w:numPr>
          <w:ilvl w:val="1"/>
          <w:numId w:val="1"/>
        </w:numPr>
        <w:tabs>
          <w:tab w:val="clear" w:pos="1545"/>
          <w:tab w:val="left" w:pos="0"/>
          <w:tab w:val="left" w:pos="540"/>
        </w:tabs>
        <w:ind w:left="567" w:hangingChars="270" w:hanging="567"/>
        <w:rPr>
          <w:rFonts w:ascii="Times New Roman" w:eastAsia="宋体" w:hAnsi="Times New Roman" w:cs="Times New Roman"/>
          <w:noProof/>
          <w:lang w:eastAsia="zh-CN"/>
        </w:rPr>
      </w:pPr>
      <w:bookmarkStart w:id="7" w:name="_Ref534881711"/>
      <w:r w:rsidRPr="000C793B">
        <w:rPr>
          <w:rFonts w:ascii="Times New Roman" w:eastAsia="宋体" w:hAnsi="Times New Roman" w:cs="Times New Roman"/>
          <w:lang w:eastAsia="zh-CN"/>
        </w:rPr>
        <w:t>R1-1809429, “</w:t>
      </w:r>
      <w:r w:rsidRPr="000C793B">
        <w:rPr>
          <w:rFonts w:ascii="Times New Roman" w:hAnsi="Times New Roman" w:cs="Times New Roman"/>
        </w:rPr>
        <w:t>Maintenance for Carrier Aggregation and Bandwidth Parts</w:t>
      </w:r>
      <w:r w:rsidRPr="000C793B">
        <w:rPr>
          <w:rFonts w:ascii="Times New Roman" w:eastAsia="宋体" w:hAnsi="Times New Roman" w:cs="Times New Roman"/>
          <w:lang w:eastAsia="zh-CN"/>
        </w:rPr>
        <w:t xml:space="preserve">”, </w:t>
      </w:r>
      <w:r w:rsidRPr="000C793B">
        <w:rPr>
          <w:rFonts w:ascii="Times New Roman" w:hAnsi="Times New Roman" w:cs="Times New Roman"/>
        </w:rPr>
        <w:t>Qualcomm Incorporated</w:t>
      </w:r>
      <w:bookmarkEnd w:id="7"/>
    </w:p>
    <w:p w:rsidR="00E5340F" w:rsidRPr="000C793B" w:rsidRDefault="00E5340F"/>
    <w:sectPr w:rsidR="00E5340F" w:rsidRPr="000C793B" w:rsidSect="00E5340F">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526" w:rsidRDefault="00BB6526" w:rsidP="00E91D32">
      <w:r>
        <w:separator/>
      </w:r>
    </w:p>
  </w:endnote>
  <w:endnote w:type="continuationSeparator" w:id="0">
    <w:p w:rsidR="00BB6526" w:rsidRDefault="00BB6526" w:rsidP="00E9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526" w:rsidRDefault="00BB6526" w:rsidP="00E91D32">
      <w:r>
        <w:separator/>
      </w:r>
    </w:p>
  </w:footnote>
  <w:footnote w:type="continuationSeparator" w:id="0">
    <w:p w:rsidR="00BB6526" w:rsidRDefault="00BB6526" w:rsidP="00E91D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mso7FC3"/>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0F02A5"/>
    <w:multiLevelType w:val="hybridMultilevel"/>
    <w:tmpl w:val="D1B0F664"/>
    <w:lvl w:ilvl="0" w:tplc="100022AE">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
    <w:nsid w:val="1AAA0FDC"/>
    <w:multiLevelType w:val="hybridMultilevel"/>
    <w:tmpl w:val="D61CA6A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75203D1"/>
    <w:multiLevelType w:val="hybridMultilevel"/>
    <w:tmpl w:val="887A201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6917DB"/>
    <w:multiLevelType w:val="hybridMultilevel"/>
    <w:tmpl w:val="B6BCB95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45D0336"/>
    <w:multiLevelType w:val="hybridMultilevel"/>
    <w:tmpl w:val="A18C0A0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9F10516"/>
    <w:multiLevelType w:val="hybridMultilevel"/>
    <w:tmpl w:val="A5FC273A"/>
    <w:lvl w:ilvl="0" w:tplc="040B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6670C7B"/>
    <w:multiLevelType w:val="hybridMultilevel"/>
    <w:tmpl w:val="B4084236"/>
    <w:lvl w:ilvl="0" w:tplc="7812A868">
      <w:start w:val="1"/>
      <w:numFmt w:val="bullet"/>
      <w:lvlText w:val=""/>
      <w:lvlJc w:val="left"/>
      <w:pPr>
        <w:ind w:left="420" w:hanging="420"/>
      </w:pPr>
      <w:rPr>
        <w:rFonts w:ascii="Wingdings" w:hAnsi="Wingdings"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1"/>
  </w:num>
  <w:num w:numId="4">
    <w:abstractNumId w:val="2"/>
  </w:num>
  <w:num w:numId="5">
    <w:abstractNumId w:val="5"/>
  </w:num>
  <w:num w:numId="6">
    <w:abstractNumId w:val="9"/>
  </w:num>
  <w:num w:numId="7">
    <w:abstractNumId w:val="3"/>
  </w:num>
  <w:num w:numId="8">
    <w:abstractNumId w:val="1"/>
  </w:num>
  <w:num w:numId="9">
    <w:abstractNumId w:val="6"/>
  </w:num>
  <w:num w:numId="10">
    <w:abstractNumId w:val="7"/>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9AF"/>
    <w:rsid w:val="00025E1B"/>
    <w:rsid w:val="00034CC7"/>
    <w:rsid w:val="00037473"/>
    <w:rsid w:val="000467CE"/>
    <w:rsid w:val="00056E81"/>
    <w:rsid w:val="000618C7"/>
    <w:rsid w:val="00076F9D"/>
    <w:rsid w:val="000855E2"/>
    <w:rsid w:val="00091461"/>
    <w:rsid w:val="000C0824"/>
    <w:rsid w:val="000C08AE"/>
    <w:rsid w:val="000C1031"/>
    <w:rsid w:val="000C793B"/>
    <w:rsid w:val="000D30E9"/>
    <w:rsid w:val="000D5D09"/>
    <w:rsid w:val="001062DD"/>
    <w:rsid w:val="00110E82"/>
    <w:rsid w:val="00115AAB"/>
    <w:rsid w:val="001227B8"/>
    <w:rsid w:val="00132EF3"/>
    <w:rsid w:val="00167E37"/>
    <w:rsid w:val="001B3EC1"/>
    <w:rsid w:val="001B50C0"/>
    <w:rsid w:val="001C6B6E"/>
    <w:rsid w:val="001D5F11"/>
    <w:rsid w:val="001E4F10"/>
    <w:rsid w:val="001E5222"/>
    <w:rsid w:val="00215496"/>
    <w:rsid w:val="002349AC"/>
    <w:rsid w:val="00261BA6"/>
    <w:rsid w:val="00274D14"/>
    <w:rsid w:val="002750B9"/>
    <w:rsid w:val="00276562"/>
    <w:rsid w:val="002962C4"/>
    <w:rsid w:val="00297563"/>
    <w:rsid w:val="002A0A21"/>
    <w:rsid w:val="002A7718"/>
    <w:rsid w:val="002B19CD"/>
    <w:rsid w:val="002B4044"/>
    <w:rsid w:val="002C4291"/>
    <w:rsid w:val="002E7D83"/>
    <w:rsid w:val="002F470B"/>
    <w:rsid w:val="0030016A"/>
    <w:rsid w:val="00307E0F"/>
    <w:rsid w:val="00341B0F"/>
    <w:rsid w:val="00346300"/>
    <w:rsid w:val="00394AE9"/>
    <w:rsid w:val="003A4A64"/>
    <w:rsid w:val="003D5CBD"/>
    <w:rsid w:val="003D5D09"/>
    <w:rsid w:val="003E131C"/>
    <w:rsid w:val="003F09D8"/>
    <w:rsid w:val="003F166B"/>
    <w:rsid w:val="003F3883"/>
    <w:rsid w:val="0042439F"/>
    <w:rsid w:val="00425C2B"/>
    <w:rsid w:val="00432EC2"/>
    <w:rsid w:val="00440ECC"/>
    <w:rsid w:val="004440C5"/>
    <w:rsid w:val="00473CD2"/>
    <w:rsid w:val="004A01E8"/>
    <w:rsid w:val="004A5D2B"/>
    <w:rsid w:val="004A71F7"/>
    <w:rsid w:val="004D2EAC"/>
    <w:rsid w:val="004D6D96"/>
    <w:rsid w:val="004E00BC"/>
    <w:rsid w:val="004F769C"/>
    <w:rsid w:val="0052114A"/>
    <w:rsid w:val="00533C73"/>
    <w:rsid w:val="00560357"/>
    <w:rsid w:val="00584C29"/>
    <w:rsid w:val="005B272C"/>
    <w:rsid w:val="005B609B"/>
    <w:rsid w:val="005C1F66"/>
    <w:rsid w:val="005D3156"/>
    <w:rsid w:val="005E042D"/>
    <w:rsid w:val="00610A97"/>
    <w:rsid w:val="0061519F"/>
    <w:rsid w:val="006428D0"/>
    <w:rsid w:val="00683666"/>
    <w:rsid w:val="00685B18"/>
    <w:rsid w:val="0069086B"/>
    <w:rsid w:val="006975B0"/>
    <w:rsid w:val="006A08C6"/>
    <w:rsid w:val="006A1F7C"/>
    <w:rsid w:val="006A39F5"/>
    <w:rsid w:val="006C7A75"/>
    <w:rsid w:val="006D4420"/>
    <w:rsid w:val="006D6314"/>
    <w:rsid w:val="006F1155"/>
    <w:rsid w:val="0070006A"/>
    <w:rsid w:val="007038E6"/>
    <w:rsid w:val="00712EF7"/>
    <w:rsid w:val="007165DC"/>
    <w:rsid w:val="00723541"/>
    <w:rsid w:val="0072480D"/>
    <w:rsid w:val="00751C7E"/>
    <w:rsid w:val="00772C44"/>
    <w:rsid w:val="007A4A31"/>
    <w:rsid w:val="007B39AF"/>
    <w:rsid w:val="007E2E22"/>
    <w:rsid w:val="007F220F"/>
    <w:rsid w:val="007F2E24"/>
    <w:rsid w:val="008172FE"/>
    <w:rsid w:val="00851DAF"/>
    <w:rsid w:val="008535D7"/>
    <w:rsid w:val="00871A65"/>
    <w:rsid w:val="00885A6E"/>
    <w:rsid w:val="008D7278"/>
    <w:rsid w:val="008E3349"/>
    <w:rsid w:val="008E71DE"/>
    <w:rsid w:val="008F1702"/>
    <w:rsid w:val="009010D7"/>
    <w:rsid w:val="00932113"/>
    <w:rsid w:val="00941838"/>
    <w:rsid w:val="00970334"/>
    <w:rsid w:val="00971CCD"/>
    <w:rsid w:val="009B1959"/>
    <w:rsid w:val="009C19DE"/>
    <w:rsid w:val="009C3188"/>
    <w:rsid w:val="009E0FD2"/>
    <w:rsid w:val="009E5478"/>
    <w:rsid w:val="00A13693"/>
    <w:rsid w:val="00A24F38"/>
    <w:rsid w:val="00A41373"/>
    <w:rsid w:val="00A76D1A"/>
    <w:rsid w:val="00AA16FD"/>
    <w:rsid w:val="00AB27B2"/>
    <w:rsid w:val="00AB2ED3"/>
    <w:rsid w:val="00AC360C"/>
    <w:rsid w:val="00AF0C90"/>
    <w:rsid w:val="00B079B4"/>
    <w:rsid w:val="00B3781C"/>
    <w:rsid w:val="00B719EE"/>
    <w:rsid w:val="00B76747"/>
    <w:rsid w:val="00B83EAA"/>
    <w:rsid w:val="00BA019E"/>
    <w:rsid w:val="00BA30AE"/>
    <w:rsid w:val="00BA3B2F"/>
    <w:rsid w:val="00BA6415"/>
    <w:rsid w:val="00BB6526"/>
    <w:rsid w:val="00BC627C"/>
    <w:rsid w:val="00BD3892"/>
    <w:rsid w:val="00BF343D"/>
    <w:rsid w:val="00C01FC1"/>
    <w:rsid w:val="00C2131E"/>
    <w:rsid w:val="00C43CCF"/>
    <w:rsid w:val="00C47BCD"/>
    <w:rsid w:val="00C9427C"/>
    <w:rsid w:val="00CA6491"/>
    <w:rsid w:val="00CB11CB"/>
    <w:rsid w:val="00CB4441"/>
    <w:rsid w:val="00CC7D95"/>
    <w:rsid w:val="00CD401D"/>
    <w:rsid w:val="00CD7EF3"/>
    <w:rsid w:val="00CE7A90"/>
    <w:rsid w:val="00D119A6"/>
    <w:rsid w:val="00D2317E"/>
    <w:rsid w:val="00D35792"/>
    <w:rsid w:val="00D40D8A"/>
    <w:rsid w:val="00D7062E"/>
    <w:rsid w:val="00D92E9C"/>
    <w:rsid w:val="00DB5CDA"/>
    <w:rsid w:val="00DC0314"/>
    <w:rsid w:val="00DF5F81"/>
    <w:rsid w:val="00E01149"/>
    <w:rsid w:val="00E03AFA"/>
    <w:rsid w:val="00E07F3D"/>
    <w:rsid w:val="00E1292E"/>
    <w:rsid w:val="00E325ED"/>
    <w:rsid w:val="00E34971"/>
    <w:rsid w:val="00E5340F"/>
    <w:rsid w:val="00E62718"/>
    <w:rsid w:val="00E64101"/>
    <w:rsid w:val="00E747C2"/>
    <w:rsid w:val="00E80EC2"/>
    <w:rsid w:val="00E91D32"/>
    <w:rsid w:val="00ED0DD3"/>
    <w:rsid w:val="00EF5F10"/>
    <w:rsid w:val="00F04566"/>
    <w:rsid w:val="00F05E7F"/>
    <w:rsid w:val="00F30F83"/>
    <w:rsid w:val="00F32F78"/>
    <w:rsid w:val="00F347F7"/>
    <w:rsid w:val="00F471AA"/>
    <w:rsid w:val="00F8291C"/>
    <w:rsid w:val="00FA2AAB"/>
    <w:rsid w:val="00FA61E3"/>
    <w:rsid w:val="00FD1152"/>
    <w:rsid w:val="00FE2AAD"/>
    <w:rsid w:val="00FF1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D32"/>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E91D32"/>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E91D32"/>
    <w:pPr>
      <w:keepNext/>
      <w:numPr>
        <w:ilvl w:val="1"/>
        <w:numId w:val="2"/>
      </w:numPr>
      <w:tabs>
        <w:tab w:val="left" w:pos="-806"/>
      </w:tabs>
      <w:spacing w:before="240" w:after="120"/>
      <w:ind w:left="578" w:hanging="578"/>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E91D32"/>
    <w:pPr>
      <w:keepNext/>
      <w:numPr>
        <w:ilvl w:val="2"/>
        <w:numId w:val="2"/>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E91D32"/>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E91D32"/>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1D32"/>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1D32"/>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1D32"/>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1D32"/>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E91D3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91D32"/>
    <w:rPr>
      <w:sz w:val="18"/>
      <w:szCs w:val="18"/>
    </w:rPr>
  </w:style>
  <w:style w:type="paragraph" w:styleId="a5">
    <w:name w:val="footer"/>
    <w:basedOn w:val="a"/>
    <w:link w:val="Char0"/>
    <w:uiPriority w:val="99"/>
    <w:unhideWhenUsed/>
    <w:rsid w:val="00E91D32"/>
    <w:pPr>
      <w:tabs>
        <w:tab w:val="center" w:pos="4153"/>
        <w:tab w:val="right" w:pos="8306"/>
      </w:tabs>
      <w:snapToGrid w:val="0"/>
    </w:pPr>
    <w:rPr>
      <w:sz w:val="18"/>
      <w:szCs w:val="18"/>
    </w:rPr>
  </w:style>
  <w:style w:type="character" w:customStyle="1" w:styleId="Char0">
    <w:name w:val="页脚 Char"/>
    <w:basedOn w:val="a1"/>
    <w:link w:val="a5"/>
    <w:uiPriority w:val="99"/>
    <w:rsid w:val="00E91D32"/>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E91D32"/>
    <w:rPr>
      <w:rFonts w:ascii="Arial" w:eastAsia="宋体" w:hAnsi="Arial" w:cs="Times New Roman"/>
      <w:b/>
      <w:kern w:val="32"/>
      <w:sz w:val="28"/>
      <w:szCs w:val="20"/>
    </w:rPr>
  </w:style>
  <w:style w:type="character" w:customStyle="1" w:styleId="2Char">
    <w:name w:val="标题 2 Char"/>
    <w:aliases w:val="DO NOT USE_h2 Char,h2 Char1,h21 Char,H2 Char1,Head2A Char,2 Char,UNDERRUBRIK 1-2 Char,Heading 2 Char Char,H2 Char Char,h2 Char Char"/>
    <w:basedOn w:val="a1"/>
    <w:link w:val="2"/>
    <w:rsid w:val="00E91D32"/>
    <w:rPr>
      <w:rFonts w:ascii="Arial" w:eastAsia="MS Mincho" w:hAnsi="Arial" w:cs="Times New Roman"/>
      <w:b/>
      <w:kern w:val="0"/>
      <w:sz w:val="24"/>
      <w:szCs w:val="20"/>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E91D32"/>
    <w:rPr>
      <w:rFonts w:ascii="Arial" w:eastAsia="MS Mincho"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E91D32"/>
    <w:rPr>
      <w:rFonts w:ascii="Arial" w:eastAsia="Arial" w:hAnsi="Arial" w:cs="Times New Roman"/>
      <w:kern w:val="0"/>
      <w:sz w:val="24"/>
      <w:szCs w:val="20"/>
      <w:lang w:eastAsia="en-US"/>
    </w:rPr>
  </w:style>
  <w:style w:type="character" w:customStyle="1" w:styleId="5Char">
    <w:name w:val="标题 5 Char"/>
    <w:basedOn w:val="a1"/>
    <w:link w:val="5"/>
    <w:rsid w:val="00E91D32"/>
    <w:rPr>
      <w:rFonts w:ascii="Times New Roman" w:eastAsia="Times New Roman" w:hAnsi="Times New Roman" w:cs="Times New Roman"/>
      <w:b/>
      <w:bCs/>
      <w:kern w:val="0"/>
      <w:sz w:val="28"/>
      <w:szCs w:val="28"/>
      <w:lang w:eastAsia="en-US"/>
    </w:rPr>
  </w:style>
  <w:style w:type="character" w:customStyle="1" w:styleId="6Char">
    <w:name w:val="标题 6 Char"/>
    <w:basedOn w:val="a1"/>
    <w:link w:val="6"/>
    <w:semiHidden/>
    <w:rsid w:val="00E91D32"/>
    <w:rPr>
      <w:rFonts w:ascii="Cambria" w:eastAsia="宋体" w:hAnsi="Cambria" w:cs="Times New Roman"/>
      <w:b/>
      <w:bCs/>
      <w:kern w:val="0"/>
      <w:sz w:val="24"/>
      <w:szCs w:val="24"/>
      <w:lang w:eastAsia="en-US"/>
    </w:rPr>
  </w:style>
  <w:style w:type="character" w:customStyle="1" w:styleId="7Char">
    <w:name w:val="标题 7 Char"/>
    <w:basedOn w:val="a1"/>
    <w:link w:val="7"/>
    <w:semiHidden/>
    <w:rsid w:val="00E91D32"/>
    <w:rPr>
      <w:rFonts w:ascii="Times New Roman" w:eastAsia="Times New Roman" w:hAnsi="Times New Roman" w:cs="Times New Roman"/>
      <w:b/>
      <w:bCs/>
      <w:kern w:val="0"/>
      <w:sz w:val="24"/>
      <w:szCs w:val="24"/>
      <w:lang w:eastAsia="en-US"/>
    </w:rPr>
  </w:style>
  <w:style w:type="character" w:customStyle="1" w:styleId="8Char">
    <w:name w:val="标题 8 Char"/>
    <w:basedOn w:val="a1"/>
    <w:link w:val="8"/>
    <w:semiHidden/>
    <w:rsid w:val="00E91D32"/>
    <w:rPr>
      <w:rFonts w:ascii="Cambria" w:eastAsia="宋体" w:hAnsi="Cambria" w:cs="Times New Roman"/>
      <w:kern w:val="0"/>
      <w:sz w:val="24"/>
      <w:szCs w:val="24"/>
      <w:lang w:eastAsia="en-US"/>
    </w:rPr>
  </w:style>
  <w:style w:type="character" w:customStyle="1" w:styleId="9Char">
    <w:name w:val="标题 9 Char"/>
    <w:basedOn w:val="a1"/>
    <w:link w:val="9"/>
    <w:semiHidden/>
    <w:rsid w:val="00E91D32"/>
    <w:rPr>
      <w:rFonts w:ascii="Cambria" w:eastAsia="宋体" w:hAnsi="Cambria" w:cs="Times New Roman"/>
      <w:kern w:val="0"/>
      <w:szCs w:val="21"/>
      <w:lang w:eastAsia="en-US"/>
    </w:rPr>
  </w:style>
  <w:style w:type="character" w:customStyle="1" w:styleId="Char1">
    <w:name w:val="正文文本 Char"/>
    <w:aliases w:val="bt Char"/>
    <w:link w:val="a0"/>
    <w:rsid w:val="00E91D32"/>
    <w:rPr>
      <w:rFonts w:eastAsia="MS Mincho"/>
      <w:lang w:eastAsia="en-US"/>
    </w:rPr>
  </w:style>
  <w:style w:type="paragraph" w:styleId="a0">
    <w:name w:val="Body Text"/>
    <w:aliases w:val="bt"/>
    <w:basedOn w:val="a"/>
    <w:link w:val="Char1"/>
    <w:rsid w:val="00E91D32"/>
    <w:pPr>
      <w:spacing w:after="120"/>
      <w:jc w:val="both"/>
    </w:pPr>
    <w:rPr>
      <w:rFonts w:asciiTheme="minorHAnsi" w:eastAsia="MS Mincho" w:hAnsiTheme="minorHAnsi" w:cstheme="minorBidi"/>
      <w:kern w:val="2"/>
      <w:sz w:val="21"/>
      <w:szCs w:val="22"/>
    </w:rPr>
  </w:style>
  <w:style w:type="character" w:customStyle="1" w:styleId="Char10">
    <w:name w:val="正文文本 Char1"/>
    <w:basedOn w:val="a1"/>
    <w:uiPriority w:val="99"/>
    <w:semiHidden/>
    <w:rsid w:val="00E91D32"/>
    <w:rPr>
      <w:rFonts w:ascii="Times New Roman" w:eastAsia="Times New Roman" w:hAnsi="Times New Roman" w:cs="Times New Roman"/>
      <w:kern w:val="0"/>
      <w:sz w:val="20"/>
      <w:szCs w:val="20"/>
      <w:lang w:eastAsia="en-US"/>
    </w:rPr>
  </w:style>
  <w:style w:type="paragraph" w:styleId="a6">
    <w:name w:val="List Paragraph"/>
    <w:aliases w:val="- Bullets,목록 단락,リスト段落,?? ??,?????,????,Lista1,列出段落1,中等深浅网格 1 - 着色 21,列表段落"/>
    <w:basedOn w:val="a"/>
    <w:link w:val="Char2"/>
    <w:uiPriority w:val="34"/>
    <w:qFormat/>
    <w:rsid w:val="005C1F66"/>
    <w:pPr>
      <w:overflowPunct w:val="0"/>
      <w:autoSpaceDE w:val="0"/>
      <w:autoSpaceDN w:val="0"/>
      <w:adjustRightInd w:val="0"/>
      <w:spacing w:after="180"/>
      <w:ind w:left="720"/>
      <w:contextualSpacing/>
      <w:textAlignment w:val="baseline"/>
    </w:pPr>
    <w:rPr>
      <w:rFonts w:eastAsia="宋体"/>
      <w:lang w:val="en-GB" w:eastAsia="ja-JP"/>
    </w:rPr>
  </w:style>
  <w:style w:type="character" w:customStyle="1" w:styleId="Char2">
    <w:name w:val="列出段落 Char"/>
    <w:aliases w:val="- Bullets Char,목록 단락 Char,リスト段落 Char,?? ?? Char,????? Char,???? Char,Lista1 Char,列出段落1 Char,中等深浅网格 1 - 着色 21 Char,列表段落 Char"/>
    <w:link w:val="a6"/>
    <w:uiPriority w:val="34"/>
    <w:qFormat/>
    <w:locked/>
    <w:rsid w:val="005C1F66"/>
    <w:rPr>
      <w:rFonts w:ascii="Times New Roman" w:eastAsia="宋体" w:hAnsi="Times New Roman" w:cs="Times New Roman"/>
      <w:kern w:val="0"/>
      <w:sz w:val="20"/>
      <w:szCs w:val="20"/>
      <w:lang w:val="en-GB" w:eastAsia="ja-JP"/>
    </w:rPr>
  </w:style>
  <w:style w:type="paragraph" w:customStyle="1" w:styleId="TAH">
    <w:name w:val="TAH"/>
    <w:basedOn w:val="TAC"/>
    <w:link w:val="TAHCar"/>
    <w:qFormat/>
    <w:rsid w:val="005C1F66"/>
    <w:rPr>
      <w:b/>
    </w:rPr>
  </w:style>
  <w:style w:type="paragraph" w:customStyle="1" w:styleId="TAC">
    <w:name w:val="TAC"/>
    <w:basedOn w:val="a"/>
    <w:link w:val="TACChar"/>
    <w:qFormat/>
    <w:rsid w:val="005C1F66"/>
    <w:pPr>
      <w:keepNext/>
      <w:keepLines/>
      <w:jc w:val="center"/>
    </w:pPr>
    <w:rPr>
      <w:rFonts w:ascii="Arial" w:eastAsiaTheme="minorEastAsia" w:hAnsi="Arial"/>
      <w:sz w:val="18"/>
      <w:lang w:val="en-GB"/>
    </w:rPr>
  </w:style>
  <w:style w:type="paragraph" w:customStyle="1" w:styleId="TH">
    <w:name w:val="TH"/>
    <w:basedOn w:val="a"/>
    <w:link w:val="THChar"/>
    <w:qFormat/>
    <w:rsid w:val="005C1F66"/>
    <w:pPr>
      <w:keepNext/>
      <w:keepLines/>
      <w:spacing w:before="60" w:after="180"/>
      <w:jc w:val="center"/>
    </w:pPr>
    <w:rPr>
      <w:rFonts w:ascii="Arial" w:eastAsiaTheme="minorEastAsia" w:hAnsi="Arial"/>
      <w:b/>
      <w:lang w:val="en-GB"/>
    </w:rPr>
  </w:style>
  <w:style w:type="character" w:customStyle="1" w:styleId="THChar">
    <w:name w:val="TH Char"/>
    <w:link w:val="TH"/>
    <w:qFormat/>
    <w:rsid w:val="005C1F66"/>
    <w:rPr>
      <w:rFonts w:ascii="Arial" w:hAnsi="Arial" w:cs="Times New Roman"/>
      <w:b/>
      <w:kern w:val="0"/>
      <w:sz w:val="20"/>
      <w:szCs w:val="20"/>
      <w:lang w:val="en-GB" w:eastAsia="en-US"/>
    </w:rPr>
  </w:style>
  <w:style w:type="character" w:customStyle="1" w:styleId="TACChar">
    <w:name w:val="TAC Char"/>
    <w:link w:val="TAC"/>
    <w:qFormat/>
    <w:locked/>
    <w:rsid w:val="005C1F66"/>
    <w:rPr>
      <w:rFonts w:ascii="Arial" w:hAnsi="Arial" w:cs="Times New Roman"/>
      <w:kern w:val="0"/>
      <w:sz w:val="18"/>
      <w:szCs w:val="20"/>
      <w:lang w:val="en-GB" w:eastAsia="en-US"/>
    </w:rPr>
  </w:style>
  <w:style w:type="character" w:customStyle="1" w:styleId="TAHCar">
    <w:name w:val="TAH Car"/>
    <w:link w:val="TAH"/>
    <w:qFormat/>
    <w:rsid w:val="005C1F66"/>
    <w:rPr>
      <w:rFonts w:ascii="Arial" w:hAnsi="Arial" w:cs="Times New Roman"/>
      <w:b/>
      <w:kern w:val="0"/>
      <w:sz w:val="18"/>
      <w:szCs w:val="20"/>
      <w:lang w:val="en-GB" w:eastAsia="en-US"/>
    </w:rPr>
  </w:style>
  <w:style w:type="character" w:styleId="a7">
    <w:name w:val="annotation reference"/>
    <w:basedOn w:val="a1"/>
    <w:uiPriority w:val="99"/>
    <w:semiHidden/>
    <w:unhideWhenUsed/>
    <w:rsid w:val="005C1F66"/>
    <w:rPr>
      <w:sz w:val="21"/>
      <w:szCs w:val="21"/>
    </w:rPr>
  </w:style>
  <w:style w:type="paragraph" w:styleId="a8">
    <w:name w:val="annotation text"/>
    <w:basedOn w:val="a"/>
    <w:link w:val="Char3"/>
    <w:uiPriority w:val="99"/>
    <w:semiHidden/>
    <w:unhideWhenUsed/>
    <w:rsid w:val="005C1F66"/>
    <w:pPr>
      <w:widowControl w:val="0"/>
    </w:pPr>
    <w:rPr>
      <w:rFonts w:asciiTheme="minorHAnsi" w:eastAsiaTheme="minorEastAsia" w:hAnsiTheme="minorHAnsi" w:cstheme="minorBidi"/>
      <w:kern w:val="2"/>
      <w:sz w:val="21"/>
      <w:szCs w:val="22"/>
      <w:lang w:eastAsia="zh-CN"/>
    </w:rPr>
  </w:style>
  <w:style w:type="character" w:customStyle="1" w:styleId="Char3">
    <w:name w:val="批注文字 Char"/>
    <w:basedOn w:val="a1"/>
    <w:link w:val="a8"/>
    <w:uiPriority w:val="99"/>
    <w:semiHidden/>
    <w:rsid w:val="005C1F66"/>
  </w:style>
  <w:style w:type="paragraph" w:styleId="a9">
    <w:name w:val="Balloon Text"/>
    <w:basedOn w:val="a"/>
    <w:link w:val="Char4"/>
    <w:uiPriority w:val="99"/>
    <w:semiHidden/>
    <w:unhideWhenUsed/>
    <w:rsid w:val="005C1F66"/>
    <w:rPr>
      <w:sz w:val="18"/>
      <w:szCs w:val="18"/>
    </w:rPr>
  </w:style>
  <w:style w:type="character" w:customStyle="1" w:styleId="Char4">
    <w:name w:val="批注框文本 Char"/>
    <w:basedOn w:val="a1"/>
    <w:link w:val="a9"/>
    <w:uiPriority w:val="99"/>
    <w:semiHidden/>
    <w:rsid w:val="005C1F66"/>
    <w:rPr>
      <w:rFonts w:ascii="Times New Roman" w:eastAsia="Times New Roman" w:hAnsi="Times New Roman" w:cs="Times New Roman"/>
      <w:kern w:val="0"/>
      <w:sz w:val="18"/>
      <w:szCs w:val="18"/>
      <w:lang w:eastAsia="en-US"/>
    </w:rPr>
  </w:style>
  <w:style w:type="table" w:styleId="aa">
    <w:name w:val="Table Grid"/>
    <w:basedOn w:val="a2"/>
    <w:uiPriority w:val="59"/>
    <w:rsid w:val="001E4F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Document Map"/>
    <w:basedOn w:val="a"/>
    <w:link w:val="Char5"/>
    <w:uiPriority w:val="99"/>
    <w:semiHidden/>
    <w:unhideWhenUsed/>
    <w:rsid w:val="004A01E8"/>
    <w:rPr>
      <w:rFonts w:ascii="宋体" w:eastAsia="宋体"/>
      <w:sz w:val="18"/>
      <w:szCs w:val="18"/>
    </w:rPr>
  </w:style>
  <w:style w:type="character" w:customStyle="1" w:styleId="Char5">
    <w:name w:val="文档结构图 Char"/>
    <w:basedOn w:val="a1"/>
    <w:link w:val="ab"/>
    <w:uiPriority w:val="99"/>
    <w:semiHidden/>
    <w:rsid w:val="004A01E8"/>
    <w:rPr>
      <w:rFonts w:ascii="宋体" w:eastAsia="宋体" w:hAnsi="Times New Roman" w:cs="Times New Roman"/>
      <w:kern w:val="0"/>
      <w:sz w:val="18"/>
      <w:szCs w:val="18"/>
      <w:lang w:eastAsia="en-US"/>
    </w:rPr>
  </w:style>
  <w:style w:type="paragraph" w:styleId="ac">
    <w:name w:val="annotation subject"/>
    <w:basedOn w:val="a8"/>
    <w:next w:val="a8"/>
    <w:link w:val="Char6"/>
    <w:uiPriority w:val="99"/>
    <w:semiHidden/>
    <w:unhideWhenUsed/>
    <w:rsid w:val="00E64101"/>
    <w:pPr>
      <w:widowControl/>
    </w:pPr>
    <w:rPr>
      <w:rFonts w:ascii="Times New Roman" w:eastAsia="Times New Roman" w:hAnsi="Times New Roman" w:cs="Times New Roman"/>
      <w:b/>
      <w:bCs/>
      <w:kern w:val="0"/>
      <w:sz w:val="20"/>
      <w:szCs w:val="20"/>
      <w:lang w:eastAsia="en-US"/>
    </w:rPr>
  </w:style>
  <w:style w:type="character" w:customStyle="1" w:styleId="Char6">
    <w:name w:val="批注主题 Char"/>
    <w:basedOn w:val="Char3"/>
    <w:link w:val="ac"/>
    <w:uiPriority w:val="99"/>
    <w:semiHidden/>
    <w:rsid w:val="00E64101"/>
    <w:rPr>
      <w:rFonts w:ascii="Times New Roman" w:eastAsia="Times New Roman" w:hAnsi="Times New Roman" w:cs="Times New Roman"/>
      <w:b/>
      <w:bCs/>
      <w:kern w:val="0"/>
      <w:sz w:val="20"/>
      <w:szCs w:val="20"/>
      <w:lang w:eastAsia="en-US"/>
    </w:rPr>
  </w:style>
  <w:style w:type="character" w:customStyle="1" w:styleId="CommentTextChar">
    <w:name w:val="Comment Text Char"/>
    <w:basedOn w:val="a1"/>
    <w:uiPriority w:val="99"/>
    <w:semiHidden/>
    <w:rsid w:val="0030016A"/>
  </w:style>
  <w:style w:type="character" w:styleId="ad">
    <w:name w:val="Placeholder Text"/>
    <w:basedOn w:val="a1"/>
    <w:uiPriority w:val="99"/>
    <w:semiHidden/>
    <w:rsid w:val="0042439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D32"/>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E91D32"/>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E91D32"/>
    <w:pPr>
      <w:keepNext/>
      <w:numPr>
        <w:ilvl w:val="1"/>
        <w:numId w:val="2"/>
      </w:numPr>
      <w:tabs>
        <w:tab w:val="left" w:pos="-806"/>
      </w:tabs>
      <w:spacing w:before="240" w:after="120"/>
      <w:ind w:left="578" w:hanging="578"/>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E91D32"/>
    <w:pPr>
      <w:keepNext/>
      <w:numPr>
        <w:ilvl w:val="2"/>
        <w:numId w:val="2"/>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E91D32"/>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E91D32"/>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1D32"/>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1D32"/>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1D32"/>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1D32"/>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E91D3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91D32"/>
    <w:rPr>
      <w:sz w:val="18"/>
      <w:szCs w:val="18"/>
    </w:rPr>
  </w:style>
  <w:style w:type="paragraph" w:styleId="a5">
    <w:name w:val="footer"/>
    <w:basedOn w:val="a"/>
    <w:link w:val="Char0"/>
    <w:uiPriority w:val="99"/>
    <w:unhideWhenUsed/>
    <w:rsid w:val="00E91D32"/>
    <w:pPr>
      <w:tabs>
        <w:tab w:val="center" w:pos="4153"/>
        <w:tab w:val="right" w:pos="8306"/>
      </w:tabs>
      <w:snapToGrid w:val="0"/>
    </w:pPr>
    <w:rPr>
      <w:sz w:val="18"/>
      <w:szCs w:val="18"/>
    </w:rPr>
  </w:style>
  <w:style w:type="character" w:customStyle="1" w:styleId="Char0">
    <w:name w:val="页脚 Char"/>
    <w:basedOn w:val="a1"/>
    <w:link w:val="a5"/>
    <w:uiPriority w:val="99"/>
    <w:rsid w:val="00E91D32"/>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E91D32"/>
    <w:rPr>
      <w:rFonts w:ascii="Arial" w:eastAsia="宋体" w:hAnsi="Arial" w:cs="Times New Roman"/>
      <w:b/>
      <w:kern w:val="32"/>
      <w:sz w:val="28"/>
      <w:szCs w:val="20"/>
    </w:rPr>
  </w:style>
  <w:style w:type="character" w:customStyle="1" w:styleId="2Char">
    <w:name w:val="标题 2 Char"/>
    <w:aliases w:val="DO NOT USE_h2 Char,h2 Char1,h21 Char,H2 Char1,Head2A Char,2 Char,UNDERRUBRIK 1-2 Char,Heading 2 Char Char,H2 Char Char,h2 Char Char"/>
    <w:basedOn w:val="a1"/>
    <w:link w:val="2"/>
    <w:rsid w:val="00E91D32"/>
    <w:rPr>
      <w:rFonts w:ascii="Arial" w:eastAsia="MS Mincho" w:hAnsi="Arial" w:cs="Times New Roman"/>
      <w:b/>
      <w:kern w:val="0"/>
      <w:sz w:val="24"/>
      <w:szCs w:val="20"/>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E91D32"/>
    <w:rPr>
      <w:rFonts w:ascii="Arial" w:eastAsia="MS Mincho"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E91D32"/>
    <w:rPr>
      <w:rFonts w:ascii="Arial" w:eastAsia="Arial" w:hAnsi="Arial" w:cs="Times New Roman"/>
      <w:kern w:val="0"/>
      <w:sz w:val="24"/>
      <w:szCs w:val="20"/>
      <w:lang w:eastAsia="en-US"/>
    </w:rPr>
  </w:style>
  <w:style w:type="character" w:customStyle="1" w:styleId="5Char">
    <w:name w:val="标题 5 Char"/>
    <w:basedOn w:val="a1"/>
    <w:link w:val="5"/>
    <w:rsid w:val="00E91D32"/>
    <w:rPr>
      <w:rFonts w:ascii="Times New Roman" w:eastAsia="Times New Roman" w:hAnsi="Times New Roman" w:cs="Times New Roman"/>
      <w:b/>
      <w:bCs/>
      <w:kern w:val="0"/>
      <w:sz w:val="28"/>
      <w:szCs w:val="28"/>
      <w:lang w:eastAsia="en-US"/>
    </w:rPr>
  </w:style>
  <w:style w:type="character" w:customStyle="1" w:styleId="6Char">
    <w:name w:val="标题 6 Char"/>
    <w:basedOn w:val="a1"/>
    <w:link w:val="6"/>
    <w:semiHidden/>
    <w:rsid w:val="00E91D32"/>
    <w:rPr>
      <w:rFonts w:ascii="Cambria" w:eastAsia="宋体" w:hAnsi="Cambria" w:cs="Times New Roman"/>
      <w:b/>
      <w:bCs/>
      <w:kern w:val="0"/>
      <w:sz w:val="24"/>
      <w:szCs w:val="24"/>
      <w:lang w:eastAsia="en-US"/>
    </w:rPr>
  </w:style>
  <w:style w:type="character" w:customStyle="1" w:styleId="7Char">
    <w:name w:val="标题 7 Char"/>
    <w:basedOn w:val="a1"/>
    <w:link w:val="7"/>
    <w:semiHidden/>
    <w:rsid w:val="00E91D32"/>
    <w:rPr>
      <w:rFonts w:ascii="Times New Roman" w:eastAsia="Times New Roman" w:hAnsi="Times New Roman" w:cs="Times New Roman"/>
      <w:b/>
      <w:bCs/>
      <w:kern w:val="0"/>
      <w:sz w:val="24"/>
      <w:szCs w:val="24"/>
      <w:lang w:eastAsia="en-US"/>
    </w:rPr>
  </w:style>
  <w:style w:type="character" w:customStyle="1" w:styleId="8Char">
    <w:name w:val="标题 8 Char"/>
    <w:basedOn w:val="a1"/>
    <w:link w:val="8"/>
    <w:semiHidden/>
    <w:rsid w:val="00E91D32"/>
    <w:rPr>
      <w:rFonts w:ascii="Cambria" w:eastAsia="宋体" w:hAnsi="Cambria" w:cs="Times New Roman"/>
      <w:kern w:val="0"/>
      <w:sz w:val="24"/>
      <w:szCs w:val="24"/>
      <w:lang w:eastAsia="en-US"/>
    </w:rPr>
  </w:style>
  <w:style w:type="character" w:customStyle="1" w:styleId="9Char">
    <w:name w:val="标题 9 Char"/>
    <w:basedOn w:val="a1"/>
    <w:link w:val="9"/>
    <w:semiHidden/>
    <w:rsid w:val="00E91D32"/>
    <w:rPr>
      <w:rFonts w:ascii="Cambria" w:eastAsia="宋体" w:hAnsi="Cambria" w:cs="Times New Roman"/>
      <w:kern w:val="0"/>
      <w:szCs w:val="21"/>
      <w:lang w:eastAsia="en-US"/>
    </w:rPr>
  </w:style>
  <w:style w:type="character" w:customStyle="1" w:styleId="Char1">
    <w:name w:val="正文文本 Char"/>
    <w:aliases w:val="bt Char"/>
    <w:link w:val="a0"/>
    <w:rsid w:val="00E91D32"/>
    <w:rPr>
      <w:rFonts w:eastAsia="MS Mincho"/>
      <w:lang w:eastAsia="en-US"/>
    </w:rPr>
  </w:style>
  <w:style w:type="paragraph" w:styleId="a0">
    <w:name w:val="Body Text"/>
    <w:aliases w:val="bt"/>
    <w:basedOn w:val="a"/>
    <w:link w:val="Char1"/>
    <w:rsid w:val="00E91D32"/>
    <w:pPr>
      <w:spacing w:after="120"/>
      <w:jc w:val="both"/>
    </w:pPr>
    <w:rPr>
      <w:rFonts w:asciiTheme="minorHAnsi" w:eastAsia="MS Mincho" w:hAnsiTheme="minorHAnsi" w:cstheme="minorBidi"/>
      <w:kern w:val="2"/>
      <w:sz w:val="21"/>
      <w:szCs w:val="22"/>
    </w:rPr>
  </w:style>
  <w:style w:type="character" w:customStyle="1" w:styleId="Char10">
    <w:name w:val="正文文本 Char1"/>
    <w:basedOn w:val="a1"/>
    <w:uiPriority w:val="99"/>
    <w:semiHidden/>
    <w:rsid w:val="00E91D32"/>
    <w:rPr>
      <w:rFonts w:ascii="Times New Roman" w:eastAsia="Times New Roman" w:hAnsi="Times New Roman" w:cs="Times New Roman"/>
      <w:kern w:val="0"/>
      <w:sz w:val="20"/>
      <w:szCs w:val="20"/>
      <w:lang w:eastAsia="en-US"/>
    </w:rPr>
  </w:style>
  <w:style w:type="paragraph" w:styleId="a6">
    <w:name w:val="List Paragraph"/>
    <w:aliases w:val="- Bullets,목록 단락,リスト段落,?? ??,?????,????,Lista1,列出段落1,中等深浅网格 1 - 着色 21,列表段落"/>
    <w:basedOn w:val="a"/>
    <w:link w:val="Char2"/>
    <w:uiPriority w:val="34"/>
    <w:qFormat/>
    <w:rsid w:val="005C1F66"/>
    <w:pPr>
      <w:overflowPunct w:val="0"/>
      <w:autoSpaceDE w:val="0"/>
      <w:autoSpaceDN w:val="0"/>
      <w:adjustRightInd w:val="0"/>
      <w:spacing w:after="180"/>
      <w:ind w:left="720"/>
      <w:contextualSpacing/>
      <w:textAlignment w:val="baseline"/>
    </w:pPr>
    <w:rPr>
      <w:rFonts w:eastAsia="宋体"/>
      <w:lang w:val="en-GB" w:eastAsia="ja-JP"/>
    </w:rPr>
  </w:style>
  <w:style w:type="character" w:customStyle="1" w:styleId="Char2">
    <w:name w:val="列出段落 Char"/>
    <w:aliases w:val="- Bullets Char,목록 단락 Char,リスト段落 Char,?? ?? Char,????? Char,???? Char,Lista1 Char,列出段落1 Char,中等深浅网格 1 - 着色 21 Char,列表段落 Char"/>
    <w:link w:val="a6"/>
    <w:uiPriority w:val="34"/>
    <w:qFormat/>
    <w:locked/>
    <w:rsid w:val="005C1F66"/>
    <w:rPr>
      <w:rFonts w:ascii="Times New Roman" w:eastAsia="宋体" w:hAnsi="Times New Roman" w:cs="Times New Roman"/>
      <w:kern w:val="0"/>
      <w:sz w:val="20"/>
      <w:szCs w:val="20"/>
      <w:lang w:val="en-GB" w:eastAsia="ja-JP"/>
    </w:rPr>
  </w:style>
  <w:style w:type="paragraph" w:customStyle="1" w:styleId="TAH">
    <w:name w:val="TAH"/>
    <w:basedOn w:val="TAC"/>
    <w:link w:val="TAHCar"/>
    <w:qFormat/>
    <w:rsid w:val="005C1F66"/>
    <w:rPr>
      <w:b/>
    </w:rPr>
  </w:style>
  <w:style w:type="paragraph" w:customStyle="1" w:styleId="TAC">
    <w:name w:val="TAC"/>
    <w:basedOn w:val="a"/>
    <w:link w:val="TACChar"/>
    <w:qFormat/>
    <w:rsid w:val="005C1F66"/>
    <w:pPr>
      <w:keepNext/>
      <w:keepLines/>
      <w:jc w:val="center"/>
    </w:pPr>
    <w:rPr>
      <w:rFonts w:ascii="Arial" w:eastAsiaTheme="minorEastAsia" w:hAnsi="Arial"/>
      <w:sz w:val="18"/>
      <w:lang w:val="en-GB"/>
    </w:rPr>
  </w:style>
  <w:style w:type="paragraph" w:customStyle="1" w:styleId="TH">
    <w:name w:val="TH"/>
    <w:basedOn w:val="a"/>
    <w:link w:val="THChar"/>
    <w:qFormat/>
    <w:rsid w:val="005C1F66"/>
    <w:pPr>
      <w:keepNext/>
      <w:keepLines/>
      <w:spacing w:before="60" w:after="180"/>
      <w:jc w:val="center"/>
    </w:pPr>
    <w:rPr>
      <w:rFonts w:ascii="Arial" w:eastAsiaTheme="minorEastAsia" w:hAnsi="Arial"/>
      <w:b/>
      <w:lang w:val="en-GB"/>
    </w:rPr>
  </w:style>
  <w:style w:type="character" w:customStyle="1" w:styleId="THChar">
    <w:name w:val="TH Char"/>
    <w:link w:val="TH"/>
    <w:qFormat/>
    <w:rsid w:val="005C1F66"/>
    <w:rPr>
      <w:rFonts w:ascii="Arial" w:hAnsi="Arial" w:cs="Times New Roman"/>
      <w:b/>
      <w:kern w:val="0"/>
      <w:sz w:val="20"/>
      <w:szCs w:val="20"/>
      <w:lang w:val="en-GB" w:eastAsia="en-US"/>
    </w:rPr>
  </w:style>
  <w:style w:type="character" w:customStyle="1" w:styleId="TACChar">
    <w:name w:val="TAC Char"/>
    <w:link w:val="TAC"/>
    <w:qFormat/>
    <w:locked/>
    <w:rsid w:val="005C1F66"/>
    <w:rPr>
      <w:rFonts w:ascii="Arial" w:hAnsi="Arial" w:cs="Times New Roman"/>
      <w:kern w:val="0"/>
      <w:sz w:val="18"/>
      <w:szCs w:val="20"/>
      <w:lang w:val="en-GB" w:eastAsia="en-US"/>
    </w:rPr>
  </w:style>
  <w:style w:type="character" w:customStyle="1" w:styleId="TAHCar">
    <w:name w:val="TAH Car"/>
    <w:link w:val="TAH"/>
    <w:qFormat/>
    <w:rsid w:val="005C1F66"/>
    <w:rPr>
      <w:rFonts w:ascii="Arial" w:hAnsi="Arial" w:cs="Times New Roman"/>
      <w:b/>
      <w:kern w:val="0"/>
      <w:sz w:val="18"/>
      <w:szCs w:val="20"/>
      <w:lang w:val="en-GB" w:eastAsia="en-US"/>
    </w:rPr>
  </w:style>
  <w:style w:type="character" w:styleId="a7">
    <w:name w:val="annotation reference"/>
    <w:basedOn w:val="a1"/>
    <w:uiPriority w:val="99"/>
    <w:semiHidden/>
    <w:unhideWhenUsed/>
    <w:rsid w:val="005C1F66"/>
    <w:rPr>
      <w:sz w:val="21"/>
      <w:szCs w:val="21"/>
    </w:rPr>
  </w:style>
  <w:style w:type="paragraph" w:styleId="a8">
    <w:name w:val="annotation text"/>
    <w:basedOn w:val="a"/>
    <w:link w:val="Char3"/>
    <w:uiPriority w:val="99"/>
    <w:semiHidden/>
    <w:unhideWhenUsed/>
    <w:rsid w:val="005C1F66"/>
    <w:pPr>
      <w:widowControl w:val="0"/>
    </w:pPr>
    <w:rPr>
      <w:rFonts w:asciiTheme="minorHAnsi" w:eastAsiaTheme="minorEastAsia" w:hAnsiTheme="minorHAnsi" w:cstheme="minorBidi"/>
      <w:kern w:val="2"/>
      <w:sz w:val="21"/>
      <w:szCs w:val="22"/>
      <w:lang w:eastAsia="zh-CN"/>
    </w:rPr>
  </w:style>
  <w:style w:type="character" w:customStyle="1" w:styleId="Char3">
    <w:name w:val="批注文字 Char"/>
    <w:basedOn w:val="a1"/>
    <w:link w:val="a8"/>
    <w:uiPriority w:val="99"/>
    <w:semiHidden/>
    <w:rsid w:val="005C1F66"/>
  </w:style>
  <w:style w:type="paragraph" w:styleId="a9">
    <w:name w:val="Balloon Text"/>
    <w:basedOn w:val="a"/>
    <w:link w:val="Char4"/>
    <w:uiPriority w:val="99"/>
    <w:semiHidden/>
    <w:unhideWhenUsed/>
    <w:rsid w:val="005C1F66"/>
    <w:rPr>
      <w:sz w:val="18"/>
      <w:szCs w:val="18"/>
    </w:rPr>
  </w:style>
  <w:style w:type="character" w:customStyle="1" w:styleId="Char4">
    <w:name w:val="批注框文本 Char"/>
    <w:basedOn w:val="a1"/>
    <w:link w:val="a9"/>
    <w:uiPriority w:val="99"/>
    <w:semiHidden/>
    <w:rsid w:val="005C1F66"/>
    <w:rPr>
      <w:rFonts w:ascii="Times New Roman" w:eastAsia="Times New Roman" w:hAnsi="Times New Roman" w:cs="Times New Roman"/>
      <w:kern w:val="0"/>
      <w:sz w:val="18"/>
      <w:szCs w:val="18"/>
      <w:lang w:eastAsia="en-US"/>
    </w:rPr>
  </w:style>
  <w:style w:type="table" w:styleId="aa">
    <w:name w:val="Table Grid"/>
    <w:basedOn w:val="a2"/>
    <w:uiPriority w:val="59"/>
    <w:rsid w:val="001E4F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Document Map"/>
    <w:basedOn w:val="a"/>
    <w:link w:val="Char5"/>
    <w:uiPriority w:val="99"/>
    <w:semiHidden/>
    <w:unhideWhenUsed/>
    <w:rsid w:val="004A01E8"/>
    <w:rPr>
      <w:rFonts w:ascii="宋体" w:eastAsia="宋体"/>
      <w:sz w:val="18"/>
      <w:szCs w:val="18"/>
    </w:rPr>
  </w:style>
  <w:style w:type="character" w:customStyle="1" w:styleId="Char5">
    <w:name w:val="文档结构图 Char"/>
    <w:basedOn w:val="a1"/>
    <w:link w:val="ab"/>
    <w:uiPriority w:val="99"/>
    <w:semiHidden/>
    <w:rsid w:val="004A01E8"/>
    <w:rPr>
      <w:rFonts w:ascii="宋体" w:eastAsia="宋体" w:hAnsi="Times New Roman" w:cs="Times New Roman"/>
      <w:kern w:val="0"/>
      <w:sz w:val="18"/>
      <w:szCs w:val="18"/>
      <w:lang w:eastAsia="en-US"/>
    </w:rPr>
  </w:style>
  <w:style w:type="paragraph" w:styleId="ac">
    <w:name w:val="annotation subject"/>
    <w:basedOn w:val="a8"/>
    <w:next w:val="a8"/>
    <w:link w:val="Char6"/>
    <w:uiPriority w:val="99"/>
    <w:semiHidden/>
    <w:unhideWhenUsed/>
    <w:rsid w:val="00E64101"/>
    <w:pPr>
      <w:widowControl/>
    </w:pPr>
    <w:rPr>
      <w:rFonts w:ascii="Times New Roman" w:eastAsia="Times New Roman" w:hAnsi="Times New Roman" w:cs="Times New Roman"/>
      <w:b/>
      <w:bCs/>
      <w:kern w:val="0"/>
      <w:sz w:val="20"/>
      <w:szCs w:val="20"/>
      <w:lang w:eastAsia="en-US"/>
    </w:rPr>
  </w:style>
  <w:style w:type="character" w:customStyle="1" w:styleId="Char6">
    <w:name w:val="批注主题 Char"/>
    <w:basedOn w:val="Char3"/>
    <w:link w:val="ac"/>
    <w:uiPriority w:val="99"/>
    <w:semiHidden/>
    <w:rsid w:val="00E64101"/>
    <w:rPr>
      <w:rFonts w:ascii="Times New Roman" w:eastAsia="Times New Roman" w:hAnsi="Times New Roman" w:cs="Times New Roman"/>
      <w:b/>
      <w:bCs/>
      <w:kern w:val="0"/>
      <w:sz w:val="20"/>
      <w:szCs w:val="20"/>
      <w:lang w:eastAsia="en-US"/>
    </w:rPr>
  </w:style>
  <w:style w:type="character" w:customStyle="1" w:styleId="CommentTextChar">
    <w:name w:val="Comment Text Char"/>
    <w:basedOn w:val="a1"/>
    <w:uiPriority w:val="99"/>
    <w:semiHidden/>
    <w:rsid w:val="0030016A"/>
  </w:style>
  <w:style w:type="character" w:styleId="ad">
    <w:name w:val="Placeholder Text"/>
    <w:basedOn w:val="a1"/>
    <w:uiPriority w:val="99"/>
    <w:semiHidden/>
    <w:rsid w:val="004243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oleObject" Target="embeddings/oleObject11.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DDB70-7BB1-43BC-AFE8-5ED2FF41C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3813</Words>
  <Characters>21740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wanglei</dc:creator>
  <cp:lastModifiedBy>Teng Ma</cp:lastModifiedBy>
  <cp:revision>8</cp:revision>
  <dcterms:created xsi:type="dcterms:W3CDTF">2019-02-16T03:45:00Z</dcterms:created>
  <dcterms:modified xsi:type="dcterms:W3CDTF">2019-02-16T05:36:00Z</dcterms:modified>
</cp:coreProperties>
</file>