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C5DC4" w14:textId="1A31D0FE" w:rsidR="000E3048" w:rsidRPr="00CF195E" w:rsidRDefault="005610D8" w:rsidP="000E304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12B28BC" wp14:editId="7FC694B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3789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E3048" w:rsidRPr="00CF195E">
        <w:rPr>
          <w:b/>
          <w:kern w:val="2"/>
          <w:lang w:eastAsia="zh-CN"/>
        </w:rPr>
        <w:t>3GPP TSG RAN WG1 Meeting #</w:t>
      </w:r>
      <w:r w:rsidR="0089633C">
        <w:rPr>
          <w:b/>
          <w:kern w:val="2"/>
          <w:lang w:eastAsia="zh-CN"/>
        </w:rPr>
        <w:t>9</w:t>
      </w:r>
      <w:r w:rsidR="00D43EE7">
        <w:rPr>
          <w:b/>
          <w:kern w:val="2"/>
          <w:lang w:eastAsia="zh-CN"/>
        </w:rPr>
        <w:t>5</w:t>
      </w:r>
      <w:r w:rsidR="000E3048" w:rsidRPr="00CF195E">
        <w:rPr>
          <w:b/>
          <w:kern w:val="2"/>
          <w:lang w:eastAsia="zh-CN"/>
        </w:rPr>
        <w:tab/>
      </w:r>
      <w:r w:rsidR="000E3048" w:rsidRPr="007A0826">
        <w:rPr>
          <w:b/>
          <w:kern w:val="2"/>
          <w:lang w:eastAsia="zh-CN"/>
        </w:rPr>
        <w:t>R1-</w:t>
      </w:r>
      <w:r w:rsidR="00186A47">
        <w:rPr>
          <w:b/>
          <w:kern w:val="2"/>
          <w:lang w:eastAsia="zh-CN"/>
        </w:rPr>
        <w:t>1813675</w:t>
      </w:r>
    </w:p>
    <w:p w14:paraId="40A8DCBE" w14:textId="085C3A2B" w:rsidR="00D43EE7" w:rsidRPr="00CF195E" w:rsidRDefault="00D43EE7" w:rsidP="00D43EE7">
      <w:pPr>
        <w:jc w:val="left"/>
        <w:rPr>
          <w:b/>
          <w:kern w:val="2"/>
          <w:lang w:eastAsia="zh-CN"/>
        </w:rPr>
      </w:pPr>
      <w:r>
        <w:rPr>
          <w:b/>
          <w:kern w:val="2"/>
          <w:lang w:eastAsia="zh-CN"/>
        </w:rPr>
        <w:t>Spokane</w:t>
      </w:r>
      <w:r w:rsidRPr="002F5344">
        <w:rPr>
          <w:b/>
          <w:kern w:val="2"/>
          <w:lang w:eastAsia="zh-CN"/>
        </w:rPr>
        <w:t xml:space="preserve">, </w:t>
      </w:r>
      <w:r>
        <w:rPr>
          <w:b/>
          <w:kern w:val="2"/>
          <w:lang w:eastAsia="zh-CN"/>
        </w:rPr>
        <w:t>USA</w:t>
      </w:r>
      <w:r w:rsidRPr="002F5344">
        <w:rPr>
          <w:b/>
          <w:kern w:val="2"/>
          <w:lang w:eastAsia="zh-CN"/>
        </w:rPr>
        <w:t xml:space="preserve">, </w:t>
      </w:r>
      <w:r>
        <w:rPr>
          <w:b/>
          <w:kern w:val="2"/>
          <w:lang w:eastAsia="zh-CN"/>
        </w:rPr>
        <w:t>November</w:t>
      </w:r>
      <w:r>
        <w:rPr>
          <w:rFonts w:hint="eastAsia"/>
          <w:b/>
          <w:kern w:val="2"/>
          <w:lang w:eastAsia="zh-CN"/>
        </w:rPr>
        <w:t xml:space="preserve"> </w:t>
      </w:r>
      <w:r>
        <w:rPr>
          <w:b/>
          <w:kern w:val="2"/>
          <w:lang w:eastAsia="zh-CN"/>
        </w:rPr>
        <w:t xml:space="preserve">12 </w:t>
      </w:r>
      <w:r w:rsidRPr="002F5344">
        <w:rPr>
          <w:b/>
          <w:kern w:val="2"/>
          <w:lang w:eastAsia="zh-CN"/>
        </w:rPr>
        <w:t>–</w:t>
      </w:r>
      <w:r>
        <w:rPr>
          <w:rFonts w:hint="eastAsia"/>
          <w:b/>
          <w:kern w:val="2"/>
          <w:lang w:eastAsia="zh-CN"/>
        </w:rPr>
        <w:t xml:space="preserve"> </w:t>
      </w:r>
      <w:r>
        <w:rPr>
          <w:b/>
          <w:kern w:val="2"/>
          <w:lang w:eastAsia="zh-CN"/>
        </w:rPr>
        <w:t>16</w:t>
      </w:r>
      <w:r w:rsidRPr="002F5344">
        <w:rPr>
          <w:b/>
          <w:kern w:val="2"/>
          <w:lang w:eastAsia="zh-CN"/>
        </w:rPr>
        <w:t>, 2018</w:t>
      </w:r>
    </w:p>
    <w:p w14:paraId="3EFC4D9A" w14:textId="77777777" w:rsidR="001E048D" w:rsidRPr="000E3048" w:rsidRDefault="001E048D" w:rsidP="001E048D">
      <w:pPr>
        <w:pBdr>
          <w:top w:val="single" w:sz="4" w:space="1" w:color="auto"/>
        </w:pBdr>
        <w:spacing w:after="0"/>
        <w:jc w:val="left"/>
        <w:rPr>
          <w:b/>
          <w:kern w:val="2"/>
          <w:sz w:val="16"/>
          <w:szCs w:val="16"/>
          <w:lang w:eastAsia="zh-CN"/>
        </w:rPr>
      </w:pPr>
    </w:p>
    <w:p w14:paraId="7039EE20" w14:textId="14EEF452"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89633C">
        <w:rPr>
          <w:b/>
          <w:kern w:val="2"/>
          <w:lang w:eastAsia="zh-CN"/>
        </w:rPr>
        <w:t>2.7.2</w:t>
      </w:r>
      <w:bookmarkStart w:id="0" w:name="_GoBack"/>
      <w:bookmarkEnd w:id="0"/>
    </w:p>
    <w:p w14:paraId="79713D7A" w14:textId="77777777"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14:paraId="08507B44" w14:textId="144F29BD"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BD496E" w:rsidRPr="00BD496E">
        <w:rPr>
          <w:b/>
          <w:kern w:val="2"/>
          <w:lang w:eastAsia="zh-CN"/>
        </w:rPr>
        <w:t>Considerations and evaluation results for IMT-2020 for user experienced data rate</w:t>
      </w:r>
    </w:p>
    <w:p w14:paraId="1295A29E" w14:textId="77777777" w:rsidR="001E048D" w:rsidRPr="00CF195E" w:rsidRDefault="001E048D" w:rsidP="001E048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18C42BF" w14:textId="77777777" w:rsidR="001E048D" w:rsidRPr="00CF195E" w:rsidRDefault="001E048D" w:rsidP="001E048D">
      <w:pPr>
        <w:pBdr>
          <w:bottom w:val="single" w:sz="4" w:space="1" w:color="auto"/>
        </w:pBdr>
        <w:spacing w:after="0"/>
        <w:jc w:val="left"/>
        <w:rPr>
          <w:b/>
          <w:kern w:val="2"/>
          <w:sz w:val="16"/>
          <w:szCs w:val="16"/>
          <w:lang w:eastAsia="zh-CN"/>
        </w:rPr>
      </w:pPr>
    </w:p>
    <w:p w14:paraId="4CE94778" w14:textId="77777777" w:rsidR="001E048D" w:rsidRPr="00CF195E" w:rsidRDefault="001E048D" w:rsidP="001E048D">
      <w:pPr>
        <w:pStyle w:val="1"/>
        <w:tabs>
          <w:tab w:val="clear" w:pos="432"/>
        </w:tabs>
      </w:pPr>
      <w:bookmarkStart w:id="1" w:name="_Ref124589705"/>
      <w:bookmarkStart w:id="2" w:name="_Ref129681862"/>
      <w:r w:rsidRPr="00CF195E">
        <w:t>Introduction</w:t>
      </w:r>
      <w:bookmarkEnd w:id="1"/>
      <w:bookmarkEnd w:id="2"/>
    </w:p>
    <w:p w14:paraId="2C679545" w14:textId="451C0CD7" w:rsidR="0007473C" w:rsidRPr="00631C3E" w:rsidRDefault="00B15B47" w:rsidP="005C5668">
      <w:pPr>
        <w:rPr>
          <w:lang w:eastAsia="zh-CN"/>
        </w:rPr>
      </w:pPr>
      <w:r w:rsidRPr="00B15B47">
        <w:rPr>
          <w:rFonts w:hint="eastAsia"/>
          <w:lang w:eastAsia="zh-CN"/>
        </w:rPr>
        <w:t xml:space="preserve">In this contribution, the consideration on </w:t>
      </w:r>
      <w:proofErr w:type="spellStart"/>
      <w:r w:rsidRPr="00B15B47">
        <w:rPr>
          <w:rFonts w:hint="eastAsia"/>
          <w:lang w:eastAsia="zh-CN"/>
        </w:rPr>
        <w:t>self evaluation</w:t>
      </w:r>
      <w:proofErr w:type="spellEnd"/>
      <w:r w:rsidRPr="00B15B47">
        <w:rPr>
          <w:rFonts w:hint="eastAsia"/>
          <w:lang w:eastAsia="zh-CN"/>
        </w:rPr>
        <w:t xml:space="preserve"> for user experienced data rate is provided.</w:t>
      </w:r>
      <w:r w:rsidR="003A1272">
        <w:rPr>
          <w:lang w:eastAsia="zh-CN"/>
        </w:rPr>
        <w:t xml:space="preserve"> It is noted that some potential techniques </w:t>
      </w:r>
      <w:r w:rsidR="00DD7AFD">
        <w:rPr>
          <w:lang w:eastAsia="zh-CN"/>
        </w:rPr>
        <w:t xml:space="preserve">e.g., MIMO, </w:t>
      </w:r>
      <w:r w:rsidR="003A1272">
        <w:rPr>
          <w:lang w:eastAsia="zh-CN"/>
        </w:rPr>
        <w:t xml:space="preserve">are discussed in </w:t>
      </w:r>
      <w:r w:rsidR="00DD7AFD">
        <w:rPr>
          <w:lang w:eastAsia="zh-CN"/>
        </w:rPr>
        <w:t>r</w:t>
      </w:r>
      <w:r w:rsidR="003A1272">
        <w:rPr>
          <w:lang w:eastAsia="zh-CN"/>
        </w:rPr>
        <w:t xml:space="preserve">elease 16, which </w:t>
      </w:r>
      <w:r w:rsidR="00DD7AFD">
        <w:rPr>
          <w:lang w:eastAsia="zh-CN"/>
        </w:rPr>
        <w:t>are expected to further improve</w:t>
      </w:r>
      <w:r w:rsidR="001C01C1">
        <w:rPr>
          <w:lang w:eastAsia="zh-CN"/>
        </w:rPr>
        <w:t xml:space="preserve"> </w:t>
      </w:r>
      <w:r w:rsidR="003A1272">
        <w:rPr>
          <w:lang w:eastAsia="zh-CN"/>
        </w:rPr>
        <w:t xml:space="preserve">the evaluation results of spectral efficiency as well as the user experience data. </w:t>
      </w:r>
      <w:r w:rsidR="003A1272">
        <w:rPr>
          <w:rFonts w:hint="eastAsia"/>
          <w:lang w:eastAsia="zh-CN"/>
        </w:rPr>
        <w:t xml:space="preserve">For </w:t>
      </w:r>
      <w:r w:rsidR="003A1272">
        <w:rPr>
          <w:lang w:eastAsia="zh-CN"/>
        </w:rPr>
        <w:t xml:space="preserve">the </w:t>
      </w:r>
      <w:r w:rsidR="003A1272">
        <w:rPr>
          <w:rFonts w:hint="eastAsia"/>
          <w:lang w:eastAsia="zh-CN"/>
        </w:rPr>
        <w:t xml:space="preserve">further </w:t>
      </w:r>
      <w:r w:rsidR="003A1272">
        <w:rPr>
          <w:lang w:eastAsia="zh-CN"/>
        </w:rPr>
        <w:t xml:space="preserve">consideration of </w:t>
      </w:r>
      <w:proofErr w:type="spellStart"/>
      <w:r w:rsidR="003A1272">
        <w:rPr>
          <w:lang w:eastAsia="zh-CN"/>
        </w:rPr>
        <w:t>self evaluation</w:t>
      </w:r>
      <w:proofErr w:type="spellEnd"/>
      <w:r w:rsidR="003A1272">
        <w:rPr>
          <w:lang w:eastAsia="zh-CN"/>
        </w:rPr>
        <w:t xml:space="preserve">, we suggest to involve the potential techniques in </w:t>
      </w:r>
      <w:r w:rsidR="00DD7AFD">
        <w:rPr>
          <w:lang w:eastAsia="zh-CN"/>
        </w:rPr>
        <w:t>r</w:t>
      </w:r>
      <w:r w:rsidR="003A1272">
        <w:rPr>
          <w:lang w:eastAsia="zh-CN"/>
        </w:rPr>
        <w:t xml:space="preserve">elease 16 to improve the </w:t>
      </w:r>
      <w:r w:rsidR="00DD7AFD">
        <w:rPr>
          <w:lang w:eastAsia="zh-CN"/>
        </w:rPr>
        <w:t>performance</w:t>
      </w:r>
      <w:r w:rsidR="00097C77">
        <w:rPr>
          <w:lang w:eastAsia="zh-CN"/>
        </w:rPr>
        <w:t xml:space="preserve"> of </w:t>
      </w:r>
      <w:r w:rsidR="00097C77" w:rsidRPr="00B15B47">
        <w:rPr>
          <w:rFonts w:hint="eastAsia"/>
          <w:lang w:eastAsia="zh-CN"/>
        </w:rPr>
        <w:t>user experienced data rate</w:t>
      </w:r>
      <w:r w:rsidR="003A1272">
        <w:rPr>
          <w:lang w:eastAsia="zh-CN"/>
        </w:rPr>
        <w:t>.</w:t>
      </w:r>
    </w:p>
    <w:p w14:paraId="1CD64745" w14:textId="77777777" w:rsidR="001C2026" w:rsidRDefault="001C2026" w:rsidP="001C2026">
      <w:pPr>
        <w:pStyle w:val="1"/>
        <w:rPr>
          <w:lang w:eastAsia="zh-CN"/>
        </w:rPr>
      </w:pPr>
      <w:bookmarkStart w:id="3" w:name="_Ref129681832"/>
      <w:r>
        <w:t>Definition of user experienced data rate</w:t>
      </w:r>
    </w:p>
    <w:p w14:paraId="6378D551" w14:textId="77777777" w:rsidR="001C2026" w:rsidRDefault="001C2026" w:rsidP="001C2026">
      <w:r>
        <w:t xml:space="preserve">In </w:t>
      </w:r>
      <w:r>
        <w:rPr>
          <w:rFonts w:hint="eastAsia"/>
          <w:kern w:val="2"/>
          <w:lang w:eastAsia="zh-CN"/>
        </w:rPr>
        <w:t>Report ITU-R M.2410</w:t>
      </w:r>
      <w:r w:rsidR="00552F43">
        <w:rPr>
          <w:rFonts w:hint="eastAsia"/>
          <w:kern w:val="2"/>
          <w:lang w:eastAsia="zh-CN"/>
        </w:rPr>
        <w:t xml:space="preserve"> (see [1])</w:t>
      </w:r>
      <w:r>
        <w:t>, the following definition and requirements of user experienced data rate are defined in subsection 4.3.</w:t>
      </w:r>
    </w:p>
    <w:tbl>
      <w:tblPr>
        <w:tblStyle w:val="ae"/>
        <w:tblW w:w="0" w:type="auto"/>
        <w:tblLook w:val="04A0" w:firstRow="1" w:lastRow="0" w:firstColumn="1" w:lastColumn="0" w:noHBand="0" w:noVBand="1"/>
      </w:tblPr>
      <w:tblGrid>
        <w:gridCol w:w="9307"/>
      </w:tblGrid>
      <w:tr w:rsidR="001C2026" w14:paraId="4752F1F8" w14:textId="77777777" w:rsidTr="007570D6">
        <w:tc>
          <w:tcPr>
            <w:tcW w:w="9629" w:type="dxa"/>
          </w:tcPr>
          <w:p w14:paraId="2D9C678F" w14:textId="77777777" w:rsidR="001C2026" w:rsidRPr="006828F5" w:rsidRDefault="001C2026" w:rsidP="007570D6">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14:paraId="643D9856" w14:textId="77777777" w:rsidR="001C2026" w:rsidRPr="006828F5" w:rsidRDefault="001C2026" w:rsidP="007570D6">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0E3D03" w:rsidRPr="006828F5">
              <w:rPr>
                <w:i/>
              </w:rPr>
              <w:fldChar w:fldCharType="begin"/>
            </w:r>
            <w:r w:rsidR="000E3D03"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14:paraId="2A0A0EB5" w14:textId="77777777" w:rsidR="001C2026" w:rsidRDefault="001C2026" w:rsidP="007570D6">
            <w:pPr>
              <w:pStyle w:val="Equation"/>
              <w:wordWrap w:val="0"/>
              <w:jc w:val="right"/>
              <w:rPr>
                <w:i/>
                <w:color w:val="000000" w:themeColor="text1"/>
                <w:sz w:val="20"/>
                <w:lang w:eastAsia="zh-CN"/>
              </w:rPr>
            </w:pPr>
            <w:r w:rsidRPr="006828F5">
              <w:rPr>
                <w:i/>
                <w:sz w:val="20"/>
              </w:rPr>
              <w:tab/>
            </w:r>
            <w:r w:rsidRPr="006828F5">
              <w:rPr>
                <w:i/>
                <w:sz w:val="20"/>
              </w:rPr>
              <w:tab/>
            </w:r>
            <w:r w:rsidR="000E3D03" w:rsidRPr="006828F5">
              <w:rPr>
                <w:i/>
                <w:sz w:val="20"/>
              </w:rPr>
              <w:fldChar w:fldCharType="begin"/>
            </w:r>
            <w:r w:rsidR="000E3D03"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14:paraId="5EE30C12" w14:textId="77777777" w:rsidR="001C2026" w:rsidRPr="006828F5" w:rsidRDefault="001C2026" w:rsidP="009D15ED">
            <w:pPr>
              <w:pStyle w:val="Equation"/>
              <w:rPr>
                <w:lang w:val="en-US"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r w:rsidRPr="006828F5">
              <w:rPr>
                <w:i/>
                <w:sz w:val="20"/>
                <w:lang w:val="en-US" w:eastAsia="zh-CN"/>
              </w:rPr>
              <w:t xml:space="preserve"> </w:t>
            </w:r>
          </w:p>
        </w:tc>
      </w:tr>
    </w:tbl>
    <w:p w14:paraId="5419925B" w14:textId="77777777" w:rsidR="001C2026" w:rsidRDefault="00DC08A1" w:rsidP="001C2026">
      <w:pPr>
        <w:pStyle w:val="1"/>
        <w:tabs>
          <w:tab w:val="clear" w:pos="432"/>
        </w:tabs>
        <w:jc w:val="left"/>
        <w:rPr>
          <w:lang w:eastAsia="zh-CN"/>
        </w:rPr>
      </w:pPr>
      <w:r>
        <w:rPr>
          <w:rFonts w:hint="eastAsia"/>
          <w:lang w:eastAsia="zh-CN"/>
        </w:rPr>
        <w:t>E</w:t>
      </w:r>
      <w:r w:rsidR="00BE1968">
        <w:rPr>
          <w:rFonts w:hint="eastAsia"/>
          <w:lang w:eastAsia="zh-CN"/>
        </w:rPr>
        <w:t xml:space="preserve">valuation configuration and </w:t>
      </w:r>
      <w:r w:rsidR="001C2026">
        <w:rPr>
          <w:rFonts w:hint="eastAsia"/>
        </w:rPr>
        <w:t xml:space="preserve">technical features </w:t>
      </w:r>
    </w:p>
    <w:p w14:paraId="74109009" w14:textId="77777777" w:rsidR="001C2026" w:rsidRDefault="006C276F" w:rsidP="00194BE4">
      <w:pPr>
        <w:spacing w:beforeLines="50" w:before="120"/>
        <w:rPr>
          <w:lang w:eastAsia="zh-CN"/>
        </w:rPr>
      </w:pPr>
      <w:r>
        <w:rPr>
          <w:rFonts w:hint="eastAsia"/>
          <w:lang w:eastAsia="zh-CN"/>
        </w:rPr>
        <w:t>I</w:t>
      </w:r>
      <w:r w:rsidR="001C2026">
        <w:rPr>
          <w:rFonts w:hint="eastAsia"/>
          <w:lang w:eastAsia="zh-CN"/>
        </w:rPr>
        <w:t xml:space="preserve">t is </w:t>
      </w:r>
      <w:r>
        <w:rPr>
          <w:rFonts w:hint="eastAsia"/>
          <w:lang w:eastAsia="zh-CN"/>
        </w:rPr>
        <w:t xml:space="preserve">observed from the ITU definition </w:t>
      </w:r>
      <w:r w:rsidR="001C2026">
        <w:rPr>
          <w:rFonts w:hint="eastAsia"/>
          <w:lang w:eastAsia="zh-CN"/>
        </w:rPr>
        <w:t>that user experienced data rate is used to test the proposal</w:t>
      </w:r>
      <w:r w:rsidR="001C2026">
        <w:rPr>
          <w:lang w:eastAsia="zh-CN"/>
        </w:rPr>
        <w:t>’</w:t>
      </w:r>
      <w:r w:rsidR="001C2026">
        <w:rPr>
          <w:rFonts w:hint="eastAsia"/>
          <w:lang w:eastAsia="zh-CN"/>
        </w:rPr>
        <w:t>s capability on providing the 5</w:t>
      </w:r>
      <w:r w:rsidR="001C2026" w:rsidRPr="00644F28">
        <w:rPr>
          <w:vertAlign w:val="superscript"/>
          <w:lang w:eastAsia="zh-CN"/>
        </w:rPr>
        <w:t>th</w:t>
      </w:r>
      <w:r w:rsidR="001C2026">
        <w:rPr>
          <w:rFonts w:hint="eastAsia"/>
          <w:lang w:eastAsia="zh-CN"/>
        </w:rPr>
        <w:t xml:space="preserve"> percentile user throughput</w:t>
      </w:r>
      <w:r w:rsidR="00E92392">
        <w:rPr>
          <w:rFonts w:hint="eastAsia"/>
          <w:lang w:eastAsia="zh-CN"/>
        </w:rPr>
        <w:t>. Single</w:t>
      </w:r>
      <w:r w:rsidR="00542428">
        <w:rPr>
          <w:rFonts w:hint="eastAsia"/>
          <w:lang w:eastAsia="zh-CN"/>
        </w:rPr>
        <w:t>-</w:t>
      </w:r>
      <w:r w:rsidR="00E92392">
        <w:rPr>
          <w:rFonts w:hint="eastAsia"/>
          <w:lang w:eastAsia="zh-CN"/>
        </w:rPr>
        <w:t>band or multiple</w:t>
      </w:r>
      <w:r w:rsidR="00542428">
        <w:rPr>
          <w:rFonts w:hint="eastAsia"/>
          <w:lang w:eastAsia="zh-CN"/>
        </w:rPr>
        <w:t>-</w:t>
      </w:r>
      <w:r w:rsidR="00E92392">
        <w:rPr>
          <w:rFonts w:hint="eastAsia"/>
          <w:lang w:eastAsia="zh-CN"/>
        </w:rPr>
        <w:t>band configuration can be used for evaluation</w:t>
      </w:r>
      <w:r w:rsidR="001C2026">
        <w:rPr>
          <w:rFonts w:hint="eastAsia"/>
          <w:lang w:eastAsia="zh-CN"/>
        </w:rPr>
        <w:t>.</w:t>
      </w:r>
    </w:p>
    <w:p w14:paraId="3A72A773" w14:textId="4EDED9D0" w:rsidR="0017339D" w:rsidRDefault="0017339D" w:rsidP="001C2026">
      <w:pPr>
        <w:rPr>
          <w:lang w:eastAsia="zh-CN"/>
        </w:rPr>
      </w:pPr>
      <w:r>
        <w:rPr>
          <w:rFonts w:hint="eastAsia"/>
          <w:lang w:eastAsia="zh-CN"/>
        </w:rPr>
        <w:t xml:space="preserve">For NR deployment, </w:t>
      </w:r>
      <w:r w:rsidR="001C2026">
        <w:rPr>
          <w:rFonts w:hint="eastAsia"/>
          <w:lang w:eastAsia="zh-CN"/>
        </w:rPr>
        <w:t xml:space="preserve">it would be good that </w:t>
      </w:r>
      <w:r w:rsidR="00FB3DF1">
        <w:rPr>
          <w:rFonts w:hint="eastAsia"/>
          <w:lang w:eastAsia="zh-CN"/>
        </w:rPr>
        <w:t>NR</w:t>
      </w:r>
      <w:r w:rsidR="001C2026">
        <w:rPr>
          <w:rFonts w:hint="eastAsia"/>
          <w:lang w:eastAsia="zh-CN"/>
        </w:rPr>
        <w:t xml:space="preserve"> can reach </w:t>
      </w:r>
      <w:r w:rsidR="003134C8">
        <w:rPr>
          <w:rFonts w:hint="eastAsia"/>
          <w:lang w:eastAsia="zh-CN"/>
        </w:rPr>
        <w:t>high</w:t>
      </w:r>
      <w:r w:rsidR="001C2026">
        <w:rPr>
          <w:rFonts w:hint="eastAsia"/>
          <w:lang w:eastAsia="zh-CN"/>
        </w:rPr>
        <w:t xml:space="preserve"> </w:t>
      </w:r>
      <w:r w:rsidR="00350952">
        <w:rPr>
          <w:rFonts w:hint="eastAsia"/>
          <w:lang w:eastAsia="zh-CN"/>
        </w:rPr>
        <w:t>user experienced</w:t>
      </w:r>
      <w:r w:rsidR="00095DCC">
        <w:rPr>
          <w:rFonts w:hint="eastAsia"/>
          <w:lang w:eastAsia="zh-CN"/>
        </w:rPr>
        <w:t xml:space="preserve"> data rate</w:t>
      </w:r>
      <w:r w:rsidR="00350952">
        <w:rPr>
          <w:rFonts w:hint="eastAsia"/>
          <w:lang w:eastAsia="zh-CN"/>
        </w:rPr>
        <w:t xml:space="preserve"> (i.e., the 5</w:t>
      </w:r>
      <w:r w:rsidR="00350952" w:rsidRPr="00350952">
        <w:rPr>
          <w:rFonts w:hint="eastAsia"/>
          <w:vertAlign w:val="superscript"/>
          <w:lang w:eastAsia="zh-CN"/>
        </w:rPr>
        <w:t>th</w:t>
      </w:r>
      <w:r w:rsidR="00350952">
        <w:rPr>
          <w:rFonts w:hint="eastAsia"/>
          <w:lang w:eastAsia="zh-CN"/>
        </w:rPr>
        <w:t xml:space="preserve"> percentile user throughput)</w:t>
      </w:r>
      <w:r w:rsidR="001C2026">
        <w:rPr>
          <w:rFonts w:hint="eastAsia"/>
          <w:lang w:eastAsia="zh-CN"/>
        </w:rPr>
        <w:t xml:space="preserve"> </w:t>
      </w:r>
      <w:r w:rsidR="009F5581">
        <w:rPr>
          <w:rFonts w:hint="eastAsia"/>
          <w:lang w:eastAsia="zh-CN"/>
        </w:rPr>
        <w:t>by using the same inter-site distance (ISD) as</w:t>
      </w:r>
      <w:r w:rsidR="001C2026">
        <w:rPr>
          <w:rFonts w:hint="eastAsia"/>
          <w:lang w:eastAsia="zh-CN"/>
        </w:rPr>
        <w:t xml:space="preserve"> existing systems (e.g., LTE)</w:t>
      </w:r>
      <w:r w:rsidR="00BD496E">
        <w:rPr>
          <w:lang w:eastAsia="zh-CN"/>
        </w:rPr>
        <w:t>, in order to make full use of the available locations</w:t>
      </w:r>
      <w:r w:rsidR="001C2026">
        <w:rPr>
          <w:rFonts w:hint="eastAsia"/>
          <w:lang w:eastAsia="zh-CN"/>
        </w:rPr>
        <w:t xml:space="preserve">. However, </w:t>
      </w:r>
      <w:r w:rsidR="003134C8">
        <w:rPr>
          <w:rFonts w:hint="eastAsia"/>
          <w:lang w:eastAsia="zh-CN"/>
        </w:rPr>
        <w:t>if NR is deployed only on</w:t>
      </w:r>
      <w:r w:rsidR="001C2026">
        <w:rPr>
          <w:rFonts w:hint="eastAsia"/>
          <w:lang w:eastAsia="zh-CN"/>
        </w:rPr>
        <w:t xml:space="preserve"> higher </w:t>
      </w:r>
      <w:r w:rsidR="001C2026">
        <w:rPr>
          <w:lang w:eastAsia="zh-CN"/>
        </w:rPr>
        <w:t>frequency</w:t>
      </w:r>
      <w:r w:rsidR="001C2026">
        <w:rPr>
          <w:rFonts w:hint="eastAsia"/>
          <w:lang w:eastAsia="zh-CN"/>
        </w:rPr>
        <w:t xml:space="preserve"> band</w:t>
      </w:r>
      <w:r w:rsidR="003134C8">
        <w:rPr>
          <w:rFonts w:hint="eastAsia"/>
          <w:lang w:eastAsia="zh-CN"/>
        </w:rPr>
        <w:t xml:space="preserve">, </w:t>
      </w:r>
      <w:r w:rsidR="00BD496E">
        <w:rPr>
          <w:lang w:eastAsia="zh-CN"/>
        </w:rPr>
        <w:t>limited uplink performance especially for the edge users is expected</w:t>
      </w:r>
      <w:r w:rsidR="001C2026">
        <w:rPr>
          <w:rFonts w:hint="eastAsia"/>
          <w:lang w:eastAsia="zh-CN"/>
        </w:rPr>
        <w:t xml:space="preserve">. </w:t>
      </w:r>
    </w:p>
    <w:p w14:paraId="5B8EBC1F" w14:textId="6442B8C8" w:rsidR="0017339D" w:rsidRDefault="0017339D" w:rsidP="0017339D">
      <w:pPr>
        <w:rPr>
          <w:lang w:eastAsia="zh-CN"/>
        </w:rPr>
      </w:pPr>
      <w:r>
        <w:rPr>
          <w:rFonts w:hint="eastAsia"/>
          <w:lang w:eastAsia="zh-CN"/>
        </w:rPr>
        <w:t xml:space="preserve">It is noted that in Rel-15 NR WI, NR-LTE spectrum sharing using a TDD band and a supplementary uplink (SUL) band is enabled to enhance the NR uplink </w:t>
      </w:r>
      <w:r w:rsidR="00F24D9C">
        <w:rPr>
          <w:rFonts w:hint="eastAsia"/>
          <w:lang w:eastAsia="zh-CN"/>
        </w:rPr>
        <w:t>coverage</w:t>
      </w:r>
      <w:r>
        <w:rPr>
          <w:rFonts w:hint="eastAsia"/>
          <w:lang w:eastAsia="zh-CN"/>
        </w:rPr>
        <w:t xml:space="preserve"> to guarantee good UL user</w:t>
      </w:r>
      <w:r w:rsidR="005A3354">
        <w:rPr>
          <w:rFonts w:hint="eastAsia"/>
          <w:lang w:eastAsia="zh-CN"/>
        </w:rPr>
        <w:t xml:space="preserve"> experienced</w:t>
      </w:r>
      <w:r>
        <w:rPr>
          <w:rFonts w:hint="eastAsia"/>
          <w:lang w:eastAsia="zh-CN"/>
        </w:rPr>
        <w:t xml:space="preserve"> data rate</w:t>
      </w:r>
      <w:r w:rsidR="005A3354">
        <w:rPr>
          <w:rFonts w:hint="eastAsia"/>
          <w:lang w:eastAsia="zh-CN"/>
        </w:rPr>
        <w:t xml:space="preserve"> under the </w:t>
      </w:r>
      <w:r w:rsidR="00BD496E">
        <w:rPr>
          <w:lang w:eastAsia="zh-CN"/>
        </w:rPr>
        <w:t>LTE/NR co-site deployment scenario</w:t>
      </w:r>
      <w:r>
        <w:rPr>
          <w:rFonts w:hint="eastAsia"/>
          <w:lang w:eastAsia="zh-CN"/>
        </w:rPr>
        <w:t xml:space="preserve">. </w:t>
      </w:r>
      <w:r w:rsidR="003A385C">
        <w:rPr>
          <w:rFonts w:hint="eastAsia"/>
          <w:lang w:eastAsia="zh-CN"/>
        </w:rPr>
        <w:t xml:space="preserve">By this means, NR </w:t>
      </w:r>
      <w:r w:rsidR="00E823ED">
        <w:rPr>
          <w:rFonts w:hint="eastAsia"/>
          <w:lang w:eastAsia="zh-CN"/>
        </w:rPr>
        <w:t>is</w:t>
      </w:r>
      <w:r w:rsidR="003A385C">
        <w:rPr>
          <w:rFonts w:hint="eastAsia"/>
          <w:lang w:eastAsia="zh-CN"/>
        </w:rPr>
        <w:t xml:space="preserve"> expected to appropriate</w:t>
      </w:r>
      <w:r w:rsidR="00974B15">
        <w:rPr>
          <w:rFonts w:hint="eastAsia"/>
          <w:lang w:eastAsia="zh-CN"/>
        </w:rPr>
        <w:t xml:space="preserve">ly use the two bands to provide the </w:t>
      </w:r>
      <w:r w:rsidR="006B6009">
        <w:rPr>
          <w:lang w:eastAsia="zh-CN"/>
        </w:rPr>
        <w:t>balanced DL and UL coverage for the given ISD</w:t>
      </w:r>
      <w:r w:rsidR="003A385C">
        <w:rPr>
          <w:rFonts w:hint="eastAsia"/>
          <w:lang w:eastAsia="zh-CN"/>
        </w:rPr>
        <w:t>.</w:t>
      </w:r>
    </w:p>
    <w:p w14:paraId="0DD3C6D5" w14:textId="77777777" w:rsidR="004C411C" w:rsidRDefault="004C411C" w:rsidP="001C2026">
      <w:pPr>
        <w:rPr>
          <w:lang w:eastAsia="zh-CN"/>
        </w:rPr>
      </w:pPr>
      <w:r>
        <w:rPr>
          <w:rFonts w:hint="eastAsia"/>
          <w:lang w:eastAsia="zh-CN"/>
        </w:rPr>
        <w:t xml:space="preserve">The above </w:t>
      </w:r>
      <w:r w:rsidR="00A204FE">
        <w:rPr>
          <w:rFonts w:hint="eastAsia"/>
          <w:lang w:eastAsia="zh-CN"/>
        </w:rPr>
        <w:t>mechanism can be tested using</w:t>
      </w:r>
      <w:r>
        <w:rPr>
          <w:rFonts w:hint="eastAsia"/>
          <w:lang w:eastAsia="zh-CN"/>
        </w:rPr>
        <w:t xml:space="preserve"> Configuration C of Dense Urban </w:t>
      </w:r>
      <w:r>
        <w:rPr>
          <w:lang w:eastAsia="zh-CN"/>
        </w:rPr>
        <w:t>–</w:t>
      </w:r>
      <w:r>
        <w:rPr>
          <w:rFonts w:hint="eastAsia"/>
          <w:lang w:eastAsia="zh-CN"/>
        </w:rPr>
        <w:t xml:space="preserve"> eMBB test environment as defined in Report ITU-R M.2412</w:t>
      </w:r>
      <w:r w:rsidR="00727D9C">
        <w:rPr>
          <w:rFonts w:hint="eastAsia"/>
          <w:lang w:eastAsia="zh-CN"/>
        </w:rPr>
        <w:t xml:space="preserve"> (see [2])</w:t>
      </w:r>
      <w:r>
        <w:rPr>
          <w:rFonts w:hint="eastAsia"/>
          <w:lang w:eastAsia="zh-CN"/>
        </w:rPr>
        <w:t xml:space="preserve">, where the macro layer </w:t>
      </w:r>
      <w:r w:rsidR="00D004F9">
        <w:rPr>
          <w:rFonts w:hint="eastAsia"/>
          <w:lang w:eastAsia="zh-CN"/>
        </w:rPr>
        <w:t xml:space="preserve">only layout </w:t>
      </w:r>
      <w:r w:rsidR="00A81567">
        <w:rPr>
          <w:rFonts w:hint="eastAsia"/>
          <w:lang w:eastAsia="zh-CN"/>
        </w:rPr>
        <w:t xml:space="preserve">(ISD = 200m) </w:t>
      </w:r>
      <w:r>
        <w:rPr>
          <w:rFonts w:hint="eastAsia"/>
          <w:lang w:eastAsia="zh-CN"/>
        </w:rPr>
        <w:t xml:space="preserve">with </w:t>
      </w:r>
      <w:r w:rsidR="00D004F9">
        <w:rPr>
          <w:rFonts w:hint="eastAsia"/>
          <w:lang w:eastAsia="zh-CN"/>
        </w:rPr>
        <w:t xml:space="preserve">two operating bands can be used. </w:t>
      </w:r>
      <w:r w:rsidR="00A81567">
        <w:rPr>
          <w:rFonts w:hint="eastAsia"/>
          <w:lang w:eastAsia="zh-CN"/>
        </w:rPr>
        <w:t xml:space="preserve">As </w:t>
      </w:r>
      <w:r w:rsidR="00A81567">
        <w:rPr>
          <w:lang w:eastAsia="zh-CN"/>
        </w:rPr>
        <w:t>comparison</w:t>
      </w:r>
      <w:r w:rsidR="00A81567">
        <w:rPr>
          <w:rFonts w:hint="eastAsia"/>
          <w:lang w:eastAsia="zh-CN"/>
        </w:rPr>
        <w:t>, Configuration A (macro layer only with low frequency band) and Configuration B (macro layer only with high frequency band) are also considered for evaluation.</w:t>
      </w:r>
    </w:p>
    <w:p w14:paraId="107F9D7E" w14:textId="77777777" w:rsidR="00944EB0" w:rsidRDefault="008B64BE" w:rsidP="001C2026">
      <w:pPr>
        <w:rPr>
          <w:lang w:eastAsia="zh-CN"/>
        </w:rPr>
      </w:pPr>
      <w:r>
        <w:rPr>
          <w:rFonts w:hint="eastAsia"/>
          <w:lang w:eastAsia="zh-CN"/>
        </w:rPr>
        <w:t xml:space="preserve">Therefore, it is </w:t>
      </w:r>
      <w:r w:rsidR="00014098">
        <w:rPr>
          <w:rFonts w:hint="eastAsia"/>
          <w:lang w:eastAsia="zh-CN"/>
        </w:rPr>
        <w:t>considered</w:t>
      </w:r>
      <w:r>
        <w:rPr>
          <w:rFonts w:hint="eastAsia"/>
          <w:lang w:eastAsia="zh-CN"/>
        </w:rPr>
        <w:t xml:space="preserve"> to evaluate </w:t>
      </w:r>
      <w:r w:rsidR="00944EB0">
        <w:rPr>
          <w:rFonts w:hint="eastAsia"/>
          <w:lang w:eastAsia="zh-CN"/>
        </w:rPr>
        <w:t>the configuration</w:t>
      </w:r>
      <w:r w:rsidR="00C02756">
        <w:rPr>
          <w:rFonts w:hint="eastAsia"/>
          <w:lang w:eastAsia="zh-CN"/>
        </w:rPr>
        <w:t>s</w:t>
      </w:r>
      <w:r w:rsidR="00944EB0">
        <w:rPr>
          <w:rFonts w:hint="eastAsia"/>
          <w:lang w:eastAsia="zh-CN"/>
        </w:rPr>
        <w:t xml:space="preserve"> </w:t>
      </w:r>
      <w:r w:rsidR="00DD25C1">
        <w:rPr>
          <w:rFonts w:hint="eastAsia"/>
          <w:lang w:eastAsia="zh-CN"/>
        </w:rPr>
        <w:t xml:space="preserve">and technical features </w:t>
      </w:r>
      <w:r w:rsidR="00A22385">
        <w:rPr>
          <w:rFonts w:hint="eastAsia"/>
          <w:lang w:eastAsia="zh-CN"/>
        </w:rPr>
        <w:t xml:space="preserve">as </w:t>
      </w:r>
      <w:r w:rsidR="00A22385">
        <w:rPr>
          <w:lang w:eastAsia="zh-CN"/>
        </w:rPr>
        <w:t>shown</w:t>
      </w:r>
      <w:r w:rsidR="00A22385">
        <w:rPr>
          <w:rFonts w:hint="eastAsia"/>
          <w:lang w:eastAsia="zh-CN"/>
        </w:rPr>
        <w:t xml:space="preserve"> in Table 1 </w:t>
      </w:r>
      <w:r w:rsidR="00944EB0">
        <w:rPr>
          <w:rFonts w:hint="eastAsia"/>
          <w:lang w:eastAsia="zh-CN"/>
        </w:rPr>
        <w:t>for UL user experienced data rate.</w:t>
      </w:r>
    </w:p>
    <w:p w14:paraId="0AC9A286" w14:textId="77777777" w:rsidR="00963F38" w:rsidRPr="005A47AE" w:rsidRDefault="00963F38" w:rsidP="00963F38">
      <w:pPr>
        <w:keepNext/>
        <w:spacing w:before="560"/>
        <w:jc w:val="center"/>
        <w:rPr>
          <w:caps/>
          <w:sz w:val="20"/>
          <w:lang w:eastAsia="zh-CN"/>
        </w:rPr>
      </w:pPr>
      <w:r w:rsidRPr="005A47AE">
        <w:rPr>
          <w:caps/>
          <w:sz w:val="20"/>
        </w:rPr>
        <w:lastRenderedPageBreak/>
        <w:t xml:space="preserve">TABLE </w:t>
      </w:r>
      <w:r>
        <w:rPr>
          <w:rFonts w:hint="eastAsia"/>
          <w:caps/>
          <w:sz w:val="20"/>
          <w:lang w:eastAsia="zh-CN"/>
        </w:rPr>
        <w:t>1</w:t>
      </w:r>
    </w:p>
    <w:p w14:paraId="746CA78C" w14:textId="77777777" w:rsidR="000C6BE7" w:rsidRPr="00711857" w:rsidRDefault="00963F38" w:rsidP="00711857">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Evaluation configuration </w:t>
      </w:r>
      <w:r w:rsidR="00DD25C1">
        <w:rPr>
          <w:rFonts w:ascii="Times New Roman Bold" w:hAnsi="Times New Roman Bold" w:hint="eastAsia"/>
          <w:b/>
          <w:sz w:val="20"/>
          <w:lang w:eastAsia="zh-CN"/>
        </w:rPr>
        <w:t xml:space="preserve">and technical feature </w:t>
      </w:r>
      <w:r>
        <w:rPr>
          <w:rFonts w:ascii="Times New Roman Bold" w:hAnsi="Times New Roman Bold" w:hint="eastAsia"/>
          <w:b/>
          <w:sz w:val="20"/>
          <w:lang w:eastAsia="zh-CN"/>
        </w:rPr>
        <w:t xml:space="preserve">for </w:t>
      </w:r>
      <w:r w:rsidR="007F7087">
        <w:rPr>
          <w:rFonts w:ascii="Times New Roman Bold" w:hAnsi="Times New Roman Bold" w:hint="eastAsia"/>
          <w:b/>
          <w:sz w:val="20"/>
          <w:lang w:eastAsia="zh-CN"/>
        </w:rPr>
        <w:t>UL user experienced data rate</w:t>
      </w:r>
    </w:p>
    <w:tbl>
      <w:tblPr>
        <w:tblStyle w:val="ae"/>
        <w:tblW w:w="0" w:type="auto"/>
        <w:tblLook w:val="04A0" w:firstRow="1" w:lastRow="0" w:firstColumn="1" w:lastColumn="0" w:noHBand="0" w:noVBand="1"/>
      </w:tblPr>
      <w:tblGrid>
        <w:gridCol w:w="1372"/>
        <w:gridCol w:w="1542"/>
        <w:gridCol w:w="1523"/>
        <w:gridCol w:w="1515"/>
        <w:gridCol w:w="1523"/>
        <w:gridCol w:w="1832"/>
      </w:tblGrid>
      <w:tr w:rsidR="00AA60D8" w:rsidRPr="005A2BB9" w14:paraId="045F64DC" w14:textId="77777777" w:rsidTr="005A2BB9">
        <w:tc>
          <w:tcPr>
            <w:tcW w:w="1384" w:type="dxa"/>
            <w:shd w:val="clear" w:color="auto" w:fill="D9D9D9" w:themeFill="background1" w:themeFillShade="D9"/>
          </w:tcPr>
          <w:p w14:paraId="0764A0E5" w14:textId="77777777" w:rsidR="00AA60D8" w:rsidRPr="005A2BB9" w:rsidRDefault="00AA60D8" w:rsidP="00686652">
            <w:pPr>
              <w:spacing w:after="0"/>
              <w:rPr>
                <w:sz w:val="20"/>
                <w:lang w:eastAsia="zh-CN"/>
              </w:rPr>
            </w:pPr>
            <w:r w:rsidRPr="005A2BB9">
              <w:rPr>
                <w:rFonts w:hint="eastAsia"/>
                <w:sz w:val="20"/>
                <w:lang w:eastAsia="zh-CN"/>
              </w:rPr>
              <w:t>Test environment</w:t>
            </w:r>
          </w:p>
        </w:tc>
        <w:tc>
          <w:tcPr>
            <w:tcW w:w="1559" w:type="dxa"/>
            <w:shd w:val="clear" w:color="auto" w:fill="D9D9D9" w:themeFill="background1" w:themeFillShade="D9"/>
          </w:tcPr>
          <w:p w14:paraId="3A7D2E8F" w14:textId="77777777" w:rsidR="00AA60D8" w:rsidRPr="005A2BB9" w:rsidRDefault="00AA60D8" w:rsidP="00686652">
            <w:pPr>
              <w:spacing w:after="0"/>
              <w:rPr>
                <w:sz w:val="20"/>
                <w:lang w:eastAsia="zh-CN"/>
              </w:rPr>
            </w:pPr>
            <w:r w:rsidRPr="005A2BB9">
              <w:rPr>
                <w:rFonts w:hint="eastAsia"/>
                <w:sz w:val="20"/>
                <w:lang w:eastAsia="zh-CN"/>
              </w:rPr>
              <w:t>Evaluation configuration</w:t>
            </w:r>
          </w:p>
        </w:tc>
        <w:tc>
          <w:tcPr>
            <w:tcW w:w="1560" w:type="dxa"/>
            <w:shd w:val="clear" w:color="auto" w:fill="D9D9D9" w:themeFill="background1" w:themeFillShade="D9"/>
          </w:tcPr>
          <w:p w14:paraId="6F6FF4B8" w14:textId="77777777" w:rsidR="00AA60D8" w:rsidRPr="005A2BB9" w:rsidRDefault="00AA60D8" w:rsidP="00686652">
            <w:pPr>
              <w:spacing w:after="0"/>
              <w:rPr>
                <w:sz w:val="20"/>
                <w:lang w:eastAsia="zh-CN"/>
              </w:rPr>
            </w:pPr>
            <w:r w:rsidRPr="005A2BB9">
              <w:rPr>
                <w:rFonts w:hint="eastAsia"/>
                <w:sz w:val="20"/>
                <w:lang w:eastAsia="zh-CN"/>
              </w:rPr>
              <w:t>Network layout</w:t>
            </w:r>
          </w:p>
        </w:tc>
        <w:tc>
          <w:tcPr>
            <w:tcW w:w="1559" w:type="dxa"/>
            <w:shd w:val="clear" w:color="auto" w:fill="D9D9D9" w:themeFill="background1" w:themeFillShade="D9"/>
          </w:tcPr>
          <w:p w14:paraId="350C2FB4" w14:textId="77777777" w:rsidR="00AA60D8" w:rsidRPr="005A2BB9" w:rsidRDefault="00AA60D8" w:rsidP="00686652">
            <w:pPr>
              <w:spacing w:after="0"/>
              <w:rPr>
                <w:sz w:val="20"/>
                <w:lang w:eastAsia="zh-CN"/>
              </w:rPr>
            </w:pPr>
            <w:r w:rsidRPr="005A2BB9">
              <w:rPr>
                <w:rFonts w:hint="eastAsia"/>
                <w:sz w:val="20"/>
                <w:lang w:eastAsia="zh-CN"/>
              </w:rPr>
              <w:t>Carrier frequency</w:t>
            </w:r>
          </w:p>
        </w:tc>
        <w:tc>
          <w:tcPr>
            <w:tcW w:w="1559" w:type="dxa"/>
            <w:shd w:val="clear" w:color="auto" w:fill="D9D9D9" w:themeFill="background1" w:themeFillShade="D9"/>
          </w:tcPr>
          <w:p w14:paraId="2F8EE5C8" w14:textId="77777777" w:rsidR="00AA60D8" w:rsidRPr="005A2BB9" w:rsidRDefault="00AA60D8" w:rsidP="005A2BB9">
            <w:pPr>
              <w:spacing w:after="0"/>
              <w:jc w:val="left"/>
              <w:rPr>
                <w:sz w:val="20"/>
                <w:lang w:eastAsia="zh-CN"/>
              </w:rPr>
            </w:pPr>
            <w:r w:rsidRPr="005A2BB9">
              <w:rPr>
                <w:rFonts w:hint="eastAsia"/>
                <w:sz w:val="20"/>
                <w:lang w:eastAsia="zh-CN"/>
              </w:rPr>
              <w:t>Evaluated feature for NR</w:t>
            </w:r>
          </w:p>
        </w:tc>
        <w:tc>
          <w:tcPr>
            <w:tcW w:w="1912" w:type="dxa"/>
            <w:shd w:val="clear" w:color="auto" w:fill="D9D9D9" w:themeFill="background1" w:themeFillShade="D9"/>
          </w:tcPr>
          <w:p w14:paraId="1811F7E2" w14:textId="77777777" w:rsidR="00AA60D8" w:rsidRPr="005A2BB9" w:rsidRDefault="00AA60D8" w:rsidP="00686652">
            <w:pPr>
              <w:spacing w:after="0"/>
              <w:rPr>
                <w:sz w:val="20"/>
                <w:lang w:eastAsia="zh-CN"/>
              </w:rPr>
            </w:pPr>
            <w:r w:rsidRPr="005A2BB9">
              <w:rPr>
                <w:rFonts w:hint="eastAsia"/>
                <w:sz w:val="20"/>
                <w:lang w:eastAsia="zh-CN"/>
              </w:rPr>
              <w:t>Remarks</w:t>
            </w:r>
          </w:p>
        </w:tc>
      </w:tr>
      <w:tr w:rsidR="00AA60D8" w:rsidRPr="005A2BB9" w14:paraId="779DA3FF" w14:textId="77777777" w:rsidTr="005A2BB9">
        <w:tc>
          <w:tcPr>
            <w:tcW w:w="1384" w:type="dxa"/>
            <w:vMerge w:val="restart"/>
          </w:tcPr>
          <w:p w14:paraId="5AACF189" w14:textId="77777777" w:rsidR="00AA60D8" w:rsidRPr="005A2BB9" w:rsidRDefault="00AA60D8" w:rsidP="005A2BB9">
            <w:pPr>
              <w:spacing w:after="0"/>
              <w:jc w:val="left"/>
              <w:rPr>
                <w:sz w:val="20"/>
                <w:lang w:eastAsia="zh-CN"/>
              </w:rPr>
            </w:pPr>
            <w:r w:rsidRPr="005A2BB9">
              <w:rPr>
                <w:rFonts w:hint="eastAsia"/>
                <w:sz w:val="20"/>
                <w:lang w:eastAsia="zh-CN"/>
              </w:rPr>
              <w:t xml:space="preserve">Dense Urban </w:t>
            </w:r>
            <w:r w:rsidRPr="005A2BB9">
              <w:rPr>
                <w:sz w:val="20"/>
                <w:lang w:eastAsia="zh-CN"/>
              </w:rPr>
              <w:t>–</w:t>
            </w:r>
            <w:r w:rsidRPr="005A2BB9">
              <w:rPr>
                <w:rFonts w:hint="eastAsia"/>
                <w:sz w:val="20"/>
                <w:lang w:eastAsia="zh-CN"/>
              </w:rPr>
              <w:t xml:space="preserve"> eMBB</w:t>
            </w:r>
          </w:p>
        </w:tc>
        <w:tc>
          <w:tcPr>
            <w:tcW w:w="1559" w:type="dxa"/>
          </w:tcPr>
          <w:p w14:paraId="37BAF5A7" w14:textId="77777777" w:rsidR="00AA60D8" w:rsidRPr="005A2BB9" w:rsidRDefault="00AA60D8" w:rsidP="00686652">
            <w:pPr>
              <w:spacing w:after="0"/>
              <w:rPr>
                <w:sz w:val="20"/>
                <w:lang w:eastAsia="zh-CN"/>
              </w:rPr>
            </w:pPr>
            <w:r w:rsidRPr="005A2BB9">
              <w:rPr>
                <w:rFonts w:hint="eastAsia"/>
                <w:sz w:val="20"/>
                <w:lang w:eastAsia="zh-CN"/>
              </w:rPr>
              <w:t>Configuration A</w:t>
            </w:r>
          </w:p>
        </w:tc>
        <w:tc>
          <w:tcPr>
            <w:tcW w:w="1560" w:type="dxa"/>
          </w:tcPr>
          <w:p w14:paraId="1A6EDC31" w14:textId="77777777"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14:paraId="2A01F315" w14:textId="77777777"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14:paraId="27D737B5" w14:textId="77777777" w:rsidR="00AA60D8" w:rsidRPr="005A2BB9" w:rsidRDefault="00AA60D8" w:rsidP="00686652">
            <w:pPr>
              <w:spacing w:after="0"/>
              <w:rPr>
                <w:sz w:val="20"/>
                <w:lang w:eastAsia="zh-CN"/>
              </w:rPr>
            </w:pPr>
            <w:r w:rsidRPr="005A2BB9">
              <w:rPr>
                <w:rFonts w:hint="eastAsia"/>
                <w:sz w:val="20"/>
                <w:lang w:eastAsia="zh-CN"/>
              </w:rPr>
              <w:t>4 GHz</w:t>
            </w:r>
          </w:p>
        </w:tc>
        <w:tc>
          <w:tcPr>
            <w:tcW w:w="1559" w:type="dxa"/>
          </w:tcPr>
          <w:p w14:paraId="0680F4BF" w14:textId="77777777"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FDD</w:t>
            </w:r>
            <w:r w:rsidR="00BE31C3" w:rsidRPr="005A2BB9">
              <w:rPr>
                <w:rFonts w:hint="eastAsia"/>
                <w:sz w:val="20"/>
                <w:lang w:eastAsia="zh-CN"/>
              </w:rPr>
              <w:t xml:space="preserve"> </w:t>
            </w:r>
            <w:r w:rsidR="000C5A96" w:rsidRPr="005A2BB9">
              <w:rPr>
                <w:rFonts w:hint="eastAsia"/>
                <w:sz w:val="20"/>
                <w:lang w:eastAsia="zh-CN"/>
              </w:rPr>
              <w:t>/</w:t>
            </w:r>
            <w:r w:rsidR="00BE31C3" w:rsidRPr="005A2BB9">
              <w:rPr>
                <w:rFonts w:hint="eastAsia"/>
                <w:sz w:val="20"/>
                <w:lang w:eastAsia="zh-CN"/>
              </w:rPr>
              <w:t xml:space="preserve"> </w:t>
            </w:r>
            <w:r w:rsidR="000C5A96" w:rsidRPr="005A2BB9">
              <w:rPr>
                <w:rFonts w:hint="eastAsia"/>
                <w:sz w:val="20"/>
                <w:lang w:eastAsia="zh-CN"/>
              </w:rPr>
              <w:t>TDD</w:t>
            </w:r>
          </w:p>
        </w:tc>
        <w:tc>
          <w:tcPr>
            <w:tcW w:w="1912" w:type="dxa"/>
          </w:tcPr>
          <w:p w14:paraId="1C39FCA2" w14:textId="77777777" w:rsidR="00AA60D8" w:rsidRPr="005A2BB9" w:rsidRDefault="00AA60D8" w:rsidP="001927BF">
            <w:pPr>
              <w:spacing w:after="0"/>
              <w:jc w:val="left"/>
              <w:rPr>
                <w:sz w:val="20"/>
                <w:lang w:eastAsia="zh-CN"/>
              </w:rPr>
            </w:pPr>
            <w:r w:rsidRPr="005A2BB9">
              <w:rPr>
                <w:rFonts w:hint="eastAsia"/>
                <w:sz w:val="20"/>
                <w:lang w:eastAsia="zh-CN"/>
              </w:rPr>
              <w:t>NR UEs are operated on 4 GHz.</w:t>
            </w:r>
          </w:p>
        </w:tc>
      </w:tr>
      <w:tr w:rsidR="00AA60D8" w:rsidRPr="005A2BB9" w14:paraId="68D7820D" w14:textId="77777777" w:rsidTr="005A2BB9">
        <w:tc>
          <w:tcPr>
            <w:tcW w:w="1384" w:type="dxa"/>
            <w:vMerge/>
          </w:tcPr>
          <w:p w14:paraId="75A962F9" w14:textId="77777777" w:rsidR="00AA60D8" w:rsidRPr="005A2BB9" w:rsidRDefault="00AA60D8" w:rsidP="00686652">
            <w:pPr>
              <w:spacing w:after="0"/>
              <w:rPr>
                <w:sz w:val="20"/>
                <w:lang w:eastAsia="zh-CN"/>
              </w:rPr>
            </w:pPr>
          </w:p>
        </w:tc>
        <w:tc>
          <w:tcPr>
            <w:tcW w:w="1559" w:type="dxa"/>
          </w:tcPr>
          <w:p w14:paraId="7E46D5AD" w14:textId="77777777" w:rsidR="00AA60D8" w:rsidRPr="005A2BB9" w:rsidRDefault="00AA60D8" w:rsidP="00686652">
            <w:pPr>
              <w:spacing w:after="0"/>
              <w:rPr>
                <w:sz w:val="20"/>
                <w:lang w:eastAsia="zh-CN"/>
              </w:rPr>
            </w:pPr>
            <w:r w:rsidRPr="005A2BB9">
              <w:rPr>
                <w:rFonts w:hint="eastAsia"/>
                <w:sz w:val="20"/>
                <w:lang w:eastAsia="zh-CN"/>
              </w:rPr>
              <w:t>Configuration B</w:t>
            </w:r>
          </w:p>
        </w:tc>
        <w:tc>
          <w:tcPr>
            <w:tcW w:w="1560" w:type="dxa"/>
          </w:tcPr>
          <w:p w14:paraId="7E804B59" w14:textId="77777777"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14:paraId="1AD79F21" w14:textId="77777777"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14:paraId="5D0069F6" w14:textId="77777777" w:rsidR="00AA60D8" w:rsidRPr="005A2BB9" w:rsidRDefault="00AA60D8" w:rsidP="00686652">
            <w:pPr>
              <w:spacing w:after="0"/>
              <w:rPr>
                <w:sz w:val="20"/>
                <w:lang w:eastAsia="zh-CN"/>
              </w:rPr>
            </w:pPr>
            <w:r w:rsidRPr="005A2BB9">
              <w:rPr>
                <w:rFonts w:hint="eastAsia"/>
                <w:sz w:val="20"/>
                <w:lang w:eastAsia="zh-CN"/>
              </w:rPr>
              <w:t>30 GHz</w:t>
            </w:r>
          </w:p>
        </w:tc>
        <w:tc>
          <w:tcPr>
            <w:tcW w:w="1559" w:type="dxa"/>
          </w:tcPr>
          <w:p w14:paraId="73EDEC50" w14:textId="77777777"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TDD</w:t>
            </w:r>
          </w:p>
        </w:tc>
        <w:tc>
          <w:tcPr>
            <w:tcW w:w="1912" w:type="dxa"/>
          </w:tcPr>
          <w:p w14:paraId="098FB320" w14:textId="77777777" w:rsidR="00AA60D8" w:rsidRPr="005A2BB9" w:rsidRDefault="00AA60D8" w:rsidP="001927BF">
            <w:pPr>
              <w:spacing w:after="0"/>
              <w:jc w:val="left"/>
              <w:rPr>
                <w:sz w:val="20"/>
                <w:lang w:eastAsia="zh-CN"/>
              </w:rPr>
            </w:pPr>
            <w:r w:rsidRPr="005A2BB9">
              <w:rPr>
                <w:rFonts w:hint="eastAsia"/>
                <w:sz w:val="20"/>
                <w:lang w:eastAsia="zh-CN"/>
              </w:rPr>
              <w:t>NR UEs are operated on 30 GHz.</w:t>
            </w:r>
          </w:p>
        </w:tc>
      </w:tr>
      <w:tr w:rsidR="00AA60D8" w:rsidRPr="005A2BB9" w14:paraId="582D91D8" w14:textId="77777777" w:rsidTr="005A2BB9">
        <w:tc>
          <w:tcPr>
            <w:tcW w:w="1384" w:type="dxa"/>
            <w:vMerge/>
          </w:tcPr>
          <w:p w14:paraId="2EA52C1A" w14:textId="77777777" w:rsidR="00AA60D8" w:rsidRPr="005A2BB9" w:rsidRDefault="00AA60D8" w:rsidP="00686652">
            <w:pPr>
              <w:spacing w:after="0"/>
              <w:rPr>
                <w:sz w:val="20"/>
                <w:lang w:eastAsia="zh-CN"/>
              </w:rPr>
            </w:pPr>
          </w:p>
        </w:tc>
        <w:tc>
          <w:tcPr>
            <w:tcW w:w="1559" w:type="dxa"/>
          </w:tcPr>
          <w:p w14:paraId="1199B332" w14:textId="77777777" w:rsidR="00AA60D8" w:rsidRPr="005A2BB9" w:rsidRDefault="00AA60D8" w:rsidP="00686652">
            <w:pPr>
              <w:spacing w:after="0"/>
              <w:rPr>
                <w:sz w:val="20"/>
                <w:lang w:eastAsia="zh-CN"/>
              </w:rPr>
            </w:pPr>
            <w:r w:rsidRPr="005A2BB9">
              <w:rPr>
                <w:rFonts w:hint="eastAsia"/>
                <w:sz w:val="20"/>
                <w:lang w:eastAsia="zh-CN"/>
              </w:rPr>
              <w:t>Configuration C</w:t>
            </w:r>
          </w:p>
        </w:tc>
        <w:tc>
          <w:tcPr>
            <w:tcW w:w="1560" w:type="dxa"/>
          </w:tcPr>
          <w:p w14:paraId="507C3F28" w14:textId="77777777"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14:paraId="498FD200" w14:textId="77777777"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14:paraId="2D781621" w14:textId="77777777" w:rsidR="00AA60D8" w:rsidRPr="005A2BB9" w:rsidRDefault="00AA60D8" w:rsidP="005A2BB9">
            <w:pPr>
              <w:spacing w:after="0"/>
              <w:jc w:val="left"/>
              <w:rPr>
                <w:sz w:val="20"/>
                <w:lang w:eastAsia="zh-CN"/>
              </w:rPr>
            </w:pPr>
            <w:r w:rsidRPr="005A2BB9">
              <w:rPr>
                <w:rFonts w:hint="eastAsia"/>
                <w:sz w:val="20"/>
                <w:lang w:eastAsia="zh-CN"/>
              </w:rPr>
              <w:t xml:space="preserve">4 GHz (SUL band) and 30 GHz (TDD band) </w:t>
            </w:r>
          </w:p>
        </w:tc>
        <w:tc>
          <w:tcPr>
            <w:tcW w:w="1559" w:type="dxa"/>
          </w:tcPr>
          <w:p w14:paraId="72F5B871" w14:textId="77777777" w:rsidR="00AA60D8" w:rsidRPr="005A2BB9" w:rsidRDefault="00AA60D8" w:rsidP="00D14596">
            <w:pPr>
              <w:spacing w:after="0"/>
              <w:jc w:val="left"/>
              <w:rPr>
                <w:sz w:val="20"/>
                <w:lang w:eastAsia="zh-CN"/>
              </w:rPr>
            </w:pPr>
            <w:r w:rsidRPr="005A2BB9">
              <w:rPr>
                <w:rFonts w:hint="eastAsia"/>
                <w:sz w:val="20"/>
                <w:lang w:eastAsia="zh-CN"/>
              </w:rPr>
              <w:t>SUL</w:t>
            </w:r>
            <w:r w:rsidR="00D14596">
              <w:rPr>
                <w:rFonts w:hint="eastAsia"/>
                <w:sz w:val="20"/>
                <w:lang w:eastAsia="zh-CN"/>
              </w:rPr>
              <w:t>+TDD</w:t>
            </w:r>
            <w:r w:rsidRPr="005A2BB9">
              <w:rPr>
                <w:rFonts w:hint="eastAsia"/>
                <w:sz w:val="20"/>
                <w:lang w:eastAsia="zh-CN"/>
              </w:rPr>
              <w:t xml:space="preserve"> band </w:t>
            </w:r>
          </w:p>
        </w:tc>
        <w:tc>
          <w:tcPr>
            <w:tcW w:w="1912" w:type="dxa"/>
          </w:tcPr>
          <w:p w14:paraId="57B1B9B1" w14:textId="77777777" w:rsidR="00AA60D8" w:rsidRPr="005A2BB9" w:rsidRDefault="00AA60D8" w:rsidP="00686652">
            <w:pPr>
              <w:spacing w:after="0"/>
              <w:rPr>
                <w:sz w:val="20"/>
                <w:lang w:eastAsia="zh-CN"/>
              </w:rPr>
            </w:pPr>
            <w:r w:rsidRPr="005A2BB9">
              <w:rPr>
                <w:rFonts w:hint="eastAsia"/>
                <w:sz w:val="20"/>
                <w:lang w:eastAsia="zh-CN"/>
              </w:rPr>
              <w:t>Part of NR UEs are operated on 4 GHz, and part of NR UEs are operated on 30 GHz.</w:t>
            </w:r>
          </w:p>
        </w:tc>
      </w:tr>
    </w:tbl>
    <w:p w14:paraId="6740DD70" w14:textId="6EB7BE80" w:rsidR="001C2026" w:rsidRDefault="006657D6" w:rsidP="00194BE4">
      <w:pPr>
        <w:spacing w:beforeLines="50" w:before="120"/>
        <w:rPr>
          <w:lang w:eastAsia="zh-CN"/>
        </w:rPr>
      </w:pPr>
      <w:r>
        <w:rPr>
          <w:rFonts w:hint="eastAsia"/>
          <w:lang w:eastAsia="zh-CN"/>
        </w:rPr>
        <w:t>Specifically, in</w:t>
      </w:r>
      <w:r w:rsidR="001C2026">
        <w:rPr>
          <w:rFonts w:hint="eastAsia"/>
          <w:lang w:eastAsia="zh-CN"/>
        </w:rPr>
        <w:t xml:space="preserve"> NR</w:t>
      </w:r>
      <w:r>
        <w:rPr>
          <w:rFonts w:hint="eastAsia"/>
          <w:lang w:eastAsia="zh-CN"/>
        </w:rPr>
        <w:t>/LTE</w:t>
      </w:r>
      <w:r w:rsidR="00F7241E">
        <w:rPr>
          <w:rFonts w:hint="eastAsia"/>
          <w:lang w:eastAsia="zh-CN"/>
        </w:rPr>
        <w:t xml:space="preserve"> uplink</w:t>
      </w:r>
      <w:r w:rsidR="001C2026">
        <w:rPr>
          <w:rFonts w:hint="eastAsia"/>
          <w:lang w:eastAsia="zh-CN"/>
        </w:rPr>
        <w:t xml:space="preserve"> sharing</w:t>
      </w:r>
      <w:r w:rsidR="00F7241E">
        <w:rPr>
          <w:rFonts w:hint="eastAsia"/>
          <w:lang w:eastAsia="zh-CN"/>
        </w:rPr>
        <w:t>,</w:t>
      </w:r>
      <w:r w:rsidR="001C2026">
        <w:rPr>
          <w:rFonts w:hint="eastAsia"/>
          <w:lang w:eastAsia="zh-CN"/>
        </w:rPr>
        <w:t xml:space="preserve"> </w:t>
      </w:r>
      <w:r w:rsidR="000E0BE5">
        <w:rPr>
          <w:rFonts w:hint="eastAsia"/>
          <w:lang w:eastAsia="zh-CN"/>
        </w:rPr>
        <w:t xml:space="preserve">the </w:t>
      </w:r>
      <w:r w:rsidR="001C2026">
        <w:rPr>
          <w:rFonts w:hint="eastAsia"/>
          <w:lang w:eastAsia="zh-CN"/>
        </w:rPr>
        <w:t xml:space="preserve">NR UEs </w:t>
      </w:r>
      <w:r w:rsidR="00827447">
        <w:rPr>
          <w:rFonts w:hint="eastAsia"/>
          <w:lang w:eastAsia="zh-CN"/>
        </w:rPr>
        <w:t>can</w:t>
      </w:r>
      <w:r w:rsidR="001C2026">
        <w:rPr>
          <w:rFonts w:hint="eastAsia"/>
          <w:lang w:eastAsia="zh-CN"/>
        </w:rPr>
        <w:t xml:space="preserve"> transmit UL data on either </w:t>
      </w:r>
      <w:r>
        <w:rPr>
          <w:rFonts w:hint="eastAsia"/>
          <w:lang w:eastAsia="zh-CN"/>
        </w:rPr>
        <w:t>TDD</w:t>
      </w:r>
      <w:r w:rsidR="001C2026">
        <w:rPr>
          <w:rFonts w:hint="eastAsia"/>
          <w:lang w:eastAsia="zh-CN"/>
        </w:rPr>
        <w:t xml:space="preserve"> band</w:t>
      </w:r>
      <w:r w:rsidR="00993B54">
        <w:rPr>
          <w:rFonts w:hint="eastAsia"/>
          <w:lang w:eastAsia="zh-CN"/>
        </w:rPr>
        <w:t xml:space="preserve"> (higher frequency band)</w:t>
      </w:r>
      <w:r w:rsidR="001C2026">
        <w:rPr>
          <w:rFonts w:hint="eastAsia"/>
          <w:lang w:eastAsia="zh-CN"/>
        </w:rPr>
        <w:t xml:space="preserve"> or </w:t>
      </w:r>
      <w:r>
        <w:rPr>
          <w:rFonts w:hint="eastAsia"/>
          <w:lang w:eastAsia="zh-CN"/>
        </w:rPr>
        <w:t>SUL</w:t>
      </w:r>
      <w:r w:rsidR="00993B54">
        <w:rPr>
          <w:rFonts w:hint="eastAsia"/>
          <w:lang w:eastAsia="zh-CN"/>
        </w:rPr>
        <w:t xml:space="preserve"> band (lower frequency band)</w:t>
      </w:r>
      <w:r w:rsidR="001C2026">
        <w:rPr>
          <w:rFonts w:hint="eastAsia"/>
          <w:lang w:eastAsia="zh-CN"/>
        </w:rPr>
        <w:t xml:space="preserve">. By this means, the NR users </w:t>
      </w:r>
      <w:r w:rsidR="00AF6BE1">
        <w:rPr>
          <w:rFonts w:hint="eastAsia"/>
          <w:lang w:eastAsia="zh-CN"/>
        </w:rPr>
        <w:t xml:space="preserve">that are </w:t>
      </w:r>
      <w:r w:rsidR="001C2026">
        <w:rPr>
          <w:rFonts w:hint="eastAsia"/>
          <w:lang w:eastAsia="zh-CN"/>
        </w:rPr>
        <w:t xml:space="preserve">relatively far from NR </w:t>
      </w:r>
      <w:proofErr w:type="spellStart"/>
      <w:r w:rsidR="001C2026">
        <w:rPr>
          <w:rFonts w:hint="eastAsia"/>
          <w:lang w:eastAsia="zh-CN"/>
        </w:rPr>
        <w:t>TRxP</w:t>
      </w:r>
      <w:proofErr w:type="spellEnd"/>
      <w:r w:rsidR="001C2026">
        <w:rPr>
          <w:rFonts w:hint="eastAsia"/>
          <w:lang w:eastAsia="zh-CN"/>
        </w:rPr>
        <w:t xml:space="preserve"> can benefit from the lower frequency band to achieve </w:t>
      </w:r>
      <w:r w:rsidR="00AA06C0">
        <w:rPr>
          <w:lang w:eastAsia="zh-CN"/>
        </w:rPr>
        <w:t>smaller path loss and penetration loss,</w:t>
      </w:r>
      <w:r w:rsidR="001C2026">
        <w:rPr>
          <w:rFonts w:hint="eastAsia"/>
          <w:lang w:eastAsia="zh-CN"/>
        </w:rPr>
        <w:t xml:space="preserve"> and therefore keep good throughput (data rate) under the same ISD as previously deployed systems (e.g., LTE). </w:t>
      </w:r>
    </w:p>
    <w:p w14:paraId="3E7C06F3" w14:textId="77777777" w:rsidR="008869F0" w:rsidRPr="008869F0" w:rsidRDefault="008869F0" w:rsidP="008869F0">
      <w:pPr>
        <w:rPr>
          <w:b/>
          <w:lang w:eastAsia="zh-CN"/>
        </w:rPr>
      </w:pPr>
      <w:r w:rsidRPr="008869F0">
        <w:rPr>
          <w:rFonts w:hint="eastAsia"/>
          <w:b/>
          <w:i/>
          <w:lang w:eastAsia="zh-CN"/>
        </w:rPr>
        <w:t>Proposal 1:</w:t>
      </w:r>
      <w:r w:rsidRPr="008869F0">
        <w:rPr>
          <w:rFonts w:hint="eastAsia"/>
          <w:b/>
          <w:lang w:eastAsia="zh-CN"/>
        </w:rPr>
        <w:t xml:space="preserve"> NR</w:t>
      </w:r>
      <w:r w:rsidR="000C1DC7">
        <w:rPr>
          <w:rFonts w:hint="eastAsia"/>
          <w:b/>
          <w:lang w:eastAsia="zh-CN"/>
        </w:rPr>
        <w:t xml:space="preserve"> multi-band operation</w:t>
      </w:r>
      <w:r w:rsidRPr="008869F0">
        <w:rPr>
          <w:rFonts w:hint="eastAsia"/>
          <w:b/>
          <w:lang w:eastAsia="zh-CN"/>
        </w:rPr>
        <w:t xml:space="preserve"> with SUL</w:t>
      </w:r>
      <w:r w:rsidR="000C1DC7">
        <w:rPr>
          <w:rFonts w:hint="eastAsia"/>
          <w:b/>
          <w:lang w:eastAsia="zh-CN"/>
        </w:rPr>
        <w:t>+TDD</w:t>
      </w:r>
      <w:r w:rsidRPr="008869F0">
        <w:rPr>
          <w:rFonts w:hint="eastAsia"/>
          <w:b/>
          <w:lang w:eastAsia="zh-CN"/>
        </w:rPr>
        <w:t xml:space="preserve"> band is evaluated for UL user experienced data rate in addition to NR FDD/TDD with a single band.</w:t>
      </w:r>
    </w:p>
    <w:p w14:paraId="37237C62" w14:textId="77777777" w:rsidR="008869F0" w:rsidRPr="00F34BFB" w:rsidRDefault="008869F0" w:rsidP="008869F0">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w:t>
      </w:r>
      <w:r w:rsidR="008E77E2" w:rsidRPr="00F34BFB">
        <w:rPr>
          <w:rFonts w:hint="eastAsia"/>
          <w:b/>
          <w:lang w:eastAsia="zh-CN"/>
        </w:rPr>
        <w:t>SUL</w:t>
      </w:r>
      <w:r w:rsidR="000C1DC7">
        <w:rPr>
          <w:rFonts w:hint="eastAsia"/>
          <w:b/>
          <w:lang w:eastAsia="zh-CN"/>
        </w:rPr>
        <w:t>+TDD</w:t>
      </w:r>
      <w:r w:rsidRPr="00F34BFB">
        <w:rPr>
          <w:rFonts w:hint="eastAsia"/>
          <w:b/>
          <w:lang w:eastAsia="zh-CN"/>
        </w:rPr>
        <w:t xml:space="preserve"> evaluation, in addition to Configuration A and B for NR FDD/TDD evaluation.</w:t>
      </w:r>
    </w:p>
    <w:p w14:paraId="676788DA" w14:textId="77777777" w:rsidR="001C2026" w:rsidRDefault="00FB6005" w:rsidP="001C2026">
      <w:pPr>
        <w:pStyle w:val="1"/>
        <w:tabs>
          <w:tab w:val="clear" w:pos="432"/>
        </w:tabs>
        <w:rPr>
          <w:lang w:eastAsia="zh-CN"/>
        </w:rPr>
      </w:pPr>
      <w:r>
        <w:rPr>
          <w:rFonts w:hint="eastAsia"/>
          <w:lang w:eastAsia="zh-CN"/>
        </w:rPr>
        <w:t>E</w:t>
      </w:r>
      <w:r w:rsidR="001C2026">
        <w:t>valuation methodology</w:t>
      </w:r>
    </w:p>
    <w:p w14:paraId="09F9F774" w14:textId="77777777" w:rsidR="001C2026" w:rsidRDefault="001C2026" w:rsidP="001C2026">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ae"/>
        <w:tblW w:w="0" w:type="auto"/>
        <w:tblLook w:val="04A0" w:firstRow="1" w:lastRow="0" w:firstColumn="1" w:lastColumn="0" w:noHBand="0" w:noVBand="1"/>
      </w:tblPr>
      <w:tblGrid>
        <w:gridCol w:w="9307"/>
      </w:tblGrid>
      <w:tr w:rsidR="001C2026" w14:paraId="5E1870F5" w14:textId="77777777" w:rsidTr="007570D6">
        <w:tc>
          <w:tcPr>
            <w:tcW w:w="9629" w:type="dxa"/>
          </w:tcPr>
          <w:p w14:paraId="5596D1F7" w14:textId="77777777" w:rsidR="001C2026" w:rsidRDefault="001C2026" w:rsidP="00194BE4">
            <w:pPr>
              <w:spacing w:beforeLines="50" w:before="120"/>
              <w:rPr>
                <w:i/>
                <w:lang w:eastAsia="zh-CN"/>
              </w:rPr>
            </w:pPr>
            <w:r w:rsidRPr="00644F28">
              <w:rPr>
                <w:i/>
                <w:lang w:eastAsia="zh-CN"/>
              </w:rPr>
              <w:t xml:space="preserve">For one frequency band and one </w:t>
            </w:r>
            <w:proofErr w:type="spellStart"/>
            <w:r w:rsidRPr="00644F28">
              <w:rPr>
                <w:i/>
                <w:lang w:eastAsia="zh-CN"/>
              </w:rPr>
              <w:t>TRxP</w:t>
            </w:r>
            <w:proofErr w:type="spellEnd"/>
            <w:r w:rsidRPr="00644F28">
              <w:rPr>
                <w:i/>
                <w:lang w:eastAsia="zh-CN"/>
              </w:rPr>
              <w:t xml:space="preserve"> layer, user experienced data rate is derived analytically from the </w:t>
            </w:r>
            <w:r w:rsidRPr="00644F28">
              <w:rPr>
                <w:i/>
              </w:rPr>
              <w:t>5</w:t>
            </w:r>
            <w:r w:rsidRPr="00644F28">
              <w:rPr>
                <w:i/>
                <w:vertAlign w:val="superscript"/>
              </w:rPr>
              <w:t>th</w:t>
            </w:r>
            <w:r w:rsidRPr="00644F28">
              <w:rPr>
                <w:i/>
                <w:lang w:eastAsia="zh-CN"/>
              </w:rPr>
              <w:t xml:space="preserve"> percentile user spectral efficiency according to equation (3) defined in Report ITU-R M.</w:t>
            </w:r>
            <w:r>
              <w:rPr>
                <w:rFonts w:hint="eastAsia"/>
                <w:i/>
                <w:lang w:eastAsia="zh-CN"/>
              </w:rPr>
              <w:t>2410</w:t>
            </w:r>
            <w:r w:rsidRPr="00644F28">
              <w:rPr>
                <w:i/>
                <w:lang w:eastAsia="zh-CN"/>
              </w:rPr>
              <w:t>. The bandwidth used should be reported by the proponent.</w:t>
            </w:r>
          </w:p>
          <w:p w14:paraId="1601CCBF" w14:textId="77777777" w:rsidR="001C2026" w:rsidRPr="006828F5" w:rsidRDefault="001C2026" w:rsidP="007570D6">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14:paraId="6AB26255" w14:textId="77777777" w:rsidR="006A0312" w:rsidRDefault="006A0312" w:rsidP="006A0312">
      <w:pPr>
        <w:pStyle w:val="2"/>
        <w:rPr>
          <w:lang w:eastAsia="zh-CN"/>
        </w:rPr>
      </w:pPr>
      <w:r>
        <w:rPr>
          <w:rFonts w:hint="eastAsia"/>
          <w:lang w:eastAsia="zh-CN"/>
        </w:rPr>
        <w:t>Evaluation method for NR FDD/TDD with single band</w:t>
      </w:r>
    </w:p>
    <w:p w14:paraId="58735655" w14:textId="77777777" w:rsidR="001C2026" w:rsidRDefault="001C2026" w:rsidP="00194BE4">
      <w:pPr>
        <w:spacing w:beforeLines="50" w:before="120"/>
        <w:rPr>
          <w:lang w:eastAsia="zh-CN"/>
        </w:rPr>
      </w:pPr>
      <w:r>
        <w:rPr>
          <w:rFonts w:hint="eastAsia"/>
          <w:lang w:eastAsia="zh-CN"/>
        </w:rPr>
        <w:t xml:space="preserve">From the above </w:t>
      </w:r>
      <w:r>
        <w:rPr>
          <w:lang w:eastAsia="zh-CN"/>
        </w:rPr>
        <w:t>description</w:t>
      </w:r>
      <w:r>
        <w:rPr>
          <w:rFonts w:hint="eastAsia"/>
          <w:lang w:eastAsia="zh-CN"/>
        </w:rPr>
        <w:t xml:space="preserve"> we can see that for one frequency band and one </w:t>
      </w:r>
      <w:proofErr w:type="spellStart"/>
      <w:r>
        <w:rPr>
          <w:rFonts w:hint="eastAsia"/>
          <w:lang w:eastAsia="zh-CN"/>
        </w:rPr>
        <w:t>TRxP</w:t>
      </w:r>
      <w:proofErr w:type="spellEnd"/>
      <w:r>
        <w:rPr>
          <w:rFonts w:hint="eastAsia"/>
          <w:lang w:eastAsia="zh-CN"/>
        </w:rPr>
        <w:t xml:space="preserve"> layer, user experienced data rate can be derived from </w:t>
      </w:r>
      <w:r w:rsidR="009377E4">
        <w:rPr>
          <w:rFonts w:hint="eastAsia"/>
          <w:lang w:eastAsia="zh-CN"/>
        </w:rPr>
        <w:t xml:space="preserve">equation (3) using </w:t>
      </w:r>
      <w:r>
        <w:rPr>
          <w:rFonts w:hint="eastAsia"/>
          <w:lang w:eastAsia="zh-CN"/>
        </w:rPr>
        <w:t xml:space="preserve">the supported system </w:t>
      </w:r>
      <w:r>
        <w:rPr>
          <w:lang w:eastAsia="zh-CN"/>
        </w:rPr>
        <w:t>bandwidth</w:t>
      </w:r>
      <w:r>
        <w:rPr>
          <w:rFonts w:hint="eastAsia"/>
          <w:lang w:eastAsia="zh-CN"/>
        </w:rPr>
        <w:t xml:space="preserve"> </w:t>
      </w:r>
      <w:r>
        <w:rPr>
          <w:lang w:eastAsia="zh-CN"/>
        </w:rPr>
        <w:t>and the 5</w:t>
      </w:r>
      <w:r w:rsidRPr="00777B8E">
        <w:rPr>
          <w:vertAlign w:val="superscript"/>
          <w:lang w:eastAsia="zh-CN"/>
        </w:rPr>
        <w:t>th</w:t>
      </w:r>
      <w:r>
        <w:rPr>
          <w:lang w:eastAsia="zh-CN"/>
        </w:rPr>
        <w:t xml:space="preserve"> perc</w:t>
      </w:r>
      <w:r w:rsidR="009377E4">
        <w:rPr>
          <w:lang w:eastAsia="zh-CN"/>
        </w:rPr>
        <w:t>entile user spectral efficiency</w:t>
      </w:r>
      <w:r w:rsidR="009377E4">
        <w:rPr>
          <w:rFonts w:hint="eastAsia"/>
          <w:lang w:eastAsia="zh-CN"/>
        </w:rPr>
        <w:t>.</w:t>
      </w:r>
    </w:p>
    <w:p w14:paraId="5BC3D398" w14:textId="77777777" w:rsidR="006A0312" w:rsidRDefault="006A0312" w:rsidP="006A0312">
      <w:pPr>
        <w:pStyle w:val="2"/>
        <w:rPr>
          <w:lang w:eastAsia="zh-CN"/>
        </w:rPr>
      </w:pPr>
      <w:r>
        <w:rPr>
          <w:rFonts w:hint="eastAsia"/>
          <w:lang w:eastAsia="zh-CN"/>
        </w:rPr>
        <w:t>Evaluation method for SUL</w:t>
      </w:r>
      <w:r w:rsidR="00694C7C">
        <w:rPr>
          <w:rFonts w:hint="eastAsia"/>
          <w:lang w:eastAsia="zh-CN"/>
        </w:rPr>
        <w:t>+TDD</w:t>
      </w:r>
      <w:r>
        <w:rPr>
          <w:rFonts w:hint="eastAsia"/>
          <w:lang w:eastAsia="zh-CN"/>
        </w:rPr>
        <w:t xml:space="preserve"> band</w:t>
      </w:r>
    </w:p>
    <w:p w14:paraId="02994A76" w14:textId="77777777" w:rsidR="001C2026" w:rsidRDefault="001C2026" w:rsidP="00194BE4">
      <w:pPr>
        <w:spacing w:beforeLines="50" w:before="120"/>
        <w:rPr>
          <w:lang w:eastAsia="zh-CN"/>
        </w:rPr>
      </w:pPr>
      <w:r>
        <w:rPr>
          <w:rFonts w:hint="eastAsia"/>
          <w:lang w:eastAsia="zh-CN"/>
        </w:rPr>
        <w:t xml:space="preserve">For </w:t>
      </w:r>
      <w:r w:rsidR="00007B44">
        <w:rPr>
          <w:rFonts w:hint="eastAsia"/>
          <w:lang w:eastAsia="zh-CN"/>
        </w:rPr>
        <w:t>NR</w:t>
      </w:r>
      <w:r w:rsidR="00CD5777">
        <w:rPr>
          <w:rFonts w:hint="eastAsia"/>
          <w:lang w:eastAsia="zh-CN"/>
        </w:rPr>
        <w:t xml:space="preserve"> </w:t>
      </w:r>
      <w:r w:rsidR="00832DAD">
        <w:rPr>
          <w:rFonts w:hint="eastAsia"/>
          <w:lang w:eastAsia="zh-CN"/>
        </w:rPr>
        <w:t xml:space="preserve">multi-band operation with </w:t>
      </w:r>
      <w:r w:rsidR="00CD5777">
        <w:rPr>
          <w:rFonts w:hint="eastAsia"/>
          <w:lang w:eastAsia="zh-CN"/>
        </w:rPr>
        <w:t>SUL</w:t>
      </w:r>
      <w:r w:rsidR="00007B44">
        <w:rPr>
          <w:rFonts w:hint="eastAsia"/>
          <w:lang w:eastAsia="zh-CN"/>
        </w:rPr>
        <w:t>+TDD</w:t>
      </w:r>
      <w:r w:rsidR="00CD5777">
        <w:rPr>
          <w:rFonts w:hint="eastAsia"/>
          <w:lang w:eastAsia="zh-CN"/>
        </w:rPr>
        <w:t xml:space="preserve"> band,</w:t>
      </w:r>
      <w:r>
        <w:rPr>
          <w:rFonts w:hint="eastAsia"/>
          <w:lang w:eastAsia="zh-CN"/>
        </w:rPr>
        <w:t xml:space="preserve"> the following evaluation method is considered in accordance with the evaluation methodology defined in </w:t>
      </w:r>
      <w:r w:rsidR="006E2868">
        <w:rPr>
          <w:rFonts w:hint="eastAsia"/>
          <w:lang w:eastAsia="zh-CN"/>
        </w:rPr>
        <w:t xml:space="preserve">Report </w:t>
      </w:r>
      <w:r>
        <w:rPr>
          <w:rFonts w:hint="eastAsia"/>
          <w:lang w:eastAsia="zh-CN"/>
        </w:rPr>
        <w:t>ITU-R M.2412.</w:t>
      </w:r>
    </w:p>
    <w:p w14:paraId="4DCA34FB" w14:textId="77777777" w:rsidR="001C2026" w:rsidRDefault="001C2026" w:rsidP="001C2026">
      <w:pPr>
        <w:rPr>
          <w:lang w:eastAsia="zh-CN"/>
        </w:rPr>
      </w:pPr>
      <w:r>
        <w:rPr>
          <w:rFonts w:hint="eastAsia"/>
          <w:lang w:eastAsia="zh-CN"/>
        </w:rPr>
        <w:t>It is assumed that</w:t>
      </w:r>
      <w:r>
        <w:rPr>
          <w:lang w:eastAsia="zh-CN"/>
        </w:rPr>
        <w:t xml:space="preserve"> a</w:t>
      </w:r>
      <w:r>
        <w:rPr>
          <w:rFonts w:hint="eastAsia"/>
          <w:lang w:eastAsia="zh-CN"/>
        </w:rPr>
        <w:t>n</w:t>
      </w:r>
      <w:r>
        <w:rPr>
          <w:lang w:eastAsia="zh-CN"/>
        </w:rPr>
        <w:t xml:space="preserve"> </w:t>
      </w:r>
      <w:r>
        <w:rPr>
          <w:rFonts w:hint="eastAsia"/>
          <w:lang w:eastAsia="zh-CN"/>
        </w:rPr>
        <w:t>NR</w:t>
      </w:r>
      <w:r>
        <w:rPr>
          <w:lang w:eastAsia="zh-CN"/>
        </w:rPr>
        <w:t xml:space="preserve"> UE can camp on </w:t>
      </w:r>
      <w:r>
        <w:rPr>
          <w:rFonts w:hint="eastAsia"/>
          <w:lang w:eastAsia="zh-CN"/>
        </w:rPr>
        <w:t>either</w:t>
      </w:r>
      <w:r>
        <w:rPr>
          <w:lang w:eastAsia="zh-CN"/>
        </w:rPr>
        <w:t xml:space="preserve"> frequency band </w:t>
      </w:r>
      <w:r>
        <w:rPr>
          <w:rFonts w:hint="eastAsia"/>
          <w:lang w:eastAsia="zh-CN"/>
        </w:rPr>
        <w:t xml:space="preserve">of a macro </w:t>
      </w:r>
      <w:proofErr w:type="spellStart"/>
      <w:r>
        <w:rPr>
          <w:lang w:eastAsia="zh-CN"/>
        </w:rPr>
        <w:t>TRxP</w:t>
      </w:r>
      <w:proofErr w:type="spellEnd"/>
      <w:r>
        <w:rPr>
          <w:rFonts w:hint="eastAsia"/>
          <w:lang w:eastAsia="zh-CN"/>
        </w:rPr>
        <w:t>.</w:t>
      </w:r>
      <w:r>
        <w:rPr>
          <w:lang w:eastAsia="zh-CN"/>
        </w:rPr>
        <w:t xml:space="preserve"> </w:t>
      </w:r>
      <w:r>
        <w:rPr>
          <w:rFonts w:hint="eastAsia"/>
          <w:lang w:eastAsia="zh-CN"/>
        </w:rPr>
        <w:t xml:space="preserve">Denote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(data rate) as </w:t>
      </w:r>
      <w:proofErr w:type="spellStart"/>
      <w:r w:rsidRPr="00644F28">
        <w:rPr>
          <w:i/>
          <w:lang w:eastAsia="zh-CN"/>
        </w:rPr>
        <w:t>R</w:t>
      </w:r>
      <w:r w:rsidRPr="00644F28">
        <w:rPr>
          <w:i/>
          <w:vertAlign w:val="subscript"/>
          <w:lang w:eastAsia="zh-CN"/>
        </w:rPr>
        <w:t>k</w:t>
      </w:r>
      <w:proofErr w:type="spellEnd"/>
      <w:r>
        <w:rPr>
          <w:rFonts w:hint="eastAsia"/>
          <w:lang w:eastAsia="zh-CN"/>
        </w:rPr>
        <w:t xml:space="preserve">, and it camps on frequency band </w:t>
      </w:r>
      <w:r w:rsidRPr="00644F28">
        <w:rPr>
          <w:i/>
          <w:lang w:eastAsia="zh-CN"/>
        </w:rPr>
        <w:t>f</w:t>
      </w:r>
      <w:r w:rsidRPr="00644F28">
        <w:rPr>
          <w:i/>
          <w:vertAlign w:val="subscript"/>
          <w:lang w:eastAsia="zh-CN"/>
        </w:rPr>
        <w:t>i</w:t>
      </w:r>
      <w:r>
        <w:rPr>
          <w:rFonts w:hint="eastAsia"/>
          <w:lang w:eastAsia="zh-CN"/>
        </w:rPr>
        <w:t xml:space="preserve"> (</w:t>
      </w:r>
      <w:r w:rsidRPr="00644F28">
        <w:rPr>
          <w:i/>
          <w:lang w:eastAsia="zh-CN"/>
        </w:rPr>
        <w:t>i</w:t>
      </w:r>
      <w:r>
        <w:rPr>
          <w:rFonts w:hint="eastAsia"/>
          <w:lang w:eastAsia="zh-CN"/>
        </w:rPr>
        <w:t xml:space="preserve">=1 or 2) on uplink. The simulation bandwidth for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is </w:t>
      </w:r>
      <w:proofErr w:type="spellStart"/>
      <w:r w:rsidRPr="00644F28">
        <w:rPr>
          <w:i/>
          <w:lang w:eastAsia="zh-CN"/>
        </w:rPr>
        <w:t>SBW</w:t>
      </w:r>
      <w:r w:rsidRPr="00644F28">
        <w:rPr>
          <w:i/>
          <w:vertAlign w:val="subscript"/>
          <w:lang w:eastAsia="zh-CN"/>
        </w:rPr>
        <w:t>i</w:t>
      </w:r>
      <w:proofErr w:type="spellEnd"/>
      <w:r>
        <w:rPr>
          <w:rFonts w:hint="eastAsia"/>
          <w:lang w:eastAsia="zh-CN"/>
        </w:rPr>
        <w:t>. The simulated user throughput on the simulation bandwidth</w:t>
      </w:r>
      <w:r w:rsidR="00F35502">
        <w:rPr>
          <w:rFonts w:hint="eastAsia"/>
          <w:lang w:eastAsia="zh-CN"/>
        </w:rPr>
        <w:t xml:space="preserve"> is </w:t>
      </w:r>
      <w:proofErr w:type="spellStart"/>
      <w:r w:rsidR="00F35502" w:rsidRPr="005D0E86">
        <w:rPr>
          <w:rFonts w:hint="eastAsia"/>
          <w:i/>
          <w:lang w:eastAsia="zh-CN"/>
        </w:rPr>
        <w:t>S</w:t>
      </w:r>
      <w:r w:rsidR="00F35502" w:rsidRPr="003F2A39">
        <w:rPr>
          <w:rFonts w:hint="eastAsia"/>
          <w:i/>
          <w:lang w:eastAsia="zh-CN"/>
        </w:rPr>
        <w:t>R</w:t>
      </w:r>
      <w:r w:rsidR="00F35502" w:rsidRPr="001E6236">
        <w:rPr>
          <w:rFonts w:hint="eastAsia"/>
          <w:i/>
          <w:vertAlign w:val="subscript"/>
          <w:lang w:eastAsia="zh-CN"/>
        </w:rPr>
        <w:t>k</w:t>
      </w:r>
      <w:proofErr w:type="spellEnd"/>
      <w:r>
        <w:rPr>
          <w:rFonts w:hint="eastAsia"/>
          <w:lang w:eastAsia="zh-CN"/>
        </w:rPr>
        <w:t xml:space="preserve"> for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 Assume the supported system bandwidth on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is </w:t>
      </w:r>
      <w:proofErr w:type="spellStart"/>
      <w:r w:rsidRPr="00644F28">
        <w:rPr>
          <w:i/>
          <w:lang w:eastAsia="zh-CN"/>
        </w:rPr>
        <w:t>BW</w:t>
      </w:r>
      <w:r w:rsidRPr="00644F28">
        <w:rPr>
          <w:i/>
          <w:vertAlign w:val="subscript"/>
          <w:lang w:eastAsia="zh-CN"/>
        </w:rPr>
        <w:t>i</w:t>
      </w:r>
      <w:proofErr w:type="spellEnd"/>
      <w:r>
        <w:rPr>
          <w:rFonts w:hint="eastAsia"/>
          <w:lang w:eastAsia="zh-CN"/>
        </w:rPr>
        <w:t xml:space="preserve">, then, similar to equation (3),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w:t>
      </w:r>
      <w:proofErr w:type="spellStart"/>
      <w:r w:rsidRPr="00ED135C">
        <w:rPr>
          <w:rFonts w:hint="eastAsia"/>
          <w:i/>
          <w:lang w:eastAsia="zh-CN"/>
        </w:rPr>
        <w:t>R</w:t>
      </w:r>
      <w:r w:rsidRPr="00ED135C">
        <w:rPr>
          <w:rFonts w:hint="eastAsia"/>
          <w:i/>
          <w:vertAlign w:val="subscript"/>
          <w:lang w:eastAsia="zh-CN"/>
        </w:rPr>
        <w:t>k</w:t>
      </w:r>
      <w:proofErr w:type="spellEnd"/>
      <w:r>
        <w:rPr>
          <w:rFonts w:hint="eastAsia"/>
          <w:lang w:eastAsia="zh-CN"/>
        </w:rPr>
        <w:t xml:space="preserve"> is given by</w:t>
      </w:r>
    </w:p>
    <w:p w14:paraId="615F7027" w14:textId="77777777" w:rsidR="001C2026" w:rsidRDefault="001C2026" w:rsidP="001C2026">
      <w:pPr>
        <w:jc w:val="right"/>
        <w:rPr>
          <w:lang w:eastAsia="zh-CN"/>
        </w:rPr>
      </w:pPr>
      <w:proofErr w:type="spellStart"/>
      <w:r>
        <w:rPr>
          <w:i/>
          <w:lang w:eastAsia="zh-CN"/>
        </w:rPr>
        <w:t>R</w:t>
      </w:r>
      <w:r>
        <w:rPr>
          <w:i/>
          <w:vertAlign w:val="subscript"/>
          <w:lang w:eastAsia="zh-CN"/>
        </w:rPr>
        <w:t>k</w:t>
      </w:r>
      <w:proofErr w:type="spellEnd"/>
      <w:r>
        <w:rPr>
          <w:lang w:eastAsia="zh-CN"/>
        </w:rPr>
        <w:t xml:space="preserve"> = </w:t>
      </w:r>
      <w:proofErr w:type="spellStart"/>
      <w:r>
        <w:rPr>
          <w:i/>
          <w:lang w:eastAsia="zh-CN"/>
        </w:rPr>
        <w:t>SR</w:t>
      </w:r>
      <w:r>
        <w:rPr>
          <w:i/>
          <w:vertAlign w:val="subscript"/>
          <w:lang w:eastAsia="zh-CN"/>
        </w:rPr>
        <w:t>k</w:t>
      </w:r>
      <w:proofErr w:type="spellEnd"/>
      <w:r w:rsidRPr="00644F28">
        <w:rPr>
          <w:rFonts w:hint="eastAsia"/>
          <w:lang w:eastAsia="zh-CN"/>
        </w:rPr>
        <w:t>×</w:t>
      </w:r>
      <w:r w:rsidRPr="00644F28">
        <w:rPr>
          <w:i/>
          <w:lang w:eastAsia="zh-CN"/>
        </w:rPr>
        <w:t>C</w:t>
      </w:r>
      <w:r w:rsidRPr="00644F28">
        <w:rPr>
          <w:i/>
          <w:vertAlign w:val="subscript"/>
          <w:lang w:eastAsia="zh-CN"/>
        </w:rPr>
        <w:t>i</w:t>
      </w:r>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(2)</w:t>
      </w:r>
    </w:p>
    <w:p w14:paraId="255E7963" w14:textId="77777777" w:rsidR="001C2026" w:rsidRDefault="001C2026" w:rsidP="001C2026">
      <w:pPr>
        <w:rPr>
          <w:lang w:eastAsia="zh-CN"/>
        </w:rPr>
      </w:pPr>
      <w:proofErr w:type="gramStart"/>
      <w:r>
        <w:rPr>
          <w:lang w:eastAsia="zh-CN"/>
        </w:rPr>
        <w:lastRenderedPageBreak/>
        <w:t>where</w:t>
      </w:r>
      <w:proofErr w:type="gramEnd"/>
      <w:r>
        <w:rPr>
          <w:rFonts w:hint="eastAsia"/>
          <w:lang w:eastAsia="zh-CN"/>
        </w:rPr>
        <w:t xml:space="preserve"> </w:t>
      </w:r>
      <w:r w:rsidRPr="00F2688A">
        <w:rPr>
          <w:i/>
          <w:lang w:eastAsia="zh-CN"/>
        </w:rPr>
        <w:t>C</w:t>
      </w:r>
      <w:r w:rsidRPr="00F2688A">
        <w:rPr>
          <w:i/>
          <w:vertAlign w:val="subscript"/>
          <w:lang w:eastAsia="zh-CN"/>
        </w:rPr>
        <w:t>i</w:t>
      </w:r>
      <w:r>
        <w:rPr>
          <w:rFonts w:hint="eastAsia"/>
          <w:lang w:eastAsia="zh-CN"/>
        </w:rPr>
        <w:t xml:space="preserve"> =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w:t>
      </w:r>
      <w:r w:rsidRPr="00E66A58">
        <w:rPr>
          <w:rFonts w:hint="eastAsia"/>
          <w:i/>
          <w:lang w:eastAsia="zh-CN"/>
        </w:rPr>
        <w:t xml:space="preserve">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with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being the simulation bandwidth for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and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b</w:t>
      </w:r>
      <w:r>
        <w:rPr>
          <w:lang w:eastAsia="zh-CN"/>
        </w:rPr>
        <w:t>e</w:t>
      </w:r>
      <w:r>
        <w:rPr>
          <w:rFonts w:hint="eastAsia"/>
          <w:lang w:eastAsia="zh-CN"/>
        </w:rPr>
        <w:t xml:space="preserve">ing the supported system bandwidth on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w:t>
      </w:r>
      <w:r w:rsidRPr="001458DB">
        <w:rPr>
          <w:rFonts w:hint="eastAsia"/>
          <w:i/>
          <w:lang w:eastAsia="zh-CN"/>
        </w:rPr>
        <w:t>i</w:t>
      </w:r>
      <w:r>
        <w:rPr>
          <w:rFonts w:hint="eastAsia"/>
          <w:lang w:eastAsia="zh-CN"/>
        </w:rPr>
        <w:t>=1 or 2).</w:t>
      </w:r>
    </w:p>
    <w:p w14:paraId="3463900D" w14:textId="77777777" w:rsidR="001C2026" w:rsidRDefault="001C2026" w:rsidP="001C2026">
      <w:pPr>
        <w:rPr>
          <w:lang w:eastAsia="zh-CN"/>
        </w:rPr>
      </w:pPr>
      <w:r>
        <w:rPr>
          <w:rFonts w:hint="eastAsia"/>
          <w:lang w:eastAsia="zh-CN"/>
        </w:rPr>
        <w:t xml:space="preserve">After the </w:t>
      </w:r>
      <w:r w:rsidRPr="006C0C66">
        <w:rPr>
          <w:rFonts w:hint="eastAsia"/>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user</w:t>
      </w:r>
      <w:r>
        <w:rPr>
          <w:lang w:eastAsia="zh-CN"/>
        </w:rPr>
        <w:t xml:space="preserve">’s </w:t>
      </w:r>
      <w:r>
        <w:rPr>
          <w:rFonts w:hint="eastAsia"/>
          <w:lang w:eastAsia="zh-CN"/>
        </w:rPr>
        <w:t>throughput</w:t>
      </w:r>
      <w:r>
        <w:rPr>
          <w:lang w:eastAsia="zh-CN"/>
        </w:rPr>
        <w:t xml:space="preserve"> </w:t>
      </w:r>
      <w:proofErr w:type="spellStart"/>
      <w:r w:rsidRPr="00F2688A">
        <w:rPr>
          <w:i/>
          <w:lang w:eastAsia="zh-CN"/>
        </w:rPr>
        <w:t>R</w:t>
      </w:r>
      <w:r w:rsidRPr="00F2688A">
        <w:rPr>
          <w:i/>
          <w:vertAlign w:val="subscript"/>
          <w:lang w:eastAsia="zh-CN"/>
        </w:rPr>
        <w:t>k</w:t>
      </w:r>
      <w:proofErr w:type="spellEnd"/>
      <w:r w:rsidRPr="00F2688A">
        <w:rPr>
          <w:lang w:eastAsia="zh-CN"/>
        </w:rPr>
        <w:t xml:space="preserve"> </w:t>
      </w:r>
      <w:r>
        <w:rPr>
          <w:rFonts w:hint="eastAsia"/>
          <w:lang w:eastAsia="zh-CN"/>
        </w:rPr>
        <w:t>is</w:t>
      </w:r>
      <w:r>
        <w:rPr>
          <w:lang w:eastAsia="zh-CN"/>
        </w:rPr>
        <w:t xml:space="preserve"> </w:t>
      </w:r>
      <w:r>
        <w:rPr>
          <w:rFonts w:hint="eastAsia"/>
          <w:lang w:eastAsia="zh-CN"/>
        </w:rPr>
        <w:t>derived</w:t>
      </w:r>
      <w:r>
        <w:rPr>
          <w:lang w:eastAsia="zh-CN"/>
        </w:rPr>
        <w:t xml:space="preserve">, we can collect all the users’ </w:t>
      </w:r>
      <w:r>
        <w:rPr>
          <w:rFonts w:hint="eastAsia"/>
          <w:lang w:eastAsia="zh-CN"/>
        </w:rPr>
        <w:t>throughput</w:t>
      </w:r>
      <w:r>
        <w:rPr>
          <w:lang w:eastAsia="zh-CN"/>
        </w:rPr>
        <w:t xml:space="preserve"> </w:t>
      </w:r>
      <w:r>
        <w:rPr>
          <w:rFonts w:hint="eastAsia"/>
          <w:lang w:eastAsia="zh-CN"/>
        </w:rPr>
        <w:t xml:space="preserve">to form the CDF of the user throughput, </w:t>
      </w:r>
      <w:r>
        <w:rPr>
          <w:lang w:eastAsia="zh-CN"/>
        </w:rPr>
        <w:t>and get the 5</w:t>
      </w:r>
      <w:r w:rsidRPr="009B112A">
        <w:rPr>
          <w:vertAlign w:val="superscript"/>
          <w:lang w:eastAsia="zh-CN"/>
        </w:rPr>
        <w:t>th</w:t>
      </w:r>
      <w:r>
        <w:rPr>
          <w:lang w:eastAsia="zh-CN"/>
        </w:rPr>
        <w:t xml:space="preserve"> percentile </w:t>
      </w:r>
      <w:r>
        <w:rPr>
          <w:rFonts w:hint="eastAsia"/>
          <w:lang w:eastAsia="zh-CN"/>
        </w:rPr>
        <w:t>point</w:t>
      </w:r>
      <w:r>
        <w:rPr>
          <w:lang w:eastAsia="zh-CN"/>
        </w:rPr>
        <w:t xml:space="preserve"> </w:t>
      </w:r>
      <w:r>
        <w:rPr>
          <w:rFonts w:hint="eastAsia"/>
          <w:lang w:eastAsia="zh-CN"/>
        </w:rPr>
        <w:t xml:space="preserve">of the CDF </w:t>
      </w:r>
      <w:r>
        <w:rPr>
          <w:lang w:eastAsia="zh-CN"/>
        </w:rPr>
        <w:t xml:space="preserve">as the user experienced data rate. </w:t>
      </w:r>
    </w:p>
    <w:p w14:paraId="6A9A0854" w14:textId="77777777" w:rsidR="001C2026" w:rsidRDefault="001C2026" w:rsidP="001C2026">
      <w:pPr>
        <w:rPr>
          <w:lang w:eastAsia="zh-CN"/>
        </w:rPr>
      </w:pPr>
      <w:r>
        <w:rPr>
          <w:rFonts w:hint="eastAsia"/>
          <w:lang w:eastAsia="zh-CN"/>
        </w:rPr>
        <w:t>T</w:t>
      </w:r>
      <w:r>
        <w:rPr>
          <w:lang w:eastAsia="zh-CN"/>
        </w:rPr>
        <w:t xml:space="preserve">he detailed evaluation procedure of user experienced data rate for </w:t>
      </w:r>
      <w:r>
        <w:rPr>
          <w:rFonts w:hint="eastAsia"/>
          <w:lang w:eastAsia="zh-CN"/>
        </w:rPr>
        <w:t>the NR</w:t>
      </w:r>
      <w:r w:rsidR="00050E1B">
        <w:rPr>
          <w:rFonts w:hint="eastAsia"/>
          <w:lang w:eastAsia="zh-CN"/>
        </w:rPr>
        <w:t xml:space="preserve"> multi-band operation with SUL+TDD band</w:t>
      </w:r>
      <w:r>
        <w:rPr>
          <w:lang w:eastAsia="zh-CN"/>
        </w:rPr>
        <w:t xml:space="preserve"> can be summarized as below.</w:t>
      </w:r>
    </w:p>
    <w:p w14:paraId="323E74E7" w14:textId="77777777" w:rsidR="00FE65C6" w:rsidRPr="0042282C" w:rsidRDefault="00FE65C6" w:rsidP="00FE65C6">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00CF2D3F" w:rsidRPr="0042282C">
        <w:rPr>
          <w:rFonts w:hint="eastAsia"/>
          <w:b/>
          <w:lang w:eastAsia="zh-CN"/>
        </w:rPr>
        <w:t>evaluation of NR multi-band operation with SUL</w:t>
      </w:r>
      <w:r w:rsidR="00594926">
        <w:rPr>
          <w:rFonts w:hint="eastAsia"/>
          <w:b/>
          <w:lang w:eastAsia="zh-CN"/>
        </w:rPr>
        <w:t>+TDD</w:t>
      </w:r>
      <w:r w:rsidR="00CF2D3F"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ae"/>
        <w:tblW w:w="0" w:type="auto"/>
        <w:tblLook w:val="04A0" w:firstRow="1" w:lastRow="0" w:firstColumn="1" w:lastColumn="0" w:noHBand="0" w:noVBand="1"/>
      </w:tblPr>
      <w:tblGrid>
        <w:gridCol w:w="9307"/>
      </w:tblGrid>
      <w:tr w:rsidR="001C2026" w14:paraId="54DC93FB" w14:textId="77777777" w:rsidTr="004D4B1F">
        <w:trPr>
          <w:trHeight w:val="2290"/>
        </w:trPr>
        <w:tc>
          <w:tcPr>
            <w:tcW w:w="9629" w:type="dxa"/>
          </w:tcPr>
          <w:p w14:paraId="21179B76" w14:textId="77777777" w:rsidR="001C2026" w:rsidRPr="00CF4EF5" w:rsidRDefault="001C2026" w:rsidP="00194BE4">
            <w:pPr>
              <w:pStyle w:val="afb"/>
              <w:numPr>
                <w:ilvl w:val="0"/>
                <w:numId w:val="36"/>
              </w:numPr>
              <w:spacing w:beforeLines="50" w:before="12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sidR="00A557D2">
              <w:rPr>
                <w:rFonts w:ascii="Times New Roman" w:eastAsiaTheme="minorEastAsia" w:hAnsi="Times New Roman" w:hint="eastAsia"/>
                <w:szCs w:val="20"/>
              </w:rPr>
              <w:t xml:space="preserve">and frequency band </w:t>
            </w:r>
            <w:r w:rsidR="00A557D2" w:rsidRPr="00CF4EF5">
              <w:rPr>
                <w:rFonts w:ascii="Times New Roman" w:hAnsi="Times New Roman"/>
                <w:i/>
              </w:rPr>
              <w:t>f</w:t>
            </w:r>
            <w:r w:rsidR="00A557D2" w:rsidRPr="00CF4EF5">
              <w:rPr>
                <w:rFonts w:ascii="Times New Roman" w:hAnsi="Times New Roman"/>
                <w:i/>
                <w:vertAlign w:val="subscript"/>
              </w:rPr>
              <w:t>i</w:t>
            </w:r>
            <w:r w:rsidR="00A557D2" w:rsidRPr="00CF4EF5">
              <w:rPr>
                <w:rFonts w:ascii="Times New Roman" w:hAnsi="Times New Roman"/>
              </w:rPr>
              <w:t xml:space="preserve"> (</w:t>
            </w:r>
            <w:r w:rsidR="00A557D2" w:rsidRPr="00CF4EF5">
              <w:rPr>
                <w:rFonts w:ascii="Times New Roman" w:hAnsi="Times New Roman"/>
                <w:i/>
              </w:rPr>
              <w:t>i</w:t>
            </w:r>
            <w:r w:rsidR="00A557D2" w:rsidRPr="00CF4EF5">
              <w:rPr>
                <w:rFonts w:ascii="Times New Roman" w:hAnsi="Times New Roman"/>
              </w:rPr>
              <w:t>=1 or 2)</w:t>
            </w:r>
            <w:r w:rsidR="00A557D2">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gramStart"/>
            <w:r w:rsidRPr="00EA7C5E">
              <w:rPr>
                <w:rFonts w:ascii="Times New Roman" w:eastAsiaTheme="minorEastAsia" w:hAnsi="Times New Roman"/>
                <w:szCs w:val="20"/>
              </w:rPr>
              <w:t>gNB</w:t>
            </w:r>
            <w:proofErr w:type="gramEnd"/>
            <w:r w:rsidRPr="00EA7C5E">
              <w:rPr>
                <w:rFonts w:ascii="Times New Roman" w:eastAsiaTheme="minorEastAsia" w:hAnsi="Times New Roman"/>
                <w:szCs w:val="20"/>
              </w:rPr>
              <w:t xml:space="preserve"> configures UE’s frequency band</w:t>
            </w:r>
            <w:r w:rsidR="00CF4EF5" w:rsidRPr="00CF4EF5">
              <w:rPr>
                <w:rFonts w:ascii="Times New Roman" w:eastAsiaTheme="minorEastAsia" w:hAnsi="Times New Roman"/>
                <w:szCs w:val="20"/>
              </w:rPr>
              <w:t xml:space="preserve"> </w:t>
            </w:r>
            <w:r w:rsidR="00CF4EF5" w:rsidRPr="00CF4EF5">
              <w:rPr>
                <w:rFonts w:ascii="Times New Roman" w:hAnsi="Times New Roman"/>
                <w:i/>
              </w:rPr>
              <w:t>f</w:t>
            </w:r>
            <w:r w:rsidR="00CF4EF5" w:rsidRPr="00CF4EF5">
              <w:rPr>
                <w:rFonts w:ascii="Times New Roman" w:hAnsi="Times New Roman"/>
                <w:i/>
                <w:vertAlign w:val="subscript"/>
              </w:rPr>
              <w:t>i</w:t>
            </w:r>
            <w:r w:rsidR="00CF4EF5" w:rsidRPr="00CF4EF5">
              <w:rPr>
                <w:rFonts w:ascii="Times New Roman" w:hAnsi="Times New Roman"/>
              </w:rPr>
              <w:t xml:space="preserve"> (</w:t>
            </w:r>
            <w:r w:rsidR="00CF4EF5" w:rsidRPr="00CF4EF5">
              <w:rPr>
                <w:rFonts w:ascii="Times New Roman" w:hAnsi="Times New Roman"/>
                <w:i/>
              </w:rPr>
              <w:t>i</w:t>
            </w:r>
            <w:r w:rsidR="00CF4EF5" w:rsidRPr="00CF4EF5">
              <w:rPr>
                <w:rFonts w:ascii="Times New Roman" w:hAnsi="Times New Roman"/>
              </w:rPr>
              <w:t>=1 or 2)</w:t>
            </w:r>
            <w:r w:rsidRPr="00CF4EF5">
              <w:rPr>
                <w:rFonts w:ascii="Times New Roman" w:eastAsiaTheme="minorEastAsia" w:hAnsi="Times New Roman"/>
                <w:szCs w:val="20"/>
              </w:rPr>
              <w:t>.</w:t>
            </w:r>
          </w:p>
          <w:p w14:paraId="21B3B3AB" w14:textId="77777777"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14:paraId="06006AA3" w14:textId="77777777"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sidR="0049392C">
              <w:rPr>
                <w:rFonts w:ascii="Times New Roman" w:eastAsiaTheme="minorEastAsia" w:hAnsi="Times New Roman" w:hint="eastAsia"/>
                <w:szCs w:val="20"/>
              </w:rPr>
              <w:t>band</w:t>
            </w:r>
            <w:r w:rsidRPr="00EA7C5E">
              <w:rPr>
                <w:rFonts w:ascii="Times New Roman" w:eastAsiaTheme="minorEastAsia" w:hAnsi="Times New Roman"/>
                <w:szCs w:val="20"/>
              </w:rPr>
              <w:t>.</w:t>
            </w:r>
          </w:p>
          <w:p w14:paraId="59079594" w14:textId="77777777"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sidR="00A557D2">
              <w:rPr>
                <w:rFonts w:ascii="Times New Roman" w:eastAsiaTheme="minorEastAsia" w:hAnsi="Times New Roman" w:hint="eastAsia"/>
                <w:szCs w:val="20"/>
              </w:rPr>
              <w:t xml:space="preserve">assumption of </w:t>
            </w:r>
            <w:r w:rsidR="00A557D2" w:rsidRPr="00A557D2">
              <w:rPr>
                <w:rFonts w:ascii="Times New Roman" w:eastAsiaTheme="minorEastAsia" w:hAnsi="Times New Roman"/>
                <w:szCs w:val="20"/>
              </w:rPr>
              <w:t xml:space="preserve">supported system bandwidth </w:t>
            </w:r>
            <w:r w:rsidR="00A557D2">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14:paraId="1302289C" w14:textId="77777777" w:rsidR="001C2026" w:rsidRDefault="001C2026" w:rsidP="001C2026">
            <w:pPr>
              <w:pStyle w:val="afb"/>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14:paraId="2D25DD93" w14:textId="1A141948" w:rsidR="00C77830" w:rsidRDefault="005657E7" w:rsidP="00C77830">
      <w:pPr>
        <w:pStyle w:val="1"/>
        <w:rPr>
          <w:lang w:eastAsia="zh-CN"/>
        </w:rPr>
      </w:pPr>
      <w:r>
        <w:rPr>
          <w:lang w:eastAsia="zh-CN"/>
        </w:rPr>
        <w:t>E</w:t>
      </w:r>
      <w:r w:rsidR="00C77830">
        <w:rPr>
          <w:rFonts w:hint="eastAsia"/>
          <w:lang w:eastAsia="zh-CN"/>
        </w:rPr>
        <w:t>valuation results</w:t>
      </w:r>
    </w:p>
    <w:p w14:paraId="20B21EA1" w14:textId="101A9E79" w:rsidR="00C77830" w:rsidRDefault="00C77830" w:rsidP="00194BE4">
      <w:pPr>
        <w:spacing w:beforeLines="50" w:before="120"/>
        <w:rPr>
          <w:lang w:eastAsia="zh-CN"/>
        </w:rPr>
      </w:pPr>
      <w:r>
        <w:rPr>
          <w:rFonts w:hint="eastAsia"/>
          <w:lang w:eastAsia="zh-CN"/>
        </w:rPr>
        <w:t xml:space="preserve">Based on the above discussion, </w:t>
      </w:r>
      <w:r w:rsidR="00BB3D50">
        <w:rPr>
          <w:rFonts w:hint="eastAsia"/>
          <w:lang w:eastAsia="zh-CN"/>
        </w:rPr>
        <w:t xml:space="preserve">the </w:t>
      </w:r>
      <w:r>
        <w:rPr>
          <w:rFonts w:hint="eastAsia"/>
          <w:lang w:eastAsia="zh-CN"/>
        </w:rPr>
        <w:t xml:space="preserve">evaluation results for </w:t>
      </w:r>
      <w:r>
        <w:rPr>
          <w:lang w:eastAsia="zh-CN"/>
        </w:rPr>
        <w:t>UL user experienced data rate</w:t>
      </w:r>
      <w:r>
        <w:rPr>
          <w:rFonts w:hint="eastAsia"/>
          <w:lang w:eastAsia="zh-CN"/>
        </w:rPr>
        <w:t xml:space="preserve"> </w:t>
      </w:r>
      <w:r w:rsidR="00255861">
        <w:rPr>
          <w:rFonts w:hint="eastAsia"/>
          <w:lang w:eastAsia="zh-CN"/>
        </w:rPr>
        <w:t>are</w:t>
      </w:r>
      <w:r>
        <w:rPr>
          <w:rFonts w:hint="eastAsia"/>
          <w:lang w:eastAsia="zh-CN"/>
        </w:rPr>
        <w:t xml:space="preserve"> </w:t>
      </w:r>
      <w:r w:rsidR="00255861">
        <w:rPr>
          <w:rFonts w:hint="eastAsia"/>
          <w:lang w:eastAsia="zh-CN"/>
        </w:rPr>
        <w:t>presented</w:t>
      </w:r>
      <w:r>
        <w:rPr>
          <w:rFonts w:hint="eastAsia"/>
          <w:lang w:eastAsia="zh-CN"/>
        </w:rPr>
        <w:t>. Evaluation assumptions can be found in Appendix.</w:t>
      </w:r>
      <w:r w:rsidR="0052701C">
        <w:rPr>
          <w:lang w:eastAsia="zh-CN"/>
        </w:rPr>
        <w:t xml:space="preserve"> It is noted that the worst 50% of users are offloaded to 4 GHz for UL transmission</w:t>
      </w:r>
      <w:r w:rsidR="000A47E8">
        <w:rPr>
          <w:lang w:eastAsia="zh-CN"/>
        </w:rPr>
        <w:t xml:space="preserve"> (that is, if for each </w:t>
      </w:r>
      <w:proofErr w:type="spellStart"/>
      <w:r w:rsidR="000A47E8">
        <w:rPr>
          <w:lang w:eastAsia="zh-CN"/>
        </w:rPr>
        <w:t>TRxP</w:t>
      </w:r>
      <w:proofErr w:type="spellEnd"/>
      <w:r w:rsidR="000A47E8">
        <w:rPr>
          <w:lang w:eastAsia="zh-CN"/>
        </w:rPr>
        <w:t>/sector there are 10 UEs, five of the “cell edge” UEs are offloaded to 4 GHz)</w:t>
      </w:r>
      <w:r w:rsidR="0052701C">
        <w:rPr>
          <w:lang w:eastAsia="zh-CN"/>
        </w:rPr>
        <w:t>.</w:t>
      </w:r>
      <w:r w:rsidR="00EF604C">
        <w:rPr>
          <w:lang w:eastAsia="zh-CN"/>
        </w:rPr>
        <w:t xml:space="preserve"> Channel estimation is taken into account.</w:t>
      </w:r>
    </w:p>
    <w:p w14:paraId="011FC2CA" w14:textId="683E4E16" w:rsidR="00305200" w:rsidRDefault="00FC2636" w:rsidP="00194BE4">
      <w:pPr>
        <w:spacing w:beforeLines="50" w:before="120"/>
        <w:rPr>
          <w:lang w:eastAsia="zh-CN"/>
        </w:rPr>
      </w:pPr>
      <w:r>
        <w:rPr>
          <w:rFonts w:hint="eastAsia"/>
          <w:lang w:eastAsia="zh-CN"/>
        </w:rPr>
        <w:t>In Table 1, the 5%-tile simulated user throughput for NR FDD</w:t>
      </w:r>
      <w:r w:rsidR="00641FB8">
        <w:rPr>
          <w:lang w:eastAsia="zh-CN"/>
        </w:rPr>
        <w:t xml:space="preserve"> and</w:t>
      </w:r>
      <w:r w:rsidR="00641FB8">
        <w:rPr>
          <w:rFonts w:hint="eastAsia"/>
          <w:lang w:eastAsia="zh-CN"/>
        </w:rPr>
        <w:t xml:space="preserve"> </w:t>
      </w:r>
      <w:r>
        <w:rPr>
          <w:rFonts w:hint="eastAsia"/>
          <w:lang w:eastAsia="zh-CN"/>
        </w:rPr>
        <w:t xml:space="preserve">NR TDD and </w:t>
      </w:r>
      <w:r w:rsidR="003C1441">
        <w:rPr>
          <w:lang w:eastAsia="zh-CN"/>
        </w:rPr>
        <w:t xml:space="preserve">the 10%-tile simulated user throughput for </w:t>
      </w:r>
      <w:r>
        <w:rPr>
          <w:rFonts w:hint="eastAsia"/>
          <w:lang w:eastAsia="zh-CN"/>
        </w:rPr>
        <w:t>NR SUL+TDD case are presented</w:t>
      </w:r>
      <w:r w:rsidR="00800C02">
        <w:rPr>
          <w:rFonts w:hint="eastAsia"/>
          <w:lang w:eastAsia="zh-CN"/>
        </w:rPr>
        <w:t>.</w:t>
      </w:r>
      <w:r>
        <w:rPr>
          <w:rFonts w:hint="eastAsia"/>
          <w:lang w:eastAsia="zh-CN"/>
        </w:rPr>
        <w:t xml:space="preserve"> </w:t>
      </w:r>
      <w:r w:rsidR="002507E7">
        <w:rPr>
          <w:lang w:eastAsia="zh-CN"/>
        </w:rPr>
        <w:t xml:space="preserve">It is noted that the 10%-tile user on </w:t>
      </w:r>
      <w:r w:rsidR="00BE3402">
        <w:rPr>
          <w:lang w:eastAsia="zh-CN"/>
        </w:rPr>
        <w:t xml:space="preserve">either </w:t>
      </w:r>
      <w:r w:rsidR="002507E7">
        <w:rPr>
          <w:lang w:eastAsia="zh-CN"/>
        </w:rPr>
        <w:t>SUL or TDD band may become the 5%-tile user in SUL+TDD deployment.</w:t>
      </w:r>
      <w:r w:rsidR="000E1C3A">
        <w:rPr>
          <w:lang w:eastAsia="zh-CN"/>
        </w:rPr>
        <w:t xml:space="preserve"> </w:t>
      </w:r>
    </w:p>
    <w:p w14:paraId="6C4DD23D" w14:textId="501DB2E3" w:rsidR="00A87FD9" w:rsidRDefault="00DF1416" w:rsidP="00194BE4">
      <w:pPr>
        <w:spacing w:beforeLines="50" w:before="120"/>
        <w:rPr>
          <w:lang w:eastAsia="zh-CN"/>
        </w:rPr>
      </w:pPr>
      <w:r>
        <w:rPr>
          <w:lang w:eastAsia="zh-CN"/>
        </w:rPr>
        <w:t>From</w:t>
      </w:r>
      <w:r w:rsidR="000E1C3A">
        <w:rPr>
          <w:lang w:eastAsia="zh-CN"/>
        </w:rPr>
        <w:t xml:space="preserve"> Table 1 </w:t>
      </w:r>
      <w:r>
        <w:rPr>
          <w:lang w:eastAsia="zh-CN"/>
        </w:rPr>
        <w:t xml:space="preserve">it is observed that the overall 5%-tile user throughput is improved by SUL+TDD compared to single band </w:t>
      </w:r>
      <w:r w:rsidR="006F1EB5">
        <w:rPr>
          <w:lang w:eastAsia="zh-CN"/>
        </w:rPr>
        <w:t xml:space="preserve">(either 4 GHz or 30 GHz) </w:t>
      </w:r>
      <w:r>
        <w:rPr>
          <w:lang w:eastAsia="zh-CN"/>
        </w:rPr>
        <w:t>operation</w:t>
      </w:r>
      <w:r w:rsidR="008272E2">
        <w:rPr>
          <w:lang w:eastAsia="zh-CN"/>
        </w:rPr>
        <w:t>, especially for 30 GHz band.</w:t>
      </w:r>
    </w:p>
    <w:p w14:paraId="00876081" w14:textId="77777777" w:rsidR="00C77830" w:rsidRPr="005A47AE" w:rsidRDefault="00C77830" w:rsidP="00AC6E1A">
      <w:pPr>
        <w:keepNext/>
        <w:spacing w:before="240"/>
        <w:jc w:val="center"/>
        <w:rPr>
          <w:caps/>
          <w:sz w:val="20"/>
          <w:lang w:eastAsia="zh-CN"/>
        </w:rPr>
      </w:pPr>
      <w:r w:rsidRPr="005A47AE">
        <w:rPr>
          <w:caps/>
          <w:sz w:val="20"/>
        </w:rPr>
        <w:t xml:space="preserve">TABLE </w:t>
      </w:r>
      <w:r>
        <w:rPr>
          <w:rFonts w:hint="eastAsia"/>
          <w:caps/>
          <w:sz w:val="20"/>
          <w:lang w:eastAsia="zh-CN"/>
        </w:rPr>
        <w:t>1</w:t>
      </w:r>
    </w:p>
    <w:p w14:paraId="648DEF88" w14:textId="154901EB" w:rsidR="00C77830" w:rsidRDefault="00F305EE" w:rsidP="00C77830">
      <w:pPr>
        <w:keepNext/>
        <w:keepLines/>
        <w:jc w:val="center"/>
        <w:rPr>
          <w:rFonts w:ascii="Times New Roman Bold" w:hAnsi="Times New Roman Bold"/>
          <w:b/>
          <w:sz w:val="20"/>
          <w:lang w:eastAsia="zh-CN"/>
        </w:rPr>
      </w:pPr>
      <w:r>
        <w:rPr>
          <w:rFonts w:ascii="Times New Roman Bold" w:hAnsi="Times New Roman Bold"/>
          <w:b/>
          <w:sz w:val="20"/>
          <w:lang w:eastAsia="zh-CN"/>
        </w:rPr>
        <w:t>UL u</w:t>
      </w:r>
      <w:r w:rsidR="001110EC">
        <w:rPr>
          <w:rFonts w:ascii="Times New Roman Bold" w:hAnsi="Times New Roman Bold" w:hint="eastAsia"/>
          <w:b/>
          <w:sz w:val="20"/>
          <w:lang w:eastAsia="zh-CN"/>
        </w:rPr>
        <w:t xml:space="preserve">ser throughput </w:t>
      </w:r>
      <w:r>
        <w:rPr>
          <w:rFonts w:ascii="Times New Roman Bold" w:hAnsi="Times New Roman Bold"/>
          <w:b/>
          <w:sz w:val="20"/>
          <w:lang w:eastAsia="zh-CN"/>
        </w:rPr>
        <w:t>with</w:t>
      </w:r>
      <w:r>
        <w:rPr>
          <w:rFonts w:ascii="Times New Roman Bold" w:hAnsi="Times New Roman Bold" w:hint="eastAsia"/>
          <w:b/>
          <w:sz w:val="20"/>
          <w:lang w:eastAsia="zh-CN"/>
        </w:rPr>
        <w:t xml:space="preserve"> </w:t>
      </w:r>
      <w:r>
        <w:rPr>
          <w:rFonts w:ascii="Times New Roman Bold" w:hAnsi="Times New Roman Bold"/>
          <w:b/>
          <w:sz w:val="20"/>
          <w:lang w:eastAsia="zh-CN"/>
        </w:rPr>
        <w:t xml:space="preserve">different </w:t>
      </w:r>
      <w:r w:rsidR="001110EC">
        <w:rPr>
          <w:rFonts w:ascii="Times New Roman Bold" w:hAnsi="Times New Roman Bold" w:hint="eastAsia"/>
          <w:b/>
          <w:sz w:val="20"/>
          <w:lang w:eastAsia="zh-CN"/>
        </w:rPr>
        <w:t>simulation bandwidth</w:t>
      </w:r>
      <w:r>
        <w:rPr>
          <w:rFonts w:ascii="Times New Roman Bold" w:hAnsi="Times New Roman Bold"/>
          <w:b/>
          <w:sz w:val="20"/>
          <w:lang w:eastAsia="zh-CN"/>
        </w:rPr>
        <w:t>s</w:t>
      </w:r>
    </w:p>
    <w:p w14:paraId="6DA5244C" w14:textId="514E70EF" w:rsidR="00FA7F99" w:rsidRPr="00FA7F99" w:rsidRDefault="00FA7F99" w:rsidP="00FA7F99">
      <w:pPr>
        <w:pStyle w:val="afb"/>
        <w:keepNext/>
        <w:keepLines/>
        <w:numPr>
          <w:ilvl w:val="0"/>
          <w:numId w:val="38"/>
        </w:numPr>
        <w:ind w:firstLineChars="0"/>
        <w:jc w:val="center"/>
        <w:rPr>
          <w:rFonts w:ascii="Times New Roman Bold" w:hAnsi="Times New Roman Bold"/>
          <w:b/>
          <w:sz w:val="20"/>
        </w:rPr>
      </w:pPr>
      <w:r w:rsidRPr="00FA7F99">
        <w:rPr>
          <w:rFonts w:ascii="Times New Roman Bold" w:hAnsi="Times New Roman Bold"/>
          <w:b/>
          <w:sz w:val="20"/>
        </w:rPr>
        <w:t>Channel model A</w:t>
      </w:r>
    </w:p>
    <w:tbl>
      <w:tblPr>
        <w:tblStyle w:val="ae"/>
        <w:tblW w:w="5000" w:type="pct"/>
        <w:jc w:val="center"/>
        <w:tblLook w:val="04A0" w:firstRow="1" w:lastRow="0" w:firstColumn="1" w:lastColumn="0" w:noHBand="0" w:noVBand="1"/>
      </w:tblPr>
      <w:tblGrid>
        <w:gridCol w:w="1880"/>
        <w:gridCol w:w="1753"/>
        <w:gridCol w:w="1895"/>
        <w:gridCol w:w="1934"/>
        <w:gridCol w:w="1845"/>
      </w:tblGrid>
      <w:tr w:rsidR="00646E18" w:rsidRPr="004D5072" w14:paraId="7646D21D" w14:textId="77777777" w:rsidTr="00EA2B1F">
        <w:trPr>
          <w:jc w:val="center"/>
        </w:trPr>
        <w:tc>
          <w:tcPr>
            <w:tcW w:w="1010" w:type="pct"/>
            <w:shd w:val="clear" w:color="auto" w:fill="D9D9D9" w:themeFill="background1" w:themeFillShade="D9"/>
          </w:tcPr>
          <w:p w14:paraId="551D9753" w14:textId="77777777" w:rsidR="00646E18" w:rsidRPr="004D5072" w:rsidRDefault="00646E18" w:rsidP="00EA2B1F">
            <w:pPr>
              <w:widowControl/>
              <w:spacing w:after="0"/>
              <w:rPr>
                <w:sz w:val="20"/>
                <w:lang w:eastAsia="zh-CN"/>
              </w:rPr>
            </w:pPr>
            <w:r>
              <w:rPr>
                <w:rFonts w:hint="eastAsia"/>
                <w:sz w:val="20"/>
                <w:lang w:eastAsia="zh-CN"/>
              </w:rPr>
              <w:t>Evaluated features</w:t>
            </w:r>
          </w:p>
        </w:tc>
        <w:tc>
          <w:tcPr>
            <w:tcW w:w="942" w:type="pct"/>
            <w:shd w:val="clear" w:color="auto" w:fill="D9D9D9" w:themeFill="background1" w:themeFillShade="D9"/>
          </w:tcPr>
          <w:p w14:paraId="6B433A92" w14:textId="77777777" w:rsidR="00646E18" w:rsidRPr="004D5072" w:rsidRDefault="00646E18" w:rsidP="00EA2B1F">
            <w:pPr>
              <w:widowControl/>
              <w:spacing w:after="0"/>
              <w:rPr>
                <w:sz w:val="20"/>
                <w:lang w:eastAsia="zh-CN"/>
              </w:rPr>
            </w:pPr>
            <w:r>
              <w:rPr>
                <w:rFonts w:hint="eastAsia"/>
                <w:sz w:val="20"/>
                <w:lang w:eastAsia="zh-CN"/>
              </w:rPr>
              <w:t>Evaluation configuration</w:t>
            </w:r>
          </w:p>
        </w:tc>
        <w:tc>
          <w:tcPr>
            <w:tcW w:w="1018" w:type="pct"/>
            <w:shd w:val="clear" w:color="auto" w:fill="D9D9D9" w:themeFill="background1" w:themeFillShade="D9"/>
          </w:tcPr>
          <w:p w14:paraId="0D2AD0B4" w14:textId="77777777" w:rsidR="00646E18" w:rsidRPr="004D5072" w:rsidRDefault="00646E18" w:rsidP="00EA2B1F">
            <w:pPr>
              <w:widowControl/>
              <w:spacing w:after="0"/>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039" w:type="pct"/>
            <w:shd w:val="clear" w:color="auto" w:fill="D9D9D9" w:themeFill="background1" w:themeFillShade="D9"/>
          </w:tcPr>
          <w:p w14:paraId="3E953EF7" w14:textId="77777777" w:rsidR="00646E18" w:rsidRPr="004D5072" w:rsidRDefault="00646E18" w:rsidP="00EA2B1F">
            <w:pPr>
              <w:spacing w:after="0"/>
              <w:rPr>
                <w:sz w:val="20"/>
                <w:lang w:eastAsia="zh-CN"/>
              </w:rPr>
            </w:pPr>
            <w:r w:rsidRPr="004D5072">
              <w:rPr>
                <w:rFonts w:hint="eastAsia"/>
                <w:sz w:val="20"/>
                <w:lang w:eastAsia="zh-CN"/>
              </w:rPr>
              <w:t xml:space="preserve">Simulation 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r w:rsidRPr="004D5072">
              <w:rPr>
                <w:rFonts w:hint="eastAsia"/>
                <w:i/>
                <w:sz w:val="20"/>
                <w:lang w:eastAsia="zh-CN"/>
              </w:rPr>
              <w:t>f</w:t>
            </w:r>
            <w:r w:rsidRPr="004D5072">
              <w:rPr>
                <w:rFonts w:hint="eastAsia"/>
                <w:i/>
                <w:sz w:val="20"/>
                <w:vertAlign w:val="subscript"/>
                <w:lang w:eastAsia="zh-CN"/>
              </w:rPr>
              <w:t>i</w:t>
            </w:r>
          </w:p>
        </w:tc>
        <w:tc>
          <w:tcPr>
            <w:tcW w:w="991" w:type="pct"/>
            <w:shd w:val="clear" w:color="auto" w:fill="D9D9D9" w:themeFill="background1" w:themeFillShade="D9"/>
          </w:tcPr>
          <w:p w14:paraId="7E9D5EB2" w14:textId="77777777" w:rsidR="00646E18" w:rsidRPr="004D5072" w:rsidRDefault="00646E18" w:rsidP="00EA2B1F">
            <w:pPr>
              <w:spacing w:after="0"/>
              <w:jc w:val="left"/>
              <w:rPr>
                <w:sz w:val="20"/>
                <w:lang w:eastAsia="zh-CN"/>
              </w:rPr>
            </w:pPr>
            <w:r w:rsidRPr="004D5072">
              <w:rPr>
                <w:rFonts w:hint="eastAsia"/>
                <w:sz w:val="20"/>
                <w:lang w:eastAsia="zh-CN"/>
              </w:rPr>
              <w:t xml:space="preserve">Simulated user throughput </w:t>
            </w:r>
            <w:proofErr w:type="spellStart"/>
            <w:r w:rsidRPr="004D5072">
              <w:rPr>
                <w:i/>
                <w:sz w:val="20"/>
                <w:lang w:eastAsia="zh-CN"/>
              </w:rPr>
              <w:t>SR</w:t>
            </w:r>
            <w:r w:rsidRPr="004D5072">
              <w:rPr>
                <w:i/>
                <w:sz w:val="20"/>
                <w:vertAlign w:val="subscript"/>
                <w:lang w:eastAsia="zh-CN"/>
              </w:rPr>
              <w:t>k</w:t>
            </w:r>
            <w:proofErr w:type="spellEnd"/>
          </w:p>
        </w:tc>
      </w:tr>
      <w:tr w:rsidR="00646E18" w:rsidRPr="004D5072" w14:paraId="39A2789A" w14:textId="77777777" w:rsidTr="00EA2B1F">
        <w:trPr>
          <w:jc w:val="center"/>
        </w:trPr>
        <w:tc>
          <w:tcPr>
            <w:tcW w:w="1010" w:type="pct"/>
          </w:tcPr>
          <w:p w14:paraId="15F7A1B1" w14:textId="77777777" w:rsidR="00646E18" w:rsidRPr="004D5072" w:rsidRDefault="00646E18" w:rsidP="00EA2B1F">
            <w:pPr>
              <w:widowControl/>
              <w:spacing w:after="0"/>
              <w:rPr>
                <w:sz w:val="20"/>
                <w:lang w:eastAsia="zh-CN"/>
              </w:rPr>
            </w:pPr>
            <w:r w:rsidRPr="004D5072">
              <w:rPr>
                <w:rFonts w:hint="eastAsia"/>
                <w:sz w:val="20"/>
                <w:lang w:eastAsia="zh-CN"/>
              </w:rPr>
              <w:t xml:space="preserve">NR FDD </w:t>
            </w:r>
          </w:p>
        </w:tc>
        <w:tc>
          <w:tcPr>
            <w:tcW w:w="942" w:type="pct"/>
          </w:tcPr>
          <w:p w14:paraId="5802C037" w14:textId="77777777" w:rsidR="00646E18" w:rsidRPr="004D5072" w:rsidRDefault="00646E18" w:rsidP="00EA2B1F">
            <w:pPr>
              <w:widowControl/>
              <w:spacing w:after="0"/>
              <w:rPr>
                <w:sz w:val="20"/>
                <w:lang w:eastAsia="zh-CN"/>
              </w:rPr>
            </w:pPr>
            <w:r w:rsidRPr="004D5072">
              <w:rPr>
                <w:rFonts w:hint="eastAsia"/>
                <w:sz w:val="20"/>
                <w:lang w:eastAsia="zh-CN"/>
              </w:rPr>
              <w:t>Configuration A</w:t>
            </w:r>
          </w:p>
        </w:tc>
        <w:tc>
          <w:tcPr>
            <w:tcW w:w="1018" w:type="pct"/>
          </w:tcPr>
          <w:p w14:paraId="7C94F1AB" w14:textId="77777777" w:rsidR="00646E18" w:rsidRPr="004D5072" w:rsidRDefault="00646E18" w:rsidP="00EA2B1F">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039" w:type="pct"/>
          </w:tcPr>
          <w:p w14:paraId="79081857" w14:textId="77777777" w:rsidR="00646E18" w:rsidRPr="004D5072" w:rsidRDefault="00646E18" w:rsidP="00EA2B1F">
            <w:pPr>
              <w:spacing w:after="0"/>
              <w:rPr>
                <w:sz w:val="20"/>
                <w:lang w:eastAsia="zh-CN"/>
              </w:rPr>
            </w:pPr>
            <w:r w:rsidRPr="004D5072">
              <w:rPr>
                <w:rFonts w:hint="eastAsia"/>
                <w:sz w:val="20"/>
                <w:lang w:eastAsia="zh-CN"/>
              </w:rPr>
              <w:t>10 MHz</w:t>
            </w:r>
          </w:p>
        </w:tc>
        <w:tc>
          <w:tcPr>
            <w:tcW w:w="991" w:type="pct"/>
            <w:vAlign w:val="center"/>
          </w:tcPr>
          <w:p w14:paraId="469ABF1C" w14:textId="77777777" w:rsidR="00646E18" w:rsidRPr="004D5072" w:rsidRDefault="00646E18" w:rsidP="00EA2B1F">
            <w:pPr>
              <w:spacing w:after="0"/>
              <w:jc w:val="left"/>
              <w:rPr>
                <w:sz w:val="20"/>
                <w:lang w:eastAsia="zh-CN"/>
              </w:rPr>
            </w:pPr>
            <w:r>
              <w:rPr>
                <w:sz w:val="20"/>
                <w:lang w:eastAsia="zh-CN"/>
              </w:rPr>
              <w:t>5%-tile: 3.78 Mbps</w:t>
            </w:r>
          </w:p>
        </w:tc>
      </w:tr>
      <w:tr w:rsidR="00646E18" w:rsidRPr="004D5072" w14:paraId="61D1634F" w14:textId="77777777" w:rsidTr="00EA2B1F">
        <w:trPr>
          <w:jc w:val="center"/>
        </w:trPr>
        <w:tc>
          <w:tcPr>
            <w:tcW w:w="1010" w:type="pct"/>
          </w:tcPr>
          <w:p w14:paraId="28F98736" w14:textId="77777777" w:rsidR="00646E18" w:rsidRPr="004D5072" w:rsidRDefault="00646E18" w:rsidP="00EA2B1F">
            <w:pPr>
              <w:widowControl/>
              <w:spacing w:after="0"/>
              <w:rPr>
                <w:sz w:val="20"/>
                <w:lang w:eastAsia="zh-CN"/>
              </w:rPr>
            </w:pPr>
            <w:r w:rsidRPr="004D5072">
              <w:rPr>
                <w:rFonts w:hint="eastAsia"/>
                <w:sz w:val="20"/>
                <w:lang w:eastAsia="zh-CN"/>
              </w:rPr>
              <w:t xml:space="preserve">NR TDD </w:t>
            </w:r>
            <w:r>
              <w:rPr>
                <w:sz w:val="20"/>
                <w:lang w:eastAsia="zh-CN"/>
              </w:rPr>
              <w:t>(DDDSU)</w:t>
            </w:r>
          </w:p>
        </w:tc>
        <w:tc>
          <w:tcPr>
            <w:tcW w:w="942" w:type="pct"/>
          </w:tcPr>
          <w:p w14:paraId="07C4DF3D" w14:textId="77777777" w:rsidR="00646E18" w:rsidRPr="004D5072" w:rsidRDefault="00646E18" w:rsidP="00EA2B1F">
            <w:pPr>
              <w:widowControl/>
              <w:spacing w:after="0"/>
              <w:rPr>
                <w:sz w:val="20"/>
                <w:lang w:eastAsia="zh-CN"/>
              </w:rPr>
            </w:pPr>
            <w:r w:rsidRPr="004D5072">
              <w:rPr>
                <w:rFonts w:hint="eastAsia"/>
                <w:sz w:val="20"/>
                <w:lang w:eastAsia="zh-CN"/>
              </w:rPr>
              <w:t>Configuration B</w:t>
            </w:r>
          </w:p>
        </w:tc>
        <w:tc>
          <w:tcPr>
            <w:tcW w:w="1018" w:type="pct"/>
          </w:tcPr>
          <w:p w14:paraId="26B4D89D" w14:textId="77777777" w:rsidR="00646E18" w:rsidRPr="004D5072" w:rsidRDefault="00646E18" w:rsidP="00EA2B1F">
            <w:pPr>
              <w:widowControl/>
              <w:spacing w:after="0"/>
              <w:rPr>
                <w:sz w:val="20"/>
                <w:lang w:eastAsia="zh-CN"/>
              </w:rPr>
            </w:pPr>
            <w:r w:rsidRPr="004D5072">
              <w:rPr>
                <w:rFonts w:hint="eastAsia"/>
                <w:i/>
                <w:sz w:val="20"/>
                <w:lang w:eastAsia="zh-CN"/>
              </w:rPr>
              <w:t>f</w:t>
            </w:r>
            <w:r>
              <w:rPr>
                <w:sz w:val="20"/>
                <w:vertAlign w:val="subscript"/>
                <w:lang w:eastAsia="zh-CN"/>
              </w:rPr>
              <w:t>2</w:t>
            </w:r>
            <w:r w:rsidRPr="004D5072">
              <w:rPr>
                <w:rFonts w:hint="eastAsia"/>
                <w:sz w:val="20"/>
                <w:lang w:eastAsia="zh-CN"/>
              </w:rPr>
              <w:t>=30 GHz</w:t>
            </w:r>
          </w:p>
        </w:tc>
        <w:tc>
          <w:tcPr>
            <w:tcW w:w="1039" w:type="pct"/>
          </w:tcPr>
          <w:p w14:paraId="02E6D462" w14:textId="77777777" w:rsidR="00646E18" w:rsidRPr="004D5072" w:rsidRDefault="00646E18" w:rsidP="00EA2B1F">
            <w:pPr>
              <w:spacing w:after="0"/>
              <w:rPr>
                <w:sz w:val="20"/>
                <w:lang w:eastAsia="zh-CN"/>
              </w:rPr>
            </w:pPr>
            <w:r w:rsidRPr="004D5072">
              <w:rPr>
                <w:rFonts w:hint="eastAsia"/>
                <w:sz w:val="20"/>
                <w:lang w:eastAsia="zh-CN"/>
              </w:rPr>
              <w:t>80 MHz</w:t>
            </w:r>
          </w:p>
        </w:tc>
        <w:tc>
          <w:tcPr>
            <w:tcW w:w="991" w:type="pct"/>
            <w:vAlign w:val="center"/>
          </w:tcPr>
          <w:p w14:paraId="6C6E62CE" w14:textId="77777777" w:rsidR="00646E18" w:rsidRPr="00C77D8A" w:rsidRDefault="00646E18" w:rsidP="00EA2B1F">
            <w:pPr>
              <w:spacing w:after="0"/>
              <w:jc w:val="left"/>
              <w:rPr>
                <w:sz w:val="20"/>
                <w:highlight w:val="yellow"/>
                <w:lang w:eastAsia="zh-CN"/>
              </w:rPr>
            </w:pPr>
            <w:r>
              <w:rPr>
                <w:sz w:val="20"/>
                <w:lang w:eastAsia="zh-CN"/>
              </w:rPr>
              <w:t xml:space="preserve">5%-tile: </w:t>
            </w:r>
            <w:r w:rsidRPr="00C77D8A">
              <w:rPr>
                <w:sz w:val="20"/>
                <w:lang w:eastAsia="zh-CN"/>
              </w:rPr>
              <w:t>0</w:t>
            </w:r>
            <w:r w:rsidRPr="00931DD6">
              <w:rPr>
                <w:sz w:val="20"/>
                <w:lang w:eastAsia="zh-CN"/>
              </w:rPr>
              <w:t xml:space="preserve"> Mbps</w:t>
            </w:r>
          </w:p>
        </w:tc>
      </w:tr>
      <w:tr w:rsidR="00646E18" w:rsidRPr="004D5072" w14:paraId="7B292467" w14:textId="77777777" w:rsidTr="00EA2B1F">
        <w:trPr>
          <w:trHeight w:val="690"/>
          <w:jc w:val="center"/>
        </w:trPr>
        <w:tc>
          <w:tcPr>
            <w:tcW w:w="1010" w:type="pct"/>
          </w:tcPr>
          <w:p w14:paraId="38DBC2D0" w14:textId="77777777" w:rsidR="00646E18" w:rsidRPr="004D5072" w:rsidRDefault="00646E18" w:rsidP="00EA2B1F">
            <w:pPr>
              <w:widowControl/>
              <w:spacing w:after="0"/>
              <w:jc w:val="left"/>
              <w:rPr>
                <w:sz w:val="20"/>
                <w:lang w:eastAsia="zh-CN"/>
              </w:rPr>
            </w:pPr>
            <w:r w:rsidRPr="004D5072">
              <w:rPr>
                <w:rFonts w:hint="eastAsia"/>
                <w:sz w:val="20"/>
                <w:lang w:eastAsia="zh-CN"/>
              </w:rPr>
              <w:t>NR SUL</w:t>
            </w:r>
            <w:r>
              <w:rPr>
                <w:rFonts w:hint="eastAsia"/>
                <w:sz w:val="20"/>
                <w:lang w:eastAsia="zh-CN"/>
              </w:rPr>
              <w:t>+TDD</w:t>
            </w:r>
            <w:r w:rsidRPr="004D5072">
              <w:rPr>
                <w:rFonts w:hint="eastAsia"/>
                <w:sz w:val="20"/>
                <w:lang w:eastAsia="zh-CN"/>
              </w:rPr>
              <w:t xml:space="preserve"> band</w:t>
            </w:r>
            <w:r>
              <w:rPr>
                <w:sz w:val="20"/>
                <w:lang w:eastAsia="zh-CN"/>
              </w:rPr>
              <w:t xml:space="preserve"> (DDDSU)</w:t>
            </w:r>
          </w:p>
        </w:tc>
        <w:tc>
          <w:tcPr>
            <w:tcW w:w="942" w:type="pct"/>
          </w:tcPr>
          <w:p w14:paraId="61CD7BBA" w14:textId="77777777" w:rsidR="00646E18" w:rsidRPr="004D5072" w:rsidRDefault="00646E18" w:rsidP="00EA2B1F">
            <w:pPr>
              <w:widowControl/>
              <w:spacing w:after="0"/>
              <w:rPr>
                <w:sz w:val="20"/>
                <w:lang w:eastAsia="zh-CN"/>
              </w:rPr>
            </w:pPr>
            <w:r w:rsidRPr="004D5072">
              <w:rPr>
                <w:rFonts w:hint="eastAsia"/>
                <w:sz w:val="20"/>
                <w:lang w:eastAsia="zh-CN"/>
              </w:rPr>
              <w:t>Configuration C</w:t>
            </w:r>
          </w:p>
        </w:tc>
        <w:tc>
          <w:tcPr>
            <w:tcW w:w="1018" w:type="pct"/>
          </w:tcPr>
          <w:p w14:paraId="23108A6E" w14:textId="77777777" w:rsidR="00646E18" w:rsidRPr="004D5072" w:rsidRDefault="00646E18" w:rsidP="00EA2B1F">
            <w:pPr>
              <w:widowControl/>
              <w:spacing w:after="0"/>
              <w:jc w:val="left"/>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039" w:type="pct"/>
            <w:shd w:val="clear" w:color="auto" w:fill="auto"/>
            <w:vAlign w:val="center"/>
          </w:tcPr>
          <w:p w14:paraId="4C9B5B1A" w14:textId="77777777" w:rsidR="00646E18" w:rsidRDefault="00646E18" w:rsidP="00EA2B1F">
            <w:pPr>
              <w:spacing w:after="0"/>
              <w:rPr>
                <w:sz w:val="20"/>
                <w:lang w:eastAsia="zh-CN"/>
              </w:rPr>
            </w:pPr>
            <w:r>
              <w:rPr>
                <w:sz w:val="20"/>
                <w:lang w:eastAsia="zh-CN"/>
              </w:rPr>
              <w:t>4GHz:</w:t>
            </w:r>
            <w:r w:rsidRPr="004D5072">
              <w:rPr>
                <w:rFonts w:hint="eastAsia"/>
                <w:sz w:val="20"/>
                <w:lang w:eastAsia="zh-CN"/>
              </w:rPr>
              <w:t>10 MHz</w:t>
            </w:r>
          </w:p>
          <w:p w14:paraId="7F02D6AC" w14:textId="77777777" w:rsidR="00646E18" w:rsidRPr="004D5072" w:rsidRDefault="00646E18" w:rsidP="00EA2B1F">
            <w:pPr>
              <w:spacing w:after="0"/>
              <w:rPr>
                <w:sz w:val="20"/>
                <w:lang w:eastAsia="zh-CN"/>
              </w:rPr>
            </w:pPr>
            <w:r>
              <w:rPr>
                <w:sz w:val="20"/>
                <w:lang w:eastAsia="zh-CN"/>
              </w:rPr>
              <w:t>30GHz:</w:t>
            </w:r>
            <w:r w:rsidRPr="004D5072">
              <w:rPr>
                <w:rFonts w:hint="eastAsia"/>
                <w:sz w:val="20"/>
                <w:lang w:eastAsia="zh-CN"/>
              </w:rPr>
              <w:t>80 MHz</w:t>
            </w:r>
          </w:p>
        </w:tc>
        <w:tc>
          <w:tcPr>
            <w:tcW w:w="991" w:type="pct"/>
            <w:shd w:val="clear" w:color="auto" w:fill="auto"/>
            <w:vAlign w:val="center"/>
          </w:tcPr>
          <w:p w14:paraId="2AF289B5" w14:textId="77777777" w:rsidR="00646E18" w:rsidRPr="00C77D8A" w:rsidRDefault="00646E18" w:rsidP="00EA2B1F">
            <w:pPr>
              <w:spacing w:after="0"/>
              <w:rPr>
                <w:sz w:val="20"/>
                <w:lang w:eastAsia="zh-CN"/>
              </w:rPr>
            </w:pPr>
            <w:r w:rsidRPr="00C77D8A">
              <w:rPr>
                <w:sz w:val="20"/>
                <w:lang w:eastAsia="zh-CN"/>
              </w:rPr>
              <w:t xml:space="preserve">10%-tile: </w:t>
            </w:r>
          </w:p>
          <w:p w14:paraId="3599BD18" w14:textId="77777777" w:rsidR="00646E18" w:rsidRPr="00C77D8A" w:rsidRDefault="00646E18" w:rsidP="00EA2B1F">
            <w:pPr>
              <w:spacing w:after="0"/>
              <w:rPr>
                <w:sz w:val="20"/>
                <w:lang w:eastAsia="zh-CN"/>
              </w:rPr>
            </w:pPr>
            <w:r w:rsidRPr="00C77D8A">
              <w:rPr>
                <w:sz w:val="20"/>
                <w:lang w:eastAsia="zh-CN"/>
              </w:rPr>
              <w:t>4 GHz: 5</w:t>
            </w:r>
            <w:r>
              <w:rPr>
                <w:sz w:val="20"/>
                <w:lang w:eastAsia="zh-CN"/>
              </w:rPr>
              <w:t>.96</w:t>
            </w:r>
            <w:r w:rsidRPr="000E1C3A">
              <w:rPr>
                <w:sz w:val="20"/>
                <w:lang w:eastAsia="zh-CN"/>
              </w:rPr>
              <w:t xml:space="preserve"> Mbps</w:t>
            </w:r>
          </w:p>
          <w:p w14:paraId="65F8217A" w14:textId="77777777" w:rsidR="00646E18" w:rsidRPr="00C77D8A" w:rsidRDefault="00646E18" w:rsidP="00EA2B1F">
            <w:pPr>
              <w:spacing w:after="0"/>
              <w:rPr>
                <w:sz w:val="20"/>
                <w:highlight w:val="yellow"/>
                <w:lang w:eastAsia="zh-CN"/>
              </w:rPr>
            </w:pPr>
            <w:r w:rsidRPr="00C77D8A">
              <w:rPr>
                <w:sz w:val="20"/>
                <w:lang w:eastAsia="zh-CN"/>
              </w:rPr>
              <w:t>30 GHz: 4.48 Mbps</w:t>
            </w:r>
          </w:p>
        </w:tc>
      </w:tr>
    </w:tbl>
    <w:p w14:paraId="736E6620" w14:textId="77777777" w:rsidR="00FA7F99" w:rsidRPr="00646E18" w:rsidRDefault="00FA7F99" w:rsidP="00646E18">
      <w:pPr>
        <w:pStyle w:val="afb"/>
        <w:keepNext/>
        <w:keepLines/>
        <w:ind w:left="360" w:firstLineChars="0" w:firstLine="0"/>
        <w:rPr>
          <w:rFonts w:ascii="Times New Roman Bold" w:hAnsi="Times New Roman Bold"/>
          <w:b/>
          <w:sz w:val="20"/>
        </w:rPr>
      </w:pPr>
    </w:p>
    <w:p w14:paraId="37A18AEC" w14:textId="1B7C9CA8" w:rsidR="00887189" w:rsidRDefault="00887189" w:rsidP="00C77830">
      <w:pPr>
        <w:keepNext/>
        <w:keepLines/>
        <w:jc w:val="center"/>
        <w:rPr>
          <w:rFonts w:ascii="Times New Roman Bold" w:hAnsi="Times New Roman Bold"/>
          <w:b/>
          <w:sz w:val="20"/>
          <w:lang w:eastAsia="zh-CN"/>
        </w:rPr>
      </w:pPr>
      <w:r>
        <w:rPr>
          <w:rFonts w:ascii="Times New Roman Bold" w:hAnsi="Times New Roman Bold" w:hint="eastAsia"/>
          <w:b/>
          <w:sz w:val="20"/>
          <w:lang w:eastAsia="zh-CN"/>
        </w:rPr>
        <w:t>(b) Channel model B</w:t>
      </w:r>
    </w:p>
    <w:tbl>
      <w:tblPr>
        <w:tblStyle w:val="ae"/>
        <w:tblW w:w="5000" w:type="pct"/>
        <w:jc w:val="center"/>
        <w:tblLook w:val="04A0" w:firstRow="1" w:lastRow="0" w:firstColumn="1" w:lastColumn="0" w:noHBand="0" w:noVBand="1"/>
      </w:tblPr>
      <w:tblGrid>
        <w:gridCol w:w="1880"/>
        <w:gridCol w:w="1753"/>
        <w:gridCol w:w="1895"/>
        <w:gridCol w:w="1934"/>
        <w:gridCol w:w="1845"/>
      </w:tblGrid>
      <w:tr w:rsidR="00ED57C6" w:rsidRPr="004D5072" w14:paraId="5FDA78C9" w14:textId="77777777" w:rsidTr="000840DF">
        <w:trPr>
          <w:jc w:val="center"/>
        </w:trPr>
        <w:tc>
          <w:tcPr>
            <w:tcW w:w="1010" w:type="pct"/>
            <w:shd w:val="clear" w:color="auto" w:fill="D9D9D9" w:themeFill="background1" w:themeFillShade="D9"/>
          </w:tcPr>
          <w:p w14:paraId="342B16DD" w14:textId="77777777" w:rsidR="00ED57C6" w:rsidRPr="004D5072" w:rsidRDefault="00ED57C6" w:rsidP="00BF3573">
            <w:pPr>
              <w:widowControl/>
              <w:spacing w:after="0"/>
              <w:rPr>
                <w:sz w:val="20"/>
                <w:lang w:eastAsia="zh-CN"/>
              </w:rPr>
            </w:pPr>
            <w:r>
              <w:rPr>
                <w:rFonts w:hint="eastAsia"/>
                <w:sz w:val="20"/>
                <w:lang w:eastAsia="zh-CN"/>
              </w:rPr>
              <w:t>Evaluated features</w:t>
            </w:r>
          </w:p>
        </w:tc>
        <w:tc>
          <w:tcPr>
            <w:tcW w:w="942" w:type="pct"/>
            <w:shd w:val="clear" w:color="auto" w:fill="D9D9D9" w:themeFill="background1" w:themeFillShade="D9"/>
          </w:tcPr>
          <w:p w14:paraId="7418F526" w14:textId="77777777" w:rsidR="00ED57C6" w:rsidRPr="004D5072" w:rsidRDefault="00ED57C6" w:rsidP="00BF3573">
            <w:pPr>
              <w:widowControl/>
              <w:spacing w:after="0"/>
              <w:rPr>
                <w:sz w:val="20"/>
                <w:lang w:eastAsia="zh-CN"/>
              </w:rPr>
            </w:pPr>
            <w:r>
              <w:rPr>
                <w:rFonts w:hint="eastAsia"/>
                <w:sz w:val="20"/>
                <w:lang w:eastAsia="zh-CN"/>
              </w:rPr>
              <w:t>Evaluation configuration</w:t>
            </w:r>
          </w:p>
        </w:tc>
        <w:tc>
          <w:tcPr>
            <w:tcW w:w="1018" w:type="pct"/>
            <w:shd w:val="clear" w:color="auto" w:fill="D9D9D9" w:themeFill="background1" w:themeFillShade="D9"/>
          </w:tcPr>
          <w:p w14:paraId="7C819CFA" w14:textId="77777777" w:rsidR="00ED57C6" w:rsidRPr="004D5072" w:rsidRDefault="00ED57C6" w:rsidP="00BF3573">
            <w:pPr>
              <w:widowControl/>
              <w:spacing w:after="0"/>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039" w:type="pct"/>
            <w:shd w:val="clear" w:color="auto" w:fill="D9D9D9" w:themeFill="background1" w:themeFillShade="D9"/>
          </w:tcPr>
          <w:p w14:paraId="13700B80" w14:textId="77777777" w:rsidR="00ED57C6" w:rsidRPr="004D5072" w:rsidRDefault="00ED57C6" w:rsidP="00BF3573">
            <w:pPr>
              <w:spacing w:after="0"/>
              <w:rPr>
                <w:sz w:val="20"/>
                <w:lang w:eastAsia="zh-CN"/>
              </w:rPr>
            </w:pPr>
            <w:r w:rsidRPr="004D5072">
              <w:rPr>
                <w:rFonts w:hint="eastAsia"/>
                <w:sz w:val="20"/>
                <w:lang w:eastAsia="zh-CN"/>
              </w:rPr>
              <w:t xml:space="preserve">Simulation 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r w:rsidRPr="004D5072">
              <w:rPr>
                <w:rFonts w:hint="eastAsia"/>
                <w:i/>
                <w:sz w:val="20"/>
                <w:lang w:eastAsia="zh-CN"/>
              </w:rPr>
              <w:t>f</w:t>
            </w:r>
            <w:r w:rsidRPr="004D5072">
              <w:rPr>
                <w:rFonts w:hint="eastAsia"/>
                <w:i/>
                <w:sz w:val="20"/>
                <w:vertAlign w:val="subscript"/>
                <w:lang w:eastAsia="zh-CN"/>
              </w:rPr>
              <w:t>i</w:t>
            </w:r>
          </w:p>
        </w:tc>
        <w:tc>
          <w:tcPr>
            <w:tcW w:w="991" w:type="pct"/>
            <w:shd w:val="clear" w:color="auto" w:fill="D9D9D9" w:themeFill="background1" w:themeFillShade="D9"/>
          </w:tcPr>
          <w:p w14:paraId="4C75D789" w14:textId="77777777" w:rsidR="00ED57C6" w:rsidRPr="004D5072" w:rsidRDefault="00ED57C6" w:rsidP="00ED57C6">
            <w:pPr>
              <w:spacing w:after="0"/>
              <w:jc w:val="left"/>
              <w:rPr>
                <w:sz w:val="20"/>
                <w:lang w:eastAsia="zh-CN"/>
              </w:rPr>
            </w:pPr>
            <w:r w:rsidRPr="004D5072">
              <w:rPr>
                <w:rFonts w:hint="eastAsia"/>
                <w:sz w:val="20"/>
                <w:lang w:eastAsia="zh-CN"/>
              </w:rPr>
              <w:t xml:space="preserve">Simulated user throughput </w:t>
            </w:r>
            <w:proofErr w:type="spellStart"/>
            <w:r w:rsidRPr="004D5072">
              <w:rPr>
                <w:i/>
                <w:sz w:val="20"/>
                <w:lang w:eastAsia="zh-CN"/>
              </w:rPr>
              <w:t>SR</w:t>
            </w:r>
            <w:r w:rsidRPr="004D5072">
              <w:rPr>
                <w:i/>
                <w:sz w:val="20"/>
                <w:vertAlign w:val="subscript"/>
                <w:lang w:eastAsia="zh-CN"/>
              </w:rPr>
              <w:t>k</w:t>
            </w:r>
            <w:proofErr w:type="spellEnd"/>
          </w:p>
        </w:tc>
      </w:tr>
      <w:tr w:rsidR="000840DF" w:rsidRPr="004D5072" w14:paraId="0398157F" w14:textId="77777777" w:rsidTr="000840DF">
        <w:trPr>
          <w:jc w:val="center"/>
        </w:trPr>
        <w:tc>
          <w:tcPr>
            <w:tcW w:w="1010" w:type="pct"/>
          </w:tcPr>
          <w:p w14:paraId="5B58A4F0" w14:textId="77777777" w:rsidR="000840DF" w:rsidRPr="004D5072" w:rsidRDefault="000840DF" w:rsidP="00BF3573">
            <w:pPr>
              <w:widowControl/>
              <w:spacing w:after="0"/>
              <w:rPr>
                <w:sz w:val="20"/>
                <w:lang w:eastAsia="zh-CN"/>
              </w:rPr>
            </w:pPr>
            <w:r w:rsidRPr="004D5072">
              <w:rPr>
                <w:rFonts w:hint="eastAsia"/>
                <w:sz w:val="20"/>
                <w:lang w:eastAsia="zh-CN"/>
              </w:rPr>
              <w:t xml:space="preserve">NR FDD </w:t>
            </w:r>
          </w:p>
        </w:tc>
        <w:tc>
          <w:tcPr>
            <w:tcW w:w="942" w:type="pct"/>
          </w:tcPr>
          <w:p w14:paraId="72BC76EE" w14:textId="77777777" w:rsidR="000840DF" w:rsidRPr="004D5072" w:rsidRDefault="000840DF" w:rsidP="00BF3573">
            <w:pPr>
              <w:widowControl/>
              <w:spacing w:after="0"/>
              <w:rPr>
                <w:sz w:val="20"/>
                <w:lang w:eastAsia="zh-CN"/>
              </w:rPr>
            </w:pPr>
            <w:r w:rsidRPr="004D5072">
              <w:rPr>
                <w:rFonts w:hint="eastAsia"/>
                <w:sz w:val="20"/>
                <w:lang w:eastAsia="zh-CN"/>
              </w:rPr>
              <w:t>Configuration A</w:t>
            </w:r>
          </w:p>
        </w:tc>
        <w:tc>
          <w:tcPr>
            <w:tcW w:w="1018" w:type="pct"/>
          </w:tcPr>
          <w:p w14:paraId="432B904E" w14:textId="77777777"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039" w:type="pct"/>
          </w:tcPr>
          <w:p w14:paraId="794BE64F" w14:textId="77777777" w:rsidR="000840DF" w:rsidRPr="004D5072" w:rsidRDefault="000840DF" w:rsidP="00BF3573">
            <w:pPr>
              <w:spacing w:after="0"/>
              <w:rPr>
                <w:sz w:val="20"/>
                <w:lang w:eastAsia="zh-CN"/>
              </w:rPr>
            </w:pPr>
            <w:r w:rsidRPr="004D5072">
              <w:rPr>
                <w:rFonts w:hint="eastAsia"/>
                <w:sz w:val="20"/>
                <w:lang w:eastAsia="zh-CN"/>
              </w:rPr>
              <w:t>10 MHz</w:t>
            </w:r>
          </w:p>
        </w:tc>
        <w:tc>
          <w:tcPr>
            <w:tcW w:w="991" w:type="pct"/>
            <w:vAlign w:val="center"/>
          </w:tcPr>
          <w:p w14:paraId="6FCF6D11" w14:textId="7753F3FA" w:rsidR="000840DF" w:rsidRPr="004D5072" w:rsidRDefault="005F544F">
            <w:pPr>
              <w:spacing w:after="0"/>
              <w:jc w:val="left"/>
              <w:rPr>
                <w:sz w:val="20"/>
                <w:lang w:eastAsia="zh-CN"/>
              </w:rPr>
            </w:pPr>
            <w:r>
              <w:rPr>
                <w:sz w:val="20"/>
                <w:lang w:eastAsia="zh-CN"/>
              </w:rPr>
              <w:t xml:space="preserve">5%-tile: </w:t>
            </w:r>
            <w:r w:rsidR="00CB4431">
              <w:rPr>
                <w:sz w:val="20"/>
                <w:lang w:eastAsia="zh-CN"/>
              </w:rPr>
              <w:t>3.</w:t>
            </w:r>
            <w:r w:rsidR="00121E9F">
              <w:rPr>
                <w:sz w:val="20"/>
                <w:lang w:eastAsia="zh-CN"/>
              </w:rPr>
              <w:t>15</w:t>
            </w:r>
            <w:r w:rsidR="002C148D">
              <w:rPr>
                <w:sz w:val="20"/>
                <w:lang w:eastAsia="zh-CN"/>
              </w:rPr>
              <w:t xml:space="preserve"> Mbps</w:t>
            </w:r>
          </w:p>
        </w:tc>
      </w:tr>
      <w:tr w:rsidR="000840DF" w:rsidRPr="004D5072" w14:paraId="2B88AB2D" w14:textId="77777777" w:rsidTr="000840DF">
        <w:trPr>
          <w:jc w:val="center"/>
        </w:trPr>
        <w:tc>
          <w:tcPr>
            <w:tcW w:w="1010" w:type="pct"/>
          </w:tcPr>
          <w:p w14:paraId="7C7D6766" w14:textId="1270D780" w:rsidR="000840DF" w:rsidRPr="004D5072" w:rsidRDefault="000840DF" w:rsidP="00BF3573">
            <w:pPr>
              <w:widowControl/>
              <w:spacing w:after="0"/>
              <w:rPr>
                <w:sz w:val="20"/>
                <w:lang w:eastAsia="zh-CN"/>
              </w:rPr>
            </w:pPr>
            <w:r w:rsidRPr="004D5072">
              <w:rPr>
                <w:rFonts w:hint="eastAsia"/>
                <w:sz w:val="20"/>
                <w:lang w:eastAsia="zh-CN"/>
              </w:rPr>
              <w:t xml:space="preserve">NR TDD </w:t>
            </w:r>
            <w:r w:rsidR="00C1622B">
              <w:rPr>
                <w:sz w:val="20"/>
                <w:lang w:eastAsia="zh-CN"/>
              </w:rPr>
              <w:t>(DDDSU)</w:t>
            </w:r>
          </w:p>
        </w:tc>
        <w:tc>
          <w:tcPr>
            <w:tcW w:w="942" w:type="pct"/>
          </w:tcPr>
          <w:p w14:paraId="71F4B215" w14:textId="77777777" w:rsidR="000840DF" w:rsidRPr="004D5072" w:rsidRDefault="000840DF" w:rsidP="00BF3573">
            <w:pPr>
              <w:widowControl/>
              <w:spacing w:after="0"/>
              <w:rPr>
                <w:sz w:val="20"/>
                <w:lang w:eastAsia="zh-CN"/>
              </w:rPr>
            </w:pPr>
            <w:r w:rsidRPr="004D5072">
              <w:rPr>
                <w:rFonts w:hint="eastAsia"/>
                <w:sz w:val="20"/>
                <w:lang w:eastAsia="zh-CN"/>
              </w:rPr>
              <w:t>Configuration B</w:t>
            </w:r>
          </w:p>
        </w:tc>
        <w:tc>
          <w:tcPr>
            <w:tcW w:w="1018" w:type="pct"/>
          </w:tcPr>
          <w:p w14:paraId="5360BD8C" w14:textId="6AC3C4C4" w:rsidR="000840DF" w:rsidRPr="004D5072" w:rsidRDefault="000840DF" w:rsidP="00BF3573">
            <w:pPr>
              <w:widowControl/>
              <w:spacing w:after="0"/>
              <w:rPr>
                <w:sz w:val="20"/>
                <w:lang w:eastAsia="zh-CN"/>
              </w:rPr>
            </w:pPr>
            <w:r w:rsidRPr="004D5072">
              <w:rPr>
                <w:rFonts w:hint="eastAsia"/>
                <w:i/>
                <w:sz w:val="20"/>
                <w:lang w:eastAsia="zh-CN"/>
              </w:rPr>
              <w:t>f</w:t>
            </w:r>
            <w:r w:rsidR="00302A4D">
              <w:rPr>
                <w:sz w:val="20"/>
                <w:vertAlign w:val="subscript"/>
                <w:lang w:eastAsia="zh-CN"/>
              </w:rPr>
              <w:t>2</w:t>
            </w:r>
            <w:r w:rsidRPr="004D5072">
              <w:rPr>
                <w:rFonts w:hint="eastAsia"/>
                <w:sz w:val="20"/>
                <w:lang w:eastAsia="zh-CN"/>
              </w:rPr>
              <w:t>=30 GHz</w:t>
            </w:r>
          </w:p>
        </w:tc>
        <w:tc>
          <w:tcPr>
            <w:tcW w:w="1039" w:type="pct"/>
          </w:tcPr>
          <w:p w14:paraId="41548FAE" w14:textId="77777777" w:rsidR="000840DF" w:rsidRPr="004D5072" w:rsidRDefault="000840DF" w:rsidP="00BF3573">
            <w:pPr>
              <w:spacing w:after="0"/>
              <w:rPr>
                <w:sz w:val="20"/>
                <w:lang w:eastAsia="zh-CN"/>
              </w:rPr>
            </w:pPr>
            <w:r w:rsidRPr="004D5072">
              <w:rPr>
                <w:rFonts w:hint="eastAsia"/>
                <w:sz w:val="20"/>
                <w:lang w:eastAsia="zh-CN"/>
              </w:rPr>
              <w:t>80 MHz</w:t>
            </w:r>
          </w:p>
        </w:tc>
        <w:tc>
          <w:tcPr>
            <w:tcW w:w="991" w:type="pct"/>
            <w:vAlign w:val="center"/>
          </w:tcPr>
          <w:p w14:paraId="6418EEA9" w14:textId="560D479D" w:rsidR="000840DF" w:rsidRPr="00C77D8A" w:rsidRDefault="005F544F" w:rsidP="00BE1283">
            <w:pPr>
              <w:spacing w:after="0"/>
              <w:jc w:val="left"/>
              <w:rPr>
                <w:sz w:val="20"/>
                <w:highlight w:val="yellow"/>
                <w:lang w:eastAsia="zh-CN"/>
              </w:rPr>
            </w:pPr>
            <w:r>
              <w:rPr>
                <w:sz w:val="20"/>
                <w:lang w:eastAsia="zh-CN"/>
              </w:rPr>
              <w:t xml:space="preserve">5%-tile: </w:t>
            </w:r>
            <w:r w:rsidR="00CB4431" w:rsidRPr="00C77D8A">
              <w:rPr>
                <w:sz w:val="20"/>
                <w:lang w:eastAsia="zh-CN"/>
              </w:rPr>
              <w:t>0</w:t>
            </w:r>
            <w:r w:rsidR="002C148D" w:rsidRPr="00931DD6">
              <w:rPr>
                <w:sz w:val="20"/>
                <w:lang w:eastAsia="zh-CN"/>
              </w:rPr>
              <w:t xml:space="preserve"> Mbps</w:t>
            </w:r>
          </w:p>
        </w:tc>
      </w:tr>
      <w:tr w:rsidR="00D82BE4" w:rsidRPr="004D5072" w14:paraId="6502AF2D" w14:textId="77777777" w:rsidTr="00C77D8A">
        <w:trPr>
          <w:trHeight w:val="690"/>
          <w:jc w:val="center"/>
        </w:trPr>
        <w:tc>
          <w:tcPr>
            <w:tcW w:w="1010" w:type="pct"/>
          </w:tcPr>
          <w:p w14:paraId="351BB8C3" w14:textId="6DDEABC7" w:rsidR="00D82BE4" w:rsidRPr="004D5072" w:rsidRDefault="00D82BE4" w:rsidP="002929EE">
            <w:pPr>
              <w:widowControl/>
              <w:spacing w:after="0"/>
              <w:jc w:val="left"/>
              <w:rPr>
                <w:sz w:val="20"/>
                <w:lang w:eastAsia="zh-CN"/>
              </w:rPr>
            </w:pPr>
            <w:r w:rsidRPr="004D5072">
              <w:rPr>
                <w:rFonts w:hint="eastAsia"/>
                <w:sz w:val="20"/>
                <w:lang w:eastAsia="zh-CN"/>
              </w:rPr>
              <w:t>NR SUL</w:t>
            </w:r>
            <w:r w:rsidR="002929EE">
              <w:rPr>
                <w:rFonts w:hint="eastAsia"/>
                <w:sz w:val="20"/>
                <w:lang w:eastAsia="zh-CN"/>
              </w:rPr>
              <w:t>+TDD</w:t>
            </w:r>
            <w:r w:rsidRPr="004D5072">
              <w:rPr>
                <w:rFonts w:hint="eastAsia"/>
                <w:sz w:val="20"/>
                <w:lang w:eastAsia="zh-CN"/>
              </w:rPr>
              <w:t xml:space="preserve"> band</w:t>
            </w:r>
            <w:r w:rsidR="00C1622B">
              <w:rPr>
                <w:sz w:val="20"/>
                <w:lang w:eastAsia="zh-CN"/>
              </w:rPr>
              <w:t xml:space="preserve"> (DDDSU)</w:t>
            </w:r>
          </w:p>
        </w:tc>
        <w:tc>
          <w:tcPr>
            <w:tcW w:w="942" w:type="pct"/>
          </w:tcPr>
          <w:p w14:paraId="038BDB66" w14:textId="77777777" w:rsidR="00D82BE4" w:rsidRPr="004D5072" w:rsidRDefault="00D82BE4" w:rsidP="00BF3573">
            <w:pPr>
              <w:widowControl/>
              <w:spacing w:after="0"/>
              <w:rPr>
                <w:sz w:val="20"/>
                <w:lang w:eastAsia="zh-CN"/>
              </w:rPr>
            </w:pPr>
            <w:r w:rsidRPr="004D5072">
              <w:rPr>
                <w:rFonts w:hint="eastAsia"/>
                <w:sz w:val="20"/>
                <w:lang w:eastAsia="zh-CN"/>
              </w:rPr>
              <w:t>Configuration C</w:t>
            </w:r>
          </w:p>
        </w:tc>
        <w:tc>
          <w:tcPr>
            <w:tcW w:w="1018" w:type="pct"/>
          </w:tcPr>
          <w:p w14:paraId="276C8144" w14:textId="77777777" w:rsidR="00D82BE4" w:rsidRPr="004D5072" w:rsidRDefault="00D82BE4" w:rsidP="00D82BE4">
            <w:pPr>
              <w:widowControl/>
              <w:spacing w:after="0"/>
              <w:jc w:val="left"/>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039" w:type="pct"/>
            <w:shd w:val="clear" w:color="auto" w:fill="auto"/>
            <w:vAlign w:val="center"/>
          </w:tcPr>
          <w:p w14:paraId="08A7E3CD" w14:textId="77777777" w:rsidR="00D82BE4" w:rsidRDefault="00D82BE4" w:rsidP="00C77D8A">
            <w:pPr>
              <w:spacing w:after="0"/>
              <w:rPr>
                <w:sz w:val="20"/>
                <w:lang w:eastAsia="zh-CN"/>
              </w:rPr>
            </w:pPr>
            <w:r>
              <w:rPr>
                <w:sz w:val="20"/>
                <w:lang w:eastAsia="zh-CN"/>
              </w:rPr>
              <w:t>4GHz:</w:t>
            </w:r>
            <w:r w:rsidRPr="004D5072">
              <w:rPr>
                <w:rFonts w:hint="eastAsia"/>
                <w:sz w:val="20"/>
                <w:lang w:eastAsia="zh-CN"/>
              </w:rPr>
              <w:t>10 MHz</w:t>
            </w:r>
          </w:p>
          <w:p w14:paraId="2BDAD7A3" w14:textId="77777777" w:rsidR="00D82BE4" w:rsidRPr="004D5072" w:rsidRDefault="00D82BE4" w:rsidP="00C77D8A">
            <w:pPr>
              <w:spacing w:after="0"/>
              <w:rPr>
                <w:sz w:val="20"/>
                <w:lang w:eastAsia="zh-CN"/>
              </w:rPr>
            </w:pPr>
            <w:r>
              <w:rPr>
                <w:sz w:val="20"/>
                <w:lang w:eastAsia="zh-CN"/>
              </w:rPr>
              <w:t>30GHz:</w:t>
            </w:r>
            <w:r w:rsidRPr="004D5072">
              <w:rPr>
                <w:rFonts w:hint="eastAsia"/>
                <w:sz w:val="20"/>
                <w:lang w:eastAsia="zh-CN"/>
              </w:rPr>
              <w:t>80 MHz</w:t>
            </w:r>
          </w:p>
        </w:tc>
        <w:tc>
          <w:tcPr>
            <w:tcW w:w="991" w:type="pct"/>
            <w:shd w:val="clear" w:color="auto" w:fill="auto"/>
            <w:vAlign w:val="center"/>
          </w:tcPr>
          <w:p w14:paraId="3E02D13F" w14:textId="77777777" w:rsidR="005F544F" w:rsidRPr="00C77D8A" w:rsidRDefault="005F544F" w:rsidP="00C77D8A">
            <w:pPr>
              <w:spacing w:after="0"/>
              <w:rPr>
                <w:sz w:val="20"/>
                <w:lang w:eastAsia="zh-CN"/>
              </w:rPr>
            </w:pPr>
            <w:r w:rsidRPr="00C77D8A">
              <w:rPr>
                <w:sz w:val="20"/>
                <w:lang w:eastAsia="zh-CN"/>
              </w:rPr>
              <w:t xml:space="preserve">10%-tile: </w:t>
            </w:r>
          </w:p>
          <w:p w14:paraId="34984F6E" w14:textId="322547A4" w:rsidR="00D82BE4" w:rsidRPr="00C77D8A" w:rsidRDefault="005F544F" w:rsidP="00C77D8A">
            <w:pPr>
              <w:spacing w:after="0"/>
              <w:rPr>
                <w:sz w:val="20"/>
                <w:lang w:eastAsia="zh-CN"/>
              </w:rPr>
            </w:pPr>
            <w:r w:rsidRPr="00C77D8A">
              <w:rPr>
                <w:sz w:val="20"/>
                <w:lang w:eastAsia="zh-CN"/>
              </w:rPr>
              <w:t>4 GHz: 5</w:t>
            </w:r>
            <w:r w:rsidR="00CB4431" w:rsidRPr="000E1C3A">
              <w:rPr>
                <w:sz w:val="20"/>
                <w:lang w:eastAsia="zh-CN"/>
              </w:rPr>
              <w:t>.5</w:t>
            </w:r>
            <w:r w:rsidRPr="00C77D8A">
              <w:rPr>
                <w:sz w:val="20"/>
                <w:lang w:eastAsia="zh-CN"/>
              </w:rPr>
              <w:t>3</w:t>
            </w:r>
            <w:r w:rsidR="00CB4431" w:rsidRPr="000E1C3A">
              <w:rPr>
                <w:sz w:val="20"/>
                <w:lang w:eastAsia="zh-CN"/>
              </w:rPr>
              <w:t xml:space="preserve"> Mbps</w:t>
            </w:r>
          </w:p>
          <w:p w14:paraId="058F497B" w14:textId="7E3AD390" w:rsidR="005F544F" w:rsidRPr="00C77D8A" w:rsidRDefault="005F544F" w:rsidP="00C77D8A">
            <w:pPr>
              <w:spacing w:after="0"/>
              <w:rPr>
                <w:sz w:val="20"/>
                <w:highlight w:val="yellow"/>
                <w:lang w:eastAsia="zh-CN"/>
              </w:rPr>
            </w:pPr>
            <w:r w:rsidRPr="00C77D8A">
              <w:rPr>
                <w:sz w:val="20"/>
                <w:lang w:eastAsia="zh-CN"/>
              </w:rPr>
              <w:t>30 GHz: 4.48 Mbps</w:t>
            </w:r>
          </w:p>
        </w:tc>
      </w:tr>
    </w:tbl>
    <w:p w14:paraId="330733BB" w14:textId="310AEE42" w:rsidR="00ED23F8" w:rsidRDefault="00904DFF" w:rsidP="00194BE4">
      <w:pPr>
        <w:spacing w:beforeLines="50" w:before="120"/>
        <w:rPr>
          <w:lang w:eastAsia="zh-CN"/>
        </w:rPr>
      </w:pPr>
      <w:r>
        <w:rPr>
          <w:rFonts w:hint="eastAsia"/>
          <w:lang w:eastAsia="zh-CN"/>
        </w:rPr>
        <w:t xml:space="preserve">In Table 2, </w:t>
      </w:r>
      <w:r w:rsidR="008D6ABF">
        <w:rPr>
          <w:rFonts w:hint="eastAsia"/>
          <w:lang w:eastAsia="zh-CN"/>
        </w:rPr>
        <w:t>the evaluation</w:t>
      </w:r>
      <w:r w:rsidR="00DE0579">
        <w:rPr>
          <w:rFonts w:hint="eastAsia"/>
          <w:lang w:eastAsia="zh-CN"/>
        </w:rPr>
        <w:t xml:space="preserve"> </w:t>
      </w:r>
      <w:r w:rsidR="008D6ABF">
        <w:rPr>
          <w:rFonts w:hint="eastAsia"/>
          <w:lang w:eastAsia="zh-CN"/>
        </w:rPr>
        <w:t xml:space="preserve">results of UL user experienced data rate are </w:t>
      </w:r>
      <w:r w:rsidR="008D6ABF">
        <w:rPr>
          <w:lang w:eastAsia="zh-CN"/>
        </w:rPr>
        <w:t>derived</w:t>
      </w:r>
      <w:r w:rsidR="008D6ABF">
        <w:rPr>
          <w:rFonts w:hint="eastAsia"/>
          <w:lang w:eastAsia="zh-CN"/>
        </w:rPr>
        <w:t xml:space="preserve"> from the evaluation method as given in Section 4. </w:t>
      </w:r>
      <w:r w:rsidR="0095151D">
        <w:rPr>
          <w:rFonts w:hint="eastAsia"/>
          <w:lang w:eastAsia="zh-CN"/>
        </w:rPr>
        <w:t xml:space="preserve">It </w:t>
      </w:r>
      <w:r w:rsidR="00DE0579">
        <w:rPr>
          <w:rFonts w:hint="eastAsia"/>
          <w:lang w:eastAsia="zh-CN"/>
        </w:rPr>
        <w:t>show</w:t>
      </w:r>
      <w:r w:rsidR="0095151D">
        <w:rPr>
          <w:rFonts w:hint="eastAsia"/>
          <w:lang w:eastAsia="zh-CN"/>
        </w:rPr>
        <w:t>s</w:t>
      </w:r>
      <w:r w:rsidR="00DE0579">
        <w:rPr>
          <w:rFonts w:hint="eastAsia"/>
          <w:lang w:eastAsia="zh-CN"/>
        </w:rPr>
        <w:t xml:space="preserve"> that </w:t>
      </w:r>
      <w:r w:rsidR="001E55AD">
        <w:rPr>
          <w:rFonts w:hint="eastAsia"/>
          <w:lang w:eastAsia="zh-CN"/>
        </w:rPr>
        <w:t>UL user experienced data rate can reach 50Mbps</w:t>
      </w:r>
      <w:r w:rsidR="00F13032">
        <w:rPr>
          <w:rFonts w:hint="eastAsia"/>
          <w:lang w:eastAsia="zh-CN"/>
        </w:rPr>
        <w:t xml:space="preserve"> </w:t>
      </w:r>
      <w:r w:rsidR="002C4AFE">
        <w:rPr>
          <w:rFonts w:hint="eastAsia"/>
          <w:lang w:eastAsia="zh-CN"/>
        </w:rPr>
        <w:t xml:space="preserve">requirement </w:t>
      </w:r>
      <w:r w:rsidR="00162947">
        <w:rPr>
          <w:rFonts w:hint="eastAsia"/>
          <w:lang w:eastAsia="zh-CN"/>
        </w:rPr>
        <w:t xml:space="preserve">with NR multi-band operation by using a SUL band (4 GHz) with </w:t>
      </w:r>
      <w:r w:rsidR="00134C14">
        <w:rPr>
          <w:lang w:eastAsia="zh-CN"/>
        </w:rPr>
        <w:t>1</w:t>
      </w:r>
      <w:r w:rsidR="00026311">
        <w:rPr>
          <w:lang w:eastAsia="zh-CN"/>
        </w:rPr>
        <w:t>0</w:t>
      </w:r>
      <w:r w:rsidR="00134C14">
        <w:rPr>
          <w:lang w:eastAsia="zh-CN"/>
        </w:rPr>
        <w:t>0</w:t>
      </w:r>
      <w:r w:rsidR="00162947">
        <w:rPr>
          <w:rFonts w:hint="eastAsia"/>
          <w:lang w:eastAsia="zh-CN"/>
        </w:rPr>
        <w:t xml:space="preserve"> MHz bandwidth and a TDD band (30 GHz) </w:t>
      </w:r>
      <w:r w:rsidR="00162947">
        <w:rPr>
          <w:rFonts w:hint="eastAsia"/>
          <w:lang w:eastAsia="zh-CN"/>
        </w:rPr>
        <w:lastRenderedPageBreak/>
        <w:t xml:space="preserve">with </w:t>
      </w:r>
      <w:r w:rsidR="00A400D2">
        <w:rPr>
          <w:lang w:eastAsia="zh-CN"/>
        </w:rPr>
        <w:t>120</w:t>
      </w:r>
      <w:r w:rsidR="00134C14">
        <w:rPr>
          <w:lang w:eastAsia="zh-CN"/>
        </w:rPr>
        <w:t>0</w:t>
      </w:r>
      <w:r w:rsidR="00134C14">
        <w:rPr>
          <w:rFonts w:hint="eastAsia"/>
          <w:lang w:eastAsia="zh-CN"/>
        </w:rPr>
        <w:t xml:space="preserve"> </w:t>
      </w:r>
      <w:r w:rsidR="00162947">
        <w:rPr>
          <w:rFonts w:hint="eastAsia"/>
          <w:lang w:eastAsia="zh-CN"/>
        </w:rPr>
        <w:t xml:space="preserve">MHz bandwidth. </w:t>
      </w:r>
      <w:r w:rsidR="00F83076">
        <w:rPr>
          <w:rFonts w:hint="eastAsia"/>
          <w:lang w:eastAsia="zh-CN"/>
        </w:rPr>
        <w:t>Compared to NR single band operation, i</w:t>
      </w:r>
      <w:r w:rsidR="00162947">
        <w:rPr>
          <w:rFonts w:hint="eastAsia"/>
          <w:lang w:eastAsia="zh-CN"/>
        </w:rPr>
        <w:t xml:space="preserve">t reduces the required bandwidth </w:t>
      </w:r>
      <w:r w:rsidR="00BC0F52">
        <w:rPr>
          <w:rFonts w:hint="eastAsia"/>
          <w:lang w:eastAsia="zh-CN"/>
        </w:rPr>
        <w:t>t</w:t>
      </w:r>
      <w:r w:rsidR="00C67FE1">
        <w:rPr>
          <w:rFonts w:hint="eastAsia"/>
          <w:lang w:eastAsia="zh-CN"/>
        </w:rPr>
        <w:t>hat</w:t>
      </w:r>
      <w:r w:rsidR="00BC0F52">
        <w:rPr>
          <w:rFonts w:hint="eastAsia"/>
          <w:lang w:eastAsia="zh-CN"/>
        </w:rPr>
        <w:t xml:space="preserve"> achieve</w:t>
      </w:r>
      <w:r w:rsidR="00C67FE1">
        <w:rPr>
          <w:rFonts w:hint="eastAsia"/>
          <w:lang w:eastAsia="zh-CN"/>
        </w:rPr>
        <w:t>s</w:t>
      </w:r>
      <w:r w:rsidR="00BC0F52">
        <w:rPr>
          <w:rFonts w:hint="eastAsia"/>
          <w:lang w:eastAsia="zh-CN"/>
        </w:rPr>
        <w:t xml:space="preserve"> 50 Mbps target </w:t>
      </w:r>
      <w:r w:rsidR="00162947">
        <w:rPr>
          <w:rFonts w:hint="eastAsia"/>
          <w:lang w:eastAsia="zh-CN"/>
        </w:rPr>
        <w:t xml:space="preserve">from </w:t>
      </w:r>
      <w:r w:rsidR="00134C14">
        <w:rPr>
          <w:lang w:eastAsia="zh-CN"/>
        </w:rPr>
        <w:t>16</w:t>
      </w:r>
      <w:r w:rsidR="00162947">
        <w:rPr>
          <w:rFonts w:hint="eastAsia"/>
          <w:lang w:eastAsia="zh-CN"/>
        </w:rPr>
        <w:t>0</w:t>
      </w:r>
      <w:r w:rsidR="00E94F9D">
        <w:rPr>
          <w:rFonts w:hint="eastAsia"/>
          <w:lang w:eastAsia="zh-CN"/>
        </w:rPr>
        <w:t>/140</w:t>
      </w:r>
      <w:r w:rsidR="00162947">
        <w:rPr>
          <w:rFonts w:hint="eastAsia"/>
          <w:lang w:eastAsia="zh-CN"/>
        </w:rPr>
        <w:t xml:space="preserve"> MHz to </w:t>
      </w:r>
      <w:r w:rsidR="00134C14">
        <w:rPr>
          <w:lang w:eastAsia="zh-CN"/>
        </w:rPr>
        <w:t>10</w:t>
      </w:r>
      <w:r w:rsidR="00162947">
        <w:rPr>
          <w:rFonts w:hint="eastAsia"/>
          <w:lang w:eastAsia="zh-CN"/>
        </w:rPr>
        <w:t>0 MHz</w:t>
      </w:r>
      <w:r w:rsidR="00162947" w:rsidRPr="00162947">
        <w:rPr>
          <w:rFonts w:hint="eastAsia"/>
          <w:lang w:eastAsia="zh-CN"/>
        </w:rPr>
        <w:t xml:space="preserve"> </w:t>
      </w:r>
      <w:r w:rsidR="00162947">
        <w:rPr>
          <w:rFonts w:hint="eastAsia"/>
          <w:lang w:eastAsia="zh-CN"/>
        </w:rPr>
        <w:t>for 4 GHz, and</w:t>
      </w:r>
      <w:r w:rsidR="00992466">
        <w:rPr>
          <w:rFonts w:hint="eastAsia"/>
          <w:lang w:eastAsia="zh-CN"/>
        </w:rPr>
        <w:t xml:space="preserve"> it</w:t>
      </w:r>
      <w:r w:rsidR="00162947">
        <w:rPr>
          <w:rFonts w:hint="eastAsia"/>
          <w:lang w:eastAsia="zh-CN"/>
        </w:rPr>
        <w:t xml:space="preserve"> improves the UL experienced data rate for 30 GHz from</w:t>
      </w:r>
      <w:r w:rsidR="00134C14">
        <w:rPr>
          <w:lang w:eastAsia="zh-CN"/>
        </w:rPr>
        <w:t xml:space="preserve"> 0</w:t>
      </w:r>
      <w:r w:rsidR="00F53F14">
        <w:rPr>
          <w:rFonts w:hint="eastAsia"/>
          <w:lang w:eastAsia="zh-CN"/>
        </w:rPr>
        <w:t xml:space="preserve"> M</w:t>
      </w:r>
      <w:r w:rsidR="00F53F14">
        <w:rPr>
          <w:lang w:eastAsia="zh-CN"/>
        </w:rPr>
        <w:t>bps</w:t>
      </w:r>
      <w:r w:rsidR="00F53F14">
        <w:rPr>
          <w:rFonts w:hint="eastAsia"/>
          <w:lang w:eastAsia="zh-CN"/>
        </w:rPr>
        <w:t xml:space="preserve"> to 50 M</w:t>
      </w:r>
      <w:r w:rsidR="00F53F14">
        <w:rPr>
          <w:lang w:eastAsia="zh-CN"/>
        </w:rPr>
        <w:t>bps</w:t>
      </w:r>
      <w:r w:rsidR="003D5BEA">
        <w:rPr>
          <w:rFonts w:hint="eastAsia"/>
          <w:lang w:eastAsia="zh-CN"/>
        </w:rPr>
        <w:t xml:space="preserve"> </w:t>
      </w:r>
      <w:r w:rsidR="00C1622B">
        <w:rPr>
          <w:lang w:eastAsia="zh-CN"/>
        </w:rPr>
        <w:t>given</w:t>
      </w:r>
      <w:r w:rsidR="00C1622B">
        <w:rPr>
          <w:rFonts w:hint="eastAsia"/>
          <w:lang w:eastAsia="zh-CN"/>
        </w:rPr>
        <w:t xml:space="preserve"> </w:t>
      </w:r>
      <w:r w:rsidR="003D5BEA">
        <w:rPr>
          <w:rFonts w:hint="eastAsia"/>
          <w:lang w:eastAsia="zh-CN"/>
        </w:rPr>
        <w:t xml:space="preserve">the bandwidth of </w:t>
      </w:r>
      <w:r w:rsidR="00A400D2">
        <w:rPr>
          <w:lang w:eastAsia="zh-CN"/>
        </w:rPr>
        <w:t>120</w:t>
      </w:r>
      <w:r w:rsidR="00134C14">
        <w:rPr>
          <w:rFonts w:hint="eastAsia"/>
          <w:lang w:eastAsia="zh-CN"/>
        </w:rPr>
        <w:t xml:space="preserve">0 </w:t>
      </w:r>
      <w:proofErr w:type="spellStart"/>
      <w:r w:rsidR="003D5BEA">
        <w:rPr>
          <w:rFonts w:hint="eastAsia"/>
          <w:lang w:eastAsia="zh-CN"/>
        </w:rPr>
        <w:t>MHz</w:t>
      </w:r>
      <w:r w:rsidR="00162947">
        <w:rPr>
          <w:rFonts w:hint="eastAsia"/>
          <w:lang w:eastAsia="zh-CN"/>
        </w:rPr>
        <w:t>.</w:t>
      </w:r>
      <w:proofErr w:type="spellEnd"/>
      <w:r w:rsidR="00134C14">
        <w:rPr>
          <w:lang w:eastAsia="zh-CN"/>
        </w:rPr>
        <w:t xml:space="preserve"> Without SUL band (4 GHz), single TDD band (30GHz) will be outage</w:t>
      </w:r>
      <w:r w:rsidR="00B41C2B">
        <w:rPr>
          <w:lang w:eastAsia="zh-CN"/>
        </w:rPr>
        <w:t xml:space="preserve"> at cell edge</w:t>
      </w:r>
      <w:r w:rsidR="005E3AEF">
        <w:rPr>
          <w:lang w:eastAsia="zh-CN"/>
        </w:rPr>
        <w:t xml:space="preserve"> (at least based on current evaluation assumptions)</w:t>
      </w:r>
      <w:r w:rsidR="00F5040D">
        <w:rPr>
          <w:lang w:eastAsia="zh-CN"/>
        </w:rPr>
        <w:t>.</w:t>
      </w:r>
    </w:p>
    <w:p w14:paraId="3658535E" w14:textId="77777777" w:rsidR="003D3163" w:rsidRPr="005A47AE" w:rsidRDefault="003D3163" w:rsidP="00304DD2">
      <w:pPr>
        <w:keepNext/>
        <w:spacing w:before="240"/>
        <w:jc w:val="center"/>
        <w:rPr>
          <w:caps/>
          <w:sz w:val="20"/>
          <w:lang w:eastAsia="zh-CN"/>
        </w:rPr>
      </w:pPr>
      <w:r w:rsidRPr="005A47AE">
        <w:rPr>
          <w:caps/>
          <w:sz w:val="20"/>
        </w:rPr>
        <w:t xml:space="preserve">TABLE </w:t>
      </w:r>
      <w:r>
        <w:rPr>
          <w:rFonts w:hint="eastAsia"/>
          <w:caps/>
          <w:sz w:val="20"/>
          <w:lang w:eastAsia="zh-CN"/>
        </w:rPr>
        <w:t>2</w:t>
      </w:r>
    </w:p>
    <w:p w14:paraId="75830D18" w14:textId="64518C7E" w:rsidR="003D3163" w:rsidRDefault="003D3163" w:rsidP="003D3163">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UL </w:t>
      </w:r>
      <w:r>
        <w:rPr>
          <w:rFonts w:ascii="Times New Roman Bold" w:hAnsi="Times New Roman Bold"/>
          <w:b/>
          <w:sz w:val="20"/>
          <w:lang w:eastAsia="zh-CN"/>
        </w:rPr>
        <w:t>user experienced data rate</w:t>
      </w:r>
      <w:r>
        <w:rPr>
          <w:rFonts w:ascii="Times New Roman Bold" w:hAnsi="Times New Roman Bold" w:hint="eastAsia"/>
          <w:b/>
          <w:sz w:val="20"/>
          <w:lang w:eastAsia="zh-CN"/>
        </w:rPr>
        <w:t xml:space="preserve"> evaluation</w:t>
      </w:r>
      <w:r w:rsidR="005E3AEF">
        <w:rPr>
          <w:rFonts w:ascii="Times New Roman Bold" w:hAnsi="Times New Roman Bold"/>
          <w:b/>
          <w:sz w:val="20"/>
          <w:lang w:eastAsia="zh-CN"/>
        </w:rPr>
        <w:t xml:space="preserve"> with different bandwidth requirements</w:t>
      </w:r>
    </w:p>
    <w:p w14:paraId="1FC652D4" w14:textId="60047D82" w:rsidR="00F5509F" w:rsidRPr="00B70974" w:rsidRDefault="00B70974" w:rsidP="00B70974">
      <w:pPr>
        <w:keepNext/>
        <w:keepLines/>
        <w:jc w:val="center"/>
        <w:rPr>
          <w:rFonts w:ascii="Times New Roman Bold" w:hAnsi="Times New Roman Bold"/>
          <w:b/>
          <w:sz w:val="20"/>
        </w:rPr>
      </w:pPr>
      <w:r w:rsidRPr="00B70974">
        <w:rPr>
          <w:rFonts w:ascii="Times New Roman Bold" w:hAnsi="Times New Roman Bold" w:hint="eastAsia"/>
          <w:b/>
          <w:sz w:val="20"/>
          <w:lang w:eastAsia="zh-CN"/>
        </w:rPr>
        <w:t>(</w:t>
      </w:r>
      <w:r w:rsidRPr="00B70974">
        <w:rPr>
          <w:rFonts w:ascii="Times New Roman Bold" w:hAnsi="Times New Roman Bold" w:hint="eastAsia"/>
          <w:b/>
          <w:sz w:val="20"/>
        </w:rPr>
        <w:t>a</w:t>
      </w:r>
      <w:r>
        <w:rPr>
          <w:rFonts w:ascii="Times New Roman Bold" w:hAnsi="Times New Roman Bold" w:hint="eastAsia"/>
          <w:b/>
          <w:sz w:val="20"/>
        </w:rPr>
        <w:t xml:space="preserve">) </w:t>
      </w:r>
      <w:r w:rsidR="00F5509F" w:rsidRPr="00B70974">
        <w:rPr>
          <w:rFonts w:ascii="Times New Roman Bold" w:hAnsi="Times New Roman Bold" w:hint="eastAsia"/>
          <w:b/>
          <w:sz w:val="20"/>
        </w:rPr>
        <w:t>Chan</w:t>
      </w:r>
      <w:r w:rsidR="00F5509F" w:rsidRPr="00B70974">
        <w:rPr>
          <w:rFonts w:ascii="Times New Roman Bold" w:hAnsi="Times New Roman Bold"/>
          <w:b/>
          <w:sz w:val="20"/>
        </w:rPr>
        <w:t>nel model A</w:t>
      </w:r>
    </w:p>
    <w:tbl>
      <w:tblPr>
        <w:tblStyle w:val="ae"/>
        <w:tblW w:w="0" w:type="auto"/>
        <w:jc w:val="center"/>
        <w:tblLook w:val="04A0" w:firstRow="1" w:lastRow="0" w:firstColumn="1" w:lastColumn="0" w:noHBand="0" w:noVBand="1"/>
      </w:tblPr>
      <w:tblGrid>
        <w:gridCol w:w="1804"/>
        <w:gridCol w:w="1622"/>
        <w:gridCol w:w="1639"/>
        <w:gridCol w:w="1661"/>
        <w:gridCol w:w="1561"/>
      </w:tblGrid>
      <w:tr w:rsidR="00D34487" w:rsidRPr="004D5072" w14:paraId="2635B58B" w14:textId="77777777" w:rsidTr="00EA2B1F">
        <w:trPr>
          <w:jc w:val="center"/>
        </w:trPr>
        <w:tc>
          <w:tcPr>
            <w:tcW w:w="1804" w:type="dxa"/>
            <w:shd w:val="clear" w:color="auto" w:fill="D9D9D9" w:themeFill="background1" w:themeFillShade="D9"/>
          </w:tcPr>
          <w:p w14:paraId="2364B70B" w14:textId="77777777" w:rsidR="00D34487" w:rsidRPr="004D5072" w:rsidRDefault="00D34487" w:rsidP="00EA2B1F">
            <w:pPr>
              <w:widowControl/>
              <w:spacing w:after="0"/>
              <w:jc w:val="left"/>
              <w:rPr>
                <w:sz w:val="20"/>
                <w:lang w:eastAsia="zh-CN"/>
              </w:rPr>
            </w:pPr>
            <w:r>
              <w:rPr>
                <w:rFonts w:hint="eastAsia"/>
                <w:sz w:val="20"/>
                <w:lang w:eastAsia="zh-CN"/>
              </w:rPr>
              <w:t>Evaluated features</w:t>
            </w:r>
          </w:p>
        </w:tc>
        <w:tc>
          <w:tcPr>
            <w:tcW w:w="1622" w:type="dxa"/>
            <w:shd w:val="clear" w:color="auto" w:fill="D9D9D9" w:themeFill="background1" w:themeFillShade="D9"/>
          </w:tcPr>
          <w:p w14:paraId="69CED54B" w14:textId="77777777" w:rsidR="00D34487" w:rsidRPr="004D5072" w:rsidRDefault="00D34487" w:rsidP="00EA2B1F">
            <w:pPr>
              <w:widowControl/>
              <w:spacing w:after="0"/>
              <w:jc w:val="left"/>
              <w:rPr>
                <w:sz w:val="20"/>
                <w:lang w:eastAsia="zh-CN"/>
              </w:rPr>
            </w:pPr>
            <w:r>
              <w:rPr>
                <w:rFonts w:hint="eastAsia"/>
                <w:sz w:val="20"/>
                <w:lang w:eastAsia="zh-CN"/>
              </w:rPr>
              <w:t>Evaluation configuration</w:t>
            </w:r>
          </w:p>
        </w:tc>
        <w:tc>
          <w:tcPr>
            <w:tcW w:w="1639" w:type="dxa"/>
            <w:shd w:val="clear" w:color="auto" w:fill="D9D9D9" w:themeFill="background1" w:themeFillShade="D9"/>
          </w:tcPr>
          <w:p w14:paraId="3ED99635" w14:textId="77777777" w:rsidR="00D34487" w:rsidRPr="004D5072" w:rsidRDefault="00D34487" w:rsidP="00EA2B1F">
            <w:pPr>
              <w:widowControl/>
              <w:spacing w:after="0"/>
              <w:jc w:val="left"/>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661" w:type="dxa"/>
            <w:shd w:val="clear" w:color="auto" w:fill="D9D9D9" w:themeFill="background1" w:themeFillShade="D9"/>
          </w:tcPr>
          <w:p w14:paraId="3C6441AD" w14:textId="77777777" w:rsidR="00D34487" w:rsidRPr="004D5072" w:rsidRDefault="00D34487" w:rsidP="00EA2B1F">
            <w:pPr>
              <w:spacing w:after="0"/>
              <w:jc w:val="left"/>
              <w:rPr>
                <w:sz w:val="20"/>
                <w:lang w:eastAsia="zh-CN"/>
              </w:rPr>
            </w:pPr>
            <w:r>
              <w:rPr>
                <w:rFonts w:hint="eastAsia"/>
                <w:sz w:val="20"/>
                <w:lang w:eastAsia="zh-CN"/>
              </w:rPr>
              <w:t>Supported</w:t>
            </w:r>
            <w:r>
              <w:rPr>
                <w:sz w:val="20"/>
                <w:lang w:eastAsia="zh-CN"/>
              </w:rPr>
              <w:t xml:space="preserve"> </w:t>
            </w:r>
            <w:r w:rsidRPr="004D5072">
              <w:rPr>
                <w:rFonts w:hint="eastAsia"/>
                <w:sz w:val="20"/>
                <w:lang w:eastAsia="zh-CN"/>
              </w:rPr>
              <w:t xml:space="preserve">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r w:rsidRPr="004D5072">
              <w:rPr>
                <w:rFonts w:hint="eastAsia"/>
                <w:i/>
                <w:sz w:val="20"/>
                <w:lang w:eastAsia="zh-CN"/>
              </w:rPr>
              <w:t>f</w:t>
            </w:r>
            <w:r w:rsidRPr="004D5072">
              <w:rPr>
                <w:rFonts w:hint="eastAsia"/>
                <w:i/>
                <w:sz w:val="20"/>
                <w:vertAlign w:val="subscript"/>
                <w:lang w:eastAsia="zh-CN"/>
              </w:rPr>
              <w:t>i</w:t>
            </w:r>
          </w:p>
        </w:tc>
        <w:tc>
          <w:tcPr>
            <w:tcW w:w="1561" w:type="dxa"/>
            <w:shd w:val="clear" w:color="auto" w:fill="D9D9D9" w:themeFill="background1" w:themeFillShade="D9"/>
          </w:tcPr>
          <w:p w14:paraId="6D385C31" w14:textId="77777777" w:rsidR="00D34487" w:rsidRDefault="00D34487" w:rsidP="00EA2B1F">
            <w:pPr>
              <w:spacing w:after="0"/>
              <w:jc w:val="left"/>
              <w:rPr>
                <w:sz w:val="20"/>
                <w:lang w:eastAsia="zh-CN"/>
              </w:rPr>
            </w:pPr>
            <w:r>
              <w:rPr>
                <w:rFonts w:hint="eastAsia"/>
                <w:sz w:val="20"/>
                <w:lang w:eastAsia="zh-CN"/>
              </w:rPr>
              <w:t xml:space="preserve">UL user experienced data rate </w:t>
            </w:r>
          </w:p>
        </w:tc>
      </w:tr>
      <w:tr w:rsidR="00D34487" w:rsidRPr="004D5072" w14:paraId="039944C1" w14:textId="77777777" w:rsidTr="00EA2B1F">
        <w:trPr>
          <w:jc w:val="center"/>
        </w:trPr>
        <w:tc>
          <w:tcPr>
            <w:tcW w:w="1804" w:type="dxa"/>
          </w:tcPr>
          <w:p w14:paraId="75826524" w14:textId="77777777" w:rsidR="00D34487" w:rsidRPr="004D5072" w:rsidRDefault="00D34487" w:rsidP="00EA2B1F">
            <w:pPr>
              <w:widowControl/>
              <w:spacing w:after="0"/>
              <w:rPr>
                <w:sz w:val="20"/>
                <w:lang w:eastAsia="zh-CN"/>
              </w:rPr>
            </w:pPr>
            <w:r w:rsidRPr="004D5072">
              <w:rPr>
                <w:rFonts w:hint="eastAsia"/>
                <w:sz w:val="20"/>
                <w:lang w:eastAsia="zh-CN"/>
              </w:rPr>
              <w:t xml:space="preserve">NR FDD </w:t>
            </w:r>
          </w:p>
        </w:tc>
        <w:tc>
          <w:tcPr>
            <w:tcW w:w="1622" w:type="dxa"/>
          </w:tcPr>
          <w:p w14:paraId="266F1981" w14:textId="77777777" w:rsidR="00D34487" w:rsidRPr="004D5072" w:rsidRDefault="00D34487" w:rsidP="00EA2B1F">
            <w:pPr>
              <w:widowControl/>
              <w:spacing w:after="0"/>
              <w:rPr>
                <w:sz w:val="20"/>
                <w:lang w:eastAsia="zh-CN"/>
              </w:rPr>
            </w:pPr>
            <w:r w:rsidRPr="004D5072">
              <w:rPr>
                <w:rFonts w:hint="eastAsia"/>
                <w:sz w:val="20"/>
                <w:lang w:eastAsia="zh-CN"/>
              </w:rPr>
              <w:t>Configuration A</w:t>
            </w:r>
          </w:p>
        </w:tc>
        <w:tc>
          <w:tcPr>
            <w:tcW w:w="1639" w:type="dxa"/>
          </w:tcPr>
          <w:p w14:paraId="0F32346C" w14:textId="77777777" w:rsidR="00D34487" w:rsidRPr="004D5072" w:rsidRDefault="00D34487" w:rsidP="00EA2B1F">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661" w:type="dxa"/>
          </w:tcPr>
          <w:p w14:paraId="1411BC73" w14:textId="42E63C23" w:rsidR="00D34487" w:rsidRPr="004D5072" w:rsidRDefault="00D34487" w:rsidP="00F727B5">
            <w:pPr>
              <w:spacing w:after="0"/>
              <w:rPr>
                <w:sz w:val="20"/>
                <w:lang w:eastAsia="zh-CN"/>
              </w:rPr>
            </w:pPr>
            <w:r>
              <w:rPr>
                <w:sz w:val="20"/>
                <w:lang w:eastAsia="zh-CN"/>
              </w:rPr>
              <w:t>1</w:t>
            </w:r>
            <w:r w:rsidR="00F727B5">
              <w:rPr>
                <w:sz w:val="20"/>
                <w:lang w:eastAsia="zh-CN"/>
              </w:rPr>
              <w:t>40</w:t>
            </w:r>
            <w:r>
              <w:rPr>
                <w:rFonts w:hint="eastAsia"/>
                <w:sz w:val="20"/>
                <w:lang w:eastAsia="zh-CN"/>
              </w:rPr>
              <w:t xml:space="preserve"> MHz</w:t>
            </w:r>
          </w:p>
        </w:tc>
        <w:tc>
          <w:tcPr>
            <w:tcW w:w="1561" w:type="dxa"/>
          </w:tcPr>
          <w:p w14:paraId="07773783" w14:textId="655106CC" w:rsidR="00D34487" w:rsidRDefault="00D34487" w:rsidP="00F727B5">
            <w:pPr>
              <w:spacing w:after="0"/>
              <w:rPr>
                <w:sz w:val="20"/>
                <w:lang w:eastAsia="zh-CN"/>
              </w:rPr>
            </w:pPr>
            <w:r>
              <w:rPr>
                <w:sz w:val="20"/>
                <w:lang w:eastAsia="zh-CN"/>
              </w:rPr>
              <w:t>5</w:t>
            </w:r>
            <w:r w:rsidR="00F727B5">
              <w:rPr>
                <w:sz w:val="20"/>
                <w:lang w:eastAsia="zh-CN"/>
              </w:rPr>
              <w:t>2</w:t>
            </w:r>
            <w:r>
              <w:rPr>
                <w:sz w:val="20"/>
                <w:lang w:eastAsia="zh-CN"/>
              </w:rPr>
              <w:t>.</w:t>
            </w:r>
            <w:r w:rsidR="00F727B5">
              <w:rPr>
                <w:sz w:val="20"/>
                <w:lang w:eastAsia="zh-CN"/>
              </w:rPr>
              <w:t>9</w:t>
            </w:r>
            <w:r>
              <w:rPr>
                <w:sz w:val="20"/>
                <w:lang w:eastAsia="zh-CN"/>
              </w:rPr>
              <w:t xml:space="preserve"> </w:t>
            </w:r>
            <w:r>
              <w:rPr>
                <w:rFonts w:hint="eastAsia"/>
                <w:sz w:val="20"/>
                <w:lang w:eastAsia="zh-CN"/>
              </w:rPr>
              <w:t>Mbps</w:t>
            </w:r>
          </w:p>
        </w:tc>
      </w:tr>
      <w:tr w:rsidR="00D34487" w:rsidRPr="004D5072" w14:paraId="227152A9" w14:textId="77777777" w:rsidTr="00EA2B1F">
        <w:trPr>
          <w:jc w:val="center"/>
        </w:trPr>
        <w:tc>
          <w:tcPr>
            <w:tcW w:w="1804" w:type="dxa"/>
          </w:tcPr>
          <w:p w14:paraId="29EF6161" w14:textId="77777777" w:rsidR="00D34487" w:rsidRPr="004D5072" w:rsidRDefault="00D34487" w:rsidP="00EA2B1F">
            <w:pPr>
              <w:widowControl/>
              <w:spacing w:after="0"/>
              <w:rPr>
                <w:sz w:val="20"/>
                <w:lang w:eastAsia="zh-CN"/>
              </w:rPr>
            </w:pPr>
            <w:r w:rsidRPr="004D5072">
              <w:rPr>
                <w:rFonts w:hint="eastAsia"/>
                <w:sz w:val="20"/>
                <w:lang w:eastAsia="zh-CN"/>
              </w:rPr>
              <w:t xml:space="preserve">NR TDD </w:t>
            </w:r>
          </w:p>
        </w:tc>
        <w:tc>
          <w:tcPr>
            <w:tcW w:w="1622" w:type="dxa"/>
          </w:tcPr>
          <w:p w14:paraId="5F7781BB" w14:textId="77777777" w:rsidR="00D34487" w:rsidRPr="004D5072" w:rsidRDefault="00D34487" w:rsidP="00EA2B1F">
            <w:pPr>
              <w:widowControl/>
              <w:spacing w:after="0"/>
              <w:rPr>
                <w:sz w:val="20"/>
                <w:lang w:eastAsia="zh-CN"/>
              </w:rPr>
            </w:pPr>
            <w:r w:rsidRPr="004D5072">
              <w:rPr>
                <w:rFonts w:hint="eastAsia"/>
                <w:sz w:val="20"/>
                <w:lang w:eastAsia="zh-CN"/>
              </w:rPr>
              <w:t>Configuration B</w:t>
            </w:r>
          </w:p>
        </w:tc>
        <w:tc>
          <w:tcPr>
            <w:tcW w:w="1639" w:type="dxa"/>
          </w:tcPr>
          <w:p w14:paraId="06B8C551" w14:textId="77777777" w:rsidR="00D34487" w:rsidRPr="004D5072" w:rsidRDefault="00D34487" w:rsidP="00EA2B1F">
            <w:pPr>
              <w:widowControl/>
              <w:spacing w:after="0"/>
              <w:rPr>
                <w:sz w:val="20"/>
                <w:lang w:eastAsia="zh-CN"/>
              </w:rPr>
            </w:pPr>
            <w:r w:rsidRPr="004D5072">
              <w:rPr>
                <w:rFonts w:hint="eastAsia"/>
                <w:i/>
                <w:sz w:val="20"/>
                <w:lang w:eastAsia="zh-CN"/>
              </w:rPr>
              <w:t>f</w:t>
            </w:r>
            <w:r>
              <w:rPr>
                <w:sz w:val="20"/>
                <w:vertAlign w:val="subscript"/>
                <w:lang w:eastAsia="zh-CN"/>
              </w:rPr>
              <w:t>2</w:t>
            </w:r>
            <w:r w:rsidRPr="004D5072">
              <w:rPr>
                <w:rFonts w:hint="eastAsia"/>
                <w:sz w:val="20"/>
                <w:lang w:eastAsia="zh-CN"/>
              </w:rPr>
              <w:t>=30 GHz</w:t>
            </w:r>
          </w:p>
        </w:tc>
        <w:tc>
          <w:tcPr>
            <w:tcW w:w="1661" w:type="dxa"/>
          </w:tcPr>
          <w:p w14:paraId="79767ADB" w14:textId="49E10799" w:rsidR="00D34487" w:rsidRPr="004D5072" w:rsidRDefault="00D34487" w:rsidP="004A730B">
            <w:pPr>
              <w:spacing w:after="0"/>
              <w:rPr>
                <w:sz w:val="20"/>
                <w:lang w:eastAsia="zh-CN"/>
              </w:rPr>
            </w:pPr>
            <w:r>
              <w:rPr>
                <w:sz w:val="20"/>
                <w:lang w:eastAsia="zh-CN"/>
              </w:rPr>
              <w:t>12</w:t>
            </w:r>
            <w:r w:rsidR="004A730B">
              <w:rPr>
                <w:rFonts w:hint="eastAsia"/>
                <w:sz w:val="20"/>
                <w:lang w:eastAsia="zh-CN"/>
              </w:rPr>
              <w:t>0</w:t>
            </w:r>
            <w:r>
              <w:rPr>
                <w:sz w:val="20"/>
                <w:lang w:eastAsia="zh-CN"/>
              </w:rPr>
              <w:t xml:space="preserve">0 </w:t>
            </w:r>
            <w:r>
              <w:rPr>
                <w:rFonts w:hint="eastAsia"/>
                <w:sz w:val="20"/>
                <w:lang w:eastAsia="zh-CN"/>
              </w:rPr>
              <w:t>MHz</w:t>
            </w:r>
          </w:p>
        </w:tc>
        <w:tc>
          <w:tcPr>
            <w:tcW w:w="1561" w:type="dxa"/>
          </w:tcPr>
          <w:p w14:paraId="515419DF" w14:textId="77777777" w:rsidR="00D34487" w:rsidRPr="00C77D8A" w:rsidRDefault="00D34487" w:rsidP="00EA2B1F">
            <w:pPr>
              <w:spacing w:after="0"/>
              <w:rPr>
                <w:sz w:val="20"/>
                <w:highlight w:val="yellow"/>
                <w:lang w:eastAsia="zh-CN"/>
              </w:rPr>
            </w:pPr>
            <w:r w:rsidRPr="00C77D8A">
              <w:rPr>
                <w:sz w:val="20"/>
                <w:lang w:eastAsia="zh-CN"/>
              </w:rPr>
              <w:t>0</w:t>
            </w:r>
            <w:r>
              <w:rPr>
                <w:sz w:val="20"/>
                <w:lang w:eastAsia="zh-CN"/>
              </w:rPr>
              <w:t xml:space="preserve"> </w:t>
            </w:r>
            <w:r>
              <w:rPr>
                <w:rFonts w:hint="eastAsia"/>
                <w:sz w:val="20"/>
                <w:lang w:eastAsia="zh-CN"/>
              </w:rPr>
              <w:t>Mbps</w:t>
            </w:r>
          </w:p>
        </w:tc>
      </w:tr>
      <w:tr w:rsidR="00D34487" w:rsidRPr="004D5072" w14:paraId="7EF39F0F" w14:textId="77777777" w:rsidTr="00EA2B1F">
        <w:trPr>
          <w:trHeight w:val="690"/>
          <w:jc w:val="center"/>
        </w:trPr>
        <w:tc>
          <w:tcPr>
            <w:tcW w:w="1804" w:type="dxa"/>
          </w:tcPr>
          <w:p w14:paraId="707CDE48" w14:textId="77777777" w:rsidR="00D34487" w:rsidRPr="004D5072" w:rsidRDefault="00D34487" w:rsidP="00EA2B1F">
            <w:pPr>
              <w:widowControl/>
              <w:spacing w:after="0"/>
              <w:jc w:val="left"/>
              <w:rPr>
                <w:sz w:val="20"/>
                <w:lang w:eastAsia="zh-CN"/>
              </w:rPr>
            </w:pPr>
            <w:r w:rsidRPr="004D5072">
              <w:rPr>
                <w:rFonts w:hint="eastAsia"/>
                <w:sz w:val="20"/>
                <w:lang w:eastAsia="zh-CN"/>
              </w:rPr>
              <w:t>NR</w:t>
            </w:r>
            <w:r>
              <w:rPr>
                <w:rFonts w:hint="eastAsia"/>
                <w:sz w:val="20"/>
                <w:lang w:eastAsia="zh-CN"/>
              </w:rPr>
              <w:t xml:space="preserve"> </w:t>
            </w:r>
            <w:r w:rsidRPr="004D5072">
              <w:rPr>
                <w:rFonts w:hint="eastAsia"/>
                <w:sz w:val="20"/>
                <w:lang w:eastAsia="zh-CN"/>
              </w:rPr>
              <w:t>SUL</w:t>
            </w:r>
            <w:r>
              <w:rPr>
                <w:rFonts w:hint="eastAsia"/>
                <w:sz w:val="20"/>
                <w:lang w:eastAsia="zh-CN"/>
              </w:rPr>
              <w:t>+TDD</w:t>
            </w:r>
            <w:r w:rsidRPr="004D5072">
              <w:rPr>
                <w:rFonts w:hint="eastAsia"/>
                <w:sz w:val="20"/>
                <w:lang w:eastAsia="zh-CN"/>
              </w:rPr>
              <w:t xml:space="preserve"> band</w:t>
            </w:r>
          </w:p>
        </w:tc>
        <w:tc>
          <w:tcPr>
            <w:tcW w:w="1622" w:type="dxa"/>
          </w:tcPr>
          <w:p w14:paraId="0168558A" w14:textId="77777777" w:rsidR="00D34487" w:rsidRPr="004D5072" w:rsidRDefault="00D34487" w:rsidP="00EA2B1F">
            <w:pPr>
              <w:widowControl/>
              <w:spacing w:after="0"/>
              <w:rPr>
                <w:sz w:val="20"/>
                <w:lang w:eastAsia="zh-CN"/>
              </w:rPr>
            </w:pPr>
            <w:r w:rsidRPr="004D5072">
              <w:rPr>
                <w:rFonts w:hint="eastAsia"/>
                <w:sz w:val="20"/>
                <w:lang w:eastAsia="zh-CN"/>
              </w:rPr>
              <w:t>Configuration C</w:t>
            </w:r>
          </w:p>
        </w:tc>
        <w:tc>
          <w:tcPr>
            <w:tcW w:w="1639" w:type="dxa"/>
          </w:tcPr>
          <w:p w14:paraId="1AA63978" w14:textId="77777777" w:rsidR="00D34487" w:rsidRPr="004D5072" w:rsidRDefault="00D34487" w:rsidP="00EA2B1F">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661" w:type="dxa"/>
          </w:tcPr>
          <w:p w14:paraId="75F77C1F" w14:textId="77777777" w:rsidR="00D34487" w:rsidRDefault="00D34487" w:rsidP="00EA2B1F">
            <w:pPr>
              <w:spacing w:after="0"/>
              <w:rPr>
                <w:sz w:val="20"/>
                <w:lang w:eastAsia="zh-CN"/>
              </w:rPr>
            </w:pPr>
            <w:r>
              <w:rPr>
                <w:sz w:val="20"/>
                <w:lang w:eastAsia="zh-CN"/>
              </w:rPr>
              <w:t>4GHz:100</w:t>
            </w:r>
            <w:r>
              <w:rPr>
                <w:rFonts w:hint="eastAsia"/>
                <w:sz w:val="20"/>
                <w:lang w:eastAsia="zh-CN"/>
              </w:rPr>
              <w:t>MHz</w:t>
            </w:r>
          </w:p>
          <w:p w14:paraId="32619A33" w14:textId="2BEB5347" w:rsidR="00D34487" w:rsidRPr="004D5072" w:rsidRDefault="00D34487" w:rsidP="00D83783">
            <w:pPr>
              <w:spacing w:after="0"/>
              <w:rPr>
                <w:sz w:val="20"/>
                <w:lang w:eastAsia="zh-CN"/>
              </w:rPr>
            </w:pPr>
            <w:r>
              <w:rPr>
                <w:sz w:val="20"/>
                <w:lang w:eastAsia="zh-CN"/>
              </w:rPr>
              <w:t>30GHz:12</w:t>
            </w:r>
            <w:r w:rsidR="00D83783">
              <w:rPr>
                <w:rFonts w:hint="eastAsia"/>
                <w:sz w:val="20"/>
                <w:lang w:eastAsia="zh-CN"/>
              </w:rPr>
              <w:t>0</w:t>
            </w:r>
            <w:r>
              <w:rPr>
                <w:sz w:val="20"/>
                <w:lang w:eastAsia="zh-CN"/>
              </w:rPr>
              <w:t>0MHz</w:t>
            </w:r>
          </w:p>
        </w:tc>
        <w:tc>
          <w:tcPr>
            <w:tcW w:w="1561" w:type="dxa"/>
          </w:tcPr>
          <w:p w14:paraId="65656C2B" w14:textId="2112C5FC" w:rsidR="00D34487" w:rsidRPr="00C77D8A" w:rsidRDefault="001A119E" w:rsidP="00EA2B1F">
            <w:pPr>
              <w:spacing w:after="0"/>
              <w:rPr>
                <w:sz w:val="20"/>
                <w:highlight w:val="yellow"/>
                <w:lang w:eastAsia="zh-CN"/>
              </w:rPr>
            </w:pPr>
            <w:r>
              <w:rPr>
                <w:sz w:val="20"/>
                <w:lang w:eastAsia="zh-CN"/>
              </w:rPr>
              <w:t>52.11</w:t>
            </w:r>
            <w:r w:rsidR="00D34487">
              <w:rPr>
                <w:sz w:val="20"/>
                <w:lang w:eastAsia="zh-CN"/>
              </w:rPr>
              <w:t xml:space="preserve"> </w:t>
            </w:r>
            <w:r w:rsidR="00D34487">
              <w:rPr>
                <w:rFonts w:hint="eastAsia"/>
                <w:sz w:val="20"/>
                <w:lang w:eastAsia="zh-CN"/>
              </w:rPr>
              <w:t>Mbps</w:t>
            </w:r>
          </w:p>
        </w:tc>
      </w:tr>
    </w:tbl>
    <w:p w14:paraId="5A779F7A" w14:textId="77777777" w:rsidR="00F5509F" w:rsidRPr="00F5509F" w:rsidRDefault="00F5509F" w:rsidP="00B70974">
      <w:pPr>
        <w:rPr>
          <w:lang w:eastAsia="zh-CN"/>
        </w:rPr>
      </w:pPr>
    </w:p>
    <w:p w14:paraId="1CF07913" w14:textId="708FFD3A" w:rsidR="00F5509F" w:rsidRPr="00F5509F" w:rsidRDefault="00F5509F" w:rsidP="00F5509F">
      <w:pPr>
        <w:pStyle w:val="afb"/>
        <w:keepNext/>
        <w:keepLines/>
        <w:numPr>
          <w:ilvl w:val="0"/>
          <w:numId w:val="38"/>
        </w:numPr>
        <w:ind w:firstLineChars="0"/>
        <w:jc w:val="center"/>
        <w:rPr>
          <w:rFonts w:ascii="Times New Roman Bold" w:hAnsi="Times New Roman Bold"/>
          <w:b/>
          <w:sz w:val="20"/>
        </w:rPr>
      </w:pPr>
      <w:r w:rsidRPr="00F5509F">
        <w:rPr>
          <w:rFonts w:ascii="Times New Roman Bold" w:hAnsi="Times New Roman Bold" w:hint="eastAsia"/>
          <w:b/>
          <w:sz w:val="20"/>
        </w:rPr>
        <w:t>Channel model B</w:t>
      </w:r>
    </w:p>
    <w:tbl>
      <w:tblPr>
        <w:tblStyle w:val="ae"/>
        <w:tblW w:w="0" w:type="auto"/>
        <w:jc w:val="center"/>
        <w:tblLook w:val="04A0" w:firstRow="1" w:lastRow="0" w:firstColumn="1" w:lastColumn="0" w:noHBand="0" w:noVBand="1"/>
      </w:tblPr>
      <w:tblGrid>
        <w:gridCol w:w="1804"/>
        <w:gridCol w:w="1622"/>
        <w:gridCol w:w="1639"/>
        <w:gridCol w:w="1661"/>
        <w:gridCol w:w="1561"/>
      </w:tblGrid>
      <w:tr w:rsidR="001A3935" w:rsidRPr="004D5072" w14:paraId="4C4D714D" w14:textId="77777777" w:rsidTr="007E0204">
        <w:trPr>
          <w:jc w:val="center"/>
        </w:trPr>
        <w:tc>
          <w:tcPr>
            <w:tcW w:w="1804" w:type="dxa"/>
            <w:shd w:val="clear" w:color="auto" w:fill="D9D9D9" w:themeFill="background1" w:themeFillShade="D9"/>
          </w:tcPr>
          <w:p w14:paraId="3F9A4AA7" w14:textId="77777777" w:rsidR="001A3935" w:rsidRPr="004D5072" w:rsidRDefault="001A3935" w:rsidP="007E0204">
            <w:pPr>
              <w:widowControl/>
              <w:spacing w:after="0"/>
              <w:jc w:val="left"/>
              <w:rPr>
                <w:sz w:val="20"/>
                <w:lang w:eastAsia="zh-CN"/>
              </w:rPr>
            </w:pPr>
            <w:r>
              <w:rPr>
                <w:rFonts w:hint="eastAsia"/>
                <w:sz w:val="20"/>
                <w:lang w:eastAsia="zh-CN"/>
              </w:rPr>
              <w:t>Evaluated features</w:t>
            </w:r>
          </w:p>
        </w:tc>
        <w:tc>
          <w:tcPr>
            <w:tcW w:w="1622" w:type="dxa"/>
            <w:shd w:val="clear" w:color="auto" w:fill="D9D9D9" w:themeFill="background1" w:themeFillShade="D9"/>
          </w:tcPr>
          <w:p w14:paraId="1D2EC91A" w14:textId="77777777" w:rsidR="001A3935" w:rsidRPr="004D5072" w:rsidRDefault="001A3935" w:rsidP="007E0204">
            <w:pPr>
              <w:widowControl/>
              <w:spacing w:after="0"/>
              <w:jc w:val="left"/>
              <w:rPr>
                <w:sz w:val="20"/>
                <w:lang w:eastAsia="zh-CN"/>
              </w:rPr>
            </w:pPr>
            <w:r>
              <w:rPr>
                <w:rFonts w:hint="eastAsia"/>
                <w:sz w:val="20"/>
                <w:lang w:eastAsia="zh-CN"/>
              </w:rPr>
              <w:t>Evaluation configuration</w:t>
            </w:r>
          </w:p>
        </w:tc>
        <w:tc>
          <w:tcPr>
            <w:tcW w:w="1639" w:type="dxa"/>
            <w:shd w:val="clear" w:color="auto" w:fill="D9D9D9" w:themeFill="background1" w:themeFillShade="D9"/>
          </w:tcPr>
          <w:p w14:paraId="26E5BB85" w14:textId="77777777" w:rsidR="001A3935" w:rsidRPr="004D5072" w:rsidRDefault="001A3935" w:rsidP="007E0204">
            <w:pPr>
              <w:widowControl/>
              <w:spacing w:after="0"/>
              <w:jc w:val="left"/>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561" w:type="dxa"/>
            <w:shd w:val="clear" w:color="auto" w:fill="D9D9D9" w:themeFill="background1" w:themeFillShade="D9"/>
          </w:tcPr>
          <w:p w14:paraId="5657A552" w14:textId="77777777" w:rsidR="001A3935" w:rsidRPr="004D5072" w:rsidRDefault="005C399C" w:rsidP="007E0204">
            <w:pPr>
              <w:spacing w:after="0"/>
              <w:jc w:val="left"/>
              <w:rPr>
                <w:sz w:val="20"/>
                <w:lang w:eastAsia="zh-CN"/>
              </w:rPr>
            </w:pPr>
            <w:r>
              <w:rPr>
                <w:rFonts w:hint="eastAsia"/>
                <w:sz w:val="20"/>
                <w:lang w:eastAsia="zh-CN"/>
              </w:rPr>
              <w:t>Supported</w:t>
            </w:r>
            <w:r w:rsidR="001A3935">
              <w:rPr>
                <w:sz w:val="20"/>
                <w:lang w:eastAsia="zh-CN"/>
              </w:rPr>
              <w:t xml:space="preserve"> </w:t>
            </w:r>
            <w:r w:rsidR="001A3935" w:rsidRPr="004D5072">
              <w:rPr>
                <w:rFonts w:hint="eastAsia"/>
                <w:sz w:val="20"/>
                <w:lang w:eastAsia="zh-CN"/>
              </w:rPr>
              <w:t xml:space="preserve">bandwidth </w:t>
            </w:r>
            <w:proofErr w:type="spellStart"/>
            <w:r w:rsidR="001A3935" w:rsidRPr="004D5072">
              <w:rPr>
                <w:i/>
                <w:sz w:val="20"/>
                <w:lang w:eastAsia="zh-CN"/>
              </w:rPr>
              <w:t>SBW</w:t>
            </w:r>
            <w:r w:rsidR="001A3935" w:rsidRPr="004D5072">
              <w:rPr>
                <w:i/>
                <w:sz w:val="20"/>
                <w:vertAlign w:val="subscript"/>
                <w:lang w:eastAsia="zh-CN"/>
              </w:rPr>
              <w:t>i</w:t>
            </w:r>
            <w:proofErr w:type="spellEnd"/>
            <w:r w:rsidR="001A3935" w:rsidRPr="004D5072">
              <w:rPr>
                <w:rFonts w:hint="eastAsia"/>
                <w:sz w:val="20"/>
                <w:lang w:eastAsia="zh-CN"/>
              </w:rPr>
              <w:t xml:space="preserve"> on </w:t>
            </w:r>
            <w:r w:rsidR="001A3935" w:rsidRPr="004D5072">
              <w:rPr>
                <w:rFonts w:hint="eastAsia"/>
                <w:i/>
                <w:sz w:val="20"/>
                <w:lang w:eastAsia="zh-CN"/>
              </w:rPr>
              <w:t>f</w:t>
            </w:r>
            <w:r w:rsidR="001A3935" w:rsidRPr="004D5072">
              <w:rPr>
                <w:rFonts w:hint="eastAsia"/>
                <w:i/>
                <w:sz w:val="20"/>
                <w:vertAlign w:val="subscript"/>
                <w:lang w:eastAsia="zh-CN"/>
              </w:rPr>
              <w:t>i</w:t>
            </w:r>
          </w:p>
        </w:tc>
        <w:tc>
          <w:tcPr>
            <w:tcW w:w="1561" w:type="dxa"/>
            <w:shd w:val="clear" w:color="auto" w:fill="D9D9D9" w:themeFill="background1" w:themeFillShade="D9"/>
          </w:tcPr>
          <w:p w14:paraId="7B6E29FB" w14:textId="2787BA62" w:rsidR="001A3935" w:rsidRDefault="001A3935">
            <w:pPr>
              <w:spacing w:after="0"/>
              <w:jc w:val="left"/>
              <w:rPr>
                <w:sz w:val="20"/>
                <w:lang w:eastAsia="zh-CN"/>
              </w:rPr>
            </w:pPr>
            <w:r>
              <w:rPr>
                <w:rFonts w:hint="eastAsia"/>
                <w:sz w:val="20"/>
                <w:lang w:eastAsia="zh-CN"/>
              </w:rPr>
              <w:t xml:space="preserve">UL user experienced data rate </w:t>
            </w:r>
          </w:p>
        </w:tc>
      </w:tr>
      <w:tr w:rsidR="001A3935" w:rsidRPr="004D5072" w14:paraId="52F89D70" w14:textId="77777777" w:rsidTr="00477BC4">
        <w:trPr>
          <w:jc w:val="center"/>
        </w:trPr>
        <w:tc>
          <w:tcPr>
            <w:tcW w:w="1804" w:type="dxa"/>
          </w:tcPr>
          <w:p w14:paraId="52007F32" w14:textId="77777777" w:rsidR="001A3935" w:rsidRPr="004D5072" w:rsidRDefault="001A3935" w:rsidP="00477BC4">
            <w:pPr>
              <w:widowControl/>
              <w:spacing w:after="0"/>
              <w:rPr>
                <w:sz w:val="20"/>
                <w:lang w:eastAsia="zh-CN"/>
              </w:rPr>
            </w:pPr>
            <w:r w:rsidRPr="004D5072">
              <w:rPr>
                <w:rFonts w:hint="eastAsia"/>
                <w:sz w:val="20"/>
                <w:lang w:eastAsia="zh-CN"/>
              </w:rPr>
              <w:t xml:space="preserve">NR FDD </w:t>
            </w:r>
          </w:p>
        </w:tc>
        <w:tc>
          <w:tcPr>
            <w:tcW w:w="1622" w:type="dxa"/>
          </w:tcPr>
          <w:p w14:paraId="781C9467" w14:textId="77777777" w:rsidR="001A3935" w:rsidRPr="004D5072" w:rsidRDefault="001A3935" w:rsidP="00477BC4">
            <w:pPr>
              <w:widowControl/>
              <w:spacing w:after="0"/>
              <w:rPr>
                <w:sz w:val="20"/>
                <w:lang w:eastAsia="zh-CN"/>
              </w:rPr>
            </w:pPr>
            <w:r w:rsidRPr="004D5072">
              <w:rPr>
                <w:rFonts w:hint="eastAsia"/>
                <w:sz w:val="20"/>
                <w:lang w:eastAsia="zh-CN"/>
              </w:rPr>
              <w:t>Configuration A</w:t>
            </w:r>
          </w:p>
        </w:tc>
        <w:tc>
          <w:tcPr>
            <w:tcW w:w="1639" w:type="dxa"/>
          </w:tcPr>
          <w:p w14:paraId="7B761B31" w14:textId="77777777"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561" w:type="dxa"/>
          </w:tcPr>
          <w:p w14:paraId="7CFE16AA" w14:textId="1D05F7B4" w:rsidR="001A3935" w:rsidRPr="004D5072" w:rsidRDefault="00CB4431" w:rsidP="00477BC4">
            <w:pPr>
              <w:spacing w:after="0"/>
              <w:rPr>
                <w:sz w:val="20"/>
                <w:lang w:eastAsia="zh-CN"/>
              </w:rPr>
            </w:pPr>
            <w:r>
              <w:rPr>
                <w:sz w:val="20"/>
                <w:lang w:eastAsia="zh-CN"/>
              </w:rPr>
              <w:t>160</w:t>
            </w:r>
            <w:r>
              <w:rPr>
                <w:rFonts w:hint="eastAsia"/>
                <w:sz w:val="20"/>
                <w:lang w:eastAsia="zh-CN"/>
              </w:rPr>
              <w:t xml:space="preserve"> </w:t>
            </w:r>
            <w:r w:rsidR="001A3935">
              <w:rPr>
                <w:rFonts w:hint="eastAsia"/>
                <w:sz w:val="20"/>
                <w:lang w:eastAsia="zh-CN"/>
              </w:rPr>
              <w:t>MHz</w:t>
            </w:r>
          </w:p>
        </w:tc>
        <w:tc>
          <w:tcPr>
            <w:tcW w:w="1561" w:type="dxa"/>
          </w:tcPr>
          <w:p w14:paraId="3AB87F4E" w14:textId="08FC6D6A" w:rsidR="001A3935" w:rsidRDefault="00CB4431" w:rsidP="00477BC4">
            <w:pPr>
              <w:spacing w:after="0"/>
              <w:rPr>
                <w:sz w:val="20"/>
                <w:lang w:eastAsia="zh-CN"/>
              </w:rPr>
            </w:pPr>
            <w:r>
              <w:rPr>
                <w:sz w:val="20"/>
                <w:lang w:eastAsia="zh-CN"/>
              </w:rPr>
              <w:t>50.4</w:t>
            </w:r>
            <w:r w:rsidR="0025792C">
              <w:rPr>
                <w:sz w:val="20"/>
                <w:lang w:eastAsia="zh-CN"/>
              </w:rPr>
              <w:t xml:space="preserve"> </w:t>
            </w:r>
            <w:r w:rsidR="0025792C">
              <w:rPr>
                <w:rFonts w:hint="eastAsia"/>
                <w:sz w:val="20"/>
                <w:lang w:eastAsia="zh-CN"/>
              </w:rPr>
              <w:t>Mbps</w:t>
            </w:r>
          </w:p>
        </w:tc>
      </w:tr>
      <w:tr w:rsidR="001A3935" w:rsidRPr="004D5072" w14:paraId="302BE135" w14:textId="77777777" w:rsidTr="00477BC4">
        <w:trPr>
          <w:jc w:val="center"/>
        </w:trPr>
        <w:tc>
          <w:tcPr>
            <w:tcW w:w="1804" w:type="dxa"/>
          </w:tcPr>
          <w:p w14:paraId="26BCC42E" w14:textId="77777777" w:rsidR="001A3935" w:rsidRPr="004D5072" w:rsidRDefault="001A3935" w:rsidP="00477BC4">
            <w:pPr>
              <w:widowControl/>
              <w:spacing w:after="0"/>
              <w:rPr>
                <w:sz w:val="20"/>
                <w:lang w:eastAsia="zh-CN"/>
              </w:rPr>
            </w:pPr>
            <w:r w:rsidRPr="004D5072">
              <w:rPr>
                <w:rFonts w:hint="eastAsia"/>
                <w:sz w:val="20"/>
                <w:lang w:eastAsia="zh-CN"/>
              </w:rPr>
              <w:t xml:space="preserve">NR TDD </w:t>
            </w:r>
          </w:p>
        </w:tc>
        <w:tc>
          <w:tcPr>
            <w:tcW w:w="1622" w:type="dxa"/>
          </w:tcPr>
          <w:p w14:paraId="32BEE12B" w14:textId="77777777" w:rsidR="001A3935" w:rsidRPr="004D5072" w:rsidRDefault="001A3935" w:rsidP="00477BC4">
            <w:pPr>
              <w:widowControl/>
              <w:spacing w:after="0"/>
              <w:rPr>
                <w:sz w:val="20"/>
                <w:lang w:eastAsia="zh-CN"/>
              </w:rPr>
            </w:pPr>
            <w:r w:rsidRPr="004D5072">
              <w:rPr>
                <w:rFonts w:hint="eastAsia"/>
                <w:sz w:val="20"/>
                <w:lang w:eastAsia="zh-CN"/>
              </w:rPr>
              <w:t>Configuration B</w:t>
            </w:r>
          </w:p>
        </w:tc>
        <w:tc>
          <w:tcPr>
            <w:tcW w:w="1639" w:type="dxa"/>
          </w:tcPr>
          <w:p w14:paraId="5FD0FAE5" w14:textId="56FE37C0" w:rsidR="001A3935" w:rsidRPr="004D5072" w:rsidRDefault="001A3935" w:rsidP="00477BC4">
            <w:pPr>
              <w:widowControl/>
              <w:spacing w:after="0"/>
              <w:rPr>
                <w:sz w:val="20"/>
                <w:lang w:eastAsia="zh-CN"/>
              </w:rPr>
            </w:pPr>
            <w:r w:rsidRPr="004D5072">
              <w:rPr>
                <w:rFonts w:hint="eastAsia"/>
                <w:i/>
                <w:sz w:val="20"/>
                <w:lang w:eastAsia="zh-CN"/>
              </w:rPr>
              <w:t>f</w:t>
            </w:r>
            <w:r w:rsidR="00302A4D">
              <w:rPr>
                <w:sz w:val="20"/>
                <w:vertAlign w:val="subscript"/>
                <w:lang w:eastAsia="zh-CN"/>
              </w:rPr>
              <w:t>2</w:t>
            </w:r>
            <w:r w:rsidRPr="004D5072">
              <w:rPr>
                <w:rFonts w:hint="eastAsia"/>
                <w:sz w:val="20"/>
                <w:lang w:eastAsia="zh-CN"/>
              </w:rPr>
              <w:t>=30 GHz</w:t>
            </w:r>
          </w:p>
        </w:tc>
        <w:tc>
          <w:tcPr>
            <w:tcW w:w="1561" w:type="dxa"/>
          </w:tcPr>
          <w:p w14:paraId="6F361FF2" w14:textId="2C49E1F1" w:rsidR="001A3935" w:rsidRPr="004D5072" w:rsidRDefault="0025792C" w:rsidP="005459FE">
            <w:pPr>
              <w:spacing w:after="0"/>
              <w:rPr>
                <w:sz w:val="20"/>
                <w:lang w:eastAsia="zh-CN"/>
              </w:rPr>
            </w:pPr>
            <w:r>
              <w:rPr>
                <w:sz w:val="20"/>
                <w:lang w:eastAsia="zh-CN"/>
              </w:rPr>
              <w:t>1</w:t>
            </w:r>
            <w:r w:rsidR="00A400D2">
              <w:rPr>
                <w:sz w:val="20"/>
                <w:lang w:eastAsia="zh-CN"/>
              </w:rPr>
              <w:t>20</w:t>
            </w:r>
            <w:r>
              <w:rPr>
                <w:sz w:val="20"/>
                <w:lang w:eastAsia="zh-CN"/>
              </w:rPr>
              <w:t xml:space="preserve">0 </w:t>
            </w:r>
            <w:r w:rsidR="005459FE">
              <w:rPr>
                <w:rFonts w:hint="eastAsia"/>
                <w:sz w:val="20"/>
                <w:lang w:eastAsia="zh-CN"/>
              </w:rPr>
              <w:t>M</w:t>
            </w:r>
            <w:r w:rsidR="001A3935">
              <w:rPr>
                <w:rFonts w:hint="eastAsia"/>
                <w:sz w:val="20"/>
                <w:lang w:eastAsia="zh-CN"/>
              </w:rPr>
              <w:t>Hz</w:t>
            </w:r>
          </w:p>
        </w:tc>
        <w:tc>
          <w:tcPr>
            <w:tcW w:w="1561" w:type="dxa"/>
          </w:tcPr>
          <w:p w14:paraId="0A747151" w14:textId="296DAE66" w:rsidR="001A3935" w:rsidRPr="00C77D8A" w:rsidRDefault="0025792C" w:rsidP="00477BC4">
            <w:pPr>
              <w:spacing w:after="0"/>
              <w:rPr>
                <w:sz w:val="20"/>
                <w:highlight w:val="yellow"/>
                <w:lang w:eastAsia="zh-CN"/>
              </w:rPr>
            </w:pPr>
            <w:r w:rsidRPr="00C77D8A">
              <w:rPr>
                <w:sz w:val="20"/>
                <w:lang w:eastAsia="zh-CN"/>
              </w:rPr>
              <w:t>0</w:t>
            </w:r>
            <w:r>
              <w:rPr>
                <w:sz w:val="20"/>
                <w:lang w:eastAsia="zh-CN"/>
              </w:rPr>
              <w:t xml:space="preserve"> </w:t>
            </w:r>
            <w:r>
              <w:rPr>
                <w:rFonts w:hint="eastAsia"/>
                <w:sz w:val="20"/>
                <w:lang w:eastAsia="zh-CN"/>
              </w:rPr>
              <w:t>Mbps</w:t>
            </w:r>
          </w:p>
        </w:tc>
      </w:tr>
      <w:tr w:rsidR="001A3935" w:rsidRPr="004D5072" w14:paraId="3D29D720" w14:textId="77777777" w:rsidTr="00477BC4">
        <w:trPr>
          <w:trHeight w:val="690"/>
          <w:jc w:val="center"/>
        </w:trPr>
        <w:tc>
          <w:tcPr>
            <w:tcW w:w="1804" w:type="dxa"/>
          </w:tcPr>
          <w:p w14:paraId="1E6B6B3F" w14:textId="77777777" w:rsidR="001A3935" w:rsidRPr="004D5072" w:rsidRDefault="001A3935" w:rsidP="006D0879">
            <w:pPr>
              <w:widowControl/>
              <w:spacing w:after="0"/>
              <w:jc w:val="left"/>
              <w:rPr>
                <w:sz w:val="20"/>
                <w:lang w:eastAsia="zh-CN"/>
              </w:rPr>
            </w:pPr>
            <w:r w:rsidRPr="004D5072">
              <w:rPr>
                <w:rFonts w:hint="eastAsia"/>
                <w:sz w:val="20"/>
                <w:lang w:eastAsia="zh-CN"/>
              </w:rPr>
              <w:t>NR</w:t>
            </w:r>
            <w:r>
              <w:rPr>
                <w:rFonts w:hint="eastAsia"/>
                <w:sz w:val="20"/>
                <w:lang w:eastAsia="zh-CN"/>
              </w:rPr>
              <w:t xml:space="preserve"> </w:t>
            </w:r>
            <w:r w:rsidRPr="004D5072">
              <w:rPr>
                <w:rFonts w:hint="eastAsia"/>
                <w:sz w:val="20"/>
                <w:lang w:eastAsia="zh-CN"/>
              </w:rPr>
              <w:t>SUL</w:t>
            </w:r>
            <w:r>
              <w:rPr>
                <w:rFonts w:hint="eastAsia"/>
                <w:sz w:val="20"/>
                <w:lang w:eastAsia="zh-CN"/>
              </w:rPr>
              <w:t>+TDD</w:t>
            </w:r>
            <w:r w:rsidRPr="004D5072">
              <w:rPr>
                <w:rFonts w:hint="eastAsia"/>
                <w:sz w:val="20"/>
                <w:lang w:eastAsia="zh-CN"/>
              </w:rPr>
              <w:t xml:space="preserve"> band</w:t>
            </w:r>
          </w:p>
        </w:tc>
        <w:tc>
          <w:tcPr>
            <w:tcW w:w="1622" w:type="dxa"/>
          </w:tcPr>
          <w:p w14:paraId="19FE242F" w14:textId="77777777" w:rsidR="001A3935" w:rsidRPr="004D5072" w:rsidRDefault="001A3935" w:rsidP="00477BC4">
            <w:pPr>
              <w:widowControl/>
              <w:spacing w:after="0"/>
              <w:rPr>
                <w:sz w:val="20"/>
                <w:lang w:eastAsia="zh-CN"/>
              </w:rPr>
            </w:pPr>
            <w:r w:rsidRPr="004D5072">
              <w:rPr>
                <w:rFonts w:hint="eastAsia"/>
                <w:sz w:val="20"/>
                <w:lang w:eastAsia="zh-CN"/>
              </w:rPr>
              <w:t>Configuration C</w:t>
            </w:r>
          </w:p>
        </w:tc>
        <w:tc>
          <w:tcPr>
            <w:tcW w:w="1639" w:type="dxa"/>
          </w:tcPr>
          <w:p w14:paraId="45BEDFD0" w14:textId="77777777"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561" w:type="dxa"/>
          </w:tcPr>
          <w:p w14:paraId="469D0601" w14:textId="6FC83C58" w:rsidR="001A3935" w:rsidRDefault="001A3935" w:rsidP="00477BC4">
            <w:pPr>
              <w:spacing w:after="0"/>
              <w:rPr>
                <w:sz w:val="20"/>
                <w:lang w:eastAsia="zh-CN"/>
              </w:rPr>
            </w:pPr>
            <w:r>
              <w:rPr>
                <w:sz w:val="20"/>
                <w:lang w:eastAsia="zh-CN"/>
              </w:rPr>
              <w:t>4GHz:</w:t>
            </w:r>
            <w:r w:rsidR="0025792C">
              <w:rPr>
                <w:sz w:val="20"/>
                <w:lang w:eastAsia="zh-CN"/>
              </w:rPr>
              <w:t>10</w:t>
            </w:r>
            <w:r>
              <w:rPr>
                <w:sz w:val="20"/>
                <w:lang w:eastAsia="zh-CN"/>
              </w:rPr>
              <w:t>0</w:t>
            </w:r>
            <w:r>
              <w:rPr>
                <w:rFonts w:hint="eastAsia"/>
                <w:sz w:val="20"/>
                <w:lang w:eastAsia="zh-CN"/>
              </w:rPr>
              <w:t>MHz</w:t>
            </w:r>
          </w:p>
          <w:p w14:paraId="10FC2D3B" w14:textId="6FBFEC22" w:rsidR="001A3935" w:rsidRPr="004D5072" w:rsidRDefault="001A3935">
            <w:pPr>
              <w:spacing w:after="0"/>
              <w:rPr>
                <w:sz w:val="20"/>
                <w:lang w:eastAsia="zh-CN"/>
              </w:rPr>
            </w:pPr>
            <w:r>
              <w:rPr>
                <w:sz w:val="20"/>
                <w:lang w:eastAsia="zh-CN"/>
              </w:rPr>
              <w:t>30GHz:</w:t>
            </w:r>
            <w:r w:rsidR="0025792C">
              <w:rPr>
                <w:sz w:val="20"/>
                <w:lang w:eastAsia="zh-CN"/>
              </w:rPr>
              <w:t>12</w:t>
            </w:r>
            <w:r w:rsidR="00A400D2">
              <w:rPr>
                <w:sz w:val="20"/>
                <w:lang w:eastAsia="zh-CN"/>
              </w:rPr>
              <w:t>0</w:t>
            </w:r>
            <w:r>
              <w:rPr>
                <w:sz w:val="20"/>
                <w:lang w:eastAsia="zh-CN"/>
              </w:rPr>
              <w:t>0MHz</w:t>
            </w:r>
          </w:p>
        </w:tc>
        <w:tc>
          <w:tcPr>
            <w:tcW w:w="1561" w:type="dxa"/>
          </w:tcPr>
          <w:p w14:paraId="355FF43F" w14:textId="30D2D168" w:rsidR="001A3935" w:rsidRPr="00C77D8A" w:rsidRDefault="003A65BB" w:rsidP="00477BC4">
            <w:pPr>
              <w:spacing w:after="0"/>
              <w:rPr>
                <w:sz w:val="20"/>
                <w:highlight w:val="yellow"/>
                <w:lang w:eastAsia="zh-CN"/>
              </w:rPr>
            </w:pPr>
            <w:r w:rsidRPr="0025792C">
              <w:rPr>
                <w:sz w:val="20"/>
                <w:lang w:eastAsia="zh-CN"/>
              </w:rPr>
              <w:t>50</w:t>
            </w:r>
            <w:r w:rsidR="008321C7" w:rsidRPr="0025792C">
              <w:rPr>
                <w:sz w:val="20"/>
                <w:lang w:eastAsia="zh-CN"/>
              </w:rPr>
              <w:t>.</w:t>
            </w:r>
            <w:r w:rsidR="00BF0F03">
              <w:rPr>
                <w:sz w:val="20"/>
                <w:lang w:eastAsia="zh-CN"/>
              </w:rPr>
              <w:t xml:space="preserve">87 </w:t>
            </w:r>
            <w:r w:rsidR="0025792C">
              <w:rPr>
                <w:rFonts w:hint="eastAsia"/>
                <w:sz w:val="20"/>
                <w:lang w:eastAsia="zh-CN"/>
              </w:rPr>
              <w:t>Mbps</w:t>
            </w:r>
          </w:p>
        </w:tc>
      </w:tr>
    </w:tbl>
    <w:p w14:paraId="092EAFFC" w14:textId="16B1C6D5" w:rsidR="007D59BC" w:rsidRDefault="00BB3EE7" w:rsidP="007D59BC">
      <w:pPr>
        <w:rPr>
          <w:lang w:eastAsia="zh-CN"/>
        </w:rPr>
      </w:pPr>
      <w:r>
        <w:rPr>
          <w:b/>
          <w:i/>
          <w:lang w:eastAsia="zh-CN"/>
        </w:rPr>
        <w:t>Observation</w:t>
      </w:r>
      <w:r w:rsidR="007D59BC" w:rsidRPr="00F87C27">
        <w:rPr>
          <w:b/>
          <w:i/>
          <w:lang w:eastAsia="zh-CN"/>
        </w:rPr>
        <w:t>:</w:t>
      </w:r>
      <w:r w:rsidR="007D59BC">
        <w:rPr>
          <w:b/>
          <w:i/>
          <w:lang w:eastAsia="zh-CN"/>
        </w:rPr>
        <w:t xml:space="preserve"> </w:t>
      </w:r>
      <w:r w:rsidR="00365636">
        <w:rPr>
          <w:b/>
          <w:lang w:eastAsia="zh-CN"/>
        </w:rPr>
        <w:t xml:space="preserve">NR </w:t>
      </w:r>
      <w:r w:rsidR="00365636">
        <w:rPr>
          <w:rFonts w:hint="eastAsia"/>
          <w:b/>
          <w:lang w:eastAsia="zh-CN"/>
        </w:rPr>
        <w:t xml:space="preserve">multi-band operation with SUL+TDD band </w:t>
      </w:r>
      <w:r w:rsidR="007D59BC">
        <w:rPr>
          <w:b/>
          <w:lang w:eastAsia="zh-CN"/>
        </w:rPr>
        <w:t xml:space="preserve">can fulfill the UL user experienced data rate with </w:t>
      </w:r>
      <w:r w:rsidR="00CF19C3">
        <w:rPr>
          <w:b/>
          <w:lang w:eastAsia="zh-CN"/>
        </w:rPr>
        <w:t xml:space="preserve">reasonable </w:t>
      </w:r>
      <w:r w:rsidR="007D59BC">
        <w:rPr>
          <w:b/>
          <w:lang w:eastAsia="zh-CN"/>
        </w:rPr>
        <w:t xml:space="preserve">bandwidth </w:t>
      </w:r>
      <w:r w:rsidR="00794ABB">
        <w:rPr>
          <w:b/>
          <w:lang w:eastAsia="zh-CN"/>
        </w:rPr>
        <w:t xml:space="preserve">at 30GHz </w:t>
      </w:r>
      <w:r w:rsidR="000731CA">
        <w:rPr>
          <w:rFonts w:hint="eastAsia"/>
          <w:b/>
          <w:lang w:eastAsia="zh-CN"/>
        </w:rPr>
        <w:t xml:space="preserve">(TDD band) </w:t>
      </w:r>
      <w:r w:rsidR="00794ABB">
        <w:rPr>
          <w:b/>
          <w:lang w:eastAsia="zh-CN"/>
        </w:rPr>
        <w:t xml:space="preserve">and much smaller bandwidth for 4GHz </w:t>
      </w:r>
      <w:r w:rsidR="000731CA">
        <w:rPr>
          <w:rFonts w:hint="eastAsia"/>
          <w:b/>
          <w:lang w:eastAsia="zh-CN"/>
        </w:rPr>
        <w:t>(</w:t>
      </w:r>
      <w:r w:rsidR="00794ABB">
        <w:rPr>
          <w:b/>
          <w:lang w:eastAsia="zh-CN"/>
        </w:rPr>
        <w:t>SUL band</w:t>
      </w:r>
      <w:r w:rsidR="000731CA">
        <w:rPr>
          <w:rFonts w:hint="eastAsia"/>
          <w:b/>
          <w:lang w:eastAsia="zh-CN"/>
        </w:rPr>
        <w:t>)</w:t>
      </w:r>
      <w:r w:rsidR="00794ABB">
        <w:rPr>
          <w:b/>
          <w:lang w:eastAsia="zh-CN"/>
        </w:rPr>
        <w:t xml:space="preserve"> compared with </w:t>
      </w:r>
      <w:r w:rsidR="00CC607A">
        <w:rPr>
          <w:b/>
          <w:lang w:eastAsia="zh-CN"/>
        </w:rPr>
        <w:t xml:space="preserve">NR single band </w:t>
      </w:r>
      <w:r w:rsidR="00CD468D">
        <w:rPr>
          <w:rFonts w:hint="eastAsia"/>
          <w:b/>
          <w:lang w:eastAsia="zh-CN"/>
        </w:rPr>
        <w:t>operation</w:t>
      </w:r>
      <w:r w:rsidR="007D59BC">
        <w:rPr>
          <w:b/>
          <w:lang w:eastAsia="zh-CN"/>
        </w:rPr>
        <w:t>.</w:t>
      </w:r>
    </w:p>
    <w:p w14:paraId="36E7855D" w14:textId="77777777" w:rsidR="00044E5D" w:rsidRPr="000B6397" w:rsidRDefault="00044E5D" w:rsidP="00876935">
      <w:pPr>
        <w:pStyle w:val="1"/>
      </w:pPr>
      <w:bookmarkStart w:id="4" w:name="_Ref124589665"/>
      <w:bookmarkStart w:id="5" w:name="_Ref71620620"/>
      <w:bookmarkStart w:id="6" w:name="_Ref124671424"/>
      <w:r w:rsidRPr="000B6397">
        <w:t>Conclusion</w:t>
      </w:r>
    </w:p>
    <w:p w14:paraId="6AF40950" w14:textId="77777777" w:rsidR="00584255" w:rsidRDefault="00AE7A42" w:rsidP="00BB4EAE">
      <w:pPr>
        <w:rPr>
          <w:b/>
          <w:i/>
          <w:lang w:eastAsia="zh-CN"/>
        </w:rPr>
      </w:pPr>
      <w:r>
        <w:rPr>
          <w:rFonts w:hint="eastAsia"/>
          <w:lang w:eastAsia="zh-CN"/>
        </w:rPr>
        <w:t xml:space="preserve">In this paper, consideration </w:t>
      </w:r>
      <w:r>
        <w:rPr>
          <w:lang w:eastAsia="zh-CN"/>
        </w:rPr>
        <w:t>of user experienced data rate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sidR="00913A8D">
        <w:rPr>
          <w:rFonts w:hint="eastAsia"/>
          <w:lang w:eastAsia="zh-CN"/>
        </w:rPr>
        <w:t>proposals</w:t>
      </w:r>
      <w:r>
        <w:rPr>
          <w:lang w:eastAsia="zh-CN"/>
        </w:rPr>
        <w:t xml:space="preserve"> </w:t>
      </w:r>
      <w:r>
        <w:rPr>
          <w:rFonts w:hint="eastAsia"/>
          <w:lang w:eastAsia="zh-CN"/>
        </w:rPr>
        <w:t>are</w:t>
      </w:r>
      <w:r>
        <w:rPr>
          <w:lang w:eastAsia="zh-CN"/>
        </w:rPr>
        <w:t xml:space="preserve"> </w:t>
      </w:r>
      <w:r w:rsidR="00913A8D">
        <w:rPr>
          <w:rFonts w:hint="eastAsia"/>
          <w:lang w:eastAsia="zh-CN"/>
        </w:rPr>
        <w:t>made</w:t>
      </w:r>
      <w:r>
        <w:rPr>
          <w:lang w:eastAsia="zh-CN"/>
        </w:rPr>
        <w:t>.</w:t>
      </w:r>
    </w:p>
    <w:p w14:paraId="2F163BAC" w14:textId="77777777" w:rsidR="00AF714C" w:rsidRPr="002106BD" w:rsidRDefault="00AF714C" w:rsidP="00AF714C">
      <w:pPr>
        <w:rPr>
          <w:b/>
          <w:i/>
          <w:lang w:eastAsia="zh-CN"/>
        </w:rPr>
      </w:pPr>
      <w:r w:rsidRPr="00497FF3">
        <w:rPr>
          <w:b/>
          <w:i/>
          <w:lang w:eastAsia="zh-CN"/>
        </w:rPr>
        <w:t>Proposal 1:</w:t>
      </w:r>
      <w:r w:rsidRPr="002106BD">
        <w:rPr>
          <w:b/>
          <w:i/>
          <w:lang w:eastAsia="zh-CN"/>
        </w:rPr>
        <w:t xml:space="preserve"> NR multi-band operation with SUL+TDD band is evaluated for UL user experienced data rate in addition to NR FDD/TDD with a single band.</w:t>
      </w:r>
    </w:p>
    <w:p w14:paraId="19C541C2" w14:textId="17A706B3" w:rsidR="00AF714C" w:rsidRPr="002106BD" w:rsidRDefault="00AF714C" w:rsidP="00C77D8A">
      <w:pPr>
        <w:rPr>
          <w:lang w:eastAsia="zh-CN"/>
        </w:rPr>
      </w:pPr>
      <w:r w:rsidRPr="00497FF3">
        <w:rPr>
          <w:b/>
          <w:i/>
          <w:lang w:eastAsia="zh-CN"/>
        </w:rPr>
        <w:t>Proposal 2:</w:t>
      </w:r>
      <w:r w:rsidRPr="002106BD">
        <w:rPr>
          <w:b/>
          <w:i/>
          <w:lang w:eastAsia="zh-CN"/>
        </w:rPr>
        <w:t xml:space="preserve"> </w:t>
      </w:r>
      <w:r w:rsidR="001C01C1" w:rsidRPr="002106BD">
        <w:rPr>
          <w:b/>
          <w:i/>
          <w:lang w:eastAsia="zh-CN"/>
        </w:rPr>
        <w:t xml:space="preserve">For the further consideration of </w:t>
      </w:r>
      <w:proofErr w:type="spellStart"/>
      <w:r w:rsidR="001C01C1" w:rsidRPr="002106BD">
        <w:rPr>
          <w:b/>
          <w:i/>
          <w:lang w:eastAsia="zh-CN"/>
        </w:rPr>
        <w:t>self evaluation</w:t>
      </w:r>
      <w:proofErr w:type="spellEnd"/>
      <w:r w:rsidR="001C01C1" w:rsidRPr="002106BD">
        <w:rPr>
          <w:b/>
          <w:i/>
          <w:lang w:eastAsia="zh-CN"/>
        </w:rPr>
        <w:t>, we suggest to involve potential techniqu</w:t>
      </w:r>
      <w:r w:rsidR="00097C77" w:rsidRPr="002106BD">
        <w:rPr>
          <w:b/>
          <w:i/>
          <w:lang w:eastAsia="zh-CN"/>
        </w:rPr>
        <w:t xml:space="preserve">es in </w:t>
      </w:r>
      <w:r w:rsidR="00DD7AFD">
        <w:rPr>
          <w:b/>
          <w:i/>
          <w:lang w:eastAsia="zh-CN"/>
        </w:rPr>
        <w:t>r</w:t>
      </w:r>
      <w:r w:rsidR="00097C77" w:rsidRPr="002106BD">
        <w:rPr>
          <w:b/>
          <w:i/>
          <w:lang w:eastAsia="zh-CN"/>
        </w:rPr>
        <w:t xml:space="preserve">elease 16 to improve the </w:t>
      </w:r>
      <w:r w:rsidR="001C01C1" w:rsidRPr="002106BD">
        <w:rPr>
          <w:b/>
          <w:i/>
          <w:lang w:eastAsia="zh-CN"/>
        </w:rPr>
        <w:t>user experience data.</w:t>
      </w:r>
      <w:r w:rsidR="001C01C1" w:rsidRPr="002106BD" w:rsidDel="001C01C1">
        <w:rPr>
          <w:b/>
          <w:i/>
          <w:lang w:eastAsia="zh-CN"/>
        </w:rPr>
        <w:t xml:space="preserve"> </w:t>
      </w:r>
    </w:p>
    <w:p w14:paraId="2AB1E81F" w14:textId="53D4B62C" w:rsidR="00BB4EAE" w:rsidRPr="001535B3" w:rsidRDefault="00517823" w:rsidP="00194BE4">
      <w:pPr>
        <w:spacing w:beforeLines="50" w:before="120"/>
        <w:rPr>
          <w:lang w:eastAsia="zh-CN"/>
        </w:rPr>
      </w:pPr>
      <w:r w:rsidRPr="001535B3">
        <w:rPr>
          <w:rFonts w:hint="eastAsia"/>
          <w:lang w:eastAsia="zh-CN"/>
        </w:rPr>
        <w:t>Based on the evaluation results, it is observed that,</w:t>
      </w:r>
    </w:p>
    <w:p w14:paraId="0622A83C" w14:textId="7DE9FAB6" w:rsidR="00AF714C" w:rsidRPr="002106BD" w:rsidRDefault="00AF714C" w:rsidP="00AF714C">
      <w:pPr>
        <w:rPr>
          <w:i/>
          <w:lang w:eastAsia="zh-CN"/>
        </w:rPr>
      </w:pPr>
      <w:r w:rsidRPr="00497FF3">
        <w:rPr>
          <w:b/>
          <w:i/>
          <w:lang w:eastAsia="zh-CN"/>
        </w:rPr>
        <w:t xml:space="preserve">Observation: </w:t>
      </w:r>
      <w:r w:rsidRPr="002106BD">
        <w:rPr>
          <w:b/>
          <w:i/>
          <w:lang w:eastAsia="zh-CN"/>
        </w:rPr>
        <w:t>NR multi-band operation with SUL+TDD band can fulfill the UL user experienced data rate with reasonable bandwidth at 30GHz (TDD band) and much smaller bandwidth for 4GHz (SUL band) compared with NR single band operation.</w:t>
      </w:r>
    </w:p>
    <w:p w14:paraId="6934A755" w14:textId="77777777" w:rsidR="00BB4EAE" w:rsidRPr="00AF714C" w:rsidRDefault="00BB4EAE" w:rsidP="00BB4EAE">
      <w:pPr>
        <w:rPr>
          <w:lang w:eastAsia="zh-CN"/>
        </w:rPr>
      </w:pPr>
    </w:p>
    <w:p w14:paraId="24045BA5" w14:textId="77777777" w:rsidR="009B54A4" w:rsidRDefault="00351FB6" w:rsidP="000B64EA">
      <w:pPr>
        <w:pStyle w:val="1"/>
        <w:numPr>
          <w:ilvl w:val="0"/>
          <w:numId w:val="0"/>
        </w:numPr>
      </w:pPr>
      <w:r w:rsidRPr="000B6397">
        <w:t>References</w:t>
      </w:r>
      <w:bookmarkEnd w:id="3"/>
      <w:bookmarkEnd w:id="4"/>
      <w:bookmarkEnd w:id="5"/>
      <w:bookmarkEnd w:id="6"/>
    </w:p>
    <w:p w14:paraId="563C94C5" w14:textId="77777777" w:rsidR="00AF063B" w:rsidRDefault="00AF063B" w:rsidP="00AF063B">
      <w:pPr>
        <w:pStyle w:val="References"/>
        <w:numPr>
          <w:ilvl w:val="0"/>
          <w:numId w:val="10"/>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14:paraId="6D241C82" w14:textId="77777777" w:rsidR="00AC1131" w:rsidRDefault="00AF063B" w:rsidP="0047308D">
      <w:pPr>
        <w:pStyle w:val="References"/>
        <w:numPr>
          <w:ilvl w:val="0"/>
          <w:numId w:val="10"/>
        </w:numPr>
        <w:autoSpaceDE/>
        <w:autoSpaceDN/>
        <w:snapToGrid/>
        <w:spacing w:after="0"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47308D">
        <w:rPr>
          <w:rFonts w:eastAsiaTheme="minorEastAsia" w:hint="eastAsia"/>
          <w:lang w:eastAsia="zh-CN"/>
        </w:rPr>
        <w:t>.</w:t>
      </w:r>
      <w:r w:rsidR="00AC1131">
        <w:rPr>
          <w:lang w:eastAsia="zh-CN"/>
        </w:rPr>
        <w:br w:type="page"/>
      </w:r>
    </w:p>
    <w:p w14:paraId="1D66AA5B" w14:textId="77777777" w:rsidR="00863508" w:rsidRDefault="00F71AE3" w:rsidP="00004788">
      <w:pPr>
        <w:pStyle w:val="1"/>
        <w:numPr>
          <w:ilvl w:val="0"/>
          <w:numId w:val="0"/>
        </w:numPr>
        <w:rPr>
          <w:lang w:eastAsia="zh-CN"/>
        </w:rPr>
      </w:pPr>
      <w:r>
        <w:rPr>
          <w:rFonts w:hint="eastAsia"/>
        </w:rPr>
        <w:lastRenderedPageBreak/>
        <w:t>Appendix</w:t>
      </w:r>
      <w:r w:rsidR="00D266C3">
        <w:rPr>
          <w:rFonts w:hint="eastAsia"/>
          <w:lang w:eastAsia="zh-CN"/>
        </w:rPr>
        <w:t>:</w:t>
      </w:r>
      <w:r>
        <w:rPr>
          <w:rFonts w:hint="eastAsia"/>
        </w:rPr>
        <w:t xml:space="preserve"> Evaluation assumptions</w:t>
      </w:r>
    </w:p>
    <w:p w14:paraId="06A213BE" w14:textId="77777777" w:rsidR="00863508" w:rsidRDefault="00863508" w:rsidP="00863508">
      <w:pPr>
        <w:jc w:val="center"/>
        <w:rPr>
          <w:lang w:eastAsia="zh-CN"/>
        </w:rPr>
      </w:pPr>
      <w:r>
        <w:rPr>
          <w:rFonts w:hint="eastAsia"/>
          <w:lang w:eastAsia="zh-CN"/>
        </w:rPr>
        <w:t>Table A-</w:t>
      </w:r>
      <w:r w:rsidR="00004788">
        <w:rPr>
          <w:lang w:eastAsia="zh-CN"/>
        </w:rPr>
        <w:t>1</w:t>
      </w:r>
      <w:r w:rsidR="004A1EA1">
        <w:rPr>
          <w:rFonts w:hint="eastAsia"/>
          <w:lang w:eastAsia="zh-CN"/>
        </w:rPr>
        <w:t xml:space="preserve"> Evaluation assumptions for UL</w:t>
      </w:r>
      <w:r w:rsidR="001C6FBF">
        <w:rPr>
          <w:rFonts w:hint="eastAsia"/>
          <w:lang w:eastAsia="zh-CN"/>
        </w:rPr>
        <w:t xml:space="preserve"> user</w:t>
      </w:r>
      <w:r w:rsidR="004A1EA1">
        <w:rPr>
          <w:rFonts w:hint="eastAsia"/>
          <w:lang w:eastAsia="zh-CN"/>
        </w:rPr>
        <w:t xml:space="preserve"> experienced data rate</w:t>
      </w:r>
    </w:p>
    <w:tbl>
      <w:tblPr>
        <w:tblW w:w="9361" w:type="dxa"/>
        <w:tblInd w:w="103" w:type="dxa"/>
        <w:tblLook w:val="04A0" w:firstRow="1" w:lastRow="0" w:firstColumn="1" w:lastColumn="0" w:noHBand="0" w:noVBand="1"/>
      </w:tblPr>
      <w:tblGrid>
        <w:gridCol w:w="1205"/>
        <w:gridCol w:w="1205"/>
        <w:gridCol w:w="3498"/>
        <w:gridCol w:w="140"/>
        <w:gridCol w:w="3313"/>
      </w:tblGrid>
      <w:tr w:rsidR="00004788" w:rsidRPr="009F0A6D" w14:paraId="6C59B14C" w14:textId="77777777" w:rsidTr="001D7F82">
        <w:trPr>
          <w:trHeight w:val="325"/>
        </w:trPr>
        <w:tc>
          <w:tcPr>
            <w:tcW w:w="241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DC19B9" w14:textId="77777777" w:rsidR="00004788" w:rsidRPr="000E7F5E" w:rsidRDefault="00004788" w:rsidP="00883091">
            <w:pPr>
              <w:autoSpaceDE/>
              <w:autoSpaceDN/>
              <w:spacing w:after="0"/>
              <w:jc w:val="center"/>
              <w:rPr>
                <w:rFonts w:ascii="Arial" w:hAnsi="Arial" w:cs="Arial"/>
                <w:b/>
                <w:bCs/>
                <w:sz w:val="18"/>
                <w:szCs w:val="18"/>
              </w:rPr>
            </w:pPr>
            <w:r w:rsidRPr="000E7F5E">
              <w:rPr>
                <w:rFonts w:ascii="Arial" w:hAnsi="Arial" w:cs="Arial"/>
                <w:b/>
                <w:bCs/>
                <w:sz w:val="18"/>
                <w:szCs w:val="18"/>
              </w:rPr>
              <w:t>Parameters</w:t>
            </w:r>
          </w:p>
        </w:tc>
        <w:tc>
          <w:tcPr>
            <w:tcW w:w="6951"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0D37C71" w14:textId="77777777" w:rsidR="00004788" w:rsidRPr="000E7F5E" w:rsidRDefault="001F08C9" w:rsidP="00883091">
            <w:pPr>
              <w:autoSpaceDE/>
              <w:autoSpaceDN/>
              <w:spacing w:after="0"/>
              <w:jc w:val="center"/>
              <w:rPr>
                <w:rFonts w:ascii="Arial" w:hAnsi="Arial" w:cs="Arial"/>
                <w:sz w:val="18"/>
                <w:szCs w:val="18"/>
              </w:rPr>
            </w:pPr>
            <w:r w:rsidRPr="000E7F5E">
              <w:rPr>
                <w:rFonts w:ascii="Arial" w:hAnsi="Arial" w:cs="Arial"/>
                <w:b/>
                <w:bCs/>
                <w:sz w:val="18"/>
                <w:szCs w:val="18"/>
              </w:rPr>
              <w:t>Value</w:t>
            </w:r>
          </w:p>
        </w:tc>
      </w:tr>
      <w:tr w:rsidR="001F08C9" w:rsidRPr="009F0A6D" w14:paraId="2B96939D" w14:textId="77777777" w:rsidTr="001D7F82">
        <w:trPr>
          <w:trHeight w:val="120"/>
        </w:trPr>
        <w:tc>
          <w:tcPr>
            <w:tcW w:w="2410" w:type="dxa"/>
            <w:gridSpan w:val="2"/>
            <w:tcBorders>
              <w:top w:val="nil"/>
              <w:left w:val="single" w:sz="4" w:space="0" w:color="auto"/>
              <w:bottom w:val="single" w:sz="4" w:space="0" w:color="auto"/>
              <w:right w:val="single" w:sz="4" w:space="0" w:color="auto"/>
            </w:tcBorders>
            <w:shd w:val="clear" w:color="auto" w:fill="auto"/>
          </w:tcPr>
          <w:p w14:paraId="47F39DEE" w14:textId="77777777" w:rsidR="001F08C9" w:rsidRPr="002C356E" w:rsidRDefault="001F08C9" w:rsidP="00883091">
            <w:pPr>
              <w:autoSpaceDE/>
              <w:autoSpaceDN/>
              <w:spacing w:after="0"/>
              <w:rPr>
                <w:rFonts w:ascii="Arial" w:hAnsi="Arial" w:cs="Arial"/>
                <w:sz w:val="18"/>
                <w:szCs w:val="20"/>
                <w:lang w:eastAsia="zh-CN"/>
              </w:rPr>
            </w:pPr>
            <w:r>
              <w:rPr>
                <w:rFonts w:ascii="Arial" w:hAnsi="Arial" w:cs="Arial"/>
                <w:sz w:val="18"/>
                <w:szCs w:val="20"/>
                <w:lang w:eastAsia="zh-CN"/>
              </w:rPr>
              <w:t>Test environment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67FE8DE6" w14:textId="77777777" w:rsidR="001F08C9" w:rsidRPr="002C356E" w:rsidRDefault="001F08C9"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Dense Urban -eMBB</w:t>
            </w:r>
          </w:p>
        </w:tc>
      </w:tr>
      <w:tr w:rsidR="00865F6E" w:rsidRPr="009F0A6D" w14:paraId="44246600" w14:textId="77777777" w:rsidTr="001D7F82">
        <w:trPr>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AA9A675" w14:textId="77777777" w:rsidR="00865F6E" w:rsidRPr="009F0A6D" w:rsidRDefault="00865F6E" w:rsidP="00883091">
            <w:pPr>
              <w:autoSpaceDE/>
              <w:autoSpaceDN/>
              <w:spacing w:after="0"/>
              <w:rPr>
                <w:rFonts w:ascii="Arial" w:hAnsi="Arial" w:cs="Arial"/>
                <w:sz w:val="18"/>
                <w:szCs w:val="18"/>
              </w:rPr>
            </w:pPr>
            <w:r w:rsidRPr="002C356E">
              <w:rPr>
                <w:rFonts w:ascii="Arial" w:hAnsi="Arial" w:cs="Arial"/>
                <w:sz w:val="18"/>
                <w:szCs w:val="20"/>
                <w:lang w:eastAsia="zh-CN"/>
              </w:rPr>
              <w:t>Evaluation configuration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6963A7B9" w14:textId="77777777" w:rsidR="00652B55" w:rsidRDefault="00574B73"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Configuration A</w:t>
            </w:r>
            <w:r w:rsidR="00652B55">
              <w:rPr>
                <w:rFonts w:ascii="Arial" w:hAnsi="Arial" w:cs="Arial" w:hint="eastAsia"/>
                <w:sz w:val="18"/>
                <w:szCs w:val="20"/>
                <w:lang w:eastAsia="zh-CN"/>
              </w:rPr>
              <w:t>: Macro layer with 4 GHz (FDD)</w:t>
            </w:r>
          </w:p>
          <w:p w14:paraId="2F266084" w14:textId="1D804576" w:rsidR="00652B55" w:rsidRDefault="00652B55"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B</w:t>
            </w:r>
            <w:r>
              <w:rPr>
                <w:rFonts w:ascii="Arial" w:hAnsi="Arial" w:cs="Arial" w:hint="eastAsia"/>
                <w:sz w:val="18"/>
                <w:szCs w:val="20"/>
                <w:lang w:eastAsia="zh-CN"/>
              </w:rPr>
              <w:t>: Macro layer with 30 GHz (TDD</w:t>
            </w:r>
            <w:r w:rsidR="004C4A7F">
              <w:rPr>
                <w:rFonts w:ascii="Arial" w:hAnsi="Arial" w:cs="Arial"/>
                <w:sz w:val="18"/>
                <w:szCs w:val="20"/>
                <w:lang w:eastAsia="zh-CN"/>
              </w:rPr>
              <w:t xml:space="preserve"> </w:t>
            </w:r>
            <w:r w:rsidR="001B6EB0">
              <w:rPr>
                <w:rFonts w:ascii="Arial" w:hAnsi="Arial" w:cs="Arial"/>
                <w:sz w:val="18"/>
                <w:szCs w:val="20"/>
                <w:lang w:eastAsia="zh-CN"/>
              </w:rPr>
              <w:t>: DDDSU</w:t>
            </w:r>
            <w:r>
              <w:rPr>
                <w:rFonts w:ascii="Arial" w:hAnsi="Arial" w:cs="Arial" w:hint="eastAsia"/>
                <w:sz w:val="18"/>
                <w:szCs w:val="20"/>
                <w:lang w:eastAsia="zh-CN"/>
              </w:rPr>
              <w:t>)</w:t>
            </w:r>
          </w:p>
          <w:p w14:paraId="6E51688A" w14:textId="5CF59163" w:rsidR="00865F6E" w:rsidRPr="009F0A6D" w:rsidRDefault="00652B55">
            <w:pPr>
              <w:autoSpaceDE/>
              <w:autoSpaceDN/>
              <w:spacing w:after="0"/>
              <w:jc w:val="center"/>
              <w:rPr>
                <w:rFonts w:ascii="Arial" w:hAnsi="Arial" w:cs="Arial"/>
                <w:sz w:val="18"/>
                <w:szCs w:val="18"/>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C</w:t>
            </w:r>
            <w:r>
              <w:rPr>
                <w:rFonts w:ascii="Arial" w:hAnsi="Arial" w:cs="Arial" w:hint="eastAsia"/>
                <w:sz w:val="18"/>
                <w:szCs w:val="20"/>
                <w:lang w:eastAsia="zh-CN"/>
              </w:rPr>
              <w:t>: Macro layer with 4 GHz (SUL) + 30 GHz (TDD</w:t>
            </w:r>
            <w:r w:rsidR="001B6EB0">
              <w:rPr>
                <w:rFonts w:ascii="Arial" w:hAnsi="Arial" w:cs="Arial"/>
                <w:sz w:val="18"/>
                <w:szCs w:val="20"/>
                <w:lang w:eastAsia="zh-CN"/>
              </w:rPr>
              <w:t>: DDDSU</w:t>
            </w:r>
            <w:r>
              <w:rPr>
                <w:rFonts w:ascii="Arial" w:hAnsi="Arial" w:cs="Arial" w:hint="eastAsia"/>
                <w:sz w:val="18"/>
                <w:szCs w:val="20"/>
                <w:lang w:eastAsia="zh-CN"/>
              </w:rPr>
              <w:t>)</w:t>
            </w:r>
          </w:p>
        </w:tc>
      </w:tr>
      <w:tr w:rsidR="001920A4" w:rsidRPr="009F0A6D" w14:paraId="5782D8F7" w14:textId="77777777" w:rsidTr="001D7F82">
        <w:trPr>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369EF2F" w14:textId="77777777" w:rsidR="001920A4" w:rsidRPr="002C356E" w:rsidRDefault="001920A4" w:rsidP="00883091">
            <w:pPr>
              <w:autoSpaceDE/>
              <w:autoSpaceDN/>
              <w:spacing w:after="0"/>
              <w:rPr>
                <w:rFonts w:ascii="Arial" w:hAnsi="Arial" w:cs="Arial"/>
                <w:sz w:val="18"/>
                <w:szCs w:val="20"/>
                <w:lang w:eastAsia="zh-CN"/>
              </w:rPr>
            </w:pPr>
            <w:r>
              <w:rPr>
                <w:rFonts w:ascii="Arial" w:hAnsi="Arial" w:cs="Arial" w:hint="eastAsia"/>
                <w:sz w:val="18"/>
                <w:szCs w:val="20"/>
                <w:lang w:eastAsia="zh-CN"/>
              </w:rPr>
              <w:t>Network layout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5209A81A" w14:textId="77777777" w:rsidR="001920A4" w:rsidRPr="002C356E" w:rsidRDefault="001920A4"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Macro layer only</w:t>
            </w:r>
          </w:p>
        </w:tc>
      </w:tr>
      <w:tr w:rsidR="003E08CE" w:rsidRPr="009F0A6D" w14:paraId="322DEB61" w14:textId="77777777" w:rsidTr="001D7F82">
        <w:trPr>
          <w:trHeight w:val="239"/>
        </w:trPr>
        <w:tc>
          <w:tcPr>
            <w:tcW w:w="2410" w:type="dxa"/>
            <w:gridSpan w:val="2"/>
            <w:tcBorders>
              <w:top w:val="nil"/>
              <w:left w:val="single" w:sz="4" w:space="0" w:color="auto"/>
              <w:bottom w:val="single" w:sz="4" w:space="0" w:color="auto"/>
              <w:right w:val="single" w:sz="4" w:space="0" w:color="auto"/>
            </w:tcBorders>
            <w:shd w:val="clear" w:color="auto" w:fill="auto"/>
          </w:tcPr>
          <w:p w14:paraId="51CA6EAB" w14:textId="77777777" w:rsidR="003E08CE" w:rsidRPr="009F0A6D" w:rsidRDefault="003E08CE" w:rsidP="00883091">
            <w:pPr>
              <w:autoSpaceDE/>
              <w:autoSpaceDN/>
              <w:spacing w:after="0"/>
              <w:rPr>
                <w:rFonts w:ascii="Arial" w:hAnsi="Arial" w:cs="Arial"/>
                <w:sz w:val="18"/>
                <w:szCs w:val="18"/>
              </w:rPr>
            </w:pPr>
            <w:r w:rsidRPr="009F0A6D">
              <w:rPr>
                <w:rFonts w:ascii="Arial" w:hAnsi="Arial" w:cs="Arial"/>
                <w:sz w:val="18"/>
                <w:szCs w:val="18"/>
              </w:rPr>
              <w:t>Carrier frequency for evaluation</w:t>
            </w:r>
          </w:p>
        </w:tc>
        <w:tc>
          <w:tcPr>
            <w:tcW w:w="3498" w:type="dxa"/>
            <w:tcBorders>
              <w:top w:val="single" w:sz="4" w:space="0" w:color="auto"/>
              <w:left w:val="nil"/>
              <w:bottom w:val="single" w:sz="4" w:space="0" w:color="auto"/>
              <w:right w:val="nil"/>
            </w:tcBorders>
            <w:shd w:val="clear" w:color="auto" w:fill="auto"/>
            <w:vAlign w:val="center"/>
          </w:tcPr>
          <w:p w14:paraId="5E048863" w14:textId="77777777"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4 GHz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17E0" w14:textId="77777777"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30 GHz</w:t>
            </w:r>
          </w:p>
        </w:tc>
      </w:tr>
      <w:tr w:rsidR="003E08CE" w:rsidRPr="009F0A6D" w14:paraId="67C0D9D3" w14:textId="77777777" w:rsidTr="001D7F82">
        <w:trPr>
          <w:trHeight w:val="104"/>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26ABBD95" w14:textId="77777777" w:rsidR="003E08CE" w:rsidRPr="002C356E" w:rsidRDefault="003E08CE" w:rsidP="00883091">
            <w:pPr>
              <w:spacing w:after="0"/>
              <w:jc w:val="left"/>
              <w:rPr>
                <w:rFonts w:ascii="Arial" w:hAnsi="Arial" w:cs="Arial"/>
                <w:sz w:val="18"/>
                <w:szCs w:val="20"/>
                <w:lang w:eastAsia="zh-CN"/>
              </w:rPr>
            </w:pPr>
            <w:r>
              <w:rPr>
                <w:rFonts w:ascii="Arial" w:hAnsi="Arial" w:cs="Arial"/>
                <w:sz w:val="18"/>
                <w:szCs w:val="20"/>
                <w:lang w:eastAsia="zh-CN"/>
              </w:rPr>
              <w:t>Simulation bandwidth</w:t>
            </w:r>
          </w:p>
        </w:tc>
        <w:tc>
          <w:tcPr>
            <w:tcW w:w="3498" w:type="dxa"/>
            <w:tcBorders>
              <w:top w:val="single" w:sz="4" w:space="0" w:color="auto"/>
              <w:left w:val="nil"/>
              <w:bottom w:val="single" w:sz="4" w:space="0" w:color="auto"/>
              <w:right w:val="nil"/>
            </w:tcBorders>
            <w:shd w:val="clear" w:color="auto" w:fill="auto"/>
            <w:vAlign w:val="center"/>
          </w:tcPr>
          <w:p w14:paraId="2594D2B3" w14:textId="77777777" w:rsidR="003E08CE" w:rsidRPr="002C356E" w:rsidRDefault="003E08CE" w:rsidP="00883091">
            <w:pPr>
              <w:widowControl w:val="0"/>
              <w:spacing w:after="0"/>
              <w:jc w:val="center"/>
              <w:rPr>
                <w:rFonts w:ascii="Arial" w:hAnsi="Arial" w:cs="Arial"/>
                <w:sz w:val="18"/>
                <w:szCs w:val="20"/>
                <w:lang w:eastAsia="zh-CN"/>
              </w:rPr>
            </w:pPr>
            <w:r>
              <w:rPr>
                <w:rFonts w:ascii="Arial" w:hAnsi="Arial" w:cs="Arial"/>
                <w:sz w:val="18"/>
                <w:szCs w:val="20"/>
                <w:lang w:eastAsia="zh-CN"/>
              </w:rPr>
              <w:t>FDD:10MHz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E123" w14:textId="77777777"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TDD: 80MHz</w:t>
            </w:r>
          </w:p>
        </w:tc>
      </w:tr>
      <w:tr w:rsidR="003E08CE" w:rsidRPr="009F0A6D" w14:paraId="2D447D67" w14:textId="77777777" w:rsidTr="001D7F82">
        <w:trPr>
          <w:trHeight w:val="177"/>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6C7152E2" w14:textId="77777777" w:rsidR="003E08CE" w:rsidRPr="002C356E" w:rsidRDefault="003E08CE" w:rsidP="00883091">
            <w:pPr>
              <w:spacing w:after="0"/>
              <w:jc w:val="left"/>
              <w:rPr>
                <w:rFonts w:ascii="Arial" w:hAnsi="Arial" w:cs="Arial"/>
                <w:sz w:val="18"/>
                <w:szCs w:val="20"/>
              </w:rPr>
            </w:pPr>
            <w:r w:rsidRPr="002C356E">
              <w:rPr>
                <w:rFonts w:ascii="Arial" w:hAnsi="Arial" w:cs="Arial"/>
                <w:sz w:val="18"/>
                <w:szCs w:val="20"/>
              </w:rPr>
              <w:t>Subcarrier spacing</w:t>
            </w:r>
          </w:p>
        </w:tc>
        <w:tc>
          <w:tcPr>
            <w:tcW w:w="3498" w:type="dxa"/>
            <w:tcBorders>
              <w:top w:val="single" w:sz="4" w:space="0" w:color="auto"/>
              <w:left w:val="nil"/>
              <w:bottom w:val="single" w:sz="4" w:space="0" w:color="auto"/>
              <w:right w:val="nil"/>
            </w:tcBorders>
            <w:shd w:val="clear" w:color="auto" w:fill="auto"/>
            <w:vAlign w:val="center"/>
          </w:tcPr>
          <w:p w14:paraId="5285A322" w14:textId="0BA7F321" w:rsidR="003E08CE" w:rsidRPr="002C356E" w:rsidRDefault="002612D3" w:rsidP="00883091">
            <w:pPr>
              <w:widowControl w:val="0"/>
              <w:spacing w:after="0"/>
              <w:jc w:val="center"/>
              <w:rPr>
                <w:rFonts w:ascii="Arial" w:hAnsi="Arial" w:cs="Arial"/>
                <w:sz w:val="18"/>
                <w:szCs w:val="20"/>
                <w:lang w:eastAsia="zh-CN"/>
              </w:rPr>
            </w:pPr>
            <w:r>
              <w:rPr>
                <w:rFonts w:ascii="Arial" w:hAnsi="Arial" w:cs="Arial"/>
                <w:sz w:val="18"/>
                <w:szCs w:val="20"/>
                <w:lang w:eastAsia="zh-CN"/>
              </w:rPr>
              <w:t>15</w:t>
            </w:r>
            <w:r w:rsidRPr="002C356E">
              <w:rPr>
                <w:rFonts w:ascii="Arial" w:hAnsi="Arial" w:cs="Arial"/>
                <w:sz w:val="18"/>
                <w:szCs w:val="20"/>
                <w:lang w:eastAsia="zh-CN"/>
              </w:rPr>
              <w:t xml:space="preserve"> </w:t>
            </w:r>
            <w:r w:rsidR="003E08CE" w:rsidRPr="002C356E">
              <w:rPr>
                <w:rFonts w:ascii="Arial" w:hAnsi="Arial" w:cs="Arial"/>
                <w:sz w:val="18"/>
                <w:szCs w:val="20"/>
                <w:lang w:eastAsia="zh-CN"/>
              </w:rPr>
              <w:t>kHz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3314" w14:textId="77777777"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60kHz</w:t>
            </w:r>
          </w:p>
        </w:tc>
      </w:tr>
      <w:tr w:rsidR="003E08CE" w:rsidRPr="009F0A6D" w14:paraId="03F48732" w14:textId="77777777" w:rsidTr="001D7F82">
        <w:trPr>
          <w:trHeight w:val="1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378BAB11" w14:textId="77777777"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Symbols number per slot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042E6C11" w14:textId="77777777" w:rsidR="003E08CE" w:rsidRPr="009F0A6D" w:rsidRDefault="003E08CE" w:rsidP="00883091">
            <w:pPr>
              <w:autoSpaceDE/>
              <w:autoSpaceDN/>
              <w:spacing w:after="0"/>
              <w:jc w:val="center"/>
              <w:rPr>
                <w:rFonts w:ascii="Arial" w:hAnsi="Arial" w:cs="Arial"/>
                <w:sz w:val="18"/>
                <w:szCs w:val="18"/>
              </w:rPr>
            </w:pPr>
            <w:r w:rsidRPr="002C356E">
              <w:rPr>
                <w:rFonts w:ascii="Arial" w:hAnsi="Arial" w:cs="Arial"/>
                <w:sz w:val="18"/>
                <w:szCs w:val="20"/>
                <w:lang w:eastAsia="zh-CN"/>
              </w:rPr>
              <w:t>14</w:t>
            </w:r>
          </w:p>
        </w:tc>
      </w:tr>
      <w:tr w:rsidR="003E08CE" w:rsidRPr="009F0A6D" w14:paraId="251B5D17" w14:textId="77777777" w:rsidTr="001D7F82">
        <w:trPr>
          <w:trHeight w:val="155"/>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56F3336C" w14:textId="77777777"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Channel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4B08A128" w14:textId="3FC71683" w:rsidR="003E08CE" w:rsidRPr="009F0A6D" w:rsidRDefault="00A7202C" w:rsidP="00883091">
            <w:pPr>
              <w:autoSpaceDE/>
              <w:autoSpaceDN/>
              <w:spacing w:after="0"/>
              <w:jc w:val="center"/>
              <w:rPr>
                <w:rFonts w:ascii="Arial" w:hAnsi="Arial" w:cs="Arial"/>
                <w:sz w:val="18"/>
                <w:szCs w:val="18"/>
              </w:rPr>
            </w:pPr>
            <w:r>
              <w:rPr>
                <w:rFonts w:ascii="Arial" w:hAnsi="Arial" w:cs="Arial"/>
                <w:sz w:val="18"/>
                <w:szCs w:val="20"/>
                <w:lang w:eastAsia="zh-CN"/>
              </w:rPr>
              <w:t xml:space="preserve">Channel model </w:t>
            </w:r>
            <w:r w:rsidR="00040552">
              <w:rPr>
                <w:rFonts w:ascii="Arial" w:hAnsi="Arial" w:cs="Arial"/>
                <w:sz w:val="18"/>
                <w:szCs w:val="20"/>
                <w:lang w:eastAsia="zh-CN"/>
              </w:rPr>
              <w:t>A/</w:t>
            </w:r>
            <w:r>
              <w:rPr>
                <w:rFonts w:ascii="Arial" w:hAnsi="Arial" w:cs="Arial"/>
                <w:sz w:val="18"/>
                <w:szCs w:val="20"/>
                <w:lang w:eastAsia="zh-CN"/>
              </w:rPr>
              <w:t>B</w:t>
            </w:r>
          </w:p>
        </w:tc>
      </w:tr>
      <w:tr w:rsidR="00617588" w:rsidRPr="009F0A6D" w14:paraId="0F696358" w14:textId="77777777" w:rsidTr="001D7F82">
        <w:trPr>
          <w:trHeight w:val="229"/>
        </w:trPr>
        <w:tc>
          <w:tcPr>
            <w:tcW w:w="2410" w:type="dxa"/>
            <w:gridSpan w:val="2"/>
            <w:tcBorders>
              <w:top w:val="nil"/>
              <w:left w:val="single" w:sz="4" w:space="0" w:color="auto"/>
              <w:bottom w:val="single" w:sz="4" w:space="0" w:color="auto"/>
              <w:right w:val="single" w:sz="4" w:space="0" w:color="auto"/>
            </w:tcBorders>
            <w:shd w:val="clear" w:color="auto" w:fill="auto"/>
          </w:tcPr>
          <w:p w14:paraId="25CF01DD"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51" w:type="dxa"/>
            <w:gridSpan w:val="3"/>
            <w:tcBorders>
              <w:top w:val="single" w:sz="4" w:space="0" w:color="auto"/>
              <w:left w:val="nil"/>
              <w:bottom w:val="single" w:sz="4" w:space="0" w:color="auto"/>
              <w:right w:val="single" w:sz="4" w:space="0" w:color="auto"/>
            </w:tcBorders>
            <w:shd w:val="clear" w:color="auto" w:fill="auto"/>
          </w:tcPr>
          <w:p w14:paraId="11875235"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14:paraId="148FDE6F" w14:textId="77777777" w:rsidTr="001D7F82">
        <w:trPr>
          <w:trHeight w:val="124"/>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914E143"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height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112AD52"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25 m</w:t>
            </w:r>
          </w:p>
        </w:tc>
      </w:tr>
      <w:tr w:rsidR="00617588" w:rsidRPr="009F0A6D" w14:paraId="4DEBB12E" w14:textId="77777777" w:rsidTr="001D7F82">
        <w:trPr>
          <w:trHeight w:val="189"/>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E551247"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power class</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50AB1259"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23 dBm</w:t>
            </w:r>
          </w:p>
        </w:tc>
      </w:tr>
      <w:tr w:rsidR="00617588" w:rsidRPr="009F0A6D" w14:paraId="7BB8A620" w14:textId="77777777" w:rsidTr="001D7F82">
        <w:trPr>
          <w:trHeight w:val="26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F90B2C"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Percentage of high loss and low loss building type </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E2E928B" w14:textId="77777777" w:rsidR="00617588" w:rsidRPr="009F0A6D" w:rsidRDefault="00617588" w:rsidP="009E7E2E">
            <w:pPr>
              <w:autoSpaceDE/>
              <w:autoSpaceDN/>
              <w:spacing w:after="0"/>
              <w:jc w:val="center"/>
              <w:rPr>
                <w:rFonts w:ascii="Arial" w:hAnsi="Arial" w:cs="Arial"/>
                <w:sz w:val="18"/>
                <w:szCs w:val="18"/>
              </w:rPr>
            </w:pPr>
            <w:r w:rsidRPr="00B74402">
              <w:rPr>
                <w:rFonts w:ascii="Arial" w:hAnsi="Arial" w:cs="Arial"/>
                <w:sz w:val="18"/>
                <w:szCs w:val="18"/>
              </w:rPr>
              <w:t>20% high loss, 80% low loss</w:t>
            </w:r>
          </w:p>
        </w:tc>
      </w:tr>
      <w:tr w:rsidR="00617588" w:rsidRPr="009F0A6D" w14:paraId="6640C3F4" w14:textId="77777777" w:rsidTr="001D7F82">
        <w:trPr>
          <w:trHeight w:val="128"/>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CA0C5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6348430A"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14:paraId="3BF224B3" w14:textId="77777777" w:rsidTr="001D7F82">
        <w:trPr>
          <w:trHeight w:val="754"/>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AA4201" w14:textId="77777777"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 xml:space="preserve">Number of antenna elements per </w:t>
            </w:r>
            <w:proofErr w:type="spellStart"/>
            <w:r w:rsidRPr="009F0A6D">
              <w:rPr>
                <w:rFonts w:ascii="Arial" w:hAnsi="Arial" w:cs="Arial"/>
                <w:sz w:val="18"/>
                <w:szCs w:val="18"/>
              </w:rPr>
              <w:t>TRxP</w:t>
            </w:r>
            <w:proofErr w:type="spellEnd"/>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67B2FC73" w14:textId="77777777" w:rsidR="00617588" w:rsidRPr="009F0A6D" w:rsidRDefault="00617588" w:rsidP="00883091">
            <w:pPr>
              <w:autoSpaceDE/>
              <w:autoSpaceDN/>
              <w:spacing w:after="0"/>
              <w:jc w:val="center"/>
              <w:rPr>
                <w:rFonts w:ascii="Arial" w:hAnsi="Arial" w:cs="Arial"/>
                <w:sz w:val="18"/>
                <w:szCs w:val="18"/>
              </w:rPr>
            </w:pPr>
            <w:r>
              <w:rPr>
                <w:rFonts w:ascii="Arial" w:hAnsi="Arial" w:cs="Arial"/>
                <w:color w:val="000000"/>
                <w:sz w:val="18"/>
                <w:szCs w:val="18"/>
              </w:rPr>
              <w:t>128</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8</w:t>
            </w:r>
            <w:r w:rsidRPr="009F0A6D">
              <w:rPr>
                <w:rFonts w:ascii="Arial" w:hAnsi="Arial" w:cs="Arial"/>
                <w:color w:val="000000"/>
                <w:sz w:val="18"/>
                <w:szCs w:val="18"/>
              </w:rPr>
              <w:t>,8,2,</w:t>
            </w:r>
            <w:r>
              <w:rPr>
                <w:rFonts w:ascii="Arial" w:hAnsi="Arial" w:cs="Arial"/>
                <w:color w:val="000000"/>
                <w:sz w:val="18"/>
                <w:szCs w:val="18"/>
              </w:rPr>
              <w:t>1</w:t>
            </w:r>
            <w:r w:rsidRPr="009F0A6D">
              <w:rPr>
                <w:rFonts w:ascii="Arial" w:hAnsi="Arial" w:cs="Arial"/>
                <w:color w:val="000000"/>
                <w:sz w:val="18"/>
                <w:szCs w:val="18"/>
              </w:rPr>
              <w:t>,</w:t>
            </w:r>
            <w:r>
              <w:rPr>
                <w:rFonts w:ascii="Arial" w:hAnsi="Arial" w:cs="Arial"/>
                <w:color w:val="000000"/>
                <w:sz w:val="18"/>
                <w:szCs w:val="18"/>
              </w:rPr>
              <w:t>1</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r w:rsidRPr="009F0A6D">
              <w:rPr>
                <w:rFonts w:ascii="Arial" w:hAnsi="Arial" w:cs="Arial"/>
                <w:color w:val="000000"/>
                <w:sz w:val="18"/>
                <w:szCs w:val="18"/>
              </w:rPr>
              <w:br/>
              <w:t>+45°, -45° polarization</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14:paraId="588BAAAE" w14:textId="77777777" w:rsidR="000E7F5E" w:rsidRDefault="00617588" w:rsidP="00883091">
            <w:pPr>
              <w:autoSpaceDE/>
              <w:autoSpaceDN/>
              <w:spacing w:after="0"/>
              <w:jc w:val="center"/>
              <w:rPr>
                <w:rFonts w:ascii="Arial" w:hAnsi="Arial" w:cs="Arial"/>
                <w:color w:val="000000"/>
                <w:sz w:val="18"/>
                <w:szCs w:val="18"/>
              </w:rPr>
            </w:pPr>
            <w:r>
              <w:rPr>
                <w:rFonts w:ascii="Arial" w:hAnsi="Arial" w:cs="Arial"/>
                <w:color w:val="000000"/>
                <w:sz w:val="18"/>
                <w:szCs w:val="18"/>
              </w:rPr>
              <w:t>256</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4</w:t>
            </w:r>
            <w:r w:rsidRPr="009F0A6D">
              <w:rPr>
                <w:rFonts w:ascii="Arial" w:hAnsi="Arial" w:cs="Arial"/>
                <w:color w:val="000000"/>
                <w:sz w:val="18"/>
                <w:szCs w:val="18"/>
              </w:rPr>
              <w:t>,8,2,</w:t>
            </w:r>
            <w:r>
              <w:rPr>
                <w:rFonts w:ascii="Arial" w:hAnsi="Arial" w:cs="Arial"/>
                <w:color w:val="000000"/>
                <w:sz w:val="18"/>
                <w:szCs w:val="18"/>
              </w:rPr>
              <w:t>2</w:t>
            </w:r>
            <w:r w:rsidRPr="009F0A6D">
              <w:rPr>
                <w:rFonts w:ascii="Arial" w:hAnsi="Arial" w:cs="Arial"/>
                <w:color w:val="000000"/>
                <w:sz w:val="18"/>
                <w:szCs w:val="18"/>
              </w:rPr>
              <w:t>,</w:t>
            </w:r>
            <w:r>
              <w:rPr>
                <w:rFonts w:ascii="Arial" w:hAnsi="Arial" w:cs="Arial"/>
                <w:color w:val="000000"/>
                <w:sz w:val="18"/>
                <w:szCs w:val="18"/>
              </w:rPr>
              <w:t>2</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p>
          <w:p w14:paraId="011FCC6D" w14:textId="77777777"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w:t>
            </w:r>
            <w:proofErr w:type="spellStart"/>
            <w:r w:rsidRPr="009F0A6D">
              <w:rPr>
                <w:rFonts w:ascii="Arial" w:hAnsi="Arial" w:cs="Arial"/>
                <w:color w:val="000000"/>
                <w:sz w:val="18"/>
                <w:szCs w:val="18"/>
              </w:rPr>
              <w:t>dg,H,dg,V</w:t>
            </w:r>
            <w:proofErr w:type="spellEnd"/>
            <w:r w:rsidRPr="009F0A6D">
              <w:rPr>
                <w:rFonts w:ascii="Arial" w:hAnsi="Arial" w:cs="Arial"/>
                <w:color w:val="000000"/>
                <w:sz w:val="18"/>
                <w:szCs w:val="18"/>
              </w:rPr>
              <w:t>) = (4.0, 2.0)λ</w:t>
            </w:r>
            <w:r w:rsidR="000E7F5E" w:rsidRPr="009F0A6D">
              <w:rPr>
                <w:rFonts w:ascii="Arial" w:hAnsi="Arial" w:cs="Arial"/>
                <w:color w:val="000000"/>
                <w:sz w:val="18"/>
                <w:szCs w:val="18"/>
              </w:rPr>
              <w:t xml:space="preserve"> </w:t>
            </w:r>
            <w:r w:rsidRPr="009F0A6D">
              <w:rPr>
                <w:rFonts w:ascii="Arial" w:hAnsi="Arial" w:cs="Arial"/>
                <w:color w:val="000000"/>
                <w:sz w:val="18"/>
                <w:szCs w:val="18"/>
              </w:rPr>
              <w:br/>
              <w:t>+45°, -45° polarization</w:t>
            </w:r>
          </w:p>
        </w:tc>
      </w:tr>
      <w:tr w:rsidR="00617588" w:rsidRPr="009F0A6D" w14:paraId="38C04CA3" w14:textId="77777777" w:rsidTr="001D7F82">
        <w:trPr>
          <w:trHeight w:val="273"/>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376BC39"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TXRU per </w:t>
            </w:r>
            <w:proofErr w:type="spellStart"/>
            <w:r w:rsidRPr="009F0A6D">
              <w:rPr>
                <w:rFonts w:ascii="Arial" w:hAnsi="Arial" w:cs="Arial"/>
                <w:sz w:val="18"/>
                <w:szCs w:val="18"/>
              </w:rPr>
              <w:t>TRxP</w:t>
            </w:r>
            <w:proofErr w:type="spellEnd"/>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0D1FA9CE" w14:textId="05BBC9DB" w:rsidR="00617588" w:rsidRPr="009F0A6D" w:rsidRDefault="00B1303D" w:rsidP="00883091">
            <w:pPr>
              <w:autoSpaceDE/>
              <w:autoSpaceDN/>
              <w:spacing w:after="0"/>
              <w:jc w:val="center"/>
              <w:rPr>
                <w:rFonts w:ascii="Arial" w:hAnsi="Arial" w:cs="Arial"/>
                <w:sz w:val="18"/>
                <w:szCs w:val="18"/>
              </w:rPr>
            </w:pPr>
            <w:r>
              <w:rPr>
                <w:rFonts w:ascii="Arial" w:hAnsi="Arial" w:cs="Arial"/>
                <w:sz w:val="18"/>
                <w:szCs w:val="18"/>
              </w:rPr>
              <w:t>32</w:t>
            </w:r>
            <w:r w:rsidR="00617588">
              <w:rPr>
                <w:rFonts w:ascii="Arial" w:hAnsi="Arial" w:cs="Arial"/>
                <w:sz w:val="18"/>
                <w:szCs w:val="18"/>
              </w:rPr>
              <w:t>TXRU=(</w:t>
            </w:r>
            <w:proofErr w:type="spellStart"/>
            <w:r w:rsidR="00617588">
              <w:rPr>
                <w:rFonts w:ascii="Arial" w:hAnsi="Arial" w:cs="Arial"/>
                <w:sz w:val="18"/>
                <w:szCs w:val="18"/>
              </w:rPr>
              <w:t>Mp,Np,P,Mg,Ng</w:t>
            </w:r>
            <w:proofErr w:type="spellEnd"/>
            <w:r w:rsidR="00617588">
              <w:rPr>
                <w:rFonts w:ascii="Arial" w:hAnsi="Arial" w:cs="Arial"/>
                <w:sz w:val="18"/>
                <w:szCs w:val="18"/>
              </w:rPr>
              <w:t>) =(</w:t>
            </w:r>
            <w:r>
              <w:rPr>
                <w:rFonts w:ascii="Arial" w:hAnsi="Arial" w:cs="Arial"/>
                <w:sz w:val="18"/>
                <w:szCs w:val="18"/>
              </w:rPr>
              <w:t>2</w:t>
            </w:r>
            <w:r w:rsidR="00617588">
              <w:rPr>
                <w:rFonts w:ascii="Arial" w:hAnsi="Arial" w:cs="Arial"/>
                <w:sz w:val="18"/>
                <w:szCs w:val="18"/>
              </w:rPr>
              <w:t>,8,2,1,1</w:t>
            </w:r>
            <w:r w:rsidR="00617588"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14:paraId="12C2082C" w14:textId="571CED96" w:rsidR="00617588" w:rsidRPr="009F0A6D" w:rsidRDefault="00B1303D" w:rsidP="00883091">
            <w:pPr>
              <w:autoSpaceDE/>
              <w:autoSpaceDN/>
              <w:spacing w:after="0"/>
              <w:jc w:val="center"/>
              <w:rPr>
                <w:rFonts w:ascii="Arial" w:hAnsi="Arial" w:cs="Arial"/>
                <w:sz w:val="18"/>
                <w:szCs w:val="18"/>
              </w:rPr>
            </w:pPr>
            <w:r>
              <w:rPr>
                <w:rFonts w:ascii="Arial" w:hAnsi="Arial" w:cs="Arial"/>
                <w:sz w:val="18"/>
                <w:szCs w:val="18"/>
              </w:rPr>
              <w:t>32</w:t>
            </w:r>
            <w:r w:rsidR="00617588">
              <w:rPr>
                <w:rFonts w:ascii="Arial" w:hAnsi="Arial" w:cs="Arial"/>
                <w:sz w:val="18"/>
                <w:szCs w:val="18"/>
              </w:rPr>
              <w:t>TXRU=(</w:t>
            </w:r>
            <w:proofErr w:type="spellStart"/>
            <w:r w:rsidR="00617588">
              <w:rPr>
                <w:rFonts w:ascii="Arial" w:hAnsi="Arial" w:cs="Arial"/>
                <w:sz w:val="18"/>
                <w:szCs w:val="18"/>
              </w:rPr>
              <w:t>Mp,Np,P,Mg,Ng</w:t>
            </w:r>
            <w:proofErr w:type="spellEnd"/>
            <w:r w:rsidR="00617588">
              <w:rPr>
                <w:rFonts w:ascii="Arial" w:hAnsi="Arial" w:cs="Arial"/>
                <w:sz w:val="18"/>
                <w:szCs w:val="18"/>
              </w:rPr>
              <w:t>) =(1,</w:t>
            </w:r>
            <w:r>
              <w:rPr>
                <w:rFonts w:ascii="Arial" w:hAnsi="Arial" w:cs="Arial"/>
                <w:sz w:val="18"/>
                <w:szCs w:val="18"/>
              </w:rPr>
              <w:t>4</w:t>
            </w:r>
            <w:r w:rsidR="00617588">
              <w:rPr>
                <w:rFonts w:ascii="Arial" w:hAnsi="Arial" w:cs="Arial"/>
                <w:sz w:val="18"/>
                <w:szCs w:val="18"/>
              </w:rPr>
              <w:t>,2,2,2</w:t>
            </w:r>
            <w:r w:rsidR="00617588" w:rsidRPr="009F0A6D">
              <w:rPr>
                <w:rFonts w:ascii="Arial" w:hAnsi="Arial" w:cs="Arial"/>
                <w:sz w:val="18"/>
                <w:szCs w:val="18"/>
              </w:rPr>
              <w:t>)</w:t>
            </w:r>
          </w:p>
        </w:tc>
      </w:tr>
      <w:tr w:rsidR="00617588" w:rsidRPr="009F0A6D" w14:paraId="36CD7804" w14:textId="77777777" w:rsidTr="001D7F82">
        <w:trPr>
          <w:trHeight w:val="986"/>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448DC1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UE antenna elements </w:t>
            </w:r>
          </w:p>
        </w:tc>
        <w:tc>
          <w:tcPr>
            <w:tcW w:w="3498" w:type="dxa"/>
            <w:tcBorders>
              <w:top w:val="single" w:sz="4" w:space="0" w:color="auto"/>
              <w:left w:val="nil"/>
              <w:bottom w:val="single" w:sz="4" w:space="0" w:color="auto"/>
              <w:right w:val="nil"/>
            </w:tcBorders>
            <w:shd w:val="clear" w:color="auto" w:fill="auto"/>
            <w:vAlign w:val="center"/>
            <w:hideMark/>
          </w:tcPr>
          <w:p w14:paraId="3A300DC9" w14:textId="77777777"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w:t>
            </w:r>
            <w:r w:rsidRPr="009F0A6D">
              <w:rPr>
                <w:rFonts w:ascii="Arial" w:hAnsi="Arial" w:cs="Arial"/>
                <w:sz w:val="18"/>
                <w:szCs w:val="18"/>
              </w:rPr>
              <w:t>Tx/Rx = (</w:t>
            </w:r>
            <w:proofErr w:type="spellStart"/>
            <w:r w:rsidRPr="009F0A6D">
              <w:rPr>
                <w:rFonts w:ascii="Arial" w:hAnsi="Arial" w:cs="Arial"/>
                <w:sz w:val="18"/>
                <w:szCs w:val="18"/>
              </w:rPr>
              <w:t>M,N,P,Mg,Ng</w:t>
            </w:r>
            <w:proofErr w:type="spellEnd"/>
            <w:r w:rsidRPr="009F0A6D">
              <w:rPr>
                <w:rFonts w:ascii="Arial" w:hAnsi="Arial" w:cs="Arial"/>
                <w:sz w:val="18"/>
                <w:szCs w:val="18"/>
              </w:rPr>
              <w:t>) = (1,</w:t>
            </w:r>
            <w:r>
              <w:rPr>
                <w:rFonts w:ascii="Arial" w:hAnsi="Arial" w:cs="Arial"/>
                <w:sz w:val="18"/>
                <w:szCs w:val="18"/>
              </w:rPr>
              <w:t>1</w:t>
            </w:r>
            <w:r w:rsidRPr="009F0A6D">
              <w:rPr>
                <w:rFonts w:ascii="Arial" w:hAnsi="Arial" w:cs="Arial"/>
                <w:sz w:val="18"/>
                <w:szCs w:val="18"/>
              </w:rPr>
              <w:t>,2,1,1),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0°,90° polarization</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8DB108"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32Tx/Rx = (</w:t>
            </w:r>
            <w:proofErr w:type="spellStart"/>
            <w:r w:rsidRPr="009F0A6D">
              <w:rPr>
                <w:rFonts w:ascii="Arial" w:hAnsi="Arial" w:cs="Arial"/>
                <w:sz w:val="18"/>
                <w:szCs w:val="18"/>
              </w:rPr>
              <w:t>M,N,P,Mg,Ng</w:t>
            </w:r>
            <w:proofErr w:type="spellEnd"/>
            <w:r w:rsidRPr="009F0A6D">
              <w:rPr>
                <w:rFonts w:ascii="Arial" w:hAnsi="Arial" w:cs="Arial"/>
                <w:sz w:val="18"/>
                <w:szCs w:val="18"/>
              </w:rPr>
              <w:t>) = (2,4 ,2,1,2),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w:t>
            </w:r>
            <w:proofErr w:type="spellStart"/>
            <w:r w:rsidRPr="009F0A6D">
              <w:rPr>
                <w:rFonts w:ascii="Arial" w:hAnsi="Arial" w:cs="Arial"/>
                <w:sz w:val="18"/>
                <w:szCs w:val="18"/>
              </w:rPr>
              <w:t>dg,V,dg,H</w:t>
            </w:r>
            <w:proofErr w:type="spellEnd"/>
            <w:r w:rsidRPr="009F0A6D">
              <w:rPr>
                <w:rFonts w:ascii="Arial" w:hAnsi="Arial" w:cs="Arial"/>
                <w:sz w:val="18"/>
                <w:szCs w:val="18"/>
              </w:rPr>
              <w:t xml:space="preserve">) = (0, 0)λ. </w:t>
            </w:r>
            <w:proofErr w:type="spellStart"/>
            <w:r w:rsidRPr="009F0A6D">
              <w:rPr>
                <w:rFonts w:ascii="Arial" w:hAnsi="Arial" w:cs="Arial"/>
                <w:sz w:val="18"/>
                <w:szCs w:val="18"/>
              </w:rPr>
              <w:t>Θmg,ng</w:t>
            </w:r>
            <w:proofErr w:type="spellEnd"/>
            <w:r w:rsidRPr="009F0A6D">
              <w:rPr>
                <w:rFonts w:ascii="Arial" w:hAnsi="Arial" w:cs="Arial"/>
                <w:sz w:val="18"/>
                <w:szCs w:val="18"/>
              </w:rPr>
              <w:t>=90; Ω0,1=Ω0,0+180;</w:t>
            </w:r>
            <w:r w:rsidRPr="009F0A6D">
              <w:rPr>
                <w:rFonts w:ascii="Arial" w:hAnsi="Arial" w:cs="Arial"/>
                <w:sz w:val="18"/>
                <w:szCs w:val="18"/>
              </w:rPr>
              <w:br/>
            </w:r>
            <w:r w:rsidRPr="009F0A6D">
              <w:rPr>
                <w:rFonts w:ascii="Arial" w:hAnsi="Arial" w:cs="Arial"/>
                <w:sz w:val="18"/>
                <w:szCs w:val="18"/>
              </w:rPr>
              <w:br/>
              <w:t>0°,90° polarization</w:t>
            </w:r>
          </w:p>
        </w:tc>
      </w:tr>
      <w:tr w:rsidR="00617588" w:rsidRPr="009F0A6D" w14:paraId="724A4DB4" w14:textId="77777777" w:rsidTr="001D7F82">
        <w:trPr>
          <w:trHeight w:val="51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38211D1"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Number of TXRU per UE</w:t>
            </w:r>
          </w:p>
        </w:tc>
        <w:tc>
          <w:tcPr>
            <w:tcW w:w="3498" w:type="dxa"/>
            <w:tcBorders>
              <w:top w:val="single" w:sz="4" w:space="0" w:color="auto"/>
              <w:left w:val="nil"/>
              <w:bottom w:val="single" w:sz="4" w:space="0" w:color="auto"/>
              <w:right w:val="nil"/>
            </w:tcBorders>
            <w:shd w:val="clear" w:color="auto" w:fill="auto"/>
            <w:vAlign w:val="center"/>
            <w:hideMark/>
          </w:tcPr>
          <w:p w14:paraId="2FF222AB" w14:textId="77777777"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2TXRU=(</w:t>
            </w:r>
            <w:proofErr w:type="spellStart"/>
            <w:r>
              <w:rPr>
                <w:rFonts w:ascii="Arial" w:hAnsi="Arial" w:cs="Arial"/>
                <w:sz w:val="18"/>
                <w:szCs w:val="18"/>
              </w:rPr>
              <w:t>Mp,Np,P,Mg,Ng</w:t>
            </w:r>
            <w:proofErr w:type="spellEnd"/>
            <w:r>
              <w:rPr>
                <w:rFonts w:ascii="Arial" w:hAnsi="Arial" w:cs="Arial"/>
                <w:sz w:val="18"/>
                <w:szCs w:val="18"/>
              </w:rPr>
              <w:t>) = (1,1</w:t>
            </w:r>
            <w:r w:rsidRPr="009F0A6D">
              <w:rPr>
                <w:rFonts w:ascii="Arial" w:hAnsi="Arial" w:cs="Arial"/>
                <w:sz w:val="18"/>
                <w:szCs w:val="18"/>
              </w:rPr>
              <w:t>,2,1,1)</w:t>
            </w:r>
            <w:r w:rsidRPr="009F0A6D">
              <w:rPr>
                <w:rFonts w:ascii="Arial" w:hAnsi="Arial" w:cs="Arial"/>
                <w:sz w:val="18"/>
                <w:szCs w:val="18"/>
              </w:rPr>
              <w:br/>
              <w:t>(1-to-1 mapping)</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321DE7" w14:textId="4C1B64C3" w:rsidR="00617588" w:rsidRDefault="00B1303D" w:rsidP="00883091">
            <w:pPr>
              <w:autoSpaceDE/>
              <w:autoSpaceDN/>
              <w:spacing w:after="0"/>
              <w:jc w:val="center"/>
              <w:rPr>
                <w:rFonts w:ascii="Arial" w:hAnsi="Arial" w:cs="Arial"/>
                <w:sz w:val="18"/>
                <w:szCs w:val="18"/>
              </w:rPr>
            </w:pPr>
            <w:r>
              <w:rPr>
                <w:rFonts w:ascii="Arial" w:hAnsi="Arial" w:cs="Arial"/>
                <w:sz w:val="18"/>
                <w:szCs w:val="18"/>
              </w:rPr>
              <w:t>8</w:t>
            </w:r>
            <w:r w:rsidR="00617588" w:rsidRPr="009F0A6D">
              <w:rPr>
                <w:rFonts w:ascii="Arial" w:hAnsi="Arial" w:cs="Arial"/>
                <w:sz w:val="18"/>
                <w:szCs w:val="18"/>
              </w:rPr>
              <w:t>TXRU=(</w:t>
            </w:r>
            <w:proofErr w:type="spellStart"/>
            <w:r w:rsidR="00617588" w:rsidRPr="009F0A6D">
              <w:rPr>
                <w:rFonts w:ascii="Arial" w:hAnsi="Arial" w:cs="Arial"/>
                <w:sz w:val="18"/>
                <w:szCs w:val="18"/>
              </w:rPr>
              <w:t>Mp,Np,P,Mg,Ng</w:t>
            </w:r>
            <w:proofErr w:type="spellEnd"/>
            <w:r w:rsidR="00617588" w:rsidRPr="009F0A6D">
              <w:rPr>
                <w:rFonts w:ascii="Arial" w:hAnsi="Arial" w:cs="Arial"/>
                <w:sz w:val="18"/>
                <w:szCs w:val="18"/>
              </w:rPr>
              <w:t>)=(1,</w:t>
            </w:r>
            <w:r>
              <w:rPr>
                <w:rFonts w:ascii="Arial" w:hAnsi="Arial" w:cs="Arial"/>
                <w:sz w:val="18"/>
                <w:szCs w:val="18"/>
              </w:rPr>
              <w:t>2</w:t>
            </w:r>
            <w:r w:rsidR="00617588" w:rsidRPr="009F0A6D">
              <w:rPr>
                <w:rFonts w:ascii="Arial" w:hAnsi="Arial" w:cs="Arial"/>
                <w:sz w:val="18"/>
                <w:szCs w:val="18"/>
              </w:rPr>
              <w:t>,2,1,2)</w:t>
            </w:r>
          </w:p>
          <w:p w14:paraId="7728C63F" w14:textId="0EB1FB37" w:rsidR="00B1303D" w:rsidRPr="009F0A6D" w:rsidRDefault="00B1303D" w:rsidP="00883091">
            <w:pPr>
              <w:autoSpaceDE/>
              <w:autoSpaceDN/>
              <w:spacing w:after="0"/>
              <w:jc w:val="center"/>
              <w:rPr>
                <w:rFonts w:ascii="Arial" w:hAnsi="Arial" w:cs="Arial"/>
                <w:sz w:val="18"/>
                <w:szCs w:val="18"/>
              </w:rPr>
            </w:pPr>
            <w:r>
              <w:rPr>
                <w:rFonts w:ascii="Arial" w:hAnsi="Arial" w:cs="Arial"/>
                <w:sz w:val="18"/>
                <w:szCs w:val="18"/>
              </w:rPr>
              <w:t>1 panel Tx</w:t>
            </w:r>
          </w:p>
        </w:tc>
      </w:tr>
      <w:tr w:rsidR="00617588" w:rsidRPr="009F0A6D" w14:paraId="1100A9C6" w14:textId="77777777" w:rsidTr="001D7F82">
        <w:trPr>
          <w:trHeight w:val="561"/>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93E51C"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Device deployment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6FC91A3E"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80% indoor, 20% outdoor (in car)</w:t>
            </w:r>
            <w:r w:rsidRPr="009F0A6D">
              <w:rPr>
                <w:rFonts w:ascii="Arial" w:hAnsi="Arial" w:cs="Arial"/>
                <w:sz w:val="18"/>
                <w:szCs w:val="18"/>
              </w:rPr>
              <w:br/>
              <w:t>Randomly and uniformly distributed over the area under Macro layer</w:t>
            </w:r>
          </w:p>
        </w:tc>
      </w:tr>
      <w:tr w:rsidR="00617588" w:rsidRPr="009F0A6D" w14:paraId="1E11CBB7" w14:textId="77777777" w:rsidTr="001D7F82">
        <w:trPr>
          <w:trHeight w:val="35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17DBE1C"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mobility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2FF32651"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Fixed and identical speed |v| of all UEs of the same mobility class, randomly and uniformly distributed direction</w:t>
            </w:r>
          </w:p>
        </w:tc>
      </w:tr>
      <w:tr w:rsidR="00617588" w:rsidRPr="009F0A6D" w14:paraId="20293526" w14:textId="77777777" w:rsidTr="001D7F82">
        <w:trPr>
          <w:trHeight w:val="271"/>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C1009A"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speeds of interest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2640D49C"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Indoor users: 3km/h</w:t>
            </w:r>
            <w:r w:rsidRPr="009F0A6D">
              <w:rPr>
                <w:rFonts w:ascii="Arial" w:hAnsi="Arial" w:cs="Arial"/>
                <w:sz w:val="18"/>
                <w:szCs w:val="18"/>
              </w:rPr>
              <w:br/>
              <w:t>Outdoor users (in-car): 30 km/h</w:t>
            </w:r>
          </w:p>
        </w:tc>
      </w:tr>
      <w:tr w:rsidR="00617588" w:rsidRPr="009F0A6D" w14:paraId="3D87A2D0" w14:textId="77777777" w:rsidTr="001D7F82">
        <w:trPr>
          <w:trHeight w:val="301"/>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7E8A96D" w14:textId="77777777"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Inter-site interference modeling</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63B8A465"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Explicitly modelled</w:t>
            </w:r>
          </w:p>
        </w:tc>
      </w:tr>
      <w:tr w:rsidR="00617588" w:rsidRPr="009F0A6D" w14:paraId="4D754BC3" w14:textId="77777777" w:rsidTr="001D7F82">
        <w:trPr>
          <w:trHeight w:val="151"/>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7DE38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noise figure</w:t>
            </w:r>
          </w:p>
        </w:tc>
        <w:tc>
          <w:tcPr>
            <w:tcW w:w="3498" w:type="dxa"/>
            <w:tcBorders>
              <w:top w:val="single" w:sz="4" w:space="0" w:color="auto"/>
              <w:left w:val="nil"/>
              <w:bottom w:val="single" w:sz="4" w:space="0" w:color="auto"/>
              <w:right w:val="nil"/>
            </w:tcBorders>
            <w:shd w:val="clear" w:color="auto" w:fill="auto"/>
            <w:vAlign w:val="center"/>
            <w:hideMark/>
          </w:tcPr>
          <w:p w14:paraId="538E5CFA"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5 dB</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BFBC"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7 dB</w:t>
            </w:r>
          </w:p>
        </w:tc>
      </w:tr>
      <w:tr w:rsidR="00617588" w:rsidRPr="009F0A6D" w14:paraId="7212709F" w14:textId="77777777" w:rsidTr="001D7F82">
        <w:trPr>
          <w:trHeight w:val="137"/>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E8681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noise figure</w:t>
            </w:r>
          </w:p>
        </w:tc>
        <w:tc>
          <w:tcPr>
            <w:tcW w:w="3498" w:type="dxa"/>
            <w:tcBorders>
              <w:top w:val="single" w:sz="4" w:space="0" w:color="auto"/>
              <w:left w:val="nil"/>
              <w:bottom w:val="single" w:sz="4" w:space="0" w:color="auto"/>
              <w:right w:val="nil"/>
            </w:tcBorders>
            <w:shd w:val="clear" w:color="auto" w:fill="auto"/>
            <w:vAlign w:val="center"/>
            <w:hideMark/>
          </w:tcPr>
          <w:p w14:paraId="19EDCB38" w14:textId="77777777" w:rsidR="00617588" w:rsidRPr="009F0A6D" w:rsidRDefault="00617588" w:rsidP="0095435C">
            <w:pPr>
              <w:autoSpaceDE/>
              <w:autoSpaceDN/>
              <w:spacing w:after="0"/>
              <w:jc w:val="center"/>
              <w:rPr>
                <w:rFonts w:ascii="Arial" w:hAnsi="Arial" w:cs="Arial"/>
                <w:sz w:val="18"/>
                <w:szCs w:val="18"/>
                <w:lang w:eastAsia="zh-CN"/>
              </w:rPr>
            </w:pPr>
            <w:r w:rsidRPr="009F0A6D">
              <w:rPr>
                <w:rFonts w:ascii="Arial" w:hAnsi="Arial" w:cs="Arial"/>
                <w:sz w:val="18"/>
                <w:szCs w:val="18"/>
              </w:rPr>
              <w:t xml:space="preserve">7 dB </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99D1CC"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10 dB</w:t>
            </w:r>
          </w:p>
        </w:tc>
      </w:tr>
      <w:tr w:rsidR="00617588" w:rsidRPr="009F0A6D" w14:paraId="2C88902A" w14:textId="77777777" w:rsidTr="001D7F82">
        <w:trPr>
          <w:trHeight w:val="16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778B15"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element gain</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2D1F8045"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8 </w:t>
            </w:r>
            <w:proofErr w:type="spellStart"/>
            <w:r w:rsidRPr="009F0A6D">
              <w:rPr>
                <w:rFonts w:ascii="Arial" w:hAnsi="Arial" w:cs="Arial"/>
                <w:sz w:val="18"/>
                <w:szCs w:val="18"/>
              </w:rPr>
              <w:t>dBi</w:t>
            </w:r>
            <w:proofErr w:type="spellEnd"/>
          </w:p>
        </w:tc>
      </w:tr>
      <w:tr w:rsidR="00617588" w:rsidRPr="009F0A6D" w14:paraId="7B8A6FED" w14:textId="77777777" w:rsidTr="001D7F82">
        <w:trPr>
          <w:trHeight w:val="224"/>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0F5E79"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element gain</w:t>
            </w:r>
          </w:p>
        </w:tc>
        <w:tc>
          <w:tcPr>
            <w:tcW w:w="3498" w:type="dxa"/>
            <w:tcBorders>
              <w:top w:val="single" w:sz="4" w:space="0" w:color="auto"/>
              <w:left w:val="nil"/>
              <w:bottom w:val="single" w:sz="4" w:space="0" w:color="auto"/>
              <w:right w:val="nil"/>
            </w:tcBorders>
            <w:shd w:val="clear" w:color="auto" w:fill="auto"/>
            <w:vAlign w:val="center"/>
            <w:hideMark/>
          </w:tcPr>
          <w:p w14:paraId="7EA7F8CF"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0 </w:t>
            </w:r>
            <w:proofErr w:type="spellStart"/>
            <w:r w:rsidRPr="009F0A6D">
              <w:rPr>
                <w:rFonts w:ascii="Arial" w:hAnsi="Arial" w:cs="Arial"/>
                <w:sz w:val="18"/>
                <w:szCs w:val="18"/>
              </w:rPr>
              <w:t>dBi</w:t>
            </w:r>
            <w:proofErr w:type="spellEnd"/>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10787"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5 </w:t>
            </w:r>
            <w:proofErr w:type="spellStart"/>
            <w:r w:rsidRPr="009F0A6D">
              <w:rPr>
                <w:rFonts w:ascii="Arial" w:hAnsi="Arial" w:cs="Arial"/>
                <w:sz w:val="18"/>
                <w:szCs w:val="18"/>
              </w:rPr>
              <w:t>dBi</w:t>
            </w:r>
            <w:proofErr w:type="spellEnd"/>
          </w:p>
        </w:tc>
      </w:tr>
      <w:tr w:rsidR="00617588" w:rsidRPr="009F0A6D" w14:paraId="2D4E28FD" w14:textId="77777777" w:rsidTr="001D7F82">
        <w:trPr>
          <w:trHeight w:val="269"/>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8F4C58C"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Thermal noise level</w:t>
            </w:r>
          </w:p>
        </w:tc>
        <w:tc>
          <w:tcPr>
            <w:tcW w:w="6951" w:type="dxa"/>
            <w:gridSpan w:val="3"/>
            <w:tcBorders>
              <w:top w:val="single" w:sz="4" w:space="0" w:color="auto"/>
              <w:left w:val="nil"/>
              <w:bottom w:val="single" w:sz="4" w:space="0" w:color="auto"/>
              <w:right w:val="single" w:sz="4" w:space="0" w:color="auto"/>
            </w:tcBorders>
            <w:shd w:val="clear" w:color="auto" w:fill="auto"/>
            <w:hideMark/>
          </w:tcPr>
          <w:p w14:paraId="314B3572"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-174 dBm/Hz</w:t>
            </w:r>
          </w:p>
        </w:tc>
      </w:tr>
      <w:tr w:rsidR="00617588" w:rsidRPr="009F0A6D" w14:paraId="600F9133" w14:textId="77777777" w:rsidTr="001D7F82">
        <w:trPr>
          <w:trHeight w:val="145"/>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A872BD5"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Traffic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EA94D84" w14:textId="77777777"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Full buffer</w:t>
            </w:r>
          </w:p>
        </w:tc>
      </w:tr>
      <w:tr w:rsidR="00617588" w:rsidRPr="009F0A6D" w14:paraId="5A92BF9C" w14:textId="77777777" w:rsidTr="001D7F82">
        <w:trPr>
          <w:trHeight w:val="123"/>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0423FF9"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density</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89D0342"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10 UEs per </w:t>
            </w:r>
            <w:proofErr w:type="spellStart"/>
            <w:r w:rsidRPr="009F0A6D">
              <w:rPr>
                <w:rFonts w:ascii="Arial" w:hAnsi="Arial" w:cs="Arial"/>
                <w:sz w:val="18"/>
                <w:szCs w:val="18"/>
              </w:rPr>
              <w:t>TRxP</w:t>
            </w:r>
            <w:proofErr w:type="spellEnd"/>
          </w:p>
        </w:tc>
      </w:tr>
      <w:tr w:rsidR="00617588" w:rsidRPr="009F0A6D" w14:paraId="6035024C" w14:textId="77777777" w:rsidTr="001D7F82">
        <w:trPr>
          <w:trHeight w:val="804"/>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ACDAC32"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height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4F53E2EA"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Outdoor UEs: 1.5 m</w:t>
            </w:r>
            <w:r w:rsidRPr="009F0A6D">
              <w:rPr>
                <w:rFonts w:ascii="Arial" w:hAnsi="Arial" w:cs="Arial"/>
                <w:sz w:val="18"/>
                <w:szCs w:val="18"/>
              </w:rPr>
              <w:br/>
              <w:t>Indoor UTs: 3(</w:t>
            </w:r>
            <w:proofErr w:type="spellStart"/>
            <w:r w:rsidRPr="009F0A6D">
              <w:rPr>
                <w:rFonts w:ascii="Arial" w:hAnsi="Arial" w:cs="Arial"/>
                <w:sz w:val="18"/>
                <w:szCs w:val="18"/>
              </w:rPr>
              <w:t>nfl</w:t>
            </w:r>
            <w:proofErr w:type="spellEnd"/>
            <w:r w:rsidRPr="009F0A6D">
              <w:rPr>
                <w:rFonts w:ascii="Arial" w:hAnsi="Arial" w:cs="Arial"/>
                <w:sz w:val="18"/>
                <w:szCs w:val="18"/>
              </w:rPr>
              <w:t xml:space="preserve"> – 1) + 1.5;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uniform(1,Nfl) where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uniform(4,8)</w:t>
            </w:r>
          </w:p>
        </w:tc>
      </w:tr>
      <w:tr w:rsidR="00617588" w:rsidRPr="009F0A6D" w14:paraId="5DB83505" w14:textId="77777777" w:rsidTr="001D7F82">
        <w:trPr>
          <w:trHeight w:val="12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60EE6"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TRP number per site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39967FF9"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w:t>
            </w:r>
          </w:p>
        </w:tc>
      </w:tr>
      <w:tr w:rsidR="00617588" w:rsidRPr="009F0A6D" w14:paraId="40389C77" w14:textId="77777777" w:rsidTr="001D7F82">
        <w:trPr>
          <w:trHeight w:val="12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6D82E"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Mechanic tilt </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133054F9"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90</w:t>
            </w:r>
            <w:r w:rsidRPr="007C35B1">
              <w:rPr>
                <w:rFonts w:ascii="Arial" w:hAnsi="Arial" w:cs="Arial"/>
                <w:sz w:val="18"/>
                <w:szCs w:val="18"/>
              </w:rPr>
              <w:t>°</w:t>
            </w:r>
            <w:r w:rsidRPr="009F0A6D">
              <w:rPr>
                <w:rFonts w:ascii="Arial" w:hAnsi="Arial" w:cs="Arial"/>
                <w:sz w:val="18"/>
                <w:szCs w:val="18"/>
              </w:rPr>
              <w:t xml:space="preserve"> in GCS (pointing to horizontal </w:t>
            </w:r>
            <w:r>
              <w:rPr>
                <w:rFonts w:ascii="Arial" w:hAnsi="Arial" w:cs="Arial" w:hint="eastAsia"/>
                <w:sz w:val="18"/>
                <w:szCs w:val="18"/>
              </w:rPr>
              <w:t>direction</w:t>
            </w:r>
            <w:r w:rsidRPr="009F0A6D">
              <w:rPr>
                <w:rFonts w:ascii="Arial" w:hAnsi="Arial" w:cs="Arial"/>
                <w:sz w:val="18"/>
                <w:szCs w:val="18"/>
              </w:rPr>
              <w:t>)</w:t>
            </w:r>
          </w:p>
        </w:tc>
      </w:tr>
      <w:tr w:rsidR="00617588" w:rsidRPr="009F0A6D" w14:paraId="42B2F4ED" w14:textId="77777777" w:rsidTr="001D7F82">
        <w:trPr>
          <w:trHeight w:val="25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6D74A0F"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Electronic tilt</w:t>
            </w:r>
          </w:p>
        </w:tc>
        <w:tc>
          <w:tcPr>
            <w:tcW w:w="3638" w:type="dxa"/>
            <w:gridSpan w:val="2"/>
            <w:tcBorders>
              <w:top w:val="single" w:sz="4" w:space="0" w:color="auto"/>
              <w:left w:val="nil"/>
              <w:bottom w:val="single" w:sz="4" w:space="0" w:color="auto"/>
              <w:right w:val="single" w:sz="4" w:space="0" w:color="auto"/>
            </w:tcBorders>
            <w:shd w:val="clear" w:color="auto" w:fill="auto"/>
            <w:vAlign w:val="center"/>
            <w:hideMark/>
          </w:tcPr>
          <w:p w14:paraId="1C411092" w14:textId="77777777"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105deg in LCS</w:t>
            </w:r>
          </w:p>
        </w:tc>
        <w:tc>
          <w:tcPr>
            <w:tcW w:w="3313" w:type="dxa"/>
            <w:tcBorders>
              <w:top w:val="single" w:sz="4" w:space="0" w:color="auto"/>
              <w:left w:val="nil"/>
              <w:bottom w:val="single" w:sz="4" w:space="0" w:color="auto"/>
              <w:right w:val="single" w:sz="4" w:space="0" w:color="auto"/>
            </w:tcBorders>
            <w:shd w:val="clear" w:color="auto" w:fill="auto"/>
            <w:vAlign w:val="center"/>
          </w:tcPr>
          <w:p w14:paraId="072572D4"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(According to Zenith angle in "Beam set at </w:t>
            </w:r>
            <w:proofErr w:type="spellStart"/>
            <w:r w:rsidRPr="009F0A6D">
              <w:rPr>
                <w:rFonts w:ascii="Arial" w:hAnsi="Arial" w:cs="Arial"/>
                <w:sz w:val="18"/>
                <w:szCs w:val="18"/>
              </w:rPr>
              <w:t>TRxP</w:t>
            </w:r>
            <w:proofErr w:type="spellEnd"/>
            <w:r w:rsidRPr="009F0A6D">
              <w:rPr>
                <w:rFonts w:ascii="Arial" w:hAnsi="Arial" w:cs="Arial"/>
                <w:sz w:val="18"/>
                <w:szCs w:val="18"/>
              </w:rPr>
              <w:t>")</w:t>
            </w:r>
          </w:p>
        </w:tc>
      </w:tr>
      <w:tr w:rsidR="00617588" w:rsidRPr="009F0A6D" w14:paraId="25CD29F2" w14:textId="77777777" w:rsidTr="001D7F82">
        <w:trPr>
          <w:trHeight w:val="10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66AEDA1" w14:textId="77777777" w:rsidR="00617588" w:rsidRPr="009F0A6D" w:rsidRDefault="00617588" w:rsidP="00883091">
            <w:pPr>
              <w:autoSpaceDE/>
              <w:autoSpaceDN/>
              <w:spacing w:after="0"/>
              <w:rPr>
                <w:rFonts w:ascii="Arial" w:hAnsi="Arial" w:cs="Arial"/>
                <w:sz w:val="18"/>
                <w:szCs w:val="18"/>
              </w:rPr>
            </w:pPr>
            <w:proofErr w:type="spellStart"/>
            <w:r w:rsidRPr="009F0A6D">
              <w:rPr>
                <w:rFonts w:ascii="Arial" w:hAnsi="Arial" w:cs="Arial"/>
                <w:sz w:val="18"/>
                <w:szCs w:val="18"/>
              </w:rPr>
              <w:t>TRxP</w:t>
            </w:r>
            <w:proofErr w:type="spellEnd"/>
            <w:r w:rsidRPr="009F0A6D">
              <w:rPr>
                <w:rFonts w:ascii="Arial" w:hAnsi="Arial" w:cs="Arial"/>
                <w:sz w:val="18"/>
                <w:szCs w:val="18"/>
              </w:rPr>
              <w:t xml:space="preserve"> </w:t>
            </w:r>
            <w:proofErr w:type="spellStart"/>
            <w:r w:rsidRPr="009F0A6D">
              <w:rPr>
                <w:rFonts w:ascii="Arial" w:hAnsi="Arial" w:cs="Arial"/>
                <w:sz w:val="18"/>
                <w:szCs w:val="18"/>
              </w:rPr>
              <w:t>boresight</w:t>
            </w:r>
            <w:proofErr w:type="spellEnd"/>
            <w:r w:rsidRPr="009F0A6D">
              <w:rPr>
                <w:rFonts w:ascii="Arial" w:hAnsi="Arial" w:cs="Arial"/>
                <w:sz w:val="18"/>
                <w:szCs w:val="18"/>
              </w:rPr>
              <w:t xml:space="preserve">  </w:t>
            </w:r>
          </w:p>
        </w:tc>
        <w:tc>
          <w:tcPr>
            <w:tcW w:w="69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2B28E8" w14:textId="77777777" w:rsidR="00617588" w:rsidRPr="009F0A6D" w:rsidRDefault="00617588" w:rsidP="00883091">
            <w:pPr>
              <w:autoSpaceDE/>
              <w:autoSpaceDN/>
              <w:spacing w:after="0"/>
              <w:jc w:val="center"/>
              <w:rPr>
                <w:rFonts w:ascii="宋体" w:hAnsi="宋体" w:cs="宋体"/>
                <w:sz w:val="18"/>
                <w:szCs w:val="18"/>
              </w:rPr>
            </w:pPr>
            <w:r w:rsidRPr="009F0A6D">
              <w:rPr>
                <w:rFonts w:ascii="Arial" w:hAnsi="Arial" w:cs="Arial"/>
                <w:sz w:val="18"/>
                <w:szCs w:val="18"/>
              </w:rPr>
              <w:t>30degree/150degree/270degree</w:t>
            </w:r>
          </w:p>
        </w:tc>
      </w:tr>
      <w:tr w:rsidR="00617588" w:rsidRPr="009F0A6D" w14:paraId="1491CEE7" w14:textId="77777777" w:rsidTr="001D7F82">
        <w:trPr>
          <w:trHeight w:val="74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CEDE56" w14:textId="77777777" w:rsidR="00617588" w:rsidRPr="00541E57" w:rsidRDefault="00617588" w:rsidP="00883091">
            <w:pPr>
              <w:autoSpaceDE/>
              <w:autoSpaceDN/>
              <w:spacing w:after="0"/>
              <w:rPr>
                <w:rFonts w:ascii="Arial" w:hAnsi="Arial" w:cs="Arial"/>
                <w:sz w:val="18"/>
                <w:szCs w:val="18"/>
              </w:rPr>
            </w:pPr>
            <w:r w:rsidRPr="00541E57">
              <w:rPr>
                <w:rFonts w:ascii="Arial" w:hAnsi="Arial" w:cs="Arial"/>
                <w:sz w:val="18"/>
                <w:szCs w:val="18"/>
              </w:rPr>
              <w:lastRenderedPageBreak/>
              <w:t>UT attachment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7D3476A2" w14:textId="77777777" w:rsidR="00617588" w:rsidRPr="00541E57" w:rsidRDefault="00617588" w:rsidP="00883091">
            <w:pPr>
              <w:autoSpaceDE/>
              <w:autoSpaceDN/>
              <w:spacing w:after="0"/>
              <w:jc w:val="center"/>
              <w:rPr>
                <w:rFonts w:ascii="Arial" w:hAnsi="Arial" w:cs="Arial"/>
                <w:sz w:val="18"/>
                <w:szCs w:val="18"/>
              </w:rPr>
            </w:pPr>
            <w:r w:rsidRPr="00541E57">
              <w:rPr>
                <w:rFonts w:ascii="Arial" w:hAnsi="Arial" w:cs="Arial"/>
                <w:sz w:val="18"/>
                <w:szCs w:val="18"/>
              </w:rPr>
              <w:t>Based on RSRP (formula) from CRS port 0</w:t>
            </w:r>
            <w:r w:rsidRPr="00541E57">
              <w:rPr>
                <w:rFonts w:ascii="Arial" w:hAnsi="Arial" w:cs="Arial"/>
                <w:sz w:val="18"/>
                <w:szCs w:val="18"/>
              </w:rPr>
              <w:br/>
              <w:t xml:space="preserve">The UE panel with the best receive SNR is chosen. </w:t>
            </w:r>
            <w:proofErr w:type="gramStart"/>
            <w:r w:rsidRPr="00541E57">
              <w:rPr>
                <w:rFonts w:ascii="Arial" w:hAnsi="Arial" w:cs="Arial"/>
                <w:sz w:val="18"/>
                <w:szCs w:val="18"/>
              </w:rPr>
              <w:t>i.e</w:t>
            </w:r>
            <w:proofErr w:type="gramEnd"/>
            <w:r w:rsidRPr="00541E57">
              <w:rPr>
                <w:rFonts w:ascii="Arial" w:hAnsi="Arial" w:cs="Arial"/>
                <w:sz w:val="18"/>
                <w:szCs w:val="18"/>
              </w:rPr>
              <w:t>. no combining is done between panels.</w:t>
            </w:r>
          </w:p>
          <w:p w14:paraId="60B82C8C" w14:textId="4AA4EAEF" w:rsidR="007E61FF" w:rsidRPr="00541E57" w:rsidRDefault="007E61FF">
            <w:pPr>
              <w:autoSpaceDE/>
              <w:autoSpaceDN/>
              <w:spacing w:after="0"/>
              <w:jc w:val="center"/>
              <w:rPr>
                <w:rFonts w:ascii="Arial" w:hAnsi="Arial" w:cs="Arial"/>
                <w:sz w:val="18"/>
                <w:szCs w:val="18"/>
              </w:rPr>
            </w:pPr>
            <w:r w:rsidRPr="00541E57">
              <w:rPr>
                <w:rFonts w:ascii="Arial" w:hAnsi="Arial" w:cs="Arial"/>
                <w:sz w:val="18"/>
                <w:szCs w:val="18"/>
              </w:rPr>
              <w:t xml:space="preserve">For </w:t>
            </w:r>
            <w:r w:rsidR="008D6891" w:rsidRPr="00541E57">
              <w:rPr>
                <w:rFonts w:ascii="Arial" w:hAnsi="Arial" w:cs="Arial" w:hint="eastAsia"/>
                <w:sz w:val="18"/>
                <w:szCs w:val="18"/>
                <w:lang w:eastAsia="zh-CN"/>
              </w:rPr>
              <w:t>SUL+TDD evaluation</w:t>
            </w:r>
            <w:r w:rsidRPr="00541E57">
              <w:rPr>
                <w:rFonts w:ascii="Arial" w:hAnsi="Arial" w:cs="Arial"/>
                <w:sz w:val="18"/>
                <w:szCs w:val="18"/>
              </w:rPr>
              <w:t xml:space="preserve">, </w:t>
            </w:r>
            <w:r w:rsidR="00894B45" w:rsidRPr="00894B45">
              <w:rPr>
                <w:rFonts w:ascii="Arial" w:hAnsi="Arial" w:cs="Arial"/>
                <w:sz w:val="18"/>
                <w:szCs w:val="18"/>
              </w:rPr>
              <w:t>The UE selects the cell with maximum RSRP on 30GHz as the serving cell; If RSRP is lower than a threshold (-10</w:t>
            </w:r>
            <w:r w:rsidR="00286B55">
              <w:rPr>
                <w:rFonts w:ascii="Arial" w:hAnsi="Arial" w:cs="Arial"/>
                <w:sz w:val="18"/>
                <w:szCs w:val="18"/>
              </w:rPr>
              <w:t>6</w:t>
            </w:r>
            <w:r w:rsidR="00894B45" w:rsidRPr="00894B45">
              <w:rPr>
                <w:rFonts w:ascii="Arial" w:hAnsi="Arial" w:cs="Arial"/>
                <w:sz w:val="18"/>
                <w:szCs w:val="18"/>
              </w:rPr>
              <w:t xml:space="preserve">dBm), the UE will select 4GHz (assumed as SUL band) for UL transmission. For this threshold value, around </w:t>
            </w:r>
            <w:r w:rsidR="00894B45">
              <w:rPr>
                <w:rFonts w:ascii="Arial" w:hAnsi="Arial" w:cs="Arial"/>
                <w:sz w:val="18"/>
                <w:szCs w:val="18"/>
              </w:rPr>
              <w:t>5</w:t>
            </w:r>
            <w:r w:rsidR="00894B45" w:rsidRPr="00894B45">
              <w:rPr>
                <w:rFonts w:ascii="Arial" w:hAnsi="Arial" w:cs="Arial"/>
                <w:sz w:val="18"/>
                <w:szCs w:val="18"/>
              </w:rPr>
              <w:t>0% of UEs se</w:t>
            </w:r>
            <w:r w:rsidR="005F7556">
              <w:rPr>
                <w:rFonts w:ascii="Arial" w:hAnsi="Arial" w:cs="Arial"/>
                <w:sz w:val="18"/>
                <w:szCs w:val="18"/>
              </w:rPr>
              <w:t>lect 4 GHz for UL transmission.</w:t>
            </w:r>
            <w:r w:rsidR="00894B45">
              <w:rPr>
                <w:rFonts w:ascii="Arial" w:hAnsi="Arial" w:cs="Arial"/>
                <w:sz w:val="18"/>
                <w:szCs w:val="18"/>
              </w:rPr>
              <w:t xml:space="preserve"> </w:t>
            </w:r>
          </w:p>
        </w:tc>
      </w:tr>
      <w:tr w:rsidR="00617588" w:rsidRPr="009F0A6D" w14:paraId="4073A23B" w14:textId="77777777" w:rsidTr="001D7F82">
        <w:trPr>
          <w:trHeight w:val="30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8BB37CE"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Wrapping around method</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0158A30C"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Geographical distance based wrapping</w:t>
            </w:r>
          </w:p>
        </w:tc>
      </w:tr>
      <w:tr w:rsidR="00617588" w:rsidRPr="009F0A6D" w14:paraId="3066A23C" w14:textId="77777777" w:rsidTr="001D7F82">
        <w:trPr>
          <w:trHeight w:val="316"/>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F2384FB"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Minimum distance of </w:t>
            </w:r>
            <w:proofErr w:type="spellStart"/>
            <w:r w:rsidRPr="009F0A6D">
              <w:rPr>
                <w:rFonts w:ascii="Arial" w:hAnsi="Arial" w:cs="Arial"/>
                <w:sz w:val="18"/>
                <w:szCs w:val="18"/>
              </w:rPr>
              <w:t>TRxP</w:t>
            </w:r>
            <w:proofErr w:type="spellEnd"/>
            <w:r w:rsidRPr="009F0A6D">
              <w:rPr>
                <w:rFonts w:ascii="Arial" w:hAnsi="Arial" w:cs="Arial"/>
                <w:sz w:val="18"/>
                <w:szCs w:val="18"/>
              </w:rPr>
              <w:t xml:space="preserve"> and UE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00B1646F"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Follow corresponding channel model variant</w:t>
            </w:r>
          </w:p>
        </w:tc>
      </w:tr>
      <w:tr w:rsidR="00617588" w:rsidRPr="009F0A6D" w14:paraId="416B4C50" w14:textId="77777777" w:rsidTr="001D7F82">
        <w:trPr>
          <w:trHeight w:val="167"/>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C6A9C35"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Polarized antenna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14:paraId="50F77C60"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Model-2 in TR36.873</w:t>
            </w:r>
          </w:p>
        </w:tc>
      </w:tr>
      <w:tr w:rsidR="00617588" w:rsidRPr="009F0A6D" w14:paraId="0BB4AED1" w14:textId="77777777" w:rsidTr="001D7F82">
        <w:trPr>
          <w:trHeight w:val="1928"/>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C5B5FF2" w14:textId="77777777" w:rsidR="00617588" w:rsidRPr="009F0A6D" w:rsidRDefault="00617588" w:rsidP="00784EBA">
            <w:pPr>
              <w:autoSpaceDE/>
              <w:autoSpaceDN/>
              <w:spacing w:after="0"/>
              <w:jc w:val="left"/>
              <w:rPr>
                <w:rFonts w:ascii="Arial" w:hAnsi="Arial" w:cs="Arial"/>
                <w:sz w:val="18"/>
                <w:szCs w:val="18"/>
              </w:rPr>
            </w:pPr>
            <w:r w:rsidRPr="009F0A6D">
              <w:rPr>
                <w:rFonts w:ascii="Arial" w:hAnsi="Arial" w:cs="Arial"/>
                <w:sz w:val="18"/>
                <w:szCs w:val="18"/>
              </w:rPr>
              <w:t xml:space="preserve">Beam set at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r w:rsidRPr="009F0A6D">
              <w:rPr>
                <w:rFonts w:ascii="Arial" w:hAnsi="Arial" w:cs="Arial"/>
                <w:sz w:val="18"/>
                <w:szCs w:val="18"/>
              </w:rPr>
              <w:br/>
              <w:t xml:space="preserve">(Constraints for the range of selective analog beams per </w:t>
            </w:r>
            <w:proofErr w:type="spellStart"/>
            <w:r w:rsidRPr="009F0A6D">
              <w:rPr>
                <w:rFonts w:ascii="Arial" w:hAnsi="Arial" w:cs="Arial"/>
                <w:sz w:val="18"/>
                <w:szCs w:val="18"/>
              </w:rPr>
              <w:t>TRxP</w:t>
            </w:r>
            <w:proofErr w:type="spellEnd"/>
            <w:r w:rsidRPr="009F0A6D">
              <w:rPr>
                <w:rFonts w:ascii="Arial" w:hAnsi="Arial" w:cs="Arial"/>
                <w:sz w:val="18"/>
                <w:szCs w:val="18"/>
              </w:rPr>
              <w:t>)</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687C9A4F"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0F38A8E9" w14:textId="3D90EB71" w:rsidR="00617588" w:rsidRPr="00541E57" w:rsidRDefault="00617588">
            <w:pPr>
              <w:autoSpaceDE/>
              <w:autoSpaceDN/>
              <w:spacing w:after="0"/>
              <w:jc w:val="center"/>
              <w:rPr>
                <w:rFonts w:ascii="Arial" w:hAnsi="Arial" w:cs="Arial"/>
                <w:sz w:val="18"/>
                <w:szCs w:val="18"/>
              </w:rPr>
            </w:pPr>
            <w:r w:rsidRPr="00541E57">
              <w:rPr>
                <w:rFonts w:ascii="Arial" w:hAnsi="Arial" w:cs="Arial"/>
                <w:sz w:val="18"/>
                <w:szCs w:val="18"/>
              </w:rPr>
              <w:t xml:space="preserve">For direction of </w:t>
            </w:r>
            <w:proofErr w:type="spellStart"/>
            <w:r w:rsidRPr="00541E57">
              <w:rPr>
                <w:rFonts w:ascii="Arial" w:hAnsi="Arial" w:cs="Arial"/>
                <w:sz w:val="18"/>
                <w:szCs w:val="18"/>
              </w:rPr>
              <w:t>TRxP</w:t>
            </w:r>
            <w:proofErr w:type="spellEnd"/>
            <w:r w:rsidRPr="00541E57">
              <w:rPr>
                <w:rFonts w:ascii="Arial" w:hAnsi="Arial" w:cs="Arial"/>
                <w:sz w:val="18"/>
                <w:szCs w:val="18"/>
              </w:rPr>
              <w:t xml:space="preserv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[-pi/</w:t>
            </w:r>
            <w:r w:rsidR="00B1303D">
              <w:rPr>
                <w:rFonts w:ascii="Arial" w:hAnsi="Arial" w:cs="Arial"/>
                <w:sz w:val="18"/>
                <w:szCs w:val="18"/>
              </w:rPr>
              <w:t>4</w:t>
            </w:r>
            <w:r w:rsidRPr="00541E57">
              <w:rPr>
                <w:rFonts w:ascii="Arial" w:hAnsi="Arial" w:cs="Arial"/>
                <w:sz w:val="18"/>
                <w:szCs w:val="18"/>
              </w:rPr>
              <w:t>, pi/</w:t>
            </w:r>
            <w:r w:rsidR="00B1303D">
              <w:rPr>
                <w:rFonts w:ascii="Arial" w:hAnsi="Arial" w:cs="Arial"/>
                <w:sz w:val="18"/>
                <w:szCs w:val="18"/>
              </w:rPr>
              <w:t>4</w:t>
            </w:r>
            <w:r w:rsidRPr="00541E57">
              <w:rPr>
                <w:rFonts w:ascii="Arial" w:hAnsi="Arial" w:cs="Arial"/>
                <w:sz w:val="18"/>
                <w:szCs w:val="18"/>
              </w:rPr>
              <w:t xml:space="preserve">] </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w:t>
            </w:r>
            <w:r w:rsidR="00B1303D">
              <w:rPr>
                <w:rFonts w:ascii="Arial" w:hAnsi="Arial" w:cs="Arial"/>
                <w:sz w:val="18"/>
                <w:szCs w:val="18"/>
              </w:rPr>
              <w:t>7*pi/12</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r w:rsidRPr="00541E57">
              <w:rPr>
                <w:rFonts w:ascii="Arial" w:hAnsi="Arial" w:cs="Arial"/>
                <w:sz w:val="18"/>
                <w:szCs w:val="18"/>
              </w:rPr>
              <w:br/>
            </w:r>
            <w:r w:rsidR="00784EBA" w:rsidRPr="00541E57">
              <w:rPr>
                <w:rFonts w:ascii="Arial" w:hAnsi="Arial" w:cs="Arial"/>
                <w:sz w:val="18"/>
                <w:szCs w:val="18"/>
              </w:rPr>
              <w:t xml:space="preserve">2D DFT beam </w:t>
            </w:r>
            <w:r w:rsidRPr="00541E57">
              <w:rPr>
                <w:rFonts w:ascii="Arial" w:hAnsi="Arial" w:cs="Arial"/>
                <w:sz w:val="18"/>
                <w:szCs w:val="18"/>
              </w:rPr>
              <w:t>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w:t>
            </w:r>
          </w:p>
        </w:tc>
      </w:tr>
      <w:tr w:rsidR="00617588" w:rsidRPr="009F0A6D" w14:paraId="7400D4D9" w14:textId="77777777" w:rsidTr="001D7F82">
        <w:trPr>
          <w:trHeight w:val="1702"/>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DA335EF"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Beam set at UE</w:t>
            </w:r>
            <w:r w:rsidR="00561662">
              <w:rPr>
                <w:rFonts w:ascii="Arial" w:hAnsi="Arial" w:cs="Arial" w:hint="eastAsia"/>
                <w:sz w:val="18"/>
                <w:szCs w:val="18"/>
                <w:lang w:eastAsia="zh-CN"/>
              </w:rPr>
              <w:t xml:space="preserve"> for 30 GHz</w:t>
            </w:r>
            <w:r w:rsidRPr="009F0A6D">
              <w:rPr>
                <w:rFonts w:ascii="Arial" w:hAnsi="Arial" w:cs="Arial"/>
                <w:sz w:val="18"/>
                <w:szCs w:val="18"/>
              </w:rPr>
              <w:br/>
              <w:t>(Constraints for the range of selective analog beams for UE)</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6958D987"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14:paraId="109E09BB" w14:textId="7BA53154" w:rsidR="00617588" w:rsidRPr="00541E57" w:rsidRDefault="00617588" w:rsidP="00784EBA">
            <w:pPr>
              <w:autoSpaceDE/>
              <w:autoSpaceDN/>
              <w:spacing w:after="0"/>
              <w:jc w:val="center"/>
              <w:rPr>
                <w:rFonts w:ascii="Arial" w:hAnsi="Arial" w:cs="Arial"/>
                <w:sz w:val="18"/>
                <w:szCs w:val="18"/>
                <w:lang w:eastAsia="zh-CN"/>
              </w:rPr>
            </w:pPr>
            <w:r w:rsidRPr="00541E57">
              <w:rPr>
                <w:rFonts w:ascii="Arial" w:hAnsi="Arial" w:cs="Arial"/>
                <w:sz w:val="18"/>
                <w:szCs w:val="18"/>
              </w:rPr>
              <w:t>For direction of UE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w:t>
            </w:r>
            <w:r w:rsidR="00B1303D" w:rsidRPr="00541E57">
              <w:rPr>
                <w:rFonts w:ascii="Arial" w:hAnsi="Arial" w:cs="Arial"/>
                <w:sz w:val="18"/>
                <w:szCs w:val="18"/>
              </w:rPr>
              <w:t>[-pi/</w:t>
            </w:r>
            <w:r w:rsidR="00B1303D">
              <w:rPr>
                <w:rFonts w:ascii="Arial" w:hAnsi="Arial" w:cs="Arial"/>
                <w:sz w:val="18"/>
                <w:szCs w:val="18"/>
              </w:rPr>
              <w:t>4</w:t>
            </w:r>
            <w:r w:rsidR="00B1303D" w:rsidRPr="00541E57">
              <w:rPr>
                <w:rFonts w:ascii="Arial" w:hAnsi="Arial" w:cs="Arial"/>
                <w:sz w:val="18"/>
                <w:szCs w:val="18"/>
              </w:rPr>
              <w:t>, pi/</w:t>
            </w:r>
            <w:r w:rsidR="00B1303D">
              <w:rPr>
                <w:rFonts w:ascii="Arial" w:hAnsi="Arial" w:cs="Arial"/>
                <w:sz w:val="18"/>
                <w:szCs w:val="18"/>
              </w:rPr>
              <w:t>4</w:t>
            </w:r>
            <w:r w:rsidR="00B1303D" w:rsidRPr="00541E57">
              <w:rPr>
                <w:rFonts w:ascii="Arial" w:hAnsi="Arial" w:cs="Arial"/>
                <w:sz w:val="18"/>
                <w:szCs w:val="18"/>
              </w:rPr>
              <w:t>]</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[pi/4, 3*pi/4];</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p>
          <w:p w14:paraId="19E7FDD0" w14:textId="77777777" w:rsidR="00DC5587" w:rsidRPr="00541E57" w:rsidRDefault="00DC5587" w:rsidP="00784EBA">
            <w:pPr>
              <w:autoSpaceDE/>
              <w:autoSpaceDN/>
              <w:spacing w:after="0"/>
              <w:jc w:val="center"/>
              <w:rPr>
                <w:rFonts w:ascii="Arial" w:hAnsi="Arial" w:cs="Arial"/>
                <w:sz w:val="18"/>
                <w:szCs w:val="18"/>
                <w:lang w:eastAsia="zh-CN"/>
              </w:rPr>
            </w:pPr>
            <w:r w:rsidRPr="00541E57">
              <w:rPr>
                <w:rFonts w:ascii="Arial" w:hAnsi="Arial" w:cs="Arial"/>
                <w:sz w:val="18"/>
                <w:szCs w:val="18"/>
              </w:rPr>
              <w:t>2D DFT beam 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w:t>
            </w:r>
          </w:p>
        </w:tc>
      </w:tr>
      <w:tr w:rsidR="00617588" w:rsidRPr="009F0A6D" w14:paraId="7769EAD9" w14:textId="77777777" w:rsidTr="001D7F82">
        <w:trPr>
          <w:trHeight w:val="471"/>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EF28330" w14:textId="77777777" w:rsidR="00617588" w:rsidRPr="009F0A6D" w:rsidRDefault="00617588" w:rsidP="00561662">
            <w:pPr>
              <w:autoSpaceDE/>
              <w:autoSpaceDN/>
              <w:spacing w:after="0"/>
              <w:rPr>
                <w:rFonts w:ascii="Arial" w:hAnsi="Arial" w:cs="Arial"/>
                <w:sz w:val="18"/>
                <w:szCs w:val="18"/>
                <w:lang w:eastAsia="zh-CN"/>
              </w:rPr>
            </w:pPr>
            <w:r w:rsidRPr="009F0A6D">
              <w:rPr>
                <w:rFonts w:ascii="Arial" w:hAnsi="Arial" w:cs="Arial"/>
                <w:sz w:val="18"/>
                <w:szCs w:val="18"/>
              </w:rPr>
              <w:t xml:space="preserve">Criteria for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189FBA1B"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42B36657"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Maximizing RSRP with best analog beam pair, where the digital beamforming is not considered</w:t>
            </w:r>
          </w:p>
        </w:tc>
      </w:tr>
      <w:tr w:rsidR="00617588" w:rsidRPr="009F0A6D" w14:paraId="6A7A1613" w14:textId="77777777" w:rsidTr="001D7F82">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5637F78" w14:textId="77777777" w:rsidR="00617588" w:rsidRPr="009F0A6D" w:rsidRDefault="00617588" w:rsidP="00883091">
            <w:pPr>
              <w:autoSpaceDE/>
              <w:autoSpaceDN/>
              <w:spacing w:after="0"/>
              <w:rPr>
                <w:rFonts w:ascii="Arial" w:hAnsi="Arial" w:cs="Arial"/>
                <w:sz w:val="18"/>
                <w:szCs w:val="18"/>
                <w:lang w:eastAsia="zh-CN"/>
              </w:rPr>
            </w:pPr>
            <w:r w:rsidRPr="009F0A6D">
              <w:rPr>
                <w:rFonts w:ascii="Arial" w:hAnsi="Arial" w:cs="Arial"/>
                <w:sz w:val="18"/>
                <w:szCs w:val="18"/>
              </w:rPr>
              <w:t xml:space="preserve">Criteria for analog beam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14:paraId="451DE327" w14:textId="77777777"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26A030BA" w14:textId="77777777"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Select the best beam pair among the limited set of DFT analog beams, based on the criteria of maximizing receive power after beamforming.</w:t>
            </w:r>
          </w:p>
        </w:tc>
      </w:tr>
      <w:tr w:rsidR="00517206" w:rsidRPr="009F0A6D" w14:paraId="5983F037" w14:textId="77777777" w:rsidTr="00741FB7">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636CC1B0" w14:textId="77D7BA04" w:rsidR="00517206" w:rsidRPr="009F0A6D" w:rsidRDefault="00517206" w:rsidP="00883091">
            <w:pPr>
              <w:autoSpaceDE/>
              <w:autoSpaceDN/>
              <w:spacing w:after="0"/>
              <w:rPr>
                <w:rFonts w:ascii="Arial" w:hAnsi="Arial" w:cs="Arial"/>
                <w:sz w:val="18"/>
                <w:szCs w:val="18"/>
              </w:rPr>
            </w:pPr>
            <w:r>
              <w:rPr>
                <w:rFonts w:ascii="Arial" w:hAnsi="Arial" w:cs="Arial"/>
                <w:sz w:val="18"/>
                <w:szCs w:val="18"/>
              </w:rPr>
              <w:t>Power backoff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6A23F004" w14:textId="77777777" w:rsidR="00517206" w:rsidRDefault="00517206" w:rsidP="00C77D8A">
            <w:pPr>
              <w:widowControl w:val="0"/>
              <w:spacing w:after="0"/>
              <w:jc w:val="center"/>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14:paraId="255C1AFC" w14:textId="7FBBB772" w:rsidR="00517206" w:rsidRPr="009F0A6D" w:rsidRDefault="00517206" w:rsidP="00C77D8A">
            <w:pPr>
              <w:autoSpaceDE/>
              <w:autoSpaceDN/>
              <w:spacing w:after="0"/>
              <w:jc w:val="center"/>
              <w:rPr>
                <w:rFonts w:ascii="Arial" w:hAnsi="Arial" w:cs="Arial"/>
                <w:sz w:val="18"/>
                <w:szCs w:val="18"/>
              </w:rPr>
            </w:pPr>
            <w:r>
              <w:rPr>
                <w:rFonts w:ascii="Arial" w:hAnsi="Arial" w:cs="Arial"/>
                <w:sz w:val="18"/>
                <w:szCs w:val="20"/>
                <w:lang w:eastAsia="zh-CN"/>
              </w:rPr>
              <w:t>Non-continuous RB allocation: additional 2 dB reduction</w:t>
            </w:r>
          </w:p>
        </w:tc>
      </w:tr>
      <w:tr w:rsidR="00180ECE" w:rsidRPr="009F0A6D" w14:paraId="78E7D587" w14:textId="77777777" w:rsidTr="001D7F82">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14:paraId="70BEC623" w14:textId="76724F75" w:rsidR="00180ECE" w:rsidRPr="009F0A6D" w:rsidRDefault="00180ECE" w:rsidP="00883091">
            <w:pPr>
              <w:autoSpaceDE/>
              <w:autoSpaceDN/>
              <w:spacing w:after="0"/>
              <w:rPr>
                <w:rFonts w:ascii="Arial" w:hAnsi="Arial" w:cs="Arial"/>
                <w:sz w:val="18"/>
                <w:szCs w:val="18"/>
              </w:rPr>
            </w:pPr>
            <w:r>
              <w:rPr>
                <w:rFonts w:ascii="Arial" w:hAnsi="Arial" w:cs="Arial"/>
                <w:sz w:val="18"/>
                <w:szCs w:val="18"/>
              </w:rPr>
              <w:t>Guard band ratio</w:t>
            </w:r>
          </w:p>
        </w:tc>
        <w:tc>
          <w:tcPr>
            <w:tcW w:w="3498" w:type="dxa"/>
            <w:tcBorders>
              <w:top w:val="single" w:sz="4" w:space="0" w:color="auto"/>
              <w:left w:val="nil"/>
              <w:bottom w:val="single" w:sz="4" w:space="0" w:color="auto"/>
              <w:right w:val="single" w:sz="4" w:space="0" w:color="auto"/>
            </w:tcBorders>
            <w:shd w:val="clear" w:color="auto" w:fill="auto"/>
            <w:vAlign w:val="center"/>
          </w:tcPr>
          <w:p w14:paraId="61C42114" w14:textId="77E82749" w:rsidR="00180ECE" w:rsidRPr="009F0A6D" w:rsidRDefault="00180ECE" w:rsidP="00883091">
            <w:pPr>
              <w:autoSpaceDE/>
              <w:autoSpaceDN/>
              <w:spacing w:after="0"/>
              <w:jc w:val="center"/>
              <w:rPr>
                <w:rFonts w:ascii="Arial" w:hAnsi="Arial" w:cs="Arial"/>
                <w:sz w:val="18"/>
                <w:szCs w:val="18"/>
              </w:rPr>
            </w:pPr>
            <w:r>
              <w:rPr>
                <w:rFonts w:ascii="Arial" w:hAnsi="Arial" w:cs="Arial"/>
                <w:sz w:val="18"/>
                <w:szCs w:val="18"/>
              </w:rPr>
              <w:t>6.4%</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3C35D98D" w14:textId="7FC9B315" w:rsidR="00180ECE" w:rsidRPr="009F0A6D" w:rsidRDefault="00180ECE" w:rsidP="00C77D8A">
            <w:pPr>
              <w:autoSpaceDE/>
              <w:autoSpaceDN/>
              <w:spacing w:after="0"/>
              <w:jc w:val="center"/>
              <w:rPr>
                <w:rFonts w:ascii="Arial" w:hAnsi="Arial" w:cs="Arial"/>
                <w:sz w:val="18"/>
                <w:szCs w:val="18"/>
              </w:rPr>
            </w:pPr>
            <w:r>
              <w:rPr>
                <w:rFonts w:ascii="Arial" w:hAnsi="Arial" w:cs="Arial"/>
                <w:sz w:val="18"/>
                <w:szCs w:val="20"/>
              </w:rPr>
              <w:t>5.5%</w:t>
            </w:r>
          </w:p>
        </w:tc>
      </w:tr>
      <w:tr w:rsidR="00517206" w:rsidRPr="009F0A6D" w14:paraId="39EE3AEA" w14:textId="77777777" w:rsidTr="002C4B90">
        <w:trPr>
          <w:trHeight w:val="409"/>
        </w:trPr>
        <w:tc>
          <w:tcPr>
            <w:tcW w:w="1205" w:type="dxa"/>
            <w:vMerge w:val="restart"/>
            <w:tcBorders>
              <w:top w:val="nil"/>
              <w:left w:val="single" w:sz="4" w:space="0" w:color="auto"/>
              <w:right w:val="single" w:sz="4" w:space="0" w:color="auto"/>
            </w:tcBorders>
            <w:shd w:val="clear" w:color="auto" w:fill="auto"/>
            <w:vAlign w:val="center"/>
          </w:tcPr>
          <w:p w14:paraId="39CB0C32" w14:textId="77777777" w:rsidR="00517206" w:rsidRDefault="00517206" w:rsidP="00883091">
            <w:pPr>
              <w:autoSpaceDE/>
              <w:autoSpaceDN/>
              <w:spacing w:after="0"/>
              <w:rPr>
                <w:rFonts w:ascii="Arial" w:hAnsi="Arial" w:cs="Arial"/>
                <w:sz w:val="18"/>
                <w:szCs w:val="18"/>
              </w:rPr>
            </w:pPr>
            <w:r>
              <w:rPr>
                <w:rFonts w:ascii="Arial" w:hAnsi="Arial" w:cs="Arial"/>
                <w:sz w:val="18"/>
                <w:szCs w:val="18"/>
              </w:rPr>
              <w:t>Overhead</w:t>
            </w:r>
          </w:p>
        </w:tc>
        <w:tc>
          <w:tcPr>
            <w:tcW w:w="1205" w:type="dxa"/>
            <w:tcBorders>
              <w:top w:val="nil"/>
              <w:left w:val="single" w:sz="4" w:space="0" w:color="auto"/>
              <w:bottom w:val="single" w:sz="4" w:space="0" w:color="auto"/>
              <w:right w:val="single" w:sz="4" w:space="0" w:color="auto"/>
            </w:tcBorders>
            <w:shd w:val="clear" w:color="auto" w:fill="auto"/>
            <w:vAlign w:val="center"/>
          </w:tcPr>
          <w:p w14:paraId="08129512" w14:textId="65277C75" w:rsidR="00517206" w:rsidRDefault="00517206" w:rsidP="00883091">
            <w:pPr>
              <w:autoSpaceDE/>
              <w:autoSpaceDN/>
              <w:spacing w:after="0"/>
              <w:rPr>
                <w:rFonts w:ascii="Arial" w:hAnsi="Arial" w:cs="Arial"/>
                <w:sz w:val="18"/>
                <w:szCs w:val="18"/>
              </w:rPr>
            </w:pPr>
            <w:r>
              <w:rPr>
                <w:rFonts w:ascii="Arial" w:hAnsi="Arial" w:cs="Arial"/>
                <w:sz w:val="18"/>
                <w:szCs w:val="18"/>
              </w:rPr>
              <w:t>PUCCH</w:t>
            </w:r>
          </w:p>
        </w:tc>
        <w:tc>
          <w:tcPr>
            <w:tcW w:w="3498" w:type="dxa"/>
            <w:tcBorders>
              <w:top w:val="single" w:sz="4" w:space="0" w:color="auto"/>
              <w:left w:val="nil"/>
              <w:bottom w:val="single" w:sz="4" w:space="0" w:color="auto"/>
              <w:right w:val="single" w:sz="4" w:space="0" w:color="auto"/>
            </w:tcBorders>
            <w:shd w:val="clear" w:color="auto" w:fill="auto"/>
            <w:vAlign w:val="center"/>
          </w:tcPr>
          <w:p w14:paraId="4BED7961" w14:textId="668A9E45" w:rsidR="00517206" w:rsidRDefault="004D5573" w:rsidP="00883091">
            <w:pPr>
              <w:autoSpaceDE/>
              <w:autoSpaceDN/>
              <w:spacing w:after="0"/>
              <w:jc w:val="center"/>
              <w:rPr>
                <w:rFonts w:ascii="Arial" w:hAnsi="Arial" w:cs="Arial"/>
                <w:sz w:val="18"/>
                <w:szCs w:val="18"/>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70564DA9" w14:textId="4B097AAA" w:rsidR="00517206" w:rsidRDefault="004D5573" w:rsidP="00180ECE">
            <w:pPr>
              <w:autoSpaceDE/>
              <w:autoSpaceDN/>
              <w:spacing w:after="0"/>
              <w:jc w:val="center"/>
              <w:rPr>
                <w:rFonts w:ascii="Arial" w:hAnsi="Arial" w:cs="Arial"/>
                <w:sz w:val="18"/>
                <w:szCs w:val="20"/>
              </w:rPr>
            </w:pPr>
            <w:r>
              <w:rPr>
                <w:rFonts w:ascii="Arial" w:hAnsi="Arial" w:cs="Arial" w:hint="eastAsia"/>
                <w:sz w:val="18"/>
                <w:szCs w:val="20"/>
                <w:lang w:eastAsia="zh-CN"/>
              </w:rPr>
              <w:t>4</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r>
      <w:tr w:rsidR="00517206" w:rsidRPr="009F0A6D" w14:paraId="36D8212E" w14:textId="77777777" w:rsidTr="002C4B90">
        <w:trPr>
          <w:trHeight w:val="409"/>
        </w:trPr>
        <w:tc>
          <w:tcPr>
            <w:tcW w:w="1205" w:type="dxa"/>
            <w:vMerge/>
            <w:tcBorders>
              <w:left w:val="single" w:sz="4" w:space="0" w:color="auto"/>
              <w:right w:val="single" w:sz="4" w:space="0" w:color="auto"/>
            </w:tcBorders>
            <w:shd w:val="clear" w:color="auto" w:fill="auto"/>
            <w:vAlign w:val="center"/>
          </w:tcPr>
          <w:p w14:paraId="65E540A7" w14:textId="2A281630"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26EE21A2" w14:textId="36DE8067" w:rsidR="00517206" w:rsidRDefault="00517206" w:rsidP="00883091">
            <w:pPr>
              <w:autoSpaceDE/>
              <w:autoSpaceDN/>
              <w:spacing w:after="0"/>
              <w:rPr>
                <w:rFonts w:ascii="Arial" w:hAnsi="Arial" w:cs="Arial"/>
                <w:sz w:val="18"/>
                <w:szCs w:val="18"/>
              </w:rPr>
            </w:pPr>
            <w:r>
              <w:rPr>
                <w:rFonts w:ascii="Arial" w:hAnsi="Arial" w:cs="Arial"/>
                <w:sz w:val="18"/>
                <w:szCs w:val="18"/>
              </w:rPr>
              <w:t>DMRS</w:t>
            </w:r>
          </w:p>
        </w:tc>
        <w:tc>
          <w:tcPr>
            <w:tcW w:w="3498" w:type="dxa"/>
            <w:tcBorders>
              <w:top w:val="single" w:sz="4" w:space="0" w:color="auto"/>
              <w:left w:val="nil"/>
              <w:bottom w:val="single" w:sz="4" w:space="0" w:color="auto"/>
              <w:right w:val="single" w:sz="4" w:space="0" w:color="auto"/>
            </w:tcBorders>
            <w:shd w:val="clear" w:color="auto" w:fill="auto"/>
            <w:vAlign w:val="center"/>
          </w:tcPr>
          <w:p w14:paraId="188D0AF6" w14:textId="602822DB" w:rsidR="00517206" w:rsidRDefault="004D5573" w:rsidP="00883091">
            <w:pPr>
              <w:autoSpaceDE/>
              <w:autoSpaceDN/>
              <w:spacing w:after="0"/>
              <w:jc w:val="center"/>
              <w:rPr>
                <w:rFonts w:ascii="Arial" w:hAnsi="Arial" w:cs="Arial"/>
                <w:sz w:val="18"/>
                <w:szCs w:val="18"/>
              </w:rPr>
            </w:pPr>
            <w:r>
              <w:rPr>
                <w:rFonts w:ascii="Arial" w:hAnsi="Arial" w:cs="Arial"/>
                <w:sz w:val="18"/>
                <w:szCs w:val="18"/>
              </w:rPr>
              <w:t>Type II, 2  symbols (including one additional DMRS symbol), multiplexing with PUSCH</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75EA414D" w14:textId="7ECE1B33" w:rsidR="00517206" w:rsidRDefault="004D5573" w:rsidP="00180ECE">
            <w:pPr>
              <w:autoSpaceDE/>
              <w:autoSpaceDN/>
              <w:spacing w:after="0"/>
              <w:jc w:val="center"/>
              <w:rPr>
                <w:rFonts w:ascii="Arial" w:hAnsi="Arial" w:cs="Arial"/>
                <w:sz w:val="18"/>
                <w:szCs w:val="20"/>
              </w:rPr>
            </w:pPr>
            <w:r>
              <w:rPr>
                <w:rFonts w:ascii="Arial" w:hAnsi="Arial" w:cs="Arial"/>
                <w:sz w:val="18"/>
                <w:szCs w:val="18"/>
              </w:rPr>
              <w:t>Type II, 2  symbols (including one additional DMRS symbol), multiplexing with PUSCH</w:t>
            </w:r>
          </w:p>
        </w:tc>
      </w:tr>
      <w:tr w:rsidR="00517206" w:rsidRPr="009F0A6D" w14:paraId="0931DA38" w14:textId="77777777" w:rsidTr="002C4B90">
        <w:trPr>
          <w:trHeight w:val="409"/>
        </w:trPr>
        <w:tc>
          <w:tcPr>
            <w:tcW w:w="1205" w:type="dxa"/>
            <w:vMerge/>
            <w:tcBorders>
              <w:left w:val="single" w:sz="4" w:space="0" w:color="auto"/>
              <w:right w:val="single" w:sz="4" w:space="0" w:color="auto"/>
            </w:tcBorders>
            <w:shd w:val="clear" w:color="auto" w:fill="auto"/>
            <w:vAlign w:val="center"/>
          </w:tcPr>
          <w:p w14:paraId="63C68F32" w14:textId="77777777"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53704ADA" w14:textId="10F0B87A" w:rsidR="00517206" w:rsidRDefault="00517206" w:rsidP="00883091">
            <w:pPr>
              <w:autoSpaceDE/>
              <w:autoSpaceDN/>
              <w:spacing w:after="0"/>
              <w:rPr>
                <w:rFonts w:ascii="Arial" w:hAnsi="Arial" w:cs="Arial"/>
                <w:sz w:val="18"/>
                <w:szCs w:val="18"/>
              </w:rPr>
            </w:pPr>
            <w:r>
              <w:rPr>
                <w:rFonts w:ascii="Arial" w:hAnsi="Arial" w:cs="Arial"/>
                <w:sz w:val="18"/>
                <w:szCs w:val="18"/>
              </w:rPr>
              <w:t>SRS</w:t>
            </w:r>
          </w:p>
        </w:tc>
        <w:tc>
          <w:tcPr>
            <w:tcW w:w="3498" w:type="dxa"/>
            <w:tcBorders>
              <w:top w:val="single" w:sz="4" w:space="0" w:color="auto"/>
              <w:left w:val="nil"/>
              <w:bottom w:val="single" w:sz="4" w:space="0" w:color="auto"/>
              <w:right w:val="single" w:sz="4" w:space="0" w:color="auto"/>
            </w:tcBorders>
            <w:shd w:val="clear" w:color="auto" w:fill="auto"/>
            <w:vAlign w:val="center"/>
          </w:tcPr>
          <w:p w14:paraId="718DFB3D" w14:textId="77777777" w:rsidR="004D5573" w:rsidRDefault="004D5573" w:rsidP="00C77D8A">
            <w:pPr>
              <w:widowControl w:val="0"/>
              <w:spacing w:after="0"/>
              <w:jc w:val="center"/>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14:paraId="15F4774C" w14:textId="6EEC3A69" w:rsidR="00517206" w:rsidRDefault="004D5573">
            <w:pPr>
              <w:autoSpaceDE/>
              <w:autoSpaceDN/>
              <w:spacing w:after="0"/>
              <w:jc w:val="center"/>
              <w:rPr>
                <w:rFonts w:ascii="Arial" w:hAnsi="Arial" w:cs="Arial"/>
                <w:sz w:val="18"/>
                <w:szCs w:val="18"/>
              </w:rPr>
            </w:pPr>
            <w:r>
              <w:rPr>
                <w:rFonts w:ascii="Arial" w:hAnsi="Arial" w:cs="Arial"/>
                <w:sz w:val="18"/>
                <w:szCs w:val="20"/>
                <w:lang w:eastAsia="zh-CN"/>
              </w:rPr>
              <w:t>8 RBs per symbol</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7789B3AB" w14:textId="77777777" w:rsidR="004D5573" w:rsidRDefault="004D5573" w:rsidP="00C77D8A">
            <w:pPr>
              <w:widowControl w:val="0"/>
              <w:spacing w:after="0"/>
              <w:jc w:val="center"/>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14:paraId="5E9159E0" w14:textId="78BEAC1E" w:rsidR="00517206" w:rsidRDefault="004D5573">
            <w:pPr>
              <w:autoSpaceDE/>
              <w:autoSpaceDN/>
              <w:spacing w:after="0"/>
              <w:jc w:val="center"/>
              <w:rPr>
                <w:rFonts w:ascii="Arial" w:hAnsi="Arial" w:cs="Arial"/>
                <w:sz w:val="18"/>
                <w:szCs w:val="20"/>
              </w:rPr>
            </w:pPr>
            <w:r>
              <w:rPr>
                <w:rFonts w:ascii="Arial" w:hAnsi="Arial" w:cs="Arial"/>
                <w:sz w:val="18"/>
                <w:szCs w:val="20"/>
                <w:lang w:eastAsia="zh-CN"/>
              </w:rPr>
              <w:t>8 RBs per symbol</w:t>
            </w:r>
          </w:p>
        </w:tc>
      </w:tr>
      <w:tr w:rsidR="00517206" w:rsidRPr="009F0A6D" w14:paraId="0FD0FDAB" w14:textId="77777777" w:rsidTr="002C4B90">
        <w:trPr>
          <w:trHeight w:val="409"/>
        </w:trPr>
        <w:tc>
          <w:tcPr>
            <w:tcW w:w="1205" w:type="dxa"/>
            <w:vMerge/>
            <w:tcBorders>
              <w:left w:val="single" w:sz="4" w:space="0" w:color="auto"/>
              <w:bottom w:val="single" w:sz="4" w:space="0" w:color="auto"/>
              <w:right w:val="single" w:sz="4" w:space="0" w:color="auto"/>
            </w:tcBorders>
            <w:shd w:val="clear" w:color="auto" w:fill="auto"/>
            <w:vAlign w:val="center"/>
          </w:tcPr>
          <w:p w14:paraId="712B6677" w14:textId="77777777"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14:paraId="2906E8FB" w14:textId="7DE1D79D" w:rsidR="00517206" w:rsidRDefault="00517206" w:rsidP="00883091">
            <w:pPr>
              <w:autoSpaceDE/>
              <w:autoSpaceDN/>
              <w:spacing w:after="0"/>
              <w:rPr>
                <w:rFonts w:ascii="Arial" w:hAnsi="Arial" w:cs="Arial"/>
                <w:sz w:val="18"/>
                <w:szCs w:val="18"/>
              </w:rPr>
            </w:pPr>
            <w:r>
              <w:rPr>
                <w:rFonts w:ascii="Arial" w:hAnsi="Arial" w:cs="Arial"/>
                <w:sz w:val="18"/>
                <w:szCs w:val="18"/>
              </w:rPr>
              <w:t>PTRS</w:t>
            </w:r>
          </w:p>
        </w:tc>
        <w:tc>
          <w:tcPr>
            <w:tcW w:w="3498" w:type="dxa"/>
            <w:tcBorders>
              <w:top w:val="single" w:sz="4" w:space="0" w:color="auto"/>
              <w:left w:val="nil"/>
              <w:bottom w:val="single" w:sz="4" w:space="0" w:color="auto"/>
              <w:right w:val="single" w:sz="4" w:space="0" w:color="auto"/>
            </w:tcBorders>
            <w:shd w:val="clear" w:color="auto" w:fill="auto"/>
            <w:vAlign w:val="center"/>
          </w:tcPr>
          <w:p w14:paraId="0924A181" w14:textId="3365AEF6" w:rsidR="00517206" w:rsidRDefault="004D5573" w:rsidP="00883091">
            <w:pPr>
              <w:autoSpaceDE/>
              <w:autoSpaceDN/>
              <w:spacing w:after="0"/>
              <w:jc w:val="center"/>
              <w:rPr>
                <w:rFonts w:ascii="Arial" w:hAnsi="Arial" w:cs="Arial"/>
                <w:sz w:val="18"/>
                <w:szCs w:val="18"/>
              </w:rPr>
            </w:pPr>
            <w:r>
              <w:rPr>
                <w:rFonts w:ascii="Arial" w:hAnsi="Arial" w:cs="Arial" w:hint="eastAsia"/>
                <w:sz w:val="18"/>
                <w:szCs w:val="20"/>
                <w:lang w:eastAsia="zh-CN"/>
              </w:rPr>
              <w:t>N/A</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14:paraId="061F6546" w14:textId="39E7FEFB" w:rsidR="0084207A" w:rsidRDefault="0084207A" w:rsidP="00C77D8A">
            <w:pPr>
              <w:widowControl w:val="0"/>
              <w:spacing w:after="0"/>
              <w:jc w:val="center"/>
              <w:rPr>
                <w:rFonts w:ascii="Arial" w:hAnsi="Arial" w:cs="Arial"/>
                <w:sz w:val="18"/>
                <w:szCs w:val="20"/>
                <w:lang w:eastAsia="zh-CN"/>
              </w:rPr>
            </w:pPr>
            <w:r>
              <w:rPr>
                <w:rFonts w:ascii="Arial" w:hAnsi="Arial" w:cs="Arial"/>
                <w:sz w:val="18"/>
                <w:szCs w:val="20"/>
                <w:lang w:eastAsia="zh-CN"/>
              </w:rPr>
              <w:t>Configuration B:</w:t>
            </w:r>
          </w:p>
          <w:p w14:paraId="5D548DCE" w14:textId="7D7CDAEF" w:rsidR="00517206" w:rsidRDefault="0084207A">
            <w:pPr>
              <w:autoSpaceDE/>
              <w:autoSpaceDN/>
              <w:spacing w:after="0"/>
              <w:jc w:val="center"/>
              <w:rPr>
                <w:rFonts w:ascii="Arial" w:hAnsi="Arial" w:cs="Arial"/>
                <w:sz w:val="18"/>
                <w:szCs w:val="20"/>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617588" w:rsidRPr="009F0A6D" w14:paraId="158C3E57"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D42E" w14:textId="77777777" w:rsidR="00617588" w:rsidRPr="009F0A6D" w:rsidRDefault="00617588" w:rsidP="00883091">
            <w:pPr>
              <w:autoSpaceDE/>
              <w:autoSpaceDN/>
              <w:spacing w:after="0"/>
              <w:rPr>
                <w:rFonts w:ascii="Arial" w:hAnsi="Arial" w:cs="Arial"/>
                <w:sz w:val="18"/>
                <w:szCs w:val="18"/>
              </w:rPr>
            </w:pPr>
            <w:r>
              <w:rPr>
                <w:rFonts w:ascii="Arial" w:hAnsi="Arial" w:cs="Arial"/>
                <w:sz w:val="18"/>
                <w:szCs w:val="18"/>
              </w:rPr>
              <w:t>Scheduler</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6FB1DD86" w14:textId="77777777"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SU-PF</w:t>
            </w:r>
          </w:p>
        </w:tc>
      </w:tr>
      <w:tr w:rsidR="00617588" w:rsidRPr="009F0A6D" w14:paraId="54968F6E"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04F5F" w14:textId="77777777" w:rsidR="00617588" w:rsidRPr="009F0A6D" w:rsidRDefault="00617588" w:rsidP="00883091">
            <w:pPr>
              <w:autoSpaceDE/>
              <w:autoSpaceDN/>
              <w:spacing w:after="0"/>
              <w:rPr>
                <w:rFonts w:ascii="Arial" w:hAnsi="Arial" w:cs="Arial"/>
                <w:sz w:val="18"/>
                <w:szCs w:val="18"/>
              </w:rPr>
            </w:pPr>
            <w:r>
              <w:rPr>
                <w:rFonts w:ascii="Arial" w:hAnsi="Arial" w:cs="Arial"/>
                <w:sz w:val="18"/>
                <w:szCs w:val="18"/>
              </w:rPr>
              <w:t>MIMO mode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7E31B916" w14:textId="77777777" w:rsidR="00617588" w:rsidRPr="009F0A6D" w:rsidRDefault="00617588" w:rsidP="00883091">
            <w:pPr>
              <w:spacing w:after="0"/>
              <w:jc w:val="center"/>
              <w:rPr>
                <w:rFonts w:ascii="Arial" w:hAnsi="Arial" w:cs="Arial"/>
                <w:sz w:val="18"/>
                <w:szCs w:val="18"/>
              </w:rPr>
            </w:pPr>
            <w:r>
              <w:rPr>
                <w:rFonts w:ascii="Arial" w:hAnsi="Arial" w:cs="Arial"/>
                <w:sz w:val="18"/>
                <w:szCs w:val="20"/>
              </w:rPr>
              <w:t>S</w:t>
            </w:r>
            <w:r w:rsidRPr="002C356E">
              <w:rPr>
                <w:rFonts w:ascii="Arial" w:hAnsi="Arial" w:cs="Arial"/>
                <w:sz w:val="18"/>
                <w:szCs w:val="20"/>
              </w:rPr>
              <w:t>U-MIMO with rank 2 adaptation per user</w:t>
            </w:r>
          </w:p>
        </w:tc>
      </w:tr>
      <w:tr w:rsidR="00180ECE" w:rsidRPr="009F0A6D" w14:paraId="2C980C8B"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A4A8" w14:textId="25B75BD5" w:rsidR="00180ECE" w:rsidRDefault="00AA7A18" w:rsidP="00883091">
            <w:pPr>
              <w:autoSpaceDE/>
              <w:autoSpaceDN/>
              <w:spacing w:after="0"/>
              <w:rPr>
                <w:rFonts w:ascii="Arial" w:hAnsi="Arial" w:cs="Arial"/>
                <w:sz w:val="18"/>
                <w:szCs w:val="18"/>
              </w:rPr>
            </w:pPr>
            <w:r>
              <w:rPr>
                <w:rFonts w:ascii="Arial" w:hAnsi="Arial" w:cs="Arial"/>
                <w:sz w:val="18"/>
                <w:szCs w:val="18"/>
              </w:rPr>
              <w:t>Channel estimation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40EBAEA7" w14:textId="064ABAF9" w:rsidR="00180ECE" w:rsidRDefault="00AA7A18" w:rsidP="00883091">
            <w:pPr>
              <w:spacing w:after="0"/>
              <w:jc w:val="center"/>
              <w:rPr>
                <w:rFonts w:ascii="Arial" w:hAnsi="Arial" w:cs="Arial"/>
                <w:sz w:val="18"/>
                <w:szCs w:val="20"/>
              </w:rPr>
            </w:pPr>
            <w:r>
              <w:rPr>
                <w:rFonts w:ascii="Arial" w:hAnsi="Arial" w:cs="Arial"/>
                <w:sz w:val="18"/>
                <w:szCs w:val="20"/>
              </w:rPr>
              <w:t>Non-ideal</w:t>
            </w:r>
          </w:p>
        </w:tc>
      </w:tr>
      <w:tr w:rsidR="00617588" w:rsidRPr="009F0A6D" w14:paraId="472CC1FE"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5457" w14:textId="77777777"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BS receiver type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13F55E3B" w14:textId="77777777"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MMSE-IRC</w:t>
            </w:r>
          </w:p>
        </w:tc>
      </w:tr>
      <w:tr w:rsidR="00617588" w:rsidRPr="009F0A6D" w14:paraId="50452662"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0ED5" w14:textId="77777777"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UE precoder scheme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7814C7E2" w14:textId="77777777"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Codebook based</w:t>
            </w:r>
          </w:p>
        </w:tc>
      </w:tr>
      <w:tr w:rsidR="00617588" w:rsidRPr="009F0A6D" w14:paraId="2275C238" w14:textId="77777777"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4C0E" w14:textId="77777777"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UL CSI derivation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14:paraId="76186F61" w14:textId="780C9C99" w:rsidR="00617588" w:rsidRPr="009F0A6D" w:rsidRDefault="001B6EB0" w:rsidP="00883091">
            <w:pPr>
              <w:autoSpaceDE/>
              <w:autoSpaceDN/>
              <w:spacing w:after="0"/>
              <w:jc w:val="center"/>
              <w:rPr>
                <w:rFonts w:ascii="Arial" w:hAnsi="Arial" w:cs="Arial"/>
                <w:sz w:val="18"/>
                <w:szCs w:val="18"/>
              </w:rPr>
            </w:pPr>
            <w:r w:rsidRPr="00B939CE">
              <w:rPr>
                <w:rFonts w:ascii="Arial" w:hAnsi="Arial" w:cs="Arial"/>
                <w:sz w:val="18"/>
                <w:szCs w:val="20"/>
                <w:lang w:eastAsia="zh-CN"/>
              </w:rPr>
              <w:t>Non-precoded SRS based, with delay</w:t>
            </w:r>
          </w:p>
        </w:tc>
      </w:tr>
    </w:tbl>
    <w:p w14:paraId="1AA89A10" w14:textId="77777777" w:rsidR="00863508" w:rsidRDefault="00863508" w:rsidP="000E7F5E">
      <w:pPr>
        <w:rPr>
          <w:lang w:eastAsia="zh-CN"/>
        </w:rPr>
      </w:pPr>
    </w:p>
    <w:sectPr w:rsidR="00863508"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5AD5C" w14:textId="77777777" w:rsidR="000E4BA9" w:rsidRDefault="000E4BA9">
      <w:r>
        <w:separator/>
      </w:r>
    </w:p>
  </w:endnote>
  <w:endnote w:type="continuationSeparator" w:id="0">
    <w:p w14:paraId="3AF371C9" w14:textId="77777777" w:rsidR="000E4BA9" w:rsidRDefault="000E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BB277" w14:textId="77777777" w:rsidR="000E4BA9" w:rsidRDefault="000E4BA9">
      <w:r>
        <w:separator/>
      </w:r>
    </w:p>
  </w:footnote>
  <w:footnote w:type="continuationSeparator" w:id="0">
    <w:p w14:paraId="1DDDD505" w14:textId="77777777" w:rsidR="000E4BA9" w:rsidRDefault="000E4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4600D" w14:textId="77777777" w:rsidR="00F51EC1" w:rsidRDefault="00F51EC1"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94E0707"/>
    <w:multiLevelType w:val="hybridMultilevel"/>
    <w:tmpl w:val="8804903C"/>
    <w:lvl w:ilvl="0" w:tplc="714257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6"/>
  </w:num>
  <w:num w:numId="34">
    <w:abstractNumId w:val="10"/>
  </w:num>
  <w:num w:numId="35">
    <w:abstractNumId w:val="23"/>
  </w:num>
  <w:num w:numId="36">
    <w:abstractNumId w:val="1"/>
  </w:num>
  <w:num w:numId="37">
    <w:abstractNumId w:val="12"/>
  </w:num>
  <w:num w:numId="3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552"/>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72A"/>
    <w:rsid w:val="0004643B"/>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DCE"/>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18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77"/>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BA9"/>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A47"/>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19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1C1"/>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6BD"/>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508"/>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70B"/>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272"/>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5F6B"/>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97FF3"/>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A730B"/>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25A"/>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6E18"/>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2CD4"/>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189"/>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D55"/>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48"/>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5C9"/>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19F"/>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0974"/>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5DC"/>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AF7"/>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487"/>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E7"/>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783"/>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4"/>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AFD"/>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4F9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09F"/>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7B5"/>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A7F99"/>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CB4B43"/>
  <w15:docId w15:val="{01ED6724-F23E-47AD-A635-043A1698F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F4CED-D5A3-4523-814D-14063987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2544</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2009-04-23T06:31:00Z</cp:lastPrinted>
  <dcterms:created xsi:type="dcterms:W3CDTF">2018-11-02T11:28:00Z</dcterms:created>
  <dcterms:modified xsi:type="dcterms:W3CDTF">2018-11-02T16:48:00Z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(3)7AIctzKRumuSuILc5+QmYeTOB/f/T3WOJXmR0Y/2yhlJ0FG4Tu2irQqm02iJ6HI8joHbMhd9
DbCKtsvtYMXYcuX1SnVDqE0hjWAGwrHM6shr5/GReUuJ8mqtilLxNcJVzEqHKkcVOD2NpNZw
sIxWZy2de15yWh9hpUcsnTA52cpEOqDFIUvPrnwMd+WWPNwgXZiQlEDrHftneqMtyE+dFAnw
gn2n3aEVL778WQRMrX</vt:lpwstr>
  </property>
  <property fmtid="{D5CDD505-2E9C-101B-9397-08002B2CF9AE}" pid="30" name="_2015_ms_pID_725343_00">
    <vt:lpwstr>_2015_ms_pID_725343</vt:lpwstr>
  </property>
  <property fmtid="{D5CDD505-2E9C-101B-9397-08002B2CF9AE}" pid="31" name="_2015_ms_pID_7253431">
    <vt:lpwstr>Tdzl0kYZjtYKbwfywTlIJWEbRS6cmvqHmHa/HejNZoMPy0XgTDJZOP
eTG6OUHKp+fQCIUOMXPER+0gPzF49kSN4WtkMSovzCQmtZU6+EFsEBeJOhIk4Y2DiMVDs6jp
Qw65IJXlJzn7rSCXZyajOhYuybgGQNwXV2poWAY5gTPDFvpKAhUKdrKgCGc2mpIlUIvPuohK
zOBsXIUt3/0aHDNzFvIbWOglYDFl+Dvd949d</vt:lpwstr>
  </property>
  <property fmtid="{D5CDD505-2E9C-101B-9397-08002B2CF9AE}" pid="32" name="_2015_ms_pID_7253431_00">
    <vt:lpwstr>_2015_ms_pID_7253431</vt:lpwstr>
  </property>
  <property fmtid="{D5CDD505-2E9C-101B-9397-08002B2CF9AE}" pid="33" name="_2015_ms_pID_7253432">
    <vt:lpwstr>k4Sewx+ceyu0+6omVFZNxbAqLNzVKRG7kBvL
dP9/aEp0XX+F3is1IPJCSh2+TV0ghCvKP0Z9eel/794PPmo22ng=</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1541177327</vt:lpwstr>
  </property>
</Properties>
</file>