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5D504F1" w14:textId="2FBA4F07" w:rsidR="009931F4" w:rsidRDefault="009931F4" w:rsidP="009931F4">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42851074" wp14:editId="0271CF2D">
                <wp:simplePos x="0" y="0"/>
                <wp:positionH relativeFrom="column">
                  <wp:posOffset>0</wp:posOffset>
                </wp:positionH>
                <wp:positionV relativeFrom="paragraph">
                  <wp:posOffset>0</wp:posOffset>
                </wp:positionV>
                <wp:extent cx="635" cy="635"/>
                <wp:effectExtent l="0" t="0" r="0" b="0"/>
                <wp:wrapNone/>
                <wp:docPr id="18"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73F18"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AfMwUAAGkWAAAOAAAAZHJzL2Uyb0RvYy54bWzsWM1u4zYQvhfoOzA6Fm0kUv/eOJuN18kG&#10;2HYXiLdADy2WlmhLqCRqSdlO9tx77z0WfYli0T5Nt+hjdEj9RHLiNCl6q32QKfHjcOabH4149PQq&#10;z9CaCZnyYmzgQ8tArIh4nBbLsfFmdvZFYCBZ0SKmGS/Y2Lhm0nh6/OknR5tyxAhPeBYzgUBIIUeb&#10;cmwkVVWOTFNGCcupPOQlK2BywUVOK7gVSzMWdAPS88wkluWZGy7iUvCISQlPn9eTxrGWv1iwqHq1&#10;WEhWoWxsgG6Vvgp9naureXxER0tByySNGjXov9Aip2kBm3aintOKopVIb4nK00hwyRfVYcRzky8W&#10;acS0DWANtrasuUxoybQtQI4sO5rkfyc2+mr9WqA0Bt+Bpwqag4/++PDhzx9+/PjLT3/9/uvH335G&#10;aiZmMgLapti1HXJ+Ethu6Lq+E556U4ynExjZrn/uWeGTJ2MvsE8m33ztYMuxD/Tv9OLFq5Nv192T&#10;E//cwhMfY4tMSTjF/rl9aX2Og2v4HVxUb9dxcnBa8JVMomqVFPzgTZy9y9+uYpMV81rk/rpnYM/A&#10;noE9A3sG9gzsGfgfM4APvjNQksYxUy24amk3pRxBZ3dZvhaqKZXlSx59L1HBJwktluyZEHyTMBpD&#10;I6nx5mCBupGwFM03X/IYGkK6qrjubq8WIlcCoW9FV7qJvu6aaHZVoQgeerZroAieqwHoYtJRuyxa&#10;yeqccS2Crl/Kqu6+Yxjp3jluGtAZdOqLPING/DMTYSvwLLRBBHtW2693QNwDEhz4KLkbR/q4kAS7&#10;5Nk9HGxsWbsEOkPgbg2BjM4UbcIuiV4PiAPPJ7t09PvA+3SEtr3bGvte6PjEQkAiWOW5ru01Hz8d&#10;mWEfj/3Qc4J78bjvJjcIA+Lcj+97635k31+uZfu7uMB9hxHi7wwAPHAYmL9bZN9j2PaGMiGal228&#10;0qQN4eiqaGIYRghSbGzMAp0xJZcqU1REQ0rM6myjI4CpiL9BhwM0mK/QdpM/t9DAvFreCgfbFLxN&#10;t9twPIBDpCm435cOdsGyxggBn83qg3mGQRH4ZJ4pmuHrb6ZYhM/mGdZbgQK0UhxoXWCINmOjTlOU&#10;tCM1l/M1m3GNqhQbOqW1EipnGzVuQNFqnkan7P1wieNC+IDe2HeayC21sNAlELhqwoIPVV1RmgkL&#10;1FQTvq3rhjJxIHl4Vy/yA69ehF3SF+Z5Qf28KUE12nWaLR6+gYP9OzcgYVg/d2G+ZwUOPUh4ZZ5t&#10;dQ7+RzMwduuIawkGX2m2lHQlzSZkYB9x6phzCHm4LfUWQMKAlFaU53qD5+3Wvhu2Ph96ICuGHoe6&#10;r3XtKj94sMW0/7VVxGrZ6wlvIcNNmgUYapsWvq1lE79A0S27ujWPIolgcMbdnFsOkK28se0lcLpd&#10;++NxXg9ajreDyHfInVGHPdIExMO9DqEFkajUHrgX275688PjrdTBxG/wj0lETOCVVYvbymuMiVtX&#10;vO1ScGddGbo/yrhkkF4QSqp4dQNdxXSFuGlRJM/S+CzNMlW5pFjOJ5lAawqF8Uz/msI1gGWFKoJQ&#10;k1xdcgdzAxHqNVz3M7DrAJanFRyJZmk+NqABaUB0pPq1aRHr0lDRNKvHOiXAirZnq3u/OY+voX8T&#10;vD7vhPNZGCRcvDfQBs46x4Z8t6KCGSi7KKAHDLHjQCBW+sZxoU2Act+fmfdnaBGBqLFRGfCmU8NJ&#10;BXewZFWKdJnATvXrpuDPoG9cpKrL0/rVWjU3cJ6pyW/OXtWBaf9eo25OiI//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3gmAfMwUA&#10;AGk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#95</w:t>
      </w:r>
      <w:r>
        <w:rPr>
          <w:b/>
          <w:kern w:val="2"/>
          <w:lang w:eastAsia="zh-CN"/>
        </w:rPr>
        <w:tab/>
        <w:t>R1-18</w:t>
      </w:r>
      <w:r w:rsidR="00DB4357">
        <w:rPr>
          <w:b/>
          <w:kern w:val="2"/>
          <w:lang w:eastAsia="zh-CN"/>
        </w:rPr>
        <w:t>13659</w:t>
      </w:r>
    </w:p>
    <w:p w14:paraId="582B3A03" w14:textId="5D92674F" w:rsidR="009931F4" w:rsidRDefault="009931F4" w:rsidP="009931F4">
      <w:pPr>
        <w:jc w:val="left"/>
        <w:rPr>
          <w:b/>
          <w:kern w:val="2"/>
          <w:lang w:eastAsia="zh-CN"/>
        </w:rPr>
      </w:pPr>
      <w:r>
        <w:rPr>
          <w:b/>
          <w:kern w:val="2"/>
          <w:lang w:eastAsia="zh-CN"/>
        </w:rPr>
        <w:t xml:space="preserve">Spokane, USA, </w:t>
      </w:r>
      <w:r w:rsidR="00DB27DE">
        <w:rPr>
          <w:b/>
        </w:rPr>
        <w:t>12th - 16th November 2018</w:t>
      </w:r>
    </w:p>
    <w:bookmarkEnd w:id="0"/>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6CD0FB6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5A52">
        <w:rPr>
          <w:b/>
          <w:kern w:val="2"/>
          <w:lang w:eastAsia="zh-CN"/>
        </w:rPr>
        <w:t>7.</w:t>
      </w:r>
      <w:r w:rsidR="00853C33">
        <w:rPr>
          <w:b/>
          <w:kern w:val="2"/>
          <w:lang w:eastAsia="zh-CN"/>
        </w:rPr>
        <w:t>2.12</w:t>
      </w:r>
    </w:p>
    <w:p w14:paraId="25CD0F4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CF0548" w14:textId="14E0EBD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4253F">
        <w:rPr>
          <w:b/>
          <w:kern w:val="2"/>
          <w:lang w:eastAsia="zh-CN"/>
        </w:rPr>
        <w:t>Overview</w:t>
      </w:r>
      <w:r w:rsidR="006460F4">
        <w:rPr>
          <w:b/>
          <w:kern w:val="2"/>
          <w:lang w:eastAsia="zh-CN"/>
        </w:rPr>
        <w:t xml:space="preserve"> of</w:t>
      </w:r>
      <w:r w:rsidR="00EF7A20">
        <w:rPr>
          <w:b/>
          <w:kern w:val="2"/>
          <w:lang w:eastAsia="zh-CN"/>
        </w:rPr>
        <w:t xml:space="preserve"> NTN</w:t>
      </w:r>
    </w:p>
    <w:p w14:paraId="0F0A7EBD" w14:textId="33F582D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110CF">
        <w:rPr>
          <w:b/>
          <w:kern w:val="2"/>
          <w:lang w:eastAsia="zh-CN"/>
        </w:rPr>
        <w:t>Discussion</w:t>
      </w:r>
      <w:bookmarkStart w:id="1" w:name="_GoBack"/>
      <w:bookmarkEnd w:id="1"/>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5BB676F0" w14:textId="25F69C37" w:rsidR="00FC7DD7" w:rsidRDefault="009C0564" w:rsidP="004F61EA">
      <w:pPr>
        <w:pStyle w:val="1"/>
      </w:pPr>
      <w:bookmarkStart w:id="2" w:name="_Ref124589705"/>
      <w:bookmarkStart w:id="3" w:name="_Ref129681862"/>
      <w:r w:rsidRPr="00CF195E">
        <w:t>Introduction</w:t>
      </w:r>
      <w:bookmarkEnd w:id="2"/>
      <w:bookmarkEnd w:id="3"/>
    </w:p>
    <w:p w14:paraId="4A2CA6C1" w14:textId="4E9DFDCB" w:rsidR="00CE4B7C" w:rsidRDefault="00C4253F" w:rsidP="00CE4B7C">
      <w:pPr>
        <w:rPr>
          <w:lang w:eastAsia="zh-CN"/>
        </w:rPr>
      </w:pPr>
      <w:r>
        <w:rPr>
          <w:kern w:val="2"/>
          <w:lang w:eastAsia="zh-CN"/>
        </w:rPr>
        <w:t>A new SI on solutions evaluation for NR to support Non-</w:t>
      </w:r>
      <w:r w:rsidR="0044101E">
        <w:rPr>
          <w:kern w:val="2"/>
          <w:lang w:eastAsia="zh-CN"/>
        </w:rPr>
        <w:t>Terrestrial</w:t>
      </w:r>
      <w:r>
        <w:rPr>
          <w:kern w:val="2"/>
          <w:lang w:eastAsia="zh-CN"/>
        </w:rPr>
        <w:t xml:space="preserve"> network has been approved in RAN #80 plenary. RAN1 needs to </w:t>
      </w:r>
      <w:r w:rsidR="0044101E">
        <w:rPr>
          <w:kern w:val="2"/>
          <w:lang w:eastAsia="zh-CN"/>
        </w:rPr>
        <w:t>identify</w:t>
      </w:r>
      <w:r>
        <w:rPr>
          <w:kern w:val="2"/>
          <w:lang w:eastAsia="zh-CN"/>
        </w:rPr>
        <w:t xml:space="preserve"> the potential impacts and </w:t>
      </w:r>
      <w:r w:rsidR="00A71265">
        <w:rPr>
          <w:kern w:val="2"/>
          <w:lang w:eastAsia="zh-CN"/>
        </w:rPr>
        <w:t xml:space="preserve">study the </w:t>
      </w:r>
      <w:r>
        <w:rPr>
          <w:kern w:val="2"/>
          <w:lang w:eastAsia="zh-CN"/>
        </w:rPr>
        <w:t>related solutions on physical layer.</w:t>
      </w:r>
      <w:r w:rsidR="00CE4B7C" w:rsidRPr="00CE4B7C">
        <w:rPr>
          <w:lang w:eastAsia="zh-CN"/>
        </w:rPr>
        <w:t xml:space="preserve"> </w:t>
      </w:r>
      <w:r w:rsidR="00CE4B7C">
        <w:rPr>
          <w:lang w:eastAsia="zh-CN"/>
        </w:rPr>
        <w:t xml:space="preserve">The target work was approved in RAN #80 as follows </w:t>
      </w:r>
      <w:r w:rsidR="00CE4B7C">
        <w:rPr>
          <w:lang w:eastAsia="zh-CN"/>
        </w:rPr>
        <w:fldChar w:fldCharType="begin"/>
      </w:r>
      <w:r w:rsidR="00CE4B7C">
        <w:rPr>
          <w:lang w:eastAsia="zh-CN"/>
        </w:rPr>
        <w:instrText xml:space="preserve"> REF _Ref528412912 \r \h  \* MERGEFORMAT </w:instrText>
      </w:r>
      <w:r w:rsidR="00CE4B7C">
        <w:rPr>
          <w:lang w:eastAsia="zh-CN"/>
        </w:rPr>
      </w:r>
      <w:r w:rsidR="00CE4B7C">
        <w:rPr>
          <w:lang w:eastAsia="zh-CN"/>
        </w:rPr>
        <w:fldChar w:fldCharType="separate"/>
      </w:r>
      <w:r w:rsidR="00CE4B7C">
        <w:rPr>
          <w:lang w:eastAsia="zh-CN"/>
        </w:rPr>
        <w:t>[1]</w:t>
      </w:r>
      <w:r w:rsidR="00CE4B7C">
        <w:rPr>
          <w:lang w:eastAsia="zh-CN"/>
        </w:rPr>
        <w:fldChar w:fldCharType="end"/>
      </w:r>
      <w:r w:rsidR="00CE4B7C">
        <w:rPr>
          <w:lang w:eastAsia="zh-CN"/>
        </w:rPr>
        <w:t>.</w:t>
      </w:r>
    </w:p>
    <w:p w14:paraId="2E061BAC" w14:textId="77777777" w:rsidR="00CE4B7C" w:rsidRDefault="00CE4B7C" w:rsidP="00CE4B7C">
      <w:pPr>
        <w:spacing w:after="0"/>
        <w:rPr>
          <w:rFonts w:ascii="Arial" w:hAnsi="Arial" w:cs="Arial"/>
          <w:lang w:eastAsia="zh-CN"/>
        </w:rPr>
      </w:pPr>
    </w:p>
    <w:p w14:paraId="3B605BFE" w14:textId="4532FFB4" w:rsidR="00CE4B7C" w:rsidRDefault="00CE4B7C" w:rsidP="00CE4B7C">
      <w:pPr>
        <w:rPr>
          <w:kern w:val="2"/>
          <w:lang w:eastAsia="zh-CN"/>
        </w:rPr>
      </w:pPr>
      <w:r>
        <w:rPr>
          <w:noProof/>
          <w:lang w:eastAsia="zh-CN"/>
        </w:rPr>
        <mc:AlternateContent>
          <mc:Choice Requires="wps">
            <w:drawing>
              <wp:inline distT="0" distB="0" distL="0" distR="0" wp14:anchorId="7BF07C55" wp14:editId="5C04F4DF">
                <wp:extent cx="6120765" cy="1736090"/>
                <wp:effectExtent l="9525" t="9525" r="13335" b="698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14:paraId="226AF81C" w14:textId="77777777" w:rsidR="00CE4B7C" w:rsidRDefault="00CE4B7C" w:rsidP="00CE4B7C">
                            <w:pPr>
                              <w:rPr>
                                <w:i/>
                              </w:rPr>
                            </w:pPr>
                            <w:r>
                              <w:rPr>
                                <w:b/>
                                <w:bCs/>
                                <w:i/>
                                <w:iCs/>
                              </w:rPr>
                              <w:t>Physical layer</w:t>
                            </w:r>
                          </w:p>
                          <w:p w14:paraId="7CBD00DE" w14:textId="77777777" w:rsidR="00CE4B7C" w:rsidRDefault="00CE4B7C" w:rsidP="00CE4B7C">
                            <w:pPr>
                              <w:rPr>
                                <w:i/>
                              </w:rPr>
                            </w:pPr>
                            <w:r>
                              <w:rPr>
                                <w:i/>
                                <w:lang w:val="nl-NL"/>
                              </w:rPr>
                              <w:t xml:space="preserve">Consolidation of potential impacts as initially identified in TR 38.811 and identification of related solutions if needed  [RAN1]: </w:t>
                            </w:r>
                          </w:p>
                          <w:p w14:paraId="79D7356A" w14:textId="77777777" w:rsidR="00CE4B7C" w:rsidRDefault="00CE4B7C" w:rsidP="00CE4B7C">
                            <w:pPr>
                              <w:widowControl w:val="0"/>
                              <w:numPr>
                                <w:ilvl w:val="0"/>
                                <w:numId w:val="55"/>
                              </w:numPr>
                              <w:autoSpaceDE/>
                              <w:adjustRightInd/>
                              <w:snapToGrid/>
                              <w:spacing w:after="0"/>
                              <w:rPr>
                                <w:i/>
                              </w:rPr>
                            </w:pPr>
                            <w:r>
                              <w:rPr>
                                <w:i/>
                              </w:rPr>
                              <w:t>Physical layer control procedures (e.g. CSI feedback, power control)</w:t>
                            </w:r>
                          </w:p>
                          <w:p w14:paraId="50290B95" w14:textId="77777777" w:rsidR="00CE4B7C" w:rsidRDefault="00CE4B7C" w:rsidP="00CE4B7C">
                            <w:pPr>
                              <w:widowControl w:val="0"/>
                              <w:numPr>
                                <w:ilvl w:val="0"/>
                                <w:numId w:val="55"/>
                              </w:numPr>
                              <w:autoSpaceDE/>
                              <w:adjustRightInd/>
                              <w:snapToGrid/>
                              <w:spacing w:after="0"/>
                              <w:rPr>
                                <w:i/>
                              </w:rPr>
                            </w:pPr>
                            <w:r>
                              <w:rPr>
                                <w:i/>
                              </w:rPr>
                              <w:t>Uplink Timing advance/RACH procedure including PRACH sequence/format/message</w:t>
                            </w:r>
                          </w:p>
                          <w:p w14:paraId="51AE3882" w14:textId="77777777" w:rsidR="00CE4B7C" w:rsidRDefault="00CE4B7C" w:rsidP="00CE4B7C">
                            <w:pPr>
                              <w:widowControl w:val="0"/>
                              <w:numPr>
                                <w:ilvl w:val="0"/>
                                <w:numId w:val="55"/>
                              </w:numPr>
                              <w:autoSpaceDE/>
                              <w:adjustRightInd/>
                              <w:snapToGrid/>
                              <w:spacing w:after="0"/>
                              <w:rPr>
                                <w:i/>
                              </w:rPr>
                            </w:pPr>
                            <w:r>
                              <w:rPr>
                                <w:i/>
                              </w:rPr>
                              <w:t>Making retransmission mechanisms at the physical layer more delay-tolerant as appropriate. This may also include capability to deactivate the HARQ mechanisms.</w:t>
                            </w:r>
                          </w:p>
                          <w:p w14:paraId="23BAA3DA" w14:textId="77777777" w:rsidR="00CE4B7C" w:rsidRDefault="00CE4B7C" w:rsidP="00CE4B7C">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w14:anchorId="7BF07C55"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14:paraId="226AF81C" w14:textId="77777777" w:rsidR="00CE4B7C" w:rsidRDefault="00CE4B7C" w:rsidP="00CE4B7C">
                      <w:pPr>
                        <w:rPr>
                          <w:i/>
                        </w:rPr>
                      </w:pPr>
                      <w:r>
                        <w:rPr>
                          <w:b/>
                          <w:bCs/>
                          <w:i/>
                          <w:iCs/>
                        </w:rPr>
                        <w:t>Physical layer</w:t>
                      </w:r>
                    </w:p>
                    <w:p w14:paraId="7CBD00DE" w14:textId="77777777" w:rsidR="00CE4B7C" w:rsidRDefault="00CE4B7C" w:rsidP="00CE4B7C">
                      <w:pPr>
                        <w:rPr>
                          <w:i/>
                        </w:rPr>
                      </w:pPr>
                      <w:r>
                        <w:rPr>
                          <w:i/>
                          <w:lang w:val="nl-NL"/>
                        </w:rPr>
                        <w:t xml:space="preserve">Consolidation of potential impacts as initially identified in TR 38.811 and identification of related solutions if needed  [RAN1]: </w:t>
                      </w:r>
                    </w:p>
                    <w:p w14:paraId="79D7356A" w14:textId="77777777" w:rsidR="00CE4B7C" w:rsidRDefault="00CE4B7C" w:rsidP="00CE4B7C">
                      <w:pPr>
                        <w:widowControl w:val="0"/>
                        <w:numPr>
                          <w:ilvl w:val="0"/>
                          <w:numId w:val="55"/>
                        </w:numPr>
                        <w:autoSpaceDE/>
                        <w:adjustRightInd/>
                        <w:snapToGrid/>
                        <w:spacing w:after="0"/>
                        <w:rPr>
                          <w:i/>
                        </w:rPr>
                      </w:pPr>
                      <w:r>
                        <w:rPr>
                          <w:i/>
                        </w:rPr>
                        <w:t>Physical layer control procedures (e.g. CSI feedback, power control)</w:t>
                      </w:r>
                    </w:p>
                    <w:p w14:paraId="50290B95" w14:textId="77777777" w:rsidR="00CE4B7C" w:rsidRDefault="00CE4B7C" w:rsidP="00CE4B7C">
                      <w:pPr>
                        <w:widowControl w:val="0"/>
                        <w:numPr>
                          <w:ilvl w:val="0"/>
                          <w:numId w:val="55"/>
                        </w:numPr>
                        <w:autoSpaceDE/>
                        <w:adjustRightInd/>
                        <w:snapToGrid/>
                        <w:spacing w:after="0"/>
                        <w:rPr>
                          <w:i/>
                        </w:rPr>
                      </w:pPr>
                      <w:r>
                        <w:rPr>
                          <w:i/>
                        </w:rPr>
                        <w:t>Uplink Timing advance/RACH procedure including PRACH sequence/format/message</w:t>
                      </w:r>
                    </w:p>
                    <w:p w14:paraId="51AE3882" w14:textId="77777777" w:rsidR="00CE4B7C" w:rsidRDefault="00CE4B7C" w:rsidP="00CE4B7C">
                      <w:pPr>
                        <w:widowControl w:val="0"/>
                        <w:numPr>
                          <w:ilvl w:val="0"/>
                          <w:numId w:val="55"/>
                        </w:numPr>
                        <w:autoSpaceDE/>
                        <w:adjustRightInd/>
                        <w:snapToGrid/>
                        <w:spacing w:after="0"/>
                        <w:rPr>
                          <w:i/>
                        </w:rPr>
                      </w:pPr>
                      <w:r>
                        <w:rPr>
                          <w:i/>
                        </w:rPr>
                        <w:t>Making retransmission mechanisms at the physical layer more delay-tolerant as appropriate. This may also include capability to deactivate the HARQ mechanisms.</w:t>
                      </w:r>
                    </w:p>
                    <w:p w14:paraId="23BAA3DA" w14:textId="77777777" w:rsidR="00CE4B7C" w:rsidRDefault="00CE4B7C" w:rsidP="00CE4B7C">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14:paraId="5585328C" w14:textId="5DF9A154" w:rsidR="00C4253F" w:rsidRDefault="00C4253F" w:rsidP="00C4253F">
      <w:pPr>
        <w:rPr>
          <w:kern w:val="2"/>
          <w:lang w:eastAsia="zh-CN"/>
        </w:rPr>
      </w:pPr>
    </w:p>
    <w:p w14:paraId="475242C1" w14:textId="77E22864" w:rsidR="0018082F" w:rsidRDefault="00C4253F" w:rsidP="00BF4FBC">
      <w:pPr>
        <w:rPr>
          <w:kern w:val="2"/>
          <w:lang w:eastAsia="zh-CN"/>
        </w:rPr>
      </w:pPr>
      <w:r>
        <w:rPr>
          <w:kern w:val="2"/>
          <w:lang w:eastAsia="zh-CN"/>
        </w:rPr>
        <w:t xml:space="preserve">In this contribution we analyzed the main potential impacts on RAN1 for NR to support NTN according to the NTN channel </w:t>
      </w:r>
      <w:r w:rsidRPr="00C4253F">
        <w:rPr>
          <w:kern w:val="2"/>
          <w:lang w:eastAsia="zh-CN"/>
        </w:rPr>
        <w:t>characteristic</w:t>
      </w:r>
      <w:r>
        <w:rPr>
          <w:kern w:val="2"/>
          <w:lang w:eastAsia="zh-CN"/>
        </w:rPr>
        <w:t>.</w:t>
      </w:r>
    </w:p>
    <w:p w14:paraId="7C3083AC" w14:textId="1E755A54" w:rsidR="007974AA" w:rsidRPr="007974AA" w:rsidRDefault="003347D2" w:rsidP="007974AA">
      <w:pPr>
        <w:pStyle w:val="1"/>
      </w:pPr>
      <w:r>
        <w:t xml:space="preserve">Discussion </w:t>
      </w:r>
    </w:p>
    <w:p w14:paraId="184A2F16" w14:textId="485DF926" w:rsidR="00C2486F" w:rsidRDefault="00902C2C" w:rsidP="009F06C8">
      <w:pPr>
        <w:pStyle w:val="2"/>
        <w:rPr>
          <w:lang w:eastAsia="zh-CN"/>
        </w:rPr>
      </w:pPr>
      <w:r>
        <w:rPr>
          <w:lang w:eastAsia="zh-CN"/>
        </w:rPr>
        <w:t>NTN architecture and d</w:t>
      </w:r>
      <w:r w:rsidR="00C2486F">
        <w:rPr>
          <w:lang w:eastAsia="zh-CN"/>
        </w:rPr>
        <w:t>eployment scenarios</w:t>
      </w:r>
    </w:p>
    <w:p w14:paraId="582C13D3" w14:textId="420899D8" w:rsidR="00902C2C" w:rsidRDefault="008F4270" w:rsidP="00C2486F">
      <w:pPr>
        <w:rPr>
          <w:lang w:eastAsia="zh-CN"/>
        </w:rPr>
      </w:pPr>
      <w:r>
        <w:rPr>
          <w:lang w:eastAsia="zh-CN"/>
        </w:rPr>
        <w:t>NTN is expected to provide services in the scenarios where terrestrial network is not available, or not sufficiently efficient[</w:t>
      </w:r>
      <w:r w:rsidR="009931F4">
        <w:rPr>
          <w:lang w:eastAsia="zh-CN"/>
        </w:rPr>
        <w:t>2</w:t>
      </w:r>
      <w:r>
        <w:rPr>
          <w:lang w:eastAsia="zh-CN"/>
        </w:rPr>
        <w:t>].</w:t>
      </w:r>
      <w:r w:rsidR="00953191">
        <w:rPr>
          <w:lang w:eastAsia="zh-CN"/>
        </w:rPr>
        <w:t xml:space="preserve">The satellite or aerial platform can perform as a RRH, relay node or gNB. </w:t>
      </w:r>
      <w:r w:rsidR="00902C2C">
        <w:rPr>
          <w:lang w:eastAsia="zh-CN"/>
        </w:rPr>
        <w:t>The NTN architecture and system elements mapping is summarized as follows[</w:t>
      </w:r>
      <w:r w:rsidR="009931F4">
        <w:rPr>
          <w:lang w:eastAsia="zh-CN"/>
        </w:rPr>
        <w:t>2</w:t>
      </w:r>
      <w:r w:rsidR="00902C2C">
        <w:rPr>
          <w:lang w:eastAsia="zh-CN"/>
        </w:rPr>
        <w:t>].</w:t>
      </w:r>
    </w:p>
    <w:p w14:paraId="02766370" w14:textId="5F02C3B7" w:rsidR="00E00E33" w:rsidRPr="002752C9" w:rsidRDefault="00E00E33" w:rsidP="00E00E33">
      <w:pPr>
        <w:pStyle w:val="TH"/>
      </w:pPr>
      <w:bookmarkStart w:id="4" w:name="OLE_LINK15"/>
      <w:r w:rsidRPr="002752C9">
        <w:t xml:space="preserve">Table </w:t>
      </w:r>
      <w:r>
        <w:t>1</w:t>
      </w:r>
      <w:r w:rsidRPr="002752C9">
        <w:t>: 5G system elements mapping in NTN architecture</w:t>
      </w:r>
      <w:r>
        <w:t xml:space="preserve"> in 38.811[</w:t>
      </w:r>
      <w:r w:rsidR="009931F4">
        <w:t>2</w:t>
      </w:r>
      <w:r>
        <w:t>]</w:t>
      </w: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27"/>
        <w:gridCol w:w="2327"/>
        <w:gridCol w:w="2327"/>
      </w:tblGrid>
      <w:tr w:rsidR="00E00E33" w:rsidRPr="002752C9" w14:paraId="0564BBA7" w14:textId="77777777" w:rsidTr="003A1881">
        <w:tc>
          <w:tcPr>
            <w:tcW w:w="5000" w:type="pct"/>
            <w:gridSpan w:val="4"/>
            <w:shd w:val="clear" w:color="auto" w:fill="auto"/>
          </w:tcPr>
          <w:p w14:paraId="12D16036" w14:textId="77777777" w:rsidR="00E00E33" w:rsidRPr="002752C9" w:rsidRDefault="00E00E33" w:rsidP="003A1881">
            <w:pPr>
              <w:pStyle w:val="TAH"/>
              <w:rPr>
                <w:lang w:val="en-GB" w:eastAsia="zh-CN"/>
              </w:rPr>
            </w:pPr>
            <w:r w:rsidRPr="002752C9">
              <w:rPr>
                <w:lang w:val="en-GB" w:eastAsia="zh-CN"/>
              </w:rPr>
              <w:t>5G elements - NTN elements mapping</w:t>
            </w:r>
          </w:p>
        </w:tc>
      </w:tr>
      <w:tr w:rsidR="00E00E33" w:rsidRPr="002752C9" w14:paraId="07AEADDD" w14:textId="77777777" w:rsidTr="003A1881">
        <w:trPr>
          <w:cantSplit/>
        </w:trPr>
        <w:tc>
          <w:tcPr>
            <w:tcW w:w="1250" w:type="pct"/>
            <w:shd w:val="clear" w:color="auto" w:fill="auto"/>
          </w:tcPr>
          <w:p w14:paraId="047F9ED4" w14:textId="77777777" w:rsidR="00E00E33" w:rsidRPr="002752C9" w:rsidRDefault="00E00E33" w:rsidP="003A1881">
            <w:pPr>
              <w:pStyle w:val="TAH"/>
              <w:rPr>
                <w:lang w:val="en-GB" w:eastAsia="zh-CN"/>
              </w:rPr>
            </w:pPr>
            <w:r w:rsidRPr="002752C9">
              <w:rPr>
                <w:lang w:val="en-GB" w:eastAsia="zh-CN"/>
              </w:rPr>
              <w:t>NTN architecture options</w:t>
            </w:r>
          </w:p>
        </w:tc>
        <w:tc>
          <w:tcPr>
            <w:tcW w:w="1250" w:type="pct"/>
            <w:shd w:val="clear" w:color="auto" w:fill="auto"/>
          </w:tcPr>
          <w:p w14:paraId="2EFCCBEE" w14:textId="77777777" w:rsidR="00E00E33" w:rsidRPr="002752C9" w:rsidRDefault="00E00E33" w:rsidP="003A1881">
            <w:pPr>
              <w:pStyle w:val="TAH"/>
              <w:rPr>
                <w:lang w:val="en-GB" w:eastAsia="zh-CN"/>
              </w:rPr>
            </w:pPr>
            <w:r w:rsidRPr="002752C9">
              <w:rPr>
                <w:lang w:val="en-GB" w:eastAsia="zh-CN"/>
              </w:rPr>
              <w:t>NTN Terminal</w:t>
            </w:r>
          </w:p>
        </w:tc>
        <w:tc>
          <w:tcPr>
            <w:tcW w:w="1250" w:type="pct"/>
            <w:shd w:val="clear" w:color="auto" w:fill="auto"/>
          </w:tcPr>
          <w:p w14:paraId="3328317D" w14:textId="77777777" w:rsidR="00E00E33" w:rsidRPr="002752C9" w:rsidRDefault="00E00E33" w:rsidP="003A1881">
            <w:pPr>
              <w:pStyle w:val="TAH"/>
              <w:rPr>
                <w:lang w:val="en-GB" w:eastAsia="zh-CN"/>
              </w:rPr>
            </w:pPr>
            <w:r w:rsidRPr="002752C9">
              <w:rPr>
                <w:lang w:val="en-GB" w:eastAsia="zh-CN"/>
              </w:rPr>
              <w:t xml:space="preserve">Space or HAPS </w:t>
            </w:r>
          </w:p>
        </w:tc>
        <w:tc>
          <w:tcPr>
            <w:tcW w:w="1250" w:type="pct"/>
            <w:shd w:val="clear" w:color="auto" w:fill="auto"/>
          </w:tcPr>
          <w:p w14:paraId="27FF4960" w14:textId="77777777" w:rsidR="00E00E33" w:rsidRPr="002752C9" w:rsidRDefault="00E00E33" w:rsidP="003A1881">
            <w:pPr>
              <w:pStyle w:val="TAH"/>
              <w:rPr>
                <w:lang w:val="en-GB" w:eastAsia="zh-CN"/>
              </w:rPr>
            </w:pPr>
            <w:r w:rsidRPr="002752C9">
              <w:rPr>
                <w:lang w:val="en-GB" w:eastAsia="zh-CN"/>
              </w:rPr>
              <w:t>NTN Gateway</w:t>
            </w:r>
          </w:p>
        </w:tc>
      </w:tr>
      <w:tr w:rsidR="00E00E33" w:rsidRPr="002752C9" w14:paraId="78E0BA2F" w14:textId="77777777" w:rsidTr="003A1881">
        <w:tc>
          <w:tcPr>
            <w:tcW w:w="1250" w:type="pct"/>
            <w:shd w:val="clear" w:color="auto" w:fill="auto"/>
          </w:tcPr>
          <w:p w14:paraId="53509D6C" w14:textId="77777777" w:rsidR="00E00E33" w:rsidRPr="002752C9" w:rsidRDefault="00E00E33" w:rsidP="003A1881">
            <w:pPr>
              <w:pStyle w:val="TAL"/>
              <w:rPr>
                <w:lang w:eastAsia="zh-CN"/>
              </w:rPr>
            </w:pPr>
            <w:r w:rsidRPr="002752C9">
              <w:rPr>
                <w:lang w:eastAsia="zh-CN"/>
              </w:rPr>
              <w:t>A1: access network serving UEs via bentpipe satellite/aerial</w:t>
            </w:r>
          </w:p>
        </w:tc>
        <w:tc>
          <w:tcPr>
            <w:tcW w:w="1250" w:type="pct"/>
            <w:shd w:val="clear" w:color="auto" w:fill="auto"/>
          </w:tcPr>
          <w:p w14:paraId="56B42388" w14:textId="77777777" w:rsidR="00E00E33" w:rsidRPr="002752C9" w:rsidRDefault="00E00E33" w:rsidP="003A1881">
            <w:pPr>
              <w:pStyle w:val="TAL"/>
              <w:rPr>
                <w:lang w:eastAsia="zh-CN"/>
              </w:rPr>
            </w:pPr>
            <w:r w:rsidRPr="002752C9">
              <w:rPr>
                <w:lang w:eastAsia="zh-CN"/>
              </w:rPr>
              <w:t>UE</w:t>
            </w:r>
          </w:p>
        </w:tc>
        <w:tc>
          <w:tcPr>
            <w:tcW w:w="1250" w:type="pct"/>
            <w:shd w:val="clear" w:color="auto" w:fill="auto"/>
          </w:tcPr>
          <w:p w14:paraId="57C3F671" w14:textId="77777777" w:rsidR="00E00E33" w:rsidRPr="002752C9" w:rsidRDefault="00E00E33" w:rsidP="003A1881">
            <w:pPr>
              <w:pStyle w:val="TAL"/>
              <w:rPr>
                <w:lang w:eastAsia="zh-CN"/>
              </w:rPr>
            </w:pPr>
            <w:r w:rsidRPr="002752C9">
              <w:rPr>
                <w:lang w:eastAsia="zh-CN"/>
              </w:rPr>
              <w:t>Remote Radio Head</w:t>
            </w:r>
          </w:p>
          <w:p w14:paraId="13D22552" w14:textId="77777777" w:rsidR="00E00E33" w:rsidRPr="002752C9" w:rsidRDefault="00E00E33" w:rsidP="003A1881">
            <w:pPr>
              <w:pStyle w:val="TAL"/>
              <w:rPr>
                <w:lang w:eastAsia="zh-CN"/>
              </w:rPr>
            </w:pPr>
            <w:r w:rsidRPr="002752C9">
              <w:rPr>
                <w:lang w:eastAsia="zh-CN"/>
              </w:rPr>
              <w:t>(Bent pipe relay of Uu radio interface signals)</w:t>
            </w:r>
          </w:p>
        </w:tc>
        <w:tc>
          <w:tcPr>
            <w:tcW w:w="1250" w:type="pct"/>
            <w:shd w:val="clear" w:color="auto" w:fill="auto"/>
          </w:tcPr>
          <w:p w14:paraId="7FEE6D36" w14:textId="77777777" w:rsidR="00E00E33" w:rsidRPr="002752C9" w:rsidRDefault="00E00E33" w:rsidP="003A1881">
            <w:pPr>
              <w:pStyle w:val="TAL"/>
              <w:rPr>
                <w:lang w:eastAsia="zh-CN"/>
              </w:rPr>
            </w:pPr>
            <w:r w:rsidRPr="002752C9">
              <w:rPr>
                <w:lang w:eastAsia="zh-CN"/>
              </w:rPr>
              <w:t>gNB</w:t>
            </w:r>
          </w:p>
        </w:tc>
      </w:tr>
      <w:tr w:rsidR="00E00E33" w:rsidRPr="002752C9" w14:paraId="25369ABF" w14:textId="77777777" w:rsidTr="003A1881">
        <w:tc>
          <w:tcPr>
            <w:tcW w:w="1250" w:type="pct"/>
            <w:shd w:val="clear" w:color="auto" w:fill="auto"/>
          </w:tcPr>
          <w:p w14:paraId="605389CB" w14:textId="77777777" w:rsidR="00E00E33" w:rsidRPr="002752C9" w:rsidRDefault="00E00E33" w:rsidP="003A1881">
            <w:pPr>
              <w:pStyle w:val="TAL"/>
              <w:rPr>
                <w:lang w:eastAsia="zh-CN"/>
              </w:rPr>
            </w:pPr>
            <w:r w:rsidRPr="002752C9">
              <w:rPr>
                <w:lang w:eastAsia="zh-CN"/>
              </w:rPr>
              <w:t>A2: access network serving UEs with gNB on board satellite/aerial</w:t>
            </w:r>
          </w:p>
        </w:tc>
        <w:tc>
          <w:tcPr>
            <w:tcW w:w="1250" w:type="pct"/>
            <w:shd w:val="clear" w:color="auto" w:fill="auto"/>
          </w:tcPr>
          <w:p w14:paraId="7FDA2029" w14:textId="77777777" w:rsidR="00E00E33" w:rsidRPr="002752C9" w:rsidRDefault="00E00E33" w:rsidP="003A1881">
            <w:pPr>
              <w:pStyle w:val="TAL"/>
              <w:rPr>
                <w:lang w:eastAsia="zh-CN"/>
              </w:rPr>
            </w:pPr>
            <w:r w:rsidRPr="002752C9">
              <w:rPr>
                <w:lang w:eastAsia="zh-CN"/>
              </w:rPr>
              <w:t>UE</w:t>
            </w:r>
          </w:p>
        </w:tc>
        <w:tc>
          <w:tcPr>
            <w:tcW w:w="1250" w:type="pct"/>
            <w:shd w:val="clear" w:color="auto" w:fill="auto"/>
          </w:tcPr>
          <w:p w14:paraId="6E10C8EA" w14:textId="77777777" w:rsidR="00E00E33" w:rsidRPr="002752C9" w:rsidRDefault="00E00E33" w:rsidP="003A1881">
            <w:pPr>
              <w:pStyle w:val="TAL"/>
              <w:rPr>
                <w:lang w:eastAsia="zh-CN"/>
              </w:rPr>
            </w:pPr>
            <w:r w:rsidRPr="002752C9">
              <w:rPr>
                <w:lang w:eastAsia="zh-CN"/>
              </w:rPr>
              <w:t>gNB or Relay Node functions</w:t>
            </w:r>
          </w:p>
        </w:tc>
        <w:tc>
          <w:tcPr>
            <w:tcW w:w="1250" w:type="pct"/>
            <w:shd w:val="clear" w:color="auto" w:fill="auto"/>
          </w:tcPr>
          <w:p w14:paraId="14F8BB50" w14:textId="77777777" w:rsidR="00E00E33" w:rsidRPr="002752C9" w:rsidRDefault="00E00E33" w:rsidP="003A1881">
            <w:pPr>
              <w:pStyle w:val="TAL"/>
              <w:rPr>
                <w:lang w:eastAsia="zh-CN"/>
              </w:rPr>
            </w:pPr>
            <w:r w:rsidRPr="002752C9">
              <w:rPr>
                <w:lang w:eastAsia="zh-CN"/>
              </w:rPr>
              <w:t>Router interfacing to Core network</w:t>
            </w:r>
          </w:p>
        </w:tc>
      </w:tr>
      <w:tr w:rsidR="00E00E33" w:rsidRPr="002752C9" w14:paraId="454AB2FD" w14:textId="77777777" w:rsidTr="003A1881">
        <w:tc>
          <w:tcPr>
            <w:tcW w:w="1250" w:type="pct"/>
            <w:shd w:val="clear" w:color="auto" w:fill="auto"/>
          </w:tcPr>
          <w:p w14:paraId="3ADB4B15" w14:textId="77777777" w:rsidR="00E00E33" w:rsidRPr="002752C9" w:rsidRDefault="00E00E33" w:rsidP="003A1881">
            <w:pPr>
              <w:pStyle w:val="TAL"/>
              <w:rPr>
                <w:lang w:eastAsia="zh-CN"/>
              </w:rPr>
            </w:pPr>
            <w:r w:rsidRPr="002752C9">
              <w:rPr>
                <w:lang w:eastAsia="zh-CN"/>
              </w:rPr>
              <w:t>A3: access network serving Relay Nodes via bent pipe satellite/aerial</w:t>
            </w:r>
          </w:p>
        </w:tc>
        <w:tc>
          <w:tcPr>
            <w:tcW w:w="1250" w:type="pct"/>
            <w:shd w:val="clear" w:color="auto" w:fill="auto"/>
          </w:tcPr>
          <w:p w14:paraId="09DC393A" w14:textId="77777777" w:rsidR="00E00E33" w:rsidRPr="002752C9" w:rsidRDefault="00E00E33" w:rsidP="003A1881">
            <w:pPr>
              <w:pStyle w:val="TAL"/>
              <w:rPr>
                <w:lang w:eastAsia="zh-CN"/>
              </w:rPr>
            </w:pPr>
            <w:r w:rsidRPr="002752C9">
              <w:rPr>
                <w:lang w:eastAsia="zh-CN"/>
              </w:rPr>
              <w:t>Relay Node</w:t>
            </w:r>
          </w:p>
        </w:tc>
        <w:tc>
          <w:tcPr>
            <w:tcW w:w="1250" w:type="pct"/>
            <w:shd w:val="clear" w:color="auto" w:fill="auto"/>
          </w:tcPr>
          <w:p w14:paraId="608C1C51" w14:textId="77777777" w:rsidR="00E00E33" w:rsidRPr="002752C9" w:rsidRDefault="00E00E33" w:rsidP="003A1881">
            <w:pPr>
              <w:pStyle w:val="TAL"/>
              <w:rPr>
                <w:lang w:eastAsia="zh-CN"/>
              </w:rPr>
            </w:pPr>
            <w:r w:rsidRPr="002752C9">
              <w:rPr>
                <w:lang w:eastAsia="zh-CN"/>
              </w:rPr>
              <w:t>Remote Radio Head</w:t>
            </w:r>
          </w:p>
          <w:p w14:paraId="7A273CBE" w14:textId="77777777" w:rsidR="00E00E33" w:rsidRPr="002752C9" w:rsidRDefault="00E00E33" w:rsidP="003A1881">
            <w:pPr>
              <w:pStyle w:val="TAL"/>
              <w:rPr>
                <w:lang w:eastAsia="zh-CN"/>
              </w:rPr>
            </w:pPr>
            <w:r w:rsidRPr="002752C9">
              <w:rPr>
                <w:lang w:eastAsia="zh-CN"/>
              </w:rPr>
              <w:t>(Bent pipe relay of Uu radio interface signals)</w:t>
            </w:r>
          </w:p>
        </w:tc>
        <w:tc>
          <w:tcPr>
            <w:tcW w:w="1250" w:type="pct"/>
            <w:shd w:val="clear" w:color="auto" w:fill="auto"/>
          </w:tcPr>
          <w:p w14:paraId="4E5245C0" w14:textId="77777777" w:rsidR="00E00E33" w:rsidRPr="002752C9" w:rsidRDefault="00E00E33" w:rsidP="003A1881">
            <w:pPr>
              <w:pStyle w:val="TAL"/>
              <w:rPr>
                <w:lang w:eastAsia="zh-CN"/>
              </w:rPr>
            </w:pPr>
            <w:r w:rsidRPr="002752C9">
              <w:rPr>
                <w:lang w:eastAsia="zh-CN"/>
              </w:rPr>
              <w:t>gNB</w:t>
            </w:r>
          </w:p>
        </w:tc>
      </w:tr>
      <w:tr w:rsidR="00E00E33" w:rsidRPr="002752C9" w14:paraId="479AB1CE" w14:textId="77777777" w:rsidTr="003A1881">
        <w:tc>
          <w:tcPr>
            <w:tcW w:w="1250" w:type="pct"/>
            <w:shd w:val="clear" w:color="auto" w:fill="auto"/>
          </w:tcPr>
          <w:p w14:paraId="5DC15E63" w14:textId="77777777" w:rsidR="00E00E33" w:rsidRPr="002752C9" w:rsidRDefault="00E00E33" w:rsidP="003A1881">
            <w:pPr>
              <w:pStyle w:val="TAL"/>
              <w:rPr>
                <w:lang w:eastAsia="zh-CN"/>
              </w:rPr>
            </w:pPr>
            <w:r w:rsidRPr="002752C9">
              <w:rPr>
                <w:lang w:eastAsia="zh-CN"/>
              </w:rPr>
              <w:t>A4: access network serving Relay Nodes with gNB on board satellite/aerial</w:t>
            </w:r>
          </w:p>
        </w:tc>
        <w:tc>
          <w:tcPr>
            <w:tcW w:w="1250" w:type="pct"/>
            <w:shd w:val="clear" w:color="auto" w:fill="auto"/>
          </w:tcPr>
          <w:p w14:paraId="5E4EEAEF" w14:textId="77777777" w:rsidR="00E00E33" w:rsidRPr="002752C9" w:rsidRDefault="00E00E33" w:rsidP="003A1881">
            <w:pPr>
              <w:pStyle w:val="TAL"/>
              <w:rPr>
                <w:lang w:eastAsia="zh-CN"/>
              </w:rPr>
            </w:pPr>
            <w:r w:rsidRPr="002752C9">
              <w:rPr>
                <w:lang w:eastAsia="zh-CN"/>
              </w:rPr>
              <w:t>Relay Node</w:t>
            </w:r>
          </w:p>
        </w:tc>
        <w:tc>
          <w:tcPr>
            <w:tcW w:w="1250" w:type="pct"/>
            <w:shd w:val="clear" w:color="auto" w:fill="auto"/>
          </w:tcPr>
          <w:p w14:paraId="1497AD0A" w14:textId="77777777" w:rsidR="00E00E33" w:rsidRPr="002752C9" w:rsidRDefault="00E00E33" w:rsidP="003A1881">
            <w:pPr>
              <w:pStyle w:val="TAL"/>
              <w:rPr>
                <w:lang w:eastAsia="zh-CN"/>
              </w:rPr>
            </w:pPr>
            <w:r w:rsidRPr="002752C9">
              <w:rPr>
                <w:lang w:eastAsia="zh-CN"/>
              </w:rPr>
              <w:t>gNB or Relay Node functions</w:t>
            </w:r>
          </w:p>
        </w:tc>
        <w:tc>
          <w:tcPr>
            <w:tcW w:w="1250" w:type="pct"/>
            <w:shd w:val="clear" w:color="auto" w:fill="auto"/>
          </w:tcPr>
          <w:p w14:paraId="19D626C9" w14:textId="77777777" w:rsidR="00E00E33" w:rsidRPr="002752C9" w:rsidRDefault="00E00E33" w:rsidP="003A1881">
            <w:pPr>
              <w:pStyle w:val="TAL"/>
              <w:rPr>
                <w:lang w:eastAsia="zh-CN"/>
              </w:rPr>
            </w:pPr>
            <w:r w:rsidRPr="002752C9">
              <w:rPr>
                <w:lang w:eastAsia="zh-CN"/>
              </w:rPr>
              <w:t>Router interfacing to Core network</w:t>
            </w:r>
          </w:p>
        </w:tc>
      </w:tr>
    </w:tbl>
    <w:p w14:paraId="3CC0B001" w14:textId="77777777" w:rsidR="00A46B59" w:rsidRDefault="00A46B59" w:rsidP="00C2486F">
      <w:pPr>
        <w:rPr>
          <w:lang w:eastAsia="zh-CN"/>
        </w:rPr>
      </w:pPr>
    </w:p>
    <w:bookmarkEnd w:id="4"/>
    <w:p w14:paraId="4973BFDF" w14:textId="2795DC31" w:rsidR="00C2486F" w:rsidRPr="00C2486F" w:rsidRDefault="009931F4" w:rsidP="00C2486F">
      <w:pPr>
        <w:rPr>
          <w:lang w:eastAsia="zh-CN"/>
        </w:rPr>
      </w:pPr>
      <w:r>
        <w:rPr>
          <w:lang w:eastAsia="zh-CN"/>
        </w:rPr>
        <w:lastRenderedPageBreak/>
        <w:t>Also in 38.811</w:t>
      </w:r>
      <w:r w:rsidR="008423B7">
        <w:rPr>
          <w:lang w:eastAsia="zh-CN"/>
        </w:rPr>
        <w:t>, s</w:t>
      </w:r>
      <w:r w:rsidR="00E00E33">
        <w:rPr>
          <w:lang w:eastAsia="zh-CN"/>
        </w:rPr>
        <w:t>ome</w:t>
      </w:r>
      <w:r w:rsidR="008F4270">
        <w:rPr>
          <w:lang w:eastAsia="zh-CN"/>
        </w:rPr>
        <w:t xml:space="preserve"> scenarios are down selected for evaluations</w:t>
      </w:r>
      <w:r w:rsidR="00E00E33">
        <w:rPr>
          <w:lang w:eastAsia="zh-CN"/>
        </w:rPr>
        <w:t>[</w:t>
      </w:r>
      <w:r>
        <w:rPr>
          <w:lang w:eastAsia="zh-CN"/>
        </w:rPr>
        <w:t>2</w:t>
      </w:r>
      <w:r w:rsidR="00E00E33">
        <w:rPr>
          <w:lang w:eastAsia="zh-CN"/>
        </w:rPr>
        <w:t>]</w:t>
      </w:r>
      <w:r w:rsidR="008F4270">
        <w:rPr>
          <w:lang w:eastAsia="zh-CN"/>
        </w:rPr>
        <w:t>.</w:t>
      </w:r>
    </w:p>
    <w:p w14:paraId="5E33C546" w14:textId="484862E7" w:rsidR="00C2486F" w:rsidRPr="002752C9" w:rsidRDefault="00C2486F" w:rsidP="00C2486F">
      <w:pPr>
        <w:pStyle w:val="TH"/>
      </w:pPr>
      <w:r w:rsidRPr="002752C9">
        <w:t xml:space="preserve">Table </w:t>
      </w:r>
      <w:r w:rsidR="00E86A90">
        <w:t>2</w:t>
      </w:r>
      <w:r w:rsidRPr="002752C9">
        <w:t xml:space="preserve">: Reference </w:t>
      </w:r>
      <w:r>
        <w:t>NTN</w:t>
      </w:r>
      <w:r w:rsidRPr="002752C9">
        <w:t xml:space="preserve"> Deployment scenarios in the NR-NTN study</w:t>
      </w:r>
      <w:r>
        <w:t xml:space="preserve"> in 38.811[</w:t>
      </w:r>
      <w:r w:rsidR="00B53BB1">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56"/>
        <w:gridCol w:w="1653"/>
        <w:gridCol w:w="1491"/>
        <w:gridCol w:w="1482"/>
        <w:gridCol w:w="1469"/>
        <w:gridCol w:w="1456"/>
      </w:tblGrid>
      <w:tr w:rsidR="00C2486F" w:rsidRPr="002752C9" w14:paraId="3FC8E594" w14:textId="77777777" w:rsidTr="003A1881">
        <w:trPr>
          <w:cantSplit/>
          <w:trHeight w:val="20"/>
          <w:tblHeader/>
        </w:trPr>
        <w:tc>
          <w:tcPr>
            <w:tcW w:w="944" w:type="pct"/>
            <w:shd w:val="clear" w:color="auto" w:fill="auto"/>
            <w:tcMar>
              <w:top w:w="0" w:type="dxa"/>
              <w:left w:w="108" w:type="dxa"/>
              <w:bottom w:w="0" w:type="dxa"/>
              <w:right w:w="108" w:type="dxa"/>
            </w:tcMar>
            <w:vAlign w:val="center"/>
            <w:hideMark/>
          </w:tcPr>
          <w:p w14:paraId="0323FFBA" w14:textId="77777777" w:rsidR="00C2486F" w:rsidRPr="002752C9" w:rsidRDefault="00C2486F" w:rsidP="003A1881">
            <w:pPr>
              <w:pStyle w:val="TAC"/>
              <w:rPr>
                <w:rFonts w:eastAsia="Malgun Gothic"/>
                <w:b/>
                <w:lang w:val="en-GB"/>
              </w:rPr>
            </w:pPr>
            <w:r w:rsidRPr="002752C9">
              <w:rPr>
                <w:rFonts w:eastAsia="Malgun Gothic"/>
                <w:b/>
                <w:lang w:val="en-GB"/>
              </w:rPr>
              <w:t>Main attributes</w:t>
            </w:r>
          </w:p>
        </w:tc>
        <w:tc>
          <w:tcPr>
            <w:tcW w:w="888" w:type="pct"/>
            <w:shd w:val="clear" w:color="auto" w:fill="auto"/>
            <w:vAlign w:val="center"/>
          </w:tcPr>
          <w:p w14:paraId="17162843" w14:textId="77777777" w:rsidR="00C2486F" w:rsidRPr="002752C9" w:rsidRDefault="00C2486F" w:rsidP="003A1881">
            <w:pPr>
              <w:pStyle w:val="TAC"/>
              <w:rPr>
                <w:rFonts w:eastAsia="Malgun Gothic"/>
                <w:b/>
                <w:lang w:val="en-GB"/>
              </w:rPr>
            </w:pPr>
            <w:r w:rsidRPr="002752C9">
              <w:rPr>
                <w:rFonts w:eastAsia="Malgun Gothic"/>
                <w:b/>
                <w:lang w:val="en-GB"/>
              </w:rPr>
              <w:t>Deployment-D1</w:t>
            </w:r>
          </w:p>
        </w:tc>
        <w:tc>
          <w:tcPr>
            <w:tcW w:w="801" w:type="pct"/>
            <w:shd w:val="clear" w:color="auto" w:fill="auto"/>
            <w:vAlign w:val="center"/>
          </w:tcPr>
          <w:p w14:paraId="481353D4" w14:textId="77777777" w:rsidR="00C2486F" w:rsidRPr="002752C9" w:rsidRDefault="00C2486F" w:rsidP="003A1881">
            <w:pPr>
              <w:pStyle w:val="TAC"/>
              <w:rPr>
                <w:rFonts w:eastAsia="Malgun Gothic"/>
                <w:b/>
                <w:lang w:val="en-GB"/>
              </w:rPr>
            </w:pPr>
            <w:r w:rsidRPr="002752C9">
              <w:rPr>
                <w:rFonts w:eastAsia="Malgun Gothic"/>
                <w:b/>
                <w:lang w:val="en-GB"/>
              </w:rPr>
              <w:t>Deployment-D2</w:t>
            </w:r>
          </w:p>
        </w:tc>
        <w:tc>
          <w:tcPr>
            <w:tcW w:w="796" w:type="pct"/>
            <w:shd w:val="clear" w:color="auto" w:fill="auto"/>
            <w:vAlign w:val="center"/>
          </w:tcPr>
          <w:p w14:paraId="2883D36B" w14:textId="77777777" w:rsidR="00C2486F" w:rsidRPr="002752C9" w:rsidRDefault="00C2486F" w:rsidP="003A1881">
            <w:pPr>
              <w:pStyle w:val="TAC"/>
              <w:rPr>
                <w:rFonts w:eastAsia="Malgun Gothic"/>
                <w:b/>
                <w:lang w:val="en-GB"/>
              </w:rPr>
            </w:pPr>
            <w:r w:rsidRPr="002752C9">
              <w:rPr>
                <w:rFonts w:eastAsia="Malgun Gothic"/>
                <w:b/>
                <w:lang w:val="en-GB"/>
              </w:rPr>
              <w:t>Deployment-D3</w:t>
            </w:r>
          </w:p>
        </w:tc>
        <w:tc>
          <w:tcPr>
            <w:tcW w:w="789" w:type="pct"/>
            <w:shd w:val="clear" w:color="auto" w:fill="auto"/>
            <w:vAlign w:val="center"/>
          </w:tcPr>
          <w:p w14:paraId="64527CD2" w14:textId="77777777" w:rsidR="00C2486F" w:rsidRPr="002752C9" w:rsidRDefault="00C2486F" w:rsidP="003A1881">
            <w:pPr>
              <w:pStyle w:val="TAC"/>
              <w:rPr>
                <w:rFonts w:eastAsia="Malgun Gothic"/>
                <w:b/>
                <w:lang w:val="en-GB"/>
              </w:rPr>
            </w:pPr>
            <w:r w:rsidRPr="002752C9">
              <w:rPr>
                <w:rFonts w:eastAsia="Malgun Gothic"/>
                <w:b/>
                <w:lang w:val="en-GB"/>
              </w:rPr>
              <w:t>Deployment-D4</w:t>
            </w:r>
          </w:p>
        </w:tc>
        <w:tc>
          <w:tcPr>
            <w:tcW w:w="782" w:type="pct"/>
            <w:shd w:val="clear" w:color="auto" w:fill="auto"/>
            <w:vAlign w:val="center"/>
          </w:tcPr>
          <w:p w14:paraId="4B8B7308" w14:textId="77777777" w:rsidR="00C2486F" w:rsidRPr="002752C9" w:rsidRDefault="00C2486F" w:rsidP="003A1881">
            <w:pPr>
              <w:pStyle w:val="TAC"/>
              <w:rPr>
                <w:rFonts w:eastAsia="Malgun Gothic"/>
                <w:b/>
                <w:lang w:val="en-GB"/>
              </w:rPr>
            </w:pPr>
            <w:r w:rsidRPr="002752C9">
              <w:rPr>
                <w:rFonts w:eastAsia="Malgun Gothic"/>
                <w:b/>
                <w:lang w:val="en-GB"/>
              </w:rPr>
              <w:t>Deployment-D5</w:t>
            </w:r>
          </w:p>
        </w:tc>
      </w:tr>
      <w:tr w:rsidR="00C2486F" w:rsidRPr="002752C9" w14:paraId="546CE12D" w14:textId="77777777" w:rsidTr="003A1881">
        <w:trPr>
          <w:cantSplit/>
          <w:trHeight w:val="20"/>
        </w:trPr>
        <w:tc>
          <w:tcPr>
            <w:tcW w:w="944" w:type="pct"/>
            <w:shd w:val="clear" w:color="auto" w:fill="FFFFFF"/>
            <w:tcMar>
              <w:top w:w="0" w:type="dxa"/>
              <w:left w:w="108" w:type="dxa"/>
              <w:bottom w:w="0" w:type="dxa"/>
              <w:right w:w="108" w:type="dxa"/>
            </w:tcMar>
            <w:hideMark/>
          </w:tcPr>
          <w:p w14:paraId="191C3948" w14:textId="77777777" w:rsidR="00C2486F" w:rsidRPr="002752C9" w:rsidRDefault="00C2486F" w:rsidP="003A1881">
            <w:pPr>
              <w:pStyle w:val="TAL"/>
            </w:pPr>
            <w:r w:rsidRPr="002752C9">
              <w:t>Platform orbit and altitude</w:t>
            </w:r>
          </w:p>
        </w:tc>
        <w:tc>
          <w:tcPr>
            <w:tcW w:w="888" w:type="pct"/>
            <w:shd w:val="clear" w:color="auto" w:fill="FFFFFF"/>
          </w:tcPr>
          <w:p w14:paraId="6ACE42D0" w14:textId="77777777" w:rsidR="00C2486F" w:rsidRPr="002752C9" w:rsidRDefault="00C2486F" w:rsidP="003A1881">
            <w:pPr>
              <w:pStyle w:val="TAL"/>
            </w:pPr>
            <w:r w:rsidRPr="002752C9">
              <w:t>GEO at 35 786 km</w:t>
            </w:r>
          </w:p>
        </w:tc>
        <w:tc>
          <w:tcPr>
            <w:tcW w:w="801" w:type="pct"/>
            <w:shd w:val="clear" w:color="auto" w:fill="FFFFFF"/>
          </w:tcPr>
          <w:p w14:paraId="05E62698" w14:textId="77777777" w:rsidR="00C2486F" w:rsidRPr="002752C9" w:rsidRDefault="00C2486F" w:rsidP="003A1881">
            <w:pPr>
              <w:pStyle w:val="TAL"/>
            </w:pPr>
            <w:r w:rsidRPr="002752C9">
              <w:t>GEO at 35 786 km</w:t>
            </w:r>
          </w:p>
        </w:tc>
        <w:tc>
          <w:tcPr>
            <w:tcW w:w="796" w:type="pct"/>
            <w:shd w:val="clear" w:color="auto" w:fill="FFFFFF"/>
          </w:tcPr>
          <w:p w14:paraId="6963409A" w14:textId="77777777" w:rsidR="00C2486F" w:rsidRPr="002752C9" w:rsidRDefault="00C2486F" w:rsidP="003A1881">
            <w:pPr>
              <w:pStyle w:val="TAL"/>
            </w:pPr>
            <w:r w:rsidRPr="002752C9">
              <w:t>Non-GEO down to 600 km</w:t>
            </w:r>
          </w:p>
        </w:tc>
        <w:tc>
          <w:tcPr>
            <w:tcW w:w="789" w:type="pct"/>
            <w:shd w:val="clear" w:color="auto" w:fill="FFFFFF"/>
          </w:tcPr>
          <w:p w14:paraId="1FB2344E" w14:textId="77777777" w:rsidR="00C2486F" w:rsidRPr="002752C9" w:rsidRDefault="00C2486F" w:rsidP="003A1881">
            <w:pPr>
              <w:pStyle w:val="TAL"/>
            </w:pPr>
            <w:r w:rsidRPr="002752C9">
              <w:t>Non-GEO down to 600 km</w:t>
            </w:r>
          </w:p>
        </w:tc>
        <w:tc>
          <w:tcPr>
            <w:tcW w:w="782" w:type="pct"/>
            <w:shd w:val="clear" w:color="auto" w:fill="FFFFFF"/>
          </w:tcPr>
          <w:p w14:paraId="128D5E71" w14:textId="77777777" w:rsidR="00C2486F" w:rsidRPr="002752C9" w:rsidRDefault="00C2486F" w:rsidP="003A1881">
            <w:pPr>
              <w:pStyle w:val="TAL"/>
            </w:pPr>
            <w:r w:rsidRPr="002752C9">
              <w:t>UAS between 8 km and 50 km including HAPS</w:t>
            </w:r>
          </w:p>
        </w:tc>
      </w:tr>
      <w:tr w:rsidR="00C2486F" w:rsidRPr="002752C9" w14:paraId="1BFCAF51" w14:textId="77777777" w:rsidTr="003A1881">
        <w:trPr>
          <w:cantSplit/>
          <w:trHeight w:val="20"/>
        </w:trPr>
        <w:tc>
          <w:tcPr>
            <w:tcW w:w="944" w:type="pct"/>
            <w:shd w:val="clear" w:color="auto" w:fill="FFFFFF"/>
            <w:tcMar>
              <w:top w:w="0" w:type="dxa"/>
              <w:left w:w="108" w:type="dxa"/>
              <w:bottom w:w="0" w:type="dxa"/>
              <w:right w:w="108" w:type="dxa"/>
            </w:tcMar>
            <w:hideMark/>
          </w:tcPr>
          <w:p w14:paraId="70076A2A" w14:textId="77777777" w:rsidR="00C2486F" w:rsidRPr="002752C9" w:rsidRDefault="00C2486F" w:rsidP="003A1881">
            <w:pPr>
              <w:pStyle w:val="TAL"/>
            </w:pPr>
            <w:r w:rsidRPr="002752C9">
              <w:t>Carrier Frequency on the link between Air / space-borne platform and UE</w:t>
            </w:r>
          </w:p>
        </w:tc>
        <w:tc>
          <w:tcPr>
            <w:tcW w:w="888" w:type="pct"/>
            <w:shd w:val="clear" w:color="auto" w:fill="FFFFFF"/>
          </w:tcPr>
          <w:p w14:paraId="6780BFE5" w14:textId="77777777" w:rsidR="00C2486F" w:rsidRPr="002752C9" w:rsidRDefault="00C2486F" w:rsidP="003A1881">
            <w:pPr>
              <w:pStyle w:val="TAL"/>
            </w:pPr>
            <w:r w:rsidRPr="002752C9">
              <w:t>Around 20 GHz for DL</w:t>
            </w:r>
          </w:p>
          <w:p w14:paraId="514EB119" w14:textId="77777777" w:rsidR="00C2486F" w:rsidRPr="002752C9" w:rsidRDefault="00C2486F" w:rsidP="003A1881">
            <w:pPr>
              <w:pStyle w:val="TAL"/>
            </w:pPr>
            <w:r w:rsidRPr="002752C9">
              <w:t>Around 30 GHz for UL (Ka band)</w:t>
            </w:r>
          </w:p>
        </w:tc>
        <w:tc>
          <w:tcPr>
            <w:tcW w:w="801" w:type="pct"/>
            <w:shd w:val="clear" w:color="auto" w:fill="FFFFFF"/>
          </w:tcPr>
          <w:p w14:paraId="52ECDE0E" w14:textId="77777777" w:rsidR="00C2486F" w:rsidRPr="002752C9" w:rsidRDefault="00C2486F" w:rsidP="003A1881">
            <w:pPr>
              <w:pStyle w:val="TAL"/>
            </w:pPr>
            <w:r w:rsidRPr="002752C9">
              <w:t>Around 2 GHz for both DL and UL (S band)</w:t>
            </w:r>
          </w:p>
        </w:tc>
        <w:tc>
          <w:tcPr>
            <w:tcW w:w="796" w:type="pct"/>
            <w:shd w:val="clear" w:color="auto" w:fill="FFFFFF"/>
          </w:tcPr>
          <w:p w14:paraId="640F8DFC" w14:textId="77777777" w:rsidR="00C2486F" w:rsidRPr="002752C9" w:rsidRDefault="00C2486F" w:rsidP="003A1881">
            <w:pPr>
              <w:pStyle w:val="TAL"/>
            </w:pPr>
            <w:r w:rsidRPr="002752C9">
              <w:t>Around 2 GHz for both DL and UL (S band)</w:t>
            </w:r>
          </w:p>
        </w:tc>
        <w:tc>
          <w:tcPr>
            <w:tcW w:w="789" w:type="pct"/>
            <w:shd w:val="clear" w:color="auto" w:fill="FFFFFF"/>
          </w:tcPr>
          <w:p w14:paraId="43C6E0A7" w14:textId="77777777" w:rsidR="00C2486F" w:rsidRPr="002752C9" w:rsidRDefault="00C2486F" w:rsidP="003A1881">
            <w:pPr>
              <w:pStyle w:val="TAL"/>
            </w:pPr>
            <w:r w:rsidRPr="002752C9">
              <w:t>Around 20 GHz for DL</w:t>
            </w:r>
          </w:p>
          <w:p w14:paraId="3FA533EB" w14:textId="77777777" w:rsidR="00C2486F" w:rsidRPr="002752C9" w:rsidRDefault="00C2486F" w:rsidP="003A1881">
            <w:pPr>
              <w:pStyle w:val="TAL"/>
            </w:pPr>
            <w:r w:rsidRPr="002752C9">
              <w:t>Around 30 GHz for UL (Ka band)</w:t>
            </w:r>
          </w:p>
        </w:tc>
        <w:tc>
          <w:tcPr>
            <w:tcW w:w="782" w:type="pct"/>
            <w:shd w:val="clear" w:color="auto" w:fill="FFFFFF"/>
          </w:tcPr>
          <w:p w14:paraId="3FC5A2A0" w14:textId="77777777" w:rsidR="00C2486F" w:rsidRPr="002752C9" w:rsidRDefault="00C2486F" w:rsidP="003A1881">
            <w:pPr>
              <w:pStyle w:val="TAL"/>
            </w:pPr>
            <w:r w:rsidRPr="002752C9">
              <w:t>Below and above 6 GHz</w:t>
            </w:r>
          </w:p>
        </w:tc>
      </w:tr>
      <w:tr w:rsidR="00C2486F" w:rsidRPr="002752C9" w14:paraId="5F3D1E0B" w14:textId="77777777" w:rsidTr="003A1881">
        <w:trPr>
          <w:cantSplit/>
          <w:trHeight w:val="20"/>
        </w:trPr>
        <w:tc>
          <w:tcPr>
            <w:tcW w:w="944" w:type="pct"/>
            <w:shd w:val="clear" w:color="auto" w:fill="FFFFFF"/>
            <w:tcMar>
              <w:top w:w="0" w:type="dxa"/>
              <w:left w:w="108" w:type="dxa"/>
              <w:bottom w:w="0" w:type="dxa"/>
              <w:right w:w="108" w:type="dxa"/>
            </w:tcMar>
            <w:hideMark/>
          </w:tcPr>
          <w:p w14:paraId="47DE6C13" w14:textId="77777777" w:rsidR="00C2486F" w:rsidRPr="002752C9" w:rsidRDefault="00C2486F" w:rsidP="003A1881">
            <w:pPr>
              <w:pStyle w:val="TAL"/>
            </w:pPr>
            <w:r w:rsidRPr="002752C9">
              <w:t>Beam pattern</w:t>
            </w:r>
          </w:p>
        </w:tc>
        <w:tc>
          <w:tcPr>
            <w:tcW w:w="888" w:type="pct"/>
            <w:shd w:val="clear" w:color="auto" w:fill="FFFFFF"/>
          </w:tcPr>
          <w:p w14:paraId="3AE4F0D7" w14:textId="77777777" w:rsidR="00C2486F" w:rsidRPr="002752C9" w:rsidRDefault="00C2486F" w:rsidP="003A1881">
            <w:pPr>
              <w:pStyle w:val="TAL"/>
            </w:pPr>
            <w:r w:rsidRPr="002752C9">
              <w:t>Earth fixed beams</w:t>
            </w:r>
          </w:p>
        </w:tc>
        <w:tc>
          <w:tcPr>
            <w:tcW w:w="801" w:type="pct"/>
            <w:shd w:val="clear" w:color="auto" w:fill="FFFFFF"/>
          </w:tcPr>
          <w:p w14:paraId="7BF83D12" w14:textId="77777777" w:rsidR="00C2486F" w:rsidRPr="002752C9" w:rsidRDefault="00C2486F" w:rsidP="003A1881">
            <w:pPr>
              <w:pStyle w:val="TAL"/>
            </w:pPr>
            <w:r w:rsidRPr="002752C9">
              <w:t>Earth fixed beams</w:t>
            </w:r>
          </w:p>
        </w:tc>
        <w:tc>
          <w:tcPr>
            <w:tcW w:w="796" w:type="pct"/>
            <w:shd w:val="clear" w:color="auto" w:fill="FFFFFF"/>
          </w:tcPr>
          <w:p w14:paraId="7D4BDAFD" w14:textId="77777777" w:rsidR="00C2486F" w:rsidRPr="002752C9" w:rsidRDefault="00C2486F" w:rsidP="003A1881">
            <w:pPr>
              <w:pStyle w:val="TAL"/>
            </w:pPr>
            <w:r w:rsidRPr="002752C9">
              <w:t>Moving beams</w:t>
            </w:r>
          </w:p>
        </w:tc>
        <w:tc>
          <w:tcPr>
            <w:tcW w:w="789" w:type="pct"/>
            <w:shd w:val="clear" w:color="auto" w:fill="FFFFFF"/>
          </w:tcPr>
          <w:p w14:paraId="621D1B10" w14:textId="77777777" w:rsidR="00C2486F" w:rsidRPr="002752C9" w:rsidRDefault="00C2486F" w:rsidP="003A1881">
            <w:pPr>
              <w:pStyle w:val="TAL"/>
            </w:pPr>
            <w:r w:rsidRPr="002752C9">
              <w:t>Earth fixed beams</w:t>
            </w:r>
          </w:p>
        </w:tc>
        <w:tc>
          <w:tcPr>
            <w:tcW w:w="782" w:type="pct"/>
            <w:shd w:val="clear" w:color="auto" w:fill="FFFFFF"/>
          </w:tcPr>
          <w:p w14:paraId="11A41818" w14:textId="77777777" w:rsidR="00C2486F" w:rsidRPr="002752C9" w:rsidRDefault="00C2486F" w:rsidP="003A1881">
            <w:pPr>
              <w:pStyle w:val="TAL"/>
            </w:pPr>
            <w:r w:rsidRPr="002752C9">
              <w:t>Earth fixed beams</w:t>
            </w:r>
          </w:p>
        </w:tc>
      </w:tr>
      <w:tr w:rsidR="00C2486F" w:rsidRPr="002752C9" w14:paraId="415CFE21" w14:textId="77777777" w:rsidTr="003A1881">
        <w:trPr>
          <w:cantSplit/>
          <w:trHeight w:val="20"/>
        </w:trPr>
        <w:tc>
          <w:tcPr>
            <w:tcW w:w="944" w:type="pct"/>
            <w:shd w:val="clear" w:color="auto" w:fill="FFFFFF"/>
            <w:tcMar>
              <w:top w:w="0" w:type="dxa"/>
              <w:left w:w="108" w:type="dxa"/>
              <w:bottom w:w="0" w:type="dxa"/>
              <w:right w:w="108" w:type="dxa"/>
            </w:tcMar>
            <w:hideMark/>
          </w:tcPr>
          <w:p w14:paraId="46B67738" w14:textId="77777777" w:rsidR="00C2486F" w:rsidRPr="002752C9" w:rsidRDefault="00C2486F" w:rsidP="003A1881">
            <w:pPr>
              <w:pStyle w:val="TAL"/>
            </w:pPr>
            <w:r w:rsidRPr="002752C9">
              <w:t>Duplexing</w:t>
            </w:r>
          </w:p>
        </w:tc>
        <w:tc>
          <w:tcPr>
            <w:tcW w:w="888" w:type="pct"/>
            <w:shd w:val="clear" w:color="auto" w:fill="FFFFFF"/>
          </w:tcPr>
          <w:p w14:paraId="61087669" w14:textId="77777777" w:rsidR="00C2486F" w:rsidRPr="002752C9" w:rsidRDefault="00C2486F" w:rsidP="003A1881">
            <w:pPr>
              <w:pStyle w:val="TAL"/>
            </w:pPr>
            <w:r w:rsidRPr="002752C9">
              <w:t>FDD</w:t>
            </w:r>
          </w:p>
        </w:tc>
        <w:tc>
          <w:tcPr>
            <w:tcW w:w="801" w:type="pct"/>
            <w:shd w:val="clear" w:color="auto" w:fill="FFFFFF"/>
          </w:tcPr>
          <w:p w14:paraId="1CB37689" w14:textId="77777777" w:rsidR="00C2486F" w:rsidRPr="002752C9" w:rsidRDefault="00C2486F" w:rsidP="003A1881">
            <w:pPr>
              <w:pStyle w:val="TAL"/>
            </w:pPr>
            <w:r w:rsidRPr="002752C9">
              <w:t>FDD</w:t>
            </w:r>
          </w:p>
        </w:tc>
        <w:tc>
          <w:tcPr>
            <w:tcW w:w="796" w:type="pct"/>
            <w:shd w:val="clear" w:color="auto" w:fill="FFFFFF"/>
          </w:tcPr>
          <w:p w14:paraId="2BD717D3" w14:textId="77777777" w:rsidR="00C2486F" w:rsidRPr="002752C9" w:rsidRDefault="00C2486F" w:rsidP="003A1881">
            <w:pPr>
              <w:pStyle w:val="TAL"/>
            </w:pPr>
            <w:r w:rsidRPr="002752C9">
              <w:t>FDD</w:t>
            </w:r>
          </w:p>
        </w:tc>
        <w:tc>
          <w:tcPr>
            <w:tcW w:w="789" w:type="pct"/>
            <w:shd w:val="clear" w:color="auto" w:fill="FFFFFF"/>
          </w:tcPr>
          <w:p w14:paraId="75B9BA03" w14:textId="77777777" w:rsidR="00C2486F" w:rsidRPr="002752C9" w:rsidRDefault="00C2486F" w:rsidP="003A1881">
            <w:pPr>
              <w:pStyle w:val="TAL"/>
            </w:pPr>
            <w:r w:rsidRPr="002752C9">
              <w:t>FDD</w:t>
            </w:r>
          </w:p>
        </w:tc>
        <w:tc>
          <w:tcPr>
            <w:tcW w:w="782" w:type="pct"/>
            <w:shd w:val="clear" w:color="auto" w:fill="FFFFFF"/>
          </w:tcPr>
          <w:p w14:paraId="7122066A" w14:textId="77777777" w:rsidR="00C2486F" w:rsidRPr="002752C9" w:rsidRDefault="00C2486F" w:rsidP="003A1881">
            <w:pPr>
              <w:pStyle w:val="TAL"/>
            </w:pPr>
            <w:r w:rsidRPr="002752C9">
              <w:t>FDD</w:t>
            </w:r>
          </w:p>
        </w:tc>
      </w:tr>
      <w:tr w:rsidR="00C2486F" w:rsidRPr="002752C9" w14:paraId="1A02E606" w14:textId="77777777" w:rsidTr="003A1881">
        <w:trPr>
          <w:cantSplit/>
          <w:trHeight w:val="20"/>
        </w:trPr>
        <w:tc>
          <w:tcPr>
            <w:tcW w:w="944" w:type="pct"/>
            <w:shd w:val="clear" w:color="auto" w:fill="FFFFFF"/>
            <w:tcMar>
              <w:top w:w="0" w:type="dxa"/>
              <w:left w:w="108" w:type="dxa"/>
              <w:bottom w:w="0" w:type="dxa"/>
              <w:right w:w="108" w:type="dxa"/>
            </w:tcMar>
            <w:hideMark/>
          </w:tcPr>
          <w:p w14:paraId="278E07F0" w14:textId="77777777" w:rsidR="00C2486F" w:rsidRPr="002752C9" w:rsidRDefault="00C2486F" w:rsidP="003A1881">
            <w:pPr>
              <w:pStyle w:val="TAL"/>
            </w:pPr>
            <w:r w:rsidRPr="002752C9">
              <w:t xml:space="preserve">Channel Bandwidth </w:t>
            </w:r>
          </w:p>
          <w:p w14:paraId="0ED354C3" w14:textId="77777777" w:rsidR="00C2486F" w:rsidRPr="002752C9" w:rsidRDefault="00C2486F" w:rsidP="003A1881">
            <w:pPr>
              <w:pStyle w:val="TAL"/>
            </w:pPr>
            <w:r w:rsidRPr="002752C9">
              <w:t>(DL + UL)</w:t>
            </w:r>
          </w:p>
        </w:tc>
        <w:tc>
          <w:tcPr>
            <w:tcW w:w="888" w:type="pct"/>
            <w:shd w:val="clear" w:color="auto" w:fill="FFFFFF"/>
          </w:tcPr>
          <w:p w14:paraId="5C6776C2" w14:textId="77777777" w:rsidR="00C2486F" w:rsidRPr="002752C9" w:rsidRDefault="00C2486F" w:rsidP="003A1881">
            <w:pPr>
              <w:pStyle w:val="TAL"/>
            </w:pPr>
            <w:r w:rsidRPr="002752C9">
              <w:t>Up to 2 * 800 MHz</w:t>
            </w:r>
          </w:p>
        </w:tc>
        <w:tc>
          <w:tcPr>
            <w:tcW w:w="801" w:type="pct"/>
            <w:shd w:val="clear" w:color="auto" w:fill="FFFFFF"/>
          </w:tcPr>
          <w:p w14:paraId="0843D9FB" w14:textId="77777777" w:rsidR="00C2486F" w:rsidRPr="002752C9" w:rsidRDefault="00C2486F" w:rsidP="003A1881">
            <w:pPr>
              <w:pStyle w:val="TAL"/>
            </w:pPr>
            <w:r w:rsidRPr="002752C9">
              <w:t>Up to 2 * 20 MHz</w:t>
            </w:r>
          </w:p>
        </w:tc>
        <w:tc>
          <w:tcPr>
            <w:tcW w:w="796" w:type="pct"/>
            <w:shd w:val="clear" w:color="auto" w:fill="FFFFFF"/>
          </w:tcPr>
          <w:p w14:paraId="2E0E1C12" w14:textId="77777777" w:rsidR="00C2486F" w:rsidRPr="002752C9" w:rsidRDefault="00C2486F" w:rsidP="003A1881">
            <w:pPr>
              <w:pStyle w:val="TAL"/>
            </w:pPr>
            <w:r w:rsidRPr="002752C9">
              <w:t>Up to 2 * 20MHz</w:t>
            </w:r>
          </w:p>
        </w:tc>
        <w:tc>
          <w:tcPr>
            <w:tcW w:w="789" w:type="pct"/>
            <w:shd w:val="clear" w:color="auto" w:fill="FFFFFF"/>
          </w:tcPr>
          <w:p w14:paraId="6E57A69E" w14:textId="77777777" w:rsidR="00C2486F" w:rsidRPr="002752C9" w:rsidRDefault="00C2486F" w:rsidP="003A1881">
            <w:pPr>
              <w:pStyle w:val="TAL"/>
            </w:pPr>
            <w:r w:rsidRPr="002752C9">
              <w:t>Up to 2 * 800 MHz</w:t>
            </w:r>
          </w:p>
        </w:tc>
        <w:tc>
          <w:tcPr>
            <w:tcW w:w="782" w:type="pct"/>
            <w:shd w:val="clear" w:color="auto" w:fill="FFFFFF"/>
          </w:tcPr>
          <w:p w14:paraId="339FF190" w14:textId="77777777" w:rsidR="00C2486F" w:rsidRPr="002752C9" w:rsidRDefault="00C2486F" w:rsidP="003A1881">
            <w:pPr>
              <w:pStyle w:val="TAL"/>
            </w:pPr>
            <w:r w:rsidRPr="002752C9">
              <w:t>Up to 2 * 80 MHz in mobile use and 2 * 1800 MHz in fixed use</w:t>
            </w:r>
          </w:p>
        </w:tc>
      </w:tr>
      <w:tr w:rsidR="00C2486F" w:rsidRPr="002752C9" w14:paraId="118C2BA9" w14:textId="77777777" w:rsidTr="003A1881">
        <w:trPr>
          <w:cantSplit/>
          <w:trHeight w:val="20"/>
        </w:trPr>
        <w:tc>
          <w:tcPr>
            <w:tcW w:w="944" w:type="pct"/>
            <w:shd w:val="clear" w:color="auto" w:fill="FFFFFF"/>
            <w:tcMar>
              <w:top w:w="0" w:type="dxa"/>
              <w:left w:w="108" w:type="dxa"/>
              <w:bottom w:w="0" w:type="dxa"/>
              <w:right w:w="108" w:type="dxa"/>
            </w:tcMar>
            <w:hideMark/>
          </w:tcPr>
          <w:p w14:paraId="7C3F3D4E" w14:textId="31CB8EEB" w:rsidR="00C2486F" w:rsidRPr="002752C9" w:rsidRDefault="00902C2C" w:rsidP="00902C2C">
            <w:pPr>
              <w:pStyle w:val="TAL"/>
            </w:pPr>
            <w:r>
              <w:t>NTN architecture options</w:t>
            </w:r>
          </w:p>
        </w:tc>
        <w:tc>
          <w:tcPr>
            <w:tcW w:w="888" w:type="pct"/>
            <w:shd w:val="clear" w:color="auto" w:fill="FFFFFF"/>
          </w:tcPr>
          <w:p w14:paraId="211FE455" w14:textId="77777777" w:rsidR="00C2486F" w:rsidRPr="002752C9" w:rsidRDefault="00C2486F" w:rsidP="003A1881">
            <w:pPr>
              <w:pStyle w:val="TAL"/>
            </w:pPr>
            <w:r w:rsidRPr="002752C9">
              <w:t>A3</w:t>
            </w:r>
          </w:p>
        </w:tc>
        <w:tc>
          <w:tcPr>
            <w:tcW w:w="801" w:type="pct"/>
            <w:shd w:val="clear" w:color="auto" w:fill="FFFFFF"/>
          </w:tcPr>
          <w:p w14:paraId="5F874241" w14:textId="77777777" w:rsidR="00C2486F" w:rsidRPr="002752C9" w:rsidRDefault="00C2486F" w:rsidP="003A1881">
            <w:pPr>
              <w:pStyle w:val="TAL"/>
            </w:pPr>
            <w:r w:rsidRPr="002752C9">
              <w:t>A1</w:t>
            </w:r>
          </w:p>
        </w:tc>
        <w:tc>
          <w:tcPr>
            <w:tcW w:w="796" w:type="pct"/>
            <w:shd w:val="clear" w:color="auto" w:fill="FFFFFF"/>
          </w:tcPr>
          <w:p w14:paraId="6305AC5A" w14:textId="77777777" w:rsidR="00C2486F" w:rsidRPr="002752C9" w:rsidRDefault="00C2486F" w:rsidP="003A1881">
            <w:pPr>
              <w:pStyle w:val="TAL"/>
            </w:pPr>
            <w:r w:rsidRPr="002752C9">
              <w:t>A2</w:t>
            </w:r>
          </w:p>
        </w:tc>
        <w:tc>
          <w:tcPr>
            <w:tcW w:w="789" w:type="pct"/>
            <w:shd w:val="clear" w:color="auto" w:fill="FFFFFF"/>
          </w:tcPr>
          <w:p w14:paraId="6BB1D262" w14:textId="77777777" w:rsidR="00C2486F" w:rsidRPr="002752C9" w:rsidRDefault="00C2486F" w:rsidP="003A1881">
            <w:pPr>
              <w:pStyle w:val="TAL"/>
            </w:pPr>
            <w:r w:rsidRPr="002752C9">
              <w:t>A4</w:t>
            </w:r>
          </w:p>
        </w:tc>
        <w:tc>
          <w:tcPr>
            <w:tcW w:w="782" w:type="pct"/>
            <w:shd w:val="clear" w:color="auto" w:fill="FFFFFF"/>
          </w:tcPr>
          <w:p w14:paraId="1FE0E3B4" w14:textId="77777777" w:rsidR="00C2486F" w:rsidRPr="002752C9" w:rsidRDefault="00C2486F" w:rsidP="003A1881">
            <w:pPr>
              <w:pStyle w:val="TAL"/>
            </w:pPr>
            <w:r w:rsidRPr="002752C9">
              <w:t>A2</w:t>
            </w:r>
          </w:p>
        </w:tc>
      </w:tr>
    </w:tbl>
    <w:p w14:paraId="3E304E2C" w14:textId="77777777" w:rsidR="00C2486F" w:rsidRPr="00C2486F" w:rsidRDefault="00C2486F" w:rsidP="00C2486F">
      <w:pPr>
        <w:rPr>
          <w:lang w:eastAsia="zh-CN"/>
        </w:rPr>
      </w:pPr>
    </w:p>
    <w:p w14:paraId="684EDA18" w14:textId="3A60B8BF" w:rsidR="009F06C8" w:rsidRDefault="00C2486F" w:rsidP="009F06C8">
      <w:pPr>
        <w:pStyle w:val="2"/>
        <w:rPr>
          <w:lang w:eastAsia="zh-CN"/>
        </w:rPr>
      </w:pPr>
      <w:r>
        <w:rPr>
          <w:lang w:eastAsia="zh-CN"/>
        </w:rPr>
        <w:t>N</w:t>
      </w:r>
      <w:r w:rsidR="00C4253F">
        <w:rPr>
          <w:lang w:eastAsia="zh-CN"/>
        </w:rPr>
        <w:t>TN channel</w:t>
      </w:r>
      <w:r w:rsidR="00A014A1">
        <w:rPr>
          <w:lang w:eastAsia="zh-CN"/>
        </w:rPr>
        <w:t xml:space="preserve"> characteristic</w:t>
      </w:r>
    </w:p>
    <w:p w14:paraId="0ECC02DC" w14:textId="7420C3B3" w:rsidR="005E63FC" w:rsidRDefault="00672B18" w:rsidP="00A014A1">
      <w:r>
        <w:t>T</w:t>
      </w:r>
      <w:r w:rsidR="00500DB5">
        <w:t xml:space="preserve">he </w:t>
      </w:r>
      <w:r>
        <w:t xml:space="preserve">channel characteristics in the </w:t>
      </w:r>
      <w:r w:rsidR="00902C2C">
        <w:t>above reference</w:t>
      </w:r>
      <w:r>
        <w:t xml:space="preserve"> deployment scenarios are </w:t>
      </w:r>
      <w:r w:rsidR="00AB760E">
        <w:t>different</w:t>
      </w:r>
      <w:r>
        <w:t xml:space="preserve"> depend on the </w:t>
      </w:r>
      <w:r w:rsidR="008423B7">
        <w:t xml:space="preserve">architecture option, </w:t>
      </w:r>
      <w:r>
        <w:t>platform orbit and altitude and the carrier frequency</w:t>
      </w:r>
      <w:r w:rsidR="003347D2">
        <w:t>.</w:t>
      </w:r>
      <w:r w:rsidR="0032502E">
        <w:t xml:space="preserve"> </w:t>
      </w:r>
      <w:r w:rsidR="001C79D7">
        <w:t xml:space="preserve">In summary, two characteristics of NTN channel affect the communication system design most. </w:t>
      </w:r>
    </w:p>
    <w:p w14:paraId="0C1A0F8B" w14:textId="7AA40642" w:rsidR="0032502E" w:rsidRDefault="0032502E" w:rsidP="00A014A1">
      <w:pPr>
        <w:rPr>
          <w:lang w:eastAsia="zh-CN"/>
        </w:rPr>
      </w:pPr>
      <w:r>
        <w:t xml:space="preserve">One characteristic is the propagation delay due to the long distance between the air/space-borne platform and UE. For GEO, the </w:t>
      </w:r>
      <w:r>
        <w:rPr>
          <w:lang w:eastAsia="zh-CN"/>
        </w:rPr>
        <w:t xml:space="preserve">propagation delay can reach hundreds of mili-seconds (ms). Even for LEO, the propagation delay </w:t>
      </w:r>
      <w:r w:rsidR="00E86A90">
        <w:rPr>
          <w:lang w:eastAsia="zh-CN"/>
        </w:rPr>
        <w:t xml:space="preserve">is enlarged </w:t>
      </w:r>
      <w:r w:rsidR="00C2486F">
        <w:rPr>
          <w:lang w:eastAsia="zh-CN"/>
        </w:rPr>
        <w:t>to several ms</w:t>
      </w:r>
      <w:r w:rsidR="00E86A90">
        <w:rPr>
          <w:lang w:eastAsia="zh-CN"/>
        </w:rPr>
        <w:t xml:space="preserve">, compared with terrestrial </w:t>
      </w:r>
      <w:r w:rsidR="00C2486F">
        <w:rPr>
          <w:lang w:eastAsia="zh-CN"/>
        </w:rPr>
        <w:t>.</w:t>
      </w:r>
    </w:p>
    <w:p w14:paraId="6564C772" w14:textId="3B2D05F7" w:rsidR="00E86A90" w:rsidRPr="002752C9" w:rsidRDefault="00E86A90" w:rsidP="00E86A90">
      <w:pPr>
        <w:pStyle w:val="TH"/>
      </w:pPr>
      <w:bookmarkStart w:id="5" w:name="OLE_LINK14"/>
      <w:r w:rsidRPr="002752C9">
        <w:t xml:space="preserve">Table </w:t>
      </w:r>
      <w:r>
        <w:t>3</w:t>
      </w:r>
      <w:r w:rsidRPr="002752C9">
        <w:t xml:space="preserve">: Propagation delays for GEO satellite </w:t>
      </w:r>
      <w:r>
        <w:t>in 38.811[</w:t>
      </w:r>
      <w:r w:rsidR="009931F4">
        <w:t>2</w:t>
      </w:r>
      <w:r>
        <w:t>]</w:t>
      </w:r>
    </w:p>
    <w:tbl>
      <w:tblPr>
        <w:tblW w:w="5000" w:type="pct"/>
        <w:tblCellMar>
          <w:left w:w="70" w:type="dxa"/>
          <w:right w:w="70" w:type="dxa"/>
        </w:tblCellMar>
        <w:tblLook w:val="04A0" w:firstRow="1" w:lastRow="0" w:firstColumn="1" w:lastColumn="0" w:noHBand="0" w:noVBand="1"/>
      </w:tblPr>
      <w:tblGrid>
        <w:gridCol w:w="1835"/>
        <w:gridCol w:w="3006"/>
        <w:gridCol w:w="2530"/>
        <w:gridCol w:w="1936"/>
      </w:tblGrid>
      <w:tr w:rsidR="00E86A90" w:rsidRPr="002752C9" w14:paraId="4588D856" w14:textId="77777777" w:rsidTr="003A1881">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442DE" w14:textId="77777777" w:rsidR="00E86A90" w:rsidRPr="002752C9" w:rsidRDefault="00E86A90" w:rsidP="003A1881">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63C63269" w14:textId="77777777" w:rsidR="00E86A90" w:rsidRPr="002752C9" w:rsidRDefault="00E86A90" w:rsidP="003A1881">
            <w:pPr>
              <w:pStyle w:val="TAH"/>
              <w:rPr>
                <w:lang w:val="fr-FR" w:eastAsia="fr-FR"/>
              </w:rPr>
            </w:pPr>
            <w:r w:rsidRPr="002752C9">
              <w:rPr>
                <w:lang w:val="en-GB" w:eastAsia="fr-FR"/>
              </w:rPr>
              <w:t> </w:t>
            </w:r>
            <w:r w:rsidRPr="002752C9">
              <w:rPr>
                <w:lang w:val="fr-FR" w:eastAsia="fr-FR"/>
              </w:rPr>
              <w:t>GEO at 35786 km</w:t>
            </w:r>
          </w:p>
        </w:tc>
      </w:tr>
      <w:tr w:rsidR="00E86A90" w:rsidRPr="002752C9" w14:paraId="0D0DB1E6" w14:textId="77777777" w:rsidTr="003A1881">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DE02E30" w14:textId="77777777" w:rsidR="00E86A90" w:rsidRPr="002752C9" w:rsidRDefault="00E86A90" w:rsidP="003A1881">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C58C434" w14:textId="77777777" w:rsidR="00E86A90" w:rsidRPr="002752C9" w:rsidRDefault="00E86A90" w:rsidP="003A1881">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46BAD6C" w14:textId="77777777" w:rsidR="00E86A90" w:rsidRPr="002752C9" w:rsidRDefault="00E86A90" w:rsidP="003A1881">
            <w:pPr>
              <w:pStyle w:val="TAH"/>
              <w:rPr>
                <w:lang w:val="fr-FR" w:eastAsia="fr-FR"/>
              </w:rPr>
            </w:pPr>
            <w:r w:rsidRPr="002752C9">
              <w:rPr>
                <w:lang w:val="fr-FR" w:eastAsia="fr-FR"/>
              </w:rPr>
              <w:t>D (km)</w:t>
            </w:r>
          </w:p>
        </w:tc>
        <w:tc>
          <w:tcPr>
            <w:tcW w:w="1041" w:type="pct"/>
            <w:tcBorders>
              <w:top w:val="nil"/>
              <w:left w:val="nil"/>
              <w:bottom w:val="single" w:sz="4" w:space="0" w:color="auto"/>
              <w:right w:val="single" w:sz="4" w:space="0" w:color="auto"/>
            </w:tcBorders>
            <w:shd w:val="clear" w:color="auto" w:fill="auto"/>
            <w:noWrap/>
            <w:vAlign w:val="bottom"/>
            <w:hideMark/>
          </w:tcPr>
          <w:p w14:paraId="71E8DA5A" w14:textId="77777777" w:rsidR="00E86A90" w:rsidRPr="002752C9" w:rsidRDefault="00E86A90" w:rsidP="003A1881">
            <w:pPr>
              <w:pStyle w:val="TAH"/>
              <w:rPr>
                <w:lang w:val="fr-FR" w:eastAsia="fr-FR"/>
              </w:rPr>
            </w:pPr>
            <w:r w:rsidRPr="002752C9">
              <w:rPr>
                <w:lang w:val="fr-FR" w:eastAsia="fr-FR"/>
              </w:rPr>
              <w:t>Time (ms)</w:t>
            </w:r>
          </w:p>
        </w:tc>
      </w:tr>
      <w:tr w:rsidR="00E86A90" w:rsidRPr="002752C9" w14:paraId="1C671390" w14:textId="77777777" w:rsidTr="003A1881">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16E7A20" w14:textId="77777777" w:rsidR="00E86A90" w:rsidRPr="002752C9" w:rsidRDefault="00E86A90" w:rsidP="003A1881">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665018F4" w14:textId="77777777" w:rsidR="00E86A90" w:rsidRPr="002752C9" w:rsidRDefault="00E86A90" w:rsidP="003A1881">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29DA4818" w14:textId="77777777" w:rsidR="00E86A90" w:rsidRPr="002752C9" w:rsidRDefault="00E86A90" w:rsidP="003A1881">
            <w:pPr>
              <w:pStyle w:val="TAL"/>
              <w:rPr>
                <w:lang w:eastAsia="fr-FR"/>
              </w:rPr>
            </w:pPr>
            <w:r w:rsidRPr="002752C9">
              <w:rPr>
                <w:lang w:eastAsia="fr-FR"/>
              </w:rPr>
              <w:t>40586</w:t>
            </w:r>
          </w:p>
        </w:tc>
        <w:tc>
          <w:tcPr>
            <w:tcW w:w="1041" w:type="pct"/>
            <w:tcBorders>
              <w:top w:val="nil"/>
              <w:left w:val="nil"/>
              <w:bottom w:val="single" w:sz="4" w:space="0" w:color="auto"/>
              <w:right w:val="single" w:sz="4" w:space="0" w:color="auto"/>
            </w:tcBorders>
            <w:shd w:val="clear" w:color="auto" w:fill="auto"/>
            <w:noWrap/>
            <w:vAlign w:val="center"/>
          </w:tcPr>
          <w:p w14:paraId="360C996F" w14:textId="77777777" w:rsidR="00E86A90" w:rsidRPr="002752C9" w:rsidRDefault="00E86A90" w:rsidP="003A1881">
            <w:pPr>
              <w:pStyle w:val="TAL"/>
              <w:rPr>
                <w:lang w:eastAsia="fr-FR"/>
              </w:rPr>
            </w:pPr>
            <w:r w:rsidRPr="002752C9">
              <w:rPr>
                <w:lang w:eastAsia="fr-FR"/>
              </w:rPr>
              <w:t>135.286</w:t>
            </w:r>
          </w:p>
        </w:tc>
      </w:tr>
      <w:tr w:rsidR="00E86A90" w:rsidRPr="002752C9" w14:paraId="3AB60DF8" w14:textId="77777777" w:rsidTr="003A1881">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396645CB" w14:textId="77777777" w:rsidR="00E86A90" w:rsidRPr="002752C9" w:rsidRDefault="00E86A90" w:rsidP="003A1881">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390455B" w14:textId="77777777" w:rsidR="00E86A90" w:rsidRPr="002752C9" w:rsidRDefault="00E86A90" w:rsidP="003A1881">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70C167E8" w14:textId="77777777" w:rsidR="00E86A90" w:rsidRPr="002752C9" w:rsidRDefault="00E86A90" w:rsidP="003A1881">
            <w:pPr>
              <w:pStyle w:val="TAL"/>
              <w:rPr>
                <w:lang w:eastAsia="fr-FR"/>
              </w:rPr>
            </w:pPr>
            <w:r w:rsidRPr="002752C9">
              <w:rPr>
                <w:lang w:eastAsia="fr-FR"/>
              </w:rPr>
              <w:t>41126.6</w:t>
            </w:r>
          </w:p>
        </w:tc>
        <w:tc>
          <w:tcPr>
            <w:tcW w:w="1041" w:type="pct"/>
            <w:tcBorders>
              <w:top w:val="nil"/>
              <w:left w:val="nil"/>
              <w:bottom w:val="single" w:sz="4" w:space="0" w:color="auto"/>
              <w:right w:val="single" w:sz="4" w:space="0" w:color="auto"/>
            </w:tcBorders>
            <w:shd w:val="clear" w:color="auto" w:fill="auto"/>
            <w:noWrap/>
            <w:vAlign w:val="center"/>
          </w:tcPr>
          <w:p w14:paraId="46BC23CB" w14:textId="77777777" w:rsidR="00E86A90" w:rsidRPr="002752C9" w:rsidRDefault="00E86A90" w:rsidP="003A1881">
            <w:pPr>
              <w:pStyle w:val="TAL"/>
              <w:rPr>
                <w:lang w:eastAsia="fr-FR"/>
              </w:rPr>
            </w:pPr>
            <w:r w:rsidRPr="002752C9">
              <w:rPr>
                <w:lang w:eastAsia="fr-FR"/>
              </w:rPr>
              <w:t>137.088</w:t>
            </w:r>
          </w:p>
        </w:tc>
      </w:tr>
      <w:tr w:rsidR="00E86A90" w:rsidRPr="002752C9" w14:paraId="2C3C000F" w14:textId="77777777" w:rsidTr="003A1881">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7542BA28" w14:textId="77777777" w:rsidR="00E86A90" w:rsidRPr="002752C9" w:rsidRDefault="00E86A90" w:rsidP="003A1881">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1BEC9349" w14:textId="77777777" w:rsidR="00E86A90" w:rsidRPr="002752C9" w:rsidRDefault="00E86A90" w:rsidP="003A1881">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5DDB09A5" w14:textId="77777777" w:rsidR="00E86A90" w:rsidRPr="002752C9" w:rsidRDefault="00E86A90" w:rsidP="003A1881">
            <w:pPr>
              <w:pStyle w:val="TAL"/>
              <w:rPr>
                <w:lang w:eastAsia="fr-FR"/>
              </w:rPr>
            </w:pPr>
            <w:r w:rsidRPr="002752C9">
              <w:rPr>
                <w:lang w:eastAsia="fr-FR"/>
              </w:rPr>
              <w:t>35786</w:t>
            </w:r>
          </w:p>
        </w:tc>
        <w:tc>
          <w:tcPr>
            <w:tcW w:w="1041" w:type="pct"/>
            <w:tcBorders>
              <w:top w:val="nil"/>
              <w:left w:val="nil"/>
              <w:bottom w:val="single" w:sz="4" w:space="0" w:color="auto"/>
              <w:right w:val="single" w:sz="4" w:space="0" w:color="auto"/>
            </w:tcBorders>
            <w:shd w:val="clear" w:color="auto" w:fill="auto"/>
            <w:noWrap/>
            <w:vAlign w:val="bottom"/>
          </w:tcPr>
          <w:p w14:paraId="370DECA3" w14:textId="77777777" w:rsidR="00E86A90" w:rsidRPr="002752C9" w:rsidRDefault="00E86A90" w:rsidP="003A1881">
            <w:pPr>
              <w:pStyle w:val="TAL"/>
              <w:rPr>
                <w:lang w:eastAsia="fr-FR"/>
              </w:rPr>
            </w:pPr>
            <w:r w:rsidRPr="002752C9">
              <w:rPr>
                <w:lang w:eastAsia="fr-FR"/>
              </w:rPr>
              <w:t>119.286</w:t>
            </w:r>
          </w:p>
        </w:tc>
      </w:tr>
      <w:tr w:rsidR="00E86A90" w:rsidRPr="002752C9" w14:paraId="31A5BD3E" w14:textId="77777777" w:rsidTr="003A1881">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4DB06EF" w14:textId="77777777" w:rsidR="00E86A90" w:rsidRPr="002752C9" w:rsidRDefault="00E86A90" w:rsidP="003A1881">
            <w:pPr>
              <w:pStyle w:val="TAC"/>
              <w:rPr>
                <w:lang w:val="en-GB" w:eastAsia="fr-FR"/>
              </w:rPr>
            </w:pPr>
            <w:r w:rsidRPr="002752C9">
              <w:rPr>
                <w:lang w:val="en-GB" w:eastAsia="fr-FR"/>
              </w:rPr>
              <w:t>Bent Pipe satellite</w:t>
            </w:r>
          </w:p>
        </w:tc>
      </w:tr>
      <w:tr w:rsidR="00E86A90" w:rsidRPr="002752C9" w14:paraId="0A5ABAA2" w14:textId="77777777" w:rsidTr="003A1881">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E59B2C3" w14:textId="77777777" w:rsidR="00E86A90" w:rsidRPr="002752C9" w:rsidRDefault="00E86A90" w:rsidP="003A1881">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22BC85F" w14:textId="77777777" w:rsidR="00E86A90" w:rsidRPr="002752C9" w:rsidRDefault="00E86A90" w:rsidP="003A1881">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4B29CB5" w14:textId="77777777" w:rsidR="00E86A90" w:rsidRPr="002752C9" w:rsidRDefault="00E86A90" w:rsidP="003A1881">
            <w:pPr>
              <w:pStyle w:val="TAL"/>
              <w:rPr>
                <w:lang w:eastAsia="fr-FR"/>
              </w:rPr>
            </w:pPr>
            <w:r w:rsidRPr="002752C9">
              <w:rPr>
                <w:lang w:eastAsia="fr-FR"/>
              </w:rPr>
              <w:t>81712.6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4332AE6F" w14:textId="77777777" w:rsidR="00E86A90" w:rsidRPr="002752C9" w:rsidRDefault="00E86A90" w:rsidP="003A1881">
            <w:pPr>
              <w:pStyle w:val="TAL"/>
              <w:rPr>
                <w:lang w:eastAsia="fr-FR"/>
              </w:rPr>
            </w:pPr>
            <w:r w:rsidRPr="002752C9">
              <w:rPr>
                <w:lang w:eastAsia="fr-FR"/>
              </w:rPr>
              <w:t>272.375</w:t>
            </w:r>
          </w:p>
        </w:tc>
      </w:tr>
      <w:tr w:rsidR="00E86A90" w:rsidRPr="002752C9" w14:paraId="45D94651" w14:textId="77777777" w:rsidTr="003A1881">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55B69851" w14:textId="77777777" w:rsidR="00E86A90" w:rsidRPr="002752C9" w:rsidRDefault="00E86A90" w:rsidP="003A1881">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58FE2F7E" w14:textId="77777777" w:rsidR="00E86A90" w:rsidRPr="002752C9" w:rsidRDefault="00E86A90" w:rsidP="003A1881">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2A70ED56" w14:textId="77777777" w:rsidR="00E86A90" w:rsidRPr="002752C9" w:rsidRDefault="00E86A90" w:rsidP="003A1881">
            <w:pPr>
              <w:pStyle w:val="TAL"/>
              <w:rPr>
                <w:lang w:eastAsia="fr-FR"/>
              </w:rPr>
            </w:pPr>
            <w:r w:rsidRPr="002752C9">
              <w:rPr>
                <w:lang w:eastAsia="fr-FR"/>
              </w:rPr>
              <w:t>163425.3</w:t>
            </w:r>
          </w:p>
        </w:tc>
        <w:tc>
          <w:tcPr>
            <w:tcW w:w="1041" w:type="pct"/>
            <w:tcBorders>
              <w:top w:val="nil"/>
              <w:left w:val="nil"/>
              <w:bottom w:val="single" w:sz="4" w:space="0" w:color="auto"/>
              <w:right w:val="single" w:sz="4" w:space="0" w:color="auto"/>
            </w:tcBorders>
            <w:shd w:val="clear" w:color="auto" w:fill="auto"/>
            <w:noWrap/>
            <w:vAlign w:val="center"/>
          </w:tcPr>
          <w:p w14:paraId="494DB9AF" w14:textId="77777777" w:rsidR="00E86A90" w:rsidRPr="002752C9" w:rsidRDefault="00E86A90" w:rsidP="003A1881">
            <w:pPr>
              <w:pStyle w:val="TAL"/>
              <w:rPr>
                <w:lang w:eastAsia="fr-FR"/>
              </w:rPr>
            </w:pPr>
            <w:r w:rsidRPr="002752C9">
              <w:rPr>
                <w:lang w:eastAsia="fr-FR"/>
              </w:rPr>
              <w:t>544.751</w:t>
            </w:r>
          </w:p>
        </w:tc>
      </w:tr>
      <w:tr w:rsidR="00E86A90" w:rsidRPr="002752C9" w14:paraId="2147152A" w14:textId="77777777" w:rsidTr="003A1881">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B6B5FCD" w14:textId="77777777" w:rsidR="00E86A90" w:rsidRPr="002752C9" w:rsidRDefault="00E86A90" w:rsidP="003A1881">
            <w:pPr>
              <w:pStyle w:val="TAC"/>
              <w:rPr>
                <w:lang w:val="en-GB" w:eastAsia="fr-FR"/>
              </w:rPr>
            </w:pPr>
            <w:r w:rsidRPr="002752C9">
              <w:rPr>
                <w:lang w:val="en-GB" w:eastAsia="fr-FR"/>
              </w:rPr>
              <w:t>Regenerative Satellite</w:t>
            </w:r>
          </w:p>
        </w:tc>
      </w:tr>
      <w:tr w:rsidR="00E86A90" w:rsidRPr="002752C9" w14:paraId="1B64EA42" w14:textId="77777777" w:rsidTr="003A1881">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03AFFE" w14:textId="77777777" w:rsidR="00E86A90" w:rsidRPr="002752C9" w:rsidRDefault="00E86A90" w:rsidP="003A1881">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B8384E9" w14:textId="77777777" w:rsidR="00E86A90" w:rsidRPr="002752C9" w:rsidRDefault="00E86A90" w:rsidP="003A1881">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4F8E85C2" w14:textId="77777777" w:rsidR="00E86A90" w:rsidRPr="002752C9" w:rsidRDefault="00E86A90" w:rsidP="003A1881">
            <w:pPr>
              <w:pStyle w:val="TAL"/>
              <w:rPr>
                <w:lang w:eastAsia="fr-FR"/>
              </w:rPr>
            </w:pPr>
            <w:r w:rsidRPr="002752C9">
              <w:rPr>
                <w:lang w:eastAsia="fr-FR"/>
              </w:rPr>
              <w:t>40586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29AE3646" w14:textId="77777777" w:rsidR="00E86A90" w:rsidRPr="002752C9" w:rsidRDefault="00E86A90" w:rsidP="003A1881">
            <w:pPr>
              <w:pStyle w:val="TAL"/>
              <w:rPr>
                <w:lang w:eastAsia="fr-FR"/>
              </w:rPr>
            </w:pPr>
            <w:r w:rsidRPr="002752C9">
              <w:rPr>
                <w:lang w:eastAsia="fr-FR"/>
              </w:rPr>
              <w:t>135.286</w:t>
            </w:r>
          </w:p>
        </w:tc>
      </w:tr>
      <w:tr w:rsidR="00E86A90" w:rsidRPr="002752C9" w14:paraId="051F46A4" w14:textId="77777777" w:rsidTr="003A1881">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7B9CC1" w14:textId="77777777" w:rsidR="00E86A90" w:rsidRPr="002752C9" w:rsidRDefault="00E86A90" w:rsidP="003A1881">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6639431F" w14:textId="77777777" w:rsidR="00E86A90" w:rsidRPr="002752C9" w:rsidRDefault="00E86A90" w:rsidP="003A1881">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DD0E024" w14:textId="77777777" w:rsidR="00E86A90" w:rsidRPr="002752C9" w:rsidRDefault="00E86A90" w:rsidP="003A1881">
            <w:pPr>
              <w:pStyle w:val="TAL"/>
              <w:rPr>
                <w:lang w:eastAsia="fr-FR"/>
              </w:rPr>
            </w:pPr>
            <w:r w:rsidRPr="002752C9">
              <w:rPr>
                <w:lang w:eastAsia="fr-FR"/>
              </w:rPr>
              <w:t>81172</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1133A3CA" w14:textId="77777777" w:rsidR="00E86A90" w:rsidRPr="002752C9" w:rsidRDefault="00E86A90" w:rsidP="003A1881">
            <w:pPr>
              <w:pStyle w:val="TAL"/>
              <w:rPr>
                <w:lang w:eastAsia="fr-FR"/>
              </w:rPr>
            </w:pPr>
            <w:r w:rsidRPr="002752C9">
              <w:rPr>
                <w:lang w:eastAsia="fr-FR"/>
              </w:rPr>
              <w:t>270.572</w:t>
            </w:r>
          </w:p>
        </w:tc>
      </w:tr>
      <w:bookmarkEnd w:id="5"/>
    </w:tbl>
    <w:p w14:paraId="69330572" w14:textId="77777777" w:rsidR="00E86A90" w:rsidRDefault="00E86A90" w:rsidP="00A014A1"/>
    <w:p w14:paraId="6742FB77" w14:textId="10D71BC2" w:rsidR="00A014A1" w:rsidRDefault="0032502E" w:rsidP="00E86A90">
      <w:pPr>
        <w:rPr>
          <w:lang w:eastAsia="zh-CN"/>
        </w:rPr>
      </w:pPr>
      <w:r>
        <w:t xml:space="preserve">The other one is the very large </w:t>
      </w:r>
      <w:r w:rsidR="00AB760E">
        <w:t>Doppler</w:t>
      </w:r>
      <w:r>
        <w:t xml:space="preserve"> shift and variation rate, </w:t>
      </w:r>
      <w:r w:rsidR="00AB760E">
        <w:t>especially</w:t>
      </w:r>
      <w:r>
        <w:t xml:space="preserve"> for LEO.</w:t>
      </w:r>
      <w:r w:rsidR="00E86A90">
        <w:t xml:space="preserve"> </w:t>
      </w:r>
    </w:p>
    <w:p w14:paraId="4D9D68F6" w14:textId="1C07052C" w:rsidR="00E86A90" w:rsidRPr="002752C9" w:rsidRDefault="00E86A90" w:rsidP="00E86A90">
      <w:pPr>
        <w:pStyle w:val="TH"/>
      </w:pPr>
      <w:r w:rsidRPr="002752C9">
        <w:t xml:space="preserve">Table </w:t>
      </w:r>
      <w:r>
        <w:t>4</w:t>
      </w:r>
      <w:r w:rsidRPr="002752C9">
        <w:t xml:space="preserve">: </w:t>
      </w:r>
      <w:bookmarkStart w:id="6" w:name="OLE_LINK8"/>
      <w:r w:rsidRPr="002752C9">
        <w:t>Summary of Doppler shift and shift variation for different altitudes</w:t>
      </w:r>
      <w:r>
        <w:t xml:space="preserve"> in 38.811[</w:t>
      </w:r>
      <w:r w:rsidR="00B53BB1">
        <w:t>2</w:t>
      </w:r>
      <w:r>
        <w:t>]</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57"/>
        <w:gridCol w:w="2010"/>
        <w:gridCol w:w="1748"/>
        <w:gridCol w:w="1997"/>
        <w:gridCol w:w="1995"/>
      </w:tblGrid>
      <w:tr w:rsidR="00E86A90" w:rsidRPr="002752C9" w14:paraId="725DD357"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D08700" w14:textId="77777777" w:rsidR="00E86A90" w:rsidRPr="002752C9" w:rsidRDefault="00E86A90" w:rsidP="003A1881">
            <w:pPr>
              <w:pStyle w:val="TAH"/>
              <w:rPr>
                <w:lang w:val="en-GB" w:eastAsia="fr-FR"/>
              </w:rPr>
            </w:pPr>
            <w:r w:rsidRPr="002752C9">
              <w:rPr>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D7D87A" w14:textId="76218560" w:rsidR="00E86A90" w:rsidRPr="002752C9" w:rsidRDefault="00E86A90" w:rsidP="0077430B">
            <w:pPr>
              <w:pStyle w:val="TAH"/>
              <w:rPr>
                <w:lang w:val="fr-FR" w:eastAsia="fr-FR"/>
              </w:rPr>
            </w:pPr>
            <w:r w:rsidRPr="002752C9">
              <w:rPr>
                <w:lang w:val="en-GB" w:eastAsia="fr-FR"/>
              </w:rPr>
              <w:t xml:space="preserve">Max </w:t>
            </w:r>
            <w:r w:rsidR="0077430B">
              <w:rPr>
                <w:lang w:val="fr-FR" w:eastAsia="fr-FR"/>
              </w:rPr>
              <w:t>D</w:t>
            </w:r>
            <w:r w:rsidRPr="002752C9">
              <w:rPr>
                <w:lang w:val="fr-FR" w:eastAsia="fr-FR"/>
              </w:rPr>
              <w:t>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98931E" w14:textId="77777777" w:rsidR="00E86A90" w:rsidRPr="002752C9" w:rsidRDefault="00E86A90" w:rsidP="003A1881">
            <w:pPr>
              <w:pStyle w:val="TAH"/>
              <w:rPr>
                <w:lang w:val="fr-FR" w:eastAsia="fr-FR"/>
              </w:rPr>
            </w:pPr>
            <w:r w:rsidRPr="002752C9">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3B50B4B9" w14:textId="77777777" w:rsidR="00E86A90" w:rsidRPr="002752C9" w:rsidRDefault="00E86A90" w:rsidP="003A1881">
            <w:pPr>
              <w:pStyle w:val="TAH"/>
              <w:rPr>
                <w:lang w:val="fr-FR" w:eastAsia="fr-FR"/>
              </w:rPr>
            </w:pPr>
            <w:r w:rsidRPr="002752C9">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2231FA58" w14:textId="77777777" w:rsidR="00E86A90" w:rsidRPr="002752C9" w:rsidRDefault="00E86A90" w:rsidP="003A1881">
            <w:pPr>
              <w:pStyle w:val="TAH"/>
              <w:rPr>
                <w:lang w:val="fr-FR" w:eastAsia="fr-FR"/>
              </w:rPr>
            </w:pPr>
          </w:p>
        </w:tc>
      </w:tr>
      <w:tr w:rsidR="00E86A90" w:rsidRPr="002752C9" w14:paraId="7298B55F" w14:textId="77777777" w:rsidTr="003A1881">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1481947D" w14:textId="77777777" w:rsidR="00E86A90" w:rsidRPr="002752C9" w:rsidRDefault="00E86A90" w:rsidP="003A1881">
            <w:pPr>
              <w:spacing w:after="0"/>
              <w:jc w:val="center"/>
              <w:rPr>
                <w:lang w:eastAsia="fr-FR"/>
              </w:rPr>
            </w:pPr>
            <w:r w:rsidRPr="002752C9">
              <w:rPr>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4A2A37D5" w14:textId="77777777" w:rsidR="00E86A90" w:rsidRPr="002752C9" w:rsidRDefault="00E86A90" w:rsidP="003A1881">
            <w:pPr>
              <w:spacing w:after="0"/>
              <w:jc w:val="center"/>
              <w:rPr>
                <w:lang w:val="fr-FR" w:eastAsia="fr-FR"/>
              </w:rPr>
            </w:pPr>
            <w:r w:rsidRPr="002752C9">
              <w:rPr>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50ACB79A" w14:textId="77777777" w:rsidR="00E86A90" w:rsidRPr="002752C9" w:rsidRDefault="00E86A90" w:rsidP="003A1881">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0D0C64E4" w14:textId="77777777" w:rsidR="00E86A90" w:rsidRPr="002752C9" w:rsidRDefault="00E86A90" w:rsidP="003A1881">
            <w:pPr>
              <w:spacing w:after="0"/>
              <w:jc w:val="center"/>
              <w:rPr>
                <w:lang w:val="fr-FR" w:eastAsia="fr-FR"/>
              </w:rPr>
            </w:pPr>
            <w:r w:rsidRPr="002752C9">
              <w:rPr>
                <w:lang w:val="fr-FR" w:eastAsia="fr-FR"/>
              </w:rPr>
              <w:t>- 544 Hz/s</w:t>
            </w:r>
          </w:p>
        </w:tc>
        <w:tc>
          <w:tcPr>
            <w:tcW w:w="1072" w:type="pct"/>
            <w:vMerge w:val="restart"/>
            <w:tcBorders>
              <w:top w:val="nil"/>
              <w:left w:val="nil"/>
              <w:right w:val="single" w:sz="4" w:space="0" w:color="auto"/>
            </w:tcBorders>
          </w:tcPr>
          <w:p w14:paraId="2F873F6B" w14:textId="77777777" w:rsidR="00E86A90" w:rsidRPr="002752C9" w:rsidRDefault="00E86A90" w:rsidP="003A1881">
            <w:pPr>
              <w:spacing w:after="0"/>
              <w:jc w:val="center"/>
              <w:rPr>
                <w:lang w:val="fr-FR" w:eastAsia="fr-FR"/>
              </w:rPr>
            </w:pPr>
            <w:r w:rsidRPr="002752C9">
              <w:rPr>
                <w:lang w:val="fr-FR" w:eastAsia="fr-FR"/>
              </w:rPr>
              <w:t>LEO at 600 km altitude</w:t>
            </w:r>
          </w:p>
        </w:tc>
      </w:tr>
      <w:tr w:rsidR="00E86A90" w:rsidRPr="002752C9" w14:paraId="6D449558" w14:textId="77777777" w:rsidTr="003A1881">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677304FB" w14:textId="77777777" w:rsidR="00E86A90" w:rsidRPr="002752C9" w:rsidRDefault="00E86A90" w:rsidP="003A1881">
            <w:pPr>
              <w:spacing w:after="0"/>
              <w:jc w:val="center"/>
              <w:rPr>
                <w:lang w:eastAsia="fr-FR"/>
              </w:rPr>
            </w:pPr>
            <w:r w:rsidRPr="002752C9">
              <w:rPr>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4292FA9C" w14:textId="77777777" w:rsidR="00E86A90" w:rsidRPr="002752C9" w:rsidRDefault="00E86A90" w:rsidP="003A1881">
            <w:pPr>
              <w:spacing w:after="0"/>
              <w:jc w:val="center"/>
            </w:pPr>
            <w:r w:rsidRPr="002752C9">
              <w:rPr>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1BA4FBF4" w14:textId="77777777" w:rsidR="00E86A90" w:rsidRPr="002752C9" w:rsidRDefault="00E86A90" w:rsidP="003A1881">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23628BD8" w14:textId="77777777" w:rsidR="00E86A90" w:rsidRPr="002752C9" w:rsidRDefault="00E86A90" w:rsidP="003A1881">
            <w:pPr>
              <w:spacing w:after="0"/>
              <w:jc w:val="center"/>
              <w:rPr>
                <w:lang w:val="fr-FR" w:eastAsia="fr-FR"/>
              </w:rPr>
            </w:pPr>
            <w:r w:rsidRPr="002752C9">
              <w:rPr>
                <w:lang w:val="fr-FR" w:eastAsia="fr-FR"/>
              </w:rPr>
              <w:t>-5.44 kHz/s</w:t>
            </w:r>
          </w:p>
        </w:tc>
        <w:tc>
          <w:tcPr>
            <w:tcW w:w="1072" w:type="pct"/>
            <w:vMerge/>
            <w:tcBorders>
              <w:left w:val="nil"/>
              <w:right w:val="single" w:sz="4" w:space="0" w:color="auto"/>
            </w:tcBorders>
          </w:tcPr>
          <w:p w14:paraId="169BACE5" w14:textId="77777777" w:rsidR="00E86A90" w:rsidRPr="002752C9" w:rsidRDefault="00E86A90" w:rsidP="003A1881">
            <w:pPr>
              <w:spacing w:after="0"/>
              <w:jc w:val="center"/>
              <w:rPr>
                <w:lang w:val="fr-FR" w:eastAsia="fr-FR"/>
              </w:rPr>
            </w:pPr>
          </w:p>
        </w:tc>
      </w:tr>
      <w:tr w:rsidR="00E86A90" w:rsidRPr="002752C9" w14:paraId="4E191C68"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24E19" w14:textId="77777777" w:rsidR="00E86A90" w:rsidRPr="002752C9" w:rsidRDefault="00E86A90" w:rsidP="003A1881">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E1AFC1B" w14:textId="77777777" w:rsidR="00E86A90" w:rsidRPr="002752C9" w:rsidRDefault="00E86A90" w:rsidP="003A1881">
            <w:pPr>
              <w:spacing w:after="0"/>
              <w:jc w:val="center"/>
            </w:pPr>
            <w:r w:rsidRPr="002752C9">
              <w:rPr>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C468EB9" w14:textId="77777777" w:rsidR="00E86A90" w:rsidRPr="002752C9" w:rsidRDefault="00E86A90" w:rsidP="003A1881">
            <w:pPr>
              <w:spacing w:after="0"/>
              <w:jc w:val="center"/>
              <w:rPr>
                <w:lang w:val="fr-FR" w:eastAsia="fr-FR"/>
              </w:rPr>
            </w:pPr>
            <w:r w:rsidRPr="002752C9">
              <w:rPr>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59DE0CDF" w14:textId="77777777" w:rsidR="00E86A90" w:rsidRPr="002752C9" w:rsidRDefault="00E86A90" w:rsidP="003A1881">
            <w:pPr>
              <w:spacing w:after="0"/>
              <w:jc w:val="center"/>
              <w:rPr>
                <w:lang w:val="fr-FR" w:eastAsia="fr-FR"/>
              </w:rPr>
            </w:pPr>
            <w:r w:rsidRPr="002752C9">
              <w:rPr>
                <w:lang w:val="fr-FR" w:eastAsia="fr-FR"/>
              </w:rPr>
              <w:t>-8.16 kHz/s</w:t>
            </w:r>
          </w:p>
        </w:tc>
        <w:tc>
          <w:tcPr>
            <w:tcW w:w="1072" w:type="pct"/>
            <w:vMerge/>
            <w:tcBorders>
              <w:left w:val="nil"/>
              <w:bottom w:val="single" w:sz="4" w:space="0" w:color="auto"/>
              <w:right w:val="single" w:sz="4" w:space="0" w:color="auto"/>
            </w:tcBorders>
          </w:tcPr>
          <w:p w14:paraId="36A0B3A9" w14:textId="77777777" w:rsidR="00E86A90" w:rsidRPr="002752C9" w:rsidRDefault="00E86A90" w:rsidP="003A1881">
            <w:pPr>
              <w:spacing w:after="0"/>
              <w:jc w:val="center"/>
              <w:rPr>
                <w:lang w:val="fr-FR" w:eastAsia="fr-FR"/>
              </w:rPr>
            </w:pPr>
          </w:p>
        </w:tc>
      </w:tr>
      <w:tr w:rsidR="00E86A90" w:rsidRPr="002752C9" w14:paraId="32AC04C5"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39C98" w14:textId="77777777" w:rsidR="00E86A90" w:rsidRPr="002752C9" w:rsidRDefault="00E86A90" w:rsidP="003A1881">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C7B52C0" w14:textId="77777777" w:rsidR="00E86A90" w:rsidRPr="002752C9" w:rsidRDefault="00E86A90" w:rsidP="003A1881">
            <w:pPr>
              <w:spacing w:after="0"/>
              <w:jc w:val="center"/>
              <w:rPr>
                <w:lang w:val="fr-FR" w:eastAsia="fr-FR"/>
              </w:rPr>
            </w:pPr>
            <w:r w:rsidRPr="002752C9">
              <w:rPr>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222804B" w14:textId="77777777" w:rsidR="00E86A90" w:rsidRPr="002752C9" w:rsidRDefault="00E86A90" w:rsidP="003A1881">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10A0907F" w14:textId="77777777" w:rsidR="00E86A90" w:rsidRPr="002752C9" w:rsidRDefault="00E86A90" w:rsidP="003A1881">
            <w:pPr>
              <w:spacing w:after="0"/>
              <w:jc w:val="center"/>
              <w:rPr>
                <w:lang w:val="fr-FR" w:eastAsia="fr-FR"/>
              </w:rPr>
            </w:pPr>
            <w:r w:rsidRPr="002752C9">
              <w:rPr>
                <w:lang w:val="fr-FR" w:eastAsia="fr-FR"/>
              </w:rPr>
              <w:t>-180 Hz/s</w:t>
            </w:r>
          </w:p>
        </w:tc>
        <w:tc>
          <w:tcPr>
            <w:tcW w:w="1072" w:type="pct"/>
            <w:vMerge w:val="restart"/>
            <w:tcBorders>
              <w:top w:val="single" w:sz="4" w:space="0" w:color="auto"/>
              <w:left w:val="nil"/>
              <w:right w:val="single" w:sz="4" w:space="0" w:color="auto"/>
            </w:tcBorders>
          </w:tcPr>
          <w:p w14:paraId="7AD4040B" w14:textId="77777777" w:rsidR="00E86A90" w:rsidRPr="002752C9" w:rsidRDefault="00E86A90" w:rsidP="003A1881">
            <w:pPr>
              <w:spacing w:after="0"/>
              <w:jc w:val="center"/>
              <w:rPr>
                <w:lang w:val="fr-FR" w:eastAsia="fr-FR"/>
              </w:rPr>
            </w:pPr>
            <w:r w:rsidRPr="002752C9">
              <w:rPr>
                <w:lang w:val="fr-FR" w:eastAsia="fr-FR"/>
              </w:rPr>
              <w:t>LEO at 1500 km altitude</w:t>
            </w:r>
          </w:p>
        </w:tc>
      </w:tr>
      <w:tr w:rsidR="00E86A90" w:rsidRPr="002752C9" w14:paraId="7BA1B4F4"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FCD44" w14:textId="77777777" w:rsidR="00E86A90" w:rsidRPr="002752C9" w:rsidRDefault="00E86A90" w:rsidP="003A1881">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6B25910" w14:textId="77777777" w:rsidR="00E86A90" w:rsidRPr="002752C9" w:rsidRDefault="00E86A90" w:rsidP="003A1881">
            <w:pPr>
              <w:spacing w:after="0"/>
              <w:jc w:val="center"/>
              <w:rPr>
                <w:lang w:val="fr-FR" w:eastAsia="fr-FR"/>
              </w:rPr>
            </w:pPr>
            <w:r w:rsidRPr="002752C9">
              <w:rPr>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030F6680" w14:textId="77777777" w:rsidR="00E86A90" w:rsidRPr="002752C9" w:rsidRDefault="00E86A90" w:rsidP="003A1881">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00DBEC02" w14:textId="77777777" w:rsidR="00E86A90" w:rsidRPr="002752C9" w:rsidRDefault="00E86A90" w:rsidP="003A1881">
            <w:pPr>
              <w:spacing w:after="0"/>
              <w:jc w:val="center"/>
              <w:rPr>
                <w:lang w:val="fr-FR" w:eastAsia="fr-FR"/>
              </w:rPr>
            </w:pPr>
            <w:r w:rsidRPr="002752C9">
              <w:rPr>
                <w:lang w:val="fr-FR" w:eastAsia="fr-FR"/>
              </w:rPr>
              <w:t>-1.8 kHZ/s</w:t>
            </w:r>
          </w:p>
        </w:tc>
        <w:tc>
          <w:tcPr>
            <w:tcW w:w="1072" w:type="pct"/>
            <w:vMerge/>
            <w:tcBorders>
              <w:left w:val="nil"/>
              <w:right w:val="single" w:sz="4" w:space="0" w:color="auto"/>
            </w:tcBorders>
          </w:tcPr>
          <w:p w14:paraId="0FF9C25A" w14:textId="77777777" w:rsidR="00E86A90" w:rsidRPr="002752C9" w:rsidRDefault="00E86A90" w:rsidP="003A1881">
            <w:pPr>
              <w:spacing w:after="0"/>
              <w:jc w:val="center"/>
              <w:rPr>
                <w:lang w:val="fr-FR" w:eastAsia="fr-FR"/>
              </w:rPr>
            </w:pPr>
          </w:p>
        </w:tc>
      </w:tr>
      <w:tr w:rsidR="00E86A90" w:rsidRPr="002752C9" w14:paraId="5294ACA9"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7DF8C" w14:textId="77777777" w:rsidR="00E86A90" w:rsidRPr="002752C9" w:rsidRDefault="00E86A90" w:rsidP="003A1881">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437C0EC" w14:textId="77777777" w:rsidR="00E86A90" w:rsidRPr="002752C9" w:rsidRDefault="00E86A90" w:rsidP="003A1881">
            <w:pPr>
              <w:spacing w:after="0"/>
              <w:jc w:val="center"/>
              <w:rPr>
                <w:lang w:val="fr-FR" w:eastAsia="fr-FR"/>
              </w:rPr>
            </w:pPr>
            <w:r w:rsidRPr="002752C9">
              <w:rPr>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39F0E704" w14:textId="77777777" w:rsidR="00E86A90" w:rsidRPr="002752C9" w:rsidRDefault="00E86A90" w:rsidP="003A1881">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69DB50A7" w14:textId="77777777" w:rsidR="00E86A90" w:rsidRPr="002752C9" w:rsidRDefault="00E86A90" w:rsidP="003A1881">
            <w:pPr>
              <w:spacing w:after="0"/>
              <w:jc w:val="center"/>
              <w:rPr>
                <w:lang w:val="fr-FR" w:eastAsia="fr-FR"/>
              </w:rPr>
            </w:pPr>
            <w:r w:rsidRPr="002752C9">
              <w:rPr>
                <w:lang w:val="fr-FR" w:eastAsia="fr-FR"/>
              </w:rPr>
              <w:t>-2.7 kHz/s</w:t>
            </w:r>
          </w:p>
        </w:tc>
        <w:tc>
          <w:tcPr>
            <w:tcW w:w="1072" w:type="pct"/>
            <w:vMerge/>
            <w:tcBorders>
              <w:left w:val="nil"/>
              <w:bottom w:val="single" w:sz="4" w:space="0" w:color="auto"/>
              <w:right w:val="single" w:sz="4" w:space="0" w:color="auto"/>
            </w:tcBorders>
          </w:tcPr>
          <w:p w14:paraId="1DB20C75" w14:textId="77777777" w:rsidR="00E86A90" w:rsidRPr="002752C9" w:rsidRDefault="00E86A90" w:rsidP="003A1881">
            <w:pPr>
              <w:spacing w:after="0"/>
              <w:jc w:val="center"/>
              <w:rPr>
                <w:lang w:val="fr-FR" w:eastAsia="fr-FR"/>
              </w:rPr>
            </w:pPr>
          </w:p>
        </w:tc>
      </w:tr>
      <w:tr w:rsidR="00E86A90" w:rsidRPr="002752C9" w14:paraId="2397FA8A"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0A62A" w14:textId="77777777" w:rsidR="00E86A90" w:rsidRPr="002752C9" w:rsidRDefault="00E86A90" w:rsidP="003A1881">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FE359C6" w14:textId="77777777" w:rsidR="00E86A90" w:rsidRPr="002752C9" w:rsidRDefault="00E86A90" w:rsidP="003A1881">
            <w:pPr>
              <w:spacing w:after="0"/>
              <w:jc w:val="center"/>
              <w:rPr>
                <w:lang w:val="fr-FR" w:eastAsia="fr-FR"/>
              </w:rPr>
            </w:pPr>
            <w:r w:rsidRPr="002752C9">
              <w:rPr>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FF7C378" w14:textId="77777777" w:rsidR="00E86A90" w:rsidRPr="002752C9" w:rsidRDefault="00E86A90" w:rsidP="003A1881">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7F129174" w14:textId="77777777" w:rsidR="00E86A90" w:rsidRPr="002752C9" w:rsidRDefault="00E86A90" w:rsidP="003A1881">
            <w:pPr>
              <w:spacing w:after="0"/>
              <w:jc w:val="center"/>
              <w:rPr>
                <w:lang w:val="fr-FR" w:eastAsia="fr-FR"/>
              </w:rPr>
            </w:pPr>
            <w:r w:rsidRPr="002752C9">
              <w:rPr>
                <w:lang w:val="fr-FR" w:eastAsia="fr-FR"/>
              </w:rPr>
              <w:t>-6 Hz/s</w:t>
            </w:r>
          </w:p>
        </w:tc>
        <w:tc>
          <w:tcPr>
            <w:tcW w:w="1072" w:type="pct"/>
            <w:vMerge w:val="restart"/>
            <w:tcBorders>
              <w:top w:val="single" w:sz="4" w:space="0" w:color="auto"/>
              <w:left w:val="nil"/>
              <w:right w:val="single" w:sz="4" w:space="0" w:color="auto"/>
            </w:tcBorders>
          </w:tcPr>
          <w:p w14:paraId="06631E8F" w14:textId="77777777" w:rsidR="00E86A90" w:rsidRPr="002752C9" w:rsidRDefault="00E86A90" w:rsidP="003A1881">
            <w:pPr>
              <w:spacing w:after="0"/>
              <w:jc w:val="center"/>
              <w:rPr>
                <w:lang w:val="fr-FR" w:eastAsia="fr-FR"/>
              </w:rPr>
            </w:pPr>
            <w:r w:rsidRPr="002752C9">
              <w:rPr>
                <w:lang w:val="fr-FR" w:eastAsia="fr-FR"/>
              </w:rPr>
              <w:t>MEO at 10000 km altitude</w:t>
            </w:r>
          </w:p>
        </w:tc>
      </w:tr>
      <w:tr w:rsidR="00E86A90" w:rsidRPr="002752C9" w14:paraId="31643753"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34884" w14:textId="77777777" w:rsidR="00E86A90" w:rsidRPr="002752C9" w:rsidRDefault="00E86A90" w:rsidP="003A1881">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9B1B544" w14:textId="77777777" w:rsidR="00E86A90" w:rsidRPr="002752C9" w:rsidRDefault="00E86A90" w:rsidP="003A1881">
            <w:pPr>
              <w:spacing w:after="0"/>
              <w:jc w:val="center"/>
              <w:rPr>
                <w:lang w:val="fr-FR" w:eastAsia="fr-FR"/>
              </w:rPr>
            </w:pPr>
            <w:r w:rsidRPr="002752C9">
              <w:rPr>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183A5DA" w14:textId="77777777" w:rsidR="00E86A90" w:rsidRPr="002752C9" w:rsidRDefault="00E86A90" w:rsidP="003A1881">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427E8638" w14:textId="77777777" w:rsidR="00E86A90" w:rsidRPr="002752C9" w:rsidRDefault="00E86A90" w:rsidP="003A1881">
            <w:pPr>
              <w:spacing w:after="0"/>
              <w:jc w:val="center"/>
              <w:rPr>
                <w:lang w:val="fr-FR" w:eastAsia="fr-FR"/>
              </w:rPr>
            </w:pPr>
            <w:r w:rsidRPr="002752C9">
              <w:rPr>
                <w:lang w:val="fr-FR" w:eastAsia="fr-FR"/>
              </w:rPr>
              <w:t>-60 Hz/s</w:t>
            </w:r>
          </w:p>
        </w:tc>
        <w:tc>
          <w:tcPr>
            <w:tcW w:w="1072" w:type="pct"/>
            <w:vMerge/>
            <w:tcBorders>
              <w:left w:val="nil"/>
              <w:right w:val="single" w:sz="4" w:space="0" w:color="auto"/>
            </w:tcBorders>
          </w:tcPr>
          <w:p w14:paraId="0AEFED03" w14:textId="77777777" w:rsidR="00E86A90" w:rsidRPr="002752C9" w:rsidRDefault="00E86A90" w:rsidP="003A1881">
            <w:pPr>
              <w:spacing w:after="0"/>
              <w:jc w:val="center"/>
              <w:rPr>
                <w:lang w:val="fr-FR" w:eastAsia="fr-FR"/>
              </w:rPr>
            </w:pPr>
          </w:p>
        </w:tc>
      </w:tr>
      <w:tr w:rsidR="00E86A90" w:rsidRPr="002752C9" w14:paraId="2721B3CA" w14:textId="77777777"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B3D92" w14:textId="77777777" w:rsidR="00E86A90" w:rsidRPr="002752C9" w:rsidRDefault="00E86A90" w:rsidP="003A1881">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06602C1" w14:textId="77777777" w:rsidR="00E86A90" w:rsidRPr="002752C9" w:rsidRDefault="00E86A90" w:rsidP="003A1881">
            <w:pPr>
              <w:spacing w:after="0"/>
              <w:jc w:val="center"/>
              <w:rPr>
                <w:lang w:val="fr-FR" w:eastAsia="fr-FR"/>
              </w:rPr>
            </w:pPr>
            <w:r w:rsidRPr="002752C9">
              <w:rPr>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64844B33" w14:textId="77777777" w:rsidR="00E86A90" w:rsidRPr="002752C9" w:rsidRDefault="00E86A90" w:rsidP="003A1881">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4245E05C" w14:textId="77777777" w:rsidR="00E86A90" w:rsidRPr="002752C9" w:rsidRDefault="00E86A90" w:rsidP="003A1881">
            <w:pPr>
              <w:spacing w:after="0"/>
              <w:jc w:val="center"/>
              <w:rPr>
                <w:lang w:val="fr-FR" w:eastAsia="fr-FR"/>
              </w:rPr>
            </w:pPr>
            <w:r w:rsidRPr="002752C9">
              <w:rPr>
                <w:lang w:val="fr-FR" w:eastAsia="fr-FR"/>
              </w:rPr>
              <w:t>-90 Hz/s</w:t>
            </w:r>
          </w:p>
        </w:tc>
        <w:tc>
          <w:tcPr>
            <w:tcW w:w="1072" w:type="pct"/>
            <w:vMerge/>
            <w:tcBorders>
              <w:left w:val="nil"/>
              <w:bottom w:val="single" w:sz="4" w:space="0" w:color="auto"/>
              <w:right w:val="single" w:sz="4" w:space="0" w:color="auto"/>
            </w:tcBorders>
          </w:tcPr>
          <w:p w14:paraId="0DBD02D1" w14:textId="77777777" w:rsidR="00E86A90" w:rsidRPr="002752C9" w:rsidRDefault="00E86A90" w:rsidP="003A1881">
            <w:pPr>
              <w:spacing w:after="0"/>
              <w:jc w:val="center"/>
              <w:rPr>
                <w:lang w:val="fr-FR" w:eastAsia="fr-FR"/>
              </w:rPr>
            </w:pPr>
          </w:p>
        </w:tc>
      </w:tr>
      <w:bookmarkEnd w:id="6"/>
    </w:tbl>
    <w:p w14:paraId="604BC837" w14:textId="77777777" w:rsidR="00A014A1" w:rsidRPr="00102855" w:rsidRDefault="00A014A1" w:rsidP="00102855"/>
    <w:p w14:paraId="2343F1C6" w14:textId="40C5B5DA" w:rsidR="007974AA" w:rsidRPr="007974AA" w:rsidRDefault="00A014A1" w:rsidP="00E00E33">
      <w:pPr>
        <w:pStyle w:val="2"/>
        <w:rPr>
          <w:lang w:eastAsia="zh-CN"/>
        </w:rPr>
      </w:pPr>
      <w:r>
        <w:rPr>
          <w:lang w:eastAsia="zh-CN"/>
        </w:rPr>
        <w:t>Main RAN1 standard impact</w:t>
      </w:r>
    </w:p>
    <w:p w14:paraId="10C676A4" w14:textId="3EC61136" w:rsidR="0052777C" w:rsidRPr="00102855" w:rsidRDefault="00E86A90" w:rsidP="0052777C">
      <w:r>
        <w:rPr>
          <w:lang w:eastAsia="zh-CN"/>
        </w:rPr>
        <w:t xml:space="preserve">The NTN channel characteristic </w:t>
      </w:r>
      <w:r w:rsidR="0052777C">
        <w:rPr>
          <w:lang w:eastAsia="zh-CN"/>
        </w:rPr>
        <w:t>may result in some RAN1 standard impact in the following aspects.</w:t>
      </w:r>
      <w:r w:rsidR="0052777C" w:rsidRPr="0052777C">
        <w:t xml:space="preserve"> </w:t>
      </w:r>
      <w:bookmarkStart w:id="7" w:name="OLE_LINK20"/>
    </w:p>
    <w:p w14:paraId="28C23DB5" w14:textId="2AECD3B8" w:rsidR="0052777C" w:rsidRDefault="0052777C" w:rsidP="0052777C">
      <w:pPr>
        <w:pStyle w:val="3"/>
        <w:rPr>
          <w:lang w:eastAsia="zh-CN"/>
        </w:rPr>
      </w:pPr>
      <w:r>
        <w:rPr>
          <w:lang w:eastAsia="zh-CN"/>
        </w:rPr>
        <w:t>Numerology and frame structure</w:t>
      </w:r>
    </w:p>
    <w:bookmarkEnd w:id="7"/>
    <w:p w14:paraId="7EDA1083" w14:textId="4823D54F" w:rsidR="00974659" w:rsidRDefault="00BF3079" w:rsidP="00A014A1">
      <w:pPr>
        <w:rPr>
          <w:lang w:eastAsia="zh-CN"/>
        </w:rPr>
      </w:pPr>
      <w:r>
        <w:rPr>
          <w:lang w:eastAsia="zh-CN"/>
        </w:rPr>
        <w:t xml:space="preserve">To deal with the large </w:t>
      </w:r>
      <w:r w:rsidR="00AB760E">
        <w:rPr>
          <w:lang w:eastAsia="zh-CN"/>
        </w:rPr>
        <w:t>Doppler</w:t>
      </w:r>
      <w:r w:rsidR="001C510A">
        <w:rPr>
          <w:lang w:eastAsia="zh-CN"/>
        </w:rPr>
        <w:t xml:space="preserve"> shift and variation rate, the numerology for NTN in current NR discussion scope should be evaluated for the possible scenarios.</w:t>
      </w:r>
      <w:r>
        <w:rPr>
          <w:lang w:eastAsia="zh-CN"/>
        </w:rPr>
        <w:t xml:space="preserve"> </w:t>
      </w:r>
      <w:r w:rsidR="001C510A">
        <w:rPr>
          <w:lang w:eastAsia="zh-CN"/>
        </w:rPr>
        <w:t>I</w:t>
      </w:r>
      <w:r>
        <w:rPr>
          <w:lang w:eastAsia="zh-CN"/>
        </w:rPr>
        <w:t>ntuitively</w:t>
      </w:r>
      <w:r w:rsidR="001C510A">
        <w:rPr>
          <w:lang w:eastAsia="zh-CN"/>
        </w:rPr>
        <w:t>,</w:t>
      </w:r>
      <w:r>
        <w:rPr>
          <w:lang w:eastAsia="zh-CN"/>
        </w:rPr>
        <w:t xml:space="preserve"> it is reasonable to adopt the larger subcarrier spacing.</w:t>
      </w:r>
      <w:r w:rsidR="001C510A">
        <w:rPr>
          <w:lang w:eastAsia="zh-CN"/>
        </w:rPr>
        <w:t xml:space="preserve"> On the other hand, the fast moving speed of the </w:t>
      </w:r>
      <w:r w:rsidR="000056C8">
        <w:rPr>
          <w:lang w:eastAsia="zh-CN"/>
        </w:rPr>
        <w:t>pl</w:t>
      </w:r>
      <w:r w:rsidR="00974659">
        <w:rPr>
          <w:lang w:eastAsia="zh-CN"/>
        </w:rPr>
        <w:t>atform and/or NTN terminal may call</w:t>
      </w:r>
      <w:r w:rsidR="000056C8">
        <w:rPr>
          <w:lang w:eastAsia="zh-CN"/>
        </w:rPr>
        <w:t xml:space="preserve"> for </w:t>
      </w:r>
      <w:r w:rsidR="00974659">
        <w:rPr>
          <w:lang w:eastAsia="zh-CN"/>
        </w:rPr>
        <w:t>the numerology which is more</w:t>
      </w:r>
      <w:r w:rsidR="000056C8">
        <w:rPr>
          <w:lang w:eastAsia="zh-CN"/>
        </w:rPr>
        <w:t xml:space="preserve"> robust</w:t>
      </w:r>
      <w:r w:rsidR="00974659">
        <w:rPr>
          <w:lang w:eastAsia="zh-CN"/>
        </w:rPr>
        <w:t xml:space="preserve"> to</w:t>
      </w:r>
      <w:r w:rsidR="000056C8">
        <w:rPr>
          <w:lang w:eastAsia="zh-CN"/>
        </w:rPr>
        <w:t xml:space="preserve"> </w:t>
      </w:r>
      <w:r w:rsidR="0044567D">
        <w:rPr>
          <w:lang w:eastAsia="zh-CN"/>
        </w:rPr>
        <w:t>UL synchronization error</w:t>
      </w:r>
      <w:r w:rsidR="00974659">
        <w:rPr>
          <w:lang w:eastAsia="zh-CN"/>
        </w:rPr>
        <w:t>.</w:t>
      </w:r>
      <w:r w:rsidR="00690762">
        <w:rPr>
          <w:lang w:eastAsia="zh-CN"/>
        </w:rPr>
        <w:t xml:space="preserve"> In the TR it is estimated that the </w:t>
      </w:r>
      <w:r w:rsidR="00D058C9">
        <w:rPr>
          <w:lang w:eastAsia="zh-CN"/>
        </w:rPr>
        <w:t>maximum</w:t>
      </w:r>
      <w:r w:rsidR="00690762">
        <w:rPr>
          <w:lang w:eastAsia="zh-CN"/>
        </w:rPr>
        <w:t xml:space="preserve"> delay spread will not exceed 250ns in 90% cases in NTN. Therefore NCP for 60k and 120k generally covers the delay spread in NTN. However, RAN2 agrees to study the inter-satellite handover due to the very short connection time between a certain UE to a certain LEO[</w:t>
      </w:r>
      <w:r w:rsidR="00BD422F">
        <w:rPr>
          <w:lang w:eastAsia="zh-CN"/>
        </w:rPr>
        <w:t>3</w:t>
      </w:r>
      <w:r w:rsidR="00690762">
        <w:rPr>
          <w:lang w:eastAsia="zh-CN"/>
        </w:rPr>
        <w:t>]. In this</w:t>
      </w:r>
      <w:r w:rsidR="0038678B">
        <w:rPr>
          <w:lang w:eastAsia="zh-CN"/>
        </w:rPr>
        <w:t xml:space="preserve"> </w:t>
      </w:r>
      <w:r w:rsidR="00D058C9">
        <w:rPr>
          <w:lang w:eastAsia="zh-CN"/>
        </w:rPr>
        <w:t>scenario</w:t>
      </w:r>
      <w:r w:rsidR="0038678B">
        <w:rPr>
          <w:lang w:eastAsia="zh-CN"/>
        </w:rPr>
        <w:t xml:space="preserve"> which has not been discussed in the TR[2], signals from different satellite may arrive the UE with larger timing difference. Whether extend CP is needed for this case should be further studied.</w:t>
      </w:r>
      <w:r w:rsidR="00974659">
        <w:rPr>
          <w:lang w:eastAsia="zh-CN"/>
        </w:rPr>
        <w:t xml:space="preserve"> </w:t>
      </w:r>
    </w:p>
    <w:p w14:paraId="10D0C4A6" w14:textId="5911EB2C" w:rsidR="00BE6FAF" w:rsidRPr="00102855" w:rsidRDefault="00BE6FAF" w:rsidP="00BE6FAF">
      <w:pPr>
        <w:rPr>
          <w:lang w:eastAsia="zh-CN"/>
        </w:rPr>
      </w:pPr>
      <w:r>
        <w:rPr>
          <w:lang w:eastAsia="zh-CN"/>
        </w:rPr>
        <w:t>The NTN channel</w:t>
      </w:r>
      <w:r w:rsidR="00974659">
        <w:rPr>
          <w:lang w:eastAsia="zh-CN"/>
        </w:rPr>
        <w:t xml:space="preserve"> also impacts the frame structure design. </w:t>
      </w:r>
      <w:r>
        <w:rPr>
          <w:lang w:eastAsia="zh-CN"/>
        </w:rPr>
        <w:t>The RS pattern especially the time density needs to be evaluated for various deployment scenarios</w:t>
      </w:r>
      <w:r w:rsidR="0038678B">
        <w:rPr>
          <w:lang w:eastAsia="zh-CN"/>
        </w:rPr>
        <w:t xml:space="preserve"> from both channel estimation performance and overhead perspective</w:t>
      </w:r>
      <w:r>
        <w:rPr>
          <w:lang w:eastAsia="zh-CN"/>
        </w:rPr>
        <w:t>.</w:t>
      </w:r>
    </w:p>
    <w:p w14:paraId="3414D232" w14:textId="3801D145" w:rsidR="00BE6FAF" w:rsidRDefault="00BE6FAF" w:rsidP="00BE6FAF">
      <w:pPr>
        <w:pStyle w:val="3"/>
        <w:rPr>
          <w:lang w:eastAsia="zh-CN"/>
        </w:rPr>
      </w:pPr>
      <w:r>
        <w:rPr>
          <w:lang w:eastAsia="zh-CN"/>
        </w:rPr>
        <w:t>Random access related procedures</w:t>
      </w:r>
    </w:p>
    <w:p w14:paraId="6AF0EEB0" w14:textId="70762F08" w:rsidR="00BE6FAF" w:rsidRDefault="00BE6FAF" w:rsidP="00BE6FAF">
      <w:pPr>
        <w:rPr>
          <w:lang w:eastAsia="zh-CN"/>
        </w:rPr>
      </w:pPr>
      <w:r>
        <w:rPr>
          <w:lang w:eastAsia="zh-CN"/>
        </w:rPr>
        <w:t xml:space="preserve">It is </w:t>
      </w:r>
      <w:r w:rsidR="00AB760E">
        <w:rPr>
          <w:lang w:eastAsia="zh-CN"/>
        </w:rPr>
        <w:t>important</w:t>
      </w:r>
      <w:r>
        <w:rPr>
          <w:lang w:eastAsia="zh-CN"/>
        </w:rPr>
        <w:t xml:space="preserve"> to analyze and consider random access related procedures for NR-NTN. When the UE performs initial access, it need to get downlink synchronization.</w:t>
      </w:r>
      <w:r w:rsidR="0038678B">
        <w:rPr>
          <w:lang w:eastAsia="zh-CN"/>
        </w:rPr>
        <w:t xml:space="preserve"> </w:t>
      </w:r>
      <w:r>
        <w:rPr>
          <w:lang w:eastAsia="zh-CN"/>
        </w:rPr>
        <w:t xml:space="preserve">It should be evaluated carefully whether a UE can achieve sufficient time and frequency synchronization </w:t>
      </w:r>
      <w:bookmarkStart w:id="8" w:name="OLE_LINK21"/>
      <w:r>
        <w:rPr>
          <w:lang w:eastAsia="zh-CN"/>
        </w:rPr>
        <w:t xml:space="preserve">accuracy </w:t>
      </w:r>
      <w:bookmarkEnd w:id="8"/>
      <w:r>
        <w:rPr>
          <w:lang w:eastAsia="zh-CN"/>
        </w:rPr>
        <w:t xml:space="preserve">with a acceptable complexity with current NR synchronization signal format. </w:t>
      </w:r>
      <w:r w:rsidR="0038678B">
        <w:rPr>
          <w:lang w:eastAsia="zh-CN"/>
        </w:rPr>
        <w:t xml:space="preserve">According to the TR, for LEO the maximum </w:t>
      </w:r>
      <w:r w:rsidR="00621DE9">
        <w:rPr>
          <w:lang w:eastAsia="zh-CN"/>
        </w:rPr>
        <w:t>Doppler</w:t>
      </w:r>
      <w:r w:rsidR="0038678B">
        <w:rPr>
          <w:lang w:eastAsia="zh-CN"/>
        </w:rPr>
        <w:t xml:space="preserve"> shift may exceed 5 ppm which is the frequency error robustness requirement[2]. Pre-compensation is proposed to solve this problem. However for initial downlink synchronization it seems impossible to perform UE-specific pre-compensation. With cell-specific pre-compensation, whether the maximum residual </w:t>
      </w:r>
      <w:r w:rsidR="00621DE9">
        <w:rPr>
          <w:lang w:eastAsia="zh-CN"/>
        </w:rPr>
        <w:t>Doppler</w:t>
      </w:r>
      <w:r w:rsidR="0038678B">
        <w:rPr>
          <w:lang w:eastAsia="zh-CN"/>
        </w:rPr>
        <w:t xml:space="preserve"> shift can meet the 5 ppm requirement needs further study. </w:t>
      </w:r>
      <w:r w:rsidR="00ED37BD">
        <w:rPr>
          <w:lang w:eastAsia="zh-CN"/>
        </w:rPr>
        <w:t xml:space="preserve">Furthermore, </w:t>
      </w:r>
      <w:r w:rsidR="00FE303A">
        <w:rPr>
          <w:lang w:eastAsia="zh-CN"/>
        </w:rPr>
        <w:t xml:space="preserve">the </w:t>
      </w:r>
      <w:r w:rsidR="00995A4E">
        <w:rPr>
          <w:lang w:eastAsia="zh-CN"/>
        </w:rPr>
        <w:t>GNSS</w:t>
      </w:r>
      <w:r w:rsidR="00D058C9">
        <w:rPr>
          <w:lang w:eastAsia="zh-CN"/>
        </w:rPr>
        <w:t xml:space="preserve"> </w:t>
      </w:r>
      <w:r w:rsidR="00FE303A">
        <w:rPr>
          <w:lang w:eastAsia="zh-CN"/>
        </w:rPr>
        <w:t xml:space="preserve">based and </w:t>
      </w:r>
      <w:r w:rsidR="00995A4E">
        <w:rPr>
          <w:lang w:eastAsia="zh-CN"/>
        </w:rPr>
        <w:t xml:space="preserve">differential delay </w:t>
      </w:r>
      <w:r w:rsidR="00D058C9">
        <w:rPr>
          <w:lang w:eastAsia="zh-CN"/>
        </w:rPr>
        <w:t>based random</w:t>
      </w:r>
      <w:r w:rsidR="00FE303A">
        <w:rPr>
          <w:lang w:eastAsia="zh-CN"/>
        </w:rPr>
        <w:t xml:space="preserve"> access procedures should be</w:t>
      </w:r>
      <w:r w:rsidR="00995A4E">
        <w:rPr>
          <w:lang w:eastAsia="zh-CN"/>
        </w:rPr>
        <w:t xml:space="preserve"> studied and </w:t>
      </w:r>
      <w:r w:rsidR="00D058C9">
        <w:rPr>
          <w:lang w:eastAsia="zh-CN"/>
        </w:rPr>
        <w:t>compared. For</w:t>
      </w:r>
      <w:r w:rsidR="00995A4E">
        <w:rPr>
          <w:lang w:eastAsia="zh-CN"/>
        </w:rPr>
        <w:t xml:space="preserve"> the former solution, UE needs GNSS capabi</w:t>
      </w:r>
      <w:r w:rsidR="00D058C9">
        <w:rPr>
          <w:lang w:eastAsia="zh-CN"/>
        </w:rPr>
        <w:t>li</w:t>
      </w:r>
      <w:r w:rsidR="00995A4E">
        <w:rPr>
          <w:lang w:eastAsia="zh-CN"/>
        </w:rPr>
        <w:t xml:space="preserve">ty and </w:t>
      </w:r>
      <w:bookmarkStart w:id="9" w:name="OLE_LINK9"/>
      <w:r w:rsidR="00995A4E" w:rsidRPr="00995A4E">
        <w:rPr>
          <w:lang w:eastAsia="zh-CN"/>
        </w:rPr>
        <w:t>satellite ephemeris data</w:t>
      </w:r>
      <w:bookmarkEnd w:id="9"/>
      <w:r w:rsidR="00995A4E">
        <w:rPr>
          <w:lang w:eastAsia="zh-CN"/>
        </w:rPr>
        <w:t xml:space="preserve">. The UE cost will be higher and the </w:t>
      </w:r>
      <w:r w:rsidR="00D058C9">
        <w:rPr>
          <w:lang w:eastAsia="zh-CN"/>
        </w:rPr>
        <w:t>implementation</w:t>
      </w:r>
      <w:r w:rsidR="00995A4E">
        <w:rPr>
          <w:lang w:eastAsia="zh-CN"/>
        </w:rPr>
        <w:t xml:space="preserve"> may be restricted. For the latter solution, whether current preamble format is suitable needs further investigation. Besides, differential delay based solution suffers from lower resource efficiency in random access.</w:t>
      </w:r>
      <w:r w:rsidR="00FE303A">
        <w:rPr>
          <w:lang w:eastAsia="zh-CN"/>
        </w:rPr>
        <w:t xml:space="preserve"> </w:t>
      </w:r>
    </w:p>
    <w:p w14:paraId="5F9F6693" w14:textId="4631C1F9" w:rsidR="00FE303A" w:rsidRDefault="00FE303A" w:rsidP="00FE303A">
      <w:pPr>
        <w:pStyle w:val="3"/>
        <w:rPr>
          <w:lang w:eastAsia="zh-CN"/>
        </w:rPr>
      </w:pPr>
      <w:r>
        <w:rPr>
          <w:lang w:eastAsia="zh-CN"/>
        </w:rPr>
        <w:t>Data transmission related procedures</w:t>
      </w:r>
    </w:p>
    <w:p w14:paraId="71C48E6E" w14:textId="26FCFE59" w:rsidR="00A014A1" w:rsidRDefault="00FE303A" w:rsidP="00A014A1">
      <w:pPr>
        <w:rPr>
          <w:lang w:eastAsia="zh-CN"/>
        </w:rPr>
      </w:pPr>
      <w:r>
        <w:rPr>
          <w:lang w:eastAsia="zh-CN"/>
        </w:rPr>
        <w:t>In LTE and NR, mechanisms are define to improve the transmission efficiency and reliability of data, such as UL power control,</w:t>
      </w:r>
      <w:r w:rsidR="00D803DF">
        <w:rPr>
          <w:lang w:eastAsia="zh-CN"/>
        </w:rPr>
        <w:t xml:space="preserve"> </w:t>
      </w:r>
      <w:r>
        <w:rPr>
          <w:lang w:eastAsia="zh-CN"/>
        </w:rPr>
        <w:t xml:space="preserve">adaptive multiplexing and coding (AMC) based on channel </w:t>
      </w:r>
      <w:r w:rsidR="001A380D">
        <w:rPr>
          <w:lang w:eastAsia="zh-CN"/>
        </w:rPr>
        <w:t>information</w:t>
      </w:r>
      <w:r>
        <w:rPr>
          <w:lang w:eastAsia="zh-CN"/>
        </w:rPr>
        <w:t xml:space="preserve"> and HARQ. </w:t>
      </w:r>
      <w:r w:rsidR="002D0F71">
        <w:rPr>
          <w:lang w:eastAsia="zh-CN"/>
        </w:rPr>
        <w:t>However in NTN, UL power control</w:t>
      </w:r>
      <w:r w:rsidR="001A380D">
        <w:rPr>
          <w:lang w:eastAsia="zh-CN"/>
        </w:rPr>
        <w:t xml:space="preserve"> </w:t>
      </w:r>
      <w:r w:rsidR="00D803DF">
        <w:rPr>
          <w:lang w:eastAsia="zh-CN"/>
        </w:rPr>
        <w:t xml:space="preserve"> </w:t>
      </w:r>
      <w:r w:rsidR="002D0F71">
        <w:rPr>
          <w:lang w:eastAsia="zh-CN"/>
        </w:rPr>
        <w:t xml:space="preserve">and AMC </w:t>
      </w:r>
      <w:r w:rsidR="001A380D">
        <w:rPr>
          <w:lang w:eastAsia="zh-CN"/>
        </w:rPr>
        <w:t xml:space="preserve">will </w:t>
      </w:r>
      <w:r w:rsidR="002D0F71">
        <w:rPr>
          <w:lang w:eastAsia="zh-CN"/>
        </w:rPr>
        <w:t xml:space="preserve">meet the </w:t>
      </w:r>
      <w:r w:rsidR="00AB760E">
        <w:rPr>
          <w:lang w:eastAsia="zh-CN"/>
        </w:rPr>
        <w:t>challenge</w:t>
      </w:r>
      <w:r w:rsidR="002D0F71">
        <w:rPr>
          <w:lang w:eastAsia="zh-CN"/>
        </w:rPr>
        <w:t xml:space="preserve"> of out-of-date</w:t>
      </w:r>
      <w:r w:rsidR="00D803DF">
        <w:rPr>
          <w:lang w:eastAsia="zh-CN"/>
        </w:rPr>
        <w:t xml:space="preserve"> channel information</w:t>
      </w:r>
      <w:r w:rsidR="002D0F71">
        <w:rPr>
          <w:lang w:eastAsia="zh-CN"/>
        </w:rPr>
        <w:t xml:space="preserve"> due to the fast </w:t>
      </w:r>
      <w:r w:rsidR="00AB760E">
        <w:rPr>
          <w:lang w:eastAsia="zh-CN"/>
        </w:rPr>
        <w:t>varying</w:t>
      </w:r>
      <w:r w:rsidR="002D0F71">
        <w:rPr>
          <w:lang w:eastAsia="zh-CN"/>
        </w:rPr>
        <w:t xml:space="preserve"> channel (LEO/MEO) or extremely high propagation delay (GEO).</w:t>
      </w:r>
      <w:r w:rsidR="001A380D">
        <w:rPr>
          <w:lang w:eastAsia="zh-CN"/>
        </w:rPr>
        <w:t xml:space="preserve"> AMC with </w:t>
      </w:r>
      <w:r w:rsidR="00183809">
        <w:rPr>
          <w:lang w:eastAsia="zh-CN"/>
        </w:rPr>
        <w:t>prediction based on statistic channel information and other solutions should be investigated.</w:t>
      </w:r>
      <w:r>
        <w:rPr>
          <w:lang w:eastAsia="zh-CN"/>
        </w:rPr>
        <w:t xml:space="preserve"> </w:t>
      </w:r>
      <w:r w:rsidR="00183809">
        <w:rPr>
          <w:lang w:eastAsia="zh-CN"/>
        </w:rPr>
        <w:t xml:space="preserve">For UL power control,  open loop power control should be further studied, for example with the aid of location information. </w:t>
      </w:r>
      <w:r w:rsidR="001B3FD4">
        <w:rPr>
          <w:lang w:eastAsia="zh-CN"/>
        </w:rPr>
        <w:t xml:space="preserve">HARQ protocol also suffer from low efficiency for a specific UE (MEO/GEO) under current NR </w:t>
      </w:r>
      <w:r w:rsidR="00AB760E">
        <w:rPr>
          <w:lang w:eastAsia="zh-CN"/>
        </w:rPr>
        <w:t>definition</w:t>
      </w:r>
      <w:r w:rsidR="001B3FD4">
        <w:rPr>
          <w:lang w:eastAsia="zh-CN"/>
        </w:rPr>
        <w:t xml:space="preserve"> be</w:t>
      </w:r>
      <w:r w:rsidR="00AB760E">
        <w:rPr>
          <w:lang w:eastAsia="zh-CN"/>
        </w:rPr>
        <w:t>cause the UE has to wait for most of</w:t>
      </w:r>
      <w:r w:rsidR="001B3FD4">
        <w:rPr>
          <w:lang w:eastAsia="zh-CN"/>
        </w:rPr>
        <w:t xml:space="preserve"> the time.</w:t>
      </w:r>
      <w:r w:rsidR="00183809">
        <w:rPr>
          <w:lang w:eastAsia="zh-CN"/>
        </w:rPr>
        <w:t xml:space="preserve"> In the TR, HARQ with a high number of parallel processes and HARQ deactivation are proposed</w:t>
      </w:r>
      <w:r w:rsidR="00ED1975">
        <w:rPr>
          <w:lang w:eastAsia="zh-CN"/>
        </w:rPr>
        <w:t xml:space="preserve">. HARQ with more </w:t>
      </w:r>
      <w:r w:rsidR="00D058C9">
        <w:rPr>
          <w:lang w:eastAsia="zh-CN"/>
        </w:rPr>
        <w:t>processes</w:t>
      </w:r>
      <w:r w:rsidR="00ED1975">
        <w:rPr>
          <w:lang w:eastAsia="zh-CN"/>
        </w:rPr>
        <w:t xml:space="preserve"> increase the UE cost while the performance is worse with deactivated HARQ. This topic is still open for the o</w:t>
      </w:r>
      <w:r w:rsidR="00183809">
        <w:rPr>
          <w:lang w:eastAsia="zh-CN"/>
        </w:rPr>
        <w:t xml:space="preserve">ther HARQ </w:t>
      </w:r>
      <w:r w:rsidR="00183809" w:rsidRPr="00183809">
        <w:rPr>
          <w:lang w:eastAsia="zh-CN"/>
        </w:rPr>
        <w:t>m</w:t>
      </w:r>
      <w:r w:rsidR="00183809" w:rsidRPr="00ED1975">
        <w:rPr>
          <w:lang w:eastAsia="zh-CN"/>
        </w:rPr>
        <w:t xml:space="preserve">echanism such as </w:t>
      </w:r>
      <w:r w:rsidR="00183809" w:rsidRPr="00B53BB1">
        <w:rPr>
          <w:kern w:val="2"/>
          <w:lang w:eastAsia="zh-CN"/>
        </w:rPr>
        <w:t>terrestrial aided retransmission</w:t>
      </w:r>
      <w:r w:rsidR="00ED1975">
        <w:rPr>
          <w:kern w:val="2"/>
          <w:sz w:val="20"/>
          <w:szCs w:val="20"/>
          <w:lang w:eastAsia="zh-CN"/>
        </w:rPr>
        <w:t>.</w:t>
      </w:r>
    </w:p>
    <w:p w14:paraId="292E10BA" w14:textId="74C65219" w:rsidR="00ED1975" w:rsidRDefault="00ED1975" w:rsidP="00ED1975">
      <w:pPr>
        <w:pStyle w:val="3"/>
        <w:rPr>
          <w:lang w:eastAsia="zh-CN"/>
        </w:rPr>
      </w:pPr>
      <w:r>
        <w:rPr>
          <w:lang w:eastAsia="zh-CN"/>
        </w:rPr>
        <w:t>Timing advance</w:t>
      </w:r>
    </w:p>
    <w:p w14:paraId="1F480680" w14:textId="0AA70045" w:rsidR="00ED1975" w:rsidRPr="00102855" w:rsidRDefault="00ED1975" w:rsidP="00ED1975">
      <w:pPr>
        <w:rPr>
          <w:lang w:eastAsia="zh-CN"/>
        </w:rPr>
      </w:pPr>
      <w:r>
        <w:rPr>
          <w:lang w:eastAsia="zh-CN"/>
        </w:rPr>
        <w:t>Since NTN has to handle very large propagation delay and much fast delay variation as analyzed in the TR, the timing advance for NTN needs investigation. Two scenarios should be further considered, the footprints of satellite beams on earth are moving with satellite and footprints of satellite beams on earth fixed for a long time.</w:t>
      </w:r>
      <w:r w:rsidR="004C2B98">
        <w:rPr>
          <w:lang w:eastAsia="zh-CN"/>
        </w:rPr>
        <w:t xml:space="preserve"> For differential delay based uplink transmission timing adjustment, common propagation delay is </w:t>
      </w:r>
      <w:r w:rsidR="00DB27DE">
        <w:rPr>
          <w:lang w:eastAsia="zh-CN"/>
        </w:rPr>
        <w:t>varying</w:t>
      </w:r>
      <w:r w:rsidR="004C2B98">
        <w:rPr>
          <w:lang w:eastAsia="zh-CN"/>
        </w:rPr>
        <w:t xml:space="preserve"> since the elevation angle is changing. Moreover, the differential delay range is larger in the latter scenario. The signaling overhead will be higher accordingly. Therefore timing issue in this scenario should be carefully studied to minimize the standard impact.</w:t>
      </w:r>
      <w:r>
        <w:rPr>
          <w:lang w:eastAsia="zh-CN"/>
        </w:rPr>
        <w:t xml:space="preserve"> </w:t>
      </w:r>
    </w:p>
    <w:p w14:paraId="7581D96A" w14:textId="207C698A" w:rsidR="00FB1677" w:rsidRDefault="00BB1241" w:rsidP="00FB1677">
      <w:pPr>
        <w:pStyle w:val="1"/>
      </w:pPr>
      <w:r>
        <w:lastRenderedPageBreak/>
        <w:t>Conclusions</w:t>
      </w:r>
    </w:p>
    <w:p w14:paraId="02D80869" w14:textId="1C58BA40" w:rsidR="002B0DFE" w:rsidRPr="003F7B0E" w:rsidRDefault="00853C33" w:rsidP="00FB1677">
      <w:pPr>
        <w:rPr>
          <w:noProof/>
          <w:lang w:eastAsia="zh-CN"/>
        </w:rPr>
      </w:pPr>
      <w:r>
        <w:rPr>
          <w:noProof/>
          <w:lang w:eastAsia="zh-CN"/>
        </w:rPr>
        <w:t>In this contribution,</w:t>
      </w:r>
      <w:r w:rsidR="001B3FD4">
        <w:rPr>
          <w:noProof/>
          <w:lang w:eastAsia="zh-CN"/>
        </w:rPr>
        <w:t xml:space="preserve"> we review the NTN architecture and </w:t>
      </w:r>
      <w:r w:rsidR="00F90655">
        <w:rPr>
          <w:noProof/>
          <w:lang w:eastAsia="zh-CN"/>
        </w:rPr>
        <w:t>deployment scenario and provide an overview on standard the open issues for NTN based on the channel charactistics</w:t>
      </w:r>
      <w:r w:rsidR="00373DA5">
        <w:rPr>
          <w:noProof/>
          <w:lang w:eastAsia="zh-CN"/>
        </w:rPr>
        <w:t>.</w:t>
      </w:r>
    </w:p>
    <w:p w14:paraId="79D7AE1F" w14:textId="5EE7D4EF" w:rsidR="00FB1677" w:rsidRDefault="00FB1677" w:rsidP="00FB1677">
      <w:pPr>
        <w:pStyle w:val="1"/>
        <w:rPr>
          <w:lang w:eastAsia="zh-CN"/>
        </w:rPr>
      </w:pPr>
      <w:r>
        <w:rPr>
          <w:rFonts w:hint="eastAsia"/>
          <w:lang w:eastAsia="zh-CN"/>
        </w:rPr>
        <w:t>References</w:t>
      </w:r>
    </w:p>
    <w:p w14:paraId="1470B4DB" w14:textId="70228E19" w:rsidR="009931F4" w:rsidRPr="00B53BB1" w:rsidRDefault="009931F4" w:rsidP="009931F4">
      <w:pPr>
        <w:pStyle w:val="af1"/>
        <w:numPr>
          <w:ilvl w:val="0"/>
          <w:numId w:val="52"/>
        </w:numPr>
        <w:ind w:left="357" w:firstLineChars="0" w:hanging="357"/>
        <w:rPr>
          <w:kern w:val="2"/>
          <w:sz w:val="20"/>
          <w:szCs w:val="20"/>
          <w:lang w:eastAsia="zh-CN"/>
        </w:rPr>
      </w:pPr>
      <w:bookmarkStart w:id="10" w:name="_Ref524782935"/>
      <w:bookmarkStart w:id="11" w:name="OLE_LINK25"/>
      <w:r w:rsidRPr="00B53BB1">
        <w:rPr>
          <w:sz w:val="20"/>
          <w:szCs w:val="20"/>
        </w:rPr>
        <w:t>RP-181370, Study on solutions evaluation for NR to support Non-Terrestrial Network, RAN#80</w:t>
      </w:r>
      <w:r w:rsidR="00181AD8" w:rsidRPr="00B53BB1">
        <w:rPr>
          <w:kern w:val="2"/>
          <w:sz w:val="20"/>
          <w:szCs w:val="20"/>
          <w:lang w:eastAsia="zh-CN"/>
        </w:rPr>
        <w:t>.</w:t>
      </w:r>
      <w:bookmarkStart w:id="12" w:name="_Ref524783166"/>
      <w:bookmarkEnd w:id="10"/>
    </w:p>
    <w:p w14:paraId="5C7F3CE4" w14:textId="00D49129" w:rsidR="004C2B98" w:rsidRPr="00621DE9" w:rsidRDefault="009931F4" w:rsidP="00621DE9">
      <w:pPr>
        <w:pStyle w:val="af1"/>
        <w:numPr>
          <w:ilvl w:val="0"/>
          <w:numId w:val="52"/>
        </w:numPr>
        <w:ind w:left="357" w:firstLineChars="0" w:hanging="357"/>
        <w:rPr>
          <w:kern w:val="2"/>
          <w:sz w:val="20"/>
          <w:szCs w:val="20"/>
          <w:lang w:eastAsia="zh-CN"/>
        </w:rPr>
      </w:pPr>
      <w:r w:rsidRPr="00B53BB1">
        <w:rPr>
          <w:kern w:val="2"/>
          <w:sz w:val="20"/>
          <w:szCs w:val="20"/>
          <w:lang w:eastAsia="zh-CN"/>
        </w:rPr>
        <w:t>TR 38.811 v15.0.0 on Study on NR to support non-</w:t>
      </w:r>
      <w:bookmarkStart w:id="13" w:name="OLE_LINK10"/>
      <w:r w:rsidRPr="00B53BB1">
        <w:rPr>
          <w:kern w:val="2"/>
          <w:sz w:val="20"/>
          <w:szCs w:val="20"/>
          <w:lang w:eastAsia="zh-CN"/>
        </w:rPr>
        <w:t>terrestrial</w:t>
      </w:r>
      <w:bookmarkEnd w:id="13"/>
      <w:r w:rsidRPr="00B53BB1">
        <w:rPr>
          <w:kern w:val="2"/>
          <w:sz w:val="20"/>
          <w:szCs w:val="20"/>
          <w:lang w:eastAsia="zh-CN"/>
        </w:rPr>
        <w:t xml:space="preserve"> networks, 3GPP RAN#80, La Jolla, CA, USA</w:t>
      </w:r>
    </w:p>
    <w:p w14:paraId="5233851A" w14:textId="57EE7428" w:rsidR="004C2B98" w:rsidRPr="00B53BB1" w:rsidRDefault="004C2B98" w:rsidP="00594B2A">
      <w:pPr>
        <w:pStyle w:val="af1"/>
        <w:numPr>
          <w:ilvl w:val="0"/>
          <w:numId w:val="52"/>
        </w:numPr>
        <w:ind w:left="357" w:firstLineChars="0" w:hanging="357"/>
        <w:rPr>
          <w:kern w:val="2"/>
          <w:sz w:val="20"/>
          <w:szCs w:val="20"/>
          <w:lang w:eastAsia="zh-CN"/>
        </w:rPr>
      </w:pPr>
      <w:r>
        <w:rPr>
          <w:kern w:val="2"/>
          <w:sz w:val="20"/>
          <w:szCs w:val="20"/>
          <w:lang w:eastAsia="zh-CN"/>
        </w:rPr>
        <w:t>R3-186257, Email: # 1_NTN_Mob_mgmt_principles, RAN3#101bis.</w:t>
      </w:r>
    </w:p>
    <w:bookmarkEnd w:id="11"/>
    <w:bookmarkEnd w:id="12"/>
    <w:p w14:paraId="210BDAFC" w14:textId="7BB7C7A2" w:rsidR="00FB1677" w:rsidRPr="00D07858" w:rsidRDefault="00FB1677" w:rsidP="00A35909">
      <w:pPr>
        <w:rPr>
          <w:lang w:eastAsia="zh-CN"/>
        </w:rPr>
      </w:pPr>
    </w:p>
    <w:sectPr w:rsidR="00FB1677" w:rsidRPr="00D07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52DD4" w14:textId="77777777" w:rsidR="009A3F91" w:rsidRDefault="009A3F91">
      <w:r>
        <w:separator/>
      </w:r>
    </w:p>
  </w:endnote>
  <w:endnote w:type="continuationSeparator" w:id="0">
    <w:p w14:paraId="1A939F87" w14:textId="77777777" w:rsidR="009A3F91" w:rsidRDefault="009A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E3BAF" w14:textId="77777777" w:rsidR="009A3F91" w:rsidRDefault="009A3F91">
      <w:r>
        <w:separator/>
      </w:r>
    </w:p>
  </w:footnote>
  <w:footnote w:type="continuationSeparator" w:id="0">
    <w:p w14:paraId="01350A2D" w14:textId="77777777" w:rsidR="009A3F91" w:rsidRDefault="009A3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18"/>
  </w:num>
  <w:num w:numId="5">
    <w:abstractNumId w:val="11"/>
  </w:num>
  <w:num w:numId="6">
    <w:abstractNumId w:val="41"/>
  </w:num>
  <w:num w:numId="7">
    <w:abstractNumId w:val="19"/>
  </w:num>
  <w:num w:numId="8">
    <w:abstractNumId w:val="30"/>
  </w:num>
  <w:num w:numId="9">
    <w:abstractNumId w:val="38"/>
  </w:num>
  <w:num w:numId="10">
    <w:abstractNumId w:val="39"/>
  </w:num>
  <w:num w:numId="11">
    <w:abstractNumId w:val="43"/>
  </w:num>
  <w:num w:numId="12">
    <w:abstractNumId w:val="17"/>
  </w:num>
  <w:num w:numId="13">
    <w:abstractNumId w:val="35"/>
  </w:num>
  <w:num w:numId="14">
    <w:abstractNumId w:val="34"/>
  </w:num>
  <w:num w:numId="15">
    <w:abstractNumId w:val="26"/>
  </w:num>
  <w:num w:numId="16">
    <w:abstractNumId w:val="14"/>
  </w:num>
  <w:num w:numId="17">
    <w:abstractNumId w:val="25"/>
  </w:num>
  <w:num w:numId="18">
    <w:abstractNumId w:val="15"/>
  </w:num>
  <w:num w:numId="19">
    <w:abstractNumId w:val="12"/>
  </w:num>
  <w:num w:numId="20">
    <w:abstractNumId w:val="37"/>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3"/>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40"/>
  </w:num>
  <w:num w:numId="51">
    <w:abstractNumId w:val="32"/>
  </w:num>
  <w:num w:numId="52">
    <w:abstractNumId w:val="20"/>
  </w:num>
  <w:num w:numId="53">
    <w:abstractNumId w:val="13"/>
  </w:num>
  <w:num w:numId="54">
    <w:abstractNumId w:val="9"/>
  </w:num>
  <w:num w:numId="55">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8"/>
    <w:rsid w:val="00000D04"/>
    <w:rsid w:val="00000DB2"/>
    <w:rsid w:val="000020F6"/>
    <w:rsid w:val="00002893"/>
    <w:rsid w:val="000033A3"/>
    <w:rsid w:val="00003605"/>
    <w:rsid w:val="00003C56"/>
    <w:rsid w:val="00003EC2"/>
    <w:rsid w:val="000040A9"/>
    <w:rsid w:val="0000458E"/>
    <w:rsid w:val="00004E70"/>
    <w:rsid w:val="000056C8"/>
    <w:rsid w:val="000072B6"/>
    <w:rsid w:val="00007813"/>
    <w:rsid w:val="000109E6"/>
    <w:rsid w:val="00011F67"/>
    <w:rsid w:val="00012862"/>
    <w:rsid w:val="000128E6"/>
    <w:rsid w:val="00013A75"/>
    <w:rsid w:val="0001542F"/>
    <w:rsid w:val="00015EFB"/>
    <w:rsid w:val="000165E2"/>
    <w:rsid w:val="000172BE"/>
    <w:rsid w:val="00017D8A"/>
    <w:rsid w:val="00020107"/>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52B3"/>
    <w:rsid w:val="00035E79"/>
    <w:rsid w:val="00037B3F"/>
    <w:rsid w:val="0004023E"/>
    <w:rsid w:val="0004024B"/>
    <w:rsid w:val="00041C57"/>
    <w:rsid w:val="000434B7"/>
    <w:rsid w:val="000435E4"/>
    <w:rsid w:val="00046796"/>
    <w:rsid w:val="000467FD"/>
    <w:rsid w:val="00046AAF"/>
    <w:rsid w:val="00046DE8"/>
    <w:rsid w:val="00047225"/>
    <w:rsid w:val="00047E60"/>
    <w:rsid w:val="00052AD2"/>
    <w:rsid w:val="000530DF"/>
    <w:rsid w:val="00053E96"/>
    <w:rsid w:val="000545CC"/>
    <w:rsid w:val="00054E0C"/>
    <w:rsid w:val="0005541D"/>
    <w:rsid w:val="000565C8"/>
    <w:rsid w:val="00057DC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6097"/>
    <w:rsid w:val="00076541"/>
    <w:rsid w:val="00076927"/>
    <w:rsid w:val="000772F4"/>
    <w:rsid w:val="000776EB"/>
    <w:rsid w:val="0008041B"/>
    <w:rsid w:val="000823B0"/>
    <w:rsid w:val="0008335B"/>
    <w:rsid w:val="00083379"/>
    <w:rsid w:val="00083587"/>
    <w:rsid w:val="00083838"/>
    <w:rsid w:val="00083B6A"/>
    <w:rsid w:val="00085E04"/>
    <w:rsid w:val="00086128"/>
    <w:rsid w:val="00086800"/>
    <w:rsid w:val="00086B02"/>
    <w:rsid w:val="00087913"/>
    <w:rsid w:val="000902DC"/>
    <w:rsid w:val="000911AE"/>
    <w:rsid w:val="00093697"/>
    <w:rsid w:val="00093D42"/>
    <w:rsid w:val="00093DD0"/>
    <w:rsid w:val="00094349"/>
    <w:rsid w:val="0009476D"/>
    <w:rsid w:val="00094A16"/>
    <w:rsid w:val="00094DE6"/>
    <w:rsid w:val="00096356"/>
    <w:rsid w:val="00097C99"/>
    <w:rsid w:val="000A01C5"/>
    <w:rsid w:val="000A0F14"/>
    <w:rsid w:val="000A1441"/>
    <w:rsid w:val="000A1A06"/>
    <w:rsid w:val="000A1B60"/>
    <w:rsid w:val="000A21B4"/>
    <w:rsid w:val="000A2CC7"/>
    <w:rsid w:val="000A2ED6"/>
    <w:rsid w:val="000A4205"/>
    <w:rsid w:val="000A4A19"/>
    <w:rsid w:val="000A6351"/>
    <w:rsid w:val="000A63D6"/>
    <w:rsid w:val="000A6FAB"/>
    <w:rsid w:val="000A7B38"/>
    <w:rsid w:val="000B0343"/>
    <w:rsid w:val="000B2985"/>
    <w:rsid w:val="000B2C88"/>
    <w:rsid w:val="000B3342"/>
    <w:rsid w:val="000B39AD"/>
    <w:rsid w:val="000B51FA"/>
    <w:rsid w:val="000B5905"/>
    <w:rsid w:val="000B5975"/>
    <w:rsid w:val="000B6E2C"/>
    <w:rsid w:val="000B76C5"/>
    <w:rsid w:val="000B7A10"/>
    <w:rsid w:val="000C115D"/>
    <w:rsid w:val="000C1535"/>
    <w:rsid w:val="000C20C8"/>
    <w:rsid w:val="000C252B"/>
    <w:rsid w:val="000C2FBD"/>
    <w:rsid w:val="000C3835"/>
    <w:rsid w:val="000C3B0C"/>
    <w:rsid w:val="000C422D"/>
    <w:rsid w:val="000C5F91"/>
    <w:rsid w:val="000C6025"/>
    <w:rsid w:val="000C6183"/>
    <w:rsid w:val="000C7731"/>
    <w:rsid w:val="000D0565"/>
    <w:rsid w:val="000D0E4E"/>
    <w:rsid w:val="000D113C"/>
    <w:rsid w:val="000D12D1"/>
    <w:rsid w:val="000D159A"/>
    <w:rsid w:val="000D1796"/>
    <w:rsid w:val="000D22CC"/>
    <w:rsid w:val="000D36AE"/>
    <w:rsid w:val="000D38A1"/>
    <w:rsid w:val="000D4C4E"/>
    <w:rsid w:val="000D4FA2"/>
    <w:rsid w:val="000D5077"/>
    <w:rsid w:val="000D516A"/>
    <w:rsid w:val="000D5362"/>
    <w:rsid w:val="000D57F8"/>
    <w:rsid w:val="000D5851"/>
    <w:rsid w:val="000D5C60"/>
    <w:rsid w:val="000D6AEB"/>
    <w:rsid w:val="000D71E2"/>
    <w:rsid w:val="000D73A5"/>
    <w:rsid w:val="000E07D6"/>
    <w:rsid w:val="000E130C"/>
    <w:rsid w:val="000E1380"/>
    <w:rsid w:val="000E18DF"/>
    <w:rsid w:val="000E233D"/>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7D8"/>
    <w:rsid w:val="00157FC3"/>
    <w:rsid w:val="00160739"/>
    <w:rsid w:val="0016271E"/>
    <w:rsid w:val="0016289C"/>
    <w:rsid w:val="00162D7A"/>
    <w:rsid w:val="00163035"/>
    <w:rsid w:val="00164DAB"/>
    <w:rsid w:val="00165BBB"/>
    <w:rsid w:val="0016613F"/>
    <w:rsid w:val="00166215"/>
    <w:rsid w:val="00166591"/>
    <w:rsid w:val="00167C3A"/>
    <w:rsid w:val="0017054E"/>
    <w:rsid w:val="00171143"/>
    <w:rsid w:val="00172864"/>
    <w:rsid w:val="00172B82"/>
    <w:rsid w:val="00172EFA"/>
    <w:rsid w:val="00173608"/>
    <w:rsid w:val="001745EC"/>
    <w:rsid w:val="001747B7"/>
    <w:rsid w:val="00175382"/>
    <w:rsid w:val="00175C30"/>
    <w:rsid w:val="00177069"/>
    <w:rsid w:val="00177FC1"/>
    <w:rsid w:val="0018082F"/>
    <w:rsid w:val="001815A2"/>
    <w:rsid w:val="00181AD8"/>
    <w:rsid w:val="00181FC1"/>
    <w:rsid w:val="0018278A"/>
    <w:rsid w:val="00183034"/>
    <w:rsid w:val="001830F7"/>
    <w:rsid w:val="00183809"/>
    <w:rsid w:val="00183EE6"/>
    <w:rsid w:val="0018588A"/>
    <w:rsid w:val="00187252"/>
    <w:rsid w:val="001872BF"/>
    <w:rsid w:val="00191C91"/>
    <w:rsid w:val="00192DD9"/>
    <w:rsid w:val="00193278"/>
    <w:rsid w:val="00194339"/>
    <w:rsid w:val="00194848"/>
    <w:rsid w:val="00194E15"/>
    <w:rsid w:val="001958EA"/>
    <w:rsid w:val="00195E0E"/>
    <w:rsid w:val="001A180D"/>
    <w:rsid w:val="001A1BAC"/>
    <w:rsid w:val="001A23CE"/>
    <w:rsid w:val="001A2C89"/>
    <w:rsid w:val="001A380D"/>
    <w:rsid w:val="001A673E"/>
    <w:rsid w:val="001A7763"/>
    <w:rsid w:val="001A77CC"/>
    <w:rsid w:val="001B3964"/>
    <w:rsid w:val="001B3A61"/>
    <w:rsid w:val="001B3FD4"/>
    <w:rsid w:val="001B4452"/>
    <w:rsid w:val="001B466C"/>
    <w:rsid w:val="001B4F34"/>
    <w:rsid w:val="001B52EC"/>
    <w:rsid w:val="001B554A"/>
    <w:rsid w:val="001B5980"/>
    <w:rsid w:val="001B6564"/>
    <w:rsid w:val="001B691A"/>
    <w:rsid w:val="001B7E01"/>
    <w:rsid w:val="001C02D8"/>
    <w:rsid w:val="001C04E3"/>
    <w:rsid w:val="001C2247"/>
    <w:rsid w:val="001C2378"/>
    <w:rsid w:val="001C3EE9"/>
    <w:rsid w:val="001C3FA4"/>
    <w:rsid w:val="001C40F9"/>
    <w:rsid w:val="001C458B"/>
    <w:rsid w:val="001C510A"/>
    <w:rsid w:val="001C5D4F"/>
    <w:rsid w:val="001C64C0"/>
    <w:rsid w:val="001C6702"/>
    <w:rsid w:val="001C69DA"/>
    <w:rsid w:val="001C6F06"/>
    <w:rsid w:val="001C79D7"/>
    <w:rsid w:val="001D2360"/>
    <w:rsid w:val="001D2B24"/>
    <w:rsid w:val="001D3109"/>
    <w:rsid w:val="001D332E"/>
    <w:rsid w:val="001D5033"/>
    <w:rsid w:val="001D5C88"/>
    <w:rsid w:val="001D6567"/>
    <w:rsid w:val="001D695C"/>
    <w:rsid w:val="001D6FD9"/>
    <w:rsid w:val="001D780E"/>
    <w:rsid w:val="001E05C3"/>
    <w:rsid w:val="001E0AD3"/>
    <w:rsid w:val="001E2804"/>
    <w:rsid w:val="001E36E4"/>
    <w:rsid w:val="001E379D"/>
    <w:rsid w:val="001E3A3C"/>
    <w:rsid w:val="001E5C23"/>
    <w:rsid w:val="001E7504"/>
    <w:rsid w:val="001E76DF"/>
    <w:rsid w:val="001E78DD"/>
    <w:rsid w:val="001E7E99"/>
    <w:rsid w:val="001F1308"/>
    <w:rsid w:val="001F1525"/>
    <w:rsid w:val="001F1E87"/>
    <w:rsid w:val="001F1EB6"/>
    <w:rsid w:val="001F2727"/>
    <w:rsid w:val="001F2E23"/>
    <w:rsid w:val="001F341F"/>
    <w:rsid w:val="001F3911"/>
    <w:rsid w:val="001F3F1A"/>
    <w:rsid w:val="001F4CBD"/>
    <w:rsid w:val="001F5545"/>
    <w:rsid w:val="001F5777"/>
    <w:rsid w:val="001F5937"/>
    <w:rsid w:val="001F59E3"/>
    <w:rsid w:val="001F59ED"/>
    <w:rsid w:val="001F6781"/>
    <w:rsid w:val="001F7121"/>
    <w:rsid w:val="00200D2C"/>
    <w:rsid w:val="00201442"/>
    <w:rsid w:val="002019D8"/>
    <w:rsid w:val="00201EC7"/>
    <w:rsid w:val="00203187"/>
    <w:rsid w:val="0020349A"/>
    <w:rsid w:val="002034B4"/>
    <w:rsid w:val="00203E7F"/>
    <w:rsid w:val="00204032"/>
    <w:rsid w:val="002041DA"/>
    <w:rsid w:val="00204BAD"/>
    <w:rsid w:val="00204D60"/>
    <w:rsid w:val="00205627"/>
    <w:rsid w:val="002056D0"/>
    <w:rsid w:val="00210860"/>
    <w:rsid w:val="00210B6A"/>
    <w:rsid w:val="002110CF"/>
    <w:rsid w:val="00212CB6"/>
    <w:rsid w:val="00212E37"/>
    <w:rsid w:val="002140FF"/>
    <w:rsid w:val="00220894"/>
    <w:rsid w:val="00224952"/>
    <w:rsid w:val="00224DD2"/>
    <w:rsid w:val="00224FFD"/>
    <w:rsid w:val="00225A6A"/>
    <w:rsid w:val="00225AC7"/>
    <w:rsid w:val="00225ACC"/>
    <w:rsid w:val="00227281"/>
    <w:rsid w:val="00231C25"/>
    <w:rsid w:val="00231C6F"/>
    <w:rsid w:val="00232A90"/>
    <w:rsid w:val="00234151"/>
    <w:rsid w:val="002347B7"/>
    <w:rsid w:val="00234F8C"/>
    <w:rsid w:val="00235542"/>
    <w:rsid w:val="00235678"/>
    <w:rsid w:val="002369B0"/>
    <w:rsid w:val="00236AD8"/>
    <w:rsid w:val="00236D66"/>
    <w:rsid w:val="00237DFE"/>
    <w:rsid w:val="002401F5"/>
    <w:rsid w:val="00240E54"/>
    <w:rsid w:val="00243C8F"/>
    <w:rsid w:val="002451C5"/>
    <w:rsid w:val="00245F1F"/>
    <w:rsid w:val="0024663B"/>
    <w:rsid w:val="00247103"/>
    <w:rsid w:val="002476AB"/>
    <w:rsid w:val="00250067"/>
    <w:rsid w:val="002516DE"/>
    <w:rsid w:val="00251F81"/>
    <w:rsid w:val="00252BE0"/>
    <w:rsid w:val="00253588"/>
    <w:rsid w:val="00253C26"/>
    <w:rsid w:val="002546F4"/>
    <w:rsid w:val="002551D0"/>
    <w:rsid w:val="00255374"/>
    <w:rsid w:val="00255F45"/>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46"/>
    <w:rsid w:val="0027195D"/>
    <w:rsid w:val="00272B03"/>
    <w:rsid w:val="002733E2"/>
    <w:rsid w:val="002748E3"/>
    <w:rsid w:val="002750B1"/>
    <w:rsid w:val="00276A35"/>
    <w:rsid w:val="00277835"/>
    <w:rsid w:val="00280AB1"/>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90"/>
    <w:rsid w:val="002A1E92"/>
    <w:rsid w:val="002A204D"/>
    <w:rsid w:val="002A2616"/>
    <w:rsid w:val="002A26E1"/>
    <w:rsid w:val="002A368A"/>
    <w:rsid w:val="002A4065"/>
    <w:rsid w:val="002A59F0"/>
    <w:rsid w:val="002A6432"/>
    <w:rsid w:val="002A6749"/>
    <w:rsid w:val="002A6F25"/>
    <w:rsid w:val="002A6FD3"/>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0F71"/>
    <w:rsid w:val="002D11B7"/>
    <w:rsid w:val="002D3688"/>
    <w:rsid w:val="002D3BBC"/>
    <w:rsid w:val="002D438A"/>
    <w:rsid w:val="002D4975"/>
    <w:rsid w:val="002D51E0"/>
    <w:rsid w:val="002D5738"/>
    <w:rsid w:val="002D5E53"/>
    <w:rsid w:val="002E0319"/>
    <w:rsid w:val="002E179B"/>
    <w:rsid w:val="002E1C9E"/>
    <w:rsid w:val="002E257B"/>
    <w:rsid w:val="002E3795"/>
    <w:rsid w:val="002E3C65"/>
    <w:rsid w:val="002E3F5B"/>
    <w:rsid w:val="002E4362"/>
    <w:rsid w:val="002E5AD1"/>
    <w:rsid w:val="002E63D9"/>
    <w:rsid w:val="002E640E"/>
    <w:rsid w:val="002E7751"/>
    <w:rsid w:val="002F0C28"/>
    <w:rsid w:val="002F15DD"/>
    <w:rsid w:val="002F3CDE"/>
    <w:rsid w:val="002F5DD6"/>
    <w:rsid w:val="002F5FEA"/>
    <w:rsid w:val="002F63E7"/>
    <w:rsid w:val="002F7BE3"/>
    <w:rsid w:val="002F7E6A"/>
    <w:rsid w:val="00300165"/>
    <w:rsid w:val="00300187"/>
    <w:rsid w:val="003010CF"/>
    <w:rsid w:val="00303440"/>
    <w:rsid w:val="00304847"/>
    <w:rsid w:val="00304D9B"/>
    <w:rsid w:val="00305FF9"/>
    <w:rsid w:val="00306E5B"/>
    <w:rsid w:val="00306E6B"/>
    <w:rsid w:val="003100C8"/>
    <w:rsid w:val="00311161"/>
    <w:rsid w:val="00312400"/>
    <w:rsid w:val="00312739"/>
    <w:rsid w:val="00312D10"/>
    <w:rsid w:val="00315E13"/>
    <w:rsid w:val="003178DA"/>
    <w:rsid w:val="00317DB8"/>
    <w:rsid w:val="00320002"/>
    <w:rsid w:val="00320618"/>
    <w:rsid w:val="0032100B"/>
    <w:rsid w:val="00321BD7"/>
    <w:rsid w:val="0032260F"/>
    <w:rsid w:val="003228DA"/>
    <w:rsid w:val="00323D6B"/>
    <w:rsid w:val="0032502E"/>
    <w:rsid w:val="00326957"/>
    <w:rsid w:val="00326AE2"/>
    <w:rsid w:val="00331426"/>
    <w:rsid w:val="0033171D"/>
    <w:rsid w:val="00331D88"/>
    <w:rsid w:val="00331FC3"/>
    <w:rsid w:val="00332897"/>
    <w:rsid w:val="003336B3"/>
    <w:rsid w:val="003347D2"/>
    <w:rsid w:val="00335B75"/>
    <w:rsid w:val="00335D8C"/>
    <w:rsid w:val="00336072"/>
    <w:rsid w:val="003363A1"/>
    <w:rsid w:val="00342251"/>
    <w:rsid w:val="0034226D"/>
    <w:rsid w:val="00342457"/>
    <w:rsid w:val="00342972"/>
    <w:rsid w:val="00342FDD"/>
    <w:rsid w:val="0034429A"/>
    <w:rsid w:val="0034429B"/>
    <w:rsid w:val="00344866"/>
    <w:rsid w:val="0034638C"/>
    <w:rsid w:val="00346F3C"/>
    <w:rsid w:val="00346F7F"/>
    <w:rsid w:val="00350108"/>
    <w:rsid w:val="00350762"/>
    <w:rsid w:val="003507C4"/>
    <w:rsid w:val="003519A1"/>
    <w:rsid w:val="00352480"/>
    <w:rsid w:val="003530D2"/>
    <w:rsid w:val="0035331A"/>
    <w:rsid w:val="003534E1"/>
    <w:rsid w:val="003539B3"/>
    <w:rsid w:val="00354469"/>
    <w:rsid w:val="003548D8"/>
    <w:rsid w:val="003554CA"/>
    <w:rsid w:val="00357595"/>
    <w:rsid w:val="00360232"/>
    <w:rsid w:val="003602E0"/>
    <w:rsid w:val="00360D01"/>
    <w:rsid w:val="003610FB"/>
    <w:rsid w:val="00361208"/>
    <w:rsid w:val="00362569"/>
    <w:rsid w:val="003636CD"/>
    <w:rsid w:val="0036487C"/>
    <w:rsid w:val="00364BEB"/>
    <w:rsid w:val="00365411"/>
    <w:rsid w:val="00365FA2"/>
    <w:rsid w:val="00366C69"/>
    <w:rsid w:val="00367441"/>
    <w:rsid w:val="00367B1D"/>
    <w:rsid w:val="00367E43"/>
    <w:rsid w:val="00370E4F"/>
    <w:rsid w:val="00371215"/>
    <w:rsid w:val="00372F0D"/>
    <w:rsid w:val="00373DA5"/>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78B"/>
    <w:rsid w:val="00386BA9"/>
    <w:rsid w:val="003878DF"/>
    <w:rsid w:val="00390017"/>
    <w:rsid w:val="003901A3"/>
    <w:rsid w:val="0039072F"/>
    <w:rsid w:val="003940CE"/>
    <w:rsid w:val="00397C1D"/>
    <w:rsid w:val="003A180F"/>
    <w:rsid w:val="003A18DD"/>
    <w:rsid w:val="003A20C8"/>
    <w:rsid w:val="003A229E"/>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FD4"/>
    <w:rsid w:val="003C213D"/>
    <w:rsid w:val="003C25AD"/>
    <w:rsid w:val="003C2D21"/>
    <w:rsid w:val="003C4323"/>
    <w:rsid w:val="003C5E6B"/>
    <w:rsid w:val="003C7AD7"/>
    <w:rsid w:val="003D09C5"/>
    <w:rsid w:val="003D0FC3"/>
    <w:rsid w:val="003D2C1D"/>
    <w:rsid w:val="003D2C34"/>
    <w:rsid w:val="003D3DDD"/>
    <w:rsid w:val="003D3E4F"/>
    <w:rsid w:val="003D404E"/>
    <w:rsid w:val="003D5CBF"/>
    <w:rsid w:val="003D66D2"/>
    <w:rsid w:val="003E0085"/>
    <w:rsid w:val="003E07AE"/>
    <w:rsid w:val="003E14FC"/>
    <w:rsid w:val="003E2976"/>
    <w:rsid w:val="003E4858"/>
    <w:rsid w:val="003E6316"/>
    <w:rsid w:val="003E6884"/>
    <w:rsid w:val="003E6AC5"/>
    <w:rsid w:val="003E74E7"/>
    <w:rsid w:val="003F0096"/>
    <w:rsid w:val="003F0850"/>
    <w:rsid w:val="003F0D12"/>
    <w:rsid w:val="003F160C"/>
    <w:rsid w:val="003F1F29"/>
    <w:rsid w:val="003F30DE"/>
    <w:rsid w:val="003F324F"/>
    <w:rsid w:val="003F33BC"/>
    <w:rsid w:val="003F3D4E"/>
    <w:rsid w:val="003F477E"/>
    <w:rsid w:val="003F6CD2"/>
    <w:rsid w:val="003F788D"/>
    <w:rsid w:val="003F7B0E"/>
    <w:rsid w:val="0040126E"/>
    <w:rsid w:val="004020D4"/>
    <w:rsid w:val="004021B6"/>
    <w:rsid w:val="004047C4"/>
    <w:rsid w:val="0040570B"/>
    <w:rsid w:val="00405EDB"/>
    <w:rsid w:val="00405FB1"/>
    <w:rsid w:val="00406460"/>
    <w:rsid w:val="0040766D"/>
    <w:rsid w:val="0041083C"/>
    <w:rsid w:val="00412461"/>
    <w:rsid w:val="00412476"/>
    <w:rsid w:val="00412480"/>
    <w:rsid w:val="00412546"/>
    <w:rsid w:val="00412E21"/>
    <w:rsid w:val="00413053"/>
    <w:rsid w:val="0041319C"/>
    <w:rsid w:val="004137B6"/>
    <w:rsid w:val="00413A54"/>
    <w:rsid w:val="00413C10"/>
    <w:rsid w:val="00413CD9"/>
    <w:rsid w:val="00413F9A"/>
    <w:rsid w:val="004140CA"/>
    <w:rsid w:val="00414C65"/>
    <w:rsid w:val="00415AFF"/>
    <w:rsid w:val="00415B7D"/>
    <w:rsid w:val="00415D76"/>
    <w:rsid w:val="00415E18"/>
    <w:rsid w:val="00416665"/>
    <w:rsid w:val="00416721"/>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01E"/>
    <w:rsid w:val="00442473"/>
    <w:rsid w:val="0044567D"/>
    <w:rsid w:val="004461D9"/>
    <w:rsid w:val="00446AC6"/>
    <w:rsid w:val="0044759B"/>
    <w:rsid w:val="00447F54"/>
    <w:rsid w:val="00450666"/>
    <w:rsid w:val="00450B7E"/>
    <w:rsid w:val="00450F97"/>
    <w:rsid w:val="0045136B"/>
    <w:rsid w:val="00451AC2"/>
    <w:rsid w:val="00451C7E"/>
    <w:rsid w:val="00453BB6"/>
    <w:rsid w:val="00453CAA"/>
    <w:rsid w:val="00455113"/>
    <w:rsid w:val="00456421"/>
    <w:rsid w:val="00456DAB"/>
    <w:rsid w:val="00460CC3"/>
    <w:rsid w:val="00460E86"/>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988"/>
    <w:rsid w:val="00480A99"/>
    <w:rsid w:val="00480E05"/>
    <w:rsid w:val="0048113B"/>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2B98"/>
    <w:rsid w:val="004C31B6"/>
    <w:rsid w:val="004C3482"/>
    <w:rsid w:val="004C5319"/>
    <w:rsid w:val="004C621F"/>
    <w:rsid w:val="004C6410"/>
    <w:rsid w:val="004C7948"/>
    <w:rsid w:val="004C7BB8"/>
    <w:rsid w:val="004C7C60"/>
    <w:rsid w:val="004D0DFE"/>
    <w:rsid w:val="004D1D91"/>
    <w:rsid w:val="004D22C3"/>
    <w:rsid w:val="004D6F4D"/>
    <w:rsid w:val="004D6F95"/>
    <w:rsid w:val="004D72FE"/>
    <w:rsid w:val="004D7BB2"/>
    <w:rsid w:val="004D7E91"/>
    <w:rsid w:val="004E003A"/>
    <w:rsid w:val="004E0768"/>
    <w:rsid w:val="004E1A31"/>
    <w:rsid w:val="004E2DE0"/>
    <w:rsid w:val="004E3008"/>
    <w:rsid w:val="004E33D6"/>
    <w:rsid w:val="004E4060"/>
    <w:rsid w:val="004E409A"/>
    <w:rsid w:val="004E6E96"/>
    <w:rsid w:val="004F0FB9"/>
    <w:rsid w:val="004F2242"/>
    <w:rsid w:val="004F2F7E"/>
    <w:rsid w:val="004F32B5"/>
    <w:rsid w:val="004F407E"/>
    <w:rsid w:val="004F5479"/>
    <w:rsid w:val="004F5782"/>
    <w:rsid w:val="004F61EA"/>
    <w:rsid w:val="004F6CBA"/>
    <w:rsid w:val="004F7528"/>
    <w:rsid w:val="004F7BCA"/>
    <w:rsid w:val="004F7D89"/>
    <w:rsid w:val="005005C3"/>
    <w:rsid w:val="00500DB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907"/>
    <w:rsid w:val="005173A7"/>
    <w:rsid w:val="00517690"/>
    <w:rsid w:val="005177E1"/>
    <w:rsid w:val="00520C0A"/>
    <w:rsid w:val="005218B6"/>
    <w:rsid w:val="00522589"/>
    <w:rsid w:val="00524545"/>
    <w:rsid w:val="005251AF"/>
    <w:rsid w:val="005255BF"/>
    <w:rsid w:val="005257DE"/>
    <w:rsid w:val="00525F4B"/>
    <w:rsid w:val="00527200"/>
    <w:rsid w:val="0052742F"/>
    <w:rsid w:val="0052777C"/>
    <w:rsid w:val="00530157"/>
    <w:rsid w:val="00531EBE"/>
    <w:rsid w:val="00532F8B"/>
    <w:rsid w:val="00533737"/>
    <w:rsid w:val="00535B79"/>
    <w:rsid w:val="00535D7C"/>
    <w:rsid w:val="00536579"/>
    <w:rsid w:val="00536C1E"/>
    <w:rsid w:val="00540B01"/>
    <w:rsid w:val="0054197E"/>
    <w:rsid w:val="0054343A"/>
    <w:rsid w:val="00543974"/>
    <w:rsid w:val="00543EBF"/>
    <w:rsid w:val="00544ABA"/>
    <w:rsid w:val="00544CAE"/>
    <w:rsid w:val="00544DA7"/>
    <w:rsid w:val="0054593A"/>
    <w:rsid w:val="005467FB"/>
    <w:rsid w:val="00546AE9"/>
    <w:rsid w:val="005476A6"/>
    <w:rsid w:val="00547989"/>
    <w:rsid w:val="00551320"/>
    <w:rsid w:val="005518A4"/>
    <w:rsid w:val="00552768"/>
    <w:rsid w:val="00552935"/>
    <w:rsid w:val="00553127"/>
    <w:rsid w:val="005537D5"/>
    <w:rsid w:val="00553C2E"/>
    <w:rsid w:val="00554BE7"/>
    <w:rsid w:val="00556D68"/>
    <w:rsid w:val="00556FA7"/>
    <w:rsid w:val="00557173"/>
    <w:rsid w:val="005576A1"/>
    <w:rsid w:val="00557A64"/>
    <w:rsid w:val="005605C0"/>
    <w:rsid w:val="00560D23"/>
    <w:rsid w:val="005615D8"/>
    <w:rsid w:val="00561DA1"/>
    <w:rsid w:val="005625DA"/>
    <w:rsid w:val="005626D6"/>
    <w:rsid w:val="005638D4"/>
    <w:rsid w:val="00564426"/>
    <w:rsid w:val="005656ED"/>
    <w:rsid w:val="005658B4"/>
    <w:rsid w:val="00566544"/>
    <w:rsid w:val="00566608"/>
    <w:rsid w:val="00566C83"/>
    <w:rsid w:val="005700FE"/>
    <w:rsid w:val="005704E8"/>
    <w:rsid w:val="0057055E"/>
    <w:rsid w:val="00570E24"/>
    <w:rsid w:val="00571639"/>
    <w:rsid w:val="00572760"/>
    <w:rsid w:val="005743DE"/>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622"/>
    <w:rsid w:val="00585F5B"/>
    <w:rsid w:val="0058620A"/>
    <w:rsid w:val="00587FC0"/>
    <w:rsid w:val="005906AD"/>
    <w:rsid w:val="00590DA6"/>
    <w:rsid w:val="00591C7D"/>
    <w:rsid w:val="00591CFE"/>
    <w:rsid w:val="00591E39"/>
    <w:rsid w:val="00592B03"/>
    <w:rsid w:val="00593AB9"/>
    <w:rsid w:val="00593C15"/>
    <w:rsid w:val="00594ABB"/>
    <w:rsid w:val="00594B2A"/>
    <w:rsid w:val="00594D1C"/>
    <w:rsid w:val="00594E36"/>
    <w:rsid w:val="00594F0A"/>
    <w:rsid w:val="0059525E"/>
    <w:rsid w:val="0059559C"/>
    <w:rsid w:val="00595887"/>
    <w:rsid w:val="005961F7"/>
    <w:rsid w:val="00596B9C"/>
    <w:rsid w:val="005A0086"/>
    <w:rsid w:val="005A054D"/>
    <w:rsid w:val="005A0A46"/>
    <w:rsid w:val="005A10B9"/>
    <w:rsid w:val="005A11EA"/>
    <w:rsid w:val="005A269F"/>
    <w:rsid w:val="005A305E"/>
    <w:rsid w:val="005A30BB"/>
    <w:rsid w:val="005A3887"/>
    <w:rsid w:val="005A3E97"/>
    <w:rsid w:val="005A52C3"/>
    <w:rsid w:val="005A65C4"/>
    <w:rsid w:val="005B0542"/>
    <w:rsid w:val="005B2225"/>
    <w:rsid w:val="005B2799"/>
    <w:rsid w:val="005B2B77"/>
    <w:rsid w:val="005B32C7"/>
    <w:rsid w:val="005B3D4A"/>
    <w:rsid w:val="005B49D4"/>
    <w:rsid w:val="005B4D87"/>
    <w:rsid w:val="005B7DD1"/>
    <w:rsid w:val="005C00A0"/>
    <w:rsid w:val="005C1F1F"/>
    <w:rsid w:val="005C28FA"/>
    <w:rsid w:val="005C40F4"/>
    <w:rsid w:val="005C43BE"/>
    <w:rsid w:val="005C44F3"/>
    <w:rsid w:val="005C712D"/>
    <w:rsid w:val="005C7C75"/>
    <w:rsid w:val="005D0100"/>
    <w:rsid w:val="005D0E4F"/>
    <w:rsid w:val="005D1E32"/>
    <w:rsid w:val="005D206B"/>
    <w:rsid w:val="005D22B7"/>
    <w:rsid w:val="005D2BDE"/>
    <w:rsid w:val="005D3D76"/>
    <w:rsid w:val="005D4578"/>
    <w:rsid w:val="005D4EFA"/>
    <w:rsid w:val="005D55BA"/>
    <w:rsid w:val="005D5ADB"/>
    <w:rsid w:val="005D5B80"/>
    <w:rsid w:val="005D648A"/>
    <w:rsid w:val="005D7E0D"/>
    <w:rsid w:val="005E234A"/>
    <w:rsid w:val="005E2F44"/>
    <w:rsid w:val="005E35CC"/>
    <w:rsid w:val="005E371E"/>
    <w:rsid w:val="005E53F9"/>
    <w:rsid w:val="005E63FC"/>
    <w:rsid w:val="005E775D"/>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4EAB"/>
    <w:rsid w:val="00616112"/>
    <w:rsid w:val="006168B9"/>
    <w:rsid w:val="006205CA"/>
    <w:rsid w:val="00621DE9"/>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C9"/>
    <w:rsid w:val="00633412"/>
    <w:rsid w:val="00634ACF"/>
    <w:rsid w:val="00635035"/>
    <w:rsid w:val="0063580D"/>
    <w:rsid w:val="00635CAE"/>
    <w:rsid w:val="0063646E"/>
    <w:rsid w:val="00636929"/>
    <w:rsid w:val="00637240"/>
    <w:rsid w:val="00637DFE"/>
    <w:rsid w:val="00643660"/>
    <w:rsid w:val="006460F4"/>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8C8"/>
    <w:rsid w:val="006728ED"/>
    <w:rsid w:val="00672B18"/>
    <w:rsid w:val="006732B1"/>
    <w:rsid w:val="0067446F"/>
    <w:rsid w:val="006746A4"/>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762"/>
    <w:rsid w:val="00690A49"/>
    <w:rsid w:val="00690BB6"/>
    <w:rsid w:val="006916CD"/>
    <w:rsid w:val="00691B30"/>
    <w:rsid w:val="00692DFC"/>
    <w:rsid w:val="00693E1F"/>
    <w:rsid w:val="00693ECB"/>
    <w:rsid w:val="00694797"/>
    <w:rsid w:val="00695887"/>
    <w:rsid w:val="00697733"/>
    <w:rsid w:val="00697EF1"/>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D22"/>
    <w:rsid w:val="006B7D2C"/>
    <w:rsid w:val="006C1019"/>
    <w:rsid w:val="006C2BB5"/>
    <w:rsid w:val="006C2BEE"/>
    <w:rsid w:val="006C3AD8"/>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3BE1"/>
    <w:rsid w:val="006D48FC"/>
    <w:rsid w:val="006D62BC"/>
    <w:rsid w:val="006D6450"/>
    <w:rsid w:val="006D6939"/>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52E5"/>
    <w:rsid w:val="006F6066"/>
    <w:rsid w:val="006F6850"/>
    <w:rsid w:val="006F707E"/>
    <w:rsid w:val="007001DC"/>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A3B"/>
    <w:rsid w:val="00720B72"/>
    <w:rsid w:val="00721084"/>
    <w:rsid w:val="00721262"/>
    <w:rsid w:val="00721D9B"/>
    <w:rsid w:val="00722121"/>
    <w:rsid w:val="007224B9"/>
    <w:rsid w:val="00722F94"/>
    <w:rsid w:val="00723AA7"/>
    <w:rsid w:val="007242BD"/>
    <w:rsid w:val="0072432E"/>
    <w:rsid w:val="00726036"/>
    <w:rsid w:val="00726279"/>
    <w:rsid w:val="00726A9B"/>
    <w:rsid w:val="00726C32"/>
    <w:rsid w:val="00727530"/>
    <w:rsid w:val="00731E7C"/>
    <w:rsid w:val="007329EF"/>
    <w:rsid w:val="0073327A"/>
    <w:rsid w:val="00734EBE"/>
    <w:rsid w:val="0073634B"/>
    <w:rsid w:val="00736DD8"/>
    <w:rsid w:val="0074076A"/>
    <w:rsid w:val="00741AF4"/>
    <w:rsid w:val="00741DCC"/>
    <w:rsid w:val="0074203A"/>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9C6"/>
    <w:rsid w:val="00773D07"/>
    <w:rsid w:val="0077430B"/>
    <w:rsid w:val="00774889"/>
    <w:rsid w:val="00774FF5"/>
    <w:rsid w:val="007750B3"/>
    <w:rsid w:val="00775A97"/>
    <w:rsid w:val="00775F76"/>
    <w:rsid w:val="00776AEA"/>
    <w:rsid w:val="00777BA0"/>
    <w:rsid w:val="007803BD"/>
    <w:rsid w:val="007811DC"/>
    <w:rsid w:val="007820FA"/>
    <w:rsid w:val="0078270E"/>
    <w:rsid w:val="0078285F"/>
    <w:rsid w:val="00783207"/>
    <w:rsid w:val="00783E1D"/>
    <w:rsid w:val="0078483B"/>
    <w:rsid w:val="00784EED"/>
    <w:rsid w:val="00785900"/>
    <w:rsid w:val="00786958"/>
    <w:rsid w:val="00786E71"/>
    <w:rsid w:val="0079162F"/>
    <w:rsid w:val="00794924"/>
    <w:rsid w:val="007964B7"/>
    <w:rsid w:val="007974AA"/>
    <w:rsid w:val="007A05F6"/>
    <w:rsid w:val="007A0BC2"/>
    <w:rsid w:val="007A1F44"/>
    <w:rsid w:val="007A23FF"/>
    <w:rsid w:val="007A295B"/>
    <w:rsid w:val="007A3424"/>
    <w:rsid w:val="007A35EF"/>
    <w:rsid w:val="007A43A2"/>
    <w:rsid w:val="007A4830"/>
    <w:rsid w:val="007A4D04"/>
    <w:rsid w:val="007A7A96"/>
    <w:rsid w:val="007A7E1B"/>
    <w:rsid w:val="007B03AF"/>
    <w:rsid w:val="007B1543"/>
    <w:rsid w:val="007B1AC0"/>
    <w:rsid w:val="007B270A"/>
    <w:rsid w:val="007B2D3B"/>
    <w:rsid w:val="007B34F6"/>
    <w:rsid w:val="007B52CD"/>
    <w:rsid w:val="007B7DC1"/>
    <w:rsid w:val="007B7EDB"/>
    <w:rsid w:val="007C19AD"/>
    <w:rsid w:val="007C3598"/>
    <w:rsid w:val="007C3FA8"/>
    <w:rsid w:val="007C4C6D"/>
    <w:rsid w:val="007C68DA"/>
    <w:rsid w:val="007D15ED"/>
    <w:rsid w:val="007D229A"/>
    <w:rsid w:val="007D2F44"/>
    <w:rsid w:val="007D2F4D"/>
    <w:rsid w:val="007D4178"/>
    <w:rsid w:val="007D4D33"/>
    <w:rsid w:val="007D5388"/>
    <w:rsid w:val="007D7175"/>
    <w:rsid w:val="007D7E0A"/>
    <w:rsid w:val="007E1369"/>
    <w:rsid w:val="007E1A1B"/>
    <w:rsid w:val="007E1A88"/>
    <w:rsid w:val="007E4C88"/>
    <w:rsid w:val="007E585E"/>
    <w:rsid w:val="007E5BAD"/>
    <w:rsid w:val="007E63D6"/>
    <w:rsid w:val="007E7DDF"/>
    <w:rsid w:val="007F11C8"/>
    <w:rsid w:val="007F1CFB"/>
    <w:rsid w:val="007F220B"/>
    <w:rsid w:val="007F27DD"/>
    <w:rsid w:val="007F5C55"/>
    <w:rsid w:val="007F6880"/>
    <w:rsid w:val="007F76B4"/>
    <w:rsid w:val="008001B4"/>
    <w:rsid w:val="00800769"/>
    <w:rsid w:val="00800ED2"/>
    <w:rsid w:val="00802E74"/>
    <w:rsid w:val="00804B92"/>
    <w:rsid w:val="00804E21"/>
    <w:rsid w:val="00805092"/>
    <w:rsid w:val="008062AA"/>
    <w:rsid w:val="00806AAF"/>
    <w:rsid w:val="008070AC"/>
    <w:rsid w:val="008101FD"/>
    <w:rsid w:val="00810D8D"/>
    <w:rsid w:val="00811835"/>
    <w:rsid w:val="00815182"/>
    <w:rsid w:val="0081581D"/>
    <w:rsid w:val="008172BE"/>
    <w:rsid w:val="00817B71"/>
    <w:rsid w:val="00820244"/>
    <w:rsid w:val="0082035E"/>
    <w:rsid w:val="00821BC9"/>
    <w:rsid w:val="008221B3"/>
    <w:rsid w:val="00822261"/>
    <w:rsid w:val="0082248E"/>
    <w:rsid w:val="00823AE8"/>
    <w:rsid w:val="00824D13"/>
    <w:rsid w:val="00824FDF"/>
    <w:rsid w:val="00825125"/>
    <w:rsid w:val="008257CC"/>
    <w:rsid w:val="008258C0"/>
    <w:rsid w:val="008274BF"/>
    <w:rsid w:val="00830DC3"/>
    <w:rsid w:val="00831555"/>
    <w:rsid w:val="00831F52"/>
    <w:rsid w:val="00832154"/>
    <w:rsid w:val="00832F5C"/>
    <w:rsid w:val="00833A3C"/>
    <w:rsid w:val="008359E0"/>
    <w:rsid w:val="00836700"/>
    <w:rsid w:val="008376F6"/>
    <w:rsid w:val="00837C62"/>
    <w:rsid w:val="00837D5B"/>
    <w:rsid w:val="00840607"/>
    <w:rsid w:val="00841CD2"/>
    <w:rsid w:val="008423B7"/>
    <w:rsid w:val="00842B77"/>
    <w:rsid w:val="0084309F"/>
    <w:rsid w:val="008455C4"/>
    <w:rsid w:val="00845C12"/>
    <w:rsid w:val="008469D9"/>
    <w:rsid w:val="00846DC0"/>
    <w:rsid w:val="00847043"/>
    <w:rsid w:val="008474A7"/>
    <w:rsid w:val="0084774F"/>
    <w:rsid w:val="008506B6"/>
    <w:rsid w:val="00850AE0"/>
    <w:rsid w:val="00852308"/>
    <w:rsid w:val="008524D2"/>
    <w:rsid w:val="008526AA"/>
    <w:rsid w:val="00852E19"/>
    <w:rsid w:val="00853C33"/>
    <w:rsid w:val="00853DE3"/>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56A4"/>
    <w:rsid w:val="00875F73"/>
    <w:rsid w:val="00880B26"/>
    <w:rsid w:val="00880F30"/>
    <w:rsid w:val="00882B1E"/>
    <w:rsid w:val="00882B99"/>
    <w:rsid w:val="008833E8"/>
    <w:rsid w:val="00883D0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B08"/>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270"/>
    <w:rsid w:val="008F48C2"/>
    <w:rsid w:val="008F563B"/>
    <w:rsid w:val="008F5840"/>
    <w:rsid w:val="008F5EEF"/>
    <w:rsid w:val="008F66FE"/>
    <w:rsid w:val="008F72CC"/>
    <w:rsid w:val="008F72CD"/>
    <w:rsid w:val="008F742B"/>
    <w:rsid w:val="009013E1"/>
    <w:rsid w:val="00902C2C"/>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1FB1"/>
    <w:rsid w:val="009232C9"/>
    <w:rsid w:val="00923608"/>
    <w:rsid w:val="009238E5"/>
    <w:rsid w:val="0092398A"/>
    <w:rsid w:val="00923F12"/>
    <w:rsid w:val="00924FF8"/>
    <w:rsid w:val="00925BA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5180"/>
    <w:rsid w:val="0094590C"/>
    <w:rsid w:val="00946355"/>
    <w:rsid w:val="009468B7"/>
    <w:rsid w:val="0094724E"/>
    <w:rsid w:val="00947973"/>
    <w:rsid w:val="00947A92"/>
    <w:rsid w:val="00947BE6"/>
    <w:rsid w:val="0095048D"/>
    <w:rsid w:val="00951ADB"/>
    <w:rsid w:val="00952861"/>
    <w:rsid w:val="00953191"/>
    <w:rsid w:val="00953786"/>
    <w:rsid w:val="0095380C"/>
    <w:rsid w:val="00954353"/>
    <w:rsid w:val="009557C2"/>
    <w:rsid w:val="00955C0A"/>
    <w:rsid w:val="00955C4F"/>
    <w:rsid w:val="00961890"/>
    <w:rsid w:val="009657F1"/>
    <w:rsid w:val="0096625D"/>
    <w:rsid w:val="009709F8"/>
    <w:rsid w:val="00971BD8"/>
    <w:rsid w:val="00972929"/>
    <w:rsid w:val="00972AC4"/>
    <w:rsid w:val="00972F91"/>
    <w:rsid w:val="00973827"/>
    <w:rsid w:val="00973922"/>
    <w:rsid w:val="009742D3"/>
    <w:rsid w:val="00974659"/>
    <w:rsid w:val="00977BA7"/>
    <w:rsid w:val="00980517"/>
    <w:rsid w:val="00980598"/>
    <w:rsid w:val="0098194F"/>
    <w:rsid w:val="009826C8"/>
    <w:rsid w:val="009836E4"/>
    <w:rsid w:val="0098412F"/>
    <w:rsid w:val="00985A2C"/>
    <w:rsid w:val="00985F28"/>
    <w:rsid w:val="00986149"/>
    <w:rsid w:val="00986176"/>
    <w:rsid w:val="00986E7F"/>
    <w:rsid w:val="00987536"/>
    <w:rsid w:val="00987E78"/>
    <w:rsid w:val="00990221"/>
    <w:rsid w:val="00990BD5"/>
    <w:rsid w:val="00990D56"/>
    <w:rsid w:val="0099196F"/>
    <w:rsid w:val="00992B98"/>
    <w:rsid w:val="009931F4"/>
    <w:rsid w:val="0099359F"/>
    <w:rsid w:val="00994871"/>
    <w:rsid w:val="00994E08"/>
    <w:rsid w:val="009951F9"/>
    <w:rsid w:val="00995A4E"/>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3F91"/>
    <w:rsid w:val="009A4869"/>
    <w:rsid w:val="009A6A6B"/>
    <w:rsid w:val="009A6FE1"/>
    <w:rsid w:val="009B1EF9"/>
    <w:rsid w:val="009B26AC"/>
    <w:rsid w:val="009B372E"/>
    <w:rsid w:val="009B37E2"/>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6747"/>
    <w:rsid w:val="009C7320"/>
    <w:rsid w:val="009D0729"/>
    <w:rsid w:val="009D0F66"/>
    <w:rsid w:val="009D1A06"/>
    <w:rsid w:val="009D1BA4"/>
    <w:rsid w:val="009D22E4"/>
    <w:rsid w:val="009D22F7"/>
    <w:rsid w:val="009D319C"/>
    <w:rsid w:val="009D5BAB"/>
    <w:rsid w:val="009D6A0A"/>
    <w:rsid w:val="009D72FE"/>
    <w:rsid w:val="009E058F"/>
    <w:rsid w:val="009E0A9E"/>
    <w:rsid w:val="009E19A2"/>
    <w:rsid w:val="009E3AFD"/>
    <w:rsid w:val="009E3CDD"/>
    <w:rsid w:val="009E4B16"/>
    <w:rsid w:val="009E5C60"/>
    <w:rsid w:val="009E64DB"/>
    <w:rsid w:val="009E6794"/>
    <w:rsid w:val="009E7189"/>
    <w:rsid w:val="009E7E46"/>
    <w:rsid w:val="009E7FC1"/>
    <w:rsid w:val="009F01E1"/>
    <w:rsid w:val="009F06C8"/>
    <w:rsid w:val="009F0B4D"/>
    <w:rsid w:val="009F1096"/>
    <w:rsid w:val="009F150E"/>
    <w:rsid w:val="009F27AD"/>
    <w:rsid w:val="009F3FB5"/>
    <w:rsid w:val="009F521F"/>
    <w:rsid w:val="009F553C"/>
    <w:rsid w:val="009F59F8"/>
    <w:rsid w:val="00A005B0"/>
    <w:rsid w:val="00A00DF9"/>
    <w:rsid w:val="00A014A1"/>
    <w:rsid w:val="00A01F17"/>
    <w:rsid w:val="00A022A5"/>
    <w:rsid w:val="00A03A22"/>
    <w:rsid w:val="00A04634"/>
    <w:rsid w:val="00A06119"/>
    <w:rsid w:val="00A06C9F"/>
    <w:rsid w:val="00A07346"/>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CDF"/>
    <w:rsid w:val="00A309C6"/>
    <w:rsid w:val="00A30D13"/>
    <w:rsid w:val="00A314F9"/>
    <w:rsid w:val="00A3153D"/>
    <w:rsid w:val="00A319D0"/>
    <w:rsid w:val="00A32316"/>
    <w:rsid w:val="00A33172"/>
    <w:rsid w:val="00A3432B"/>
    <w:rsid w:val="00A346BA"/>
    <w:rsid w:val="00A34C67"/>
    <w:rsid w:val="00A34D62"/>
    <w:rsid w:val="00A35909"/>
    <w:rsid w:val="00A3611D"/>
    <w:rsid w:val="00A36339"/>
    <w:rsid w:val="00A366E4"/>
    <w:rsid w:val="00A4376F"/>
    <w:rsid w:val="00A4549F"/>
    <w:rsid w:val="00A45B9B"/>
    <w:rsid w:val="00A462FE"/>
    <w:rsid w:val="00A46B59"/>
    <w:rsid w:val="00A4773F"/>
    <w:rsid w:val="00A501C9"/>
    <w:rsid w:val="00A50506"/>
    <w:rsid w:val="00A5183E"/>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1B"/>
    <w:rsid w:val="00A64942"/>
    <w:rsid w:val="00A65911"/>
    <w:rsid w:val="00A6643C"/>
    <w:rsid w:val="00A67189"/>
    <w:rsid w:val="00A67544"/>
    <w:rsid w:val="00A7075B"/>
    <w:rsid w:val="00A70EEA"/>
    <w:rsid w:val="00A71265"/>
    <w:rsid w:val="00A718BB"/>
    <w:rsid w:val="00A71CE6"/>
    <w:rsid w:val="00A71D23"/>
    <w:rsid w:val="00A7333A"/>
    <w:rsid w:val="00A73D0D"/>
    <w:rsid w:val="00A745EF"/>
    <w:rsid w:val="00A74A92"/>
    <w:rsid w:val="00A75862"/>
    <w:rsid w:val="00A75CC1"/>
    <w:rsid w:val="00A75E88"/>
    <w:rsid w:val="00A76F69"/>
    <w:rsid w:val="00A77383"/>
    <w:rsid w:val="00A77C68"/>
    <w:rsid w:val="00A77D1B"/>
    <w:rsid w:val="00A8056E"/>
    <w:rsid w:val="00A82D58"/>
    <w:rsid w:val="00A8399D"/>
    <w:rsid w:val="00A83E3D"/>
    <w:rsid w:val="00A8443A"/>
    <w:rsid w:val="00A8479C"/>
    <w:rsid w:val="00A8557B"/>
    <w:rsid w:val="00A85A05"/>
    <w:rsid w:val="00A86D63"/>
    <w:rsid w:val="00A87797"/>
    <w:rsid w:val="00A903E8"/>
    <w:rsid w:val="00A90E72"/>
    <w:rsid w:val="00A922A2"/>
    <w:rsid w:val="00A9327B"/>
    <w:rsid w:val="00A93B69"/>
    <w:rsid w:val="00A95163"/>
    <w:rsid w:val="00A9542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60E"/>
    <w:rsid w:val="00AB7E88"/>
    <w:rsid w:val="00AC0705"/>
    <w:rsid w:val="00AC109B"/>
    <w:rsid w:val="00AC1C3C"/>
    <w:rsid w:val="00AC260E"/>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245"/>
    <w:rsid w:val="00B10558"/>
    <w:rsid w:val="00B108A5"/>
    <w:rsid w:val="00B12E4C"/>
    <w:rsid w:val="00B1331F"/>
    <w:rsid w:val="00B156A9"/>
    <w:rsid w:val="00B15F83"/>
    <w:rsid w:val="00B160FF"/>
    <w:rsid w:val="00B16322"/>
    <w:rsid w:val="00B1662E"/>
    <w:rsid w:val="00B16A6F"/>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53D"/>
    <w:rsid w:val="00B34A9F"/>
    <w:rsid w:val="00B34B80"/>
    <w:rsid w:val="00B35CDA"/>
    <w:rsid w:val="00B37D97"/>
    <w:rsid w:val="00B411BD"/>
    <w:rsid w:val="00B41559"/>
    <w:rsid w:val="00B418E8"/>
    <w:rsid w:val="00B42285"/>
    <w:rsid w:val="00B4242E"/>
    <w:rsid w:val="00B4274B"/>
    <w:rsid w:val="00B435B1"/>
    <w:rsid w:val="00B4367F"/>
    <w:rsid w:val="00B438BA"/>
    <w:rsid w:val="00B44F99"/>
    <w:rsid w:val="00B45876"/>
    <w:rsid w:val="00B51542"/>
    <w:rsid w:val="00B51D1D"/>
    <w:rsid w:val="00B52B30"/>
    <w:rsid w:val="00B5310E"/>
    <w:rsid w:val="00B53BB1"/>
    <w:rsid w:val="00B54ACC"/>
    <w:rsid w:val="00B54DCB"/>
    <w:rsid w:val="00B55AC2"/>
    <w:rsid w:val="00B560C9"/>
    <w:rsid w:val="00B56533"/>
    <w:rsid w:val="00B56CFC"/>
    <w:rsid w:val="00B57777"/>
    <w:rsid w:val="00B57A17"/>
    <w:rsid w:val="00B602A3"/>
    <w:rsid w:val="00B61BE2"/>
    <w:rsid w:val="00B6266F"/>
    <w:rsid w:val="00B62E0B"/>
    <w:rsid w:val="00B63C32"/>
    <w:rsid w:val="00B64434"/>
    <w:rsid w:val="00B711CE"/>
    <w:rsid w:val="00B71DC8"/>
    <w:rsid w:val="00B746C6"/>
    <w:rsid w:val="00B75C24"/>
    <w:rsid w:val="00B7604C"/>
    <w:rsid w:val="00B7652C"/>
    <w:rsid w:val="00B766BF"/>
    <w:rsid w:val="00B76930"/>
    <w:rsid w:val="00B76FA6"/>
    <w:rsid w:val="00B80134"/>
    <w:rsid w:val="00B80910"/>
    <w:rsid w:val="00B818F4"/>
    <w:rsid w:val="00B81BC9"/>
    <w:rsid w:val="00B8222F"/>
    <w:rsid w:val="00B82615"/>
    <w:rsid w:val="00B83444"/>
    <w:rsid w:val="00B836ED"/>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07B"/>
    <w:rsid w:val="00BB1241"/>
    <w:rsid w:val="00BB1548"/>
    <w:rsid w:val="00BB1CE7"/>
    <w:rsid w:val="00BB2FD3"/>
    <w:rsid w:val="00BB2FDF"/>
    <w:rsid w:val="00BB2FFF"/>
    <w:rsid w:val="00BB4D74"/>
    <w:rsid w:val="00BB5FCB"/>
    <w:rsid w:val="00BB604B"/>
    <w:rsid w:val="00BC00EC"/>
    <w:rsid w:val="00BC08C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422F"/>
    <w:rsid w:val="00BD50AA"/>
    <w:rsid w:val="00BD5135"/>
    <w:rsid w:val="00BD7291"/>
    <w:rsid w:val="00BD7EA3"/>
    <w:rsid w:val="00BD7FE2"/>
    <w:rsid w:val="00BE0B19"/>
    <w:rsid w:val="00BE0DD8"/>
    <w:rsid w:val="00BE13F0"/>
    <w:rsid w:val="00BE1D82"/>
    <w:rsid w:val="00BE1EE4"/>
    <w:rsid w:val="00BE1F8B"/>
    <w:rsid w:val="00BE294D"/>
    <w:rsid w:val="00BE2B4F"/>
    <w:rsid w:val="00BE2F39"/>
    <w:rsid w:val="00BE332D"/>
    <w:rsid w:val="00BE3CF1"/>
    <w:rsid w:val="00BE4B20"/>
    <w:rsid w:val="00BE5FC4"/>
    <w:rsid w:val="00BE6FAF"/>
    <w:rsid w:val="00BE7C4D"/>
    <w:rsid w:val="00BE7F6A"/>
    <w:rsid w:val="00BF0274"/>
    <w:rsid w:val="00BF08C4"/>
    <w:rsid w:val="00BF0BAF"/>
    <w:rsid w:val="00BF1819"/>
    <w:rsid w:val="00BF19CE"/>
    <w:rsid w:val="00BF2B6F"/>
    <w:rsid w:val="00BF3079"/>
    <w:rsid w:val="00BF351A"/>
    <w:rsid w:val="00BF3914"/>
    <w:rsid w:val="00BF44AC"/>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1709B"/>
    <w:rsid w:val="00C203E8"/>
    <w:rsid w:val="00C20A00"/>
    <w:rsid w:val="00C21673"/>
    <w:rsid w:val="00C21C7A"/>
    <w:rsid w:val="00C23130"/>
    <w:rsid w:val="00C246C7"/>
    <w:rsid w:val="00C2486F"/>
    <w:rsid w:val="00C255A5"/>
    <w:rsid w:val="00C2584B"/>
    <w:rsid w:val="00C25942"/>
    <w:rsid w:val="00C25DD9"/>
    <w:rsid w:val="00C2663F"/>
    <w:rsid w:val="00C26DB8"/>
    <w:rsid w:val="00C320A6"/>
    <w:rsid w:val="00C33D06"/>
    <w:rsid w:val="00C3400F"/>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253F"/>
    <w:rsid w:val="00C4304C"/>
    <w:rsid w:val="00C431A9"/>
    <w:rsid w:val="00C43315"/>
    <w:rsid w:val="00C43F4A"/>
    <w:rsid w:val="00C448AE"/>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63F5"/>
    <w:rsid w:val="00C570F7"/>
    <w:rsid w:val="00C60320"/>
    <w:rsid w:val="00C60FAF"/>
    <w:rsid w:val="00C62CD5"/>
    <w:rsid w:val="00C636E6"/>
    <w:rsid w:val="00C639D6"/>
    <w:rsid w:val="00C63F8E"/>
    <w:rsid w:val="00C647FB"/>
    <w:rsid w:val="00C654E0"/>
    <w:rsid w:val="00C657DE"/>
    <w:rsid w:val="00C67EAB"/>
    <w:rsid w:val="00C70DFF"/>
    <w:rsid w:val="00C71251"/>
    <w:rsid w:val="00C746DB"/>
    <w:rsid w:val="00C75A6B"/>
    <w:rsid w:val="00C763B6"/>
    <w:rsid w:val="00C7644F"/>
    <w:rsid w:val="00C768F6"/>
    <w:rsid w:val="00C80073"/>
    <w:rsid w:val="00C80DEA"/>
    <w:rsid w:val="00C832DC"/>
    <w:rsid w:val="00C8377F"/>
    <w:rsid w:val="00C8646D"/>
    <w:rsid w:val="00C8797D"/>
    <w:rsid w:val="00C91DE3"/>
    <w:rsid w:val="00C92C7F"/>
    <w:rsid w:val="00C9369D"/>
    <w:rsid w:val="00C944FA"/>
    <w:rsid w:val="00C95854"/>
    <w:rsid w:val="00C95C6A"/>
    <w:rsid w:val="00C95EFF"/>
    <w:rsid w:val="00C963EA"/>
    <w:rsid w:val="00C96A9D"/>
    <w:rsid w:val="00C96E6F"/>
    <w:rsid w:val="00C97872"/>
    <w:rsid w:val="00CA0532"/>
    <w:rsid w:val="00CA092E"/>
    <w:rsid w:val="00CA2241"/>
    <w:rsid w:val="00CA3CDD"/>
    <w:rsid w:val="00CA403B"/>
    <w:rsid w:val="00CA505A"/>
    <w:rsid w:val="00CA5068"/>
    <w:rsid w:val="00CA59DD"/>
    <w:rsid w:val="00CB008E"/>
    <w:rsid w:val="00CB01FA"/>
    <w:rsid w:val="00CB0737"/>
    <w:rsid w:val="00CB097A"/>
    <w:rsid w:val="00CB0E67"/>
    <w:rsid w:val="00CB1A6C"/>
    <w:rsid w:val="00CB1AC0"/>
    <w:rsid w:val="00CB26EC"/>
    <w:rsid w:val="00CB2D2A"/>
    <w:rsid w:val="00CB3CDB"/>
    <w:rsid w:val="00CB5A76"/>
    <w:rsid w:val="00CB5B1E"/>
    <w:rsid w:val="00CB5E52"/>
    <w:rsid w:val="00CB787A"/>
    <w:rsid w:val="00CC0C4A"/>
    <w:rsid w:val="00CC17F0"/>
    <w:rsid w:val="00CC1853"/>
    <w:rsid w:val="00CC1FAE"/>
    <w:rsid w:val="00CC3A23"/>
    <w:rsid w:val="00CC6CE1"/>
    <w:rsid w:val="00CC737C"/>
    <w:rsid w:val="00CD087D"/>
    <w:rsid w:val="00CD0F5D"/>
    <w:rsid w:val="00CD0F83"/>
    <w:rsid w:val="00CD1C0B"/>
    <w:rsid w:val="00CD1E23"/>
    <w:rsid w:val="00CD239A"/>
    <w:rsid w:val="00CD39CD"/>
    <w:rsid w:val="00CD42F8"/>
    <w:rsid w:val="00CD4F06"/>
    <w:rsid w:val="00CD5512"/>
    <w:rsid w:val="00CD5C4E"/>
    <w:rsid w:val="00CD6E3D"/>
    <w:rsid w:val="00CD71AB"/>
    <w:rsid w:val="00CE0109"/>
    <w:rsid w:val="00CE1AF9"/>
    <w:rsid w:val="00CE1FC5"/>
    <w:rsid w:val="00CE46E5"/>
    <w:rsid w:val="00CE485A"/>
    <w:rsid w:val="00CE4B7C"/>
    <w:rsid w:val="00CE5279"/>
    <w:rsid w:val="00CE5A78"/>
    <w:rsid w:val="00CE78AE"/>
    <w:rsid w:val="00CE7E62"/>
    <w:rsid w:val="00CF195E"/>
    <w:rsid w:val="00CF19DA"/>
    <w:rsid w:val="00CF1C7F"/>
    <w:rsid w:val="00CF1CC0"/>
    <w:rsid w:val="00CF24F8"/>
    <w:rsid w:val="00CF2653"/>
    <w:rsid w:val="00CF4247"/>
    <w:rsid w:val="00CF5263"/>
    <w:rsid w:val="00CF60B5"/>
    <w:rsid w:val="00CF6B63"/>
    <w:rsid w:val="00D004FA"/>
    <w:rsid w:val="00D01B21"/>
    <w:rsid w:val="00D01B2C"/>
    <w:rsid w:val="00D01E2F"/>
    <w:rsid w:val="00D03102"/>
    <w:rsid w:val="00D03727"/>
    <w:rsid w:val="00D0378A"/>
    <w:rsid w:val="00D0458A"/>
    <w:rsid w:val="00D0497A"/>
    <w:rsid w:val="00D05132"/>
    <w:rsid w:val="00D058C9"/>
    <w:rsid w:val="00D05EA9"/>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DB"/>
    <w:rsid w:val="00D14DB1"/>
    <w:rsid w:val="00D15F43"/>
    <w:rsid w:val="00D16E87"/>
    <w:rsid w:val="00D20B8B"/>
    <w:rsid w:val="00D2162C"/>
    <w:rsid w:val="00D21A3C"/>
    <w:rsid w:val="00D233F1"/>
    <w:rsid w:val="00D23554"/>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4994"/>
    <w:rsid w:val="00D45DF3"/>
    <w:rsid w:val="00D4602E"/>
    <w:rsid w:val="00D46174"/>
    <w:rsid w:val="00D47DD0"/>
    <w:rsid w:val="00D50183"/>
    <w:rsid w:val="00D51D12"/>
    <w:rsid w:val="00D5362B"/>
    <w:rsid w:val="00D55072"/>
    <w:rsid w:val="00D551B5"/>
    <w:rsid w:val="00D5653E"/>
    <w:rsid w:val="00D56DB2"/>
    <w:rsid w:val="00D5747F"/>
    <w:rsid w:val="00D57495"/>
    <w:rsid w:val="00D574FA"/>
    <w:rsid w:val="00D57960"/>
    <w:rsid w:val="00D60C8D"/>
    <w:rsid w:val="00D6117F"/>
    <w:rsid w:val="00D61374"/>
    <w:rsid w:val="00D6168A"/>
    <w:rsid w:val="00D616A5"/>
    <w:rsid w:val="00D61FF0"/>
    <w:rsid w:val="00D6211D"/>
    <w:rsid w:val="00D62C97"/>
    <w:rsid w:val="00D63517"/>
    <w:rsid w:val="00D63B75"/>
    <w:rsid w:val="00D659B1"/>
    <w:rsid w:val="00D66E18"/>
    <w:rsid w:val="00D6734D"/>
    <w:rsid w:val="00D679CF"/>
    <w:rsid w:val="00D679D3"/>
    <w:rsid w:val="00D70864"/>
    <w:rsid w:val="00D7356F"/>
    <w:rsid w:val="00D73587"/>
    <w:rsid w:val="00D73CF9"/>
    <w:rsid w:val="00D73EBB"/>
    <w:rsid w:val="00D751FB"/>
    <w:rsid w:val="00D754D6"/>
    <w:rsid w:val="00D761AA"/>
    <w:rsid w:val="00D76E85"/>
    <w:rsid w:val="00D76FAE"/>
    <w:rsid w:val="00D777D7"/>
    <w:rsid w:val="00D803DF"/>
    <w:rsid w:val="00D80AB8"/>
    <w:rsid w:val="00D80B3C"/>
    <w:rsid w:val="00D81792"/>
    <w:rsid w:val="00D819B1"/>
    <w:rsid w:val="00D82494"/>
    <w:rsid w:val="00D83AE9"/>
    <w:rsid w:val="00D857B8"/>
    <w:rsid w:val="00D87175"/>
    <w:rsid w:val="00D87ABF"/>
    <w:rsid w:val="00D90CD3"/>
    <w:rsid w:val="00D914B0"/>
    <w:rsid w:val="00D919E6"/>
    <w:rsid w:val="00D91BE1"/>
    <w:rsid w:val="00D92C29"/>
    <w:rsid w:val="00D934C6"/>
    <w:rsid w:val="00D936E2"/>
    <w:rsid w:val="00D95104"/>
    <w:rsid w:val="00D95600"/>
    <w:rsid w:val="00D9683C"/>
    <w:rsid w:val="00D97884"/>
    <w:rsid w:val="00DA0A7F"/>
    <w:rsid w:val="00DA1C31"/>
    <w:rsid w:val="00DA20BC"/>
    <w:rsid w:val="00DA2ED7"/>
    <w:rsid w:val="00DA3E7A"/>
    <w:rsid w:val="00DA430C"/>
    <w:rsid w:val="00DA615D"/>
    <w:rsid w:val="00DA6598"/>
    <w:rsid w:val="00DA6B71"/>
    <w:rsid w:val="00DA6C0F"/>
    <w:rsid w:val="00DA702F"/>
    <w:rsid w:val="00DA7F8A"/>
    <w:rsid w:val="00DB0176"/>
    <w:rsid w:val="00DB0404"/>
    <w:rsid w:val="00DB091B"/>
    <w:rsid w:val="00DB11F8"/>
    <w:rsid w:val="00DB18F8"/>
    <w:rsid w:val="00DB1F2A"/>
    <w:rsid w:val="00DB27DE"/>
    <w:rsid w:val="00DB297F"/>
    <w:rsid w:val="00DB3153"/>
    <w:rsid w:val="00DB317A"/>
    <w:rsid w:val="00DB3B82"/>
    <w:rsid w:val="00DB4357"/>
    <w:rsid w:val="00DB485D"/>
    <w:rsid w:val="00DC0672"/>
    <w:rsid w:val="00DC1327"/>
    <w:rsid w:val="00DC1350"/>
    <w:rsid w:val="00DC1AB7"/>
    <w:rsid w:val="00DC3237"/>
    <w:rsid w:val="00DC329A"/>
    <w:rsid w:val="00DC41A4"/>
    <w:rsid w:val="00DC5672"/>
    <w:rsid w:val="00DC60A2"/>
    <w:rsid w:val="00DC6600"/>
    <w:rsid w:val="00DC67BD"/>
    <w:rsid w:val="00DC6924"/>
    <w:rsid w:val="00DC71F2"/>
    <w:rsid w:val="00DD0EC5"/>
    <w:rsid w:val="00DD2025"/>
    <w:rsid w:val="00DD22EA"/>
    <w:rsid w:val="00DD23A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0E33"/>
    <w:rsid w:val="00E01DAA"/>
    <w:rsid w:val="00E023E5"/>
    <w:rsid w:val="00E02432"/>
    <w:rsid w:val="00E0326E"/>
    <w:rsid w:val="00E04022"/>
    <w:rsid w:val="00E0728F"/>
    <w:rsid w:val="00E0755C"/>
    <w:rsid w:val="00E12CED"/>
    <w:rsid w:val="00E13E82"/>
    <w:rsid w:val="00E14A7E"/>
    <w:rsid w:val="00E151E1"/>
    <w:rsid w:val="00E1523B"/>
    <w:rsid w:val="00E17619"/>
    <w:rsid w:val="00E176D4"/>
    <w:rsid w:val="00E17805"/>
    <w:rsid w:val="00E20F79"/>
    <w:rsid w:val="00E21278"/>
    <w:rsid w:val="00E2275B"/>
    <w:rsid w:val="00E22CCD"/>
    <w:rsid w:val="00E23A11"/>
    <w:rsid w:val="00E23FB7"/>
    <w:rsid w:val="00E24A27"/>
    <w:rsid w:val="00E25F89"/>
    <w:rsid w:val="00E31287"/>
    <w:rsid w:val="00E32D62"/>
    <w:rsid w:val="00E339DC"/>
    <w:rsid w:val="00E33E15"/>
    <w:rsid w:val="00E361B8"/>
    <w:rsid w:val="00E36A1B"/>
    <w:rsid w:val="00E40B37"/>
    <w:rsid w:val="00E429ED"/>
    <w:rsid w:val="00E42F9A"/>
    <w:rsid w:val="00E438A9"/>
    <w:rsid w:val="00E43F37"/>
    <w:rsid w:val="00E44324"/>
    <w:rsid w:val="00E450ED"/>
    <w:rsid w:val="00E452B6"/>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60D2"/>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A90"/>
    <w:rsid w:val="00E86DA2"/>
    <w:rsid w:val="00E90279"/>
    <w:rsid w:val="00E90635"/>
    <w:rsid w:val="00E909A1"/>
    <w:rsid w:val="00E90BFF"/>
    <w:rsid w:val="00E91F04"/>
    <w:rsid w:val="00E91F35"/>
    <w:rsid w:val="00E92290"/>
    <w:rsid w:val="00E94006"/>
    <w:rsid w:val="00E95BA6"/>
    <w:rsid w:val="00E97648"/>
    <w:rsid w:val="00E97DAE"/>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4CFF"/>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1975"/>
    <w:rsid w:val="00ED2E52"/>
    <w:rsid w:val="00ED3024"/>
    <w:rsid w:val="00ED37BD"/>
    <w:rsid w:val="00ED3FCB"/>
    <w:rsid w:val="00ED5FE4"/>
    <w:rsid w:val="00ED71C5"/>
    <w:rsid w:val="00EE16FA"/>
    <w:rsid w:val="00EE37A7"/>
    <w:rsid w:val="00EE3C42"/>
    <w:rsid w:val="00EE3D4F"/>
    <w:rsid w:val="00EE534D"/>
    <w:rsid w:val="00EE5560"/>
    <w:rsid w:val="00EE6896"/>
    <w:rsid w:val="00EE6C59"/>
    <w:rsid w:val="00EE6F1E"/>
    <w:rsid w:val="00EF0348"/>
    <w:rsid w:val="00EF1F9C"/>
    <w:rsid w:val="00EF4366"/>
    <w:rsid w:val="00EF4CD6"/>
    <w:rsid w:val="00EF55A0"/>
    <w:rsid w:val="00EF63D1"/>
    <w:rsid w:val="00EF6513"/>
    <w:rsid w:val="00EF6683"/>
    <w:rsid w:val="00EF7002"/>
    <w:rsid w:val="00EF769B"/>
    <w:rsid w:val="00EF7A20"/>
    <w:rsid w:val="00EF7F23"/>
    <w:rsid w:val="00F027BA"/>
    <w:rsid w:val="00F03C6A"/>
    <w:rsid w:val="00F03E79"/>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0FA6"/>
    <w:rsid w:val="00F218D4"/>
    <w:rsid w:val="00F2250A"/>
    <w:rsid w:val="00F22764"/>
    <w:rsid w:val="00F24788"/>
    <w:rsid w:val="00F2640F"/>
    <w:rsid w:val="00F2699C"/>
    <w:rsid w:val="00F272F8"/>
    <w:rsid w:val="00F27C34"/>
    <w:rsid w:val="00F27E46"/>
    <w:rsid w:val="00F3015A"/>
    <w:rsid w:val="00F301C2"/>
    <w:rsid w:val="00F302E1"/>
    <w:rsid w:val="00F31B22"/>
    <w:rsid w:val="00F31B49"/>
    <w:rsid w:val="00F32F56"/>
    <w:rsid w:val="00F33D4F"/>
    <w:rsid w:val="00F33EFE"/>
    <w:rsid w:val="00F34B07"/>
    <w:rsid w:val="00F34CD6"/>
    <w:rsid w:val="00F35842"/>
    <w:rsid w:val="00F35873"/>
    <w:rsid w:val="00F35920"/>
    <w:rsid w:val="00F366A5"/>
    <w:rsid w:val="00F36C5F"/>
    <w:rsid w:val="00F37259"/>
    <w:rsid w:val="00F405A4"/>
    <w:rsid w:val="00F40EA2"/>
    <w:rsid w:val="00F41F05"/>
    <w:rsid w:val="00F42EDF"/>
    <w:rsid w:val="00F433BD"/>
    <w:rsid w:val="00F448F4"/>
    <w:rsid w:val="00F44EC5"/>
    <w:rsid w:val="00F45D65"/>
    <w:rsid w:val="00F47498"/>
    <w:rsid w:val="00F50E2C"/>
    <w:rsid w:val="00F512B2"/>
    <w:rsid w:val="00F5283D"/>
    <w:rsid w:val="00F52ABA"/>
    <w:rsid w:val="00F52BC7"/>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65BE"/>
    <w:rsid w:val="00F671E2"/>
    <w:rsid w:val="00F6783E"/>
    <w:rsid w:val="00F67C14"/>
    <w:rsid w:val="00F70DBE"/>
    <w:rsid w:val="00F71124"/>
    <w:rsid w:val="00F717C7"/>
    <w:rsid w:val="00F71888"/>
    <w:rsid w:val="00F719CD"/>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655"/>
    <w:rsid w:val="00F9096C"/>
    <w:rsid w:val="00F90ADB"/>
    <w:rsid w:val="00F90E78"/>
    <w:rsid w:val="00F91209"/>
    <w:rsid w:val="00F91476"/>
    <w:rsid w:val="00F9221F"/>
    <w:rsid w:val="00F931C7"/>
    <w:rsid w:val="00F93559"/>
    <w:rsid w:val="00F93D72"/>
    <w:rsid w:val="00F93E65"/>
    <w:rsid w:val="00F94070"/>
    <w:rsid w:val="00F950B5"/>
    <w:rsid w:val="00F9513F"/>
    <w:rsid w:val="00F97757"/>
    <w:rsid w:val="00F97908"/>
    <w:rsid w:val="00F97B43"/>
    <w:rsid w:val="00FA07F8"/>
    <w:rsid w:val="00FA105C"/>
    <w:rsid w:val="00FA1475"/>
    <w:rsid w:val="00FA148A"/>
    <w:rsid w:val="00FA27C8"/>
    <w:rsid w:val="00FA2F1E"/>
    <w:rsid w:val="00FA3B76"/>
    <w:rsid w:val="00FA4D66"/>
    <w:rsid w:val="00FA5A4E"/>
    <w:rsid w:val="00FA77EF"/>
    <w:rsid w:val="00FB0082"/>
    <w:rsid w:val="00FB0243"/>
    <w:rsid w:val="00FB1527"/>
    <w:rsid w:val="00FB1677"/>
    <w:rsid w:val="00FB1A45"/>
    <w:rsid w:val="00FB2537"/>
    <w:rsid w:val="00FB33DC"/>
    <w:rsid w:val="00FB4074"/>
    <w:rsid w:val="00FB4338"/>
    <w:rsid w:val="00FB477E"/>
    <w:rsid w:val="00FB4C9C"/>
    <w:rsid w:val="00FB6165"/>
    <w:rsid w:val="00FC0150"/>
    <w:rsid w:val="00FC03AB"/>
    <w:rsid w:val="00FC18AA"/>
    <w:rsid w:val="00FC2009"/>
    <w:rsid w:val="00FC27D0"/>
    <w:rsid w:val="00FC4729"/>
    <w:rsid w:val="00FC4A8C"/>
    <w:rsid w:val="00FC53DB"/>
    <w:rsid w:val="00FC5FC2"/>
    <w:rsid w:val="00FC6177"/>
    <w:rsid w:val="00FC63D1"/>
    <w:rsid w:val="00FC659E"/>
    <w:rsid w:val="00FC7528"/>
    <w:rsid w:val="00FC7DD7"/>
    <w:rsid w:val="00FD0572"/>
    <w:rsid w:val="00FD1A97"/>
    <w:rsid w:val="00FD2B49"/>
    <w:rsid w:val="00FD2D7B"/>
    <w:rsid w:val="00FD37F6"/>
    <w:rsid w:val="00FD4589"/>
    <w:rsid w:val="00FD473E"/>
    <w:rsid w:val="00FD4DF2"/>
    <w:rsid w:val="00FD4E41"/>
    <w:rsid w:val="00FD72B6"/>
    <w:rsid w:val="00FD7DF9"/>
    <w:rsid w:val="00FE0B51"/>
    <w:rsid w:val="00FE0B78"/>
    <w:rsid w:val="00FE0ED4"/>
    <w:rsid w:val="00FE1EAB"/>
    <w:rsid w:val="00FE2D82"/>
    <w:rsid w:val="00FE303A"/>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FD03"/>
  <w15:docId w15:val="{FE477C57-A915-488C-802B-EBE764D3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4A1"/>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link w:val="3Char"/>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unhideWhenUsed/>
    <w:rsid w:val="00140213"/>
    <w:pPr>
      <w:jc w:val="left"/>
    </w:pPr>
  </w:style>
  <w:style w:type="character" w:customStyle="1" w:styleId="Char4">
    <w:name w:val="批注文字 Char"/>
    <w:basedOn w:val="a0"/>
    <w:link w:val="af4"/>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 w:type="character" w:styleId="af6">
    <w:name w:val="Placeholder Text"/>
    <w:basedOn w:val="a0"/>
    <w:uiPriority w:val="99"/>
    <w:semiHidden/>
    <w:rsid w:val="008D70E2"/>
    <w:rPr>
      <w:color w:val="808080"/>
    </w:rPr>
  </w:style>
  <w:style w:type="character" w:customStyle="1" w:styleId="fontstyle21">
    <w:name w:val="fontstyle21"/>
    <w:basedOn w:val="a0"/>
    <w:rsid w:val="00D07858"/>
    <w:rPr>
      <w:rFonts w:ascii="CMR9" w:hAnsi="CMR9" w:hint="default"/>
      <w:b w:val="0"/>
      <w:bCs w:val="0"/>
      <w:i w:val="0"/>
      <w:iCs w:val="0"/>
      <w:color w:val="000000"/>
      <w:sz w:val="18"/>
      <w:szCs w:val="18"/>
    </w:rPr>
  </w:style>
  <w:style w:type="character" w:customStyle="1" w:styleId="fontstyle31">
    <w:name w:val="fontstyle31"/>
    <w:basedOn w:val="a0"/>
    <w:rsid w:val="00D07858"/>
    <w:rPr>
      <w:rFonts w:ascii="CMMI9" w:hAnsi="CMMI9" w:hint="default"/>
      <w:b w:val="0"/>
      <w:bCs w:val="0"/>
      <w:i/>
      <w:iCs/>
      <w:color w:val="000000"/>
      <w:sz w:val="18"/>
      <w:szCs w:val="18"/>
    </w:rPr>
  </w:style>
  <w:style w:type="character" w:customStyle="1" w:styleId="fontstyle41">
    <w:name w:val="fontstyle41"/>
    <w:basedOn w:val="a0"/>
    <w:rsid w:val="00D07858"/>
    <w:rPr>
      <w:rFonts w:ascii="NimbusRomNo9L-ReguItal" w:hAnsi="NimbusRomNo9L-ReguItal" w:hint="default"/>
      <w:b w:val="0"/>
      <w:bCs w:val="0"/>
      <w:i/>
      <w:iCs/>
      <w:color w:val="000000"/>
      <w:sz w:val="18"/>
      <w:szCs w:val="18"/>
    </w:rPr>
  </w:style>
  <w:style w:type="paragraph" w:customStyle="1" w:styleId="TAH">
    <w:name w:val="TAH"/>
    <w:basedOn w:val="a"/>
    <w:link w:val="TAHCar"/>
    <w:qFormat/>
    <w:rsid w:val="00255F45"/>
    <w:pPr>
      <w:keepNext/>
      <w:keepLines/>
      <w:autoSpaceDE/>
      <w:autoSpaceDN/>
      <w:adjustRightInd/>
      <w:snapToGrid/>
      <w:spacing w:after="0"/>
      <w:jc w:val="center"/>
    </w:pPr>
    <w:rPr>
      <w:rFonts w:ascii="Arial" w:eastAsia="Times New Roman" w:hAnsi="Arial"/>
      <w:b/>
      <w:sz w:val="18"/>
      <w:szCs w:val="20"/>
      <w:lang w:val="x-none"/>
    </w:rPr>
  </w:style>
  <w:style w:type="paragraph" w:customStyle="1" w:styleId="TH">
    <w:name w:val="TH"/>
    <w:basedOn w:val="a"/>
    <w:link w:val="THChar"/>
    <w:qFormat/>
    <w:rsid w:val="00255F4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55F45"/>
    <w:rPr>
      <w:rFonts w:ascii="Arial" w:eastAsia="Times New Roman" w:hAnsi="Arial"/>
      <w:b/>
      <w:lang w:val="en-GB"/>
    </w:rPr>
  </w:style>
  <w:style w:type="character" w:customStyle="1" w:styleId="TAHCar">
    <w:name w:val="TAH Car"/>
    <w:link w:val="TAH"/>
    <w:qFormat/>
    <w:locked/>
    <w:rsid w:val="00255F45"/>
    <w:rPr>
      <w:rFonts w:ascii="Arial" w:eastAsia="Times New Roman" w:hAnsi="Arial"/>
      <w:b/>
      <w:sz w:val="18"/>
      <w:lang w:val="x-none"/>
    </w:rPr>
  </w:style>
  <w:style w:type="character" w:customStyle="1" w:styleId="3Char">
    <w:name w:val="标题 3 Char"/>
    <w:basedOn w:val="a0"/>
    <w:link w:val="3"/>
    <w:rsid w:val="00A014A1"/>
    <w:rPr>
      <w:b/>
      <w:sz w:val="22"/>
      <w:szCs w:val="22"/>
    </w:rPr>
  </w:style>
  <w:style w:type="paragraph" w:customStyle="1" w:styleId="TAL">
    <w:name w:val="TAL"/>
    <w:basedOn w:val="a"/>
    <w:link w:val="TALChar"/>
    <w:rsid w:val="005E63F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E63FC"/>
    <w:rPr>
      <w:rFonts w:ascii="Arial" w:eastAsia="Times New Roman" w:hAnsi="Arial"/>
      <w:sz w:val="18"/>
      <w:lang w:val="en-GB"/>
    </w:rPr>
  </w:style>
  <w:style w:type="paragraph" w:customStyle="1" w:styleId="TAC">
    <w:name w:val="TAC"/>
    <w:basedOn w:val="TAL"/>
    <w:link w:val="TACChar"/>
    <w:qFormat/>
    <w:rsid w:val="005E63FC"/>
    <w:pPr>
      <w:jc w:val="center"/>
    </w:pPr>
    <w:rPr>
      <w:lang w:val="x-none"/>
    </w:rPr>
  </w:style>
  <w:style w:type="character" w:customStyle="1" w:styleId="TACChar">
    <w:name w:val="TAC Char"/>
    <w:link w:val="TAC"/>
    <w:qFormat/>
    <w:locked/>
    <w:rsid w:val="005E63FC"/>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437209488">
      <w:bodyDiv w:val="1"/>
      <w:marLeft w:val="0"/>
      <w:marRight w:val="0"/>
      <w:marTop w:val="0"/>
      <w:marBottom w:val="0"/>
      <w:divBdr>
        <w:top w:val="none" w:sz="0" w:space="0" w:color="auto"/>
        <w:left w:val="none" w:sz="0" w:space="0" w:color="auto"/>
        <w:bottom w:val="none" w:sz="0" w:space="0" w:color="auto"/>
        <w:right w:val="none" w:sz="0" w:space="0" w:color="auto"/>
      </w:divBdr>
    </w:div>
    <w:div w:id="1502312853">
      <w:bodyDiv w:val="1"/>
      <w:marLeft w:val="0"/>
      <w:marRight w:val="0"/>
      <w:marTop w:val="0"/>
      <w:marBottom w:val="0"/>
      <w:divBdr>
        <w:top w:val="none" w:sz="0" w:space="0" w:color="auto"/>
        <w:left w:val="none" w:sz="0" w:space="0" w:color="auto"/>
        <w:bottom w:val="none" w:sz="0" w:space="0" w:color="auto"/>
        <w:right w:val="none" w:sz="0" w:space="0" w:color="auto"/>
      </w:divBdr>
    </w:div>
    <w:div w:id="1526478485">
      <w:bodyDiv w:val="1"/>
      <w:marLeft w:val="0"/>
      <w:marRight w:val="0"/>
      <w:marTop w:val="0"/>
      <w:marBottom w:val="0"/>
      <w:divBdr>
        <w:top w:val="none" w:sz="0" w:space="0" w:color="auto"/>
        <w:left w:val="none" w:sz="0" w:space="0" w:color="auto"/>
        <w:bottom w:val="none" w:sz="0" w:space="0" w:color="auto"/>
        <w:right w:val="none" w:sz="0" w:space="0" w:color="auto"/>
      </w:divBdr>
    </w:div>
    <w:div w:id="16913710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F6E2C-34B6-426E-B9D3-FADF2AD6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1408</Words>
  <Characters>7803</Characters>
  <Application>Microsoft Office Word</Application>
  <DocSecurity>0</DocSecurity>
  <Lines>118</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2018-11-02T17:33:00Z</dcterms:created>
  <dcterms:modified xsi:type="dcterms:W3CDTF">2018-11-02T18:01:00Z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(3)0jNdJ1kN1yGFoJJtHSWWJW4wAjUGTG7reQstZuD1LeL0hDuyFPLxTHj9Gmi2vomHC7H+GL69
hV3T4NLoFLxlQY+QcjoYYBhExHNSwYzBDt9W5QHj0H7cTL8M6jJLkER/xpGF7bDFlTWVfI3S
HTlW4V0yGZtSmzUdaoW9ypQZfzPfoljYN/GLeZYeVB99LLM/55wGMmdumcvR9fQKBTKMJEvO
JQQe2YZIPEmQk9KzRK</vt:lpwstr>
  </property>
  <property fmtid="{D5CDD505-2E9C-101B-9397-08002B2CF9AE}" pid="13" name="_2015_ms_pID_725343_00">
    <vt:lpwstr>_2015_ms_pID_725343</vt:lpwstr>
  </property>
  <property fmtid="{D5CDD505-2E9C-101B-9397-08002B2CF9AE}" pid="14" name="_2015_ms_pID_7253431">
    <vt:lpwstr>++MJ9OwBpov1PtDi/s+RyZRxAUAEoMUYme6ptDa15AcYC7uodIFHrT
oKditT54P3pVjzg4TC+DRfMDOwo1MuG/6rjLvp90C0o6iV/WpYmWBQimsG2VbMtj3WBZZPC/
sTXG9l1K/7I0FT+s7/R+HDYVqyOHMw4NwnixzH/noibD+8GkHmrMBfupPEC5z2cAtKUXK5LU
w97JCsb4jAGsicI1teK7NS+qYh3/rtH+uqqT</vt:lpwstr>
  </property>
  <property fmtid="{D5CDD505-2E9C-101B-9397-08002B2CF9AE}" pid="15" name="_2015_ms_pID_7253431_00">
    <vt:lpwstr>_2015_ms_pID_7253431</vt:lpwstr>
  </property>
  <property fmtid="{D5CDD505-2E9C-101B-9397-08002B2CF9AE}" pid="16" name="_2015_ms_pID_7253432">
    <vt:lpwstr>WV3smrQdwEgf3vzsAIuFrDrMFtc1ggKutisf
F/qOKS32woSTVoy5UXFkTDwb+4WtTg==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1541166093</vt:lpwstr>
  </property>
</Properties>
</file>