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86F" w:rsidRPr="009B07B3" w:rsidRDefault="009B07B3" w:rsidP="0082286F">
      <w:pPr>
        <w:tabs>
          <w:tab w:val="center" w:pos="4536"/>
          <w:tab w:val="right" w:pos="8280"/>
          <w:tab w:val="right" w:pos="9639"/>
        </w:tabs>
        <w:overflowPunct/>
        <w:autoSpaceDE/>
        <w:autoSpaceDN/>
        <w:adjustRightInd/>
        <w:spacing w:after="0"/>
        <w:rPr>
          <w:rFonts w:ascii="Arial" w:eastAsiaTheme="minorEastAsia" w:hAnsi="Arial" w:cs="Arial"/>
          <w:b/>
          <w:bCs/>
          <w:sz w:val="28"/>
          <w:szCs w:val="24"/>
          <w:lang w:val="en-GB" w:eastAsia="zh-TW"/>
        </w:rPr>
      </w:pPr>
      <w:r w:rsidRPr="0052548E">
        <w:rPr>
          <w:rFonts w:ascii="Arial" w:hAnsi="Arial" w:cs="Arial"/>
          <w:b/>
          <w:bCs/>
          <w:sz w:val="28"/>
        </w:rPr>
        <w:t>3GPP TSG RAN WG1 Meeting</w:t>
      </w:r>
      <w:r>
        <w:rPr>
          <w:rFonts w:ascii="Arial" w:hAnsi="Arial" w:cs="Arial"/>
          <w:b/>
          <w:bCs/>
          <w:sz w:val="28"/>
        </w:rPr>
        <w:t xml:space="preserve"> #9</w:t>
      </w:r>
      <w:r w:rsidR="004F4B78">
        <w:rPr>
          <w:rFonts w:ascii="Arial" w:eastAsiaTheme="minorEastAsia" w:hAnsi="Arial" w:cs="Arial" w:hint="eastAsia"/>
          <w:b/>
          <w:bCs/>
          <w:sz w:val="28"/>
          <w:lang w:eastAsia="zh-TW"/>
        </w:rPr>
        <w:t>5</w:t>
      </w:r>
      <w:r>
        <w:rPr>
          <w:rFonts w:ascii="Arial" w:eastAsiaTheme="minorEastAsia" w:hAnsi="Arial" w:cs="Arial" w:hint="eastAsia"/>
          <w:b/>
          <w:bCs/>
          <w:sz w:val="28"/>
          <w:lang w:eastAsia="zh-TW"/>
        </w:rPr>
        <w:t xml:space="preserve">                                    </w:t>
      </w:r>
      <w:r w:rsidR="006F30CE">
        <w:rPr>
          <w:rFonts w:ascii="Arial" w:eastAsiaTheme="minorEastAsia" w:hAnsi="Arial" w:cs="Arial" w:hint="eastAsia"/>
          <w:b/>
          <w:bCs/>
          <w:sz w:val="28"/>
          <w:lang w:eastAsia="zh-TW"/>
        </w:rPr>
        <w:t xml:space="preserve">      </w:t>
      </w:r>
      <w:bookmarkStart w:id="0" w:name="_GoBack"/>
      <w:bookmarkEnd w:id="0"/>
      <w:r w:rsidRPr="00AA0ED5">
        <w:rPr>
          <w:rFonts w:ascii="Arial" w:hAnsi="Arial" w:cs="Arial"/>
          <w:b/>
          <w:bCs/>
          <w:sz w:val="28"/>
        </w:rPr>
        <w:t>R1-181</w:t>
      </w:r>
      <w:r w:rsidR="004F555A">
        <w:rPr>
          <w:rFonts w:ascii="Arial" w:eastAsiaTheme="minorEastAsia" w:hAnsi="Arial" w:cs="Arial" w:hint="eastAsia"/>
          <w:b/>
          <w:bCs/>
          <w:sz w:val="28"/>
          <w:lang w:eastAsia="zh-TW"/>
        </w:rPr>
        <w:t>3104</w:t>
      </w:r>
    </w:p>
    <w:p w:rsidR="00EC3224" w:rsidRDefault="00BB5C9D" w:rsidP="00486020">
      <w:pPr>
        <w:tabs>
          <w:tab w:val="center" w:pos="4536"/>
          <w:tab w:val="right" w:pos="8280"/>
          <w:tab w:val="right" w:pos="9639"/>
        </w:tabs>
        <w:overflowPunct/>
        <w:autoSpaceDE/>
        <w:autoSpaceDN/>
        <w:adjustRightInd/>
        <w:spacing w:after="0"/>
        <w:ind w:left="1440" w:right="2" w:hanging="1440"/>
        <w:rPr>
          <w:rFonts w:eastAsiaTheme="minorEastAsia"/>
          <w:bCs/>
          <w:sz w:val="24"/>
          <w:lang w:eastAsia="zh-TW"/>
        </w:rPr>
      </w:pPr>
      <w:r>
        <w:rPr>
          <w:rFonts w:ascii="Arial" w:eastAsiaTheme="minorEastAsia" w:hAnsi="Arial" w:cs="Arial" w:hint="eastAsia"/>
          <w:b/>
          <w:bCs/>
          <w:sz w:val="28"/>
          <w:szCs w:val="24"/>
          <w:lang w:val="en-GB" w:eastAsia="zh-TW"/>
        </w:rPr>
        <w:t>Spokane</w:t>
      </w:r>
      <w:r w:rsidR="00E417CF" w:rsidRPr="00486020">
        <w:rPr>
          <w:rFonts w:ascii="Arial" w:eastAsia="Batang" w:hAnsi="Arial" w:cs="Arial"/>
          <w:b/>
          <w:bCs/>
          <w:sz w:val="28"/>
          <w:szCs w:val="24"/>
          <w:lang w:val="en-GB"/>
        </w:rPr>
        <w:t xml:space="preserve">, </w:t>
      </w:r>
      <w:r>
        <w:rPr>
          <w:rFonts w:ascii="Arial" w:eastAsiaTheme="minorEastAsia" w:hAnsi="Arial" w:cs="Arial" w:hint="eastAsia"/>
          <w:b/>
          <w:bCs/>
          <w:sz w:val="28"/>
          <w:szCs w:val="24"/>
          <w:lang w:val="en-GB" w:eastAsia="zh-TW"/>
        </w:rPr>
        <w:t>USA</w:t>
      </w:r>
      <w:r w:rsidR="00E417CF" w:rsidRPr="00486020">
        <w:rPr>
          <w:rFonts w:ascii="Arial" w:eastAsia="Batang" w:hAnsi="Arial" w:cs="Arial"/>
          <w:b/>
          <w:bCs/>
          <w:sz w:val="28"/>
          <w:szCs w:val="24"/>
          <w:lang w:val="en-GB"/>
        </w:rPr>
        <w:t xml:space="preserve">, </w:t>
      </w:r>
      <w:r>
        <w:rPr>
          <w:rFonts w:ascii="Arial" w:eastAsiaTheme="minorEastAsia" w:hAnsi="Arial" w:cs="Arial" w:hint="eastAsia"/>
          <w:b/>
          <w:bCs/>
          <w:sz w:val="28"/>
          <w:szCs w:val="24"/>
          <w:lang w:val="en-GB" w:eastAsia="zh-TW"/>
        </w:rPr>
        <w:t>November</w:t>
      </w:r>
      <w:r w:rsidR="00E417CF" w:rsidRPr="00486020">
        <w:rPr>
          <w:rFonts w:ascii="Arial" w:eastAsia="Batang" w:hAnsi="Arial" w:cs="Arial"/>
          <w:b/>
          <w:bCs/>
          <w:sz w:val="28"/>
          <w:szCs w:val="24"/>
          <w:lang w:val="en-GB"/>
        </w:rPr>
        <w:t xml:space="preserve"> </w:t>
      </w:r>
      <w:r>
        <w:rPr>
          <w:rFonts w:ascii="Arial" w:eastAsiaTheme="minorEastAsia" w:hAnsi="Arial" w:cs="Arial" w:hint="eastAsia"/>
          <w:b/>
          <w:bCs/>
          <w:sz w:val="28"/>
          <w:szCs w:val="24"/>
          <w:lang w:val="en-GB" w:eastAsia="zh-TW"/>
        </w:rPr>
        <w:t>12</w:t>
      </w:r>
      <w:r w:rsidR="00E417CF" w:rsidRPr="00A4183F">
        <w:rPr>
          <w:rFonts w:ascii="Arial" w:eastAsia="Batang" w:hAnsi="Arial" w:cs="Arial"/>
          <w:b/>
          <w:bCs/>
          <w:sz w:val="28"/>
          <w:szCs w:val="24"/>
          <w:vertAlign w:val="superscript"/>
          <w:lang w:val="en-GB"/>
        </w:rPr>
        <w:t>th</w:t>
      </w:r>
      <w:r w:rsidR="00E417CF" w:rsidRPr="00486020">
        <w:rPr>
          <w:rFonts w:ascii="Arial" w:eastAsia="Batang" w:hAnsi="Arial" w:cs="Arial"/>
          <w:b/>
          <w:bCs/>
          <w:sz w:val="28"/>
          <w:szCs w:val="24"/>
          <w:lang w:val="en-GB"/>
        </w:rPr>
        <w:t xml:space="preserve"> – </w:t>
      </w:r>
      <w:r w:rsidR="009B07B3">
        <w:rPr>
          <w:rFonts w:ascii="Arial" w:eastAsiaTheme="minorEastAsia" w:hAnsi="Arial" w:cs="Arial" w:hint="eastAsia"/>
          <w:b/>
          <w:bCs/>
          <w:sz w:val="28"/>
          <w:szCs w:val="24"/>
          <w:lang w:val="en-GB" w:eastAsia="zh-TW"/>
        </w:rPr>
        <w:t>1</w:t>
      </w:r>
      <w:r>
        <w:rPr>
          <w:rFonts w:ascii="Arial" w:eastAsiaTheme="minorEastAsia" w:hAnsi="Arial" w:cs="Arial" w:hint="eastAsia"/>
          <w:b/>
          <w:bCs/>
          <w:sz w:val="28"/>
          <w:szCs w:val="24"/>
          <w:lang w:val="en-GB" w:eastAsia="zh-TW"/>
        </w:rPr>
        <w:t>6</w:t>
      </w:r>
      <w:r w:rsidR="00E417CF" w:rsidRPr="00A4183F">
        <w:rPr>
          <w:rFonts w:ascii="Arial" w:eastAsia="Batang" w:hAnsi="Arial" w:cs="Arial"/>
          <w:b/>
          <w:bCs/>
          <w:sz w:val="28"/>
          <w:szCs w:val="24"/>
          <w:vertAlign w:val="superscript"/>
          <w:lang w:val="en-GB"/>
        </w:rPr>
        <w:t>th</w:t>
      </w:r>
      <w:r w:rsidR="00E417CF" w:rsidRPr="00486020">
        <w:rPr>
          <w:rFonts w:ascii="Arial" w:eastAsia="Batang" w:hAnsi="Arial" w:cs="Arial"/>
          <w:b/>
          <w:bCs/>
          <w:sz w:val="28"/>
          <w:szCs w:val="24"/>
          <w:lang w:val="en-GB"/>
        </w:rPr>
        <w:t>, 2018</w:t>
      </w:r>
    </w:p>
    <w:p w:rsidR="00E417CF" w:rsidRPr="00E417CF" w:rsidRDefault="00E417CF" w:rsidP="00EC3224">
      <w:pPr>
        <w:pStyle w:val="a0"/>
        <w:spacing w:line="276" w:lineRule="auto"/>
        <w:jc w:val="both"/>
        <w:rPr>
          <w:rFonts w:eastAsiaTheme="minorEastAsia"/>
          <w:bCs/>
          <w:noProof w:val="0"/>
          <w:sz w:val="24"/>
          <w:lang w:eastAsia="zh-TW"/>
        </w:rPr>
      </w:pPr>
    </w:p>
    <w:p w:rsidR="00EC3224" w:rsidRPr="001E50DC" w:rsidRDefault="00EC3224" w:rsidP="00606D86">
      <w:pPr>
        <w:pStyle w:val="CRCoverPage"/>
        <w:spacing w:after="0" w:line="276" w:lineRule="auto"/>
        <w:jc w:val="both"/>
        <w:rPr>
          <w:rFonts w:eastAsiaTheme="minorEastAsia" w:cs="Arial"/>
          <w:b/>
          <w:bCs/>
          <w:sz w:val="24"/>
          <w:lang w:val="en-US" w:eastAsia="zh-TW"/>
        </w:rPr>
      </w:pPr>
      <w:r w:rsidRPr="001E50DC">
        <w:rPr>
          <w:rFonts w:cs="Arial"/>
          <w:b/>
          <w:bCs/>
          <w:sz w:val="24"/>
          <w:lang w:val="en-US"/>
        </w:rPr>
        <w:t>Agenda item:</w:t>
      </w:r>
      <w:r w:rsidRPr="001E50DC">
        <w:rPr>
          <w:rFonts w:cs="Arial"/>
          <w:b/>
          <w:bCs/>
          <w:sz w:val="24"/>
          <w:lang w:val="en-US"/>
        </w:rPr>
        <w:tab/>
      </w:r>
      <w:r w:rsidRPr="001E50DC">
        <w:rPr>
          <w:rFonts w:cs="Arial"/>
          <w:b/>
          <w:bCs/>
          <w:sz w:val="24"/>
          <w:lang w:val="en-US"/>
        </w:rPr>
        <w:tab/>
      </w:r>
      <w:r w:rsidR="00486020">
        <w:rPr>
          <w:rFonts w:eastAsiaTheme="minorEastAsia" w:cs="Arial" w:hint="eastAsia"/>
          <w:bCs/>
          <w:sz w:val="24"/>
          <w:lang w:val="en-US" w:eastAsia="zh-TW"/>
        </w:rPr>
        <w:t>7.2.4.1.</w:t>
      </w:r>
      <w:r w:rsidR="00BB5C9D">
        <w:rPr>
          <w:rFonts w:eastAsiaTheme="minorEastAsia" w:cs="Arial" w:hint="eastAsia"/>
          <w:bCs/>
          <w:sz w:val="24"/>
          <w:lang w:val="en-US" w:eastAsia="zh-TW"/>
        </w:rPr>
        <w:t>5</w:t>
      </w:r>
      <w:r w:rsidR="00486020">
        <w:rPr>
          <w:rFonts w:eastAsiaTheme="minorEastAsia" w:cs="Arial" w:hint="eastAsia"/>
          <w:bCs/>
          <w:sz w:val="24"/>
          <w:lang w:val="en-US" w:eastAsia="zh-TW"/>
        </w:rPr>
        <w:t xml:space="preserve"> </w:t>
      </w:r>
    </w:p>
    <w:p w:rsidR="00EC3224" w:rsidRPr="00B26F77" w:rsidRDefault="00EC3224" w:rsidP="00606D86">
      <w:pPr>
        <w:spacing w:after="0" w:line="276" w:lineRule="auto"/>
        <w:jc w:val="both"/>
        <w:rPr>
          <w:rFonts w:ascii="Arial" w:eastAsia="新細明體" w:hAnsi="Arial" w:cs="Arial"/>
          <w:bCs/>
          <w:sz w:val="24"/>
          <w:lang w:eastAsia="zh-TW"/>
        </w:rPr>
      </w:pPr>
      <w:r w:rsidRPr="0077190D">
        <w:rPr>
          <w:rFonts w:ascii="Arial" w:hAnsi="Arial" w:cs="Arial"/>
          <w:b/>
          <w:bCs/>
          <w:sz w:val="24"/>
        </w:rPr>
        <w:t>Source:</w:t>
      </w:r>
      <w:r w:rsidRPr="0077190D">
        <w:rPr>
          <w:rFonts w:ascii="Arial" w:hAnsi="Arial" w:cs="Arial"/>
          <w:b/>
          <w:bCs/>
          <w:sz w:val="24"/>
        </w:rPr>
        <w:tab/>
      </w:r>
      <w:r w:rsidRPr="0077190D">
        <w:rPr>
          <w:rFonts w:ascii="Arial" w:hAnsi="Arial" w:cs="Arial"/>
          <w:b/>
          <w:bCs/>
          <w:sz w:val="24"/>
        </w:rPr>
        <w:tab/>
      </w:r>
      <w:r w:rsidRPr="0077190D">
        <w:rPr>
          <w:rFonts w:ascii="Arial" w:hAnsi="Arial" w:cs="Arial"/>
          <w:b/>
          <w:bCs/>
          <w:sz w:val="24"/>
        </w:rPr>
        <w:tab/>
      </w:r>
      <w:r w:rsidR="005F27E7">
        <w:rPr>
          <w:rFonts w:ascii="Arial" w:eastAsia="新細明體" w:hAnsi="Arial" w:cs="Arial" w:hint="eastAsia"/>
          <w:bCs/>
          <w:sz w:val="24"/>
          <w:lang w:eastAsia="zh-TW"/>
        </w:rPr>
        <w:t>ITRI</w:t>
      </w:r>
    </w:p>
    <w:p w:rsidR="00EC3224" w:rsidRPr="001E50DC" w:rsidRDefault="00EC3224" w:rsidP="00606D86">
      <w:pPr>
        <w:tabs>
          <w:tab w:val="left" w:pos="1985"/>
        </w:tabs>
        <w:spacing w:after="0" w:line="276" w:lineRule="auto"/>
        <w:ind w:left="2880" w:hanging="2880"/>
        <w:jc w:val="both"/>
        <w:rPr>
          <w:rFonts w:ascii="Arial" w:eastAsia="Malgun Gothic" w:hAnsi="Arial" w:cs="Arial"/>
          <w:bCs/>
          <w:sz w:val="24"/>
          <w:lang w:eastAsia="ko-KR"/>
        </w:rPr>
      </w:pPr>
      <w:r w:rsidRPr="001E50DC">
        <w:rPr>
          <w:rFonts w:ascii="Arial" w:hAnsi="Arial" w:cs="Arial"/>
          <w:b/>
          <w:bCs/>
          <w:sz w:val="24"/>
        </w:rPr>
        <w:t>Title:</w:t>
      </w:r>
      <w:r w:rsidRPr="001E50DC">
        <w:rPr>
          <w:rFonts w:ascii="Arial" w:hAnsi="Arial" w:cs="Arial"/>
          <w:bCs/>
          <w:sz w:val="24"/>
        </w:rPr>
        <w:tab/>
      </w:r>
      <w:r w:rsidRPr="001E50DC">
        <w:rPr>
          <w:rFonts w:ascii="Arial" w:hAnsi="Arial" w:cs="Arial"/>
          <w:bCs/>
          <w:sz w:val="24"/>
        </w:rPr>
        <w:tab/>
      </w:r>
      <w:r w:rsidR="00DE745C" w:rsidRPr="00DE745C">
        <w:rPr>
          <w:rFonts w:ascii="Arial" w:eastAsiaTheme="minorEastAsia" w:hAnsi="Arial" w:cs="Arial"/>
          <w:bCs/>
          <w:sz w:val="24"/>
          <w:lang w:eastAsia="zh-TW"/>
        </w:rPr>
        <w:t xml:space="preserve">Considerations on Design issues for NR V2X unicast, </w:t>
      </w:r>
      <w:proofErr w:type="spellStart"/>
      <w:r w:rsidR="00DE745C" w:rsidRPr="00DE745C">
        <w:rPr>
          <w:rFonts w:ascii="Arial" w:eastAsiaTheme="minorEastAsia" w:hAnsi="Arial" w:cs="Arial"/>
          <w:bCs/>
          <w:sz w:val="24"/>
          <w:lang w:eastAsia="zh-TW"/>
        </w:rPr>
        <w:t>groupcast</w:t>
      </w:r>
      <w:proofErr w:type="spellEnd"/>
      <w:r w:rsidR="00DE745C" w:rsidRPr="00DE745C">
        <w:rPr>
          <w:rFonts w:ascii="Arial" w:eastAsiaTheme="minorEastAsia" w:hAnsi="Arial" w:cs="Arial"/>
          <w:bCs/>
          <w:sz w:val="24"/>
          <w:lang w:eastAsia="zh-TW"/>
        </w:rPr>
        <w:t xml:space="preserve"> </w:t>
      </w:r>
      <w:r w:rsidR="002A030B">
        <w:rPr>
          <w:rFonts w:ascii="Arial" w:eastAsiaTheme="minorEastAsia" w:hAnsi="Arial" w:cs="Arial" w:hint="eastAsia"/>
          <w:bCs/>
          <w:sz w:val="24"/>
          <w:lang w:eastAsia="zh-TW"/>
        </w:rPr>
        <w:t xml:space="preserve"> </w:t>
      </w:r>
    </w:p>
    <w:p w:rsidR="00EC3224" w:rsidRPr="0077190D" w:rsidRDefault="00EC3224" w:rsidP="00606D86">
      <w:pPr>
        <w:spacing w:after="0" w:line="276" w:lineRule="auto"/>
        <w:jc w:val="both"/>
        <w:rPr>
          <w:rFonts w:ascii="Arial" w:hAnsi="Arial" w:cs="Arial"/>
          <w:b/>
          <w:bCs/>
          <w:sz w:val="24"/>
          <w:lang w:eastAsia="zh-CN"/>
        </w:rPr>
      </w:pPr>
      <w:r w:rsidRPr="0077190D">
        <w:rPr>
          <w:rFonts w:ascii="Arial" w:hAnsi="Arial" w:cs="Arial"/>
          <w:b/>
          <w:bCs/>
          <w:sz w:val="24"/>
        </w:rPr>
        <w:t>Document for:</w:t>
      </w:r>
      <w:r w:rsidRPr="0077190D">
        <w:rPr>
          <w:rFonts w:ascii="Arial" w:hAnsi="Arial" w:cs="Arial"/>
          <w:b/>
          <w:bCs/>
          <w:sz w:val="24"/>
        </w:rPr>
        <w:tab/>
      </w:r>
      <w:r w:rsidRPr="0077190D">
        <w:rPr>
          <w:rFonts w:ascii="Arial" w:hAnsi="Arial" w:cs="Arial"/>
          <w:b/>
          <w:bCs/>
          <w:sz w:val="24"/>
        </w:rPr>
        <w:tab/>
      </w:r>
      <w:r w:rsidRPr="0077190D">
        <w:rPr>
          <w:rFonts w:ascii="Arial" w:hAnsi="Arial" w:cs="Arial"/>
          <w:bCs/>
          <w:sz w:val="24"/>
        </w:rPr>
        <w:t>Discussion</w:t>
      </w:r>
      <w:r w:rsidR="00A4183F">
        <w:rPr>
          <w:rFonts w:asciiTheme="minorEastAsia" w:eastAsiaTheme="minorEastAsia" w:hAnsiTheme="minorEastAsia" w:cs="Arial" w:hint="eastAsia"/>
          <w:bCs/>
          <w:sz w:val="24"/>
          <w:lang w:eastAsia="zh-TW"/>
        </w:rPr>
        <w:t xml:space="preserve"> </w:t>
      </w:r>
      <w:r w:rsidR="00A4183F" w:rsidRPr="00A4183F">
        <w:rPr>
          <w:rFonts w:ascii="Arial" w:hAnsi="Arial" w:cs="Arial"/>
          <w:bCs/>
          <w:sz w:val="24"/>
        </w:rPr>
        <w:t>and Decision</w:t>
      </w:r>
    </w:p>
    <w:p w:rsidR="00EC3224" w:rsidRPr="0077190D" w:rsidRDefault="00EC3224" w:rsidP="00EA3FD8">
      <w:pPr>
        <w:pStyle w:val="1"/>
      </w:pPr>
      <w:bookmarkStart w:id="1" w:name="_Ref429645891"/>
      <w:r w:rsidRPr="0077190D">
        <w:t>Introduction</w:t>
      </w:r>
      <w:bookmarkEnd w:id="1"/>
    </w:p>
    <w:p w:rsidR="00B07743" w:rsidRDefault="00B07743" w:rsidP="00417C84">
      <w:pPr>
        <w:overflowPunct/>
        <w:autoSpaceDE/>
        <w:autoSpaceDN/>
        <w:adjustRightInd/>
        <w:spacing w:after="0"/>
        <w:jc w:val="both"/>
        <w:rPr>
          <w:rFonts w:eastAsia="新細明體"/>
          <w:sz w:val="24"/>
          <w:szCs w:val="24"/>
          <w:lang w:eastAsia="zh-TW"/>
        </w:rPr>
      </w:pPr>
      <w:r>
        <w:rPr>
          <w:rFonts w:eastAsia="新細明體" w:hint="eastAsia"/>
          <w:sz w:val="24"/>
          <w:szCs w:val="24"/>
          <w:lang w:eastAsia="zh-TW"/>
        </w:rPr>
        <w:t xml:space="preserve">The NR V2X includes unicast, </w:t>
      </w:r>
      <w:proofErr w:type="spellStart"/>
      <w:r>
        <w:rPr>
          <w:rFonts w:eastAsia="新細明體" w:hint="eastAsia"/>
          <w:sz w:val="24"/>
          <w:szCs w:val="24"/>
          <w:lang w:eastAsia="zh-TW"/>
        </w:rPr>
        <w:t>groupcast</w:t>
      </w:r>
      <w:proofErr w:type="spellEnd"/>
      <w:r>
        <w:rPr>
          <w:rFonts w:eastAsia="新細明體" w:hint="eastAsia"/>
          <w:sz w:val="24"/>
          <w:szCs w:val="24"/>
          <w:lang w:eastAsia="zh-TW"/>
        </w:rPr>
        <w:t xml:space="preserve"> and broadcast. From the last </w:t>
      </w:r>
      <w:proofErr w:type="gramStart"/>
      <w:r>
        <w:rPr>
          <w:rFonts w:eastAsia="新細明體" w:hint="eastAsia"/>
          <w:sz w:val="24"/>
          <w:szCs w:val="24"/>
          <w:lang w:eastAsia="zh-TW"/>
        </w:rPr>
        <w:t>meeting</w:t>
      </w:r>
      <w:proofErr w:type="gramEnd"/>
      <w:r w:rsidR="00115695">
        <w:rPr>
          <w:rFonts w:eastAsia="新細明體"/>
          <w:sz w:val="24"/>
          <w:szCs w:val="24"/>
          <w:lang w:eastAsia="zh-TW"/>
        </w:rPr>
        <w:fldChar w:fldCharType="begin"/>
      </w:r>
      <w:r w:rsidR="00115695">
        <w:rPr>
          <w:rFonts w:eastAsia="新細明體"/>
          <w:sz w:val="24"/>
          <w:szCs w:val="24"/>
          <w:lang w:eastAsia="zh-TW"/>
        </w:rPr>
        <w:instrText xml:space="preserve"> </w:instrText>
      </w:r>
      <w:r w:rsidR="00115695">
        <w:rPr>
          <w:rFonts w:eastAsia="新細明體" w:hint="eastAsia"/>
          <w:sz w:val="24"/>
          <w:szCs w:val="24"/>
          <w:lang w:eastAsia="zh-TW"/>
        </w:rPr>
        <w:instrText>REF _Ref528925221 \r \h</w:instrText>
      </w:r>
      <w:r w:rsidR="00115695">
        <w:rPr>
          <w:rFonts w:eastAsia="新細明體"/>
          <w:sz w:val="24"/>
          <w:szCs w:val="24"/>
          <w:lang w:eastAsia="zh-TW"/>
        </w:rPr>
        <w:instrText xml:space="preserve"> </w:instrText>
      </w:r>
      <w:r w:rsidR="00115695">
        <w:rPr>
          <w:rFonts w:eastAsia="新細明體"/>
          <w:sz w:val="24"/>
          <w:szCs w:val="24"/>
          <w:lang w:eastAsia="zh-TW"/>
        </w:rPr>
      </w:r>
      <w:r w:rsidR="00115695">
        <w:rPr>
          <w:rFonts w:eastAsia="新細明體"/>
          <w:sz w:val="24"/>
          <w:szCs w:val="24"/>
          <w:lang w:eastAsia="zh-TW"/>
        </w:rPr>
        <w:fldChar w:fldCharType="separate"/>
      </w:r>
      <w:r w:rsidR="00115695">
        <w:rPr>
          <w:rFonts w:eastAsia="新細明體"/>
          <w:sz w:val="24"/>
          <w:szCs w:val="24"/>
          <w:lang w:eastAsia="zh-TW"/>
        </w:rPr>
        <w:t>[1]</w:t>
      </w:r>
      <w:r w:rsidR="00115695">
        <w:rPr>
          <w:rFonts w:eastAsia="新細明體"/>
          <w:sz w:val="24"/>
          <w:szCs w:val="24"/>
          <w:lang w:eastAsia="zh-TW"/>
        </w:rPr>
        <w:fldChar w:fldCharType="end"/>
      </w:r>
      <w:r>
        <w:rPr>
          <w:rFonts w:eastAsia="新細明體" w:hint="eastAsia"/>
          <w:sz w:val="24"/>
          <w:szCs w:val="24"/>
          <w:lang w:eastAsia="zh-TW"/>
        </w:rPr>
        <w:t xml:space="preserve">, </w:t>
      </w:r>
      <w:r w:rsidR="00024DE6">
        <w:rPr>
          <w:rFonts w:eastAsia="新細明體" w:hint="eastAsia"/>
          <w:sz w:val="24"/>
          <w:szCs w:val="24"/>
          <w:lang w:eastAsia="zh-TW"/>
        </w:rPr>
        <w:t xml:space="preserve">some basic assumptions are made. </w:t>
      </w:r>
      <w:proofErr w:type="spellStart"/>
      <w:r w:rsidR="00024DE6">
        <w:rPr>
          <w:rFonts w:eastAsia="新細明體" w:hint="eastAsia"/>
          <w:sz w:val="24"/>
          <w:szCs w:val="24"/>
          <w:lang w:eastAsia="zh-TW"/>
        </w:rPr>
        <w:t>Sidelink</w:t>
      </w:r>
      <w:proofErr w:type="spellEnd"/>
      <w:r w:rsidR="00024DE6">
        <w:rPr>
          <w:rFonts w:eastAsia="新細明體" w:hint="eastAsia"/>
          <w:sz w:val="24"/>
          <w:szCs w:val="24"/>
          <w:lang w:eastAsia="zh-TW"/>
        </w:rPr>
        <w:t xml:space="preserve"> HARQ feedback and HARQ combining are supported, and the Layer-1 destination ID is conveyed via PSCCH. However, </w:t>
      </w:r>
      <w:r w:rsidR="002A3D65">
        <w:rPr>
          <w:rFonts w:eastAsia="新細明體" w:hint="eastAsia"/>
          <w:sz w:val="24"/>
          <w:szCs w:val="24"/>
          <w:lang w:eastAsia="zh-TW"/>
        </w:rPr>
        <w:t xml:space="preserve">the resource allocation also plays an important role in the implementation of unicast and </w:t>
      </w:r>
      <w:proofErr w:type="spellStart"/>
      <w:r w:rsidR="002A3D65">
        <w:rPr>
          <w:rFonts w:eastAsia="新細明體" w:hint="eastAsia"/>
          <w:sz w:val="24"/>
          <w:szCs w:val="24"/>
          <w:lang w:eastAsia="zh-TW"/>
        </w:rPr>
        <w:t>groupcast</w:t>
      </w:r>
      <w:proofErr w:type="spellEnd"/>
      <w:r w:rsidR="002A3D65">
        <w:rPr>
          <w:rFonts w:eastAsia="新細明體" w:hint="eastAsia"/>
          <w:sz w:val="24"/>
          <w:szCs w:val="24"/>
          <w:lang w:eastAsia="zh-TW"/>
        </w:rPr>
        <w:t xml:space="preserve">. RAN1 also determined to study some aspects and procedures for Mode-2. This raises some issues for further unicast, </w:t>
      </w:r>
      <w:proofErr w:type="spellStart"/>
      <w:r w:rsidR="002A3D65">
        <w:rPr>
          <w:rFonts w:eastAsia="新細明體" w:hint="eastAsia"/>
          <w:sz w:val="24"/>
          <w:szCs w:val="24"/>
          <w:lang w:eastAsia="zh-TW"/>
        </w:rPr>
        <w:t>groupcast</w:t>
      </w:r>
      <w:proofErr w:type="spellEnd"/>
      <w:r w:rsidR="002A3D65">
        <w:rPr>
          <w:rFonts w:eastAsia="新細明體" w:hint="eastAsia"/>
          <w:sz w:val="24"/>
          <w:szCs w:val="24"/>
          <w:lang w:eastAsia="zh-TW"/>
        </w:rPr>
        <w:t xml:space="preserve"> and broadcast design.</w:t>
      </w:r>
    </w:p>
    <w:p w:rsidR="00B07743" w:rsidRDefault="00B07743" w:rsidP="00417C84">
      <w:pPr>
        <w:overflowPunct/>
        <w:autoSpaceDE/>
        <w:autoSpaceDN/>
        <w:adjustRightInd/>
        <w:spacing w:after="0"/>
        <w:jc w:val="both"/>
        <w:rPr>
          <w:rFonts w:eastAsia="新細明體"/>
          <w:sz w:val="24"/>
          <w:szCs w:val="24"/>
          <w:lang w:eastAsia="zh-TW"/>
        </w:rPr>
      </w:pPr>
    </w:p>
    <w:p w:rsidR="00BA623D" w:rsidRPr="00CF56DE" w:rsidRDefault="002A3D65" w:rsidP="00417C84">
      <w:pPr>
        <w:overflowPunct/>
        <w:autoSpaceDE/>
        <w:autoSpaceDN/>
        <w:adjustRightInd/>
        <w:spacing w:after="0"/>
        <w:jc w:val="both"/>
        <w:rPr>
          <w:rFonts w:ascii="新細明體" w:eastAsia="新細明體" w:hAnsi="新細明體" w:cs="新細明體"/>
          <w:sz w:val="24"/>
          <w:szCs w:val="24"/>
          <w:lang w:eastAsia="zh-TW"/>
        </w:rPr>
      </w:pPr>
      <w:r>
        <w:rPr>
          <w:rFonts w:eastAsia="新細明體" w:hint="eastAsia"/>
          <w:sz w:val="24"/>
          <w:szCs w:val="24"/>
          <w:lang w:eastAsia="zh-TW"/>
        </w:rPr>
        <w:t xml:space="preserve">This contribution proposed some design considerations for the NR V2X </w:t>
      </w:r>
      <w:proofErr w:type="spellStart"/>
      <w:r>
        <w:rPr>
          <w:rFonts w:eastAsia="新細明體" w:hint="eastAsia"/>
          <w:sz w:val="24"/>
          <w:szCs w:val="24"/>
          <w:lang w:eastAsia="zh-TW"/>
        </w:rPr>
        <w:t>sidelink</w:t>
      </w:r>
      <w:proofErr w:type="spellEnd"/>
      <w:r>
        <w:rPr>
          <w:rFonts w:eastAsia="新細明體" w:hint="eastAsia"/>
          <w:sz w:val="24"/>
          <w:szCs w:val="24"/>
          <w:lang w:eastAsia="zh-TW"/>
        </w:rPr>
        <w:t xml:space="preserve">, including the issues for unicast and </w:t>
      </w:r>
      <w:proofErr w:type="spellStart"/>
      <w:r>
        <w:rPr>
          <w:rFonts w:eastAsia="新細明體" w:hint="eastAsia"/>
          <w:sz w:val="24"/>
          <w:szCs w:val="24"/>
          <w:lang w:eastAsia="zh-TW"/>
        </w:rPr>
        <w:t>groupcast</w:t>
      </w:r>
      <w:proofErr w:type="spellEnd"/>
      <w:r>
        <w:rPr>
          <w:rFonts w:eastAsia="新細明體" w:hint="eastAsia"/>
          <w:sz w:val="24"/>
          <w:szCs w:val="24"/>
          <w:lang w:eastAsia="zh-TW"/>
        </w:rPr>
        <w:t xml:space="preserve">. </w:t>
      </w:r>
    </w:p>
    <w:p w:rsidR="005441AE" w:rsidRPr="00A176E6" w:rsidRDefault="005441AE" w:rsidP="00C46271">
      <w:pPr>
        <w:rPr>
          <w:rFonts w:eastAsiaTheme="minorEastAsia"/>
          <w:lang w:eastAsia="zh-TW"/>
        </w:rPr>
      </w:pPr>
    </w:p>
    <w:p w:rsidR="00D008A9" w:rsidRPr="0077190D" w:rsidRDefault="006E3858" w:rsidP="000F42B9">
      <w:pPr>
        <w:pStyle w:val="1"/>
      </w:pPr>
      <w:r w:rsidRPr="0077190D">
        <w:t>Discussion</w:t>
      </w:r>
      <w:r w:rsidR="009E2126">
        <w:rPr>
          <w:rFonts w:eastAsiaTheme="minorEastAsia" w:hint="eastAsia"/>
          <w:lang w:eastAsia="zh-TW"/>
        </w:rPr>
        <w:t xml:space="preserve"> on V2X </w:t>
      </w:r>
      <w:r w:rsidR="008B34B8">
        <w:rPr>
          <w:rFonts w:eastAsiaTheme="minorEastAsia" w:hint="eastAsia"/>
          <w:lang w:eastAsia="zh-TW"/>
        </w:rPr>
        <w:t xml:space="preserve">unicast </w:t>
      </w:r>
      <w:r w:rsidR="009E2126" w:rsidRPr="00084A54">
        <w:rPr>
          <w:rFonts w:eastAsiaTheme="minorEastAsia" w:hint="eastAsia"/>
          <w:lang w:eastAsia="zh-TW"/>
        </w:rPr>
        <w:t>groupcast</w:t>
      </w:r>
      <w:r w:rsidR="009E2126">
        <w:rPr>
          <w:rFonts w:eastAsiaTheme="minorEastAsia" w:hint="eastAsia"/>
          <w:lang w:eastAsia="zh-TW"/>
        </w:rPr>
        <w:t xml:space="preserve"> and broadcast</w:t>
      </w:r>
    </w:p>
    <w:p w:rsidR="00A176E6" w:rsidRDefault="00A176E6" w:rsidP="00F42860">
      <w:pPr>
        <w:pStyle w:val="2"/>
        <w:rPr>
          <w:rFonts w:eastAsiaTheme="minorEastAsia"/>
          <w:lang w:eastAsia="zh-TW"/>
        </w:rPr>
      </w:pPr>
      <w:r>
        <w:rPr>
          <w:rFonts w:eastAsiaTheme="minorEastAsia" w:hint="eastAsia"/>
          <w:lang w:eastAsia="zh-TW"/>
        </w:rPr>
        <w:t>Agreements from the RAN1#94</w:t>
      </w:r>
      <w:r w:rsidR="00954202">
        <w:rPr>
          <w:rFonts w:eastAsiaTheme="minorEastAsia" w:hint="eastAsia"/>
          <w:lang w:eastAsia="zh-TW"/>
        </w:rPr>
        <w:t>-bis</w:t>
      </w:r>
      <w:r>
        <w:rPr>
          <w:rFonts w:eastAsiaTheme="minorEastAsia" w:hint="eastAsia"/>
          <w:lang w:eastAsia="zh-TW"/>
        </w:rPr>
        <w:t xml:space="preserve"> meeting</w:t>
      </w:r>
    </w:p>
    <w:p w:rsidR="00954202" w:rsidRDefault="00954202" w:rsidP="00417C84">
      <w:pPr>
        <w:rPr>
          <w:rFonts w:eastAsiaTheme="minorEastAsia"/>
          <w:sz w:val="24"/>
          <w:szCs w:val="24"/>
          <w:lang w:val="en-GB" w:eastAsia="zh-TW"/>
        </w:rPr>
      </w:pPr>
      <w:r>
        <w:rPr>
          <w:rFonts w:eastAsiaTheme="minorEastAsia" w:hint="eastAsia"/>
          <w:sz w:val="24"/>
          <w:szCs w:val="24"/>
          <w:lang w:val="en-GB" w:eastAsia="zh-TW"/>
        </w:rPr>
        <w:t xml:space="preserve">The Chengdu meeting reached the </w:t>
      </w:r>
      <w:proofErr w:type="gramStart"/>
      <w:r>
        <w:rPr>
          <w:rFonts w:eastAsiaTheme="minorEastAsia" w:hint="eastAsia"/>
          <w:sz w:val="24"/>
          <w:szCs w:val="24"/>
          <w:lang w:val="en-GB" w:eastAsia="zh-TW"/>
        </w:rPr>
        <w:t>agreements</w:t>
      </w:r>
      <w:proofErr w:type="gramEnd"/>
      <w:r w:rsidR="00115695">
        <w:rPr>
          <w:rFonts w:eastAsiaTheme="minorEastAsia"/>
          <w:sz w:val="24"/>
          <w:szCs w:val="24"/>
          <w:lang w:val="en-GB" w:eastAsia="zh-TW"/>
        </w:rPr>
        <w:fldChar w:fldCharType="begin"/>
      </w:r>
      <w:r w:rsidR="00115695">
        <w:rPr>
          <w:rFonts w:eastAsiaTheme="minorEastAsia"/>
          <w:sz w:val="24"/>
          <w:szCs w:val="24"/>
          <w:lang w:val="en-GB" w:eastAsia="zh-TW"/>
        </w:rPr>
        <w:instrText xml:space="preserve"> </w:instrText>
      </w:r>
      <w:r w:rsidR="00115695">
        <w:rPr>
          <w:rFonts w:eastAsiaTheme="minorEastAsia" w:hint="eastAsia"/>
          <w:sz w:val="24"/>
          <w:szCs w:val="24"/>
          <w:lang w:val="en-GB" w:eastAsia="zh-TW"/>
        </w:rPr>
        <w:instrText>REF _Ref528925221 \r \h</w:instrText>
      </w:r>
      <w:r w:rsidR="00115695">
        <w:rPr>
          <w:rFonts w:eastAsiaTheme="minorEastAsia"/>
          <w:sz w:val="24"/>
          <w:szCs w:val="24"/>
          <w:lang w:val="en-GB" w:eastAsia="zh-TW"/>
        </w:rPr>
        <w:instrText xml:space="preserve"> </w:instrText>
      </w:r>
      <w:r w:rsidR="00115695">
        <w:rPr>
          <w:rFonts w:eastAsiaTheme="minorEastAsia"/>
          <w:sz w:val="24"/>
          <w:szCs w:val="24"/>
          <w:lang w:val="en-GB" w:eastAsia="zh-TW"/>
        </w:rPr>
      </w:r>
      <w:r w:rsidR="00115695">
        <w:rPr>
          <w:rFonts w:eastAsiaTheme="minorEastAsia"/>
          <w:sz w:val="24"/>
          <w:szCs w:val="24"/>
          <w:lang w:val="en-GB" w:eastAsia="zh-TW"/>
        </w:rPr>
        <w:fldChar w:fldCharType="separate"/>
      </w:r>
      <w:r w:rsidR="00115695">
        <w:rPr>
          <w:rFonts w:eastAsiaTheme="minorEastAsia"/>
          <w:sz w:val="24"/>
          <w:szCs w:val="24"/>
          <w:lang w:val="en-GB" w:eastAsia="zh-TW"/>
        </w:rPr>
        <w:t>[1]</w:t>
      </w:r>
      <w:r w:rsidR="00115695">
        <w:rPr>
          <w:rFonts w:eastAsiaTheme="minorEastAsia"/>
          <w:sz w:val="24"/>
          <w:szCs w:val="24"/>
          <w:lang w:val="en-GB" w:eastAsia="zh-TW"/>
        </w:rPr>
        <w:fldChar w:fldCharType="end"/>
      </w:r>
      <w:r>
        <w:rPr>
          <w:rFonts w:eastAsiaTheme="minorEastAsia" w:hint="eastAsia"/>
          <w:sz w:val="24"/>
          <w:szCs w:val="24"/>
          <w:lang w:val="en-GB" w:eastAsia="zh-TW"/>
        </w:rPr>
        <w:t xml:space="preserve"> that </w:t>
      </w:r>
      <w:r w:rsidRPr="00954202">
        <w:rPr>
          <w:rFonts w:eastAsiaTheme="minorEastAsia" w:hint="eastAsia"/>
          <w:sz w:val="24"/>
          <w:szCs w:val="24"/>
          <w:lang w:val="en-GB" w:eastAsia="zh-TW"/>
        </w:rPr>
        <w:t xml:space="preserve">the channel for Layer-1 destination ID is </w:t>
      </w:r>
      <w:r>
        <w:rPr>
          <w:rFonts w:eastAsiaTheme="minorEastAsia" w:hint="eastAsia"/>
          <w:sz w:val="24"/>
          <w:szCs w:val="24"/>
          <w:lang w:val="en-GB" w:eastAsia="zh-TW"/>
        </w:rPr>
        <w:t>s</w:t>
      </w:r>
      <w:r w:rsidRPr="00954202">
        <w:rPr>
          <w:rFonts w:eastAsiaTheme="minorEastAsia" w:hint="eastAsia"/>
          <w:sz w:val="24"/>
          <w:szCs w:val="24"/>
          <w:lang w:val="en-GB" w:eastAsia="zh-TW"/>
        </w:rPr>
        <w:t>pecified</w:t>
      </w:r>
      <w:r>
        <w:rPr>
          <w:rFonts w:eastAsiaTheme="minorEastAsia"/>
          <w:sz w:val="24"/>
          <w:szCs w:val="24"/>
          <w:lang w:val="en-GB" w:eastAsia="zh-TW"/>
        </w:rPr>
        <w:t>:</w:t>
      </w:r>
    </w:p>
    <w:p w:rsidR="00954202" w:rsidRDefault="00454BBF" w:rsidP="00417C84">
      <w:pPr>
        <w:rPr>
          <w:rFonts w:eastAsiaTheme="minorEastAsia"/>
          <w:sz w:val="24"/>
          <w:szCs w:val="24"/>
          <w:lang w:val="en-GB" w:eastAsia="zh-TW"/>
        </w:rPr>
      </w:pPr>
      <w:r>
        <w:rPr>
          <w:rFonts w:eastAsiaTheme="minorEastAsia"/>
          <w:noProof/>
          <w:sz w:val="24"/>
          <w:szCs w:val="24"/>
          <w:lang w:eastAsia="zh-TW"/>
        </w:rPr>
        <mc:AlternateContent>
          <mc:Choice Requires="wps">
            <w:drawing>
              <wp:inline distT="0" distB="0" distL="0" distR="0">
                <wp:extent cx="5915660" cy="1925955"/>
                <wp:effectExtent l="9525" t="12700" r="8890" b="13970"/>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1925955"/>
                        </a:xfrm>
                        <a:prstGeom prst="rect">
                          <a:avLst/>
                        </a:prstGeom>
                        <a:solidFill>
                          <a:srgbClr val="FFFFFF"/>
                        </a:solidFill>
                        <a:ln w="9525">
                          <a:solidFill>
                            <a:srgbClr val="000000"/>
                          </a:solidFill>
                          <a:miter lim="800000"/>
                          <a:headEnd/>
                          <a:tailEnd/>
                        </a:ln>
                      </wps:spPr>
                      <wps:txbx>
                        <w:txbxContent>
                          <w:p w:rsidR="00954202" w:rsidRPr="0065581C" w:rsidRDefault="00954202" w:rsidP="00954202">
                            <w:pPr>
                              <w:ind w:left="720" w:hanging="720"/>
                            </w:pPr>
                            <w:r w:rsidRPr="0065581C">
                              <w:rPr>
                                <w:highlight w:val="green"/>
                              </w:rPr>
                              <w:t>Agreements</w:t>
                            </w:r>
                            <w:r w:rsidRPr="0065581C">
                              <w:t>:</w:t>
                            </w:r>
                          </w:p>
                          <w:p w:rsidR="00954202" w:rsidRPr="0065581C" w:rsidRDefault="00954202" w:rsidP="00954202">
                            <w:pPr>
                              <w:numPr>
                                <w:ilvl w:val="0"/>
                                <w:numId w:val="44"/>
                              </w:numPr>
                              <w:overflowPunct/>
                              <w:autoSpaceDE/>
                              <w:autoSpaceDN/>
                              <w:adjustRightInd/>
                              <w:spacing w:after="0"/>
                            </w:pPr>
                            <w:r w:rsidRPr="0065581C">
                              <w:rPr>
                                <w:rFonts w:hint="eastAsia"/>
                              </w:rPr>
                              <w:t>Layer-1 destination ID is conveyed via PSCCH.</w:t>
                            </w:r>
                          </w:p>
                          <w:p w:rsidR="00954202" w:rsidRPr="0065581C" w:rsidRDefault="00954202" w:rsidP="00954202">
                            <w:pPr>
                              <w:numPr>
                                <w:ilvl w:val="1"/>
                                <w:numId w:val="44"/>
                              </w:numPr>
                              <w:overflowPunct/>
                              <w:autoSpaceDE/>
                              <w:autoSpaceDN/>
                              <w:adjustRightInd/>
                              <w:spacing w:after="0"/>
                            </w:pPr>
                            <w:r w:rsidRPr="0065581C">
                              <w:rPr>
                                <w:rFonts w:hint="eastAsia"/>
                              </w:rPr>
                              <w:t>FFS how many bits are conveyed.</w:t>
                            </w:r>
                          </w:p>
                          <w:p w:rsidR="00954202" w:rsidRPr="0065581C" w:rsidRDefault="00954202" w:rsidP="00954202">
                            <w:pPr>
                              <w:numPr>
                                <w:ilvl w:val="1"/>
                                <w:numId w:val="44"/>
                              </w:numPr>
                              <w:overflowPunct/>
                              <w:autoSpaceDE/>
                              <w:autoSpaceDN/>
                              <w:adjustRightInd/>
                              <w:spacing w:after="0"/>
                            </w:pPr>
                            <w:r w:rsidRPr="0065581C">
                              <w:t>FFS details for each of the unicast/</w:t>
                            </w:r>
                            <w:proofErr w:type="spellStart"/>
                            <w:r w:rsidRPr="0065581C">
                              <w:t>groupcast</w:t>
                            </w:r>
                            <w:proofErr w:type="spellEnd"/>
                            <w:r w:rsidRPr="0065581C">
                              <w:t>/broadcast cases</w:t>
                            </w:r>
                          </w:p>
                          <w:p w:rsidR="00954202" w:rsidRPr="0065581C" w:rsidRDefault="00954202" w:rsidP="00954202">
                            <w:pPr>
                              <w:numPr>
                                <w:ilvl w:val="0"/>
                                <w:numId w:val="44"/>
                              </w:numPr>
                              <w:overflowPunct/>
                              <w:autoSpaceDE/>
                              <w:autoSpaceDN/>
                              <w:adjustRightInd/>
                              <w:spacing w:after="0"/>
                            </w:pPr>
                            <w:r w:rsidRPr="0065581C">
                              <w:rPr>
                                <w:rFonts w:hint="eastAsia"/>
                              </w:rPr>
                              <w:t xml:space="preserve">Additional Layer-1 ID(s) </w:t>
                            </w:r>
                            <w:r w:rsidRPr="0065581C">
                              <w:t>is</w:t>
                            </w:r>
                            <w:r w:rsidRPr="0065581C">
                              <w:rPr>
                                <w:rFonts w:hint="eastAsia"/>
                              </w:rPr>
                              <w:t xml:space="preserve"> conveyed via PSCCH</w:t>
                            </w:r>
                            <w:r w:rsidRPr="0065581C">
                              <w:t xml:space="preserve"> at least for the </w:t>
                            </w:r>
                            <w:r w:rsidRPr="0065581C">
                              <w:rPr>
                                <w:rFonts w:hint="eastAsia"/>
                              </w:rPr>
                              <w:t>purpose of identify</w:t>
                            </w:r>
                            <w:r w:rsidRPr="0065581C">
                              <w:t>ing</w:t>
                            </w:r>
                            <w:r w:rsidRPr="0065581C">
                              <w:rPr>
                                <w:rFonts w:hint="eastAsia"/>
                              </w:rPr>
                              <w:t xml:space="preserve"> which transmissions can be combined in reception when HARQ feedback is in use. </w:t>
                            </w:r>
                          </w:p>
                          <w:p w:rsidR="00954202" w:rsidRPr="0065581C" w:rsidRDefault="00954202" w:rsidP="00954202">
                            <w:pPr>
                              <w:numPr>
                                <w:ilvl w:val="1"/>
                                <w:numId w:val="44"/>
                              </w:numPr>
                              <w:overflowPunct/>
                              <w:autoSpaceDE/>
                              <w:autoSpaceDN/>
                              <w:adjustRightInd/>
                              <w:spacing w:after="0"/>
                            </w:pPr>
                            <w:r w:rsidRPr="0065581C">
                              <w:rPr>
                                <w:rFonts w:hint="eastAsia"/>
                              </w:rPr>
                              <w:t>FFS whether this ID can be used for other HARQ feedback related operation.</w:t>
                            </w:r>
                          </w:p>
                          <w:p w:rsidR="00954202" w:rsidRPr="0065581C" w:rsidRDefault="00954202" w:rsidP="00954202">
                            <w:pPr>
                              <w:numPr>
                                <w:ilvl w:val="1"/>
                                <w:numId w:val="44"/>
                              </w:numPr>
                              <w:overflowPunct/>
                              <w:autoSpaceDE/>
                              <w:autoSpaceDN/>
                              <w:adjustRightInd/>
                              <w:spacing w:after="0"/>
                            </w:pPr>
                            <w:r w:rsidRPr="0065581C">
                              <w:rPr>
                                <w:rFonts w:hint="eastAsia"/>
                              </w:rPr>
                              <w:t>FFS other purpose</w:t>
                            </w:r>
                          </w:p>
                          <w:p w:rsidR="00954202" w:rsidRPr="0065581C" w:rsidRDefault="00954202" w:rsidP="00954202">
                            <w:pPr>
                              <w:numPr>
                                <w:ilvl w:val="1"/>
                                <w:numId w:val="44"/>
                              </w:numPr>
                              <w:overflowPunct/>
                              <w:autoSpaceDE/>
                              <w:autoSpaceDN/>
                              <w:adjustRightInd/>
                              <w:spacing w:after="0"/>
                            </w:pPr>
                            <w:r w:rsidRPr="0065581C">
                              <w:rPr>
                                <w:rFonts w:hint="eastAsia"/>
                              </w:rPr>
                              <w:t>FFS how many bits are conveyed.</w:t>
                            </w:r>
                          </w:p>
                          <w:p w:rsidR="00954202" w:rsidRPr="0065581C" w:rsidRDefault="00954202" w:rsidP="00954202">
                            <w:pPr>
                              <w:numPr>
                                <w:ilvl w:val="0"/>
                                <w:numId w:val="44"/>
                              </w:numPr>
                              <w:overflowPunct/>
                              <w:autoSpaceDE/>
                              <w:autoSpaceDN/>
                              <w:adjustRightInd/>
                              <w:spacing w:after="0"/>
                            </w:pPr>
                            <w:r w:rsidRPr="0065581C">
                              <w:rPr>
                                <w:rFonts w:hint="eastAsia"/>
                              </w:rPr>
                              <w:t>FFS details including how to convey the ID(s), e.g., whether the ID(s) is conveyed in the SCI or used for CRC scrambling.</w:t>
                            </w:r>
                          </w:p>
                          <w:p w:rsidR="00954202" w:rsidRPr="00954202" w:rsidRDefault="00954202" w:rsidP="00954202">
                            <w:pPr>
                              <w:rPr>
                                <w:lang w:eastAsia="zh-TW"/>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5" o:spid="_x0000_s1026" type="#_x0000_t202" style="width:465.8pt;height:15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">
                <v:textbox>
                  <w:txbxContent>
                    <w:p w:rsidR="00954202" w:rsidRPr="0065581C" w:rsidRDefault="00954202" w:rsidP="00954202">
                      <w:pPr>
                        <w:ind w:left="720" w:hanging="720"/>
                      </w:pPr>
                      <w:r w:rsidRPr="0065581C">
                        <w:rPr>
                          <w:highlight w:val="green"/>
                        </w:rPr>
                        <w:t>Agreements</w:t>
                      </w:r>
                      <w:r w:rsidRPr="0065581C">
                        <w:t>:</w:t>
                      </w:r>
                    </w:p>
                    <w:p w:rsidR="00954202" w:rsidRPr="0065581C" w:rsidRDefault="00954202" w:rsidP="00954202">
                      <w:pPr>
                        <w:numPr>
                          <w:ilvl w:val="0"/>
                          <w:numId w:val="44"/>
                        </w:numPr>
                        <w:overflowPunct/>
                        <w:autoSpaceDE/>
                        <w:autoSpaceDN/>
                        <w:adjustRightInd/>
                        <w:spacing w:after="0"/>
                      </w:pPr>
                      <w:r w:rsidRPr="0065581C">
                        <w:rPr>
                          <w:rFonts w:hint="eastAsia"/>
                        </w:rPr>
                        <w:t>Layer-1 destination ID is conveyed via PSCCH.</w:t>
                      </w:r>
                    </w:p>
                    <w:p w:rsidR="00954202" w:rsidRPr="0065581C" w:rsidRDefault="00954202" w:rsidP="00954202">
                      <w:pPr>
                        <w:numPr>
                          <w:ilvl w:val="1"/>
                          <w:numId w:val="44"/>
                        </w:numPr>
                        <w:overflowPunct/>
                        <w:autoSpaceDE/>
                        <w:autoSpaceDN/>
                        <w:adjustRightInd/>
                        <w:spacing w:after="0"/>
                      </w:pPr>
                      <w:r w:rsidRPr="0065581C">
                        <w:rPr>
                          <w:rFonts w:hint="eastAsia"/>
                        </w:rPr>
                        <w:t>FFS how many bits are conveyed.</w:t>
                      </w:r>
                    </w:p>
                    <w:p w:rsidR="00954202" w:rsidRPr="0065581C" w:rsidRDefault="00954202" w:rsidP="00954202">
                      <w:pPr>
                        <w:numPr>
                          <w:ilvl w:val="1"/>
                          <w:numId w:val="44"/>
                        </w:numPr>
                        <w:overflowPunct/>
                        <w:autoSpaceDE/>
                        <w:autoSpaceDN/>
                        <w:adjustRightInd/>
                        <w:spacing w:after="0"/>
                      </w:pPr>
                      <w:r w:rsidRPr="0065581C">
                        <w:t>FFS details for each of the unicast/</w:t>
                      </w:r>
                      <w:proofErr w:type="spellStart"/>
                      <w:r w:rsidRPr="0065581C">
                        <w:t>groupcast</w:t>
                      </w:r>
                      <w:proofErr w:type="spellEnd"/>
                      <w:r w:rsidRPr="0065581C">
                        <w:t>/broadcast cases</w:t>
                      </w:r>
                    </w:p>
                    <w:p w:rsidR="00954202" w:rsidRPr="0065581C" w:rsidRDefault="00954202" w:rsidP="00954202">
                      <w:pPr>
                        <w:numPr>
                          <w:ilvl w:val="0"/>
                          <w:numId w:val="44"/>
                        </w:numPr>
                        <w:overflowPunct/>
                        <w:autoSpaceDE/>
                        <w:autoSpaceDN/>
                        <w:adjustRightInd/>
                        <w:spacing w:after="0"/>
                      </w:pPr>
                      <w:r w:rsidRPr="0065581C">
                        <w:rPr>
                          <w:rFonts w:hint="eastAsia"/>
                        </w:rPr>
                        <w:t xml:space="preserve">Additional Layer-1 ID(s) </w:t>
                      </w:r>
                      <w:r w:rsidRPr="0065581C">
                        <w:t>is</w:t>
                      </w:r>
                      <w:r w:rsidRPr="0065581C">
                        <w:rPr>
                          <w:rFonts w:hint="eastAsia"/>
                        </w:rPr>
                        <w:t xml:space="preserve"> conveyed via PSCCH</w:t>
                      </w:r>
                      <w:r w:rsidRPr="0065581C">
                        <w:t xml:space="preserve"> at least for the </w:t>
                      </w:r>
                      <w:r w:rsidRPr="0065581C">
                        <w:rPr>
                          <w:rFonts w:hint="eastAsia"/>
                        </w:rPr>
                        <w:t>purpose of identify</w:t>
                      </w:r>
                      <w:r w:rsidRPr="0065581C">
                        <w:t>ing</w:t>
                      </w:r>
                      <w:r w:rsidRPr="0065581C">
                        <w:rPr>
                          <w:rFonts w:hint="eastAsia"/>
                        </w:rPr>
                        <w:t xml:space="preserve"> which transmissions can be combined in reception when HARQ feedback is in use. </w:t>
                      </w:r>
                    </w:p>
                    <w:p w:rsidR="00954202" w:rsidRPr="0065581C" w:rsidRDefault="00954202" w:rsidP="00954202">
                      <w:pPr>
                        <w:numPr>
                          <w:ilvl w:val="1"/>
                          <w:numId w:val="44"/>
                        </w:numPr>
                        <w:overflowPunct/>
                        <w:autoSpaceDE/>
                        <w:autoSpaceDN/>
                        <w:adjustRightInd/>
                        <w:spacing w:after="0"/>
                      </w:pPr>
                      <w:r w:rsidRPr="0065581C">
                        <w:rPr>
                          <w:rFonts w:hint="eastAsia"/>
                        </w:rPr>
                        <w:t>FFS whether this ID can be used for other HARQ feedback related operation.</w:t>
                      </w:r>
                    </w:p>
                    <w:p w:rsidR="00954202" w:rsidRPr="0065581C" w:rsidRDefault="00954202" w:rsidP="00954202">
                      <w:pPr>
                        <w:numPr>
                          <w:ilvl w:val="1"/>
                          <w:numId w:val="44"/>
                        </w:numPr>
                        <w:overflowPunct/>
                        <w:autoSpaceDE/>
                        <w:autoSpaceDN/>
                        <w:adjustRightInd/>
                        <w:spacing w:after="0"/>
                      </w:pPr>
                      <w:r w:rsidRPr="0065581C">
                        <w:rPr>
                          <w:rFonts w:hint="eastAsia"/>
                        </w:rPr>
                        <w:t>FFS other purpose</w:t>
                      </w:r>
                    </w:p>
                    <w:p w:rsidR="00954202" w:rsidRPr="0065581C" w:rsidRDefault="00954202" w:rsidP="00954202">
                      <w:pPr>
                        <w:numPr>
                          <w:ilvl w:val="1"/>
                          <w:numId w:val="44"/>
                        </w:numPr>
                        <w:overflowPunct/>
                        <w:autoSpaceDE/>
                        <w:autoSpaceDN/>
                        <w:adjustRightInd/>
                        <w:spacing w:after="0"/>
                      </w:pPr>
                      <w:r w:rsidRPr="0065581C">
                        <w:rPr>
                          <w:rFonts w:hint="eastAsia"/>
                        </w:rPr>
                        <w:t>FFS how many bits are conveyed.</w:t>
                      </w:r>
                    </w:p>
                    <w:p w:rsidR="00954202" w:rsidRPr="0065581C" w:rsidRDefault="00954202" w:rsidP="00954202">
                      <w:pPr>
                        <w:numPr>
                          <w:ilvl w:val="0"/>
                          <w:numId w:val="44"/>
                        </w:numPr>
                        <w:overflowPunct/>
                        <w:autoSpaceDE/>
                        <w:autoSpaceDN/>
                        <w:adjustRightInd/>
                        <w:spacing w:after="0"/>
                      </w:pPr>
                      <w:r w:rsidRPr="0065581C">
                        <w:rPr>
                          <w:rFonts w:hint="eastAsia"/>
                        </w:rPr>
                        <w:t>FFS details including how to convey the ID(s), e.g., whether the ID(s) is conveyed in the SCI or used for CRC scrambling.</w:t>
                      </w:r>
                    </w:p>
                    <w:p w:rsidR="00954202" w:rsidRPr="00954202" w:rsidRDefault="00954202" w:rsidP="00954202">
                      <w:pPr>
                        <w:rPr>
                          <w:lang w:eastAsia="zh-TW"/>
                        </w:rPr>
                      </w:pPr>
                    </w:p>
                  </w:txbxContent>
                </v:textbox>
                <w10:anchorlock/>
              </v:shape>
            </w:pict>
          </mc:Fallback>
        </mc:AlternateContent>
      </w:r>
    </w:p>
    <w:p w:rsidR="00954202" w:rsidRDefault="00954202" w:rsidP="00417C84">
      <w:pPr>
        <w:rPr>
          <w:rFonts w:eastAsiaTheme="minorEastAsia"/>
          <w:sz w:val="24"/>
          <w:szCs w:val="24"/>
          <w:lang w:val="en-GB" w:eastAsia="zh-TW"/>
        </w:rPr>
      </w:pPr>
    </w:p>
    <w:p w:rsidR="00954202" w:rsidRDefault="00954202" w:rsidP="00417C84">
      <w:pPr>
        <w:rPr>
          <w:rFonts w:eastAsiaTheme="minorEastAsia"/>
          <w:sz w:val="24"/>
          <w:szCs w:val="24"/>
          <w:lang w:val="en-GB" w:eastAsia="zh-TW"/>
        </w:rPr>
      </w:pPr>
      <w:r>
        <w:rPr>
          <w:rFonts w:eastAsiaTheme="minorEastAsia" w:hint="eastAsia"/>
          <w:sz w:val="24"/>
          <w:szCs w:val="24"/>
          <w:lang w:val="en-GB" w:eastAsia="zh-TW"/>
        </w:rPr>
        <w:t>Besides,</w:t>
      </w:r>
      <w:r w:rsidRPr="00954202">
        <w:rPr>
          <w:rFonts w:eastAsiaTheme="minorEastAsia" w:hint="eastAsia"/>
          <w:sz w:val="24"/>
          <w:szCs w:val="24"/>
          <w:lang w:val="en-GB" w:eastAsia="zh-TW"/>
        </w:rPr>
        <w:t xml:space="preserve"> </w:t>
      </w:r>
      <w:r>
        <w:rPr>
          <w:rFonts w:eastAsiaTheme="minorEastAsia" w:hint="eastAsia"/>
          <w:sz w:val="24"/>
          <w:szCs w:val="24"/>
          <w:lang w:val="en-GB" w:eastAsia="zh-TW"/>
        </w:rPr>
        <w:t xml:space="preserve">the </w:t>
      </w:r>
      <w:proofErr w:type="spellStart"/>
      <w:r w:rsidRPr="00954202">
        <w:rPr>
          <w:rFonts w:eastAsiaTheme="minorEastAsia" w:hint="eastAsia"/>
          <w:sz w:val="24"/>
          <w:szCs w:val="24"/>
          <w:lang w:val="en-GB" w:eastAsia="zh-TW"/>
        </w:rPr>
        <w:t>sidelink</w:t>
      </w:r>
      <w:proofErr w:type="spellEnd"/>
      <w:r w:rsidRPr="00954202">
        <w:rPr>
          <w:rFonts w:eastAsiaTheme="minorEastAsia" w:hint="eastAsia"/>
          <w:sz w:val="24"/>
          <w:szCs w:val="24"/>
          <w:lang w:val="en-GB" w:eastAsia="zh-TW"/>
        </w:rPr>
        <w:t xml:space="preserve"> HARQ feedback and HARQ</w:t>
      </w:r>
      <w:r>
        <w:rPr>
          <w:rFonts w:eastAsiaTheme="minorEastAsia" w:hint="eastAsia"/>
          <w:sz w:val="24"/>
          <w:szCs w:val="24"/>
          <w:lang w:val="en-GB" w:eastAsia="zh-TW"/>
        </w:rPr>
        <w:t xml:space="preserve"> combining are supported:</w:t>
      </w:r>
    </w:p>
    <w:p w:rsidR="00954202" w:rsidRDefault="00454BBF" w:rsidP="00417C84">
      <w:pPr>
        <w:rPr>
          <w:rFonts w:eastAsiaTheme="minorEastAsia"/>
          <w:sz w:val="24"/>
          <w:szCs w:val="24"/>
          <w:lang w:val="en-GB" w:eastAsia="zh-TW"/>
        </w:rPr>
      </w:pPr>
      <w:r>
        <w:rPr>
          <w:rFonts w:eastAsiaTheme="minorEastAsia"/>
          <w:noProof/>
          <w:sz w:val="24"/>
          <w:szCs w:val="24"/>
          <w:lang w:eastAsia="zh-TW"/>
        </w:rPr>
        <w:lastRenderedPageBreak/>
        <mc:AlternateContent>
          <mc:Choice Requires="wps">
            <w:drawing>
              <wp:inline distT="0" distB="0" distL="0" distR="0">
                <wp:extent cx="5915660" cy="998220"/>
                <wp:effectExtent l="9525" t="9525" r="8890" b="11430"/>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998220"/>
                        </a:xfrm>
                        <a:prstGeom prst="rect">
                          <a:avLst/>
                        </a:prstGeom>
                        <a:solidFill>
                          <a:srgbClr val="FFFFFF"/>
                        </a:solidFill>
                        <a:ln w="9525">
                          <a:solidFill>
                            <a:srgbClr val="000000"/>
                          </a:solidFill>
                          <a:miter lim="800000"/>
                          <a:headEnd/>
                          <a:tailEnd/>
                        </a:ln>
                      </wps:spPr>
                      <wps:txbx>
                        <w:txbxContent>
                          <w:p w:rsidR="00954202" w:rsidRPr="0065581C" w:rsidRDefault="00954202" w:rsidP="00954202">
                            <w:pPr>
                              <w:ind w:left="720" w:hanging="720"/>
                            </w:pPr>
                            <w:r w:rsidRPr="0065581C">
                              <w:rPr>
                                <w:highlight w:val="green"/>
                              </w:rPr>
                              <w:t>Agreements</w:t>
                            </w:r>
                            <w:r w:rsidRPr="0065581C">
                              <w:t>:</w:t>
                            </w:r>
                          </w:p>
                          <w:p w:rsidR="00954202" w:rsidRPr="0065581C" w:rsidRDefault="00954202" w:rsidP="00954202">
                            <w:pPr>
                              <w:numPr>
                                <w:ilvl w:val="0"/>
                                <w:numId w:val="43"/>
                              </w:numPr>
                              <w:overflowPunct/>
                              <w:autoSpaceDE/>
                              <w:autoSpaceDN/>
                              <w:adjustRightInd/>
                              <w:spacing w:after="0"/>
                            </w:pPr>
                            <w:r w:rsidRPr="0065581C">
                              <w:rPr>
                                <w:rFonts w:hint="eastAsia"/>
                              </w:rPr>
                              <w:t>F</w:t>
                            </w:r>
                            <w:r w:rsidRPr="0065581C">
                              <w:t xml:space="preserve">or unicast, </w:t>
                            </w:r>
                            <w:proofErr w:type="spellStart"/>
                            <w:r w:rsidRPr="0065581C">
                              <w:t>s</w:t>
                            </w:r>
                            <w:r w:rsidRPr="0065581C">
                              <w:rPr>
                                <w:rFonts w:hint="eastAsia"/>
                              </w:rPr>
                              <w:t>idelink</w:t>
                            </w:r>
                            <w:proofErr w:type="spellEnd"/>
                            <w:r w:rsidRPr="0065581C">
                              <w:rPr>
                                <w:rFonts w:hint="eastAsia"/>
                              </w:rPr>
                              <w:t xml:space="preserve"> HARQ </w:t>
                            </w:r>
                            <w:r w:rsidRPr="0065581C">
                              <w:t>feedback and HARQ combining in the physical layer are supported.</w:t>
                            </w:r>
                          </w:p>
                          <w:p w:rsidR="00954202" w:rsidRPr="0065581C" w:rsidRDefault="00954202" w:rsidP="00954202">
                            <w:pPr>
                              <w:numPr>
                                <w:ilvl w:val="1"/>
                                <w:numId w:val="43"/>
                              </w:numPr>
                              <w:overflowPunct/>
                              <w:autoSpaceDE/>
                              <w:autoSpaceDN/>
                              <w:adjustRightInd/>
                              <w:spacing w:after="0"/>
                            </w:pPr>
                            <w:r w:rsidRPr="0065581C">
                              <w:t>FFS details, including the possibility of disabling HARQ in some scenarios</w:t>
                            </w:r>
                          </w:p>
                          <w:p w:rsidR="00954202" w:rsidRPr="0065581C" w:rsidRDefault="00954202" w:rsidP="00954202">
                            <w:pPr>
                              <w:numPr>
                                <w:ilvl w:val="0"/>
                                <w:numId w:val="43"/>
                              </w:numPr>
                              <w:overflowPunct/>
                              <w:autoSpaceDE/>
                              <w:autoSpaceDN/>
                              <w:adjustRightInd/>
                              <w:spacing w:after="0"/>
                            </w:pPr>
                            <w:r w:rsidRPr="0065581C">
                              <w:t xml:space="preserve">For </w:t>
                            </w:r>
                            <w:proofErr w:type="spellStart"/>
                            <w:r w:rsidRPr="0065581C">
                              <w:rPr>
                                <w:rFonts w:hint="eastAsia"/>
                              </w:rPr>
                              <w:t>groupcast</w:t>
                            </w:r>
                            <w:proofErr w:type="spellEnd"/>
                            <w:r w:rsidRPr="0065581C">
                              <w:t xml:space="preserve">, </w:t>
                            </w:r>
                            <w:proofErr w:type="spellStart"/>
                            <w:r w:rsidRPr="0065581C">
                              <w:t>s</w:t>
                            </w:r>
                            <w:r w:rsidRPr="0065581C">
                              <w:rPr>
                                <w:rFonts w:hint="eastAsia"/>
                              </w:rPr>
                              <w:t>idelink</w:t>
                            </w:r>
                            <w:proofErr w:type="spellEnd"/>
                            <w:r w:rsidRPr="0065581C">
                              <w:rPr>
                                <w:rFonts w:hint="eastAsia"/>
                              </w:rPr>
                              <w:t xml:space="preserve"> HARQ </w:t>
                            </w:r>
                            <w:r w:rsidRPr="0065581C">
                              <w:t>feedback and HARQ combining in the physical layer are supported.</w:t>
                            </w:r>
                          </w:p>
                          <w:p w:rsidR="00954202" w:rsidRPr="0065581C" w:rsidRDefault="00954202" w:rsidP="00954202">
                            <w:pPr>
                              <w:numPr>
                                <w:ilvl w:val="1"/>
                                <w:numId w:val="43"/>
                              </w:numPr>
                              <w:overflowPunct/>
                              <w:autoSpaceDE/>
                              <w:autoSpaceDN/>
                              <w:adjustRightInd/>
                              <w:spacing w:after="0"/>
                            </w:pPr>
                            <w:r w:rsidRPr="0065581C">
                              <w:t>FFS details, including the possibility of disabling HARQ in some scenarios</w:t>
                            </w:r>
                          </w:p>
                          <w:p w:rsidR="00954202" w:rsidRPr="00954202" w:rsidRDefault="00954202" w:rsidP="00954202">
                            <w:pPr>
                              <w:rPr>
                                <w:lang w:eastAsia="zh-TW"/>
                              </w:rPr>
                            </w:pPr>
                          </w:p>
                        </w:txbxContent>
                      </wps:txbx>
                      <wps:bodyPr rot="0" vert="horz" wrap="square" lIns="91440" tIns="45720" rIns="91440" bIns="45720" anchor="t" anchorCtr="0" upright="1">
                        <a:noAutofit/>
                      </wps:bodyPr>
                    </wps:wsp>
                  </a:graphicData>
                </a:graphic>
              </wp:inline>
            </w:drawing>
          </mc:Choice>
          <mc:Fallback>
            <w:pict>
              <v:shape id="Text Box 4" o:spid="_x0000_s1027" type="#_x0000_t202" style="width:465.8pt;height:78.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">
                <v:textbox>
                  <w:txbxContent>
                    <w:p w:rsidR="00954202" w:rsidRPr="0065581C" w:rsidRDefault="00954202" w:rsidP="00954202">
                      <w:pPr>
                        <w:ind w:left="720" w:hanging="720"/>
                      </w:pPr>
                      <w:r w:rsidRPr="0065581C">
                        <w:rPr>
                          <w:highlight w:val="green"/>
                        </w:rPr>
                        <w:t>Agreements</w:t>
                      </w:r>
                      <w:r w:rsidRPr="0065581C">
                        <w:t>:</w:t>
                      </w:r>
                    </w:p>
                    <w:p w:rsidR="00954202" w:rsidRPr="0065581C" w:rsidRDefault="00954202" w:rsidP="00954202">
                      <w:pPr>
                        <w:numPr>
                          <w:ilvl w:val="0"/>
                          <w:numId w:val="43"/>
                        </w:numPr>
                        <w:overflowPunct/>
                        <w:autoSpaceDE/>
                        <w:autoSpaceDN/>
                        <w:adjustRightInd/>
                        <w:spacing w:after="0"/>
                      </w:pPr>
                      <w:r w:rsidRPr="0065581C">
                        <w:rPr>
                          <w:rFonts w:hint="eastAsia"/>
                        </w:rPr>
                        <w:t>F</w:t>
                      </w:r>
                      <w:r w:rsidRPr="0065581C">
                        <w:t xml:space="preserve">or unicast, </w:t>
                      </w:r>
                      <w:proofErr w:type="spellStart"/>
                      <w:r w:rsidRPr="0065581C">
                        <w:t>s</w:t>
                      </w:r>
                      <w:r w:rsidRPr="0065581C">
                        <w:rPr>
                          <w:rFonts w:hint="eastAsia"/>
                        </w:rPr>
                        <w:t>idelink</w:t>
                      </w:r>
                      <w:proofErr w:type="spellEnd"/>
                      <w:r w:rsidRPr="0065581C">
                        <w:rPr>
                          <w:rFonts w:hint="eastAsia"/>
                        </w:rPr>
                        <w:t xml:space="preserve"> HARQ </w:t>
                      </w:r>
                      <w:r w:rsidRPr="0065581C">
                        <w:t>feedback and HARQ combining in the physical layer are supported.</w:t>
                      </w:r>
                    </w:p>
                    <w:p w:rsidR="00954202" w:rsidRPr="0065581C" w:rsidRDefault="00954202" w:rsidP="00954202">
                      <w:pPr>
                        <w:numPr>
                          <w:ilvl w:val="1"/>
                          <w:numId w:val="43"/>
                        </w:numPr>
                        <w:overflowPunct/>
                        <w:autoSpaceDE/>
                        <w:autoSpaceDN/>
                        <w:adjustRightInd/>
                        <w:spacing w:after="0"/>
                      </w:pPr>
                      <w:r w:rsidRPr="0065581C">
                        <w:t>FFS details, including the possibility of disabling HARQ in some scenarios</w:t>
                      </w:r>
                    </w:p>
                    <w:p w:rsidR="00954202" w:rsidRPr="0065581C" w:rsidRDefault="00954202" w:rsidP="00954202">
                      <w:pPr>
                        <w:numPr>
                          <w:ilvl w:val="0"/>
                          <w:numId w:val="43"/>
                        </w:numPr>
                        <w:overflowPunct/>
                        <w:autoSpaceDE/>
                        <w:autoSpaceDN/>
                        <w:adjustRightInd/>
                        <w:spacing w:after="0"/>
                      </w:pPr>
                      <w:r w:rsidRPr="0065581C">
                        <w:t xml:space="preserve">For </w:t>
                      </w:r>
                      <w:proofErr w:type="spellStart"/>
                      <w:r w:rsidRPr="0065581C">
                        <w:rPr>
                          <w:rFonts w:hint="eastAsia"/>
                        </w:rPr>
                        <w:t>groupcast</w:t>
                      </w:r>
                      <w:proofErr w:type="spellEnd"/>
                      <w:r w:rsidRPr="0065581C">
                        <w:t xml:space="preserve">, </w:t>
                      </w:r>
                      <w:proofErr w:type="spellStart"/>
                      <w:r w:rsidRPr="0065581C">
                        <w:t>s</w:t>
                      </w:r>
                      <w:r w:rsidRPr="0065581C">
                        <w:rPr>
                          <w:rFonts w:hint="eastAsia"/>
                        </w:rPr>
                        <w:t>idelink</w:t>
                      </w:r>
                      <w:proofErr w:type="spellEnd"/>
                      <w:r w:rsidRPr="0065581C">
                        <w:rPr>
                          <w:rFonts w:hint="eastAsia"/>
                        </w:rPr>
                        <w:t xml:space="preserve"> HARQ </w:t>
                      </w:r>
                      <w:r w:rsidRPr="0065581C">
                        <w:t>feedback and HARQ combining in the physical layer are supported.</w:t>
                      </w:r>
                    </w:p>
                    <w:p w:rsidR="00954202" w:rsidRPr="0065581C" w:rsidRDefault="00954202" w:rsidP="00954202">
                      <w:pPr>
                        <w:numPr>
                          <w:ilvl w:val="1"/>
                          <w:numId w:val="43"/>
                        </w:numPr>
                        <w:overflowPunct/>
                        <w:autoSpaceDE/>
                        <w:autoSpaceDN/>
                        <w:adjustRightInd/>
                        <w:spacing w:after="0"/>
                      </w:pPr>
                      <w:r w:rsidRPr="0065581C">
                        <w:t>FFS details, including the possibility of disabling HARQ in some scenarios</w:t>
                      </w:r>
                    </w:p>
                    <w:p w:rsidR="00954202" w:rsidRPr="00954202" w:rsidRDefault="00954202" w:rsidP="00954202">
                      <w:pPr>
                        <w:rPr>
                          <w:lang w:eastAsia="zh-TW"/>
                        </w:rPr>
                      </w:pPr>
                    </w:p>
                  </w:txbxContent>
                </v:textbox>
                <w10:anchorlock/>
              </v:shape>
            </w:pict>
          </mc:Fallback>
        </mc:AlternateContent>
      </w:r>
    </w:p>
    <w:p w:rsidR="00954202" w:rsidRDefault="00954202" w:rsidP="00417C84">
      <w:pPr>
        <w:rPr>
          <w:rFonts w:eastAsiaTheme="minorEastAsia"/>
          <w:sz w:val="24"/>
          <w:szCs w:val="24"/>
          <w:lang w:val="en-GB" w:eastAsia="zh-TW"/>
        </w:rPr>
      </w:pPr>
    </w:p>
    <w:p w:rsidR="00954202" w:rsidRDefault="00D94EA8" w:rsidP="00417C84">
      <w:pPr>
        <w:rPr>
          <w:rFonts w:eastAsiaTheme="minorEastAsia"/>
          <w:sz w:val="24"/>
          <w:szCs w:val="24"/>
          <w:lang w:val="en-GB" w:eastAsia="zh-TW"/>
        </w:rPr>
      </w:pPr>
      <w:r>
        <w:rPr>
          <w:rFonts w:eastAsiaTheme="minorEastAsia" w:hint="eastAsia"/>
          <w:sz w:val="24"/>
          <w:szCs w:val="24"/>
          <w:lang w:val="en-GB" w:eastAsia="zh-TW"/>
        </w:rPr>
        <w:t xml:space="preserve">However, to further improve the reliability and reduce the latency, the resource allocation for the unicast, </w:t>
      </w:r>
      <w:proofErr w:type="spellStart"/>
      <w:r>
        <w:rPr>
          <w:rFonts w:eastAsiaTheme="minorEastAsia" w:hint="eastAsia"/>
          <w:sz w:val="24"/>
          <w:szCs w:val="24"/>
          <w:lang w:val="en-GB" w:eastAsia="zh-TW"/>
        </w:rPr>
        <w:t>groupcast</w:t>
      </w:r>
      <w:proofErr w:type="spellEnd"/>
      <w:r>
        <w:rPr>
          <w:rFonts w:eastAsiaTheme="minorEastAsia" w:hint="eastAsia"/>
          <w:sz w:val="24"/>
          <w:szCs w:val="24"/>
          <w:lang w:val="en-GB" w:eastAsia="zh-TW"/>
        </w:rPr>
        <w:t xml:space="preserve"> and broadcast should be further investigated. For example, the HARQ combining should be </w:t>
      </w:r>
      <w:r>
        <w:rPr>
          <w:rFonts w:eastAsiaTheme="minorEastAsia"/>
          <w:sz w:val="24"/>
          <w:szCs w:val="24"/>
          <w:lang w:val="en-GB" w:eastAsia="zh-TW"/>
        </w:rPr>
        <w:t>scheduled</w:t>
      </w:r>
      <w:r w:rsidRPr="00D94EA8">
        <w:rPr>
          <w:rFonts w:eastAsiaTheme="minorEastAsia" w:hint="eastAsia"/>
          <w:sz w:val="24"/>
          <w:szCs w:val="24"/>
          <w:lang w:val="en-GB" w:eastAsia="zh-TW"/>
        </w:rPr>
        <w:t>, in view of time,</w:t>
      </w:r>
      <w:r>
        <w:rPr>
          <w:rFonts w:eastAsiaTheme="minorEastAsia" w:hint="eastAsia"/>
          <w:sz w:val="24"/>
          <w:szCs w:val="24"/>
          <w:lang w:val="en-GB" w:eastAsia="zh-TW"/>
        </w:rPr>
        <w:t xml:space="preserve"> close enough to the original packets </w:t>
      </w:r>
      <w:r w:rsidRPr="00D94EA8">
        <w:rPr>
          <w:rFonts w:eastAsiaTheme="minorEastAsia" w:hint="eastAsia"/>
          <w:sz w:val="24"/>
          <w:szCs w:val="24"/>
          <w:lang w:val="en-GB" w:eastAsia="zh-TW"/>
        </w:rPr>
        <w:t>to ensure the transmission latency</w:t>
      </w:r>
      <w:r>
        <w:rPr>
          <w:rFonts w:eastAsiaTheme="minorEastAsia" w:hint="eastAsia"/>
          <w:sz w:val="24"/>
          <w:szCs w:val="24"/>
          <w:lang w:val="en-GB" w:eastAsia="zh-TW"/>
        </w:rPr>
        <w:t xml:space="preserve">. The Chengdu meeting also specified the </w:t>
      </w:r>
      <w:proofErr w:type="spellStart"/>
      <w:r>
        <w:rPr>
          <w:rFonts w:eastAsiaTheme="minorEastAsia" w:hint="eastAsia"/>
          <w:sz w:val="24"/>
          <w:szCs w:val="24"/>
          <w:lang w:val="en-GB" w:eastAsia="zh-TW"/>
        </w:rPr>
        <w:t>Uu</w:t>
      </w:r>
      <w:proofErr w:type="spellEnd"/>
      <w:r>
        <w:rPr>
          <w:rFonts w:eastAsiaTheme="minorEastAsia" w:hint="eastAsia"/>
          <w:sz w:val="24"/>
          <w:szCs w:val="24"/>
          <w:lang w:val="en-GB" w:eastAsia="zh-TW"/>
        </w:rPr>
        <w:t xml:space="preserve"> based </w:t>
      </w:r>
      <w:proofErr w:type="spellStart"/>
      <w:r>
        <w:rPr>
          <w:rFonts w:eastAsiaTheme="minorEastAsia" w:hint="eastAsia"/>
          <w:sz w:val="24"/>
          <w:szCs w:val="24"/>
          <w:lang w:val="en-GB" w:eastAsia="zh-TW"/>
        </w:rPr>
        <w:t>sidelink</w:t>
      </w:r>
      <w:proofErr w:type="spellEnd"/>
      <w:r>
        <w:rPr>
          <w:rFonts w:eastAsiaTheme="minorEastAsia" w:hint="eastAsia"/>
          <w:sz w:val="24"/>
          <w:szCs w:val="24"/>
          <w:lang w:val="en-GB" w:eastAsia="zh-TW"/>
        </w:rPr>
        <w:t xml:space="preserve"> resource allocation/</w:t>
      </w:r>
      <w:proofErr w:type="gramStart"/>
      <w:r>
        <w:rPr>
          <w:rFonts w:eastAsiaTheme="minorEastAsia" w:hint="eastAsia"/>
          <w:sz w:val="24"/>
          <w:szCs w:val="24"/>
          <w:lang w:val="en-GB" w:eastAsia="zh-TW"/>
        </w:rPr>
        <w:t>configuration</w:t>
      </w:r>
      <w:proofErr w:type="gramEnd"/>
      <w:r w:rsidR="00115695">
        <w:rPr>
          <w:rFonts w:eastAsiaTheme="minorEastAsia"/>
          <w:sz w:val="24"/>
          <w:szCs w:val="24"/>
          <w:lang w:val="en-GB" w:eastAsia="zh-TW"/>
        </w:rPr>
        <w:fldChar w:fldCharType="begin"/>
      </w:r>
      <w:r w:rsidR="00115695">
        <w:rPr>
          <w:rFonts w:eastAsiaTheme="minorEastAsia"/>
          <w:sz w:val="24"/>
          <w:szCs w:val="24"/>
          <w:lang w:val="en-GB" w:eastAsia="zh-TW"/>
        </w:rPr>
        <w:instrText xml:space="preserve"> </w:instrText>
      </w:r>
      <w:r w:rsidR="00115695">
        <w:rPr>
          <w:rFonts w:eastAsiaTheme="minorEastAsia" w:hint="eastAsia"/>
          <w:sz w:val="24"/>
          <w:szCs w:val="24"/>
          <w:lang w:val="en-GB" w:eastAsia="zh-TW"/>
        </w:rPr>
        <w:instrText>REF _Ref528925221 \r \h</w:instrText>
      </w:r>
      <w:r w:rsidR="00115695">
        <w:rPr>
          <w:rFonts w:eastAsiaTheme="minorEastAsia"/>
          <w:sz w:val="24"/>
          <w:szCs w:val="24"/>
          <w:lang w:val="en-GB" w:eastAsia="zh-TW"/>
        </w:rPr>
        <w:instrText xml:space="preserve"> </w:instrText>
      </w:r>
      <w:r w:rsidR="00115695">
        <w:rPr>
          <w:rFonts w:eastAsiaTheme="minorEastAsia"/>
          <w:sz w:val="24"/>
          <w:szCs w:val="24"/>
          <w:lang w:val="en-GB" w:eastAsia="zh-TW"/>
        </w:rPr>
      </w:r>
      <w:r w:rsidR="00115695">
        <w:rPr>
          <w:rFonts w:eastAsiaTheme="minorEastAsia"/>
          <w:sz w:val="24"/>
          <w:szCs w:val="24"/>
          <w:lang w:val="en-GB" w:eastAsia="zh-TW"/>
        </w:rPr>
        <w:fldChar w:fldCharType="separate"/>
      </w:r>
      <w:r w:rsidR="00115695">
        <w:rPr>
          <w:rFonts w:eastAsiaTheme="minorEastAsia"/>
          <w:sz w:val="24"/>
          <w:szCs w:val="24"/>
          <w:lang w:val="en-GB" w:eastAsia="zh-TW"/>
        </w:rPr>
        <w:t>[1]</w:t>
      </w:r>
      <w:r w:rsidR="00115695">
        <w:rPr>
          <w:rFonts w:eastAsiaTheme="minorEastAsia"/>
          <w:sz w:val="24"/>
          <w:szCs w:val="24"/>
          <w:lang w:val="en-GB" w:eastAsia="zh-TW"/>
        </w:rPr>
        <w:fldChar w:fldCharType="end"/>
      </w:r>
      <w:r>
        <w:rPr>
          <w:rFonts w:eastAsiaTheme="minorEastAsia" w:hint="eastAsia"/>
          <w:sz w:val="24"/>
          <w:szCs w:val="24"/>
          <w:lang w:val="en-GB" w:eastAsia="zh-TW"/>
        </w:rPr>
        <w:t>:</w:t>
      </w:r>
    </w:p>
    <w:p w:rsidR="00954202" w:rsidRPr="00D94EA8" w:rsidRDefault="00454BBF" w:rsidP="00417C84">
      <w:pPr>
        <w:rPr>
          <w:rFonts w:eastAsiaTheme="minorEastAsia"/>
          <w:sz w:val="24"/>
          <w:szCs w:val="24"/>
          <w:lang w:val="en-GB" w:eastAsia="zh-TW"/>
        </w:rPr>
      </w:pPr>
      <w:r>
        <w:rPr>
          <w:rFonts w:eastAsiaTheme="minorEastAsia"/>
          <w:noProof/>
          <w:sz w:val="24"/>
          <w:szCs w:val="24"/>
          <w:lang w:eastAsia="zh-TW"/>
        </w:rPr>
        <mc:AlternateContent>
          <mc:Choice Requires="wps">
            <w:drawing>
              <wp:inline distT="0" distB="0" distL="0" distR="0">
                <wp:extent cx="5915660" cy="934720"/>
                <wp:effectExtent l="9525" t="13335" r="8890" b="13970"/>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934720"/>
                        </a:xfrm>
                        <a:prstGeom prst="rect">
                          <a:avLst/>
                        </a:prstGeom>
                        <a:solidFill>
                          <a:srgbClr val="FFFFFF"/>
                        </a:solidFill>
                        <a:ln w="9525">
                          <a:solidFill>
                            <a:srgbClr val="000000"/>
                          </a:solidFill>
                          <a:miter lim="800000"/>
                          <a:headEnd/>
                          <a:tailEnd/>
                        </a:ln>
                      </wps:spPr>
                      <wps:txbx>
                        <w:txbxContent>
                          <w:p w:rsidR="00D94EA8" w:rsidRPr="001C443B" w:rsidRDefault="00D94EA8" w:rsidP="00D94EA8">
                            <w:pPr>
                              <w:ind w:left="720" w:hanging="720"/>
                              <w:rPr>
                                <w:highlight w:val="green"/>
                              </w:rPr>
                            </w:pPr>
                            <w:r w:rsidRPr="001C443B">
                              <w:rPr>
                                <w:highlight w:val="green"/>
                              </w:rPr>
                              <w:t>Agreements:</w:t>
                            </w:r>
                          </w:p>
                          <w:p w:rsidR="00D94EA8" w:rsidRPr="001C443B" w:rsidRDefault="00D94EA8" w:rsidP="00D94EA8">
                            <w:pPr>
                              <w:pStyle w:val="a5"/>
                              <w:numPr>
                                <w:ilvl w:val="0"/>
                                <w:numId w:val="45"/>
                              </w:numPr>
                              <w:textAlignment w:val="baseline"/>
                            </w:pPr>
                            <w:r w:rsidRPr="001C443B">
                              <w:t xml:space="preserve">It is supported that LTE </w:t>
                            </w:r>
                            <w:proofErr w:type="spellStart"/>
                            <w:r w:rsidRPr="001C443B">
                              <w:t>Uu</w:t>
                            </w:r>
                            <w:proofErr w:type="spellEnd"/>
                            <w:r w:rsidRPr="001C443B">
                              <w:t xml:space="preserve"> provides at least necessary semi-static configuration for NR mode-2 SL communications</w:t>
                            </w:r>
                          </w:p>
                          <w:p w:rsidR="00D94EA8" w:rsidRPr="001C443B" w:rsidRDefault="00D94EA8" w:rsidP="00D94EA8">
                            <w:pPr>
                              <w:pStyle w:val="a5"/>
                              <w:numPr>
                                <w:ilvl w:val="1"/>
                                <w:numId w:val="45"/>
                              </w:numPr>
                              <w:textAlignment w:val="baseline"/>
                            </w:pPr>
                            <w:r w:rsidRPr="001C443B">
                              <w:t>FFS details</w:t>
                            </w:r>
                          </w:p>
                          <w:p w:rsidR="00D94EA8" w:rsidRPr="001C443B" w:rsidRDefault="00D94EA8" w:rsidP="00D94EA8">
                            <w:pPr>
                              <w:pStyle w:val="a5"/>
                              <w:numPr>
                                <w:ilvl w:val="0"/>
                                <w:numId w:val="45"/>
                              </w:numPr>
                              <w:textAlignment w:val="baseline"/>
                            </w:pPr>
                            <w:r w:rsidRPr="001C443B">
                              <w:t xml:space="preserve">Further study impact and benefits of LTE </w:t>
                            </w:r>
                            <w:proofErr w:type="spellStart"/>
                            <w:r w:rsidRPr="001C443B">
                              <w:t>Uu</w:t>
                            </w:r>
                            <w:proofErr w:type="spellEnd"/>
                            <w:r w:rsidRPr="001C443B">
                              <w:t xml:space="preserve"> managing NR mode-1 SL communications</w:t>
                            </w:r>
                          </w:p>
                          <w:p w:rsidR="00D94EA8" w:rsidRPr="00D94EA8" w:rsidRDefault="00D94EA8">
                            <w:pPr>
                              <w:rPr>
                                <w:lang w:eastAsia="zh-TW"/>
                              </w:rPr>
                            </w:pPr>
                          </w:p>
                        </w:txbxContent>
                      </wps:txbx>
                      <wps:bodyPr rot="0" vert="horz" wrap="square" lIns="91440" tIns="45720" rIns="91440" bIns="45720" anchor="t" anchorCtr="0" upright="1">
                        <a:noAutofit/>
                      </wps:bodyPr>
                    </wps:wsp>
                  </a:graphicData>
                </a:graphic>
              </wp:inline>
            </w:drawing>
          </mc:Choice>
          <mc:Fallback>
            <w:pict>
              <v:shape id="Text Box 3" o:spid="_x0000_s1028" type="#_x0000_t202" style="width:465.8pt;height:7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">
                <v:textbox>
                  <w:txbxContent>
                    <w:p w:rsidR="00D94EA8" w:rsidRPr="001C443B" w:rsidRDefault="00D94EA8" w:rsidP="00D94EA8">
                      <w:pPr>
                        <w:ind w:left="720" w:hanging="720"/>
                        <w:rPr>
                          <w:highlight w:val="green"/>
                        </w:rPr>
                      </w:pPr>
                      <w:r w:rsidRPr="001C443B">
                        <w:rPr>
                          <w:highlight w:val="green"/>
                        </w:rPr>
                        <w:t>Agreements:</w:t>
                      </w:r>
                    </w:p>
                    <w:p w:rsidR="00D94EA8" w:rsidRPr="001C443B" w:rsidRDefault="00D94EA8" w:rsidP="00D94EA8">
                      <w:pPr>
                        <w:pStyle w:val="a5"/>
                        <w:numPr>
                          <w:ilvl w:val="0"/>
                          <w:numId w:val="45"/>
                        </w:numPr>
                        <w:textAlignment w:val="baseline"/>
                      </w:pPr>
                      <w:r w:rsidRPr="001C443B">
                        <w:t xml:space="preserve">It is supported that LTE </w:t>
                      </w:r>
                      <w:proofErr w:type="spellStart"/>
                      <w:r w:rsidRPr="001C443B">
                        <w:t>Uu</w:t>
                      </w:r>
                      <w:proofErr w:type="spellEnd"/>
                      <w:r w:rsidRPr="001C443B">
                        <w:t xml:space="preserve"> provides at least necessary semi-static configuration for NR mode-2 SL communications</w:t>
                      </w:r>
                    </w:p>
                    <w:p w:rsidR="00D94EA8" w:rsidRPr="001C443B" w:rsidRDefault="00D94EA8" w:rsidP="00D94EA8">
                      <w:pPr>
                        <w:pStyle w:val="a5"/>
                        <w:numPr>
                          <w:ilvl w:val="1"/>
                          <w:numId w:val="45"/>
                        </w:numPr>
                        <w:textAlignment w:val="baseline"/>
                      </w:pPr>
                      <w:r w:rsidRPr="001C443B">
                        <w:t>FFS details</w:t>
                      </w:r>
                    </w:p>
                    <w:p w:rsidR="00D94EA8" w:rsidRPr="001C443B" w:rsidRDefault="00D94EA8" w:rsidP="00D94EA8">
                      <w:pPr>
                        <w:pStyle w:val="a5"/>
                        <w:numPr>
                          <w:ilvl w:val="0"/>
                          <w:numId w:val="45"/>
                        </w:numPr>
                        <w:textAlignment w:val="baseline"/>
                      </w:pPr>
                      <w:r w:rsidRPr="001C443B">
                        <w:t xml:space="preserve">Further study impact and benefits of LTE </w:t>
                      </w:r>
                      <w:proofErr w:type="spellStart"/>
                      <w:r w:rsidRPr="001C443B">
                        <w:t>Uu</w:t>
                      </w:r>
                      <w:proofErr w:type="spellEnd"/>
                      <w:r w:rsidRPr="001C443B">
                        <w:t xml:space="preserve"> managing NR mode-1 SL communications</w:t>
                      </w:r>
                    </w:p>
                    <w:p w:rsidR="00D94EA8" w:rsidRPr="00D94EA8" w:rsidRDefault="00D94EA8">
                      <w:pPr>
                        <w:rPr>
                          <w:lang w:eastAsia="zh-TW"/>
                        </w:rPr>
                      </w:pPr>
                    </w:p>
                  </w:txbxContent>
                </v:textbox>
                <w10:anchorlock/>
              </v:shape>
            </w:pict>
          </mc:Fallback>
        </mc:AlternateContent>
      </w:r>
    </w:p>
    <w:p w:rsidR="00417C84" w:rsidRDefault="00454BBF" w:rsidP="00A176E6">
      <w:pPr>
        <w:rPr>
          <w:rFonts w:eastAsiaTheme="minorEastAsia"/>
          <w:lang w:val="en-GB" w:eastAsia="zh-TW"/>
        </w:rPr>
      </w:pPr>
      <w:r>
        <w:rPr>
          <w:rFonts w:eastAsiaTheme="minorEastAsia"/>
          <w:noProof/>
          <w:lang w:eastAsia="zh-TW"/>
        </w:rPr>
        <mc:AlternateContent>
          <mc:Choice Requires="wps">
            <w:drawing>
              <wp:inline distT="0" distB="0" distL="0" distR="0">
                <wp:extent cx="5915660" cy="874395"/>
                <wp:effectExtent l="9525" t="13335" r="8890" b="1333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660" cy="1516380"/>
                        </a:xfrm>
                        <a:prstGeom prst="rect">
                          <a:avLst/>
                        </a:prstGeom>
                        <a:solidFill>
                          <a:srgbClr val="FFFFFF"/>
                        </a:solidFill>
                        <a:ln w="9525">
                          <a:solidFill>
                            <a:srgbClr val="000000"/>
                          </a:solidFill>
                          <a:miter lim="800000"/>
                          <a:headEnd/>
                          <a:tailEnd/>
                        </a:ln>
                      </wps:spPr>
                      <wps:txbx>
                        <w:txbxContent>
                          <w:p w:rsidR="00D94EA8" w:rsidRPr="0042065A" w:rsidRDefault="00D94EA8" w:rsidP="00D94EA8">
                            <w:pPr>
                              <w:ind w:left="720" w:hanging="720"/>
                            </w:pPr>
                            <w:r w:rsidRPr="0042065A">
                              <w:rPr>
                                <w:highlight w:val="green"/>
                              </w:rPr>
                              <w:t>Agreements</w:t>
                            </w:r>
                            <w:r w:rsidRPr="0042065A">
                              <w:t>:</w:t>
                            </w:r>
                          </w:p>
                          <w:p w:rsidR="00D94EA8" w:rsidRPr="0042065A" w:rsidRDefault="00D94EA8" w:rsidP="00D94EA8">
                            <w:pPr>
                              <w:pStyle w:val="a5"/>
                              <w:numPr>
                                <w:ilvl w:val="0"/>
                                <w:numId w:val="46"/>
                              </w:numPr>
                              <w:textAlignment w:val="baseline"/>
                            </w:pPr>
                            <w:r w:rsidRPr="0042065A">
                              <w:t xml:space="preserve">It is supported that NR </w:t>
                            </w:r>
                            <w:proofErr w:type="spellStart"/>
                            <w:r w:rsidRPr="0042065A">
                              <w:t>Uu</w:t>
                            </w:r>
                            <w:proofErr w:type="spellEnd"/>
                            <w:r w:rsidRPr="0042065A">
                              <w:t xml:space="preserve"> provides necessary semi-static configuration for mode-4 LTE SL communications</w:t>
                            </w:r>
                          </w:p>
                          <w:p w:rsidR="00D94EA8" w:rsidRPr="0042065A" w:rsidRDefault="00D94EA8" w:rsidP="00D94EA8">
                            <w:pPr>
                              <w:pStyle w:val="a5"/>
                              <w:numPr>
                                <w:ilvl w:val="1"/>
                                <w:numId w:val="46"/>
                              </w:numPr>
                              <w:textAlignment w:val="baseline"/>
                            </w:pPr>
                            <w:r w:rsidRPr="0042065A">
                              <w:t xml:space="preserve">From RAN1 perspective, </w:t>
                            </w:r>
                            <w:proofErr w:type="spellStart"/>
                            <w:r w:rsidRPr="0042065A">
                              <w:t>signalling</w:t>
                            </w:r>
                            <w:proofErr w:type="spellEnd"/>
                            <w:r w:rsidRPr="0042065A">
                              <w:t xml:space="preserve"> should be similar to LTE in terms of UE-specific or cell-specific</w:t>
                            </w:r>
                          </w:p>
                          <w:p w:rsidR="00D94EA8" w:rsidRPr="0042065A" w:rsidRDefault="00D94EA8" w:rsidP="00D94EA8">
                            <w:pPr>
                              <w:pStyle w:val="a5"/>
                              <w:numPr>
                                <w:ilvl w:val="1"/>
                                <w:numId w:val="46"/>
                              </w:numPr>
                              <w:textAlignment w:val="baseline"/>
                            </w:pPr>
                            <w:proofErr w:type="spellStart"/>
                            <w:r w:rsidRPr="0042065A">
                              <w:t>Signalling</w:t>
                            </w:r>
                            <w:proofErr w:type="spellEnd"/>
                            <w:r w:rsidRPr="0042065A">
                              <w:t xml:space="preserve"> details up to RAN2</w:t>
                            </w:r>
                          </w:p>
                          <w:p w:rsidR="00D94EA8" w:rsidRPr="00D94EA8" w:rsidRDefault="00D94EA8" w:rsidP="00D94EA8">
                            <w:pPr>
                              <w:pStyle w:val="a5"/>
                              <w:numPr>
                                <w:ilvl w:val="0"/>
                                <w:numId w:val="46"/>
                              </w:numPr>
                              <w:textAlignment w:val="baseline"/>
                            </w:pPr>
                            <w:r w:rsidRPr="0042065A">
                              <w:t xml:space="preserve">Further study feasibility, benefits (others than ones already identified for LTE) and impact of NR </w:t>
                            </w:r>
                            <w:proofErr w:type="spellStart"/>
                            <w:r w:rsidRPr="0042065A">
                              <w:t>Uu</w:t>
                            </w:r>
                            <w:proofErr w:type="spellEnd"/>
                            <w:r w:rsidRPr="0042065A">
                              <w:t xml:space="preserve"> managing LTE mode-3 SL communications. </w:t>
                            </w:r>
                          </w:p>
                        </w:txbxContent>
                      </wps:txbx>
                      <wps:bodyPr rot="0" vert="horz" wrap="square" lIns="91440" tIns="45720" rIns="91440" bIns="45720" anchor="t" anchorCtr="0" upright="1">
                        <a:spAutoFit/>
                      </wps:bodyPr>
                    </wps:wsp>
                  </a:graphicData>
                </a:graphic>
              </wp:inline>
            </w:drawing>
          </mc:Choice>
          <mc:Fallback>
            <w:pict>
              <v:shape id="Text Box 2" o:spid="_x0000_s1029" type="#_x0000_t202" style="width:465.8pt;height: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">
                <v:textbox style="mso-fit-shape-to-text:t">
                  <w:txbxContent>
                    <w:p w:rsidR="00D94EA8" w:rsidRPr="0042065A" w:rsidRDefault="00D94EA8" w:rsidP="00D94EA8">
                      <w:pPr>
                        <w:ind w:left="720" w:hanging="720"/>
                      </w:pPr>
                      <w:r w:rsidRPr="0042065A">
                        <w:rPr>
                          <w:highlight w:val="green"/>
                        </w:rPr>
                        <w:t>Agreements</w:t>
                      </w:r>
                      <w:r w:rsidRPr="0042065A">
                        <w:t>:</w:t>
                      </w:r>
                    </w:p>
                    <w:p w:rsidR="00D94EA8" w:rsidRPr="0042065A" w:rsidRDefault="00D94EA8" w:rsidP="00D94EA8">
                      <w:pPr>
                        <w:pStyle w:val="a5"/>
                        <w:numPr>
                          <w:ilvl w:val="0"/>
                          <w:numId w:val="46"/>
                        </w:numPr>
                        <w:textAlignment w:val="baseline"/>
                      </w:pPr>
                      <w:r w:rsidRPr="0042065A">
                        <w:t xml:space="preserve">It is supported that NR </w:t>
                      </w:r>
                      <w:proofErr w:type="spellStart"/>
                      <w:r w:rsidRPr="0042065A">
                        <w:t>Uu</w:t>
                      </w:r>
                      <w:proofErr w:type="spellEnd"/>
                      <w:r w:rsidRPr="0042065A">
                        <w:t xml:space="preserve"> provides necessary semi-static configuration for mode-4 LTE SL communications</w:t>
                      </w:r>
                    </w:p>
                    <w:p w:rsidR="00D94EA8" w:rsidRPr="0042065A" w:rsidRDefault="00D94EA8" w:rsidP="00D94EA8">
                      <w:pPr>
                        <w:pStyle w:val="a5"/>
                        <w:numPr>
                          <w:ilvl w:val="1"/>
                          <w:numId w:val="46"/>
                        </w:numPr>
                        <w:textAlignment w:val="baseline"/>
                      </w:pPr>
                      <w:r w:rsidRPr="0042065A">
                        <w:t xml:space="preserve">From RAN1 perspective, </w:t>
                      </w:r>
                      <w:proofErr w:type="spellStart"/>
                      <w:r w:rsidRPr="0042065A">
                        <w:t>signalling</w:t>
                      </w:r>
                      <w:proofErr w:type="spellEnd"/>
                      <w:r w:rsidRPr="0042065A">
                        <w:t xml:space="preserve"> should be similar to LTE in terms of UE-specific or cell-specific</w:t>
                      </w:r>
                    </w:p>
                    <w:p w:rsidR="00D94EA8" w:rsidRPr="0042065A" w:rsidRDefault="00D94EA8" w:rsidP="00D94EA8">
                      <w:pPr>
                        <w:pStyle w:val="a5"/>
                        <w:numPr>
                          <w:ilvl w:val="1"/>
                          <w:numId w:val="46"/>
                        </w:numPr>
                        <w:textAlignment w:val="baseline"/>
                      </w:pPr>
                      <w:proofErr w:type="spellStart"/>
                      <w:r w:rsidRPr="0042065A">
                        <w:t>Signalling</w:t>
                      </w:r>
                      <w:proofErr w:type="spellEnd"/>
                      <w:r w:rsidRPr="0042065A">
                        <w:t xml:space="preserve"> details up to RAN2</w:t>
                      </w:r>
                    </w:p>
                    <w:p w:rsidR="00D94EA8" w:rsidRPr="00D94EA8" w:rsidRDefault="00D94EA8" w:rsidP="00D94EA8">
                      <w:pPr>
                        <w:pStyle w:val="a5"/>
                        <w:numPr>
                          <w:ilvl w:val="0"/>
                          <w:numId w:val="46"/>
                        </w:numPr>
                        <w:textAlignment w:val="baseline"/>
                      </w:pPr>
                      <w:r w:rsidRPr="0042065A">
                        <w:t xml:space="preserve">Further study feasibility, benefits (others than ones already identified for LTE) and impact of NR </w:t>
                      </w:r>
                      <w:proofErr w:type="spellStart"/>
                      <w:r w:rsidRPr="0042065A">
                        <w:t>Uu</w:t>
                      </w:r>
                      <w:proofErr w:type="spellEnd"/>
                      <w:r w:rsidRPr="0042065A">
                        <w:t xml:space="preserve"> managing LTE mode-3 SL communications. </w:t>
                      </w:r>
                    </w:p>
                  </w:txbxContent>
                </v:textbox>
                <w10:anchorlock/>
              </v:shape>
            </w:pict>
          </mc:Fallback>
        </mc:AlternateContent>
      </w:r>
    </w:p>
    <w:p w:rsidR="00417C84" w:rsidRDefault="00417C84" w:rsidP="00A176E6">
      <w:pPr>
        <w:rPr>
          <w:rFonts w:eastAsiaTheme="minorEastAsia"/>
          <w:sz w:val="24"/>
          <w:szCs w:val="24"/>
          <w:lang w:val="en-GB" w:eastAsia="zh-TW"/>
        </w:rPr>
      </w:pPr>
    </w:p>
    <w:p w:rsidR="00D94EA8" w:rsidRDefault="00D94EA8" w:rsidP="00A176E6">
      <w:pPr>
        <w:rPr>
          <w:rFonts w:eastAsiaTheme="minorEastAsia"/>
          <w:sz w:val="24"/>
          <w:szCs w:val="24"/>
          <w:lang w:val="en-GB" w:eastAsia="zh-TW"/>
        </w:rPr>
      </w:pPr>
      <w:r>
        <w:rPr>
          <w:rFonts w:eastAsiaTheme="minorEastAsia" w:hint="eastAsia"/>
          <w:sz w:val="24"/>
          <w:szCs w:val="24"/>
          <w:lang w:val="en-GB" w:eastAsia="zh-TW"/>
        </w:rPr>
        <w:t xml:space="preserve">The NR V2X </w:t>
      </w:r>
      <w:proofErr w:type="spellStart"/>
      <w:r>
        <w:rPr>
          <w:rFonts w:eastAsiaTheme="minorEastAsia" w:hint="eastAsia"/>
          <w:sz w:val="24"/>
          <w:szCs w:val="24"/>
          <w:lang w:val="en-GB" w:eastAsia="zh-TW"/>
        </w:rPr>
        <w:t>sidelink</w:t>
      </w:r>
      <w:proofErr w:type="spellEnd"/>
      <w:r>
        <w:rPr>
          <w:rFonts w:eastAsiaTheme="minorEastAsia" w:hint="eastAsia"/>
          <w:sz w:val="24"/>
          <w:szCs w:val="24"/>
          <w:lang w:val="en-GB" w:eastAsia="zh-TW"/>
        </w:rPr>
        <w:t xml:space="preserve"> design need to support both the </w:t>
      </w:r>
      <w:proofErr w:type="spellStart"/>
      <w:r>
        <w:rPr>
          <w:rFonts w:eastAsiaTheme="minorEastAsia" w:hint="eastAsia"/>
          <w:sz w:val="24"/>
          <w:szCs w:val="24"/>
          <w:lang w:val="en-GB" w:eastAsia="zh-TW"/>
        </w:rPr>
        <w:t>Uu</w:t>
      </w:r>
      <w:proofErr w:type="spellEnd"/>
      <w:r>
        <w:rPr>
          <w:rFonts w:eastAsiaTheme="minorEastAsia" w:hint="eastAsia"/>
          <w:sz w:val="24"/>
          <w:szCs w:val="24"/>
          <w:lang w:val="en-GB" w:eastAsia="zh-TW"/>
        </w:rPr>
        <w:t xml:space="preserve"> and </w:t>
      </w:r>
      <w:proofErr w:type="spellStart"/>
      <w:r>
        <w:rPr>
          <w:rFonts w:eastAsiaTheme="minorEastAsia" w:hint="eastAsia"/>
          <w:sz w:val="24"/>
          <w:szCs w:val="24"/>
          <w:lang w:val="en-GB" w:eastAsia="zh-TW"/>
        </w:rPr>
        <w:t>sidelink</w:t>
      </w:r>
      <w:proofErr w:type="spellEnd"/>
      <w:r>
        <w:rPr>
          <w:rFonts w:eastAsiaTheme="minorEastAsia" w:hint="eastAsia"/>
          <w:sz w:val="24"/>
          <w:szCs w:val="24"/>
          <w:lang w:val="en-GB" w:eastAsia="zh-TW"/>
        </w:rPr>
        <w:t xml:space="preserve"> based allocation. Thus the </w:t>
      </w:r>
      <w:r w:rsidR="00110B3C">
        <w:rPr>
          <w:rFonts w:eastAsiaTheme="minorEastAsia" w:hint="eastAsia"/>
          <w:sz w:val="24"/>
          <w:szCs w:val="24"/>
          <w:lang w:val="en-GB" w:eastAsia="zh-TW"/>
        </w:rPr>
        <w:t>unicast/</w:t>
      </w:r>
      <w:proofErr w:type="spellStart"/>
      <w:r w:rsidR="00110B3C">
        <w:rPr>
          <w:rFonts w:eastAsiaTheme="minorEastAsia" w:hint="eastAsia"/>
          <w:sz w:val="24"/>
          <w:szCs w:val="24"/>
          <w:lang w:val="en-GB" w:eastAsia="zh-TW"/>
        </w:rPr>
        <w:t>groupcast</w:t>
      </w:r>
      <w:proofErr w:type="spellEnd"/>
      <w:r w:rsidR="00110B3C">
        <w:rPr>
          <w:rFonts w:eastAsiaTheme="minorEastAsia" w:hint="eastAsia"/>
          <w:sz w:val="24"/>
          <w:szCs w:val="24"/>
          <w:lang w:val="en-GB" w:eastAsia="zh-TW"/>
        </w:rPr>
        <w:t>/broadcast design should include both consideration</w:t>
      </w:r>
      <w:r w:rsidR="00115695">
        <w:rPr>
          <w:rFonts w:eastAsiaTheme="minorEastAsia" w:hint="eastAsia"/>
          <w:sz w:val="24"/>
          <w:szCs w:val="24"/>
          <w:lang w:val="en-GB" w:eastAsia="zh-TW"/>
        </w:rPr>
        <w:t>s</w:t>
      </w:r>
      <w:r w:rsidR="00110B3C">
        <w:rPr>
          <w:rFonts w:eastAsiaTheme="minorEastAsia" w:hint="eastAsia"/>
          <w:sz w:val="24"/>
          <w:szCs w:val="24"/>
          <w:lang w:val="en-GB" w:eastAsia="zh-TW"/>
        </w:rPr>
        <w:t xml:space="preserve"> on the resource allocations issues.</w:t>
      </w:r>
    </w:p>
    <w:p w:rsidR="00D94EA8" w:rsidRPr="00110B3C" w:rsidRDefault="00D94EA8" w:rsidP="00A176E6">
      <w:pPr>
        <w:rPr>
          <w:rFonts w:eastAsiaTheme="minorEastAsia"/>
          <w:sz w:val="24"/>
          <w:szCs w:val="24"/>
          <w:lang w:val="en-GB" w:eastAsia="zh-TW"/>
        </w:rPr>
      </w:pPr>
    </w:p>
    <w:p w:rsidR="00F42860" w:rsidRDefault="00115695" w:rsidP="00F42860">
      <w:pPr>
        <w:pStyle w:val="2"/>
        <w:rPr>
          <w:rFonts w:eastAsiaTheme="minorEastAsia"/>
          <w:lang w:eastAsia="zh-TW"/>
        </w:rPr>
      </w:pPr>
      <w:r>
        <w:rPr>
          <w:rFonts w:eastAsiaTheme="minorEastAsia" w:hint="eastAsia"/>
          <w:lang w:eastAsia="zh-TW"/>
        </w:rPr>
        <w:t xml:space="preserve">Resource allocation considering </w:t>
      </w:r>
      <w:r w:rsidR="003C6961">
        <w:rPr>
          <w:rFonts w:eastAsiaTheme="minorEastAsia" w:hint="eastAsia"/>
          <w:lang w:eastAsia="zh-TW"/>
        </w:rPr>
        <w:t xml:space="preserve">traffic </w:t>
      </w:r>
      <w:r>
        <w:rPr>
          <w:rFonts w:eastAsiaTheme="minorEastAsia" w:hint="eastAsia"/>
          <w:lang w:eastAsia="zh-TW"/>
        </w:rPr>
        <w:t>types</w:t>
      </w:r>
    </w:p>
    <w:p w:rsidR="00115695" w:rsidRDefault="00115695" w:rsidP="0003254F">
      <w:pPr>
        <w:tabs>
          <w:tab w:val="num" w:pos="2160"/>
        </w:tabs>
        <w:jc w:val="both"/>
        <w:rPr>
          <w:rFonts w:eastAsia="新細明體"/>
          <w:kern w:val="2"/>
          <w:sz w:val="24"/>
          <w:szCs w:val="24"/>
          <w:lang w:eastAsia="zh-TW"/>
        </w:rPr>
      </w:pPr>
      <w:r>
        <w:rPr>
          <w:rFonts w:eastAsia="新細明體" w:hint="eastAsia"/>
          <w:kern w:val="2"/>
          <w:sz w:val="24"/>
          <w:szCs w:val="24"/>
          <w:lang w:eastAsia="zh-TW"/>
        </w:rPr>
        <w:t xml:space="preserve">Currently the NR system supports static and dynamic scheduling with the corresponding grant types. </w:t>
      </w:r>
      <w:r>
        <w:rPr>
          <w:rFonts w:eastAsia="新細明體"/>
          <w:kern w:val="2"/>
          <w:sz w:val="24"/>
          <w:szCs w:val="24"/>
          <w:lang w:eastAsia="zh-TW"/>
        </w:rPr>
        <w:t>W</w:t>
      </w:r>
      <w:r>
        <w:rPr>
          <w:rFonts w:eastAsia="新細明體" w:hint="eastAsia"/>
          <w:kern w:val="2"/>
          <w:sz w:val="24"/>
          <w:szCs w:val="24"/>
          <w:lang w:eastAsia="zh-TW"/>
        </w:rPr>
        <w:t xml:space="preserve">ith the periodic allocation, static scheduling is suitable for the persistent ongoing traffics with relatively stable bandwidth requirement. While the delay is affected by the way of grant, dynamic scheduling which allocates the resource in an aperiodic way may support </w:t>
      </w:r>
      <w:proofErr w:type="spellStart"/>
      <w:r>
        <w:rPr>
          <w:rFonts w:eastAsia="新細明體" w:hint="eastAsia"/>
          <w:kern w:val="2"/>
          <w:sz w:val="24"/>
          <w:szCs w:val="24"/>
          <w:lang w:eastAsia="zh-TW"/>
        </w:rPr>
        <w:t>bursty</w:t>
      </w:r>
      <w:proofErr w:type="spellEnd"/>
      <w:r>
        <w:rPr>
          <w:rFonts w:eastAsia="新細明體" w:hint="eastAsia"/>
          <w:kern w:val="2"/>
          <w:sz w:val="24"/>
          <w:szCs w:val="24"/>
          <w:lang w:eastAsia="zh-TW"/>
        </w:rPr>
        <w:t xml:space="preserve"> or intruding traffics. If grant-free allocation is </w:t>
      </w:r>
      <w:r>
        <w:rPr>
          <w:rFonts w:eastAsia="新細明體"/>
          <w:kern w:val="2"/>
          <w:sz w:val="24"/>
          <w:szCs w:val="24"/>
          <w:lang w:eastAsia="zh-TW"/>
        </w:rPr>
        <w:t>applied</w:t>
      </w:r>
      <w:r>
        <w:rPr>
          <w:rFonts w:eastAsia="新細明體" w:hint="eastAsia"/>
          <w:kern w:val="2"/>
          <w:sz w:val="24"/>
          <w:szCs w:val="24"/>
          <w:lang w:eastAsia="zh-TW"/>
        </w:rPr>
        <w:t>, the transmission latency and delay for dynamic scheduling may be further reduced. In other words, the resource allocation should consider the requirement and characteristics of the incoming traffic.</w:t>
      </w:r>
    </w:p>
    <w:p w:rsidR="00115695" w:rsidRPr="003C6961" w:rsidRDefault="003C6961" w:rsidP="0003254F">
      <w:pPr>
        <w:tabs>
          <w:tab w:val="num" w:pos="2160"/>
        </w:tabs>
        <w:jc w:val="both"/>
        <w:rPr>
          <w:rFonts w:eastAsia="新細明體"/>
          <w:b/>
          <w:kern w:val="2"/>
          <w:sz w:val="24"/>
          <w:szCs w:val="24"/>
          <w:lang w:eastAsia="zh-TW"/>
        </w:rPr>
      </w:pPr>
      <w:r w:rsidRPr="003C6961">
        <w:rPr>
          <w:rFonts w:eastAsia="新細明體" w:hint="eastAsia"/>
          <w:b/>
          <w:kern w:val="2"/>
          <w:sz w:val="24"/>
          <w:szCs w:val="24"/>
          <w:lang w:eastAsia="zh-TW"/>
        </w:rPr>
        <w:lastRenderedPageBreak/>
        <w:t xml:space="preserve">Observation: Periodic and aperiodic traffic </w:t>
      </w:r>
      <w:r>
        <w:rPr>
          <w:rFonts w:eastAsia="新細明體" w:hint="eastAsia"/>
          <w:b/>
          <w:kern w:val="2"/>
          <w:sz w:val="24"/>
          <w:szCs w:val="24"/>
          <w:lang w:eastAsia="zh-TW"/>
        </w:rPr>
        <w:t>should be allocated with appropriate</w:t>
      </w:r>
      <w:r w:rsidRPr="003C6961">
        <w:rPr>
          <w:rFonts w:eastAsia="新細明體" w:hint="eastAsia"/>
          <w:b/>
          <w:kern w:val="2"/>
          <w:sz w:val="24"/>
          <w:szCs w:val="24"/>
          <w:lang w:eastAsia="zh-TW"/>
        </w:rPr>
        <w:t xml:space="preserve"> the </w:t>
      </w:r>
      <w:proofErr w:type="spellStart"/>
      <w:r w:rsidRPr="003C6961">
        <w:rPr>
          <w:rFonts w:eastAsia="新細明體" w:hint="eastAsia"/>
          <w:b/>
          <w:kern w:val="2"/>
          <w:sz w:val="24"/>
          <w:szCs w:val="24"/>
          <w:lang w:eastAsia="zh-TW"/>
        </w:rPr>
        <w:t>sidelink</w:t>
      </w:r>
      <w:proofErr w:type="spellEnd"/>
      <w:r w:rsidRPr="003C6961">
        <w:rPr>
          <w:rFonts w:eastAsia="新細明體" w:hint="eastAsia"/>
          <w:b/>
          <w:kern w:val="2"/>
          <w:sz w:val="24"/>
          <w:szCs w:val="24"/>
          <w:lang w:eastAsia="zh-TW"/>
        </w:rPr>
        <w:t xml:space="preserve"> resource</w:t>
      </w:r>
      <w:r>
        <w:rPr>
          <w:rFonts w:eastAsia="新細明體" w:hint="eastAsia"/>
          <w:b/>
          <w:kern w:val="2"/>
          <w:sz w:val="24"/>
          <w:szCs w:val="24"/>
          <w:lang w:eastAsia="zh-TW"/>
        </w:rPr>
        <w:t>.</w:t>
      </w:r>
    </w:p>
    <w:p w:rsidR="00115695" w:rsidRPr="003C6961" w:rsidRDefault="00115695" w:rsidP="0003254F">
      <w:pPr>
        <w:tabs>
          <w:tab w:val="num" w:pos="2160"/>
        </w:tabs>
        <w:jc w:val="both"/>
        <w:rPr>
          <w:rFonts w:eastAsia="新細明體"/>
          <w:kern w:val="2"/>
          <w:sz w:val="24"/>
          <w:szCs w:val="24"/>
          <w:lang w:eastAsia="zh-TW"/>
        </w:rPr>
      </w:pPr>
    </w:p>
    <w:p w:rsidR="00115695" w:rsidRPr="003C6961" w:rsidRDefault="003C6961" w:rsidP="003C6961">
      <w:pPr>
        <w:pStyle w:val="2"/>
        <w:rPr>
          <w:rFonts w:eastAsiaTheme="minorEastAsia"/>
          <w:lang w:eastAsia="zh-TW"/>
        </w:rPr>
      </w:pPr>
      <w:r>
        <w:rPr>
          <w:rFonts w:eastAsiaTheme="minorEastAsia" w:hint="eastAsia"/>
          <w:lang w:eastAsia="zh-TW"/>
        </w:rPr>
        <w:t xml:space="preserve">Sidelink unicast, groupcast </w:t>
      </w:r>
    </w:p>
    <w:p w:rsidR="00115695" w:rsidRDefault="001B1C75" w:rsidP="0003254F">
      <w:pPr>
        <w:tabs>
          <w:tab w:val="num" w:pos="2160"/>
        </w:tabs>
        <w:jc w:val="both"/>
        <w:rPr>
          <w:rFonts w:eastAsia="新細明體"/>
          <w:kern w:val="2"/>
          <w:sz w:val="24"/>
          <w:szCs w:val="24"/>
          <w:lang w:eastAsia="zh-TW"/>
        </w:rPr>
      </w:pPr>
      <w:r>
        <w:rPr>
          <w:rFonts w:eastAsia="新細明體" w:hint="eastAsia"/>
          <w:kern w:val="2"/>
          <w:sz w:val="24"/>
          <w:szCs w:val="24"/>
          <w:lang w:eastAsia="zh-TW"/>
        </w:rPr>
        <w:t xml:space="preserve">While the HARQ is supported in unicast, </w:t>
      </w:r>
      <w:proofErr w:type="spellStart"/>
      <w:r>
        <w:rPr>
          <w:rFonts w:eastAsia="新細明體" w:hint="eastAsia"/>
          <w:kern w:val="2"/>
          <w:sz w:val="24"/>
          <w:szCs w:val="24"/>
          <w:lang w:eastAsia="zh-TW"/>
        </w:rPr>
        <w:t>groupcast</w:t>
      </w:r>
      <w:proofErr w:type="spellEnd"/>
      <w:r>
        <w:rPr>
          <w:rFonts w:eastAsia="新細明體" w:hint="eastAsia"/>
          <w:kern w:val="2"/>
          <w:sz w:val="24"/>
          <w:szCs w:val="24"/>
          <w:lang w:eastAsia="zh-TW"/>
        </w:rPr>
        <w:t xml:space="preserve"> and broadcast, the HARQ feedback becomes a critical issue for the </w:t>
      </w:r>
      <w:proofErr w:type="spellStart"/>
      <w:r>
        <w:rPr>
          <w:rFonts w:eastAsia="新細明體" w:hint="eastAsia"/>
          <w:kern w:val="2"/>
          <w:sz w:val="24"/>
          <w:szCs w:val="24"/>
          <w:lang w:eastAsia="zh-TW"/>
        </w:rPr>
        <w:t>sidelink</w:t>
      </w:r>
      <w:proofErr w:type="spellEnd"/>
      <w:r>
        <w:rPr>
          <w:rFonts w:eastAsia="新細明體" w:hint="eastAsia"/>
          <w:kern w:val="2"/>
          <w:sz w:val="24"/>
          <w:szCs w:val="24"/>
          <w:lang w:eastAsia="zh-TW"/>
        </w:rPr>
        <w:t xml:space="preserve"> design. Because </w:t>
      </w:r>
      <w:proofErr w:type="spellStart"/>
      <w:r>
        <w:rPr>
          <w:rFonts w:eastAsia="新細明體" w:hint="eastAsia"/>
          <w:kern w:val="2"/>
          <w:sz w:val="24"/>
          <w:szCs w:val="24"/>
          <w:lang w:eastAsia="zh-TW"/>
        </w:rPr>
        <w:t>groupcast</w:t>
      </w:r>
      <w:proofErr w:type="spellEnd"/>
      <w:r>
        <w:rPr>
          <w:rFonts w:eastAsia="新細明體" w:hint="eastAsia"/>
          <w:kern w:val="2"/>
          <w:sz w:val="24"/>
          <w:szCs w:val="24"/>
          <w:lang w:eastAsia="zh-TW"/>
        </w:rPr>
        <w:t xml:space="preserve"> is 1-to-many transmission, the feedback from multiple end-points to the source </w:t>
      </w:r>
      <w:proofErr w:type="spellStart"/>
      <w:r>
        <w:rPr>
          <w:rFonts w:eastAsia="新細明體" w:hint="eastAsia"/>
          <w:kern w:val="2"/>
          <w:sz w:val="24"/>
          <w:szCs w:val="24"/>
          <w:lang w:eastAsia="zh-TW"/>
        </w:rPr>
        <w:t>gNB</w:t>
      </w:r>
      <w:proofErr w:type="spellEnd"/>
      <w:r>
        <w:rPr>
          <w:rFonts w:eastAsia="新細明體" w:hint="eastAsia"/>
          <w:kern w:val="2"/>
          <w:sz w:val="24"/>
          <w:szCs w:val="24"/>
          <w:lang w:eastAsia="zh-TW"/>
        </w:rPr>
        <w:t xml:space="preserve"> and the HARQ combining is much more difficult. In addition, the resource allocation becomes more complicated in this scenario.</w:t>
      </w:r>
    </w:p>
    <w:p w:rsidR="001B1C75" w:rsidRDefault="001B1C75" w:rsidP="0003254F">
      <w:pPr>
        <w:tabs>
          <w:tab w:val="num" w:pos="2160"/>
        </w:tabs>
        <w:jc w:val="both"/>
        <w:rPr>
          <w:rFonts w:eastAsia="新細明體"/>
          <w:kern w:val="2"/>
          <w:sz w:val="24"/>
          <w:szCs w:val="24"/>
          <w:lang w:eastAsia="zh-TW"/>
        </w:rPr>
      </w:pPr>
    </w:p>
    <w:p w:rsidR="00AF648E" w:rsidRDefault="00AF648E" w:rsidP="00AF648E">
      <w:pPr>
        <w:keepNext/>
        <w:tabs>
          <w:tab w:val="num" w:pos="2160"/>
        </w:tabs>
        <w:jc w:val="both"/>
      </w:pPr>
      <w:r w:rsidRPr="00AF648E">
        <w:rPr>
          <w:rFonts w:eastAsia="新細明體"/>
          <w:noProof/>
          <w:kern w:val="2"/>
          <w:sz w:val="24"/>
          <w:szCs w:val="24"/>
          <w:lang w:eastAsia="zh-TW"/>
        </w:rPr>
        <mc:AlternateContent>
          <mc:Choice Requires="wpg">
            <w:drawing>
              <wp:inline distT="0" distB="0" distL="0" distR="0">
                <wp:extent cx="7632848" cy="2520280"/>
                <wp:effectExtent l="0" t="0" r="63500" b="71120"/>
                <wp:docPr id="7" name="群組 7"/>
                <wp:cNvGraphicFramePr/>
                <a:graphic xmlns:a="http://schemas.openxmlformats.org/drawingml/2006/main">
                  <a:graphicData uri="http://schemas.microsoft.com/office/word/2010/wordprocessingGroup">
                    <wpg:wgp>
                      <wpg:cNvGrpSpPr/>
                      <wpg:grpSpPr>
                        <a:xfrm>
                          <a:off x="0" y="0"/>
                          <a:ext cx="7632848" cy="2520280"/>
                          <a:chOff x="107504" y="2060848"/>
                          <a:chExt cx="7920880" cy="2520280"/>
                        </a:xfrm>
                      </wpg:grpSpPr>
                      <wps:wsp>
                        <wps:cNvPr id="8" name="直線單箭頭接點 8"/>
                        <wps:cNvCnPr/>
                        <wps:spPr>
                          <a:xfrm>
                            <a:off x="1331640" y="2708920"/>
                            <a:ext cx="6696744" cy="0"/>
                          </a:xfrm>
                          <a:prstGeom prst="straightConnector1">
                            <a:avLst/>
                          </a:prstGeom>
                          <a:ln w="317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 name="圓角矩形 9"/>
                        <wps:cNvSpPr/>
                        <wps:spPr>
                          <a:xfrm>
                            <a:off x="1619672" y="4077072"/>
                            <a:ext cx="720080" cy="432048"/>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 name="圓角矩形 10"/>
                        <wps:cNvSpPr/>
                        <wps:spPr>
                          <a:xfrm>
                            <a:off x="1804164" y="3789040"/>
                            <a:ext cx="216024" cy="288032"/>
                          </a:xfrm>
                          <a:prstGeom prst="roundRect">
                            <a:avLst/>
                          </a:prstGeom>
                          <a:solidFill>
                            <a:schemeClr val="accent2">
                              <a:lumMod val="20000"/>
                              <a:lumOff val="80000"/>
                            </a:scheme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1" name="群組 11"/>
                        <wpg:cNvGrpSpPr/>
                        <wpg:grpSpPr>
                          <a:xfrm>
                            <a:off x="1691680" y="2060848"/>
                            <a:ext cx="584448" cy="648072"/>
                            <a:chOff x="1691680" y="2060848"/>
                            <a:chExt cx="584448" cy="648072"/>
                          </a:xfrm>
                        </wpg:grpSpPr>
                        <wps:wsp>
                          <wps:cNvPr id="58" name="矩形 58"/>
                          <wps:cNvSpPr/>
                          <wps:spPr>
                            <a:xfrm>
                              <a:off x="1691680"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9" name="矩形 59"/>
                          <wps:cNvSpPr/>
                          <wps:spPr>
                            <a:xfrm>
                              <a:off x="1835696" y="2060848"/>
                              <a:ext cx="144016" cy="648072"/>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0" name="矩形 60"/>
                          <wps:cNvSpPr/>
                          <wps:spPr>
                            <a:xfrm>
                              <a:off x="1979712"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1" name="矩形 61"/>
                          <wps:cNvSpPr/>
                          <wps:spPr>
                            <a:xfrm>
                              <a:off x="2132112"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2" name="群組 12"/>
                        <wpg:cNvGrpSpPr/>
                        <wpg:grpSpPr>
                          <a:xfrm>
                            <a:off x="3497469" y="2060848"/>
                            <a:ext cx="576064" cy="648072"/>
                            <a:chOff x="3497469" y="2060848"/>
                            <a:chExt cx="576064" cy="648072"/>
                          </a:xfrm>
                        </wpg:grpSpPr>
                        <wps:wsp>
                          <wps:cNvPr id="54" name="矩形 54"/>
                          <wps:cNvSpPr/>
                          <wps:spPr>
                            <a:xfrm>
                              <a:off x="3497469"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矩形 55"/>
                          <wps:cNvSpPr/>
                          <wps:spPr>
                            <a:xfrm>
                              <a:off x="3929517" y="2060848"/>
                              <a:ext cx="144016" cy="648072"/>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6" name="矩形 56"/>
                          <wps:cNvSpPr/>
                          <wps:spPr>
                            <a:xfrm>
                              <a:off x="3785501"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7" name="矩形 57"/>
                          <wps:cNvSpPr/>
                          <wps:spPr>
                            <a:xfrm>
                              <a:off x="3641485"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3" name="矩形 13"/>
                        <wps:cNvSpPr/>
                        <wps:spPr>
                          <a:xfrm>
                            <a:off x="5004048" y="2060848"/>
                            <a:ext cx="144016" cy="648072"/>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14" name="群組 14"/>
                        <wpg:cNvGrpSpPr/>
                        <wpg:grpSpPr>
                          <a:xfrm>
                            <a:off x="5294874" y="2348880"/>
                            <a:ext cx="576064" cy="360040"/>
                            <a:chOff x="5294874" y="2348880"/>
                            <a:chExt cx="576064" cy="360040"/>
                          </a:xfrm>
                        </wpg:grpSpPr>
                        <wps:wsp>
                          <wps:cNvPr id="50" name="矩形 50"/>
                          <wps:cNvSpPr/>
                          <wps:spPr>
                            <a:xfrm>
                              <a:off x="5294874"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1" name="矩形 51"/>
                          <wps:cNvSpPr/>
                          <wps:spPr>
                            <a:xfrm>
                              <a:off x="5582906"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2" name="矩形 52"/>
                          <wps:cNvSpPr/>
                          <wps:spPr>
                            <a:xfrm>
                              <a:off x="5438890"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矩形 53"/>
                          <wps:cNvSpPr/>
                          <wps:spPr>
                            <a:xfrm>
                              <a:off x="5735306" y="2492896"/>
                              <a:ext cx="135632" cy="216024"/>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5" name="群組 15"/>
                        <wpg:cNvGrpSpPr/>
                        <wpg:grpSpPr>
                          <a:xfrm>
                            <a:off x="7092280" y="2060848"/>
                            <a:ext cx="576064" cy="648072"/>
                            <a:chOff x="7092280" y="2060848"/>
                            <a:chExt cx="576064" cy="648072"/>
                          </a:xfrm>
                        </wpg:grpSpPr>
                        <wps:wsp>
                          <wps:cNvPr id="46" name="矩形 46"/>
                          <wps:cNvSpPr/>
                          <wps:spPr>
                            <a:xfrm>
                              <a:off x="7092280"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7" name="矩形 47"/>
                          <wps:cNvSpPr/>
                          <wps:spPr>
                            <a:xfrm>
                              <a:off x="7380312" y="2060848"/>
                              <a:ext cx="144016" cy="648072"/>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矩形 48"/>
                          <wps:cNvSpPr/>
                          <wps:spPr>
                            <a:xfrm>
                              <a:off x="7524328"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矩形 49"/>
                          <wps:cNvSpPr/>
                          <wps:spPr>
                            <a:xfrm>
                              <a:off x="7236296" y="2348880"/>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6" name="文字方塊 27"/>
                        <wps:cNvSpPr txBox="1"/>
                        <wps:spPr>
                          <a:xfrm>
                            <a:off x="182229" y="2132856"/>
                            <a:ext cx="1046432" cy="928370"/>
                          </a:xfrm>
                          <a:prstGeom prst="rect">
                            <a:avLst/>
                          </a:prstGeom>
                          <a:noFill/>
                        </wps:spPr>
                        <wps:txbx>
                          <w:txbxContent>
                            <w:p w:rsidR="00454BBF" w:rsidRDefault="00454BBF" w:rsidP="00454BBF">
                              <w:pPr>
                                <w:pStyle w:val="Web"/>
                                <w:spacing w:before="0" w:beforeAutospacing="0" w:after="0" w:afterAutospacing="0"/>
                              </w:pPr>
                              <w:r>
                                <w:rPr>
                                  <w:rFonts w:asciiTheme="minorHAnsi" w:eastAsiaTheme="minorEastAsia" w:hAnsi="Calibri" w:cstheme="minorBidi"/>
                                  <w:color w:val="000000" w:themeColor="text1"/>
                                  <w:kern w:val="24"/>
                                  <w:sz w:val="36"/>
                                  <w:szCs w:val="36"/>
                                </w:rPr>
                                <w:t>Varying</w:t>
                              </w:r>
                            </w:p>
                            <w:p w:rsidR="00454BBF" w:rsidRDefault="00454BBF" w:rsidP="00454BBF">
                              <w:pPr>
                                <w:pStyle w:val="Web"/>
                                <w:spacing w:before="0" w:beforeAutospacing="0" w:after="0" w:afterAutospacing="0"/>
                              </w:pPr>
                              <w:r>
                                <w:rPr>
                                  <w:rFonts w:asciiTheme="minorHAnsi" w:eastAsiaTheme="minorEastAsia" w:hAnsi="Calibri" w:cstheme="minorBidi"/>
                                  <w:color w:val="000000" w:themeColor="text1"/>
                                  <w:kern w:val="24"/>
                                  <w:sz w:val="36"/>
                                  <w:szCs w:val="36"/>
                                </w:rPr>
                                <w:t>Traffic Pattern</w:t>
                              </w:r>
                            </w:p>
                          </w:txbxContent>
                        </wps:txbx>
                        <wps:bodyPr wrap="square" rtlCol="0">
                          <a:spAutoFit/>
                        </wps:bodyPr>
                      </wps:wsp>
                      <wps:wsp>
                        <wps:cNvPr id="17" name="圓角矩形 17"/>
                        <wps:cNvSpPr/>
                        <wps:spPr>
                          <a:xfrm>
                            <a:off x="3419872" y="4077072"/>
                            <a:ext cx="720080" cy="432048"/>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8" name="圓角矩形 18"/>
                        <wps:cNvSpPr/>
                        <wps:spPr>
                          <a:xfrm>
                            <a:off x="7020272" y="4077072"/>
                            <a:ext cx="720080" cy="432048"/>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9" name="圓角矩形 19"/>
                        <wps:cNvSpPr/>
                        <wps:spPr>
                          <a:xfrm>
                            <a:off x="5220072" y="4077072"/>
                            <a:ext cx="720080" cy="432048"/>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0" name="圓角矩形 20"/>
                        <wps:cNvSpPr/>
                        <wps:spPr>
                          <a:xfrm>
                            <a:off x="3899218" y="3789040"/>
                            <a:ext cx="216024" cy="288032"/>
                          </a:xfrm>
                          <a:prstGeom prst="roundRect">
                            <a:avLst/>
                          </a:prstGeom>
                          <a:solidFill>
                            <a:schemeClr val="accent2">
                              <a:lumMod val="20000"/>
                              <a:lumOff val="80000"/>
                            </a:scheme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1" name="圓角矩形 21"/>
                        <wps:cNvSpPr/>
                        <wps:spPr>
                          <a:xfrm>
                            <a:off x="4963572" y="3789040"/>
                            <a:ext cx="216024" cy="720080"/>
                          </a:xfrm>
                          <a:prstGeom prst="roundRect">
                            <a:avLst/>
                          </a:prstGeom>
                          <a:solidFill>
                            <a:schemeClr val="accent2">
                              <a:lumMod val="20000"/>
                              <a:lumOff val="80000"/>
                            </a:scheme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2" name="圓角矩形 22"/>
                        <wps:cNvSpPr/>
                        <wps:spPr>
                          <a:xfrm>
                            <a:off x="7348780" y="3789040"/>
                            <a:ext cx="216024" cy="288032"/>
                          </a:xfrm>
                          <a:prstGeom prst="roundRect">
                            <a:avLst/>
                          </a:prstGeom>
                          <a:solidFill>
                            <a:schemeClr val="accent2">
                              <a:lumMod val="20000"/>
                              <a:lumOff val="80000"/>
                            </a:scheme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23" name="直線單箭頭接點 23"/>
                        <wps:cNvCnPr/>
                        <wps:spPr>
                          <a:xfrm>
                            <a:off x="1331640" y="4510861"/>
                            <a:ext cx="6696744" cy="0"/>
                          </a:xfrm>
                          <a:prstGeom prst="straightConnector1">
                            <a:avLst/>
                          </a:prstGeom>
                          <a:ln w="317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24" name="群組 24"/>
                        <wpg:cNvGrpSpPr/>
                        <wpg:grpSpPr>
                          <a:xfrm>
                            <a:off x="1691680" y="3862789"/>
                            <a:ext cx="584448" cy="648072"/>
                            <a:chOff x="1691680" y="3862789"/>
                            <a:chExt cx="584448" cy="648072"/>
                          </a:xfrm>
                        </wpg:grpSpPr>
                        <wps:wsp>
                          <wps:cNvPr id="42" name="矩形 42"/>
                          <wps:cNvSpPr/>
                          <wps:spPr>
                            <a:xfrm>
                              <a:off x="1691680"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矩形 43"/>
                          <wps:cNvSpPr/>
                          <wps:spPr>
                            <a:xfrm>
                              <a:off x="1835696" y="3862789"/>
                              <a:ext cx="144016" cy="648072"/>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矩形 44"/>
                          <wps:cNvSpPr/>
                          <wps:spPr>
                            <a:xfrm>
                              <a:off x="1979712"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矩形 45"/>
                          <wps:cNvSpPr/>
                          <wps:spPr>
                            <a:xfrm>
                              <a:off x="2132112"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5" name="群組 25"/>
                        <wpg:cNvGrpSpPr/>
                        <wpg:grpSpPr>
                          <a:xfrm>
                            <a:off x="3497469" y="3862789"/>
                            <a:ext cx="576064" cy="648072"/>
                            <a:chOff x="3497469" y="3862789"/>
                            <a:chExt cx="576064" cy="648072"/>
                          </a:xfrm>
                        </wpg:grpSpPr>
                        <wps:wsp>
                          <wps:cNvPr id="38" name="矩形 38"/>
                          <wps:cNvSpPr/>
                          <wps:spPr>
                            <a:xfrm>
                              <a:off x="3497469"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矩形 39"/>
                          <wps:cNvSpPr/>
                          <wps:spPr>
                            <a:xfrm>
                              <a:off x="3929517" y="3862789"/>
                              <a:ext cx="144016" cy="648072"/>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0" name="矩形 40"/>
                          <wps:cNvSpPr/>
                          <wps:spPr>
                            <a:xfrm>
                              <a:off x="3785501"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矩形 41"/>
                          <wps:cNvSpPr/>
                          <wps:spPr>
                            <a:xfrm>
                              <a:off x="3641485"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6" name="矩形 26"/>
                        <wps:cNvSpPr/>
                        <wps:spPr>
                          <a:xfrm>
                            <a:off x="5004048" y="3862789"/>
                            <a:ext cx="144016" cy="648072"/>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cNvPr id="27" name="群組 27"/>
                        <wpg:cNvGrpSpPr/>
                        <wpg:grpSpPr>
                          <a:xfrm>
                            <a:off x="5294874" y="4150821"/>
                            <a:ext cx="576064" cy="360040"/>
                            <a:chOff x="5294874" y="4150821"/>
                            <a:chExt cx="576064" cy="360040"/>
                          </a:xfrm>
                        </wpg:grpSpPr>
                        <wps:wsp>
                          <wps:cNvPr id="34" name="矩形 34"/>
                          <wps:cNvSpPr/>
                          <wps:spPr>
                            <a:xfrm>
                              <a:off x="5294874"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5" name="矩形 35"/>
                          <wps:cNvSpPr/>
                          <wps:spPr>
                            <a:xfrm>
                              <a:off x="5582906"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6" name="矩形 36"/>
                          <wps:cNvSpPr/>
                          <wps:spPr>
                            <a:xfrm>
                              <a:off x="5438890"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矩形 37"/>
                          <wps:cNvSpPr/>
                          <wps:spPr>
                            <a:xfrm>
                              <a:off x="5735306" y="4294837"/>
                              <a:ext cx="135632" cy="216024"/>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8" name="群組 28"/>
                        <wpg:cNvGrpSpPr/>
                        <wpg:grpSpPr>
                          <a:xfrm>
                            <a:off x="7092280" y="3862789"/>
                            <a:ext cx="576064" cy="648072"/>
                            <a:chOff x="7092280" y="3862789"/>
                            <a:chExt cx="576064" cy="648072"/>
                          </a:xfrm>
                        </wpg:grpSpPr>
                        <wps:wsp>
                          <wps:cNvPr id="30" name="矩形 30"/>
                          <wps:cNvSpPr/>
                          <wps:spPr>
                            <a:xfrm>
                              <a:off x="7092280"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矩形 31"/>
                          <wps:cNvSpPr/>
                          <wps:spPr>
                            <a:xfrm>
                              <a:off x="7380312" y="3862789"/>
                              <a:ext cx="144016" cy="648072"/>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2" name="矩形 32"/>
                          <wps:cNvSpPr/>
                          <wps:spPr>
                            <a:xfrm>
                              <a:off x="7524328"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3" name="矩形 33"/>
                          <wps:cNvSpPr/>
                          <wps:spPr>
                            <a:xfrm>
                              <a:off x="7236296" y="4150821"/>
                              <a:ext cx="144016" cy="360040"/>
                            </a:xfrm>
                            <a:prstGeom prst="rect">
                              <a:avLst/>
                            </a:prstGeom>
                            <a:solidFill>
                              <a:schemeClr val="tx2"/>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9" name="文字方塊 60"/>
                        <wps:cNvSpPr txBox="1"/>
                        <wps:spPr>
                          <a:xfrm>
                            <a:off x="107504" y="3934797"/>
                            <a:ext cx="1224136" cy="646331"/>
                          </a:xfrm>
                          <a:prstGeom prst="rect">
                            <a:avLst/>
                          </a:prstGeom>
                          <a:noFill/>
                        </wps:spPr>
                        <wps:txbx>
                          <w:txbxContent>
                            <w:p w:rsidR="00454BBF" w:rsidRDefault="00454BBF" w:rsidP="00454BBF">
                              <w:pPr>
                                <w:pStyle w:val="Web"/>
                                <w:spacing w:before="0" w:beforeAutospacing="0" w:after="0" w:afterAutospacing="0"/>
                              </w:pPr>
                              <w:r>
                                <w:rPr>
                                  <w:rFonts w:asciiTheme="minorHAnsi" w:eastAsiaTheme="minorEastAsia" w:hAnsi="Calibri" w:cstheme="minorBidi"/>
                                  <w:color w:val="000000" w:themeColor="text1"/>
                                  <w:kern w:val="24"/>
                                  <w:sz w:val="36"/>
                                  <w:szCs w:val="36"/>
                                </w:rPr>
                                <w:t>Resource Allocation</w:t>
                              </w:r>
                            </w:p>
                          </w:txbxContent>
                        </wps:txbx>
                        <wps:bodyPr wrap="square" rtlCol="0">
                          <a:spAutoFit/>
                        </wps:bodyPr>
                      </wps:wsp>
                    </wpg:wgp>
                  </a:graphicData>
                </a:graphic>
              </wp:inline>
            </w:drawing>
          </mc:Choice>
          <mc:Fallback>
            <w:pict>
              <v:group id="群組 7" o:spid="_x0000_s1030" style="width:601pt;height:198.45pt;mso-position-horizontal-relative:char;mso-position-vertical-relative:line" coordorigin="1075,20608" coordsize="79208,25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">
                <v:shapetype id="_x0000_t32" coordsize="21600,21600" o:spt="32" o:oned="t" path="m,l21600,21600e" filled="f">
                  <v:path arrowok="t" fillok="f" o:connecttype="none"/>
                  <o:lock v:ext="edit" shapetype="t"/>
                </v:shapetype>
                <v:shape id="直線單箭頭接點 8" o:spid="_x0000_s1031" type="#_x0000_t32" style="position:absolute;left:13316;top:27089;width:669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s1Ar8AAADaAAAADwAAAGRycy9kb3ducmV2LnhtbERPS2sCMRC+F/wPYQq91aQVrKxGqYWC&#10;PXjwAV7HzbhZupnZbqK7/ffNQejx43svVkNo1I26WAtbeBkbUMSluJorC8fD5/MMVEzIDhthsvBL&#10;EVbL0cMCCyc97+i2T5XKIRwLtOBTagutY+kpYBxLS5y5i3QBU4ZdpV2HfQ4PjX41ZqoD1pwbPLb0&#10;4an83l+Dha356k+Vn0w2gz4boTe5rn/E2qfH4X0OKtGQ/sV398ZZyFvzlXwD9PIP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cs1Ar8AAADaAAAADwAAAAAAAAAAAAAAAACh&#10;AgAAZHJzL2Rvd25yZXYueG1sUEsFBgAAAAAEAAQA+QAAAI0DAAAAAA==&#10;" strokecolor="black [3213]" strokeweight="2.5pt">
                  <v:stroke endarrow="open" joinstyle="miter"/>
                </v:shape>
                <v:roundrect id="圓角矩形 9" o:spid="_x0000_s1032" style="position:absolute;left:16196;top:40770;width:7201;height:43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JBtMIA&#10;AADaAAAADwAAAGRycy9kb3ducmV2LnhtbESPQYvCMBSE78L+h/AW9qapLhTbNYqIwnrUFhdvz+bZ&#10;FpuX0mS1/nsjCB6HmfmGmS1604grda62rGA8ikAQF1bXXCrIs81wCsJ5ZI2NZVJwJweL+cdghqm2&#10;N97Rde9LESDsUlRQed+mUrqiIoNuZFvi4J1tZ9AH2ZVSd3gLcNPISRTF0mDNYaHCllYVFZf9v1Fw&#10;PMWc5Nu/Jj4ezvlpvM6+E8qU+vrslz8gPPX+HX61f7WCBJ5Xwg2Q8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0kG0wgAAANoAAAAPAAAAAAAAAAAAAAAAAJgCAABkcnMvZG93&#10;bnJldi54bWxQSwUGAAAAAAQABAD1AAAAhwMAAAAA&#10;" fillcolor="#deeaf6 [660]" strokecolor="#1f4d78 [1604]" strokeweight="1pt">
                  <v:stroke joinstyle="miter"/>
                </v:roundrect>
                <v:roundrect id="圓角矩形 10" o:spid="_x0000_s1033" style="position:absolute;left:18041;top:37890;width:2160;height:28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enUMYA&#10;AADbAAAADwAAAGRycy9kb3ducmV2LnhtbESPQWvCQBCF74X+h2UKvdWNHkqNriJCQYS0mBZKb0N2&#10;3ASzs2l2a1J/fecgeJvhvXnvm+V69K06Ux+bwAamkwwUcRVsw87A58fr0wuomJAttoHJwB9FWK/u&#10;75aY2zDwgc5lckpCOOZooE6py7WOVU0e4yR0xKIdQ+8xydo7bXscJNy3epZlz9pjw9JQY0fbmqpT&#10;+esN/HxduoPbb93b+74cvovj/FIUc2MeH8bNAlSiMd3M1+udFXyhl19kAL3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tenUMYAAADbAAAADwAAAAAAAAAAAAAAAACYAgAAZHJz&#10;L2Rvd25yZXYueG1sUEsFBgAAAAAEAAQA9QAAAIsDAAAAAA==&#10;" fillcolor="#fbe4d5 [661]" strokecolor="#c00000" strokeweight="1pt">
                  <v:stroke joinstyle="miter"/>
                </v:roundrect>
                <v:group id="群組 11" o:spid="_x0000_s1034" style="position:absolute;left:16916;top:20608;width:5845;height:6481" coordorigin="16916,20608" coordsize="5844,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矩形 58" o:spid="_x0000_s1035" style="position:absolute;left:16916;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38XsIA&#10;AADbAAAADwAAAGRycy9kb3ducmV2LnhtbERP3WrCMBS+F/YO4Qy803SF1VGN4gaOOmSjdg9waI5t&#10;WXNSm9R2b79cDLz8+P43u8m04ka9aywreFpGIIhLqxuuFHwXh8ULCOeRNbaWScEvOdhtH2YbTLUd&#10;Oafb2VcihLBLUUHtfZdK6cqaDLql7YgDd7G9QR9gX0nd4xjCTSvjKEqkwYZDQ40dvdVU/pwHo6DI&#10;XHId4tx/rF6L03G1H77e80+l5o/Tfg3C0+Tv4n93phU8h7HhS/gB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3fxewgAAANsAAAAPAAAAAAAAAAAAAAAAAJgCAABkcnMvZG93&#10;bnJldi54bWxQSwUGAAAAAAQABAD1AAAAhwMAAAAA&#10;" fillcolor="#44546a [3215]" strokecolor="#1f4d78 [1604]" strokeweight="1pt"/>
                  <v:rect id="矩形 59" o:spid="_x0000_s1036" style="position:absolute;left:18356;top:20608;width:1441;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FZxcUA&#10;AADbAAAADwAAAGRycy9kb3ducmV2LnhtbESP3WrCQBSE7wu+w3KE3tWNQv2JrqKCYkupxPgAh+wx&#10;CWbPxuxG49t3C4VeDjPzDbNYdaYSd2pcaVnBcBCBIM6sLjlXcE53b1MQziNrrCyTgic5WC17LwuM&#10;tX1wQveTz0WAsItRQeF9HUvpsoIMuoGtiYN3sY1BH2STS93gI8BNJUdRNJYGSw4LBda0LSi7nlqj&#10;ID248a0dJf5zskm/Pibr9rhPvpV67XfrOQhPnf8P/7UPWsH7DH6/hB8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kVnFxQAAANsAAAAPAAAAAAAAAAAAAAAAAJgCAABkcnMv&#10;ZG93bnJldi54bWxQSwUGAAAAAAQABAD1AAAAigMAAAAA&#10;" fillcolor="#44546a [3215]" strokecolor="#1f4d78 [1604]" strokeweight="1pt"/>
                  <v:rect id="矩形 60" o:spid="_x0000_s1037" style="position:absolute;left:19797;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c65cIA&#10;AADbAAAADwAAAGRycy9kb3ducmV2LnhtbERPS2rDMBDdF3IHMYHsGjleOMWNEpJAi1NKg+MeYLCm&#10;tqk1ciz509tXi0KXj/ffHWbTipF611hWsFlHIIhLqxuuFHwWL49PIJxH1thaJgU/5OCwXzzsMNV2&#10;4pzGm69ECGGXooLa+y6V0pU1GXRr2xEH7sv2Bn2AfSV1j1MIN62MoyiRBhsODTV2dK6p/L4NRkGR&#10;ueQ+xLl/256K98v2OFxf8w+lVsv5+AzC0+z/xX/uTCtIwvrwJfwA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xzrlwgAAANsAAAAPAAAAAAAAAAAAAAAAAJgCAABkcnMvZG93&#10;bnJldi54bWxQSwUGAAAAAAQABAD1AAAAhwMAAAAA&#10;" fillcolor="#44546a [3215]" strokecolor="#1f4d78 [1604]" strokeweight="1pt"/>
                  <v:rect id="矩形 61" o:spid="_x0000_s1038" style="position:absolute;left:21321;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ffsQA&#10;AADbAAAADwAAAGRycy9kb3ducmV2LnhtbESP0WrCQBRE3wv+w3IF3+pGH2KJrqJCi5ZSifEDLtlr&#10;EszejdmNpn/fFQQfh5k5wyxWvanFjVpXWVYwGUcgiHOrKy4UnLLP9w8QziNrrC2Tgj9ysFoO3haY&#10;aHvnlG5HX4gAYZeggtL7JpHS5SUZdGPbEAfvbFuDPsi2kLrFe4CbWk6jKJYGKw4LJTa0LSm/HDuj&#10;INu5+NpNU/8922Q/+9m6O3ylv0qNhv16DsJT71/hZ3unFcQTeHw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GLn37EAAAA2wAAAA8AAAAAAAAAAAAAAAAAmAIAAGRycy9k&#10;b3ducmV2LnhtbFBLBQYAAAAABAAEAPUAAACJAwAAAAA=&#10;" fillcolor="#44546a [3215]" strokecolor="#1f4d78 [1604]" strokeweight="1pt"/>
                </v:group>
                <v:group id="群組 12" o:spid="_x0000_s1039" style="position:absolute;left:34974;top:20608;width:5761;height:6481" coordorigin="34974,20608" coordsize="5760,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rect id="矩形 54" o:spid="_x0000_s1040" style="position:absolute;left:34974;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5D2W8YA&#10;AADbAAAADwAAAGRycy9kb3ducmV2LnhtbESP3WrCQBSE7wXfYTmCd7pR/ClpNmILFVuKEtMHOGRP&#10;k2D2bJrdaPr23UKhl8PMfMMku8E04kadqy0rWMwjEMSF1TWXCj7yl9kDCOeRNTaWScE3Odil41GC&#10;sbZ3zuh28aUIEHYxKqi8b2MpXVGRQTe3LXHwPm1n0AfZlVJ3eA9w08hlFG2kwZrDQoUtPVdUXC+9&#10;UZAf3earX2b+bfuUv79u9/35kJ2Umk6G/SMIT4P/D/+1j1rBegW/X8IPkO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5D2W8YAAADbAAAADwAAAAAAAAAAAAAAAACYAgAAZHJz&#10;L2Rvd25yZXYueG1sUEsFBgAAAAAEAAQA9QAAAIsDAAAAAA==&#10;" fillcolor="#44546a [3215]" strokecolor="#1f4d78 [1604]" strokeweight="1pt"/>
                  <v:rect id="矩形 55" o:spid="_x0000_s1041" style="position:absolute;left:39295;top:20608;width:1440;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xTwMQA&#10;AADbAAAADwAAAGRycy9kb3ducmV2LnhtbESP3WrCQBSE7wXfYTlC73RTwR9SV7EFixZRYnyAQ/Y0&#10;Cc2ejdmNxrfvCoKXw8x8wyxWnanElRpXWlbwPopAEGdWl5wrOKeb4RyE88gaK8uk4E4OVst+b4Gx&#10;tjdO6HryuQgQdjEqKLyvYyldVpBBN7I1cfB+bWPQB9nkUjd4C3BTyXEUTaXBksNCgTV9FZT9nVqj&#10;IN266aUdJ/5n9pnud7N1e/xODkq9Dbr1BwhPnX+Fn+2tVjCZwONL+AFy+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DcU8DEAAAA2wAAAA8AAAAAAAAAAAAAAAAAmAIAAGRycy9k&#10;b3ducmV2LnhtbFBLBQYAAAAABAAEAPUAAACJAwAAAAA=&#10;" fillcolor="#44546a [3215]" strokecolor="#1f4d78 [1604]" strokeweight="1pt"/>
                  <v:rect id="矩形 56" o:spid="_x0000_s1042" style="position:absolute;left:37855;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7Nt8QA&#10;AADbAAAADwAAAGRycy9kb3ducmV2LnhtbESP0WrCQBRE3wv+w3KFvtWNQqNEV1FBsaUoMX7AJXtN&#10;gtm7MbvR9O+7hUIfh5k5wyxWvanFg1pXWVYwHkUgiHOrKy4UXLLd2wyE88gaa8uk4JscrJaDlwUm&#10;2j45pcfZFyJA2CWooPS+SaR0eUkG3cg2xMG72tagD7ItpG7xGeCmlpMoiqXBisNCiQ1tS8pv584o&#10;yA4uvneT1H9ON9nXx3TdnfbpUanXYb+eg/DU+//wX/ugFbzH8Psl/A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AOzbfEAAAA2wAAAA8AAAAAAAAAAAAAAAAAmAIAAGRycy9k&#10;b3ducmV2LnhtbFBLBQYAAAAABAAEAPUAAACJAwAAAAA=&#10;" fillcolor="#44546a [3215]" strokecolor="#1f4d78 [1604]" strokeweight="1pt"/>
                  <v:rect id="矩形 57" o:spid="_x0000_s1043" style="position:absolute;left:36414;top:23488;width:1441;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JoLMQA&#10;AADbAAAADwAAAGRycy9kb3ducmV2LnhtbESP0WrCQBRE3wv+w3ILvummgqakrqJCi0qxxPQDLtlr&#10;EszejdmNxr93C0Ifh5k5w8yXvanFlVpXWVbwNo5AEOdWV1wo+M0+R+8gnEfWWFsmBXdysFwMXuaY&#10;aHvjlK5HX4gAYZeggtL7JpHS5SUZdGPbEAfvZFuDPsi2kLrFW4CbWk6iaCYNVhwWSmxoU1J+PnZG&#10;QbZ1s0s3Sf0+Xmffu3jV/XylB6WGr/3qA4Sn3v+Hn+2tVjCN4e9L+AF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9CaCzEAAAA2wAAAA8AAAAAAAAAAAAAAAAAmAIAAGRycy9k&#10;b3ducmV2LnhtbFBLBQYAAAAABAAEAPUAAACJAwAAAAA=&#10;" fillcolor="#44546a [3215]" strokecolor="#1f4d78 [1604]" strokeweight="1pt"/>
                </v:group>
                <v:rect id="矩形 13" o:spid="_x0000_s1044" style="position:absolute;left:50040;top:20608;width:1440;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PX78IA&#10;AADbAAAADwAAAGRycy9kb3ducmV2LnhtbERP22rCQBB9F/oPyxR8000VtKSukgotWsQS0w8YstMk&#10;NDsbs5sY/74rCL7N4VxntRlMLXpqXWVZwcs0AkGcW11xoeAn+5i8gnAeWWNtmRRcycFm/TRaYazt&#10;hVPqT74QIYRdjApK75tYSpeXZNBNbUMcuF/bGvQBtoXULV5CuKnlLIoW0mDFoaHEhrYl5X+nzijI&#10;dm5x7map/1q+Z4f9Mum+P9OjUuPnIXkD4WnwD/HdvdNh/hxuv4Q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E9fvwgAAANsAAAAPAAAAAAAAAAAAAAAAAJgCAABkcnMvZG93&#10;bnJldi54bWxQSwUGAAAAAAQABAD1AAAAhwMAAAAA&#10;" fillcolor="#44546a [3215]" strokecolor="#1f4d78 [1604]" strokeweight="1pt"/>
                <v:group id="群組 14" o:spid="_x0000_s1045" style="position:absolute;left:52948;top:23488;width:5761;height:3601" coordorigin="52948,23488" coordsize="5760,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rect id="矩形 50" o:spid="_x0000_s1046" style="position:absolute;left:52948;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vwWMIA&#10;AADbAAAADwAAAGRycy9kb3ducmV2LnhtbERP3WrCMBS+F/YO4Qy803SF1VGN4gaOOmSjdg9waI5t&#10;WXNSm9R2b79cDLz8+P43u8m04ka9aywreFpGIIhLqxuuFHwXh8ULCOeRNbaWScEvOdhtH2YbTLUd&#10;Oafb2VcihLBLUUHtfZdK6cqaDLql7YgDd7G9QR9gX0nd4xjCTSvjKEqkwYZDQ40dvdVU/pwHo6DI&#10;XHId4tx/rF6L03G1H77e80+l5o/Tfg3C0+Tv4n93phU8h/XhS/gB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q/BYwgAAANsAAAAPAAAAAAAAAAAAAAAAAJgCAABkcnMvZG93&#10;bnJldi54bWxQSwUGAAAAAAQABAD1AAAAhwMAAAAA&#10;" fillcolor="#44546a [3215]" strokecolor="#1f4d78 [1604]" strokeweight="1pt"/>
                  <v:rect id="矩形 51" o:spid="_x0000_s1047" style="position:absolute;left:55829;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Vw8UA&#10;AADbAAAADwAAAGRycy9kb3ducmV2LnhtbESP0WrCQBRE3wv9h+UKfdONQrVEN8EKipbSEtMPuGSv&#10;STB7N2Y3Gv++WxD6OMzMGWaVDqYRV+pcbVnBdBKBIC6srrlU8JNvx28gnEfW2FgmBXdykCbPTyuM&#10;tb1xRtejL0WAsItRQeV9G0vpiooMuoltiYN3sp1BH2RXSt3hLcBNI2dRNJcGaw4LFba0qag4H3uj&#10;IN+7+aWfZf5j8Z5/Hhbr/nuXfSn1MhrWSxCeBv8ffrT3WsHrFP6+hB8gk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1XDxQAAANsAAAAPAAAAAAAAAAAAAAAAAJgCAABkcnMv&#10;ZG93bnJldi54bWxQSwUGAAAAAAQABAD1AAAAigMAAAAA&#10;" fillcolor="#44546a [3215]" strokecolor="#1f4d78 [1604]" strokeweight="1pt"/>
                  <v:rect id="矩形 52" o:spid="_x0000_s1048" style="position:absolute;left:54388;top:23488;width:1441;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XLtMQA&#10;AADbAAAADwAAAGRycy9kb3ducmV2LnhtbESP0WrCQBRE3wX/YbmCb7oxoJbUVVRosaVYYvoBl+w1&#10;CWbvxuxG07/vFgQfh5k5w6w2vanFjVpXWVYwm0YgiHOrKy4U/GRvkxcQziNrrC2Tgl9ysFkPBytM&#10;tL1zSreTL0SAsEtQQel9k0jp8pIMuqltiIN3tq1BH2RbSN3iPcBNLeMoWkiDFYeFEhval5RfTp1R&#10;kB3c4trFqf9c7rKvj+W2+35Pj0qNR/32FYSn3j/Dj/ZBK5jH8P8l/A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1y7TEAAAA2wAAAA8AAAAAAAAAAAAAAAAAmAIAAGRycy9k&#10;b3ducmV2LnhtbFBLBQYAAAAABAAEAPUAAACJAwAAAAA=&#10;" fillcolor="#44546a [3215]" strokecolor="#1f4d78 [1604]" strokeweight="1pt"/>
                  <v:rect id="矩形 53" o:spid="_x0000_s1049" style="position:absolute;left:57353;top:24928;width:1356;height:21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luL8UA&#10;AADbAAAADwAAAGRycy9kb3ducmV2LnhtbESP0WrCQBRE3wX/YbmCb7pRUUuajdhCxZaixPQDLtnb&#10;JJi9m2Y3mv59t1Do4zAzZ5hkN5hG3KhztWUFi3kEgriwuuZSwUf+MnsA4TyyxsYyKfgmB7t0PEow&#10;1vbOGd0uvhQBwi5GBZX3bSylKyoy6Oa2JQ7ep+0M+iC7UuoO7wFuGrmMoo00WHNYqLCl54qK66U3&#10;CvKj23z1y8y/bZ/y99ftvj8fspNS08mwfwThafD/4b/2UStYr+D3S/gB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eW4vxQAAANsAAAAPAAAAAAAAAAAAAAAAAJgCAABkcnMv&#10;ZG93bnJldi54bWxQSwUGAAAAAAQABAD1AAAAigMAAAAA&#10;" fillcolor="#44546a [3215]" strokecolor="#1f4d78 [1604]" strokeweight="1pt"/>
                </v:group>
                <v:group id="群組 15" o:spid="_x0000_s1050" style="position:absolute;left:70922;top:20608;width:5761;height:6481" coordorigin="70922,20608" coordsize="5760,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rect id="矩形 46" o:spid="_x0000_s1051" style="position:absolute;left:70922;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dbasQA&#10;AADbAAAADwAAAGRycy9kb3ducmV2LnhtbESP0WrCQBRE3wv+w3KFvtWNUqJEV1FBsaUoMX7AJXtN&#10;gtm7MbvR9O+7hUIfh5k5wyxWvanFg1pXWVYwHkUgiHOrKy4UXLLd2wyE88gaa8uk4JscrJaDlwUm&#10;2j45pcfZFyJA2CWooPS+SaR0eUkG3cg2xMG72tagD7ItpG7xGeCmlpMoiqXBisNCiQ1tS8pv584o&#10;yA4uvneT1H9ON9nXx3TdnfbpUanXYb+eg/DU+//wX/ugFbzH8Psl/A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XW2rEAAAA2wAAAA8AAAAAAAAAAAAAAAAAmAIAAGRycy9k&#10;b3ducmV2LnhtbFBLBQYAAAAABAAEAPUAAACJAwAAAAA=&#10;" fillcolor="#44546a [3215]" strokecolor="#1f4d78 [1604]" strokeweight="1pt"/>
                  <v:rect id="矩形 47" o:spid="_x0000_s1052" style="position:absolute;left:73803;top:20608;width:1440;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v+8cQA&#10;AADbAAAADwAAAGRycy9kb3ducmV2LnhtbESP0WrCQBRE3wv+w3ILvummIqakrqJCi0qxxPQDLtlr&#10;EszejdmNxr93C0Ifh5k5w8yXvanFlVpXWVbwNo5AEOdWV1wo+M0+R+8gnEfWWFsmBXdysFwMXuaY&#10;aHvjlK5HX4gAYZeggtL7JpHS5SUZdGPbEAfvZFuDPsi2kLrFW4CbWk6iaCYNVhwWSmxoU1J+PnZG&#10;QbZ1s0s3Sf0+Xmffu3jV/XylB6WGr/3qA4Sn3v+Hn+2tVjCN4e9L+AF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b/vHEAAAA2wAAAA8AAAAAAAAAAAAAAAAAmAIAAGRycy9k&#10;b3ducmV2LnhtbFBLBQYAAAAABAAEAPUAAACJAwAAAAA=&#10;" fillcolor="#44546a [3215]" strokecolor="#1f4d78 [1604]" strokeweight="1pt"/>
                  <v:rect id="矩形 48" o:spid="_x0000_s1053" style="position:absolute;left:75243;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Rqg8IA&#10;AADbAAAADwAAAGRycy9kb3ducmV2LnhtbERP3WrCMBS+F/YO4Qy803Rl1FGN4gaOOmSjdg9waI5t&#10;WXNSm9R2b79cDLz8+P43u8m04ka9aywreFpGIIhLqxuuFHwXh8ULCOeRNbaWScEvOdhtH2YbTLUd&#10;Oafb2VcihLBLUUHtfZdK6cqaDLql7YgDd7G9QR9gX0nd4xjCTSvjKEqkwYZDQ40dvdVU/pwHo6DI&#10;XHId4tx/rF6L03G1H77e80+l5o/Tfg3C0+Tv4n93phU8h7HhS/gB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BGqDwgAAANsAAAAPAAAAAAAAAAAAAAAAAJgCAABkcnMvZG93&#10;bnJldi54bWxQSwUGAAAAAAQABAD1AAAAhwMAAAAA&#10;" fillcolor="#44546a [3215]" strokecolor="#1f4d78 [1604]" strokeweight="1pt"/>
                  <v:rect id="矩形 49" o:spid="_x0000_s1054" style="position:absolute;left:72362;top:23488;width:1441;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jPGMUA&#10;AADbAAAADwAAAGRycy9kb3ducmV2LnhtbESP3WrCQBSE7wu+w3KE3tWNUvyJrqKCYkupxPgAh+wx&#10;CWbPxuxG49t3C4VeDjPzDbNYdaYSd2pcaVnBcBCBIM6sLjlXcE53b1MQziNrrCyTgic5WC17LwuM&#10;tX1wQveTz0WAsItRQeF9HUvpsoIMuoGtiYN3sY1BH2STS93gI8BNJUdRNJYGSw4LBda0LSi7nlqj&#10;ID248a0dJf5zskm/Pibr9rhPvpV67XfrOQhPnf8P/7UPWsH7DH6/hB8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SM8YxQAAANsAAAAPAAAAAAAAAAAAAAAAAJgCAABkcnMv&#10;ZG93bnJldi54bWxQSwUGAAAAAAQABAD1AAAAigMAAAAA&#10;" fillcolor="#44546a [3215]" strokecolor="#1f4d78 [1604]" strokeweight="1pt"/>
                </v:group>
                <v:shape id="文字方塊 27" o:spid="_x0000_s1055" type="#_x0000_t202" style="position:absolute;left:1822;top:21328;width:10464;height:9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Za178A&#10;AADbAAAADwAAAGRycy9kb3ducmV2LnhtbERPTWvCQBC9C/0Pywi96cZCRVLXEGwLHrxU0/uQnWZD&#10;s7MhOzXx37uC0Ns83udsi8l36kJDbAMbWC0zUMR1sC03Bqrz52IDKgqyxS4wGbhShGL3NNtibsPI&#10;X3Q5SaNSCMccDTiRPtc61o48xmXoiRP3EwaPkuDQaDvgmMJ9p1+ybK09tpwaHPa0d1T/nv68ARFb&#10;rq7Vh4+H7+n4PrqsfsXKmOf5VL6BEprkX/xwH2yav4b7L+kAvb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JlrXvwAAANsAAAAPAAAAAAAAAAAAAAAAAJgCAABkcnMvZG93bnJl&#10;di54bWxQSwUGAAAAAAQABAD1AAAAhAMAAAAA&#10;" filled="f" stroked="f">
                  <v:textbox style="mso-fit-shape-to-text:t">
                    <w:txbxContent>
                      <w:p w:rsidR="00454BBF" w:rsidRDefault="00454BBF" w:rsidP="00454BBF">
                        <w:pPr>
                          <w:pStyle w:val="Web"/>
                          <w:spacing w:before="0" w:beforeAutospacing="0" w:after="0" w:afterAutospacing="0"/>
                        </w:pPr>
                        <w:r>
                          <w:rPr>
                            <w:rFonts w:asciiTheme="minorHAnsi" w:eastAsiaTheme="minorEastAsia" w:hAnsi="Calibri" w:cstheme="minorBidi"/>
                            <w:color w:val="000000" w:themeColor="text1"/>
                            <w:kern w:val="24"/>
                            <w:sz w:val="36"/>
                            <w:szCs w:val="36"/>
                          </w:rPr>
                          <w:t>Varying</w:t>
                        </w:r>
                      </w:p>
                      <w:p w:rsidR="00454BBF" w:rsidRDefault="00454BBF" w:rsidP="00454BBF">
                        <w:pPr>
                          <w:pStyle w:val="Web"/>
                          <w:spacing w:before="0" w:beforeAutospacing="0" w:after="0" w:afterAutospacing="0"/>
                        </w:pPr>
                        <w:r>
                          <w:rPr>
                            <w:rFonts w:asciiTheme="minorHAnsi" w:eastAsiaTheme="minorEastAsia" w:hAnsi="Calibri" w:cstheme="minorBidi"/>
                            <w:color w:val="000000" w:themeColor="text1"/>
                            <w:kern w:val="24"/>
                            <w:sz w:val="36"/>
                            <w:szCs w:val="36"/>
                          </w:rPr>
                          <w:t>Traffic Pattern</w:t>
                        </w:r>
                      </w:p>
                    </w:txbxContent>
                  </v:textbox>
                </v:shape>
                <v:roundrect id="圓角矩形 17" o:spid="_x0000_s1056" style="position:absolute;left:34198;top:40770;width:7201;height:43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sWhMIA&#10;AADbAAAADwAAAGRycy9kb3ducmV2LnhtbERPTWvCQBC9F/oflin0VjdpIdboKqW0oEdNaMltkh2T&#10;YHY2ZLcx/ntXEHqbx/uc1WYynRhpcK1lBfEsAkFcWd1yrSDPvl/eQTiPrLGzTAou5GCzfnxYYart&#10;mfc0HnwtQgi7FBU03veplK5qyKCb2Z44cEc7GPQBDrXUA55DuOnkaxQl0mDLoaHBnj4bqk6HP6Og&#10;KBNe5LvfLil+jnkZf2VvC8qUen6aPpYgPE3+X3x3b3WYP4fbL+EAub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WxaEwgAAANsAAAAPAAAAAAAAAAAAAAAAAJgCAABkcnMvZG93&#10;bnJldi54bWxQSwUGAAAAAAQABAD1AAAAhwMAAAAA&#10;" fillcolor="#deeaf6 [660]" strokecolor="#1f4d78 [1604]" strokeweight="1pt">
                  <v:stroke joinstyle="miter"/>
                </v:roundrect>
                <v:roundrect id="圓角矩形 18" o:spid="_x0000_s1057" style="position:absolute;left:70202;top:40770;width:7201;height:43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SC9sMA&#10;AADbAAAADwAAAGRycy9kb3ducmV2LnhtbESPQWvCQBCF74L/YZmCN91YIdTUVYpU0GNNULyN2TEJ&#10;zc6G7Krpv+8cCr3N8N68981qM7hWPagPjWcD81kCirj0tuHKQJHvpm+gQkS22HomAz8UYLMej1aY&#10;Wf/kL3ocY6UkhEOGBuoYu0zrUNbkMMx8RyzazfcOo6x9pW2PTwl3rX5NklQ7bFgaauxoW1P5fbw7&#10;A5drysvicG7Ty+lWXOef+WJJuTGTl+HjHVSkIf6b/673VvAFVn6RAf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MSC9sMAAADbAAAADwAAAAAAAAAAAAAAAACYAgAAZHJzL2Rv&#10;d25yZXYueG1sUEsFBgAAAAAEAAQA9QAAAIgDAAAAAA==&#10;" fillcolor="#deeaf6 [660]" strokecolor="#1f4d78 [1604]" strokeweight="1pt">
                  <v:stroke joinstyle="miter"/>
                </v:roundrect>
                <v:roundrect id="圓角矩形 19" o:spid="_x0000_s1058" style="position:absolute;left:52200;top:40770;width:7201;height:432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gnbcAA&#10;AADbAAAADwAAAGRycy9kb3ducmV2LnhtbERPTYvCMBC9L/gfwgje1lSFYqtRlmUFPa4tirexGduy&#10;zaQ0Ueu/3wiCt3m8z1mue9OIG3WutqxgMo5AEBdW11wqyLPN5xyE88gaG8uk4EEO1qvBxxJTbe/8&#10;S7e9L0UIYZeigsr7NpXSFRUZdGPbEgfuYjuDPsCulLrDewg3jZxGUSwN1hwaKmzpu6Lib381Ck7n&#10;mJN8d2zi0+GSnyc/2SyhTKnRsP9agPDU+7f45d7qMD+B5y/hALn6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gnbcAAAADbAAAADwAAAAAAAAAAAAAAAACYAgAAZHJzL2Rvd25y&#10;ZXYueG1sUEsFBgAAAAAEAAQA9QAAAIUDAAAAAA==&#10;" fillcolor="#deeaf6 [660]" strokecolor="#1f4d78 [1604]" strokeweight="1pt">
                  <v:stroke joinstyle="miter"/>
                </v:roundrect>
                <v:roundrect id="圓角矩形 20" o:spid="_x0000_s1059" style="position:absolute;left:38992;top:37890;width:2160;height:28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tt7cIA&#10;AADbAAAADwAAAGRycy9kb3ducmV2LnhtbERPz2vCMBS+D/wfwhN2m6keZFajiCAMoROrIN4ezTMt&#10;Ni9dE231r18Ogx0/vt+LVW9r8aDWV44VjEcJCOLC6YqNgtNx+/EJwgdkjbVjUvAkD6vl4G2BqXYd&#10;H+iRByNiCPsUFZQhNKmUvijJoh+5hjhyV9daDBG2RuoWuxhuazlJkqm0WHFsKLGhTUnFLb9bBT/n&#10;V3Mwu4353u/y7pJdZ68smyn1PuzXcxCB+vAv/nN/aQWTuD5+iT9AL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u23twgAAANsAAAAPAAAAAAAAAAAAAAAAAJgCAABkcnMvZG93&#10;bnJldi54bWxQSwUGAAAAAAQABAD1AAAAhwMAAAAA&#10;" fillcolor="#fbe4d5 [661]" strokecolor="#c00000" strokeweight="1pt">
                  <v:stroke joinstyle="miter"/>
                </v:roundrect>
                <v:roundrect id="圓角矩形 21" o:spid="_x0000_s1060" style="position:absolute;left:49635;top:37890;width:2160;height:720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IdsUA&#10;AADbAAAADwAAAGRycy9kb3ducmV2LnhtbESPQWvCQBSE7wX/w/KE3nSjh6KpqxShUIQoRkF6e2Sf&#10;m9Ds2zS7NdFf7wpCj8PMfMMsVr2txYVaXzlWMBknIIgLpys2Co6Hz9EMhA/IGmvHpOBKHlbLwcsC&#10;U+063tMlD0ZECPsUFZQhNKmUvijJoh+7hjh6Z9daDFG2RuoWuwi3tZwmyZu0WHFcKLGhdUnFT/5n&#10;Ffyebs3ebNZmu9vk3Xd2nt+ybK7U67D/eAcRqA//4Wf7SyuYTuDxJf4Aub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98h2xQAAANsAAAAPAAAAAAAAAAAAAAAAAJgCAABkcnMv&#10;ZG93bnJldi54bWxQSwUGAAAAAAQABAD1AAAAigMAAAAA&#10;" fillcolor="#fbe4d5 [661]" strokecolor="#c00000" strokeweight="1pt">
                  <v:stroke joinstyle="miter"/>
                </v:roundrect>
                <v:roundrect id="圓角矩形 22" o:spid="_x0000_s1061" style="position:absolute;left:73487;top:37890;width:2161;height:2880;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VWAcUA&#10;AADbAAAADwAAAGRycy9kb3ducmV2LnhtbESPQWvCQBSE74L/YXlCb7ppDqWmrlKEQhFiMQqlt0f2&#10;uQnNvk2zWxP99a4geBxm5htmsRpsI07U+dqxgudZAoK4dLpmo+Cw/5i+gvABWWPjmBScycNqOR4t&#10;MNOu5x2dimBEhLDPUEEVQptJ6cuKLPqZa4mjd3SdxRBlZ6TusI9w28g0SV6kxZrjQoUtrSsqf4t/&#10;q+Dv+9LuzGZttl+bov/Jj/NLns+VepoM728gAg3hEb63P7WCNIXbl/gD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JVYBxQAAANsAAAAPAAAAAAAAAAAAAAAAAJgCAABkcnMv&#10;ZG93bnJldi54bWxQSwUGAAAAAAQABAD1AAAAigMAAAAA&#10;" fillcolor="#fbe4d5 [661]" strokecolor="#c00000" strokeweight="1pt">
                  <v:stroke joinstyle="miter"/>
                </v:roundrect>
                <v:shape id="直線單箭頭接點 23" o:spid="_x0000_s1062" type="#_x0000_t32" style="position:absolute;left:13316;top:45108;width:6696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xXMMAAADbAAAADwAAAGRycy9kb3ducmV2LnhtbESPQUsDMRSE70L/Q3hCbzaxC1XWpsUK&#10;hXrw0Fbw+tw8N4ub99ZN2l3/vSkUPA4z8w2zXI+hVWfqYyNs4X5mQBFX4hquLbwft3ePoGJCdtgK&#10;k4VfirBeTW6WWDoZeE/nQ6pVhnAs0YJPqSu1jpWngHEmHXH2vqQPmLLsa+16HDI8tHpuzEIHbDgv&#10;eOzoxVP1fTgFC2/mdfiofVHsRv1phB7ktPkRa6e34/MTqERj+g9f2ztnYV7A5Uv+AXr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Pm8VzDAAAA2wAAAA8AAAAAAAAAAAAA&#10;AAAAoQIAAGRycy9kb3ducmV2LnhtbFBLBQYAAAAABAAEAPkAAACRAwAAAAA=&#10;" strokecolor="black [3213]" strokeweight="2.5pt">
                  <v:stroke endarrow="open" joinstyle="miter"/>
                </v:shape>
                <v:group id="群組 24" o:spid="_x0000_s1063" style="position:absolute;left:16916;top:38627;width:5845;height:6481" coordorigin="16916,38627" coordsize="5844,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ect id="矩形 42" o:spid="_x0000_s1064" style="position:absolute;left:16916;top:41508;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xdacQA&#10;AADbAAAADwAAAGRycy9kb3ducmV2LnhtbESP0WrCQBRE3wX/YbmCb7oxiJbUVVRosaVYYvoBl+w1&#10;CWbvxuxG07/vFgQfh5k5w6w2vanFjVpXWVYwm0YgiHOrKy4U/GRvkxcQziNrrC2Tgl9ysFkPBytM&#10;tL1zSreTL0SAsEtQQel9k0jp8pIMuqltiIN3tq1BH2RbSN3iPcBNLeMoWkiDFYeFEhval5RfTp1R&#10;kB3c4trFqf9c7rKvj+W2+35Pj0qNR/32FYSn3j/Dj/ZBK5jH8P8l/A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sXWnEAAAA2wAAAA8AAAAAAAAAAAAAAAAAmAIAAGRycy9k&#10;b3ducmV2LnhtbFBLBQYAAAAABAAEAPUAAACJAwAAAAA=&#10;" fillcolor="#44546a [3215]" strokecolor="#1f4d78 [1604]" strokeweight="1pt"/>
                  <v:rect id="矩形 43" o:spid="_x0000_s1065" style="position:absolute;left:18356;top:38627;width:1441;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D48sYA&#10;AADbAAAADwAAAGRycy9kb3ducmV2LnhtbESP3WrCQBSE7wXfYTmCd7rxBy1pNmILFVuKEtMHOGRP&#10;k2D2bJrdaPr23UKhl8PMfMMku8E04kadqy0rWMwjEMSF1TWXCj7yl9kDCOeRNTaWScE3Odil41GC&#10;sbZ3zuh28aUIEHYxKqi8b2MpXVGRQTe3LXHwPm1n0AfZlVJ3eA9w08hlFG2kwZrDQoUtPVdUXC+9&#10;UZAf3earX2b+bfuUv79u9/35kJ2Umk6G/SMIT4P/D/+1j1rBegW/X8IPkO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aD48sYAAADbAAAADwAAAAAAAAAAAAAAAACYAgAAZHJz&#10;L2Rvd25yZXYueG1sUEsFBgAAAAAEAAQA9QAAAIsDAAAAAA==&#10;" fillcolor="#44546a [3215]" strokecolor="#1f4d78 [1604]" strokeweight="1pt"/>
                  <v:rect id="矩形 44" o:spid="_x0000_s1066" style="position:absolute;left:19797;top:41508;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lghsQA&#10;AADbAAAADwAAAGRycy9kb3ducmV2LnhtbESP0WrCQBRE3wX/YblC33RTEZXUVWzBokWUGD/gkr1N&#10;QrN3Y3aj8e+7guDjMDNnmMWqM5W4UuNKywreRxEI4szqknMF53QznINwHlljZZkU3MnBatnvLTDW&#10;9sYJXU8+FwHCLkYFhfd1LKXLCjLoRrYmDt6vbQz6IJtc6gZvAW4qOY6iqTRYclgosKavgrK/U2sU&#10;pFs3vbTjxP/MPtP9brZuj9/JQam3Qbf+AOGp86/ws73VCiYTeHw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pJYIbEAAAA2wAAAA8AAAAAAAAAAAAAAAAAmAIAAGRycy9k&#10;b3ducmV2LnhtbFBLBQYAAAAABAAEAPUAAACJAwAAAAA=&#10;" fillcolor="#44546a [3215]" strokecolor="#1f4d78 [1604]" strokeweight="1pt"/>
                  <v:rect id="矩形 45" o:spid="_x0000_s1067" style="position:absolute;left:21321;top:41508;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XFHcYA&#10;AADbAAAADwAAAGRycy9kb3ducmV2LnhtbESP3WrCQBSE7wXfYTmCd7pR/ClpNmILFVuKEtMHOGRP&#10;k2D2bJrdaPr23UKhl8PMfMMku8E04kadqy0rWMwjEMSF1TWXCj7yl9kDCOeRNTaWScE3Odil41GC&#10;sbZ3zuh28aUIEHYxKqi8b2MpXVGRQTe3LXHwPm1n0AfZlVJ3eA9w08hlFG2kwZrDQoUtPVdUXC+9&#10;UZAf3earX2b+bfuUv79u9/35kJ2Umk6G/SMIT4P/D/+1j1rBag2/X8IPkO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QXFHcYAAADbAAAADwAAAAAAAAAAAAAAAACYAgAAZHJz&#10;L2Rvd25yZXYueG1sUEsFBgAAAAAEAAQA9QAAAIsDAAAAAA==&#10;" fillcolor="#44546a [3215]" strokecolor="#1f4d78 [1604]" strokeweight="1pt"/>
                </v:group>
                <v:group id="群組 25" o:spid="_x0000_s1068" style="position:absolute;left:34974;top:38627;width:5761;height:6481" coordorigin="34974,38627" coordsize="5760,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矩形 38" o:spid="_x0000_s1069" style="position:absolute;left:34974;top:41508;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IZ/sIA&#10;AADbAAAADwAAAGRycy9kb3ducmV2LnhtbERP3WrCMBS+F/YO4Qy803Qd1FGN4gaOOmSjdg9waI5t&#10;WXNSm9R2b79cDLz8+P43u8m04ka9aywreFpGIIhLqxuuFHwXh8ULCOeRNbaWScEvOdhtH2YbTLUd&#10;Oafb2VcihLBLUUHtfZdK6cqaDLql7YgDd7G9QR9gX0nd4xjCTSvjKEqkwYZDQ40dvdVU/pwHo6DI&#10;XHId4tx/rF6L03G1H77e80+l5o/Tfg3C0+Tv4n93phU8h7HhS/gB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Ahn+wgAAANsAAAAPAAAAAAAAAAAAAAAAAJgCAABkcnMvZG93&#10;bnJldi54bWxQSwUGAAAAAAQABAD1AAAAhwMAAAAA&#10;" fillcolor="#44546a [3215]" strokecolor="#1f4d78 [1604]" strokeweight="1pt"/>
                  <v:rect id="矩形 39" o:spid="_x0000_s1070" style="position:absolute;left:39295;top:38627;width:1440;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68ZcUA&#10;AADbAAAADwAAAGRycy9kb3ducmV2LnhtbESP3WrCQBSE7wu+w3KE3tWNFvyJrqKCYkupxPgAh+wx&#10;CWbPxuxG49t3C4VeDjPzDbNYdaYSd2pcaVnBcBCBIM6sLjlXcE53b1MQziNrrCyTgic5WC17LwuM&#10;tX1wQveTz0WAsItRQeF9HUvpsoIMuoGtiYN3sY1BH2STS93gI8BNJUdRNJYGSw4LBda0LSi7nlqj&#10;ID248a0dJf5zskm/Pibr9rhPvpV67XfrOQhPnf8P/7UPWsH7DH6/hB8gl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TrxlxQAAANsAAAAPAAAAAAAAAAAAAAAAAJgCAABkcnMv&#10;ZG93bnJldi54bWxQSwUGAAAAAAQABAD1AAAAigMAAAAA&#10;" fillcolor="#44546a [3215]" strokecolor="#1f4d78 [1604]" strokeweight="1pt"/>
                  <v:rect id="矩形 40" o:spid="_x0000_s1071" style="position:absolute;left:37855;top:41508;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JmhcIA&#10;AADbAAAADwAAAGRycy9kb3ducmV2LnhtbERP3WrCMBS+F/YO4Qy803Rl1FGN4gaOOmSjdg9waI5t&#10;WXNSm9R2b79cDLz8+P43u8m04ka9aywreFpGIIhLqxuuFHwXh8ULCOeRNbaWScEvOdhtH2YbTLUd&#10;Oafb2VcihLBLUUHtfZdK6cqaDLql7YgDd7G9QR9gX0nd4xjCTSvjKEqkwYZDQ40dvdVU/pwHo6DI&#10;XHId4tx/rF6L03G1H77e80+l5o/Tfg3C0+Tv4n93phU8h/XhS/gB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cmaFwgAAANsAAAAPAAAAAAAAAAAAAAAAAJgCAABkcnMvZG93&#10;bnJldi54bWxQSwUGAAAAAAQABAD1AAAAhwMAAAAA&#10;" fillcolor="#44546a [3215]" strokecolor="#1f4d78 [1604]" strokeweight="1pt"/>
                  <v:rect id="矩形 41" o:spid="_x0000_s1072" style="position:absolute;left:36414;top:41508;width:144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DHsUA&#10;AADbAAAADwAAAGRycy9kb3ducmV2LnhtbESP0WrCQBRE3wv9h+UKfdONUrREN8EKipbSEtMPuGSv&#10;STB7N2Y3Gv++WxD6OMzMGWaVDqYRV+pcbVnBdBKBIC6srrlU8JNvx28gnEfW2FgmBXdykCbPTyuM&#10;tb1xRtejL0WAsItRQeV9G0vpiooMuoltiYN3sp1BH2RXSt3hLcBNI2dRNJcGaw4LFba0qag4H3uj&#10;IN+7+aWfZf5j8Z5/Hhbr/nuXfSn1MhrWSxCeBv8ffrT3WsHrFP6+hB8gk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PsMexQAAANsAAAAPAAAAAAAAAAAAAAAAAJgCAABkcnMv&#10;ZG93bnJldi54bWxQSwUGAAAAAAQABAD1AAAAigMAAAAA&#10;" fillcolor="#44546a [3215]" strokecolor="#1f4d78 [1604]" strokeweight="1pt"/>
                </v:group>
                <v:rect id="矩形 26" o:spid="_x0000_s1073" style="position:absolute;left:50040;top:38627;width:1440;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i+ysQA&#10;AADbAAAADwAAAGRycy9kb3ducmV2LnhtbESP0WrCQBRE3wv+w3IF3+rGPMQSXUWFFi2lJcYPuGSv&#10;STB7N2Y3mv59VxD6OMzMGWa5HkwjbtS52rKC2TQCQVxYXXOp4JS/v76BcB5ZY2OZFPySg/Vq9LLE&#10;VNs7Z3Q7+lIECLsUFVTet6mUrqjIoJvaljh4Z9sZ9EF2pdQd3gPcNDKOokQarDksVNjSrqLicuyN&#10;gnzvkmsfZ/5zvs2/DvNN//ORfSs1GQ+bBQhPg/8PP9t7rSBO4PEl/A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IvsrEAAAA2wAAAA8AAAAAAAAAAAAAAAAAmAIAAGRycy9k&#10;b3ducmV2LnhtbFBLBQYAAAAABAAEAPUAAACJAwAAAAA=&#10;" fillcolor="#44546a [3215]" strokecolor="#1f4d78 [1604]" strokeweight="1pt"/>
                <v:group id="群組 27" o:spid="_x0000_s1074" style="position:absolute;left:52948;top:41508;width:5761;height:3600" coordorigin="52948,41508" coordsize="5760,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rect id="矩形 34" o:spid="_x0000_s1075" style="position:absolute;left:52948;top:41508;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8T+8YA&#10;AADbAAAADwAAAGRycy9kb3ducmV2LnhtbESP3WrCQBSE7wXfYTmCd7rxBy1pNmILFVuKEtMHOGRP&#10;k2D2bJrdaPr23UKhl8PMfMMku8E04kadqy0rWMwjEMSF1TWXCj7yl9kDCOeRNTaWScE3Odil41GC&#10;sbZ3zuh28aUIEHYxKqi8b2MpXVGRQTe3LXHwPm1n0AfZlVJ3eA9w08hlFG2kwZrDQoUtPVdUXC+9&#10;UZAf3earX2b+bfuUv79u9/35kJ2Umk6G/SMIT4P/D/+1j1rBag2/X8IPkO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k8T+8YAAADbAAAADwAAAAAAAAAAAAAAAACYAgAAZHJz&#10;L2Rvd25yZXYueG1sUEsFBgAAAAAEAAQA9QAAAIsDAAAAAA==&#10;" fillcolor="#44546a [3215]" strokecolor="#1f4d78 [1604]" strokeweight="1pt"/>
                  <v:rect id="矩形 35" o:spid="_x0000_s1076" style="position:absolute;left:55829;top:41508;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O2YMUA&#10;AADbAAAADwAAAGRycy9kb3ducmV2LnhtbESP0WrCQBRE3wX/YbmCb7pRUUuajdhCxZaixPQDLtnb&#10;JJi9m2Y3mv59t1Do4zAzZ5hkN5hG3KhztWUFi3kEgriwuuZSwUf+MnsA4TyyxsYyKfgmB7t0PEow&#10;1vbOGd0uvhQBwi5GBZX3bSylKyoy6Oa2JQ7ep+0M+iC7UuoO7wFuGrmMoo00WHNYqLCl54qK66U3&#10;CvKj23z1y8y/bZ/y99ftvj8fspNS08mwfwThafD/4b/2UStYreH3S/gBMv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A7ZgxQAAANsAAAAPAAAAAAAAAAAAAAAAAJgCAABkcnMv&#10;ZG93bnJldi54bWxQSwUGAAAAAAQABAD1AAAAigMAAAAA&#10;" fillcolor="#44546a [3215]" strokecolor="#1f4d78 [1604]" strokeweight="1pt"/>
                  <v:rect id="矩形 36" o:spid="_x0000_s1077" style="position:absolute;left:54388;top:41508;width:144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EoF8QA&#10;AADbAAAADwAAAGRycy9kb3ducmV2LnhtbESP0WrCQBRE3wv+w3KFvtWNFqJEV1FBsaUoMX7AJXtN&#10;gtm7MbvR9O+7hUIfh5k5wyxWvanFg1pXWVYwHkUgiHOrKy4UXLLd2wyE88gaa8uk4JscrJaDlwUm&#10;2j45pcfZFyJA2CWooPS+SaR0eUkG3cg2xMG72tagD7ItpG7xGeCmlpMoiqXBisNCiQ1tS8pv584o&#10;yA4uvneT1H9ON9nXx3TdnfbpUanXYb+eg/DU+//wX/ugFbzH8Psl/A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RKBfEAAAA2wAAAA8AAAAAAAAAAAAAAAAAmAIAAGRycy9k&#10;b3ducmV2LnhtbFBLBQYAAAAABAAEAPUAAACJAwAAAAA=&#10;" fillcolor="#44546a [3215]" strokecolor="#1f4d78 [1604]" strokeweight="1pt"/>
                  <v:rect id="矩形 37" o:spid="_x0000_s1078" style="position:absolute;left:57353;top:42948;width:1356;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2NjMQA&#10;AADbAAAADwAAAGRycy9kb3ducmV2LnhtbESP0WrCQBRE3wv+w3ILvummCqakrqJCi0qxxPQDLtlr&#10;EszejdmNxr93C0Ifh5k5w8yXvanFlVpXWVbwNo5AEOdWV1wo+M0+R+8gnEfWWFsmBXdysFwMXuaY&#10;aHvjlK5HX4gAYZeggtL7JpHS5SUZdGPbEAfvZFuDPsi2kLrFW4CbWk6iaCYNVhwWSmxoU1J+PnZG&#10;QbZ1s0s3Sf0+Xmffu3jV/XylB6WGr/3qA4Sn3v+Hn+2tVjCN4e9L+AF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djYzEAAAA2wAAAA8AAAAAAAAAAAAAAAAAmAIAAGRycy9k&#10;b3ducmV2LnhtbFBLBQYAAAAABAAEAPUAAACJAwAAAAA=&#10;" fillcolor="#44546a [3215]" strokecolor="#1f4d78 [1604]" strokeweight="1pt"/>
                </v:group>
                <v:group id="群組 28" o:spid="_x0000_s1079" style="position:absolute;left:70922;top:38627;width:5761;height:6481" coordorigin="70922,38627" coordsize="5760,64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矩形 30" o:spid="_x0000_s1080" style="position:absolute;left:70922;top:41508;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QV+MIA&#10;AADbAAAADwAAAGRycy9kb3ducmV2LnhtbERP3WrCMBS+F/YO4Qy803Qd1FGN4gaOOmSjdg9waI5t&#10;WXNSm9R2b79cDLz8+P43u8m04ka9aywreFpGIIhLqxuuFHwXh8ULCOeRNbaWScEvOdhtH2YbTLUd&#10;Oafb2VcihLBLUUHtfZdK6cqaDLql7YgDd7G9QR9gX0nd4xjCTSvjKEqkwYZDQ40dvdVU/pwHo6DI&#10;XHId4tx/rF6L03G1H77e80+l5o/Tfg3C0+Tv4n93phU8h/XhS/gBcv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dBX4wgAAANsAAAAPAAAAAAAAAAAAAAAAAJgCAABkcnMvZG93&#10;bnJldi54bWxQSwUGAAAAAAQABAD1AAAAhwMAAAAA&#10;" fillcolor="#44546a [3215]" strokecolor="#1f4d78 [1604]" strokeweight="1pt"/>
                  <v:rect id="矩形 31" o:spid="_x0000_s1081" style="position:absolute;left:73803;top:38627;width:1440;height:64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iwY8UA&#10;AADbAAAADwAAAGRycy9kb3ducmV2LnhtbESP0WrCQBRE3wv9h+UKfdONFrREN8EKipbSEtMPuGSv&#10;STB7N2Y3Gv++WxD6OMzMGWaVDqYRV+pcbVnBdBKBIC6srrlU8JNvx28gnEfW2FgmBXdykCbPTyuM&#10;tb1xRtejL0WAsItRQeV9G0vpiooMuoltiYN3sp1BH2RXSt3hLcBNI2dRNJcGaw4LFba0qag4H3uj&#10;IN+7+aWfZf5j8Z5/Hhbr/nuXfSn1MhrWSxCeBv8ffrT3WsHrFP6+hB8gk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LBjxQAAANsAAAAPAAAAAAAAAAAAAAAAAJgCAABkcnMv&#10;ZG93bnJldi54bWxQSwUGAAAAAAQABAD1AAAAigMAAAAA&#10;" fillcolor="#44546a [3215]" strokecolor="#1f4d78 [1604]" strokeweight="1pt"/>
                  <v:rect id="矩形 32" o:spid="_x0000_s1082" style="position:absolute;left:75243;top:41508;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ouFMQA&#10;AADbAAAADwAAAGRycy9kb3ducmV2LnhtbESP0WrCQBRE3wX/YbmCb7oxgpbUVVRosaVYYvoBl+w1&#10;CWbvxuxG07/vFgQfh5k5w6w2vanFjVpXWVYwm0YgiHOrKy4U/GRvkxcQziNrrC2Tgl9ysFkPBytM&#10;tL1zSreTL0SAsEtQQel9k0jp8pIMuqltiIN3tq1BH2RbSN3iPcBNLeMoWkiDFYeFEhval5RfTp1R&#10;kB3c4trFqf9c7rKvj+W2+35Pj0qNR/32FYSn3j/Dj/ZBK5jH8P8l/A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qLhTEAAAA2wAAAA8AAAAAAAAAAAAAAAAAmAIAAGRycy9k&#10;b3ducmV2LnhtbFBLBQYAAAAABAAEAPUAAACJAwAAAAA=&#10;" fillcolor="#44546a [3215]" strokecolor="#1f4d78 [1604]" strokeweight="1pt"/>
                  <v:rect id="矩形 33" o:spid="_x0000_s1083" style="position:absolute;left:72362;top:41508;width:144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aLj8QA&#10;AADbAAAADwAAAGRycy9kb3ducmV2LnhtbESP0WrCQBRE3wX/YblC33RTBZXUVWzBokWUGD/gkr1N&#10;QrN3Y3aj8e+7guDjMDNnmMWqM5W4UuNKywreRxEI4szqknMF53QznINwHlljZZkU3MnBatnvLTDW&#10;9sYJXU8+FwHCLkYFhfd1LKXLCjLoRrYmDt6vbQz6IJtc6gZvAW4qOY6iqTRYclgosKavgrK/U2sU&#10;pFs3vbTjxP/MPtP9brZuj9/JQam3Qbf+AOGp86/ws73VCiYTeHwJP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2mi4/EAAAA2wAAAA8AAAAAAAAAAAAAAAAAmAIAAGRycy9k&#10;b3ducmV2LnhtbFBLBQYAAAAABAAEAPUAAACJAwAAAAA=&#10;" fillcolor="#44546a [3215]" strokecolor="#1f4d78 [1604]" strokeweight="1pt"/>
                </v:group>
                <v:shape id="文字方塊 60" o:spid="_x0000_s1084" type="#_x0000_t202" style="position:absolute;left:1075;top:39347;width:12241;height:6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dUEGMIA&#10;AADbAAAADwAAAGRycy9kb3ducmV2LnhtbESPT2vCQBTE7wW/w/IKvdWNQoumriL+AQ+9qPH+yL5m&#10;Q7NvQ/Zp4rd3hUKPw8z8hlmsBt+oG3WxDmxgMs5AEZfB1lwZKM779xmoKMgWm8Bk4E4RVsvRywJz&#10;G3o+0u0klUoQjjkacCJtrnUsHXmM49ASJ+8ndB4lya7StsM+wX2jp1n2qT3WnBYctrRxVP6ert6A&#10;iF1P7sXOx8Nl+N72Lis/sDDm7XVYf4ESGuQ//Nc+WAPTOTy/pB+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1QQYwgAAANsAAAAPAAAAAAAAAAAAAAAAAJgCAABkcnMvZG93&#10;bnJldi54bWxQSwUGAAAAAAQABAD1AAAAhwMAAAAA&#10;" filled="f" stroked="f">
                  <v:textbox style="mso-fit-shape-to-text:t">
                    <w:txbxContent>
                      <w:p w:rsidR="00454BBF" w:rsidRDefault="00454BBF" w:rsidP="00454BBF">
                        <w:pPr>
                          <w:pStyle w:val="Web"/>
                          <w:spacing w:before="0" w:beforeAutospacing="0" w:after="0" w:afterAutospacing="0"/>
                        </w:pPr>
                        <w:r>
                          <w:rPr>
                            <w:rFonts w:asciiTheme="minorHAnsi" w:eastAsiaTheme="minorEastAsia" w:hAnsi="Calibri" w:cstheme="minorBidi"/>
                            <w:color w:val="000000" w:themeColor="text1"/>
                            <w:kern w:val="24"/>
                            <w:sz w:val="36"/>
                            <w:szCs w:val="36"/>
                          </w:rPr>
                          <w:t>Resource Allocation</w:t>
                        </w:r>
                      </w:p>
                    </w:txbxContent>
                  </v:textbox>
                </v:shape>
                <w10:anchorlock/>
              </v:group>
            </w:pict>
          </mc:Fallback>
        </mc:AlternateContent>
      </w:r>
    </w:p>
    <w:p w:rsidR="00115695" w:rsidRPr="007F54BA" w:rsidRDefault="00AF648E" w:rsidP="00AF648E">
      <w:pPr>
        <w:pStyle w:val="af0"/>
        <w:jc w:val="center"/>
        <w:rPr>
          <w:rFonts w:eastAsiaTheme="minorEastAsia"/>
          <w:b/>
          <w:i w:val="0"/>
          <w:color w:val="000000" w:themeColor="text1"/>
          <w:kern w:val="2"/>
          <w:sz w:val="20"/>
          <w:szCs w:val="20"/>
          <w:lang w:eastAsia="zh-TW"/>
        </w:rPr>
      </w:pPr>
      <w:bookmarkStart w:id="2" w:name="_Ref528928237"/>
      <w:r w:rsidRPr="007F54BA">
        <w:rPr>
          <w:b/>
          <w:i w:val="0"/>
          <w:color w:val="000000" w:themeColor="text1"/>
          <w:sz w:val="20"/>
          <w:szCs w:val="20"/>
        </w:rPr>
        <w:t xml:space="preserve">Figure </w:t>
      </w:r>
      <w:r w:rsidRPr="007F54BA">
        <w:rPr>
          <w:b/>
          <w:i w:val="0"/>
          <w:color w:val="000000" w:themeColor="text1"/>
          <w:sz w:val="20"/>
          <w:szCs w:val="20"/>
        </w:rPr>
        <w:fldChar w:fldCharType="begin"/>
      </w:r>
      <w:r w:rsidRPr="007F54BA">
        <w:rPr>
          <w:b/>
          <w:i w:val="0"/>
          <w:color w:val="000000" w:themeColor="text1"/>
          <w:sz w:val="20"/>
          <w:szCs w:val="20"/>
        </w:rPr>
        <w:instrText xml:space="preserve"> SEQ Figure \* ARABIC </w:instrText>
      </w:r>
      <w:r w:rsidRPr="007F54BA">
        <w:rPr>
          <w:b/>
          <w:i w:val="0"/>
          <w:color w:val="000000" w:themeColor="text1"/>
          <w:sz w:val="20"/>
          <w:szCs w:val="20"/>
        </w:rPr>
        <w:fldChar w:fldCharType="separate"/>
      </w:r>
      <w:r w:rsidR="007F54BA" w:rsidRPr="007F54BA">
        <w:rPr>
          <w:b/>
          <w:i w:val="0"/>
          <w:noProof/>
          <w:color w:val="000000" w:themeColor="text1"/>
          <w:sz w:val="20"/>
          <w:szCs w:val="20"/>
        </w:rPr>
        <w:t>1</w:t>
      </w:r>
      <w:r w:rsidRPr="007F54BA">
        <w:rPr>
          <w:b/>
          <w:i w:val="0"/>
          <w:color w:val="000000" w:themeColor="text1"/>
          <w:sz w:val="20"/>
          <w:szCs w:val="20"/>
        </w:rPr>
        <w:fldChar w:fldCharType="end"/>
      </w:r>
      <w:bookmarkEnd w:id="2"/>
      <w:r w:rsidRPr="007F54BA">
        <w:rPr>
          <w:rFonts w:eastAsiaTheme="minorEastAsia" w:hint="eastAsia"/>
          <w:b/>
          <w:i w:val="0"/>
          <w:color w:val="000000" w:themeColor="text1"/>
          <w:sz w:val="20"/>
          <w:szCs w:val="20"/>
          <w:lang w:eastAsia="zh-TW"/>
        </w:rPr>
        <w:t>: Varying traffic and the corresponding allocation</w:t>
      </w:r>
    </w:p>
    <w:p w:rsidR="00AC4CE6" w:rsidRDefault="00AC4CE6" w:rsidP="0003254F">
      <w:pPr>
        <w:tabs>
          <w:tab w:val="num" w:pos="2160"/>
        </w:tabs>
        <w:jc w:val="both"/>
        <w:rPr>
          <w:rFonts w:eastAsia="新細明體"/>
          <w:kern w:val="2"/>
          <w:sz w:val="24"/>
          <w:szCs w:val="24"/>
          <w:lang w:eastAsia="zh-TW"/>
        </w:rPr>
      </w:pPr>
      <w:r w:rsidRPr="00AC4CE6">
        <w:rPr>
          <w:rFonts w:eastAsia="新細明體" w:hint="eastAsia"/>
          <w:kern w:val="2"/>
          <w:sz w:val="24"/>
          <w:szCs w:val="24"/>
          <w:lang w:eastAsia="zh-TW"/>
        </w:rPr>
        <w:t xml:space="preserve">For example, </w:t>
      </w:r>
      <w:r w:rsidR="00DF648E">
        <w:fldChar w:fldCharType="begin"/>
      </w:r>
      <w:r w:rsidR="00DF648E">
        <w:instrText xml:space="preserve"> REF _Ref528928237 \h  \* MERGEFORMAT </w:instrText>
      </w:r>
      <w:r w:rsidR="00DF648E">
        <w:fldChar w:fldCharType="separate"/>
      </w:r>
      <w:r w:rsidRPr="00AC4CE6">
        <w:rPr>
          <w:color w:val="000000" w:themeColor="text1"/>
          <w:sz w:val="24"/>
          <w:szCs w:val="24"/>
        </w:rPr>
        <w:t>Figure 1</w:t>
      </w:r>
      <w:r w:rsidR="00DF648E">
        <w:fldChar w:fldCharType="end"/>
      </w:r>
      <w:r>
        <w:rPr>
          <w:rFonts w:eastAsia="新細明體" w:hint="eastAsia"/>
          <w:kern w:val="2"/>
          <w:sz w:val="24"/>
          <w:szCs w:val="24"/>
          <w:lang w:eastAsia="zh-TW"/>
        </w:rPr>
        <w:t xml:space="preserve">shows a varying incoming traffic with some periodic base packets and </w:t>
      </w:r>
      <w:proofErr w:type="spellStart"/>
      <w:r>
        <w:rPr>
          <w:rFonts w:eastAsia="新細明體" w:hint="eastAsia"/>
          <w:kern w:val="2"/>
          <w:sz w:val="24"/>
          <w:szCs w:val="24"/>
          <w:lang w:eastAsia="zh-TW"/>
        </w:rPr>
        <w:t>bursty</w:t>
      </w:r>
      <w:proofErr w:type="spellEnd"/>
      <w:r>
        <w:rPr>
          <w:rFonts w:eastAsia="新細明體" w:hint="eastAsia"/>
          <w:kern w:val="2"/>
          <w:sz w:val="24"/>
          <w:szCs w:val="24"/>
          <w:lang w:eastAsia="zh-TW"/>
        </w:rPr>
        <w:t xml:space="preserve"> aperiodic packets. </w:t>
      </w:r>
      <w:r>
        <w:rPr>
          <w:rFonts w:eastAsia="新細明體"/>
          <w:kern w:val="2"/>
          <w:sz w:val="24"/>
          <w:szCs w:val="24"/>
          <w:lang w:eastAsia="zh-TW"/>
        </w:rPr>
        <w:t>T</w:t>
      </w:r>
      <w:r>
        <w:rPr>
          <w:rFonts w:eastAsia="新細明體" w:hint="eastAsia"/>
          <w:kern w:val="2"/>
          <w:sz w:val="24"/>
          <w:szCs w:val="24"/>
          <w:lang w:eastAsia="zh-TW"/>
        </w:rPr>
        <w:t xml:space="preserve">he resource allocation may be allocated as the static scheduling, which is the light-blue </w:t>
      </w:r>
      <w:proofErr w:type="gramStart"/>
      <w:r>
        <w:rPr>
          <w:rFonts w:eastAsia="新細明體" w:hint="eastAsia"/>
          <w:kern w:val="2"/>
          <w:sz w:val="24"/>
          <w:szCs w:val="24"/>
          <w:lang w:eastAsia="zh-TW"/>
        </w:rPr>
        <w:t>box,</w:t>
      </w:r>
      <w:proofErr w:type="gramEnd"/>
      <w:r>
        <w:rPr>
          <w:rFonts w:eastAsia="新細明體" w:hint="eastAsia"/>
          <w:kern w:val="2"/>
          <w:sz w:val="24"/>
          <w:szCs w:val="24"/>
          <w:lang w:eastAsia="zh-TW"/>
        </w:rPr>
        <w:t xml:space="preserve"> and the dynamic scheduling, which is the light-red box, to satisfy the bandwidth requirement for the traffic. In this case, the additional destination ID may serve as the indication for the HARQ combining, showing that even if </w:t>
      </w:r>
      <w:r w:rsidR="007F54BA">
        <w:rPr>
          <w:rFonts w:eastAsia="新細明體" w:hint="eastAsia"/>
          <w:kern w:val="2"/>
          <w:sz w:val="24"/>
          <w:szCs w:val="24"/>
          <w:lang w:eastAsia="zh-TW"/>
        </w:rPr>
        <w:t>the</w:t>
      </w:r>
      <w:r>
        <w:rPr>
          <w:rFonts w:eastAsia="新細明體" w:hint="eastAsia"/>
          <w:kern w:val="2"/>
          <w:sz w:val="24"/>
          <w:szCs w:val="24"/>
          <w:lang w:eastAsia="zh-TW"/>
        </w:rPr>
        <w:t xml:space="preserve"> traffic is distributed over two separate allocation</w:t>
      </w:r>
      <w:r w:rsidR="007F54BA">
        <w:rPr>
          <w:rFonts w:eastAsia="新細明體" w:hint="eastAsia"/>
          <w:kern w:val="2"/>
          <w:sz w:val="24"/>
          <w:szCs w:val="24"/>
          <w:lang w:eastAsia="zh-TW"/>
        </w:rPr>
        <w:t>s</w:t>
      </w:r>
      <w:r>
        <w:rPr>
          <w:rFonts w:eastAsia="新細明體" w:hint="eastAsia"/>
          <w:kern w:val="2"/>
          <w:sz w:val="24"/>
          <w:szCs w:val="24"/>
          <w:lang w:eastAsia="zh-TW"/>
        </w:rPr>
        <w:t>, the packets can still be combined to enhance the reliability and reduce latency.</w:t>
      </w:r>
    </w:p>
    <w:p w:rsidR="00AC4CE6" w:rsidRDefault="00AC4CE6" w:rsidP="0003254F">
      <w:pPr>
        <w:tabs>
          <w:tab w:val="num" w:pos="2160"/>
        </w:tabs>
        <w:jc w:val="both"/>
        <w:rPr>
          <w:rFonts w:eastAsia="新細明體"/>
          <w:kern w:val="2"/>
          <w:sz w:val="24"/>
          <w:szCs w:val="24"/>
          <w:lang w:eastAsia="zh-TW"/>
        </w:rPr>
      </w:pPr>
    </w:p>
    <w:p w:rsidR="007F54BA" w:rsidRPr="00AC4CE6" w:rsidRDefault="007F54BA" w:rsidP="0003254F">
      <w:pPr>
        <w:tabs>
          <w:tab w:val="num" w:pos="2160"/>
        </w:tabs>
        <w:jc w:val="both"/>
        <w:rPr>
          <w:rFonts w:eastAsia="新細明體"/>
          <w:kern w:val="2"/>
          <w:sz w:val="24"/>
          <w:szCs w:val="24"/>
          <w:lang w:eastAsia="zh-TW"/>
        </w:rPr>
      </w:pPr>
      <w:r w:rsidRPr="007F54BA">
        <w:rPr>
          <w:rFonts w:eastAsia="新細明體" w:hint="eastAsia"/>
          <w:kern w:val="2"/>
          <w:sz w:val="24"/>
          <w:szCs w:val="24"/>
          <w:lang w:eastAsia="zh-TW"/>
        </w:rPr>
        <w:t xml:space="preserve">For example, consider a </w:t>
      </w:r>
      <w:proofErr w:type="spellStart"/>
      <w:r w:rsidRPr="007F54BA">
        <w:rPr>
          <w:rFonts w:eastAsia="新細明體" w:hint="eastAsia"/>
          <w:kern w:val="2"/>
          <w:sz w:val="24"/>
          <w:szCs w:val="24"/>
          <w:lang w:eastAsia="zh-TW"/>
        </w:rPr>
        <w:t>groupcast</w:t>
      </w:r>
      <w:proofErr w:type="spellEnd"/>
      <w:r w:rsidRPr="007F54BA">
        <w:rPr>
          <w:rFonts w:eastAsia="新細明體" w:hint="eastAsia"/>
          <w:kern w:val="2"/>
          <w:sz w:val="24"/>
          <w:szCs w:val="24"/>
          <w:lang w:eastAsia="zh-TW"/>
        </w:rPr>
        <w:t xml:space="preserve">, the light-blue box, with 3 separate </w:t>
      </w:r>
      <w:r w:rsidRPr="007F54BA">
        <w:rPr>
          <w:rFonts w:eastAsia="新細明體"/>
          <w:kern w:val="2"/>
          <w:sz w:val="24"/>
          <w:szCs w:val="24"/>
          <w:lang w:eastAsia="zh-TW"/>
        </w:rPr>
        <w:t>programs</w:t>
      </w:r>
      <w:r w:rsidRPr="007F54BA">
        <w:rPr>
          <w:rFonts w:eastAsia="新細明體" w:hint="eastAsia"/>
          <w:kern w:val="2"/>
          <w:sz w:val="24"/>
          <w:szCs w:val="24"/>
          <w:lang w:eastAsia="zh-TW"/>
        </w:rPr>
        <w:t>, the yellow/green/dark-blue box, for transmission.</w:t>
      </w:r>
    </w:p>
    <w:p w:rsidR="007F54BA" w:rsidRDefault="007F54BA" w:rsidP="007F54BA">
      <w:pPr>
        <w:keepNext/>
        <w:tabs>
          <w:tab w:val="num" w:pos="2160"/>
        </w:tabs>
        <w:jc w:val="both"/>
      </w:pPr>
      <w:r w:rsidRPr="007F54BA">
        <w:rPr>
          <w:rFonts w:eastAsia="新細明體"/>
          <w:noProof/>
          <w:kern w:val="2"/>
          <w:sz w:val="24"/>
          <w:szCs w:val="24"/>
          <w:lang w:eastAsia="zh-TW"/>
        </w:rPr>
        <w:lastRenderedPageBreak/>
        <mc:AlternateContent>
          <mc:Choice Requires="wpg">
            <w:drawing>
              <wp:inline distT="0" distB="0" distL="0" distR="0">
                <wp:extent cx="5486400" cy="3730625"/>
                <wp:effectExtent l="152400" t="0" r="2171700" b="1298575"/>
                <wp:docPr id="62" name="群組 62"/>
                <wp:cNvGraphicFramePr/>
                <a:graphic xmlns:a="http://schemas.openxmlformats.org/drawingml/2006/main">
                  <a:graphicData uri="http://schemas.microsoft.com/office/word/2010/wordprocessingGroup">
                    <wpg:wgp>
                      <wpg:cNvGrpSpPr/>
                      <wpg:grpSpPr>
                        <a:xfrm>
                          <a:off x="0" y="0"/>
                          <a:ext cx="7200800" cy="4896544"/>
                          <a:chOff x="1115616" y="1268760"/>
                          <a:chExt cx="7776864" cy="4896544"/>
                        </a:xfrm>
                      </wpg:grpSpPr>
                      <wps:wsp>
                        <wps:cNvPr id="63" name="圓角矩形 63"/>
                        <wps:cNvSpPr/>
                        <wps:spPr>
                          <a:xfrm>
                            <a:off x="1835696" y="5517232"/>
                            <a:ext cx="288032" cy="648072"/>
                          </a:xfrm>
                          <a:prstGeom prst="roundRect">
                            <a:avLst/>
                          </a:prstGeom>
                          <a:solidFill>
                            <a:schemeClr val="accent2">
                              <a:lumMod val="20000"/>
                              <a:lumOff val="80000"/>
                            </a:scheme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4" name="直線單箭頭接點 64"/>
                        <wps:cNvCnPr/>
                        <wps:spPr>
                          <a:xfrm>
                            <a:off x="1115616" y="2708920"/>
                            <a:ext cx="7776864" cy="0"/>
                          </a:xfrm>
                          <a:prstGeom prst="straightConnector1">
                            <a:avLst/>
                          </a:prstGeom>
                          <a:ln w="317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65" name="群組 65"/>
                        <wpg:cNvGrpSpPr/>
                        <wpg:grpSpPr>
                          <a:xfrm>
                            <a:off x="2411760" y="2348880"/>
                            <a:ext cx="783704" cy="360040"/>
                            <a:chOff x="2411760" y="2348880"/>
                            <a:chExt cx="783704" cy="360040"/>
                          </a:xfrm>
                        </wpg:grpSpPr>
                        <wps:wsp>
                          <wps:cNvPr id="158" name="矩形 158"/>
                          <wps:cNvSpPr/>
                          <wps:spPr>
                            <a:xfrm>
                              <a:off x="2411760" y="2348880"/>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9" name="矩形 159"/>
                          <wps:cNvSpPr/>
                          <wps:spPr>
                            <a:xfrm>
                              <a:off x="2555776" y="2348880"/>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0" name="矩形 160"/>
                          <wps:cNvSpPr/>
                          <wps:spPr>
                            <a:xfrm>
                              <a:off x="3051448" y="2348880"/>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61" name="矩形 161"/>
                          <wps:cNvSpPr/>
                          <wps:spPr>
                            <a:xfrm>
                              <a:off x="2699792" y="2348880"/>
                              <a:ext cx="35165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454BBF" w:rsidRDefault="00454BBF" w:rsidP="00454BBF">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wps:txbx>
                          <wps:bodyPr rtlCol="0" anchor="ctr"/>
                        </wps:wsp>
                      </wpg:grpSp>
                      <wps:wsp>
                        <wps:cNvPr id="66" name="圓角矩形 66"/>
                        <wps:cNvSpPr/>
                        <wps:spPr>
                          <a:xfrm>
                            <a:off x="1259632" y="2060848"/>
                            <a:ext cx="792088" cy="648072"/>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67" name="矩形 67"/>
                        <wps:cNvSpPr/>
                        <wps:spPr>
                          <a:xfrm>
                            <a:off x="1331640" y="2132856"/>
                            <a:ext cx="216024" cy="57606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tlCol="0" anchor="ctr"/>
                      </wps:wsp>
                      <wps:wsp>
                        <wps:cNvPr id="68" name="矩形 68"/>
                        <wps:cNvSpPr/>
                        <wps:spPr>
                          <a:xfrm>
                            <a:off x="1547664" y="2132856"/>
                            <a:ext cx="216024" cy="576064"/>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69" name="矩形 69"/>
                        <wps:cNvSpPr/>
                        <wps:spPr>
                          <a:xfrm>
                            <a:off x="1763688" y="2132856"/>
                            <a:ext cx="216024" cy="576064"/>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70" name="圓角矩形 70"/>
                        <wps:cNvSpPr/>
                        <wps:spPr>
                          <a:xfrm>
                            <a:off x="3851920" y="2060848"/>
                            <a:ext cx="792088" cy="648072"/>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1" name="矩形 71"/>
                        <wps:cNvSpPr/>
                        <wps:spPr>
                          <a:xfrm>
                            <a:off x="3923928" y="2132856"/>
                            <a:ext cx="216024" cy="57606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tlCol="0" anchor="ctr"/>
                      </wps:wsp>
                      <wps:wsp>
                        <wps:cNvPr id="72" name="矩形 72"/>
                        <wps:cNvSpPr/>
                        <wps:spPr>
                          <a:xfrm>
                            <a:off x="4139952" y="2132856"/>
                            <a:ext cx="216024" cy="576064"/>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73" name="矩形 73"/>
                        <wps:cNvSpPr/>
                        <wps:spPr>
                          <a:xfrm>
                            <a:off x="4355976" y="2132856"/>
                            <a:ext cx="216024" cy="576064"/>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74" name="圓角矩形 74"/>
                        <wps:cNvSpPr/>
                        <wps:spPr>
                          <a:xfrm>
                            <a:off x="6516216" y="2060848"/>
                            <a:ext cx="792088" cy="648072"/>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75" name="矩形 75"/>
                        <wps:cNvSpPr/>
                        <wps:spPr>
                          <a:xfrm>
                            <a:off x="6588224" y="2132856"/>
                            <a:ext cx="216024" cy="57606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tlCol="0" anchor="ctr"/>
                      </wps:wsp>
                      <wps:wsp>
                        <wps:cNvPr id="76" name="矩形 76"/>
                        <wps:cNvSpPr/>
                        <wps:spPr>
                          <a:xfrm>
                            <a:off x="6804248" y="2132856"/>
                            <a:ext cx="216024" cy="576064"/>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77" name="矩形 77"/>
                        <wps:cNvSpPr/>
                        <wps:spPr>
                          <a:xfrm>
                            <a:off x="7020272" y="2132856"/>
                            <a:ext cx="216024" cy="576064"/>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cNvPr id="78" name="群組 78"/>
                        <wpg:cNvGrpSpPr/>
                        <wpg:grpSpPr>
                          <a:xfrm>
                            <a:off x="5004048" y="2348880"/>
                            <a:ext cx="783704" cy="360040"/>
                            <a:chOff x="5004048" y="2348880"/>
                            <a:chExt cx="783704" cy="360040"/>
                          </a:xfrm>
                        </wpg:grpSpPr>
                        <wps:wsp>
                          <wps:cNvPr id="154" name="矩形 154"/>
                          <wps:cNvSpPr/>
                          <wps:spPr>
                            <a:xfrm>
                              <a:off x="5004048" y="2348880"/>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5" name="矩形 155"/>
                          <wps:cNvSpPr/>
                          <wps:spPr>
                            <a:xfrm>
                              <a:off x="5148064" y="2348880"/>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6" name="矩形 156"/>
                          <wps:cNvSpPr/>
                          <wps:spPr>
                            <a:xfrm>
                              <a:off x="5643736" y="2348880"/>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7" name="矩形 157"/>
                          <wps:cNvSpPr/>
                          <wps:spPr>
                            <a:xfrm>
                              <a:off x="5292080" y="2348880"/>
                              <a:ext cx="35165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454BBF" w:rsidRDefault="00454BBF" w:rsidP="00454BBF">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wps:txbx>
                          <wps:bodyPr rtlCol="0" anchor="ctr"/>
                        </wps:wsp>
                      </wpg:grpSp>
                      <wpg:grpSp>
                        <wpg:cNvPr id="79" name="群組 79"/>
                        <wpg:cNvGrpSpPr/>
                        <wpg:grpSpPr>
                          <a:xfrm>
                            <a:off x="7668344" y="2348880"/>
                            <a:ext cx="783704" cy="360040"/>
                            <a:chOff x="7668344" y="2348880"/>
                            <a:chExt cx="783704" cy="360040"/>
                          </a:xfrm>
                        </wpg:grpSpPr>
                        <wps:wsp>
                          <wps:cNvPr id="150" name="矩形 150"/>
                          <wps:cNvSpPr/>
                          <wps:spPr>
                            <a:xfrm>
                              <a:off x="7668344" y="2348880"/>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1" name="矩形 151"/>
                          <wps:cNvSpPr/>
                          <wps:spPr>
                            <a:xfrm>
                              <a:off x="7812360" y="2348880"/>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2" name="矩形 152"/>
                          <wps:cNvSpPr/>
                          <wps:spPr>
                            <a:xfrm>
                              <a:off x="8308032" y="2348880"/>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3" name="矩形 153"/>
                          <wps:cNvSpPr/>
                          <wps:spPr>
                            <a:xfrm>
                              <a:off x="7956376" y="2348880"/>
                              <a:ext cx="35165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454BBF" w:rsidRDefault="00454BBF" w:rsidP="00454BBF">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wps:txbx>
                          <wps:bodyPr rtlCol="0" anchor="ctr"/>
                        </wps:wsp>
                      </wpg:grpSp>
                      <wps:wsp>
                        <wps:cNvPr id="80" name="直線單箭頭接點 80"/>
                        <wps:cNvCnPr/>
                        <wps:spPr>
                          <a:xfrm>
                            <a:off x="1115616" y="4435371"/>
                            <a:ext cx="7776864" cy="0"/>
                          </a:xfrm>
                          <a:prstGeom prst="straightConnector1">
                            <a:avLst/>
                          </a:prstGeom>
                          <a:ln w="317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g:grpSp>
                        <wpg:cNvPr id="81" name="群組 81"/>
                        <wpg:cNvGrpSpPr/>
                        <wpg:grpSpPr>
                          <a:xfrm>
                            <a:off x="2411760" y="4147339"/>
                            <a:ext cx="720080" cy="288032"/>
                            <a:chOff x="2411760" y="4147339"/>
                            <a:chExt cx="720080" cy="288032"/>
                          </a:xfrm>
                        </wpg:grpSpPr>
                        <wps:wsp>
                          <wps:cNvPr id="147" name="矩形 147"/>
                          <wps:cNvSpPr/>
                          <wps:spPr>
                            <a:xfrm>
                              <a:off x="2411760" y="4219347"/>
                              <a:ext cx="144016" cy="216024"/>
                            </a:xfrm>
                            <a:prstGeom prst="rect">
                              <a:avLst/>
                            </a:prstGeom>
                            <a:ln>
                              <a:prstDash val="sysDot"/>
                            </a:ln>
                          </wps:spPr>
                          <wps:style>
                            <a:lnRef idx="2">
                              <a:schemeClr val="accent4"/>
                            </a:lnRef>
                            <a:fillRef idx="1">
                              <a:schemeClr val="lt1"/>
                            </a:fillRef>
                            <a:effectRef idx="0">
                              <a:schemeClr val="accent4"/>
                            </a:effectRef>
                            <a:fontRef idx="minor">
                              <a:schemeClr val="dk1"/>
                            </a:fontRef>
                          </wps:style>
                          <wps:bodyPr rtlCol="0" anchor="ctr"/>
                        </wps:wsp>
                        <wps:wsp>
                          <wps:cNvPr id="148" name="矩形 148"/>
                          <wps:cNvSpPr/>
                          <wps:spPr>
                            <a:xfrm>
                              <a:off x="2555776" y="4219347"/>
                              <a:ext cx="144016" cy="216024"/>
                            </a:xfrm>
                            <a:prstGeom prst="rect">
                              <a:avLst/>
                            </a:prstGeom>
                            <a:ln>
                              <a:prstDash val="sysDot"/>
                            </a:ln>
                          </wps:spPr>
                          <wps:style>
                            <a:lnRef idx="2">
                              <a:schemeClr val="accent4"/>
                            </a:lnRef>
                            <a:fillRef idx="1">
                              <a:schemeClr val="lt1"/>
                            </a:fillRef>
                            <a:effectRef idx="0">
                              <a:schemeClr val="accent4"/>
                            </a:effectRef>
                            <a:fontRef idx="minor">
                              <a:schemeClr val="dk1"/>
                            </a:fontRef>
                          </wps:style>
                          <wps:txbx>
                            <w:txbxContent>
                              <w:p w:rsidR="00454BBF" w:rsidRDefault="00454BBF" w:rsidP="00454BBF">
                                <w:pPr>
                                  <w:pStyle w:val="Web"/>
                                  <w:spacing w:before="0" w:beforeAutospacing="0" w:after="0" w:afterAutospacing="0"/>
                                  <w:jc w:val="center"/>
                                </w:pPr>
                                <w:r>
                                  <w:rPr>
                                    <w:rFonts w:asciiTheme="minorHAnsi" w:eastAsiaTheme="minorEastAsia" w:hAnsi="Calibri" w:cstheme="minorBidi"/>
                                    <w:color w:val="FFC000" w:themeColor="accent4"/>
                                    <w:kern w:val="24"/>
                                    <w:sz w:val="36"/>
                                    <w:szCs w:val="36"/>
                                  </w:rPr>
                                  <w:t>…</w:t>
                                </w:r>
                              </w:p>
                            </w:txbxContent>
                          </wps:txbx>
                          <wps:bodyPr rtlCol="0" anchor="ctr"/>
                        </wps:wsp>
                        <wps:wsp>
                          <wps:cNvPr id="149" name="矩形 149"/>
                          <wps:cNvSpPr/>
                          <wps:spPr>
                            <a:xfrm>
                              <a:off x="2987824" y="4147339"/>
                              <a:ext cx="144016" cy="288032"/>
                            </a:xfrm>
                            <a:prstGeom prst="rect">
                              <a:avLst/>
                            </a:prstGeom>
                            <a:ln>
                              <a:prstDash val="sysDot"/>
                            </a:ln>
                          </wps:spPr>
                          <wps:style>
                            <a:lnRef idx="2">
                              <a:schemeClr val="accent3"/>
                            </a:lnRef>
                            <a:fillRef idx="1">
                              <a:schemeClr val="lt1"/>
                            </a:fillRef>
                            <a:effectRef idx="0">
                              <a:schemeClr val="accent3"/>
                            </a:effectRef>
                            <a:fontRef idx="minor">
                              <a:schemeClr val="dk1"/>
                            </a:fontRef>
                          </wps:style>
                          <wps:bodyPr rtlCol="0" anchor="ctr"/>
                        </wps:wsp>
                      </wpg:grpSp>
                      <wps:wsp>
                        <wps:cNvPr id="82" name="圓角矩形 82"/>
                        <wps:cNvSpPr/>
                        <wps:spPr>
                          <a:xfrm>
                            <a:off x="1259632" y="3787299"/>
                            <a:ext cx="792088" cy="648072"/>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3" name="矩形 83"/>
                        <wps:cNvSpPr/>
                        <wps:spPr>
                          <a:xfrm>
                            <a:off x="1331640" y="3859307"/>
                            <a:ext cx="216024" cy="57606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tlCol="0" anchor="ctr"/>
                      </wps:wsp>
                      <wps:wsp>
                        <wps:cNvPr id="84" name="矩形 84"/>
                        <wps:cNvSpPr/>
                        <wps:spPr>
                          <a:xfrm>
                            <a:off x="1547664" y="3859307"/>
                            <a:ext cx="216024" cy="576064"/>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85" name="矩形 85"/>
                        <wps:cNvSpPr/>
                        <wps:spPr>
                          <a:xfrm>
                            <a:off x="1763688" y="3859307"/>
                            <a:ext cx="216024" cy="576064"/>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86" name="圓角矩形 86"/>
                        <wps:cNvSpPr/>
                        <wps:spPr>
                          <a:xfrm>
                            <a:off x="3851920" y="3787299"/>
                            <a:ext cx="792088" cy="648072"/>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87" name="矩形 87"/>
                        <wps:cNvSpPr/>
                        <wps:spPr>
                          <a:xfrm>
                            <a:off x="3923928" y="3859307"/>
                            <a:ext cx="216024" cy="57606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tlCol="0" anchor="ctr"/>
                      </wps:wsp>
                      <wps:wsp>
                        <wps:cNvPr id="88" name="矩形 88"/>
                        <wps:cNvSpPr/>
                        <wps:spPr>
                          <a:xfrm>
                            <a:off x="4139952" y="3859307"/>
                            <a:ext cx="216024" cy="576064"/>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89" name="矩形 89"/>
                        <wps:cNvSpPr/>
                        <wps:spPr>
                          <a:xfrm>
                            <a:off x="4355976" y="3859307"/>
                            <a:ext cx="216024" cy="576064"/>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90" name="圓角矩形 90"/>
                        <wps:cNvSpPr/>
                        <wps:spPr>
                          <a:xfrm>
                            <a:off x="6516216" y="3787299"/>
                            <a:ext cx="792088" cy="648072"/>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91" name="矩形 91"/>
                        <wps:cNvSpPr/>
                        <wps:spPr>
                          <a:xfrm>
                            <a:off x="6588224" y="3859307"/>
                            <a:ext cx="216024" cy="57606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tlCol="0" anchor="ctr"/>
                      </wps:wsp>
                      <wps:wsp>
                        <wps:cNvPr id="92" name="矩形 92"/>
                        <wps:cNvSpPr/>
                        <wps:spPr>
                          <a:xfrm>
                            <a:off x="6804248" y="3859307"/>
                            <a:ext cx="216024" cy="576064"/>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93" name="矩形 93"/>
                        <wps:cNvSpPr/>
                        <wps:spPr>
                          <a:xfrm>
                            <a:off x="7020272" y="3859307"/>
                            <a:ext cx="216024" cy="576064"/>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94" name="矩形 94"/>
                        <wps:cNvSpPr/>
                        <wps:spPr>
                          <a:xfrm>
                            <a:off x="2843808" y="4075331"/>
                            <a:ext cx="144016" cy="360040"/>
                          </a:xfrm>
                          <a:prstGeom prst="rect">
                            <a:avLst/>
                          </a:prstGeom>
                          <a:ln>
                            <a:prstDash val="sysDot"/>
                          </a:ln>
                        </wps:spPr>
                        <wps:style>
                          <a:lnRef idx="2">
                            <a:schemeClr val="accent6"/>
                          </a:lnRef>
                          <a:fillRef idx="1">
                            <a:schemeClr val="lt1"/>
                          </a:fillRef>
                          <a:effectRef idx="0">
                            <a:schemeClr val="accent6"/>
                          </a:effectRef>
                          <a:fontRef idx="minor">
                            <a:schemeClr val="dk1"/>
                          </a:fontRef>
                        </wps:style>
                        <wps:bodyPr rtlCol="0" anchor="ctr"/>
                      </wps:wsp>
                      <wps:wsp>
                        <wps:cNvPr id="95" name="矩形 95"/>
                        <wps:cNvSpPr/>
                        <wps:spPr>
                          <a:xfrm>
                            <a:off x="2699792" y="4219347"/>
                            <a:ext cx="144016" cy="216024"/>
                          </a:xfrm>
                          <a:prstGeom prst="rect">
                            <a:avLst/>
                          </a:prstGeom>
                          <a:ln>
                            <a:prstDash val="sysDot"/>
                          </a:ln>
                        </wps:spPr>
                        <wps:style>
                          <a:lnRef idx="2">
                            <a:schemeClr val="accent4"/>
                          </a:lnRef>
                          <a:fillRef idx="1">
                            <a:schemeClr val="lt1"/>
                          </a:fillRef>
                          <a:effectRef idx="0">
                            <a:schemeClr val="accent4"/>
                          </a:effectRef>
                          <a:fontRef idx="minor">
                            <a:schemeClr val="dk1"/>
                          </a:fontRef>
                        </wps:style>
                        <wps:bodyPr rtlCol="0" anchor="ctr"/>
                      </wps:wsp>
                      <wpg:grpSp>
                        <wpg:cNvPr id="96" name="群組 96"/>
                        <wpg:cNvGrpSpPr/>
                        <wpg:grpSpPr>
                          <a:xfrm>
                            <a:off x="5076056" y="4147339"/>
                            <a:ext cx="720080" cy="288032"/>
                            <a:chOff x="5076056" y="4147339"/>
                            <a:chExt cx="720080" cy="288032"/>
                          </a:xfrm>
                        </wpg:grpSpPr>
                        <wps:wsp>
                          <wps:cNvPr id="144" name="矩形 144"/>
                          <wps:cNvSpPr/>
                          <wps:spPr>
                            <a:xfrm>
                              <a:off x="5076056" y="4219347"/>
                              <a:ext cx="144016" cy="216024"/>
                            </a:xfrm>
                            <a:prstGeom prst="rect">
                              <a:avLst/>
                            </a:prstGeom>
                            <a:ln>
                              <a:prstDash val="sysDot"/>
                            </a:ln>
                          </wps:spPr>
                          <wps:style>
                            <a:lnRef idx="2">
                              <a:schemeClr val="accent4"/>
                            </a:lnRef>
                            <a:fillRef idx="1">
                              <a:schemeClr val="lt1"/>
                            </a:fillRef>
                            <a:effectRef idx="0">
                              <a:schemeClr val="accent4"/>
                            </a:effectRef>
                            <a:fontRef idx="minor">
                              <a:schemeClr val="dk1"/>
                            </a:fontRef>
                          </wps:style>
                          <wps:bodyPr rtlCol="0" anchor="ctr"/>
                        </wps:wsp>
                        <wps:wsp>
                          <wps:cNvPr id="145" name="矩形 145"/>
                          <wps:cNvSpPr/>
                          <wps:spPr>
                            <a:xfrm>
                              <a:off x="5220072" y="4219347"/>
                              <a:ext cx="144016" cy="216024"/>
                            </a:xfrm>
                            <a:prstGeom prst="rect">
                              <a:avLst/>
                            </a:prstGeom>
                            <a:ln>
                              <a:prstDash val="sysDot"/>
                            </a:ln>
                          </wps:spPr>
                          <wps:style>
                            <a:lnRef idx="2">
                              <a:schemeClr val="accent4"/>
                            </a:lnRef>
                            <a:fillRef idx="1">
                              <a:schemeClr val="lt1"/>
                            </a:fillRef>
                            <a:effectRef idx="0">
                              <a:schemeClr val="accent4"/>
                            </a:effectRef>
                            <a:fontRef idx="minor">
                              <a:schemeClr val="dk1"/>
                            </a:fontRef>
                          </wps:style>
                          <wps:txbx>
                            <w:txbxContent>
                              <w:p w:rsidR="00454BBF" w:rsidRDefault="00454BBF" w:rsidP="00454BBF">
                                <w:pPr>
                                  <w:pStyle w:val="Web"/>
                                  <w:spacing w:before="0" w:beforeAutospacing="0" w:after="0" w:afterAutospacing="0"/>
                                  <w:jc w:val="center"/>
                                </w:pPr>
                                <w:r>
                                  <w:rPr>
                                    <w:rFonts w:asciiTheme="minorHAnsi" w:eastAsiaTheme="minorEastAsia" w:hAnsi="Calibri" w:cstheme="minorBidi"/>
                                    <w:color w:val="FFC000" w:themeColor="accent4"/>
                                    <w:kern w:val="24"/>
                                    <w:sz w:val="36"/>
                                    <w:szCs w:val="36"/>
                                  </w:rPr>
                                  <w:t>…</w:t>
                                </w:r>
                              </w:p>
                            </w:txbxContent>
                          </wps:txbx>
                          <wps:bodyPr rtlCol="0" anchor="ctr"/>
                        </wps:wsp>
                        <wps:wsp>
                          <wps:cNvPr id="146" name="矩形 146"/>
                          <wps:cNvSpPr/>
                          <wps:spPr>
                            <a:xfrm>
                              <a:off x="5652120" y="4147339"/>
                              <a:ext cx="144016" cy="288032"/>
                            </a:xfrm>
                            <a:prstGeom prst="rect">
                              <a:avLst/>
                            </a:prstGeom>
                            <a:ln>
                              <a:prstDash val="sysDot"/>
                            </a:ln>
                          </wps:spPr>
                          <wps:style>
                            <a:lnRef idx="2">
                              <a:schemeClr val="accent3"/>
                            </a:lnRef>
                            <a:fillRef idx="1">
                              <a:schemeClr val="lt1"/>
                            </a:fillRef>
                            <a:effectRef idx="0">
                              <a:schemeClr val="accent3"/>
                            </a:effectRef>
                            <a:fontRef idx="minor">
                              <a:schemeClr val="dk1"/>
                            </a:fontRef>
                          </wps:style>
                          <wps:bodyPr rtlCol="0" anchor="ctr"/>
                        </wps:wsp>
                      </wpg:grpSp>
                      <wps:wsp>
                        <wps:cNvPr id="97" name="矩形 97"/>
                        <wps:cNvSpPr/>
                        <wps:spPr>
                          <a:xfrm>
                            <a:off x="5508104" y="4075331"/>
                            <a:ext cx="144016" cy="360040"/>
                          </a:xfrm>
                          <a:prstGeom prst="rect">
                            <a:avLst/>
                          </a:prstGeom>
                          <a:ln>
                            <a:prstDash val="sysDot"/>
                          </a:ln>
                        </wps:spPr>
                        <wps:style>
                          <a:lnRef idx="2">
                            <a:schemeClr val="accent6"/>
                          </a:lnRef>
                          <a:fillRef idx="1">
                            <a:schemeClr val="lt1"/>
                          </a:fillRef>
                          <a:effectRef idx="0">
                            <a:schemeClr val="accent6"/>
                          </a:effectRef>
                          <a:fontRef idx="minor">
                            <a:schemeClr val="dk1"/>
                          </a:fontRef>
                        </wps:style>
                        <wps:bodyPr rtlCol="0" anchor="ctr"/>
                      </wps:wsp>
                      <wps:wsp>
                        <wps:cNvPr id="98" name="矩形 98"/>
                        <wps:cNvSpPr/>
                        <wps:spPr>
                          <a:xfrm>
                            <a:off x="5364088" y="4219347"/>
                            <a:ext cx="144016" cy="216024"/>
                          </a:xfrm>
                          <a:prstGeom prst="rect">
                            <a:avLst/>
                          </a:prstGeom>
                          <a:ln>
                            <a:prstDash val="sysDot"/>
                          </a:ln>
                        </wps:spPr>
                        <wps:style>
                          <a:lnRef idx="2">
                            <a:schemeClr val="accent4"/>
                          </a:lnRef>
                          <a:fillRef idx="1">
                            <a:schemeClr val="lt1"/>
                          </a:fillRef>
                          <a:effectRef idx="0">
                            <a:schemeClr val="accent4"/>
                          </a:effectRef>
                          <a:fontRef idx="minor">
                            <a:schemeClr val="dk1"/>
                          </a:fontRef>
                        </wps:style>
                        <wps:bodyPr rtlCol="0" anchor="ctr"/>
                      </wps:wsp>
                      <wpg:grpSp>
                        <wpg:cNvPr id="99" name="群組 99"/>
                        <wpg:cNvGrpSpPr/>
                        <wpg:grpSpPr>
                          <a:xfrm>
                            <a:off x="7668344" y="4147339"/>
                            <a:ext cx="720080" cy="288032"/>
                            <a:chOff x="7668344" y="4147339"/>
                            <a:chExt cx="720080" cy="288032"/>
                          </a:xfrm>
                        </wpg:grpSpPr>
                        <wps:wsp>
                          <wps:cNvPr id="141" name="矩形 141"/>
                          <wps:cNvSpPr/>
                          <wps:spPr>
                            <a:xfrm>
                              <a:off x="7668344" y="4219347"/>
                              <a:ext cx="144016" cy="216024"/>
                            </a:xfrm>
                            <a:prstGeom prst="rect">
                              <a:avLst/>
                            </a:prstGeom>
                            <a:ln>
                              <a:prstDash val="sysDot"/>
                            </a:ln>
                          </wps:spPr>
                          <wps:style>
                            <a:lnRef idx="2">
                              <a:schemeClr val="accent4"/>
                            </a:lnRef>
                            <a:fillRef idx="1">
                              <a:schemeClr val="lt1"/>
                            </a:fillRef>
                            <a:effectRef idx="0">
                              <a:schemeClr val="accent4"/>
                            </a:effectRef>
                            <a:fontRef idx="minor">
                              <a:schemeClr val="dk1"/>
                            </a:fontRef>
                          </wps:style>
                          <wps:bodyPr rtlCol="0" anchor="ctr"/>
                        </wps:wsp>
                        <wps:wsp>
                          <wps:cNvPr id="142" name="矩形 142"/>
                          <wps:cNvSpPr/>
                          <wps:spPr>
                            <a:xfrm>
                              <a:off x="7812360" y="4219347"/>
                              <a:ext cx="144016" cy="216024"/>
                            </a:xfrm>
                            <a:prstGeom prst="rect">
                              <a:avLst/>
                            </a:prstGeom>
                            <a:ln>
                              <a:prstDash val="sysDot"/>
                            </a:ln>
                          </wps:spPr>
                          <wps:style>
                            <a:lnRef idx="2">
                              <a:schemeClr val="accent4"/>
                            </a:lnRef>
                            <a:fillRef idx="1">
                              <a:schemeClr val="lt1"/>
                            </a:fillRef>
                            <a:effectRef idx="0">
                              <a:schemeClr val="accent4"/>
                            </a:effectRef>
                            <a:fontRef idx="minor">
                              <a:schemeClr val="dk1"/>
                            </a:fontRef>
                          </wps:style>
                          <wps:txbx>
                            <w:txbxContent>
                              <w:p w:rsidR="00454BBF" w:rsidRDefault="00454BBF" w:rsidP="00454BBF">
                                <w:pPr>
                                  <w:pStyle w:val="Web"/>
                                  <w:spacing w:before="0" w:beforeAutospacing="0" w:after="0" w:afterAutospacing="0"/>
                                  <w:jc w:val="center"/>
                                </w:pPr>
                                <w:r>
                                  <w:rPr>
                                    <w:rFonts w:asciiTheme="minorHAnsi" w:eastAsiaTheme="minorEastAsia" w:hAnsi="Calibri" w:cstheme="minorBidi"/>
                                    <w:color w:val="FFC000" w:themeColor="accent4"/>
                                    <w:kern w:val="24"/>
                                    <w:sz w:val="36"/>
                                    <w:szCs w:val="36"/>
                                  </w:rPr>
                                  <w:t>…</w:t>
                                </w:r>
                              </w:p>
                            </w:txbxContent>
                          </wps:txbx>
                          <wps:bodyPr rtlCol="0" anchor="ctr"/>
                        </wps:wsp>
                        <wps:wsp>
                          <wps:cNvPr id="143" name="矩形 143"/>
                          <wps:cNvSpPr/>
                          <wps:spPr>
                            <a:xfrm>
                              <a:off x="8244408" y="4147339"/>
                              <a:ext cx="144016" cy="288032"/>
                            </a:xfrm>
                            <a:prstGeom prst="rect">
                              <a:avLst/>
                            </a:prstGeom>
                            <a:ln>
                              <a:prstDash val="sysDot"/>
                            </a:ln>
                          </wps:spPr>
                          <wps:style>
                            <a:lnRef idx="2">
                              <a:schemeClr val="accent3"/>
                            </a:lnRef>
                            <a:fillRef idx="1">
                              <a:schemeClr val="lt1"/>
                            </a:fillRef>
                            <a:effectRef idx="0">
                              <a:schemeClr val="accent3"/>
                            </a:effectRef>
                            <a:fontRef idx="minor">
                              <a:schemeClr val="dk1"/>
                            </a:fontRef>
                          </wps:style>
                          <wps:bodyPr rtlCol="0" anchor="ctr"/>
                        </wps:wsp>
                      </wpg:grpSp>
                      <wps:wsp>
                        <wps:cNvPr id="100" name="矩形 100"/>
                        <wps:cNvSpPr/>
                        <wps:spPr>
                          <a:xfrm>
                            <a:off x="8100392" y="4075331"/>
                            <a:ext cx="144016" cy="360040"/>
                          </a:xfrm>
                          <a:prstGeom prst="rect">
                            <a:avLst/>
                          </a:prstGeom>
                          <a:ln>
                            <a:prstDash val="sysDot"/>
                          </a:ln>
                        </wps:spPr>
                        <wps:style>
                          <a:lnRef idx="2">
                            <a:schemeClr val="accent6"/>
                          </a:lnRef>
                          <a:fillRef idx="1">
                            <a:schemeClr val="lt1"/>
                          </a:fillRef>
                          <a:effectRef idx="0">
                            <a:schemeClr val="accent6"/>
                          </a:effectRef>
                          <a:fontRef idx="minor">
                            <a:schemeClr val="dk1"/>
                          </a:fontRef>
                        </wps:style>
                        <wps:bodyPr rtlCol="0" anchor="ctr"/>
                      </wps:wsp>
                      <wps:wsp>
                        <wps:cNvPr id="101" name="矩形 101"/>
                        <wps:cNvSpPr/>
                        <wps:spPr>
                          <a:xfrm>
                            <a:off x="7956376" y="4219347"/>
                            <a:ext cx="144016" cy="216024"/>
                          </a:xfrm>
                          <a:prstGeom prst="rect">
                            <a:avLst/>
                          </a:prstGeom>
                          <a:ln>
                            <a:prstDash val="sysDot"/>
                          </a:ln>
                        </wps:spPr>
                        <wps:style>
                          <a:lnRef idx="2">
                            <a:schemeClr val="accent4"/>
                          </a:lnRef>
                          <a:fillRef idx="1">
                            <a:schemeClr val="lt1"/>
                          </a:fillRef>
                          <a:effectRef idx="0">
                            <a:schemeClr val="accent4"/>
                          </a:effectRef>
                          <a:fontRef idx="minor">
                            <a:schemeClr val="dk1"/>
                          </a:fontRef>
                        </wps:style>
                        <wps:bodyPr rtlCol="0" anchor="ctr"/>
                      </wps:wsp>
                      <wps:wsp>
                        <wps:cNvPr id="102" name="文字方塊 99"/>
                        <wps:cNvSpPr txBox="1"/>
                        <wps:spPr>
                          <a:xfrm>
                            <a:off x="3131840" y="1268760"/>
                            <a:ext cx="2520280" cy="646331"/>
                          </a:xfrm>
                          <a:prstGeom prst="rect">
                            <a:avLst/>
                          </a:prstGeom>
                          <a:noFill/>
                        </wps:spPr>
                        <wps:txbx>
                          <w:txbxContent>
                            <w:p w:rsidR="00454BBF" w:rsidRDefault="00454BBF" w:rsidP="00454BBF">
                              <w:pPr>
                                <w:pStyle w:val="Web"/>
                                <w:spacing w:before="0" w:beforeAutospacing="0" w:after="0" w:afterAutospacing="0"/>
                              </w:pPr>
                              <w:proofErr w:type="spellStart"/>
                              <w:r>
                                <w:rPr>
                                  <w:rFonts w:asciiTheme="minorHAnsi" w:eastAsiaTheme="minorEastAsia" w:hAnsi="Calibri" w:cstheme="minorBidi"/>
                                  <w:color w:val="000000" w:themeColor="text1"/>
                                  <w:kern w:val="24"/>
                                  <w:sz w:val="36"/>
                                  <w:szCs w:val="36"/>
                                </w:rPr>
                                <w:t>Groupcast</w:t>
                              </w:r>
                              <w:proofErr w:type="spellEnd"/>
                              <w:r>
                                <w:rPr>
                                  <w:rFonts w:asciiTheme="minorHAnsi" w:eastAsiaTheme="minorEastAsia" w:hAnsi="Calibri" w:cstheme="minorBidi"/>
                                  <w:color w:val="000000" w:themeColor="text1"/>
                                  <w:kern w:val="24"/>
                                  <w:sz w:val="36"/>
                                  <w:szCs w:val="36"/>
                                </w:rPr>
                                <w:t>/broadcast with unified feedback</w:t>
                              </w:r>
                            </w:p>
                          </w:txbxContent>
                        </wps:txbx>
                        <wps:bodyPr wrap="square" rtlCol="0">
                          <a:spAutoFit/>
                        </wps:bodyPr>
                      </wps:wsp>
                      <wps:wsp>
                        <wps:cNvPr id="103" name="文字方塊 100"/>
                        <wps:cNvSpPr txBox="1"/>
                        <wps:spPr>
                          <a:xfrm>
                            <a:off x="3131840" y="2996952"/>
                            <a:ext cx="2520280" cy="646331"/>
                          </a:xfrm>
                          <a:prstGeom prst="rect">
                            <a:avLst/>
                          </a:prstGeom>
                          <a:noFill/>
                        </wps:spPr>
                        <wps:txbx>
                          <w:txbxContent>
                            <w:p w:rsidR="00454BBF" w:rsidRDefault="00454BBF" w:rsidP="00454BBF">
                              <w:pPr>
                                <w:pStyle w:val="Web"/>
                                <w:spacing w:before="0" w:beforeAutospacing="0" w:after="0" w:afterAutospacing="0"/>
                              </w:pPr>
                              <w:proofErr w:type="spellStart"/>
                              <w:r>
                                <w:rPr>
                                  <w:rFonts w:asciiTheme="minorHAnsi" w:eastAsiaTheme="minorEastAsia" w:hAnsi="Calibri" w:cstheme="minorBidi"/>
                                  <w:color w:val="000000" w:themeColor="text1"/>
                                  <w:kern w:val="24"/>
                                  <w:sz w:val="36"/>
                                  <w:szCs w:val="36"/>
                                </w:rPr>
                                <w:t>Groupcast</w:t>
                              </w:r>
                              <w:proofErr w:type="spellEnd"/>
                              <w:r>
                                <w:rPr>
                                  <w:rFonts w:asciiTheme="minorHAnsi" w:eastAsiaTheme="minorEastAsia" w:hAnsi="Calibri" w:cstheme="minorBidi"/>
                                  <w:color w:val="000000" w:themeColor="text1"/>
                                  <w:kern w:val="24"/>
                                  <w:sz w:val="36"/>
                                  <w:szCs w:val="36"/>
                                </w:rPr>
                                <w:t>/broadcast with separate feedback</w:t>
                              </w:r>
                            </w:p>
                          </w:txbxContent>
                        </wps:txbx>
                        <wps:bodyPr wrap="square" rtlCol="0">
                          <a:spAutoFit/>
                        </wps:bodyPr>
                      </wps:wsp>
                      <wps:wsp>
                        <wps:cNvPr id="104" name="直線單箭頭接點 104"/>
                        <wps:cNvCnPr/>
                        <wps:spPr>
                          <a:xfrm>
                            <a:off x="1115616" y="6165304"/>
                            <a:ext cx="7776864" cy="0"/>
                          </a:xfrm>
                          <a:prstGeom prst="straightConnector1">
                            <a:avLst/>
                          </a:prstGeom>
                          <a:ln w="3175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05" name="圓角矩形 105"/>
                        <wps:cNvSpPr/>
                        <wps:spPr>
                          <a:xfrm>
                            <a:off x="1259632" y="5517232"/>
                            <a:ext cx="576064" cy="648072"/>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06" name="矩形 106"/>
                        <wps:cNvSpPr/>
                        <wps:spPr>
                          <a:xfrm>
                            <a:off x="1347406" y="5589240"/>
                            <a:ext cx="216024" cy="57606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tlCol="0" anchor="ctr"/>
                      </wps:wsp>
                      <wps:wsp>
                        <wps:cNvPr id="107" name="矩形 107"/>
                        <wps:cNvSpPr/>
                        <wps:spPr>
                          <a:xfrm>
                            <a:off x="1563430" y="5589240"/>
                            <a:ext cx="216024" cy="576064"/>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108" name="矩形 108"/>
                        <wps:cNvSpPr/>
                        <wps:spPr>
                          <a:xfrm>
                            <a:off x="1868289" y="5589240"/>
                            <a:ext cx="216024" cy="576064"/>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109" name="文字方塊 132"/>
                        <wps:cNvSpPr txBox="1"/>
                        <wps:spPr>
                          <a:xfrm>
                            <a:off x="3131840" y="4726885"/>
                            <a:ext cx="2520280" cy="646331"/>
                          </a:xfrm>
                          <a:prstGeom prst="rect">
                            <a:avLst/>
                          </a:prstGeom>
                          <a:noFill/>
                        </wps:spPr>
                        <wps:txbx>
                          <w:txbxContent>
                            <w:p w:rsidR="00454BBF" w:rsidRDefault="00454BBF" w:rsidP="00454BBF">
                              <w:pPr>
                                <w:pStyle w:val="Web"/>
                                <w:spacing w:before="0" w:beforeAutospacing="0" w:after="0" w:afterAutospacing="0"/>
                              </w:pPr>
                              <w:proofErr w:type="spellStart"/>
                              <w:r>
                                <w:rPr>
                                  <w:rFonts w:asciiTheme="minorHAnsi" w:eastAsiaTheme="minorEastAsia" w:hAnsi="Calibri" w:cstheme="minorBidi"/>
                                  <w:color w:val="000000" w:themeColor="text1"/>
                                  <w:kern w:val="24"/>
                                  <w:sz w:val="36"/>
                                  <w:szCs w:val="36"/>
                                </w:rPr>
                                <w:t>Groupcast</w:t>
                              </w:r>
                              <w:proofErr w:type="spellEnd"/>
                              <w:r>
                                <w:rPr>
                                  <w:rFonts w:asciiTheme="minorHAnsi" w:eastAsiaTheme="minorEastAsia" w:hAnsi="Calibri" w:cstheme="minorBidi"/>
                                  <w:color w:val="000000" w:themeColor="text1"/>
                                  <w:kern w:val="24"/>
                                  <w:sz w:val="36"/>
                                  <w:szCs w:val="36"/>
                                </w:rPr>
                                <w:t>/broadcast with joint feedback</w:t>
                              </w:r>
                            </w:p>
                          </w:txbxContent>
                        </wps:txbx>
                        <wps:bodyPr wrap="square" rtlCol="0">
                          <a:spAutoFit/>
                        </wps:bodyPr>
                      </wps:wsp>
                      <wps:wsp>
                        <wps:cNvPr id="110" name="圓角矩形 110"/>
                        <wps:cNvSpPr/>
                        <wps:spPr>
                          <a:xfrm>
                            <a:off x="4427984" y="5517232"/>
                            <a:ext cx="288032" cy="648072"/>
                          </a:xfrm>
                          <a:prstGeom prst="roundRect">
                            <a:avLst/>
                          </a:prstGeom>
                          <a:solidFill>
                            <a:schemeClr val="accent2">
                              <a:lumMod val="20000"/>
                              <a:lumOff val="80000"/>
                            </a:scheme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1" name="圓角矩形 111"/>
                        <wps:cNvSpPr/>
                        <wps:spPr>
                          <a:xfrm>
                            <a:off x="3851920" y="5517232"/>
                            <a:ext cx="576064" cy="648072"/>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2" name="矩形 112"/>
                        <wps:cNvSpPr/>
                        <wps:spPr>
                          <a:xfrm>
                            <a:off x="3939694" y="5589240"/>
                            <a:ext cx="216024" cy="57606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tlCol="0" anchor="ctr"/>
                      </wps:wsp>
                      <wps:wsp>
                        <wps:cNvPr id="113" name="矩形 113"/>
                        <wps:cNvSpPr/>
                        <wps:spPr>
                          <a:xfrm>
                            <a:off x="4155718" y="5589240"/>
                            <a:ext cx="216024" cy="576064"/>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114" name="矩形 114"/>
                        <wps:cNvSpPr/>
                        <wps:spPr>
                          <a:xfrm>
                            <a:off x="4460577" y="5589240"/>
                            <a:ext cx="216024" cy="576064"/>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tlCol="0" anchor="ctr"/>
                      </wps:wsp>
                      <wps:wsp>
                        <wps:cNvPr id="115" name="圓角矩形 115"/>
                        <wps:cNvSpPr/>
                        <wps:spPr>
                          <a:xfrm>
                            <a:off x="7092280" y="5517232"/>
                            <a:ext cx="288032" cy="648072"/>
                          </a:xfrm>
                          <a:prstGeom prst="roundRect">
                            <a:avLst/>
                          </a:prstGeom>
                          <a:solidFill>
                            <a:schemeClr val="accent2">
                              <a:lumMod val="20000"/>
                              <a:lumOff val="80000"/>
                            </a:schemeClr>
                          </a:solid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6" name="圓角矩形 116"/>
                        <wps:cNvSpPr/>
                        <wps:spPr>
                          <a:xfrm>
                            <a:off x="6516216" y="5517232"/>
                            <a:ext cx="576064" cy="648072"/>
                          </a:xfrm>
                          <a:prstGeom prst="roundRect">
                            <a:avLst/>
                          </a:prstGeom>
                          <a:solidFill>
                            <a:schemeClr val="accent1">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7" name="矩形 117"/>
                        <wps:cNvSpPr/>
                        <wps:spPr>
                          <a:xfrm>
                            <a:off x="6603990" y="5589240"/>
                            <a:ext cx="216024" cy="576064"/>
                          </a:xfrm>
                          <a:prstGeom prst="rect">
                            <a:avLst/>
                          </a:prstGeom>
                        </wps:spPr>
                        <wps:style>
                          <a:lnRef idx="2">
                            <a:schemeClr val="accent4">
                              <a:shade val="50000"/>
                            </a:schemeClr>
                          </a:lnRef>
                          <a:fillRef idx="1">
                            <a:schemeClr val="accent4"/>
                          </a:fillRef>
                          <a:effectRef idx="0">
                            <a:schemeClr val="accent4"/>
                          </a:effectRef>
                          <a:fontRef idx="minor">
                            <a:schemeClr val="lt1"/>
                          </a:fontRef>
                        </wps:style>
                        <wps:bodyPr rtlCol="0" anchor="ctr"/>
                      </wps:wsp>
                      <wps:wsp>
                        <wps:cNvPr id="118" name="矩形 118"/>
                        <wps:cNvSpPr/>
                        <wps:spPr>
                          <a:xfrm>
                            <a:off x="6820014" y="5589240"/>
                            <a:ext cx="216024" cy="576064"/>
                          </a:xfrm>
                          <a:prstGeom prst="rect">
                            <a:avLst/>
                          </a:prstGeom>
                        </wps:spPr>
                        <wps:style>
                          <a:lnRef idx="2">
                            <a:schemeClr val="accent6">
                              <a:shade val="50000"/>
                            </a:schemeClr>
                          </a:lnRef>
                          <a:fillRef idx="1">
                            <a:schemeClr val="accent6"/>
                          </a:fillRef>
                          <a:effectRef idx="0">
                            <a:schemeClr val="accent6"/>
                          </a:effectRef>
                          <a:fontRef idx="minor">
                            <a:schemeClr val="lt1"/>
                          </a:fontRef>
                        </wps:style>
                        <wps:bodyPr rtlCol="0" anchor="ctr"/>
                      </wps:wsp>
                      <wps:wsp>
                        <wps:cNvPr id="119" name="矩形 119"/>
                        <wps:cNvSpPr/>
                        <wps:spPr>
                          <a:xfrm>
                            <a:off x="7124873" y="5589240"/>
                            <a:ext cx="216024" cy="576064"/>
                          </a:xfrm>
                          <a:prstGeom prst="rect">
                            <a:avLst/>
                          </a:prstGeom>
                        </wps:spPr>
                        <wps:style>
                          <a:lnRef idx="2">
                            <a:schemeClr val="accent5">
                              <a:shade val="50000"/>
                            </a:schemeClr>
                          </a:lnRef>
                          <a:fillRef idx="1">
                            <a:schemeClr val="accent5"/>
                          </a:fillRef>
                          <a:effectRef idx="0">
                            <a:schemeClr val="accent5"/>
                          </a:effectRef>
                          <a:fontRef idx="minor">
                            <a:schemeClr val="lt1"/>
                          </a:fontRef>
                        </wps:style>
                        <wps:bodyPr rtlCol="0" anchor="ctr"/>
                      </wps:wsp>
                      <wpg:grpSp>
                        <wpg:cNvPr id="120" name="群組 120"/>
                        <wpg:cNvGrpSpPr/>
                        <wpg:grpSpPr>
                          <a:xfrm>
                            <a:off x="2420144" y="5805264"/>
                            <a:ext cx="783704" cy="360040"/>
                            <a:chOff x="2420144" y="5805264"/>
                            <a:chExt cx="783704" cy="360040"/>
                          </a:xfrm>
                        </wpg:grpSpPr>
                        <wps:wsp>
                          <wps:cNvPr id="137" name="矩形 137"/>
                          <wps:cNvSpPr/>
                          <wps:spPr>
                            <a:xfrm>
                              <a:off x="2420144" y="5805264"/>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8" name="矩形 138"/>
                          <wps:cNvSpPr/>
                          <wps:spPr>
                            <a:xfrm>
                              <a:off x="2564160" y="5805264"/>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9" name="矩形 139"/>
                          <wps:cNvSpPr/>
                          <wps:spPr>
                            <a:xfrm>
                              <a:off x="3059832" y="5805264"/>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40" name="矩形 140"/>
                          <wps:cNvSpPr/>
                          <wps:spPr>
                            <a:xfrm>
                              <a:off x="2708176" y="5805264"/>
                              <a:ext cx="35165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454BBF" w:rsidRDefault="00454BBF" w:rsidP="00454BBF">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wps:txbx>
                          <wps:bodyPr rtlCol="0" anchor="ctr"/>
                        </wps:wsp>
                      </wpg:grpSp>
                      <wpg:grpSp>
                        <wpg:cNvPr id="121" name="群組 121"/>
                        <wpg:cNvGrpSpPr/>
                        <wpg:grpSpPr>
                          <a:xfrm>
                            <a:off x="5084440" y="5805264"/>
                            <a:ext cx="783704" cy="360040"/>
                            <a:chOff x="5084440" y="5805264"/>
                            <a:chExt cx="783704" cy="360040"/>
                          </a:xfrm>
                        </wpg:grpSpPr>
                        <wps:wsp>
                          <wps:cNvPr id="133" name="矩形 133"/>
                          <wps:cNvSpPr/>
                          <wps:spPr>
                            <a:xfrm>
                              <a:off x="5084440" y="5805264"/>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4" name="矩形 134"/>
                          <wps:cNvSpPr/>
                          <wps:spPr>
                            <a:xfrm>
                              <a:off x="5228456" y="5805264"/>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5" name="矩形 135"/>
                          <wps:cNvSpPr/>
                          <wps:spPr>
                            <a:xfrm>
                              <a:off x="5724128" y="5805264"/>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6" name="矩形 136"/>
                          <wps:cNvSpPr/>
                          <wps:spPr>
                            <a:xfrm>
                              <a:off x="5372472" y="5805264"/>
                              <a:ext cx="35165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454BBF" w:rsidRDefault="00454BBF" w:rsidP="00454BBF">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wps:txbx>
                          <wps:bodyPr rtlCol="0" anchor="ctr"/>
                        </wps:wsp>
                      </wpg:grpSp>
                      <wpg:grpSp>
                        <wpg:cNvPr id="122" name="群組 122"/>
                        <wpg:cNvGrpSpPr/>
                        <wpg:grpSpPr>
                          <a:xfrm>
                            <a:off x="7676728" y="5805264"/>
                            <a:ext cx="783704" cy="360040"/>
                            <a:chOff x="7676728" y="5805264"/>
                            <a:chExt cx="783704" cy="360040"/>
                          </a:xfrm>
                        </wpg:grpSpPr>
                        <wps:wsp>
                          <wps:cNvPr id="129" name="矩形 129"/>
                          <wps:cNvSpPr/>
                          <wps:spPr>
                            <a:xfrm>
                              <a:off x="7676728" y="5805264"/>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0" name="矩形 130"/>
                          <wps:cNvSpPr/>
                          <wps:spPr>
                            <a:xfrm>
                              <a:off x="7820744" y="5805264"/>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1" name="矩形 131"/>
                          <wps:cNvSpPr/>
                          <wps:spPr>
                            <a:xfrm>
                              <a:off x="8316416" y="5805264"/>
                              <a:ext cx="14401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2" name="矩形 132"/>
                          <wps:cNvSpPr/>
                          <wps:spPr>
                            <a:xfrm>
                              <a:off x="7964760" y="5805264"/>
                              <a:ext cx="351656" cy="360040"/>
                            </a:xfrm>
                            <a:prstGeom prst="rect">
                              <a:avLst/>
                            </a:prstGeom>
                            <a:noFill/>
                            <a:ln>
                              <a:solidFill>
                                <a:schemeClr val="tx2"/>
                              </a:solidFill>
                              <a:prstDash val="sysDot"/>
                            </a:ln>
                          </wps:spPr>
                          <wps:style>
                            <a:lnRef idx="2">
                              <a:schemeClr val="accent1">
                                <a:shade val="50000"/>
                              </a:schemeClr>
                            </a:lnRef>
                            <a:fillRef idx="1">
                              <a:schemeClr val="accent1"/>
                            </a:fillRef>
                            <a:effectRef idx="0">
                              <a:schemeClr val="accent1"/>
                            </a:effectRef>
                            <a:fontRef idx="minor">
                              <a:schemeClr val="lt1"/>
                            </a:fontRef>
                          </wps:style>
                          <wps:txbx>
                            <w:txbxContent>
                              <w:p w:rsidR="00454BBF" w:rsidRDefault="00454BBF" w:rsidP="00454BBF">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wps:txbx>
                          <wps:bodyPr rtlCol="0" anchor="ctr"/>
                        </wps:wsp>
                      </wpg:grpSp>
                      <wps:wsp>
                        <wps:cNvPr id="123" name="肘形接點 123"/>
                        <wps:cNvCnPr>
                          <a:stCxn id="105" idx="0"/>
                          <a:endCxn id="140" idx="0"/>
                        </wps:cNvCnPr>
                        <wps:spPr>
                          <a:xfrm rot="16200000" flipH="1">
                            <a:off x="2071818" y="4993078"/>
                            <a:ext cx="288032" cy="1336340"/>
                          </a:xfrm>
                          <a:prstGeom prst="bentConnector3">
                            <a:avLst>
                              <a:gd name="adj1" fmla="val -79366"/>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24" name="肘形接點 124"/>
                        <wps:cNvCnPr>
                          <a:stCxn id="63" idx="0"/>
                          <a:endCxn id="140" idx="0"/>
                        </wps:cNvCnPr>
                        <wps:spPr>
                          <a:xfrm rot="16200000" flipH="1">
                            <a:off x="2287842" y="5209102"/>
                            <a:ext cx="288032" cy="904292"/>
                          </a:xfrm>
                          <a:prstGeom prst="bentConnector3">
                            <a:avLst>
                              <a:gd name="adj1" fmla="val -79366"/>
                            </a:avLst>
                          </a:prstGeom>
                          <a:ln w="25400">
                            <a:solidFill>
                              <a:srgbClr val="C0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125" name="肘形接點 125"/>
                        <wps:cNvCnPr/>
                        <wps:spPr>
                          <a:xfrm rot="16200000" flipH="1">
                            <a:off x="4695918" y="4993078"/>
                            <a:ext cx="288032" cy="1336340"/>
                          </a:xfrm>
                          <a:prstGeom prst="bentConnector3">
                            <a:avLst>
                              <a:gd name="adj1" fmla="val -79366"/>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26" name="肘形接點 126"/>
                        <wps:cNvCnPr/>
                        <wps:spPr>
                          <a:xfrm rot="16200000" flipH="1">
                            <a:off x="4911942" y="5209102"/>
                            <a:ext cx="288032" cy="904292"/>
                          </a:xfrm>
                          <a:prstGeom prst="bentConnector3">
                            <a:avLst>
                              <a:gd name="adj1" fmla="val -79366"/>
                            </a:avLst>
                          </a:prstGeom>
                          <a:ln w="25400">
                            <a:solidFill>
                              <a:srgbClr val="C00000"/>
                            </a:solidFill>
                            <a:tailEnd type="arrow"/>
                          </a:ln>
                        </wps:spPr>
                        <wps:style>
                          <a:lnRef idx="1">
                            <a:schemeClr val="accent1"/>
                          </a:lnRef>
                          <a:fillRef idx="0">
                            <a:schemeClr val="accent1"/>
                          </a:fillRef>
                          <a:effectRef idx="0">
                            <a:schemeClr val="accent1"/>
                          </a:effectRef>
                          <a:fontRef idx="minor">
                            <a:schemeClr val="tx1"/>
                          </a:fontRef>
                        </wps:style>
                        <wps:bodyPr/>
                      </wps:wsp>
                      <wps:wsp>
                        <wps:cNvPr id="127" name="肘形接點 127"/>
                        <wps:cNvCnPr/>
                        <wps:spPr>
                          <a:xfrm rot="16200000" flipH="1">
                            <a:off x="7328403" y="4993078"/>
                            <a:ext cx="288032" cy="1336340"/>
                          </a:xfrm>
                          <a:prstGeom prst="bentConnector3">
                            <a:avLst>
                              <a:gd name="adj1" fmla="val -79366"/>
                            </a:avLst>
                          </a:prstGeom>
                          <a:ln w="25400">
                            <a:tailEnd type="arrow"/>
                          </a:ln>
                        </wps:spPr>
                        <wps:style>
                          <a:lnRef idx="1">
                            <a:schemeClr val="accent1"/>
                          </a:lnRef>
                          <a:fillRef idx="0">
                            <a:schemeClr val="accent1"/>
                          </a:fillRef>
                          <a:effectRef idx="0">
                            <a:schemeClr val="accent1"/>
                          </a:effectRef>
                          <a:fontRef idx="minor">
                            <a:schemeClr val="tx1"/>
                          </a:fontRef>
                        </wps:style>
                        <wps:bodyPr/>
                      </wps:wsp>
                      <wps:wsp>
                        <wps:cNvPr id="128" name="肘形接點 128"/>
                        <wps:cNvCnPr/>
                        <wps:spPr>
                          <a:xfrm rot="16200000" flipH="1">
                            <a:off x="7544427" y="5209102"/>
                            <a:ext cx="288032" cy="904292"/>
                          </a:xfrm>
                          <a:prstGeom prst="bentConnector3">
                            <a:avLst>
                              <a:gd name="adj1" fmla="val -79366"/>
                            </a:avLst>
                          </a:prstGeom>
                          <a:ln w="25400">
                            <a:solidFill>
                              <a:srgbClr val="C00000"/>
                            </a:solidFill>
                            <a:tailEnd type="arrow"/>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id="群組 62" o:spid="_x0000_s1085" style="width:6in;height:293.75pt;mso-position-horizontal-relative:char;mso-position-vertical-relative:line" coordorigin="11156,12687" coordsize="77768,48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">
                <v:roundrect id="圓角矩形 63" o:spid="_x0000_s1086" style="position:absolute;left:18356;top:55172;width:2881;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NKWsUA&#10;AADbAAAADwAAAGRycy9kb3ducmV2LnhtbESPQWvCQBSE7wX/w/KE3urGClJTVxFBKEJajIJ4e2Sf&#10;m9Ds25hdTeqv7xYKHoeZ+YaZL3tbixu1vnKsYDxKQBAXTldsFBz2m5c3ED4ga6wdk4If8rBcDJ7m&#10;mGrX8Y5ueTAiQtinqKAMoUml9EVJFv3INcTRO7vWYoiyNVK32EW4reVrkkylxYrjQokNrUsqvvOr&#10;VXA53pud2a7N59c2707ZeXbPsplSz8N+9Q4iUB8e4f/2h1YwncDfl/gD5O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A0paxQAAANsAAAAPAAAAAAAAAAAAAAAAAJgCAABkcnMv&#10;ZG93bnJldi54bWxQSwUGAAAAAAQABAD1AAAAigMAAAAA&#10;" fillcolor="#fbe4d5 [661]" strokecolor="#c00000" strokeweight="1pt">
                  <v:stroke joinstyle="miter"/>
                </v:roundrect>
                <v:shape id="直線單箭頭接點 64" o:spid="_x0000_s1087" type="#_x0000_t32" style="position:absolute;left:11156;top:27089;width:777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XQ6MQAAADbAAAADwAAAGRycy9kb3ducmV2LnhtbESPQUsDMRSE74L/ITzBm020Usu2aVFB&#10;aA8ebIVeXzevm6Wb99ZN2t3+eyMIPQ4z8w0zXw6hUWfqYi1s4XFkQBGX4mquLHxvPx6moGJCdtgI&#10;k4ULRVgubm/mWDjp+YvOm1SpDOFYoAWfUltoHUtPAeNIWuLsHaQLmLLsKu067DM8NPrJmIkOWHNe&#10;8NjSu6fyuDkFC59m3e8qPx6vBr03Qi9yevsRa+/vhtcZqERDuob/2ytnYfIMf1/yD9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ZdDoxAAAANsAAAAPAAAAAAAAAAAA&#10;AAAAAKECAABkcnMvZG93bnJldi54bWxQSwUGAAAAAAQABAD5AAAAkgMAAAAA&#10;" strokecolor="black [3213]" strokeweight="2.5pt">
                  <v:stroke endarrow="open" joinstyle="miter"/>
                </v:shape>
                <v:group id="群組 65" o:spid="_x0000_s1088" style="position:absolute;left:24117;top:23488;width:7837;height:3601" coordorigin="24117,23488" coordsize="7837,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rect id="矩形 158" o:spid="_x0000_s1089" style="position:absolute;left:24117;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iyHcYA&#10;AADcAAAADwAAAGRycy9kb3ducmV2LnhtbESPQWvCQBCF7wX/wzJCL6VuDLS20VVEKYi0h0YvvQ27&#10;YxLMzobsqvHfdw6F3mZ4b977ZrEafKuu1McmsIHpJANFbINruDJwPHw8v4GKCdlhG5gM3CnCajl6&#10;WGDhwo2/6VqmSkkIxwIN1Cl1hdbR1uQxTkJHLNop9B6TrH2lXY83CfetzrPsVXtsWBpq7GhTkz2X&#10;F2+A3vP11w9+7s9tvvX7/Gifypk15nE8rOegEg3p3/x3vXOC/yK08oxM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MiyHcYAAADcAAAADwAAAAAAAAAAAAAAAACYAgAAZHJz&#10;L2Rvd25yZXYueG1sUEsFBgAAAAAEAAQA9QAAAIsDAAAAAA==&#10;" filled="f" strokecolor="#44546a [3215]" strokeweight="1pt">
                    <v:stroke dashstyle="1 1"/>
                  </v:rect>
                  <v:rect id="矩形 159" o:spid="_x0000_s1090" style="position:absolute;left:25557;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QXhsIA&#10;AADcAAAADwAAAGRycy9kb3ducmV2LnhtbERPTYvCMBC9C/sfwgh7EU23sK5Wo4iLsIge7HrxNiRj&#10;W2wmpYla//1mQfA2j/c582Vna3Gj1leOFXyMEhDE2pmKCwXH381wAsIHZIO1Y1LwIA/LxVtvjplx&#10;dz7QLQ+FiCHsM1RQhtBkUnpdkkU/cg1x5M6utRgibAtpWrzHcFvLNEnG0mLFsaHEhtYl6Ut+tQpo&#10;mq72J9xtL3X6bbfpUQ/yL63Ue79bzUAE6sJL/HT/mDj/cwr/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hBeGwgAAANwAAAAPAAAAAAAAAAAAAAAAAJgCAABkcnMvZG93&#10;bnJldi54bWxQSwUGAAAAAAQABAD1AAAAhwMAAAAA&#10;" filled="f" strokecolor="#44546a [3215]" strokeweight="1pt">
                    <v:stroke dashstyle="1 1"/>
                  </v:rect>
                  <v:rect id="矩形 160" o:spid="_x0000_s1091" style="position:absolute;left:30514;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J0psYA&#10;AADcAAAADwAAAGRycy9kb3ducmV2LnhtbESPQWvCQBCF74X+h2UKvRTdmIO20VXEUiiih6a5eBt2&#10;xySYnQ3Zrab/vnMoeJvhvXnvm9Vm9J260hDbwAZm0wwUsQ2u5dpA9f0xeQUVE7LDLjAZ+KUIm/Xj&#10;wwoLF278Rdcy1UpCOBZooEmpL7SOtiGPcRp6YtHOYfCYZB1q7Qa8SbjvdJ5lc+2xZWlosKddQ/ZS&#10;/ngD9JZvjyc87C9d/u73eWVfyoU15vlp3C5BJRrT3fx//ekEfy748oxMoN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NJ0psYAAADcAAAADwAAAAAAAAAAAAAAAACYAgAAZHJz&#10;L2Rvd25yZXYueG1sUEsFBgAAAAAEAAQA9QAAAIsDAAAAAA==&#10;" filled="f" strokecolor="#44546a [3215]" strokeweight="1pt">
                    <v:stroke dashstyle="1 1"/>
                  </v:rect>
                  <v:rect id="矩形 161" o:spid="_x0000_s1092" style="position:absolute;left:26997;top:23488;width:3517;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7RPcQA&#10;AADcAAAADwAAAGRycy9kb3ducmV2LnhtbERPTWvCQBC9F/oflin0UswmOdiaukpQCkXsoTEXb8Pu&#10;NAlmZ0N2q/Hfu0Kht3m8z1muJ9uLM42+c6wgS1IQxNqZjhsF9eFj9gbCB2SDvWNScCUP69XjwxIL&#10;4y78TecqNCKGsC9QQRvCUEjpdUsWfeIG4sj9uNFiiHBspBnxEsNtL/M0nUuLHceGFgfatKRP1a9V&#10;QIu8/Drifnfq863d5bV+qV61Us9PU/kOItAU/sV/7k8T588zuD8TL5C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e0T3EAAAA3AAAAA8AAAAAAAAAAAAAAAAAmAIAAGRycy9k&#10;b3ducmV2LnhtbFBLBQYAAAAABAAEAPUAAACJAwAAAAA=&#10;" filled="f" strokecolor="#44546a [3215]" strokeweight="1pt">
                    <v:stroke dashstyle="1 1"/>
                    <v:textbox>
                      <w:txbxContent>
                        <w:p w:rsidR="00454BBF" w:rsidRDefault="00454BBF" w:rsidP="00454BBF">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v:textbox>
                  </v:rect>
                </v:group>
                <v:roundrect id="圓角矩形 66" o:spid="_x0000_s1093" style="position:absolute;left:12596;top:20608;width:7921;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HAYsMA&#10;AADbAAAADwAAAGRycy9kb3ducmV2LnhtbESPQWvCQBSE7wX/w/KE3urGFhaNriJiwR5rguLtmX0m&#10;wezbkF01/fddQfA4zMw3zHzZ20bcqPO1Yw3jUQKCuHCm5lJDnn1/TED4gGywcUwa/sjDcjF4m2Nq&#10;3J1/6bYLpYgQ9ilqqEJoUyl9UZFFP3ItcfTOrrMYouxKaTq8R7ht5GeSKGmx5rhQYUvriorL7mo1&#10;HE+Kp/nPoVHH/Tk/jTfZ15Qyrd+H/WoGIlAfXuFne2s0KAWPL/E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hHAYsMAAADbAAAADwAAAAAAAAAAAAAAAACYAgAAZHJzL2Rv&#10;d25yZXYueG1sUEsFBgAAAAAEAAQA9QAAAIgDAAAAAA==&#10;" fillcolor="#deeaf6 [660]" strokecolor="#1f4d78 [1604]" strokeweight="1pt">
                  <v:stroke joinstyle="miter"/>
                </v:roundrect>
                <v:rect id="矩形 67" o:spid="_x0000_s1094" style="position:absolute;left:13316;top:21328;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lqF8UA&#10;AADbAAAADwAAAGRycy9kb3ducmV2LnhtbESPQWvCQBSE70L/w/IK3nRTES2pq1RB0UMtTXtobq/Z&#10;12xo9m3IrjH9964geBxm5htmseptLTpqfeVYwdM4AUFcOF1xqeDrczt6BuEDssbaMSn4Jw+r5cNg&#10;gal2Z/6gLguliBD2KSowITSplL4wZNGPXUMcvV/XWgxRtqXULZ4j3NZykiQzabHiuGCwoY2h4i87&#10;WQX51uzeppQfvqt1/nPSrsv647tSw8f+9QVEoD7cw7f2XiuYzeH6Jf4Aub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mWoXxQAAANsAAAAPAAAAAAAAAAAAAAAAAJgCAABkcnMv&#10;ZG93bnJldi54bWxQSwUGAAAAAAQABAD1AAAAigMAAAAA&#10;" fillcolor="#ffc000 [3207]" strokecolor="#7f5f00 [1607]" strokeweight="1pt"/>
                <v:rect id="矩形 68" o:spid="_x0000_s1095" style="position:absolute;left:15476;top:21328;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8dvcEA&#10;AADbAAAADwAAAGRycy9kb3ducmV2LnhtbERPz2vCMBS+C/sfwhN2EU07QUY1io5t7DTQ7bDja/Ns&#10;is1Lm2S1++/NYeDx4/u92Y22FQP50DhWkC8yEMSV0w3XCr6/3ubPIEJE1tg6JgV/FGC3fZhssNDu&#10;ykcaTrEWKYRDgQpMjF0hZagMWQwL1xEn7uy8xZigr6X2eE3htpVPWbaSFhtODQY7ejFUXU6/VkH7&#10;Y6rQL2efZfn6zmXPh9zkB6Uep+N+DSLSGO/if/eHVrBKY9OX9APk9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fHb3BAAAA2wAAAA8AAAAAAAAAAAAAAAAAmAIAAGRycy9kb3du&#10;cmV2LnhtbFBLBQYAAAAABAAEAPUAAACGAwAAAAA=&#10;" fillcolor="#70ad47 [3209]" strokecolor="#375623 [1609]" strokeweight="1pt"/>
                <v:rect id="矩形 69" o:spid="_x0000_s1096" style="position:absolute;left:17636;top:21328;width:2161;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JPq8UA&#10;AADbAAAADwAAAGRycy9kb3ducmV2LnhtbESPS2vDMBCE74X+B7GBXkoiu4QkdayYptBicsoLel2s&#10;9YNYK9dSYuffV4VCj8PMfMOk2WhacaPeNZYVxLMIBHFhdcOVgvPpY7oC4TyyxtYyKbiTg2zz+JBi&#10;ou3AB7odfSUChF2CCmrvu0RKV9Rk0M1sRxy80vYGfZB9JXWPQ4CbVr5E0UIabDgs1NjRe03F5Xg1&#10;Cna77yrf8rUrvz6X88Nl2+7lc6zU02R8W4PwNPr/8F871woWr/D7JfwAufk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CYk+rxQAAANsAAAAPAAAAAAAAAAAAAAAAAJgCAABkcnMv&#10;ZG93bnJldi54bWxQSwUGAAAAAAQABAD1AAAAigMAAAAA&#10;" fillcolor="#4472c4 [3208]" strokecolor="#1f3763 [1608]" strokeweight="1pt"/>
                <v:roundrect id="圓角矩形 70" o:spid="_x0000_s1097" style="position:absolute;left:38519;top:20608;width:7921;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1rUMAA&#10;AADbAAAADwAAAGRycy9kb3ducmV2LnhtbERPTYvCMBC9C/sfwix4s6kKVatRlsUFPWrLLt7GZmyL&#10;zaQ0Wa3/3hwEj4/3vdr0phE36lxtWcE4ikEQF1bXXCrIs5/RHITzyBoby6TgQQ4264/BClNt73yg&#10;29GXIoSwS1FB5X2bSumKigy6yLbEgbvYzqAPsCul7vAewk0jJ3GcSIM1h4YKW/quqLge/42C0znh&#10;Rb7/a5LT7yU/j7fZdEGZUsPP/msJwlPv3+KXe6cVzML68CX8ALl+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21rUMAAAADbAAAADwAAAAAAAAAAAAAAAACYAgAAZHJzL2Rvd25y&#10;ZXYueG1sUEsFBgAAAAAEAAQA9QAAAIUDAAAAAA==&#10;" fillcolor="#deeaf6 [660]" strokecolor="#1f4d78 [1604]" strokeweight="1pt">
                  <v:stroke joinstyle="miter"/>
                </v:roundrect>
                <v:rect id="矩形 71" o:spid="_x0000_s1098" style="position:absolute;left:39239;top:21328;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XBJcUA&#10;AADbAAAADwAAAGRycy9kb3ducmV2LnhtbESPQWvCQBSE7wX/w/KE3urGUqpEV7EFS3vQ0ujB3J7Z&#10;ZzY0+zZk1xj/vSsUehxm5htmvuxtLTpqfeVYwXiUgCAunK64VLDfrZ+mIHxA1lg7JgVX8rBcDB7m&#10;mGp34R/qslCKCGGfogITQpNK6QtDFv3INcTRO7nWYoiyLaVu8RLhtpbPSfIqLVYcFww29G6o+M3O&#10;VkG+Nh+bF8q/DtVbfjxr12X99lupx2G/moEI1If/8F/7UyuYjOH+Jf4A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V5cElxQAAANsAAAAPAAAAAAAAAAAAAAAAAJgCAABkcnMv&#10;ZG93bnJldi54bWxQSwUGAAAAAAQABAD1AAAAigMAAAAA&#10;" fillcolor="#ffc000 [3207]" strokecolor="#7f5f00 [1607]" strokeweight="1pt"/>
                <v:rect id="矩形 72" o:spid="_x0000_s1099" style="position:absolute;left:41399;top:21328;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68isQA&#10;AADbAAAADwAAAGRycy9kb3ducmV2LnhtbESPQWvCQBSE74X+h+UVvBTdxIKVmI3UoqUnobYHjy/Z&#10;ZzaYfRuzq8Z/7xYKPQ4z8w2TLwfbigv1vnGsIJ0kIIgrpxuuFfx8b8ZzED4ga2wdk4IbeVgWjw85&#10;Ztpd+Ysuu1CLCGGfoQITQpdJ6StDFv3EdcTRO7jeYoiyr6Xu8RrhtpXTJJlJiw3HBYMdvRuqjruz&#10;VdDuTeVPL8/bslx/cHniVWrSlVKjp+FtASLQEP7Df+1PreB1Cr9f4g+Q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uvIrEAAAA2wAAAA8AAAAAAAAAAAAAAAAAmAIAAGRycy9k&#10;b3ducmV2LnhtbFBLBQYAAAAABAAEAPUAAACJAwAAAAA=&#10;" fillcolor="#70ad47 [3209]" strokecolor="#375623 [1609]" strokeweight="1pt"/>
                <v:rect id="矩形 73" o:spid="_x0000_s1100" style="position:absolute;left:43559;top:21328;width:2161;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PunMQA&#10;AADbAAAADwAAAGRycy9kb3ducmV2LnhtbESPS4sCMRCE78L+h9ALexHN6Ious0ZRYRfx5Au8NpOe&#10;B0464ySj4783guCxqKqvqOm8NaW4Uu0KywoG/QgEcWJ1wZmC4+Gv9wPCeWSNpWVScCcH89lHZ4qx&#10;tjfe0XXvMxEg7GJUkHtfxVK6JCeDrm8r4uCltjbog6wzqWu8Bbgp5TCKxtJgwWEhx4pWOSXnfWMU&#10;bDaXbL3kpkpP/5PR7rwst7I7UOrrs138gvDU+nf41V5rBZNveH4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ZT7pzEAAAA2wAAAA8AAAAAAAAAAAAAAAAAmAIAAGRycy9k&#10;b3ducmV2LnhtbFBLBQYAAAAABAAEAPUAAACJAwAAAAA=&#10;" fillcolor="#4472c4 [3208]" strokecolor="#1f3763 [1608]" strokeweight="1pt"/>
                <v:roundrect id="圓角矩形 74" o:spid="_x0000_s1101" style="position:absolute;left:65162;top:20608;width:7921;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ZtU8QA&#10;AADbAAAADwAAAGRycy9kb3ducmV2LnhtbESPT2vCQBTE7wW/w/IEb3WjlqjRVaS00B5rguLtJfvy&#10;B7NvQ3ar6bfvFgoeh5n5DbPdD6YVN+pdY1nBbBqBIC6sbrhSkKXvzysQziNrbC2Tgh9ysN+NnraY&#10;aHvnL7odfSUChF2CCmrvu0RKV9Rk0E1tRxy80vYGfZB9JXWP9wA3rZxHUSwNNhwWauzotabievw2&#10;Ci55zOvs89zGl1OZ5bO3dLGmVKnJeDhsQHga/CP83/7QCpYv8Pcl/A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WbVPEAAAA2wAAAA8AAAAAAAAAAAAAAAAAmAIAAGRycy9k&#10;b3ducmV2LnhtbFBLBQYAAAAABAAEAPUAAACJAwAAAAA=&#10;" fillcolor="#deeaf6 [660]" strokecolor="#1f4d78 [1604]" strokeweight="1pt">
                  <v:stroke joinstyle="miter"/>
                </v:roundrect>
                <v:rect id="矩形 75" o:spid="_x0000_s1102" style="position:absolute;left:65882;top:21328;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7HJsYA&#10;AADbAAAADwAAAGRycy9kb3ducmV2LnhtbESPQWvCQBSE74X+h+UVeqsbpVVJXaUWLPVgi9GDub1m&#10;n9nQ7NuQXWP8965Q6HGYmW+Y2aK3teio9ZVjBcNBAoK4cLriUsF+t3qagvABWWPtmBRcyMNifn83&#10;w1S7M2+py0IpIoR9igpMCE0qpS8MWfQD1xBH7+haiyHKtpS6xXOE21qOkmQsLVYcFww29G6o+M1O&#10;VkG+Mh+bZ8rXh2qZ/5y067L+61upx4f+7RVEoD78h//an1rB5AVuX+IPkP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t7HJsYAAADbAAAADwAAAAAAAAAAAAAAAACYAgAAZHJz&#10;L2Rvd25yZXYueG1sUEsFBgAAAAAEAAQA9QAAAIsDAAAAAA==&#10;" fillcolor="#ffc000 [3207]" strokecolor="#7f5f00 [1607]" strokeweight="1pt"/>
                <v:rect id="矩形 76" o:spid="_x0000_s1103" style="position:absolute;left:68042;top:21328;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xW6icUA&#10;AADbAAAADwAAAGRycy9kb3ducmV2LnhtbESPT2vCQBTE74LfYXmCl6KbtKCSZiMqbemp4J9Djy/Z&#10;12xo9m3Mrpp++26h4HGYmd8w+XqwrbhS7xvHCtJ5AoK4crrhWsHp+DpbgfABWWPrmBT8kId1MR7l&#10;mGl34z1dD6EWEcI+QwUmhC6T0leGLPq564ij9+V6iyHKvpa6x1uE21Y+JslCWmw4LhjsaGeo+j5c&#10;rIL201T+/PTwUZYvb1yeeZuadKvUdDJsnkEEGsI9/N9+1wqWC/j7En+ALH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FbqJxQAAANsAAAAPAAAAAAAAAAAAAAAAAJgCAABkcnMv&#10;ZG93bnJldi54bWxQSwUGAAAAAAQABAD1AAAAigMAAAAA&#10;" fillcolor="#70ad47 [3209]" strokecolor="#375623 [1609]" strokeweight="1pt"/>
                <v:rect id="矩形 77" o:spid="_x0000_s1104" style="position:absolute;left:70202;top:21328;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jon8QA&#10;AADbAAAADwAAAGRycy9kb3ducmV2LnhtbESPT4vCMBTE74LfITxhL6Kpi1jpNooKLuLJf7DXR/Ns&#10;S5uX2kTtfnuzsOBxmJnfMOmyM7V4UOtKywom4wgEcWZ1ybmCy3k7moNwHlljbZkU/JKD5aLfSzHR&#10;9slHepx8LgKEXYIKCu+bREqXFWTQjW1DHLyrbQ36INtc6hafAW5q+RlFM2mw5LBQYEObgrLqdDcK&#10;9vtbvlvzvbn+fMfTY7WuD3I4Uepj0K2+QHjq/Dv8395pBXEMf1/CD5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lo6J/EAAAA2wAAAA8AAAAAAAAAAAAAAAAAmAIAAGRycy9k&#10;b3ducmV2LnhtbFBLBQYAAAAABAAEAPUAAACJAwAAAAA=&#10;" fillcolor="#4472c4 [3208]" strokecolor="#1f3763 [1608]" strokeweight="1pt"/>
                <v:group id="群組 78" o:spid="_x0000_s1105" style="position:absolute;left:50040;top:23488;width:7837;height:3601" coordorigin="50040,23488" coordsize="7837,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rect id="矩形 154" o:spid="_x0000_s1106" style="position:absolute;left:50040;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YW4GMMA&#10;AADcAAAADwAAAGRycy9kb3ducmV2LnhtbERPTWvCQBC9F/oflil4Ed00aNXUVaQiiLSHRi/eht1p&#10;EszOhuyq8d+7gtDbPN7nzJedrcWFWl85VvA+TEAQa2cqLhQc9pvBFIQPyAZrx6TgRh6Wi9eXOWbG&#10;XfmXLnkoRAxhn6GCMoQmk9Lrkiz6oWuII/fnWoshwraQpsVrDLe1TJPkQ1qsODaU2NBXSfqUn60C&#10;mqWrnyN+7051ura79KD7+UQr1XvrVp8gAnXhX/x0b02cPx7B45l4gV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YW4GMMAAADcAAAADwAAAAAAAAAAAAAAAACYAgAAZHJzL2Rv&#10;d25yZXYueG1sUEsFBgAAAAAEAAQA9QAAAIgDAAAAAA==&#10;" filled="f" strokecolor="#44546a [3215]" strokeweight="1pt">
                    <v:stroke dashstyle="1 1"/>
                  </v:rect>
                  <v:rect id="矩形 155" o:spid="_x0000_s1107" style="position:absolute;left:51480;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kdg8IA&#10;AADcAAAADwAAAGRycy9kb3ducmV2LnhtbERPTYvCMBC9L/gfwgh7kTW1oK5do4iyIOIetnrxNiSz&#10;bbGZlCZq/fdGEPY2j/c582Vna3Gl1leOFYyGCQhi7UzFhYLj4fvjE4QPyAZrx6TgTh6Wi97bHDPj&#10;bvxL1zwUIoawz1BBGUKTSel1SRb90DXEkftzrcUQYVtI0+IthttapkkykRYrjg0lNrQuSZ/zi1VA&#10;s3T1c8L97lynG7tLj3qQT7VS7/1u9QUiUBf+xS/31sT54zE8n4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yR2DwgAAANwAAAAPAAAAAAAAAAAAAAAAAJgCAABkcnMvZG93&#10;bnJldi54bWxQSwUGAAAAAAQABAD1AAAAhwMAAAAA&#10;" filled="f" strokecolor="#44546a [3215]" strokeweight="1pt">
                    <v:stroke dashstyle="1 1"/>
                  </v:rect>
                  <v:rect id="矩形 156" o:spid="_x0000_s1108" style="position:absolute;left:56437;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uD9MQA&#10;AADcAAAADwAAAGRycy9kb3ducmV2LnhtbERPTWvCQBC9F/wPywi9SN0YUGvqRsRSKGIPjbl4G3an&#10;SUh2NmS3mv57t1DobR7vc7a70XbiSoNvHCtYzBMQxNqZhisF5fnt6RmED8gGO8ek4Ic87PLJwxYz&#10;4278SdciVCKGsM9QQR1Cn0npdU0W/dz1xJH7coPFEOFQSTPgLYbbTqZJspIWG44NNfZ0qEm3xbdV&#10;QJt0/3HB07Ht0ld7TEs9K9ZaqcfpuH8BEWgM/+I/97uJ85cr+H0mXi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4bg/TEAAAA3AAAAA8AAAAAAAAAAAAAAAAAmAIAAGRycy9k&#10;b3ducmV2LnhtbFBLBQYAAAAABAAEAPUAAACJAwAAAAA=&#10;" filled="f" strokecolor="#44546a [3215]" strokeweight="1pt">
                    <v:stroke dashstyle="1 1"/>
                  </v:rect>
                  <v:rect id="矩形 157" o:spid="_x0000_s1109" style="position:absolute;left:52920;top:23488;width:3517;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cmb8IA&#10;AADcAAAADwAAAGRycy9kb3ducmV2LnhtbERPTYvCMBC9C/6HMAteRFMLq27XKKIIi+wetnrxNiSz&#10;bbGZlCZq/fdGWPA2j/c5i1Vna3Gl1leOFUzGCQhi7UzFhYLjYTeag/AB2WDtmBTcycNq2e8tMDPu&#10;xr90zUMhYgj7DBWUITSZlF6XZNGPXUMcuT/XWgwRtoU0Ld5iuK1lmiRTabHi2FBiQ5uS9Dm/WAX0&#10;ka5/Tvi9P9fp1u7Tox7mM63U4K1bf4II1IWX+N/9ZeL89xk8n4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VyZvwgAAANwAAAAPAAAAAAAAAAAAAAAAAJgCAABkcnMvZG93&#10;bnJldi54bWxQSwUGAAAAAAQABAD1AAAAhwMAAAAA&#10;" filled="f" strokecolor="#44546a [3215]" strokeweight="1pt">
                    <v:stroke dashstyle="1 1"/>
                    <v:textbox>
                      <w:txbxContent>
                        <w:p w:rsidR="00454BBF" w:rsidRDefault="00454BBF" w:rsidP="00454BBF">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v:textbox>
                  </v:rect>
                </v:group>
                <v:group id="群組 79" o:spid="_x0000_s1110" style="position:absolute;left:76683;top:23488;width:7837;height:3601" coordorigin="76683,23488" coordsize="7837,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rect id="矩形 150" o:spid="_x0000_s1111" style="position:absolute;left:76683;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6+G8YA&#10;AADcAAAADwAAAGRycy9kb3ducmV2LnhtbESPQWvCQBCF7wX/wzJCL6VuDLS20VVEKYi0h0YvvQ27&#10;YxLMzobsqvHfdw6F3mZ4b977ZrEafKuu1McmsIHpJANFbINruDJwPHw8v4GKCdlhG5gM3CnCajl6&#10;WGDhwo2/6VqmSkkIxwIN1Cl1hdbR1uQxTkJHLNop9B6TrH2lXY83CfetzrPsVXtsWBpq7GhTkz2X&#10;F2+A3vP11w9+7s9tvvX7/Gifypk15nE8rOegEg3p3/x3vXOC/yL48oxM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r6+G8YAAADcAAAADwAAAAAAAAAAAAAAAACYAgAAZHJz&#10;L2Rvd25yZXYueG1sUEsFBgAAAAAEAAQA9QAAAIsDAAAAAA==&#10;" filled="f" strokecolor="#44546a [3215]" strokeweight="1pt">
                    <v:stroke dashstyle="1 1"/>
                  </v:rect>
                  <v:rect id="矩形 151" o:spid="_x0000_s1112" style="position:absolute;left:78123;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IbgMQA&#10;AADcAAAADwAAAGRycy9kb3ducmV2LnhtbERPTWvCQBC9F/oflin0UnRjwFajG5GWgogeTHPxNuyO&#10;SUh2NmS3mv77bkHobR7vc9ab0XbiSoNvHCuYTRMQxNqZhisF5dfnZAHCB2SDnWNS8EMeNvnjwxoz&#10;4258omsRKhFD2GeooA6hz6T0uiaLfup64shd3GAxRDhU0gx4i+G2k2mSvEqLDceGGnt6r0m3xbdV&#10;QMt0ezzjYd926Yfdp6V+Kd60Us9P43YFItAY/sV3987E+fMZ/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yG4DEAAAA3AAAAA8AAAAAAAAAAAAAAAAAmAIAAGRycy9k&#10;b3ducmV2LnhtbFBLBQYAAAAABAAEAPUAAACJAwAAAAA=&#10;" filled="f" strokecolor="#44546a [3215]" strokeweight="1pt">
                    <v:stroke dashstyle="1 1"/>
                  </v:rect>
                  <v:rect id="矩形 152" o:spid="_x0000_s1113" style="position:absolute;left:83080;top:23488;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CF98MA&#10;AADcAAAADwAAAGRycy9kb3ducmV2LnhtbERPTWsCMRC9F/ofwhS8FM020NpujSKKUEQPbr14G5Lp&#10;7uJmsmyirv/eCEJv83ifM5n1rhFn6kLtWcPbKANBbLytudSw/10NP0GEiGyx8UwarhRgNn1+mmBu&#10;/YV3dC5iKVIIhxw1VDG2uZTBVOQwjHxLnLg/3zmMCXaltB1eUrhrpMqyD+mw5tRQYUuLisyxODkN&#10;9KXm2wNu1sdGLd1a7c1rMTZaD176+TeISH38Fz/cPzbNf1dwfyZdIK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SCF98MAAADcAAAADwAAAAAAAAAAAAAAAACYAgAAZHJzL2Rv&#10;d25yZXYueG1sUEsFBgAAAAAEAAQA9QAAAIgDAAAAAA==&#10;" filled="f" strokecolor="#44546a [3215]" strokeweight="1pt">
                    <v:stroke dashstyle="1 1"/>
                  </v:rect>
                  <v:rect id="矩形 153" o:spid="_x0000_s1114" style="position:absolute;left:79563;top:23488;width:3517;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wgbMMA&#10;AADcAAAADwAAAGRycy9kb3ducmV2LnhtbERPTWvCQBC9F/oflil4Ed00YtXUVaQiiLSHRi/eht1p&#10;EszOhuyq8d+7gtDbPN7nzJedrcWFWl85VvA+TEAQa2cqLhQc9pvBFIQPyAZrx6TgRh6Wi9eXOWbG&#10;XfmXLnkoRAxhn6GCMoQmk9Lrkiz6oWuII/fnWoshwraQpsVrDLe1TJPkQ1qsODaU2NBXSfqUn60C&#10;mqWrnyN+7051ura79KD7+UQr1XvrVp8gAnXhX/x0b02cPx7B45l4gV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mwgbMMAAADcAAAADwAAAAAAAAAAAAAAAACYAgAAZHJzL2Rv&#10;d25yZXYueG1sUEsFBgAAAAAEAAQA9QAAAIgDAAAAAA==&#10;" filled="f" strokecolor="#44546a [3215]" strokeweight="1pt">
                    <v:stroke dashstyle="1 1"/>
                    <v:textbox>
                      <w:txbxContent>
                        <w:p w:rsidR="00454BBF" w:rsidRDefault="00454BBF" w:rsidP="00454BBF">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v:textbox>
                  </v:rect>
                </v:group>
                <v:shape id="直線單箭頭接點 80" o:spid="_x0000_s1115" type="#_x0000_t32" style="position:absolute;left:11156;top:44353;width:777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VIwEcAAAADbAAAADwAAAGRycy9kb3ducmV2LnhtbERPTWsCMRC9F/wPYQRvNVGhla1RakHQ&#10;Qw+1Ba/jZrpZupnZbqK7/ntzKPT4eN+rzRAadaUu1sIWZlMDirgUV3Nl4etz97gEFROyw0aYLNwo&#10;wmY9elhh4aTnD7oeU6VyCMcCLfiU2kLrWHoKGKfSEmfuW7qAKcOu0q7DPoeHRs+NedIBa84NHlt6&#10;81T+HC/Bwrs59KfKLxb7QZ+N0LNctr9i7WQ8vL6ASjSkf/Gfe+8sLPP6/CX/AL2+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VSMBHAAAAA2wAAAA8AAAAAAAAAAAAAAAAA&#10;oQIAAGRycy9kb3ducmV2LnhtbFBLBQYAAAAABAAEAPkAAACOAwAAAAA=&#10;" strokecolor="black [3213]" strokeweight="2.5pt">
                  <v:stroke endarrow="open" joinstyle="miter"/>
                </v:shape>
                <v:group id="群組 81" o:spid="_x0000_s1116" style="position:absolute;left:24117;top:41473;width:7201;height:2880" coordorigin="24117,41473" coordsize="7200,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rect id="矩形 147" o:spid="_x0000_s1117" style="position:absolute;left:24117;top:42193;width:144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2SlsEA&#10;AADcAAAADwAAAGRycy9kb3ducmV2LnhtbERPTWvCQBC9C/0PyxS8mU1FtERXKZXWHDVt70N2TILZ&#10;2TS7JtFf7wqCt3m8z1ltBlOLjlpXWVbwFsUgiHOrKy4U/P58Td5BOI+ssbZMCi7kYLN+Ga0w0bbn&#10;A3WZL0QIYZeggtL7JpHS5SUZdJFtiAN3tK1BH2BbSN1iH8JNLadxPJcGKw4NJTb0WVJ+ys5GQbHP&#10;tv/Ntztfyey73Z+d9ekpVWr8OnwsQXga/FP8cKc6zJ8t4P5MuEC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EdkpbBAAAA3AAAAA8AAAAAAAAAAAAAAAAAmAIAAGRycy9kb3du&#10;cmV2LnhtbFBLBQYAAAAABAAEAPUAAACGAwAAAAA=&#10;" fillcolor="white [3201]" strokecolor="#ffc000 [3207]" strokeweight="1pt">
                    <v:stroke dashstyle="1 1"/>
                  </v:rect>
                  <v:rect id="矩形 148" o:spid="_x0000_s1118" style="position:absolute;left:25557;top:42193;width:144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IG5MMA&#10;AADcAAAADwAAAGRycy9kb3ducmV2LnhtbESPQW/CMAyF75P4D5GRuI2UCU2oI6Bp00aPUOBuNV5b&#10;0TilCW23Xz8fkLjZes/vfV5vR9eonrpQezawmCegiAtvay4NnI5fzytQISJbbDyTgV8KsN1MntaY&#10;Wj/wgfo8lkpCOKRooIqxTbUORUUOw9y3xKL9+M5hlLUrte1wkHDX6JckedUOa5aGClv6qKi45Ddn&#10;oNznn9f2O9z+yO373dkvh+ySGTObju9voCKN8WG+X2dW8JdCK8/IBHr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IIG5MMAAADcAAAADwAAAAAAAAAAAAAAAACYAgAAZHJzL2Rv&#10;d25yZXYueG1sUEsFBgAAAAAEAAQA9QAAAIgDAAAAAA==&#10;" fillcolor="white [3201]" strokecolor="#ffc000 [3207]" strokeweight="1pt">
                    <v:stroke dashstyle="1 1"/>
                    <v:textbox>
                      <w:txbxContent>
                        <w:p w:rsidR="00454BBF" w:rsidRDefault="00454BBF" w:rsidP="00454BBF">
                          <w:pPr>
                            <w:pStyle w:val="Web"/>
                            <w:spacing w:before="0" w:beforeAutospacing="0" w:after="0" w:afterAutospacing="0"/>
                            <w:jc w:val="center"/>
                          </w:pPr>
                          <w:r>
                            <w:rPr>
                              <w:rFonts w:asciiTheme="minorHAnsi" w:eastAsiaTheme="minorEastAsia" w:hAnsi="Calibri" w:cstheme="minorBidi"/>
                              <w:color w:val="FFC000" w:themeColor="accent4"/>
                              <w:kern w:val="24"/>
                              <w:sz w:val="36"/>
                              <w:szCs w:val="36"/>
                            </w:rPr>
                            <w:t>…</w:t>
                          </w:r>
                        </w:p>
                      </w:txbxContent>
                    </v:textbox>
                  </v:rect>
                  <v:rect id="矩形 149" o:spid="_x0000_s1119" style="position:absolute;left:29878;top:41473;width:144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lbfMIA&#10;AADcAAAADwAAAGRycy9kb3ducmV2LnhtbERPTUsDMRC9C/6HMIIXabO2Iu22aRGhoKdiFbxON9PN&#10;4mZmSdLt1l/fCEJv83ifs1wPvlU9hdgIG3gcF6CIK7EN1wa+PjejGaiYkC22wmTgTBHWq9ubJZZW&#10;TvxB/S7VKodwLNGAS6krtY6VI49xLB1x5g4SPKYMQ61twFMO962eFMWz9thwbnDY0auj6md39AZY&#10;ftut78LD+X06me5FXPzunTH3d8PLAlSiIV3F/+43m+c/zeHvmXyBXl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CVt8wgAAANwAAAAPAAAAAAAAAAAAAAAAAJgCAABkcnMvZG93&#10;bnJldi54bWxQSwUGAAAAAAQABAD1AAAAhwMAAAAA&#10;" fillcolor="white [3201]" strokecolor="#a5a5a5 [3206]" strokeweight="1pt">
                    <v:stroke dashstyle="1 1"/>
                  </v:rect>
                </v:group>
                <v:roundrect id="圓角矩形 82" o:spid="_x0000_s1120" style="position:absolute;left:12596;top:37872;width:7921;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SYgm8QA&#10;AADbAAAADwAAAGRycy9kb3ducmV2LnhtbESPQWvCQBSE74X+h+UVems2phA0dZVSKrRHTbDk9sw+&#10;k9Ds25BdY/z3riB4HGbmG2a5nkwnRhpca1nBLIpBEFdWt1wrKPLN2xyE88gaO8uk4EIO1qvnpyVm&#10;2p55S+PO1yJA2GWooPG+z6R0VUMGXWR74uAd7WDQBznUUg94DnDTySSOU2mw5bDQYE9fDVX/u5NR&#10;UB5SXhS/f11a7o/FYfadvy8oV+r1Zfr8AOFp8o/wvf2jFcwTuH0JP0C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UmIJvEAAAA2wAAAA8AAAAAAAAAAAAAAAAAmAIAAGRycy9k&#10;b3ducmV2LnhtbFBLBQYAAAAABAAEAPUAAACJAwAAAAA=&#10;" fillcolor="#deeaf6 [660]" strokecolor="#1f4d78 [1604]" strokeweight="1pt">
                  <v:stroke joinstyle="miter"/>
                </v:roundrect>
                <v:rect id="矩形 83" o:spid="_x0000_s1121" style="position:absolute;left:13316;top:38593;width:2160;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6K7sUA&#10;AADbAAAADwAAAGRycy9kb3ducmV2LnhtbESPQWvCQBSE7wX/w/KE3urGVkRSV7EFS3uoYuyhub1m&#10;n9lg9m3IrjH++64geBxm5htmvuxtLTpqfeVYwXiUgCAunK64VPCzXz/NQPiArLF2TAou5GG5GDzM&#10;MdXuzDvqslCKCGGfogITQpNK6QtDFv3INcTRO7jWYoiyLaVu8RzhtpbPSTKVFiuOCwYbejdUHLOT&#10;VZCvzcf3hPKv3+ot/ztp12X9ZqvU47BfvYII1Id7+Nb+1ApmL3D9En+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oruxQAAANsAAAAPAAAAAAAAAAAAAAAAAJgCAABkcnMv&#10;ZG93bnJldi54bWxQSwUGAAAAAAQABAD1AAAAigMAAAAA&#10;" fillcolor="#ffc000 [3207]" strokecolor="#7f5f00 [1607]" strokeweight="1pt"/>
                <v:rect id="矩形 84" o:spid="_x0000_s1122" style="position:absolute;left:15476;top:38593;width:2160;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7xQsQA&#10;AADbAAAADwAAAGRycy9kb3ducmV2LnhtbESPQWvCQBSE7wX/w/IKXkQ3sVIkdRNUbOlJqHrw+JJ9&#10;zYZm38bsVtN/3y0IPQ4z8w2zKgbbiiv1vnGsIJ0lIIgrpxuuFZyOr9MlCB+QNbaOScEPeSjy0cMK&#10;M+1u/EHXQ6hFhLDPUIEJocuk9JUhi37mOuLofbreYoiyr6Xu8RbhtpXzJHmWFhuOCwY72hqqvg7f&#10;VkF7NpW/PE32Zbl74/LCm9SkG6XGj8P6BUSgIfyH7+13rWC5gL8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e8ULEAAAA2wAAAA8AAAAAAAAAAAAAAAAAmAIAAGRycy9k&#10;b3ducmV2LnhtbFBLBQYAAAAABAAEAPUAAACJAwAAAAA=&#10;" fillcolor="#70ad47 [3209]" strokecolor="#375623 [1609]" strokeweight="1pt"/>
                <v:rect id="矩形 85" o:spid="_x0000_s1123" style="position:absolute;left:17636;top:38593;width:2161;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OjVMQA&#10;AADbAAAADwAAAGRycy9kb3ducmV2LnhtbESPS4sCMRCE78L+h9ALexHNKKsOs0ZRYRfx5Av22kx6&#10;HjjpjJOo4783guCxqKqvqOm8NZW4UuNKywoG/QgEcWp1ybmC4+G3F4NwHlljZZkU3MnBfPbRmWKi&#10;7Y13dN37XAQIuwQVFN7XiZQuLcig69uaOHiZbQz6IJtc6gZvAW4qOYyisTRYclgosKZVQelpfzEK&#10;Nptzvl7ypc7+/ybfu9Oy2sruQKmvz3bxA8JT69/hV3utFcQjeH4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jo1TEAAAA2wAAAA8AAAAAAAAAAAAAAAAAmAIAAGRycy9k&#10;b3ducmV2LnhtbFBLBQYAAAAABAAEAPUAAACJAwAAAAA=&#10;" fillcolor="#4472c4 [3208]" strokecolor="#1f3763 [1608]" strokeweight="1pt"/>
                <v:roundrect id="圓角矩形 86" o:spid="_x0000_s1124" style="position:absolute;left:38519;top:37872;width:7921;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0mmMIA&#10;AADbAAAADwAAAGRycy9kb3ducmV2LnhtbESPQYvCMBSE7wv+h/AEb2vqCkWrUURW0KO27OLt2Tzb&#10;YvNSmqj13xtB8DjMzDfMfNmZWtyodZVlBaNhBII4t7riQkGWbr4nIJxH1lhbJgUPcrBc9L7mmGh7&#10;5z3dDr4QAcIuQQWl900ipctLMuiGtiEO3tm2Bn2QbSF1i/cAN7X8iaJYGqw4LJTY0Lqk/HK4GgXH&#10;U8zTbPdfx8e/c3Ya/abjKaVKDfrdagbCU+c/4Xd7qxVMYnh9CT9AL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HSaYwgAAANsAAAAPAAAAAAAAAAAAAAAAAJgCAABkcnMvZG93&#10;bnJldi54bWxQSwUGAAAAAAQABAD1AAAAhwMAAAAA&#10;" fillcolor="#deeaf6 [660]" strokecolor="#1f4d78 [1604]" strokeweight="1pt">
                  <v:stroke joinstyle="miter"/>
                </v:roundrect>
                <v:rect id="矩形 87" o:spid="_x0000_s1125" style="position:absolute;left:39239;top:38593;width:2160;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WM7cUA&#10;AADbAAAADwAAAGRycy9kb3ducmV2LnhtbESPQWvCQBSE7wX/w/KE3urGUlRSV7EFS3uoYuyhub1m&#10;n9lg9m3IrjH++64geBxm5htmvuxtLTpqfeVYwXiUgCAunK64VPCzXz/NQPiArLF2TAou5GG5GDzM&#10;MdXuzDvqslCKCGGfogITQpNK6QtDFv3INcTRO7jWYoiyLaVu8RzhtpbPSTKRFiuOCwYbejdUHLOT&#10;VZCvzcf3C+Vfv9Vb/nfSrsv6zVapx2G/egURqA/38K39qRXMpnD9En+AXP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lYztxQAAANsAAAAPAAAAAAAAAAAAAAAAAJgCAABkcnMv&#10;ZG93bnJldi54bWxQSwUGAAAAAAQABAD1AAAAigMAAAAA&#10;" fillcolor="#ffc000 [3207]" strokecolor="#7f5f00 [1607]" strokeweight="1pt"/>
                <v:rect id="矩形 88" o:spid="_x0000_s1126" style="position:absolute;left:41399;top:38593;width:2160;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P7R8EA&#10;AADbAAAADwAAAGRycy9kb3ducmV2LnhtbERPz2vCMBS+D/wfwhN2GZp2AynVKDq2sdPAbgePr82z&#10;KTYvNcm0+++Xg+Dx4/u92oy2FxfyoXOsIJ9nIIgbpztuFfx8v88KECEia+wdk4I/CrBZTx5WWGp3&#10;5T1dqtiKFMKhRAUmxqGUMjSGLIa5G4gTd3TeYkzQt1J7vKZw28vnLFtIix2nBoMDvRpqTtWvVdAf&#10;TBPOL09fdf32wfWZd7nJd0o9TsftEkSkMd7FN/enVlCkselL+gF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AT+0fBAAAA2wAAAA8AAAAAAAAAAAAAAAAAmAIAAGRycy9kb3du&#10;cmV2LnhtbFBLBQYAAAAABAAEAPUAAACGAwAAAAA=&#10;" fillcolor="#70ad47 [3209]" strokecolor="#375623 [1609]" strokeweight="1pt"/>
                <v:rect id="矩形 89" o:spid="_x0000_s1127" style="position:absolute;left:43559;top:38593;width:2161;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6pUcQA&#10;AADbAAAADwAAAGRycy9kb3ducmV2LnhtbESPS4sCMRCE78L+h9ALexHNKIu6s0ZRYRfx5Au8NpOe&#10;B0464ySj4783guCxqKqvqOm8NaW4Uu0KywoG/QgEcWJ1wZmC4+GvNwHhPLLG0jIpuJOD+eyjM8VY&#10;2xvv6Lr3mQgQdjEqyL2vYildkpNB17cVcfBSWxv0QdaZ1DXeAtyUchhFI2mw4LCQY0WrnJLzvjEK&#10;NptLtl5yU6Wn//H37rwst7I7UOrrs138gvDU+nf41V5rBZMfeH4JP0DO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JuqVHEAAAA2wAAAA8AAAAAAAAAAAAAAAAAmAIAAGRycy9k&#10;b3ducmV2LnhtbFBLBQYAAAAABAAEAPUAAACJAwAAAAA=&#10;" fillcolor="#4472c4 [3208]" strokecolor="#1f3763 [1608]" strokeweight="1pt"/>
                <v:roundrect id="圓角矩形 90" o:spid="_x0000_s1128" style="position:absolute;left:65162;top:37872;width:7921;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Nqr8A&#10;AADbAAAADwAAAGRycy9kb3ducmV2LnhtbERPTYvCMBC9L/gfwgje1tQViq1GEVlBj9qyi7exGdti&#10;MylN1PrvzUHw+Hjfi1VvGnGnztWWFUzGEQjiwuqaSwV5tv2egXAeWWNjmRQ8ycFqOfhaYKrtgw90&#10;P/pShBB2KSqovG9TKV1RkUE3ti1x4C62M+gD7EqpO3yEcNPInyiKpcGaQ0OFLW0qKq7Hm1FwOsec&#10;5Pv/Jj79XfLz5DebJpQpNRr26zkIT73/iN/unVaQhPXhS/gBcvk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YY2qvwAAANsAAAAPAAAAAAAAAAAAAAAAAJgCAABkcnMvZG93bnJl&#10;di54bWxQSwUGAAAAAAQABAD1AAAAhAMAAAAA&#10;" fillcolor="#deeaf6 [660]" strokecolor="#1f4d78 [1604]" strokeweight="1pt">
                  <v:stroke joinstyle="miter"/>
                </v:roundrect>
                <v:rect id="矩形 91" o:spid="_x0000_s1129" style="position:absolute;left:65882;top:38593;width:2160;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kn38UA&#10;AADbAAAADwAAAGRycy9kb3ducmV2LnhtbESPQWvCQBSE7wX/w/KE3urGUopGV7EFS3vQ0ujB3J7Z&#10;ZzY0+zZk1xj/vSsUehxm5htmvuxtLTpqfeVYwXiUgCAunK64VLDfrZ8mIHxA1lg7JgVX8rBcDB7m&#10;mGp34R/qslCKCGGfogITQpNK6QtDFv3INcTRO7nWYoiyLaVu8RLhtpbPSfIqLVYcFww29G6o+M3O&#10;VkG+Nh+bF8q/DtVbfjxr12X99lupx2G/moEI1If/8F/7UyuYjuH+Jf4A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6SffxQAAANsAAAAPAAAAAAAAAAAAAAAAAJgCAABkcnMv&#10;ZG93bnJldi54bWxQSwUGAAAAAAQABAD1AAAAigMAAAAA&#10;" fillcolor="#ffc000 [3207]" strokecolor="#7f5f00 [1607]" strokeweight="1pt"/>
                <v:rect id="矩形 92" o:spid="_x0000_s1130" style="position:absolute;left:68042;top:38593;width:2160;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JacMQA&#10;AADbAAAADwAAAGRycy9kb3ducmV2LnhtbESPQWvCQBSE74X+h+UVvBTdxILUmI3UoqUnobYHjy/Z&#10;ZzaYfRuzq8Z/7xYKPQ4z8w2TLwfbigv1vnGsIJ0kIIgrpxuuFfx8b8avIHxA1tg6JgU38rAsHh9y&#10;zLS78hdddqEWEcI+QwUmhC6T0leGLPqJ64ijd3C9xRBlX0vd4zXCbSunSTKTFhuOCwY7ejdUHXdn&#10;q6Ddm8qfXp63Zbn+4PLEq9SkK6VGT8PbAkSgIfyH/9qfWsF8Cr9f4g+Qx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QiWnDEAAAA2wAAAA8AAAAAAAAAAAAAAAAAmAIAAGRycy9k&#10;b3ducmV2LnhtbFBLBQYAAAAABAAEAPUAAACJAwAAAAA=&#10;" fillcolor="#70ad47 [3209]" strokecolor="#375623 [1609]" strokeweight="1pt"/>
                <v:rect id="矩形 93" o:spid="_x0000_s1131" style="position:absolute;left:70202;top:38593;width:2160;height:57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8IZsUA&#10;AADbAAAADwAAAGRycy9kb3ducmV2LnhtbESPQWvCQBSE70L/w/IKvUjdaKXV1FW0UAk5NVbw+sg+&#10;k2D2bZpdk/jvu4WCx2FmvmFWm8HUoqPWVZYVTCcRCOLc6ooLBcfvz+cFCOeRNdaWScGNHGzWD6MV&#10;xtr2nFF38IUIEHYxKii9b2IpXV6SQTexDXHwzrY16INsC6lb7APc1HIWRa/SYMVhocSGPkrKL4er&#10;UZCmP0Wy42tzPu3f5tllV3/J8VSpp8dh+w7C0+Dv4f92ohUsX+DvS/gBcv0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XwhmxQAAANsAAAAPAAAAAAAAAAAAAAAAAJgCAABkcnMv&#10;ZG93bnJldi54bWxQSwUGAAAAAAQABAD1AAAAigMAAAAA&#10;" fillcolor="#4472c4 [3208]" strokecolor="#1f3763 [1608]" strokeweight="1pt"/>
                <v:rect id="矩形 94" o:spid="_x0000_s1132" style="position:absolute;left:28438;top:40753;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I8/cYA&#10;AADbAAAADwAAAGRycy9kb3ducmV2LnhtbESP3WrCQBSE7wt9h+UUvGs2LWJrzEZKQdGiiH/g5SF7&#10;moRmz4bsJsa37wqFXg4z8w2TzgdTi55aV1lW8BLFIIhzqysuFJyOi+d3EM4ja6wtk4IbOZhnjw8p&#10;JtpeeU/9wRciQNglqKD0vkmkdHlJBl1kG+LgfdvWoA+yLaRu8RrgppavcTyRBisOCyU29FlS/nPo&#10;jAK5246/un65Oa93b7fuJBfL5lIrNXoaPmYgPA3+P/zXXmkF0zHcv4QfIL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wI8/cYAAADbAAAADwAAAAAAAAAAAAAAAACYAgAAZHJz&#10;L2Rvd25yZXYueG1sUEsFBgAAAAAEAAQA9QAAAIsDAAAAAA==&#10;" fillcolor="white [3201]" strokecolor="#70ad47 [3209]" strokeweight="1pt">
                  <v:stroke dashstyle="1 1"/>
                </v:rect>
                <v:rect id="矩形 95" o:spid="_x0000_s1133" style="position:absolute;left:26997;top:42193;width:1441;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dEQMMA&#10;AADbAAAADwAAAGRycy9kb3ducmV2LnhtbESPQWvCQBSE70L/w/IKvelGqaVGN1IsrTlqqvdH9pmE&#10;ZN+m2TVJ++u7BcHjMDPfMJvtaBrRU+cqywrmswgEcW51xYWC09fH9BWE88gaG8uk4IccbJOHyQZj&#10;bQc+Up/5QgQIuxgVlN63sZQuL8mgm9mWOHgX2xn0QXaF1B0OAW4auYiiF2mw4rBQYku7kvI6uxoF&#10;xSF7/24/3fWXzKHfn+3zkNapUk+P49sahKfR38O3dqoVrJbw/y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bdEQMMAAADbAAAADwAAAAAAAAAAAAAAAACYAgAAZHJzL2Rv&#10;d25yZXYueG1sUEsFBgAAAAAEAAQA9QAAAIgDAAAAAA==&#10;" fillcolor="white [3201]" strokecolor="#ffc000 [3207]" strokeweight="1pt">
                  <v:stroke dashstyle="1 1"/>
                </v:rect>
                <v:group id="群組 96" o:spid="_x0000_s1134" style="position:absolute;left:50760;top:41473;width:7201;height:2880" coordorigin="50760,41473" coordsize="7200,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rect id="矩形 144" o:spid="_x0000_s1135" style="position:absolute;left:50760;top:42193;width:144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8M4cEA&#10;AADcAAAADwAAAGRycy9kb3ducmV2LnhtbERPTWuDQBC9F/IflgnkVtcWKcFmI6GhicfUtvfBnajo&#10;zhp3o6a/vlso5DaP9zmbbDadGGlwjWUFT1EMgri0uuFKwdfn++MahPPIGjvLpOBGDrLt4mGDqbYT&#10;f9BY+EqEEHYpKqi971MpXVmTQRfZnjhwZzsY9AEOldQDTiHcdPI5jl+kwYZDQ409vdVUtsXVKKhO&#10;xf7SH9z1h8xpPH7bZMrbXKnVct69gvA0+7v4353rMD9J4O+ZcIH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HPDOHBAAAA3AAAAA8AAAAAAAAAAAAAAAAAmAIAAGRycy9kb3du&#10;cmV2LnhtbFBLBQYAAAAABAAEAPUAAACGAwAAAAA=&#10;" fillcolor="white [3201]" strokecolor="#ffc000 [3207]" strokeweight="1pt">
                    <v:stroke dashstyle="1 1"/>
                  </v:rect>
                  <v:rect id="矩形 145" o:spid="_x0000_s1136" style="position:absolute;left:52200;top:42193;width:144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OpesEA&#10;AADcAAAADwAAAGRycy9kb3ducmV2LnhtbERPTWvCQBC9C/0PyxS8mU1FpURXKZXWHDVt70N2TILZ&#10;2TS7JtFf7wqCt3m8z1ltBlOLjlpXWVbwFsUgiHOrKy4U/P58Td5BOI+ssbZMCi7kYLN+Ga0w0bbn&#10;A3WZL0QIYZeggtL7JpHS5SUZdJFtiAN3tK1BH2BbSN1iH8JNLadxvJAGKw4NJTb0WVJ+ys5GQbHP&#10;tv/Ntztfyey73Z+d9ekpVWr8OnwsQXga/FP8cKc6zJ/N4f5MuECu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DqXrBAAAA3AAAAA8AAAAAAAAAAAAAAAAAmAIAAGRycy9kb3du&#10;cmV2LnhtbFBLBQYAAAAABAAEAPUAAACGAwAAAAA=&#10;" fillcolor="white [3201]" strokecolor="#ffc000 [3207]" strokeweight="1pt">
                    <v:stroke dashstyle="1 1"/>
                    <v:textbox>
                      <w:txbxContent>
                        <w:p w:rsidR="00454BBF" w:rsidRDefault="00454BBF" w:rsidP="00454BBF">
                          <w:pPr>
                            <w:pStyle w:val="Web"/>
                            <w:spacing w:before="0" w:beforeAutospacing="0" w:after="0" w:afterAutospacing="0"/>
                            <w:jc w:val="center"/>
                          </w:pPr>
                          <w:r>
                            <w:rPr>
                              <w:rFonts w:asciiTheme="minorHAnsi" w:eastAsiaTheme="minorEastAsia" w:hAnsi="Calibri" w:cstheme="minorBidi"/>
                              <w:color w:val="FFC000" w:themeColor="accent4"/>
                              <w:kern w:val="24"/>
                              <w:sz w:val="36"/>
                              <w:szCs w:val="36"/>
                            </w:rPr>
                            <w:t>…</w:t>
                          </w:r>
                        </w:p>
                      </w:txbxContent>
                    </v:textbox>
                  </v:rect>
                  <v:rect id="矩形 146" o:spid="_x0000_s1137" style="position:absolute;left:56521;top:41473;width:144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bPDsEA&#10;AADcAAAADwAAAGRycy9kb3ducmV2LnhtbERPTWsCMRC9F/ofwhS8lJqtFimrUUpB0JNUBa/jZrpZ&#10;uplZknRd++sbodDbPN7nLFaDb1VPITbCBp7HBSjiSmzDtYHjYf30CiomZIutMBm4UoTV8v5ugaWV&#10;C39Qv0+1yiEcSzTgUupKrWPlyGMcS0ecuU8JHlOGodY24CWH+1ZPimKmPTacGxx29O6o+tp/ewMs&#10;P+3Od+Hxup1OpmcRF0+9M2b0MLzNQSUa0r/4z72xef7LDG7P5Av0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Wzw7BAAAA3AAAAA8AAAAAAAAAAAAAAAAAmAIAAGRycy9kb3du&#10;cmV2LnhtbFBLBQYAAAAABAAEAPUAAACGAwAAAAA=&#10;" fillcolor="white [3201]" strokecolor="#a5a5a5 [3206]" strokeweight="1pt">
                    <v:stroke dashstyle="1 1"/>
                  </v:rect>
                </v:group>
                <v:rect id="矩形 97" o:spid="_x0000_s1138" style="position:absolute;left:55081;top:40753;width:1440;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9CiisYA&#10;AADbAAAADwAAAGRycy9kb3ducmV2LnhtbESP3WrCQBSE74W+w3IKvTObSqltmo0UQdGiSP2BXh6y&#10;p0lo9mzIbmJ8e1cQejnMzDdMOhtMLXpqXWVZwXMUgyDOra64UHA8LMZvIJxH1lhbJgUXcjDLHkYp&#10;Jtqe+Zv6vS9EgLBLUEHpfZNI6fKSDLrINsTB+7WtQR9kW0jd4jnATS0ncfwqDVYcFkpsaF5S/rfv&#10;jAK52758df1yc1rvppfuKBfL5qdW6ulx+PwA4Wnw/+F7e6UVvE/h9iX8AJl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9CiisYAAADbAAAADwAAAAAAAAAAAAAAAACYAgAAZHJz&#10;L2Rvd25yZXYueG1sUEsFBgAAAAAEAAQA9QAAAIsDAAAAAA==&#10;" fillcolor="white [3201]" strokecolor="#70ad47 [3209]" strokeweight="1pt">
                  <v:stroke dashstyle="1 1"/>
                </v:rect>
                <v:rect id="矩形 98" o:spid="_x0000_s1139" style="position:absolute;left:53640;top:42193;width:1441;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br3sAA&#10;AADbAAAADwAAAGRycy9kb3ducmV2LnhtbERPz0/CMBS+m/A/NI/Em+sgxuhYIQSD7ohD7i/rY1tY&#10;X2dbtsFfbw8mHr98v/PNZDoxkPOtZQWLJAVBXFndcq3g+7h/egXhA7LGzjIpuJGHzXr2kGOm7chf&#10;NJShFjGEfYYKmhD6TEpfNWTQJ7YnjtzZOoMhQldL7XCM4aaTyzR9kQZbjg0N9rRrqLqUV6OgPpTv&#10;P/2Hv97JHIbPk30ei0uh1ON82q5ABJrCv/jPXWgFb3Fs/BJ/gF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7br3sAAAADbAAAADwAAAAAAAAAAAAAAAACYAgAAZHJzL2Rvd25y&#10;ZXYueG1sUEsFBgAAAAAEAAQA9QAAAIUDAAAAAA==&#10;" fillcolor="white [3201]" strokecolor="#ffc000 [3207]" strokeweight="1pt">
                  <v:stroke dashstyle="1 1"/>
                </v:rect>
                <v:group id="群組 99" o:spid="_x0000_s1140" style="position:absolute;left:76683;top:41473;width:7201;height:2880" coordorigin="76683,41473" coordsize="7200,28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rect id="矩形 141" o:spid="_x0000_s1141" style="position:absolute;left:76683;top:42193;width:144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ivecAA&#10;AADcAAAADwAAAGRycy9kb3ducmV2LnhtbERPTYvCMBC9C/6HMMLeNHWRRapRRFnt0a16H5qxLTaT&#10;2sS26683Cwve5vE+Z7nuTSVaalxpWcF0EoEgzqwuOVdwPn2P5yCcR9ZYWSYFv+RgvRoOlhhr2/EP&#10;tanPRQhhF6OCwvs6ltJlBRl0E1sTB+5qG4M+wCaXusEuhJtKfkbRlzRYcmgosKZtQdktfRgF+THd&#10;3eu9ezzJHNvDxc665JYo9THqNwsQnnr/Fv+7Ex3mz6bw90y4QK5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bivecAAAADcAAAADwAAAAAAAAAAAAAAAACYAgAAZHJzL2Rvd25y&#10;ZXYueG1sUEsFBgAAAAAEAAQA9QAAAIUDAAAAAA==&#10;" fillcolor="white [3201]" strokecolor="#ffc000 [3207]" strokeweight="1pt">
                    <v:stroke dashstyle="1 1"/>
                  </v:rect>
                  <v:rect id="矩形 142" o:spid="_x0000_s1142" style="position:absolute;left:78123;top:42193;width:144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oxDsEA&#10;AADcAAAADwAAAGRycy9kb3ducmV2LnhtbERPS2vCQBC+F/oflin0VjeVIJK6EVFsc7SxvQ/ZaRKS&#10;nU2zm0f99a5Q8DYf33M229m0YqTe1ZYVvC4iEMSF1TWXCr7Ox5c1COeRNbaWScEfOdimjw8bTLSd&#10;+JPG3JcihLBLUEHlfZdI6YqKDLqF7YgD92N7gz7AvpS6xymEm1Yuo2glDdYcGirsaF9R0eSDUVCe&#10;8sNv9+6GC5nT+PFt4ylrMqWen+bdGwhPs7+L/92ZDvPjJdyeCRfI9Ao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qMQ7BAAAA3AAAAA8AAAAAAAAAAAAAAAAAmAIAAGRycy9kb3du&#10;cmV2LnhtbFBLBQYAAAAABAAEAPUAAACGAwAAAAA=&#10;" fillcolor="white [3201]" strokecolor="#ffc000 [3207]" strokeweight="1pt">
                    <v:stroke dashstyle="1 1"/>
                    <v:textbox>
                      <w:txbxContent>
                        <w:p w:rsidR="00454BBF" w:rsidRDefault="00454BBF" w:rsidP="00454BBF">
                          <w:pPr>
                            <w:pStyle w:val="Web"/>
                            <w:spacing w:before="0" w:beforeAutospacing="0" w:after="0" w:afterAutospacing="0"/>
                            <w:jc w:val="center"/>
                          </w:pPr>
                          <w:r>
                            <w:rPr>
                              <w:rFonts w:asciiTheme="minorHAnsi" w:eastAsiaTheme="minorEastAsia" w:hAnsi="Calibri" w:cstheme="minorBidi"/>
                              <w:color w:val="FFC000" w:themeColor="accent4"/>
                              <w:kern w:val="24"/>
                              <w:sz w:val="36"/>
                              <w:szCs w:val="36"/>
                            </w:rPr>
                            <w:t>…</w:t>
                          </w:r>
                        </w:p>
                      </w:txbxContent>
                    </v:textbox>
                  </v:rect>
                  <v:rect id="矩形 143" o:spid="_x0000_s1143" style="position:absolute;left:82444;top:41473;width:1440;height:28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FslsIA&#10;AADcAAAADwAAAGRycy9kb3ducmV2LnhtbERPTUsDMRC9F/wPYYReis3aLSLbpkUEwZ7EtuB1uhk3&#10;i5uZJYnbrb/eCEJv83ifs96OvlMDhdgKG7ifF6CIa7EtNwaOh5e7R1AxIVvshMnAhSJsNzeTNVZW&#10;zvxOwz41KodwrNCAS6mvtI61I49xLj1x5j4leEwZhkbbgOcc7ju9KIoH7bHl3OCwp2dH9df+2xtg&#10;+enefB9ml125KE8iLn4Mzpjp7fi0ApVoTFfxv/vV5vnLEv6eyRf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4WyWwgAAANwAAAAPAAAAAAAAAAAAAAAAAJgCAABkcnMvZG93&#10;bnJldi54bWxQSwUGAAAAAAQABAD1AAAAhwMAAAAA&#10;" fillcolor="white [3201]" strokecolor="#a5a5a5 [3206]" strokeweight="1pt">
                    <v:stroke dashstyle="1 1"/>
                  </v:rect>
                </v:group>
                <v:rect id="矩形 100" o:spid="_x0000_s1144" style="position:absolute;left:81003;top:40753;width:1441;height:36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332sYA&#10;AADcAAAADwAAAGRycy9kb3ducmV2LnhtbESPT2vCQBDF7wW/wzKCt7qxSCvRVURQ2tIi9Q94HLJj&#10;EszOhuwmxm/fORR6m+G9ee83i1XvKtVRE0rPBibjBBRx5m3JuYHTcfs8AxUissXKMxl4UIDVcvC0&#10;wNT6O/9Qd4i5khAOKRooYqxTrUNWkMMw9jWxaFffOIyyNrm2Dd4l3FX6JUletcOSpaHAmjYFZbdD&#10;6wzo/ff0s+12X+eP/dujPentrr5UxoyG/XoOKlIf/81/1+9W8BPBl2dkAr3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332sYAAADcAAAADwAAAAAAAAAAAAAAAACYAgAAZHJz&#10;L2Rvd25yZXYueG1sUEsFBgAAAAAEAAQA9QAAAIsDAAAAAA==&#10;" fillcolor="white [3201]" strokecolor="#70ad47 [3209]" strokeweight="1pt">
                  <v:stroke dashstyle="1 1"/>
                </v:rect>
                <v:rect id="矩形 101" o:spid="_x0000_s1145" style="position:absolute;left:79563;top:42193;width:1440;height:21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IWucAA&#10;AADcAAAADwAAAGRycy9kb3ducmV2LnhtbERPTYvCMBC9L/gfwgh7W1NFRKpRRFF7dKveh2Zsi82k&#10;NrHt7q/fCAve5vE+Z7nuTSVaalxpWcF4FIEgzqwuOVdwOe+/5iCcR9ZYWSYFP+RgvRp8LDHWtuNv&#10;alOfixDCLkYFhfd1LKXLCjLoRrYmDtzNNgZ9gE0udYNdCDeVnETRTBosOTQUWNO2oOyePo2C/JTu&#10;HvXBPX/JnNrj1U675J4o9TnsNwsQnnr/Fv+7Ex3mR2N4PRMuk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9IWucAAAADcAAAADwAAAAAAAAAAAAAAAACYAgAAZHJzL2Rvd25y&#10;ZXYueG1sUEsFBgAAAAAEAAQA9QAAAIUDAAAAAA==&#10;" fillcolor="white [3201]" strokecolor="#ffc000 [3207]" strokeweight="1pt">
                  <v:stroke dashstyle="1 1"/>
                </v:rect>
                <v:shape id="文字方塊 99" o:spid="_x0000_s1146" type="#_x0000_t202" style="position:absolute;left:31318;top:12687;width:25203;height:6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qJFcAA&#10;AADcAAAADwAAAGRycy9kb3ducmV2LnhtbERPTWsCMRC9F/ofwgi91UTBIqtRxFbw0Et1vQ+b6Wbp&#10;ZrJspu7675uC4G0e73PW2zG06kp9aiJbmE0NKOIquoZrC+X58LoElQTZYRuZLNwowXbz/LTGwsWB&#10;v+h6klrlEE4FWvAiXaF1qjwFTNPYEWfuO/YBJcO+1q7HIYeHVs+NedMBG84NHjvae6p+Tr/Bgojb&#10;zW7lR0jHy/j5PnhTLbC09mUy7laghEZ5iO/uo8vzzRz+n8kX6M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qJFcAAAADcAAAADwAAAAAAAAAAAAAAAACYAgAAZHJzL2Rvd25y&#10;ZXYueG1sUEsFBgAAAAAEAAQA9QAAAIUDAAAAAA==&#10;" filled="f" stroked="f">
                  <v:textbox style="mso-fit-shape-to-text:t">
                    <w:txbxContent>
                      <w:p w:rsidR="00454BBF" w:rsidRDefault="00454BBF" w:rsidP="00454BBF">
                        <w:pPr>
                          <w:pStyle w:val="Web"/>
                          <w:spacing w:before="0" w:beforeAutospacing="0" w:after="0" w:afterAutospacing="0"/>
                        </w:pPr>
                        <w:proofErr w:type="spellStart"/>
                        <w:r>
                          <w:rPr>
                            <w:rFonts w:asciiTheme="minorHAnsi" w:eastAsiaTheme="minorEastAsia" w:hAnsi="Calibri" w:cstheme="minorBidi"/>
                            <w:color w:val="000000" w:themeColor="text1"/>
                            <w:kern w:val="24"/>
                            <w:sz w:val="36"/>
                            <w:szCs w:val="36"/>
                          </w:rPr>
                          <w:t>Groupcast</w:t>
                        </w:r>
                        <w:proofErr w:type="spellEnd"/>
                        <w:r>
                          <w:rPr>
                            <w:rFonts w:asciiTheme="minorHAnsi" w:eastAsiaTheme="minorEastAsia" w:hAnsi="Calibri" w:cstheme="minorBidi"/>
                            <w:color w:val="000000" w:themeColor="text1"/>
                            <w:kern w:val="24"/>
                            <w:sz w:val="36"/>
                            <w:szCs w:val="36"/>
                          </w:rPr>
                          <w:t>/broadcast with unified feedback</w:t>
                        </w:r>
                      </w:p>
                    </w:txbxContent>
                  </v:textbox>
                </v:shape>
                <v:shape id="文字方塊 100" o:spid="_x0000_s1147" type="#_x0000_t202" style="position:absolute;left:31318;top:29969;width:25203;height:64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gYsjsAA&#10;AADcAAAADwAAAGRycy9kb3ducmV2LnhtbERPTWsCMRC9F/ofwhS81USlpWyNIq2Ch15qt/dhM24W&#10;N5NlM7rrv28Kgrd5vM9ZrsfQqgv1qYlsYTY1oIir6BquLZQ/u+c3UEmQHbaRycKVEqxXjw9LLFwc&#10;+JsuB6lVDuFUoAUv0hVap8pTwDSNHXHmjrEPKBn2tXY9Djk8tHpuzKsO2HBu8NjRh6fqdDgHCyJu&#10;M7uW25D2v+PX5+BN9YKltZOncfMOSmiUu/jm3rs83yzg/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gYsjsAAAADcAAAADwAAAAAAAAAAAAAAAACYAgAAZHJzL2Rvd25y&#10;ZXYueG1sUEsFBgAAAAAEAAQA9QAAAIUDAAAAAA==&#10;" filled="f" stroked="f">
                  <v:textbox style="mso-fit-shape-to-text:t">
                    <w:txbxContent>
                      <w:p w:rsidR="00454BBF" w:rsidRDefault="00454BBF" w:rsidP="00454BBF">
                        <w:pPr>
                          <w:pStyle w:val="Web"/>
                          <w:spacing w:before="0" w:beforeAutospacing="0" w:after="0" w:afterAutospacing="0"/>
                        </w:pPr>
                        <w:proofErr w:type="spellStart"/>
                        <w:r>
                          <w:rPr>
                            <w:rFonts w:asciiTheme="minorHAnsi" w:eastAsiaTheme="minorEastAsia" w:hAnsi="Calibri" w:cstheme="minorBidi"/>
                            <w:color w:val="000000" w:themeColor="text1"/>
                            <w:kern w:val="24"/>
                            <w:sz w:val="36"/>
                            <w:szCs w:val="36"/>
                          </w:rPr>
                          <w:t>Groupcast</w:t>
                        </w:r>
                        <w:proofErr w:type="spellEnd"/>
                        <w:r>
                          <w:rPr>
                            <w:rFonts w:asciiTheme="minorHAnsi" w:eastAsiaTheme="minorEastAsia" w:hAnsi="Calibri" w:cstheme="minorBidi"/>
                            <w:color w:val="000000" w:themeColor="text1"/>
                            <w:kern w:val="24"/>
                            <w:sz w:val="36"/>
                            <w:szCs w:val="36"/>
                          </w:rPr>
                          <w:t>/broadcast with separate feedback</w:t>
                        </w:r>
                      </w:p>
                    </w:txbxContent>
                  </v:textbox>
                </v:shape>
                <v:shape id="直線單箭頭接點 104" o:spid="_x0000_s1148" type="#_x0000_t32" style="position:absolute;left:11156;top:61653;width:777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oa/8IAAADcAAAADwAAAGRycy9kb3ducmV2LnhtbERPTUsDMRC9C/6HMEJvNtGKlm3TooVC&#10;PXiwFnqdbqabxc3Mukm7239vBKG3ebzPmS+H0KgzdbEWtvAwNqCIS3E1VxZ2X+v7KaiYkB02wmTh&#10;QhGWi9ubORZOev6k8zZVKodwLNCCT6kttI6lp4BxLC1x5o7SBUwZdpV2HfY5PDT60ZhnHbDm3OCx&#10;pZWn8nt7ChY+zHu/r/xkshn0wQi9yOntR6wd3Q2vM1CJhnQV/7s3Ls83T/D3TL5AL3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Xoa/8IAAADcAAAADwAAAAAAAAAAAAAA&#10;AAChAgAAZHJzL2Rvd25yZXYueG1sUEsFBgAAAAAEAAQA+QAAAJADAAAAAA==&#10;" strokecolor="black [3213]" strokeweight="2.5pt">
                  <v:stroke endarrow="open" joinstyle="miter"/>
                </v:shape>
                <v:roundrect id="圓角矩形 105" o:spid="_x0000_s1149" style="position:absolute;left:12596;top:55172;width:5760;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NpBMEA&#10;AADcAAAADwAAAGRycy9kb3ducmV2LnhtbERPTYvCMBC9C/sfwix401TFotUoy+KCHrVlF29jM7bF&#10;ZlKarNZ/bwTB2zze5yzXnanFlVpXWVYwGkYgiHOrKy4UZOnPYAbCeWSNtWVScCcH69VHb4mJtjfe&#10;0/XgCxFC2CWooPS+SaR0eUkG3dA2xIE729agD7AtpG7xFsJNLcdRFEuDFYeGEhv6Lim/HP6NguMp&#10;5nm2+6vj4+85O4026WROqVL9z+5rAcJT59/il3urw/xoCs9nwgVy9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TaQTBAAAA3AAAAA8AAAAAAAAAAAAAAAAAmAIAAGRycy9kb3du&#10;cmV2LnhtbFBLBQYAAAAABAAEAPUAAACGAwAAAAA=&#10;" fillcolor="#deeaf6 [660]" strokecolor="#1f4d78 [1604]" strokeweight="1pt">
                  <v:stroke joinstyle="miter"/>
                </v:roundrect>
                <v:rect id="矩形 106" o:spid="_x0000_s1150" style="position:absolute;left:13474;top:55892;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2U8MA&#10;AADcAAAADwAAAGRycy9kb3ducmV2LnhtbERPTWvCQBC9F/wPyxR6azYtRSS6ShUs7cGK0UNzm2an&#10;2WB2NmTXGP99VxC8zeN9zmwx2Eb01PnasYKXJAVBXDpdc6XgsF8/T0D4gKyxcUwKLuRhMR89zDDT&#10;7sw76vNQiRjCPkMFJoQ2k9KXhiz6xLXEkftzncUQYVdJ3eE5httGvqbpWFqsOTYYbGllqDzmJ6ug&#10;WJuPzRsVXz/1svg9adfnw/dWqafH4X0KItAQ7uKb+1PH+ekYrs/EC+T8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t2U8MAAADcAAAADwAAAAAAAAAAAAAAAACYAgAAZHJzL2Rv&#10;d25yZXYueG1sUEsFBgAAAAAEAAQA9QAAAIgDAAAAAA==&#10;" fillcolor="#ffc000 [3207]" strokecolor="#7f5f00 [1607]" strokeweight="1pt"/>
                <v:rect id="矩形 107" o:spid="_x0000_s1151" style="position:absolute;left:15634;top:55892;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QMv8MA&#10;AADcAAAADwAAAGRycy9kb3ducmV2LnhtbERPTWvCQBC9C/0PyxR6KbpJBVtS19CIFU+CtgePk+w0&#10;G5qdjdmtxn/vCgVv83ifM88H24oT9b5xrCCdJCCIK6cbrhV8f32O30D4gKyxdUwKLuQhXzyM5php&#10;d+YdnfahFjGEfYYKTAhdJqWvDFn0E9cRR+7H9RZDhH0tdY/nGG5b+ZIkM2mx4dhgsKOloep3/2cV&#10;tAdT+eP0eVuWqzWXRy5SkxZKPT0OH+8gAg3hLv53b3Scn7zC7Zl4gVx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lQMv8MAAADcAAAADwAAAAAAAAAAAAAAAACYAgAAZHJzL2Rv&#10;d25yZXYueG1sUEsFBgAAAAAEAAQA9QAAAIgDAAAAAA==&#10;" fillcolor="#70ad47 [3209]" strokecolor="#375623 [1609]" strokeweight="1pt"/>
                <v:rect id="矩形 108" o:spid="_x0000_s1152" style="position:absolute;left:18682;top:55892;width:2161;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6KuE8QA&#10;AADcAAAADwAAAGRycy9kb3ducmV2LnhtbESPT4vCQAzF78J+hyELXmSdKqJLdRRd2EU8+Q+8hk5s&#10;i51M7Yza/fbmIHhLeC/v/TJbtK5Sd2pC6dnAoJ+AIs68LTk3cDz8fn2DChHZYuWZDPxTgMX8ozPD&#10;1PoH7+i+j7mSEA4pGihirFOtQ1aQw9D3NbFoZ984jLI2ubYNPiTcVXqYJGPtsGRpKLCmn4Kyy/7m&#10;DGw213y94lt9Pv1NRrvLqtrq3sCY7me7nIKK1Ma3+XW9toKfCK08IxPo+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irhPEAAAA3AAAAA8AAAAAAAAAAAAAAAAAmAIAAGRycy9k&#10;b3ducmV2LnhtbFBLBQYAAAAABAAEAPUAAACJAwAAAAA=&#10;" fillcolor="#4472c4 [3208]" strokecolor="#1f3763 [1608]" strokeweight="1pt"/>
                <v:shape id="文字方塊 132" o:spid="_x0000_s1153" type="#_x0000_t202" style="position:absolute;left:31318;top:47268;width:25203;height:64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bZMAA&#10;AADcAAAADwAAAGRycy9kb3ducmV2LnhtbERPTWsCMRC9F/ofwhS81UTB0m6NIq2Ch15qt/dhM24W&#10;N5NlM7rrv28Kgrd5vM9ZrsfQqgv1qYlsYTY1oIir6BquLZQ/u+dXUEmQHbaRycKVEqxXjw9LLFwc&#10;+JsuB6lVDuFUoAUv0hVap8pTwDSNHXHmjrEPKBn2tXY9Djk8tHpuzIsO2HBu8NjRh6fqdDgHCyJu&#10;M7uW25D2v+PX5+BNtcDS2snTuHkHJTTKXXxz712eb97g/5l8gV7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bZMAAAADcAAAADwAAAAAAAAAAAAAAAACYAgAAZHJzL2Rvd25y&#10;ZXYueG1sUEsFBgAAAAAEAAQA9QAAAIUDAAAAAA==&#10;" filled="f" stroked="f">
                  <v:textbox style="mso-fit-shape-to-text:t">
                    <w:txbxContent>
                      <w:p w:rsidR="00454BBF" w:rsidRDefault="00454BBF" w:rsidP="00454BBF">
                        <w:pPr>
                          <w:pStyle w:val="Web"/>
                          <w:spacing w:before="0" w:beforeAutospacing="0" w:after="0" w:afterAutospacing="0"/>
                        </w:pPr>
                        <w:proofErr w:type="spellStart"/>
                        <w:r>
                          <w:rPr>
                            <w:rFonts w:asciiTheme="minorHAnsi" w:eastAsiaTheme="minorEastAsia" w:hAnsi="Calibri" w:cstheme="minorBidi"/>
                            <w:color w:val="000000" w:themeColor="text1"/>
                            <w:kern w:val="24"/>
                            <w:sz w:val="36"/>
                            <w:szCs w:val="36"/>
                          </w:rPr>
                          <w:t>Groupcast</w:t>
                        </w:r>
                        <w:proofErr w:type="spellEnd"/>
                        <w:r>
                          <w:rPr>
                            <w:rFonts w:asciiTheme="minorHAnsi" w:eastAsiaTheme="minorEastAsia" w:hAnsi="Calibri" w:cstheme="minorBidi"/>
                            <w:color w:val="000000" w:themeColor="text1"/>
                            <w:kern w:val="24"/>
                            <w:sz w:val="36"/>
                            <w:szCs w:val="36"/>
                          </w:rPr>
                          <w:t>/broadcast with joint feedback</w:t>
                        </w:r>
                      </w:p>
                    </w:txbxContent>
                  </v:textbox>
                </v:shape>
                <v:roundrect id="圓角矩形 110" o:spid="_x0000_s1154" style="position:absolute;left:44279;top:55172;width:2881;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H6LccA&#10;AADcAAAADwAAAGRycy9kb3ducmV2LnhtbESPQWvCQBCF7wX/wzJCb3VjD6WmriJCoQipGAultyE7&#10;boLZ2TS7NdFf3zkUepvhvXnvm+V69K26UB+bwAbmswwUcRVsw87Ax/H14RlUTMgW28Bk4EoR1qvJ&#10;3RJzGwY+0KVMTkkIxxwN1Cl1udaxqsljnIWOWLRT6D0mWXunbY+DhPtWP2bZk/bYsDTU2NG2pupc&#10;/ngD35+37uB2W/e+35XDV3Fa3IpiYcz9dNy8gEo0pn/z3/WbFfy54MszMoFe/Q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SB+i3HAAAA3AAAAA8AAAAAAAAAAAAAAAAAmAIAAGRy&#10;cy9kb3ducmV2LnhtbFBLBQYAAAAABAAEAPUAAACMAwAAAAA=&#10;" fillcolor="#fbe4d5 [661]" strokecolor="#c00000" strokeweight="1pt">
                  <v:stroke joinstyle="miter"/>
                </v:roundrect>
                <v:roundrect id="圓角矩形 111" o:spid="_x0000_s1155" style="position:absolute;left:38519;top:55172;width:5760;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H52sEA&#10;AADcAAAADwAAAGRycy9kb3ducmV2LnhtbERPTYvCMBC9C/sfwizsTdO6ULQaRZYV1qO2KN7GZmyL&#10;zaQ0Wa3/3giCt3m8z5kve9OIK3WutqwgHkUgiAuray4V5Nl6OAHhPLLGxjIpuJOD5eJjMMdU2xtv&#10;6brzpQgh7FJUUHnfplK6oiKDbmRb4sCdbWfQB9iVUnd4C+GmkeMoSqTBmkNDhS39VFRcdv9GwfGU&#10;8DTfHJrkuD/np/g3+55SptTXZ7+agfDU+7f45f7TYX4cw/OZcIFcP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x+drBAAAA3AAAAA8AAAAAAAAAAAAAAAAAmAIAAGRycy9kb3du&#10;cmV2LnhtbFBLBQYAAAAABAAEAPUAAACGAwAAAAA=&#10;" fillcolor="#deeaf6 [660]" strokecolor="#1f4d78 [1604]" strokeweight="1pt">
                  <v:stroke joinstyle="miter"/>
                </v:roundrect>
                <v:rect id="矩形 112" o:spid="_x0000_s1156" style="position:absolute;left:39396;top:55892;width:2161;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nmjcMA&#10;AADcAAAADwAAAGRycy9kb3ducmV2LnhtbERPTWvCQBC9C/0PyxS86UYRkdRV2oKiB5WmPTS3aXaa&#10;Dc3Ohuwa4793BaG3ebzPWa57W4uOWl85VjAZJyCIC6crLhV8fW5GCxA+IGusHZOCK3lYr54GS0y1&#10;u/AHdVkoRQxhn6ICE0KTSukLQxb92DXEkft1rcUQYVtK3eIlhttaTpNkLi1WHBsMNvRuqPjLzlZB&#10;vjHbw4zy/Xf1lv+cteuy/nhSavjcv76ACNSHf/HDvdNx/mQK92fiBXJ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CnmjcMAAADcAAAADwAAAAAAAAAAAAAAAACYAgAAZHJzL2Rv&#10;d25yZXYueG1sUEsFBgAAAAAEAAQA9QAAAIgDAAAAAA==&#10;" fillcolor="#ffc000 [3207]" strokecolor="#7f5f00 [1607]" strokeweight="1pt"/>
                <v:rect id="矩形 113" o:spid="_x0000_s1157" style="position:absolute;left:41557;top:55892;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LacYcIA&#10;AADcAAAADwAAAGRycy9kb3ducmV2LnhtbERPTYvCMBC9L+x/CLPgZdG0CrJUo6zLKp4EXQ8ep83Y&#10;FJtJbbJa/70RBG/zeJ8znXe2FhdqfeVYQTpIQBAXTldcKtj/LftfIHxA1lg7JgU38jCfvb9NMdPu&#10;ylu67EIpYgj7DBWYEJpMSl8YsugHriGO3NG1FkOEbSl1i9cYbms5TJKxtFhxbDDY0I+h4rT7twrq&#10;gyn8efS5yfPfFednXqQmXSjV++i+JyACdeElfrrXOs5PR/B4Jl4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tpxhwgAAANwAAAAPAAAAAAAAAAAAAAAAAJgCAABkcnMvZG93&#10;bnJldi54bWxQSwUGAAAAAAQABAD1AAAAhwMAAAAA&#10;" fillcolor="#70ad47 [3209]" strokecolor="#375623 [1609]" strokeweight="1pt"/>
                <v:rect id="矩形 114" o:spid="_x0000_s1158" style="position:absolute;left:44605;top:55892;width:2161;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Yyy8EA&#10;AADcAAAADwAAAGRycy9kb3ducmV2LnhtbERPy6rCMBDdC/5DmAtu5JpWRKXXKCoo4soX3O3QjG2x&#10;mdQmav17Iwju5nCeM5k1phR3ql1hWUHci0AQp1YXnCk4HVe/YxDOI2ssLZOCJzmYTdutCSbaPnhP&#10;94PPRAhhl6CC3PsqkdKlORl0PVsRB+5sa4M+wDqTusZHCDel7EfRUBosODTkWNEyp/RyuBkF2+01&#10;2yz4Vp3/16PB/rIod7IbK9X5aeZ/IDw1/iv+uDc6zI8H8H4mXCC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82MsvBAAAA3AAAAA8AAAAAAAAAAAAAAAAAmAIAAGRycy9kb3du&#10;cmV2LnhtbFBLBQYAAAAABAAEAPUAAACGAwAAAAA=&#10;" fillcolor="#4472c4 [3208]" strokecolor="#1f3763 [1608]" strokeweight="1pt"/>
                <v:roundrect id="圓角矩形 115" o:spid="_x0000_s1159" style="position:absolute;left:70922;top:55172;width:2881;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ZZtcQA&#10;AADcAAAADwAAAGRycy9kb3ducmV2LnhtbERP32vCMBB+H+x/CDfY20wdTLQaZQgDEbphFcS3oznT&#10;YnPpmmg7/3ozEHy7j+/nzRa9rcWFWl85VjAcJCCIC6crNgp226+3MQgfkDXWjknBH3lYzJ+fZphq&#10;1/GGLnkwIoawT1FBGUKTSumLkiz6gWuII3d0rcUQYWukbrGL4baW70kykhYrjg0lNrQsqTjlZ6vg&#10;d39tNma9NN8/67w7ZMfJNcsmSr2+9J9TEIH68BDf3Ssd5w8/4P+ZeIG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2WbXEAAAA3AAAAA8AAAAAAAAAAAAAAAAAmAIAAGRycy9k&#10;b3ducmV2LnhtbFBLBQYAAAAABAAEAPUAAACJAwAAAAA=&#10;" fillcolor="#fbe4d5 [661]" strokecolor="#c00000" strokeweight="1pt">
                  <v:stroke joinstyle="miter"/>
                </v:roundrect>
                <v:roundrect id="圓角矩形 116" o:spid="_x0000_s1160" style="position:absolute;left:65162;top:55172;width:5760;height:6481;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hhrsIA&#10;AADcAAAADwAAAGRycy9kb3ducmV2LnhtbERPTWvCQBC9C/0PyxR6001aCE10FSkttEdNUHIbs2MS&#10;3J0N2a2m/94tFHqbx/uc1WayRlxp9L1jBekiAUHcON1zq6AqP+avIHxA1mgck4If8rBZP8xWWGh3&#10;4x1d96EVMYR9gQq6EIZCSt90ZNEv3EAcubMbLYYIx1bqEW8x3Br5nCSZtNhzbOhwoLeOmsv+2yqo&#10;Txnn1dfRZPXhXJ3S9/Ilp1Kpp8dpuwQRaAr/4j/3p47z0wx+n4kXy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mGGuwgAAANwAAAAPAAAAAAAAAAAAAAAAAJgCAABkcnMvZG93&#10;bnJldi54bWxQSwUGAAAAAAQABAD1AAAAhwMAAAAA&#10;" fillcolor="#deeaf6 [660]" strokecolor="#1f4d78 [1604]" strokeweight="1pt">
                  <v:stroke joinstyle="miter"/>
                </v:roundrect>
                <v:rect id="矩形 117" o:spid="_x0000_s1161" style="position:absolute;left:66039;top:55892;width:2161;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5FFcQA&#10;AADcAAAADwAAAGRycy9kb3ducmV2LnhtbERPTWvCQBC9F/wPywi91Y2lVImuYguW9qCl0YO5jdkx&#10;G5qdDdk1xn/vCoXe5vE+Z77sbS06an3lWMF4lIAgLpyuuFSw362fpiB8QNZYOyYFV/KwXAwe5phq&#10;d+Ef6rJQihjCPkUFJoQmldIXhiz6kWuII3dyrcUQYVtK3eIlhttaPifJq7RYcWww2NC7oeI3O1sF&#10;+dp8bF4o/zpUb/nxrF2X9dtvpR6H/WoGIlAf/sV/7k8d548ncH8mXiAX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ReRRXEAAAA3AAAAA8AAAAAAAAAAAAAAAAAmAIAAGRycy9k&#10;b3ducmV2LnhtbFBLBQYAAAAABAAEAPUAAACJAwAAAAA=&#10;" fillcolor="#ffc000 [3207]" strokecolor="#7f5f00 [1607]" strokeweight="1pt"/>
                <v:rect id="矩形 118" o:spid="_x0000_s1162" style="position:absolute;left:68200;top:55892;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IOEMUA&#10;AADcAAAADwAAAGRycy9kb3ducmV2LnhtbESPQWvCQBCF74X+h2UKXopuYqFIdJUqVnoqVD14nGTH&#10;bGh2Nma3Gv9951DobYb35r1vFqvBt+pKfWwCG8gnGSjiKtiGawPHw/t4BiomZIttYDJwpwir5ePD&#10;AgsbbvxF132qlYRwLNCAS6krtI6VI49xEjpi0c6h95hk7Wtte7xJuG/1NMtetceGpcFhRxtH1ff+&#10;xxtoT66Kl5fnz7Lc7ri88Dp3+dqY0dPwNgeVaEj/5r/rDyv4udDKMzKB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Eg4QxQAAANwAAAAPAAAAAAAAAAAAAAAAAJgCAABkcnMv&#10;ZG93bnJldi54bWxQSwUGAAAAAAQABAD1AAAAigMAAAAA&#10;" fillcolor="#70ad47 [3209]" strokecolor="#375623 [1609]" strokeweight="1pt"/>
                <v:rect id="矩形 119" o:spid="_x0000_s1163" style="position:absolute;left:71248;top:55892;width:2160;height:576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edVcIA&#10;AADcAAAADwAAAGRycy9kb3ducmV2LnhtbERPS4vCMBC+C/6HMIIX0bQiq9s1igqKePKxsNehGdti&#10;M6lN1PrvzYLgbT6+50znjSnFnWpXWFYQDyIQxKnVBWcKfk/r/gSE88gaS8uk4EkO5rN2a4qJtg8+&#10;0P3oMxFC2CWoIPe+SqR0aU4G3cBWxIE729qgD7DOpK7xEcJNKYdR9CUNFhwacqxolVN6Od6Mgt3u&#10;mm2XfKvOf5vx6HBZlnvZi5XqdprFDwhPjf+I3+6tDvPjb/h/JlwgZ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N51VwgAAANwAAAAPAAAAAAAAAAAAAAAAAJgCAABkcnMvZG93&#10;bnJldi54bWxQSwUGAAAAAAQABAD1AAAAhwMAAAAA&#10;" fillcolor="#4472c4 [3208]" strokecolor="#1f3763 [1608]" strokeweight="1pt"/>
                <v:group id="群組 120" o:spid="_x0000_s1164" style="position:absolute;left:24201;top:58052;width:7837;height:3601" coordorigin="24201,58052" coordsize="7837,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HGPMUAAADcAAAADwAAAGRycy9kb3ducmV2LnhtbESPQWvCQBCF74L/YRmh&#10;N93EokjqKiJt6UEEtVB6G7JjEszOhuw2if++cxC8zfDevPfNeju4WnXUhsqzgXSWgCLOva24MPB9&#10;+ZiuQIWIbLH2TAbuFGC7GY/WmFnf84m6cyyUhHDI0EAZY5NpHfKSHIaZb4hFu/rWYZS1LbRtsZdw&#10;V+t5kiy1w4qlocSG9iXlt/OfM/DZY797Td+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BxxjzFAAAA3AAA&#10;AA8AAAAAAAAAAAAAAAAAqgIAAGRycy9kb3ducmV2LnhtbFBLBQYAAAAABAAEAPoAAACcAwAAAAA=&#10;">
                  <v:rect id="矩形 137" o:spid="_x0000_s1165" style="position:absolute;left:24201;top:58052;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jDz8IA&#10;AADcAAAADwAAAGRycy9kb3ducmV2LnhtbERPTYvCMBC9C/6HMAteRFO7oG7XKKIIi+wetnrxNiSz&#10;bbGZlCZq/fdGWPA2j/c5i1Vna3Gl1leOFUzGCQhi7UzFhYLjYTeag/AB2WDtmBTcycNq2e8tMDPu&#10;xr90zUMhYgj7DBWUITSZlF6XZNGPXUMcuT/XWgwRtoU0Ld5iuK1lmiRTabHi2FBiQ5uS9Dm/WAX0&#10;ka5/Tvi9P9fp1u7Tox7mM63U4K1bf4II1IWX+N/9ZeL89xk8n4kX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iMPPwgAAANwAAAAPAAAAAAAAAAAAAAAAAJgCAABkcnMvZG93&#10;bnJldi54bWxQSwUGAAAAAAQABAD1AAAAhwMAAAAA&#10;" filled="f" strokecolor="#44546a [3215]" strokeweight="1pt">
                    <v:stroke dashstyle="1 1"/>
                  </v:rect>
                  <v:rect id="矩形 138" o:spid="_x0000_s1166" style="position:absolute;left:25641;top:58052;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dXvcYA&#10;AADcAAAADwAAAGRycy9kb3ducmV2LnhtbESPQWvCQBCF7wX/wzJCL6VuTKG20VVEKYi0h0YvvQ27&#10;YxLMzobsqvHfdw6F3mZ4b977ZrEafKuu1McmsIHpJANFbINruDJwPHw8v4GKCdlhG5gM3CnCajl6&#10;WGDhwo2/6VqmSkkIxwIN1Cl1hdbR1uQxTkJHLNop9B6TrH2lXY83CfetzrPsVXtsWBpq7GhTkz2X&#10;F2+A3vP11w9+7s9tvvX7/Gifypk15nE8rOegEg3p3/x3vXOC/yK08oxM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RdXvcYAAADcAAAADwAAAAAAAAAAAAAAAACYAgAAZHJz&#10;L2Rvd25yZXYueG1sUEsFBgAAAAAEAAQA9QAAAIsDAAAAAA==&#10;" filled="f" strokecolor="#44546a [3215]" strokeweight="1pt">
                    <v:stroke dashstyle="1 1"/>
                  </v:rect>
                  <v:rect id="矩形 139" o:spid="_x0000_s1167" style="position:absolute;left:30598;top:58052;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vyJsIA&#10;AADcAAAADwAAAGRycy9kb3ducmV2LnhtbERPTYvCMBC9C/sfwgh7EU23C65Wo4iLsIge7HrxNiRj&#10;W2wmpYla//1mQfA2j/c582Vna3Gj1leOFXyMEhDE2pmKCwXH381wAsIHZIO1Y1LwIA/LxVtvjplx&#10;dz7QLQ+FiCHsM1RQhtBkUnpdkkU/cg1x5M6utRgibAtpWrzHcFvLNEnG0mLFsaHEhtYl6Ut+tQpo&#10;mq72J9xtL3X6bbfpUQ/yL63Ue79bzUAE6sJL/HT/mDj/cwr/z8QL5O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W/ImwgAAANwAAAAPAAAAAAAAAAAAAAAAAJgCAABkcnMvZG93&#10;bnJldi54bWxQSwUGAAAAAAQABAD1AAAAhwMAAAAA&#10;" filled="f" strokecolor="#44546a [3215]" strokeweight="1pt">
                    <v:stroke dashstyle="1 1"/>
                  </v:rect>
                  <v:rect id="矩形 140" o:spid="_x0000_s1168" style="position:absolute;left:27081;top:58052;width:3517;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oxsYA&#10;AADcAAAADwAAAGRycy9kb3ducmV2LnhtbESPQWvCQBCF7wX/wzJCL6VuDKW20VVEKYi0h0YvvQ27&#10;YxLMzobsqvHfdw6F3mZ4b977ZrEafKuu1McmsIHpJANFbINruDJwPHw8v4GKCdlhG5gM3CnCajl6&#10;WGDhwo2/6VqmSkkIxwIN1Cl1hdbR1uQxTkJHLNop9B6TrH2lXY83CfetzrPsVXtsWBpq7GhTkz2X&#10;F2+A3vP11w9+7s9tvvX7/Gifypk15nE8rOegEg3p3/x3vXOC/yL48oxM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coxsYAAADcAAAADwAAAAAAAAAAAAAAAACYAgAAZHJz&#10;L2Rvd25yZXYueG1sUEsFBgAAAAAEAAQA9QAAAIsDAAAAAA==&#10;" filled="f" strokecolor="#44546a [3215]" strokeweight="1pt">
                    <v:stroke dashstyle="1 1"/>
                    <v:textbox>
                      <w:txbxContent>
                        <w:p w:rsidR="00454BBF" w:rsidRDefault="00454BBF" w:rsidP="00454BBF">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v:textbox>
                  </v:rect>
                </v:group>
                <v:group id="群組 121" o:spid="_x0000_s1169" style="position:absolute;left:50844;top:58052;width:7837;height:3601" coordorigin="50844,58052" coordsize="7837,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z1jp8QAAADcAAAADwAAAGRycy9kb3ducmV2LnhtbERPS2vCQBC+C/0Pywi9&#10;6SaWikTXEKQtPYSCUSi9DdkxCWZnQ3abx7/vFgq9zcf3nEM6mVYM1LvGsoJ4HYEgLq1uuFJwvbyu&#10;diCcR9bYWiYFMzlIjw+LAybajnymofCVCCHsElRQe98lUrqyJoNubTviwN1sb9AH2FdS9ziGcNPK&#10;TRRtpcGGQ0ONHZ1qKu/Ft1HwNuKYPcUvQ36/neavy/PHZx6TUo/LKduD8DT5f/Gf+12H+ZsY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z1jp8QAAADcAAAA&#10;DwAAAAAAAAAAAAAAAACqAgAAZHJzL2Rvd25yZXYueG1sUEsFBgAAAAAEAAQA+gAAAJsDAAAAAA==&#10;">
                  <v:rect id="矩形 133" o:spid="_x0000_s1170" style="position:absolute;left:50844;top:58052;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PFzMIA&#10;AADcAAAADwAAAGRycy9kb3ducmV2LnhtbERPTYvCMBC9L/gfwgh7kTW1gq5do4iyIOIetnrxNiSz&#10;bbGZlCZq/fdGEPY2j/c582Vna3Gl1leOFYyGCQhi7UzFhYLj4fvjE4QPyAZrx6TgTh6Wi97bHDPj&#10;bvxL1zwUIoawz1BBGUKTSel1SRb90DXEkftzrcUQYVtI0+IthttapkkykRYrjg0lNrQuSZ/zi1VA&#10;s3T1c8L97lynG7tLj3qQT7VS7/1u9QUiUBf+xS/31sT54zE8n4kX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s8XMwgAAANwAAAAPAAAAAAAAAAAAAAAAAJgCAABkcnMvZG93&#10;bnJldi54bWxQSwUGAAAAAAQABAD1AAAAhwMAAAAA&#10;" filled="f" strokecolor="#44546a [3215]" strokeweight="1pt">
                    <v:stroke dashstyle="1 1"/>
                  </v:rect>
                  <v:rect id="矩形 134" o:spid="_x0000_s1171" style="position:absolute;left:52284;top:58052;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pduMMA&#10;AADcAAAADwAAAGRycy9kb3ducmV2LnhtbERPTWvCQBC9F/oflil4Ed00StXUVaQiiLSHRi/eht1p&#10;EszOhuyq8d+7gtDbPN7nzJedrcWFWl85VvA+TEAQa2cqLhQc9pvBFIQPyAZrx6TgRh6Wi9eXOWbG&#10;XfmXLnkoRAxhn6GCMoQmk9Lrkiz6oWuII/fnWoshwraQpsVrDLe1TJPkQ1qsODaU2NBXSfqUn60C&#10;mqWrnyN+7051ura79KD7+UQr1XvrVp8gAnXhX/x0b02cPxrD45l4gV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FpduMMAAADcAAAADwAAAAAAAAAAAAAAAACYAgAAZHJzL2Rv&#10;d25yZXYueG1sUEsFBgAAAAAEAAQA9QAAAIgDAAAAAA==&#10;" filled="f" strokecolor="#44546a [3215]" strokeweight="1pt">
                    <v:stroke dashstyle="1 1"/>
                  </v:rect>
                  <v:rect id="矩形 135" o:spid="_x0000_s1172" style="position:absolute;left:57241;top:58052;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4I8MA&#10;AADcAAAADwAAAGRycy9kb3ducmV2LnhtbERPTWvCQBC9F/oflil4Ed00YtXUVaQiiLSHRi/eht1p&#10;EszOhuyq8d+7gtDbPN7nzJedrcWFWl85VvA+TEAQa2cqLhQc9pvBFIQPyAZrx6TgRh6Wi9eXOWbG&#10;XfmXLnkoRAxhn6GCMoQmk9Lrkiz6oWuII/fnWoshwraQpsVrDLe1TJPkQ1qsODaU2NBXSfqUn60C&#10;mqWrnyN+7051ura79KD7+UQr1XvrVp8gAnXhX/x0b02cPxrD45l4gV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xb4I8MAAADcAAAADwAAAAAAAAAAAAAAAACYAgAAZHJzL2Rv&#10;d25yZXYueG1sUEsFBgAAAAAEAAQA9QAAAIgDAAAAAA==&#10;" filled="f" strokecolor="#44546a [3215]" strokeweight="1pt">
                    <v:stroke dashstyle="1 1"/>
                  </v:rect>
                  <v:rect id="矩形 136" o:spid="_x0000_s1173" style="position:absolute;left:53724;top:58052;width:3517;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RmVMQA&#10;AADcAAAADwAAAGRycy9kb3ducmV2LnhtbERPTWvCQBC9F/wPywi9SN0YQWvqRsRSKGIPjbl4G3an&#10;SUh2NmS3mv57t1DobR7vc7a70XbiSoNvHCtYzBMQxNqZhisF5fnt6RmED8gGO8ek4Ic87PLJwxYz&#10;4278SdciVCKGsM9QQR1Cn0npdU0W/dz1xJH7coPFEOFQSTPgLYbbTqZJspIWG44NNfZ0qEm3xbdV&#10;QJt0/3HB07Ht0ld7TEs9K9ZaqcfpuH8BEWgM/+I/97uJ85cr+H0mXiDz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PEZlTEAAAA3AAAAA8AAAAAAAAAAAAAAAAAmAIAAGRycy9k&#10;b3ducmV2LnhtbFBLBQYAAAAABAAEAPUAAACJAwAAAAA=&#10;" filled="f" strokecolor="#44546a [3215]" strokeweight="1pt">
                    <v:stroke dashstyle="1 1"/>
                    <v:textbox>
                      <w:txbxContent>
                        <w:p w:rsidR="00454BBF" w:rsidRDefault="00454BBF" w:rsidP="00454BBF">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v:textbox>
                  </v:rect>
                </v:group>
                <v:group id="群組 122" o:spid="_x0000_s1174" style="position:absolute;left:76767;top:58052;width:7837;height:3601" coordorigin="76767,58052" coordsize="7837,36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n+/90MQAAADcAAAA&#10;DwAAAAAAAAAAAAAAAACqAgAAZHJzL2Rvd25yZXYueG1sUEsFBgAAAAAEAAQA+gAAAJsDAAAAAA==&#10;">
                  <v:rect id="矩形 129" o:spid="_x0000_s1175" style="position:absolute;left:76767;top:58052;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Jk+8IA&#10;AADcAAAADwAAAGRycy9kb3ducmV2LnhtbERPTWsCMRC9F/wPYQQvRbPm0OpqFLEIRezB1Yu3IRl3&#10;FzeTZZPq9t83QqG3ebzPWa5714g7daH2rGE6yUAQG29rLjWcT7vxDESIyBYbz6ThhwKsV4OXJebW&#10;P/hI9yKWIoVwyFFDFWObSxlMRQ7DxLfEibv6zmFMsCul7fCRwl0jVZa9SYc1p4YKW9pWZG7Ft9NA&#10;c7X5uuBhf2vUh9urs3kt3o3Wo2G/WYCI1Md/8Z/706b5ag7PZ9IF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gmT7wgAAANwAAAAPAAAAAAAAAAAAAAAAAJgCAABkcnMvZG93&#10;bnJldi54bWxQSwUGAAAAAAQABAD1AAAAhwMAAAAA&#10;" filled="f" strokecolor="#44546a [3215]" strokeweight="1pt">
                    <v:stroke dashstyle="1 1"/>
                  </v:rect>
                  <v:rect id="矩形 130" o:spid="_x0000_s1176" style="position:absolute;left:78207;top:58052;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2Fbu8YA&#10;AADcAAAADwAAAGRycy9kb3ducmV2LnhtbESPQWvCQBCF7wX/wzJCL6VuTKG20VVEKYi0h0YvvQ27&#10;YxLMzobsqvHfdw6F3mZ4b977ZrEafKuu1McmsIHpJANFbINruDJwPHw8v4GKCdlhG5gM3CnCajl6&#10;WGDhwo2/6VqmSkkIxwIN1Cl1hdbR1uQxTkJHLNop9B6TrH2lXY83CfetzrPsVXtsWBpq7GhTkz2X&#10;F2+A3vP11w9+7s9tvvX7/Gifypk15nE8rOegEg3p3/x3vXOC/yL48oxMo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2Fbu8YAAADcAAAADwAAAAAAAAAAAAAAAACYAgAAZHJz&#10;L2Rvd25yZXYueG1sUEsFBgAAAAAEAAQA9QAAAIsDAAAAAA==&#10;" filled="f" strokecolor="#44546a [3215]" strokeweight="1pt">
                    <v:stroke dashstyle="1 1"/>
                  </v:rect>
                  <v:rect id="矩形 131" o:spid="_x0000_s1177" style="position:absolute;left:83164;top:58052;width:1440;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3+IMQA&#10;AADcAAAADwAAAGRycy9kb3ducmV2LnhtbERPTWvCQBC9F/oflin0UnRjhFajG5GWgogeTHPxNuyO&#10;SUh2NmS3mv77bkHobR7vc9ab0XbiSoNvHCuYTRMQxNqZhisF5dfnZAHCB2SDnWNS8EMeNvnjwxoz&#10;4258omsRKhFD2GeooA6hz6T0uiaLfup64shd3GAxRDhU0gx4i+G2k2mSvEqLDceGGnt6r0m3xbdV&#10;QMt0ezzjYd926Yfdp6V+Kd60Us9P43YFItAY/sV3987E+fMZ/D0TL5D5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t/iDEAAAA3AAAAA8AAAAAAAAAAAAAAAAAmAIAAGRycy9k&#10;b3ducmV2LnhtbFBLBQYAAAAABAAEAPUAAACJAwAAAAA=&#10;" filled="f" strokecolor="#44546a [3215]" strokeweight="1pt">
                    <v:stroke dashstyle="1 1"/>
                  </v:rect>
                  <v:rect id="矩形 132" o:spid="_x0000_s1178" style="position:absolute;left:79647;top:58052;width:3517;height:3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9gV8MA&#10;AADcAAAADwAAAGRycy9kb3ducmV2LnhtbERPTWsCMRC9F/ofwhS8FM02hdpujSKKUEQPbr14G5Lp&#10;7uJmsmyirv/eCEJv83ifM5n1rhFn6kLtWcPbKANBbLytudSw/10NP0GEiGyx8UwarhRgNn1+mmBu&#10;/YV3dC5iKVIIhxw1VDG2uZTBVOQwjHxLnLg/3zmMCXaltB1eUrhrpMqyD+mw5tRQYUuLisyxODkN&#10;9KXm2wNu1sdGLd1a7c1rMTZaD176+TeISH38Fz/cPzbNf1dwfyZdIK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P9gV8MAAADcAAAADwAAAAAAAAAAAAAAAACYAgAAZHJzL2Rv&#10;d25yZXYueG1sUEsFBgAAAAAEAAQA9QAAAIgDAAAAAA==&#10;" filled="f" strokecolor="#44546a [3215]" strokeweight="1pt">
                    <v:stroke dashstyle="1 1"/>
                    <v:textbox>
                      <w:txbxContent>
                        <w:p w:rsidR="00454BBF" w:rsidRDefault="00454BBF" w:rsidP="00454BBF">
                          <w:pPr>
                            <w:pStyle w:val="Web"/>
                            <w:spacing w:before="0" w:beforeAutospacing="0" w:after="0" w:afterAutospacing="0"/>
                            <w:jc w:val="center"/>
                          </w:pPr>
                          <w:r>
                            <w:rPr>
                              <w:rFonts w:asciiTheme="minorHAnsi" w:eastAsiaTheme="minorEastAsia" w:hAnsi="Calibri" w:cstheme="minorBidi"/>
                              <w:color w:val="000000" w:themeColor="text1"/>
                              <w:kern w:val="24"/>
                              <w:sz w:val="36"/>
                              <w:szCs w:val="36"/>
                            </w:rPr>
                            <w:t>…</w:t>
                          </w:r>
                        </w:p>
                      </w:txbxContent>
                    </v:textbox>
                  </v:rect>
                </v:group>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接點 123" o:spid="_x0000_s1179" type="#_x0000_t34" style="position:absolute;left:20718;top:49930;width:2880;height:1336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Sda8IAAADcAAAADwAAAGRycy9kb3ducmV2LnhtbERPTYvCMBC9C/sfwgheRNNVcKUaZXFR&#10;PLrdPexxbMa22kxKErX6642w4G0e73Pmy9bU4kLOV5YVvA8TEMS51RUXCn5/1oMpCB+QNdaWScGN&#10;PCwXb505ptpe+ZsuWShEDGGfooIyhCaV0uclGfRD2xBH7mCdwRChK6R2eI3hppajJJlIgxXHhhIb&#10;WpWUn7KzUdBusq/jalv3j/e/D6d3e3+YmFypXrf9nIEI1IaX+N+91XH+aAzPZ+IFcvE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eSda8IAAADcAAAADwAAAAAAAAAAAAAA&#10;AAChAgAAZHJzL2Rvd25yZXYueG1sUEsFBgAAAAAEAAQA+QAAAJADAAAAAA==&#10;" adj="-17143" strokecolor="#5b9bd5 [3204]" strokeweight="2pt">
                  <v:stroke endarrow="open"/>
                </v:shape>
                <v:shape id="肘形接點 124" o:spid="_x0000_s1180" type="#_x0000_t34" style="position:absolute;left:22879;top:52090;width:2880;height:904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BWqMMAAADcAAAADwAAAGRycy9kb3ducmV2LnhtbERPS2vCQBC+F/oflil4KbqJWLWpq4gg&#10;SNGAj4PHITtNQrOzYXfV+O/dQsHbfHzPmS0604grOV9bVpAOEhDEhdU1lwpOx3V/CsIHZI2NZVJw&#10;Jw+L+evLDDNtb7yn6yGUIoawz1BBFUKbSemLigz6gW2JI/djncEQoSuldniL4aaRwyQZS4M1x4YK&#10;W1pVVPweLkZBmZjzNt99fJt2u7Ru8r7L0/RTqd5bt/wCEagLT/G/e6Pj/OEI/p6JF8j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xAVqjDAAAA3AAAAA8AAAAAAAAAAAAA&#10;AAAAoQIAAGRycy9kb3ducmV2LnhtbFBLBQYAAAAABAAEAPkAAACRAwAAAAA=&#10;" adj="-17143" strokecolor="#c00000" strokeweight="2pt">
                  <v:stroke endarrow="open"/>
                </v:shape>
                <v:shape id="肘形接點 125" o:spid="_x0000_s1181" type="#_x0000_t34" style="position:absolute;left:46959;top:49930;width:2880;height:13364;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GghMIAAADcAAAADwAAAGRycy9kb3ducmV2LnhtbERPTYvCMBC9C/sfwgheRNMVdKUaZXFR&#10;PLrdPexxbMa22kxKErX6642w4G0e73Pmy9bU4kLOV5YVvA8TEMS51RUXCn5/1oMpCB+QNdaWScGN&#10;PCwXb505ptpe+ZsuWShEDGGfooIyhCaV0uclGfRD2xBH7mCdwRChK6R2eI3hppajJJlIgxXHhhIb&#10;WpWUn7KzUdBusq/jalv3j/e/D6d3e3+YmFypXrf9nIEI1IaX+N+91XH+aAzPZ+IFcvE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UGghMIAAADcAAAADwAAAAAAAAAAAAAA&#10;AAChAgAAZHJzL2Rvd25yZXYueG1sUEsFBgAAAAAEAAQA+QAAAJADAAAAAA==&#10;" adj="-17143" strokecolor="#5b9bd5 [3204]" strokeweight="2pt">
                  <v:stroke endarrow="open"/>
                </v:shape>
                <v:shape id="肘形接點 126" o:spid="_x0000_s1182" type="#_x0000_t34" style="position:absolute;left:49120;top:52090;width:2880;height:904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95tRMIAAADcAAAADwAAAGRycy9kb3ducmV2LnhtbERPTYvCMBC9L/gfwgheFk0rrLtWo4gg&#10;iKiwrgePQzO2xWZSkqj1328Ewds83udM562pxY2crywrSAcJCOLc6ooLBce/Vf8HhA/IGmvLpOBB&#10;HuazzscUM23v/Eu3QyhEDGGfoYIyhCaT0uclGfQD2xBH7mydwRChK6R2eI/hppbDJBlJgxXHhhIb&#10;WpaUXw5Xo6BIzGm7331tTLNdWPf9udun6VipXrddTEAEasNb/HKvdZw/HMHzmXiBnP0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95tRMIAAADcAAAADwAAAAAAAAAAAAAA&#10;AAChAgAAZHJzL2Rvd25yZXYueG1sUEsFBgAAAAAEAAQA+QAAAJADAAAAAA==&#10;" adj="-17143" strokecolor="#c00000" strokeweight="2pt">
                  <v:stroke endarrow="open"/>
                </v:shape>
                <v:shape id="肘形接點 127" o:spid="_x0000_s1183" type="#_x0000_t34" style="position:absolute;left:73284;top:49930;width:2880;height:1336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baMMAAADcAAAADwAAAGRycy9kb3ducmV2LnhtbERPPW/CMBDdK/U/WFepCypOGUIVMKii&#10;ospIQ4eOR3wkofE5sk0S+PW4ElK3e3qft1yPphU9Od9YVvA6TUAQl1Y3XCn43m9f3kD4gKyxtUwK&#10;LuRhvXp8WGKm7cBf1BehEjGEfYYK6hC6TEpf1mTQT21HHLmjdQZDhK6S2uEQw00rZ0mSSoMNx4Ya&#10;O9rUVP4WZ6Ng/Cw+Tpu8nZyuP3Ondwd/TE2p1PPT+L4AEWgM/+K7O9dx/mwOf8/EC+Tq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fm2jDAAAA3AAAAA8AAAAAAAAAAAAA&#10;AAAAoQIAAGRycy9kb3ducmV2LnhtbFBLBQYAAAAABAAEAPkAAACRAwAAAAA=&#10;" adj="-17143" strokecolor="#5b9bd5 [3204]" strokeweight="2pt">
                  <v:stroke endarrow="open"/>
                </v:shape>
                <v:shape id="肘形接點 128" o:spid="_x0000_s1184" type="#_x0000_t34" style="position:absolute;left:75444;top:52090;width:2880;height:904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crcYAAADcAAAADwAAAGRycy9kb3ducmV2LnhtbESPQWvCQBCF74L/YRnBi+gmQlubuooU&#10;BCkqaHvocciOSTA7G3a3Gv9951DobYb35r1vluvetepGITaeDeSzDBRx6W3DlYGvz+10ASomZIut&#10;ZzLwoAjr1XCwxML6O5/odk6VkhCOBRqoU+oKrWNZk8M48x2xaBcfHCZZQ6VtwLuEu1bPs+xZO2xY&#10;Gmrs6L2m8nr+cQaqzH3vj4enD9ftNz68TA7HPH81ZjzqN2+gEvXp3/x3vbOCPxdaeUYm0K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0NXK3GAAAA3AAAAA8AAAAAAAAA&#10;AAAAAAAAoQIAAGRycy9kb3ducmV2LnhtbFBLBQYAAAAABAAEAPkAAACUAwAAAAA=&#10;" adj="-17143" strokecolor="#c00000" strokeweight="2pt">
                  <v:stroke endarrow="open"/>
                </v:shape>
                <w10:anchorlock/>
              </v:group>
            </w:pict>
          </mc:Fallback>
        </mc:AlternateContent>
      </w:r>
    </w:p>
    <w:p w:rsidR="00AC4CE6" w:rsidRPr="007F54BA" w:rsidRDefault="007F54BA" w:rsidP="007F54BA">
      <w:pPr>
        <w:pStyle w:val="af0"/>
        <w:jc w:val="center"/>
        <w:rPr>
          <w:rFonts w:eastAsiaTheme="minorEastAsia"/>
          <w:b/>
          <w:i w:val="0"/>
          <w:color w:val="000000" w:themeColor="text1"/>
          <w:kern w:val="2"/>
          <w:sz w:val="20"/>
          <w:szCs w:val="20"/>
          <w:lang w:eastAsia="zh-TW"/>
        </w:rPr>
      </w:pPr>
      <w:r w:rsidRPr="007F54BA">
        <w:rPr>
          <w:b/>
          <w:i w:val="0"/>
          <w:color w:val="000000" w:themeColor="text1"/>
          <w:sz w:val="20"/>
          <w:szCs w:val="20"/>
        </w:rPr>
        <w:t xml:space="preserve">Figure </w:t>
      </w:r>
      <w:r w:rsidRPr="007F54BA">
        <w:rPr>
          <w:b/>
          <w:i w:val="0"/>
          <w:color w:val="000000" w:themeColor="text1"/>
          <w:sz w:val="20"/>
          <w:szCs w:val="20"/>
        </w:rPr>
        <w:fldChar w:fldCharType="begin"/>
      </w:r>
      <w:r w:rsidRPr="007F54BA">
        <w:rPr>
          <w:b/>
          <w:i w:val="0"/>
          <w:color w:val="000000" w:themeColor="text1"/>
          <w:sz w:val="20"/>
          <w:szCs w:val="20"/>
        </w:rPr>
        <w:instrText xml:space="preserve"> SEQ Figure \* ARABIC </w:instrText>
      </w:r>
      <w:r w:rsidRPr="007F54BA">
        <w:rPr>
          <w:b/>
          <w:i w:val="0"/>
          <w:color w:val="000000" w:themeColor="text1"/>
          <w:sz w:val="20"/>
          <w:szCs w:val="20"/>
        </w:rPr>
        <w:fldChar w:fldCharType="separate"/>
      </w:r>
      <w:r w:rsidRPr="007F54BA">
        <w:rPr>
          <w:b/>
          <w:i w:val="0"/>
          <w:noProof/>
          <w:color w:val="000000" w:themeColor="text1"/>
          <w:sz w:val="20"/>
          <w:szCs w:val="20"/>
        </w:rPr>
        <w:t>2</w:t>
      </w:r>
      <w:r w:rsidRPr="007F54BA">
        <w:rPr>
          <w:b/>
          <w:i w:val="0"/>
          <w:color w:val="000000" w:themeColor="text1"/>
          <w:sz w:val="20"/>
          <w:szCs w:val="20"/>
        </w:rPr>
        <w:fldChar w:fldCharType="end"/>
      </w:r>
      <w:r>
        <w:rPr>
          <w:rFonts w:eastAsiaTheme="minorEastAsia" w:hint="eastAsia"/>
          <w:b/>
          <w:i w:val="0"/>
          <w:color w:val="000000" w:themeColor="text1"/>
          <w:sz w:val="20"/>
          <w:szCs w:val="20"/>
          <w:lang w:eastAsia="zh-TW"/>
        </w:rPr>
        <w:t xml:space="preserve">: </w:t>
      </w:r>
      <w:proofErr w:type="spellStart"/>
      <w:r>
        <w:rPr>
          <w:rFonts w:eastAsiaTheme="minorEastAsia" w:hint="eastAsia"/>
          <w:b/>
          <w:i w:val="0"/>
          <w:color w:val="000000" w:themeColor="text1"/>
          <w:sz w:val="20"/>
          <w:szCs w:val="20"/>
          <w:lang w:eastAsia="zh-TW"/>
        </w:rPr>
        <w:t>groupcast</w:t>
      </w:r>
      <w:proofErr w:type="spellEnd"/>
      <w:r>
        <w:rPr>
          <w:rFonts w:eastAsiaTheme="minorEastAsia" w:hint="eastAsia"/>
          <w:b/>
          <w:i w:val="0"/>
          <w:color w:val="000000" w:themeColor="text1"/>
          <w:sz w:val="20"/>
          <w:szCs w:val="20"/>
          <w:lang w:eastAsia="zh-TW"/>
        </w:rPr>
        <w:t xml:space="preserve">/broadcast with </w:t>
      </w:r>
      <w:r>
        <w:rPr>
          <w:rFonts w:eastAsiaTheme="minorEastAsia"/>
          <w:b/>
          <w:i w:val="0"/>
          <w:color w:val="000000" w:themeColor="text1"/>
          <w:sz w:val="20"/>
          <w:szCs w:val="20"/>
          <w:lang w:eastAsia="zh-TW"/>
        </w:rPr>
        <w:t>different</w:t>
      </w:r>
      <w:r>
        <w:rPr>
          <w:rFonts w:eastAsiaTheme="minorEastAsia" w:hint="eastAsia"/>
          <w:b/>
          <w:i w:val="0"/>
          <w:color w:val="000000" w:themeColor="text1"/>
          <w:sz w:val="20"/>
          <w:szCs w:val="20"/>
          <w:lang w:eastAsia="zh-TW"/>
        </w:rPr>
        <w:t xml:space="preserve"> feedback setting</w:t>
      </w:r>
    </w:p>
    <w:p w:rsidR="007F54BA" w:rsidRDefault="007F54BA" w:rsidP="0003254F">
      <w:pPr>
        <w:tabs>
          <w:tab w:val="num" w:pos="2160"/>
        </w:tabs>
        <w:jc w:val="both"/>
        <w:rPr>
          <w:rFonts w:eastAsia="新細明體"/>
          <w:kern w:val="2"/>
          <w:sz w:val="24"/>
          <w:szCs w:val="24"/>
          <w:lang w:eastAsia="zh-TW"/>
        </w:rPr>
      </w:pPr>
    </w:p>
    <w:p w:rsidR="007F54BA" w:rsidRDefault="007F54BA" w:rsidP="0003254F">
      <w:pPr>
        <w:tabs>
          <w:tab w:val="num" w:pos="2160"/>
        </w:tabs>
        <w:jc w:val="both"/>
        <w:rPr>
          <w:rFonts w:eastAsia="新細明體"/>
          <w:kern w:val="2"/>
          <w:sz w:val="24"/>
          <w:szCs w:val="24"/>
          <w:lang w:eastAsia="zh-TW"/>
        </w:rPr>
      </w:pPr>
      <w:r>
        <w:rPr>
          <w:rFonts w:eastAsia="新細明體" w:hint="eastAsia"/>
          <w:kern w:val="2"/>
          <w:sz w:val="24"/>
          <w:szCs w:val="24"/>
          <w:lang w:eastAsia="zh-TW"/>
        </w:rPr>
        <w:t>The feedback may either be configured as the light-blue dashed box for all the three programs. In this case, even if the three programs require different amount of resource blocks for feedback, with the unified feedback, the configured resource should satisfy the highest bandwidth requirement, which is the green program</w:t>
      </w:r>
      <w:r>
        <w:rPr>
          <w:rFonts w:eastAsia="新細明體"/>
          <w:kern w:val="2"/>
          <w:sz w:val="24"/>
          <w:szCs w:val="24"/>
          <w:lang w:eastAsia="zh-TW"/>
        </w:rPr>
        <w:t>’</w:t>
      </w:r>
      <w:r>
        <w:rPr>
          <w:rFonts w:eastAsia="新細明體" w:hint="eastAsia"/>
          <w:kern w:val="2"/>
          <w:sz w:val="24"/>
          <w:szCs w:val="24"/>
          <w:lang w:eastAsia="zh-TW"/>
        </w:rPr>
        <w:t>s feedback. If the feedback can be separately configured, the resource may be configured according to the value each program required. For example, the yellow program with the least resource, the dark-blue the medium, and the green the largest resource.</w:t>
      </w:r>
    </w:p>
    <w:p w:rsidR="007F54BA" w:rsidRDefault="007F54BA" w:rsidP="0003254F">
      <w:pPr>
        <w:tabs>
          <w:tab w:val="num" w:pos="2160"/>
        </w:tabs>
        <w:jc w:val="both"/>
        <w:rPr>
          <w:rFonts w:eastAsia="新細明體"/>
          <w:kern w:val="2"/>
          <w:sz w:val="24"/>
          <w:szCs w:val="24"/>
          <w:lang w:eastAsia="zh-TW"/>
        </w:rPr>
      </w:pPr>
    </w:p>
    <w:p w:rsidR="007F54BA" w:rsidRDefault="007F54BA" w:rsidP="0003254F">
      <w:pPr>
        <w:tabs>
          <w:tab w:val="num" w:pos="2160"/>
        </w:tabs>
        <w:jc w:val="both"/>
        <w:rPr>
          <w:rFonts w:eastAsia="新細明體"/>
          <w:kern w:val="2"/>
          <w:sz w:val="24"/>
          <w:szCs w:val="24"/>
          <w:lang w:eastAsia="zh-TW"/>
        </w:rPr>
      </w:pPr>
      <w:r>
        <w:rPr>
          <w:rFonts w:eastAsia="新細明體" w:hint="eastAsia"/>
          <w:kern w:val="2"/>
          <w:sz w:val="24"/>
          <w:szCs w:val="24"/>
          <w:lang w:eastAsia="zh-TW"/>
        </w:rPr>
        <w:t xml:space="preserve">While the destination ID may carry the information to show that which traffic can be combined, the feedback may be also jointly configured. This case is especially beneficial if the two </w:t>
      </w:r>
      <w:proofErr w:type="spellStart"/>
      <w:r>
        <w:rPr>
          <w:rFonts w:eastAsia="新細明體" w:hint="eastAsia"/>
          <w:kern w:val="2"/>
          <w:sz w:val="24"/>
          <w:szCs w:val="24"/>
          <w:lang w:eastAsia="zh-TW"/>
        </w:rPr>
        <w:t>groupcast</w:t>
      </w:r>
      <w:proofErr w:type="spellEnd"/>
      <w:r>
        <w:rPr>
          <w:rFonts w:eastAsia="新細明體" w:hint="eastAsia"/>
          <w:kern w:val="2"/>
          <w:sz w:val="24"/>
          <w:szCs w:val="24"/>
          <w:lang w:eastAsia="zh-TW"/>
        </w:rPr>
        <w:t xml:space="preserve">, the light-blue and the red box, is dedicated to different careers. If the careers differ in view of latency and reliability, we may configure the </w:t>
      </w:r>
      <w:proofErr w:type="spellStart"/>
      <w:r>
        <w:rPr>
          <w:rFonts w:eastAsia="新細明體" w:hint="eastAsia"/>
          <w:kern w:val="2"/>
          <w:sz w:val="24"/>
          <w:szCs w:val="24"/>
          <w:lang w:eastAsia="zh-TW"/>
        </w:rPr>
        <w:t>groupcast</w:t>
      </w:r>
      <w:proofErr w:type="spellEnd"/>
      <w:r>
        <w:rPr>
          <w:rFonts w:eastAsia="新細明體" w:hint="eastAsia"/>
          <w:kern w:val="2"/>
          <w:sz w:val="24"/>
          <w:szCs w:val="24"/>
          <w:lang w:eastAsia="zh-TW"/>
        </w:rPr>
        <w:t xml:space="preserve"> with the career having higher better channel status to achieve lower latency or higher reliability.</w:t>
      </w:r>
    </w:p>
    <w:p w:rsidR="007F54BA" w:rsidRDefault="007F54BA" w:rsidP="0003254F">
      <w:pPr>
        <w:tabs>
          <w:tab w:val="num" w:pos="2160"/>
        </w:tabs>
        <w:jc w:val="both"/>
        <w:rPr>
          <w:rFonts w:eastAsia="新細明體"/>
          <w:kern w:val="2"/>
          <w:sz w:val="24"/>
          <w:szCs w:val="24"/>
          <w:lang w:eastAsia="zh-TW"/>
        </w:rPr>
      </w:pPr>
    </w:p>
    <w:p w:rsidR="00301E84" w:rsidRPr="00F6490B" w:rsidRDefault="007F54BA" w:rsidP="00F6490B">
      <w:pPr>
        <w:tabs>
          <w:tab w:val="num" w:pos="2160"/>
        </w:tabs>
        <w:jc w:val="both"/>
        <w:rPr>
          <w:rFonts w:eastAsia="新細明體"/>
          <w:b/>
          <w:color w:val="000000"/>
          <w:kern w:val="2"/>
          <w:sz w:val="24"/>
          <w:szCs w:val="24"/>
          <w:lang w:eastAsia="zh-TW"/>
        </w:rPr>
      </w:pPr>
      <w:r w:rsidRPr="00F6490B">
        <w:rPr>
          <w:rFonts w:eastAsia="新細明體" w:hint="eastAsia"/>
          <w:b/>
          <w:kern w:val="2"/>
          <w:sz w:val="24"/>
          <w:szCs w:val="24"/>
          <w:lang w:eastAsia="zh-TW"/>
        </w:rPr>
        <w:t>Proposal: Consider the</w:t>
      </w:r>
      <w:r w:rsidR="00F6490B" w:rsidRPr="00F6490B">
        <w:rPr>
          <w:rFonts w:eastAsia="新細明體" w:hint="eastAsia"/>
          <w:b/>
          <w:kern w:val="2"/>
          <w:sz w:val="24"/>
          <w:szCs w:val="24"/>
          <w:lang w:eastAsia="zh-TW"/>
        </w:rPr>
        <w:t xml:space="preserve"> traffic pattern and the HARQ feedback/combining information to </w:t>
      </w:r>
      <w:r w:rsidR="00F6490B" w:rsidRPr="00F6490B">
        <w:rPr>
          <w:rFonts w:eastAsia="新細明體"/>
          <w:b/>
          <w:kern w:val="2"/>
          <w:sz w:val="24"/>
          <w:szCs w:val="24"/>
          <w:lang w:eastAsia="zh-TW"/>
        </w:rPr>
        <w:t>satisfy</w:t>
      </w:r>
      <w:r w:rsidR="00F6490B" w:rsidRPr="00F6490B">
        <w:rPr>
          <w:rFonts w:eastAsia="新細明體" w:hint="eastAsia"/>
          <w:b/>
          <w:kern w:val="2"/>
          <w:sz w:val="24"/>
          <w:szCs w:val="24"/>
          <w:lang w:eastAsia="zh-TW"/>
        </w:rPr>
        <w:t xml:space="preserve"> the </w:t>
      </w:r>
      <w:proofErr w:type="spellStart"/>
      <w:r w:rsidR="00F6490B" w:rsidRPr="00F6490B">
        <w:rPr>
          <w:rFonts w:eastAsia="新細明體" w:hint="eastAsia"/>
          <w:b/>
          <w:kern w:val="2"/>
          <w:sz w:val="24"/>
          <w:szCs w:val="24"/>
          <w:lang w:eastAsia="zh-TW"/>
        </w:rPr>
        <w:t>QoS</w:t>
      </w:r>
      <w:proofErr w:type="spellEnd"/>
      <w:r w:rsidR="00F6490B" w:rsidRPr="00F6490B">
        <w:rPr>
          <w:rFonts w:eastAsia="新細明體" w:hint="eastAsia"/>
          <w:b/>
          <w:kern w:val="2"/>
          <w:sz w:val="24"/>
          <w:szCs w:val="24"/>
          <w:lang w:eastAsia="zh-TW"/>
        </w:rPr>
        <w:t xml:space="preserve"> requirement of </w:t>
      </w:r>
      <w:proofErr w:type="spellStart"/>
      <w:r w:rsidR="00F6490B" w:rsidRPr="00F6490B">
        <w:rPr>
          <w:rFonts w:eastAsia="新細明體" w:hint="eastAsia"/>
          <w:b/>
          <w:kern w:val="2"/>
          <w:sz w:val="24"/>
          <w:szCs w:val="24"/>
          <w:lang w:eastAsia="zh-TW"/>
        </w:rPr>
        <w:t>sidelink</w:t>
      </w:r>
      <w:proofErr w:type="spellEnd"/>
      <w:r w:rsidR="00F6490B" w:rsidRPr="00F6490B">
        <w:rPr>
          <w:rFonts w:eastAsia="新細明體" w:hint="eastAsia"/>
          <w:b/>
          <w:kern w:val="2"/>
          <w:sz w:val="24"/>
          <w:szCs w:val="24"/>
          <w:lang w:eastAsia="zh-TW"/>
        </w:rPr>
        <w:t xml:space="preserve"> unicast/</w:t>
      </w:r>
      <w:proofErr w:type="spellStart"/>
      <w:r w:rsidR="00F6490B" w:rsidRPr="00F6490B">
        <w:rPr>
          <w:rFonts w:eastAsia="新細明體" w:hint="eastAsia"/>
          <w:b/>
          <w:kern w:val="2"/>
          <w:sz w:val="24"/>
          <w:szCs w:val="24"/>
          <w:lang w:eastAsia="zh-TW"/>
        </w:rPr>
        <w:t>groupcast</w:t>
      </w:r>
      <w:proofErr w:type="spellEnd"/>
      <w:r w:rsidR="00F6490B" w:rsidRPr="00F6490B">
        <w:rPr>
          <w:rFonts w:eastAsia="新細明體" w:hint="eastAsia"/>
          <w:b/>
          <w:kern w:val="2"/>
          <w:sz w:val="24"/>
          <w:szCs w:val="24"/>
          <w:lang w:eastAsia="zh-TW"/>
        </w:rPr>
        <w:t>.</w:t>
      </w:r>
    </w:p>
    <w:p w:rsidR="00F06F3A" w:rsidRPr="00301E84" w:rsidRDefault="00F06F3A" w:rsidP="009077C4">
      <w:pPr>
        <w:rPr>
          <w:rFonts w:eastAsiaTheme="minorEastAsia"/>
          <w:lang w:eastAsia="zh-TW"/>
        </w:rPr>
      </w:pPr>
    </w:p>
    <w:p w:rsidR="00EC3224" w:rsidRPr="0077190D" w:rsidRDefault="00EC3224" w:rsidP="00EA3FD8">
      <w:pPr>
        <w:pStyle w:val="1"/>
      </w:pPr>
      <w:bookmarkStart w:id="3" w:name="_Toc481772604"/>
      <w:bookmarkStart w:id="4" w:name="_Toc481772836"/>
      <w:bookmarkStart w:id="5" w:name="_Toc465868502"/>
      <w:bookmarkStart w:id="6" w:name="_Toc466027731"/>
      <w:bookmarkStart w:id="7" w:name="_Toc466028398"/>
      <w:bookmarkStart w:id="8" w:name="_Toc465868504"/>
      <w:bookmarkStart w:id="9" w:name="_Toc466027733"/>
      <w:bookmarkStart w:id="10" w:name="_Toc466028400"/>
      <w:bookmarkEnd w:id="3"/>
      <w:bookmarkEnd w:id="4"/>
      <w:bookmarkEnd w:id="5"/>
      <w:bookmarkEnd w:id="6"/>
      <w:bookmarkEnd w:id="7"/>
      <w:bookmarkEnd w:id="8"/>
      <w:bookmarkEnd w:id="9"/>
      <w:bookmarkEnd w:id="10"/>
      <w:r w:rsidRPr="0077190D">
        <w:t xml:space="preserve">Conclusion </w:t>
      </w:r>
    </w:p>
    <w:p w:rsidR="00301E84" w:rsidRPr="00301E84" w:rsidRDefault="00301E84" w:rsidP="00301E84">
      <w:pPr>
        <w:pStyle w:val="-11"/>
        <w:ind w:left="0"/>
        <w:jc w:val="both"/>
        <w:rPr>
          <w:rFonts w:ascii="Times New Roman" w:eastAsia="新細明體" w:hAnsi="Times New Roman"/>
          <w:kern w:val="2"/>
          <w:sz w:val="24"/>
          <w:szCs w:val="24"/>
          <w:lang w:eastAsia="zh-TW"/>
        </w:rPr>
      </w:pPr>
      <w:r w:rsidRPr="00301E84">
        <w:rPr>
          <w:rFonts w:ascii="Times New Roman" w:eastAsia="新細明體" w:hAnsi="Times New Roman"/>
          <w:kern w:val="2"/>
          <w:sz w:val="24"/>
          <w:szCs w:val="24"/>
          <w:lang w:eastAsia="zh-TW"/>
        </w:rPr>
        <w:t>In this contribution, the following issues are discussed and should be studied for the design are as follows,</w:t>
      </w:r>
    </w:p>
    <w:p w:rsidR="00301E84" w:rsidRDefault="00F6490B" w:rsidP="00301E84">
      <w:pPr>
        <w:tabs>
          <w:tab w:val="num" w:pos="2160"/>
        </w:tabs>
        <w:jc w:val="both"/>
        <w:rPr>
          <w:rFonts w:eastAsia="新細明體"/>
          <w:b/>
          <w:color w:val="000000"/>
          <w:kern w:val="2"/>
          <w:sz w:val="24"/>
          <w:szCs w:val="24"/>
          <w:lang w:eastAsia="zh-TW"/>
        </w:rPr>
      </w:pPr>
      <w:r w:rsidRPr="00F6490B">
        <w:rPr>
          <w:rFonts w:eastAsia="新細明體" w:hint="eastAsia"/>
          <w:b/>
          <w:color w:val="000000"/>
          <w:kern w:val="2"/>
          <w:sz w:val="24"/>
          <w:szCs w:val="24"/>
          <w:lang w:eastAsia="zh-TW"/>
        </w:rPr>
        <w:t xml:space="preserve">Observation: Periodic and aperiodic traffic should be allocated with appropriate the </w:t>
      </w:r>
      <w:proofErr w:type="spellStart"/>
      <w:r w:rsidRPr="00F6490B">
        <w:rPr>
          <w:rFonts w:eastAsia="新細明體" w:hint="eastAsia"/>
          <w:b/>
          <w:color w:val="000000"/>
          <w:kern w:val="2"/>
          <w:sz w:val="24"/>
          <w:szCs w:val="24"/>
          <w:lang w:eastAsia="zh-TW"/>
        </w:rPr>
        <w:t>sidelink</w:t>
      </w:r>
      <w:proofErr w:type="spellEnd"/>
      <w:r w:rsidRPr="00F6490B">
        <w:rPr>
          <w:rFonts w:eastAsia="新細明體" w:hint="eastAsia"/>
          <w:b/>
          <w:color w:val="000000"/>
          <w:kern w:val="2"/>
          <w:sz w:val="24"/>
          <w:szCs w:val="24"/>
          <w:lang w:eastAsia="zh-TW"/>
        </w:rPr>
        <w:t xml:space="preserve"> resource.</w:t>
      </w:r>
    </w:p>
    <w:p w:rsidR="00F6490B" w:rsidRDefault="00F6490B" w:rsidP="00301E84">
      <w:pPr>
        <w:tabs>
          <w:tab w:val="num" w:pos="2160"/>
        </w:tabs>
        <w:jc w:val="both"/>
        <w:rPr>
          <w:rFonts w:eastAsia="新細明體"/>
          <w:b/>
          <w:color w:val="000000"/>
          <w:kern w:val="2"/>
          <w:sz w:val="24"/>
          <w:szCs w:val="24"/>
          <w:lang w:eastAsia="zh-TW"/>
        </w:rPr>
      </w:pPr>
      <w:r w:rsidRPr="00F6490B">
        <w:rPr>
          <w:rFonts w:eastAsia="新細明體" w:hint="eastAsia"/>
          <w:b/>
          <w:color w:val="000000"/>
          <w:kern w:val="2"/>
          <w:sz w:val="24"/>
          <w:szCs w:val="24"/>
          <w:lang w:eastAsia="zh-TW"/>
        </w:rPr>
        <w:t xml:space="preserve">Proposal: Consider the traffic pattern and the HARQ feedback/combining information to </w:t>
      </w:r>
      <w:r w:rsidRPr="00F6490B">
        <w:rPr>
          <w:rFonts w:eastAsia="新細明體"/>
          <w:b/>
          <w:color w:val="000000"/>
          <w:kern w:val="2"/>
          <w:sz w:val="24"/>
          <w:szCs w:val="24"/>
          <w:lang w:eastAsia="zh-TW"/>
        </w:rPr>
        <w:t>satisfy</w:t>
      </w:r>
      <w:r w:rsidRPr="00F6490B">
        <w:rPr>
          <w:rFonts w:eastAsia="新細明體" w:hint="eastAsia"/>
          <w:b/>
          <w:color w:val="000000"/>
          <w:kern w:val="2"/>
          <w:sz w:val="24"/>
          <w:szCs w:val="24"/>
          <w:lang w:eastAsia="zh-TW"/>
        </w:rPr>
        <w:t xml:space="preserve"> the </w:t>
      </w:r>
      <w:proofErr w:type="spellStart"/>
      <w:r w:rsidRPr="00F6490B">
        <w:rPr>
          <w:rFonts w:eastAsia="新細明體" w:hint="eastAsia"/>
          <w:b/>
          <w:color w:val="000000"/>
          <w:kern w:val="2"/>
          <w:sz w:val="24"/>
          <w:szCs w:val="24"/>
          <w:lang w:eastAsia="zh-TW"/>
        </w:rPr>
        <w:t>QoS</w:t>
      </w:r>
      <w:proofErr w:type="spellEnd"/>
      <w:r w:rsidRPr="00F6490B">
        <w:rPr>
          <w:rFonts w:eastAsia="新細明體" w:hint="eastAsia"/>
          <w:b/>
          <w:color w:val="000000"/>
          <w:kern w:val="2"/>
          <w:sz w:val="24"/>
          <w:szCs w:val="24"/>
          <w:lang w:eastAsia="zh-TW"/>
        </w:rPr>
        <w:t xml:space="preserve"> requirement of </w:t>
      </w:r>
      <w:proofErr w:type="spellStart"/>
      <w:r w:rsidRPr="00F6490B">
        <w:rPr>
          <w:rFonts w:eastAsia="新細明體" w:hint="eastAsia"/>
          <w:b/>
          <w:color w:val="000000"/>
          <w:kern w:val="2"/>
          <w:sz w:val="24"/>
          <w:szCs w:val="24"/>
          <w:lang w:eastAsia="zh-TW"/>
        </w:rPr>
        <w:t>sidelink</w:t>
      </w:r>
      <w:proofErr w:type="spellEnd"/>
      <w:r w:rsidRPr="00F6490B">
        <w:rPr>
          <w:rFonts w:eastAsia="新細明體" w:hint="eastAsia"/>
          <w:b/>
          <w:color w:val="000000"/>
          <w:kern w:val="2"/>
          <w:sz w:val="24"/>
          <w:szCs w:val="24"/>
          <w:lang w:eastAsia="zh-TW"/>
        </w:rPr>
        <w:t xml:space="preserve"> unicast/</w:t>
      </w:r>
      <w:proofErr w:type="spellStart"/>
      <w:r w:rsidRPr="00F6490B">
        <w:rPr>
          <w:rFonts w:eastAsia="新細明體" w:hint="eastAsia"/>
          <w:b/>
          <w:color w:val="000000"/>
          <w:kern w:val="2"/>
          <w:sz w:val="24"/>
          <w:szCs w:val="24"/>
          <w:lang w:eastAsia="zh-TW"/>
        </w:rPr>
        <w:t>groupcast</w:t>
      </w:r>
      <w:proofErr w:type="spellEnd"/>
      <w:r w:rsidRPr="00F6490B">
        <w:rPr>
          <w:rFonts w:eastAsia="新細明體" w:hint="eastAsia"/>
          <w:b/>
          <w:color w:val="000000"/>
          <w:kern w:val="2"/>
          <w:sz w:val="24"/>
          <w:szCs w:val="24"/>
          <w:lang w:eastAsia="zh-TW"/>
        </w:rPr>
        <w:t>.</w:t>
      </w:r>
    </w:p>
    <w:p w:rsidR="00A36711" w:rsidRPr="00A36711" w:rsidRDefault="00A36711" w:rsidP="00C90197">
      <w:pPr>
        <w:spacing w:after="0"/>
        <w:ind w:leftChars="350" w:left="700"/>
        <w:rPr>
          <w:rFonts w:eastAsia="新細明體"/>
          <w:b/>
          <w:bCs/>
          <w:color w:val="000000"/>
          <w:sz w:val="24"/>
          <w:szCs w:val="24"/>
          <w:lang w:eastAsia="zh-TW"/>
        </w:rPr>
      </w:pPr>
    </w:p>
    <w:p w:rsidR="00EC3224" w:rsidRPr="0077190D" w:rsidRDefault="00EC3224" w:rsidP="00EA3FD8">
      <w:pPr>
        <w:pStyle w:val="1"/>
      </w:pPr>
      <w:r w:rsidRPr="0077190D">
        <w:t xml:space="preserve">References </w:t>
      </w:r>
    </w:p>
    <w:p w:rsidR="00024DE6" w:rsidRDefault="00024DE6" w:rsidP="009D35F1">
      <w:pPr>
        <w:pStyle w:val="Web"/>
        <w:numPr>
          <w:ilvl w:val="0"/>
          <w:numId w:val="22"/>
        </w:numPr>
        <w:rPr>
          <w:rFonts w:eastAsiaTheme="minorEastAsia"/>
          <w:sz w:val="20"/>
          <w:lang w:eastAsia="zh-TW"/>
        </w:rPr>
      </w:pPr>
      <w:bookmarkStart w:id="11" w:name="_Ref521473608"/>
      <w:bookmarkStart w:id="12" w:name="_Ref528925221"/>
      <w:r w:rsidRPr="00024DE6">
        <w:rPr>
          <w:rFonts w:eastAsiaTheme="minorEastAsia"/>
          <w:sz w:val="20"/>
          <w:lang w:eastAsia="zh-TW"/>
        </w:rPr>
        <w:t>Draft_Minutes_report_RAN1#94b_v010</w:t>
      </w:r>
      <w:bookmarkEnd w:id="11"/>
      <w:bookmarkEnd w:id="12"/>
    </w:p>
    <w:sectPr w:rsidR="00024DE6" w:rsidSect="00354E02">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403A86" w15:done="0"/>
  <w15:commentEx w15:paraId="2D11F954" w15:done="0"/>
  <w15:commentEx w15:paraId="2596CC68" w15:done="0"/>
  <w15:commentEx w15:paraId="252C70CC" w15:done="0"/>
  <w15:commentEx w15:paraId="34F012BC" w15:done="0"/>
  <w15:commentEx w15:paraId="790B7ADA" w15:done="0"/>
  <w15:commentEx w15:paraId="4875051D" w15:done="0"/>
  <w15:commentEx w15:paraId="4C52168E"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48E" w:rsidRDefault="00DF648E" w:rsidP="002C30A2">
      <w:pPr>
        <w:spacing w:after="0"/>
      </w:pPr>
      <w:r>
        <w:separator/>
      </w:r>
    </w:p>
  </w:endnote>
  <w:endnote w:type="continuationSeparator" w:id="0">
    <w:p w:rsidR="00DF648E" w:rsidRDefault="00DF648E" w:rsidP="002C30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48E" w:rsidRDefault="00DF648E" w:rsidP="002C30A2">
      <w:pPr>
        <w:spacing w:after="0"/>
      </w:pPr>
      <w:r>
        <w:separator/>
      </w:r>
    </w:p>
  </w:footnote>
  <w:footnote w:type="continuationSeparator" w:id="0">
    <w:p w:rsidR="00DF648E" w:rsidRDefault="00DF648E" w:rsidP="002C30A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70E46"/>
    <w:multiLevelType w:val="hybridMultilevel"/>
    <w:tmpl w:val="E24AC4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637D8"/>
    <w:multiLevelType w:val="hybridMultilevel"/>
    <w:tmpl w:val="2D00A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B468FB"/>
    <w:multiLevelType w:val="hybridMultilevel"/>
    <w:tmpl w:val="600E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DA6649"/>
    <w:multiLevelType w:val="hybridMultilevel"/>
    <w:tmpl w:val="E4C8566A"/>
    <w:lvl w:ilvl="0" w:tplc="8578C6B6">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8111809"/>
    <w:multiLevelType w:val="hybridMultilevel"/>
    <w:tmpl w:val="3178179C"/>
    <w:lvl w:ilvl="0" w:tplc="19D07F7C">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A081598"/>
    <w:multiLevelType w:val="hybridMultilevel"/>
    <w:tmpl w:val="31D07F2C"/>
    <w:lvl w:ilvl="0" w:tplc="5BAA1AD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0A160E5A"/>
    <w:multiLevelType w:val="hybridMultilevel"/>
    <w:tmpl w:val="DA5C9C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B27075D"/>
    <w:multiLevelType w:val="hybridMultilevel"/>
    <w:tmpl w:val="023E6FE6"/>
    <w:lvl w:ilvl="0" w:tplc="B49EB2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127E1679"/>
    <w:multiLevelType w:val="hybridMultilevel"/>
    <w:tmpl w:val="27567EE2"/>
    <w:lvl w:ilvl="0" w:tplc="F6B05166">
      <w:start w:val="1"/>
      <w:numFmt w:val="decimal"/>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10">
    <w:nsid w:val="132C282E"/>
    <w:multiLevelType w:val="hybridMultilevel"/>
    <w:tmpl w:val="6C6AB0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A2D56E8"/>
    <w:multiLevelType w:val="hybridMultilevel"/>
    <w:tmpl w:val="696A9016"/>
    <w:lvl w:ilvl="0" w:tplc="CFE286AA">
      <w:start w:val="1"/>
      <w:numFmt w:val="bullet"/>
      <w:lvlText w:val=""/>
      <w:lvlJc w:val="left"/>
      <w:pPr>
        <w:ind w:left="360" w:hanging="360"/>
      </w:pPr>
      <w:rPr>
        <w:rFonts w:ascii="Symbol" w:hAnsi="Symbol" w:hint="default"/>
      </w:rPr>
    </w:lvl>
    <w:lvl w:ilvl="1" w:tplc="75829420">
      <w:start w:val="10"/>
      <w:numFmt w:val="bullet"/>
      <w:lvlText w:val="-"/>
      <w:lvlJc w:val="left"/>
      <w:pPr>
        <w:ind w:left="1890" w:hanging="360"/>
      </w:pPr>
      <w:rPr>
        <w:rFonts w:ascii="Calibri" w:eastAsia="SimSun" w:hAnsi="Calibri" w:cs="Calibri" w:hint="default"/>
        <w:lang w:val="en-US"/>
      </w:rPr>
    </w:lvl>
    <w:lvl w:ilvl="2" w:tplc="7C0672DE">
      <w:start w:val="10"/>
      <w:numFmt w:val="bullet"/>
      <w:lvlText w:val="-"/>
      <w:lvlJc w:val="left"/>
      <w:pPr>
        <w:ind w:left="1260" w:hanging="360"/>
      </w:pPr>
      <w:rPr>
        <w:rFonts w:ascii="Calibri" w:eastAsia="SimSun" w:hAnsi="Calibri" w:cs="Calibri" w:hint="default"/>
      </w:rPr>
    </w:lvl>
    <w:lvl w:ilvl="3" w:tplc="32A65D2E">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1AEC118">
      <w:start w:val="5"/>
      <w:numFmt w:val="bullet"/>
      <w:lvlText w:val=""/>
      <w:lvlJc w:val="left"/>
      <w:pPr>
        <w:ind w:left="4680" w:hanging="720"/>
      </w:pPr>
      <w:rPr>
        <w:rFonts w:ascii="Wingdings" w:eastAsia="Times New Roman" w:hAnsi="Wingdings"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19C0315"/>
    <w:multiLevelType w:val="hybridMultilevel"/>
    <w:tmpl w:val="D1A2B6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22F70E26"/>
    <w:multiLevelType w:val="hybridMultilevel"/>
    <w:tmpl w:val="EB1646F2"/>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nsid w:val="27EF39FB"/>
    <w:multiLevelType w:val="hybridMultilevel"/>
    <w:tmpl w:val="489A9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nsid w:val="300A3ACB"/>
    <w:multiLevelType w:val="hybridMultilevel"/>
    <w:tmpl w:val="6326354A"/>
    <w:lvl w:ilvl="0" w:tplc="64EAEC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0FF69B5"/>
    <w:multiLevelType w:val="hybridMultilevel"/>
    <w:tmpl w:val="067AD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485B36"/>
    <w:multiLevelType w:val="hybridMultilevel"/>
    <w:tmpl w:val="2E9A14C4"/>
    <w:lvl w:ilvl="0" w:tplc="153043A2">
      <w:start w:val="1"/>
      <w:numFmt w:val="decimal"/>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0">
    <w:nsid w:val="32CE4440"/>
    <w:multiLevelType w:val="hybridMultilevel"/>
    <w:tmpl w:val="F2E25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2F76E08"/>
    <w:multiLevelType w:val="hybridMultilevel"/>
    <w:tmpl w:val="FD624E3E"/>
    <w:lvl w:ilvl="0" w:tplc="5E2C48FA">
      <w:start w:val="1"/>
      <w:numFmt w:val="decimal"/>
      <w:lvlText w:val="(%1)"/>
      <w:lvlJc w:val="left"/>
      <w:pPr>
        <w:ind w:left="1060" w:hanging="360"/>
      </w:pPr>
      <w:rPr>
        <w:rFonts w:hint="default"/>
      </w:rPr>
    </w:lvl>
    <w:lvl w:ilvl="1" w:tplc="04090019" w:tentative="1">
      <w:start w:val="1"/>
      <w:numFmt w:val="ideographTraditional"/>
      <w:lvlText w:val="%2、"/>
      <w:lvlJc w:val="left"/>
      <w:pPr>
        <w:ind w:left="1660" w:hanging="480"/>
      </w:pPr>
    </w:lvl>
    <w:lvl w:ilvl="2" w:tplc="0409001B" w:tentative="1">
      <w:start w:val="1"/>
      <w:numFmt w:val="lowerRoman"/>
      <w:lvlText w:val="%3."/>
      <w:lvlJc w:val="right"/>
      <w:pPr>
        <w:ind w:left="2140" w:hanging="480"/>
      </w:pPr>
    </w:lvl>
    <w:lvl w:ilvl="3" w:tplc="0409000F" w:tentative="1">
      <w:start w:val="1"/>
      <w:numFmt w:val="decimal"/>
      <w:lvlText w:val="%4."/>
      <w:lvlJc w:val="left"/>
      <w:pPr>
        <w:ind w:left="2620" w:hanging="480"/>
      </w:pPr>
    </w:lvl>
    <w:lvl w:ilvl="4" w:tplc="04090019" w:tentative="1">
      <w:start w:val="1"/>
      <w:numFmt w:val="ideographTraditional"/>
      <w:lvlText w:val="%5、"/>
      <w:lvlJc w:val="left"/>
      <w:pPr>
        <w:ind w:left="3100" w:hanging="480"/>
      </w:pPr>
    </w:lvl>
    <w:lvl w:ilvl="5" w:tplc="0409001B" w:tentative="1">
      <w:start w:val="1"/>
      <w:numFmt w:val="lowerRoman"/>
      <w:lvlText w:val="%6."/>
      <w:lvlJc w:val="right"/>
      <w:pPr>
        <w:ind w:left="3580" w:hanging="480"/>
      </w:pPr>
    </w:lvl>
    <w:lvl w:ilvl="6" w:tplc="0409000F" w:tentative="1">
      <w:start w:val="1"/>
      <w:numFmt w:val="decimal"/>
      <w:lvlText w:val="%7."/>
      <w:lvlJc w:val="left"/>
      <w:pPr>
        <w:ind w:left="4060" w:hanging="480"/>
      </w:pPr>
    </w:lvl>
    <w:lvl w:ilvl="7" w:tplc="04090019" w:tentative="1">
      <w:start w:val="1"/>
      <w:numFmt w:val="ideographTraditional"/>
      <w:lvlText w:val="%8、"/>
      <w:lvlJc w:val="left"/>
      <w:pPr>
        <w:ind w:left="4540" w:hanging="480"/>
      </w:pPr>
    </w:lvl>
    <w:lvl w:ilvl="8" w:tplc="0409001B" w:tentative="1">
      <w:start w:val="1"/>
      <w:numFmt w:val="lowerRoman"/>
      <w:lvlText w:val="%9."/>
      <w:lvlJc w:val="right"/>
      <w:pPr>
        <w:ind w:left="5020" w:hanging="480"/>
      </w:pPr>
    </w:lvl>
  </w:abstractNum>
  <w:abstractNum w:abstractNumId="22">
    <w:nsid w:val="35647301"/>
    <w:multiLevelType w:val="multilevel"/>
    <w:tmpl w:val="03F66B00"/>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88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3">
    <w:nsid w:val="39134CD5"/>
    <w:multiLevelType w:val="hybridMultilevel"/>
    <w:tmpl w:val="A112CC98"/>
    <w:lvl w:ilvl="0" w:tplc="2562970C">
      <w:start w:val="1"/>
      <w:numFmt w:val="bullet"/>
      <w:lvlText w:val=""/>
      <w:lvlJc w:val="left"/>
      <w:pPr>
        <w:ind w:left="480" w:hanging="480"/>
      </w:pPr>
      <w:rPr>
        <w:rFonts w:ascii="Symbol" w:hAnsi="Symbol"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395A793B"/>
    <w:multiLevelType w:val="hybridMultilevel"/>
    <w:tmpl w:val="330EF12A"/>
    <w:lvl w:ilvl="0" w:tplc="75829420">
      <w:start w:val="10"/>
      <w:numFmt w:val="bullet"/>
      <w:lvlText w:val="-"/>
      <w:lvlJc w:val="left"/>
      <w:pPr>
        <w:ind w:left="720" w:hanging="360"/>
      </w:pPr>
      <w:rPr>
        <w:rFonts w:ascii="Calibri" w:eastAsia="SimSun" w:hAnsi="Calibri" w:cs="Calibri"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B783210"/>
    <w:multiLevelType w:val="multilevel"/>
    <w:tmpl w:val="CBC26370"/>
    <w:lvl w:ilvl="0">
      <w:start w:val="1"/>
      <w:numFmt w:val="decimal"/>
      <w:pStyle w:val="Observationstyle"/>
      <w:suff w:val="space"/>
      <w:lvlText w:val="Observation %1"/>
      <w:lvlJc w:val="left"/>
      <w:pPr>
        <w:ind w:left="0" w:firstLine="0"/>
      </w:pPr>
      <w:rPr>
        <w:rFonts w:ascii="Times New Roman Bold" w:hAnsi="Times New Roman Bold" w:hint="default"/>
        <w:b/>
        <w:i w:val="0"/>
        <w:sz w:val="20"/>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nsid w:val="3E963C69"/>
    <w:multiLevelType w:val="hybridMultilevel"/>
    <w:tmpl w:val="E00834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9">
    <w:nsid w:val="55295E5F"/>
    <w:multiLevelType w:val="hybridMultilevel"/>
    <w:tmpl w:val="792C1978"/>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5D76ACB"/>
    <w:multiLevelType w:val="hybridMultilevel"/>
    <w:tmpl w:val="47061F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2">
    <w:nsid w:val="59195273"/>
    <w:multiLevelType w:val="multilevel"/>
    <w:tmpl w:val="8BE420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D0B31B2"/>
    <w:multiLevelType w:val="hybridMultilevel"/>
    <w:tmpl w:val="368E6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777098"/>
    <w:multiLevelType w:val="hybridMultilevel"/>
    <w:tmpl w:val="90B29BB0"/>
    <w:lvl w:ilvl="0" w:tplc="8BB06D7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B87017"/>
    <w:multiLevelType w:val="hybridMultilevel"/>
    <w:tmpl w:val="C0A4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BEC0CF5"/>
    <w:multiLevelType w:val="hybridMultilevel"/>
    <w:tmpl w:val="B6A43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2F200B0"/>
    <w:multiLevelType w:val="hybridMultilevel"/>
    <w:tmpl w:val="1E306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7456F52"/>
    <w:multiLevelType w:val="hybridMultilevel"/>
    <w:tmpl w:val="A87E74DC"/>
    <w:lvl w:ilvl="0" w:tplc="FBF8ECBE">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nsid w:val="7D211EE4"/>
    <w:multiLevelType w:val="singleLevel"/>
    <w:tmpl w:val="114290A8"/>
    <w:lvl w:ilvl="0">
      <w:start w:val="1"/>
      <w:numFmt w:val="decimal"/>
      <w:pStyle w:val="Recommend-1"/>
      <w:lvlText w:val="Proposal %1."/>
      <w:lvlJc w:val="left"/>
      <w:pPr>
        <w:ind w:left="360" w:hanging="360"/>
      </w:pPr>
      <w:rPr>
        <w:rFonts w:hint="default"/>
        <w:b/>
        <w:i w:val="0"/>
      </w:rPr>
    </w:lvl>
  </w:abstractNum>
  <w:abstractNum w:abstractNumId="40">
    <w:nsid w:val="7E2A685B"/>
    <w:multiLevelType w:val="multilevel"/>
    <w:tmpl w:val="92986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920"/>
        </w:tabs>
        <w:ind w:left="1920" w:hanging="360"/>
      </w:pPr>
      <w:rPr>
        <w:rFonts w:ascii="Courier New" w:hAnsi="Courier New" w:hint="default"/>
        <w:sz w:val="20"/>
      </w:rPr>
    </w:lvl>
    <w:lvl w:ilvl="2">
      <w:start w:val="1"/>
      <w:numFmt w:val="bullet"/>
      <w:lvlText w:val=""/>
      <w:lvlJc w:val="left"/>
      <w:pPr>
        <w:tabs>
          <w:tab w:val="num" w:pos="2345"/>
        </w:tabs>
        <w:ind w:left="2345"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2"/>
  </w:num>
  <w:num w:numId="2">
    <w:abstractNumId w:val="39"/>
  </w:num>
  <w:num w:numId="3">
    <w:abstractNumId w:val="25"/>
  </w:num>
  <w:num w:numId="4">
    <w:abstractNumId w:val="11"/>
  </w:num>
  <w:num w:numId="5">
    <w:abstractNumId w:val="38"/>
  </w:num>
  <w:num w:numId="6">
    <w:abstractNumId w:val="29"/>
  </w:num>
  <w:num w:numId="7">
    <w:abstractNumId w:val="35"/>
  </w:num>
  <w:num w:numId="8">
    <w:abstractNumId w:val="34"/>
  </w:num>
  <w:num w:numId="9">
    <w:abstractNumId w:val="17"/>
  </w:num>
  <w:num w:numId="10">
    <w:abstractNumId w:val="18"/>
  </w:num>
  <w:num w:numId="11">
    <w:abstractNumId w:val="10"/>
  </w:num>
  <w:num w:numId="12">
    <w:abstractNumId w:val="0"/>
  </w:num>
  <w:num w:numId="13">
    <w:abstractNumId w:val="20"/>
  </w:num>
  <w:num w:numId="14">
    <w:abstractNumId w:val="26"/>
  </w:num>
  <w:num w:numId="15">
    <w:abstractNumId w:val="30"/>
  </w:num>
  <w:num w:numId="16">
    <w:abstractNumId w:val="24"/>
  </w:num>
  <w:num w:numId="17">
    <w:abstractNumId w:val="1"/>
  </w:num>
  <w:num w:numId="18">
    <w:abstractNumId w:val="7"/>
  </w:num>
  <w:num w:numId="19">
    <w:abstractNumId w:val="33"/>
  </w:num>
  <w:num w:numId="20">
    <w:abstractNumId w:val="16"/>
  </w:num>
  <w:num w:numId="21">
    <w:abstractNumId w:val="8"/>
  </w:num>
  <w:num w:numId="22">
    <w:abstractNumId w:val="6"/>
  </w:num>
  <w:num w:numId="23">
    <w:abstractNumId w:val="27"/>
  </w:num>
  <w:num w:numId="24">
    <w:abstractNumId w:val="28"/>
  </w:num>
  <w:num w:numId="25">
    <w:abstractNumId w:val="31"/>
  </w:num>
  <w:num w:numId="26">
    <w:abstractNumId w:val="22"/>
  </w:num>
  <w:num w:numId="27">
    <w:abstractNumId w:val="22"/>
  </w:num>
  <w:num w:numId="28">
    <w:abstractNumId w:val="22"/>
  </w:num>
  <w:num w:numId="29">
    <w:abstractNumId w:val="22"/>
  </w:num>
  <w:num w:numId="30">
    <w:abstractNumId w:val="40"/>
  </w:num>
  <w:num w:numId="31">
    <w:abstractNumId w:val="32"/>
  </w:num>
  <w:num w:numId="32">
    <w:abstractNumId w:val="4"/>
  </w:num>
  <w:num w:numId="33">
    <w:abstractNumId w:val="9"/>
  </w:num>
  <w:num w:numId="34">
    <w:abstractNumId w:val="21"/>
  </w:num>
  <w:num w:numId="35">
    <w:abstractNumId w:val="19"/>
  </w:num>
  <w:num w:numId="36">
    <w:abstractNumId w:val="23"/>
  </w:num>
  <w:num w:numId="37">
    <w:abstractNumId w:val="22"/>
  </w:num>
  <w:num w:numId="38">
    <w:abstractNumId w:val="3"/>
  </w:num>
  <w:num w:numId="39">
    <w:abstractNumId w:val="5"/>
  </w:num>
  <w:num w:numId="40">
    <w:abstractNumId w:val="37"/>
  </w:num>
  <w:num w:numId="41">
    <w:abstractNumId w:val="12"/>
  </w:num>
  <w:num w:numId="42">
    <w:abstractNumId w:val="14"/>
  </w:num>
  <w:num w:numId="43">
    <w:abstractNumId w:val="2"/>
  </w:num>
  <w:num w:numId="44">
    <w:abstractNumId w:val="15"/>
  </w:num>
  <w:num w:numId="45">
    <w:abstractNumId w:val="13"/>
  </w:num>
  <w:num w:numId="46">
    <w:abstractNumId w:val="36"/>
  </w:num>
  <w:num w:numId="47">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TRI">
    <w15:presenceInfo w15:providerId="None" w15:userId="I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tzAyszQ3MLQ0MDYzNTRS0lEKTi0uzszPAykwrAUAY8fVRSwAAAA="/>
  </w:docVars>
  <w:rsids>
    <w:rsidRoot w:val="00F5470F"/>
    <w:rsid w:val="0000225F"/>
    <w:rsid w:val="00007A33"/>
    <w:rsid w:val="000132E6"/>
    <w:rsid w:val="00013B60"/>
    <w:rsid w:val="00016AA4"/>
    <w:rsid w:val="00021544"/>
    <w:rsid w:val="00024DE6"/>
    <w:rsid w:val="00031CFE"/>
    <w:rsid w:val="0003254F"/>
    <w:rsid w:val="00035AB7"/>
    <w:rsid w:val="0003614F"/>
    <w:rsid w:val="00040FEE"/>
    <w:rsid w:val="00053B6C"/>
    <w:rsid w:val="00060CB9"/>
    <w:rsid w:val="000777AA"/>
    <w:rsid w:val="0008410A"/>
    <w:rsid w:val="00084A54"/>
    <w:rsid w:val="00085193"/>
    <w:rsid w:val="00086DF8"/>
    <w:rsid w:val="00092F50"/>
    <w:rsid w:val="000A55D8"/>
    <w:rsid w:val="000E21DE"/>
    <w:rsid w:val="000F2C7F"/>
    <w:rsid w:val="000F35E9"/>
    <w:rsid w:val="000F42B9"/>
    <w:rsid w:val="000F6059"/>
    <w:rsid w:val="00110B3C"/>
    <w:rsid w:val="00115345"/>
    <w:rsid w:val="00115695"/>
    <w:rsid w:val="001160A8"/>
    <w:rsid w:val="0012639D"/>
    <w:rsid w:val="00131995"/>
    <w:rsid w:val="0013250E"/>
    <w:rsid w:val="00132EA7"/>
    <w:rsid w:val="00134C2B"/>
    <w:rsid w:val="0014229E"/>
    <w:rsid w:val="00151E25"/>
    <w:rsid w:val="00152C54"/>
    <w:rsid w:val="001536A2"/>
    <w:rsid w:val="001601CE"/>
    <w:rsid w:val="00173BC0"/>
    <w:rsid w:val="00185796"/>
    <w:rsid w:val="00186471"/>
    <w:rsid w:val="00187B2E"/>
    <w:rsid w:val="0019786D"/>
    <w:rsid w:val="001A0D01"/>
    <w:rsid w:val="001A1402"/>
    <w:rsid w:val="001A5A03"/>
    <w:rsid w:val="001A7BAA"/>
    <w:rsid w:val="001B1C75"/>
    <w:rsid w:val="001B546B"/>
    <w:rsid w:val="001C20BB"/>
    <w:rsid w:val="001E2751"/>
    <w:rsid w:val="001E50DC"/>
    <w:rsid w:val="001E50E3"/>
    <w:rsid w:val="001F0BD2"/>
    <w:rsid w:val="001F37F3"/>
    <w:rsid w:val="00201077"/>
    <w:rsid w:val="00205029"/>
    <w:rsid w:val="00206E2A"/>
    <w:rsid w:val="002243A7"/>
    <w:rsid w:val="0022448F"/>
    <w:rsid w:val="00226E97"/>
    <w:rsid w:val="00235DBE"/>
    <w:rsid w:val="00236CEA"/>
    <w:rsid w:val="00245F07"/>
    <w:rsid w:val="00256160"/>
    <w:rsid w:val="002640A9"/>
    <w:rsid w:val="00265F85"/>
    <w:rsid w:val="002669BE"/>
    <w:rsid w:val="00267101"/>
    <w:rsid w:val="00282E73"/>
    <w:rsid w:val="00283641"/>
    <w:rsid w:val="002841B3"/>
    <w:rsid w:val="002A030B"/>
    <w:rsid w:val="002A063A"/>
    <w:rsid w:val="002A0D67"/>
    <w:rsid w:val="002A3D65"/>
    <w:rsid w:val="002A7F4B"/>
    <w:rsid w:val="002C30A2"/>
    <w:rsid w:val="002D07F8"/>
    <w:rsid w:val="002D699B"/>
    <w:rsid w:val="002D7F6B"/>
    <w:rsid w:val="002E125B"/>
    <w:rsid w:val="002F51C7"/>
    <w:rsid w:val="00301E84"/>
    <w:rsid w:val="003152A0"/>
    <w:rsid w:val="00322BA0"/>
    <w:rsid w:val="0032509D"/>
    <w:rsid w:val="00325BAE"/>
    <w:rsid w:val="00332F82"/>
    <w:rsid w:val="0034278B"/>
    <w:rsid w:val="003463F8"/>
    <w:rsid w:val="0034706F"/>
    <w:rsid w:val="00354E02"/>
    <w:rsid w:val="00356007"/>
    <w:rsid w:val="0037063E"/>
    <w:rsid w:val="003754C7"/>
    <w:rsid w:val="00381705"/>
    <w:rsid w:val="003861CC"/>
    <w:rsid w:val="00390A9C"/>
    <w:rsid w:val="0039518A"/>
    <w:rsid w:val="003A02AE"/>
    <w:rsid w:val="003A2462"/>
    <w:rsid w:val="003A5035"/>
    <w:rsid w:val="003B1349"/>
    <w:rsid w:val="003B7168"/>
    <w:rsid w:val="003C2902"/>
    <w:rsid w:val="003C2ECA"/>
    <w:rsid w:val="003C3391"/>
    <w:rsid w:val="003C6067"/>
    <w:rsid w:val="003C6961"/>
    <w:rsid w:val="003E1747"/>
    <w:rsid w:val="003E389C"/>
    <w:rsid w:val="003E5731"/>
    <w:rsid w:val="003E62F6"/>
    <w:rsid w:val="0040158C"/>
    <w:rsid w:val="00411685"/>
    <w:rsid w:val="00417C84"/>
    <w:rsid w:val="00423C0D"/>
    <w:rsid w:val="004255DA"/>
    <w:rsid w:val="00443720"/>
    <w:rsid w:val="00454BBF"/>
    <w:rsid w:val="0046109F"/>
    <w:rsid w:val="00463E32"/>
    <w:rsid w:val="00466C51"/>
    <w:rsid w:val="00467B72"/>
    <w:rsid w:val="00481568"/>
    <w:rsid w:val="00486020"/>
    <w:rsid w:val="004862D4"/>
    <w:rsid w:val="00487647"/>
    <w:rsid w:val="00490E73"/>
    <w:rsid w:val="004A7CBF"/>
    <w:rsid w:val="004B30BB"/>
    <w:rsid w:val="004B3CA2"/>
    <w:rsid w:val="004B66E8"/>
    <w:rsid w:val="004C43A1"/>
    <w:rsid w:val="004C6DF7"/>
    <w:rsid w:val="004C6F93"/>
    <w:rsid w:val="004C793A"/>
    <w:rsid w:val="004D0740"/>
    <w:rsid w:val="004D3589"/>
    <w:rsid w:val="004E1611"/>
    <w:rsid w:val="004F00D2"/>
    <w:rsid w:val="004F0EA8"/>
    <w:rsid w:val="004F4B78"/>
    <w:rsid w:val="004F555A"/>
    <w:rsid w:val="004F7610"/>
    <w:rsid w:val="00522863"/>
    <w:rsid w:val="00523B1C"/>
    <w:rsid w:val="00524D42"/>
    <w:rsid w:val="00532F3F"/>
    <w:rsid w:val="005345D2"/>
    <w:rsid w:val="005347DA"/>
    <w:rsid w:val="00542D14"/>
    <w:rsid w:val="005441AE"/>
    <w:rsid w:val="0056048B"/>
    <w:rsid w:val="00560997"/>
    <w:rsid w:val="00566D22"/>
    <w:rsid w:val="00577AA3"/>
    <w:rsid w:val="005809B3"/>
    <w:rsid w:val="00581642"/>
    <w:rsid w:val="0058192A"/>
    <w:rsid w:val="005A4AC1"/>
    <w:rsid w:val="005A5B08"/>
    <w:rsid w:val="005C405B"/>
    <w:rsid w:val="005C453E"/>
    <w:rsid w:val="005C7AD9"/>
    <w:rsid w:val="005E0CC0"/>
    <w:rsid w:val="005E1EC9"/>
    <w:rsid w:val="005E4BE4"/>
    <w:rsid w:val="005F1D09"/>
    <w:rsid w:val="005F27E7"/>
    <w:rsid w:val="005F582C"/>
    <w:rsid w:val="005F61D3"/>
    <w:rsid w:val="006018F3"/>
    <w:rsid w:val="00606D86"/>
    <w:rsid w:val="006174EA"/>
    <w:rsid w:val="006200C0"/>
    <w:rsid w:val="00644797"/>
    <w:rsid w:val="006739ED"/>
    <w:rsid w:val="00673F1E"/>
    <w:rsid w:val="00676508"/>
    <w:rsid w:val="00685B6D"/>
    <w:rsid w:val="00693086"/>
    <w:rsid w:val="006947B3"/>
    <w:rsid w:val="006964D5"/>
    <w:rsid w:val="006A18AB"/>
    <w:rsid w:val="006A6989"/>
    <w:rsid w:val="006A7B10"/>
    <w:rsid w:val="006B08E0"/>
    <w:rsid w:val="006E3858"/>
    <w:rsid w:val="006F30CE"/>
    <w:rsid w:val="007001D4"/>
    <w:rsid w:val="0070058E"/>
    <w:rsid w:val="0070187C"/>
    <w:rsid w:val="00706E30"/>
    <w:rsid w:val="0072721E"/>
    <w:rsid w:val="00730E4E"/>
    <w:rsid w:val="00734AD3"/>
    <w:rsid w:val="00760C26"/>
    <w:rsid w:val="0076391F"/>
    <w:rsid w:val="00767EA6"/>
    <w:rsid w:val="0077190D"/>
    <w:rsid w:val="00773F08"/>
    <w:rsid w:val="00776CB4"/>
    <w:rsid w:val="007914F6"/>
    <w:rsid w:val="0079669D"/>
    <w:rsid w:val="007A2C88"/>
    <w:rsid w:val="007A60DB"/>
    <w:rsid w:val="007A7CD1"/>
    <w:rsid w:val="007B14BD"/>
    <w:rsid w:val="007B782A"/>
    <w:rsid w:val="007C11A3"/>
    <w:rsid w:val="007C3219"/>
    <w:rsid w:val="007C5683"/>
    <w:rsid w:val="007D0373"/>
    <w:rsid w:val="007D6A55"/>
    <w:rsid w:val="007E5AC2"/>
    <w:rsid w:val="007F1200"/>
    <w:rsid w:val="007F231B"/>
    <w:rsid w:val="007F5434"/>
    <w:rsid w:val="007F54BA"/>
    <w:rsid w:val="00801552"/>
    <w:rsid w:val="008060E4"/>
    <w:rsid w:val="008209DF"/>
    <w:rsid w:val="00821684"/>
    <w:rsid w:val="0082286F"/>
    <w:rsid w:val="00822E6C"/>
    <w:rsid w:val="00826523"/>
    <w:rsid w:val="0083499D"/>
    <w:rsid w:val="00837A5B"/>
    <w:rsid w:val="00841DC5"/>
    <w:rsid w:val="00853F3C"/>
    <w:rsid w:val="00864BFE"/>
    <w:rsid w:val="00867F78"/>
    <w:rsid w:val="00873ED0"/>
    <w:rsid w:val="00880B79"/>
    <w:rsid w:val="00894823"/>
    <w:rsid w:val="008A29BF"/>
    <w:rsid w:val="008A2B40"/>
    <w:rsid w:val="008A6E99"/>
    <w:rsid w:val="008B008A"/>
    <w:rsid w:val="008B0C5C"/>
    <w:rsid w:val="008B166A"/>
    <w:rsid w:val="008B34B8"/>
    <w:rsid w:val="008B4B01"/>
    <w:rsid w:val="008B68C6"/>
    <w:rsid w:val="008B7ACA"/>
    <w:rsid w:val="008C208A"/>
    <w:rsid w:val="008D73EE"/>
    <w:rsid w:val="008F0C46"/>
    <w:rsid w:val="008F2FA9"/>
    <w:rsid w:val="00901FD0"/>
    <w:rsid w:val="009077C4"/>
    <w:rsid w:val="00912200"/>
    <w:rsid w:val="009132EB"/>
    <w:rsid w:val="00925DFE"/>
    <w:rsid w:val="009330D5"/>
    <w:rsid w:val="00942659"/>
    <w:rsid w:val="00954202"/>
    <w:rsid w:val="00954EDC"/>
    <w:rsid w:val="009572CD"/>
    <w:rsid w:val="00974834"/>
    <w:rsid w:val="00975D81"/>
    <w:rsid w:val="00992C13"/>
    <w:rsid w:val="009940E8"/>
    <w:rsid w:val="009A0945"/>
    <w:rsid w:val="009A0F9D"/>
    <w:rsid w:val="009A3999"/>
    <w:rsid w:val="009B07B3"/>
    <w:rsid w:val="009B618E"/>
    <w:rsid w:val="009B7ED9"/>
    <w:rsid w:val="009D1E07"/>
    <w:rsid w:val="009D35F1"/>
    <w:rsid w:val="009E2126"/>
    <w:rsid w:val="009E60B5"/>
    <w:rsid w:val="009F4402"/>
    <w:rsid w:val="009F4E5F"/>
    <w:rsid w:val="00A0309B"/>
    <w:rsid w:val="00A05895"/>
    <w:rsid w:val="00A061F8"/>
    <w:rsid w:val="00A143D3"/>
    <w:rsid w:val="00A147C8"/>
    <w:rsid w:val="00A17302"/>
    <w:rsid w:val="00A176E6"/>
    <w:rsid w:val="00A22257"/>
    <w:rsid w:val="00A23091"/>
    <w:rsid w:val="00A25B94"/>
    <w:rsid w:val="00A260C6"/>
    <w:rsid w:val="00A360CE"/>
    <w:rsid w:val="00A36711"/>
    <w:rsid w:val="00A415C4"/>
    <w:rsid w:val="00A4183F"/>
    <w:rsid w:val="00A41B34"/>
    <w:rsid w:val="00A4670F"/>
    <w:rsid w:val="00A7500E"/>
    <w:rsid w:val="00AA14C5"/>
    <w:rsid w:val="00AB21FB"/>
    <w:rsid w:val="00AC12CD"/>
    <w:rsid w:val="00AC4CCA"/>
    <w:rsid w:val="00AC4CE6"/>
    <w:rsid w:val="00AC6C06"/>
    <w:rsid w:val="00AD122F"/>
    <w:rsid w:val="00AD3568"/>
    <w:rsid w:val="00AE1E43"/>
    <w:rsid w:val="00AE3D35"/>
    <w:rsid w:val="00AE42A2"/>
    <w:rsid w:val="00AF1872"/>
    <w:rsid w:val="00AF648E"/>
    <w:rsid w:val="00B07743"/>
    <w:rsid w:val="00B11843"/>
    <w:rsid w:val="00B11EB7"/>
    <w:rsid w:val="00B1362B"/>
    <w:rsid w:val="00B145C0"/>
    <w:rsid w:val="00B2143A"/>
    <w:rsid w:val="00B24507"/>
    <w:rsid w:val="00B249CE"/>
    <w:rsid w:val="00B2687B"/>
    <w:rsid w:val="00B26F77"/>
    <w:rsid w:val="00B35C0B"/>
    <w:rsid w:val="00B35DEB"/>
    <w:rsid w:val="00B40B65"/>
    <w:rsid w:val="00B40C30"/>
    <w:rsid w:val="00B40EAB"/>
    <w:rsid w:val="00B43927"/>
    <w:rsid w:val="00B44716"/>
    <w:rsid w:val="00B5120D"/>
    <w:rsid w:val="00B560FB"/>
    <w:rsid w:val="00B576BF"/>
    <w:rsid w:val="00B70DF5"/>
    <w:rsid w:val="00B73C3E"/>
    <w:rsid w:val="00B74CE7"/>
    <w:rsid w:val="00B77B56"/>
    <w:rsid w:val="00B82C40"/>
    <w:rsid w:val="00B86797"/>
    <w:rsid w:val="00B8708F"/>
    <w:rsid w:val="00B90668"/>
    <w:rsid w:val="00B95EE4"/>
    <w:rsid w:val="00B96D8C"/>
    <w:rsid w:val="00B970F9"/>
    <w:rsid w:val="00BA623D"/>
    <w:rsid w:val="00BB5C9D"/>
    <w:rsid w:val="00BB75DC"/>
    <w:rsid w:val="00BC4AC9"/>
    <w:rsid w:val="00BC6831"/>
    <w:rsid w:val="00BD0442"/>
    <w:rsid w:val="00BF1258"/>
    <w:rsid w:val="00BF384A"/>
    <w:rsid w:val="00BF39CF"/>
    <w:rsid w:val="00C010E5"/>
    <w:rsid w:val="00C04C96"/>
    <w:rsid w:val="00C1384F"/>
    <w:rsid w:val="00C25E65"/>
    <w:rsid w:val="00C40BFF"/>
    <w:rsid w:val="00C46271"/>
    <w:rsid w:val="00C53667"/>
    <w:rsid w:val="00C54B87"/>
    <w:rsid w:val="00C60E4E"/>
    <w:rsid w:val="00C629C1"/>
    <w:rsid w:val="00C74FFB"/>
    <w:rsid w:val="00C90197"/>
    <w:rsid w:val="00C90D6F"/>
    <w:rsid w:val="00C97308"/>
    <w:rsid w:val="00CA1ABF"/>
    <w:rsid w:val="00CA1B6E"/>
    <w:rsid w:val="00CA4DC9"/>
    <w:rsid w:val="00CA6A05"/>
    <w:rsid w:val="00CB45BA"/>
    <w:rsid w:val="00CB5CA4"/>
    <w:rsid w:val="00CB5CFC"/>
    <w:rsid w:val="00CC062D"/>
    <w:rsid w:val="00CC36BF"/>
    <w:rsid w:val="00CC4719"/>
    <w:rsid w:val="00CD4664"/>
    <w:rsid w:val="00CE071B"/>
    <w:rsid w:val="00CE4279"/>
    <w:rsid w:val="00CF01A7"/>
    <w:rsid w:val="00CF56DE"/>
    <w:rsid w:val="00D008A9"/>
    <w:rsid w:val="00D125A2"/>
    <w:rsid w:val="00D134CB"/>
    <w:rsid w:val="00D14A88"/>
    <w:rsid w:val="00D20A4E"/>
    <w:rsid w:val="00D22534"/>
    <w:rsid w:val="00D375AF"/>
    <w:rsid w:val="00D42257"/>
    <w:rsid w:val="00D4729F"/>
    <w:rsid w:val="00D51629"/>
    <w:rsid w:val="00D55D34"/>
    <w:rsid w:val="00D626D1"/>
    <w:rsid w:val="00D6322E"/>
    <w:rsid w:val="00D70680"/>
    <w:rsid w:val="00D717AB"/>
    <w:rsid w:val="00D77607"/>
    <w:rsid w:val="00D85E35"/>
    <w:rsid w:val="00D86F7A"/>
    <w:rsid w:val="00D9090D"/>
    <w:rsid w:val="00D91801"/>
    <w:rsid w:val="00D94EA8"/>
    <w:rsid w:val="00DA314C"/>
    <w:rsid w:val="00DA4AFD"/>
    <w:rsid w:val="00DA77AD"/>
    <w:rsid w:val="00DB152D"/>
    <w:rsid w:val="00DB1AC6"/>
    <w:rsid w:val="00DB20D0"/>
    <w:rsid w:val="00DB7C78"/>
    <w:rsid w:val="00DC277A"/>
    <w:rsid w:val="00DC2F5F"/>
    <w:rsid w:val="00DC5047"/>
    <w:rsid w:val="00DC58D1"/>
    <w:rsid w:val="00DC5FF1"/>
    <w:rsid w:val="00DC7500"/>
    <w:rsid w:val="00DD28D1"/>
    <w:rsid w:val="00DD5064"/>
    <w:rsid w:val="00DD75B2"/>
    <w:rsid w:val="00DE0BC9"/>
    <w:rsid w:val="00DE63EB"/>
    <w:rsid w:val="00DE745C"/>
    <w:rsid w:val="00DF24A9"/>
    <w:rsid w:val="00DF282A"/>
    <w:rsid w:val="00DF5DFF"/>
    <w:rsid w:val="00DF5E8E"/>
    <w:rsid w:val="00DF648E"/>
    <w:rsid w:val="00E02603"/>
    <w:rsid w:val="00E13147"/>
    <w:rsid w:val="00E20228"/>
    <w:rsid w:val="00E224F1"/>
    <w:rsid w:val="00E417CF"/>
    <w:rsid w:val="00E45ED1"/>
    <w:rsid w:val="00E47C6E"/>
    <w:rsid w:val="00E50713"/>
    <w:rsid w:val="00E53F56"/>
    <w:rsid w:val="00E55E76"/>
    <w:rsid w:val="00E56F2D"/>
    <w:rsid w:val="00E61BB1"/>
    <w:rsid w:val="00E63B34"/>
    <w:rsid w:val="00E73C6A"/>
    <w:rsid w:val="00E824CB"/>
    <w:rsid w:val="00E83E2A"/>
    <w:rsid w:val="00E92B08"/>
    <w:rsid w:val="00E977A5"/>
    <w:rsid w:val="00EA125B"/>
    <w:rsid w:val="00EA3FD8"/>
    <w:rsid w:val="00EB16EC"/>
    <w:rsid w:val="00EB19BC"/>
    <w:rsid w:val="00EB4DDA"/>
    <w:rsid w:val="00EB7ECC"/>
    <w:rsid w:val="00EC3224"/>
    <w:rsid w:val="00ED7378"/>
    <w:rsid w:val="00EE04DE"/>
    <w:rsid w:val="00EE409F"/>
    <w:rsid w:val="00EE4643"/>
    <w:rsid w:val="00EF3A70"/>
    <w:rsid w:val="00EF5F74"/>
    <w:rsid w:val="00EF60FD"/>
    <w:rsid w:val="00F04367"/>
    <w:rsid w:val="00F06F3A"/>
    <w:rsid w:val="00F1064D"/>
    <w:rsid w:val="00F10FA5"/>
    <w:rsid w:val="00F16C86"/>
    <w:rsid w:val="00F17B51"/>
    <w:rsid w:val="00F17C0F"/>
    <w:rsid w:val="00F30084"/>
    <w:rsid w:val="00F360F3"/>
    <w:rsid w:val="00F42860"/>
    <w:rsid w:val="00F44D7F"/>
    <w:rsid w:val="00F5470F"/>
    <w:rsid w:val="00F555BE"/>
    <w:rsid w:val="00F55657"/>
    <w:rsid w:val="00F57D2E"/>
    <w:rsid w:val="00F63588"/>
    <w:rsid w:val="00F6490B"/>
    <w:rsid w:val="00F73BA4"/>
    <w:rsid w:val="00F7580C"/>
    <w:rsid w:val="00F76245"/>
    <w:rsid w:val="00F81443"/>
    <w:rsid w:val="00F8236E"/>
    <w:rsid w:val="00F9014E"/>
    <w:rsid w:val="00F906A4"/>
    <w:rsid w:val="00F9274D"/>
    <w:rsid w:val="00F92BAC"/>
    <w:rsid w:val="00F96728"/>
    <w:rsid w:val="00F96864"/>
    <w:rsid w:val="00FA0D2D"/>
    <w:rsid w:val="00FA422A"/>
    <w:rsid w:val="00FA6BF8"/>
    <w:rsid w:val="00FA70F9"/>
    <w:rsid w:val="00FA795A"/>
    <w:rsid w:val="00FC4C2D"/>
    <w:rsid w:val="00FF472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qFormat/>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224"/>
    <w:pPr>
      <w:overflowPunct w:val="0"/>
      <w:autoSpaceDE w:val="0"/>
      <w:autoSpaceDN w:val="0"/>
      <w:adjustRightInd w:val="0"/>
      <w:spacing w:after="180" w:line="240" w:lineRule="auto"/>
    </w:pPr>
    <w:rPr>
      <w:rFonts w:ascii="Times New Roman" w:hAnsi="Times New Roman" w:cs="Times New Roman"/>
      <w:sz w:val="20"/>
      <w:szCs w:val="20"/>
    </w:rPr>
  </w:style>
  <w:style w:type="paragraph" w:styleId="1">
    <w:name w:val="heading 1"/>
    <w:aliases w:val="H1,h1,Heading 1 3GPP"/>
    <w:basedOn w:val="a0"/>
    <w:next w:val="a"/>
    <w:link w:val="10"/>
    <w:autoRedefine/>
    <w:qFormat/>
    <w:rsid w:val="000F42B9"/>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Head 2,l2,TitreProp,UNDERRUBRIK 1-2,Header 2,ITT t2,PA Major Section,Livello 2,R2,H21,Heading 2 Hidden,Head1,2nd level,I2,Section Title,Heading2,list2,H2-Heading 2,Header2,22"/>
    <w:basedOn w:val="1"/>
    <w:next w:val="a"/>
    <w:link w:val="20"/>
    <w:unhideWhenUsed/>
    <w:qFormat/>
    <w:rsid w:val="00EC3224"/>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C3224"/>
    <w:pPr>
      <w:numPr>
        <w:ilvl w:val="2"/>
      </w:numPr>
      <w:spacing w:before="120"/>
      <w:outlineLvl w:val="2"/>
    </w:pPr>
    <w:rPr>
      <w:sz w:val="28"/>
    </w:rPr>
  </w:style>
  <w:style w:type="paragraph" w:styleId="4">
    <w:name w:val="heading 4"/>
    <w:basedOn w:val="a"/>
    <w:next w:val="a"/>
    <w:link w:val="40"/>
    <w:uiPriority w:val="9"/>
    <w:unhideWhenUsed/>
    <w:qFormat/>
    <w:rsid w:val="00EC3224"/>
    <w:pPr>
      <w:keepNext/>
      <w:numPr>
        <w:ilvl w:val="3"/>
        <w:numId w:val="1"/>
      </w:numPr>
      <w:spacing w:before="240" w:after="60"/>
      <w:outlineLvl w:val="3"/>
    </w:pPr>
    <w:rPr>
      <w:rFonts w:ascii="Calibri" w:eastAsia="Times New Roman" w:hAnsi="Calibri"/>
      <w:b/>
      <w:bCs/>
      <w:sz w:val="28"/>
      <w:szCs w:val="28"/>
    </w:rPr>
  </w:style>
  <w:style w:type="paragraph" w:styleId="5">
    <w:name w:val="heading 5"/>
    <w:basedOn w:val="a"/>
    <w:next w:val="a"/>
    <w:link w:val="50"/>
    <w:uiPriority w:val="9"/>
    <w:unhideWhenUsed/>
    <w:qFormat/>
    <w:rsid w:val="00EC3224"/>
    <w:pPr>
      <w:keepNext/>
      <w:keepLines/>
      <w:numPr>
        <w:ilvl w:val="4"/>
        <w:numId w:val="1"/>
      </w:numPr>
      <w:spacing w:before="200" w:after="0"/>
      <w:outlineLvl w:val="4"/>
    </w:pPr>
    <w:rPr>
      <w:rFonts w:ascii="Cambria" w:hAnsi="Cambria"/>
      <w:color w:val="243F60"/>
    </w:rPr>
  </w:style>
  <w:style w:type="paragraph" w:styleId="6">
    <w:name w:val="heading 6"/>
    <w:basedOn w:val="a"/>
    <w:next w:val="a"/>
    <w:link w:val="60"/>
    <w:uiPriority w:val="9"/>
    <w:semiHidden/>
    <w:unhideWhenUsed/>
    <w:qFormat/>
    <w:rsid w:val="00EC3224"/>
    <w:pPr>
      <w:numPr>
        <w:ilvl w:val="5"/>
        <w:numId w:val="1"/>
      </w:numPr>
      <w:spacing w:before="240" w:after="60"/>
      <w:outlineLvl w:val="5"/>
    </w:pPr>
    <w:rPr>
      <w:rFonts w:ascii="Calibri" w:eastAsia="Times New Roman" w:hAnsi="Calibri"/>
      <w:b/>
      <w:bCs/>
      <w:sz w:val="22"/>
      <w:szCs w:val="22"/>
    </w:rPr>
  </w:style>
  <w:style w:type="paragraph" w:styleId="7">
    <w:name w:val="heading 7"/>
    <w:basedOn w:val="a"/>
    <w:next w:val="a"/>
    <w:link w:val="70"/>
    <w:uiPriority w:val="9"/>
    <w:semiHidden/>
    <w:unhideWhenUsed/>
    <w:qFormat/>
    <w:rsid w:val="00EC3224"/>
    <w:pPr>
      <w:numPr>
        <w:ilvl w:val="6"/>
        <w:numId w:val="1"/>
      </w:numPr>
      <w:spacing w:before="240" w:after="60"/>
      <w:outlineLvl w:val="6"/>
    </w:pPr>
    <w:rPr>
      <w:rFonts w:ascii="Calibri" w:eastAsia="Times New Roman" w:hAnsi="Calibri"/>
      <w:sz w:val="24"/>
      <w:szCs w:val="24"/>
    </w:rPr>
  </w:style>
  <w:style w:type="paragraph" w:styleId="8">
    <w:name w:val="heading 8"/>
    <w:basedOn w:val="a"/>
    <w:next w:val="a"/>
    <w:link w:val="80"/>
    <w:uiPriority w:val="9"/>
    <w:semiHidden/>
    <w:unhideWhenUsed/>
    <w:qFormat/>
    <w:rsid w:val="00EC3224"/>
    <w:pPr>
      <w:numPr>
        <w:ilvl w:val="7"/>
        <w:numId w:val="1"/>
      </w:numPr>
      <w:spacing w:before="240" w:after="60"/>
      <w:outlineLvl w:val="7"/>
    </w:pPr>
    <w:rPr>
      <w:rFonts w:ascii="Calibri" w:eastAsia="Times New Roman" w:hAnsi="Calibri"/>
      <w:i/>
      <w:iCs/>
      <w:sz w:val="24"/>
      <w:szCs w:val="24"/>
    </w:rPr>
  </w:style>
  <w:style w:type="paragraph" w:styleId="9">
    <w:name w:val="heading 9"/>
    <w:basedOn w:val="a"/>
    <w:next w:val="a"/>
    <w:link w:val="90"/>
    <w:uiPriority w:val="9"/>
    <w:semiHidden/>
    <w:unhideWhenUsed/>
    <w:qFormat/>
    <w:rsid w:val="00EC3224"/>
    <w:pPr>
      <w:numPr>
        <w:ilvl w:val="8"/>
        <w:numId w:val="1"/>
      </w:numPr>
      <w:spacing w:before="240" w:after="60"/>
      <w:outlineLvl w:val="8"/>
    </w:pPr>
    <w:rPr>
      <w:rFonts w:ascii="Calibri Light" w:eastAsia="Times New Roman" w:hAnsi="Calibri Light"/>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basedOn w:val="a1"/>
    <w:link w:val="1"/>
    <w:rsid w:val="000F42B9"/>
    <w:rPr>
      <w:rFonts w:ascii="Arial" w:eastAsia="Arial" w:hAnsi="Arial" w:cs="Times New Roman"/>
      <w:noProof/>
      <w:sz w:val="36"/>
      <w:szCs w:val="20"/>
      <w:lang w:val="en-GB"/>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I2 字元,Heading2 字元"/>
    <w:basedOn w:val="a1"/>
    <w:link w:val="2"/>
    <w:rsid w:val="00EC3224"/>
    <w:rPr>
      <w:rFonts w:ascii="Arial" w:eastAsia="Arial" w:hAnsi="Arial" w:cs="Times New Roman"/>
      <w:noProof/>
      <w:sz w:val="32"/>
      <w:szCs w:val="20"/>
      <w:lang w:val="en-GB"/>
    </w:rPr>
  </w:style>
  <w:style w:type="character" w:customStyle="1" w:styleId="30">
    <w:name w:val="標題 3 字元"/>
    <w:aliases w:val="Heading 3 3GPP 字元"/>
    <w:basedOn w:val="a1"/>
    <w:link w:val="3"/>
    <w:rsid w:val="00EC3224"/>
    <w:rPr>
      <w:rFonts w:ascii="Arial" w:eastAsia="Arial" w:hAnsi="Arial" w:cs="Times New Roman"/>
      <w:noProof/>
      <w:sz w:val="28"/>
      <w:szCs w:val="20"/>
      <w:lang w:val="en-GB"/>
    </w:rPr>
  </w:style>
  <w:style w:type="character" w:customStyle="1" w:styleId="40">
    <w:name w:val="標題 4 字元"/>
    <w:basedOn w:val="a1"/>
    <w:link w:val="4"/>
    <w:uiPriority w:val="9"/>
    <w:rsid w:val="00EC3224"/>
    <w:rPr>
      <w:rFonts w:ascii="Calibri" w:eastAsia="Times New Roman" w:hAnsi="Calibri" w:cs="Times New Roman"/>
      <w:b/>
      <w:bCs/>
      <w:sz w:val="28"/>
      <w:szCs w:val="28"/>
    </w:rPr>
  </w:style>
  <w:style w:type="character" w:customStyle="1" w:styleId="50">
    <w:name w:val="標題 5 字元"/>
    <w:basedOn w:val="a1"/>
    <w:link w:val="5"/>
    <w:uiPriority w:val="9"/>
    <w:rsid w:val="00EC3224"/>
    <w:rPr>
      <w:rFonts w:ascii="Cambria" w:eastAsia="SimSun" w:hAnsi="Cambria" w:cs="Times New Roman"/>
      <w:color w:val="243F60"/>
      <w:sz w:val="20"/>
      <w:szCs w:val="20"/>
    </w:rPr>
  </w:style>
  <w:style w:type="character" w:customStyle="1" w:styleId="60">
    <w:name w:val="標題 6 字元"/>
    <w:basedOn w:val="a1"/>
    <w:link w:val="6"/>
    <w:uiPriority w:val="9"/>
    <w:semiHidden/>
    <w:rsid w:val="00EC3224"/>
    <w:rPr>
      <w:rFonts w:ascii="Calibri" w:eastAsia="Times New Roman" w:hAnsi="Calibri" w:cs="Times New Roman"/>
      <w:b/>
      <w:bCs/>
    </w:rPr>
  </w:style>
  <w:style w:type="character" w:customStyle="1" w:styleId="70">
    <w:name w:val="標題 7 字元"/>
    <w:basedOn w:val="a1"/>
    <w:link w:val="7"/>
    <w:uiPriority w:val="9"/>
    <w:semiHidden/>
    <w:rsid w:val="00EC3224"/>
    <w:rPr>
      <w:rFonts w:ascii="Calibri" w:eastAsia="Times New Roman" w:hAnsi="Calibri" w:cs="Times New Roman"/>
      <w:sz w:val="24"/>
      <w:szCs w:val="24"/>
    </w:rPr>
  </w:style>
  <w:style w:type="character" w:customStyle="1" w:styleId="80">
    <w:name w:val="標題 8 字元"/>
    <w:basedOn w:val="a1"/>
    <w:link w:val="8"/>
    <w:uiPriority w:val="9"/>
    <w:semiHidden/>
    <w:rsid w:val="00EC3224"/>
    <w:rPr>
      <w:rFonts w:ascii="Calibri" w:eastAsia="Times New Roman" w:hAnsi="Calibri" w:cs="Times New Roman"/>
      <w:i/>
      <w:iCs/>
      <w:sz w:val="24"/>
      <w:szCs w:val="24"/>
    </w:rPr>
  </w:style>
  <w:style w:type="character" w:customStyle="1" w:styleId="90">
    <w:name w:val="標題 9 字元"/>
    <w:basedOn w:val="a1"/>
    <w:link w:val="9"/>
    <w:uiPriority w:val="9"/>
    <w:semiHidden/>
    <w:rsid w:val="00EC3224"/>
    <w:rPr>
      <w:rFonts w:ascii="Calibri Light" w:eastAsia="Times New Roman" w:hAnsi="Calibri Light" w:cs="Times New Roman"/>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4"/>
    <w:unhideWhenUsed/>
    <w:rsid w:val="00EC3224"/>
    <w:pPr>
      <w:widowControl w:val="0"/>
      <w:overflowPunct w:val="0"/>
      <w:autoSpaceDE w:val="0"/>
      <w:autoSpaceDN w:val="0"/>
      <w:adjustRightInd w:val="0"/>
      <w:spacing w:after="0" w:line="240" w:lineRule="auto"/>
    </w:pPr>
    <w:rPr>
      <w:rFonts w:ascii="Arial" w:hAnsi="Arial" w:cs="Times New Roman"/>
      <w:b/>
      <w:noProof/>
      <w:sz w:val="18"/>
      <w:szCs w:val="20"/>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0"/>
    <w:rsid w:val="00EC3224"/>
    <w:rPr>
      <w:rFonts w:ascii="Arial" w:eastAsia="SimSun" w:hAnsi="Arial" w:cs="Times New Roman"/>
      <w:b/>
      <w:noProof/>
      <w:sz w:val="18"/>
      <w:szCs w:val="20"/>
    </w:rPr>
  </w:style>
  <w:style w:type="paragraph" w:customStyle="1" w:styleId="CRCoverPage">
    <w:name w:val="CR Cover Page"/>
    <w:rsid w:val="00EC3224"/>
    <w:pPr>
      <w:spacing w:after="120" w:line="240" w:lineRule="auto"/>
    </w:pPr>
    <w:rPr>
      <w:rFonts w:ascii="Arial" w:eastAsia="MS Mincho" w:hAnsi="Arial" w:cs="Times New Roman"/>
      <w:sz w:val="20"/>
      <w:szCs w:val="20"/>
      <w:lang w:val="en-GB"/>
    </w:rPr>
  </w:style>
  <w:style w:type="paragraph" w:customStyle="1" w:styleId="Recommend-1">
    <w:name w:val="Recommend-1"/>
    <w:basedOn w:val="a"/>
    <w:link w:val="Recommend-1Char"/>
    <w:qFormat/>
    <w:rsid w:val="00EC3224"/>
    <w:pPr>
      <w:numPr>
        <w:numId w:val="2"/>
      </w:numPr>
      <w:jc w:val="both"/>
    </w:pPr>
  </w:style>
  <w:style w:type="character" w:customStyle="1" w:styleId="Recommend-1Char">
    <w:name w:val="Recommend-1 Char"/>
    <w:link w:val="Recommend-1"/>
    <w:rsid w:val="00EC3224"/>
    <w:rPr>
      <w:rFonts w:ascii="Times New Roman" w:eastAsia="SimSun" w:hAnsi="Times New Roman" w:cs="Times New Roman"/>
      <w:sz w:val="20"/>
      <w:szCs w:val="20"/>
    </w:rPr>
  </w:style>
  <w:style w:type="paragraph" w:styleId="a5">
    <w:name w:val="List Paragraph"/>
    <w:basedOn w:val="a"/>
    <w:link w:val="a6"/>
    <w:uiPriority w:val="34"/>
    <w:qFormat/>
    <w:rsid w:val="00EC3224"/>
    <w:pPr>
      <w:ind w:left="720"/>
      <w:contextualSpacing/>
    </w:pPr>
  </w:style>
  <w:style w:type="paragraph" w:customStyle="1" w:styleId="Normalstyle">
    <w:name w:val="Normal style"/>
    <w:basedOn w:val="a"/>
    <w:link w:val="NormalstyleChar"/>
    <w:qFormat/>
    <w:rsid w:val="00EC3224"/>
    <w:rPr>
      <w:rFonts w:ascii="Arial" w:hAnsi="Arial" w:cs="Arial"/>
      <w:lang w:val="en-GB"/>
    </w:rPr>
  </w:style>
  <w:style w:type="character" w:customStyle="1" w:styleId="NormalstyleChar">
    <w:name w:val="Normal style Char"/>
    <w:link w:val="Normalstyle"/>
    <w:rsid w:val="00EC3224"/>
    <w:rPr>
      <w:rFonts w:ascii="Arial" w:eastAsia="SimSun" w:hAnsi="Arial" w:cs="Arial"/>
      <w:sz w:val="20"/>
      <w:szCs w:val="20"/>
      <w:lang w:val="en-GB"/>
    </w:rPr>
  </w:style>
  <w:style w:type="paragraph" w:styleId="Web">
    <w:name w:val="Normal (Web)"/>
    <w:basedOn w:val="a"/>
    <w:uiPriority w:val="99"/>
    <w:unhideWhenUsed/>
    <w:rsid w:val="00EC3224"/>
    <w:pPr>
      <w:overflowPunct/>
      <w:autoSpaceDE/>
      <w:autoSpaceDN/>
      <w:adjustRightInd/>
      <w:spacing w:before="100" w:beforeAutospacing="1" w:after="100" w:afterAutospacing="1"/>
    </w:pPr>
    <w:rPr>
      <w:rFonts w:eastAsia="Times New Roman"/>
      <w:sz w:val="24"/>
      <w:szCs w:val="24"/>
    </w:rPr>
  </w:style>
  <w:style w:type="paragraph" w:styleId="11">
    <w:name w:val="toc 1"/>
    <w:basedOn w:val="a"/>
    <w:next w:val="a"/>
    <w:autoRedefine/>
    <w:uiPriority w:val="39"/>
    <w:unhideWhenUsed/>
    <w:rsid w:val="00EC3224"/>
    <w:pPr>
      <w:tabs>
        <w:tab w:val="left" w:pos="990"/>
        <w:tab w:val="right" w:leader="dot" w:pos="9350"/>
      </w:tabs>
      <w:spacing w:after="100"/>
    </w:pPr>
    <w:rPr>
      <w:b/>
      <w:noProof/>
      <w:lang w:val="en-GB"/>
    </w:rPr>
  </w:style>
  <w:style w:type="paragraph" w:customStyle="1" w:styleId="Doc-text2">
    <w:name w:val="Doc-text2"/>
    <w:basedOn w:val="a"/>
    <w:link w:val="Doc-text2Char"/>
    <w:qFormat/>
    <w:rsid w:val="00EC3224"/>
    <w:pPr>
      <w:tabs>
        <w:tab w:val="left" w:pos="1622"/>
      </w:tabs>
      <w:overflowPunct/>
      <w:autoSpaceDE/>
      <w:autoSpaceDN/>
      <w:adjustRightInd/>
      <w:spacing w:after="0"/>
      <w:ind w:left="1622" w:hanging="363"/>
    </w:pPr>
    <w:rPr>
      <w:rFonts w:ascii="Arial" w:eastAsia="MS Mincho" w:hAnsi="Arial"/>
      <w:szCs w:val="24"/>
      <w:lang w:val="en-GB" w:eastAsia="en-GB"/>
    </w:rPr>
  </w:style>
  <w:style w:type="character" w:customStyle="1" w:styleId="Doc-text2Char">
    <w:name w:val="Doc-text2 Char"/>
    <w:link w:val="Doc-text2"/>
    <w:rsid w:val="00EC3224"/>
    <w:rPr>
      <w:rFonts w:ascii="Arial" w:eastAsia="MS Mincho" w:hAnsi="Arial" w:cs="Times New Roman"/>
      <w:sz w:val="20"/>
      <w:szCs w:val="24"/>
      <w:lang w:val="en-GB" w:eastAsia="en-GB"/>
    </w:rPr>
  </w:style>
  <w:style w:type="paragraph" w:customStyle="1" w:styleId="Observationstyle">
    <w:name w:val="Observation style"/>
    <w:basedOn w:val="a"/>
    <w:link w:val="ObservationstyleChar"/>
    <w:autoRedefine/>
    <w:qFormat/>
    <w:rsid w:val="00E977A5"/>
    <w:pPr>
      <w:numPr>
        <w:numId w:val="3"/>
      </w:numPr>
      <w:jc w:val="both"/>
    </w:pPr>
    <w:rPr>
      <w:b/>
    </w:rPr>
  </w:style>
  <w:style w:type="character" w:customStyle="1" w:styleId="ObservationstyleChar">
    <w:name w:val="Observation style Char"/>
    <w:link w:val="Observationstyle"/>
    <w:rsid w:val="00E977A5"/>
    <w:rPr>
      <w:rFonts w:ascii="Times New Roman" w:hAnsi="Times New Roman" w:cs="Times New Roman"/>
      <w:b/>
      <w:sz w:val="20"/>
      <w:szCs w:val="20"/>
    </w:rPr>
  </w:style>
  <w:style w:type="character" w:styleId="a7">
    <w:name w:val="annotation reference"/>
    <w:basedOn w:val="a1"/>
    <w:uiPriority w:val="99"/>
    <w:semiHidden/>
    <w:unhideWhenUsed/>
    <w:rsid w:val="00D55D34"/>
    <w:rPr>
      <w:sz w:val="16"/>
      <w:szCs w:val="16"/>
    </w:rPr>
  </w:style>
  <w:style w:type="paragraph" w:styleId="a8">
    <w:name w:val="annotation text"/>
    <w:basedOn w:val="a"/>
    <w:link w:val="a9"/>
    <w:uiPriority w:val="99"/>
    <w:unhideWhenUsed/>
    <w:rsid w:val="00D55D34"/>
  </w:style>
  <w:style w:type="character" w:customStyle="1" w:styleId="a9">
    <w:name w:val="註解文字 字元"/>
    <w:basedOn w:val="a1"/>
    <w:link w:val="a8"/>
    <w:uiPriority w:val="99"/>
    <w:rsid w:val="00D55D34"/>
    <w:rPr>
      <w:rFonts w:ascii="Times New Roman" w:eastAsia="SimSun" w:hAnsi="Times New Roman" w:cs="Times New Roman"/>
      <w:sz w:val="20"/>
      <w:szCs w:val="20"/>
    </w:rPr>
  </w:style>
  <w:style w:type="paragraph" w:styleId="aa">
    <w:name w:val="annotation subject"/>
    <w:basedOn w:val="a8"/>
    <w:next w:val="a8"/>
    <w:link w:val="ab"/>
    <w:uiPriority w:val="99"/>
    <w:semiHidden/>
    <w:unhideWhenUsed/>
    <w:rsid w:val="00D55D34"/>
    <w:rPr>
      <w:b/>
      <w:bCs/>
    </w:rPr>
  </w:style>
  <w:style w:type="character" w:customStyle="1" w:styleId="ab">
    <w:name w:val="註解主旨 字元"/>
    <w:basedOn w:val="a9"/>
    <w:link w:val="aa"/>
    <w:uiPriority w:val="99"/>
    <w:semiHidden/>
    <w:rsid w:val="00D55D34"/>
    <w:rPr>
      <w:rFonts w:ascii="Times New Roman" w:eastAsia="SimSun" w:hAnsi="Times New Roman" w:cs="Times New Roman"/>
      <w:b/>
      <w:bCs/>
      <w:sz w:val="20"/>
      <w:szCs w:val="20"/>
    </w:rPr>
  </w:style>
  <w:style w:type="paragraph" w:styleId="ac">
    <w:name w:val="Balloon Text"/>
    <w:basedOn w:val="a"/>
    <w:link w:val="ad"/>
    <w:uiPriority w:val="99"/>
    <w:semiHidden/>
    <w:unhideWhenUsed/>
    <w:rsid w:val="00D55D34"/>
    <w:pPr>
      <w:spacing w:after="0"/>
    </w:pPr>
    <w:rPr>
      <w:rFonts w:ascii="Segoe UI" w:hAnsi="Segoe UI" w:cs="Segoe UI"/>
      <w:sz w:val="18"/>
      <w:szCs w:val="18"/>
    </w:rPr>
  </w:style>
  <w:style w:type="character" w:customStyle="1" w:styleId="ad">
    <w:name w:val="註解方塊文字 字元"/>
    <w:basedOn w:val="a1"/>
    <w:link w:val="ac"/>
    <w:uiPriority w:val="99"/>
    <w:semiHidden/>
    <w:rsid w:val="00D55D34"/>
    <w:rPr>
      <w:rFonts w:ascii="Segoe UI" w:eastAsia="SimSun" w:hAnsi="Segoe UI" w:cs="Segoe UI"/>
      <w:sz w:val="18"/>
      <w:szCs w:val="18"/>
    </w:rPr>
  </w:style>
  <w:style w:type="paragraph" w:styleId="ae">
    <w:name w:val="Revision"/>
    <w:hidden/>
    <w:uiPriority w:val="99"/>
    <w:semiHidden/>
    <w:rsid w:val="000F42B9"/>
    <w:pPr>
      <w:spacing w:after="0" w:line="240" w:lineRule="auto"/>
    </w:pPr>
    <w:rPr>
      <w:rFonts w:ascii="Times New Roman" w:hAnsi="Times New Roman" w:cs="Times New Roman"/>
      <w:sz w:val="20"/>
      <w:szCs w:val="20"/>
    </w:rPr>
  </w:style>
  <w:style w:type="table" w:styleId="af">
    <w:name w:val="Table Grid"/>
    <w:basedOn w:val="a2"/>
    <w:uiPriority w:val="39"/>
    <w:rsid w:val="007A60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caption"/>
    <w:basedOn w:val="a"/>
    <w:next w:val="a"/>
    <w:uiPriority w:val="35"/>
    <w:unhideWhenUsed/>
    <w:qFormat/>
    <w:rsid w:val="00DF24A9"/>
    <w:pPr>
      <w:spacing w:after="200"/>
    </w:pPr>
    <w:rPr>
      <w:i/>
      <w:iCs/>
      <w:color w:val="44546A" w:themeColor="text2"/>
      <w:sz w:val="18"/>
      <w:szCs w:val="18"/>
    </w:rPr>
  </w:style>
  <w:style w:type="paragraph" w:styleId="af1">
    <w:name w:val="footer"/>
    <w:basedOn w:val="a"/>
    <w:link w:val="af2"/>
    <w:uiPriority w:val="99"/>
    <w:unhideWhenUsed/>
    <w:rsid w:val="002C30A2"/>
    <w:pPr>
      <w:tabs>
        <w:tab w:val="center" w:pos="4153"/>
        <w:tab w:val="right" w:pos="8306"/>
      </w:tabs>
      <w:snapToGrid w:val="0"/>
    </w:pPr>
  </w:style>
  <w:style w:type="character" w:customStyle="1" w:styleId="af2">
    <w:name w:val="頁尾 字元"/>
    <w:basedOn w:val="a1"/>
    <w:link w:val="af1"/>
    <w:uiPriority w:val="99"/>
    <w:rsid w:val="002C30A2"/>
    <w:rPr>
      <w:rFonts w:ascii="Times New Roman" w:hAnsi="Times New Roman" w:cs="Times New Roman"/>
      <w:sz w:val="20"/>
      <w:szCs w:val="20"/>
    </w:rPr>
  </w:style>
  <w:style w:type="character" w:styleId="af3">
    <w:name w:val="Hyperlink"/>
    <w:uiPriority w:val="99"/>
    <w:rsid w:val="00FC4C2D"/>
    <w:rPr>
      <w:color w:val="0000FF"/>
      <w:u w:val="single"/>
    </w:rPr>
  </w:style>
  <w:style w:type="character" w:customStyle="1" w:styleId="a6">
    <w:name w:val="清單段落 字元"/>
    <w:link w:val="a5"/>
    <w:uiPriority w:val="34"/>
    <w:qFormat/>
    <w:locked/>
    <w:rsid w:val="00FC4C2D"/>
    <w:rPr>
      <w:rFonts w:ascii="Times New Roman" w:hAnsi="Times New Roman" w:cs="Times New Roman"/>
      <w:sz w:val="20"/>
      <w:szCs w:val="20"/>
    </w:rPr>
  </w:style>
  <w:style w:type="table" w:customStyle="1" w:styleId="1-11">
    <w:name w:val="格線表格 1 淺色 - 輔色 11"/>
    <w:basedOn w:val="a2"/>
    <w:uiPriority w:val="46"/>
    <w:rsid w:val="00B576BF"/>
    <w:pPr>
      <w:spacing w:after="0" w:line="240" w:lineRule="auto"/>
    </w:pPr>
    <w:rPr>
      <w:rFonts w:eastAsiaTheme="minorEastAsia"/>
      <w:kern w:val="2"/>
      <w:sz w:val="24"/>
      <w:lang w:eastAsia="zh-TW"/>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paragraph" w:styleId="af4">
    <w:name w:val="Subtitle"/>
    <w:basedOn w:val="a"/>
    <w:next w:val="a"/>
    <w:link w:val="af5"/>
    <w:uiPriority w:val="11"/>
    <w:qFormat/>
    <w:rsid w:val="00E63B34"/>
    <w:pPr>
      <w:spacing w:after="60"/>
      <w:jc w:val="center"/>
      <w:outlineLvl w:val="1"/>
    </w:pPr>
    <w:rPr>
      <w:rFonts w:asciiTheme="majorHAnsi" w:eastAsia="新細明體" w:hAnsiTheme="majorHAnsi" w:cstheme="majorBidi"/>
      <w:i/>
      <w:iCs/>
      <w:sz w:val="24"/>
      <w:szCs w:val="24"/>
    </w:rPr>
  </w:style>
  <w:style w:type="character" w:customStyle="1" w:styleId="af5">
    <w:name w:val="副標題 字元"/>
    <w:basedOn w:val="a1"/>
    <w:link w:val="af4"/>
    <w:uiPriority w:val="11"/>
    <w:rsid w:val="00E63B34"/>
    <w:rPr>
      <w:rFonts w:asciiTheme="majorHAnsi" w:eastAsia="新細明體" w:hAnsiTheme="majorHAnsi" w:cstheme="majorBidi"/>
      <w:i/>
      <w:iCs/>
      <w:sz w:val="24"/>
      <w:szCs w:val="24"/>
    </w:rPr>
  </w:style>
  <w:style w:type="character" w:customStyle="1" w:styleId="apple-tab-span">
    <w:name w:val="apple-tab-span"/>
    <w:basedOn w:val="a1"/>
    <w:rsid w:val="00BA623D"/>
  </w:style>
  <w:style w:type="character" w:customStyle="1" w:styleId="5yl5">
    <w:name w:val="_5yl5"/>
    <w:basedOn w:val="a1"/>
    <w:rsid w:val="00880B79"/>
  </w:style>
  <w:style w:type="paragraph" w:customStyle="1" w:styleId="ZT">
    <w:name w:val="ZT"/>
    <w:rsid w:val="00AE3D3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TAL">
    <w:name w:val="TAL"/>
    <w:basedOn w:val="a"/>
    <w:rsid w:val="00A061F8"/>
    <w:pPr>
      <w:keepNext/>
      <w:keepLines/>
      <w:overflowPunct/>
      <w:autoSpaceDE/>
      <w:autoSpaceDN/>
      <w:adjustRightInd/>
      <w:spacing w:after="0"/>
    </w:pPr>
    <w:rPr>
      <w:rFonts w:ascii="Arial" w:eastAsia="Malgun Gothic" w:hAnsi="Arial"/>
      <w:sz w:val="18"/>
      <w:lang w:val="en-GB"/>
    </w:rPr>
  </w:style>
  <w:style w:type="paragraph" w:customStyle="1" w:styleId="TAH">
    <w:name w:val="TAH"/>
    <w:basedOn w:val="TAC"/>
    <w:rsid w:val="00A061F8"/>
    <w:rPr>
      <w:b/>
    </w:rPr>
  </w:style>
  <w:style w:type="paragraph" w:customStyle="1" w:styleId="TAC">
    <w:name w:val="TAC"/>
    <w:basedOn w:val="TAL"/>
    <w:rsid w:val="00A061F8"/>
    <w:pPr>
      <w:jc w:val="center"/>
    </w:pPr>
  </w:style>
  <w:style w:type="paragraph" w:customStyle="1" w:styleId="-11">
    <w:name w:val="彩色清單 - 輔色 11"/>
    <w:basedOn w:val="a"/>
    <w:link w:val="-1"/>
    <w:uiPriority w:val="34"/>
    <w:qFormat/>
    <w:rsid w:val="00301E84"/>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1">
    <w:name w:val="彩色清單 - 輔色 1 字元"/>
    <w:link w:val="-11"/>
    <w:uiPriority w:val="34"/>
    <w:locked/>
    <w:rsid w:val="00301E84"/>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19334">
      <w:bodyDiv w:val="1"/>
      <w:marLeft w:val="0"/>
      <w:marRight w:val="0"/>
      <w:marTop w:val="0"/>
      <w:marBottom w:val="0"/>
      <w:divBdr>
        <w:top w:val="none" w:sz="0" w:space="0" w:color="auto"/>
        <w:left w:val="none" w:sz="0" w:space="0" w:color="auto"/>
        <w:bottom w:val="none" w:sz="0" w:space="0" w:color="auto"/>
        <w:right w:val="none" w:sz="0" w:space="0" w:color="auto"/>
      </w:divBdr>
    </w:div>
    <w:div w:id="363947811">
      <w:bodyDiv w:val="1"/>
      <w:marLeft w:val="0"/>
      <w:marRight w:val="0"/>
      <w:marTop w:val="0"/>
      <w:marBottom w:val="0"/>
      <w:divBdr>
        <w:top w:val="none" w:sz="0" w:space="0" w:color="auto"/>
        <w:left w:val="none" w:sz="0" w:space="0" w:color="auto"/>
        <w:bottom w:val="none" w:sz="0" w:space="0" w:color="auto"/>
        <w:right w:val="none" w:sz="0" w:space="0" w:color="auto"/>
      </w:divBdr>
    </w:div>
    <w:div w:id="395318059">
      <w:bodyDiv w:val="1"/>
      <w:marLeft w:val="0"/>
      <w:marRight w:val="0"/>
      <w:marTop w:val="0"/>
      <w:marBottom w:val="0"/>
      <w:divBdr>
        <w:top w:val="none" w:sz="0" w:space="0" w:color="auto"/>
        <w:left w:val="none" w:sz="0" w:space="0" w:color="auto"/>
        <w:bottom w:val="none" w:sz="0" w:space="0" w:color="auto"/>
        <w:right w:val="none" w:sz="0" w:space="0" w:color="auto"/>
      </w:divBdr>
    </w:div>
    <w:div w:id="623200259">
      <w:bodyDiv w:val="1"/>
      <w:marLeft w:val="0"/>
      <w:marRight w:val="0"/>
      <w:marTop w:val="0"/>
      <w:marBottom w:val="0"/>
      <w:divBdr>
        <w:top w:val="none" w:sz="0" w:space="0" w:color="auto"/>
        <w:left w:val="none" w:sz="0" w:space="0" w:color="auto"/>
        <w:bottom w:val="none" w:sz="0" w:space="0" w:color="auto"/>
        <w:right w:val="none" w:sz="0" w:space="0" w:color="auto"/>
      </w:divBdr>
    </w:div>
    <w:div w:id="712267944">
      <w:bodyDiv w:val="1"/>
      <w:marLeft w:val="0"/>
      <w:marRight w:val="0"/>
      <w:marTop w:val="0"/>
      <w:marBottom w:val="0"/>
      <w:divBdr>
        <w:top w:val="none" w:sz="0" w:space="0" w:color="auto"/>
        <w:left w:val="none" w:sz="0" w:space="0" w:color="auto"/>
        <w:bottom w:val="none" w:sz="0" w:space="0" w:color="auto"/>
        <w:right w:val="none" w:sz="0" w:space="0" w:color="auto"/>
      </w:divBdr>
    </w:div>
    <w:div w:id="881140108">
      <w:bodyDiv w:val="1"/>
      <w:marLeft w:val="0"/>
      <w:marRight w:val="0"/>
      <w:marTop w:val="0"/>
      <w:marBottom w:val="0"/>
      <w:divBdr>
        <w:top w:val="none" w:sz="0" w:space="0" w:color="auto"/>
        <w:left w:val="none" w:sz="0" w:space="0" w:color="auto"/>
        <w:bottom w:val="none" w:sz="0" w:space="0" w:color="auto"/>
        <w:right w:val="none" w:sz="0" w:space="0" w:color="auto"/>
      </w:divBdr>
    </w:div>
    <w:div w:id="1417635222">
      <w:bodyDiv w:val="1"/>
      <w:marLeft w:val="0"/>
      <w:marRight w:val="0"/>
      <w:marTop w:val="0"/>
      <w:marBottom w:val="0"/>
      <w:divBdr>
        <w:top w:val="none" w:sz="0" w:space="0" w:color="auto"/>
        <w:left w:val="none" w:sz="0" w:space="0" w:color="auto"/>
        <w:bottom w:val="none" w:sz="0" w:space="0" w:color="auto"/>
        <w:right w:val="none" w:sz="0" w:space="0" w:color="auto"/>
      </w:divBdr>
    </w:div>
    <w:div w:id="1728215922">
      <w:bodyDiv w:val="1"/>
      <w:marLeft w:val="0"/>
      <w:marRight w:val="0"/>
      <w:marTop w:val="0"/>
      <w:marBottom w:val="0"/>
      <w:divBdr>
        <w:top w:val="none" w:sz="0" w:space="0" w:color="auto"/>
        <w:left w:val="none" w:sz="0" w:space="0" w:color="auto"/>
        <w:bottom w:val="none" w:sz="0" w:space="0" w:color="auto"/>
        <w:right w:val="none" w:sz="0" w:space="0" w:color="auto"/>
      </w:divBdr>
    </w:div>
    <w:div w:id="2122987739">
      <w:bodyDiv w:val="1"/>
      <w:marLeft w:val="0"/>
      <w:marRight w:val="0"/>
      <w:marTop w:val="0"/>
      <w:marBottom w:val="0"/>
      <w:divBdr>
        <w:top w:val="none" w:sz="0" w:space="0" w:color="auto"/>
        <w:left w:val="none" w:sz="0" w:space="0" w:color="auto"/>
        <w:bottom w:val="none" w:sz="0" w:space="0" w:color="auto"/>
        <w:right w:val="none" w:sz="0" w:space="0" w:color="auto"/>
      </w:divBdr>
      <w:divsChild>
        <w:div w:id="1391340003">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Shrestha, Bharat</DisplayName>
        <AccountId>3308</AccountId>
        <AccountType/>
      </UserInfo>
    </ReportOwner>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D446F-C6A6-4089-98A6-AC8874C2377C}">
  <ds:schemaRefs>
    <ds:schemaRef ds:uri="http://schemas.microsoft.com/sharepoint/v3/contenttype/forms"/>
  </ds:schemaRefs>
</ds:datastoreItem>
</file>

<file path=customXml/itemProps2.xml><?xml version="1.0" encoding="utf-8"?>
<ds:datastoreItem xmlns:ds="http://schemas.openxmlformats.org/officeDocument/2006/customXml" ds:itemID="{88D1C9D7-7BE8-4F6A-8757-2016870BB9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108380-E8EC-4BDC-9068-F12ED0C9439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B9720D0-57FF-432A-935B-F548D57BC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830</Words>
  <Characters>4737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NTU;ITRI</dc:creator>
  <cp:keywords>CTPClassification=CTP_IC:VisualMarkings=</cp:keywords>
  <cp:lastModifiedBy>蔡華龍</cp:lastModifiedBy>
  <cp:revision>3</cp:revision>
  <dcterms:created xsi:type="dcterms:W3CDTF">2018-11-02T06:22:00Z</dcterms:created>
  <dcterms:modified xsi:type="dcterms:W3CDTF">2018-11-02T06:22:00Z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0x01010058DDEB47312E4967BFC1576B96E8C3D40039B5EFFB71B84E46BCEF74BDDA92E4BD</vt:lpwstr>
  </property>
  <property fmtid="{D5CDD505-2E9C-101B-9397-08002B2CF9AE}" pid="3" name="TitusGUID">
    <vt:lpwstr>7860579d-7fc6-4596-8785-b632554c6a21</vt:lpwstr>
  </property>
  <property fmtid="{D5CDD505-2E9C-101B-9397-08002B2CF9AE}" pid="4" name="CTP_BU">
    <vt:lpwstr>NEXT GEN AND STANDARDS GROUP</vt:lpwstr>
  </property>
  <property fmtid="{D5CDD505-2E9C-101B-9397-08002B2CF9AE}" pid="5" name="CTP_TimeStamp">
    <vt:lpwstr>2017-02-03 15:12:44Z</vt:lpwstr>
  </property>
  <property fmtid="{D5CDD505-2E9C-101B-9397-08002B2CF9AE}" pid="6" name="CTPClassification">
    <vt:lpwstr>CTP_IC</vt:lpwstr>
  </property>
</Properties>
</file>