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6DF8AF6" w14:textId="3D72BDF2" w:rsidR="009C0564" w:rsidRPr="00E10BB0" w:rsidRDefault="0085700B" w:rsidP="00E10BB0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r w:rsidRPr="00E10BB0">
        <w:rPr>
          <w:b/>
          <w:noProof/>
          <w:kern w:val="2"/>
        </w:rPr>
        <mc:AlternateContent>
          <mc:Choice Requires="wps">
            <w:drawing>
              <wp:anchor distT="0" distB="0" distL="114300" distR="114300" simplePos="0" relativeHeight="251657216" behindDoc="0" locked="1" layoutInCell="1" allowOverlap="1" wp14:anchorId="0E1D2E32" wp14:editId="3AD2679E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5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AE743ED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721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="005D0E4F" w:rsidRPr="00E10BB0">
        <w:rPr>
          <w:b/>
          <w:kern w:val="2"/>
          <w:lang w:eastAsia="zh-CN"/>
        </w:rPr>
        <w:t xml:space="preserve">3GPP </w:t>
      </w:r>
      <w:r w:rsidR="009C0564" w:rsidRPr="00E10BB0">
        <w:rPr>
          <w:b/>
          <w:kern w:val="2"/>
          <w:lang w:eastAsia="zh-CN"/>
        </w:rPr>
        <w:t xml:space="preserve">TSG RAN </w:t>
      </w:r>
      <w:r w:rsidR="001A2C89" w:rsidRPr="00E10BB0">
        <w:rPr>
          <w:b/>
          <w:kern w:val="2"/>
          <w:lang w:eastAsia="zh-CN"/>
        </w:rPr>
        <w:t>WG</w:t>
      </w:r>
      <w:r w:rsidR="00FF2E73" w:rsidRPr="00E10BB0">
        <w:rPr>
          <w:b/>
          <w:kern w:val="2"/>
          <w:lang w:eastAsia="zh-CN"/>
        </w:rPr>
        <w:t>1</w:t>
      </w:r>
      <w:r w:rsidR="00A34D62" w:rsidRPr="00E10BB0">
        <w:rPr>
          <w:b/>
          <w:kern w:val="2"/>
          <w:lang w:eastAsia="zh-CN"/>
        </w:rPr>
        <w:t xml:space="preserve"> </w:t>
      </w:r>
      <w:r w:rsidR="00CF195E" w:rsidRPr="00E10BB0">
        <w:rPr>
          <w:b/>
          <w:kern w:val="2"/>
          <w:lang w:eastAsia="zh-CN"/>
        </w:rPr>
        <w:t>M</w:t>
      </w:r>
      <w:r w:rsidR="00972929" w:rsidRPr="00E10BB0">
        <w:rPr>
          <w:b/>
          <w:kern w:val="2"/>
          <w:lang w:eastAsia="zh-CN"/>
        </w:rPr>
        <w:t>eeting</w:t>
      </w:r>
      <w:r w:rsidR="001F7121" w:rsidRPr="00E10BB0">
        <w:rPr>
          <w:b/>
          <w:kern w:val="2"/>
          <w:lang w:eastAsia="zh-CN"/>
        </w:rPr>
        <w:t xml:space="preserve"> #</w:t>
      </w:r>
      <w:r w:rsidR="00D65DE1" w:rsidRPr="00E10BB0">
        <w:rPr>
          <w:b/>
          <w:kern w:val="2"/>
          <w:lang w:eastAsia="zh-CN"/>
        </w:rPr>
        <w:t>94</w:t>
      </w:r>
      <w:r w:rsidR="005B1212" w:rsidRPr="00E10BB0">
        <w:rPr>
          <w:b/>
          <w:kern w:val="2"/>
          <w:lang w:eastAsia="zh-CN"/>
        </w:rPr>
        <w:t>bis</w:t>
      </w:r>
      <w:r w:rsidR="00972929" w:rsidRPr="00E10BB0">
        <w:rPr>
          <w:b/>
          <w:kern w:val="2"/>
          <w:lang w:eastAsia="zh-CN"/>
        </w:rPr>
        <w:tab/>
      </w:r>
      <w:r w:rsidR="00685FD4" w:rsidRPr="00E10BB0">
        <w:rPr>
          <w:b/>
          <w:kern w:val="2"/>
          <w:lang w:eastAsia="zh-CN"/>
        </w:rPr>
        <w:t>R</w:t>
      </w:r>
      <w:r w:rsidR="00FF2E73" w:rsidRPr="00E10BB0">
        <w:rPr>
          <w:b/>
          <w:kern w:val="2"/>
          <w:lang w:eastAsia="zh-CN"/>
        </w:rPr>
        <w:t>1</w:t>
      </w:r>
      <w:r w:rsidR="009C0564" w:rsidRPr="00E10BB0">
        <w:rPr>
          <w:b/>
          <w:kern w:val="2"/>
          <w:lang w:eastAsia="zh-CN"/>
        </w:rPr>
        <w:t>-</w:t>
      </w:r>
      <w:r w:rsidR="0098412F" w:rsidRPr="00E10BB0">
        <w:rPr>
          <w:b/>
          <w:kern w:val="2"/>
          <w:lang w:eastAsia="zh-CN"/>
        </w:rPr>
        <w:t>1</w:t>
      </w:r>
      <w:r w:rsidR="00F16BF2" w:rsidRPr="00E10BB0">
        <w:rPr>
          <w:b/>
          <w:kern w:val="2"/>
          <w:lang w:eastAsia="zh-CN"/>
        </w:rPr>
        <w:t>8</w:t>
      </w:r>
      <w:r w:rsidR="00C74C4C" w:rsidRPr="00E10BB0">
        <w:rPr>
          <w:b/>
          <w:kern w:val="2"/>
          <w:lang w:eastAsia="zh-CN"/>
        </w:rPr>
        <w:t>10711</w:t>
      </w:r>
    </w:p>
    <w:p w14:paraId="08E2E81F" w14:textId="76299FE5" w:rsidR="009C0564" w:rsidRPr="00E10BB0" w:rsidRDefault="006E252B" w:rsidP="00E10BB0">
      <w:pPr>
        <w:jc w:val="left"/>
        <w:rPr>
          <w:b/>
          <w:kern w:val="2"/>
          <w:lang w:eastAsia="zh-CN"/>
        </w:rPr>
      </w:pPr>
      <w:r w:rsidRPr="00E10BB0">
        <w:rPr>
          <w:rFonts w:hint="eastAsia"/>
          <w:b/>
          <w:kern w:val="2"/>
          <w:lang w:eastAsia="zh-CN"/>
        </w:rPr>
        <w:t>Chengdu</w:t>
      </w:r>
      <w:r w:rsidRPr="00E10BB0">
        <w:rPr>
          <w:b/>
          <w:kern w:val="2"/>
          <w:lang w:eastAsia="zh-CN"/>
        </w:rPr>
        <w:t>, China</w:t>
      </w:r>
      <w:r w:rsidR="00D65DE1" w:rsidRPr="00E10BB0">
        <w:rPr>
          <w:b/>
          <w:kern w:val="2"/>
          <w:lang w:eastAsia="zh-CN"/>
        </w:rPr>
        <w:t xml:space="preserve">, </w:t>
      </w:r>
      <w:r w:rsidRPr="00E10BB0">
        <w:rPr>
          <w:rFonts w:eastAsia="MS Mincho"/>
          <w:b/>
          <w:bCs/>
          <w:lang w:eastAsia="ja-JP"/>
        </w:rPr>
        <w:t>October</w:t>
      </w:r>
      <w:r w:rsidR="00921907" w:rsidRPr="00E10BB0">
        <w:rPr>
          <w:rFonts w:eastAsia="MS Mincho"/>
          <w:b/>
          <w:bCs/>
          <w:lang w:eastAsia="ja-JP"/>
        </w:rPr>
        <w:t xml:space="preserve"> </w:t>
      </w:r>
      <w:r w:rsidRPr="00E10BB0">
        <w:rPr>
          <w:rFonts w:eastAsia="MS Mincho"/>
          <w:b/>
          <w:bCs/>
          <w:lang w:eastAsia="ja-JP"/>
        </w:rPr>
        <w:t>8-12</w:t>
      </w:r>
      <w:r w:rsidR="00921907" w:rsidRPr="00E10BB0">
        <w:rPr>
          <w:rFonts w:eastAsia="MS Mincho"/>
          <w:b/>
          <w:bCs/>
          <w:lang w:eastAsia="ja-JP"/>
        </w:rPr>
        <w:t>, 2018</w:t>
      </w:r>
    </w:p>
    <w:p w14:paraId="03EF9E32" w14:textId="77777777" w:rsidR="009C0564" w:rsidRPr="00E10BB0" w:rsidRDefault="009C0564" w:rsidP="00E10BB0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1A9488BB" w14:textId="77777777" w:rsidR="009C0564" w:rsidRPr="00E10BB0" w:rsidRDefault="009C0564" w:rsidP="00E10BB0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E10BB0">
        <w:rPr>
          <w:b/>
          <w:kern w:val="2"/>
          <w:lang w:eastAsia="zh-CN"/>
        </w:rPr>
        <w:t>Agenda Item:</w:t>
      </w:r>
      <w:r w:rsidR="00F31B49" w:rsidRPr="00E10BB0">
        <w:rPr>
          <w:b/>
          <w:kern w:val="2"/>
          <w:lang w:eastAsia="zh-CN"/>
        </w:rPr>
        <w:tab/>
      </w:r>
      <w:r w:rsidR="00D65DE1" w:rsidRPr="00E10BB0">
        <w:rPr>
          <w:b/>
          <w:kern w:val="2"/>
          <w:lang w:eastAsia="zh-CN"/>
        </w:rPr>
        <w:t>7.2.4.1.5</w:t>
      </w:r>
    </w:p>
    <w:p w14:paraId="4F4E39FC" w14:textId="201BEA49" w:rsidR="00BC1C3C" w:rsidRPr="00E10BB0" w:rsidRDefault="00305FF9" w:rsidP="00E10BB0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E10BB0">
        <w:rPr>
          <w:b/>
          <w:kern w:val="2"/>
          <w:lang w:eastAsia="zh-CN"/>
        </w:rPr>
        <w:t>Source:</w:t>
      </w:r>
      <w:r w:rsidRPr="00E10BB0">
        <w:rPr>
          <w:b/>
          <w:kern w:val="2"/>
          <w:lang w:eastAsia="zh-CN"/>
        </w:rPr>
        <w:tab/>
      </w:r>
      <w:r w:rsidR="009C0564" w:rsidRPr="00E10BB0">
        <w:rPr>
          <w:b/>
          <w:kern w:val="2"/>
          <w:lang w:eastAsia="zh-CN"/>
        </w:rPr>
        <w:t>Huawei</w:t>
      </w:r>
      <w:r w:rsidR="00572F44" w:rsidRPr="00E10BB0">
        <w:rPr>
          <w:b/>
          <w:kern w:val="2"/>
          <w:lang w:eastAsia="zh-CN"/>
        </w:rPr>
        <w:t>, HiSilicon</w:t>
      </w:r>
    </w:p>
    <w:p w14:paraId="07136067" w14:textId="09B48121" w:rsidR="0026538C" w:rsidRPr="00E10BB0" w:rsidRDefault="009C0564" w:rsidP="00E10BB0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E10BB0">
        <w:rPr>
          <w:b/>
          <w:kern w:val="2"/>
          <w:lang w:eastAsia="zh-CN"/>
        </w:rPr>
        <w:t>Title:</w:t>
      </w:r>
      <w:r w:rsidRPr="00E10BB0">
        <w:rPr>
          <w:b/>
          <w:kern w:val="2"/>
          <w:lang w:eastAsia="zh-CN"/>
        </w:rPr>
        <w:tab/>
      </w:r>
      <w:r w:rsidR="006E252B" w:rsidRPr="00E10BB0">
        <w:rPr>
          <w:b/>
          <w:kern w:val="2"/>
          <w:lang w:eastAsia="zh-CN"/>
        </w:rPr>
        <w:t>S</w:t>
      </w:r>
      <w:r w:rsidR="00D65DE1" w:rsidRPr="00E10BB0">
        <w:rPr>
          <w:b/>
          <w:kern w:val="2"/>
          <w:lang w:eastAsia="zh-CN"/>
        </w:rPr>
        <w:t>ystem-level evaluations on sidelink for NR V2X</w:t>
      </w:r>
    </w:p>
    <w:p w14:paraId="0D65F975" w14:textId="77777777" w:rsidR="009C0564" w:rsidRPr="00E10BB0" w:rsidRDefault="009C0564" w:rsidP="00E10BB0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E10BB0">
        <w:rPr>
          <w:b/>
          <w:kern w:val="2"/>
          <w:lang w:eastAsia="zh-CN"/>
        </w:rPr>
        <w:t>Document for:</w:t>
      </w:r>
      <w:r w:rsidRPr="00E10BB0">
        <w:rPr>
          <w:b/>
          <w:kern w:val="2"/>
          <w:lang w:eastAsia="zh-CN"/>
        </w:rPr>
        <w:tab/>
      </w:r>
      <w:r w:rsidR="001F7121" w:rsidRPr="00E10BB0">
        <w:rPr>
          <w:b/>
          <w:kern w:val="2"/>
          <w:lang w:eastAsia="zh-CN"/>
        </w:rPr>
        <w:t>Discussion and decision</w:t>
      </w:r>
      <w:r w:rsidR="002D0439" w:rsidRPr="00E10BB0">
        <w:rPr>
          <w:b/>
          <w:kern w:val="2"/>
          <w:lang w:eastAsia="zh-CN"/>
        </w:rPr>
        <w:t xml:space="preserve"> </w:t>
      </w:r>
    </w:p>
    <w:p w14:paraId="1C1FAD29" w14:textId="77777777" w:rsidR="009C0564" w:rsidRPr="00E10BB0" w:rsidRDefault="009C0564" w:rsidP="00E10BB0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0642C574" w14:textId="77777777" w:rsidR="009C0564" w:rsidRPr="00E10BB0" w:rsidRDefault="009C0564">
      <w:pPr>
        <w:pStyle w:val="Heading1"/>
      </w:pPr>
      <w:bookmarkStart w:id="0" w:name="_Ref124589705"/>
      <w:bookmarkStart w:id="1" w:name="_Ref129681862"/>
      <w:r w:rsidRPr="00E10BB0">
        <w:t>Introduction</w:t>
      </w:r>
      <w:bookmarkEnd w:id="0"/>
      <w:bookmarkEnd w:id="1"/>
    </w:p>
    <w:p w14:paraId="1FBCCE2A" w14:textId="5944DCBA" w:rsidR="00B23AF4" w:rsidRPr="00E10BB0" w:rsidRDefault="006E252B" w:rsidP="00A67BFB">
      <w:pPr>
        <w:spacing w:line="276" w:lineRule="auto"/>
        <w:rPr>
          <w:rFonts w:eastAsia="MS Mincho"/>
          <w:lang w:eastAsia="ja-JP"/>
        </w:rPr>
      </w:pPr>
      <w:r w:rsidRPr="00E10BB0">
        <w:rPr>
          <w:rFonts w:eastAsia="MS Mincho"/>
          <w:lang w:eastAsia="ja-JP"/>
        </w:rPr>
        <w:t>At RAN</w:t>
      </w:r>
      <w:r w:rsidR="009C1D12" w:rsidRPr="00E10BB0">
        <w:rPr>
          <w:rFonts w:eastAsia="MS Mincho"/>
          <w:lang w:eastAsia="ja-JP"/>
        </w:rPr>
        <w:t>1</w:t>
      </w:r>
      <w:r w:rsidRPr="00E10BB0">
        <w:rPr>
          <w:rFonts w:eastAsia="MS Mincho"/>
          <w:lang w:eastAsia="ja-JP"/>
        </w:rPr>
        <w:t xml:space="preserve">#94, some primary system-level evaluations on sidelink for NR V2X </w:t>
      </w:r>
      <w:r w:rsidR="0085700B" w:rsidRPr="00E10BB0">
        <w:rPr>
          <w:rFonts w:eastAsia="MS Mincho"/>
          <w:lang w:eastAsia="ja-JP"/>
        </w:rPr>
        <w:t>were</w:t>
      </w:r>
      <w:r w:rsidRPr="00E10BB0">
        <w:rPr>
          <w:rFonts w:eastAsia="MS Mincho"/>
          <w:lang w:eastAsia="ja-JP"/>
        </w:rPr>
        <w:t xml:space="preserve"> provided in [3]. In this contribution, </w:t>
      </w:r>
      <w:r w:rsidR="0085700B" w:rsidRPr="00E10BB0">
        <w:rPr>
          <w:rFonts w:eastAsia="MS Mincho"/>
          <w:lang w:eastAsia="ja-JP"/>
        </w:rPr>
        <w:t xml:space="preserve">we build on the reasons provided in [3] and provide </w:t>
      </w:r>
      <w:r w:rsidRPr="00E10BB0">
        <w:rPr>
          <w:rFonts w:eastAsia="MS Mincho"/>
          <w:lang w:eastAsia="ja-JP"/>
        </w:rPr>
        <w:t xml:space="preserve">new system-level evaluations </w:t>
      </w:r>
      <w:r w:rsidR="0085700B" w:rsidRPr="00E10BB0">
        <w:rPr>
          <w:rFonts w:eastAsia="MS Mincho"/>
          <w:lang w:eastAsia="ja-JP"/>
        </w:rPr>
        <w:t>including more detailed assumptions</w:t>
      </w:r>
      <w:r w:rsidR="00A67BFB" w:rsidRPr="00E10BB0">
        <w:rPr>
          <w:rFonts w:eastAsia="MS Mincho"/>
          <w:lang w:eastAsia="ja-JP"/>
        </w:rPr>
        <w:t>.</w:t>
      </w:r>
      <w:r w:rsidRPr="00E10BB0">
        <w:rPr>
          <w:rFonts w:eastAsia="MS Mincho"/>
          <w:lang w:eastAsia="ja-JP"/>
        </w:rPr>
        <w:t xml:space="preserve"> </w:t>
      </w:r>
      <w:r w:rsidR="00A67BFB" w:rsidRPr="00E10BB0">
        <w:rPr>
          <w:rFonts w:eastAsia="MS Mincho"/>
          <w:lang w:eastAsia="ja-JP"/>
        </w:rPr>
        <w:t xml:space="preserve">In </w:t>
      </w:r>
      <w:r w:rsidR="0085700B" w:rsidRPr="00E10BB0">
        <w:rPr>
          <w:rFonts w:eastAsia="MS Mincho"/>
          <w:lang w:eastAsia="ja-JP"/>
        </w:rPr>
        <w:t>particular</w:t>
      </w:r>
      <w:r w:rsidR="00A67BFB" w:rsidRPr="00E10BB0">
        <w:rPr>
          <w:rFonts w:eastAsia="MS Mincho"/>
          <w:lang w:eastAsia="ja-JP"/>
        </w:rPr>
        <w:t>, the performance of different sub-carrier spacing options,</w:t>
      </w:r>
      <w:r w:rsidR="00CE1967" w:rsidRPr="00E10BB0">
        <w:rPr>
          <w:rFonts w:eastAsia="MS Mincho"/>
          <w:lang w:eastAsia="ja-JP"/>
        </w:rPr>
        <w:t xml:space="preserve"> transmit diversity scheme, </w:t>
      </w:r>
      <w:r w:rsidR="005453EE" w:rsidRPr="00E10BB0">
        <w:rPr>
          <w:rFonts w:eastAsia="MS Mincho"/>
          <w:lang w:eastAsia="ja-JP"/>
        </w:rPr>
        <w:t>NR</w:t>
      </w:r>
      <w:r w:rsidR="00966842" w:rsidRPr="00E10BB0">
        <w:rPr>
          <w:rFonts w:eastAsia="MS Mincho"/>
          <w:lang w:eastAsia="ja-JP"/>
        </w:rPr>
        <w:t>-V2X</w:t>
      </w:r>
      <w:r w:rsidR="005453EE" w:rsidRPr="00E10BB0">
        <w:rPr>
          <w:rFonts w:eastAsia="MS Mincho"/>
          <w:lang w:eastAsia="ja-JP"/>
        </w:rPr>
        <w:t xml:space="preserve"> resource allocation mode 2, and </w:t>
      </w:r>
      <w:r w:rsidR="00A67BFB" w:rsidRPr="00E10BB0">
        <w:rPr>
          <w:rFonts w:eastAsia="MS Mincho"/>
          <w:lang w:eastAsia="ja-JP"/>
        </w:rPr>
        <w:t>groupcast transmission with and without HA</w:t>
      </w:r>
      <w:r w:rsidR="005453EE" w:rsidRPr="00E10BB0">
        <w:rPr>
          <w:rFonts w:eastAsia="MS Mincho"/>
          <w:lang w:eastAsia="ja-JP"/>
        </w:rPr>
        <w:t>RQ</w:t>
      </w:r>
      <w:r w:rsidR="00A67BFB" w:rsidRPr="00E10BB0">
        <w:rPr>
          <w:rFonts w:eastAsia="MS Mincho"/>
          <w:lang w:eastAsia="ja-JP"/>
        </w:rPr>
        <w:t xml:space="preserve"> </w:t>
      </w:r>
      <w:r w:rsidR="0085700B" w:rsidRPr="00E10BB0">
        <w:rPr>
          <w:rFonts w:eastAsia="MS Mincho"/>
          <w:lang w:eastAsia="ja-JP"/>
        </w:rPr>
        <w:t xml:space="preserve">is </w:t>
      </w:r>
      <w:r w:rsidR="00A67BFB" w:rsidRPr="00E10BB0">
        <w:rPr>
          <w:rFonts w:eastAsia="MS Mincho"/>
          <w:lang w:eastAsia="ja-JP"/>
        </w:rPr>
        <w:t xml:space="preserve">given. </w:t>
      </w:r>
    </w:p>
    <w:p w14:paraId="293DE0CC" w14:textId="77777777" w:rsidR="009A3A86" w:rsidRPr="00E10BB0" w:rsidRDefault="00D65DE1" w:rsidP="00CF195E">
      <w:pPr>
        <w:pStyle w:val="Heading1"/>
      </w:pPr>
      <w:bookmarkStart w:id="2" w:name="_Ref129681832"/>
      <w:r w:rsidRPr="00E10BB0">
        <w:t>System evaluation assumptions</w:t>
      </w:r>
    </w:p>
    <w:p w14:paraId="45E5CD26" w14:textId="199D737F" w:rsidR="00D65DE1" w:rsidRPr="00E10BB0" w:rsidRDefault="00D65DE1" w:rsidP="00D65DE1">
      <w:pPr>
        <w:pStyle w:val="B2"/>
        <w:spacing w:after="0"/>
        <w:ind w:left="0" w:firstLine="0"/>
        <w:jc w:val="both"/>
        <w:rPr>
          <w:rFonts w:eastAsia="SimSun"/>
          <w:sz w:val="22"/>
          <w:szCs w:val="22"/>
          <w:lang w:val="en-US"/>
        </w:rPr>
      </w:pPr>
      <w:r w:rsidRPr="00E10BB0">
        <w:rPr>
          <w:rFonts w:eastAsia="SimSun"/>
          <w:sz w:val="22"/>
          <w:szCs w:val="22"/>
          <w:lang w:val="en-US"/>
        </w:rPr>
        <w:t xml:space="preserve">We use the assumptions of </w:t>
      </w:r>
      <w:r w:rsidR="009C1D12" w:rsidRPr="00E10BB0">
        <w:rPr>
          <w:rFonts w:eastAsia="SimSun"/>
          <w:sz w:val="22"/>
          <w:szCs w:val="22"/>
          <w:lang w:val="en-US"/>
        </w:rPr>
        <w:t xml:space="preserve">TR </w:t>
      </w:r>
      <w:r w:rsidRPr="00E10BB0">
        <w:rPr>
          <w:rFonts w:eastAsia="SimSun"/>
          <w:sz w:val="22"/>
          <w:szCs w:val="22"/>
          <w:lang w:val="en-US"/>
        </w:rPr>
        <w:t xml:space="preserve">37.885 for our simulations. The other simulation assumptions are provided in </w:t>
      </w:r>
      <w:r w:rsidR="001B4612" w:rsidRPr="00E10BB0">
        <w:rPr>
          <w:rFonts w:eastAsia="SimSun"/>
          <w:sz w:val="22"/>
          <w:szCs w:val="22"/>
          <w:lang w:val="en-US"/>
        </w:rPr>
        <w:fldChar w:fldCharType="begin"/>
      </w:r>
      <w:r w:rsidR="001B4612" w:rsidRPr="00E10BB0">
        <w:rPr>
          <w:rFonts w:eastAsia="SimSun"/>
          <w:sz w:val="22"/>
          <w:szCs w:val="22"/>
          <w:lang w:val="en-US"/>
        </w:rPr>
        <w:instrText xml:space="preserve"> REF _Ref520964094 \h </w:instrText>
      </w:r>
      <w:r w:rsidR="001B4612" w:rsidRPr="00E10BB0">
        <w:rPr>
          <w:rFonts w:eastAsia="SimSun"/>
          <w:sz w:val="22"/>
          <w:szCs w:val="22"/>
          <w:lang w:val="en-US"/>
        </w:rPr>
      </w:r>
      <w:r w:rsidR="001B4612" w:rsidRPr="00E10BB0">
        <w:rPr>
          <w:rFonts w:eastAsia="SimSun"/>
          <w:sz w:val="22"/>
          <w:szCs w:val="22"/>
          <w:lang w:val="en-US"/>
        </w:rPr>
        <w:fldChar w:fldCharType="separate"/>
      </w:r>
      <w:r w:rsidR="001B4612" w:rsidRPr="00E10BB0">
        <w:rPr>
          <w:sz w:val="22"/>
          <w:szCs w:val="22"/>
          <w:lang w:val="en-US"/>
        </w:rPr>
        <w:t>Table 1</w:t>
      </w:r>
      <w:r w:rsidR="001B4612" w:rsidRPr="00E10BB0">
        <w:rPr>
          <w:rFonts w:eastAsia="SimSun"/>
          <w:sz w:val="22"/>
          <w:szCs w:val="22"/>
          <w:lang w:val="en-US"/>
        </w:rPr>
        <w:fldChar w:fldCharType="end"/>
      </w:r>
      <w:r w:rsidR="0085700B" w:rsidRPr="00E10BB0">
        <w:rPr>
          <w:rFonts w:eastAsia="SimSun"/>
          <w:sz w:val="22"/>
          <w:szCs w:val="22"/>
          <w:lang w:val="en-US"/>
        </w:rPr>
        <w:t>.</w:t>
      </w:r>
    </w:p>
    <w:p w14:paraId="1BFBF8E2" w14:textId="77777777" w:rsidR="00D65DE1" w:rsidRPr="00E10BB0" w:rsidRDefault="00D65DE1" w:rsidP="00D65DE1">
      <w:pPr>
        <w:pStyle w:val="Caption"/>
        <w:rPr>
          <w:rFonts w:eastAsia="SimSun"/>
          <w:sz w:val="22"/>
          <w:szCs w:val="22"/>
        </w:rPr>
      </w:pPr>
      <w:bookmarkStart w:id="3" w:name="_Ref520964094"/>
      <w:bookmarkStart w:id="4" w:name="_Ref521488396"/>
      <w:r w:rsidRPr="00E10BB0">
        <w:rPr>
          <w:sz w:val="22"/>
          <w:szCs w:val="22"/>
        </w:rPr>
        <w:t xml:space="preserve">Table </w:t>
      </w:r>
      <w:r w:rsidRPr="00E10BB0">
        <w:rPr>
          <w:sz w:val="22"/>
          <w:szCs w:val="22"/>
        </w:rPr>
        <w:fldChar w:fldCharType="begin"/>
      </w:r>
      <w:r w:rsidRPr="00E10BB0">
        <w:rPr>
          <w:sz w:val="22"/>
          <w:szCs w:val="22"/>
        </w:rPr>
        <w:instrText xml:space="preserve"> SEQ Table \* ARABIC </w:instrText>
      </w:r>
      <w:r w:rsidRPr="00E10BB0">
        <w:rPr>
          <w:sz w:val="22"/>
          <w:szCs w:val="22"/>
        </w:rPr>
        <w:fldChar w:fldCharType="separate"/>
      </w:r>
      <w:r w:rsidR="000E1E0C" w:rsidRPr="00E10BB0">
        <w:rPr>
          <w:sz w:val="22"/>
          <w:szCs w:val="22"/>
        </w:rPr>
        <w:t>1</w:t>
      </w:r>
      <w:r w:rsidRPr="00E10BB0">
        <w:rPr>
          <w:sz w:val="22"/>
          <w:szCs w:val="22"/>
        </w:rPr>
        <w:fldChar w:fldCharType="end"/>
      </w:r>
      <w:bookmarkEnd w:id="3"/>
      <w:r w:rsidRPr="00E10BB0">
        <w:rPr>
          <w:sz w:val="22"/>
          <w:szCs w:val="22"/>
        </w:rPr>
        <w:t>: simulation assumption</w:t>
      </w:r>
      <w:bookmarkEnd w:id="4"/>
    </w:p>
    <w:tbl>
      <w:tblPr>
        <w:tblW w:w="83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0"/>
        <w:gridCol w:w="5529"/>
      </w:tblGrid>
      <w:tr w:rsidR="00D65DE1" w:rsidRPr="00E10BB0" w14:paraId="4FEC0AFD" w14:textId="77777777" w:rsidTr="00273D32">
        <w:trPr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7B3EB" w14:textId="77777777" w:rsidR="00D65DE1" w:rsidRPr="00E10BB0" w:rsidRDefault="00D65DE1" w:rsidP="004B10B3">
            <w:pPr>
              <w:pStyle w:val="tablecell"/>
              <w:jc w:val="center"/>
              <w:rPr>
                <w:b/>
                <w:kern w:val="2"/>
                <w:lang w:eastAsia="zh-CN"/>
              </w:rPr>
            </w:pPr>
            <w:r w:rsidRPr="00E10BB0">
              <w:rPr>
                <w:b/>
                <w:kern w:val="2"/>
                <w:lang w:eastAsia="zh-CN"/>
              </w:rPr>
              <w:t>Parameter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0E1297" w14:textId="77777777" w:rsidR="00D65DE1" w:rsidRPr="00E10BB0" w:rsidRDefault="00D65DE1" w:rsidP="004B10B3">
            <w:pPr>
              <w:pStyle w:val="tablecell"/>
              <w:jc w:val="center"/>
              <w:rPr>
                <w:b/>
                <w:kern w:val="2"/>
                <w:lang w:eastAsia="zh-CN"/>
              </w:rPr>
            </w:pPr>
            <w:r w:rsidRPr="00E10BB0">
              <w:rPr>
                <w:b/>
                <w:kern w:val="2"/>
                <w:lang w:eastAsia="zh-CN"/>
              </w:rPr>
              <w:t>Assumption</w:t>
            </w:r>
          </w:p>
        </w:tc>
      </w:tr>
      <w:tr w:rsidR="00D65DE1" w:rsidRPr="00E10BB0" w14:paraId="037B1E01" w14:textId="77777777" w:rsidTr="00273D32">
        <w:trPr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E678D" w14:textId="77777777" w:rsidR="00D65DE1" w:rsidRPr="00E10BB0" w:rsidRDefault="00D65DE1" w:rsidP="004B10B3">
            <w:pPr>
              <w:pStyle w:val="tablecol"/>
              <w:rPr>
                <w:b w:val="0"/>
                <w:kern w:val="2"/>
                <w:sz w:val="20"/>
                <w:szCs w:val="20"/>
                <w:lang w:eastAsia="zh-CN"/>
              </w:rPr>
            </w:pPr>
            <w:r w:rsidRPr="00E10BB0">
              <w:rPr>
                <w:b w:val="0"/>
                <w:kern w:val="2"/>
                <w:sz w:val="20"/>
                <w:szCs w:val="20"/>
                <w:lang w:eastAsia="zh-CN"/>
              </w:rPr>
              <w:t>F</w:t>
            </w:r>
            <w:r w:rsidRPr="00E10BB0">
              <w:rPr>
                <w:rFonts w:hint="eastAsia"/>
                <w:b w:val="0"/>
                <w:kern w:val="2"/>
                <w:sz w:val="20"/>
                <w:szCs w:val="20"/>
                <w:lang w:eastAsia="zh-CN"/>
              </w:rPr>
              <w:t>requency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74551" w14:textId="77DDC22A" w:rsidR="00D65DE1" w:rsidRPr="00E10BB0" w:rsidRDefault="00D65DE1" w:rsidP="004B10B3">
            <w:pPr>
              <w:pStyle w:val="tablecol"/>
              <w:rPr>
                <w:b w:val="0"/>
                <w:kern w:val="2"/>
                <w:sz w:val="20"/>
                <w:szCs w:val="20"/>
                <w:lang w:eastAsia="zh-CN"/>
              </w:rPr>
            </w:pPr>
            <w:r w:rsidRPr="00E10BB0">
              <w:rPr>
                <w:rFonts w:hint="eastAsia"/>
                <w:b w:val="0"/>
                <w:kern w:val="2"/>
                <w:sz w:val="20"/>
                <w:szCs w:val="20"/>
                <w:lang w:eastAsia="zh-CN"/>
              </w:rPr>
              <w:t>6</w:t>
            </w:r>
            <w:r w:rsidR="009562A0" w:rsidRPr="00E10BB0">
              <w:rPr>
                <w:b w:val="0"/>
                <w:kern w:val="2"/>
                <w:sz w:val="20"/>
                <w:szCs w:val="20"/>
                <w:lang w:eastAsia="zh-CN"/>
              </w:rPr>
              <w:t xml:space="preserve"> </w:t>
            </w:r>
            <w:r w:rsidRPr="00E10BB0">
              <w:rPr>
                <w:rFonts w:hint="eastAsia"/>
                <w:b w:val="0"/>
                <w:kern w:val="2"/>
                <w:sz w:val="20"/>
                <w:szCs w:val="20"/>
                <w:lang w:eastAsia="zh-CN"/>
              </w:rPr>
              <w:t>GHz</w:t>
            </w:r>
          </w:p>
        </w:tc>
      </w:tr>
      <w:tr w:rsidR="00D65DE1" w:rsidRPr="00E10BB0" w14:paraId="1FA5D767" w14:textId="77777777" w:rsidTr="00273D32">
        <w:trPr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ABD4B" w14:textId="77777777" w:rsidR="00D65DE1" w:rsidRPr="00E10BB0" w:rsidRDefault="00D65DE1" w:rsidP="004B10B3">
            <w:pPr>
              <w:pStyle w:val="tablecol"/>
              <w:rPr>
                <w:b w:val="0"/>
                <w:kern w:val="2"/>
                <w:sz w:val="20"/>
                <w:szCs w:val="20"/>
                <w:lang w:eastAsia="zh-CN"/>
              </w:rPr>
            </w:pPr>
            <w:r w:rsidRPr="00E10BB0">
              <w:rPr>
                <w:b w:val="0"/>
                <w:kern w:val="2"/>
                <w:sz w:val="20"/>
                <w:szCs w:val="20"/>
                <w:lang w:eastAsia="zh-CN"/>
              </w:rPr>
              <w:t>Simulation</w:t>
            </w:r>
            <w:r w:rsidRPr="00E10BB0">
              <w:rPr>
                <w:rFonts w:hint="eastAsia"/>
                <w:b w:val="0"/>
                <w:kern w:val="2"/>
                <w:sz w:val="20"/>
                <w:szCs w:val="20"/>
                <w:lang w:eastAsia="zh-CN"/>
              </w:rPr>
              <w:t xml:space="preserve"> </w:t>
            </w:r>
            <w:r w:rsidRPr="00E10BB0">
              <w:rPr>
                <w:b w:val="0"/>
                <w:kern w:val="2"/>
                <w:sz w:val="20"/>
                <w:szCs w:val="20"/>
                <w:lang w:eastAsia="zh-CN"/>
              </w:rPr>
              <w:t>bandwidth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CB12C" w14:textId="0C44D730" w:rsidR="00D65DE1" w:rsidRPr="00E10BB0" w:rsidRDefault="00D65DE1" w:rsidP="004B10B3">
            <w:pPr>
              <w:pStyle w:val="tablecol"/>
              <w:rPr>
                <w:b w:val="0"/>
                <w:kern w:val="2"/>
                <w:sz w:val="20"/>
                <w:szCs w:val="20"/>
                <w:lang w:eastAsia="zh-CN"/>
              </w:rPr>
            </w:pPr>
            <w:r w:rsidRPr="00E10BB0">
              <w:rPr>
                <w:rFonts w:hint="eastAsia"/>
                <w:b w:val="0"/>
                <w:kern w:val="2"/>
                <w:sz w:val="20"/>
                <w:szCs w:val="20"/>
                <w:lang w:eastAsia="zh-CN"/>
              </w:rPr>
              <w:t>10</w:t>
            </w:r>
            <w:r w:rsidR="009562A0" w:rsidRPr="00E10BB0">
              <w:rPr>
                <w:b w:val="0"/>
                <w:kern w:val="2"/>
                <w:sz w:val="20"/>
                <w:szCs w:val="20"/>
                <w:lang w:eastAsia="zh-CN"/>
              </w:rPr>
              <w:t xml:space="preserve"> </w:t>
            </w:r>
            <w:r w:rsidRPr="00E10BB0">
              <w:rPr>
                <w:rFonts w:hint="eastAsia"/>
                <w:b w:val="0"/>
                <w:kern w:val="2"/>
                <w:sz w:val="20"/>
                <w:szCs w:val="20"/>
                <w:lang w:eastAsia="zh-CN"/>
              </w:rPr>
              <w:t>MHz\20</w:t>
            </w:r>
            <w:r w:rsidR="009562A0" w:rsidRPr="00E10BB0">
              <w:rPr>
                <w:b w:val="0"/>
                <w:kern w:val="2"/>
                <w:sz w:val="20"/>
                <w:szCs w:val="20"/>
                <w:lang w:eastAsia="zh-CN"/>
              </w:rPr>
              <w:t xml:space="preserve"> </w:t>
            </w:r>
            <w:r w:rsidRPr="00E10BB0">
              <w:rPr>
                <w:rFonts w:hint="eastAsia"/>
                <w:b w:val="0"/>
                <w:kern w:val="2"/>
                <w:sz w:val="20"/>
                <w:szCs w:val="20"/>
                <w:lang w:eastAsia="zh-CN"/>
              </w:rPr>
              <w:t>MHz\</w:t>
            </w:r>
            <w:r w:rsidRPr="00E10BB0">
              <w:rPr>
                <w:b w:val="0"/>
                <w:kern w:val="2"/>
                <w:sz w:val="20"/>
                <w:szCs w:val="20"/>
                <w:lang w:eastAsia="zh-CN"/>
              </w:rPr>
              <w:t>100</w:t>
            </w:r>
            <w:r w:rsidR="009562A0" w:rsidRPr="00E10BB0">
              <w:rPr>
                <w:b w:val="0"/>
                <w:kern w:val="2"/>
                <w:sz w:val="20"/>
                <w:szCs w:val="20"/>
                <w:lang w:eastAsia="zh-CN"/>
              </w:rPr>
              <w:t xml:space="preserve"> </w:t>
            </w:r>
            <w:r w:rsidRPr="00E10BB0">
              <w:rPr>
                <w:b w:val="0"/>
                <w:kern w:val="2"/>
                <w:sz w:val="20"/>
                <w:szCs w:val="20"/>
                <w:lang w:eastAsia="zh-CN"/>
              </w:rPr>
              <w:t>MHz</w:t>
            </w:r>
          </w:p>
        </w:tc>
      </w:tr>
      <w:tr w:rsidR="00D65DE1" w:rsidRPr="00E10BB0" w14:paraId="572E903A" w14:textId="77777777" w:rsidTr="00273D32">
        <w:trPr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54BE8" w14:textId="77777777" w:rsidR="00D65DE1" w:rsidRPr="00E10BB0" w:rsidRDefault="00D65DE1" w:rsidP="004B10B3">
            <w:pPr>
              <w:pStyle w:val="tablecol"/>
              <w:rPr>
                <w:b w:val="0"/>
                <w:kern w:val="2"/>
                <w:sz w:val="20"/>
                <w:szCs w:val="20"/>
                <w:lang w:eastAsia="zh-CN"/>
              </w:rPr>
            </w:pPr>
            <w:r w:rsidRPr="00E10BB0">
              <w:rPr>
                <w:b w:val="0"/>
                <w:kern w:val="2"/>
                <w:sz w:val="20"/>
                <w:szCs w:val="20"/>
                <w:lang w:eastAsia="zh-CN"/>
              </w:rPr>
              <w:t>S</w:t>
            </w:r>
            <w:r w:rsidRPr="00E10BB0">
              <w:rPr>
                <w:rFonts w:hint="eastAsia"/>
                <w:b w:val="0"/>
                <w:kern w:val="2"/>
                <w:sz w:val="20"/>
                <w:szCs w:val="20"/>
                <w:lang w:eastAsia="zh-CN"/>
              </w:rPr>
              <w:t>ub-</w:t>
            </w:r>
            <w:r w:rsidRPr="00E10BB0">
              <w:rPr>
                <w:b w:val="0"/>
                <w:kern w:val="2"/>
                <w:sz w:val="20"/>
                <w:szCs w:val="20"/>
                <w:lang w:eastAsia="zh-CN"/>
              </w:rPr>
              <w:t xml:space="preserve">carrier spacing 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DD3AE" w14:textId="0885612A" w:rsidR="00D65DE1" w:rsidRPr="00E10BB0" w:rsidRDefault="00D65DE1" w:rsidP="004B10B3">
            <w:pPr>
              <w:pStyle w:val="tablecol"/>
              <w:rPr>
                <w:b w:val="0"/>
                <w:kern w:val="2"/>
                <w:sz w:val="20"/>
                <w:szCs w:val="20"/>
                <w:lang w:eastAsia="zh-CN"/>
              </w:rPr>
            </w:pPr>
            <w:r w:rsidRPr="00E10BB0">
              <w:rPr>
                <w:rFonts w:hint="eastAsia"/>
                <w:b w:val="0"/>
                <w:kern w:val="2"/>
                <w:sz w:val="20"/>
                <w:szCs w:val="20"/>
                <w:lang w:eastAsia="zh-CN"/>
              </w:rPr>
              <w:t>15</w:t>
            </w:r>
            <w:r w:rsidR="009562A0" w:rsidRPr="00E10BB0">
              <w:rPr>
                <w:b w:val="0"/>
                <w:kern w:val="2"/>
                <w:sz w:val="20"/>
                <w:szCs w:val="20"/>
                <w:lang w:eastAsia="zh-CN"/>
              </w:rPr>
              <w:t xml:space="preserve"> </w:t>
            </w:r>
            <w:r w:rsidR="00572F44" w:rsidRPr="00E10BB0">
              <w:rPr>
                <w:b w:val="0"/>
                <w:kern w:val="2"/>
                <w:sz w:val="20"/>
                <w:szCs w:val="20"/>
                <w:lang w:eastAsia="zh-CN"/>
              </w:rPr>
              <w:t>k</w:t>
            </w:r>
            <w:r w:rsidRPr="00E10BB0">
              <w:rPr>
                <w:rFonts w:hint="eastAsia"/>
                <w:b w:val="0"/>
                <w:kern w:val="2"/>
                <w:sz w:val="20"/>
                <w:szCs w:val="20"/>
                <w:lang w:eastAsia="zh-CN"/>
              </w:rPr>
              <w:t>Hz\</w:t>
            </w:r>
            <w:r w:rsidR="00A67BFB" w:rsidRPr="00E10BB0">
              <w:rPr>
                <w:b w:val="0"/>
                <w:kern w:val="2"/>
                <w:sz w:val="20"/>
                <w:szCs w:val="20"/>
                <w:lang w:eastAsia="zh-CN"/>
              </w:rPr>
              <w:t>30kHz\</w:t>
            </w:r>
            <w:r w:rsidRPr="00E10BB0">
              <w:rPr>
                <w:rFonts w:hint="eastAsia"/>
                <w:b w:val="0"/>
                <w:kern w:val="2"/>
                <w:sz w:val="20"/>
                <w:szCs w:val="20"/>
                <w:lang w:eastAsia="zh-CN"/>
              </w:rPr>
              <w:t>60</w:t>
            </w:r>
            <w:r w:rsidR="009562A0" w:rsidRPr="00E10BB0">
              <w:rPr>
                <w:b w:val="0"/>
                <w:kern w:val="2"/>
                <w:sz w:val="20"/>
                <w:szCs w:val="20"/>
                <w:lang w:eastAsia="zh-CN"/>
              </w:rPr>
              <w:t xml:space="preserve"> </w:t>
            </w:r>
            <w:r w:rsidR="00572F44" w:rsidRPr="00E10BB0">
              <w:rPr>
                <w:b w:val="0"/>
                <w:kern w:val="2"/>
                <w:sz w:val="20"/>
                <w:szCs w:val="20"/>
                <w:lang w:eastAsia="zh-CN"/>
              </w:rPr>
              <w:t>k</w:t>
            </w:r>
            <w:r w:rsidRPr="00E10BB0">
              <w:rPr>
                <w:rFonts w:hint="eastAsia"/>
                <w:b w:val="0"/>
                <w:kern w:val="2"/>
                <w:sz w:val="20"/>
                <w:szCs w:val="20"/>
                <w:lang w:eastAsia="zh-CN"/>
              </w:rPr>
              <w:t>Hz</w:t>
            </w:r>
          </w:p>
        </w:tc>
      </w:tr>
      <w:tr w:rsidR="00D65DE1" w:rsidRPr="00E10BB0" w14:paraId="68434D83" w14:textId="77777777" w:rsidTr="00273D32">
        <w:trPr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FEEFE" w14:textId="77777777" w:rsidR="00D65DE1" w:rsidRPr="00E10BB0" w:rsidRDefault="00D65DE1" w:rsidP="004B10B3">
            <w:pPr>
              <w:pStyle w:val="tablecol"/>
              <w:rPr>
                <w:b w:val="0"/>
                <w:kern w:val="2"/>
                <w:sz w:val="20"/>
                <w:szCs w:val="20"/>
                <w:lang w:eastAsia="zh-CN"/>
              </w:rPr>
            </w:pPr>
            <w:r w:rsidRPr="00E10BB0">
              <w:rPr>
                <w:b w:val="0"/>
                <w:kern w:val="2"/>
                <w:sz w:val="20"/>
                <w:szCs w:val="20"/>
                <w:lang w:eastAsia="zh-CN"/>
              </w:rPr>
              <w:t>Scheduling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04BA8" w14:textId="7DF6415D" w:rsidR="00D65DE1" w:rsidRPr="00E10BB0" w:rsidRDefault="00E65884" w:rsidP="00E65884">
            <w:pPr>
              <w:pStyle w:val="tablecol"/>
              <w:rPr>
                <w:b w:val="0"/>
                <w:kern w:val="2"/>
                <w:sz w:val="20"/>
                <w:szCs w:val="20"/>
                <w:lang w:eastAsia="zh-CN"/>
              </w:rPr>
            </w:pPr>
            <w:r w:rsidRPr="00E10BB0">
              <w:rPr>
                <w:b w:val="0"/>
                <w:kern w:val="2"/>
                <w:sz w:val="20"/>
                <w:szCs w:val="20"/>
                <w:lang w:eastAsia="zh-CN"/>
              </w:rPr>
              <w:t>NR</w:t>
            </w:r>
            <w:r w:rsidR="00966842" w:rsidRPr="00E10BB0">
              <w:rPr>
                <w:b w:val="0"/>
                <w:kern w:val="2"/>
                <w:sz w:val="20"/>
                <w:szCs w:val="20"/>
                <w:lang w:eastAsia="zh-CN"/>
              </w:rPr>
              <w:t>-V2X</w:t>
            </w:r>
            <w:r w:rsidRPr="00E10BB0">
              <w:rPr>
                <w:b w:val="0"/>
                <w:kern w:val="2"/>
                <w:sz w:val="20"/>
                <w:szCs w:val="20"/>
                <w:lang w:eastAsia="zh-CN"/>
              </w:rPr>
              <w:t xml:space="preserve"> resource allocation mode 1\</w:t>
            </w:r>
            <w:r w:rsidR="004238B4" w:rsidRPr="00E10BB0">
              <w:rPr>
                <w:b w:val="0"/>
                <w:kern w:val="2"/>
                <w:sz w:val="20"/>
                <w:szCs w:val="20"/>
                <w:lang w:eastAsia="zh-CN"/>
              </w:rPr>
              <w:t xml:space="preserve"> </w:t>
            </w:r>
            <w:r w:rsidRPr="00E10BB0">
              <w:rPr>
                <w:b w:val="0"/>
                <w:kern w:val="2"/>
                <w:sz w:val="20"/>
                <w:szCs w:val="20"/>
                <w:lang w:eastAsia="zh-CN"/>
              </w:rPr>
              <w:t>mode 2</w:t>
            </w:r>
          </w:p>
        </w:tc>
      </w:tr>
      <w:tr w:rsidR="00D65DE1" w:rsidRPr="00E10BB0" w14:paraId="378F2F87" w14:textId="77777777" w:rsidTr="00273D32">
        <w:trPr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18090" w14:textId="77777777" w:rsidR="00D65DE1" w:rsidRPr="00E10BB0" w:rsidRDefault="00D65DE1" w:rsidP="004B10B3">
            <w:pPr>
              <w:pStyle w:val="tablecol"/>
              <w:rPr>
                <w:b w:val="0"/>
                <w:kern w:val="2"/>
                <w:sz w:val="20"/>
                <w:szCs w:val="20"/>
                <w:lang w:eastAsia="zh-CN"/>
              </w:rPr>
            </w:pPr>
            <w:r w:rsidRPr="00E10BB0">
              <w:rPr>
                <w:rFonts w:hint="eastAsia"/>
                <w:b w:val="0"/>
                <w:kern w:val="2"/>
                <w:sz w:val="20"/>
                <w:szCs w:val="20"/>
                <w:lang w:eastAsia="zh-CN"/>
              </w:rPr>
              <w:t>RB allocation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E1CAF" w14:textId="6EA62743" w:rsidR="00D65DE1" w:rsidRPr="00E10BB0" w:rsidRDefault="00011630" w:rsidP="004B10B3">
            <w:pPr>
              <w:pStyle w:val="tablecol"/>
              <w:rPr>
                <w:b w:val="0"/>
                <w:kern w:val="2"/>
                <w:sz w:val="20"/>
                <w:szCs w:val="20"/>
                <w:lang w:eastAsia="zh-CN"/>
              </w:rPr>
            </w:pPr>
            <w:r w:rsidRPr="00E10BB0">
              <w:rPr>
                <w:b w:val="0"/>
                <w:kern w:val="2"/>
                <w:sz w:val="20"/>
                <w:szCs w:val="20"/>
                <w:lang w:eastAsia="zh-CN"/>
              </w:rPr>
              <w:t>Same for all UEs</w:t>
            </w:r>
          </w:p>
        </w:tc>
      </w:tr>
      <w:tr w:rsidR="00D65DE1" w:rsidRPr="00E10BB0" w14:paraId="56AFDDAF" w14:textId="77777777" w:rsidTr="00273D32">
        <w:trPr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F329A" w14:textId="77777777" w:rsidR="00D65DE1" w:rsidRPr="00E10BB0" w:rsidRDefault="00D65DE1" w:rsidP="004B10B3">
            <w:pPr>
              <w:pStyle w:val="tablecol"/>
              <w:rPr>
                <w:b w:val="0"/>
                <w:kern w:val="2"/>
                <w:sz w:val="20"/>
                <w:szCs w:val="20"/>
                <w:lang w:eastAsia="zh-CN"/>
              </w:rPr>
            </w:pPr>
            <w:r w:rsidRPr="00E10BB0">
              <w:rPr>
                <w:b w:val="0"/>
                <w:kern w:val="2"/>
                <w:sz w:val="20"/>
                <w:szCs w:val="20"/>
                <w:lang w:eastAsia="zh-CN"/>
              </w:rPr>
              <w:t>SA assumption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4E848" w14:textId="7D5C5F5E" w:rsidR="00D65DE1" w:rsidRPr="00E10BB0" w:rsidRDefault="00D65DE1" w:rsidP="00011630">
            <w:pPr>
              <w:pStyle w:val="tablecol"/>
              <w:rPr>
                <w:b w:val="0"/>
                <w:kern w:val="2"/>
                <w:sz w:val="20"/>
                <w:szCs w:val="20"/>
                <w:lang w:eastAsia="zh-CN"/>
              </w:rPr>
            </w:pPr>
            <w:r w:rsidRPr="00E10BB0">
              <w:rPr>
                <w:b w:val="0"/>
                <w:kern w:val="2"/>
                <w:sz w:val="20"/>
                <w:szCs w:val="20"/>
                <w:lang w:eastAsia="zh-CN"/>
              </w:rPr>
              <w:t xml:space="preserve">FDM </w:t>
            </w:r>
            <w:r w:rsidR="00011630" w:rsidRPr="00E10BB0">
              <w:rPr>
                <w:b w:val="0"/>
                <w:kern w:val="2"/>
                <w:sz w:val="20"/>
                <w:szCs w:val="20"/>
                <w:lang w:eastAsia="zh-CN"/>
              </w:rPr>
              <w:t>multiplexing with data</w:t>
            </w:r>
            <w:r w:rsidRPr="00E10BB0">
              <w:rPr>
                <w:b w:val="0"/>
                <w:kern w:val="2"/>
                <w:sz w:val="20"/>
                <w:szCs w:val="20"/>
                <w:lang w:eastAsia="zh-CN"/>
              </w:rPr>
              <w:t>. SA occupies 2RBs</w:t>
            </w:r>
          </w:p>
        </w:tc>
      </w:tr>
      <w:tr w:rsidR="00D65DE1" w:rsidRPr="00E10BB0" w14:paraId="718EC8F2" w14:textId="77777777" w:rsidTr="00273D32">
        <w:trPr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86003" w14:textId="77777777" w:rsidR="00D65DE1" w:rsidRPr="00E10BB0" w:rsidRDefault="00D65DE1" w:rsidP="004B10B3">
            <w:pPr>
              <w:pStyle w:val="tablecol"/>
              <w:rPr>
                <w:b w:val="0"/>
                <w:kern w:val="2"/>
                <w:sz w:val="20"/>
                <w:szCs w:val="20"/>
                <w:lang w:eastAsia="zh-CN"/>
              </w:rPr>
            </w:pPr>
            <w:r w:rsidRPr="00E10BB0">
              <w:rPr>
                <w:rFonts w:hint="eastAsia"/>
                <w:b w:val="0"/>
                <w:kern w:val="2"/>
                <w:sz w:val="20"/>
                <w:szCs w:val="20"/>
                <w:lang w:eastAsia="zh-CN"/>
              </w:rPr>
              <w:t>In-band emission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6E368" w14:textId="4855E47B" w:rsidR="00D65DE1" w:rsidRPr="00E10BB0" w:rsidRDefault="00D65DE1" w:rsidP="004B10B3">
            <w:pPr>
              <w:pStyle w:val="tablecol"/>
              <w:rPr>
                <w:b w:val="0"/>
                <w:kern w:val="2"/>
                <w:sz w:val="20"/>
                <w:szCs w:val="20"/>
                <w:lang w:eastAsia="zh-CN"/>
              </w:rPr>
            </w:pPr>
            <w:r w:rsidRPr="00E10BB0">
              <w:rPr>
                <w:b w:val="0"/>
                <w:kern w:val="2"/>
                <w:sz w:val="20"/>
                <w:szCs w:val="20"/>
                <w:lang w:eastAsia="zh-CN"/>
              </w:rPr>
              <w:t xml:space="preserve">According to </w:t>
            </w:r>
            <w:r w:rsidR="0080095F" w:rsidRPr="00E10BB0">
              <w:rPr>
                <w:b w:val="0"/>
                <w:kern w:val="2"/>
                <w:sz w:val="20"/>
                <w:szCs w:val="20"/>
                <w:lang w:eastAsia="zh-CN"/>
              </w:rPr>
              <w:t xml:space="preserve">TR </w:t>
            </w:r>
            <w:r w:rsidRPr="00E10BB0">
              <w:rPr>
                <w:b w:val="0"/>
                <w:kern w:val="2"/>
                <w:sz w:val="20"/>
                <w:szCs w:val="20"/>
                <w:lang w:eastAsia="zh-CN"/>
              </w:rPr>
              <w:t>36</w:t>
            </w:r>
            <w:r w:rsidR="0080095F" w:rsidRPr="00E10BB0">
              <w:rPr>
                <w:b w:val="0"/>
                <w:kern w:val="2"/>
                <w:sz w:val="20"/>
                <w:szCs w:val="20"/>
                <w:lang w:eastAsia="zh-CN"/>
              </w:rPr>
              <w:t>.</w:t>
            </w:r>
            <w:r w:rsidRPr="00E10BB0">
              <w:rPr>
                <w:b w:val="0"/>
                <w:kern w:val="2"/>
                <w:sz w:val="20"/>
                <w:szCs w:val="20"/>
                <w:lang w:eastAsia="zh-CN"/>
              </w:rPr>
              <w:t>885 evaluation assumptions, with</w:t>
            </w:r>
            <w:r w:rsidRPr="00E10BB0">
              <w:rPr>
                <w:rFonts w:hint="eastAsia"/>
                <w:b w:val="0"/>
                <w:kern w:val="2"/>
                <w:sz w:val="20"/>
                <w:szCs w:val="20"/>
                <w:lang w:eastAsia="zh-CN"/>
              </w:rPr>
              <w:t xml:space="preserve"> </w:t>
            </w:r>
            <w:r w:rsidRPr="00E10BB0">
              <w:rPr>
                <w:b w:val="0"/>
                <w:kern w:val="2"/>
                <w:sz w:val="20"/>
                <w:szCs w:val="20"/>
                <w:lang w:eastAsia="zh-CN"/>
              </w:rPr>
              <w:t>{W, X, Y, Z} = {3, 6, 3, 3}</w:t>
            </w:r>
          </w:p>
        </w:tc>
      </w:tr>
      <w:tr w:rsidR="00D65DE1" w:rsidRPr="00E10BB0" w14:paraId="212AA427" w14:textId="77777777" w:rsidTr="00273D32">
        <w:trPr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FE6A6" w14:textId="77777777" w:rsidR="00D65DE1" w:rsidRPr="00E10BB0" w:rsidRDefault="00D65DE1" w:rsidP="004B10B3">
            <w:pPr>
              <w:pStyle w:val="tablecol"/>
              <w:rPr>
                <w:b w:val="0"/>
                <w:kern w:val="2"/>
                <w:sz w:val="20"/>
                <w:szCs w:val="20"/>
                <w:lang w:eastAsia="zh-CN"/>
              </w:rPr>
            </w:pPr>
            <w:r w:rsidRPr="00E10BB0">
              <w:rPr>
                <w:b w:val="0"/>
                <w:kern w:val="2"/>
                <w:sz w:val="20"/>
                <w:szCs w:val="20"/>
                <w:lang w:eastAsia="zh-CN"/>
              </w:rPr>
              <w:t>Synchronization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0362A" w14:textId="77777777" w:rsidR="00D65DE1" w:rsidRPr="00E10BB0" w:rsidRDefault="00D65DE1" w:rsidP="004B10B3">
            <w:pPr>
              <w:pStyle w:val="tablecol"/>
              <w:rPr>
                <w:b w:val="0"/>
                <w:kern w:val="2"/>
                <w:sz w:val="20"/>
                <w:szCs w:val="20"/>
                <w:lang w:eastAsia="zh-CN"/>
              </w:rPr>
            </w:pPr>
            <w:r w:rsidRPr="00E10BB0">
              <w:rPr>
                <w:b w:val="0"/>
                <w:kern w:val="2"/>
                <w:sz w:val="20"/>
                <w:szCs w:val="20"/>
                <w:lang w:eastAsia="zh-CN"/>
              </w:rPr>
              <w:t>ideal time frequency synchronization</w:t>
            </w:r>
          </w:p>
        </w:tc>
      </w:tr>
      <w:tr w:rsidR="00D65DE1" w:rsidRPr="00E10BB0" w14:paraId="0BEC2F59" w14:textId="77777777" w:rsidTr="00273D32">
        <w:trPr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83D2A" w14:textId="77777777" w:rsidR="00D65DE1" w:rsidRPr="00E10BB0" w:rsidRDefault="00D65DE1" w:rsidP="004B10B3">
            <w:pPr>
              <w:pStyle w:val="tablecol"/>
              <w:rPr>
                <w:b w:val="0"/>
                <w:kern w:val="2"/>
                <w:sz w:val="20"/>
                <w:szCs w:val="20"/>
                <w:lang w:eastAsia="zh-CN"/>
              </w:rPr>
            </w:pPr>
            <w:r w:rsidRPr="00E10BB0">
              <w:rPr>
                <w:b w:val="0"/>
                <w:kern w:val="2"/>
                <w:sz w:val="20"/>
                <w:szCs w:val="20"/>
                <w:lang w:eastAsia="zh-CN"/>
              </w:rPr>
              <w:t>L</w:t>
            </w:r>
            <w:r w:rsidRPr="00E10BB0">
              <w:rPr>
                <w:rFonts w:hint="eastAsia"/>
                <w:b w:val="0"/>
                <w:kern w:val="2"/>
                <w:sz w:val="20"/>
                <w:szCs w:val="20"/>
                <w:lang w:eastAsia="zh-CN"/>
              </w:rPr>
              <w:t xml:space="preserve">ink </w:t>
            </w:r>
            <w:r w:rsidRPr="00E10BB0">
              <w:rPr>
                <w:b w:val="0"/>
                <w:kern w:val="2"/>
                <w:sz w:val="20"/>
                <w:szCs w:val="20"/>
                <w:lang w:eastAsia="zh-CN"/>
              </w:rPr>
              <w:t>type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F5BA9" w14:textId="77777777" w:rsidR="00D65DE1" w:rsidRPr="00E10BB0" w:rsidRDefault="00D65DE1" w:rsidP="004B10B3">
            <w:pPr>
              <w:pStyle w:val="tablecol"/>
              <w:rPr>
                <w:b w:val="0"/>
                <w:kern w:val="2"/>
                <w:sz w:val="20"/>
                <w:szCs w:val="20"/>
                <w:lang w:eastAsia="zh-CN"/>
              </w:rPr>
            </w:pPr>
            <w:r w:rsidRPr="00E10BB0">
              <w:rPr>
                <w:b w:val="0"/>
                <w:kern w:val="2"/>
                <w:sz w:val="20"/>
                <w:szCs w:val="20"/>
                <w:lang w:eastAsia="zh-CN"/>
              </w:rPr>
              <w:t>Direct vehicle-to-vehicle link</w:t>
            </w:r>
          </w:p>
        </w:tc>
      </w:tr>
      <w:tr w:rsidR="00D65DE1" w:rsidRPr="00E10BB0" w14:paraId="5F0765F8" w14:textId="77777777" w:rsidTr="00273D32">
        <w:trPr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131B6" w14:textId="77777777" w:rsidR="00D65DE1" w:rsidRPr="00E10BB0" w:rsidRDefault="00D65DE1" w:rsidP="004B10B3">
            <w:pPr>
              <w:pStyle w:val="tablecol"/>
              <w:rPr>
                <w:b w:val="0"/>
                <w:kern w:val="2"/>
                <w:sz w:val="20"/>
                <w:szCs w:val="20"/>
                <w:lang w:eastAsia="zh-CN"/>
              </w:rPr>
            </w:pPr>
            <w:r w:rsidRPr="00E10BB0">
              <w:rPr>
                <w:rFonts w:hint="eastAsia"/>
                <w:b w:val="0"/>
                <w:kern w:val="2"/>
                <w:sz w:val="20"/>
                <w:szCs w:val="20"/>
                <w:lang w:eastAsia="zh-CN"/>
              </w:rPr>
              <w:t>VUE antenna model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CFECB" w14:textId="77777777" w:rsidR="00D65DE1" w:rsidRPr="00E10BB0" w:rsidRDefault="00D65DE1" w:rsidP="004B10B3">
            <w:pPr>
              <w:pStyle w:val="tablecol"/>
              <w:rPr>
                <w:b w:val="0"/>
                <w:kern w:val="2"/>
                <w:sz w:val="20"/>
                <w:szCs w:val="20"/>
                <w:lang w:eastAsia="zh-CN"/>
              </w:rPr>
            </w:pPr>
            <w:r w:rsidRPr="00E10BB0">
              <w:rPr>
                <w:b w:val="0"/>
                <w:kern w:val="2"/>
                <w:sz w:val="20"/>
                <w:szCs w:val="20"/>
                <w:lang w:eastAsia="zh-CN"/>
              </w:rPr>
              <w:t xml:space="preserve">TR </w:t>
            </w:r>
            <w:r w:rsidRPr="00E10BB0">
              <w:rPr>
                <w:rFonts w:hint="eastAsia"/>
                <w:b w:val="0"/>
                <w:kern w:val="2"/>
                <w:sz w:val="20"/>
                <w:szCs w:val="20"/>
                <w:lang w:eastAsia="zh-CN"/>
              </w:rPr>
              <w:t>37</w:t>
            </w:r>
            <w:r w:rsidRPr="00E10BB0">
              <w:rPr>
                <w:b w:val="0"/>
                <w:kern w:val="2"/>
                <w:sz w:val="20"/>
                <w:szCs w:val="20"/>
                <w:lang w:eastAsia="zh-CN"/>
              </w:rPr>
              <w:t>.</w:t>
            </w:r>
            <w:r w:rsidRPr="00E10BB0">
              <w:rPr>
                <w:rFonts w:hint="eastAsia"/>
                <w:b w:val="0"/>
                <w:kern w:val="2"/>
                <w:sz w:val="20"/>
                <w:szCs w:val="20"/>
                <w:lang w:eastAsia="zh-CN"/>
              </w:rPr>
              <w:t>885 Option 1</w:t>
            </w:r>
          </w:p>
        </w:tc>
      </w:tr>
      <w:tr w:rsidR="00D65DE1" w:rsidRPr="00E10BB0" w14:paraId="335CDFBE" w14:textId="77777777" w:rsidTr="00273D32">
        <w:trPr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FCC16" w14:textId="77777777" w:rsidR="00D65DE1" w:rsidRPr="00E10BB0" w:rsidRDefault="00D65DE1" w:rsidP="004B10B3">
            <w:pPr>
              <w:pStyle w:val="tablecol"/>
              <w:rPr>
                <w:b w:val="0"/>
                <w:kern w:val="2"/>
                <w:sz w:val="20"/>
                <w:szCs w:val="20"/>
                <w:lang w:eastAsia="zh-CN"/>
              </w:rPr>
            </w:pPr>
            <w:r w:rsidRPr="00E10BB0">
              <w:rPr>
                <w:b w:val="0"/>
                <w:kern w:val="2"/>
                <w:sz w:val="20"/>
                <w:szCs w:val="20"/>
                <w:lang w:eastAsia="zh-CN"/>
              </w:rPr>
              <w:t>T</w:t>
            </w:r>
            <w:r w:rsidRPr="00E10BB0">
              <w:rPr>
                <w:rFonts w:hint="eastAsia"/>
                <w:b w:val="0"/>
                <w:kern w:val="2"/>
                <w:sz w:val="20"/>
                <w:szCs w:val="20"/>
                <w:lang w:eastAsia="zh-CN"/>
              </w:rPr>
              <w:t xml:space="preserve">ransmit </w:t>
            </w:r>
            <w:r w:rsidRPr="00E10BB0">
              <w:rPr>
                <w:b w:val="0"/>
                <w:kern w:val="2"/>
                <w:sz w:val="20"/>
                <w:szCs w:val="20"/>
                <w:lang w:eastAsia="zh-CN"/>
              </w:rPr>
              <w:t>diversity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53E88" w14:textId="7784FB89" w:rsidR="00D65DE1" w:rsidRPr="00E10BB0" w:rsidRDefault="00D65DE1" w:rsidP="004B10B3">
            <w:pPr>
              <w:pStyle w:val="tablecol"/>
              <w:rPr>
                <w:b w:val="0"/>
                <w:kern w:val="2"/>
                <w:sz w:val="20"/>
                <w:szCs w:val="20"/>
                <w:lang w:eastAsia="zh-CN"/>
              </w:rPr>
            </w:pPr>
            <w:r w:rsidRPr="00E10BB0">
              <w:rPr>
                <w:b w:val="0"/>
                <w:kern w:val="2"/>
                <w:sz w:val="20"/>
                <w:szCs w:val="20"/>
                <w:lang w:eastAsia="zh-CN"/>
              </w:rPr>
              <w:t>Small delay-CDD</w:t>
            </w:r>
            <w:r w:rsidR="00CE1967" w:rsidRPr="00E10BB0">
              <w:rPr>
                <w:b w:val="0"/>
                <w:kern w:val="2"/>
                <w:sz w:val="20"/>
                <w:szCs w:val="20"/>
                <w:lang w:eastAsia="zh-CN"/>
              </w:rPr>
              <w:t>\</w:t>
            </w:r>
            <w:r w:rsidR="008A4DA4" w:rsidRPr="00E10BB0">
              <w:rPr>
                <w:b w:val="0"/>
                <w:kern w:val="2"/>
                <w:sz w:val="20"/>
                <w:szCs w:val="20"/>
                <w:lang w:eastAsia="zh-CN"/>
              </w:rPr>
              <w:t>SFBC</w:t>
            </w:r>
          </w:p>
        </w:tc>
      </w:tr>
    </w:tbl>
    <w:p w14:paraId="6DF46FB1" w14:textId="77777777" w:rsidR="0080095F" w:rsidRPr="00E10BB0" w:rsidRDefault="0080095F" w:rsidP="00D65DE1">
      <w:pPr>
        <w:pStyle w:val="B2"/>
        <w:spacing w:after="0"/>
        <w:ind w:left="0" w:firstLine="0"/>
        <w:jc w:val="both"/>
        <w:rPr>
          <w:rFonts w:eastAsia="SimSun"/>
          <w:sz w:val="22"/>
          <w:szCs w:val="22"/>
          <w:lang w:val="en-US" w:eastAsia="zh-CN"/>
        </w:rPr>
      </w:pPr>
    </w:p>
    <w:p w14:paraId="44B84FDB" w14:textId="71FCC102" w:rsidR="002D5CEB" w:rsidRPr="00E10BB0" w:rsidRDefault="00011630" w:rsidP="007662D9">
      <w:pPr>
        <w:pStyle w:val="B2"/>
        <w:spacing w:after="0"/>
        <w:ind w:left="0" w:firstLine="0"/>
        <w:jc w:val="both"/>
        <w:rPr>
          <w:rFonts w:eastAsia="SimSun"/>
          <w:sz w:val="22"/>
          <w:szCs w:val="22"/>
          <w:lang w:val="en-US" w:eastAsia="zh-CN"/>
        </w:rPr>
      </w:pPr>
      <w:r w:rsidRPr="00E10BB0">
        <w:rPr>
          <w:rFonts w:eastAsia="SimSun"/>
          <w:sz w:val="22"/>
          <w:szCs w:val="22"/>
          <w:lang w:val="en-US" w:eastAsia="zh-CN"/>
        </w:rPr>
        <w:t>For</w:t>
      </w:r>
      <w:r w:rsidR="0080095F" w:rsidRPr="00E10BB0">
        <w:rPr>
          <w:rFonts w:eastAsia="SimSun"/>
          <w:sz w:val="22"/>
          <w:szCs w:val="22"/>
          <w:lang w:val="en-US" w:eastAsia="zh-CN"/>
        </w:rPr>
        <w:t xml:space="preserve"> RB allocation</w:t>
      </w:r>
      <w:r w:rsidR="00D65DE1" w:rsidRPr="00E10BB0">
        <w:rPr>
          <w:rFonts w:eastAsia="SimSun"/>
          <w:sz w:val="22"/>
          <w:szCs w:val="22"/>
          <w:lang w:val="en-US" w:eastAsia="zh-CN"/>
        </w:rPr>
        <w:t>, when one packet is too big to fit into one slot, the packet is segmented into several smaller packets.</w:t>
      </w:r>
      <w:r w:rsidR="00D65DE1" w:rsidRPr="00E10BB0" w:rsidDel="00702BAE">
        <w:rPr>
          <w:rFonts w:eastAsia="SimSun"/>
          <w:sz w:val="22"/>
          <w:szCs w:val="22"/>
          <w:lang w:val="en-US" w:eastAsia="zh-CN"/>
        </w:rPr>
        <w:t xml:space="preserve"> </w:t>
      </w:r>
      <w:r w:rsidR="00D65DE1" w:rsidRPr="00E10BB0">
        <w:rPr>
          <w:rFonts w:eastAsia="SimSun"/>
          <w:sz w:val="22"/>
          <w:szCs w:val="22"/>
          <w:lang w:val="en-US" w:eastAsia="zh-CN"/>
        </w:rPr>
        <w:t>The calculation and statistics of PRR follow TR 37.885.</w:t>
      </w:r>
      <w:r w:rsidR="001C16AF" w:rsidRPr="00E10BB0">
        <w:rPr>
          <w:rFonts w:eastAsia="SimSun"/>
          <w:sz w:val="22"/>
          <w:szCs w:val="22"/>
          <w:lang w:val="en-US" w:eastAsia="zh-CN"/>
        </w:rPr>
        <w:t xml:space="preserve"> </w:t>
      </w:r>
      <w:r w:rsidRPr="00E10BB0">
        <w:rPr>
          <w:rFonts w:eastAsia="SimSun"/>
          <w:sz w:val="22"/>
          <w:szCs w:val="22"/>
          <w:lang w:val="en-US" w:eastAsia="zh-CN"/>
        </w:rPr>
        <w:t>Packets that are available at the UE, but not scheduled, thus not transmitted, are included in the PRR computation.</w:t>
      </w:r>
      <w:r w:rsidR="00D65DE1" w:rsidRPr="00E10BB0">
        <w:rPr>
          <w:rFonts w:eastAsia="SimSun" w:hint="eastAsia"/>
          <w:sz w:val="22"/>
          <w:szCs w:val="22"/>
          <w:lang w:val="en-US" w:eastAsia="zh-CN"/>
        </w:rPr>
        <w:t xml:space="preserve"> </w:t>
      </w:r>
    </w:p>
    <w:p w14:paraId="530F7258" w14:textId="77777777" w:rsidR="002D5CEB" w:rsidRPr="00E10BB0" w:rsidRDefault="002D5CEB" w:rsidP="00D65DE1">
      <w:pPr>
        <w:pStyle w:val="B2"/>
        <w:spacing w:after="0"/>
        <w:ind w:left="0" w:firstLine="0"/>
        <w:jc w:val="both"/>
        <w:rPr>
          <w:rFonts w:eastAsia="SimSun"/>
          <w:sz w:val="22"/>
          <w:szCs w:val="22"/>
          <w:lang w:val="en-US" w:eastAsia="zh-CN"/>
        </w:rPr>
      </w:pPr>
    </w:p>
    <w:p w14:paraId="1B8D2DEF" w14:textId="4B46B15B" w:rsidR="00210B6A" w:rsidRPr="00E10BB0" w:rsidRDefault="008247EF" w:rsidP="00CF195E">
      <w:pPr>
        <w:pStyle w:val="Heading1"/>
      </w:pPr>
      <w:r w:rsidRPr="00E10BB0">
        <w:t>System evaluation results</w:t>
      </w:r>
    </w:p>
    <w:p w14:paraId="3F4C0A64" w14:textId="4D711619" w:rsidR="008247EF" w:rsidRPr="00E10BB0" w:rsidRDefault="00650941" w:rsidP="00746133">
      <w:pPr>
        <w:pStyle w:val="Heading2"/>
        <w:rPr>
          <w:lang w:eastAsia="zh-CN"/>
        </w:rPr>
      </w:pPr>
      <w:r w:rsidRPr="00E10BB0">
        <w:rPr>
          <w:lang w:eastAsia="zh-CN"/>
        </w:rPr>
        <w:t xml:space="preserve">Sub-carrier spacing </w:t>
      </w:r>
      <w:r w:rsidR="00E354A4" w:rsidRPr="00E10BB0">
        <w:rPr>
          <w:lang w:eastAsia="zh-CN"/>
        </w:rPr>
        <w:t>evaluation</w:t>
      </w:r>
    </w:p>
    <w:p w14:paraId="10B3B05A" w14:textId="486482B0" w:rsidR="00AD1A09" w:rsidRPr="00E10BB0" w:rsidRDefault="002739AB" w:rsidP="002739AB">
      <w:pPr>
        <w:rPr>
          <w:lang w:eastAsia="zh-CN"/>
        </w:rPr>
      </w:pPr>
      <w:r w:rsidRPr="00E10BB0">
        <w:rPr>
          <w:lang w:eastAsia="zh-CN"/>
        </w:rPr>
        <w:t>I</w:t>
      </w:r>
      <w:r w:rsidRPr="00E10BB0">
        <w:rPr>
          <w:rFonts w:hint="eastAsia"/>
          <w:lang w:eastAsia="zh-CN"/>
        </w:rPr>
        <w:t xml:space="preserve">n this section, </w:t>
      </w:r>
      <w:r w:rsidRPr="00E10BB0">
        <w:rPr>
          <w:lang w:eastAsia="zh-CN"/>
        </w:rPr>
        <w:t>the performances of different sub-carrier spacing (15</w:t>
      </w:r>
      <w:r w:rsidR="009C1D12" w:rsidRPr="00E10BB0">
        <w:rPr>
          <w:lang w:eastAsia="zh-CN"/>
        </w:rPr>
        <w:t xml:space="preserve"> </w:t>
      </w:r>
      <w:r w:rsidRPr="00E10BB0">
        <w:rPr>
          <w:lang w:eastAsia="zh-CN"/>
        </w:rPr>
        <w:t>kHz, 30</w:t>
      </w:r>
      <w:r w:rsidR="009C1D12" w:rsidRPr="00E10BB0">
        <w:rPr>
          <w:lang w:eastAsia="zh-CN"/>
        </w:rPr>
        <w:t xml:space="preserve"> </w:t>
      </w:r>
      <w:r w:rsidRPr="00E10BB0">
        <w:rPr>
          <w:lang w:eastAsia="zh-CN"/>
        </w:rPr>
        <w:t>kHz and 60</w:t>
      </w:r>
      <w:r w:rsidR="009C1D12" w:rsidRPr="00E10BB0">
        <w:rPr>
          <w:lang w:eastAsia="zh-CN"/>
        </w:rPr>
        <w:t xml:space="preserve"> </w:t>
      </w:r>
      <w:r w:rsidRPr="00E10BB0">
        <w:rPr>
          <w:lang w:eastAsia="zh-CN"/>
        </w:rPr>
        <w:t xml:space="preserve">kHz) for </w:t>
      </w:r>
      <w:r w:rsidRPr="00E10BB0">
        <w:rPr>
          <w:rFonts w:hint="eastAsia"/>
          <w:lang w:eastAsia="zh-CN"/>
        </w:rPr>
        <w:t>V2V</w:t>
      </w:r>
      <w:r w:rsidRPr="00E10BB0">
        <w:rPr>
          <w:lang w:eastAsia="zh-CN"/>
        </w:rPr>
        <w:t xml:space="preserve"> broadcast transmission are given. The </w:t>
      </w:r>
      <w:r w:rsidRPr="00E10BB0">
        <w:rPr>
          <w:rFonts w:hint="eastAsia"/>
          <w:lang w:eastAsia="zh-CN"/>
        </w:rPr>
        <w:t xml:space="preserve">deployment is </w:t>
      </w:r>
      <w:r w:rsidRPr="00E10BB0">
        <w:rPr>
          <w:lang w:eastAsia="zh-CN"/>
        </w:rPr>
        <w:t>highway</w:t>
      </w:r>
      <w:r w:rsidR="009C1D12" w:rsidRPr="00E10BB0">
        <w:rPr>
          <w:lang w:eastAsia="zh-CN"/>
        </w:rPr>
        <w:t>-</w:t>
      </w:r>
      <w:r w:rsidRPr="00E10BB0">
        <w:rPr>
          <w:lang w:eastAsia="zh-CN"/>
        </w:rPr>
        <w:t>A UE drop model. The 10</w:t>
      </w:r>
      <w:r w:rsidR="009C1D12" w:rsidRPr="00E10BB0">
        <w:rPr>
          <w:lang w:eastAsia="zh-CN"/>
        </w:rPr>
        <w:t xml:space="preserve"> </w:t>
      </w:r>
      <w:r w:rsidRPr="00E10BB0">
        <w:rPr>
          <w:lang w:eastAsia="zh-CN"/>
        </w:rPr>
        <w:t>MHz, 20</w:t>
      </w:r>
      <w:r w:rsidR="009C1D12" w:rsidRPr="00E10BB0">
        <w:rPr>
          <w:lang w:eastAsia="zh-CN"/>
        </w:rPr>
        <w:t xml:space="preserve"> </w:t>
      </w:r>
      <w:r w:rsidRPr="00E10BB0">
        <w:rPr>
          <w:lang w:eastAsia="zh-CN"/>
        </w:rPr>
        <w:t>MHz and 100</w:t>
      </w:r>
      <w:r w:rsidR="009C1D12" w:rsidRPr="00E10BB0">
        <w:rPr>
          <w:lang w:eastAsia="zh-CN"/>
        </w:rPr>
        <w:t xml:space="preserve"> </w:t>
      </w:r>
      <w:r w:rsidRPr="00E10BB0">
        <w:rPr>
          <w:lang w:eastAsia="zh-CN"/>
        </w:rPr>
        <w:t xml:space="preserve">MHz simulation bandwidth are considered. </w:t>
      </w:r>
    </w:p>
    <w:p w14:paraId="77332300" w14:textId="52F67294" w:rsidR="002739AB" w:rsidRPr="00E10BB0" w:rsidRDefault="002739AB" w:rsidP="002739AB">
      <w:pPr>
        <w:rPr>
          <w:rFonts w:eastAsia="MS Mincho"/>
          <w:lang w:eastAsia="ja-JP"/>
        </w:rPr>
      </w:pPr>
      <w:r w:rsidRPr="00E10BB0">
        <w:rPr>
          <w:lang w:eastAsia="zh-CN"/>
        </w:rPr>
        <w:t xml:space="preserve">At </w:t>
      </w:r>
      <w:r w:rsidRPr="00E10BB0">
        <w:rPr>
          <w:rFonts w:eastAsia="MS Mincho"/>
          <w:lang w:eastAsia="ja-JP"/>
        </w:rPr>
        <w:t>RAN</w:t>
      </w:r>
      <w:r w:rsidR="009C1D12" w:rsidRPr="00E10BB0">
        <w:rPr>
          <w:rFonts w:eastAsia="MS Mincho"/>
          <w:lang w:eastAsia="ja-JP"/>
        </w:rPr>
        <w:t>1</w:t>
      </w:r>
      <w:r w:rsidRPr="00E10BB0">
        <w:rPr>
          <w:rFonts w:eastAsia="MS Mincho"/>
          <w:lang w:eastAsia="ja-JP"/>
        </w:rPr>
        <w:t xml:space="preserve">#94, the following agreements for resource allocation mechanism </w:t>
      </w:r>
      <w:r w:rsidR="00583489" w:rsidRPr="00E10BB0">
        <w:rPr>
          <w:rFonts w:eastAsia="MS Mincho"/>
          <w:lang w:eastAsia="ja-JP"/>
        </w:rPr>
        <w:t xml:space="preserve">were </w:t>
      </w:r>
      <w:r w:rsidRPr="00E10BB0">
        <w:rPr>
          <w:rFonts w:eastAsia="MS Mincho"/>
          <w:lang w:eastAsia="ja-JP"/>
        </w:rPr>
        <w:t>achieved:</w:t>
      </w:r>
    </w:p>
    <w:p w14:paraId="7FD2BE9E" w14:textId="77777777" w:rsidR="002739AB" w:rsidRPr="00E10BB0" w:rsidRDefault="002739AB" w:rsidP="002739AB">
      <w:pPr>
        <w:rPr>
          <w:rFonts w:eastAsia="MS Mincho"/>
          <w:lang w:eastAsia="ja-JP"/>
        </w:rPr>
      </w:pPr>
      <w:r w:rsidRPr="00E10BB0">
        <w:rPr>
          <w:rFonts w:hint="eastAsia"/>
          <w:i/>
          <w:szCs w:val="20"/>
          <w:lang w:eastAsia="zh-CN"/>
        </w:rPr>
        <w:t xml:space="preserve">At least two sidelink </w:t>
      </w:r>
      <w:r w:rsidRPr="00E10BB0">
        <w:rPr>
          <w:i/>
          <w:szCs w:val="20"/>
          <w:lang w:eastAsia="zh-CN"/>
        </w:rPr>
        <w:t>resource allocation</w:t>
      </w:r>
      <w:r w:rsidRPr="00E10BB0">
        <w:rPr>
          <w:rFonts w:hint="eastAsia"/>
          <w:i/>
          <w:szCs w:val="20"/>
          <w:lang w:eastAsia="zh-CN"/>
        </w:rPr>
        <w:t xml:space="preserve"> modes are </w:t>
      </w:r>
      <w:r w:rsidRPr="00E10BB0">
        <w:rPr>
          <w:i/>
          <w:szCs w:val="20"/>
          <w:lang w:eastAsia="zh-CN"/>
        </w:rPr>
        <w:t xml:space="preserve">defined for </w:t>
      </w:r>
      <w:r w:rsidRPr="00E10BB0">
        <w:rPr>
          <w:rFonts w:hint="eastAsia"/>
          <w:i/>
          <w:szCs w:val="20"/>
          <w:lang w:eastAsia="zh-CN"/>
        </w:rPr>
        <w:t>NR</w:t>
      </w:r>
      <w:r w:rsidRPr="00E10BB0">
        <w:rPr>
          <w:i/>
          <w:szCs w:val="20"/>
          <w:lang w:eastAsia="zh-CN"/>
        </w:rPr>
        <w:t>-V2X sidelink communication</w:t>
      </w:r>
    </w:p>
    <w:p w14:paraId="52E7AAE9" w14:textId="77777777" w:rsidR="002739AB" w:rsidRPr="00E10BB0" w:rsidRDefault="002739AB" w:rsidP="002739AB">
      <w:pPr>
        <w:numPr>
          <w:ilvl w:val="1"/>
          <w:numId w:val="38"/>
        </w:numPr>
        <w:overflowPunct w:val="0"/>
        <w:snapToGrid/>
        <w:spacing w:after="0"/>
        <w:textAlignment w:val="baseline"/>
        <w:rPr>
          <w:i/>
          <w:szCs w:val="20"/>
          <w:lang w:eastAsia="zh-CN"/>
        </w:rPr>
      </w:pPr>
      <w:r w:rsidRPr="00E10BB0">
        <w:rPr>
          <w:rFonts w:hint="eastAsia"/>
          <w:i/>
          <w:szCs w:val="20"/>
          <w:lang w:eastAsia="zh-CN"/>
        </w:rPr>
        <w:t xml:space="preserve">Mode 1: </w:t>
      </w:r>
      <w:r w:rsidRPr="00E10BB0">
        <w:rPr>
          <w:i/>
          <w:szCs w:val="20"/>
          <w:lang w:eastAsia="zh-CN"/>
        </w:rPr>
        <w:t xml:space="preserve">Base station schedules sidelink </w:t>
      </w:r>
      <w:r w:rsidRPr="00E10BB0">
        <w:rPr>
          <w:rFonts w:hint="eastAsia"/>
          <w:i/>
          <w:szCs w:val="20"/>
          <w:lang w:eastAsia="zh-CN"/>
        </w:rPr>
        <w:t>resource</w:t>
      </w:r>
      <w:r w:rsidRPr="00E10BB0">
        <w:rPr>
          <w:i/>
          <w:szCs w:val="20"/>
          <w:lang w:eastAsia="zh-CN"/>
        </w:rPr>
        <w:t>(s) to be used by UE for sidelink transmission(s)</w:t>
      </w:r>
    </w:p>
    <w:p w14:paraId="1C947BB2" w14:textId="77777777" w:rsidR="002739AB" w:rsidRPr="00E10BB0" w:rsidRDefault="002739AB" w:rsidP="002739AB">
      <w:pPr>
        <w:numPr>
          <w:ilvl w:val="1"/>
          <w:numId w:val="38"/>
        </w:numPr>
        <w:overflowPunct w:val="0"/>
        <w:snapToGrid/>
        <w:spacing w:afterLines="50"/>
        <w:ind w:left="568" w:hanging="284"/>
        <w:textAlignment w:val="baseline"/>
        <w:rPr>
          <w:i/>
          <w:szCs w:val="20"/>
          <w:lang w:eastAsia="zh-CN"/>
        </w:rPr>
      </w:pPr>
      <w:r w:rsidRPr="00E10BB0">
        <w:rPr>
          <w:rFonts w:hint="eastAsia"/>
          <w:i/>
          <w:szCs w:val="20"/>
          <w:lang w:eastAsia="zh-CN"/>
        </w:rPr>
        <w:lastRenderedPageBreak/>
        <w:t xml:space="preserve">Mode 2: UE </w:t>
      </w:r>
      <w:r w:rsidRPr="00E10BB0">
        <w:rPr>
          <w:i/>
          <w:szCs w:val="20"/>
          <w:lang w:eastAsia="zh-CN"/>
        </w:rPr>
        <w:t>determines (i.e. base station does not schedule) sidelink transmission resource(s) within sidelink resources configured by base station/network or pre-configured sidelink resources</w:t>
      </w:r>
    </w:p>
    <w:p w14:paraId="2097D6E7" w14:textId="450E0F79" w:rsidR="002739AB" w:rsidRPr="00E10BB0" w:rsidRDefault="00AD1A09" w:rsidP="002739AB">
      <w:pPr>
        <w:pStyle w:val="B2"/>
        <w:spacing w:after="0"/>
        <w:ind w:left="0" w:firstLine="0"/>
        <w:jc w:val="both"/>
        <w:rPr>
          <w:rFonts w:eastAsia="SimSun"/>
          <w:sz w:val="22"/>
          <w:szCs w:val="22"/>
          <w:lang w:val="en-US" w:eastAsia="zh-CN"/>
        </w:rPr>
      </w:pPr>
      <w:r w:rsidRPr="00E10BB0">
        <w:rPr>
          <w:rFonts w:eastAsia="SimSun"/>
          <w:sz w:val="22"/>
          <w:szCs w:val="22"/>
          <w:lang w:val="en-US" w:eastAsia="zh-CN"/>
        </w:rPr>
        <w:t xml:space="preserve">The resource allocation in this section </w:t>
      </w:r>
      <w:r w:rsidR="00583489" w:rsidRPr="00E10BB0">
        <w:rPr>
          <w:rFonts w:eastAsia="SimSun"/>
          <w:sz w:val="22"/>
          <w:szCs w:val="22"/>
          <w:lang w:val="en-US" w:eastAsia="zh-CN"/>
        </w:rPr>
        <w:t xml:space="preserve">uses </w:t>
      </w:r>
      <w:r w:rsidRPr="00E10BB0">
        <w:rPr>
          <w:rFonts w:eastAsia="SimSun"/>
          <w:sz w:val="22"/>
          <w:szCs w:val="22"/>
          <w:lang w:val="en-US" w:eastAsia="zh-CN"/>
        </w:rPr>
        <w:t>NR-V2X mode 1.</w:t>
      </w:r>
    </w:p>
    <w:p w14:paraId="0FD987E7" w14:textId="7BD9B1F7" w:rsidR="002C3266" w:rsidRPr="00E10BB0" w:rsidRDefault="002C3266" w:rsidP="002C3266">
      <w:pPr>
        <w:pStyle w:val="Heading3"/>
        <w:rPr>
          <w:lang w:eastAsia="zh-CN"/>
        </w:rPr>
      </w:pPr>
      <w:r w:rsidRPr="00E10BB0">
        <w:rPr>
          <w:lang w:eastAsia="zh-CN"/>
        </w:rPr>
        <w:t>H</w:t>
      </w:r>
      <w:r w:rsidRPr="00E10BB0">
        <w:rPr>
          <w:rFonts w:hint="eastAsia"/>
          <w:lang w:eastAsia="zh-CN"/>
        </w:rPr>
        <w:t xml:space="preserve">ighway </w:t>
      </w:r>
      <w:r w:rsidRPr="00E10BB0">
        <w:rPr>
          <w:lang w:eastAsia="zh-CN"/>
        </w:rPr>
        <w:t>–A-Periodic1</w:t>
      </w:r>
    </w:p>
    <w:p w14:paraId="40E213FF" w14:textId="07C46447" w:rsidR="002164EA" w:rsidRPr="00E10BB0" w:rsidRDefault="002164EA" w:rsidP="00AD1A09">
      <w:pPr>
        <w:pStyle w:val="B2"/>
        <w:spacing w:after="0"/>
        <w:ind w:left="0" w:firstLine="0"/>
        <w:jc w:val="both"/>
        <w:rPr>
          <w:rFonts w:eastAsia="SimSun"/>
          <w:sz w:val="22"/>
          <w:szCs w:val="22"/>
          <w:lang w:val="en-US" w:eastAsia="zh-CN"/>
        </w:rPr>
      </w:pPr>
      <w:r w:rsidRPr="00E10BB0">
        <w:rPr>
          <w:rFonts w:eastAsia="SimSun"/>
          <w:sz w:val="22"/>
          <w:szCs w:val="22"/>
          <w:lang w:val="en-US" w:eastAsia="zh-CN"/>
        </w:rPr>
        <w:t>I</w:t>
      </w:r>
      <w:r w:rsidRPr="00E10BB0">
        <w:rPr>
          <w:rFonts w:eastAsia="SimSun" w:hint="eastAsia"/>
          <w:sz w:val="22"/>
          <w:szCs w:val="22"/>
          <w:lang w:val="en-US" w:eastAsia="zh-CN"/>
        </w:rPr>
        <w:t xml:space="preserve">n this </w:t>
      </w:r>
      <w:r w:rsidRPr="00E10BB0">
        <w:rPr>
          <w:rFonts w:eastAsia="SimSun"/>
          <w:sz w:val="22"/>
          <w:szCs w:val="22"/>
          <w:lang w:val="en-US" w:eastAsia="zh-CN"/>
        </w:rPr>
        <w:t>sub-</w:t>
      </w:r>
      <w:r w:rsidRPr="00E10BB0">
        <w:rPr>
          <w:rFonts w:eastAsia="SimSun" w:hint="eastAsia"/>
          <w:sz w:val="22"/>
          <w:szCs w:val="22"/>
          <w:lang w:val="en-US" w:eastAsia="zh-CN"/>
        </w:rPr>
        <w:t>section,</w:t>
      </w:r>
      <w:r w:rsidRPr="00E10BB0">
        <w:rPr>
          <w:rFonts w:eastAsia="SimSun"/>
          <w:sz w:val="22"/>
          <w:szCs w:val="22"/>
          <w:lang w:val="en-US" w:eastAsia="zh-CN"/>
        </w:rPr>
        <w:t xml:space="preserve"> the NR V2X system performance is evaluated for periodic traffic mode</w:t>
      </w:r>
      <w:r w:rsidR="005878E6">
        <w:rPr>
          <w:rFonts w:eastAsia="SimSun"/>
          <w:sz w:val="22"/>
          <w:szCs w:val="22"/>
          <w:lang w:val="en-US" w:eastAsia="zh-CN"/>
        </w:rPr>
        <w:t>l</w:t>
      </w:r>
      <w:r w:rsidRPr="00E10BB0">
        <w:rPr>
          <w:rFonts w:eastAsia="SimSun"/>
          <w:sz w:val="22"/>
          <w:szCs w:val="22"/>
          <w:lang w:val="en-US" w:eastAsia="zh-CN"/>
        </w:rPr>
        <w:t xml:space="preserve"> 1. </w:t>
      </w:r>
    </w:p>
    <w:p w14:paraId="14D6748D" w14:textId="77777777" w:rsidR="002164EA" w:rsidRPr="00E10BB0" w:rsidRDefault="002164EA" w:rsidP="00AD1A09">
      <w:pPr>
        <w:pStyle w:val="B2"/>
        <w:spacing w:after="0"/>
        <w:ind w:left="0" w:firstLine="0"/>
        <w:jc w:val="both"/>
        <w:rPr>
          <w:rFonts w:eastAsia="SimSun"/>
          <w:sz w:val="22"/>
          <w:szCs w:val="22"/>
          <w:lang w:val="en-US" w:eastAsia="zh-CN"/>
        </w:rPr>
      </w:pPr>
    </w:p>
    <w:p w14:paraId="5D4C0AF2" w14:textId="5DF619DC" w:rsidR="00E142AA" w:rsidRPr="00E10BB0" w:rsidRDefault="00891E53" w:rsidP="00E10BB0">
      <w:pPr>
        <w:rPr>
          <w:lang w:eastAsia="zh-CN"/>
        </w:rPr>
      </w:pPr>
      <w:r w:rsidRPr="00E10BB0">
        <w:rPr>
          <w:b/>
          <w:bCs/>
          <w:lang w:eastAsia="zh-CN"/>
        </w:rPr>
        <w:fldChar w:fldCharType="begin"/>
      </w:r>
      <w:r w:rsidRPr="00E10BB0">
        <w:rPr>
          <w:lang w:eastAsia="zh-CN"/>
        </w:rPr>
        <w:instrText xml:space="preserve"> REF _Ref521663615 \h </w:instrText>
      </w:r>
      <w:r w:rsidRPr="00E10BB0">
        <w:rPr>
          <w:b/>
          <w:bCs/>
          <w:lang w:eastAsia="zh-CN"/>
        </w:rPr>
      </w:r>
      <w:r w:rsidRPr="00E10BB0">
        <w:rPr>
          <w:b/>
          <w:bCs/>
          <w:lang w:eastAsia="zh-CN"/>
        </w:rPr>
        <w:fldChar w:fldCharType="separate"/>
      </w:r>
      <w:r w:rsidRPr="00E10BB0">
        <w:rPr>
          <w:lang w:eastAsia="zh-CN"/>
        </w:rPr>
        <w:t>Figure 1</w:t>
      </w:r>
      <w:r w:rsidRPr="00E10BB0">
        <w:rPr>
          <w:b/>
          <w:bCs/>
          <w:lang w:eastAsia="zh-CN"/>
        </w:rPr>
        <w:fldChar w:fldCharType="end"/>
      </w:r>
      <w:r w:rsidRPr="00E10BB0">
        <w:rPr>
          <w:b/>
          <w:bCs/>
          <w:lang w:eastAsia="zh-CN"/>
        </w:rPr>
        <w:fldChar w:fldCharType="begin"/>
      </w:r>
      <w:r w:rsidRPr="00E10BB0">
        <w:rPr>
          <w:lang w:eastAsia="zh-CN"/>
        </w:rPr>
        <w:instrText xml:space="preserve"> REF _Ref520964134 \h  \* MERGEFORMAT </w:instrText>
      </w:r>
      <w:r w:rsidRPr="00E10BB0">
        <w:rPr>
          <w:b/>
          <w:bCs/>
          <w:lang w:eastAsia="zh-CN"/>
        </w:rPr>
      </w:r>
      <w:r w:rsidRPr="00E10BB0">
        <w:rPr>
          <w:b/>
          <w:bCs/>
          <w:lang w:eastAsia="zh-CN"/>
        </w:rPr>
        <w:fldChar w:fldCharType="end"/>
      </w:r>
      <w:r w:rsidRPr="00E10BB0">
        <w:rPr>
          <w:b/>
          <w:bCs/>
          <w:lang w:eastAsia="zh-CN"/>
        </w:rPr>
        <w:fldChar w:fldCharType="begin"/>
      </w:r>
      <w:r w:rsidRPr="00E10BB0">
        <w:rPr>
          <w:lang w:eastAsia="zh-CN"/>
        </w:rPr>
        <w:instrText xml:space="preserve"> REF _Ref520964134 \h  \* MERGEFORMAT </w:instrText>
      </w:r>
      <w:r w:rsidRPr="00E10BB0">
        <w:rPr>
          <w:b/>
          <w:bCs/>
          <w:lang w:eastAsia="zh-CN"/>
        </w:rPr>
      </w:r>
      <w:r w:rsidRPr="00E10BB0">
        <w:rPr>
          <w:b/>
          <w:bCs/>
          <w:lang w:eastAsia="zh-CN"/>
        </w:rPr>
        <w:fldChar w:fldCharType="end"/>
      </w:r>
      <w:r w:rsidRPr="00E10BB0">
        <w:rPr>
          <w:b/>
          <w:bCs/>
          <w:lang w:eastAsia="zh-CN"/>
        </w:rPr>
        <w:fldChar w:fldCharType="begin"/>
      </w:r>
      <w:r w:rsidRPr="00E10BB0">
        <w:rPr>
          <w:lang w:eastAsia="zh-CN"/>
        </w:rPr>
        <w:instrText xml:space="preserve"> REF _Ref520964134 \h  \* MERGEFORMAT </w:instrText>
      </w:r>
      <w:r w:rsidRPr="00E10BB0">
        <w:rPr>
          <w:b/>
          <w:bCs/>
          <w:lang w:eastAsia="zh-CN"/>
        </w:rPr>
      </w:r>
      <w:r w:rsidRPr="00E10BB0">
        <w:rPr>
          <w:b/>
          <w:bCs/>
          <w:lang w:eastAsia="zh-CN"/>
        </w:rPr>
        <w:fldChar w:fldCharType="end"/>
      </w:r>
      <w:r w:rsidRPr="00E10BB0">
        <w:rPr>
          <w:lang w:eastAsia="zh-CN"/>
        </w:rPr>
        <w:t xml:space="preserve"> shows the PRR performance for this scenario. Since periodic traffic mode</w:t>
      </w:r>
      <w:r w:rsidR="005878E6">
        <w:rPr>
          <w:lang w:eastAsia="zh-CN"/>
        </w:rPr>
        <w:t>l</w:t>
      </w:r>
      <w:r w:rsidRPr="00E10BB0">
        <w:rPr>
          <w:lang w:eastAsia="zh-CN"/>
        </w:rPr>
        <w:t xml:space="preserve"> 1 is low traffic intensity, the PRR is close to one</w:t>
      </w:r>
      <w:r w:rsidR="00476491" w:rsidRPr="00E10BB0">
        <w:rPr>
          <w:lang w:eastAsia="zh-CN"/>
        </w:rPr>
        <w:t xml:space="preserve">, and the differences among different sub-carrier spacing are negligible. </w:t>
      </w:r>
      <w:r w:rsidR="00A74E8A" w:rsidRPr="00E10BB0">
        <w:rPr>
          <w:lang w:eastAsia="zh-CN"/>
        </w:rPr>
        <w:t>In addition, the per-UE</w:t>
      </w:r>
      <w:r w:rsidR="00D4444C" w:rsidRPr="00E10BB0">
        <w:rPr>
          <w:lang w:eastAsia="zh-CN"/>
        </w:rPr>
        <w:t xml:space="preserve"> throughput </w:t>
      </w:r>
      <w:r w:rsidR="00A74E8A" w:rsidRPr="00E10BB0">
        <w:rPr>
          <w:lang w:eastAsia="zh-CN"/>
        </w:rPr>
        <w:t xml:space="preserve">shown in </w:t>
      </w:r>
      <w:r w:rsidR="00A74E8A" w:rsidRPr="00E10BB0">
        <w:rPr>
          <w:b/>
          <w:bCs/>
          <w:lang w:eastAsia="zh-CN"/>
        </w:rPr>
        <w:fldChar w:fldCharType="begin"/>
      </w:r>
      <w:r w:rsidR="00A74E8A" w:rsidRPr="00E10BB0">
        <w:rPr>
          <w:lang w:eastAsia="zh-CN"/>
        </w:rPr>
        <w:instrText xml:space="preserve"> REF _Ref521664166 \h  \* MERGEFORMAT </w:instrText>
      </w:r>
      <w:r w:rsidR="00A74E8A" w:rsidRPr="00E10BB0">
        <w:rPr>
          <w:b/>
          <w:bCs/>
          <w:lang w:eastAsia="zh-CN"/>
        </w:rPr>
      </w:r>
      <w:r w:rsidR="00A74E8A" w:rsidRPr="00E10BB0">
        <w:rPr>
          <w:b/>
          <w:bCs/>
          <w:lang w:eastAsia="zh-CN"/>
        </w:rPr>
        <w:fldChar w:fldCharType="separate"/>
      </w:r>
      <w:r w:rsidR="00A74E8A" w:rsidRPr="00E10BB0">
        <w:rPr>
          <w:lang w:eastAsia="zh-CN"/>
        </w:rPr>
        <w:t>Figure 2</w:t>
      </w:r>
      <w:r w:rsidR="00A74E8A" w:rsidRPr="00E10BB0">
        <w:rPr>
          <w:b/>
          <w:bCs/>
          <w:lang w:eastAsia="zh-CN"/>
        </w:rPr>
        <w:fldChar w:fldCharType="end"/>
      </w:r>
      <w:r w:rsidR="00A74E8A" w:rsidRPr="00E10BB0">
        <w:rPr>
          <w:lang w:eastAsia="zh-CN"/>
        </w:rPr>
        <w:t xml:space="preserve"> and the PIR</w:t>
      </w:r>
      <w:r w:rsidR="00D4444C" w:rsidRPr="00E10BB0">
        <w:rPr>
          <w:lang w:eastAsia="zh-CN"/>
        </w:rPr>
        <w:t xml:space="preserve"> </w:t>
      </w:r>
      <w:r w:rsidR="00A74E8A" w:rsidRPr="00E10BB0">
        <w:rPr>
          <w:lang w:eastAsia="zh-CN"/>
        </w:rPr>
        <w:t xml:space="preserve">shown in </w:t>
      </w:r>
      <w:r w:rsidR="00D4444C" w:rsidRPr="00E10BB0">
        <w:rPr>
          <w:b/>
          <w:bCs/>
          <w:lang w:eastAsia="zh-CN"/>
        </w:rPr>
        <w:fldChar w:fldCharType="begin"/>
      </w:r>
      <w:r w:rsidR="00D4444C" w:rsidRPr="00E10BB0">
        <w:rPr>
          <w:lang w:eastAsia="zh-CN"/>
        </w:rPr>
        <w:instrText xml:space="preserve"> REF _Ref521674048 \h  \* MERGEFORMAT </w:instrText>
      </w:r>
      <w:r w:rsidR="00D4444C" w:rsidRPr="00E10BB0">
        <w:rPr>
          <w:b/>
          <w:bCs/>
          <w:lang w:eastAsia="zh-CN"/>
        </w:rPr>
      </w:r>
      <w:r w:rsidR="00D4444C" w:rsidRPr="00E10BB0">
        <w:rPr>
          <w:b/>
          <w:bCs/>
          <w:lang w:eastAsia="zh-CN"/>
        </w:rPr>
        <w:fldChar w:fldCharType="separate"/>
      </w:r>
      <w:r w:rsidR="00D4444C" w:rsidRPr="00E10BB0">
        <w:rPr>
          <w:lang w:eastAsia="zh-CN"/>
        </w:rPr>
        <w:t>Figure 3</w:t>
      </w:r>
      <w:r w:rsidR="00D4444C" w:rsidRPr="00E10BB0">
        <w:rPr>
          <w:b/>
          <w:bCs/>
          <w:lang w:eastAsia="zh-CN"/>
        </w:rPr>
        <w:fldChar w:fldCharType="end"/>
      </w:r>
      <w:r w:rsidR="00D4444C" w:rsidRPr="00E10BB0">
        <w:rPr>
          <w:lang w:eastAsia="zh-CN"/>
        </w:rPr>
        <w:t xml:space="preserve"> also exhibit </w:t>
      </w:r>
      <w:r w:rsidR="00A74E8A" w:rsidRPr="00E10BB0">
        <w:rPr>
          <w:lang w:eastAsia="zh-CN"/>
        </w:rPr>
        <w:t xml:space="preserve">the similar </w:t>
      </w:r>
      <w:r w:rsidR="00D4444C" w:rsidRPr="00E10BB0">
        <w:rPr>
          <w:lang w:eastAsia="zh-CN"/>
        </w:rPr>
        <w:t xml:space="preserve">performance </w:t>
      </w:r>
      <w:r w:rsidR="00A74E8A" w:rsidRPr="00E10BB0">
        <w:rPr>
          <w:lang w:eastAsia="zh-CN"/>
        </w:rPr>
        <w:t>gain</w:t>
      </w:r>
      <w:r w:rsidR="00D4444C" w:rsidRPr="00E10BB0">
        <w:rPr>
          <w:lang w:eastAsia="zh-CN"/>
        </w:rPr>
        <w:t xml:space="preserve"> among different bandwidth and sub-carrier spacing assumptions.</w:t>
      </w:r>
      <w:r w:rsidR="00A74E8A" w:rsidRPr="00E10BB0">
        <w:rPr>
          <w:lang w:eastAsia="zh-CN"/>
        </w:rPr>
        <w:t xml:space="preserve">  </w:t>
      </w:r>
    </w:p>
    <w:p w14:paraId="6C7AF53F" w14:textId="77777777" w:rsidR="00AD1A09" w:rsidRPr="00E10BB0" w:rsidRDefault="00AD1A09" w:rsidP="00AD1A09">
      <w:pPr>
        <w:pStyle w:val="B2"/>
        <w:spacing w:after="0"/>
        <w:ind w:left="0" w:firstLine="0"/>
        <w:jc w:val="both"/>
        <w:rPr>
          <w:rFonts w:eastAsia="SimSun"/>
          <w:sz w:val="22"/>
          <w:szCs w:val="22"/>
          <w:lang w:val="en-US" w:eastAsia="zh-CN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0"/>
        <w:gridCol w:w="4637"/>
      </w:tblGrid>
      <w:tr w:rsidR="00C46253" w:rsidRPr="00E10BB0" w14:paraId="20F39DD7" w14:textId="77777777" w:rsidTr="000E4CCB">
        <w:tc>
          <w:tcPr>
            <w:tcW w:w="4782" w:type="dxa"/>
          </w:tcPr>
          <w:p w14:paraId="3305CF86" w14:textId="7F45AE2D" w:rsidR="00C06546" w:rsidRPr="00E10BB0" w:rsidRDefault="00E142AA" w:rsidP="000E4CCB">
            <w:pPr>
              <w:pStyle w:val="B2"/>
              <w:spacing w:after="0"/>
              <w:ind w:left="0" w:firstLine="0"/>
              <w:jc w:val="both"/>
              <w:rPr>
                <w:rFonts w:eastAsia="SimSun"/>
                <w:sz w:val="22"/>
                <w:szCs w:val="22"/>
                <w:lang w:val="en-US" w:eastAsia="zh-CN"/>
              </w:rPr>
            </w:pPr>
            <w:r w:rsidRPr="00E10BB0">
              <w:rPr>
                <w:lang w:val="en-US"/>
              </w:rPr>
              <w:t xml:space="preserve"> </w:t>
            </w:r>
            <w:r w:rsidRPr="00E10BB0">
              <w:rPr>
                <w:noProof/>
                <w:lang w:val="en-US"/>
              </w:rPr>
              <w:drawing>
                <wp:inline distT="0" distB="0" distL="0" distR="0" wp14:anchorId="60C66918" wp14:editId="29458E6B">
                  <wp:extent cx="2743200" cy="2055401"/>
                  <wp:effectExtent l="0" t="0" r="0" b="2540"/>
                  <wp:docPr id="34" name="图片 34" descr="C:\Users\d00373424\AppData\Roaming\eSpace_Desktop\UserData\d00373424\imagefiles\6CFB1BD3-8760-40D9-87D9-15F8F77E781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6CFB1BD3-8760-40D9-87D9-15F8F77E7817" descr="C:\Users\d00373424\AppData\Roaming\eSpace_Desktop\UserData\d00373424\imagefiles\6CFB1BD3-8760-40D9-87D9-15F8F77E7817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84886" cy="20866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51" w:type="dxa"/>
          </w:tcPr>
          <w:p w14:paraId="00F70E7E" w14:textId="2F37F54D" w:rsidR="00C06546" w:rsidRPr="00E10BB0" w:rsidRDefault="00E142AA" w:rsidP="000E4CCB">
            <w:pPr>
              <w:pStyle w:val="B2"/>
              <w:spacing w:after="0"/>
              <w:ind w:left="0" w:firstLine="0"/>
              <w:jc w:val="both"/>
              <w:rPr>
                <w:rFonts w:eastAsia="SimSun"/>
                <w:sz w:val="22"/>
                <w:szCs w:val="22"/>
                <w:lang w:val="en-US" w:eastAsia="zh-CN"/>
              </w:rPr>
            </w:pPr>
            <w:r w:rsidRPr="00E10BB0">
              <w:rPr>
                <w:lang w:val="en-US"/>
              </w:rPr>
              <w:t xml:space="preserve"> </w:t>
            </w:r>
            <w:r w:rsidRPr="00E10BB0">
              <w:rPr>
                <w:noProof/>
                <w:lang w:val="en-US"/>
              </w:rPr>
              <w:drawing>
                <wp:inline distT="0" distB="0" distL="0" distR="0" wp14:anchorId="0FB0C702" wp14:editId="07E8497C">
                  <wp:extent cx="2706217" cy="2019869"/>
                  <wp:effectExtent l="0" t="0" r="0" b="0"/>
                  <wp:docPr id="35" name="图片 35" descr="C:\Users\d00373424\AppData\Roaming\eSpace_Desktop\UserData\d00373424\imagefiles\752E9A2A-850E-4860-8DDB-77AE4EB87B1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752E9A2A-850E-4860-8DDB-77AE4EB87B18" descr="C:\Users\d00373424\AppData\Roaming\eSpace_Desktop\UserData\d00373424\imagefiles\752E9A2A-850E-4860-8DDB-77AE4EB87B18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29252" cy="203706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46253" w:rsidRPr="00E10BB0" w14:paraId="31D6BBAB" w14:textId="77777777" w:rsidTr="000E4CCB">
        <w:tc>
          <w:tcPr>
            <w:tcW w:w="4782" w:type="dxa"/>
          </w:tcPr>
          <w:p w14:paraId="3CFAFF13" w14:textId="4C5943D3" w:rsidR="00C06546" w:rsidRPr="00E10BB0" w:rsidRDefault="00C06546" w:rsidP="000E4CCB">
            <w:pPr>
              <w:pStyle w:val="Caption"/>
              <w:tabs>
                <w:tab w:val="center" w:pos="4658"/>
                <w:tab w:val="left" w:pos="7125"/>
              </w:tabs>
            </w:pPr>
            <w:r w:rsidRPr="00E10BB0">
              <w:rPr>
                <w:szCs w:val="18"/>
              </w:rPr>
              <w:t xml:space="preserve">    </w:t>
            </w:r>
            <w:r w:rsidRPr="00E10BB0">
              <w:t xml:space="preserve">Figure </w:t>
            </w:r>
            <w:fldSimple w:instr=" SEQ Figure \* ARABIC ">
              <w:r w:rsidR="00770549" w:rsidRPr="00E10BB0">
                <w:t>1</w:t>
              </w:r>
            </w:fldSimple>
            <w:r w:rsidRPr="00E10BB0">
              <w:t xml:space="preserve">: </w:t>
            </w:r>
            <w:r w:rsidR="005B1212" w:rsidRPr="00E10BB0">
              <w:t>average PRR for highway-</w:t>
            </w:r>
            <w:r w:rsidRPr="00E10BB0">
              <w:t>A-Periodic 1</w:t>
            </w:r>
          </w:p>
        </w:tc>
        <w:tc>
          <w:tcPr>
            <w:tcW w:w="4751" w:type="dxa"/>
          </w:tcPr>
          <w:p w14:paraId="04184333" w14:textId="6C3348F5" w:rsidR="00C06546" w:rsidRPr="00E10BB0" w:rsidRDefault="00C06546" w:rsidP="00770549">
            <w:pPr>
              <w:pStyle w:val="Caption"/>
              <w:keepNext/>
              <w:tabs>
                <w:tab w:val="center" w:pos="4658"/>
                <w:tab w:val="left" w:pos="7125"/>
              </w:tabs>
            </w:pPr>
            <w:r w:rsidRPr="00E10BB0">
              <w:t xml:space="preserve">Figure </w:t>
            </w:r>
            <w:fldSimple w:instr=" SEQ Figure \* ARABIC ">
              <w:r w:rsidR="00770549" w:rsidRPr="00E10BB0">
                <w:t>2</w:t>
              </w:r>
            </w:fldSimple>
            <w:r w:rsidRPr="00E10BB0">
              <w:t xml:space="preserve"> </w:t>
            </w:r>
            <w:r w:rsidR="005B1212" w:rsidRPr="00E10BB0">
              <w:t>average throughput for highway-</w:t>
            </w:r>
            <w:r w:rsidRPr="00E10BB0">
              <w:t>A-Periodic 1</w:t>
            </w:r>
          </w:p>
        </w:tc>
      </w:tr>
    </w:tbl>
    <w:p w14:paraId="26C23C62" w14:textId="10CA55AE" w:rsidR="00C06546" w:rsidRPr="00E10BB0" w:rsidRDefault="00E142AA" w:rsidP="00C06546">
      <w:pPr>
        <w:pStyle w:val="Caption"/>
        <w:tabs>
          <w:tab w:val="center" w:pos="4658"/>
          <w:tab w:val="left" w:pos="7125"/>
        </w:tabs>
        <w:rPr>
          <w:rFonts w:eastAsia="SimSun"/>
          <w:b w:val="0"/>
          <w:sz w:val="22"/>
          <w:szCs w:val="22"/>
          <w:lang w:eastAsia="zh-CN"/>
        </w:rPr>
      </w:pPr>
      <w:r w:rsidRPr="00E10BB0">
        <w:t xml:space="preserve"> </w:t>
      </w:r>
      <w:r w:rsidRPr="00E10BB0">
        <w:rPr>
          <w:noProof/>
        </w:rPr>
        <w:drawing>
          <wp:inline distT="0" distB="0" distL="0" distR="0" wp14:anchorId="5E09C08F" wp14:editId="3CB75CDD">
            <wp:extent cx="2715681" cy="2026285"/>
            <wp:effectExtent l="0" t="0" r="8890" b="0"/>
            <wp:docPr id="36" name="图片 36" descr="C:\Users\d00373424\AppData\Roaming\eSpace_Desktop\UserData\d00373424\imagefiles\201EDBD4-62EE-41D5-B90A-E1FAA1D0B4A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01EDBD4-62EE-41D5-B90A-E1FAA1D0B4A0" descr="C:\Users\d00373424\AppData\Roaming\eSpace_Desktop\UserData\d00373424\imagefiles\201EDBD4-62EE-41D5-B90A-E1FAA1D0B4A0.pn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1265" cy="20379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615D3BC" w14:textId="62D4275D" w:rsidR="00C06546" w:rsidRPr="00E10BB0" w:rsidRDefault="00770549" w:rsidP="00770549">
      <w:pPr>
        <w:pStyle w:val="Caption"/>
      </w:pPr>
      <w:r w:rsidRPr="00E10BB0">
        <w:t xml:space="preserve">Figure </w:t>
      </w:r>
      <w:fldSimple w:instr=" SEQ Figure \* ARABIC ">
        <w:r w:rsidRPr="00E10BB0">
          <w:t>3</w:t>
        </w:r>
      </w:fldSimple>
      <w:r w:rsidR="00C06546" w:rsidRPr="00E10BB0">
        <w:t xml:space="preserve">: </w:t>
      </w:r>
      <w:r w:rsidR="005B1212" w:rsidRPr="00E10BB0">
        <w:t>average PIR for highway-</w:t>
      </w:r>
      <w:r w:rsidR="00C06546" w:rsidRPr="00E10BB0">
        <w:t>A-Periodic 1</w:t>
      </w:r>
    </w:p>
    <w:p w14:paraId="4161474D" w14:textId="77777777" w:rsidR="00C46253" w:rsidRPr="00E10BB0" w:rsidRDefault="00C46253" w:rsidP="00C46253"/>
    <w:p w14:paraId="69DA5B70" w14:textId="34CBB646" w:rsidR="002C3266" w:rsidRPr="00E10BB0" w:rsidRDefault="002C3266" w:rsidP="002C3266">
      <w:pPr>
        <w:pStyle w:val="Heading3"/>
        <w:rPr>
          <w:lang w:eastAsia="zh-CN"/>
        </w:rPr>
      </w:pPr>
      <w:r w:rsidRPr="00E10BB0">
        <w:rPr>
          <w:lang w:eastAsia="zh-CN"/>
        </w:rPr>
        <w:t>H</w:t>
      </w:r>
      <w:r w:rsidRPr="00E10BB0">
        <w:rPr>
          <w:rFonts w:hint="eastAsia"/>
          <w:lang w:eastAsia="zh-CN"/>
        </w:rPr>
        <w:t>ighway</w:t>
      </w:r>
      <w:r w:rsidR="009C1D12" w:rsidRPr="00E10BB0">
        <w:rPr>
          <w:lang w:eastAsia="zh-CN"/>
        </w:rPr>
        <w:t>-</w:t>
      </w:r>
      <w:r w:rsidRPr="00E10BB0">
        <w:rPr>
          <w:lang w:eastAsia="zh-CN"/>
        </w:rPr>
        <w:t>A-Periodic2</w:t>
      </w:r>
    </w:p>
    <w:p w14:paraId="6AD20538" w14:textId="20EEE498" w:rsidR="002C3266" w:rsidRPr="00E10BB0" w:rsidRDefault="002C3266" w:rsidP="002C3266">
      <w:pPr>
        <w:pStyle w:val="B2"/>
        <w:spacing w:after="0"/>
        <w:ind w:left="0" w:firstLine="0"/>
        <w:jc w:val="both"/>
        <w:rPr>
          <w:rFonts w:eastAsia="SimSun"/>
          <w:sz w:val="22"/>
          <w:szCs w:val="22"/>
          <w:lang w:val="en-US" w:eastAsia="zh-CN"/>
        </w:rPr>
      </w:pPr>
      <w:r w:rsidRPr="00E10BB0">
        <w:rPr>
          <w:rFonts w:eastAsia="SimSun"/>
          <w:sz w:val="22"/>
          <w:szCs w:val="22"/>
          <w:lang w:val="en-US" w:eastAsia="zh-CN"/>
        </w:rPr>
        <w:t>I</w:t>
      </w:r>
      <w:r w:rsidRPr="00E10BB0">
        <w:rPr>
          <w:rFonts w:eastAsia="SimSun" w:hint="eastAsia"/>
          <w:sz w:val="22"/>
          <w:szCs w:val="22"/>
          <w:lang w:val="en-US" w:eastAsia="zh-CN"/>
        </w:rPr>
        <w:t xml:space="preserve">n this </w:t>
      </w:r>
      <w:r w:rsidRPr="00E10BB0">
        <w:rPr>
          <w:rFonts w:eastAsia="SimSun"/>
          <w:sz w:val="22"/>
          <w:szCs w:val="22"/>
          <w:lang w:val="en-US" w:eastAsia="zh-CN"/>
        </w:rPr>
        <w:t>sub-</w:t>
      </w:r>
      <w:r w:rsidRPr="00E10BB0">
        <w:rPr>
          <w:rFonts w:eastAsia="SimSun" w:hint="eastAsia"/>
          <w:sz w:val="22"/>
          <w:szCs w:val="22"/>
          <w:lang w:val="en-US" w:eastAsia="zh-CN"/>
        </w:rPr>
        <w:t xml:space="preserve">section, </w:t>
      </w:r>
      <w:r w:rsidRPr="00E10BB0">
        <w:rPr>
          <w:rFonts w:eastAsia="SimSun"/>
          <w:sz w:val="22"/>
          <w:szCs w:val="22"/>
          <w:lang w:val="en-US" w:eastAsia="zh-CN"/>
        </w:rPr>
        <w:t>the NR V2X system performance is evaluated for periodic traffic mode</w:t>
      </w:r>
      <w:r w:rsidR="005878E6">
        <w:rPr>
          <w:rFonts w:eastAsia="SimSun"/>
          <w:sz w:val="22"/>
          <w:szCs w:val="22"/>
          <w:lang w:val="en-US" w:eastAsia="zh-CN"/>
        </w:rPr>
        <w:t>l</w:t>
      </w:r>
      <w:r w:rsidRPr="00E10BB0">
        <w:rPr>
          <w:rFonts w:eastAsia="SimSun"/>
          <w:sz w:val="22"/>
          <w:szCs w:val="22"/>
          <w:lang w:val="en-US" w:eastAsia="zh-CN"/>
        </w:rPr>
        <w:t xml:space="preserve"> 2. </w:t>
      </w:r>
    </w:p>
    <w:p w14:paraId="16A54DE0" w14:textId="77777777" w:rsidR="00891E53" w:rsidRPr="00E10BB0" w:rsidRDefault="00891E53" w:rsidP="002C3266">
      <w:pPr>
        <w:pStyle w:val="B2"/>
        <w:spacing w:after="0"/>
        <w:ind w:left="0" w:firstLine="0"/>
        <w:jc w:val="both"/>
        <w:rPr>
          <w:rFonts w:eastAsia="SimSun"/>
          <w:sz w:val="22"/>
          <w:szCs w:val="22"/>
          <w:lang w:val="en-US" w:eastAsia="zh-CN"/>
        </w:rPr>
      </w:pPr>
    </w:p>
    <w:p w14:paraId="1CD66FF5" w14:textId="6B94BEE3" w:rsidR="00891E53" w:rsidRPr="00E10BB0" w:rsidRDefault="002164EA" w:rsidP="00891E53">
      <w:pPr>
        <w:pStyle w:val="B2"/>
        <w:spacing w:after="0"/>
        <w:ind w:left="0" w:firstLine="0"/>
        <w:jc w:val="both"/>
        <w:rPr>
          <w:rFonts w:eastAsia="SimSun"/>
          <w:sz w:val="22"/>
          <w:szCs w:val="22"/>
          <w:lang w:val="en-US" w:eastAsia="zh-CN"/>
        </w:rPr>
      </w:pPr>
      <w:r w:rsidRPr="00E10BB0">
        <w:rPr>
          <w:rFonts w:eastAsia="SimSun"/>
          <w:sz w:val="22"/>
          <w:szCs w:val="22"/>
          <w:lang w:val="en-US" w:eastAsia="zh-CN"/>
        </w:rPr>
        <w:t>Figure 4</w:t>
      </w:r>
      <w:r w:rsidR="00891E53" w:rsidRPr="00E10BB0">
        <w:rPr>
          <w:rFonts w:eastAsia="SimSun"/>
          <w:sz w:val="22"/>
          <w:szCs w:val="22"/>
          <w:lang w:val="en-US" w:eastAsia="zh-CN"/>
        </w:rPr>
        <w:t xml:space="preserve"> shows the PRR for highway-A-Periodic </w:t>
      </w:r>
      <w:r w:rsidRPr="00E10BB0">
        <w:rPr>
          <w:rFonts w:eastAsia="SimSun"/>
          <w:sz w:val="22"/>
          <w:szCs w:val="22"/>
          <w:lang w:val="en-US" w:eastAsia="zh-CN"/>
        </w:rPr>
        <w:t>2</w:t>
      </w:r>
      <w:r w:rsidR="00891E53" w:rsidRPr="00E10BB0">
        <w:rPr>
          <w:rFonts w:eastAsia="SimSun"/>
          <w:sz w:val="22"/>
          <w:szCs w:val="22"/>
          <w:lang w:val="en-US" w:eastAsia="zh-CN"/>
        </w:rPr>
        <w:t xml:space="preserve"> scenario. </w:t>
      </w:r>
      <w:r w:rsidRPr="00E10BB0">
        <w:rPr>
          <w:rFonts w:eastAsia="SimSun"/>
          <w:sz w:val="22"/>
          <w:szCs w:val="22"/>
          <w:lang w:val="en-US" w:eastAsia="zh-CN"/>
        </w:rPr>
        <w:t xml:space="preserve">For 10MHz bandwidth, it can be observed that 15 kHz and 30kHz sub-carrier </w:t>
      </w:r>
      <w:r w:rsidR="009C1D12" w:rsidRPr="00E10BB0">
        <w:rPr>
          <w:rFonts w:eastAsia="SimSun"/>
          <w:sz w:val="22"/>
          <w:szCs w:val="22"/>
          <w:lang w:val="en-US" w:eastAsia="zh-CN"/>
        </w:rPr>
        <w:t xml:space="preserve">spacings </w:t>
      </w:r>
      <w:r w:rsidRPr="00E10BB0">
        <w:rPr>
          <w:rFonts w:eastAsia="SimSun"/>
          <w:sz w:val="22"/>
          <w:szCs w:val="22"/>
          <w:lang w:val="en-US" w:eastAsia="zh-CN"/>
        </w:rPr>
        <w:t xml:space="preserve">outperform </w:t>
      </w:r>
      <w:r w:rsidR="00E34689" w:rsidRPr="00E10BB0">
        <w:rPr>
          <w:rFonts w:eastAsia="SimSun"/>
          <w:sz w:val="22"/>
          <w:szCs w:val="22"/>
          <w:lang w:val="en-US" w:eastAsia="zh-CN"/>
        </w:rPr>
        <w:t>the</w:t>
      </w:r>
      <w:r w:rsidRPr="00E10BB0">
        <w:rPr>
          <w:rFonts w:eastAsia="SimSun"/>
          <w:sz w:val="22"/>
          <w:szCs w:val="22"/>
          <w:lang w:val="en-US" w:eastAsia="zh-CN"/>
        </w:rPr>
        <w:t xml:space="preserve"> 60kHz sub-carrier spacing, especially for the larger distance</w:t>
      </w:r>
      <w:r w:rsidR="00003BF2" w:rsidRPr="00E10BB0">
        <w:rPr>
          <w:rFonts w:eastAsia="SimSun"/>
          <w:sz w:val="22"/>
          <w:szCs w:val="22"/>
          <w:lang w:val="en-US" w:eastAsia="zh-CN"/>
        </w:rPr>
        <w:t>.</w:t>
      </w:r>
      <w:r w:rsidR="00802D95" w:rsidRPr="00E10BB0">
        <w:rPr>
          <w:rFonts w:eastAsia="SimSun"/>
          <w:sz w:val="22"/>
          <w:szCs w:val="22"/>
          <w:lang w:val="en-US" w:eastAsia="zh-CN"/>
        </w:rPr>
        <w:t xml:space="preserve"> </w:t>
      </w:r>
      <w:r w:rsidRPr="00E10BB0">
        <w:rPr>
          <w:rFonts w:eastAsia="SimSun"/>
          <w:sz w:val="22"/>
          <w:szCs w:val="22"/>
          <w:lang w:val="en-US" w:eastAsia="zh-CN"/>
        </w:rPr>
        <w:t xml:space="preserve">The reason behind this is </w:t>
      </w:r>
      <w:r w:rsidR="001F3F35" w:rsidRPr="00E10BB0">
        <w:rPr>
          <w:rFonts w:eastAsia="SimSun"/>
          <w:sz w:val="22"/>
          <w:szCs w:val="22"/>
          <w:lang w:val="en-US" w:eastAsia="zh-CN"/>
        </w:rPr>
        <w:t>that in</w:t>
      </w:r>
      <w:r w:rsidR="00D140CB" w:rsidRPr="00E10BB0">
        <w:rPr>
          <w:rFonts w:eastAsia="SimSun"/>
          <w:sz w:val="22"/>
          <w:szCs w:val="22"/>
          <w:lang w:val="en-US" w:eastAsia="zh-CN"/>
        </w:rPr>
        <w:t xml:space="preserve"> this simulation, SA (as shown in Table 1) is FDM multiplexed with data</w:t>
      </w:r>
      <w:r w:rsidR="001F3F35" w:rsidRPr="00E10BB0">
        <w:rPr>
          <w:rFonts w:eastAsia="SimSun"/>
          <w:sz w:val="22"/>
          <w:szCs w:val="22"/>
          <w:lang w:val="en-US" w:eastAsia="zh-CN"/>
        </w:rPr>
        <w:t xml:space="preserve"> </w:t>
      </w:r>
      <w:r w:rsidR="00D140CB" w:rsidRPr="00E10BB0">
        <w:rPr>
          <w:rFonts w:eastAsia="SimSun"/>
          <w:sz w:val="22"/>
          <w:szCs w:val="22"/>
          <w:lang w:val="en-US" w:eastAsia="zh-CN"/>
        </w:rPr>
        <w:t xml:space="preserve">by 2 </w:t>
      </w:r>
      <w:r w:rsidR="00D10C52" w:rsidRPr="00E10BB0">
        <w:rPr>
          <w:rFonts w:eastAsia="SimSun"/>
          <w:sz w:val="22"/>
          <w:szCs w:val="22"/>
          <w:lang w:val="en-US" w:eastAsia="zh-CN"/>
        </w:rPr>
        <w:t>P</w:t>
      </w:r>
      <w:r w:rsidR="00D140CB" w:rsidRPr="00E10BB0">
        <w:rPr>
          <w:rFonts w:eastAsia="SimSun"/>
          <w:sz w:val="22"/>
          <w:szCs w:val="22"/>
          <w:lang w:val="en-US" w:eastAsia="zh-CN"/>
        </w:rPr>
        <w:t>RB</w:t>
      </w:r>
      <w:r w:rsidR="00D10C52" w:rsidRPr="00E10BB0">
        <w:rPr>
          <w:rFonts w:eastAsia="SimSun"/>
          <w:sz w:val="22"/>
          <w:szCs w:val="22"/>
          <w:lang w:val="en-US" w:eastAsia="zh-CN"/>
        </w:rPr>
        <w:t>s</w:t>
      </w:r>
      <w:r w:rsidR="00D140CB" w:rsidRPr="00E10BB0">
        <w:rPr>
          <w:rFonts w:eastAsia="SimSun"/>
          <w:sz w:val="22"/>
          <w:szCs w:val="22"/>
          <w:lang w:val="en-US" w:eastAsia="zh-CN"/>
        </w:rPr>
        <w:t xml:space="preserve"> overhead. For</w:t>
      </w:r>
      <w:r w:rsidR="001F3F35" w:rsidRPr="00E10BB0">
        <w:rPr>
          <w:rFonts w:eastAsia="SimSun"/>
          <w:sz w:val="22"/>
          <w:szCs w:val="22"/>
          <w:lang w:val="en-US" w:eastAsia="zh-CN"/>
        </w:rPr>
        <w:t xml:space="preserve"> </w:t>
      </w:r>
      <w:r w:rsidR="00D140CB" w:rsidRPr="00E10BB0">
        <w:rPr>
          <w:rFonts w:eastAsia="SimSun"/>
          <w:sz w:val="22"/>
          <w:szCs w:val="22"/>
          <w:lang w:val="en-US" w:eastAsia="zh-CN"/>
        </w:rPr>
        <w:t xml:space="preserve">a </w:t>
      </w:r>
      <w:r w:rsidR="001F3F35" w:rsidRPr="00E10BB0">
        <w:rPr>
          <w:rFonts w:eastAsia="SimSun"/>
          <w:sz w:val="22"/>
          <w:szCs w:val="22"/>
          <w:lang w:val="en-US" w:eastAsia="zh-CN"/>
        </w:rPr>
        <w:t xml:space="preserve">fixed bandwidth, there are </w:t>
      </w:r>
      <w:r w:rsidR="00AF373A" w:rsidRPr="00E10BB0">
        <w:rPr>
          <w:rFonts w:eastAsia="SimSun"/>
          <w:sz w:val="22"/>
          <w:szCs w:val="22"/>
          <w:lang w:val="en-US" w:eastAsia="zh-CN"/>
        </w:rPr>
        <w:t xml:space="preserve">fewer </w:t>
      </w:r>
      <w:r w:rsidR="00D140CB" w:rsidRPr="00E10BB0">
        <w:rPr>
          <w:rFonts w:eastAsia="SimSun"/>
          <w:sz w:val="22"/>
          <w:szCs w:val="22"/>
          <w:lang w:val="en-US" w:eastAsia="zh-CN"/>
        </w:rPr>
        <w:t xml:space="preserve">data </w:t>
      </w:r>
      <w:r w:rsidRPr="00E10BB0">
        <w:rPr>
          <w:rFonts w:eastAsia="SimSun"/>
          <w:sz w:val="22"/>
          <w:szCs w:val="22"/>
          <w:lang w:val="en-US" w:eastAsia="zh-CN"/>
        </w:rPr>
        <w:t xml:space="preserve">PRBs for </w:t>
      </w:r>
      <w:r w:rsidR="00E57569" w:rsidRPr="00E10BB0">
        <w:rPr>
          <w:rFonts w:eastAsia="SimSun"/>
          <w:sz w:val="22"/>
          <w:szCs w:val="22"/>
          <w:lang w:val="en-US" w:eastAsia="zh-CN"/>
        </w:rPr>
        <w:t>60</w:t>
      </w:r>
      <w:r w:rsidR="00AF373A" w:rsidRPr="00E10BB0">
        <w:rPr>
          <w:rFonts w:eastAsia="SimSun"/>
          <w:sz w:val="22"/>
          <w:szCs w:val="22"/>
          <w:lang w:val="en-US" w:eastAsia="zh-CN"/>
        </w:rPr>
        <w:t xml:space="preserve"> </w:t>
      </w:r>
      <w:r w:rsidR="00E57569" w:rsidRPr="00E10BB0">
        <w:rPr>
          <w:rFonts w:eastAsia="SimSun"/>
          <w:sz w:val="22"/>
          <w:szCs w:val="22"/>
          <w:lang w:val="en-US" w:eastAsia="zh-CN"/>
        </w:rPr>
        <w:t>k</w:t>
      </w:r>
      <w:r w:rsidR="00847B52" w:rsidRPr="00E10BB0">
        <w:rPr>
          <w:rFonts w:eastAsia="SimSun"/>
          <w:sz w:val="22"/>
          <w:szCs w:val="22"/>
          <w:lang w:val="en-US" w:eastAsia="zh-CN"/>
        </w:rPr>
        <w:t>Hz</w:t>
      </w:r>
      <w:r w:rsidR="001F3F35" w:rsidRPr="00E10BB0">
        <w:rPr>
          <w:rFonts w:eastAsia="SimSun"/>
          <w:sz w:val="22"/>
          <w:szCs w:val="22"/>
          <w:lang w:val="en-US" w:eastAsia="zh-CN"/>
        </w:rPr>
        <w:t xml:space="preserve">. Thus, </w:t>
      </w:r>
      <w:r w:rsidR="009350C0" w:rsidRPr="00E10BB0">
        <w:rPr>
          <w:rFonts w:eastAsia="SimSun"/>
          <w:sz w:val="22"/>
          <w:szCs w:val="22"/>
          <w:lang w:val="en-US" w:eastAsia="zh-CN"/>
        </w:rPr>
        <w:t>the code rate is</w:t>
      </w:r>
      <w:r w:rsidR="001F3F35" w:rsidRPr="00E10BB0">
        <w:rPr>
          <w:rFonts w:eastAsia="SimSun"/>
          <w:sz w:val="22"/>
          <w:szCs w:val="22"/>
          <w:lang w:val="en-US" w:eastAsia="zh-CN"/>
        </w:rPr>
        <w:t xml:space="preserve"> </w:t>
      </w:r>
      <w:r w:rsidR="009350C0" w:rsidRPr="00E10BB0">
        <w:rPr>
          <w:rFonts w:eastAsia="SimSun"/>
          <w:sz w:val="22"/>
          <w:szCs w:val="22"/>
          <w:lang w:val="en-US" w:eastAsia="zh-CN"/>
        </w:rPr>
        <w:t>large</w:t>
      </w:r>
      <w:r w:rsidR="001F3F35" w:rsidRPr="00E10BB0">
        <w:rPr>
          <w:rFonts w:eastAsia="SimSun"/>
          <w:sz w:val="22"/>
          <w:szCs w:val="22"/>
          <w:lang w:val="en-US" w:eastAsia="zh-CN"/>
        </w:rPr>
        <w:t xml:space="preserve">r </w:t>
      </w:r>
      <w:r w:rsidR="009350C0" w:rsidRPr="00E10BB0">
        <w:rPr>
          <w:rFonts w:eastAsia="SimSun"/>
          <w:sz w:val="22"/>
          <w:szCs w:val="22"/>
          <w:lang w:val="en-US" w:eastAsia="zh-CN"/>
        </w:rPr>
        <w:t>than that for</w:t>
      </w:r>
      <w:r w:rsidR="004A67EA" w:rsidRPr="00E10BB0">
        <w:rPr>
          <w:rFonts w:eastAsia="SimSun"/>
          <w:sz w:val="22"/>
          <w:szCs w:val="22"/>
          <w:lang w:val="en-US" w:eastAsia="zh-CN"/>
        </w:rPr>
        <w:t xml:space="preserve"> 15</w:t>
      </w:r>
      <w:r w:rsidR="00AF373A" w:rsidRPr="00E10BB0">
        <w:rPr>
          <w:rFonts w:eastAsia="SimSun"/>
          <w:sz w:val="22"/>
          <w:szCs w:val="22"/>
          <w:lang w:val="en-US" w:eastAsia="zh-CN"/>
        </w:rPr>
        <w:t xml:space="preserve"> </w:t>
      </w:r>
      <w:r w:rsidR="004A67EA" w:rsidRPr="00E10BB0">
        <w:rPr>
          <w:rFonts w:eastAsia="SimSun"/>
          <w:sz w:val="22"/>
          <w:szCs w:val="22"/>
          <w:lang w:val="en-US" w:eastAsia="zh-CN"/>
        </w:rPr>
        <w:t>kHz and 30</w:t>
      </w:r>
      <w:r w:rsidR="00AF373A" w:rsidRPr="00E10BB0">
        <w:rPr>
          <w:rFonts w:eastAsia="SimSun"/>
          <w:sz w:val="22"/>
          <w:szCs w:val="22"/>
          <w:lang w:val="en-US" w:eastAsia="zh-CN"/>
        </w:rPr>
        <w:t xml:space="preserve"> </w:t>
      </w:r>
      <w:r w:rsidR="004A67EA" w:rsidRPr="00E10BB0">
        <w:rPr>
          <w:rFonts w:eastAsia="SimSun"/>
          <w:sz w:val="22"/>
          <w:szCs w:val="22"/>
          <w:lang w:val="en-US" w:eastAsia="zh-CN"/>
        </w:rPr>
        <w:t>kHz,</w:t>
      </w:r>
      <w:r w:rsidR="009350C0" w:rsidRPr="00E10BB0">
        <w:rPr>
          <w:rFonts w:eastAsia="SimSun"/>
          <w:sz w:val="22"/>
          <w:szCs w:val="22"/>
          <w:lang w:val="en-US" w:eastAsia="zh-CN"/>
        </w:rPr>
        <w:t xml:space="preserve"> </w:t>
      </w:r>
      <w:r w:rsidR="004A67EA" w:rsidRPr="00E10BB0">
        <w:rPr>
          <w:rFonts w:eastAsia="SimSun"/>
          <w:sz w:val="22"/>
          <w:szCs w:val="22"/>
          <w:lang w:val="en-US" w:eastAsia="zh-CN"/>
        </w:rPr>
        <w:t>a</w:t>
      </w:r>
      <w:r w:rsidR="002A2A85" w:rsidRPr="00E10BB0">
        <w:rPr>
          <w:rFonts w:eastAsia="SimSun"/>
          <w:sz w:val="22"/>
          <w:szCs w:val="22"/>
          <w:lang w:val="en-US" w:eastAsia="zh-CN"/>
        </w:rPr>
        <w:t>nd the influence of code rate</w:t>
      </w:r>
      <w:r w:rsidR="006943A1" w:rsidRPr="00E10BB0">
        <w:rPr>
          <w:rFonts w:eastAsia="SimSun"/>
          <w:sz w:val="22"/>
          <w:szCs w:val="22"/>
          <w:lang w:val="en-US" w:eastAsia="zh-CN"/>
        </w:rPr>
        <w:t xml:space="preserve"> becomes larger with the increasing distance.</w:t>
      </w:r>
      <w:r w:rsidRPr="00E10BB0">
        <w:rPr>
          <w:rFonts w:eastAsia="SimSun"/>
          <w:sz w:val="22"/>
          <w:szCs w:val="22"/>
          <w:lang w:val="en-US" w:eastAsia="zh-CN"/>
        </w:rPr>
        <w:t xml:space="preserve"> </w:t>
      </w:r>
      <w:r w:rsidR="00D10C52" w:rsidRPr="00E10BB0">
        <w:rPr>
          <w:rFonts w:eastAsia="SimSun"/>
          <w:sz w:val="22"/>
          <w:szCs w:val="22"/>
          <w:lang w:val="en-US" w:eastAsia="zh-CN"/>
        </w:rPr>
        <w:t xml:space="preserve">Note that the impact of code rate is more obvious for relatively small bandwidth. </w:t>
      </w:r>
      <w:r w:rsidRPr="00E10BB0">
        <w:rPr>
          <w:rFonts w:eastAsia="SimSun"/>
          <w:sz w:val="22"/>
          <w:szCs w:val="22"/>
          <w:lang w:val="en-US" w:eastAsia="zh-CN"/>
        </w:rPr>
        <w:t>However, f</w:t>
      </w:r>
      <w:r w:rsidR="00891E53" w:rsidRPr="00E10BB0">
        <w:rPr>
          <w:rFonts w:eastAsia="SimSun"/>
          <w:sz w:val="22"/>
          <w:szCs w:val="22"/>
          <w:lang w:val="en-US" w:eastAsia="zh-CN"/>
        </w:rPr>
        <w:t xml:space="preserve">or </w:t>
      </w:r>
      <w:r w:rsidRPr="00E10BB0">
        <w:rPr>
          <w:rFonts w:eastAsia="SimSun"/>
          <w:sz w:val="22"/>
          <w:szCs w:val="22"/>
          <w:lang w:val="en-US" w:eastAsia="zh-CN"/>
        </w:rPr>
        <w:t xml:space="preserve">both </w:t>
      </w:r>
      <w:r w:rsidR="00891E53" w:rsidRPr="00E10BB0">
        <w:rPr>
          <w:rFonts w:eastAsia="SimSun"/>
          <w:sz w:val="22"/>
          <w:szCs w:val="22"/>
          <w:lang w:val="en-US" w:eastAsia="zh-CN"/>
        </w:rPr>
        <w:t>20</w:t>
      </w:r>
      <w:r w:rsidR="00AF373A" w:rsidRPr="00E10BB0">
        <w:rPr>
          <w:rFonts w:eastAsia="SimSun"/>
          <w:sz w:val="22"/>
          <w:szCs w:val="22"/>
          <w:lang w:val="en-US" w:eastAsia="zh-CN"/>
        </w:rPr>
        <w:t xml:space="preserve"> </w:t>
      </w:r>
      <w:r w:rsidR="00891E53" w:rsidRPr="00E10BB0">
        <w:rPr>
          <w:rFonts w:eastAsia="SimSun"/>
          <w:sz w:val="22"/>
          <w:szCs w:val="22"/>
          <w:lang w:val="en-US" w:eastAsia="zh-CN"/>
        </w:rPr>
        <w:t>MHz and 100</w:t>
      </w:r>
      <w:r w:rsidR="00AF373A" w:rsidRPr="00E10BB0">
        <w:rPr>
          <w:rFonts w:eastAsia="SimSun"/>
          <w:sz w:val="22"/>
          <w:szCs w:val="22"/>
          <w:lang w:val="en-US" w:eastAsia="zh-CN"/>
        </w:rPr>
        <w:t xml:space="preserve"> </w:t>
      </w:r>
      <w:r w:rsidR="00891E53" w:rsidRPr="00E10BB0">
        <w:rPr>
          <w:rFonts w:eastAsia="SimSun"/>
          <w:sz w:val="22"/>
          <w:szCs w:val="22"/>
          <w:lang w:val="en-US" w:eastAsia="zh-CN"/>
        </w:rPr>
        <w:t>MHz bandwidth, i</w:t>
      </w:r>
      <w:r w:rsidRPr="00E10BB0">
        <w:rPr>
          <w:rFonts w:eastAsia="SimSun"/>
          <w:sz w:val="22"/>
          <w:szCs w:val="22"/>
          <w:lang w:val="en-US" w:eastAsia="zh-CN"/>
        </w:rPr>
        <w:t>t is shown</w:t>
      </w:r>
      <w:r w:rsidR="00891E53" w:rsidRPr="00E10BB0">
        <w:rPr>
          <w:rFonts w:eastAsia="SimSun"/>
          <w:sz w:val="22"/>
          <w:szCs w:val="22"/>
          <w:lang w:val="en-US" w:eastAsia="zh-CN"/>
        </w:rPr>
        <w:t xml:space="preserve"> that 60 kHz sub-carrier spacing outperforms 15 kHz and 30</w:t>
      </w:r>
      <w:r w:rsidR="00AF373A" w:rsidRPr="00E10BB0">
        <w:rPr>
          <w:rFonts w:eastAsia="SimSun"/>
          <w:sz w:val="22"/>
          <w:szCs w:val="22"/>
          <w:lang w:val="en-US" w:eastAsia="zh-CN"/>
        </w:rPr>
        <w:t xml:space="preserve"> </w:t>
      </w:r>
      <w:r w:rsidR="00891E53" w:rsidRPr="00E10BB0">
        <w:rPr>
          <w:rFonts w:eastAsia="SimSun"/>
          <w:sz w:val="22"/>
          <w:szCs w:val="22"/>
          <w:lang w:val="en-US" w:eastAsia="zh-CN"/>
        </w:rPr>
        <w:t>kHz sub-carrier spacing</w:t>
      </w:r>
      <w:r w:rsidR="00E34689" w:rsidRPr="00E10BB0">
        <w:rPr>
          <w:rFonts w:eastAsia="SimSun"/>
          <w:sz w:val="22"/>
          <w:szCs w:val="22"/>
          <w:lang w:val="en-US" w:eastAsia="zh-CN"/>
        </w:rPr>
        <w:t xml:space="preserve">. This happens because there are </w:t>
      </w:r>
      <w:r w:rsidR="00AF373A" w:rsidRPr="00E10BB0">
        <w:rPr>
          <w:rFonts w:eastAsia="SimSun"/>
          <w:sz w:val="22"/>
          <w:szCs w:val="22"/>
          <w:lang w:val="en-US" w:eastAsia="zh-CN"/>
        </w:rPr>
        <w:t>fewer</w:t>
      </w:r>
      <w:r w:rsidR="00E34689" w:rsidRPr="00E10BB0">
        <w:rPr>
          <w:rFonts w:eastAsia="SimSun"/>
          <w:sz w:val="22"/>
          <w:szCs w:val="22"/>
          <w:lang w:val="en-US" w:eastAsia="zh-CN"/>
        </w:rPr>
        <w:t xml:space="preserve"> UEs </w:t>
      </w:r>
      <w:r w:rsidR="00E34689" w:rsidRPr="00E10BB0">
        <w:rPr>
          <w:rFonts w:eastAsia="SimSun"/>
          <w:sz w:val="22"/>
          <w:szCs w:val="22"/>
          <w:lang w:val="en-US" w:eastAsia="zh-CN"/>
        </w:rPr>
        <w:lastRenderedPageBreak/>
        <w:t>multiplexed in frequency with the larger subcarrier spacing, the blockage due to in-band emission is reduced</w:t>
      </w:r>
      <w:r w:rsidR="00F76FEB" w:rsidRPr="00E10BB0">
        <w:rPr>
          <w:rFonts w:eastAsia="SimSun"/>
          <w:sz w:val="22"/>
          <w:szCs w:val="22"/>
          <w:lang w:val="en-US" w:eastAsia="zh-CN"/>
        </w:rPr>
        <w:t>.</w:t>
      </w:r>
      <w:r w:rsidR="00891E53" w:rsidRPr="00E10BB0">
        <w:rPr>
          <w:rFonts w:eastAsia="SimSun"/>
          <w:sz w:val="22"/>
          <w:szCs w:val="22"/>
          <w:lang w:val="en-US" w:eastAsia="zh-CN"/>
        </w:rPr>
        <w:t xml:space="preserve"> In addition, the per-UE throughput shown in </w:t>
      </w:r>
      <w:r w:rsidRPr="00E10BB0">
        <w:rPr>
          <w:rFonts w:eastAsia="SimSun"/>
          <w:sz w:val="22"/>
          <w:szCs w:val="22"/>
          <w:lang w:val="en-US" w:eastAsia="zh-CN"/>
        </w:rPr>
        <w:t>Figure 4</w:t>
      </w:r>
      <w:r w:rsidR="00891E53" w:rsidRPr="00E10BB0">
        <w:rPr>
          <w:rFonts w:eastAsia="SimSun"/>
          <w:b/>
          <w:bCs/>
          <w:sz w:val="22"/>
          <w:szCs w:val="22"/>
          <w:lang w:val="en-US" w:eastAsia="zh-CN"/>
        </w:rPr>
        <w:fldChar w:fldCharType="begin"/>
      </w:r>
      <w:r w:rsidR="00891E53" w:rsidRPr="00E10BB0">
        <w:rPr>
          <w:rFonts w:eastAsia="SimSun"/>
          <w:sz w:val="22"/>
          <w:szCs w:val="22"/>
          <w:lang w:val="en-US" w:eastAsia="zh-CN"/>
        </w:rPr>
        <w:instrText xml:space="preserve"> REF _Ref521664166 \h  \* MERGEFORMAT </w:instrText>
      </w:r>
      <w:r w:rsidR="00891E53" w:rsidRPr="00E10BB0">
        <w:rPr>
          <w:rFonts w:eastAsia="SimSun"/>
          <w:b/>
          <w:bCs/>
          <w:sz w:val="22"/>
          <w:szCs w:val="22"/>
          <w:lang w:val="en-US" w:eastAsia="zh-CN"/>
        </w:rPr>
      </w:r>
      <w:r w:rsidR="00891E53" w:rsidRPr="00E10BB0">
        <w:rPr>
          <w:rFonts w:eastAsia="SimSun"/>
          <w:b/>
          <w:bCs/>
          <w:sz w:val="22"/>
          <w:szCs w:val="22"/>
          <w:lang w:val="en-US" w:eastAsia="zh-CN"/>
        </w:rPr>
        <w:fldChar w:fldCharType="end"/>
      </w:r>
      <w:r w:rsidR="00891E53" w:rsidRPr="00E10BB0">
        <w:rPr>
          <w:rFonts w:eastAsia="SimSun"/>
          <w:sz w:val="22"/>
          <w:szCs w:val="22"/>
          <w:lang w:val="en-US" w:eastAsia="zh-CN"/>
        </w:rPr>
        <w:t xml:space="preserve"> and the PIR shown in </w:t>
      </w:r>
      <w:r w:rsidRPr="00E10BB0">
        <w:rPr>
          <w:rFonts w:eastAsia="SimSun"/>
          <w:sz w:val="22"/>
          <w:szCs w:val="22"/>
          <w:lang w:val="en-US" w:eastAsia="zh-CN"/>
        </w:rPr>
        <w:t xml:space="preserve">Figure 6 </w:t>
      </w:r>
      <w:r w:rsidR="00891E53" w:rsidRPr="00E10BB0">
        <w:rPr>
          <w:rFonts w:eastAsia="SimSun"/>
          <w:sz w:val="22"/>
          <w:szCs w:val="22"/>
          <w:lang w:val="en-US" w:eastAsia="zh-CN"/>
        </w:rPr>
        <w:t xml:space="preserve">exhibit similar performance </w:t>
      </w:r>
      <w:r w:rsidR="00E34689" w:rsidRPr="00E10BB0">
        <w:rPr>
          <w:rFonts w:eastAsia="SimSun"/>
          <w:sz w:val="22"/>
          <w:szCs w:val="22"/>
          <w:lang w:val="en-US" w:eastAsia="zh-CN"/>
        </w:rPr>
        <w:t>trends</w:t>
      </w:r>
      <w:r w:rsidR="00891E53" w:rsidRPr="00E10BB0">
        <w:rPr>
          <w:rFonts w:eastAsia="SimSun"/>
          <w:sz w:val="22"/>
          <w:szCs w:val="22"/>
          <w:lang w:val="en-US" w:eastAsia="zh-CN"/>
        </w:rPr>
        <w:t xml:space="preserve">.  </w:t>
      </w:r>
    </w:p>
    <w:p w14:paraId="5EA93801" w14:textId="77777777" w:rsidR="00891E53" w:rsidRPr="00E10BB0" w:rsidRDefault="00891E53" w:rsidP="002C3266">
      <w:pPr>
        <w:pStyle w:val="B2"/>
        <w:spacing w:after="0"/>
        <w:ind w:left="0" w:firstLine="0"/>
        <w:jc w:val="both"/>
        <w:rPr>
          <w:rFonts w:eastAsia="SimSun"/>
          <w:sz w:val="22"/>
          <w:szCs w:val="22"/>
          <w:lang w:val="en-US" w:eastAsia="zh-CN"/>
        </w:rPr>
      </w:pPr>
    </w:p>
    <w:p w14:paraId="698D3941" w14:textId="6013C94F" w:rsidR="002C3266" w:rsidRPr="00E10BB0" w:rsidRDefault="002C3266" w:rsidP="00C46253">
      <w:pPr>
        <w:rPr>
          <w:lang w:eastAsia="zh-CN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12"/>
        <w:gridCol w:w="4705"/>
      </w:tblGrid>
      <w:tr w:rsidR="008358A5" w:rsidRPr="00E10BB0" w14:paraId="3DA7C08F" w14:textId="77777777" w:rsidTr="00C46253">
        <w:tc>
          <w:tcPr>
            <w:tcW w:w="4719" w:type="dxa"/>
          </w:tcPr>
          <w:p w14:paraId="1E04E648" w14:textId="3CCB5671" w:rsidR="00933D61" w:rsidRPr="00E10BB0" w:rsidRDefault="00C46253" w:rsidP="00866AC1">
            <w:pPr>
              <w:pStyle w:val="B2"/>
              <w:spacing w:after="0"/>
              <w:ind w:left="0" w:firstLine="0"/>
              <w:jc w:val="both"/>
              <w:rPr>
                <w:rFonts w:eastAsia="SimSun"/>
                <w:sz w:val="22"/>
                <w:szCs w:val="22"/>
                <w:lang w:val="en-US" w:eastAsia="zh-CN"/>
              </w:rPr>
            </w:pPr>
            <w:r w:rsidRPr="00E10BB0">
              <w:rPr>
                <w:noProof/>
                <w:lang w:val="en-US"/>
              </w:rPr>
              <w:drawing>
                <wp:inline distT="0" distB="0" distL="0" distR="0" wp14:anchorId="11C9B1A1" wp14:editId="1D7E9FAE">
                  <wp:extent cx="2893088" cy="2168856"/>
                  <wp:effectExtent l="0" t="0" r="0" b="0"/>
                  <wp:docPr id="24" name="图片 24" descr="C:\Users\d00373424\AppData\Roaming\eSpace_Desktop\UserData\d00373424\imagefiles\968347CE-6236-4B8E-9B8E-174D9E564E3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968347CE-6236-4B8E-9B8E-174D9E564E38" descr="C:\Users\d00373424\AppData\Roaming\eSpace_Desktop\UserData\d00373424\imagefiles\968347CE-6236-4B8E-9B8E-174D9E564E38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98458" cy="217288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14" w:type="dxa"/>
          </w:tcPr>
          <w:p w14:paraId="3D032B7A" w14:textId="4E3FD03D" w:rsidR="00933D61" w:rsidRPr="00E10BB0" w:rsidRDefault="00C46253" w:rsidP="00866AC1">
            <w:pPr>
              <w:pStyle w:val="B2"/>
              <w:spacing w:after="0"/>
              <w:ind w:left="0" w:firstLine="0"/>
              <w:jc w:val="both"/>
              <w:rPr>
                <w:rFonts w:eastAsia="SimSun"/>
                <w:sz w:val="22"/>
                <w:szCs w:val="22"/>
                <w:lang w:val="en-US" w:eastAsia="zh-CN"/>
              </w:rPr>
            </w:pPr>
            <w:r w:rsidRPr="00E10BB0">
              <w:rPr>
                <w:noProof/>
                <w:lang w:val="en-US"/>
              </w:rPr>
              <w:drawing>
                <wp:inline distT="0" distB="0" distL="0" distR="0" wp14:anchorId="1583A226" wp14:editId="7A403C3A">
                  <wp:extent cx="2954958" cy="2210174"/>
                  <wp:effectExtent l="0" t="0" r="0" b="0"/>
                  <wp:docPr id="25" name="图片 25" descr="C:\Users\d00373424\AppData\Roaming\eSpace_Desktop\UserData\d00373424\imagefiles\804F4703-243D-4AF6-AA02-A6CA6654C89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804F4703-243D-4AF6-AA02-A6CA6654C891" descr="C:\Users\d00373424\AppData\Roaming\eSpace_Desktop\UserData\d00373424\imagefiles\804F4703-243D-4AF6-AA02-A6CA6654C89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66165" cy="221855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358A5" w:rsidRPr="00E10BB0" w14:paraId="1FC487C8" w14:textId="77777777" w:rsidTr="00C46253">
        <w:tc>
          <w:tcPr>
            <w:tcW w:w="4719" w:type="dxa"/>
          </w:tcPr>
          <w:p w14:paraId="67931499" w14:textId="45299536" w:rsidR="00933D61" w:rsidRPr="00E10BB0" w:rsidRDefault="00933D61" w:rsidP="00C06546">
            <w:pPr>
              <w:pStyle w:val="Caption"/>
              <w:tabs>
                <w:tab w:val="center" w:pos="4658"/>
                <w:tab w:val="left" w:pos="7125"/>
              </w:tabs>
            </w:pPr>
            <w:r w:rsidRPr="00E10BB0">
              <w:rPr>
                <w:szCs w:val="18"/>
              </w:rPr>
              <w:t xml:space="preserve">    </w:t>
            </w:r>
            <w:bookmarkStart w:id="5" w:name="_Ref521664145"/>
            <w:r w:rsidR="00B65019" w:rsidRPr="00E10BB0">
              <w:t xml:space="preserve">Figure </w:t>
            </w:r>
            <w:bookmarkEnd w:id="5"/>
            <w:r w:rsidR="00C06546" w:rsidRPr="00E10BB0">
              <w:t>4</w:t>
            </w:r>
            <w:r w:rsidR="00B65019" w:rsidRPr="00E10BB0">
              <w:t xml:space="preserve">: </w:t>
            </w:r>
            <w:r w:rsidR="005B1212" w:rsidRPr="00E10BB0">
              <w:t>average PRR for highway-</w:t>
            </w:r>
            <w:r w:rsidR="00B65019" w:rsidRPr="00E10BB0">
              <w:t>A-Periodic 2</w:t>
            </w:r>
          </w:p>
        </w:tc>
        <w:tc>
          <w:tcPr>
            <w:tcW w:w="4814" w:type="dxa"/>
          </w:tcPr>
          <w:p w14:paraId="108A2BF1" w14:textId="0241E95F" w:rsidR="00933D61" w:rsidRPr="00E10BB0" w:rsidRDefault="00B65019" w:rsidP="00770549">
            <w:pPr>
              <w:pStyle w:val="Caption"/>
              <w:keepNext/>
              <w:tabs>
                <w:tab w:val="center" w:pos="4658"/>
                <w:tab w:val="left" w:pos="7125"/>
              </w:tabs>
            </w:pPr>
            <w:bookmarkStart w:id="6" w:name="_Ref521664166"/>
            <w:r w:rsidRPr="00E10BB0">
              <w:t xml:space="preserve">Figure </w:t>
            </w:r>
            <w:bookmarkEnd w:id="6"/>
            <w:r w:rsidR="00C06546" w:rsidRPr="00E10BB0">
              <w:t>5:</w:t>
            </w:r>
            <w:r w:rsidRPr="00E10BB0">
              <w:t xml:space="preserve"> </w:t>
            </w:r>
            <w:r w:rsidR="005B1212" w:rsidRPr="00E10BB0">
              <w:t>average throughput for highway-</w:t>
            </w:r>
            <w:r w:rsidRPr="00E10BB0">
              <w:t>A-Periodic</w:t>
            </w:r>
            <w:r w:rsidR="0095716D" w:rsidRPr="00E10BB0">
              <w:t xml:space="preserve"> 2</w:t>
            </w:r>
          </w:p>
        </w:tc>
      </w:tr>
    </w:tbl>
    <w:p w14:paraId="4183C61D" w14:textId="118ACA83" w:rsidR="009902FE" w:rsidRPr="00E10BB0" w:rsidRDefault="00C46253" w:rsidP="0095716D">
      <w:pPr>
        <w:pStyle w:val="Caption"/>
        <w:tabs>
          <w:tab w:val="center" w:pos="4658"/>
          <w:tab w:val="left" w:pos="7125"/>
        </w:tabs>
        <w:rPr>
          <w:rFonts w:eastAsia="SimSun"/>
          <w:b w:val="0"/>
          <w:sz w:val="22"/>
          <w:szCs w:val="22"/>
          <w:lang w:eastAsia="zh-CN"/>
        </w:rPr>
      </w:pPr>
      <w:r w:rsidRPr="00E10BB0">
        <w:rPr>
          <w:noProof/>
        </w:rPr>
        <w:drawing>
          <wp:inline distT="0" distB="0" distL="0" distR="0" wp14:anchorId="4C534203" wp14:editId="6881AF4D">
            <wp:extent cx="3008870" cy="2265528"/>
            <wp:effectExtent l="0" t="0" r="0" b="0"/>
            <wp:docPr id="26" name="图片 26" descr="C:\Users\d00373424\AppData\Roaming\eSpace_Desktop\UserData\d00373424\imagefiles\6523A845-5E64-4E62-9D3B-8F76A9F0FB7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6523A845-5E64-4E62-9D3B-8F76A9F0FB7A" descr="C:\Users\d00373424\AppData\Roaming\eSpace_Desktop\UserData\d00373424\imagefiles\6523A845-5E64-4E62-9D3B-8F76A9F0FB7A.pn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4085" cy="22769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8A5C8B4" w14:textId="3B2BC936" w:rsidR="008247EF" w:rsidRPr="00E10BB0" w:rsidRDefault="00E354A4" w:rsidP="00E354A4">
      <w:pPr>
        <w:pStyle w:val="Caption"/>
      </w:pPr>
      <w:bookmarkStart w:id="7" w:name="_Ref521674048"/>
      <w:r w:rsidRPr="00E10BB0">
        <w:t xml:space="preserve">Figure </w:t>
      </w:r>
      <w:bookmarkEnd w:id="7"/>
      <w:r w:rsidR="00C06546" w:rsidRPr="00E10BB0">
        <w:t>6</w:t>
      </w:r>
      <w:r w:rsidRPr="00E10BB0">
        <w:t>:</w:t>
      </w:r>
      <w:r w:rsidR="00B9562E" w:rsidRPr="00E10BB0">
        <w:t xml:space="preserve"> </w:t>
      </w:r>
      <w:r w:rsidR="00472381" w:rsidRPr="00E10BB0">
        <w:t>average PI</w:t>
      </w:r>
      <w:r w:rsidR="005B1212" w:rsidRPr="00E10BB0">
        <w:t>R for highway-</w:t>
      </w:r>
      <w:r w:rsidR="00B9562E" w:rsidRPr="00E10BB0">
        <w:t xml:space="preserve">A-Periodic </w:t>
      </w:r>
      <w:r w:rsidR="00472381" w:rsidRPr="00E10BB0">
        <w:t>2</w:t>
      </w:r>
    </w:p>
    <w:p w14:paraId="49E6FBF2" w14:textId="77777777" w:rsidR="005003EE" w:rsidRPr="00E10BB0" w:rsidRDefault="005003EE" w:rsidP="00E10BB0"/>
    <w:p w14:paraId="2508372B" w14:textId="7E38A701" w:rsidR="005003EE" w:rsidRPr="00E10BB0" w:rsidRDefault="005003EE" w:rsidP="005003EE">
      <w:pPr>
        <w:pStyle w:val="Heading3"/>
        <w:rPr>
          <w:lang w:eastAsia="zh-CN"/>
        </w:rPr>
      </w:pPr>
      <w:r w:rsidRPr="00E10BB0">
        <w:rPr>
          <w:lang w:eastAsia="zh-CN"/>
        </w:rPr>
        <w:t>H</w:t>
      </w:r>
      <w:r w:rsidRPr="00E10BB0">
        <w:rPr>
          <w:rFonts w:hint="eastAsia"/>
          <w:lang w:eastAsia="zh-CN"/>
        </w:rPr>
        <w:t>ighway</w:t>
      </w:r>
      <w:r w:rsidR="00370BBF" w:rsidRPr="00E10BB0">
        <w:rPr>
          <w:lang w:eastAsia="zh-CN"/>
        </w:rPr>
        <w:t>-</w:t>
      </w:r>
      <w:r w:rsidRPr="00E10BB0">
        <w:rPr>
          <w:lang w:eastAsia="zh-CN"/>
        </w:rPr>
        <w:t>A-Periodic</w:t>
      </w:r>
      <w:r w:rsidR="005B1212" w:rsidRPr="00E10BB0">
        <w:rPr>
          <w:lang w:eastAsia="zh-CN"/>
        </w:rPr>
        <w:t xml:space="preserve"> </w:t>
      </w:r>
      <w:r w:rsidRPr="00E10BB0">
        <w:rPr>
          <w:lang w:eastAsia="zh-CN"/>
        </w:rPr>
        <w:t>3</w:t>
      </w:r>
    </w:p>
    <w:p w14:paraId="0BBBC647" w14:textId="262BF51A" w:rsidR="00A939E6" w:rsidRPr="00E10BB0" w:rsidRDefault="00A939E6" w:rsidP="00A939E6">
      <w:pPr>
        <w:pStyle w:val="B2"/>
        <w:spacing w:after="0"/>
        <w:ind w:left="0" w:firstLine="0"/>
        <w:jc w:val="both"/>
        <w:rPr>
          <w:rFonts w:eastAsia="SimSun"/>
          <w:sz w:val="22"/>
          <w:szCs w:val="22"/>
          <w:lang w:val="en-US" w:eastAsia="zh-CN"/>
        </w:rPr>
      </w:pPr>
      <w:r w:rsidRPr="00E10BB0">
        <w:rPr>
          <w:rFonts w:eastAsia="SimSun"/>
          <w:sz w:val="22"/>
          <w:szCs w:val="22"/>
          <w:lang w:val="en-US" w:eastAsia="zh-CN"/>
        </w:rPr>
        <w:t>I</w:t>
      </w:r>
      <w:r w:rsidRPr="00E10BB0">
        <w:rPr>
          <w:rFonts w:eastAsia="SimSun" w:hint="eastAsia"/>
          <w:sz w:val="22"/>
          <w:szCs w:val="22"/>
          <w:lang w:val="en-US" w:eastAsia="zh-CN"/>
        </w:rPr>
        <w:t xml:space="preserve">n this </w:t>
      </w:r>
      <w:r w:rsidRPr="00E10BB0">
        <w:rPr>
          <w:rFonts w:eastAsia="SimSun"/>
          <w:sz w:val="22"/>
          <w:szCs w:val="22"/>
          <w:lang w:val="en-US" w:eastAsia="zh-CN"/>
        </w:rPr>
        <w:t>sub-</w:t>
      </w:r>
      <w:r w:rsidRPr="00E10BB0">
        <w:rPr>
          <w:rFonts w:eastAsia="SimSun" w:hint="eastAsia"/>
          <w:sz w:val="22"/>
          <w:szCs w:val="22"/>
          <w:lang w:val="en-US" w:eastAsia="zh-CN"/>
        </w:rPr>
        <w:t xml:space="preserve">section, </w:t>
      </w:r>
      <w:r w:rsidRPr="00E10BB0">
        <w:rPr>
          <w:rFonts w:eastAsia="SimSun"/>
          <w:sz w:val="22"/>
          <w:szCs w:val="22"/>
          <w:lang w:val="en-US" w:eastAsia="zh-CN"/>
        </w:rPr>
        <w:t>the NR V2X system performance is evaluated for periodic traffic mode</w:t>
      </w:r>
      <w:r w:rsidR="005878E6">
        <w:rPr>
          <w:rFonts w:eastAsia="SimSun"/>
          <w:sz w:val="22"/>
          <w:szCs w:val="22"/>
          <w:lang w:val="en-US" w:eastAsia="zh-CN"/>
        </w:rPr>
        <w:t>l</w:t>
      </w:r>
      <w:r w:rsidRPr="00E10BB0">
        <w:rPr>
          <w:rFonts w:eastAsia="SimSun"/>
          <w:sz w:val="22"/>
          <w:szCs w:val="22"/>
          <w:lang w:val="en-US" w:eastAsia="zh-CN"/>
        </w:rPr>
        <w:t xml:space="preserve"> 3. </w:t>
      </w:r>
    </w:p>
    <w:p w14:paraId="3DB258FA" w14:textId="77777777" w:rsidR="00A939E6" w:rsidRPr="00E10BB0" w:rsidRDefault="00A939E6" w:rsidP="00A939E6">
      <w:pPr>
        <w:pStyle w:val="B2"/>
        <w:spacing w:after="0"/>
        <w:ind w:left="0" w:firstLine="0"/>
        <w:jc w:val="both"/>
        <w:rPr>
          <w:rFonts w:eastAsia="SimSun"/>
          <w:sz w:val="22"/>
          <w:szCs w:val="22"/>
          <w:lang w:val="en-US" w:eastAsia="zh-CN"/>
        </w:rPr>
      </w:pPr>
    </w:p>
    <w:p w14:paraId="38F435AB" w14:textId="7F66AC5A" w:rsidR="00A939E6" w:rsidRPr="00E10BB0" w:rsidRDefault="006943A1" w:rsidP="00E10BB0">
      <w:pPr>
        <w:rPr>
          <w:lang w:eastAsia="zh-CN"/>
        </w:rPr>
      </w:pPr>
      <w:r w:rsidRPr="00E10BB0">
        <w:rPr>
          <w:rFonts w:hint="eastAsia"/>
          <w:lang w:eastAsia="zh-CN"/>
        </w:rPr>
        <w:t>Due to</w:t>
      </w:r>
      <w:r w:rsidR="00A939E6" w:rsidRPr="00E10BB0">
        <w:rPr>
          <w:rFonts w:hint="eastAsia"/>
          <w:lang w:eastAsia="zh-CN"/>
        </w:rPr>
        <w:t xml:space="preserve"> the high</w:t>
      </w:r>
      <w:r w:rsidR="00A939E6" w:rsidRPr="00E10BB0">
        <w:rPr>
          <w:lang w:eastAsia="zh-CN"/>
        </w:rPr>
        <w:t xml:space="preserve"> traffic intensity, the overall performance</w:t>
      </w:r>
      <w:r w:rsidRPr="00E10BB0">
        <w:rPr>
          <w:lang w:eastAsia="zh-CN"/>
        </w:rPr>
        <w:t xml:space="preserve"> of periodic traffic mode</w:t>
      </w:r>
      <w:r w:rsidR="005878E6">
        <w:rPr>
          <w:lang w:eastAsia="zh-CN"/>
        </w:rPr>
        <w:t>l</w:t>
      </w:r>
      <w:r w:rsidRPr="00E10BB0">
        <w:rPr>
          <w:lang w:eastAsia="zh-CN"/>
        </w:rPr>
        <w:t xml:space="preserve"> 3 shows a significant degradation, and the differences among different sub-carrier spacing </w:t>
      </w:r>
      <w:r w:rsidR="00D52544" w:rsidRPr="00E10BB0">
        <w:rPr>
          <w:lang w:eastAsia="zh-CN"/>
        </w:rPr>
        <w:t>are</w:t>
      </w:r>
      <w:r w:rsidRPr="00E10BB0">
        <w:rPr>
          <w:lang w:eastAsia="zh-CN"/>
        </w:rPr>
        <w:t xml:space="preserve"> </w:t>
      </w:r>
      <w:r w:rsidR="001C23DC" w:rsidRPr="00E10BB0">
        <w:rPr>
          <w:lang w:eastAsia="zh-CN"/>
        </w:rPr>
        <w:t>not obvious</w:t>
      </w:r>
      <w:r w:rsidRPr="00E10BB0">
        <w:rPr>
          <w:lang w:eastAsia="zh-CN"/>
        </w:rPr>
        <w:t>.</w:t>
      </w:r>
    </w:p>
    <w:p w14:paraId="4900213F" w14:textId="77777777" w:rsidR="005003EE" w:rsidRPr="00E10BB0" w:rsidRDefault="005003EE" w:rsidP="00E10BB0"/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3"/>
        <w:gridCol w:w="4674"/>
      </w:tblGrid>
      <w:tr w:rsidR="005003EE" w:rsidRPr="00E10BB0" w14:paraId="17959895" w14:textId="77777777" w:rsidTr="005003EE">
        <w:tc>
          <w:tcPr>
            <w:tcW w:w="4643" w:type="dxa"/>
          </w:tcPr>
          <w:p w14:paraId="607A457A" w14:textId="04FC9C66" w:rsidR="005003EE" w:rsidRPr="00E10BB0" w:rsidRDefault="005003EE" w:rsidP="000E4CCB">
            <w:pPr>
              <w:pStyle w:val="B2"/>
              <w:spacing w:after="0"/>
              <w:ind w:left="0" w:firstLine="0"/>
              <w:jc w:val="both"/>
              <w:rPr>
                <w:rFonts w:eastAsia="SimSun"/>
                <w:sz w:val="22"/>
                <w:szCs w:val="22"/>
                <w:lang w:val="en-US" w:eastAsia="zh-CN"/>
              </w:rPr>
            </w:pPr>
            <w:r w:rsidRPr="00E10BB0">
              <w:rPr>
                <w:noProof/>
                <w:lang w:val="en-US"/>
              </w:rPr>
              <w:lastRenderedPageBreak/>
              <w:drawing>
                <wp:inline distT="0" distB="0" distL="0" distR="0" wp14:anchorId="4C9A5674" wp14:editId="1811E79C">
                  <wp:extent cx="2818329" cy="2114518"/>
                  <wp:effectExtent l="0" t="0" r="1270" b="635"/>
                  <wp:docPr id="17" name="图片 17" descr="C:\Users\d00373424\AppData\Roaming\eSpace_Desktop\UserData\d00373424\imagefiles\4002C9C5-1058-445D-9524-5D6C92F8115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4002C9C5-1058-445D-9524-5D6C92F81157" descr="C:\Users\d00373424\AppData\Roaming\eSpace_Desktop\UserData\d00373424\imagefiles\4002C9C5-1058-445D-9524-5D6C92F81157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32443" cy="212510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74" w:type="dxa"/>
          </w:tcPr>
          <w:p w14:paraId="4DC84897" w14:textId="4CE1DCB9" w:rsidR="005003EE" w:rsidRPr="00E10BB0" w:rsidRDefault="005003EE" w:rsidP="000E4CCB">
            <w:pPr>
              <w:pStyle w:val="B2"/>
              <w:spacing w:after="0"/>
              <w:ind w:left="0" w:firstLine="0"/>
              <w:jc w:val="both"/>
              <w:rPr>
                <w:rFonts w:eastAsia="SimSun"/>
                <w:sz w:val="22"/>
                <w:szCs w:val="22"/>
                <w:lang w:val="en-US" w:eastAsia="zh-CN"/>
              </w:rPr>
            </w:pPr>
            <w:r w:rsidRPr="00E10BB0">
              <w:rPr>
                <w:noProof/>
                <w:lang w:val="en-US"/>
              </w:rPr>
              <w:drawing>
                <wp:inline distT="0" distB="0" distL="0" distR="0" wp14:anchorId="4D075F90" wp14:editId="25B8A9AC">
                  <wp:extent cx="2840292" cy="2101755"/>
                  <wp:effectExtent l="0" t="0" r="0" b="0"/>
                  <wp:docPr id="18" name="图片 18" descr="C:\Users\d00373424\AppData\Roaming\eSpace_Desktop\UserData\d00373424\imagefiles\BDCC5D2C-9352-4A4C-8FEB-1E4DB9D61C7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BDCC5D2C-9352-4A4C-8FEB-1E4DB9D61C74" descr="C:\Users\d00373424\AppData\Roaming\eSpace_Desktop\UserData\d00373424\imagefiles\BDCC5D2C-9352-4A4C-8FEB-1E4DB9D61C74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3466" cy="211150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003EE" w:rsidRPr="00E10BB0" w14:paraId="66AC2DB4" w14:textId="77777777" w:rsidTr="005003EE">
        <w:tc>
          <w:tcPr>
            <w:tcW w:w="4643" w:type="dxa"/>
          </w:tcPr>
          <w:p w14:paraId="610B49CB" w14:textId="7BFA9121" w:rsidR="005003EE" w:rsidRPr="00E10BB0" w:rsidRDefault="005003EE" w:rsidP="000E4CCB">
            <w:pPr>
              <w:pStyle w:val="Caption"/>
              <w:tabs>
                <w:tab w:val="center" w:pos="4658"/>
                <w:tab w:val="left" w:pos="7125"/>
              </w:tabs>
            </w:pPr>
            <w:r w:rsidRPr="00E10BB0">
              <w:rPr>
                <w:szCs w:val="18"/>
              </w:rPr>
              <w:t xml:space="preserve">    </w:t>
            </w:r>
            <w:r w:rsidRPr="00E10BB0">
              <w:t>Figure 7: average PRR for highway</w:t>
            </w:r>
            <w:r w:rsidR="005B1212" w:rsidRPr="00E10BB0">
              <w:t>-</w:t>
            </w:r>
            <w:r w:rsidRPr="00E10BB0">
              <w:t>A-Periodic 3</w:t>
            </w:r>
          </w:p>
        </w:tc>
        <w:tc>
          <w:tcPr>
            <w:tcW w:w="4674" w:type="dxa"/>
          </w:tcPr>
          <w:p w14:paraId="091ADD65" w14:textId="36142779" w:rsidR="005003EE" w:rsidRPr="00E10BB0" w:rsidRDefault="005003EE" w:rsidP="000E4CCB">
            <w:pPr>
              <w:pStyle w:val="Caption"/>
              <w:keepNext/>
              <w:tabs>
                <w:tab w:val="center" w:pos="4658"/>
                <w:tab w:val="left" w:pos="7125"/>
              </w:tabs>
            </w:pPr>
            <w:r w:rsidRPr="00E10BB0">
              <w:t>Figure 8: average throughput for highway</w:t>
            </w:r>
            <w:r w:rsidR="005B1212" w:rsidRPr="00E10BB0">
              <w:t>-</w:t>
            </w:r>
            <w:r w:rsidRPr="00E10BB0">
              <w:t>A-Periodic 3</w:t>
            </w:r>
          </w:p>
        </w:tc>
      </w:tr>
    </w:tbl>
    <w:p w14:paraId="76622D33" w14:textId="58FDC5C7" w:rsidR="005003EE" w:rsidRPr="00E10BB0" w:rsidRDefault="005003EE" w:rsidP="005003EE">
      <w:pPr>
        <w:pStyle w:val="Caption"/>
        <w:tabs>
          <w:tab w:val="center" w:pos="4658"/>
          <w:tab w:val="left" w:pos="7125"/>
        </w:tabs>
        <w:rPr>
          <w:rFonts w:eastAsia="SimSun"/>
          <w:b w:val="0"/>
          <w:sz w:val="22"/>
          <w:szCs w:val="22"/>
          <w:lang w:eastAsia="zh-CN"/>
        </w:rPr>
      </w:pPr>
      <w:r w:rsidRPr="00E10BB0">
        <w:rPr>
          <w:noProof/>
        </w:rPr>
        <w:drawing>
          <wp:inline distT="0" distB="0" distL="0" distR="0" wp14:anchorId="61EC62BA" wp14:editId="5CB36080">
            <wp:extent cx="2960793" cy="2229328"/>
            <wp:effectExtent l="0" t="0" r="0" b="0"/>
            <wp:docPr id="19" name="图片 19" descr="C:\Users\d00373424\AppData\Roaming\eSpace_Desktop\UserData\d00373424\imagefiles\F441B388-DC4B-474A-AD49-EA72A21D73F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441B388-DC4B-474A-AD49-EA72A21D73FA" descr="C:\Users\d00373424\AppData\Roaming\eSpace_Desktop\UserData\d00373424\imagefiles\F441B388-DC4B-474A-AD49-EA72A21D73FA.png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2361" cy="22455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F6D036D" w14:textId="6F91CB43" w:rsidR="005003EE" w:rsidRPr="00E10BB0" w:rsidRDefault="005003EE" w:rsidP="005003EE">
      <w:pPr>
        <w:pStyle w:val="Caption"/>
      </w:pPr>
      <w:r w:rsidRPr="00E10BB0">
        <w:t>Figure 9: average PIR for highway</w:t>
      </w:r>
      <w:r w:rsidR="005B1212" w:rsidRPr="00E10BB0">
        <w:t>-</w:t>
      </w:r>
      <w:r w:rsidRPr="00E10BB0">
        <w:t>A-Periodic 3</w:t>
      </w:r>
    </w:p>
    <w:p w14:paraId="7945C613" w14:textId="77777777" w:rsidR="005003EE" w:rsidRPr="00E10BB0" w:rsidRDefault="005003EE" w:rsidP="00E10BB0"/>
    <w:p w14:paraId="733D05C0" w14:textId="69B814F8" w:rsidR="00D35A01" w:rsidRPr="00E10BB0" w:rsidRDefault="002C3266" w:rsidP="002C3266">
      <w:pPr>
        <w:pStyle w:val="Heading3"/>
        <w:rPr>
          <w:lang w:eastAsia="zh-CN"/>
        </w:rPr>
      </w:pPr>
      <w:r w:rsidRPr="00E10BB0">
        <w:rPr>
          <w:lang w:eastAsia="zh-CN"/>
        </w:rPr>
        <w:t>H</w:t>
      </w:r>
      <w:r w:rsidRPr="00E10BB0">
        <w:rPr>
          <w:rFonts w:hint="eastAsia"/>
          <w:lang w:eastAsia="zh-CN"/>
        </w:rPr>
        <w:t>ighway</w:t>
      </w:r>
      <w:r w:rsidR="007433A2" w:rsidRPr="00E10BB0">
        <w:rPr>
          <w:lang w:eastAsia="zh-CN"/>
        </w:rPr>
        <w:t>-</w:t>
      </w:r>
      <w:r w:rsidRPr="00E10BB0">
        <w:rPr>
          <w:lang w:eastAsia="zh-CN"/>
        </w:rPr>
        <w:t>A-Aperiodic1</w:t>
      </w:r>
    </w:p>
    <w:p w14:paraId="7751BB86" w14:textId="111ADE91" w:rsidR="002C3266" w:rsidRPr="00E10BB0" w:rsidRDefault="002C3266" w:rsidP="002C3266">
      <w:pPr>
        <w:pStyle w:val="B2"/>
        <w:spacing w:after="0"/>
        <w:ind w:left="0" w:firstLine="0"/>
        <w:jc w:val="both"/>
        <w:rPr>
          <w:rFonts w:eastAsia="SimSun"/>
          <w:sz w:val="22"/>
          <w:szCs w:val="22"/>
          <w:lang w:val="en-US" w:eastAsia="zh-CN"/>
        </w:rPr>
      </w:pPr>
      <w:r w:rsidRPr="00E10BB0">
        <w:rPr>
          <w:rFonts w:eastAsia="SimSun"/>
          <w:sz w:val="22"/>
          <w:szCs w:val="22"/>
          <w:lang w:val="en-US" w:eastAsia="zh-CN"/>
        </w:rPr>
        <w:t>I</w:t>
      </w:r>
      <w:r w:rsidRPr="00E10BB0">
        <w:rPr>
          <w:rFonts w:eastAsia="SimSun" w:hint="eastAsia"/>
          <w:sz w:val="22"/>
          <w:szCs w:val="22"/>
          <w:lang w:val="en-US" w:eastAsia="zh-CN"/>
        </w:rPr>
        <w:t xml:space="preserve">n this </w:t>
      </w:r>
      <w:r w:rsidRPr="00E10BB0">
        <w:rPr>
          <w:rFonts w:eastAsia="SimSun"/>
          <w:sz w:val="22"/>
          <w:szCs w:val="22"/>
          <w:lang w:val="en-US" w:eastAsia="zh-CN"/>
        </w:rPr>
        <w:t>sub-</w:t>
      </w:r>
      <w:r w:rsidRPr="00E10BB0">
        <w:rPr>
          <w:rFonts w:eastAsia="SimSun" w:hint="eastAsia"/>
          <w:sz w:val="22"/>
          <w:szCs w:val="22"/>
          <w:lang w:val="en-US" w:eastAsia="zh-CN"/>
        </w:rPr>
        <w:t xml:space="preserve">section, </w:t>
      </w:r>
      <w:r w:rsidRPr="00E10BB0">
        <w:rPr>
          <w:rFonts w:eastAsia="SimSun"/>
          <w:sz w:val="22"/>
          <w:szCs w:val="22"/>
          <w:lang w:val="en-US" w:eastAsia="zh-CN"/>
        </w:rPr>
        <w:t>the performance of V2V links with aperiodic traffic mode</w:t>
      </w:r>
      <w:r w:rsidR="007433A2" w:rsidRPr="00E10BB0">
        <w:rPr>
          <w:rFonts w:eastAsia="SimSun"/>
          <w:sz w:val="22"/>
          <w:szCs w:val="22"/>
          <w:lang w:val="en-US" w:eastAsia="zh-CN"/>
        </w:rPr>
        <w:t>l</w:t>
      </w:r>
      <w:r w:rsidRPr="00E10BB0">
        <w:rPr>
          <w:rFonts w:eastAsia="SimSun"/>
          <w:sz w:val="22"/>
          <w:szCs w:val="22"/>
          <w:lang w:val="en-US" w:eastAsia="zh-CN"/>
        </w:rPr>
        <w:t xml:space="preserve"> 1 is shown. </w:t>
      </w:r>
    </w:p>
    <w:p w14:paraId="267BE3B3" w14:textId="77777777" w:rsidR="003474B9" w:rsidRPr="00E10BB0" w:rsidRDefault="003474B9" w:rsidP="002C3266">
      <w:pPr>
        <w:pStyle w:val="B2"/>
        <w:spacing w:after="0"/>
        <w:ind w:left="0" w:firstLine="0"/>
        <w:jc w:val="both"/>
        <w:rPr>
          <w:rFonts w:eastAsia="SimSun"/>
          <w:sz w:val="22"/>
          <w:szCs w:val="22"/>
          <w:lang w:val="en-US" w:eastAsia="zh-CN"/>
        </w:rPr>
      </w:pPr>
    </w:p>
    <w:p w14:paraId="207D7EFD" w14:textId="1D782B90" w:rsidR="008E78CA" w:rsidRPr="00E10BB0" w:rsidRDefault="003474B9" w:rsidP="002C3266">
      <w:pPr>
        <w:pStyle w:val="B2"/>
        <w:spacing w:after="0"/>
        <w:ind w:left="0" w:firstLine="0"/>
        <w:jc w:val="both"/>
        <w:rPr>
          <w:rFonts w:eastAsia="SimSun"/>
          <w:sz w:val="22"/>
          <w:szCs w:val="22"/>
          <w:lang w:val="en-US" w:eastAsia="zh-CN"/>
        </w:rPr>
      </w:pPr>
      <w:r w:rsidRPr="00E10BB0">
        <w:rPr>
          <w:rFonts w:eastAsia="SimSun"/>
          <w:sz w:val="22"/>
          <w:szCs w:val="22"/>
          <w:lang w:val="en-US" w:eastAsia="zh-CN"/>
        </w:rPr>
        <w:t>Compared with periodic traffic mode</w:t>
      </w:r>
      <w:r w:rsidR="005878E6">
        <w:rPr>
          <w:rFonts w:eastAsia="SimSun"/>
          <w:sz w:val="22"/>
          <w:szCs w:val="22"/>
          <w:lang w:val="en-US" w:eastAsia="zh-CN"/>
        </w:rPr>
        <w:t>l</w:t>
      </w:r>
      <w:r w:rsidRPr="00E10BB0">
        <w:rPr>
          <w:rFonts w:eastAsia="SimSun"/>
          <w:sz w:val="22"/>
          <w:szCs w:val="22"/>
          <w:lang w:val="en-US" w:eastAsia="zh-CN"/>
        </w:rPr>
        <w:t xml:space="preserve"> 1, the performance of aperiodic traffic mode</w:t>
      </w:r>
      <w:r w:rsidR="005878E6">
        <w:rPr>
          <w:rFonts w:eastAsia="SimSun"/>
          <w:sz w:val="22"/>
          <w:szCs w:val="22"/>
          <w:lang w:val="en-US" w:eastAsia="zh-CN"/>
        </w:rPr>
        <w:t>l</w:t>
      </w:r>
      <w:r w:rsidRPr="00E10BB0">
        <w:rPr>
          <w:rFonts w:eastAsia="SimSun"/>
          <w:sz w:val="22"/>
          <w:szCs w:val="22"/>
          <w:lang w:val="en-US" w:eastAsia="zh-CN"/>
        </w:rPr>
        <w:t xml:space="preserve"> 1 shows a slight degradation, which is due to the larger traffic intensity.</w:t>
      </w:r>
      <w:r w:rsidR="00D073DD" w:rsidRPr="00E10BB0">
        <w:rPr>
          <w:rFonts w:eastAsia="SimSun"/>
          <w:sz w:val="22"/>
          <w:szCs w:val="22"/>
          <w:lang w:val="en-US" w:eastAsia="zh-CN"/>
        </w:rPr>
        <w:t xml:space="preserve"> For the configuration of </w:t>
      </w:r>
      <w:r w:rsidR="005F155E" w:rsidRPr="00E10BB0">
        <w:rPr>
          <w:rFonts w:eastAsia="SimSun"/>
          <w:sz w:val="22"/>
          <w:szCs w:val="22"/>
          <w:lang w:val="en-US" w:eastAsia="zh-CN"/>
        </w:rPr>
        <w:t>10</w:t>
      </w:r>
      <w:r w:rsidR="007433A2" w:rsidRPr="00E10BB0">
        <w:rPr>
          <w:rFonts w:eastAsia="SimSun"/>
          <w:sz w:val="22"/>
          <w:szCs w:val="22"/>
          <w:lang w:val="en-US" w:eastAsia="zh-CN"/>
        </w:rPr>
        <w:t xml:space="preserve"> </w:t>
      </w:r>
      <w:r w:rsidR="005F155E" w:rsidRPr="00E10BB0">
        <w:rPr>
          <w:rFonts w:eastAsia="SimSun"/>
          <w:sz w:val="22"/>
          <w:szCs w:val="22"/>
          <w:lang w:val="en-US" w:eastAsia="zh-CN"/>
        </w:rPr>
        <w:t xml:space="preserve">MHz </w:t>
      </w:r>
      <w:r w:rsidR="007433A2" w:rsidRPr="00E10BB0">
        <w:rPr>
          <w:rFonts w:eastAsia="SimSun"/>
          <w:sz w:val="22"/>
          <w:szCs w:val="22"/>
          <w:lang w:val="en-US" w:eastAsia="zh-CN"/>
        </w:rPr>
        <w:t xml:space="preserve">bandwidth </w:t>
      </w:r>
      <w:r w:rsidR="005F155E" w:rsidRPr="00E10BB0">
        <w:rPr>
          <w:rFonts w:eastAsia="SimSun"/>
          <w:sz w:val="22"/>
          <w:szCs w:val="22"/>
          <w:lang w:val="en-US" w:eastAsia="zh-CN"/>
        </w:rPr>
        <w:t>and 60</w:t>
      </w:r>
      <w:r w:rsidR="007433A2" w:rsidRPr="00E10BB0">
        <w:rPr>
          <w:rFonts w:eastAsia="SimSun"/>
          <w:sz w:val="22"/>
          <w:szCs w:val="22"/>
          <w:lang w:val="en-US" w:eastAsia="zh-CN"/>
        </w:rPr>
        <w:t xml:space="preserve"> </w:t>
      </w:r>
      <w:r w:rsidR="005F155E" w:rsidRPr="00E10BB0">
        <w:rPr>
          <w:rFonts w:eastAsia="SimSun"/>
          <w:sz w:val="22"/>
          <w:szCs w:val="22"/>
          <w:lang w:val="en-US" w:eastAsia="zh-CN"/>
        </w:rPr>
        <w:t xml:space="preserve">kHz </w:t>
      </w:r>
      <w:r w:rsidR="00D073DD" w:rsidRPr="00E10BB0">
        <w:rPr>
          <w:rFonts w:eastAsia="SimSun"/>
          <w:sz w:val="22"/>
          <w:szCs w:val="22"/>
          <w:lang w:val="en-US" w:eastAsia="zh-CN"/>
        </w:rPr>
        <w:t>sub-carrier spacing, the de</w:t>
      </w:r>
      <w:r w:rsidR="005F155E" w:rsidRPr="00E10BB0">
        <w:rPr>
          <w:rFonts w:eastAsia="SimSun"/>
          <w:sz w:val="22"/>
          <w:szCs w:val="22"/>
          <w:lang w:val="en-US" w:eastAsia="zh-CN"/>
        </w:rPr>
        <w:t>graded</w:t>
      </w:r>
      <w:r w:rsidR="00D073DD" w:rsidRPr="00E10BB0">
        <w:rPr>
          <w:rFonts w:eastAsia="SimSun"/>
          <w:sz w:val="22"/>
          <w:szCs w:val="22"/>
          <w:lang w:val="en-US" w:eastAsia="zh-CN"/>
        </w:rPr>
        <w:t xml:space="preserve"> performance at larger distance is also due to the interference.</w:t>
      </w:r>
    </w:p>
    <w:p w14:paraId="45350D1C" w14:textId="77777777" w:rsidR="002C3266" w:rsidRPr="00E10BB0" w:rsidRDefault="002C3266" w:rsidP="002C3266">
      <w:pPr>
        <w:pStyle w:val="B2"/>
        <w:spacing w:after="0"/>
        <w:ind w:left="0" w:firstLine="0"/>
        <w:jc w:val="both"/>
        <w:rPr>
          <w:rFonts w:eastAsia="SimSun"/>
          <w:sz w:val="22"/>
          <w:szCs w:val="22"/>
          <w:lang w:val="en-US" w:eastAsia="zh-CN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37"/>
        <w:gridCol w:w="4680"/>
      </w:tblGrid>
      <w:tr w:rsidR="00AB37C4" w:rsidRPr="00E10BB0" w14:paraId="23958E62" w14:textId="77777777" w:rsidTr="000E4CCB">
        <w:tc>
          <w:tcPr>
            <w:tcW w:w="4782" w:type="dxa"/>
          </w:tcPr>
          <w:p w14:paraId="37191005" w14:textId="1011ED7E" w:rsidR="00CB32F8" w:rsidRPr="00E10BB0" w:rsidRDefault="00AB37C4" w:rsidP="000E4CCB">
            <w:pPr>
              <w:pStyle w:val="B2"/>
              <w:spacing w:after="0"/>
              <w:ind w:left="0" w:firstLine="0"/>
              <w:jc w:val="both"/>
              <w:rPr>
                <w:rFonts w:eastAsia="SimSun"/>
                <w:sz w:val="22"/>
                <w:szCs w:val="22"/>
                <w:lang w:val="en-US" w:eastAsia="zh-CN"/>
              </w:rPr>
            </w:pPr>
            <w:r w:rsidRPr="00E10BB0">
              <w:rPr>
                <w:noProof/>
                <w:lang w:val="en-US"/>
              </w:rPr>
              <w:drawing>
                <wp:inline distT="0" distB="0" distL="0" distR="0" wp14:anchorId="0B71743F" wp14:editId="7235B7A4">
                  <wp:extent cx="2817426" cy="2114093"/>
                  <wp:effectExtent l="0" t="0" r="0" b="0"/>
                  <wp:docPr id="40" name="图片 40" descr="C:\Users\d00373424\AppData\Roaming\eSpace_Desktop\UserData\d00373424\imagefiles\5BA14390-7EAA-41FF-B6BF-30393F9D37C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5BA14390-7EAA-41FF-B6BF-30393F9D37C0" descr="C:\Users\d00373424\AppData\Roaming\eSpace_Desktop\UserData\d00373424\imagefiles\5BA14390-7EAA-41FF-B6BF-30393F9D37C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30276" cy="21237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51" w:type="dxa"/>
          </w:tcPr>
          <w:p w14:paraId="578850EE" w14:textId="4B8A01D4" w:rsidR="00C06546" w:rsidRPr="00E10BB0" w:rsidRDefault="00AB37C4" w:rsidP="000E4CCB">
            <w:pPr>
              <w:pStyle w:val="B2"/>
              <w:spacing w:after="0"/>
              <w:ind w:left="0" w:firstLine="0"/>
              <w:jc w:val="both"/>
              <w:rPr>
                <w:rFonts w:eastAsia="SimSun"/>
                <w:sz w:val="22"/>
                <w:szCs w:val="22"/>
                <w:lang w:val="en-US" w:eastAsia="zh-CN"/>
              </w:rPr>
            </w:pPr>
            <w:r w:rsidRPr="00E10BB0">
              <w:rPr>
                <w:noProof/>
                <w:lang w:val="en-US"/>
              </w:rPr>
              <w:drawing>
                <wp:inline distT="0" distB="0" distL="0" distR="0" wp14:anchorId="42DB6371" wp14:editId="0FF788DC">
                  <wp:extent cx="2845410" cy="2126123"/>
                  <wp:effectExtent l="0" t="0" r="0" b="0"/>
                  <wp:docPr id="41" name="图片 41" descr="C:\Users\d00373424\AppData\Roaming\eSpace_Desktop\UserData\d00373424\imagefiles\9620E318-6E6D-4004-BEF3-E9161CB770A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9620E318-6E6D-4004-BEF3-E9161CB770AD" descr="C:\Users\d00373424\AppData\Roaming\eSpace_Desktop\UserData\d00373424\imagefiles\9620E318-6E6D-4004-BEF3-E9161CB770AD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3576" cy="2132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B37C4" w:rsidRPr="00E10BB0" w14:paraId="36DF8916" w14:textId="77777777" w:rsidTr="000E4CCB">
        <w:tc>
          <w:tcPr>
            <w:tcW w:w="4782" w:type="dxa"/>
          </w:tcPr>
          <w:p w14:paraId="3B8409DD" w14:textId="4F981AA0" w:rsidR="00C06546" w:rsidRPr="00E10BB0" w:rsidRDefault="00C06546" w:rsidP="00E10BB0">
            <w:pPr>
              <w:pStyle w:val="Caption"/>
              <w:tabs>
                <w:tab w:val="center" w:pos="4658"/>
                <w:tab w:val="left" w:pos="7125"/>
              </w:tabs>
              <w:ind w:firstLineChars="100" w:firstLine="180"/>
              <w:jc w:val="both"/>
            </w:pPr>
            <w:r w:rsidRPr="00E10BB0">
              <w:t xml:space="preserve">Figure </w:t>
            </w:r>
            <w:r w:rsidR="00D073DD" w:rsidRPr="00E10BB0">
              <w:t>10</w:t>
            </w:r>
            <w:r w:rsidRPr="00E10BB0">
              <w:t xml:space="preserve">: </w:t>
            </w:r>
            <w:r w:rsidR="005B1212" w:rsidRPr="00E10BB0">
              <w:t>average PRR for highway-</w:t>
            </w:r>
            <w:r w:rsidRPr="00E10BB0">
              <w:t>A-Aperiodic 1</w:t>
            </w:r>
          </w:p>
        </w:tc>
        <w:tc>
          <w:tcPr>
            <w:tcW w:w="4751" w:type="dxa"/>
          </w:tcPr>
          <w:p w14:paraId="537B28F8" w14:textId="5BF380B6" w:rsidR="00C06546" w:rsidRPr="00E10BB0" w:rsidRDefault="00C06546" w:rsidP="00E10BB0">
            <w:pPr>
              <w:pStyle w:val="Caption"/>
              <w:keepNext/>
              <w:tabs>
                <w:tab w:val="center" w:pos="4658"/>
                <w:tab w:val="left" w:pos="7125"/>
              </w:tabs>
              <w:jc w:val="both"/>
            </w:pPr>
            <w:r w:rsidRPr="00E10BB0">
              <w:t>Figure</w:t>
            </w:r>
            <w:r w:rsidR="00D073DD" w:rsidRPr="00E10BB0">
              <w:t xml:space="preserve"> 11</w:t>
            </w:r>
            <w:r w:rsidRPr="00E10BB0">
              <w:t>:ave</w:t>
            </w:r>
            <w:r w:rsidR="005B1212" w:rsidRPr="00E10BB0">
              <w:t>rage throughput for highway-</w:t>
            </w:r>
            <w:r w:rsidRPr="00E10BB0">
              <w:t>A-Aperiodic 1</w:t>
            </w:r>
          </w:p>
        </w:tc>
      </w:tr>
    </w:tbl>
    <w:p w14:paraId="46944F04" w14:textId="33A80EAA" w:rsidR="00C06546" w:rsidRPr="00E10BB0" w:rsidRDefault="00AB37C4" w:rsidP="00C06546">
      <w:pPr>
        <w:pStyle w:val="Caption"/>
        <w:tabs>
          <w:tab w:val="center" w:pos="4658"/>
          <w:tab w:val="left" w:pos="7125"/>
        </w:tabs>
        <w:rPr>
          <w:rFonts w:eastAsia="SimSun"/>
          <w:b w:val="0"/>
          <w:sz w:val="22"/>
          <w:szCs w:val="22"/>
          <w:lang w:eastAsia="zh-CN"/>
        </w:rPr>
      </w:pPr>
      <w:r w:rsidRPr="00E10BB0">
        <w:rPr>
          <w:noProof/>
        </w:rPr>
        <w:lastRenderedPageBreak/>
        <w:drawing>
          <wp:inline distT="0" distB="0" distL="0" distR="0" wp14:anchorId="630AB8C7" wp14:editId="444BCBF9">
            <wp:extent cx="2917420" cy="2179930"/>
            <wp:effectExtent l="0" t="0" r="0" b="0"/>
            <wp:docPr id="42" name="图片 42" descr="C:\Users\d00373424\AppData\Roaming\eSpace_Desktop\UserData\d00373424\imagefiles\657EB4E5-E6F4-4F82-9DFA-303C6A8C7A9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657EB4E5-E6F4-4F82-9DFA-303C6A8C7A90" descr="C:\Users\d00373424\AppData\Roaming\eSpace_Desktop\UserData\d00373424\imagefiles\657EB4E5-E6F4-4F82-9DFA-303C6A8C7A90.png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2403" cy="2191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49A3705" w14:textId="279DA67A" w:rsidR="003474B9" w:rsidRPr="00E10BB0" w:rsidRDefault="00C06546" w:rsidP="001B5DED">
      <w:pPr>
        <w:pStyle w:val="Caption"/>
      </w:pPr>
      <w:r w:rsidRPr="00E10BB0">
        <w:t xml:space="preserve">Figure </w:t>
      </w:r>
      <w:r w:rsidR="00D073DD" w:rsidRPr="00E10BB0">
        <w:t>12</w:t>
      </w:r>
      <w:r w:rsidRPr="00E10BB0">
        <w:t xml:space="preserve">: </w:t>
      </w:r>
      <w:r w:rsidR="005B1212" w:rsidRPr="00E10BB0">
        <w:t>average PIR for highway-</w:t>
      </w:r>
      <w:r w:rsidRPr="00E10BB0">
        <w:t>A-Aperiodic 1</w:t>
      </w:r>
    </w:p>
    <w:p w14:paraId="1F1EEC70" w14:textId="77777777" w:rsidR="001B5DED" w:rsidRPr="00E10BB0" w:rsidRDefault="001B5DED" w:rsidP="001B5DED"/>
    <w:p w14:paraId="51DE36E1" w14:textId="6608606C" w:rsidR="008247EF" w:rsidRPr="00E10BB0" w:rsidRDefault="00D4444C" w:rsidP="008247EF">
      <w:pPr>
        <w:rPr>
          <w:b/>
          <w:lang w:eastAsia="zh-CN"/>
        </w:rPr>
      </w:pPr>
      <w:r w:rsidRPr="00E10BB0">
        <w:rPr>
          <w:b/>
          <w:lang w:eastAsia="zh-CN"/>
        </w:rPr>
        <w:t>Observation</w:t>
      </w:r>
      <w:r w:rsidR="00E354A4" w:rsidRPr="00E10BB0">
        <w:rPr>
          <w:b/>
          <w:lang w:eastAsia="zh-CN"/>
        </w:rPr>
        <w:t xml:space="preserve"> 1</w:t>
      </w:r>
      <w:r w:rsidR="002E26C0" w:rsidRPr="00E10BB0">
        <w:rPr>
          <w:b/>
          <w:lang w:eastAsia="zh-CN"/>
        </w:rPr>
        <w:t>: For</w:t>
      </w:r>
      <w:r w:rsidR="003474B9" w:rsidRPr="00E10BB0">
        <w:rPr>
          <w:b/>
          <w:lang w:eastAsia="zh-CN"/>
        </w:rPr>
        <w:t xml:space="preserve"> highway</w:t>
      </w:r>
      <w:r w:rsidR="007433A2" w:rsidRPr="00E10BB0">
        <w:rPr>
          <w:b/>
          <w:lang w:eastAsia="zh-CN"/>
        </w:rPr>
        <w:t>-</w:t>
      </w:r>
      <w:r w:rsidR="003474B9" w:rsidRPr="00E10BB0">
        <w:rPr>
          <w:b/>
          <w:lang w:eastAsia="zh-CN"/>
        </w:rPr>
        <w:t xml:space="preserve">A deployment, </w:t>
      </w:r>
      <w:r w:rsidR="002E26C0" w:rsidRPr="00E10BB0">
        <w:rPr>
          <w:b/>
          <w:lang w:eastAsia="zh-CN"/>
        </w:rPr>
        <w:t xml:space="preserve">performance </w:t>
      </w:r>
      <w:r w:rsidRPr="00E10BB0">
        <w:rPr>
          <w:b/>
          <w:lang w:eastAsia="zh-CN"/>
        </w:rPr>
        <w:t>gain</w:t>
      </w:r>
      <w:r w:rsidR="002E26C0" w:rsidRPr="00E10BB0">
        <w:rPr>
          <w:b/>
          <w:lang w:eastAsia="zh-CN"/>
        </w:rPr>
        <w:t>s can b</w:t>
      </w:r>
      <w:r w:rsidR="00564476" w:rsidRPr="00E10BB0">
        <w:rPr>
          <w:b/>
          <w:lang w:eastAsia="zh-CN"/>
        </w:rPr>
        <w:t xml:space="preserve">e </w:t>
      </w:r>
      <w:r w:rsidR="002E26C0" w:rsidRPr="00E10BB0">
        <w:rPr>
          <w:b/>
          <w:lang w:eastAsia="zh-CN"/>
        </w:rPr>
        <w:t>o</w:t>
      </w:r>
      <w:r w:rsidR="00564476" w:rsidRPr="00E10BB0">
        <w:rPr>
          <w:b/>
          <w:lang w:eastAsia="zh-CN"/>
        </w:rPr>
        <w:t>b</w:t>
      </w:r>
      <w:r w:rsidR="002E26C0" w:rsidRPr="00E10BB0">
        <w:rPr>
          <w:b/>
          <w:lang w:eastAsia="zh-CN"/>
        </w:rPr>
        <w:t>served</w:t>
      </w:r>
      <w:r w:rsidRPr="00E10BB0">
        <w:rPr>
          <w:b/>
          <w:lang w:eastAsia="zh-CN"/>
        </w:rPr>
        <w:t xml:space="preserve"> by 60</w:t>
      </w:r>
      <w:r w:rsidR="007433A2" w:rsidRPr="00E10BB0">
        <w:rPr>
          <w:b/>
          <w:lang w:eastAsia="zh-CN"/>
        </w:rPr>
        <w:t xml:space="preserve"> </w:t>
      </w:r>
      <w:r w:rsidRPr="00E10BB0">
        <w:rPr>
          <w:b/>
          <w:lang w:eastAsia="zh-CN"/>
        </w:rPr>
        <w:t>kHz sub-carrier spacing</w:t>
      </w:r>
      <w:r w:rsidR="003474B9" w:rsidRPr="00E10BB0">
        <w:rPr>
          <w:b/>
          <w:lang w:eastAsia="zh-CN"/>
        </w:rPr>
        <w:t xml:space="preserve"> for 20</w:t>
      </w:r>
      <w:r w:rsidR="007433A2" w:rsidRPr="00E10BB0">
        <w:rPr>
          <w:b/>
          <w:lang w:eastAsia="zh-CN"/>
        </w:rPr>
        <w:t xml:space="preserve"> </w:t>
      </w:r>
      <w:r w:rsidR="003474B9" w:rsidRPr="00E10BB0">
        <w:rPr>
          <w:b/>
          <w:lang w:eastAsia="zh-CN"/>
        </w:rPr>
        <w:t>MHz and 100</w:t>
      </w:r>
      <w:r w:rsidR="007433A2" w:rsidRPr="00E10BB0">
        <w:rPr>
          <w:b/>
          <w:lang w:eastAsia="zh-CN"/>
        </w:rPr>
        <w:t xml:space="preserve"> </w:t>
      </w:r>
      <w:r w:rsidR="003474B9" w:rsidRPr="00E10BB0">
        <w:rPr>
          <w:b/>
          <w:lang w:eastAsia="zh-CN"/>
        </w:rPr>
        <w:t>MHz</w:t>
      </w:r>
      <w:r w:rsidR="007433A2" w:rsidRPr="00E10BB0">
        <w:rPr>
          <w:b/>
          <w:lang w:eastAsia="zh-CN"/>
        </w:rPr>
        <w:t>, compared to 15 and 30 kHz sub-carrier spacing</w:t>
      </w:r>
      <w:r w:rsidR="002E26C0" w:rsidRPr="00E10BB0">
        <w:rPr>
          <w:b/>
          <w:lang w:eastAsia="zh-CN"/>
        </w:rPr>
        <w:t>.</w:t>
      </w:r>
    </w:p>
    <w:p w14:paraId="00F7042B" w14:textId="77777777" w:rsidR="000D43FC" w:rsidRPr="00E10BB0" w:rsidRDefault="000D43FC" w:rsidP="008247EF">
      <w:pPr>
        <w:rPr>
          <w:b/>
          <w:lang w:eastAsia="zh-CN"/>
        </w:rPr>
      </w:pPr>
    </w:p>
    <w:p w14:paraId="0B602FE0" w14:textId="1C90619F" w:rsidR="00DD74F4" w:rsidRPr="00E10BB0" w:rsidRDefault="000D43FC" w:rsidP="000D43FC">
      <w:pPr>
        <w:pStyle w:val="Heading2"/>
        <w:rPr>
          <w:lang w:eastAsia="zh-CN"/>
        </w:rPr>
      </w:pPr>
      <w:r w:rsidRPr="00E10BB0">
        <w:rPr>
          <w:lang w:eastAsia="zh-CN"/>
        </w:rPr>
        <w:t>T</w:t>
      </w:r>
      <w:r w:rsidRPr="00E10BB0">
        <w:rPr>
          <w:rFonts w:hint="eastAsia"/>
          <w:lang w:eastAsia="zh-CN"/>
        </w:rPr>
        <w:t xml:space="preserve">ransmit </w:t>
      </w:r>
      <w:r w:rsidRPr="00E10BB0">
        <w:rPr>
          <w:lang w:eastAsia="zh-CN"/>
        </w:rPr>
        <w:t>diversity evaluation</w:t>
      </w:r>
    </w:p>
    <w:p w14:paraId="69D93E2B" w14:textId="5407B3AE" w:rsidR="004031F9" w:rsidRPr="00E10BB0" w:rsidRDefault="004031F9" w:rsidP="004031F9">
      <w:pPr>
        <w:rPr>
          <w:lang w:eastAsia="zh-CN"/>
        </w:rPr>
      </w:pPr>
      <w:r w:rsidRPr="00E10BB0">
        <w:rPr>
          <w:lang w:eastAsia="zh-CN"/>
        </w:rPr>
        <w:t>I</w:t>
      </w:r>
      <w:r w:rsidRPr="00E10BB0">
        <w:rPr>
          <w:rFonts w:hint="eastAsia"/>
          <w:lang w:eastAsia="zh-CN"/>
        </w:rPr>
        <w:t xml:space="preserve">n this section, </w:t>
      </w:r>
      <w:r w:rsidRPr="00E10BB0">
        <w:rPr>
          <w:lang w:eastAsia="zh-CN"/>
        </w:rPr>
        <w:t>the performance of transmit diversity schemes (small-delay CDD v.s SFBC) are compared for V2V broadcast transmission. The highway</w:t>
      </w:r>
      <w:r w:rsidR="007433A2" w:rsidRPr="00E10BB0">
        <w:rPr>
          <w:lang w:eastAsia="zh-CN"/>
        </w:rPr>
        <w:t>-</w:t>
      </w:r>
      <w:r w:rsidRPr="00E10BB0">
        <w:rPr>
          <w:lang w:eastAsia="zh-CN"/>
        </w:rPr>
        <w:t xml:space="preserve">A UE drop model </w:t>
      </w:r>
      <w:r w:rsidRPr="00E10BB0">
        <w:rPr>
          <w:rFonts w:hint="eastAsia"/>
          <w:lang w:eastAsia="zh-CN"/>
        </w:rPr>
        <w:t>is</w:t>
      </w:r>
      <w:r w:rsidRPr="00E10BB0">
        <w:rPr>
          <w:lang w:eastAsia="zh-CN"/>
        </w:rPr>
        <w:t xml:space="preserve"> adopted, and periodic traffic mode</w:t>
      </w:r>
      <w:r w:rsidR="007433A2" w:rsidRPr="00E10BB0">
        <w:rPr>
          <w:lang w:eastAsia="zh-CN"/>
        </w:rPr>
        <w:t>l</w:t>
      </w:r>
      <w:r w:rsidRPr="00E10BB0">
        <w:rPr>
          <w:lang w:eastAsia="zh-CN"/>
        </w:rPr>
        <w:t>-1, periodic traffic mode</w:t>
      </w:r>
      <w:r w:rsidR="007433A2" w:rsidRPr="00E10BB0">
        <w:rPr>
          <w:lang w:eastAsia="zh-CN"/>
        </w:rPr>
        <w:t>l</w:t>
      </w:r>
      <w:r w:rsidRPr="00E10BB0">
        <w:rPr>
          <w:lang w:eastAsia="zh-CN"/>
        </w:rPr>
        <w:t>-2, and aperiodic traffic mode</w:t>
      </w:r>
      <w:r w:rsidR="007433A2" w:rsidRPr="00E10BB0">
        <w:rPr>
          <w:lang w:eastAsia="zh-CN"/>
        </w:rPr>
        <w:t>l</w:t>
      </w:r>
      <w:r w:rsidRPr="00E10BB0">
        <w:rPr>
          <w:lang w:eastAsia="zh-CN"/>
        </w:rPr>
        <w:t xml:space="preserve">-1 are evaluated. </w:t>
      </w:r>
      <w:r w:rsidR="002A67AD" w:rsidRPr="00E10BB0">
        <w:rPr>
          <w:lang w:eastAsia="zh-CN"/>
        </w:rPr>
        <w:t>For these simulations</w:t>
      </w:r>
      <w:r w:rsidRPr="00E10BB0">
        <w:rPr>
          <w:lang w:eastAsia="zh-CN"/>
        </w:rPr>
        <w:t>, 60</w:t>
      </w:r>
      <w:r w:rsidR="007433A2" w:rsidRPr="00E10BB0">
        <w:rPr>
          <w:lang w:eastAsia="zh-CN"/>
        </w:rPr>
        <w:t xml:space="preserve"> </w:t>
      </w:r>
      <w:r w:rsidRPr="00E10BB0">
        <w:rPr>
          <w:lang w:eastAsia="zh-CN"/>
        </w:rPr>
        <w:t xml:space="preserve">kHz sub-carrier spacing is </w:t>
      </w:r>
      <w:r w:rsidR="002A67AD" w:rsidRPr="00E10BB0">
        <w:rPr>
          <w:lang w:eastAsia="zh-CN"/>
        </w:rPr>
        <w:t>used</w:t>
      </w:r>
      <w:r w:rsidRPr="00E10BB0">
        <w:rPr>
          <w:lang w:eastAsia="zh-CN"/>
        </w:rPr>
        <w:t xml:space="preserve">, </w:t>
      </w:r>
      <w:r w:rsidR="002A67AD" w:rsidRPr="00E10BB0">
        <w:rPr>
          <w:lang w:eastAsia="zh-CN"/>
        </w:rPr>
        <w:t xml:space="preserve">and </w:t>
      </w:r>
      <w:r w:rsidRPr="00E10BB0">
        <w:rPr>
          <w:lang w:eastAsia="zh-CN"/>
        </w:rPr>
        <w:t>10</w:t>
      </w:r>
      <w:r w:rsidR="007433A2" w:rsidRPr="00E10BB0">
        <w:rPr>
          <w:lang w:eastAsia="zh-CN"/>
        </w:rPr>
        <w:t xml:space="preserve"> </w:t>
      </w:r>
      <w:r w:rsidRPr="00E10BB0">
        <w:rPr>
          <w:lang w:eastAsia="zh-CN"/>
        </w:rPr>
        <w:t>MHz, 20</w:t>
      </w:r>
      <w:r w:rsidR="007433A2" w:rsidRPr="00E10BB0">
        <w:rPr>
          <w:lang w:eastAsia="zh-CN"/>
        </w:rPr>
        <w:t xml:space="preserve"> </w:t>
      </w:r>
      <w:r w:rsidRPr="00E10BB0">
        <w:rPr>
          <w:lang w:eastAsia="zh-CN"/>
        </w:rPr>
        <w:t>MHz and 100</w:t>
      </w:r>
      <w:r w:rsidR="007433A2" w:rsidRPr="00E10BB0">
        <w:rPr>
          <w:lang w:eastAsia="zh-CN"/>
        </w:rPr>
        <w:t xml:space="preserve"> </w:t>
      </w:r>
      <w:r w:rsidRPr="00E10BB0">
        <w:rPr>
          <w:lang w:eastAsia="zh-CN"/>
        </w:rPr>
        <w:t xml:space="preserve">MHz simulation bandwidth are considered. </w:t>
      </w:r>
    </w:p>
    <w:p w14:paraId="206CDFA8" w14:textId="780EABCF" w:rsidR="0096759B" w:rsidRPr="00E10BB0" w:rsidRDefault="0096759B" w:rsidP="007433A2">
      <w:pPr>
        <w:pStyle w:val="Heading3"/>
        <w:rPr>
          <w:lang w:eastAsia="zh-CN"/>
        </w:rPr>
      </w:pPr>
      <w:r w:rsidRPr="00E10BB0">
        <w:rPr>
          <w:lang w:eastAsia="zh-CN"/>
        </w:rPr>
        <w:t>H</w:t>
      </w:r>
      <w:r w:rsidRPr="00E10BB0">
        <w:rPr>
          <w:rFonts w:hint="eastAsia"/>
          <w:lang w:eastAsia="zh-CN"/>
        </w:rPr>
        <w:t>ighway</w:t>
      </w:r>
      <w:r w:rsidR="007433A2" w:rsidRPr="00E10BB0">
        <w:rPr>
          <w:lang w:eastAsia="zh-CN"/>
        </w:rPr>
        <w:t>-</w:t>
      </w:r>
      <w:r w:rsidRPr="00E10BB0">
        <w:rPr>
          <w:lang w:eastAsia="zh-CN"/>
        </w:rPr>
        <w:t>A-Periodic1</w:t>
      </w:r>
    </w:p>
    <w:p w14:paraId="7B3AB884" w14:textId="77777777" w:rsidR="00F24CEE" w:rsidRPr="00E10BB0" w:rsidRDefault="00F24CEE" w:rsidP="00E10BB0">
      <w:pPr>
        <w:rPr>
          <w:lang w:eastAsia="zh-CN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36"/>
        <w:gridCol w:w="4681"/>
      </w:tblGrid>
      <w:tr w:rsidR="0096759B" w:rsidRPr="00E10BB0" w14:paraId="226D8F4A" w14:textId="77777777" w:rsidTr="000E4CCB">
        <w:tc>
          <w:tcPr>
            <w:tcW w:w="4732" w:type="dxa"/>
          </w:tcPr>
          <w:p w14:paraId="786644C9" w14:textId="77777777" w:rsidR="0096759B" w:rsidRPr="00E10BB0" w:rsidRDefault="0096759B" w:rsidP="000E4CCB">
            <w:pPr>
              <w:pStyle w:val="B2"/>
              <w:spacing w:after="0"/>
              <w:ind w:left="0" w:firstLine="0"/>
              <w:jc w:val="both"/>
              <w:rPr>
                <w:rFonts w:eastAsia="SimSun"/>
                <w:sz w:val="22"/>
                <w:szCs w:val="22"/>
                <w:lang w:val="en-US" w:eastAsia="zh-CN"/>
              </w:rPr>
            </w:pPr>
            <w:r w:rsidRPr="00E10BB0">
              <w:rPr>
                <w:noProof/>
                <w:lang w:val="en-US"/>
              </w:rPr>
              <w:drawing>
                <wp:inline distT="0" distB="0" distL="0" distR="0" wp14:anchorId="1428471B" wp14:editId="683C8231">
                  <wp:extent cx="2911577" cy="2174581"/>
                  <wp:effectExtent l="0" t="0" r="0" b="0"/>
                  <wp:docPr id="1" name="图片 1" descr="C:\Users\d00373424\AppData\Roaming\eSpace_Desktop\UserData\d00373424\imagefiles\00A81B35-108B-45B1-8F3E-E54B45B4E64C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00A81B35-108B-45B1-8F3E-E54B45B4E64C" descr="C:\Users\d00373424\AppData\Roaming\eSpace_Desktop\UserData\d00373424\imagefiles\00A81B35-108B-45B1-8F3E-E54B45B4E64C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21560" cy="218203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01" w:type="dxa"/>
          </w:tcPr>
          <w:p w14:paraId="0669C314" w14:textId="77777777" w:rsidR="0096759B" w:rsidRPr="00E10BB0" w:rsidRDefault="0096759B" w:rsidP="000E4CCB">
            <w:pPr>
              <w:pStyle w:val="B2"/>
              <w:spacing w:after="0"/>
              <w:ind w:left="0" w:firstLine="0"/>
              <w:jc w:val="both"/>
              <w:rPr>
                <w:rFonts w:eastAsia="SimSun"/>
                <w:sz w:val="22"/>
                <w:szCs w:val="22"/>
                <w:lang w:val="en-US" w:eastAsia="zh-CN"/>
              </w:rPr>
            </w:pPr>
            <w:r w:rsidRPr="00E10BB0">
              <w:rPr>
                <w:noProof/>
                <w:lang w:val="en-US"/>
              </w:rPr>
              <w:drawing>
                <wp:inline distT="0" distB="0" distL="0" distR="0" wp14:anchorId="745B7228" wp14:editId="733758FF">
                  <wp:extent cx="2940837" cy="2196434"/>
                  <wp:effectExtent l="0" t="0" r="0" b="0"/>
                  <wp:docPr id="2" name="图片 2" descr="C:\Users\d00373424\AppData\Roaming\eSpace_Desktop\UserData\d00373424\imagefiles\28A975B7-B01B-4966-83AD-5DF0FFE0A8A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8A975B7-B01B-4966-83AD-5DF0FFE0A8A0" descr="C:\Users\d00373424\AppData\Roaming\eSpace_Desktop\UserData\d00373424\imagefiles\28A975B7-B01B-4966-83AD-5DF0FFE0A8A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5044" cy="219957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6759B" w:rsidRPr="00E10BB0" w14:paraId="79968B50" w14:textId="77777777" w:rsidTr="000E4CCB">
        <w:tc>
          <w:tcPr>
            <w:tcW w:w="4732" w:type="dxa"/>
          </w:tcPr>
          <w:p w14:paraId="601EC620" w14:textId="65E22DEA" w:rsidR="0096759B" w:rsidRPr="00E10BB0" w:rsidRDefault="0096759B" w:rsidP="000E4CCB">
            <w:pPr>
              <w:pStyle w:val="Caption"/>
              <w:tabs>
                <w:tab w:val="center" w:pos="4658"/>
                <w:tab w:val="left" w:pos="7125"/>
              </w:tabs>
            </w:pPr>
            <w:r w:rsidRPr="00E10BB0">
              <w:rPr>
                <w:szCs w:val="18"/>
              </w:rPr>
              <w:t xml:space="preserve">    </w:t>
            </w:r>
            <w:r w:rsidRPr="00E10BB0">
              <w:t>Figure 1</w:t>
            </w:r>
            <w:r w:rsidR="00D073DD" w:rsidRPr="00E10BB0">
              <w:t>3</w:t>
            </w:r>
            <w:r w:rsidRPr="00E10BB0">
              <w:t xml:space="preserve">: </w:t>
            </w:r>
            <w:r w:rsidR="005B1212" w:rsidRPr="00E10BB0">
              <w:t>average PRR for highway-</w:t>
            </w:r>
            <w:r w:rsidRPr="00E10BB0">
              <w:t>A-Periodic 1</w:t>
            </w:r>
          </w:p>
        </w:tc>
        <w:tc>
          <w:tcPr>
            <w:tcW w:w="4801" w:type="dxa"/>
          </w:tcPr>
          <w:p w14:paraId="17A394F7" w14:textId="310864D1" w:rsidR="0096759B" w:rsidRPr="00E10BB0" w:rsidRDefault="0096759B" w:rsidP="000E4CCB">
            <w:pPr>
              <w:pStyle w:val="Caption"/>
              <w:keepNext/>
              <w:tabs>
                <w:tab w:val="center" w:pos="4658"/>
                <w:tab w:val="left" w:pos="7125"/>
              </w:tabs>
            </w:pPr>
            <w:r w:rsidRPr="00E10BB0">
              <w:t>Figure 1</w:t>
            </w:r>
            <w:r w:rsidR="00D073DD" w:rsidRPr="00E10BB0">
              <w:t>4</w:t>
            </w:r>
            <w:r w:rsidRPr="00E10BB0">
              <w:t xml:space="preserve">: </w:t>
            </w:r>
            <w:r w:rsidR="005B1212" w:rsidRPr="00E10BB0">
              <w:t>average throughput for highway-</w:t>
            </w:r>
            <w:r w:rsidRPr="00E10BB0">
              <w:t>A-Periodic 1</w:t>
            </w:r>
          </w:p>
        </w:tc>
      </w:tr>
    </w:tbl>
    <w:p w14:paraId="1F6B761F" w14:textId="77777777" w:rsidR="0096759B" w:rsidRPr="00E10BB0" w:rsidRDefault="0096759B" w:rsidP="0096759B">
      <w:pPr>
        <w:pStyle w:val="Caption"/>
        <w:tabs>
          <w:tab w:val="center" w:pos="4658"/>
          <w:tab w:val="left" w:pos="7125"/>
        </w:tabs>
        <w:rPr>
          <w:rFonts w:eastAsia="SimSun"/>
          <w:b w:val="0"/>
          <w:sz w:val="22"/>
          <w:szCs w:val="22"/>
          <w:lang w:eastAsia="zh-CN"/>
        </w:rPr>
      </w:pPr>
      <w:r w:rsidRPr="00E10BB0">
        <w:rPr>
          <w:noProof/>
        </w:rPr>
        <w:lastRenderedPageBreak/>
        <w:drawing>
          <wp:inline distT="0" distB="0" distL="0" distR="0" wp14:anchorId="2D5E2134" wp14:editId="0F2C9765">
            <wp:extent cx="3145359" cy="2379000"/>
            <wp:effectExtent l="0" t="0" r="0" b="0"/>
            <wp:docPr id="3" name="图片 3" descr="C:\Users\d00373424\AppData\Roaming\eSpace_Desktop\UserData\d00373424\imagefiles\8EA3A790-F834-4016-A9E9-4C304486F0E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8EA3A790-F834-4016-A9E9-4C304486F0EE" descr="C:\Users\d00373424\AppData\Roaming\eSpace_Desktop\UserData\d00373424\imagefiles\8EA3A790-F834-4016-A9E9-4C304486F0EE.png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4125" cy="2385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89F590D" w14:textId="2A10749A" w:rsidR="0096759B" w:rsidRPr="00E10BB0" w:rsidRDefault="0096759B" w:rsidP="0096759B">
      <w:pPr>
        <w:pStyle w:val="Caption"/>
      </w:pPr>
      <w:r w:rsidRPr="00E10BB0">
        <w:t>Figure 1</w:t>
      </w:r>
      <w:r w:rsidR="00D073DD" w:rsidRPr="00E10BB0">
        <w:t>5</w:t>
      </w:r>
      <w:r w:rsidRPr="00E10BB0">
        <w:t>: avera</w:t>
      </w:r>
      <w:r w:rsidR="005B1212" w:rsidRPr="00E10BB0">
        <w:t>ge PIR for highway-</w:t>
      </w:r>
      <w:r w:rsidRPr="00E10BB0">
        <w:t>A-Periodic 1</w:t>
      </w:r>
    </w:p>
    <w:p w14:paraId="2F876624" w14:textId="77777777" w:rsidR="0096759B" w:rsidRPr="00E10BB0" w:rsidRDefault="0096759B" w:rsidP="0096759B">
      <w:pPr>
        <w:rPr>
          <w:lang w:eastAsia="zh-CN"/>
        </w:rPr>
      </w:pPr>
    </w:p>
    <w:p w14:paraId="0BCCEC5A" w14:textId="53D679D7" w:rsidR="0096759B" w:rsidRPr="00E10BB0" w:rsidRDefault="0096759B" w:rsidP="0096759B">
      <w:pPr>
        <w:pStyle w:val="Heading3"/>
        <w:rPr>
          <w:lang w:eastAsia="zh-CN"/>
        </w:rPr>
      </w:pPr>
      <w:r w:rsidRPr="00E10BB0">
        <w:rPr>
          <w:lang w:eastAsia="zh-CN"/>
        </w:rPr>
        <w:t>H</w:t>
      </w:r>
      <w:r w:rsidR="005B1212" w:rsidRPr="00E10BB0">
        <w:rPr>
          <w:rFonts w:hint="eastAsia"/>
          <w:lang w:eastAsia="zh-CN"/>
        </w:rPr>
        <w:t>ighway-</w:t>
      </w:r>
      <w:r w:rsidRPr="00E10BB0">
        <w:rPr>
          <w:lang w:eastAsia="zh-CN"/>
        </w:rPr>
        <w:t>A-Periodic2</w:t>
      </w:r>
    </w:p>
    <w:p w14:paraId="49CEA7AC" w14:textId="77777777" w:rsidR="0096759B" w:rsidRPr="00E10BB0" w:rsidRDefault="0096759B" w:rsidP="0096759B">
      <w:pPr>
        <w:rPr>
          <w:lang w:eastAsia="zh-CN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00"/>
        <w:gridCol w:w="4617"/>
      </w:tblGrid>
      <w:tr w:rsidR="0096759B" w:rsidRPr="00E10BB0" w14:paraId="7899F111" w14:textId="77777777" w:rsidTr="000E4CCB">
        <w:tc>
          <w:tcPr>
            <w:tcW w:w="4732" w:type="dxa"/>
          </w:tcPr>
          <w:p w14:paraId="7A22C63B" w14:textId="77777777" w:rsidR="0096759B" w:rsidRPr="00E10BB0" w:rsidRDefault="0096759B" w:rsidP="000E4CCB">
            <w:pPr>
              <w:pStyle w:val="B2"/>
              <w:spacing w:after="0"/>
              <w:ind w:left="0" w:firstLine="0"/>
              <w:jc w:val="both"/>
              <w:rPr>
                <w:rFonts w:eastAsia="SimSun"/>
                <w:sz w:val="22"/>
                <w:szCs w:val="22"/>
                <w:lang w:val="en-US" w:eastAsia="zh-CN"/>
              </w:rPr>
            </w:pPr>
            <w:r w:rsidRPr="00E10BB0">
              <w:rPr>
                <w:noProof/>
                <w:lang w:val="en-US"/>
              </w:rPr>
              <w:drawing>
                <wp:inline distT="0" distB="0" distL="0" distR="0" wp14:anchorId="325E335B" wp14:editId="62E4FE80">
                  <wp:extent cx="2926763" cy="2187359"/>
                  <wp:effectExtent l="0" t="0" r="0" b="0"/>
                  <wp:docPr id="9" name="图片 9" descr="C:\Users\d00373424\AppData\Roaming\eSpace_Desktop\UserData\d00373424\imagefiles\C92447F0-9EF7-4158-A52A-A5D17C524C9C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C92447F0-9EF7-4158-A52A-A5D17C524C9C" descr="C:\Users\d00373424\AppData\Roaming\eSpace_Desktop\UserData\d00373424\imagefiles\C92447F0-9EF7-4158-A52A-A5D17C524C9C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1862" cy="219864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01" w:type="dxa"/>
          </w:tcPr>
          <w:p w14:paraId="231BB275" w14:textId="77777777" w:rsidR="0096759B" w:rsidRPr="00E10BB0" w:rsidRDefault="0096759B" w:rsidP="000E4CCB">
            <w:pPr>
              <w:pStyle w:val="B2"/>
              <w:spacing w:after="0"/>
              <w:ind w:left="0" w:firstLine="0"/>
              <w:jc w:val="both"/>
              <w:rPr>
                <w:rFonts w:eastAsia="SimSun"/>
                <w:sz w:val="22"/>
                <w:szCs w:val="22"/>
                <w:lang w:val="en-US" w:eastAsia="zh-CN"/>
              </w:rPr>
            </w:pPr>
            <w:r w:rsidRPr="00E10BB0">
              <w:rPr>
                <w:noProof/>
                <w:lang w:val="en-US"/>
              </w:rPr>
              <w:drawing>
                <wp:inline distT="0" distB="0" distL="0" distR="0" wp14:anchorId="0604698B" wp14:editId="7251A254">
                  <wp:extent cx="2872930" cy="2159217"/>
                  <wp:effectExtent l="0" t="0" r="0" b="0"/>
                  <wp:docPr id="10" name="图片 10" descr="C:\Users\d00373424\AppData\Roaming\eSpace_Desktop\UserData\d00373424\imagefiles\8C20580D-C4B1-433B-92C5-83D8D6BB771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8C20580D-C4B1-433B-92C5-83D8D6BB7713" descr="C:\Users\d00373424\AppData\Roaming\eSpace_Desktop\UserData\d00373424\imagefiles\8C20580D-C4B1-433B-92C5-83D8D6BB771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81005" cy="216528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6759B" w:rsidRPr="00E10BB0" w14:paraId="26DFEF41" w14:textId="77777777" w:rsidTr="000E4CCB">
        <w:tc>
          <w:tcPr>
            <w:tcW w:w="4732" w:type="dxa"/>
          </w:tcPr>
          <w:p w14:paraId="44C20CB7" w14:textId="54560725" w:rsidR="0096759B" w:rsidRPr="00E10BB0" w:rsidRDefault="0096759B" w:rsidP="000E4CCB">
            <w:pPr>
              <w:pStyle w:val="Caption"/>
              <w:tabs>
                <w:tab w:val="center" w:pos="4658"/>
                <w:tab w:val="left" w:pos="7125"/>
              </w:tabs>
            </w:pPr>
            <w:r w:rsidRPr="00E10BB0">
              <w:rPr>
                <w:szCs w:val="18"/>
              </w:rPr>
              <w:t xml:space="preserve">    </w:t>
            </w:r>
            <w:r w:rsidRPr="00E10BB0">
              <w:t>Figure 1</w:t>
            </w:r>
            <w:r w:rsidR="00D073DD" w:rsidRPr="00E10BB0">
              <w:t>6</w:t>
            </w:r>
            <w:r w:rsidRPr="00E10BB0">
              <w:t xml:space="preserve">: </w:t>
            </w:r>
            <w:r w:rsidR="005B1212" w:rsidRPr="00E10BB0">
              <w:t>average PRR for highway-</w:t>
            </w:r>
            <w:r w:rsidRPr="00E10BB0">
              <w:t>A-Periodic 2</w:t>
            </w:r>
          </w:p>
        </w:tc>
        <w:tc>
          <w:tcPr>
            <w:tcW w:w="4801" w:type="dxa"/>
          </w:tcPr>
          <w:p w14:paraId="636EA5EA" w14:textId="035CF00F" w:rsidR="0096759B" w:rsidRPr="00E10BB0" w:rsidRDefault="0096759B" w:rsidP="00E10BB0">
            <w:pPr>
              <w:pStyle w:val="Caption"/>
              <w:keepNext/>
              <w:tabs>
                <w:tab w:val="center" w:pos="4658"/>
                <w:tab w:val="left" w:pos="7125"/>
              </w:tabs>
              <w:jc w:val="both"/>
            </w:pPr>
            <w:r w:rsidRPr="00E10BB0">
              <w:t>Figure 1</w:t>
            </w:r>
            <w:r w:rsidR="00D073DD" w:rsidRPr="00E10BB0">
              <w:t>7</w:t>
            </w:r>
            <w:r w:rsidRPr="00E10BB0">
              <w:t xml:space="preserve">: </w:t>
            </w:r>
            <w:r w:rsidR="005B1212" w:rsidRPr="00E10BB0">
              <w:t>average throughput for highway-</w:t>
            </w:r>
            <w:r w:rsidRPr="00E10BB0">
              <w:t>A-Periodic 2</w:t>
            </w:r>
          </w:p>
        </w:tc>
      </w:tr>
    </w:tbl>
    <w:p w14:paraId="77EA6401" w14:textId="77777777" w:rsidR="0096759B" w:rsidRPr="00E10BB0" w:rsidRDefault="0096759B" w:rsidP="0096759B">
      <w:pPr>
        <w:pStyle w:val="Caption"/>
        <w:tabs>
          <w:tab w:val="center" w:pos="4658"/>
          <w:tab w:val="left" w:pos="7125"/>
        </w:tabs>
        <w:rPr>
          <w:rFonts w:eastAsia="SimSun"/>
          <w:b w:val="0"/>
          <w:sz w:val="22"/>
          <w:szCs w:val="22"/>
          <w:lang w:eastAsia="zh-CN"/>
        </w:rPr>
      </w:pPr>
      <w:r w:rsidRPr="00E10BB0">
        <w:rPr>
          <w:noProof/>
        </w:rPr>
        <w:drawing>
          <wp:inline distT="0" distB="0" distL="0" distR="0" wp14:anchorId="40CD707E" wp14:editId="246174E8">
            <wp:extent cx="2841873" cy="2135875"/>
            <wp:effectExtent l="0" t="0" r="0" b="0"/>
            <wp:docPr id="11" name="图片 11" descr="C:\Users\d00373424\AppData\Roaming\eSpace_Desktop\UserData\d00373424\imagefiles\5599B6CC-BFBF-40E1-8F34-262F6530003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599B6CC-BFBF-40E1-8F34-262F65300039" descr="C:\Users\d00373424\AppData\Roaming\eSpace_Desktop\UserData\d00373424\imagefiles\5599B6CC-BFBF-40E1-8F34-262F65300039.png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1196" cy="21428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96A3290" w14:textId="1F722C38" w:rsidR="0096759B" w:rsidRPr="00E10BB0" w:rsidRDefault="0096759B" w:rsidP="00547D3A">
      <w:pPr>
        <w:pStyle w:val="Caption"/>
      </w:pPr>
      <w:r w:rsidRPr="00E10BB0">
        <w:t>Figure 1</w:t>
      </w:r>
      <w:r w:rsidR="00D073DD" w:rsidRPr="00E10BB0">
        <w:t>8</w:t>
      </w:r>
      <w:r w:rsidRPr="00E10BB0">
        <w:t xml:space="preserve">: </w:t>
      </w:r>
      <w:r w:rsidR="005B1212" w:rsidRPr="00E10BB0">
        <w:t>average PIR for highway-</w:t>
      </w:r>
      <w:r w:rsidRPr="00E10BB0">
        <w:t>A-Periodic 2</w:t>
      </w:r>
    </w:p>
    <w:p w14:paraId="22AF6371" w14:textId="40F1F729" w:rsidR="005003EE" w:rsidRPr="00E10BB0" w:rsidRDefault="005003EE" w:rsidP="005003EE">
      <w:pPr>
        <w:pStyle w:val="Heading3"/>
        <w:rPr>
          <w:lang w:eastAsia="zh-CN"/>
        </w:rPr>
      </w:pPr>
      <w:r w:rsidRPr="00E10BB0">
        <w:rPr>
          <w:lang w:eastAsia="zh-CN"/>
        </w:rPr>
        <w:lastRenderedPageBreak/>
        <w:t>H</w:t>
      </w:r>
      <w:r w:rsidRPr="00E10BB0">
        <w:rPr>
          <w:rFonts w:hint="eastAsia"/>
          <w:lang w:eastAsia="zh-CN"/>
        </w:rPr>
        <w:t xml:space="preserve">ighway </w:t>
      </w:r>
      <w:r w:rsidRPr="00E10BB0">
        <w:rPr>
          <w:lang w:eastAsia="zh-CN"/>
        </w:rPr>
        <w:t>–A-Periodic3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53"/>
        <w:gridCol w:w="4664"/>
      </w:tblGrid>
      <w:tr w:rsidR="00D073DD" w:rsidRPr="00E10BB0" w14:paraId="30DD89EF" w14:textId="77777777" w:rsidTr="00CC7298">
        <w:tc>
          <w:tcPr>
            <w:tcW w:w="4653" w:type="dxa"/>
          </w:tcPr>
          <w:p w14:paraId="19BA7F20" w14:textId="238C0785" w:rsidR="00CC7298" w:rsidRPr="00E10BB0" w:rsidRDefault="00CC7298" w:rsidP="000E4CCB">
            <w:pPr>
              <w:pStyle w:val="B2"/>
              <w:spacing w:after="0"/>
              <w:ind w:left="0" w:firstLine="0"/>
              <w:jc w:val="both"/>
              <w:rPr>
                <w:rFonts w:eastAsia="SimSun"/>
                <w:sz w:val="22"/>
                <w:szCs w:val="22"/>
                <w:lang w:val="en-US" w:eastAsia="zh-CN"/>
              </w:rPr>
            </w:pPr>
            <w:r w:rsidRPr="00E10BB0">
              <w:rPr>
                <w:noProof/>
                <w:lang w:val="en-US"/>
              </w:rPr>
              <w:drawing>
                <wp:inline distT="0" distB="0" distL="0" distR="0" wp14:anchorId="64122249" wp14:editId="3DDD6171">
                  <wp:extent cx="2777547" cy="2088559"/>
                  <wp:effectExtent l="0" t="0" r="3810" b="6985"/>
                  <wp:docPr id="29" name="图片 29" descr="C:\Users\d00373424\AppData\Roaming\eSpace_Desktop\UserData\d00373424\imagefiles\11B18D2B-D062-4ED1-8E95-C1E1B089B42C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11B18D2B-D062-4ED1-8E95-C1E1B089B42C" descr="C:\Users\d00373424\AppData\Roaming\eSpace_Desktop\UserData\d00373424\imagefiles\11B18D2B-D062-4ED1-8E95-C1E1B089B42C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88660" cy="20969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64" w:type="dxa"/>
          </w:tcPr>
          <w:p w14:paraId="22ABB8CE" w14:textId="06F0E92B" w:rsidR="00CC7298" w:rsidRPr="00E10BB0" w:rsidRDefault="00D073DD" w:rsidP="000E4CCB">
            <w:pPr>
              <w:pStyle w:val="B2"/>
              <w:spacing w:after="0"/>
              <w:ind w:left="0" w:firstLine="0"/>
              <w:jc w:val="both"/>
              <w:rPr>
                <w:rFonts w:eastAsia="SimSun"/>
                <w:sz w:val="22"/>
                <w:szCs w:val="22"/>
                <w:lang w:val="en-US" w:eastAsia="zh-CN"/>
              </w:rPr>
            </w:pPr>
            <w:r w:rsidRPr="00E10BB0">
              <w:rPr>
                <w:noProof/>
                <w:lang w:val="en-US"/>
              </w:rPr>
              <w:drawing>
                <wp:inline distT="0" distB="0" distL="0" distR="0" wp14:anchorId="037FCEC0" wp14:editId="7EEF5F46">
                  <wp:extent cx="2797848" cy="2117716"/>
                  <wp:effectExtent l="0" t="0" r="2540" b="0"/>
                  <wp:docPr id="33" name="图片 33" descr="C:\Users\d00373424\AppData\Roaming\eSpace_Desktop\UserData\d00373424\imagefiles\9B01E9D1-AA48-46DA-A164-DD2ABDE47149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9B01E9D1-AA48-46DA-A164-DD2ABDE47149" descr="C:\Users\d00373424\AppData\Roaming\eSpace_Desktop\UserData\d00373424\imagefiles\9B01E9D1-AA48-46DA-A164-DD2ABDE47149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04918" cy="212306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073DD" w:rsidRPr="00E10BB0" w14:paraId="154B04BC" w14:textId="77777777" w:rsidTr="00CC7298">
        <w:tc>
          <w:tcPr>
            <w:tcW w:w="4653" w:type="dxa"/>
          </w:tcPr>
          <w:p w14:paraId="3E015A29" w14:textId="211F60C8" w:rsidR="00CC7298" w:rsidRPr="00E10BB0" w:rsidRDefault="00CC7298" w:rsidP="000E4CCB">
            <w:pPr>
              <w:pStyle w:val="Caption"/>
              <w:tabs>
                <w:tab w:val="center" w:pos="4658"/>
                <w:tab w:val="left" w:pos="7125"/>
              </w:tabs>
            </w:pPr>
            <w:r w:rsidRPr="00E10BB0">
              <w:t xml:space="preserve">Figure </w:t>
            </w:r>
            <w:r w:rsidR="00D073DD" w:rsidRPr="00E10BB0">
              <w:t>19</w:t>
            </w:r>
            <w:r w:rsidRPr="00E10BB0">
              <w:t>: average PRR for highway</w:t>
            </w:r>
            <w:r w:rsidR="005B1212" w:rsidRPr="00E10BB0">
              <w:t>-</w:t>
            </w:r>
            <w:r w:rsidRPr="00E10BB0">
              <w:t>A-Periodic 3</w:t>
            </w:r>
          </w:p>
        </w:tc>
        <w:tc>
          <w:tcPr>
            <w:tcW w:w="4664" w:type="dxa"/>
          </w:tcPr>
          <w:p w14:paraId="54ECA38C" w14:textId="0B27735C" w:rsidR="00CC7298" w:rsidRPr="00E10BB0" w:rsidRDefault="00CC7298" w:rsidP="000E4CCB">
            <w:pPr>
              <w:pStyle w:val="Caption"/>
              <w:keepNext/>
              <w:tabs>
                <w:tab w:val="center" w:pos="4658"/>
                <w:tab w:val="left" w:pos="7125"/>
              </w:tabs>
              <w:jc w:val="both"/>
            </w:pPr>
            <w:r w:rsidRPr="00E10BB0">
              <w:t xml:space="preserve">Figure </w:t>
            </w:r>
            <w:r w:rsidR="00D073DD" w:rsidRPr="00E10BB0">
              <w:t>20</w:t>
            </w:r>
            <w:r w:rsidRPr="00E10BB0">
              <w:t>: average throughput for highway</w:t>
            </w:r>
            <w:r w:rsidR="005B1212" w:rsidRPr="00E10BB0">
              <w:t>-</w:t>
            </w:r>
            <w:r w:rsidRPr="00E10BB0">
              <w:t>A-Periodic3</w:t>
            </w:r>
          </w:p>
        </w:tc>
      </w:tr>
    </w:tbl>
    <w:p w14:paraId="63A2846F" w14:textId="51CC51BB" w:rsidR="00CC7298" w:rsidRPr="00E10BB0" w:rsidRDefault="00CC7298" w:rsidP="00CC7298">
      <w:pPr>
        <w:pStyle w:val="Caption"/>
        <w:tabs>
          <w:tab w:val="center" w:pos="4658"/>
          <w:tab w:val="left" w:pos="7125"/>
        </w:tabs>
        <w:rPr>
          <w:rFonts w:eastAsia="SimSun"/>
          <w:b w:val="0"/>
          <w:sz w:val="22"/>
          <w:szCs w:val="22"/>
          <w:lang w:eastAsia="zh-CN"/>
        </w:rPr>
      </w:pPr>
      <w:r w:rsidRPr="00E10BB0">
        <w:rPr>
          <w:noProof/>
        </w:rPr>
        <w:drawing>
          <wp:inline distT="0" distB="0" distL="0" distR="0" wp14:anchorId="4284EBBA" wp14:editId="5037A701">
            <wp:extent cx="2834892" cy="2142699"/>
            <wp:effectExtent l="0" t="0" r="3810" b="0"/>
            <wp:docPr id="32" name="图片 32" descr="C:\Users\d00373424\AppData\Roaming\eSpace_Desktop\UserData\d00373424\imagefiles\EDF932B3-B0C4-4384-847C-69BDFB4EAEC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DF932B3-B0C4-4384-847C-69BDFB4EAEC9" descr="C:\Users\d00373424\AppData\Roaming\eSpace_Desktop\UserData\d00373424\imagefiles\EDF932B3-B0C4-4384-847C-69BDFB4EAEC9.png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8709" cy="21455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CBF6FB6" w14:textId="5960A251" w:rsidR="00CC7298" w:rsidRPr="00E10BB0" w:rsidRDefault="00CC7298" w:rsidP="00CC7298">
      <w:pPr>
        <w:pStyle w:val="Caption"/>
      </w:pPr>
      <w:r w:rsidRPr="00E10BB0">
        <w:t xml:space="preserve">Figure </w:t>
      </w:r>
      <w:r w:rsidR="00D073DD" w:rsidRPr="00E10BB0">
        <w:t>21</w:t>
      </w:r>
      <w:r w:rsidRPr="00E10BB0">
        <w:t>: average PIR for highway</w:t>
      </w:r>
      <w:r w:rsidR="005B1212" w:rsidRPr="00E10BB0">
        <w:t>-</w:t>
      </w:r>
      <w:r w:rsidRPr="00E10BB0">
        <w:t>A-Periodic 3</w:t>
      </w:r>
    </w:p>
    <w:p w14:paraId="6889FC58" w14:textId="77777777" w:rsidR="005003EE" w:rsidRPr="00E10BB0" w:rsidRDefault="005003EE" w:rsidP="00E10BB0"/>
    <w:p w14:paraId="49AE6F25" w14:textId="476E47AD" w:rsidR="0096759B" w:rsidRPr="00E10BB0" w:rsidRDefault="0096759B" w:rsidP="0096759B">
      <w:pPr>
        <w:pStyle w:val="Heading3"/>
        <w:rPr>
          <w:lang w:eastAsia="zh-CN"/>
        </w:rPr>
      </w:pPr>
      <w:r w:rsidRPr="00E10BB0">
        <w:rPr>
          <w:lang w:eastAsia="zh-CN"/>
        </w:rPr>
        <w:t>H</w:t>
      </w:r>
      <w:r w:rsidR="005B1212" w:rsidRPr="00E10BB0">
        <w:rPr>
          <w:rFonts w:hint="eastAsia"/>
          <w:lang w:eastAsia="zh-CN"/>
        </w:rPr>
        <w:t>ighway-</w:t>
      </w:r>
      <w:r w:rsidRPr="00E10BB0">
        <w:rPr>
          <w:lang w:eastAsia="zh-CN"/>
        </w:rPr>
        <w:t>A-Aperiodic1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5"/>
        <w:gridCol w:w="4672"/>
      </w:tblGrid>
      <w:tr w:rsidR="00547D3A" w:rsidRPr="00E10BB0" w14:paraId="2242B547" w14:textId="77777777" w:rsidTr="000E4CCB">
        <w:tc>
          <w:tcPr>
            <w:tcW w:w="4732" w:type="dxa"/>
          </w:tcPr>
          <w:p w14:paraId="2BB8B8AA" w14:textId="77777777" w:rsidR="00547D3A" w:rsidRPr="00E10BB0" w:rsidRDefault="00547D3A" w:rsidP="000E4CCB">
            <w:pPr>
              <w:pStyle w:val="B2"/>
              <w:spacing w:after="0"/>
              <w:ind w:left="0" w:firstLine="0"/>
              <w:jc w:val="both"/>
              <w:rPr>
                <w:rFonts w:eastAsia="SimSun"/>
                <w:sz w:val="22"/>
                <w:szCs w:val="22"/>
                <w:lang w:val="en-US" w:eastAsia="zh-CN"/>
              </w:rPr>
            </w:pPr>
            <w:r w:rsidRPr="00E10BB0">
              <w:rPr>
                <w:noProof/>
                <w:lang w:val="en-US"/>
              </w:rPr>
              <w:drawing>
                <wp:inline distT="0" distB="0" distL="0" distR="0" wp14:anchorId="5D7F5C20" wp14:editId="79FE0E3D">
                  <wp:extent cx="2739139" cy="2057099"/>
                  <wp:effectExtent l="0" t="0" r="0" b="0"/>
                  <wp:docPr id="6" name="图片 6" descr="C:\Users\d00373424\AppData\Roaming\eSpace_Desktop\UserData\d00373424\imagefiles\98BBF612-3F1F-4D7B-AD2A-AAC760033E2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98BBF612-3F1F-4D7B-AD2A-AAC760033E25" descr="C:\Users\d00373424\AppData\Roaming\eSpace_Desktop\UserData\d00373424\imagefiles\98BBF612-3F1F-4D7B-AD2A-AAC760033E25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52871" cy="206741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01" w:type="dxa"/>
          </w:tcPr>
          <w:p w14:paraId="68911E42" w14:textId="77777777" w:rsidR="00547D3A" w:rsidRPr="00E10BB0" w:rsidRDefault="00547D3A" w:rsidP="000E4CCB">
            <w:pPr>
              <w:pStyle w:val="B2"/>
              <w:spacing w:after="0"/>
              <w:ind w:left="0" w:firstLine="0"/>
              <w:jc w:val="both"/>
              <w:rPr>
                <w:rFonts w:eastAsia="SimSun"/>
                <w:sz w:val="22"/>
                <w:szCs w:val="22"/>
                <w:lang w:val="en-US" w:eastAsia="zh-CN"/>
              </w:rPr>
            </w:pPr>
            <w:r w:rsidRPr="00E10BB0">
              <w:rPr>
                <w:noProof/>
                <w:lang w:val="en-US"/>
              </w:rPr>
              <w:drawing>
                <wp:inline distT="0" distB="0" distL="0" distR="0" wp14:anchorId="22753977" wp14:editId="062A5516">
                  <wp:extent cx="2720544" cy="2030899"/>
                  <wp:effectExtent l="0" t="0" r="0" b="0"/>
                  <wp:docPr id="7" name="图片 7" descr="C:\Users\d00373424\AppData\Roaming\eSpace_Desktop\UserData\d00373424\imagefiles\3F58F68D-7B65-45B3-8536-E79A5A15DA6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3F58F68D-7B65-45B3-8536-E79A5A15DA64" descr="C:\Users\d00373424\AppData\Roaming\eSpace_Desktop\UserData\d00373424\imagefiles\3F58F68D-7B65-45B3-8536-E79A5A15DA64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27717" cy="203625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47D3A" w:rsidRPr="00E10BB0" w14:paraId="632DB613" w14:textId="77777777" w:rsidTr="000E4CCB">
        <w:tc>
          <w:tcPr>
            <w:tcW w:w="4732" w:type="dxa"/>
          </w:tcPr>
          <w:p w14:paraId="74311C76" w14:textId="7A171FBB" w:rsidR="00547D3A" w:rsidRPr="00E10BB0" w:rsidRDefault="00547D3A" w:rsidP="000E4CCB">
            <w:pPr>
              <w:pStyle w:val="Caption"/>
              <w:tabs>
                <w:tab w:val="center" w:pos="4658"/>
                <w:tab w:val="left" w:pos="7125"/>
              </w:tabs>
            </w:pPr>
            <w:r w:rsidRPr="00E10BB0">
              <w:t xml:space="preserve">Figure </w:t>
            </w:r>
            <w:r w:rsidR="00D073DD" w:rsidRPr="00E10BB0">
              <w:t>22</w:t>
            </w:r>
            <w:r w:rsidRPr="00E10BB0">
              <w:t xml:space="preserve">: </w:t>
            </w:r>
            <w:r w:rsidR="005B1212" w:rsidRPr="00E10BB0">
              <w:t>average PRR for highway-</w:t>
            </w:r>
            <w:r w:rsidRPr="00E10BB0">
              <w:t>A-Aperiodic 1</w:t>
            </w:r>
          </w:p>
        </w:tc>
        <w:tc>
          <w:tcPr>
            <w:tcW w:w="4801" w:type="dxa"/>
          </w:tcPr>
          <w:p w14:paraId="1B1DD980" w14:textId="64293C65" w:rsidR="00547D3A" w:rsidRPr="00E10BB0" w:rsidRDefault="00547D3A" w:rsidP="000E4CCB">
            <w:pPr>
              <w:pStyle w:val="Caption"/>
              <w:keepNext/>
              <w:tabs>
                <w:tab w:val="center" w:pos="4658"/>
                <w:tab w:val="left" w:pos="7125"/>
              </w:tabs>
              <w:jc w:val="both"/>
            </w:pPr>
            <w:r w:rsidRPr="00E10BB0">
              <w:t xml:space="preserve">Figure </w:t>
            </w:r>
            <w:r w:rsidR="00D073DD" w:rsidRPr="00E10BB0">
              <w:t>23</w:t>
            </w:r>
            <w:r w:rsidRPr="00E10BB0">
              <w:t xml:space="preserve">: </w:t>
            </w:r>
            <w:r w:rsidR="005B1212" w:rsidRPr="00E10BB0">
              <w:t>average throughput for highway-</w:t>
            </w:r>
            <w:r w:rsidRPr="00E10BB0">
              <w:t>A-Aperiodic1</w:t>
            </w:r>
          </w:p>
        </w:tc>
      </w:tr>
    </w:tbl>
    <w:p w14:paraId="6BAEE80B" w14:textId="77777777" w:rsidR="00547D3A" w:rsidRPr="00E10BB0" w:rsidRDefault="00547D3A" w:rsidP="00547D3A">
      <w:pPr>
        <w:pStyle w:val="Caption"/>
        <w:tabs>
          <w:tab w:val="center" w:pos="4658"/>
          <w:tab w:val="left" w:pos="7125"/>
        </w:tabs>
        <w:rPr>
          <w:rFonts w:eastAsia="SimSun"/>
          <w:b w:val="0"/>
          <w:sz w:val="22"/>
          <w:szCs w:val="22"/>
          <w:lang w:eastAsia="zh-CN"/>
        </w:rPr>
      </w:pPr>
      <w:r w:rsidRPr="00E10BB0">
        <w:rPr>
          <w:noProof/>
        </w:rPr>
        <w:lastRenderedPageBreak/>
        <w:drawing>
          <wp:inline distT="0" distB="0" distL="0" distR="0" wp14:anchorId="210EF214" wp14:editId="5569AEDF">
            <wp:extent cx="3046241" cy="2275027"/>
            <wp:effectExtent l="0" t="0" r="0" b="0"/>
            <wp:docPr id="8" name="图片 8" descr="C:\Users\d00373424\AppData\Roaming\eSpace_Desktop\UserData\d00373424\imagefiles\3C3E262D-10FE-4A6C-8A8A-B524133D8C7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C3E262D-10FE-4A6C-8A8A-B524133D8C7D" descr="C:\Users\d00373424\AppData\Roaming\eSpace_Desktop\UserData\d00373424\imagefiles\3C3E262D-10FE-4A6C-8A8A-B524133D8C7D.png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6552" cy="22901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008D27A" w14:textId="1CFEEB73" w:rsidR="00547D3A" w:rsidRPr="00E10BB0" w:rsidRDefault="00547D3A" w:rsidP="00547D3A">
      <w:pPr>
        <w:pStyle w:val="Caption"/>
      </w:pPr>
      <w:r w:rsidRPr="00E10BB0">
        <w:t xml:space="preserve">Figure </w:t>
      </w:r>
      <w:r w:rsidR="00D073DD" w:rsidRPr="00E10BB0">
        <w:t>24</w:t>
      </w:r>
      <w:r w:rsidRPr="00E10BB0">
        <w:t xml:space="preserve">: </w:t>
      </w:r>
      <w:r w:rsidR="005B1212" w:rsidRPr="00E10BB0">
        <w:t>average PIR for highway-</w:t>
      </w:r>
      <w:r w:rsidRPr="00E10BB0">
        <w:t>A-Aperiodic 1</w:t>
      </w:r>
    </w:p>
    <w:p w14:paraId="64694F1C" w14:textId="77777777" w:rsidR="00547D3A" w:rsidRPr="00E10BB0" w:rsidRDefault="00547D3A" w:rsidP="00547D3A"/>
    <w:p w14:paraId="76D38596" w14:textId="1CD364D3" w:rsidR="00547D3A" w:rsidRPr="00E10BB0" w:rsidRDefault="00547D3A" w:rsidP="00547D3A">
      <w:pPr>
        <w:rPr>
          <w:lang w:eastAsia="zh-CN"/>
        </w:rPr>
      </w:pPr>
      <w:r w:rsidRPr="00E10BB0">
        <w:rPr>
          <w:lang w:eastAsia="zh-CN"/>
        </w:rPr>
        <w:t>For all the bandwidth</w:t>
      </w:r>
      <w:r w:rsidR="002A67AD" w:rsidRPr="00E10BB0">
        <w:rPr>
          <w:lang w:eastAsia="zh-CN"/>
        </w:rPr>
        <w:t>s</w:t>
      </w:r>
      <w:r w:rsidRPr="00E10BB0">
        <w:rPr>
          <w:lang w:eastAsia="zh-CN"/>
        </w:rPr>
        <w:t>, it can be observed that SFBC provides better performance gains than small-delay CDD.</w:t>
      </w:r>
    </w:p>
    <w:p w14:paraId="6873FB7F" w14:textId="74CFA78C" w:rsidR="000D43FC" w:rsidRPr="00E10BB0" w:rsidRDefault="000D43FC" w:rsidP="000D43FC">
      <w:pPr>
        <w:rPr>
          <w:b/>
          <w:lang w:eastAsia="zh-CN"/>
        </w:rPr>
      </w:pPr>
      <w:r w:rsidRPr="00E10BB0">
        <w:rPr>
          <w:b/>
          <w:lang w:eastAsia="zh-CN"/>
        </w:rPr>
        <w:t>Observation 2:</w:t>
      </w:r>
      <w:r w:rsidR="004A635B" w:rsidRPr="00E10BB0">
        <w:rPr>
          <w:b/>
          <w:lang w:eastAsia="zh-CN"/>
        </w:rPr>
        <w:t xml:space="preserve"> For highway</w:t>
      </w:r>
      <w:r w:rsidR="009E0897" w:rsidRPr="00E10BB0">
        <w:rPr>
          <w:b/>
          <w:lang w:eastAsia="zh-CN"/>
        </w:rPr>
        <w:t>-</w:t>
      </w:r>
      <w:r w:rsidR="004A635B" w:rsidRPr="00E10BB0">
        <w:rPr>
          <w:b/>
          <w:lang w:eastAsia="zh-CN"/>
        </w:rPr>
        <w:t>A deployment</w:t>
      </w:r>
      <w:r w:rsidRPr="00E10BB0">
        <w:rPr>
          <w:b/>
          <w:lang w:eastAsia="zh-CN"/>
        </w:rPr>
        <w:t xml:space="preserve">, </w:t>
      </w:r>
      <w:r w:rsidR="008A4DA4" w:rsidRPr="00E10BB0">
        <w:rPr>
          <w:b/>
          <w:lang w:eastAsia="zh-CN"/>
        </w:rPr>
        <w:t xml:space="preserve">SFBC </w:t>
      </w:r>
      <w:r w:rsidRPr="00E10BB0">
        <w:rPr>
          <w:b/>
          <w:lang w:eastAsia="zh-CN"/>
        </w:rPr>
        <w:t xml:space="preserve">provides better performance gains than </w:t>
      </w:r>
      <w:r w:rsidR="008A4DA4" w:rsidRPr="00E10BB0">
        <w:rPr>
          <w:b/>
          <w:lang w:eastAsia="zh-CN"/>
        </w:rPr>
        <w:t>small-delay CDD</w:t>
      </w:r>
      <w:r w:rsidR="00F03ADA" w:rsidRPr="00E10BB0">
        <w:rPr>
          <w:b/>
          <w:lang w:eastAsia="zh-CN"/>
        </w:rPr>
        <w:t xml:space="preserve"> for low and medium traffic intensity</w:t>
      </w:r>
      <w:r w:rsidRPr="00E10BB0">
        <w:rPr>
          <w:b/>
          <w:lang w:eastAsia="zh-CN"/>
        </w:rPr>
        <w:t>.</w:t>
      </w:r>
    </w:p>
    <w:p w14:paraId="0DDF0CBA" w14:textId="77777777" w:rsidR="000D43FC" w:rsidRPr="00E10BB0" w:rsidRDefault="000D43FC" w:rsidP="008247EF">
      <w:pPr>
        <w:rPr>
          <w:rFonts w:eastAsiaTheme="minorEastAsia"/>
          <w:b/>
          <w:lang w:eastAsia="zh-CN"/>
        </w:rPr>
      </w:pPr>
    </w:p>
    <w:p w14:paraId="05F62414" w14:textId="0CC4522A" w:rsidR="005453EE" w:rsidRPr="00E10BB0" w:rsidRDefault="005453EE" w:rsidP="005453EE">
      <w:pPr>
        <w:pStyle w:val="Heading2"/>
        <w:rPr>
          <w:lang w:eastAsia="zh-CN"/>
        </w:rPr>
      </w:pPr>
      <w:r w:rsidRPr="00E10BB0">
        <w:rPr>
          <w:lang w:eastAsia="zh-CN"/>
        </w:rPr>
        <w:t xml:space="preserve">Resource allocation mode evaluation </w:t>
      </w:r>
    </w:p>
    <w:p w14:paraId="4C633F6D" w14:textId="0FE515F9" w:rsidR="000902D0" w:rsidRPr="00E10BB0" w:rsidRDefault="00D62F55" w:rsidP="000902D0">
      <w:pPr>
        <w:rPr>
          <w:lang w:eastAsia="zh-CN"/>
        </w:rPr>
      </w:pPr>
      <w:r w:rsidRPr="00E10BB0">
        <w:rPr>
          <w:lang w:eastAsia="zh-CN"/>
        </w:rPr>
        <w:t>I</w:t>
      </w:r>
      <w:r w:rsidRPr="00E10BB0">
        <w:rPr>
          <w:rFonts w:hint="eastAsia"/>
          <w:lang w:eastAsia="zh-CN"/>
        </w:rPr>
        <w:t xml:space="preserve">n this section, </w:t>
      </w:r>
      <w:r w:rsidRPr="00E10BB0">
        <w:rPr>
          <w:lang w:eastAsia="zh-CN"/>
        </w:rPr>
        <w:t>the performances</w:t>
      </w:r>
      <w:r w:rsidR="000D43FC" w:rsidRPr="00E10BB0">
        <w:rPr>
          <w:lang w:eastAsia="zh-CN"/>
        </w:rPr>
        <w:t xml:space="preserve"> of</w:t>
      </w:r>
      <w:r w:rsidRPr="00E10BB0">
        <w:rPr>
          <w:lang w:eastAsia="zh-CN"/>
        </w:rPr>
        <w:t xml:space="preserve"> </w:t>
      </w:r>
      <w:r w:rsidR="000D43FC" w:rsidRPr="00E10BB0">
        <w:rPr>
          <w:lang w:eastAsia="zh-CN"/>
        </w:rPr>
        <w:t xml:space="preserve">NR-V2X </w:t>
      </w:r>
      <w:r w:rsidRPr="00E10BB0">
        <w:rPr>
          <w:lang w:eastAsia="zh-CN"/>
        </w:rPr>
        <w:t xml:space="preserve">resource allocation mode 2 </w:t>
      </w:r>
      <w:r w:rsidR="00E3364E" w:rsidRPr="00E10BB0">
        <w:rPr>
          <w:lang w:eastAsia="zh-CN"/>
        </w:rPr>
        <w:t>for V2V broadcast transmission are given</w:t>
      </w:r>
      <w:r w:rsidRPr="00E10BB0">
        <w:rPr>
          <w:lang w:eastAsia="zh-CN"/>
        </w:rPr>
        <w:t>. The highway–A UE drop model</w:t>
      </w:r>
      <w:r w:rsidR="00E3364E" w:rsidRPr="00E10BB0">
        <w:rPr>
          <w:lang w:eastAsia="zh-CN"/>
        </w:rPr>
        <w:t xml:space="preserve"> </w:t>
      </w:r>
      <w:r w:rsidR="00E3364E" w:rsidRPr="00E10BB0">
        <w:rPr>
          <w:rFonts w:hint="eastAsia"/>
          <w:lang w:eastAsia="zh-CN"/>
        </w:rPr>
        <w:t>is</w:t>
      </w:r>
      <w:r w:rsidR="00E3364E" w:rsidRPr="00E10BB0">
        <w:rPr>
          <w:lang w:eastAsia="zh-CN"/>
        </w:rPr>
        <w:t xml:space="preserve"> </w:t>
      </w:r>
      <w:r w:rsidR="002A67AD" w:rsidRPr="00E10BB0">
        <w:rPr>
          <w:lang w:eastAsia="zh-CN"/>
        </w:rPr>
        <w:t>used</w:t>
      </w:r>
      <w:r w:rsidR="00E3364E" w:rsidRPr="00E10BB0">
        <w:rPr>
          <w:lang w:eastAsia="zh-CN"/>
        </w:rPr>
        <w:t xml:space="preserve">, and </w:t>
      </w:r>
      <w:r w:rsidRPr="00E10BB0">
        <w:rPr>
          <w:lang w:eastAsia="zh-CN"/>
        </w:rPr>
        <w:t>periodic traffic mode-2</w:t>
      </w:r>
      <w:r w:rsidR="00E3364E" w:rsidRPr="00E10BB0">
        <w:rPr>
          <w:lang w:eastAsia="zh-CN"/>
        </w:rPr>
        <w:t xml:space="preserve"> is evaluated. In addition,</w:t>
      </w:r>
      <w:r w:rsidR="002B1DC9" w:rsidRPr="00E10BB0">
        <w:rPr>
          <w:lang w:eastAsia="zh-CN"/>
        </w:rPr>
        <w:t xml:space="preserve"> 60kHz sub-carrier spacing is </w:t>
      </w:r>
      <w:r w:rsidR="002A67AD" w:rsidRPr="00E10BB0">
        <w:rPr>
          <w:lang w:eastAsia="zh-CN"/>
        </w:rPr>
        <w:t>used</w:t>
      </w:r>
      <w:r w:rsidR="002B1DC9" w:rsidRPr="00E10BB0">
        <w:rPr>
          <w:lang w:eastAsia="zh-CN"/>
        </w:rPr>
        <w:t xml:space="preserve">, </w:t>
      </w:r>
      <w:r w:rsidR="002A67AD" w:rsidRPr="00E10BB0">
        <w:rPr>
          <w:lang w:eastAsia="zh-CN"/>
        </w:rPr>
        <w:t xml:space="preserve">and </w:t>
      </w:r>
      <w:r w:rsidR="003A4D05" w:rsidRPr="00E10BB0">
        <w:rPr>
          <w:lang w:eastAsia="zh-CN"/>
        </w:rPr>
        <w:t xml:space="preserve">10MHz, </w:t>
      </w:r>
      <w:r w:rsidR="002B1DC9" w:rsidRPr="00E10BB0">
        <w:rPr>
          <w:lang w:eastAsia="zh-CN"/>
        </w:rPr>
        <w:t xml:space="preserve">20MHz and </w:t>
      </w:r>
      <w:r w:rsidRPr="00E10BB0">
        <w:rPr>
          <w:lang w:eastAsia="zh-CN"/>
        </w:rPr>
        <w:t>100MHz simulation</w:t>
      </w:r>
      <w:r w:rsidR="000D43FC" w:rsidRPr="00E10BB0">
        <w:rPr>
          <w:lang w:eastAsia="zh-CN"/>
        </w:rPr>
        <w:t xml:space="preserve"> </w:t>
      </w:r>
      <w:r w:rsidR="002B1DC9" w:rsidRPr="00E10BB0">
        <w:rPr>
          <w:lang w:eastAsia="zh-CN"/>
        </w:rPr>
        <w:t>bandwidth are</w:t>
      </w:r>
      <w:r w:rsidR="00E3364E" w:rsidRPr="00E10BB0">
        <w:rPr>
          <w:lang w:eastAsia="zh-CN"/>
        </w:rPr>
        <w:t xml:space="preserve"> considered.</w:t>
      </w:r>
      <w:r w:rsidR="000D43FC" w:rsidRPr="00E10BB0">
        <w:rPr>
          <w:lang w:eastAsia="zh-CN"/>
        </w:rPr>
        <w:t xml:space="preserve"> </w:t>
      </w:r>
    </w:p>
    <w:p w14:paraId="569A13BD" w14:textId="0BB0E4C0" w:rsidR="00082BF9" w:rsidRPr="00E10BB0" w:rsidRDefault="005C33B5" w:rsidP="005453EE">
      <w:pPr>
        <w:rPr>
          <w:lang w:eastAsia="zh-CN"/>
        </w:rPr>
      </w:pPr>
      <w:r w:rsidRPr="00E10BB0">
        <w:rPr>
          <w:lang w:eastAsia="zh-CN"/>
        </w:rPr>
        <w:t xml:space="preserve">Figure </w:t>
      </w:r>
      <w:r w:rsidR="00296245" w:rsidRPr="00E10BB0">
        <w:rPr>
          <w:lang w:eastAsia="zh-CN"/>
        </w:rPr>
        <w:t>25</w:t>
      </w:r>
      <w:r w:rsidR="00511348" w:rsidRPr="00E10BB0">
        <w:rPr>
          <w:lang w:eastAsia="zh-CN"/>
        </w:rPr>
        <w:t xml:space="preserve"> </w:t>
      </w:r>
      <w:r w:rsidR="00082BF9" w:rsidRPr="00E10BB0">
        <w:rPr>
          <w:lang w:eastAsia="zh-CN"/>
        </w:rPr>
        <w:t>shows the</w:t>
      </w:r>
      <w:r w:rsidR="005C697B" w:rsidRPr="00E10BB0">
        <w:rPr>
          <w:lang w:eastAsia="zh-CN"/>
        </w:rPr>
        <w:t xml:space="preserve"> PRR of NR-V2X resource allocation mode 2 for </w:t>
      </w:r>
      <w:r w:rsidR="00082BF9" w:rsidRPr="00E10BB0">
        <w:rPr>
          <w:lang w:eastAsia="zh-CN"/>
        </w:rPr>
        <w:t xml:space="preserve">highway-A-Periodic 2 scenario. For </w:t>
      </w:r>
      <w:r w:rsidR="006B6723" w:rsidRPr="00E10BB0">
        <w:rPr>
          <w:lang w:eastAsia="zh-CN"/>
        </w:rPr>
        <w:t xml:space="preserve">all the 10MHz, </w:t>
      </w:r>
      <w:r w:rsidR="00082BF9" w:rsidRPr="00E10BB0">
        <w:rPr>
          <w:lang w:eastAsia="zh-CN"/>
        </w:rPr>
        <w:t>20MHz and 100MHz bandwidth, it can be observed that</w:t>
      </w:r>
      <w:r w:rsidR="008A4DA4" w:rsidRPr="00E10BB0">
        <w:rPr>
          <w:lang w:eastAsia="zh-CN"/>
        </w:rPr>
        <w:t xml:space="preserve"> the performance of PRR degrades </w:t>
      </w:r>
      <w:r w:rsidR="002A67AD" w:rsidRPr="00E10BB0">
        <w:rPr>
          <w:lang w:eastAsia="zh-CN"/>
        </w:rPr>
        <w:t>when distance increases</w:t>
      </w:r>
      <w:r w:rsidR="008A4DA4" w:rsidRPr="00E10BB0">
        <w:rPr>
          <w:lang w:eastAsia="zh-CN"/>
        </w:rPr>
        <w:t>.</w:t>
      </w:r>
      <w:r w:rsidR="005C697B" w:rsidRPr="00E10BB0">
        <w:rPr>
          <w:lang w:eastAsia="zh-CN"/>
        </w:rPr>
        <w:t xml:space="preserve"> </w:t>
      </w:r>
      <w:r w:rsidR="002A67AD" w:rsidRPr="00E10BB0">
        <w:rPr>
          <w:lang w:eastAsia="zh-CN"/>
        </w:rPr>
        <w:t xml:space="preserve">A </w:t>
      </w:r>
      <w:r w:rsidR="005C697B" w:rsidRPr="00E10BB0">
        <w:rPr>
          <w:lang w:eastAsia="zh-CN"/>
        </w:rPr>
        <w:t xml:space="preserve">similar conclusion can also be obtained from average per-UE throughput in </w:t>
      </w:r>
      <w:r w:rsidRPr="00E10BB0">
        <w:rPr>
          <w:lang w:eastAsia="zh-CN"/>
        </w:rPr>
        <w:t xml:space="preserve">Figure </w:t>
      </w:r>
      <w:r w:rsidR="00296245" w:rsidRPr="00E10BB0">
        <w:rPr>
          <w:lang w:eastAsia="zh-CN"/>
        </w:rPr>
        <w:t>26</w:t>
      </w:r>
      <w:r w:rsidR="005C697B" w:rsidRPr="00E10BB0">
        <w:rPr>
          <w:lang w:eastAsia="zh-CN"/>
        </w:rPr>
        <w:t xml:space="preserve"> and system PIR in</w:t>
      </w:r>
      <w:r w:rsidRPr="00E10BB0">
        <w:rPr>
          <w:lang w:eastAsia="zh-CN"/>
        </w:rPr>
        <w:t xml:space="preserve"> Figure </w:t>
      </w:r>
      <w:r w:rsidR="00296245" w:rsidRPr="00E10BB0">
        <w:rPr>
          <w:lang w:eastAsia="zh-CN"/>
        </w:rPr>
        <w:t>27</w:t>
      </w:r>
      <w:r w:rsidR="005C697B" w:rsidRPr="00E10BB0">
        <w:rPr>
          <w:lang w:eastAsia="zh-CN"/>
        </w:rPr>
        <w:t>.</w:t>
      </w:r>
      <w:r w:rsidR="002A67AD" w:rsidRPr="00E10BB0">
        <w:rPr>
          <w:lang w:eastAsia="zh-CN"/>
        </w:rPr>
        <w:t xml:space="preserve"> For all performance indicators, as expected, mode-2 performance is much lower than for mode-1</w:t>
      </w:r>
      <w:r w:rsidR="009E0897" w:rsidRPr="00E10BB0">
        <w:rPr>
          <w:lang w:eastAsia="zh-CN"/>
        </w:rPr>
        <w:t>, re-affirming the importance of gNB control in the system design</w:t>
      </w:r>
      <w:r w:rsidR="002A67AD" w:rsidRPr="00E10BB0">
        <w:rPr>
          <w:lang w:eastAsia="zh-CN"/>
        </w:rPr>
        <w:t>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39"/>
        <w:gridCol w:w="4678"/>
      </w:tblGrid>
      <w:tr w:rsidR="00250A61" w:rsidRPr="00E10BB0" w14:paraId="20685CDF" w14:textId="77777777" w:rsidTr="00250A61">
        <w:tc>
          <w:tcPr>
            <w:tcW w:w="4639" w:type="dxa"/>
          </w:tcPr>
          <w:p w14:paraId="511054F1" w14:textId="7E2BAF65" w:rsidR="00250A61" w:rsidRPr="00E10BB0" w:rsidRDefault="00250A61" w:rsidP="000E4CCB">
            <w:pPr>
              <w:pStyle w:val="B2"/>
              <w:spacing w:after="0"/>
              <w:ind w:left="0" w:firstLine="0"/>
              <w:jc w:val="both"/>
              <w:rPr>
                <w:rFonts w:eastAsia="SimSun"/>
                <w:sz w:val="22"/>
                <w:szCs w:val="22"/>
                <w:lang w:val="en-US" w:eastAsia="zh-CN"/>
              </w:rPr>
            </w:pPr>
            <w:r w:rsidRPr="00E10BB0">
              <w:rPr>
                <w:noProof/>
                <w:lang w:val="en-US"/>
              </w:rPr>
              <w:drawing>
                <wp:inline distT="0" distB="0" distL="0" distR="0" wp14:anchorId="6CF49E84" wp14:editId="7F720C49">
                  <wp:extent cx="2685056" cy="2122227"/>
                  <wp:effectExtent l="0" t="0" r="1270" b="0"/>
                  <wp:docPr id="28" name="图片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3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93631" cy="212900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78" w:type="dxa"/>
          </w:tcPr>
          <w:p w14:paraId="7A977B76" w14:textId="0CE40CF2" w:rsidR="00250A61" w:rsidRPr="00E10BB0" w:rsidRDefault="00250A61" w:rsidP="000E4CCB">
            <w:pPr>
              <w:pStyle w:val="B2"/>
              <w:spacing w:after="0"/>
              <w:ind w:left="0" w:firstLine="0"/>
              <w:jc w:val="both"/>
              <w:rPr>
                <w:rFonts w:eastAsia="SimSun"/>
                <w:sz w:val="22"/>
                <w:szCs w:val="22"/>
                <w:lang w:val="en-US" w:eastAsia="zh-CN"/>
              </w:rPr>
            </w:pPr>
            <w:r w:rsidRPr="00E10BB0">
              <w:rPr>
                <w:noProof/>
                <w:lang w:val="en-US"/>
              </w:rPr>
              <w:drawing>
                <wp:inline distT="0" distB="0" distL="0" distR="0" wp14:anchorId="23D16094" wp14:editId="3272DE3D">
                  <wp:extent cx="2670828" cy="2122170"/>
                  <wp:effectExtent l="0" t="0" r="0" b="0"/>
                  <wp:docPr id="30" name="图片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3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92685" cy="213953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50A61" w:rsidRPr="00E10BB0" w14:paraId="1C0C889A" w14:textId="77777777" w:rsidTr="00250A61">
        <w:tc>
          <w:tcPr>
            <w:tcW w:w="4639" w:type="dxa"/>
          </w:tcPr>
          <w:p w14:paraId="5EBFAC5A" w14:textId="72B97B94" w:rsidR="00250A61" w:rsidRPr="00E10BB0" w:rsidRDefault="00250A61" w:rsidP="000E4CCB">
            <w:pPr>
              <w:pStyle w:val="Caption"/>
              <w:tabs>
                <w:tab w:val="center" w:pos="4658"/>
                <w:tab w:val="left" w:pos="7125"/>
              </w:tabs>
            </w:pPr>
            <w:r w:rsidRPr="00E10BB0">
              <w:t>Figure 25: average PRR for highway</w:t>
            </w:r>
            <w:r w:rsidR="005B1212" w:rsidRPr="00E10BB0">
              <w:t>-</w:t>
            </w:r>
            <w:r w:rsidRPr="00E10BB0">
              <w:t>A-Periodic 2</w:t>
            </w:r>
          </w:p>
        </w:tc>
        <w:tc>
          <w:tcPr>
            <w:tcW w:w="4678" w:type="dxa"/>
          </w:tcPr>
          <w:p w14:paraId="7A43F4A0" w14:textId="34666C2F" w:rsidR="00250A61" w:rsidRPr="00E10BB0" w:rsidRDefault="00250A61" w:rsidP="000E4CCB">
            <w:pPr>
              <w:pStyle w:val="Caption"/>
              <w:keepNext/>
              <w:tabs>
                <w:tab w:val="center" w:pos="4658"/>
                <w:tab w:val="left" w:pos="7125"/>
              </w:tabs>
              <w:jc w:val="both"/>
            </w:pPr>
            <w:r w:rsidRPr="00E10BB0">
              <w:t>Figure 26: average throughput for highway</w:t>
            </w:r>
            <w:r w:rsidR="005B1212" w:rsidRPr="00E10BB0">
              <w:t>-</w:t>
            </w:r>
            <w:r w:rsidRPr="00E10BB0">
              <w:t>A-Periodic2</w:t>
            </w:r>
          </w:p>
        </w:tc>
      </w:tr>
    </w:tbl>
    <w:p w14:paraId="783A7BB0" w14:textId="251F03C9" w:rsidR="00250A61" w:rsidRPr="00E10BB0" w:rsidRDefault="00250A61" w:rsidP="00250A61">
      <w:pPr>
        <w:pStyle w:val="Caption"/>
        <w:tabs>
          <w:tab w:val="center" w:pos="4658"/>
          <w:tab w:val="left" w:pos="7125"/>
        </w:tabs>
        <w:rPr>
          <w:rFonts w:eastAsia="SimSun"/>
          <w:b w:val="0"/>
          <w:sz w:val="22"/>
          <w:szCs w:val="22"/>
          <w:lang w:eastAsia="zh-CN"/>
        </w:rPr>
      </w:pPr>
      <w:r w:rsidRPr="00E10BB0">
        <w:rPr>
          <w:noProof/>
        </w:rPr>
        <w:lastRenderedPageBreak/>
        <w:drawing>
          <wp:inline distT="0" distB="0" distL="0" distR="0" wp14:anchorId="31E10C90" wp14:editId="21ABC249">
            <wp:extent cx="2888698" cy="2280844"/>
            <wp:effectExtent l="0" t="0" r="6985" b="5715"/>
            <wp:docPr id="37" name="图片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2902430" cy="22916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6A7FF41" w14:textId="5AE95529" w:rsidR="00250A61" w:rsidRPr="00E10BB0" w:rsidRDefault="00250A61" w:rsidP="00E10BB0">
      <w:pPr>
        <w:pStyle w:val="Caption"/>
      </w:pPr>
      <w:r w:rsidRPr="00E10BB0">
        <w:t>Figure 27: average PIR for highway</w:t>
      </w:r>
      <w:r w:rsidR="005B1212" w:rsidRPr="00E10BB0">
        <w:t>-</w:t>
      </w:r>
      <w:r w:rsidRPr="00E10BB0">
        <w:t>A-Periodic 2</w:t>
      </w:r>
    </w:p>
    <w:p w14:paraId="30B69270" w14:textId="77777777" w:rsidR="00250A61" w:rsidRPr="00E10BB0" w:rsidRDefault="00250A61" w:rsidP="00E10BB0"/>
    <w:p w14:paraId="530914E5" w14:textId="0F9818DE" w:rsidR="00E3364E" w:rsidRPr="00E10BB0" w:rsidRDefault="008A4DA4" w:rsidP="00E3364E">
      <w:pPr>
        <w:rPr>
          <w:b/>
          <w:lang w:eastAsia="zh-CN"/>
        </w:rPr>
      </w:pPr>
      <w:r w:rsidRPr="00E10BB0">
        <w:rPr>
          <w:b/>
          <w:lang w:eastAsia="zh-CN"/>
        </w:rPr>
        <w:t>Observation 3</w:t>
      </w:r>
      <w:r w:rsidR="00E3364E" w:rsidRPr="00E10BB0">
        <w:rPr>
          <w:b/>
          <w:lang w:eastAsia="zh-CN"/>
        </w:rPr>
        <w:t xml:space="preserve">: For periodic traffic model 2 (medium intensity), </w:t>
      </w:r>
      <w:r w:rsidRPr="00E10BB0">
        <w:rPr>
          <w:b/>
          <w:lang w:eastAsia="zh-CN"/>
        </w:rPr>
        <w:t xml:space="preserve">performance degrades </w:t>
      </w:r>
      <w:r w:rsidR="00091AC8" w:rsidRPr="00E10BB0">
        <w:rPr>
          <w:b/>
          <w:lang w:eastAsia="zh-CN"/>
        </w:rPr>
        <w:t>when distance increases. Resource allocation mode-2 underperforms resource allocation mode-1.</w:t>
      </w:r>
    </w:p>
    <w:p w14:paraId="04E5FA2A" w14:textId="77777777" w:rsidR="00E3364E" w:rsidRPr="00E10BB0" w:rsidRDefault="00E3364E" w:rsidP="005453EE">
      <w:pPr>
        <w:rPr>
          <w:lang w:eastAsia="zh-CN"/>
        </w:rPr>
      </w:pPr>
    </w:p>
    <w:p w14:paraId="226B86ED" w14:textId="0BDE48CE" w:rsidR="008247EF" w:rsidRPr="00E10BB0" w:rsidRDefault="00FC0515" w:rsidP="008247EF">
      <w:pPr>
        <w:pStyle w:val="Heading2"/>
        <w:rPr>
          <w:lang w:eastAsia="zh-CN"/>
        </w:rPr>
      </w:pPr>
      <w:r w:rsidRPr="00E10BB0">
        <w:rPr>
          <w:lang w:eastAsia="zh-CN"/>
        </w:rPr>
        <w:t>Groupcast</w:t>
      </w:r>
      <w:r w:rsidR="00D4444C" w:rsidRPr="00E10BB0">
        <w:rPr>
          <w:lang w:eastAsia="zh-CN"/>
        </w:rPr>
        <w:t xml:space="preserve"> </w:t>
      </w:r>
      <w:r w:rsidRPr="00E10BB0">
        <w:rPr>
          <w:lang w:eastAsia="zh-CN"/>
        </w:rPr>
        <w:t xml:space="preserve"> evaluation</w:t>
      </w:r>
    </w:p>
    <w:p w14:paraId="05A5D19E" w14:textId="735CECC6" w:rsidR="006E68E6" w:rsidRPr="00E10BB0" w:rsidRDefault="00F948D8" w:rsidP="000902D0">
      <w:pPr>
        <w:rPr>
          <w:lang w:eastAsia="zh-CN"/>
        </w:rPr>
      </w:pPr>
      <w:r w:rsidRPr="00E10BB0">
        <w:rPr>
          <w:lang w:eastAsia="zh-CN"/>
        </w:rPr>
        <w:t>I</w:t>
      </w:r>
      <w:r w:rsidRPr="00E10BB0">
        <w:rPr>
          <w:rFonts w:hint="eastAsia"/>
          <w:lang w:eastAsia="zh-CN"/>
        </w:rPr>
        <w:t xml:space="preserve">n this section, </w:t>
      </w:r>
      <w:r w:rsidR="008D3A9D" w:rsidRPr="00E10BB0">
        <w:rPr>
          <w:lang w:eastAsia="zh-CN"/>
        </w:rPr>
        <w:t xml:space="preserve">the performance of groupcast transmission is evaluated </w:t>
      </w:r>
      <w:r w:rsidR="00FB07FA" w:rsidRPr="00E10BB0">
        <w:rPr>
          <w:lang w:eastAsia="zh-CN"/>
        </w:rPr>
        <w:t>for the clustered model (</w:t>
      </w:r>
      <w:r w:rsidR="00966842" w:rsidRPr="00E10BB0">
        <w:rPr>
          <w:lang w:eastAsia="zh-CN"/>
        </w:rPr>
        <w:t xml:space="preserve">highway </w:t>
      </w:r>
      <w:r w:rsidR="008D3A9D" w:rsidRPr="00E10BB0">
        <w:rPr>
          <w:lang w:eastAsia="zh-CN"/>
        </w:rPr>
        <w:t>platooning scenario</w:t>
      </w:r>
      <w:r w:rsidR="00FB07FA" w:rsidRPr="00E10BB0">
        <w:rPr>
          <w:lang w:eastAsia="zh-CN"/>
        </w:rPr>
        <w:t>)</w:t>
      </w:r>
      <w:r w:rsidR="008D3A9D" w:rsidRPr="00E10BB0">
        <w:rPr>
          <w:lang w:eastAsia="zh-CN"/>
        </w:rPr>
        <w:t xml:space="preserve">. The </w:t>
      </w:r>
      <w:r w:rsidRPr="00E10BB0">
        <w:rPr>
          <w:rFonts w:hint="eastAsia"/>
          <w:lang w:eastAsia="zh-CN"/>
        </w:rPr>
        <w:t xml:space="preserve">deployment is </w:t>
      </w:r>
      <w:r w:rsidR="003074F2" w:rsidRPr="00E10BB0">
        <w:rPr>
          <w:lang w:eastAsia="zh-CN"/>
        </w:rPr>
        <w:t xml:space="preserve">selected as </w:t>
      </w:r>
      <w:r w:rsidRPr="00E10BB0">
        <w:rPr>
          <w:lang w:eastAsia="zh-CN"/>
        </w:rPr>
        <w:t>highway</w:t>
      </w:r>
      <w:r w:rsidR="00DD7031" w:rsidRPr="00E10BB0">
        <w:rPr>
          <w:lang w:eastAsia="zh-CN"/>
        </w:rPr>
        <w:t>-</w:t>
      </w:r>
      <w:r w:rsidRPr="00E10BB0">
        <w:rPr>
          <w:lang w:eastAsia="zh-CN"/>
        </w:rPr>
        <w:t>C UE drop model</w:t>
      </w:r>
      <w:r w:rsidR="003074F2" w:rsidRPr="00E10BB0">
        <w:rPr>
          <w:lang w:eastAsia="zh-CN"/>
        </w:rPr>
        <w:t xml:space="preserve"> in TR 37.885</w:t>
      </w:r>
      <w:r w:rsidR="008D3A9D" w:rsidRPr="00E10BB0">
        <w:rPr>
          <w:lang w:eastAsia="zh-CN"/>
        </w:rPr>
        <w:t xml:space="preserve">, where the clustered dropping is specified. </w:t>
      </w:r>
      <w:r w:rsidR="003074F2" w:rsidRPr="00E10BB0">
        <w:rPr>
          <w:lang w:eastAsia="zh-CN"/>
        </w:rPr>
        <w:t xml:space="preserve">For each cluster, </w:t>
      </w:r>
      <w:r w:rsidR="00FB07FA" w:rsidRPr="00E10BB0">
        <w:rPr>
          <w:lang w:eastAsia="zh-CN"/>
        </w:rPr>
        <w:t xml:space="preserve">the </w:t>
      </w:r>
      <w:r w:rsidR="003074F2" w:rsidRPr="00E10BB0">
        <w:rPr>
          <w:lang w:eastAsia="zh-CN"/>
        </w:rPr>
        <w:t xml:space="preserve">platoon leader is the first UE </w:t>
      </w:r>
      <w:r w:rsidR="00FB07FA" w:rsidRPr="00E10BB0">
        <w:rPr>
          <w:lang w:eastAsia="zh-CN"/>
        </w:rPr>
        <w:t>of the platoon</w:t>
      </w:r>
      <w:r w:rsidR="003074F2" w:rsidRPr="00E10BB0">
        <w:rPr>
          <w:lang w:eastAsia="zh-CN"/>
        </w:rPr>
        <w:t>.</w:t>
      </w:r>
      <w:r w:rsidR="003074F2" w:rsidRPr="00E10BB0">
        <w:rPr>
          <w:rFonts w:hint="eastAsia"/>
          <w:lang w:eastAsia="zh-CN"/>
        </w:rPr>
        <w:t xml:space="preserve"> </w:t>
      </w:r>
      <w:r w:rsidR="008D3A9D" w:rsidRPr="00E10BB0">
        <w:rPr>
          <w:lang w:eastAsia="zh-CN"/>
        </w:rPr>
        <w:t>The</w:t>
      </w:r>
      <w:r w:rsidR="00AE694E" w:rsidRPr="00E10BB0">
        <w:rPr>
          <w:lang w:eastAsia="zh-CN"/>
        </w:rPr>
        <w:t xml:space="preserve"> transmitter is the platoon leader</w:t>
      </w:r>
      <w:r w:rsidR="003074F2" w:rsidRPr="00E10BB0">
        <w:rPr>
          <w:lang w:eastAsia="zh-CN"/>
        </w:rPr>
        <w:t>,</w:t>
      </w:r>
      <w:r w:rsidR="00AE694E" w:rsidRPr="00E10BB0">
        <w:rPr>
          <w:lang w:eastAsia="zh-CN"/>
        </w:rPr>
        <w:t xml:space="preserve"> and the target receiver</w:t>
      </w:r>
      <w:r w:rsidR="00DD7031" w:rsidRPr="00E10BB0">
        <w:rPr>
          <w:lang w:eastAsia="zh-CN"/>
        </w:rPr>
        <w:t>s</w:t>
      </w:r>
      <w:r w:rsidR="00AE694E" w:rsidRPr="00E10BB0">
        <w:rPr>
          <w:lang w:eastAsia="zh-CN"/>
        </w:rPr>
        <w:t xml:space="preserve"> </w:t>
      </w:r>
      <w:r w:rsidR="00FB07FA" w:rsidRPr="00E10BB0">
        <w:rPr>
          <w:lang w:eastAsia="zh-CN"/>
        </w:rPr>
        <w:t xml:space="preserve">are </w:t>
      </w:r>
      <w:r w:rsidR="00AE694E" w:rsidRPr="00E10BB0">
        <w:rPr>
          <w:lang w:eastAsia="zh-CN"/>
        </w:rPr>
        <w:t>the platoon member</w:t>
      </w:r>
      <w:r w:rsidR="00FB07FA" w:rsidRPr="00E10BB0">
        <w:rPr>
          <w:lang w:eastAsia="zh-CN"/>
        </w:rPr>
        <w:t>s</w:t>
      </w:r>
      <w:r w:rsidR="003074F2" w:rsidRPr="00E10BB0">
        <w:rPr>
          <w:lang w:eastAsia="zh-CN"/>
        </w:rPr>
        <w:t xml:space="preserve"> that are in the same platoon</w:t>
      </w:r>
      <w:r w:rsidR="00AE694E" w:rsidRPr="00E10BB0">
        <w:rPr>
          <w:lang w:eastAsia="zh-CN"/>
        </w:rPr>
        <w:t xml:space="preserve"> as the transmitter.</w:t>
      </w:r>
      <w:r w:rsidR="003074F2" w:rsidRPr="00E10BB0">
        <w:rPr>
          <w:lang w:eastAsia="zh-CN"/>
        </w:rPr>
        <w:t xml:space="preserve"> </w:t>
      </w:r>
      <w:r w:rsidR="00FB07FA" w:rsidRPr="00E10BB0">
        <w:rPr>
          <w:lang w:eastAsia="zh-CN"/>
        </w:rPr>
        <w:t>For this</w:t>
      </w:r>
      <w:r w:rsidR="002C2125" w:rsidRPr="00E10BB0">
        <w:rPr>
          <w:lang w:eastAsia="zh-CN"/>
        </w:rPr>
        <w:t xml:space="preserve"> baseline performance evaluation, the non-cluster</w:t>
      </w:r>
      <w:r w:rsidR="00FB07FA" w:rsidRPr="00E10BB0">
        <w:rPr>
          <w:lang w:eastAsia="zh-CN"/>
        </w:rPr>
        <w:t>ed</w:t>
      </w:r>
      <w:r w:rsidR="002C2125" w:rsidRPr="00E10BB0">
        <w:rPr>
          <w:lang w:eastAsia="zh-CN"/>
        </w:rPr>
        <w:t xml:space="preserve"> UE</w:t>
      </w:r>
      <w:r w:rsidR="00FB07FA" w:rsidRPr="00E10BB0">
        <w:rPr>
          <w:lang w:eastAsia="zh-CN"/>
        </w:rPr>
        <w:t>s</w:t>
      </w:r>
      <w:r w:rsidR="002C2125" w:rsidRPr="00E10BB0">
        <w:rPr>
          <w:lang w:eastAsia="zh-CN"/>
        </w:rPr>
        <w:t xml:space="preserve"> </w:t>
      </w:r>
      <w:r w:rsidR="00FB07FA" w:rsidRPr="00E10BB0">
        <w:rPr>
          <w:lang w:eastAsia="zh-CN"/>
        </w:rPr>
        <w:t>are not transmitting</w:t>
      </w:r>
      <w:r w:rsidR="002C2125" w:rsidRPr="00E10BB0">
        <w:rPr>
          <w:lang w:eastAsia="zh-CN"/>
        </w:rPr>
        <w:t xml:space="preserve">. </w:t>
      </w:r>
    </w:p>
    <w:p w14:paraId="46686C0C" w14:textId="5D564BDB" w:rsidR="00E65884" w:rsidRPr="00E10BB0" w:rsidRDefault="00FB07FA" w:rsidP="00B03948">
      <w:pPr>
        <w:rPr>
          <w:lang w:eastAsia="zh-CN"/>
        </w:rPr>
      </w:pPr>
      <w:r w:rsidRPr="00E10BB0">
        <w:rPr>
          <w:lang w:eastAsia="zh-CN"/>
        </w:rPr>
        <w:t xml:space="preserve">A </w:t>
      </w:r>
      <w:r w:rsidR="006E68E6" w:rsidRPr="00E10BB0">
        <w:rPr>
          <w:lang w:eastAsia="zh-CN"/>
        </w:rPr>
        <w:t>10</w:t>
      </w:r>
      <w:r w:rsidR="00DD7031" w:rsidRPr="00E10BB0">
        <w:rPr>
          <w:lang w:eastAsia="zh-CN"/>
        </w:rPr>
        <w:t xml:space="preserve"> </w:t>
      </w:r>
      <w:r w:rsidR="006E68E6" w:rsidRPr="00E10BB0">
        <w:rPr>
          <w:lang w:eastAsia="zh-CN"/>
        </w:rPr>
        <w:t>MHz</w:t>
      </w:r>
      <w:r w:rsidR="002C2125" w:rsidRPr="00E10BB0">
        <w:rPr>
          <w:lang w:eastAsia="zh-CN"/>
        </w:rPr>
        <w:t xml:space="preserve"> simulation</w:t>
      </w:r>
      <w:r w:rsidR="006E68E6" w:rsidRPr="00E10BB0">
        <w:rPr>
          <w:lang w:eastAsia="zh-CN"/>
        </w:rPr>
        <w:t xml:space="preserve"> bandwidth is considered, and the </w:t>
      </w:r>
      <w:r w:rsidRPr="00E10BB0">
        <w:rPr>
          <w:lang w:eastAsia="zh-CN"/>
        </w:rPr>
        <w:t xml:space="preserve">chosen </w:t>
      </w:r>
      <w:r w:rsidR="006E68E6" w:rsidRPr="00E10BB0">
        <w:rPr>
          <w:lang w:eastAsia="zh-CN"/>
        </w:rPr>
        <w:t xml:space="preserve">sub-carrier spacing is </w:t>
      </w:r>
      <w:r w:rsidRPr="00E10BB0">
        <w:rPr>
          <w:lang w:eastAsia="zh-CN"/>
        </w:rPr>
        <w:t>60</w:t>
      </w:r>
      <w:r w:rsidR="00DD7031" w:rsidRPr="00E10BB0">
        <w:rPr>
          <w:lang w:eastAsia="zh-CN"/>
        </w:rPr>
        <w:t xml:space="preserve"> </w:t>
      </w:r>
      <w:r w:rsidRPr="00E10BB0">
        <w:rPr>
          <w:lang w:eastAsia="zh-CN"/>
        </w:rPr>
        <w:t>kHz</w:t>
      </w:r>
      <w:r w:rsidR="006E68E6" w:rsidRPr="00E10BB0">
        <w:rPr>
          <w:lang w:eastAsia="zh-CN"/>
        </w:rPr>
        <w:t xml:space="preserve">. </w:t>
      </w:r>
      <w:r w:rsidRPr="00E10BB0">
        <w:rPr>
          <w:lang w:eastAsia="zh-CN"/>
        </w:rPr>
        <w:t>T</w:t>
      </w:r>
      <w:r w:rsidR="006E68E6" w:rsidRPr="00E10BB0">
        <w:rPr>
          <w:lang w:eastAsia="zh-CN"/>
        </w:rPr>
        <w:t>he periodic traffic mode</w:t>
      </w:r>
      <w:r w:rsidR="00DD7031" w:rsidRPr="00E10BB0">
        <w:rPr>
          <w:lang w:eastAsia="zh-CN"/>
        </w:rPr>
        <w:t>l</w:t>
      </w:r>
      <w:r w:rsidR="006E68E6" w:rsidRPr="00E10BB0">
        <w:rPr>
          <w:lang w:eastAsia="zh-CN"/>
        </w:rPr>
        <w:t xml:space="preserve">-2 </w:t>
      </w:r>
      <w:r w:rsidRPr="00E10BB0">
        <w:rPr>
          <w:lang w:eastAsia="zh-CN"/>
        </w:rPr>
        <w:t>used</w:t>
      </w:r>
      <w:r w:rsidR="006E68E6" w:rsidRPr="00E10BB0">
        <w:rPr>
          <w:lang w:eastAsia="zh-CN"/>
        </w:rPr>
        <w:t xml:space="preserve"> in this simulation.</w:t>
      </w:r>
      <w:r w:rsidR="00E65884" w:rsidRPr="00E10BB0">
        <w:rPr>
          <w:lang w:eastAsia="zh-CN"/>
        </w:rPr>
        <w:t xml:space="preserve"> In addition, resource allocation mode 1 for NR V2X is </w:t>
      </w:r>
      <w:r w:rsidRPr="00E10BB0">
        <w:rPr>
          <w:lang w:eastAsia="zh-CN"/>
        </w:rPr>
        <w:t>the transmission mode.</w:t>
      </w:r>
    </w:p>
    <w:p w14:paraId="30919224" w14:textId="12F8C084" w:rsidR="00866BF4" w:rsidRPr="00E10BB0" w:rsidRDefault="000E1E0C" w:rsidP="001B4612">
      <w:pPr>
        <w:rPr>
          <w:lang w:eastAsia="zh-CN"/>
        </w:rPr>
      </w:pPr>
      <w:r w:rsidRPr="00E10BB0">
        <w:rPr>
          <w:rFonts w:hint="eastAsia"/>
          <w:lang w:eastAsia="zh-CN"/>
        </w:rPr>
        <w:t>The</w:t>
      </w:r>
      <w:r w:rsidRPr="00E10BB0">
        <w:rPr>
          <w:lang w:eastAsia="zh-CN"/>
        </w:rPr>
        <w:t xml:space="preserve"> </w:t>
      </w:r>
      <w:r w:rsidRPr="00E10BB0">
        <w:rPr>
          <w:rFonts w:hint="eastAsia"/>
          <w:lang w:eastAsia="zh-CN"/>
        </w:rPr>
        <w:t>groupcast</w:t>
      </w:r>
      <w:r w:rsidRPr="00E10BB0">
        <w:rPr>
          <w:lang w:eastAsia="zh-CN"/>
        </w:rPr>
        <w:t xml:space="preserve"> transmission for both</w:t>
      </w:r>
      <w:r w:rsidR="005C33B5" w:rsidRPr="00E10BB0">
        <w:rPr>
          <w:rFonts w:hint="eastAsia"/>
          <w:lang w:eastAsia="zh-CN"/>
        </w:rPr>
        <w:t xml:space="preserve"> </w:t>
      </w:r>
      <w:r w:rsidR="007054D4" w:rsidRPr="00E10BB0">
        <w:rPr>
          <w:lang w:eastAsia="zh-CN"/>
        </w:rPr>
        <w:t>one-shot</w:t>
      </w:r>
      <w:r w:rsidR="005C33B5" w:rsidRPr="00E10BB0">
        <w:rPr>
          <w:lang w:eastAsia="zh-CN"/>
        </w:rPr>
        <w:t xml:space="preserve"> transmission</w:t>
      </w:r>
      <w:r w:rsidR="005C33B5" w:rsidRPr="00E10BB0">
        <w:rPr>
          <w:rFonts w:hint="eastAsia"/>
          <w:lang w:eastAsia="zh-CN"/>
        </w:rPr>
        <w:t xml:space="preserve"> </w:t>
      </w:r>
      <w:r w:rsidRPr="00E10BB0">
        <w:rPr>
          <w:rFonts w:hint="eastAsia"/>
          <w:lang w:eastAsia="zh-CN"/>
        </w:rPr>
        <w:t>without HARQ</w:t>
      </w:r>
      <w:r w:rsidR="005C33B5" w:rsidRPr="00E10BB0">
        <w:rPr>
          <w:lang w:eastAsia="zh-CN"/>
        </w:rPr>
        <w:t xml:space="preserve"> and retransmission with</w:t>
      </w:r>
      <w:r w:rsidR="00023501" w:rsidRPr="00E10BB0">
        <w:rPr>
          <w:lang w:eastAsia="zh-CN"/>
        </w:rPr>
        <w:t xml:space="preserve"> adaptive</w:t>
      </w:r>
      <w:r w:rsidR="005C33B5" w:rsidRPr="00E10BB0">
        <w:rPr>
          <w:lang w:eastAsia="zh-CN"/>
        </w:rPr>
        <w:t xml:space="preserve"> HARQ </w:t>
      </w:r>
      <w:r w:rsidRPr="00E10BB0">
        <w:rPr>
          <w:lang w:eastAsia="zh-CN"/>
        </w:rPr>
        <w:t>are evaluated i</w:t>
      </w:r>
      <w:r w:rsidR="00866BF4" w:rsidRPr="00E10BB0">
        <w:rPr>
          <w:lang w:eastAsia="zh-CN"/>
        </w:rPr>
        <w:t>n this section</w:t>
      </w:r>
      <w:r w:rsidRPr="00E10BB0">
        <w:rPr>
          <w:lang w:eastAsia="zh-CN"/>
        </w:rPr>
        <w:t>.</w:t>
      </w:r>
      <w:r w:rsidR="007054D4" w:rsidRPr="00E10BB0">
        <w:rPr>
          <w:lang w:eastAsia="zh-CN"/>
        </w:rPr>
        <w:t xml:space="preserve"> </w:t>
      </w:r>
      <w:r w:rsidR="00B03948" w:rsidRPr="00E10BB0">
        <w:rPr>
          <w:lang w:eastAsia="zh-CN"/>
        </w:rPr>
        <w:t>For HARQ scheme,</w:t>
      </w:r>
      <w:r w:rsidR="00C2587F" w:rsidRPr="00E10BB0">
        <w:rPr>
          <w:lang w:eastAsia="zh-CN"/>
        </w:rPr>
        <w:t xml:space="preserve"> the frame structure follows </w:t>
      </w:r>
      <w:r w:rsidR="0003228B" w:rsidRPr="00E10BB0">
        <w:rPr>
          <w:lang w:eastAsia="zh-CN"/>
        </w:rPr>
        <w:t>SL Tx and Rx</w:t>
      </w:r>
      <w:r w:rsidR="00FB07FA" w:rsidRPr="00E10BB0">
        <w:rPr>
          <w:lang w:eastAsia="zh-CN"/>
        </w:rPr>
        <w:t xml:space="preserve"> </w:t>
      </w:r>
      <w:r w:rsidR="0003228B" w:rsidRPr="00E10BB0">
        <w:rPr>
          <w:lang w:eastAsia="zh-CN"/>
        </w:rPr>
        <w:t>(feedback)</w:t>
      </w:r>
      <w:r w:rsidR="00DA756D">
        <w:rPr>
          <w:lang w:eastAsia="zh-CN"/>
        </w:rPr>
        <w:t xml:space="preserve"> self-contained configuration (</w:t>
      </w:r>
      <w:bookmarkStart w:id="8" w:name="_GoBack"/>
      <w:bookmarkEnd w:id="8"/>
      <w:r w:rsidR="0003228B" w:rsidRPr="00E10BB0">
        <w:rPr>
          <w:lang w:eastAsia="zh-CN"/>
        </w:rPr>
        <w:t>Figure 2 in [4])</w:t>
      </w:r>
      <w:r w:rsidR="007054D4" w:rsidRPr="00E10BB0">
        <w:rPr>
          <w:lang w:eastAsia="zh-CN"/>
        </w:rPr>
        <w:t>.</w:t>
      </w:r>
      <w:r w:rsidR="0003228B" w:rsidRPr="00E10BB0">
        <w:rPr>
          <w:lang w:eastAsia="zh-CN"/>
        </w:rPr>
        <w:t xml:space="preserve"> </w:t>
      </w:r>
      <w:r w:rsidR="007054D4" w:rsidRPr="00E10BB0">
        <w:rPr>
          <w:lang w:eastAsia="zh-CN"/>
        </w:rPr>
        <w:t xml:space="preserve">In each transmission, gNB schedules the initial transmission resources </w:t>
      </w:r>
      <w:r w:rsidR="00023501" w:rsidRPr="00E10BB0">
        <w:rPr>
          <w:lang w:eastAsia="zh-CN"/>
        </w:rPr>
        <w:t xml:space="preserve">and the feedback timing </w:t>
      </w:r>
      <w:r w:rsidR="007054D4" w:rsidRPr="00E10BB0">
        <w:rPr>
          <w:lang w:eastAsia="zh-CN"/>
        </w:rPr>
        <w:t xml:space="preserve">to the platoon leader, then </w:t>
      </w:r>
      <w:r w:rsidR="00023501" w:rsidRPr="00E10BB0">
        <w:rPr>
          <w:lang w:eastAsia="zh-CN"/>
        </w:rPr>
        <w:t xml:space="preserve">the </w:t>
      </w:r>
      <w:r w:rsidR="007054D4" w:rsidRPr="00E10BB0">
        <w:rPr>
          <w:lang w:eastAsia="zh-CN"/>
        </w:rPr>
        <w:t>platoon leader transmit</w:t>
      </w:r>
      <w:r w:rsidR="00023501" w:rsidRPr="00E10BB0">
        <w:rPr>
          <w:lang w:eastAsia="zh-CN"/>
        </w:rPr>
        <w:t>s</w:t>
      </w:r>
      <w:r w:rsidR="007054D4" w:rsidRPr="00E10BB0">
        <w:rPr>
          <w:lang w:eastAsia="zh-CN"/>
        </w:rPr>
        <w:t xml:space="preserve"> the data to the platoon member</w:t>
      </w:r>
      <w:r w:rsidR="00023501" w:rsidRPr="00E10BB0">
        <w:rPr>
          <w:lang w:eastAsia="zh-CN"/>
        </w:rPr>
        <w:t xml:space="preserve"> on the scheduled resources</w:t>
      </w:r>
      <w:r w:rsidR="007054D4" w:rsidRPr="00E10BB0">
        <w:rPr>
          <w:lang w:eastAsia="zh-CN"/>
        </w:rPr>
        <w:t>.</w:t>
      </w:r>
      <w:r w:rsidR="00866BF4" w:rsidRPr="00E10BB0">
        <w:rPr>
          <w:lang w:eastAsia="zh-CN"/>
        </w:rPr>
        <w:t xml:space="preserve"> </w:t>
      </w:r>
      <w:r w:rsidR="00023501" w:rsidRPr="00E10BB0">
        <w:rPr>
          <w:lang w:eastAsia="zh-CN"/>
        </w:rPr>
        <w:t>Each</w:t>
      </w:r>
      <w:r w:rsidR="007054D4" w:rsidRPr="00E10BB0">
        <w:rPr>
          <w:lang w:eastAsia="zh-CN"/>
        </w:rPr>
        <w:t xml:space="preserve"> plat</w:t>
      </w:r>
      <w:r w:rsidR="0008007A" w:rsidRPr="00E10BB0">
        <w:rPr>
          <w:lang w:eastAsia="zh-CN"/>
        </w:rPr>
        <w:t>oon member</w:t>
      </w:r>
      <w:r w:rsidR="007054D4" w:rsidRPr="00E10BB0">
        <w:rPr>
          <w:lang w:eastAsia="zh-CN"/>
        </w:rPr>
        <w:t xml:space="preserve"> feed</w:t>
      </w:r>
      <w:r w:rsidR="00DD7031" w:rsidRPr="00E10BB0">
        <w:rPr>
          <w:lang w:eastAsia="zh-CN"/>
        </w:rPr>
        <w:t xml:space="preserve">s </w:t>
      </w:r>
      <w:r w:rsidR="007054D4" w:rsidRPr="00E10BB0">
        <w:rPr>
          <w:lang w:eastAsia="zh-CN"/>
        </w:rPr>
        <w:t>back ACK</w:t>
      </w:r>
      <w:r w:rsidR="00023501" w:rsidRPr="00E10BB0">
        <w:rPr>
          <w:lang w:eastAsia="zh-CN"/>
        </w:rPr>
        <w:t xml:space="preserve"> or </w:t>
      </w:r>
      <w:r w:rsidR="007054D4" w:rsidRPr="00E10BB0">
        <w:rPr>
          <w:lang w:eastAsia="zh-CN"/>
        </w:rPr>
        <w:t>NACK to the pla</w:t>
      </w:r>
      <w:r w:rsidR="009B319A" w:rsidRPr="00E10BB0">
        <w:rPr>
          <w:lang w:eastAsia="zh-CN"/>
        </w:rPr>
        <w:t>toon</w:t>
      </w:r>
      <w:r w:rsidR="00023501" w:rsidRPr="00E10BB0">
        <w:rPr>
          <w:lang w:eastAsia="zh-CN"/>
        </w:rPr>
        <w:t xml:space="preserve"> leader depending on whether it successfully receives the data</w:t>
      </w:r>
      <w:r w:rsidR="00866BF4" w:rsidRPr="00E10BB0">
        <w:rPr>
          <w:lang w:eastAsia="zh-CN"/>
        </w:rPr>
        <w:t xml:space="preserve">. </w:t>
      </w:r>
      <w:r w:rsidR="00023501" w:rsidRPr="00E10BB0">
        <w:rPr>
          <w:lang w:eastAsia="zh-CN"/>
        </w:rPr>
        <w:t>Whenever a</w:t>
      </w:r>
      <w:r w:rsidR="00866BF4" w:rsidRPr="00E10BB0">
        <w:rPr>
          <w:lang w:eastAsia="zh-CN"/>
        </w:rPr>
        <w:t xml:space="preserve"> NACK is received by the platoon leader, it </w:t>
      </w:r>
      <w:r w:rsidR="00023501" w:rsidRPr="00E10BB0">
        <w:rPr>
          <w:lang w:eastAsia="zh-CN"/>
        </w:rPr>
        <w:t>forwards</w:t>
      </w:r>
      <w:r w:rsidR="00866BF4" w:rsidRPr="00E10BB0">
        <w:rPr>
          <w:lang w:eastAsia="zh-CN"/>
        </w:rPr>
        <w:t xml:space="preserve"> </w:t>
      </w:r>
      <w:r w:rsidR="00023501" w:rsidRPr="00E10BB0">
        <w:rPr>
          <w:lang w:eastAsia="zh-CN"/>
        </w:rPr>
        <w:t xml:space="preserve">the NACK to the </w:t>
      </w:r>
      <w:r w:rsidR="007054D4" w:rsidRPr="00E10BB0">
        <w:rPr>
          <w:lang w:eastAsia="zh-CN"/>
        </w:rPr>
        <w:t>gNB</w:t>
      </w:r>
      <w:r w:rsidR="00023501" w:rsidRPr="00E10BB0">
        <w:rPr>
          <w:lang w:eastAsia="zh-CN"/>
        </w:rPr>
        <w:t xml:space="preserve"> to trigger retransmission scheduling</w:t>
      </w:r>
      <w:r w:rsidR="00866BF4" w:rsidRPr="00E10BB0">
        <w:rPr>
          <w:lang w:eastAsia="zh-CN"/>
        </w:rPr>
        <w:t>.</w:t>
      </w:r>
      <w:r w:rsidR="00023501" w:rsidRPr="00E10BB0">
        <w:rPr>
          <w:lang w:eastAsia="zh-CN"/>
        </w:rPr>
        <w:t xml:space="preserve"> </w:t>
      </w:r>
      <w:r w:rsidR="00866BF4" w:rsidRPr="00E10BB0">
        <w:rPr>
          <w:lang w:eastAsia="zh-CN"/>
        </w:rPr>
        <w:t>T</w:t>
      </w:r>
      <w:r w:rsidR="00B03948" w:rsidRPr="00E10BB0">
        <w:rPr>
          <w:lang w:eastAsia="zh-CN"/>
        </w:rPr>
        <w:t>he maximum</w:t>
      </w:r>
      <w:r w:rsidR="00023501" w:rsidRPr="00E10BB0">
        <w:rPr>
          <w:lang w:eastAsia="zh-CN"/>
        </w:rPr>
        <w:t xml:space="preserve"> allowed</w:t>
      </w:r>
      <w:r w:rsidR="00B03948" w:rsidRPr="00E10BB0">
        <w:rPr>
          <w:lang w:eastAsia="zh-CN"/>
        </w:rPr>
        <w:t xml:space="preserve"> retransmission </w:t>
      </w:r>
      <w:r w:rsidR="00023501" w:rsidRPr="00E10BB0">
        <w:rPr>
          <w:lang w:eastAsia="zh-CN"/>
        </w:rPr>
        <w:t>number</w:t>
      </w:r>
      <w:r w:rsidR="00B03948" w:rsidRPr="00E10BB0">
        <w:rPr>
          <w:lang w:eastAsia="zh-CN"/>
        </w:rPr>
        <w:t xml:space="preserve"> is 3.</w:t>
      </w:r>
      <w:r w:rsidR="00023501" w:rsidRPr="00E10BB0">
        <w:rPr>
          <w:lang w:eastAsia="zh-CN"/>
        </w:rPr>
        <w:t xml:space="preserve"> If only ACKs are received at the platoon leader, an ACK is forwarded to the gNB to trigger new data transmissions.</w:t>
      </w:r>
    </w:p>
    <w:p w14:paraId="6ED33953" w14:textId="740C7E0C" w:rsidR="000902D0" w:rsidRPr="00E10BB0" w:rsidRDefault="00866BF4" w:rsidP="001B4612">
      <w:pPr>
        <w:rPr>
          <w:lang w:eastAsia="zh-CN"/>
        </w:rPr>
      </w:pPr>
      <w:r w:rsidRPr="00E10BB0">
        <w:rPr>
          <w:lang w:eastAsia="zh-CN"/>
        </w:rPr>
        <w:t>From Table 2,</w:t>
      </w:r>
      <w:r w:rsidR="00B03948" w:rsidRPr="00E10BB0">
        <w:rPr>
          <w:lang w:eastAsia="zh-CN"/>
        </w:rPr>
        <w:t xml:space="preserve"> </w:t>
      </w:r>
      <w:r w:rsidRPr="00E10BB0">
        <w:rPr>
          <w:lang w:eastAsia="zh-CN"/>
        </w:rPr>
        <w:t>i</w:t>
      </w:r>
      <w:r w:rsidR="00B03948" w:rsidRPr="00E10BB0">
        <w:rPr>
          <w:lang w:eastAsia="zh-CN"/>
        </w:rPr>
        <w:t>t can be observed that all the UE in our g</w:t>
      </w:r>
      <w:r w:rsidR="00915439" w:rsidRPr="00E10BB0">
        <w:rPr>
          <w:lang w:eastAsia="zh-CN"/>
        </w:rPr>
        <w:t>r</w:t>
      </w:r>
      <w:r w:rsidR="00B03948" w:rsidRPr="00E10BB0">
        <w:rPr>
          <w:lang w:eastAsia="zh-CN"/>
        </w:rPr>
        <w:t xml:space="preserve">oupcast scenario can achieve 99.999% reliability </w:t>
      </w:r>
      <w:r w:rsidR="00966842" w:rsidRPr="00E10BB0">
        <w:rPr>
          <w:lang w:eastAsia="zh-CN"/>
        </w:rPr>
        <w:t>with</w:t>
      </w:r>
      <w:r w:rsidR="00B03948" w:rsidRPr="00E10BB0">
        <w:rPr>
          <w:lang w:eastAsia="zh-CN"/>
        </w:rPr>
        <w:t xml:space="preserve"> HARQ scheme.</w:t>
      </w:r>
    </w:p>
    <w:p w14:paraId="087EA73F" w14:textId="77777777" w:rsidR="00F66662" w:rsidRPr="00E10BB0" w:rsidRDefault="00F66662" w:rsidP="001B4612">
      <w:pPr>
        <w:rPr>
          <w:lang w:eastAsia="zh-CN"/>
        </w:rPr>
      </w:pPr>
    </w:p>
    <w:p w14:paraId="5868178B" w14:textId="0B447406" w:rsidR="006E68E6" w:rsidRPr="00E10BB0" w:rsidRDefault="000E1E0C" w:rsidP="000E1E0C">
      <w:pPr>
        <w:pStyle w:val="Caption"/>
        <w:rPr>
          <w:b w:val="0"/>
          <w:lang w:eastAsia="zh-CN"/>
        </w:rPr>
      </w:pPr>
      <w:bookmarkStart w:id="9" w:name="_Ref525126525"/>
      <w:bookmarkStart w:id="10" w:name="_Ref525126517"/>
      <w:r w:rsidRPr="00E10BB0">
        <w:t xml:space="preserve">Table </w:t>
      </w:r>
      <w:fldSimple w:instr=" SEQ Table \* ARABIC ">
        <w:r w:rsidRPr="00E10BB0">
          <w:t>2</w:t>
        </w:r>
      </w:fldSimple>
      <w:bookmarkEnd w:id="9"/>
      <w:r w:rsidR="00B03948" w:rsidRPr="00E10BB0">
        <w:t xml:space="preserve">: </w:t>
      </w:r>
      <w:r w:rsidRPr="00E10BB0">
        <w:t>Groupcast performance evaluation</w:t>
      </w:r>
      <w:bookmarkEnd w:id="10"/>
      <w:r w:rsidRPr="00E10BB0">
        <w:t xml:space="preserve"> </w:t>
      </w:r>
    </w:p>
    <w:tbl>
      <w:tblPr>
        <w:tblW w:w="8996" w:type="dxa"/>
        <w:jc w:val="center"/>
        <w:tblLook w:val="04A0" w:firstRow="1" w:lastRow="0" w:firstColumn="1" w:lastColumn="0" w:noHBand="0" w:noVBand="1"/>
      </w:tblPr>
      <w:tblGrid>
        <w:gridCol w:w="2123"/>
        <w:gridCol w:w="1450"/>
        <w:gridCol w:w="1126"/>
        <w:gridCol w:w="1013"/>
        <w:gridCol w:w="1135"/>
        <w:gridCol w:w="1136"/>
        <w:gridCol w:w="1013"/>
      </w:tblGrid>
      <w:tr w:rsidR="000E1E0C" w:rsidRPr="00E10BB0" w14:paraId="292DE464" w14:textId="77777777" w:rsidTr="000902D0">
        <w:trPr>
          <w:trHeight w:val="270"/>
          <w:jc w:val="center"/>
        </w:trPr>
        <w:tc>
          <w:tcPr>
            <w:tcW w:w="21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FB1F76" w14:textId="01012B00" w:rsidR="006E252B" w:rsidRPr="00E10BB0" w:rsidRDefault="000E1E0C" w:rsidP="006E252B">
            <w:pPr>
              <w:pStyle w:val="tablecol"/>
              <w:jc w:val="both"/>
              <w:rPr>
                <w:kern w:val="2"/>
                <w:sz w:val="20"/>
                <w:szCs w:val="20"/>
                <w:lang w:eastAsia="zh-CN"/>
              </w:rPr>
            </w:pPr>
            <w:r w:rsidRPr="00E10BB0">
              <w:rPr>
                <w:kern w:val="2"/>
                <w:sz w:val="20"/>
                <w:szCs w:val="20"/>
                <w:lang w:eastAsia="zh-CN"/>
              </w:rPr>
              <w:t>T</w:t>
            </w:r>
            <w:r w:rsidRPr="00E10BB0">
              <w:rPr>
                <w:rFonts w:hint="eastAsia"/>
                <w:kern w:val="2"/>
                <w:sz w:val="20"/>
                <w:szCs w:val="20"/>
                <w:lang w:eastAsia="zh-CN"/>
              </w:rPr>
              <w:t>ransmission mode</w:t>
            </w:r>
          </w:p>
        </w:tc>
        <w:tc>
          <w:tcPr>
            <w:tcW w:w="14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96A64B" w14:textId="1E371D71" w:rsidR="000E1E0C" w:rsidRPr="00E10BB0" w:rsidRDefault="000E1E0C" w:rsidP="006E68E6">
            <w:pPr>
              <w:pStyle w:val="tablecol"/>
              <w:rPr>
                <w:kern w:val="2"/>
                <w:sz w:val="20"/>
                <w:szCs w:val="20"/>
                <w:lang w:eastAsia="zh-CN"/>
              </w:rPr>
            </w:pPr>
            <w:r w:rsidRPr="00E10BB0">
              <w:rPr>
                <w:kern w:val="2"/>
                <w:sz w:val="20"/>
                <w:szCs w:val="20"/>
                <w:lang w:eastAsia="zh-CN"/>
              </w:rPr>
              <w:t>S</w:t>
            </w:r>
            <w:r w:rsidRPr="00E10BB0">
              <w:rPr>
                <w:rFonts w:hint="eastAsia"/>
                <w:kern w:val="2"/>
                <w:sz w:val="20"/>
                <w:szCs w:val="20"/>
                <w:lang w:eastAsia="zh-CN"/>
              </w:rPr>
              <w:t>ystem</w:t>
            </w:r>
            <w:r w:rsidR="008A4DA4" w:rsidRPr="00E10BB0">
              <w:rPr>
                <w:kern w:val="2"/>
                <w:sz w:val="20"/>
                <w:szCs w:val="20"/>
                <w:lang w:eastAsia="zh-CN"/>
              </w:rPr>
              <w:t xml:space="preserve"> average</w:t>
            </w:r>
            <w:r w:rsidRPr="00E10BB0">
              <w:rPr>
                <w:rFonts w:hint="eastAsia"/>
                <w:kern w:val="2"/>
                <w:sz w:val="20"/>
                <w:szCs w:val="20"/>
                <w:lang w:eastAsia="zh-CN"/>
              </w:rPr>
              <w:t xml:space="preserve"> </w:t>
            </w:r>
            <w:r w:rsidRPr="00E10BB0">
              <w:rPr>
                <w:kern w:val="2"/>
                <w:sz w:val="20"/>
                <w:szCs w:val="20"/>
                <w:lang w:eastAsia="zh-CN"/>
              </w:rPr>
              <w:t>PRR</w:t>
            </w:r>
          </w:p>
        </w:tc>
        <w:tc>
          <w:tcPr>
            <w:tcW w:w="542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76587E" w14:textId="3CBD78F8" w:rsidR="000E1E0C" w:rsidRPr="00E10BB0" w:rsidRDefault="000E1E0C" w:rsidP="006E68E6">
            <w:pPr>
              <w:pStyle w:val="tablecol"/>
              <w:rPr>
                <w:kern w:val="2"/>
                <w:sz w:val="20"/>
                <w:szCs w:val="20"/>
                <w:lang w:eastAsia="zh-CN"/>
              </w:rPr>
            </w:pPr>
            <w:r w:rsidRPr="00E10BB0">
              <w:rPr>
                <w:kern w:val="2"/>
                <w:sz w:val="20"/>
                <w:szCs w:val="20"/>
                <w:lang w:eastAsia="zh-CN"/>
              </w:rPr>
              <w:t>R</w:t>
            </w:r>
            <w:r w:rsidRPr="00E10BB0">
              <w:rPr>
                <w:rFonts w:hint="eastAsia"/>
                <w:kern w:val="2"/>
                <w:sz w:val="20"/>
                <w:szCs w:val="20"/>
                <w:lang w:eastAsia="zh-CN"/>
              </w:rPr>
              <w:t>eliability</w:t>
            </w:r>
            <w:r w:rsidRPr="00E10BB0">
              <w:rPr>
                <w:kern w:val="2"/>
                <w:sz w:val="20"/>
                <w:szCs w:val="20"/>
                <w:lang w:eastAsia="zh-CN"/>
              </w:rPr>
              <w:t xml:space="preserve"> vs Percentage of UE</w:t>
            </w:r>
          </w:p>
        </w:tc>
      </w:tr>
      <w:tr w:rsidR="000E1E0C" w:rsidRPr="00E10BB0" w14:paraId="1FA67968" w14:textId="77777777" w:rsidTr="000902D0">
        <w:trPr>
          <w:trHeight w:val="53"/>
          <w:jc w:val="center"/>
        </w:trPr>
        <w:tc>
          <w:tcPr>
            <w:tcW w:w="21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D99B9" w14:textId="77777777" w:rsidR="000E1E0C" w:rsidRPr="00E10BB0" w:rsidRDefault="000E1E0C" w:rsidP="006E68E6">
            <w:pPr>
              <w:pStyle w:val="tablecol"/>
              <w:rPr>
                <w:b w:val="0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4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9FABAA" w14:textId="6DF2EB66" w:rsidR="000E1E0C" w:rsidRPr="00E10BB0" w:rsidRDefault="000E1E0C" w:rsidP="006E68E6">
            <w:pPr>
              <w:pStyle w:val="tablecol"/>
              <w:rPr>
                <w:b w:val="0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8982B4" w14:textId="62423884" w:rsidR="000E1E0C" w:rsidRPr="00E10BB0" w:rsidRDefault="000E1E0C" w:rsidP="006E68E6">
            <w:pPr>
              <w:pStyle w:val="tablecol"/>
              <w:rPr>
                <w:b w:val="0"/>
                <w:kern w:val="2"/>
                <w:sz w:val="20"/>
                <w:szCs w:val="20"/>
                <w:lang w:eastAsia="zh-CN"/>
              </w:rPr>
            </w:pPr>
            <w:r w:rsidRPr="00E10BB0">
              <w:rPr>
                <w:rFonts w:hint="eastAsia"/>
                <w:b w:val="0"/>
                <w:kern w:val="2"/>
                <w:sz w:val="20"/>
                <w:szCs w:val="20"/>
                <w:lang w:eastAsia="zh-CN"/>
              </w:rPr>
              <w:t>90%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682D72" w14:textId="77777777" w:rsidR="000E1E0C" w:rsidRPr="00E10BB0" w:rsidRDefault="000E1E0C" w:rsidP="006E68E6">
            <w:pPr>
              <w:pStyle w:val="tablecol"/>
              <w:rPr>
                <w:b w:val="0"/>
                <w:kern w:val="2"/>
                <w:sz w:val="20"/>
                <w:szCs w:val="20"/>
                <w:lang w:eastAsia="zh-CN"/>
              </w:rPr>
            </w:pPr>
            <w:r w:rsidRPr="00E10BB0">
              <w:rPr>
                <w:rFonts w:hint="eastAsia"/>
                <w:b w:val="0"/>
                <w:kern w:val="2"/>
                <w:sz w:val="20"/>
                <w:szCs w:val="20"/>
                <w:lang w:eastAsia="zh-CN"/>
              </w:rPr>
              <w:t>99%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A46A7E" w14:textId="570FB0EA" w:rsidR="000E1E0C" w:rsidRPr="00E10BB0" w:rsidRDefault="000E1E0C" w:rsidP="006E68E6">
            <w:pPr>
              <w:pStyle w:val="tablecol"/>
              <w:rPr>
                <w:b w:val="0"/>
                <w:kern w:val="2"/>
                <w:sz w:val="20"/>
                <w:szCs w:val="20"/>
                <w:lang w:eastAsia="zh-CN"/>
              </w:rPr>
            </w:pPr>
            <w:r w:rsidRPr="00E10BB0">
              <w:rPr>
                <w:rFonts w:hint="eastAsia"/>
                <w:b w:val="0"/>
                <w:kern w:val="2"/>
                <w:sz w:val="20"/>
                <w:szCs w:val="20"/>
                <w:lang w:eastAsia="zh-CN"/>
              </w:rPr>
              <w:t>99.99%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965C2F" w14:textId="77777777" w:rsidR="000E1E0C" w:rsidRPr="00E10BB0" w:rsidRDefault="000E1E0C" w:rsidP="006E68E6">
            <w:pPr>
              <w:pStyle w:val="tablecol"/>
              <w:rPr>
                <w:b w:val="0"/>
                <w:kern w:val="2"/>
                <w:sz w:val="20"/>
                <w:szCs w:val="20"/>
                <w:lang w:eastAsia="zh-CN"/>
              </w:rPr>
            </w:pPr>
            <w:r w:rsidRPr="00E10BB0">
              <w:rPr>
                <w:rFonts w:hint="eastAsia"/>
                <w:b w:val="0"/>
                <w:kern w:val="2"/>
                <w:sz w:val="20"/>
                <w:szCs w:val="20"/>
                <w:lang w:eastAsia="zh-CN"/>
              </w:rPr>
              <w:t>99.99%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5B4D04" w14:textId="5A83D221" w:rsidR="000E1E0C" w:rsidRPr="00E10BB0" w:rsidRDefault="000E1E0C" w:rsidP="006E68E6">
            <w:pPr>
              <w:pStyle w:val="tablecol"/>
              <w:rPr>
                <w:b w:val="0"/>
                <w:kern w:val="2"/>
                <w:sz w:val="20"/>
                <w:szCs w:val="20"/>
                <w:lang w:eastAsia="zh-CN"/>
              </w:rPr>
            </w:pPr>
            <w:r w:rsidRPr="00E10BB0">
              <w:rPr>
                <w:rFonts w:hint="eastAsia"/>
                <w:b w:val="0"/>
                <w:kern w:val="2"/>
                <w:sz w:val="20"/>
                <w:szCs w:val="20"/>
                <w:lang w:eastAsia="zh-CN"/>
              </w:rPr>
              <w:t>99.999%</w:t>
            </w:r>
          </w:p>
        </w:tc>
      </w:tr>
      <w:tr w:rsidR="000E1E0C" w:rsidRPr="00E10BB0" w14:paraId="484BC23E" w14:textId="77777777" w:rsidTr="000902D0">
        <w:trPr>
          <w:trHeight w:val="270"/>
          <w:jc w:val="center"/>
        </w:trPr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B03C8" w14:textId="122376B9" w:rsidR="000E1E0C" w:rsidRPr="00E10BB0" w:rsidRDefault="000E1E0C" w:rsidP="006E68E6">
            <w:pPr>
              <w:pStyle w:val="tablecol"/>
              <w:rPr>
                <w:b w:val="0"/>
                <w:kern w:val="2"/>
                <w:sz w:val="20"/>
                <w:szCs w:val="20"/>
                <w:lang w:eastAsia="zh-CN"/>
              </w:rPr>
            </w:pPr>
            <w:r w:rsidRPr="00E10BB0">
              <w:rPr>
                <w:b w:val="0"/>
                <w:kern w:val="2"/>
                <w:sz w:val="20"/>
                <w:szCs w:val="20"/>
                <w:lang w:eastAsia="zh-CN"/>
              </w:rPr>
              <w:t>W</w:t>
            </w:r>
            <w:r w:rsidRPr="00E10BB0">
              <w:rPr>
                <w:rFonts w:hint="eastAsia"/>
                <w:b w:val="0"/>
                <w:kern w:val="2"/>
                <w:sz w:val="20"/>
                <w:szCs w:val="20"/>
                <w:lang w:eastAsia="zh-CN"/>
              </w:rPr>
              <w:t xml:space="preserve">ithout </w:t>
            </w:r>
            <w:r w:rsidRPr="00E10BB0">
              <w:rPr>
                <w:b w:val="0"/>
                <w:kern w:val="2"/>
                <w:sz w:val="20"/>
                <w:szCs w:val="20"/>
                <w:lang w:eastAsia="zh-CN"/>
              </w:rPr>
              <w:t>HARQ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8C5449" w14:textId="3AE6015B" w:rsidR="000E1E0C" w:rsidRPr="00E10BB0" w:rsidRDefault="000E1E0C" w:rsidP="006E68E6">
            <w:pPr>
              <w:pStyle w:val="tablecol"/>
              <w:rPr>
                <w:b w:val="0"/>
                <w:kern w:val="2"/>
                <w:sz w:val="20"/>
                <w:szCs w:val="20"/>
                <w:lang w:eastAsia="zh-CN"/>
              </w:rPr>
            </w:pPr>
            <w:r w:rsidRPr="00E10BB0">
              <w:rPr>
                <w:rFonts w:hint="eastAsia"/>
                <w:b w:val="0"/>
                <w:kern w:val="2"/>
                <w:sz w:val="20"/>
                <w:szCs w:val="20"/>
                <w:lang w:eastAsia="zh-CN"/>
              </w:rPr>
              <w:t>98.355%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8A55A1" w14:textId="21EDD3A4" w:rsidR="000E1E0C" w:rsidRPr="00E10BB0" w:rsidRDefault="000E1E0C" w:rsidP="006E68E6">
            <w:pPr>
              <w:pStyle w:val="tablecol"/>
              <w:rPr>
                <w:b w:val="0"/>
                <w:kern w:val="2"/>
                <w:sz w:val="20"/>
                <w:szCs w:val="20"/>
                <w:lang w:eastAsia="zh-CN"/>
              </w:rPr>
            </w:pPr>
            <w:r w:rsidRPr="00E10BB0">
              <w:rPr>
                <w:rFonts w:hint="eastAsia"/>
                <w:b w:val="0"/>
                <w:kern w:val="2"/>
                <w:sz w:val="20"/>
                <w:szCs w:val="20"/>
                <w:lang w:eastAsia="zh-CN"/>
              </w:rPr>
              <w:t>95.50%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03C48E" w14:textId="77777777" w:rsidR="000E1E0C" w:rsidRPr="00E10BB0" w:rsidRDefault="000E1E0C" w:rsidP="006E68E6">
            <w:pPr>
              <w:pStyle w:val="tablecol"/>
              <w:rPr>
                <w:b w:val="0"/>
                <w:kern w:val="2"/>
                <w:sz w:val="20"/>
                <w:szCs w:val="20"/>
                <w:lang w:eastAsia="zh-CN"/>
              </w:rPr>
            </w:pPr>
            <w:r w:rsidRPr="00E10BB0">
              <w:rPr>
                <w:rFonts w:hint="eastAsia"/>
                <w:b w:val="0"/>
                <w:kern w:val="2"/>
                <w:sz w:val="20"/>
                <w:szCs w:val="20"/>
                <w:lang w:eastAsia="zh-CN"/>
              </w:rPr>
              <w:t>85.50%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981E81" w14:textId="77777777" w:rsidR="000E1E0C" w:rsidRPr="00E10BB0" w:rsidRDefault="000E1E0C" w:rsidP="006E68E6">
            <w:pPr>
              <w:pStyle w:val="tablecol"/>
              <w:rPr>
                <w:b w:val="0"/>
                <w:kern w:val="2"/>
                <w:sz w:val="20"/>
                <w:szCs w:val="20"/>
                <w:lang w:eastAsia="zh-CN"/>
              </w:rPr>
            </w:pPr>
            <w:r w:rsidRPr="00E10BB0">
              <w:rPr>
                <w:rFonts w:hint="eastAsia"/>
                <w:b w:val="0"/>
                <w:kern w:val="2"/>
                <w:sz w:val="20"/>
                <w:szCs w:val="20"/>
                <w:lang w:eastAsia="zh-CN"/>
              </w:rPr>
              <w:t>81.11%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D70712" w14:textId="77777777" w:rsidR="000E1E0C" w:rsidRPr="00E10BB0" w:rsidRDefault="000E1E0C" w:rsidP="006E68E6">
            <w:pPr>
              <w:pStyle w:val="tablecol"/>
              <w:rPr>
                <w:b w:val="0"/>
                <w:kern w:val="2"/>
                <w:sz w:val="20"/>
                <w:szCs w:val="20"/>
                <w:lang w:eastAsia="zh-CN"/>
              </w:rPr>
            </w:pPr>
            <w:r w:rsidRPr="00E10BB0">
              <w:rPr>
                <w:rFonts w:hint="eastAsia"/>
                <w:b w:val="0"/>
                <w:kern w:val="2"/>
                <w:sz w:val="20"/>
                <w:szCs w:val="20"/>
                <w:lang w:eastAsia="zh-CN"/>
              </w:rPr>
              <w:t>81.11%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36F46D" w14:textId="77777777" w:rsidR="000E1E0C" w:rsidRPr="00E10BB0" w:rsidRDefault="000E1E0C" w:rsidP="006E68E6">
            <w:pPr>
              <w:pStyle w:val="tablecol"/>
              <w:rPr>
                <w:b w:val="0"/>
                <w:kern w:val="2"/>
                <w:sz w:val="20"/>
                <w:szCs w:val="20"/>
                <w:lang w:eastAsia="zh-CN"/>
              </w:rPr>
            </w:pPr>
            <w:r w:rsidRPr="00E10BB0">
              <w:rPr>
                <w:rFonts w:hint="eastAsia"/>
                <w:b w:val="0"/>
                <w:kern w:val="2"/>
                <w:sz w:val="20"/>
                <w:szCs w:val="20"/>
                <w:lang w:eastAsia="zh-CN"/>
              </w:rPr>
              <w:t>81.11%</w:t>
            </w:r>
          </w:p>
        </w:tc>
      </w:tr>
      <w:tr w:rsidR="000E1E0C" w:rsidRPr="00E10BB0" w14:paraId="700DB131" w14:textId="77777777" w:rsidTr="000902D0">
        <w:trPr>
          <w:trHeight w:val="270"/>
          <w:jc w:val="center"/>
        </w:trPr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65534" w14:textId="61A435CF" w:rsidR="000E1E0C" w:rsidRPr="00E10BB0" w:rsidRDefault="000E1E0C" w:rsidP="006E68E6">
            <w:pPr>
              <w:pStyle w:val="tablecol"/>
              <w:rPr>
                <w:b w:val="0"/>
                <w:kern w:val="2"/>
                <w:sz w:val="20"/>
                <w:szCs w:val="20"/>
                <w:lang w:eastAsia="zh-CN"/>
              </w:rPr>
            </w:pPr>
            <w:r w:rsidRPr="00E10BB0">
              <w:rPr>
                <w:rFonts w:hint="eastAsia"/>
                <w:b w:val="0"/>
                <w:kern w:val="2"/>
                <w:sz w:val="20"/>
                <w:szCs w:val="20"/>
                <w:lang w:eastAsia="zh-CN"/>
              </w:rPr>
              <w:t>With HARQ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678F0B" w14:textId="24CEC24C" w:rsidR="000E1E0C" w:rsidRPr="00E10BB0" w:rsidRDefault="000E1E0C" w:rsidP="006E68E6">
            <w:pPr>
              <w:pStyle w:val="tablecol"/>
              <w:rPr>
                <w:b w:val="0"/>
                <w:kern w:val="2"/>
                <w:sz w:val="20"/>
                <w:szCs w:val="20"/>
                <w:lang w:eastAsia="zh-CN"/>
              </w:rPr>
            </w:pPr>
            <w:r w:rsidRPr="00E10BB0">
              <w:rPr>
                <w:rFonts w:hint="eastAsia"/>
                <w:b w:val="0"/>
                <w:kern w:val="2"/>
                <w:sz w:val="20"/>
                <w:szCs w:val="20"/>
                <w:lang w:eastAsia="zh-CN"/>
              </w:rPr>
              <w:t>100%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E751F1" w14:textId="281244D3" w:rsidR="000E1E0C" w:rsidRPr="00E10BB0" w:rsidRDefault="000E1E0C" w:rsidP="006E68E6">
            <w:pPr>
              <w:pStyle w:val="tablecol"/>
              <w:rPr>
                <w:b w:val="0"/>
                <w:kern w:val="2"/>
                <w:sz w:val="20"/>
                <w:szCs w:val="20"/>
                <w:lang w:eastAsia="zh-CN"/>
              </w:rPr>
            </w:pPr>
            <w:r w:rsidRPr="00E10BB0">
              <w:rPr>
                <w:rFonts w:hint="eastAsia"/>
                <w:b w:val="0"/>
                <w:kern w:val="2"/>
                <w:sz w:val="20"/>
                <w:szCs w:val="20"/>
                <w:lang w:eastAsia="zh-CN"/>
              </w:rPr>
              <w:t>100%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3F6630" w14:textId="77777777" w:rsidR="000E1E0C" w:rsidRPr="00E10BB0" w:rsidRDefault="000E1E0C" w:rsidP="006E68E6">
            <w:pPr>
              <w:pStyle w:val="tablecol"/>
              <w:rPr>
                <w:b w:val="0"/>
                <w:kern w:val="2"/>
                <w:sz w:val="20"/>
                <w:szCs w:val="20"/>
                <w:lang w:eastAsia="zh-CN"/>
              </w:rPr>
            </w:pPr>
            <w:r w:rsidRPr="00E10BB0">
              <w:rPr>
                <w:rFonts w:hint="eastAsia"/>
                <w:b w:val="0"/>
                <w:kern w:val="2"/>
                <w:sz w:val="20"/>
                <w:szCs w:val="20"/>
                <w:lang w:eastAsia="zh-CN"/>
              </w:rPr>
              <w:t>100%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401EE6" w14:textId="77777777" w:rsidR="000E1E0C" w:rsidRPr="00E10BB0" w:rsidRDefault="000E1E0C" w:rsidP="006E68E6">
            <w:pPr>
              <w:pStyle w:val="tablecol"/>
              <w:rPr>
                <w:b w:val="0"/>
                <w:kern w:val="2"/>
                <w:sz w:val="20"/>
                <w:szCs w:val="20"/>
                <w:lang w:eastAsia="zh-CN"/>
              </w:rPr>
            </w:pPr>
            <w:r w:rsidRPr="00E10BB0">
              <w:rPr>
                <w:rFonts w:hint="eastAsia"/>
                <w:b w:val="0"/>
                <w:kern w:val="2"/>
                <w:sz w:val="20"/>
                <w:szCs w:val="20"/>
                <w:lang w:eastAsia="zh-CN"/>
              </w:rPr>
              <w:t>100%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EE20C3" w14:textId="77777777" w:rsidR="000E1E0C" w:rsidRPr="00E10BB0" w:rsidRDefault="000E1E0C" w:rsidP="006E68E6">
            <w:pPr>
              <w:pStyle w:val="tablecol"/>
              <w:rPr>
                <w:b w:val="0"/>
                <w:kern w:val="2"/>
                <w:sz w:val="20"/>
                <w:szCs w:val="20"/>
                <w:lang w:eastAsia="zh-CN"/>
              </w:rPr>
            </w:pPr>
            <w:r w:rsidRPr="00E10BB0">
              <w:rPr>
                <w:rFonts w:hint="eastAsia"/>
                <w:b w:val="0"/>
                <w:kern w:val="2"/>
                <w:sz w:val="20"/>
                <w:szCs w:val="20"/>
                <w:lang w:eastAsia="zh-CN"/>
              </w:rPr>
              <w:t>100%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6BD66C" w14:textId="77777777" w:rsidR="000E1E0C" w:rsidRPr="00E10BB0" w:rsidRDefault="000E1E0C" w:rsidP="006E68E6">
            <w:pPr>
              <w:pStyle w:val="tablecol"/>
              <w:rPr>
                <w:b w:val="0"/>
                <w:kern w:val="2"/>
                <w:sz w:val="20"/>
                <w:szCs w:val="20"/>
                <w:lang w:eastAsia="zh-CN"/>
              </w:rPr>
            </w:pPr>
            <w:r w:rsidRPr="00E10BB0">
              <w:rPr>
                <w:rFonts w:hint="eastAsia"/>
                <w:b w:val="0"/>
                <w:kern w:val="2"/>
                <w:sz w:val="20"/>
                <w:szCs w:val="20"/>
                <w:lang w:eastAsia="zh-CN"/>
              </w:rPr>
              <w:t>100%</w:t>
            </w:r>
          </w:p>
        </w:tc>
      </w:tr>
    </w:tbl>
    <w:p w14:paraId="0CD33909" w14:textId="77777777" w:rsidR="00F948D8" w:rsidRPr="00E10BB0" w:rsidRDefault="00F948D8" w:rsidP="001B4612">
      <w:pPr>
        <w:rPr>
          <w:b/>
          <w:lang w:eastAsia="zh-CN"/>
        </w:rPr>
      </w:pPr>
    </w:p>
    <w:p w14:paraId="58780EBB" w14:textId="488D76C6" w:rsidR="00B03948" w:rsidRPr="00E10BB0" w:rsidRDefault="00B03948" w:rsidP="006E252B">
      <w:pPr>
        <w:pStyle w:val="tablecol"/>
        <w:jc w:val="both"/>
        <w:rPr>
          <w:lang w:eastAsia="zh-CN"/>
        </w:rPr>
      </w:pPr>
      <w:r w:rsidRPr="00E10BB0">
        <w:rPr>
          <w:lang w:eastAsia="zh-CN"/>
        </w:rPr>
        <w:lastRenderedPageBreak/>
        <w:t>Observation</w:t>
      </w:r>
      <w:r w:rsidR="008A4DA4" w:rsidRPr="00E10BB0">
        <w:rPr>
          <w:lang w:eastAsia="zh-CN"/>
        </w:rPr>
        <w:t xml:space="preserve"> 4</w:t>
      </w:r>
      <w:r w:rsidRPr="00E10BB0">
        <w:rPr>
          <w:lang w:eastAsia="zh-CN"/>
        </w:rPr>
        <w:t>: For groupcast with periodic traffic model 2 (medium intensity), when transmitter</w:t>
      </w:r>
      <w:r w:rsidR="006E252B" w:rsidRPr="00E10BB0">
        <w:rPr>
          <w:lang w:eastAsia="zh-CN"/>
        </w:rPr>
        <w:t xml:space="preserve"> is specified as platoon leader,</w:t>
      </w:r>
      <w:r w:rsidRPr="00E10BB0">
        <w:rPr>
          <w:lang w:eastAsia="zh-CN"/>
        </w:rPr>
        <w:t xml:space="preserve"> all the UE</w:t>
      </w:r>
      <w:r w:rsidR="00915439" w:rsidRPr="00E10BB0">
        <w:rPr>
          <w:lang w:eastAsia="zh-CN"/>
        </w:rPr>
        <w:t>s in the platoon</w:t>
      </w:r>
      <w:r w:rsidRPr="00E10BB0">
        <w:rPr>
          <w:lang w:eastAsia="zh-CN"/>
        </w:rPr>
        <w:t xml:space="preserve"> can achieve 99.999% reliability by HARQ scheme.</w:t>
      </w:r>
    </w:p>
    <w:p w14:paraId="36743495" w14:textId="77777777" w:rsidR="00F948D8" w:rsidRPr="00E10BB0" w:rsidRDefault="00F948D8" w:rsidP="001B4612">
      <w:pPr>
        <w:rPr>
          <w:b/>
          <w:lang w:eastAsia="zh-CN"/>
        </w:rPr>
      </w:pPr>
    </w:p>
    <w:p w14:paraId="0BE9C78E" w14:textId="77777777" w:rsidR="00157FC3" w:rsidRPr="00E10BB0" w:rsidRDefault="00747F48" w:rsidP="00CF195E">
      <w:pPr>
        <w:pStyle w:val="Heading1"/>
      </w:pPr>
      <w:r w:rsidRPr="00E10BB0">
        <w:t>Conclusion</w:t>
      </w:r>
      <w:r w:rsidR="006B1FD5" w:rsidRPr="00E10BB0">
        <w:t>s</w:t>
      </w:r>
    </w:p>
    <w:p w14:paraId="22994B02" w14:textId="65D0365A" w:rsidR="006B1FD5" w:rsidRPr="00E10BB0" w:rsidRDefault="00A31819" w:rsidP="00A31819">
      <w:pPr>
        <w:spacing w:after="100" w:afterAutospacing="1"/>
        <w:rPr>
          <w:rFonts w:eastAsia="MS Mincho"/>
          <w:lang w:eastAsia="ja-JP"/>
        </w:rPr>
      </w:pPr>
      <w:r w:rsidRPr="00E10BB0">
        <w:rPr>
          <w:rFonts w:eastAsia="MS Mincho" w:hint="eastAsia"/>
          <w:lang w:eastAsia="ja-JP"/>
        </w:rPr>
        <w:t xml:space="preserve">In this contribution, </w:t>
      </w:r>
      <w:r w:rsidR="00371183" w:rsidRPr="00E10BB0">
        <w:rPr>
          <w:rFonts w:eastAsia="MS Mincho"/>
          <w:lang w:eastAsia="ja-JP"/>
        </w:rPr>
        <w:t xml:space="preserve">system level </w:t>
      </w:r>
      <w:r w:rsidRPr="00E10BB0">
        <w:rPr>
          <w:rFonts w:eastAsia="MS Mincho"/>
          <w:lang w:eastAsia="ja-JP"/>
        </w:rPr>
        <w:t>evaluation result</w:t>
      </w:r>
      <w:r w:rsidR="00371183" w:rsidRPr="00E10BB0">
        <w:rPr>
          <w:rFonts w:eastAsia="MS Mincho"/>
          <w:lang w:eastAsia="ja-JP"/>
        </w:rPr>
        <w:t>s of NR V2X</w:t>
      </w:r>
      <w:r w:rsidRPr="00E10BB0">
        <w:rPr>
          <w:rFonts w:eastAsia="MS Mincho"/>
          <w:lang w:eastAsia="ja-JP"/>
        </w:rPr>
        <w:t xml:space="preserve"> </w:t>
      </w:r>
      <w:r w:rsidR="00371183" w:rsidRPr="00E10BB0">
        <w:rPr>
          <w:rFonts w:eastAsia="MS Mincho"/>
          <w:lang w:eastAsia="ja-JP"/>
        </w:rPr>
        <w:t>are</w:t>
      </w:r>
      <w:r w:rsidRPr="00E10BB0">
        <w:rPr>
          <w:rFonts w:eastAsia="MS Mincho"/>
          <w:lang w:eastAsia="ja-JP"/>
        </w:rPr>
        <w:t xml:space="preserve"> </w:t>
      </w:r>
      <w:r w:rsidR="00371183" w:rsidRPr="00E10BB0">
        <w:rPr>
          <w:rFonts w:eastAsia="MS Mincho"/>
          <w:lang w:eastAsia="ja-JP"/>
        </w:rPr>
        <w:t>presented</w:t>
      </w:r>
      <w:r w:rsidRPr="00E10BB0">
        <w:rPr>
          <w:rFonts w:eastAsia="MS Mincho"/>
          <w:lang w:eastAsia="ja-JP"/>
        </w:rPr>
        <w:t xml:space="preserve">. Based on the discussion, we </w:t>
      </w:r>
      <w:r w:rsidR="00371183" w:rsidRPr="00E10BB0">
        <w:rPr>
          <w:rFonts w:eastAsia="MS Mincho"/>
          <w:lang w:eastAsia="ja-JP"/>
        </w:rPr>
        <w:t>make</w:t>
      </w:r>
      <w:r w:rsidR="00F57D6D" w:rsidRPr="00E10BB0">
        <w:rPr>
          <w:rFonts w:eastAsia="MS Mincho"/>
          <w:lang w:eastAsia="ja-JP"/>
        </w:rPr>
        <w:t xml:space="preserve"> the following observations</w:t>
      </w:r>
      <w:r w:rsidRPr="00E10BB0">
        <w:rPr>
          <w:rFonts w:eastAsia="MS Mincho"/>
          <w:lang w:eastAsia="ja-JP"/>
        </w:rPr>
        <w:t>:</w:t>
      </w:r>
    </w:p>
    <w:p w14:paraId="77ECBAB6" w14:textId="1E4C9509" w:rsidR="00915439" w:rsidRPr="00E10BB0" w:rsidRDefault="00915439" w:rsidP="00915439">
      <w:pPr>
        <w:rPr>
          <w:b/>
          <w:lang w:eastAsia="zh-CN"/>
        </w:rPr>
      </w:pPr>
      <w:r w:rsidRPr="00E10BB0">
        <w:rPr>
          <w:b/>
          <w:lang w:eastAsia="zh-CN"/>
        </w:rPr>
        <w:t>Observation 1: For highway-A deployment, performance gains can be observed by 60 kHz sub-carrier spacing for 20 MHz and 100 MHz, compared to 15 and 30 kHz sub-carrier spacing.</w:t>
      </w:r>
    </w:p>
    <w:p w14:paraId="17A28110" w14:textId="7AFE4BB7" w:rsidR="00915439" w:rsidRPr="00E10BB0" w:rsidRDefault="00915439" w:rsidP="00915439">
      <w:pPr>
        <w:rPr>
          <w:b/>
          <w:lang w:eastAsia="zh-CN"/>
        </w:rPr>
      </w:pPr>
      <w:r w:rsidRPr="00E10BB0">
        <w:rPr>
          <w:b/>
          <w:lang w:eastAsia="zh-CN"/>
        </w:rPr>
        <w:t>Observation 2: For highway-A deployment, SFBC provides better performance gains than small-delay CDD for low and medium traffic intensity.</w:t>
      </w:r>
    </w:p>
    <w:p w14:paraId="5D54B85F" w14:textId="46CB274F" w:rsidR="00915439" w:rsidRPr="00E10BB0" w:rsidRDefault="00915439" w:rsidP="00915439">
      <w:pPr>
        <w:rPr>
          <w:b/>
          <w:lang w:eastAsia="zh-CN"/>
        </w:rPr>
      </w:pPr>
      <w:r w:rsidRPr="00E10BB0">
        <w:rPr>
          <w:b/>
          <w:lang w:eastAsia="zh-CN"/>
        </w:rPr>
        <w:t>Observation 3: For periodic traffic model 2 (medium intensity), performance degrades when distance increases. Resource allocation mode-2 underperforms resource allocation mode-1.</w:t>
      </w:r>
    </w:p>
    <w:p w14:paraId="1D9867FE" w14:textId="77777777" w:rsidR="00915439" w:rsidRPr="00E10BB0" w:rsidRDefault="00915439" w:rsidP="00915439">
      <w:pPr>
        <w:pStyle w:val="tablecol"/>
        <w:jc w:val="both"/>
        <w:rPr>
          <w:lang w:eastAsia="zh-CN"/>
        </w:rPr>
      </w:pPr>
      <w:r w:rsidRPr="00E10BB0">
        <w:rPr>
          <w:lang w:eastAsia="zh-CN"/>
        </w:rPr>
        <w:t>Observation 4: For groupcast with periodic traffic model 2 (medium intensity), when transmitter is specified as platoon leader, all the UEs in the platoon can achieve 99.999% reliability by HARQ scheme.</w:t>
      </w:r>
    </w:p>
    <w:p w14:paraId="2997AE62" w14:textId="77777777" w:rsidR="002F69AF" w:rsidRPr="00E10BB0" w:rsidRDefault="002F69AF" w:rsidP="006B1FD5">
      <w:pPr>
        <w:rPr>
          <w:b/>
          <w:lang w:eastAsia="zh-CN"/>
        </w:rPr>
      </w:pPr>
    </w:p>
    <w:p w14:paraId="3C393B89" w14:textId="453308DA" w:rsidR="008E10A6" w:rsidRPr="00E10BB0" w:rsidRDefault="001D780E" w:rsidP="00A31819">
      <w:pPr>
        <w:pStyle w:val="Heading1"/>
        <w:numPr>
          <w:ilvl w:val="0"/>
          <w:numId w:val="0"/>
        </w:numPr>
        <w:ind w:left="432" w:hanging="432"/>
      </w:pPr>
      <w:bookmarkStart w:id="11" w:name="_Ref124589665"/>
      <w:bookmarkStart w:id="12" w:name="_Ref71620620"/>
      <w:bookmarkStart w:id="13" w:name="_Ref124671424"/>
      <w:r w:rsidRPr="00E10BB0">
        <w:t>References</w:t>
      </w:r>
      <w:bookmarkEnd w:id="11"/>
      <w:bookmarkEnd w:id="12"/>
      <w:bookmarkEnd w:id="13"/>
    </w:p>
    <w:p w14:paraId="24175249" w14:textId="30C651FB" w:rsidR="000A0758" w:rsidRPr="00E10BB0" w:rsidRDefault="00371183" w:rsidP="000A0758">
      <w:pPr>
        <w:pStyle w:val="References"/>
      </w:pPr>
      <w:r w:rsidRPr="00E10BB0">
        <w:t xml:space="preserve">TR </w:t>
      </w:r>
      <w:r w:rsidR="000A0758" w:rsidRPr="00E10BB0">
        <w:t>37.855, “Study on evaluation methodology of new Vehicle-to-Everything V2X use cases for LTE and NR</w:t>
      </w:r>
      <w:r w:rsidRPr="00E10BB0">
        <w:t>”</w:t>
      </w:r>
    </w:p>
    <w:p w14:paraId="7AADBA34" w14:textId="51C7EEB0" w:rsidR="00136A23" w:rsidRPr="00E10BB0" w:rsidRDefault="00371183" w:rsidP="000224DC">
      <w:pPr>
        <w:pStyle w:val="References"/>
        <w:rPr>
          <w:kern w:val="2"/>
          <w:lang w:eastAsia="zh-CN"/>
        </w:rPr>
      </w:pPr>
      <w:r w:rsidRPr="00E10BB0">
        <w:t xml:space="preserve">TR </w:t>
      </w:r>
      <w:r w:rsidR="000A0758" w:rsidRPr="00E10BB0">
        <w:t xml:space="preserve">36.885, “Study on </w:t>
      </w:r>
      <w:r w:rsidR="000A0758" w:rsidRPr="00E10BB0">
        <w:rPr>
          <w:rFonts w:hint="eastAsia"/>
        </w:rPr>
        <w:t>LTE-based V2X Services</w:t>
      </w:r>
      <w:r w:rsidRPr="00E10BB0">
        <w:t>”</w:t>
      </w:r>
    </w:p>
    <w:p w14:paraId="37A0EB65" w14:textId="2FE24564" w:rsidR="006E252B" w:rsidRPr="00E10BB0" w:rsidRDefault="00371183" w:rsidP="000224DC">
      <w:pPr>
        <w:pStyle w:val="References"/>
        <w:rPr>
          <w:kern w:val="2"/>
          <w:lang w:eastAsia="zh-CN"/>
        </w:rPr>
      </w:pPr>
      <w:r w:rsidRPr="00E10BB0">
        <w:t>R1-1808940, “Preliminary</w:t>
      </w:r>
      <w:r w:rsidR="006E252B" w:rsidRPr="00E10BB0">
        <w:rPr>
          <w:rFonts w:eastAsia="MS Mincho"/>
          <w:lang w:eastAsia="ja-JP"/>
        </w:rPr>
        <w:t xml:space="preserve"> system-level evaluations on sidelink for NR V2X</w:t>
      </w:r>
      <w:r w:rsidRPr="00E10BB0">
        <w:rPr>
          <w:rFonts w:eastAsia="MS Mincho"/>
          <w:lang w:eastAsia="ja-JP"/>
        </w:rPr>
        <w:t>”, Huawei, HiSilicon, RAN1#94, Gothenburg, Sweden, August 2018.”</w:t>
      </w:r>
    </w:p>
    <w:p w14:paraId="65AD2755" w14:textId="51BAD353" w:rsidR="00785B94" w:rsidRPr="00E10BB0" w:rsidRDefault="00C2587F" w:rsidP="003B1777">
      <w:pPr>
        <w:pStyle w:val="References"/>
        <w:rPr>
          <w:szCs w:val="18"/>
          <w:lang w:eastAsia="zh-CN"/>
        </w:rPr>
      </w:pPr>
      <w:r w:rsidRPr="00E10BB0">
        <w:t>R1</w:t>
      </w:r>
      <w:r w:rsidR="00BF5371" w:rsidRPr="00E10BB0">
        <w:rPr>
          <w:kern w:val="2"/>
          <w:lang w:eastAsia="zh-CN"/>
        </w:rPr>
        <w:t>-1810138</w:t>
      </w:r>
      <w:r w:rsidRPr="00E10BB0">
        <w:rPr>
          <w:kern w:val="2"/>
          <w:lang w:eastAsia="zh-CN"/>
        </w:rPr>
        <w:t xml:space="preserve">, </w:t>
      </w:r>
      <w:r w:rsidR="00371183" w:rsidRPr="00E10BB0">
        <w:rPr>
          <w:kern w:val="2"/>
          <w:lang w:eastAsia="zh-CN"/>
        </w:rPr>
        <w:t>“</w:t>
      </w:r>
      <w:r w:rsidRPr="00E10BB0">
        <w:rPr>
          <w:kern w:val="2"/>
          <w:lang w:eastAsia="zh-CN"/>
        </w:rPr>
        <w:t>Sidelink PHY structure and procedure for NR V2X</w:t>
      </w:r>
      <w:bookmarkEnd w:id="2"/>
      <w:r w:rsidR="00371183" w:rsidRPr="00E10BB0">
        <w:rPr>
          <w:kern w:val="2"/>
          <w:lang w:eastAsia="zh-CN"/>
        </w:rPr>
        <w:t>”</w:t>
      </w:r>
      <w:r w:rsidRPr="00E10BB0">
        <w:rPr>
          <w:kern w:val="2"/>
          <w:lang w:eastAsia="zh-CN"/>
        </w:rPr>
        <w:t>, Huawei</w:t>
      </w:r>
      <w:r w:rsidR="00371183" w:rsidRPr="00E10BB0">
        <w:rPr>
          <w:kern w:val="2"/>
          <w:lang w:eastAsia="zh-CN"/>
        </w:rPr>
        <w:t>, HiSilicon, RAN1#94bis, Chengdu, China, October 2018</w:t>
      </w:r>
      <w:r w:rsidRPr="00E10BB0">
        <w:rPr>
          <w:kern w:val="2"/>
          <w:lang w:eastAsia="zh-CN"/>
        </w:rPr>
        <w:t>.</w:t>
      </w:r>
    </w:p>
    <w:sectPr w:rsidR="00785B94" w:rsidRPr="00E10BB0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EC1A649" w14:textId="77777777" w:rsidR="008D3011" w:rsidRDefault="008D3011">
      <w:r>
        <w:separator/>
      </w:r>
    </w:p>
  </w:endnote>
  <w:endnote w:type="continuationSeparator" w:id="0">
    <w:p w14:paraId="5AD1499D" w14:textId="77777777" w:rsidR="008D3011" w:rsidRDefault="008D30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994D531" w14:textId="77777777" w:rsidR="008D3011" w:rsidRDefault="008D3011">
      <w:r>
        <w:separator/>
      </w:r>
    </w:p>
  </w:footnote>
  <w:footnote w:type="continuationSeparator" w:id="0">
    <w:p w14:paraId="70F1E55D" w14:textId="77777777" w:rsidR="008D3011" w:rsidRDefault="008D30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051C5F88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8BE2E26E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50449B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C69AA4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0D9A0E76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1A20E42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48A8CC0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B1CB7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C9C1E4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105B156A"/>
    <w:multiLevelType w:val="hybridMultilevel"/>
    <w:tmpl w:val="84B467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5B44CE7"/>
    <w:multiLevelType w:val="hybridMultilevel"/>
    <w:tmpl w:val="8520A2C6"/>
    <w:lvl w:ilvl="0" w:tplc="26366C5C">
      <w:start w:val="1"/>
      <w:numFmt w:val="bullet"/>
      <w:pStyle w:val="appendix-1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91A4852">
      <w:start w:val="2112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A36EBC4">
      <w:start w:val="211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AF0D9C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7088BF6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C7809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E2CAE2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AC8D7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CD8163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1691601C"/>
    <w:multiLevelType w:val="hybridMultilevel"/>
    <w:tmpl w:val="450C6492"/>
    <w:lvl w:ilvl="0" w:tplc="A9B28E84">
      <w:start w:val="3"/>
      <w:numFmt w:val="decimal"/>
      <w:lvlText w:val="%1."/>
      <w:lvlJc w:val="left"/>
      <w:pPr>
        <w:tabs>
          <w:tab w:val="num" w:pos="1200"/>
        </w:tabs>
        <w:ind w:left="1200" w:hanging="1200"/>
      </w:pPr>
      <w:rPr>
        <w:rFonts w:eastAsia="MS Mincho" w:hint="default"/>
      </w:rPr>
    </w:lvl>
    <w:lvl w:ilvl="1" w:tplc="C2364AF8">
      <w:numFmt w:val="none"/>
      <w:lvlText w:val=""/>
      <w:lvlJc w:val="left"/>
      <w:pPr>
        <w:tabs>
          <w:tab w:val="num" w:pos="360"/>
        </w:tabs>
      </w:pPr>
    </w:lvl>
    <w:lvl w:ilvl="2" w:tplc="83C80C0A">
      <w:numFmt w:val="none"/>
      <w:lvlText w:val=""/>
      <w:lvlJc w:val="left"/>
      <w:pPr>
        <w:tabs>
          <w:tab w:val="num" w:pos="360"/>
        </w:tabs>
      </w:pPr>
    </w:lvl>
    <w:lvl w:ilvl="3" w:tplc="326CE1B2">
      <w:numFmt w:val="none"/>
      <w:lvlText w:val=""/>
      <w:lvlJc w:val="left"/>
      <w:pPr>
        <w:tabs>
          <w:tab w:val="num" w:pos="360"/>
        </w:tabs>
      </w:pPr>
    </w:lvl>
    <w:lvl w:ilvl="4" w:tplc="F1E6A01C">
      <w:numFmt w:val="none"/>
      <w:lvlText w:val=""/>
      <w:lvlJc w:val="left"/>
      <w:pPr>
        <w:tabs>
          <w:tab w:val="num" w:pos="360"/>
        </w:tabs>
      </w:pPr>
    </w:lvl>
    <w:lvl w:ilvl="5" w:tplc="00842E9E">
      <w:numFmt w:val="none"/>
      <w:lvlText w:val=""/>
      <w:lvlJc w:val="left"/>
      <w:pPr>
        <w:tabs>
          <w:tab w:val="num" w:pos="360"/>
        </w:tabs>
      </w:pPr>
    </w:lvl>
    <w:lvl w:ilvl="6" w:tplc="D13A3006">
      <w:numFmt w:val="none"/>
      <w:lvlText w:val=""/>
      <w:lvlJc w:val="left"/>
      <w:pPr>
        <w:tabs>
          <w:tab w:val="num" w:pos="360"/>
        </w:tabs>
      </w:pPr>
    </w:lvl>
    <w:lvl w:ilvl="7" w:tplc="CBCE38AE">
      <w:numFmt w:val="none"/>
      <w:lvlText w:val=""/>
      <w:lvlJc w:val="left"/>
      <w:pPr>
        <w:tabs>
          <w:tab w:val="num" w:pos="360"/>
        </w:tabs>
      </w:pPr>
    </w:lvl>
    <w:lvl w:ilvl="8" w:tplc="D374A112">
      <w:numFmt w:val="none"/>
      <w:lvlText w:val=""/>
      <w:lvlJc w:val="left"/>
      <w:pPr>
        <w:tabs>
          <w:tab w:val="num" w:pos="360"/>
        </w:tabs>
      </w:pPr>
    </w:lvl>
  </w:abstractNum>
  <w:abstractNum w:abstractNumId="12" w15:restartNumberingAfterBreak="0">
    <w:nsid w:val="19992B84"/>
    <w:multiLevelType w:val="hybridMultilevel"/>
    <w:tmpl w:val="EC8C5B0A"/>
    <w:lvl w:ilvl="0" w:tplc="0430E618">
      <w:start w:val="1"/>
      <w:numFmt w:val="lowerLetter"/>
      <w:lvlText w:val="%1)"/>
      <w:lvlJc w:val="left"/>
      <w:pPr>
        <w:tabs>
          <w:tab w:val="num" w:pos="1130"/>
        </w:tabs>
        <w:ind w:left="1130" w:hanging="7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05"/>
        </w:tabs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5"/>
        </w:tabs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5"/>
        </w:tabs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5"/>
        </w:tabs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5"/>
        </w:tabs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5"/>
        </w:tabs>
        <w:ind w:left="6545" w:hanging="180"/>
      </w:pPr>
    </w:lvl>
  </w:abstractNum>
  <w:abstractNum w:abstractNumId="13" w15:restartNumberingAfterBreak="0">
    <w:nsid w:val="1B0A7F08"/>
    <w:multiLevelType w:val="singleLevel"/>
    <w:tmpl w:val="99B07D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</w:rPr>
    </w:lvl>
  </w:abstractNum>
  <w:abstractNum w:abstractNumId="14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ascii="Times New Roman" w:eastAsia="Times New Roman" w:hAnsi="Times New Roman"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5" w15:restartNumberingAfterBreak="0">
    <w:nsid w:val="22500E03"/>
    <w:multiLevelType w:val="hybridMultilevel"/>
    <w:tmpl w:val="8042EA3E"/>
    <w:lvl w:ilvl="0" w:tplc="0409000F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16" w15:restartNumberingAfterBreak="0">
    <w:nsid w:val="2A5D6CD0"/>
    <w:multiLevelType w:val="hybridMultilevel"/>
    <w:tmpl w:val="712C3FB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C626662"/>
    <w:multiLevelType w:val="hybridMultilevel"/>
    <w:tmpl w:val="31480E64"/>
    <w:lvl w:ilvl="0" w:tplc="379CBFAC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0" w15:restartNumberingAfterBreak="0">
    <w:nsid w:val="3C321A37"/>
    <w:multiLevelType w:val="hybridMultilevel"/>
    <w:tmpl w:val="ED14A2D2"/>
    <w:lvl w:ilvl="0" w:tplc="D16E0F1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1" w:tplc="6272301A">
      <w:start w:val="166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 w:hint="default"/>
      </w:rPr>
    </w:lvl>
    <w:lvl w:ilvl="2" w:tplc="B2FAA570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 w:hint="default"/>
      </w:rPr>
    </w:lvl>
    <w:lvl w:ilvl="3" w:tplc="4F8CFD54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 w:hint="default"/>
      </w:rPr>
    </w:lvl>
    <w:lvl w:ilvl="4" w:tplc="3D36CD76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Times New Roman" w:hAnsi="Times New Roman" w:cs="Times New Roman" w:hint="default"/>
      </w:rPr>
    </w:lvl>
    <w:lvl w:ilvl="5" w:tplc="C0B448EC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 w:hint="default"/>
      </w:rPr>
    </w:lvl>
    <w:lvl w:ilvl="6" w:tplc="E9A62408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 w:hint="default"/>
      </w:rPr>
    </w:lvl>
    <w:lvl w:ilvl="7" w:tplc="C1DE0D7E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Times New Roman" w:hAnsi="Times New Roman" w:cs="Times New Roman" w:hint="default"/>
      </w:rPr>
    </w:lvl>
    <w:lvl w:ilvl="8" w:tplc="FA6803C6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Times New Roman" w:hAnsi="Times New Roman" w:cs="Times New Roman" w:hint="default"/>
      </w:rPr>
    </w:lvl>
  </w:abstractNum>
  <w:abstractNum w:abstractNumId="21" w15:restartNumberingAfterBreak="0">
    <w:nsid w:val="3D022D1A"/>
    <w:multiLevelType w:val="hybridMultilevel"/>
    <w:tmpl w:val="EDBE29C4"/>
    <w:lvl w:ilvl="0" w:tplc="8DFA5358">
      <w:numFmt w:val="bullet"/>
      <w:lvlText w:val="-"/>
      <w:lvlJc w:val="left"/>
      <w:pPr>
        <w:tabs>
          <w:tab w:val="num" w:pos="810"/>
        </w:tabs>
        <w:ind w:left="81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30"/>
        </w:tabs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abstractNum w:abstractNumId="22" w15:restartNumberingAfterBreak="0">
    <w:nsid w:val="3E837447"/>
    <w:multiLevelType w:val="hybridMultilevel"/>
    <w:tmpl w:val="21FC0EBE"/>
    <w:lvl w:ilvl="0" w:tplc="018E16D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EAA0A38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SimSun" w:hAnsi="SimSun" w:hint="default"/>
      </w:rPr>
    </w:lvl>
    <w:lvl w:ilvl="2" w:tplc="B7E44188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87A411F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DA4AF81E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4DECEF1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F0AEEC0E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54DE5F9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D29C4652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abstractNum w:abstractNumId="23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4" w15:restartNumberingAfterBreak="0">
    <w:nsid w:val="4B182734"/>
    <w:multiLevelType w:val="hybridMultilevel"/>
    <w:tmpl w:val="C3F62ED4"/>
    <w:lvl w:ilvl="0" w:tplc="FFFFFFFF">
      <w:start w:val="1"/>
      <w:numFmt w:val="decimal"/>
      <w:lvlText w:val="[%1]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D2E295E"/>
    <w:multiLevelType w:val="hybridMultilevel"/>
    <w:tmpl w:val="7422A756"/>
    <w:lvl w:ilvl="0" w:tplc="211C798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BE6E2A94">
      <w:start w:val="1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DCCE5FE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B61CDE3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8DEAC986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A27051A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A8E28578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D0F6068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EAF680D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6" w15:restartNumberingAfterBreak="0">
    <w:nsid w:val="53801E2F"/>
    <w:multiLevelType w:val="hybridMultilevel"/>
    <w:tmpl w:val="6EE24626"/>
    <w:lvl w:ilvl="0" w:tplc="B70E26D8">
      <w:numFmt w:val="bullet"/>
      <w:lvlText w:val="-"/>
      <w:lvlJc w:val="left"/>
      <w:pPr>
        <w:tabs>
          <w:tab w:val="num" w:pos="810"/>
        </w:tabs>
        <w:ind w:left="81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30"/>
        </w:tabs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abstractNum w:abstractNumId="27" w15:restartNumberingAfterBreak="0">
    <w:nsid w:val="5435424C"/>
    <w:multiLevelType w:val="hybridMultilevel"/>
    <w:tmpl w:val="D562AA44"/>
    <w:lvl w:ilvl="0" w:tplc="C2FCEFB0">
      <w:numFmt w:val="bullet"/>
      <w:lvlText w:val="-"/>
      <w:lvlJc w:val="left"/>
      <w:pPr>
        <w:tabs>
          <w:tab w:val="num" w:pos="845"/>
        </w:tabs>
        <w:ind w:left="845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65"/>
        </w:tabs>
        <w:ind w:left="15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85"/>
        </w:tabs>
        <w:ind w:left="22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05"/>
        </w:tabs>
        <w:ind w:left="30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25"/>
        </w:tabs>
        <w:ind w:left="37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45"/>
        </w:tabs>
        <w:ind w:left="44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65"/>
        </w:tabs>
        <w:ind w:left="51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85"/>
        </w:tabs>
        <w:ind w:left="58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05"/>
        </w:tabs>
        <w:ind w:left="6605" w:hanging="360"/>
      </w:pPr>
      <w:rPr>
        <w:rFonts w:ascii="Wingdings" w:hAnsi="Wingdings" w:hint="default"/>
      </w:rPr>
    </w:lvl>
  </w:abstractNum>
  <w:abstractNum w:abstractNumId="28" w15:restartNumberingAfterBreak="0">
    <w:nsid w:val="5D195C60"/>
    <w:multiLevelType w:val="hybridMultilevel"/>
    <w:tmpl w:val="BB1A79C4"/>
    <w:lvl w:ilvl="0" w:tplc="27DA48CA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9" w15:restartNumberingAfterBreak="0">
    <w:nsid w:val="65FA7BBA"/>
    <w:multiLevelType w:val="multilevel"/>
    <w:tmpl w:val="7422A75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0" w15:restartNumberingAfterBreak="0">
    <w:nsid w:val="681D76BB"/>
    <w:multiLevelType w:val="hybridMultilevel"/>
    <w:tmpl w:val="7A0EE6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A1329C8"/>
    <w:multiLevelType w:val="hybridMultilevel"/>
    <w:tmpl w:val="168AF714"/>
    <w:lvl w:ilvl="0" w:tplc="211C798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6BC0336A">
      <w:start w:val="1"/>
      <w:numFmt w:val="decimal"/>
      <w:lvlText w:val="%2."/>
      <w:lvlJc w:val="right"/>
      <w:pPr>
        <w:tabs>
          <w:tab w:val="num" w:pos="1440"/>
        </w:tabs>
        <w:ind w:left="1440" w:hanging="360"/>
      </w:pPr>
      <w:rPr>
        <w:rFonts w:hint="default"/>
      </w:rPr>
    </w:lvl>
    <w:lvl w:ilvl="2" w:tplc="DCCE5FE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B61CDE3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8DEAC986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A27051A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A8E28578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D0F6068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EAF680D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2" w15:restartNumberingAfterBreak="0">
    <w:nsid w:val="6E586396"/>
    <w:multiLevelType w:val="hybridMultilevel"/>
    <w:tmpl w:val="9FCE07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03157D4"/>
    <w:multiLevelType w:val="multilevel"/>
    <w:tmpl w:val="88EAE22A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eastAsia"/>
        <w:lang w:val="en-GB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lang w:val="en-US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  <w:rPr>
        <w:rFonts w:hint="eastAsia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34" w15:restartNumberingAfterBreak="0">
    <w:nsid w:val="7991134A"/>
    <w:multiLevelType w:val="hybridMultilevel"/>
    <w:tmpl w:val="D9DEA334"/>
    <w:lvl w:ilvl="0" w:tplc="AF5CE698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0"/>
        <w:lang w:val="en-GB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BC330F5"/>
    <w:multiLevelType w:val="hybridMultilevel"/>
    <w:tmpl w:val="C2769C2A"/>
    <w:lvl w:ilvl="0" w:tplc="E41213F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4"/>
  </w:num>
  <w:num w:numId="2">
    <w:abstractNumId w:val="19"/>
  </w:num>
  <w:num w:numId="3">
    <w:abstractNumId w:val="18"/>
  </w:num>
  <w:num w:numId="4">
    <w:abstractNumId w:val="16"/>
  </w:num>
  <w:num w:numId="5">
    <w:abstractNumId w:val="9"/>
  </w:num>
  <w:num w:numId="6">
    <w:abstractNumId w:val="32"/>
  </w:num>
  <w:num w:numId="7">
    <w:abstractNumId w:val="17"/>
  </w:num>
  <w:num w:numId="8">
    <w:abstractNumId w:val="25"/>
  </w:num>
  <w:num w:numId="9">
    <w:abstractNumId w:val="29"/>
  </w:num>
  <w:num w:numId="10">
    <w:abstractNumId w:val="31"/>
  </w:num>
  <w:num w:numId="11">
    <w:abstractNumId w:val="35"/>
  </w:num>
  <w:num w:numId="12">
    <w:abstractNumId w:val="15"/>
  </w:num>
  <w:num w:numId="13">
    <w:abstractNumId w:val="27"/>
  </w:num>
  <w:num w:numId="14">
    <w:abstractNumId w:val="26"/>
  </w:num>
  <w:num w:numId="15">
    <w:abstractNumId w:val="21"/>
  </w:num>
  <w:num w:numId="16">
    <w:abstractNumId w:val="12"/>
  </w:num>
  <w:num w:numId="17">
    <w:abstractNumId w:val="20"/>
  </w:num>
  <w:num w:numId="18">
    <w:abstractNumId w:val="13"/>
  </w:num>
  <w:num w:numId="19">
    <w:abstractNumId w:val="11"/>
  </w:num>
  <w:num w:numId="20">
    <w:abstractNumId w:val="28"/>
  </w:num>
  <w:num w:numId="21">
    <w:abstractNumId w:val="24"/>
  </w:num>
  <w:num w:numId="22">
    <w:abstractNumId w:val="7"/>
  </w:num>
  <w:num w:numId="23">
    <w:abstractNumId w:val="6"/>
  </w:num>
  <w:num w:numId="24">
    <w:abstractNumId w:val="0"/>
  </w:num>
  <w:num w:numId="25">
    <w:abstractNumId w:val="2"/>
  </w:num>
  <w:num w:numId="26">
    <w:abstractNumId w:val="1"/>
  </w:num>
  <w:num w:numId="27">
    <w:abstractNumId w:val="3"/>
  </w:num>
  <w:num w:numId="28">
    <w:abstractNumId w:val="8"/>
  </w:num>
  <w:num w:numId="29">
    <w:abstractNumId w:val="4"/>
  </w:num>
  <w:num w:numId="30">
    <w:abstractNumId w:val="5"/>
  </w:num>
  <w:num w:numId="31">
    <w:abstractNumId w:val="33"/>
  </w:num>
  <w:num w:numId="32">
    <w:abstractNumId w:val="14"/>
  </w:num>
  <w:num w:numId="33">
    <w:abstractNumId w:val="19"/>
  </w:num>
  <w:num w:numId="34">
    <w:abstractNumId w:val="30"/>
  </w:num>
  <w:num w:numId="35">
    <w:abstractNumId w:val="22"/>
  </w:num>
  <w:num w:numId="36">
    <w:abstractNumId w:val="18"/>
  </w:num>
  <w:num w:numId="37">
    <w:abstractNumId w:val="10"/>
  </w:num>
  <w:num w:numId="38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63"/>
    <w:rsid w:val="00000D04"/>
    <w:rsid w:val="00000DB2"/>
    <w:rsid w:val="000020F6"/>
    <w:rsid w:val="00002893"/>
    <w:rsid w:val="000033A3"/>
    <w:rsid w:val="00003605"/>
    <w:rsid w:val="00003BF2"/>
    <w:rsid w:val="00003C56"/>
    <w:rsid w:val="00003EC2"/>
    <w:rsid w:val="000040A9"/>
    <w:rsid w:val="0000458E"/>
    <w:rsid w:val="00004E70"/>
    <w:rsid w:val="00005C03"/>
    <w:rsid w:val="000072B6"/>
    <w:rsid w:val="00007813"/>
    <w:rsid w:val="000109E6"/>
    <w:rsid w:val="00011630"/>
    <w:rsid w:val="00011F67"/>
    <w:rsid w:val="00012862"/>
    <w:rsid w:val="000128E6"/>
    <w:rsid w:val="00015EFB"/>
    <w:rsid w:val="000165E2"/>
    <w:rsid w:val="000172BE"/>
    <w:rsid w:val="00017D8A"/>
    <w:rsid w:val="000224DC"/>
    <w:rsid w:val="00023388"/>
    <w:rsid w:val="00023425"/>
    <w:rsid w:val="00023501"/>
    <w:rsid w:val="000241BE"/>
    <w:rsid w:val="000242F2"/>
    <w:rsid w:val="00026D4B"/>
    <w:rsid w:val="000275C6"/>
    <w:rsid w:val="00027AD6"/>
    <w:rsid w:val="0003024C"/>
    <w:rsid w:val="00031ADB"/>
    <w:rsid w:val="00032056"/>
    <w:rsid w:val="0003228B"/>
    <w:rsid w:val="000328CA"/>
    <w:rsid w:val="00032E40"/>
    <w:rsid w:val="0003376B"/>
    <w:rsid w:val="00034676"/>
    <w:rsid w:val="000346E6"/>
    <w:rsid w:val="000352B3"/>
    <w:rsid w:val="00037980"/>
    <w:rsid w:val="0004023E"/>
    <w:rsid w:val="0004024B"/>
    <w:rsid w:val="00041C57"/>
    <w:rsid w:val="000434B7"/>
    <w:rsid w:val="000435E4"/>
    <w:rsid w:val="00046796"/>
    <w:rsid w:val="000467FD"/>
    <w:rsid w:val="00046AAF"/>
    <w:rsid w:val="00047225"/>
    <w:rsid w:val="00047E60"/>
    <w:rsid w:val="00052AD2"/>
    <w:rsid w:val="000530DF"/>
    <w:rsid w:val="00054E0C"/>
    <w:rsid w:val="0005541D"/>
    <w:rsid w:val="000565C8"/>
    <w:rsid w:val="00057DC8"/>
    <w:rsid w:val="000612E1"/>
    <w:rsid w:val="000614FE"/>
    <w:rsid w:val="00065D38"/>
    <w:rsid w:val="000666B9"/>
    <w:rsid w:val="00067DD1"/>
    <w:rsid w:val="00070447"/>
    <w:rsid w:val="000706E7"/>
    <w:rsid w:val="00070EF8"/>
    <w:rsid w:val="00071192"/>
    <w:rsid w:val="000713A7"/>
    <w:rsid w:val="00072A80"/>
    <w:rsid w:val="000731A0"/>
    <w:rsid w:val="000736C1"/>
    <w:rsid w:val="00073797"/>
    <w:rsid w:val="00073DEC"/>
    <w:rsid w:val="000745AA"/>
    <w:rsid w:val="00074E86"/>
    <w:rsid w:val="00076097"/>
    <w:rsid w:val="00076541"/>
    <w:rsid w:val="000772F4"/>
    <w:rsid w:val="000776EB"/>
    <w:rsid w:val="0008007A"/>
    <w:rsid w:val="000823B0"/>
    <w:rsid w:val="00082BF9"/>
    <w:rsid w:val="0008335B"/>
    <w:rsid w:val="00083379"/>
    <w:rsid w:val="00083587"/>
    <w:rsid w:val="00083838"/>
    <w:rsid w:val="00083B6A"/>
    <w:rsid w:val="00085E04"/>
    <w:rsid w:val="00086800"/>
    <w:rsid w:val="00087913"/>
    <w:rsid w:val="000902D0"/>
    <w:rsid w:val="000902DC"/>
    <w:rsid w:val="000911AE"/>
    <w:rsid w:val="00091AC8"/>
    <w:rsid w:val="00093697"/>
    <w:rsid w:val="00093D42"/>
    <w:rsid w:val="00093DD0"/>
    <w:rsid w:val="00094A16"/>
    <w:rsid w:val="00094DE6"/>
    <w:rsid w:val="00096356"/>
    <w:rsid w:val="00097C99"/>
    <w:rsid w:val="000A0758"/>
    <w:rsid w:val="000A0F14"/>
    <w:rsid w:val="000A1441"/>
    <w:rsid w:val="000A1A06"/>
    <w:rsid w:val="000A1B60"/>
    <w:rsid w:val="000A21B4"/>
    <w:rsid w:val="000A2628"/>
    <w:rsid w:val="000A2CC7"/>
    <w:rsid w:val="000A2ED6"/>
    <w:rsid w:val="000A4205"/>
    <w:rsid w:val="000A4A19"/>
    <w:rsid w:val="000A4BC2"/>
    <w:rsid w:val="000A6351"/>
    <w:rsid w:val="000A63D6"/>
    <w:rsid w:val="000A7B38"/>
    <w:rsid w:val="000B0343"/>
    <w:rsid w:val="000B2985"/>
    <w:rsid w:val="000B2C88"/>
    <w:rsid w:val="000B3342"/>
    <w:rsid w:val="000B51E9"/>
    <w:rsid w:val="000B51FA"/>
    <w:rsid w:val="000B5905"/>
    <w:rsid w:val="000B5975"/>
    <w:rsid w:val="000B6E2C"/>
    <w:rsid w:val="000B76C5"/>
    <w:rsid w:val="000B7A10"/>
    <w:rsid w:val="000C0116"/>
    <w:rsid w:val="000C115D"/>
    <w:rsid w:val="000C1535"/>
    <w:rsid w:val="000C252B"/>
    <w:rsid w:val="000C2FBD"/>
    <w:rsid w:val="000C33FA"/>
    <w:rsid w:val="000C3B0C"/>
    <w:rsid w:val="000C422D"/>
    <w:rsid w:val="000C5F91"/>
    <w:rsid w:val="000C6025"/>
    <w:rsid w:val="000D0565"/>
    <w:rsid w:val="000D0E4E"/>
    <w:rsid w:val="000D113C"/>
    <w:rsid w:val="000D12D1"/>
    <w:rsid w:val="000D159A"/>
    <w:rsid w:val="000D1796"/>
    <w:rsid w:val="000D22CC"/>
    <w:rsid w:val="000D36AE"/>
    <w:rsid w:val="000D38A1"/>
    <w:rsid w:val="000D43FC"/>
    <w:rsid w:val="000D4C4E"/>
    <w:rsid w:val="000D5077"/>
    <w:rsid w:val="000D5362"/>
    <w:rsid w:val="000D57F8"/>
    <w:rsid w:val="000D5851"/>
    <w:rsid w:val="000D5C60"/>
    <w:rsid w:val="000D71E2"/>
    <w:rsid w:val="000D73A5"/>
    <w:rsid w:val="000E07D6"/>
    <w:rsid w:val="000E1380"/>
    <w:rsid w:val="000E18DF"/>
    <w:rsid w:val="000E1E0C"/>
    <w:rsid w:val="000E59A0"/>
    <w:rsid w:val="000E663E"/>
    <w:rsid w:val="000E7262"/>
    <w:rsid w:val="000E7A84"/>
    <w:rsid w:val="000F15BC"/>
    <w:rsid w:val="000F180A"/>
    <w:rsid w:val="000F1C92"/>
    <w:rsid w:val="000F2EEE"/>
    <w:rsid w:val="000F3697"/>
    <w:rsid w:val="000F76FA"/>
    <w:rsid w:val="000F7F58"/>
    <w:rsid w:val="00100128"/>
    <w:rsid w:val="00100FF3"/>
    <w:rsid w:val="001026CA"/>
    <w:rsid w:val="001043C2"/>
    <w:rsid w:val="001043E1"/>
    <w:rsid w:val="0010505A"/>
    <w:rsid w:val="00105CC7"/>
    <w:rsid w:val="00107779"/>
    <w:rsid w:val="001078C2"/>
    <w:rsid w:val="00107E1C"/>
    <w:rsid w:val="00110243"/>
    <w:rsid w:val="001112C4"/>
    <w:rsid w:val="00111444"/>
    <w:rsid w:val="00111723"/>
    <w:rsid w:val="001129B5"/>
    <w:rsid w:val="00112BE6"/>
    <w:rsid w:val="001141E3"/>
    <w:rsid w:val="001144DF"/>
    <w:rsid w:val="0011557B"/>
    <w:rsid w:val="00117C85"/>
    <w:rsid w:val="00120B13"/>
    <w:rsid w:val="00124D84"/>
    <w:rsid w:val="001250DD"/>
    <w:rsid w:val="00125733"/>
    <w:rsid w:val="001263AA"/>
    <w:rsid w:val="00130779"/>
    <w:rsid w:val="001307A1"/>
    <w:rsid w:val="00131D8C"/>
    <w:rsid w:val="001321D3"/>
    <w:rsid w:val="00133599"/>
    <w:rsid w:val="00133BF7"/>
    <w:rsid w:val="00134B88"/>
    <w:rsid w:val="00136A23"/>
    <w:rsid w:val="00136B99"/>
    <w:rsid w:val="0014063E"/>
    <w:rsid w:val="0014087D"/>
    <w:rsid w:val="00140F74"/>
    <w:rsid w:val="0014117C"/>
    <w:rsid w:val="00141191"/>
    <w:rsid w:val="0014159C"/>
    <w:rsid w:val="00142665"/>
    <w:rsid w:val="0014384A"/>
    <w:rsid w:val="0014450F"/>
    <w:rsid w:val="00144D8F"/>
    <w:rsid w:val="00145C74"/>
    <w:rsid w:val="001462E9"/>
    <w:rsid w:val="00146E32"/>
    <w:rsid w:val="00151619"/>
    <w:rsid w:val="001519AB"/>
    <w:rsid w:val="00152835"/>
    <w:rsid w:val="001559FA"/>
    <w:rsid w:val="0015602C"/>
    <w:rsid w:val="00156374"/>
    <w:rsid w:val="001577D8"/>
    <w:rsid w:val="00157FC3"/>
    <w:rsid w:val="00160739"/>
    <w:rsid w:val="00161FDD"/>
    <w:rsid w:val="0016271E"/>
    <w:rsid w:val="00162D7A"/>
    <w:rsid w:val="00164DAB"/>
    <w:rsid w:val="00165BBB"/>
    <w:rsid w:val="0016613F"/>
    <w:rsid w:val="00166215"/>
    <w:rsid w:val="00166591"/>
    <w:rsid w:val="00171143"/>
    <w:rsid w:val="00172864"/>
    <w:rsid w:val="001728F6"/>
    <w:rsid w:val="00172B82"/>
    <w:rsid w:val="00172EFA"/>
    <w:rsid w:val="00173608"/>
    <w:rsid w:val="001745EC"/>
    <w:rsid w:val="001747B7"/>
    <w:rsid w:val="00175C30"/>
    <w:rsid w:val="00177069"/>
    <w:rsid w:val="00177FC1"/>
    <w:rsid w:val="001815A2"/>
    <w:rsid w:val="00181FC1"/>
    <w:rsid w:val="001823DC"/>
    <w:rsid w:val="00183034"/>
    <w:rsid w:val="001830F7"/>
    <w:rsid w:val="00183924"/>
    <w:rsid w:val="00183EE6"/>
    <w:rsid w:val="0018588A"/>
    <w:rsid w:val="00187252"/>
    <w:rsid w:val="00191C91"/>
    <w:rsid w:val="00192DD9"/>
    <w:rsid w:val="001937B0"/>
    <w:rsid w:val="00194339"/>
    <w:rsid w:val="00194848"/>
    <w:rsid w:val="001958EA"/>
    <w:rsid w:val="00195E0E"/>
    <w:rsid w:val="001A180D"/>
    <w:rsid w:val="001A1BAC"/>
    <w:rsid w:val="001A23CE"/>
    <w:rsid w:val="001A2C89"/>
    <w:rsid w:val="001A673E"/>
    <w:rsid w:val="001A7763"/>
    <w:rsid w:val="001B187A"/>
    <w:rsid w:val="001B3964"/>
    <w:rsid w:val="001B4452"/>
    <w:rsid w:val="001B4612"/>
    <w:rsid w:val="001B466C"/>
    <w:rsid w:val="001B4F34"/>
    <w:rsid w:val="001B52EC"/>
    <w:rsid w:val="001B554A"/>
    <w:rsid w:val="001B5DED"/>
    <w:rsid w:val="001B6564"/>
    <w:rsid w:val="001B691A"/>
    <w:rsid w:val="001C02D8"/>
    <w:rsid w:val="001C04E3"/>
    <w:rsid w:val="001C16AF"/>
    <w:rsid w:val="001C2378"/>
    <w:rsid w:val="001C23DC"/>
    <w:rsid w:val="001C3EE9"/>
    <w:rsid w:val="001C3FA4"/>
    <w:rsid w:val="001C40F9"/>
    <w:rsid w:val="001C458B"/>
    <w:rsid w:val="001C59E0"/>
    <w:rsid w:val="001C5D4F"/>
    <w:rsid w:val="001C6073"/>
    <w:rsid w:val="001C64C0"/>
    <w:rsid w:val="001C69DA"/>
    <w:rsid w:val="001C6F06"/>
    <w:rsid w:val="001D2360"/>
    <w:rsid w:val="001D3109"/>
    <w:rsid w:val="001D332E"/>
    <w:rsid w:val="001D5033"/>
    <w:rsid w:val="001D5C88"/>
    <w:rsid w:val="001D6567"/>
    <w:rsid w:val="001D695C"/>
    <w:rsid w:val="001D6FD9"/>
    <w:rsid w:val="001D780E"/>
    <w:rsid w:val="001E05C3"/>
    <w:rsid w:val="001E0AD3"/>
    <w:rsid w:val="001E36E4"/>
    <w:rsid w:val="001E379D"/>
    <w:rsid w:val="001E3A3C"/>
    <w:rsid w:val="001E5C23"/>
    <w:rsid w:val="001E7504"/>
    <w:rsid w:val="001E76DF"/>
    <w:rsid w:val="001F1308"/>
    <w:rsid w:val="001F1525"/>
    <w:rsid w:val="001F1E87"/>
    <w:rsid w:val="001F1EB6"/>
    <w:rsid w:val="001F2E23"/>
    <w:rsid w:val="001F341F"/>
    <w:rsid w:val="001F3911"/>
    <w:rsid w:val="001F3F1A"/>
    <w:rsid w:val="001F3F35"/>
    <w:rsid w:val="001F4CBD"/>
    <w:rsid w:val="001F5545"/>
    <w:rsid w:val="001F5777"/>
    <w:rsid w:val="001F5937"/>
    <w:rsid w:val="001F59E3"/>
    <w:rsid w:val="001F59ED"/>
    <w:rsid w:val="001F7121"/>
    <w:rsid w:val="00200D2C"/>
    <w:rsid w:val="002019D8"/>
    <w:rsid w:val="00201EC7"/>
    <w:rsid w:val="00202AA5"/>
    <w:rsid w:val="0020349A"/>
    <w:rsid w:val="002034B4"/>
    <w:rsid w:val="00204032"/>
    <w:rsid w:val="00204BAD"/>
    <w:rsid w:val="00204D60"/>
    <w:rsid w:val="00205627"/>
    <w:rsid w:val="002056D0"/>
    <w:rsid w:val="00210860"/>
    <w:rsid w:val="00210B6A"/>
    <w:rsid w:val="00212CB6"/>
    <w:rsid w:val="00212E37"/>
    <w:rsid w:val="002140FF"/>
    <w:rsid w:val="002164EA"/>
    <w:rsid w:val="00216AE7"/>
    <w:rsid w:val="00220894"/>
    <w:rsid w:val="00224952"/>
    <w:rsid w:val="00224DD2"/>
    <w:rsid w:val="00225A6A"/>
    <w:rsid w:val="00225AC7"/>
    <w:rsid w:val="00225ACC"/>
    <w:rsid w:val="00231C25"/>
    <w:rsid w:val="00231C6F"/>
    <w:rsid w:val="00232A90"/>
    <w:rsid w:val="00234151"/>
    <w:rsid w:val="00234F8C"/>
    <w:rsid w:val="0023542F"/>
    <w:rsid w:val="00235542"/>
    <w:rsid w:val="002369B0"/>
    <w:rsid w:val="00236AD8"/>
    <w:rsid w:val="002401F5"/>
    <w:rsid w:val="00240E54"/>
    <w:rsid w:val="002451C5"/>
    <w:rsid w:val="00245F1F"/>
    <w:rsid w:val="0024663B"/>
    <w:rsid w:val="00247103"/>
    <w:rsid w:val="00250067"/>
    <w:rsid w:val="00250A61"/>
    <w:rsid w:val="002516DE"/>
    <w:rsid w:val="00251F81"/>
    <w:rsid w:val="00252BE0"/>
    <w:rsid w:val="00253588"/>
    <w:rsid w:val="002546F4"/>
    <w:rsid w:val="002551D0"/>
    <w:rsid w:val="00255374"/>
    <w:rsid w:val="00257BF4"/>
    <w:rsid w:val="00260003"/>
    <w:rsid w:val="0026035D"/>
    <w:rsid w:val="00260399"/>
    <w:rsid w:val="002606D6"/>
    <w:rsid w:val="00261C98"/>
    <w:rsid w:val="0026248E"/>
    <w:rsid w:val="00262914"/>
    <w:rsid w:val="002647BF"/>
    <w:rsid w:val="002647D5"/>
    <w:rsid w:val="00265032"/>
    <w:rsid w:val="0026517C"/>
    <w:rsid w:val="002651FB"/>
    <w:rsid w:val="0026538C"/>
    <w:rsid w:val="00265781"/>
    <w:rsid w:val="00266B13"/>
    <w:rsid w:val="00270728"/>
    <w:rsid w:val="00270D42"/>
    <w:rsid w:val="0027195D"/>
    <w:rsid w:val="00272B03"/>
    <w:rsid w:val="002733E2"/>
    <w:rsid w:val="002739AB"/>
    <w:rsid w:val="00273D32"/>
    <w:rsid w:val="002750AB"/>
    <w:rsid w:val="002750B1"/>
    <w:rsid w:val="00276A35"/>
    <w:rsid w:val="00277835"/>
    <w:rsid w:val="00280AB1"/>
    <w:rsid w:val="00284BAE"/>
    <w:rsid w:val="002859AF"/>
    <w:rsid w:val="00286AE7"/>
    <w:rsid w:val="00287243"/>
    <w:rsid w:val="00290647"/>
    <w:rsid w:val="00291385"/>
    <w:rsid w:val="00291422"/>
    <w:rsid w:val="002920B0"/>
    <w:rsid w:val="0029237F"/>
    <w:rsid w:val="00292510"/>
    <w:rsid w:val="00292715"/>
    <w:rsid w:val="00293E57"/>
    <w:rsid w:val="002947D1"/>
    <w:rsid w:val="002948DF"/>
    <w:rsid w:val="00294D90"/>
    <w:rsid w:val="00296245"/>
    <w:rsid w:val="002A1E92"/>
    <w:rsid w:val="002A204D"/>
    <w:rsid w:val="002A2616"/>
    <w:rsid w:val="002A26E1"/>
    <w:rsid w:val="002A2A85"/>
    <w:rsid w:val="002A2C19"/>
    <w:rsid w:val="002A368A"/>
    <w:rsid w:val="002A4065"/>
    <w:rsid w:val="002A59F0"/>
    <w:rsid w:val="002A6432"/>
    <w:rsid w:val="002A67AD"/>
    <w:rsid w:val="002A6F25"/>
    <w:rsid w:val="002A6FD3"/>
    <w:rsid w:val="002A78F5"/>
    <w:rsid w:val="002B0A7D"/>
    <w:rsid w:val="002B1A69"/>
    <w:rsid w:val="002B1DC9"/>
    <w:rsid w:val="002B2723"/>
    <w:rsid w:val="002B303A"/>
    <w:rsid w:val="002B538E"/>
    <w:rsid w:val="002B5DCA"/>
    <w:rsid w:val="002B6198"/>
    <w:rsid w:val="002B6BDC"/>
    <w:rsid w:val="002B75B0"/>
    <w:rsid w:val="002B7EAF"/>
    <w:rsid w:val="002C00D9"/>
    <w:rsid w:val="002C099C"/>
    <w:rsid w:val="002C0B74"/>
    <w:rsid w:val="002C0C8B"/>
    <w:rsid w:val="002C0CBB"/>
    <w:rsid w:val="002C1201"/>
    <w:rsid w:val="002C1460"/>
    <w:rsid w:val="002C20DD"/>
    <w:rsid w:val="002C20F2"/>
    <w:rsid w:val="002C2125"/>
    <w:rsid w:val="002C228E"/>
    <w:rsid w:val="002C3266"/>
    <w:rsid w:val="002C38B2"/>
    <w:rsid w:val="002C3F9C"/>
    <w:rsid w:val="002C5AFA"/>
    <w:rsid w:val="002D0439"/>
    <w:rsid w:val="002D11B7"/>
    <w:rsid w:val="002D3BBC"/>
    <w:rsid w:val="002D438A"/>
    <w:rsid w:val="002D5738"/>
    <w:rsid w:val="002D5CEB"/>
    <w:rsid w:val="002D5E53"/>
    <w:rsid w:val="002E0319"/>
    <w:rsid w:val="002E179B"/>
    <w:rsid w:val="002E1C9E"/>
    <w:rsid w:val="002E257B"/>
    <w:rsid w:val="002E26C0"/>
    <w:rsid w:val="002E3C65"/>
    <w:rsid w:val="002E3F5B"/>
    <w:rsid w:val="002E4362"/>
    <w:rsid w:val="002E63D9"/>
    <w:rsid w:val="002E640E"/>
    <w:rsid w:val="002F0C28"/>
    <w:rsid w:val="002F3CDE"/>
    <w:rsid w:val="002F5DD6"/>
    <w:rsid w:val="002F5FEA"/>
    <w:rsid w:val="002F63E7"/>
    <w:rsid w:val="002F69AF"/>
    <w:rsid w:val="002F7BE3"/>
    <w:rsid w:val="002F7E6A"/>
    <w:rsid w:val="00300165"/>
    <w:rsid w:val="003010CF"/>
    <w:rsid w:val="00303440"/>
    <w:rsid w:val="00304D9B"/>
    <w:rsid w:val="003057CC"/>
    <w:rsid w:val="00305FF9"/>
    <w:rsid w:val="00306E6B"/>
    <w:rsid w:val="003074F2"/>
    <w:rsid w:val="003100C8"/>
    <w:rsid w:val="00311161"/>
    <w:rsid w:val="00312400"/>
    <w:rsid w:val="00312739"/>
    <w:rsid w:val="00312D10"/>
    <w:rsid w:val="003178DA"/>
    <w:rsid w:val="00317DB8"/>
    <w:rsid w:val="00320618"/>
    <w:rsid w:val="0032100B"/>
    <w:rsid w:val="00321BD7"/>
    <w:rsid w:val="0032260F"/>
    <w:rsid w:val="003228DA"/>
    <w:rsid w:val="00323D6B"/>
    <w:rsid w:val="0032441D"/>
    <w:rsid w:val="00326957"/>
    <w:rsid w:val="00326AE2"/>
    <w:rsid w:val="00327C3D"/>
    <w:rsid w:val="00331426"/>
    <w:rsid w:val="0033171D"/>
    <w:rsid w:val="00331FC3"/>
    <w:rsid w:val="003336B3"/>
    <w:rsid w:val="00335B75"/>
    <w:rsid w:val="00335D8C"/>
    <w:rsid w:val="00335DD3"/>
    <w:rsid w:val="00336072"/>
    <w:rsid w:val="003363A1"/>
    <w:rsid w:val="00341674"/>
    <w:rsid w:val="0034226D"/>
    <w:rsid w:val="00342972"/>
    <w:rsid w:val="00342FDD"/>
    <w:rsid w:val="0034429B"/>
    <w:rsid w:val="00344866"/>
    <w:rsid w:val="0034638C"/>
    <w:rsid w:val="00346F7F"/>
    <w:rsid w:val="003474B9"/>
    <w:rsid w:val="00350108"/>
    <w:rsid w:val="00350762"/>
    <w:rsid w:val="003507C4"/>
    <w:rsid w:val="003519A1"/>
    <w:rsid w:val="00352480"/>
    <w:rsid w:val="003530D2"/>
    <w:rsid w:val="0035331A"/>
    <w:rsid w:val="003534E1"/>
    <w:rsid w:val="003548D8"/>
    <w:rsid w:val="003554CA"/>
    <w:rsid w:val="00360232"/>
    <w:rsid w:val="003602E0"/>
    <w:rsid w:val="00360D01"/>
    <w:rsid w:val="00362569"/>
    <w:rsid w:val="003636CD"/>
    <w:rsid w:val="0036487C"/>
    <w:rsid w:val="00365411"/>
    <w:rsid w:val="00365FA2"/>
    <w:rsid w:val="00366C69"/>
    <w:rsid w:val="00367441"/>
    <w:rsid w:val="00367B1D"/>
    <w:rsid w:val="00370BBF"/>
    <w:rsid w:val="00370E4F"/>
    <w:rsid w:val="00371183"/>
    <w:rsid w:val="00371215"/>
    <w:rsid w:val="00372F0D"/>
    <w:rsid w:val="00374059"/>
    <w:rsid w:val="0037535B"/>
    <w:rsid w:val="0037552D"/>
    <w:rsid w:val="003756DB"/>
    <w:rsid w:val="003770BB"/>
    <w:rsid w:val="0037771A"/>
    <w:rsid w:val="00380139"/>
    <w:rsid w:val="003802DC"/>
    <w:rsid w:val="00380E4E"/>
    <w:rsid w:val="00380FBF"/>
    <w:rsid w:val="003828D8"/>
    <w:rsid w:val="00382A43"/>
    <w:rsid w:val="00382D60"/>
    <w:rsid w:val="00382F29"/>
    <w:rsid w:val="00383C8D"/>
    <w:rsid w:val="003852FB"/>
    <w:rsid w:val="00385429"/>
    <w:rsid w:val="00385B05"/>
    <w:rsid w:val="00386382"/>
    <w:rsid w:val="003865EF"/>
    <w:rsid w:val="00386BA9"/>
    <w:rsid w:val="00390017"/>
    <w:rsid w:val="003901A3"/>
    <w:rsid w:val="0039072F"/>
    <w:rsid w:val="003940CE"/>
    <w:rsid w:val="00397C1D"/>
    <w:rsid w:val="003A0579"/>
    <w:rsid w:val="003A180F"/>
    <w:rsid w:val="003A18DD"/>
    <w:rsid w:val="003A20C8"/>
    <w:rsid w:val="003A2C29"/>
    <w:rsid w:val="003A2EC3"/>
    <w:rsid w:val="003A36F2"/>
    <w:rsid w:val="003A3D39"/>
    <w:rsid w:val="003A3EC7"/>
    <w:rsid w:val="003A40B4"/>
    <w:rsid w:val="003A4482"/>
    <w:rsid w:val="003A4D05"/>
    <w:rsid w:val="003A5868"/>
    <w:rsid w:val="003A7834"/>
    <w:rsid w:val="003B0B1F"/>
    <w:rsid w:val="003B0B5B"/>
    <w:rsid w:val="003B0E79"/>
    <w:rsid w:val="003B19A2"/>
    <w:rsid w:val="003B3575"/>
    <w:rsid w:val="003B50BC"/>
    <w:rsid w:val="003B5D97"/>
    <w:rsid w:val="003B612A"/>
    <w:rsid w:val="003B63A4"/>
    <w:rsid w:val="003B68FE"/>
    <w:rsid w:val="003B6D7D"/>
    <w:rsid w:val="003B7D7E"/>
    <w:rsid w:val="003C1012"/>
    <w:rsid w:val="003C11C9"/>
    <w:rsid w:val="003C1229"/>
    <w:rsid w:val="003C1FD4"/>
    <w:rsid w:val="003C213D"/>
    <w:rsid w:val="003C25AD"/>
    <w:rsid w:val="003C2D21"/>
    <w:rsid w:val="003C5E6B"/>
    <w:rsid w:val="003C7AD7"/>
    <w:rsid w:val="003D0FC3"/>
    <w:rsid w:val="003D2C1D"/>
    <w:rsid w:val="003D2C34"/>
    <w:rsid w:val="003D3DDD"/>
    <w:rsid w:val="003D5CBF"/>
    <w:rsid w:val="003D66D2"/>
    <w:rsid w:val="003E07AE"/>
    <w:rsid w:val="003E14FC"/>
    <w:rsid w:val="003E2976"/>
    <w:rsid w:val="003E4858"/>
    <w:rsid w:val="003E6316"/>
    <w:rsid w:val="003E6884"/>
    <w:rsid w:val="003E6AC5"/>
    <w:rsid w:val="003F0096"/>
    <w:rsid w:val="003F0850"/>
    <w:rsid w:val="003F0D12"/>
    <w:rsid w:val="003F160C"/>
    <w:rsid w:val="003F324F"/>
    <w:rsid w:val="003F33BC"/>
    <w:rsid w:val="003F3D4E"/>
    <w:rsid w:val="003F477E"/>
    <w:rsid w:val="003F579E"/>
    <w:rsid w:val="003F6CD2"/>
    <w:rsid w:val="003F788D"/>
    <w:rsid w:val="004003D9"/>
    <w:rsid w:val="0040126E"/>
    <w:rsid w:val="004020D4"/>
    <w:rsid w:val="004021B6"/>
    <w:rsid w:val="004031F9"/>
    <w:rsid w:val="004047C4"/>
    <w:rsid w:val="004056EB"/>
    <w:rsid w:val="0040570B"/>
    <w:rsid w:val="00405EDB"/>
    <w:rsid w:val="00405FB1"/>
    <w:rsid w:val="00406460"/>
    <w:rsid w:val="00412461"/>
    <w:rsid w:val="00412546"/>
    <w:rsid w:val="00413053"/>
    <w:rsid w:val="0041319C"/>
    <w:rsid w:val="004137B6"/>
    <w:rsid w:val="00413A54"/>
    <w:rsid w:val="00413C10"/>
    <w:rsid w:val="00413CD9"/>
    <w:rsid w:val="00413F9A"/>
    <w:rsid w:val="004140CA"/>
    <w:rsid w:val="00414C65"/>
    <w:rsid w:val="00415D76"/>
    <w:rsid w:val="00415DD3"/>
    <w:rsid w:val="00416665"/>
    <w:rsid w:val="00416A67"/>
    <w:rsid w:val="00416ACB"/>
    <w:rsid w:val="00421DCF"/>
    <w:rsid w:val="00422341"/>
    <w:rsid w:val="00423258"/>
    <w:rsid w:val="00423641"/>
    <w:rsid w:val="004238B4"/>
    <w:rsid w:val="00426266"/>
    <w:rsid w:val="00430A2D"/>
    <w:rsid w:val="00431505"/>
    <w:rsid w:val="00431AF0"/>
    <w:rsid w:val="0043213A"/>
    <w:rsid w:val="004330F4"/>
    <w:rsid w:val="00433590"/>
    <w:rsid w:val="0043393D"/>
    <w:rsid w:val="004344C7"/>
    <w:rsid w:val="00435274"/>
    <w:rsid w:val="004352AD"/>
    <w:rsid w:val="0043545D"/>
    <w:rsid w:val="00435FE2"/>
    <w:rsid w:val="00436E2F"/>
    <w:rsid w:val="00436EAB"/>
    <w:rsid w:val="00437A20"/>
    <w:rsid w:val="004461D9"/>
    <w:rsid w:val="00446AC6"/>
    <w:rsid w:val="0044759B"/>
    <w:rsid w:val="00447F54"/>
    <w:rsid w:val="00450B7E"/>
    <w:rsid w:val="0045136B"/>
    <w:rsid w:val="00451C7E"/>
    <w:rsid w:val="00453BB6"/>
    <w:rsid w:val="00453CAA"/>
    <w:rsid w:val="00455113"/>
    <w:rsid w:val="00456421"/>
    <w:rsid w:val="00456DAB"/>
    <w:rsid w:val="00460469"/>
    <w:rsid w:val="00460CC3"/>
    <w:rsid w:val="00460E86"/>
    <w:rsid w:val="004646B4"/>
    <w:rsid w:val="00464A88"/>
    <w:rsid w:val="004651A0"/>
    <w:rsid w:val="00466532"/>
    <w:rsid w:val="00467488"/>
    <w:rsid w:val="0047083E"/>
    <w:rsid w:val="00470EB5"/>
    <w:rsid w:val="004721B4"/>
    <w:rsid w:val="00472381"/>
    <w:rsid w:val="0047286B"/>
    <w:rsid w:val="00472E27"/>
    <w:rsid w:val="00474220"/>
    <w:rsid w:val="004752D3"/>
    <w:rsid w:val="004754E1"/>
    <w:rsid w:val="00475A85"/>
    <w:rsid w:val="00475CE0"/>
    <w:rsid w:val="00476491"/>
    <w:rsid w:val="00476827"/>
    <w:rsid w:val="00476BD4"/>
    <w:rsid w:val="00477C35"/>
    <w:rsid w:val="00480988"/>
    <w:rsid w:val="00480E05"/>
    <w:rsid w:val="00481904"/>
    <w:rsid w:val="00481D34"/>
    <w:rsid w:val="00482BBE"/>
    <w:rsid w:val="00483A12"/>
    <w:rsid w:val="00484A77"/>
    <w:rsid w:val="0048540F"/>
    <w:rsid w:val="00485970"/>
    <w:rsid w:val="00485C0D"/>
    <w:rsid w:val="00486575"/>
    <w:rsid w:val="004866D0"/>
    <w:rsid w:val="00486936"/>
    <w:rsid w:val="00494242"/>
    <w:rsid w:val="00494E8E"/>
    <w:rsid w:val="004955BC"/>
    <w:rsid w:val="00495D63"/>
    <w:rsid w:val="0049648F"/>
    <w:rsid w:val="00496606"/>
    <w:rsid w:val="00496F05"/>
    <w:rsid w:val="00497370"/>
    <w:rsid w:val="004A0F39"/>
    <w:rsid w:val="004A251F"/>
    <w:rsid w:val="004A3BF1"/>
    <w:rsid w:val="004A3E42"/>
    <w:rsid w:val="004A4715"/>
    <w:rsid w:val="004A5046"/>
    <w:rsid w:val="004A565E"/>
    <w:rsid w:val="004A5DF3"/>
    <w:rsid w:val="004A6134"/>
    <w:rsid w:val="004A635B"/>
    <w:rsid w:val="004A67EA"/>
    <w:rsid w:val="004A7092"/>
    <w:rsid w:val="004B10B3"/>
    <w:rsid w:val="004B49E6"/>
    <w:rsid w:val="004B4D69"/>
    <w:rsid w:val="004C01A8"/>
    <w:rsid w:val="004C1840"/>
    <w:rsid w:val="004C24C9"/>
    <w:rsid w:val="004C31B6"/>
    <w:rsid w:val="004C381F"/>
    <w:rsid w:val="004C5319"/>
    <w:rsid w:val="004C5E5F"/>
    <w:rsid w:val="004C621F"/>
    <w:rsid w:val="004C7948"/>
    <w:rsid w:val="004C7BB8"/>
    <w:rsid w:val="004C7C60"/>
    <w:rsid w:val="004D0DFE"/>
    <w:rsid w:val="004D1D91"/>
    <w:rsid w:val="004D21E8"/>
    <w:rsid w:val="004D22C3"/>
    <w:rsid w:val="004D2FFC"/>
    <w:rsid w:val="004D666C"/>
    <w:rsid w:val="004D6F4D"/>
    <w:rsid w:val="004D6F95"/>
    <w:rsid w:val="004D72FE"/>
    <w:rsid w:val="004D7CFE"/>
    <w:rsid w:val="004D7E91"/>
    <w:rsid w:val="004E003A"/>
    <w:rsid w:val="004E0768"/>
    <w:rsid w:val="004E1A31"/>
    <w:rsid w:val="004E2DE0"/>
    <w:rsid w:val="004E4060"/>
    <w:rsid w:val="004E409A"/>
    <w:rsid w:val="004F0FB9"/>
    <w:rsid w:val="004F1D3D"/>
    <w:rsid w:val="004F2F7E"/>
    <w:rsid w:val="004F32B5"/>
    <w:rsid w:val="004F407E"/>
    <w:rsid w:val="004F5479"/>
    <w:rsid w:val="004F7528"/>
    <w:rsid w:val="004F7BCA"/>
    <w:rsid w:val="004F7D89"/>
    <w:rsid w:val="005003EE"/>
    <w:rsid w:val="00501981"/>
    <w:rsid w:val="00501A85"/>
    <w:rsid w:val="00501BB3"/>
    <w:rsid w:val="005021DD"/>
    <w:rsid w:val="005026CA"/>
    <w:rsid w:val="00502B72"/>
    <w:rsid w:val="00504BC1"/>
    <w:rsid w:val="00505134"/>
    <w:rsid w:val="00505C04"/>
    <w:rsid w:val="00511348"/>
    <w:rsid w:val="00511F15"/>
    <w:rsid w:val="0051318C"/>
    <w:rsid w:val="005142CD"/>
    <w:rsid w:val="005143C9"/>
    <w:rsid w:val="005157A9"/>
    <w:rsid w:val="005173A7"/>
    <w:rsid w:val="005177E1"/>
    <w:rsid w:val="00520C0A"/>
    <w:rsid w:val="005218B6"/>
    <w:rsid w:val="00522589"/>
    <w:rsid w:val="00524545"/>
    <w:rsid w:val="005255BF"/>
    <w:rsid w:val="005257DE"/>
    <w:rsid w:val="00527200"/>
    <w:rsid w:val="00530157"/>
    <w:rsid w:val="00531EBE"/>
    <w:rsid w:val="00532F8B"/>
    <w:rsid w:val="00533449"/>
    <w:rsid w:val="00533737"/>
    <w:rsid w:val="00535B79"/>
    <w:rsid w:val="00535D7C"/>
    <w:rsid w:val="00536579"/>
    <w:rsid w:val="00536C1E"/>
    <w:rsid w:val="0054343A"/>
    <w:rsid w:val="00543974"/>
    <w:rsid w:val="00543EBF"/>
    <w:rsid w:val="00544ABA"/>
    <w:rsid w:val="005453EE"/>
    <w:rsid w:val="0054593A"/>
    <w:rsid w:val="005467FB"/>
    <w:rsid w:val="00546AE9"/>
    <w:rsid w:val="00547989"/>
    <w:rsid w:val="00547D3A"/>
    <w:rsid w:val="00551320"/>
    <w:rsid w:val="005518A4"/>
    <w:rsid w:val="00552768"/>
    <w:rsid w:val="00552935"/>
    <w:rsid w:val="00553127"/>
    <w:rsid w:val="005537D5"/>
    <w:rsid w:val="00554BE7"/>
    <w:rsid w:val="00555F70"/>
    <w:rsid w:val="00556D68"/>
    <w:rsid w:val="00557173"/>
    <w:rsid w:val="005576A1"/>
    <w:rsid w:val="00557A64"/>
    <w:rsid w:val="005605C0"/>
    <w:rsid w:val="00560D23"/>
    <w:rsid w:val="005615D8"/>
    <w:rsid w:val="005626D6"/>
    <w:rsid w:val="005637B5"/>
    <w:rsid w:val="005638D4"/>
    <w:rsid w:val="00564476"/>
    <w:rsid w:val="005656ED"/>
    <w:rsid w:val="00566544"/>
    <w:rsid w:val="00566608"/>
    <w:rsid w:val="00566C83"/>
    <w:rsid w:val="005700FE"/>
    <w:rsid w:val="00570E24"/>
    <w:rsid w:val="00572760"/>
    <w:rsid w:val="00572F44"/>
    <w:rsid w:val="00574090"/>
    <w:rsid w:val="005743DE"/>
    <w:rsid w:val="00574F3F"/>
    <w:rsid w:val="0057562C"/>
    <w:rsid w:val="005759F6"/>
    <w:rsid w:val="00575E3E"/>
    <w:rsid w:val="005765F5"/>
    <w:rsid w:val="00576D6C"/>
    <w:rsid w:val="00577A2E"/>
    <w:rsid w:val="00580E48"/>
    <w:rsid w:val="00580F0A"/>
    <w:rsid w:val="00581246"/>
    <w:rsid w:val="00582C3A"/>
    <w:rsid w:val="00582E1A"/>
    <w:rsid w:val="00583147"/>
    <w:rsid w:val="00583489"/>
    <w:rsid w:val="00584416"/>
    <w:rsid w:val="00584B39"/>
    <w:rsid w:val="00585028"/>
    <w:rsid w:val="005854D1"/>
    <w:rsid w:val="00585F5B"/>
    <w:rsid w:val="0058620A"/>
    <w:rsid w:val="005878E6"/>
    <w:rsid w:val="00587FC0"/>
    <w:rsid w:val="005906AD"/>
    <w:rsid w:val="00590DA6"/>
    <w:rsid w:val="00591C7D"/>
    <w:rsid w:val="00592B03"/>
    <w:rsid w:val="00593AB9"/>
    <w:rsid w:val="00594ABB"/>
    <w:rsid w:val="00594D1C"/>
    <w:rsid w:val="00594E36"/>
    <w:rsid w:val="00594F0A"/>
    <w:rsid w:val="0059525E"/>
    <w:rsid w:val="005952BF"/>
    <w:rsid w:val="00595887"/>
    <w:rsid w:val="005961F7"/>
    <w:rsid w:val="00596B9C"/>
    <w:rsid w:val="005A054D"/>
    <w:rsid w:val="005A0A46"/>
    <w:rsid w:val="005A10B9"/>
    <w:rsid w:val="005A11EA"/>
    <w:rsid w:val="005A269F"/>
    <w:rsid w:val="005A305E"/>
    <w:rsid w:val="005A30BB"/>
    <w:rsid w:val="005A3887"/>
    <w:rsid w:val="005A70CC"/>
    <w:rsid w:val="005B0542"/>
    <w:rsid w:val="005B1212"/>
    <w:rsid w:val="005B2225"/>
    <w:rsid w:val="005B2799"/>
    <w:rsid w:val="005B27F2"/>
    <w:rsid w:val="005B2B77"/>
    <w:rsid w:val="005B3D4A"/>
    <w:rsid w:val="005B4D87"/>
    <w:rsid w:val="005B7DD1"/>
    <w:rsid w:val="005C00A0"/>
    <w:rsid w:val="005C28FA"/>
    <w:rsid w:val="005C33B5"/>
    <w:rsid w:val="005C40F4"/>
    <w:rsid w:val="005C43BE"/>
    <w:rsid w:val="005C44F3"/>
    <w:rsid w:val="005C697B"/>
    <w:rsid w:val="005C712D"/>
    <w:rsid w:val="005C7C75"/>
    <w:rsid w:val="005D0E4F"/>
    <w:rsid w:val="005D1E32"/>
    <w:rsid w:val="005D206B"/>
    <w:rsid w:val="005D22B7"/>
    <w:rsid w:val="005D2BDE"/>
    <w:rsid w:val="005D3D76"/>
    <w:rsid w:val="005D4578"/>
    <w:rsid w:val="005D4EFA"/>
    <w:rsid w:val="005D55BA"/>
    <w:rsid w:val="005D5ADB"/>
    <w:rsid w:val="005D648A"/>
    <w:rsid w:val="005D7E0D"/>
    <w:rsid w:val="005E234A"/>
    <w:rsid w:val="005E35CC"/>
    <w:rsid w:val="005E371E"/>
    <w:rsid w:val="005E53F9"/>
    <w:rsid w:val="005E775D"/>
    <w:rsid w:val="005F0A43"/>
    <w:rsid w:val="005F155E"/>
    <w:rsid w:val="005F27BF"/>
    <w:rsid w:val="005F4171"/>
    <w:rsid w:val="005F46D6"/>
    <w:rsid w:val="005F4DD6"/>
    <w:rsid w:val="005F50D8"/>
    <w:rsid w:val="005F53A1"/>
    <w:rsid w:val="005F61F3"/>
    <w:rsid w:val="005F68C1"/>
    <w:rsid w:val="005F6B77"/>
    <w:rsid w:val="005F7487"/>
    <w:rsid w:val="006002C7"/>
    <w:rsid w:val="00600F95"/>
    <w:rsid w:val="00601839"/>
    <w:rsid w:val="00602759"/>
    <w:rsid w:val="0060277A"/>
    <w:rsid w:val="00602B7C"/>
    <w:rsid w:val="00603312"/>
    <w:rsid w:val="00604DC7"/>
    <w:rsid w:val="00604E47"/>
    <w:rsid w:val="00605441"/>
    <w:rsid w:val="00606970"/>
    <w:rsid w:val="00606A20"/>
    <w:rsid w:val="006072C6"/>
    <w:rsid w:val="00607A2E"/>
    <w:rsid w:val="006130F7"/>
    <w:rsid w:val="00613AF8"/>
    <w:rsid w:val="00613D8E"/>
    <w:rsid w:val="006142E0"/>
    <w:rsid w:val="00616112"/>
    <w:rsid w:val="006177CC"/>
    <w:rsid w:val="006205CA"/>
    <w:rsid w:val="00621F53"/>
    <w:rsid w:val="00622E2A"/>
    <w:rsid w:val="00623089"/>
    <w:rsid w:val="0062308E"/>
    <w:rsid w:val="006234C4"/>
    <w:rsid w:val="006244C9"/>
    <w:rsid w:val="006245F6"/>
    <w:rsid w:val="0062475D"/>
    <w:rsid w:val="0062495F"/>
    <w:rsid w:val="0062660B"/>
    <w:rsid w:val="00626AD1"/>
    <w:rsid w:val="006304BC"/>
    <w:rsid w:val="00630DCE"/>
    <w:rsid w:val="0063120A"/>
    <w:rsid w:val="0063150B"/>
    <w:rsid w:val="00631585"/>
    <w:rsid w:val="00634ACF"/>
    <w:rsid w:val="00635035"/>
    <w:rsid w:val="0063580D"/>
    <w:rsid w:val="00635CAE"/>
    <w:rsid w:val="00637240"/>
    <w:rsid w:val="006422F0"/>
    <w:rsid w:val="00643660"/>
    <w:rsid w:val="0064795C"/>
    <w:rsid w:val="00650139"/>
    <w:rsid w:val="00650941"/>
    <w:rsid w:val="00652756"/>
    <w:rsid w:val="00652AD8"/>
    <w:rsid w:val="00652B79"/>
    <w:rsid w:val="006533C3"/>
    <w:rsid w:val="00654068"/>
    <w:rsid w:val="00654B38"/>
    <w:rsid w:val="00654B83"/>
    <w:rsid w:val="00655061"/>
    <w:rsid w:val="0065510C"/>
    <w:rsid w:val="00655B63"/>
    <w:rsid w:val="006571F6"/>
    <w:rsid w:val="006618CC"/>
    <w:rsid w:val="00662111"/>
    <w:rsid w:val="00662118"/>
    <w:rsid w:val="006638AD"/>
    <w:rsid w:val="0066522C"/>
    <w:rsid w:val="0066732C"/>
    <w:rsid w:val="006679F5"/>
    <w:rsid w:val="00667B77"/>
    <w:rsid w:val="006716DA"/>
    <w:rsid w:val="006728ED"/>
    <w:rsid w:val="006732B1"/>
    <w:rsid w:val="0067446F"/>
    <w:rsid w:val="006746A4"/>
    <w:rsid w:val="00675558"/>
    <w:rsid w:val="00675611"/>
    <w:rsid w:val="00675A60"/>
    <w:rsid w:val="0067697E"/>
    <w:rsid w:val="00677443"/>
    <w:rsid w:val="0067769A"/>
    <w:rsid w:val="006806A3"/>
    <w:rsid w:val="006806A6"/>
    <w:rsid w:val="00681211"/>
    <w:rsid w:val="00681B36"/>
    <w:rsid w:val="00682E14"/>
    <w:rsid w:val="00683364"/>
    <w:rsid w:val="0068436C"/>
    <w:rsid w:val="0068545E"/>
    <w:rsid w:val="00685FD4"/>
    <w:rsid w:val="00686612"/>
    <w:rsid w:val="0068661E"/>
    <w:rsid w:val="00690A49"/>
    <w:rsid w:val="00690BB6"/>
    <w:rsid w:val="00691B30"/>
    <w:rsid w:val="00693E1F"/>
    <w:rsid w:val="00693ECB"/>
    <w:rsid w:val="006943A1"/>
    <w:rsid w:val="00694797"/>
    <w:rsid w:val="00695887"/>
    <w:rsid w:val="00697733"/>
    <w:rsid w:val="00697783"/>
    <w:rsid w:val="006A0369"/>
    <w:rsid w:val="006A254E"/>
    <w:rsid w:val="006A2C30"/>
    <w:rsid w:val="006A2F68"/>
    <w:rsid w:val="006A301C"/>
    <w:rsid w:val="006A3E2B"/>
    <w:rsid w:val="006A6E17"/>
    <w:rsid w:val="006B120D"/>
    <w:rsid w:val="006B17E7"/>
    <w:rsid w:val="006B19E8"/>
    <w:rsid w:val="006B1A8A"/>
    <w:rsid w:val="006B1FD5"/>
    <w:rsid w:val="006B233E"/>
    <w:rsid w:val="006B3443"/>
    <w:rsid w:val="006B555A"/>
    <w:rsid w:val="006B600A"/>
    <w:rsid w:val="006B6635"/>
    <w:rsid w:val="006B6723"/>
    <w:rsid w:val="006B7D22"/>
    <w:rsid w:val="006B7D2C"/>
    <w:rsid w:val="006C1019"/>
    <w:rsid w:val="006C1B9F"/>
    <w:rsid w:val="006C1DE8"/>
    <w:rsid w:val="006C2BB5"/>
    <w:rsid w:val="006C2BEE"/>
    <w:rsid w:val="006C3AD8"/>
    <w:rsid w:val="006C4516"/>
    <w:rsid w:val="006C455E"/>
    <w:rsid w:val="006C51A0"/>
    <w:rsid w:val="006C5958"/>
    <w:rsid w:val="006C5B4F"/>
    <w:rsid w:val="006C643C"/>
    <w:rsid w:val="006C6E3A"/>
    <w:rsid w:val="006C6FD7"/>
    <w:rsid w:val="006D00DB"/>
    <w:rsid w:val="006D0361"/>
    <w:rsid w:val="006D16B0"/>
    <w:rsid w:val="006D2182"/>
    <w:rsid w:val="006D2444"/>
    <w:rsid w:val="006D254B"/>
    <w:rsid w:val="006D289B"/>
    <w:rsid w:val="006D30E6"/>
    <w:rsid w:val="006D3BE1"/>
    <w:rsid w:val="006D48FC"/>
    <w:rsid w:val="006D62BC"/>
    <w:rsid w:val="006D6450"/>
    <w:rsid w:val="006D6939"/>
    <w:rsid w:val="006D7EB0"/>
    <w:rsid w:val="006E0138"/>
    <w:rsid w:val="006E0BB0"/>
    <w:rsid w:val="006E12C3"/>
    <w:rsid w:val="006E1E89"/>
    <w:rsid w:val="006E2529"/>
    <w:rsid w:val="006E252B"/>
    <w:rsid w:val="006E45F3"/>
    <w:rsid w:val="006E4A2F"/>
    <w:rsid w:val="006E4ED4"/>
    <w:rsid w:val="006E5E19"/>
    <w:rsid w:val="006E61C3"/>
    <w:rsid w:val="006E68E6"/>
    <w:rsid w:val="006E799D"/>
    <w:rsid w:val="006F0593"/>
    <w:rsid w:val="006F1064"/>
    <w:rsid w:val="006F1EB7"/>
    <w:rsid w:val="006F52E5"/>
    <w:rsid w:val="006F6066"/>
    <w:rsid w:val="006F6850"/>
    <w:rsid w:val="006F707E"/>
    <w:rsid w:val="007001DC"/>
    <w:rsid w:val="007025CB"/>
    <w:rsid w:val="007034AA"/>
    <w:rsid w:val="00703C9D"/>
    <w:rsid w:val="0070490C"/>
    <w:rsid w:val="007054D4"/>
    <w:rsid w:val="00705C38"/>
    <w:rsid w:val="0070643A"/>
    <w:rsid w:val="00706465"/>
    <w:rsid w:val="0070695A"/>
    <w:rsid w:val="0070782D"/>
    <w:rsid w:val="007109C2"/>
    <w:rsid w:val="00710AFC"/>
    <w:rsid w:val="00711340"/>
    <w:rsid w:val="00712C42"/>
    <w:rsid w:val="00713DE4"/>
    <w:rsid w:val="00714C47"/>
    <w:rsid w:val="00716462"/>
    <w:rsid w:val="00721022"/>
    <w:rsid w:val="00721084"/>
    <w:rsid w:val="00721262"/>
    <w:rsid w:val="00721D9B"/>
    <w:rsid w:val="00722121"/>
    <w:rsid w:val="007224B9"/>
    <w:rsid w:val="00722F94"/>
    <w:rsid w:val="00723AA7"/>
    <w:rsid w:val="0072432E"/>
    <w:rsid w:val="00726036"/>
    <w:rsid w:val="00726279"/>
    <w:rsid w:val="00726A9B"/>
    <w:rsid w:val="00727530"/>
    <w:rsid w:val="00731E7C"/>
    <w:rsid w:val="007329EF"/>
    <w:rsid w:val="0073327A"/>
    <w:rsid w:val="00734EBE"/>
    <w:rsid w:val="00736DD8"/>
    <w:rsid w:val="0074076A"/>
    <w:rsid w:val="00741AF4"/>
    <w:rsid w:val="00741DCC"/>
    <w:rsid w:val="0074203A"/>
    <w:rsid w:val="007427B5"/>
    <w:rsid w:val="00742865"/>
    <w:rsid w:val="0074296C"/>
    <w:rsid w:val="00742C83"/>
    <w:rsid w:val="007433A2"/>
    <w:rsid w:val="0074360F"/>
    <w:rsid w:val="00744A64"/>
    <w:rsid w:val="00744D47"/>
    <w:rsid w:val="00744EA0"/>
    <w:rsid w:val="00746133"/>
    <w:rsid w:val="0074638D"/>
    <w:rsid w:val="00746484"/>
    <w:rsid w:val="0074704F"/>
    <w:rsid w:val="00747A34"/>
    <w:rsid w:val="00747F48"/>
    <w:rsid w:val="00747F4C"/>
    <w:rsid w:val="00751091"/>
    <w:rsid w:val="00751B83"/>
    <w:rsid w:val="00754359"/>
    <w:rsid w:val="00754411"/>
    <w:rsid w:val="00754BD9"/>
    <w:rsid w:val="00754E7A"/>
    <w:rsid w:val="007550D9"/>
    <w:rsid w:val="0075540C"/>
    <w:rsid w:val="00755DB1"/>
    <w:rsid w:val="007574FC"/>
    <w:rsid w:val="00760975"/>
    <w:rsid w:val="00761FDA"/>
    <w:rsid w:val="007621FF"/>
    <w:rsid w:val="007634E3"/>
    <w:rsid w:val="00764194"/>
    <w:rsid w:val="00765ED3"/>
    <w:rsid w:val="007662D9"/>
    <w:rsid w:val="0076681D"/>
    <w:rsid w:val="00766A65"/>
    <w:rsid w:val="007671F5"/>
    <w:rsid w:val="007676B8"/>
    <w:rsid w:val="00770549"/>
    <w:rsid w:val="0077175C"/>
    <w:rsid w:val="00771870"/>
    <w:rsid w:val="00771BF9"/>
    <w:rsid w:val="00772F8A"/>
    <w:rsid w:val="0077340B"/>
    <w:rsid w:val="007739C6"/>
    <w:rsid w:val="00774889"/>
    <w:rsid w:val="00774FF5"/>
    <w:rsid w:val="007750B3"/>
    <w:rsid w:val="00775F76"/>
    <w:rsid w:val="00776879"/>
    <w:rsid w:val="00776AEA"/>
    <w:rsid w:val="00777BA0"/>
    <w:rsid w:val="007803BD"/>
    <w:rsid w:val="00780D41"/>
    <w:rsid w:val="007811DC"/>
    <w:rsid w:val="007820FA"/>
    <w:rsid w:val="007825B8"/>
    <w:rsid w:val="0078285F"/>
    <w:rsid w:val="00783207"/>
    <w:rsid w:val="00783E1D"/>
    <w:rsid w:val="0078483B"/>
    <w:rsid w:val="00784EED"/>
    <w:rsid w:val="00785900"/>
    <w:rsid w:val="00785B94"/>
    <w:rsid w:val="00786958"/>
    <w:rsid w:val="00786E71"/>
    <w:rsid w:val="0079162F"/>
    <w:rsid w:val="00794924"/>
    <w:rsid w:val="007A0BC2"/>
    <w:rsid w:val="007A1F44"/>
    <w:rsid w:val="007A23FF"/>
    <w:rsid w:val="007A295B"/>
    <w:rsid w:val="007A3424"/>
    <w:rsid w:val="007A35EF"/>
    <w:rsid w:val="007A43A2"/>
    <w:rsid w:val="007A4D04"/>
    <w:rsid w:val="007A7A96"/>
    <w:rsid w:val="007B03AF"/>
    <w:rsid w:val="007B1543"/>
    <w:rsid w:val="007B1AC0"/>
    <w:rsid w:val="007B270A"/>
    <w:rsid w:val="007B2D3B"/>
    <w:rsid w:val="007B52CD"/>
    <w:rsid w:val="007B7DC1"/>
    <w:rsid w:val="007B7EDB"/>
    <w:rsid w:val="007C19AD"/>
    <w:rsid w:val="007C3598"/>
    <w:rsid w:val="007C3FA8"/>
    <w:rsid w:val="007C68DA"/>
    <w:rsid w:val="007D229A"/>
    <w:rsid w:val="007D2F44"/>
    <w:rsid w:val="007D2F4D"/>
    <w:rsid w:val="007D4178"/>
    <w:rsid w:val="007D4D33"/>
    <w:rsid w:val="007D7175"/>
    <w:rsid w:val="007E1369"/>
    <w:rsid w:val="007E1A1B"/>
    <w:rsid w:val="007E1A88"/>
    <w:rsid w:val="007E4C88"/>
    <w:rsid w:val="007E585E"/>
    <w:rsid w:val="007E7DDF"/>
    <w:rsid w:val="007F11C8"/>
    <w:rsid w:val="007F1CFB"/>
    <w:rsid w:val="007F220B"/>
    <w:rsid w:val="007F27DD"/>
    <w:rsid w:val="007F3229"/>
    <w:rsid w:val="007F6880"/>
    <w:rsid w:val="007F76B4"/>
    <w:rsid w:val="007F7B9D"/>
    <w:rsid w:val="008001B4"/>
    <w:rsid w:val="00800769"/>
    <w:rsid w:val="0080095F"/>
    <w:rsid w:val="00800ED2"/>
    <w:rsid w:val="00802719"/>
    <w:rsid w:val="00802D95"/>
    <w:rsid w:val="00802E74"/>
    <w:rsid w:val="00803E98"/>
    <w:rsid w:val="00804B92"/>
    <w:rsid w:val="00804E21"/>
    <w:rsid w:val="00805092"/>
    <w:rsid w:val="00806AAF"/>
    <w:rsid w:val="008070AC"/>
    <w:rsid w:val="008101FD"/>
    <w:rsid w:val="00810D8D"/>
    <w:rsid w:val="00811835"/>
    <w:rsid w:val="00812586"/>
    <w:rsid w:val="0081581D"/>
    <w:rsid w:val="008172BE"/>
    <w:rsid w:val="00817B71"/>
    <w:rsid w:val="00820244"/>
    <w:rsid w:val="008221B3"/>
    <w:rsid w:val="0082248E"/>
    <w:rsid w:val="008247EF"/>
    <w:rsid w:val="00824FDF"/>
    <w:rsid w:val="00825125"/>
    <w:rsid w:val="008257CC"/>
    <w:rsid w:val="008274BF"/>
    <w:rsid w:val="00830DC3"/>
    <w:rsid w:val="00831555"/>
    <w:rsid w:val="00831F52"/>
    <w:rsid w:val="00832154"/>
    <w:rsid w:val="00832F5C"/>
    <w:rsid w:val="008358A5"/>
    <w:rsid w:val="008359E0"/>
    <w:rsid w:val="008371CF"/>
    <w:rsid w:val="008376F6"/>
    <w:rsid w:val="00837D5B"/>
    <w:rsid w:val="00840607"/>
    <w:rsid w:val="00841CD2"/>
    <w:rsid w:val="00842B77"/>
    <w:rsid w:val="0084309F"/>
    <w:rsid w:val="00845C12"/>
    <w:rsid w:val="008469D9"/>
    <w:rsid w:val="00846DC0"/>
    <w:rsid w:val="008474A7"/>
    <w:rsid w:val="00847B52"/>
    <w:rsid w:val="008506B6"/>
    <w:rsid w:val="00850AE0"/>
    <w:rsid w:val="008517D1"/>
    <w:rsid w:val="008524D2"/>
    <w:rsid w:val="0085284F"/>
    <w:rsid w:val="00852E19"/>
    <w:rsid w:val="00856833"/>
    <w:rsid w:val="00856840"/>
    <w:rsid w:val="0085700B"/>
    <w:rsid w:val="0086087C"/>
    <w:rsid w:val="00860D8E"/>
    <w:rsid w:val="0086275E"/>
    <w:rsid w:val="00864440"/>
    <w:rsid w:val="00864D76"/>
    <w:rsid w:val="008650FC"/>
    <w:rsid w:val="00866AC1"/>
    <w:rsid w:val="00866BF4"/>
    <w:rsid w:val="00866EB3"/>
    <w:rsid w:val="0086701A"/>
    <w:rsid w:val="00867BD2"/>
    <w:rsid w:val="008712FD"/>
    <w:rsid w:val="008716A1"/>
    <w:rsid w:val="00871817"/>
    <w:rsid w:val="00872D3F"/>
    <w:rsid w:val="008733E4"/>
    <w:rsid w:val="00873F15"/>
    <w:rsid w:val="00874096"/>
    <w:rsid w:val="00874EFF"/>
    <w:rsid w:val="008756A4"/>
    <w:rsid w:val="00875F73"/>
    <w:rsid w:val="008806AC"/>
    <w:rsid w:val="00880F30"/>
    <w:rsid w:val="008833E8"/>
    <w:rsid w:val="008843E3"/>
    <w:rsid w:val="00887B48"/>
    <w:rsid w:val="00890B6B"/>
    <w:rsid w:val="0089176E"/>
    <w:rsid w:val="008917E0"/>
    <w:rsid w:val="00891E53"/>
    <w:rsid w:val="00892365"/>
    <w:rsid w:val="00892BE5"/>
    <w:rsid w:val="0089387C"/>
    <w:rsid w:val="0089444E"/>
    <w:rsid w:val="008949DF"/>
    <w:rsid w:val="008951DB"/>
    <w:rsid w:val="00896C81"/>
    <w:rsid w:val="00896D83"/>
    <w:rsid w:val="008A0AB2"/>
    <w:rsid w:val="008A0CFC"/>
    <w:rsid w:val="008A12FE"/>
    <w:rsid w:val="008A28B6"/>
    <w:rsid w:val="008A2BB1"/>
    <w:rsid w:val="008A3466"/>
    <w:rsid w:val="008A389F"/>
    <w:rsid w:val="008A3D02"/>
    <w:rsid w:val="008A4DA4"/>
    <w:rsid w:val="008A5940"/>
    <w:rsid w:val="008A73B2"/>
    <w:rsid w:val="008B043F"/>
    <w:rsid w:val="008B0808"/>
    <w:rsid w:val="008B0AEC"/>
    <w:rsid w:val="008B1E53"/>
    <w:rsid w:val="008B1E5B"/>
    <w:rsid w:val="008B389D"/>
    <w:rsid w:val="008B3C5C"/>
    <w:rsid w:val="008B5299"/>
    <w:rsid w:val="008B5A5F"/>
    <w:rsid w:val="008B5AB0"/>
    <w:rsid w:val="008B6054"/>
    <w:rsid w:val="008B6BB5"/>
    <w:rsid w:val="008B7B08"/>
    <w:rsid w:val="008C13F0"/>
    <w:rsid w:val="008C1F26"/>
    <w:rsid w:val="008C2A3A"/>
    <w:rsid w:val="008C4B6F"/>
    <w:rsid w:val="008C4C7E"/>
    <w:rsid w:val="008C5055"/>
    <w:rsid w:val="008C5C46"/>
    <w:rsid w:val="008C6184"/>
    <w:rsid w:val="008C785E"/>
    <w:rsid w:val="008D0AFB"/>
    <w:rsid w:val="008D1511"/>
    <w:rsid w:val="008D3011"/>
    <w:rsid w:val="008D32DF"/>
    <w:rsid w:val="008D35E9"/>
    <w:rsid w:val="008D3959"/>
    <w:rsid w:val="008D3966"/>
    <w:rsid w:val="008D3A9D"/>
    <w:rsid w:val="008D4352"/>
    <w:rsid w:val="008D60BC"/>
    <w:rsid w:val="008D6D7B"/>
    <w:rsid w:val="008D7EB7"/>
    <w:rsid w:val="008E0EB8"/>
    <w:rsid w:val="008E10A6"/>
    <w:rsid w:val="008E1271"/>
    <w:rsid w:val="008E2251"/>
    <w:rsid w:val="008E24B3"/>
    <w:rsid w:val="008E24CA"/>
    <w:rsid w:val="008E2F6E"/>
    <w:rsid w:val="008E38AD"/>
    <w:rsid w:val="008E3EEC"/>
    <w:rsid w:val="008E5BF2"/>
    <w:rsid w:val="008E5C81"/>
    <w:rsid w:val="008E78CA"/>
    <w:rsid w:val="008F0A38"/>
    <w:rsid w:val="008F0F84"/>
    <w:rsid w:val="008F1014"/>
    <w:rsid w:val="008F11C9"/>
    <w:rsid w:val="008F14F4"/>
    <w:rsid w:val="008F23D8"/>
    <w:rsid w:val="008F2FD5"/>
    <w:rsid w:val="008F37E5"/>
    <w:rsid w:val="008F48C2"/>
    <w:rsid w:val="008F5840"/>
    <w:rsid w:val="008F5EEF"/>
    <w:rsid w:val="008F66FE"/>
    <w:rsid w:val="008F72CC"/>
    <w:rsid w:val="008F72CD"/>
    <w:rsid w:val="00903802"/>
    <w:rsid w:val="0090696D"/>
    <w:rsid w:val="00906CD6"/>
    <w:rsid w:val="00906E4D"/>
    <w:rsid w:val="00906F31"/>
    <w:rsid w:val="009078B3"/>
    <w:rsid w:val="00907A77"/>
    <w:rsid w:val="00907E00"/>
    <w:rsid w:val="0091088D"/>
    <w:rsid w:val="00910FC9"/>
    <w:rsid w:val="0091291A"/>
    <w:rsid w:val="00913612"/>
    <w:rsid w:val="0091366A"/>
    <w:rsid w:val="00913824"/>
    <w:rsid w:val="00915439"/>
    <w:rsid w:val="00915757"/>
    <w:rsid w:val="009159B3"/>
    <w:rsid w:val="00916181"/>
    <w:rsid w:val="009204C5"/>
    <w:rsid w:val="0092180D"/>
    <w:rsid w:val="00921907"/>
    <w:rsid w:val="009232C9"/>
    <w:rsid w:val="00923608"/>
    <w:rsid w:val="009238E5"/>
    <w:rsid w:val="00923F12"/>
    <w:rsid w:val="00924FF8"/>
    <w:rsid w:val="00925BA8"/>
    <w:rsid w:val="00926DA7"/>
    <w:rsid w:val="00927F8B"/>
    <w:rsid w:val="0093094D"/>
    <w:rsid w:val="009328C7"/>
    <w:rsid w:val="009336EC"/>
    <w:rsid w:val="00933D61"/>
    <w:rsid w:val="00933F56"/>
    <w:rsid w:val="00934C13"/>
    <w:rsid w:val="009350C0"/>
    <w:rsid w:val="00935228"/>
    <w:rsid w:val="009355A2"/>
    <w:rsid w:val="00935F9E"/>
    <w:rsid w:val="00936D98"/>
    <w:rsid w:val="00941703"/>
    <w:rsid w:val="00942C80"/>
    <w:rsid w:val="00943197"/>
    <w:rsid w:val="009435F2"/>
    <w:rsid w:val="009440B0"/>
    <w:rsid w:val="00945180"/>
    <w:rsid w:val="0094590C"/>
    <w:rsid w:val="00946355"/>
    <w:rsid w:val="009468B7"/>
    <w:rsid w:val="009470E6"/>
    <w:rsid w:val="0094724E"/>
    <w:rsid w:val="00947973"/>
    <w:rsid w:val="00947BE6"/>
    <w:rsid w:val="00947D86"/>
    <w:rsid w:val="0095048D"/>
    <w:rsid w:val="00951ADB"/>
    <w:rsid w:val="0095380C"/>
    <w:rsid w:val="00954353"/>
    <w:rsid w:val="00955C0A"/>
    <w:rsid w:val="00955C4F"/>
    <w:rsid w:val="009562A0"/>
    <w:rsid w:val="0095716D"/>
    <w:rsid w:val="00957E58"/>
    <w:rsid w:val="00962B9C"/>
    <w:rsid w:val="009657F1"/>
    <w:rsid w:val="0096625D"/>
    <w:rsid w:val="00966842"/>
    <w:rsid w:val="0096759B"/>
    <w:rsid w:val="009709F8"/>
    <w:rsid w:val="00972929"/>
    <w:rsid w:val="00972F91"/>
    <w:rsid w:val="00973827"/>
    <w:rsid w:val="009742D3"/>
    <w:rsid w:val="00977BA7"/>
    <w:rsid w:val="00980517"/>
    <w:rsid w:val="0098194F"/>
    <w:rsid w:val="009826C8"/>
    <w:rsid w:val="009836E4"/>
    <w:rsid w:val="0098412F"/>
    <w:rsid w:val="00985F28"/>
    <w:rsid w:val="00986149"/>
    <w:rsid w:val="00986176"/>
    <w:rsid w:val="00986E7F"/>
    <w:rsid w:val="00987536"/>
    <w:rsid w:val="0099029E"/>
    <w:rsid w:val="009902FE"/>
    <w:rsid w:val="00990BD5"/>
    <w:rsid w:val="0099196F"/>
    <w:rsid w:val="00992B98"/>
    <w:rsid w:val="0099359F"/>
    <w:rsid w:val="00994871"/>
    <w:rsid w:val="00994E08"/>
    <w:rsid w:val="009951F9"/>
    <w:rsid w:val="00995C95"/>
    <w:rsid w:val="00995E85"/>
    <w:rsid w:val="00996468"/>
    <w:rsid w:val="00996876"/>
    <w:rsid w:val="00996FFA"/>
    <w:rsid w:val="009973F1"/>
    <w:rsid w:val="009973F3"/>
    <w:rsid w:val="009A010D"/>
    <w:rsid w:val="009A092F"/>
    <w:rsid w:val="009A0C6F"/>
    <w:rsid w:val="009A14EF"/>
    <w:rsid w:val="009A2014"/>
    <w:rsid w:val="009A2DF9"/>
    <w:rsid w:val="009A3A86"/>
    <w:rsid w:val="009A4869"/>
    <w:rsid w:val="009A6A6B"/>
    <w:rsid w:val="009B1EF9"/>
    <w:rsid w:val="009B26AC"/>
    <w:rsid w:val="009B319A"/>
    <w:rsid w:val="009B37E2"/>
    <w:rsid w:val="009B4519"/>
    <w:rsid w:val="009B506B"/>
    <w:rsid w:val="009B57EF"/>
    <w:rsid w:val="009B5B85"/>
    <w:rsid w:val="009B7010"/>
    <w:rsid w:val="009B7204"/>
    <w:rsid w:val="009C0074"/>
    <w:rsid w:val="009C0564"/>
    <w:rsid w:val="009C1D12"/>
    <w:rsid w:val="009C2685"/>
    <w:rsid w:val="009C39BC"/>
    <w:rsid w:val="009C4BC2"/>
    <w:rsid w:val="009C4D22"/>
    <w:rsid w:val="009C4D37"/>
    <w:rsid w:val="009C7320"/>
    <w:rsid w:val="009D0729"/>
    <w:rsid w:val="009D0F66"/>
    <w:rsid w:val="009D1A06"/>
    <w:rsid w:val="009D1BA4"/>
    <w:rsid w:val="009D22E4"/>
    <w:rsid w:val="009D22F7"/>
    <w:rsid w:val="009D319C"/>
    <w:rsid w:val="009D5BAB"/>
    <w:rsid w:val="009D6A0A"/>
    <w:rsid w:val="009D6EEE"/>
    <w:rsid w:val="009E058F"/>
    <w:rsid w:val="009E0897"/>
    <w:rsid w:val="009E0A9E"/>
    <w:rsid w:val="009E19A2"/>
    <w:rsid w:val="009E3AFD"/>
    <w:rsid w:val="009E3CDD"/>
    <w:rsid w:val="009E4B16"/>
    <w:rsid w:val="009E5C60"/>
    <w:rsid w:val="009E64DB"/>
    <w:rsid w:val="009E6794"/>
    <w:rsid w:val="009E7189"/>
    <w:rsid w:val="009E7E46"/>
    <w:rsid w:val="009E7FC1"/>
    <w:rsid w:val="009F01E1"/>
    <w:rsid w:val="009F0B4D"/>
    <w:rsid w:val="009F1096"/>
    <w:rsid w:val="009F150E"/>
    <w:rsid w:val="009F27AD"/>
    <w:rsid w:val="009F3C67"/>
    <w:rsid w:val="009F3FB5"/>
    <w:rsid w:val="009F521F"/>
    <w:rsid w:val="009F553C"/>
    <w:rsid w:val="009F59F8"/>
    <w:rsid w:val="009F5DE6"/>
    <w:rsid w:val="00A005B0"/>
    <w:rsid w:val="00A01F17"/>
    <w:rsid w:val="00A022A5"/>
    <w:rsid w:val="00A03A22"/>
    <w:rsid w:val="00A04634"/>
    <w:rsid w:val="00A04884"/>
    <w:rsid w:val="00A06119"/>
    <w:rsid w:val="00A07A48"/>
    <w:rsid w:val="00A108EE"/>
    <w:rsid w:val="00A10BB8"/>
    <w:rsid w:val="00A1200D"/>
    <w:rsid w:val="00A137E4"/>
    <w:rsid w:val="00A14813"/>
    <w:rsid w:val="00A1566A"/>
    <w:rsid w:val="00A16452"/>
    <w:rsid w:val="00A165BF"/>
    <w:rsid w:val="00A172E8"/>
    <w:rsid w:val="00A179FF"/>
    <w:rsid w:val="00A21A36"/>
    <w:rsid w:val="00A25294"/>
    <w:rsid w:val="00A254EE"/>
    <w:rsid w:val="00A25BE7"/>
    <w:rsid w:val="00A27008"/>
    <w:rsid w:val="00A27CDF"/>
    <w:rsid w:val="00A309C6"/>
    <w:rsid w:val="00A30D13"/>
    <w:rsid w:val="00A314F9"/>
    <w:rsid w:val="00A31819"/>
    <w:rsid w:val="00A319D0"/>
    <w:rsid w:val="00A32316"/>
    <w:rsid w:val="00A33172"/>
    <w:rsid w:val="00A3432B"/>
    <w:rsid w:val="00A346BA"/>
    <w:rsid w:val="00A34C67"/>
    <w:rsid w:val="00A34D62"/>
    <w:rsid w:val="00A3611D"/>
    <w:rsid w:val="00A36339"/>
    <w:rsid w:val="00A366E4"/>
    <w:rsid w:val="00A4376F"/>
    <w:rsid w:val="00A4549F"/>
    <w:rsid w:val="00A45B9B"/>
    <w:rsid w:val="00A462FE"/>
    <w:rsid w:val="00A501C9"/>
    <w:rsid w:val="00A50506"/>
    <w:rsid w:val="00A53F55"/>
    <w:rsid w:val="00A5417B"/>
    <w:rsid w:val="00A54599"/>
    <w:rsid w:val="00A54B82"/>
    <w:rsid w:val="00A569D4"/>
    <w:rsid w:val="00A57F1A"/>
    <w:rsid w:val="00A60163"/>
    <w:rsid w:val="00A6038D"/>
    <w:rsid w:val="00A60CF0"/>
    <w:rsid w:val="00A61429"/>
    <w:rsid w:val="00A61514"/>
    <w:rsid w:val="00A61645"/>
    <w:rsid w:val="00A62080"/>
    <w:rsid w:val="00A630A2"/>
    <w:rsid w:val="00A632B8"/>
    <w:rsid w:val="00A632F8"/>
    <w:rsid w:val="00A63BF3"/>
    <w:rsid w:val="00A63EF5"/>
    <w:rsid w:val="00A64942"/>
    <w:rsid w:val="00A65911"/>
    <w:rsid w:val="00A6643C"/>
    <w:rsid w:val="00A67544"/>
    <w:rsid w:val="00A67A51"/>
    <w:rsid w:val="00A67BFB"/>
    <w:rsid w:val="00A7075B"/>
    <w:rsid w:val="00A71B29"/>
    <w:rsid w:val="00A71CE6"/>
    <w:rsid w:val="00A71D23"/>
    <w:rsid w:val="00A728D7"/>
    <w:rsid w:val="00A7333A"/>
    <w:rsid w:val="00A73D0D"/>
    <w:rsid w:val="00A74A92"/>
    <w:rsid w:val="00A74E8A"/>
    <w:rsid w:val="00A75CC1"/>
    <w:rsid w:val="00A75E88"/>
    <w:rsid w:val="00A8056E"/>
    <w:rsid w:val="00A82D58"/>
    <w:rsid w:val="00A8399D"/>
    <w:rsid w:val="00A83E3D"/>
    <w:rsid w:val="00A8443A"/>
    <w:rsid w:val="00A8479C"/>
    <w:rsid w:val="00A8557B"/>
    <w:rsid w:val="00A85A05"/>
    <w:rsid w:val="00A86D63"/>
    <w:rsid w:val="00A87797"/>
    <w:rsid w:val="00A90E72"/>
    <w:rsid w:val="00A922A2"/>
    <w:rsid w:val="00A9327B"/>
    <w:rsid w:val="00A939E6"/>
    <w:rsid w:val="00A93B69"/>
    <w:rsid w:val="00A963C7"/>
    <w:rsid w:val="00A978E9"/>
    <w:rsid w:val="00AA1626"/>
    <w:rsid w:val="00AA1C25"/>
    <w:rsid w:val="00AA3DB7"/>
    <w:rsid w:val="00AA51F5"/>
    <w:rsid w:val="00AA5E3B"/>
    <w:rsid w:val="00AA68B4"/>
    <w:rsid w:val="00AA7AE1"/>
    <w:rsid w:val="00AB0543"/>
    <w:rsid w:val="00AB0AC9"/>
    <w:rsid w:val="00AB185A"/>
    <w:rsid w:val="00AB1BA7"/>
    <w:rsid w:val="00AB1E04"/>
    <w:rsid w:val="00AB292E"/>
    <w:rsid w:val="00AB29CF"/>
    <w:rsid w:val="00AB3113"/>
    <w:rsid w:val="00AB348A"/>
    <w:rsid w:val="00AB37C4"/>
    <w:rsid w:val="00AB3F38"/>
    <w:rsid w:val="00AB43EC"/>
    <w:rsid w:val="00AB4BF4"/>
    <w:rsid w:val="00AB5ADF"/>
    <w:rsid w:val="00AB5E57"/>
    <w:rsid w:val="00AB725F"/>
    <w:rsid w:val="00AC0705"/>
    <w:rsid w:val="00AC109B"/>
    <w:rsid w:val="00AC74DA"/>
    <w:rsid w:val="00AC7A2B"/>
    <w:rsid w:val="00AC7C25"/>
    <w:rsid w:val="00AD0A51"/>
    <w:rsid w:val="00AD0B37"/>
    <w:rsid w:val="00AD11F7"/>
    <w:rsid w:val="00AD1A09"/>
    <w:rsid w:val="00AD1DB7"/>
    <w:rsid w:val="00AD2852"/>
    <w:rsid w:val="00AD3976"/>
    <w:rsid w:val="00AD4D2A"/>
    <w:rsid w:val="00AD542F"/>
    <w:rsid w:val="00AD7305"/>
    <w:rsid w:val="00AD7E64"/>
    <w:rsid w:val="00AE0C56"/>
    <w:rsid w:val="00AE149E"/>
    <w:rsid w:val="00AE22F2"/>
    <w:rsid w:val="00AE296C"/>
    <w:rsid w:val="00AE29FC"/>
    <w:rsid w:val="00AE2F3F"/>
    <w:rsid w:val="00AE3B4E"/>
    <w:rsid w:val="00AE59EC"/>
    <w:rsid w:val="00AE67B3"/>
    <w:rsid w:val="00AE694E"/>
    <w:rsid w:val="00AE7864"/>
    <w:rsid w:val="00AE7949"/>
    <w:rsid w:val="00AF25D5"/>
    <w:rsid w:val="00AF2B89"/>
    <w:rsid w:val="00AF373A"/>
    <w:rsid w:val="00AF3B06"/>
    <w:rsid w:val="00AF3DBB"/>
    <w:rsid w:val="00AF5194"/>
    <w:rsid w:val="00AF53EF"/>
    <w:rsid w:val="00AF73C3"/>
    <w:rsid w:val="00AF795C"/>
    <w:rsid w:val="00B00752"/>
    <w:rsid w:val="00B02664"/>
    <w:rsid w:val="00B026C1"/>
    <w:rsid w:val="00B02B9C"/>
    <w:rsid w:val="00B0353B"/>
    <w:rsid w:val="00B03948"/>
    <w:rsid w:val="00B040B2"/>
    <w:rsid w:val="00B10558"/>
    <w:rsid w:val="00B156A9"/>
    <w:rsid w:val="00B15F83"/>
    <w:rsid w:val="00B160FF"/>
    <w:rsid w:val="00B16322"/>
    <w:rsid w:val="00B1662E"/>
    <w:rsid w:val="00B16A6F"/>
    <w:rsid w:val="00B22C0D"/>
    <w:rsid w:val="00B23AF4"/>
    <w:rsid w:val="00B23C15"/>
    <w:rsid w:val="00B241E5"/>
    <w:rsid w:val="00B25762"/>
    <w:rsid w:val="00B25B40"/>
    <w:rsid w:val="00B25FDE"/>
    <w:rsid w:val="00B26AB0"/>
    <w:rsid w:val="00B26AD2"/>
    <w:rsid w:val="00B26CA2"/>
    <w:rsid w:val="00B30B4E"/>
    <w:rsid w:val="00B31246"/>
    <w:rsid w:val="00B326FF"/>
    <w:rsid w:val="00B34022"/>
    <w:rsid w:val="00B340AA"/>
    <w:rsid w:val="00B34A9F"/>
    <w:rsid w:val="00B34B80"/>
    <w:rsid w:val="00B35CDA"/>
    <w:rsid w:val="00B37D97"/>
    <w:rsid w:val="00B411BD"/>
    <w:rsid w:val="00B41559"/>
    <w:rsid w:val="00B418E8"/>
    <w:rsid w:val="00B42285"/>
    <w:rsid w:val="00B4274B"/>
    <w:rsid w:val="00B435B1"/>
    <w:rsid w:val="00B4367F"/>
    <w:rsid w:val="00B438BA"/>
    <w:rsid w:val="00B44F99"/>
    <w:rsid w:val="00B45876"/>
    <w:rsid w:val="00B51542"/>
    <w:rsid w:val="00B51D1D"/>
    <w:rsid w:val="00B51E41"/>
    <w:rsid w:val="00B52619"/>
    <w:rsid w:val="00B5310E"/>
    <w:rsid w:val="00B54ACC"/>
    <w:rsid w:val="00B54DCB"/>
    <w:rsid w:val="00B55087"/>
    <w:rsid w:val="00B55AC2"/>
    <w:rsid w:val="00B560C9"/>
    <w:rsid w:val="00B56533"/>
    <w:rsid w:val="00B56CFC"/>
    <w:rsid w:val="00B57777"/>
    <w:rsid w:val="00B57A17"/>
    <w:rsid w:val="00B61BE2"/>
    <w:rsid w:val="00B6266F"/>
    <w:rsid w:val="00B62E0B"/>
    <w:rsid w:val="00B63C32"/>
    <w:rsid w:val="00B64434"/>
    <w:rsid w:val="00B65019"/>
    <w:rsid w:val="00B70DAD"/>
    <w:rsid w:val="00B711CE"/>
    <w:rsid w:val="00B71DC8"/>
    <w:rsid w:val="00B746C6"/>
    <w:rsid w:val="00B7604C"/>
    <w:rsid w:val="00B7652C"/>
    <w:rsid w:val="00B766BF"/>
    <w:rsid w:val="00B76FA6"/>
    <w:rsid w:val="00B80910"/>
    <w:rsid w:val="00B818F4"/>
    <w:rsid w:val="00B81BC9"/>
    <w:rsid w:val="00B8222F"/>
    <w:rsid w:val="00B82615"/>
    <w:rsid w:val="00B83444"/>
    <w:rsid w:val="00B836ED"/>
    <w:rsid w:val="00B853BE"/>
    <w:rsid w:val="00B86476"/>
    <w:rsid w:val="00B86A3D"/>
    <w:rsid w:val="00B875C7"/>
    <w:rsid w:val="00B90D10"/>
    <w:rsid w:val="00B90FE5"/>
    <w:rsid w:val="00B919AD"/>
    <w:rsid w:val="00B91A2B"/>
    <w:rsid w:val="00B92E38"/>
    <w:rsid w:val="00B93204"/>
    <w:rsid w:val="00B94E17"/>
    <w:rsid w:val="00B9562E"/>
    <w:rsid w:val="00B957FE"/>
    <w:rsid w:val="00B95F02"/>
    <w:rsid w:val="00B96BEF"/>
    <w:rsid w:val="00B96FC0"/>
    <w:rsid w:val="00B97260"/>
    <w:rsid w:val="00B97A69"/>
    <w:rsid w:val="00BA0632"/>
    <w:rsid w:val="00BA0AAA"/>
    <w:rsid w:val="00BA0DFB"/>
    <w:rsid w:val="00BA2FEF"/>
    <w:rsid w:val="00BB1548"/>
    <w:rsid w:val="00BB1CE7"/>
    <w:rsid w:val="00BB2FD3"/>
    <w:rsid w:val="00BB2FDF"/>
    <w:rsid w:val="00BB2FFF"/>
    <w:rsid w:val="00BB4976"/>
    <w:rsid w:val="00BB5FCB"/>
    <w:rsid w:val="00BB604B"/>
    <w:rsid w:val="00BC00EC"/>
    <w:rsid w:val="00BC08C5"/>
    <w:rsid w:val="00BC12FB"/>
    <w:rsid w:val="00BC1C3C"/>
    <w:rsid w:val="00BC2161"/>
    <w:rsid w:val="00BC307F"/>
    <w:rsid w:val="00BC3159"/>
    <w:rsid w:val="00BC3257"/>
    <w:rsid w:val="00BC39DB"/>
    <w:rsid w:val="00BC3A32"/>
    <w:rsid w:val="00BC3B07"/>
    <w:rsid w:val="00BC46EF"/>
    <w:rsid w:val="00BC6FD6"/>
    <w:rsid w:val="00BD008E"/>
    <w:rsid w:val="00BD2F3B"/>
    <w:rsid w:val="00BD3372"/>
    <w:rsid w:val="00BD50AA"/>
    <w:rsid w:val="00BD5135"/>
    <w:rsid w:val="00BD7291"/>
    <w:rsid w:val="00BD7EA3"/>
    <w:rsid w:val="00BD7FE2"/>
    <w:rsid w:val="00BE0B19"/>
    <w:rsid w:val="00BE0DD8"/>
    <w:rsid w:val="00BE13F0"/>
    <w:rsid w:val="00BE1D82"/>
    <w:rsid w:val="00BE1EE4"/>
    <w:rsid w:val="00BE1F8B"/>
    <w:rsid w:val="00BE2B4F"/>
    <w:rsid w:val="00BE2F39"/>
    <w:rsid w:val="00BE31B7"/>
    <w:rsid w:val="00BE332D"/>
    <w:rsid w:val="00BE3CF1"/>
    <w:rsid w:val="00BE4B20"/>
    <w:rsid w:val="00BE5FC4"/>
    <w:rsid w:val="00BE75EE"/>
    <w:rsid w:val="00BE7C4D"/>
    <w:rsid w:val="00BE7F6A"/>
    <w:rsid w:val="00BF0274"/>
    <w:rsid w:val="00BF08C4"/>
    <w:rsid w:val="00BF0BAF"/>
    <w:rsid w:val="00BF19CE"/>
    <w:rsid w:val="00BF2408"/>
    <w:rsid w:val="00BF2B6F"/>
    <w:rsid w:val="00BF351A"/>
    <w:rsid w:val="00BF3914"/>
    <w:rsid w:val="00BF49B1"/>
    <w:rsid w:val="00BF5371"/>
    <w:rsid w:val="00BF5552"/>
    <w:rsid w:val="00BF73F2"/>
    <w:rsid w:val="00C01671"/>
    <w:rsid w:val="00C02419"/>
    <w:rsid w:val="00C02766"/>
    <w:rsid w:val="00C03EE8"/>
    <w:rsid w:val="00C05BEC"/>
    <w:rsid w:val="00C06546"/>
    <w:rsid w:val="00C06E7D"/>
    <w:rsid w:val="00C1112B"/>
    <w:rsid w:val="00C11A88"/>
    <w:rsid w:val="00C12012"/>
    <w:rsid w:val="00C12874"/>
    <w:rsid w:val="00C12BC1"/>
    <w:rsid w:val="00C13BB1"/>
    <w:rsid w:val="00C13BDA"/>
    <w:rsid w:val="00C13FFD"/>
    <w:rsid w:val="00C14632"/>
    <w:rsid w:val="00C16C30"/>
    <w:rsid w:val="00C20A00"/>
    <w:rsid w:val="00C21673"/>
    <w:rsid w:val="00C21C7A"/>
    <w:rsid w:val="00C23130"/>
    <w:rsid w:val="00C2535E"/>
    <w:rsid w:val="00C255A5"/>
    <w:rsid w:val="00C2584B"/>
    <w:rsid w:val="00C2587F"/>
    <w:rsid w:val="00C25942"/>
    <w:rsid w:val="00C25DD9"/>
    <w:rsid w:val="00C2663F"/>
    <w:rsid w:val="00C26DB8"/>
    <w:rsid w:val="00C3400F"/>
    <w:rsid w:val="00C34B64"/>
    <w:rsid w:val="00C34C36"/>
    <w:rsid w:val="00C352B3"/>
    <w:rsid w:val="00C35B77"/>
    <w:rsid w:val="00C3654C"/>
    <w:rsid w:val="00C36BF5"/>
    <w:rsid w:val="00C36DBC"/>
    <w:rsid w:val="00C376BA"/>
    <w:rsid w:val="00C40373"/>
    <w:rsid w:val="00C4082D"/>
    <w:rsid w:val="00C40AE6"/>
    <w:rsid w:val="00C411AF"/>
    <w:rsid w:val="00C4138D"/>
    <w:rsid w:val="00C41E3A"/>
    <w:rsid w:val="00C4304C"/>
    <w:rsid w:val="00C43315"/>
    <w:rsid w:val="00C452F5"/>
    <w:rsid w:val="00C46253"/>
    <w:rsid w:val="00C46555"/>
    <w:rsid w:val="00C46B15"/>
    <w:rsid w:val="00C46F7D"/>
    <w:rsid w:val="00C479B5"/>
    <w:rsid w:val="00C50242"/>
    <w:rsid w:val="00C5034D"/>
    <w:rsid w:val="00C5050E"/>
    <w:rsid w:val="00C50E99"/>
    <w:rsid w:val="00C52744"/>
    <w:rsid w:val="00C53EB3"/>
    <w:rsid w:val="00C542D4"/>
    <w:rsid w:val="00C54D71"/>
    <w:rsid w:val="00C563F5"/>
    <w:rsid w:val="00C570F7"/>
    <w:rsid w:val="00C62CD5"/>
    <w:rsid w:val="00C636E6"/>
    <w:rsid w:val="00C639D6"/>
    <w:rsid w:val="00C63F8E"/>
    <w:rsid w:val="00C647FB"/>
    <w:rsid w:val="00C654E0"/>
    <w:rsid w:val="00C67EAB"/>
    <w:rsid w:val="00C70DFF"/>
    <w:rsid w:val="00C72B61"/>
    <w:rsid w:val="00C73683"/>
    <w:rsid w:val="00C74C4C"/>
    <w:rsid w:val="00C75A6B"/>
    <w:rsid w:val="00C763B6"/>
    <w:rsid w:val="00C7644F"/>
    <w:rsid w:val="00C768F6"/>
    <w:rsid w:val="00C76C64"/>
    <w:rsid w:val="00C80073"/>
    <w:rsid w:val="00C80DEA"/>
    <w:rsid w:val="00C832DC"/>
    <w:rsid w:val="00C8377F"/>
    <w:rsid w:val="00C8646D"/>
    <w:rsid w:val="00C91DE3"/>
    <w:rsid w:val="00C92C7F"/>
    <w:rsid w:val="00C9369D"/>
    <w:rsid w:val="00C944FA"/>
    <w:rsid w:val="00C95854"/>
    <w:rsid w:val="00C95EFF"/>
    <w:rsid w:val="00C9657F"/>
    <w:rsid w:val="00C96E6F"/>
    <w:rsid w:val="00C97872"/>
    <w:rsid w:val="00CA0532"/>
    <w:rsid w:val="00CA2241"/>
    <w:rsid w:val="00CA3CDD"/>
    <w:rsid w:val="00CA403B"/>
    <w:rsid w:val="00CA505A"/>
    <w:rsid w:val="00CA59DD"/>
    <w:rsid w:val="00CB008E"/>
    <w:rsid w:val="00CB01FA"/>
    <w:rsid w:val="00CB0737"/>
    <w:rsid w:val="00CB097A"/>
    <w:rsid w:val="00CB26EC"/>
    <w:rsid w:val="00CB2D2A"/>
    <w:rsid w:val="00CB32F8"/>
    <w:rsid w:val="00CB5B1E"/>
    <w:rsid w:val="00CB787A"/>
    <w:rsid w:val="00CC0C4A"/>
    <w:rsid w:val="00CC17F0"/>
    <w:rsid w:val="00CC1853"/>
    <w:rsid w:val="00CC1FAE"/>
    <w:rsid w:val="00CC3A23"/>
    <w:rsid w:val="00CC7298"/>
    <w:rsid w:val="00CC737C"/>
    <w:rsid w:val="00CD087D"/>
    <w:rsid w:val="00CD0F5D"/>
    <w:rsid w:val="00CD1C0B"/>
    <w:rsid w:val="00CD239A"/>
    <w:rsid w:val="00CD5512"/>
    <w:rsid w:val="00CD6E3D"/>
    <w:rsid w:val="00CD71AB"/>
    <w:rsid w:val="00CE0109"/>
    <w:rsid w:val="00CE037B"/>
    <w:rsid w:val="00CE1967"/>
    <w:rsid w:val="00CE1FC5"/>
    <w:rsid w:val="00CE46E5"/>
    <w:rsid w:val="00CE485A"/>
    <w:rsid w:val="00CE5279"/>
    <w:rsid w:val="00CE5A78"/>
    <w:rsid w:val="00CE78AE"/>
    <w:rsid w:val="00CE7E62"/>
    <w:rsid w:val="00CF195E"/>
    <w:rsid w:val="00CF19DA"/>
    <w:rsid w:val="00CF1C7F"/>
    <w:rsid w:val="00CF1CC0"/>
    <w:rsid w:val="00CF24F8"/>
    <w:rsid w:val="00CF2653"/>
    <w:rsid w:val="00CF4247"/>
    <w:rsid w:val="00CF5263"/>
    <w:rsid w:val="00CF5B29"/>
    <w:rsid w:val="00CF60B5"/>
    <w:rsid w:val="00D004FA"/>
    <w:rsid w:val="00D01B21"/>
    <w:rsid w:val="00D01E2F"/>
    <w:rsid w:val="00D03102"/>
    <w:rsid w:val="00D03727"/>
    <w:rsid w:val="00D0378A"/>
    <w:rsid w:val="00D05132"/>
    <w:rsid w:val="00D05EA9"/>
    <w:rsid w:val="00D071F8"/>
    <w:rsid w:val="00D07252"/>
    <w:rsid w:val="00D073DD"/>
    <w:rsid w:val="00D074F4"/>
    <w:rsid w:val="00D07CE1"/>
    <w:rsid w:val="00D1026A"/>
    <w:rsid w:val="00D107CF"/>
    <w:rsid w:val="00D10C52"/>
    <w:rsid w:val="00D11B0B"/>
    <w:rsid w:val="00D12293"/>
    <w:rsid w:val="00D140CB"/>
    <w:rsid w:val="00D14236"/>
    <w:rsid w:val="00D14553"/>
    <w:rsid w:val="00D14DB1"/>
    <w:rsid w:val="00D15187"/>
    <w:rsid w:val="00D15F43"/>
    <w:rsid w:val="00D166E3"/>
    <w:rsid w:val="00D16E87"/>
    <w:rsid w:val="00D20B8B"/>
    <w:rsid w:val="00D2162C"/>
    <w:rsid w:val="00D21A3C"/>
    <w:rsid w:val="00D233F1"/>
    <w:rsid w:val="00D256F8"/>
    <w:rsid w:val="00D2685C"/>
    <w:rsid w:val="00D26A3B"/>
    <w:rsid w:val="00D302FD"/>
    <w:rsid w:val="00D3038A"/>
    <w:rsid w:val="00D3098D"/>
    <w:rsid w:val="00D31A02"/>
    <w:rsid w:val="00D3323C"/>
    <w:rsid w:val="00D33456"/>
    <w:rsid w:val="00D3396F"/>
    <w:rsid w:val="00D33D4D"/>
    <w:rsid w:val="00D3414E"/>
    <w:rsid w:val="00D34A0B"/>
    <w:rsid w:val="00D35A01"/>
    <w:rsid w:val="00D36234"/>
    <w:rsid w:val="00D36371"/>
    <w:rsid w:val="00D437D8"/>
    <w:rsid w:val="00D4444C"/>
    <w:rsid w:val="00D44994"/>
    <w:rsid w:val="00D45DF3"/>
    <w:rsid w:val="00D46174"/>
    <w:rsid w:val="00D47B10"/>
    <w:rsid w:val="00D47DD0"/>
    <w:rsid w:val="00D50183"/>
    <w:rsid w:val="00D5119C"/>
    <w:rsid w:val="00D51D12"/>
    <w:rsid w:val="00D52544"/>
    <w:rsid w:val="00D5362B"/>
    <w:rsid w:val="00D54381"/>
    <w:rsid w:val="00D55072"/>
    <w:rsid w:val="00D551B5"/>
    <w:rsid w:val="00D56DB2"/>
    <w:rsid w:val="00D5747F"/>
    <w:rsid w:val="00D57495"/>
    <w:rsid w:val="00D574FA"/>
    <w:rsid w:val="00D57659"/>
    <w:rsid w:val="00D60C8D"/>
    <w:rsid w:val="00D61374"/>
    <w:rsid w:val="00D6168A"/>
    <w:rsid w:val="00D616A5"/>
    <w:rsid w:val="00D61FF0"/>
    <w:rsid w:val="00D6211D"/>
    <w:rsid w:val="00D62C97"/>
    <w:rsid w:val="00D62F55"/>
    <w:rsid w:val="00D63517"/>
    <w:rsid w:val="00D63B75"/>
    <w:rsid w:val="00D659B1"/>
    <w:rsid w:val="00D65DE1"/>
    <w:rsid w:val="00D666BB"/>
    <w:rsid w:val="00D667B1"/>
    <w:rsid w:val="00D66E18"/>
    <w:rsid w:val="00D6734D"/>
    <w:rsid w:val="00D679CF"/>
    <w:rsid w:val="00D679D3"/>
    <w:rsid w:val="00D7356F"/>
    <w:rsid w:val="00D73587"/>
    <w:rsid w:val="00D73EBB"/>
    <w:rsid w:val="00D751FB"/>
    <w:rsid w:val="00D754D6"/>
    <w:rsid w:val="00D761AA"/>
    <w:rsid w:val="00D76D7B"/>
    <w:rsid w:val="00D76FAE"/>
    <w:rsid w:val="00D777D7"/>
    <w:rsid w:val="00D80AB8"/>
    <w:rsid w:val="00D81792"/>
    <w:rsid w:val="00D819B1"/>
    <w:rsid w:val="00D82494"/>
    <w:rsid w:val="00D83AE9"/>
    <w:rsid w:val="00D857B8"/>
    <w:rsid w:val="00D87175"/>
    <w:rsid w:val="00D87ABF"/>
    <w:rsid w:val="00D90CD3"/>
    <w:rsid w:val="00D9134B"/>
    <w:rsid w:val="00D919E6"/>
    <w:rsid w:val="00D91BE1"/>
    <w:rsid w:val="00D92C29"/>
    <w:rsid w:val="00D936E2"/>
    <w:rsid w:val="00D95104"/>
    <w:rsid w:val="00D95600"/>
    <w:rsid w:val="00D9683C"/>
    <w:rsid w:val="00D976AB"/>
    <w:rsid w:val="00D97884"/>
    <w:rsid w:val="00DA0A7F"/>
    <w:rsid w:val="00DA1C31"/>
    <w:rsid w:val="00DA20BC"/>
    <w:rsid w:val="00DA2ED7"/>
    <w:rsid w:val="00DA3E7A"/>
    <w:rsid w:val="00DA430C"/>
    <w:rsid w:val="00DA615D"/>
    <w:rsid w:val="00DA6598"/>
    <w:rsid w:val="00DA6C0F"/>
    <w:rsid w:val="00DA702F"/>
    <w:rsid w:val="00DA756D"/>
    <w:rsid w:val="00DA7F8A"/>
    <w:rsid w:val="00DB0176"/>
    <w:rsid w:val="00DB0404"/>
    <w:rsid w:val="00DB11F8"/>
    <w:rsid w:val="00DB18F8"/>
    <w:rsid w:val="00DB1F2A"/>
    <w:rsid w:val="00DB297F"/>
    <w:rsid w:val="00DB3153"/>
    <w:rsid w:val="00DB317A"/>
    <w:rsid w:val="00DB3B82"/>
    <w:rsid w:val="00DB485D"/>
    <w:rsid w:val="00DB70F7"/>
    <w:rsid w:val="00DC1327"/>
    <w:rsid w:val="00DC1350"/>
    <w:rsid w:val="00DC3237"/>
    <w:rsid w:val="00DC41A4"/>
    <w:rsid w:val="00DC5672"/>
    <w:rsid w:val="00DC60A2"/>
    <w:rsid w:val="00DC6600"/>
    <w:rsid w:val="00DC67BD"/>
    <w:rsid w:val="00DC6924"/>
    <w:rsid w:val="00DC71F2"/>
    <w:rsid w:val="00DD2025"/>
    <w:rsid w:val="00DD22EA"/>
    <w:rsid w:val="00DD23A0"/>
    <w:rsid w:val="00DD3EF5"/>
    <w:rsid w:val="00DD53FA"/>
    <w:rsid w:val="00DD5F42"/>
    <w:rsid w:val="00DD617B"/>
    <w:rsid w:val="00DD7031"/>
    <w:rsid w:val="00DD74F4"/>
    <w:rsid w:val="00DE0E59"/>
    <w:rsid w:val="00DE0F6C"/>
    <w:rsid w:val="00DE219B"/>
    <w:rsid w:val="00DE52E3"/>
    <w:rsid w:val="00DE631A"/>
    <w:rsid w:val="00DE7C00"/>
    <w:rsid w:val="00DF03E9"/>
    <w:rsid w:val="00DF03ED"/>
    <w:rsid w:val="00DF04EE"/>
    <w:rsid w:val="00DF0BF4"/>
    <w:rsid w:val="00DF179D"/>
    <w:rsid w:val="00DF1E9C"/>
    <w:rsid w:val="00DF4572"/>
    <w:rsid w:val="00DF4658"/>
    <w:rsid w:val="00DF6C8B"/>
    <w:rsid w:val="00DF6F17"/>
    <w:rsid w:val="00DF78FA"/>
    <w:rsid w:val="00E002F1"/>
    <w:rsid w:val="00E0082C"/>
    <w:rsid w:val="00E01DAA"/>
    <w:rsid w:val="00E023E5"/>
    <w:rsid w:val="00E02432"/>
    <w:rsid w:val="00E04022"/>
    <w:rsid w:val="00E06313"/>
    <w:rsid w:val="00E0728F"/>
    <w:rsid w:val="00E0755C"/>
    <w:rsid w:val="00E10BB0"/>
    <w:rsid w:val="00E13BBD"/>
    <w:rsid w:val="00E142AA"/>
    <w:rsid w:val="00E14A7E"/>
    <w:rsid w:val="00E151E1"/>
    <w:rsid w:val="00E17619"/>
    <w:rsid w:val="00E17805"/>
    <w:rsid w:val="00E20F79"/>
    <w:rsid w:val="00E21278"/>
    <w:rsid w:val="00E22CCD"/>
    <w:rsid w:val="00E23784"/>
    <w:rsid w:val="00E23A11"/>
    <w:rsid w:val="00E23FB7"/>
    <w:rsid w:val="00E24A27"/>
    <w:rsid w:val="00E25F89"/>
    <w:rsid w:val="00E32D62"/>
    <w:rsid w:val="00E3364E"/>
    <w:rsid w:val="00E339DC"/>
    <w:rsid w:val="00E33E15"/>
    <w:rsid w:val="00E34689"/>
    <w:rsid w:val="00E354A4"/>
    <w:rsid w:val="00E361B8"/>
    <w:rsid w:val="00E36A1B"/>
    <w:rsid w:val="00E429ED"/>
    <w:rsid w:val="00E43F37"/>
    <w:rsid w:val="00E450ED"/>
    <w:rsid w:val="00E4791B"/>
    <w:rsid w:val="00E47E31"/>
    <w:rsid w:val="00E50AC6"/>
    <w:rsid w:val="00E51DDD"/>
    <w:rsid w:val="00E51FDD"/>
    <w:rsid w:val="00E52435"/>
    <w:rsid w:val="00E53122"/>
    <w:rsid w:val="00E5351B"/>
    <w:rsid w:val="00E53FA9"/>
    <w:rsid w:val="00E5414C"/>
    <w:rsid w:val="00E547B3"/>
    <w:rsid w:val="00E5733D"/>
    <w:rsid w:val="00E57569"/>
    <w:rsid w:val="00E61CC0"/>
    <w:rsid w:val="00E6277B"/>
    <w:rsid w:val="00E63706"/>
    <w:rsid w:val="00E63794"/>
    <w:rsid w:val="00E64424"/>
    <w:rsid w:val="00E64C99"/>
    <w:rsid w:val="00E64CD3"/>
    <w:rsid w:val="00E65884"/>
    <w:rsid w:val="00E671C9"/>
    <w:rsid w:val="00E6743F"/>
    <w:rsid w:val="00E6758E"/>
    <w:rsid w:val="00E67E23"/>
    <w:rsid w:val="00E67E97"/>
    <w:rsid w:val="00E70016"/>
    <w:rsid w:val="00E70BC7"/>
    <w:rsid w:val="00E70FBC"/>
    <w:rsid w:val="00E72C01"/>
    <w:rsid w:val="00E741AC"/>
    <w:rsid w:val="00E75174"/>
    <w:rsid w:val="00E75EBA"/>
    <w:rsid w:val="00E763B4"/>
    <w:rsid w:val="00E77848"/>
    <w:rsid w:val="00E80514"/>
    <w:rsid w:val="00E80E5B"/>
    <w:rsid w:val="00E816C5"/>
    <w:rsid w:val="00E81CE0"/>
    <w:rsid w:val="00E81E7C"/>
    <w:rsid w:val="00E8224D"/>
    <w:rsid w:val="00E82996"/>
    <w:rsid w:val="00E8519F"/>
    <w:rsid w:val="00E85CC3"/>
    <w:rsid w:val="00E8644A"/>
    <w:rsid w:val="00E90279"/>
    <w:rsid w:val="00E90635"/>
    <w:rsid w:val="00E909A1"/>
    <w:rsid w:val="00E90BFF"/>
    <w:rsid w:val="00E91F04"/>
    <w:rsid w:val="00E91F35"/>
    <w:rsid w:val="00E95BA6"/>
    <w:rsid w:val="00E97648"/>
    <w:rsid w:val="00EA0E4A"/>
    <w:rsid w:val="00EA1A54"/>
    <w:rsid w:val="00EA2226"/>
    <w:rsid w:val="00EA26FC"/>
    <w:rsid w:val="00EA29E5"/>
    <w:rsid w:val="00EA3B5A"/>
    <w:rsid w:val="00EA410E"/>
    <w:rsid w:val="00EA4FD1"/>
    <w:rsid w:val="00EA53C2"/>
    <w:rsid w:val="00EA5695"/>
    <w:rsid w:val="00EA5B0A"/>
    <w:rsid w:val="00EA6274"/>
    <w:rsid w:val="00EA65AD"/>
    <w:rsid w:val="00EA7FCF"/>
    <w:rsid w:val="00EB04DE"/>
    <w:rsid w:val="00EB0CA3"/>
    <w:rsid w:val="00EB104F"/>
    <w:rsid w:val="00EB1B27"/>
    <w:rsid w:val="00EB1DA8"/>
    <w:rsid w:val="00EB4CFF"/>
    <w:rsid w:val="00EB5476"/>
    <w:rsid w:val="00EB70B0"/>
    <w:rsid w:val="00EB7633"/>
    <w:rsid w:val="00EB7736"/>
    <w:rsid w:val="00EC2E2D"/>
    <w:rsid w:val="00EC462B"/>
    <w:rsid w:val="00EC4723"/>
    <w:rsid w:val="00EC56E0"/>
    <w:rsid w:val="00EC6057"/>
    <w:rsid w:val="00EC6847"/>
    <w:rsid w:val="00EC7DB6"/>
    <w:rsid w:val="00ED0DA1"/>
    <w:rsid w:val="00ED162F"/>
    <w:rsid w:val="00ED2E52"/>
    <w:rsid w:val="00ED3024"/>
    <w:rsid w:val="00ED5FE4"/>
    <w:rsid w:val="00ED71C5"/>
    <w:rsid w:val="00EE16FA"/>
    <w:rsid w:val="00EE3C42"/>
    <w:rsid w:val="00EE3D4F"/>
    <w:rsid w:val="00EE534D"/>
    <w:rsid w:val="00EE5560"/>
    <w:rsid w:val="00EE6F1E"/>
    <w:rsid w:val="00EF0348"/>
    <w:rsid w:val="00EF1F9C"/>
    <w:rsid w:val="00EF4366"/>
    <w:rsid w:val="00EF4CD6"/>
    <w:rsid w:val="00EF55A0"/>
    <w:rsid w:val="00EF63D1"/>
    <w:rsid w:val="00EF6513"/>
    <w:rsid w:val="00EF6683"/>
    <w:rsid w:val="00EF7002"/>
    <w:rsid w:val="00EF7250"/>
    <w:rsid w:val="00EF769B"/>
    <w:rsid w:val="00F027BA"/>
    <w:rsid w:val="00F03ADA"/>
    <w:rsid w:val="00F03E79"/>
    <w:rsid w:val="00F0628D"/>
    <w:rsid w:val="00F06651"/>
    <w:rsid w:val="00F071EC"/>
    <w:rsid w:val="00F07DE6"/>
    <w:rsid w:val="00F1056C"/>
    <w:rsid w:val="00F107F1"/>
    <w:rsid w:val="00F10FC1"/>
    <w:rsid w:val="00F112FD"/>
    <w:rsid w:val="00F133A1"/>
    <w:rsid w:val="00F13ECD"/>
    <w:rsid w:val="00F155CE"/>
    <w:rsid w:val="00F16BF2"/>
    <w:rsid w:val="00F17EAE"/>
    <w:rsid w:val="00F2088C"/>
    <w:rsid w:val="00F21040"/>
    <w:rsid w:val="00F218D4"/>
    <w:rsid w:val="00F2250A"/>
    <w:rsid w:val="00F24788"/>
    <w:rsid w:val="00F24AFE"/>
    <w:rsid w:val="00F24CEE"/>
    <w:rsid w:val="00F2640F"/>
    <w:rsid w:val="00F27C34"/>
    <w:rsid w:val="00F27E46"/>
    <w:rsid w:val="00F301C2"/>
    <w:rsid w:val="00F302E1"/>
    <w:rsid w:val="00F31B22"/>
    <w:rsid w:val="00F31B49"/>
    <w:rsid w:val="00F32F56"/>
    <w:rsid w:val="00F33D4F"/>
    <w:rsid w:val="00F34CD6"/>
    <w:rsid w:val="00F35873"/>
    <w:rsid w:val="00F35920"/>
    <w:rsid w:val="00F366A5"/>
    <w:rsid w:val="00F36C5F"/>
    <w:rsid w:val="00F37259"/>
    <w:rsid w:val="00F405A4"/>
    <w:rsid w:val="00F41F05"/>
    <w:rsid w:val="00F421DB"/>
    <w:rsid w:val="00F433BD"/>
    <w:rsid w:val="00F44EC5"/>
    <w:rsid w:val="00F47498"/>
    <w:rsid w:val="00F512B2"/>
    <w:rsid w:val="00F51982"/>
    <w:rsid w:val="00F5283D"/>
    <w:rsid w:val="00F52ABA"/>
    <w:rsid w:val="00F52BC7"/>
    <w:rsid w:val="00F53BF4"/>
    <w:rsid w:val="00F54266"/>
    <w:rsid w:val="00F54390"/>
    <w:rsid w:val="00F55043"/>
    <w:rsid w:val="00F56DCF"/>
    <w:rsid w:val="00F57034"/>
    <w:rsid w:val="00F57D6D"/>
    <w:rsid w:val="00F60BE9"/>
    <w:rsid w:val="00F61FD8"/>
    <w:rsid w:val="00F62DBF"/>
    <w:rsid w:val="00F641FC"/>
    <w:rsid w:val="00F647F7"/>
    <w:rsid w:val="00F6583C"/>
    <w:rsid w:val="00F6589A"/>
    <w:rsid w:val="00F66662"/>
    <w:rsid w:val="00F671A2"/>
    <w:rsid w:val="00F6783E"/>
    <w:rsid w:val="00F70DBE"/>
    <w:rsid w:val="00F71124"/>
    <w:rsid w:val="00F71888"/>
    <w:rsid w:val="00F719CD"/>
    <w:rsid w:val="00F71BB8"/>
    <w:rsid w:val="00F72584"/>
    <w:rsid w:val="00F7290D"/>
    <w:rsid w:val="00F7302F"/>
    <w:rsid w:val="00F732EC"/>
    <w:rsid w:val="00F73D08"/>
    <w:rsid w:val="00F7586B"/>
    <w:rsid w:val="00F75F2F"/>
    <w:rsid w:val="00F76445"/>
    <w:rsid w:val="00F76ECC"/>
    <w:rsid w:val="00F76FEB"/>
    <w:rsid w:val="00F80399"/>
    <w:rsid w:val="00F812C8"/>
    <w:rsid w:val="00F8132D"/>
    <w:rsid w:val="00F818AE"/>
    <w:rsid w:val="00F81B40"/>
    <w:rsid w:val="00F820C4"/>
    <w:rsid w:val="00F83829"/>
    <w:rsid w:val="00F84069"/>
    <w:rsid w:val="00F843D7"/>
    <w:rsid w:val="00F85536"/>
    <w:rsid w:val="00F8657A"/>
    <w:rsid w:val="00F8679A"/>
    <w:rsid w:val="00F87117"/>
    <w:rsid w:val="00F8736C"/>
    <w:rsid w:val="00F9030E"/>
    <w:rsid w:val="00F90ADB"/>
    <w:rsid w:val="00F90E78"/>
    <w:rsid w:val="00F91209"/>
    <w:rsid w:val="00F9221F"/>
    <w:rsid w:val="00F931C7"/>
    <w:rsid w:val="00F93559"/>
    <w:rsid w:val="00F93D72"/>
    <w:rsid w:val="00F93E65"/>
    <w:rsid w:val="00F94070"/>
    <w:rsid w:val="00F948D8"/>
    <w:rsid w:val="00F950B5"/>
    <w:rsid w:val="00F9513F"/>
    <w:rsid w:val="00F96174"/>
    <w:rsid w:val="00F97908"/>
    <w:rsid w:val="00F97B43"/>
    <w:rsid w:val="00FA06A1"/>
    <w:rsid w:val="00FA07F8"/>
    <w:rsid w:val="00FA105C"/>
    <w:rsid w:val="00FA1475"/>
    <w:rsid w:val="00FA148A"/>
    <w:rsid w:val="00FA27C8"/>
    <w:rsid w:val="00FA3B76"/>
    <w:rsid w:val="00FA4D66"/>
    <w:rsid w:val="00FA5539"/>
    <w:rsid w:val="00FA5A4E"/>
    <w:rsid w:val="00FA7233"/>
    <w:rsid w:val="00FB0082"/>
    <w:rsid w:val="00FB0243"/>
    <w:rsid w:val="00FB07FA"/>
    <w:rsid w:val="00FB1527"/>
    <w:rsid w:val="00FB2537"/>
    <w:rsid w:val="00FB33DC"/>
    <w:rsid w:val="00FB4338"/>
    <w:rsid w:val="00FB477E"/>
    <w:rsid w:val="00FB4C9C"/>
    <w:rsid w:val="00FB6165"/>
    <w:rsid w:val="00FC0150"/>
    <w:rsid w:val="00FC03AB"/>
    <w:rsid w:val="00FC0515"/>
    <w:rsid w:val="00FC215E"/>
    <w:rsid w:val="00FC4729"/>
    <w:rsid w:val="00FC4A8C"/>
    <w:rsid w:val="00FC53DB"/>
    <w:rsid w:val="00FC5FC2"/>
    <w:rsid w:val="00FC6177"/>
    <w:rsid w:val="00FC63D1"/>
    <w:rsid w:val="00FC7528"/>
    <w:rsid w:val="00FD0572"/>
    <w:rsid w:val="00FD1A97"/>
    <w:rsid w:val="00FD2D7B"/>
    <w:rsid w:val="00FD37F6"/>
    <w:rsid w:val="00FD39BA"/>
    <w:rsid w:val="00FD4589"/>
    <w:rsid w:val="00FD473E"/>
    <w:rsid w:val="00FD7DF9"/>
    <w:rsid w:val="00FE0B51"/>
    <w:rsid w:val="00FE0B78"/>
    <w:rsid w:val="00FE0ED4"/>
    <w:rsid w:val="00FE1EAB"/>
    <w:rsid w:val="00FE3465"/>
    <w:rsid w:val="00FE67CF"/>
    <w:rsid w:val="00FE6D20"/>
    <w:rsid w:val="00FE6FB9"/>
    <w:rsid w:val="00FE7549"/>
    <w:rsid w:val="00FE7BCC"/>
    <w:rsid w:val="00FF126D"/>
    <w:rsid w:val="00FF2310"/>
    <w:rsid w:val="00FF2E73"/>
    <w:rsid w:val="00FF4AE2"/>
    <w:rsid w:val="00FF4BF9"/>
    <w:rsid w:val="00FF50A8"/>
    <w:rsid w:val="00FF56B5"/>
    <w:rsid w:val="00FF571E"/>
    <w:rsid w:val="00FF6BD1"/>
    <w:rsid w:val="00FF6CC0"/>
    <w:rsid w:val="00FF7512"/>
    <w:rsid w:val="00FF7563"/>
    <w:rsid w:val="00FF7E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463BAA5"/>
  <w15:docId w15:val="{C349CBA0-1215-4A0F-B28B-E0007FFA3B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D1796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qFormat/>
    <w:pPr>
      <w:keepNext/>
      <w:numPr>
        <w:numId w:val="3"/>
      </w:numPr>
      <w:tabs>
        <w:tab w:val="clear" w:pos="432"/>
      </w:tabs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pPr>
      <w:keepNext/>
      <w:numPr>
        <w:ilvl w:val="1"/>
        <w:numId w:val="3"/>
      </w:numPr>
      <w:tabs>
        <w:tab w:val="clear" w:pos="576"/>
      </w:tabs>
      <w:spacing w:before="120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qFormat/>
    <w:pPr>
      <w:keepNext/>
      <w:numPr>
        <w:ilvl w:val="2"/>
        <w:numId w:val="3"/>
      </w:numPr>
      <w:tabs>
        <w:tab w:val="clear" w:pos="720"/>
      </w:tabs>
      <w:spacing w:before="120"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3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pPr>
      <w:keepNext/>
      <w:numPr>
        <w:ilvl w:val="4"/>
        <w:numId w:val="3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pPr>
      <w:numPr>
        <w:ilvl w:val="5"/>
        <w:numId w:val="3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pPr>
      <w:numPr>
        <w:ilvl w:val="6"/>
        <w:numId w:val="3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pPr>
      <w:numPr>
        <w:ilvl w:val="7"/>
        <w:numId w:val="3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pPr>
      <w:numPr>
        <w:ilvl w:val="8"/>
        <w:numId w:val="3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F195E"/>
  </w:style>
  <w:style w:type="character" w:styleId="Hyperlink">
    <w:name w:val="Hyperlink"/>
    <w:basedOn w:val="DefaultParagraphFont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rsid w:val="009902FE"/>
    <w:pPr>
      <w:jc w:val="center"/>
    </w:pPr>
    <w:rPr>
      <w:rFonts w:eastAsia="Times New Roman"/>
      <w:b/>
      <w:bCs/>
      <w:sz w:val="18"/>
      <w:szCs w:val="20"/>
    </w:rPr>
  </w:style>
  <w:style w:type="character" w:customStyle="1" w:styleId="CaptionChar">
    <w:name w:val="Caption Char"/>
    <w:aliases w:val="cap Char"/>
    <w:basedOn w:val="DefaultParagraphFont"/>
    <w:link w:val="Caption"/>
    <w:rsid w:val="009902FE"/>
    <w:rPr>
      <w:rFonts w:eastAsia="Times New Roman"/>
      <w:b/>
      <w:bCs/>
      <w:sz w:val="18"/>
    </w:rPr>
  </w:style>
  <w:style w:type="paragraph" w:styleId="ListBullet">
    <w:name w:val="List Bullet"/>
    <w:basedOn w:val="List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pPr>
      <w:ind w:left="360" w:hanging="360"/>
    </w:pPr>
  </w:style>
  <w:style w:type="paragraph" w:styleId="BodyText2">
    <w:name w:val="Body Text 2"/>
    <w:basedOn w:val="Normal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CF195E"/>
    <w:pPr>
      <w:numPr>
        <w:numId w:val="2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styleId="FootnoteText">
    <w:name w:val="footnote text"/>
    <w:basedOn w:val="Normal"/>
    <w:semiHidden/>
    <w:rPr>
      <w:sz w:val="20"/>
      <w:szCs w:val="2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table" w:styleId="TableGrid">
    <w:name w:val="Table Grid"/>
    <w:basedOn w:val="TableNormal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0D1796"/>
    <w:pPr>
      <w:spacing w:before="20" w:after="20"/>
      <w:jc w:val="left"/>
    </w:p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customStyle="1" w:styleId="B2">
    <w:name w:val="B2"/>
    <w:basedOn w:val="List2"/>
    <w:rsid w:val="00D65DE1"/>
    <w:pPr>
      <w:overflowPunct w:val="0"/>
      <w:snapToGrid/>
      <w:spacing w:after="180"/>
      <w:ind w:leftChars="0" w:left="851" w:firstLineChars="0" w:hanging="284"/>
      <w:contextualSpacing w:val="0"/>
      <w:jc w:val="left"/>
      <w:textAlignment w:val="baseline"/>
    </w:pPr>
    <w:rPr>
      <w:rFonts w:eastAsia="MS Gothic"/>
      <w:sz w:val="24"/>
      <w:szCs w:val="24"/>
      <w:lang w:val="en-GB"/>
    </w:rPr>
  </w:style>
  <w:style w:type="paragraph" w:styleId="List2">
    <w:name w:val="List 2"/>
    <w:basedOn w:val="Normal"/>
    <w:semiHidden/>
    <w:unhideWhenUsed/>
    <w:rsid w:val="00D65DE1"/>
    <w:pPr>
      <w:ind w:leftChars="200" w:left="100" w:hangingChars="200" w:hanging="200"/>
      <w:contextualSpacing/>
    </w:pPr>
  </w:style>
  <w:style w:type="character" w:styleId="CommentReference">
    <w:name w:val="annotation reference"/>
    <w:semiHidden/>
    <w:rsid w:val="00D65DE1"/>
    <w:rPr>
      <w:rFonts w:eastAsia="Arial Unicode MS" w:cs="Arial"/>
      <w:noProof w:val="0"/>
      <w:kern w:val="2"/>
      <w:sz w:val="16"/>
      <w:szCs w:val="16"/>
      <w:lang w:val="en-GB" w:eastAsia="zh-CN" w:bidi="ar-SA"/>
    </w:rPr>
  </w:style>
  <w:style w:type="paragraph" w:styleId="CommentText">
    <w:name w:val="annotation text"/>
    <w:basedOn w:val="Normal"/>
    <w:link w:val="CommentTextChar"/>
    <w:semiHidden/>
    <w:rsid w:val="00D65DE1"/>
    <w:pPr>
      <w:autoSpaceDE/>
      <w:autoSpaceDN/>
      <w:adjustRightInd/>
      <w:snapToGrid/>
      <w:spacing w:after="0"/>
      <w:jc w:val="left"/>
    </w:pPr>
    <w:rPr>
      <w:rFonts w:eastAsia="MS Gothic" w:cs="Arial"/>
      <w:kern w:val="2"/>
      <w:sz w:val="21"/>
      <w:szCs w:val="20"/>
      <w:lang w:val="en-GB"/>
    </w:rPr>
  </w:style>
  <w:style w:type="character" w:customStyle="1" w:styleId="CommentTextChar">
    <w:name w:val="Comment Text Char"/>
    <w:basedOn w:val="DefaultParagraphFont"/>
    <w:link w:val="CommentText"/>
    <w:semiHidden/>
    <w:rsid w:val="00D65DE1"/>
    <w:rPr>
      <w:rFonts w:eastAsia="MS Gothic" w:cs="Arial"/>
      <w:kern w:val="2"/>
      <w:sz w:val="21"/>
      <w:lang w:val="en-GB"/>
    </w:rPr>
  </w:style>
  <w:style w:type="paragraph" w:customStyle="1" w:styleId="TAH">
    <w:name w:val="TAH"/>
    <w:basedOn w:val="Normal"/>
    <w:link w:val="TAHCar"/>
    <w:rsid w:val="00D65DE1"/>
    <w:pPr>
      <w:keepNext/>
      <w:keepLines/>
      <w:overflowPunct w:val="0"/>
      <w:snapToGrid/>
      <w:spacing w:after="0"/>
      <w:jc w:val="center"/>
      <w:textAlignment w:val="baseline"/>
    </w:pPr>
    <w:rPr>
      <w:rFonts w:ascii="Arial" w:eastAsia="Batang" w:hAnsi="Arial"/>
      <w:b/>
      <w:sz w:val="18"/>
      <w:szCs w:val="20"/>
      <w:lang w:val="en-GB" w:eastAsia="ko-KR"/>
    </w:rPr>
  </w:style>
  <w:style w:type="character" w:customStyle="1" w:styleId="TALCar">
    <w:name w:val="TAL Car"/>
    <w:link w:val="TAL"/>
    <w:locked/>
    <w:rsid w:val="00D65DE1"/>
    <w:rPr>
      <w:rFonts w:ascii="Arial" w:hAnsi="Arial" w:cs="Arial"/>
      <w:sz w:val="18"/>
      <w:lang w:val="en-GB"/>
    </w:rPr>
  </w:style>
  <w:style w:type="paragraph" w:customStyle="1" w:styleId="TAL">
    <w:name w:val="TAL"/>
    <w:basedOn w:val="Normal"/>
    <w:link w:val="TALCar"/>
    <w:rsid w:val="00D65DE1"/>
    <w:pPr>
      <w:keepNext/>
      <w:keepLines/>
      <w:autoSpaceDE/>
      <w:autoSpaceDN/>
      <w:adjustRightInd/>
      <w:snapToGrid/>
      <w:spacing w:after="0"/>
      <w:jc w:val="left"/>
    </w:pPr>
    <w:rPr>
      <w:rFonts w:ascii="Arial" w:hAnsi="Arial" w:cs="Arial"/>
      <w:sz w:val="18"/>
      <w:szCs w:val="20"/>
      <w:lang w:val="en-GB"/>
    </w:rPr>
  </w:style>
  <w:style w:type="character" w:customStyle="1" w:styleId="TAHCar">
    <w:name w:val="TAH Car"/>
    <w:link w:val="TAH"/>
    <w:locked/>
    <w:rsid w:val="00D65DE1"/>
    <w:rPr>
      <w:rFonts w:ascii="Arial" w:eastAsia="Batang" w:hAnsi="Arial"/>
      <w:b/>
      <w:sz w:val="18"/>
      <w:lang w:val="en-GB" w:eastAsia="ko-KR"/>
    </w:rPr>
  </w:style>
  <w:style w:type="paragraph" w:styleId="ListParagraph">
    <w:name w:val="List Paragraph"/>
    <w:basedOn w:val="Normal"/>
    <w:uiPriority w:val="34"/>
    <w:qFormat/>
    <w:rsid w:val="002D5CEB"/>
    <w:pPr>
      <w:autoSpaceDE/>
      <w:autoSpaceDN/>
      <w:adjustRightInd/>
      <w:snapToGrid/>
      <w:spacing w:after="0"/>
      <w:ind w:left="720"/>
    </w:pPr>
    <w:rPr>
      <w:rFonts w:ascii="Calibri" w:hAnsi="Calibri" w:cs="Calibri"/>
      <w:sz w:val="21"/>
      <w:szCs w:val="21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011630"/>
    <w:pPr>
      <w:autoSpaceDE w:val="0"/>
      <w:autoSpaceDN w:val="0"/>
      <w:adjustRightInd w:val="0"/>
      <w:snapToGrid w:val="0"/>
      <w:spacing w:after="120"/>
      <w:jc w:val="both"/>
    </w:pPr>
    <w:rPr>
      <w:rFonts w:eastAsia="SimSun" w:cs="Times New Roman"/>
      <w:b/>
      <w:bCs/>
      <w:kern w:val="0"/>
      <w:sz w:val="20"/>
      <w:lang w:val="en-US"/>
    </w:rPr>
  </w:style>
  <w:style w:type="character" w:customStyle="1" w:styleId="CommentSubjectChar">
    <w:name w:val="Comment Subject Char"/>
    <w:basedOn w:val="CommentTextChar"/>
    <w:link w:val="CommentSubject"/>
    <w:semiHidden/>
    <w:rsid w:val="00011630"/>
    <w:rPr>
      <w:rFonts w:eastAsia="MS Gothic" w:cs="Arial"/>
      <w:b/>
      <w:bCs/>
      <w:kern w:val="2"/>
      <w:sz w:val="21"/>
      <w:lang w:val="en-GB"/>
    </w:rPr>
  </w:style>
  <w:style w:type="paragraph" w:styleId="Revision">
    <w:name w:val="Revision"/>
    <w:hidden/>
    <w:uiPriority w:val="99"/>
    <w:semiHidden/>
    <w:rsid w:val="00005C03"/>
    <w:rPr>
      <w:sz w:val="22"/>
      <w:szCs w:val="22"/>
    </w:rPr>
  </w:style>
  <w:style w:type="paragraph" w:customStyle="1" w:styleId="1">
    <w:name w:val="样式1"/>
    <w:basedOn w:val="Normal"/>
    <w:link w:val="1Char"/>
    <w:qFormat/>
    <w:rsid w:val="00B92E38"/>
    <w:pPr>
      <w:jc w:val="left"/>
    </w:pPr>
  </w:style>
  <w:style w:type="character" w:customStyle="1" w:styleId="Heading2Char">
    <w:name w:val="Heading 2 Char"/>
    <w:basedOn w:val="DefaultParagraphFont"/>
    <w:link w:val="Heading2"/>
    <w:rsid w:val="00B92E38"/>
    <w:rPr>
      <w:b/>
      <w:bCs/>
      <w:sz w:val="24"/>
      <w:szCs w:val="22"/>
    </w:rPr>
  </w:style>
  <w:style w:type="character" w:customStyle="1" w:styleId="1Char">
    <w:name w:val="样式1 Char"/>
    <w:basedOn w:val="CaptionChar"/>
    <w:link w:val="1"/>
    <w:rsid w:val="00B92E38"/>
    <w:rPr>
      <w:rFonts w:eastAsia="Times New Roman"/>
      <w:b w:val="0"/>
      <w:bCs w:val="0"/>
      <w:sz w:val="22"/>
      <w:szCs w:val="22"/>
    </w:rPr>
  </w:style>
  <w:style w:type="paragraph" w:styleId="Index1">
    <w:name w:val="index 1"/>
    <w:basedOn w:val="Normal"/>
    <w:next w:val="Normal"/>
    <w:autoRedefine/>
    <w:semiHidden/>
    <w:unhideWhenUsed/>
    <w:rsid w:val="00B92E38"/>
  </w:style>
  <w:style w:type="paragraph" w:customStyle="1" w:styleId="appendix">
    <w:name w:val="appendix"/>
    <w:basedOn w:val="Normal"/>
    <w:next w:val="Normal"/>
    <w:link w:val="appendixChar"/>
    <w:rsid w:val="006177CC"/>
    <w:pPr>
      <w:keepNext/>
      <w:keepLines/>
      <w:autoSpaceDE/>
      <w:autoSpaceDN/>
      <w:adjustRightInd/>
      <w:snapToGrid/>
      <w:spacing w:before="180" w:after="180"/>
      <w:ind w:left="1134" w:hanging="1134"/>
      <w:jc w:val="left"/>
      <w:outlineLvl w:val="1"/>
    </w:pPr>
    <w:rPr>
      <w:rFonts w:ascii="Arial" w:eastAsia="Times New Roman" w:hAnsi="Arial"/>
      <w:b/>
      <w:szCs w:val="20"/>
      <w:lang w:val="en-GB" w:eastAsia="ko-KR"/>
    </w:rPr>
  </w:style>
  <w:style w:type="paragraph" w:customStyle="1" w:styleId="appendix-1">
    <w:name w:val="appendix-1"/>
    <w:basedOn w:val="Normal"/>
    <w:link w:val="appendix-1Char"/>
    <w:rsid w:val="00746133"/>
    <w:pPr>
      <w:numPr>
        <w:numId w:val="37"/>
      </w:numPr>
    </w:pPr>
    <w:rPr>
      <w:rFonts w:eastAsia="Malgun Gothic"/>
      <w:lang w:val="en-GB" w:eastAsia="ko-KR"/>
    </w:rPr>
  </w:style>
  <w:style w:type="character" w:customStyle="1" w:styleId="appendixChar">
    <w:name w:val="appendix Char"/>
    <w:basedOn w:val="DefaultParagraphFont"/>
    <w:link w:val="appendix"/>
    <w:rsid w:val="006177CC"/>
    <w:rPr>
      <w:rFonts w:ascii="Arial" w:eastAsia="Times New Roman" w:hAnsi="Arial"/>
      <w:b/>
      <w:sz w:val="22"/>
      <w:lang w:val="en-GB" w:eastAsia="ko-KR"/>
    </w:rPr>
  </w:style>
  <w:style w:type="paragraph" w:customStyle="1" w:styleId="Appdendix-1">
    <w:name w:val="Appdendix-1"/>
    <w:basedOn w:val="Appendix0"/>
    <w:next w:val="Appendix-2"/>
    <w:link w:val="Appdendix-1Char"/>
    <w:autoRedefine/>
    <w:qFormat/>
    <w:rsid w:val="00785B94"/>
    <w:pPr>
      <w:keepLines/>
      <w:autoSpaceDE/>
      <w:autoSpaceDN/>
      <w:adjustRightInd/>
      <w:snapToGrid/>
      <w:spacing w:before="180" w:after="180"/>
      <w:ind w:left="1134" w:hanging="1134"/>
      <w:outlineLvl w:val="1"/>
    </w:pPr>
    <w:rPr>
      <w:rFonts w:eastAsia="Times New Roman"/>
      <w:bCs w:val="0"/>
      <w:sz w:val="24"/>
      <w:szCs w:val="24"/>
    </w:rPr>
  </w:style>
  <w:style w:type="character" w:customStyle="1" w:styleId="appendix-1Char">
    <w:name w:val="appendix-1 Char"/>
    <w:basedOn w:val="DefaultParagraphFont"/>
    <w:link w:val="appendix-1"/>
    <w:rsid w:val="00746133"/>
    <w:rPr>
      <w:rFonts w:eastAsia="Malgun Gothic"/>
      <w:sz w:val="22"/>
      <w:szCs w:val="22"/>
      <w:lang w:val="en-GB" w:eastAsia="ko-KR"/>
    </w:rPr>
  </w:style>
  <w:style w:type="character" w:customStyle="1" w:styleId="Appdendix-1Char">
    <w:name w:val="Appdendix-1 Char"/>
    <w:basedOn w:val="Heading2Char"/>
    <w:link w:val="Appdendix-1"/>
    <w:rsid w:val="00785B94"/>
    <w:rPr>
      <w:rFonts w:eastAsia="Times New Roman"/>
      <w:b/>
      <w:bCs w:val="0"/>
      <w:sz w:val="24"/>
      <w:szCs w:val="24"/>
    </w:rPr>
  </w:style>
  <w:style w:type="paragraph" w:customStyle="1" w:styleId="Appendix-2">
    <w:name w:val="Appendix-2"/>
    <w:basedOn w:val="appendix-1"/>
    <w:next w:val="Appendix-3"/>
    <w:link w:val="Appendix-2Char"/>
    <w:qFormat/>
    <w:rsid w:val="00785B94"/>
    <w:pPr>
      <w:keepNext/>
      <w:keepLines/>
      <w:numPr>
        <w:numId w:val="0"/>
      </w:numPr>
      <w:autoSpaceDE/>
      <w:autoSpaceDN/>
      <w:adjustRightInd/>
      <w:snapToGrid/>
      <w:spacing w:before="120"/>
      <w:outlineLvl w:val="2"/>
    </w:pPr>
    <w:rPr>
      <w:rFonts w:eastAsia="Times New Roman"/>
      <w:b/>
      <w:szCs w:val="20"/>
    </w:rPr>
  </w:style>
  <w:style w:type="paragraph" w:customStyle="1" w:styleId="Appendix-3">
    <w:name w:val="Appendix-3"/>
    <w:basedOn w:val="Appendix-2"/>
    <w:next w:val="Normal"/>
    <w:link w:val="Appendix-3Char"/>
    <w:qFormat/>
    <w:rsid w:val="00785B94"/>
    <w:pPr>
      <w:outlineLvl w:val="3"/>
    </w:pPr>
    <w:rPr>
      <w:lang w:eastAsia="zh-CN"/>
    </w:rPr>
  </w:style>
  <w:style w:type="character" w:customStyle="1" w:styleId="Appendix-2Char">
    <w:name w:val="Appendix-2 Char"/>
    <w:basedOn w:val="DefaultParagraphFont"/>
    <w:link w:val="Appendix-2"/>
    <w:rsid w:val="00785B94"/>
    <w:rPr>
      <w:rFonts w:eastAsia="Times New Roman"/>
      <w:b/>
      <w:sz w:val="22"/>
      <w:lang w:val="en-GB" w:eastAsia="ko-KR"/>
    </w:rPr>
  </w:style>
  <w:style w:type="paragraph" w:customStyle="1" w:styleId="Appendix0">
    <w:name w:val="Appendix"/>
    <w:basedOn w:val="Heading1"/>
    <w:next w:val="appendix-1"/>
    <w:link w:val="AppendixChar0"/>
    <w:qFormat/>
    <w:rsid w:val="00FF7EF1"/>
    <w:pPr>
      <w:numPr>
        <w:numId w:val="0"/>
      </w:numPr>
      <w:ind w:left="432" w:hanging="432"/>
    </w:pPr>
  </w:style>
  <w:style w:type="character" w:customStyle="1" w:styleId="Appendix-3Char">
    <w:name w:val="Appendix-3 Char"/>
    <w:basedOn w:val="DefaultParagraphFont"/>
    <w:link w:val="Appendix-3"/>
    <w:rsid w:val="00785B94"/>
    <w:rPr>
      <w:rFonts w:eastAsia="Times New Roman"/>
      <w:b/>
      <w:sz w:val="22"/>
      <w:lang w:val="en-GB" w:eastAsia="zh-CN"/>
    </w:rPr>
  </w:style>
  <w:style w:type="character" w:customStyle="1" w:styleId="Heading1Char">
    <w:name w:val="Heading 1 Char"/>
    <w:basedOn w:val="DefaultParagraphFont"/>
    <w:link w:val="Heading1"/>
    <w:rsid w:val="00FF7EF1"/>
    <w:rPr>
      <w:b/>
      <w:bCs/>
      <w:sz w:val="28"/>
      <w:szCs w:val="28"/>
    </w:rPr>
  </w:style>
  <w:style w:type="character" w:customStyle="1" w:styleId="AppendixChar0">
    <w:name w:val="Appendix Char"/>
    <w:basedOn w:val="Heading1Char"/>
    <w:link w:val="Appendix0"/>
    <w:rsid w:val="00AB292E"/>
    <w:rPr>
      <w:b/>
      <w:bCs/>
      <w:sz w:val="28"/>
      <w:szCs w:val="28"/>
    </w:rPr>
  </w:style>
  <w:style w:type="paragraph" w:customStyle="1" w:styleId="3GPPAgreements">
    <w:name w:val="3GPP Agreements"/>
    <w:basedOn w:val="Normal"/>
    <w:qFormat/>
    <w:rsid w:val="000D43FC"/>
    <w:pPr>
      <w:numPr>
        <w:numId w:val="38"/>
      </w:numPr>
      <w:overflowPunct w:val="0"/>
      <w:snapToGrid/>
      <w:spacing w:before="60" w:after="60"/>
      <w:textAlignment w:val="baseline"/>
    </w:pPr>
    <w:rPr>
      <w:rFonts w:eastAsia="Times New Roman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8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0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9912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41137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10890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58653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79933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07128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406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8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14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image" Target="media/image19.png"/><Relationship Id="rId3" Type="http://schemas.openxmlformats.org/officeDocument/2006/relationships/styles" Target="styles.xml"/><Relationship Id="rId21" Type="http://schemas.openxmlformats.org/officeDocument/2006/relationships/image" Target="media/image14.png"/><Relationship Id="rId34" Type="http://schemas.openxmlformats.org/officeDocument/2006/relationships/image" Target="media/image27.png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18.png"/><Relationship Id="rId33" Type="http://schemas.openxmlformats.org/officeDocument/2006/relationships/image" Target="media/image26.png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29" Type="http://schemas.openxmlformats.org/officeDocument/2006/relationships/image" Target="media/image22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7.png"/><Relationship Id="rId32" Type="http://schemas.openxmlformats.org/officeDocument/2006/relationships/image" Target="media/image25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openxmlformats.org/officeDocument/2006/relationships/image" Target="media/image21.png"/><Relationship Id="rId36" Type="http://schemas.openxmlformats.org/officeDocument/2006/relationships/theme" Target="theme/theme1.xml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31" Type="http://schemas.openxmlformats.org/officeDocument/2006/relationships/image" Target="media/image24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image" Target="media/image20.png"/><Relationship Id="rId30" Type="http://schemas.openxmlformats.org/officeDocument/2006/relationships/image" Target="media/image23.png"/><Relationship Id="rId35" Type="http://schemas.openxmlformats.org/officeDocument/2006/relationships/fontTable" Target="fontTable.xml"/><Relationship Id="rId8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2726658-BA0F-4F2C-B6CF-3CADE3F195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10</Pages>
  <Words>1830</Words>
  <Characters>10437</Characters>
  <Application>Microsoft Office Word</Application>
  <DocSecurity>0</DocSecurity>
  <Lines>86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12243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Brian Classon</dc:creator>
  <cp:lastModifiedBy>Huawei</cp:lastModifiedBy>
  <cp:revision>6</cp:revision>
  <cp:lastPrinted>2007-06-18T22:08:00Z</cp:lastPrinted>
  <dcterms:created xsi:type="dcterms:W3CDTF">2018-09-28T12:22:00Z</dcterms:created>
  <dcterms:modified xsi:type="dcterms:W3CDTF">2018-09-28T18:28:00Z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(3)f52a49THbrXV9BU//FxEI1pZO0MV1FACYJKzmql62j90O7zry4LDJHd3OzXtTwWMSncydGG9
C+wwfvx9uDHTz2DeQcukuRf7W54TVfZliQRbG+XqSgLUl/uVjyi0pX4u7CFa4evRDak+2a+c
P1nw0OBRgkQiYp3hB+yD1yj6GkcuuTwCuW2LsHH/kHJZKZtwvsJlqxAANeFKMnIsxoOaRGAA
vTFPR7UZLaVWiTZYor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0THNJ3YXNnFj/4yDs8fUT+Haq5+AFxHpPz1Hjk6rudDu7AV21qnKvi
11b2shvVstZUhmramfClqjKim2qZZEnl9ZxDbcTfMtsmgCySr20Nbp5yQAJ2hhzBwxeoj2y3
ydAEebJwnkgQPQm3kDJHLCtPfKOuXeRtax2r2kEy4eJlTzSIfsxS+3bkh6RVPiSa+scXpjeA
RRDA8Q1iUVZqCp2a/NPx1CjBl2pG2gNpPib0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5cOKpHAyA8FyzQO7fR4Hx9M0Tlqc3MxNt8ue
tcX2y9DaaZfxXdXJjgdO+6phEv6adg==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1538137216</vt:lpwstr>
  </property>
</Properties>
</file>