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BA9FB" w14:textId="295EEB81" w:rsidR="009C0564" w:rsidRPr="00CF195E" w:rsidRDefault="00DE7997"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7AB4F84D" wp14:editId="0BA6A7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0F27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EE7ABA">
        <w:rPr>
          <w:b/>
          <w:kern w:val="2"/>
          <w:lang w:eastAsia="zh-CN"/>
        </w:rPr>
        <w:t>94bis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EB073B">
        <w:rPr>
          <w:b/>
          <w:kern w:val="2"/>
          <w:lang w:eastAsia="zh-CN"/>
        </w:rPr>
        <w:t>10154</w:t>
      </w:r>
    </w:p>
    <w:p w14:paraId="3F44C013" w14:textId="77777777" w:rsidR="009C0564" w:rsidRPr="00CF195E" w:rsidRDefault="00EE7ABA" w:rsidP="00CF195E">
      <w:pPr>
        <w:jc w:val="left"/>
        <w:rPr>
          <w:b/>
          <w:kern w:val="2"/>
          <w:lang w:eastAsia="zh-CN"/>
        </w:rPr>
      </w:pPr>
      <w:r>
        <w:rPr>
          <w:b/>
          <w:kern w:val="2"/>
          <w:lang w:eastAsia="zh-CN"/>
        </w:rPr>
        <w:t>Chengdu, China</w:t>
      </w:r>
      <w:r w:rsidR="00486936">
        <w:rPr>
          <w:b/>
          <w:kern w:val="2"/>
          <w:lang w:eastAsia="zh-CN"/>
        </w:rPr>
        <w:t xml:space="preserve">, </w:t>
      </w:r>
      <w:r>
        <w:rPr>
          <w:b/>
          <w:kern w:val="2"/>
          <w:lang w:eastAsia="zh-CN"/>
        </w:rPr>
        <w:t>Oct</w:t>
      </w:r>
      <w:r w:rsidR="00F16BF2">
        <w:rPr>
          <w:b/>
          <w:kern w:val="2"/>
          <w:lang w:eastAsia="zh-CN"/>
        </w:rPr>
        <w:t xml:space="preserve"> </w:t>
      </w:r>
      <w:r>
        <w:rPr>
          <w:b/>
          <w:kern w:val="2"/>
          <w:lang w:eastAsia="zh-CN"/>
        </w:rPr>
        <w:t>8</w:t>
      </w:r>
      <w:r w:rsidR="00486936">
        <w:rPr>
          <w:b/>
          <w:kern w:val="2"/>
          <w:lang w:eastAsia="zh-CN"/>
        </w:rPr>
        <w:t xml:space="preserve"> –</w:t>
      </w:r>
      <w:r>
        <w:rPr>
          <w:b/>
          <w:kern w:val="2"/>
          <w:lang w:eastAsia="zh-CN"/>
        </w:rPr>
        <w:t xml:space="preserve"> 12</w:t>
      </w:r>
      <w:r w:rsidR="00F16BF2">
        <w:rPr>
          <w:b/>
          <w:kern w:val="2"/>
          <w:lang w:eastAsia="zh-CN"/>
        </w:rPr>
        <w:t>, 2018</w:t>
      </w:r>
    </w:p>
    <w:p w14:paraId="4B897417" w14:textId="77777777" w:rsidR="009C0564" w:rsidRPr="00CF195E" w:rsidRDefault="009C0564" w:rsidP="00CF195E">
      <w:pPr>
        <w:pBdr>
          <w:top w:val="single" w:sz="4" w:space="1" w:color="auto"/>
        </w:pBdr>
        <w:spacing w:after="0"/>
        <w:jc w:val="left"/>
        <w:rPr>
          <w:b/>
          <w:kern w:val="2"/>
          <w:sz w:val="16"/>
          <w:szCs w:val="16"/>
          <w:lang w:eastAsia="zh-CN"/>
        </w:rPr>
      </w:pPr>
    </w:p>
    <w:p w14:paraId="7337725D" w14:textId="6ADC193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14604">
        <w:rPr>
          <w:b/>
          <w:kern w:val="2"/>
          <w:lang w:eastAsia="zh-CN"/>
        </w:rPr>
        <w:t>7.2.9.2.1</w:t>
      </w:r>
    </w:p>
    <w:p w14:paraId="312B5C16"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67788D09" w14:textId="5028267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272E9" w:rsidRPr="009272E9">
        <w:rPr>
          <w:b/>
          <w:kern w:val="2"/>
          <w:lang w:eastAsia="zh-CN"/>
        </w:rPr>
        <w:t>Power consumption reduct</w:t>
      </w:r>
      <w:r w:rsidR="00D14604">
        <w:rPr>
          <w:b/>
          <w:kern w:val="2"/>
          <w:lang w:eastAsia="zh-CN"/>
        </w:rPr>
        <w:t>ion based on</w:t>
      </w:r>
      <w:r w:rsidR="009272E9">
        <w:rPr>
          <w:b/>
          <w:kern w:val="2"/>
          <w:lang w:eastAsia="zh-CN"/>
        </w:rPr>
        <w:t xml:space="preserve"> time/frequency/ante</w:t>
      </w:r>
      <w:r w:rsidR="009272E9" w:rsidRPr="009272E9">
        <w:rPr>
          <w:b/>
          <w:kern w:val="2"/>
          <w:lang w:eastAsia="zh-CN"/>
        </w:rPr>
        <w:t>nna</w:t>
      </w:r>
      <w:r w:rsidR="00D14604" w:rsidRPr="00D14604">
        <w:rPr>
          <w:b/>
          <w:kern w:val="2"/>
          <w:lang w:eastAsia="zh-CN"/>
        </w:rPr>
        <w:t xml:space="preserve"> </w:t>
      </w:r>
      <w:r w:rsidR="00D14604">
        <w:rPr>
          <w:b/>
          <w:kern w:val="2"/>
          <w:lang w:eastAsia="zh-CN"/>
        </w:rPr>
        <w:t>adaptation</w:t>
      </w:r>
    </w:p>
    <w:p w14:paraId="16C7725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C79D51B" w14:textId="77777777" w:rsidR="009C0564" w:rsidRPr="00CF195E" w:rsidRDefault="009C0564" w:rsidP="00CF195E">
      <w:pPr>
        <w:pBdr>
          <w:bottom w:val="single" w:sz="4" w:space="1" w:color="auto"/>
        </w:pBdr>
        <w:spacing w:after="0"/>
        <w:jc w:val="left"/>
        <w:rPr>
          <w:b/>
          <w:kern w:val="2"/>
          <w:sz w:val="16"/>
          <w:szCs w:val="16"/>
          <w:lang w:eastAsia="zh-CN"/>
        </w:rPr>
      </w:pPr>
    </w:p>
    <w:p w14:paraId="68F16FC8" w14:textId="77777777" w:rsidR="009C0564" w:rsidRPr="00CF195E" w:rsidRDefault="009C0564">
      <w:pPr>
        <w:pStyle w:val="Heading1"/>
      </w:pPr>
      <w:bookmarkStart w:id="0" w:name="_Ref124589705"/>
      <w:bookmarkStart w:id="1" w:name="_Ref129681862"/>
      <w:r w:rsidRPr="00CF195E">
        <w:t>Introduction</w:t>
      </w:r>
      <w:bookmarkEnd w:id="0"/>
      <w:bookmarkEnd w:id="1"/>
    </w:p>
    <w:p w14:paraId="115A38FB" w14:textId="2829C8C2" w:rsidR="00C50410" w:rsidRDefault="00C50410" w:rsidP="00C50410">
      <w:pPr>
        <w:rPr>
          <w:bCs/>
        </w:rPr>
      </w:pPr>
      <w:r>
        <w:rPr>
          <w:lang w:eastAsia="zh-CN"/>
        </w:rPr>
        <w:t>In RAN#80</w:t>
      </w:r>
      <w:r w:rsidR="0033178C">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CF72F9">
        <w:rPr>
          <w:bCs/>
          <w:lang w:eastAsia="zh-CN"/>
        </w:rPr>
        <w:fldChar w:fldCharType="begin"/>
      </w:r>
      <w:r w:rsidR="00CF72F9">
        <w:rPr>
          <w:bCs/>
          <w:lang w:eastAsia="zh-CN"/>
        </w:rPr>
        <w:instrText xml:space="preserve"> REF _Ref520230574 \r \h </w:instrText>
      </w:r>
      <w:r w:rsidR="00CF72F9">
        <w:rPr>
          <w:bCs/>
          <w:lang w:eastAsia="zh-CN"/>
        </w:rPr>
      </w:r>
      <w:r w:rsidR="00CF72F9">
        <w:rPr>
          <w:bCs/>
          <w:lang w:eastAsia="zh-CN"/>
        </w:rPr>
        <w:fldChar w:fldCharType="separate"/>
      </w:r>
      <w:r w:rsidR="00CF72F9">
        <w:rPr>
          <w:bCs/>
          <w:lang w:eastAsia="zh-CN"/>
        </w:rPr>
        <w:t>[1]</w:t>
      </w:r>
      <w:r w:rsidR="00CF72F9">
        <w:rPr>
          <w:bCs/>
          <w:lang w:eastAsia="zh-CN"/>
        </w:rPr>
        <w:fldChar w:fldCharType="end"/>
      </w:r>
      <w:r>
        <w:rPr>
          <w:bCs/>
        </w:rPr>
        <w:t xml:space="preserve">. The objective of the </w:t>
      </w:r>
      <w:r>
        <w:rPr>
          <w:rFonts w:hint="eastAsia"/>
          <w:bCs/>
          <w:lang w:eastAsia="zh-CN"/>
        </w:rPr>
        <w:t>UE power saving study</w:t>
      </w:r>
      <w:r>
        <w:rPr>
          <w:bCs/>
        </w:rPr>
        <w:t xml:space="preserve"> includes the following</w:t>
      </w:r>
      <w:r w:rsidDel="00AF7E99">
        <w:rPr>
          <w:bCs/>
        </w:rPr>
        <w:t xml:space="preserve"> </w:t>
      </w:r>
      <w:r>
        <w:rPr>
          <w:bCs/>
        </w:rPr>
        <w:t>aspects:</w:t>
      </w:r>
    </w:p>
    <w:p w14:paraId="4D48A92F" w14:textId="77777777" w:rsidR="00C50410" w:rsidRPr="00C50410" w:rsidRDefault="00C50410" w:rsidP="00C50410">
      <w:pPr>
        <w:pStyle w:val="ListParagraph"/>
        <w:numPr>
          <w:ilvl w:val="0"/>
          <w:numId w:val="31"/>
        </w:numPr>
        <w:spacing w:afterLines="50" w:after="120"/>
        <w:rPr>
          <w:bCs/>
          <w:i/>
          <w:lang w:eastAsia="zh-CN"/>
        </w:rPr>
      </w:pPr>
      <w:r w:rsidRPr="00C50410">
        <w:rPr>
          <w:bCs/>
          <w:i/>
          <w:lang w:eastAsia="zh-CN"/>
        </w:rPr>
        <w:t xml:space="preserve">Identify techniques for UE power saving study with focus in RRC_CONNECTED mode </w:t>
      </w:r>
      <w:r w:rsidRPr="00C50410">
        <w:rPr>
          <w:bCs/>
          <w:i/>
        </w:rPr>
        <w:t>[RAN1, RAN2]</w:t>
      </w:r>
    </w:p>
    <w:p w14:paraId="778F4C28" w14:textId="77777777" w:rsidR="00C50410" w:rsidRPr="00C50410" w:rsidRDefault="00C50410" w:rsidP="00C50410">
      <w:pPr>
        <w:pStyle w:val="ListParagraph"/>
        <w:numPr>
          <w:ilvl w:val="1"/>
          <w:numId w:val="31"/>
        </w:numPr>
        <w:spacing w:afterLines="50" w:after="120"/>
        <w:rPr>
          <w:bCs/>
          <w:i/>
          <w:lang w:eastAsia="zh-CN"/>
        </w:rPr>
      </w:pPr>
      <w:r w:rsidRPr="00C50410">
        <w:rPr>
          <w:i/>
          <w:lang w:eastAsia="ko-KR"/>
        </w:rPr>
        <w:t>Study UE adaptation to the traffic and UE power consumption characteristics in frequency, time, antenna domains, DRX configuration, and UE processing timeline for UE power saving</w:t>
      </w:r>
    </w:p>
    <w:p w14:paraId="4F69A3CD" w14:textId="77777777" w:rsidR="00C50410" w:rsidRPr="00C50410" w:rsidRDefault="00C50410" w:rsidP="00C50410">
      <w:pPr>
        <w:pStyle w:val="ListParagraph"/>
        <w:spacing w:afterLines="50" w:after="120"/>
        <w:ind w:left="1080"/>
        <w:rPr>
          <w:bCs/>
          <w:i/>
          <w:lang w:eastAsia="zh-CN"/>
        </w:rPr>
      </w:pPr>
      <w:r w:rsidRPr="00C50410">
        <w:rPr>
          <w:bCs/>
          <w:i/>
          <w:lang w:eastAsia="zh-CN"/>
        </w:rPr>
        <w:t>(Note: existing UE capabilities are assumed for UE processing timeline)</w:t>
      </w:r>
    </w:p>
    <w:p w14:paraId="22BDC053" w14:textId="77777777" w:rsidR="00C50410" w:rsidRPr="00C50410" w:rsidRDefault="00C50410" w:rsidP="00C50410">
      <w:pPr>
        <w:pStyle w:val="ListParagraph"/>
        <w:numPr>
          <w:ilvl w:val="2"/>
          <w:numId w:val="31"/>
        </w:numPr>
        <w:spacing w:afterLines="50" w:after="120"/>
        <w:rPr>
          <w:bCs/>
          <w:i/>
          <w:lang w:eastAsia="zh-CN"/>
        </w:rPr>
      </w:pPr>
      <w:r w:rsidRPr="00C50410">
        <w:rPr>
          <w:bCs/>
          <w:i/>
          <w:lang w:eastAsia="zh-CN"/>
        </w:rPr>
        <w:t>Network and/or UE assistance information</w:t>
      </w:r>
    </w:p>
    <w:p w14:paraId="6487E340" w14:textId="77777777" w:rsidR="00C50410" w:rsidRPr="00C50410" w:rsidRDefault="00C50410" w:rsidP="00C50410">
      <w:pPr>
        <w:pStyle w:val="ListParagraph"/>
        <w:numPr>
          <w:ilvl w:val="2"/>
          <w:numId w:val="31"/>
        </w:numPr>
        <w:spacing w:afterLines="50" w:after="120"/>
        <w:rPr>
          <w:bCs/>
          <w:i/>
          <w:lang w:eastAsia="zh-CN"/>
        </w:rPr>
      </w:pPr>
      <w:r w:rsidRPr="00C50410">
        <w:rPr>
          <w:bCs/>
          <w:i/>
          <w:lang w:eastAsia="zh-CN"/>
        </w:rPr>
        <w:t>Include mechanism in reducing PDCCH monitoring, taking into account current DRX scheme</w:t>
      </w:r>
    </w:p>
    <w:p w14:paraId="4C2609CE" w14:textId="77777777" w:rsidR="00C50410" w:rsidRPr="00C50410" w:rsidRDefault="00C50410" w:rsidP="00CA1799">
      <w:pPr>
        <w:pStyle w:val="ListParagraph"/>
        <w:numPr>
          <w:ilvl w:val="1"/>
          <w:numId w:val="31"/>
        </w:numPr>
        <w:spacing w:afterLines="50" w:after="120"/>
        <w:rPr>
          <w:bCs/>
          <w:i/>
          <w:lang w:eastAsia="zh-CN"/>
        </w:rPr>
      </w:pPr>
      <w:r w:rsidRPr="00C50410">
        <w:rPr>
          <w:bCs/>
          <w:i/>
          <w:lang w:eastAsia="zh-CN"/>
        </w:rPr>
        <w:t>Study</w:t>
      </w:r>
      <w:r w:rsidRPr="00C50410">
        <w:rPr>
          <w:rFonts w:hint="eastAsia"/>
          <w:bCs/>
          <w:i/>
          <w:lang w:eastAsia="zh-CN"/>
        </w:rPr>
        <w:t xml:space="preserve"> the</w:t>
      </w:r>
      <w:r w:rsidRPr="00C50410">
        <w:rPr>
          <w:bCs/>
          <w:i/>
          <w:lang w:eastAsia="zh-CN"/>
        </w:rPr>
        <w:t xml:space="preserve"> power saving signal/channel/procedure for triggering adaptation of UE  power consumption characteristics</w:t>
      </w:r>
    </w:p>
    <w:p w14:paraId="6A5311D4" w14:textId="77777777" w:rsidR="00C50410" w:rsidRPr="00C50410" w:rsidRDefault="00C50410" w:rsidP="00C50410">
      <w:pPr>
        <w:pStyle w:val="ListParagraph"/>
        <w:numPr>
          <w:ilvl w:val="0"/>
          <w:numId w:val="31"/>
        </w:numPr>
        <w:spacing w:afterLines="50" w:after="120"/>
        <w:rPr>
          <w:bCs/>
          <w:i/>
          <w:lang w:eastAsia="zh-CN"/>
        </w:rPr>
      </w:pPr>
      <w:r w:rsidRPr="00C50410">
        <w:rPr>
          <w:bCs/>
          <w:i/>
          <w:lang w:eastAsia="zh-CN"/>
        </w:rPr>
        <w:t xml:space="preserve">Study the </w:t>
      </w:r>
      <w:r w:rsidRPr="00C50410">
        <w:rPr>
          <w:rFonts w:hint="eastAsia"/>
          <w:bCs/>
          <w:i/>
          <w:lang w:eastAsia="zh-CN"/>
        </w:rPr>
        <w:t xml:space="preserve">UE </w:t>
      </w:r>
      <w:r w:rsidRPr="00C50410">
        <w:rPr>
          <w:bCs/>
          <w:i/>
          <w:lang w:eastAsia="zh-CN"/>
        </w:rPr>
        <w:t>power consumption reduction in RRM measurements in synchronous and asynchronous network deployment [RAN1/2]</w:t>
      </w:r>
    </w:p>
    <w:p w14:paraId="0FDFE4BC" w14:textId="77777777" w:rsidR="00C50410" w:rsidRPr="00C50410" w:rsidRDefault="00C50410" w:rsidP="00C50410">
      <w:pPr>
        <w:pStyle w:val="ListParagraph"/>
        <w:numPr>
          <w:ilvl w:val="0"/>
          <w:numId w:val="31"/>
        </w:numPr>
        <w:spacing w:afterLines="50" w:after="120"/>
        <w:rPr>
          <w:bCs/>
          <w:i/>
          <w:lang w:eastAsia="zh-CN"/>
        </w:rPr>
      </w:pPr>
      <w:r w:rsidRPr="00C50410">
        <w:rPr>
          <w:bCs/>
          <w:i/>
          <w:lang w:eastAsia="zh-CN"/>
        </w:rPr>
        <w:t xml:space="preserve"> Study the enhancement of higher layer procedures for UE power saving   [RAN2]</w:t>
      </w:r>
    </w:p>
    <w:p w14:paraId="1B56B74C" w14:textId="77777777" w:rsidR="00C50410" w:rsidRPr="00C50410" w:rsidRDefault="00C50410" w:rsidP="00CA1799">
      <w:pPr>
        <w:pStyle w:val="ListParagraph"/>
        <w:numPr>
          <w:ilvl w:val="1"/>
          <w:numId w:val="31"/>
        </w:numPr>
        <w:spacing w:afterLines="50" w:after="120"/>
        <w:rPr>
          <w:bCs/>
          <w:i/>
          <w:lang w:eastAsia="zh-CN"/>
        </w:rPr>
      </w:pPr>
      <w:r w:rsidRPr="00C50410">
        <w:rPr>
          <w:bCs/>
          <w:i/>
          <w:lang w:eastAsia="zh-CN"/>
        </w:rPr>
        <w:t>Study the enhancement of  UE paging procedure based on the additional power saving signal/channel/procedure</w:t>
      </w:r>
    </w:p>
    <w:p w14:paraId="68C29E85" w14:textId="77777777" w:rsidR="00C50410" w:rsidRPr="00C50410" w:rsidRDefault="00C50410" w:rsidP="00CA1799">
      <w:pPr>
        <w:pStyle w:val="ListParagraph"/>
        <w:numPr>
          <w:ilvl w:val="1"/>
          <w:numId w:val="31"/>
        </w:numPr>
        <w:spacing w:afterLines="50" w:after="120"/>
        <w:rPr>
          <w:bCs/>
          <w:i/>
          <w:lang w:eastAsia="zh-CN"/>
        </w:rPr>
      </w:pPr>
      <w:r w:rsidRPr="00C50410">
        <w:rPr>
          <w:bCs/>
          <w:i/>
          <w:lang w:eastAsia="zh-CN"/>
        </w:rPr>
        <w:t xml:space="preserve">Study the enhancement of  UE power saving procedure in supporting efficient transition from RRC_CONNECTED to RRC_IDLE/RRC_INACTIVE mode  </w:t>
      </w:r>
    </w:p>
    <w:p w14:paraId="0D485233" w14:textId="06F2F921" w:rsidR="00C50410" w:rsidRPr="00CF195E" w:rsidRDefault="003F5D1F" w:rsidP="00C12BC1">
      <w:pPr>
        <w:rPr>
          <w:rFonts w:eastAsia="MS Mincho"/>
          <w:lang w:eastAsia="ja-JP"/>
        </w:rPr>
      </w:pPr>
      <w:bookmarkStart w:id="2" w:name="OLE_LINK13"/>
      <w:r>
        <w:rPr>
          <w:rFonts w:eastAsia="MS Mincho"/>
          <w:lang w:eastAsia="ja-JP"/>
        </w:rPr>
        <w:t xml:space="preserve">This contribution </w:t>
      </w:r>
      <w:r w:rsidR="001229C1">
        <w:rPr>
          <w:rFonts w:eastAsia="MS Mincho"/>
          <w:lang w:eastAsia="ja-JP"/>
        </w:rPr>
        <w:t>includes the analysis on UE power consumption based on time/frequency/antenna domains</w:t>
      </w:r>
      <w:r w:rsidR="001229C1" w:rsidRPr="00AC0A0B">
        <w:rPr>
          <w:rFonts w:eastAsia="MS Mincho"/>
          <w:lang w:eastAsia="ja-JP"/>
        </w:rPr>
        <w:t xml:space="preserve"> </w:t>
      </w:r>
      <w:r w:rsidR="001229C1">
        <w:rPr>
          <w:rFonts w:eastAsia="MS Mincho"/>
          <w:lang w:eastAsia="ja-JP"/>
        </w:rPr>
        <w:t>adaptation</w:t>
      </w:r>
      <w:bookmarkEnd w:id="2"/>
      <w:r w:rsidR="006651C1">
        <w:rPr>
          <w:rFonts w:eastAsia="MS Mincho"/>
          <w:lang w:eastAsia="ja-JP"/>
        </w:rPr>
        <w:t>, where</w:t>
      </w:r>
      <w:r w:rsidR="006651C1" w:rsidRPr="006651C1">
        <w:rPr>
          <w:rFonts w:eastAsia="MS Mincho"/>
          <w:lang w:eastAsia="ja-JP"/>
        </w:rPr>
        <w:t xml:space="preserve"> </w:t>
      </w:r>
      <w:r w:rsidR="006651C1">
        <w:rPr>
          <w:rFonts w:eastAsia="MS Mincho"/>
          <w:lang w:eastAsia="ja-JP"/>
        </w:rPr>
        <w:t>impact</w:t>
      </w:r>
      <w:r w:rsidR="001B0704">
        <w:rPr>
          <w:rFonts w:eastAsia="MS Mincho"/>
          <w:lang w:eastAsia="ja-JP"/>
        </w:rPr>
        <w:t>s on</w:t>
      </w:r>
      <w:r w:rsidR="006651C1">
        <w:rPr>
          <w:rFonts w:eastAsia="MS Mincho"/>
          <w:lang w:eastAsia="ja-JP"/>
        </w:rPr>
        <w:t xml:space="preserve"> C-DRX configurations and UE processing timeline are considered as time domain </w:t>
      </w:r>
      <w:r w:rsidR="006E4F79">
        <w:rPr>
          <w:rFonts w:eastAsia="MS Mincho"/>
          <w:lang w:eastAsia="ja-JP"/>
        </w:rPr>
        <w:t>adaptations</w:t>
      </w:r>
      <w:r w:rsidR="006651C1">
        <w:rPr>
          <w:rFonts w:eastAsia="MS Mincho"/>
          <w:lang w:eastAsia="ja-JP"/>
        </w:rPr>
        <w:t>.</w:t>
      </w:r>
    </w:p>
    <w:p w14:paraId="2A862800" w14:textId="19388F99" w:rsidR="00687B28" w:rsidRPr="00687B28" w:rsidRDefault="00571797" w:rsidP="00687B28">
      <w:pPr>
        <w:pStyle w:val="Heading1"/>
        <w:rPr>
          <w:lang w:eastAsia="ja-JP"/>
        </w:rPr>
      </w:pPr>
      <w:bookmarkStart w:id="3" w:name="_Ref129681832"/>
      <w:r>
        <w:rPr>
          <w:lang w:eastAsia="ja-JP"/>
        </w:rPr>
        <w:t xml:space="preserve"> </w:t>
      </w:r>
      <w:r w:rsidR="00FC3DC5">
        <w:rPr>
          <w:lang w:eastAsia="ja-JP"/>
        </w:rPr>
        <w:t>Discussion</w:t>
      </w:r>
    </w:p>
    <w:p w14:paraId="169A5DFF" w14:textId="4B26D4A4" w:rsidR="007C31A0" w:rsidRDefault="007C31A0" w:rsidP="00E75774">
      <w:pPr>
        <w:pStyle w:val="Heading2"/>
        <w:rPr>
          <w:lang w:eastAsia="ja-JP"/>
        </w:rPr>
      </w:pPr>
      <w:r>
        <w:rPr>
          <w:lang w:eastAsia="ja-JP"/>
        </w:rPr>
        <w:t>Adaptation in time domain</w:t>
      </w:r>
    </w:p>
    <w:p w14:paraId="05CB7F8F" w14:textId="5AD29519" w:rsidR="00462913" w:rsidRPr="00A034AA" w:rsidRDefault="00462913" w:rsidP="00A034AA">
      <w:pPr>
        <w:rPr>
          <w:rFonts w:eastAsia="MS Mincho"/>
          <w:lang w:eastAsia="ja-JP"/>
        </w:rPr>
      </w:pPr>
      <w:r>
        <w:rPr>
          <w:rFonts w:eastAsia="MS Mincho"/>
          <w:lang w:eastAsia="ja-JP"/>
        </w:rPr>
        <w:t xml:space="preserve">In this section, </w:t>
      </w:r>
      <w:r w:rsidR="006B1291">
        <w:rPr>
          <w:rFonts w:eastAsia="MS Mincho"/>
          <w:lang w:eastAsia="ja-JP"/>
        </w:rPr>
        <w:t xml:space="preserve">we discuss </w:t>
      </w:r>
      <w:r w:rsidR="00B07790">
        <w:rPr>
          <w:rFonts w:eastAsia="MS Mincho"/>
          <w:lang w:eastAsia="ja-JP"/>
        </w:rPr>
        <w:t>power consumption reduction based on time domain adaptation, in which</w:t>
      </w:r>
      <w:r w:rsidR="006B1291">
        <w:rPr>
          <w:rFonts w:eastAsia="MS Mincho"/>
          <w:lang w:eastAsia="ja-JP"/>
        </w:rPr>
        <w:t xml:space="preserve"> C-DRX</w:t>
      </w:r>
      <w:r w:rsidR="00B07790">
        <w:rPr>
          <w:rFonts w:eastAsia="MS Mincho"/>
          <w:lang w:eastAsia="ja-JP"/>
        </w:rPr>
        <w:t xml:space="preserve"> and </w:t>
      </w:r>
      <w:bookmarkStart w:id="4" w:name="OLE_LINK15"/>
      <w:r w:rsidR="005D670D">
        <w:rPr>
          <w:rFonts w:eastAsia="MS Mincho"/>
          <w:lang w:eastAsia="ja-JP"/>
        </w:rPr>
        <w:t xml:space="preserve">UE </w:t>
      </w:r>
      <w:r w:rsidR="00B07790">
        <w:rPr>
          <w:rFonts w:eastAsia="MS Mincho"/>
          <w:lang w:eastAsia="ja-JP"/>
        </w:rPr>
        <w:t>processing</w:t>
      </w:r>
      <w:r>
        <w:rPr>
          <w:rFonts w:eastAsia="MS Mincho"/>
          <w:lang w:eastAsia="ja-JP"/>
        </w:rPr>
        <w:t xml:space="preserve"> timeline</w:t>
      </w:r>
      <w:bookmarkEnd w:id="4"/>
      <w:r>
        <w:rPr>
          <w:rFonts w:eastAsia="MS Mincho"/>
          <w:lang w:eastAsia="ja-JP"/>
        </w:rPr>
        <w:t xml:space="preserve"> </w:t>
      </w:r>
      <w:r w:rsidR="00B07790">
        <w:rPr>
          <w:rFonts w:eastAsia="MS Mincho"/>
          <w:lang w:eastAsia="ja-JP"/>
        </w:rPr>
        <w:t>is</w:t>
      </w:r>
      <w:r>
        <w:rPr>
          <w:rFonts w:eastAsia="MS Mincho"/>
          <w:lang w:eastAsia="ja-JP"/>
        </w:rPr>
        <w:t xml:space="preserve"> analyzed for power saving.</w:t>
      </w:r>
      <w:r w:rsidR="005D670D">
        <w:rPr>
          <w:rFonts w:eastAsia="MS Mincho"/>
          <w:lang w:eastAsia="ja-JP"/>
        </w:rPr>
        <w:t xml:space="preserve"> </w:t>
      </w:r>
      <w:r w:rsidR="002F0FCF">
        <w:rPr>
          <w:rFonts w:eastAsia="MS Mincho"/>
          <w:lang w:eastAsia="ja-JP"/>
        </w:rPr>
        <w:t>T</w:t>
      </w:r>
      <w:r w:rsidR="00F157BF">
        <w:rPr>
          <w:rFonts w:eastAsia="MS Mincho"/>
          <w:lang w:eastAsia="ja-JP"/>
        </w:rPr>
        <w:t>he configuration of C-DRX parameters</w:t>
      </w:r>
      <w:r w:rsidR="002F0FCF">
        <w:rPr>
          <w:rFonts w:eastAsia="MS Mincho"/>
          <w:lang w:eastAsia="ja-JP"/>
        </w:rPr>
        <w:t>, analyzed in Section 2.1.1,</w:t>
      </w:r>
      <w:r w:rsidR="00FA40C0">
        <w:rPr>
          <w:rFonts w:eastAsia="MS Mincho"/>
          <w:lang w:eastAsia="ja-JP"/>
        </w:rPr>
        <w:t xml:space="preserve"> impact</w:t>
      </w:r>
      <w:r w:rsidR="002F0FCF">
        <w:rPr>
          <w:rFonts w:eastAsia="MS Mincho"/>
          <w:lang w:eastAsia="ja-JP"/>
        </w:rPr>
        <w:t>s</w:t>
      </w:r>
      <w:r w:rsidR="00343EB7">
        <w:rPr>
          <w:rFonts w:eastAsia="MS Mincho"/>
          <w:lang w:eastAsia="ja-JP"/>
        </w:rPr>
        <w:t xml:space="preserve"> the UE power consumption</w:t>
      </w:r>
      <w:r w:rsidR="002F0FCF">
        <w:rPr>
          <w:rFonts w:eastAsia="MS Mincho"/>
          <w:lang w:eastAsia="ja-JP"/>
        </w:rPr>
        <w:t xml:space="preserve">. </w:t>
      </w:r>
      <w:r w:rsidR="00343EB7">
        <w:rPr>
          <w:rFonts w:eastAsia="MS Mincho"/>
          <w:lang w:eastAsia="ja-JP"/>
        </w:rPr>
        <w:t>Based on the analysis,</w:t>
      </w:r>
      <w:r w:rsidR="00F157BF">
        <w:rPr>
          <w:rFonts w:eastAsia="MS Mincho"/>
          <w:lang w:eastAsia="ja-JP"/>
        </w:rPr>
        <w:t xml:space="preserve"> </w:t>
      </w:r>
      <w:r w:rsidR="00343EB7">
        <w:rPr>
          <w:rFonts w:eastAsia="MS Mincho"/>
          <w:lang w:eastAsia="ja-JP"/>
        </w:rPr>
        <w:t xml:space="preserve">it is proposed </w:t>
      </w:r>
      <w:r w:rsidR="00343EB7" w:rsidRPr="00606F34">
        <w:rPr>
          <w:rFonts w:eastAsia="MS Mincho"/>
          <w:lang w:eastAsia="ja-JP"/>
        </w:rPr>
        <w:t>to support adaptation of C-DRX configuration based on feedback from the UE</w:t>
      </w:r>
      <w:r w:rsidR="00F157BF">
        <w:rPr>
          <w:rFonts w:eastAsia="MS Mincho"/>
          <w:lang w:eastAsia="ja-JP"/>
        </w:rPr>
        <w:t xml:space="preserve">. UE power consumption </w:t>
      </w:r>
      <w:r w:rsidR="00343EB7">
        <w:rPr>
          <w:rFonts w:eastAsia="MS Mincho"/>
          <w:lang w:eastAsia="ja-JP"/>
        </w:rPr>
        <w:t xml:space="preserve">can be </w:t>
      </w:r>
      <w:r w:rsidR="00F157BF">
        <w:rPr>
          <w:rFonts w:eastAsia="MS Mincho"/>
          <w:lang w:eastAsia="ja-JP"/>
        </w:rPr>
        <w:t>impact</w:t>
      </w:r>
      <w:r w:rsidR="00343EB7">
        <w:rPr>
          <w:rFonts w:eastAsia="MS Mincho"/>
          <w:lang w:eastAsia="ja-JP"/>
        </w:rPr>
        <w:t>ed</w:t>
      </w:r>
      <w:r w:rsidR="00F157BF">
        <w:rPr>
          <w:rFonts w:eastAsia="MS Mincho"/>
          <w:lang w:eastAsia="ja-JP"/>
        </w:rPr>
        <w:t xml:space="preserve"> </w:t>
      </w:r>
      <w:r w:rsidR="00343EB7">
        <w:rPr>
          <w:rFonts w:eastAsia="MS Mincho"/>
          <w:lang w:eastAsia="ja-JP"/>
        </w:rPr>
        <w:t xml:space="preserve">by </w:t>
      </w:r>
      <w:r w:rsidR="00F157BF">
        <w:rPr>
          <w:rFonts w:eastAsia="MS Mincho"/>
          <w:lang w:eastAsia="ja-JP"/>
        </w:rPr>
        <w:t xml:space="preserve">UE processing timeline </w:t>
      </w:r>
      <w:r w:rsidR="00343EB7">
        <w:rPr>
          <w:rFonts w:eastAsia="MS Mincho"/>
          <w:lang w:eastAsia="ja-JP"/>
        </w:rPr>
        <w:t xml:space="preserve">requirement and </w:t>
      </w:r>
      <w:r w:rsidR="002F0FCF">
        <w:rPr>
          <w:rFonts w:eastAsia="MS Mincho"/>
          <w:lang w:eastAsia="ja-JP"/>
        </w:rPr>
        <w:t>this is</w:t>
      </w:r>
      <w:r w:rsidR="00343EB7">
        <w:rPr>
          <w:rFonts w:eastAsia="MS Mincho"/>
          <w:lang w:eastAsia="ja-JP"/>
        </w:rPr>
        <w:t xml:space="preserve"> discussed in </w:t>
      </w:r>
      <w:r w:rsidR="002F0FCF">
        <w:rPr>
          <w:rFonts w:eastAsia="MS Mincho"/>
          <w:lang w:eastAsia="ja-JP"/>
        </w:rPr>
        <w:t>S</w:t>
      </w:r>
      <w:r w:rsidR="00343EB7">
        <w:rPr>
          <w:rFonts w:eastAsia="MS Mincho"/>
          <w:lang w:eastAsia="ja-JP"/>
        </w:rPr>
        <w:t>ection 2.1.2.</w:t>
      </w:r>
      <w:r w:rsidR="00F157BF">
        <w:rPr>
          <w:rFonts w:eastAsia="MS Mincho"/>
          <w:lang w:eastAsia="ja-JP"/>
        </w:rPr>
        <w:t xml:space="preserve"> </w:t>
      </w:r>
    </w:p>
    <w:p w14:paraId="77B947B0" w14:textId="0A28D3D2" w:rsidR="00407589" w:rsidRDefault="00276AF9" w:rsidP="00841B90">
      <w:pPr>
        <w:pStyle w:val="Heading3"/>
        <w:rPr>
          <w:lang w:eastAsia="zh-CN"/>
        </w:rPr>
      </w:pPr>
      <w:r>
        <w:rPr>
          <w:lang w:eastAsia="ja-JP"/>
        </w:rPr>
        <w:t>C-DRX configurations</w:t>
      </w:r>
    </w:p>
    <w:p w14:paraId="22A2942E" w14:textId="5BAED51E" w:rsidR="00CA6C4F" w:rsidRDefault="00CA6C4F" w:rsidP="00CA6C4F">
      <w:pPr>
        <w:pStyle w:val="Eqn"/>
      </w:pPr>
      <w:r w:rsidRPr="00AB398F">
        <w:t>An RRC-Connected UE can be configured with C-DRX mechanism to save power</w:t>
      </w:r>
      <w:r w:rsidR="00141FE6">
        <w:t xml:space="preserve">. When C-DRX is configured, </w:t>
      </w:r>
      <w:r w:rsidRPr="003A2D5F">
        <w:t xml:space="preserve">during </w:t>
      </w:r>
      <w:r w:rsidR="00141FE6">
        <w:t xml:space="preserve">active time, which includes at least </w:t>
      </w:r>
      <w:r w:rsidRPr="003A2D5F">
        <w:t>“On Duration”</w:t>
      </w:r>
      <w:r w:rsidR="00141FE6">
        <w:t>,</w:t>
      </w:r>
      <w:r w:rsidRPr="003A2D5F">
        <w:t xml:space="preserve"> a UE monitors PDCCH, and during </w:t>
      </w:r>
      <w:r w:rsidR="00141FE6">
        <w:t>the period other than active time</w:t>
      </w:r>
      <w:r w:rsidRPr="003A2D5F">
        <w:t xml:space="preserve"> the UE does</w:t>
      </w:r>
      <w:r w:rsidR="002F0FCF">
        <w:t xml:space="preserve"> </w:t>
      </w:r>
      <w:r w:rsidRPr="003A2D5F">
        <w:t>n</w:t>
      </w:r>
      <w:r w:rsidR="002F0FCF">
        <w:t>o</w:t>
      </w:r>
      <w:r w:rsidRPr="003A2D5F">
        <w:t xml:space="preserve">t monitor PDCCH. </w:t>
      </w:r>
      <w:r w:rsidR="008F4F37">
        <w:t>T</w:t>
      </w:r>
      <w:r>
        <w:t xml:space="preserve">he gNB configures C-DRX parameters to UEs, e.g. </w:t>
      </w:r>
      <w:r w:rsidRPr="00F72E89">
        <w:rPr>
          <w:lang w:eastAsia="ko-KR"/>
        </w:rPr>
        <w:t>DRX</w:t>
      </w:r>
      <w:r>
        <w:rPr>
          <w:lang w:eastAsia="ko-KR"/>
        </w:rPr>
        <w:t xml:space="preserve"> cycle, </w:t>
      </w:r>
      <w:r w:rsidRPr="004B466E">
        <w:t>onDuration</w:t>
      </w:r>
      <w:r>
        <w:t xml:space="preserve"> t</w:t>
      </w:r>
      <w:r w:rsidRPr="004B466E">
        <w:t>imer</w:t>
      </w:r>
      <w:r>
        <w:t xml:space="preserve"> value, i</w:t>
      </w:r>
      <w:r w:rsidRPr="004B466E">
        <w:t>nactivity</w:t>
      </w:r>
      <w:r>
        <w:t xml:space="preserve"> t</w:t>
      </w:r>
      <w:r w:rsidRPr="004B466E">
        <w:t>imer</w:t>
      </w:r>
      <w:r>
        <w:t xml:space="preserve"> value, HARQ RTT timer value, and retransmission timer value.</w:t>
      </w:r>
      <w:r w:rsidR="00A549EF">
        <w:t xml:space="preserve">  </w:t>
      </w:r>
    </w:p>
    <w:p w14:paraId="37D1A8D0" w14:textId="7DF57A4A" w:rsidR="00C407C1" w:rsidRDefault="00A549EF" w:rsidP="00CA6C4F">
      <w:pPr>
        <w:rPr>
          <w:lang w:eastAsia="ja-JP"/>
        </w:rPr>
      </w:pPr>
      <w:r>
        <w:t xml:space="preserve">Improper setting of C-DRX parameters would impact UE power consumption. For example, if the inactivity timer length is configured longer than the required length corresponding to the application type of </w:t>
      </w:r>
      <w:r w:rsidR="002F0FCF">
        <w:t xml:space="preserve">the </w:t>
      </w:r>
      <w:r>
        <w:t>UE, it may introduce unnecessary</w:t>
      </w:r>
      <w:r w:rsidRPr="00AB398F">
        <w:rPr>
          <w:lang w:eastAsia="ja-JP"/>
        </w:rPr>
        <w:t xml:space="preserve"> </w:t>
      </w:r>
      <w:r>
        <w:rPr>
          <w:lang w:eastAsia="ja-JP"/>
        </w:rPr>
        <w:t xml:space="preserve">PDCCH monitoring which consumes UE power. Therefore, it is desirable to have suitable C-DRX configurations for UEs. </w:t>
      </w:r>
      <w:r w:rsidR="00CA6C4F" w:rsidRPr="00AB398F">
        <w:rPr>
          <w:lang w:eastAsia="ja-JP"/>
        </w:rPr>
        <w:t>C-DRX parameter</w:t>
      </w:r>
      <w:r w:rsidR="00CA6C4F">
        <w:rPr>
          <w:lang w:eastAsia="ja-JP"/>
        </w:rPr>
        <w:t>s</w:t>
      </w:r>
      <w:r w:rsidR="00CA6C4F" w:rsidRPr="00AB398F">
        <w:rPr>
          <w:lang w:eastAsia="ja-JP"/>
        </w:rPr>
        <w:t xml:space="preserve"> </w:t>
      </w:r>
      <w:r w:rsidR="008F4F37">
        <w:rPr>
          <w:lang w:eastAsia="ja-JP"/>
        </w:rPr>
        <w:t>are</w:t>
      </w:r>
      <w:r w:rsidR="008F4F37" w:rsidRPr="00AB398F">
        <w:rPr>
          <w:lang w:eastAsia="ja-JP"/>
        </w:rPr>
        <w:t xml:space="preserve"> </w:t>
      </w:r>
      <w:r w:rsidR="00CA6C4F" w:rsidRPr="00AB398F">
        <w:rPr>
          <w:lang w:eastAsia="ja-JP"/>
        </w:rPr>
        <w:t>fix</w:t>
      </w:r>
      <w:r w:rsidR="00CA6C4F">
        <w:rPr>
          <w:lang w:eastAsia="ja-JP"/>
        </w:rPr>
        <w:t>ed</w:t>
      </w:r>
      <w:r w:rsidR="00CA6C4F" w:rsidRPr="00AB398F">
        <w:rPr>
          <w:lang w:eastAsia="ja-JP"/>
        </w:rPr>
        <w:t xml:space="preserve"> or semi-static</w:t>
      </w:r>
      <w:r w:rsidR="00141FE6">
        <w:rPr>
          <w:lang w:eastAsia="ja-JP"/>
        </w:rPr>
        <w:t>ally configured by gNB</w:t>
      </w:r>
      <w:r w:rsidR="00CA6C4F">
        <w:rPr>
          <w:lang w:eastAsia="ja-JP"/>
        </w:rPr>
        <w:t>.</w:t>
      </w:r>
      <w:r w:rsidR="001229C1">
        <w:rPr>
          <w:lang w:eastAsia="ja-JP"/>
        </w:rPr>
        <w:t xml:space="preserve"> </w:t>
      </w:r>
      <w:r w:rsidR="002F0FCF">
        <w:rPr>
          <w:lang w:eastAsia="ja-JP"/>
        </w:rPr>
        <w:t xml:space="preserve">A </w:t>
      </w:r>
      <w:r w:rsidR="001229C1">
        <w:rPr>
          <w:lang w:eastAsia="ja-JP"/>
        </w:rPr>
        <w:t>gNB can configure UE</w:t>
      </w:r>
      <w:r w:rsidR="001B0704">
        <w:rPr>
          <w:lang w:eastAsia="ja-JP"/>
        </w:rPr>
        <w:t>-</w:t>
      </w:r>
      <w:r w:rsidR="001229C1">
        <w:rPr>
          <w:lang w:eastAsia="ja-JP"/>
        </w:rPr>
        <w:t>specific C-DRX parameters based on the QoS information. However,</w:t>
      </w:r>
      <w:r w:rsidR="00CA6C4F">
        <w:rPr>
          <w:lang w:eastAsia="ja-JP"/>
        </w:rPr>
        <w:t xml:space="preserve"> </w:t>
      </w:r>
      <w:r w:rsidR="001229C1">
        <w:rPr>
          <w:lang w:eastAsia="ja-JP"/>
        </w:rPr>
        <w:t>i</w:t>
      </w:r>
      <w:r w:rsidR="00141FE6">
        <w:rPr>
          <w:lang w:eastAsia="ja-JP"/>
        </w:rPr>
        <w:t>n deployment</w:t>
      </w:r>
      <w:r w:rsidR="008F4F37">
        <w:rPr>
          <w:lang w:eastAsia="ja-JP"/>
        </w:rPr>
        <w:t>s</w:t>
      </w:r>
      <w:r w:rsidR="00141FE6">
        <w:rPr>
          <w:lang w:eastAsia="ja-JP"/>
        </w:rPr>
        <w:t xml:space="preserve">, in a cell there could be a large number of UEs with different application types </w:t>
      </w:r>
      <w:r w:rsidR="008F4F37">
        <w:rPr>
          <w:lang w:eastAsia="ja-JP"/>
        </w:rPr>
        <w:t>and</w:t>
      </w:r>
      <w:r w:rsidR="00141FE6">
        <w:rPr>
          <w:lang w:eastAsia="ja-JP"/>
        </w:rPr>
        <w:t xml:space="preserve"> di</w:t>
      </w:r>
      <w:r w:rsidR="000729F1">
        <w:rPr>
          <w:lang w:eastAsia="ja-JP"/>
        </w:rPr>
        <w:t>fferent traffic characteristic</w:t>
      </w:r>
      <w:r w:rsidR="008F4F37">
        <w:rPr>
          <w:lang w:eastAsia="ja-JP"/>
        </w:rPr>
        <w:t>s</w:t>
      </w:r>
      <w:r w:rsidR="00C407C1">
        <w:rPr>
          <w:lang w:eastAsia="ja-JP"/>
        </w:rPr>
        <w:t xml:space="preserve">. </w:t>
      </w:r>
      <w:r w:rsidR="00141FE6">
        <w:rPr>
          <w:lang w:eastAsia="ja-JP"/>
        </w:rPr>
        <w:t xml:space="preserve">It </w:t>
      </w:r>
      <w:r w:rsidR="00A034AA">
        <w:rPr>
          <w:lang w:eastAsia="ja-JP"/>
        </w:rPr>
        <w:t>may be difficult or</w:t>
      </w:r>
      <w:r w:rsidR="00C407C1">
        <w:rPr>
          <w:lang w:eastAsia="ja-JP"/>
        </w:rPr>
        <w:t xml:space="preserve"> complex </w:t>
      </w:r>
      <w:r w:rsidR="00A034AA">
        <w:rPr>
          <w:lang w:eastAsia="ja-JP"/>
        </w:rPr>
        <w:t xml:space="preserve">for </w:t>
      </w:r>
      <w:r w:rsidR="00C407C1">
        <w:rPr>
          <w:lang w:eastAsia="ja-JP"/>
        </w:rPr>
        <w:t xml:space="preserve">gNB to acquire </w:t>
      </w:r>
      <w:r w:rsidR="00C407C1" w:rsidRPr="001B1DA6">
        <w:rPr>
          <w:lang w:eastAsia="ja-JP"/>
        </w:rPr>
        <w:t>service characteristic</w:t>
      </w:r>
      <w:r w:rsidR="008F4F37">
        <w:rPr>
          <w:lang w:eastAsia="ja-JP"/>
        </w:rPr>
        <w:t>s</w:t>
      </w:r>
      <w:r w:rsidR="00C407C1">
        <w:rPr>
          <w:lang w:eastAsia="ja-JP"/>
        </w:rPr>
        <w:t xml:space="preserve"> </w:t>
      </w:r>
      <w:r w:rsidR="00C407C1">
        <w:rPr>
          <w:lang w:eastAsia="ja-JP"/>
        </w:rPr>
        <w:lastRenderedPageBreak/>
        <w:t xml:space="preserve">and decide which set of </w:t>
      </w:r>
      <w:r w:rsidR="001B0704">
        <w:rPr>
          <w:lang w:eastAsia="ja-JP"/>
        </w:rPr>
        <w:t xml:space="preserve">C-DRX </w:t>
      </w:r>
      <w:r w:rsidR="00C407C1">
        <w:rPr>
          <w:lang w:eastAsia="ja-JP"/>
        </w:rPr>
        <w:t xml:space="preserve">parameters is optimized for each connected mode UE. Therefore in reality </w:t>
      </w:r>
      <w:r w:rsidR="0029526E">
        <w:rPr>
          <w:lang w:eastAsia="ja-JP"/>
        </w:rPr>
        <w:t xml:space="preserve">the </w:t>
      </w:r>
      <w:r w:rsidR="00C407C1">
        <w:rPr>
          <w:lang w:eastAsia="ja-JP"/>
        </w:rPr>
        <w:t>parameter</w:t>
      </w:r>
      <w:r w:rsidR="001B0704">
        <w:rPr>
          <w:lang w:eastAsia="ja-JP"/>
        </w:rPr>
        <w:t>s</w:t>
      </w:r>
      <w:r w:rsidR="00C407C1">
        <w:rPr>
          <w:lang w:eastAsia="ja-JP"/>
        </w:rPr>
        <w:t xml:space="preserve"> for C-DRX configured by gNB may not be optimized per UE basis. </w:t>
      </w:r>
      <w:r w:rsidR="00141FE6">
        <w:rPr>
          <w:lang w:eastAsia="ja-JP"/>
        </w:rPr>
        <w:t xml:space="preserve"> </w:t>
      </w:r>
    </w:p>
    <w:p w14:paraId="521B6D45" w14:textId="5F3EF88D" w:rsidR="00CA6C4F" w:rsidRDefault="00C407C1" w:rsidP="00CA6C4F">
      <w:pPr>
        <w:rPr>
          <w:lang w:eastAsia="ja-JP"/>
        </w:rPr>
      </w:pPr>
      <w:r>
        <w:rPr>
          <w:lang w:eastAsia="ja-JP"/>
        </w:rPr>
        <w:t>A simple</w:t>
      </w:r>
      <w:r w:rsidR="008F4F37">
        <w:rPr>
          <w:lang w:eastAsia="ja-JP"/>
        </w:rPr>
        <w:t>r</w:t>
      </w:r>
      <w:r>
        <w:rPr>
          <w:lang w:eastAsia="ja-JP"/>
        </w:rPr>
        <w:t xml:space="preserve"> way is </w:t>
      </w:r>
      <w:r w:rsidR="0029526E">
        <w:rPr>
          <w:lang w:eastAsia="ja-JP"/>
        </w:rPr>
        <w:t xml:space="preserve">to </w:t>
      </w:r>
      <w:r>
        <w:rPr>
          <w:lang w:eastAsia="ja-JP"/>
        </w:rPr>
        <w:t>enabl</w:t>
      </w:r>
      <w:r w:rsidR="0029526E">
        <w:rPr>
          <w:lang w:eastAsia="ja-JP"/>
        </w:rPr>
        <w:t>e</w:t>
      </w:r>
      <w:r>
        <w:rPr>
          <w:lang w:eastAsia="ja-JP"/>
        </w:rPr>
        <w:t xml:space="preserve"> </w:t>
      </w:r>
      <w:r w:rsidR="0029526E">
        <w:rPr>
          <w:lang w:eastAsia="ja-JP"/>
        </w:rPr>
        <w:t xml:space="preserve">the </w:t>
      </w:r>
      <w:r>
        <w:rPr>
          <w:lang w:eastAsia="ja-JP"/>
        </w:rPr>
        <w:t xml:space="preserve">UE to maintain </w:t>
      </w:r>
      <w:r w:rsidR="001B0704">
        <w:rPr>
          <w:lang w:eastAsia="ja-JP"/>
        </w:rPr>
        <w:t xml:space="preserve">its </w:t>
      </w:r>
      <w:r>
        <w:rPr>
          <w:lang w:eastAsia="ja-JP"/>
        </w:rPr>
        <w:t xml:space="preserve">optimized C-DRX parameters </w:t>
      </w:r>
      <w:r w:rsidR="00E3094A">
        <w:rPr>
          <w:lang w:eastAsia="ja-JP"/>
        </w:rPr>
        <w:t>and report the parameters to the gNB.</w:t>
      </w:r>
      <w:r>
        <w:rPr>
          <w:lang w:eastAsia="ja-JP"/>
        </w:rPr>
        <w:t xml:space="preserve"> </w:t>
      </w:r>
      <w:r w:rsidR="0029526E">
        <w:rPr>
          <w:lang w:eastAsia="ja-JP"/>
        </w:rPr>
        <w:t xml:space="preserve">In this way </w:t>
      </w:r>
      <w:r>
        <w:rPr>
          <w:lang w:eastAsia="ja-JP"/>
        </w:rPr>
        <w:t xml:space="preserve">the C-DRX parameters for each UE </w:t>
      </w:r>
      <w:r w:rsidR="0029526E">
        <w:rPr>
          <w:lang w:eastAsia="ja-JP"/>
        </w:rPr>
        <w:t xml:space="preserve">can be optimized </w:t>
      </w:r>
      <w:r w:rsidR="00E3094A">
        <w:rPr>
          <w:lang w:eastAsia="ja-JP"/>
        </w:rPr>
        <w:t xml:space="preserve">with </w:t>
      </w:r>
      <w:r>
        <w:rPr>
          <w:lang w:eastAsia="ja-JP"/>
        </w:rPr>
        <w:t>low complexity on gNB</w:t>
      </w:r>
      <w:r w:rsidR="00E3094A">
        <w:rPr>
          <w:lang w:eastAsia="ja-JP"/>
        </w:rPr>
        <w:t xml:space="preserve">. </w:t>
      </w:r>
      <w:r w:rsidR="00CA6C4F">
        <w:rPr>
          <w:lang w:eastAsia="ja-JP"/>
        </w:rPr>
        <w:t>As a feasible</w:t>
      </w:r>
      <w:r w:rsidR="00E3094A">
        <w:rPr>
          <w:lang w:eastAsia="ja-JP"/>
        </w:rPr>
        <w:t xml:space="preserve"> and efficient solution</w:t>
      </w:r>
      <w:r w:rsidR="00CA6C4F">
        <w:rPr>
          <w:lang w:eastAsia="ja-JP"/>
        </w:rPr>
        <w:t xml:space="preserve">, the UE can recommend the </w:t>
      </w:r>
      <w:r w:rsidR="00CA6C4F" w:rsidRPr="003B3EF7">
        <w:rPr>
          <w:lang w:eastAsia="ja-JP"/>
        </w:rPr>
        <w:t>preferred</w:t>
      </w:r>
      <w:r w:rsidR="00CA6C4F">
        <w:rPr>
          <w:lang w:eastAsia="ja-JP"/>
        </w:rPr>
        <w:t xml:space="preserve"> C-DRX parameters (e.g. </w:t>
      </w:r>
      <w:r w:rsidR="00CA6C4F" w:rsidRPr="00F72E89">
        <w:rPr>
          <w:lang w:eastAsia="ko-KR"/>
        </w:rPr>
        <w:t>DRX</w:t>
      </w:r>
      <w:r w:rsidR="00CA6C4F">
        <w:rPr>
          <w:lang w:eastAsia="ko-KR"/>
        </w:rPr>
        <w:t xml:space="preserve"> cycle, </w:t>
      </w:r>
      <w:r w:rsidR="00CA6C4F" w:rsidRPr="004B466E">
        <w:t>onDuration</w:t>
      </w:r>
      <w:r w:rsidR="00CA6C4F">
        <w:t xml:space="preserve"> t</w:t>
      </w:r>
      <w:r w:rsidR="00CA6C4F" w:rsidRPr="004B466E">
        <w:t>imer</w:t>
      </w:r>
      <w:r w:rsidR="00CA6C4F">
        <w:t xml:space="preserve"> value, i</w:t>
      </w:r>
      <w:r w:rsidR="00CA6C4F" w:rsidRPr="004B466E">
        <w:t>nactivity</w:t>
      </w:r>
      <w:r w:rsidR="00CA6C4F">
        <w:t xml:space="preserve"> t</w:t>
      </w:r>
      <w:r w:rsidR="00CA6C4F" w:rsidRPr="004B466E">
        <w:t>imer</w:t>
      </w:r>
      <w:r w:rsidR="00CA6C4F">
        <w:t xml:space="preserve"> value, etc</w:t>
      </w:r>
      <w:r w:rsidR="0029526E">
        <w:t>.</w:t>
      </w:r>
      <w:r w:rsidR="00CA6C4F">
        <w:rPr>
          <w:lang w:eastAsia="ja-JP"/>
        </w:rPr>
        <w:t>) to the gNB</w:t>
      </w:r>
      <w:r w:rsidR="008F4F37">
        <w:rPr>
          <w:lang w:eastAsia="ja-JP"/>
        </w:rPr>
        <w:t xml:space="preserve"> and</w:t>
      </w:r>
      <w:r w:rsidR="00E3094A">
        <w:rPr>
          <w:lang w:eastAsia="ja-JP"/>
        </w:rPr>
        <w:t xml:space="preserve"> </w:t>
      </w:r>
      <w:r w:rsidR="00CA6C4F">
        <w:rPr>
          <w:lang w:eastAsia="ja-JP"/>
        </w:rPr>
        <w:t xml:space="preserve">gNB </w:t>
      </w:r>
      <w:r w:rsidR="008F4F37">
        <w:rPr>
          <w:lang w:eastAsia="ja-JP"/>
        </w:rPr>
        <w:t>decides</w:t>
      </w:r>
      <w:r w:rsidR="00E3094A">
        <w:rPr>
          <w:lang w:eastAsia="ja-JP"/>
        </w:rPr>
        <w:t xml:space="preserve"> </w:t>
      </w:r>
      <w:r w:rsidR="001625C3">
        <w:rPr>
          <w:lang w:eastAsia="ja-JP"/>
        </w:rPr>
        <w:t xml:space="preserve">how to </w:t>
      </w:r>
      <w:r w:rsidR="00E3094A">
        <w:rPr>
          <w:lang w:eastAsia="ja-JP"/>
        </w:rPr>
        <w:t xml:space="preserve">configure </w:t>
      </w:r>
      <w:r w:rsidR="001625C3">
        <w:rPr>
          <w:lang w:eastAsia="ja-JP"/>
        </w:rPr>
        <w:t xml:space="preserve">C-DRX </w:t>
      </w:r>
      <w:r w:rsidR="00E3094A">
        <w:rPr>
          <w:lang w:eastAsia="ja-JP"/>
        </w:rPr>
        <w:t>parameters</w:t>
      </w:r>
      <w:r w:rsidR="001625C3">
        <w:rPr>
          <w:lang w:eastAsia="ja-JP"/>
        </w:rPr>
        <w:t xml:space="preserve"> based on the UE feedback. </w:t>
      </w:r>
    </w:p>
    <w:p w14:paraId="3D532033" w14:textId="6422BC88" w:rsidR="00E3094A" w:rsidRDefault="00E3094A" w:rsidP="00CA6C4F">
      <w:pPr>
        <w:rPr>
          <w:b/>
          <w:lang w:eastAsia="ja-JP"/>
        </w:rPr>
      </w:pPr>
      <w:r>
        <w:rPr>
          <w:b/>
          <w:lang w:eastAsia="ja-JP"/>
        </w:rPr>
        <w:t>Observation 1</w:t>
      </w:r>
      <w:r w:rsidRPr="00EF796F">
        <w:rPr>
          <w:b/>
          <w:lang w:eastAsia="ja-JP"/>
        </w:rPr>
        <w:t xml:space="preserve">: </w:t>
      </w:r>
      <w:r>
        <w:rPr>
          <w:b/>
          <w:lang w:eastAsia="ja-JP"/>
        </w:rPr>
        <w:t>The C-DRX parameter</w:t>
      </w:r>
      <w:r w:rsidR="001625C3">
        <w:rPr>
          <w:b/>
          <w:lang w:eastAsia="ja-JP"/>
        </w:rPr>
        <w:t>s can be</w:t>
      </w:r>
      <w:r>
        <w:rPr>
          <w:b/>
          <w:lang w:eastAsia="ja-JP"/>
        </w:rPr>
        <w:t xml:space="preserve"> optimized for better power efficiency on UE, however </w:t>
      </w:r>
      <w:r w:rsidR="001625C3">
        <w:rPr>
          <w:b/>
          <w:lang w:eastAsia="ja-JP"/>
        </w:rPr>
        <w:t>this</w:t>
      </w:r>
      <w:r w:rsidRPr="00BA031F">
        <w:rPr>
          <w:b/>
          <w:lang w:eastAsia="ja-JP"/>
        </w:rPr>
        <w:t xml:space="preserve"> would </w:t>
      </w:r>
      <w:r w:rsidR="001625C3">
        <w:rPr>
          <w:b/>
          <w:lang w:eastAsia="ja-JP"/>
        </w:rPr>
        <w:t>increase</w:t>
      </w:r>
      <w:r w:rsidRPr="00BA031F">
        <w:rPr>
          <w:b/>
          <w:lang w:eastAsia="ja-JP"/>
        </w:rPr>
        <w:t xml:space="preserve"> complexity on gNB to acquire service characteristic</w:t>
      </w:r>
      <w:r w:rsidR="001625C3">
        <w:rPr>
          <w:b/>
          <w:lang w:eastAsia="ja-JP"/>
        </w:rPr>
        <w:t>s</w:t>
      </w:r>
      <w:r w:rsidRPr="00BA031F">
        <w:rPr>
          <w:b/>
          <w:lang w:eastAsia="ja-JP"/>
        </w:rPr>
        <w:t xml:space="preserve"> and decide which set of parameters is the optimized for each UE.</w:t>
      </w:r>
    </w:p>
    <w:p w14:paraId="5AF4F33C" w14:textId="23A7AB1A" w:rsidR="00AE3B9F" w:rsidRPr="00757718" w:rsidRDefault="00CA6C4F" w:rsidP="00980731">
      <w:pPr>
        <w:rPr>
          <w:b/>
        </w:rPr>
      </w:pPr>
      <w:r w:rsidRPr="00EF796F">
        <w:rPr>
          <w:b/>
          <w:lang w:eastAsia="ja-JP"/>
        </w:rPr>
        <w:t>Proposa</w:t>
      </w:r>
      <w:r>
        <w:rPr>
          <w:b/>
          <w:lang w:eastAsia="ja-JP"/>
        </w:rPr>
        <w:t>l 1</w:t>
      </w:r>
      <w:r w:rsidRPr="00EF796F">
        <w:rPr>
          <w:b/>
          <w:lang w:eastAsia="ja-JP"/>
        </w:rPr>
        <w:t xml:space="preserve">: </w:t>
      </w:r>
      <w:r w:rsidR="00BA22D1">
        <w:rPr>
          <w:b/>
          <w:lang w:eastAsia="ja-JP"/>
        </w:rPr>
        <w:t xml:space="preserve">Consider to support adaptation </w:t>
      </w:r>
      <w:r>
        <w:rPr>
          <w:b/>
          <w:lang w:eastAsia="ja-JP"/>
        </w:rPr>
        <w:t>of</w:t>
      </w:r>
      <w:r w:rsidRPr="00EF796F">
        <w:rPr>
          <w:b/>
          <w:lang w:eastAsia="ja-JP"/>
        </w:rPr>
        <w:t xml:space="preserve"> C-DRX parameters configuration </w:t>
      </w:r>
      <w:r w:rsidR="00BA22D1">
        <w:rPr>
          <w:b/>
          <w:lang w:eastAsia="ja-JP"/>
        </w:rPr>
        <w:t>based on feedback from the UE.</w:t>
      </w:r>
      <w:r w:rsidR="001625C3">
        <w:rPr>
          <w:b/>
          <w:lang w:eastAsia="ja-JP"/>
        </w:rPr>
        <w:t xml:space="preserve"> </w:t>
      </w:r>
      <w:r w:rsidRPr="00EF796F">
        <w:rPr>
          <w:b/>
          <w:lang w:eastAsia="ja-JP"/>
        </w:rPr>
        <w:t xml:space="preserve"> </w:t>
      </w:r>
      <w:bookmarkStart w:id="5" w:name="OLE_LINK1"/>
    </w:p>
    <w:p w14:paraId="02243BDD" w14:textId="77777777" w:rsidR="00AE3B9F" w:rsidRDefault="00AE3B9F" w:rsidP="00841B90">
      <w:pPr>
        <w:pStyle w:val="Heading3"/>
        <w:rPr>
          <w:lang w:eastAsia="ja-JP"/>
        </w:rPr>
      </w:pPr>
      <w:r>
        <w:rPr>
          <w:lang w:eastAsia="ja-JP"/>
        </w:rPr>
        <w:t>Scheduling/processing timeline</w:t>
      </w:r>
    </w:p>
    <w:p w14:paraId="43193273" w14:textId="5D32D576" w:rsidR="00AE3B9F" w:rsidRDefault="00AE3B9F" w:rsidP="00127F33">
      <w:pPr>
        <w:rPr>
          <w:lang w:eastAsia="zh-CN"/>
        </w:rPr>
      </w:pPr>
      <w:r w:rsidRPr="005773AA">
        <w:rPr>
          <w:lang w:eastAsia="zh-CN"/>
        </w:rPr>
        <w:t xml:space="preserve">For </w:t>
      </w:r>
      <w:r>
        <w:rPr>
          <w:lang w:eastAsia="zh-CN"/>
        </w:rPr>
        <w:t xml:space="preserve">UE modem </w:t>
      </w:r>
      <w:r w:rsidRPr="005773AA">
        <w:rPr>
          <w:lang w:eastAsia="zh-CN"/>
        </w:rPr>
        <w:t>processing</w:t>
      </w:r>
      <w:r>
        <w:rPr>
          <w:lang w:eastAsia="zh-CN"/>
        </w:rPr>
        <w:t xml:space="preserve">, power consumption is </w:t>
      </w:r>
      <w:r w:rsidRPr="005773AA">
        <w:rPr>
          <w:lang w:eastAsia="zh-CN"/>
        </w:rPr>
        <w:t>related to the corresponding processing timeline</w:t>
      </w:r>
      <w:r>
        <w:rPr>
          <w:lang w:eastAsia="zh-CN"/>
        </w:rPr>
        <w:t xml:space="preserve"> requirement, which can be modelled </w:t>
      </w:r>
      <w:r w:rsidR="002F0FCF">
        <w:rPr>
          <w:lang w:eastAsia="zh-CN"/>
        </w:rPr>
        <w:t xml:space="preserve">with </w:t>
      </w:r>
      <w:r>
        <w:rPr>
          <w:lang w:eastAsia="zh-CN"/>
        </w:rPr>
        <w:t>the following formula:</w:t>
      </w:r>
    </w:p>
    <w:p w14:paraId="38B14337" w14:textId="77777777" w:rsidR="00AE3B9F" w:rsidRDefault="00AE3B9F" w:rsidP="00127F33">
      <w:pPr>
        <w:jc w:val="center"/>
        <w:rPr>
          <w:lang w:eastAsia="zh-CN"/>
        </w:rPr>
      </w:pPr>
      <w:r w:rsidRPr="003172DF">
        <w:rPr>
          <w:lang w:eastAsia="zh-CN"/>
        </w:rPr>
        <w:t>P = v</w:t>
      </w:r>
      <w:r w:rsidRPr="00000AAD">
        <w:rPr>
          <w:vertAlign w:val="superscript"/>
          <w:lang w:eastAsia="zh-CN"/>
        </w:rPr>
        <w:t>2</w:t>
      </w:r>
      <w:r w:rsidRPr="003172DF">
        <w:rPr>
          <w:lang w:eastAsia="zh-CN"/>
        </w:rPr>
        <w:t xml:space="preserve"> </w:t>
      </w:r>
      <w:r>
        <w:rPr>
          <w:lang w:eastAsia="zh-CN"/>
        </w:rPr>
        <w:t>* f *</w:t>
      </w:r>
      <w:r w:rsidRPr="003172DF">
        <w:rPr>
          <w:lang w:eastAsia="zh-CN"/>
        </w:rPr>
        <w:t xml:space="preserve"> c</w:t>
      </w:r>
      <w:r>
        <w:rPr>
          <w:lang w:eastAsia="zh-CN"/>
        </w:rPr>
        <w:t xml:space="preserve">, </w:t>
      </w:r>
    </w:p>
    <w:p w14:paraId="0EA486C7" w14:textId="1C90F6D1" w:rsidR="0077482A" w:rsidRDefault="00AE3B9F" w:rsidP="00127F33">
      <w:pPr>
        <w:rPr>
          <w:lang w:eastAsia="zh-CN"/>
        </w:rPr>
      </w:pPr>
      <w:r>
        <w:rPr>
          <w:lang w:eastAsia="zh-CN"/>
        </w:rPr>
        <w:t>where</w:t>
      </w:r>
      <w:r>
        <w:rPr>
          <w:rFonts w:hint="eastAsia"/>
          <w:lang w:eastAsia="zh-CN"/>
        </w:rPr>
        <w:t xml:space="preserve"> </w:t>
      </w:r>
      <w:r>
        <w:rPr>
          <w:lang w:eastAsia="zh-CN"/>
        </w:rPr>
        <w:t xml:space="preserve">P is the power consumption of UE modem (or some modules of </w:t>
      </w:r>
      <w:r w:rsidR="0029526E">
        <w:rPr>
          <w:lang w:eastAsia="zh-CN"/>
        </w:rPr>
        <w:t>modem</w:t>
      </w:r>
      <w:r>
        <w:rPr>
          <w:lang w:eastAsia="zh-CN"/>
        </w:rPr>
        <w:t>), v is the voltage</w:t>
      </w:r>
      <w:r w:rsidR="00343EB7">
        <w:rPr>
          <w:lang w:eastAsia="zh-CN"/>
        </w:rPr>
        <w:t xml:space="preserve"> and</w:t>
      </w:r>
      <w:r>
        <w:rPr>
          <w:lang w:eastAsia="zh-CN"/>
        </w:rPr>
        <w:t xml:space="preserve"> f is the clock frequency. The clock frequency is inversely proportional to the processing time. And c is the capacitance, which is a fixed value depending on the SoC design. </w:t>
      </w:r>
      <w:r w:rsidR="002F0FCF">
        <w:rPr>
          <w:lang w:eastAsia="zh-CN"/>
        </w:rPr>
        <w:t xml:space="preserve">Clearly </w:t>
      </w:r>
      <w:r>
        <w:rPr>
          <w:lang w:eastAsia="zh-CN"/>
        </w:rPr>
        <w:t xml:space="preserve">voltage significantly impacts power consumption with its </w:t>
      </w:r>
      <w:r w:rsidRPr="000914E2">
        <w:rPr>
          <w:lang w:eastAsia="zh-CN"/>
        </w:rPr>
        <w:t>exponential</w:t>
      </w:r>
      <w:r>
        <w:rPr>
          <w:lang w:eastAsia="zh-CN"/>
        </w:rPr>
        <w:t xml:space="preserve"> (v</w:t>
      </w:r>
      <w:r w:rsidRPr="00413AC6">
        <w:rPr>
          <w:vertAlign w:val="superscript"/>
          <w:lang w:eastAsia="zh-CN"/>
        </w:rPr>
        <w:t>2</w:t>
      </w:r>
      <w:r>
        <w:rPr>
          <w:lang w:eastAsia="zh-CN"/>
        </w:rPr>
        <w:t xml:space="preserve">) contribution. </w:t>
      </w:r>
      <w:r w:rsidR="0077482A">
        <w:rPr>
          <w:lang w:eastAsia="zh-CN"/>
        </w:rPr>
        <w:t>V</w:t>
      </w:r>
      <w:r>
        <w:rPr>
          <w:lang w:eastAsia="zh-CN"/>
        </w:rPr>
        <w:t>oltage reduction is usually accompanied with clock frequency reduction, and that</w:t>
      </w:r>
      <w:r w:rsidR="0029526E">
        <w:rPr>
          <w:lang w:eastAsia="zh-CN"/>
        </w:rPr>
        <w:t xml:space="preserve"> i</w:t>
      </w:r>
      <w:r>
        <w:rPr>
          <w:lang w:eastAsia="zh-CN"/>
        </w:rPr>
        <w:t xml:space="preserve">s why the technique to </w:t>
      </w:r>
      <w:r>
        <w:rPr>
          <w:rFonts w:hint="eastAsia"/>
          <w:lang w:eastAsia="zh-CN"/>
        </w:rPr>
        <w:t>a</w:t>
      </w:r>
      <w:r>
        <w:rPr>
          <w:lang w:eastAsia="zh-CN"/>
        </w:rPr>
        <w:t>djust</w:t>
      </w:r>
      <w:r>
        <w:rPr>
          <w:rFonts w:hint="eastAsia"/>
          <w:lang w:eastAsia="zh-CN"/>
        </w:rPr>
        <w:t xml:space="preserve"> </w:t>
      </w:r>
      <w:r>
        <w:rPr>
          <w:lang w:eastAsia="zh-CN"/>
        </w:rPr>
        <w:t xml:space="preserve">clock frequency is referred as DVFS (Dynamic Voltage Frequency Scaling). </w:t>
      </w:r>
    </w:p>
    <w:p w14:paraId="1F50EFDB" w14:textId="00596F52" w:rsidR="00AE3B9F" w:rsidRDefault="0029526E" w:rsidP="00127F33">
      <w:pPr>
        <w:rPr>
          <w:lang w:eastAsia="zh-CN"/>
        </w:rPr>
      </w:pPr>
      <w:r>
        <w:rPr>
          <w:lang w:eastAsia="zh-CN"/>
        </w:rPr>
        <w:t>A</w:t>
      </w:r>
      <w:r w:rsidR="00AE3B9F">
        <w:rPr>
          <w:lang w:eastAsia="zh-CN"/>
        </w:rPr>
        <w:t xml:space="preserve"> UE with a relaxed timeline would be able to work with lower clock frequency</w:t>
      </w:r>
      <w:r w:rsidR="0077482A">
        <w:rPr>
          <w:lang w:eastAsia="zh-CN"/>
        </w:rPr>
        <w:t xml:space="preserve"> and lower voltage which has </w:t>
      </w:r>
      <w:r w:rsidR="0077482A" w:rsidRPr="000914E2">
        <w:rPr>
          <w:lang w:eastAsia="zh-CN"/>
        </w:rPr>
        <w:t>exponential</w:t>
      </w:r>
      <w:r w:rsidR="0077482A">
        <w:rPr>
          <w:lang w:eastAsia="zh-CN"/>
        </w:rPr>
        <w:t xml:space="preserve"> contribution on the UE power. </w:t>
      </w:r>
      <w:r>
        <w:rPr>
          <w:lang w:eastAsia="zh-CN"/>
        </w:rPr>
        <w:t>A</w:t>
      </w:r>
      <w:r w:rsidR="0077482A">
        <w:rPr>
          <w:lang w:eastAsia="zh-CN"/>
        </w:rPr>
        <w:t xml:space="preserve"> relaxed timeline</w:t>
      </w:r>
      <w:r w:rsidR="00AE3B9F">
        <w:rPr>
          <w:lang w:eastAsia="zh-CN"/>
        </w:rPr>
        <w:t xml:space="preserve"> corresponds to a lower power consumption.</w:t>
      </w:r>
      <w:r w:rsidR="0077482A">
        <w:rPr>
          <w:lang w:eastAsia="zh-CN"/>
        </w:rPr>
        <w:t xml:space="preserve"> </w:t>
      </w:r>
      <w:r w:rsidR="00AE3B9F">
        <w:rPr>
          <w:lang w:eastAsia="zh-CN"/>
        </w:rPr>
        <w:t>For a tight timeline, not only a high clock frequency of UE modem/modules is required, but also a high operating voltage</w:t>
      </w:r>
      <w:r w:rsidR="0077482A">
        <w:rPr>
          <w:lang w:eastAsia="zh-CN"/>
        </w:rPr>
        <w:t xml:space="preserve"> is needed. This increases the </w:t>
      </w:r>
      <w:r w:rsidR="00AE3B9F">
        <w:rPr>
          <w:lang w:eastAsia="zh-CN"/>
        </w:rPr>
        <w:t>UE power consumption</w:t>
      </w:r>
      <w:r w:rsidR="0077482A">
        <w:rPr>
          <w:lang w:eastAsia="zh-CN"/>
        </w:rPr>
        <w:t xml:space="preserve"> significantly</w:t>
      </w:r>
      <w:r w:rsidR="00AE3B9F">
        <w:rPr>
          <w:lang w:eastAsia="zh-CN"/>
        </w:rPr>
        <w:t xml:space="preserve">. </w:t>
      </w:r>
    </w:p>
    <w:p w14:paraId="7F0E60B9" w14:textId="46ECEDC0" w:rsidR="00AE3B9F" w:rsidRDefault="00AE3B9F" w:rsidP="00127F33">
      <w:pPr>
        <w:rPr>
          <w:lang w:eastAsia="zh-CN"/>
        </w:rPr>
      </w:pPr>
      <w:r>
        <w:rPr>
          <w:lang w:eastAsia="zh-CN"/>
        </w:rPr>
        <w:t>In order to enable a relaxed timeline for power saving, UE has to make sure that the time domain allocation scheduled by gNB to meet this relaxed timeline requirement. If not, UE can’t lower its processing speed</w:t>
      </w:r>
      <w:r w:rsidR="0077482A">
        <w:rPr>
          <w:lang w:eastAsia="zh-CN"/>
        </w:rPr>
        <w:t xml:space="preserve"> and applied voltage</w:t>
      </w:r>
      <w:r>
        <w:rPr>
          <w:lang w:eastAsia="zh-CN"/>
        </w:rPr>
        <w:t xml:space="preserve">. </w:t>
      </w:r>
    </w:p>
    <w:p w14:paraId="65A193F0" w14:textId="02105A89" w:rsidR="00AE3B9F" w:rsidRDefault="00F84CBB" w:rsidP="00127F33">
      <w:pPr>
        <w:rPr>
          <w:lang w:eastAsia="zh-CN"/>
        </w:rPr>
      </w:pPr>
      <w:r>
        <w:rPr>
          <w:lang w:eastAsia="zh-CN"/>
        </w:rPr>
        <w:t xml:space="preserve">According to </w:t>
      </w:r>
      <w:r w:rsidR="00AE3B9F">
        <w:rPr>
          <w:lang w:eastAsia="zh-CN"/>
        </w:rPr>
        <w:t>Rel-15</w:t>
      </w:r>
      <w:r>
        <w:rPr>
          <w:lang w:eastAsia="zh-CN"/>
        </w:rPr>
        <w:t xml:space="preserve"> spec</w:t>
      </w:r>
      <w:r w:rsidR="0029526E">
        <w:rPr>
          <w:lang w:eastAsia="zh-CN"/>
        </w:rPr>
        <w:t>ifications</w:t>
      </w:r>
      <w:r w:rsidR="00AE3B9F">
        <w:rPr>
          <w:lang w:eastAsia="zh-CN"/>
        </w:rPr>
        <w:t>, one way to achieve this timeline relax</w:t>
      </w:r>
      <w:r w:rsidR="0077482A">
        <w:rPr>
          <w:lang w:eastAsia="zh-CN"/>
        </w:rPr>
        <w:t>ation</w:t>
      </w:r>
      <w:r w:rsidR="00AE3B9F">
        <w:rPr>
          <w:lang w:eastAsia="zh-CN"/>
        </w:rPr>
        <w:t xml:space="preserve"> is to configure the </w:t>
      </w:r>
      <w:r w:rsidR="002044A2">
        <w:rPr>
          <w:lang w:eastAsia="zh-CN"/>
        </w:rPr>
        <w:t>value</w:t>
      </w:r>
      <w:r w:rsidR="0018478D">
        <w:rPr>
          <w:lang w:eastAsia="zh-CN"/>
        </w:rPr>
        <w:t>s</w:t>
      </w:r>
      <w:r w:rsidR="002044A2">
        <w:rPr>
          <w:lang w:eastAsia="zh-CN"/>
        </w:rPr>
        <w:t xml:space="preserve"> of </w:t>
      </w:r>
      <w:r w:rsidR="0018478D">
        <w:rPr>
          <w:lang w:eastAsia="zh-CN"/>
        </w:rPr>
        <w:t xml:space="preserve">time domain allocation parameters to be </w:t>
      </w:r>
      <w:r w:rsidR="00AE3B9F">
        <w:rPr>
          <w:lang w:eastAsia="zh-CN"/>
        </w:rPr>
        <w:t>large enough</w:t>
      </w:r>
      <w:r w:rsidR="0018478D">
        <w:rPr>
          <w:lang w:eastAsia="zh-CN"/>
        </w:rPr>
        <w:t>. Take K0 as an example, gNB</w:t>
      </w:r>
      <w:r w:rsidR="00AE3B9F">
        <w:rPr>
          <w:lang w:eastAsia="zh-CN"/>
        </w:rPr>
        <w:t xml:space="preserve"> </w:t>
      </w:r>
      <w:r w:rsidR="00967CC8">
        <w:rPr>
          <w:lang w:eastAsia="zh-CN"/>
        </w:rPr>
        <w:t>may</w:t>
      </w:r>
      <w:r w:rsidR="00343EB7">
        <w:rPr>
          <w:lang w:eastAsia="zh-CN"/>
        </w:rPr>
        <w:t xml:space="preserve"> </w:t>
      </w:r>
      <w:r w:rsidR="00AE3B9F">
        <w:rPr>
          <w:lang w:eastAsia="zh-CN"/>
        </w:rPr>
        <w:t xml:space="preserve">configure </w:t>
      </w:r>
      <w:r w:rsidR="002044A2">
        <w:rPr>
          <w:lang w:eastAsia="zh-CN"/>
        </w:rPr>
        <w:t xml:space="preserve">all </w:t>
      </w:r>
      <w:r w:rsidR="0018478D">
        <w:rPr>
          <w:lang w:eastAsia="zh-CN"/>
        </w:rPr>
        <w:t xml:space="preserve">the values of </w:t>
      </w:r>
      <w:r w:rsidR="00AE3B9F">
        <w:rPr>
          <w:lang w:eastAsia="zh-CN"/>
        </w:rPr>
        <w:t xml:space="preserve">K0 as K0&gt;0 or even larger, </w:t>
      </w:r>
      <w:r w:rsidR="003325CE">
        <w:rPr>
          <w:lang w:eastAsia="zh-CN"/>
        </w:rPr>
        <w:t xml:space="preserve">so that </w:t>
      </w:r>
      <w:r w:rsidR="00AE3B9F">
        <w:rPr>
          <w:lang w:eastAsia="zh-CN"/>
        </w:rPr>
        <w:t xml:space="preserve">cross-slot scheduling of PDSCH would at least allow some modules of </w:t>
      </w:r>
      <w:r w:rsidR="00814F69">
        <w:rPr>
          <w:lang w:eastAsia="zh-CN"/>
        </w:rPr>
        <w:t xml:space="preserve">the </w:t>
      </w:r>
      <w:r w:rsidR="00AE3B9F">
        <w:rPr>
          <w:lang w:eastAsia="zh-CN"/>
        </w:rPr>
        <w:t xml:space="preserve">UE modem to be set to a lower clock frequency, </w:t>
      </w:r>
      <w:r w:rsidR="003325CE">
        <w:rPr>
          <w:lang w:eastAsia="zh-CN"/>
        </w:rPr>
        <w:t>and</w:t>
      </w:r>
      <w:r w:rsidR="00AE3B9F">
        <w:rPr>
          <w:lang w:eastAsia="zh-CN"/>
        </w:rPr>
        <w:t xml:space="preserve"> </w:t>
      </w:r>
      <w:r w:rsidR="00A477C9">
        <w:rPr>
          <w:lang w:eastAsia="zh-CN"/>
        </w:rPr>
        <w:t xml:space="preserve">as a consequence </w:t>
      </w:r>
      <w:r w:rsidR="00AE3B9F">
        <w:rPr>
          <w:lang w:eastAsia="zh-CN"/>
        </w:rPr>
        <w:t xml:space="preserve">UE power saving is achieved. </w:t>
      </w:r>
      <w:r w:rsidR="003325CE">
        <w:rPr>
          <w:lang w:eastAsia="zh-CN"/>
        </w:rPr>
        <w:t xml:space="preserve">The slower processing associated with the timeline relaxation impacts </w:t>
      </w:r>
      <w:r w:rsidR="00AE3B9F">
        <w:rPr>
          <w:lang w:eastAsia="zh-CN"/>
        </w:rPr>
        <w:t xml:space="preserve">latency and throughput </w:t>
      </w:r>
      <w:r w:rsidR="003325CE">
        <w:rPr>
          <w:lang w:eastAsia="zh-CN"/>
        </w:rPr>
        <w:t>which should be taken into consideration when assessing gains in terms of UE power saving</w:t>
      </w:r>
      <w:r w:rsidR="00AE3B9F">
        <w:rPr>
          <w:lang w:eastAsia="zh-CN"/>
        </w:rPr>
        <w:t>.</w:t>
      </w:r>
    </w:p>
    <w:p w14:paraId="2FE826E4" w14:textId="3D3E4CDD" w:rsidR="00814F69" w:rsidRDefault="00814F69" w:rsidP="00127F33">
      <w:pPr>
        <w:rPr>
          <w:lang w:eastAsia="zh-CN"/>
        </w:rPr>
      </w:pPr>
      <w:r>
        <w:rPr>
          <w:lang w:eastAsia="zh-CN"/>
        </w:rPr>
        <w:t xml:space="preserve">To better enable DVFS for UE power saving, we suggest to further study the processing timeline in Rel-16 to find mechanisms (e.g. data scheduling, CSI feedback, etc.) </w:t>
      </w:r>
      <w:r w:rsidR="0018478D">
        <w:rPr>
          <w:lang w:eastAsia="zh-CN"/>
        </w:rPr>
        <w:t>to maximize the UE power saving</w:t>
      </w:r>
      <w:r w:rsidR="00DB398E">
        <w:rPr>
          <w:lang w:eastAsia="zh-CN"/>
        </w:rPr>
        <w:t xml:space="preserve"> gain</w:t>
      </w:r>
      <w:r w:rsidR="0018478D">
        <w:rPr>
          <w:lang w:eastAsia="zh-CN"/>
        </w:rPr>
        <w:t xml:space="preserve"> while </w:t>
      </w:r>
      <w:r w:rsidR="003F509A">
        <w:rPr>
          <w:lang w:eastAsia="zh-CN"/>
        </w:rPr>
        <w:t xml:space="preserve">minimizing the </w:t>
      </w:r>
      <w:r w:rsidR="0018478D">
        <w:rPr>
          <w:lang w:eastAsia="zh-CN"/>
        </w:rPr>
        <w:t xml:space="preserve"> </w:t>
      </w:r>
      <w:r w:rsidR="00860805">
        <w:rPr>
          <w:lang w:eastAsia="zh-CN"/>
        </w:rPr>
        <w:t>impact on network performance</w:t>
      </w:r>
      <w:r>
        <w:rPr>
          <w:lang w:eastAsia="zh-CN"/>
        </w:rPr>
        <w:t>.</w:t>
      </w:r>
      <w:r w:rsidR="00A61648">
        <w:rPr>
          <w:lang w:eastAsia="zh-CN"/>
        </w:rPr>
        <w:t xml:space="preserve"> </w:t>
      </w:r>
      <w:r w:rsidR="00BE6B59">
        <w:rPr>
          <w:lang w:eastAsia="zh-CN"/>
        </w:rPr>
        <w:t xml:space="preserve"> </w:t>
      </w:r>
      <w:r w:rsidR="006C77A1">
        <w:rPr>
          <w:lang w:eastAsia="zh-CN"/>
        </w:rPr>
        <w:t xml:space="preserve">  </w:t>
      </w:r>
    </w:p>
    <w:bookmarkEnd w:id="5"/>
    <w:p w14:paraId="06BD0A11" w14:textId="7A940580" w:rsidR="00650139" w:rsidRDefault="007C31A0" w:rsidP="00571797">
      <w:pPr>
        <w:pStyle w:val="Heading2"/>
        <w:rPr>
          <w:lang w:eastAsia="ja-JP"/>
        </w:rPr>
      </w:pPr>
      <w:r>
        <w:rPr>
          <w:lang w:eastAsia="ja-JP"/>
        </w:rPr>
        <w:t>Adaptation in frequency domain</w:t>
      </w:r>
    </w:p>
    <w:p w14:paraId="1B57747F" w14:textId="213E07CE" w:rsidR="00DB42E3" w:rsidRPr="00A034AA" w:rsidRDefault="00DB42E3" w:rsidP="00C40123">
      <w:pPr>
        <w:rPr>
          <w:b/>
          <w:u w:val="single"/>
          <w:lang w:eastAsia="zh-CN"/>
        </w:rPr>
      </w:pPr>
      <w:r w:rsidRPr="00A034AA">
        <w:rPr>
          <w:b/>
          <w:u w:val="single"/>
          <w:lang w:eastAsia="zh-CN"/>
        </w:rPr>
        <w:t xml:space="preserve">Power consumption </w:t>
      </w:r>
      <w:r w:rsidR="00BE5F7B">
        <w:rPr>
          <w:b/>
          <w:u w:val="single"/>
          <w:lang w:eastAsia="zh-CN"/>
        </w:rPr>
        <w:t xml:space="preserve">analysis when </w:t>
      </w:r>
      <w:r w:rsidRPr="00A034AA">
        <w:rPr>
          <w:b/>
          <w:u w:val="single"/>
          <w:lang w:eastAsia="zh-CN"/>
        </w:rPr>
        <w:t>CA and BWP</w:t>
      </w:r>
      <w:r w:rsidR="00BE5F7B">
        <w:rPr>
          <w:b/>
          <w:u w:val="single"/>
          <w:lang w:eastAsia="zh-CN"/>
        </w:rPr>
        <w:t xml:space="preserve"> is configured</w:t>
      </w:r>
    </w:p>
    <w:p w14:paraId="11D9E553" w14:textId="466BE93B" w:rsidR="00550940" w:rsidRDefault="001A1E5A" w:rsidP="00C50E9E">
      <w:pPr>
        <w:rPr>
          <w:lang w:eastAsia="x-none"/>
        </w:rPr>
      </w:pPr>
      <w:r w:rsidRPr="00EB270F">
        <w:rPr>
          <w:lang w:eastAsia="zh-CN"/>
        </w:rPr>
        <w:t>It is well known that power consumption is high when carrier aggregation is enabled on a UE</w:t>
      </w:r>
      <w:r>
        <w:rPr>
          <w:lang w:eastAsia="zh-CN"/>
        </w:rPr>
        <w:t xml:space="preserve">. </w:t>
      </w:r>
      <w:bookmarkStart w:id="6" w:name="OLE_LINK12"/>
      <w:r w:rsidR="001A7ADA">
        <w:rPr>
          <w:lang w:eastAsia="zh-CN"/>
        </w:rPr>
        <w:t>F</w:t>
      </w:r>
      <w:r w:rsidR="001A7ADA" w:rsidRPr="008851A9">
        <w:rPr>
          <w:lang w:eastAsia="zh-CN"/>
        </w:rPr>
        <w:t xml:space="preserve">or intra-band CA, </w:t>
      </w:r>
      <w:r w:rsidR="001A7ADA">
        <w:rPr>
          <w:lang w:eastAsia="zh-CN"/>
        </w:rPr>
        <w:t xml:space="preserve">the modem power consumption increases by </w:t>
      </w:r>
      <w:r w:rsidR="001A7ADA" w:rsidRPr="008851A9">
        <w:rPr>
          <w:lang w:eastAsia="zh-CN"/>
        </w:rPr>
        <w:t xml:space="preserve">about </w:t>
      </w:r>
      <w:r w:rsidR="001A7ADA">
        <w:rPr>
          <w:lang w:eastAsia="zh-CN"/>
        </w:rPr>
        <w:t>50%-90% due to</w:t>
      </w:r>
      <w:r w:rsidR="001A7ADA" w:rsidRPr="008851A9">
        <w:rPr>
          <w:lang w:eastAsia="zh-CN"/>
        </w:rPr>
        <w:t xml:space="preserve"> an additional activated CC. For inter-band CA, </w:t>
      </w:r>
      <w:r w:rsidR="001A7ADA">
        <w:rPr>
          <w:lang w:eastAsia="zh-CN"/>
        </w:rPr>
        <w:t>the power consumption increase is even higher.</w:t>
      </w:r>
      <w:r w:rsidR="001A7ADA">
        <w:rPr>
          <w:lang w:eastAsia="x-none"/>
        </w:rPr>
        <w:t xml:space="preserve"> </w:t>
      </w:r>
      <w:r w:rsidR="00F904D3">
        <w:t>In Rel-15 NR, the network does not know the power consumption sta</w:t>
      </w:r>
      <w:r w:rsidR="00B77DB4">
        <w:t>te of the UE when</w:t>
      </w:r>
      <w:r w:rsidR="00F904D3">
        <w:t xml:space="preserve"> CA </w:t>
      </w:r>
      <w:r w:rsidR="00B77DB4">
        <w:t>is configured</w:t>
      </w:r>
      <w:r w:rsidR="00F904D3">
        <w:t xml:space="preserve"> for a given UE. </w:t>
      </w:r>
      <w:r w:rsidR="001829E0">
        <w:rPr>
          <w:lang w:eastAsia="x-none"/>
        </w:rPr>
        <w:t>Once the carriers are configured and activated by the network, the UE needs to keep all necessary related modules running</w:t>
      </w:r>
      <w:r w:rsidR="00DA2639">
        <w:rPr>
          <w:lang w:eastAsia="x-none"/>
        </w:rPr>
        <w:t xml:space="preserve"> to process all activated carriers</w:t>
      </w:r>
      <w:r w:rsidR="00EB201E">
        <w:rPr>
          <w:lang w:eastAsia="x-none"/>
        </w:rPr>
        <w:t>.</w:t>
      </w:r>
      <w:r w:rsidR="00DA2639">
        <w:rPr>
          <w:lang w:eastAsia="x-none"/>
        </w:rPr>
        <w:t xml:space="preserve"> </w:t>
      </w:r>
      <w:r w:rsidR="00EB201E">
        <w:rPr>
          <w:lang w:eastAsia="x-none"/>
        </w:rPr>
        <w:t xml:space="preserve">Activating/de-activating carriers by using MAC CE </w:t>
      </w:r>
      <w:r w:rsidR="00E0492E">
        <w:rPr>
          <w:lang w:eastAsia="x-none"/>
        </w:rPr>
        <w:t>is</w:t>
      </w:r>
      <w:r w:rsidR="00EB201E">
        <w:rPr>
          <w:lang w:eastAsia="x-none"/>
        </w:rPr>
        <w:t xml:space="preserve"> a </w:t>
      </w:r>
      <w:r w:rsidR="00E0492E">
        <w:rPr>
          <w:lang w:eastAsia="x-none"/>
        </w:rPr>
        <w:t xml:space="preserve">reliable </w:t>
      </w:r>
      <w:r w:rsidR="00EB201E">
        <w:rPr>
          <w:lang w:eastAsia="x-none"/>
        </w:rPr>
        <w:t>method</w:t>
      </w:r>
      <w:r w:rsidR="00540C13">
        <w:rPr>
          <w:lang w:eastAsia="x-none"/>
        </w:rPr>
        <w:t>, although the reliability comes at the cost of latency,</w:t>
      </w:r>
      <w:r w:rsidR="00EB201E">
        <w:rPr>
          <w:lang w:eastAsia="x-none"/>
        </w:rPr>
        <w:t xml:space="preserve"> </w:t>
      </w:r>
      <w:r w:rsidR="00E0492E">
        <w:rPr>
          <w:lang w:eastAsia="x-none"/>
        </w:rPr>
        <w:t xml:space="preserve">and helps </w:t>
      </w:r>
      <w:r w:rsidR="00EB201E">
        <w:rPr>
          <w:lang w:eastAsia="x-none"/>
        </w:rPr>
        <w:t xml:space="preserve">to reduce the UE power </w:t>
      </w:r>
      <w:r w:rsidR="00E0492E">
        <w:rPr>
          <w:lang w:eastAsia="x-none"/>
        </w:rPr>
        <w:t>consumption</w:t>
      </w:r>
      <w:r w:rsidR="00540C13" w:rsidDel="00E0492E">
        <w:rPr>
          <w:lang w:eastAsia="x-none"/>
        </w:rPr>
        <w:t xml:space="preserve"> </w:t>
      </w:r>
      <w:r w:rsidR="00540C13">
        <w:rPr>
          <w:lang w:eastAsia="x-none"/>
        </w:rPr>
        <w:t>as parts of the receivers may be switched on/off</w:t>
      </w:r>
      <w:r w:rsidR="00EB201E">
        <w:rPr>
          <w:lang w:eastAsia="x-none"/>
        </w:rPr>
        <w:t xml:space="preserve">. </w:t>
      </w:r>
      <w:r w:rsidR="00540C13">
        <w:rPr>
          <w:lang w:eastAsia="x-none"/>
        </w:rPr>
        <w:t xml:space="preserve">In NR there is also the option of using a larger BW and </w:t>
      </w:r>
      <w:r w:rsidR="001D14CF">
        <w:rPr>
          <w:lang w:eastAsia="x-none"/>
        </w:rPr>
        <w:t xml:space="preserve">gNB </w:t>
      </w:r>
      <w:r w:rsidR="00540C13" w:rsidRPr="005A262D">
        <w:rPr>
          <w:lang w:eastAsia="x-none"/>
        </w:rPr>
        <w:lastRenderedPageBreak/>
        <w:t>allocate</w:t>
      </w:r>
      <w:r w:rsidR="00076328">
        <w:rPr>
          <w:lang w:eastAsia="x-none"/>
        </w:rPr>
        <w:t>s</w:t>
      </w:r>
      <w:r w:rsidR="00540C13" w:rsidRPr="005A262D">
        <w:rPr>
          <w:lang w:eastAsia="x-none"/>
        </w:rPr>
        <w:t xml:space="preserve"> frequency resources via </w:t>
      </w:r>
      <w:r w:rsidR="001D14CF">
        <w:rPr>
          <w:lang w:eastAsia="x-none"/>
        </w:rPr>
        <w:t xml:space="preserve">dynamic </w:t>
      </w:r>
      <w:r w:rsidR="00540C13" w:rsidRPr="005A262D">
        <w:rPr>
          <w:lang w:eastAsia="x-none"/>
        </w:rPr>
        <w:t>scheduling</w:t>
      </w:r>
      <w:r w:rsidR="00D9761A">
        <w:rPr>
          <w:lang w:eastAsia="x-none"/>
        </w:rPr>
        <w:t xml:space="preserve">, which is more flexible than CA and more efficient from a network resource perspective. </w:t>
      </w:r>
      <w:r w:rsidR="001846BC">
        <w:rPr>
          <w:lang w:eastAsia="x-none"/>
        </w:rPr>
        <w:t>T</w:t>
      </w:r>
      <w:r w:rsidR="00F3510D">
        <w:rPr>
          <w:lang w:eastAsia="x-none"/>
        </w:rPr>
        <w:t xml:space="preserve">he concept of </w:t>
      </w:r>
      <w:r w:rsidR="00632008">
        <w:rPr>
          <w:lang w:eastAsia="x-none"/>
        </w:rPr>
        <w:t>BWP</w:t>
      </w:r>
      <w:r w:rsidR="001846BC">
        <w:rPr>
          <w:lang w:eastAsia="x-none"/>
        </w:rPr>
        <w:t xml:space="preserve"> was introduced</w:t>
      </w:r>
      <w:r w:rsidR="00632008">
        <w:rPr>
          <w:lang w:eastAsia="x-none"/>
        </w:rPr>
        <w:t xml:space="preserve"> so that the UE can </w:t>
      </w:r>
      <w:r w:rsidR="001846BC">
        <w:rPr>
          <w:lang w:eastAsia="x-none"/>
        </w:rPr>
        <w:t xml:space="preserve">access part of BW to </w:t>
      </w:r>
      <w:r w:rsidR="00632008">
        <w:rPr>
          <w:lang w:eastAsia="x-none"/>
        </w:rPr>
        <w:t xml:space="preserve">save power while the system retains the benefit of using the large </w:t>
      </w:r>
      <w:r w:rsidR="00CF72F9">
        <w:rPr>
          <w:lang w:eastAsia="x-none"/>
        </w:rPr>
        <w:t xml:space="preserve">BW </w:t>
      </w:r>
      <w:r w:rsidR="00CF72F9">
        <w:rPr>
          <w:lang w:eastAsia="x-none"/>
        </w:rPr>
        <w:fldChar w:fldCharType="begin"/>
      </w:r>
      <w:r w:rsidR="00CF72F9">
        <w:rPr>
          <w:lang w:eastAsia="x-none"/>
        </w:rPr>
        <w:instrText xml:space="preserve"> REF _Ref525914003 \r \h </w:instrText>
      </w:r>
      <w:r w:rsidR="00CF72F9">
        <w:rPr>
          <w:lang w:eastAsia="x-none"/>
        </w:rPr>
      </w:r>
      <w:r w:rsidR="00CF72F9">
        <w:rPr>
          <w:lang w:eastAsia="x-none"/>
        </w:rPr>
        <w:fldChar w:fldCharType="separate"/>
      </w:r>
      <w:r w:rsidR="00CF72F9">
        <w:rPr>
          <w:lang w:eastAsia="x-none"/>
        </w:rPr>
        <w:t>[2]</w:t>
      </w:r>
      <w:r w:rsidR="00CF72F9">
        <w:rPr>
          <w:lang w:eastAsia="x-none"/>
        </w:rPr>
        <w:fldChar w:fldCharType="end"/>
      </w:r>
      <w:r w:rsidR="00CF72F9">
        <w:rPr>
          <w:lang w:eastAsia="x-none"/>
        </w:rPr>
        <w:fldChar w:fldCharType="begin"/>
      </w:r>
      <w:r w:rsidR="00CF72F9">
        <w:rPr>
          <w:lang w:eastAsia="x-none"/>
        </w:rPr>
        <w:instrText xml:space="preserve"> REF _Ref525914007 \r \h </w:instrText>
      </w:r>
      <w:r w:rsidR="00CF72F9">
        <w:rPr>
          <w:lang w:eastAsia="x-none"/>
        </w:rPr>
      </w:r>
      <w:r w:rsidR="00CF72F9">
        <w:rPr>
          <w:lang w:eastAsia="x-none"/>
        </w:rPr>
        <w:fldChar w:fldCharType="separate"/>
      </w:r>
      <w:r w:rsidR="00CF72F9">
        <w:rPr>
          <w:lang w:eastAsia="x-none"/>
        </w:rPr>
        <w:t>[3]</w:t>
      </w:r>
      <w:r w:rsidR="00CF72F9">
        <w:rPr>
          <w:lang w:eastAsia="x-none"/>
        </w:rPr>
        <w:fldChar w:fldCharType="end"/>
      </w:r>
      <w:r w:rsidR="00632008">
        <w:rPr>
          <w:lang w:eastAsia="x-none"/>
        </w:rPr>
        <w:t xml:space="preserve">. The large BW may imply a higher UE power consumption from both the RF and baseband perspective. </w:t>
      </w:r>
      <w:r w:rsidR="00D9761A">
        <w:rPr>
          <w:lang w:eastAsia="x-none"/>
        </w:rPr>
        <w:t xml:space="preserve">From a UE perspective, as for CA, the UE </w:t>
      </w:r>
      <w:bookmarkStart w:id="7" w:name="OLE_LINK16"/>
      <w:r w:rsidR="00D9761A">
        <w:rPr>
          <w:lang w:eastAsia="x-none"/>
        </w:rPr>
        <w:t>may switch off the RF chains</w:t>
      </w:r>
      <w:r w:rsidR="00F3510D">
        <w:rPr>
          <w:lang w:eastAsia="x-none"/>
        </w:rPr>
        <w:t xml:space="preserve"> </w:t>
      </w:r>
      <w:bookmarkEnd w:id="7"/>
      <w:r w:rsidR="00F3510D">
        <w:rPr>
          <w:lang w:eastAsia="x-none"/>
        </w:rPr>
        <w:t>and other parts of the modem that are</w:t>
      </w:r>
      <w:r w:rsidR="00D9761A">
        <w:rPr>
          <w:lang w:eastAsia="x-none"/>
        </w:rPr>
        <w:t xml:space="preserve"> not utilized. These operations of activation/deactivation of carriers and/or dynamically scheduling of frequency resources </w:t>
      </w:r>
      <w:r w:rsidR="00550940">
        <w:rPr>
          <w:lang w:eastAsia="x-none"/>
        </w:rPr>
        <w:t>are</w:t>
      </w:r>
      <w:r w:rsidR="00D9761A">
        <w:rPr>
          <w:lang w:eastAsia="x-none"/>
        </w:rPr>
        <w:t xml:space="preserve"> done by the gNB in some sense independently of the UE power </w:t>
      </w:r>
      <w:r w:rsidR="003D32AB">
        <w:rPr>
          <w:lang w:eastAsia="x-none"/>
        </w:rPr>
        <w:t>status, UE</w:t>
      </w:r>
      <w:r w:rsidR="00C73C85">
        <w:rPr>
          <w:lang w:eastAsia="x-none"/>
        </w:rPr>
        <w:t xml:space="preserve"> </w:t>
      </w:r>
      <w:r w:rsidR="003D32AB">
        <w:rPr>
          <w:lang w:eastAsia="x-none"/>
        </w:rPr>
        <w:t>characteristics or</w:t>
      </w:r>
      <w:r w:rsidR="00D9761A">
        <w:rPr>
          <w:lang w:eastAsia="x-none"/>
        </w:rPr>
        <w:t xml:space="preserve"> </w:t>
      </w:r>
      <w:r w:rsidR="003D32AB">
        <w:rPr>
          <w:lang w:eastAsia="x-none"/>
        </w:rPr>
        <w:t xml:space="preserve">UE implementation. The gNB is not aware of such characteristics of the UE. </w:t>
      </w:r>
    </w:p>
    <w:p w14:paraId="441DB513" w14:textId="5DC689C3" w:rsidR="00BE5F7B" w:rsidRPr="000D7659" w:rsidRDefault="003D32AB" w:rsidP="00C50E9E">
      <w:pPr>
        <w:rPr>
          <w:rFonts w:eastAsiaTheme="minorEastAsia"/>
          <w:lang w:eastAsia="zh-CN"/>
        </w:rPr>
      </w:pPr>
      <w:r>
        <w:rPr>
          <w:lang w:eastAsia="x-none"/>
        </w:rPr>
        <w:t xml:space="preserve">In order to </w:t>
      </w:r>
      <w:r w:rsidR="001846BC">
        <w:rPr>
          <w:lang w:eastAsia="x-none"/>
        </w:rPr>
        <w:t xml:space="preserve">reduce </w:t>
      </w:r>
      <w:r>
        <w:rPr>
          <w:lang w:eastAsia="x-none"/>
        </w:rPr>
        <w:t>UE power consumption, it is of interest to study the scenario in which gNB knows some UE characteristics so that it can adapt the choices of carriers to activate/deactivate for CA or scheduling for dynamic allocation of frequency resources. For ex</w:t>
      </w:r>
      <w:r w:rsidR="00D60B38">
        <w:rPr>
          <w:lang w:eastAsia="x-none"/>
        </w:rPr>
        <w:t xml:space="preserve">ample, by </w:t>
      </w:r>
      <w:r>
        <w:rPr>
          <w:lang w:eastAsia="x-none"/>
        </w:rPr>
        <w:t xml:space="preserve">knowing the power status of the UE, gNB can make a more informed decision while helping the UE to save power: </w:t>
      </w:r>
      <w:r w:rsidR="006F3283">
        <w:rPr>
          <w:lang w:eastAsia="x-none"/>
        </w:rPr>
        <w:t xml:space="preserve">to use </w:t>
      </w:r>
      <w:r>
        <w:rPr>
          <w:lang w:eastAsia="x-none"/>
        </w:rPr>
        <w:t xml:space="preserve">fewer carriers if the UE </w:t>
      </w:r>
      <w:r w:rsidR="006F3283">
        <w:rPr>
          <w:lang w:eastAsia="x-none"/>
        </w:rPr>
        <w:t xml:space="preserve">is in power critical conditions. </w:t>
      </w:r>
      <w:r w:rsidR="00D60B38">
        <w:rPr>
          <w:lang w:eastAsia="x-none"/>
        </w:rPr>
        <w:t xml:space="preserve">The information at the network side can be simply knowing if the UE is in </w:t>
      </w:r>
      <w:bookmarkStart w:id="8" w:name="OLE_LINK25"/>
      <w:r w:rsidR="00D60B38">
        <w:rPr>
          <w:lang w:eastAsia="x-none"/>
        </w:rPr>
        <w:t xml:space="preserve">power critical </w:t>
      </w:r>
      <w:bookmarkEnd w:id="8"/>
      <w:r w:rsidR="00D60B38">
        <w:rPr>
          <w:lang w:eastAsia="x-none"/>
        </w:rPr>
        <w:t xml:space="preserve">situation, and the gNB adjusts some </w:t>
      </w:r>
      <w:r w:rsidR="001846BC">
        <w:rPr>
          <w:lang w:eastAsia="x-none"/>
        </w:rPr>
        <w:t xml:space="preserve">CA or BWP related configurations </w:t>
      </w:r>
      <w:r w:rsidR="00D60B38">
        <w:rPr>
          <w:lang w:eastAsia="x-none"/>
        </w:rPr>
        <w:t xml:space="preserve">based on this </w:t>
      </w:r>
      <w:r w:rsidR="00724EF6">
        <w:rPr>
          <w:lang w:eastAsia="x-none"/>
        </w:rPr>
        <w:t xml:space="preserve">information </w:t>
      </w:r>
      <w:r w:rsidR="003F509A">
        <w:rPr>
          <w:lang w:eastAsia="x-none"/>
        </w:rPr>
        <w:t xml:space="preserve">and </w:t>
      </w:r>
      <w:r w:rsidR="00D60B38">
        <w:rPr>
          <w:lang w:eastAsia="x-none"/>
        </w:rPr>
        <w:t xml:space="preserve">regardless of the service. </w:t>
      </w:r>
      <w:r w:rsidR="00632008">
        <w:rPr>
          <w:lang w:eastAsia="x-none"/>
        </w:rPr>
        <w:t xml:space="preserve">Other types of UE feedback can be also </w:t>
      </w:r>
      <w:r w:rsidR="00D60B38">
        <w:rPr>
          <w:lang w:eastAsia="x-none"/>
        </w:rPr>
        <w:t>investigated</w:t>
      </w:r>
      <w:r w:rsidR="00632008">
        <w:rPr>
          <w:lang w:eastAsia="x-none"/>
        </w:rPr>
        <w:t xml:space="preserve">. </w:t>
      </w:r>
      <w:bookmarkEnd w:id="6"/>
    </w:p>
    <w:p w14:paraId="05BE2D5D" w14:textId="68996EEC" w:rsidR="00DB42E3" w:rsidRPr="00A034AA" w:rsidRDefault="00DB42E3" w:rsidP="00590B9A">
      <w:pPr>
        <w:rPr>
          <w:b/>
          <w:lang w:eastAsia="ja-JP"/>
        </w:rPr>
      </w:pPr>
      <w:r w:rsidRPr="00A034AA">
        <w:rPr>
          <w:b/>
          <w:u w:val="single"/>
          <w:lang w:eastAsia="ja-JP"/>
        </w:rPr>
        <w:t>Power</w:t>
      </w:r>
      <w:r w:rsidR="00F84CBB">
        <w:rPr>
          <w:b/>
          <w:u w:val="single"/>
          <w:lang w:eastAsia="ja-JP"/>
        </w:rPr>
        <w:t xml:space="preserve"> consumption</w:t>
      </w:r>
      <w:r w:rsidRPr="00A034AA">
        <w:rPr>
          <w:b/>
          <w:u w:val="single"/>
          <w:lang w:eastAsia="ja-JP"/>
        </w:rPr>
        <w:t xml:space="preserve"> reduction by introducing “Dormant SCell state” </w:t>
      </w:r>
    </w:p>
    <w:p w14:paraId="5A5031DB" w14:textId="5A0925AE" w:rsidR="006F2C76" w:rsidRPr="00CE43B9" w:rsidRDefault="00CE43B9" w:rsidP="00590B9A">
      <w:pPr>
        <w:rPr>
          <w:lang w:val="x-none" w:eastAsia="zh-CN"/>
        </w:rPr>
      </w:pPr>
      <w:r>
        <w:rPr>
          <w:lang w:eastAsia="zh-CN"/>
        </w:rPr>
        <w:t xml:space="preserve">CA </w:t>
      </w:r>
      <w:r w:rsidR="006E290A">
        <w:rPr>
          <w:lang w:eastAsia="zh-CN"/>
        </w:rPr>
        <w:t xml:space="preserve">is </w:t>
      </w:r>
      <w:r>
        <w:rPr>
          <w:lang w:eastAsia="zh-CN"/>
        </w:rPr>
        <w:t>configured</w:t>
      </w:r>
      <w:r w:rsidR="006F2C76">
        <w:rPr>
          <w:lang w:eastAsia="zh-CN"/>
        </w:rPr>
        <w:t xml:space="preserve"> to pr</w:t>
      </w:r>
      <w:r>
        <w:rPr>
          <w:lang w:eastAsia="zh-CN"/>
        </w:rPr>
        <w:t>ovide higher throughput</w:t>
      </w:r>
      <w:r w:rsidR="006F2C76">
        <w:rPr>
          <w:lang w:eastAsia="zh-CN"/>
        </w:rPr>
        <w:t>. However, for a UE the data arrives usually in burst</w:t>
      </w:r>
      <w:r>
        <w:rPr>
          <w:lang w:eastAsia="zh-CN"/>
        </w:rPr>
        <w:t xml:space="preserve"> and </w:t>
      </w:r>
      <w:r>
        <w:rPr>
          <w:lang w:val="x-none" w:eastAsia="zh-CN"/>
        </w:rPr>
        <w:t>the traffic of SCell</w:t>
      </w:r>
      <w:r>
        <w:rPr>
          <w:lang w:eastAsia="zh-CN"/>
        </w:rPr>
        <w:t>s</w:t>
      </w:r>
      <w:r>
        <w:rPr>
          <w:lang w:val="x-none" w:eastAsia="zh-CN"/>
        </w:rPr>
        <w:t xml:space="preserve"> is sparser</w:t>
      </w:r>
      <w:r>
        <w:rPr>
          <w:lang w:eastAsia="zh-CN"/>
        </w:rPr>
        <w:t xml:space="preserve"> comparing with PCell</w:t>
      </w:r>
      <w:r w:rsidR="006E290A">
        <w:rPr>
          <w:lang w:eastAsia="zh-CN"/>
        </w:rPr>
        <w:t xml:space="preserve"> traffic</w:t>
      </w:r>
      <w:r w:rsidR="006F2C76">
        <w:rPr>
          <w:lang w:eastAsia="zh-CN"/>
        </w:rPr>
        <w:t xml:space="preserve">. </w:t>
      </w:r>
      <w:r>
        <w:rPr>
          <w:lang w:val="x-none" w:eastAsia="zh-CN"/>
        </w:rPr>
        <w:t xml:space="preserve">SCell is mainly used for large data </w:t>
      </w:r>
      <w:r w:rsidR="0018478D">
        <w:rPr>
          <w:lang w:val="x-none" w:eastAsia="zh-CN"/>
        </w:rPr>
        <w:t>transmission and S</w:t>
      </w:r>
      <w:r w:rsidR="00D70668">
        <w:rPr>
          <w:lang w:eastAsia="zh-CN"/>
        </w:rPr>
        <w:t>C</w:t>
      </w:r>
      <w:r w:rsidR="0018478D">
        <w:rPr>
          <w:lang w:val="x-none" w:eastAsia="zh-CN"/>
        </w:rPr>
        <w:t xml:space="preserve">ell </w:t>
      </w:r>
      <w:r w:rsidR="00DB398E">
        <w:rPr>
          <w:lang w:val="x-none" w:eastAsia="zh-CN"/>
        </w:rPr>
        <w:t xml:space="preserve">may be </w:t>
      </w:r>
      <w:r w:rsidR="0018478D">
        <w:rPr>
          <w:lang w:val="x-none" w:eastAsia="zh-CN"/>
        </w:rPr>
        <w:t>not scheduled m</w:t>
      </w:r>
      <w:r w:rsidR="0018478D" w:rsidRPr="000E627A">
        <w:rPr>
          <w:lang w:val="x-none" w:eastAsia="zh-CN"/>
        </w:rPr>
        <w:t>ost of the time</w:t>
      </w:r>
      <w:r>
        <w:rPr>
          <w:lang w:val="x-none" w:eastAsia="zh-CN"/>
        </w:rPr>
        <w:t xml:space="preserve">, then PDCCH-only monitoring occupies </w:t>
      </w:r>
      <w:r w:rsidR="006E290A">
        <w:rPr>
          <w:lang w:eastAsia="zh-CN"/>
        </w:rPr>
        <w:t xml:space="preserve">a </w:t>
      </w:r>
      <w:r>
        <w:rPr>
          <w:lang w:val="x-none" w:eastAsia="zh-CN"/>
        </w:rPr>
        <w:t>large portion of UE power consumption in active S</w:t>
      </w:r>
      <w:r w:rsidR="00D70668">
        <w:rPr>
          <w:lang w:eastAsia="zh-CN"/>
        </w:rPr>
        <w:t>C</w:t>
      </w:r>
      <w:r>
        <w:rPr>
          <w:lang w:val="x-none" w:eastAsia="zh-CN"/>
        </w:rPr>
        <w:t>ell</w:t>
      </w:r>
      <w:r>
        <w:rPr>
          <w:lang w:eastAsia="zh-CN"/>
        </w:rPr>
        <w:t>, which leads to power inefficiency</w:t>
      </w:r>
      <w:r>
        <w:rPr>
          <w:lang w:val="x-none" w:eastAsia="zh-CN"/>
        </w:rPr>
        <w:t xml:space="preserve">. </w:t>
      </w:r>
      <w:r w:rsidR="006F2C76">
        <w:rPr>
          <w:lang w:eastAsia="zh-CN"/>
        </w:rPr>
        <w:t xml:space="preserve">Thus it is beneficial </w:t>
      </w:r>
      <w:r w:rsidR="006E290A">
        <w:rPr>
          <w:lang w:eastAsia="zh-CN"/>
        </w:rPr>
        <w:t xml:space="preserve">to consider the feasibility of reducing </w:t>
      </w:r>
      <w:r w:rsidR="006F2C76">
        <w:rPr>
          <w:lang w:eastAsia="zh-CN"/>
        </w:rPr>
        <w:t>PDCCH-only monitoring on activated SCells.</w:t>
      </w:r>
      <w:r w:rsidR="006F2C76" w:rsidRPr="00CA6C4F">
        <w:rPr>
          <w:lang w:eastAsia="zh-CN"/>
        </w:rPr>
        <w:t xml:space="preserve"> </w:t>
      </w:r>
      <w:r w:rsidR="00B378B6" w:rsidRPr="00B378B6">
        <w:rPr>
          <w:lang w:eastAsia="zh-CN"/>
        </w:rPr>
        <w:t xml:space="preserve"> </w:t>
      </w:r>
      <w:r w:rsidR="00B378B6">
        <w:rPr>
          <w:lang w:eastAsia="zh-CN"/>
        </w:rPr>
        <w:t xml:space="preserve">From the </w:t>
      </w:r>
      <w:bookmarkStart w:id="9" w:name="OLE_LINK22"/>
      <w:r w:rsidR="00B378B6">
        <w:rPr>
          <w:lang w:eastAsia="zh-CN"/>
        </w:rPr>
        <w:t>perspective</w:t>
      </w:r>
      <w:bookmarkEnd w:id="9"/>
      <w:r w:rsidR="00B378B6">
        <w:rPr>
          <w:lang w:eastAsia="zh-CN"/>
        </w:rPr>
        <w:t xml:space="preserve"> of power saving, </w:t>
      </w:r>
      <w:r w:rsidR="00002036">
        <w:rPr>
          <w:lang w:eastAsia="zh-CN"/>
        </w:rPr>
        <w:t>it is expected</w:t>
      </w:r>
      <w:r w:rsidR="00B378B6">
        <w:rPr>
          <w:lang w:eastAsia="zh-CN"/>
        </w:rPr>
        <w:t xml:space="preserve"> for a UE to monitor PDCCH and receive DL data on SCell only when the data arrives, and </w:t>
      </w:r>
      <w:r w:rsidR="00FD7E51">
        <w:rPr>
          <w:lang w:eastAsia="zh-CN"/>
        </w:rPr>
        <w:t>skip</w:t>
      </w:r>
      <w:r w:rsidR="004C2FBA">
        <w:rPr>
          <w:lang w:eastAsia="zh-CN"/>
        </w:rPr>
        <w:t xml:space="preserve"> or have less frequent</w:t>
      </w:r>
      <w:r w:rsidR="00B378B6">
        <w:rPr>
          <w:lang w:eastAsia="zh-CN"/>
        </w:rPr>
        <w:t xml:space="preserve"> PDCCH monitoring when there is no traffic</w:t>
      </w:r>
      <w:r w:rsidR="002F7914">
        <w:rPr>
          <w:lang w:eastAsia="zh-CN"/>
        </w:rPr>
        <w:t>.</w:t>
      </w:r>
      <w:r w:rsidR="003B6A61" w:rsidRPr="003B6A61">
        <w:rPr>
          <w:lang w:eastAsia="zh-CN"/>
        </w:rPr>
        <w:t xml:space="preserve"> </w:t>
      </w:r>
      <w:r w:rsidR="003B6A61">
        <w:rPr>
          <w:lang w:eastAsia="zh-CN"/>
        </w:rPr>
        <w:t>In order to at least partially achieve this goal, method</w:t>
      </w:r>
      <w:r w:rsidR="004C2FBA">
        <w:rPr>
          <w:lang w:eastAsia="zh-CN"/>
        </w:rPr>
        <w:t>s</w:t>
      </w:r>
      <w:r w:rsidR="009820B1">
        <w:rPr>
          <w:lang w:eastAsia="zh-CN"/>
        </w:rPr>
        <w:t xml:space="preserve"> for further consideration</w:t>
      </w:r>
      <w:r w:rsidR="003B6A61">
        <w:rPr>
          <w:lang w:eastAsia="zh-CN"/>
        </w:rPr>
        <w:t xml:space="preserve"> </w:t>
      </w:r>
      <w:r w:rsidR="004C2FBA">
        <w:rPr>
          <w:lang w:eastAsia="zh-CN"/>
        </w:rPr>
        <w:t xml:space="preserve">include directing more traffic to PCell, adjusting C-DRX parameters, </w:t>
      </w:r>
      <w:r w:rsidR="004C2FBA">
        <w:t>adjusting the monitoring priority, and as described next, introducing a dormant state.</w:t>
      </w:r>
      <w:r w:rsidR="003B6A61">
        <w:rPr>
          <w:lang w:eastAsia="zh-CN"/>
        </w:rPr>
        <w:t xml:space="preserve"> </w:t>
      </w:r>
    </w:p>
    <w:p w14:paraId="3797EE1D" w14:textId="28891BD2" w:rsidR="00590B9A" w:rsidRDefault="00590B9A" w:rsidP="00590B9A">
      <w:pPr>
        <w:rPr>
          <w:lang w:eastAsia="zh-CN"/>
        </w:rPr>
      </w:pPr>
      <w:r>
        <w:rPr>
          <w:lang w:val="x-none" w:eastAsia="zh-CN"/>
        </w:rPr>
        <w:t xml:space="preserve">In LTE, the time duration </w:t>
      </w:r>
      <w:r w:rsidR="00CE43B9">
        <w:rPr>
          <w:lang w:eastAsia="zh-CN"/>
        </w:rPr>
        <w:t xml:space="preserve">for UE </w:t>
      </w:r>
      <w:r>
        <w:rPr>
          <w:lang w:val="x-none" w:eastAsia="zh-CN"/>
        </w:rPr>
        <w:t>to activ</w:t>
      </w:r>
      <w:r w:rsidR="007720FC">
        <w:rPr>
          <w:lang w:eastAsia="zh-CN"/>
        </w:rPr>
        <w:t>ate</w:t>
      </w:r>
      <w:r w:rsidR="00CE43B9">
        <w:rPr>
          <w:lang w:eastAsia="zh-CN"/>
        </w:rPr>
        <w:t>/</w:t>
      </w:r>
      <w:r>
        <w:rPr>
          <w:lang w:val="x-none" w:eastAsia="zh-CN"/>
        </w:rPr>
        <w:t>deactivate SCell is long</w:t>
      </w:r>
      <w:r w:rsidR="00BD2DE0">
        <w:rPr>
          <w:lang w:val="x-none" w:eastAsia="zh-CN"/>
        </w:rPr>
        <w:t xml:space="preserve">, e.g. </w:t>
      </w:r>
      <w:r w:rsidR="00BD2DE0" w:rsidRPr="00BD2DE0">
        <w:rPr>
          <w:lang w:val="x-none" w:eastAsia="zh-CN"/>
        </w:rPr>
        <w:t>probabl</w:t>
      </w:r>
      <w:r w:rsidR="00BD2DE0">
        <w:rPr>
          <w:lang w:val="x-none" w:eastAsia="zh-CN"/>
        </w:rPr>
        <w:t xml:space="preserve">y </w:t>
      </w:r>
      <w:r w:rsidR="00EB2865">
        <w:rPr>
          <w:rFonts w:hint="eastAsia"/>
          <w:lang w:val="x-none" w:eastAsia="zh-CN"/>
        </w:rPr>
        <w:t xml:space="preserve">one or </w:t>
      </w:r>
      <w:r w:rsidR="00BD2DE0">
        <w:rPr>
          <w:lang w:val="x-none" w:eastAsia="zh-CN"/>
        </w:rPr>
        <w:t>several tens of</w:t>
      </w:r>
      <w:r w:rsidR="00BD2DE0" w:rsidRPr="00BD2DE0">
        <w:t xml:space="preserve"> </w:t>
      </w:r>
      <w:r w:rsidR="00BD2DE0" w:rsidRPr="00BD2DE0">
        <w:rPr>
          <w:lang w:val="x-none" w:eastAsia="zh-CN"/>
        </w:rPr>
        <w:t>millisecond</w:t>
      </w:r>
      <w:r w:rsidR="007720FC">
        <w:rPr>
          <w:lang w:eastAsia="zh-CN"/>
        </w:rPr>
        <w:t>. I</w:t>
      </w:r>
      <w:r>
        <w:rPr>
          <w:lang w:val="x-none" w:eastAsia="zh-CN"/>
        </w:rPr>
        <w:t>n</w:t>
      </w:r>
      <w:r>
        <w:rPr>
          <w:rFonts w:hint="eastAsia"/>
          <w:lang w:val="x-none" w:eastAsia="zh-CN"/>
        </w:rPr>
        <w:t xml:space="preserve"> </w:t>
      </w:r>
      <w:r>
        <w:rPr>
          <w:lang w:val="x-none" w:eastAsia="zh-CN"/>
        </w:rPr>
        <w:t xml:space="preserve">R15 LTE euCA, a new SCell state called “Dormant SCell state” is introduced, which allows to reduce latency for SCell activation compared to activation latency from SCell deactivated state to SCell activated state. When the SCell of UE is in dormant state, UE only measures and reports CSI with long period, and doesn’t need to monitor PDCCH in this SCell. </w:t>
      </w:r>
      <w:r w:rsidR="007720FC">
        <w:rPr>
          <w:lang w:eastAsia="zh-CN"/>
        </w:rPr>
        <w:t xml:space="preserve">The </w:t>
      </w:r>
      <w:r>
        <w:rPr>
          <w:lang w:val="x-none" w:eastAsia="zh-CN"/>
        </w:rPr>
        <w:t xml:space="preserve">gNB can translate the SCell from dormant state to active state by MAC CE for PDSCH transmission. In NR, it </w:t>
      </w:r>
      <w:r w:rsidR="007720FC">
        <w:rPr>
          <w:lang w:eastAsia="zh-CN"/>
        </w:rPr>
        <w:t xml:space="preserve">also takes a long </w:t>
      </w:r>
      <w:r>
        <w:rPr>
          <w:lang w:val="x-none" w:eastAsia="zh-CN"/>
        </w:rPr>
        <w:t>time for UE to perform RF activation, frequency and time synchronization acquirement, AGC running and so on</w:t>
      </w:r>
      <w:r w:rsidR="007720FC">
        <w:rPr>
          <w:lang w:eastAsia="zh-CN"/>
        </w:rPr>
        <w:t>,</w:t>
      </w:r>
      <w:r>
        <w:rPr>
          <w:lang w:val="x-none" w:eastAsia="zh-CN"/>
        </w:rPr>
        <w:t xml:space="preserve"> in order to activate the deactivated SCell</w:t>
      </w:r>
      <w:r>
        <w:rPr>
          <w:rFonts w:hint="eastAsia"/>
          <w:lang w:val="x-none" w:eastAsia="zh-CN"/>
        </w:rPr>
        <w:t xml:space="preserve">. </w:t>
      </w:r>
      <w:r w:rsidR="001A3B63">
        <w:rPr>
          <w:lang w:val="x-none" w:eastAsia="zh-CN"/>
        </w:rPr>
        <w:t xml:space="preserve">The gNB may keep SCells of UE stay in activate state with long time even no data arrives because of large latency of SCell activation and burstiness of SCell traffic. </w:t>
      </w:r>
      <w:r w:rsidR="00CF217F">
        <w:rPr>
          <w:lang w:eastAsia="zh-CN"/>
        </w:rPr>
        <w:t>If</w:t>
      </w:r>
      <w:r>
        <w:rPr>
          <w:lang w:val="x-none" w:eastAsia="zh-CN"/>
        </w:rPr>
        <w:t xml:space="preserve"> the</w:t>
      </w:r>
      <w:r w:rsidR="007720FC">
        <w:rPr>
          <w:lang w:eastAsia="zh-CN"/>
        </w:rPr>
        <w:t xml:space="preserve"> LTE</w:t>
      </w:r>
      <w:r>
        <w:rPr>
          <w:lang w:val="x-none" w:eastAsia="zh-CN"/>
        </w:rPr>
        <w:t xml:space="preserve"> “Dormant SCell state” is introduced</w:t>
      </w:r>
      <w:r w:rsidR="00CF217F">
        <w:rPr>
          <w:lang w:eastAsia="zh-CN"/>
        </w:rPr>
        <w:t xml:space="preserve"> to NR</w:t>
      </w:r>
      <w:r>
        <w:rPr>
          <w:lang w:val="x-none" w:eastAsia="zh-CN"/>
        </w:rPr>
        <w:t xml:space="preserve">, the SCell of UE can </w:t>
      </w:r>
      <w:r w:rsidR="007720FC">
        <w:rPr>
          <w:lang w:eastAsia="zh-CN"/>
        </w:rPr>
        <w:t>be</w:t>
      </w:r>
      <w:r w:rsidR="007720FC">
        <w:rPr>
          <w:lang w:val="x-none" w:eastAsia="zh-CN"/>
        </w:rPr>
        <w:t xml:space="preserve"> </w:t>
      </w:r>
      <w:r>
        <w:rPr>
          <w:lang w:val="x-none" w:eastAsia="zh-CN"/>
        </w:rPr>
        <w:t xml:space="preserve">in dormant state </w:t>
      </w:r>
      <w:r w:rsidR="001A3B63">
        <w:rPr>
          <w:rFonts w:hint="eastAsia"/>
          <w:lang w:val="x-none" w:eastAsia="zh-CN"/>
        </w:rPr>
        <w:t xml:space="preserve">instead </w:t>
      </w:r>
      <w:r w:rsidR="001A3B63">
        <w:rPr>
          <w:lang w:val="x-none" w:eastAsia="zh-CN"/>
        </w:rPr>
        <w:t xml:space="preserve">of active state at </w:t>
      </w:r>
      <w:r>
        <w:rPr>
          <w:lang w:val="x-none" w:eastAsia="zh-CN"/>
        </w:rPr>
        <w:t xml:space="preserve">most of time until data arrives, then UE can reduce power </w:t>
      </w:r>
      <w:r w:rsidR="00DB42E3">
        <w:rPr>
          <w:lang w:val="x-none" w:eastAsia="zh-CN"/>
        </w:rPr>
        <w:t xml:space="preserve">consumption </w:t>
      </w:r>
      <w:r>
        <w:rPr>
          <w:lang w:val="x-none" w:eastAsia="zh-CN"/>
        </w:rPr>
        <w:t xml:space="preserve">by skipping PDCCH monitoring </w:t>
      </w:r>
      <w:r w:rsidR="00D2100D">
        <w:rPr>
          <w:lang w:eastAsia="zh-CN"/>
        </w:rPr>
        <w:t>on</w:t>
      </w:r>
      <w:r>
        <w:rPr>
          <w:lang w:val="x-none" w:eastAsia="zh-CN"/>
        </w:rPr>
        <w:t xml:space="preserve"> SCell, so the power saving mechanism based </w:t>
      </w:r>
      <w:r w:rsidR="00CF217F">
        <w:rPr>
          <w:lang w:val="x-none" w:eastAsia="zh-CN"/>
        </w:rPr>
        <w:t>on “</w:t>
      </w:r>
      <w:r>
        <w:rPr>
          <w:lang w:val="x-none" w:eastAsia="zh-CN"/>
        </w:rPr>
        <w:t xml:space="preserve">Dormant SCell state” can be considered. Meanwhile in NR more wide bandwidth of carrier can be supported, with high speed data </w:t>
      </w:r>
      <w:r w:rsidR="00F31CEC">
        <w:rPr>
          <w:lang w:eastAsia="zh-CN"/>
        </w:rPr>
        <w:t>transmission</w:t>
      </w:r>
      <w:r>
        <w:rPr>
          <w:lang w:val="x-none" w:eastAsia="zh-CN"/>
        </w:rPr>
        <w:t>, data of UE will come and serve in very short duration. So consider</w:t>
      </w:r>
      <w:r w:rsidR="004E328D">
        <w:rPr>
          <w:lang w:eastAsia="zh-CN"/>
        </w:rPr>
        <w:t>ing</w:t>
      </w:r>
      <w:r>
        <w:rPr>
          <w:lang w:val="x-none" w:eastAsia="zh-CN"/>
        </w:rPr>
        <w:t xml:space="preserve"> sparseness and </w:t>
      </w:r>
      <w:bookmarkStart w:id="10" w:name="OLE_LINK27"/>
      <w:r>
        <w:rPr>
          <w:lang w:val="x-none" w:eastAsia="zh-CN"/>
        </w:rPr>
        <w:t>burstiness</w:t>
      </w:r>
      <w:bookmarkEnd w:id="10"/>
      <w:r>
        <w:rPr>
          <w:lang w:val="x-none" w:eastAsia="zh-CN"/>
        </w:rPr>
        <w:t xml:space="preserve"> of SCell traffic </w:t>
      </w:r>
      <w:r w:rsidR="004E328D" w:rsidRPr="00E86F03">
        <w:rPr>
          <w:lang w:eastAsia="ja-JP"/>
        </w:rPr>
        <w:t>characteristic</w:t>
      </w:r>
      <w:r>
        <w:rPr>
          <w:lang w:val="x-none" w:eastAsia="zh-CN"/>
        </w:rPr>
        <w:t xml:space="preserve">, the fast transition of SCell from dormant state into active state to adaptive fast traffic change </w:t>
      </w:r>
      <w:r w:rsidR="004E328D">
        <w:rPr>
          <w:lang w:eastAsia="zh-CN"/>
        </w:rPr>
        <w:t>can</w:t>
      </w:r>
      <w:r>
        <w:rPr>
          <w:lang w:val="x-none" w:eastAsia="zh-CN"/>
        </w:rPr>
        <w:t xml:space="preserve"> be considered. </w:t>
      </w:r>
    </w:p>
    <w:p w14:paraId="5A968E4C" w14:textId="2EFD1418" w:rsidR="00590B9A" w:rsidRPr="000D0771" w:rsidRDefault="00590B9A" w:rsidP="00590B9A">
      <w:pPr>
        <w:rPr>
          <w:b/>
          <w:lang w:eastAsia="zh-CN"/>
        </w:rPr>
      </w:pPr>
      <w:r w:rsidRPr="009B4F52">
        <w:rPr>
          <w:rFonts w:hint="eastAsia"/>
          <w:b/>
          <w:lang w:eastAsia="zh-CN"/>
        </w:rPr>
        <w:t xml:space="preserve">Proposal </w:t>
      </w:r>
      <w:r w:rsidR="00D1148E">
        <w:rPr>
          <w:b/>
          <w:lang w:eastAsia="zh-CN"/>
        </w:rPr>
        <w:t>2</w:t>
      </w:r>
      <w:r w:rsidRPr="009B4F52">
        <w:rPr>
          <w:rFonts w:hint="eastAsia"/>
          <w:b/>
          <w:lang w:eastAsia="zh-CN"/>
        </w:rPr>
        <w:t xml:space="preserve">: </w:t>
      </w:r>
      <w:bookmarkStart w:id="11" w:name="OLE_LINK6"/>
      <w:r w:rsidR="008452C9">
        <w:rPr>
          <w:b/>
          <w:lang w:eastAsia="zh-CN"/>
        </w:rPr>
        <w:t xml:space="preserve">Consider to reduce </w:t>
      </w:r>
      <w:r w:rsidR="00D077F3">
        <w:rPr>
          <w:b/>
          <w:lang w:eastAsia="zh-CN"/>
        </w:rPr>
        <w:t>UE</w:t>
      </w:r>
      <w:r w:rsidR="008452C9">
        <w:rPr>
          <w:b/>
          <w:lang w:eastAsia="zh-CN"/>
        </w:rPr>
        <w:t xml:space="preserve"> power consumption on </w:t>
      </w:r>
      <w:r w:rsidR="006F2C76">
        <w:rPr>
          <w:b/>
          <w:lang w:eastAsia="zh-CN"/>
        </w:rPr>
        <w:t>SCell</w:t>
      </w:r>
      <w:r w:rsidR="00870990">
        <w:rPr>
          <w:b/>
          <w:lang w:eastAsia="zh-CN"/>
        </w:rPr>
        <w:t xml:space="preserve">, </w:t>
      </w:r>
      <w:r w:rsidR="001A3B63">
        <w:rPr>
          <w:b/>
          <w:lang w:eastAsia="zh-CN"/>
        </w:rPr>
        <w:t xml:space="preserve">by </w:t>
      </w:r>
      <w:r w:rsidR="00870990">
        <w:rPr>
          <w:b/>
          <w:lang w:eastAsia="zh-CN"/>
        </w:rPr>
        <w:t>introduc</w:t>
      </w:r>
      <w:r w:rsidR="001A3B63">
        <w:rPr>
          <w:b/>
          <w:lang w:eastAsia="zh-CN"/>
        </w:rPr>
        <w:t>ing</w:t>
      </w:r>
      <w:r w:rsidR="00D077F3">
        <w:rPr>
          <w:b/>
          <w:lang w:eastAsia="zh-CN"/>
        </w:rPr>
        <w:t xml:space="preserve"> </w:t>
      </w:r>
      <w:r w:rsidR="006F2C76" w:rsidRPr="006F2C76">
        <w:rPr>
          <w:b/>
          <w:lang w:val="x-none" w:eastAsia="zh-CN"/>
        </w:rPr>
        <w:t>“</w:t>
      </w:r>
      <w:bookmarkStart w:id="12" w:name="OLE_LINK5"/>
      <w:r w:rsidR="006F2C76" w:rsidRPr="006F2C76">
        <w:rPr>
          <w:b/>
          <w:lang w:val="x-none" w:eastAsia="zh-CN"/>
        </w:rPr>
        <w:t>Dormant SCell state</w:t>
      </w:r>
      <w:bookmarkEnd w:id="12"/>
      <w:r w:rsidR="006F2C76" w:rsidRPr="006F2C76">
        <w:rPr>
          <w:b/>
          <w:lang w:val="x-none" w:eastAsia="zh-CN"/>
        </w:rPr>
        <w:t>”</w:t>
      </w:r>
      <w:r w:rsidR="00870990">
        <w:rPr>
          <w:b/>
          <w:lang w:eastAsia="zh-CN"/>
        </w:rPr>
        <w:t xml:space="preserve"> </w:t>
      </w:r>
      <w:r w:rsidR="00D077F3">
        <w:rPr>
          <w:b/>
          <w:lang w:eastAsia="zh-CN"/>
        </w:rPr>
        <w:t>in</w:t>
      </w:r>
      <w:r w:rsidR="006F2C76" w:rsidRPr="006F2C76">
        <w:rPr>
          <w:b/>
          <w:lang w:eastAsia="zh-CN"/>
        </w:rPr>
        <w:t xml:space="preserve"> NR</w:t>
      </w:r>
      <w:r>
        <w:rPr>
          <w:b/>
          <w:lang w:eastAsia="zh-CN"/>
        </w:rPr>
        <w:t>.</w:t>
      </w:r>
      <w:bookmarkEnd w:id="11"/>
    </w:p>
    <w:p w14:paraId="1E9D9FE7" w14:textId="7B742806" w:rsidR="000109E6" w:rsidRPr="00CF195E" w:rsidRDefault="00407589" w:rsidP="000B228A">
      <w:pPr>
        <w:pStyle w:val="Heading2"/>
        <w:rPr>
          <w:lang w:eastAsia="ja-JP"/>
        </w:rPr>
      </w:pPr>
      <w:r>
        <w:rPr>
          <w:lang w:eastAsia="ja-JP"/>
        </w:rPr>
        <w:t>Adaptation in antenna domain</w:t>
      </w:r>
    </w:p>
    <w:p w14:paraId="22800791" w14:textId="4723815E" w:rsidR="002E0435" w:rsidRDefault="00A95166" w:rsidP="00133A33">
      <w:r w:rsidRPr="00574764">
        <w:t>High order MIMO antenna configurations</w:t>
      </w:r>
      <w:r>
        <w:t xml:space="preserve"> can</w:t>
      </w:r>
      <w:r w:rsidRPr="00574764">
        <w:t xml:space="preserve"> offer capacity</w:t>
      </w:r>
      <w:r>
        <w:t xml:space="preserve"> or diversity gain at the cost of high power consumption. </w:t>
      </w:r>
      <w:r w:rsidRPr="007C37A0">
        <w:t>According to</w:t>
      </w:r>
      <w:r w:rsidR="00784269">
        <w:t xml:space="preserve"> </w:t>
      </w:r>
      <w:r w:rsidR="003F509A">
        <w:t xml:space="preserve">a </w:t>
      </w:r>
      <w:r w:rsidR="00784269" w:rsidRPr="00784269">
        <w:t>rough</w:t>
      </w:r>
      <w:r w:rsidRPr="007C37A0">
        <w:t xml:space="preserve"> </w:t>
      </w:r>
      <w:r w:rsidR="00784269" w:rsidRPr="00784269">
        <w:t xml:space="preserve">estimation </w:t>
      </w:r>
      <w:r>
        <w:t>with the UE screen off</w:t>
      </w:r>
      <w:r w:rsidRPr="007C37A0">
        <w:t>,</w:t>
      </w:r>
      <w:r w:rsidRPr="002B5FC7">
        <w:t xml:space="preserve"> </w:t>
      </w:r>
      <w:r>
        <w:t>f</w:t>
      </w:r>
      <w:r w:rsidRPr="002B5FC7">
        <w:t>or TDD</w:t>
      </w:r>
      <w:r>
        <w:t xml:space="preserve"> and 2 MIMO rank</w:t>
      </w:r>
      <w:r w:rsidRPr="002B5FC7">
        <w:t xml:space="preserve"> unchanged, </w:t>
      </w:r>
      <w:r>
        <w:t xml:space="preserve">the overall power consumption increases </w:t>
      </w:r>
      <w:r w:rsidR="00784269">
        <w:t xml:space="preserve">more than </w:t>
      </w:r>
      <w:r>
        <w:t>2</w:t>
      </w:r>
      <w:r w:rsidR="00784269">
        <w:t>0</w:t>
      </w:r>
      <w:r>
        <w:t>%</w:t>
      </w:r>
      <w:r w:rsidRPr="002B5FC7">
        <w:t xml:space="preserve"> due to </w:t>
      </w:r>
      <w:r>
        <w:t xml:space="preserve">the number of </w:t>
      </w:r>
      <w:r w:rsidRPr="002B5FC7">
        <w:t>Rx chain</w:t>
      </w:r>
      <w:r>
        <w:t>s</w:t>
      </w:r>
      <w:r w:rsidRPr="002B5FC7">
        <w:t xml:space="preserve"> increase from 2 to 4. For FDD, </w:t>
      </w:r>
      <w:r>
        <w:t>the increase can be higher since the power increase due to RFIC is higher than that for TDD. In another</w:t>
      </w:r>
      <w:r w:rsidR="00971406">
        <w:t xml:space="preserve"> </w:t>
      </w:r>
      <w:r w:rsidR="00784269">
        <w:t>case</w:t>
      </w:r>
      <w:r>
        <w:t>, a</w:t>
      </w:r>
      <w:r w:rsidRPr="002B5FC7">
        <w:t xml:space="preserve">ssuming 20MHz bandwidth and full bandwidth scheduling, </w:t>
      </w:r>
      <w:r>
        <w:t xml:space="preserve">the overall </w:t>
      </w:r>
      <w:r>
        <w:lastRenderedPageBreak/>
        <w:t xml:space="preserve">power consumption increases </w:t>
      </w:r>
      <w:r w:rsidR="00784269">
        <w:t xml:space="preserve">about </w:t>
      </w:r>
      <w:r>
        <w:t>2</w:t>
      </w:r>
      <w:r w:rsidR="00784269">
        <w:t>0</w:t>
      </w:r>
      <w:r>
        <w:t>%</w:t>
      </w:r>
      <w:r w:rsidRPr="002B5FC7">
        <w:t xml:space="preserve"> due to MIMO rank increase from 1 to 2</w:t>
      </w:r>
      <w:r>
        <w:t xml:space="preserve"> when UE uses 2 Rx chains</w:t>
      </w:r>
      <w:r w:rsidRPr="002B5FC7">
        <w:t>.</w:t>
      </w:r>
      <w:r>
        <w:t xml:space="preserve"> </w:t>
      </w:r>
      <w:r w:rsidR="002E0435">
        <w:t>It is clear that UE p</w:t>
      </w:r>
      <w:r w:rsidRPr="002B5FC7">
        <w:t>ower consumption increase</w:t>
      </w:r>
      <w:r>
        <w:t>s</w:t>
      </w:r>
      <w:r w:rsidRPr="002B5FC7">
        <w:t xml:space="preserve"> </w:t>
      </w:r>
      <w:r>
        <w:t xml:space="preserve">when Rx chains or MIMO rank </w:t>
      </w:r>
      <w:r w:rsidRPr="00B701D1">
        <w:t>increase</w:t>
      </w:r>
      <w:r w:rsidRPr="002B5FC7">
        <w:t>.</w:t>
      </w:r>
    </w:p>
    <w:p w14:paraId="131BE072" w14:textId="77777777" w:rsidR="00072289" w:rsidRDefault="00072289" w:rsidP="00072289">
      <w:pPr>
        <w:rPr>
          <w:lang w:eastAsia="zh-CN"/>
        </w:rPr>
      </w:pPr>
      <w:r>
        <w:rPr>
          <w:lang w:eastAsia="zh-CN"/>
        </w:rPr>
        <w:t xml:space="preserve">Even considering the requirement on the number of RF chains for UEs has been defined in the specifications, it may introduce power saving gain if the number of RF chains used by UE can be adapted based on the indication from gNB. </w:t>
      </w:r>
      <w:bookmarkStart w:id="13" w:name="OLE_LINK24"/>
      <w:r>
        <w:rPr>
          <w:lang w:eastAsia="zh-CN"/>
        </w:rPr>
        <w:t xml:space="preserve">In Rel-15, UE would know the scheduled rank of PDSCH after DCI is decoded and processed. Adapting the number of used antennas will depend on whether the K0 delay is large enough. As part of the rel-16 study we can study </w:t>
      </w:r>
      <w:bookmarkEnd w:id="13"/>
      <w:r>
        <w:rPr>
          <w:lang w:eastAsia="zh-CN"/>
        </w:rPr>
        <w:t xml:space="preserve">whether the gNB can indicate the UE to use a smaller number of antennas for receiving PDCCH and PDSCH and have the UE </w:t>
      </w:r>
      <w:r>
        <w:rPr>
          <w:lang w:eastAsia="x-none"/>
        </w:rPr>
        <w:t>switch off part of the RF chains</w:t>
      </w:r>
      <w:r>
        <w:rPr>
          <w:lang w:eastAsia="zh-CN"/>
        </w:rPr>
        <w:t>. This avoids UE always work with high power consumption due to usage of large number of antennas.</w:t>
      </w:r>
    </w:p>
    <w:p w14:paraId="27FD60BF" w14:textId="26C58B92" w:rsidR="00B11D7D" w:rsidRPr="0022017D" w:rsidRDefault="00FF078E" w:rsidP="00133A33">
      <w:bookmarkStart w:id="14" w:name="_GoBack"/>
      <w:bookmarkEnd w:id="14"/>
      <w:r>
        <w:t>W</w:t>
      </w:r>
      <w:r w:rsidR="00781263">
        <w:t xml:space="preserve">hen gNB indicates the MIMO configuration to a UE, it is not aware of </w:t>
      </w:r>
      <w:r w:rsidR="00781263">
        <w:rPr>
          <w:lang w:eastAsia="x-none"/>
        </w:rPr>
        <w:t>the UE power statu</w:t>
      </w:r>
      <w:r w:rsidR="00A75ABB">
        <w:rPr>
          <w:lang w:eastAsia="x-none"/>
        </w:rPr>
        <w:t xml:space="preserve">s or UE characteristics (e.g. </w:t>
      </w:r>
      <w:r w:rsidR="00A75ABB">
        <w:t xml:space="preserve">the UE’s </w:t>
      </w:r>
      <w:r w:rsidR="00A75ABB" w:rsidRPr="00C12EAB">
        <w:t>temperature</w:t>
      </w:r>
      <w:r w:rsidR="00A75ABB">
        <w:rPr>
          <w:lang w:eastAsia="x-none"/>
        </w:rPr>
        <w:t>)</w:t>
      </w:r>
      <w:r w:rsidR="00781263">
        <w:rPr>
          <w:lang w:eastAsia="x-none"/>
        </w:rPr>
        <w:t xml:space="preserve">. In order to </w:t>
      </w:r>
      <w:r>
        <w:rPr>
          <w:lang w:eastAsia="x-none"/>
        </w:rPr>
        <w:t>reduce</w:t>
      </w:r>
      <w:r w:rsidR="00781263">
        <w:rPr>
          <w:lang w:eastAsia="x-none"/>
        </w:rPr>
        <w:t xml:space="preserve"> UE power consumption, </w:t>
      </w:r>
      <w:r w:rsidR="00A75ABB">
        <w:rPr>
          <w:lang w:eastAsia="x-none"/>
        </w:rPr>
        <w:t xml:space="preserve">it is </w:t>
      </w:r>
      <w:r w:rsidR="00781263">
        <w:rPr>
          <w:lang w:eastAsia="x-none"/>
        </w:rPr>
        <w:t>helpful to study the scenario in which gNB knows some UE characteristics so that it can adapt the</w:t>
      </w:r>
      <w:r>
        <w:rPr>
          <w:lang w:eastAsia="x-none"/>
        </w:rPr>
        <w:t xml:space="preserve"> number of used antenna or</w:t>
      </w:r>
      <w:r w:rsidR="00A75ABB">
        <w:rPr>
          <w:lang w:eastAsia="x-none"/>
        </w:rPr>
        <w:t xml:space="preserve"> MIMO configuration</w:t>
      </w:r>
      <w:r>
        <w:rPr>
          <w:lang w:eastAsia="x-none"/>
        </w:rPr>
        <w:t>s</w:t>
      </w:r>
      <w:r w:rsidR="00A75ABB">
        <w:rPr>
          <w:lang w:eastAsia="x-none"/>
        </w:rPr>
        <w:t xml:space="preserve">. </w:t>
      </w:r>
    </w:p>
    <w:p w14:paraId="5FD805A2" w14:textId="2B793345" w:rsidR="00C22ED2" w:rsidRPr="00CF195E" w:rsidRDefault="00C22ED2" w:rsidP="00C22ED2">
      <w:pPr>
        <w:pStyle w:val="Heading2"/>
        <w:rPr>
          <w:lang w:eastAsia="ja-JP"/>
        </w:rPr>
      </w:pPr>
      <w:r>
        <w:rPr>
          <w:lang w:eastAsia="ja-JP"/>
        </w:rPr>
        <w:t>UE assistance information to gNB</w:t>
      </w:r>
    </w:p>
    <w:p w14:paraId="6F48E58B" w14:textId="4DA14B7D" w:rsidR="00C22ED2" w:rsidRDefault="00D1148E" w:rsidP="00133A33">
      <w:pPr>
        <w:rPr>
          <w:kern w:val="2"/>
          <w:lang w:val="en-GB" w:eastAsia="zh-CN"/>
        </w:rPr>
      </w:pPr>
      <w:r w:rsidRPr="00A034AA">
        <w:rPr>
          <w:kern w:val="2"/>
          <w:lang w:val="en-GB" w:eastAsia="zh-CN"/>
        </w:rPr>
        <w:t xml:space="preserve">In the above sections, it is </w:t>
      </w:r>
      <w:r w:rsidR="00FD7E51" w:rsidRPr="00A034AA">
        <w:rPr>
          <w:kern w:val="2"/>
          <w:lang w:val="en-GB" w:eastAsia="zh-CN"/>
        </w:rPr>
        <w:t>analysed</w:t>
      </w:r>
      <w:r w:rsidRPr="00A034AA">
        <w:rPr>
          <w:kern w:val="2"/>
          <w:lang w:val="en-GB" w:eastAsia="zh-CN"/>
        </w:rPr>
        <w:t xml:space="preserve"> that the power consumption can be reduced when UE </w:t>
      </w:r>
      <w:r w:rsidR="00FA3987">
        <w:rPr>
          <w:kern w:val="2"/>
          <w:lang w:val="en-GB" w:eastAsia="zh-CN"/>
        </w:rPr>
        <w:t xml:space="preserve">can do some sort of </w:t>
      </w:r>
      <w:r w:rsidRPr="00A034AA">
        <w:rPr>
          <w:kern w:val="2"/>
          <w:lang w:val="en-GB" w:eastAsia="zh-CN"/>
        </w:rPr>
        <w:t>adapt</w:t>
      </w:r>
      <w:r w:rsidR="00FA3987">
        <w:rPr>
          <w:kern w:val="2"/>
          <w:lang w:val="en-GB" w:eastAsia="zh-CN"/>
        </w:rPr>
        <w:t>ation</w:t>
      </w:r>
      <w:r w:rsidRPr="00A034AA">
        <w:rPr>
          <w:kern w:val="2"/>
          <w:lang w:val="en-GB" w:eastAsia="zh-CN"/>
        </w:rPr>
        <w:t xml:space="preserve"> in time/frequency/antenna domain. It is </w:t>
      </w:r>
      <w:r w:rsidR="00FF1B2E">
        <w:rPr>
          <w:kern w:val="2"/>
          <w:lang w:val="en-GB" w:eastAsia="zh-CN"/>
        </w:rPr>
        <w:t xml:space="preserve">also </w:t>
      </w:r>
      <w:r>
        <w:rPr>
          <w:kern w:val="2"/>
          <w:lang w:val="en-GB" w:eastAsia="zh-CN"/>
        </w:rPr>
        <w:t xml:space="preserve">discussed </w:t>
      </w:r>
      <w:r w:rsidRPr="00A034AA">
        <w:rPr>
          <w:kern w:val="2"/>
          <w:lang w:val="en-GB" w:eastAsia="zh-CN"/>
        </w:rPr>
        <w:t xml:space="preserve">that some </w:t>
      </w:r>
      <w:r w:rsidR="0083043D">
        <w:rPr>
          <w:kern w:val="2"/>
          <w:lang w:val="en-GB" w:eastAsia="zh-CN"/>
        </w:rPr>
        <w:t>information</w:t>
      </w:r>
      <w:r w:rsidRPr="00A034AA">
        <w:rPr>
          <w:kern w:val="2"/>
          <w:lang w:val="en-GB" w:eastAsia="zh-CN"/>
        </w:rPr>
        <w:t xml:space="preserve"> </w:t>
      </w:r>
      <w:r w:rsidR="00825594">
        <w:rPr>
          <w:kern w:val="2"/>
          <w:lang w:val="en-GB" w:eastAsia="zh-CN"/>
        </w:rPr>
        <w:t xml:space="preserve">may not be known by gNB or may not be maintained by gNB with </w:t>
      </w:r>
      <w:r w:rsidR="00FA3987">
        <w:rPr>
          <w:kern w:val="2"/>
          <w:lang w:val="en-GB" w:eastAsia="zh-CN"/>
        </w:rPr>
        <w:t xml:space="preserve">an </w:t>
      </w:r>
      <w:r w:rsidR="00860F52">
        <w:rPr>
          <w:kern w:val="2"/>
          <w:lang w:val="en-GB" w:eastAsia="zh-CN"/>
        </w:rPr>
        <w:t xml:space="preserve">acceptable </w:t>
      </w:r>
      <w:r w:rsidR="00825594">
        <w:rPr>
          <w:kern w:val="2"/>
          <w:lang w:val="en-GB" w:eastAsia="zh-CN"/>
        </w:rPr>
        <w:t>complexity</w:t>
      </w:r>
      <w:r w:rsidR="0083043D">
        <w:rPr>
          <w:kern w:val="2"/>
          <w:lang w:val="en-GB" w:eastAsia="zh-CN"/>
        </w:rPr>
        <w:t xml:space="preserve">, however </w:t>
      </w:r>
      <w:r w:rsidR="00FA3987">
        <w:rPr>
          <w:kern w:val="2"/>
          <w:lang w:val="en-GB" w:eastAsia="zh-CN"/>
        </w:rPr>
        <w:t>such</w:t>
      </w:r>
      <w:r w:rsidR="0083043D">
        <w:rPr>
          <w:kern w:val="2"/>
          <w:lang w:val="en-GB" w:eastAsia="zh-CN"/>
        </w:rPr>
        <w:t xml:space="preserve"> information can be used to configure proper parameters for CA, BWP and MIMO to reduce UE power</w:t>
      </w:r>
      <w:r w:rsidR="00825594">
        <w:rPr>
          <w:kern w:val="2"/>
          <w:lang w:val="en-GB" w:eastAsia="zh-CN"/>
        </w:rPr>
        <w:t>.</w:t>
      </w:r>
      <w:r w:rsidR="00FF1B2E">
        <w:rPr>
          <w:kern w:val="2"/>
          <w:lang w:val="en-GB" w:eastAsia="zh-CN"/>
        </w:rPr>
        <w:t xml:space="preserve"> The information </w:t>
      </w:r>
      <w:r w:rsidR="002D0F7B">
        <w:rPr>
          <w:kern w:val="2"/>
          <w:lang w:val="en-GB" w:eastAsia="zh-CN"/>
        </w:rPr>
        <w:t>may include</w:t>
      </w:r>
      <w:r w:rsidR="00FF1B2E">
        <w:rPr>
          <w:kern w:val="2"/>
          <w:lang w:val="en-GB" w:eastAsia="zh-CN"/>
        </w:rPr>
        <w:t xml:space="preserve"> UE power stat</w:t>
      </w:r>
      <w:r w:rsidR="00DD71AB">
        <w:rPr>
          <w:kern w:val="2"/>
          <w:lang w:val="en-GB" w:eastAsia="zh-CN"/>
        </w:rPr>
        <w:t>u</w:t>
      </w:r>
      <w:r w:rsidR="00FF1B2E">
        <w:rPr>
          <w:kern w:val="2"/>
          <w:lang w:val="en-GB" w:eastAsia="zh-CN"/>
        </w:rPr>
        <w:t>s, UE char</w:t>
      </w:r>
      <w:r w:rsidR="00036D98">
        <w:rPr>
          <w:kern w:val="2"/>
          <w:lang w:val="en-GB" w:eastAsia="zh-CN"/>
        </w:rPr>
        <w:t>acteristics or UE implementation.</w:t>
      </w:r>
      <w:r w:rsidR="00152840">
        <w:rPr>
          <w:kern w:val="2"/>
          <w:lang w:val="en-GB" w:eastAsia="zh-CN"/>
        </w:rPr>
        <w:t xml:space="preserve"> </w:t>
      </w:r>
      <w:r w:rsidR="00A04062">
        <w:rPr>
          <w:kern w:val="2"/>
          <w:lang w:val="en-GB" w:eastAsia="zh-CN"/>
        </w:rPr>
        <w:t xml:space="preserve">If gNB acquires the related information from </w:t>
      </w:r>
      <w:r w:rsidR="00FA3987">
        <w:rPr>
          <w:kern w:val="2"/>
          <w:lang w:val="en-GB" w:eastAsia="zh-CN"/>
        </w:rPr>
        <w:t xml:space="preserve">the </w:t>
      </w:r>
      <w:r w:rsidR="00A04062">
        <w:rPr>
          <w:kern w:val="2"/>
          <w:lang w:val="en-GB" w:eastAsia="zh-CN"/>
        </w:rPr>
        <w:t xml:space="preserve">UE, it would be helpful for gNB to adjust the configuration per UE basis. </w:t>
      </w:r>
      <w:r w:rsidR="00152840">
        <w:rPr>
          <w:kern w:val="2"/>
          <w:lang w:val="en-GB" w:eastAsia="zh-CN"/>
        </w:rPr>
        <w:t xml:space="preserve">For example, as discussed in section 2.2, </w:t>
      </w:r>
      <w:r w:rsidR="005A262D">
        <w:rPr>
          <w:kern w:val="2"/>
          <w:lang w:val="en-GB" w:eastAsia="zh-CN"/>
        </w:rPr>
        <w:t>“</w:t>
      </w:r>
      <w:r w:rsidR="00A04062">
        <w:rPr>
          <w:kern w:val="2"/>
          <w:lang w:val="en-GB" w:eastAsia="zh-CN"/>
        </w:rPr>
        <w:t>UE power status</w:t>
      </w:r>
      <w:r w:rsidR="005A262D">
        <w:rPr>
          <w:kern w:val="2"/>
          <w:lang w:val="en-GB" w:eastAsia="zh-CN"/>
        </w:rPr>
        <w:t>”</w:t>
      </w:r>
      <w:r w:rsidR="00A04062">
        <w:rPr>
          <w:kern w:val="2"/>
          <w:lang w:val="en-GB" w:eastAsia="zh-CN"/>
        </w:rPr>
        <w:t xml:space="preserve"> </w:t>
      </w:r>
      <w:r w:rsidR="0083043D">
        <w:rPr>
          <w:kern w:val="2"/>
          <w:lang w:val="en-GB" w:eastAsia="zh-CN"/>
        </w:rPr>
        <w:t>can</w:t>
      </w:r>
      <w:r w:rsidR="00152840">
        <w:rPr>
          <w:kern w:val="2"/>
          <w:lang w:val="en-GB" w:eastAsia="zh-CN"/>
        </w:rPr>
        <w:t xml:space="preserve"> be useful for gNB to properly configure the number of activated carriers</w:t>
      </w:r>
      <w:r w:rsidR="00A711A2">
        <w:rPr>
          <w:kern w:val="2"/>
          <w:lang w:val="en-GB" w:eastAsia="zh-CN"/>
        </w:rPr>
        <w:t xml:space="preserve"> and prioritize the UE desire of low power consumption</w:t>
      </w:r>
      <w:r w:rsidR="00152840">
        <w:rPr>
          <w:kern w:val="2"/>
          <w:lang w:val="en-GB" w:eastAsia="zh-CN"/>
        </w:rPr>
        <w:t xml:space="preserve">. </w:t>
      </w:r>
      <w:r w:rsidR="005A262D">
        <w:rPr>
          <w:kern w:val="2"/>
          <w:lang w:val="en-GB" w:eastAsia="zh-CN"/>
        </w:rPr>
        <w:t>“</w:t>
      </w:r>
      <w:r w:rsidR="00DD71AB">
        <w:rPr>
          <w:kern w:val="2"/>
          <w:lang w:val="en-GB" w:eastAsia="zh-CN"/>
        </w:rPr>
        <w:t>UE power status</w:t>
      </w:r>
      <w:r w:rsidR="005A262D">
        <w:rPr>
          <w:kern w:val="2"/>
          <w:lang w:val="en-GB" w:eastAsia="zh-CN"/>
        </w:rPr>
        <w:t>”</w:t>
      </w:r>
      <w:r w:rsidR="00DD71AB">
        <w:rPr>
          <w:kern w:val="2"/>
          <w:lang w:val="en-GB" w:eastAsia="zh-CN"/>
        </w:rPr>
        <w:t xml:space="preserve"> could also be useful in configuring BWP, MIMO operation, and possibly time domain adaptation for C-DRX parameters and UE processing timeline. </w:t>
      </w:r>
      <w:r w:rsidR="00152840">
        <w:rPr>
          <w:kern w:val="2"/>
          <w:lang w:val="en-GB" w:eastAsia="zh-CN"/>
        </w:rPr>
        <w:t>I</w:t>
      </w:r>
      <w:r w:rsidR="00825594">
        <w:rPr>
          <w:kern w:val="2"/>
          <w:lang w:val="en-GB" w:eastAsia="zh-CN"/>
        </w:rPr>
        <w:t xml:space="preserve">t </w:t>
      </w:r>
      <w:r w:rsidR="00152840">
        <w:rPr>
          <w:kern w:val="2"/>
          <w:lang w:val="en-GB" w:eastAsia="zh-CN"/>
        </w:rPr>
        <w:t>may</w:t>
      </w:r>
      <w:r w:rsidR="00825594">
        <w:rPr>
          <w:kern w:val="2"/>
          <w:lang w:val="en-GB" w:eastAsia="zh-CN"/>
        </w:rPr>
        <w:t xml:space="preserve"> </w:t>
      </w:r>
      <w:r w:rsidR="00F66832">
        <w:rPr>
          <w:kern w:val="2"/>
          <w:lang w:val="en-GB" w:eastAsia="zh-CN"/>
        </w:rPr>
        <w:t xml:space="preserve">also </w:t>
      </w:r>
      <w:r w:rsidR="00152840">
        <w:rPr>
          <w:kern w:val="2"/>
          <w:lang w:val="en-GB" w:eastAsia="zh-CN"/>
        </w:rPr>
        <w:t>introduce power saving benefit on UE if the UE can report assistance information on recommending CA</w:t>
      </w:r>
      <w:r w:rsidR="009D5C95">
        <w:rPr>
          <w:kern w:val="2"/>
          <w:lang w:val="en-GB" w:eastAsia="zh-CN"/>
        </w:rPr>
        <w:t>/</w:t>
      </w:r>
      <w:r w:rsidR="00152840">
        <w:rPr>
          <w:kern w:val="2"/>
          <w:lang w:val="en-GB" w:eastAsia="zh-CN"/>
        </w:rPr>
        <w:t xml:space="preserve">BWP configurations and MIMO configurations, to facilitate network decision to reduce power consumption. </w:t>
      </w:r>
    </w:p>
    <w:p w14:paraId="484BDB60" w14:textId="3183971A" w:rsidR="0083043D" w:rsidRPr="00A034AA" w:rsidRDefault="0083043D" w:rsidP="00133A33">
      <w:pPr>
        <w:rPr>
          <w:kern w:val="2"/>
          <w:lang w:val="en-GB" w:eastAsia="zh-CN"/>
        </w:rPr>
      </w:pPr>
      <w:r>
        <w:rPr>
          <w:kern w:val="2"/>
          <w:lang w:val="en-GB" w:eastAsia="zh-CN"/>
        </w:rPr>
        <w:t>Further study is needed to analyse the use cases and benefit</w:t>
      </w:r>
      <w:r w:rsidR="00FA3987">
        <w:rPr>
          <w:kern w:val="2"/>
          <w:lang w:val="en-GB" w:eastAsia="zh-CN"/>
        </w:rPr>
        <w:t>s</w:t>
      </w:r>
      <w:r>
        <w:rPr>
          <w:kern w:val="2"/>
          <w:lang w:val="en-GB" w:eastAsia="zh-CN"/>
        </w:rPr>
        <w:t xml:space="preserve"> on power saving when assistance information is reported by UE</w:t>
      </w:r>
      <w:r w:rsidR="00FA3987">
        <w:rPr>
          <w:kern w:val="2"/>
          <w:lang w:val="en-GB" w:eastAsia="zh-CN"/>
        </w:rPr>
        <w:t xml:space="preserve"> to gNB</w:t>
      </w:r>
      <w:r>
        <w:rPr>
          <w:kern w:val="2"/>
          <w:lang w:val="en-GB" w:eastAsia="zh-CN"/>
        </w:rPr>
        <w:t xml:space="preserve">. Also, </w:t>
      </w:r>
      <w:r w:rsidR="00E90B60">
        <w:rPr>
          <w:kern w:val="2"/>
          <w:lang w:val="en-GB" w:eastAsia="zh-CN"/>
        </w:rPr>
        <w:t>the</w:t>
      </w:r>
      <w:r>
        <w:rPr>
          <w:kern w:val="2"/>
          <w:lang w:val="en-GB" w:eastAsia="zh-CN"/>
        </w:rPr>
        <w:t xml:space="preserve"> specific information </w:t>
      </w:r>
      <w:r w:rsidR="00E90B60">
        <w:rPr>
          <w:kern w:val="2"/>
          <w:lang w:val="en-GB" w:eastAsia="zh-CN"/>
        </w:rPr>
        <w:t xml:space="preserve">that </w:t>
      </w:r>
      <w:r>
        <w:rPr>
          <w:kern w:val="2"/>
          <w:lang w:val="en-GB" w:eastAsia="zh-CN"/>
        </w:rPr>
        <w:t xml:space="preserve">would be </w:t>
      </w:r>
      <w:r w:rsidR="005960BC">
        <w:rPr>
          <w:kern w:val="2"/>
          <w:lang w:val="en-GB" w:eastAsia="zh-CN"/>
        </w:rPr>
        <w:t xml:space="preserve">most </w:t>
      </w:r>
      <w:r>
        <w:rPr>
          <w:kern w:val="2"/>
          <w:lang w:val="en-GB" w:eastAsia="zh-CN"/>
        </w:rPr>
        <w:t xml:space="preserve">useful </w:t>
      </w:r>
      <w:r w:rsidR="005960BC">
        <w:rPr>
          <w:kern w:val="2"/>
          <w:lang w:val="en-GB" w:eastAsia="zh-CN"/>
        </w:rPr>
        <w:t xml:space="preserve">to </w:t>
      </w:r>
      <w:r>
        <w:rPr>
          <w:kern w:val="2"/>
          <w:lang w:val="en-GB" w:eastAsia="zh-CN"/>
        </w:rPr>
        <w:t xml:space="preserve">gNB </w:t>
      </w:r>
      <w:r w:rsidR="005960BC">
        <w:rPr>
          <w:kern w:val="2"/>
          <w:lang w:val="en-GB" w:eastAsia="zh-CN"/>
        </w:rPr>
        <w:t>to allow UE</w:t>
      </w:r>
      <w:r>
        <w:rPr>
          <w:kern w:val="2"/>
          <w:lang w:val="en-GB" w:eastAsia="zh-CN"/>
        </w:rPr>
        <w:t xml:space="preserve"> power saving reduction</w:t>
      </w:r>
      <w:r w:rsidR="00076328">
        <w:rPr>
          <w:kern w:val="2"/>
          <w:lang w:val="en-GB" w:eastAsia="zh-CN"/>
        </w:rPr>
        <w:t xml:space="preserve"> needs to be studied.</w:t>
      </w:r>
    </w:p>
    <w:p w14:paraId="1C964312" w14:textId="36AAA639" w:rsidR="00825CB7" w:rsidRDefault="00825CB7" w:rsidP="00133A33">
      <w:pPr>
        <w:rPr>
          <w:b/>
        </w:rPr>
      </w:pPr>
      <w:r>
        <w:rPr>
          <w:b/>
        </w:rPr>
        <w:t xml:space="preserve">Proposal </w:t>
      </w:r>
      <w:r w:rsidR="00D1148E">
        <w:rPr>
          <w:b/>
        </w:rPr>
        <w:t>3</w:t>
      </w:r>
      <w:r>
        <w:rPr>
          <w:b/>
        </w:rPr>
        <w:t xml:space="preserve">: </w:t>
      </w:r>
      <w:r w:rsidR="0083043D">
        <w:rPr>
          <w:b/>
        </w:rPr>
        <w:t>Further study use cases and benefit</w:t>
      </w:r>
      <w:r w:rsidR="0070778B">
        <w:rPr>
          <w:b/>
        </w:rPr>
        <w:t>s</w:t>
      </w:r>
      <w:r w:rsidR="0083043D">
        <w:rPr>
          <w:b/>
        </w:rPr>
        <w:t xml:space="preserve"> for reporting </w:t>
      </w:r>
      <w:r>
        <w:rPr>
          <w:b/>
          <w:lang w:eastAsia="zh-CN"/>
        </w:rPr>
        <w:t xml:space="preserve">UE </w:t>
      </w:r>
      <w:r w:rsidRPr="00077BC1">
        <w:rPr>
          <w:b/>
        </w:rPr>
        <w:t>assistance information</w:t>
      </w:r>
      <w:r>
        <w:rPr>
          <w:b/>
          <w:lang w:eastAsia="zh-CN"/>
        </w:rPr>
        <w:t xml:space="preserve"> for power saving</w:t>
      </w:r>
      <w:r w:rsidR="0070778B">
        <w:rPr>
          <w:b/>
          <w:lang w:eastAsia="zh-CN"/>
        </w:rPr>
        <w:t>,</w:t>
      </w:r>
      <w:r w:rsidR="0083043D">
        <w:rPr>
          <w:b/>
          <w:lang w:eastAsia="zh-CN"/>
        </w:rPr>
        <w:t xml:space="preserve"> and which specific information is </w:t>
      </w:r>
      <w:r w:rsidR="005960BC">
        <w:rPr>
          <w:b/>
          <w:lang w:eastAsia="zh-CN"/>
        </w:rPr>
        <w:t xml:space="preserve">most </w:t>
      </w:r>
      <w:r w:rsidR="0083043D">
        <w:rPr>
          <w:b/>
          <w:lang w:eastAsia="zh-CN"/>
        </w:rPr>
        <w:t xml:space="preserve">useful </w:t>
      </w:r>
      <w:r w:rsidR="00F43D8B">
        <w:rPr>
          <w:b/>
          <w:lang w:eastAsia="zh-CN"/>
        </w:rPr>
        <w:t xml:space="preserve">at the network side </w:t>
      </w:r>
      <w:r w:rsidR="0083043D">
        <w:rPr>
          <w:b/>
          <w:lang w:eastAsia="zh-CN"/>
        </w:rPr>
        <w:t xml:space="preserve">for </w:t>
      </w:r>
      <w:r w:rsidR="00F43D8B">
        <w:rPr>
          <w:b/>
          <w:lang w:eastAsia="zh-CN"/>
        </w:rPr>
        <w:t xml:space="preserve">reducing UE </w:t>
      </w:r>
      <w:r w:rsidR="0083043D">
        <w:rPr>
          <w:b/>
          <w:lang w:eastAsia="zh-CN"/>
        </w:rPr>
        <w:t>power consumption</w:t>
      </w:r>
      <w:r>
        <w:rPr>
          <w:b/>
          <w:lang w:eastAsia="zh-CN"/>
        </w:rPr>
        <w:t>.</w:t>
      </w:r>
    </w:p>
    <w:p w14:paraId="761CE6A9" w14:textId="77777777" w:rsidR="00157FC3" w:rsidRPr="00CF195E" w:rsidRDefault="00747F48" w:rsidP="00CF195E">
      <w:pPr>
        <w:pStyle w:val="Heading1"/>
      </w:pPr>
      <w:r w:rsidRPr="00CF195E">
        <w:t>Conclusion</w:t>
      </w:r>
      <w:r w:rsidR="006B1FD5" w:rsidRPr="00CF195E">
        <w:t>s</w:t>
      </w:r>
    </w:p>
    <w:p w14:paraId="7FE084FB" w14:textId="1A098F23" w:rsidR="00333656" w:rsidRDefault="00333656" w:rsidP="007D352E">
      <w:pPr>
        <w:rPr>
          <w:rFonts w:eastAsia="MS Mincho"/>
          <w:lang w:eastAsia="ja-JP"/>
        </w:rPr>
      </w:pPr>
      <w:r>
        <w:rPr>
          <w:kern w:val="2"/>
          <w:lang w:val="en-GB" w:eastAsia="zh-CN"/>
        </w:rPr>
        <w:t xml:space="preserve">In this contribution, </w:t>
      </w:r>
      <w:r>
        <w:rPr>
          <w:rFonts w:eastAsia="MS Mincho"/>
          <w:lang w:eastAsia="ja-JP"/>
        </w:rPr>
        <w:t>UE power consumption reduction based on time/frequency/antenna domains adaptation</w:t>
      </w:r>
      <w:r>
        <w:rPr>
          <w:kern w:val="2"/>
          <w:lang w:val="en-GB" w:eastAsia="zh-CN"/>
        </w:rPr>
        <w:t xml:space="preserve"> </w:t>
      </w:r>
      <w:r w:rsidR="005960BC">
        <w:rPr>
          <w:kern w:val="2"/>
          <w:lang w:val="en-GB" w:eastAsia="zh-CN"/>
        </w:rPr>
        <w:t xml:space="preserve">is </w:t>
      </w:r>
      <w:r>
        <w:rPr>
          <w:kern w:val="2"/>
          <w:lang w:val="en-GB" w:eastAsia="zh-CN"/>
        </w:rPr>
        <w:t xml:space="preserve">discussed. </w:t>
      </w:r>
      <w:r w:rsidR="005960BC">
        <w:rPr>
          <w:kern w:val="2"/>
          <w:lang w:val="en-GB" w:eastAsia="zh-CN"/>
        </w:rPr>
        <w:t>V</w:t>
      </w:r>
      <w:r>
        <w:rPr>
          <w:kern w:val="2"/>
          <w:lang w:val="en-GB" w:eastAsia="zh-CN"/>
        </w:rPr>
        <w:t>iews on the potential considerations</w:t>
      </w:r>
      <w:r w:rsidR="005960BC">
        <w:rPr>
          <w:kern w:val="2"/>
          <w:lang w:val="en-GB" w:eastAsia="zh-CN"/>
        </w:rPr>
        <w:t xml:space="preserve"> for UE power saving mechanisms are</w:t>
      </w:r>
      <w:r>
        <w:rPr>
          <w:kern w:val="2"/>
          <w:lang w:val="en-GB" w:eastAsia="zh-CN"/>
        </w:rPr>
        <w:t xml:space="preserve"> </w:t>
      </w:r>
      <w:r w:rsidR="005960BC">
        <w:rPr>
          <w:kern w:val="2"/>
          <w:lang w:val="en-GB" w:eastAsia="zh-CN"/>
        </w:rPr>
        <w:t xml:space="preserve">given </w:t>
      </w:r>
      <w:r>
        <w:rPr>
          <w:kern w:val="2"/>
          <w:lang w:val="en-GB" w:eastAsia="zh-CN"/>
        </w:rPr>
        <w:t xml:space="preserve">in the contribution </w:t>
      </w:r>
      <w:r w:rsidR="005960BC">
        <w:rPr>
          <w:kern w:val="2"/>
          <w:lang w:val="en-GB" w:eastAsia="zh-CN"/>
        </w:rPr>
        <w:t xml:space="preserve">and </w:t>
      </w:r>
      <w:r>
        <w:rPr>
          <w:kern w:val="2"/>
          <w:lang w:val="en-GB" w:eastAsia="zh-CN"/>
        </w:rPr>
        <w:t xml:space="preserve">summarized in </w:t>
      </w:r>
      <w:r>
        <w:rPr>
          <w:kern w:val="2"/>
          <w:lang w:val="en-GB" w:eastAsia="zh-CN"/>
        </w:rPr>
        <w:fldChar w:fldCharType="begin"/>
      </w:r>
      <w:r>
        <w:rPr>
          <w:kern w:val="2"/>
          <w:lang w:val="en-GB" w:eastAsia="zh-CN"/>
        </w:rPr>
        <w:instrText xml:space="preserve"> REF _Ref525840760 \h </w:instrText>
      </w:r>
      <w:r>
        <w:rPr>
          <w:kern w:val="2"/>
          <w:lang w:val="en-GB" w:eastAsia="zh-CN"/>
        </w:rPr>
      </w:r>
      <w:r>
        <w:rPr>
          <w:kern w:val="2"/>
          <w:lang w:val="en-GB" w:eastAsia="zh-CN"/>
        </w:rPr>
        <w:fldChar w:fldCharType="separate"/>
      </w:r>
      <w:r>
        <w:t xml:space="preserve">Table </w:t>
      </w:r>
      <w:r>
        <w:rPr>
          <w:noProof/>
        </w:rPr>
        <w:t>1</w:t>
      </w:r>
      <w:r>
        <w:rPr>
          <w:kern w:val="2"/>
          <w:lang w:val="en-GB" w:eastAsia="zh-CN"/>
        </w:rPr>
        <w:fldChar w:fldCharType="end"/>
      </w:r>
      <w:r>
        <w:rPr>
          <w:rFonts w:eastAsia="MS Mincho"/>
          <w:lang w:eastAsia="ja-JP"/>
        </w:rPr>
        <w:t>. F</w:t>
      </w:r>
      <w:r>
        <w:rPr>
          <w:kern w:val="2"/>
          <w:lang w:val="en-GB" w:eastAsia="zh-CN"/>
        </w:rPr>
        <w:t xml:space="preserve">or </w:t>
      </w:r>
      <w:r>
        <w:rPr>
          <w:rFonts w:eastAsia="MS Mincho"/>
          <w:lang w:eastAsia="ja-JP"/>
        </w:rPr>
        <w:t>time</w:t>
      </w:r>
      <w:r>
        <w:rPr>
          <w:kern w:val="2"/>
          <w:lang w:val="en-GB" w:eastAsia="zh-CN"/>
        </w:rPr>
        <w:t xml:space="preserve"> </w:t>
      </w:r>
      <w:bookmarkStart w:id="15" w:name="OLE_LINK19"/>
      <w:r>
        <w:rPr>
          <w:kern w:val="2"/>
          <w:lang w:val="en-GB" w:eastAsia="zh-CN"/>
        </w:rPr>
        <w:t xml:space="preserve">domain adaptation, </w:t>
      </w:r>
      <w:bookmarkEnd w:id="15"/>
      <w:r>
        <w:rPr>
          <w:rFonts w:eastAsia="MS Mincho"/>
          <w:lang w:eastAsia="ja-JP"/>
        </w:rPr>
        <w:t xml:space="preserve">optimized </w:t>
      </w:r>
      <w:r>
        <w:rPr>
          <w:kern w:val="2"/>
          <w:lang w:val="en-GB" w:eastAsia="zh-CN"/>
        </w:rPr>
        <w:t xml:space="preserve">C-DRX configuration and UE relaxed processing timeline </w:t>
      </w:r>
      <w:r w:rsidR="005960BC">
        <w:rPr>
          <w:kern w:val="2"/>
          <w:lang w:val="en-GB" w:eastAsia="zh-CN"/>
        </w:rPr>
        <w:t xml:space="preserve">can be </w:t>
      </w:r>
      <w:r>
        <w:rPr>
          <w:kern w:val="2"/>
          <w:lang w:val="en-GB" w:eastAsia="zh-CN"/>
        </w:rPr>
        <w:t>helpful to save the UE power</w:t>
      </w:r>
      <w:r>
        <w:rPr>
          <w:lang w:eastAsia="zh-CN"/>
        </w:rPr>
        <w:t xml:space="preserve">. For frequency </w:t>
      </w:r>
      <w:r>
        <w:rPr>
          <w:kern w:val="2"/>
          <w:lang w:val="en-GB" w:eastAsia="zh-CN"/>
        </w:rPr>
        <w:t xml:space="preserve">domain adaptation, </w:t>
      </w:r>
      <w:r>
        <w:rPr>
          <w:rFonts w:eastAsia="MS Mincho"/>
          <w:lang w:eastAsia="ja-JP"/>
        </w:rPr>
        <w:t xml:space="preserve">CA/BWP configuration is discussed to reduce UE power consumption and it is proposed to introduce the </w:t>
      </w:r>
      <w:r w:rsidRPr="002F7914">
        <w:rPr>
          <w:rFonts w:eastAsia="MS Mincho"/>
          <w:lang w:eastAsia="ja-JP"/>
        </w:rPr>
        <w:t>“Dormant SCell state”</w:t>
      </w:r>
      <w:r>
        <w:rPr>
          <w:rFonts w:eastAsia="MS Mincho"/>
          <w:lang w:eastAsia="ja-JP"/>
        </w:rPr>
        <w:t xml:space="preserve"> in LTE into NR. For antenna domain adaptation, it is observed that </w:t>
      </w:r>
      <w:r w:rsidR="005960BC">
        <w:rPr>
          <w:rFonts w:eastAsia="MS Mincho"/>
          <w:lang w:eastAsia="ja-JP"/>
        </w:rPr>
        <w:t xml:space="preserve">the </w:t>
      </w:r>
      <w:r>
        <w:rPr>
          <w:rFonts w:eastAsia="MS Mincho"/>
          <w:lang w:eastAsia="ja-JP"/>
        </w:rPr>
        <w:t xml:space="preserve">number of </w:t>
      </w:r>
      <w:r>
        <w:t>Rx chains and MIMO rank</w:t>
      </w:r>
      <w:r w:rsidRPr="002F7914">
        <w:t xml:space="preserve"> </w:t>
      </w:r>
      <w:r>
        <w:t xml:space="preserve">may significantly </w:t>
      </w:r>
      <w:r w:rsidRPr="002F7914">
        <w:t>impact UE</w:t>
      </w:r>
      <w:r>
        <w:rPr>
          <w:rFonts w:eastAsia="MS Mincho"/>
          <w:lang w:eastAsia="ja-JP"/>
        </w:rPr>
        <w:t xml:space="preserve"> power consumption and some consideration on adapting the number of UE antennas is discussed. Finally, we have an overall consideration on reporting UE assistance information to gNB for power saving.</w:t>
      </w:r>
    </w:p>
    <w:p w14:paraId="434A745D" w14:textId="7BC50076" w:rsidR="00333656" w:rsidRDefault="00333656" w:rsidP="00333656">
      <w:pPr>
        <w:pStyle w:val="Caption"/>
        <w:keepNext/>
      </w:pPr>
      <w:bookmarkStart w:id="16" w:name="_Ref525840760"/>
      <w:r>
        <w:t xml:space="preserve">Table </w:t>
      </w:r>
      <w:r w:rsidR="0000128C">
        <w:rPr>
          <w:noProof/>
        </w:rPr>
        <w:fldChar w:fldCharType="begin"/>
      </w:r>
      <w:r w:rsidR="0000128C">
        <w:rPr>
          <w:noProof/>
        </w:rPr>
        <w:instrText xml:space="preserve"> SEQ Table \* ARABIC </w:instrText>
      </w:r>
      <w:r w:rsidR="0000128C">
        <w:rPr>
          <w:noProof/>
        </w:rPr>
        <w:fldChar w:fldCharType="separate"/>
      </w:r>
      <w:r>
        <w:rPr>
          <w:noProof/>
        </w:rPr>
        <w:t>1</w:t>
      </w:r>
      <w:r w:rsidR="0000128C">
        <w:rPr>
          <w:noProof/>
        </w:rPr>
        <w:fldChar w:fldCharType="end"/>
      </w:r>
      <w:bookmarkEnd w:id="16"/>
      <w:r>
        <w:t xml:space="preserve"> </w:t>
      </w:r>
      <w:r w:rsidR="005960BC">
        <w:t>S</w:t>
      </w:r>
      <w:r>
        <w:t xml:space="preserve">ummary of potential considerations for </w:t>
      </w:r>
      <w:r w:rsidR="005960BC">
        <w:t xml:space="preserve">UE </w:t>
      </w:r>
      <w:r>
        <w:t>power saving mechanism by utilizing adaptation in time/frequency/antenna domain</w:t>
      </w:r>
    </w:p>
    <w:tbl>
      <w:tblPr>
        <w:tblStyle w:val="TableGrid"/>
        <w:tblW w:w="0" w:type="auto"/>
        <w:tblLook w:val="04A0" w:firstRow="1" w:lastRow="0" w:firstColumn="1" w:lastColumn="0" w:noHBand="0" w:noVBand="1"/>
      </w:tblPr>
      <w:tblGrid>
        <w:gridCol w:w="1772"/>
        <w:gridCol w:w="2192"/>
        <w:gridCol w:w="5343"/>
      </w:tblGrid>
      <w:tr w:rsidR="00333656" w:rsidRPr="00483A70" w14:paraId="00D26890" w14:textId="77777777" w:rsidTr="009521F6">
        <w:tc>
          <w:tcPr>
            <w:tcW w:w="3964" w:type="dxa"/>
            <w:gridSpan w:val="2"/>
          </w:tcPr>
          <w:p w14:paraId="1B0E7758" w14:textId="77777777" w:rsidR="00333656" w:rsidRPr="009521F6" w:rsidRDefault="00333656" w:rsidP="009521F6">
            <w:pPr>
              <w:jc w:val="center"/>
              <w:rPr>
                <w:rFonts w:eastAsiaTheme="minorEastAsia"/>
                <w:b/>
                <w:sz w:val="20"/>
                <w:szCs w:val="20"/>
                <w:lang w:eastAsia="zh-CN"/>
              </w:rPr>
            </w:pPr>
            <w:r w:rsidRPr="009521F6">
              <w:rPr>
                <w:rFonts w:eastAsiaTheme="minorEastAsia"/>
                <w:b/>
                <w:sz w:val="20"/>
                <w:szCs w:val="20"/>
                <w:lang w:eastAsia="zh-CN"/>
              </w:rPr>
              <w:t>Potential considerations for UE  power saving</w:t>
            </w:r>
          </w:p>
        </w:tc>
        <w:tc>
          <w:tcPr>
            <w:tcW w:w="5343" w:type="dxa"/>
          </w:tcPr>
          <w:p w14:paraId="15052112" w14:textId="77777777" w:rsidR="00333656" w:rsidRPr="009521F6" w:rsidRDefault="00333656" w:rsidP="009521F6">
            <w:pPr>
              <w:jc w:val="center"/>
              <w:rPr>
                <w:rFonts w:eastAsiaTheme="minorEastAsia"/>
                <w:b/>
                <w:sz w:val="20"/>
                <w:szCs w:val="20"/>
                <w:lang w:eastAsia="zh-CN"/>
              </w:rPr>
            </w:pPr>
            <w:r w:rsidRPr="009521F6">
              <w:rPr>
                <w:rFonts w:eastAsiaTheme="minorEastAsia"/>
                <w:b/>
                <w:sz w:val="20"/>
                <w:szCs w:val="20"/>
                <w:lang w:eastAsia="zh-CN"/>
              </w:rPr>
              <w:t>View summary</w:t>
            </w:r>
          </w:p>
        </w:tc>
      </w:tr>
      <w:tr w:rsidR="00333656" w:rsidRPr="00483A70" w14:paraId="7E58651C" w14:textId="77777777" w:rsidTr="009521F6">
        <w:tc>
          <w:tcPr>
            <w:tcW w:w="0" w:type="auto"/>
            <w:vMerge w:val="restart"/>
          </w:tcPr>
          <w:p w14:paraId="2302188F" w14:textId="77777777" w:rsidR="00333656" w:rsidRPr="009521F6" w:rsidRDefault="00333656" w:rsidP="009521F6">
            <w:pPr>
              <w:rPr>
                <w:rFonts w:eastAsiaTheme="minorEastAsia"/>
                <w:sz w:val="20"/>
                <w:szCs w:val="20"/>
                <w:lang w:eastAsia="zh-CN"/>
              </w:rPr>
            </w:pPr>
            <w:r w:rsidRPr="009521F6">
              <w:rPr>
                <w:rFonts w:eastAsiaTheme="minorEastAsia"/>
                <w:sz w:val="20"/>
                <w:szCs w:val="20"/>
                <w:lang w:eastAsia="zh-CN"/>
              </w:rPr>
              <w:t>Adaptation in time domain</w:t>
            </w:r>
          </w:p>
        </w:tc>
        <w:tc>
          <w:tcPr>
            <w:tcW w:w="2192" w:type="dxa"/>
          </w:tcPr>
          <w:p w14:paraId="2274DAED" w14:textId="77777777" w:rsidR="00333656" w:rsidRPr="009521F6" w:rsidRDefault="00333656" w:rsidP="009521F6">
            <w:pPr>
              <w:rPr>
                <w:rFonts w:eastAsiaTheme="minorEastAsia"/>
                <w:sz w:val="20"/>
                <w:szCs w:val="20"/>
                <w:lang w:eastAsia="zh-CN"/>
              </w:rPr>
            </w:pPr>
            <w:r w:rsidRPr="009521F6">
              <w:rPr>
                <w:rFonts w:eastAsiaTheme="minorEastAsia"/>
                <w:sz w:val="20"/>
                <w:szCs w:val="20"/>
                <w:lang w:eastAsia="zh-CN"/>
              </w:rPr>
              <w:t>Adaptation of C-DRX parameters based on feedback from the UE</w:t>
            </w:r>
          </w:p>
        </w:tc>
        <w:tc>
          <w:tcPr>
            <w:tcW w:w="5343" w:type="dxa"/>
          </w:tcPr>
          <w:p w14:paraId="77FF852E" w14:textId="77777777" w:rsidR="00333656" w:rsidRPr="009521F6" w:rsidRDefault="00333656" w:rsidP="00333656">
            <w:pPr>
              <w:pStyle w:val="ListParagraph"/>
              <w:numPr>
                <w:ilvl w:val="0"/>
                <w:numId w:val="34"/>
              </w:numPr>
              <w:rPr>
                <w:rFonts w:eastAsia="MS Mincho"/>
                <w:lang w:eastAsia="ja-JP"/>
              </w:rPr>
            </w:pPr>
            <w:r w:rsidRPr="009521F6">
              <w:rPr>
                <w:rFonts w:eastAsia="MS Mincho"/>
                <w:lang w:eastAsia="ja-JP"/>
              </w:rPr>
              <w:t>Adaptation of C-DRX parameter by network is feasible now in current specification;</w:t>
            </w:r>
          </w:p>
          <w:p w14:paraId="20A53E6B" w14:textId="3DF8972A" w:rsidR="00333656" w:rsidRPr="009521F6" w:rsidRDefault="00333656" w:rsidP="0022662D">
            <w:pPr>
              <w:pStyle w:val="ListParagraph"/>
              <w:numPr>
                <w:ilvl w:val="0"/>
                <w:numId w:val="34"/>
              </w:numPr>
              <w:rPr>
                <w:rFonts w:eastAsia="MS Mincho"/>
                <w:lang w:eastAsia="ja-JP"/>
              </w:rPr>
            </w:pPr>
            <w:r>
              <w:rPr>
                <w:rFonts w:eastAsia="MS Mincho"/>
                <w:lang w:eastAsia="ja-JP"/>
              </w:rPr>
              <w:t xml:space="preserve">Consider to </w:t>
            </w:r>
            <w:r w:rsidRPr="009521F6">
              <w:rPr>
                <w:rFonts w:eastAsia="MS Mincho"/>
                <w:lang w:eastAsia="ja-JP"/>
              </w:rPr>
              <w:t xml:space="preserve">further reduce complexity on gNB to acquire service characteristics and decide which set of </w:t>
            </w:r>
            <w:r>
              <w:rPr>
                <w:rFonts w:eastAsia="MS Mincho"/>
                <w:lang w:eastAsia="ja-JP"/>
              </w:rPr>
              <w:t xml:space="preserve">C-DRX </w:t>
            </w:r>
            <w:r w:rsidRPr="009521F6">
              <w:rPr>
                <w:rFonts w:eastAsia="MS Mincho"/>
                <w:lang w:eastAsia="ja-JP"/>
              </w:rPr>
              <w:lastRenderedPageBreak/>
              <w:t>parameters</w:t>
            </w:r>
            <w:r>
              <w:rPr>
                <w:rFonts w:eastAsia="MS Mincho"/>
                <w:lang w:eastAsia="ja-JP"/>
              </w:rPr>
              <w:t xml:space="preserve"> based on UE feedback</w:t>
            </w:r>
          </w:p>
        </w:tc>
      </w:tr>
      <w:tr w:rsidR="00333656" w:rsidRPr="00483A70" w14:paraId="173AA265" w14:textId="77777777" w:rsidTr="009521F6">
        <w:tc>
          <w:tcPr>
            <w:tcW w:w="0" w:type="auto"/>
            <w:vMerge/>
          </w:tcPr>
          <w:p w14:paraId="202BE600" w14:textId="77777777" w:rsidR="00333656" w:rsidRPr="009521F6" w:rsidRDefault="00333656" w:rsidP="009521F6">
            <w:pPr>
              <w:rPr>
                <w:rFonts w:eastAsia="MS Mincho"/>
                <w:sz w:val="20"/>
                <w:szCs w:val="20"/>
                <w:lang w:eastAsia="ja-JP"/>
              </w:rPr>
            </w:pPr>
          </w:p>
        </w:tc>
        <w:tc>
          <w:tcPr>
            <w:tcW w:w="2192" w:type="dxa"/>
          </w:tcPr>
          <w:p w14:paraId="4F23472B" w14:textId="77777777" w:rsidR="00333656" w:rsidRPr="009521F6" w:rsidRDefault="00333656" w:rsidP="009521F6">
            <w:pPr>
              <w:jc w:val="left"/>
              <w:rPr>
                <w:rFonts w:eastAsiaTheme="minorEastAsia"/>
                <w:sz w:val="20"/>
                <w:szCs w:val="20"/>
                <w:lang w:eastAsia="zh-CN"/>
              </w:rPr>
            </w:pPr>
            <w:r w:rsidRPr="009521F6">
              <w:rPr>
                <w:rFonts w:eastAsiaTheme="minorEastAsia"/>
                <w:sz w:val="20"/>
                <w:szCs w:val="20"/>
                <w:lang w:eastAsia="zh-CN"/>
              </w:rPr>
              <w:t>Adaptation on Scheduling/processing timeline</w:t>
            </w:r>
          </w:p>
          <w:p w14:paraId="176E2D2B" w14:textId="77777777" w:rsidR="00333656" w:rsidRPr="009521F6" w:rsidRDefault="00333656" w:rsidP="009521F6">
            <w:pPr>
              <w:rPr>
                <w:rFonts w:eastAsia="MS Mincho"/>
                <w:sz w:val="20"/>
                <w:szCs w:val="20"/>
                <w:lang w:eastAsia="ja-JP"/>
              </w:rPr>
            </w:pPr>
          </w:p>
        </w:tc>
        <w:tc>
          <w:tcPr>
            <w:tcW w:w="5343" w:type="dxa"/>
          </w:tcPr>
          <w:p w14:paraId="78C7775A" w14:textId="5E99B678" w:rsidR="00333656" w:rsidRPr="009521F6" w:rsidRDefault="00333656" w:rsidP="0022662D">
            <w:pPr>
              <w:pStyle w:val="ListParagraph"/>
              <w:numPr>
                <w:ilvl w:val="0"/>
                <w:numId w:val="34"/>
              </w:numPr>
              <w:rPr>
                <w:rFonts w:eastAsia="MS Mincho"/>
                <w:lang w:eastAsia="ja-JP"/>
              </w:rPr>
            </w:pPr>
            <w:r w:rsidRPr="009521F6">
              <w:rPr>
                <w:rFonts w:eastAsia="MS Mincho"/>
                <w:lang w:eastAsia="ja-JP"/>
              </w:rPr>
              <w:t xml:space="preserve">To better enable DVFS for UE power saving, further study the processing timeline in Rel-16 to find timeline relaxing mechanisms </w:t>
            </w:r>
            <w:r w:rsidR="0022662D">
              <w:rPr>
                <w:lang w:eastAsia="zh-CN"/>
              </w:rPr>
              <w:t xml:space="preserve">to maximize the UE power saving gain while acceptable </w:t>
            </w:r>
            <w:r w:rsidR="0022662D" w:rsidRPr="0022662D">
              <w:rPr>
                <w:rFonts w:hint="eastAsia"/>
                <w:lang w:eastAsia="zh-CN"/>
              </w:rPr>
              <w:t>impact on network performance.</w:t>
            </w:r>
          </w:p>
        </w:tc>
      </w:tr>
      <w:tr w:rsidR="00333656" w:rsidRPr="00483A70" w14:paraId="3776FAA8" w14:textId="77777777" w:rsidTr="009521F6">
        <w:tc>
          <w:tcPr>
            <w:tcW w:w="0" w:type="auto"/>
            <w:vMerge w:val="restart"/>
          </w:tcPr>
          <w:p w14:paraId="3F74C958" w14:textId="77777777" w:rsidR="00333656" w:rsidRPr="009521F6" w:rsidRDefault="00333656" w:rsidP="009521F6">
            <w:pPr>
              <w:rPr>
                <w:rFonts w:eastAsiaTheme="minorEastAsia"/>
                <w:sz w:val="20"/>
                <w:szCs w:val="20"/>
                <w:lang w:eastAsia="zh-CN"/>
              </w:rPr>
            </w:pPr>
            <w:r w:rsidRPr="009521F6">
              <w:rPr>
                <w:rFonts w:eastAsiaTheme="minorEastAsia"/>
                <w:sz w:val="20"/>
                <w:szCs w:val="20"/>
                <w:lang w:eastAsia="zh-CN"/>
              </w:rPr>
              <w:t>Adaptation in frequency domain</w:t>
            </w:r>
          </w:p>
          <w:p w14:paraId="7E5D07D6" w14:textId="77777777" w:rsidR="00333656" w:rsidRPr="009521F6" w:rsidRDefault="00333656" w:rsidP="009521F6">
            <w:pPr>
              <w:rPr>
                <w:rFonts w:eastAsia="MS Mincho"/>
                <w:sz w:val="20"/>
                <w:szCs w:val="20"/>
                <w:lang w:eastAsia="ja-JP"/>
              </w:rPr>
            </w:pPr>
          </w:p>
        </w:tc>
        <w:tc>
          <w:tcPr>
            <w:tcW w:w="2192" w:type="dxa"/>
          </w:tcPr>
          <w:p w14:paraId="520298E6" w14:textId="77777777" w:rsidR="00333656" w:rsidRPr="009521F6" w:rsidRDefault="00333656" w:rsidP="009521F6">
            <w:pPr>
              <w:rPr>
                <w:rFonts w:eastAsiaTheme="minorEastAsia"/>
                <w:sz w:val="20"/>
                <w:szCs w:val="20"/>
                <w:lang w:eastAsia="zh-CN"/>
              </w:rPr>
            </w:pPr>
            <w:r w:rsidRPr="00483A70">
              <w:rPr>
                <w:rFonts w:eastAsiaTheme="minorEastAsia" w:hint="eastAsia"/>
                <w:sz w:val="20"/>
                <w:szCs w:val="20"/>
                <w:lang w:eastAsia="zh-CN"/>
              </w:rPr>
              <w:t xml:space="preserve">UE </w:t>
            </w:r>
            <w:r>
              <w:rPr>
                <w:rFonts w:eastAsiaTheme="minorEastAsia"/>
                <w:sz w:val="20"/>
                <w:szCs w:val="20"/>
                <w:lang w:eastAsia="zh-CN"/>
              </w:rPr>
              <w:t>a</w:t>
            </w:r>
            <w:r w:rsidRPr="009521F6">
              <w:rPr>
                <w:rFonts w:eastAsiaTheme="minorEastAsia"/>
                <w:sz w:val="20"/>
                <w:szCs w:val="20"/>
                <w:lang w:eastAsia="zh-CN"/>
              </w:rPr>
              <w:t>ssistance on CA/BWP configuration</w:t>
            </w:r>
          </w:p>
        </w:tc>
        <w:tc>
          <w:tcPr>
            <w:tcW w:w="5343" w:type="dxa"/>
          </w:tcPr>
          <w:p w14:paraId="48B088A5" w14:textId="77777777" w:rsidR="00333656" w:rsidRPr="009521F6" w:rsidRDefault="00333656" w:rsidP="00333656">
            <w:pPr>
              <w:pStyle w:val="ListParagraph"/>
              <w:numPr>
                <w:ilvl w:val="0"/>
                <w:numId w:val="34"/>
              </w:numPr>
              <w:rPr>
                <w:rFonts w:eastAsia="MS Mincho"/>
                <w:lang w:eastAsia="ja-JP"/>
              </w:rPr>
            </w:pPr>
            <w:r w:rsidRPr="009521F6">
              <w:rPr>
                <w:rFonts w:eastAsia="MS Mincho"/>
                <w:lang w:eastAsia="ja-JP"/>
              </w:rPr>
              <w:t>In order to improve UE power consumption, it is of interest to study the scenario in which gNB knows some UE characteristics so that it can adapt the choices of carriers</w:t>
            </w:r>
            <w:r>
              <w:rPr>
                <w:rFonts w:eastAsia="MS Mincho"/>
                <w:lang w:eastAsia="ja-JP"/>
              </w:rPr>
              <w:t>/BWPs</w:t>
            </w:r>
            <w:r w:rsidRPr="009521F6">
              <w:rPr>
                <w:rFonts w:eastAsia="MS Mincho"/>
                <w:lang w:eastAsia="ja-JP"/>
              </w:rPr>
              <w:t>.</w:t>
            </w:r>
          </w:p>
        </w:tc>
      </w:tr>
      <w:tr w:rsidR="00333656" w:rsidRPr="00483A70" w14:paraId="435C0190" w14:textId="77777777" w:rsidTr="009521F6">
        <w:tc>
          <w:tcPr>
            <w:tcW w:w="0" w:type="auto"/>
            <w:vMerge/>
          </w:tcPr>
          <w:p w14:paraId="6A7ADB44" w14:textId="77777777" w:rsidR="00333656" w:rsidRPr="009521F6" w:rsidRDefault="00333656" w:rsidP="009521F6">
            <w:pPr>
              <w:rPr>
                <w:rFonts w:eastAsia="MS Mincho"/>
                <w:sz w:val="20"/>
                <w:szCs w:val="20"/>
                <w:lang w:eastAsia="ja-JP"/>
              </w:rPr>
            </w:pPr>
          </w:p>
        </w:tc>
        <w:tc>
          <w:tcPr>
            <w:tcW w:w="2192" w:type="dxa"/>
          </w:tcPr>
          <w:p w14:paraId="063AB08D" w14:textId="77777777" w:rsidR="00333656" w:rsidRPr="009521F6" w:rsidRDefault="00333656" w:rsidP="009521F6">
            <w:pPr>
              <w:rPr>
                <w:rFonts w:eastAsiaTheme="minorEastAsia"/>
                <w:sz w:val="20"/>
                <w:szCs w:val="20"/>
                <w:lang w:eastAsia="zh-CN"/>
              </w:rPr>
            </w:pPr>
            <w:r>
              <w:rPr>
                <w:rFonts w:eastAsiaTheme="minorEastAsia"/>
                <w:sz w:val="20"/>
                <w:szCs w:val="20"/>
                <w:lang w:eastAsia="zh-CN"/>
              </w:rPr>
              <w:t>I</w:t>
            </w:r>
            <w:r w:rsidRPr="009521F6">
              <w:rPr>
                <w:rFonts w:eastAsiaTheme="minorEastAsia"/>
                <w:sz w:val="20"/>
                <w:szCs w:val="20"/>
                <w:lang w:eastAsia="zh-CN"/>
              </w:rPr>
              <w:t xml:space="preserve">ntroducing “Dormant SCell state” </w:t>
            </w:r>
          </w:p>
          <w:p w14:paraId="1493B378" w14:textId="77777777" w:rsidR="00333656" w:rsidRPr="009521F6" w:rsidRDefault="00333656" w:rsidP="009521F6">
            <w:pPr>
              <w:rPr>
                <w:rFonts w:eastAsia="MS Mincho"/>
                <w:sz w:val="20"/>
                <w:szCs w:val="20"/>
                <w:lang w:eastAsia="ja-JP"/>
              </w:rPr>
            </w:pPr>
          </w:p>
        </w:tc>
        <w:tc>
          <w:tcPr>
            <w:tcW w:w="5343" w:type="dxa"/>
          </w:tcPr>
          <w:p w14:paraId="0158B673" w14:textId="77777777" w:rsidR="00333656" w:rsidRPr="00483A70" w:rsidRDefault="00333656" w:rsidP="00333656">
            <w:pPr>
              <w:pStyle w:val="ListParagraph"/>
              <w:numPr>
                <w:ilvl w:val="0"/>
                <w:numId w:val="34"/>
              </w:numPr>
              <w:rPr>
                <w:rFonts w:eastAsia="MS Mincho"/>
                <w:lang w:eastAsia="ja-JP"/>
              </w:rPr>
            </w:pPr>
            <w:r w:rsidRPr="009521F6">
              <w:rPr>
                <w:rFonts w:eastAsia="MS Mincho"/>
                <w:lang w:eastAsia="ja-JP"/>
              </w:rPr>
              <w:t>Consider to reduce UE power consumption on SCell, by introducing  “Dormant SCell state” in NR</w:t>
            </w:r>
          </w:p>
        </w:tc>
      </w:tr>
      <w:tr w:rsidR="00333656" w:rsidRPr="00483A70" w14:paraId="66825378" w14:textId="77777777" w:rsidTr="009521F6">
        <w:tc>
          <w:tcPr>
            <w:tcW w:w="3964" w:type="dxa"/>
            <w:gridSpan w:val="2"/>
          </w:tcPr>
          <w:p w14:paraId="3BB4DC76" w14:textId="77777777" w:rsidR="00333656" w:rsidRPr="009521F6" w:rsidRDefault="00333656" w:rsidP="009521F6">
            <w:pPr>
              <w:rPr>
                <w:rFonts w:eastAsia="MS Mincho"/>
                <w:sz w:val="20"/>
                <w:szCs w:val="20"/>
                <w:lang w:eastAsia="ja-JP"/>
              </w:rPr>
            </w:pPr>
            <w:r w:rsidRPr="009521F6">
              <w:rPr>
                <w:rFonts w:eastAsiaTheme="minorEastAsia"/>
                <w:sz w:val="20"/>
                <w:szCs w:val="20"/>
                <w:lang w:eastAsia="zh-CN"/>
              </w:rPr>
              <w:t>Adaptation in antenna domain</w:t>
            </w:r>
          </w:p>
        </w:tc>
        <w:tc>
          <w:tcPr>
            <w:tcW w:w="5343" w:type="dxa"/>
          </w:tcPr>
          <w:p w14:paraId="247A766E" w14:textId="77777777" w:rsidR="00333656" w:rsidRPr="009521F6" w:rsidRDefault="00333656" w:rsidP="00333656">
            <w:pPr>
              <w:pStyle w:val="ListParagraph"/>
              <w:numPr>
                <w:ilvl w:val="0"/>
                <w:numId w:val="34"/>
              </w:numPr>
              <w:rPr>
                <w:rFonts w:eastAsia="MS Mincho"/>
                <w:lang w:eastAsia="ja-JP"/>
              </w:rPr>
            </w:pPr>
            <w:r w:rsidRPr="009521F6">
              <w:rPr>
                <w:rFonts w:eastAsia="MS Mincho"/>
                <w:lang w:eastAsia="ja-JP"/>
              </w:rPr>
              <w:t>Further study the benefit of power saving gain if the number of RF chains used by UE can be adapted based on the indication from gNB</w:t>
            </w:r>
          </w:p>
          <w:p w14:paraId="091E3274" w14:textId="77777777" w:rsidR="00333656" w:rsidRPr="0033434D" w:rsidRDefault="00333656" w:rsidP="00333656">
            <w:pPr>
              <w:pStyle w:val="ListParagraph"/>
              <w:numPr>
                <w:ilvl w:val="0"/>
                <w:numId w:val="34"/>
              </w:numPr>
              <w:rPr>
                <w:rFonts w:eastAsia="MS Mincho"/>
                <w:lang w:eastAsia="ja-JP"/>
              </w:rPr>
            </w:pPr>
            <w:r w:rsidRPr="009521F6">
              <w:rPr>
                <w:rFonts w:eastAsia="MS Mincho"/>
                <w:lang w:eastAsia="ja-JP"/>
              </w:rPr>
              <w:t>Study the scenario in which gNB knows some UE characteristics so that it can adapt the number of used antenna or MIMO configurations.</w:t>
            </w:r>
          </w:p>
        </w:tc>
      </w:tr>
    </w:tbl>
    <w:p w14:paraId="3AF8D7DE" w14:textId="77777777" w:rsidR="00333656" w:rsidRPr="00333656" w:rsidRDefault="00333656" w:rsidP="007D352E">
      <w:pPr>
        <w:rPr>
          <w:kern w:val="2"/>
          <w:lang w:eastAsia="zh-CN"/>
        </w:rPr>
      </w:pPr>
    </w:p>
    <w:p w14:paraId="06271439" w14:textId="77777777" w:rsidR="007D352E" w:rsidRDefault="007D352E" w:rsidP="007D352E">
      <w:pPr>
        <w:rPr>
          <w:b/>
          <w:lang w:eastAsia="ja-JP"/>
        </w:rPr>
      </w:pPr>
      <w:r>
        <w:rPr>
          <w:b/>
          <w:lang w:eastAsia="ja-JP"/>
        </w:rPr>
        <w:t>Observation 1</w:t>
      </w:r>
      <w:r w:rsidRPr="00EF796F">
        <w:rPr>
          <w:b/>
          <w:lang w:eastAsia="ja-JP"/>
        </w:rPr>
        <w:t xml:space="preserve">: </w:t>
      </w:r>
      <w:r>
        <w:rPr>
          <w:b/>
          <w:lang w:eastAsia="ja-JP"/>
        </w:rPr>
        <w:t>The C-DRX parameters can be optimized for better power efficiency on UE, however this</w:t>
      </w:r>
      <w:r w:rsidRPr="00BA031F">
        <w:rPr>
          <w:b/>
          <w:lang w:eastAsia="ja-JP"/>
        </w:rPr>
        <w:t xml:space="preserve"> would </w:t>
      </w:r>
      <w:r>
        <w:rPr>
          <w:b/>
          <w:lang w:eastAsia="ja-JP"/>
        </w:rPr>
        <w:t>increase</w:t>
      </w:r>
      <w:r w:rsidRPr="00BA031F">
        <w:rPr>
          <w:b/>
          <w:lang w:eastAsia="ja-JP"/>
        </w:rPr>
        <w:t xml:space="preserve"> complexity on gNB to acquire service characteristic</w:t>
      </w:r>
      <w:r>
        <w:rPr>
          <w:b/>
          <w:lang w:eastAsia="ja-JP"/>
        </w:rPr>
        <w:t>s</w:t>
      </w:r>
      <w:r w:rsidRPr="00BA031F">
        <w:rPr>
          <w:b/>
          <w:lang w:eastAsia="ja-JP"/>
        </w:rPr>
        <w:t xml:space="preserve"> and decide which set of parameters is the optimized for each connected mode UE.</w:t>
      </w:r>
    </w:p>
    <w:p w14:paraId="33C5FB25" w14:textId="131E10B7" w:rsidR="00A16619" w:rsidRDefault="007D352E" w:rsidP="007D352E">
      <w:pPr>
        <w:rPr>
          <w:b/>
          <w:lang w:eastAsia="ja-JP"/>
        </w:rPr>
      </w:pPr>
      <w:r w:rsidRPr="00EF796F">
        <w:rPr>
          <w:b/>
          <w:lang w:eastAsia="ja-JP"/>
        </w:rPr>
        <w:t>Proposa</w:t>
      </w:r>
      <w:r>
        <w:rPr>
          <w:b/>
          <w:lang w:eastAsia="ja-JP"/>
        </w:rPr>
        <w:t>l 1</w:t>
      </w:r>
      <w:r w:rsidRPr="00EF796F">
        <w:rPr>
          <w:b/>
          <w:lang w:eastAsia="ja-JP"/>
        </w:rPr>
        <w:t xml:space="preserve">: </w:t>
      </w:r>
      <w:r>
        <w:rPr>
          <w:b/>
          <w:lang w:eastAsia="ja-JP"/>
        </w:rPr>
        <w:t>Consider to support adaptation of</w:t>
      </w:r>
      <w:r w:rsidRPr="00EF796F">
        <w:rPr>
          <w:b/>
          <w:lang w:eastAsia="ja-JP"/>
        </w:rPr>
        <w:t xml:space="preserve"> C-DRX parameters configuration </w:t>
      </w:r>
      <w:r>
        <w:rPr>
          <w:b/>
          <w:lang w:eastAsia="ja-JP"/>
        </w:rPr>
        <w:t xml:space="preserve">based on feedback from the UE. </w:t>
      </w:r>
      <w:r w:rsidRPr="00EF796F">
        <w:rPr>
          <w:b/>
          <w:lang w:eastAsia="ja-JP"/>
        </w:rPr>
        <w:t xml:space="preserve"> </w:t>
      </w:r>
    </w:p>
    <w:p w14:paraId="16C163D8" w14:textId="2B24E728" w:rsidR="007D352E" w:rsidRDefault="007D352E" w:rsidP="007D352E">
      <w:pPr>
        <w:rPr>
          <w:b/>
          <w:lang w:eastAsia="zh-CN"/>
        </w:rPr>
      </w:pPr>
      <w:r w:rsidRPr="009B4F52">
        <w:rPr>
          <w:rFonts w:hint="eastAsia"/>
          <w:b/>
          <w:lang w:eastAsia="zh-CN"/>
        </w:rPr>
        <w:t xml:space="preserve">Proposal </w:t>
      </w:r>
      <w:r>
        <w:rPr>
          <w:b/>
          <w:lang w:eastAsia="zh-CN"/>
        </w:rPr>
        <w:t>2</w:t>
      </w:r>
      <w:r w:rsidRPr="009B4F52">
        <w:rPr>
          <w:rFonts w:hint="eastAsia"/>
          <w:b/>
          <w:lang w:eastAsia="zh-CN"/>
        </w:rPr>
        <w:t xml:space="preserve">: </w:t>
      </w:r>
      <w:r>
        <w:rPr>
          <w:b/>
          <w:lang w:eastAsia="zh-CN"/>
        </w:rPr>
        <w:t xml:space="preserve">Consider to reduce UE power consumption on SCell, by </w:t>
      </w:r>
      <w:r w:rsidR="00FB3CFF">
        <w:rPr>
          <w:b/>
          <w:lang w:eastAsia="zh-CN"/>
        </w:rPr>
        <w:t>introducing “</w:t>
      </w:r>
      <w:r w:rsidRPr="006F2C76">
        <w:rPr>
          <w:b/>
          <w:lang w:val="x-none" w:eastAsia="zh-CN"/>
        </w:rPr>
        <w:t>Dormant SCell state”</w:t>
      </w:r>
      <w:r>
        <w:rPr>
          <w:b/>
          <w:lang w:eastAsia="zh-CN"/>
        </w:rPr>
        <w:t xml:space="preserve"> in</w:t>
      </w:r>
      <w:r w:rsidRPr="006F2C76">
        <w:rPr>
          <w:b/>
          <w:lang w:eastAsia="zh-CN"/>
        </w:rPr>
        <w:t xml:space="preserve"> NR</w:t>
      </w:r>
      <w:r>
        <w:rPr>
          <w:b/>
          <w:lang w:eastAsia="zh-CN"/>
        </w:rPr>
        <w:t>.</w:t>
      </w:r>
    </w:p>
    <w:p w14:paraId="2CBAE7F8" w14:textId="3A54D539" w:rsidR="007D352E" w:rsidRPr="004E3C1F" w:rsidRDefault="007D352E" w:rsidP="007D352E">
      <w:pPr>
        <w:rPr>
          <w:b/>
        </w:rPr>
      </w:pPr>
      <w:r>
        <w:rPr>
          <w:b/>
        </w:rPr>
        <w:t xml:space="preserve">Proposal 3: </w:t>
      </w:r>
      <w:r w:rsidR="005960BC">
        <w:rPr>
          <w:b/>
        </w:rPr>
        <w:t xml:space="preserve">Further study use cases and benefits for reporting </w:t>
      </w:r>
      <w:r w:rsidR="005960BC">
        <w:rPr>
          <w:b/>
          <w:lang w:eastAsia="zh-CN"/>
        </w:rPr>
        <w:t xml:space="preserve">UE </w:t>
      </w:r>
      <w:r w:rsidR="005960BC" w:rsidRPr="00077BC1">
        <w:rPr>
          <w:b/>
        </w:rPr>
        <w:t>assistance information</w:t>
      </w:r>
      <w:r w:rsidR="005960BC">
        <w:rPr>
          <w:b/>
          <w:lang w:eastAsia="zh-CN"/>
        </w:rPr>
        <w:t xml:space="preserve"> for power saving, and which specific information is most useful at the network side for reducing UE power consumption</w:t>
      </w:r>
      <w:r>
        <w:rPr>
          <w:b/>
          <w:lang w:eastAsia="zh-CN"/>
        </w:rPr>
        <w:t>.</w:t>
      </w:r>
    </w:p>
    <w:p w14:paraId="6D1306E6" w14:textId="77777777" w:rsidR="001D780E" w:rsidRPr="00CF195E" w:rsidRDefault="001D780E" w:rsidP="00CF195E">
      <w:pPr>
        <w:pStyle w:val="Heading1"/>
        <w:numPr>
          <w:ilvl w:val="0"/>
          <w:numId w:val="0"/>
        </w:numPr>
        <w:ind w:left="432" w:hanging="432"/>
      </w:pPr>
      <w:bookmarkStart w:id="17" w:name="_Ref124589665"/>
      <w:bookmarkStart w:id="18" w:name="_Ref71620620"/>
      <w:bookmarkStart w:id="19" w:name="_Ref124671424"/>
      <w:r w:rsidRPr="00CF195E">
        <w:t>References</w:t>
      </w:r>
    </w:p>
    <w:p w14:paraId="0DFCA89C" w14:textId="77777777" w:rsidR="00C50410" w:rsidRPr="003447D7" w:rsidRDefault="00C50410" w:rsidP="00C50410">
      <w:pPr>
        <w:pStyle w:val="References"/>
        <w:jc w:val="left"/>
        <w:rPr>
          <w:szCs w:val="20"/>
        </w:rPr>
      </w:pPr>
      <w:bookmarkStart w:id="20" w:name="_Ref520230574"/>
      <w:bookmarkEnd w:id="3"/>
      <w:bookmarkEnd w:id="17"/>
      <w:bookmarkEnd w:id="18"/>
      <w:bookmarkEnd w:id="19"/>
      <w:r>
        <w:t>RP-181463, SID: Study on UE Power Saving in NR, RAN#80</w:t>
      </w:r>
      <w:bookmarkEnd w:id="20"/>
    </w:p>
    <w:p w14:paraId="294CA6FA" w14:textId="77777777" w:rsidR="003447D7" w:rsidRDefault="003447D7" w:rsidP="003447D7">
      <w:pPr>
        <w:pStyle w:val="References"/>
        <w:jc w:val="left"/>
        <w:rPr>
          <w:szCs w:val="20"/>
        </w:rPr>
      </w:pPr>
      <w:bookmarkStart w:id="21" w:name="_Ref525914003"/>
      <w:r>
        <w:rPr>
          <w:szCs w:val="20"/>
        </w:rPr>
        <w:t>Chairman’s Notes RAN1_NRAH2_final</w:t>
      </w:r>
      <w:bookmarkEnd w:id="21"/>
    </w:p>
    <w:p w14:paraId="556550FD" w14:textId="522649C6" w:rsidR="003447D7" w:rsidRPr="003F5D1F" w:rsidRDefault="003447D7" w:rsidP="00C50410">
      <w:pPr>
        <w:pStyle w:val="References"/>
        <w:jc w:val="left"/>
        <w:rPr>
          <w:szCs w:val="20"/>
        </w:rPr>
      </w:pPr>
      <w:bookmarkStart w:id="22" w:name="_Ref525914007"/>
      <w:r>
        <w:rPr>
          <w:szCs w:val="20"/>
        </w:rPr>
        <w:t>R1-1711795, On bandwidth parts and RF requirements, Ericsson</w:t>
      </w:r>
      <w:bookmarkEnd w:id="22"/>
    </w:p>
    <w:p w14:paraId="201C59FD" w14:textId="77777777" w:rsidR="00136A23" w:rsidRPr="00C50410" w:rsidRDefault="00136A23" w:rsidP="00CF195E">
      <w:pPr>
        <w:rPr>
          <w:kern w:val="2"/>
          <w:lang w:eastAsia="zh-CN"/>
        </w:rPr>
      </w:pPr>
    </w:p>
    <w:sectPr w:rsidR="00136A23" w:rsidRPr="00C504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EB6D0" w14:textId="77777777" w:rsidR="0016425B" w:rsidRDefault="0016425B">
      <w:r>
        <w:separator/>
      </w:r>
    </w:p>
  </w:endnote>
  <w:endnote w:type="continuationSeparator" w:id="0">
    <w:p w14:paraId="219D3419" w14:textId="77777777" w:rsidR="0016425B" w:rsidRDefault="0016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53E58" w14:textId="77777777" w:rsidR="0016425B" w:rsidRDefault="0016425B">
      <w:r>
        <w:separator/>
      </w:r>
    </w:p>
  </w:footnote>
  <w:footnote w:type="continuationSeparator" w:id="0">
    <w:p w14:paraId="5B6D52B8" w14:textId="77777777" w:rsidR="0016425B" w:rsidRDefault="00164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FE334D"/>
    <w:multiLevelType w:val="hybridMultilevel"/>
    <w:tmpl w:val="7D1C25A6"/>
    <w:lvl w:ilvl="0" w:tplc="9E720E9A">
      <w:start w:val="1"/>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6"/>
  </w:num>
  <w:num w:numId="4">
    <w:abstractNumId w:val="14"/>
  </w:num>
  <w:num w:numId="5">
    <w:abstractNumId w:val="9"/>
  </w:num>
  <w:num w:numId="6">
    <w:abstractNumId w:val="30"/>
  </w:num>
  <w:num w:numId="7">
    <w:abstractNumId w:val="15"/>
  </w:num>
  <w:num w:numId="8">
    <w:abstractNumId w:val="24"/>
  </w:num>
  <w:num w:numId="9">
    <w:abstractNumId w:val="28"/>
  </w:num>
  <w:num w:numId="10">
    <w:abstractNumId w:val="29"/>
  </w:num>
  <w:num w:numId="11">
    <w:abstractNumId w:val="33"/>
  </w:num>
  <w:num w:numId="12">
    <w:abstractNumId w:val="13"/>
  </w:num>
  <w:num w:numId="13">
    <w:abstractNumId w:val="26"/>
  </w:num>
  <w:num w:numId="14">
    <w:abstractNumId w:val="25"/>
  </w:num>
  <w:num w:numId="15">
    <w:abstractNumId w:val="21"/>
  </w:num>
  <w:num w:numId="16">
    <w:abstractNumId w:val="11"/>
  </w:num>
  <w:num w:numId="17">
    <w:abstractNumId w:val="20"/>
  </w:num>
  <w:num w:numId="18">
    <w:abstractNumId w:val="12"/>
  </w:num>
  <w:num w:numId="19">
    <w:abstractNumId w:val="10"/>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9"/>
  </w:num>
  <w:num w:numId="33">
    <w:abstractNumId w:val="3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E70"/>
    <w:rsid w:val="000072B6"/>
    <w:rsid w:val="00007813"/>
    <w:rsid w:val="000109E6"/>
    <w:rsid w:val="00011F67"/>
    <w:rsid w:val="000127AD"/>
    <w:rsid w:val="000127FC"/>
    <w:rsid w:val="00012862"/>
    <w:rsid w:val="000128E6"/>
    <w:rsid w:val="0001402D"/>
    <w:rsid w:val="00015831"/>
    <w:rsid w:val="00015BBC"/>
    <w:rsid w:val="00015EFB"/>
    <w:rsid w:val="0001628F"/>
    <w:rsid w:val="000165E2"/>
    <w:rsid w:val="000172BE"/>
    <w:rsid w:val="00017D8A"/>
    <w:rsid w:val="0002081E"/>
    <w:rsid w:val="00023388"/>
    <w:rsid w:val="00023425"/>
    <w:rsid w:val="000241BE"/>
    <w:rsid w:val="000242F2"/>
    <w:rsid w:val="0002695F"/>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2B3"/>
    <w:rsid w:val="00036D98"/>
    <w:rsid w:val="0004023E"/>
    <w:rsid w:val="0004024B"/>
    <w:rsid w:val="00040357"/>
    <w:rsid w:val="00041C57"/>
    <w:rsid w:val="000434B7"/>
    <w:rsid w:val="000435E4"/>
    <w:rsid w:val="00046796"/>
    <w:rsid w:val="000467FD"/>
    <w:rsid w:val="00046AAF"/>
    <w:rsid w:val="00046FF7"/>
    <w:rsid w:val="00047225"/>
    <w:rsid w:val="00047E60"/>
    <w:rsid w:val="00050C61"/>
    <w:rsid w:val="00050CA2"/>
    <w:rsid w:val="00052308"/>
    <w:rsid w:val="00052AD2"/>
    <w:rsid w:val="000530DF"/>
    <w:rsid w:val="00054484"/>
    <w:rsid w:val="00054E0C"/>
    <w:rsid w:val="0005541D"/>
    <w:rsid w:val="00055F63"/>
    <w:rsid w:val="000565C8"/>
    <w:rsid w:val="00057DC8"/>
    <w:rsid w:val="00060D5D"/>
    <w:rsid w:val="000612E1"/>
    <w:rsid w:val="000614FE"/>
    <w:rsid w:val="000640C4"/>
    <w:rsid w:val="00065D38"/>
    <w:rsid w:val="00066F1B"/>
    <w:rsid w:val="00067DD1"/>
    <w:rsid w:val="00070447"/>
    <w:rsid w:val="000706E7"/>
    <w:rsid w:val="00070EF8"/>
    <w:rsid w:val="00071192"/>
    <w:rsid w:val="000713A7"/>
    <w:rsid w:val="00072289"/>
    <w:rsid w:val="000729F1"/>
    <w:rsid w:val="00072A80"/>
    <w:rsid w:val="000731A0"/>
    <w:rsid w:val="000736C1"/>
    <w:rsid w:val="00073797"/>
    <w:rsid w:val="00073DEC"/>
    <w:rsid w:val="0007405F"/>
    <w:rsid w:val="000745AA"/>
    <w:rsid w:val="00074E8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5E04"/>
    <w:rsid w:val="0008638C"/>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439"/>
    <w:rsid w:val="000A2CC7"/>
    <w:rsid w:val="000A2ED6"/>
    <w:rsid w:val="000A3762"/>
    <w:rsid w:val="000A4205"/>
    <w:rsid w:val="000A4A19"/>
    <w:rsid w:val="000A610D"/>
    <w:rsid w:val="000A6351"/>
    <w:rsid w:val="000A63D6"/>
    <w:rsid w:val="000A7B38"/>
    <w:rsid w:val="000A7C5E"/>
    <w:rsid w:val="000B0343"/>
    <w:rsid w:val="000B228A"/>
    <w:rsid w:val="000B27D9"/>
    <w:rsid w:val="000B2985"/>
    <w:rsid w:val="000B2C88"/>
    <w:rsid w:val="000B3342"/>
    <w:rsid w:val="000B51FA"/>
    <w:rsid w:val="000B5905"/>
    <w:rsid w:val="000B5975"/>
    <w:rsid w:val="000B6E2C"/>
    <w:rsid w:val="000B76C5"/>
    <w:rsid w:val="000B7A10"/>
    <w:rsid w:val="000C115D"/>
    <w:rsid w:val="000C1535"/>
    <w:rsid w:val="000C1669"/>
    <w:rsid w:val="000C1727"/>
    <w:rsid w:val="000C252B"/>
    <w:rsid w:val="000C2FBD"/>
    <w:rsid w:val="000C3B0C"/>
    <w:rsid w:val="000C3C25"/>
    <w:rsid w:val="000C422D"/>
    <w:rsid w:val="000C4D41"/>
    <w:rsid w:val="000C5F91"/>
    <w:rsid w:val="000C6025"/>
    <w:rsid w:val="000D0565"/>
    <w:rsid w:val="000D0771"/>
    <w:rsid w:val="000D0E4E"/>
    <w:rsid w:val="000D113C"/>
    <w:rsid w:val="000D12D1"/>
    <w:rsid w:val="000D159A"/>
    <w:rsid w:val="000D1796"/>
    <w:rsid w:val="000D22CC"/>
    <w:rsid w:val="000D36AE"/>
    <w:rsid w:val="000D38A1"/>
    <w:rsid w:val="000D3ED3"/>
    <w:rsid w:val="000D49EE"/>
    <w:rsid w:val="000D4C4E"/>
    <w:rsid w:val="000D5077"/>
    <w:rsid w:val="000D5336"/>
    <w:rsid w:val="000D5362"/>
    <w:rsid w:val="000D57F8"/>
    <w:rsid w:val="000D5851"/>
    <w:rsid w:val="000D5C60"/>
    <w:rsid w:val="000D6F67"/>
    <w:rsid w:val="000D71E2"/>
    <w:rsid w:val="000D73A5"/>
    <w:rsid w:val="000E07D6"/>
    <w:rsid w:val="000E1380"/>
    <w:rsid w:val="000E18DF"/>
    <w:rsid w:val="000E1EC4"/>
    <w:rsid w:val="000E59A0"/>
    <w:rsid w:val="000E7A84"/>
    <w:rsid w:val="000F15BC"/>
    <w:rsid w:val="000F180A"/>
    <w:rsid w:val="000F1C92"/>
    <w:rsid w:val="000F2EEE"/>
    <w:rsid w:val="000F3697"/>
    <w:rsid w:val="000F7BE5"/>
    <w:rsid w:val="000F7F58"/>
    <w:rsid w:val="00100128"/>
    <w:rsid w:val="00100FF3"/>
    <w:rsid w:val="00101011"/>
    <w:rsid w:val="00101D9D"/>
    <w:rsid w:val="001026CA"/>
    <w:rsid w:val="0010385A"/>
    <w:rsid w:val="001043C2"/>
    <w:rsid w:val="001043E1"/>
    <w:rsid w:val="0010505A"/>
    <w:rsid w:val="00105CC7"/>
    <w:rsid w:val="00107779"/>
    <w:rsid w:val="001078C2"/>
    <w:rsid w:val="00107C9B"/>
    <w:rsid w:val="00107E1C"/>
    <w:rsid w:val="00110243"/>
    <w:rsid w:val="001112C4"/>
    <w:rsid w:val="00111444"/>
    <w:rsid w:val="00111723"/>
    <w:rsid w:val="001129B5"/>
    <w:rsid w:val="00112BE6"/>
    <w:rsid w:val="00112FA0"/>
    <w:rsid w:val="001141E3"/>
    <w:rsid w:val="001144DF"/>
    <w:rsid w:val="0011557B"/>
    <w:rsid w:val="00117C85"/>
    <w:rsid w:val="00120B13"/>
    <w:rsid w:val="0012244C"/>
    <w:rsid w:val="001229C1"/>
    <w:rsid w:val="00124879"/>
    <w:rsid w:val="001249DD"/>
    <w:rsid w:val="00124D84"/>
    <w:rsid w:val="001250DD"/>
    <w:rsid w:val="00125733"/>
    <w:rsid w:val="001263AA"/>
    <w:rsid w:val="00127F33"/>
    <w:rsid w:val="00130779"/>
    <w:rsid w:val="001307A1"/>
    <w:rsid w:val="001321D3"/>
    <w:rsid w:val="00133599"/>
    <w:rsid w:val="00133A33"/>
    <w:rsid w:val="00133BF7"/>
    <w:rsid w:val="00134B88"/>
    <w:rsid w:val="00136A23"/>
    <w:rsid w:val="00136B99"/>
    <w:rsid w:val="0014063E"/>
    <w:rsid w:val="0014087D"/>
    <w:rsid w:val="00140F74"/>
    <w:rsid w:val="00141191"/>
    <w:rsid w:val="0014159C"/>
    <w:rsid w:val="00141FE6"/>
    <w:rsid w:val="00142665"/>
    <w:rsid w:val="0014384A"/>
    <w:rsid w:val="0014450F"/>
    <w:rsid w:val="00144D8F"/>
    <w:rsid w:val="00145017"/>
    <w:rsid w:val="00145C74"/>
    <w:rsid w:val="001462E9"/>
    <w:rsid w:val="00146ABE"/>
    <w:rsid w:val="00146E32"/>
    <w:rsid w:val="0015071D"/>
    <w:rsid w:val="00151619"/>
    <w:rsid w:val="00152835"/>
    <w:rsid w:val="00152840"/>
    <w:rsid w:val="001559FA"/>
    <w:rsid w:val="00156374"/>
    <w:rsid w:val="001577D8"/>
    <w:rsid w:val="00157FC3"/>
    <w:rsid w:val="00160739"/>
    <w:rsid w:val="001625C3"/>
    <w:rsid w:val="0016271E"/>
    <w:rsid w:val="00162C8E"/>
    <w:rsid w:val="00162D7A"/>
    <w:rsid w:val="0016425B"/>
    <w:rsid w:val="00164DAB"/>
    <w:rsid w:val="00165BBB"/>
    <w:rsid w:val="0016613F"/>
    <w:rsid w:val="00166215"/>
    <w:rsid w:val="00166591"/>
    <w:rsid w:val="00167732"/>
    <w:rsid w:val="00171143"/>
    <w:rsid w:val="00172864"/>
    <w:rsid w:val="00172B82"/>
    <w:rsid w:val="00172EFA"/>
    <w:rsid w:val="00173608"/>
    <w:rsid w:val="001745EC"/>
    <w:rsid w:val="001747B7"/>
    <w:rsid w:val="00175C30"/>
    <w:rsid w:val="00177069"/>
    <w:rsid w:val="00177FC1"/>
    <w:rsid w:val="001815A2"/>
    <w:rsid w:val="00181FC1"/>
    <w:rsid w:val="001829E0"/>
    <w:rsid w:val="00183034"/>
    <w:rsid w:val="001830F7"/>
    <w:rsid w:val="00183C3C"/>
    <w:rsid w:val="00183EE6"/>
    <w:rsid w:val="00183F04"/>
    <w:rsid w:val="001846BC"/>
    <w:rsid w:val="0018478D"/>
    <w:rsid w:val="0018588A"/>
    <w:rsid w:val="001866C8"/>
    <w:rsid w:val="00187252"/>
    <w:rsid w:val="00191C91"/>
    <w:rsid w:val="00192DD9"/>
    <w:rsid w:val="00194339"/>
    <w:rsid w:val="00194848"/>
    <w:rsid w:val="001958EA"/>
    <w:rsid w:val="00195E0E"/>
    <w:rsid w:val="001A17A8"/>
    <w:rsid w:val="001A180D"/>
    <w:rsid w:val="001A1BAC"/>
    <w:rsid w:val="001A1E5A"/>
    <w:rsid w:val="001A23CE"/>
    <w:rsid w:val="001A2C89"/>
    <w:rsid w:val="001A3B63"/>
    <w:rsid w:val="001A673E"/>
    <w:rsid w:val="001A7763"/>
    <w:rsid w:val="001A7ADA"/>
    <w:rsid w:val="001B0704"/>
    <w:rsid w:val="001B0E71"/>
    <w:rsid w:val="001B3964"/>
    <w:rsid w:val="001B4452"/>
    <w:rsid w:val="001B466C"/>
    <w:rsid w:val="001B4F34"/>
    <w:rsid w:val="001B52EC"/>
    <w:rsid w:val="001B554A"/>
    <w:rsid w:val="001B6564"/>
    <w:rsid w:val="001B691A"/>
    <w:rsid w:val="001C02D8"/>
    <w:rsid w:val="001C04E3"/>
    <w:rsid w:val="001C0B03"/>
    <w:rsid w:val="001C2378"/>
    <w:rsid w:val="001C3EE9"/>
    <w:rsid w:val="001C3FA4"/>
    <w:rsid w:val="001C40F9"/>
    <w:rsid w:val="001C458B"/>
    <w:rsid w:val="001C5D4F"/>
    <w:rsid w:val="001C64C0"/>
    <w:rsid w:val="001C69DA"/>
    <w:rsid w:val="001C6F06"/>
    <w:rsid w:val="001D14CF"/>
    <w:rsid w:val="001D2360"/>
    <w:rsid w:val="001D3109"/>
    <w:rsid w:val="001D332E"/>
    <w:rsid w:val="001D48B3"/>
    <w:rsid w:val="001D5033"/>
    <w:rsid w:val="001D513E"/>
    <w:rsid w:val="001D580E"/>
    <w:rsid w:val="001D5C88"/>
    <w:rsid w:val="001D6567"/>
    <w:rsid w:val="001D695C"/>
    <w:rsid w:val="001D6FD9"/>
    <w:rsid w:val="001D780E"/>
    <w:rsid w:val="001E05C3"/>
    <w:rsid w:val="001E0AD3"/>
    <w:rsid w:val="001E21A8"/>
    <w:rsid w:val="001E36E4"/>
    <w:rsid w:val="001E379D"/>
    <w:rsid w:val="001E3A3C"/>
    <w:rsid w:val="001E5538"/>
    <w:rsid w:val="001E5C23"/>
    <w:rsid w:val="001E6EE7"/>
    <w:rsid w:val="001E7504"/>
    <w:rsid w:val="001E76DF"/>
    <w:rsid w:val="001F0E94"/>
    <w:rsid w:val="001F1308"/>
    <w:rsid w:val="001F1525"/>
    <w:rsid w:val="001F1E87"/>
    <w:rsid w:val="001F1EB6"/>
    <w:rsid w:val="001F2E23"/>
    <w:rsid w:val="001F341F"/>
    <w:rsid w:val="001F3911"/>
    <w:rsid w:val="001F3F1A"/>
    <w:rsid w:val="001F43CD"/>
    <w:rsid w:val="001F4CBD"/>
    <w:rsid w:val="001F54BA"/>
    <w:rsid w:val="001F5545"/>
    <w:rsid w:val="001F5777"/>
    <w:rsid w:val="001F5937"/>
    <w:rsid w:val="001F59E3"/>
    <w:rsid w:val="001F59ED"/>
    <w:rsid w:val="001F5AC9"/>
    <w:rsid w:val="001F7121"/>
    <w:rsid w:val="00200D2C"/>
    <w:rsid w:val="002019D8"/>
    <w:rsid w:val="00201EC7"/>
    <w:rsid w:val="0020349A"/>
    <w:rsid w:val="002034B4"/>
    <w:rsid w:val="00204032"/>
    <w:rsid w:val="002044A2"/>
    <w:rsid w:val="00204BAD"/>
    <w:rsid w:val="00204D60"/>
    <w:rsid w:val="00205627"/>
    <w:rsid w:val="002056D0"/>
    <w:rsid w:val="00210860"/>
    <w:rsid w:val="00210B6A"/>
    <w:rsid w:val="00212356"/>
    <w:rsid w:val="00212CB6"/>
    <w:rsid w:val="00212E37"/>
    <w:rsid w:val="002140FF"/>
    <w:rsid w:val="002176FF"/>
    <w:rsid w:val="0022017D"/>
    <w:rsid w:val="002207DC"/>
    <w:rsid w:val="00220894"/>
    <w:rsid w:val="0022207C"/>
    <w:rsid w:val="002236A5"/>
    <w:rsid w:val="00224952"/>
    <w:rsid w:val="00224DD2"/>
    <w:rsid w:val="00225A6A"/>
    <w:rsid w:val="00225AC7"/>
    <w:rsid w:val="00225ACC"/>
    <w:rsid w:val="0022662D"/>
    <w:rsid w:val="00231C25"/>
    <w:rsid w:val="00231C6F"/>
    <w:rsid w:val="00232A90"/>
    <w:rsid w:val="00232C61"/>
    <w:rsid w:val="00234151"/>
    <w:rsid w:val="00234223"/>
    <w:rsid w:val="00234F8C"/>
    <w:rsid w:val="00235542"/>
    <w:rsid w:val="002369B0"/>
    <w:rsid w:val="00236AD8"/>
    <w:rsid w:val="00236F93"/>
    <w:rsid w:val="002401F5"/>
    <w:rsid w:val="00240E54"/>
    <w:rsid w:val="00241591"/>
    <w:rsid w:val="0024166B"/>
    <w:rsid w:val="00244542"/>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781"/>
    <w:rsid w:val="00266B13"/>
    <w:rsid w:val="00270728"/>
    <w:rsid w:val="0027074F"/>
    <w:rsid w:val="00270D42"/>
    <w:rsid w:val="0027195D"/>
    <w:rsid w:val="00272B03"/>
    <w:rsid w:val="002733E2"/>
    <w:rsid w:val="002750B1"/>
    <w:rsid w:val="00276A35"/>
    <w:rsid w:val="00276AF9"/>
    <w:rsid w:val="00277835"/>
    <w:rsid w:val="00280AB1"/>
    <w:rsid w:val="00280B0B"/>
    <w:rsid w:val="00281D0F"/>
    <w:rsid w:val="002828FB"/>
    <w:rsid w:val="00283D93"/>
    <w:rsid w:val="00284BAE"/>
    <w:rsid w:val="00285419"/>
    <w:rsid w:val="002859AF"/>
    <w:rsid w:val="00286AE7"/>
    <w:rsid w:val="00287243"/>
    <w:rsid w:val="0028728E"/>
    <w:rsid w:val="00290647"/>
    <w:rsid w:val="00290872"/>
    <w:rsid w:val="00291385"/>
    <w:rsid w:val="00291422"/>
    <w:rsid w:val="0029237F"/>
    <w:rsid w:val="00292715"/>
    <w:rsid w:val="00293E57"/>
    <w:rsid w:val="002947D1"/>
    <w:rsid w:val="002948DF"/>
    <w:rsid w:val="00294D90"/>
    <w:rsid w:val="00295208"/>
    <w:rsid w:val="0029526E"/>
    <w:rsid w:val="0029582E"/>
    <w:rsid w:val="002A1E92"/>
    <w:rsid w:val="002A204D"/>
    <w:rsid w:val="002A20B8"/>
    <w:rsid w:val="002A2616"/>
    <w:rsid w:val="002A26E1"/>
    <w:rsid w:val="002A368A"/>
    <w:rsid w:val="002A4065"/>
    <w:rsid w:val="002A59F0"/>
    <w:rsid w:val="002A6152"/>
    <w:rsid w:val="002A6432"/>
    <w:rsid w:val="002A6866"/>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7D9"/>
    <w:rsid w:val="002C20F2"/>
    <w:rsid w:val="002C2DE8"/>
    <w:rsid w:val="002C2F67"/>
    <w:rsid w:val="002C38B2"/>
    <w:rsid w:val="002C3F9C"/>
    <w:rsid w:val="002C5AFA"/>
    <w:rsid w:val="002C799B"/>
    <w:rsid w:val="002C7A94"/>
    <w:rsid w:val="002C7B06"/>
    <w:rsid w:val="002D0439"/>
    <w:rsid w:val="002D0F7B"/>
    <w:rsid w:val="002D11B7"/>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C65"/>
    <w:rsid w:val="002E3F5B"/>
    <w:rsid w:val="002E4362"/>
    <w:rsid w:val="002E527F"/>
    <w:rsid w:val="002E63D9"/>
    <w:rsid w:val="002E640E"/>
    <w:rsid w:val="002E69F7"/>
    <w:rsid w:val="002E6C84"/>
    <w:rsid w:val="002E7AC7"/>
    <w:rsid w:val="002F0C28"/>
    <w:rsid w:val="002F0FCF"/>
    <w:rsid w:val="002F3CDE"/>
    <w:rsid w:val="002F5DD6"/>
    <w:rsid w:val="002F5FEA"/>
    <w:rsid w:val="002F63E7"/>
    <w:rsid w:val="002F66D9"/>
    <w:rsid w:val="002F7914"/>
    <w:rsid w:val="002F7BE3"/>
    <w:rsid w:val="002F7E6A"/>
    <w:rsid w:val="00300165"/>
    <w:rsid w:val="003010CF"/>
    <w:rsid w:val="00303440"/>
    <w:rsid w:val="00304D9B"/>
    <w:rsid w:val="00305FF9"/>
    <w:rsid w:val="00306E6B"/>
    <w:rsid w:val="003100C8"/>
    <w:rsid w:val="00311161"/>
    <w:rsid w:val="0031156A"/>
    <w:rsid w:val="00312400"/>
    <w:rsid w:val="00312739"/>
    <w:rsid w:val="00312D10"/>
    <w:rsid w:val="003178DA"/>
    <w:rsid w:val="00317DB8"/>
    <w:rsid w:val="00320618"/>
    <w:rsid w:val="0032100B"/>
    <w:rsid w:val="00321BD7"/>
    <w:rsid w:val="0032260F"/>
    <w:rsid w:val="003228DA"/>
    <w:rsid w:val="00323D6B"/>
    <w:rsid w:val="00323D73"/>
    <w:rsid w:val="003242A9"/>
    <w:rsid w:val="00326957"/>
    <w:rsid w:val="00326AE2"/>
    <w:rsid w:val="00331073"/>
    <w:rsid w:val="00331426"/>
    <w:rsid w:val="00331486"/>
    <w:rsid w:val="0033171D"/>
    <w:rsid w:val="0033178C"/>
    <w:rsid w:val="00331FC3"/>
    <w:rsid w:val="003325CE"/>
    <w:rsid w:val="00333656"/>
    <w:rsid w:val="003336B3"/>
    <w:rsid w:val="00335B75"/>
    <w:rsid w:val="00335D8C"/>
    <w:rsid w:val="00335D9A"/>
    <w:rsid w:val="00336072"/>
    <w:rsid w:val="003363A1"/>
    <w:rsid w:val="00340D55"/>
    <w:rsid w:val="0034226D"/>
    <w:rsid w:val="00342972"/>
    <w:rsid w:val="00342FDD"/>
    <w:rsid w:val="00343249"/>
    <w:rsid w:val="00343EB7"/>
    <w:rsid w:val="0034429B"/>
    <w:rsid w:val="003447D7"/>
    <w:rsid w:val="00344866"/>
    <w:rsid w:val="00344E90"/>
    <w:rsid w:val="00345924"/>
    <w:rsid w:val="0034638C"/>
    <w:rsid w:val="00346F7F"/>
    <w:rsid w:val="00350108"/>
    <w:rsid w:val="00350762"/>
    <w:rsid w:val="003507C4"/>
    <w:rsid w:val="003519A1"/>
    <w:rsid w:val="00352480"/>
    <w:rsid w:val="00352F11"/>
    <w:rsid w:val="003530D2"/>
    <w:rsid w:val="0035331A"/>
    <w:rsid w:val="003534E1"/>
    <w:rsid w:val="0035440F"/>
    <w:rsid w:val="003548D8"/>
    <w:rsid w:val="003554CA"/>
    <w:rsid w:val="00356455"/>
    <w:rsid w:val="00356C04"/>
    <w:rsid w:val="00356F93"/>
    <w:rsid w:val="00360232"/>
    <w:rsid w:val="003602E0"/>
    <w:rsid w:val="00360D01"/>
    <w:rsid w:val="00362569"/>
    <w:rsid w:val="003636CD"/>
    <w:rsid w:val="0036487C"/>
    <w:rsid w:val="00364FFA"/>
    <w:rsid w:val="003651AB"/>
    <w:rsid w:val="00365411"/>
    <w:rsid w:val="00365FA2"/>
    <w:rsid w:val="00366C69"/>
    <w:rsid w:val="00367384"/>
    <w:rsid w:val="00367441"/>
    <w:rsid w:val="00367B1D"/>
    <w:rsid w:val="00370E4F"/>
    <w:rsid w:val="00371215"/>
    <w:rsid w:val="00371406"/>
    <w:rsid w:val="00372F0D"/>
    <w:rsid w:val="00374059"/>
    <w:rsid w:val="0037535B"/>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52FB"/>
    <w:rsid w:val="00385429"/>
    <w:rsid w:val="00385B05"/>
    <w:rsid w:val="00386382"/>
    <w:rsid w:val="003865EF"/>
    <w:rsid w:val="00386BA9"/>
    <w:rsid w:val="00390017"/>
    <w:rsid w:val="003901A3"/>
    <w:rsid w:val="0039072F"/>
    <w:rsid w:val="003910BF"/>
    <w:rsid w:val="00391D1B"/>
    <w:rsid w:val="003940CE"/>
    <w:rsid w:val="00397C1D"/>
    <w:rsid w:val="003A180F"/>
    <w:rsid w:val="003A18DD"/>
    <w:rsid w:val="003A1ED2"/>
    <w:rsid w:val="003A20C8"/>
    <w:rsid w:val="003A2C29"/>
    <w:rsid w:val="003A2EC3"/>
    <w:rsid w:val="003A36F2"/>
    <w:rsid w:val="003A3D39"/>
    <w:rsid w:val="003A3EC7"/>
    <w:rsid w:val="003A40B4"/>
    <w:rsid w:val="003A4684"/>
    <w:rsid w:val="003A49CD"/>
    <w:rsid w:val="003A6441"/>
    <w:rsid w:val="003A7834"/>
    <w:rsid w:val="003B0606"/>
    <w:rsid w:val="003B0B5B"/>
    <w:rsid w:val="003B0E79"/>
    <w:rsid w:val="003B164C"/>
    <w:rsid w:val="003B19A2"/>
    <w:rsid w:val="003B3575"/>
    <w:rsid w:val="003B4F2B"/>
    <w:rsid w:val="003B50BC"/>
    <w:rsid w:val="003B5D20"/>
    <w:rsid w:val="003B5D97"/>
    <w:rsid w:val="003B63A4"/>
    <w:rsid w:val="003B68FE"/>
    <w:rsid w:val="003B6A61"/>
    <w:rsid w:val="003B6D7D"/>
    <w:rsid w:val="003B7D7E"/>
    <w:rsid w:val="003C1012"/>
    <w:rsid w:val="003C11C9"/>
    <w:rsid w:val="003C1229"/>
    <w:rsid w:val="003C1FD4"/>
    <w:rsid w:val="003C213D"/>
    <w:rsid w:val="003C25AD"/>
    <w:rsid w:val="003C2D21"/>
    <w:rsid w:val="003C57B6"/>
    <w:rsid w:val="003C5E6B"/>
    <w:rsid w:val="003C7A21"/>
    <w:rsid w:val="003C7AD7"/>
    <w:rsid w:val="003D0FC3"/>
    <w:rsid w:val="003D2C1D"/>
    <w:rsid w:val="003D2C34"/>
    <w:rsid w:val="003D32AB"/>
    <w:rsid w:val="003D3538"/>
    <w:rsid w:val="003D3B3B"/>
    <w:rsid w:val="003D3DDD"/>
    <w:rsid w:val="003D5CBF"/>
    <w:rsid w:val="003D66D2"/>
    <w:rsid w:val="003D6A44"/>
    <w:rsid w:val="003D7048"/>
    <w:rsid w:val="003E07AE"/>
    <w:rsid w:val="003E0F0E"/>
    <w:rsid w:val="003E14FC"/>
    <w:rsid w:val="003E20B5"/>
    <w:rsid w:val="003E2976"/>
    <w:rsid w:val="003E39F4"/>
    <w:rsid w:val="003E4858"/>
    <w:rsid w:val="003E56F8"/>
    <w:rsid w:val="003E6316"/>
    <w:rsid w:val="003E65C0"/>
    <w:rsid w:val="003E6884"/>
    <w:rsid w:val="003E6AC5"/>
    <w:rsid w:val="003F0096"/>
    <w:rsid w:val="003F0850"/>
    <w:rsid w:val="003F0D12"/>
    <w:rsid w:val="003F160C"/>
    <w:rsid w:val="003F2B8E"/>
    <w:rsid w:val="003F324F"/>
    <w:rsid w:val="003F33BC"/>
    <w:rsid w:val="003F3D4E"/>
    <w:rsid w:val="003F477E"/>
    <w:rsid w:val="003F509A"/>
    <w:rsid w:val="003F5D1F"/>
    <w:rsid w:val="003F6CD2"/>
    <w:rsid w:val="003F788D"/>
    <w:rsid w:val="003F7F6A"/>
    <w:rsid w:val="0040126E"/>
    <w:rsid w:val="004020D4"/>
    <w:rsid w:val="004021B6"/>
    <w:rsid w:val="0040294C"/>
    <w:rsid w:val="004047C4"/>
    <w:rsid w:val="0040570B"/>
    <w:rsid w:val="00405EDB"/>
    <w:rsid w:val="00405FB1"/>
    <w:rsid w:val="00406460"/>
    <w:rsid w:val="00406C68"/>
    <w:rsid w:val="00407589"/>
    <w:rsid w:val="00407DAF"/>
    <w:rsid w:val="00411D80"/>
    <w:rsid w:val="00412461"/>
    <w:rsid w:val="00412546"/>
    <w:rsid w:val="00412E9D"/>
    <w:rsid w:val="00413053"/>
    <w:rsid w:val="0041319C"/>
    <w:rsid w:val="004137B6"/>
    <w:rsid w:val="00413A24"/>
    <w:rsid w:val="00413A54"/>
    <w:rsid w:val="00413C10"/>
    <w:rsid w:val="00413CD9"/>
    <w:rsid w:val="00413F9A"/>
    <w:rsid w:val="004140CA"/>
    <w:rsid w:val="004146EE"/>
    <w:rsid w:val="00414C65"/>
    <w:rsid w:val="00415D76"/>
    <w:rsid w:val="00416665"/>
    <w:rsid w:val="00416A67"/>
    <w:rsid w:val="00416ACB"/>
    <w:rsid w:val="00420850"/>
    <w:rsid w:val="00421DCF"/>
    <w:rsid w:val="00422341"/>
    <w:rsid w:val="00422F06"/>
    <w:rsid w:val="00423641"/>
    <w:rsid w:val="00424019"/>
    <w:rsid w:val="00426266"/>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AE9"/>
    <w:rsid w:val="00460CC3"/>
    <w:rsid w:val="00460E86"/>
    <w:rsid w:val="00462913"/>
    <w:rsid w:val="004646B4"/>
    <w:rsid w:val="00464A88"/>
    <w:rsid w:val="004651A0"/>
    <w:rsid w:val="00466532"/>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3A12"/>
    <w:rsid w:val="00484A77"/>
    <w:rsid w:val="0048540F"/>
    <w:rsid w:val="00485970"/>
    <w:rsid w:val="00485C0D"/>
    <w:rsid w:val="00486575"/>
    <w:rsid w:val="004866D0"/>
    <w:rsid w:val="00486936"/>
    <w:rsid w:val="00486C26"/>
    <w:rsid w:val="00490F4C"/>
    <w:rsid w:val="00494055"/>
    <w:rsid w:val="00494242"/>
    <w:rsid w:val="00494324"/>
    <w:rsid w:val="00494E8E"/>
    <w:rsid w:val="004950A0"/>
    <w:rsid w:val="004955BC"/>
    <w:rsid w:val="00495642"/>
    <w:rsid w:val="00495D63"/>
    <w:rsid w:val="0049648F"/>
    <w:rsid w:val="00496606"/>
    <w:rsid w:val="00496F05"/>
    <w:rsid w:val="00497370"/>
    <w:rsid w:val="004A0F39"/>
    <w:rsid w:val="004A251F"/>
    <w:rsid w:val="004A3983"/>
    <w:rsid w:val="004A3BF1"/>
    <w:rsid w:val="004A3E42"/>
    <w:rsid w:val="004A4715"/>
    <w:rsid w:val="004A5046"/>
    <w:rsid w:val="004A565E"/>
    <w:rsid w:val="004A5DF3"/>
    <w:rsid w:val="004A6134"/>
    <w:rsid w:val="004A6E02"/>
    <w:rsid w:val="004A7092"/>
    <w:rsid w:val="004B49E6"/>
    <w:rsid w:val="004B4D69"/>
    <w:rsid w:val="004B5870"/>
    <w:rsid w:val="004B6B32"/>
    <w:rsid w:val="004C0105"/>
    <w:rsid w:val="004C01A8"/>
    <w:rsid w:val="004C1840"/>
    <w:rsid w:val="004C24C9"/>
    <w:rsid w:val="004C2785"/>
    <w:rsid w:val="004C2FBA"/>
    <w:rsid w:val="004C31B6"/>
    <w:rsid w:val="004C5319"/>
    <w:rsid w:val="004C621F"/>
    <w:rsid w:val="004C7948"/>
    <w:rsid w:val="004C7BB8"/>
    <w:rsid w:val="004C7C60"/>
    <w:rsid w:val="004D0DFE"/>
    <w:rsid w:val="004D1D91"/>
    <w:rsid w:val="004D22C3"/>
    <w:rsid w:val="004D6B64"/>
    <w:rsid w:val="004D6F4D"/>
    <w:rsid w:val="004D6F95"/>
    <w:rsid w:val="004D72FE"/>
    <w:rsid w:val="004D7E91"/>
    <w:rsid w:val="004E003A"/>
    <w:rsid w:val="004E0768"/>
    <w:rsid w:val="004E1A31"/>
    <w:rsid w:val="004E2DE0"/>
    <w:rsid w:val="004E328D"/>
    <w:rsid w:val="004E3C1F"/>
    <w:rsid w:val="004E4060"/>
    <w:rsid w:val="004E409A"/>
    <w:rsid w:val="004E4B8B"/>
    <w:rsid w:val="004F0FB9"/>
    <w:rsid w:val="004F1545"/>
    <w:rsid w:val="004F2097"/>
    <w:rsid w:val="004F2F7E"/>
    <w:rsid w:val="004F32B5"/>
    <w:rsid w:val="004F407E"/>
    <w:rsid w:val="004F5479"/>
    <w:rsid w:val="004F6AC6"/>
    <w:rsid w:val="004F7528"/>
    <w:rsid w:val="004F7BCA"/>
    <w:rsid w:val="004F7D89"/>
    <w:rsid w:val="005002E4"/>
    <w:rsid w:val="00501981"/>
    <w:rsid w:val="00501A85"/>
    <w:rsid w:val="00501BB3"/>
    <w:rsid w:val="005021DD"/>
    <w:rsid w:val="005026CA"/>
    <w:rsid w:val="00502B72"/>
    <w:rsid w:val="00504202"/>
    <w:rsid w:val="00504BC1"/>
    <w:rsid w:val="00505134"/>
    <w:rsid w:val="00505C04"/>
    <w:rsid w:val="0050707C"/>
    <w:rsid w:val="0051086F"/>
    <w:rsid w:val="00511F15"/>
    <w:rsid w:val="005127C7"/>
    <w:rsid w:val="0051318C"/>
    <w:rsid w:val="005142CD"/>
    <w:rsid w:val="005143C9"/>
    <w:rsid w:val="00515642"/>
    <w:rsid w:val="00515748"/>
    <w:rsid w:val="005157A9"/>
    <w:rsid w:val="005173A7"/>
    <w:rsid w:val="005177E1"/>
    <w:rsid w:val="00520C0A"/>
    <w:rsid w:val="005218B6"/>
    <w:rsid w:val="00522589"/>
    <w:rsid w:val="00524545"/>
    <w:rsid w:val="005255BF"/>
    <w:rsid w:val="005257DE"/>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343A"/>
    <w:rsid w:val="00543974"/>
    <w:rsid w:val="00543EBF"/>
    <w:rsid w:val="00544ABA"/>
    <w:rsid w:val="0054593A"/>
    <w:rsid w:val="005467FB"/>
    <w:rsid w:val="00546AE9"/>
    <w:rsid w:val="00547989"/>
    <w:rsid w:val="00550940"/>
    <w:rsid w:val="00551320"/>
    <w:rsid w:val="005518A4"/>
    <w:rsid w:val="00552768"/>
    <w:rsid w:val="00552935"/>
    <w:rsid w:val="00553127"/>
    <w:rsid w:val="005537D5"/>
    <w:rsid w:val="00554BE7"/>
    <w:rsid w:val="00556922"/>
    <w:rsid w:val="00556D68"/>
    <w:rsid w:val="00557173"/>
    <w:rsid w:val="005576A1"/>
    <w:rsid w:val="00557A64"/>
    <w:rsid w:val="005605C0"/>
    <w:rsid w:val="00560D23"/>
    <w:rsid w:val="005615D8"/>
    <w:rsid w:val="005626D6"/>
    <w:rsid w:val="005638D4"/>
    <w:rsid w:val="0056526D"/>
    <w:rsid w:val="005656ED"/>
    <w:rsid w:val="00566544"/>
    <w:rsid w:val="00566608"/>
    <w:rsid w:val="005669E8"/>
    <w:rsid w:val="00566C83"/>
    <w:rsid w:val="005700FE"/>
    <w:rsid w:val="0057088B"/>
    <w:rsid w:val="00570E24"/>
    <w:rsid w:val="0057168A"/>
    <w:rsid w:val="00571797"/>
    <w:rsid w:val="00572760"/>
    <w:rsid w:val="005743DE"/>
    <w:rsid w:val="00574F3F"/>
    <w:rsid w:val="0057562C"/>
    <w:rsid w:val="005759F6"/>
    <w:rsid w:val="00575E3E"/>
    <w:rsid w:val="005765F5"/>
    <w:rsid w:val="00576D6C"/>
    <w:rsid w:val="005773AA"/>
    <w:rsid w:val="00577A2E"/>
    <w:rsid w:val="0058048B"/>
    <w:rsid w:val="00580A2A"/>
    <w:rsid w:val="00580E48"/>
    <w:rsid w:val="00580F0A"/>
    <w:rsid w:val="0058120A"/>
    <w:rsid w:val="00581246"/>
    <w:rsid w:val="00582C29"/>
    <w:rsid w:val="00582C3A"/>
    <w:rsid w:val="00582DBC"/>
    <w:rsid w:val="00582E1A"/>
    <w:rsid w:val="00583147"/>
    <w:rsid w:val="00583B4E"/>
    <w:rsid w:val="00584416"/>
    <w:rsid w:val="00584B39"/>
    <w:rsid w:val="00584F3F"/>
    <w:rsid w:val="00585028"/>
    <w:rsid w:val="005854D1"/>
    <w:rsid w:val="00585F5B"/>
    <w:rsid w:val="0058619F"/>
    <w:rsid w:val="0058620A"/>
    <w:rsid w:val="005876A1"/>
    <w:rsid w:val="00587FC0"/>
    <w:rsid w:val="005906AD"/>
    <w:rsid w:val="00590B9A"/>
    <w:rsid w:val="00590DA6"/>
    <w:rsid w:val="00591C7D"/>
    <w:rsid w:val="00591F98"/>
    <w:rsid w:val="00592522"/>
    <w:rsid w:val="0059260B"/>
    <w:rsid w:val="00592B03"/>
    <w:rsid w:val="00593AB9"/>
    <w:rsid w:val="0059489C"/>
    <w:rsid w:val="00594ABB"/>
    <w:rsid w:val="00594D1C"/>
    <w:rsid w:val="00594E36"/>
    <w:rsid w:val="00594F0A"/>
    <w:rsid w:val="0059525E"/>
    <w:rsid w:val="00595529"/>
    <w:rsid w:val="00595887"/>
    <w:rsid w:val="005960BC"/>
    <w:rsid w:val="005961F7"/>
    <w:rsid w:val="00596B9C"/>
    <w:rsid w:val="005976C6"/>
    <w:rsid w:val="005A054D"/>
    <w:rsid w:val="005A0A46"/>
    <w:rsid w:val="005A10B9"/>
    <w:rsid w:val="005A11EA"/>
    <w:rsid w:val="005A262D"/>
    <w:rsid w:val="005A269F"/>
    <w:rsid w:val="005A305E"/>
    <w:rsid w:val="005A30BB"/>
    <w:rsid w:val="005A3887"/>
    <w:rsid w:val="005A688D"/>
    <w:rsid w:val="005A69A7"/>
    <w:rsid w:val="005A7927"/>
    <w:rsid w:val="005B0542"/>
    <w:rsid w:val="005B2212"/>
    <w:rsid w:val="005B2225"/>
    <w:rsid w:val="005B24AF"/>
    <w:rsid w:val="005B2799"/>
    <w:rsid w:val="005B2B77"/>
    <w:rsid w:val="005B3D4A"/>
    <w:rsid w:val="005B458F"/>
    <w:rsid w:val="005B4D87"/>
    <w:rsid w:val="005B78F0"/>
    <w:rsid w:val="005B7DD1"/>
    <w:rsid w:val="005B7FCC"/>
    <w:rsid w:val="005C00A0"/>
    <w:rsid w:val="005C28FA"/>
    <w:rsid w:val="005C40F4"/>
    <w:rsid w:val="005C43BE"/>
    <w:rsid w:val="005C44F3"/>
    <w:rsid w:val="005C59CE"/>
    <w:rsid w:val="005C712D"/>
    <w:rsid w:val="005C7C75"/>
    <w:rsid w:val="005D0CBF"/>
    <w:rsid w:val="005D0E4F"/>
    <w:rsid w:val="005D1E32"/>
    <w:rsid w:val="005D206B"/>
    <w:rsid w:val="005D22B7"/>
    <w:rsid w:val="005D2BDE"/>
    <w:rsid w:val="005D38A5"/>
    <w:rsid w:val="005D3D76"/>
    <w:rsid w:val="005D4578"/>
    <w:rsid w:val="005D4EFA"/>
    <w:rsid w:val="005D55BA"/>
    <w:rsid w:val="005D5ADB"/>
    <w:rsid w:val="005D648A"/>
    <w:rsid w:val="005D670D"/>
    <w:rsid w:val="005D7E0D"/>
    <w:rsid w:val="005E234A"/>
    <w:rsid w:val="005E35CC"/>
    <w:rsid w:val="005E371E"/>
    <w:rsid w:val="005E53F9"/>
    <w:rsid w:val="005E6BE7"/>
    <w:rsid w:val="005E775D"/>
    <w:rsid w:val="005E7FC0"/>
    <w:rsid w:val="005F0A43"/>
    <w:rsid w:val="005F1AB5"/>
    <w:rsid w:val="005F27BF"/>
    <w:rsid w:val="005F4171"/>
    <w:rsid w:val="005F46D6"/>
    <w:rsid w:val="005F4B8A"/>
    <w:rsid w:val="005F4DD6"/>
    <w:rsid w:val="005F50D8"/>
    <w:rsid w:val="005F53A1"/>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12ED"/>
    <w:rsid w:val="006130F7"/>
    <w:rsid w:val="00613AF8"/>
    <w:rsid w:val="00613D8E"/>
    <w:rsid w:val="006142E0"/>
    <w:rsid w:val="00616112"/>
    <w:rsid w:val="00616531"/>
    <w:rsid w:val="00616638"/>
    <w:rsid w:val="006171CF"/>
    <w:rsid w:val="006205CA"/>
    <w:rsid w:val="006217A8"/>
    <w:rsid w:val="00621F53"/>
    <w:rsid w:val="00621F74"/>
    <w:rsid w:val="00622E2A"/>
    <w:rsid w:val="00623089"/>
    <w:rsid w:val="0062308E"/>
    <w:rsid w:val="0062318E"/>
    <w:rsid w:val="006234C4"/>
    <w:rsid w:val="00623B3E"/>
    <w:rsid w:val="006244C9"/>
    <w:rsid w:val="006245F6"/>
    <w:rsid w:val="0062475D"/>
    <w:rsid w:val="0062495F"/>
    <w:rsid w:val="0062660B"/>
    <w:rsid w:val="00626AD1"/>
    <w:rsid w:val="00626CE2"/>
    <w:rsid w:val="006304BC"/>
    <w:rsid w:val="00630DCE"/>
    <w:rsid w:val="0063120A"/>
    <w:rsid w:val="0063150B"/>
    <w:rsid w:val="0063156D"/>
    <w:rsid w:val="00631585"/>
    <w:rsid w:val="00631C65"/>
    <w:rsid w:val="00632008"/>
    <w:rsid w:val="00634ACF"/>
    <w:rsid w:val="00635035"/>
    <w:rsid w:val="0063580D"/>
    <w:rsid w:val="00635CAE"/>
    <w:rsid w:val="00637240"/>
    <w:rsid w:val="00637CC4"/>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1C1"/>
    <w:rsid w:val="00665DFB"/>
    <w:rsid w:val="0066732C"/>
    <w:rsid w:val="006679F5"/>
    <w:rsid w:val="00667B77"/>
    <w:rsid w:val="006716DA"/>
    <w:rsid w:val="006728ED"/>
    <w:rsid w:val="006732B1"/>
    <w:rsid w:val="00674220"/>
    <w:rsid w:val="0067446F"/>
    <w:rsid w:val="006746A4"/>
    <w:rsid w:val="006750FF"/>
    <w:rsid w:val="00675558"/>
    <w:rsid w:val="00675611"/>
    <w:rsid w:val="00675A60"/>
    <w:rsid w:val="0067697E"/>
    <w:rsid w:val="00677443"/>
    <w:rsid w:val="0067769A"/>
    <w:rsid w:val="006806A3"/>
    <w:rsid w:val="006806A6"/>
    <w:rsid w:val="00680E97"/>
    <w:rsid w:val="00681211"/>
    <w:rsid w:val="00681B36"/>
    <w:rsid w:val="00682A35"/>
    <w:rsid w:val="00682E14"/>
    <w:rsid w:val="0068436C"/>
    <w:rsid w:val="0068545E"/>
    <w:rsid w:val="00685FD4"/>
    <w:rsid w:val="00686612"/>
    <w:rsid w:val="0068661E"/>
    <w:rsid w:val="00687B28"/>
    <w:rsid w:val="00690A49"/>
    <w:rsid w:val="00690BB6"/>
    <w:rsid w:val="00691B30"/>
    <w:rsid w:val="00693E1F"/>
    <w:rsid w:val="00693ECB"/>
    <w:rsid w:val="00694797"/>
    <w:rsid w:val="00695887"/>
    <w:rsid w:val="0069725A"/>
    <w:rsid w:val="00697733"/>
    <w:rsid w:val="006A254E"/>
    <w:rsid w:val="006A2C30"/>
    <w:rsid w:val="006A301C"/>
    <w:rsid w:val="006A36BA"/>
    <w:rsid w:val="006A3E2B"/>
    <w:rsid w:val="006A450B"/>
    <w:rsid w:val="006A6E17"/>
    <w:rsid w:val="006A72A8"/>
    <w:rsid w:val="006A7371"/>
    <w:rsid w:val="006B120D"/>
    <w:rsid w:val="006B1291"/>
    <w:rsid w:val="006B17E7"/>
    <w:rsid w:val="006B19E8"/>
    <w:rsid w:val="006B1A8A"/>
    <w:rsid w:val="006B1FD5"/>
    <w:rsid w:val="006B3F41"/>
    <w:rsid w:val="006B555A"/>
    <w:rsid w:val="006B5CDF"/>
    <w:rsid w:val="006B600A"/>
    <w:rsid w:val="006B60E0"/>
    <w:rsid w:val="006B6635"/>
    <w:rsid w:val="006B6C2A"/>
    <w:rsid w:val="006B7829"/>
    <w:rsid w:val="006B7D22"/>
    <w:rsid w:val="006B7D2C"/>
    <w:rsid w:val="006C1019"/>
    <w:rsid w:val="006C2BB5"/>
    <w:rsid w:val="006C2BEE"/>
    <w:rsid w:val="006C3AD8"/>
    <w:rsid w:val="006C4516"/>
    <w:rsid w:val="006C455E"/>
    <w:rsid w:val="006C5958"/>
    <w:rsid w:val="006C5B4F"/>
    <w:rsid w:val="006C643C"/>
    <w:rsid w:val="006C6E3A"/>
    <w:rsid w:val="006C6EBC"/>
    <w:rsid w:val="006C6FD7"/>
    <w:rsid w:val="006C727A"/>
    <w:rsid w:val="006C77A1"/>
    <w:rsid w:val="006D00DB"/>
    <w:rsid w:val="006D0361"/>
    <w:rsid w:val="006D16B0"/>
    <w:rsid w:val="006D2182"/>
    <w:rsid w:val="006D2444"/>
    <w:rsid w:val="006D254B"/>
    <w:rsid w:val="006D289B"/>
    <w:rsid w:val="006D3BE1"/>
    <w:rsid w:val="006D48FC"/>
    <w:rsid w:val="006D62BC"/>
    <w:rsid w:val="006D6450"/>
    <w:rsid w:val="006D6939"/>
    <w:rsid w:val="006D696C"/>
    <w:rsid w:val="006D7BF4"/>
    <w:rsid w:val="006D7EB0"/>
    <w:rsid w:val="006E0138"/>
    <w:rsid w:val="006E0BB0"/>
    <w:rsid w:val="006E12C3"/>
    <w:rsid w:val="006E2529"/>
    <w:rsid w:val="006E290A"/>
    <w:rsid w:val="006E45F3"/>
    <w:rsid w:val="006E4A2F"/>
    <w:rsid w:val="006E4AE4"/>
    <w:rsid w:val="006E4ED4"/>
    <w:rsid w:val="006E4F79"/>
    <w:rsid w:val="006E5E19"/>
    <w:rsid w:val="006E61C3"/>
    <w:rsid w:val="006E799D"/>
    <w:rsid w:val="006E7ABD"/>
    <w:rsid w:val="006F0593"/>
    <w:rsid w:val="006F1064"/>
    <w:rsid w:val="006F1EB7"/>
    <w:rsid w:val="006F2C2E"/>
    <w:rsid w:val="006F2C76"/>
    <w:rsid w:val="006F3283"/>
    <w:rsid w:val="006F52E5"/>
    <w:rsid w:val="006F6066"/>
    <w:rsid w:val="006F6850"/>
    <w:rsid w:val="006F707E"/>
    <w:rsid w:val="007001DC"/>
    <w:rsid w:val="007025CB"/>
    <w:rsid w:val="007034AA"/>
    <w:rsid w:val="00703C9D"/>
    <w:rsid w:val="0070490C"/>
    <w:rsid w:val="00705C38"/>
    <w:rsid w:val="00706465"/>
    <w:rsid w:val="0070695A"/>
    <w:rsid w:val="0070778B"/>
    <w:rsid w:val="0070782D"/>
    <w:rsid w:val="007109C2"/>
    <w:rsid w:val="00710CF0"/>
    <w:rsid w:val="00711340"/>
    <w:rsid w:val="00712C42"/>
    <w:rsid w:val="00713DE4"/>
    <w:rsid w:val="007141FB"/>
    <w:rsid w:val="00714C47"/>
    <w:rsid w:val="00716462"/>
    <w:rsid w:val="00720354"/>
    <w:rsid w:val="00721084"/>
    <w:rsid w:val="00721262"/>
    <w:rsid w:val="00721D9B"/>
    <w:rsid w:val="00722121"/>
    <w:rsid w:val="007224B9"/>
    <w:rsid w:val="00722F94"/>
    <w:rsid w:val="00723AA7"/>
    <w:rsid w:val="00723E09"/>
    <w:rsid w:val="0072432E"/>
    <w:rsid w:val="00724EF6"/>
    <w:rsid w:val="00726036"/>
    <w:rsid w:val="00726279"/>
    <w:rsid w:val="007266DC"/>
    <w:rsid w:val="00726A9B"/>
    <w:rsid w:val="00727530"/>
    <w:rsid w:val="00731E7C"/>
    <w:rsid w:val="007329EF"/>
    <w:rsid w:val="0073307C"/>
    <w:rsid w:val="0073327A"/>
    <w:rsid w:val="00734EBE"/>
    <w:rsid w:val="00735377"/>
    <w:rsid w:val="00736DD8"/>
    <w:rsid w:val="0074076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D4E"/>
    <w:rsid w:val="00754359"/>
    <w:rsid w:val="00754411"/>
    <w:rsid w:val="00754BD9"/>
    <w:rsid w:val="00754E7A"/>
    <w:rsid w:val="0075540C"/>
    <w:rsid w:val="00755546"/>
    <w:rsid w:val="00755DB1"/>
    <w:rsid w:val="007574FC"/>
    <w:rsid w:val="00757718"/>
    <w:rsid w:val="0076038E"/>
    <w:rsid w:val="00760975"/>
    <w:rsid w:val="00761FDA"/>
    <w:rsid w:val="007621FF"/>
    <w:rsid w:val="007634E3"/>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9B7"/>
    <w:rsid w:val="00774FF5"/>
    <w:rsid w:val="007750B3"/>
    <w:rsid w:val="00775F76"/>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9151F"/>
    <w:rsid w:val="0079162F"/>
    <w:rsid w:val="00794924"/>
    <w:rsid w:val="007952F3"/>
    <w:rsid w:val="007A0BC2"/>
    <w:rsid w:val="007A0DD1"/>
    <w:rsid w:val="007A1F44"/>
    <w:rsid w:val="007A23FF"/>
    <w:rsid w:val="007A295B"/>
    <w:rsid w:val="007A2A40"/>
    <w:rsid w:val="007A3424"/>
    <w:rsid w:val="007A35EF"/>
    <w:rsid w:val="007A43A2"/>
    <w:rsid w:val="007A4D04"/>
    <w:rsid w:val="007A63A6"/>
    <w:rsid w:val="007A72F6"/>
    <w:rsid w:val="007A7A96"/>
    <w:rsid w:val="007B03AF"/>
    <w:rsid w:val="007B060B"/>
    <w:rsid w:val="007B1543"/>
    <w:rsid w:val="007B1AC0"/>
    <w:rsid w:val="007B270A"/>
    <w:rsid w:val="007B2D3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7175"/>
    <w:rsid w:val="007E1369"/>
    <w:rsid w:val="007E1A1B"/>
    <w:rsid w:val="007E1A88"/>
    <w:rsid w:val="007E4C88"/>
    <w:rsid w:val="007E505F"/>
    <w:rsid w:val="007E585E"/>
    <w:rsid w:val="007E7DDF"/>
    <w:rsid w:val="007F11C8"/>
    <w:rsid w:val="007F1CFB"/>
    <w:rsid w:val="007F220B"/>
    <w:rsid w:val="007F27DD"/>
    <w:rsid w:val="007F3DEB"/>
    <w:rsid w:val="007F6880"/>
    <w:rsid w:val="007F76B4"/>
    <w:rsid w:val="007F7F9B"/>
    <w:rsid w:val="00800089"/>
    <w:rsid w:val="008001B4"/>
    <w:rsid w:val="00800769"/>
    <w:rsid w:val="00800ED2"/>
    <w:rsid w:val="00802E74"/>
    <w:rsid w:val="00804B92"/>
    <w:rsid w:val="00804E21"/>
    <w:rsid w:val="00805092"/>
    <w:rsid w:val="00806AAF"/>
    <w:rsid w:val="008070AC"/>
    <w:rsid w:val="008101FD"/>
    <w:rsid w:val="00810AA3"/>
    <w:rsid w:val="00810D8D"/>
    <w:rsid w:val="00811835"/>
    <w:rsid w:val="00812C7A"/>
    <w:rsid w:val="00814F69"/>
    <w:rsid w:val="0081581D"/>
    <w:rsid w:val="008172BE"/>
    <w:rsid w:val="00817B71"/>
    <w:rsid w:val="00820244"/>
    <w:rsid w:val="00820A30"/>
    <w:rsid w:val="00821748"/>
    <w:rsid w:val="00821FCD"/>
    <w:rsid w:val="008221B3"/>
    <w:rsid w:val="008222C0"/>
    <w:rsid w:val="0082248E"/>
    <w:rsid w:val="00824FDF"/>
    <w:rsid w:val="00825125"/>
    <w:rsid w:val="00825594"/>
    <w:rsid w:val="008257CC"/>
    <w:rsid w:val="00825CB7"/>
    <w:rsid w:val="008274BF"/>
    <w:rsid w:val="0083043D"/>
    <w:rsid w:val="00830DC3"/>
    <w:rsid w:val="00831555"/>
    <w:rsid w:val="00831F52"/>
    <w:rsid w:val="00832154"/>
    <w:rsid w:val="00832F5C"/>
    <w:rsid w:val="008359E0"/>
    <w:rsid w:val="008376F6"/>
    <w:rsid w:val="00837D5B"/>
    <w:rsid w:val="00840607"/>
    <w:rsid w:val="00840C11"/>
    <w:rsid w:val="00841B90"/>
    <w:rsid w:val="00841CD2"/>
    <w:rsid w:val="00842317"/>
    <w:rsid w:val="00842B77"/>
    <w:rsid w:val="0084309F"/>
    <w:rsid w:val="00843FAB"/>
    <w:rsid w:val="008452C9"/>
    <w:rsid w:val="00845C12"/>
    <w:rsid w:val="008469D9"/>
    <w:rsid w:val="00846DC0"/>
    <w:rsid w:val="0084706B"/>
    <w:rsid w:val="00847453"/>
    <w:rsid w:val="008474A7"/>
    <w:rsid w:val="0084782A"/>
    <w:rsid w:val="008506B6"/>
    <w:rsid w:val="00850AE0"/>
    <w:rsid w:val="008524D2"/>
    <w:rsid w:val="008528ED"/>
    <w:rsid w:val="00852DBE"/>
    <w:rsid w:val="00852E19"/>
    <w:rsid w:val="00854458"/>
    <w:rsid w:val="00854D9B"/>
    <w:rsid w:val="00855A68"/>
    <w:rsid w:val="00856833"/>
    <w:rsid w:val="00856840"/>
    <w:rsid w:val="008573DD"/>
    <w:rsid w:val="00860805"/>
    <w:rsid w:val="0086087C"/>
    <w:rsid w:val="00860D8E"/>
    <w:rsid w:val="00860F52"/>
    <w:rsid w:val="0086275E"/>
    <w:rsid w:val="008642A9"/>
    <w:rsid w:val="00864440"/>
    <w:rsid w:val="00864D76"/>
    <w:rsid w:val="008650FC"/>
    <w:rsid w:val="00865D8F"/>
    <w:rsid w:val="00866EB3"/>
    <w:rsid w:val="0086701A"/>
    <w:rsid w:val="00867BD2"/>
    <w:rsid w:val="008708D1"/>
    <w:rsid w:val="00870990"/>
    <w:rsid w:val="0087100A"/>
    <w:rsid w:val="008712FD"/>
    <w:rsid w:val="008716A1"/>
    <w:rsid w:val="0087207B"/>
    <w:rsid w:val="00872D3F"/>
    <w:rsid w:val="008733E4"/>
    <w:rsid w:val="00873813"/>
    <w:rsid w:val="00873F15"/>
    <w:rsid w:val="00874096"/>
    <w:rsid w:val="008756A4"/>
    <w:rsid w:val="00875F73"/>
    <w:rsid w:val="00880F30"/>
    <w:rsid w:val="008833E8"/>
    <w:rsid w:val="0088480E"/>
    <w:rsid w:val="00885A03"/>
    <w:rsid w:val="00887B48"/>
    <w:rsid w:val="00887B96"/>
    <w:rsid w:val="00891707"/>
    <w:rsid w:val="0089176E"/>
    <w:rsid w:val="008917E0"/>
    <w:rsid w:val="00892365"/>
    <w:rsid w:val="008927C6"/>
    <w:rsid w:val="00892BE5"/>
    <w:rsid w:val="0089387C"/>
    <w:rsid w:val="00893AAD"/>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8EA"/>
    <w:rsid w:val="008B043F"/>
    <w:rsid w:val="008B0808"/>
    <w:rsid w:val="008B0AEC"/>
    <w:rsid w:val="008B1E53"/>
    <w:rsid w:val="008B1E5B"/>
    <w:rsid w:val="008B389D"/>
    <w:rsid w:val="008B3C5C"/>
    <w:rsid w:val="008B478D"/>
    <w:rsid w:val="008B5299"/>
    <w:rsid w:val="008B5A5F"/>
    <w:rsid w:val="008B5AB0"/>
    <w:rsid w:val="008B6054"/>
    <w:rsid w:val="008B7B08"/>
    <w:rsid w:val="008C00AD"/>
    <w:rsid w:val="008C13F0"/>
    <w:rsid w:val="008C1F26"/>
    <w:rsid w:val="008C1F7E"/>
    <w:rsid w:val="008C2A3A"/>
    <w:rsid w:val="008C2CE9"/>
    <w:rsid w:val="008C3516"/>
    <w:rsid w:val="008C407D"/>
    <w:rsid w:val="008C4C7E"/>
    <w:rsid w:val="008C52A3"/>
    <w:rsid w:val="008C5C46"/>
    <w:rsid w:val="008C6184"/>
    <w:rsid w:val="008C69E0"/>
    <w:rsid w:val="008C6FDE"/>
    <w:rsid w:val="008C7373"/>
    <w:rsid w:val="008C785E"/>
    <w:rsid w:val="008D0AFB"/>
    <w:rsid w:val="008D1511"/>
    <w:rsid w:val="008D32DF"/>
    <w:rsid w:val="008D35E9"/>
    <w:rsid w:val="008D3959"/>
    <w:rsid w:val="008D3966"/>
    <w:rsid w:val="008D4352"/>
    <w:rsid w:val="008D481F"/>
    <w:rsid w:val="008D60BC"/>
    <w:rsid w:val="008D6D7B"/>
    <w:rsid w:val="008D7957"/>
    <w:rsid w:val="008D7EB7"/>
    <w:rsid w:val="008E0EB8"/>
    <w:rsid w:val="008E10A6"/>
    <w:rsid w:val="008E1271"/>
    <w:rsid w:val="008E2251"/>
    <w:rsid w:val="008E24B3"/>
    <w:rsid w:val="008E24CA"/>
    <w:rsid w:val="008E2F6E"/>
    <w:rsid w:val="008E38AD"/>
    <w:rsid w:val="008E3EEC"/>
    <w:rsid w:val="008E3F86"/>
    <w:rsid w:val="008E3FEA"/>
    <w:rsid w:val="008E5BF2"/>
    <w:rsid w:val="008E5C81"/>
    <w:rsid w:val="008F0306"/>
    <w:rsid w:val="008F0839"/>
    <w:rsid w:val="008F0A38"/>
    <w:rsid w:val="008F0D97"/>
    <w:rsid w:val="008F0F84"/>
    <w:rsid w:val="008F1014"/>
    <w:rsid w:val="008F11C9"/>
    <w:rsid w:val="008F23D8"/>
    <w:rsid w:val="008F2FD5"/>
    <w:rsid w:val="008F37E5"/>
    <w:rsid w:val="008F48C2"/>
    <w:rsid w:val="008F4F37"/>
    <w:rsid w:val="008F5840"/>
    <w:rsid w:val="008F5EEF"/>
    <w:rsid w:val="008F66FE"/>
    <w:rsid w:val="008F72CC"/>
    <w:rsid w:val="008F72CD"/>
    <w:rsid w:val="00903802"/>
    <w:rsid w:val="00904E29"/>
    <w:rsid w:val="0090696D"/>
    <w:rsid w:val="00906CD6"/>
    <w:rsid w:val="00906E4D"/>
    <w:rsid w:val="00906F31"/>
    <w:rsid w:val="009078B3"/>
    <w:rsid w:val="00907A77"/>
    <w:rsid w:val="00907E00"/>
    <w:rsid w:val="0091088D"/>
    <w:rsid w:val="00910FC9"/>
    <w:rsid w:val="0091291A"/>
    <w:rsid w:val="009135E4"/>
    <w:rsid w:val="00913612"/>
    <w:rsid w:val="0091366A"/>
    <w:rsid w:val="00913824"/>
    <w:rsid w:val="00915757"/>
    <w:rsid w:val="009159B3"/>
    <w:rsid w:val="00916181"/>
    <w:rsid w:val="009177CC"/>
    <w:rsid w:val="009204C5"/>
    <w:rsid w:val="0092180D"/>
    <w:rsid w:val="009232C9"/>
    <w:rsid w:val="00923608"/>
    <w:rsid w:val="009238E5"/>
    <w:rsid w:val="00923F12"/>
    <w:rsid w:val="00924FF8"/>
    <w:rsid w:val="00925BA8"/>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D98"/>
    <w:rsid w:val="00941082"/>
    <w:rsid w:val="0094117A"/>
    <w:rsid w:val="00942A5B"/>
    <w:rsid w:val="00942C80"/>
    <w:rsid w:val="00943197"/>
    <w:rsid w:val="009435F2"/>
    <w:rsid w:val="0094451B"/>
    <w:rsid w:val="00945180"/>
    <w:rsid w:val="0094590C"/>
    <w:rsid w:val="00946355"/>
    <w:rsid w:val="009468B7"/>
    <w:rsid w:val="00946F21"/>
    <w:rsid w:val="0094724E"/>
    <w:rsid w:val="00947973"/>
    <w:rsid w:val="00947BE6"/>
    <w:rsid w:val="0095048D"/>
    <w:rsid w:val="00951ADB"/>
    <w:rsid w:val="0095380C"/>
    <w:rsid w:val="00954353"/>
    <w:rsid w:val="00955C0A"/>
    <w:rsid w:val="00955C4F"/>
    <w:rsid w:val="00957BC0"/>
    <w:rsid w:val="00960905"/>
    <w:rsid w:val="0096311B"/>
    <w:rsid w:val="00963277"/>
    <w:rsid w:val="009657F1"/>
    <w:rsid w:val="0096625D"/>
    <w:rsid w:val="00966957"/>
    <w:rsid w:val="00967CC8"/>
    <w:rsid w:val="009709F8"/>
    <w:rsid w:val="00971406"/>
    <w:rsid w:val="00972929"/>
    <w:rsid w:val="00972F91"/>
    <w:rsid w:val="00973396"/>
    <w:rsid w:val="00973827"/>
    <w:rsid w:val="009742D3"/>
    <w:rsid w:val="00975E42"/>
    <w:rsid w:val="009773B0"/>
    <w:rsid w:val="0097756E"/>
    <w:rsid w:val="00977BA7"/>
    <w:rsid w:val="00980517"/>
    <w:rsid w:val="00980731"/>
    <w:rsid w:val="009811D4"/>
    <w:rsid w:val="0098194F"/>
    <w:rsid w:val="009820B1"/>
    <w:rsid w:val="009826C8"/>
    <w:rsid w:val="009836E4"/>
    <w:rsid w:val="0098412F"/>
    <w:rsid w:val="00984CDE"/>
    <w:rsid w:val="00985F28"/>
    <w:rsid w:val="00986149"/>
    <w:rsid w:val="00986176"/>
    <w:rsid w:val="00986E7F"/>
    <w:rsid w:val="009874D1"/>
    <w:rsid w:val="00987536"/>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F9"/>
    <w:rsid w:val="009A3A86"/>
    <w:rsid w:val="009A4869"/>
    <w:rsid w:val="009A5678"/>
    <w:rsid w:val="009A6A6B"/>
    <w:rsid w:val="009B1EF9"/>
    <w:rsid w:val="009B2060"/>
    <w:rsid w:val="009B26AC"/>
    <w:rsid w:val="009B2E91"/>
    <w:rsid w:val="009B37E2"/>
    <w:rsid w:val="009B4519"/>
    <w:rsid w:val="009B4F52"/>
    <w:rsid w:val="009B506B"/>
    <w:rsid w:val="009B57EF"/>
    <w:rsid w:val="009B5983"/>
    <w:rsid w:val="009B5B85"/>
    <w:rsid w:val="009B7204"/>
    <w:rsid w:val="009C0074"/>
    <w:rsid w:val="009C0564"/>
    <w:rsid w:val="009C2685"/>
    <w:rsid w:val="009C3077"/>
    <w:rsid w:val="009C39BC"/>
    <w:rsid w:val="009C4BC2"/>
    <w:rsid w:val="009C4D22"/>
    <w:rsid w:val="009C5937"/>
    <w:rsid w:val="009C72E9"/>
    <w:rsid w:val="009C7320"/>
    <w:rsid w:val="009D0729"/>
    <w:rsid w:val="009D0F66"/>
    <w:rsid w:val="009D1A06"/>
    <w:rsid w:val="009D1BA4"/>
    <w:rsid w:val="009D22E4"/>
    <w:rsid w:val="009D22F7"/>
    <w:rsid w:val="009D25E6"/>
    <w:rsid w:val="009D319C"/>
    <w:rsid w:val="009D481C"/>
    <w:rsid w:val="009D4C6B"/>
    <w:rsid w:val="009D5A4D"/>
    <w:rsid w:val="009D5BAB"/>
    <w:rsid w:val="009D5C95"/>
    <w:rsid w:val="009D6A0A"/>
    <w:rsid w:val="009E058F"/>
    <w:rsid w:val="009E0A9E"/>
    <w:rsid w:val="009E19A2"/>
    <w:rsid w:val="009E3AFD"/>
    <w:rsid w:val="009E3CDD"/>
    <w:rsid w:val="009E4B16"/>
    <w:rsid w:val="009E541F"/>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9CC"/>
    <w:rsid w:val="009F521F"/>
    <w:rsid w:val="009F553C"/>
    <w:rsid w:val="009F59F8"/>
    <w:rsid w:val="00A005B0"/>
    <w:rsid w:val="00A01F17"/>
    <w:rsid w:val="00A022A5"/>
    <w:rsid w:val="00A02C79"/>
    <w:rsid w:val="00A03011"/>
    <w:rsid w:val="00A0314A"/>
    <w:rsid w:val="00A034AA"/>
    <w:rsid w:val="00A03A22"/>
    <w:rsid w:val="00A04062"/>
    <w:rsid w:val="00A04634"/>
    <w:rsid w:val="00A0577E"/>
    <w:rsid w:val="00A06119"/>
    <w:rsid w:val="00A06D3D"/>
    <w:rsid w:val="00A07A48"/>
    <w:rsid w:val="00A108EE"/>
    <w:rsid w:val="00A10BB8"/>
    <w:rsid w:val="00A1200D"/>
    <w:rsid w:val="00A137E4"/>
    <w:rsid w:val="00A14813"/>
    <w:rsid w:val="00A1566A"/>
    <w:rsid w:val="00A165BF"/>
    <w:rsid w:val="00A16619"/>
    <w:rsid w:val="00A16E89"/>
    <w:rsid w:val="00A172E8"/>
    <w:rsid w:val="00A179FF"/>
    <w:rsid w:val="00A21A36"/>
    <w:rsid w:val="00A241A0"/>
    <w:rsid w:val="00A25294"/>
    <w:rsid w:val="00A254EE"/>
    <w:rsid w:val="00A25BE7"/>
    <w:rsid w:val="00A27008"/>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7CB5"/>
    <w:rsid w:val="00A41B72"/>
    <w:rsid w:val="00A4206D"/>
    <w:rsid w:val="00A4376F"/>
    <w:rsid w:val="00A43A8F"/>
    <w:rsid w:val="00A4549F"/>
    <w:rsid w:val="00A45B9B"/>
    <w:rsid w:val="00A462FE"/>
    <w:rsid w:val="00A477C9"/>
    <w:rsid w:val="00A501C9"/>
    <w:rsid w:val="00A50506"/>
    <w:rsid w:val="00A5223B"/>
    <w:rsid w:val="00A53D03"/>
    <w:rsid w:val="00A53F55"/>
    <w:rsid w:val="00A5417B"/>
    <w:rsid w:val="00A54599"/>
    <w:rsid w:val="00A549EF"/>
    <w:rsid w:val="00A54B82"/>
    <w:rsid w:val="00A569D4"/>
    <w:rsid w:val="00A572DA"/>
    <w:rsid w:val="00A57F1A"/>
    <w:rsid w:val="00A60163"/>
    <w:rsid w:val="00A6038D"/>
    <w:rsid w:val="00A60CF0"/>
    <w:rsid w:val="00A60FF7"/>
    <w:rsid w:val="00A61429"/>
    <w:rsid w:val="00A61514"/>
    <w:rsid w:val="00A61645"/>
    <w:rsid w:val="00A61648"/>
    <w:rsid w:val="00A62080"/>
    <w:rsid w:val="00A6245E"/>
    <w:rsid w:val="00A630A2"/>
    <w:rsid w:val="00A632B8"/>
    <w:rsid w:val="00A63BF3"/>
    <w:rsid w:val="00A64942"/>
    <w:rsid w:val="00A65911"/>
    <w:rsid w:val="00A6643C"/>
    <w:rsid w:val="00A67544"/>
    <w:rsid w:val="00A7060D"/>
    <w:rsid w:val="00A7075B"/>
    <w:rsid w:val="00A711A2"/>
    <w:rsid w:val="00A71CE6"/>
    <w:rsid w:val="00A71D23"/>
    <w:rsid w:val="00A7333A"/>
    <w:rsid w:val="00A73D0D"/>
    <w:rsid w:val="00A74A92"/>
    <w:rsid w:val="00A75ABB"/>
    <w:rsid w:val="00A75CC1"/>
    <w:rsid w:val="00A75E88"/>
    <w:rsid w:val="00A8056E"/>
    <w:rsid w:val="00A82D58"/>
    <w:rsid w:val="00A835F2"/>
    <w:rsid w:val="00A8399D"/>
    <w:rsid w:val="00A83E3D"/>
    <w:rsid w:val="00A8443A"/>
    <w:rsid w:val="00A8479C"/>
    <w:rsid w:val="00A8557B"/>
    <w:rsid w:val="00A85A05"/>
    <w:rsid w:val="00A86D63"/>
    <w:rsid w:val="00A87797"/>
    <w:rsid w:val="00A90E72"/>
    <w:rsid w:val="00A90F2D"/>
    <w:rsid w:val="00A922A2"/>
    <w:rsid w:val="00A9327B"/>
    <w:rsid w:val="00A93B69"/>
    <w:rsid w:val="00A95166"/>
    <w:rsid w:val="00A963C7"/>
    <w:rsid w:val="00A965FD"/>
    <w:rsid w:val="00AA023B"/>
    <w:rsid w:val="00AA04B6"/>
    <w:rsid w:val="00AA1626"/>
    <w:rsid w:val="00AA1C25"/>
    <w:rsid w:val="00AA3DB7"/>
    <w:rsid w:val="00AA51F5"/>
    <w:rsid w:val="00AA5E3B"/>
    <w:rsid w:val="00AA68B4"/>
    <w:rsid w:val="00AA6AC5"/>
    <w:rsid w:val="00AB0543"/>
    <w:rsid w:val="00AB0AC9"/>
    <w:rsid w:val="00AB185A"/>
    <w:rsid w:val="00AB1BA7"/>
    <w:rsid w:val="00AB1E04"/>
    <w:rsid w:val="00AB20CC"/>
    <w:rsid w:val="00AB29CF"/>
    <w:rsid w:val="00AB3113"/>
    <w:rsid w:val="00AB348A"/>
    <w:rsid w:val="00AB35F2"/>
    <w:rsid w:val="00AB3F38"/>
    <w:rsid w:val="00AB43EC"/>
    <w:rsid w:val="00AB4BF4"/>
    <w:rsid w:val="00AB5ADF"/>
    <w:rsid w:val="00AB5E57"/>
    <w:rsid w:val="00AB725F"/>
    <w:rsid w:val="00AB74A4"/>
    <w:rsid w:val="00AC0705"/>
    <w:rsid w:val="00AC0A0B"/>
    <w:rsid w:val="00AC109B"/>
    <w:rsid w:val="00AC15B9"/>
    <w:rsid w:val="00AC45DB"/>
    <w:rsid w:val="00AC53C3"/>
    <w:rsid w:val="00AC6C36"/>
    <w:rsid w:val="00AC74DA"/>
    <w:rsid w:val="00AC7A2B"/>
    <w:rsid w:val="00AC7C25"/>
    <w:rsid w:val="00AD0A51"/>
    <w:rsid w:val="00AD0B37"/>
    <w:rsid w:val="00AD11F7"/>
    <w:rsid w:val="00AD1DB7"/>
    <w:rsid w:val="00AD2852"/>
    <w:rsid w:val="00AD3976"/>
    <w:rsid w:val="00AD4D2A"/>
    <w:rsid w:val="00AD542F"/>
    <w:rsid w:val="00AD7305"/>
    <w:rsid w:val="00AD7C82"/>
    <w:rsid w:val="00AD7E64"/>
    <w:rsid w:val="00AE0C56"/>
    <w:rsid w:val="00AE149E"/>
    <w:rsid w:val="00AE1558"/>
    <w:rsid w:val="00AE22F2"/>
    <w:rsid w:val="00AE29FC"/>
    <w:rsid w:val="00AE2F3F"/>
    <w:rsid w:val="00AE3B4E"/>
    <w:rsid w:val="00AE3B9F"/>
    <w:rsid w:val="00AE483B"/>
    <w:rsid w:val="00AE59EC"/>
    <w:rsid w:val="00AE67B3"/>
    <w:rsid w:val="00AE7864"/>
    <w:rsid w:val="00AE7949"/>
    <w:rsid w:val="00AF25D5"/>
    <w:rsid w:val="00AF3DBB"/>
    <w:rsid w:val="00AF5194"/>
    <w:rsid w:val="00AF53EF"/>
    <w:rsid w:val="00AF73C3"/>
    <w:rsid w:val="00AF795C"/>
    <w:rsid w:val="00B00752"/>
    <w:rsid w:val="00B01054"/>
    <w:rsid w:val="00B0198A"/>
    <w:rsid w:val="00B026C1"/>
    <w:rsid w:val="00B02B9C"/>
    <w:rsid w:val="00B0353B"/>
    <w:rsid w:val="00B040B2"/>
    <w:rsid w:val="00B07790"/>
    <w:rsid w:val="00B10558"/>
    <w:rsid w:val="00B10658"/>
    <w:rsid w:val="00B11969"/>
    <w:rsid w:val="00B11D7D"/>
    <w:rsid w:val="00B136B6"/>
    <w:rsid w:val="00B14299"/>
    <w:rsid w:val="00B156A9"/>
    <w:rsid w:val="00B15F83"/>
    <w:rsid w:val="00B160FF"/>
    <w:rsid w:val="00B16322"/>
    <w:rsid w:val="00B1662E"/>
    <w:rsid w:val="00B16A6F"/>
    <w:rsid w:val="00B17678"/>
    <w:rsid w:val="00B200BD"/>
    <w:rsid w:val="00B22C0D"/>
    <w:rsid w:val="00B23AF4"/>
    <w:rsid w:val="00B23C15"/>
    <w:rsid w:val="00B25762"/>
    <w:rsid w:val="00B25B40"/>
    <w:rsid w:val="00B25FDE"/>
    <w:rsid w:val="00B2679B"/>
    <w:rsid w:val="00B26AB0"/>
    <w:rsid w:val="00B26AD2"/>
    <w:rsid w:val="00B26CA2"/>
    <w:rsid w:val="00B30B4E"/>
    <w:rsid w:val="00B31246"/>
    <w:rsid w:val="00B326FF"/>
    <w:rsid w:val="00B340AA"/>
    <w:rsid w:val="00B34A9F"/>
    <w:rsid w:val="00B34B80"/>
    <w:rsid w:val="00B34DC0"/>
    <w:rsid w:val="00B35CDA"/>
    <w:rsid w:val="00B3645F"/>
    <w:rsid w:val="00B36DCF"/>
    <w:rsid w:val="00B37896"/>
    <w:rsid w:val="00B378B6"/>
    <w:rsid w:val="00B37D97"/>
    <w:rsid w:val="00B411BD"/>
    <w:rsid w:val="00B412E0"/>
    <w:rsid w:val="00B41559"/>
    <w:rsid w:val="00B4164B"/>
    <w:rsid w:val="00B418E8"/>
    <w:rsid w:val="00B42285"/>
    <w:rsid w:val="00B4274B"/>
    <w:rsid w:val="00B4284A"/>
    <w:rsid w:val="00B431AC"/>
    <w:rsid w:val="00B435B1"/>
    <w:rsid w:val="00B4367F"/>
    <w:rsid w:val="00B4370A"/>
    <w:rsid w:val="00B4376B"/>
    <w:rsid w:val="00B438BA"/>
    <w:rsid w:val="00B44A08"/>
    <w:rsid w:val="00B44F99"/>
    <w:rsid w:val="00B45876"/>
    <w:rsid w:val="00B4742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DF7"/>
    <w:rsid w:val="00B64434"/>
    <w:rsid w:val="00B70F72"/>
    <w:rsid w:val="00B711CE"/>
    <w:rsid w:val="00B71DC8"/>
    <w:rsid w:val="00B7277C"/>
    <w:rsid w:val="00B746C6"/>
    <w:rsid w:val="00B75297"/>
    <w:rsid w:val="00B75CDF"/>
    <w:rsid w:val="00B7604C"/>
    <w:rsid w:val="00B76278"/>
    <w:rsid w:val="00B7652C"/>
    <w:rsid w:val="00B766BF"/>
    <w:rsid w:val="00B76FA6"/>
    <w:rsid w:val="00B77DB4"/>
    <w:rsid w:val="00B80910"/>
    <w:rsid w:val="00B818F4"/>
    <w:rsid w:val="00B81BC9"/>
    <w:rsid w:val="00B8222F"/>
    <w:rsid w:val="00B82615"/>
    <w:rsid w:val="00B83444"/>
    <w:rsid w:val="00B836ED"/>
    <w:rsid w:val="00B853BE"/>
    <w:rsid w:val="00B85B4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31F"/>
    <w:rsid w:val="00BA0632"/>
    <w:rsid w:val="00BA0AAA"/>
    <w:rsid w:val="00BA0DFB"/>
    <w:rsid w:val="00BA22D1"/>
    <w:rsid w:val="00BA2FEF"/>
    <w:rsid w:val="00BA7E38"/>
    <w:rsid w:val="00BB1548"/>
    <w:rsid w:val="00BB1CE7"/>
    <w:rsid w:val="00BB2FD3"/>
    <w:rsid w:val="00BB2FDF"/>
    <w:rsid w:val="00BB2FFF"/>
    <w:rsid w:val="00BB5FCB"/>
    <w:rsid w:val="00BB604B"/>
    <w:rsid w:val="00BB70D3"/>
    <w:rsid w:val="00BC00EC"/>
    <w:rsid w:val="00BC015F"/>
    <w:rsid w:val="00BC08C5"/>
    <w:rsid w:val="00BC0990"/>
    <w:rsid w:val="00BC12FB"/>
    <w:rsid w:val="00BC1C3C"/>
    <w:rsid w:val="00BC307F"/>
    <w:rsid w:val="00BC3159"/>
    <w:rsid w:val="00BC3257"/>
    <w:rsid w:val="00BC36E1"/>
    <w:rsid w:val="00BC39DB"/>
    <w:rsid w:val="00BC3A32"/>
    <w:rsid w:val="00BC3B07"/>
    <w:rsid w:val="00BC46EF"/>
    <w:rsid w:val="00BC6FD6"/>
    <w:rsid w:val="00BC7BC6"/>
    <w:rsid w:val="00BD008E"/>
    <w:rsid w:val="00BD070D"/>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EE4"/>
    <w:rsid w:val="00BE1F8B"/>
    <w:rsid w:val="00BE2B4F"/>
    <w:rsid w:val="00BE2F39"/>
    <w:rsid w:val="00BE332D"/>
    <w:rsid w:val="00BE3CF1"/>
    <w:rsid w:val="00BE4B20"/>
    <w:rsid w:val="00BE5F7B"/>
    <w:rsid w:val="00BE5FC4"/>
    <w:rsid w:val="00BE6B59"/>
    <w:rsid w:val="00BE7C4D"/>
    <w:rsid w:val="00BE7F6A"/>
    <w:rsid w:val="00BF0274"/>
    <w:rsid w:val="00BF08C4"/>
    <w:rsid w:val="00BF0BAF"/>
    <w:rsid w:val="00BF19CE"/>
    <w:rsid w:val="00BF2A96"/>
    <w:rsid w:val="00BF2B6F"/>
    <w:rsid w:val="00BF351A"/>
    <w:rsid w:val="00BF3914"/>
    <w:rsid w:val="00BF49B1"/>
    <w:rsid w:val="00BF5552"/>
    <w:rsid w:val="00BF73F2"/>
    <w:rsid w:val="00C01445"/>
    <w:rsid w:val="00C01671"/>
    <w:rsid w:val="00C02419"/>
    <w:rsid w:val="00C02766"/>
    <w:rsid w:val="00C03EE8"/>
    <w:rsid w:val="00C0524A"/>
    <w:rsid w:val="00C05BEC"/>
    <w:rsid w:val="00C06E7D"/>
    <w:rsid w:val="00C07C5D"/>
    <w:rsid w:val="00C103CB"/>
    <w:rsid w:val="00C1112B"/>
    <w:rsid w:val="00C1181A"/>
    <w:rsid w:val="00C11A88"/>
    <w:rsid w:val="00C11E2F"/>
    <w:rsid w:val="00C12012"/>
    <w:rsid w:val="00C12874"/>
    <w:rsid w:val="00C12BC1"/>
    <w:rsid w:val="00C13BDA"/>
    <w:rsid w:val="00C13FFD"/>
    <w:rsid w:val="00C14632"/>
    <w:rsid w:val="00C16C30"/>
    <w:rsid w:val="00C17A57"/>
    <w:rsid w:val="00C20A00"/>
    <w:rsid w:val="00C21673"/>
    <w:rsid w:val="00C21C7A"/>
    <w:rsid w:val="00C22BC7"/>
    <w:rsid w:val="00C22ED2"/>
    <w:rsid w:val="00C23130"/>
    <w:rsid w:val="00C24927"/>
    <w:rsid w:val="00C255A5"/>
    <w:rsid w:val="00C2584B"/>
    <w:rsid w:val="00C25942"/>
    <w:rsid w:val="00C25DD9"/>
    <w:rsid w:val="00C2663F"/>
    <w:rsid w:val="00C26DB8"/>
    <w:rsid w:val="00C32009"/>
    <w:rsid w:val="00C329D9"/>
    <w:rsid w:val="00C32CFB"/>
    <w:rsid w:val="00C3400F"/>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410"/>
    <w:rsid w:val="00C5050E"/>
    <w:rsid w:val="00C50E99"/>
    <w:rsid w:val="00C50E9E"/>
    <w:rsid w:val="00C52744"/>
    <w:rsid w:val="00C53EB3"/>
    <w:rsid w:val="00C542D4"/>
    <w:rsid w:val="00C54ADB"/>
    <w:rsid w:val="00C54D71"/>
    <w:rsid w:val="00C555E9"/>
    <w:rsid w:val="00C563F5"/>
    <w:rsid w:val="00C5649E"/>
    <w:rsid w:val="00C570F7"/>
    <w:rsid w:val="00C60728"/>
    <w:rsid w:val="00C62AE0"/>
    <w:rsid w:val="00C62CD5"/>
    <w:rsid w:val="00C636E6"/>
    <w:rsid w:val="00C639D6"/>
    <w:rsid w:val="00C63F8E"/>
    <w:rsid w:val="00C647FB"/>
    <w:rsid w:val="00C649B6"/>
    <w:rsid w:val="00C654E0"/>
    <w:rsid w:val="00C65B03"/>
    <w:rsid w:val="00C66420"/>
    <w:rsid w:val="00C66F8F"/>
    <w:rsid w:val="00C678CE"/>
    <w:rsid w:val="00C67B63"/>
    <w:rsid w:val="00C67EAB"/>
    <w:rsid w:val="00C67EEF"/>
    <w:rsid w:val="00C70DFF"/>
    <w:rsid w:val="00C714D4"/>
    <w:rsid w:val="00C739E9"/>
    <w:rsid w:val="00C73C85"/>
    <w:rsid w:val="00C75A6B"/>
    <w:rsid w:val="00C763B6"/>
    <w:rsid w:val="00C7644F"/>
    <w:rsid w:val="00C76662"/>
    <w:rsid w:val="00C768F6"/>
    <w:rsid w:val="00C80073"/>
    <w:rsid w:val="00C80DEA"/>
    <w:rsid w:val="00C82C76"/>
    <w:rsid w:val="00C832DC"/>
    <w:rsid w:val="00C8377F"/>
    <w:rsid w:val="00C8646D"/>
    <w:rsid w:val="00C86E77"/>
    <w:rsid w:val="00C91DE3"/>
    <w:rsid w:val="00C92C7F"/>
    <w:rsid w:val="00C934D4"/>
    <w:rsid w:val="00C9369D"/>
    <w:rsid w:val="00C9383A"/>
    <w:rsid w:val="00C944FA"/>
    <w:rsid w:val="00C9455F"/>
    <w:rsid w:val="00C95854"/>
    <w:rsid w:val="00C95EFF"/>
    <w:rsid w:val="00C965E5"/>
    <w:rsid w:val="00C96DD0"/>
    <w:rsid w:val="00C96E6F"/>
    <w:rsid w:val="00C9732D"/>
    <w:rsid w:val="00C97872"/>
    <w:rsid w:val="00CA0532"/>
    <w:rsid w:val="00CA1799"/>
    <w:rsid w:val="00CA2241"/>
    <w:rsid w:val="00CA3CDD"/>
    <w:rsid w:val="00CA403B"/>
    <w:rsid w:val="00CA4809"/>
    <w:rsid w:val="00CA505A"/>
    <w:rsid w:val="00CA59DD"/>
    <w:rsid w:val="00CA6C4F"/>
    <w:rsid w:val="00CB008E"/>
    <w:rsid w:val="00CB01FA"/>
    <w:rsid w:val="00CB0737"/>
    <w:rsid w:val="00CB097A"/>
    <w:rsid w:val="00CB2468"/>
    <w:rsid w:val="00CB26EC"/>
    <w:rsid w:val="00CB2D2A"/>
    <w:rsid w:val="00CB2F37"/>
    <w:rsid w:val="00CB5B1E"/>
    <w:rsid w:val="00CB735B"/>
    <w:rsid w:val="00CB787A"/>
    <w:rsid w:val="00CC0C4A"/>
    <w:rsid w:val="00CC1685"/>
    <w:rsid w:val="00CC17F0"/>
    <w:rsid w:val="00CC1853"/>
    <w:rsid w:val="00CC1FAE"/>
    <w:rsid w:val="00CC3A23"/>
    <w:rsid w:val="00CC4271"/>
    <w:rsid w:val="00CC6F11"/>
    <w:rsid w:val="00CC737C"/>
    <w:rsid w:val="00CD087D"/>
    <w:rsid w:val="00CD0A66"/>
    <w:rsid w:val="00CD0F5D"/>
    <w:rsid w:val="00CD1C0B"/>
    <w:rsid w:val="00CD239A"/>
    <w:rsid w:val="00CD5512"/>
    <w:rsid w:val="00CD5BE6"/>
    <w:rsid w:val="00CD6E3D"/>
    <w:rsid w:val="00CD71AB"/>
    <w:rsid w:val="00CE0109"/>
    <w:rsid w:val="00CE1FC5"/>
    <w:rsid w:val="00CE293C"/>
    <w:rsid w:val="00CE2AA1"/>
    <w:rsid w:val="00CE2FD3"/>
    <w:rsid w:val="00CE43B9"/>
    <w:rsid w:val="00CE46E5"/>
    <w:rsid w:val="00CE485A"/>
    <w:rsid w:val="00CE5279"/>
    <w:rsid w:val="00CE5A78"/>
    <w:rsid w:val="00CE5E3C"/>
    <w:rsid w:val="00CE656A"/>
    <w:rsid w:val="00CE78AE"/>
    <w:rsid w:val="00CE7E62"/>
    <w:rsid w:val="00CF195E"/>
    <w:rsid w:val="00CF19DA"/>
    <w:rsid w:val="00CF1C7F"/>
    <w:rsid w:val="00CF1CC0"/>
    <w:rsid w:val="00CF217F"/>
    <w:rsid w:val="00CF24F8"/>
    <w:rsid w:val="00CF2653"/>
    <w:rsid w:val="00CF41E5"/>
    <w:rsid w:val="00CF4247"/>
    <w:rsid w:val="00CF5263"/>
    <w:rsid w:val="00CF60B5"/>
    <w:rsid w:val="00CF72F9"/>
    <w:rsid w:val="00D004FA"/>
    <w:rsid w:val="00D0088D"/>
    <w:rsid w:val="00D00E7E"/>
    <w:rsid w:val="00D01B21"/>
    <w:rsid w:val="00D01E2F"/>
    <w:rsid w:val="00D03102"/>
    <w:rsid w:val="00D03727"/>
    <w:rsid w:val="00D0378A"/>
    <w:rsid w:val="00D05132"/>
    <w:rsid w:val="00D054F0"/>
    <w:rsid w:val="00D05EA9"/>
    <w:rsid w:val="00D071F8"/>
    <w:rsid w:val="00D07252"/>
    <w:rsid w:val="00D074F4"/>
    <w:rsid w:val="00D077F3"/>
    <w:rsid w:val="00D07A35"/>
    <w:rsid w:val="00D07CE1"/>
    <w:rsid w:val="00D1026A"/>
    <w:rsid w:val="00D107CF"/>
    <w:rsid w:val="00D1148E"/>
    <w:rsid w:val="00D11B0B"/>
    <w:rsid w:val="00D12293"/>
    <w:rsid w:val="00D14236"/>
    <w:rsid w:val="00D14553"/>
    <w:rsid w:val="00D14604"/>
    <w:rsid w:val="00D14DB1"/>
    <w:rsid w:val="00D15F43"/>
    <w:rsid w:val="00D16E87"/>
    <w:rsid w:val="00D20B8B"/>
    <w:rsid w:val="00D20D2E"/>
    <w:rsid w:val="00D2100D"/>
    <w:rsid w:val="00D2162C"/>
    <w:rsid w:val="00D21A3C"/>
    <w:rsid w:val="00D233F1"/>
    <w:rsid w:val="00D23AC8"/>
    <w:rsid w:val="00D256F8"/>
    <w:rsid w:val="00D2685C"/>
    <w:rsid w:val="00D26A3B"/>
    <w:rsid w:val="00D27A9E"/>
    <w:rsid w:val="00D302FD"/>
    <w:rsid w:val="00D3038A"/>
    <w:rsid w:val="00D3098D"/>
    <w:rsid w:val="00D31A02"/>
    <w:rsid w:val="00D3323C"/>
    <w:rsid w:val="00D33456"/>
    <w:rsid w:val="00D3396F"/>
    <w:rsid w:val="00D33D4D"/>
    <w:rsid w:val="00D34A0B"/>
    <w:rsid w:val="00D34EF6"/>
    <w:rsid w:val="00D36234"/>
    <w:rsid w:val="00D36371"/>
    <w:rsid w:val="00D37923"/>
    <w:rsid w:val="00D4075B"/>
    <w:rsid w:val="00D437D8"/>
    <w:rsid w:val="00D43EF8"/>
    <w:rsid w:val="00D44994"/>
    <w:rsid w:val="00D45DF3"/>
    <w:rsid w:val="00D46174"/>
    <w:rsid w:val="00D47DD0"/>
    <w:rsid w:val="00D50183"/>
    <w:rsid w:val="00D514A7"/>
    <w:rsid w:val="00D51D12"/>
    <w:rsid w:val="00D5208F"/>
    <w:rsid w:val="00D5362B"/>
    <w:rsid w:val="00D55072"/>
    <w:rsid w:val="00D551B5"/>
    <w:rsid w:val="00D56DB2"/>
    <w:rsid w:val="00D5747F"/>
    <w:rsid w:val="00D57495"/>
    <w:rsid w:val="00D574FA"/>
    <w:rsid w:val="00D60577"/>
    <w:rsid w:val="00D60B38"/>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668"/>
    <w:rsid w:val="00D7356F"/>
    <w:rsid w:val="00D73587"/>
    <w:rsid w:val="00D73A16"/>
    <w:rsid w:val="00D73EBB"/>
    <w:rsid w:val="00D74F3A"/>
    <w:rsid w:val="00D751FB"/>
    <w:rsid w:val="00D754D6"/>
    <w:rsid w:val="00D761AA"/>
    <w:rsid w:val="00D76CCE"/>
    <w:rsid w:val="00D76FAE"/>
    <w:rsid w:val="00D777D7"/>
    <w:rsid w:val="00D80AB8"/>
    <w:rsid w:val="00D81792"/>
    <w:rsid w:val="00D819B1"/>
    <w:rsid w:val="00D82494"/>
    <w:rsid w:val="00D83AE9"/>
    <w:rsid w:val="00D857B8"/>
    <w:rsid w:val="00D87175"/>
    <w:rsid w:val="00D879BB"/>
    <w:rsid w:val="00D87ABF"/>
    <w:rsid w:val="00D87DFF"/>
    <w:rsid w:val="00D90CD3"/>
    <w:rsid w:val="00D919E6"/>
    <w:rsid w:val="00D91BE1"/>
    <w:rsid w:val="00D92C29"/>
    <w:rsid w:val="00D936E2"/>
    <w:rsid w:val="00D95104"/>
    <w:rsid w:val="00D95600"/>
    <w:rsid w:val="00D9683C"/>
    <w:rsid w:val="00D9761A"/>
    <w:rsid w:val="00D97884"/>
    <w:rsid w:val="00DA0A7F"/>
    <w:rsid w:val="00DA1B4D"/>
    <w:rsid w:val="00DA1C31"/>
    <w:rsid w:val="00DA20BC"/>
    <w:rsid w:val="00DA2639"/>
    <w:rsid w:val="00DA2ED7"/>
    <w:rsid w:val="00DA33D5"/>
    <w:rsid w:val="00DA3E7A"/>
    <w:rsid w:val="00DA430C"/>
    <w:rsid w:val="00DA51EC"/>
    <w:rsid w:val="00DA52AA"/>
    <w:rsid w:val="00DA5ABC"/>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42E3"/>
    <w:rsid w:val="00DB485D"/>
    <w:rsid w:val="00DB5753"/>
    <w:rsid w:val="00DC1327"/>
    <w:rsid w:val="00DC1350"/>
    <w:rsid w:val="00DC3237"/>
    <w:rsid w:val="00DC41A4"/>
    <w:rsid w:val="00DC5672"/>
    <w:rsid w:val="00DC56F2"/>
    <w:rsid w:val="00DC60A2"/>
    <w:rsid w:val="00DC6519"/>
    <w:rsid w:val="00DC6600"/>
    <w:rsid w:val="00DC67BD"/>
    <w:rsid w:val="00DC6924"/>
    <w:rsid w:val="00DC71F2"/>
    <w:rsid w:val="00DD0949"/>
    <w:rsid w:val="00DD2025"/>
    <w:rsid w:val="00DD22EA"/>
    <w:rsid w:val="00DD23A0"/>
    <w:rsid w:val="00DD3EF5"/>
    <w:rsid w:val="00DD53FA"/>
    <w:rsid w:val="00DD5F42"/>
    <w:rsid w:val="00DD617B"/>
    <w:rsid w:val="00DD71AB"/>
    <w:rsid w:val="00DD7357"/>
    <w:rsid w:val="00DE0E59"/>
    <w:rsid w:val="00DE0F6C"/>
    <w:rsid w:val="00DE219B"/>
    <w:rsid w:val="00DE3AAF"/>
    <w:rsid w:val="00DE52E3"/>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E002F1"/>
    <w:rsid w:val="00E0082C"/>
    <w:rsid w:val="00E01DAA"/>
    <w:rsid w:val="00E0206B"/>
    <w:rsid w:val="00E023E5"/>
    <w:rsid w:val="00E02432"/>
    <w:rsid w:val="00E04022"/>
    <w:rsid w:val="00E0492E"/>
    <w:rsid w:val="00E06481"/>
    <w:rsid w:val="00E0728F"/>
    <w:rsid w:val="00E0755C"/>
    <w:rsid w:val="00E1026A"/>
    <w:rsid w:val="00E14A7E"/>
    <w:rsid w:val="00E151E1"/>
    <w:rsid w:val="00E17619"/>
    <w:rsid w:val="00E17805"/>
    <w:rsid w:val="00E20F79"/>
    <w:rsid w:val="00E21278"/>
    <w:rsid w:val="00E22CCD"/>
    <w:rsid w:val="00E23A11"/>
    <w:rsid w:val="00E23FB7"/>
    <w:rsid w:val="00E24A27"/>
    <w:rsid w:val="00E25F89"/>
    <w:rsid w:val="00E3094A"/>
    <w:rsid w:val="00E32D62"/>
    <w:rsid w:val="00E339DC"/>
    <w:rsid w:val="00E33E15"/>
    <w:rsid w:val="00E361B8"/>
    <w:rsid w:val="00E36A1B"/>
    <w:rsid w:val="00E41E5B"/>
    <w:rsid w:val="00E429ED"/>
    <w:rsid w:val="00E43F37"/>
    <w:rsid w:val="00E450ED"/>
    <w:rsid w:val="00E4791B"/>
    <w:rsid w:val="00E47E31"/>
    <w:rsid w:val="00E50AC6"/>
    <w:rsid w:val="00E51DDD"/>
    <w:rsid w:val="00E51FDD"/>
    <w:rsid w:val="00E52435"/>
    <w:rsid w:val="00E52B04"/>
    <w:rsid w:val="00E53017"/>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F36"/>
    <w:rsid w:val="00E70016"/>
    <w:rsid w:val="00E70BC7"/>
    <w:rsid w:val="00E70FBC"/>
    <w:rsid w:val="00E72C01"/>
    <w:rsid w:val="00E741AC"/>
    <w:rsid w:val="00E75174"/>
    <w:rsid w:val="00E75774"/>
    <w:rsid w:val="00E75EBA"/>
    <w:rsid w:val="00E763B4"/>
    <w:rsid w:val="00E775E3"/>
    <w:rsid w:val="00E77848"/>
    <w:rsid w:val="00E80514"/>
    <w:rsid w:val="00E80884"/>
    <w:rsid w:val="00E80E5B"/>
    <w:rsid w:val="00E816C5"/>
    <w:rsid w:val="00E81CE0"/>
    <w:rsid w:val="00E81E7C"/>
    <w:rsid w:val="00E8224D"/>
    <w:rsid w:val="00E831EC"/>
    <w:rsid w:val="00E8519F"/>
    <w:rsid w:val="00E85CC3"/>
    <w:rsid w:val="00E8644A"/>
    <w:rsid w:val="00E90279"/>
    <w:rsid w:val="00E90635"/>
    <w:rsid w:val="00E909A1"/>
    <w:rsid w:val="00E90B60"/>
    <w:rsid w:val="00E90BFF"/>
    <w:rsid w:val="00E910F8"/>
    <w:rsid w:val="00E91F04"/>
    <w:rsid w:val="00E91F35"/>
    <w:rsid w:val="00E94AB0"/>
    <w:rsid w:val="00E95BA6"/>
    <w:rsid w:val="00E97648"/>
    <w:rsid w:val="00E97D90"/>
    <w:rsid w:val="00EA082D"/>
    <w:rsid w:val="00EA0E4A"/>
    <w:rsid w:val="00EA1A54"/>
    <w:rsid w:val="00EA2226"/>
    <w:rsid w:val="00EA26FC"/>
    <w:rsid w:val="00EA3B5A"/>
    <w:rsid w:val="00EA410E"/>
    <w:rsid w:val="00EA4FD1"/>
    <w:rsid w:val="00EA53C2"/>
    <w:rsid w:val="00EA5695"/>
    <w:rsid w:val="00EA5B0A"/>
    <w:rsid w:val="00EA65AD"/>
    <w:rsid w:val="00EA7FCF"/>
    <w:rsid w:val="00EB073B"/>
    <w:rsid w:val="00EB0CA3"/>
    <w:rsid w:val="00EB0FE9"/>
    <w:rsid w:val="00EB104F"/>
    <w:rsid w:val="00EB1126"/>
    <w:rsid w:val="00EB1B27"/>
    <w:rsid w:val="00EB1DA8"/>
    <w:rsid w:val="00EB201E"/>
    <w:rsid w:val="00EB2865"/>
    <w:rsid w:val="00EB4CFF"/>
    <w:rsid w:val="00EB5476"/>
    <w:rsid w:val="00EB70B0"/>
    <w:rsid w:val="00EB7633"/>
    <w:rsid w:val="00EB7736"/>
    <w:rsid w:val="00EB7B0C"/>
    <w:rsid w:val="00EC2421"/>
    <w:rsid w:val="00EC2E2D"/>
    <w:rsid w:val="00EC3BDB"/>
    <w:rsid w:val="00EC462B"/>
    <w:rsid w:val="00EC4723"/>
    <w:rsid w:val="00EC56E0"/>
    <w:rsid w:val="00EC6057"/>
    <w:rsid w:val="00EC6847"/>
    <w:rsid w:val="00EC7DB6"/>
    <w:rsid w:val="00ED162F"/>
    <w:rsid w:val="00ED2E52"/>
    <w:rsid w:val="00ED3024"/>
    <w:rsid w:val="00ED4896"/>
    <w:rsid w:val="00ED5FE4"/>
    <w:rsid w:val="00ED71C5"/>
    <w:rsid w:val="00ED795E"/>
    <w:rsid w:val="00ED7B10"/>
    <w:rsid w:val="00EE16FA"/>
    <w:rsid w:val="00EE3A5E"/>
    <w:rsid w:val="00EE3C42"/>
    <w:rsid w:val="00EE3D4F"/>
    <w:rsid w:val="00EE534D"/>
    <w:rsid w:val="00EE5560"/>
    <w:rsid w:val="00EE6F1E"/>
    <w:rsid w:val="00EE7ABA"/>
    <w:rsid w:val="00EE7D71"/>
    <w:rsid w:val="00EF0348"/>
    <w:rsid w:val="00EF1F9C"/>
    <w:rsid w:val="00EF41F6"/>
    <w:rsid w:val="00EF4366"/>
    <w:rsid w:val="00EF4506"/>
    <w:rsid w:val="00EF4CD6"/>
    <w:rsid w:val="00EF55A0"/>
    <w:rsid w:val="00EF5FDA"/>
    <w:rsid w:val="00EF63D1"/>
    <w:rsid w:val="00EF6513"/>
    <w:rsid w:val="00EF6683"/>
    <w:rsid w:val="00EF7002"/>
    <w:rsid w:val="00EF769B"/>
    <w:rsid w:val="00F027BA"/>
    <w:rsid w:val="00F03E79"/>
    <w:rsid w:val="00F0628D"/>
    <w:rsid w:val="00F06651"/>
    <w:rsid w:val="00F06814"/>
    <w:rsid w:val="00F07DE6"/>
    <w:rsid w:val="00F1056C"/>
    <w:rsid w:val="00F107F1"/>
    <w:rsid w:val="00F10FC1"/>
    <w:rsid w:val="00F112FD"/>
    <w:rsid w:val="00F133A1"/>
    <w:rsid w:val="00F13ECD"/>
    <w:rsid w:val="00F141F7"/>
    <w:rsid w:val="00F155CE"/>
    <w:rsid w:val="00F157BF"/>
    <w:rsid w:val="00F16BF2"/>
    <w:rsid w:val="00F17EAE"/>
    <w:rsid w:val="00F218D4"/>
    <w:rsid w:val="00F21B8B"/>
    <w:rsid w:val="00F2250A"/>
    <w:rsid w:val="00F2280F"/>
    <w:rsid w:val="00F22C1A"/>
    <w:rsid w:val="00F24788"/>
    <w:rsid w:val="00F249C2"/>
    <w:rsid w:val="00F25C5E"/>
    <w:rsid w:val="00F2640F"/>
    <w:rsid w:val="00F27C34"/>
    <w:rsid w:val="00F27E46"/>
    <w:rsid w:val="00F301C2"/>
    <w:rsid w:val="00F302E1"/>
    <w:rsid w:val="00F3131D"/>
    <w:rsid w:val="00F31B22"/>
    <w:rsid w:val="00F31B49"/>
    <w:rsid w:val="00F31CEC"/>
    <w:rsid w:val="00F32F56"/>
    <w:rsid w:val="00F33D4F"/>
    <w:rsid w:val="00F346C5"/>
    <w:rsid w:val="00F34CD6"/>
    <w:rsid w:val="00F3510D"/>
    <w:rsid w:val="00F35873"/>
    <w:rsid w:val="00F35920"/>
    <w:rsid w:val="00F35F17"/>
    <w:rsid w:val="00F366A5"/>
    <w:rsid w:val="00F36C5F"/>
    <w:rsid w:val="00F37259"/>
    <w:rsid w:val="00F405A4"/>
    <w:rsid w:val="00F416B8"/>
    <w:rsid w:val="00F41F05"/>
    <w:rsid w:val="00F42287"/>
    <w:rsid w:val="00F42770"/>
    <w:rsid w:val="00F433BD"/>
    <w:rsid w:val="00F4384F"/>
    <w:rsid w:val="00F43D8B"/>
    <w:rsid w:val="00F44EC5"/>
    <w:rsid w:val="00F46DBB"/>
    <w:rsid w:val="00F47498"/>
    <w:rsid w:val="00F512B2"/>
    <w:rsid w:val="00F5283D"/>
    <w:rsid w:val="00F52ABA"/>
    <w:rsid w:val="00F52BC7"/>
    <w:rsid w:val="00F53BF4"/>
    <w:rsid w:val="00F54266"/>
    <w:rsid w:val="00F55043"/>
    <w:rsid w:val="00F56DCF"/>
    <w:rsid w:val="00F57034"/>
    <w:rsid w:val="00F57042"/>
    <w:rsid w:val="00F5785A"/>
    <w:rsid w:val="00F57994"/>
    <w:rsid w:val="00F60BE9"/>
    <w:rsid w:val="00F61FD8"/>
    <w:rsid w:val="00F62DBF"/>
    <w:rsid w:val="00F6364F"/>
    <w:rsid w:val="00F63B68"/>
    <w:rsid w:val="00F641FC"/>
    <w:rsid w:val="00F647F7"/>
    <w:rsid w:val="00F656FA"/>
    <w:rsid w:val="00F6583C"/>
    <w:rsid w:val="00F6589A"/>
    <w:rsid w:val="00F66832"/>
    <w:rsid w:val="00F6702D"/>
    <w:rsid w:val="00F6783E"/>
    <w:rsid w:val="00F70DBE"/>
    <w:rsid w:val="00F71124"/>
    <w:rsid w:val="00F71888"/>
    <w:rsid w:val="00F719CD"/>
    <w:rsid w:val="00F71BB8"/>
    <w:rsid w:val="00F724AB"/>
    <w:rsid w:val="00F72584"/>
    <w:rsid w:val="00F7290D"/>
    <w:rsid w:val="00F7302F"/>
    <w:rsid w:val="00F732EC"/>
    <w:rsid w:val="00F73D08"/>
    <w:rsid w:val="00F7586B"/>
    <w:rsid w:val="00F75881"/>
    <w:rsid w:val="00F75F2F"/>
    <w:rsid w:val="00F76445"/>
    <w:rsid w:val="00F76ECC"/>
    <w:rsid w:val="00F777EF"/>
    <w:rsid w:val="00F80399"/>
    <w:rsid w:val="00F812C8"/>
    <w:rsid w:val="00F8132D"/>
    <w:rsid w:val="00F818AE"/>
    <w:rsid w:val="00F81B40"/>
    <w:rsid w:val="00F820C4"/>
    <w:rsid w:val="00F82467"/>
    <w:rsid w:val="00F82A7E"/>
    <w:rsid w:val="00F832A6"/>
    <w:rsid w:val="00F83829"/>
    <w:rsid w:val="00F8392E"/>
    <w:rsid w:val="00F84069"/>
    <w:rsid w:val="00F843D7"/>
    <w:rsid w:val="00F84CBB"/>
    <w:rsid w:val="00F85536"/>
    <w:rsid w:val="00F8657A"/>
    <w:rsid w:val="00F8679A"/>
    <w:rsid w:val="00F869AF"/>
    <w:rsid w:val="00F87117"/>
    <w:rsid w:val="00F8736C"/>
    <w:rsid w:val="00F9030E"/>
    <w:rsid w:val="00F904D3"/>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987"/>
    <w:rsid w:val="00FA3B76"/>
    <w:rsid w:val="00FA40C0"/>
    <w:rsid w:val="00FA4D66"/>
    <w:rsid w:val="00FA5A4E"/>
    <w:rsid w:val="00FB0082"/>
    <w:rsid w:val="00FB0243"/>
    <w:rsid w:val="00FB1527"/>
    <w:rsid w:val="00FB2537"/>
    <w:rsid w:val="00FB33DC"/>
    <w:rsid w:val="00FB3CFF"/>
    <w:rsid w:val="00FB4338"/>
    <w:rsid w:val="00FB477E"/>
    <w:rsid w:val="00FB4C3F"/>
    <w:rsid w:val="00FB4C9C"/>
    <w:rsid w:val="00FB6165"/>
    <w:rsid w:val="00FC0150"/>
    <w:rsid w:val="00FC03AB"/>
    <w:rsid w:val="00FC1B13"/>
    <w:rsid w:val="00FC1FBB"/>
    <w:rsid w:val="00FC3DC5"/>
    <w:rsid w:val="00FC4729"/>
    <w:rsid w:val="00FC4A8C"/>
    <w:rsid w:val="00FC4B80"/>
    <w:rsid w:val="00FC53DB"/>
    <w:rsid w:val="00FC5FC2"/>
    <w:rsid w:val="00FC6177"/>
    <w:rsid w:val="00FC63D1"/>
    <w:rsid w:val="00FC7528"/>
    <w:rsid w:val="00FD0572"/>
    <w:rsid w:val="00FD1A97"/>
    <w:rsid w:val="00FD2D7B"/>
    <w:rsid w:val="00FD319C"/>
    <w:rsid w:val="00FD37F6"/>
    <w:rsid w:val="00FD4589"/>
    <w:rsid w:val="00FD473E"/>
    <w:rsid w:val="00FD4F81"/>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62A1"/>
  <w15:docId w15:val="{5BAD9DEA-0F05-478E-9209-A9230037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link w:val="ListParagraph"/>
    <w:uiPriority w:val="34"/>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semiHidden/>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4AA4E-744D-4D16-8C28-1E1F74B5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2763</Words>
  <Characters>15752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2018-09-28T19:33:00Z</dcterms:created>
  <dcterms:modified xsi:type="dcterms:W3CDTF">2018-09-28T20:23:00Z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(3)d1yAL4fNUONJpK0kgt9Tlx22Sfa43VARrmlAK2k0clh/PAXCmrE+e6bYoBEDVxaxgbSTyjtv
kZkGhNklLFxwVfbNZuSXIengEnYyGk17MDdoIss09muOzOeJqnLXK77md+q8O/5Qk9YQU5X7
hQhfGDqMK631VcvZiH0e8RgjI/nc8qs+UeTATOWUqOSunIbQKTXW8PC9GBrzsvu9nXEi5XQw
+fOGp9rKpk0S4SmDih</vt:lpwstr>
  </property>
  <property fmtid="{D5CDD505-2E9C-101B-9397-08002B2CF9AE}" pid="13" name="_2015_ms_pID_725343_00">
    <vt:lpwstr>_2015_ms_pID_725343</vt:lpwstr>
  </property>
  <property fmtid="{D5CDD505-2E9C-101B-9397-08002B2CF9AE}" pid="14" name="_2015_ms_pID_7253431">
    <vt:lpwstr>BN6sQHhSjm1AaSIgdMg4q45WSB2VePdEJij7w0oHU6gweNhATndY2A
vZGgq4gMj2LFzP1keJp44r/AFND574p7Zf0HLd9jWF4LS/3qSOqnbFPq5O2dyCZQjDX8KSM4
QYkHsXJuULUQtF0hbrrEyhLm7foc8BDtVENN/LEskId05k6eED4nfchct1cP5JaP4K58Y1sA
sTRPfQKaRkZxM3uLoGm3E0R64Z+QfN2PnKld</vt:lpwstr>
  </property>
  <property fmtid="{D5CDD505-2E9C-101B-9397-08002B2CF9AE}" pid="15" name="_2015_ms_pID_7253431_00">
    <vt:lpwstr>_2015_ms_pID_7253431</vt:lpwstr>
  </property>
  <property fmtid="{D5CDD505-2E9C-101B-9397-08002B2CF9AE}" pid="16" name="_2015_ms_pID_7253432">
    <vt:lpwstr>LSSNPXhM582ZivUWUbZXZJLBj7yu0H3yFRP4
1+8QioMVOykmYc+SMp3UmsL2O2NnVw==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1538163191</vt:lpwstr>
  </property>
</Properties>
</file>