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1F2" w:rsidRPr="00CF195E" w:rsidRDefault="00482751" w:rsidP="007C61F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F868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C61F2" w:rsidRPr="00CF195E">
        <w:rPr>
          <w:b/>
          <w:kern w:val="2"/>
          <w:lang w:eastAsia="zh-CN"/>
        </w:rPr>
        <w:t>3GPP TSG RAN WG1 Meeting #</w:t>
      </w:r>
      <w:r w:rsidR="007C61F2">
        <w:rPr>
          <w:b/>
          <w:kern w:val="2"/>
          <w:lang w:eastAsia="zh-CN"/>
        </w:rPr>
        <w:t>93</w:t>
      </w:r>
      <w:r w:rsidR="007C61F2" w:rsidRPr="00CF195E">
        <w:rPr>
          <w:b/>
          <w:kern w:val="2"/>
          <w:lang w:eastAsia="zh-CN"/>
        </w:rPr>
        <w:tab/>
        <w:t>R1-</w:t>
      </w:r>
      <w:r w:rsidR="00804346" w:rsidRPr="00804346">
        <w:rPr>
          <w:b/>
          <w:kern w:val="2"/>
          <w:lang w:eastAsia="zh-CN"/>
        </w:rPr>
        <w:t>1805926</w:t>
      </w:r>
    </w:p>
    <w:p w:rsidR="007C61F2" w:rsidRPr="00CF195E" w:rsidRDefault="007C61F2" w:rsidP="007C61F2">
      <w:pPr>
        <w:jc w:val="left"/>
        <w:rPr>
          <w:b/>
          <w:kern w:val="2"/>
          <w:lang w:eastAsia="zh-CN"/>
        </w:rPr>
      </w:pPr>
      <w:r>
        <w:rPr>
          <w:b/>
          <w:kern w:val="2"/>
          <w:lang w:eastAsia="zh-CN"/>
        </w:rPr>
        <w:t>Busan, Korea, May 21 – 25, 2018</w:t>
      </w:r>
    </w:p>
    <w:p w:rsidR="00267646" w:rsidRPr="007C61F2" w:rsidRDefault="00267646" w:rsidP="00267646">
      <w:pPr>
        <w:pBdr>
          <w:top w:val="single" w:sz="4" w:space="1" w:color="auto"/>
        </w:pBdr>
        <w:spacing w:after="0"/>
        <w:jc w:val="left"/>
        <w:rPr>
          <w:b/>
          <w:kern w:val="2"/>
          <w:sz w:val="16"/>
          <w:szCs w:val="16"/>
          <w:lang w:eastAsia="zh-CN"/>
        </w:rPr>
      </w:pPr>
    </w:p>
    <w:p w:rsidR="00267646" w:rsidRPr="00CF195E" w:rsidRDefault="00267646" w:rsidP="0026764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C14991" w:rsidRPr="00B91B40">
        <w:rPr>
          <w:b/>
          <w:kern w:val="2"/>
          <w:lang w:eastAsia="zh-CN"/>
        </w:rPr>
        <w:t>8</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67646">
        <w:rPr>
          <w:b/>
          <w:kern w:val="2"/>
          <w:lang w:eastAsia="zh-CN"/>
        </w:rPr>
        <w:t xml:space="preserve">Consideration on evaluation features and parameters for IMT-2020 </w:t>
      </w:r>
      <w:proofErr w:type="spellStart"/>
      <w:r w:rsidRPr="00267646">
        <w:rPr>
          <w:b/>
          <w:kern w:val="2"/>
          <w:lang w:eastAsia="zh-CN"/>
        </w:rPr>
        <w:t>self evaluation</w:t>
      </w:r>
      <w:proofErr w:type="spellEnd"/>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9E7752" w:rsidRDefault="009E7752" w:rsidP="009E7752">
      <w:pPr>
        <w:rPr>
          <w:rFonts w:eastAsiaTheme="minorEastAsia"/>
          <w:lang w:eastAsia="zh-CN"/>
        </w:rPr>
      </w:pPr>
      <w:r>
        <w:rPr>
          <w:rFonts w:eastAsiaTheme="minorEastAsia"/>
          <w:lang w:eastAsia="zh-CN"/>
        </w:rPr>
        <w:t>In RAN1#92 meeting</w:t>
      </w:r>
      <w:r w:rsidR="00FE4869">
        <w:rPr>
          <w:rFonts w:eastAsiaTheme="minorEastAsia"/>
          <w:lang w:eastAsia="zh-CN"/>
        </w:rPr>
        <w:t xml:space="preserve"> and RAN1#92bis meeting</w:t>
      </w:r>
      <w:r>
        <w:rPr>
          <w:rFonts w:eastAsiaTheme="minorEastAsia"/>
          <w:lang w:eastAsia="zh-CN"/>
        </w:rPr>
        <w:t>, the evaluation features and assumptions for IMT-2020 submission was discussed. It was agreed in [1] that</w:t>
      </w:r>
    </w:p>
    <w:p w:rsidR="009E7752" w:rsidRPr="00E11BBF" w:rsidRDefault="009E7752" w:rsidP="009E7752">
      <w:pPr>
        <w:pStyle w:val="afc"/>
        <w:numPr>
          <w:ilvl w:val="0"/>
          <w:numId w:val="24"/>
        </w:numPr>
        <w:ind w:firstLineChars="0"/>
        <w:rPr>
          <w:rFonts w:ascii="Times New Roman" w:hAnsi="Times New Roman"/>
          <w:lang w:val="en-GB"/>
        </w:rPr>
      </w:pPr>
      <w:r w:rsidRPr="007809DE">
        <w:rPr>
          <w:rFonts w:ascii="Times New Roman" w:hAnsi="Times New Roman"/>
        </w:rPr>
        <w:t xml:space="preserve">The technical features and system configurations that are supported by Rel-15 can be used in </w:t>
      </w:r>
      <w:proofErr w:type="spellStart"/>
      <w:r w:rsidRPr="007809DE">
        <w:rPr>
          <w:rFonts w:ascii="Times New Roman" w:hAnsi="Times New Roman"/>
        </w:rPr>
        <w:t>self evaluation</w:t>
      </w:r>
      <w:proofErr w:type="spellEnd"/>
      <w:r w:rsidRPr="007809DE">
        <w:rPr>
          <w:rFonts w:ascii="Times New Roman" w:hAnsi="Times New Roman"/>
        </w:rPr>
        <w:t>.</w:t>
      </w:r>
    </w:p>
    <w:p w:rsidR="009E7752" w:rsidRDefault="00FE4869" w:rsidP="00E35D3F">
      <w:pPr>
        <w:spacing w:beforeLines="50" w:before="120"/>
        <w:rPr>
          <w:rFonts w:eastAsiaTheme="minorEastAsia"/>
          <w:lang w:val="en-GB" w:eastAsia="zh-CN"/>
        </w:rPr>
      </w:pPr>
      <w:r>
        <w:rPr>
          <w:rFonts w:eastAsiaTheme="minorEastAsia"/>
          <w:lang w:val="en-GB" w:eastAsia="zh-CN"/>
        </w:rPr>
        <w:t>In [1] and [2]</w:t>
      </w:r>
      <w:r w:rsidR="009E7752" w:rsidRPr="00E11BBF">
        <w:rPr>
          <w:rFonts w:eastAsiaTheme="minorEastAsia"/>
          <w:lang w:val="en-GB" w:eastAsia="zh-CN"/>
        </w:rPr>
        <w:t>, the detailed technical parameters an</w:t>
      </w:r>
      <w:r w:rsidR="009E7752">
        <w:rPr>
          <w:rFonts w:eastAsiaTheme="minorEastAsia"/>
          <w:lang w:val="en-GB" w:eastAsia="zh-CN"/>
        </w:rPr>
        <w:t>d configuration</w:t>
      </w:r>
      <w:r w:rsidR="009E7752">
        <w:rPr>
          <w:rFonts w:eastAsiaTheme="minorEastAsia" w:hint="eastAsia"/>
          <w:lang w:val="en-GB" w:eastAsia="zh-CN"/>
        </w:rPr>
        <w:t xml:space="preserve"> parameters </w:t>
      </w:r>
      <w:r w:rsidR="00E11BBF">
        <w:rPr>
          <w:rFonts w:eastAsiaTheme="minorEastAsia"/>
          <w:lang w:val="en-GB" w:eastAsia="zh-CN"/>
        </w:rPr>
        <w:t>for FR1</w:t>
      </w:r>
      <w:r>
        <w:rPr>
          <w:rFonts w:eastAsiaTheme="minorEastAsia"/>
          <w:lang w:val="en-GB" w:eastAsia="zh-CN"/>
        </w:rPr>
        <w:t xml:space="preserve"> and FR2 are provided. In [3], the detailed evaluation methodology for mobility is </w:t>
      </w:r>
      <w:r w:rsidR="00EE6EA0">
        <w:rPr>
          <w:rFonts w:eastAsiaTheme="minorEastAsia"/>
          <w:lang w:val="en-GB" w:eastAsia="zh-CN"/>
        </w:rPr>
        <w:t>provided.</w:t>
      </w:r>
    </w:p>
    <w:p w:rsidR="00E11BBF" w:rsidRPr="007809DE" w:rsidRDefault="00E11BBF" w:rsidP="00E35D3F">
      <w:pPr>
        <w:spacing w:beforeLines="50" w:before="120"/>
        <w:rPr>
          <w:rFonts w:eastAsiaTheme="minorEastAsia"/>
          <w:lang w:val="en-GB" w:eastAsia="zh-CN"/>
        </w:rPr>
      </w:pPr>
      <w:r>
        <w:rPr>
          <w:rFonts w:eastAsiaTheme="minorEastAsia"/>
          <w:lang w:val="en-GB" w:eastAsia="zh-CN"/>
        </w:rPr>
        <w:t xml:space="preserve">In [1], other features that are supported by Rel-15 are given in Section 3. We think these features can contribute to the technical performance requirements related to </w:t>
      </w:r>
      <w:proofErr w:type="spellStart"/>
      <w:r>
        <w:rPr>
          <w:rFonts w:eastAsiaTheme="minorEastAsia"/>
          <w:lang w:val="en-GB" w:eastAsia="zh-CN"/>
        </w:rPr>
        <w:t>eMBB</w:t>
      </w:r>
      <w:proofErr w:type="spellEnd"/>
      <w:r>
        <w:rPr>
          <w:rFonts w:eastAsiaTheme="minorEastAsia"/>
          <w:lang w:val="en-GB" w:eastAsia="zh-CN"/>
        </w:rPr>
        <w:t xml:space="preserve"> as well as URLLC, and can be included in </w:t>
      </w:r>
      <w:proofErr w:type="spellStart"/>
      <w:r>
        <w:rPr>
          <w:rFonts w:eastAsiaTheme="minorEastAsia"/>
          <w:lang w:val="en-GB" w:eastAsia="zh-CN"/>
        </w:rPr>
        <w:t>self evaluation</w:t>
      </w:r>
      <w:proofErr w:type="spellEnd"/>
      <w:r>
        <w:rPr>
          <w:rFonts w:eastAsiaTheme="minorEastAsia"/>
          <w:lang w:val="en-GB" w:eastAsia="zh-CN"/>
        </w:rPr>
        <w:t xml:space="preserve">. </w:t>
      </w:r>
    </w:p>
    <w:p w:rsidR="009954B7" w:rsidRDefault="00F80042" w:rsidP="005C5668">
      <w:pPr>
        <w:rPr>
          <w:rFonts w:eastAsiaTheme="minorEastAsia"/>
          <w:lang w:eastAsia="zh-CN"/>
        </w:rPr>
      </w:pPr>
      <w:r w:rsidRPr="00381C38">
        <w:rPr>
          <w:rFonts w:eastAsiaTheme="minorEastAsia" w:hint="eastAsia"/>
          <w:lang w:eastAsia="zh-CN"/>
        </w:rPr>
        <w:t xml:space="preserve">In this </w:t>
      </w:r>
      <w:r w:rsidR="00CA401A" w:rsidRPr="00381C38">
        <w:rPr>
          <w:rFonts w:eastAsiaTheme="minorEastAsia" w:hint="eastAsia"/>
          <w:lang w:eastAsia="zh-CN"/>
        </w:rPr>
        <w:t xml:space="preserve">contribution, </w:t>
      </w:r>
      <w:r w:rsidR="00E11BBF">
        <w:rPr>
          <w:rFonts w:eastAsiaTheme="minorEastAsia"/>
          <w:lang w:eastAsia="zh-CN"/>
        </w:rPr>
        <w:t xml:space="preserve">the </w:t>
      </w:r>
      <w:r w:rsidR="008A7B75">
        <w:rPr>
          <w:rFonts w:eastAsiaTheme="minorEastAsia" w:hint="eastAsia"/>
          <w:lang w:eastAsia="zh-CN"/>
        </w:rPr>
        <w:t xml:space="preserve">consideration on </w:t>
      </w:r>
      <w:r w:rsidR="001D787F">
        <w:rPr>
          <w:rFonts w:eastAsiaTheme="minorEastAsia" w:hint="eastAsia"/>
          <w:lang w:eastAsia="zh-CN"/>
        </w:rPr>
        <w:t xml:space="preserve">NR </w:t>
      </w:r>
      <w:r w:rsidR="008A7B75">
        <w:rPr>
          <w:rFonts w:eastAsiaTheme="minorEastAsia" w:hint="eastAsia"/>
          <w:lang w:eastAsia="zh-CN"/>
        </w:rPr>
        <w:t xml:space="preserve">evaluation features and parameters for IMT-2020 </w:t>
      </w:r>
      <w:r w:rsidR="005671F7">
        <w:rPr>
          <w:rFonts w:eastAsiaTheme="minorEastAsia"/>
          <w:lang w:eastAsia="zh-CN"/>
        </w:rPr>
        <w:t>self-evaluation</w:t>
      </w:r>
      <w:r w:rsidR="008A7B75">
        <w:rPr>
          <w:rFonts w:eastAsiaTheme="minorEastAsia" w:hint="eastAsia"/>
          <w:lang w:eastAsia="zh-CN"/>
        </w:rPr>
        <w:t xml:space="preserve"> is provided</w:t>
      </w:r>
      <w:r w:rsidRPr="00381C38">
        <w:rPr>
          <w:rFonts w:eastAsiaTheme="minorEastAsia" w:hint="eastAsia"/>
          <w:lang w:eastAsia="zh-CN"/>
        </w:rPr>
        <w:t>.</w:t>
      </w:r>
      <w:r w:rsidR="008A7B75">
        <w:rPr>
          <w:rFonts w:eastAsiaTheme="minorEastAsia" w:hint="eastAsia"/>
          <w:lang w:eastAsia="zh-CN"/>
        </w:rPr>
        <w:t xml:space="preserve"> </w:t>
      </w:r>
    </w:p>
    <w:p w:rsidR="0007473C" w:rsidRPr="00631C3E" w:rsidRDefault="00E11BBF" w:rsidP="005C5668">
      <w:pPr>
        <w:rPr>
          <w:lang w:eastAsia="zh-CN"/>
        </w:rPr>
      </w:pPr>
      <w:r>
        <w:rPr>
          <w:rFonts w:eastAsiaTheme="minorEastAsia"/>
          <w:lang w:eastAsia="zh-CN"/>
        </w:rPr>
        <w:t>Furthermore,</w:t>
      </w:r>
      <w:r w:rsidR="009954B7">
        <w:rPr>
          <w:rFonts w:eastAsiaTheme="minorEastAsia"/>
          <w:lang w:eastAsia="zh-CN"/>
        </w:rPr>
        <w:t xml:space="preserve"> to facilitate the progress of </w:t>
      </w:r>
      <w:proofErr w:type="spellStart"/>
      <w:r w:rsidR="009954B7">
        <w:rPr>
          <w:rFonts w:eastAsiaTheme="minorEastAsia"/>
          <w:lang w:eastAsia="zh-CN"/>
        </w:rPr>
        <w:t>self evaluation</w:t>
      </w:r>
      <w:proofErr w:type="spellEnd"/>
      <w:r w:rsidR="009954B7">
        <w:rPr>
          <w:rFonts w:eastAsiaTheme="minorEastAsia"/>
          <w:lang w:eastAsia="zh-CN"/>
        </w:rPr>
        <w:t>,</w:t>
      </w:r>
      <w:r>
        <w:rPr>
          <w:rFonts w:eastAsiaTheme="minorEastAsia"/>
          <w:lang w:eastAsia="zh-CN"/>
        </w:rPr>
        <w:t xml:space="preserve"> the detailed </w:t>
      </w:r>
      <w:r w:rsidR="009954B7">
        <w:rPr>
          <w:rFonts w:eastAsiaTheme="minorEastAsia"/>
          <w:lang w:eastAsia="zh-CN"/>
        </w:rPr>
        <w:t xml:space="preserve">evaluation method for connection density and reliability </w:t>
      </w:r>
      <w:r>
        <w:rPr>
          <w:rFonts w:eastAsiaTheme="minorEastAsia"/>
          <w:lang w:eastAsia="zh-CN"/>
        </w:rPr>
        <w:t xml:space="preserve">are </w:t>
      </w:r>
      <w:r w:rsidR="009954B7">
        <w:rPr>
          <w:rFonts w:eastAsiaTheme="minorEastAsia"/>
          <w:lang w:eastAsia="zh-CN"/>
        </w:rPr>
        <w:t xml:space="preserve">also </w:t>
      </w:r>
      <w:r>
        <w:rPr>
          <w:rFonts w:eastAsiaTheme="minorEastAsia"/>
          <w:lang w:eastAsia="zh-CN"/>
        </w:rPr>
        <w:t xml:space="preserve">proposed, which could help the simulation setup for </w:t>
      </w:r>
      <w:r w:rsidR="00EE114C">
        <w:rPr>
          <w:rFonts w:eastAsiaTheme="minorEastAsia"/>
          <w:lang w:eastAsia="zh-CN"/>
        </w:rPr>
        <w:t>these evaluations</w:t>
      </w:r>
      <w:r>
        <w:rPr>
          <w:rFonts w:eastAsiaTheme="minorEastAsia"/>
          <w:lang w:eastAsia="zh-CN"/>
        </w:rPr>
        <w:t>.</w:t>
      </w:r>
    </w:p>
    <w:p w:rsidR="0017331A" w:rsidRDefault="0041445D" w:rsidP="0073232A">
      <w:pPr>
        <w:pStyle w:val="1"/>
        <w:jc w:val="left"/>
        <w:rPr>
          <w:lang w:eastAsia="zh-CN"/>
        </w:rPr>
      </w:pPr>
      <w:bookmarkStart w:id="2" w:name="_Ref129681832"/>
      <w:r>
        <w:rPr>
          <w:rFonts w:hint="eastAsia"/>
          <w:lang w:eastAsia="zh-CN"/>
        </w:rPr>
        <w:t>General feature consideration</w:t>
      </w:r>
    </w:p>
    <w:p w:rsidR="00484B79" w:rsidRDefault="00A367FE" w:rsidP="003D1D5B">
      <w:pPr>
        <w:rPr>
          <w:lang w:eastAsia="zh-CN"/>
        </w:rPr>
      </w:pPr>
      <w:r>
        <w:rPr>
          <w:lang w:eastAsia="zh-CN"/>
        </w:rPr>
        <w:t>As agreed in [1], t</w:t>
      </w:r>
      <w:r w:rsidR="003D1D5B">
        <w:rPr>
          <w:rFonts w:hint="eastAsia"/>
          <w:lang w:eastAsia="zh-CN"/>
        </w:rPr>
        <w:t xml:space="preserve">he technical features developed in Rel-15 can be used in </w:t>
      </w:r>
      <w:proofErr w:type="spellStart"/>
      <w:r w:rsidR="003D1D5B">
        <w:rPr>
          <w:rFonts w:hint="eastAsia"/>
          <w:lang w:eastAsia="zh-CN"/>
        </w:rPr>
        <w:t>self evaluation</w:t>
      </w:r>
      <w:proofErr w:type="spellEnd"/>
      <w:r w:rsidR="003D1D5B">
        <w:rPr>
          <w:rFonts w:hint="eastAsia"/>
          <w:lang w:eastAsia="zh-CN"/>
        </w:rPr>
        <w:t xml:space="preserve">. Specifically, the technical features that can contribute to fulfilling a specific requirement, or further enhance the performance related to the specific technical requirement, can be used for evaluation of that specific requirement. </w:t>
      </w:r>
    </w:p>
    <w:p w:rsidR="003D1D5B" w:rsidRDefault="00A367FE" w:rsidP="003D1D5B">
      <w:pPr>
        <w:rPr>
          <w:lang w:eastAsia="zh-CN"/>
        </w:rPr>
      </w:pPr>
      <w:r>
        <w:rPr>
          <w:lang w:eastAsia="zh-CN"/>
        </w:rPr>
        <w:t>Based on th</w:t>
      </w:r>
      <w:r w:rsidR="00484B79">
        <w:rPr>
          <w:lang w:eastAsia="zh-CN"/>
        </w:rPr>
        <w:t>e above</w:t>
      </w:r>
      <w:r>
        <w:rPr>
          <w:lang w:eastAsia="zh-CN"/>
        </w:rPr>
        <w:t xml:space="preserve"> consideration, the following features are proposed to be included in </w:t>
      </w:r>
      <w:proofErr w:type="spellStart"/>
      <w:r>
        <w:rPr>
          <w:lang w:eastAsia="zh-CN"/>
        </w:rPr>
        <w:t>self evaluation</w:t>
      </w:r>
      <w:proofErr w:type="spellEnd"/>
      <w:r>
        <w:rPr>
          <w:lang w:eastAsia="zh-CN"/>
        </w:rPr>
        <w:t xml:space="preserve"> </w:t>
      </w:r>
      <w:r w:rsidR="00484B79">
        <w:rPr>
          <w:lang w:eastAsia="zh-CN"/>
        </w:rPr>
        <w:t>for</w:t>
      </w:r>
      <w:r>
        <w:rPr>
          <w:lang w:eastAsia="zh-CN"/>
        </w:rPr>
        <w:t xml:space="preserve"> </w:t>
      </w:r>
      <w:proofErr w:type="spellStart"/>
      <w:r>
        <w:rPr>
          <w:lang w:eastAsia="zh-CN"/>
        </w:rPr>
        <w:t>eMBB</w:t>
      </w:r>
      <w:proofErr w:type="spellEnd"/>
      <w:r>
        <w:rPr>
          <w:lang w:eastAsia="zh-CN"/>
        </w:rPr>
        <w:t xml:space="preserve">, </w:t>
      </w:r>
      <w:proofErr w:type="spellStart"/>
      <w:r>
        <w:rPr>
          <w:lang w:eastAsia="zh-CN"/>
        </w:rPr>
        <w:t>mMTC</w:t>
      </w:r>
      <w:proofErr w:type="spellEnd"/>
      <w:r>
        <w:rPr>
          <w:lang w:eastAsia="zh-CN"/>
        </w:rPr>
        <w:t xml:space="preserve"> and URLLC.</w:t>
      </w:r>
    </w:p>
    <w:p w:rsidR="005A66B3" w:rsidRDefault="005A66B3" w:rsidP="005A66B3">
      <w:pPr>
        <w:pStyle w:val="2"/>
        <w:rPr>
          <w:lang w:val="en-GB" w:eastAsia="zh-CN"/>
        </w:rPr>
      </w:pPr>
      <w:r>
        <w:rPr>
          <w:rFonts w:hint="eastAsia"/>
          <w:lang w:val="en-GB" w:eastAsia="zh-CN"/>
        </w:rPr>
        <w:t xml:space="preserve">General technical features for </w:t>
      </w:r>
      <w:proofErr w:type="spellStart"/>
      <w:r>
        <w:rPr>
          <w:rFonts w:hint="eastAsia"/>
          <w:lang w:val="en-GB" w:eastAsia="zh-CN"/>
        </w:rPr>
        <w:t>eMBB</w:t>
      </w:r>
      <w:proofErr w:type="spellEnd"/>
      <w:r>
        <w:rPr>
          <w:rFonts w:hint="eastAsia"/>
          <w:lang w:val="en-GB" w:eastAsia="zh-CN"/>
        </w:rPr>
        <w:t xml:space="preserve"> requirements</w:t>
      </w:r>
    </w:p>
    <w:p w:rsidR="008B4C82" w:rsidRDefault="006F1BF6" w:rsidP="002E1EE4">
      <w:pPr>
        <w:rPr>
          <w:lang w:eastAsia="zh-CN"/>
        </w:rPr>
      </w:pPr>
      <w:r>
        <w:rPr>
          <w:rFonts w:hint="eastAsia"/>
          <w:lang w:eastAsia="zh-CN"/>
        </w:rPr>
        <w:t>As discussed in [</w:t>
      </w:r>
      <w:r w:rsidR="00924EBF">
        <w:rPr>
          <w:lang w:eastAsia="zh-CN"/>
        </w:rPr>
        <w:t>4</w:t>
      </w:r>
      <w:r>
        <w:rPr>
          <w:rFonts w:hint="eastAsia"/>
          <w:lang w:eastAsia="zh-CN"/>
        </w:rPr>
        <w:t xml:space="preserve">], the </w:t>
      </w:r>
      <w:r w:rsidR="009200C0">
        <w:rPr>
          <w:rFonts w:hint="eastAsia"/>
          <w:lang w:eastAsia="zh-CN"/>
        </w:rPr>
        <w:t>general features</w:t>
      </w:r>
      <w:r w:rsidR="008B4C82">
        <w:rPr>
          <w:rFonts w:hint="eastAsia"/>
          <w:lang w:eastAsia="zh-CN"/>
        </w:rPr>
        <w:t xml:space="preserve"> of </w:t>
      </w:r>
      <w:proofErr w:type="spellStart"/>
      <w:r w:rsidR="008B4C82">
        <w:rPr>
          <w:rFonts w:hint="eastAsia"/>
          <w:lang w:eastAsia="zh-CN"/>
        </w:rPr>
        <w:t>eMBB</w:t>
      </w:r>
      <w:proofErr w:type="spellEnd"/>
      <w:r w:rsidR="008B4C82">
        <w:rPr>
          <w:rFonts w:hint="eastAsia"/>
          <w:lang w:eastAsia="zh-CN"/>
        </w:rPr>
        <w:t xml:space="preserve"> evaluation </w:t>
      </w:r>
      <w:r w:rsidR="009200C0">
        <w:rPr>
          <w:rFonts w:hint="eastAsia"/>
          <w:lang w:eastAsia="zh-CN"/>
        </w:rPr>
        <w:t>are</w:t>
      </w:r>
      <w:r>
        <w:rPr>
          <w:rFonts w:hint="eastAsia"/>
          <w:lang w:eastAsia="zh-CN"/>
        </w:rPr>
        <w:t xml:space="preserve"> shown in </w:t>
      </w:r>
      <w:r w:rsidR="0023659C">
        <w:rPr>
          <w:lang w:eastAsia="zh-CN"/>
        </w:rPr>
        <w:fldChar w:fldCharType="begin"/>
      </w:r>
      <w:r w:rsidR="004362DF">
        <w:rPr>
          <w:lang w:eastAsia="zh-CN"/>
        </w:rPr>
        <w:instrText xml:space="preserve"> </w:instrText>
      </w:r>
      <w:r w:rsidR="004362DF">
        <w:rPr>
          <w:rFonts w:hint="eastAsia"/>
          <w:lang w:eastAsia="zh-CN"/>
        </w:rPr>
        <w:instrText>REF _Ref510606072 \h</w:instrText>
      </w:r>
      <w:r w:rsidR="004362DF">
        <w:rPr>
          <w:lang w:eastAsia="zh-CN"/>
        </w:rPr>
        <w:instrText xml:space="preserve"> </w:instrText>
      </w:r>
      <w:r w:rsidR="0023659C">
        <w:rPr>
          <w:lang w:eastAsia="zh-CN"/>
        </w:rPr>
      </w:r>
      <w:r w:rsidR="0023659C">
        <w:rPr>
          <w:lang w:eastAsia="zh-CN"/>
        </w:rPr>
        <w:fldChar w:fldCharType="separate"/>
      </w:r>
      <w:r w:rsidR="004362DF">
        <w:t xml:space="preserve">Table </w:t>
      </w:r>
      <w:r w:rsidR="004362DF">
        <w:rPr>
          <w:noProof/>
        </w:rPr>
        <w:t>1</w:t>
      </w:r>
      <w:r w:rsidR="0023659C">
        <w:rPr>
          <w:lang w:eastAsia="zh-CN"/>
        </w:rPr>
        <w:fldChar w:fldCharType="end"/>
      </w:r>
      <w:r w:rsidR="008B4C82">
        <w:rPr>
          <w:rFonts w:hint="eastAsia"/>
          <w:lang w:eastAsia="zh-CN"/>
        </w:rPr>
        <w:t xml:space="preserve">. </w:t>
      </w:r>
    </w:p>
    <w:p w:rsidR="00491972" w:rsidRDefault="004362DF">
      <w:pPr>
        <w:pStyle w:val="a8"/>
        <w:jc w:val="center"/>
        <w:rPr>
          <w:rFonts w:ascii="Times New Roman Bold" w:hAnsi="Times New Roman Bold"/>
          <w:lang w:eastAsia="zh-CN"/>
        </w:rPr>
      </w:pPr>
      <w:bookmarkStart w:id="3" w:name="_Ref510606072"/>
      <w:r>
        <w:t xml:space="preserve">Table </w:t>
      </w:r>
      <w:r w:rsidR="0023659C">
        <w:fldChar w:fldCharType="begin"/>
      </w:r>
      <w:r>
        <w:instrText xml:space="preserve"> SEQ Table \* ARABIC </w:instrText>
      </w:r>
      <w:r w:rsidR="0023659C">
        <w:fldChar w:fldCharType="separate"/>
      </w:r>
      <w:r w:rsidR="00E90D1C">
        <w:rPr>
          <w:noProof/>
        </w:rPr>
        <w:t>1</w:t>
      </w:r>
      <w:r w:rsidR="0023659C">
        <w:fldChar w:fldCharType="end"/>
      </w:r>
      <w:bookmarkEnd w:id="3"/>
      <w:r>
        <w:t xml:space="preserve"> </w:t>
      </w:r>
      <w:r w:rsidR="006F1BF6">
        <w:rPr>
          <w:rFonts w:ascii="Times New Roman Bold" w:hAnsi="Times New Roman Bold" w:hint="eastAsia"/>
          <w:lang w:eastAsia="zh-CN"/>
        </w:rPr>
        <w:t xml:space="preserve">General </w:t>
      </w:r>
      <w:r w:rsidR="006F1BF6" w:rsidRPr="007640F8">
        <w:rPr>
          <w:rFonts w:ascii="Times New Roman Bold" w:hAnsi="Times New Roman Bold"/>
          <w:lang w:eastAsia="zh-CN"/>
        </w:rPr>
        <w:t xml:space="preserve">technical features for </w:t>
      </w:r>
      <w:proofErr w:type="spellStart"/>
      <w:r w:rsidR="006F1BF6" w:rsidRPr="007640F8">
        <w:rPr>
          <w:rFonts w:ascii="Times New Roman Bold" w:hAnsi="Times New Roman Bold"/>
          <w:lang w:eastAsia="zh-CN"/>
        </w:rPr>
        <w:t>eMBB</w:t>
      </w:r>
      <w:proofErr w:type="spellEnd"/>
    </w:p>
    <w:tbl>
      <w:tblPr>
        <w:tblStyle w:val="af"/>
        <w:tblW w:w="0" w:type="auto"/>
        <w:jc w:val="center"/>
        <w:tblLook w:val="04A0" w:firstRow="1" w:lastRow="0" w:firstColumn="1" w:lastColumn="0" w:noHBand="0" w:noVBand="1"/>
      </w:tblPr>
      <w:tblGrid>
        <w:gridCol w:w="1951"/>
        <w:gridCol w:w="4006"/>
        <w:gridCol w:w="2231"/>
      </w:tblGrid>
      <w:tr w:rsidR="002055B4" w:rsidRPr="0050175C" w:rsidTr="00133B7E">
        <w:trPr>
          <w:trHeight w:val="212"/>
          <w:jc w:val="center"/>
        </w:trPr>
        <w:tc>
          <w:tcPr>
            <w:tcW w:w="1951" w:type="dxa"/>
            <w:shd w:val="clear" w:color="auto" w:fill="D9D9D9" w:themeFill="background1" w:themeFillShade="D9"/>
          </w:tcPr>
          <w:p w:rsidR="002055B4" w:rsidRPr="0050175C" w:rsidRDefault="002055B4" w:rsidP="000D3F8F">
            <w:pPr>
              <w:spacing w:after="0"/>
              <w:jc w:val="center"/>
              <w:rPr>
                <w:rFonts w:eastAsiaTheme="minorEastAsia"/>
                <w:sz w:val="20"/>
                <w:lang w:eastAsia="zh-CN"/>
              </w:rPr>
            </w:pPr>
            <w:r>
              <w:rPr>
                <w:rFonts w:eastAsiaTheme="minorEastAsia" w:hint="eastAsia"/>
                <w:sz w:val="20"/>
                <w:lang w:eastAsia="zh-CN"/>
              </w:rPr>
              <w:t>General features</w:t>
            </w:r>
          </w:p>
        </w:tc>
        <w:tc>
          <w:tcPr>
            <w:tcW w:w="4006" w:type="dxa"/>
            <w:shd w:val="clear" w:color="auto" w:fill="D9D9D9" w:themeFill="background1" w:themeFillShade="D9"/>
          </w:tcPr>
          <w:p w:rsidR="002055B4" w:rsidRPr="0050175C" w:rsidRDefault="002055B4" w:rsidP="000D3F8F">
            <w:pPr>
              <w:spacing w:after="0"/>
              <w:jc w:val="center"/>
              <w:rPr>
                <w:rFonts w:eastAsiaTheme="minorEastAsia"/>
                <w:sz w:val="20"/>
              </w:rPr>
            </w:pPr>
            <w:r w:rsidRPr="0050175C">
              <w:rPr>
                <w:rFonts w:eastAsiaTheme="minorEastAsia" w:hint="eastAsia"/>
                <w:sz w:val="20"/>
              </w:rPr>
              <w:t xml:space="preserve">FR1 </w:t>
            </w:r>
            <w:r>
              <w:rPr>
                <w:rFonts w:eastAsiaTheme="minorEastAsia"/>
                <w:sz w:val="20"/>
                <w:lang w:eastAsia="zh-CN"/>
              </w:rPr>
              <w:br/>
            </w:r>
            <w:r w:rsidRPr="0050175C">
              <w:rPr>
                <w:rFonts w:eastAsiaTheme="minorEastAsia" w:hint="eastAsia"/>
                <w:sz w:val="20"/>
              </w:rPr>
              <w:t>(below 6 GHz)</w:t>
            </w:r>
          </w:p>
        </w:tc>
        <w:tc>
          <w:tcPr>
            <w:tcW w:w="2231" w:type="dxa"/>
            <w:shd w:val="clear" w:color="auto" w:fill="D9D9D9" w:themeFill="background1" w:themeFillShade="D9"/>
          </w:tcPr>
          <w:p w:rsidR="002055B4" w:rsidRPr="0050175C" w:rsidRDefault="002055B4" w:rsidP="000D3F8F">
            <w:pPr>
              <w:spacing w:after="0"/>
              <w:jc w:val="center"/>
              <w:rPr>
                <w:rFonts w:eastAsiaTheme="minorEastAsia"/>
                <w:sz w:val="20"/>
              </w:rPr>
            </w:pPr>
            <w:r w:rsidRPr="0050175C">
              <w:rPr>
                <w:rFonts w:eastAsiaTheme="minorEastAsia" w:hint="eastAsia"/>
                <w:sz w:val="20"/>
              </w:rPr>
              <w:t xml:space="preserve">FR2 </w:t>
            </w:r>
            <w:r>
              <w:rPr>
                <w:rFonts w:eastAsiaTheme="minorEastAsia"/>
                <w:sz w:val="20"/>
                <w:lang w:eastAsia="zh-CN"/>
              </w:rPr>
              <w:br/>
            </w:r>
            <w:r w:rsidRPr="0050175C">
              <w:rPr>
                <w:rFonts w:eastAsiaTheme="minorEastAsia" w:hint="eastAsia"/>
                <w:sz w:val="20"/>
              </w:rPr>
              <w:t>(above 24 GHz)</w:t>
            </w:r>
          </w:p>
        </w:tc>
      </w:tr>
      <w:tr w:rsidR="002055B4" w:rsidRPr="0050175C" w:rsidTr="00133B7E">
        <w:trPr>
          <w:jc w:val="center"/>
        </w:trPr>
        <w:tc>
          <w:tcPr>
            <w:tcW w:w="1951" w:type="dxa"/>
          </w:tcPr>
          <w:p w:rsidR="002055B4" w:rsidRPr="0050175C" w:rsidRDefault="002055B4" w:rsidP="000D3F8F">
            <w:pPr>
              <w:spacing w:after="0"/>
              <w:rPr>
                <w:rFonts w:eastAsiaTheme="minorEastAsia"/>
                <w:sz w:val="20"/>
                <w:lang w:eastAsia="zh-CN"/>
              </w:rPr>
            </w:pPr>
            <w:r w:rsidRPr="0050175C">
              <w:rPr>
                <w:rFonts w:eastAsiaTheme="minorEastAsia" w:hint="eastAsia"/>
                <w:sz w:val="20"/>
              </w:rPr>
              <w:t>NR</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2055B4" w:rsidRDefault="002055B4" w:rsidP="000D3F8F">
            <w:pPr>
              <w:spacing w:after="0"/>
              <w:jc w:val="left"/>
              <w:rPr>
                <w:rFonts w:eastAsiaTheme="minorEastAsia"/>
                <w:sz w:val="20"/>
                <w:lang w:eastAsia="zh-CN"/>
              </w:rPr>
            </w:pPr>
            <w:r>
              <w:rPr>
                <w:rFonts w:eastAsiaTheme="minorEastAsia" w:hint="eastAsia"/>
                <w:sz w:val="20"/>
                <w:lang w:eastAsia="zh-CN"/>
              </w:rPr>
              <w:t>Un-paired spectrum: TDD</w:t>
            </w:r>
          </w:p>
          <w:p w:rsidR="002055B4" w:rsidRPr="0050175C" w:rsidRDefault="002055B4" w:rsidP="000D3F8F">
            <w:pPr>
              <w:spacing w:after="0"/>
              <w:jc w:val="left"/>
              <w:rPr>
                <w:rFonts w:eastAsiaTheme="minorEastAsia"/>
                <w:sz w:val="20"/>
              </w:rPr>
            </w:pPr>
            <w:r>
              <w:rPr>
                <w:rFonts w:eastAsiaTheme="minorEastAsia" w:hint="eastAsia"/>
                <w:sz w:val="20"/>
                <w:lang w:eastAsia="zh-CN"/>
              </w:rPr>
              <w:t>Paired spectrum: FDD, flexible duplex, etc.</w:t>
            </w:r>
          </w:p>
        </w:tc>
        <w:tc>
          <w:tcPr>
            <w:tcW w:w="2231" w:type="dxa"/>
          </w:tcPr>
          <w:p w:rsidR="002055B4" w:rsidRPr="0050175C" w:rsidRDefault="002055B4" w:rsidP="000D3F8F">
            <w:pPr>
              <w:spacing w:after="0"/>
              <w:jc w:val="left"/>
              <w:rPr>
                <w:rFonts w:eastAsiaTheme="minorEastAsia"/>
                <w:sz w:val="20"/>
              </w:rPr>
            </w:pPr>
            <w:r>
              <w:rPr>
                <w:rFonts w:eastAsiaTheme="minorEastAsia" w:hint="eastAsia"/>
                <w:sz w:val="20"/>
                <w:lang w:eastAsia="zh-CN"/>
              </w:rPr>
              <w:t xml:space="preserve">Un-paired spectrum: </w:t>
            </w:r>
            <w:r w:rsidRPr="0050175C">
              <w:rPr>
                <w:rFonts w:eastAsiaTheme="minorEastAsia" w:hint="eastAsia"/>
                <w:sz w:val="20"/>
              </w:rPr>
              <w:t>TDD</w:t>
            </w:r>
          </w:p>
        </w:tc>
      </w:tr>
      <w:tr w:rsidR="002055B4" w:rsidRPr="0050175C" w:rsidTr="00133B7E">
        <w:trPr>
          <w:jc w:val="center"/>
        </w:trPr>
        <w:tc>
          <w:tcPr>
            <w:tcW w:w="1951" w:type="dxa"/>
          </w:tcPr>
          <w:p w:rsidR="002055B4" w:rsidRPr="0050175C" w:rsidRDefault="002055B4" w:rsidP="000D3F8F">
            <w:pPr>
              <w:spacing w:after="0"/>
              <w:rPr>
                <w:rFonts w:eastAsiaTheme="minorEastAsia"/>
                <w:sz w:val="20"/>
                <w:lang w:eastAsia="zh-CN"/>
              </w:rPr>
            </w:pPr>
            <w:r w:rsidRPr="0050175C">
              <w:rPr>
                <w:rFonts w:eastAsiaTheme="minorEastAsia" w:hint="eastAsia"/>
                <w:sz w:val="20"/>
              </w:rPr>
              <w:t>LTE</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4006" w:type="dxa"/>
          </w:tcPr>
          <w:p w:rsidR="002055B4" w:rsidRDefault="002055B4" w:rsidP="000D3F8F">
            <w:pPr>
              <w:spacing w:after="0"/>
              <w:rPr>
                <w:rFonts w:eastAsiaTheme="minorEastAsia"/>
                <w:sz w:val="20"/>
                <w:lang w:eastAsia="zh-CN"/>
              </w:rPr>
            </w:pPr>
            <w:r>
              <w:rPr>
                <w:rFonts w:eastAsiaTheme="minorEastAsia" w:hint="eastAsia"/>
                <w:sz w:val="20"/>
                <w:lang w:eastAsia="zh-CN"/>
              </w:rPr>
              <w:t>Un-paired spectrum: TDD</w:t>
            </w:r>
          </w:p>
          <w:p w:rsidR="002055B4" w:rsidRPr="0050175C" w:rsidRDefault="002055B4" w:rsidP="000D3F8F">
            <w:pPr>
              <w:spacing w:after="0"/>
              <w:rPr>
                <w:rFonts w:eastAsiaTheme="minorEastAsia"/>
                <w:sz w:val="20"/>
                <w:lang w:eastAsia="zh-CN"/>
              </w:rPr>
            </w:pPr>
            <w:r>
              <w:rPr>
                <w:rFonts w:eastAsiaTheme="minorEastAsia" w:hint="eastAsia"/>
                <w:sz w:val="20"/>
                <w:lang w:eastAsia="zh-CN"/>
              </w:rPr>
              <w:t>Paired spectrum: FDD</w:t>
            </w:r>
          </w:p>
        </w:tc>
        <w:tc>
          <w:tcPr>
            <w:tcW w:w="2231" w:type="dxa"/>
          </w:tcPr>
          <w:p w:rsidR="002055B4" w:rsidRPr="0050175C" w:rsidRDefault="002055B4" w:rsidP="000D3F8F">
            <w:pPr>
              <w:spacing w:after="0"/>
              <w:rPr>
                <w:rFonts w:eastAsiaTheme="minorEastAsia"/>
                <w:sz w:val="20"/>
              </w:rPr>
            </w:pPr>
            <w:r w:rsidRPr="0050175C">
              <w:rPr>
                <w:rFonts w:eastAsiaTheme="minorEastAsia" w:hint="eastAsia"/>
                <w:sz w:val="20"/>
              </w:rPr>
              <w:t>-</w:t>
            </w:r>
          </w:p>
        </w:tc>
      </w:tr>
      <w:tr w:rsidR="002055B4" w:rsidRPr="0050175C" w:rsidTr="00133B7E">
        <w:trPr>
          <w:jc w:val="center"/>
        </w:trPr>
        <w:tc>
          <w:tcPr>
            <w:tcW w:w="1951" w:type="dxa"/>
          </w:tcPr>
          <w:p w:rsidR="002055B4" w:rsidRPr="0050175C" w:rsidRDefault="002055B4" w:rsidP="000D3F8F">
            <w:pPr>
              <w:spacing w:after="0"/>
              <w:jc w:val="left"/>
              <w:rPr>
                <w:rFonts w:eastAsiaTheme="minorEastAsia"/>
                <w:sz w:val="20"/>
                <w:lang w:eastAsia="zh-CN"/>
              </w:rPr>
            </w:pPr>
            <w:r w:rsidRPr="0050175C">
              <w:rPr>
                <w:rFonts w:eastAsiaTheme="minorEastAsia" w:hint="eastAsia"/>
                <w:sz w:val="20"/>
              </w:rPr>
              <w:t>NR</w:t>
            </w:r>
            <w:r>
              <w:rPr>
                <w:rFonts w:eastAsiaTheme="minorEastAsia" w:hint="eastAsia"/>
                <w:sz w:val="20"/>
                <w:lang w:eastAsia="zh-CN"/>
              </w:rPr>
              <w:t xml:space="preserve"> on </w:t>
            </w:r>
            <w:r w:rsidRPr="0050175C">
              <w:rPr>
                <w:rFonts w:eastAsiaTheme="minorEastAsia" w:hint="eastAsia"/>
                <w:sz w:val="20"/>
                <w:lang w:eastAsia="zh-CN"/>
              </w:rPr>
              <w:t>multi-band</w:t>
            </w:r>
          </w:p>
        </w:tc>
        <w:tc>
          <w:tcPr>
            <w:tcW w:w="6237" w:type="dxa"/>
            <w:gridSpan w:val="2"/>
          </w:tcPr>
          <w:p w:rsidR="002055B4" w:rsidRPr="0050175C" w:rsidRDefault="002055B4" w:rsidP="00D3028C">
            <w:pPr>
              <w:spacing w:after="0"/>
              <w:jc w:val="left"/>
              <w:rPr>
                <w:rFonts w:eastAsiaTheme="minorEastAsia"/>
                <w:sz w:val="20"/>
                <w:lang w:eastAsia="zh-CN"/>
              </w:rPr>
            </w:pPr>
            <w:r w:rsidRPr="0050175C">
              <w:rPr>
                <w:rFonts w:eastAsiaTheme="minorEastAsia" w:hint="eastAsia"/>
                <w:sz w:val="20"/>
              </w:rPr>
              <w:t xml:space="preserve">NR </w:t>
            </w:r>
            <w:r w:rsidRPr="0050175C">
              <w:rPr>
                <w:rFonts w:eastAsiaTheme="minorEastAsia" w:hint="eastAsia"/>
                <w:sz w:val="20"/>
                <w:lang w:eastAsia="zh-CN"/>
              </w:rPr>
              <w:t>with</w:t>
            </w:r>
            <w:r w:rsidRPr="0050175C">
              <w:rPr>
                <w:rFonts w:eastAsiaTheme="minorEastAsia" w:hint="eastAsia"/>
                <w:sz w:val="20"/>
              </w:rPr>
              <w:t xml:space="preserve"> SUL</w:t>
            </w:r>
            <w:r w:rsidR="00C96D5F">
              <w:rPr>
                <w:rFonts w:eastAsiaTheme="minorEastAsia" w:hint="eastAsia"/>
                <w:sz w:val="20"/>
                <w:lang w:eastAsia="zh-CN"/>
              </w:rPr>
              <w:t>+TDD</w:t>
            </w:r>
            <w:r w:rsidRPr="0050175C">
              <w:rPr>
                <w:rFonts w:eastAsiaTheme="minorEastAsia" w:hint="eastAsia"/>
                <w:sz w:val="20"/>
              </w:rPr>
              <w:t xml:space="preserve"> </w:t>
            </w:r>
            <w:r w:rsidRPr="0050175C">
              <w:rPr>
                <w:rFonts w:eastAsiaTheme="minorEastAsia" w:hint="eastAsia"/>
                <w:sz w:val="20"/>
                <w:lang w:eastAsia="zh-CN"/>
              </w:rPr>
              <w:t xml:space="preserve">band </w:t>
            </w:r>
          </w:p>
        </w:tc>
      </w:tr>
      <w:tr w:rsidR="002055B4" w:rsidRPr="0050175C" w:rsidTr="00133B7E">
        <w:trPr>
          <w:jc w:val="center"/>
        </w:trPr>
        <w:tc>
          <w:tcPr>
            <w:tcW w:w="1951" w:type="dxa"/>
          </w:tcPr>
          <w:p w:rsidR="002055B4" w:rsidRPr="0050175C" w:rsidRDefault="002055B4" w:rsidP="000D3F8F">
            <w:pPr>
              <w:spacing w:after="0"/>
              <w:jc w:val="left"/>
              <w:rPr>
                <w:rFonts w:eastAsiaTheme="minorEastAsia"/>
                <w:sz w:val="20"/>
              </w:rPr>
            </w:pPr>
            <w:r w:rsidRPr="0050175C">
              <w:rPr>
                <w:rFonts w:eastAsiaTheme="minorEastAsia" w:hint="eastAsia"/>
                <w:sz w:val="20"/>
              </w:rPr>
              <w:t>NR</w:t>
            </w:r>
            <w:r>
              <w:rPr>
                <w:rFonts w:eastAsiaTheme="minorEastAsia" w:hint="eastAsia"/>
                <w:sz w:val="20"/>
                <w:lang w:eastAsia="zh-CN"/>
              </w:rPr>
              <w:t xml:space="preserve">/LTE inter-working </w:t>
            </w:r>
            <w:r w:rsidRPr="0050175C">
              <w:rPr>
                <w:rFonts w:eastAsiaTheme="minorEastAsia" w:hint="eastAsia"/>
                <w:sz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multi-band</w:t>
            </w:r>
          </w:p>
        </w:tc>
        <w:tc>
          <w:tcPr>
            <w:tcW w:w="6237" w:type="dxa"/>
            <w:gridSpan w:val="2"/>
          </w:tcPr>
          <w:p w:rsidR="002055B4" w:rsidRPr="0050175C" w:rsidRDefault="002055B4" w:rsidP="000D3F8F">
            <w:pPr>
              <w:spacing w:after="0"/>
              <w:rPr>
                <w:rFonts w:eastAsiaTheme="minorEastAsia"/>
                <w:sz w:val="20"/>
              </w:rPr>
            </w:pPr>
            <w:r w:rsidRPr="004978A5">
              <w:rPr>
                <w:rFonts w:eastAsiaTheme="minorEastAsia"/>
                <w:sz w:val="20"/>
              </w:rPr>
              <w:t>NR/LTE dual connectivity</w:t>
            </w:r>
            <w:r>
              <w:rPr>
                <w:rFonts w:eastAsiaTheme="minorEastAsia" w:hint="eastAsia"/>
                <w:sz w:val="20"/>
                <w:lang w:eastAsia="zh-CN"/>
              </w:rPr>
              <w:t xml:space="preserve"> </w:t>
            </w:r>
            <w:r w:rsidRPr="004978A5">
              <w:rPr>
                <w:rFonts w:eastAsiaTheme="minorEastAsia"/>
                <w:sz w:val="20"/>
              </w:rPr>
              <w:t>with two frequency bands, with or without SUL</w:t>
            </w:r>
          </w:p>
        </w:tc>
      </w:tr>
    </w:tbl>
    <w:p w:rsidR="00827855" w:rsidRDefault="00827855" w:rsidP="00E35D3F">
      <w:pPr>
        <w:spacing w:beforeLines="50" w:before="120"/>
        <w:rPr>
          <w:rFonts w:eastAsiaTheme="minorEastAsia"/>
          <w:lang w:eastAsia="zh-CN"/>
        </w:rPr>
      </w:pPr>
      <w:r>
        <w:rPr>
          <w:rFonts w:eastAsiaTheme="minorEastAsia" w:hint="eastAsia"/>
          <w:lang w:eastAsia="zh-CN"/>
        </w:rPr>
        <w:t xml:space="preserve">A flexible duplex scheme is considered to enhance </w:t>
      </w:r>
      <w:proofErr w:type="spellStart"/>
      <w:r>
        <w:rPr>
          <w:rFonts w:eastAsiaTheme="minorEastAsia" w:hint="eastAsia"/>
          <w:lang w:eastAsia="zh-CN"/>
        </w:rPr>
        <w:t>eMBB</w:t>
      </w:r>
      <w:proofErr w:type="spellEnd"/>
      <w:r>
        <w:rPr>
          <w:rFonts w:eastAsiaTheme="minorEastAsia" w:hint="eastAsia"/>
          <w:lang w:eastAsia="zh-CN"/>
        </w:rPr>
        <w:t xml:space="preserve"> spectral efficiency for paired spectrum in addition to conventional FDD operation. In this case, the frame structure is configured to include a DL dominant slot on the DL part of the paired spectrum. By this means the DL channel </w:t>
      </w:r>
      <w:r w:rsidRPr="004B2374">
        <w:t>reciprocity</w:t>
      </w:r>
      <w:r>
        <w:rPr>
          <w:rFonts w:hint="eastAsia"/>
        </w:rPr>
        <w:t xml:space="preserve"> </w:t>
      </w:r>
      <w:r>
        <w:rPr>
          <w:rFonts w:eastAsiaTheme="minorEastAsia" w:hint="eastAsia"/>
          <w:lang w:eastAsia="zh-CN"/>
        </w:rPr>
        <w:t xml:space="preserve">is enabled, and DL spectral efficiency is expected to be improved. Other duplexing schemes that could contribute to spectral </w:t>
      </w:r>
      <w:r>
        <w:rPr>
          <w:rFonts w:eastAsiaTheme="minorEastAsia"/>
          <w:lang w:eastAsia="zh-CN"/>
        </w:rPr>
        <w:t>efficiency</w:t>
      </w:r>
      <w:r>
        <w:rPr>
          <w:rFonts w:eastAsiaTheme="minorEastAsia" w:hint="eastAsia"/>
          <w:lang w:eastAsia="zh-CN"/>
        </w:rPr>
        <w:t xml:space="preserve"> could also be considered. </w:t>
      </w:r>
    </w:p>
    <w:p w:rsidR="00D3028C" w:rsidRDefault="00827855" w:rsidP="00827855">
      <w:pPr>
        <w:rPr>
          <w:rFonts w:eastAsiaTheme="minorEastAsia"/>
          <w:lang w:eastAsia="zh-CN"/>
        </w:rPr>
      </w:pPr>
      <w:r>
        <w:rPr>
          <w:rFonts w:eastAsiaTheme="minorEastAsia" w:hint="eastAsia"/>
          <w:lang w:eastAsia="zh-CN"/>
        </w:rPr>
        <w:lastRenderedPageBreak/>
        <w:t>In addition, the NR multi-band with TDD and SUL band is considered to be able to improve UL user experienced data rate (</w:t>
      </w:r>
      <w:r>
        <w:rPr>
          <w:rFonts w:eastAsiaTheme="minorEastAsia"/>
          <w:lang w:eastAsia="zh-CN"/>
        </w:rPr>
        <w:t>“</w:t>
      </w:r>
      <w:r>
        <w:rPr>
          <w:rFonts w:eastAsiaTheme="minorEastAsia" w:hint="eastAsia"/>
          <w:lang w:eastAsia="zh-CN"/>
        </w:rPr>
        <w:t>cell edge</w:t>
      </w:r>
      <w:r>
        <w:rPr>
          <w:rFonts w:eastAsiaTheme="minorEastAsia"/>
          <w:lang w:eastAsia="zh-CN"/>
        </w:rPr>
        <w:t>”</w:t>
      </w:r>
      <w:r>
        <w:rPr>
          <w:rFonts w:eastAsiaTheme="minorEastAsia" w:hint="eastAsia"/>
          <w:lang w:eastAsia="zh-CN"/>
        </w:rPr>
        <w:t xml:space="preserve"> user data rate). Compared to NR single band operation on 4 GHz, the SUL scheme is expected to utilize wide bandwidth on higher frequency band and hence reduce the required bandwidth on lower band. On the other hand, the SUL scheme could reach higher user experienced data rate compared to NR single band operation on 30 GHz using the same bandwidth.</w:t>
      </w:r>
      <w:r w:rsidR="0070363D">
        <w:rPr>
          <w:rFonts w:eastAsiaTheme="minorEastAsia"/>
          <w:lang w:eastAsia="zh-CN"/>
        </w:rPr>
        <w:t xml:space="preserve"> </w:t>
      </w:r>
      <w:r w:rsidR="00D3028C">
        <w:rPr>
          <w:rFonts w:eastAsiaTheme="minorEastAsia"/>
          <w:lang w:eastAsia="zh-CN"/>
        </w:rPr>
        <w:t xml:space="preserve">Furthermore, the multi-band operation with TDD and SUL has the potential to reduce the latency (for both DL and UL) compared to TDD band only. </w:t>
      </w:r>
      <w:r w:rsidR="00324458">
        <w:rPr>
          <w:rFonts w:eastAsiaTheme="minorEastAsia"/>
          <w:lang w:eastAsia="zh-CN"/>
        </w:rPr>
        <w:t xml:space="preserve">The evaluation results are </w:t>
      </w:r>
    </w:p>
    <w:p w:rsidR="0083233F" w:rsidRPr="00B06A9D" w:rsidRDefault="0083233F" w:rsidP="0083233F">
      <w:pPr>
        <w:pStyle w:val="2"/>
        <w:rPr>
          <w:rFonts w:eastAsiaTheme="minorEastAsia"/>
          <w:lang w:eastAsia="zh-CN"/>
        </w:rPr>
      </w:pPr>
      <w:r w:rsidRPr="00B06A9D">
        <w:rPr>
          <w:rFonts w:hint="eastAsia"/>
          <w:lang w:val="en-GB" w:eastAsia="zh-CN"/>
        </w:rPr>
        <w:t xml:space="preserve">General technical features for </w:t>
      </w:r>
      <w:proofErr w:type="spellStart"/>
      <w:r w:rsidRPr="00B06A9D">
        <w:rPr>
          <w:rFonts w:hint="eastAsia"/>
          <w:lang w:val="en-GB" w:eastAsia="zh-CN"/>
        </w:rPr>
        <w:t>mMTC</w:t>
      </w:r>
      <w:proofErr w:type="spellEnd"/>
      <w:r>
        <w:rPr>
          <w:rFonts w:hint="eastAsia"/>
          <w:lang w:val="en-GB" w:eastAsia="zh-CN"/>
        </w:rPr>
        <w:t xml:space="preserve"> requirements</w:t>
      </w:r>
    </w:p>
    <w:p w:rsidR="0083233F" w:rsidRDefault="0083233F" w:rsidP="0083233F">
      <w:pPr>
        <w:rPr>
          <w:rFonts w:eastAsiaTheme="minorEastAsia"/>
          <w:lang w:eastAsia="zh-CN"/>
        </w:rPr>
      </w:pPr>
      <w:r>
        <w:rPr>
          <w:rFonts w:eastAsiaTheme="minorEastAsia" w:hint="eastAsia"/>
        </w:rPr>
        <w:t xml:space="preserve">The </w:t>
      </w:r>
      <w:r>
        <w:rPr>
          <w:rFonts w:eastAsiaTheme="minorEastAsia" w:hint="eastAsia"/>
          <w:lang w:eastAsia="zh-CN"/>
        </w:rPr>
        <w:t xml:space="preserve">following </w:t>
      </w:r>
      <w:r>
        <w:rPr>
          <w:rFonts w:eastAsiaTheme="minorEastAsia" w:hint="eastAsia"/>
        </w:rPr>
        <w:t xml:space="preserve">features </w:t>
      </w:r>
      <w:r>
        <w:rPr>
          <w:rFonts w:eastAsiaTheme="minorEastAsia" w:hint="eastAsia"/>
          <w:lang w:eastAsia="zh-CN"/>
        </w:rPr>
        <w:t xml:space="preserve">as shown in </w:t>
      </w:r>
      <w:r w:rsidR="006852DF">
        <w:fldChar w:fldCharType="begin"/>
      </w:r>
      <w:r w:rsidR="006852DF">
        <w:instrText xml:space="preserve"> REF _Ref510606111 \h  \* MERGEFORMAT </w:instrText>
      </w:r>
      <w:r w:rsidR="006852DF">
        <w:fldChar w:fldCharType="separate"/>
      </w:r>
      <w:r w:rsidR="00E74E4E" w:rsidRPr="00322753">
        <w:t xml:space="preserve">Table </w:t>
      </w:r>
      <w:r w:rsidR="00E74E4E" w:rsidRPr="0023219B">
        <w:t>2</w:t>
      </w:r>
      <w:r w:rsidR="006852DF">
        <w:fldChar w:fldCharType="end"/>
      </w:r>
      <w:r w:rsidRPr="00322753">
        <w:rPr>
          <w:rFonts w:eastAsiaTheme="minorEastAsia" w:hint="eastAsia"/>
          <w:lang w:eastAsia="zh-CN"/>
        </w:rPr>
        <w:t xml:space="preserve"> </w:t>
      </w:r>
      <w:r w:rsidRPr="0023219B">
        <w:rPr>
          <w:rFonts w:eastAsiaTheme="minorEastAsia" w:hint="eastAsia"/>
        </w:rPr>
        <w:t>c</w:t>
      </w:r>
      <w:r>
        <w:rPr>
          <w:rFonts w:eastAsiaTheme="minorEastAsia" w:hint="eastAsia"/>
        </w:rPr>
        <w:t xml:space="preserve">an be considered as starting point for </w:t>
      </w:r>
      <w:proofErr w:type="spellStart"/>
      <w:r>
        <w:rPr>
          <w:rFonts w:eastAsiaTheme="minorEastAsia" w:hint="eastAsia"/>
        </w:rPr>
        <w:t>mMTC</w:t>
      </w:r>
      <w:proofErr w:type="spellEnd"/>
      <w:r>
        <w:rPr>
          <w:rFonts w:eastAsiaTheme="minorEastAsia" w:hint="eastAsia"/>
        </w:rPr>
        <w:t xml:space="preserve"> </w:t>
      </w:r>
      <w:r>
        <w:rPr>
          <w:rFonts w:eastAsiaTheme="minorEastAsia" w:hint="eastAsia"/>
          <w:lang w:eastAsia="zh-CN"/>
        </w:rPr>
        <w:t>evaluation</w:t>
      </w:r>
      <w:r>
        <w:rPr>
          <w:rFonts w:eastAsiaTheme="minorEastAsia" w:hint="eastAsia"/>
        </w:rPr>
        <w:t>.</w:t>
      </w:r>
    </w:p>
    <w:p w:rsidR="0083233F" w:rsidRPr="003A7B9A" w:rsidRDefault="0023659C" w:rsidP="0083233F">
      <w:pPr>
        <w:keepNext/>
        <w:keepLines/>
        <w:jc w:val="center"/>
        <w:rPr>
          <w:rFonts w:ascii="Times New Roman Bold" w:hAnsi="Times New Roman Bold"/>
          <w:b/>
          <w:sz w:val="20"/>
          <w:lang w:eastAsia="zh-CN"/>
        </w:rPr>
      </w:pPr>
      <w:bookmarkStart w:id="4" w:name="_Ref510606111"/>
      <w:r w:rsidRPr="0023659C">
        <w:rPr>
          <w:b/>
        </w:rPr>
        <w:t xml:space="preserve">Table </w:t>
      </w:r>
      <w:r w:rsidRPr="0023659C">
        <w:rPr>
          <w:b/>
        </w:rPr>
        <w:fldChar w:fldCharType="begin"/>
      </w:r>
      <w:r w:rsidRPr="0023659C">
        <w:rPr>
          <w:b/>
        </w:rPr>
        <w:instrText xml:space="preserve"> SEQ Table \* ARABIC </w:instrText>
      </w:r>
      <w:r w:rsidRPr="0023659C">
        <w:rPr>
          <w:b/>
        </w:rPr>
        <w:fldChar w:fldCharType="separate"/>
      </w:r>
      <w:r w:rsidR="00E90D1C">
        <w:rPr>
          <w:b/>
          <w:noProof/>
        </w:rPr>
        <w:t>2</w:t>
      </w:r>
      <w:r w:rsidRPr="0023659C">
        <w:rPr>
          <w:b/>
        </w:rPr>
        <w:fldChar w:fldCharType="end"/>
      </w:r>
      <w:bookmarkEnd w:id="4"/>
      <w:r w:rsidRPr="0023659C">
        <w:rPr>
          <w:b/>
        </w:rPr>
        <w:t xml:space="preserve"> </w:t>
      </w:r>
      <w:r w:rsidR="0083233F">
        <w:rPr>
          <w:rFonts w:ascii="Times New Roman Bold" w:hAnsi="Times New Roman Bold" w:hint="eastAsia"/>
          <w:b/>
          <w:sz w:val="20"/>
          <w:lang w:eastAsia="zh-CN"/>
        </w:rPr>
        <w:t xml:space="preserve">General </w:t>
      </w:r>
      <w:r w:rsidR="0083233F" w:rsidRPr="007640F8">
        <w:rPr>
          <w:rFonts w:ascii="Times New Roman Bold" w:hAnsi="Times New Roman Bold"/>
          <w:b/>
          <w:sz w:val="20"/>
          <w:lang w:eastAsia="zh-CN"/>
        </w:rPr>
        <w:t xml:space="preserve">technical features for </w:t>
      </w:r>
      <w:proofErr w:type="spellStart"/>
      <w:r w:rsidR="0083233F">
        <w:rPr>
          <w:rFonts w:ascii="Times New Roman Bold" w:hAnsi="Times New Roman Bold" w:hint="eastAsia"/>
          <w:b/>
          <w:sz w:val="20"/>
          <w:lang w:eastAsia="zh-CN"/>
        </w:rPr>
        <w:t>mMTC</w:t>
      </w:r>
      <w:proofErr w:type="spellEnd"/>
    </w:p>
    <w:tbl>
      <w:tblPr>
        <w:tblStyle w:val="af"/>
        <w:tblW w:w="0" w:type="auto"/>
        <w:jc w:val="center"/>
        <w:tblLook w:val="04A0" w:firstRow="1" w:lastRow="0" w:firstColumn="1" w:lastColumn="0" w:noHBand="0" w:noVBand="1"/>
      </w:tblPr>
      <w:tblGrid>
        <w:gridCol w:w="2043"/>
        <w:gridCol w:w="3310"/>
      </w:tblGrid>
      <w:tr w:rsidR="0083233F" w:rsidRPr="00E2466A" w:rsidTr="00B8150E">
        <w:trPr>
          <w:jc w:val="center"/>
        </w:trPr>
        <w:tc>
          <w:tcPr>
            <w:tcW w:w="2043" w:type="dxa"/>
            <w:shd w:val="clear" w:color="auto" w:fill="D9D9D9" w:themeFill="background1" w:themeFillShade="D9"/>
          </w:tcPr>
          <w:p w:rsidR="0083233F" w:rsidRPr="00E2466A" w:rsidRDefault="0083233F" w:rsidP="00B8150E">
            <w:pPr>
              <w:spacing w:after="0"/>
              <w:jc w:val="center"/>
              <w:rPr>
                <w:rFonts w:eastAsiaTheme="minorEastAsia"/>
                <w:sz w:val="20"/>
                <w:szCs w:val="20"/>
              </w:rPr>
            </w:pPr>
            <w:r w:rsidRPr="00E2466A">
              <w:rPr>
                <w:rFonts w:eastAsiaTheme="minorEastAsia" w:hint="eastAsia"/>
                <w:sz w:val="20"/>
                <w:szCs w:val="20"/>
                <w:lang w:eastAsia="zh-CN"/>
              </w:rPr>
              <w:t>General features</w:t>
            </w:r>
          </w:p>
        </w:tc>
        <w:tc>
          <w:tcPr>
            <w:tcW w:w="3310" w:type="dxa"/>
            <w:shd w:val="clear" w:color="auto" w:fill="D9D9D9" w:themeFill="background1" w:themeFillShade="D9"/>
          </w:tcPr>
          <w:p w:rsidR="0083233F" w:rsidRPr="00E2466A" w:rsidRDefault="0083233F" w:rsidP="00B8150E">
            <w:pPr>
              <w:spacing w:after="0"/>
              <w:jc w:val="center"/>
              <w:rPr>
                <w:rFonts w:eastAsiaTheme="minorEastAsia"/>
                <w:sz w:val="20"/>
                <w:szCs w:val="20"/>
              </w:rPr>
            </w:pPr>
            <w:r w:rsidRPr="00E2466A">
              <w:rPr>
                <w:rFonts w:eastAsiaTheme="minorEastAsia" w:hint="eastAsia"/>
                <w:sz w:val="20"/>
                <w:szCs w:val="20"/>
              </w:rPr>
              <w:t>FR1 (below 6 GHz)</w:t>
            </w:r>
          </w:p>
        </w:tc>
      </w:tr>
      <w:tr w:rsidR="0083233F" w:rsidRPr="00E2466A" w:rsidTr="00B8150E">
        <w:trPr>
          <w:jc w:val="center"/>
        </w:trPr>
        <w:tc>
          <w:tcPr>
            <w:tcW w:w="2043" w:type="dxa"/>
          </w:tcPr>
          <w:p w:rsidR="0083233F" w:rsidRPr="00E2466A" w:rsidRDefault="0083233F" w:rsidP="00B8150E">
            <w:pPr>
              <w:spacing w:after="0"/>
              <w:rPr>
                <w:rFonts w:eastAsiaTheme="minorEastAsia"/>
                <w:sz w:val="20"/>
                <w:szCs w:val="20"/>
              </w:rPr>
            </w:pPr>
            <w:r w:rsidRPr="00E2466A">
              <w:rPr>
                <w:rFonts w:eastAsiaTheme="minorEastAsia" w:hint="eastAsia"/>
                <w:sz w:val="20"/>
                <w:szCs w:val="20"/>
              </w:rPr>
              <w:t>NB-IoT</w:t>
            </w:r>
          </w:p>
        </w:tc>
        <w:tc>
          <w:tcPr>
            <w:tcW w:w="3310" w:type="dxa"/>
          </w:tcPr>
          <w:p w:rsidR="0083233F" w:rsidRPr="00E2466A" w:rsidRDefault="0083233F" w:rsidP="00B8150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rPr>
              <w:t xml:space="preserve">: </w:t>
            </w:r>
            <w:r w:rsidRPr="00E2466A">
              <w:rPr>
                <w:rFonts w:eastAsiaTheme="minorEastAsia" w:hint="eastAsia"/>
                <w:sz w:val="20"/>
                <w:szCs w:val="20"/>
              </w:rPr>
              <w:t>FDD</w:t>
            </w:r>
          </w:p>
        </w:tc>
      </w:tr>
      <w:tr w:rsidR="0083233F" w:rsidRPr="00E2466A" w:rsidTr="00B8150E">
        <w:trPr>
          <w:trHeight w:val="172"/>
          <w:jc w:val="center"/>
        </w:trPr>
        <w:tc>
          <w:tcPr>
            <w:tcW w:w="2043" w:type="dxa"/>
          </w:tcPr>
          <w:p w:rsidR="0083233F" w:rsidRPr="00E2466A" w:rsidRDefault="0083233F" w:rsidP="00B8150E">
            <w:pPr>
              <w:spacing w:after="0"/>
              <w:rPr>
                <w:rFonts w:eastAsiaTheme="minorEastAsia"/>
                <w:sz w:val="20"/>
                <w:szCs w:val="20"/>
              </w:rPr>
            </w:pPr>
            <w:proofErr w:type="spellStart"/>
            <w:r w:rsidRPr="00E2466A">
              <w:rPr>
                <w:rFonts w:eastAsiaTheme="minorEastAsia" w:hint="eastAsia"/>
                <w:sz w:val="20"/>
                <w:szCs w:val="20"/>
              </w:rPr>
              <w:t>eMTC</w:t>
            </w:r>
            <w:proofErr w:type="spellEnd"/>
          </w:p>
        </w:tc>
        <w:tc>
          <w:tcPr>
            <w:tcW w:w="3310" w:type="dxa"/>
          </w:tcPr>
          <w:p w:rsidR="0083233F" w:rsidRPr="00E2466A" w:rsidRDefault="0083233F" w:rsidP="00B8150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w:t>
            </w:r>
            <w:r w:rsidRPr="00E2466A">
              <w:rPr>
                <w:rFonts w:eastAsiaTheme="minorEastAsia" w:hint="eastAsia"/>
                <w:sz w:val="20"/>
                <w:szCs w:val="20"/>
              </w:rPr>
              <w:t>FDD</w:t>
            </w:r>
          </w:p>
        </w:tc>
      </w:tr>
    </w:tbl>
    <w:p w:rsidR="0083233F" w:rsidRDefault="0083233F" w:rsidP="00E35D3F">
      <w:pPr>
        <w:spacing w:beforeLines="50" w:before="120"/>
        <w:rPr>
          <w:rFonts w:eastAsiaTheme="minorEastAsia"/>
          <w:lang w:eastAsia="zh-CN"/>
        </w:rPr>
      </w:pPr>
      <w:r>
        <w:rPr>
          <w:rFonts w:eastAsiaTheme="minorEastAsia" w:hint="eastAsia"/>
          <w:lang w:eastAsia="zh-CN"/>
        </w:rPr>
        <w:t xml:space="preserve">The above features are based on the 3GPP development towards </w:t>
      </w:r>
      <w:proofErr w:type="spellStart"/>
      <w:r>
        <w:rPr>
          <w:rFonts w:eastAsiaTheme="minorEastAsia" w:hint="eastAsia"/>
          <w:lang w:eastAsia="zh-CN"/>
        </w:rPr>
        <w:t>mMTC</w:t>
      </w:r>
      <w:proofErr w:type="spellEnd"/>
      <w:r>
        <w:rPr>
          <w:rFonts w:eastAsiaTheme="minorEastAsia" w:hint="eastAsia"/>
          <w:lang w:eastAsia="zh-CN"/>
        </w:rPr>
        <w:t xml:space="preserve"> usage scenario and the 3GPP agreement to employ NB-IoT/</w:t>
      </w:r>
      <w:proofErr w:type="spellStart"/>
      <w:r>
        <w:rPr>
          <w:rFonts w:eastAsiaTheme="minorEastAsia" w:hint="eastAsia"/>
          <w:lang w:eastAsia="zh-CN"/>
        </w:rPr>
        <w:t>eMTC</w:t>
      </w:r>
      <w:proofErr w:type="spellEnd"/>
      <w:r>
        <w:rPr>
          <w:rFonts w:eastAsiaTheme="minorEastAsia" w:hint="eastAsia"/>
          <w:lang w:eastAsia="zh-CN"/>
        </w:rPr>
        <w:t xml:space="preserve"> for </w:t>
      </w:r>
      <w:proofErr w:type="spellStart"/>
      <w:r>
        <w:rPr>
          <w:rFonts w:eastAsiaTheme="minorEastAsia" w:hint="eastAsia"/>
          <w:lang w:eastAsia="zh-CN"/>
        </w:rPr>
        <w:t>mMTC</w:t>
      </w:r>
      <w:proofErr w:type="spellEnd"/>
      <w:r>
        <w:rPr>
          <w:rFonts w:eastAsiaTheme="minorEastAsia" w:hint="eastAsia"/>
          <w:lang w:eastAsia="zh-CN"/>
        </w:rPr>
        <w:t xml:space="preserve"> evaluation for IMT-2020 submission. </w:t>
      </w:r>
    </w:p>
    <w:p w:rsidR="0083233F" w:rsidRPr="00B06A9D" w:rsidRDefault="0083233F" w:rsidP="0083233F">
      <w:pPr>
        <w:pStyle w:val="2"/>
        <w:rPr>
          <w:rFonts w:eastAsiaTheme="minorEastAsia"/>
          <w:lang w:eastAsia="zh-CN"/>
        </w:rPr>
      </w:pPr>
      <w:r w:rsidRPr="00B06A9D">
        <w:rPr>
          <w:rFonts w:hint="eastAsia"/>
          <w:lang w:val="en-GB" w:eastAsia="zh-CN"/>
        </w:rPr>
        <w:t xml:space="preserve">General technical features for </w:t>
      </w:r>
      <w:r>
        <w:rPr>
          <w:rFonts w:hint="eastAsia"/>
          <w:lang w:val="en-GB" w:eastAsia="zh-CN"/>
        </w:rPr>
        <w:t>URLLC requirements</w:t>
      </w:r>
    </w:p>
    <w:p w:rsidR="0083233F" w:rsidRDefault="0083233F" w:rsidP="0083233F">
      <w:pPr>
        <w:rPr>
          <w:rFonts w:eastAsiaTheme="minorEastAsia"/>
          <w:lang w:eastAsia="zh-CN"/>
        </w:rPr>
      </w:pPr>
      <w:r>
        <w:rPr>
          <w:rFonts w:eastAsiaTheme="minorEastAsia" w:hint="eastAsia"/>
        </w:rPr>
        <w:t xml:space="preserve">The </w:t>
      </w:r>
      <w:r>
        <w:rPr>
          <w:rFonts w:eastAsiaTheme="minorEastAsia" w:hint="eastAsia"/>
          <w:lang w:eastAsia="zh-CN"/>
        </w:rPr>
        <w:t xml:space="preserve">following </w:t>
      </w:r>
      <w:r>
        <w:rPr>
          <w:rFonts w:eastAsiaTheme="minorEastAsia" w:hint="eastAsia"/>
        </w:rPr>
        <w:t xml:space="preserve">features </w:t>
      </w:r>
      <w:r>
        <w:rPr>
          <w:rFonts w:eastAsiaTheme="minorEastAsia" w:hint="eastAsia"/>
          <w:lang w:eastAsia="zh-CN"/>
        </w:rPr>
        <w:t xml:space="preserve">as </w:t>
      </w:r>
      <w:r w:rsidR="00E90D1C">
        <w:rPr>
          <w:rFonts w:eastAsiaTheme="minorEastAsia" w:hint="eastAsia"/>
          <w:lang w:eastAsia="zh-CN"/>
        </w:rPr>
        <w:t xml:space="preserve">shown in </w:t>
      </w:r>
      <w:r w:rsidR="0023659C">
        <w:rPr>
          <w:rFonts w:eastAsiaTheme="minorEastAsia"/>
          <w:lang w:eastAsia="zh-CN"/>
        </w:rPr>
        <w:fldChar w:fldCharType="begin"/>
      </w:r>
      <w:r w:rsidR="00E90D1C">
        <w:rPr>
          <w:rFonts w:eastAsiaTheme="minorEastAsia"/>
          <w:lang w:eastAsia="zh-CN"/>
        </w:rPr>
        <w:instrText xml:space="preserve"> </w:instrText>
      </w:r>
      <w:r w:rsidR="00E90D1C">
        <w:rPr>
          <w:rFonts w:eastAsiaTheme="minorEastAsia" w:hint="eastAsia"/>
          <w:lang w:eastAsia="zh-CN"/>
        </w:rPr>
        <w:instrText>REF _Ref510606138 \h</w:instrText>
      </w:r>
      <w:r w:rsidR="00E90D1C">
        <w:rPr>
          <w:rFonts w:eastAsiaTheme="minorEastAsia"/>
          <w:lang w:eastAsia="zh-CN"/>
        </w:rPr>
        <w:instrText xml:space="preserve"> </w:instrText>
      </w:r>
      <w:r w:rsidR="0023659C">
        <w:rPr>
          <w:rFonts w:eastAsiaTheme="minorEastAsia"/>
          <w:lang w:eastAsia="zh-CN"/>
        </w:rPr>
      </w:r>
      <w:r w:rsidR="0023659C">
        <w:rPr>
          <w:rFonts w:eastAsiaTheme="minorEastAsia"/>
          <w:lang w:eastAsia="zh-CN"/>
        </w:rPr>
        <w:fldChar w:fldCharType="separate"/>
      </w:r>
      <w:r w:rsidR="00E90D1C">
        <w:t xml:space="preserve">Table </w:t>
      </w:r>
      <w:r w:rsidR="00E90D1C">
        <w:rPr>
          <w:noProof/>
        </w:rPr>
        <w:t>3</w:t>
      </w:r>
      <w:r w:rsidR="0023659C">
        <w:rPr>
          <w:rFonts w:eastAsiaTheme="minorEastAsia"/>
          <w:lang w:eastAsia="zh-CN"/>
        </w:rPr>
        <w:fldChar w:fldCharType="end"/>
      </w:r>
      <w:r>
        <w:rPr>
          <w:rFonts w:eastAsiaTheme="minorEastAsia" w:hint="eastAsia"/>
          <w:lang w:eastAsia="zh-CN"/>
        </w:rPr>
        <w:t xml:space="preserve"> </w:t>
      </w:r>
      <w:r>
        <w:rPr>
          <w:rFonts w:eastAsiaTheme="minorEastAsia" w:hint="eastAsia"/>
        </w:rPr>
        <w:t xml:space="preserve">can be considered as starting point for URLLC </w:t>
      </w:r>
      <w:r>
        <w:rPr>
          <w:rFonts w:eastAsiaTheme="minorEastAsia" w:hint="eastAsia"/>
          <w:lang w:eastAsia="zh-CN"/>
        </w:rPr>
        <w:t>evaluation</w:t>
      </w:r>
      <w:r>
        <w:rPr>
          <w:rFonts w:eastAsiaTheme="minorEastAsia" w:hint="eastAsia"/>
        </w:rPr>
        <w:t>.</w:t>
      </w:r>
    </w:p>
    <w:p w:rsidR="0083233F" w:rsidRPr="00A05EBA" w:rsidRDefault="00E90D1C" w:rsidP="00E90D1C">
      <w:pPr>
        <w:pStyle w:val="a8"/>
        <w:jc w:val="center"/>
        <w:rPr>
          <w:rFonts w:ascii="Times New Roman Bold" w:hAnsi="Times New Roman Bold"/>
          <w:b w:val="0"/>
          <w:lang w:eastAsia="zh-CN"/>
        </w:rPr>
      </w:pPr>
      <w:bookmarkStart w:id="5" w:name="_Ref510606138"/>
      <w:r>
        <w:t xml:space="preserve">Table </w:t>
      </w:r>
      <w:r w:rsidR="0023659C">
        <w:fldChar w:fldCharType="begin"/>
      </w:r>
      <w:r>
        <w:instrText xml:space="preserve"> SEQ Table \* ARABIC </w:instrText>
      </w:r>
      <w:r w:rsidR="0023659C">
        <w:fldChar w:fldCharType="separate"/>
      </w:r>
      <w:r>
        <w:rPr>
          <w:noProof/>
        </w:rPr>
        <w:t>3</w:t>
      </w:r>
      <w:r w:rsidR="0023659C">
        <w:fldChar w:fldCharType="end"/>
      </w:r>
      <w:bookmarkEnd w:id="5"/>
      <w:r>
        <w:t xml:space="preserve"> </w:t>
      </w:r>
      <w:r w:rsidR="0083233F">
        <w:rPr>
          <w:rFonts w:ascii="Times New Roman Bold" w:hAnsi="Times New Roman Bold" w:hint="eastAsia"/>
          <w:lang w:eastAsia="zh-CN"/>
        </w:rPr>
        <w:t xml:space="preserve">General </w:t>
      </w:r>
      <w:r w:rsidR="0083233F" w:rsidRPr="007640F8">
        <w:rPr>
          <w:rFonts w:ascii="Times New Roman Bold" w:hAnsi="Times New Roman Bold"/>
          <w:lang w:eastAsia="zh-CN"/>
        </w:rPr>
        <w:t xml:space="preserve">technical features for </w:t>
      </w:r>
      <w:r w:rsidR="0083233F">
        <w:rPr>
          <w:rFonts w:ascii="Times New Roman Bold" w:hAnsi="Times New Roman Bold" w:hint="eastAsia"/>
          <w:lang w:eastAsia="zh-CN"/>
        </w:rPr>
        <w:t>URLLC</w:t>
      </w:r>
    </w:p>
    <w:tbl>
      <w:tblPr>
        <w:tblStyle w:val="af"/>
        <w:tblW w:w="0" w:type="auto"/>
        <w:jc w:val="center"/>
        <w:tblLook w:val="04A0" w:firstRow="1" w:lastRow="0" w:firstColumn="1" w:lastColumn="0" w:noHBand="0" w:noVBand="1"/>
      </w:tblPr>
      <w:tblGrid>
        <w:gridCol w:w="2016"/>
        <w:gridCol w:w="3762"/>
      </w:tblGrid>
      <w:tr w:rsidR="0083233F" w:rsidRPr="00E61DFE" w:rsidTr="00B8150E">
        <w:trPr>
          <w:jc w:val="center"/>
        </w:trPr>
        <w:tc>
          <w:tcPr>
            <w:tcW w:w="2016" w:type="dxa"/>
            <w:shd w:val="clear" w:color="auto" w:fill="D9D9D9" w:themeFill="background1" w:themeFillShade="D9"/>
          </w:tcPr>
          <w:p w:rsidR="0083233F" w:rsidRPr="00E61DFE" w:rsidRDefault="0083233F" w:rsidP="00B8150E">
            <w:pPr>
              <w:spacing w:after="0"/>
              <w:jc w:val="center"/>
              <w:rPr>
                <w:rFonts w:eastAsiaTheme="minorEastAsia"/>
                <w:sz w:val="20"/>
                <w:szCs w:val="20"/>
              </w:rPr>
            </w:pPr>
            <w:r w:rsidRPr="00E61DFE">
              <w:rPr>
                <w:rFonts w:eastAsiaTheme="minorEastAsia" w:hint="eastAsia"/>
                <w:sz w:val="20"/>
                <w:szCs w:val="20"/>
                <w:lang w:eastAsia="zh-CN"/>
              </w:rPr>
              <w:t>General features</w:t>
            </w:r>
          </w:p>
        </w:tc>
        <w:tc>
          <w:tcPr>
            <w:tcW w:w="3762" w:type="dxa"/>
            <w:shd w:val="clear" w:color="auto" w:fill="D9D9D9" w:themeFill="background1" w:themeFillShade="D9"/>
          </w:tcPr>
          <w:p w:rsidR="0083233F" w:rsidRPr="00E61DFE" w:rsidRDefault="0083233F" w:rsidP="00B8150E">
            <w:pPr>
              <w:spacing w:after="0"/>
              <w:jc w:val="center"/>
              <w:rPr>
                <w:rFonts w:eastAsiaTheme="minorEastAsia"/>
                <w:sz w:val="20"/>
                <w:szCs w:val="20"/>
              </w:rPr>
            </w:pPr>
            <w:r w:rsidRPr="00E61DFE">
              <w:rPr>
                <w:rFonts w:eastAsiaTheme="minorEastAsia" w:hint="eastAsia"/>
                <w:sz w:val="20"/>
                <w:szCs w:val="20"/>
              </w:rPr>
              <w:t>FR1 (below 6 GHz)</w:t>
            </w:r>
          </w:p>
        </w:tc>
      </w:tr>
      <w:tr w:rsidR="0083233F" w:rsidRPr="00E61DFE" w:rsidTr="00B8150E">
        <w:trPr>
          <w:jc w:val="center"/>
        </w:trPr>
        <w:tc>
          <w:tcPr>
            <w:tcW w:w="2016" w:type="dxa"/>
          </w:tcPr>
          <w:p w:rsidR="0083233F" w:rsidRPr="00E61DFE" w:rsidRDefault="0083233F" w:rsidP="00B8150E">
            <w:pPr>
              <w:spacing w:after="0"/>
              <w:rPr>
                <w:rFonts w:eastAsiaTheme="minorEastAsia"/>
                <w:sz w:val="20"/>
                <w:szCs w:val="20"/>
              </w:rPr>
            </w:pPr>
            <w:r w:rsidRPr="00E61DFE">
              <w:rPr>
                <w:rFonts w:eastAsiaTheme="minorEastAsia" w:hint="eastAsia"/>
                <w:sz w:val="20"/>
                <w:szCs w:val="20"/>
              </w:rPr>
              <w:t>NR</w:t>
            </w:r>
            <w:r>
              <w:rPr>
                <w:rFonts w:eastAsiaTheme="minorEastAsia" w:hint="eastAsia"/>
                <w:sz w:val="20"/>
                <w:szCs w:val="20"/>
                <w:lang w:eastAsia="zh-CN"/>
              </w:rPr>
              <w:t xml:space="preserve"> </w:t>
            </w:r>
            <w:r>
              <w:rPr>
                <w:rFonts w:eastAsiaTheme="minorEastAsia" w:hint="eastAsia"/>
                <w:sz w:val="20"/>
                <w:lang w:eastAsia="zh-CN"/>
              </w:rPr>
              <w:t xml:space="preserve">on </w:t>
            </w:r>
            <w:r w:rsidRPr="0050175C">
              <w:rPr>
                <w:rFonts w:eastAsiaTheme="minorEastAsia" w:hint="eastAsia"/>
                <w:sz w:val="20"/>
                <w:lang w:eastAsia="zh-CN"/>
              </w:rPr>
              <w:t>single-band</w:t>
            </w:r>
          </w:p>
        </w:tc>
        <w:tc>
          <w:tcPr>
            <w:tcW w:w="3762" w:type="dxa"/>
          </w:tcPr>
          <w:p w:rsidR="0083233F" w:rsidRPr="00E61DFE" w:rsidRDefault="0083233F" w:rsidP="00B8150E">
            <w:pPr>
              <w:spacing w:after="0"/>
              <w:rPr>
                <w:rFonts w:eastAsiaTheme="minorEastAsia"/>
                <w:sz w:val="20"/>
                <w:szCs w:val="20"/>
              </w:rPr>
            </w:pPr>
            <w:r>
              <w:rPr>
                <w:rFonts w:eastAsiaTheme="minorEastAsia" w:hint="eastAsia"/>
                <w:sz w:val="20"/>
                <w:lang w:eastAsia="zh-CN"/>
              </w:rPr>
              <w:t>Paired spectrum</w:t>
            </w:r>
            <w:r>
              <w:rPr>
                <w:rFonts w:eastAsiaTheme="minorEastAsia" w:hint="eastAsia"/>
                <w:sz w:val="20"/>
                <w:szCs w:val="20"/>
                <w:lang w:eastAsia="zh-CN"/>
              </w:rPr>
              <w:t xml:space="preserve"> : F</w:t>
            </w:r>
            <w:r w:rsidRPr="00E61DFE">
              <w:rPr>
                <w:rFonts w:eastAsiaTheme="minorEastAsia" w:hint="eastAsia"/>
                <w:sz w:val="20"/>
                <w:szCs w:val="20"/>
              </w:rPr>
              <w:t>DD</w:t>
            </w:r>
          </w:p>
          <w:p w:rsidR="0083233F" w:rsidRPr="00E61DFE" w:rsidRDefault="0083233F" w:rsidP="00B8150E">
            <w:pPr>
              <w:tabs>
                <w:tab w:val="left" w:pos="2165"/>
              </w:tabs>
              <w:spacing w:after="0"/>
              <w:rPr>
                <w:rFonts w:eastAsiaTheme="minorEastAsia"/>
                <w:sz w:val="20"/>
                <w:szCs w:val="20"/>
                <w:lang w:eastAsia="zh-CN"/>
              </w:rPr>
            </w:pPr>
            <w:r>
              <w:rPr>
                <w:rFonts w:eastAsiaTheme="minorEastAsia" w:hint="eastAsia"/>
                <w:sz w:val="20"/>
                <w:szCs w:val="20"/>
                <w:lang w:eastAsia="zh-CN"/>
              </w:rPr>
              <w:t>Un-paired spectrum: T</w:t>
            </w:r>
            <w:r w:rsidRPr="00E61DFE">
              <w:rPr>
                <w:rFonts w:eastAsiaTheme="minorEastAsia" w:hint="eastAsia"/>
                <w:sz w:val="20"/>
                <w:szCs w:val="20"/>
              </w:rPr>
              <w:t>DD</w:t>
            </w:r>
            <w:r>
              <w:rPr>
                <w:rFonts w:eastAsiaTheme="minorEastAsia"/>
                <w:sz w:val="20"/>
                <w:szCs w:val="20"/>
              </w:rPr>
              <w:tab/>
            </w:r>
          </w:p>
        </w:tc>
      </w:tr>
      <w:tr w:rsidR="0083233F" w:rsidRPr="00E61DFE" w:rsidTr="00B8150E">
        <w:trPr>
          <w:trHeight w:val="172"/>
          <w:jc w:val="center"/>
        </w:trPr>
        <w:tc>
          <w:tcPr>
            <w:tcW w:w="2016" w:type="dxa"/>
          </w:tcPr>
          <w:p w:rsidR="0083233F" w:rsidRPr="00B67F3C" w:rsidRDefault="0083233F" w:rsidP="00B8150E">
            <w:pPr>
              <w:spacing w:after="0"/>
              <w:rPr>
                <w:rFonts w:eastAsiaTheme="minorEastAsia"/>
                <w:sz w:val="20"/>
                <w:szCs w:val="20"/>
                <w:lang w:eastAsia="zh-CN"/>
              </w:rPr>
            </w:pPr>
            <w:r w:rsidRPr="00B67F3C">
              <w:rPr>
                <w:rFonts w:eastAsiaTheme="minorEastAsia" w:hint="eastAsia"/>
                <w:sz w:val="20"/>
                <w:szCs w:val="20"/>
                <w:lang w:eastAsia="zh-CN"/>
              </w:rPr>
              <w:t>NR on multi-band</w:t>
            </w:r>
          </w:p>
        </w:tc>
        <w:tc>
          <w:tcPr>
            <w:tcW w:w="3762" w:type="dxa"/>
          </w:tcPr>
          <w:p w:rsidR="0083233F" w:rsidRPr="00B67F3C" w:rsidRDefault="0083233F" w:rsidP="00B8150E">
            <w:pPr>
              <w:spacing w:after="0"/>
              <w:rPr>
                <w:rFonts w:eastAsiaTheme="minorEastAsia"/>
                <w:sz w:val="20"/>
                <w:szCs w:val="20"/>
                <w:lang w:eastAsia="zh-CN"/>
              </w:rPr>
            </w:pPr>
            <w:r w:rsidRPr="00B67F3C">
              <w:rPr>
                <w:rFonts w:eastAsiaTheme="minorEastAsia" w:hint="eastAsia"/>
                <w:sz w:val="20"/>
              </w:rPr>
              <w:t xml:space="preserve">NR </w:t>
            </w:r>
            <w:r w:rsidRPr="00B67F3C">
              <w:rPr>
                <w:rFonts w:eastAsiaTheme="minorEastAsia" w:hint="eastAsia"/>
                <w:sz w:val="20"/>
                <w:lang w:eastAsia="zh-CN"/>
              </w:rPr>
              <w:t>with</w:t>
            </w:r>
            <w:r w:rsidRPr="00B67F3C">
              <w:rPr>
                <w:rFonts w:eastAsiaTheme="minorEastAsia" w:hint="eastAsia"/>
                <w:sz w:val="20"/>
              </w:rPr>
              <w:t xml:space="preserve"> TDD+SUL </w:t>
            </w:r>
            <w:r w:rsidRPr="00B67F3C">
              <w:rPr>
                <w:rFonts w:eastAsiaTheme="minorEastAsia" w:hint="eastAsia"/>
                <w:sz w:val="20"/>
                <w:lang w:eastAsia="zh-CN"/>
              </w:rPr>
              <w:t>band</w:t>
            </w:r>
          </w:p>
        </w:tc>
      </w:tr>
    </w:tbl>
    <w:p w:rsidR="0083233F" w:rsidRDefault="0083233F" w:rsidP="00E35D3F">
      <w:pPr>
        <w:spacing w:beforeLines="50" w:before="120"/>
        <w:rPr>
          <w:rFonts w:eastAsiaTheme="minorEastAsia"/>
          <w:lang w:eastAsia="zh-CN"/>
        </w:rPr>
      </w:pPr>
      <w:r>
        <w:rPr>
          <w:rFonts w:eastAsiaTheme="minorEastAsia" w:hint="eastAsia"/>
          <w:lang w:eastAsia="zh-CN"/>
        </w:rPr>
        <w:t>The NR multi-band with TDD and SUL band is considered to be able to improve UL latency and DL latency as compared to single-band TDD operation.</w:t>
      </w:r>
    </w:p>
    <w:p w:rsidR="00827855" w:rsidRPr="0083233F" w:rsidRDefault="0083233F" w:rsidP="002E1EE4">
      <w:pPr>
        <w:rPr>
          <w:b/>
          <w:lang w:eastAsia="zh-CN"/>
        </w:rPr>
      </w:pPr>
      <w:r w:rsidRPr="0083233F">
        <w:rPr>
          <w:rFonts w:hint="eastAsia"/>
          <w:b/>
          <w:i/>
          <w:lang w:eastAsia="zh-CN"/>
        </w:rPr>
        <w:t>Proposal 1:</w:t>
      </w:r>
      <w:r w:rsidRPr="0083233F">
        <w:rPr>
          <w:rFonts w:hint="eastAsia"/>
          <w:b/>
          <w:lang w:eastAsia="zh-CN"/>
        </w:rPr>
        <w:t xml:space="preserve"> General technical features shown in Table </w:t>
      </w:r>
      <w:r w:rsidR="00F33A1A">
        <w:rPr>
          <w:b/>
          <w:lang w:eastAsia="zh-CN"/>
        </w:rPr>
        <w:t>1</w:t>
      </w:r>
      <w:r w:rsidRPr="0083233F">
        <w:rPr>
          <w:rFonts w:hint="eastAsia"/>
          <w:b/>
          <w:lang w:eastAsia="zh-CN"/>
        </w:rPr>
        <w:t xml:space="preserve">, </w:t>
      </w:r>
      <w:r w:rsidR="00F33A1A">
        <w:rPr>
          <w:b/>
          <w:lang w:eastAsia="zh-CN"/>
        </w:rPr>
        <w:t>2</w:t>
      </w:r>
      <w:r w:rsidRPr="0083233F">
        <w:rPr>
          <w:rFonts w:hint="eastAsia"/>
          <w:b/>
          <w:lang w:eastAsia="zh-CN"/>
        </w:rPr>
        <w:t xml:space="preserve"> and </w:t>
      </w:r>
      <w:r w:rsidR="00F33A1A">
        <w:rPr>
          <w:b/>
          <w:lang w:eastAsia="zh-CN"/>
        </w:rPr>
        <w:t>3</w:t>
      </w:r>
      <w:r w:rsidRPr="0083233F">
        <w:rPr>
          <w:rFonts w:hint="eastAsia"/>
          <w:b/>
          <w:lang w:eastAsia="zh-CN"/>
        </w:rPr>
        <w:t xml:space="preserve"> are used as starting point for </w:t>
      </w:r>
      <w:proofErr w:type="spellStart"/>
      <w:r w:rsidRPr="0083233F">
        <w:rPr>
          <w:rFonts w:hint="eastAsia"/>
          <w:b/>
          <w:lang w:eastAsia="zh-CN"/>
        </w:rPr>
        <w:t>eMBB</w:t>
      </w:r>
      <w:proofErr w:type="spellEnd"/>
      <w:r w:rsidRPr="0083233F">
        <w:rPr>
          <w:rFonts w:hint="eastAsia"/>
          <w:b/>
          <w:lang w:eastAsia="zh-CN"/>
        </w:rPr>
        <w:t xml:space="preserve">, </w:t>
      </w:r>
      <w:proofErr w:type="spellStart"/>
      <w:r w:rsidRPr="0083233F">
        <w:rPr>
          <w:rFonts w:hint="eastAsia"/>
          <w:b/>
          <w:lang w:eastAsia="zh-CN"/>
        </w:rPr>
        <w:t>mMTC</w:t>
      </w:r>
      <w:proofErr w:type="spellEnd"/>
      <w:r w:rsidRPr="0083233F">
        <w:rPr>
          <w:rFonts w:hint="eastAsia"/>
          <w:b/>
          <w:lang w:eastAsia="zh-CN"/>
        </w:rPr>
        <w:t xml:space="preserve"> and URLLC evaluation towards IMT-2020 submission.</w:t>
      </w:r>
    </w:p>
    <w:p w:rsidR="00BD5646" w:rsidRDefault="006853B6" w:rsidP="00CA4C8C">
      <w:pPr>
        <w:pStyle w:val="1"/>
        <w:rPr>
          <w:lang w:eastAsia="zh-CN"/>
        </w:rPr>
      </w:pPr>
      <w:r>
        <w:rPr>
          <w:rFonts w:hint="eastAsia"/>
          <w:lang w:eastAsia="zh-CN"/>
        </w:rPr>
        <w:t>Evaluat</w:t>
      </w:r>
      <w:r w:rsidR="00C022A0">
        <w:rPr>
          <w:rFonts w:hint="eastAsia"/>
          <w:lang w:eastAsia="zh-CN"/>
        </w:rPr>
        <w:t>ion</w:t>
      </w:r>
      <w:r>
        <w:rPr>
          <w:rFonts w:hint="eastAsia"/>
          <w:lang w:eastAsia="zh-CN"/>
        </w:rPr>
        <w:t xml:space="preserve"> </w:t>
      </w:r>
      <w:r w:rsidR="00CD486A">
        <w:rPr>
          <w:lang w:eastAsia="zh-CN"/>
        </w:rPr>
        <w:t>parameters</w:t>
      </w:r>
      <w:r w:rsidR="008651D2">
        <w:rPr>
          <w:rFonts w:hint="eastAsia"/>
          <w:lang w:eastAsia="zh-CN"/>
        </w:rPr>
        <w:t xml:space="preserve"> for </w:t>
      </w:r>
      <w:proofErr w:type="spellStart"/>
      <w:r w:rsidR="008651D2">
        <w:rPr>
          <w:rFonts w:hint="eastAsia"/>
          <w:lang w:eastAsia="zh-CN"/>
        </w:rPr>
        <w:t>eMBB</w:t>
      </w:r>
      <w:proofErr w:type="spellEnd"/>
    </w:p>
    <w:p w:rsidR="00DD1C47" w:rsidRPr="006F1BF6" w:rsidRDefault="00DD1C47" w:rsidP="00DD1C47">
      <w:pPr>
        <w:rPr>
          <w:lang w:eastAsia="zh-CN"/>
        </w:rPr>
      </w:pPr>
      <w:r>
        <w:rPr>
          <w:rFonts w:hint="eastAsia"/>
          <w:lang w:eastAsia="zh-CN"/>
        </w:rPr>
        <w:t xml:space="preserve">To further progress the work such that one could set up the simulator for </w:t>
      </w:r>
      <w:proofErr w:type="spellStart"/>
      <w:r>
        <w:rPr>
          <w:rFonts w:hint="eastAsia"/>
          <w:lang w:eastAsia="zh-CN"/>
        </w:rPr>
        <w:t>eMBB</w:t>
      </w:r>
      <w:proofErr w:type="spellEnd"/>
      <w:r>
        <w:rPr>
          <w:rFonts w:hint="eastAsia"/>
          <w:lang w:eastAsia="zh-CN"/>
        </w:rPr>
        <w:t xml:space="preserve"> evaluation, the detailed technical </w:t>
      </w:r>
      <w:r w:rsidR="009E3129">
        <w:rPr>
          <w:lang w:eastAsia="zh-CN"/>
        </w:rPr>
        <w:t>and configuration parameters</w:t>
      </w:r>
      <w:r>
        <w:rPr>
          <w:rFonts w:hint="eastAsia"/>
          <w:lang w:eastAsia="zh-CN"/>
        </w:rPr>
        <w:t xml:space="preserve"> for </w:t>
      </w:r>
      <w:r w:rsidR="009E3129">
        <w:rPr>
          <w:lang w:eastAsia="zh-CN"/>
        </w:rPr>
        <w:t xml:space="preserve">NR TDD+SUL evaluation </w:t>
      </w:r>
      <w:r>
        <w:rPr>
          <w:rFonts w:hint="eastAsia"/>
          <w:lang w:eastAsia="zh-CN"/>
        </w:rPr>
        <w:t xml:space="preserve">are proposed in </w:t>
      </w:r>
      <w:r w:rsidR="006E40D4">
        <w:rPr>
          <w:lang w:eastAsia="zh-CN"/>
        </w:rPr>
        <w:t>this s</w:t>
      </w:r>
      <w:r>
        <w:rPr>
          <w:rFonts w:hint="eastAsia"/>
          <w:lang w:eastAsia="zh-CN"/>
        </w:rPr>
        <w:t xml:space="preserve">ection. </w:t>
      </w:r>
    </w:p>
    <w:p w:rsidR="00955284" w:rsidRDefault="00B811E3" w:rsidP="00DE72D5">
      <w:pPr>
        <w:pStyle w:val="2"/>
        <w:rPr>
          <w:lang w:eastAsia="zh-CN"/>
        </w:rPr>
      </w:pPr>
      <w:r>
        <w:rPr>
          <w:lang w:eastAsia="zh-CN"/>
        </w:rPr>
        <w:t xml:space="preserve">Parameters for </w:t>
      </w:r>
      <w:r w:rsidR="005B0466">
        <w:rPr>
          <w:rFonts w:hint="eastAsia"/>
          <w:lang w:eastAsia="zh-CN"/>
        </w:rPr>
        <w:t>NR</w:t>
      </w:r>
      <w:r w:rsidR="00EF3923">
        <w:rPr>
          <w:rFonts w:hint="eastAsia"/>
          <w:lang w:eastAsia="zh-CN"/>
        </w:rPr>
        <w:t xml:space="preserve"> multi-band operation</w:t>
      </w:r>
      <w:r w:rsidR="005B0466">
        <w:rPr>
          <w:rFonts w:hint="eastAsia"/>
          <w:lang w:eastAsia="zh-CN"/>
        </w:rPr>
        <w:t xml:space="preserve"> with SUL</w:t>
      </w:r>
      <w:r w:rsidR="00EF3923">
        <w:rPr>
          <w:rFonts w:hint="eastAsia"/>
          <w:lang w:eastAsia="zh-CN"/>
        </w:rPr>
        <w:t xml:space="preserve"> and TDD</w:t>
      </w:r>
      <w:r w:rsidR="00BE3CED">
        <w:rPr>
          <w:rFonts w:hint="eastAsia"/>
          <w:lang w:eastAsia="zh-CN"/>
        </w:rPr>
        <w:t xml:space="preserve"> band</w:t>
      </w:r>
    </w:p>
    <w:p w:rsidR="00BE441C" w:rsidRDefault="00D90336" w:rsidP="00D90336">
      <w:pPr>
        <w:spacing w:after="156"/>
        <w:rPr>
          <w:lang w:eastAsia="zh-CN"/>
        </w:rPr>
      </w:pPr>
      <w:r>
        <w:rPr>
          <w:rFonts w:eastAsiaTheme="minorEastAsia" w:hint="eastAsia"/>
        </w:rPr>
        <w:t xml:space="preserve">This </w:t>
      </w:r>
      <w:r w:rsidR="00271FDC">
        <w:rPr>
          <w:rFonts w:eastAsiaTheme="minorEastAsia"/>
        </w:rPr>
        <w:t xml:space="preserve">feature </w:t>
      </w:r>
      <w:r>
        <w:rPr>
          <w:rFonts w:eastAsiaTheme="minorEastAsia" w:hint="eastAsia"/>
        </w:rPr>
        <w:t xml:space="preserve">can be used for UL user experienced data rate evaluation. </w:t>
      </w:r>
      <w:r w:rsidR="00BE441C">
        <w:rPr>
          <w:rFonts w:hint="eastAsia"/>
          <w:lang w:eastAsia="zh-CN"/>
        </w:rPr>
        <w:t xml:space="preserve">The </w:t>
      </w:r>
      <w:r w:rsidR="00474520">
        <w:rPr>
          <w:lang w:eastAsia="zh-CN"/>
        </w:rPr>
        <w:t>parameters</w:t>
      </w:r>
      <w:r w:rsidR="00474520">
        <w:rPr>
          <w:rFonts w:hint="eastAsia"/>
          <w:lang w:eastAsia="zh-CN"/>
        </w:rPr>
        <w:t xml:space="preserve"> </w:t>
      </w:r>
      <w:r w:rsidR="00BE441C">
        <w:rPr>
          <w:rFonts w:hint="eastAsia"/>
          <w:lang w:eastAsia="zh-CN"/>
        </w:rPr>
        <w:t xml:space="preserve">for </w:t>
      </w:r>
      <w:r w:rsidR="000A7214">
        <w:rPr>
          <w:rFonts w:hint="eastAsia"/>
          <w:lang w:eastAsia="zh-CN"/>
        </w:rPr>
        <w:t>SUL</w:t>
      </w:r>
      <w:r w:rsidR="00BE441C">
        <w:rPr>
          <w:rFonts w:hint="eastAsia"/>
          <w:lang w:eastAsia="zh-CN"/>
        </w:rPr>
        <w:t xml:space="preserve"> </w:t>
      </w:r>
      <w:r w:rsidR="00EE0B3D">
        <w:rPr>
          <w:rFonts w:hint="eastAsia"/>
          <w:lang w:eastAsia="zh-CN"/>
        </w:rPr>
        <w:t xml:space="preserve">+ TDD </w:t>
      </w:r>
      <w:r w:rsidR="00BE441C">
        <w:rPr>
          <w:rFonts w:hint="eastAsia"/>
          <w:lang w:eastAsia="zh-CN"/>
        </w:rPr>
        <w:t>evaluation are provided in</w:t>
      </w:r>
      <w:r w:rsidR="00B6237D">
        <w:rPr>
          <w:rFonts w:hint="eastAsia"/>
          <w:lang w:eastAsia="zh-CN"/>
        </w:rPr>
        <w:t xml:space="preserve"> </w:t>
      </w:r>
      <w:r w:rsidR="0023659C">
        <w:rPr>
          <w:lang w:eastAsia="zh-CN"/>
        </w:rPr>
        <w:fldChar w:fldCharType="begin"/>
      </w:r>
      <w:r w:rsidR="00B6237D">
        <w:rPr>
          <w:lang w:eastAsia="zh-CN"/>
        </w:rPr>
        <w:instrText xml:space="preserve"> </w:instrText>
      </w:r>
      <w:r w:rsidR="00B6237D">
        <w:rPr>
          <w:rFonts w:hint="eastAsia"/>
          <w:lang w:eastAsia="zh-CN"/>
        </w:rPr>
        <w:instrText>REF _Ref506382660 \h</w:instrText>
      </w:r>
      <w:r w:rsidR="00B6237D">
        <w:rPr>
          <w:lang w:eastAsia="zh-CN"/>
        </w:rPr>
        <w:instrText xml:space="preserve"> </w:instrText>
      </w:r>
      <w:r w:rsidR="0023659C">
        <w:rPr>
          <w:lang w:eastAsia="zh-CN"/>
        </w:rPr>
      </w:r>
      <w:r w:rsidR="0023659C">
        <w:rPr>
          <w:lang w:eastAsia="zh-CN"/>
        </w:rPr>
        <w:fldChar w:fldCharType="separate"/>
      </w:r>
      <w:r w:rsidR="004860B6">
        <w:t xml:space="preserve">Table </w:t>
      </w:r>
      <w:r w:rsidR="004860B6">
        <w:rPr>
          <w:noProof/>
        </w:rPr>
        <w:t>4</w:t>
      </w:r>
      <w:r w:rsidR="0023659C">
        <w:rPr>
          <w:lang w:eastAsia="zh-CN"/>
        </w:rPr>
        <w:fldChar w:fldCharType="end"/>
      </w:r>
      <w:r w:rsidR="00BE441C">
        <w:rPr>
          <w:rFonts w:hint="eastAsia"/>
          <w:lang w:eastAsia="zh-CN"/>
        </w:rPr>
        <w:t>.</w:t>
      </w:r>
    </w:p>
    <w:p w:rsidR="00CA2836" w:rsidRDefault="00CA2836" w:rsidP="00D90336">
      <w:pPr>
        <w:spacing w:after="156"/>
        <w:rPr>
          <w:lang w:eastAsia="zh-CN"/>
        </w:rPr>
      </w:pPr>
    </w:p>
    <w:p w:rsidR="006B5152" w:rsidRPr="00123DC3" w:rsidRDefault="006B5152" w:rsidP="006B5152">
      <w:pPr>
        <w:pStyle w:val="a8"/>
        <w:jc w:val="center"/>
        <w:rPr>
          <w:lang w:eastAsia="zh-CN"/>
        </w:rPr>
      </w:pPr>
      <w:bookmarkStart w:id="6" w:name="_Ref506382660"/>
      <w:r>
        <w:t xml:space="preserve">Table </w:t>
      </w:r>
      <w:r w:rsidR="0023659C">
        <w:fldChar w:fldCharType="begin"/>
      </w:r>
      <w:r w:rsidR="000B0ACA">
        <w:instrText xml:space="preserve"> SEQ Table \* ARABIC </w:instrText>
      </w:r>
      <w:r w:rsidR="0023659C">
        <w:fldChar w:fldCharType="separate"/>
      </w:r>
      <w:r w:rsidR="004860B6">
        <w:rPr>
          <w:noProof/>
        </w:rPr>
        <w:t>4</w:t>
      </w:r>
      <w:r w:rsidR="0023659C">
        <w:rPr>
          <w:noProof/>
        </w:rPr>
        <w:fldChar w:fldCharType="end"/>
      </w:r>
      <w:bookmarkEnd w:id="6"/>
      <w:r>
        <w:rPr>
          <w:rFonts w:hint="eastAsia"/>
          <w:lang w:eastAsia="zh-CN"/>
        </w:rPr>
        <w:t xml:space="preserve"> Features for </w:t>
      </w:r>
      <w:r w:rsidR="00FF1CC7">
        <w:rPr>
          <w:rFonts w:hint="eastAsia"/>
          <w:lang w:eastAsia="zh-CN"/>
        </w:rPr>
        <w:t>UL</w:t>
      </w:r>
      <w:r>
        <w:rPr>
          <w:rFonts w:hint="eastAsia"/>
          <w:lang w:eastAsia="zh-CN"/>
        </w:rPr>
        <w:t xml:space="preserve"> </w:t>
      </w:r>
      <w:r w:rsidR="00FF1CC7">
        <w:rPr>
          <w:rFonts w:hint="eastAsia"/>
          <w:lang w:eastAsia="zh-CN"/>
        </w:rPr>
        <w:t>SUL</w:t>
      </w:r>
      <w:r w:rsidR="00E13DA0">
        <w:rPr>
          <w:rFonts w:hint="eastAsia"/>
          <w:lang w:eastAsia="zh-CN"/>
        </w:rPr>
        <w:t>+TDD</w:t>
      </w:r>
      <w:r w:rsidR="00FF1CC7">
        <w:rPr>
          <w:rFonts w:hint="eastAsia"/>
          <w:lang w:eastAsia="zh-CN"/>
        </w:rPr>
        <w:t xml:space="preserve"> evaluation</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3"/>
        <w:gridCol w:w="6237"/>
      </w:tblGrid>
      <w:tr w:rsidR="005E7D14" w:rsidRPr="00F15B89" w:rsidTr="00E0188C">
        <w:tc>
          <w:tcPr>
            <w:tcW w:w="3263" w:type="dxa"/>
            <w:shd w:val="clear" w:color="auto" w:fill="D9D9D9" w:themeFill="background1" w:themeFillShade="D9"/>
            <w:tcMar>
              <w:top w:w="72" w:type="dxa"/>
              <w:left w:w="144" w:type="dxa"/>
              <w:bottom w:w="72" w:type="dxa"/>
              <w:right w:w="144" w:type="dxa"/>
            </w:tcMar>
            <w:hideMark/>
          </w:tcPr>
          <w:p w:rsidR="005E7D14" w:rsidRPr="00F15B89" w:rsidRDefault="005E7D14" w:rsidP="00C02F32">
            <w:pPr>
              <w:spacing w:after="0"/>
              <w:rPr>
                <w:rFonts w:eastAsiaTheme="minorEastAsia"/>
                <w:sz w:val="20"/>
                <w:szCs w:val="20"/>
              </w:rPr>
            </w:pPr>
            <w:r>
              <w:rPr>
                <w:rFonts w:eastAsiaTheme="minorEastAsia" w:hint="eastAsia"/>
                <w:b/>
                <w:bCs/>
                <w:sz w:val="20"/>
                <w:szCs w:val="20"/>
                <w:lang w:eastAsia="zh-CN"/>
              </w:rPr>
              <w:t>UL SUL</w:t>
            </w:r>
            <w:r w:rsidR="00C02F32">
              <w:rPr>
                <w:rFonts w:eastAsiaTheme="minorEastAsia" w:hint="eastAsia"/>
                <w:b/>
                <w:bCs/>
                <w:sz w:val="20"/>
                <w:szCs w:val="20"/>
                <w:lang w:eastAsia="zh-CN"/>
              </w:rPr>
              <w:t>+TDD</w:t>
            </w:r>
            <w:r w:rsidRPr="00F15B89">
              <w:rPr>
                <w:rFonts w:eastAsiaTheme="minorEastAsia"/>
                <w:b/>
                <w:bCs/>
                <w:sz w:val="20"/>
                <w:szCs w:val="20"/>
              </w:rPr>
              <w:t xml:space="preserve"> </w:t>
            </w:r>
          </w:p>
        </w:tc>
        <w:tc>
          <w:tcPr>
            <w:tcW w:w="6237" w:type="dxa"/>
            <w:shd w:val="clear" w:color="auto" w:fill="D9D9D9" w:themeFill="background1" w:themeFillShade="D9"/>
            <w:tcMar>
              <w:top w:w="72" w:type="dxa"/>
              <w:left w:w="144" w:type="dxa"/>
              <w:bottom w:w="72" w:type="dxa"/>
              <w:right w:w="144" w:type="dxa"/>
            </w:tcMar>
            <w:hideMark/>
          </w:tcPr>
          <w:p w:rsidR="005E7D14" w:rsidRPr="00F15B89" w:rsidRDefault="005E7D14" w:rsidP="00646FBE">
            <w:pPr>
              <w:spacing w:after="0"/>
              <w:ind w:rightChars="-323" w:right="-711"/>
              <w:rPr>
                <w:rFonts w:eastAsiaTheme="minorEastAsia"/>
                <w:sz w:val="20"/>
                <w:szCs w:val="20"/>
              </w:rPr>
            </w:pPr>
            <w:r w:rsidRPr="00F15B89">
              <w:rPr>
                <w:rFonts w:eastAsiaTheme="minorEastAsia"/>
                <w:b/>
                <w:bCs/>
                <w:sz w:val="20"/>
                <w:szCs w:val="20"/>
              </w:rPr>
              <w:t xml:space="preserve">NR </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5E7D14" w:rsidP="00646FBE">
            <w:pPr>
              <w:spacing w:after="0"/>
              <w:rPr>
                <w:rFonts w:eastAsiaTheme="minorEastAsia"/>
                <w:sz w:val="20"/>
                <w:szCs w:val="20"/>
                <w:lang w:eastAsia="zh-CN"/>
              </w:rPr>
            </w:pPr>
            <w:r>
              <w:rPr>
                <w:rFonts w:eastAsiaTheme="minorEastAsia" w:hint="eastAsia"/>
                <w:sz w:val="20"/>
                <w:szCs w:val="20"/>
                <w:lang w:eastAsia="zh-CN"/>
              </w:rPr>
              <w:t>Test environment</w:t>
            </w:r>
          </w:p>
        </w:tc>
        <w:tc>
          <w:tcPr>
            <w:tcW w:w="6237" w:type="dxa"/>
            <w:shd w:val="clear" w:color="auto" w:fill="auto"/>
            <w:tcMar>
              <w:top w:w="72" w:type="dxa"/>
              <w:left w:w="144" w:type="dxa"/>
              <w:bottom w:w="72" w:type="dxa"/>
              <w:right w:w="144" w:type="dxa"/>
            </w:tcMar>
            <w:hideMark/>
          </w:tcPr>
          <w:p w:rsidR="005E7D14" w:rsidRPr="00EF517A" w:rsidRDefault="005E7D14" w:rsidP="00646FBE">
            <w:pPr>
              <w:spacing w:after="0"/>
              <w:rPr>
                <w:rFonts w:eastAsiaTheme="minorEastAsia"/>
                <w:bCs/>
                <w:sz w:val="20"/>
                <w:szCs w:val="20"/>
                <w:lang w:eastAsia="zh-CN"/>
              </w:rPr>
            </w:pPr>
            <w:r>
              <w:rPr>
                <w:rFonts w:eastAsiaTheme="minorEastAsia" w:hint="eastAsia"/>
                <w:bCs/>
                <w:sz w:val="20"/>
                <w:szCs w:val="20"/>
                <w:lang w:eastAsia="zh-CN"/>
              </w:rPr>
              <w:t xml:space="preserve">Dense Urban - </w:t>
            </w:r>
            <w:proofErr w:type="spellStart"/>
            <w:r>
              <w:rPr>
                <w:rFonts w:eastAsiaTheme="minorEastAsia" w:hint="eastAsia"/>
                <w:bCs/>
                <w:sz w:val="20"/>
                <w:szCs w:val="20"/>
                <w:lang w:eastAsia="zh-CN"/>
              </w:rPr>
              <w:t>eMBB</w:t>
            </w:r>
            <w:proofErr w:type="spellEnd"/>
          </w:p>
        </w:tc>
      </w:tr>
      <w:tr w:rsidR="005E7D14" w:rsidRPr="00F15B89" w:rsidTr="00E0188C">
        <w:tc>
          <w:tcPr>
            <w:tcW w:w="3263" w:type="dxa"/>
            <w:shd w:val="clear" w:color="auto" w:fill="auto"/>
            <w:tcMar>
              <w:top w:w="72" w:type="dxa"/>
              <w:left w:w="144" w:type="dxa"/>
              <w:bottom w:w="72" w:type="dxa"/>
              <w:right w:w="144" w:type="dxa"/>
            </w:tcMar>
            <w:hideMark/>
          </w:tcPr>
          <w:p w:rsidR="005E7D14" w:rsidRDefault="005E7D14" w:rsidP="00646FBE">
            <w:pPr>
              <w:spacing w:after="0"/>
              <w:rPr>
                <w:rFonts w:eastAsiaTheme="minorEastAsia"/>
                <w:sz w:val="20"/>
                <w:szCs w:val="20"/>
                <w:lang w:eastAsia="zh-CN"/>
              </w:rPr>
            </w:pPr>
            <w:r>
              <w:rPr>
                <w:rFonts w:eastAsiaTheme="minorEastAsia" w:hint="eastAsia"/>
                <w:sz w:val="20"/>
                <w:szCs w:val="20"/>
                <w:lang w:eastAsia="zh-CN"/>
              </w:rPr>
              <w:t>Evaluation configuration</w:t>
            </w:r>
          </w:p>
        </w:tc>
        <w:tc>
          <w:tcPr>
            <w:tcW w:w="6237" w:type="dxa"/>
            <w:shd w:val="clear" w:color="auto" w:fill="auto"/>
            <w:tcMar>
              <w:top w:w="72" w:type="dxa"/>
              <w:left w:w="144" w:type="dxa"/>
              <w:bottom w:w="72" w:type="dxa"/>
              <w:right w:w="144" w:type="dxa"/>
            </w:tcMar>
            <w:hideMark/>
          </w:tcPr>
          <w:p w:rsidR="005E7D14" w:rsidRDefault="005E7D14" w:rsidP="00646FBE">
            <w:pPr>
              <w:spacing w:after="0"/>
              <w:rPr>
                <w:rFonts w:eastAsiaTheme="minorEastAsia"/>
                <w:bCs/>
                <w:sz w:val="20"/>
                <w:szCs w:val="20"/>
                <w:lang w:eastAsia="zh-CN"/>
              </w:rPr>
            </w:pPr>
            <w:r>
              <w:rPr>
                <w:rFonts w:eastAsiaTheme="minorEastAsia" w:hint="eastAsia"/>
                <w:bCs/>
                <w:sz w:val="20"/>
                <w:szCs w:val="20"/>
                <w:lang w:eastAsia="zh-CN"/>
              </w:rPr>
              <w:t>Configuration C, Macro layer only, with 30 GHz (TDD band) and 4 GHz (SUL band)</w:t>
            </w:r>
          </w:p>
        </w:tc>
      </w:tr>
      <w:tr w:rsidR="00D508F7" w:rsidRPr="00F15B89" w:rsidTr="00E0188C">
        <w:tc>
          <w:tcPr>
            <w:tcW w:w="3263" w:type="dxa"/>
            <w:shd w:val="clear" w:color="auto" w:fill="auto"/>
            <w:tcMar>
              <w:top w:w="72" w:type="dxa"/>
              <w:left w:w="144" w:type="dxa"/>
              <w:bottom w:w="72" w:type="dxa"/>
              <w:right w:w="144" w:type="dxa"/>
            </w:tcMar>
            <w:hideMark/>
          </w:tcPr>
          <w:p w:rsidR="00D508F7" w:rsidRDefault="00D508F7" w:rsidP="00646FBE">
            <w:pPr>
              <w:spacing w:after="0"/>
              <w:rPr>
                <w:rFonts w:eastAsiaTheme="minorEastAsia"/>
                <w:sz w:val="20"/>
                <w:szCs w:val="20"/>
                <w:lang w:eastAsia="zh-CN"/>
              </w:rPr>
            </w:pPr>
            <w:r>
              <w:rPr>
                <w:rFonts w:eastAsiaTheme="minorEastAsia" w:hint="eastAsia"/>
                <w:sz w:val="20"/>
                <w:szCs w:val="20"/>
                <w:lang w:eastAsia="zh-CN"/>
              </w:rPr>
              <w:t>Cell association and band selection</w:t>
            </w:r>
          </w:p>
        </w:tc>
        <w:tc>
          <w:tcPr>
            <w:tcW w:w="6237" w:type="dxa"/>
            <w:shd w:val="clear" w:color="auto" w:fill="auto"/>
            <w:tcMar>
              <w:top w:w="72" w:type="dxa"/>
              <w:left w:w="144" w:type="dxa"/>
              <w:bottom w:w="72" w:type="dxa"/>
              <w:right w:w="144" w:type="dxa"/>
            </w:tcMar>
            <w:hideMark/>
          </w:tcPr>
          <w:p w:rsidR="00D508F7" w:rsidRDefault="00D508F7" w:rsidP="00646FBE">
            <w:pPr>
              <w:spacing w:after="0"/>
              <w:rPr>
                <w:rFonts w:eastAsiaTheme="minorEastAsia"/>
                <w:bCs/>
                <w:sz w:val="20"/>
                <w:szCs w:val="20"/>
                <w:lang w:eastAsia="zh-CN"/>
              </w:rPr>
            </w:pPr>
            <w:r>
              <w:rPr>
                <w:rFonts w:eastAsiaTheme="minorEastAsia" w:hint="eastAsia"/>
                <w:bCs/>
                <w:sz w:val="20"/>
                <w:szCs w:val="20"/>
                <w:lang w:eastAsia="zh-CN"/>
              </w:rPr>
              <w:t>UEs select either 30 GHz or 4 GHz</w:t>
            </w:r>
            <w:r w:rsidR="00B506F8">
              <w:rPr>
                <w:rFonts w:eastAsiaTheme="minorEastAsia"/>
                <w:bCs/>
                <w:sz w:val="20"/>
                <w:szCs w:val="20"/>
                <w:lang w:eastAsia="zh-CN"/>
              </w:rPr>
              <w:t xml:space="preserve"> on the same </w:t>
            </w:r>
            <w:proofErr w:type="spellStart"/>
            <w:r w:rsidR="00B506F8">
              <w:rPr>
                <w:rFonts w:eastAsiaTheme="minorEastAsia"/>
                <w:bCs/>
                <w:sz w:val="20"/>
                <w:szCs w:val="20"/>
                <w:lang w:eastAsia="zh-CN"/>
              </w:rPr>
              <w:t>TRxP</w:t>
            </w:r>
            <w:proofErr w:type="spellEnd"/>
            <w:r w:rsidR="00B506F8">
              <w:rPr>
                <w:rFonts w:eastAsiaTheme="minorEastAsia"/>
                <w:bCs/>
                <w:sz w:val="20"/>
                <w:szCs w:val="20"/>
                <w:lang w:eastAsia="zh-CN"/>
              </w:rPr>
              <w:t xml:space="preserve"> </w:t>
            </w:r>
            <w:r w:rsidR="00B506F8" w:rsidRPr="00D508F7">
              <w:rPr>
                <w:rFonts w:eastAsiaTheme="minorEastAsia"/>
                <w:bCs/>
                <w:sz w:val="20"/>
                <w:szCs w:val="20"/>
                <w:lang w:eastAsia="zh-CN"/>
              </w:rPr>
              <w:t>for</w:t>
            </w:r>
            <w:r w:rsidR="00B506F8">
              <w:rPr>
                <w:rFonts w:eastAsiaTheme="minorEastAsia" w:hint="eastAsia"/>
                <w:bCs/>
                <w:sz w:val="20"/>
                <w:szCs w:val="20"/>
                <w:lang w:eastAsia="zh-CN"/>
              </w:rPr>
              <w:t xml:space="preserve"> UL data</w:t>
            </w:r>
            <w:r w:rsidR="00B506F8" w:rsidRPr="00D508F7">
              <w:rPr>
                <w:rFonts w:eastAsiaTheme="minorEastAsia"/>
                <w:bCs/>
                <w:sz w:val="20"/>
                <w:szCs w:val="20"/>
                <w:lang w:eastAsia="zh-CN"/>
              </w:rPr>
              <w:t xml:space="preserve"> transmission</w:t>
            </w:r>
            <w:r>
              <w:rPr>
                <w:rFonts w:eastAsiaTheme="minorEastAsia" w:hint="eastAsia"/>
                <w:bCs/>
                <w:sz w:val="20"/>
                <w:szCs w:val="20"/>
                <w:lang w:eastAsia="zh-CN"/>
              </w:rPr>
              <w:t>.</w:t>
            </w:r>
          </w:p>
          <w:p w:rsidR="00D508F7" w:rsidRPr="00D508F7" w:rsidRDefault="00D508F7" w:rsidP="00646FBE">
            <w:pPr>
              <w:spacing w:after="0"/>
              <w:rPr>
                <w:rFonts w:eastAsiaTheme="minorEastAsia"/>
                <w:bCs/>
                <w:sz w:val="20"/>
                <w:szCs w:val="20"/>
                <w:lang w:eastAsia="zh-CN"/>
              </w:rPr>
            </w:pPr>
            <w:r>
              <w:rPr>
                <w:rFonts w:eastAsiaTheme="minorEastAsia" w:hint="eastAsia"/>
                <w:bCs/>
                <w:sz w:val="20"/>
                <w:szCs w:val="20"/>
                <w:lang w:eastAsia="zh-CN"/>
              </w:rPr>
              <w:t xml:space="preserve">UE selects the band and serving </w:t>
            </w:r>
            <w:proofErr w:type="spellStart"/>
            <w:r>
              <w:rPr>
                <w:rFonts w:eastAsiaTheme="minorEastAsia" w:hint="eastAsia"/>
                <w:bCs/>
                <w:sz w:val="20"/>
                <w:szCs w:val="20"/>
                <w:lang w:eastAsia="zh-CN"/>
              </w:rPr>
              <w:t>TRxP</w:t>
            </w:r>
            <w:proofErr w:type="spellEnd"/>
            <w:r>
              <w:rPr>
                <w:rFonts w:eastAsiaTheme="minorEastAsia" w:hint="eastAsia"/>
                <w:bCs/>
                <w:sz w:val="20"/>
                <w:szCs w:val="20"/>
                <w:lang w:eastAsia="zh-CN"/>
              </w:rPr>
              <w:t xml:space="preserve"> based on pre-defined </w:t>
            </w:r>
            <w:r w:rsidR="003C416A">
              <w:rPr>
                <w:rFonts w:eastAsiaTheme="minorEastAsia"/>
                <w:bCs/>
                <w:sz w:val="20"/>
                <w:szCs w:val="20"/>
                <w:lang w:eastAsia="zh-CN"/>
              </w:rPr>
              <w:t>criteria</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D508F7" w:rsidP="00646FBE">
            <w:pPr>
              <w:spacing w:after="0"/>
              <w:rPr>
                <w:rFonts w:eastAsiaTheme="minorEastAsia"/>
                <w:sz w:val="20"/>
                <w:szCs w:val="20"/>
              </w:rPr>
            </w:pPr>
            <w:r>
              <w:rPr>
                <w:rFonts w:eastAsiaTheme="minorEastAsia" w:hint="eastAsia"/>
                <w:sz w:val="20"/>
                <w:szCs w:val="20"/>
                <w:lang w:eastAsia="zh-CN"/>
              </w:rPr>
              <w:t>Assumptions for UEs on 30 GHz</w:t>
            </w:r>
            <w:r w:rsidR="005E7D14"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5E7D14" w:rsidRPr="00EF517A" w:rsidRDefault="00D4165B" w:rsidP="00646FBE">
            <w:pPr>
              <w:spacing w:after="0"/>
              <w:rPr>
                <w:rFonts w:eastAsiaTheme="minorEastAsia"/>
                <w:sz w:val="20"/>
                <w:szCs w:val="20"/>
                <w:lang w:eastAsia="zh-CN"/>
              </w:rPr>
            </w:pPr>
            <w:r>
              <w:rPr>
                <w:rFonts w:eastAsiaTheme="minorEastAsia"/>
                <w:bCs/>
                <w:sz w:val="20"/>
                <w:szCs w:val="20"/>
                <w:lang w:eastAsia="zh-CN"/>
              </w:rPr>
              <w:t>Use</w:t>
            </w:r>
            <w:r>
              <w:rPr>
                <w:rFonts w:eastAsiaTheme="minorEastAsia" w:hint="eastAsia"/>
                <w:bCs/>
                <w:sz w:val="20"/>
                <w:szCs w:val="20"/>
                <w:lang w:eastAsia="zh-CN"/>
              </w:rPr>
              <w:t xml:space="preserve"> </w:t>
            </w:r>
            <w:r w:rsidR="00D508F7">
              <w:rPr>
                <w:rFonts w:eastAsiaTheme="minorEastAsia" w:hint="eastAsia"/>
                <w:bCs/>
                <w:sz w:val="20"/>
                <w:szCs w:val="20"/>
                <w:lang w:eastAsia="zh-CN"/>
              </w:rPr>
              <w:t>the assumption for NR UL TDD for FR2</w:t>
            </w:r>
            <w:r w:rsidR="001E4D19">
              <w:rPr>
                <w:rFonts w:eastAsiaTheme="minorEastAsia"/>
                <w:bCs/>
                <w:sz w:val="20"/>
                <w:szCs w:val="20"/>
                <w:lang w:eastAsia="zh-CN"/>
              </w:rPr>
              <w:t xml:space="preserve"> as in Table 2 of [2]</w:t>
            </w:r>
            <w:r>
              <w:rPr>
                <w:rFonts w:eastAsiaTheme="minorEastAsia"/>
                <w:bCs/>
                <w:sz w:val="20"/>
                <w:szCs w:val="20"/>
                <w:lang w:eastAsia="zh-CN"/>
              </w:rPr>
              <w:t xml:space="preserve"> as starting point</w:t>
            </w:r>
          </w:p>
        </w:tc>
      </w:tr>
      <w:tr w:rsidR="005E7D14" w:rsidRPr="00F15B89" w:rsidTr="00E0188C">
        <w:tc>
          <w:tcPr>
            <w:tcW w:w="3263" w:type="dxa"/>
            <w:shd w:val="clear" w:color="auto" w:fill="auto"/>
            <w:tcMar>
              <w:top w:w="72" w:type="dxa"/>
              <w:left w:w="144" w:type="dxa"/>
              <w:bottom w:w="72" w:type="dxa"/>
              <w:right w:w="144" w:type="dxa"/>
            </w:tcMar>
            <w:hideMark/>
          </w:tcPr>
          <w:p w:rsidR="005E7D14" w:rsidRPr="00F15B89" w:rsidRDefault="00D508F7" w:rsidP="00646FBE">
            <w:pPr>
              <w:spacing w:after="0"/>
              <w:rPr>
                <w:rFonts w:eastAsiaTheme="minorEastAsia"/>
                <w:sz w:val="20"/>
                <w:szCs w:val="20"/>
              </w:rPr>
            </w:pPr>
            <w:r>
              <w:rPr>
                <w:rFonts w:eastAsiaTheme="minorEastAsia" w:hint="eastAsia"/>
                <w:sz w:val="20"/>
                <w:szCs w:val="20"/>
                <w:lang w:eastAsia="zh-CN"/>
              </w:rPr>
              <w:lastRenderedPageBreak/>
              <w:t>Assumptions for UEs on 4 GHz</w:t>
            </w:r>
            <w:r w:rsidR="005E7D14"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5E7D14" w:rsidRPr="00EF517A" w:rsidRDefault="00D4165B" w:rsidP="00176DF0">
            <w:pPr>
              <w:spacing w:after="0"/>
              <w:rPr>
                <w:rFonts w:eastAsiaTheme="minorEastAsia"/>
                <w:sz w:val="20"/>
                <w:szCs w:val="20"/>
                <w:lang w:eastAsia="zh-CN"/>
              </w:rPr>
            </w:pPr>
            <w:r>
              <w:rPr>
                <w:rFonts w:eastAsiaTheme="minorEastAsia"/>
                <w:sz w:val="20"/>
                <w:szCs w:val="20"/>
                <w:lang w:eastAsia="zh-CN"/>
              </w:rPr>
              <w:t>Use the assumptions for</w:t>
            </w:r>
            <w:r>
              <w:rPr>
                <w:rFonts w:eastAsiaTheme="minorEastAsia" w:hint="eastAsia"/>
                <w:sz w:val="20"/>
                <w:szCs w:val="20"/>
                <w:lang w:eastAsia="zh-CN"/>
              </w:rPr>
              <w:t xml:space="preserve"> </w:t>
            </w:r>
            <w:r w:rsidR="00286A1F">
              <w:rPr>
                <w:rFonts w:eastAsiaTheme="minorEastAsia" w:hint="eastAsia"/>
                <w:sz w:val="20"/>
                <w:szCs w:val="20"/>
                <w:lang w:eastAsia="zh-CN"/>
              </w:rPr>
              <w:t xml:space="preserve">NR UL FDD </w:t>
            </w:r>
            <w:r w:rsidR="00CA222D">
              <w:rPr>
                <w:rFonts w:eastAsiaTheme="minorEastAsia"/>
                <w:sz w:val="20"/>
                <w:szCs w:val="20"/>
                <w:lang w:eastAsia="zh-CN"/>
              </w:rPr>
              <w:t xml:space="preserve">as </w:t>
            </w:r>
            <w:r w:rsidR="00286A1F">
              <w:rPr>
                <w:rFonts w:eastAsiaTheme="minorEastAsia" w:hint="eastAsia"/>
                <w:sz w:val="20"/>
                <w:szCs w:val="20"/>
                <w:lang w:eastAsia="zh-CN"/>
              </w:rPr>
              <w:t xml:space="preserve">in </w:t>
            </w:r>
            <w:r w:rsidR="00D508F7" w:rsidRPr="00D508F7">
              <w:rPr>
                <w:rFonts w:eastAsiaTheme="minorEastAsia"/>
                <w:sz w:val="20"/>
                <w:szCs w:val="20"/>
                <w:lang w:eastAsia="zh-CN"/>
              </w:rPr>
              <w:t>Table 4</w:t>
            </w:r>
            <w:r w:rsidR="00CA222D">
              <w:rPr>
                <w:rFonts w:eastAsiaTheme="minorEastAsia"/>
                <w:sz w:val="20"/>
                <w:szCs w:val="20"/>
                <w:lang w:eastAsia="zh-CN"/>
              </w:rPr>
              <w:t xml:space="preserve"> of [1]</w:t>
            </w:r>
            <w:r>
              <w:rPr>
                <w:rFonts w:eastAsiaTheme="minorEastAsia"/>
                <w:sz w:val="20"/>
                <w:szCs w:val="20"/>
                <w:lang w:eastAsia="zh-CN"/>
              </w:rPr>
              <w:t xml:space="preserve"> as starting point</w:t>
            </w:r>
            <w:r w:rsidR="00D508F7">
              <w:rPr>
                <w:rFonts w:eastAsiaTheme="minorEastAsia" w:hint="eastAsia"/>
                <w:sz w:val="20"/>
                <w:szCs w:val="20"/>
                <w:lang w:eastAsia="zh-CN"/>
              </w:rPr>
              <w:t>.</w:t>
            </w:r>
          </w:p>
        </w:tc>
      </w:tr>
    </w:tbl>
    <w:p w:rsidR="00491972" w:rsidRDefault="00D23F18" w:rsidP="00CF088B">
      <w:pPr>
        <w:autoSpaceDE/>
        <w:autoSpaceDN/>
        <w:adjustRightInd/>
        <w:snapToGrid/>
        <w:spacing w:beforeLines="50" w:before="120" w:afterLines="50"/>
        <w:jc w:val="left"/>
        <w:rPr>
          <w:b/>
          <w:lang w:eastAsia="zh-CN"/>
        </w:rPr>
      </w:pPr>
      <w:bookmarkStart w:id="7" w:name="_Ref124589665"/>
      <w:bookmarkStart w:id="8" w:name="_Ref71620620"/>
      <w:bookmarkStart w:id="9" w:name="_Ref124671424"/>
      <w:r w:rsidRPr="00B8150E">
        <w:rPr>
          <w:rFonts w:hint="eastAsia"/>
          <w:b/>
          <w:i/>
          <w:lang w:eastAsia="zh-CN"/>
        </w:rPr>
        <w:t xml:space="preserve">Proposal </w:t>
      </w:r>
      <w:r w:rsidR="00904F39">
        <w:rPr>
          <w:b/>
          <w:i/>
          <w:lang w:eastAsia="zh-CN"/>
        </w:rPr>
        <w:t>2</w:t>
      </w:r>
      <w:r w:rsidRPr="00B8150E">
        <w:rPr>
          <w:rFonts w:hint="eastAsia"/>
          <w:b/>
          <w:i/>
          <w:lang w:eastAsia="zh-CN"/>
        </w:rPr>
        <w:t>:</w:t>
      </w:r>
      <w:r w:rsidRPr="00B8150E">
        <w:rPr>
          <w:rFonts w:hint="eastAsia"/>
          <w:b/>
          <w:lang w:eastAsia="zh-CN"/>
        </w:rPr>
        <w:t xml:space="preserve"> </w:t>
      </w:r>
      <w:r>
        <w:rPr>
          <w:b/>
          <w:lang w:eastAsia="zh-CN"/>
        </w:rPr>
        <w:t xml:space="preserve">Use the parameters as shown in Table </w:t>
      </w:r>
      <w:r w:rsidR="00904F39">
        <w:rPr>
          <w:b/>
          <w:lang w:eastAsia="zh-CN"/>
        </w:rPr>
        <w:t xml:space="preserve">4 </w:t>
      </w:r>
      <w:r>
        <w:rPr>
          <w:b/>
          <w:lang w:eastAsia="zh-CN"/>
        </w:rPr>
        <w:t>as starting point for NR TDD+SUL evaluation for user experienced data rate.</w:t>
      </w:r>
    </w:p>
    <w:p w:rsidR="00491972" w:rsidRDefault="00B311D0">
      <w:pPr>
        <w:pStyle w:val="1"/>
        <w:rPr>
          <w:lang w:eastAsia="zh-CN"/>
        </w:rPr>
      </w:pPr>
      <w:r>
        <w:rPr>
          <w:lang w:eastAsia="zh-CN"/>
        </w:rPr>
        <w:t xml:space="preserve">Evaluation method </w:t>
      </w:r>
      <w:r w:rsidR="00DB45CE">
        <w:rPr>
          <w:lang w:eastAsia="zh-CN"/>
        </w:rPr>
        <w:t xml:space="preserve">for </w:t>
      </w:r>
      <w:proofErr w:type="spellStart"/>
      <w:r w:rsidR="003A0F75">
        <w:rPr>
          <w:lang w:eastAsia="zh-CN"/>
        </w:rPr>
        <w:t>mMTC</w:t>
      </w:r>
      <w:proofErr w:type="spellEnd"/>
      <w:r w:rsidR="003A0F75">
        <w:rPr>
          <w:lang w:eastAsia="zh-CN"/>
        </w:rPr>
        <w:t xml:space="preserve"> and URLLC</w:t>
      </w:r>
    </w:p>
    <w:p w:rsidR="00491972" w:rsidRDefault="00421FAF">
      <w:pPr>
        <w:rPr>
          <w:lang w:eastAsia="zh-CN"/>
        </w:rPr>
      </w:pPr>
      <w:r>
        <w:rPr>
          <w:rFonts w:hint="eastAsia"/>
          <w:lang w:eastAsia="zh-CN"/>
        </w:rPr>
        <w:t xml:space="preserve">To progress the evaluation of </w:t>
      </w:r>
      <w:r w:rsidR="003A0F75">
        <w:rPr>
          <w:lang w:eastAsia="zh-CN"/>
        </w:rPr>
        <w:t>connection density and reliability</w:t>
      </w:r>
      <w:r w:rsidR="00053394">
        <w:rPr>
          <w:lang w:eastAsia="zh-CN"/>
        </w:rPr>
        <w:t xml:space="preserve"> for </w:t>
      </w:r>
      <w:proofErr w:type="spellStart"/>
      <w:r w:rsidR="00053394">
        <w:rPr>
          <w:lang w:eastAsia="zh-CN"/>
        </w:rPr>
        <w:t>mMTC</w:t>
      </w:r>
      <w:proofErr w:type="spellEnd"/>
      <w:r w:rsidR="00053394">
        <w:rPr>
          <w:lang w:eastAsia="zh-CN"/>
        </w:rPr>
        <w:t xml:space="preserve"> and URLLC usage scenario</w:t>
      </w:r>
      <w:r>
        <w:rPr>
          <w:rFonts w:hint="eastAsia"/>
          <w:lang w:eastAsia="zh-CN"/>
        </w:rPr>
        <w:t>, the detailed evaluation method is discussed and proposed in [</w:t>
      </w:r>
      <w:r w:rsidR="003A0F75">
        <w:rPr>
          <w:lang w:eastAsia="zh-CN"/>
        </w:rPr>
        <w:t>5</w:t>
      </w:r>
      <w:r>
        <w:rPr>
          <w:lang w:eastAsia="zh-CN"/>
        </w:rPr>
        <w:t>]</w:t>
      </w:r>
      <w:r w:rsidR="003A0F75">
        <w:rPr>
          <w:lang w:eastAsia="zh-CN"/>
        </w:rPr>
        <w:t xml:space="preserve"> and [6]</w:t>
      </w:r>
      <w:r w:rsidR="00053394">
        <w:rPr>
          <w:lang w:eastAsia="zh-CN"/>
        </w:rPr>
        <w:t>, respectively</w:t>
      </w:r>
      <w:r>
        <w:rPr>
          <w:lang w:eastAsia="zh-CN"/>
        </w:rPr>
        <w:t>.</w:t>
      </w:r>
      <w:r w:rsidR="004E3642">
        <w:rPr>
          <w:lang w:eastAsia="zh-CN"/>
        </w:rPr>
        <w:t xml:space="preserve"> It is proposed to adopt the evaluation method proposed in </w:t>
      </w:r>
      <w:r w:rsidR="00DE6964">
        <w:rPr>
          <w:lang w:eastAsia="zh-CN"/>
        </w:rPr>
        <w:t xml:space="preserve">there documents as starting point for connection density and reliability evaluation. </w:t>
      </w:r>
    </w:p>
    <w:p w:rsidR="00491972" w:rsidRDefault="0023659C">
      <w:pPr>
        <w:rPr>
          <w:b/>
          <w:lang w:eastAsia="zh-CN"/>
        </w:rPr>
      </w:pPr>
      <w:r w:rsidRPr="00492E32">
        <w:rPr>
          <w:b/>
          <w:i/>
          <w:lang w:eastAsia="zh-CN"/>
        </w:rPr>
        <w:t xml:space="preserve">Proposal </w:t>
      </w:r>
      <w:r w:rsidR="00904F39" w:rsidRPr="00492E32">
        <w:rPr>
          <w:b/>
          <w:i/>
          <w:lang w:eastAsia="zh-CN"/>
        </w:rPr>
        <w:t>3</w:t>
      </w:r>
      <w:r w:rsidRPr="00492E32">
        <w:rPr>
          <w:b/>
          <w:i/>
          <w:lang w:eastAsia="zh-CN"/>
        </w:rPr>
        <w:t>:</w:t>
      </w:r>
      <w:r w:rsidRPr="00492E32">
        <w:rPr>
          <w:b/>
          <w:lang w:eastAsia="zh-CN"/>
        </w:rPr>
        <w:t xml:space="preserve"> </w:t>
      </w:r>
      <w:r w:rsidR="00406866" w:rsidRPr="00492E32">
        <w:rPr>
          <w:b/>
          <w:lang w:eastAsia="zh-CN"/>
        </w:rPr>
        <w:t xml:space="preserve">As the starting point, </w:t>
      </w:r>
      <w:r w:rsidRPr="00492E32">
        <w:rPr>
          <w:b/>
          <w:lang w:eastAsia="zh-CN"/>
        </w:rPr>
        <w:t xml:space="preserve">the evaluation method </w:t>
      </w:r>
      <w:r w:rsidR="00406866" w:rsidRPr="00492E32">
        <w:rPr>
          <w:b/>
          <w:lang w:eastAsia="zh-CN"/>
        </w:rPr>
        <w:t xml:space="preserve">and procedure </w:t>
      </w:r>
      <w:r w:rsidRPr="00492E32">
        <w:rPr>
          <w:b/>
          <w:lang w:eastAsia="zh-CN"/>
        </w:rPr>
        <w:t>as proposed in R1-</w:t>
      </w:r>
      <w:r w:rsidR="00406866" w:rsidRPr="00492E32">
        <w:rPr>
          <w:b/>
          <w:lang w:eastAsia="zh-CN"/>
        </w:rPr>
        <w:t>180</w:t>
      </w:r>
      <w:r w:rsidR="00303ACE" w:rsidRPr="00492E32">
        <w:rPr>
          <w:b/>
          <w:lang w:eastAsia="zh-CN"/>
        </w:rPr>
        <w:t>5934</w:t>
      </w:r>
      <w:r w:rsidR="00406866" w:rsidRPr="00492E32">
        <w:rPr>
          <w:b/>
          <w:lang w:eastAsia="zh-CN"/>
        </w:rPr>
        <w:t xml:space="preserve"> is used for connection density evaluation for NB-IoT; and the evaluation method as proposed in R1-180</w:t>
      </w:r>
      <w:r w:rsidR="00303ACE" w:rsidRPr="00492E32">
        <w:rPr>
          <w:b/>
          <w:lang w:eastAsia="zh-CN"/>
        </w:rPr>
        <w:t>5935</w:t>
      </w:r>
      <w:r w:rsidR="00406866" w:rsidRPr="00492E32">
        <w:rPr>
          <w:b/>
          <w:lang w:eastAsia="zh-CN"/>
        </w:rPr>
        <w:t xml:space="preserve"> is used for reliability</w:t>
      </w:r>
      <w:r w:rsidR="00926ED0" w:rsidRPr="00492E32">
        <w:rPr>
          <w:b/>
          <w:lang w:eastAsia="zh-CN"/>
        </w:rPr>
        <w:t xml:space="preserve"> evaluation</w:t>
      </w:r>
      <w:r w:rsidR="00406866" w:rsidRPr="00492E32">
        <w:rPr>
          <w:b/>
          <w:lang w:eastAsia="zh-CN"/>
        </w:rPr>
        <w:t>.</w:t>
      </w:r>
    </w:p>
    <w:p w:rsidR="00044E5D" w:rsidRPr="000B6397" w:rsidRDefault="00044E5D" w:rsidP="00876935">
      <w:pPr>
        <w:pStyle w:val="1"/>
      </w:pPr>
      <w:r w:rsidRPr="000B6397">
        <w:t>Conclusion</w:t>
      </w:r>
    </w:p>
    <w:p w:rsidR="001273B8" w:rsidRDefault="00297AD0" w:rsidP="001C335A">
      <w:pPr>
        <w:rPr>
          <w:lang w:eastAsia="zh-CN"/>
        </w:rPr>
      </w:pPr>
      <w:r w:rsidRPr="000B6397">
        <w:rPr>
          <w:lang w:eastAsia="zh-CN"/>
        </w:rPr>
        <w:t xml:space="preserve">In this </w:t>
      </w:r>
      <w:r w:rsidR="0061625A">
        <w:rPr>
          <w:rFonts w:hint="eastAsia"/>
          <w:lang w:eastAsia="zh-CN"/>
        </w:rPr>
        <w:t>contribution</w:t>
      </w:r>
      <w:r w:rsidRPr="000B6397">
        <w:rPr>
          <w:lang w:eastAsia="zh-CN"/>
        </w:rPr>
        <w:t xml:space="preserve">, </w:t>
      </w:r>
      <w:r w:rsidR="00F45DAE">
        <w:rPr>
          <w:rFonts w:hint="eastAsia"/>
          <w:lang w:eastAsia="zh-CN"/>
        </w:rPr>
        <w:t xml:space="preserve">the </w:t>
      </w:r>
      <w:r w:rsidR="007C54B5">
        <w:rPr>
          <w:lang w:eastAsia="zh-CN"/>
        </w:rPr>
        <w:t>evaluation</w:t>
      </w:r>
      <w:r w:rsidR="007C54B5">
        <w:rPr>
          <w:rFonts w:hint="eastAsia"/>
          <w:lang w:eastAsia="zh-CN"/>
        </w:rPr>
        <w:t xml:space="preserve"> features and parameters for</w:t>
      </w:r>
      <w:r w:rsidR="00A5372F">
        <w:rPr>
          <w:rFonts w:hint="eastAsia"/>
          <w:lang w:eastAsia="zh-CN"/>
        </w:rPr>
        <w:t xml:space="preserve"> </w:t>
      </w:r>
      <w:r w:rsidR="00AB6D09">
        <w:rPr>
          <w:lang w:eastAsia="zh-CN"/>
        </w:rPr>
        <w:t xml:space="preserve">IMT-2020 </w:t>
      </w:r>
      <w:proofErr w:type="spellStart"/>
      <w:r w:rsidR="00AB6D09">
        <w:rPr>
          <w:lang w:eastAsia="zh-CN"/>
        </w:rPr>
        <w:t>self</w:t>
      </w:r>
      <w:r w:rsidR="007C54B5">
        <w:rPr>
          <w:rFonts w:hint="eastAsia"/>
          <w:lang w:eastAsia="zh-CN"/>
        </w:rPr>
        <w:t xml:space="preserve"> evaluation</w:t>
      </w:r>
      <w:proofErr w:type="spellEnd"/>
      <w:r w:rsidR="007C54B5">
        <w:rPr>
          <w:rFonts w:hint="eastAsia"/>
          <w:lang w:eastAsia="zh-CN"/>
        </w:rPr>
        <w:t xml:space="preserve"> </w:t>
      </w:r>
      <w:r w:rsidR="0061625A">
        <w:rPr>
          <w:rFonts w:hint="eastAsia"/>
          <w:lang w:eastAsia="zh-CN"/>
        </w:rPr>
        <w:t>are</w:t>
      </w:r>
      <w:r w:rsidR="007C54B5">
        <w:rPr>
          <w:rFonts w:hint="eastAsia"/>
          <w:lang w:eastAsia="zh-CN"/>
        </w:rPr>
        <w:t xml:space="preserve"> proposed. It is proposed </w:t>
      </w:r>
      <w:r w:rsidR="0061625A">
        <w:rPr>
          <w:rFonts w:hint="eastAsia"/>
          <w:lang w:eastAsia="zh-CN"/>
        </w:rPr>
        <w:t>that,</w:t>
      </w:r>
    </w:p>
    <w:p w:rsidR="00E877C2" w:rsidRPr="0083233F" w:rsidRDefault="00E877C2" w:rsidP="00E877C2">
      <w:pPr>
        <w:rPr>
          <w:b/>
          <w:lang w:eastAsia="zh-CN"/>
        </w:rPr>
      </w:pPr>
      <w:r w:rsidRPr="0083233F">
        <w:rPr>
          <w:rFonts w:hint="eastAsia"/>
          <w:b/>
          <w:i/>
          <w:lang w:eastAsia="zh-CN"/>
        </w:rPr>
        <w:t>Proposal 1:</w:t>
      </w:r>
      <w:r w:rsidRPr="0083233F">
        <w:rPr>
          <w:rFonts w:hint="eastAsia"/>
          <w:b/>
          <w:lang w:eastAsia="zh-CN"/>
        </w:rPr>
        <w:t xml:space="preserve"> General technical features shown in Table </w:t>
      </w:r>
      <w:r>
        <w:rPr>
          <w:b/>
          <w:lang w:eastAsia="zh-CN"/>
        </w:rPr>
        <w:t>1</w:t>
      </w:r>
      <w:r w:rsidRPr="0083233F">
        <w:rPr>
          <w:rFonts w:hint="eastAsia"/>
          <w:b/>
          <w:lang w:eastAsia="zh-CN"/>
        </w:rPr>
        <w:t xml:space="preserve">, </w:t>
      </w:r>
      <w:r>
        <w:rPr>
          <w:b/>
          <w:lang w:eastAsia="zh-CN"/>
        </w:rPr>
        <w:t>2</w:t>
      </w:r>
      <w:r w:rsidRPr="0083233F">
        <w:rPr>
          <w:rFonts w:hint="eastAsia"/>
          <w:b/>
          <w:lang w:eastAsia="zh-CN"/>
        </w:rPr>
        <w:t xml:space="preserve"> and </w:t>
      </w:r>
      <w:r>
        <w:rPr>
          <w:b/>
          <w:lang w:eastAsia="zh-CN"/>
        </w:rPr>
        <w:t>3</w:t>
      </w:r>
      <w:r w:rsidRPr="0083233F">
        <w:rPr>
          <w:rFonts w:hint="eastAsia"/>
          <w:b/>
          <w:lang w:eastAsia="zh-CN"/>
        </w:rPr>
        <w:t xml:space="preserve"> are used as starting point for </w:t>
      </w:r>
      <w:proofErr w:type="spellStart"/>
      <w:r w:rsidRPr="0083233F">
        <w:rPr>
          <w:rFonts w:hint="eastAsia"/>
          <w:b/>
          <w:lang w:eastAsia="zh-CN"/>
        </w:rPr>
        <w:t>eMBB</w:t>
      </w:r>
      <w:proofErr w:type="spellEnd"/>
      <w:r w:rsidRPr="0083233F">
        <w:rPr>
          <w:rFonts w:hint="eastAsia"/>
          <w:b/>
          <w:lang w:eastAsia="zh-CN"/>
        </w:rPr>
        <w:t xml:space="preserve">, </w:t>
      </w:r>
      <w:proofErr w:type="spellStart"/>
      <w:r w:rsidRPr="0083233F">
        <w:rPr>
          <w:rFonts w:hint="eastAsia"/>
          <w:b/>
          <w:lang w:eastAsia="zh-CN"/>
        </w:rPr>
        <w:t>mMTC</w:t>
      </w:r>
      <w:proofErr w:type="spellEnd"/>
      <w:r w:rsidRPr="0083233F">
        <w:rPr>
          <w:rFonts w:hint="eastAsia"/>
          <w:b/>
          <w:lang w:eastAsia="zh-CN"/>
        </w:rPr>
        <w:t xml:space="preserve"> and URLLC evaluation towards IMT-2020 submission.</w:t>
      </w:r>
    </w:p>
    <w:p w:rsidR="00FA4A9C" w:rsidRDefault="00FA4A9C" w:rsidP="00FA4A9C">
      <w:pPr>
        <w:autoSpaceDE/>
        <w:autoSpaceDN/>
        <w:adjustRightInd/>
        <w:snapToGrid/>
        <w:spacing w:beforeLines="50" w:before="120" w:afterLines="50"/>
        <w:jc w:val="left"/>
        <w:rPr>
          <w:b/>
          <w:lang w:eastAsia="zh-CN"/>
        </w:rPr>
      </w:pPr>
      <w:r w:rsidRPr="00B8150E">
        <w:rPr>
          <w:rFonts w:hint="eastAsia"/>
          <w:b/>
          <w:i/>
          <w:lang w:eastAsia="zh-CN"/>
        </w:rPr>
        <w:t xml:space="preserve">Proposal </w:t>
      </w:r>
      <w:r>
        <w:rPr>
          <w:b/>
          <w:i/>
          <w:lang w:eastAsia="zh-CN"/>
        </w:rPr>
        <w:t>2</w:t>
      </w:r>
      <w:r w:rsidRPr="00B8150E">
        <w:rPr>
          <w:rFonts w:hint="eastAsia"/>
          <w:b/>
          <w:i/>
          <w:lang w:eastAsia="zh-CN"/>
        </w:rPr>
        <w:t>:</w:t>
      </w:r>
      <w:r w:rsidRPr="00B8150E">
        <w:rPr>
          <w:rFonts w:hint="eastAsia"/>
          <w:b/>
          <w:lang w:eastAsia="zh-CN"/>
        </w:rPr>
        <w:t xml:space="preserve"> </w:t>
      </w:r>
      <w:r>
        <w:rPr>
          <w:b/>
          <w:lang w:eastAsia="zh-CN"/>
        </w:rPr>
        <w:t>Use the parameters as shown in Table 4 as starting point for NR TDD+SUL evaluation for user experienced data rate.</w:t>
      </w:r>
    </w:p>
    <w:p w:rsidR="00492E32" w:rsidRDefault="00492E32" w:rsidP="00492E32">
      <w:pPr>
        <w:rPr>
          <w:b/>
          <w:lang w:eastAsia="zh-CN"/>
        </w:rPr>
      </w:pPr>
      <w:r w:rsidRPr="00492E32">
        <w:rPr>
          <w:b/>
          <w:i/>
          <w:lang w:eastAsia="zh-CN"/>
        </w:rPr>
        <w:t>Proposal 3:</w:t>
      </w:r>
      <w:r w:rsidRPr="00492E32">
        <w:rPr>
          <w:b/>
          <w:lang w:eastAsia="zh-CN"/>
        </w:rPr>
        <w:t xml:space="preserve"> As the starting point, the evaluation method and procedure as proposed in R1-1805934 is used for connection density evaluation for NB-IoT; and the evaluation method as proposed in R1-1805935 is used for reliability evaluation.</w:t>
      </w:r>
    </w:p>
    <w:p w:rsidR="00584255" w:rsidRPr="00F10513" w:rsidRDefault="007C54B5" w:rsidP="00E35D3F">
      <w:pPr>
        <w:tabs>
          <w:tab w:val="left" w:pos="7227"/>
        </w:tabs>
        <w:spacing w:beforeLines="50" w:before="120"/>
        <w:rPr>
          <w:lang w:eastAsia="zh-CN"/>
        </w:rPr>
      </w:pPr>
      <w:r>
        <w:rPr>
          <w:lang w:eastAsia="zh-CN"/>
        </w:rPr>
        <w:tab/>
      </w:r>
    </w:p>
    <w:p w:rsidR="009B54A4" w:rsidRDefault="00351FB6" w:rsidP="000B64EA">
      <w:pPr>
        <w:pStyle w:val="1"/>
        <w:numPr>
          <w:ilvl w:val="0"/>
          <w:numId w:val="0"/>
        </w:numPr>
      </w:pPr>
      <w:r w:rsidRPr="000B6397">
        <w:t>References</w:t>
      </w:r>
      <w:bookmarkEnd w:id="2"/>
      <w:bookmarkEnd w:id="7"/>
      <w:bookmarkEnd w:id="8"/>
      <w:bookmarkEnd w:id="9"/>
    </w:p>
    <w:p w:rsidR="007809DE" w:rsidRDefault="007809DE" w:rsidP="007809DE">
      <w:pPr>
        <w:pStyle w:val="References"/>
        <w:numPr>
          <w:ilvl w:val="0"/>
          <w:numId w:val="7"/>
        </w:numPr>
        <w:spacing w:line="240" w:lineRule="atLeast"/>
        <w:ind w:left="357" w:hanging="357"/>
        <w:jc w:val="both"/>
        <w:rPr>
          <w:lang w:eastAsia="zh-CN"/>
        </w:rPr>
      </w:pPr>
      <w:r w:rsidRPr="007809DE">
        <w:rPr>
          <w:rFonts w:hint="eastAsia"/>
          <w:lang w:eastAsia="zh-CN"/>
        </w:rPr>
        <w:t xml:space="preserve">R1-1803386, </w:t>
      </w:r>
      <w:r w:rsidRPr="007809DE">
        <w:rPr>
          <w:lang w:eastAsia="zh-CN"/>
        </w:rPr>
        <w:t xml:space="preserve">“Summary of offline discussion for IMT-2020 </w:t>
      </w:r>
      <w:proofErr w:type="spellStart"/>
      <w:r w:rsidRPr="007809DE">
        <w:rPr>
          <w:lang w:eastAsia="zh-CN"/>
        </w:rPr>
        <w:t>self evaluation</w:t>
      </w:r>
      <w:proofErr w:type="spellEnd"/>
      <w:r w:rsidRPr="007809DE">
        <w:rPr>
          <w:lang w:eastAsia="zh-CN"/>
        </w:rPr>
        <w:t>”</w:t>
      </w:r>
      <w:r>
        <w:rPr>
          <w:lang w:eastAsia="zh-CN"/>
        </w:rPr>
        <w:t>, Huawei, Feb 2018.</w:t>
      </w:r>
    </w:p>
    <w:p w:rsidR="00924EBF" w:rsidRDefault="00924EBF">
      <w:pPr>
        <w:pStyle w:val="References"/>
        <w:numPr>
          <w:ilvl w:val="0"/>
          <w:numId w:val="7"/>
        </w:numPr>
        <w:spacing w:line="240" w:lineRule="atLeast"/>
        <w:ind w:left="357" w:hanging="357"/>
        <w:jc w:val="both"/>
        <w:rPr>
          <w:lang w:eastAsia="zh-CN"/>
        </w:rPr>
      </w:pPr>
      <w:r w:rsidRPr="00971817">
        <w:rPr>
          <w:lang w:eastAsia="zh-CN"/>
        </w:rPr>
        <w:t xml:space="preserve">R1-1805644, “Summary of discussion on </w:t>
      </w:r>
      <w:proofErr w:type="spellStart"/>
      <w:r w:rsidRPr="00971817">
        <w:rPr>
          <w:lang w:eastAsia="zh-CN"/>
        </w:rPr>
        <w:t>eMBB</w:t>
      </w:r>
      <w:proofErr w:type="spellEnd"/>
      <w:r w:rsidRPr="00971817">
        <w:rPr>
          <w:lang w:eastAsia="zh-CN"/>
        </w:rPr>
        <w:t xml:space="preserve"> evaluation method and parameters for FR2”, Huawei, April 2018.</w:t>
      </w:r>
    </w:p>
    <w:p w:rsidR="00A559BA" w:rsidRPr="00A559BA" w:rsidRDefault="00A559BA">
      <w:pPr>
        <w:pStyle w:val="References"/>
        <w:numPr>
          <w:ilvl w:val="0"/>
          <w:numId w:val="7"/>
        </w:numPr>
        <w:spacing w:line="240" w:lineRule="atLeast"/>
        <w:ind w:left="357" w:hanging="357"/>
        <w:jc w:val="both"/>
        <w:rPr>
          <w:lang w:eastAsia="zh-CN"/>
        </w:rPr>
      </w:pPr>
      <w:r w:rsidRPr="00A559BA">
        <w:rPr>
          <w:lang w:eastAsia="zh-CN"/>
        </w:rPr>
        <w:t>R1-180564</w:t>
      </w:r>
      <w:r>
        <w:rPr>
          <w:lang w:eastAsia="zh-CN"/>
        </w:rPr>
        <w:t>3</w:t>
      </w:r>
      <w:r w:rsidRPr="00A559BA">
        <w:rPr>
          <w:lang w:eastAsia="zh-CN"/>
        </w:rPr>
        <w:t>, “</w:t>
      </w:r>
      <w:r w:rsidR="00F86C45" w:rsidRPr="00F86C45">
        <w:rPr>
          <w:lang w:eastAsia="zh-CN"/>
        </w:rPr>
        <w:t>Summ</w:t>
      </w:r>
      <w:bookmarkStart w:id="10" w:name="_GoBack"/>
      <w:bookmarkEnd w:id="10"/>
      <w:r w:rsidR="00F86C45" w:rsidRPr="00F86C45">
        <w:rPr>
          <w:lang w:eastAsia="zh-CN"/>
        </w:rPr>
        <w:t>ary of discussion on mobility evaluation method and parameters</w:t>
      </w:r>
      <w:r w:rsidRPr="00A559BA">
        <w:rPr>
          <w:lang w:eastAsia="zh-CN"/>
        </w:rPr>
        <w:t>”, Huawei, April 2018.</w:t>
      </w:r>
    </w:p>
    <w:p w:rsidR="00F70ADF" w:rsidRPr="00C02CAB" w:rsidRDefault="00F70ADF" w:rsidP="00835A46">
      <w:pPr>
        <w:pStyle w:val="References"/>
        <w:numPr>
          <w:ilvl w:val="0"/>
          <w:numId w:val="7"/>
        </w:numPr>
        <w:spacing w:line="240" w:lineRule="atLeast"/>
        <w:ind w:left="357" w:hanging="357"/>
        <w:jc w:val="both"/>
        <w:rPr>
          <w:rFonts w:eastAsiaTheme="minorEastAsia"/>
          <w:lang w:eastAsia="zh-CN"/>
        </w:rPr>
      </w:pPr>
      <w:r w:rsidRPr="00C02CAB">
        <w:rPr>
          <w:lang w:eastAsia="zh-CN"/>
        </w:rPr>
        <w:t>R</w:t>
      </w:r>
      <w:r w:rsidR="00192DDF" w:rsidRPr="00C02CAB">
        <w:rPr>
          <w:rFonts w:hint="eastAsia"/>
          <w:lang w:eastAsia="zh-CN"/>
        </w:rPr>
        <w:t>1</w:t>
      </w:r>
      <w:r w:rsidRPr="00C02CAB">
        <w:rPr>
          <w:lang w:eastAsia="zh-CN"/>
        </w:rPr>
        <w:t>-</w:t>
      </w:r>
      <w:r w:rsidR="00C73A3D" w:rsidRPr="00C02CAB">
        <w:rPr>
          <w:lang w:eastAsia="zh-CN"/>
        </w:rPr>
        <w:t>1801789</w:t>
      </w:r>
      <w:r w:rsidRPr="00C02CAB">
        <w:rPr>
          <w:rFonts w:hint="eastAsia"/>
          <w:lang w:eastAsia="zh-CN"/>
        </w:rPr>
        <w:t xml:space="preserve">, </w:t>
      </w:r>
      <w:r w:rsidRPr="00C02CAB">
        <w:rPr>
          <w:lang w:eastAsia="zh-CN"/>
        </w:rPr>
        <w:t>“</w:t>
      </w:r>
      <w:r w:rsidR="00121E02" w:rsidRPr="00C02CAB">
        <w:rPr>
          <w:lang w:eastAsia="zh-CN"/>
        </w:rPr>
        <w:t xml:space="preserve">General consideration on IMT-2020 </w:t>
      </w:r>
      <w:proofErr w:type="spellStart"/>
      <w:r w:rsidR="00121E02" w:rsidRPr="00C02CAB">
        <w:rPr>
          <w:lang w:eastAsia="zh-CN"/>
        </w:rPr>
        <w:t>self evaluation</w:t>
      </w:r>
      <w:proofErr w:type="spellEnd"/>
      <w:r w:rsidRPr="00C02CAB">
        <w:rPr>
          <w:lang w:eastAsia="zh-CN"/>
        </w:rPr>
        <w:t>”</w:t>
      </w:r>
      <w:r w:rsidRPr="00C02CAB">
        <w:rPr>
          <w:rFonts w:hint="eastAsia"/>
          <w:lang w:eastAsia="zh-CN"/>
        </w:rPr>
        <w:t xml:space="preserve">, </w:t>
      </w:r>
      <w:r w:rsidRPr="00C02CAB">
        <w:rPr>
          <w:lang w:eastAsia="zh-CN"/>
        </w:rPr>
        <w:t xml:space="preserve">Huawei, </w:t>
      </w:r>
      <w:r w:rsidR="00067CD0" w:rsidRPr="00C02CAB">
        <w:rPr>
          <w:lang w:eastAsia="zh-CN"/>
        </w:rPr>
        <w:t>HiSilicon</w:t>
      </w:r>
      <w:r w:rsidRPr="00C02CAB">
        <w:rPr>
          <w:rFonts w:hint="eastAsia"/>
          <w:lang w:eastAsia="zh-CN"/>
        </w:rPr>
        <w:t xml:space="preserve">, </w:t>
      </w:r>
      <w:r w:rsidR="00B51BFD" w:rsidRPr="00C02CAB">
        <w:rPr>
          <w:rFonts w:eastAsiaTheme="minorEastAsia" w:hint="eastAsia"/>
          <w:lang w:eastAsia="zh-CN"/>
        </w:rPr>
        <w:t>Feb</w:t>
      </w:r>
      <w:r w:rsidRPr="00C02CAB">
        <w:rPr>
          <w:rFonts w:eastAsiaTheme="minorEastAsia" w:hint="eastAsia"/>
          <w:lang w:eastAsia="zh-CN"/>
        </w:rPr>
        <w:t xml:space="preserve"> 201</w:t>
      </w:r>
      <w:r w:rsidR="00B51BFD" w:rsidRPr="00C02CAB">
        <w:rPr>
          <w:rFonts w:eastAsiaTheme="minorEastAsia" w:hint="eastAsia"/>
          <w:lang w:eastAsia="zh-CN"/>
        </w:rPr>
        <w:t>8</w:t>
      </w:r>
      <w:r w:rsidRPr="00C02CAB">
        <w:rPr>
          <w:rFonts w:hint="eastAsia"/>
          <w:lang w:eastAsia="zh-CN"/>
        </w:rPr>
        <w:t>.</w:t>
      </w:r>
    </w:p>
    <w:p w:rsidR="002C080B" w:rsidRPr="00C502EA" w:rsidRDefault="002C080B" w:rsidP="00804346">
      <w:pPr>
        <w:pStyle w:val="References"/>
        <w:numPr>
          <w:ilvl w:val="0"/>
          <w:numId w:val="7"/>
        </w:numPr>
        <w:spacing w:line="240" w:lineRule="atLeast"/>
        <w:ind w:left="357" w:hanging="357"/>
        <w:jc w:val="both"/>
        <w:rPr>
          <w:lang w:eastAsia="zh-CN"/>
        </w:rPr>
      </w:pPr>
      <w:r w:rsidRPr="00C502EA">
        <w:rPr>
          <w:lang w:eastAsia="zh-CN"/>
        </w:rPr>
        <w:t>R</w:t>
      </w:r>
      <w:r w:rsidRPr="00C502EA">
        <w:rPr>
          <w:rFonts w:hint="eastAsia"/>
          <w:lang w:eastAsia="zh-CN"/>
        </w:rPr>
        <w:t>1</w:t>
      </w:r>
      <w:r w:rsidRPr="00C502EA">
        <w:rPr>
          <w:lang w:eastAsia="zh-CN"/>
        </w:rPr>
        <w:t>-</w:t>
      </w:r>
      <w:r w:rsidR="00E07AF6" w:rsidRPr="00C502EA">
        <w:rPr>
          <w:lang w:eastAsia="zh-CN"/>
        </w:rPr>
        <w:t>180</w:t>
      </w:r>
      <w:r w:rsidR="00794FCE" w:rsidRPr="00C502EA">
        <w:rPr>
          <w:lang w:eastAsia="zh-CN"/>
        </w:rPr>
        <w:t>5934</w:t>
      </w:r>
      <w:r w:rsidRPr="00C502EA">
        <w:rPr>
          <w:rFonts w:hint="eastAsia"/>
          <w:lang w:eastAsia="zh-CN"/>
        </w:rPr>
        <w:t xml:space="preserve">, </w:t>
      </w:r>
      <w:r w:rsidRPr="00C502EA">
        <w:rPr>
          <w:lang w:eastAsia="zh-CN"/>
        </w:rPr>
        <w:t>“</w:t>
      </w:r>
      <w:r w:rsidR="002B7ADE" w:rsidRPr="00C502EA">
        <w:rPr>
          <w:lang w:eastAsia="zh-CN"/>
        </w:rPr>
        <w:t xml:space="preserve">Considerations and evaluation results for IMT-2020 for </w:t>
      </w:r>
      <w:proofErr w:type="spellStart"/>
      <w:r w:rsidR="002B7ADE" w:rsidRPr="00C502EA">
        <w:rPr>
          <w:lang w:eastAsia="zh-CN"/>
        </w:rPr>
        <w:t>mMTC</w:t>
      </w:r>
      <w:proofErr w:type="spellEnd"/>
      <w:r w:rsidR="002B7ADE" w:rsidRPr="00C502EA">
        <w:rPr>
          <w:lang w:eastAsia="zh-CN"/>
        </w:rPr>
        <w:t xml:space="preserve"> connection density</w:t>
      </w:r>
      <w:r w:rsidRPr="00C502EA">
        <w:rPr>
          <w:lang w:eastAsia="zh-CN"/>
        </w:rPr>
        <w:t>”</w:t>
      </w:r>
      <w:r w:rsidRPr="00C502EA">
        <w:rPr>
          <w:rFonts w:hint="eastAsia"/>
          <w:lang w:eastAsia="zh-CN"/>
        </w:rPr>
        <w:t xml:space="preserve">, </w:t>
      </w:r>
      <w:r w:rsidRPr="00C502EA">
        <w:rPr>
          <w:lang w:eastAsia="zh-CN"/>
        </w:rPr>
        <w:t>Huawei, HiSilicon</w:t>
      </w:r>
      <w:r w:rsidRPr="00C502EA">
        <w:rPr>
          <w:rFonts w:hint="eastAsia"/>
          <w:lang w:eastAsia="zh-CN"/>
        </w:rPr>
        <w:t xml:space="preserve">, </w:t>
      </w:r>
      <w:r w:rsidR="002B7ADE" w:rsidRPr="00C502EA">
        <w:rPr>
          <w:lang w:eastAsia="zh-CN"/>
        </w:rPr>
        <w:t>May</w:t>
      </w:r>
      <w:r w:rsidR="002B7ADE" w:rsidRPr="00C502EA">
        <w:rPr>
          <w:rFonts w:hint="eastAsia"/>
          <w:lang w:eastAsia="zh-CN"/>
        </w:rPr>
        <w:t xml:space="preserve"> </w:t>
      </w:r>
      <w:r w:rsidRPr="00C502EA">
        <w:rPr>
          <w:rFonts w:hint="eastAsia"/>
          <w:lang w:eastAsia="zh-CN"/>
        </w:rPr>
        <w:t>2018.</w:t>
      </w:r>
    </w:p>
    <w:p w:rsidR="000E463B" w:rsidRDefault="000E463B" w:rsidP="00804346">
      <w:pPr>
        <w:pStyle w:val="References"/>
        <w:numPr>
          <w:ilvl w:val="0"/>
          <w:numId w:val="7"/>
        </w:numPr>
        <w:spacing w:line="240" w:lineRule="atLeast"/>
        <w:ind w:left="357" w:hanging="357"/>
        <w:jc w:val="both"/>
        <w:rPr>
          <w:lang w:eastAsia="zh-CN"/>
        </w:rPr>
      </w:pPr>
      <w:r w:rsidRPr="00C502EA">
        <w:rPr>
          <w:lang w:eastAsia="zh-CN"/>
        </w:rPr>
        <w:t>R</w:t>
      </w:r>
      <w:r w:rsidRPr="00C502EA">
        <w:rPr>
          <w:rFonts w:hint="eastAsia"/>
          <w:lang w:eastAsia="zh-CN"/>
        </w:rPr>
        <w:t>1</w:t>
      </w:r>
      <w:r w:rsidRPr="00C502EA">
        <w:rPr>
          <w:lang w:eastAsia="zh-CN"/>
        </w:rPr>
        <w:t>-</w:t>
      </w:r>
      <w:r w:rsidR="00794FCE" w:rsidRPr="00C502EA">
        <w:rPr>
          <w:lang w:eastAsia="zh-CN"/>
        </w:rPr>
        <w:t>1805935</w:t>
      </w:r>
      <w:r w:rsidRPr="00C502EA">
        <w:rPr>
          <w:rFonts w:hint="eastAsia"/>
          <w:lang w:eastAsia="zh-CN"/>
        </w:rPr>
        <w:t xml:space="preserve">, </w:t>
      </w:r>
      <w:r w:rsidRPr="00C502EA">
        <w:rPr>
          <w:lang w:eastAsia="zh-CN"/>
        </w:rPr>
        <w:t>“Consideratio</w:t>
      </w:r>
      <w:r w:rsidRPr="000E463B">
        <w:rPr>
          <w:lang w:eastAsia="zh-CN"/>
        </w:rPr>
        <w:t>ns and evaluation results for IMT-2020 for reliability</w:t>
      </w:r>
      <w:r w:rsidRPr="00C02CAB">
        <w:rPr>
          <w:lang w:eastAsia="zh-CN"/>
        </w:rPr>
        <w:t>”</w:t>
      </w:r>
      <w:r w:rsidRPr="00C02CAB">
        <w:rPr>
          <w:rFonts w:hint="eastAsia"/>
          <w:lang w:eastAsia="zh-CN"/>
        </w:rPr>
        <w:t xml:space="preserve">, </w:t>
      </w:r>
      <w:r w:rsidRPr="00C02CAB">
        <w:rPr>
          <w:lang w:eastAsia="zh-CN"/>
        </w:rPr>
        <w:t>Huawei, HiSilicon</w:t>
      </w:r>
      <w:r w:rsidRPr="00C02CAB">
        <w:rPr>
          <w:rFonts w:hint="eastAsia"/>
          <w:lang w:eastAsia="zh-CN"/>
        </w:rPr>
        <w:t xml:space="preserve">, </w:t>
      </w:r>
      <w:r>
        <w:rPr>
          <w:lang w:eastAsia="zh-CN"/>
        </w:rPr>
        <w:t>May</w:t>
      </w:r>
      <w:r w:rsidRPr="001377A0">
        <w:rPr>
          <w:rFonts w:hint="eastAsia"/>
          <w:lang w:eastAsia="zh-CN"/>
        </w:rPr>
        <w:t xml:space="preserve"> 2018</w:t>
      </w:r>
      <w:r w:rsidRPr="00C02CAB">
        <w:rPr>
          <w:rFonts w:hint="eastAsia"/>
          <w:lang w:eastAsia="zh-CN"/>
        </w:rPr>
        <w:t>.</w:t>
      </w:r>
    </w:p>
    <w:p w:rsidR="00863508" w:rsidRPr="002C080B" w:rsidRDefault="00863508">
      <w:pPr>
        <w:autoSpaceDE/>
        <w:autoSpaceDN/>
        <w:adjustRightInd/>
        <w:snapToGrid/>
        <w:spacing w:after="0"/>
        <w:jc w:val="left"/>
        <w:rPr>
          <w:lang w:eastAsia="zh-CN"/>
        </w:rPr>
      </w:pPr>
    </w:p>
    <w:sectPr w:rsidR="00863508" w:rsidRPr="002C080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E3A" w:rsidRDefault="008F6E3A">
      <w:r>
        <w:separator/>
      </w:r>
    </w:p>
  </w:endnote>
  <w:endnote w:type="continuationSeparator" w:id="0">
    <w:p w:rsidR="008F6E3A" w:rsidRDefault="008F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E3A" w:rsidRDefault="008F6E3A">
      <w:r>
        <w:separator/>
      </w:r>
    </w:p>
  </w:footnote>
  <w:footnote w:type="continuationSeparator" w:id="0">
    <w:p w:rsidR="008F6E3A" w:rsidRDefault="008F6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15:restartNumberingAfterBreak="0">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15:restartNumberingAfterBreak="0">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15:restartNumberingAfterBreak="0">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15:restartNumberingAfterBreak="0">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15:restartNumberingAfterBreak="0">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2"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4" w15:restartNumberingAfterBreak="0">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8" w15:restartNumberingAfterBreak="0">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19"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4"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19"/>
  </w:num>
  <w:num w:numId="4">
    <w:abstractNumId w:val="3"/>
  </w:num>
  <w:num w:numId="5">
    <w:abstractNumId w:val="12"/>
  </w:num>
  <w:num w:numId="6">
    <w:abstractNumId w:val="10"/>
  </w:num>
  <w:num w:numId="7">
    <w:abstractNumId w:val="13"/>
  </w:num>
  <w:num w:numId="8">
    <w:abstractNumId w:val="18"/>
  </w:num>
  <w:num w:numId="9">
    <w:abstractNumId w:val="7"/>
  </w:num>
  <w:num w:numId="10">
    <w:abstractNumId w:val="20"/>
  </w:num>
  <w:num w:numId="11">
    <w:abstractNumId w:val="15"/>
  </w:num>
  <w:num w:numId="12">
    <w:abstractNumId w:val="4"/>
  </w:num>
  <w:num w:numId="13">
    <w:abstractNumId w:val="11"/>
  </w:num>
  <w:num w:numId="14">
    <w:abstractNumId w:val="1"/>
  </w:num>
  <w:num w:numId="15">
    <w:abstractNumId w:val="23"/>
  </w:num>
  <w:num w:numId="16">
    <w:abstractNumId w:val="17"/>
  </w:num>
  <w:num w:numId="17">
    <w:abstractNumId w:val="5"/>
  </w:num>
  <w:num w:numId="18">
    <w:abstractNumId w:val="0"/>
  </w:num>
  <w:num w:numId="19">
    <w:abstractNumId w:val="6"/>
  </w:num>
  <w:num w:numId="20">
    <w:abstractNumId w:val="2"/>
  </w:num>
  <w:num w:numId="21">
    <w:abstractNumId w:val="14"/>
  </w:num>
  <w:num w:numId="22">
    <w:abstractNumId w:val="22"/>
  </w:num>
  <w:num w:numId="23">
    <w:abstractNumId w:val="8"/>
  </w:num>
  <w:num w:numId="24">
    <w:abstractNumId w:val="16"/>
  </w:num>
  <w:num w:numId="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CE"/>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751"/>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E32"/>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4FCE"/>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34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6E3A"/>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2EA"/>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4616AD-2CC9-403D-8D8D-18D3ADAA1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uiPriority w:val="99"/>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uiPriority w:val="99"/>
    <w:semiHidden/>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96FAC-1944-423E-8D33-9E082367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7</cp:revision>
  <cp:lastPrinted>2009-04-23T06:31:00Z</cp:lastPrinted>
  <dcterms:created xsi:type="dcterms:W3CDTF">2018-05-11T15:22:00Z</dcterms:created>
  <dcterms:modified xsi:type="dcterms:W3CDTF">2018-05-11T15:26:00Z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(3)qZmt9YX7TOJMgvXRiN/XiuC1lwxM8FTE+XVeV0yPqvDtc9ZPopBpPrfNIxWh0a8cb+VM0O9C
rUvvvpAjq/FUlgvDq0TkrtX3wsybwc7lW+2QGLsQL3aPPrugtkvQrDDEAn9BAN2h0b1H6lQd
Zoh7w8A2SgPOEegNVJy0eY4+qRHfPiPBJ3KEzsNDtEsQDI5+aP6Io2mfIh33pxoGV+PQGaMP
7vv8NYSUseYC+dPGlj</vt:lpwstr>
  </property>
  <property fmtid="{D5CDD505-2E9C-101B-9397-08002B2CF9AE}" pid="30" name="_2015_ms_pID_725343_00">
    <vt:lpwstr>_2015_ms_pID_725343</vt:lpwstr>
  </property>
  <property fmtid="{D5CDD505-2E9C-101B-9397-08002B2CF9AE}" pid="31" name="_2015_ms_pID_7253431">
    <vt:lpwstr>aOTKAD0f/7Mf3VKGiXgJa1CtXWfGoW6rxwhhWCa+r6HFwC7CNzb+bU
qJvS8O+qMG/veQS/hKRpJRYQC1ujk8tEmNmZFxllnCKunT36EuETLzbumQgGL4K1YW3vCRk5
d6/75GX2Pyl4CY52pMf+LS5vdnOPcM8jIewa/Q1aUv6U7ewn8wjIAe5KKVXkREtcCGK+w27/
e7iThfGj3FAVlxK5CqeiVVt6dsP77jV/Qbld</vt:lpwstr>
  </property>
  <property fmtid="{D5CDD505-2E9C-101B-9397-08002B2CF9AE}" pid="32" name="_2015_ms_pID_7253431_00">
    <vt:lpwstr>_2015_ms_pID_7253431</vt:lpwstr>
  </property>
  <property fmtid="{D5CDD505-2E9C-101B-9397-08002B2CF9AE}" pid="33" name="_2015_ms_pID_7253432">
    <vt:lpwstr>QVe+0LSGDAzYix6TzRh6hq1Zhy01tQNxWn+S
TijcpJ/w+6GR55yBY9Xvp9M1G6rU1go5MPJooWG0e8cZkNKVUyw=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