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3A828878" w:rsidR="00D133D0" w:rsidRPr="00F6052F" w:rsidRDefault="00DF34A5" w:rsidP="00D133D0">
      <w:pPr>
        <w:pStyle w:val="a7"/>
        <w:rPr>
          <w:rFonts w:eastAsia="SimSun"/>
          <w:sz w:val="24"/>
          <w:lang w:val="en-US" w:eastAsia="ja-JP"/>
        </w:rPr>
      </w:pPr>
      <w:bookmarkStart w:id="0" w:name="OLE_LINK3"/>
      <w:r w:rsidRPr="00DF34A5">
        <w:rPr>
          <w:sz w:val="24"/>
          <w:lang w:val="en-US"/>
        </w:rPr>
        <w:t>3GPP TSG RAN WG1 Meeting 91</w:t>
      </w:r>
      <w:r w:rsidR="00D133D0" w:rsidRPr="00E35089">
        <w:rPr>
          <w:color w:val="FF0000"/>
          <w:sz w:val="24"/>
          <w:lang w:val="en-US"/>
        </w:rPr>
        <w:tab/>
      </w:r>
      <w:r w:rsidR="00D133D0" w:rsidRPr="00E35089">
        <w:rPr>
          <w:color w:val="FF0000"/>
          <w:sz w:val="24"/>
          <w:lang w:val="en-US"/>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F6052F">
        <w:rPr>
          <w:rFonts w:hint="eastAsia"/>
          <w:color w:val="FF0000"/>
          <w:sz w:val="24"/>
          <w:lang w:val="en-US" w:eastAsia="ja-JP"/>
        </w:rPr>
        <w:t xml:space="preserve">          </w:t>
      </w:r>
      <w:r w:rsidR="00F6052F" w:rsidRPr="00F6052F">
        <w:rPr>
          <w:sz w:val="24"/>
          <w:lang w:val="en-US"/>
        </w:rPr>
        <w:t>R1-1720815</w:t>
      </w:r>
    </w:p>
    <w:p w14:paraId="01829EE8" w14:textId="4BA5DF6D" w:rsidR="00D133D0" w:rsidRPr="00101884" w:rsidRDefault="00DF34A5" w:rsidP="00D133D0">
      <w:pPr>
        <w:pStyle w:val="a7"/>
        <w:rPr>
          <w:rFonts w:cs="Arial"/>
          <w:bCs/>
          <w:sz w:val="24"/>
          <w:szCs w:val="24"/>
        </w:rPr>
      </w:pPr>
      <w:r w:rsidRPr="00DF34A5">
        <w:rPr>
          <w:rFonts w:cs="Arial"/>
          <w:bCs/>
          <w:sz w:val="24"/>
          <w:szCs w:val="24"/>
        </w:rPr>
        <w:t>Reno, USA, November 27th – December 1st, 2017</w:t>
      </w:r>
    </w:p>
    <w:p w14:paraId="0B16D3A5" w14:textId="77777777" w:rsidR="00D133D0" w:rsidRPr="00101884" w:rsidRDefault="00D133D0" w:rsidP="00D133D0">
      <w:pPr>
        <w:pStyle w:val="a7"/>
        <w:rPr>
          <w:noProof w:val="0"/>
          <w:lang w:eastAsia="ja-JP"/>
        </w:rPr>
      </w:pPr>
    </w:p>
    <w:p w14:paraId="05C21E9D" w14:textId="77777777" w:rsidR="00D133D0" w:rsidRPr="00101884" w:rsidRDefault="00D133D0" w:rsidP="00D133D0">
      <w:pPr>
        <w:pStyle w:val="a7"/>
        <w:ind w:left="1800" w:hanging="1800"/>
        <w:rPr>
          <w:sz w:val="24"/>
          <w:lang w:val="en-US" w:eastAsia="ja-JP"/>
        </w:rPr>
      </w:pPr>
      <w:r w:rsidRPr="00101884">
        <w:rPr>
          <w:sz w:val="24"/>
          <w:lang w:val="en-US"/>
        </w:rPr>
        <w:t>Source:</w:t>
      </w:r>
      <w:r w:rsidRPr="00101884">
        <w:rPr>
          <w:sz w:val="24"/>
          <w:lang w:val="en-US"/>
        </w:rPr>
        <w:tab/>
        <w:t>NTT DOCOMO</w:t>
      </w:r>
      <w:r w:rsidRPr="00101884">
        <w:rPr>
          <w:sz w:val="24"/>
          <w:lang w:val="en-US" w:eastAsia="ja-JP"/>
        </w:rPr>
        <w:t>, INC.</w:t>
      </w:r>
    </w:p>
    <w:bookmarkEnd w:id="0"/>
    <w:p w14:paraId="1CA5307B" w14:textId="3B6C3606" w:rsidR="00FE0C9D" w:rsidRPr="00B120BC" w:rsidRDefault="00FE0C9D" w:rsidP="00FE0C9D">
      <w:pPr>
        <w:pStyle w:val="a7"/>
        <w:ind w:left="1800" w:hanging="1800"/>
        <w:rPr>
          <w:rFonts w:eastAsiaTheme="minorEastAsia"/>
          <w:sz w:val="24"/>
          <w:lang w:val="en-US" w:eastAsia="ja-JP"/>
        </w:rPr>
      </w:pPr>
      <w:r w:rsidRPr="00B120BC">
        <w:rPr>
          <w:sz w:val="24"/>
          <w:lang w:val="en-US"/>
        </w:rPr>
        <w:t>Title:</w:t>
      </w:r>
      <w:r w:rsidRPr="00B120BC">
        <w:rPr>
          <w:sz w:val="24"/>
          <w:lang w:val="en-US"/>
        </w:rPr>
        <w:tab/>
      </w:r>
      <w:bookmarkStart w:id="1" w:name="OLE_LINK8"/>
      <w:bookmarkStart w:id="2" w:name="OLE_LINK9"/>
      <w:bookmarkStart w:id="3" w:name="OLE_LINK21"/>
      <w:bookmarkStart w:id="4" w:name="OLE_LINK22"/>
      <w:r w:rsidR="004E1DCC" w:rsidRPr="00B120BC">
        <w:rPr>
          <w:sz w:val="24"/>
          <w:lang w:val="en-US" w:eastAsia="ja-JP"/>
        </w:rPr>
        <w:t>Short-PUCCH for UCI of up to 2 bits</w:t>
      </w:r>
    </w:p>
    <w:bookmarkEnd w:id="1"/>
    <w:bookmarkEnd w:id="2"/>
    <w:bookmarkEnd w:id="3"/>
    <w:bookmarkEnd w:id="4"/>
    <w:p w14:paraId="0841971C" w14:textId="607D7D2C" w:rsidR="00FE0C9D" w:rsidRPr="00B120BC" w:rsidRDefault="00FE0C9D" w:rsidP="00FE0C9D">
      <w:pPr>
        <w:pStyle w:val="a7"/>
        <w:tabs>
          <w:tab w:val="left" w:pos="1800"/>
        </w:tabs>
        <w:ind w:left="1800" w:hanging="1800"/>
        <w:rPr>
          <w:sz w:val="24"/>
          <w:lang w:val="en-US" w:eastAsia="ja-JP"/>
        </w:rPr>
      </w:pPr>
      <w:r w:rsidRPr="00B120BC">
        <w:rPr>
          <w:sz w:val="24"/>
          <w:lang w:val="en-US"/>
        </w:rPr>
        <w:t>Agenda Item:</w:t>
      </w:r>
      <w:bookmarkStart w:id="5" w:name="Source"/>
      <w:bookmarkEnd w:id="5"/>
      <w:r w:rsidRPr="00B120BC">
        <w:rPr>
          <w:sz w:val="24"/>
          <w:lang w:val="en-US"/>
        </w:rPr>
        <w:tab/>
      </w:r>
      <w:r w:rsidR="00101884" w:rsidRPr="00B120BC">
        <w:rPr>
          <w:sz w:val="24"/>
          <w:lang w:val="en-US" w:eastAsia="ja-JP"/>
        </w:rPr>
        <w:t>7.3.2.1.1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5D5FB73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D170EE">
        <w:rPr>
          <w:rFonts w:eastAsia="ＭＳ 明朝" w:hint="eastAsia"/>
          <w:sz w:val="22"/>
          <w:lang w:val="en-US"/>
        </w:rPr>
        <w:t xml:space="preserve">previous </w:t>
      </w:r>
      <w:r w:rsidRPr="00A12F71">
        <w:rPr>
          <w:rFonts w:eastAsia="ＭＳ 明朝" w:hint="eastAsia"/>
          <w:sz w:val="22"/>
          <w:lang w:val="en-US"/>
        </w:rPr>
        <w:t>RAN1 meeting</w:t>
      </w:r>
      <w:r w:rsidR="009C04DC">
        <w:rPr>
          <w:rFonts w:eastAsia="ＭＳ 明朝"/>
          <w:sz w:val="22"/>
          <w:lang w:val="en-US"/>
        </w:rPr>
        <w:t>s</w:t>
      </w:r>
      <w:r w:rsidRPr="00A12F71">
        <w:rPr>
          <w:rFonts w:eastAsia="ＭＳ 明朝" w:hint="eastAsia"/>
          <w:sz w:val="22"/>
          <w:lang w:val="en-US"/>
        </w:rPr>
        <w:t>,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0062CFBD" w14:textId="05094AFE" w:rsidR="008A47D8" w:rsidRPr="008E3B42" w:rsidRDefault="008A47D8" w:rsidP="008A47D8">
            <w:pPr>
              <w:snapToGrid w:val="0"/>
              <w:spacing w:after="0"/>
              <w:rPr>
                <w:rFonts w:eastAsia="ＭＳ 明朝"/>
                <w:b/>
                <w:iCs/>
                <w:sz w:val="22"/>
                <w:u w:val="single"/>
              </w:rPr>
            </w:pPr>
            <w:r w:rsidRPr="008E3B42">
              <w:rPr>
                <w:rFonts w:eastAsia="ＭＳ 明朝"/>
                <w:b/>
                <w:iCs/>
                <w:sz w:val="22"/>
                <w:highlight w:val="green"/>
                <w:u w:val="single"/>
              </w:rPr>
              <w:t>Agreements</w:t>
            </w:r>
            <w:r>
              <w:rPr>
                <w:rFonts w:eastAsia="ＭＳ 明朝" w:hint="eastAsia"/>
                <w:b/>
                <w:iCs/>
                <w:sz w:val="22"/>
                <w:highlight w:val="green"/>
                <w:u w:val="single"/>
              </w:rPr>
              <w:t xml:space="preserve"> </w:t>
            </w:r>
            <w:r w:rsidR="00DF34A5">
              <w:rPr>
                <w:rFonts w:eastAsia="ＭＳ 明朝" w:hint="eastAsia"/>
                <w:b/>
                <w:iCs/>
                <w:sz w:val="22"/>
                <w:highlight w:val="green"/>
                <w:u w:val="single"/>
              </w:rPr>
              <w:t>of</w:t>
            </w:r>
            <w:r>
              <w:rPr>
                <w:rFonts w:eastAsia="ＭＳ 明朝" w:hint="eastAsia"/>
                <w:b/>
                <w:iCs/>
                <w:sz w:val="22"/>
                <w:highlight w:val="green"/>
                <w:u w:val="single"/>
              </w:rPr>
              <w:t xml:space="preserve"> RAN1#</w:t>
            </w:r>
            <w:r w:rsidRPr="00DF34A5">
              <w:rPr>
                <w:rFonts w:eastAsia="ＭＳ 明朝" w:hint="eastAsia"/>
                <w:b/>
                <w:iCs/>
                <w:sz w:val="22"/>
                <w:highlight w:val="green"/>
                <w:u w:val="single"/>
              </w:rPr>
              <w:t>90</w:t>
            </w:r>
            <w:r w:rsidRPr="008E3B42">
              <w:rPr>
                <w:rFonts w:eastAsia="ＭＳ 明朝"/>
                <w:b/>
                <w:iCs/>
                <w:sz w:val="22"/>
                <w:highlight w:val="green"/>
                <w:u w:val="single"/>
              </w:rPr>
              <w:t>:</w:t>
            </w:r>
          </w:p>
          <w:p w14:paraId="69C83A1C" w14:textId="0597F2C3" w:rsidR="008A47D8" w:rsidRPr="008A47D8" w:rsidRDefault="008A47D8" w:rsidP="008A47D8">
            <w:pPr>
              <w:numPr>
                <w:ilvl w:val="0"/>
                <w:numId w:val="23"/>
              </w:numPr>
              <w:snapToGrid w:val="0"/>
              <w:spacing w:after="0"/>
              <w:ind w:hanging="357"/>
              <w:rPr>
                <w:rFonts w:eastAsia="ＭＳ 明朝"/>
                <w:iCs/>
                <w:sz w:val="22"/>
                <w:lang w:val="en-US"/>
              </w:rPr>
            </w:pPr>
            <w:r w:rsidRPr="008A47D8">
              <w:rPr>
                <w:rFonts w:eastAsia="ＭＳ 明朝"/>
                <w:iCs/>
                <w:sz w:val="22"/>
                <w:lang w:val="en-US"/>
              </w:rPr>
              <w:t>For 1-symbol short-PUCCH for UCI of up to 2 bits,</w:t>
            </w:r>
          </w:p>
          <w:p w14:paraId="2E20B097" w14:textId="539B2C60"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hint="eastAsia"/>
                <w:iCs/>
                <w:sz w:val="22"/>
                <w:lang w:val="en-US"/>
              </w:rPr>
              <w:t>T</w:t>
            </w:r>
            <w:r w:rsidRPr="008A47D8">
              <w:rPr>
                <w:rFonts w:eastAsia="ＭＳ 明朝"/>
                <w:iCs/>
                <w:sz w:val="22"/>
                <w:lang w:val="en-US"/>
              </w:rPr>
              <w:t>he sequence length of 12 REs with consecutive mapping within a PRB is at least supported.</w:t>
            </w:r>
          </w:p>
          <w:p w14:paraId="37235FE8" w14:textId="77777777"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iCs/>
                <w:sz w:val="22"/>
                <w:lang w:val="en-US"/>
              </w:rPr>
              <w:t>Further study 24 or 48 REs.</w:t>
            </w:r>
          </w:p>
          <w:p w14:paraId="632312F5" w14:textId="77777777"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iCs/>
                <w:sz w:val="22"/>
                <w:lang w:val="en-US"/>
              </w:rPr>
              <w:t>Further study for multiplexing b/w sequence-based short-PUCCH and other sequences using CDM or FDM (DMRS for PUSCH/PUCCH, SRS, long-PUCCH).</w:t>
            </w:r>
          </w:p>
          <w:p w14:paraId="4BB1D30C" w14:textId="189CABAC" w:rsidR="008A47D8" w:rsidRPr="008A47D8" w:rsidRDefault="008A47D8" w:rsidP="008A47D8">
            <w:pPr>
              <w:numPr>
                <w:ilvl w:val="2"/>
                <w:numId w:val="23"/>
              </w:numPr>
              <w:snapToGrid w:val="0"/>
              <w:spacing w:after="0"/>
              <w:ind w:hanging="357"/>
              <w:rPr>
                <w:rFonts w:eastAsia="ＭＳ 明朝"/>
                <w:iCs/>
                <w:sz w:val="22"/>
                <w:lang w:val="en-US"/>
              </w:rPr>
            </w:pPr>
            <w:r w:rsidRPr="008A47D8">
              <w:rPr>
                <w:rFonts w:eastAsia="ＭＳ 明朝"/>
                <w:iCs/>
                <w:sz w:val="22"/>
              </w:rPr>
              <w:t>Including comb-structure</w:t>
            </w:r>
          </w:p>
          <w:p w14:paraId="6E7B2797" w14:textId="32EA4DA9"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iCs/>
                <w:sz w:val="22"/>
                <w:lang w:val="en-US"/>
              </w:rPr>
              <w:t>For the sequence length of 12 REs,</w:t>
            </w:r>
          </w:p>
          <w:p w14:paraId="12E070B5" w14:textId="77777777" w:rsidR="008A47D8" w:rsidRPr="008A47D8" w:rsidRDefault="008A47D8" w:rsidP="008A47D8">
            <w:pPr>
              <w:numPr>
                <w:ilvl w:val="2"/>
                <w:numId w:val="23"/>
              </w:numPr>
              <w:snapToGrid w:val="0"/>
              <w:spacing w:after="0"/>
              <w:ind w:hanging="357"/>
              <w:rPr>
                <w:rFonts w:eastAsia="ＭＳ 明朝"/>
                <w:iCs/>
                <w:sz w:val="22"/>
              </w:rPr>
            </w:pPr>
            <w:r w:rsidRPr="008A47D8">
              <w:rPr>
                <w:rFonts w:eastAsia="ＭＳ 明朝"/>
                <w:iCs/>
                <w:sz w:val="22"/>
              </w:rPr>
              <w:t>The supported number of base sequences is 30</w:t>
            </w:r>
          </w:p>
          <w:p w14:paraId="4C007F0D" w14:textId="77777777" w:rsidR="00C156BE" w:rsidRDefault="008A47D8" w:rsidP="007B7563">
            <w:pPr>
              <w:numPr>
                <w:ilvl w:val="2"/>
                <w:numId w:val="23"/>
              </w:numPr>
              <w:snapToGrid w:val="0"/>
              <w:spacing w:after="0"/>
              <w:ind w:hanging="357"/>
              <w:rPr>
                <w:rFonts w:eastAsia="ＭＳ 明朝"/>
                <w:iCs/>
                <w:sz w:val="22"/>
              </w:rPr>
            </w:pPr>
            <w:r w:rsidRPr="008A47D8">
              <w:rPr>
                <w:rFonts w:eastAsia="ＭＳ 明朝"/>
                <w:iCs/>
                <w:sz w:val="22"/>
              </w:rPr>
              <w:t>The number of cyclic shifts available for one base sequence is 12</w:t>
            </w:r>
          </w:p>
          <w:p w14:paraId="4A16F781" w14:textId="59576F04" w:rsidR="00C156BE" w:rsidRPr="008E3B42" w:rsidRDefault="00C156BE" w:rsidP="009F339C">
            <w:pPr>
              <w:snapToGrid w:val="0"/>
              <w:spacing w:after="0"/>
              <w:rPr>
                <w:rFonts w:eastAsia="ＭＳ 明朝"/>
                <w:b/>
                <w:iCs/>
                <w:sz w:val="22"/>
                <w:u w:val="single"/>
              </w:rPr>
            </w:pPr>
            <w:r w:rsidRPr="008E3B42">
              <w:rPr>
                <w:rFonts w:eastAsia="ＭＳ 明朝"/>
                <w:b/>
                <w:iCs/>
                <w:sz w:val="22"/>
                <w:highlight w:val="green"/>
                <w:u w:val="single"/>
              </w:rPr>
              <w:t>Agreements</w:t>
            </w:r>
            <w:r>
              <w:rPr>
                <w:rFonts w:eastAsia="ＭＳ 明朝" w:hint="eastAsia"/>
                <w:b/>
                <w:iCs/>
                <w:sz w:val="22"/>
                <w:highlight w:val="green"/>
                <w:u w:val="single"/>
              </w:rPr>
              <w:t xml:space="preserve"> </w:t>
            </w:r>
            <w:r w:rsidR="00DF34A5">
              <w:rPr>
                <w:rFonts w:eastAsia="ＭＳ 明朝" w:hint="eastAsia"/>
                <w:b/>
                <w:iCs/>
                <w:sz w:val="22"/>
                <w:highlight w:val="green"/>
                <w:u w:val="single"/>
              </w:rPr>
              <w:t>of</w:t>
            </w:r>
            <w:r>
              <w:rPr>
                <w:rFonts w:eastAsia="ＭＳ 明朝" w:hint="eastAsia"/>
                <w:b/>
                <w:iCs/>
                <w:sz w:val="22"/>
                <w:highlight w:val="green"/>
                <w:u w:val="single"/>
              </w:rPr>
              <w:t xml:space="preserve"> RAN</w:t>
            </w:r>
            <w:r w:rsidR="00DF34A5">
              <w:rPr>
                <w:rFonts w:eastAsia="ＭＳ 明朝" w:hint="eastAsia"/>
                <w:b/>
                <w:iCs/>
                <w:sz w:val="22"/>
                <w:highlight w:val="green"/>
                <w:u w:val="single"/>
              </w:rPr>
              <w:t>1</w:t>
            </w:r>
            <w:r w:rsidRPr="00DF34A5">
              <w:rPr>
                <w:rFonts w:eastAsia="ＭＳ 明朝" w:hint="eastAsia"/>
                <w:b/>
                <w:iCs/>
                <w:sz w:val="22"/>
                <w:highlight w:val="green"/>
                <w:u w:val="single"/>
              </w:rPr>
              <w:t xml:space="preserve"> AH#3</w:t>
            </w:r>
            <w:r w:rsidRPr="00DF34A5">
              <w:rPr>
                <w:rFonts w:eastAsia="ＭＳ 明朝"/>
                <w:b/>
                <w:iCs/>
                <w:sz w:val="22"/>
                <w:highlight w:val="green"/>
                <w:u w:val="single"/>
              </w:rPr>
              <w:t>:</w:t>
            </w:r>
          </w:p>
          <w:p w14:paraId="6EB12BFE" w14:textId="77777777" w:rsidR="00C156BE" w:rsidRDefault="00C156BE" w:rsidP="00E35089">
            <w:pPr>
              <w:numPr>
                <w:ilvl w:val="0"/>
                <w:numId w:val="23"/>
              </w:numPr>
              <w:snapToGrid w:val="0"/>
              <w:spacing w:after="0"/>
              <w:rPr>
                <w:rFonts w:eastAsia="ＭＳ 明朝"/>
                <w:iCs/>
                <w:sz w:val="22"/>
                <w:lang w:val="en-US"/>
              </w:rPr>
            </w:pPr>
            <w:r w:rsidRPr="00C156BE">
              <w:rPr>
                <w:rFonts w:eastAsia="ＭＳ 明朝"/>
                <w:iCs/>
                <w:sz w:val="22"/>
                <w:lang w:val="en-US"/>
              </w:rPr>
              <w:t>For simultaneous transmission of 2-bit HARQ-ACK and SR, short PUCCH for UCI of up to 2 bits is used</w:t>
            </w:r>
          </w:p>
          <w:p w14:paraId="4D91B8DE" w14:textId="11A5E9E7" w:rsidR="00C156BE" w:rsidRPr="008A47D8" w:rsidRDefault="00C156BE" w:rsidP="007B7563">
            <w:pPr>
              <w:numPr>
                <w:ilvl w:val="1"/>
                <w:numId w:val="23"/>
              </w:numPr>
              <w:snapToGrid w:val="0"/>
              <w:spacing w:after="0"/>
              <w:ind w:hanging="357"/>
              <w:rPr>
                <w:rFonts w:eastAsia="ＭＳ 明朝"/>
                <w:iCs/>
                <w:sz w:val="22"/>
                <w:lang w:val="en-US"/>
              </w:rPr>
            </w:pPr>
            <w:r w:rsidRPr="00C156BE">
              <w:rPr>
                <w:rFonts w:eastAsia="ＭＳ 明朝"/>
                <w:iCs/>
                <w:sz w:val="22"/>
                <w:lang w:val="en-US"/>
              </w:rPr>
              <w:t>Aim to conclude one solution in the next meeting (e.g., # of sequences, potential resource selection, potential spatial bundling, etc.)</w:t>
            </w:r>
          </w:p>
          <w:p w14:paraId="5BE2CD1F" w14:textId="77777777" w:rsidR="00C156BE" w:rsidRPr="00C156BE" w:rsidRDefault="00C156BE" w:rsidP="00E35089">
            <w:pPr>
              <w:numPr>
                <w:ilvl w:val="0"/>
                <w:numId w:val="23"/>
              </w:numPr>
              <w:snapToGrid w:val="0"/>
              <w:spacing w:after="0"/>
              <w:rPr>
                <w:rFonts w:eastAsia="ＭＳ 明朝"/>
                <w:iCs/>
                <w:sz w:val="22"/>
                <w:lang w:val="en-US"/>
              </w:rPr>
            </w:pPr>
            <w:r w:rsidRPr="00C156BE">
              <w:rPr>
                <w:rFonts w:eastAsia="ＭＳ 明朝"/>
                <w:iCs/>
                <w:sz w:val="22"/>
                <w:lang w:val="en-US"/>
              </w:rPr>
              <w:t>Confirm the following working assumption:</w:t>
            </w:r>
          </w:p>
          <w:p w14:paraId="779F3A25" w14:textId="77777777" w:rsidR="00C156BE" w:rsidRPr="00C156BE" w:rsidRDefault="00C156BE" w:rsidP="00E35089">
            <w:pPr>
              <w:numPr>
                <w:ilvl w:val="1"/>
                <w:numId w:val="23"/>
              </w:numPr>
              <w:snapToGrid w:val="0"/>
              <w:spacing w:after="0"/>
              <w:rPr>
                <w:rFonts w:eastAsia="ＭＳ 明朝"/>
                <w:iCs/>
                <w:sz w:val="22"/>
                <w:lang w:val="en-US"/>
              </w:rPr>
            </w:pPr>
            <w:r w:rsidRPr="00C156BE">
              <w:rPr>
                <w:rFonts w:eastAsia="ＭＳ 明朝"/>
                <w:iCs/>
                <w:sz w:val="22"/>
                <w:lang w:val="en-US"/>
              </w:rPr>
              <w:t>For short-PUCCH with UCI of up to 2 bits (with/without SR), option 4 is supported.</w:t>
            </w:r>
          </w:p>
          <w:p w14:paraId="19039B4B" w14:textId="66433B38" w:rsidR="00C156BE" w:rsidRPr="008A47D8" w:rsidRDefault="00C156BE" w:rsidP="007B7563">
            <w:pPr>
              <w:numPr>
                <w:ilvl w:val="2"/>
                <w:numId w:val="23"/>
              </w:numPr>
              <w:snapToGrid w:val="0"/>
              <w:spacing w:after="0"/>
              <w:rPr>
                <w:rFonts w:eastAsia="ＭＳ 明朝"/>
                <w:iCs/>
                <w:sz w:val="22"/>
                <w:lang w:val="en-US"/>
              </w:rPr>
            </w:pPr>
            <w:r w:rsidRPr="00C156BE">
              <w:rPr>
                <w:rFonts w:eastAsia="ＭＳ 明朝"/>
                <w:iCs/>
                <w:sz w:val="22"/>
              </w:rPr>
              <w:t>Note: option 4 is sequence selection</w:t>
            </w:r>
          </w:p>
          <w:p w14:paraId="2265CA85" w14:textId="302AF4FE" w:rsidR="00DF34A5" w:rsidRPr="00DF34A5" w:rsidRDefault="00DF34A5" w:rsidP="00DF34A5">
            <w:pPr>
              <w:spacing w:after="0"/>
              <w:rPr>
                <w:sz w:val="22"/>
                <w:szCs w:val="22"/>
              </w:rPr>
            </w:pPr>
            <w:r w:rsidRPr="008E3B42">
              <w:rPr>
                <w:rFonts w:eastAsia="ＭＳ 明朝"/>
                <w:b/>
                <w:iCs/>
                <w:sz w:val="22"/>
                <w:highlight w:val="green"/>
                <w:u w:val="single"/>
              </w:rPr>
              <w:t>Agreements</w:t>
            </w:r>
            <w:r>
              <w:rPr>
                <w:rFonts w:eastAsia="ＭＳ 明朝" w:hint="eastAsia"/>
                <w:b/>
                <w:iCs/>
                <w:sz w:val="22"/>
                <w:highlight w:val="green"/>
                <w:u w:val="single"/>
              </w:rPr>
              <w:t xml:space="preserve"> of RAN1 </w:t>
            </w:r>
            <w:r w:rsidRPr="00DF34A5">
              <w:rPr>
                <w:rFonts w:eastAsia="ＭＳ 明朝" w:hint="eastAsia"/>
                <w:b/>
                <w:iCs/>
                <w:sz w:val="22"/>
                <w:highlight w:val="green"/>
                <w:u w:val="single"/>
              </w:rPr>
              <w:t>#90b</w:t>
            </w:r>
            <w:r w:rsidRPr="008E3B42">
              <w:rPr>
                <w:rFonts w:eastAsia="ＭＳ 明朝"/>
                <w:b/>
                <w:iCs/>
                <w:sz w:val="22"/>
                <w:highlight w:val="green"/>
                <w:u w:val="single"/>
              </w:rPr>
              <w:t>:</w:t>
            </w:r>
          </w:p>
          <w:p w14:paraId="361706A4" w14:textId="77777777" w:rsidR="00DF34A5" w:rsidRPr="00DF34A5" w:rsidRDefault="00DF34A5" w:rsidP="00DF34A5">
            <w:pPr>
              <w:numPr>
                <w:ilvl w:val="0"/>
                <w:numId w:val="33"/>
              </w:numPr>
              <w:spacing w:after="0"/>
              <w:rPr>
                <w:sz w:val="22"/>
                <w:szCs w:val="22"/>
              </w:rPr>
            </w:pPr>
            <w:r w:rsidRPr="00DF34A5">
              <w:rPr>
                <w:sz w:val="22"/>
                <w:szCs w:val="22"/>
              </w:rPr>
              <w:t>In Rel-15, only length 12 sequences are supported for short PUCCH for up to 2 bits (PUCCH format 0) and long PUCCH for up to 2 bits</w:t>
            </w:r>
          </w:p>
          <w:p w14:paraId="759C1E1A" w14:textId="10F63A5B" w:rsidR="00DF34A5" w:rsidRPr="00DF34A5" w:rsidRDefault="00DF34A5" w:rsidP="00DF34A5">
            <w:pPr>
              <w:spacing w:after="0"/>
              <w:rPr>
                <w:sz w:val="22"/>
                <w:szCs w:val="22"/>
              </w:rPr>
            </w:pPr>
            <w:r w:rsidRPr="008E3B42">
              <w:rPr>
                <w:rFonts w:eastAsia="ＭＳ 明朝"/>
                <w:b/>
                <w:iCs/>
                <w:sz w:val="22"/>
                <w:highlight w:val="green"/>
                <w:u w:val="single"/>
              </w:rPr>
              <w:t>Agreements</w:t>
            </w:r>
            <w:r>
              <w:rPr>
                <w:rFonts w:eastAsia="ＭＳ 明朝" w:hint="eastAsia"/>
                <w:b/>
                <w:iCs/>
                <w:sz w:val="22"/>
                <w:highlight w:val="green"/>
                <w:u w:val="single"/>
              </w:rPr>
              <w:t xml:space="preserve"> of RAN1 </w:t>
            </w:r>
            <w:r w:rsidRPr="00DF34A5">
              <w:rPr>
                <w:rFonts w:eastAsia="ＭＳ 明朝" w:hint="eastAsia"/>
                <w:b/>
                <w:iCs/>
                <w:sz w:val="22"/>
                <w:highlight w:val="green"/>
                <w:u w:val="single"/>
              </w:rPr>
              <w:t>#90b</w:t>
            </w:r>
            <w:r w:rsidRPr="008E3B42">
              <w:rPr>
                <w:rFonts w:eastAsia="ＭＳ 明朝"/>
                <w:b/>
                <w:iCs/>
                <w:sz w:val="22"/>
                <w:highlight w:val="green"/>
                <w:u w:val="single"/>
              </w:rPr>
              <w:t>:</w:t>
            </w:r>
          </w:p>
          <w:p w14:paraId="013BCE46" w14:textId="77777777" w:rsidR="00DF34A5" w:rsidRPr="00DF34A5" w:rsidRDefault="00DF34A5" w:rsidP="00DF34A5">
            <w:pPr>
              <w:numPr>
                <w:ilvl w:val="0"/>
                <w:numId w:val="33"/>
              </w:numPr>
              <w:spacing w:after="0"/>
              <w:rPr>
                <w:sz w:val="22"/>
                <w:szCs w:val="22"/>
              </w:rPr>
            </w:pPr>
            <w:r w:rsidRPr="00DF34A5">
              <w:rPr>
                <w:sz w:val="22"/>
                <w:szCs w:val="22"/>
              </w:rPr>
              <w:t>For HARQ-ACK transmission using short PUCCH for up to 2 bits</w:t>
            </w:r>
          </w:p>
          <w:p w14:paraId="6E650C73" w14:textId="77777777" w:rsidR="00DF34A5" w:rsidRPr="00DF34A5" w:rsidRDefault="00DF34A5" w:rsidP="00DF34A5">
            <w:pPr>
              <w:numPr>
                <w:ilvl w:val="1"/>
                <w:numId w:val="33"/>
              </w:numPr>
              <w:spacing w:after="0"/>
              <w:rPr>
                <w:sz w:val="22"/>
                <w:szCs w:val="22"/>
              </w:rPr>
            </w:pPr>
            <w:r w:rsidRPr="00DF34A5">
              <w:rPr>
                <w:sz w:val="22"/>
                <w:szCs w:val="22"/>
              </w:rPr>
              <w:t xml:space="preserve">In case of 1-bit HARQ-ACK only: </w:t>
            </w:r>
          </w:p>
          <w:p w14:paraId="359B7A63" w14:textId="77777777" w:rsidR="00DF34A5" w:rsidRPr="00DF34A5" w:rsidRDefault="00DF34A5" w:rsidP="00DF34A5">
            <w:pPr>
              <w:numPr>
                <w:ilvl w:val="2"/>
                <w:numId w:val="33"/>
              </w:numPr>
              <w:spacing w:after="0"/>
              <w:rPr>
                <w:sz w:val="22"/>
                <w:szCs w:val="22"/>
              </w:rPr>
            </w:pPr>
            <w:r w:rsidRPr="00DF34A5">
              <w:rPr>
                <w:sz w:val="22"/>
                <w:szCs w:val="22"/>
              </w:rPr>
              <w:t>The distance between the two cyclic shifts within a PRB is 6</w:t>
            </w:r>
          </w:p>
          <w:p w14:paraId="28B2E87B" w14:textId="77777777" w:rsidR="00DF34A5" w:rsidRPr="00DF34A5" w:rsidRDefault="00DF34A5" w:rsidP="00DF34A5">
            <w:pPr>
              <w:numPr>
                <w:ilvl w:val="1"/>
                <w:numId w:val="33"/>
              </w:numPr>
              <w:spacing w:after="0"/>
              <w:rPr>
                <w:sz w:val="22"/>
                <w:szCs w:val="22"/>
              </w:rPr>
            </w:pPr>
            <w:r w:rsidRPr="00DF34A5">
              <w:rPr>
                <w:sz w:val="22"/>
                <w:szCs w:val="22"/>
              </w:rPr>
              <w:t>In case of 2-bit HARQ-ACK only</w:t>
            </w:r>
          </w:p>
          <w:p w14:paraId="728D7938" w14:textId="77777777" w:rsidR="00DF34A5" w:rsidRPr="00DF34A5" w:rsidRDefault="00DF34A5" w:rsidP="00DF34A5">
            <w:pPr>
              <w:numPr>
                <w:ilvl w:val="2"/>
                <w:numId w:val="33"/>
              </w:numPr>
              <w:spacing w:after="0"/>
              <w:rPr>
                <w:sz w:val="22"/>
                <w:szCs w:val="22"/>
              </w:rPr>
            </w:pPr>
            <w:r w:rsidRPr="00DF34A5">
              <w:rPr>
                <w:sz w:val="22"/>
                <w:szCs w:val="22"/>
              </w:rPr>
              <w:t xml:space="preserve">The distance between any two adjacent cyclic shifts within a PRB is 3 </w:t>
            </w:r>
          </w:p>
          <w:p w14:paraId="38703E93" w14:textId="77777777" w:rsidR="00DF34A5" w:rsidRPr="00DF34A5" w:rsidRDefault="00DF34A5" w:rsidP="00DF34A5">
            <w:pPr>
              <w:numPr>
                <w:ilvl w:val="1"/>
                <w:numId w:val="33"/>
              </w:numPr>
              <w:spacing w:after="0"/>
              <w:rPr>
                <w:sz w:val="22"/>
                <w:szCs w:val="22"/>
              </w:rPr>
            </w:pPr>
            <w:r w:rsidRPr="00DF34A5">
              <w:rPr>
                <w:sz w:val="22"/>
                <w:szCs w:val="22"/>
              </w:rPr>
              <w:t>In case of 1-bit HARQ-ACK &amp; SR (positive or negative)</w:t>
            </w:r>
          </w:p>
          <w:p w14:paraId="451D502A" w14:textId="77777777" w:rsidR="00DF34A5" w:rsidRPr="00DF34A5" w:rsidRDefault="00DF34A5" w:rsidP="00DF34A5">
            <w:pPr>
              <w:numPr>
                <w:ilvl w:val="2"/>
                <w:numId w:val="33"/>
              </w:numPr>
              <w:spacing w:after="0"/>
              <w:rPr>
                <w:sz w:val="22"/>
                <w:szCs w:val="22"/>
              </w:rPr>
            </w:pPr>
            <w:r w:rsidRPr="00DF34A5">
              <w:rPr>
                <w:sz w:val="22"/>
                <w:szCs w:val="22"/>
              </w:rPr>
              <w:t>FFS</w:t>
            </w:r>
          </w:p>
          <w:p w14:paraId="10992F08" w14:textId="77777777" w:rsidR="00DF34A5" w:rsidRPr="00DF34A5" w:rsidRDefault="00DF34A5" w:rsidP="00DF34A5">
            <w:pPr>
              <w:numPr>
                <w:ilvl w:val="1"/>
                <w:numId w:val="33"/>
              </w:numPr>
              <w:spacing w:after="0"/>
              <w:rPr>
                <w:sz w:val="22"/>
                <w:szCs w:val="22"/>
              </w:rPr>
            </w:pPr>
            <w:r w:rsidRPr="00DF34A5">
              <w:rPr>
                <w:sz w:val="22"/>
                <w:szCs w:val="22"/>
              </w:rPr>
              <w:t>In case of 2-bit HARQ-ACK &amp; SR (positive or negative)</w:t>
            </w:r>
          </w:p>
          <w:p w14:paraId="5FADFC3A" w14:textId="77777777" w:rsidR="00DF34A5" w:rsidRPr="00DF34A5" w:rsidRDefault="00DF34A5" w:rsidP="00DF34A5">
            <w:pPr>
              <w:numPr>
                <w:ilvl w:val="2"/>
                <w:numId w:val="33"/>
              </w:numPr>
              <w:spacing w:after="0"/>
              <w:rPr>
                <w:sz w:val="22"/>
                <w:szCs w:val="22"/>
              </w:rPr>
            </w:pPr>
            <w:r w:rsidRPr="00DF34A5">
              <w:rPr>
                <w:sz w:val="22"/>
                <w:szCs w:val="22"/>
              </w:rPr>
              <w:t>FFS</w:t>
            </w:r>
          </w:p>
          <w:p w14:paraId="30B2315C" w14:textId="3B6B6F27" w:rsidR="00DF34A5" w:rsidRPr="00DF34A5" w:rsidRDefault="00DF34A5" w:rsidP="00DF34A5">
            <w:pPr>
              <w:spacing w:after="0"/>
              <w:rPr>
                <w:sz w:val="22"/>
                <w:szCs w:val="22"/>
                <w:highlight w:val="green"/>
              </w:rPr>
            </w:pPr>
            <w:r w:rsidRPr="008E3B42">
              <w:rPr>
                <w:rFonts w:eastAsia="ＭＳ 明朝"/>
                <w:b/>
                <w:iCs/>
                <w:sz w:val="22"/>
                <w:highlight w:val="green"/>
                <w:u w:val="single"/>
              </w:rPr>
              <w:t>Agreements</w:t>
            </w:r>
            <w:r>
              <w:rPr>
                <w:rFonts w:eastAsia="ＭＳ 明朝" w:hint="eastAsia"/>
                <w:b/>
                <w:iCs/>
                <w:sz w:val="22"/>
                <w:highlight w:val="green"/>
                <w:u w:val="single"/>
              </w:rPr>
              <w:t xml:space="preserve"> of RAN1 </w:t>
            </w:r>
            <w:r w:rsidRPr="00DF34A5">
              <w:rPr>
                <w:rFonts w:eastAsia="ＭＳ 明朝" w:hint="eastAsia"/>
                <w:b/>
                <w:iCs/>
                <w:sz w:val="22"/>
                <w:highlight w:val="green"/>
                <w:u w:val="single"/>
              </w:rPr>
              <w:t>#90b</w:t>
            </w:r>
            <w:r w:rsidRPr="008E3B42">
              <w:rPr>
                <w:rFonts w:eastAsia="ＭＳ 明朝"/>
                <w:b/>
                <w:iCs/>
                <w:sz w:val="22"/>
                <w:highlight w:val="green"/>
                <w:u w:val="single"/>
              </w:rPr>
              <w:t>:</w:t>
            </w:r>
          </w:p>
          <w:p w14:paraId="3F1C6CAA" w14:textId="77777777" w:rsidR="00DF34A5" w:rsidRPr="00DF34A5" w:rsidRDefault="00DF34A5" w:rsidP="00DF34A5">
            <w:pPr>
              <w:numPr>
                <w:ilvl w:val="0"/>
                <w:numId w:val="33"/>
              </w:numPr>
              <w:spacing w:after="0"/>
              <w:rPr>
                <w:sz w:val="22"/>
                <w:szCs w:val="22"/>
              </w:rPr>
            </w:pPr>
            <w:r w:rsidRPr="00DF34A5">
              <w:rPr>
                <w:sz w:val="22"/>
                <w:szCs w:val="22"/>
              </w:rPr>
              <w:t>In case of SR due at the same time with other UCI, the physical layer can only transmit one SR at any given time</w:t>
            </w:r>
          </w:p>
          <w:p w14:paraId="40819238" w14:textId="77777777" w:rsidR="00DF34A5" w:rsidRPr="00DF34A5" w:rsidRDefault="00DF34A5" w:rsidP="00DF34A5">
            <w:pPr>
              <w:numPr>
                <w:ilvl w:val="1"/>
                <w:numId w:val="33"/>
              </w:numPr>
              <w:spacing w:after="0"/>
              <w:rPr>
                <w:sz w:val="22"/>
                <w:szCs w:val="22"/>
              </w:rPr>
            </w:pPr>
            <w:r w:rsidRPr="00DF34A5">
              <w:rPr>
                <w:sz w:val="22"/>
                <w:szCs w:val="22"/>
              </w:rPr>
              <w:t>If multiple SR are triggered prioritization of which SR should be transmitted is decided by RAN2</w:t>
            </w:r>
          </w:p>
          <w:p w14:paraId="5659BB2D" w14:textId="7CF918C7" w:rsidR="00DF34A5" w:rsidRPr="00DF34A5" w:rsidRDefault="00DF34A5" w:rsidP="00DF34A5">
            <w:pPr>
              <w:spacing w:after="0"/>
              <w:rPr>
                <w:sz w:val="22"/>
                <w:szCs w:val="22"/>
              </w:rPr>
            </w:pPr>
            <w:r w:rsidRPr="008E3B42">
              <w:rPr>
                <w:rFonts w:eastAsia="ＭＳ 明朝"/>
                <w:b/>
                <w:iCs/>
                <w:sz w:val="22"/>
                <w:highlight w:val="green"/>
                <w:u w:val="single"/>
              </w:rPr>
              <w:t>Agreements</w:t>
            </w:r>
            <w:r>
              <w:rPr>
                <w:rFonts w:eastAsia="ＭＳ 明朝" w:hint="eastAsia"/>
                <w:b/>
                <w:iCs/>
                <w:sz w:val="22"/>
                <w:highlight w:val="green"/>
                <w:u w:val="single"/>
              </w:rPr>
              <w:t xml:space="preserve"> of RAN1 </w:t>
            </w:r>
            <w:r w:rsidRPr="00DF34A5">
              <w:rPr>
                <w:rFonts w:eastAsia="ＭＳ 明朝" w:hint="eastAsia"/>
                <w:b/>
                <w:iCs/>
                <w:sz w:val="22"/>
                <w:highlight w:val="green"/>
                <w:u w:val="single"/>
              </w:rPr>
              <w:t>#90b</w:t>
            </w:r>
            <w:r w:rsidRPr="008E3B42">
              <w:rPr>
                <w:rFonts w:eastAsia="ＭＳ 明朝"/>
                <w:b/>
                <w:iCs/>
                <w:sz w:val="22"/>
                <w:highlight w:val="green"/>
                <w:u w:val="single"/>
              </w:rPr>
              <w:t>:</w:t>
            </w:r>
          </w:p>
          <w:p w14:paraId="4B6E88AF" w14:textId="77777777" w:rsidR="00DF34A5" w:rsidRPr="00DF34A5" w:rsidRDefault="00DF34A5" w:rsidP="00DF34A5">
            <w:pPr>
              <w:pStyle w:val="afd"/>
              <w:numPr>
                <w:ilvl w:val="0"/>
                <w:numId w:val="34"/>
              </w:numPr>
              <w:spacing w:after="0"/>
              <w:ind w:leftChars="0"/>
              <w:rPr>
                <w:sz w:val="22"/>
                <w:szCs w:val="22"/>
                <w:lang w:val="en-US"/>
              </w:rPr>
            </w:pPr>
            <w:r w:rsidRPr="00DF34A5">
              <w:rPr>
                <w:sz w:val="22"/>
                <w:szCs w:val="22"/>
                <w:lang w:val="en-US"/>
              </w:rPr>
              <w:t xml:space="preserve">In addition to the already agreed short PUCCH resources in the last and second last symbols, additional short PUCCH resources can be configured in other symbols of a slot </w:t>
            </w:r>
          </w:p>
          <w:p w14:paraId="6A7E8B85" w14:textId="77777777" w:rsidR="00DF34A5" w:rsidRPr="00DF34A5" w:rsidRDefault="00DF34A5" w:rsidP="00DF34A5">
            <w:pPr>
              <w:pStyle w:val="afd"/>
              <w:numPr>
                <w:ilvl w:val="1"/>
                <w:numId w:val="34"/>
              </w:numPr>
              <w:spacing w:after="0"/>
              <w:ind w:leftChars="0"/>
              <w:rPr>
                <w:sz w:val="22"/>
                <w:szCs w:val="22"/>
                <w:lang w:val="en-US"/>
              </w:rPr>
            </w:pPr>
            <w:r w:rsidRPr="00DF34A5">
              <w:rPr>
                <w:sz w:val="22"/>
                <w:szCs w:val="22"/>
                <w:lang w:val="en-US"/>
              </w:rPr>
              <w:t xml:space="preserve">FFS whether or not such a configuration is conditioned on non-slot based operation </w:t>
            </w:r>
          </w:p>
          <w:p w14:paraId="1779A399" w14:textId="453CA3D4" w:rsidR="00DF34A5" w:rsidRPr="00DF34A5" w:rsidRDefault="00DF34A5" w:rsidP="00DF34A5">
            <w:pPr>
              <w:spacing w:after="0"/>
              <w:rPr>
                <w:sz w:val="22"/>
                <w:szCs w:val="22"/>
              </w:rPr>
            </w:pPr>
            <w:r w:rsidRPr="008E3B42">
              <w:rPr>
                <w:rFonts w:eastAsia="ＭＳ 明朝"/>
                <w:b/>
                <w:iCs/>
                <w:sz w:val="22"/>
                <w:highlight w:val="green"/>
                <w:u w:val="single"/>
              </w:rPr>
              <w:t>Agreements</w:t>
            </w:r>
            <w:r>
              <w:rPr>
                <w:rFonts w:eastAsia="ＭＳ 明朝" w:hint="eastAsia"/>
                <w:b/>
                <w:iCs/>
                <w:sz w:val="22"/>
                <w:highlight w:val="green"/>
                <w:u w:val="single"/>
              </w:rPr>
              <w:t xml:space="preserve"> of RAN1 </w:t>
            </w:r>
            <w:r w:rsidRPr="00DF34A5">
              <w:rPr>
                <w:rFonts w:eastAsia="ＭＳ 明朝" w:hint="eastAsia"/>
                <w:b/>
                <w:iCs/>
                <w:sz w:val="22"/>
                <w:highlight w:val="green"/>
                <w:u w:val="single"/>
              </w:rPr>
              <w:t>#90b</w:t>
            </w:r>
            <w:r w:rsidRPr="008E3B42">
              <w:rPr>
                <w:rFonts w:eastAsia="ＭＳ 明朝"/>
                <w:b/>
                <w:iCs/>
                <w:sz w:val="22"/>
                <w:highlight w:val="green"/>
                <w:u w:val="single"/>
              </w:rPr>
              <w:t>:</w:t>
            </w:r>
          </w:p>
          <w:p w14:paraId="18939693" w14:textId="3C50372E" w:rsidR="00DF34A5" w:rsidRPr="00DF34A5" w:rsidRDefault="00DF34A5" w:rsidP="00DF34A5">
            <w:pPr>
              <w:numPr>
                <w:ilvl w:val="0"/>
                <w:numId w:val="33"/>
              </w:numPr>
              <w:spacing w:after="0"/>
              <w:rPr>
                <w:sz w:val="22"/>
                <w:szCs w:val="22"/>
              </w:rPr>
            </w:pPr>
            <w:r w:rsidRPr="00DF34A5">
              <w:rPr>
                <w:sz w:val="22"/>
                <w:szCs w:val="22"/>
              </w:rPr>
              <w:t>The sequences on slide 4 in R1-1718949 are adopted as the set of length-12 base sequences for short PUCCH for up to 2 bits and DM-RS for long PUCCH for UCI of up to 2 bits</w:t>
            </w:r>
          </w:p>
          <w:p w14:paraId="71043F05" w14:textId="58E3B78E" w:rsidR="00DF34A5" w:rsidRPr="00DF34A5" w:rsidRDefault="00DF34A5" w:rsidP="00DF34A5">
            <w:pPr>
              <w:spacing w:after="0"/>
              <w:rPr>
                <w:sz w:val="22"/>
                <w:szCs w:val="22"/>
              </w:rPr>
            </w:pPr>
            <w:r w:rsidRPr="008E3B42">
              <w:rPr>
                <w:rFonts w:eastAsia="ＭＳ 明朝"/>
                <w:b/>
                <w:iCs/>
                <w:sz w:val="22"/>
                <w:highlight w:val="green"/>
                <w:u w:val="single"/>
              </w:rPr>
              <w:lastRenderedPageBreak/>
              <w:t>Agreements</w:t>
            </w:r>
            <w:r>
              <w:rPr>
                <w:rFonts w:eastAsia="ＭＳ 明朝" w:hint="eastAsia"/>
                <w:b/>
                <w:iCs/>
                <w:sz w:val="22"/>
                <w:highlight w:val="green"/>
                <w:u w:val="single"/>
              </w:rPr>
              <w:t xml:space="preserve"> of RAN1 </w:t>
            </w:r>
            <w:r w:rsidRPr="00DF34A5">
              <w:rPr>
                <w:rFonts w:eastAsia="ＭＳ 明朝" w:hint="eastAsia"/>
                <w:b/>
                <w:iCs/>
                <w:sz w:val="22"/>
                <w:highlight w:val="green"/>
                <w:u w:val="single"/>
              </w:rPr>
              <w:t>#90b</w:t>
            </w:r>
            <w:r w:rsidRPr="008E3B42">
              <w:rPr>
                <w:rFonts w:eastAsia="ＭＳ 明朝"/>
                <w:b/>
                <w:iCs/>
                <w:sz w:val="22"/>
                <w:highlight w:val="green"/>
                <w:u w:val="single"/>
              </w:rPr>
              <w:t>:</w:t>
            </w:r>
          </w:p>
          <w:p w14:paraId="4AF296CE" w14:textId="77777777" w:rsidR="00DF34A5" w:rsidRPr="00DF34A5" w:rsidRDefault="00DF34A5" w:rsidP="00DF34A5">
            <w:pPr>
              <w:pStyle w:val="afd"/>
              <w:numPr>
                <w:ilvl w:val="0"/>
                <w:numId w:val="35"/>
              </w:numPr>
              <w:spacing w:after="0"/>
              <w:ind w:leftChars="0"/>
              <w:rPr>
                <w:sz w:val="22"/>
                <w:szCs w:val="22"/>
                <w:lang w:eastAsia="zh-CN"/>
              </w:rPr>
            </w:pPr>
            <w:r w:rsidRPr="00DF34A5">
              <w:rPr>
                <w:sz w:val="22"/>
                <w:szCs w:val="22"/>
                <w:lang w:eastAsia="zh-CN"/>
              </w:rPr>
              <w:t>For short PUCCH for up to 2 UCI bits, the base sequence can be hopped for transmission of PUCCH in different slots</w:t>
            </w:r>
          </w:p>
          <w:p w14:paraId="57903D91" w14:textId="77777777" w:rsidR="00DF34A5" w:rsidRPr="00DF34A5" w:rsidRDefault="00DF34A5" w:rsidP="00DF34A5">
            <w:pPr>
              <w:pStyle w:val="afd"/>
              <w:numPr>
                <w:ilvl w:val="1"/>
                <w:numId w:val="35"/>
              </w:numPr>
              <w:spacing w:after="0"/>
              <w:ind w:leftChars="0"/>
              <w:rPr>
                <w:sz w:val="22"/>
                <w:szCs w:val="22"/>
                <w:lang w:eastAsia="zh-CN"/>
              </w:rPr>
            </w:pPr>
            <w:r w:rsidRPr="00DF34A5">
              <w:rPr>
                <w:sz w:val="22"/>
                <w:szCs w:val="22"/>
                <w:lang w:eastAsia="zh-CN"/>
              </w:rPr>
              <w:t>The base sequence hopping can be enabled or disabled by cell-specific RRC parameters via RMSI.</w:t>
            </w:r>
          </w:p>
          <w:p w14:paraId="5396D09F" w14:textId="77777777" w:rsidR="00DF34A5" w:rsidRPr="00DF34A5" w:rsidRDefault="00DF34A5" w:rsidP="00DF34A5">
            <w:pPr>
              <w:pStyle w:val="afd"/>
              <w:numPr>
                <w:ilvl w:val="1"/>
                <w:numId w:val="35"/>
              </w:numPr>
              <w:spacing w:after="0"/>
              <w:ind w:leftChars="0"/>
              <w:rPr>
                <w:sz w:val="22"/>
                <w:szCs w:val="22"/>
                <w:lang w:eastAsia="zh-CN"/>
              </w:rPr>
            </w:pPr>
            <w:r w:rsidRPr="00DF34A5">
              <w:rPr>
                <w:sz w:val="22"/>
                <w:szCs w:val="22"/>
                <w:lang w:val="en-US"/>
              </w:rPr>
              <w:t>Hopping pattern is at least based on a configurable ID</w:t>
            </w:r>
          </w:p>
          <w:p w14:paraId="5BCE41A5" w14:textId="77777777" w:rsidR="00DF34A5" w:rsidRPr="00DF34A5" w:rsidRDefault="00DF34A5" w:rsidP="00DF34A5">
            <w:pPr>
              <w:pStyle w:val="afd"/>
              <w:numPr>
                <w:ilvl w:val="2"/>
                <w:numId w:val="35"/>
              </w:numPr>
              <w:spacing w:after="0"/>
              <w:ind w:leftChars="0"/>
              <w:rPr>
                <w:sz w:val="22"/>
                <w:szCs w:val="22"/>
                <w:lang w:eastAsia="zh-CN"/>
              </w:rPr>
            </w:pPr>
            <w:r w:rsidRPr="00DF34A5">
              <w:rPr>
                <w:sz w:val="22"/>
                <w:szCs w:val="22"/>
                <w:lang w:val="en-US"/>
              </w:rPr>
              <w:t>FFS on details of the hopping pattern</w:t>
            </w:r>
          </w:p>
          <w:p w14:paraId="12B947A3" w14:textId="77777777" w:rsidR="00DF34A5" w:rsidRPr="00DF34A5" w:rsidRDefault="00DF34A5" w:rsidP="00DF34A5">
            <w:pPr>
              <w:pStyle w:val="afd"/>
              <w:numPr>
                <w:ilvl w:val="2"/>
                <w:numId w:val="35"/>
              </w:numPr>
              <w:spacing w:after="0"/>
              <w:ind w:leftChars="0"/>
              <w:rPr>
                <w:sz w:val="22"/>
                <w:szCs w:val="22"/>
                <w:lang w:eastAsia="zh-CN"/>
              </w:rPr>
            </w:pPr>
            <w:r w:rsidRPr="00DF34A5">
              <w:rPr>
                <w:sz w:val="22"/>
                <w:szCs w:val="22"/>
                <w:lang w:val="en-US"/>
              </w:rPr>
              <w:t xml:space="preserve">The ID has a </w:t>
            </w:r>
            <w:proofErr w:type="spellStart"/>
            <w:r w:rsidRPr="00DF34A5">
              <w:rPr>
                <w:sz w:val="22"/>
                <w:szCs w:val="22"/>
                <w:lang w:val="en-US"/>
              </w:rPr>
              <w:t>bitwidth</w:t>
            </w:r>
            <w:proofErr w:type="spellEnd"/>
            <w:r w:rsidRPr="00DF34A5">
              <w:rPr>
                <w:sz w:val="22"/>
                <w:szCs w:val="22"/>
                <w:lang w:val="en-US"/>
              </w:rPr>
              <w:t xml:space="preserve"> of [10] bits</w:t>
            </w:r>
          </w:p>
          <w:p w14:paraId="771F521A" w14:textId="77777777" w:rsidR="00DF34A5" w:rsidRPr="00DF34A5" w:rsidRDefault="00DF34A5" w:rsidP="00DF34A5">
            <w:pPr>
              <w:pStyle w:val="afd"/>
              <w:numPr>
                <w:ilvl w:val="1"/>
                <w:numId w:val="35"/>
              </w:numPr>
              <w:spacing w:after="0"/>
              <w:ind w:leftChars="0"/>
              <w:rPr>
                <w:rFonts w:eastAsia="ＭＳ 明朝"/>
                <w:iCs/>
                <w:sz w:val="22"/>
                <w:lang w:val="en-US"/>
              </w:rPr>
            </w:pPr>
            <w:r w:rsidRPr="00DF34A5">
              <w:rPr>
                <w:sz w:val="22"/>
                <w:szCs w:val="22"/>
                <w:lang w:val="en-US"/>
              </w:rPr>
              <w:t>FFS on cyclic shift hopping</w:t>
            </w:r>
          </w:p>
          <w:p w14:paraId="3E3476B6" w14:textId="079DA277" w:rsidR="00DF34A5" w:rsidRPr="00E35089" w:rsidRDefault="00DF34A5" w:rsidP="00DF34A5">
            <w:pPr>
              <w:pStyle w:val="afd"/>
              <w:numPr>
                <w:ilvl w:val="1"/>
                <w:numId w:val="35"/>
              </w:numPr>
              <w:spacing w:after="0"/>
              <w:ind w:leftChars="0"/>
              <w:rPr>
                <w:rFonts w:eastAsia="ＭＳ 明朝"/>
                <w:iCs/>
                <w:sz w:val="22"/>
                <w:lang w:val="en-US"/>
              </w:rPr>
            </w:pPr>
            <w:r w:rsidRPr="00DF34A5">
              <w:rPr>
                <w:sz w:val="22"/>
                <w:szCs w:val="22"/>
                <w:lang w:val="en-US"/>
              </w:rPr>
              <w:t>No RRC signaling impact</w:t>
            </w:r>
            <w:r w:rsidRPr="00DF34A5">
              <w:rPr>
                <w:rFonts w:eastAsia="ＭＳ 明朝"/>
                <w:iCs/>
                <w:sz w:val="22"/>
                <w:szCs w:val="22"/>
                <w:lang w:val="en-US"/>
              </w:rPr>
              <w:t>.</w:t>
            </w:r>
          </w:p>
        </w:tc>
      </w:tr>
    </w:tbl>
    <w:p w14:paraId="3A4B02A1" w14:textId="0D487D6B" w:rsidR="00407DA7" w:rsidRPr="00A12F71"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sidR="00AD7BDF">
        <w:rPr>
          <w:rFonts w:eastAsia="ＭＳ 明朝"/>
          <w:sz w:val="22"/>
          <w:lang w:val="en-US"/>
        </w:rPr>
        <w:t xml:space="preserve">propose </w:t>
      </w:r>
      <w:r w:rsidR="001D575A">
        <w:rPr>
          <w:rFonts w:eastAsia="ＭＳ 明朝" w:hint="eastAsia"/>
          <w:sz w:val="22"/>
          <w:lang w:val="en-US"/>
        </w:rPr>
        <w:t>the design</w:t>
      </w:r>
      <w:r w:rsidR="00AD7BDF">
        <w:rPr>
          <w:rFonts w:eastAsia="ＭＳ 明朝"/>
          <w:sz w:val="22"/>
          <w:lang w:val="en-US"/>
        </w:rPr>
        <w:t xml:space="preserve"> </w:t>
      </w:r>
      <w:r w:rsidR="001D575A">
        <w:rPr>
          <w:rFonts w:eastAsia="ＭＳ 明朝" w:hint="eastAsia"/>
          <w:sz w:val="22"/>
          <w:lang w:val="en-US"/>
        </w:rPr>
        <w:t>of</w:t>
      </w:r>
      <w:r w:rsidR="00717CD7">
        <w:rPr>
          <w:rFonts w:eastAsia="ＭＳ 明朝" w:hint="eastAsia"/>
          <w:sz w:val="22"/>
          <w:lang w:val="en-US"/>
        </w:rPr>
        <w:t xml:space="preserve"> </w:t>
      </w:r>
      <w:r w:rsidR="00101884" w:rsidRPr="00101884">
        <w:rPr>
          <w:rFonts w:eastAsia="ＭＳ 明朝"/>
          <w:sz w:val="22"/>
          <w:lang w:val="en-US"/>
        </w:rPr>
        <w:t>PUCCH format 0 (short</w:t>
      </w:r>
      <w:r w:rsidR="00101884">
        <w:rPr>
          <w:rFonts w:eastAsia="ＭＳ 明朝"/>
          <w:sz w:val="22"/>
          <w:lang w:val="en-US"/>
        </w:rPr>
        <w:t>-PUCCH for UCI of up to 2 bits</w:t>
      </w:r>
      <w:r w:rsidR="00101884" w:rsidRPr="00101884">
        <w:rPr>
          <w:rFonts w:eastAsia="ＭＳ 明朝"/>
          <w:sz w:val="22"/>
          <w:lang w:val="en-US"/>
        </w:rPr>
        <w:t>)</w:t>
      </w:r>
      <w:r w:rsidR="001A285E">
        <w:rPr>
          <w:rFonts w:eastAsia="ＭＳ 明朝" w:hint="eastAsia"/>
          <w:sz w:val="22"/>
          <w:lang w:val="en-US"/>
        </w:rPr>
        <w:t>.</w:t>
      </w:r>
    </w:p>
    <w:p w14:paraId="26C2A787" w14:textId="5CF5DDCA" w:rsidR="0077086E" w:rsidRPr="00A12F71" w:rsidRDefault="00BC52D9" w:rsidP="00545864">
      <w:pPr>
        <w:pStyle w:val="1"/>
        <w:numPr>
          <w:ilvl w:val="0"/>
          <w:numId w:val="6"/>
        </w:numPr>
        <w:spacing w:after="120"/>
        <w:jc w:val="both"/>
        <w:rPr>
          <w:b/>
          <w:lang w:val="en-US"/>
        </w:rPr>
      </w:pPr>
      <w:r>
        <w:rPr>
          <w:rFonts w:hint="eastAsia"/>
          <w:b/>
          <w:lang w:val="en-US"/>
        </w:rPr>
        <w:t>D</w:t>
      </w:r>
      <w:r w:rsidR="0092178E">
        <w:rPr>
          <w:rFonts w:hint="eastAsia"/>
          <w:b/>
          <w:lang w:val="en-US"/>
        </w:rPr>
        <w:t xml:space="preserve">esign of </w:t>
      </w:r>
      <w:r w:rsidR="00101884">
        <w:rPr>
          <w:b/>
          <w:lang w:val="en-US"/>
        </w:rPr>
        <w:t>PUCCH format 0</w:t>
      </w:r>
    </w:p>
    <w:p w14:paraId="4CD21666" w14:textId="71D180D6" w:rsidR="00BE4AA1" w:rsidRPr="00BE4AA1" w:rsidRDefault="00E00F55" w:rsidP="00AE580B">
      <w:pPr>
        <w:pStyle w:val="2"/>
        <w:numPr>
          <w:ilvl w:val="1"/>
          <w:numId w:val="6"/>
        </w:numPr>
        <w:spacing w:afterLines="50" w:after="120"/>
        <w:jc w:val="both"/>
        <w:rPr>
          <w:rFonts w:eastAsiaTheme="minorEastAsia"/>
          <w:sz w:val="22"/>
          <w:lang w:val="en-US"/>
        </w:rPr>
      </w:pPr>
      <w:r>
        <w:rPr>
          <w:rFonts w:hint="eastAsia"/>
          <w:b/>
          <w:lang w:val="en-US"/>
        </w:rPr>
        <w:t>HARQ-ACK / SR</w:t>
      </w:r>
      <w:r w:rsidR="00BE4AA1" w:rsidRPr="00BE4AA1">
        <w:rPr>
          <w:rFonts w:hint="eastAsia"/>
          <w:b/>
          <w:lang w:val="en-US"/>
        </w:rPr>
        <w:t xml:space="preserve"> mapping to sequence</w:t>
      </w:r>
    </w:p>
    <w:p w14:paraId="1E66F114" w14:textId="1E6E5FBE" w:rsidR="00432E74" w:rsidRPr="00286562" w:rsidRDefault="00432E74" w:rsidP="00432E74">
      <w:pPr>
        <w:pStyle w:val="afd"/>
        <w:numPr>
          <w:ilvl w:val="0"/>
          <w:numId w:val="13"/>
        </w:numPr>
        <w:spacing w:afterLines="50" w:after="120"/>
        <w:ind w:leftChars="0"/>
        <w:jc w:val="both"/>
        <w:rPr>
          <w:rFonts w:asciiTheme="majorHAnsi" w:eastAsiaTheme="minorEastAsia" w:hAnsiTheme="majorHAnsi" w:cstheme="majorHAnsi"/>
          <w:b/>
          <w:u w:val="single"/>
          <w:lang w:val="en-US"/>
        </w:rPr>
      </w:pPr>
      <w:r w:rsidRPr="00286562">
        <w:rPr>
          <w:rFonts w:asciiTheme="majorHAnsi" w:eastAsiaTheme="minorEastAsia" w:hAnsiTheme="majorHAnsi" w:cstheme="majorHAnsi"/>
          <w:b/>
          <w:u w:val="single"/>
          <w:lang w:val="en-US"/>
        </w:rPr>
        <w:t xml:space="preserve">HARQ-ACK </w:t>
      </w:r>
      <w:r w:rsidR="00E00F55">
        <w:rPr>
          <w:rFonts w:asciiTheme="majorHAnsi" w:eastAsiaTheme="minorEastAsia" w:hAnsiTheme="majorHAnsi" w:cstheme="majorHAnsi" w:hint="eastAsia"/>
          <w:b/>
          <w:u w:val="single"/>
          <w:lang w:val="en-US"/>
        </w:rPr>
        <w:t>+ SR</w:t>
      </w:r>
    </w:p>
    <w:p w14:paraId="704E9CDB" w14:textId="11317057" w:rsidR="00A66F05" w:rsidRDefault="00A66F05" w:rsidP="00A66F05">
      <w:pPr>
        <w:spacing w:afterLines="50" w:after="120"/>
        <w:ind w:left="2"/>
        <w:jc w:val="both"/>
        <w:rPr>
          <w:rFonts w:eastAsiaTheme="minorEastAsia"/>
          <w:sz w:val="22"/>
          <w:lang w:val="en-US"/>
        </w:rPr>
      </w:pPr>
      <w:r>
        <w:rPr>
          <w:rFonts w:eastAsiaTheme="minorEastAsia" w:hint="eastAsia"/>
          <w:sz w:val="22"/>
          <w:lang w:val="en-US"/>
        </w:rPr>
        <w:t xml:space="preserve">At the RAN1 NR AH#3 meeting, </w:t>
      </w:r>
      <w:r w:rsidRPr="00101884">
        <w:rPr>
          <w:rFonts w:eastAsiaTheme="minorEastAsia"/>
          <w:sz w:val="22"/>
          <w:lang w:val="en-US"/>
        </w:rPr>
        <w:t>PUCCH format 0</w:t>
      </w:r>
      <w:r>
        <w:rPr>
          <w:rFonts w:eastAsiaTheme="minorEastAsia" w:hint="eastAsia"/>
          <w:sz w:val="22"/>
          <w:lang w:val="en-US"/>
        </w:rPr>
        <w:t xml:space="preserve"> was agreed for </w:t>
      </w:r>
      <w:r w:rsidRPr="00067972">
        <w:rPr>
          <w:rFonts w:eastAsiaTheme="minorEastAsia"/>
          <w:sz w:val="22"/>
          <w:lang w:val="en-US"/>
        </w:rPr>
        <w:t>simultaneous transmission of HARQ-ACK</w:t>
      </w:r>
      <w:r>
        <w:rPr>
          <w:rFonts w:eastAsiaTheme="minorEastAsia" w:hint="eastAsia"/>
          <w:sz w:val="22"/>
          <w:lang w:val="en-US"/>
        </w:rPr>
        <w:t xml:space="preserve"> and SR. However, how to transmit 2-bit HARQ-ACK and SR </w:t>
      </w:r>
      <w:r>
        <w:rPr>
          <w:rFonts w:eastAsiaTheme="minorEastAsia"/>
          <w:sz w:val="22"/>
          <w:lang w:val="en-US"/>
        </w:rPr>
        <w:t>simultaneously</w:t>
      </w:r>
      <w:r>
        <w:rPr>
          <w:rFonts w:eastAsiaTheme="minorEastAsia" w:hint="eastAsia"/>
          <w:sz w:val="22"/>
          <w:lang w:val="en-US"/>
        </w:rPr>
        <w:t xml:space="preserve"> is still FFS</w:t>
      </w:r>
      <w:r>
        <w:rPr>
          <w:rFonts w:eastAsiaTheme="minorEastAsia"/>
          <w:sz w:val="22"/>
          <w:lang w:val="en-US"/>
        </w:rPr>
        <w:t xml:space="preserve">. For this, following </w:t>
      </w:r>
      <w:r w:rsidR="00C87DDB">
        <w:rPr>
          <w:rFonts w:eastAsiaTheme="minorEastAsia" w:hint="eastAsia"/>
          <w:sz w:val="22"/>
          <w:lang w:val="en-US"/>
        </w:rPr>
        <w:t>options</w:t>
      </w:r>
      <w:r>
        <w:rPr>
          <w:rFonts w:eastAsiaTheme="minorEastAsia"/>
          <w:sz w:val="22"/>
          <w:lang w:val="en-US"/>
        </w:rPr>
        <w:t xml:space="preserve"> have been identified</w:t>
      </w:r>
      <w:r>
        <w:rPr>
          <w:rFonts w:eastAsiaTheme="minorEastAsia" w:hint="eastAsia"/>
          <w:sz w:val="22"/>
          <w:lang w:val="en-US"/>
        </w:rPr>
        <w:t>:</w:t>
      </w:r>
    </w:p>
    <w:p w14:paraId="52C9808D" w14:textId="1AEBB71F" w:rsidR="00E344A9" w:rsidRDefault="00E344A9" w:rsidP="00A66F05">
      <w:pPr>
        <w:pStyle w:val="afd"/>
        <w:numPr>
          <w:ilvl w:val="0"/>
          <w:numId w:val="29"/>
        </w:numPr>
        <w:spacing w:afterLines="50" w:after="120"/>
        <w:ind w:leftChars="0"/>
        <w:jc w:val="both"/>
        <w:rPr>
          <w:rFonts w:eastAsiaTheme="minorEastAsia"/>
          <w:sz w:val="22"/>
          <w:lang w:val="en-US"/>
        </w:rPr>
      </w:pPr>
      <w:r>
        <w:rPr>
          <w:rFonts w:eastAsiaTheme="minorEastAsia" w:hint="eastAsia"/>
          <w:sz w:val="22"/>
          <w:lang w:val="en-US"/>
        </w:rPr>
        <w:t>For 1-bit HARQ-ACK and SR</w:t>
      </w:r>
      <w:r w:rsidR="00C87DDB">
        <w:rPr>
          <w:rFonts w:eastAsiaTheme="minorEastAsia" w:hint="eastAsia"/>
          <w:sz w:val="22"/>
          <w:lang w:val="en-US"/>
        </w:rPr>
        <w:t>:</w:t>
      </w:r>
    </w:p>
    <w:p w14:paraId="17559584" w14:textId="30AF68F6" w:rsidR="00E344A9" w:rsidRDefault="00E344A9" w:rsidP="00E344A9">
      <w:pPr>
        <w:pStyle w:val="afd"/>
        <w:numPr>
          <w:ilvl w:val="1"/>
          <w:numId w:val="29"/>
        </w:numPr>
        <w:spacing w:afterLines="50" w:after="120"/>
        <w:ind w:leftChars="0"/>
        <w:jc w:val="both"/>
        <w:rPr>
          <w:rFonts w:eastAsiaTheme="minorEastAsia"/>
          <w:sz w:val="22"/>
          <w:lang w:val="en-US"/>
        </w:rPr>
      </w:pPr>
      <w:r>
        <w:rPr>
          <w:rFonts w:eastAsiaTheme="minorEastAsia" w:hint="eastAsia"/>
          <w:sz w:val="22"/>
          <w:lang w:val="en-US"/>
        </w:rPr>
        <w:t xml:space="preserve">Option </w:t>
      </w:r>
      <w:r w:rsidR="00C87DDB">
        <w:rPr>
          <w:rFonts w:eastAsiaTheme="minorEastAsia" w:hint="eastAsia"/>
          <w:sz w:val="22"/>
          <w:lang w:val="en-US"/>
        </w:rPr>
        <w:t>1-</w:t>
      </w:r>
      <w:r>
        <w:rPr>
          <w:rFonts w:eastAsiaTheme="minorEastAsia" w:hint="eastAsia"/>
          <w:sz w:val="22"/>
          <w:lang w:val="en-US"/>
        </w:rPr>
        <w:t>1: 4 sequences</w:t>
      </w:r>
    </w:p>
    <w:p w14:paraId="40D6F7C7" w14:textId="545A776A" w:rsidR="00E344A9" w:rsidRDefault="00E344A9" w:rsidP="00E344A9">
      <w:pPr>
        <w:pStyle w:val="afd"/>
        <w:numPr>
          <w:ilvl w:val="1"/>
          <w:numId w:val="29"/>
        </w:numPr>
        <w:spacing w:afterLines="50" w:after="120"/>
        <w:ind w:leftChars="0"/>
        <w:jc w:val="both"/>
        <w:rPr>
          <w:rFonts w:eastAsiaTheme="minorEastAsia"/>
          <w:sz w:val="22"/>
          <w:lang w:val="en-US"/>
        </w:rPr>
      </w:pPr>
      <w:r>
        <w:rPr>
          <w:rFonts w:eastAsiaTheme="minorEastAsia" w:hint="eastAsia"/>
          <w:sz w:val="22"/>
          <w:lang w:val="en-US"/>
        </w:rPr>
        <w:t xml:space="preserve">Option </w:t>
      </w:r>
      <w:r w:rsidR="00C87DDB">
        <w:rPr>
          <w:rFonts w:eastAsiaTheme="minorEastAsia" w:hint="eastAsia"/>
          <w:sz w:val="22"/>
          <w:lang w:val="en-US"/>
        </w:rPr>
        <w:t>1-</w:t>
      </w:r>
      <w:r>
        <w:rPr>
          <w:rFonts w:eastAsiaTheme="minorEastAsia" w:hint="eastAsia"/>
          <w:sz w:val="22"/>
          <w:lang w:val="en-US"/>
        </w:rPr>
        <w:t>2: 3 sequences (no transmission for NACK and negative SR)</w:t>
      </w:r>
    </w:p>
    <w:p w14:paraId="0B85B770" w14:textId="5FDCF288" w:rsidR="00E344A9" w:rsidRDefault="00E344A9" w:rsidP="00E344A9">
      <w:pPr>
        <w:pStyle w:val="afd"/>
        <w:numPr>
          <w:ilvl w:val="0"/>
          <w:numId w:val="29"/>
        </w:numPr>
        <w:spacing w:afterLines="50" w:after="120"/>
        <w:ind w:leftChars="0"/>
        <w:jc w:val="both"/>
        <w:rPr>
          <w:rFonts w:eastAsiaTheme="minorEastAsia"/>
          <w:sz w:val="22"/>
          <w:lang w:val="en-US"/>
        </w:rPr>
      </w:pPr>
      <w:r>
        <w:rPr>
          <w:rFonts w:eastAsiaTheme="minorEastAsia" w:hint="eastAsia"/>
          <w:sz w:val="22"/>
          <w:lang w:val="en-US"/>
        </w:rPr>
        <w:t>For 2-bit HARQ-ACK and SR</w:t>
      </w:r>
      <w:r w:rsidR="00C87DDB">
        <w:rPr>
          <w:rFonts w:eastAsiaTheme="minorEastAsia" w:hint="eastAsia"/>
          <w:sz w:val="22"/>
          <w:lang w:val="en-US"/>
        </w:rPr>
        <w:t>:</w:t>
      </w:r>
    </w:p>
    <w:p w14:paraId="23DAF225" w14:textId="510243C9" w:rsidR="00E344A9" w:rsidRDefault="00E344A9" w:rsidP="00E344A9">
      <w:pPr>
        <w:pStyle w:val="afd"/>
        <w:numPr>
          <w:ilvl w:val="1"/>
          <w:numId w:val="29"/>
        </w:numPr>
        <w:spacing w:afterLines="50" w:after="120"/>
        <w:ind w:leftChars="0"/>
        <w:jc w:val="both"/>
        <w:rPr>
          <w:rFonts w:eastAsiaTheme="minorEastAsia"/>
          <w:sz w:val="22"/>
          <w:lang w:val="en-US"/>
        </w:rPr>
      </w:pPr>
      <w:r>
        <w:rPr>
          <w:rFonts w:eastAsiaTheme="minorEastAsia" w:hint="eastAsia"/>
          <w:sz w:val="22"/>
          <w:lang w:val="en-US"/>
        </w:rPr>
        <w:t xml:space="preserve">Option </w:t>
      </w:r>
      <w:r w:rsidR="000654CD">
        <w:rPr>
          <w:rFonts w:eastAsiaTheme="minorEastAsia" w:hint="eastAsia"/>
          <w:sz w:val="22"/>
          <w:lang w:val="en-US"/>
        </w:rPr>
        <w:t>2</w:t>
      </w:r>
      <w:r w:rsidR="00C87DDB">
        <w:rPr>
          <w:rFonts w:eastAsiaTheme="minorEastAsia" w:hint="eastAsia"/>
          <w:sz w:val="22"/>
          <w:lang w:val="en-US"/>
        </w:rPr>
        <w:t>-</w:t>
      </w:r>
      <w:r>
        <w:rPr>
          <w:rFonts w:eastAsiaTheme="minorEastAsia" w:hint="eastAsia"/>
          <w:sz w:val="22"/>
          <w:lang w:val="en-US"/>
        </w:rPr>
        <w:t>1: 8 sequences</w:t>
      </w:r>
    </w:p>
    <w:p w14:paraId="21884099" w14:textId="05BC89DD" w:rsidR="00E344A9" w:rsidRDefault="00E344A9" w:rsidP="00E344A9">
      <w:pPr>
        <w:pStyle w:val="afd"/>
        <w:numPr>
          <w:ilvl w:val="1"/>
          <w:numId w:val="29"/>
        </w:numPr>
        <w:spacing w:afterLines="50" w:after="120"/>
        <w:ind w:leftChars="0"/>
        <w:jc w:val="both"/>
        <w:rPr>
          <w:rFonts w:eastAsiaTheme="minorEastAsia"/>
          <w:sz w:val="22"/>
          <w:lang w:val="en-US"/>
        </w:rPr>
      </w:pPr>
      <w:r>
        <w:rPr>
          <w:rFonts w:eastAsiaTheme="minorEastAsia" w:hint="eastAsia"/>
          <w:sz w:val="22"/>
          <w:lang w:val="en-US"/>
        </w:rPr>
        <w:t xml:space="preserve">Option </w:t>
      </w:r>
      <w:r w:rsidR="00C87DDB">
        <w:rPr>
          <w:rFonts w:eastAsiaTheme="minorEastAsia" w:hint="eastAsia"/>
          <w:sz w:val="22"/>
          <w:lang w:val="en-US"/>
        </w:rPr>
        <w:t>2-</w:t>
      </w:r>
      <w:r>
        <w:rPr>
          <w:rFonts w:eastAsiaTheme="minorEastAsia" w:hint="eastAsia"/>
          <w:sz w:val="22"/>
          <w:lang w:val="en-US"/>
        </w:rPr>
        <w:t>2: 4 or 5 sequences (with HARQ-ACK bundling)</w:t>
      </w:r>
    </w:p>
    <w:p w14:paraId="1F6A3018" w14:textId="3B9B0037" w:rsidR="00E344A9" w:rsidRDefault="00C87DDB" w:rsidP="00C87DDB">
      <w:pPr>
        <w:spacing w:afterLines="50" w:after="120"/>
        <w:jc w:val="both"/>
        <w:rPr>
          <w:rFonts w:eastAsiaTheme="minorEastAsia"/>
          <w:sz w:val="22"/>
          <w:lang w:val="en-US"/>
        </w:rPr>
      </w:pPr>
      <w:r>
        <w:rPr>
          <w:rFonts w:eastAsiaTheme="minorEastAsia" w:hint="eastAsia"/>
          <w:sz w:val="22"/>
          <w:lang w:val="en-US"/>
        </w:rPr>
        <w:t xml:space="preserve">For 1-bit HARQ-ACK and SR, opt. 1-2 would degrade the performance of PUCCH because gNB cannot </w:t>
      </w:r>
      <w:r>
        <w:rPr>
          <w:rFonts w:eastAsiaTheme="minorEastAsia"/>
          <w:sz w:val="22"/>
          <w:lang w:val="en-US"/>
        </w:rPr>
        <w:t>recognize</w:t>
      </w:r>
      <w:r>
        <w:rPr>
          <w:rFonts w:eastAsiaTheme="minorEastAsia" w:hint="eastAsia"/>
          <w:sz w:val="22"/>
          <w:lang w:val="en-US"/>
        </w:rPr>
        <w:t xml:space="preserve"> NACK or DTX</w:t>
      </w:r>
      <w:r w:rsidR="000133F4">
        <w:rPr>
          <w:rFonts w:eastAsiaTheme="minorEastAsia" w:hint="eastAsia"/>
          <w:sz w:val="22"/>
          <w:lang w:val="en-US"/>
        </w:rPr>
        <w:t>;</w:t>
      </w:r>
      <w:r>
        <w:rPr>
          <w:rFonts w:eastAsiaTheme="minorEastAsia" w:hint="eastAsia"/>
          <w:sz w:val="22"/>
          <w:lang w:val="en-US"/>
        </w:rPr>
        <w:t xml:space="preserve"> </w:t>
      </w:r>
      <w:r w:rsidR="000133F4">
        <w:rPr>
          <w:rFonts w:eastAsiaTheme="minorEastAsia" w:hint="eastAsia"/>
          <w:sz w:val="22"/>
          <w:lang w:val="en-US"/>
        </w:rPr>
        <w:t>h</w:t>
      </w:r>
      <w:r>
        <w:rPr>
          <w:rFonts w:eastAsiaTheme="minorEastAsia" w:hint="eastAsia"/>
          <w:sz w:val="22"/>
          <w:lang w:val="en-US"/>
        </w:rPr>
        <w:t>ence, opt. 1-1 should be supported.</w:t>
      </w:r>
    </w:p>
    <w:p w14:paraId="338520DD" w14:textId="54029E90" w:rsidR="000133F4" w:rsidRDefault="00C87DDB" w:rsidP="000133F4">
      <w:pPr>
        <w:spacing w:afterLines="50" w:after="120"/>
        <w:jc w:val="both"/>
        <w:rPr>
          <w:sz w:val="22"/>
          <w:szCs w:val="22"/>
          <w:lang w:val="en-US"/>
        </w:rPr>
      </w:pPr>
      <w:r>
        <w:rPr>
          <w:rFonts w:eastAsiaTheme="minorEastAsia" w:hint="eastAsia"/>
          <w:sz w:val="22"/>
          <w:lang w:val="en-US"/>
        </w:rPr>
        <w:t xml:space="preserve">For 2-bit HARQ-ACK and SR, opt. 2-2 would degrade the performance of PDSCH because </w:t>
      </w:r>
      <w:r>
        <w:rPr>
          <w:sz w:val="22"/>
          <w:szCs w:val="22"/>
          <w:lang w:val="en-US"/>
        </w:rPr>
        <w:t>keeping the same re-transmission rate compared to non-bundling case requires lower target BLER of each TB</w:t>
      </w:r>
      <w:r w:rsidR="000133F4">
        <w:rPr>
          <w:rFonts w:eastAsiaTheme="minorEastAsia" w:hint="eastAsia"/>
          <w:sz w:val="22"/>
          <w:lang w:val="en-US"/>
        </w:rPr>
        <w:t>.</w:t>
      </w:r>
      <w:r>
        <w:rPr>
          <w:rFonts w:eastAsiaTheme="minorEastAsia" w:hint="eastAsia"/>
          <w:sz w:val="22"/>
          <w:lang w:val="en-US"/>
        </w:rPr>
        <w:t xml:space="preserve"> </w:t>
      </w:r>
      <w:r w:rsidR="000133F4">
        <w:rPr>
          <w:sz w:val="22"/>
          <w:szCs w:val="22"/>
          <w:lang w:val="en-US"/>
        </w:rPr>
        <w:t xml:space="preserve">Furthermore, </w:t>
      </w:r>
      <w:r w:rsidR="000133F4">
        <w:rPr>
          <w:rFonts w:hint="eastAsia"/>
          <w:sz w:val="22"/>
          <w:szCs w:val="22"/>
          <w:lang w:val="en-US"/>
        </w:rPr>
        <w:t xml:space="preserve">from implementation point of view, </w:t>
      </w:r>
      <w:r w:rsidR="000133F4">
        <w:rPr>
          <w:sz w:val="22"/>
          <w:szCs w:val="22"/>
          <w:lang w:val="en-US"/>
        </w:rPr>
        <w:t xml:space="preserve">with </w:t>
      </w:r>
      <w:r w:rsidR="000133F4">
        <w:rPr>
          <w:rFonts w:hint="eastAsia"/>
          <w:sz w:val="22"/>
          <w:szCs w:val="22"/>
          <w:lang w:val="en-US"/>
        </w:rPr>
        <w:t xml:space="preserve">opt. </w:t>
      </w:r>
      <w:r w:rsidR="000133F4">
        <w:rPr>
          <w:sz w:val="22"/>
          <w:szCs w:val="22"/>
          <w:lang w:val="en-US"/>
        </w:rPr>
        <w:t>2</w:t>
      </w:r>
      <w:r w:rsidR="000133F4">
        <w:rPr>
          <w:rFonts w:hint="eastAsia"/>
          <w:sz w:val="22"/>
          <w:szCs w:val="22"/>
          <w:lang w:val="en-US"/>
        </w:rPr>
        <w:t>-2</w:t>
      </w:r>
      <w:r w:rsidR="000133F4">
        <w:rPr>
          <w:sz w:val="22"/>
          <w:szCs w:val="22"/>
          <w:lang w:val="en-US"/>
        </w:rPr>
        <w:t xml:space="preserve">, HARQ-ACK bundling occurs only when 2 bits HARQ-ACK and SR collide. </w:t>
      </w:r>
      <w:proofErr w:type="gramStart"/>
      <w:r w:rsidR="000133F4">
        <w:rPr>
          <w:sz w:val="22"/>
          <w:szCs w:val="22"/>
          <w:lang w:val="en-US"/>
        </w:rPr>
        <w:t>Since gNB needs to care of the different HARQ-ACK feedback (i.e., multiplexing on non-SR timing, while bundling on SR timing), gNB DL scheduler would be complicated.</w:t>
      </w:r>
      <w:proofErr w:type="gramEnd"/>
      <w:r w:rsidR="000133F4">
        <w:rPr>
          <w:sz w:val="22"/>
          <w:szCs w:val="22"/>
          <w:lang w:val="en-US"/>
        </w:rPr>
        <w:t xml:space="preserve"> Besides, if the 2 bits of HARQ-ACK are for TBs on different carriers, </w:t>
      </w:r>
      <w:r w:rsidR="001E3B7B">
        <w:rPr>
          <w:rFonts w:hint="eastAsia"/>
          <w:sz w:val="22"/>
          <w:szCs w:val="22"/>
          <w:lang w:val="en-US"/>
        </w:rPr>
        <w:t xml:space="preserve">opt. </w:t>
      </w:r>
      <w:r w:rsidR="001E3B7B">
        <w:rPr>
          <w:sz w:val="22"/>
          <w:szCs w:val="22"/>
          <w:lang w:val="en-US"/>
        </w:rPr>
        <w:t>2</w:t>
      </w:r>
      <w:r w:rsidR="001E3B7B">
        <w:rPr>
          <w:rFonts w:hint="eastAsia"/>
          <w:sz w:val="22"/>
          <w:szCs w:val="22"/>
          <w:lang w:val="en-US"/>
        </w:rPr>
        <w:t>-2</w:t>
      </w:r>
      <w:r w:rsidR="000133F4">
        <w:rPr>
          <w:rFonts w:hint="eastAsia"/>
          <w:sz w:val="22"/>
          <w:szCs w:val="22"/>
          <w:lang w:val="en-US"/>
        </w:rPr>
        <w:t xml:space="preserve"> is not </w:t>
      </w:r>
      <w:r w:rsidR="000654CD">
        <w:rPr>
          <w:sz w:val="22"/>
          <w:szCs w:val="22"/>
          <w:lang w:val="en-US"/>
        </w:rPr>
        <w:t>possible;</w:t>
      </w:r>
      <w:r w:rsidR="000133F4">
        <w:rPr>
          <w:rFonts w:hint="eastAsia"/>
          <w:sz w:val="22"/>
          <w:szCs w:val="22"/>
          <w:lang w:val="en-US"/>
        </w:rPr>
        <w:t xml:space="preserve"> according to the </w:t>
      </w:r>
      <w:r w:rsidR="000133F4">
        <w:rPr>
          <w:sz w:val="22"/>
          <w:szCs w:val="22"/>
          <w:lang w:val="en-US"/>
        </w:rPr>
        <w:t>agreement achieved at RAN1 NR-AH#3 meeting (</w:t>
      </w:r>
      <w:r w:rsidR="000133F4">
        <w:rPr>
          <w:rFonts w:hint="eastAsia"/>
          <w:sz w:val="22"/>
          <w:szCs w:val="22"/>
          <w:lang w:val="en-US"/>
        </w:rPr>
        <w:t>b</w:t>
      </w:r>
      <w:r w:rsidR="000133F4" w:rsidRPr="003C0DFC">
        <w:rPr>
          <w:sz w:val="22"/>
          <w:szCs w:val="22"/>
          <w:lang w:val="en-US"/>
        </w:rPr>
        <w:t>undling of HARQ-ACKs across different CCs for a UE is not supported in Rel-15</w:t>
      </w:r>
      <w:r w:rsidR="000133F4">
        <w:rPr>
          <w:sz w:val="22"/>
          <w:szCs w:val="22"/>
          <w:lang w:val="en-US"/>
        </w:rPr>
        <w:t xml:space="preserve">). As such, </w:t>
      </w:r>
      <w:r w:rsidR="00925B35">
        <w:rPr>
          <w:rFonts w:hint="eastAsia"/>
          <w:sz w:val="22"/>
          <w:szCs w:val="22"/>
          <w:lang w:val="en-US"/>
        </w:rPr>
        <w:t>opt. 2-2</w:t>
      </w:r>
      <w:r w:rsidR="000133F4">
        <w:rPr>
          <w:sz w:val="22"/>
          <w:szCs w:val="22"/>
          <w:lang w:val="en-US"/>
        </w:rPr>
        <w:t xml:space="preserve"> complicates both specification and implementation</w:t>
      </w:r>
      <w:r w:rsidR="00925B35">
        <w:rPr>
          <w:rFonts w:hint="eastAsia"/>
          <w:sz w:val="22"/>
          <w:szCs w:val="22"/>
          <w:lang w:val="en-US"/>
        </w:rPr>
        <w:t>, and</w:t>
      </w:r>
      <w:r w:rsidR="000133F4">
        <w:rPr>
          <w:rFonts w:hint="eastAsia"/>
          <w:sz w:val="22"/>
          <w:szCs w:val="22"/>
          <w:lang w:val="en-US"/>
        </w:rPr>
        <w:t xml:space="preserve"> </w:t>
      </w:r>
      <w:r w:rsidR="000133F4">
        <w:rPr>
          <w:rFonts w:eastAsiaTheme="minorEastAsia" w:hint="eastAsia"/>
          <w:sz w:val="22"/>
          <w:lang w:val="en-US"/>
        </w:rPr>
        <w:t>hence, opt. 2-1 should be supported.</w:t>
      </w:r>
    </w:p>
    <w:p w14:paraId="5F4EF65B" w14:textId="77777777" w:rsidR="009F5D37" w:rsidRDefault="00DD2DED" w:rsidP="00C87DDB">
      <w:pPr>
        <w:spacing w:afterLines="50" w:after="120"/>
        <w:jc w:val="both"/>
        <w:rPr>
          <w:rFonts w:eastAsiaTheme="minorEastAsia"/>
          <w:sz w:val="22"/>
          <w:lang w:val="en-US"/>
        </w:rPr>
      </w:pPr>
      <w:r>
        <w:rPr>
          <w:rFonts w:eastAsiaTheme="minorEastAsia" w:hint="eastAsia"/>
          <w:sz w:val="22"/>
          <w:lang w:val="en-US"/>
        </w:rPr>
        <w:t xml:space="preserve">Figure 1 illustrates our proposal of CS / PRB allocation for </w:t>
      </w:r>
      <w:r w:rsidRPr="00DD2DED">
        <w:rPr>
          <w:rFonts w:eastAsiaTheme="minorEastAsia"/>
          <w:sz w:val="22"/>
          <w:lang w:val="en-US"/>
        </w:rPr>
        <w:t>simultaneous transmission of HARQ-ACK and SR</w:t>
      </w:r>
      <w:r>
        <w:rPr>
          <w:rFonts w:eastAsiaTheme="minorEastAsia" w:hint="eastAsia"/>
          <w:sz w:val="22"/>
          <w:lang w:val="en-US"/>
        </w:rPr>
        <w:t>. As illustrated in figure 1, 4</w:t>
      </w:r>
      <w:r w:rsidR="00E018BD">
        <w:rPr>
          <w:rFonts w:eastAsiaTheme="minorEastAsia" w:hint="eastAsia"/>
          <w:sz w:val="22"/>
          <w:lang w:val="en-US"/>
        </w:rPr>
        <w:t xml:space="preserve"> or </w:t>
      </w:r>
      <w:r>
        <w:rPr>
          <w:rFonts w:eastAsiaTheme="minorEastAsia" w:hint="eastAsia"/>
          <w:sz w:val="22"/>
          <w:lang w:val="en-US"/>
        </w:rPr>
        <w:t>8 sequences are used for 1-bit</w:t>
      </w:r>
      <w:r w:rsidR="00E018BD">
        <w:rPr>
          <w:rFonts w:eastAsiaTheme="minorEastAsia" w:hint="eastAsia"/>
          <w:sz w:val="22"/>
          <w:lang w:val="en-US"/>
        </w:rPr>
        <w:t xml:space="preserve"> or </w:t>
      </w:r>
      <w:r>
        <w:rPr>
          <w:rFonts w:eastAsiaTheme="minorEastAsia" w:hint="eastAsia"/>
          <w:sz w:val="22"/>
          <w:lang w:val="en-US"/>
        </w:rPr>
        <w:t>2-bit HARQ-ACK and SR. In configuration 1, 4</w:t>
      </w:r>
      <w:r w:rsidR="004D6480">
        <w:rPr>
          <w:rFonts w:eastAsiaTheme="minorEastAsia" w:hint="eastAsia"/>
          <w:sz w:val="22"/>
          <w:lang w:val="en-US"/>
        </w:rPr>
        <w:t xml:space="preserve"> or </w:t>
      </w:r>
      <w:r>
        <w:rPr>
          <w:rFonts w:eastAsiaTheme="minorEastAsia" w:hint="eastAsia"/>
          <w:sz w:val="22"/>
          <w:lang w:val="en-US"/>
        </w:rPr>
        <w:t xml:space="preserve">8 CS of the same PRB is used; </w:t>
      </w:r>
      <w:r>
        <w:rPr>
          <w:rFonts w:eastAsiaTheme="minorEastAsia"/>
          <w:sz w:val="22"/>
          <w:lang w:val="en-US"/>
        </w:rPr>
        <w:t>on the</w:t>
      </w:r>
      <w:r>
        <w:rPr>
          <w:rFonts w:eastAsiaTheme="minorEastAsia" w:hint="eastAsia"/>
          <w:sz w:val="22"/>
          <w:lang w:val="en-US"/>
        </w:rPr>
        <w:t xml:space="preserve"> other hand, </w:t>
      </w:r>
      <w:r w:rsidR="0018449F">
        <w:rPr>
          <w:rFonts w:eastAsiaTheme="minorEastAsia" w:hint="eastAsia"/>
          <w:sz w:val="22"/>
          <w:lang w:val="en-US"/>
        </w:rPr>
        <w:t xml:space="preserve">as </w:t>
      </w:r>
      <w:r w:rsidR="000654CD">
        <w:rPr>
          <w:rFonts w:eastAsiaTheme="minorEastAsia" w:hint="eastAsia"/>
          <w:sz w:val="22"/>
          <w:lang w:val="en-US"/>
        </w:rPr>
        <w:t xml:space="preserve">illustrated in figure 2, </w:t>
      </w:r>
      <w:r w:rsidR="004D6480">
        <w:rPr>
          <w:rFonts w:eastAsiaTheme="minorEastAsia" w:hint="eastAsia"/>
          <w:sz w:val="22"/>
          <w:lang w:val="en-US"/>
        </w:rPr>
        <w:t xml:space="preserve">1 or 2 CS of the same PRB is used for </w:t>
      </w:r>
      <w:r w:rsidR="004D6480" w:rsidRPr="004D6480">
        <w:rPr>
          <w:rFonts w:eastAsiaTheme="minorEastAsia"/>
          <w:sz w:val="22"/>
          <w:lang w:val="en-US"/>
        </w:rPr>
        <w:t>HARQ-ACK &amp; positive SR</w:t>
      </w:r>
      <w:r w:rsidR="004D6480">
        <w:rPr>
          <w:rFonts w:eastAsiaTheme="minorEastAsia" w:hint="eastAsia"/>
          <w:sz w:val="22"/>
          <w:lang w:val="en-US"/>
        </w:rPr>
        <w:t xml:space="preserve"> and </w:t>
      </w:r>
      <w:r w:rsidR="00E018BD">
        <w:rPr>
          <w:rFonts w:eastAsiaTheme="minorEastAsia" w:hint="eastAsia"/>
          <w:sz w:val="22"/>
          <w:lang w:val="en-US"/>
        </w:rPr>
        <w:t xml:space="preserve">another </w:t>
      </w:r>
      <w:r w:rsidR="004D6480">
        <w:rPr>
          <w:rFonts w:eastAsiaTheme="minorEastAsia" w:hint="eastAsia"/>
          <w:sz w:val="22"/>
          <w:lang w:val="en-US"/>
        </w:rPr>
        <w:t xml:space="preserve">1 or 2 CS of the same PRB is used for </w:t>
      </w:r>
      <w:r w:rsidR="004D6480" w:rsidRPr="004D6480">
        <w:rPr>
          <w:rFonts w:eastAsiaTheme="minorEastAsia"/>
          <w:sz w:val="22"/>
          <w:lang w:val="en-US"/>
        </w:rPr>
        <w:t xml:space="preserve">HARQ-ACK &amp; </w:t>
      </w:r>
      <w:r w:rsidR="004D6480">
        <w:rPr>
          <w:rFonts w:eastAsiaTheme="minorEastAsia" w:hint="eastAsia"/>
          <w:sz w:val="22"/>
          <w:lang w:val="en-US"/>
        </w:rPr>
        <w:t>negative</w:t>
      </w:r>
      <w:r w:rsidR="004D6480" w:rsidRPr="004D6480">
        <w:rPr>
          <w:rFonts w:eastAsiaTheme="minorEastAsia"/>
          <w:sz w:val="22"/>
          <w:lang w:val="en-US"/>
        </w:rPr>
        <w:t xml:space="preserve"> SR</w:t>
      </w:r>
      <w:r w:rsidR="004D6480">
        <w:rPr>
          <w:rFonts w:eastAsiaTheme="minorEastAsia" w:hint="eastAsia"/>
          <w:sz w:val="22"/>
          <w:lang w:val="en-US"/>
        </w:rPr>
        <w:t xml:space="preserve">. gNB can configure the configuration 1 or configuration 2 according to the number UEs transmitting SR/HARQ-ACK or the number of PRBs available for PUCCH format 0. If the number of UEs transmitting SR/HARQ-ACK is large or the number of PRBs available for PUCCH format 0 is small, </w:t>
      </w:r>
      <w:r w:rsidR="00E018BD">
        <w:rPr>
          <w:rFonts w:eastAsiaTheme="minorEastAsia" w:hint="eastAsia"/>
          <w:sz w:val="22"/>
          <w:lang w:val="en-US"/>
        </w:rPr>
        <w:t xml:space="preserve">gNB can configure configuration 1 to utilize resources </w:t>
      </w:r>
      <w:r w:rsidR="00E018BD">
        <w:rPr>
          <w:rFonts w:eastAsiaTheme="minorEastAsia"/>
          <w:sz w:val="22"/>
          <w:lang w:val="en-US"/>
        </w:rPr>
        <w:t>efficiently</w:t>
      </w:r>
      <w:r w:rsidR="00E018BD">
        <w:rPr>
          <w:rFonts w:eastAsiaTheme="minorEastAsia" w:hint="eastAsia"/>
          <w:sz w:val="22"/>
          <w:lang w:val="en-US"/>
        </w:rPr>
        <w:t xml:space="preserve">; on the other hand, gNB can configure configuration 2 to </w:t>
      </w:r>
      <w:r w:rsidR="00E018BD">
        <w:rPr>
          <w:rFonts w:eastAsiaTheme="minorEastAsia"/>
          <w:sz w:val="22"/>
          <w:lang w:val="en-US"/>
        </w:rPr>
        <w:t>improve</w:t>
      </w:r>
      <w:r w:rsidR="00E018BD">
        <w:rPr>
          <w:rFonts w:eastAsiaTheme="minorEastAsia" w:hint="eastAsia"/>
          <w:sz w:val="22"/>
          <w:lang w:val="en-US"/>
        </w:rPr>
        <w:t xml:space="preserve"> robustness of the delay spread. </w:t>
      </w:r>
    </w:p>
    <w:p w14:paraId="63C79D75" w14:textId="52A33216" w:rsidR="0030532B" w:rsidRDefault="009F5D37" w:rsidP="00C87DDB">
      <w:pPr>
        <w:spacing w:afterLines="50" w:after="120"/>
        <w:jc w:val="both"/>
        <w:rPr>
          <w:rFonts w:eastAsiaTheme="minorEastAsia"/>
          <w:sz w:val="22"/>
          <w:lang w:val="en-US"/>
        </w:rPr>
      </w:pPr>
      <w:r>
        <w:rPr>
          <w:rFonts w:eastAsiaTheme="minorEastAsia"/>
          <w:sz w:val="22"/>
          <w:lang w:val="en-US"/>
        </w:rPr>
        <w:t>Similar</w:t>
      </w:r>
      <w:r>
        <w:rPr>
          <w:rFonts w:eastAsiaTheme="minorEastAsia" w:hint="eastAsia"/>
          <w:sz w:val="22"/>
          <w:lang w:val="en-US"/>
        </w:rPr>
        <w:t xml:space="preserve"> to the </w:t>
      </w:r>
      <w:r>
        <w:rPr>
          <w:rFonts w:eastAsiaTheme="minorEastAsia"/>
          <w:sz w:val="22"/>
          <w:lang w:val="en-US"/>
        </w:rPr>
        <w:t>current</w:t>
      </w:r>
      <w:r>
        <w:rPr>
          <w:rFonts w:eastAsiaTheme="minorEastAsia" w:hint="eastAsia"/>
          <w:sz w:val="22"/>
          <w:lang w:val="en-US"/>
        </w:rPr>
        <w:t xml:space="preserve"> agreement for </w:t>
      </w:r>
      <w:r w:rsidRPr="009F5D37">
        <w:rPr>
          <w:rFonts w:eastAsiaTheme="minorEastAsia"/>
          <w:sz w:val="22"/>
          <w:lang w:val="en-US"/>
        </w:rPr>
        <w:t>1-bit</w:t>
      </w:r>
      <w:r>
        <w:rPr>
          <w:rFonts w:eastAsiaTheme="minorEastAsia" w:hint="eastAsia"/>
          <w:sz w:val="22"/>
          <w:lang w:val="en-US"/>
        </w:rPr>
        <w:t>/2-bit</w:t>
      </w:r>
      <w:r w:rsidRPr="009F5D37">
        <w:rPr>
          <w:rFonts w:eastAsiaTheme="minorEastAsia"/>
          <w:sz w:val="22"/>
          <w:lang w:val="en-US"/>
        </w:rPr>
        <w:t xml:space="preserve"> HARQ-ACK only</w:t>
      </w:r>
      <w:r>
        <w:rPr>
          <w:rFonts w:eastAsiaTheme="minorEastAsia" w:hint="eastAsia"/>
          <w:sz w:val="22"/>
          <w:lang w:val="en-US"/>
        </w:rPr>
        <w:t xml:space="preserve">, for </w:t>
      </w:r>
      <w:r w:rsidRPr="009F5D37">
        <w:rPr>
          <w:rFonts w:eastAsiaTheme="minorEastAsia"/>
          <w:sz w:val="22"/>
          <w:lang w:val="en-US"/>
        </w:rPr>
        <w:t>1-bit</w:t>
      </w:r>
      <w:r>
        <w:rPr>
          <w:rFonts w:eastAsiaTheme="minorEastAsia" w:hint="eastAsia"/>
          <w:sz w:val="22"/>
          <w:lang w:val="en-US"/>
        </w:rPr>
        <w:t>/2-bit</w:t>
      </w:r>
      <w:r w:rsidRPr="009F5D37">
        <w:rPr>
          <w:rFonts w:eastAsiaTheme="minorEastAsia"/>
          <w:sz w:val="22"/>
          <w:lang w:val="en-US"/>
        </w:rPr>
        <w:t xml:space="preserve"> HARQ-ACK with positive SR</w:t>
      </w:r>
      <w:r>
        <w:rPr>
          <w:rFonts w:eastAsiaTheme="minorEastAsia" w:hint="eastAsia"/>
          <w:sz w:val="22"/>
          <w:lang w:val="en-US"/>
        </w:rPr>
        <w:t xml:space="preserve"> or negative SR</w:t>
      </w:r>
      <w:r w:rsidRPr="009F5D37">
        <w:rPr>
          <w:rFonts w:eastAsiaTheme="minorEastAsia"/>
          <w:sz w:val="22"/>
          <w:lang w:val="en-US"/>
        </w:rPr>
        <w:t xml:space="preserve"> within a PRB</w:t>
      </w:r>
      <w:r>
        <w:rPr>
          <w:rFonts w:eastAsiaTheme="minorEastAsia" w:hint="eastAsia"/>
          <w:sz w:val="22"/>
          <w:lang w:val="en-US"/>
        </w:rPr>
        <w:t>, t</w:t>
      </w:r>
      <w:r w:rsidRPr="009F5D37">
        <w:rPr>
          <w:rFonts w:eastAsiaTheme="minorEastAsia"/>
          <w:sz w:val="22"/>
          <w:lang w:val="en-US"/>
        </w:rPr>
        <w:t xml:space="preserve">he distance between the </w:t>
      </w:r>
      <w:r>
        <w:rPr>
          <w:rFonts w:eastAsiaTheme="minorEastAsia" w:hint="eastAsia"/>
          <w:sz w:val="22"/>
          <w:lang w:val="en-US"/>
        </w:rPr>
        <w:t xml:space="preserve">2-CS/4-CS is 6/3, </w:t>
      </w:r>
      <w:r>
        <w:rPr>
          <w:rFonts w:eastAsiaTheme="minorEastAsia"/>
          <w:sz w:val="22"/>
          <w:lang w:val="en-US"/>
        </w:rPr>
        <w:t>respectively</w:t>
      </w:r>
      <w:r>
        <w:rPr>
          <w:rFonts w:eastAsiaTheme="minorEastAsia" w:hint="eastAsia"/>
          <w:sz w:val="22"/>
          <w:lang w:val="en-US"/>
        </w:rPr>
        <w:t xml:space="preserve">. Our proposal is </w:t>
      </w:r>
      <w:r>
        <w:rPr>
          <w:rFonts w:eastAsiaTheme="minorEastAsia"/>
          <w:sz w:val="22"/>
          <w:lang w:val="en-US"/>
        </w:rPr>
        <w:t>summarized</w:t>
      </w:r>
      <w:r>
        <w:rPr>
          <w:rFonts w:eastAsiaTheme="minorEastAsia" w:hint="eastAsia"/>
          <w:sz w:val="22"/>
          <w:lang w:val="en-US"/>
        </w:rPr>
        <w:t xml:space="preserve"> as following:</w:t>
      </w:r>
    </w:p>
    <w:p w14:paraId="18F4BE91" w14:textId="6D1CC5EF" w:rsidR="00925B35" w:rsidRPr="00691E11" w:rsidRDefault="00925B35" w:rsidP="00925B35">
      <w:pPr>
        <w:spacing w:afterLines="50" w:after="120"/>
        <w:jc w:val="both"/>
        <w:rPr>
          <w:rFonts w:eastAsiaTheme="minorEastAsia"/>
          <w:b/>
          <w:sz w:val="22"/>
          <w:u w:val="single"/>
          <w:lang w:val="en-US"/>
        </w:rPr>
      </w:pPr>
      <w:r w:rsidRPr="00691E11">
        <w:rPr>
          <w:rFonts w:eastAsiaTheme="minorEastAsia"/>
          <w:b/>
          <w:sz w:val="22"/>
          <w:u w:val="single"/>
          <w:lang w:val="en-US"/>
        </w:rPr>
        <w:lastRenderedPageBreak/>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03F73DB" w14:textId="6F39ADBE" w:rsidR="00925B35" w:rsidRDefault="00925B35" w:rsidP="00925B35">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AD693F">
        <w:rPr>
          <w:rFonts w:eastAsiaTheme="minorEastAsia"/>
          <w:i/>
          <w:sz w:val="22"/>
          <w:lang w:val="en-US"/>
        </w:rPr>
        <w:t xml:space="preserve">simultaneous transmission of HARQ-ACK and </w:t>
      </w:r>
      <w:r>
        <w:rPr>
          <w:rFonts w:eastAsiaTheme="minorEastAsia" w:hint="eastAsia"/>
          <w:i/>
          <w:sz w:val="22"/>
          <w:lang w:val="en-US"/>
        </w:rPr>
        <w:t>SR,</w:t>
      </w:r>
    </w:p>
    <w:p w14:paraId="0512B84B" w14:textId="41E0238B" w:rsidR="00925B35" w:rsidRPr="00925B35" w:rsidRDefault="00925B35" w:rsidP="00925B35">
      <w:pPr>
        <w:pStyle w:val="afd"/>
        <w:numPr>
          <w:ilvl w:val="1"/>
          <w:numId w:val="13"/>
        </w:numPr>
        <w:spacing w:afterLines="50" w:after="120"/>
        <w:ind w:leftChars="0"/>
        <w:jc w:val="both"/>
        <w:rPr>
          <w:rFonts w:eastAsiaTheme="minorEastAsia"/>
          <w:i/>
          <w:sz w:val="22"/>
          <w:lang w:val="en-US"/>
        </w:rPr>
      </w:pPr>
      <w:r w:rsidRPr="00925B35">
        <w:rPr>
          <w:rFonts w:eastAsiaTheme="minorEastAsia"/>
          <w:i/>
          <w:sz w:val="22"/>
          <w:lang w:val="en-US"/>
        </w:rPr>
        <w:t>In case of 1-bit HARQ-ACK &amp; SR</w:t>
      </w:r>
      <w:r w:rsidR="004F6206">
        <w:rPr>
          <w:rFonts w:eastAsiaTheme="minorEastAsia" w:hint="eastAsia"/>
          <w:i/>
          <w:sz w:val="22"/>
          <w:lang w:val="en-US"/>
        </w:rPr>
        <w:t>,</w:t>
      </w:r>
    </w:p>
    <w:p w14:paraId="3A34CCD8" w14:textId="12F796A7" w:rsidR="00925B35" w:rsidRPr="00925B35" w:rsidRDefault="00925B35" w:rsidP="00925B35">
      <w:pPr>
        <w:pStyle w:val="afd"/>
        <w:numPr>
          <w:ilvl w:val="2"/>
          <w:numId w:val="13"/>
        </w:numPr>
        <w:spacing w:afterLines="50" w:after="120"/>
        <w:ind w:leftChars="0"/>
        <w:jc w:val="both"/>
        <w:rPr>
          <w:rFonts w:eastAsiaTheme="minorEastAsia"/>
          <w:i/>
          <w:sz w:val="22"/>
          <w:lang w:val="en-US"/>
        </w:rPr>
      </w:pPr>
      <w:r w:rsidRPr="00925B35">
        <w:rPr>
          <w:rFonts w:eastAsiaTheme="minorEastAsia"/>
          <w:i/>
          <w:sz w:val="22"/>
          <w:lang w:val="en-US"/>
        </w:rPr>
        <w:t xml:space="preserve">Different CS / PRB is used for </w:t>
      </w:r>
      <w:r w:rsidR="004F6206">
        <w:rPr>
          <w:rFonts w:eastAsiaTheme="minorEastAsia" w:hint="eastAsia"/>
          <w:i/>
          <w:sz w:val="22"/>
          <w:lang w:val="en-US"/>
        </w:rPr>
        <w:t xml:space="preserve">HARQ-ACK &amp; </w:t>
      </w:r>
      <w:r w:rsidRPr="00925B35">
        <w:rPr>
          <w:rFonts w:eastAsiaTheme="minorEastAsia"/>
          <w:i/>
          <w:sz w:val="22"/>
          <w:lang w:val="en-US"/>
        </w:rPr>
        <w:t>positive</w:t>
      </w:r>
      <w:r w:rsidR="004F6206">
        <w:rPr>
          <w:rFonts w:eastAsiaTheme="minorEastAsia" w:hint="eastAsia"/>
          <w:i/>
          <w:sz w:val="22"/>
          <w:lang w:val="en-US"/>
        </w:rPr>
        <w:t xml:space="preserve"> SR</w:t>
      </w:r>
      <w:r w:rsidRPr="00925B35">
        <w:rPr>
          <w:rFonts w:eastAsiaTheme="minorEastAsia"/>
          <w:i/>
          <w:sz w:val="22"/>
          <w:lang w:val="en-US"/>
        </w:rPr>
        <w:t xml:space="preserve"> or </w:t>
      </w:r>
      <w:r w:rsidR="004F6206">
        <w:rPr>
          <w:rFonts w:eastAsiaTheme="minorEastAsia" w:hint="eastAsia"/>
          <w:i/>
          <w:sz w:val="22"/>
          <w:lang w:val="en-US"/>
        </w:rPr>
        <w:t xml:space="preserve">HARQ-ACK &amp; </w:t>
      </w:r>
      <w:r w:rsidRPr="00925B35">
        <w:rPr>
          <w:rFonts w:eastAsiaTheme="minorEastAsia"/>
          <w:i/>
          <w:sz w:val="22"/>
          <w:lang w:val="en-US"/>
        </w:rPr>
        <w:t>negative</w:t>
      </w:r>
      <w:r w:rsidR="004F6206">
        <w:rPr>
          <w:rFonts w:eastAsiaTheme="minorEastAsia" w:hint="eastAsia"/>
          <w:i/>
          <w:sz w:val="22"/>
          <w:lang w:val="en-US"/>
        </w:rPr>
        <w:t xml:space="preserve"> SR</w:t>
      </w:r>
    </w:p>
    <w:p w14:paraId="16A34BC5" w14:textId="77777777" w:rsidR="00925B35" w:rsidRPr="00925B35" w:rsidRDefault="00925B35" w:rsidP="00925B3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1-bit HARQ-ACK with positive SR within a PRB is 6</w:t>
      </w:r>
    </w:p>
    <w:p w14:paraId="119E7B1E" w14:textId="77777777" w:rsidR="00925B35" w:rsidRPr="00925B35" w:rsidRDefault="00925B35" w:rsidP="00925B3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1-bit HARQ-ACK with negative SR within a PRB is 6</w:t>
      </w:r>
    </w:p>
    <w:p w14:paraId="07E5EA5F" w14:textId="4EC052E7" w:rsidR="00925B35" w:rsidRPr="00925B35" w:rsidRDefault="00925B35" w:rsidP="00925B35">
      <w:pPr>
        <w:pStyle w:val="afd"/>
        <w:numPr>
          <w:ilvl w:val="1"/>
          <w:numId w:val="13"/>
        </w:numPr>
        <w:spacing w:afterLines="50" w:after="120"/>
        <w:ind w:leftChars="0"/>
        <w:jc w:val="both"/>
        <w:rPr>
          <w:rFonts w:eastAsiaTheme="minorEastAsia"/>
          <w:i/>
          <w:sz w:val="22"/>
          <w:lang w:val="en-US"/>
        </w:rPr>
      </w:pPr>
      <w:r w:rsidRPr="00925B35">
        <w:rPr>
          <w:rFonts w:eastAsiaTheme="minorEastAsia"/>
          <w:i/>
          <w:sz w:val="22"/>
          <w:lang w:val="en-US"/>
        </w:rPr>
        <w:t>In case of 2-bit HARQ-ACK &amp; SR</w:t>
      </w:r>
      <w:r w:rsidR="004F6206">
        <w:rPr>
          <w:rFonts w:eastAsiaTheme="minorEastAsia" w:hint="eastAsia"/>
          <w:i/>
          <w:sz w:val="22"/>
          <w:lang w:val="en-US"/>
        </w:rPr>
        <w:t>,</w:t>
      </w:r>
    </w:p>
    <w:p w14:paraId="1A5CE208" w14:textId="4B7FC39A" w:rsidR="00925B35" w:rsidRPr="00925B35" w:rsidRDefault="00925B35" w:rsidP="00925B35">
      <w:pPr>
        <w:pStyle w:val="afd"/>
        <w:numPr>
          <w:ilvl w:val="2"/>
          <w:numId w:val="13"/>
        </w:numPr>
        <w:spacing w:afterLines="50" w:after="120"/>
        <w:ind w:leftChars="0"/>
        <w:jc w:val="both"/>
        <w:rPr>
          <w:rFonts w:eastAsiaTheme="minorEastAsia"/>
          <w:i/>
          <w:sz w:val="22"/>
          <w:lang w:val="en-US"/>
        </w:rPr>
      </w:pPr>
      <w:r w:rsidRPr="00925B35">
        <w:rPr>
          <w:rFonts w:eastAsiaTheme="minorEastAsia"/>
          <w:i/>
          <w:sz w:val="22"/>
          <w:lang w:val="en-US"/>
        </w:rPr>
        <w:t xml:space="preserve">Different CS / PRB is used for </w:t>
      </w:r>
      <w:r w:rsidR="004F6206">
        <w:rPr>
          <w:rFonts w:eastAsiaTheme="minorEastAsia" w:hint="eastAsia"/>
          <w:i/>
          <w:sz w:val="22"/>
          <w:lang w:val="en-US"/>
        </w:rPr>
        <w:t xml:space="preserve">HARQ-ACK &amp; </w:t>
      </w:r>
      <w:r w:rsidR="004F6206" w:rsidRPr="00925B35">
        <w:rPr>
          <w:rFonts w:eastAsiaTheme="minorEastAsia"/>
          <w:i/>
          <w:sz w:val="22"/>
          <w:lang w:val="en-US"/>
        </w:rPr>
        <w:t>positive</w:t>
      </w:r>
      <w:r w:rsidR="004F6206">
        <w:rPr>
          <w:rFonts w:eastAsiaTheme="minorEastAsia" w:hint="eastAsia"/>
          <w:i/>
          <w:sz w:val="22"/>
          <w:lang w:val="en-US"/>
        </w:rPr>
        <w:t xml:space="preserve"> SR</w:t>
      </w:r>
      <w:r w:rsidR="004F6206" w:rsidRPr="00925B35">
        <w:rPr>
          <w:rFonts w:eastAsiaTheme="minorEastAsia"/>
          <w:i/>
          <w:sz w:val="22"/>
          <w:lang w:val="en-US"/>
        </w:rPr>
        <w:t xml:space="preserve"> or </w:t>
      </w:r>
      <w:r w:rsidR="004F6206">
        <w:rPr>
          <w:rFonts w:eastAsiaTheme="minorEastAsia" w:hint="eastAsia"/>
          <w:i/>
          <w:sz w:val="22"/>
          <w:lang w:val="en-US"/>
        </w:rPr>
        <w:t xml:space="preserve">HARQ-ACK &amp; </w:t>
      </w:r>
      <w:r w:rsidR="004F6206" w:rsidRPr="00925B35">
        <w:rPr>
          <w:rFonts w:eastAsiaTheme="minorEastAsia"/>
          <w:i/>
          <w:sz w:val="22"/>
          <w:lang w:val="en-US"/>
        </w:rPr>
        <w:t>negative</w:t>
      </w:r>
      <w:r w:rsidR="004F6206">
        <w:rPr>
          <w:rFonts w:eastAsiaTheme="minorEastAsia" w:hint="eastAsia"/>
          <w:i/>
          <w:sz w:val="22"/>
          <w:lang w:val="en-US"/>
        </w:rPr>
        <w:t xml:space="preserve"> SR</w:t>
      </w:r>
    </w:p>
    <w:p w14:paraId="78580420" w14:textId="77777777" w:rsidR="00925B35" w:rsidRPr="00925B35" w:rsidRDefault="00925B35" w:rsidP="00925B3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2-bit HARQ-ACK with positive SR within a PRB is 3</w:t>
      </w:r>
    </w:p>
    <w:p w14:paraId="12CB3D19" w14:textId="63A33ACE" w:rsidR="00925B35" w:rsidRDefault="00925B35" w:rsidP="00925B3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2-bit HARQ-ACK with negative SR within a PRB is 3</w:t>
      </w:r>
    </w:p>
    <w:p w14:paraId="722C87CB" w14:textId="0CB4D529" w:rsidR="00494099" w:rsidRDefault="00095081" w:rsidP="00B87B60">
      <w:pPr>
        <w:jc w:val="center"/>
        <w:rPr>
          <w:rFonts w:eastAsiaTheme="minorEastAsia"/>
          <w:sz w:val="22"/>
          <w:lang w:val="en-US"/>
        </w:rPr>
      </w:pPr>
      <w:r w:rsidRPr="00095081">
        <w:rPr>
          <w:rFonts w:eastAsiaTheme="minorEastAsia"/>
          <w:noProof/>
          <w:sz w:val="22"/>
          <w:lang w:val="en-US"/>
        </w:rPr>
        <w:drawing>
          <wp:inline distT="0" distB="0" distL="0" distR="0" wp14:anchorId="10624690" wp14:editId="50602675">
            <wp:extent cx="5019120" cy="223056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9120" cy="2230560"/>
                    </a:xfrm>
                    <a:prstGeom prst="rect">
                      <a:avLst/>
                    </a:prstGeom>
                    <a:noFill/>
                    <a:ln>
                      <a:noFill/>
                    </a:ln>
                    <a:effectLst/>
                    <a:extLst/>
                  </pic:spPr>
                </pic:pic>
              </a:graphicData>
            </a:graphic>
          </wp:inline>
        </w:drawing>
      </w:r>
    </w:p>
    <w:p w14:paraId="31627514" w14:textId="0A7C4A97" w:rsidR="00494099" w:rsidRDefault="00494099" w:rsidP="00494099">
      <w:pPr>
        <w:spacing w:afterLines="50" w:after="120"/>
        <w:jc w:val="center"/>
        <w:rPr>
          <w:rFonts w:eastAsiaTheme="minorEastAsia"/>
          <w:sz w:val="22"/>
          <w:lang w:val="en-US"/>
        </w:rPr>
      </w:pPr>
      <w:r>
        <w:rPr>
          <w:rFonts w:eastAsiaTheme="minorEastAsia"/>
          <w:sz w:val="22"/>
          <w:lang w:val="en-US"/>
        </w:rPr>
        <w:t>(</w:t>
      </w:r>
      <w:proofErr w:type="gramStart"/>
      <w:r>
        <w:rPr>
          <w:rFonts w:eastAsiaTheme="minorEastAsia"/>
          <w:sz w:val="22"/>
          <w:lang w:val="en-US"/>
        </w:rPr>
        <w:t>a</w:t>
      </w:r>
      <w:proofErr w:type="gramEnd"/>
      <w:r>
        <w:rPr>
          <w:rFonts w:eastAsiaTheme="minorEastAsia"/>
          <w:sz w:val="22"/>
          <w:lang w:val="en-US"/>
        </w:rPr>
        <w:t xml:space="preserve">) </w:t>
      </w:r>
      <w:r w:rsidR="00DD2DED">
        <w:rPr>
          <w:rFonts w:eastAsiaTheme="minorEastAsia" w:hint="eastAsia"/>
          <w:sz w:val="22"/>
          <w:lang w:val="en-US"/>
        </w:rPr>
        <w:t>1-bit HARQ-ACK and SR</w:t>
      </w:r>
    </w:p>
    <w:p w14:paraId="07620167" w14:textId="19294DAD" w:rsidR="00494099" w:rsidRDefault="00095081" w:rsidP="00B87B60">
      <w:pPr>
        <w:jc w:val="center"/>
        <w:rPr>
          <w:rFonts w:eastAsiaTheme="minorEastAsia"/>
          <w:sz w:val="22"/>
          <w:lang w:val="en-US"/>
        </w:rPr>
      </w:pPr>
      <w:r w:rsidRPr="00095081">
        <w:rPr>
          <w:rFonts w:eastAsiaTheme="minorEastAsia"/>
          <w:noProof/>
          <w:sz w:val="22"/>
          <w:lang w:val="en-US"/>
        </w:rPr>
        <w:drawing>
          <wp:inline distT="0" distB="0" distL="0" distR="0" wp14:anchorId="60959400" wp14:editId="1DC6B315">
            <wp:extent cx="5019120" cy="22305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9120" cy="2230560"/>
                    </a:xfrm>
                    <a:prstGeom prst="rect">
                      <a:avLst/>
                    </a:prstGeom>
                    <a:noFill/>
                    <a:ln>
                      <a:noFill/>
                    </a:ln>
                    <a:effectLst/>
                    <a:extLst/>
                  </pic:spPr>
                </pic:pic>
              </a:graphicData>
            </a:graphic>
          </wp:inline>
        </w:drawing>
      </w:r>
    </w:p>
    <w:p w14:paraId="55DC9147" w14:textId="30BFB602" w:rsidR="00494099" w:rsidRDefault="00494099" w:rsidP="00230DF6">
      <w:pPr>
        <w:spacing w:afterLines="50" w:after="120"/>
        <w:jc w:val="center"/>
        <w:rPr>
          <w:rFonts w:eastAsiaTheme="minorEastAsia"/>
          <w:sz w:val="22"/>
          <w:lang w:val="en-US"/>
        </w:rPr>
      </w:pPr>
      <w:r>
        <w:rPr>
          <w:rFonts w:eastAsiaTheme="minorEastAsia"/>
          <w:sz w:val="22"/>
          <w:lang w:val="en-US"/>
        </w:rPr>
        <w:t>(</w:t>
      </w:r>
      <w:proofErr w:type="gramStart"/>
      <w:r>
        <w:rPr>
          <w:rFonts w:eastAsiaTheme="minorEastAsia" w:hint="eastAsia"/>
          <w:sz w:val="22"/>
          <w:lang w:val="en-US"/>
        </w:rPr>
        <w:t>b</w:t>
      </w:r>
      <w:proofErr w:type="gramEnd"/>
      <w:r>
        <w:rPr>
          <w:rFonts w:eastAsiaTheme="minorEastAsia"/>
          <w:sz w:val="22"/>
          <w:lang w:val="en-US"/>
        </w:rPr>
        <w:t xml:space="preserve">) </w:t>
      </w:r>
      <w:r w:rsidR="00DD2DED">
        <w:rPr>
          <w:rFonts w:eastAsiaTheme="minorEastAsia" w:hint="eastAsia"/>
          <w:sz w:val="22"/>
          <w:lang w:val="en-US"/>
        </w:rPr>
        <w:t>2-bit HARQ-ACK and SR</w:t>
      </w:r>
    </w:p>
    <w:p w14:paraId="09BE27DD" w14:textId="351E4EBB" w:rsidR="00494099" w:rsidRDefault="00494099" w:rsidP="00494099">
      <w:pPr>
        <w:spacing w:afterLines="50" w:after="120"/>
        <w:jc w:val="center"/>
        <w:rPr>
          <w:rFonts w:eastAsiaTheme="minorEastAsia"/>
          <w:sz w:val="22"/>
          <w:lang w:val="en-US"/>
        </w:rPr>
      </w:pPr>
      <w:proofErr w:type="gramStart"/>
      <w:r>
        <w:rPr>
          <w:rFonts w:eastAsiaTheme="minorEastAsia"/>
          <w:sz w:val="22"/>
          <w:lang w:val="en-US"/>
        </w:rPr>
        <w:t xml:space="preserve">Fig. </w:t>
      </w:r>
      <w:r w:rsidR="00BC52D9">
        <w:rPr>
          <w:rFonts w:eastAsiaTheme="minorEastAsia" w:hint="eastAsia"/>
          <w:sz w:val="22"/>
          <w:lang w:val="en-US"/>
        </w:rPr>
        <w:t>1</w:t>
      </w:r>
      <w:r>
        <w:rPr>
          <w:rFonts w:eastAsiaTheme="minorEastAsia"/>
          <w:sz w:val="22"/>
          <w:lang w:val="en-US"/>
        </w:rPr>
        <w:tab/>
      </w:r>
      <w:r w:rsidR="004F6206">
        <w:rPr>
          <w:rFonts w:eastAsiaTheme="minorEastAsia" w:hint="eastAsia"/>
          <w:sz w:val="22"/>
          <w:lang w:val="en-US"/>
        </w:rPr>
        <w:t>CS/PRB m</w:t>
      </w:r>
      <w:r w:rsidR="003857F8">
        <w:rPr>
          <w:rFonts w:eastAsiaTheme="minorEastAsia" w:hint="eastAsia"/>
          <w:sz w:val="22"/>
          <w:lang w:val="en-US"/>
        </w:rPr>
        <w:t xml:space="preserve">apping </w:t>
      </w:r>
      <w:r w:rsidR="004F6206">
        <w:rPr>
          <w:rFonts w:eastAsiaTheme="minorEastAsia" w:hint="eastAsia"/>
          <w:sz w:val="22"/>
          <w:lang w:val="en-US"/>
        </w:rPr>
        <w:t xml:space="preserve">for </w:t>
      </w:r>
      <w:r w:rsidR="009F5D37">
        <w:rPr>
          <w:rFonts w:eastAsiaTheme="minorEastAsia" w:hint="eastAsia"/>
          <w:sz w:val="22"/>
          <w:lang w:val="en-US"/>
        </w:rPr>
        <w:t xml:space="preserve">1-bit/2-bit </w:t>
      </w:r>
      <w:r w:rsidR="004F6206">
        <w:rPr>
          <w:rFonts w:eastAsiaTheme="minorEastAsia" w:hint="eastAsia"/>
          <w:sz w:val="22"/>
          <w:lang w:val="en-US"/>
        </w:rPr>
        <w:t>HARQ-ACK and SR</w:t>
      </w:r>
      <w:r>
        <w:rPr>
          <w:rFonts w:eastAsiaTheme="minorEastAsia"/>
          <w:sz w:val="22"/>
          <w:lang w:val="en-US"/>
        </w:rPr>
        <w:t>.</w:t>
      </w:r>
      <w:proofErr w:type="gramEnd"/>
    </w:p>
    <w:p w14:paraId="34194859" w14:textId="1A0C19CB" w:rsidR="00432E74" w:rsidRPr="00286562" w:rsidRDefault="00432E74" w:rsidP="00432E74">
      <w:pPr>
        <w:pStyle w:val="afd"/>
        <w:numPr>
          <w:ilvl w:val="0"/>
          <w:numId w:val="13"/>
        </w:numPr>
        <w:spacing w:afterLines="50" w:after="120"/>
        <w:ind w:leftChars="0"/>
        <w:jc w:val="both"/>
        <w:rPr>
          <w:rFonts w:asciiTheme="majorHAnsi" w:eastAsiaTheme="minorEastAsia" w:hAnsiTheme="majorHAnsi" w:cstheme="majorHAnsi"/>
          <w:b/>
          <w:u w:val="single"/>
          <w:lang w:val="en-US"/>
        </w:rPr>
      </w:pPr>
      <w:r w:rsidRPr="00286562">
        <w:rPr>
          <w:rFonts w:asciiTheme="majorHAnsi" w:eastAsiaTheme="minorEastAsia" w:hAnsiTheme="majorHAnsi" w:cstheme="majorHAnsi"/>
          <w:b/>
          <w:u w:val="single"/>
          <w:lang w:val="en-US"/>
        </w:rPr>
        <w:t>SR</w:t>
      </w:r>
      <w:r w:rsidR="00E00F55">
        <w:rPr>
          <w:rFonts w:asciiTheme="majorHAnsi" w:eastAsiaTheme="minorEastAsia" w:hAnsiTheme="majorHAnsi" w:cstheme="majorHAnsi" w:hint="eastAsia"/>
          <w:b/>
          <w:u w:val="single"/>
          <w:lang w:val="en-US"/>
        </w:rPr>
        <w:t>-only</w:t>
      </w:r>
    </w:p>
    <w:p w14:paraId="20AC654B" w14:textId="7C1FB323" w:rsidR="00432E74" w:rsidRDefault="00D759BA" w:rsidP="0089605B">
      <w:pPr>
        <w:spacing w:afterLines="50" w:after="120"/>
        <w:jc w:val="both"/>
        <w:rPr>
          <w:rFonts w:eastAsiaTheme="minorEastAsia"/>
          <w:sz w:val="22"/>
          <w:lang w:val="en-US"/>
        </w:rPr>
      </w:pPr>
      <w:r>
        <w:rPr>
          <w:rFonts w:eastAsiaTheme="minorEastAsia" w:hint="eastAsia"/>
          <w:sz w:val="22"/>
          <w:lang w:val="en-US"/>
        </w:rPr>
        <w:t xml:space="preserve">For </w:t>
      </w:r>
      <w:r w:rsidR="00AD3F84">
        <w:rPr>
          <w:rFonts w:eastAsiaTheme="minorEastAsia"/>
          <w:sz w:val="22"/>
          <w:lang w:val="en-US"/>
        </w:rPr>
        <w:t xml:space="preserve">a </w:t>
      </w:r>
      <w:r>
        <w:rPr>
          <w:rFonts w:eastAsiaTheme="minorEastAsia" w:hint="eastAsia"/>
          <w:sz w:val="22"/>
          <w:lang w:val="en-US"/>
        </w:rPr>
        <w:t xml:space="preserve">SR transmission, one CS </w:t>
      </w:r>
      <w:r w:rsidR="009C04DC">
        <w:rPr>
          <w:rFonts w:eastAsiaTheme="minorEastAsia"/>
          <w:sz w:val="22"/>
          <w:lang w:val="en-US"/>
        </w:rPr>
        <w:t xml:space="preserve">of a sequence </w:t>
      </w:r>
      <w:r>
        <w:rPr>
          <w:rFonts w:eastAsiaTheme="minorEastAsia" w:hint="eastAsia"/>
          <w:sz w:val="22"/>
          <w:lang w:val="en-US"/>
        </w:rPr>
        <w:t xml:space="preserve">is allocated to a UE. </w:t>
      </w:r>
      <w:r w:rsidR="00AD3F84">
        <w:rPr>
          <w:rFonts w:eastAsiaTheme="minorEastAsia"/>
          <w:sz w:val="22"/>
          <w:lang w:val="en-US"/>
        </w:rPr>
        <w:t xml:space="preserve">The </w:t>
      </w:r>
      <w:r>
        <w:rPr>
          <w:rFonts w:eastAsiaTheme="minorEastAsia" w:hint="eastAsia"/>
          <w:sz w:val="22"/>
          <w:lang w:val="en-US"/>
        </w:rPr>
        <w:t xml:space="preserve">UE transmits </w:t>
      </w:r>
      <w:r w:rsidR="00101884">
        <w:rPr>
          <w:rFonts w:eastAsiaTheme="minorEastAsia" w:hint="eastAsia"/>
          <w:sz w:val="22"/>
          <w:lang w:val="en-US"/>
        </w:rPr>
        <w:t>PUCCH format 0</w:t>
      </w:r>
      <w:r>
        <w:rPr>
          <w:rFonts w:eastAsiaTheme="minorEastAsia" w:hint="eastAsia"/>
          <w:sz w:val="22"/>
          <w:lang w:val="en-US"/>
        </w:rPr>
        <w:t xml:space="preserve"> </w:t>
      </w:r>
      <w:r w:rsidR="00AD3F84">
        <w:rPr>
          <w:rFonts w:eastAsiaTheme="minorEastAsia"/>
          <w:sz w:val="22"/>
          <w:lang w:val="en-US"/>
        </w:rPr>
        <w:t>with</w:t>
      </w:r>
      <w:r>
        <w:rPr>
          <w:rFonts w:eastAsiaTheme="minorEastAsia" w:hint="eastAsia"/>
          <w:sz w:val="22"/>
          <w:lang w:val="en-US"/>
        </w:rPr>
        <w:t xml:space="preserve"> </w:t>
      </w:r>
      <w:r w:rsidR="001868E5">
        <w:rPr>
          <w:rFonts w:eastAsiaTheme="minorEastAsia" w:hint="eastAsia"/>
          <w:sz w:val="22"/>
          <w:lang w:val="en-US"/>
        </w:rPr>
        <w:t>the given CS</w:t>
      </w:r>
      <w:r>
        <w:rPr>
          <w:rFonts w:eastAsiaTheme="minorEastAsia" w:hint="eastAsia"/>
          <w:sz w:val="22"/>
          <w:lang w:val="en-US"/>
        </w:rPr>
        <w:t xml:space="preserve"> for the case of positive SR, while </w:t>
      </w:r>
      <w:r w:rsidR="00AD3F84">
        <w:rPr>
          <w:rFonts w:eastAsiaTheme="minorEastAsia"/>
          <w:sz w:val="22"/>
          <w:lang w:val="en-US"/>
        </w:rPr>
        <w:t xml:space="preserve">the </w:t>
      </w:r>
      <w:r>
        <w:rPr>
          <w:rFonts w:eastAsiaTheme="minorEastAsia" w:hint="eastAsia"/>
          <w:sz w:val="22"/>
          <w:lang w:val="en-US"/>
        </w:rPr>
        <w:t xml:space="preserve">UE does not transmit </w:t>
      </w:r>
      <w:r w:rsidR="00101884">
        <w:rPr>
          <w:rFonts w:eastAsiaTheme="minorEastAsia" w:hint="eastAsia"/>
          <w:sz w:val="22"/>
          <w:lang w:val="en-US"/>
        </w:rPr>
        <w:t>PUCCH format 0</w:t>
      </w:r>
      <w:r>
        <w:rPr>
          <w:rFonts w:eastAsiaTheme="minorEastAsia" w:hint="eastAsia"/>
          <w:sz w:val="22"/>
          <w:lang w:val="en-US"/>
        </w:rPr>
        <w:t xml:space="preserve"> for the case of negative </w:t>
      </w:r>
      <w:r>
        <w:rPr>
          <w:rFonts w:eastAsiaTheme="minorEastAsia" w:hint="eastAsia"/>
          <w:sz w:val="22"/>
          <w:lang w:val="en-US"/>
        </w:rPr>
        <w:lastRenderedPageBreak/>
        <w:t xml:space="preserve">SR. </w:t>
      </w:r>
      <w:r w:rsidRPr="00D759BA">
        <w:rPr>
          <w:rFonts w:eastAsiaTheme="minorEastAsia"/>
          <w:sz w:val="22"/>
          <w:lang w:val="en-US"/>
        </w:rPr>
        <w:t xml:space="preserve">Figure </w:t>
      </w:r>
      <w:r>
        <w:rPr>
          <w:rFonts w:eastAsiaTheme="minorEastAsia" w:hint="eastAsia"/>
          <w:sz w:val="22"/>
          <w:lang w:val="en-US"/>
        </w:rPr>
        <w:t>2</w:t>
      </w:r>
      <w:r w:rsidRPr="00D759BA">
        <w:rPr>
          <w:rFonts w:eastAsiaTheme="minorEastAsia"/>
          <w:sz w:val="22"/>
          <w:lang w:val="en-US"/>
        </w:rPr>
        <w:t xml:space="preserve"> illustrates </w:t>
      </w:r>
      <w:r w:rsidR="00504E16">
        <w:rPr>
          <w:rFonts w:eastAsiaTheme="minorEastAsia" w:hint="eastAsia"/>
          <w:sz w:val="22"/>
          <w:lang w:val="en-US"/>
        </w:rPr>
        <w:t xml:space="preserve">CS mapping for </w:t>
      </w:r>
      <w:r>
        <w:rPr>
          <w:rFonts w:eastAsiaTheme="minorEastAsia" w:hint="eastAsia"/>
          <w:sz w:val="22"/>
          <w:lang w:val="en-US"/>
        </w:rPr>
        <w:t>SR</w:t>
      </w:r>
      <w:r w:rsidR="00AD3F84">
        <w:rPr>
          <w:rFonts w:eastAsiaTheme="minorEastAsia"/>
          <w:sz w:val="22"/>
          <w:lang w:val="en-US"/>
        </w:rPr>
        <w:t xml:space="preserve"> for UEs</w:t>
      </w:r>
      <w:r>
        <w:rPr>
          <w:rFonts w:eastAsiaTheme="minorEastAsia" w:hint="eastAsia"/>
          <w:sz w:val="22"/>
          <w:lang w:val="en-US"/>
        </w:rPr>
        <w:t xml:space="preserve">. As </w:t>
      </w:r>
      <w:r>
        <w:rPr>
          <w:rFonts w:eastAsiaTheme="minorEastAsia"/>
          <w:sz w:val="22"/>
          <w:lang w:val="en-US"/>
        </w:rPr>
        <w:t>illustrated</w:t>
      </w:r>
      <w:r>
        <w:rPr>
          <w:rFonts w:eastAsiaTheme="minorEastAsia" w:hint="eastAsia"/>
          <w:sz w:val="22"/>
          <w:lang w:val="en-US"/>
        </w:rPr>
        <w:t xml:space="preserve"> in figure 2, </w:t>
      </w:r>
      <w:r w:rsidR="009F70B1">
        <w:rPr>
          <w:rFonts w:eastAsiaTheme="minorEastAsia"/>
          <w:sz w:val="22"/>
          <w:lang w:val="en-US"/>
        </w:rPr>
        <w:t>maximum</w:t>
      </w:r>
      <w:r w:rsidR="009F70B1">
        <w:rPr>
          <w:rFonts w:eastAsiaTheme="minorEastAsia" w:hint="eastAsia"/>
          <w:sz w:val="22"/>
          <w:lang w:val="en-US"/>
        </w:rPr>
        <w:t xml:space="preserve"> 12 UEs can be multiplexed on a given PRB. </w:t>
      </w:r>
    </w:p>
    <w:p w14:paraId="21582DE2" w14:textId="0E158288" w:rsidR="009B01D6" w:rsidRDefault="00C90D30" w:rsidP="00F46D0A">
      <w:pPr>
        <w:spacing w:afterLines="50" w:after="120"/>
        <w:jc w:val="center"/>
        <w:rPr>
          <w:rFonts w:eastAsiaTheme="minorEastAsia"/>
          <w:sz w:val="22"/>
          <w:lang w:val="en-US"/>
        </w:rPr>
      </w:pPr>
      <w:r w:rsidRPr="00C90D30">
        <w:rPr>
          <w:rFonts w:eastAsiaTheme="minorEastAsia"/>
          <w:noProof/>
          <w:sz w:val="22"/>
          <w:lang w:val="en-US"/>
        </w:rPr>
        <w:drawing>
          <wp:inline distT="0" distB="0" distL="0" distR="0" wp14:anchorId="6A3D5A6B" wp14:editId="4EC2B1DB">
            <wp:extent cx="2400300" cy="1400175"/>
            <wp:effectExtent l="0" t="0" r="0"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14001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212CA62A" w14:textId="3A13171E" w:rsidR="00F46D0A" w:rsidRPr="009B01D6" w:rsidRDefault="00F46D0A" w:rsidP="00F46D0A">
      <w:pPr>
        <w:spacing w:beforeLines="50" w:before="120" w:afterLines="50" w:after="120"/>
        <w:jc w:val="center"/>
        <w:rPr>
          <w:sz w:val="22"/>
          <w:szCs w:val="22"/>
        </w:rPr>
      </w:pPr>
      <w:r w:rsidRPr="009B01D6">
        <w:rPr>
          <w:sz w:val="22"/>
          <w:szCs w:val="22"/>
        </w:rPr>
        <w:t xml:space="preserve">Fig. </w:t>
      </w:r>
      <w:r>
        <w:rPr>
          <w:rFonts w:hint="eastAsia"/>
          <w:sz w:val="22"/>
          <w:szCs w:val="22"/>
        </w:rPr>
        <w:t>2</w:t>
      </w:r>
      <w:r w:rsidRPr="009B01D6">
        <w:rPr>
          <w:sz w:val="22"/>
          <w:szCs w:val="22"/>
        </w:rPr>
        <w:tab/>
      </w:r>
      <w:r>
        <w:rPr>
          <w:rFonts w:hint="eastAsia"/>
          <w:sz w:val="22"/>
          <w:szCs w:val="22"/>
        </w:rPr>
        <w:t>C</w:t>
      </w:r>
      <w:r w:rsidRPr="009B01D6">
        <w:rPr>
          <w:rFonts w:hint="eastAsia"/>
          <w:sz w:val="22"/>
          <w:szCs w:val="22"/>
        </w:rPr>
        <w:t>yclic shift</w:t>
      </w:r>
      <w:r w:rsidRPr="009B01D6">
        <w:rPr>
          <w:sz w:val="22"/>
          <w:szCs w:val="22"/>
        </w:rPr>
        <w:t xml:space="preserve"> </w:t>
      </w:r>
      <w:r>
        <w:rPr>
          <w:rFonts w:hint="eastAsia"/>
          <w:sz w:val="22"/>
          <w:szCs w:val="22"/>
        </w:rPr>
        <w:t>mapping</w:t>
      </w:r>
      <w:r w:rsidRPr="009B01D6">
        <w:rPr>
          <w:sz w:val="22"/>
          <w:szCs w:val="22"/>
        </w:rPr>
        <w:t xml:space="preserve"> </w:t>
      </w:r>
      <w:r w:rsidRPr="009B01D6">
        <w:rPr>
          <w:rFonts w:hint="eastAsia"/>
          <w:sz w:val="22"/>
          <w:szCs w:val="22"/>
        </w:rPr>
        <w:t xml:space="preserve">for </w:t>
      </w:r>
      <w:r w:rsidRPr="009B01D6">
        <w:rPr>
          <w:rFonts w:hint="eastAsia"/>
          <w:sz w:val="22"/>
          <w:szCs w:val="22"/>
          <w:lang w:val="en-US"/>
        </w:rPr>
        <w:t>SR</w:t>
      </w:r>
      <w:r w:rsidR="00504E16">
        <w:rPr>
          <w:rFonts w:hint="eastAsia"/>
          <w:sz w:val="22"/>
          <w:szCs w:val="22"/>
          <w:lang w:val="en-US"/>
        </w:rPr>
        <w:t>-only</w:t>
      </w:r>
      <w:r w:rsidRPr="009B01D6">
        <w:rPr>
          <w:sz w:val="22"/>
          <w:szCs w:val="22"/>
        </w:rPr>
        <w:t>.</w:t>
      </w:r>
    </w:p>
    <w:p w14:paraId="6633807C" w14:textId="29C92292" w:rsidR="00432E74" w:rsidRPr="00691E11" w:rsidRDefault="00432E74" w:rsidP="00432E74">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873BA6">
        <w:rPr>
          <w:rFonts w:eastAsiaTheme="minorEastAsia" w:hint="eastAsia"/>
          <w:b/>
          <w:sz w:val="22"/>
          <w:u w:val="single"/>
          <w:lang w:val="en-US"/>
        </w:rPr>
        <w:t>2</w:t>
      </w:r>
      <w:r w:rsidRPr="00691E11">
        <w:rPr>
          <w:rFonts w:eastAsiaTheme="minorEastAsia"/>
          <w:b/>
          <w:sz w:val="22"/>
          <w:u w:val="single"/>
          <w:lang w:val="en-US"/>
        </w:rPr>
        <w:t>:</w:t>
      </w:r>
    </w:p>
    <w:p w14:paraId="6AA57EC4" w14:textId="4B0EE8C7" w:rsidR="0038713B" w:rsidRDefault="00432E74" w:rsidP="00432E74">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SR transmission, </w:t>
      </w:r>
      <w:r w:rsidR="00C90D30">
        <w:rPr>
          <w:rFonts w:eastAsiaTheme="minorEastAsia" w:hint="eastAsia"/>
          <w:i/>
          <w:sz w:val="22"/>
          <w:lang w:val="en-US"/>
        </w:rPr>
        <w:t>one CS</w:t>
      </w:r>
      <w:r w:rsidR="00873BA6">
        <w:rPr>
          <w:rFonts w:eastAsiaTheme="minorEastAsia" w:hint="eastAsia"/>
          <w:i/>
          <w:sz w:val="22"/>
          <w:lang w:val="en-US"/>
        </w:rPr>
        <w:t xml:space="preserve"> of one PRB</w:t>
      </w:r>
      <w:r w:rsidR="00C90D30">
        <w:rPr>
          <w:rFonts w:eastAsiaTheme="minorEastAsia" w:hint="eastAsia"/>
          <w:i/>
          <w:sz w:val="22"/>
          <w:lang w:val="en-US"/>
        </w:rPr>
        <w:t xml:space="preserve"> is allocated to a UE. </w:t>
      </w:r>
    </w:p>
    <w:p w14:paraId="0A88B788" w14:textId="64F4D8D6" w:rsidR="0038713B" w:rsidRDefault="00AD3F84" w:rsidP="00EE56C9">
      <w:pPr>
        <w:pStyle w:val="afd"/>
        <w:numPr>
          <w:ilvl w:val="1"/>
          <w:numId w:val="13"/>
        </w:numPr>
        <w:spacing w:afterLines="50" w:after="120"/>
        <w:ind w:leftChars="0"/>
        <w:jc w:val="both"/>
        <w:rPr>
          <w:rFonts w:eastAsiaTheme="minorEastAsia"/>
          <w:i/>
          <w:sz w:val="22"/>
          <w:lang w:val="en-US"/>
        </w:rPr>
      </w:pPr>
      <w:r>
        <w:rPr>
          <w:rFonts w:eastAsiaTheme="minorEastAsia"/>
          <w:i/>
          <w:sz w:val="22"/>
          <w:lang w:val="en-US"/>
        </w:rPr>
        <w:t xml:space="preserve">The </w:t>
      </w:r>
      <w:r w:rsidR="0038713B">
        <w:rPr>
          <w:rFonts w:eastAsiaTheme="minorEastAsia" w:hint="eastAsia"/>
          <w:i/>
          <w:sz w:val="22"/>
          <w:lang w:val="en-US"/>
        </w:rPr>
        <w:t xml:space="preserve">UE transmits </w:t>
      </w:r>
      <w:r w:rsidR="00101884" w:rsidRPr="00101884">
        <w:rPr>
          <w:rFonts w:eastAsiaTheme="minorEastAsia"/>
          <w:i/>
          <w:sz w:val="22"/>
          <w:lang w:val="en-US"/>
        </w:rPr>
        <w:t>PUCCH format 0</w:t>
      </w:r>
      <w:r w:rsidR="0038713B">
        <w:rPr>
          <w:rFonts w:eastAsiaTheme="minorEastAsia" w:hint="eastAsia"/>
          <w:i/>
          <w:sz w:val="22"/>
          <w:lang w:val="en-US"/>
        </w:rPr>
        <w:t xml:space="preserve"> </w:t>
      </w:r>
      <w:r>
        <w:rPr>
          <w:rFonts w:eastAsiaTheme="minorEastAsia"/>
          <w:i/>
          <w:sz w:val="22"/>
          <w:lang w:val="en-US"/>
        </w:rPr>
        <w:t xml:space="preserve">with </w:t>
      </w:r>
      <w:r w:rsidR="0038713B">
        <w:rPr>
          <w:rFonts w:eastAsiaTheme="minorEastAsia" w:hint="eastAsia"/>
          <w:i/>
          <w:sz w:val="22"/>
          <w:lang w:val="en-US"/>
        </w:rPr>
        <w:t>the given CS</w:t>
      </w:r>
      <w:r w:rsidR="00873BA6">
        <w:rPr>
          <w:rFonts w:eastAsiaTheme="minorEastAsia" w:hint="eastAsia"/>
          <w:i/>
          <w:sz w:val="22"/>
          <w:lang w:val="en-US"/>
        </w:rPr>
        <w:t xml:space="preserve"> of the PRB</w:t>
      </w:r>
      <w:r w:rsidR="0038713B">
        <w:rPr>
          <w:rFonts w:eastAsiaTheme="minorEastAsia" w:hint="eastAsia"/>
          <w:i/>
          <w:sz w:val="22"/>
          <w:lang w:val="en-US"/>
        </w:rPr>
        <w:t xml:space="preserve"> for the case of positive SR; </w:t>
      </w:r>
      <w:r>
        <w:rPr>
          <w:rFonts w:eastAsiaTheme="minorEastAsia"/>
          <w:i/>
          <w:sz w:val="22"/>
          <w:lang w:val="en-US"/>
        </w:rPr>
        <w:t xml:space="preserve">while the </w:t>
      </w:r>
      <w:r w:rsidR="0038713B">
        <w:rPr>
          <w:rFonts w:eastAsiaTheme="minorEastAsia" w:hint="eastAsia"/>
          <w:i/>
          <w:sz w:val="22"/>
          <w:lang w:val="en-US"/>
        </w:rPr>
        <w:t xml:space="preserve">UE does not transmit </w:t>
      </w:r>
      <w:r w:rsidR="00101884" w:rsidRPr="00101884">
        <w:rPr>
          <w:rFonts w:eastAsiaTheme="minorEastAsia"/>
          <w:i/>
          <w:sz w:val="22"/>
          <w:lang w:val="en-US"/>
        </w:rPr>
        <w:t>PUCCH format 0</w:t>
      </w:r>
      <w:r w:rsidR="0038713B">
        <w:rPr>
          <w:rFonts w:eastAsiaTheme="minorEastAsia" w:hint="eastAsia"/>
          <w:i/>
          <w:sz w:val="22"/>
          <w:lang w:val="en-US"/>
        </w:rPr>
        <w:t xml:space="preserve"> for the case of negative SR.</w:t>
      </w:r>
    </w:p>
    <w:p w14:paraId="4E269A31" w14:textId="77777777" w:rsidR="00432E74" w:rsidRPr="00504E16" w:rsidRDefault="00432E74" w:rsidP="00432E74">
      <w:pPr>
        <w:spacing w:afterLines="50" w:after="120"/>
        <w:rPr>
          <w:rFonts w:eastAsiaTheme="minorEastAsia"/>
          <w:sz w:val="22"/>
          <w:lang w:val="en-US"/>
        </w:rPr>
      </w:pPr>
    </w:p>
    <w:p w14:paraId="42CFE104" w14:textId="75D1DD57" w:rsidR="000C3F5C" w:rsidRPr="00E76C7E" w:rsidRDefault="00432E74" w:rsidP="00432E74">
      <w:pPr>
        <w:pStyle w:val="2"/>
        <w:numPr>
          <w:ilvl w:val="1"/>
          <w:numId w:val="6"/>
        </w:numPr>
        <w:rPr>
          <w:b/>
          <w:lang w:val="en-US"/>
        </w:rPr>
      </w:pPr>
      <w:r w:rsidRPr="00432E74">
        <w:rPr>
          <w:b/>
          <w:lang w:val="en-US"/>
        </w:rPr>
        <w:t>Views on multiplexing with DMRS for PUSCH/PUCCH or SRS or long-PUCCH</w:t>
      </w:r>
    </w:p>
    <w:p w14:paraId="0F2552BC" w14:textId="583B1DBF" w:rsidR="00432E74" w:rsidRDefault="00D22315" w:rsidP="000C3F5C">
      <w:pPr>
        <w:spacing w:afterLines="50" w:after="120"/>
        <w:rPr>
          <w:rFonts w:eastAsiaTheme="minorEastAsia"/>
          <w:sz w:val="22"/>
          <w:lang w:val="en-US"/>
        </w:rPr>
      </w:pPr>
      <w:r w:rsidRPr="00D22315">
        <w:rPr>
          <w:rFonts w:eastAsiaTheme="minorEastAsia" w:hint="eastAsia"/>
          <w:sz w:val="22"/>
          <w:lang w:val="en-US"/>
        </w:rPr>
        <w:t xml:space="preserve">At the </w:t>
      </w:r>
      <w:r>
        <w:rPr>
          <w:rFonts w:eastAsiaTheme="minorEastAsia" w:hint="eastAsia"/>
          <w:sz w:val="22"/>
          <w:lang w:val="en-US"/>
        </w:rPr>
        <w:t>RAN1#90 meeting, following options</w:t>
      </w:r>
      <w:r w:rsidR="00140FCB">
        <w:rPr>
          <w:rFonts w:eastAsiaTheme="minorEastAsia" w:hint="eastAsia"/>
          <w:sz w:val="22"/>
          <w:lang w:val="en-US"/>
        </w:rPr>
        <w:t xml:space="preserve"> illustrated in figure </w:t>
      </w:r>
      <w:r w:rsidR="002D59D0">
        <w:rPr>
          <w:rFonts w:eastAsiaTheme="minorEastAsia" w:hint="eastAsia"/>
          <w:sz w:val="22"/>
          <w:lang w:val="en-US"/>
        </w:rPr>
        <w:t xml:space="preserve">4 </w:t>
      </w:r>
      <w:r w:rsidR="00140FCB">
        <w:rPr>
          <w:rFonts w:eastAsiaTheme="minorEastAsia" w:hint="eastAsia"/>
          <w:sz w:val="22"/>
          <w:lang w:val="en-US"/>
        </w:rPr>
        <w:t>[</w:t>
      </w:r>
      <w:r w:rsidR="001E3B7B">
        <w:rPr>
          <w:rFonts w:eastAsiaTheme="minorEastAsia" w:hint="eastAsia"/>
          <w:sz w:val="22"/>
          <w:lang w:val="en-US"/>
        </w:rPr>
        <w:t>2</w:t>
      </w:r>
      <w:r w:rsidR="00140FCB">
        <w:rPr>
          <w:rFonts w:eastAsiaTheme="minorEastAsia" w:hint="eastAsia"/>
          <w:sz w:val="22"/>
          <w:lang w:val="en-US"/>
        </w:rPr>
        <w:t>]</w:t>
      </w:r>
      <w:r>
        <w:rPr>
          <w:rFonts w:eastAsiaTheme="minorEastAsia" w:hint="eastAsia"/>
          <w:sz w:val="22"/>
          <w:lang w:val="en-US"/>
        </w:rPr>
        <w:t xml:space="preserve"> are proposed for</w:t>
      </w:r>
      <w:r w:rsidRPr="00D22315">
        <w:rPr>
          <w:rFonts w:eastAsiaTheme="minorEastAsia"/>
          <w:sz w:val="22"/>
          <w:lang w:val="en-US"/>
        </w:rPr>
        <w:t xml:space="preserve"> multiplexing of the short-PUCCH with other UL sequence(s):</w:t>
      </w:r>
    </w:p>
    <w:p w14:paraId="44D8A827" w14:textId="77777777" w:rsidR="00D22315" w:rsidRPr="00D22315" w:rsidRDefault="00D22315" w:rsidP="00D22315">
      <w:pPr>
        <w:pStyle w:val="afd"/>
        <w:numPr>
          <w:ilvl w:val="0"/>
          <w:numId w:val="28"/>
        </w:numPr>
        <w:spacing w:afterLines="50" w:after="120"/>
        <w:ind w:leftChars="0"/>
        <w:rPr>
          <w:rFonts w:eastAsiaTheme="minorEastAsia"/>
          <w:sz w:val="22"/>
          <w:lang w:val="en-US"/>
        </w:rPr>
      </w:pPr>
      <w:r w:rsidRPr="00D22315">
        <w:rPr>
          <w:rFonts w:eastAsiaTheme="minorEastAsia"/>
          <w:sz w:val="22"/>
          <w:lang w:val="en-US"/>
        </w:rPr>
        <w:t>Option 1: CDM with long PUCCH for UCI of up to 2 bits</w:t>
      </w:r>
    </w:p>
    <w:p w14:paraId="46B7C027" w14:textId="77777777" w:rsidR="00D22315" w:rsidRPr="00D22315" w:rsidRDefault="00D22315" w:rsidP="00D22315">
      <w:pPr>
        <w:pStyle w:val="afd"/>
        <w:numPr>
          <w:ilvl w:val="0"/>
          <w:numId w:val="28"/>
        </w:numPr>
        <w:spacing w:afterLines="50" w:after="120"/>
        <w:ind w:leftChars="0"/>
        <w:rPr>
          <w:rFonts w:eastAsiaTheme="minorEastAsia"/>
          <w:sz w:val="22"/>
          <w:lang w:val="en-US"/>
        </w:rPr>
      </w:pPr>
      <w:r w:rsidRPr="00D22315">
        <w:rPr>
          <w:rFonts w:eastAsiaTheme="minorEastAsia"/>
          <w:sz w:val="22"/>
          <w:lang w:val="en-US"/>
        </w:rPr>
        <w:t>Option 2: CDM with DM-RS of short PUCCH for more than 2 bits</w:t>
      </w:r>
    </w:p>
    <w:p w14:paraId="1FD6279C" w14:textId="125365CC" w:rsidR="00D22315" w:rsidRPr="00D22315" w:rsidRDefault="00D22315" w:rsidP="00D22315">
      <w:pPr>
        <w:pStyle w:val="afd"/>
        <w:numPr>
          <w:ilvl w:val="0"/>
          <w:numId w:val="28"/>
        </w:numPr>
        <w:spacing w:afterLines="50" w:after="120"/>
        <w:ind w:leftChars="0"/>
        <w:rPr>
          <w:rFonts w:eastAsiaTheme="minorEastAsia"/>
          <w:sz w:val="22"/>
          <w:lang w:val="en-US"/>
        </w:rPr>
      </w:pPr>
      <w:r w:rsidRPr="00D22315">
        <w:rPr>
          <w:rFonts w:eastAsiaTheme="minorEastAsia"/>
          <w:sz w:val="22"/>
          <w:lang w:val="en-US"/>
        </w:rPr>
        <w:t>Option 3: IFDM with SRS using comb structure</w:t>
      </w:r>
    </w:p>
    <w:p w14:paraId="562F07C4" w14:textId="77777777" w:rsidR="00624FAD" w:rsidRDefault="00624FAD" w:rsidP="00624FAD">
      <w:pPr>
        <w:spacing w:afterLines="50" w:after="120"/>
        <w:jc w:val="center"/>
        <w:rPr>
          <w:sz w:val="22"/>
          <w:szCs w:val="22"/>
        </w:rPr>
      </w:pPr>
      <w:r w:rsidRPr="00E717D1">
        <w:rPr>
          <w:noProof/>
          <w:sz w:val="22"/>
          <w:szCs w:val="22"/>
          <w:lang w:val="en-US"/>
        </w:rPr>
        <w:drawing>
          <wp:inline distT="0" distB="0" distL="0" distR="0" wp14:anchorId="5C906D89" wp14:editId="16B1CDA8">
            <wp:extent cx="3264913" cy="2092751"/>
            <wp:effectExtent l="0" t="0" r="0" b="0"/>
            <wp:docPr id="5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8976" cy="2095355"/>
                    </a:xfrm>
                    <a:prstGeom prst="rect">
                      <a:avLst/>
                    </a:prstGeom>
                    <a:noFill/>
                    <a:ln>
                      <a:noFill/>
                    </a:ln>
                    <a:effectLst/>
                    <a:extLst/>
                  </pic:spPr>
                </pic:pic>
              </a:graphicData>
            </a:graphic>
          </wp:inline>
        </w:drawing>
      </w:r>
    </w:p>
    <w:p w14:paraId="6549D580" w14:textId="30174F6C" w:rsidR="00624FAD" w:rsidRDefault="00624FAD" w:rsidP="00624FAD">
      <w:pPr>
        <w:spacing w:afterLines="50" w:after="120"/>
        <w:jc w:val="center"/>
        <w:rPr>
          <w:sz w:val="22"/>
          <w:szCs w:val="22"/>
        </w:rPr>
      </w:pPr>
      <w:r>
        <w:rPr>
          <w:rFonts w:hint="eastAsia"/>
          <w:sz w:val="22"/>
          <w:szCs w:val="22"/>
        </w:rPr>
        <w:t>Fig.</w:t>
      </w:r>
      <w:r w:rsidR="009309B6">
        <w:rPr>
          <w:rFonts w:hint="eastAsia"/>
          <w:sz w:val="22"/>
          <w:szCs w:val="22"/>
        </w:rPr>
        <w:t>3</w:t>
      </w:r>
      <w:r w:rsidR="006335BC">
        <w:rPr>
          <w:rFonts w:hint="eastAsia"/>
          <w:sz w:val="22"/>
          <w:szCs w:val="22"/>
        </w:rPr>
        <w:tab/>
      </w:r>
      <w:r w:rsidR="00D45A54">
        <w:rPr>
          <w:rFonts w:hint="eastAsia"/>
          <w:sz w:val="22"/>
          <w:szCs w:val="22"/>
        </w:rPr>
        <w:t>Options for m</w:t>
      </w:r>
      <w:r w:rsidRPr="008F4FF9">
        <w:rPr>
          <w:sz w:val="22"/>
          <w:szCs w:val="22"/>
        </w:rPr>
        <w:t>ultiplexing</w:t>
      </w:r>
      <w:r w:rsidR="00D45A54">
        <w:rPr>
          <w:rFonts w:hint="eastAsia"/>
          <w:sz w:val="22"/>
          <w:szCs w:val="22"/>
        </w:rPr>
        <w:t xml:space="preserve"> </w:t>
      </w:r>
      <w:r w:rsidRPr="008F4FF9">
        <w:rPr>
          <w:sz w:val="22"/>
          <w:szCs w:val="22"/>
        </w:rPr>
        <w:t xml:space="preserve">of the </w:t>
      </w:r>
      <w:r w:rsidR="00D41376" w:rsidRPr="00D41376">
        <w:rPr>
          <w:sz w:val="22"/>
          <w:szCs w:val="22"/>
        </w:rPr>
        <w:t>PUCCH format 0</w:t>
      </w:r>
      <w:r w:rsidRPr="008F4FF9">
        <w:rPr>
          <w:sz w:val="22"/>
          <w:szCs w:val="22"/>
        </w:rPr>
        <w:t xml:space="preserve"> with other UL sequence(s)</w:t>
      </w:r>
      <w:r>
        <w:rPr>
          <w:rFonts w:hint="eastAsia"/>
          <w:sz w:val="22"/>
          <w:szCs w:val="22"/>
        </w:rPr>
        <w:t xml:space="preserve"> [</w:t>
      </w:r>
      <w:r w:rsidR="001E3B7B">
        <w:rPr>
          <w:rFonts w:hint="eastAsia"/>
          <w:sz w:val="22"/>
          <w:szCs w:val="22"/>
        </w:rPr>
        <w:t>2</w:t>
      </w:r>
      <w:r>
        <w:rPr>
          <w:rFonts w:hint="eastAsia"/>
          <w:sz w:val="22"/>
          <w:szCs w:val="22"/>
        </w:rPr>
        <w:t>].</w:t>
      </w:r>
    </w:p>
    <w:p w14:paraId="70FB08BB" w14:textId="7F6AFF7D" w:rsidR="00D244DC" w:rsidRDefault="00D244DC" w:rsidP="0089605B">
      <w:pPr>
        <w:spacing w:afterLines="50" w:after="120"/>
        <w:jc w:val="both"/>
        <w:rPr>
          <w:rFonts w:eastAsiaTheme="minorEastAsia"/>
          <w:color w:val="FF0000"/>
          <w:sz w:val="22"/>
          <w:highlight w:val="yellow"/>
          <w:lang w:val="en-US"/>
        </w:rPr>
      </w:pPr>
      <w:r w:rsidRPr="00D244DC">
        <w:rPr>
          <w:rFonts w:eastAsiaTheme="minorEastAsia"/>
          <w:sz w:val="22"/>
          <w:lang w:val="en-US"/>
        </w:rPr>
        <w:t xml:space="preserve">For option 1 and option 2, target received power </w:t>
      </w:r>
      <w:r w:rsidR="00227622">
        <w:rPr>
          <w:rFonts w:eastAsiaTheme="minorEastAsia" w:hint="eastAsia"/>
          <w:sz w:val="22"/>
          <w:lang w:val="en-US"/>
        </w:rPr>
        <w:t>can be</w:t>
      </w:r>
      <w:r w:rsidR="00227622" w:rsidRPr="00D244DC">
        <w:rPr>
          <w:rFonts w:eastAsiaTheme="minorEastAsia"/>
          <w:sz w:val="22"/>
          <w:lang w:val="en-US"/>
        </w:rPr>
        <w:t xml:space="preserve"> </w:t>
      </w:r>
      <w:r w:rsidRPr="00D244DC">
        <w:rPr>
          <w:rFonts w:eastAsiaTheme="minorEastAsia"/>
          <w:sz w:val="22"/>
          <w:lang w:val="en-US"/>
        </w:rPr>
        <w:t>different</w:t>
      </w:r>
      <w:r>
        <w:rPr>
          <w:rFonts w:eastAsiaTheme="minorEastAsia" w:hint="eastAsia"/>
          <w:sz w:val="22"/>
          <w:lang w:val="en-US"/>
        </w:rPr>
        <w:t xml:space="preserve"> between</w:t>
      </w:r>
      <w:r w:rsidR="00D41376" w:rsidRPr="00D41376">
        <w:t xml:space="preserve"> </w:t>
      </w:r>
      <w:r w:rsidR="00D41376" w:rsidRPr="00D41376">
        <w:rPr>
          <w:rFonts w:eastAsiaTheme="minorEastAsia"/>
          <w:sz w:val="22"/>
          <w:lang w:val="en-US"/>
        </w:rPr>
        <w:t>PUCCH format 0</w:t>
      </w:r>
      <w:r>
        <w:rPr>
          <w:rFonts w:eastAsiaTheme="minorEastAsia" w:hint="eastAsia"/>
          <w:sz w:val="22"/>
          <w:lang w:val="en-US"/>
        </w:rPr>
        <w:t xml:space="preserve"> and other UL sequence(s), </w:t>
      </w:r>
      <w:r w:rsidR="00D45A54">
        <w:rPr>
          <w:rFonts w:eastAsiaTheme="minorEastAsia" w:hint="eastAsia"/>
          <w:sz w:val="22"/>
          <w:lang w:val="en-US"/>
        </w:rPr>
        <w:t>e</w:t>
      </w:r>
      <w:r>
        <w:rPr>
          <w:rFonts w:eastAsiaTheme="minorEastAsia" w:hint="eastAsia"/>
          <w:sz w:val="22"/>
          <w:lang w:val="en-US"/>
        </w:rPr>
        <w:t>.</w:t>
      </w:r>
      <w:r w:rsidR="00D45A54">
        <w:rPr>
          <w:rFonts w:eastAsiaTheme="minorEastAsia" w:hint="eastAsia"/>
          <w:sz w:val="22"/>
          <w:lang w:val="en-US"/>
        </w:rPr>
        <w:t>g</w:t>
      </w:r>
      <w:r>
        <w:rPr>
          <w:rFonts w:eastAsiaTheme="minorEastAsia" w:hint="eastAsia"/>
          <w:sz w:val="22"/>
          <w:lang w:val="en-US"/>
        </w:rPr>
        <w:t xml:space="preserve">. </w:t>
      </w:r>
      <w:r w:rsidRPr="00D244DC">
        <w:rPr>
          <w:rFonts w:eastAsiaTheme="minorEastAsia"/>
          <w:sz w:val="22"/>
          <w:lang w:val="en-US"/>
        </w:rPr>
        <w:t>DMRS for PUSCH/PUCCH or SRS</w:t>
      </w:r>
      <w:r w:rsidRPr="006335BC">
        <w:rPr>
          <w:rFonts w:eastAsiaTheme="minorEastAsia"/>
          <w:sz w:val="22"/>
          <w:lang w:val="en-US"/>
        </w:rPr>
        <w:t xml:space="preserve"> or long-PUCCH</w:t>
      </w:r>
      <w:r w:rsidR="00497704">
        <w:rPr>
          <w:rFonts w:eastAsiaTheme="minorEastAsia" w:hint="eastAsia"/>
          <w:sz w:val="22"/>
          <w:lang w:val="en-US"/>
        </w:rPr>
        <w:t xml:space="preserve"> (</w:t>
      </w:r>
      <w:r w:rsidR="00497704">
        <w:rPr>
          <w:rFonts w:eastAsiaTheme="minorEastAsia"/>
          <w:sz w:val="22"/>
          <w:lang w:val="en-US"/>
        </w:rPr>
        <w:t xml:space="preserve">PUCCH format </w:t>
      </w:r>
      <w:r w:rsidR="00497704">
        <w:rPr>
          <w:rFonts w:eastAsiaTheme="minorEastAsia" w:hint="eastAsia"/>
          <w:sz w:val="22"/>
          <w:lang w:val="en-US"/>
        </w:rPr>
        <w:t>1)</w:t>
      </w:r>
      <w:r w:rsidRPr="006335BC">
        <w:rPr>
          <w:rFonts w:eastAsiaTheme="minorEastAsia"/>
          <w:sz w:val="22"/>
          <w:lang w:val="en-US"/>
        </w:rPr>
        <w:t xml:space="preserve">; and </w:t>
      </w:r>
      <w:r w:rsidRPr="006335BC">
        <w:rPr>
          <w:rFonts w:eastAsiaTheme="minorEastAsia" w:hint="eastAsia"/>
          <w:sz w:val="22"/>
          <w:lang w:val="en-US"/>
        </w:rPr>
        <w:t>hence</w:t>
      </w:r>
      <w:r w:rsidRPr="006335BC">
        <w:rPr>
          <w:rFonts w:eastAsiaTheme="minorEastAsia"/>
          <w:sz w:val="22"/>
          <w:lang w:val="en-US"/>
        </w:rPr>
        <w:t>, near-far problem occurs</w:t>
      </w:r>
      <w:r w:rsidR="00EE1CD1">
        <w:rPr>
          <w:rFonts w:eastAsiaTheme="minorEastAsia" w:hint="eastAsia"/>
          <w:sz w:val="22"/>
          <w:lang w:val="en-US"/>
        </w:rPr>
        <w:t xml:space="preserve"> between </w:t>
      </w:r>
      <w:r w:rsidR="00D41376" w:rsidRPr="00D41376">
        <w:rPr>
          <w:rFonts w:eastAsiaTheme="minorEastAsia"/>
          <w:sz w:val="22"/>
          <w:lang w:val="en-US"/>
        </w:rPr>
        <w:t>PUCCH format 0</w:t>
      </w:r>
      <w:r w:rsidR="00EE1CD1">
        <w:rPr>
          <w:rFonts w:eastAsiaTheme="minorEastAsia" w:hint="eastAsia"/>
          <w:sz w:val="22"/>
          <w:lang w:val="en-US"/>
        </w:rPr>
        <w:t xml:space="preserve"> and other UL sequence(s)</w:t>
      </w:r>
      <w:r w:rsidRPr="006335BC">
        <w:rPr>
          <w:rFonts w:eastAsiaTheme="minorEastAsia"/>
          <w:sz w:val="22"/>
          <w:lang w:val="en-US"/>
        </w:rPr>
        <w:t>.</w:t>
      </w:r>
      <w:r w:rsidRPr="006335BC">
        <w:rPr>
          <w:rFonts w:eastAsiaTheme="minorEastAsia" w:hint="eastAsia"/>
          <w:sz w:val="22"/>
          <w:lang w:val="en-US"/>
        </w:rPr>
        <w:t xml:space="preserve"> </w:t>
      </w:r>
      <w:r w:rsidR="00D45A54" w:rsidRPr="006335BC">
        <w:rPr>
          <w:rFonts w:eastAsiaTheme="minorEastAsia"/>
          <w:sz w:val="22"/>
          <w:lang w:val="en-US"/>
        </w:rPr>
        <w:t xml:space="preserve">For option 3, </w:t>
      </w:r>
      <w:r w:rsidR="006734FE">
        <w:rPr>
          <w:rFonts w:eastAsiaTheme="minorEastAsia" w:hint="eastAsia"/>
          <w:sz w:val="22"/>
          <w:lang w:val="en-US"/>
        </w:rPr>
        <w:t xml:space="preserve">there is no near-far </w:t>
      </w:r>
      <w:r w:rsidR="006734FE">
        <w:rPr>
          <w:rFonts w:eastAsiaTheme="minorEastAsia"/>
          <w:sz w:val="22"/>
          <w:lang w:val="en-US"/>
        </w:rPr>
        <w:t>problem</w:t>
      </w:r>
      <w:r w:rsidR="006734FE">
        <w:rPr>
          <w:rFonts w:eastAsiaTheme="minorEastAsia" w:hint="eastAsia"/>
          <w:sz w:val="22"/>
          <w:lang w:val="en-US"/>
        </w:rPr>
        <w:t>.</w:t>
      </w:r>
      <w:r w:rsidR="00D45A54" w:rsidRPr="006335BC">
        <w:rPr>
          <w:rFonts w:eastAsiaTheme="minorEastAsia" w:hint="eastAsia"/>
          <w:sz w:val="22"/>
          <w:lang w:val="en-US"/>
        </w:rPr>
        <w:t xml:space="preserve"> </w:t>
      </w:r>
      <w:r w:rsidR="00BA073D">
        <w:rPr>
          <w:rFonts w:eastAsiaTheme="minorEastAsia" w:hint="eastAsia"/>
          <w:sz w:val="22"/>
          <w:lang w:val="en-US"/>
        </w:rPr>
        <w:t>However, d</w:t>
      </w:r>
      <w:r w:rsidR="006335BC" w:rsidRPr="006335BC">
        <w:rPr>
          <w:rFonts w:eastAsiaTheme="minorEastAsia"/>
          <w:sz w:val="22"/>
          <w:lang w:val="en-US"/>
        </w:rPr>
        <w:t xml:space="preserve">ue to the time limitation of </w:t>
      </w:r>
      <w:r w:rsidR="006335BC">
        <w:rPr>
          <w:rFonts w:eastAsiaTheme="minorEastAsia" w:hint="eastAsia"/>
          <w:sz w:val="22"/>
          <w:lang w:val="en-US"/>
        </w:rPr>
        <w:t>Rel. 15</w:t>
      </w:r>
      <w:r w:rsidR="00D45A54" w:rsidRPr="006335BC">
        <w:rPr>
          <w:rFonts w:eastAsiaTheme="minorEastAsia" w:hint="eastAsia"/>
          <w:sz w:val="22"/>
          <w:lang w:val="en-US"/>
        </w:rPr>
        <w:t xml:space="preserve">, it is </w:t>
      </w:r>
      <w:r w:rsidR="00D45A54" w:rsidRPr="006335BC">
        <w:rPr>
          <w:rFonts w:eastAsiaTheme="minorEastAsia"/>
          <w:sz w:val="22"/>
          <w:lang w:val="en-US"/>
        </w:rPr>
        <w:t>better not to take into account</w:t>
      </w:r>
      <w:r w:rsidR="00D45A54" w:rsidRPr="006335BC">
        <w:rPr>
          <w:rFonts w:eastAsiaTheme="minorEastAsia" w:hint="eastAsia"/>
          <w:sz w:val="22"/>
          <w:lang w:val="en-US"/>
        </w:rPr>
        <w:t xml:space="preserve"> multiplexing </w:t>
      </w:r>
      <w:r w:rsidR="00D41376" w:rsidRPr="00D41376">
        <w:rPr>
          <w:rFonts w:eastAsiaTheme="minorEastAsia"/>
          <w:sz w:val="22"/>
          <w:lang w:val="en-US"/>
        </w:rPr>
        <w:t>PUCCH format 0</w:t>
      </w:r>
      <w:r w:rsidR="00D45A54" w:rsidRPr="006335BC">
        <w:rPr>
          <w:rFonts w:eastAsiaTheme="minorEastAsia" w:hint="eastAsia"/>
          <w:sz w:val="22"/>
          <w:lang w:val="en-US"/>
        </w:rPr>
        <w:t xml:space="preserve"> and other sequence(s)</w:t>
      </w:r>
      <w:r w:rsidR="00D45A54" w:rsidRPr="006335BC">
        <w:rPr>
          <w:rFonts w:eastAsiaTheme="minorEastAsia"/>
          <w:sz w:val="22"/>
          <w:lang w:val="en-US"/>
        </w:rPr>
        <w:t>.</w:t>
      </w:r>
      <w:r w:rsidR="00D45A54" w:rsidRPr="006335BC">
        <w:rPr>
          <w:rFonts w:eastAsiaTheme="minorEastAsia" w:hint="eastAsia"/>
          <w:sz w:val="22"/>
          <w:lang w:val="en-US"/>
        </w:rPr>
        <w:t xml:space="preserve"> </w:t>
      </w:r>
    </w:p>
    <w:p w14:paraId="229324FC" w14:textId="154CDF09" w:rsidR="0041377C" w:rsidRPr="00691E11" w:rsidRDefault="0041377C" w:rsidP="0041377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9309B6">
        <w:rPr>
          <w:rFonts w:eastAsiaTheme="minorEastAsia" w:hint="eastAsia"/>
          <w:b/>
          <w:sz w:val="22"/>
          <w:u w:val="single"/>
          <w:lang w:val="en-US"/>
        </w:rPr>
        <w:t>3</w:t>
      </w:r>
      <w:r w:rsidRPr="00691E11">
        <w:rPr>
          <w:rFonts w:eastAsiaTheme="minorEastAsia"/>
          <w:b/>
          <w:sz w:val="22"/>
          <w:u w:val="single"/>
          <w:lang w:val="en-US"/>
        </w:rPr>
        <w:t>:</w:t>
      </w:r>
    </w:p>
    <w:p w14:paraId="359D9D19" w14:textId="36AC0C28" w:rsidR="0041377C" w:rsidRPr="00400838" w:rsidRDefault="002D59D0" w:rsidP="006335BC">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Sequence design shoul</w:t>
      </w:r>
      <w:r w:rsidR="001E3B7B">
        <w:rPr>
          <w:rFonts w:eastAsiaTheme="minorEastAsia" w:hint="eastAsia"/>
          <w:i/>
          <w:sz w:val="22"/>
          <w:lang w:val="en-US"/>
        </w:rPr>
        <w:t>d not be taken into account to m</w:t>
      </w:r>
      <w:r w:rsidRPr="002D59D0">
        <w:rPr>
          <w:rFonts w:eastAsiaTheme="minorEastAsia"/>
          <w:i/>
          <w:sz w:val="22"/>
          <w:lang w:val="en-US"/>
        </w:rPr>
        <w:t>ultiplex</w:t>
      </w:r>
      <w:r>
        <w:rPr>
          <w:rFonts w:eastAsiaTheme="minorEastAsia" w:hint="eastAsia"/>
          <w:i/>
          <w:sz w:val="22"/>
          <w:lang w:val="en-US"/>
        </w:rPr>
        <w:t xml:space="preserve"> with </w:t>
      </w:r>
      <w:r w:rsidRPr="002D59D0">
        <w:rPr>
          <w:rFonts w:eastAsiaTheme="minorEastAsia"/>
          <w:i/>
          <w:sz w:val="22"/>
          <w:lang w:val="en-US"/>
        </w:rPr>
        <w:t>other sequence(</w:t>
      </w:r>
      <w:r>
        <w:rPr>
          <w:rFonts w:eastAsiaTheme="minorEastAsia" w:hint="eastAsia"/>
          <w:i/>
          <w:sz w:val="22"/>
          <w:lang w:val="en-US"/>
        </w:rPr>
        <w:t>s)</w:t>
      </w:r>
      <w:r w:rsidR="00506982">
        <w:rPr>
          <w:rFonts w:eastAsiaTheme="minorEastAsia"/>
          <w:i/>
          <w:sz w:val="22"/>
          <w:lang w:val="en-US"/>
        </w:rPr>
        <w:t>.</w:t>
      </w:r>
    </w:p>
    <w:p w14:paraId="5957B6A4" w14:textId="77777777" w:rsidR="00506982" w:rsidRDefault="00506982" w:rsidP="0089605B">
      <w:pPr>
        <w:spacing w:afterLines="50" w:after="120"/>
        <w:jc w:val="both"/>
        <w:rPr>
          <w:rFonts w:eastAsiaTheme="minorEastAsia"/>
          <w:i/>
          <w:sz w:val="22"/>
          <w:lang w:val="en-US"/>
        </w:rPr>
      </w:pPr>
    </w:p>
    <w:p w14:paraId="0471238D" w14:textId="3A25381A" w:rsidR="009309B6" w:rsidRPr="00A12F71" w:rsidRDefault="009309B6" w:rsidP="009309B6">
      <w:pPr>
        <w:pStyle w:val="1"/>
        <w:numPr>
          <w:ilvl w:val="0"/>
          <w:numId w:val="6"/>
        </w:numPr>
        <w:spacing w:after="120"/>
        <w:jc w:val="both"/>
        <w:rPr>
          <w:b/>
          <w:lang w:val="en-US"/>
        </w:rPr>
      </w:pPr>
      <w:r>
        <w:rPr>
          <w:rFonts w:hint="eastAsia"/>
          <w:b/>
          <w:lang w:val="en-US"/>
        </w:rPr>
        <w:lastRenderedPageBreak/>
        <w:t>Base sequence / CS hopping</w:t>
      </w:r>
    </w:p>
    <w:p w14:paraId="52AE4481" w14:textId="57A61D65" w:rsidR="009309B6" w:rsidRPr="00BE4AA1" w:rsidRDefault="009309B6" w:rsidP="009309B6">
      <w:pPr>
        <w:pStyle w:val="2"/>
        <w:numPr>
          <w:ilvl w:val="1"/>
          <w:numId w:val="6"/>
        </w:numPr>
        <w:spacing w:afterLines="50" w:after="120"/>
        <w:jc w:val="both"/>
        <w:rPr>
          <w:rFonts w:eastAsiaTheme="minorEastAsia"/>
          <w:sz w:val="22"/>
          <w:lang w:val="en-US"/>
        </w:rPr>
      </w:pPr>
      <w:r>
        <w:rPr>
          <w:rFonts w:hint="eastAsia"/>
          <w:b/>
          <w:lang w:val="en-US"/>
        </w:rPr>
        <w:t>PRB</w:t>
      </w:r>
      <w:r w:rsidR="002568AB">
        <w:rPr>
          <w:rFonts w:hint="eastAsia"/>
          <w:b/>
          <w:lang w:val="en-US"/>
        </w:rPr>
        <w:t xml:space="preserve">/symbol/slot </w:t>
      </w:r>
      <w:r>
        <w:rPr>
          <w:rFonts w:hint="eastAsia"/>
          <w:b/>
          <w:lang w:val="en-US"/>
        </w:rPr>
        <w:t>-level base-sequence / CS hopping</w:t>
      </w:r>
    </w:p>
    <w:p w14:paraId="41152ACB" w14:textId="2A6877DC" w:rsidR="009309B6" w:rsidRPr="009309B6" w:rsidRDefault="009309B6" w:rsidP="0089605B">
      <w:pPr>
        <w:spacing w:afterLines="50" w:after="120"/>
        <w:jc w:val="both"/>
        <w:rPr>
          <w:rFonts w:eastAsiaTheme="minorEastAsia"/>
          <w:sz w:val="22"/>
          <w:lang w:val="en-US"/>
        </w:rPr>
      </w:pPr>
      <w:r w:rsidRPr="009309B6">
        <w:rPr>
          <w:rFonts w:eastAsiaTheme="minorEastAsia" w:hint="eastAsia"/>
          <w:sz w:val="22"/>
          <w:lang w:val="en-US"/>
        </w:rPr>
        <w:t xml:space="preserve">In </w:t>
      </w:r>
      <w:r>
        <w:rPr>
          <w:rFonts w:eastAsiaTheme="minorEastAsia" w:hint="eastAsia"/>
          <w:sz w:val="22"/>
          <w:lang w:val="en-US"/>
        </w:rPr>
        <w:t>LTE</w:t>
      </w:r>
      <w:r w:rsidR="002568AB">
        <w:rPr>
          <w:rFonts w:eastAsiaTheme="minorEastAsia" w:hint="eastAsia"/>
          <w:sz w:val="22"/>
          <w:lang w:val="en-US"/>
        </w:rPr>
        <w:t xml:space="preserve"> PUCCH</w:t>
      </w:r>
      <w:r>
        <w:rPr>
          <w:rFonts w:eastAsiaTheme="minorEastAsia" w:hint="eastAsia"/>
          <w:sz w:val="22"/>
          <w:lang w:val="en-US"/>
        </w:rPr>
        <w:t xml:space="preserve">, </w:t>
      </w:r>
      <w:r w:rsidR="00F35CBC">
        <w:rPr>
          <w:rFonts w:eastAsiaTheme="minorEastAsia" w:hint="eastAsia"/>
          <w:sz w:val="22"/>
          <w:lang w:val="en-US"/>
        </w:rPr>
        <w:t>the base sequence hopping was applied on each slot</w:t>
      </w:r>
      <w:r w:rsidR="002568AB">
        <w:rPr>
          <w:rFonts w:eastAsiaTheme="minorEastAsia" w:hint="eastAsia"/>
          <w:sz w:val="22"/>
          <w:lang w:val="en-US"/>
        </w:rPr>
        <w:t xml:space="preserve"> (i.e. 2 base sequence can be used for LTE PUCCH within a sub-frame)</w:t>
      </w:r>
      <w:r w:rsidR="00F35CBC">
        <w:rPr>
          <w:rFonts w:eastAsiaTheme="minorEastAsia" w:hint="eastAsia"/>
          <w:sz w:val="22"/>
          <w:lang w:val="en-US"/>
        </w:rPr>
        <w:t xml:space="preserve">, and CS hopping was applied on each symbol. However, </w:t>
      </w:r>
      <w:r w:rsidR="002568AB">
        <w:rPr>
          <w:rFonts w:eastAsiaTheme="minorEastAsia" w:hint="eastAsia"/>
          <w:sz w:val="22"/>
          <w:lang w:val="en-US"/>
        </w:rPr>
        <w:t xml:space="preserve">in NR short </w:t>
      </w:r>
      <w:r w:rsidR="002568AB">
        <w:rPr>
          <w:rFonts w:eastAsiaTheme="minorEastAsia"/>
          <w:sz w:val="22"/>
          <w:lang w:val="en-US"/>
        </w:rPr>
        <w:t>PUCCH</w:t>
      </w:r>
      <w:r w:rsidR="002568AB">
        <w:rPr>
          <w:rFonts w:eastAsiaTheme="minorEastAsia" w:hint="eastAsia"/>
          <w:sz w:val="22"/>
          <w:lang w:val="en-US"/>
        </w:rPr>
        <w:t xml:space="preserve">, </w:t>
      </w:r>
      <w:r w:rsidR="00B34D25">
        <w:rPr>
          <w:rFonts w:eastAsiaTheme="minorEastAsia" w:hint="eastAsia"/>
          <w:sz w:val="22"/>
          <w:lang w:val="en-US"/>
        </w:rPr>
        <w:t xml:space="preserve">the number of symbols </w:t>
      </w:r>
      <w:r w:rsidR="002568AB">
        <w:rPr>
          <w:rFonts w:eastAsiaTheme="minorEastAsia" w:hint="eastAsia"/>
          <w:sz w:val="22"/>
          <w:lang w:val="en-US"/>
        </w:rPr>
        <w:t>is</w:t>
      </w:r>
      <w:r w:rsidR="00B34D25">
        <w:rPr>
          <w:rFonts w:eastAsiaTheme="minorEastAsia" w:hint="eastAsia"/>
          <w:sz w:val="22"/>
          <w:lang w:val="en-US"/>
        </w:rPr>
        <w:t xml:space="preserve"> 1 or 2 symbol(s)</w:t>
      </w:r>
      <w:r w:rsidR="00373754">
        <w:rPr>
          <w:rFonts w:eastAsiaTheme="minorEastAsia"/>
          <w:sz w:val="22"/>
          <w:lang w:val="en-US"/>
        </w:rPr>
        <w:t>;</w:t>
      </w:r>
      <w:r w:rsidR="00F35CBC">
        <w:rPr>
          <w:rFonts w:eastAsiaTheme="minorEastAsia" w:hint="eastAsia"/>
          <w:sz w:val="22"/>
          <w:lang w:val="en-US"/>
        </w:rPr>
        <w:t xml:space="preserve"> we should avoid a </w:t>
      </w:r>
      <w:r w:rsidR="00F35CBC">
        <w:rPr>
          <w:rFonts w:eastAsiaTheme="minorEastAsia"/>
          <w:sz w:val="22"/>
          <w:lang w:val="en-US"/>
        </w:rPr>
        <w:t>situation</w:t>
      </w:r>
      <w:r w:rsidR="00F35CBC">
        <w:rPr>
          <w:rFonts w:eastAsiaTheme="minorEastAsia" w:hint="eastAsia"/>
          <w:sz w:val="22"/>
          <w:lang w:val="en-US"/>
        </w:rPr>
        <w:t xml:space="preserve"> that the same sequence and CS is used on </w:t>
      </w:r>
      <w:r w:rsidR="00936D4B">
        <w:rPr>
          <w:rFonts w:eastAsiaTheme="minorEastAsia" w:hint="eastAsia"/>
          <w:sz w:val="22"/>
          <w:lang w:val="en-US"/>
        </w:rPr>
        <w:t xml:space="preserve">all PRBs of </w:t>
      </w:r>
      <w:r w:rsidR="00B34D25">
        <w:rPr>
          <w:rFonts w:eastAsiaTheme="minorEastAsia" w:hint="eastAsia"/>
          <w:sz w:val="22"/>
          <w:lang w:val="en-US"/>
        </w:rPr>
        <w:t xml:space="preserve">a given symbol of </w:t>
      </w:r>
      <w:r w:rsidR="002568AB">
        <w:rPr>
          <w:rFonts w:eastAsiaTheme="minorEastAsia" w:hint="eastAsia"/>
          <w:sz w:val="22"/>
          <w:lang w:val="en-US"/>
        </w:rPr>
        <w:t xml:space="preserve">a </w:t>
      </w:r>
      <w:r w:rsidR="00B34D25">
        <w:rPr>
          <w:rFonts w:eastAsiaTheme="minorEastAsia" w:hint="eastAsia"/>
          <w:sz w:val="22"/>
          <w:lang w:val="en-US"/>
        </w:rPr>
        <w:t>slot.</w:t>
      </w:r>
      <w:r w:rsidR="00F35CBC">
        <w:rPr>
          <w:rFonts w:eastAsiaTheme="minorEastAsia" w:hint="eastAsia"/>
          <w:sz w:val="22"/>
          <w:lang w:val="en-US"/>
        </w:rPr>
        <w:t xml:space="preserve"> </w:t>
      </w:r>
      <w:r w:rsidR="002568AB">
        <w:rPr>
          <w:rFonts w:eastAsiaTheme="minorEastAsia" w:hint="eastAsia"/>
          <w:sz w:val="22"/>
          <w:lang w:val="en-US"/>
        </w:rPr>
        <w:t>W</w:t>
      </w:r>
      <w:r w:rsidR="00B34D25">
        <w:rPr>
          <w:rFonts w:eastAsiaTheme="minorEastAsia" w:hint="eastAsia"/>
          <w:sz w:val="22"/>
          <w:lang w:val="en-US"/>
        </w:rPr>
        <w:t xml:space="preserve">e </w:t>
      </w:r>
      <w:r w:rsidR="00B34D25">
        <w:rPr>
          <w:rFonts w:eastAsiaTheme="minorEastAsia"/>
          <w:sz w:val="22"/>
          <w:lang w:val="en-US"/>
        </w:rPr>
        <w:t>believe</w:t>
      </w:r>
      <w:r w:rsidR="00B34D25">
        <w:rPr>
          <w:rFonts w:eastAsiaTheme="minorEastAsia" w:hint="eastAsia"/>
          <w:sz w:val="22"/>
          <w:lang w:val="en-US"/>
        </w:rPr>
        <w:t xml:space="preserve"> that in addition to symbol/slot-level b</w:t>
      </w:r>
      <w:r w:rsidR="00B34D25" w:rsidRPr="00B34D25">
        <w:rPr>
          <w:rFonts w:eastAsiaTheme="minorEastAsia"/>
          <w:sz w:val="22"/>
          <w:lang w:val="en-US"/>
        </w:rPr>
        <w:t>ase sequence / CS hopping</w:t>
      </w:r>
      <w:r w:rsidR="00B34D25">
        <w:rPr>
          <w:rFonts w:eastAsiaTheme="minorEastAsia" w:hint="eastAsia"/>
          <w:sz w:val="22"/>
          <w:lang w:val="en-US"/>
        </w:rPr>
        <w:t>, PRB-level b</w:t>
      </w:r>
      <w:r w:rsidR="00B34D25" w:rsidRPr="00B34D25">
        <w:rPr>
          <w:rFonts w:eastAsiaTheme="minorEastAsia"/>
          <w:sz w:val="22"/>
          <w:lang w:val="en-US"/>
        </w:rPr>
        <w:t>ase sequence / CS hopping</w:t>
      </w:r>
      <w:r w:rsidR="00B34D25">
        <w:rPr>
          <w:rFonts w:eastAsiaTheme="minorEastAsia" w:hint="eastAsia"/>
          <w:sz w:val="22"/>
          <w:lang w:val="en-US"/>
        </w:rPr>
        <w:t xml:space="preserve"> should be </w:t>
      </w:r>
      <w:r w:rsidR="002568AB">
        <w:rPr>
          <w:rFonts w:eastAsiaTheme="minorEastAsia" w:hint="eastAsia"/>
          <w:sz w:val="22"/>
          <w:lang w:val="en-US"/>
        </w:rPr>
        <w:t>applied</w:t>
      </w:r>
      <w:r w:rsidR="00B34D25">
        <w:rPr>
          <w:rFonts w:eastAsiaTheme="minorEastAsia" w:hint="eastAsia"/>
          <w:sz w:val="22"/>
          <w:lang w:val="en-US"/>
        </w:rPr>
        <w:t>.</w:t>
      </w:r>
    </w:p>
    <w:p w14:paraId="64F034AE" w14:textId="35E35DF0" w:rsidR="00B34D25" w:rsidRPr="00691E11" w:rsidRDefault="00B34D25" w:rsidP="00B34D25">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6E21EBDF" w14:textId="312B2D04" w:rsidR="00B34D25" w:rsidRPr="00400838" w:rsidRDefault="00B34D25" w:rsidP="00B34D25">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I</w:t>
      </w:r>
      <w:r w:rsidRPr="00B34D25">
        <w:rPr>
          <w:rFonts w:eastAsiaTheme="minorEastAsia"/>
          <w:i/>
          <w:sz w:val="22"/>
          <w:lang w:val="en-US"/>
        </w:rPr>
        <w:t xml:space="preserve">n addition to symbol/slot-level base sequence / CS hopping, PRB-level base sequence / CS hopping should be </w:t>
      </w:r>
      <w:r w:rsidR="002568AB">
        <w:rPr>
          <w:rFonts w:eastAsiaTheme="minorEastAsia" w:hint="eastAsia"/>
          <w:i/>
          <w:sz w:val="22"/>
          <w:lang w:val="en-US"/>
        </w:rPr>
        <w:t>applied</w:t>
      </w:r>
      <w:r>
        <w:rPr>
          <w:rFonts w:eastAsiaTheme="minorEastAsia"/>
          <w:i/>
          <w:sz w:val="22"/>
          <w:lang w:val="en-US"/>
        </w:rPr>
        <w:t>.</w:t>
      </w:r>
    </w:p>
    <w:p w14:paraId="1ADCB0F7" w14:textId="77777777" w:rsidR="00B34D25" w:rsidRPr="00B34D25" w:rsidRDefault="00B34D25" w:rsidP="0089605B">
      <w:pPr>
        <w:spacing w:afterLines="50" w:after="120"/>
        <w:jc w:val="both"/>
        <w:rPr>
          <w:rFonts w:eastAsiaTheme="minorEastAsia"/>
          <w:i/>
          <w:sz w:val="22"/>
          <w:lang w:val="en-US"/>
        </w:rPr>
      </w:pPr>
    </w:p>
    <w:p w14:paraId="1BCAC95A" w14:textId="76DFE9C0" w:rsidR="00B34D25" w:rsidRPr="00BE4AA1" w:rsidRDefault="00B34D25" w:rsidP="00B34D25">
      <w:pPr>
        <w:pStyle w:val="2"/>
        <w:numPr>
          <w:ilvl w:val="1"/>
          <w:numId w:val="6"/>
        </w:numPr>
        <w:spacing w:afterLines="50" w:after="120"/>
        <w:jc w:val="both"/>
        <w:rPr>
          <w:rFonts w:eastAsiaTheme="minorEastAsia"/>
          <w:sz w:val="22"/>
          <w:lang w:val="en-US"/>
        </w:rPr>
      </w:pPr>
      <w:r>
        <w:rPr>
          <w:rFonts w:hint="eastAsia"/>
          <w:b/>
          <w:lang w:val="en-US"/>
        </w:rPr>
        <w:t>Detail of PRB/symbol/slot-level base-sequence hopping</w:t>
      </w:r>
    </w:p>
    <w:p w14:paraId="454CD1F8" w14:textId="51E9C0A4" w:rsidR="00B34D25" w:rsidRPr="003A1440" w:rsidRDefault="00B34D25" w:rsidP="002568AB">
      <w:pPr>
        <w:spacing w:afterLines="50" w:after="120"/>
        <w:jc w:val="both"/>
        <w:rPr>
          <w:sz w:val="22"/>
          <w:szCs w:val="22"/>
        </w:rPr>
      </w:pPr>
      <w:r w:rsidRPr="003A1440">
        <w:rPr>
          <w:sz w:val="22"/>
          <w:szCs w:val="22"/>
        </w:rPr>
        <w:t>The sequence</w:t>
      </w:r>
      <w:r w:rsidRPr="003A1440">
        <w:rPr>
          <w:rFonts w:eastAsia="ＭＳ 明朝" w:hint="eastAsia"/>
          <w:sz w:val="22"/>
          <w:szCs w:val="22"/>
        </w:rPr>
        <w:t xml:space="preserve"> group number</w:t>
      </w:r>
      <w:r w:rsidRPr="003A1440">
        <w:rPr>
          <w:sz w:val="22"/>
          <w:szCs w:val="22"/>
        </w:rPr>
        <w:t xml:space="preserve"> </w:t>
      </w:r>
      <w:r w:rsidRPr="003A1440">
        <w:rPr>
          <w:position w:val="-6"/>
          <w:sz w:val="22"/>
          <w:szCs w:val="22"/>
        </w:rPr>
        <w:object w:dxaOrig="180" w:dyaOrig="200" w14:anchorId="112D0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9.5pt" o:ole="">
            <v:imagedata r:id="rId13" o:title=""/>
          </v:shape>
          <o:OLEObject Type="Embed" ProgID="Equation.3" ShapeID="_x0000_i1025" DrawAspect="Content" ObjectID="_1572520862" r:id="rId14"/>
        </w:object>
      </w:r>
      <w:r w:rsidRPr="003A1440">
        <w:rPr>
          <w:sz w:val="22"/>
          <w:szCs w:val="22"/>
        </w:rPr>
        <w:t xml:space="preserve"> in </w:t>
      </w:r>
      <w:r w:rsidR="003575B9" w:rsidRPr="003A1440">
        <w:rPr>
          <w:rFonts w:hint="eastAsia"/>
          <w:sz w:val="22"/>
          <w:szCs w:val="22"/>
        </w:rPr>
        <w:t xml:space="preserve">the virtual </w:t>
      </w:r>
      <w:r w:rsidRPr="003A1440">
        <w:rPr>
          <w:sz w:val="22"/>
          <w:szCs w:val="22"/>
        </w:rPr>
        <w:t xml:space="preserve">slot </w:t>
      </w:r>
      <w:r w:rsidRPr="003A1440">
        <w:rPr>
          <w:position w:val="-10"/>
          <w:sz w:val="22"/>
          <w:szCs w:val="22"/>
        </w:rPr>
        <w:object w:dxaOrig="240" w:dyaOrig="300" w14:anchorId="0871CC50">
          <v:shape id="_x0000_i1026" type="#_x0000_t75" style="width:12.25pt;height:14.95pt" o:ole="">
            <v:imagedata r:id="rId15" o:title=""/>
          </v:shape>
          <o:OLEObject Type="Embed" ProgID="Equation.3" ShapeID="_x0000_i1026" DrawAspect="Content" ObjectID="_1572520863" r:id="rId16"/>
        </w:object>
      </w:r>
      <w:r w:rsidR="003575B9" w:rsidRPr="003A1440">
        <w:rPr>
          <w:rFonts w:eastAsia="ＭＳ 明朝" w:hint="eastAsia"/>
          <w:sz w:val="22"/>
          <w:szCs w:val="22"/>
        </w:rPr>
        <w:t xml:space="preserve">, which </w:t>
      </w:r>
      <w:r w:rsidRPr="003A1440">
        <w:rPr>
          <w:rFonts w:eastAsia="ＭＳ 明朝" w:hint="eastAsia"/>
          <w:sz w:val="22"/>
          <w:szCs w:val="22"/>
        </w:rPr>
        <w:t xml:space="preserve">is initialized as </w:t>
      </w:r>
      <w:r w:rsidRPr="003A1440">
        <w:rPr>
          <w:rFonts w:eastAsia="ＭＳ 明朝" w:hint="eastAsia"/>
          <w:i/>
          <w:sz w:val="22"/>
          <w:szCs w:val="22"/>
        </w:rPr>
        <w:t>n</w:t>
      </w:r>
      <w:r w:rsidRPr="003A1440">
        <w:rPr>
          <w:rFonts w:eastAsia="ＭＳ 明朝" w:hint="eastAsia"/>
          <w:sz w:val="22"/>
          <w:szCs w:val="22"/>
          <w:vertAlign w:val="subscript"/>
        </w:rPr>
        <w:t>s</w:t>
      </w:r>
      <w:r w:rsidRPr="003A1440">
        <w:rPr>
          <w:rFonts w:eastAsia="ＭＳ 明朝" w:hint="eastAsia"/>
          <w:sz w:val="22"/>
          <w:szCs w:val="22"/>
        </w:rPr>
        <w:t xml:space="preserve"> = 0 at every </w:t>
      </w:r>
      <w:r w:rsidRPr="003A1440">
        <w:rPr>
          <w:rFonts w:eastAsia="ＭＳ 明朝"/>
          <w:sz w:val="22"/>
          <w:szCs w:val="22"/>
        </w:rPr>
        <w:t>pre-determined</w:t>
      </w:r>
      <w:r w:rsidRPr="003A1440">
        <w:rPr>
          <w:rFonts w:eastAsia="ＭＳ 明朝" w:hint="eastAsia"/>
          <w:sz w:val="22"/>
          <w:szCs w:val="22"/>
        </w:rPr>
        <w:t xml:space="preserve"> time (i.e. 10 ms regardless of SCS)</w:t>
      </w:r>
      <w:r w:rsidR="003575B9" w:rsidRPr="003A1440">
        <w:rPr>
          <w:rFonts w:eastAsia="ＭＳ 明朝" w:hint="eastAsia"/>
          <w:sz w:val="22"/>
          <w:szCs w:val="22"/>
        </w:rPr>
        <w:t>,</w:t>
      </w:r>
      <w:r w:rsidRPr="003A1440">
        <w:rPr>
          <w:rFonts w:eastAsia="ＭＳ 明朝" w:hint="eastAsia"/>
          <w:sz w:val="22"/>
          <w:szCs w:val="22"/>
        </w:rPr>
        <w:t xml:space="preserve"> on the lowest PRB index </w:t>
      </w:r>
      <w:r w:rsidR="003575B9" w:rsidRPr="003A1440">
        <w:rPr>
          <w:rFonts w:eastAsia="ＭＳ 明朝" w:hint="eastAsia"/>
          <w:i/>
          <w:sz w:val="22"/>
          <w:szCs w:val="22"/>
        </w:rPr>
        <w:t>k</w:t>
      </w:r>
      <w:r w:rsidR="003575B9" w:rsidRPr="003A1440">
        <w:rPr>
          <w:rFonts w:eastAsia="ＭＳ 明朝" w:hint="eastAsia"/>
          <w:sz w:val="22"/>
          <w:szCs w:val="22"/>
        </w:rPr>
        <w:t xml:space="preserve"> </w:t>
      </w:r>
      <w:r w:rsidRPr="003A1440">
        <w:rPr>
          <w:rFonts w:eastAsia="ＭＳ 明朝" w:hint="eastAsia"/>
          <w:sz w:val="22"/>
          <w:szCs w:val="22"/>
        </w:rPr>
        <w:t xml:space="preserve">of PUCCH on symbol </w:t>
      </w:r>
      <w:r w:rsidRPr="003A1440">
        <w:rPr>
          <w:rFonts w:eastAsia="ＭＳ 明朝" w:hint="eastAsia"/>
          <w:i/>
          <w:sz w:val="22"/>
          <w:szCs w:val="22"/>
        </w:rPr>
        <w:t>l</w:t>
      </w:r>
      <w:r w:rsidRPr="003A1440">
        <w:rPr>
          <w:sz w:val="22"/>
          <w:szCs w:val="22"/>
        </w:rPr>
        <w:t xml:space="preserve"> is defined by a group hopping pattern </w:t>
      </w:r>
      <w:r w:rsidR="003575B9" w:rsidRPr="003A1440">
        <w:rPr>
          <w:position w:val="-12"/>
          <w:sz w:val="22"/>
          <w:szCs w:val="22"/>
        </w:rPr>
        <w:object w:dxaOrig="940" w:dyaOrig="340" w14:anchorId="10B7CA38">
          <v:shape id="_x0000_i1027" type="#_x0000_t75" style="width:47.55pt;height:17pt" o:ole="">
            <v:imagedata r:id="rId17" o:title=""/>
          </v:shape>
          <o:OLEObject Type="Embed" ProgID="Equation.3" ShapeID="_x0000_i1027" DrawAspect="Content" ObjectID="_1572520864" r:id="rId18"/>
        </w:object>
      </w:r>
      <w:r w:rsidRPr="003A1440">
        <w:rPr>
          <w:sz w:val="22"/>
          <w:szCs w:val="22"/>
        </w:rPr>
        <w:t xml:space="preserve"> and a sequence-shift pattern </w:t>
      </w:r>
      <w:r w:rsidRPr="003A1440">
        <w:rPr>
          <w:position w:val="-10"/>
          <w:sz w:val="22"/>
          <w:szCs w:val="22"/>
        </w:rPr>
        <w:object w:dxaOrig="300" w:dyaOrig="300" w14:anchorId="75D57FD0">
          <v:shape id="_x0000_i1028" type="#_x0000_t75" style="width:14.95pt;height:14.95pt" o:ole="">
            <v:imagedata r:id="rId19" o:title=""/>
          </v:shape>
          <o:OLEObject Type="Embed" ProgID="Equation.3" ShapeID="_x0000_i1028" DrawAspect="Content" ObjectID="_1572520865" r:id="rId20"/>
        </w:object>
      </w:r>
      <w:r w:rsidRPr="003A1440">
        <w:rPr>
          <w:sz w:val="22"/>
          <w:szCs w:val="22"/>
        </w:rPr>
        <w:t xml:space="preserve"> according to</w:t>
      </w:r>
    </w:p>
    <w:p w14:paraId="2F1FECF7" w14:textId="5EAB2B70" w:rsidR="00B34D25" w:rsidRPr="003A1440" w:rsidRDefault="00373754" w:rsidP="00B80E1B">
      <w:pPr>
        <w:pStyle w:val="EQ"/>
        <w:tabs>
          <w:tab w:val="clear" w:pos="4536"/>
          <w:tab w:val="center" w:pos="3119"/>
        </w:tabs>
        <w:spacing w:beforeLines="100" w:before="240" w:after="240"/>
        <w:jc w:val="center"/>
        <w:rPr>
          <w:sz w:val="22"/>
          <w:szCs w:val="22"/>
        </w:rPr>
      </w:pPr>
      <w:r w:rsidRPr="003A1440">
        <w:rPr>
          <w:position w:val="-12"/>
          <w:sz w:val="22"/>
          <w:szCs w:val="22"/>
        </w:rPr>
        <w:object w:dxaOrig="2360" w:dyaOrig="340" w14:anchorId="1A95349E">
          <v:shape id="_x0000_i1029" type="#_x0000_t75" style="width:117.5pt;height:17pt" o:ole="">
            <v:imagedata r:id="rId21" o:title=""/>
          </v:shape>
          <o:OLEObject Type="Embed" ProgID="Equation.3" ShapeID="_x0000_i1029" DrawAspect="Content" ObjectID="_1572520866" r:id="rId22"/>
        </w:object>
      </w:r>
      <w:r w:rsidR="003575B9" w:rsidRPr="003A1440">
        <w:rPr>
          <w:rFonts w:hint="eastAsia"/>
          <w:sz w:val="22"/>
          <w:szCs w:val="22"/>
        </w:rPr>
        <w:t>,</w:t>
      </w:r>
    </w:p>
    <w:p w14:paraId="76D27959" w14:textId="145CCA6A" w:rsidR="00B34D25" w:rsidRPr="003A1440" w:rsidRDefault="003575B9" w:rsidP="002568AB">
      <w:pPr>
        <w:spacing w:afterLines="50" w:after="120"/>
        <w:jc w:val="both"/>
        <w:rPr>
          <w:rFonts w:eastAsia="ＭＳ 明朝"/>
          <w:sz w:val="22"/>
          <w:szCs w:val="22"/>
        </w:rPr>
      </w:pPr>
      <w:proofErr w:type="gramStart"/>
      <w:r w:rsidRPr="003A1440">
        <w:rPr>
          <w:rFonts w:hint="eastAsia"/>
          <w:sz w:val="22"/>
          <w:szCs w:val="22"/>
        </w:rPr>
        <w:t>where</w:t>
      </w:r>
      <w:proofErr w:type="gramEnd"/>
      <w:r w:rsidRPr="003A1440">
        <w:rPr>
          <w:rFonts w:hint="eastAsia"/>
          <w:sz w:val="22"/>
          <w:szCs w:val="22"/>
        </w:rPr>
        <w:t xml:space="preserve"> </w:t>
      </w:r>
      <w:r w:rsidRPr="003A1440">
        <w:rPr>
          <w:sz w:val="22"/>
          <w:szCs w:val="22"/>
        </w:rPr>
        <w:t xml:space="preserve">the sequence-shift pattern </w:t>
      </w:r>
      <w:r w:rsidR="00936D4B" w:rsidRPr="003A1440">
        <w:rPr>
          <w:position w:val="-10"/>
          <w:sz w:val="22"/>
          <w:szCs w:val="22"/>
        </w:rPr>
        <w:object w:dxaOrig="279" w:dyaOrig="320" w14:anchorId="0A56F974">
          <v:shape id="_x0000_i1030" type="#_x0000_t75" style="width:14.25pt;height:15.6pt" o:ole="">
            <v:imagedata r:id="rId23" o:title=""/>
          </v:shape>
          <o:OLEObject Type="Embed" ProgID="Equation.3" ShapeID="_x0000_i1030" DrawAspect="Content" ObjectID="_1572520867" r:id="rId24"/>
        </w:object>
      </w:r>
      <w:r w:rsidRPr="003A1440">
        <w:rPr>
          <w:sz w:val="22"/>
          <w:szCs w:val="22"/>
        </w:rPr>
        <w:t xml:space="preserve"> is given by </w:t>
      </w:r>
      <w:r w:rsidR="00936D4B" w:rsidRPr="003A1440">
        <w:rPr>
          <w:position w:val="-10"/>
          <w:sz w:val="22"/>
          <w:szCs w:val="22"/>
        </w:rPr>
        <w:object w:dxaOrig="1480" w:dyaOrig="320" w14:anchorId="45AC8C6A">
          <v:shape id="_x0000_i1031" type="#_x0000_t75" style="width:74.05pt;height:15.6pt" o:ole="">
            <v:imagedata r:id="rId25" o:title=""/>
          </v:shape>
          <o:OLEObject Type="Embed" ProgID="Equation.3" ShapeID="_x0000_i1031" DrawAspect="Content" ObjectID="_1572520868" r:id="rId26"/>
        </w:object>
      </w:r>
      <w:r w:rsidR="005C4C98">
        <w:rPr>
          <w:rFonts w:hint="eastAsia"/>
          <w:sz w:val="22"/>
          <w:szCs w:val="22"/>
        </w:rPr>
        <w:t xml:space="preserve"> and </w:t>
      </w:r>
      <w:r w:rsidR="005C4C98" w:rsidRPr="003A1440">
        <w:rPr>
          <w:position w:val="-10"/>
          <w:sz w:val="22"/>
          <w:szCs w:val="22"/>
        </w:rPr>
        <w:object w:dxaOrig="420" w:dyaOrig="320" w14:anchorId="2E8B5352">
          <v:shape id="_x0000_i1075" type="#_x0000_t75" style="width:21.05pt;height:15.6pt" o:ole="">
            <v:imagedata r:id="rId27" o:title=""/>
          </v:shape>
          <o:OLEObject Type="Embed" ProgID="Equation.3" ShapeID="_x0000_i1075" DrawAspect="Content" ObjectID="_1572520869" r:id="rId28"/>
        </w:object>
      </w:r>
      <w:r w:rsidR="005C4C98" w:rsidRPr="003A1440">
        <w:rPr>
          <w:rFonts w:eastAsia="ＭＳ 明朝" w:hint="eastAsia"/>
          <w:sz w:val="22"/>
          <w:szCs w:val="22"/>
        </w:rPr>
        <w:t xml:space="preserve">is </w:t>
      </w:r>
      <w:r w:rsidR="005C4C98" w:rsidRPr="003A1440">
        <w:rPr>
          <w:rFonts w:eastAsia="ＭＳ 明朝"/>
          <w:sz w:val="22"/>
          <w:szCs w:val="22"/>
        </w:rPr>
        <w:t>a configurable ID</w:t>
      </w:r>
      <w:r w:rsidR="005C4C98" w:rsidRPr="003A1440">
        <w:rPr>
          <w:rFonts w:eastAsia="ＭＳ 明朝" w:hint="eastAsia"/>
          <w:sz w:val="22"/>
          <w:szCs w:val="22"/>
        </w:rPr>
        <w:t xml:space="preserve"> (e.g. </w:t>
      </w:r>
      <w:r w:rsidR="005C4C98" w:rsidRPr="003A1440">
        <w:rPr>
          <w:rFonts w:eastAsia="ＭＳ 明朝"/>
          <w:sz w:val="22"/>
          <w:szCs w:val="22"/>
        </w:rPr>
        <w:t>virtual cell ID</w:t>
      </w:r>
      <w:r w:rsidR="005C4C98" w:rsidRPr="003A1440">
        <w:rPr>
          <w:rFonts w:eastAsia="ＭＳ 明朝" w:hint="eastAsia"/>
          <w:sz w:val="22"/>
          <w:szCs w:val="22"/>
        </w:rPr>
        <w:t>/cell ID)</w:t>
      </w:r>
      <w:r w:rsidRPr="003A1440">
        <w:rPr>
          <w:sz w:val="22"/>
          <w:szCs w:val="22"/>
        </w:rPr>
        <w:t>.</w:t>
      </w:r>
      <w:r w:rsidRPr="003A1440">
        <w:rPr>
          <w:rFonts w:hint="eastAsia"/>
          <w:sz w:val="22"/>
          <w:szCs w:val="22"/>
        </w:rPr>
        <w:t xml:space="preserve"> </w:t>
      </w:r>
      <w:r w:rsidR="00B34D25" w:rsidRPr="003A1440">
        <w:rPr>
          <w:sz w:val="22"/>
          <w:szCs w:val="22"/>
        </w:rPr>
        <w:t xml:space="preserve">Sequence-group hopping can be enabled or disabled by </w:t>
      </w:r>
      <w:r w:rsidR="005C4C98">
        <w:rPr>
          <w:rFonts w:hint="eastAsia"/>
          <w:sz w:val="22"/>
          <w:szCs w:val="22"/>
        </w:rPr>
        <w:t xml:space="preserve">cell-specific </w:t>
      </w:r>
      <w:r w:rsidR="00B34D25" w:rsidRPr="003A1440">
        <w:rPr>
          <w:rFonts w:eastAsia="ＭＳ 明朝" w:hint="eastAsia"/>
          <w:sz w:val="22"/>
          <w:szCs w:val="22"/>
        </w:rPr>
        <w:t>RRC</w:t>
      </w:r>
      <w:r w:rsidR="00B34D25" w:rsidRPr="003A1440">
        <w:rPr>
          <w:sz w:val="22"/>
          <w:szCs w:val="22"/>
        </w:rPr>
        <w:t xml:space="preserve"> </w:t>
      </w:r>
      <w:r w:rsidR="00B34D25" w:rsidRPr="003A1440">
        <w:rPr>
          <w:rFonts w:eastAsia="ＭＳ 明朝" w:hint="eastAsia"/>
          <w:sz w:val="22"/>
          <w:szCs w:val="22"/>
        </w:rPr>
        <w:t>configur</w:t>
      </w:r>
      <w:r w:rsidR="00936D4B">
        <w:rPr>
          <w:rFonts w:eastAsia="ＭＳ 明朝" w:hint="eastAsia"/>
          <w:sz w:val="22"/>
          <w:szCs w:val="22"/>
        </w:rPr>
        <w:t>ation</w:t>
      </w:r>
      <w:r w:rsidR="00B34D25" w:rsidRPr="003A1440">
        <w:rPr>
          <w:sz w:val="22"/>
          <w:szCs w:val="22"/>
        </w:rPr>
        <w:t>. The group-hopping pattern</w:t>
      </w:r>
      <w:r w:rsidR="00B34D25" w:rsidRPr="003A1440">
        <w:rPr>
          <w:rFonts w:eastAsia="ＭＳ 明朝" w:hint="eastAsia"/>
          <w:sz w:val="22"/>
          <w:szCs w:val="22"/>
        </w:rPr>
        <w:t>s</w:t>
      </w:r>
      <w:r w:rsidR="00B34D25" w:rsidRPr="003A1440">
        <w:rPr>
          <w:sz w:val="22"/>
          <w:szCs w:val="22"/>
        </w:rPr>
        <w:t xml:space="preserve"> </w:t>
      </w:r>
      <w:r w:rsidRPr="003A1440">
        <w:rPr>
          <w:position w:val="-12"/>
          <w:sz w:val="22"/>
          <w:szCs w:val="22"/>
        </w:rPr>
        <w:object w:dxaOrig="940" w:dyaOrig="340" w14:anchorId="27A4BD06">
          <v:shape id="_x0000_i1032" type="#_x0000_t75" style="width:47.55pt;height:17pt" o:ole="">
            <v:imagedata r:id="rId17" o:title=""/>
          </v:shape>
          <o:OLEObject Type="Embed" ProgID="Equation.3" ShapeID="_x0000_i1032" DrawAspect="Content" ObjectID="_1572520870" r:id="rId29"/>
        </w:object>
      </w:r>
      <w:r w:rsidR="00B34D25" w:rsidRPr="003A1440">
        <w:rPr>
          <w:sz w:val="22"/>
          <w:szCs w:val="22"/>
        </w:rPr>
        <w:t xml:space="preserve"> </w:t>
      </w:r>
      <w:r w:rsidR="00B34D25" w:rsidRPr="003A1440">
        <w:rPr>
          <w:rFonts w:eastAsia="ＭＳ 明朝" w:hint="eastAsia"/>
          <w:sz w:val="22"/>
          <w:szCs w:val="22"/>
        </w:rPr>
        <w:t>is</w:t>
      </w:r>
      <w:r w:rsidR="00B34D25" w:rsidRPr="003A1440">
        <w:rPr>
          <w:sz w:val="22"/>
          <w:szCs w:val="22"/>
        </w:rPr>
        <w:t xml:space="preserve"> given by</w:t>
      </w:r>
      <w:r w:rsidR="00B34D25" w:rsidRPr="003A1440">
        <w:rPr>
          <w:rFonts w:eastAsia="ＭＳ 明朝" w:hint="eastAsia"/>
          <w:sz w:val="22"/>
          <w:szCs w:val="22"/>
        </w:rPr>
        <w:t xml:space="preserve"> following </w:t>
      </w:r>
      <w:r w:rsidR="00B34D25" w:rsidRPr="003A1440">
        <w:rPr>
          <w:rFonts w:eastAsia="ＭＳ 明朝"/>
          <w:sz w:val="22"/>
          <w:szCs w:val="22"/>
        </w:rPr>
        <w:t>alternatives</w:t>
      </w:r>
      <w:r w:rsidR="00B34D25" w:rsidRPr="003A1440">
        <w:rPr>
          <w:rFonts w:eastAsia="ＭＳ 明朝" w:hint="eastAsia"/>
          <w:sz w:val="22"/>
          <w:szCs w:val="22"/>
        </w:rPr>
        <w:t>,</w:t>
      </w:r>
    </w:p>
    <w:p w14:paraId="2D10809E" w14:textId="68FC95B4" w:rsidR="00373754" w:rsidRPr="003A1440" w:rsidRDefault="00373754" w:rsidP="002568AB">
      <w:pPr>
        <w:pStyle w:val="afd"/>
        <w:numPr>
          <w:ilvl w:val="0"/>
          <w:numId w:val="37"/>
        </w:numPr>
        <w:spacing w:afterLines="50" w:after="120"/>
        <w:ind w:leftChars="178" w:left="709" w:hangingChars="128" w:hanging="282"/>
        <w:jc w:val="both"/>
        <w:rPr>
          <w:rFonts w:eastAsia="ＭＳ 明朝"/>
          <w:sz w:val="22"/>
          <w:szCs w:val="22"/>
        </w:rPr>
      </w:pPr>
      <w:r w:rsidRPr="003A1440">
        <w:rPr>
          <w:rFonts w:eastAsia="ＭＳ 明朝"/>
          <w:sz w:val="22"/>
          <w:szCs w:val="22"/>
        </w:rPr>
        <w:t>Alt. 1: cell-specific RRC parameters enable/disable slot-level, symbol-level, and PRB-level base sequence hopping</w:t>
      </w:r>
    </w:p>
    <w:p w14:paraId="41BDC86F" w14:textId="7AC02D16" w:rsidR="00373754" w:rsidRPr="003A1440" w:rsidRDefault="00373754" w:rsidP="002568AB">
      <w:pPr>
        <w:pStyle w:val="afd"/>
        <w:numPr>
          <w:ilvl w:val="0"/>
          <w:numId w:val="37"/>
        </w:numPr>
        <w:spacing w:afterLines="50" w:after="120"/>
        <w:ind w:leftChars="178" w:left="709" w:hangingChars="128" w:hanging="282"/>
        <w:jc w:val="both"/>
        <w:rPr>
          <w:rFonts w:eastAsia="ＭＳ 明朝"/>
          <w:sz w:val="22"/>
          <w:szCs w:val="22"/>
        </w:rPr>
      </w:pPr>
      <w:r w:rsidRPr="003A1440">
        <w:rPr>
          <w:rFonts w:eastAsia="ＭＳ 明朝"/>
          <w:sz w:val="22"/>
          <w:szCs w:val="22"/>
        </w:rPr>
        <w:t>Alt. 2: cell-specific RRC parameters enable/disable only slot/symbol-level base sequence hopping (PRB-level base sequence hopping is always enabled)</w:t>
      </w:r>
    </w:p>
    <w:p w14:paraId="7435690E" w14:textId="2F532D20" w:rsidR="00373754" w:rsidRPr="003A1440" w:rsidRDefault="00373754" w:rsidP="002568AB">
      <w:pPr>
        <w:pStyle w:val="afd"/>
        <w:numPr>
          <w:ilvl w:val="0"/>
          <w:numId w:val="37"/>
        </w:numPr>
        <w:spacing w:afterLines="50" w:after="120"/>
        <w:ind w:leftChars="178" w:left="709" w:hangingChars="128" w:hanging="282"/>
        <w:jc w:val="both"/>
        <w:rPr>
          <w:rFonts w:eastAsia="ＭＳ 明朝"/>
          <w:sz w:val="22"/>
          <w:szCs w:val="22"/>
        </w:rPr>
      </w:pPr>
      <w:r w:rsidRPr="003A1440">
        <w:rPr>
          <w:rFonts w:eastAsia="ＭＳ 明朝"/>
          <w:sz w:val="22"/>
          <w:szCs w:val="22"/>
        </w:rPr>
        <w:t>Alt. 3: cell-specific RRC parameters enable/disable only slot-level base sequence hopping (symbol-level, and PRB-level base sequence hopping is always enabled)</w:t>
      </w:r>
    </w:p>
    <w:p w14:paraId="03863F53" w14:textId="77777777" w:rsidR="00B34D25" w:rsidRPr="003A1440" w:rsidRDefault="00B34D25" w:rsidP="002568AB">
      <w:pPr>
        <w:spacing w:afterLines="50" w:after="120"/>
        <w:ind w:left="300"/>
        <w:jc w:val="both"/>
        <w:rPr>
          <w:rFonts w:eastAsia="ＭＳ 明朝"/>
          <w:sz w:val="22"/>
          <w:szCs w:val="22"/>
        </w:rPr>
      </w:pPr>
    </w:p>
    <w:p w14:paraId="50380D85" w14:textId="77777777" w:rsidR="00B34D25" w:rsidRPr="003A1440" w:rsidRDefault="00B34D25" w:rsidP="00B80E1B">
      <w:pPr>
        <w:numPr>
          <w:ilvl w:val="0"/>
          <w:numId w:val="36"/>
        </w:numPr>
        <w:ind w:left="426" w:hanging="426"/>
        <w:jc w:val="both"/>
        <w:rPr>
          <w:rFonts w:eastAsia="ＭＳ 明朝"/>
          <w:b/>
          <w:sz w:val="22"/>
          <w:szCs w:val="22"/>
          <w:u w:val="single"/>
        </w:rPr>
      </w:pPr>
      <w:r w:rsidRPr="003A1440">
        <w:rPr>
          <w:rFonts w:eastAsia="ＭＳ 明朝" w:hint="eastAsia"/>
          <w:b/>
          <w:sz w:val="22"/>
          <w:szCs w:val="22"/>
          <w:u w:val="single"/>
        </w:rPr>
        <w:t xml:space="preserve">Alt. 1: </w:t>
      </w:r>
      <w:r w:rsidRPr="003A1440">
        <w:rPr>
          <w:rFonts w:eastAsia="ＭＳ 明朝"/>
          <w:b/>
          <w:sz w:val="22"/>
          <w:szCs w:val="22"/>
          <w:u w:val="single"/>
        </w:rPr>
        <w:t>cell-specific RRC parameters</w:t>
      </w:r>
      <w:r w:rsidRPr="003A1440">
        <w:rPr>
          <w:rFonts w:eastAsia="ＭＳ 明朝" w:hint="eastAsia"/>
          <w:b/>
          <w:sz w:val="22"/>
          <w:szCs w:val="22"/>
          <w:u w:val="single"/>
        </w:rPr>
        <w:t xml:space="preserve"> enables/disables slot-level, symbol-level, and PRB-level base sequence hopping</w:t>
      </w:r>
    </w:p>
    <w:p w14:paraId="408E64D6" w14:textId="7F564797" w:rsidR="00B61175" w:rsidRDefault="00B61175" w:rsidP="00B61175">
      <w:pPr>
        <w:spacing w:beforeLines="100" w:before="240" w:afterLines="50" w:after="120"/>
        <w:ind w:leftChars="-175" w:left="-420" w:firstLineChars="190" w:firstLine="418"/>
        <w:rPr>
          <w:sz w:val="22"/>
          <w:szCs w:val="22"/>
        </w:rPr>
      </w:pPr>
      <w:r>
        <w:rPr>
          <w:rFonts w:hint="eastAsia"/>
          <w:sz w:val="22"/>
          <w:szCs w:val="22"/>
        </w:rPr>
        <w:t xml:space="preserve">In Alt.1, </w:t>
      </w:r>
      <w:r w:rsidRPr="003A1440">
        <w:rPr>
          <w:sz w:val="22"/>
          <w:szCs w:val="22"/>
        </w:rPr>
        <w:t xml:space="preserve">group hopping pattern </w:t>
      </w:r>
      <w:r w:rsidRPr="003A1440">
        <w:rPr>
          <w:position w:val="-12"/>
          <w:sz w:val="22"/>
          <w:szCs w:val="22"/>
        </w:rPr>
        <w:object w:dxaOrig="940" w:dyaOrig="340" w14:anchorId="114D44ED">
          <v:shape id="_x0000_i1033" type="#_x0000_t75" style="width:47.55pt;height:17pt" o:ole="">
            <v:imagedata r:id="rId17" o:title=""/>
          </v:shape>
          <o:OLEObject Type="Embed" ProgID="Equation.3" ShapeID="_x0000_i1033" DrawAspect="Content" ObjectID="_1572520871" r:id="rId30"/>
        </w:object>
      </w:r>
      <w:r>
        <w:rPr>
          <w:rFonts w:hint="eastAsia"/>
          <w:sz w:val="22"/>
          <w:szCs w:val="22"/>
        </w:rPr>
        <w:t>is given by</w:t>
      </w:r>
    </w:p>
    <w:p w14:paraId="116B9444" w14:textId="2C05676A" w:rsidR="00B34D25" w:rsidRPr="003A1440" w:rsidRDefault="001D5E3E" w:rsidP="00B80E1B">
      <w:pPr>
        <w:spacing w:beforeLines="100" w:before="240" w:afterLines="100" w:after="240"/>
        <w:ind w:leftChars="-175" w:left="-420" w:firstLineChars="190" w:firstLine="418"/>
        <w:jc w:val="center"/>
        <w:rPr>
          <w:rFonts w:eastAsia="ＭＳ 明朝"/>
          <w:b/>
          <w:sz w:val="22"/>
          <w:szCs w:val="22"/>
          <w:u w:val="single"/>
        </w:rPr>
      </w:pPr>
      <w:r w:rsidRPr="003A1440">
        <w:rPr>
          <w:position w:val="-34"/>
          <w:sz w:val="22"/>
          <w:szCs w:val="22"/>
        </w:rPr>
        <w:object w:dxaOrig="9120" w:dyaOrig="780" w14:anchorId="3273BCED">
          <v:shape id="_x0000_i1034" type="#_x0000_t75" style="width:455.75pt;height:38.7pt" o:ole="">
            <v:imagedata r:id="rId31" o:title=""/>
          </v:shape>
          <o:OLEObject Type="Embed" ProgID="Equation.3" ShapeID="_x0000_i1034" DrawAspect="Content" ObjectID="_1572520872" r:id="rId32"/>
        </w:object>
      </w:r>
      <w:r w:rsidR="00B61175">
        <w:rPr>
          <w:rFonts w:hint="eastAsia"/>
          <w:sz w:val="22"/>
          <w:szCs w:val="22"/>
        </w:rPr>
        <w:t>,</w:t>
      </w:r>
    </w:p>
    <w:p w14:paraId="6723AC39" w14:textId="532F53B9" w:rsidR="00B34D25" w:rsidRPr="003A1440" w:rsidRDefault="001D5E3E" w:rsidP="00936D4B">
      <w:pPr>
        <w:ind w:left="1"/>
        <w:jc w:val="both"/>
        <w:rPr>
          <w:rFonts w:eastAsia="ＭＳ 明朝"/>
          <w:sz w:val="22"/>
          <w:szCs w:val="22"/>
        </w:rPr>
      </w:pPr>
      <w:r w:rsidRPr="003A1440">
        <w:rPr>
          <w:rFonts w:eastAsia="ＭＳ 明朝" w:hint="eastAsia"/>
          <w:sz w:val="22"/>
          <w:szCs w:val="22"/>
        </w:rPr>
        <w:t xml:space="preserve">where </w:t>
      </w:r>
      <w:r w:rsidRPr="003A1440">
        <w:rPr>
          <w:position w:val="-12"/>
          <w:sz w:val="22"/>
          <w:szCs w:val="22"/>
        </w:rPr>
        <w:object w:dxaOrig="480" w:dyaOrig="340" w14:anchorId="155F977B">
          <v:shape id="_x0000_i1035" type="#_x0000_t75" style="width:23.75pt;height:17pt" o:ole="">
            <v:imagedata r:id="rId33" o:title=""/>
          </v:shape>
          <o:OLEObject Type="Embed" ProgID="Equation.3" ShapeID="_x0000_i1035" DrawAspect="Content" ObjectID="_1572520873" r:id="rId34"/>
        </w:object>
      </w:r>
      <w:r w:rsidRPr="003A1440">
        <w:rPr>
          <w:rFonts w:hint="eastAsia"/>
          <w:sz w:val="22"/>
          <w:szCs w:val="22"/>
        </w:rPr>
        <w:t xml:space="preserve">is the number of UL symbols per slot, </w:t>
      </w:r>
      <w:r w:rsidRPr="003A1440">
        <w:rPr>
          <w:position w:val="-12"/>
          <w:sz w:val="22"/>
          <w:szCs w:val="22"/>
        </w:rPr>
        <w:object w:dxaOrig="420" w:dyaOrig="340" w14:anchorId="44D990EC">
          <v:shape id="_x0000_i1036" type="#_x0000_t75" style="width:21.05pt;height:17pt" o:ole="">
            <v:imagedata r:id="rId35" o:title=""/>
          </v:shape>
          <o:OLEObject Type="Embed" ProgID="Equation.3" ShapeID="_x0000_i1036" DrawAspect="Content" ObjectID="_1572520874" r:id="rId36"/>
        </w:object>
      </w:r>
      <w:r w:rsidRPr="003A1440">
        <w:rPr>
          <w:rFonts w:hint="eastAsia"/>
          <w:sz w:val="22"/>
          <w:szCs w:val="22"/>
        </w:rPr>
        <w:t xml:space="preserve"> is the number of PRBs of cell BW/UL BWP, </w:t>
      </w:r>
      <w:r w:rsidRPr="003A1440">
        <w:rPr>
          <w:position w:val="-4"/>
          <w:sz w:val="22"/>
          <w:szCs w:val="22"/>
        </w:rPr>
        <w:object w:dxaOrig="400" w:dyaOrig="260" w14:anchorId="0E798DDB">
          <v:shape id="_x0000_i1037" type="#_x0000_t75" style="width:20.4pt;height:12.9pt" o:ole="">
            <v:imagedata r:id="rId37" o:title=""/>
          </v:shape>
          <o:OLEObject Type="Embed" ProgID="Equation.3" ShapeID="_x0000_i1037" DrawAspect="Content" ObjectID="_1572520875" r:id="rId38"/>
        </w:object>
      </w:r>
      <w:r w:rsidRPr="003A1440">
        <w:rPr>
          <w:rFonts w:eastAsia="ＭＳ 明朝" w:hint="eastAsia"/>
          <w:sz w:val="22"/>
          <w:szCs w:val="22"/>
        </w:rPr>
        <w:t xml:space="preserve"> is the number of pre-determined scrambling bits, and </w:t>
      </w:r>
      <w:r w:rsidRPr="003A1440">
        <w:rPr>
          <w:position w:val="-10"/>
          <w:sz w:val="22"/>
          <w:szCs w:val="22"/>
        </w:rPr>
        <w:object w:dxaOrig="360" w:dyaOrig="300" w14:anchorId="0D7327B1">
          <v:shape id="_x0000_i1038" type="#_x0000_t75" style="width:18.35pt;height:14.95pt" o:ole="">
            <v:imagedata r:id="rId39" o:title=""/>
          </v:shape>
          <o:OLEObject Type="Embed" ProgID="Equation.3" ShapeID="_x0000_i1038" DrawAspect="Content" ObjectID="_1572520876" r:id="rId40"/>
        </w:object>
      </w:r>
      <w:r w:rsidRPr="003A1440">
        <w:rPr>
          <w:sz w:val="22"/>
          <w:szCs w:val="22"/>
        </w:rPr>
        <w:t xml:space="preserve"> is </w:t>
      </w:r>
      <w:r w:rsidR="00B61175" w:rsidRPr="003A1440">
        <w:rPr>
          <w:sz w:val="22"/>
          <w:szCs w:val="22"/>
        </w:rPr>
        <w:t xml:space="preserve">the pseudo-random sequence </w:t>
      </w:r>
      <w:r w:rsidRPr="003A1440">
        <w:rPr>
          <w:sz w:val="22"/>
          <w:szCs w:val="22"/>
        </w:rPr>
        <w:t xml:space="preserve">defined by section </w:t>
      </w:r>
      <w:r w:rsidRPr="003A1440">
        <w:rPr>
          <w:rFonts w:eastAsia="ＭＳ 明朝" w:hint="eastAsia"/>
          <w:sz w:val="22"/>
          <w:szCs w:val="22"/>
        </w:rPr>
        <w:t>5</w:t>
      </w:r>
      <w:r w:rsidRPr="003A1440">
        <w:rPr>
          <w:sz w:val="22"/>
          <w:szCs w:val="22"/>
        </w:rPr>
        <w:t>.2.</w:t>
      </w:r>
      <w:r w:rsidRPr="003A1440">
        <w:rPr>
          <w:rFonts w:eastAsia="ＭＳ 明朝" w:hint="eastAsia"/>
          <w:sz w:val="22"/>
          <w:szCs w:val="22"/>
        </w:rPr>
        <w:t>1 of TS38.211.</w:t>
      </w:r>
      <w:r w:rsidRPr="003A1440">
        <w:rPr>
          <w:sz w:val="22"/>
          <w:szCs w:val="22"/>
        </w:rPr>
        <w:t xml:space="preserve"> The pseudo-random sequence generator shall be initialized with </w:t>
      </w:r>
      <w:r w:rsidRPr="003A1440">
        <w:rPr>
          <w:position w:val="-30"/>
          <w:sz w:val="22"/>
          <w:szCs w:val="22"/>
        </w:rPr>
        <w:object w:dxaOrig="1240" w:dyaOrig="700" w14:anchorId="15C65A11">
          <v:shape id="_x0000_i1039" type="#_x0000_t75" style="width:62.5pt;height:35.3pt" o:ole="">
            <v:imagedata r:id="rId41" o:title=""/>
          </v:shape>
          <o:OLEObject Type="Embed" ProgID="Equation.3" ShapeID="_x0000_i1039" DrawAspect="Content" ObjectID="_1572520877" r:id="rId42"/>
        </w:object>
      </w:r>
      <w:r w:rsidRPr="003A1440">
        <w:rPr>
          <w:sz w:val="22"/>
          <w:szCs w:val="22"/>
        </w:rPr>
        <w:t xml:space="preserve"> at the beginning of each</w:t>
      </w:r>
      <w:r w:rsidRPr="003A1440">
        <w:rPr>
          <w:rFonts w:eastAsia="ＭＳ 明朝" w:hint="eastAsia"/>
          <w:sz w:val="22"/>
          <w:szCs w:val="22"/>
        </w:rPr>
        <w:t xml:space="preserve"> </w:t>
      </w:r>
      <w:r w:rsidRPr="003A1440">
        <w:rPr>
          <w:rFonts w:eastAsia="ＭＳ 明朝"/>
          <w:sz w:val="22"/>
          <w:szCs w:val="22"/>
        </w:rPr>
        <w:t>pre-determined</w:t>
      </w:r>
      <w:r w:rsidRPr="003A1440">
        <w:rPr>
          <w:rFonts w:eastAsia="ＭＳ 明朝" w:hint="eastAsia"/>
          <w:sz w:val="22"/>
          <w:szCs w:val="22"/>
        </w:rPr>
        <w:t xml:space="preserve"> time (i.e. 10 ms regardless of SCS)</w:t>
      </w:r>
      <w:r w:rsidRPr="003A1440">
        <w:rPr>
          <w:sz w:val="22"/>
          <w:szCs w:val="22"/>
        </w:rPr>
        <w:t>.</w:t>
      </w:r>
      <w:r w:rsidR="00B80E1B">
        <w:rPr>
          <w:rFonts w:hint="eastAsia"/>
          <w:sz w:val="22"/>
          <w:szCs w:val="22"/>
        </w:rPr>
        <w:t xml:space="preserve"> </w:t>
      </w:r>
      <w:r w:rsidR="00CC589C">
        <w:rPr>
          <w:rFonts w:hint="eastAsia"/>
          <w:sz w:val="22"/>
          <w:szCs w:val="22"/>
        </w:rPr>
        <w:t xml:space="preserve">As shown in above equation, the group hopping can be enabled / disabled in </w:t>
      </w:r>
      <w:r w:rsidR="00CC589C" w:rsidRPr="00CC589C">
        <w:rPr>
          <w:sz w:val="22"/>
          <w:szCs w:val="22"/>
        </w:rPr>
        <w:t>slot</w:t>
      </w:r>
      <w:r w:rsidR="00CC589C">
        <w:rPr>
          <w:rFonts w:hint="eastAsia"/>
          <w:sz w:val="22"/>
          <w:szCs w:val="22"/>
        </w:rPr>
        <w:t>/</w:t>
      </w:r>
      <w:r w:rsidR="00CC589C" w:rsidRPr="00CC589C">
        <w:rPr>
          <w:sz w:val="22"/>
          <w:szCs w:val="22"/>
        </w:rPr>
        <w:t>symbol</w:t>
      </w:r>
      <w:r w:rsidR="00CC589C">
        <w:rPr>
          <w:rFonts w:hint="eastAsia"/>
          <w:sz w:val="22"/>
          <w:szCs w:val="22"/>
        </w:rPr>
        <w:t>/</w:t>
      </w:r>
      <w:r w:rsidR="00CC589C" w:rsidRPr="00CC589C">
        <w:rPr>
          <w:sz w:val="22"/>
          <w:szCs w:val="22"/>
        </w:rPr>
        <w:t>PRB-level</w:t>
      </w:r>
      <w:r w:rsidR="00CC589C">
        <w:rPr>
          <w:rFonts w:hint="eastAsia"/>
          <w:sz w:val="22"/>
          <w:szCs w:val="22"/>
        </w:rPr>
        <w:t xml:space="preserve">. </w:t>
      </w:r>
      <w:r w:rsidR="00B61175">
        <w:rPr>
          <w:rFonts w:hint="eastAsia"/>
          <w:sz w:val="22"/>
          <w:szCs w:val="22"/>
        </w:rPr>
        <w:t>An e</w:t>
      </w:r>
      <w:r w:rsidR="00B80E1B">
        <w:rPr>
          <w:rFonts w:eastAsia="ＭＳ 明朝" w:hint="eastAsia"/>
          <w:sz w:val="22"/>
          <w:szCs w:val="22"/>
        </w:rPr>
        <w:t>xample of base sequence hopping of Alt. 1 is shown in figure 4.</w:t>
      </w:r>
    </w:p>
    <w:p w14:paraId="743B04A8" w14:textId="2EB6961D" w:rsidR="00373754" w:rsidRPr="003A1440" w:rsidRDefault="00373754" w:rsidP="00B80E1B">
      <w:pPr>
        <w:spacing w:afterLines="50" w:after="120"/>
        <w:jc w:val="center"/>
        <w:rPr>
          <w:rFonts w:eastAsia="ＭＳ 明朝"/>
          <w:noProof/>
          <w:sz w:val="22"/>
          <w:szCs w:val="22"/>
          <w:lang w:val="en-US"/>
        </w:rPr>
      </w:pPr>
      <w:r w:rsidRPr="003A1440">
        <w:rPr>
          <w:rFonts w:eastAsia="ＭＳ 明朝"/>
          <w:noProof/>
          <w:sz w:val="22"/>
          <w:szCs w:val="22"/>
          <w:lang w:val="en-US"/>
        </w:rPr>
        <w:lastRenderedPageBreak/>
        <w:drawing>
          <wp:inline distT="0" distB="0" distL="0" distR="0" wp14:anchorId="0A76377A" wp14:editId="250AE9C3">
            <wp:extent cx="5607685" cy="3768725"/>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07685" cy="3768725"/>
                    </a:xfrm>
                    <a:prstGeom prst="rect">
                      <a:avLst/>
                    </a:prstGeom>
                    <a:noFill/>
                    <a:ln>
                      <a:noFill/>
                    </a:ln>
                  </pic:spPr>
                </pic:pic>
              </a:graphicData>
            </a:graphic>
          </wp:inline>
        </w:drawing>
      </w:r>
    </w:p>
    <w:p w14:paraId="172E89DC" w14:textId="7293F219" w:rsidR="00373754" w:rsidRPr="003A1440" w:rsidRDefault="00373754" w:rsidP="00B80E1B">
      <w:pPr>
        <w:spacing w:afterLines="50" w:after="120"/>
        <w:jc w:val="center"/>
        <w:rPr>
          <w:rFonts w:eastAsia="ＭＳ 明朝"/>
          <w:sz w:val="22"/>
          <w:szCs w:val="22"/>
        </w:rPr>
      </w:pPr>
      <w:r w:rsidRPr="003A1440">
        <w:rPr>
          <w:rFonts w:eastAsia="ＭＳ 明朝" w:hint="eastAsia"/>
          <w:noProof/>
          <w:sz w:val="22"/>
          <w:szCs w:val="22"/>
          <w:lang w:val="en-US"/>
        </w:rPr>
        <w:t xml:space="preserve">Fig. </w:t>
      </w:r>
      <w:r w:rsidR="003A1440" w:rsidRPr="003A1440">
        <w:rPr>
          <w:rFonts w:eastAsia="ＭＳ 明朝" w:hint="eastAsia"/>
          <w:noProof/>
          <w:sz w:val="22"/>
          <w:szCs w:val="22"/>
          <w:lang w:val="en-US"/>
        </w:rPr>
        <w:t>4</w:t>
      </w:r>
      <w:r w:rsidR="003A1440">
        <w:rPr>
          <w:rFonts w:eastAsia="ＭＳ 明朝" w:hint="eastAsia"/>
          <w:noProof/>
          <w:sz w:val="22"/>
          <w:szCs w:val="22"/>
          <w:lang w:val="en-US"/>
        </w:rPr>
        <w:t xml:space="preserve">  </w:t>
      </w:r>
      <w:r w:rsidR="00B61175">
        <w:rPr>
          <w:rFonts w:eastAsia="ＭＳ 明朝" w:hint="eastAsia"/>
          <w:noProof/>
          <w:sz w:val="22"/>
          <w:szCs w:val="22"/>
          <w:lang w:val="en-US"/>
        </w:rPr>
        <w:t>An e</w:t>
      </w:r>
      <w:r w:rsidR="003A1440">
        <w:rPr>
          <w:rFonts w:eastAsia="ＭＳ 明朝" w:hint="eastAsia"/>
          <w:noProof/>
          <w:sz w:val="22"/>
          <w:szCs w:val="22"/>
          <w:lang w:val="en-US"/>
        </w:rPr>
        <w:t>xample of base sequence hopping of Alt. 1.</w:t>
      </w:r>
    </w:p>
    <w:p w14:paraId="5F4378AF" w14:textId="77777777" w:rsidR="00373754" w:rsidRPr="003A1440" w:rsidRDefault="00373754" w:rsidP="00B80E1B">
      <w:pPr>
        <w:spacing w:afterLines="50" w:after="120"/>
        <w:jc w:val="both"/>
        <w:rPr>
          <w:rFonts w:eastAsia="ＭＳ 明朝"/>
          <w:sz w:val="22"/>
          <w:szCs w:val="22"/>
        </w:rPr>
      </w:pPr>
    </w:p>
    <w:p w14:paraId="5E92F766" w14:textId="77777777" w:rsidR="00B34D25" w:rsidRPr="003A1440" w:rsidRDefault="00B34D25" w:rsidP="00B80E1B">
      <w:pPr>
        <w:numPr>
          <w:ilvl w:val="0"/>
          <w:numId w:val="36"/>
        </w:numPr>
        <w:spacing w:afterLines="50" w:after="120"/>
        <w:ind w:leftChars="59" w:left="566" w:hangingChars="192" w:hanging="424"/>
        <w:jc w:val="both"/>
        <w:rPr>
          <w:rFonts w:eastAsia="ＭＳ 明朝"/>
          <w:b/>
          <w:sz w:val="22"/>
          <w:szCs w:val="22"/>
          <w:u w:val="single"/>
        </w:rPr>
      </w:pPr>
      <w:r w:rsidRPr="003A1440">
        <w:rPr>
          <w:rFonts w:eastAsia="ＭＳ 明朝" w:hint="eastAsia"/>
          <w:b/>
          <w:sz w:val="22"/>
          <w:szCs w:val="22"/>
          <w:u w:val="single"/>
        </w:rPr>
        <w:t xml:space="preserve">Alt. 2: </w:t>
      </w:r>
      <w:r w:rsidRPr="003A1440">
        <w:rPr>
          <w:rFonts w:eastAsia="ＭＳ 明朝"/>
          <w:b/>
          <w:sz w:val="22"/>
          <w:szCs w:val="22"/>
          <w:u w:val="single"/>
        </w:rPr>
        <w:t>cell-specific RRC parameters</w:t>
      </w:r>
      <w:r w:rsidRPr="003A1440">
        <w:rPr>
          <w:rFonts w:eastAsia="ＭＳ 明朝" w:hint="eastAsia"/>
          <w:b/>
          <w:sz w:val="22"/>
          <w:szCs w:val="22"/>
          <w:u w:val="single"/>
        </w:rPr>
        <w:t xml:space="preserve"> enables/disables only slot/symbol-level base sequence hopping (PRB-level base sequence hopping is always enabled)</w:t>
      </w:r>
    </w:p>
    <w:p w14:paraId="13913A78" w14:textId="6B2D2A34" w:rsidR="00B61175" w:rsidRDefault="00B61175" w:rsidP="00B61175">
      <w:pPr>
        <w:spacing w:beforeLines="100" w:before="240" w:afterLines="50" w:after="120"/>
        <w:ind w:leftChars="-175" w:left="-420" w:firstLineChars="190" w:firstLine="418"/>
        <w:rPr>
          <w:sz w:val="22"/>
          <w:szCs w:val="22"/>
        </w:rPr>
      </w:pPr>
      <w:r>
        <w:rPr>
          <w:rFonts w:hint="eastAsia"/>
          <w:sz w:val="22"/>
          <w:szCs w:val="22"/>
        </w:rPr>
        <w:t>In Alt.</w:t>
      </w:r>
      <w:r w:rsidR="00936D4B">
        <w:rPr>
          <w:rFonts w:hint="eastAsia"/>
          <w:sz w:val="22"/>
          <w:szCs w:val="22"/>
        </w:rPr>
        <w:t>2</w:t>
      </w:r>
      <w:r>
        <w:rPr>
          <w:rFonts w:hint="eastAsia"/>
          <w:sz w:val="22"/>
          <w:szCs w:val="22"/>
        </w:rPr>
        <w:t xml:space="preserve">, </w:t>
      </w:r>
      <w:r w:rsidRPr="003A1440">
        <w:rPr>
          <w:sz w:val="22"/>
          <w:szCs w:val="22"/>
        </w:rPr>
        <w:t xml:space="preserve">group hopping pattern </w:t>
      </w:r>
      <w:r w:rsidRPr="003A1440">
        <w:rPr>
          <w:position w:val="-12"/>
          <w:sz w:val="22"/>
          <w:szCs w:val="22"/>
        </w:rPr>
        <w:object w:dxaOrig="940" w:dyaOrig="340" w14:anchorId="0AE879B1">
          <v:shape id="_x0000_i1041" type="#_x0000_t75" style="width:47.55pt;height:17pt" o:ole="">
            <v:imagedata r:id="rId17" o:title=""/>
          </v:shape>
          <o:OLEObject Type="Embed" ProgID="Equation.3" ShapeID="_x0000_i1041" DrawAspect="Content" ObjectID="_1572520878" r:id="rId44"/>
        </w:object>
      </w:r>
      <w:r>
        <w:rPr>
          <w:rFonts w:hint="eastAsia"/>
          <w:sz w:val="22"/>
          <w:szCs w:val="22"/>
        </w:rPr>
        <w:t>is given by</w:t>
      </w:r>
    </w:p>
    <w:p w14:paraId="4729E516" w14:textId="2DE9C251" w:rsidR="00B34D25" w:rsidRDefault="00373754" w:rsidP="00B80E1B">
      <w:pPr>
        <w:spacing w:beforeLines="100" w:before="240" w:afterLines="100" w:after="240"/>
        <w:jc w:val="center"/>
        <w:rPr>
          <w:sz w:val="22"/>
          <w:szCs w:val="22"/>
        </w:rPr>
      </w:pPr>
      <w:r w:rsidRPr="003A1440">
        <w:rPr>
          <w:position w:val="-46"/>
          <w:sz w:val="22"/>
          <w:szCs w:val="22"/>
        </w:rPr>
        <w:object w:dxaOrig="9120" w:dyaOrig="1020" w14:anchorId="1D238EAA">
          <v:shape id="_x0000_i1042" type="#_x0000_t75" style="width:455.75pt;height:50.95pt" o:ole="">
            <v:imagedata r:id="rId45" o:title=""/>
          </v:shape>
          <o:OLEObject Type="Embed" ProgID="Equation.3" ShapeID="_x0000_i1042" DrawAspect="Content" ObjectID="_1572520879" r:id="rId46"/>
        </w:object>
      </w:r>
      <w:r w:rsidR="005C4C98">
        <w:rPr>
          <w:rFonts w:hint="eastAsia"/>
          <w:sz w:val="22"/>
          <w:szCs w:val="22"/>
        </w:rPr>
        <w:t>.</w:t>
      </w:r>
    </w:p>
    <w:p w14:paraId="03192E7F" w14:textId="574FFBE8" w:rsidR="00B80E1B" w:rsidRPr="003A1440" w:rsidRDefault="00CC589C" w:rsidP="00B80E1B">
      <w:pPr>
        <w:spacing w:beforeLines="100" w:before="240" w:afterLines="100" w:after="240"/>
        <w:jc w:val="both"/>
        <w:rPr>
          <w:rFonts w:eastAsia="ＭＳ 明朝"/>
          <w:sz w:val="22"/>
          <w:szCs w:val="22"/>
        </w:rPr>
      </w:pPr>
      <w:r>
        <w:rPr>
          <w:rFonts w:hint="eastAsia"/>
          <w:sz w:val="22"/>
          <w:szCs w:val="22"/>
        </w:rPr>
        <w:t xml:space="preserve">As shown in above equation, the group hopping can be enabled / disabled in </w:t>
      </w:r>
      <w:r w:rsidRPr="00CC589C">
        <w:rPr>
          <w:sz w:val="22"/>
          <w:szCs w:val="22"/>
        </w:rPr>
        <w:t>slot</w:t>
      </w:r>
      <w:r>
        <w:rPr>
          <w:rFonts w:hint="eastAsia"/>
          <w:sz w:val="22"/>
          <w:szCs w:val="22"/>
        </w:rPr>
        <w:t>/</w:t>
      </w:r>
      <w:r w:rsidRPr="00CC589C">
        <w:rPr>
          <w:sz w:val="22"/>
          <w:szCs w:val="22"/>
        </w:rPr>
        <w:t>symbol</w:t>
      </w:r>
      <w:r>
        <w:rPr>
          <w:rFonts w:hint="eastAsia"/>
          <w:sz w:val="22"/>
          <w:szCs w:val="22"/>
        </w:rPr>
        <w:t>-</w:t>
      </w:r>
      <w:r w:rsidRPr="00CC589C">
        <w:rPr>
          <w:sz w:val="22"/>
          <w:szCs w:val="22"/>
        </w:rPr>
        <w:t>level</w:t>
      </w:r>
      <w:r>
        <w:rPr>
          <w:rFonts w:hint="eastAsia"/>
          <w:sz w:val="22"/>
          <w:szCs w:val="22"/>
        </w:rPr>
        <w:t xml:space="preserve"> </w:t>
      </w:r>
      <w:r w:rsidRPr="00CC589C">
        <w:rPr>
          <w:sz w:val="22"/>
          <w:szCs w:val="22"/>
        </w:rPr>
        <w:t>(PRB-level base sequence hopping is always enabled)</w:t>
      </w:r>
      <w:r>
        <w:rPr>
          <w:rFonts w:hint="eastAsia"/>
          <w:sz w:val="22"/>
          <w:szCs w:val="22"/>
        </w:rPr>
        <w:t xml:space="preserve">. </w:t>
      </w:r>
      <w:r w:rsidR="00B61175">
        <w:rPr>
          <w:rFonts w:eastAsia="ＭＳ 明朝" w:hint="eastAsia"/>
          <w:sz w:val="22"/>
          <w:szCs w:val="22"/>
        </w:rPr>
        <w:t>An e</w:t>
      </w:r>
      <w:r w:rsidR="00B80E1B">
        <w:rPr>
          <w:rFonts w:eastAsia="ＭＳ 明朝" w:hint="eastAsia"/>
          <w:sz w:val="22"/>
          <w:szCs w:val="22"/>
        </w:rPr>
        <w:t xml:space="preserve">xample of base sequence hopping of Alt. </w:t>
      </w:r>
      <w:r w:rsidR="00936D4B">
        <w:rPr>
          <w:rFonts w:eastAsia="ＭＳ 明朝" w:hint="eastAsia"/>
          <w:sz w:val="22"/>
          <w:szCs w:val="22"/>
        </w:rPr>
        <w:t>2</w:t>
      </w:r>
      <w:r w:rsidR="00B80E1B">
        <w:rPr>
          <w:rFonts w:eastAsia="ＭＳ 明朝" w:hint="eastAsia"/>
          <w:sz w:val="22"/>
          <w:szCs w:val="22"/>
        </w:rPr>
        <w:t xml:space="preserve"> is shown in figure </w:t>
      </w:r>
      <w:r>
        <w:rPr>
          <w:rFonts w:eastAsia="ＭＳ 明朝" w:hint="eastAsia"/>
          <w:sz w:val="22"/>
          <w:szCs w:val="22"/>
        </w:rPr>
        <w:t>5</w:t>
      </w:r>
      <w:r w:rsidR="00B80E1B">
        <w:rPr>
          <w:rFonts w:eastAsia="ＭＳ 明朝" w:hint="eastAsia"/>
          <w:sz w:val="22"/>
          <w:szCs w:val="22"/>
        </w:rPr>
        <w:t>.</w:t>
      </w:r>
    </w:p>
    <w:p w14:paraId="1EB6B302" w14:textId="598E8541" w:rsidR="00373754" w:rsidRPr="003A1440" w:rsidRDefault="00373754" w:rsidP="00B80E1B">
      <w:pPr>
        <w:spacing w:afterLines="50" w:after="120"/>
        <w:jc w:val="center"/>
        <w:rPr>
          <w:rFonts w:eastAsia="ＭＳ 明朝"/>
          <w:noProof/>
          <w:sz w:val="22"/>
          <w:szCs w:val="22"/>
          <w:lang w:val="en-US"/>
        </w:rPr>
      </w:pPr>
      <w:r w:rsidRPr="003A1440">
        <w:rPr>
          <w:rFonts w:eastAsia="ＭＳ 明朝"/>
          <w:noProof/>
          <w:sz w:val="22"/>
          <w:szCs w:val="22"/>
          <w:lang w:val="en-US"/>
        </w:rPr>
        <w:drawing>
          <wp:inline distT="0" distB="0" distL="0" distR="0" wp14:anchorId="4AAE6071" wp14:editId="4D65E853">
            <wp:extent cx="5607685" cy="38481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607685" cy="3848100"/>
                    </a:xfrm>
                    <a:prstGeom prst="rect">
                      <a:avLst/>
                    </a:prstGeom>
                    <a:noFill/>
                    <a:ln>
                      <a:noFill/>
                    </a:ln>
                  </pic:spPr>
                </pic:pic>
              </a:graphicData>
            </a:graphic>
          </wp:inline>
        </w:drawing>
      </w:r>
    </w:p>
    <w:p w14:paraId="2230A53F" w14:textId="3CC74776" w:rsidR="003A1440" w:rsidRPr="003A1440" w:rsidRDefault="003A1440" w:rsidP="00D54949">
      <w:pPr>
        <w:spacing w:afterLines="50" w:after="120"/>
        <w:jc w:val="center"/>
        <w:rPr>
          <w:rFonts w:eastAsia="ＭＳ 明朝"/>
          <w:sz w:val="22"/>
          <w:szCs w:val="22"/>
        </w:rPr>
      </w:pPr>
      <w:r w:rsidRPr="003A1440">
        <w:rPr>
          <w:rFonts w:eastAsia="ＭＳ 明朝" w:hint="eastAsia"/>
          <w:noProof/>
          <w:sz w:val="22"/>
          <w:szCs w:val="22"/>
          <w:lang w:val="en-US"/>
        </w:rPr>
        <w:t xml:space="preserve">Fig. </w:t>
      </w:r>
      <w:r>
        <w:rPr>
          <w:rFonts w:eastAsia="ＭＳ 明朝" w:hint="eastAsia"/>
          <w:noProof/>
          <w:sz w:val="22"/>
          <w:szCs w:val="22"/>
          <w:lang w:val="en-US"/>
        </w:rPr>
        <w:t xml:space="preserve">5  </w:t>
      </w:r>
      <w:r w:rsidR="00D54949">
        <w:rPr>
          <w:rFonts w:eastAsia="ＭＳ 明朝" w:hint="eastAsia"/>
          <w:noProof/>
          <w:sz w:val="22"/>
          <w:szCs w:val="22"/>
          <w:lang w:val="en-US"/>
        </w:rPr>
        <w:t>An e</w:t>
      </w:r>
      <w:r>
        <w:rPr>
          <w:rFonts w:eastAsia="ＭＳ 明朝" w:hint="eastAsia"/>
          <w:noProof/>
          <w:sz w:val="22"/>
          <w:szCs w:val="22"/>
          <w:lang w:val="en-US"/>
        </w:rPr>
        <w:t>xample of base sequence hopping of Alt. 2.</w:t>
      </w:r>
    </w:p>
    <w:p w14:paraId="2D465F73" w14:textId="77777777" w:rsidR="00B34D25" w:rsidRPr="003A1440" w:rsidRDefault="00B34D25" w:rsidP="00B80E1B">
      <w:pPr>
        <w:spacing w:afterLines="50" w:after="120"/>
        <w:jc w:val="both"/>
        <w:rPr>
          <w:rFonts w:eastAsia="ＭＳ 明朝"/>
          <w:sz w:val="22"/>
          <w:szCs w:val="22"/>
        </w:rPr>
      </w:pPr>
    </w:p>
    <w:p w14:paraId="7FC88C2D" w14:textId="77777777" w:rsidR="00B34D25" w:rsidRPr="003A1440" w:rsidRDefault="00B34D25" w:rsidP="00B80E1B">
      <w:pPr>
        <w:numPr>
          <w:ilvl w:val="0"/>
          <w:numId w:val="36"/>
        </w:numPr>
        <w:spacing w:afterLines="50" w:after="120"/>
        <w:ind w:leftChars="59" w:left="566" w:hangingChars="192" w:hanging="424"/>
        <w:jc w:val="both"/>
        <w:rPr>
          <w:rFonts w:eastAsia="ＭＳ 明朝"/>
          <w:b/>
          <w:sz w:val="22"/>
          <w:szCs w:val="22"/>
          <w:u w:val="single"/>
        </w:rPr>
      </w:pPr>
      <w:r w:rsidRPr="003A1440">
        <w:rPr>
          <w:rFonts w:eastAsia="ＭＳ 明朝" w:hint="eastAsia"/>
          <w:b/>
          <w:sz w:val="22"/>
          <w:szCs w:val="22"/>
          <w:u w:val="single"/>
        </w:rPr>
        <w:t xml:space="preserve">Alt. 3: </w:t>
      </w:r>
      <w:r w:rsidRPr="003A1440">
        <w:rPr>
          <w:rFonts w:eastAsia="ＭＳ 明朝"/>
          <w:b/>
          <w:sz w:val="22"/>
          <w:szCs w:val="22"/>
          <w:u w:val="single"/>
        </w:rPr>
        <w:t>cell-specific RRC parameters</w:t>
      </w:r>
      <w:r w:rsidRPr="003A1440">
        <w:rPr>
          <w:rFonts w:eastAsia="ＭＳ 明朝" w:hint="eastAsia"/>
          <w:b/>
          <w:sz w:val="22"/>
          <w:szCs w:val="22"/>
          <w:u w:val="single"/>
        </w:rPr>
        <w:t xml:space="preserve"> enables/disables only slot-level base sequence hopping (symbol-level, and PRB-level base sequence hopping is always enabled)</w:t>
      </w:r>
    </w:p>
    <w:p w14:paraId="7210CDB9" w14:textId="6B885475" w:rsidR="00B61175" w:rsidRDefault="00B61175" w:rsidP="00B61175">
      <w:pPr>
        <w:spacing w:beforeLines="100" w:before="240" w:afterLines="50" w:after="120"/>
        <w:ind w:leftChars="-175" w:left="-420" w:firstLineChars="190" w:firstLine="418"/>
        <w:rPr>
          <w:sz w:val="22"/>
          <w:szCs w:val="22"/>
        </w:rPr>
      </w:pPr>
      <w:r>
        <w:rPr>
          <w:rFonts w:hint="eastAsia"/>
          <w:sz w:val="22"/>
          <w:szCs w:val="22"/>
        </w:rPr>
        <w:t>In Alt.</w:t>
      </w:r>
      <w:r w:rsidR="00936D4B">
        <w:rPr>
          <w:rFonts w:hint="eastAsia"/>
          <w:sz w:val="22"/>
          <w:szCs w:val="22"/>
        </w:rPr>
        <w:t>3</w:t>
      </w:r>
      <w:r>
        <w:rPr>
          <w:rFonts w:hint="eastAsia"/>
          <w:sz w:val="22"/>
          <w:szCs w:val="22"/>
        </w:rPr>
        <w:t xml:space="preserve">, </w:t>
      </w:r>
      <w:r w:rsidRPr="003A1440">
        <w:rPr>
          <w:sz w:val="22"/>
          <w:szCs w:val="22"/>
        </w:rPr>
        <w:t xml:space="preserve">group hopping pattern </w:t>
      </w:r>
      <w:r w:rsidRPr="003A1440">
        <w:rPr>
          <w:position w:val="-12"/>
          <w:sz w:val="22"/>
          <w:szCs w:val="22"/>
        </w:rPr>
        <w:object w:dxaOrig="940" w:dyaOrig="340" w14:anchorId="09147D1F">
          <v:shape id="_x0000_i1043" type="#_x0000_t75" style="width:47.55pt;height:17pt" o:ole="">
            <v:imagedata r:id="rId17" o:title=""/>
          </v:shape>
          <o:OLEObject Type="Embed" ProgID="Equation.3" ShapeID="_x0000_i1043" DrawAspect="Content" ObjectID="_1572520880" r:id="rId48"/>
        </w:object>
      </w:r>
      <w:r>
        <w:rPr>
          <w:rFonts w:hint="eastAsia"/>
          <w:sz w:val="22"/>
          <w:szCs w:val="22"/>
        </w:rPr>
        <w:t>is given by</w:t>
      </w:r>
    </w:p>
    <w:p w14:paraId="4BB68C8A" w14:textId="7BD05E76" w:rsidR="00B34D25" w:rsidRDefault="00373754" w:rsidP="00221825">
      <w:pPr>
        <w:spacing w:beforeLines="100" w:before="240" w:afterLines="100" w:after="240"/>
        <w:jc w:val="center"/>
        <w:rPr>
          <w:sz w:val="22"/>
          <w:szCs w:val="22"/>
        </w:rPr>
      </w:pPr>
      <w:r w:rsidRPr="003A1440">
        <w:rPr>
          <w:position w:val="-46"/>
          <w:sz w:val="22"/>
          <w:szCs w:val="22"/>
        </w:rPr>
        <w:object w:dxaOrig="9120" w:dyaOrig="1020" w14:anchorId="7824DCEE">
          <v:shape id="_x0000_i1044" type="#_x0000_t75" style="width:455.75pt;height:50.95pt" o:ole="">
            <v:imagedata r:id="rId49" o:title=""/>
          </v:shape>
          <o:OLEObject Type="Embed" ProgID="Equation.3" ShapeID="_x0000_i1044" DrawAspect="Content" ObjectID="_1572520881" r:id="rId50"/>
        </w:object>
      </w:r>
      <w:r w:rsidR="005C4C98">
        <w:rPr>
          <w:rFonts w:hint="eastAsia"/>
          <w:sz w:val="22"/>
          <w:szCs w:val="22"/>
        </w:rPr>
        <w:t>.</w:t>
      </w:r>
    </w:p>
    <w:p w14:paraId="4CC25C2B" w14:textId="3216CD83" w:rsidR="00CC589C" w:rsidRPr="003A1440" w:rsidRDefault="00CC589C" w:rsidP="00CC589C">
      <w:pPr>
        <w:spacing w:beforeLines="100" w:before="240" w:afterLines="100" w:after="240"/>
        <w:jc w:val="both"/>
        <w:rPr>
          <w:rFonts w:eastAsia="ＭＳ 明朝"/>
          <w:sz w:val="22"/>
          <w:szCs w:val="22"/>
        </w:rPr>
      </w:pPr>
      <w:r>
        <w:rPr>
          <w:rFonts w:hint="eastAsia"/>
          <w:sz w:val="22"/>
          <w:szCs w:val="22"/>
        </w:rPr>
        <w:t xml:space="preserve">As shown in above equation, the group hopping can be enabled / disabled in </w:t>
      </w:r>
      <w:r w:rsidRPr="00CC589C">
        <w:rPr>
          <w:sz w:val="22"/>
          <w:szCs w:val="22"/>
        </w:rPr>
        <w:t>slot</w:t>
      </w:r>
      <w:r>
        <w:rPr>
          <w:rFonts w:hint="eastAsia"/>
          <w:sz w:val="22"/>
          <w:szCs w:val="22"/>
        </w:rPr>
        <w:t xml:space="preserve"> -</w:t>
      </w:r>
      <w:r w:rsidRPr="00CC589C">
        <w:rPr>
          <w:sz w:val="22"/>
          <w:szCs w:val="22"/>
        </w:rPr>
        <w:t>level</w:t>
      </w:r>
      <w:r>
        <w:rPr>
          <w:rFonts w:hint="eastAsia"/>
          <w:sz w:val="22"/>
          <w:szCs w:val="22"/>
        </w:rPr>
        <w:t xml:space="preserve"> </w:t>
      </w:r>
      <w:r w:rsidRPr="00CC589C">
        <w:rPr>
          <w:sz w:val="22"/>
          <w:szCs w:val="22"/>
        </w:rPr>
        <w:t>(</w:t>
      </w:r>
      <w:r>
        <w:rPr>
          <w:rFonts w:hint="eastAsia"/>
          <w:sz w:val="22"/>
          <w:szCs w:val="22"/>
        </w:rPr>
        <w:t>symbol/</w:t>
      </w:r>
      <w:r w:rsidRPr="00CC589C">
        <w:rPr>
          <w:sz w:val="22"/>
          <w:szCs w:val="22"/>
        </w:rPr>
        <w:t>PRB-level base sequence hopping is always enabled)</w:t>
      </w:r>
      <w:r>
        <w:rPr>
          <w:rFonts w:hint="eastAsia"/>
          <w:sz w:val="22"/>
          <w:szCs w:val="22"/>
        </w:rPr>
        <w:t xml:space="preserve">. </w:t>
      </w:r>
      <w:r>
        <w:rPr>
          <w:rFonts w:eastAsia="ＭＳ 明朝" w:hint="eastAsia"/>
          <w:sz w:val="22"/>
          <w:szCs w:val="22"/>
        </w:rPr>
        <w:t xml:space="preserve">An example of base sequence hopping of Alt. </w:t>
      </w:r>
      <w:r w:rsidR="00935C65">
        <w:rPr>
          <w:rFonts w:eastAsia="ＭＳ 明朝" w:hint="eastAsia"/>
          <w:sz w:val="22"/>
          <w:szCs w:val="22"/>
        </w:rPr>
        <w:t>3</w:t>
      </w:r>
      <w:r>
        <w:rPr>
          <w:rFonts w:eastAsia="ＭＳ 明朝" w:hint="eastAsia"/>
          <w:sz w:val="22"/>
          <w:szCs w:val="22"/>
        </w:rPr>
        <w:t xml:space="preserve"> is shown in figure 6.</w:t>
      </w:r>
    </w:p>
    <w:p w14:paraId="1E4B370F" w14:textId="28456721" w:rsidR="00373754" w:rsidRPr="003A1440" w:rsidRDefault="00373754" w:rsidP="00221825">
      <w:pPr>
        <w:ind w:left="300"/>
        <w:jc w:val="center"/>
        <w:rPr>
          <w:rFonts w:eastAsia="ＭＳ 明朝"/>
          <w:noProof/>
          <w:sz w:val="22"/>
          <w:szCs w:val="22"/>
          <w:lang w:val="en-US"/>
        </w:rPr>
      </w:pPr>
      <w:r w:rsidRPr="003A1440">
        <w:rPr>
          <w:rFonts w:eastAsia="ＭＳ 明朝"/>
          <w:noProof/>
          <w:sz w:val="22"/>
          <w:szCs w:val="22"/>
          <w:lang w:val="en-US"/>
        </w:rPr>
        <w:drawing>
          <wp:inline distT="0" distB="0" distL="0" distR="0" wp14:anchorId="4267AC56" wp14:editId="25682AF9">
            <wp:extent cx="5607685" cy="3768725"/>
            <wp:effectExtent l="0" t="0" r="0"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07685" cy="3768725"/>
                    </a:xfrm>
                    <a:prstGeom prst="rect">
                      <a:avLst/>
                    </a:prstGeom>
                    <a:noFill/>
                    <a:ln>
                      <a:noFill/>
                    </a:ln>
                  </pic:spPr>
                </pic:pic>
              </a:graphicData>
            </a:graphic>
          </wp:inline>
        </w:drawing>
      </w:r>
    </w:p>
    <w:p w14:paraId="6059BE01" w14:textId="33BC48BD" w:rsidR="003A1440" w:rsidRPr="003A1440" w:rsidRDefault="003A1440" w:rsidP="00D54949">
      <w:pPr>
        <w:spacing w:afterLines="50" w:after="120"/>
        <w:jc w:val="center"/>
        <w:rPr>
          <w:rFonts w:eastAsia="ＭＳ 明朝"/>
          <w:sz w:val="22"/>
          <w:szCs w:val="22"/>
        </w:rPr>
      </w:pPr>
      <w:r w:rsidRPr="003A1440">
        <w:rPr>
          <w:rFonts w:eastAsia="ＭＳ 明朝" w:hint="eastAsia"/>
          <w:noProof/>
          <w:sz w:val="22"/>
          <w:szCs w:val="22"/>
          <w:lang w:val="en-US"/>
        </w:rPr>
        <w:t xml:space="preserve">Fig. </w:t>
      </w:r>
      <w:r>
        <w:rPr>
          <w:rFonts w:eastAsia="ＭＳ 明朝" w:hint="eastAsia"/>
          <w:noProof/>
          <w:sz w:val="22"/>
          <w:szCs w:val="22"/>
          <w:lang w:val="en-US"/>
        </w:rPr>
        <w:t xml:space="preserve">6  </w:t>
      </w:r>
      <w:r w:rsidR="00D54949">
        <w:rPr>
          <w:rFonts w:eastAsia="ＭＳ 明朝" w:hint="eastAsia"/>
          <w:noProof/>
          <w:sz w:val="22"/>
          <w:szCs w:val="22"/>
          <w:lang w:val="en-US"/>
        </w:rPr>
        <w:t>An e</w:t>
      </w:r>
      <w:r>
        <w:rPr>
          <w:rFonts w:eastAsia="ＭＳ 明朝" w:hint="eastAsia"/>
          <w:noProof/>
          <w:sz w:val="22"/>
          <w:szCs w:val="22"/>
          <w:lang w:val="en-US"/>
        </w:rPr>
        <w:t>xample of base sequence hopping of Alt. 3.</w:t>
      </w:r>
    </w:p>
    <w:p w14:paraId="2677DAF2" w14:textId="77777777" w:rsidR="00B34D25" w:rsidRPr="003A1440" w:rsidRDefault="00B34D25" w:rsidP="00B80E1B">
      <w:pPr>
        <w:spacing w:afterLines="50" w:after="120"/>
        <w:jc w:val="both"/>
        <w:rPr>
          <w:rFonts w:eastAsiaTheme="minorEastAsia"/>
          <w:i/>
          <w:sz w:val="22"/>
          <w:szCs w:val="22"/>
          <w:lang w:val="en-US"/>
        </w:rPr>
      </w:pPr>
    </w:p>
    <w:p w14:paraId="1B221EE2" w14:textId="41975F0B" w:rsidR="00B34D25" w:rsidRPr="00BE4AA1" w:rsidRDefault="00B34D25" w:rsidP="00B34D25">
      <w:pPr>
        <w:pStyle w:val="2"/>
        <w:numPr>
          <w:ilvl w:val="1"/>
          <w:numId w:val="6"/>
        </w:numPr>
        <w:spacing w:afterLines="50" w:after="120"/>
        <w:jc w:val="both"/>
        <w:rPr>
          <w:rFonts w:eastAsiaTheme="minorEastAsia"/>
          <w:sz w:val="22"/>
          <w:lang w:val="en-US"/>
        </w:rPr>
      </w:pPr>
      <w:r>
        <w:rPr>
          <w:rFonts w:hint="eastAsia"/>
          <w:b/>
          <w:lang w:val="en-US"/>
        </w:rPr>
        <w:t>Detail of PRB/symbol/slot-level CS hopping</w:t>
      </w:r>
    </w:p>
    <w:p w14:paraId="5F174796" w14:textId="2FD6EBE3" w:rsidR="00B34D25" w:rsidRPr="00460DB7" w:rsidRDefault="00460DB7" w:rsidP="00221825">
      <w:pPr>
        <w:spacing w:afterLines="50" w:after="120"/>
        <w:jc w:val="both"/>
        <w:rPr>
          <w:rFonts w:eastAsiaTheme="minorEastAsia"/>
          <w:sz w:val="22"/>
          <w:szCs w:val="22"/>
          <w:lang w:val="en-US"/>
        </w:rPr>
      </w:pPr>
      <w:r w:rsidRPr="00B34D25">
        <w:rPr>
          <w:rFonts w:eastAsia="ＭＳ 明朝" w:hint="eastAsia"/>
          <w:sz w:val="22"/>
          <w:szCs w:val="22"/>
        </w:rPr>
        <w:t xml:space="preserve">At least </w:t>
      </w:r>
      <w:r w:rsidRPr="00B34D25">
        <w:rPr>
          <w:sz w:val="22"/>
          <w:szCs w:val="22"/>
        </w:rPr>
        <w:t>PUCCH formats</w:t>
      </w:r>
      <w:r w:rsidRPr="00B34D25">
        <w:rPr>
          <w:rFonts w:eastAsia="ＭＳ 明朝" w:hint="eastAsia"/>
          <w:sz w:val="22"/>
          <w:szCs w:val="22"/>
        </w:rPr>
        <w:t xml:space="preserve"> 0/1/3/4 (PUCCH format 3/4 is for at least DMRS symbol)</w:t>
      </w:r>
      <w:r w:rsidRPr="00B34D25">
        <w:rPr>
          <w:sz w:val="22"/>
          <w:szCs w:val="22"/>
        </w:rPr>
        <w:t xml:space="preserve"> </w:t>
      </w:r>
      <w:r>
        <w:rPr>
          <w:rFonts w:hint="eastAsia"/>
          <w:sz w:val="22"/>
          <w:szCs w:val="22"/>
        </w:rPr>
        <w:t xml:space="preserve">can </w:t>
      </w:r>
      <w:r w:rsidRPr="00B34D25">
        <w:rPr>
          <w:sz w:val="22"/>
          <w:szCs w:val="22"/>
        </w:rPr>
        <w:t xml:space="preserve">use </w:t>
      </w:r>
      <w:r>
        <w:rPr>
          <w:rFonts w:hint="eastAsia"/>
          <w:sz w:val="22"/>
          <w:szCs w:val="22"/>
        </w:rPr>
        <w:t>CS</w:t>
      </w:r>
      <w:r w:rsidRPr="00B34D25">
        <w:rPr>
          <w:sz w:val="22"/>
          <w:szCs w:val="22"/>
        </w:rPr>
        <w:t xml:space="preserve"> of a </w:t>
      </w:r>
      <w:r w:rsidRPr="00B34D25">
        <w:rPr>
          <w:rFonts w:eastAsia="ＭＳ 明朝" w:hint="eastAsia"/>
          <w:sz w:val="22"/>
          <w:szCs w:val="22"/>
        </w:rPr>
        <w:t xml:space="preserve">base </w:t>
      </w:r>
      <w:r w:rsidRPr="00B34D25">
        <w:rPr>
          <w:sz w:val="22"/>
          <w:szCs w:val="22"/>
        </w:rPr>
        <w:t>sequence in each symbol</w:t>
      </w:r>
      <w:r w:rsidRPr="00B34D25">
        <w:rPr>
          <w:rFonts w:eastAsia="ＭＳ 明朝" w:hint="eastAsia"/>
          <w:sz w:val="22"/>
          <w:szCs w:val="22"/>
        </w:rPr>
        <w:t>.</w:t>
      </w:r>
      <w:r w:rsidRPr="00B34D25">
        <w:rPr>
          <w:sz w:val="22"/>
          <w:szCs w:val="22"/>
        </w:rPr>
        <w:t xml:space="preserve"> </w:t>
      </w:r>
      <w:r>
        <w:rPr>
          <w:rFonts w:eastAsiaTheme="minorEastAsia"/>
          <w:sz w:val="22"/>
          <w:szCs w:val="22"/>
          <w:lang w:val="en-US"/>
        </w:rPr>
        <w:t>Similar</w:t>
      </w:r>
      <w:r>
        <w:rPr>
          <w:rFonts w:eastAsiaTheme="minorEastAsia" w:hint="eastAsia"/>
          <w:sz w:val="22"/>
          <w:szCs w:val="22"/>
          <w:lang w:val="en-US"/>
        </w:rPr>
        <w:t xml:space="preserve"> discussion to the above base sequence hopping, CS hopping should be applied on PRB/symbol/slot level. We propose </w:t>
      </w:r>
      <w:r w:rsidR="00935C65">
        <w:rPr>
          <w:rFonts w:eastAsiaTheme="minorEastAsia" w:hint="eastAsia"/>
          <w:sz w:val="22"/>
          <w:szCs w:val="22"/>
          <w:lang w:val="en-US"/>
        </w:rPr>
        <w:t xml:space="preserve">following </w:t>
      </w:r>
      <w:r>
        <w:rPr>
          <w:rFonts w:eastAsiaTheme="minorEastAsia" w:hint="eastAsia"/>
          <w:sz w:val="22"/>
          <w:szCs w:val="22"/>
          <w:lang w:val="en-US"/>
        </w:rPr>
        <w:t>options:</w:t>
      </w:r>
    </w:p>
    <w:p w14:paraId="2F6CF634" w14:textId="5FF5D531" w:rsidR="00B34D25" w:rsidRPr="00460DB7" w:rsidRDefault="00460DB7" w:rsidP="00221825">
      <w:pPr>
        <w:pStyle w:val="afd"/>
        <w:numPr>
          <w:ilvl w:val="0"/>
          <w:numId w:val="37"/>
        </w:numPr>
        <w:spacing w:afterLines="50" w:after="120"/>
        <w:ind w:leftChars="0" w:left="721"/>
        <w:jc w:val="both"/>
        <w:rPr>
          <w:rFonts w:eastAsiaTheme="minorEastAsia"/>
          <w:i/>
          <w:sz w:val="22"/>
          <w:szCs w:val="22"/>
        </w:rPr>
      </w:pPr>
      <w:r>
        <w:rPr>
          <w:rFonts w:eastAsia="ＭＳ 明朝" w:hint="eastAsia"/>
          <w:sz w:val="22"/>
          <w:szCs w:val="22"/>
        </w:rPr>
        <w:t>Opt</w:t>
      </w:r>
      <w:r w:rsidRPr="00460DB7">
        <w:rPr>
          <w:rFonts w:eastAsia="ＭＳ 明朝"/>
          <w:sz w:val="22"/>
          <w:szCs w:val="22"/>
        </w:rPr>
        <w:t xml:space="preserve">. 1. CS index is hopped by symbol/slot level </w:t>
      </w:r>
    </w:p>
    <w:p w14:paraId="52CC6DB9" w14:textId="5EDD7B6E" w:rsidR="00460DB7" w:rsidRPr="00460DB7" w:rsidRDefault="00460DB7" w:rsidP="00221825">
      <w:pPr>
        <w:pStyle w:val="afd"/>
        <w:numPr>
          <w:ilvl w:val="0"/>
          <w:numId w:val="37"/>
        </w:numPr>
        <w:spacing w:afterLines="50" w:after="120"/>
        <w:ind w:leftChars="0" w:left="721"/>
        <w:jc w:val="both"/>
        <w:rPr>
          <w:rFonts w:eastAsiaTheme="minorEastAsia"/>
          <w:sz w:val="22"/>
          <w:szCs w:val="22"/>
        </w:rPr>
      </w:pPr>
      <w:r>
        <w:rPr>
          <w:rFonts w:eastAsiaTheme="minorEastAsia" w:hint="eastAsia"/>
          <w:sz w:val="22"/>
          <w:szCs w:val="22"/>
        </w:rPr>
        <w:t>Opt</w:t>
      </w:r>
      <w:r w:rsidRPr="00460DB7">
        <w:rPr>
          <w:rFonts w:eastAsiaTheme="minorEastAsia"/>
          <w:sz w:val="22"/>
          <w:szCs w:val="22"/>
        </w:rPr>
        <w:t>. 2. CS index is hopped by PRB/symbol/slot level</w:t>
      </w:r>
    </w:p>
    <w:p w14:paraId="7044F36A" w14:textId="77777777" w:rsidR="00460DB7" w:rsidRPr="00460DB7" w:rsidRDefault="00460DB7" w:rsidP="00221825">
      <w:pPr>
        <w:pStyle w:val="afd"/>
        <w:spacing w:after="50"/>
        <w:ind w:leftChars="0" w:left="720"/>
        <w:jc w:val="both"/>
        <w:rPr>
          <w:rFonts w:eastAsiaTheme="minorEastAsia"/>
          <w:i/>
          <w:sz w:val="22"/>
          <w:szCs w:val="22"/>
        </w:rPr>
      </w:pPr>
    </w:p>
    <w:p w14:paraId="04CED4B6" w14:textId="011F4D3D" w:rsidR="00851737" w:rsidRPr="003A1440" w:rsidRDefault="00851737" w:rsidP="00A80B2C">
      <w:pPr>
        <w:numPr>
          <w:ilvl w:val="0"/>
          <w:numId w:val="36"/>
        </w:numPr>
        <w:spacing w:beforeLines="100" w:before="240" w:after="240"/>
        <w:jc w:val="both"/>
        <w:rPr>
          <w:rFonts w:eastAsia="ＭＳ 明朝"/>
          <w:b/>
          <w:sz w:val="22"/>
          <w:szCs w:val="22"/>
          <w:u w:val="single"/>
        </w:rPr>
      </w:pPr>
      <w:r>
        <w:rPr>
          <w:rFonts w:eastAsia="ＭＳ 明朝" w:hint="eastAsia"/>
          <w:b/>
          <w:sz w:val="22"/>
          <w:szCs w:val="22"/>
          <w:u w:val="single"/>
        </w:rPr>
        <w:t>Opt</w:t>
      </w:r>
      <w:r w:rsidRPr="003A1440">
        <w:rPr>
          <w:rFonts w:eastAsia="ＭＳ 明朝" w:hint="eastAsia"/>
          <w:b/>
          <w:sz w:val="22"/>
          <w:szCs w:val="22"/>
          <w:u w:val="single"/>
        </w:rPr>
        <w:t xml:space="preserve">. 1: </w:t>
      </w:r>
      <w:r w:rsidRPr="00851737">
        <w:rPr>
          <w:rFonts w:eastAsia="ＭＳ 明朝"/>
          <w:b/>
          <w:sz w:val="22"/>
          <w:szCs w:val="22"/>
          <w:u w:val="single"/>
        </w:rPr>
        <w:t>CS index is hopped by symbol/slot level</w:t>
      </w:r>
    </w:p>
    <w:p w14:paraId="65F1EC57" w14:textId="28D01607" w:rsidR="00B34D25" w:rsidRPr="00B34D25" w:rsidRDefault="00B34D25" w:rsidP="00221825">
      <w:pPr>
        <w:pStyle w:val="EQ"/>
        <w:spacing w:after="50"/>
        <w:jc w:val="both"/>
        <w:rPr>
          <w:rFonts w:eastAsia="ＭＳ 明朝"/>
          <w:sz w:val="22"/>
          <w:szCs w:val="22"/>
        </w:rPr>
      </w:pPr>
      <w:r w:rsidRPr="00B34D25">
        <w:rPr>
          <w:sz w:val="22"/>
          <w:szCs w:val="22"/>
        </w:rPr>
        <w:t xml:space="preserve">The quantity </w:t>
      </w:r>
      <w:r w:rsidRPr="00B34D25">
        <w:rPr>
          <w:position w:val="-10"/>
          <w:sz w:val="22"/>
          <w:szCs w:val="22"/>
        </w:rPr>
        <w:object w:dxaOrig="880" w:dyaOrig="340" w14:anchorId="11C54320">
          <v:shape id="_x0000_i1045" type="#_x0000_t75" style="width:44.15pt;height:17pt" o:ole="">
            <v:imagedata r:id="rId52" o:title=""/>
          </v:shape>
          <o:OLEObject Type="Embed" ProgID="Equation.3" ShapeID="_x0000_i1045" DrawAspect="Content" ObjectID="_1572520882" r:id="rId53"/>
        </w:object>
      </w:r>
      <w:r w:rsidRPr="00B34D25">
        <w:rPr>
          <w:sz w:val="22"/>
          <w:szCs w:val="22"/>
        </w:rPr>
        <w:t xml:space="preserve"> varies with the symbol number </w:t>
      </w:r>
      <w:r w:rsidRPr="00B34D25">
        <w:rPr>
          <w:position w:val="-6"/>
          <w:sz w:val="22"/>
          <w:szCs w:val="22"/>
        </w:rPr>
        <w:object w:dxaOrig="139" w:dyaOrig="260" w14:anchorId="57ACE995">
          <v:shape id="_x0000_i1046" type="#_x0000_t75" style="width:6.8pt;height:12.9pt" o:ole="">
            <v:imagedata r:id="rId54" o:title=""/>
          </v:shape>
          <o:OLEObject Type="Embed" ProgID="Equation.3" ShapeID="_x0000_i1046" DrawAspect="Content" ObjectID="_1572520883" r:id="rId55"/>
        </w:object>
      </w:r>
      <w:r w:rsidR="009F7B88" w:rsidRPr="009F7B88">
        <w:rPr>
          <w:rFonts w:eastAsia="ＭＳ 明朝" w:hint="eastAsia"/>
          <w:sz w:val="22"/>
          <w:szCs w:val="22"/>
        </w:rPr>
        <w:t xml:space="preserve"> </w:t>
      </w:r>
      <w:r w:rsidR="009F7B88">
        <w:rPr>
          <w:rFonts w:eastAsia="ＭＳ 明朝" w:hint="eastAsia"/>
          <w:sz w:val="22"/>
          <w:szCs w:val="22"/>
        </w:rPr>
        <w:t xml:space="preserve">on </w:t>
      </w:r>
      <w:r w:rsidR="009F7B88" w:rsidRPr="00B34D25">
        <w:rPr>
          <w:sz w:val="22"/>
          <w:szCs w:val="22"/>
        </w:rPr>
        <w:t xml:space="preserve">the </w:t>
      </w:r>
      <w:r w:rsidR="009F7B88">
        <w:rPr>
          <w:rFonts w:hint="eastAsia"/>
          <w:sz w:val="22"/>
          <w:szCs w:val="22"/>
        </w:rPr>
        <w:t xml:space="preserve">virtual </w:t>
      </w:r>
      <w:r w:rsidR="009F7B88" w:rsidRPr="00B34D25">
        <w:rPr>
          <w:sz w:val="22"/>
          <w:szCs w:val="22"/>
        </w:rPr>
        <w:t xml:space="preserve">slot number </w:t>
      </w:r>
      <w:r w:rsidR="009F7B88" w:rsidRPr="003A1440">
        <w:rPr>
          <w:position w:val="-10"/>
          <w:sz w:val="22"/>
          <w:szCs w:val="22"/>
        </w:rPr>
        <w:object w:dxaOrig="240" w:dyaOrig="300" w14:anchorId="2D11D8B7">
          <v:shape id="_x0000_i1047" type="#_x0000_t75" style="width:12.25pt;height:14.95pt" o:ole="">
            <v:imagedata r:id="rId15" o:title=""/>
          </v:shape>
          <o:OLEObject Type="Embed" ProgID="Equation.3" ShapeID="_x0000_i1047" DrawAspect="Content" ObjectID="_1572520884" r:id="rId56"/>
        </w:object>
      </w:r>
      <w:r w:rsidR="009F7B88" w:rsidRPr="003A1440">
        <w:rPr>
          <w:rFonts w:eastAsia="ＭＳ 明朝" w:hint="eastAsia"/>
          <w:sz w:val="22"/>
          <w:szCs w:val="22"/>
        </w:rPr>
        <w:t xml:space="preserve">, which is initialized as </w:t>
      </w:r>
      <w:r w:rsidR="009F7B88" w:rsidRPr="003A1440">
        <w:rPr>
          <w:rFonts w:eastAsia="ＭＳ 明朝" w:hint="eastAsia"/>
          <w:i/>
          <w:sz w:val="22"/>
          <w:szCs w:val="22"/>
        </w:rPr>
        <w:t>n</w:t>
      </w:r>
      <w:r w:rsidR="009F7B88" w:rsidRPr="003A1440">
        <w:rPr>
          <w:rFonts w:eastAsia="ＭＳ 明朝" w:hint="eastAsia"/>
          <w:sz w:val="22"/>
          <w:szCs w:val="22"/>
          <w:vertAlign w:val="subscript"/>
        </w:rPr>
        <w:t>s</w:t>
      </w:r>
      <w:r w:rsidR="009F7B88" w:rsidRPr="003A1440">
        <w:rPr>
          <w:rFonts w:eastAsia="ＭＳ 明朝" w:hint="eastAsia"/>
          <w:sz w:val="22"/>
          <w:szCs w:val="22"/>
        </w:rPr>
        <w:t xml:space="preserve"> = 0 at every </w:t>
      </w:r>
      <w:r w:rsidR="009F7B88" w:rsidRPr="003A1440">
        <w:rPr>
          <w:rFonts w:eastAsia="ＭＳ 明朝"/>
          <w:sz w:val="22"/>
          <w:szCs w:val="22"/>
        </w:rPr>
        <w:t>pre-determined</w:t>
      </w:r>
      <w:r w:rsidR="009F7B88" w:rsidRPr="003A1440">
        <w:rPr>
          <w:rFonts w:eastAsia="ＭＳ 明朝" w:hint="eastAsia"/>
          <w:sz w:val="22"/>
          <w:szCs w:val="22"/>
        </w:rPr>
        <w:t xml:space="preserve"> time (i.e. 10 ms regardless of SCS),</w:t>
      </w:r>
      <w:r w:rsidR="002C4042" w:rsidRPr="003A1440">
        <w:rPr>
          <w:rFonts w:eastAsia="ＭＳ 明朝" w:hint="eastAsia"/>
          <w:sz w:val="22"/>
          <w:szCs w:val="22"/>
        </w:rPr>
        <w:t xml:space="preserve"> </w:t>
      </w:r>
      <w:r w:rsidRPr="00B34D25">
        <w:rPr>
          <w:sz w:val="22"/>
          <w:szCs w:val="22"/>
        </w:rPr>
        <w:t>according to</w:t>
      </w:r>
    </w:p>
    <w:p w14:paraId="0D04AFEF" w14:textId="1A9F0A5F" w:rsidR="00B34D25" w:rsidRDefault="00B34D25" w:rsidP="00221825">
      <w:pPr>
        <w:pStyle w:val="EQ"/>
        <w:spacing w:beforeLines="100" w:before="240" w:after="240"/>
        <w:jc w:val="center"/>
        <w:rPr>
          <w:sz w:val="22"/>
          <w:szCs w:val="22"/>
        </w:rPr>
      </w:pPr>
      <w:r w:rsidRPr="00B34D25">
        <w:rPr>
          <w:position w:val="-14"/>
          <w:sz w:val="22"/>
          <w:szCs w:val="22"/>
        </w:rPr>
        <w:object w:dxaOrig="4180" w:dyaOrig="420" w14:anchorId="1CC12ED4">
          <v:shape id="_x0000_i1048" type="#_x0000_t75" style="width:209.2pt;height:21.05pt" o:ole="">
            <v:imagedata r:id="rId57" o:title=""/>
          </v:shape>
          <o:OLEObject Type="Embed" ProgID="Equation.3" ShapeID="_x0000_i1048" DrawAspect="Content" ObjectID="_1572520885" r:id="rId58"/>
        </w:object>
      </w:r>
      <w:r w:rsidR="002C4042">
        <w:rPr>
          <w:rFonts w:hint="eastAsia"/>
          <w:sz w:val="22"/>
          <w:szCs w:val="22"/>
        </w:rPr>
        <w:t>,</w:t>
      </w:r>
    </w:p>
    <w:p w14:paraId="4EA34739" w14:textId="51FE8202" w:rsidR="00B43C7A" w:rsidRPr="00B43C7A" w:rsidRDefault="002C4042" w:rsidP="00221825">
      <w:pPr>
        <w:jc w:val="both"/>
        <w:rPr>
          <w:sz w:val="22"/>
          <w:szCs w:val="22"/>
        </w:rPr>
      </w:pPr>
      <w:proofErr w:type="gramStart"/>
      <w:r w:rsidRPr="003A1440">
        <w:rPr>
          <w:rFonts w:eastAsia="ＭＳ 明朝" w:hint="eastAsia"/>
          <w:sz w:val="22"/>
          <w:szCs w:val="22"/>
        </w:rPr>
        <w:t>where</w:t>
      </w:r>
      <w:proofErr w:type="gramEnd"/>
      <w:r w:rsidRPr="003A1440">
        <w:rPr>
          <w:rFonts w:eastAsia="ＭＳ 明朝" w:hint="eastAsia"/>
          <w:sz w:val="22"/>
          <w:szCs w:val="22"/>
        </w:rPr>
        <w:t xml:space="preserve"> </w:t>
      </w:r>
      <w:r w:rsidRPr="003A1440">
        <w:rPr>
          <w:position w:val="-12"/>
          <w:sz w:val="22"/>
          <w:szCs w:val="22"/>
        </w:rPr>
        <w:object w:dxaOrig="480" w:dyaOrig="340" w14:anchorId="481965ED">
          <v:shape id="_x0000_i1049" type="#_x0000_t75" style="width:23.75pt;height:17pt" o:ole="">
            <v:imagedata r:id="rId33" o:title=""/>
          </v:shape>
          <o:OLEObject Type="Embed" ProgID="Equation.3" ShapeID="_x0000_i1049" DrawAspect="Content" ObjectID="_1572520886" r:id="rId59"/>
        </w:object>
      </w:r>
      <w:r w:rsidRPr="003A1440">
        <w:rPr>
          <w:rFonts w:hint="eastAsia"/>
          <w:sz w:val="22"/>
          <w:szCs w:val="22"/>
        </w:rPr>
        <w:t xml:space="preserve">is the number of UL symbols per slot, </w:t>
      </w:r>
      <w:r w:rsidRPr="003A1440">
        <w:rPr>
          <w:position w:val="-4"/>
          <w:sz w:val="22"/>
          <w:szCs w:val="22"/>
        </w:rPr>
        <w:object w:dxaOrig="400" w:dyaOrig="260" w14:anchorId="613431CC">
          <v:shape id="_x0000_i1050" type="#_x0000_t75" style="width:20.4pt;height:12.9pt" o:ole="">
            <v:imagedata r:id="rId37" o:title=""/>
          </v:shape>
          <o:OLEObject Type="Embed" ProgID="Equation.3" ShapeID="_x0000_i1050" DrawAspect="Content" ObjectID="_1572520887" r:id="rId60"/>
        </w:object>
      </w:r>
      <w:r w:rsidRPr="003A1440">
        <w:rPr>
          <w:rFonts w:eastAsia="ＭＳ 明朝" w:hint="eastAsia"/>
          <w:sz w:val="22"/>
          <w:szCs w:val="22"/>
        </w:rPr>
        <w:t xml:space="preserve"> is the number of pre-determined scrambling bits, and </w:t>
      </w:r>
      <w:r w:rsidRPr="003A1440">
        <w:rPr>
          <w:position w:val="-10"/>
          <w:sz w:val="22"/>
          <w:szCs w:val="22"/>
        </w:rPr>
        <w:object w:dxaOrig="360" w:dyaOrig="300" w14:anchorId="2A673E45">
          <v:shape id="_x0000_i1051" type="#_x0000_t75" style="width:18.35pt;height:14.95pt" o:ole="">
            <v:imagedata r:id="rId39" o:title=""/>
          </v:shape>
          <o:OLEObject Type="Embed" ProgID="Equation.3" ShapeID="_x0000_i1051" DrawAspect="Content" ObjectID="_1572520888" r:id="rId61"/>
        </w:object>
      </w:r>
      <w:r w:rsidRPr="003A1440">
        <w:rPr>
          <w:sz w:val="22"/>
          <w:szCs w:val="22"/>
        </w:rPr>
        <w:t xml:space="preserve"> is the pseudo-random sequence defined by section </w:t>
      </w:r>
      <w:r w:rsidRPr="003A1440">
        <w:rPr>
          <w:rFonts w:eastAsia="ＭＳ 明朝" w:hint="eastAsia"/>
          <w:sz w:val="22"/>
          <w:szCs w:val="22"/>
        </w:rPr>
        <w:t>5</w:t>
      </w:r>
      <w:r w:rsidRPr="003A1440">
        <w:rPr>
          <w:sz w:val="22"/>
          <w:szCs w:val="22"/>
        </w:rPr>
        <w:t>.2.</w:t>
      </w:r>
      <w:r w:rsidRPr="003A1440">
        <w:rPr>
          <w:rFonts w:eastAsia="ＭＳ 明朝" w:hint="eastAsia"/>
          <w:sz w:val="22"/>
          <w:szCs w:val="22"/>
        </w:rPr>
        <w:t>1 of TS38.211.</w:t>
      </w:r>
      <w:r w:rsidRPr="003A1440">
        <w:rPr>
          <w:sz w:val="22"/>
          <w:szCs w:val="22"/>
        </w:rPr>
        <w:t xml:space="preserve"> The pseudo-random sequence </w:t>
      </w:r>
      <w:r w:rsidRPr="00B43C7A">
        <w:rPr>
          <w:sz w:val="22"/>
          <w:szCs w:val="22"/>
        </w:rPr>
        <w:t xml:space="preserve">generator shall be initialized with </w:t>
      </w:r>
      <w:r w:rsidRPr="00B43C7A">
        <w:rPr>
          <w:position w:val="-12"/>
          <w:sz w:val="22"/>
          <w:szCs w:val="22"/>
        </w:rPr>
        <w:object w:dxaOrig="1040" w:dyaOrig="380" w14:anchorId="6BCAEDF1">
          <v:shape id="_x0000_i1052" type="#_x0000_t75" style="width:51.6pt;height:19pt" o:ole="">
            <v:imagedata r:id="rId62" o:title=""/>
          </v:shape>
          <o:OLEObject Type="Embed" ProgID="Equation.3" ShapeID="_x0000_i1052" DrawAspect="Content" ObjectID="_1572520889" r:id="rId63"/>
        </w:object>
      </w:r>
      <w:r w:rsidRPr="00B43C7A">
        <w:rPr>
          <w:sz w:val="22"/>
          <w:szCs w:val="22"/>
        </w:rPr>
        <w:t xml:space="preserve"> at the beginning of each</w:t>
      </w:r>
      <w:r w:rsidRPr="00B43C7A">
        <w:rPr>
          <w:rFonts w:eastAsia="ＭＳ 明朝" w:hint="eastAsia"/>
          <w:sz w:val="22"/>
          <w:szCs w:val="22"/>
        </w:rPr>
        <w:t xml:space="preserve"> </w:t>
      </w:r>
      <w:r w:rsidRPr="00B43C7A">
        <w:rPr>
          <w:rFonts w:eastAsia="ＭＳ 明朝"/>
          <w:sz w:val="22"/>
          <w:szCs w:val="22"/>
        </w:rPr>
        <w:t>pre-determined</w:t>
      </w:r>
      <w:r w:rsidRPr="00B43C7A">
        <w:rPr>
          <w:rFonts w:eastAsia="ＭＳ 明朝" w:hint="eastAsia"/>
          <w:sz w:val="22"/>
          <w:szCs w:val="22"/>
        </w:rPr>
        <w:t xml:space="preserve"> time (i.e. 10 ms regardless of SCS), where </w:t>
      </w:r>
      <w:r w:rsidRPr="00B43C7A">
        <w:rPr>
          <w:position w:val="-10"/>
          <w:sz w:val="22"/>
          <w:szCs w:val="22"/>
        </w:rPr>
        <w:object w:dxaOrig="420" w:dyaOrig="320" w14:anchorId="27C008E8">
          <v:shape id="_x0000_i1053" type="#_x0000_t75" style="width:21.05pt;height:15.6pt" o:ole="">
            <v:imagedata r:id="rId27" o:title=""/>
          </v:shape>
          <o:OLEObject Type="Embed" ProgID="Equation.3" ShapeID="_x0000_i1053" DrawAspect="Content" ObjectID="_1572520890" r:id="rId64"/>
        </w:object>
      </w:r>
      <w:r w:rsidRPr="00B43C7A">
        <w:rPr>
          <w:rFonts w:eastAsia="ＭＳ 明朝" w:hint="eastAsia"/>
          <w:sz w:val="22"/>
          <w:szCs w:val="22"/>
        </w:rPr>
        <w:t xml:space="preserve">is </w:t>
      </w:r>
      <w:r w:rsidRPr="00B43C7A">
        <w:rPr>
          <w:rFonts w:eastAsia="ＭＳ 明朝"/>
          <w:sz w:val="22"/>
          <w:szCs w:val="22"/>
        </w:rPr>
        <w:t>a configurable ID</w:t>
      </w:r>
      <w:r w:rsidRPr="00B43C7A">
        <w:rPr>
          <w:rFonts w:eastAsia="ＭＳ 明朝" w:hint="eastAsia"/>
          <w:sz w:val="22"/>
          <w:szCs w:val="22"/>
        </w:rPr>
        <w:t xml:space="preserve"> (e.g. </w:t>
      </w:r>
      <w:r w:rsidRPr="00B43C7A">
        <w:rPr>
          <w:rFonts w:eastAsia="ＭＳ 明朝"/>
          <w:sz w:val="22"/>
          <w:szCs w:val="22"/>
        </w:rPr>
        <w:t>virtual cell ID</w:t>
      </w:r>
      <w:r w:rsidRPr="00B43C7A">
        <w:rPr>
          <w:rFonts w:eastAsia="ＭＳ 明朝" w:hint="eastAsia"/>
          <w:sz w:val="22"/>
          <w:szCs w:val="22"/>
        </w:rPr>
        <w:t>/cell ID)</w:t>
      </w:r>
      <w:r w:rsidRPr="00B43C7A">
        <w:rPr>
          <w:sz w:val="22"/>
          <w:szCs w:val="22"/>
        </w:rPr>
        <w:t>.</w:t>
      </w:r>
      <w:r w:rsidRPr="00B43C7A">
        <w:rPr>
          <w:rFonts w:hint="eastAsia"/>
          <w:sz w:val="22"/>
          <w:szCs w:val="22"/>
        </w:rPr>
        <w:t xml:space="preserve"> </w:t>
      </w:r>
      <w:r w:rsidR="00B43C7A" w:rsidRPr="00B43C7A">
        <w:rPr>
          <w:rFonts w:hint="eastAsia"/>
          <w:sz w:val="22"/>
          <w:szCs w:val="22"/>
        </w:rPr>
        <w:t xml:space="preserve">CS index </w:t>
      </w:r>
      <w:r w:rsidR="00B43C7A" w:rsidRPr="00B43C7A">
        <w:rPr>
          <w:position w:val="-10"/>
          <w:sz w:val="22"/>
          <w:szCs w:val="22"/>
        </w:rPr>
        <w:object w:dxaOrig="660" w:dyaOrig="300" w14:anchorId="6CEBD653">
          <v:shape id="_x0000_i1054" type="#_x0000_t75" style="width:33.3pt;height:14.95pt" o:ole="">
            <v:imagedata r:id="rId65" o:title=""/>
          </v:shape>
          <o:OLEObject Type="Embed" ProgID="Equation.3" ShapeID="_x0000_i1054" DrawAspect="Content" ObjectID="_1572520891" r:id="rId66"/>
        </w:object>
      </w:r>
      <w:r w:rsidR="00B43C7A" w:rsidRPr="00B43C7A">
        <w:rPr>
          <w:rFonts w:hint="eastAsia"/>
          <w:sz w:val="22"/>
          <w:szCs w:val="22"/>
        </w:rPr>
        <w:t xml:space="preserve"> is given by</w:t>
      </w:r>
    </w:p>
    <w:p w14:paraId="07DE0DA3" w14:textId="63244060" w:rsidR="00B34D25" w:rsidRDefault="00B43C7A" w:rsidP="00221825">
      <w:pPr>
        <w:spacing w:beforeLines="100" w:before="240" w:after="240"/>
        <w:ind w:hanging="23"/>
        <w:jc w:val="center"/>
        <w:rPr>
          <w:sz w:val="22"/>
          <w:szCs w:val="22"/>
        </w:rPr>
      </w:pPr>
      <w:r w:rsidRPr="00B34D25">
        <w:rPr>
          <w:position w:val="-36"/>
          <w:sz w:val="22"/>
          <w:szCs w:val="22"/>
        </w:rPr>
        <w:object w:dxaOrig="3240" w:dyaOrig="820" w14:anchorId="3A2E4BDD">
          <v:shape id="_x0000_i1055" type="#_x0000_t75" style="width:160.3pt;height:40.75pt" o:ole="">
            <v:imagedata r:id="rId67" o:title=""/>
          </v:shape>
          <o:OLEObject Type="Embed" ProgID="Equation.3" ShapeID="_x0000_i1055" DrawAspect="Content" ObjectID="_1572520892" r:id="rId68"/>
        </w:object>
      </w:r>
      <w:r w:rsidR="00935C65">
        <w:rPr>
          <w:rFonts w:hint="eastAsia"/>
          <w:sz w:val="22"/>
          <w:szCs w:val="22"/>
        </w:rPr>
        <w:t>,</w:t>
      </w:r>
    </w:p>
    <w:p w14:paraId="2BCE74CD" w14:textId="17F99F59" w:rsidR="00B43C7A" w:rsidRPr="00B34D25" w:rsidRDefault="00B43C7A" w:rsidP="00221825">
      <w:pPr>
        <w:spacing w:beforeLines="100" w:before="240" w:after="240"/>
        <w:ind w:hanging="23"/>
        <w:jc w:val="both"/>
        <w:rPr>
          <w:rFonts w:eastAsia="ＭＳ 明朝"/>
          <w:sz w:val="22"/>
          <w:szCs w:val="22"/>
        </w:rPr>
      </w:pPr>
      <w:proofErr w:type="gramStart"/>
      <w:r w:rsidRPr="00B34D25">
        <w:rPr>
          <w:sz w:val="22"/>
          <w:szCs w:val="22"/>
        </w:rPr>
        <w:t>where</w:t>
      </w:r>
      <w:proofErr w:type="gramEnd"/>
      <w:r w:rsidRPr="00B34D25">
        <w:rPr>
          <w:rFonts w:eastAsia="ＭＳ 明朝" w:hint="eastAsia"/>
          <w:sz w:val="22"/>
          <w:szCs w:val="22"/>
        </w:rPr>
        <w:t xml:space="preserve"> </w:t>
      </w:r>
      <w:r w:rsidRPr="00B34D25">
        <w:rPr>
          <w:position w:val="-10"/>
          <w:sz w:val="22"/>
          <w:szCs w:val="22"/>
        </w:rPr>
        <w:object w:dxaOrig="540" w:dyaOrig="300" w14:anchorId="558A90BA">
          <v:shape id="_x0000_i1056" type="#_x0000_t75" style="width:27.15pt;height:14.95pt" o:ole="">
            <v:imagedata r:id="rId69" o:title=""/>
          </v:shape>
          <o:OLEObject Type="Embed" ProgID="Equation.3" ShapeID="_x0000_i1056" DrawAspect="Content" ObjectID="_1572520893" r:id="rId70"/>
        </w:object>
      </w:r>
      <w:r w:rsidRPr="00B34D25">
        <w:rPr>
          <w:rFonts w:eastAsia="ＭＳ 明朝" w:hint="eastAsia"/>
          <w:sz w:val="22"/>
          <w:szCs w:val="22"/>
        </w:rPr>
        <w:t xml:space="preserve"> is initial </w:t>
      </w:r>
      <w:r>
        <w:rPr>
          <w:rFonts w:eastAsia="ＭＳ 明朝" w:hint="eastAsia"/>
          <w:sz w:val="22"/>
          <w:szCs w:val="22"/>
        </w:rPr>
        <w:t>CS index</w:t>
      </w:r>
      <w:r w:rsidRPr="00B34D25">
        <w:rPr>
          <w:rFonts w:eastAsia="ＭＳ 明朝" w:hint="eastAsia"/>
          <w:sz w:val="22"/>
          <w:szCs w:val="22"/>
        </w:rPr>
        <w:t xml:space="preserve"> which is </w:t>
      </w:r>
      <w:r>
        <w:rPr>
          <w:rFonts w:eastAsia="ＭＳ 明朝" w:hint="eastAsia"/>
          <w:sz w:val="22"/>
          <w:szCs w:val="22"/>
        </w:rPr>
        <w:t xml:space="preserve">UE-specifically </w:t>
      </w:r>
      <w:r>
        <w:rPr>
          <w:rFonts w:eastAsia="ＭＳ 明朝"/>
          <w:sz w:val="22"/>
          <w:szCs w:val="22"/>
        </w:rPr>
        <w:t>configure</w:t>
      </w:r>
      <w:r>
        <w:rPr>
          <w:rFonts w:eastAsia="ＭＳ 明朝" w:hint="eastAsia"/>
          <w:sz w:val="22"/>
          <w:szCs w:val="22"/>
        </w:rPr>
        <w:t xml:space="preserve">d </w:t>
      </w:r>
      <w:r w:rsidRPr="00B34D25">
        <w:rPr>
          <w:rFonts w:eastAsia="ＭＳ 明朝" w:hint="eastAsia"/>
          <w:sz w:val="22"/>
          <w:szCs w:val="22"/>
        </w:rPr>
        <w:t>by PUCCH resource set</w:t>
      </w:r>
      <w:r>
        <w:rPr>
          <w:rFonts w:eastAsia="ＭＳ 明朝" w:hint="eastAsia"/>
          <w:sz w:val="22"/>
          <w:szCs w:val="22"/>
        </w:rPr>
        <w:t xml:space="preserve">, and </w:t>
      </w:r>
      <w:r w:rsidRPr="00ED540B">
        <w:rPr>
          <w:position w:val="-10"/>
        </w:rPr>
        <w:object w:dxaOrig="420" w:dyaOrig="320" w14:anchorId="66418A71">
          <v:shape id="_x0000_i1057" type="#_x0000_t75" style="width:21.05pt;height:15.6pt" o:ole="">
            <v:imagedata r:id="rId71" o:title=""/>
          </v:shape>
          <o:OLEObject Type="Embed" ProgID="Equation.3" ShapeID="_x0000_i1057" DrawAspect="Content" ObjectID="_1572520894" r:id="rId72"/>
        </w:object>
      </w:r>
      <w:r>
        <w:rPr>
          <w:rFonts w:eastAsia="ＭＳ 明朝" w:hint="eastAsia"/>
          <w:sz w:val="22"/>
          <w:szCs w:val="22"/>
        </w:rPr>
        <w:t xml:space="preserve"> is the number of CS per </w:t>
      </w:r>
      <w:r w:rsidR="00213F15">
        <w:rPr>
          <w:rFonts w:eastAsia="ＭＳ 明朝" w:hint="eastAsia"/>
          <w:sz w:val="22"/>
          <w:szCs w:val="22"/>
        </w:rPr>
        <w:t xml:space="preserve">PUCCH (e.g. </w:t>
      </w:r>
      <w:r w:rsidR="00213F15" w:rsidRPr="00ED540B">
        <w:rPr>
          <w:position w:val="-10"/>
        </w:rPr>
        <w:object w:dxaOrig="420" w:dyaOrig="320" w14:anchorId="6E436DCD">
          <v:shape id="_x0000_i1058" type="#_x0000_t75" style="width:21.05pt;height:15.6pt" o:ole="">
            <v:imagedata r:id="rId71" o:title=""/>
          </v:shape>
          <o:OLEObject Type="Embed" ProgID="Equation.3" ShapeID="_x0000_i1058" DrawAspect="Content" ObjectID="_1572520895" r:id="rId73"/>
        </w:object>
      </w:r>
      <w:r w:rsidR="00213F15" w:rsidRPr="005C4C98">
        <w:rPr>
          <w:rFonts w:hint="eastAsia"/>
          <w:sz w:val="22"/>
          <w:szCs w:val="22"/>
        </w:rPr>
        <w:t>= 12</w:t>
      </w:r>
      <w:r w:rsidR="005C4C98" w:rsidRPr="005C4C98">
        <w:rPr>
          <w:rFonts w:hint="eastAsia"/>
          <w:sz w:val="22"/>
          <w:szCs w:val="22"/>
        </w:rPr>
        <w:t xml:space="preserve"> for 1 PRB</w:t>
      </w:r>
      <w:r w:rsidR="00213F15" w:rsidRPr="005C4C98">
        <w:rPr>
          <w:rFonts w:eastAsia="ＭＳ 明朝" w:hint="eastAsia"/>
          <w:sz w:val="22"/>
          <w:szCs w:val="22"/>
        </w:rPr>
        <w:t>)</w:t>
      </w:r>
      <w:r w:rsidRPr="005C4C98">
        <w:rPr>
          <w:rFonts w:eastAsia="ＭＳ 明朝" w:hint="eastAsia"/>
          <w:sz w:val="22"/>
          <w:szCs w:val="22"/>
        </w:rPr>
        <w:t>.</w:t>
      </w:r>
      <w:r>
        <w:rPr>
          <w:rFonts w:eastAsia="ＭＳ 明朝" w:hint="eastAsia"/>
          <w:sz w:val="22"/>
          <w:szCs w:val="22"/>
        </w:rPr>
        <w:t xml:space="preserve"> </w:t>
      </w:r>
      <w:r w:rsidR="00D54949">
        <w:rPr>
          <w:rFonts w:eastAsia="ＭＳ 明朝" w:hint="eastAsia"/>
          <w:sz w:val="22"/>
          <w:szCs w:val="22"/>
        </w:rPr>
        <w:t>An e</w:t>
      </w:r>
      <w:r w:rsidR="00DC531A">
        <w:rPr>
          <w:rFonts w:eastAsia="ＭＳ 明朝" w:hint="eastAsia"/>
          <w:sz w:val="22"/>
          <w:szCs w:val="22"/>
        </w:rPr>
        <w:t>xample of CS hopping is shown in figure 7.</w:t>
      </w:r>
      <w:r w:rsidR="00F26DAB">
        <w:rPr>
          <w:rFonts w:eastAsia="ＭＳ 明朝" w:hint="eastAsia"/>
          <w:sz w:val="22"/>
          <w:szCs w:val="22"/>
        </w:rPr>
        <w:t xml:space="preserve"> </w:t>
      </w:r>
      <w:r w:rsidR="00F26DAB" w:rsidRPr="00F26DAB">
        <w:rPr>
          <w:rFonts w:eastAsia="ＭＳ 明朝"/>
          <w:sz w:val="22"/>
          <w:szCs w:val="22"/>
        </w:rPr>
        <w:t xml:space="preserve">As shown in </w:t>
      </w:r>
      <w:r w:rsidR="00F26DAB">
        <w:rPr>
          <w:rFonts w:eastAsia="ＭＳ 明朝" w:hint="eastAsia"/>
          <w:sz w:val="22"/>
          <w:szCs w:val="22"/>
        </w:rPr>
        <w:t>figure 7</w:t>
      </w:r>
      <w:r w:rsidR="00F26DAB" w:rsidRPr="00F26DAB">
        <w:rPr>
          <w:rFonts w:eastAsia="ＭＳ 明朝"/>
          <w:sz w:val="22"/>
          <w:szCs w:val="22"/>
        </w:rPr>
        <w:t xml:space="preserve">, </w:t>
      </w:r>
      <w:r w:rsidR="00F26DAB">
        <w:rPr>
          <w:rFonts w:eastAsia="ＭＳ 明朝" w:hint="eastAsia"/>
          <w:sz w:val="22"/>
          <w:szCs w:val="22"/>
        </w:rPr>
        <w:t xml:space="preserve">the </w:t>
      </w:r>
      <w:r w:rsidR="00F26DAB" w:rsidRPr="00B43C7A">
        <w:rPr>
          <w:rFonts w:hint="eastAsia"/>
          <w:sz w:val="22"/>
          <w:szCs w:val="22"/>
        </w:rPr>
        <w:t>CS index</w:t>
      </w:r>
      <w:r w:rsidR="00F26DAB">
        <w:rPr>
          <w:rFonts w:hint="eastAsia"/>
          <w:sz w:val="22"/>
          <w:szCs w:val="22"/>
        </w:rPr>
        <w:t xml:space="preserve"> is hopped </w:t>
      </w:r>
      <w:r w:rsidR="00F26DAB" w:rsidRPr="00F26DAB">
        <w:rPr>
          <w:rFonts w:eastAsia="ＭＳ 明朝"/>
          <w:sz w:val="22"/>
          <w:szCs w:val="22"/>
        </w:rPr>
        <w:t xml:space="preserve">in </w:t>
      </w:r>
      <w:r w:rsidR="00F26DAB">
        <w:rPr>
          <w:rFonts w:eastAsia="ＭＳ 明朝" w:hint="eastAsia"/>
          <w:sz w:val="22"/>
          <w:szCs w:val="22"/>
        </w:rPr>
        <w:t>symbol/</w:t>
      </w:r>
      <w:r w:rsidR="00F26DAB" w:rsidRPr="00F26DAB">
        <w:rPr>
          <w:rFonts w:eastAsia="ＭＳ 明朝"/>
          <w:sz w:val="22"/>
          <w:szCs w:val="22"/>
        </w:rPr>
        <w:t>slot -level (</w:t>
      </w:r>
      <w:r w:rsidR="00F26DAB">
        <w:rPr>
          <w:rFonts w:eastAsia="ＭＳ 明朝" w:hint="eastAsia"/>
          <w:sz w:val="22"/>
          <w:szCs w:val="22"/>
        </w:rPr>
        <w:t>the CS index is the same on all PRBs</w:t>
      </w:r>
      <w:r w:rsidR="00F26DAB" w:rsidRPr="00F26DAB">
        <w:rPr>
          <w:rFonts w:eastAsia="ＭＳ 明朝"/>
          <w:sz w:val="22"/>
          <w:szCs w:val="22"/>
        </w:rPr>
        <w:t>).</w:t>
      </w:r>
    </w:p>
    <w:p w14:paraId="6CBDE753" w14:textId="07856E5B" w:rsidR="00B34D25" w:rsidRPr="00B34D25" w:rsidRDefault="00B34D25" w:rsidP="00221825">
      <w:pPr>
        <w:spacing w:after="50"/>
        <w:jc w:val="center"/>
        <w:rPr>
          <w:rFonts w:eastAsia="ＭＳ 明朝"/>
          <w:sz w:val="22"/>
          <w:szCs w:val="22"/>
        </w:rPr>
      </w:pPr>
      <w:r w:rsidRPr="00B34D25">
        <w:rPr>
          <w:rFonts w:eastAsia="ＭＳ 明朝" w:hint="eastAsia"/>
          <w:noProof/>
          <w:sz w:val="22"/>
          <w:szCs w:val="22"/>
          <w:lang w:val="en-US"/>
        </w:rPr>
        <w:drawing>
          <wp:inline distT="0" distB="0" distL="0" distR="0" wp14:anchorId="1D2136C1" wp14:editId="06D555C3">
            <wp:extent cx="6115792" cy="198911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74">
                      <a:extLst>
                        <a:ext uri="{28A0092B-C50C-407E-A947-70E740481C1C}">
                          <a14:useLocalDpi xmlns:a14="http://schemas.microsoft.com/office/drawing/2010/main" val="0"/>
                        </a:ext>
                      </a:extLst>
                    </a:blip>
                    <a:srcRect b="3331"/>
                    <a:stretch/>
                  </pic:blipFill>
                  <pic:spPr bwMode="auto">
                    <a:xfrm>
                      <a:off x="0" y="0"/>
                      <a:ext cx="6115050" cy="1988875"/>
                    </a:xfrm>
                    <a:prstGeom prst="rect">
                      <a:avLst/>
                    </a:prstGeom>
                    <a:noFill/>
                    <a:ln>
                      <a:noFill/>
                    </a:ln>
                    <a:extLst>
                      <a:ext uri="{53640926-AAD7-44D8-BBD7-CCE9431645EC}">
                        <a14:shadowObscured xmlns:a14="http://schemas.microsoft.com/office/drawing/2010/main"/>
                      </a:ext>
                    </a:extLst>
                  </pic:spPr>
                </pic:pic>
              </a:graphicData>
            </a:graphic>
          </wp:inline>
        </w:drawing>
      </w:r>
    </w:p>
    <w:p w14:paraId="4C60556F" w14:textId="782EA45C" w:rsidR="00B34D25" w:rsidRPr="00B34D25" w:rsidRDefault="00B34D25" w:rsidP="00221825">
      <w:pPr>
        <w:spacing w:after="50"/>
        <w:jc w:val="center"/>
        <w:rPr>
          <w:rFonts w:eastAsia="ＭＳ 明朝"/>
          <w:sz w:val="22"/>
          <w:szCs w:val="22"/>
        </w:rPr>
      </w:pPr>
      <w:r w:rsidRPr="00B34D25">
        <w:rPr>
          <w:rFonts w:eastAsia="ＭＳ 明朝"/>
          <w:sz w:val="22"/>
          <w:szCs w:val="22"/>
        </w:rPr>
        <w:t>F</w:t>
      </w:r>
      <w:r w:rsidRPr="00B34D25">
        <w:rPr>
          <w:rFonts w:eastAsia="ＭＳ 明朝" w:hint="eastAsia"/>
          <w:sz w:val="22"/>
          <w:szCs w:val="22"/>
        </w:rPr>
        <w:t xml:space="preserve">ig. </w:t>
      </w:r>
      <w:proofErr w:type="gramStart"/>
      <w:r w:rsidR="00DC531A">
        <w:rPr>
          <w:rFonts w:eastAsia="ＭＳ 明朝" w:hint="eastAsia"/>
          <w:sz w:val="22"/>
          <w:szCs w:val="22"/>
        </w:rPr>
        <w:t xml:space="preserve">7  </w:t>
      </w:r>
      <w:r w:rsidR="00D54949">
        <w:rPr>
          <w:rFonts w:eastAsia="ＭＳ 明朝" w:hint="eastAsia"/>
          <w:sz w:val="22"/>
          <w:szCs w:val="22"/>
        </w:rPr>
        <w:t>An</w:t>
      </w:r>
      <w:proofErr w:type="gramEnd"/>
      <w:r w:rsidR="00D54949">
        <w:rPr>
          <w:rFonts w:eastAsia="ＭＳ 明朝" w:hint="eastAsia"/>
          <w:sz w:val="22"/>
          <w:szCs w:val="22"/>
        </w:rPr>
        <w:t xml:space="preserve"> e</w:t>
      </w:r>
      <w:r w:rsidR="00DC531A">
        <w:rPr>
          <w:rFonts w:eastAsia="ＭＳ 明朝" w:hint="eastAsia"/>
          <w:sz w:val="22"/>
          <w:szCs w:val="22"/>
        </w:rPr>
        <w:t>xample of CS hopping of opt. 1 (CS index = 0 ~ 11).</w:t>
      </w:r>
    </w:p>
    <w:p w14:paraId="385B1FAC" w14:textId="77777777" w:rsidR="00851737" w:rsidRDefault="00851737" w:rsidP="00221825">
      <w:pPr>
        <w:spacing w:after="50"/>
        <w:jc w:val="both"/>
        <w:rPr>
          <w:rFonts w:eastAsia="ＭＳ 明朝"/>
          <w:b/>
          <w:sz w:val="22"/>
          <w:szCs w:val="22"/>
          <w:u w:val="single"/>
        </w:rPr>
      </w:pPr>
    </w:p>
    <w:p w14:paraId="56A982DB" w14:textId="2F2A1973" w:rsidR="00851737" w:rsidRPr="003A1440" w:rsidRDefault="00851737" w:rsidP="00A80B2C">
      <w:pPr>
        <w:numPr>
          <w:ilvl w:val="0"/>
          <w:numId w:val="36"/>
        </w:numPr>
        <w:spacing w:beforeLines="100" w:before="240" w:after="240"/>
        <w:jc w:val="both"/>
        <w:rPr>
          <w:rFonts w:eastAsia="ＭＳ 明朝"/>
          <w:b/>
          <w:sz w:val="22"/>
          <w:szCs w:val="22"/>
          <w:u w:val="single"/>
        </w:rPr>
      </w:pPr>
      <w:r>
        <w:rPr>
          <w:rFonts w:eastAsia="ＭＳ 明朝" w:hint="eastAsia"/>
          <w:b/>
          <w:sz w:val="22"/>
          <w:szCs w:val="22"/>
          <w:u w:val="single"/>
        </w:rPr>
        <w:t>Opt</w:t>
      </w:r>
      <w:r w:rsidRPr="003A1440">
        <w:rPr>
          <w:rFonts w:eastAsia="ＭＳ 明朝" w:hint="eastAsia"/>
          <w:b/>
          <w:sz w:val="22"/>
          <w:szCs w:val="22"/>
          <w:u w:val="single"/>
        </w:rPr>
        <w:t xml:space="preserve">. </w:t>
      </w:r>
      <w:r>
        <w:rPr>
          <w:rFonts w:eastAsia="ＭＳ 明朝" w:hint="eastAsia"/>
          <w:b/>
          <w:sz w:val="22"/>
          <w:szCs w:val="22"/>
          <w:u w:val="single"/>
        </w:rPr>
        <w:t>2</w:t>
      </w:r>
      <w:r w:rsidRPr="003A1440">
        <w:rPr>
          <w:rFonts w:eastAsia="ＭＳ 明朝" w:hint="eastAsia"/>
          <w:b/>
          <w:sz w:val="22"/>
          <w:szCs w:val="22"/>
          <w:u w:val="single"/>
        </w:rPr>
        <w:t xml:space="preserve">: </w:t>
      </w:r>
      <w:r w:rsidRPr="00851737">
        <w:rPr>
          <w:rFonts w:eastAsia="ＭＳ 明朝"/>
          <w:b/>
          <w:sz w:val="22"/>
          <w:szCs w:val="22"/>
          <w:u w:val="single"/>
        </w:rPr>
        <w:t>CS index is hopped by PRB/symbol/slot level</w:t>
      </w:r>
    </w:p>
    <w:p w14:paraId="5918C8F6" w14:textId="48332366" w:rsidR="00B34D25" w:rsidRPr="00B34D25" w:rsidRDefault="00B34D25" w:rsidP="00221825">
      <w:pPr>
        <w:pStyle w:val="EQ"/>
        <w:spacing w:after="50"/>
        <w:jc w:val="both"/>
        <w:rPr>
          <w:rFonts w:eastAsia="ＭＳ 明朝"/>
          <w:sz w:val="22"/>
          <w:szCs w:val="22"/>
        </w:rPr>
      </w:pPr>
      <w:r w:rsidRPr="00B34D25">
        <w:rPr>
          <w:sz w:val="22"/>
          <w:szCs w:val="22"/>
        </w:rPr>
        <w:t xml:space="preserve">The quantity </w:t>
      </w:r>
      <w:r w:rsidRPr="00B34D25">
        <w:rPr>
          <w:position w:val="-10"/>
          <w:sz w:val="22"/>
          <w:szCs w:val="22"/>
        </w:rPr>
        <w:object w:dxaOrig="999" w:dyaOrig="320" w14:anchorId="1E3E38F2">
          <v:shape id="_x0000_i1059" type="#_x0000_t75" style="width:50.25pt;height:15.6pt" o:ole="">
            <v:imagedata r:id="rId75" o:title=""/>
          </v:shape>
          <o:OLEObject Type="Embed" ProgID="Equation.3" ShapeID="_x0000_i1059" DrawAspect="Content" ObjectID="_1572520896" r:id="rId76"/>
        </w:object>
      </w:r>
      <w:r w:rsidRPr="00B34D25">
        <w:rPr>
          <w:sz w:val="22"/>
          <w:szCs w:val="22"/>
        </w:rPr>
        <w:t xml:space="preserve"> varies with the symbol number </w:t>
      </w:r>
      <w:r w:rsidRPr="00B34D25">
        <w:rPr>
          <w:position w:val="-6"/>
          <w:sz w:val="22"/>
          <w:szCs w:val="22"/>
        </w:rPr>
        <w:object w:dxaOrig="139" w:dyaOrig="260" w14:anchorId="541B638B">
          <v:shape id="_x0000_i1060" type="#_x0000_t75" style="width:6.8pt;height:12.9pt" o:ole="">
            <v:imagedata r:id="rId54" o:title=""/>
          </v:shape>
          <o:OLEObject Type="Embed" ProgID="Equation.3" ShapeID="_x0000_i1060" DrawAspect="Content" ObjectID="_1572520897" r:id="rId77"/>
        </w:object>
      </w:r>
      <w:r w:rsidRPr="00B34D25">
        <w:rPr>
          <w:sz w:val="22"/>
          <w:szCs w:val="22"/>
        </w:rPr>
        <w:t xml:space="preserve"> </w:t>
      </w:r>
      <w:r w:rsidRPr="00B34D25">
        <w:rPr>
          <w:rFonts w:eastAsia="ＭＳ 明朝" w:hint="eastAsia"/>
          <w:sz w:val="22"/>
          <w:szCs w:val="22"/>
        </w:rPr>
        <w:t xml:space="preserve">on the lowest PRB index </w:t>
      </w:r>
      <w:r w:rsidR="009F7B88" w:rsidRPr="00B34D25">
        <w:rPr>
          <w:rFonts w:eastAsia="ＭＳ 明朝" w:hint="eastAsia"/>
          <w:i/>
          <w:sz w:val="22"/>
          <w:szCs w:val="22"/>
        </w:rPr>
        <w:t>k</w:t>
      </w:r>
      <w:r w:rsidR="009F7B88" w:rsidRPr="00B34D25">
        <w:rPr>
          <w:rFonts w:eastAsia="ＭＳ 明朝" w:hint="eastAsia"/>
          <w:sz w:val="22"/>
          <w:szCs w:val="22"/>
        </w:rPr>
        <w:t xml:space="preserve"> </w:t>
      </w:r>
      <w:r w:rsidRPr="00B34D25">
        <w:rPr>
          <w:rFonts w:eastAsia="ＭＳ 明朝" w:hint="eastAsia"/>
          <w:sz w:val="22"/>
          <w:szCs w:val="22"/>
        </w:rPr>
        <w:t xml:space="preserve">of the base sequence for PUCCH </w:t>
      </w:r>
      <w:r w:rsidR="009F7B88">
        <w:rPr>
          <w:rFonts w:eastAsia="ＭＳ 明朝" w:hint="eastAsia"/>
          <w:sz w:val="22"/>
          <w:szCs w:val="22"/>
        </w:rPr>
        <w:t xml:space="preserve">on </w:t>
      </w:r>
      <w:r w:rsidR="009F7B88" w:rsidRPr="00B34D25">
        <w:rPr>
          <w:sz w:val="22"/>
          <w:szCs w:val="22"/>
        </w:rPr>
        <w:t xml:space="preserve">the </w:t>
      </w:r>
      <w:r w:rsidR="009F7B88">
        <w:rPr>
          <w:rFonts w:hint="eastAsia"/>
          <w:sz w:val="22"/>
          <w:szCs w:val="22"/>
        </w:rPr>
        <w:t xml:space="preserve">virtual </w:t>
      </w:r>
      <w:r w:rsidR="009F7B88" w:rsidRPr="00B34D25">
        <w:rPr>
          <w:sz w:val="22"/>
          <w:szCs w:val="22"/>
        </w:rPr>
        <w:t xml:space="preserve">slot number </w:t>
      </w:r>
      <w:r w:rsidR="009F7B88" w:rsidRPr="003A1440">
        <w:rPr>
          <w:position w:val="-10"/>
          <w:sz w:val="22"/>
          <w:szCs w:val="22"/>
        </w:rPr>
        <w:object w:dxaOrig="240" w:dyaOrig="300" w14:anchorId="02E7CE1F">
          <v:shape id="_x0000_i1061" type="#_x0000_t75" style="width:12.25pt;height:14.95pt" o:ole="">
            <v:imagedata r:id="rId15" o:title=""/>
          </v:shape>
          <o:OLEObject Type="Embed" ProgID="Equation.3" ShapeID="_x0000_i1061" DrawAspect="Content" ObjectID="_1572520898" r:id="rId78"/>
        </w:object>
      </w:r>
      <w:r w:rsidR="009F7B88" w:rsidRPr="003A1440">
        <w:rPr>
          <w:rFonts w:eastAsia="ＭＳ 明朝" w:hint="eastAsia"/>
          <w:sz w:val="22"/>
          <w:szCs w:val="22"/>
        </w:rPr>
        <w:t xml:space="preserve">, which is initialized as </w:t>
      </w:r>
      <w:r w:rsidR="009F7B88" w:rsidRPr="003A1440">
        <w:rPr>
          <w:rFonts w:eastAsia="ＭＳ 明朝" w:hint="eastAsia"/>
          <w:i/>
          <w:sz w:val="22"/>
          <w:szCs w:val="22"/>
        </w:rPr>
        <w:t>n</w:t>
      </w:r>
      <w:r w:rsidR="009F7B88" w:rsidRPr="003A1440">
        <w:rPr>
          <w:rFonts w:eastAsia="ＭＳ 明朝" w:hint="eastAsia"/>
          <w:sz w:val="22"/>
          <w:szCs w:val="22"/>
          <w:vertAlign w:val="subscript"/>
        </w:rPr>
        <w:t>s</w:t>
      </w:r>
      <w:r w:rsidR="009F7B88" w:rsidRPr="003A1440">
        <w:rPr>
          <w:rFonts w:eastAsia="ＭＳ 明朝" w:hint="eastAsia"/>
          <w:sz w:val="22"/>
          <w:szCs w:val="22"/>
        </w:rPr>
        <w:t xml:space="preserve"> = 0 at every </w:t>
      </w:r>
      <w:r w:rsidR="009F7B88" w:rsidRPr="003A1440">
        <w:rPr>
          <w:rFonts w:eastAsia="ＭＳ 明朝"/>
          <w:sz w:val="22"/>
          <w:szCs w:val="22"/>
        </w:rPr>
        <w:t>pre-determined</w:t>
      </w:r>
      <w:r w:rsidR="009F7B88" w:rsidRPr="003A1440">
        <w:rPr>
          <w:rFonts w:eastAsia="ＭＳ 明朝" w:hint="eastAsia"/>
          <w:sz w:val="22"/>
          <w:szCs w:val="22"/>
        </w:rPr>
        <w:t xml:space="preserve"> time (i.e. 10 ms regardless of SCS),</w:t>
      </w:r>
      <w:r w:rsidRPr="00B34D25">
        <w:rPr>
          <w:sz w:val="22"/>
          <w:szCs w:val="22"/>
        </w:rPr>
        <w:t xml:space="preserve"> according to</w:t>
      </w:r>
    </w:p>
    <w:p w14:paraId="26E25C5C" w14:textId="2CADB15C" w:rsidR="00B34D25" w:rsidRPr="00B34D25" w:rsidRDefault="00B34D25" w:rsidP="00BF2EB9">
      <w:pPr>
        <w:spacing w:beforeLines="100" w:before="240" w:after="240"/>
        <w:jc w:val="center"/>
        <w:rPr>
          <w:rFonts w:eastAsia="ＭＳ 明朝"/>
          <w:sz w:val="22"/>
          <w:szCs w:val="22"/>
        </w:rPr>
      </w:pPr>
      <w:r w:rsidRPr="00B34D25">
        <w:rPr>
          <w:position w:val="-14"/>
          <w:sz w:val="22"/>
          <w:szCs w:val="22"/>
        </w:rPr>
        <w:object w:dxaOrig="6020" w:dyaOrig="420" w14:anchorId="187BFAFB">
          <v:shape id="_x0000_i1062" type="#_x0000_t75" style="width:300.9pt;height:21.05pt" o:ole="">
            <v:imagedata r:id="rId79" o:title=""/>
          </v:shape>
          <o:OLEObject Type="Embed" ProgID="Equation.3" ShapeID="_x0000_i1062" DrawAspect="Content" ObjectID="_1572520899" r:id="rId80"/>
        </w:object>
      </w:r>
      <w:r w:rsidR="00BF2EB9">
        <w:rPr>
          <w:rFonts w:hint="eastAsia"/>
          <w:sz w:val="22"/>
          <w:szCs w:val="22"/>
        </w:rPr>
        <w:t>,</w:t>
      </w:r>
    </w:p>
    <w:p w14:paraId="40AB4CAF" w14:textId="038F3944" w:rsidR="002C4042" w:rsidRPr="002C4042" w:rsidRDefault="002C4042" w:rsidP="00221825">
      <w:pPr>
        <w:jc w:val="both"/>
      </w:pPr>
      <w:r w:rsidRPr="003A1440">
        <w:rPr>
          <w:rFonts w:eastAsia="ＭＳ 明朝" w:hint="eastAsia"/>
          <w:sz w:val="22"/>
          <w:szCs w:val="22"/>
        </w:rPr>
        <w:t xml:space="preserve">where </w:t>
      </w:r>
      <w:r w:rsidRPr="003A1440">
        <w:rPr>
          <w:position w:val="-12"/>
          <w:sz w:val="22"/>
          <w:szCs w:val="22"/>
        </w:rPr>
        <w:object w:dxaOrig="480" w:dyaOrig="340" w14:anchorId="26975063">
          <v:shape id="_x0000_i1063" type="#_x0000_t75" style="width:23.75pt;height:17pt" o:ole="">
            <v:imagedata r:id="rId33" o:title=""/>
          </v:shape>
          <o:OLEObject Type="Embed" ProgID="Equation.3" ShapeID="_x0000_i1063" DrawAspect="Content" ObjectID="_1572520900" r:id="rId81"/>
        </w:object>
      </w:r>
      <w:r w:rsidRPr="003A1440">
        <w:rPr>
          <w:rFonts w:hint="eastAsia"/>
          <w:sz w:val="22"/>
          <w:szCs w:val="22"/>
        </w:rPr>
        <w:t xml:space="preserve">is the number of UL symbols per slot, </w:t>
      </w:r>
      <w:r w:rsidRPr="003A1440">
        <w:rPr>
          <w:position w:val="-12"/>
          <w:sz w:val="22"/>
          <w:szCs w:val="22"/>
        </w:rPr>
        <w:object w:dxaOrig="420" w:dyaOrig="340" w14:anchorId="15F3A701">
          <v:shape id="_x0000_i1064" type="#_x0000_t75" style="width:21.05pt;height:17pt" o:ole="">
            <v:imagedata r:id="rId35" o:title=""/>
          </v:shape>
          <o:OLEObject Type="Embed" ProgID="Equation.3" ShapeID="_x0000_i1064" DrawAspect="Content" ObjectID="_1572520901" r:id="rId82"/>
        </w:object>
      </w:r>
      <w:r w:rsidRPr="003A1440">
        <w:rPr>
          <w:rFonts w:hint="eastAsia"/>
          <w:sz w:val="22"/>
          <w:szCs w:val="22"/>
        </w:rPr>
        <w:t xml:space="preserve"> is the number of PRBs of cell BW/UL BWP, </w:t>
      </w:r>
      <w:r w:rsidRPr="003A1440">
        <w:rPr>
          <w:position w:val="-4"/>
          <w:sz w:val="22"/>
          <w:szCs w:val="22"/>
        </w:rPr>
        <w:object w:dxaOrig="400" w:dyaOrig="260" w14:anchorId="3F5A9E51">
          <v:shape id="_x0000_i1065" type="#_x0000_t75" style="width:20.4pt;height:12.9pt" o:ole="">
            <v:imagedata r:id="rId37" o:title=""/>
          </v:shape>
          <o:OLEObject Type="Embed" ProgID="Equation.3" ShapeID="_x0000_i1065" DrawAspect="Content" ObjectID="_1572520902" r:id="rId83"/>
        </w:object>
      </w:r>
      <w:r w:rsidRPr="003A1440">
        <w:rPr>
          <w:rFonts w:eastAsia="ＭＳ 明朝" w:hint="eastAsia"/>
          <w:sz w:val="22"/>
          <w:szCs w:val="22"/>
        </w:rPr>
        <w:t xml:space="preserve"> is the number of pre-determined scrambling bits, and</w:t>
      </w:r>
      <w:r w:rsidRPr="003A1440">
        <w:rPr>
          <w:sz w:val="22"/>
          <w:szCs w:val="22"/>
        </w:rPr>
        <w:t xml:space="preserve"> </w:t>
      </w:r>
      <w:r w:rsidRPr="003A1440">
        <w:rPr>
          <w:position w:val="-10"/>
          <w:sz w:val="22"/>
          <w:szCs w:val="22"/>
        </w:rPr>
        <w:object w:dxaOrig="360" w:dyaOrig="300" w14:anchorId="127851CF">
          <v:shape id="_x0000_i1066" type="#_x0000_t75" style="width:18.35pt;height:14.95pt" o:ole="">
            <v:imagedata r:id="rId39" o:title=""/>
          </v:shape>
          <o:OLEObject Type="Embed" ProgID="Equation.3" ShapeID="_x0000_i1066" DrawAspect="Content" ObjectID="_1572520903" r:id="rId84"/>
        </w:object>
      </w:r>
      <w:r w:rsidRPr="003A1440">
        <w:rPr>
          <w:sz w:val="22"/>
          <w:szCs w:val="22"/>
        </w:rPr>
        <w:t xml:space="preserve"> is </w:t>
      </w:r>
      <w:r w:rsidR="00BF2EB9" w:rsidRPr="003A1440">
        <w:rPr>
          <w:sz w:val="22"/>
          <w:szCs w:val="22"/>
        </w:rPr>
        <w:t xml:space="preserve">the pseudo-random sequence </w:t>
      </w:r>
      <w:r w:rsidRPr="003A1440">
        <w:rPr>
          <w:sz w:val="22"/>
          <w:szCs w:val="22"/>
        </w:rPr>
        <w:t xml:space="preserve">defined </w:t>
      </w:r>
      <w:r w:rsidR="00BF2EB9">
        <w:rPr>
          <w:rFonts w:hint="eastAsia"/>
          <w:sz w:val="22"/>
          <w:szCs w:val="22"/>
        </w:rPr>
        <w:t>in</w:t>
      </w:r>
      <w:r w:rsidRPr="003A1440">
        <w:rPr>
          <w:sz w:val="22"/>
          <w:szCs w:val="22"/>
        </w:rPr>
        <w:t xml:space="preserve"> section </w:t>
      </w:r>
      <w:r w:rsidRPr="003A1440">
        <w:rPr>
          <w:rFonts w:eastAsia="ＭＳ 明朝" w:hint="eastAsia"/>
          <w:sz w:val="22"/>
          <w:szCs w:val="22"/>
        </w:rPr>
        <w:t>5</w:t>
      </w:r>
      <w:r w:rsidRPr="003A1440">
        <w:rPr>
          <w:sz w:val="22"/>
          <w:szCs w:val="22"/>
        </w:rPr>
        <w:t>.2.</w:t>
      </w:r>
      <w:r w:rsidRPr="003A1440">
        <w:rPr>
          <w:rFonts w:eastAsia="ＭＳ 明朝" w:hint="eastAsia"/>
          <w:sz w:val="22"/>
          <w:szCs w:val="22"/>
        </w:rPr>
        <w:t>1 of TS38.211.</w:t>
      </w:r>
      <w:r w:rsidRPr="003A1440">
        <w:rPr>
          <w:sz w:val="22"/>
          <w:szCs w:val="22"/>
        </w:rPr>
        <w:t xml:space="preserve"> The pseudo-random sequence generator shall be initialized with </w:t>
      </w:r>
      <w:r w:rsidRPr="00B34D25">
        <w:rPr>
          <w:position w:val="-12"/>
          <w:sz w:val="22"/>
          <w:szCs w:val="22"/>
        </w:rPr>
        <w:object w:dxaOrig="1040" w:dyaOrig="380" w14:anchorId="2CE73782">
          <v:shape id="_x0000_i1067" type="#_x0000_t75" style="width:51.6pt;height:19pt" o:ole="">
            <v:imagedata r:id="rId62" o:title=""/>
          </v:shape>
          <o:OLEObject Type="Embed" ProgID="Equation.3" ShapeID="_x0000_i1067" DrawAspect="Content" ObjectID="_1572520904" r:id="rId85"/>
        </w:object>
      </w:r>
      <w:r w:rsidRPr="003A1440">
        <w:rPr>
          <w:sz w:val="22"/>
          <w:szCs w:val="22"/>
        </w:rPr>
        <w:t xml:space="preserve"> at the beginning of each</w:t>
      </w:r>
      <w:r w:rsidRPr="003A1440">
        <w:rPr>
          <w:rFonts w:eastAsia="ＭＳ 明朝" w:hint="eastAsia"/>
          <w:sz w:val="22"/>
          <w:szCs w:val="22"/>
        </w:rPr>
        <w:t xml:space="preserve"> </w:t>
      </w:r>
      <w:r w:rsidRPr="003A1440">
        <w:rPr>
          <w:rFonts w:eastAsia="ＭＳ 明朝"/>
          <w:sz w:val="22"/>
          <w:szCs w:val="22"/>
        </w:rPr>
        <w:t>pre-determined</w:t>
      </w:r>
      <w:r w:rsidRPr="003A1440">
        <w:rPr>
          <w:rFonts w:eastAsia="ＭＳ 明朝" w:hint="eastAsia"/>
          <w:sz w:val="22"/>
          <w:szCs w:val="22"/>
        </w:rPr>
        <w:t xml:space="preserve"> time (i.e. 10 ms regardless of SCS), where </w:t>
      </w:r>
      <w:r w:rsidRPr="003A1440">
        <w:rPr>
          <w:position w:val="-10"/>
          <w:sz w:val="22"/>
          <w:szCs w:val="22"/>
        </w:rPr>
        <w:object w:dxaOrig="420" w:dyaOrig="320" w14:anchorId="3D4950BE">
          <v:shape id="_x0000_i1068" type="#_x0000_t75" style="width:21.05pt;height:15.6pt" o:ole="">
            <v:imagedata r:id="rId27" o:title=""/>
          </v:shape>
          <o:OLEObject Type="Embed" ProgID="Equation.3" ShapeID="_x0000_i1068" DrawAspect="Content" ObjectID="_1572520905" r:id="rId86"/>
        </w:object>
      </w:r>
      <w:r w:rsidRPr="003A1440">
        <w:rPr>
          <w:rFonts w:eastAsia="ＭＳ 明朝" w:hint="eastAsia"/>
          <w:sz w:val="22"/>
          <w:szCs w:val="22"/>
        </w:rPr>
        <w:t xml:space="preserve">is </w:t>
      </w:r>
      <w:r w:rsidRPr="003A1440">
        <w:rPr>
          <w:rFonts w:eastAsia="ＭＳ 明朝"/>
          <w:sz w:val="22"/>
          <w:szCs w:val="22"/>
        </w:rPr>
        <w:t>a configurable ID</w:t>
      </w:r>
      <w:r w:rsidRPr="003A1440">
        <w:rPr>
          <w:rFonts w:eastAsia="ＭＳ 明朝" w:hint="eastAsia"/>
          <w:sz w:val="22"/>
          <w:szCs w:val="22"/>
        </w:rPr>
        <w:t xml:space="preserve"> (e.g. </w:t>
      </w:r>
      <w:r w:rsidRPr="003A1440">
        <w:rPr>
          <w:rFonts w:eastAsia="ＭＳ 明朝"/>
          <w:sz w:val="22"/>
          <w:szCs w:val="22"/>
        </w:rPr>
        <w:t>virtual cell ID</w:t>
      </w:r>
      <w:r w:rsidRPr="003A1440">
        <w:rPr>
          <w:rFonts w:eastAsia="ＭＳ 明朝" w:hint="eastAsia"/>
          <w:sz w:val="22"/>
          <w:szCs w:val="22"/>
        </w:rPr>
        <w:t>/cell ID)</w:t>
      </w:r>
      <w:r w:rsidRPr="003A1440">
        <w:rPr>
          <w:sz w:val="22"/>
          <w:szCs w:val="22"/>
        </w:rPr>
        <w:t>.</w:t>
      </w:r>
      <w:r>
        <w:rPr>
          <w:rFonts w:hint="eastAsia"/>
        </w:rPr>
        <w:t xml:space="preserve"> </w:t>
      </w:r>
      <w:r w:rsidR="00BF2EB9" w:rsidRPr="00B43C7A">
        <w:rPr>
          <w:rFonts w:hint="eastAsia"/>
          <w:sz w:val="22"/>
          <w:szCs w:val="22"/>
        </w:rPr>
        <w:t xml:space="preserve">CS index </w:t>
      </w:r>
      <w:r w:rsidR="005656E2" w:rsidRPr="00B43C7A">
        <w:rPr>
          <w:position w:val="-10"/>
          <w:sz w:val="22"/>
          <w:szCs w:val="22"/>
        </w:rPr>
        <w:object w:dxaOrig="820" w:dyaOrig="300" w14:anchorId="053CAB95">
          <v:shape id="_x0000_i1069" type="#_x0000_t75" style="width:41.45pt;height:14.95pt" o:ole="">
            <v:imagedata r:id="rId87" o:title=""/>
          </v:shape>
          <o:OLEObject Type="Embed" ProgID="Equation.3" ShapeID="_x0000_i1069" DrawAspect="Content" ObjectID="_1572520906" r:id="rId88"/>
        </w:object>
      </w:r>
      <w:r w:rsidR="00BF2EB9" w:rsidRPr="00B43C7A">
        <w:rPr>
          <w:rFonts w:hint="eastAsia"/>
          <w:sz w:val="22"/>
          <w:szCs w:val="22"/>
        </w:rPr>
        <w:t xml:space="preserve"> is given by</w:t>
      </w:r>
    </w:p>
    <w:p w14:paraId="30F2B6A5" w14:textId="091D171F" w:rsidR="00B34D25" w:rsidRDefault="00B34D25" w:rsidP="00BF2EB9">
      <w:pPr>
        <w:spacing w:beforeLines="100" w:before="240" w:after="240"/>
        <w:jc w:val="center"/>
        <w:rPr>
          <w:sz w:val="22"/>
          <w:szCs w:val="22"/>
        </w:rPr>
      </w:pPr>
      <w:r w:rsidRPr="00B34D25">
        <w:rPr>
          <w:position w:val="-36"/>
          <w:sz w:val="22"/>
          <w:szCs w:val="22"/>
        </w:rPr>
        <w:object w:dxaOrig="3580" w:dyaOrig="820" w14:anchorId="67582F18">
          <v:shape id="_x0000_i1070" type="#_x0000_t75" style="width:177.95pt;height:40.75pt" o:ole="">
            <v:imagedata r:id="rId89" o:title=""/>
          </v:shape>
          <o:OLEObject Type="Embed" ProgID="Equation.3" ShapeID="_x0000_i1070" DrawAspect="Content" ObjectID="_1572520907" r:id="rId90"/>
        </w:object>
      </w:r>
      <w:r w:rsidR="00BF2EB9">
        <w:rPr>
          <w:rFonts w:hint="eastAsia"/>
          <w:sz w:val="22"/>
          <w:szCs w:val="22"/>
        </w:rPr>
        <w:t>,</w:t>
      </w:r>
    </w:p>
    <w:p w14:paraId="034F1170" w14:textId="6CAAC4A3" w:rsidR="00B80E1B" w:rsidRPr="00B34D25" w:rsidRDefault="00B80E1B" w:rsidP="00221825">
      <w:pPr>
        <w:spacing w:beforeLines="100" w:before="240" w:after="120"/>
        <w:ind w:hanging="23"/>
        <w:jc w:val="both"/>
        <w:rPr>
          <w:rFonts w:eastAsia="ＭＳ 明朝"/>
          <w:sz w:val="22"/>
          <w:szCs w:val="22"/>
        </w:rPr>
      </w:pPr>
      <w:proofErr w:type="gramStart"/>
      <w:r w:rsidRPr="00B34D25">
        <w:rPr>
          <w:sz w:val="22"/>
          <w:szCs w:val="22"/>
        </w:rPr>
        <w:t>where</w:t>
      </w:r>
      <w:proofErr w:type="gramEnd"/>
      <w:r w:rsidRPr="00B34D25">
        <w:rPr>
          <w:rFonts w:eastAsia="ＭＳ 明朝" w:hint="eastAsia"/>
          <w:sz w:val="22"/>
          <w:szCs w:val="22"/>
        </w:rPr>
        <w:t xml:space="preserve"> </w:t>
      </w:r>
      <w:r w:rsidRPr="00B34D25">
        <w:rPr>
          <w:position w:val="-10"/>
          <w:sz w:val="22"/>
          <w:szCs w:val="22"/>
        </w:rPr>
        <w:object w:dxaOrig="540" w:dyaOrig="300" w14:anchorId="1E428395">
          <v:shape id="_x0000_i1071" type="#_x0000_t75" style="width:27.15pt;height:14.95pt" o:ole="">
            <v:imagedata r:id="rId69" o:title=""/>
          </v:shape>
          <o:OLEObject Type="Embed" ProgID="Equation.3" ShapeID="_x0000_i1071" DrawAspect="Content" ObjectID="_1572520908" r:id="rId91"/>
        </w:object>
      </w:r>
      <w:r w:rsidRPr="00B34D25">
        <w:rPr>
          <w:rFonts w:eastAsia="ＭＳ 明朝" w:hint="eastAsia"/>
          <w:sz w:val="22"/>
          <w:szCs w:val="22"/>
        </w:rPr>
        <w:t xml:space="preserve"> is initial </w:t>
      </w:r>
      <w:r>
        <w:rPr>
          <w:rFonts w:eastAsia="ＭＳ 明朝" w:hint="eastAsia"/>
          <w:sz w:val="22"/>
          <w:szCs w:val="22"/>
        </w:rPr>
        <w:t>CS index</w:t>
      </w:r>
      <w:r w:rsidRPr="00B34D25">
        <w:rPr>
          <w:rFonts w:eastAsia="ＭＳ 明朝" w:hint="eastAsia"/>
          <w:sz w:val="22"/>
          <w:szCs w:val="22"/>
        </w:rPr>
        <w:t xml:space="preserve"> which is </w:t>
      </w:r>
      <w:r>
        <w:rPr>
          <w:rFonts w:eastAsia="ＭＳ 明朝" w:hint="eastAsia"/>
          <w:sz w:val="22"/>
          <w:szCs w:val="22"/>
        </w:rPr>
        <w:t xml:space="preserve">UE-specifically </w:t>
      </w:r>
      <w:r>
        <w:rPr>
          <w:rFonts w:eastAsia="ＭＳ 明朝"/>
          <w:sz w:val="22"/>
          <w:szCs w:val="22"/>
        </w:rPr>
        <w:t>configure</w:t>
      </w:r>
      <w:r>
        <w:rPr>
          <w:rFonts w:eastAsia="ＭＳ 明朝" w:hint="eastAsia"/>
          <w:sz w:val="22"/>
          <w:szCs w:val="22"/>
        </w:rPr>
        <w:t xml:space="preserve">d </w:t>
      </w:r>
      <w:r w:rsidRPr="00B34D25">
        <w:rPr>
          <w:rFonts w:eastAsia="ＭＳ 明朝" w:hint="eastAsia"/>
          <w:sz w:val="22"/>
          <w:szCs w:val="22"/>
        </w:rPr>
        <w:t>by PUCCH resource set</w:t>
      </w:r>
      <w:r>
        <w:rPr>
          <w:rFonts w:eastAsia="ＭＳ 明朝" w:hint="eastAsia"/>
          <w:sz w:val="22"/>
          <w:szCs w:val="22"/>
        </w:rPr>
        <w:t xml:space="preserve">, and </w:t>
      </w:r>
      <w:r w:rsidRPr="00ED540B">
        <w:rPr>
          <w:position w:val="-10"/>
        </w:rPr>
        <w:object w:dxaOrig="420" w:dyaOrig="320" w14:anchorId="78BEBE39">
          <v:shape id="_x0000_i1072" type="#_x0000_t75" style="width:21.05pt;height:15.6pt" o:ole="">
            <v:imagedata r:id="rId71" o:title=""/>
          </v:shape>
          <o:OLEObject Type="Embed" ProgID="Equation.3" ShapeID="_x0000_i1072" DrawAspect="Content" ObjectID="_1572520909" r:id="rId92"/>
        </w:object>
      </w:r>
      <w:r>
        <w:rPr>
          <w:rFonts w:eastAsia="ＭＳ 明朝" w:hint="eastAsia"/>
          <w:sz w:val="22"/>
          <w:szCs w:val="22"/>
        </w:rPr>
        <w:t xml:space="preserve"> is the number of CS per PUCCH (e.g. </w:t>
      </w:r>
      <w:r w:rsidRPr="00ED540B">
        <w:rPr>
          <w:position w:val="-10"/>
        </w:rPr>
        <w:object w:dxaOrig="420" w:dyaOrig="320" w14:anchorId="48947B68">
          <v:shape id="_x0000_i1073" type="#_x0000_t75" style="width:21.05pt;height:15.6pt" o:ole="">
            <v:imagedata r:id="rId71" o:title=""/>
          </v:shape>
          <o:OLEObject Type="Embed" ProgID="Equation.3" ShapeID="_x0000_i1073" DrawAspect="Content" ObjectID="_1572520910" r:id="rId93"/>
        </w:object>
      </w:r>
      <w:r>
        <w:rPr>
          <w:rFonts w:hint="eastAsia"/>
        </w:rPr>
        <w:t>= 12</w:t>
      </w:r>
      <w:r w:rsidR="005C4C98" w:rsidRPr="005C4C98">
        <w:rPr>
          <w:rFonts w:hint="eastAsia"/>
          <w:sz w:val="22"/>
          <w:szCs w:val="22"/>
        </w:rPr>
        <w:t xml:space="preserve"> </w:t>
      </w:r>
      <w:r w:rsidR="005C4C98" w:rsidRPr="005C4C98">
        <w:rPr>
          <w:rFonts w:hint="eastAsia"/>
          <w:sz w:val="22"/>
          <w:szCs w:val="22"/>
        </w:rPr>
        <w:t>for 1 PRB</w:t>
      </w:r>
      <w:r>
        <w:rPr>
          <w:rFonts w:eastAsia="ＭＳ 明朝" w:hint="eastAsia"/>
          <w:sz w:val="22"/>
          <w:szCs w:val="22"/>
        </w:rPr>
        <w:t xml:space="preserve">). </w:t>
      </w:r>
      <w:r w:rsidR="00D54949">
        <w:rPr>
          <w:rFonts w:eastAsia="ＭＳ 明朝" w:hint="eastAsia"/>
          <w:sz w:val="22"/>
          <w:szCs w:val="22"/>
        </w:rPr>
        <w:t>An e</w:t>
      </w:r>
      <w:r>
        <w:rPr>
          <w:rFonts w:eastAsia="ＭＳ 明朝" w:hint="eastAsia"/>
          <w:sz w:val="22"/>
          <w:szCs w:val="22"/>
        </w:rPr>
        <w:t>xample of CS hopping is shown in figure 8.</w:t>
      </w:r>
      <w:r w:rsidR="00F26DAB">
        <w:rPr>
          <w:rFonts w:eastAsia="ＭＳ 明朝" w:hint="eastAsia"/>
          <w:sz w:val="22"/>
          <w:szCs w:val="22"/>
        </w:rPr>
        <w:t xml:space="preserve"> </w:t>
      </w:r>
      <w:r w:rsidR="00F26DAB" w:rsidRPr="00F26DAB">
        <w:rPr>
          <w:rFonts w:eastAsia="ＭＳ 明朝"/>
          <w:sz w:val="22"/>
          <w:szCs w:val="22"/>
        </w:rPr>
        <w:t xml:space="preserve">As shown in </w:t>
      </w:r>
      <w:r w:rsidR="00F26DAB">
        <w:rPr>
          <w:rFonts w:eastAsia="ＭＳ 明朝" w:hint="eastAsia"/>
          <w:sz w:val="22"/>
          <w:szCs w:val="22"/>
        </w:rPr>
        <w:t>figure 8</w:t>
      </w:r>
      <w:r w:rsidR="00F26DAB" w:rsidRPr="00F26DAB">
        <w:rPr>
          <w:rFonts w:eastAsia="ＭＳ 明朝"/>
          <w:sz w:val="22"/>
          <w:szCs w:val="22"/>
        </w:rPr>
        <w:t xml:space="preserve">, </w:t>
      </w:r>
      <w:r w:rsidR="00F26DAB">
        <w:rPr>
          <w:rFonts w:eastAsia="ＭＳ 明朝" w:hint="eastAsia"/>
          <w:sz w:val="22"/>
          <w:szCs w:val="22"/>
        </w:rPr>
        <w:t xml:space="preserve">the </w:t>
      </w:r>
      <w:r w:rsidR="00F26DAB" w:rsidRPr="00B43C7A">
        <w:rPr>
          <w:rFonts w:hint="eastAsia"/>
          <w:sz w:val="22"/>
          <w:szCs w:val="22"/>
        </w:rPr>
        <w:t>CS index</w:t>
      </w:r>
      <w:r w:rsidR="00F26DAB">
        <w:rPr>
          <w:rFonts w:hint="eastAsia"/>
          <w:sz w:val="22"/>
          <w:szCs w:val="22"/>
        </w:rPr>
        <w:t xml:space="preserve"> is hopped </w:t>
      </w:r>
      <w:r w:rsidR="00F26DAB" w:rsidRPr="00F26DAB">
        <w:rPr>
          <w:rFonts w:eastAsia="ＭＳ 明朝"/>
          <w:sz w:val="22"/>
          <w:szCs w:val="22"/>
        </w:rPr>
        <w:t xml:space="preserve">in </w:t>
      </w:r>
      <w:r w:rsidR="00F26DAB">
        <w:rPr>
          <w:rFonts w:eastAsia="ＭＳ 明朝" w:hint="eastAsia"/>
          <w:sz w:val="22"/>
          <w:szCs w:val="22"/>
        </w:rPr>
        <w:t>PRB/symbol/</w:t>
      </w:r>
      <w:r w:rsidR="00F26DAB" w:rsidRPr="00F26DAB">
        <w:rPr>
          <w:rFonts w:eastAsia="ＭＳ 明朝"/>
          <w:sz w:val="22"/>
          <w:szCs w:val="22"/>
        </w:rPr>
        <w:t>slot -level (</w:t>
      </w:r>
      <w:r w:rsidR="00F26DAB">
        <w:rPr>
          <w:rFonts w:eastAsia="ＭＳ 明朝" w:hint="eastAsia"/>
          <w:sz w:val="22"/>
          <w:szCs w:val="22"/>
        </w:rPr>
        <w:t>the CS index can be different on each PRB</w:t>
      </w:r>
      <w:r w:rsidR="00F26DAB" w:rsidRPr="00F26DAB">
        <w:rPr>
          <w:rFonts w:eastAsia="ＭＳ 明朝"/>
          <w:sz w:val="22"/>
          <w:szCs w:val="22"/>
        </w:rPr>
        <w:t>).</w:t>
      </w:r>
    </w:p>
    <w:p w14:paraId="6A5597EE" w14:textId="29E65351" w:rsidR="00B34D25" w:rsidRPr="00B34D25" w:rsidRDefault="00B34D25" w:rsidP="00221825">
      <w:pPr>
        <w:spacing w:after="50"/>
        <w:jc w:val="center"/>
        <w:rPr>
          <w:rFonts w:eastAsia="ＭＳ 明朝"/>
          <w:sz w:val="22"/>
          <w:szCs w:val="22"/>
        </w:rPr>
      </w:pPr>
      <w:r w:rsidRPr="00B34D25">
        <w:rPr>
          <w:rFonts w:eastAsia="ＭＳ 明朝" w:hint="eastAsia"/>
          <w:noProof/>
          <w:sz w:val="22"/>
          <w:szCs w:val="22"/>
          <w:lang w:val="en-US"/>
        </w:rPr>
        <w:drawing>
          <wp:inline distT="0" distB="0" distL="0" distR="0" wp14:anchorId="3D13A999" wp14:editId="06C93F7D">
            <wp:extent cx="6115792" cy="198317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4">
                      <a:extLst>
                        <a:ext uri="{28A0092B-C50C-407E-A947-70E740481C1C}">
                          <a14:useLocalDpi xmlns:a14="http://schemas.microsoft.com/office/drawing/2010/main" val="0"/>
                        </a:ext>
                      </a:extLst>
                    </a:blip>
                    <a:srcRect b="3620"/>
                    <a:stretch/>
                  </pic:blipFill>
                  <pic:spPr bwMode="auto">
                    <a:xfrm>
                      <a:off x="0" y="0"/>
                      <a:ext cx="6115050" cy="1982938"/>
                    </a:xfrm>
                    <a:prstGeom prst="rect">
                      <a:avLst/>
                    </a:prstGeom>
                    <a:noFill/>
                    <a:ln>
                      <a:noFill/>
                    </a:ln>
                    <a:extLst>
                      <a:ext uri="{53640926-AAD7-44D8-BBD7-CCE9431645EC}">
                        <a14:shadowObscured xmlns:a14="http://schemas.microsoft.com/office/drawing/2010/main"/>
                      </a:ext>
                    </a:extLst>
                  </pic:spPr>
                </pic:pic>
              </a:graphicData>
            </a:graphic>
          </wp:inline>
        </w:drawing>
      </w:r>
    </w:p>
    <w:p w14:paraId="38BAD153" w14:textId="299E9041" w:rsidR="00DC531A" w:rsidRPr="00B34D25" w:rsidRDefault="00DC531A" w:rsidP="00221825">
      <w:pPr>
        <w:spacing w:after="50"/>
        <w:jc w:val="center"/>
        <w:rPr>
          <w:rFonts w:eastAsia="ＭＳ 明朝"/>
          <w:sz w:val="22"/>
          <w:szCs w:val="22"/>
        </w:rPr>
      </w:pPr>
      <w:r w:rsidRPr="00B34D25">
        <w:rPr>
          <w:rFonts w:eastAsia="ＭＳ 明朝"/>
          <w:sz w:val="22"/>
          <w:szCs w:val="22"/>
        </w:rPr>
        <w:t>F</w:t>
      </w:r>
      <w:r w:rsidRPr="00B34D25">
        <w:rPr>
          <w:rFonts w:eastAsia="ＭＳ 明朝" w:hint="eastAsia"/>
          <w:sz w:val="22"/>
          <w:szCs w:val="22"/>
        </w:rPr>
        <w:t xml:space="preserve">ig. </w:t>
      </w:r>
      <w:proofErr w:type="gramStart"/>
      <w:r>
        <w:rPr>
          <w:rFonts w:eastAsia="ＭＳ 明朝" w:hint="eastAsia"/>
          <w:sz w:val="22"/>
          <w:szCs w:val="22"/>
        </w:rPr>
        <w:t xml:space="preserve">8  </w:t>
      </w:r>
      <w:r w:rsidR="00D54949">
        <w:rPr>
          <w:rFonts w:eastAsia="ＭＳ 明朝" w:hint="eastAsia"/>
          <w:sz w:val="22"/>
          <w:szCs w:val="22"/>
        </w:rPr>
        <w:t>An</w:t>
      </w:r>
      <w:proofErr w:type="gramEnd"/>
      <w:r w:rsidR="00D54949">
        <w:rPr>
          <w:rFonts w:eastAsia="ＭＳ 明朝" w:hint="eastAsia"/>
          <w:sz w:val="22"/>
          <w:szCs w:val="22"/>
        </w:rPr>
        <w:t xml:space="preserve"> e</w:t>
      </w:r>
      <w:r>
        <w:rPr>
          <w:rFonts w:eastAsia="ＭＳ 明朝" w:hint="eastAsia"/>
          <w:sz w:val="22"/>
          <w:szCs w:val="22"/>
        </w:rPr>
        <w:t>xample of CS hopping of opt. 2 (CS index = 0 ~ 11).</w:t>
      </w:r>
    </w:p>
    <w:p w14:paraId="77CA3F5D" w14:textId="77777777" w:rsidR="009309B6" w:rsidRPr="0089605B" w:rsidRDefault="009309B6" w:rsidP="00851737">
      <w:pPr>
        <w:spacing w:afterLines="50" w:after="120"/>
        <w:jc w:val="both"/>
        <w:rPr>
          <w:rFonts w:eastAsiaTheme="minorEastAsia"/>
          <w:i/>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6ADADDF2"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5C3E34">
        <w:rPr>
          <w:rFonts w:eastAsia="ＭＳ 明朝"/>
          <w:sz w:val="22"/>
          <w:lang w:val="en-US"/>
        </w:rPr>
        <w:t>propose</w:t>
      </w:r>
      <w:r w:rsidR="005C3E34">
        <w:rPr>
          <w:rFonts w:eastAsia="ＭＳ 明朝" w:hint="eastAsia"/>
          <w:sz w:val="22"/>
          <w:lang w:val="en-US"/>
        </w:rPr>
        <w:t>d</w:t>
      </w:r>
      <w:r w:rsidR="005C3E34">
        <w:rPr>
          <w:rFonts w:eastAsia="ＭＳ 明朝"/>
          <w:sz w:val="22"/>
          <w:lang w:val="en-US"/>
        </w:rPr>
        <w:t xml:space="preserve"> </w:t>
      </w:r>
      <w:r w:rsidR="005C3E34">
        <w:rPr>
          <w:rFonts w:eastAsia="ＭＳ 明朝" w:hint="eastAsia"/>
          <w:sz w:val="22"/>
          <w:lang w:val="en-US"/>
        </w:rPr>
        <w:t>the design</w:t>
      </w:r>
      <w:r w:rsidR="005C3E34">
        <w:rPr>
          <w:rFonts w:eastAsia="ＭＳ 明朝"/>
          <w:sz w:val="22"/>
          <w:lang w:val="en-US"/>
        </w:rPr>
        <w:t xml:space="preserve"> </w:t>
      </w:r>
      <w:r w:rsidR="005C3E34">
        <w:rPr>
          <w:rFonts w:eastAsia="ＭＳ 明朝" w:hint="eastAsia"/>
          <w:sz w:val="22"/>
          <w:lang w:val="en-US"/>
        </w:rPr>
        <w:t>of</w:t>
      </w:r>
      <w:r>
        <w:rPr>
          <w:rFonts w:eastAsia="ＭＳ 明朝"/>
          <w:iCs/>
          <w:sz w:val="22"/>
          <w:lang w:val="en-US"/>
        </w:rPr>
        <w:t xml:space="preserve"> </w:t>
      </w:r>
      <w:r w:rsidR="00D41376" w:rsidRPr="00D41376">
        <w:rPr>
          <w:rFonts w:eastAsia="ＭＳ 明朝"/>
          <w:iCs/>
          <w:sz w:val="22"/>
          <w:lang w:val="en-US"/>
        </w:rPr>
        <w:t>PUCCH format 0</w:t>
      </w:r>
      <w:r w:rsidR="00112492">
        <w:rPr>
          <w:rFonts w:eastAsia="ＭＳ 明朝"/>
          <w:iCs/>
          <w:sz w:val="22"/>
        </w:rPr>
        <w:t>. Following</w:t>
      </w:r>
      <w:r w:rsidR="00884E59">
        <w:rPr>
          <w:rFonts w:eastAsia="ＭＳ 明朝"/>
          <w:iCs/>
          <w:sz w:val="22"/>
        </w:rPr>
        <w:t xml:space="preserve"> </w:t>
      </w:r>
      <w:r w:rsidR="00112492">
        <w:rPr>
          <w:rFonts w:eastAsia="ＭＳ 明朝"/>
          <w:iCs/>
          <w:sz w:val="22"/>
        </w:rPr>
        <w:t>proposals were made:</w:t>
      </w:r>
    </w:p>
    <w:p w14:paraId="7E3D52F2" w14:textId="77777777" w:rsidR="00D34305" w:rsidRPr="00691E11" w:rsidRDefault="00D34305" w:rsidP="00D34305">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11A40953" w14:textId="77777777" w:rsidR="00D34305" w:rsidRDefault="00D34305" w:rsidP="00D34305">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AD693F">
        <w:rPr>
          <w:rFonts w:eastAsiaTheme="minorEastAsia"/>
          <w:i/>
          <w:sz w:val="22"/>
          <w:lang w:val="en-US"/>
        </w:rPr>
        <w:t xml:space="preserve">simultaneous transmission of HARQ-ACK and </w:t>
      </w:r>
      <w:r>
        <w:rPr>
          <w:rFonts w:eastAsiaTheme="minorEastAsia" w:hint="eastAsia"/>
          <w:i/>
          <w:sz w:val="22"/>
          <w:lang w:val="en-US"/>
        </w:rPr>
        <w:t>SR,</w:t>
      </w:r>
    </w:p>
    <w:p w14:paraId="5D066EEC" w14:textId="77777777" w:rsidR="00D34305" w:rsidRPr="00925B35" w:rsidRDefault="00D34305" w:rsidP="00D34305">
      <w:pPr>
        <w:pStyle w:val="afd"/>
        <w:numPr>
          <w:ilvl w:val="1"/>
          <w:numId w:val="13"/>
        </w:numPr>
        <w:spacing w:afterLines="50" w:after="120"/>
        <w:ind w:leftChars="0"/>
        <w:jc w:val="both"/>
        <w:rPr>
          <w:rFonts w:eastAsiaTheme="minorEastAsia"/>
          <w:i/>
          <w:sz w:val="22"/>
          <w:lang w:val="en-US"/>
        </w:rPr>
      </w:pPr>
      <w:r w:rsidRPr="00925B35">
        <w:rPr>
          <w:rFonts w:eastAsiaTheme="minorEastAsia"/>
          <w:i/>
          <w:sz w:val="22"/>
          <w:lang w:val="en-US"/>
        </w:rPr>
        <w:t>In case of 1-bit HARQ-ACK &amp; SR</w:t>
      </w:r>
      <w:r>
        <w:rPr>
          <w:rFonts w:eastAsiaTheme="minorEastAsia" w:hint="eastAsia"/>
          <w:i/>
          <w:sz w:val="22"/>
          <w:lang w:val="en-US"/>
        </w:rPr>
        <w:t>,</w:t>
      </w:r>
    </w:p>
    <w:p w14:paraId="5ADA2F4C" w14:textId="77777777" w:rsidR="00D34305" w:rsidRPr="00925B35" w:rsidRDefault="00D34305" w:rsidP="00D34305">
      <w:pPr>
        <w:pStyle w:val="afd"/>
        <w:numPr>
          <w:ilvl w:val="2"/>
          <w:numId w:val="13"/>
        </w:numPr>
        <w:spacing w:afterLines="50" w:after="120"/>
        <w:ind w:leftChars="0"/>
        <w:jc w:val="both"/>
        <w:rPr>
          <w:rFonts w:eastAsiaTheme="minorEastAsia"/>
          <w:i/>
          <w:sz w:val="22"/>
          <w:lang w:val="en-US"/>
        </w:rPr>
      </w:pPr>
      <w:r w:rsidRPr="00925B35">
        <w:rPr>
          <w:rFonts w:eastAsiaTheme="minorEastAsia"/>
          <w:i/>
          <w:sz w:val="22"/>
          <w:lang w:val="en-US"/>
        </w:rPr>
        <w:t xml:space="preserve">Different CS / PRB is used for </w:t>
      </w:r>
      <w:r>
        <w:rPr>
          <w:rFonts w:eastAsiaTheme="minorEastAsia" w:hint="eastAsia"/>
          <w:i/>
          <w:sz w:val="22"/>
          <w:lang w:val="en-US"/>
        </w:rPr>
        <w:t xml:space="preserve">HARQ-ACK &amp; </w:t>
      </w:r>
      <w:r w:rsidRPr="00925B35">
        <w:rPr>
          <w:rFonts w:eastAsiaTheme="minorEastAsia"/>
          <w:i/>
          <w:sz w:val="22"/>
          <w:lang w:val="en-US"/>
        </w:rPr>
        <w:t>positive</w:t>
      </w:r>
      <w:r>
        <w:rPr>
          <w:rFonts w:eastAsiaTheme="minorEastAsia" w:hint="eastAsia"/>
          <w:i/>
          <w:sz w:val="22"/>
          <w:lang w:val="en-US"/>
        </w:rPr>
        <w:t xml:space="preserve"> SR</w:t>
      </w:r>
      <w:r w:rsidRPr="00925B35">
        <w:rPr>
          <w:rFonts w:eastAsiaTheme="minorEastAsia"/>
          <w:i/>
          <w:sz w:val="22"/>
          <w:lang w:val="en-US"/>
        </w:rPr>
        <w:t xml:space="preserve"> or </w:t>
      </w:r>
      <w:r>
        <w:rPr>
          <w:rFonts w:eastAsiaTheme="minorEastAsia" w:hint="eastAsia"/>
          <w:i/>
          <w:sz w:val="22"/>
          <w:lang w:val="en-US"/>
        </w:rPr>
        <w:t xml:space="preserve">HARQ-ACK &amp; </w:t>
      </w:r>
      <w:r w:rsidRPr="00925B35">
        <w:rPr>
          <w:rFonts w:eastAsiaTheme="minorEastAsia"/>
          <w:i/>
          <w:sz w:val="22"/>
          <w:lang w:val="en-US"/>
        </w:rPr>
        <w:t>negative</w:t>
      </w:r>
      <w:r>
        <w:rPr>
          <w:rFonts w:eastAsiaTheme="minorEastAsia" w:hint="eastAsia"/>
          <w:i/>
          <w:sz w:val="22"/>
          <w:lang w:val="en-US"/>
        </w:rPr>
        <w:t xml:space="preserve"> SR</w:t>
      </w:r>
    </w:p>
    <w:p w14:paraId="7F554F19" w14:textId="77777777" w:rsidR="00D34305" w:rsidRPr="00925B35" w:rsidRDefault="00D34305" w:rsidP="00D3430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1-bit HARQ-ACK with positive SR within a PRB is 6</w:t>
      </w:r>
    </w:p>
    <w:p w14:paraId="06C85FC8" w14:textId="77777777" w:rsidR="00D34305" w:rsidRPr="00925B35" w:rsidRDefault="00D34305" w:rsidP="00D3430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1-bit HARQ-ACK with negative SR within a PRB is 6</w:t>
      </w:r>
    </w:p>
    <w:p w14:paraId="500F2C22" w14:textId="77777777" w:rsidR="00D34305" w:rsidRPr="00925B35" w:rsidRDefault="00D34305" w:rsidP="00D34305">
      <w:pPr>
        <w:pStyle w:val="afd"/>
        <w:numPr>
          <w:ilvl w:val="1"/>
          <w:numId w:val="13"/>
        </w:numPr>
        <w:spacing w:afterLines="50" w:after="120"/>
        <w:ind w:leftChars="0"/>
        <w:jc w:val="both"/>
        <w:rPr>
          <w:rFonts w:eastAsiaTheme="minorEastAsia"/>
          <w:i/>
          <w:sz w:val="22"/>
          <w:lang w:val="en-US"/>
        </w:rPr>
      </w:pPr>
      <w:r w:rsidRPr="00925B35">
        <w:rPr>
          <w:rFonts w:eastAsiaTheme="minorEastAsia"/>
          <w:i/>
          <w:sz w:val="22"/>
          <w:lang w:val="en-US"/>
        </w:rPr>
        <w:t>In case of 2-bit HARQ-ACK &amp; SR</w:t>
      </w:r>
      <w:r>
        <w:rPr>
          <w:rFonts w:eastAsiaTheme="minorEastAsia" w:hint="eastAsia"/>
          <w:i/>
          <w:sz w:val="22"/>
          <w:lang w:val="en-US"/>
        </w:rPr>
        <w:t>,</w:t>
      </w:r>
    </w:p>
    <w:p w14:paraId="711D0232" w14:textId="77777777" w:rsidR="00D34305" w:rsidRPr="00925B35" w:rsidRDefault="00D34305" w:rsidP="00D34305">
      <w:pPr>
        <w:pStyle w:val="afd"/>
        <w:numPr>
          <w:ilvl w:val="2"/>
          <w:numId w:val="13"/>
        </w:numPr>
        <w:spacing w:afterLines="50" w:after="120"/>
        <w:ind w:leftChars="0"/>
        <w:jc w:val="both"/>
        <w:rPr>
          <w:rFonts w:eastAsiaTheme="minorEastAsia"/>
          <w:i/>
          <w:sz w:val="22"/>
          <w:lang w:val="en-US"/>
        </w:rPr>
      </w:pPr>
      <w:r w:rsidRPr="00925B35">
        <w:rPr>
          <w:rFonts w:eastAsiaTheme="minorEastAsia"/>
          <w:i/>
          <w:sz w:val="22"/>
          <w:lang w:val="en-US"/>
        </w:rPr>
        <w:t xml:space="preserve">Different CS / PRB is used for </w:t>
      </w:r>
      <w:r>
        <w:rPr>
          <w:rFonts w:eastAsiaTheme="minorEastAsia" w:hint="eastAsia"/>
          <w:i/>
          <w:sz w:val="22"/>
          <w:lang w:val="en-US"/>
        </w:rPr>
        <w:t xml:space="preserve">HARQ-ACK &amp; </w:t>
      </w:r>
      <w:r w:rsidRPr="00925B35">
        <w:rPr>
          <w:rFonts w:eastAsiaTheme="minorEastAsia"/>
          <w:i/>
          <w:sz w:val="22"/>
          <w:lang w:val="en-US"/>
        </w:rPr>
        <w:t>positive</w:t>
      </w:r>
      <w:r>
        <w:rPr>
          <w:rFonts w:eastAsiaTheme="minorEastAsia" w:hint="eastAsia"/>
          <w:i/>
          <w:sz w:val="22"/>
          <w:lang w:val="en-US"/>
        </w:rPr>
        <w:t xml:space="preserve"> SR</w:t>
      </w:r>
      <w:r w:rsidRPr="00925B35">
        <w:rPr>
          <w:rFonts w:eastAsiaTheme="minorEastAsia"/>
          <w:i/>
          <w:sz w:val="22"/>
          <w:lang w:val="en-US"/>
        </w:rPr>
        <w:t xml:space="preserve"> or </w:t>
      </w:r>
      <w:r>
        <w:rPr>
          <w:rFonts w:eastAsiaTheme="minorEastAsia" w:hint="eastAsia"/>
          <w:i/>
          <w:sz w:val="22"/>
          <w:lang w:val="en-US"/>
        </w:rPr>
        <w:t xml:space="preserve">HARQ-ACK &amp; </w:t>
      </w:r>
      <w:r w:rsidRPr="00925B35">
        <w:rPr>
          <w:rFonts w:eastAsiaTheme="minorEastAsia"/>
          <w:i/>
          <w:sz w:val="22"/>
          <w:lang w:val="en-US"/>
        </w:rPr>
        <w:t>negative</w:t>
      </w:r>
      <w:r>
        <w:rPr>
          <w:rFonts w:eastAsiaTheme="minorEastAsia" w:hint="eastAsia"/>
          <w:i/>
          <w:sz w:val="22"/>
          <w:lang w:val="en-US"/>
        </w:rPr>
        <w:t xml:space="preserve"> SR</w:t>
      </w:r>
    </w:p>
    <w:p w14:paraId="00EA1CF2" w14:textId="77777777" w:rsidR="00D34305" w:rsidRPr="00925B35" w:rsidRDefault="00D34305" w:rsidP="00D3430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2-bit HARQ-ACK with positive SR within a PRB is 3</w:t>
      </w:r>
    </w:p>
    <w:p w14:paraId="30652F3B" w14:textId="77777777" w:rsidR="00D34305" w:rsidRDefault="00D34305" w:rsidP="00D34305">
      <w:pPr>
        <w:pStyle w:val="afd"/>
        <w:numPr>
          <w:ilvl w:val="3"/>
          <w:numId w:val="13"/>
        </w:numPr>
        <w:spacing w:afterLines="50" w:after="120"/>
        <w:ind w:leftChars="0"/>
        <w:jc w:val="both"/>
        <w:rPr>
          <w:rFonts w:eastAsiaTheme="minorEastAsia"/>
          <w:i/>
          <w:sz w:val="22"/>
          <w:lang w:val="en-US"/>
        </w:rPr>
      </w:pPr>
      <w:r w:rsidRPr="00925B35">
        <w:rPr>
          <w:rFonts w:eastAsiaTheme="minorEastAsia"/>
          <w:i/>
          <w:sz w:val="22"/>
          <w:lang w:val="en-US"/>
        </w:rPr>
        <w:t>The distance between the two cyclic shifts for 2-bit HARQ-ACK with negative SR within a PRB is 3</w:t>
      </w:r>
    </w:p>
    <w:p w14:paraId="0920D9E6" w14:textId="77777777" w:rsidR="00D34305" w:rsidRPr="00691E11" w:rsidRDefault="00D34305" w:rsidP="00D34305">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4C53FADC" w14:textId="77777777" w:rsidR="00D34305" w:rsidRDefault="00D34305" w:rsidP="00D34305">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SR transmission, one CS of one PRB is allocated to a UE. </w:t>
      </w:r>
    </w:p>
    <w:p w14:paraId="4CCBAD80" w14:textId="77777777" w:rsidR="00D34305" w:rsidRDefault="00D34305" w:rsidP="00D34305">
      <w:pPr>
        <w:pStyle w:val="afd"/>
        <w:numPr>
          <w:ilvl w:val="1"/>
          <w:numId w:val="13"/>
        </w:numPr>
        <w:spacing w:afterLines="50" w:after="120"/>
        <w:ind w:leftChars="0"/>
        <w:jc w:val="both"/>
        <w:rPr>
          <w:rFonts w:eastAsiaTheme="minorEastAsia"/>
          <w:i/>
          <w:sz w:val="22"/>
          <w:lang w:val="en-US"/>
        </w:rPr>
      </w:pPr>
      <w:r>
        <w:rPr>
          <w:rFonts w:eastAsiaTheme="minorEastAsia"/>
          <w:i/>
          <w:sz w:val="22"/>
          <w:lang w:val="en-US"/>
        </w:rPr>
        <w:t xml:space="preserve">The </w:t>
      </w:r>
      <w:r>
        <w:rPr>
          <w:rFonts w:eastAsiaTheme="minorEastAsia" w:hint="eastAsia"/>
          <w:i/>
          <w:sz w:val="22"/>
          <w:lang w:val="en-US"/>
        </w:rPr>
        <w:t xml:space="preserve">UE transmits </w:t>
      </w:r>
      <w:r w:rsidRPr="00101884">
        <w:rPr>
          <w:rFonts w:eastAsiaTheme="minorEastAsia"/>
          <w:i/>
          <w:sz w:val="22"/>
          <w:lang w:val="en-US"/>
        </w:rPr>
        <w:t>PUCCH format 0</w:t>
      </w:r>
      <w:r>
        <w:rPr>
          <w:rFonts w:eastAsiaTheme="minorEastAsia" w:hint="eastAsia"/>
          <w:i/>
          <w:sz w:val="22"/>
          <w:lang w:val="en-US"/>
        </w:rPr>
        <w:t xml:space="preserve"> </w:t>
      </w:r>
      <w:r>
        <w:rPr>
          <w:rFonts w:eastAsiaTheme="minorEastAsia"/>
          <w:i/>
          <w:sz w:val="22"/>
          <w:lang w:val="en-US"/>
        </w:rPr>
        <w:t xml:space="preserve">with </w:t>
      </w:r>
      <w:r>
        <w:rPr>
          <w:rFonts w:eastAsiaTheme="minorEastAsia" w:hint="eastAsia"/>
          <w:i/>
          <w:sz w:val="22"/>
          <w:lang w:val="en-US"/>
        </w:rPr>
        <w:t xml:space="preserve">the given CS of the PRB for the case of positive SR; </w:t>
      </w:r>
      <w:r>
        <w:rPr>
          <w:rFonts w:eastAsiaTheme="minorEastAsia"/>
          <w:i/>
          <w:sz w:val="22"/>
          <w:lang w:val="en-US"/>
        </w:rPr>
        <w:t xml:space="preserve">while the </w:t>
      </w:r>
      <w:r>
        <w:rPr>
          <w:rFonts w:eastAsiaTheme="minorEastAsia" w:hint="eastAsia"/>
          <w:i/>
          <w:sz w:val="22"/>
          <w:lang w:val="en-US"/>
        </w:rPr>
        <w:t xml:space="preserve">UE does not transmit </w:t>
      </w:r>
      <w:r w:rsidRPr="00101884">
        <w:rPr>
          <w:rFonts w:eastAsiaTheme="minorEastAsia"/>
          <w:i/>
          <w:sz w:val="22"/>
          <w:lang w:val="en-US"/>
        </w:rPr>
        <w:t>PUCCH format 0</w:t>
      </w:r>
      <w:r>
        <w:rPr>
          <w:rFonts w:eastAsiaTheme="minorEastAsia" w:hint="eastAsia"/>
          <w:i/>
          <w:sz w:val="22"/>
          <w:lang w:val="en-US"/>
        </w:rPr>
        <w:t xml:space="preserve"> for the case of negative SR.</w:t>
      </w:r>
    </w:p>
    <w:p w14:paraId="389180C5" w14:textId="77777777" w:rsidR="00D34305" w:rsidRPr="00691E11" w:rsidRDefault="00D34305" w:rsidP="00D34305">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4105D3DE" w14:textId="77777777" w:rsidR="00D34305" w:rsidRPr="00400838" w:rsidRDefault="00D34305" w:rsidP="00D34305">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Sequence design should not be taken into account to m</w:t>
      </w:r>
      <w:r w:rsidRPr="002D59D0">
        <w:rPr>
          <w:rFonts w:eastAsiaTheme="minorEastAsia"/>
          <w:i/>
          <w:sz w:val="22"/>
          <w:lang w:val="en-US"/>
        </w:rPr>
        <w:t>ultiplex</w:t>
      </w:r>
      <w:r>
        <w:rPr>
          <w:rFonts w:eastAsiaTheme="minorEastAsia" w:hint="eastAsia"/>
          <w:i/>
          <w:sz w:val="22"/>
          <w:lang w:val="en-US"/>
        </w:rPr>
        <w:t xml:space="preserve"> with </w:t>
      </w:r>
      <w:r w:rsidRPr="002D59D0">
        <w:rPr>
          <w:rFonts w:eastAsiaTheme="minorEastAsia"/>
          <w:i/>
          <w:sz w:val="22"/>
          <w:lang w:val="en-US"/>
        </w:rPr>
        <w:t>other sequence(</w:t>
      </w:r>
      <w:r>
        <w:rPr>
          <w:rFonts w:eastAsiaTheme="minorEastAsia" w:hint="eastAsia"/>
          <w:i/>
          <w:sz w:val="22"/>
          <w:lang w:val="en-US"/>
        </w:rPr>
        <w:t>s)</w:t>
      </w:r>
      <w:r>
        <w:rPr>
          <w:rFonts w:eastAsiaTheme="minorEastAsia"/>
          <w:i/>
          <w:sz w:val="22"/>
          <w:lang w:val="en-US"/>
        </w:rPr>
        <w:t>.</w:t>
      </w:r>
    </w:p>
    <w:p w14:paraId="697AA3B0" w14:textId="77777777" w:rsidR="00D34305" w:rsidRPr="00691E11" w:rsidRDefault="00D34305" w:rsidP="00D34305">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20E68C6D" w14:textId="77777777" w:rsidR="00D34305" w:rsidRPr="00400838" w:rsidRDefault="00D34305" w:rsidP="00D34305">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I</w:t>
      </w:r>
      <w:r w:rsidRPr="00B34D25">
        <w:rPr>
          <w:rFonts w:eastAsiaTheme="minorEastAsia"/>
          <w:i/>
          <w:sz w:val="22"/>
          <w:lang w:val="en-US"/>
        </w:rPr>
        <w:t xml:space="preserve">n addition to symbol/slot-level base sequence / CS hopping, PRB-level base sequence / CS hopping should be </w:t>
      </w:r>
      <w:r>
        <w:rPr>
          <w:rFonts w:eastAsiaTheme="minorEastAsia" w:hint="eastAsia"/>
          <w:i/>
          <w:sz w:val="22"/>
          <w:lang w:val="en-US"/>
        </w:rPr>
        <w:t>applied</w:t>
      </w:r>
      <w:r>
        <w:rPr>
          <w:rFonts w:eastAsiaTheme="minorEastAsia"/>
          <w:i/>
          <w:sz w:val="22"/>
          <w:lang w:val="en-US"/>
        </w:rPr>
        <w:t>.</w:t>
      </w:r>
    </w:p>
    <w:p w14:paraId="7E2E4138" w14:textId="77777777" w:rsidR="00B120BC" w:rsidRPr="00D34305" w:rsidRDefault="00B120BC" w:rsidP="00D5166A">
      <w:pPr>
        <w:spacing w:after="120"/>
        <w:jc w:val="both"/>
        <w:rPr>
          <w:rFonts w:eastAsiaTheme="minorEastAsia"/>
          <w:sz w:val="22"/>
          <w:szCs w:val="22"/>
          <w:lang w:val="en-US"/>
        </w:rPr>
      </w:pPr>
      <w:bookmarkStart w:id="7" w:name="_GoBack"/>
      <w:bookmarkEnd w:id="7"/>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284C800C" w:rsidR="00E43F35" w:rsidRDefault="00DA2702" w:rsidP="00447FAA">
      <w:pPr>
        <w:widowControl w:val="0"/>
        <w:numPr>
          <w:ilvl w:val="0"/>
          <w:numId w:val="4"/>
        </w:numPr>
        <w:spacing w:afterLines="50" w:after="120"/>
        <w:jc w:val="both"/>
        <w:rPr>
          <w:rFonts w:eastAsia="ＭＳ 明朝" w:hint="eastAsia"/>
          <w:sz w:val="22"/>
          <w:lang w:val="en-US"/>
        </w:rPr>
      </w:pPr>
      <w:r w:rsidRPr="001E3B7B">
        <w:rPr>
          <w:rFonts w:eastAsia="ＭＳ 明朝" w:hint="eastAsia"/>
          <w:sz w:val="22"/>
          <w:lang w:val="en-US"/>
        </w:rPr>
        <w:t>3GPP RAN1</w:t>
      </w:r>
      <w:r w:rsidR="00D170EE" w:rsidRPr="001E3B7B">
        <w:rPr>
          <w:rFonts w:eastAsia="ＭＳ 明朝" w:hint="eastAsia"/>
          <w:sz w:val="22"/>
          <w:lang w:val="en-US"/>
        </w:rPr>
        <w:t>#88bis/</w:t>
      </w:r>
      <w:r w:rsidRPr="001E3B7B">
        <w:rPr>
          <w:rFonts w:eastAsia="ＭＳ 明朝" w:hint="eastAsia"/>
          <w:sz w:val="22"/>
          <w:lang w:val="en-US"/>
        </w:rPr>
        <w:t>#8</w:t>
      </w:r>
      <w:r w:rsidR="00D170EE" w:rsidRPr="001E3B7B">
        <w:rPr>
          <w:rFonts w:eastAsia="ＭＳ 明朝" w:hint="eastAsia"/>
          <w:sz w:val="22"/>
          <w:lang w:val="en-US"/>
        </w:rPr>
        <w:t>9</w:t>
      </w:r>
      <w:r w:rsidR="00B174AD" w:rsidRPr="001E3B7B">
        <w:rPr>
          <w:rFonts w:eastAsia="ＭＳ 明朝" w:hint="eastAsia"/>
          <w:sz w:val="22"/>
          <w:lang w:val="en-US"/>
        </w:rPr>
        <w:t>/NR</w:t>
      </w:r>
      <w:r w:rsidR="005529A5" w:rsidRPr="001E3B7B">
        <w:rPr>
          <w:rFonts w:eastAsia="ＭＳ 明朝" w:hint="eastAsia"/>
          <w:sz w:val="22"/>
          <w:lang w:val="en-US"/>
        </w:rPr>
        <w:t>/</w:t>
      </w:r>
      <w:r w:rsidR="00B174AD" w:rsidRPr="001E3B7B">
        <w:rPr>
          <w:rFonts w:eastAsia="ＭＳ 明朝" w:hint="eastAsia"/>
          <w:sz w:val="22"/>
          <w:lang w:val="en-US"/>
        </w:rPr>
        <w:t>AH#2</w:t>
      </w:r>
      <w:r w:rsidR="005529A5" w:rsidRPr="001E3B7B">
        <w:rPr>
          <w:rFonts w:eastAsia="ＭＳ 明朝" w:hint="eastAsia"/>
          <w:sz w:val="22"/>
          <w:lang w:val="en-US"/>
        </w:rPr>
        <w:t>/#90</w:t>
      </w:r>
      <w:r w:rsidR="00850960" w:rsidRPr="001E3B7B">
        <w:rPr>
          <w:rFonts w:eastAsia="ＭＳ 明朝" w:hint="eastAsia"/>
          <w:sz w:val="22"/>
          <w:lang w:val="en-US"/>
        </w:rPr>
        <w:t>/AH#3</w:t>
      </w:r>
      <w:r w:rsidR="001E3B7B">
        <w:rPr>
          <w:rFonts w:eastAsia="ＭＳ 明朝" w:hint="eastAsia"/>
          <w:sz w:val="22"/>
          <w:lang w:val="en-US"/>
        </w:rPr>
        <w:t>/#90b</w:t>
      </w:r>
      <w:r w:rsidRPr="001E3B7B">
        <w:rPr>
          <w:rFonts w:eastAsia="ＭＳ 明朝" w:hint="eastAsia"/>
          <w:sz w:val="22"/>
          <w:lang w:val="en-US"/>
        </w:rPr>
        <w:t>, Chairman</w:t>
      </w:r>
      <w:r w:rsidRPr="001E3B7B">
        <w:rPr>
          <w:rFonts w:eastAsia="ＭＳ 明朝"/>
          <w:sz w:val="22"/>
          <w:lang w:val="en-US"/>
        </w:rPr>
        <w:t>’s note.</w:t>
      </w:r>
    </w:p>
    <w:p w14:paraId="32403893" w14:textId="77777777" w:rsidR="001E3B7B" w:rsidRPr="001E3B7B" w:rsidRDefault="001E3B7B" w:rsidP="001E3B7B">
      <w:pPr>
        <w:pStyle w:val="afd"/>
        <w:numPr>
          <w:ilvl w:val="0"/>
          <w:numId w:val="4"/>
        </w:numPr>
        <w:ind w:leftChars="0"/>
        <w:rPr>
          <w:rFonts w:eastAsia="ＭＳ 明朝"/>
          <w:sz w:val="22"/>
          <w:lang w:val="en-US"/>
        </w:rPr>
      </w:pPr>
      <w:r w:rsidRPr="001E3B7B">
        <w:rPr>
          <w:rFonts w:eastAsia="ＭＳ 明朝"/>
          <w:sz w:val="22"/>
          <w:lang w:val="en-US"/>
        </w:rPr>
        <w:t>R1-1715111, ‘WF on 1-symbol short-PUCCH for UCI of up to 2 bits,’ LG Electronics, Lenovo, Motorola Mobility, vivo, ETRI.</w:t>
      </w:r>
    </w:p>
    <w:p w14:paraId="512D5AAD" w14:textId="77777777" w:rsidR="001E3B7B" w:rsidRPr="001E3B7B" w:rsidRDefault="001E3B7B" w:rsidP="001E3B7B">
      <w:pPr>
        <w:widowControl w:val="0"/>
        <w:spacing w:afterLines="50" w:after="120"/>
        <w:ind w:left="420"/>
        <w:jc w:val="both"/>
        <w:rPr>
          <w:rFonts w:eastAsia="ＭＳ 明朝"/>
          <w:sz w:val="22"/>
          <w:lang w:val="en-US"/>
        </w:rPr>
      </w:pPr>
    </w:p>
    <w:sectPr w:rsidR="001E3B7B" w:rsidRPr="001E3B7B" w:rsidSect="00040A95">
      <w:footerReference w:type="default" r:id="rId9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AA2AAF" w15:done="0"/>
  <w15:commentEx w15:paraId="432836C2" w15:done="0"/>
  <w15:commentEx w15:paraId="2E99698A" w15:done="0"/>
  <w15:commentEx w15:paraId="3ABEF8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A2AAF" w16cid:durableId="1D768706"/>
  <w16cid:commentId w16cid:paraId="432836C2" w16cid:durableId="1D768FFD"/>
  <w16cid:commentId w16cid:paraId="2E99698A" w16cid:durableId="1D76926E"/>
  <w16cid:commentId w16cid:paraId="3ABEF8D6" w16cid:durableId="1D7693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4C480" w14:textId="77777777" w:rsidR="00E579C7" w:rsidRDefault="00E579C7">
      <w:r>
        <w:separator/>
      </w:r>
    </w:p>
  </w:endnote>
  <w:endnote w:type="continuationSeparator" w:id="0">
    <w:p w14:paraId="1DC7F4EF" w14:textId="77777777" w:rsidR="00E579C7" w:rsidRDefault="00E579C7">
      <w:r>
        <w:continuationSeparator/>
      </w:r>
    </w:p>
  </w:endnote>
  <w:endnote w:type="continuationNotice" w:id="1">
    <w:p w14:paraId="3BEEA998" w14:textId="77777777" w:rsidR="00E579C7" w:rsidRDefault="00E57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249C63ED" w:rsidR="00E579C7" w:rsidRPr="00000924" w:rsidRDefault="00E579C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34305">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34305">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45136" w14:textId="77777777" w:rsidR="00E579C7" w:rsidRDefault="00E579C7">
      <w:r>
        <w:separator/>
      </w:r>
    </w:p>
  </w:footnote>
  <w:footnote w:type="continuationSeparator" w:id="0">
    <w:p w14:paraId="457E5299" w14:textId="77777777" w:rsidR="00E579C7" w:rsidRDefault="00E579C7">
      <w:r>
        <w:continuationSeparator/>
      </w:r>
    </w:p>
  </w:footnote>
  <w:footnote w:type="continuationNotice" w:id="1">
    <w:p w14:paraId="45B2612D" w14:textId="77777777" w:rsidR="00E579C7" w:rsidRDefault="00E579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269AB"/>
    <w:multiLevelType w:val="hybridMultilevel"/>
    <w:tmpl w:val="2996DA9A"/>
    <w:lvl w:ilvl="0" w:tplc="F73654C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5">
    <w:nsid w:val="0F2938A0"/>
    <w:multiLevelType w:val="hybridMultilevel"/>
    <w:tmpl w:val="FE0A7F2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C25263"/>
    <w:multiLevelType w:val="hybridMultilevel"/>
    <w:tmpl w:val="26FA8BC0"/>
    <w:lvl w:ilvl="0" w:tplc="49107A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95724"/>
    <w:multiLevelType w:val="hybridMultilevel"/>
    <w:tmpl w:val="96105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0615F7"/>
    <w:multiLevelType w:val="hybridMultilevel"/>
    <w:tmpl w:val="6A001DF8"/>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8">
    <w:nsid w:val="439622BC"/>
    <w:multiLevelType w:val="hybridMultilevel"/>
    <w:tmpl w:val="55FE4BB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BAE0D2F"/>
    <w:multiLevelType w:val="hybridMultilevel"/>
    <w:tmpl w:val="B75CD14A"/>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BAF409A"/>
    <w:multiLevelType w:val="hybridMultilevel"/>
    <w:tmpl w:val="9222A10C"/>
    <w:lvl w:ilvl="0" w:tplc="1854911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3">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6">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CE353B1"/>
    <w:multiLevelType w:val="hybridMultilevel"/>
    <w:tmpl w:val="D21C3136"/>
    <w:lvl w:ilvl="0" w:tplc="02167798">
      <w:start w:val="1"/>
      <w:numFmt w:val="bullet"/>
      <w:lvlText w:val="-"/>
      <w:lvlJc w:val="left"/>
      <w:pPr>
        <w:ind w:left="720" w:hanging="420"/>
      </w:pPr>
      <w:rPr>
        <w:rFonts w:ascii="Arial" w:eastAsia="Times New Roman"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36">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29"/>
  </w:num>
  <w:num w:numId="3">
    <w:abstractNumId w:val="13"/>
  </w:num>
  <w:num w:numId="4">
    <w:abstractNumId w:val="8"/>
  </w:num>
  <w:num w:numId="5">
    <w:abstractNumId w:val="33"/>
  </w:num>
  <w:num w:numId="6">
    <w:abstractNumId w:val="27"/>
  </w:num>
  <w:num w:numId="7">
    <w:abstractNumId w:val="19"/>
  </w:num>
  <w:num w:numId="8">
    <w:abstractNumId w:val="31"/>
  </w:num>
  <w:num w:numId="9">
    <w:abstractNumId w:val="16"/>
  </w:num>
  <w:num w:numId="10">
    <w:abstractNumId w:val="14"/>
  </w:num>
  <w:num w:numId="11">
    <w:abstractNumId w:val="10"/>
  </w:num>
  <w:num w:numId="12">
    <w:abstractNumId w:val="23"/>
  </w:num>
  <w:num w:numId="13">
    <w:abstractNumId w:val="18"/>
  </w:num>
  <w:num w:numId="14">
    <w:abstractNumId w:val="17"/>
  </w:num>
  <w:num w:numId="15">
    <w:abstractNumId w:val="4"/>
  </w:num>
  <w:num w:numId="16">
    <w:abstractNumId w:val="22"/>
  </w:num>
  <w:num w:numId="17">
    <w:abstractNumId w:val="32"/>
  </w:num>
  <w:num w:numId="18">
    <w:abstractNumId w:val="28"/>
  </w:num>
  <w:num w:numId="19">
    <w:abstractNumId w:val="12"/>
  </w:num>
  <w:num w:numId="20">
    <w:abstractNumId w:val="25"/>
  </w:num>
  <w:num w:numId="21">
    <w:abstractNumId w:val="15"/>
  </w:num>
  <w:num w:numId="22">
    <w:abstractNumId w:val="30"/>
  </w:num>
  <w:num w:numId="23">
    <w:abstractNumId w:val="2"/>
  </w:num>
  <w:num w:numId="24">
    <w:abstractNumId w:val="24"/>
  </w:num>
  <w:num w:numId="25">
    <w:abstractNumId w:val="36"/>
  </w:num>
  <w:num w:numId="26">
    <w:abstractNumId w:val="26"/>
  </w:num>
  <w:num w:numId="27">
    <w:abstractNumId w:val="3"/>
  </w:num>
  <w:num w:numId="28">
    <w:abstractNumId w:val="34"/>
  </w:num>
  <w:num w:numId="29">
    <w:abstractNumId w:val="9"/>
  </w:num>
  <w:num w:numId="30">
    <w:abstractNumId w:val="1"/>
  </w:num>
  <w:num w:numId="31">
    <w:abstractNumId w:val="21"/>
  </w:num>
  <w:num w:numId="32">
    <w:abstractNumId w:val="5"/>
  </w:num>
  <w:num w:numId="33">
    <w:abstractNumId w:val="6"/>
  </w:num>
  <w:num w:numId="34">
    <w:abstractNumId w:val="11"/>
  </w:num>
  <w:num w:numId="35">
    <w:abstractNumId w:val="20"/>
  </w:num>
  <w:num w:numId="36">
    <w:abstractNumId w:val="7"/>
  </w:num>
  <w:num w:numId="37">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3F4"/>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5379"/>
    <w:rsid w:val="000654CD"/>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081"/>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638F"/>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884"/>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6A1C"/>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49F"/>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144"/>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2C5"/>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3E"/>
    <w:rsid w:val="001D5EB7"/>
    <w:rsid w:val="001D68B0"/>
    <w:rsid w:val="001D6C5A"/>
    <w:rsid w:val="001D6E91"/>
    <w:rsid w:val="001D6FCC"/>
    <w:rsid w:val="001D6FD0"/>
    <w:rsid w:val="001E023F"/>
    <w:rsid w:val="001E07DC"/>
    <w:rsid w:val="001E082B"/>
    <w:rsid w:val="001E0E1E"/>
    <w:rsid w:val="001E15CC"/>
    <w:rsid w:val="001E1A59"/>
    <w:rsid w:val="001E1ACD"/>
    <w:rsid w:val="001E2AD4"/>
    <w:rsid w:val="001E3B7B"/>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3F15"/>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825"/>
    <w:rsid w:val="002219BE"/>
    <w:rsid w:val="0022207C"/>
    <w:rsid w:val="00222A2D"/>
    <w:rsid w:val="00223ABB"/>
    <w:rsid w:val="002240D4"/>
    <w:rsid w:val="00224402"/>
    <w:rsid w:val="00224907"/>
    <w:rsid w:val="0022635C"/>
    <w:rsid w:val="0022678C"/>
    <w:rsid w:val="00226B0D"/>
    <w:rsid w:val="00226BB1"/>
    <w:rsid w:val="00226BF4"/>
    <w:rsid w:val="002273D4"/>
    <w:rsid w:val="0022749E"/>
    <w:rsid w:val="00227622"/>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8AB"/>
    <w:rsid w:val="00256A43"/>
    <w:rsid w:val="00256A5E"/>
    <w:rsid w:val="00256DC7"/>
    <w:rsid w:val="00257482"/>
    <w:rsid w:val="00257558"/>
    <w:rsid w:val="00257645"/>
    <w:rsid w:val="002576FB"/>
    <w:rsid w:val="00257D86"/>
    <w:rsid w:val="00257EAD"/>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42"/>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2B"/>
    <w:rsid w:val="003058CC"/>
    <w:rsid w:val="00305AD0"/>
    <w:rsid w:val="00305C70"/>
    <w:rsid w:val="00305DF2"/>
    <w:rsid w:val="003069FB"/>
    <w:rsid w:val="003072BE"/>
    <w:rsid w:val="00307306"/>
    <w:rsid w:val="003073D5"/>
    <w:rsid w:val="003075B3"/>
    <w:rsid w:val="00307BCE"/>
    <w:rsid w:val="00307FCF"/>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5B9"/>
    <w:rsid w:val="0035775C"/>
    <w:rsid w:val="0036115F"/>
    <w:rsid w:val="00361816"/>
    <w:rsid w:val="00361AFF"/>
    <w:rsid w:val="00361B1E"/>
    <w:rsid w:val="00361B26"/>
    <w:rsid w:val="00361E5F"/>
    <w:rsid w:val="003624C4"/>
    <w:rsid w:val="00362A68"/>
    <w:rsid w:val="00363200"/>
    <w:rsid w:val="003633C9"/>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54"/>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1440"/>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0DFC"/>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47FAA"/>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0DB7"/>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5"/>
    <w:rsid w:val="00477FDC"/>
    <w:rsid w:val="00480726"/>
    <w:rsid w:val="00480795"/>
    <w:rsid w:val="00480953"/>
    <w:rsid w:val="00480A00"/>
    <w:rsid w:val="00481562"/>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704"/>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480"/>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206"/>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6E2"/>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F17"/>
    <w:rsid w:val="005800E0"/>
    <w:rsid w:val="005800F2"/>
    <w:rsid w:val="00580674"/>
    <w:rsid w:val="00580B9C"/>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C98"/>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7FD"/>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4D2"/>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526"/>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19E"/>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12"/>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A8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6C5"/>
    <w:rsid w:val="00750AC5"/>
    <w:rsid w:val="00750E7B"/>
    <w:rsid w:val="007513F2"/>
    <w:rsid w:val="007517CE"/>
    <w:rsid w:val="00751ACF"/>
    <w:rsid w:val="00751C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6DDD"/>
    <w:rsid w:val="007774CF"/>
    <w:rsid w:val="007776B9"/>
    <w:rsid w:val="00777A0F"/>
    <w:rsid w:val="00780445"/>
    <w:rsid w:val="00780458"/>
    <w:rsid w:val="007804E7"/>
    <w:rsid w:val="00780B79"/>
    <w:rsid w:val="00780C02"/>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68"/>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737"/>
    <w:rsid w:val="008519F1"/>
    <w:rsid w:val="00851A29"/>
    <w:rsid w:val="00851D0E"/>
    <w:rsid w:val="00851DA8"/>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4B4"/>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5B35"/>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9B6"/>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34"/>
    <w:rsid w:val="0093576E"/>
    <w:rsid w:val="009358B6"/>
    <w:rsid w:val="009358D2"/>
    <w:rsid w:val="00935C65"/>
    <w:rsid w:val="00935CAC"/>
    <w:rsid w:val="009361CA"/>
    <w:rsid w:val="00936236"/>
    <w:rsid w:val="00936400"/>
    <w:rsid w:val="0093682F"/>
    <w:rsid w:val="00936B0A"/>
    <w:rsid w:val="00936D01"/>
    <w:rsid w:val="00936D4B"/>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4DC"/>
    <w:rsid w:val="009C08A8"/>
    <w:rsid w:val="009C0B7C"/>
    <w:rsid w:val="009C0D08"/>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D33"/>
    <w:rsid w:val="009F4F97"/>
    <w:rsid w:val="009F5141"/>
    <w:rsid w:val="009F532C"/>
    <w:rsid w:val="009F5883"/>
    <w:rsid w:val="009F5B7F"/>
    <w:rsid w:val="009F5D37"/>
    <w:rsid w:val="009F6484"/>
    <w:rsid w:val="009F66FC"/>
    <w:rsid w:val="009F6CA4"/>
    <w:rsid w:val="009F6FE7"/>
    <w:rsid w:val="009F70B1"/>
    <w:rsid w:val="009F77F0"/>
    <w:rsid w:val="009F7847"/>
    <w:rsid w:val="009F79F1"/>
    <w:rsid w:val="009F7B88"/>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52ED"/>
    <w:rsid w:val="00A45496"/>
    <w:rsid w:val="00A4596F"/>
    <w:rsid w:val="00A467D4"/>
    <w:rsid w:val="00A467FD"/>
    <w:rsid w:val="00A46921"/>
    <w:rsid w:val="00A46D5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6F05"/>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2C"/>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E5"/>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82F"/>
    <w:rsid w:val="00B07B2B"/>
    <w:rsid w:val="00B07D28"/>
    <w:rsid w:val="00B10496"/>
    <w:rsid w:val="00B10E97"/>
    <w:rsid w:val="00B10EEF"/>
    <w:rsid w:val="00B111C1"/>
    <w:rsid w:val="00B113B5"/>
    <w:rsid w:val="00B11B6C"/>
    <w:rsid w:val="00B11F09"/>
    <w:rsid w:val="00B11FEC"/>
    <w:rsid w:val="00B120B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7C7"/>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D25"/>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C7A"/>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175"/>
    <w:rsid w:val="00B619F7"/>
    <w:rsid w:val="00B61DD7"/>
    <w:rsid w:val="00B61DDC"/>
    <w:rsid w:val="00B62B72"/>
    <w:rsid w:val="00B62DBE"/>
    <w:rsid w:val="00B63E0F"/>
    <w:rsid w:val="00B6417A"/>
    <w:rsid w:val="00B6447C"/>
    <w:rsid w:val="00B648D9"/>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D3E"/>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E1B"/>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73D"/>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37C"/>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2EB9"/>
    <w:rsid w:val="00BF31A4"/>
    <w:rsid w:val="00BF3386"/>
    <w:rsid w:val="00BF338E"/>
    <w:rsid w:val="00BF3F67"/>
    <w:rsid w:val="00BF4192"/>
    <w:rsid w:val="00BF41D0"/>
    <w:rsid w:val="00BF485A"/>
    <w:rsid w:val="00BF4AC4"/>
    <w:rsid w:val="00BF4CF0"/>
    <w:rsid w:val="00BF4D05"/>
    <w:rsid w:val="00BF56BB"/>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51B"/>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56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3D"/>
    <w:rsid w:val="00C437A8"/>
    <w:rsid w:val="00C438BD"/>
    <w:rsid w:val="00C43C23"/>
    <w:rsid w:val="00C44182"/>
    <w:rsid w:val="00C4445B"/>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564"/>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B9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D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BB8"/>
    <w:rsid w:val="00CB6BD1"/>
    <w:rsid w:val="00CB6F59"/>
    <w:rsid w:val="00CB70D2"/>
    <w:rsid w:val="00CB72B2"/>
    <w:rsid w:val="00CB7632"/>
    <w:rsid w:val="00CB76E2"/>
    <w:rsid w:val="00CB779D"/>
    <w:rsid w:val="00CB7939"/>
    <w:rsid w:val="00CB7A3B"/>
    <w:rsid w:val="00CC02E1"/>
    <w:rsid w:val="00CC051C"/>
    <w:rsid w:val="00CC0B1A"/>
    <w:rsid w:val="00CC122F"/>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89C"/>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305"/>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376"/>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949"/>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31A"/>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2DED"/>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4A5"/>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0F55"/>
    <w:rsid w:val="00E01075"/>
    <w:rsid w:val="00E012DB"/>
    <w:rsid w:val="00E0136F"/>
    <w:rsid w:val="00E01538"/>
    <w:rsid w:val="00E018BD"/>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A5E"/>
    <w:rsid w:val="00E13D0F"/>
    <w:rsid w:val="00E13D7D"/>
    <w:rsid w:val="00E13DA2"/>
    <w:rsid w:val="00E1406A"/>
    <w:rsid w:val="00E1419B"/>
    <w:rsid w:val="00E144B4"/>
    <w:rsid w:val="00E146D5"/>
    <w:rsid w:val="00E1490E"/>
    <w:rsid w:val="00E14951"/>
    <w:rsid w:val="00E14AD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2E0"/>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4A9"/>
    <w:rsid w:val="00E35089"/>
    <w:rsid w:val="00E3546D"/>
    <w:rsid w:val="00E35528"/>
    <w:rsid w:val="00E356E5"/>
    <w:rsid w:val="00E358EB"/>
    <w:rsid w:val="00E35930"/>
    <w:rsid w:val="00E35F3B"/>
    <w:rsid w:val="00E360FD"/>
    <w:rsid w:val="00E361E2"/>
    <w:rsid w:val="00E362F7"/>
    <w:rsid w:val="00E367C6"/>
    <w:rsid w:val="00E36943"/>
    <w:rsid w:val="00E36B7D"/>
    <w:rsid w:val="00E374AE"/>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9C7"/>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6C9"/>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76E"/>
    <w:rsid w:val="00F05869"/>
    <w:rsid w:val="00F05DA4"/>
    <w:rsid w:val="00F06022"/>
    <w:rsid w:val="00F061FC"/>
    <w:rsid w:val="00F063BC"/>
    <w:rsid w:val="00F06613"/>
    <w:rsid w:val="00F06832"/>
    <w:rsid w:val="00F06FEF"/>
    <w:rsid w:val="00F073EB"/>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DAB"/>
    <w:rsid w:val="00F277EA"/>
    <w:rsid w:val="00F30A80"/>
    <w:rsid w:val="00F30B13"/>
    <w:rsid w:val="00F30CAC"/>
    <w:rsid w:val="00F30D82"/>
    <w:rsid w:val="00F30E56"/>
    <w:rsid w:val="00F30EA0"/>
    <w:rsid w:val="00F31169"/>
    <w:rsid w:val="00F31662"/>
    <w:rsid w:val="00F3199A"/>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5CBC"/>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52F"/>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2E1"/>
    <w:rsid w:val="00FD76EF"/>
    <w:rsid w:val="00FD76FC"/>
    <w:rsid w:val="00FD778E"/>
    <w:rsid w:val="00FD7CFA"/>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078343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3526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26229346">
      <w:bodyDiv w:val="1"/>
      <w:marLeft w:val="0"/>
      <w:marRight w:val="0"/>
      <w:marTop w:val="0"/>
      <w:marBottom w:val="0"/>
      <w:divBdr>
        <w:top w:val="none" w:sz="0" w:space="0" w:color="auto"/>
        <w:left w:val="none" w:sz="0" w:space="0" w:color="auto"/>
        <w:bottom w:val="none" w:sz="0" w:space="0" w:color="auto"/>
        <w:right w:val="none" w:sz="0" w:space="0" w:color="auto"/>
      </w:divBdr>
    </w:div>
    <w:div w:id="92919235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872490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0631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oleObject" Target="embeddings/oleObject42.bin"/><Relationship Id="rId89" Type="http://schemas.openxmlformats.org/officeDocument/2006/relationships/image" Target="media/image36.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8.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30.bin"/><Relationship Id="rId74" Type="http://schemas.openxmlformats.org/officeDocument/2006/relationships/image" Target="media/image32.emf"/><Relationship Id="rId79" Type="http://schemas.openxmlformats.org/officeDocument/2006/relationships/image" Target="media/image34.wmf"/><Relationship Id="rId87" Type="http://schemas.openxmlformats.org/officeDocument/2006/relationships/image" Target="media/image35.wmf"/><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40.bin"/><Relationship Id="rId90" Type="http://schemas.openxmlformats.org/officeDocument/2006/relationships/oleObject" Target="embeddings/oleObject46.bin"/><Relationship Id="rId95" Type="http://schemas.openxmlformats.org/officeDocument/2006/relationships/footer" Target="footer1.xml"/><Relationship Id="rId19" Type="http://schemas.openxmlformats.org/officeDocument/2006/relationships/image" Target="media/image8.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oleObject" Target="embeddings/oleObject36.bin"/><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3.bin"/><Relationship Id="rId93" Type="http://schemas.openxmlformats.org/officeDocument/2006/relationships/oleObject" Target="embeddings/oleObject49.bin"/><Relationship Id="rId98"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29.wmf"/><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7.wmf"/><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e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image" Target="media/image37.emf"/><Relationship Id="rId9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image" Target="media/image1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1B0F2-05A5-4444-9F88-DB4AF09B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2713</Words>
  <Characters>13758</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5</cp:revision>
  <cp:lastPrinted>2015-04-11T00:59:00Z</cp:lastPrinted>
  <dcterms:created xsi:type="dcterms:W3CDTF">2017-11-18T05:05:00Z</dcterms:created>
  <dcterms:modified xsi:type="dcterms:W3CDTF">2017-11-18T05:30:00Z</dcterms:modified>
</cp:coreProperties>
</file>