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F8C" w:rsidRPr="002A6F8C" w:rsidRDefault="002A6F8C" w:rsidP="002A6F8C">
      <w:pPr>
        <w:pStyle w:val="a4"/>
        <w:rPr>
          <w:rFonts w:eastAsia="宋体"/>
          <w:sz w:val="22"/>
          <w:lang w:eastAsia="zh-CN"/>
        </w:rPr>
      </w:pPr>
      <w:r>
        <w:rPr>
          <w:rFonts w:eastAsia="宋体"/>
          <w:sz w:val="22"/>
          <w:lang w:eastAsia="zh-CN"/>
        </w:rPr>
        <w:t xml:space="preserve">3GPP TSG RAN WG1 Meeting 91 </w:t>
      </w:r>
      <w:r>
        <w:rPr>
          <w:rFonts w:eastAsia="宋体"/>
          <w:sz w:val="22"/>
          <w:lang w:eastAsia="zh-CN"/>
        </w:rPr>
        <w:tab/>
      </w:r>
      <w:r>
        <w:rPr>
          <w:rFonts w:eastAsia="宋体"/>
          <w:sz w:val="22"/>
          <w:lang w:eastAsia="zh-CN"/>
        </w:rPr>
        <w:tab/>
      </w:r>
      <w:r w:rsidR="00C4483E" w:rsidRPr="00C4483E">
        <w:rPr>
          <w:rFonts w:eastAsia="宋体"/>
          <w:sz w:val="22"/>
          <w:lang w:eastAsia="zh-CN"/>
        </w:rPr>
        <w:t>R1-1719990</w:t>
      </w:r>
    </w:p>
    <w:p w:rsidR="002A6F8C" w:rsidRPr="002A6F8C" w:rsidRDefault="002A6F8C" w:rsidP="002A6F8C">
      <w:pPr>
        <w:pStyle w:val="a4"/>
        <w:rPr>
          <w:rFonts w:eastAsia="宋体"/>
          <w:sz w:val="22"/>
          <w:lang w:eastAsia="zh-CN"/>
        </w:rPr>
      </w:pPr>
      <w:r w:rsidRPr="002A6F8C">
        <w:rPr>
          <w:rFonts w:eastAsia="宋体"/>
          <w:sz w:val="22"/>
          <w:lang w:eastAsia="zh-CN"/>
        </w:rPr>
        <w:t>Reno, USA, November 27th – December 1st, 2017</w:t>
      </w:r>
    </w:p>
    <w:p w:rsidR="00BE781B" w:rsidRPr="002A6F8C"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97F87" w:rsidRPr="00497F87">
        <w:rPr>
          <w:rFonts w:eastAsiaTheme="minorEastAsia"/>
          <w:sz w:val="22"/>
          <w:lang w:eastAsia="zh-CN"/>
        </w:rPr>
        <w:t>Discussion on Remaining Issues of QCL</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55B47">
        <w:rPr>
          <w:rFonts w:eastAsia="宋体" w:hint="eastAsia"/>
          <w:sz w:val="22"/>
          <w:lang w:eastAsia="zh-CN"/>
        </w:rPr>
        <w:t>7</w:t>
      </w:r>
      <w:r w:rsidR="00F24B39" w:rsidRPr="008A3176">
        <w:rPr>
          <w:rFonts w:eastAsia="宋体" w:hint="eastAsia"/>
          <w:sz w:val="22"/>
          <w:lang w:eastAsia="zh-CN"/>
        </w:rPr>
        <w:t>.</w:t>
      </w:r>
      <w:r w:rsidR="00445282">
        <w:rPr>
          <w:rFonts w:eastAsia="宋体" w:hint="eastAsia"/>
          <w:sz w:val="22"/>
          <w:lang w:eastAsia="zh-CN"/>
        </w:rPr>
        <w:t>2</w:t>
      </w:r>
      <w:r w:rsidR="00A100CA">
        <w:rPr>
          <w:rFonts w:eastAsia="宋体" w:hint="eastAsia"/>
          <w:sz w:val="22"/>
          <w:lang w:eastAsia="zh-CN"/>
        </w:rPr>
        <w:t>.</w:t>
      </w:r>
      <w:r w:rsidR="00497F87">
        <w:rPr>
          <w:rFonts w:eastAsia="宋体" w:hint="eastAsia"/>
          <w:sz w:val="22"/>
          <w:lang w:eastAsia="zh-CN"/>
        </w:rPr>
        <w:t>3</w:t>
      </w:r>
      <w:r w:rsidR="00ED2BC4">
        <w:rPr>
          <w:rFonts w:eastAsia="宋体" w:hint="eastAsia"/>
          <w:sz w:val="22"/>
          <w:lang w:eastAsia="zh-CN"/>
        </w:rPr>
        <w:t>.</w:t>
      </w:r>
      <w:r w:rsidR="00497F87">
        <w:rPr>
          <w:rFonts w:eastAsia="宋体" w:hint="eastAsia"/>
          <w:sz w:val="22"/>
          <w:lang w:eastAsia="zh-CN"/>
        </w:rPr>
        <w:t>7</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A90FAB" w:rsidRDefault="00A90FAB" w:rsidP="006952A0">
      <w:pPr>
        <w:pStyle w:val="a0"/>
        <w:rPr>
          <w:rFonts w:eastAsia="宋体"/>
          <w:lang w:eastAsia="zh-CN"/>
        </w:rPr>
      </w:pPr>
      <w:r>
        <w:rPr>
          <w:rFonts w:eastAsia="宋体" w:hint="eastAsia"/>
          <w:lang w:eastAsia="zh-CN"/>
        </w:rPr>
        <w:t xml:space="preserve">Revised from </w:t>
      </w:r>
      <w:r w:rsidRPr="00A90FAB">
        <w:rPr>
          <w:rFonts w:eastAsia="宋体"/>
          <w:lang w:eastAsia="zh-CN"/>
        </w:rPr>
        <w:t>R1-1718057</w:t>
      </w:r>
    </w:p>
    <w:p w:rsidR="006952A0" w:rsidRDefault="00690535" w:rsidP="006952A0">
      <w:pPr>
        <w:pStyle w:val="a0"/>
        <w:rPr>
          <w:rFonts w:eastAsia="宋体"/>
          <w:lang w:eastAsia="zh-CN"/>
        </w:rPr>
      </w:pPr>
      <w:r>
        <w:rPr>
          <w:rFonts w:eastAsia="宋体" w:hint="eastAsia"/>
          <w:lang w:eastAsia="zh-CN"/>
        </w:rPr>
        <w:t>In RAN1#90</w:t>
      </w:r>
      <w:r w:rsidR="005506DC">
        <w:rPr>
          <w:rFonts w:eastAsia="宋体" w:hint="eastAsia"/>
          <w:lang w:eastAsia="zh-CN"/>
        </w:rPr>
        <w:t>bis</w:t>
      </w:r>
      <w:r>
        <w:rPr>
          <w:rFonts w:eastAsia="宋体" w:hint="eastAsia"/>
          <w:lang w:eastAsia="zh-CN"/>
        </w:rPr>
        <w:t xml:space="preserve"> and RAN1 NR Ad Hoc #3 meeting, the following agreements on QCL design were achieved </w:t>
      </w:r>
      <w:r w:rsidR="00C40159">
        <w:rPr>
          <w:rFonts w:eastAsia="宋体" w:hint="eastAsia"/>
          <w:lang w:eastAsia="zh-CN"/>
        </w:rPr>
        <w:t>[</w:t>
      </w:r>
      <w:r w:rsidR="00A953EB">
        <w:rPr>
          <w:rFonts w:eastAsia="宋体" w:hint="eastAsia"/>
          <w:lang w:eastAsia="zh-CN"/>
        </w:rPr>
        <w:t>1][</w:t>
      </w:r>
      <w:r>
        <w:rPr>
          <w:rFonts w:eastAsia="宋体" w:hint="eastAsia"/>
          <w:lang w:eastAsia="zh-CN"/>
        </w:rPr>
        <w:t>2</w:t>
      </w:r>
      <w:r w:rsidR="00A55A41">
        <w:rPr>
          <w:rFonts w:eastAsia="宋体" w:hint="eastAsia"/>
          <w:lang w:eastAsia="zh-CN"/>
        </w:rPr>
        <w:t>]</w:t>
      </w:r>
      <w:r w:rsidR="002A5619">
        <w:rPr>
          <w:rFonts w:eastAsia="宋体" w:hint="eastAsia"/>
          <w:lang w:eastAsia="zh-CN"/>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5B2743" w:rsidRPr="005A46E7" w:rsidRDefault="005B2743" w:rsidP="005B2743">
            <w:pPr>
              <w:rPr>
                <w:b/>
                <w:szCs w:val="20"/>
                <w:lang w:eastAsia="x-none"/>
              </w:rPr>
            </w:pPr>
            <w:r w:rsidRPr="005A46E7">
              <w:rPr>
                <w:b/>
                <w:szCs w:val="20"/>
                <w:highlight w:val="green"/>
                <w:lang w:eastAsia="x-none"/>
              </w:rPr>
              <w:t>Agreement:</w:t>
            </w:r>
          </w:p>
          <w:p w:rsidR="005B2743" w:rsidRPr="005A46E7" w:rsidRDefault="005B2743" w:rsidP="005B2743">
            <w:pPr>
              <w:pStyle w:val="Proposal"/>
              <w:spacing w:after="0"/>
              <w:rPr>
                <w:rFonts w:eastAsia="MS Mincho"/>
                <w:b w:val="0"/>
                <w:lang w:eastAsia="ja-JP"/>
              </w:rPr>
            </w:pPr>
            <w:r w:rsidRPr="005A46E7">
              <w:rPr>
                <w:rFonts w:eastAsia="MS Mincho"/>
                <w:b w:val="0"/>
                <w:lang w:eastAsia="ja-JP"/>
              </w:rPr>
              <w:t>QCL after RRC for below 6GHz</w:t>
            </w:r>
          </w:p>
          <w:p w:rsidR="005B2743" w:rsidRPr="005A46E7" w:rsidRDefault="005B2743" w:rsidP="005B2743">
            <w:pPr>
              <w:pStyle w:val="RAN1bullet1"/>
              <w:rPr>
                <w:szCs w:val="20"/>
              </w:rPr>
            </w:pPr>
            <w:r w:rsidRPr="005A46E7">
              <w:rPr>
                <w:szCs w:val="20"/>
              </w:rPr>
              <w:t xml:space="preserve">SSB </w:t>
            </w:r>
            <w:r w:rsidRPr="005A46E7">
              <w:rPr>
                <w:szCs w:val="20"/>
              </w:rPr>
              <w:sym w:font="Wingdings" w:char="F0E0"/>
            </w:r>
            <w:r w:rsidRPr="005A46E7">
              <w:rPr>
                <w:szCs w:val="20"/>
              </w:rPr>
              <w:t xml:space="preserve"> TRS: Doppler shift, average delay</w:t>
            </w:r>
          </w:p>
          <w:p w:rsidR="005B2743" w:rsidRPr="005A46E7" w:rsidRDefault="005B2743" w:rsidP="005B2743">
            <w:pPr>
              <w:pStyle w:val="RAN1bullet1"/>
              <w:rPr>
                <w:szCs w:val="20"/>
              </w:rPr>
            </w:pPr>
            <w:r w:rsidRPr="005A46E7">
              <w:rPr>
                <w:szCs w:val="20"/>
                <w:lang w:val="en-US"/>
              </w:rPr>
              <w:t>Support type B</w:t>
            </w:r>
          </w:p>
          <w:p w:rsidR="005B2743" w:rsidRPr="005A46E7" w:rsidRDefault="005B2743" w:rsidP="005B2743">
            <w:pPr>
              <w:rPr>
                <w:szCs w:val="20"/>
                <w:lang w:eastAsia="x-none"/>
              </w:rPr>
            </w:pPr>
          </w:p>
          <w:p w:rsidR="005B2743" w:rsidRPr="005A46E7" w:rsidRDefault="005B2743" w:rsidP="005B2743">
            <w:pPr>
              <w:snapToGrid w:val="0"/>
              <w:jc w:val="both"/>
              <w:rPr>
                <w:rFonts w:eastAsia="宋体"/>
                <w:b/>
                <w:szCs w:val="20"/>
                <w:highlight w:val="green"/>
                <w:lang w:eastAsia="zh-CN"/>
              </w:rPr>
            </w:pPr>
            <w:r w:rsidRPr="005A46E7">
              <w:rPr>
                <w:rFonts w:eastAsia="宋体"/>
                <w:b/>
                <w:szCs w:val="20"/>
                <w:highlight w:val="green"/>
                <w:lang w:eastAsia="zh-CN"/>
              </w:rPr>
              <w:t xml:space="preserve">Agreement: </w:t>
            </w:r>
          </w:p>
          <w:p w:rsidR="005B2743" w:rsidRPr="005A46E7" w:rsidRDefault="005B2743" w:rsidP="005B2743">
            <w:pPr>
              <w:rPr>
                <w:szCs w:val="20"/>
                <w:lang w:eastAsia="x-none"/>
              </w:rPr>
            </w:pPr>
            <w:r w:rsidRPr="005A46E7">
              <w:rPr>
                <w:szCs w:val="20"/>
                <w:lang w:eastAsia="x-none"/>
              </w:rPr>
              <w:t>SP CSI-RS is activated with RRC + MAC CE</w:t>
            </w:r>
          </w:p>
          <w:p w:rsidR="005B2743" w:rsidRPr="005A46E7" w:rsidRDefault="005B2743" w:rsidP="005B2743">
            <w:pPr>
              <w:rPr>
                <w:szCs w:val="20"/>
                <w:lang w:eastAsia="x-none"/>
              </w:rPr>
            </w:pPr>
          </w:p>
          <w:p w:rsidR="005B2743" w:rsidRPr="00121A58" w:rsidRDefault="005B2743" w:rsidP="005B2743">
            <w:pPr>
              <w:snapToGrid w:val="0"/>
              <w:spacing w:afterLines="50" w:after="120"/>
              <w:jc w:val="both"/>
              <w:rPr>
                <w:rFonts w:eastAsia="宋体"/>
                <w:b/>
                <w:highlight w:val="green"/>
                <w:lang w:eastAsia="zh-CN"/>
              </w:rPr>
            </w:pPr>
            <w:r w:rsidRPr="00121A58">
              <w:rPr>
                <w:rFonts w:eastAsia="宋体"/>
                <w:b/>
                <w:highlight w:val="green"/>
                <w:lang w:eastAsia="zh-CN"/>
              </w:rPr>
              <w:t xml:space="preserve">Agreement: </w:t>
            </w:r>
          </w:p>
          <w:p w:rsidR="005B2743" w:rsidRDefault="005B2743" w:rsidP="005B2743">
            <w:pPr>
              <w:snapToGrid w:val="0"/>
              <w:spacing w:afterLines="50" w:after="120"/>
              <w:jc w:val="both"/>
              <w:rPr>
                <w:lang w:eastAsia="ko-KR"/>
              </w:rPr>
            </w:pPr>
            <w:r w:rsidRPr="00386C7F">
              <w:rPr>
                <w:lang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83"/>
              <w:gridCol w:w="1457"/>
              <w:gridCol w:w="2310"/>
              <w:gridCol w:w="3113"/>
            </w:tblGrid>
            <w:tr w:rsidR="005B2743" w:rsidRPr="00386C7F" w:rsidTr="00D60073">
              <w:tc>
                <w:tcPr>
                  <w:tcW w:w="1116" w:type="dxa"/>
                  <w:shd w:val="clear" w:color="auto" w:fill="auto"/>
                </w:tcPr>
                <w:p w:rsidR="005B2743" w:rsidRPr="00DE6499" w:rsidRDefault="005B2743" w:rsidP="00D60073">
                  <w:pPr>
                    <w:jc w:val="center"/>
                    <w:rPr>
                      <w:b/>
                      <w:kern w:val="2"/>
                      <w:lang w:eastAsia="zh-CN"/>
                    </w:rPr>
                  </w:pPr>
                  <w:r w:rsidRPr="00DE6499">
                    <w:rPr>
                      <w:b/>
                      <w:kern w:val="2"/>
                      <w:lang w:eastAsia="zh-CN"/>
                    </w:rPr>
                    <w:t>QCL parameter</w:t>
                  </w:r>
                </w:p>
              </w:tc>
              <w:tc>
                <w:tcPr>
                  <w:tcW w:w="1422" w:type="dxa"/>
                  <w:shd w:val="clear" w:color="auto" w:fill="auto"/>
                </w:tcPr>
                <w:p w:rsidR="005B2743" w:rsidRPr="00DE6499" w:rsidRDefault="005B2743" w:rsidP="00D60073">
                  <w:pPr>
                    <w:jc w:val="center"/>
                    <w:rPr>
                      <w:b/>
                      <w:kern w:val="2"/>
                      <w:lang w:eastAsia="zh-CN"/>
                    </w:rPr>
                  </w:pPr>
                  <w:r w:rsidRPr="00DE6499">
                    <w:rPr>
                      <w:b/>
                      <w:kern w:val="2"/>
                      <w:lang w:eastAsia="zh-CN"/>
                    </w:rPr>
                    <w:t>Reference RS</w:t>
                  </w:r>
                </w:p>
              </w:tc>
              <w:tc>
                <w:tcPr>
                  <w:tcW w:w="1530" w:type="dxa"/>
                  <w:shd w:val="clear" w:color="auto" w:fill="auto"/>
                </w:tcPr>
                <w:p w:rsidR="005B2743" w:rsidRPr="00DE6499" w:rsidRDefault="005B2743" w:rsidP="00D60073">
                  <w:pPr>
                    <w:jc w:val="center"/>
                    <w:rPr>
                      <w:b/>
                      <w:kern w:val="2"/>
                      <w:lang w:eastAsia="zh-CN"/>
                    </w:rPr>
                  </w:pPr>
                  <w:r w:rsidRPr="00DE6499">
                    <w:rPr>
                      <w:b/>
                      <w:kern w:val="2"/>
                      <w:lang w:eastAsia="zh-CN"/>
                    </w:rPr>
                    <w:t>Target RS</w:t>
                  </w:r>
                </w:p>
              </w:tc>
              <w:tc>
                <w:tcPr>
                  <w:tcW w:w="2430" w:type="dxa"/>
                  <w:shd w:val="clear" w:color="auto" w:fill="auto"/>
                </w:tcPr>
                <w:p w:rsidR="005B2743" w:rsidRPr="00DE6499" w:rsidRDefault="005B2743" w:rsidP="00D60073">
                  <w:pPr>
                    <w:jc w:val="center"/>
                    <w:rPr>
                      <w:b/>
                      <w:kern w:val="2"/>
                      <w:lang w:eastAsia="zh-CN"/>
                    </w:rPr>
                  </w:pPr>
                  <w:r w:rsidRPr="00DE6499">
                    <w:rPr>
                      <w:b/>
                      <w:kern w:val="2"/>
                      <w:lang w:eastAsia="zh-CN"/>
                    </w:rPr>
                    <w:t>Signalling mode</w:t>
                  </w:r>
                </w:p>
              </w:tc>
              <w:tc>
                <w:tcPr>
                  <w:tcW w:w="3359" w:type="dxa"/>
                  <w:shd w:val="clear" w:color="auto" w:fill="auto"/>
                </w:tcPr>
                <w:p w:rsidR="005B2743" w:rsidRPr="00DE6499" w:rsidRDefault="005B2743" w:rsidP="00D60073">
                  <w:pPr>
                    <w:jc w:val="center"/>
                    <w:rPr>
                      <w:b/>
                      <w:kern w:val="2"/>
                      <w:lang w:eastAsia="zh-CN"/>
                    </w:rPr>
                  </w:pPr>
                  <w:r w:rsidRPr="00DE6499">
                    <w:rPr>
                      <w:b/>
                      <w:kern w:val="2"/>
                      <w:lang w:eastAsia="zh-CN"/>
                    </w:rPr>
                    <w:t>Reference RS and Target RS should belong to the same CC/BWP or not</w:t>
                  </w:r>
                </w:p>
              </w:tc>
            </w:tr>
            <w:tr w:rsidR="005B2743" w:rsidRPr="00121A58" w:rsidTr="00D60073">
              <w:tc>
                <w:tcPr>
                  <w:tcW w:w="1116" w:type="dxa"/>
                  <w:shd w:val="clear" w:color="auto" w:fill="auto"/>
                </w:tcPr>
                <w:p w:rsidR="005B2743" w:rsidRPr="00DE6499" w:rsidRDefault="005B2743" w:rsidP="00D60073">
                  <w:pPr>
                    <w:jc w:val="center"/>
                    <w:rPr>
                      <w:kern w:val="2"/>
                      <w:lang w:eastAsia="zh-CN"/>
                    </w:rPr>
                  </w:pPr>
                  <w:r w:rsidRPr="00DE6499">
                    <w:rPr>
                      <w:kern w:val="2"/>
                      <w:lang w:eastAsia="zh-CN"/>
                    </w:rPr>
                    <w:t>Spatial</w:t>
                  </w:r>
                </w:p>
              </w:tc>
              <w:tc>
                <w:tcPr>
                  <w:tcW w:w="1422" w:type="dxa"/>
                  <w:shd w:val="clear" w:color="auto" w:fill="auto"/>
                </w:tcPr>
                <w:p w:rsidR="005B2743" w:rsidRPr="00DE6499" w:rsidRDefault="005B2743" w:rsidP="00D60073">
                  <w:pPr>
                    <w:jc w:val="center"/>
                    <w:rPr>
                      <w:kern w:val="2"/>
                      <w:lang w:eastAsia="zh-CN"/>
                    </w:rPr>
                  </w:pPr>
                  <w:r w:rsidRPr="00DE6499">
                    <w:rPr>
                      <w:kern w:val="2"/>
                      <w:lang w:eastAsia="zh-CN"/>
                    </w:rPr>
                    <w:t>SSB</w:t>
                  </w:r>
                </w:p>
              </w:tc>
              <w:tc>
                <w:tcPr>
                  <w:tcW w:w="1530" w:type="dxa"/>
                  <w:shd w:val="clear" w:color="auto" w:fill="auto"/>
                </w:tcPr>
                <w:p w:rsidR="005B2743" w:rsidRPr="00DE6499" w:rsidRDefault="005B2743" w:rsidP="00D60073">
                  <w:pPr>
                    <w:jc w:val="center"/>
                    <w:rPr>
                      <w:kern w:val="2"/>
                      <w:lang w:eastAsia="zh-CN"/>
                    </w:rPr>
                  </w:pPr>
                  <w:r w:rsidRPr="00DE6499">
                    <w:rPr>
                      <w:kern w:val="2"/>
                      <w:lang w:eastAsia="zh-CN"/>
                    </w:rPr>
                    <w:t>P CSI-RS</w:t>
                  </w:r>
                </w:p>
              </w:tc>
              <w:tc>
                <w:tcPr>
                  <w:tcW w:w="2430" w:type="dxa"/>
                  <w:shd w:val="clear" w:color="auto" w:fill="auto"/>
                </w:tcPr>
                <w:p w:rsidR="005B2743" w:rsidRPr="00DE6499" w:rsidRDefault="005B2743" w:rsidP="00D60073">
                  <w:pPr>
                    <w:jc w:val="center"/>
                    <w:rPr>
                      <w:kern w:val="2"/>
                      <w:lang w:eastAsia="zh-CN"/>
                    </w:rPr>
                  </w:pPr>
                  <w:r w:rsidRPr="00DE6499">
                    <w:rPr>
                      <w:kern w:val="2"/>
                      <w:lang w:eastAsia="zh-CN"/>
                    </w:rPr>
                    <w:t>RRC</w:t>
                  </w:r>
                </w:p>
                <w:p w:rsidR="005B2743" w:rsidRPr="00DE6499" w:rsidRDefault="005B2743" w:rsidP="00D60073">
                  <w:pPr>
                    <w:rPr>
                      <w:kern w:val="2"/>
                      <w:lang w:eastAsia="zh-CN"/>
                    </w:rPr>
                  </w:pPr>
                </w:p>
              </w:tc>
              <w:tc>
                <w:tcPr>
                  <w:tcW w:w="3359" w:type="dxa"/>
                  <w:shd w:val="clear" w:color="auto" w:fill="auto"/>
                </w:tcPr>
                <w:p w:rsidR="005B2743" w:rsidRPr="00DE6499" w:rsidRDefault="005B2743" w:rsidP="00D60073">
                  <w:pPr>
                    <w:jc w:val="center"/>
                    <w:rPr>
                      <w:kern w:val="2"/>
                      <w:lang w:eastAsia="zh-CN"/>
                    </w:rPr>
                  </w:pPr>
                  <w:r w:rsidRPr="00DE6499">
                    <w:rPr>
                      <w:kern w:val="2"/>
                      <w:lang w:eastAsia="zh-CN"/>
                    </w:rPr>
                    <w:t>Can be on different CCs/BWPs</w:t>
                  </w:r>
                </w:p>
              </w:tc>
            </w:tr>
            <w:tr w:rsidR="005B2743" w:rsidRPr="00121A58" w:rsidTr="00D60073">
              <w:tc>
                <w:tcPr>
                  <w:tcW w:w="1116" w:type="dxa"/>
                  <w:shd w:val="clear" w:color="auto" w:fill="auto"/>
                </w:tcPr>
                <w:p w:rsidR="005B2743" w:rsidRPr="00DE6499" w:rsidRDefault="005B2743" w:rsidP="00D60073">
                  <w:pPr>
                    <w:jc w:val="center"/>
                    <w:rPr>
                      <w:kern w:val="2"/>
                      <w:lang w:eastAsia="zh-CN"/>
                    </w:rPr>
                  </w:pPr>
                  <w:r w:rsidRPr="00DE6499">
                    <w:rPr>
                      <w:kern w:val="2"/>
                      <w:lang w:eastAsia="zh-CN"/>
                    </w:rPr>
                    <w:t>Spatial</w:t>
                  </w:r>
                </w:p>
              </w:tc>
              <w:tc>
                <w:tcPr>
                  <w:tcW w:w="1422" w:type="dxa"/>
                  <w:shd w:val="clear" w:color="auto" w:fill="auto"/>
                </w:tcPr>
                <w:p w:rsidR="005B2743" w:rsidRPr="00DE6499" w:rsidRDefault="005B2743" w:rsidP="00D60073">
                  <w:pPr>
                    <w:jc w:val="center"/>
                    <w:rPr>
                      <w:kern w:val="2"/>
                      <w:lang w:eastAsia="zh-CN"/>
                    </w:rPr>
                  </w:pPr>
                  <w:r w:rsidRPr="00DE6499">
                    <w:rPr>
                      <w:kern w:val="2"/>
                      <w:lang w:eastAsia="zh-CN"/>
                    </w:rPr>
                    <w:t>SSB</w:t>
                  </w:r>
                </w:p>
              </w:tc>
              <w:tc>
                <w:tcPr>
                  <w:tcW w:w="1530" w:type="dxa"/>
                  <w:shd w:val="clear" w:color="auto" w:fill="auto"/>
                </w:tcPr>
                <w:p w:rsidR="005B2743" w:rsidRPr="00DE6499" w:rsidRDefault="005B2743" w:rsidP="00D60073">
                  <w:pPr>
                    <w:jc w:val="center"/>
                    <w:rPr>
                      <w:kern w:val="2"/>
                      <w:lang w:eastAsia="zh-CN"/>
                    </w:rPr>
                  </w:pPr>
                  <w:r w:rsidRPr="00DE6499">
                    <w:rPr>
                      <w:kern w:val="2"/>
                      <w:lang w:eastAsia="zh-CN"/>
                    </w:rPr>
                    <w:t>SP CSI-RS</w:t>
                  </w:r>
                </w:p>
              </w:tc>
              <w:tc>
                <w:tcPr>
                  <w:tcW w:w="2430" w:type="dxa"/>
                  <w:shd w:val="clear" w:color="auto" w:fill="auto"/>
                </w:tcPr>
                <w:p w:rsidR="005B2743" w:rsidRPr="00DE6499" w:rsidRDefault="005B2743" w:rsidP="00D60073">
                  <w:pPr>
                    <w:jc w:val="center"/>
                    <w:rPr>
                      <w:kern w:val="2"/>
                      <w:lang w:eastAsia="zh-CN"/>
                    </w:rPr>
                  </w:pPr>
                  <w:r w:rsidRPr="00DE6499">
                    <w:rPr>
                      <w:kern w:val="2"/>
                      <w:lang w:eastAsia="zh-CN"/>
                    </w:rPr>
                    <w:t xml:space="preserve">SP CSI-RS activation signal </w:t>
                  </w:r>
                </w:p>
                <w:p w:rsidR="005B2743" w:rsidRPr="00DE6499" w:rsidRDefault="005B2743" w:rsidP="00D60073">
                  <w:pPr>
                    <w:jc w:val="center"/>
                    <w:rPr>
                      <w:kern w:val="2"/>
                      <w:lang w:eastAsia="zh-CN"/>
                    </w:rPr>
                  </w:pPr>
                </w:p>
              </w:tc>
              <w:tc>
                <w:tcPr>
                  <w:tcW w:w="3359" w:type="dxa"/>
                  <w:shd w:val="clear" w:color="auto" w:fill="auto"/>
                </w:tcPr>
                <w:p w:rsidR="005B2743" w:rsidRPr="00DE6499" w:rsidRDefault="005B2743" w:rsidP="00D60073">
                  <w:pPr>
                    <w:jc w:val="center"/>
                    <w:rPr>
                      <w:kern w:val="2"/>
                      <w:lang w:eastAsia="zh-CN"/>
                    </w:rPr>
                  </w:pPr>
                  <w:r w:rsidRPr="00DE6499">
                    <w:rPr>
                      <w:kern w:val="2"/>
                      <w:lang w:eastAsia="zh-CN"/>
                    </w:rPr>
                    <w:t>Can be on different CCs/BWPs</w:t>
                  </w:r>
                </w:p>
              </w:tc>
            </w:tr>
            <w:tr w:rsidR="005B2743" w:rsidRPr="00121A58" w:rsidTr="00D60073">
              <w:tc>
                <w:tcPr>
                  <w:tcW w:w="1116" w:type="dxa"/>
                  <w:shd w:val="clear" w:color="auto" w:fill="auto"/>
                </w:tcPr>
                <w:p w:rsidR="005B2743" w:rsidRPr="00DE6499" w:rsidRDefault="005B2743" w:rsidP="00D60073">
                  <w:pPr>
                    <w:jc w:val="center"/>
                    <w:rPr>
                      <w:kern w:val="2"/>
                      <w:lang w:eastAsia="zh-CN"/>
                    </w:rPr>
                  </w:pPr>
                  <w:r w:rsidRPr="00DE6499">
                    <w:rPr>
                      <w:kern w:val="2"/>
                      <w:lang w:eastAsia="zh-CN"/>
                    </w:rPr>
                    <w:t>Spatial</w:t>
                  </w:r>
                </w:p>
              </w:tc>
              <w:tc>
                <w:tcPr>
                  <w:tcW w:w="1422" w:type="dxa"/>
                  <w:shd w:val="clear" w:color="auto" w:fill="auto"/>
                </w:tcPr>
                <w:p w:rsidR="005B2743" w:rsidRPr="00DE6499" w:rsidRDefault="005B2743" w:rsidP="00D60073">
                  <w:pPr>
                    <w:jc w:val="center"/>
                    <w:rPr>
                      <w:kern w:val="2"/>
                      <w:lang w:eastAsia="zh-CN"/>
                    </w:rPr>
                  </w:pPr>
                  <w:r w:rsidRPr="00DE6499">
                    <w:rPr>
                      <w:kern w:val="2"/>
                      <w:lang w:eastAsia="zh-CN"/>
                    </w:rPr>
                    <w:t>P CSI-RS</w:t>
                  </w:r>
                </w:p>
              </w:tc>
              <w:tc>
                <w:tcPr>
                  <w:tcW w:w="1530" w:type="dxa"/>
                  <w:shd w:val="clear" w:color="auto" w:fill="auto"/>
                </w:tcPr>
                <w:p w:rsidR="005B2743" w:rsidRPr="00DE6499" w:rsidRDefault="005B2743" w:rsidP="00D60073">
                  <w:pPr>
                    <w:jc w:val="center"/>
                    <w:rPr>
                      <w:kern w:val="2"/>
                      <w:lang w:eastAsia="zh-CN"/>
                    </w:rPr>
                  </w:pPr>
                  <w:r w:rsidRPr="00DE6499">
                    <w:rPr>
                      <w:kern w:val="2"/>
                      <w:lang w:eastAsia="zh-CN"/>
                    </w:rPr>
                    <w:t>Another P CSI-RS</w:t>
                  </w:r>
                </w:p>
              </w:tc>
              <w:tc>
                <w:tcPr>
                  <w:tcW w:w="2430" w:type="dxa"/>
                  <w:shd w:val="clear" w:color="auto" w:fill="auto"/>
                </w:tcPr>
                <w:p w:rsidR="005B2743" w:rsidRPr="00DE6499" w:rsidRDefault="005B2743" w:rsidP="00D60073">
                  <w:pPr>
                    <w:jc w:val="center"/>
                    <w:rPr>
                      <w:kern w:val="2"/>
                      <w:lang w:eastAsia="zh-CN"/>
                    </w:rPr>
                  </w:pPr>
                  <w:r w:rsidRPr="00DE6499">
                    <w:rPr>
                      <w:kern w:val="2"/>
                      <w:lang w:eastAsia="zh-CN"/>
                    </w:rPr>
                    <w:t>RRC</w:t>
                  </w:r>
                </w:p>
                <w:p w:rsidR="005B2743" w:rsidRPr="00DE6499" w:rsidRDefault="005B2743" w:rsidP="00D60073">
                  <w:pPr>
                    <w:jc w:val="center"/>
                    <w:rPr>
                      <w:kern w:val="2"/>
                      <w:lang w:eastAsia="zh-CN"/>
                    </w:rPr>
                  </w:pPr>
                </w:p>
              </w:tc>
              <w:tc>
                <w:tcPr>
                  <w:tcW w:w="3359" w:type="dxa"/>
                  <w:shd w:val="clear" w:color="auto" w:fill="auto"/>
                </w:tcPr>
                <w:p w:rsidR="005B2743" w:rsidRPr="00DE6499" w:rsidRDefault="005B2743" w:rsidP="00D60073">
                  <w:pPr>
                    <w:jc w:val="center"/>
                    <w:rPr>
                      <w:kern w:val="2"/>
                      <w:lang w:eastAsia="zh-CN"/>
                    </w:rPr>
                  </w:pPr>
                  <w:r w:rsidRPr="00DE6499">
                    <w:rPr>
                      <w:kern w:val="2"/>
                      <w:lang w:eastAsia="zh-CN"/>
                    </w:rPr>
                    <w:t>Can be on different CCs/BWPs</w:t>
                  </w:r>
                </w:p>
              </w:tc>
            </w:tr>
            <w:tr w:rsidR="005B2743" w:rsidRPr="00121A58" w:rsidTr="00D60073">
              <w:tc>
                <w:tcPr>
                  <w:tcW w:w="1116" w:type="dxa"/>
                  <w:shd w:val="clear" w:color="auto" w:fill="auto"/>
                </w:tcPr>
                <w:p w:rsidR="005B2743" w:rsidRPr="00DE6499" w:rsidRDefault="005B2743" w:rsidP="00D60073">
                  <w:pPr>
                    <w:jc w:val="center"/>
                    <w:rPr>
                      <w:kern w:val="2"/>
                      <w:lang w:eastAsia="zh-CN"/>
                    </w:rPr>
                  </w:pPr>
                  <w:r w:rsidRPr="00DE6499">
                    <w:rPr>
                      <w:kern w:val="2"/>
                      <w:lang w:eastAsia="zh-CN"/>
                    </w:rPr>
                    <w:t>Spatial</w:t>
                  </w:r>
                </w:p>
              </w:tc>
              <w:tc>
                <w:tcPr>
                  <w:tcW w:w="1422" w:type="dxa"/>
                  <w:shd w:val="clear" w:color="auto" w:fill="auto"/>
                </w:tcPr>
                <w:p w:rsidR="005B2743" w:rsidRPr="00DE6499" w:rsidRDefault="005B2743" w:rsidP="00D60073">
                  <w:pPr>
                    <w:jc w:val="center"/>
                    <w:rPr>
                      <w:kern w:val="2"/>
                      <w:lang w:eastAsia="zh-CN"/>
                    </w:rPr>
                  </w:pPr>
                  <w:r w:rsidRPr="00DE6499">
                    <w:rPr>
                      <w:kern w:val="2"/>
                      <w:lang w:eastAsia="zh-CN"/>
                    </w:rPr>
                    <w:t>SSB or P/SP CSI-RS</w:t>
                  </w:r>
                </w:p>
              </w:tc>
              <w:tc>
                <w:tcPr>
                  <w:tcW w:w="1530" w:type="dxa"/>
                  <w:shd w:val="clear" w:color="auto" w:fill="auto"/>
                </w:tcPr>
                <w:p w:rsidR="005B2743" w:rsidRPr="00DE6499" w:rsidRDefault="005B2743" w:rsidP="00D60073">
                  <w:pPr>
                    <w:jc w:val="center"/>
                    <w:rPr>
                      <w:kern w:val="2"/>
                      <w:lang w:eastAsia="zh-CN"/>
                    </w:rPr>
                  </w:pPr>
                  <w:r w:rsidRPr="00DE6499">
                    <w:rPr>
                      <w:kern w:val="2"/>
                      <w:lang w:eastAsia="zh-CN"/>
                    </w:rPr>
                    <w:t>AP CSI-RS</w:t>
                  </w:r>
                </w:p>
              </w:tc>
              <w:tc>
                <w:tcPr>
                  <w:tcW w:w="2430" w:type="dxa"/>
                  <w:shd w:val="clear" w:color="auto" w:fill="auto"/>
                </w:tcPr>
                <w:p w:rsidR="005B2743" w:rsidRPr="00DE6499" w:rsidRDefault="005B2743" w:rsidP="00D60073">
                  <w:pPr>
                    <w:jc w:val="center"/>
                    <w:rPr>
                      <w:kern w:val="2"/>
                      <w:lang w:eastAsia="zh-CN"/>
                    </w:rPr>
                  </w:pPr>
                  <w:r w:rsidRPr="00DE6499">
                    <w:rPr>
                      <w:kern w:val="2"/>
                      <w:lang w:eastAsia="zh-CN"/>
                    </w:rPr>
                    <w:t>RRC or RRC+MAC CE for configuration,</w:t>
                  </w:r>
                  <w:r w:rsidRPr="00DE6499">
                    <w:rPr>
                      <w:kern w:val="2"/>
                      <w:lang w:eastAsia="zh-CN"/>
                    </w:rPr>
                    <w:br/>
                    <w:t xml:space="preserve">indication with DCI </w:t>
                  </w:r>
                </w:p>
              </w:tc>
              <w:tc>
                <w:tcPr>
                  <w:tcW w:w="3359" w:type="dxa"/>
                  <w:shd w:val="clear" w:color="auto" w:fill="auto"/>
                </w:tcPr>
                <w:p w:rsidR="005B2743" w:rsidRPr="00DE6499" w:rsidRDefault="005B2743" w:rsidP="00D60073">
                  <w:pPr>
                    <w:jc w:val="center"/>
                    <w:rPr>
                      <w:kern w:val="2"/>
                      <w:lang w:eastAsia="zh-CN"/>
                    </w:rPr>
                  </w:pPr>
                  <w:r w:rsidRPr="00DE6499">
                    <w:rPr>
                      <w:kern w:val="2"/>
                      <w:lang w:eastAsia="zh-CN"/>
                    </w:rPr>
                    <w:t>Can be on different CCs/BWPs</w:t>
                  </w:r>
                </w:p>
              </w:tc>
            </w:tr>
          </w:tbl>
          <w:p w:rsidR="005B2743" w:rsidRDefault="005B2743" w:rsidP="005B2743">
            <w:pPr>
              <w:pStyle w:val="a7"/>
              <w:spacing w:after="180"/>
              <w:ind w:left="0"/>
            </w:pPr>
          </w:p>
          <w:p w:rsidR="005B2743" w:rsidRPr="0093163B" w:rsidRDefault="005B2743" w:rsidP="005B2743">
            <w:pPr>
              <w:pStyle w:val="a7"/>
              <w:ind w:left="0"/>
              <w:rPr>
                <w:b/>
                <w:szCs w:val="20"/>
              </w:rPr>
            </w:pPr>
            <w:r w:rsidRPr="0093163B">
              <w:rPr>
                <w:b/>
                <w:szCs w:val="20"/>
                <w:highlight w:val="darkYellow"/>
              </w:rPr>
              <w:t>Working Assumption</w:t>
            </w:r>
          </w:p>
          <w:p w:rsidR="005B2743" w:rsidRPr="001B6CD7" w:rsidRDefault="005B2743" w:rsidP="005B2743">
            <w:pPr>
              <w:pStyle w:val="Proposal"/>
              <w:spacing w:after="0"/>
              <w:rPr>
                <w:rFonts w:eastAsia="MS Mincho"/>
                <w:b w:val="0"/>
                <w:color w:val="000000"/>
                <w:lang w:eastAsia="ja-JP"/>
              </w:rPr>
            </w:pPr>
            <w:r w:rsidRPr="001B6CD7">
              <w:rPr>
                <w:rFonts w:eastAsia="MS Mincho"/>
                <w:b w:val="0"/>
                <w:color w:val="000000"/>
                <w:lang w:eastAsia="ja-JP"/>
              </w:rPr>
              <w:t>After RRC for above 6 GHz</w:t>
            </w:r>
          </w:p>
          <w:p w:rsidR="005B2743" w:rsidRPr="001B6CD7" w:rsidRDefault="005B2743" w:rsidP="005C580A">
            <w:pPr>
              <w:pStyle w:val="Proposal"/>
              <w:numPr>
                <w:ilvl w:val="0"/>
                <w:numId w:val="6"/>
              </w:numPr>
              <w:spacing w:after="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[TRS - if is supported for above 6GHz] w.r.t average delay, Doppler shift, spatial RX parameters</w:t>
            </w:r>
          </w:p>
          <w:p w:rsidR="005B2743" w:rsidRPr="001B6CD7" w:rsidRDefault="005B2743" w:rsidP="005C580A">
            <w:pPr>
              <w:pStyle w:val="Proposal"/>
              <w:numPr>
                <w:ilvl w:val="0"/>
                <w:numId w:val="6"/>
              </w:numPr>
              <w:spacing w:after="0"/>
              <w:rPr>
                <w:rFonts w:eastAsia="MS Mincho"/>
                <w:b w:val="0"/>
                <w:color w:val="000000"/>
                <w:lang w:eastAsia="ja-JP"/>
              </w:rPr>
            </w:pPr>
            <w:r w:rsidRPr="001B6CD7">
              <w:rPr>
                <w:rFonts w:eastAsia="MS Mincho"/>
                <w:b w:val="0"/>
                <w:color w:val="000000"/>
                <w:lang w:eastAsia="ja-JP"/>
              </w:rPr>
              <w:t xml:space="preserve">SSB </w:t>
            </w:r>
            <w:r w:rsidRPr="001B6CD7">
              <w:rPr>
                <w:rFonts w:eastAsia="MS Mincho"/>
                <w:b w:val="0"/>
                <w:color w:val="000000"/>
                <w:lang w:eastAsia="ja-JP"/>
              </w:rPr>
              <w:sym w:font="Wingdings" w:char="F0E0"/>
            </w:r>
            <w:r w:rsidRPr="001B6CD7">
              <w:rPr>
                <w:rFonts w:eastAsia="MS Mincho"/>
                <w:b w:val="0"/>
                <w:color w:val="000000"/>
                <w:lang w:eastAsia="ja-JP"/>
              </w:rPr>
              <w:t xml:space="preserve"> CSI-RS for BM w.r.t. [average delay, Doppler shift], spatial RX parameters</w:t>
            </w:r>
          </w:p>
          <w:p w:rsidR="005B2743" w:rsidRPr="001B6CD7" w:rsidRDefault="005B2743" w:rsidP="005C580A">
            <w:pPr>
              <w:pStyle w:val="a7"/>
              <w:numPr>
                <w:ilvl w:val="0"/>
                <w:numId w:val="6"/>
              </w:numPr>
              <w:rPr>
                <w:rFonts w:eastAsia="MS Mincho"/>
                <w:bCs/>
                <w:color w:val="000000"/>
                <w:szCs w:val="20"/>
                <w:lang w:eastAsia="ja-JP"/>
              </w:rPr>
            </w:pPr>
            <w:r w:rsidRPr="001B6CD7">
              <w:rPr>
                <w:rFonts w:eastAsia="MS Mincho"/>
                <w:color w:val="000000"/>
                <w:szCs w:val="20"/>
                <w:lang w:eastAsia="ja-JP"/>
              </w:rPr>
              <w:t xml:space="preserve">SSB </w:t>
            </w:r>
            <w:r w:rsidRPr="001B6CD7">
              <w:rPr>
                <w:rFonts w:eastAsia="MS Mincho"/>
                <w:color w:val="000000"/>
                <w:szCs w:val="20"/>
                <w:lang w:eastAsia="ja-JP"/>
              </w:rPr>
              <w:sym w:font="Wingdings" w:char="F0E0"/>
            </w:r>
            <w:r w:rsidRPr="001B6CD7">
              <w:rPr>
                <w:rFonts w:eastAsia="MS Mincho"/>
                <w:color w:val="000000"/>
                <w:szCs w:val="20"/>
                <w:lang w:eastAsia="ja-JP"/>
              </w:rPr>
              <w:t xml:space="preserve"> CSI-RS for CSI w.r.t. [</w:t>
            </w:r>
            <w:r w:rsidRPr="001B6CD7">
              <w:rPr>
                <w:rFonts w:eastAsia="MS Mincho"/>
                <w:bCs/>
                <w:color w:val="000000"/>
                <w:szCs w:val="20"/>
                <w:lang w:eastAsia="ja-JP"/>
              </w:rPr>
              <w:t>average delay, Doppler shift], spatial RX parameters</w:t>
            </w:r>
          </w:p>
          <w:p w:rsidR="005B2743" w:rsidRPr="001B6CD7" w:rsidRDefault="005B2743" w:rsidP="005C580A">
            <w:pPr>
              <w:pStyle w:val="a7"/>
              <w:numPr>
                <w:ilvl w:val="0"/>
                <w:numId w:val="6"/>
              </w:numPr>
              <w:rPr>
                <w:rFonts w:eastAsia="MS Mincho"/>
                <w:bCs/>
                <w:color w:val="000000"/>
                <w:szCs w:val="20"/>
                <w:lang w:eastAsia="ja-JP"/>
              </w:rPr>
            </w:pPr>
            <w:r w:rsidRPr="001B6CD7">
              <w:rPr>
                <w:rFonts w:eastAsia="MS Mincho"/>
                <w:color w:val="000000"/>
                <w:szCs w:val="20"/>
                <w:lang w:eastAsia="ja-JP"/>
              </w:rPr>
              <w:t xml:space="preserve">SSB </w:t>
            </w:r>
            <w:r w:rsidRPr="001B6CD7">
              <w:rPr>
                <w:rFonts w:eastAsia="MS Mincho"/>
                <w:color w:val="000000"/>
                <w:szCs w:val="20"/>
                <w:lang w:eastAsia="ja-JP"/>
              </w:rPr>
              <w:sym w:font="Wingdings" w:char="F0E0"/>
            </w:r>
            <w:r w:rsidRPr="001B6CD7">
              <w:rPr>
                <w:rFonts w:eastAsia="MS Mincho"/>
                <w:color w:val="000000"/>
                <w:szCs w:val="20"/>
                <w:lang w:eastAsia="ja-JP"/>
              </w:rPr>
              <w:t xml:space="preserve"> DMRS for PDCCH (before TRS is configured) w.r.t. [</w:t>
            </w:r>
            <w:r w:rsidRPr="001B6CD7">
              <w:rPr>
                <w:rFonts w:eastAsia="MS Mincho"/>
                <w:bCs/>
                <w:color w:val="000000"/>
                <w:szCs w:val="20"/>
                <w:lang w:eastAsia="ja-JP"/>
              </w:rPr>
              <w:t>average delay, Doppler shift, delay spread, Doppler spread], spatial RX parameters</w:t>
            </w:r>
          </w:p>
          <w:p w:rsidR="005B2743" w:rsidRPr="001B6CD7" w:rsidRDefault="005B2743" w:rsidP="005C580A">
            <w:pPr>
              <w:pStyle w:val="a7"/>
              <w:numPr>
                <w:ilvl w:val="0"/>
                <w:numId w:val="6"/>
              </w:numPr>
              <w:rPr>
                <w:rFonts w:eastAsia="MS Mincho"/>
                <w:bCs/>
                <w:color w:val="000000"/>
                <w:szCs w:val="20"/>
                <w:lang w:eastAsia="ja-JP"/>
              </w:rPr>
            </w:pPr>
            <w:r w:rsidRPr="001B6CD7">
              <w:rPr>
                <w:rFonts w:eastAsia="MS Mincho"/>
                <w:color w:val="000000"/>
                <w:szCs w:val="20"/>
                <w:lang w:eastAsia="ja-JP"/>
              </w:rPr>
              <w:t xml:space="preserve">SSB </w:t>
            </w:r>
            <w:r w:rsidRPr="001B6CD7">
              <w:rPr>
                <w:rFonts w:eastAsia="MS Mincho"/>
                <w:color w:val="000000"/>
                <w:szCs w:val="20"/>
                <w:lang w:eastAsia="ja-JP"/>
              </w:rPr>
              <w:sym w:font="Wingdings" w:char="F0E0"/>
            </w:r>
            <w:r w:rsidRPr="001B6CD7">
              <w:rPr>
                <w:rFonts w:eastAsia="MS Mincho"/>
                <w:color w:val="000000"/>
                <w:szCs w:val="20"/>
                <w:lang w:eastAsia="ja-JP"/>
              </w:rPr>
              <w:t xml:space="preserve"> DMRS for PDSCH w.r.t. [</w:t>
            </w:r>
            <w:r w:rsidRPr="001B6CD7">
              <w:rPr>
                <w:rFonts w:eastAsia="MS Mincho"/>
                <w:bCs/>
                <w:color w:val="000000"/>
                <w:szCs w:val="20"/>
                <w:lang w:eastAsia="ja-JP"/>
              </w:rPr>
              <w:t>average delay, Doppler shift, delay spread, Doppler spread], spatial RX parameters</w:t>
            </w:r>
          </w:p>
          <w:p w:rsidR="005B2743" w:rsidRPr="001B6CD7" w:rsidRDefault="005B2743" w:rsidP="005C580A">
            <w:pPr>
              <w:pStyle w:val="Proposal"/>
              <w:numPr>
                <w:ilvl w:val="0"/>
                <w:numId w:val="6"/>
              </w:numPr>
              <w:spacing w:after="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DMRS for PDCCH w.r.t. [average delay, Doppler shift, delay spread, Doppler spread], spatial RX parameters</w:t>
            </w:r>
          </w:p>
          <w:p w:rsidR="005B2743" w:rsidRPr="001B6CD7" w:rsidRDefault="005B2743" w:rsidP="005C580A">
            <w:pPr>
              <w:pStyle w:val="Proposal"/>
              <w:numPr>
                <w:ilvl w:val="0"/>
                <w:numId w:val="6"/>
              </w:numPr>
              <w:spacing w:after="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DMRS for PDSCH w.r.t. [average delay, Doppler shift, delay spread, Doppler spread], spatial RX parameters</w:t>
            </w:r>
          </w:p>
          <w:p w:rsidR="005B2743" w:rsidRPr="001B6CD7" w:rsidRDefault="005B2743" w:rsidP="005C580A">
            <w:pPr>
              <w:pStyle w:val="Proposal"/>
              <w:numPr>
                <w:ilvl w:val="0"/>
                <w:numId w:val="6"/>
              </w:numPr>
              <w:spacing w:after="0"/>
              <w:rPr>
                <w:rFonts w:eastAsia="MS Mincho"/>
                <w:b w:val="0"/>
                <w:color w:val="000000"/>
                <w:lang w:eastAsia="ja-JP"/>
              </w:rPr>
            </w:pPr>
            <w:r w:rsidRPr="001B6CD7">
              <w:rPr>
                <w:rFonts w:eastAsia="MS Mincho"/>
                <w:b w:val="0"/>
                <w:color w:val="000000"/>
                <w:lang w:eastAsia="ja-JP"/>
              </w:rPr>
              <w:t xml:space="preserve">CSI-RS for CSI </w:t>
            </w:r>
            <w:r w:rsidRPr="001B6CD7">
              <w:rPr>
                <w:rFonts w:eastAsia="MS Mincho"/>
                <w:b w:val="0"/>
                <w:color w:val="000000"/>
                <w:lang w:eastAsia="ja-JP"/>
              </w:rPr>
              <w:sym w:font="Wingdings" w:char="F0E0"/>
            </w:r>
            <w:r w:rsidRPr="001B6CD7">
              <w:rPr>
                <w:rFonts w:eastAsia="MS Mincho"/>
                <w:b w:val="0"/>
                <w:color w:val="000000"/>
                <w:lang w:eastAsia="ja-JP"/>
              </w:rPr>
              <w:t xml:space="preserve"> DMRS for PDSCH w.r.t. average delay, Doppler shift, delay spread, Doppler spread, [spatial RX parameters]</w:t>
            </w:r>
          </w:p>
          <w:p w:rsidR="005B2743" w:rsidRPr="001B6CD7" w:rsidRDefault="005B2743" w:rsidP="005C580A">
            <w:pPr>
              <w:pStyle w:val="Proposal"/>
              <w:numPr>
                <w:ilvl w:val="0"/>
                <w:numId w:val="6"/>
              </w:numPr>
              <w:spacing w:after="0"/>
              <w:rPr>
                <w:rFonts w:eastAsia="MS Mincho"/>
                <w:b w:val="0"/>
                <w:color w:val="000000"/>
                <w:lang w:eastAsia="ja-JP"/>
              </w:rPr>
            </w:pPr>
            <w:r w:rsidRPr="001B6CD7">
              <w:rPr>
                <w:rFonts w:eastAsia="MS Mincho"/>
                <w:b w:val="0"/>
                <w:color w:val="000000"/>
                <w:lang w:eastAsia="ja-JP"/>
              </w:rPr>
              <w:t xml:space="preserve">CSI-RS for BM </w:t>
            </w:r>
            <w:r w:rsidRPr="001B6CD7">
              <w:rPr>
                <w:rFonts w:eastAsia="MS Mincho"/>
                <w:b w:val="0"/>
                <w:color w:val="000000"/>
                <w:lang w:eastAsia="ja-JP"/>
              </w:rPr>
              <w:sym w:font="Wingdings" w:char="F0E0"/>
            </w:r>
            <w:r w:rsidRPr="001B6CD7">
              <w:rPr>
                <w:rFonts w:eastAsia="MS Mincho"/>
                <w:b w:val="0"/>
                <w:color w:val="000000"/>
                <w:lang w:eastAsia="ja-JP"/>
              </w:rPr>
              <w:t xml:space="preserve"> CSI-RS for CSI w.r.t. spatial RX parameters</w:t>
            </w:r>
          </w:p>
          <w:p w:rsidR="005B2743" w:rsidRPr="005B2743" w:rsidRDefault="005B2743" w:rsidP="009C2888">
            <w:pPr>
              <w:rPr>
                <w:rFonts w:eastAsiaTheme="minorEastAsia"/>
                <w:b/>
                <w:highlight w:val="green"/>
                <w:lang w:eastAsia="zh-CN"/>
              </w:rPr>
            </w:pPr>
          </w:p>
          <w:p w:rsidR="009C2888" w:rsidRPr="009A635C" w:rsidRDefault="009C2888" w:rsidP="009C2888">
            <w:pPr>
              <w:rPr>
                <w:b/>
                <w:highlight w:val="green"/>
                <w:lang w:eastAsia="x-none"/>
              </w:rPr>
            </w:pPr>
            <w:r w:rsidRPr="009A635C">
              <w:rPr>
                <w:b/>
                <w:highlight w:val="green"/>
                <w:lang w:eastAsia="x-none"/>
              </w:rPr>
              <w:t>Agreement:</w:t>
            </w:r>
          </w:p>
          <w:p w:rsidR="009C2888" w:rsidRDefault="009C2888" w:rsidP="005C580A">
            <w:pPr>
              <w:pStyle w:val="a7"/>
              <w:numPr>
                <w:ilvl w:val="0"/>
                <w:numId w:val="3"/>
              </w:numPr>
              <w:spacing w:after="180"/>
            </w:pPr>
            <w:r>
              <w:t>The source and target RSs of a QCL configuration can be in the same CC or in different CCs by configuration</w:t>
            </w:r>
          </w:p>
          <w:p w:rsidR="009C2888" w:rsidRDefault="009C2888" w:rsidP="005C580A">
            <w:pPr>
              <w:pStyle w:val="a7"/>
              <w:numPr>
                <w:ilvl w:val="1"/>
                <w:numId w:val="3"/>
              </w:numPr>
              <w:spacing w:after="180"/>
            </w:pPr>
            <w:r>
              <w:lastRenderedPageBreak/>
              <w:t>Above is supported at least for CCs with same numerology in the same band from UE perspective</w:t>
            </w:r>
          </w:p>
          <w:p w:rsidR="009C2888" w:rsidRDefault="009C2888" w:rsidP="005C580A">
            <w:pPr>
              <w:pStyle w:val="a7"/>
              <w:numPr>
                <w:ilvl w:val="1"/>
                <w:numId w:val="3"/>
              </w:numPr>
              <w:spacing w:after="180"/>
            </w:pPr>
            <w:r>
              <w:t>FFS: Whether all or part of QCL parameters are derived from the reference CC</w:t>
            </w:r>
          </w:p>
          <w:p w:rsidR="009C2888" w:rsidRDefault="009C2888" w:rsidP="005C580A">
            <w:pPr>
              <w:pStyle w:val="a7"/>
              <w:numPr>
                <w:ilvl w:val="1"/>
                <w:numId w:val="3"/>
              </w:numPr>
              <w:spacing w:after="180"/>
            </w:pPr>
            <w:r>
              <w:t>FFS: Specification details on restriction on using this configuration (e.g.: based on UE capability, UE report)</w:t>
            </w:r>
          </w:p>
          <w:p w:rsidR="009C2888" w:rsidRPr="009C560F" w:rsidRDefault="009C2888" w:rsidP="009C2888">
            <w:pPr>
              <w:rPr>
                <w:b/>
                <w:lang w:eastAsia="x-none"/>
              </w:rPr>
            </w:pPr>
            <w:r w:rsidRPr="009C560F">
              <w:rPr>
                <w:b/>
                <w:highlight w:val="green"/>
                <w:lang w:eastAsia="x-none"/>
              </w:rPr>
              <w:t>Agreement:</w:t>
            </w:r>
          </w:p>
          <w:p w:rsidR="009C2888" w:rsidRPr="00205731" w:rsidRDefault="009C2888" w:rsidP="009C2888">
            <w:pPr>
              <w:pStyle w:val="Proposal"/>
              <w:ind w:left="0" w:firstLine="0"/>
              <w:rPr>
                <w:rFonts w:eastAsia="MS Mincho"/>
                <w:b w:val="0"/>
                <w:lang w:eastAsia="ja-JP"/>
              </w:rPr>
            </w:pPr>
            <w:bookmarkStart w:id="0" w:name="_Hlk493580546"/>
            <w:r w:rsidRPr="00205731">
              <w:rPr>
                <w:rFonts w:eastAsia="MS Mincho"/>
                <w:b w:val="0"/>
                <w:lang w:eastAsia="ja-JP"/>
              </w:rPr>
              <w:t>RS combinations holding QCL assumptions</w:t>
            </w:r>
            <w:bookmarkEnd w:id="0"/>
            <w:r w:rsidRPr="00205731">
              <w:rPr>
                <w:rFonts w:eastAsia="MS Mincho"/>
                <w:b w:val="0"/>
                <w:lang w:eastAsia="ja-JP"/>
              </w:rPr>
              <w:t>:</w:t>
            </w:r>
          </w:p>
          <w:p w:rsidR="009C2888" w:rsidRPr="00205731" w:rsidRDefault="009C2888" w:rsidP="005C580A">
            <w:pPr>
              <w:pStyle w:val="a7"/>
              <w:numPr>
                <w:ilvl w:val="0"/>
                <w:numId w:val="3"/>
              </w:numPr>
              <w:spacing w:after="180"/>
            </w:pPr>
            <w:r w:rsidRPr="00205731">
              <w:t>Before RRC configuration of TRS and CSI-RS for both below and above 6GHz</w:t>
            </w:r>
          </w:p>
          <w:p w:rsidR="009C2888" w:rsidRPr="00205731" w:rsidRDefault="009C2888" w:rsidP="005C580A">
            <w:pPr>
              <w:pStyle w:val="a7"/>
              <w:numPr>
                <w:ilvl w:val="1"/>
                <w:numId w:val="3"/>
              </w:numPr>
              <w:spacing w:after="180"/>
            </w:pPr>
            <w:r w:rsidRPr="00205731">
              <w:t xml:space="preserve">SSB </w:t>
            </w:r>
            <w:r w:rsidRPr="00205731">
              <w:sym w:font="Wingdings" w:char="F0E0"/>
            </w:r>
            <w:r w:rsidRPr="00205731">
              <w:t xml:space="preserve"> DMRS for PDSCH w.r.t Doppler shift, Doppler spread, average delay, delay spread, spatial RX parameters (spatial RX parameters are used only for above 6GHz)</w:t>
            </w:r>
          </w:p>
          <w:p w:rsidR="009C2888" w:rsidRPr="00205731" w:rsidRDefault="009C2888" w:rsidP="005C580A">
            <w:pPr>
              <w:pStyle w:val="a7"/>
              <w:numPr>
                <w:ilvl w:val="2"/>
                <w:numId w:val="3"/>
              </w:numPr>
              <w:spacing w:after="180"/>
            </w:pPr>
            <w:r w:rsidRPr="00205731">
              <w:t>FFS whether restriction on PDSCH scheduling</w:t>
            </w:r>
          </w:p>
          <w:p w:rsidR="009C2888" w:rsidRPr="00205731" w:rsidRDefault="009C2888" w:rsidP="005C580A">
            <w:pPr>
              <w:pStyle w:val="a7"/>
              <w:numPr>
                <w:ilvl w:val="1"/>
                <w:numId w:val="3"/>
              </w:numPr>
              <w:spacing w:after="180"/>
            </w:pPr>
            <w:r w:rsidRPr="00205731">
              <w:t xml:space="preserve">SSB </w:t>
            </w:r>
            <w:r w:rsidRPr="00205731">
              <w:sym w:font="Wingdings" w:char="F0E0"/>
            </w:r>
            <w:r w:rsidRPr="00205731">
              <w:t xml:space="preserve"> DMRS for PDCCH w.r.t Doppler shift, Doppler spread, average delay, delay spread, spatial RX parameters (spatial RX parameters are used only for above 6GHz)</w:t>
            </w:r>
          </w:p>
          <w:p w:rsidR="009C2888" w:rsidRPr="00205731" w:rsidRDefault="009C2888" w:rsidP="005C580A">
            <w:pPr>
              <w:pStyle w:val="a7"/>
              <w:numPr>
                <w:ilvl w:val="0"/>
                <w:numId w:val="3"/>
              </w:numPr>
              <w:spacing w:after="180"/>
            </w:pPr>
            <w:r w:rsidRPr="00205731">
              <w:t>After RRC configuration of TRS and CSI-RS for below 6 GHz for single TRP</w:t>
            </w:r>
          </w:p>
          <w:p w:rsidR="009C2888" w:rsidRPr="0044360F" w:rsidRDefault="009C2888" w:rsidP="005C580A">
            <w:pPr>
              <w:pStyle w:val="a7"/>
              <w:numPr>
                <w:ilvl w:val="1"/>
                <w:numId w:val="3"/>
              </w:numPr>
              <w:spacing w:after="180"/>
            </w:pPr>
            <w:r w:rsidRPr="0044360F">
              <w:t>SSB (can be from a different CC) + TRS + CSI-RS for CSI acquisition + DMRS for PDSCH</w:t>
            </w:r>
          </w:p>
          <w:p w:rsidR="009C2888" w:rsidRPr="0044360F" w:rsidRDefault="009C2888" w:rsidP="005C580A">
            <w:pPr>
              <w:pStyle w:val="a7"/>
              <w:numPr>
                <w:ilvl w:val="1"/>
                <w:numId w:val="3"/>
              </w:numPr>
              <w:spacing w:after="180"/>
            </w:pPr>
            <w:r w:rsidRPr="0044360F">
              <w:t xml:space="preserve">SSB </w:t>
            </w:r>
            <w:r w:rsidRPr="0044360F">
              <w:sym w:font="Wingdings" w:char="F0E0"/>
            </w:r>
            <w:r w:rsidRPr="0044360F">
              <w:t xml:space="preserve"> TRS: [Doppler shif</w:t>
            </w:r>
            <w:r w:rsidRPr="0044360F">
              <w:rPr>
                <w:rFonts w:hint="eastAsia"/>
              </w:rPr>
              <w:t>t</w:t>
            </w:r>
            <w:r w:rsidRPr="0044360F">
              <w:t>, average delay]</w:t>
            </w:r>
          </w:p>
          <w:p w:rsidR="009C2888" w:rsidRPr="0044360F" w:rsidRDefault="009C2888" w:rsidP="005C580A">
            <w:pPr>
              <w:pStyle w:val="a7"/>
              <w:numPr>
                <w:ilvl w:val="1"/>
                <w:numId w:val="3"/>
              </w:numPr>
              <w:spacing w:after="180"/>
              <w:rPr>
                <w:highlight w:val="green"/>
              </w:rPr>
            </w:pPr>
            <w:r w:rsidRPr="0044360F">
              <w:rPr>
                <w:highlight w:val="green"/>
              </w:rPr>
              <w:t xml:space="preserve">Type A: </w:t>
            </w:r>
          </w:p>
          <w:p w:rsidR="009C2888" w:rsidRPr="005C559D" w:rsidRDefault="009C2888" w:rsidP="005C580A">
            <w:pPr>
              <w:pStyle w:val="a7"/>
              <w:numPr>
                <w:ilvl w:val="2"/>
                <w:numId w:val="3"/>
              </w:numPr>
              <w:spacing w:after="180"/>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rsidR="009C2888" w:rsidRPr="0044360F" w:rsidRDefault="009C2888" w:rsidP="005C580A">
            <w:pPr>
              <w:pStyle w:val="a7"/>
              <w:numPr>
                <w:ilvl w:val="2"/>
                <w:numId w:val="3"/>
              </w:numPr>
              <w:spacing w:after="180"/>
            </w:pPr>
            <w:r w:rsidRPr="0044360F">
              <w:t xml:space="preserve">TRS/CSI-RS </w:t>
            </w:r>
            <w:r w:rsidRPr="0044360F">
              <w:sym w:font="Wingdings" w:char="F0E0"/>
            </w:r>
            <w:r w:rsidRPr="0044360F">
              <w:t xml:space="preserve"> DMRS: </w:t>
            </w:r>
            <w:bookmarkStart w:id="1" w:name="_Hlk493579818"/>
            <w:r w:rsidRPr="0044360F">
              <w:rPr>
                <w:i/>
              </w:rPr>
              <w:t>Doppler shif</w:t>
            </w:r>
            <w:r w:rsidRPr="0044360F">
              <w:rPr>
                <w:rFonts w:hint="eastAsia"/>
                <w:i/>
              </w:rPr>
              <w:t>t</w:t>
            </w:r>
            <w:r w:rsidRPr="0044360F">
              <w:rPr>
                <w:i/>
              </w:rPr>
              <w:t>, Doppler</w:t>
            </w:r>
            <w:r w:rsidRPr="0044360F">
              <w:rPr>
                <w:rFonts w:hint="eastAsia"/>
                <w:i/>
              </w:rPr>
              <w:t xml:space="preserve"> spread,</w:t>
            </w:r>
            <w:r w:rsidRPr="0044360F">
              <w:rPr>
                <w:i/>
              </w:rPr>
              <w:t xml:space="preserve"> average delay</w:t>
            </w:r>
            <w:r w:rsidRPr="0044360F">
              <w:rPr>
                <w:rFonts w:hint="eastAsia"/>
                <w:i/>
              </w:rPr>
              <w:t>, delay spread</w:t>
            </w:r>
            <w:r w:rsidRPr="0044360F">
              <w:t xml:space="preserve"> </w:t>
            </w:r>
            <w:bookmarkEnd w:id="1"/>
          </w:p>
          <w:p w:rsidR="009C2888" w:rsidRPr="005C559D" w:rsidRDefault="009C2888" w:rsidP="005C580A">
            <w:pPr>
              <w:pStyle w:val="a7"/>
              <w:numPr>
                <w:ilvl w:val="1"/>
                <w:numId w:val="3"/>
              </w:numPr>
              <w:spacing w:after="180"/>
            </w:pPr>
            <w:r w:rsidRPr="005C559D">
              <w:t xml:space="preserve">FFS: Type B: </w:t>
            </w:r>
          </w:p>
          <w:p w:rsidR="009C2888" w:rsidRPr="005C559D" w:rsidRDefault="009C2888" w:rsidP="005C580A">
            <w:pPr>
              <w:pStyle w:val="a7"/>
              <w:numPr>
                <w:ilvl w:val="2"/>
                <w:numId w:val="3"/>
              </w:numPr>
              <w:spacing w:after="180"/>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rsidR="009C2888" w:rsidRPr="005C559D" w:rsidRDefault="009C2888" w:rsidP="005C580A">
            <w:pPr>
              <w:pStyle w:val="a7"/>
              <w:numPr>
                <w:ilvl w:val="2"/>
                <w:numId w:val="3"/>
              </w:numPr>
              <w:spacing w:after="180"/>
              <w:rPr>
                <w:i/>
              </w:rPr>
            </w:pPr>
            <w:r w:rsidRPr="005C559D">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rsidR="009C2888" w:rsidRPr="005C559D" w:rsidRDefault="009C2888" w:rsidP="005C580A">
            <w:pPr>
              <w:pStyle w:val="a7"/>
              <w:numPr>
                <w:ilvl w:val="1"/>
                <w:numId w:val="3"/>
              </w:numPr>
              <w:spacing w:after="180"/>
            </w:pPr>
            <w:r w:rsidRPr="005C559D">
              <w:t>Study whether the widebeam TRS can be QCLed referenced for a narrow beam CSI-RS</w:t>
            </w:r>
          </w:p>
          <w:p w:rsidR="009C2888" w:rsidRPr="005C559D" w:rsidRDefault="009C2888" w:rsidP="005C580A">
            <w:pPr>
              <w:pStyle w:val="a7"/>
              <w:numPr>
                <w:ilvl w:val="1"/>
                <w:numId w:val="3"/>
              </w:numPr>
              <w:spacing w:after="180"/>
            </w:pPr>
            <w:r w:rsidRPr="005C559D">
              <w:t>Study whether widebeam CSI-RS can be QCLed with a narrow beam DMRS</w:t>
            </w:r>
          </w:p>
          <w:p w:rsidR="009C2888" w:rsidRPr="00205731" w:rsidRDefault="009C2888" w:rsidP="005C580A">
            <w:pPr>
              <w:pStyle w:val="a7"/>
              <w:numPr>
                <w:ilvl w:val="0"/>
                <w:numId w:val="3"/>
              </w:numPr>
              <w:spacing w:after="180"/>
            </w:pPr>
            <w:r w:rsidRPr="00205731">
              <w:t>After RRC for above 6 GHz</w:t>
            </w:r>
          </w:p>
          <w:p w:rsidR="00876D14" w:rsidRPr="005B2743" w:rsidRDefault="009C2888" w:rsidP="005C580A">
            <w:pPr>
              <w:pStyle w:val="a7"/>
              <w:numPr>
                <w:ilvl w:val="1"/>
                <w:numId w:val="3"/>
              </w:numPr>
              <w:spacing w:after="180"/>
            </w:pPr>
            <w:r w:rsidRPr="005C559D">
              <w:t>RS combinations holding QCL assumptions TBD.</w:t>
            </w:r>
          </w:p>
        </w:tc>
      </w:tr>
    </w:tbl>
    <w:p w:rsidR="008207D1" w:rsidRDefault="00A953EB" w:rsidP="00F54F8D">
      <w:pPr>
        <w:pStyle w:val="a0"/>
        <w:spacing w:beforeLines="50" w:before="120"/>
        <w:rPr>
          <w:rFonts w:eastAsia="宋体"/>
          <w:lang w:eastAsia="zh-CN"/>
        </w:rPr>
      </w:pPr>
      <w:r>
        <w:rPr>
          <w:rFonts w:eastAsia="宋体" w:hint="eastAsia"/>
          <w:lang w:eastAsia="zh-CN"/>
        </w:rPr>
        <w:lastRenderedPageBreak/>
        <w:t>In this contribution,</w:t>
      </w:r>
      <w:r w:rsidR="008207D1">
        <w:rPr>
          <w:rFonts w:eastAsia="宋体" w:hint="eastAsia"/>
          <w:lang w:eastAsia="zh-CN"/>
        </w:rPr>
        <w:t xml:space="preserve"> we will discuss </w:t>
      </w:r>
      <w:r w:rsidR="00343D36">
        <w:rPr>
          <w:rFonts w:eastAsia="宋体" w:hint="eastAsia"/>
          <w:lang w:eastAsia="zh-CN"/>
        </w:rPr>
        <w:t>some</w:t>
      </w:r>
      <w:r w:rsidR="008207D1">
        <w:rPr>
          <w:rFonts w:eastAsia="宋体" w:hint="eastAsia"/>
          <w:lang w:eastAsia="zh-CN"/>
        </w:rPr>
        <w:t xml:space="preserve"> remaining issues.</w:t>
      </w:r>
    </w:p>
    <w:p w:rsidR="00941260" w:rsidRPr="008A3176"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9A724D" w:rsidRPr="00582645" w:rsidRDefault="00A953EB" w:rsidP="009A724D">
      <w:pPr>
        <w:pStyle w:val="2"/>
        <w:spacing w:after="240"/>
        <w:ind w:left="568" w:hangingChars="283" w:hanging="568"/>
        <w:rPr>
          <w:rFonts w:eastAsia="宋体"/>
          <w:lang w:eastAsia="zh-CN"/>
        </w:rPr>
      </w:pPr>
      <w:r>
        <w:rPr>
          <w:rFonts w:eastAsiaTheme="minorEastAsia" w:hint="eastAsia"/>
          <w:lang w:eastAsia="zh-CN"/>
        </w:rPr>
        <w:t>QCL Assumption for DL</w:t>
      </w:r>
    </w:p>
    <w:p w:rsidR="009A724D" w:rsidRDefault="00042B4E" w:rsidP="009A724D">
      <w:pPr>
        <w:pStyle w:val="a0"/>
        <w:rPr>
          <w:rFonts w:eastAsia="宋体"/>
          <w:lang w:eastAsia="zh-CN"/>
        </w:rPr>
      </w:pPr>
      <w:r>
        <w:rPr>
          <w:rFonts w:eastAsia="宋体"/>
          <w:lang w:eastAsia="zh-CN"/>
        </w:rPr>
        <w:t>I</w:t>
      </w:r>
      <w:r>
        <w:rPr>
          <w:rFonts w:eastAsia="宋体" w:hint="eastAsia"/>
          <w:lang w:eastAsia="zh-CN"/>
        </w:rPr>
        <w:t xml:space="preserve">n LTE, for the QCL design, the following large scale properties of channel are introduced as QCL parameters: average gain, average delay, delay spread, Doppler shift, Doppler spread. </w:t>
      </w:r>
      <w:r w:rsidR="00FB2BCF">
        <w:rPr>
          <w:rFonts w:eastAsia="宋体" w:hint="eastAsia"/>
          <w:lang w:eastAsia="zh-CN"/>
        </w:rPr>
        <w:t>In order to support</w:t>
      </w:r>
      <w:r>
        <w:rPr>
          <w:rFonts w:eastAsia="宋体" w:hint="eastAsia"/>
          <w:lang w:eastAsia="zh-CN"/>
        </w:rPr>
        <w:t xml:space="preserve"> multi-beam operations, spatial Rx parameter is introduced</w:t>
      </w:r>
      <w:r w:rsidR="00FB2BCF">
        <w:rPr>
          <w:rFonts w:eastAsia="宋体" w:hint="eastAsia"/>
          <w:lang w:eastAsia="zh-CN"/>
        </w:rPr>
        <w:t xml:space="preserve"> in NR</w:t>
      </w:r>
      <w:r>
        <w:rPr>
          <w:rFonts w:eastAsia="宋体" w:hint="eastAsia"/>
          <w:lang w:eastAsia="zh-CN"/>
        </w:rPr>
        <w:t xml:space="preserve"> as a </w:t>
      </w:r>
      <w:r>
        <w:rPr>
          <w:rFonts w:eastAsia="宋体"/>
          <w:lang w:eastAsia="zh-CN"/>
        </w:rPr>
        <w:t>supplementary</w:t>
      </w:r>
      <w:r>
        <w:rPr>
          <w:rFonts w:eastAsia="宋体" w:hint="eastAsia"/>
          <w:lang w:eastAsia="zh-CN"/>
        </w:rPr>
        <w:t xml:space="preserve"> to the above-mentioned traditional QCL parameters.</w:t>
      </w:r>
    </w:p>
    <w:p w:rsidR="00042B4E" w:rsidRDefault="00042B4E" w:rsidP="009A724D">
      <w:pPr>
        <w:pStyle w:val="a0"/>
        <w:rPr>
          <w:rFonts w:eastAsia="宋体"/>
          <w:lang w:eastAsia="zh-CN"/>
        </w:rPr>
      </w:pPr>
      <w:r>
        <w:rPr>
          <w:rFonts w:eastAsia="宋体" w:hint="eastAsia"/>
          <w:lang w:eastAsia="zh-CN"/>
        </w:rPr>
        <w:t xml:space="preserve">Some new types of reference signals are introduced in NR, e.g., TRS, PT-RS. Meanwhile, some existing RS also supports </w:t>
      </w:r>
      <w:r w:rsidR="006B585F">
        <w:rPr>
          <w:rFonts w:eastAsia="宋体" w:hint="eastAsia"/>
          <w:lang w:eastAsia="zh-CN"/>
        </w:rPr>
        <w:t>new functionalities</w:t>
      </w:r>
      <w:r w:rsidR="00BF3E24">
        <w:rPr>
          <w:rFonts w:eastAsia="宋体" w:hint="eastAsia"/>
          <w:lang w:eastAsia="zh-CN"/>
        </w:rPr>
        <w:t xml:space="preserve">, e.g., beam </w:t>
      </w:r>
      <w:r w:rsidR="00B85A25">
        <w:rPr>
          <w:rFonts w:eastAsia="宋体"/>
          <w:lang w:eastAsia="zh-CN"/>
        </w:rPr>
        <w:t>management based</w:t>
      </w:r>
      <w:r w:rsidR="00BF3E24">
        <w:rPr>
          <w:rFonts w:eastAsia="宋体" w:hint="eastAsia"/>
          <w:lang w:eastAsia="zh-CN"/>
        </w:rPr>
        <w:t xml:space="preserve"> on CSI-RS </w:t>
      </w:r>
      <w:r w:rsidR="006B585F">
        <w:rPr>
          <w:rFonts w:eastAsia="宋体" w:hint="eastAsia"/>
          <w:lang w:eastAsia="zh-CN"/>
        </w:rPr>
        <w:t>and</w:t>
      </w:r>
      <w:r w:rsidR="00BF3E24">
        <w:rPr>
          <w:rFonts w:eastAsia="宋体" w:hint="eastAsia"/>
          <w:lang w:eastAsia="zh-CN"/>
        </w:rPr>
        <w:t>/or</w:t>
      </w:r>
      <w:r w:rsidR="006B585F">
        <w:rPr>
          <w:rFonts w:eastAsia="宋体" w:hint="eastAsia"/>
          <w:lang w:eastAsia="zh-CN"/>
        </w:rPr>
        <w:t xml:space="preserve"> SS block. Different signal structures of different type of RS and/or </w:t>
      </w:r>
      <w:r w:rsidR="006B585F">
        <w:rPr>
          <w:rFonts w:eastAsia="宋体"/>
          <w:lang w:eastAsia="zh-CN"/>
        </w:rPr>
        <w:t>different</w:t>
      </w:r>
      <w:r w:rsidR="006B585F">
        <w:rPr>
          <w:rFonts w:eastAsia="宋体" w:hint="eastAsia"/>
          <w:lang w:eastAsia="zh-CN"/>
        </w:rPr>
        <w:t xml:space="preserve"> configurations of the same type of RS </w:t>
      </w:r>
      <w:r w:rsidR="002F0550">
        <w:rPr>
          <w:rFonts w:eastAsia="宋体" w:hint="eastAsia"/>
          <w:lang w:eastAsia="zh-CN"/>
        </w:rPr>
        <w:t>may</w:t>
      </w:r>
      <w:r w:rsidR="006B585F">
        <w:rPr>
          <w:rFonts w:eastAsia="宋体" w:hint="eastAsia"/>
          <w:lang w:eastAsia="zh-CN"/>
        </w:rPr>
        <w:t xml:space="preserve"> </w:t>
      </w:r>
      <w:r w:rsidR="002F0550">
        <w:rPr>
          <w:rFonts w:eastAsia="宋体" w:hint="eastAsia"/>
          <w:lang w:eastAsia="zh-CN"/>
        </w:rPr>
        <w:t>offer</w:t>
      </w:r>
      <w:r w:rsidR="006B585F">
        <w:rPr>
          <w:rFonts w:eastAsia="宋体" w:hint="eastAsia"/>
          <w:lang w:eastAsia="zh-CN"/>
        </w:rPr>
        <w:t xml:space="preserve"> different accuracy of large scale channel properties. For example, some</w:t>
      </w:r>
      <w:r w:rsidR="002F0550">
        <w:rPr>
          <w:rFonts w:eastAsia="宋体" w:hint="eastAsia"/>
          <w:lang w:eastAsia="zh-CN"/>
        </w:rPr>
        <w:t xml:space="preserve"> </w:t>
      </w:r>
      <w:r w:rsidR="006B585F">
        <w:rPr>
          <w:rFonts w:eastAsia="宋体" w:hint="eastAsia"/>
          <w:lang w:eastAsia="zh-CN"/>
        </w:rPr>
        <w:t>can provide sufficient</w:t>
      </w:r>
      <w:r w:rsidR="00A44047">
        <w:rPr>
          <w:rFonts w:eastAsia="宋体" w:hint="eastAsia"/>
          <w:lang w:eastAsia="zh-CN"/>
        </w:rPr>
        <w:t xml:space="preserve"> </w:t>
      </w:r>
      <w:r w:rsidR="00AD3D22">
        <w:rPr>
          <w:rFonts w:eastAsia="宋体" w:hint="eastAsia"/>
          <w:lang w:eastAsia="zh-CN"/>
        </w:rPr>
        <w:t>accuracy</w:t>
      </w:r>
      <w:r w:rsidR="006B585F">
        <w:rPr>
          <w:rFonts w:eastAsia="宋体" w:hint="eastAsia"/>
          <w:lang w:eastAsia="zh-CN"/>
        </w:rPr>
        <w:t xml:space="preserve"> of {average delay, </w:t>
      </w:r>
      <w:r w:rsidR="007074D8">
        <w:rPr>
          <w:rFonts w:eastAsia="宋体" w:hint="eastAsia"/>
          <w:lang w:eastAsia="zh-CN"/>
        </w:rPr>
        <w:t>Doppler shift</w:t>
      </w:r>
      <w:r w:rsidR="006B585F">
        <w:rPr>
          <w:rFonts w:eastAsia="宋体" w:hint="eastAsia"/>
          <w:lang w:eastAsia="zh-CN"/>
        </w:rPr>
        <w:t xml:space="preserve">} while </w:t>
      </w:r>
      <w:r w:rsidR="002F0550">
        <w:rPr>
          <w:rFonts w:eastAsia="宋体" w:hint="eastAsia"/>
          <w:lang w:eastAsia="zh-CN"/>
        </w:rPr>
        <w:t>some others</w:t>
      </w:r>
      <w:r w:rsidR="006B585F">
        <w:rPr>
          <w:rFonts w:eastAsia="宋体" w:hint="eastAsia"/>
          <w:lang w:eastAsia="zh-CN"/>
        </w:rPr>
        <w:t xml:space="preserve"> can provide </w:t>
      </w:r>
      <w:r w:rsidR="00A44047">
        <w:rPr>
          <w:rFonts w:eastAsia="宋体" w:hint="eastAsia"/>
          <w:lang w:eastAsia="zh-CN"/>
        </w:rPr>
        <w:t>accurate</w:t>
      </w:r>
      <w:r w:rsidR="006B585F">
        <w:rPr>
          <w:rFonts w:eastAsia="宋体" w:hint="eastAsia"/>
          <w:lang w:eastAsia="zh-CN"/>
        </w:rPr>
        <w:t xml:space="preserve"> </w:t>
      </w:r>
      <w:r w:rsidR="00A44047">
        <w:rPr>
          <w:rFonts w:eastAsia="宋体" w:hint="eastAsia"/>
          <w:lang w:eastAsia="zh-CN"/>
        </w:rPr>
        <w:t xml:space="preserve">estimation of </w:t>
      </w:r>
      <w:r w:rsidR="006B585F">
        <w:rPr>
          <w:rFonts w:eastAsia="宋体" w:hint="eastAsia"/>
          <w:lang w:eastAsia="zh-CN"/>
        </w:rPr>
        <w:t>{average delay, delay spread, Doppler shift, Doppler spread}</w:t>
      </w:r>
      <w:r w:rsidR="00A44047">
        <w:rPr>
          <w:rFonts w:eastAsia="宋体" w:hint="eastAsia"/>
          <w:lang w:eastAsia="zh-CN"/>
        </w:rPr>
        <w:t xml:space="preserve">. Therefore, grouping of the QCL parameters is </w:t>
      </w:r>
      <w:r w:rsidR="00A44047">
        <w:rPr>
          <w:rFonts w:eastAsia="宋体"/>
          <w:lang w:eastAsia="zh-CN"/>
        </w:rPr>
        <w:t>discussed for various</w:t>
      </w:r>
      <w:r w:rsidR="00A44047">
        <w:rPr>
          <w:rFonts w:eastAsia="宋体" w:hint="eastAsia"/>
          <w:lang w:eastAsia="zh-CN"/>
        </w:rPr>
        <w:t xml:space="preserve"> combinations</w:t>
      </w:r>
      <w:r w:rsidR="00A44047">
        <w:rPr>
          <w:rFonts w:eastAsia="宋体"/>
          <w:lang w:eastAsia="zh-CN"/>
        </w:rPr>
        <w:t xml:space="preserve"> of the reference RS and </w:t>
      </w:r>
      <w:r w:rsidR="00451042">
        <w:rPr>
          <w:rFonts w:eastAsia="宋体"/>
          <w:lang w:eastAsia="zh-CN"/>
        </w:rPr>
        <w:t>the target</w:t>
      </w:r>
      <w:r w:rsidR="001656B5">
        <w:rPr>
          <w:rFonts w:eastAsia="宋体" w:hint="eastAsia"/>
          <w:lang w:eastAsia="zh-CN"/>
        </w:rPr>
        <w:t xml:space="preserve"> RS.</w:t>
      </w:r>
    </w:p>
    <w:p w:rsidR="00C3625B" w:rsidRDefault="00451042" w:rsidP="009A724D">
      <w:pPr>
        <w:pStyle w:val="a0"/>
        <w:rPr>
          <w:rFonts w:eastAsia="宋体"/>
          <w:lang w:eastAsia="zh-CN"/>
        </w:rPr>
      </w:pPr>
      <w:r>
        <w:rPr>
          <w:rFonts w:eastAsia="宋体" w:hint="eastAsia"/>
          <w:lang w:eastAsia="zh-CN"/>
        </w:rPr>
        <w:t>The estimation of QCL parameters are not only depending on the RS structure</w:t>
      </w:r>
      <w:r w:rsidR="004331A1">
        <w:rPr>
          <w:rFonts w:eastAsia="宋体" w:hint="eastAsia"/>
          <w:lang w:eastAsia="zh-CN"/>
        </w:rPr>
        <w:t>/</w:t>
      </w:r>
      <w:r>
        <w:rPr>
          <w:rFonts w:eastAsia="宋体" w:hint="eastAsia"/>
          <w:lang w:eastAsia="zh-CN"/>
        </w:rPr>
        <w:t xml:space="preserve">configuration, but also highly related to the algorithm used by the UE. </w:t>
      </w:r>
      <w:r w:rsidR="00C3625B">
        <w:rPr>
          <w:rFonts w:eastAsia="宋体" w:hint="eastAsia"/>
          <w:lang w:eastAsia="zh-CN"/>
        </w:rPr>
        <w:t xml:space="preserve">For example, for a given QCL parameter, UE1 may obtain relatively accurate estimation based on the reference RS for the target RS while UE2 cannot </w:t>
      </w:r>
      <w:r w:rsidR="00C3625B">
        <w:rPr>
          <w:rFonts w:eastAsia="宋体"/>
          <w:lang w:eastAsia="zh-CN"/>
        </w:rPr>
        <w:t>benefit</w:t>
      </w:r>
      <w:r w:rsidR="00C3625B">
        <w:rPr>
          <w:rFonts w:eastAsia="宋体" w:hint="eastAsia"/>
          <w:lang w:eastAsia="zh-CN"/>
        </w:rPr>
        <w:t xml:space="preserve"> the reception of target RS based on the </w:t>
      </w:r>
      <w:r w:rsidR="00C3625B">
        <w:rPr>
          <w:rFonts w:eastAsia="宋体"/>
          <w:lang w:eastAsia="zh-CN"/>
        </w:rPr>
        <w:t>estimation</w:t>
      </w:r>
      <w:r w:rsidR="00C3625B">
        <w:rPr>
          <w:rFonts w:eastAsia="宋体" w:hint="eastAsia"/>
          <w:lang w:eastAsia="zh-CN"/>
        </w:rPr>
        <w:t xml:space="preserve"> of the reference RS. Moreover, UE can decide the estimation of which QCL parameter is useful for the reception of target RS. If UE think the estimation of a QCL parameter based on a reference RS is useless for the reception of the target RS, UE can just not use the QCL parameter. Based on this knowledge, we can simplify the grouping the of various QCL parameters.</w:t>
      </w:r>
    </w:p>
    <w:p w:rsidR="001656B5" w:rsidRDefault="00C3625B" w:rsidP="009A724D">
      <w:pPr>
        <w:pStyle w:val="a0"/>
        <w:rPr>
          <w:rFonts w:eastAsia="宋体"/>
          <w:lang w:eastAsia="zh-CN"/>
        </w:rPr>
      </w:pPr>
      <w:r>
        <w:rPr>
          <w:rFonts w:eastAsia="宋体" w:hint="eastAsia"/>
          <w:lang w:eastAsia="zh-CN"/>
        </w:rPr>
        <w:t xml:space="preserve">NR design has introduced too many options/configurations, </w:t>
      </w:r>
      <w:r>
        <w:rPr>
          <w:rFonts w:eastAsia="宋体"/>
          <w:lang w:eastAsia="zh-CN"/>
        </w:rPr>
        <w:t>which</w:t>
      </w:r>
      <w:r>
        <w:rPr>
          <w:rFonts w:eastAsia="宋体" w:hint="eastAsia"/>
          <w:lang w:eastAsia="zh-CN"/>
        </w:rPr>
        <w:t xml:space="preserve"> will lead to </w:t>
      </w:r>
      <w:r w:rsidR="00C176DD">
        <w:rPr>
          <w:rFonts w:eastAsia="宋体" w:hint="eastAsia"/>
          <w:lang w:eastAsia="zh-CN"/>
        </w:rPr>
        <w:t xml:space="preserve">a </w:t>
      </w:r>
      <w:r>
        <w:rPr>
          <w:rFonts w:eastAsia="宋体" w:hint="eastAsia"/>
          <w:lang w:eastAsia="zh-CN"/>
        </w:rPr>
        <w:t xml:space="preserve">huge complexity of the NR NW/UE design and </w:t>
      </w:r>
      <w:r w:rsidR="00C176DD">
        <w:rPr>
          <w:rFonts w:eastAsia="宋体" w:hint="eastAsia"/>
          <w:lang w:eastAsia="zh-CN"/>
        </w:rPr>
        <w:t xml:space="preserve">a </w:t>
      </w:r>
      <w:r>
        <w:rPr>
          <w:rFonts w:eastAsia="宋体"/>
          <w:lang w:eastAsia="zh-CN"/>
        </w:rPr>
        <w:t>tremendous</w:t>
      </w:r>
      <w:r>
        <w:rPr>
          <w:rFonts w:eastAsia="宋体" w:hint="eastAsia"/>
          <w:lang w:eastAsia="zh-CN"/>
        </w:rPr>
        <w:t xml:space="preserve"> workload of the testing. In order to simplify the design and benefit the ecosystem of NR, it is attracting to keep the grouping/</w:t>
      </w:r>
      <w:r>
        <w:rPr>
          <w:rFonts w:eastAsia="宋体"/>
          <w:lang w:eastAsia="zh-CN"/>
        </w:rPr>
        <w:t>configuration</w:t>
      </w:r>
      <w:r>
        <w:rPr>
          <w:rFonts w:eastAsia="宋体" w:hint="eastAsia"/>
          <w:lang w:eastAsia="zh-CN"/>
        </w:rPr>
        <w:t xml:space="preserve"> of QCL parameters as few as </w:t>
      </w:r>
      <w:r>
        <w:rPr>
          <w:rFonts w:eastAsia="宋体"/>
          <w:lang w:eastAsia="zh-CN"/>
        </w:rPr>
        <w:t>possible</w:t>
      </w:r>
      <w:r>
        <w:rPr>
          <w:rFonts w:eastAsia="宋体" w:hint="eastAsia"/>
          <w:lang w:eastAsia="zh-CN"/>
        </w:rPr>
        <w:t>.</w:t>
      </w:r>
    </w:p>
    <w:p w:rsidR="007E7350" w:rsidRDefault="00587C34" w:rsidP="009A724D">
      <w:pPr>
        <w:pStyle w:val="a0"/>
        <w:rPr>
          <w:rFonts w:eastAsia="宋体"/>
          <w:lang w:eastAsia="zh-CN"/>
        </w:rPr>
      </w:pPr>
      <w:r>
        <w:rPr>
          <w:rFonts w:eastAsia="宋体" w:hint="eastAsia"/>
          <w:lang w:eastAsia="zh-CN"/>
        </w:rPr>
        <w:lastRenderedPageBreak/>
        <w:t xml:space="preserve">For the cases before RRC for below/above 6GHz and after RRC for </w:t>
      </w:r>
      <w:r w:rsidR="007E7350">
        <w:rPr>
          <w:rFonts w:eastAsia="宋体" w:hint="eastAsia"/>
          <w:lang w:eastAsia="zh-CN"/>
        </w:rPr>
        <w:t xml:space="preserve">below 6GHz, we have </w:t>
      </w:r>
      <w:r w:rsidR="009751B4">
        <w:rPr>
          <w:rFonts w:eastAsia="宋体" w:hint="eastAsia"/>
          <w:lang w:eastAsia="zh-CN"/>
        </w:rPr>
        <w:t>achieved</w:t>
      </w:r>
      <w:r w:rsidR="007E7350">
        <w:rPr>
          <w:rFonts w:eastAsia="宋体" w:hint="eastAsia"/>
          <w:lang w:eastAsia="zh-CN"/>
        </w:rPr>
        <w:t xml:space="preserve"> the following </w:t>
      </w:r>
      <w:r w:rsidR="009751B4">
        <w:rPr>
          <w:rFonts w:eastAsia="宋体" w:hint="eastAsia"/>
          <w:lang w:eastAsia="zh-CN"/>
        </w:rPr>
        <w:t xml:space="preserve">agreements on </w:t>
      </w:r>
      <w:r w:rsidR="007E7350">
        <w:rPr>
          <w:rFonts w:eastAsia="宋体" w:hint="eastAsia"/>
          <w:lang w:eastAsia="zh-CN"/>
        </w:rPr>
        <w:t>QCL assumption:</w:t>
      </w:r>
    </w:p>
    <w:p w:rsidR="007E7350" w:rsidRPr="00205731" w:rsidRDefault="007E7350" w:rsidP="005C580A">
      <w:pPr>
        <w:pStyle w:val="a7"/>
        <w:numPr>
          <w:ilvl w:val="0"/>
          <w:numId w:val="3"/>
        </w:numPr>
        <w:ind w:left="714" w:hanging="357"/>
      </w:pPr>
      <w:r w:rsidRPr="00205731">
        <w:t>Before RRC for both below and above 6GHz</w:t>
      </w:r>
    </w:p>
    <w:p w:rsidR="007E7350" w:rsidRPr="00205731" w:rsidRDefault="007E7350" w:rsidP="005C580A">
      <w:pPr>
        <w:pStyle w:val="a7"/>
        <w:numPr>
          <w:ilvl w:val="1"/>
          <w:numId w:val="3"/>
        </w:numPr>
        <w:spacing w:after="180"/>
      </w:pPr>
      <w:r w:rsidRPr="00205731">
        <w:t xml:space="preserve">SSB </w:t>
      </w:r>
      <w:r w:rsidRPr="00205731">
        <w:sym w:font="Wingdings" w:char="F0E0"/>
      </w:r>
      <w:r w:rsidRPr="00205731">
        <w:t xml:space="preserve"> DMRS for PDSCH</w:t>
      </w:r>
      <w:r>
        <w:rPr>
          <w:rFonts w:eastAsiaTheme="minorEastAsia" w:hint="eastAsia"/>
          <w:lang w:eastAsia="zh-CN"/>
        </w:rPr>
        <w:t>/PDCCH</w:t>
      </w:r>
      <w:r w:rsidRPr="00205731">
        <w:t xml:space="preserve"> w.r.t </w:t>
      </w:r>
      <w:r w:rsidR="002A64F0">
        <w:rPr>
          <w:rFonts w:eastAsiaTheme="minorEastAsia" w:hint="eastAsia"/>
          <w:lang w:eastAsia="zh-CN"/>
        </w:rPr>
        <w:t>{</w:t>
      </w:r>
      <w:r w:rsidRPr="00205731">
        <w:t>Doppler shift, Doppler spread, average delay, delay spread, spatial RX parameters</w:t>
      </w:r>
      <w:r w:rsidR="002A64F0">
        <w:rPr>
          <w:rFonts w:eastAsiaTheme="minorEastAsia" w:hint="eastAsia"/>
          <w:lang w:eastAsia="zh-CN"/>
        </w:rPr>
        <w:t>}</w:t>
      </w:r>
      <w:r w:rsidRPr="00205731">
        <w:t xml:space="preserve"> (spatial RX parameters are used only for above 6GHz)</w:t>
      </w:r>
    </w:p>
    <w:p w:rsidR="007E7350" w:rsidRPr="0042297E" w:rsidRDefault="00A77395" w:rsidP="005C580A">
      <w:pPr>
        <w:pStyle w:val="a7"/>
        <w:numPr>
          <w:ilvl w:val="0"/>
          <w:numId w:val="3"/>
        </w:numPr>
        <w:spacing w:after="180"/>
      </w:pPr>
      <w:r>
        <w:rPr>
          <w:rFonts w:eastAsiaTheme="minorEastAsia" w:hint="eastAsia"/>
          <w:lang w:eastAsia="zh-CN"/>
        </w:rPr>
        <w:t>After RRC for below 6GHz</w:t>
      </w:r>
    </w:p>
    <w:p w:rsidR="0042297E" w:rsidRPr="002A64F0" w:rsidRDefault="00E119D8" w:rsidP="005C580A">
      <w:pPr>
        <w:pStyle w:val="a7"/>
        <w:numPr>
          <w:ilvl w:val="1"/>
          <w:numId w:val="3"/>
        </w:numPr>
        <w:spacing w:after="180"/>
      </w:pPr>
      <w:r w:rsidRPr="0044360F">
        <w:t xml:space="preserve">SSB </w:t>
      </w:r>
      <w:r w:rsidRPr="0044360F">
        <w:sym w:font="Wingdings" w:char="F0E0"/>
      </w:r>
      <w:r w:rsidRPr="0044360F">
        <w:t xml:space="preserve"> TRS</w:t>
      </w:r>
      <w:r>
        <w:rPr>
          <w:rFonts w:eastAsiaTheme="minorEastAsia" w:hint="eastAsia"/>
          <w:lang w:eastAsia="zh-CN"/>
        </w:rPr>
        <w:t xml:space="preserve"> w.r.t {</w:t>
      </w:r>
      <w:r w:rsidRPr="0044360F">
        <w:t>Doppler shif</w:t>
      </w:r>
      <w:r w:rsidRPr="0044360F">
        <w:rPr>
          <w:rFonts w:hint="eastAsia"/>
        </w:rPr>
        <w:t>t</w:t>
      </w:r>
      <w:r w:rsidRPr="0044360F">
        <w:t>, average delay</w:t>
      </w:r>
      <w:r>
        <w:rPr>
          <w:rFonts w:eastAsiaTheme="minorEastAsia" w:hint="eastAsia"/>
          <w:lang w:eastAsia="zh-CN"/>
        </w:rPr>
        <w:t>}</w:t>
      </w:r>
    </w:p>
    <w:p w:rsidR="002A64F0" w:rsidRPr="00844A61" w:rsidRDefault="00844A61" w:rsidP="005C580A">
      <w:pPr>
        <w:pStyle w:val="a7"/>
        <w:numPr>
          <w:ilvl w:val="1"/>
          <w:numId w:val="3"/>
        </w:numPr>
        <w:spacing w:after="180"/>
      </w:pPr>
      <w:r>
        <w:rPr>
          <w:rFonts w:eastAsiaTheme="minorEastAsia" w:hint="eastAsia"/>
          <w:lang w:eastAsia="zh-CN"/>
        </w:rPr>
        <w:t>TRS</w:t>
      </w:r>
      <w:r w:rsidRPr="0044360F">
        <w:t xml:space="preserve"> </w:t>
      </w:r>
      <w:r w:rsidRPr="0044360F">
        <w:sym w:font="Wingdings" w:char="F0E0"/>
      </w:r>
      <w:r w:rsidRPr="0044360F">
        <w:t xml:space="preserve"> </w:t>
      </w:r>
      <w:r>
        <w:rPr>
          <w:rFonts w:eastAsiaTheme="minorEastAsia" w:hint="eastAsia"/>
          <w:lang w:eastAsia="zh-CN"/>
        </w:rPr>
        <w:t>CSI-RS w.r.t {</w:t>
      </w:r>
      <w:r w:rsidRPr="00844A61">
        <w:rPr>
          <w:rFonts w:eastAsia="宋体" w:hint="eastAsia"/>
          <w:lang w:eastAsia="zh-CN"/>
        </w:rPr>
        <w:t xml:space="preserve"> </w:t>
      </w:r>
      <w:r w:rsidRPr="007E7350">
        <w:rPr>
          <w:rFonts w:eastAsia="宋体" w:hint="eastAsia"/>
          <w:lang w:eastAsia="zh-CN"/>
        </w:rPr>
        <w:t>average delay, delay spread, Doppler shift, Doppler spread</w:t>
      </w:r>
      <w:r>
        <w:rPr>
          <w:rFonts w:eastAsiaTheme="minorEastAsia" w:hint="eastAsia"/>
          <w:lang w:eastAsia="zh-CN"/>
        </w:rPr>
        <w:t xml:space="preserve"> }  (Type A)</w:t>
      </w:r>
    </w:p>
    <w:p w:rsidR="00844A61" w:rsidRPr="00454A61" w:rsidRDefault="00844A61" w:rsidP="005C580A">
      <w:pPr>
        <w:pStyle w:val="a7"/>
        <w:numPr>
          <w:ilvl w:val="1"/>
          <w:numId w:val="3"/>
        </w:numPr>
        <w:spacing w:after="180"/>
      </w:pPr>
      <w:r>
        <w:rPr>
          <w:rFonts w:eastAsiaTheme="minorEastAsia" w:hint="eastAsia"/>
          <w:lang w:eastAsia="zh-CN"/>
        </w:rPr>
        <w:t>TRS</w:t>
      </w:r>
      <w:r w:rsidRPr="0044360F">
        <w:t xml:space="preserve"> </w:t>
      </w:r>
      <w:r w:rsidRPr="0044360F">
        <w:sym w:font="Wingdings" w:char="F0E0"/>
      </w:r>
      <w:r w:rsidRPr="0044360F">
        <w:t xml:space="preserve"> </w:t>
      </w:r>
      <w:r>
        <w:rPr>
          <w:rFonts w:eastAsiaTheme="minorEastAsia" w:hint="eastAsia"/>
          <w:lang w:eastAsia="zh-CN"/>
        </w:rPr>
        <w:t xml:space="preserve">CSI-RS </w:t>
      </w:r>
      <w:r w:rsidRPr="007E7350">
        <w:rPr>
          <w:rFonts w:eastAsia="宋体" w:hint="eastAsia"/>
          <w:lang w:eastAsia="zh-CN"/>
        </w:rPr>
        <w:t>w.r.t. {</w:t>
      </w:r>
      <w:r w:rsidRPr="007E7350">
        <w:rPr>
          <w:rFonts w:eastAsia="宋体"/>
          <w:lang w:eastAsia="zh-CN"/>
        </w:rPr>
        <w:t>Doppler shift, Doppler spread</w:t>
      </w:r>
      <w:r w:rsidRPr="007E7350">
        <w:rPr>
          <w:rFonts w:eastAsia="宋体" w:hint="eastAsia"/>
          <w:lang w:eastAsia="zh-CN"/>
        </w:rPr>
        <w:t>}</w:t>
      </w:r>
      <w:r>
        <w:rPr>
          <w:rFonts w:eastAsia="宋体" w:hint="eastAsia"/>
          <w:lang w:eastAsia="zh-CN"/>
        </w:rPr>
        <w:t xml:space="preserve"> (Type B)</w:t>
      </w:r>
    </w:p>
    <w:p w:rsidR="00454A61" w:rsidRPr="00205731" w:rsidRDefault="00BA5CC9" w:rsidP="005C580A">
      <w:pPr>
        <w:pStyle w:val="a7"/>
        <w:numPr>
          <w:ilvl w:val="1"/>
          <w:numId w:val="3"/>
        </w:numPr>
        <w:spacing w:after="180"/>
      </w:pPr>
      <w:r w:rsidRPr="00BA5CC9">
        <w:rPr>
          <w:rFonts w:eastAsiaTheme="minorEastAsia" w:hint="eastAsia"/>
          <w:lang w:eastAsia="zh-CN"/>
        </w:rPr>
        <w:t>CSI-RS</w:t>
      </w:r>
      <w:r w:rsidRPr="0044360F">
        <w:t xml:space="preserve"> </w:t>
      </w:r>
      <w:r w:rsidRPr="0044360F">
        <w:sym w:font="Wingdings" w:char="F0E0"/>
      </w:r>
      <w:r w:rsidRPr="0044360F">
        <w:t xml:space="preserve"> </w:t>
      </w:r>
      <w:r w:rsidRPr="00BA5CC9">
        <w:rPr>
          <w:rFonts w:eastAsiaTheme="minorEastAsia" w:hint="eastAsia"/>
          <w:lang w:eastAsia="zh-CN"/>
        </w:rPr>
        <w:t xml:space="preserve">DMRS for PDSCH/PDCCH </w:t>
      </w:r>
      <w:r w:rsidRPr="00BA5CC9">
        <w:rPr>
          <w:rFonts w:eastAsia="宋体" w:hint="eastAsia"/>
          <w:lang w:eastAsia="zh-CN"/>
        </w:rPr>
        <w:t>w.r.t. { average delay, delay spread, Doppler shift, Doppler spread }</w:t>
      </w:r>
    </w:p>
    <w:p w:rsidR="00C530E6" w:rsidRDefault="00F65101" w:rsidP="009A724D">
      <w:pPr>
        <w:pStyle w:val="a0"/>
        <w:rPr>
          <w:rFonts w:eastAsia="宋体"/>
          <w:lang w:eastAsia="zh-CN"/>
        </w:rPr>
      </w:pPr>
      <w:r>
        <w:rPr>
          <w:rFonts w:eastAsia="宋体" w:hint="eastAsia"/>
          <w:lang w:eastAsia="zh-CN"/>
        </w:rPr>
        <w:t xml:space="preserve">There was a working assumption for the case after RRC for above 6 GHz. </w:t>
      </w:r>
      <w:r w:rsidR="00C42751">
        <w:rPr>
          <w:rFonts w:eastAsia="宋体" w:hint="eastAsia"/>
          <w:lang w:eastAsia="zh-CN"/>
        </w:rPr>
        <w:t xml:space="preserve">Since there are no much difference between CSI-RS for beam management and CSI-RS for CSI </w:t>
      </w:r>
      <w:r w:rsidR="00C42751">
        <w:rPr>
          <w:rFonts w:eastAsia="宋体"/>
          <w:lang w:eastAsia="zh-CN"/>
        </w:rPr>
        <w:t>acquisition</w:t>
      </w:r>
      <w:r w:rsidR="00C42751">
        <w:rPr>
          <w:rFonts w:eastAsia="宋体" w:hint="eastAsia"/>
          <w:lang w:eastAsia="zh-CN"/>
        </w:rPr>
        <w:t xml:space="preserve"> from the perspective of density and pattern, they are expected to offer the similar estimation accuracy for </w:t>
      </w:r>
      <w:r w:rsidR="009978DE">
        <w:rPr>
          <w:rFonts w:eastAsia="宋体" w:hint="eastAsia"/>
          <w:lang w:eastAsia="zh-CN"/>
        </w:rPr>
        <w:t>the same</w:t>
      </w:r>
      <w:r w:rsidR="00C42751">
        <w:rPr>
          <w:rFonts w:eastAsia="宋体" w:hint="eastAsia"/>
          <w:lang w:eastAsia="zh-CN"/>
        </w:rPr>
        <w:t xml:space="preserve"> QCL parameters, e.g., average delay, Doppler shift, delay spread, Doppler spread. </w:t>
      </w:r>
      <w:r w:rsidR="000B62F3">
        <w:rPr>
          <w:rFonts w:eastAsia="宋体" w:hint="eastAsia"/>
          <w:lang w:eastAsia="zh-CN"/>
        </w:rPr>
        <w:t>Thus</w:t>
      </w:r>
      <w:r w:rsidR="002E4266">
        <w:rPr>
          <w:rFonts w:eastAsia="宋体" w:hint="eastAsia"/>
          <w:lang w:eastAsia="zh-CN"/>
        </w:rPr>
        <w:t xml:space="preserve"> we </w:t>
      </w:r>
      <w:r w:rsidR="002E4266">
        <w:rPr>
          <w:rFonts w:eastAsia="宋体"/>
          <w:lang w:eastAsia="zh-CN"/>
        </w:rPr>
        <w:t>prefer</w:t>
      </w:r>
      <w:r w:rsidR="002E4266">
        <w:rPr>
          <w:rFonts w:eastAsia="宋体" w:hint="eastAsia"/>
          <w:lang w:eastAsia="zh-CN"/>
        </w:rPr>
        <w:t xml:space="preserve"> not to </w:t>
      </w:r>
      <w:r w:rsidR="002E4266">
        <w:rPr>
          <w:rFonts w:eastAsia="宋体"/>
          <w:lang w:eastAsia="zh-CN"/>
        </w:rPr>
        <w:t>differentiate</w:t>
      </w:r>
      <w:r w:rsidR="002E4266">
        <w:rPr>
          <w:rFonts w:eastAsia="宋体" w:hint="eastAsia"/>
          <w:lang w:eastAsia="zh-CN"/>
        </w:rPr>
        <w:t xml:space="preserve"> CSI-RS for beam management and CSI-RS for CSI acquisition for most cases of QCL assumption. Based on this principle, </w:t>
      </w:r>
      <w:r w:rsidR="000B62F3">
        <w:rPr>
          <w:rFonts w:eastAsia="宋体" w:hint="eastAsia"/>
          <w:lang w:eastAsia="zh-CN"/>
        </w:rPr>
        <w:t>we have the following proposal:</w:t>
      </w:r>
    </w:p>
    <w:p w:rsidR="00CF5389" w:rsidRDefault="00CF5389" w:rsidP="009A724D">
      <w:pPr>
        <w:pStyle w:val="a0"/>
        <w:rPr>
          <w:rFonts w:eastAsia="宋体"/>
          <w:lang w:eastAsia="zh-CN"/>
        </w:rPr>
      </w:pPr>
    </w:p>
    <w:p w:rsidR="000B62F3" w:rsidRDefault="00F7770B" w:rsidP="009A724D">
      <w:pPr>
        <w:pStyle w:val="a0"/>
        <w:rPr>
          <w:rFonts w:eastAsia="宋体"/>
          <w:lang w:eastAsia="zh-CN"/>
        </w:rPr>
      </w:pPr>
      <w:r w:rsidRPr="00CA0F35">
        <w:rPr>
          <w:rFonts w:eastAsia="宋体" w:hint="eastAsia"/>
          <w:b/>
          <w:i/>
          <w:iCs/>
          <w:szCs w:val="20"/>
          <w:lang w:eastAsia="zh-CN"/>
        </w:rPr>
        <w:t xml:space="preserve">Proposal </w:t>
      </w:r>
      <w:r w:rsidR="00971DF3">
        <w:rPr>
          <w:rFonts w:eastAsia="宋体" w:hint="eastAsia"/>
          <w:b/>
          <w:i/>
          <w:iCs/>
          <w:szCs w:val="20"/>
          <w:lang w:eastAsia="zh-CN"/>
        </w:rPr>
        <w:t>1</w:t>
      </w:r>
      <w:r w:rsidRPr="00CA0F35">
        <w:rPr>
          <w:rFonts w:eastAsia="宋体" w:hint="eastAsia"/>
          <w:b/>
          <w:i/>
          <w:iCs/>
          <w:szCs w:val="20"/>
          <w:lang w:eastAsia="zh-CN"/>
        </w:rPr>
        <w:t>:</w:t>
      </w:r>
      <w:r>
        <w:rPr>
          <w:rFonts w:eastAsia="宋体" w:hint="eastAsia"/>
          <w:b/>
          <w:i/>
          <w:iCs/>
          <w:szCs w:val="20"/>
          <w:lang w:eastAsia="zh-CN"/>
        </w:rPr>
        <w:t xml:space="preserve"> Confirm the working assumption with the following updates</w:t>
      </w:r>
      <w:r w:rsidR="00647672">
        <w:rPr>
          <w:rFonts w:eastAsia="宋体" w:hint="eastAsia"/>
          <w:b/>
          <w:i/>
          <w:iCs/>
          <w:szCs w:val="20"/>
          <w:lang w:eastAsia="zh-CN"/>
        </w:rPr>
        <w:t xml:space="preserve"> (marked in </w:t>
      </w:r>
      <w:r w:rsidR="00647672" w:rsidRPr="00647672">
        <w:rPr>
          <w:rFonts w:eastAsia="宋体" w:hint="eastAsia"/>
          <w:b/>
          <w:i/>
          <w:iCs/>
          <w:color w:val="FF0000"/>
          <w:szCs w:val="20"/>
          <w:lang w:eastAsia="zh-CN"/>
        </w:rPr>
        <w:t>RED</w:t>
      </w:r>
      <w:r w:rsidR="00647672">
        <w:rPr>
          <w:rFonts w:eastAsia="宋体" w:hint="eastAsia"/>
          <w:b/>
          <w:i/>
          <w:iCs/>
          <w:szCs w:val="20"/>
          <w:lang w:eastAsia="zh-CN"/>
        </w:rPr>
        <w:t>)</w:t>
      </w:r>
      <w:r>
        <w:rPr>
          <w:rFonts w:eastAsia="宋体" w:hint="eastAsia"/>
          <w:b/>
          <w:i/>
          <w:iCs/>
          <w:szCs w:val="20"/>
          <w:lang w:eastAsia="zh-CN"/>
        </w:rPr>
        <w:t>:</w:t>
      </w:r>
    </w:p>
    <w:p w:rsidR="00A4591B" w:rsidRPr="00A4591B" w:rsidRDefault="00A4591B" w:rsidP="00A4591B">
      <w:pPr>
        <w:pStyle w:val="Proposal"/>
        <w:spacing w:after="0"/>
        <w:rPr>
          <w:rFonts w:eastAsia="MS Mincho"/>
          <w:i/>
          <w:color w:val="000000"/>
          <w:lang w:eastAsia="ja-JP"/>
        </w:rPr>
      </w:pPr>
      <w:r w:rsidRPr="00A4591B">
        <w:rPr>
          <w:rFonts w:eastAsia="宋体" w:hint="eastAsia"/>
          <w:i/>
        </w:rPr>
        <w:t xml:space="preserve">    </w:t>
      </w:r>
      <w:r w:rsidRPr="00A4591B">
        <w:rPr>
          <w:rFonts w:eastAsia="MS Mincho"/>
          <w:i/>
          <w:color w:val="000000"/>
          <w:lang w:eastAsia="ja-JP"/>
        </w:rPr>
        <w:t>After RRC for above 6 GHz</w:t>
      </w:r>
    </w:p>
    <w:p w:rsidR="00A4591B" w:rsidRPr="00A4591B" w:rsidRDefault="00A4591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SSB </w:t>
      </w:r>
      <w:r w:rsidRPr="00A4591B">
        <w:rPr>
          <w:rFonts w:eastAsia="MS Mincho"/>
          <w:i/>
          <w:color w:val="000000"/>
          <w:lang w:eastAsia="ja-JP"/>
        </w:rPr>
        <w:sym w:font="Wingdings" w:char="F0E0"/>
      </w:r>
      <w:r w:rsidRPr="00A4591B">
        <w:rPr>
          <w:rFonts w:eastAsia="MS Mincho"/>
          <w:i/>
          <w:color w:val="000000"/>
          <w:lang w:eastAsia="ja-JP"/>
        </w:rPr>
        <w:t xml:space="preserve"> [TRS - if is supported for above 6GHz] w.r.t </w:t>
      </w:r>
      <w:bookmarkStart w:id="2" w:name="_Hlk495483134"/>
      <w:r w:rsidRPr="00A4591B">
        <w:rPr>
          <w:rFonts w:eastAsia="MS Mincho"/>
          <w:i/>
          <w:color w:val="000000"/>
          <w:lang w:eastAsia="ja-JP"/>
        </w:rPr>
        <w:t>average delay, Doppler shift, spatial RX parameters</w:t>
      </w:r>
      <w:bookmarkEnd w:id="2"/>
    </w:p>
    <w:p w:rsidR="00A4591B" w:rsidRPr="00A4591B" w:rsidRDefault="00A4591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SSB </w:t>
      </w:r>
      <w:r w:rsidRPr="00A4591B">
        <w:rPr>
          <w:rFonts w:eastAsia="MS Mincho"/>
          <w:i/>
          <w:color w:val="000000"/>
          <w:lang w:eastAsia="ja-JP"/>
        </w:rPr>
        <w:sym w:font="Wingdings" w:char="F0E0"/>
      </w:r>
      <w:r w:rsidRPr="00A4591B">
        <w:rPr>
          <w:rFonts w:eastAsia="MS Mincho"/>
          <w:i/>
          <w:color w:val="000000"/>
          <w:lang w:eastAsia="ja-JP"/>
        </w:rPr>
        <w:t xml:space="preserve"> CSI-RS for BM w.r.t.</w:t>
      </w:r>
      <w:r w:rsidRPr="00A4591B">
        <w:rPr>
          <w:rFonts w:eastAsia="MS Mincho"/>
          <w:i/>
          <w:strike/>
          <w:color w:val="000000"/>
          <w:lang w:eastAsia="ja-JP"/>
        </w:rPr>
        <w:t xml:space="preserve"> </w:t>
      </w:r>
      <w:bookmarkStart w:id="3" w:name="_Hlk495483078"/>
      <w:r w:rsidRPr="00A4591B">
        <w:rPr>
          <w:rFonts w:eastAsia="MS Mincho"/>
          <w:i/>
          <w:strike/>
          <w:color w:val="FF0000"/>
          <w:lang w:eastAsia="ja-JP"/>
        </w:rPr>
        <w:t>[</w:t>
      </w:r>
      <w:r w:rsidRPr="00A4591B">
        <w:rPr>
          <w:rFonts w:eastAsia="MS Mincho"/>
          <w:i/>
          <w:color w:val="000000"/>
          <w:lang w:eastAsia="ja-JP"/>
        </w:rPr>
        <w:t>average delay, Doppler shift</w:t>
      </w:r>
      <w:r w:rsidRPr="00A4591B">
        <w:rPr>
          <w:rFonts w:eastAsia="MS Mincho"/>
          <w:i/>
          <w:strike/>
          <w:color w:val="FF0000"/>
          <w:lang w:eastAsia="ja-JP"/>
        </w:rPr>
        <w:t>]</w:t>
      </w:r>
      <w:r w:rsidRPr="00A4591B">
        <w:rPr>
          <w:rFonts w:eastAsia="MS Mincho"/>
          <w:i/>
          <w:color w:val="000000"/>
          <w:lang w:eastAsia="ja-JP"/>
        </w:rPr>
        <w:t>, spatial RX parameters</w:t>
      </w:r>
      <w:bookmarkEnd w:id="3"/>
    </w:p>
    <w:p w:rsidR="00A4591B" w:rsidRPr="00A4591B" w:rsidRDefault="00A4591B" w:rsidP="005C580A">
      <w:pPr>
        <w:pStyle w:val="a7"/>
        <w:numPr>
          <w:ilvl w:val="0"/>
          <w:numId w:val="6"/>
        </w:numPr>
        <w:rPr>
          <w:rFonts w:eastAsia="MS Mincho"/>
          <w:b/>
          <w:bCs/>
          <w:i/>
          <w:color w:val="000000"/>
          <w:szCs w:val="20"/>
          <w:lang w:eastAsia="ja-JP"/>
        </w:rPr>
      </w:pPr>
      <w:r w:rsidRPr="00A4591B">
        <w:rPr>
          <w:rFonts w:eastAsia="MS Mincho"/>
          <w:b/>
          <w:i/>
          <w:color w:val="000000"/>
          <w:szCs w:val="20"/>
          <w:lang w:eastAsia="ja-JP"/>
        </w:rPr>
        <w:t xml:space="preserve">SSB </w:t>
      </w:r>
      <w:r w:rsidRPr="00A4591B">
        <w:rPr>
          <w:rFonts w:eastAsia="MS Mincho"/>
          <w:b/>
          <w:i/>
          <w:color w:val="000000"/>
          <w:szCs w:val="20"/>
          <w:lang w:eastAsia="ja-JP"/>
        </w:rPr>
        <w:sym w:font="Wingdings" w:char="F0E0"/>
      </w:r>
      <w:r w:rsidRPr="00A4591B">
        <w:rPr>
          <w:rFonts w:eastAsia="MS Mincho"/>
          <w:b/>
          <w:i/>
          <w:color w:val="000000"/>
          <w:szCs w:val="20"/>
          <w:lang w:eastAsia="ja-JP"/>
        </w:rPr>
        <w:t xml:space="preserve"> CSI-RS for CSI w.r.t. </w:t>
      </w:r>
      <w:r w:rsidRPr="00A4591B">
        <w:rPr>
          <w:rFonts w:eastAsia="MS Mincho"/>
          <w:b/>
          <w:i/>
          <w:strike/>
          <w:color w:val="FF0000"/>
          <w:szCs w:val="20"/>
          <w:lang w:eastAsia="ja-JP"/>
        </w:rPr>
        <w:t>[</w:t>
      </w:r>
      <w:r w:rsidRPr="00A4591B">
        <w:rPr>
          <w:rFonts w:eastAsia="MS Mincho"/>
          <w:b/>
          <w:bCs/>
          <w:i/>
          <w:color w:val="000000"/>
          <w:szCs w:val="20"/>
          <w:lang w:eastAsia="ja-JP"/>
        </w:rPr>
        <w:t>average delay, Doppler shift</w:t>
      </w:r>
      <w:r w:rsidRPr="00A4591B">
        <w:rPr>
          <w:rFonts w:eastAsia="MS Mincho"/>
          <w:b/>
          <w:bCs/>
          <w:i/>
          <w:strike/>
          <w:color w:val="FF0000"/>
          <w:szCs w:val="20"/>
          <w:lang w:eastAsia="ja-JP"/>
        </w:rPr>
        <w:t>]</w:t>
      </w:r>
      <w:r w:rsidRPr="00A4591B">
        <w:rPr>
          <w:rFonts w:eastAsia="MS Mincho"/>
          <w:b/>
          <w:bCs/>
          <w:i/>
          <w:color w:val="000000"/>
          <w:szCs w:val="20"/>
          <w:lang w:eastAsia="ja-JP"/>
        </w:rPr>
        <w:t>, spatial RX parameters</w:t>
      </w:r>
    </w:p>
    <w:p w:rsidR="00A4591B" w:rsidRPr="00A4591B" w:rsidRDefault="00A4591B" w:rsidP="005C580A">
      <w:pPr>
        <w:pStyle w:val="a7"/>
        <w:numPr>
          <w:ilvl w:val="0"/>
          <w:numId w:val="6"/>
        </w:numPr>
        <w:rPr>
          <w:rFonts w:eastAsia="MS Mincho"/>
          <w:b/>
          <w:bCs/>
          <w:i/>
          <w:color w:val="000000"/>
          <w:szCs w:val="20"/>
          <w:lang w:eastAsia="ja-JP"/>
        </w:rPr>
      </w:pPr>
      <w:r w:rsidRPr="00A4591B">
        <w:rPr>
          <w:rFonts w:eastAsia="MS Mincho"/>
          <w:b/>
          <w:i/>
          <w:color w:val="000000"/>
          <w:szCs w:val="20"/>
          <w:lang w:eastAsia="ja-JP"/>
        </w:rPr>
        <w:t xml:space="preserve">SSB </w:t>
      </w:r>
      <w:r w:rsidRPr="00A4591B">
        <w:rPr>
          <w:rFonts w:eastAsia="MS Mincho"/>
          <w:b/>
          <w:i/>
          <w:color w:val="000000"/>
          <w:szCs w:val="20"/>
          <w:lang w:eastAsia="ja-JP"/>
        </w:rPr>
        <w:sym w:font="Wingdings" w:char="F0E0"/>
      </w:r>
      <w:r w:rsidRPr="00A4591B">
        <w:rPr>
          <w:rFonts w:eastAsia="MS Mincho"/>
          <w:b/>
          <w:i/>
          <w:color w:val="000000"/>
          <w:szCs w:val="20"/>
          <w:lang w:eastAsia="ja-JP"/>
        </w:rPr>
        <w:t xml:space="preserve"> DMRS for PDCCH (before TRS is configured) w.r.t. </w:t>
      </w:r>
      <w:r w:rsidRPr="00A4591B">
        <w:rPr>
          <w:rFonts w:eastAsia="MS Mincho"/>
          <w:b/>
          <w:i/>
          <w:strike/>
          <w:color w:val="FF0000"/>
          <w:szCs w:val="20"/>
          <w:lang w:eastAsia="ja-JP"/>
        </w:rPr>
        <w:t>[</w:t>
      </w:r>
      <w:r w:rsidRPr="00A4591B">
        <w:rPr>
          <w:rFonts w:eastAsia="MS Mincho"/>
          <w:b/>
          <w:bCs/>
          <w:i/>
          <w:color w:val="000000"/>
          <w:szCs w:val="20"/>
          <w:lang w:eastAsia="ja-JP"/>
        </w:rPr>
        <w:t>average delay, Doppler shift, delay spread, Doppler spread</w:t>
      </w:r>
      <w:r w:rsidRPr="00A4591B">
        <w:rPr>
          <w:rFonts w:eastAsia="MS Mincho"/>
          <w:b/>
          <w:bCs/>
          <w:i/>
          <w:strike/>
          <w:color w:val="FF0000"/>
          <w:szCs w:val="20"/>
          <w:lang w:eastAsia="ja-JP"/>
        </w:rPr>
        <w:t>]</w:t>
      </w:r>
      <w:r w:rsidRPr="00A4591B">
        <w:rPr>
          <w:rFonts w:eastAsia="MS Mincho"/>
          <w:b/>
          <w:bCs/>
          <w:i/>
          <w:color w:val="000000"/>
          <w:szCs w:val="20"/>
          <w:lang w:eastAsia="ja-JP"/>
        </w:rPr>
        <w:t>, spatial RX parameters</w:t>
      </w:r>
    </w:p>
    <w:p w:rsidR="00A4591B" w:rsidRPr="00A4591B" w:rsidRDefault="00A4591B" w:rsidP="005C580A">
      <w:pPr>
        <w:pStyle w:val="a7"/>
        <w:numPr>
          <w:ilvl w:val="0"/>
          <w:numId w:val="6"/>
        </w:numPr>
        <w:rPr>
          <w:rFonts w:eastAsia="MS Mincho"/>
          <w:b/>
          <w:bCs/>
          <w:i/>
          <w:color w:val="000000"/>
          <w:szCs w:val="20"/>
          <w:lang w:eastAsia="ja-JP"/>
        </w:rPr>
      </w:pPr>
      <w:r w:rsidRPr="00A4591B">
        <w:rPr>
          <w:rFonts w:eastAsia="MS Mincho"/>
          <w:b/>
          <w:i/>
          <w:color w:val="000000"/>
          <w:szCs w:val="20"/>
          <w:lang w:eastAsia="ja-JP"/>
        </w:rPr>
        <w:t xml:space="preserve">SSB </w:t>
      </w:r>
      <w:r w:rsidRPr="00A4591B">
        <w:rPr>
          <w:rFonts w:eastAsia="MS Mincho"/>
          <w:b/>
          <w:i/>
          <w:color w:val="000000"/>
          <w:szCs w:val="20"/>
          <w:lang w:eastAsia="ja-JP"/>
        </w:rPr>
        <w:sym w:font="Wingdings" w:char="F0E0"/>
      </w:r>
      <w:r w:rsidRPr="00A4591B">
        <w:rPr>
          <w:rFonts w:eastAsia="MS Mincho"/>
          <w:b/>
          <w:i/>
          <w:color w:val="000000"/>
          <w:szCs w:val="20"/>
          <w:lang w:eastAsia="ja-JP"/>
        </w:rPr>
        <w:t xml:space="preserve"> DMRS for PDSCH w.r.t.</w:t>
      </w:r>
      <w:r w:rsidRPr="00A4591B">
        <w:rPr>
          <w:rFonts w:eastAsia="MS Mincho"/>
          <w:b/>
          <w:i/>
          <w:strike/>
          <w:color w:val="FF0000"/>
          <w:szCs w:val="20"/>
          <w:lang w:eastAsia="ja-JP"/>
        </w:rPr>
        <w:t xml:space="preserve"> [</w:t>
      </w:r>
      <w:r w:rsidRPr="00A4591B">
        <w:rPr>
          <w:rFonts w:eastAsia="MS Mincho"/>
          <w:b/>
          <w:bCs/>
          <w:i/>
          <w:color w:val="000000"/>
          <w:szCs w:val="20"/>
          <w:lang w:eastAsia="ja-JP"/>
        </w:rPr>
        <w:t>average delay, Doppler shift, delay spread, Doppler spread</w:t>
      </w:r>
      <w:r w:rsidRPr="00A4591B">
        <w:rPr>
          <w:rFonts w:eastAsia="MS Mincho"/>
          <w:b/>
          <w:bCs/>
          <w:i/>
          <w:strike/>
          <w:color w:val="FF0000"/>
          <w:szCs w:val="20"/>
          <w:lang w:eastAsia="ja-JP"/>
        </w:rPr>
        <w:t>]</w:t>
      </w:r>
      <w:r w:rsidRPr="00A4591B">
        <w:rPr>
          <w:rFonts w:eastAsia="MS Mincho"/>
          <w:b/>
          <w:bCs/>
          <w:i/>
          <w:color w:val="000000"/>
          <w:szCs w:val="20"/>
          <w:lang w:eastAsia="ja-JP"/>
        </w:rPr>
        <w:t>, spatial RX parameters</w:t>
      </w:r>
    </w:p>
    <w:p w:rsidR="00A4591B" w:rsidRPr="00A4591B" w:rsidRDefault="00A4591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BM </w:t>
      </w:r>
      <w:r w:rsidRPr="00A4591B">
        <w:rPr>
          <w:rFonts w:eastAsia="MS Mincho"/>
          <w:i/>
          <w:color w:val="000000"/>
          <w:lang w:eastAsia="ja-JP"/>
        </w:rPr>
        <w:sym w:font="Wingdings" w:char="F0E0"/>
      </w:r>
      <w:r w:rsidRPr="00A4591B">
        <w:rPr>
          <w:rFonts w:eastAsia="MS Mincho"/>
          <w:i/>
          <w:color w:val="000000"/>
          <w:lang w:eastAsia="ja-JP"/>
        </w:rPr>
        <w:t xml:space="preserve"> DMRS for PDCCH w.r.t. </w:t>
      </w:r>
      <w:r w:rsidRPr="00A4591B">
        <w:rPr>
          <w:rFonts w:eastAsia="MS Mincho"/>
          <w:i/>
          <w:strike/>
          <w:color w:val="FF0000"/>
          <w:lang w:eastAsia="ja-JP"/>
        </w:rPr>
        <w:t>[</w:t>
      </w:r>
      <w:r w:rsidRPr="00A4591B">
        <w:rPr>
          <w:rFonts w:eastAsia="MS Mincho"/>
          <w:i/>
          <w:color w:val="000000"/>
          <w:lang w:eastAsia="ja-JP"/>
        </w:rPr>
        <w:t>average delay, Doppler shift, delay spread, Doppler spread</w:t>
      </w:r>
      <w:r w:rsidRPr="00A4591B">
        <w:rPr>
          <w:rFonts w:eastAsia="MS Mincho"/>
          <w:i/>
          <w:strike/>
          <w:color w:val="FF0000"/>
          <w:lang w:eastAsia="ja-JP"/>
        </w:rPr>
        <w:t>]</w:t>
      </w:r>
      <w:r w:rsidRPr="00A4591B">
        <w:rPr>
          <w:rFonts w:eastAsia="MS Mincho"/>
          <w:i/>
          <w:color w:val="000000"/>
          <w:lang w:eastAsia="ja-JP"/>
        </w:rPr>
        <w:t>, spatial RX parameters</w:t>
      </w:r>
    </w:p>
    <w:p w:rsidR="00A4591B" w:rsidRPr="00A4591B" w:rsidRDefault="00A4591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BM </w:t>
      </w:r>
      <w:r w:rsidRPr="00A4591B">
        <w:rPr>
          <w:rFonts w:eastAsia="MS Mincho"/>
          <w:i/>
          <w:color w:val="000000"/>
          <w:lang w:eastAsia="ja-JP"/>
        </w:rPr>
        <w:sym w:font="Wingdings" w:char="F0E0"/>
      </w:r>
      <w:r w:rsidRPr="00A4591B">
        <w:rPr>
          <w:rFonts w:eastAsia="MS Mincho"/>
          <w:i/>
          <w:color w:val="000000"/>
          <w:lang w:eastAsia="ja-JP"/>
        </w:rPr>
        <w:t xml:space="preserve"> DMRS for PDSCH w.r.t. </w:t>
      </w:r>
      <w:r w:rsidRPr="00A4591B">
        <w:rPr>
          <w:rFonts w:eastAsia="MS Mincho"/>
          <w:i/>
          <w:strike/>
          <w:color w:val="FF0000"/>
          <w:lang w:eastAsia="ja-JP"/>
        </w:rPr>
        <w:t>[</w:t>
      </w:r>
      <w:r w:rsidRPr="00A4591B">
        <w:rPr>
          <w:rFonts w:eastAsia="MS Mincho"/>
          <w:i/>
          <w:color w:val="000000"/>
          <w:lang w:eastAsia="ja-JP"/>
        </w:rPr>
        <w:t>average delay, Doppler shift, delay spread, Doppler spread</w:t>
      </w:r>
      <w:r w:rsidRPr="00A4591B">
        <w:rPr>
          <w:rFonts w:eastAsia="MS Mincho"/>
          <w:i/>
          <w:strike/>
          <w:color w:val="FF0000"/>
          <w:lang w:eastAsia="ja-JP"/>
        </w:rPr>
        <w:t>]</w:t>
      </w:r>
      <w:r w:rsidRPr="00A4591B">
        <w:rPr>
          <w:rFonts w:eastAsia="MS Mincho"/>
          <w:i/>
          <w:color w:val="000000"/>
          <w:lang w:eastAsia="ja-JP"/>
        </w:rPr>
        <w:t>, spatial RX parameters</w:t>
      </w:r>
    </w:p>
    <w:p w:rsidR="00A4591B" w:rsidRPr="00A4591B" w:rsidRDefault="00A4591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CSI </w:t>
      </w:r>
      <w:r w:rsidRPr="00A4591B">
        <w:rPr>
          <w:rFonts w:eastAsia="MS Mincho"/>
          <w:i/>
          <w:color w:val="000000"/>
          <w:lang w:eastAsia="ja-JP"/>
        </w:rPr>
        <w:sym w:font="Wingdings" w:char="F0E0"/>
      </w:r>
      <w:r w:rsidRPr="00A4591B">
        <w:rPr>
          <w:rFonts w:eastAsia="MS Mincho"/>
          <w:i/>
          <w:color w:val="000000"/>
          <w:lang w:eastAsia="ja-JP"/>
        </w:rPr>
        <w:t xml:space="preserve"> DMRS for PDSCH w.r.t. </w:t>
      </w:r>
      <w:bookmarkStart w:id="4" w:name="_Hlk495483523"/>
      <w:r w:rsidRPr="00A4591B">
        <w:rPr>
          <w:rFonts w:eastAsia="MS Mincho"/>
          <w:i/>
          <w:color w:val="000000"/>
          <w:lang w:eastAsia="ja-JP"/>
        </w:rPr>
        <w:t xml:space="preserve">average delay, Doppler shift, delay spread, Doppler spread, </w:t>
      </w:r>
      <w:r w:rsidRPr="00A4591B">
        <w:rPr>
          <w:rFonts w:eastAsia="MS Mincho"/>
          <w:i/>
          <w:strike/>
          <w:color w:val="FF0000"/>
          <w:lang w:eastAsia="ja-JP"/>
        </w:rPr>
        <w:t>[</w:t>
      </w:r>
      <w:r w:rsidRPr="00A4591B">
        <w:rPr>
          <w:rFonts w:eastAsia="MS Mincho"/>
          <w:i/>
          <w:color w:val="000000"/>
          <w:lang w:eastAsia="ja-JP"/>
        </w:rPr>
        <w:t>spatial RX parameters</w:t>
      </w:r>
      <w:bookmarkEnd w:id="4"/>
      <w:r w:rsidRPr="00A4591B">
        <w:rPr>
          <w:rFonts w:eastAsia="MS Mincho"/>
          <w:i/>
          <w:strike/>
          <w:color w:val="FF0000"/>
          <w:lang w:eastAsia="ja-JP"/>
        </w:rPr>
        <w:t>]</w:t>
      </w:r>
    </w:p>
    <w:p w:rsidR="00A4591B" w:rsidRPr="00A4591B" w:rsidRDefault="00A4591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BM </w:t>
      </w:r>
      <w:r w:rsidRPr="00A4591B">
        <w:rPr>
          <w:rFonts w:eastAsia="MS Mincho"/>
          <w:i/>
          <w:color w:val="000000"/>
          <w:lang w:eastAsia="ja-JP"/>
        </w:rPr>
        <w:sym w:font="Wingdings" w:char="F0E0"/>
      </w:r>
      <w:r w:rsidRPr="00A4591B">
        <w:rPr>
          <w:rFonts w:eastAsia="MS Mincho"/>
          <w:i/>
          <w:color w:val="000000"/>
          <w:lang w:eastAsia="ja-JP"/>
        </w:rPr>
        <w:t xml:space="preserve"> CSI-RS for CSI w.r.t. spatial RX parameters</w:t>
      </w:r>
    </w:p>
    <w:p w:rsidR="00A4591B" w:rsidRPr="00EF3768" w:rsidRDefault="00A4591B" w:rsidP="005C580A">
      <w:pPr>
        <w:pStyle w:val="Proposal"/>
        <w:numPr>
          <w:ilvl w:val="0"/>
          <w:numId w:val="6"/>
        </w:numPr>
        <w:spacing w:after="0"/>
        <w:rPr>
          <w:rFonts w:eastAsia="MS Mincho"/>
          <w:i/>
          <w:color w:val="FF0000"/>
          <w:lang w:eastAsia="ja-JP"/>
        </w:rPr>
      </w:pPr>
      <w:r w:rsidRPr="00647672">
        <w:rPr>
          <w:rFonts w:eastAsiaTheme="minorEastAsia" w:hint="eastAsia"/>
          <w:i/>
          <w:color w:val="FF0000"/>
        </w:rPr>
        <w:t xml:space="preserve">TRS (if supported for above 6GHz) </w:t>
      </w:r>
      <w:r w:rsidRPr="00647672">
        <w:rPr>
          <w:rFonts w:eastAsia="MS Mincho"/>
          <w:i/>
          <w:color w:val="FF0000"/>
          <w:lang w:eastAsia="ja-JP"/>
        </w:rPr>
        <w:sym w:font="Wingdings" w:char="F0E0"/>
      </w:r>
      <w:r w:rsidRPr="00647672">
        <w:rPr>
          <w:rFonts w:eastAsiaTheme="minorEastAsia" w:hint="eastAsia"/>
          <w:i/>
          <w:color w:val="FF0000"/>
        </w:rPr>
        <w:t xml:space="preserve"> </w:t>
      </w:r>
      <w:r w:rsidR="00647672" w:rsidRPr="00647672">
        <w:rPr>
          <w:rFonts w:eastAsiaTheme="minorEastAsia" w:hint="eastAsia"/>
          <w:i/>
          <w:color w:val="FF0000"/>
        </w:rPr>
        <w:t xml:space="preserve">CSI-RS w.r.t </w:t>
      </w:r>
      <w:r w:rsidR="00647672" w:rsidRPr="00647672">
        <w:rPr>
          <w:rFonts w:eastAsiaTheme="minorEastAsia"/>
          <w:i/>
          <w:color w:val="FF0000"/>
        </w:rPr>
        <w:t>average delay, delay spread, Doppler shift, Doppler spread</w:t>
      </w:r>
    </w:p>
    <w:p w:rsidR="00EF3768" w:rsidRPr="00647672" w:rsidRDefault="00EF3768" w:rsidP="005C580A">
      <w:pPr>
        <w:pStyle w:val="Proposal"/>
        <w:numPr>
          <w:ilvl w:val="0"/>
          <w:numId w:val="6"/>
        </w:numPr>
        <w:spacing w:after="0"/>
        <w:rPr>
          <w:rFonts w:eastAsia="MS Mincho"/>
          <w:i/>
          <w:color w:val="FF0000"/>
          <w:lang w:eastAsia="ja-JP"/>
        </w:rPr>
      </w:pPr>
      <w:r>
        <w:rPr>
          <w:rFonts w:eastAsiaTheme="minorEastAsia" w:hint="eastAsia"/>
          <w:i/>
          <w:color w:val="FF0000"/>
        </w:rPr>
        <w:t>CSI-RS for BM</w:t>
      </w:r>
      <w:r w:rsidRPr="00647672">
        <w:rPr>
          <w:rFonts w:eastAsia="MS Mincho"/>
          <w:i/>
          <w:color w:val="FF0000"/>
          <w:lang w:eastAsia="ja-JP"/>
        </w:rPr>
        <w:sym w:font="Wingdings" w:char="F0E0"/>
      </w:r>
      <w:r w:rsidRPr="00647672">
        <w:rPr>
          <w:rFonts w:eastAsiaTheme="minorEastAsia" w:hint="eastAsia"/>
          <w:i/>
          <w:color w:val="FF0000"/>
        </w:rPr>
        <w:t xml:space="preserve"> TRS (if supported for above 6GHz)</w:t>
      </w:r>
      <w:r>
        <w:rPr>
          <w:rFonts w:eastAsiaTheme="minorEastAsia" w:hint="eastAsia"/>
          <w:i/>
          <w:color w:val="FF0000"/>
        </w:rPr>
        <w:t xml:space="preserve"> w.r.t. spatial Rx parameters</w:t>
      </w:r>
    </w:p>
    <w:p w:rsidR="008D60F1" w:rsidRDefault="008D60F1" w:rsidP="00B15BD9">
      <w:pPr>
        <w:pStyle w:val="a0"/>
        <w:rPr>
          <w:rFonts w:eastAsia="宋体"/>
          <w:lang w:eastAsia="zh-CN"/>
        </w:rPr>
      </w:pPr>
    </w:p>
    <w:p w:rsidR="008F6F18" w:rsidRPr="00F97B2D" w:rsidRDefault="008F6F18" w:rsidP="00B15BD9">
      <w:pPr>
        <w:pStyle w:val="a0"/>
        <w:rPr>
          <w:rFonts w:eastAsiaTheme="minorEastAsia"/>
          <w:lang w:eastAsia="zh-CN"/>
        </w:rPr>
      </w:pPr>
      <w:r>
        <w:rPr>
          <w:rFonts w:eastAsiaTheme="minorEastAsia" w:hint="eastAsia"/>
          <w:lang w:eastAsia="zh-CN"/>
        </w:rPr>
        <w:t>In RAN1 NR Ad Hoc meeting</w:t>
      </w:r>
      <w:r w:rsidR="007C611B">
        <w:rPr>
          <w:rFonts w:eastAsiaTheme="minorEastAsia" w:hint="eastAsia"/>
          <w:lang w:eastAsia="zh-CN"/>
        </w:rPr>
        <w:t xml:space="preserve"> #2</w:t>
      </w:r>
      <w:r w:rsidR="008B3CD7">
        <w:rPr>
          <w:rFonts w:eastAsiaTheme="minorEastAsia" w:hint="eastAsia"/>
          <w:lang w:eastAsia="zh-CN"/>
        </w:rPr>
        <w:t xml:space="preserve"> in Qingdao</w:t>
      </w:r>
      <w:r>
        <w:rPr>
          <w:rFonts w:eastAsiaTheme="minorEastAsia" w:hint="eastAsia"/>
          <w:lang w:eastAsia="zh-CN"/>
        </w:rPr>
        <w:t xml:space="preserve">, </w:t>
      </w:r>
      <w:r w:rsidR="00F97B2D">
        <w:rPr>
          <w:rFonts w:eastAsiaTheme="minorEastAsia" w:hint="eastAsia"/>
          <w:lang w:eastAsia="zh-CN"/>
        </w:rPr>
        <w:t>NR supports to configure the c</w:t>
      </w:r>
      <w:r w:rsidR="00F97B2D" w:rsidRPr="00F97B2D">
        <w:rPr>
          <w:rFonts w:eastAsiaTheme="minorEastAsia"/>
          <w:lang w:eastAsia="zh-CN"/>
        </w:rPr>
        <w:t xml:space="preserve">arrier without SS block </w:t>
      </w:r>
      <w:r w:rsidR="00F97B2D">
        <w:rPr>
          <w:rFonts w:eastAsiaTheme="minorEastAsia" w:hint="eastAsia"/>
          <w:lang w:eastAsia="zh-CN"/>
        </w:rPr>
        <w:t xml:space="preserve">for </w:t>
      </w:r>
      <w:r w:rsidR="00F97B2D" w:rsidRPr="00F97B2D">
        <w:rPr>
          <w:rFonts w:eastAsiaTheme="minorEastAsia"/>
          <w:lang w:eastAsia="zh-CN"/>
        </w:rPr>
        <w:t>some UEs</w:t>
      </w:r>
      <w:r w:rsidR="00F97B2D">
        <w:rPr>
          <w:rFonts w:eastAsiaTheme="minorEastAsia" w:hint="eastAsia"/>
          <w:lang w:eastAsia="zh-CN"/>
        </w:rPr>
        <w:t xml:space="preserve"> in the </w:t>
      </w:r>
      <w:r>
        <w:rPr>
          <w:rFonts w:hint="eastAsia"/>
          <w:lang w:eastAsia="ja-JP"/>
        </w:rPr>
        <w:t xml:space="preserve">non-contiguous intra-band </w:t>
      </w:r>
      <w:r w:rsidRPr="007D4327">
        <w:rPr>
          <w:lang w:eastAsia="ja-JP"/>
        </w:rPr>
        <w:t>carrier aggregation</w:t>
      </w:r>
      <w:r w:rsidR="00F97B2D">
        <w:rPr>
          <w:rFonts w:eastAsiaTheme="minorEastAsia" w:hint="eastAsia"/>
          <w:lang w:eastAsia="zh-CN"/>
        </w:rPr>
        <w:t xml:space="preserve"> scenarios. </w:t>
      </w:r>
      <w:r w:rsidR="00B9744E">
        <w:rPr>
          <w:rFonts w:eastAsiaTheme="minorEastAsia" w:hint="eastAsia"/>
          <w:lang w:eastAsia="zh-CN"/>
        </w:rPr>
        <w:t xml:space="preserve">In general, NW should configure CSI-RS for CSI acquisition for each CC/BWP for a UE. If not, it will be very difficult for UE to feedback PMI/CQI since different CC/BWP will suffer different </w:t>
      </w:r>
      <w:r w:rsidR="00B9744E">
        <w:rPr>
          <w:rFonts w:eastAsiaTheme="minorEastAsia"/>
          <w:lang w:eastAsia="zh-CN"/>
        </w:rPr>
        <w:t>interference</w:t>
      </w:r>
      <w:r w:rsidR="00B9744E">
        <w:rPr>
          <w:rFonts w:eastAsiaTheme="minorEastAsia" w:hint="eastAsia"/>
          <w:lang w:eastAsia="zh-CN"/>
        </w:rPr>
        <w:t xml:space="preserve"> and channel response.  Thus we expect that the DMRS for PDCCH/PDSCH is associated to its CSI-RS in the same CC/BWP</w:t>
      </w:r>
      <w:r w:rsidR="00DA2930">
        <w:rPr>
          <w:rFonts w:eastAsiaTheme="minorEastAsia" w:hint="eastAsia"/>
          <w:lang w:eastAsia="zh-CN"/>
        </w:rPr>
        <w:t xml:space="preserve"> when UE is in the RRC connected mode</w:t>
      </w:r>
      <w:r w:rsidR="00B9744E">
        <w:rPr>
          <w:rFonts w:eastAsiaTheme="minorEastAsia" w:hint="eastAsia"/>
          <w:lang w:eastAsia="zh-CN"/>
        </w:rPr>
        <w:t xml:space="preserve">. </w:t>
      </w:r>
      <w:r w:rsidR="00703628">
        <w:rPr>
          <w:rFonts w:eastAsiaTheme="minorEastAsia" w:hint="eastAsia"/>
          <w:lang w:eastAsia="zh-CN"/>
        </w:rPr>
        <w:t>Thus we have the following proposal:</w:t>
      </w:r>
    </w:p>
    <w:p w:rsidR="008F6F18" w:rsidRDefault="008F6F18" w:rsidP="00B15BD9">
      <w:pPr>
        <w:pStyle w:val="a0"/>
        <w:rPr>
          <w:rFonts w:eastAsia="宋体"/>
          <w:lang w:eastAsia="zh-CN"/>
        </w:rPr>
      </w:pPr>
    </w:p>
    <w:p w:rsidR="00703628" w:rsidRDefault="00703628" w:rsidP="008A5704">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E634B9">
        <w:rPr>
          <w:rFonts w:eastAsia="宋体" w:hint="eastAsia"/>
          <w:b/>
          <w:i/>
          <w:iCs/>
          <w:szCs w:val="20"/>
          <w:lang w:eastAsia="zh-CN"/>
        </w:rPr>
        <w:t>2</w:t>
      </w:r>
      <w:r w:rsidRPr="00E86202">
        <w:rPr>
          <w:rFonts w:eastAsia="宋体" w:hint="eastAsia"/>
          <w:b/>
          <w:i/>
          <w:iCs/>
          <w:szCs w:val="20"/>
          <w:lang w:eastAsia="zh-CN"/>
        </w:rPr>
        <w:t xml:space="preserve">: </w:t>
      </w:r>
      <w:r w:rsidR="00590539">
        <w:rPr>
          <w:rFonts w:eastAsia="宋体" w:hint="eastAsia"/>
          <w:b/>
          <w:i/>
          <w:iCs/>
          <w:szCs w:val="20"/>
          <w:lang w:eastAsia="zh-CN"/>
        </w:rPr>
        <w:t>NR support</w:t>
      </w:r>
      <w:r w:rsidR="006E165C">
        <w:rPr>
          <w:rFonts w:eastAsia="宋体" w:hint="eastAsia"/>
          <w:b/>
          <w:i/>
          <w:iCs/>
          <w:szCs w:val="20"/>
          <w:lang w:eastAsia="zh-CN"/>
        </w:rPr>
        <w:t>s</w:t>
      </w:r>
      <w:r w:rsidR="00590539">
        <w:rPr>
          <w:rFonts w:eastAsia="宋体" w:hint="eastAsia"/>
          <w:b/>
          <w:i/>
          <w:iCs/>
          <w:szCs w:val="20"/>
          <w:lang w:eastAsia="zh-CN"/>
        </w:rPr>
        <w:t xml:space="preserve"> the following </w:t>
      </w:r>
      <w:r>
        <w:rPr>
          <w:rFonts w:eastAsia="宋体" w:hint="eastAsia"/>
          <w:b/>
          <w:i/>
          <w:iCs/>
          <w:szCs w:val="20"/>
          <w:lang w:eastAsia="zh-CN"/>
        </w:rPr>
        <w:t xml:space="preserve">QCL assumptions </w:t>
      </w:r>
      <w:r w:rsidR="00590539">
        <w:rPr>
          <w:rFonts w:eastAsia="宋体" w:hint="eastAsia"/>
          <w:b/>
          <w:i/>
          <w:iCs/>
          <w:szCs w:val="20"/>
          <w:lang w:eastAsia="zh-CN"/>
        </w:rPr>
        <w:t xml:space="preserve">between the RS in </w:t>
      </w:r>
      <w:r>
        <w:rPr>
          <w:rFonts w:eastAsia="宋体" w:hint="eastAsia"/>
          <w:b/>
          <w:i/>
          <w:iCs/>
          <w:szCs w:val="20"/>
          <w:lang w:eastAsia="zh-CN"/>
        </w:rPr>
        <w:t>different CC</w:t>
      </w:r>
      <w:r w:rsidR="00636118">
        <w:rPr>
          <w:rFonts w:eastAsia="宋体" w:hint="eastAsia"/>
          <w:b/>
          <w:i/>
          <w:iCs/>
          <w:szCs w:val="20"/>
          <w:lang w:eastAsia="zh-CN"/>
        </w:rPr>
        <w:t>s</w:t>
      </w:r>
      <w:r w:rsidR="000B59B5">
        <w:rPr>
          <w:rFonts w:eastAsia="宋体" w:hint="eastAsia"/>
          <w:b/>
          <w:i/>
          <w:iCs/>
          <w:szCs w:val="20"/>
          <w:lang w:eastAsia="zh-CN"/>
        </w:rPr>
        <w:t>/BWPs</w:t>
      </w:r>
      <w:r w:rsidR="00B0142B">
        <w:rPr>
          <w:rFonts w:eastAsia="宋体" w:hint="eastAsia"/>
          <w:b/>
          <w:i/>
          <w:iCs/>
          <w:szCs w:val="20"/>
          <w:lang w:eastAsia="zh-CN"/>
        </w:rPr>
        <w:t xml:space="preserve"> (i.e., the reference RS is in one CC while the target RS is in another CC</w:t>
      </w:r>
    </w:p>
    <w:p w:rsidR="00FF7DF4" w:rsidRDefault="00FF7DF4" w:rsidP="005C580A">
      <w:pPr>
        <w:pStyle w:val="a0"/>
        <w:numPr>
          <w:ilvl w:val="0"/>
          <w:numId w:val="5"/>
        </w:numPr>
        <w:spacing w:after="0" w:line="300" w:lineRule="auto"/>
        <w:ind w:left="1418" w:hanging="425"/>
        <w:rPr>
          <w:rFonts w:eastAsia="宋体"/>
          <w:b/>
          <w:i/>
          <w:iCs/>
          <w:szCs w:val="20"/>
          <w:lang w:eastAsia="zh-CN"/>
        </w:rPr>
      </w:pPr>
      <w:r>
        <w:rPr>
          <w:rFonts w:eastAsia="宋体" w:hint="eastAsia"/>
          <w:b/>
          <w:i/>
          <w:iCs/>
          <w:szCs w:val="20"/>
          <w:lang w:eastAsia="zh-CN"/>
        </w:rPr>
        <w:t>Before RRC</w:t>
      </w:r>
    </w:p>
    <w:p w:rsidR="00FF7DF4" w:rsidRPr="00FF7DF4" w:rsidRDefault="00FF7DF4" w:rsidP="005C580A">
      <w:pPr>
        <w:pStyle w:val="a0"/>
        <w:numPr>
          <w:ilvl w:val="2"/>
          <w:numId w:val="5"/>
        </w:numPr>
        <w:spacing w:after="0" w:line="300" w:lineRule="auto"/>
        <w:rPr>
          <w:rFonts w:eastAsia="宋体"/>
          <w:b/>
          <w:i/>
          <w:iCs/>
          <w:szCs w:val="20"/>
          <w:lang w:eastAsia="zh-CN"/>
        </w:rPr>
      </w:pPr>
      <w:r w:rsidRPr="00FF7DF4">
        <w:rPr>
          <w:b/>
          <w:i/>
        </w:rPr>
        <w:t xml:space="preserve">SSB </w:t>
      </w:r>
      <w:r w:rsidRPr="00FF7DF4">
        <w:rPr>
          <w:b/>
          <w:i/>
        </w:rPr>
        <w:sym w:font="Wingdings" w:char="F0E0"/>
      </w:r>
      <w:r w:rsidRPr="00FF7DF4">
        <w:rPr>
          <w:b/>
          <w:i/>
        </w:rPr>
        <w:t xml:space="preserve"> DMRS for PDSCH</w:t>
      </w:r>
      <w:r w:rsidRPr="00FF7DF4">
        <w:rPr>
          <w:rFonts w:eastAsiaTheme="minorEastAsia" w:hint="eastAsia"/>
          <w:b/>
          <w:i/>
          <w:lang w:eastAsia="zh-CN"/>
        </w:rPr>
        <w:t>/PDCCH</w:t>
      </w:r>
      <w:r w:rsidRPr="00FF7DF4">
        <w:rPr>
          <w:b/>
          <w:i/>
        </w:rPr>
        <w:t xml:space="preserve"> w.r.t</w:t>
      </w:r>
      <w:r w:rsidR="0047113E">
        <w:rPr>
          <w:rFonts w:eastAsiaTheme="minorEastAsia" w:hint="eastAsia"/>
          <w:b/>
          <w:i/>
          <w:lang w:eastAsia="zh-CN"/>
        </w:rPr>
        <w:t xml:space="preserve">. </w:t>
      </w:r>
      <w:r w:rsidRPr="00FF7DF4">
        <w:rPr>
          <w:b/>
          <w:i/>
        </w:rPr>
        <w:t>Doppler shift, Doppler spread, average delay, delay spread, spatial RX parameters</w:t>
      </w:r>
    </w:p>
    <w:p w:rsidR="00FF7DF4" w:rsidRDefault="00FF7DF4" w:rsidP="005C580A">
      <w:pPr>
        <w:pStyle w:val="a0"/>
        <w:numPr>
          <w:ilvl w:val="0"/>
          <w:numId w:val="5"/>
        </w:numPr>
        <w:spacing w:after="0" w:line="300" w:lineRule="auto"/>
        <w:ind w:left="1418" w:hanging="425"/>
        <w:rPr>
          <w:rFonts w:eastAsia="宋体"/>
          <w:b/>
          <w:i/>
          <w:iCs/>
          <w:szCs w:val="20"/>
          <w:lang w:eastAsia="zh-CN"/>
        </w:rPr>
      </w:pPr>
      <w:r>
        <w:rPr>
          <w:rFonts w:eastAsia="宋体" w:hint="eastAsia"/>
          <w:b/>
          <w:i/>
          <w:iCs/>
          <w:szCs w:val="20"/>
          <w:lang w:eastAsia="zh-CN"/>
        </w:rPr>
        <w:t>After RRC</w:t>
      </w:r>
    </w:p>
    <w:p w:rsidR="00F6715B" w:rsidRPr="00CD5C1C" w:rsidRDefault="00C36045" w:rsidP="005C580A">
      <w:pPr>
        <w:pStyle w:val="a0"/>
        <w:numPr>
          <w:ilvl w:val="2"/>
          <w:numId w:val="5"/>
        </w:numPr>
        <w:spacing w:after="0" w:line="300" w:lineRule="auto"/>
        <w:rPr>
          <w:rFonts w:eastAsia="宋体"/>
          <w:b/>
          <w:i/>
          <w:iCs/>
          <w:szCs w:val="20"/>
          <w:lang w:eastAsia="zh-CN"/>
        </w:rPr>
      </w:pPr>
      <w:r>
        <w:rPr>
          <w:rFonts w:eastAsia="宋体" w:hint="eastAsia"/>
          <w:b/>
          <w:i/>
          <w:iCs/>
          <w:szCs w:val="20"/>
          <w:lang w:eastAsia="zh-CN"/>
        </w:rPr>
        <w:t>SS</w:t>
      </w:r>
      <w:r w:rsidR="00AA61B3">
        <w:rPr>
          <w:rFonts w:eastAsia="宋体" w:hint="eastAsia"/>
          <w:b/>
          <w:i/>
          <w:iCs/>
          <w:szCs w:val="20"/>
          <w:lang w:eastAsia="zh-CN"/>
        </w:rPr>
        <w:t>B</w:t>
      </w:r>
      <w:r>
        <w:rPr>
          <w:rFonts w:eastAsia="宋体" w:hint="eastAsia"/>
          <w:b/>
          <w:i/>
          <w:iCs/>
          <w:szCs w:val="20"/>
          <w:lang w:eastAsia="zh-CN"/>
        </w:rPr>
        <w:t xml:space="preserve"> </w:t>
      </w:r>
      <w:r w:rsidRPr="00A4591B">
        <w:rPr>
          <w:b/>
          <w:i/>
          <w:color w:val="000000"/>
          <w:lang w:eastAsia="ja-JP"/>
        </w:rPr>
        <w:sym w:font="Wingdings" w:char="F0E0"/>
      </w:r>
      <w:r>
        <w:rPr>
          <w:rFonts w:eastAsiaTheme="minorEastAsia" w:hint="eastAsia"/>
          <w:b/>
          <w:i/>
          <w:color w:val="000000"/>
          <w:lang w:eastAsia="zh-CN"/>
        </w:rPr>
        <w:t xml:space="preserve"> CSI-RS </w:t>
      </w:r>
      <w:r w:rsidR="00F6715B">
        <w:rPr>
          <w:rFonts w:eastAsiaTheme="minorEastAsia" w:hint="eastAsia"/>
          <w:b/>
          <w:i/>
          <w:color w:val="000000"/>
          <w:lang w:eastAsia="zh-CN"/>
        </w:rPr>
        <w:t xml:space="preserve">for CSI </w:t>
      </w:r>
      <w:r>
        <w:rPr>
          <w:rFonts w:eastAsiaTheme="minorEastAsia" w:hint="eastAsia"/>
          <w:b/>
          <w:i/>
          <w:color w:val="000000"/>
          <w:lang w:eastAsia="zh-CN"/>
        </w:rPr>
        <w:t xml:space="preserve">w.r.t. </w:t>
      </w:r>
      <w:r w:rsidRPr="00A4591B">
        <w:rPr>
          <w:b/>
          <w:bCs/>
          <w:i/>
          <w:color w:val="000000"/>
          <w:szCs w:val="20"/>
          <w:lang w:eastAsia="ja-JP"/>
        </w:rPr>
        <w:t xml:space="preserve">average delay, Doppler shift, spatial RX </w:t>
      </w:r>
    </w:p>
    <w:p w:rsidR="00552CDB" w:rsidRPr="00A4591B" w:rsidRDefault="00552CDB" w:rsidP="005C580A">
      <w:pPr>
        <w:pStyle w:val="Proposal"/>
        <w:numPr>
          <w:ilvl w:val="2"/>
          <w:numId w:val="5"/>
        </w:numPr>
        <w:spacing w:after="0" w:line="300" w:lineRule="auto"/>
        <w:rPr>
          <w:rFonts w:eastAsia="MS Mincho"/>
          <w:i/>
          <w:color w:val="000000"/>
          <w:lang w:eastAsia="ja-JP"/>
        </w:rPr>
      </w:pPr>
      <w:r w:rsidRPr="00A4591B">
        <w:rPr>
          <w:rFonts w:eastAsia="MS Mincho"/>
          <w:i/>
          <w:color w:val="000000"/>
          <w:lang w:eastAsia="ja-JP"/>
        </w:rPr>
        <w:t xml:space="preserve">SSB </w:t>
      </w:r>
      <w:r w:rsidRPr="00A4591B">
        <w:rPr>
          <w:rFonts w:eastAsia="MS Mincho"/>
          <w:i/>
          <w:color w:val="000000"/>
          <w:lang w:eastAsia="ja-JP"/>
        </w:rPr>
        <w:sym w:font="Wingdings" w:char="F0E0"/>
      </w:r>
      <w:r w:rsidRPr="00A4591B">
        <w:rPr>
          <w:rFonts w:eastAsia="MS Mincho"/>
          <w:i/>
          <w:color w:val="000000"/>
          <w:lang w:eastAsia="ja-JP"/>
        </w:rPr>
        <w:t xml:space="preserve"> TRS</w:t>
      </w:r>
      <w:bookmarkStart w:id="5" w:name="_GoBack"/>
      <w:bookmarkEnd w:id="5"/>
      <w:r>
        <w:rPr>
          <w:rFonts w:eastAsiaTheme="minorEastAsia" w:hint="eastAsia"/>
          <w:i/>
          <w:color w:val="000000"/>
        </w:rPr>
        <w:t xml:space="preserve"> </w:t>
      </w:r>
      <w:r w:rsidRPr="00A4591B">
        <w:rPr>
          <w:rFonts w:eastAsia="MS Mincho"/>
          <w:i/>
          <w:color w:val="000000"/>
          <w:lang w:eastAsia="ja-JP"/>
        </w:rPr>
        <w:t>w.r.t average delay, Doppler shift, spatial RX parameters</w:t>
      </w:r>
    </w:p>
    <w:p w:rsidR="00954398" w:rsidRPr="00954398" w:rsidRDefault="00954398" w:rsidP="005C580A">
      <w:pPr>
        <w:pStyle w:val="a0"/>
        <w:numPr>
          <w:ilvl w:val="2"/>
          <w:numId w:val="5"/>
        </w:numPr>
        <w:spacing w:after="0" w:line="300" w:lineRule="auto"/>
        <w:rPr>
          <w:rFonts w:eastAsia="宋体"/>
          <w:b/>
          <w:i/>
          <w:iCs/>
          <w:szCs w:val="20"/>
          <w:lang w:eastAsia="zh-CN"/>
        </w:rPr>
      </w:pPr>
      <w:r w:rsidRPr="00954398">
        <w:rPr>
          <w:rFonts w:eastAsia="宋体"/>
          <w:b/>
          <w:i/>
          <w:iCs/>
          <w:szCs w:val="20"/>
          <w:lang w:eastAsia="zh-CN"/>
        </w:rPr>
        <w:lastRenderedPageBreak/>
        <w:t xml:space="preserve">CSI-RS for BM </w:t>
      </w:r>
      <w:r w:rsidRPr="00954398">
        <w:rPr>
          <w:rFonts w:eastAsia="宋体"/>
          <w:b/>
          <w:i/>
          <w:iCs/>
          <w:szCs w:val="20"/>
          <w:lang w:eastAsia="zh-CN"/>
        </w:rPr>
        <w:sym w:font="Wingdings" w:char="F0E0"/>
      </w:r>
      <w:r w:rsidRPr="00954398">
        <w:rPr>
          <w:rFonts w:eastAsia="宋体"/>
          <w:b/>
          <w:i/>
          <w:iCs/>
          <w:szCs w:val="20"/>
          <w:lang w:eastAsia="zh-CN"/>
        </w:rPr>
        <w:t xml:space="preserve"> CSI-RS for CSI</w:t>
      </w:r>
      <w:r w:rsidR="00501CF4">
        <w:rPr>
          <w:rFonts w:eastAsia="宋体" w:hint="eastAsia"/>
          <w:b/>
          <w:i/>
          <w:iCs/>
          <w:szCs w:val="20"/>
          <w:lang w:eastAsia="zh-CN"/>
        </w:rPr>
        <w:t xml:space="preserve"> </w:t>
      </w:r>
      <w:r w:rsidR="00501CF4">
        <w:rPr>
          <w:rFonts w:eastAsia="宋体"/>
          <w:b/>
          <w:i/>
          <w:iCs/>
          <w:szCs w:val="20"/>
          <w:lang w:eastAsia="zh-CN"/>
        </w:rPr>
        <w:t>acquisition</w:t>
      </w:r>
      <w:r w:rsidRPr="00954398">
        <w:rPr>
          <w:rFonts w:eastAsia="宋体"/>
          <w:b/>
          <w:i/>
          <w:iCs/>
          <w:szCs w:val="20"/>
          <w:lang w:eastAsia="zh-CN"/>
        </w:rPr>
        <w:t xml:space="preserve"> w.r.t. spatial RX parameters</w:t>
      </w:r>
    </w:p>
    <w:p w:rsidR="00C80122" w:rsidRPr="00E86202" w:rsidRDefault="00C80122" w:rsidP="00BC109D">
      <w:pPr>
        <w:pStyle w:val="a0"/>
        <w:rPr>
          <w:rFonts w:eastAsia="宋体"/>
          <w:b/>
          <w:i/>
          <w:iCs/>
          <w:szCs w:val="20"/>
          <w:lang w:eastAsia="zh-CN"/>
        </w:rPr>
      </w:pPr>
    </w:p>
    <w:p w:rsidR="00703628" w:rsidRPr="00703628" w:rsidRDefault="00590539" w:rsidP="00B15BD9">
      <w:pPr>
        <w:pStyle w:val="a0"/>
        <w:rPr>
          <w:rFonts w:eastAsia="宋体"/>
          <w:lang w:eastAsia="zh-CN"/>
        </w:rPr>
      </w:pPr>
      <w:r>
        <w:rPr>
          <w:rFonts w:eastAsia="宋体" w:hint="eastAsia"/>
          <w:lang w:eastAsia="zh-CN"/>
        </w:rPr>
        <w:t>Since the RF design of UE will affect whether it can support the QCL assumption across different CC</w:t>
      </w:r>
      <w:r w:rsidR="00BC109D">
        <w:rPr>
          <w:rFonts w:eastAsia="宋体" w:hint="eastAsia"/>
          <w:lang w:eastAsia="zh-CN"/>
        </w:rPr>
        <w:t xml:space="preserve">. </w:t>
      </w:r>
      <w:r w:rsidR="00497BE2">
        <w:rPr>
          <w:rFonts w:eastAsia="宋体" w:hint="eastAsia"/>
          <w:lang w:eastAsia="zh-CN"/>
        </w:rPr>
        <w:t xml:space="preserve">For example, if UE uses different RF chains, it may not obtain large scale properties of channel in one CC for the reception of another CC. </w:t>
      </w:r>
      <w:r w:rsidR="00BC109D">
        <w:rPr>
          <w:rFonts w:eastAsia="宋体" w:hint="eastAsia"/>
          <w:lang w:eastAsia="zh-CN"/>
        </w:rPr>
        <w:t>Thus UE should report it corresponding capability.</w:t>
      </w:r>
    </w:p>
    <w:p w:rsidR="008F6F18" w:rsidRDefault="008F6F18" w:rsidP="00B15BD9">
      <w:pPr>
        <w:pStyle w:val="a0"/>
        <w:rPr>
          <w:rFonts w:eastAsia="宋体"/>
          <w:lang w:eastAsia="zh-CN"/>
        </w:rPr>
      </w:pPr>
    </w:p>
    <w:p w:rsidR="00BC109D" w:rsidRDefault="00BC109D" w:rsidP="00BC109D">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9163D7">
        <w:rPr>
          <w:rFonts w:eastAsia="宋体" w:hint="eastAsia"/>
          <w:b/>
          <w:i/>
          <w:iCs/>
          <w:szCs w:val="20"/>
          <w:lang w:eastAsia="zh-CN"/>
        </w:rPr>
        <w:t>3</w:t>
      </w:r>
      <w:r w:rsidRPr="00E86202">
        <w:rPr>
          <w:rFonts w:eastAsia="宋体" w:hint="eastAsia"/>
          <w:b/>
          <w:i/>
          <w:iCs/>
          <w:szCs w:val="20"/>
          <w:lang w:eastAsia="zh-CN"/>
        </w:rPr>
        <w:t xml:space="preserve">: </w:t>
      </w:r>
      <w:r>
        <w:rPr>
          <w:rFonts w:eastAsia="宋体" w:hint="eastAsia"/>
          <w:b/>
          <w:i/>
          <w:iCs/>
          <w:szCs w:val="20"/>
          <w:lang w:eastAsia="zh-CN"/>
        </w:rPr>
        <w:t>NR supports UE to report its capability whether or not support the QCL assumptions between the RS in different CC</w:t>
      </w:r>
    </w:p>
    <w:p w:rsidR="00BC109D" w:rsidRPr="009C22AF" w:rsidRDefault="00BC109D" w:rsidP="00B15BD9">
      <w:pPr>
        <w:pStyle w:val="a0"/>
        <w:rPr>
          <w:rFonts w:eastAsia="宋体"/>
          <w:lang w:eastAsia="zh-CN"/>
        </w:rPr>
      </w:pPr>
    </w:p>
    <w:p w:rsidR="003D7DB9" w:rsidRPr="00582645" w:rsidRDefault="003D7DB9" w:rsidP="003D7DB9">
      <w:pPr>
        <w:pStyle w:val="2"/>
        <w:spacing w:after="240"/>
        <w:ind w:left="568" w:hangingChars="283" w:hanging="568"/>
        <w:rPr>
          <w:rFonts w:eastAsia="宋体"/>
          <w:lang w:eastAsia="zh-CN"/>
        </w:rPr>
      </w:pPr>
      <w:r>
        <w:rPr>
          <w:rFonts w:eastAsiaTheme="minorEastAsia" w:hint="eastAsia"/>
          <w:lang w:eastAsia="zh-CN"/>
        </w:rPr>
        <w:t>QCL Assumption for UL</w:t>
      </w:r>
    </w:p>
    <w:p w:rsidR="00083F0A" w:rsidRDefault="00083F0A" w:rsidP="00083F0A">
      <w:pPr>
        <w:rPr>
          <w:rFonts w:eastAsia="宋体"/>
          <w:lang w:eastAsia="zh-CN"/>
        </w:rPr>
      </w:pPr>
      <w:r>
        <w:rPr>
          <w:rFonts w:eastAsia="宋体" w:hint="eastAsia"/>
          <w:lang w:eastAsia="zh-CN"/>
        </w:rPr>
        <w:t>For UL, we need to discuss two different scenarios with or without beam correspondence.</w:t>
      </w:r>
    </w:p>
    <w:p w:rsidR="00083F0A" w:rsidRDefault="00083F0A" w:rsidP="00083F0A">
      <w:pPr>
        <w:rPr>
          <w:rFonts w:eastAsia="宋体"/>
          <w:lang w:eastAsia="zh-CN"/>
        </w:rPr>
      </w:pPr>
    </w:p>
    <w:p w:rsidR="00B0359C" w:rsidRDefault="00083F0A" w:rsidP="00083F0A">
      <w:pPr>
        <w:rPr>
          <w:rFonts w:eastAsia="宋体"/>
          <w:lang w:eastAsia="zh-CN"/>
        </w:rPr>
      </w:pPr>
      <w:r>
        <w:rPr>
          <w:rFonts w:eastAsia="宋体" w:hint="eastAsia"/>
          <w:lang w:eastAsia="zh-CN"/>
        </w:rPr>
        <w:t xml:space="preserve">For the scenario with beam correspondence, NW can indicate the UL QCLed with a DL RS. </w:t>
      </w:r>
      <w:r w:rsidR="003F65E0">
        <w:rPr>
          <w:rFonts w:eastAsia="宋体" w:hint="eastAsia"/>
          <w:lang w:eastAsia="zh-CN"/>
        </w:rPr>
        <w:t xml:space="preserve">During the initial access, UE can only </w:t>
      </w:r>
      <w:r w:rsidR="009466B6">
        <w:rPr>
          <w:rFonts w:eastAsia="宋体" w:hint="eastAsia"/>
          <w:lang w:eastAsia="zh-CN"/>
        </w:rPr>
        <w:t xml:space="preserve">select a beam based on the </w:t>
      </w:r>
      <w:r w:rsidR="003F65E0">
        <w:rPr>
          <w:rFonts w:eastAsia="宋体" w:hint="eastAsia"/>
          <w:lang w:eastAsia="zh-CN"/>
        </w:rPr>
        <w:t>measure</w:t>
      </w:r>
      <w:r w:rsidR="009466B6">
        <w:rPr>
          <w:rFonts w:eastAsia="宋体" w:hint="eastAsia"/>
          <w:lang w:eastAsia="zh-CN"/>
        </w:rPr>
        <w:t>ment of</w:t>
      </w:r>
      <w:r w:rsidR="003F65E0">
        <w:rPr>
          <w:rFonts w:eastAsia="宋体" w:hint="eastAsia"/>
          <w:lang w:eastAsia="zh-CN"/>
        </w:rPr>
        <w:t xml:space="preserve"> SS blocks. Thus for UL transmission, UE can assume the UL is associated with its selected DL beams. When SS block is configured for beam management, it is also need to use the QCL assumption of SS block and UL transmission. These discussions are also applying to CSI-RS and UL transmission. </w:t>
      </w:r>
      <w:r w:rsidR="009466B6">
        <w:rPr>
          <w:rFonts w:eastAsia="宋体" w:hint="eastAsia"/>
          <w:lang w:eastAsia="zh-CN"/>
        </w:rPr>
        <w:t xml:space="preserve">Thus SSB-based and CSI-RS-based beam management can offer the spatial QCL parameter for the UL transmission (PUCCH/PUSCH/SRS) in the cases with beam </w:t>
      </w:r>
      <w:r w:rsidR="009466B6">
        <w:rPr>
          <w:rFonts w:eastAsia="宋体"/>
          <w:lang w:eastAsia="zh-CN"/>
        </w:rPr>
        <w:t>correspondence</w:t>
      </w:r>
      <w:r w:rsidR="009466B6">
        <w:rPr>
          <w:rFonts w:eastAsia="宋体" w:hint="eastAsia"/>
          <w:lang w:eastAsia="zh-CN"/>
        </w:rPr>
        <w:t xml:space="preserve">.  </w:t>
      </w:r>
    </w:p>
    <w:p w:rsidR="00BE3D22" w:rsidRDefault="00BE3D22" w:rsidP="00083F0A">
      <w:pPr>
        <w:rPr>
          <w:rFonts w:eastAsia="宋体"/>
          <w:lang w:eastAsia="zh-CN"/>
        </w:rPr>
      </w:pPr>
    </w:p>
    <w:p w:rsidR="00970BF7" w:rsidRDefault="009466B6" w:rsidP="00083F0A">
      <w:pPr>
        <w:rPr>
          <w:rFonts w:eastAsia="宋体"/>
          <w:lang w:eastAsia="zh-CN"/>
        </w:rPr>
      </w:pPr>
      <w:r>
        <w:rPr>
          <w:rFonts w:eastAsia="宋体" w:hint="eastAsia"/>
          <w:lang w:eastAsia="zh-CN"/>
        </w:rPr>
        <w:t>For the scenario without beam correspondence, NW should configure SRS resource</w:t>
      </w:r>
      <w:r w:rsidR="00B0359C">
        <w:rPr>
          <w:rFonts w:eastAsia="宋体" w:hint="eastAsia"/>
          <w:lang w:eastAsia="zh-CN"/>
        </w:rPr>
        <w:t>(s)</w:t>
      </w:r>
      <w:r>
        <w:rPr>
          <w:rFonts w:eastAsia="宋体" w:hint="eastAsia"/>
          <w:lang w:eastAsia="zh-CN"/>
        </w:rPr>
        <w:t xml:space="preserve"> for UL beam management. Thus NW has to indicate which UL beam should be used for UL transmission via SRS resource indication.</w:t>
      </w:r>
      <w:r w:rsidR="00B0359C">
        <w:rPr>
          <w:rFonts w:eastAsia="宋体" w:hint="eastAsia"/>
          <w:lang w:eastAsia="zh-CN"/>
        </w:rPr>
        <w:t xml:space="preserve"> Thus the corresponding UL </w:t>
      </w:r>
      <w:r w:rsidR="00B0359C">
        <w:rPr>
          <w:rFonts w:eastAsia="宋体"/>
          <w:lang w:eastAsia="zh-CN"/>
        </w:rPr>
        <w:t>transmission</w:t>
      </w:r>
      <w:r w:rsidR="00B0359C">
        <w:rPr>
          <w:rFonts w:eastAsia="宋体" w:hint="eastAsia"/>
          <w:lang w:eastAsia="zh-CN"/>
        </w:rPr>
        <w:t xml:space="preserve"> (PUCCH/PUSCH/SRS) should be associated with some SRS resource.</w:t>
      </w:r>
    </w:p>
    <w:p w:rsidR="00BE3D22" w:rsidRDefault="00BE3D22" w:rsidP="00083F0A">
      <w:pPr>
        <w:rPr>
          <w:rFonts w:eastAsia="宋体"/>
          <w:lang w:eastAsia="zh-CN"/>
        </w:rPr>
      </w:pPr>
    </w:p>
    <w:p w:rsidR="00BE3D22" w:rsidRDefault="00BE3D22" w:rsidP="00083F0A">
      <w:pPr>
        <w:rPr>
          <w:rFonts w:eastAsia="宋体"/>
          <w:lang w:eastAsia="zh-CN"/>
        </w:rPr>
      </w:pPr>
      <w:r>
        <w:rPr>
          <w:rFonts w:eastAsia="宋体" w:hint="eastAsia"/>
          <w:lang w:eastAsia="zh-CN"/>
        </w:rPr>
        <w:t>Based on the discussion, we have the following proposal:</w:t>
      </w:r>
    </w:p>
    <w:p w:rsidR="00D22A30" w:rsidRPr="00953D3C" w:rsidRDefault="00D22A30" w:rsidP="00083F0A">
      <w:pPr>
        <w:rPr>
          <w:rFonts w:eastAsia="宋体"/>
          <w:lang w:eastAsia="zh-CN"/>
        </w:rPr>
      </w:pPr>
    </w:p>
    <w:p w:rsidR="00F52F44" w:rsidRDefault="00D22A30" w:rsidP="00D22A30">
      <w:pPr>
        <w:pStyle w:val="a0"/>
        <w:ind w:left="1273" w:hangingChars="634" w:hanging="1273"/>
        <w:rPr>
          <w:rFonts w:eastAsia="宋体"/>
          <w:b/>
          <w:i/>
          <w:iCs/>
          <w:szCs w:val="20"/>
          <w:lang w:eastAsia="zh-CN"/>
        </w:rPr>
      </w:pPr>
      <w:r>
        <w:rPr>
          <w:rFonts w:eastAsia="宋体" w:hint="eastAsia"/>
          <w:b/>
          <w:i/>
          <w:iCs/>
          <w:szCs w:val="20"/>
          <w:lang w:eastAsia="zh-CN"/>
        </w:rPr>
        <w:t xml:space="preserve">Proposal </w:t>
      </w:r>
      <w:r w:rsidR="009163D7">
        <w:rPr>
          <w:rFonts w:eastAsia="宋体" w:hint="eastAsia"/>
          <w:b/>
          <w:i/>
          <w:iCs/>
          <w:szCs w:val="20"/>
          <w:lang w:eastAsia="zh-CN"/>
        </w:rPr>
        <w:t>4</w:t>
      </w:r>
      <w:r w:rsidRPr="00E86202">
        <w:rPr>
          <w:rFonts w:eastAsia="宋体" w:hint="eastAsia"/>
          <w:b/>
          <w:i/>
          <w:iCs/>
          <w:szCs w:val="20"/>
          <w:lang w:eastAsia="zh-CN"/>
        </w:rPr>
        <w:t xml:space="preserve">: </w:t>
      </w:r>
      <w:r w:rsidR="00F52F44">
        <w:rPr>
          <w:rFonts w:eastAsia="宋体" w:hint="eastAsia"/>
          <w:b/>
          <w:i/>
          <w:iCs/>
          <w:szCs w:val="20"/>
          <w:lang w:eastAsia="zh-CN"/>
        </w:rPr>
        <w:t>NR supports that the following QCL assumptions:</w:t>
      </w:r>
    </w:p>
    <w:p w:rsidR="00F52F44" w:rsidRDefault="00F52F44" w:rsidP="005C580A">
      <w:pPr>
        <w:pStyle w:val="a0"/>
        <w:numPr>
          <w:ilvl w:val="0"/>
          <w:numId w:val="4"/>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QCLed with an SS block w.r.t. spatial QCL parameter</w:t>
      </w:r>
    </w:p>
    <w:p w:rsidR="00BE3D22" w:rsidRDefault="00BE3D22" w:rsidP="005C580A">
      <w:pPr>
        <w:pStyle w:val="a0"/>
        <w:numPr>
          <w:ilvl w:val="0"/>
          <w:numId w:val="4"/>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QCLed with a CSI-RS w.r.t. spatial QCL parameter</w:t>
      </w:r>
    </w:p>
    <w:p w:rsidR="00BE3D22" w:rsidRDefault="00BE3D22" w:rsidP="005C580A">
      <w:pPr>
        <w:pStyle w:val="a0"/>
        <w:numPr>
          <w:ilvl w:val="0"/>
          <w:numId w:val="4"/>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QCLed with an SRS  w.r.t. spatial QCL parameter</w:t>
      </w:r>
    </w:p>
    <w:p w:rsidR="00F52F44" w:rsidRDefault="00F52F44" w:rsidP="005C580A">
      <w:pPr>
        <w:pStyle w:val="a0"/>
        <w:numPr>
          <w:ilvl w:val="0"/>
          <w:numId w:val="4"/>
        </w:numPr>
        <w:rPr>
          <w:rFonts w:eastAsia="宋体"/>
          <w:b/>
          <w:i/>
          <w:iCs/>
          <w:szCs w:val="20"/>
          <w:lang w:eastAsia="zh-CN"/>
        </w:rPr>
      </w:pPr>
      <w:r>
        <w:rPr>
          <w:rFonts w:eastAsia="宋体" w:hint="eastAsia"/>
          <w:b/>
          <w:i/>
          <w:iCs/>
          <w:szCs w:val="20"/>
          <w:lang w:eastAsia="zh-CN"/>
        </w:rPr>
        <w:t>SRS is QCLed with a SS block w.r.t. spatial QCL parameter</w:t>
      </w:r>
    </w:p>
    <w:p w:rsidR="00F52F44" w:rsidRDefault="00F52F44" w:rsidP="005C580A">
      <w:pPr>
        <w:pStyle w:val="a0"/>
        <w:numPr>
          <w:ilvl w:val="0"/>
          <w:numId w:val="4"/>
        </w:numPr>
        <w:rPr>
          <w:rFonts w:eastAsia="宋体"/>
          <w:b/>
          <w:i/>
          <w:iCs/>
          <w:szCs w:val="20"/>
          <w:lang w:eastAsia="zh-CN"/>
        </w:rPr>
      </w:pPr>
      <w:r>
        <w:rPr>
          <w:rFonts w:eastAsia="宋体" w:hint="eastAsia"/>
          <w:b/>
          <w:i/>
          <w:iCs/>
          <w:szCs w:val="20"/>
          <w:lang w:eastAsia="zh-CN"/>
        </w:rPr>
        <w:t>SRS is QCLed with a CSI-RS w.r.t. spatial QCL parameter</w:t>
      </w:r>
    </w:p>
    <w:p w:rsidR="00BE3D22" w:rsidRDefault="00BE3D22" w:rsidP="005C580A">
      <w:pPr>
        <w:pStyle w:val="a0"/>
        <w:numPr>
          <w:ilvl w:val="0"/>
          <w:numId w:val="4"/>
        </w:numPr>
        <w:rPr>
          <w:rFonts w:eastAsia="宋体"/>
          <w:b/>
          <w:i/>
          <w:iCs/>
          <w:szCs w:val="20"/>
          <w:lang w:eastAsia="zh-CN"/>
        </w:rPr>
      </w:pPr>
      <w:r>
        <w:rPr>
          <w:rFonts w:eastAsia="宋体" w:hint="eastAsia"/>
          <w:b/>
          <w:i/>
          <w:iCs/>
          <w:szCs w:val="20"/>
          <w:lang w:eastAsia="zh-CN"/>
        </w:rPr>
        <w:t>SRS is QCLed with a different SRS w.r.t. spatial QCL parameter</w:t>
      </w:r>
    </w:p>
    <w:p w:rsidR="00741CFB" w:rsidRPr="00741CFB" w:rsidRDefault="00741CFB" w:rsidP="006D163B">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EA14A7">
        <w:rPr>
          <w:rFonts w:eastAsia="宋体" w:hint="eastAsia"/>
          <w:lang w:eastAsia="zh-CN"/>
        </w:rPr>
        <w:t>some remaining issues of the QCL design</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e have the following proposals:</w:t>
      </w:r>
    </w:p>
    <w:p w:rsidR="00741CFB" w:rsidRDefault="00741CFB" w:rsidP="00741CFB">
      <w:pPr>
        <w:pStyle w:val="a0"/>
        <w:rPr>
          <w:rFonts w:eastAsia="宋体"/>
          <w:lang w:eastAsia="zh-CN"/>
        </w:rPr>
      </w:pPr>
      <w:r w:rsidRPr="00CA0F35">
        <w:rPr>
          <w:rFonts w:eastAsia="宋体" w:hint="eastAsia"/>
          <w:b/>
          <w:i/>
          <w:iCs/>
          <w:szCs w:val="20"/>
          <w:lang w:eastAsia="zh-CN"/>
        </w:rPr>
        <w:t xml:space="preserve">Proposal </w:t>
      </w:r>
      <w:r>
        <w:rPr>
          <w:rFonts w:eastAsia="宋体" w:hint="eastAsia"/>
          <w:b/>
          <w:i/>
          <w:iCs/>
          <w:szCs w:val="20"/>
          <w:lang w:eastAsia="zh-CN"/>
        </w:rPr>
        <w:t>1</w:t>
      </w:r>
      <w:r w:rsidRPr="00CA0F35">
        <w:rPr>
          <w:rFonts w:eastAsia="宋体" w:hint="eastAsia"/>
          <w:b/>
          <w:i/>
          <w:iCs/>
          <w:szCs w:val="20"/>
          <w:lang w:eastAsia="zh-CN"/>
        </w:rPr>
        <w:t>:</w:t>
      </w:r>
      <w:r>
        <w:rPr>
          <w:rFonts w:eastAsia="宋体" w:hint="eastAsia"/>
          <w:b/>
          <w:i/>
          <w:iCs/>
          <w:szCs w:val="20"/>
          <w:lang w:eastAsia="zh-CN"/>
        </w:rPr>
        <w:t xml:space="preserve"> Confirm the working assumption with the following updates (marked in </w:t>
      </w:r>
      <w:r w:rsidRPr="00647672">
        <w:rPr>
          <w:rFonts w:eastAsia="宋体" w:hint="eastAsia"/>
          <w:b/>
          <w:i/>
          <w:iCs/>
          <w:color w:val="FF0000"/>
          <w:szCs w:val="20"/>
          <w:lang w:eastAsia="zh-CN"/>
        </w:rPr>
        <w:t>RED</w:t>
      </w:r>
      <w:r>
        <w:rPr>
          <w:rFonts w:eastAsia="宋体" w:hint="eastAsia"/>
          <w:b/>
          <w:i/>
          <w:iCs/>
          <w:szCs w:val="20"/>
          <w:lang w:eastAsia="zh-CN"/>
        </w:rPr>
        <w:t>):</w:t>
      </w:r>
    </w:p>
    <w:p w:rsidR="00741CFB" w:rsidRPr="00A4591B" w:rsidRDefault="00741CFB" w:rsidP="00741CFB">
      <w:pPr>
        <w:pStyle w:val="Proposal"/>
        <w:spacing w:after="0"/>
        <w:rPr>
          <w:rFonts w:eastAsia="MS Mincho"/>
          <w:i/>
          <w:color w:val="000000"/>
          <w:lang w:eastAsia="ja-JP"/>
        </w:rPr>
      </w:pPr>
      <w:r w:rsidRPr="00A4591B">
        <w:rPr>
          <w:rFonts w:eastAsia="宋体" w:hint="eastAsia"/>
          <w:i/>
        </w:rPr>
        <w:t xml:space="preserve">    </w:t>
      </w:r>
      <w:r w:rsidRPr="00A4591B">
        <w:rPr>
          <w:rFonts w:eastAsia="MS Mincho"/>
          <w:i/>
          <w:color w:val="000000"/>
          <w:lang w:eastAsia="ja-JP"/>
        </w:rPr>
        <w:t>After RRC for above 6 GHz</w:t>
      </w:r>
    </w:p>
    <w:p w:rsidR="00741CFB" w:rsidRPr="00A4591B" w:rsidRDefault="00741CF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SSB </w:t>
      </w:r>
      <w:r w:rsidRPr="00A4591B">
        <w:rPr>
          <w:rFonts w:eastAsia="MS Mincho"/>
          <w:i/>
          <w:color w:val="000000"/>
          <w:lang w:eastAsia="ja-JP"/>
        </w:rPr>
        <w:sym w:font="Wingdings" w:char="F0E0"/>
      </w:r>
      <w:r w:rsidRPr="00A4591B">
        <w:rPr>
          <w:rFonts w:eastAsia="MS Mincho"/>
          <w:i/>
          <w:color w:val="000000"/>
          <w:lang w:eastAsia="ja-JP"/>
        </w:rPr>
        <w:t xml:space="preserve"> [TRS - if is supported for above 6GHz] w.r.t average delay, Doppler shift, spatial RX parameters</w:t>
      </w:r>
    </w:p>
    <w:p w:rsidR="00741CFB" w:rsidRPr="00A4591B" w:rsidRDefault="00741CF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SSB </w:t>
      </w:r>
      <w:r w:rsidRPr="00A4591B">
        <w:rPr>
          <w:rFonts w:eastAsia="MS Mincho"/>
          <w:i/>
          <w:color w:val="000000"/>
          <w:lang w:eastAsia="ja-JP"/>
        </w:rPr>
        <w:sym w:font="Wingdings" w:char="F0E0"/>
      </w:r>
      <w:r w:rsidRPr="00A4591B">
        <w:rPr>
          <w:rFonts w:eastAsia="MS Mincho"/>
          <w:i/>
          <w:color w:val="000000"/>
          <w:lang w:eastAsia="ja-JP"/>
        </w:rPr>
        <w:t xml:space="preserve"> CSI-RS for BM w.r.t.</w:t>
      </w:r>
      <w:r w:rsidRPr="00A4591B">
        <w:rPr>
          <w:rFonts w:eastAsia="MS Mincho"/>
          <w:i/>
          <w:strike/>
          <w:color w:val="000000"/>
          <w:lang w:eastAsia="ja-JP"/>
        </w:rPr>
        <w:t xml:space="preserve"> </w:t>
      </w:r>
      <w:r w:rsidRPr="00A4591B">
        <w:rPr>
          <w:rFonts w:eastAsia="MS Mincho"/>
          <w:i/>
          <w:strike/>
          <w:color w:val="FF0000"/>
          <w:lang w:eastAsia="ja-JP"/>
        </w:rPr>
        <w:t>[</w:t>
      </w:r>
      <w:r w:rsidRPr="00A4591B">
        <w:rPr>
          <w:rFonts w:eastAsia="MS Mincho"/>
          <w:i/>
          <w:color w:val="000000"/>
          <w:lang w:eastAsia="ja-JP"/>
        </w:rPr>
        <w:t>average delay, Doppler shift</w:t>
      </w:r>
      <w:r w:rsidRPr="00A4591B">
        <w:rPr>
          <w:rFonts w:eastAsia="MS Mincho"/>
          <w:i/>
          <w:strike/>
          <w:color w:val="FF0000"/>
          <w:lang w:eastAsia="ja-JP"/>
        </w:rPr>
        <w:t>]</w:t>
      </w:r>
      <w:r w:rsidRPr="00A4591B">
        <w:rPr>
          <w:rFonts w:eastAsia="MS Mincho"/>
          <w:i/>
          <w:color w:val="000000"/>
          <w:lang w:eastAsia="ja-JP"/>
        </w:rPr>
        <w:t>, spatial RX parameters</w:t>
      </w:r>
    </w:p>
    <w:p w:rsidR="00741CFB" w:rsidRPr="00A4591B" w:rsidRDefault="00741CFB" w:rsidP="005C580A">
      <w:pPr>
        <w:pStyle w:val="a7"/>
        <w:numPr>
          <w:ilvl w:val="0"/>
          <w:numId w:val="6"/>
        </w:numPr>
        <w:rPr>
          <w:rFonts w:eastAsia="MS Mincho"/>
          <w:b/>
          <w:bCs/>
          <w:i/>
          <w:color w:val="000000"/>
          <w:szCs w:val="20"/>
          <w:lang w:eastAsia="ja-JP"/>
        </w:rPr>
      </w:pPr>
      <w:r w:rsidRPr="00A4591B">
        <w:rPr>
          <w:rFonts w:eastAsia="MS Mincho"/>
          <w:b/>
          <w:i/>
          <w:color w:val="000000"/>
          <w:szCs w:val="20"/>
          <w:lang w:eastAsia="ja-JP"/>
        </w:rPr>
        <w:t xml:space="preserve">SSB </w:t>
      </w:r>
      <w:r w:rsidRPr="00A4591B">
        <w:rPr>
          <w:rFonts w:eastAsia="MS Mincho"/>
          <w:b/>
          <w:i/>
          <w:color w:val="000000"/>
          <w:szCs w:val="20"/>
          <w:lang w:eastAsia="ja-JP"/>
        </w:rPr>
        <w:sym w:font="Wingdings" w:char="F0E0"/>
      </w:r>
      <w:r w:rsidRPr="00A4591B">
        <w:rPr>
          <w:rFonts w:eastAsia="MS Mincho"/>
          <w:b/>
          <w:i/>
          <w:color w:val="000000"/>
          <w:szCs w:val="20"/>
          <w:lang w:eastAsia="ja-JP"/>
        </w:rPr>
        <w:t xml:space="preserve"> CSI-RS for CSI w.r.t. </w:t>
      </w:r>
      <w:r w:rsidRPr="00A4591B">
        <w:rPr>
          <w:rFonts w:eastAsia="MS Mincho"/>
          <w:b/>
          <w:i/>
          <w:strike/>
          <w:color w:val="FF0000"/>
          <w:szCs w:val="20"/>
          <w:lang w:eastAsia="ja-JP"/>
        </w:rPr>
        <w:t>[</w:t>
      </w:r>
      <w:r w:rsidRPr="00A4591B">
        <w:rPr>
          <w:rFonts w:eastAsia="MS Mincho"/>
          <w:b/>
          <w:bCs/>
          <w:i/>
          <w:color w:val="000000"/>
          <w:szCs w:val="20"/>
          <w:lang w:eastAsia="ja-JP"/>
        </w:rPr>
        <w:t>average delay, Doppler shift</w:t>
      </w:r>
      <w:r w:rsidRPr="00A4591B">
        <w:rPr>
          <w:rFonts w:eastAsia="MS Mincho"/>
          <w:b/>
          <w:bCs/>
          <w:i/>
          <w:strike/>
          <w:color w:val="FF0000"/>
          <w:szCs w:val="20"/>
          <w:lang w:eastAsia="ja-JP"/>
        </w:rPr>
        <w:t>]</w:t>
      </w:r>
      <w:r w:rsidRPr="00A4591B">
        <w:rPr>
          <w:rFonts w:eastAsia="MS Mincho"/>
          <w:b/>
          <w:bCs/>
          <w:i/>
          <w:color w:val="000000"/>
          <w:szCs w:val="20"/>
          <w:lang w:eastAsia="ja-JP"/>
        </w:rPr>
        <w:t>, spatial RX parameters</w:t>
      </w:r>
    </w:p>
    <w:p w:rsidR="00741CFB" w:rsidRPr="00A4591B" w:rsidRDefault="00741CFB" w:rsidP="005C580A">
      <w:pPr>
        <w:pStyle w:val="a7"/>
        <w:numPr>
          <w:ilvl w:val="0"/>
          <w:numId w:val="6"/>
        </w:numPr>
        <w:rPr>
          <w:rFonts w:eastAsia="MS Mincho"/>
          <w:b/>
          <w:bCs/>
          <w:i/>
          <w:color w:val="000000"/>
          <w:szCs w:val="20"/>
          <w:lang w:eastAsia="ja-JP"/>
        </w:rPr>
      </w:pPr>
      <w:r w:rsidRPr="00A4591B">
        <w:rPr>
          <w:rFonts w:eastAsia="MS Mincho"/>
          <w:b/>
          <w:i/>
          <w:color w:val="000000"/>
          <w:szCs w:val="20"/>
          <w:lang w:eastAsia="ja-JP"/>
        </w:rPr>
        <w:t xml:space="preserve">SSB </w:t>
      </w:r>
      <w:r w:rsidRPr="00A4591B">
        <w:rPr>
          <w:rFonts w:eastAsia="MS Mincho"/>
          <w:b/>
          <w:i/>
          <w:color w:val="000000"/>
          <w:szCs w:val="20"/>
          <w:lang w:eastAsia="ja-JP"/>
        </w:rPr>
        <w:sym w:font="Wingdings" w:char="F0E0"/>
      </w:r>
      <w:r w:rsidRPr="00A4591B">
        <w:rPr>
          <w:rFonts w:eastAsia="MS Mincho"/>
          <w:b/>
          <w:i/>
          <w:color w:val="000000"/>
          <w:szCs w:val="20"/>
          <w:lang w:eastAsia="ja-JP"/>
        </w:rPr>
        <w:t xml:space="preserve"> DMRS for PDCCH (before TRS is configured) w.r.t. </w:t>
      </w:r>
      <w:r w:rsidRPr="00A4591B">
        <w:rPr>
          <w:rFonts w:eastAsia="MS Mincho"/>
          <w:b/>
          <w:i/>
          <w:strike/>
          <w:color w:val="FF0000"/>
          <w:szCs w:val="20"/>
          <w:lang w:eastAsia="ja-JP"/>
        </w:rPr>
        <w:t>[</w:t>
      </w:r>
      <w:r w:rsidRPr="00A4591B">
        <w:rPr>
          <w:rFonts w:eastAsia="MS Mincho"/>
          <w:b/>
          <w:bCs/>
          <w:i/>
          <w:color w:val="000000"/>
          <w:szCs w:val="20"/>
          <w:lang w:eastAsia="ja-JP"/>
        </w:rPr>
        <w:t>average delay, Doppler shift, delay spread, Doppler spread</w:t>
      </w:r>
      <w:r w:rsidRPr="00A4591B">
        <w:rPr>
          <w:rFonts w:eastAsia="MS Mincho"/>
          <w:b/>
          <w:bCs/>
          <w:i/>
          <w:strike/>
          <w:color w:val="FF0000"/>
          <w:szCs w:val="20"/>
          <w:lang w:eastAsia="ja-JP"/>
        </w:rPr>
        <w:t>]</w:t>
      </w:r>
      <w:r w:rsidRPr="00A4591B">
        <w:rPr>
          <w:rFonts w:eastAsia="MS Mincho"/>
          <w:b/>
          <w:bCs/>
          <w:i/>
          <w:color w:val="000000"/>
          <w:szCs w:val="20"/>
          <w:lang w:eastAsia="ja-JP"/>
        </w:rPr>
        <w:t>, spatial RX parameters</w:t>
      </w:r>
    </w:p>
    <w:p w:rsidR="00741CFB" w:rsidRPr="00A4591B" w:rsidRDefault="00741CFB" w:rsidP="005C580A">
      <w:pPr>
        <w:pStyle w:val="a7"/>
        <w:numPr>
          <w:ilvl w:val="0"/>
          <w:numId w:val="6"/>
        </w:numPr>
        <w:rPr>
          <w:rFonts w:eastAsia="MS Mincho"/>
          <w:b/>
          <w:bCs/>
          <w:i/>
          <w:color w:val="000000"/>
          <w:szCs w:val="20"/>
          <w:lang w:eastAsia="ja-JP"/>
        </w:rPr>
      </w:pPr>
      <w:r w:rsidRPr="00A4591B">
        <w:rPr>
          <w:rFonts w:eastAsia="MS Mincho"/>
          <w:b/>
          <w:i/>
          <w:color w:val="000000"/>
          <w:szCs w:val="20"/>
          <w:lang w:eastAsia="ja-JP"/>
        </w:rPr>
        <w:t xml:space="preserve">SSB </w:t>
      </w:r>
      <w:r w:rsidRPr="00A4591B">
        <w:rPr>
          <w:rFonts w:eastAsia="MS Mincho"/>
          <w:b/>
          <w:i/>
          <w:color w:val="000000"/>
          <w:szCs w:val="20"/>
          <w:lang w:eastAsia="ja-JP"/>
        </w:rPr>
        <w:sym w:font="Wingdings" w:char="F0E0"/>
      </w:r>
      <w:r w:rsidRPr="00A4591B">
        <w:rPr>
          <w:rFonts w:eastAsia="MS Mincho"/>
          <w:b/>
          <w:i/>
          <w:color w:val="000000"/>
          <w:szCs w:val="20"/>
          <w:lang w:eastAsia="ja-JP"/>
        </w:rPr>
        <w:t xml:space="preserve"> DMRS for PDSCH w.r.t.</w:t>
      </w:r>
      <w:r w:rsidRPr="00A4591B">
        <w:rPr>
          <w:rFonts w:eastAsia="MS Mincho"/>
          <w:b/>
          <w:i/>
          <w:strike/>
          <w:color w:val="FF0000"/>
          <w:szCs w:val="20"/>
          <w:lang w:eastAsia="ja-JP"/>
        </w:rPr>
        <w:t xml:space="preserve"> [</w:t>
      </w:r>
      <w:r w:rsidRPr="00A4591B">
        <w:rPr>
          <w:rFonts w:eastAsia="MS Mincho"/>
          <w:b/>
          <w:bCs/>
          <w:i/>
          <w:color w:val="000000"/>
          <w:szCs w:val="20"/>
          <w:lang w:eastAsia="ja-JP"/>
        </w:rPr>
        <w:t>average delay, Doppler shift, delay spread, Doppler spread</w:t>
      </w:r>
      <w:r w:rsidRPr="00A4591B">
        <w:rPr>
          <w:rFonts w:eastAsia="MS Mincho"/>
          <w:b/>
          <w:bCs/>
          <w:i/>
          <w:strike/>
          <w:color w:val="FF0000"/>
          <w:szCs w:val="20"/>
          <w:lang w:eastAsia="ja-JP"/>
        </w:rPr>
        <w:t>]</w:t>
      </w:r>
      <w:r w:rsidRPr="00A4591B">
        <w:rPr>
          <w:rFonts w:eastAsia="MS Mincho"/>
          <w:b/>
          <w:bCs/>
          <w:i/>
          <w:color w:val="000000"/>
          <w:szCs w:val="20"/>
          <w:lang w:eastAsia="ja-JP"/>
        </w:rPr>
        <w:t>, spatial RX parameters</w:t>
      </w:r>
    </w:p>
    <w:p w:rsidR="00741CFB" w:rsidRPr="00A4591B" w:rsidRDefault="00741CF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BM </w:t>
      </w:r>
      <w:r w:rsidRPr="00A4591B">
        <w:rPr>
          <w:rFonts w:eastAsia="MS Mincho"/>
          <w:i/>
          <w:color w:val="000000"/>
          <w:lang w:eastAsia="ja-JP"/>
        </w:rPr>
        <w:sym w:font="Wingdings" w:char="F0E0"/>
      </w:r>
      <w:r w:rsidRPr="00A4591B">
        <w:rPr>
          <w:rFonts w:eastAsia="MS Mincho"/>
          <w:i/>
          <w:color w:val="000000"/>
          <w:lang w:eastAsia="ja-JP"/>
        </w:rPr>
        <w:t xml:space="preserve"> DMRS for PDCCH w.r.t. </w:t>
      </w:r>
      <w:r w:rsidRPr="00A4591B">
        <w:rPr>
          <w:rFonts w:eastAsia="MS Mincho"/>
          <w:i/>
          <w:strike/>
          <w:color w:val="FF0000"/>
          <w:lang w:eastAsia="ja-JP"/>
        </w:rPr>
        <w:t>[</w:t>
      </w:r>
      <w:r w:rsidRPr="00A4591B">
        <w:rPr>
          <w:rFonts w:eastAsia="MS Mincho"/>
          <w:i/>
          <w:color w:val="000000"/>
          <w:lang w:eastAsia="ja-JP"/>
        </w:rPr>
        <w:t>average delay, Doppler shift, delay spread, Doppler spread</w:t>
      </w:r>
      <w:r w:rsidRPr="00A4591B">
        <w:rPr>
          <w:rFonts w:eastAsia="MS Mincho"/>
          <w:i/>
          <w:strike/>
          <w:color w:val="FF0000"/>
          <w:lang w:eastAsia="ja-JP"/>
        </w:rPr>
        <w:t>]</w:t>
      </w:r>
      <w:r w:rsidRPr="00A4591B">
        <w:rPr>
          <w:rFonts w:eastAsia="MS Mincho"/>
          <w:i/>
          <w:color w:val="000000"/>
          <w:lang w:eastAsia="ja-JP"/>
        </w:rPr>
        <w:t>, spatial RX parameters</w:t>
      </w:r>
    </w:p>
    <w:p w:rsidR="00741CFB" w:rsidRPr="00A4591B" w:rsidRDefault="00741CF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BM </w:t>
      </w:r>
      <w:r w:rsidRPr="00A4591B">
        <w:rPr>
          <w:rFonts w:eastAsia="MS Mincho"/>
          <w:i/>
          <w:color w:val="000000"/>
          <w:lang w:eastAsia="ja-JP"/>
        </w:rPr>
        <w:sym w:font="Wingdings" w:char="F0E0"/>
      </w:r>
      <w:r w:rsidRPr="00A4591B">
        <w:rPr>
          <w:rFonts w:eastAsia="MS Mincho"/>
          <w:i/>
          <w:color w:val="000000"/>
          <w:lang w:eastAsia="ja-JP"/>
        </w:rPr>
        <w:t xml:space="preserve"> DMRS for PDSCH w.r.t. </w:t>
      </w:r>
      <w:r w:rsidRPr="00A4591B">
        <w:rPr>
          <w:rFonts w:eastAsia="MS Mincho"/>
          <w:i/>
          <w:strike/>
          <w:color w:val="FF0000"/>
          <w:lang w:eastAsia="ja-JP"/>
        </w:rPr>
        <w:t>[</w:t>
      </w:r>
      <w:r w:rsidRPr="00A4591B">
        <w:rPr>
          <w:rFonts w:eastAsia="MS Mincho"/>
          <w:i/>
          <w:color w:val="000000"/>
          <w:lang w:eastAsia="ja-JP"/>
        </w:rPr>
        <w:t>average delay, Doppler shift, delay spread, Doppler spread</w:t>
      </w:r>
      <w:r w:rsidRPr="00A4591B">
        <w:rPr>
          <w:rFonts w:eastAsia="MS Mincho"/>
          <w:i/>
          <w:strike/>
          <w:color w:val="FF0000"/>
          <w:lang w:eastAsia="ja-JP"/>
        </w:rPr>
        <w:t>]</w:t>
      </w:r>
      <w:r w:rsidRPr="00A4591B">
        <w:rPr>
          <w:rFonts w:eastAsia="MS Mincho"/>
          <w:i/>
          <w:color w:val="000000"/>
          <w:lang w:eastAsia="ja-JP"/>
        </w:rPr>
        <w:t>, spatial RX parameters</w:t>
      </w:r>
    </w:p>
    <w:p w:rsidR="00741CFB" w:rsidRPr="00A4591B" w:rsidRDefault="00741CF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lastRenderedPageBreak/>
        <w:t xml:space="preserve">CSI-RS for CSI </w:t>
      </w:r>
      <w:r w:rsidRPr="00A4591B">
        <w:rPr>
          <w:rFonts w:eastAsia="MS Mincho"/>
          <w:i/>
          <w:color w:val="000000"/>
          <w:lang w:eastAsia="ja-JP"/>
        </w:rPr>
        <w:sym w:font="Wingdings" w:char="F0E0"/>
      </w:r>
      <w:r w:rsidRPr="00A4591B">
        <w:rPr>
          <w:rFonts w:eastAsia="MS Mincho"/>
          <w:i/>
          <w:color w:val="000000"/>
          <w:lang w:eastAsia="ja-JP"/>
        </w:rPr>
        <w:t xml:space="preserve"> DMRS for PDSCH w.r.t. average delay, Doppler shift, delay spread, Doppler spread, </w:t>
      </w:r>
      <w:r w:rsidRPr="00A4591B">
        <w:rPr>
          <w:rFonts w:eastAsia="MS Mincho"/>
          <w:i/>
          <w:strike/>
          <w:color w:val="FF0000"/>
          <w:lang w:eastAsia="ja-JP"/>
        </w:rPr>
        <w:t>[</w:t>
      </w:r>
      <w:r w:rsidRPr="00A4591B">
        <w:rPr>
          <w:rFonts w:eastAsia="MS Mincho"/>
          <w:i/>
          <w:color w:val="000000"/>
          <w:lang w:eastAsia="ja-JP"/>
        </w:rPr>
        <w:t>spatial RX parameters</w:t>
      </w:r>
      <w:r w:rsidRPr="00A4591B">
        <w:rPr>
          <w:rFonts w:eastAsia="MS Mincho"/>
          <w:i/>
          <w:strike/>
          <w:color w:val="FF0000"/>
          <w:lang w:eastAsia="ja-JP"/>
        </w:rPr>
        <w:t>]</w:t>
      </w:r>
    </w:p>
    <w:p w:rsidR="00741CFB" w:rsidRPr="00A4591B" w:rsidRDefault="00741CFB" w:rsidP="005C580A">
      <w:pPr>
        <w:pStyle w:val="Proposal"/>
        <w:numPr>
          <w:ilvl w:val="0"/>
          <w:numId w:val="6"/>
        </w:numPr>
        <w:spacing w:after="0"/>
        <w:rPr>
          <w:rFonts w:eastAsia="MS Mincho"/>
          <w:i/>
          <w:color w:val="000000"/>
          <w:lang w:eastAsia="ja-JP"/>
        </w:rPr>
      </w:pPr>
      <w:r w:rsidRPr="00A4591B">
        <w:rPr>
          <w:rFonts w:eastAsia="MS Mincho"/>
          <w:i/>
          <w:color w:val="000000"/>
          <w:lang w:eastAsia="ja-JP"/>
        </w:rPr>
        <w:t xml:space="preserve">CSI-RS for BM </w:t>
      </w:r>
      <w:r w:rsidRPr="00A4591B">
        <w:rPr>
          <w:rFonts w:eastAsia="MS Mincho"/>
          <w:i/>
          <w:color w:val="000000"/>
          <w:lang w:eastAsia="ja-JP"/>
        </w:rPr>
        <w:sym w:font="Wingdings" w:char="F0E0"/>
      </w:r>
      <w:r w:rsidRPr="00A4591B">
        <w:rPr>
          <w:rFonts w:eastAsia="MS Mincho"/>
          <w:i/>
          <w:color w:val="000000"/>
          <w:lang w:eastAsia="ja-JP"/>
        </w:rPr>
        <w:t xml:space="preserve"> CSI-RS for CSI w.r.t. spatial RX parameters</w:t>
      </w:r>
    </w:p>
    <w:p w:rsidR="00741CFB" w:rsidRPr="00EF3768" w:rsidRDefault="00741CFB" w:rsidP="005C580A">
      <w:pPr>
        <w:pStyle w:val="Proposal"/>
        <w:numPr>
          <w:ilvl w:val="0"/>
          <w:numId w:val="6"/>
        </w:numPr>
        <w:spacing w:after="0"/>
        <w:rPr>
          <w:rFonts w:eastAsia="MS Mincho"/>
          <w:i/>
          <w:color w:val="FF0000"/>
          <w:lang w:eastAsia="ja-JP"/>
        </w:rPr>
      </w:pPr>
      <w:r w:rsidRPr="00647672">
        <w:rPr>
          <w:rFonts w:eastAsiaTheme="minorEastAsia" w:hint="eastAsia"/>
          <w:i/>
          <w:color w:val="FF0000"/>
        </w:rPr>
        <w:t xml:space="preserve">TRS (if supported for above 6GHz) </w:t>
      </w:r>
      <w:r w:rsidRPr="00647672">
        <w:rPr>
          <w:rFonts w:eastAsia="MS Mincho"/>
          <w:i/>
          <w:color w:val="FF0000"/>
          <w:lang w:eastAsia="ja-JP"/>
        </w:rPr>
        <w:sym w:font="Wingdings" w:char="F0E0"/>
      </w:r>
      <w:r w:rsidRPr="00647672">
        <w:rPr>
          <w:rFonts w:eastAsiaTheme="minorEastAsia" w:hint="eastAsia"/>
          <w:i/>
          <w:color w:val="FF0000"/>
        </w:rPr>
        <w:t xml:space="preserve"> CSI-RS w.r.t </w:t>
      </w:r>
      <w:r w:rsidRPr="00647672">
        <w:rPr>
          <w:rFonts w:eastAsiaTheme="minorEastAsia"/>
          <w:i/>
          <w:color w:val="FF0000"/>
        </w:rPr>
        <w:t>average delay, delay spread, Doppler shift, Doppler spread</w:t>
      </w:r>
    </w:p>
    <w:p w:rsidR="00741CFB" w:rsidRPr="00647672" w:rsidRDefault="00741CFB" w:rsidP="005C580A">
      <w:pPr>
        <w:pStyle w:val="Proposal"/>
        <w:numPr>
          <w:ilvl w:val="0"/>
          <w:numId w:val="6"/>
        </w:numPr>
        <w:spacing w:after="0"/>
        <w:rPr>
          <w:rFonts w:eastAsia="MS Mincho"/>
          <w:i/>
          <w:color w:val="FF0000"/>
          <w:lang w:eastAsia="ja-JP"/>
        </w:rPr>
      </w:pPr>
      <w:r>
        <w:rPr>
          <w:rFonts w:eastAsiaTheme="minorEastAsia" w:hint="eastAsia"/>
          <w:i/>
          <w:color w:val="FF0000"/>
        </w:rPr>
        <w:t>CSI-RS for BM</w:t>
      </w:r>
      <w:r w:rsidRPr="00647672">
        <w:rPr>
          <w:rFonts w:eastAsia="MS Mincho"/>
          <w:i/>
          <w:color w:val="FF0000"/>
          <w:lang w:eastAsia="ja-JP"/>
        </w:rPr>
        <w:sym w:font="Wingdings" w:char="F0E0"/>
      </w:r>
      <w:r w:rsidRPr="00647672">
        <w:rPr>
          <w:rFonts w:eastAsiaTheme="minorEastAsia" w:hint="eastAsia"/>
          <w:i/>
          <w:color w:val="FF0000"/>
        </w:rPr>
        <w:t xml:space="preserve"> TRS (if supported for above 6GHz)</w:t>
      </w:r>
      <w:r>
        <w:rPr>
          <w:rFonts w:eastAsiaTheme="minorEastAsia" w:hint="eastAsia"/>
          <w:i/>
          <w:color w:val="FF0000"/>
        </w:rPr>
        <w:t xml:space="preserve"> w.r.t. spatial Rx parameters</w:t>
      </w:r>
    </w:p>
    <w:p w:rsidR="00741CFB" w:rsidRDefault="00741CFB" w:rsidP="00741CFB">
      <w:pPr>
        <w:pStyle w:val="a0"/>
        <w:ind w:left="1273" w:hangingChars="634" w:hanging="1273"/>
        <w:rPr>
          <w:rFonts w:eastAsia="宋体"/>
          <w:b/>
          <w:i/>
          <w:iCs/>
          <w:szCs w:val="20"/>
          <w:lang w:eastAsia="zh-CN"/>
        </w:rPr>
      </w:pPr>
    </w:p>
    <w:p w:rsidR="00741CFB" w:rsidRDefault="00741CFB" w:rsidP="00741CFB">
      <w:pPr>
        <w:pStyle w:val="a0"/>
        <w:ind w:left="1273" w:hangingChars="634" w:hanging="1273"/>
        <w:rPr>
          <w:rFonts w:eastAsia="宋体"/>
          <w:b/>
          <w:i/>
          <w:iCs/>
          <w:szCs w:val="20"/>
          <w:lang w:eastAsia="zh-CN"/>
        </w:rPr>
      </w:pPr>
      <w:r>
        <w:rPr>
          <w:rFonts w:eastAsia="宋体" w:hint="eastAsia"/>
          <w:b/>
          <w:i/>
          <w:iCs/>
          <w:szCs w:val="20"/>
          <w:lang w:eastAsia="zh-CN"/>
        </w:rPr>
        <w:t>Proposal 2</w:t>
      </w:r>
      <w:r w:rsidRPr="00E86202">
        <w:rPr>
          <w:rFonts w:eastAsia="宋体" w:hint="eastAsia"/>
          <w:b/>
          <w:i/>
          <w:iCs/>
          <w:szCs w:val="20"/>
          <w:lang w:eastAsia="zh-CN"/>
        </w:rPr>
        <w:t xml:space="preserve">: </w:t>
      </w:r>
      <w:r>
        <w:rPr>
          <w:rFonts w:eastAsia="宋体" w:hint="eastAsia"/>
          <w:b/>
          <w:i/>
          <w:iCs/>
          <w:szCs w:val="20"/>
          <w:lang w:eastAsia="zh-CN"/>
        </w:rPr>
        <w:t>NR supports the following QCL assumptions between the RS in different CCs/BWPs (i.e., the reference RS is in one CC while the target RS is in another CC</w:t>
      </w:r>
    </w:p>
    <w:p w:rsidR="00741CFB" w:rsidRDefault="00741CFB" w:rsidP="005C580A">
      <w:pPr>
        <w:pStyle w:val="a0"/>
        <w:numPr>
          <w:ilvl w:val="0"/>
          <w:numId w:val="5"/>
        </w:numPr>
        <w:spacing w:after="0" w:line="300" w:lineRule="auto"/>
        <w:ind w:left="1418" w:hanging="425"/>
        <w:rPr>
          <w:rFonts w:eastAsia="宋体"/>
          <w:b/>
          <w:i/>
          <w:iCs/>
          <w:szCs w:val="20"/>
          <w:lang w:eastAsia="zh-CN"/>
        </w:rPr>
      </w:pPr>
      <w:r>
        <w:rPr>
          <w:rFonts w:eastAsia="宋体" w:hint="eastAsia"/>
          <w:b/>
          <w:i/>
          <w:iCs/>
          <w:szCs w:val="20"/>
          <w:lang w:eastAsia="zh-CN"/>
        </w:rPr>
        <w:t>Before RRC</w:t>
      </w:r>
    </w:p>
    <w:p w:rsidR="00741CFB" w:rsidRPr="00FF7DF4" w:rsidRDefault="00741CFB" w:rsidP="005C580A">
      <w:pPr>
        <w:pStyle w:val="a0"/>
        <w:numPr>
          <w:ilvl w:val="2"/>
          <w:numId w:val="5"/>
        </w:numPr>
        <w:spacing w:after="0" w:line="300" w:lineRule="auto"/>
        <w:rPr>
          <w:rFonts w:eastAsia="宋体"/>
          <w:b/>
          <w:i/>
          <w:iCs/>
          <w:szCs w:val="20"/>
          <w:lang w:eastAsia="zh-CN"/>
        </w:rPr>
      </w:pPr>
      <w:r w:rsidRPr="00FF7DF4">
        <w:rPr>
          <w:b/>
          <w:i/>
        </w:rPr>
        <w:t xml:space="preserve">SSB </w:t>
      </w:r>
      <w:r w:rsidRPr="00FF7DF4">
        <w:rPr>
          <w:b/>
          <w:i/>
        </w:rPr>
        <w:sym w:font="Wingdings" w:char="F0E0"/>
      </w:r>
      <w:r w:rsidRPr="00FF7DF4">
        <w:rPr>
          <w:b/>
          <w:i/>
        </w:rPr>
        <w:t xml:space="preserve"> DMRS for PDSCH</w:t>
      </w:r>
      <w:r w:rsidRPr="00FF7DF4">
        <w:rPr>
          <w:rFonts w:eastAsiaTheme="minorEastAsia" w:hint="eastAsia"/>
          <w:b/>
          <w:i/>
          <w:lang w:eastAsia="zh-CN"/>
        </w:rPr>
        <w:t>/PDCCH</w:t>
      </w:r>
      <w:r w:rsidRPr="00FF7DF4">
        <w:rPr>
          <w:b/>
          <w:i/>
        </w:rPr>
        <w:t xml:space="preserve"> w.r.t</w:t>
      </w:r>
      <w:r>
        <w:rPr>
          <w:rFonts w:eastAsiaTheme="minorEastAsia" w:hint="eastAsia"/>
          <w:b/>
          <w:i/>
          <w:lang w:eastAsia="zh-CN"/>
        </w:rPr>
        <w:t xml:space="preserve">. </w:t>
      </w:r>
      <w:r w:rsidRPr="00FF7DF4">
        <w:rPr>
          <w:b/>
          <w:i/>
        </w:rPr>
        <w:t>Doppler shift, Doppler spread, average delay, delay spread, spatial RX parameters</w:t>
      </w:r>
    </w:p>
    <w:p w:rsidR="00741CFB" w:rsidRDefault="00741CFB" w:rsidP="005C580A">
      <w:pPr>
        <w:pStyle w:val="a0"/>
        <w:numPr>
          <w:ilvl w:val="0"/>
          <w:numId w:val="5"/>
        </w:numPr>
        <w:spacing w:after="0" w:line="300" w:lineRule="auto"/>
        <w:ind w:left="1418" w:hanging="425"/>
        <w:rPr>
          <w:rFonts w:eastAsia="宋体"/>
          <w:b/>
          <w:i/>
          <w:iCs/>
          <w:szCs w:val="20"/>
          <w:lang w:eastAsia="zh-CN"/>
        </w:rPr>
      </w:pPr>
      <w:r>
        <w:rPr>
          <w:rFonts w:eastAsia="宋体" w:hint="eastAsia"/>
          <w:b/>
          <w:i/>
          <w:iCs/>
          <w:szCs w:val="20"/>
          <w:lang w:eastAsia="zh-CN"/>
        </w:rPr>
        <w:t>After RRC</w:t>
      </w:r>
    </w:p>
    <w:p w:rsidR="00741CFB" w:rsidRPr="00CD5C1C" w:rsidRDefault="00741CFB" w:rsidP="005C580A">
      <w:pPr>
        <w:pStyle w:val="a0"/>
        <w:numPr>
          <w:ilvl w:val="2"/>
          <w:numId w:val="5"/>
        </w:numPr>
        <w:spacing w:after="0" w:line="300" w:lineRule="auto"/>
        <w:rPr>
          <w:rFonts w:eastAsia="宋体"/>
          <w:b/>
          <w:i/>
          <w:iCs/>
          <w:szCs w:val="20"/>
          <w:lang w:eastAsia="zh-CN"/>
        </w:rPr>
      </w:pPr>
      <w:r>
        <w:rPr>
          <w:rFonts w:eastAsia="宋体" w:hint="eastAsia"/>
          <w:b/>
          <w:i/>
          <w:iCs/>
          <w:szCs w:val="20"/>
          <w:lang w:eastAsia="zh-CN"/>
        </w:rPr>
        <w:t xml:space="preserve">SSB </w:t>
      </w:r>
      <w:r w:rsidRPr="00A4591B">
        <w:rPr>
          <w:b/>
          <w:i/>
          <w:color w:val="000000"/>
          <w:lang w:eastAsia="ja-JP"/>
        </w:rPr>
        <w:sym w:font="Wingdings" w:char="F0E0"/>
      </w:r>
      <w:r>
        <w:rPr>
          <w:rFonts w:eastAsiaTheme="minorEastAsia" w:hint="eastAsia"/>
          <w:b/>
          <w:i/>
          <w:color w:val="000000"/>
          <w:lang w:eastAsia="zh-CN"/>
        </w:rPr>
        <w:t xml:space="preserve"> CSI-RS for CSI w.r.t. </w:t>
      </w:r>
      <w:r w:rsidRPr="00A4591B">
        <w:rPr>
          <w:b/>
          <w:bCs/>
          <w:i/>
          <w:color w:val="000000"/>
          <w:szCs w:val="20"/>
          <w:lang w:eastAsia="ja-JP"/>
        </w:rPr>
        <w:t xml:space="preserve">average delay, Doppler shift, spatial RX </w:t>
      </w:r>
    </w:p>
    <w:p w:rsidR="00741CFB" w:rsidRPr="00A4591B" w:rsidRDefault="00741CFB" w:rsidP="005C580A">
      <w:pPr>
        <w:pStyle w:val="Proposal"/>
        <w:numPr>
          <w:ilvl w:val="2"/>
          <w:numId w:val="5"/>
        </w:numPr>
        <w:spacing w:after="0" w:line="300" w:lineRule="auto"/>
        <w:rPr>
          <w:rFonts w:eastAsia="MS Mincho"/>
          <w:i/>
          <w:color w:val="000000"/>
          <w:lang w:eastAsia="ja-JP"/>
        </w:rPr>
      </w:pPr>
      <w:r w:rsidRPr="00A4591B">
        <w:rPr>
          <w:rFonts w:eastAsia="MS Mincho"/>
          <w:i/>
          <w:color w:val="000000"/>
          <w:lang w:eastAsia="ja-JP"/>
        </w:rPr>
        <w:t xml:space="preserve">SSB </w:t>
      </w:r>
      <w:r w:rsidRPr="00A4591B">
        <w:rPr>
          <w:rFonts w:eastAsia="MS Mincho"/>
          <w:i/>
          <w:color w:val="000000"/>
          <w:lang w:eastAsia="ja-JP"/>
        </w:rPr>
        <w:sym w:font="Wingdings" w:char="F0E0"/>
      </w:r>
      <w:r w:rsidRPr="00A4591B">
        <w:rPr>
          <w:rFonts w:eastAsia="MS Mincho"/>
          <w:i/>
          <w:color w:val="000000"/>
          <w:lang w:eastAsia="ja-JP"/>
        </w:rPr>
        <w:t xml:space="preserve"> TRS</w:t>
      </w:r>
      <w:r>
        <w:rPr>
          <w:rFonts w:eastAsiaTheme="minorEastAsia" w:hint="eastAsia"/>
          <w:i/>
          <w:color w:val="000000"/>
        </w:rPr>
        <w:t xml:space="preserve"> </w:t>
      </w:r>
      <w:r w:rsidRPr="00A4591B">
        <w:rPr>
          <w:rFonts w:eastAsia="MS Mincho"/>
          <w:i/>
          <w:color w:val="000000"/>
          <w:lang w:eastAsia="ja-JP"/>
        </w:rPr>
        <w:t>w.r.t average delay, Doppler shift, spatial RX parameters</w:t>
      </w:r>
    </w:p>
    <w:p w:rsidR="00741CFB" w:rsidRPr="00954398" w:rsidRDefault="00741CFB" w:rsidP="005C580A">
      <w:pPr>
        <w:pStyle w:val="a0"/>
        <w:numPr>
          <w:ilvl w:val="2"/>
          <w:numId w:val="5"/>
        </w:numPr>
        <w:spacing w:after="0" w:line="300" w:lineRule="auto"/>
        <w:rPr>
          <w:rFonts w:eastAsia="宋体"/>
          <w:b/>
          <w:i/>
          <w:iCs/>
          <w:szCs w:val="20"/>
          <w:lang w:eastAsia="zh-CN"/>
        </w:rPr>
      </w:pPr>
      <w:r w:rsidRPr="00954398">
        <w:rPr>
          <w:rFonts w:eastAsia="宋体"/>
          <w:b/>
          <w:i/>
          <w:iCs/>
          <w:szCs w:val="20"/>
          <w:lang w:eastAsia="zh-CN"/>
        </w:rPr>
        <w:t xml:space="preserve">CSI-RS for BM </w:t>
      </w:r>
      <w:r w:rsidRPr="00954398">
        <w:rPr>
          <w:rFonts w:eastAsia="宋体"/>
          <w:b/>
          <w:i/>
          <w:iCs/>
          <w:szCs w:val="20"/>
          <w:lang w:eastAsia="zh-CN"/>
        </w:rPr>
        <w:sym w:font="Wingdings" w:char="F0E0"/>
      </w:r>
      <w:r w:rsidRPr="00954398">
        <w:rPr>
          <w:rFonts w:eastAsia="宋体"/>
          <w:b/>
          <w:i/>
          <w:iCs/>
          <w:szCs w:val="20"/>
          <w:lang w:eastAsia="zh-CN"/>
        </w:rPr>
        <w:t xml:space="preserve"> CSI-RS for CSI</w:t>
      </w:r>
      <w:r>
        <w:rPr>
          <w:rFonts w:eastAsia="宋体" w:hint="eastAsia"/>
          <w:b/>
          <w:i/>
          <w:iCs/>
          <w:szCs w:val="20"/>
          <w:lang w:eastAsia="zh-CN"/>
        </w:rPr>
        <w:t xml:space="preserve"> </w:t>
      </w:r>
      <w:r>
        <w:rPr>
          <w:rFonts w:eastAsia="宋体"/>
          <w:b/>
          <w:i/>
          <w:iCs/>
          <w:szCs w:val="20"/>
          <w:lang w:eastAsia="zh-CN"/>
        </w:rPr>
        <w:t>acquisition</w:t>
      </w:r>
      <w:r w:rsidRPr="00954398">
        <w:rPr>
          <w:rFonts w:eastAsia="宋体"/>
          <w:b/>
          <w:i/>
          <w:iCs/>
          <w:szCs w:val="20"/>
          <w:lang w:eastAsia="zh-CN"/>
        </w:rPr>
        <w:t xml:space="preserve"> w.r.t. spatial RX parameters</w:t>
      </w:r>
    </w:p>
    <w:p w:rsidR="00741CFB" w:rsidRDefault="00741CFB" w:rsidP="00741CFB">
      <w:pPr>
        <w:pStyle w:val="a0"/>
        <w:rPr>
          <w:rFonts w:eastAsia="宋体"/>
          <w:lang w:eastAsia="zh-CN"/>
        </w:rPr>
      </w:pPr>
    </w:p>
    <w:p w:rsidR="00741CFB" w:rsidRDefault="00741CFB" w:rsidP="00741CFB">
      <w:pPr>
        <w:pStyle w:val="a0"/>
        <w:ind w:left="1273" w:hangingChars="634" w:hanging="1273"/>
        <w:rPr>
          <w:rFonts w:eastAsia="宋体"/>
          <w:b/>
          <w:i/>
          <w:iCs/>
          <w:szCs w:val="20"/>
          <w:lang w:eastAsia="zh-CN"/>
        </w:rPr>
      </w:pPr>
      <w:r>
        <w:rPr>
          <w:rFonts w:eastAsia="宋体" w:hint="eastAsia"/>
          <w:b/>
          <w:i/>
          <w:iCs/>
          <w:szCs w:val="20"/>
          <w:lang w:eastAsia="zh-CN"/>
        </w:rPr>
        <w:t>Proposal 3</w:t>
      </w:r>
      <w:r w:rsidRPr="00E86202">
        <w:rPr>
          <w:rFonts w:eastAsia="宋体" w:hint="eastAsia"/>
          <w:b/>
          <w:i/>
          <w:iCs/>
          <w:szCs w:val="20"/>
          <w:lang w:eastAsia="zh-CN"/>
        </w:rPr>
        <w:t xml:space="preserve">: </w:t>
      </w:r>
      <w:r>
        <w:rPr>
          <w:rFonts w:eastAsia="宋体" w:hint="eastAsia"/>
          <w:b/>
          <w:i/>
          <w:iCs/>
          <w:szCs w:val="20"/>
          <w:lang w:eastAsia="zh-CN"/>
        </w:rPr>
        <w:t>NR supports UE to report its capability whether or not support the QCL assumptions between the RS in different CC</w:t>
      </w:r>
    </w:p>
    <w:p w:rsidR="00741CFB" w:rsidRPr="00953D3C" w:rsidRDefault="00741CFB" w:rsidP="00741CFB">
      <w:pPr>
        <w:rPr>
          <w:rFonts w:eastAsia="宋体"/>
          <w:lang w:eastAsia="zh-CN"/>
        </w:rPr>
      </w:pPr>
    </w:p>
    <w:p w:rsidR="00741CFB" w:rsidRDefault="00741CFB" w:rsidP="00741CFB">
      <w:pPr>
        <w:pStyle w:val="a0"/>
        <w:ind w:left="1273" w:hangingChars="634" w:hanging="1273"/>
        <w:rPr>
          <w:rFonts w:eastAsia="宋体"/>
          <w:b/>
          <w:i/>
          <w:iCs/>
          <w:szCs w:val="20"/>
          <w:lang w:eastAsia="zh-CN"/>
        </w:rPr>
      </w:pPr>
      <w:r>
        <w:rPr>
          <w:rFonts w:eastAsia="宋体" w:hint="eastAsia"/>
          <w:b/>
          <w:i/>
          <w:iCs/>
          <w:szCs w:val="20"/>
          <w:lang w:eastAsia="zh-CN"/>
        </w:rPr>
        <w:t>Proposal 4</w:t>
      </w:r>
      <w:r w:rsidRPr="00E86202">
        <w:rPr>
          <w:rFonts w:eastAsia="宋体" w:hint="eastAsia"/>
          <w:b/>
          <w:i/>
          <w:iCs/>
          <w:szCs w:val="20"/>
          <w:lang w:eastAsia="zh-CN"/>
        </w:rPr>
        <w:t xml:space="preserve">: </w:t>
      </w:r>
      <w:r>
        <w:rPr>
          <w:rFonts w:eastAsia="宋体" w:hint="eastAsia"/>
          <w:b/>
          <w:i/>
          <w:iCs/>
          <w:szCs w:val="20"/>
          <w:lang w:eastAsia="zh-CN"/>
        </w:rPr>
        <w:t>NR supports that the following QCL assumptions:</w:t>
      </w:r>
    </w:p>
    <w:p w:rsidR="00741CFB" w:rsidRDefault="00741CFB" w:rsidP="005C580A">
      <w:pPr>
        <w:pStyle w:val="a0"/>
        <w:numPr>
          <w:ilvl w:val="0"/>
          <w:numId w:val="4"/>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QCLed with an SS block w.r.t. spatial QCL parameter</w:t>
      </w:r>
    </w:p>
    <w:p w:rsidR="00741CFB" w:rsidRDefault="00741CFB" w:rsidP="005C580A">
      <w:pPr>
        <w:pStyle w:val="a0"/>
        <w:numPr>
          <w:ilvl w:val="0"/>
          <w:numId w:val="4"/>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QCLed with a CSI-RS w.r.t. spatial QCL parameter</w:t>
      </w:r>
    </w:p>
    <w:p w:rsidR="00741CFB" w:rsidRDefault="00741CFB" w:rsidP="005C580A">
      <w:pPr>
        <w:pStyle w:val="a0"/>
        <w:numPr>
          <w:ilvl w:val="0"/>
          <w:numId w:val="4"/>
        </w:numPr>
        <w:rPr>
          <w:rFonts w:eastAsia="宋体"/>
          <w:b/>
          <w:i/>
          <w:iCs/>
          <w:szCs w:val="20"/>
          <w:lang w:eastAsia="zh-CN"/>
        </w:rPr>
      </w:pPr>
      <w:r w:rsidRPr="00F52F44">
        <w:rPr>
          <w:rFonts w:eastAsia="宋体"/>
          <w:b/>
          <w:i/>
          <w:iCs/>
          <w:szCs w:val="20"/>
          <w:lang w:eastAsia="zh-CN"/>
        </w:rPr>
        <w:t>DMRS of P</w:t>
      </w:r>
      <w:r>
        <w:rPr>
          <w:rFonts w:eastAsia="宋体" w:hint="eastAsia"/>
          <w:b/>
          <w:i/>
          <w:iCs/>
          <w:szCs w:val="20"/>
          <w:lang w:eastAsia="zh-CN"/>
        </w:rPr>
        <w:t>U</w:t>
      </w:r>
      <w:r w:rsidRPr="00F52F44">
        <w:rPr>
          <w:rFonts w:eastAsia="宋体"/>
          <w:b/>
          <w:i/>
          <w:iCs/>
          <w:szCs w:val="20"/>
          <w:lang w:eastAsia="zh-CN"/>
        </w:rPr>
        <w:t>CCH/P</w:t>
      </w:r>
      <w:r>
        <w:rPr>
          <w:rFonts w:eastAsia="宋体"/>
          <w:b/>
          <w:i/>
          <w:iCs/>
          <w:szCs w:val="20"/>
          <w:lang w:eastAsia="zh-CN"/>
        </w:rPr>
        <w:t>U</w:t>
      </w:r>
      <w:r w:rsidRPr="00F52F44">
        <w:rPr>
          <w:rFonts w:eastAsia="宋体"/>
          <w:b/>
          <w:i/>
          <w:iCs/>
          <w:szCs w:val="20"/>
          <w:lang w:eastAsia="zh-CN"/>
        </w:rPr>
        <w:t xml:space="preserve">SCH </w:t>
      </w:r>
      <w:r>
        <w:rPr>
          <w:rFonts w:eastAsia="宋体"/>
          <w:b/>
          <w:i/>
          <w:iCs/>
          <w:szCs w:val="20"/>
          <w:lang w:eastAsia="zh-CN"/>
        </w:rPr>
        <w:t>is</w:t>
      </w:r>
      <w:r>
        <w:rPr>
          <w:rFonts w:eastAsia="宋体" w:hint="eastAsia"/>
          <w:b/>
          <w:i/>
          <w:iCs/>
          <w:szCs w:val="20"/>
          <w:lang w:eastAsia="zh-CN"/>
        </w:rPr>
        <w:t xml:space="preserve"> QCLed with an SRS  w.r.t. spatial QCL parameter</w:t>
      </w:r>
    </w:p>
    <w:p w:rsidR="00741CFB" w:rsidRDefault="00741CFB" w:rsidP="005C580A">
      <w:pPr>
        <w:pStyle w:val="a0"/>
        <w:numPr>
          <w:ilvl w:val="0"/>
          <w:numId w:val="4"/>
        </w:numPr>
        <w:rPr>
          <w:rFonts w:eastAsia="宋体"/>
          <w:b/>
          <w:i/>
          <w:iCs/>
          <w:szCs w:val="20"/>
          <w:lang w:eastAsia="zh-CN"/>
        </w:rPr>
      </w:pPr>
      <w:r>
        <w:rPr>
          <w:rFonts w:eastAsia="宋体" w:hint="eastAsia"/>
          <w:b/>
          <w:i/>
          <w:iCs/>
          <w:szCs w:val="20"/>
          <w:lang w:eastAsia="zh-CN"/>
        </w:rPr>
        <w:t>SRS is QCLed with a SS block w.r.t. spatial QCL parameter</w:t>
      </w:r>
    </w:p>
    <w:p w:rsidR="00741CFB" w:rsidRDefault="00741CFB" w:rsidP="005C580A">
      <w:pPr>
        <w:pStyle w:val="a0"/>
        <w:numPr>
          <w:ilvl w:val="0"/>
          <w:numId w:val="4"/>
        </w:numPr>
        <w:rPr>
          <w:rFonts w:eastAsia="宋体"/>
          <w:b/>
          <w:i/>
          <w:iCs/>
          <w:szCs w:val="20"/>
          <w:lang w:eastAsia="zh-CN"/>
        </w:rPr>
      </w:pPr>
      <w:r>
        <w:rPr>
          <w:rFonts w:eastAsia="宋体" w:hint="eastAsia"/>
          <w:b/>
          <w:i/>
          <w:iCs/>
          <w:szCs w:val="20"/>
          <w:lang w:eastAsia="zh-CN"/>
        </w:rPr>
        <w:t>SRS is QCLed with a CSI-RS w.r.t. spatial QCL parameter</w:t>
      </w:r>
    </w:p>
    <w:p w:rsidR="00741CFB" w:rsidRDefault="00741CFB" w:rsidP="005C580A">
      <w:pPr>
        <w:pStyle w:val="a0"/>
        <w:numPr>
          <w:ilvl w:val="0"/>
          <w:numId w:val="4"/>
        </w:numPr>
        <w:rPr>
          <w:rFonts w:eastAsia="宋体"/>
          <w:b/>
          <w:i/>
          <w:iCs/>
          <w:szCs w:val="20"/>
          <w:lang w:eastAsia="zh-CN"/>
        </w:rPr>
      </w:pPr>
      <w:r>
        <w:rPr>
          <w:rFonts w:eastAsia="宋体" w:hint="eastAsia"/>
          <w:b/>
          <w:i/>
          <w:iCs/>
          <w:szCs w:val="20"/>
          <w:lang w:eastAsia="zh-CN"/>
        </w:rPr>
        <w:t>SRS is QCLed with a different SRS w.r.t. spatial QCL parameter</w:t>
      </w:r>
    </w:p>
    <w:p w:rsidR="002153C7" w:rsidRPr="00F20D36" w:rsidRDefault="002153C7" w:rsidP="00016548">
      <w:pPr>
        <w:pStyle w:val="a0"/>
        <w:rPr>
          <w:rFonts w:eastAsia="宋体"/>
          <w:b/>
          <w:iCs/>
          <w:szCs w:val="20"/>
          <w:lang w:eastAsia="zh-CN"/>
        </w:rPr>
      </w:pPr>
    </w:p>
    <w:p w:rsidR="00FE5799" w:rsidRPr="00510266" w:rsidRDefault="00FE5799" w:rsidP="00FE5799">
      <w:pPr>
        <w:pStyle w:val="1"/>
      </w:pPr>
      <w:r w:rsidRPr="00510266">
        <w:t>References</w:t>
      </w:r>
    </w:p>
    <w:p w:rsidR="00CC44C4" w:rsidRPr="00CC44C4" w:rsidRDefault="00CC44C4" w:rsidP="000A36FD">
      <w:pPr>
        <w:numPr>
          <w:ilvl w:val="0"/>
          <w:numId w:val="2"/>
        </w:numPr>
        <w:jc w:val="both"/>
        <w:rPr>
          <w:szCs w:val="20"/>
          <w:lang w:val="it-IT"/>
        </w:rPr>
      </w:pPr>
      <w:r>
        <w:rPr>
          <w:rFonts w:eastAsiaTheme="minorEastAsia" w:hint="eastAsia"/>
          <w:szCs w:val="20"/>
          <w:lang w:val="it-IT" w:eastAsia="zh-CN"/>
        </w:rPr>
        <w:t>RAN1#90bis Chairman</w:t>
      </w:r>
      <w:r>
        <w:rPr>
          <w:rFonts w:eastAsiaTheme="minorEastAsia"/>
          <w:szCs w:val="20"/>
          <w:lang w:val="it-IT" w:eastAsia="zh-CN"/>
        </w:rPr>
        <w:t>’</w:t>
      </w:r>
      <w:r>
        <w:rPr>
          <w:rFonts w:eastAsiaTheme="minorEastAsia" w:hint="eastAsia"/>
          <w:szCs w:val="20"/>
          <w:lang w:val="it-IT" w:eastAsia="zh-CN"/>
        </w:rPr>
        <w:t>s notes</w:t>
      </w:r>
    </w:p>
    <w:p w:rsidR="00960966" w:rsidRPr="00A9195F" w:rsidRDefault="00960966" w:rsidP="000A36FD">
      <w:pPr>
        <w:numPr>
          <w:ilvl w:val="0"/>
          <w:numId w:val="2"/>
        </w:numPr>
        <w:jc w:val="both"/>
        <w:rPr>
          <w:szCs w:val="20"/>
          <w:lang w:val="it-IT"/>
        </w:rPr>
      </w:pPr>
      <w:r>
        <w:rPr>
          <w:rFonts w:eastAsia="宋体" w:hint="eastAsia"/>
          <w:szCs w:val="22"/>
          <w:lang w:eastAsia="zh-CN"/>
        </w:rPr>
        <w:t>RAN1#90 Chairman</w:t>
      </w:r>
      <w:r>
        <w:rPr>
          <w:rFonts w:eastAsia="宋体"/>
          <w:szCs w:val="22"/>
          <w:lang w:eastAsia="zh-CN"/>
        </w:rPr>
        <w:t>’</w:t>
      </w:r>
      <w:r>
        <w:rPr>
          <w:rFonts w:eastAsia="宋体" w:hint="eastAsia"/>
          <w:szCs w:val="22"/>
          <w:lang w:eastAsia="zh-CN"/>
        </w:rPr>
        <w:t>s notes</w:t>
      </w:r>
    </w:p>
    <w:p w:rsidR="00A9195F" w:rsidRPr="001F7431" w:rsidRDefault="00A9195F" w:rsidP="000A36FD">
      <w:pPr>
        <w:numPr>
          <w:ilvl w:val="0"/>
          <w:numId w:val="2"/>
        </w:numPr>
        <w:jc w:val="both"/>
        <w:rPr>
          <w:szCs w:val="20"/>
          <w:lang w:val="it-IT"/>
        </w:rPr>
      </w:pPr>
      <w:r>
        <w:rPr>
          <w:rFonts w:eastAsia="宋体" w:hint="eastAsia"/>
          <w:szCs w:val="22"/>
          <w:lang w:eastAsia="zh-CN"/>
        </w:rPr>
        <w:t>RAN1 NR Adhoc Metting #3 in Nagoya, Chairman</w:t>
      </w:r>
      <w:r>
        <w:rPr>
          <w:rFonts w:eastAsia="宋体"/>
          <w:szCs w:val="22"/>
          <w:lang w:eastAsia="zh-CN"/>
        </w:rPr>
        <w:t>’</w:t>
      </w:r>
      <w:r>
        <w:rPr>
          <w:rFonts w:eastAsia="宋体" w:hint="eastAsia"/>
          <w:szCs w:val="22"/>
          <w:lang w:eastAsia="zh-CN"/>
        </w:rPr>
        <w:t>s notes</w:t>
      </w:r>
    </w:p>
    <w:sectPr w:rsidR="00A9195F" w:rsidRPr="001F743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526" w:rsidRDefault="00292526" w:rsidP="001B3EB1">
      <w:r>
        <w:separator/>
      </w:r>
    </w:p>
  </w:endnote>
  <w:endnote w:type="continuationSeparator" w:id="0">
    <w:p w:rsidR="00292526" w:rsidRDefault="0029252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526" w:rsidRDefault="00292526" w:rsidP="001B3EB1">
      <w:r>
        <w:separator/>
      </w:r>
    </w:p>
  </w:footnote>
  <w:footnote w:type="continuationSeparator" w:id="0">
    <w:p w:rsidR="00292526" w:rsidRDefault="0029252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457A8"/>
    <w:multiLevelType w:val="hybridMultilevel"/>
    <w:tmpl w:val="A21206E8"/>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64844E6"/>
    <w:multiLevelType w:val="hybridMultilevel"/>
    <w:tmpl w:val="61AED518"/>
    <w:lvl w:ilvl="0" w:tplc="ECEE1C22">
      <w:start w:val="1"/>
      <w:numFmt w:val="bullet"/>
      <w:lvlText w:val="•"/>
      <w:lvlJc w:val="left"/>
      <w:pPr>
        <w:ind w:left="1174" w:hanging="420"/>
      </w:pPr>
      <w:rPr>
        <w:rFonts w:ascii="Arial" w:hAnsi="Arial" w:hint="default"/>
      </w:rPr>
    </w:lvl>
    <w:lvl w:ilvl="1" w:tplc="04090003">
      <w:start w:val="1"/>
      <w:numFmt w:val="bullet"/>
      <w:lvlText w:val=""/>
      <w:lvlJc w:val="left"/>
      <w:pPr>
        <w:ind w:left="1594" w:hanging="420"/>
      </w:pPr>
      <w:rPr>
        <w:rFonts w:ascii="Wingdings" w:hAnsi="Wingdings" w:hint="default"/>
      </w:rPr>
    </w:lvl>
    <w:lvl w:ilvl="2" w:tplc="559E22C2">
      <w:numFmt w:val="bullet"/>
      <w:lvlText w:val="o"/>
      <w:lvlJc w:val="left"/>
      <w:pPr>
        <w:ind w:left="2014" w:hanging="420"/>
      </w:pPr>
      <w:rPr>
        <w:rFonts w:ascii="Courier New" w:hAnsi="Courier New" w:hint="default"/>
      </w:rPr>
    </w:lvl>
    <w:lvl w:ilvl="3" w:tplc="04090001" w:tentative="1">
      <w:start w:val="1"/>
      <w:numFmt w:val="bullet"/>
      <w:lvlText w:val=""/>
      <w:lvlJc w:val="left"/>
      <w:pPr>
        <w:ind w:left="2434" w:hanging="420"/>
      </w:pPr>
      <w:rPr>
        <w:rFonts w:ascii="Wingdings" w:hAnsi="Wingdings" w:hint="default"/>
      </w:rPr>
    </w:lvl>
    <w:lvl w:ilvl="4" w:tplc="04090003" w:tentative="1">
      <w:start w:val="1"/>
      <w:numFmt w:val="bullet"/>
      <w:lvlText w:val=""/>
      <w:lvlJc w:val="left"/>
      <w:pPr>
        <w:ind w:left="2854" w:hanging="420"/>
      </w:pPr>
      <w:rPr>
        <w:rFonts w:ascii="Wingdings" w:hAnsi="Wingdings" w:hint="default"/>
      </w:rPr>
    </w:lvl>
    <w:lvl w:ilvl="5" w:tplc="04090005" w:tentative="1">
      <w:start w:val="1"/>
      <w:numFmt w:val="bullet"/>
      <w:lvlText w:val=""/>
      <w:lvlJc w:val="left"/>
      <w:pPr>
        <w:ind w:left="3274" w:hanging="420"/>
      </w:pPr>
      <w:rPr>
        <w:rFonts w:ascii="Wingdings" w:hAnsi="Wingdings" w:hint="default"/>
      </w:rPr>
    </w:lvl>
    <w:lvl w:ilvl="6" w:tplc="04090001" w:tentative="1">
      <w:start w:val="1"/>
      <w:numFmt w:val="bullet"/>
      <w:lvlText w:val=""/>
      <w:lvlJc w:val="left"/>
      <w:pPr>
        <w:ind w:left="3694" w:hanging="420"/>
      </w:pPr>
      <w:rPr>
        <w:rFonts w:ascii="Wingdings" w:hAnsi="Wingdings" w:hint="default"/>
      </w:rPr>
    </w:lvl>
    <w:lvl w:ilvl="7" w:tplc="04090003" w:tentative="1">
      <w:start w:val="1"/>
      <w:numFmt w:val="bullet"/>
      <w:lvlText w:val=""/>
      <w:lvlJc w:val="left"/>
      <w:pPr>
        <w:ind w:left="4114" w:hanging="420"/>
      </w:pPr>
      <w:rPr>
        <w:rFonts w:ascii="Wingdings" w:hAnsi="Wingdings" w:hint="default"/>
      </w:rPr>
    </w:lvl>
    <w:lvl w:ilvl="8" w:tplc="04090005" w:tentative="1">
      <w:start w:val="1"/>
      <w:numFmt w:val="bullet"/>
      <w:lvlText w:val=""/>
      <w:lvlJc w:val="left"/>
      <w:pPr>
        <w:ind w:left="4534" w:hanging="420"/>
      </w:pPr>
      <w:rPr>
        <w:rFonts w:ascii="Wingdings" w:hAnsi="Wingdings" w:hint="default"/>
      </w:rPr>
    </w:lvl>
  </w:abstractNum>
  <w:abstractNum w:abstractNumId="5">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5"/>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388"/>
    <w:rsid w:val="00004BF0"/>
    <w:rsid w:val="000052A1"/>
    <w:rsid w:val="000056FA"/>
    <w:rsid w:val="000069E2"/>
    <w:rsid w:val="00007DA3"/>
    <w:rsid w:val="00015591"/>
    <w:rsid w:val="00016455"/>
    <w:rsid w:val="00016548"/>
    <w:rsid w:val="000200C6"/>
    <w:rsid w:val="000208B1"/>
    <w:rsid w:val="00022EFF"/>
    <w:rsid w:val="00023A97"/>
    <w:rsid w:val="000251A3"/>
    <w:rsid w:val="00030D26"/>
    <w:rsid w:val="0003116C"/>
    <w:rsid w:val="000339FE"/>
    <w:rsid w:val="000428A6"/>
    <w:rsid w:val="00042B4E"/>
    <w:rsid w:val="0004772D"/>
    <w:rsid w:val="00050381"/>
    <w:rsid w:val="00050D8B"/>
    <w:rsid w:val="000528D7"/>
    <w:rsid w:val="000535CD"/>
    <w:rsid w:val="000542FA"/>
    <w:rsid w:val="00054E3E"/>
    <w:rsid w:val="00056681"/>
    <w:rsid w:val="000572EC"/>
    <w:rsid w:val="00057321"/>
    <w:rsid w:val="000608F7"/>
    <w:rsid w:val="00060B2D"/>
    <w:rsid w:val="00061096"/>
    <w:rsid w:val="00064001"/>
    <w:rsid w:val="00064F5C"/>
    <w:rsid w:val="000679E7"/>
    <w:rsid w:val="000711B6"/>
    <w:rsid w:val="00073C41"/>
    <w:rsid w:val="00075046"/>
    <w:rsid w:val="00083177"/>
    <w:rsid w:val="00083C7C"/>
    <w:rsid w:val="00083F0A"/>
    <w:rsid w:val="00087E94"/>
    <w:rsid w:val="00090527"/>
    <w:rsid w:val="00091346"/>
    <w:rsid w:val="0009265A"/>
    <w:rsid w:val="000962FA"/>
    <w:rsid w:val="00096C7C"/>
    <w:rsid w:val="000A036E"/>
    <w:rsid w:val="000A0AEB"/>
    <w:rsid w:val="000A0C8A"/>
    <w:rsid w:val="000A28EB"/>
    <w:rsid w:val="000A2AFF"/>
    <w:rsid w:val="000A2E5C"/>
    <w:rsid w:val="000A33BC"/>
    <w:rsid w:val="000A36FD"/>
    <w:rsid w:val="000B4394"/>
    <w:rsid w:val="000B59B5"/>
    <w:rsid w:val="000B62F3"/>
    <w:rsid w:val="000B6B94"/>
    <w:rsid w:val="000C19A4"/>
    <w:rsid w:val="000C2056"/>
    <w:rsid w:val="000C3BEA"/>
    <w:rsid w:val="000C5C97"/>
    <w:rsid w:val="000C711F"/>
    <w:rsid w:val="000D037D"/>
    <w:rsid w:val="000D18A8"/>
    <w:rsid w:val="000D287B"/>
    <w:rsid w:val="000D4601"/>
    <w:rsid w:val="000D5172"/>
    <w:rsid w:val="000D7465"/>
    <w:rsid w:val="000E0F85"/>
    <w:rsid w:val="000E10D9"/>
    <w:rsid w:val="000E2870"/>
    <w:rsid w:val="000E329B"/>
    <w:rsid w:val="000E4BAC"/>
    <w:rsid w:val="000E4DBB"/>
    <w:rsid w:val="000E51BF"/>
    <w:rsid w:val="000E6A06"/>
    <w:rsid w:val="000E6E8B"/>
    <w:rsid w:val="000F1225"/>
    <w:rsid w:val="000F3700"/>
    <w:rsid w:val="000F402C"/>
    <w:rsid w:val="000F447B"/>
    <w:rsid w:val="000F5AF7"/>
    <w:rsid w:val="000F6513"/>
    <w:rsid w:val="000F73B8"/>
    <w:rsid w:val="00100515"/>
    <w:rsid w:val="001018BB"/>
    <w:rsid w:val="00101F0B"/>
    <w:rsid w:val="00102D9A"/>
    <w:rsid w:val="001030DB"/>
    <w:rsid w:val="00104456"/>
    <w:rsid w:val="00104515"/>
    <w:rsid w:val="00105BDF"/>
    <w:rsid w:val="00114CF2"/>
    <w:rsid w:val="001165A3"/>
    <w:rsid w:val="00121664"/>
    <w:rsid w:val="00121D7D"/>
    <w:rsid w:val="001240AC"/>
    <w:rsid w:val="00124544"/>
    <w:rsid w:val="00127DE0"/>
    <w:rsid w:val="00131EF8"/>
    <w:rsid w:val="00133348"/>
    <w:rsid w:val="001369DF"/>
    <w:rsid w:val="00137266"/>
    <w:rsid w:val="00140520"/>
    <w:rsid w:val="001417EE"/>
    <w:rsid w:val="0014185D"/>
    <w:rsid w:val="001428F9"/>
    <w:rsid w:val="0014333B"/>
    <w:rsid w:val="00143AD7"/>
    <w:rsid w:val="00144E0C"/>
    <w:rsid w:val="00145A68"/>
    <w:rsid w:val="00147CCF"/>
    <w:rsid w:val="00150353"/>
    <w:rsid w:val="00150AF8"/>
    <w:rsid w:val="00157467"/>
    <w:rsid w:val="00157EB9"/>
    <w:rsid w:val="0016488F"/>
    <w:rsid w:val="00164B4C"/>
    <w:rsid w:val="001656B5"/>
    <w:rsid w:val="00165AD7"/>
    <w:rsid w:val="00165FD8"/>
    <w:rsid w:val="00166F64"/>
    <w:rsid w:val="00166FEE"/>
    <w:rsid w:val="001674B1"/>
    <w:rsid w:val="0016769E"/>
    <w:rsid w:val="00171176"/>
    <w:rsid w:val="001720EC"/>
    <w:rsid w:val="00172E8F"/>
    <w:rsid w:val="001733B8"/>
    <w:rsid w:val="00173890"/>
    <w:rsid w:val="00176BAC"/>
    <w:rsid w:val="00185C0D"/>
    <w:rsid w:val="00190BA3"/>
    <w:rsid w:val="001925B3"/>
    <w:rsid w:val="00192EB5"/>
    <w:rsid w:val="00193069"/>
    <w:rsid w:val="001A171E"/>
    <w:rsid w:val="001A1ED8"/>
    <w:rsid w:val="001A2281"/>
    <w:rsid w:val="001A236E"/>
    <w:rsid w:val="001A5B9C"/>
    <w:rsid w:val="001A6BD0"/>
    <w:rsid w:val="001B06E9"/>
    <w:rsid w:val="001B297F"/>
    <w:rsid w:val="001B2CED"/>
    <w:rsid w:val="001B37B6"/>
    <w:rsid w:val="001B3EB1"/>
    <w:rsid w:val="001B6EA6"/>
    <w:rsid w:val="001C405B"/>
    <w:rsid w:val="001C591C"/>
    <w:rsid w:val="001C661B"/>
    <w:rsid w:val="001C67EE"/>
    <w:rsid w:val="001C6BA8"/>
    <w:rsid w:val="001C7FCA"/>
    <w:rsid w:val="001D0462"/>
    <w:rsid w:val="001D3A6C"/>
    <w:rsid w:val="001D3B2B"/>
    <w:rsid w:val="001D6D77"/>
    <w:rsid w:val="001E0068"/>
    <w:rsid w:val="001E1C3A"/>
    <w:rsid w:val="001E37AA"/>
    <w:rsid w:val="001E4643"/>
    <w:rsid w:val="001E70ED"/>
    <w:rsid w:val="001F43CE"/>
    <w:rsid w:val="001F4842"/>
    <w:rsid w:val="001F555C"/>
    <w:rsid w:val="001F6DD5"/>
    <w:rsid w:val="001F7431"/>
    <w:rsid w:val="00202C90"/>
    <w:rsid w:val="00212E76"/>
    <w:rsid w:val="002148E4"/>
    <w:rsid w:val="002153C7"/>
    <w:rsid w:val="0021547B"/>
    <w:rsid w:val="00217E48"/>
    <w:rsid w:val="002268E8"/>
    <w:rsid w:val="00226D69"/>
    <w:rsid w:val="002270BA"/>
    <w:rsid w:val="00232E30"/>
    <w:rsid w:val="0023695A"/>
    <w:rsid w:val="00243740"/>
    <w:rsid w:val="002454C2"/>
    <w:rsid w:val="00246018"/>
    <w:rsid w:val="002503A0"/>
    <w:rsid w:val="002540E9"/>
    <w:rsid w:val="00254B80"/>
    <w:rsid w:val="0026045C"/>
    <w:rsid w:val="00260BEA"/>
    <w:rsid w:val="0026150E"/>
    <w:rsid w:val="002650A5"/>
    <w:rsid w:val="002650A6"/>
    <w:rsid w:val="00267B0E"/>
    <w:rsid w:val="00270A4B"/>
    <w:rsid w:val="00272170"/>
    <w:rsid w:val="00275986"/>
    <w:rsid w:val="00275F17"/>
    <w:rsid w:val="00281D11"/>
    <w:rsid w:val="0028262D"/>
    <w:rsid w:val="00286988"/>
    <w:rsid w:val="00286AD7"/>
    <w:rsid w:val="002907CA"/>
    <w:rsid w:val="00291491"/>
    <w:rsid w:val="00292526"/>
    <w:rsid w:val="0029425D"/>
    <w:rsid w:val="0029503F"/>
    <w:rsid w:val="00295160"/>
    <w:rsid w:val="00297F95"/>
    <w:rsid w:val="00297FB4"/>
    <w:rsid w:val="002A0C7E"/>
    <w:rsid w:val="002A46A7"/>
    <w:rsid w:val="002A5619"/>
    <w:rsid w:val="002A64F0"/>
    <w:rsid w:val="002A66B8"/>
    <w:rsid w:val="002A6F8C"/>
    <w:rsid w:val="002B16AA"/>
    <w:rsid w:val="002B2330"/>
    <w:rsid w:val="002B315B"/>
    <w:rsid w:val="002B5B9B"/>
    <w:rsid w:val="002C1072"/>
    <w:rsid w:val="002C229F"/>
    <w:rsid w:val="002C2C80"/>
    <w:rsid w:val="002C4F02"/>
    <w:rsid w:val="002C65B7"/>
    <w:rsid w:val="002C7F1C"/>
    <w:rsid w:val="002D0572"/>
    <w:rsid w:val="002D2F5A"/>
    <w:rsid w:val="002D3578"/>
    <w:rsid w:val="002D3AC6"/>
    <w:rsid w:val="002D4B45"/>
    <w:rsid w:val="002D599C"/>
    <w:rsid w:val="002D7D0E"/>
    <w:rsid w:val="002E1247"/>
    <w:rsid w:val="002E16C4"/>
    <w:rsid w:val="002E22AB"/>
    <w:rsid w:val="002E2E2E"/>
    <w:rsid w:val="002E4266"/>
    <w:rsid w:val="002E540D"/>
    <w:rsid w:val="002E584F"/>
    <w:rsid w:val="002E5ECE"/>
    <w:rsid w:val="002E6FE0"/>
    <w:rsid w:val="002E7989"/>
    <w:rsid w:val="002E7AD2"/>
    <w:rsid w:val="002E7D51"/>
    <w:rsid w:val="002F0550"/>
    <w:rsid w:val="002F190E"/>
    <w:rsid w:val="002F6CE8"/>
    <w:rsid w:val="00301FBB"/>
    <w:rsid w:val="0030239E"/>
    <w:rsid w:val="003032FB"/>
    <w:rsid w:val="00303AB4"/>
    <w:rsid w:val="00303F1B"/>
    <w:rsid w:val="0030700E"/>
    <w:rsid w:val="00312DA6"/>
    <w:rsid w:val="003160C5"/>
    <w:rsid w:val="00316540"/>
    <w:rsid w:val="00316AD8"/>
    <w:rsid w:val="00316E30"/>
    <w:rsid w:val="003201DB"/>
    <w:rsid w:val="00324586"/>
    <w:rsid w:val="0032550D"/>
    <w:rsid w:val="00331B22"/>
    <w:rsid w:val="00332CF2"/>
    <w:rsid w:val="00332FEB"/>
    <w:rsid w:val="00334282"/>
    <w:rsid w:val="003359F4"/>
    <w:rsid w:val="00336A07"/>
    <w:rsid w:val="00337F97"/>
    <w:rsid w:val="003406E8"/>
    <w:rsid w:val="0034135F"/>
    <w:rsid w:val="00343D36"/>
    <w:rsid w:val="00343D8F"/>
    <w:rsid w:val="00344760"/>
    <w:rsid w:val="0035096F"/>
    <w:rsid w:val="00353C89"/>
    <w:rsid w:val="00355482"/>
    <w:rsid w:val="00355605"/>
    <w:rsid w:val="003567D7"/>
    <w:rsid w:val="00356993"/>
    <w:rsid w:val="003575AF"/>
    <w:rsid w:val="00360639"/>
    <w:rsid w:val="00363236"/>
    <w:rsid w:val="00364127"/>
    <w:rsid w:val="0036722F"/>
    <w:rsid w:val="00371A5D"/>
    <w:rsid w:val="0037277B"/>
    <w:rsid w:val="00372EFC"/>
    <w:rsid w:val="00376178"/>
    <w:rsid w:val="00377444"/>
    <w:rsid w:val="00377553"/>
    <w:rsid w:val="003776DB"/>
    <w:rsid w:val="003800CD"/>
    <w:rsid w:val="00382311"/>
    <w:rsid w:val="00385698"/>
    <w:rsid w:val="00392134"/>
    <w:rsid w:val="003934C0"/>
    <w:rsid w:val="00395F7B"/>
    <w:rsid w:val="003A0BE0"/>
    <w:rsid w:val="003A27A0"/>
    <w:rsid w:val="003A3637"/>
    <w:rsid w:val="003A5650"/>
    <w:rsid w:val="003A78CE"/>
    <w:rsid w:val="003B082F"/>
    <w:rsid w:val="003B3C86"/>
    <w:rsid w:val="003B3E3E"/>
    <w:rsid w:val="003B7ABE"/>
    <w:rsid w:val="003C0CD1"/>
    <w:rsid w:val="003C1D48"/>
    <w:rsid w:val="003D006E"/>
    <w:rsid w:val="003D0DD6"/>
    <w:rsid w:val="003D1450"/>
    <w:rsid w:val="003D34F5"/>
    <w:rsid w:val="003D55AF"/>
    <w:rsid w:val="003D63C1"/>
    <w:rsid w:val="003D6FC7"/>
    <w:rsid w:val="003D7DB9"/>
    <w:rsid w:val="003E15D4"/>
    <w:rsid w:val="003E49EF"/>
    <w:rsid w:val="003E5B92"/>
    <w:rsid w:val="003F25F9"/>
    <w:rsid w:val="003F3F68"/>
    <w:rsid w:val="003F492C"/>
    <w:rsid w:val="003F4F45"/>
    <w:rsid w:val="003F65E0"/>
    <w:rsid w:val="003F794B"/>
    <w:rsid w:val="00400A20"/>
    <w:rsid w:val="00400C8D"/>
    <w:rsid w:val="00405B23"/>
    <w:rsid w:val="0041098B"/>
    <w:rsid w:val="00411C04"/>
    <w:rsid w:val="004125A9"/>
    <w:rsid w:val="004133C0"/>
    <w:rsid w:val="0042297E"/>
    <w:rsid w:val="00426C1E"/>
    <w:rsid w:val="004321BF"/>
    <w:rsid w:val="004331A1"/>
    <w:rsid w:val="0043335E"/>
    <w:rsid w:val="00434FE2"/>
    <w:rsid w:val="00435228"/>
    <w:rsid w:val="00435597"/>
    <w:rsid w:val="00436BBC"/>
    <w:rsid w:val="00440BEB"/>
    <w:rsid w:val="004411C5"/>
    <w:rsid w:val="00443BD9"/>
    <w:rsid w:val="00445264"/>
    <w:rsid w:val="00445282"/>
    <w:rsid w:val="004453EC"/>
    <w:rsid w:val="00447E4F"/>
    <w:rsid w:val="00450668"/>
    <w:rsid w:val="00450759"/>
    <w:rsid w:val="00451042"/>
    <w:rsid w:val="004527BA"/>
    <w:rsid w:val="00453BA8"/>
    <w:rsid w:val="004549D7"/>
    <w:rsid w:val="00454A61"/>
    <w:rsid w:val="00470B06"/>
    <w:rsid w:val="00470F12"/>
    <w:rsid w:val="0047113E"/>
    <w:rsid w:val="00474A2A"/>
    <w:rsid w:val="004755F5"/>
    <w:rsid w:val="00483503"/>
    <w:rsid w:val="004838E6"/>
    <w:rsid w:val="004854A4"/>
    <w:rsid w:val="004857D4"/>
    <w:rsid w:val="004871D0"/>
    <w:rsid w:val="004918BD"/>
    <w:rsid w:val="00494882"/>
    <w:rsid w:val="004971BC"/>
    <w:rsid w:val="00497BE2"/>
    <w:rsid w:val="00497F87"/>
    <w:rsid w:val="004A2997"/>
    <w:rsid w:val="004A2B65"/>
    <w:rsid w:val="004A4386"/>
    <w:rsid w:val="004A55FB"/>
    <w:rsid w:val="004A5BFE"/>
    <w:rsid w:val="004A799E"/>
    <w:rsid w:val="004B5B92"/>
    <w:rsid w:val="004C1720"/>
    <w:rsid w:val="004C27CA"/>
    <w:rsid w:val="004C4E4E"/>
    <w:rsid w:val="004C4E5D"/>
    <w:rsid w:val="004D0462"/>
    <w:rsid w:val="004D232B"/>
    <w:rsid w:val="004D2334"/>
    <w:rsid w:val="004D55A1"/>
    <w:rsid w:val="004D5CA1"/>
    <w:rsid w:val="004D6241"/>
    <w:rsid w:val="004D7BA9"/>
    <w:rsid w:val="004E15C4"/>
    <w:rsid w:val="004E1E19"/>
    <w:rsid w:val="004E241A"/>
    <w:rsid w:val="004E310A"/>
    <w:rsid w:val="004E46BA"/>
    <w:rsid w:val="004E4D1D"/>
    <w:rsid w:val="004E570A"/>
    <w:rsid w:val="004E65F2"/>
    <w:rsid w:val="004E7309"/>
    <w:rsid w:val="004F27F7"/>
    <w:rsid w:val="004F457E"/>
    <w:rsid w:val="00501682"/>
    <w:rsid w:val="00501CF4"/>
    <w:rsid w:val="00503439"/>
    <w:rsid w:val="00507023"/>
    <w:rsid w:val="005113C6"/>
    <w:rsid w:val="00514F7E"/>
    <w:rsid w:val="00516FA9"/>
    <w:rsid w:val="0051752D"/>
    <w:rsid w:val="00520FD5"/>
    <w:rsid w:val="005237AA"/>
    <w:rsid w:val="00526843"/>
    <w:rsid w:val="0053179F"/>
    <w:rsid w:val="00532CD0"/>
    <w:rsid w:val="00534956"/>
    <w:rsid w:val="00535059"/>
    <w:rsid w:val="00535D9D"/>
    <w:rsid w:val="00540CF9"/>
    <w:rsid w:val="00543237"/>
    <w:rsid w:val="00543CFA"/>
    <w:rsid w:val="005462F5"/>
    <w:rsid w:val="00546A37"/>
    <w:rsid w:val="005506DC"/>
    <w:rsid w:val="00550AA5"/>
    <w:rsid w:val="00551833"/>
    <w:rsid w:val="00551B53"/>
    <w:rsid w:val="0055267A"/>
    <w:rsid w:val="00552CDB"/>
    <w:rsid w:val="00553D63"/>
    <w:rsid w:val="00554EBD"/>
    <w:rsid w:val="0056184F"/>
    <w:rsid w:val="00562658"/>
    <w:rsid w:val="00563174"/>
    <w:rsid w:val="005638CD"/>
    <w:rsid w:val="00566046"/>
    <w:rsid w:val="00570C5A"/>
    <w:rsid w:val="0057295A"/>
    <w:rsid w:val="00572C6A"/>
    <w:rsid w:val="005731DF"/>
    <w:rsid w:val="005736BA"/>
    <w:rsid w:val="00577469"/>
    <w:rsid w:val="00577474"/>
    <w:rsid w:val="00577C97"/>
    <w:rsid w:val="0058195A"/>
    <w:rsid w:val="00582645"/>
    <w:rsid w:val="00585AE3"/>
    <w:rsid w:val="00587C34"/>
    <w:rsid w:val="00590539"/>
    <w:rsid w:val="00590643"/>
    <w:rsid w:val="00591D95"/>
    <w:rsid w:val="00594655"/>
    <w:rsid w:val="00594C3E"/>
    <w:rsid w:val="005956D2"/>
    <w:rsid w:val="00597C6C"/>
    <w:rsid w:val="005A4C73"/>
    <w:rsid w:val="005A4EBC"/>
    <w:rsid w:val="005A4F77"/>
    <w:rsid w:val="005A55E0"/>
    <w:rsid w:val="005A69F5"/>
    <w:rsid w:val="005A72D6"/>
    <w:rsid w:val="005B031A"/>
    <w:rsid w:val="005B120D"/>
    <w:rsid w:val="005B1C4B"/>
    <w:rsid w:val="005B2743"/>
    <w:rsid w:val="005B2D4B"/>
    <w:rsid w:val="005B31F2"/>
    <w:rsid w:val="005B3868"/>
    <w:rsid w:val="005B3F9F"/>
    <w:rsid w:val="005B70BB"/>
    <w:rsid w:val="005C04EC"/>
    <w:rsid w:val="005C1549"/>
    <w:rsid w:val="005C44DC"/>
    <w:rsid w:val="005C580A"/>
    <w:rsid w:val="005C7CD3"/>
    <w:rsid w:val="005D022F"/>
    <w:rsid w:val="005D1A2D"/>
    <w:rsid w:val="005D1B0E"/>
    <w:rsid w:val="005D2657"/>
    <w:rsid w:val="005D319D"/>
    <w:rsid w:val="005D6055"/>
    <w:rsid w:val="005D65FE"/>
    <w:rsid w:val="005D75B6"/>
    <w:rsid w:val="005E22B3"/>
    <w:rsid w:val="005E2956"/>
    <w:rsid w:val="005E3A00"/>
    <w:rsid w:val="005E4B33"/>
    <w:rsid w:val="005E527A"/>
    <w:rsid w:val="005E5E6F"/>
    <w:rsid w:val="005F22DD"/>
    <w:rsid w:val="005F2678"/>
    <w:rsid w:val="005F43EF"/>
    <w:rsid w:val="005F7BE6"/>
    <w:rsid w:val="005F7CE2"/>
    <w:rsid w:val="00600BCB"/>
    <w:rsid w:val="0060152C"/>
    <w:rsid w:val="00602A41"/>
    <w:rsid w:val="0060544E"/>
    <w:rsid w:val="006111C8"/>
    <w:rsid w:val="00611A02"/>
    <w:rsid w:val="00613B82"/>
    <w:rsid w:val="00613D75"/>
    <w:rsid w:val="0061645B"/>
    <w:rsid w:val="00620370"/>
    <w:rsid w:val="0062315A"/>
    <w:rsid w:val="006248C8"/>
    <w:rsid w:val="00625A21"/>
    <w:rsid w:val="00630842"/>
    <w:rsid w:val="00630865"/>
    <w:rsid w:val="0063112E"/>
    <w:rsid w:val="006337DA"/>
    <w:rsid w:val="00634E8A"/>
    <w:rsid w:val="006360B1"/>
    <w:rsid w:val="00636118"/>
    <w:rsid w:val="00643284"/>
    <w:rsid w:val="0064515B"/>
    <w:rsid w:val="00647672"/>
    <w:rsid w:val="00650238"/>
    <w:rsid w:val="00655A75"/>
    <w:rsid w:val="00661460"/>
    <w:rsid w:val="00663B4A"/>
    <w:rsid w:val="00665532"/>
    <w:rsid w:val="006722F6"/>
    <w:rsid w:val="00674BFE"/>
    <w:rsid w:val="00674C1F"/>
    <w:rsid w:val="00674E2C"/>
    <w:rsid w:val="00675B21"/>
    <w:rsid w:val="00677AAF"/>
    <w:rsid w:val="0068178B"/>
    <w:rsid w:val="00683A0A"/>
    <w:rsid w:val="00686EBF"/>
    <w:rsid w:val="00687C4D"/>
    <w:rsid w:val="006903A4"/>
    <w:rsid w:val="00690535"/>
    <w:rsid w:val="006915E2"/>
    <w:rsid w:val="00691C0C"/>
    <w:rsid w:val="0069380F"/>
    <w:rsid w:val="006952A0"/>
    <w:rsid w:val="006963AB"/>
    <w:rsid w:val="006A286A"/>
    <w:rsid w:val="006A43ED"/>
    <w:rsid w:val="006A7F93"/>
    <w:rsid w:val="006B1410"/>
    <w:rsid w:val="006B167E"/>
    <w:rsid w:val="006B2692"/>
    <w:rsid w:val="006B54B7"/>
    <w:rsid w:val="006B585F"/>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165C"/>
    <w:rsid w:val="006E723D"/>
    <w:rsid w:val="006F21DB"/>
    <w:rsid w:val="006F355A"/>
    <w:rsid w:val="006F3FF2"/>
    <w:rsid w:val="006F61D5"/>
    <w:rsid w:val="00700880"/>
    <w:rsid w:val="00700F8C"/>
    <w:rsid w:val="007022B4"/>
    <w:rsid w:val="00702B2C"/>
    <w:rsid w:val="00703628"/>
    <w:rsid w:val="00704AF3"/>
    <w:rsid w:val="007074D8"/>
    <w:rsid w:val="0071049F"/>
    <w:rsid w:val="00710E7D"/>
    <w:rsid w:val="00711AD3"/>
    <w:rsid w:val="0071446C"/>
    <w:rsid w:val="00716C8E"/>
    <w:rsid w:val="00723039"/>
    <w:rsid w:val="0072718A"/>
    <w:rsid w:val="00727E49"/>
    <w:rsid w:val="00731D8B"/>
    <w:rsid w:val="00735932"/>
    <w:rsid w:val="00741CFB"/>
    <w:rsid w:val="00743999"/>
    <w:rsid w:val="00743C78"/>
    <w:rsid w:val="007452AD"/>
    <w:rsid w:val="0075023A"/>
    <w:rsid w:val="00750B5B"/>
    <w:rsid w:val="0075275C"/>
    <w:rsid w:val="00752CFC"/>
    <w:rsid w:val="00752D55"/>
    <w:rsid w:val="007539EF"/>
    <w:rsid w:val="00756208"/>
    <w:rsid w:val="00756A45"/>
    <w:rsid w:val="00762F1F"/>
    <w:rsid w:val="00770979"/>
    <w:rsid w:val="00770E23"/>
    <w:rsid w:val="007710C3"/>
    <w:rsid w:val="00772374"/>
    <w:rsid w:val="00773EAC"/>
    <w:rsid w:val="0077608B"/>
    <w:rsid w:val="00780CC8"/>
    <w:rsid w:val="007838EF"/>
    <w:rsid w:val="007862DB"/>
    <w:rsid w:val="0078694B"/>
    <w:rsid w:val="00787087"/>
    <w:rsid w:val="00790A50"/>
    <w:rsid w:val="00790BDA"/>
    <w:rsid w:val="00791431"/>
    <w:rsid w:val="007957A1"/>
    <w:rsid w:val="0079748A"/>
    <w:rsid w:val="00797BF4"/>
    <w:rsid w:val="007A219D"/>
    <w:rsid w:val="007A253E"/>
    <w:rsid w:val="007A50F7"/>
    <w:rsid w:val="007A71B1"/>
    <w:rsid w:val="007A7577"/>
    <w:rsid w:val="007B092B"/>
    <w:rsid w:val="007B0F8D"/>
    <w:rsid w:val="007B4516"/>
    <w:rsid w:val="007B4C22"/>
    <w:rsid w:val="007B4E56"/>
    <w:rsid w:val="007B5E09"/>
    <w:rsid w:val="007B5E57"/>
    <w:rsid w:val="007C5749"/>
    <w:rsid w:val="007C611B"/>
    <w:rsid w:val="007C6C12"/>
    <w:rsid w:val="007D0208"/>
    <w:rsid w:val="007D37AA"/>
    <w:rsid w:val="007D5112"/>
    <w:rsid w:val="007D5388"/>
    <w:rsid w:val="007E271C"/>
    <w:rsid w:val="007E2A7B"/>
    <w:rsid w:val="007E4854"/>
    <w:rsid w:val="007E5837"/>
    <w:rsid w:val="007E727D"/>
    <w:rsid w:val="007E7350"/>
    <w:rsid w:val="007E75F8"/>
    <w:rsid w:val="007F0671"/>
    <w:rsid w:val="007F49AB"/>
    <w:rsid w:val="007F56C3"/>
    <w:rsid w:val="007F59E4"/>
    <w:rsid w:val="007F6DB3"/>
    <w:rsid w:val="007F748B"/>
    <w:rsid w:val="007F78F1"/>
    <w:rsid w:val="00802367"/>
    <w:rsid w:val="0080277C"/>
    <w:rsid w:val="00803D35"/>
    <w:rsid w:val="008047EE"/>
    <w:rsid w:val="00804975"/>
    <w:rsid w:val="00804F2A"/>
    <w:rsid w:val="00810B61"/>
    <w:rsid w:val="00811C68"/>
    <w:rsid w:val="008126EE"/>
    <w:rsid w:val="00812A2D"/>
    <w:rsid w:val="00816FBB"/>
    <w:rsid w:val="008179F8"/>
    <w:rsid w:val="008207D1"/>
    <w:rsid w:val="00820E93"/>
    <w:rsid w:val="0082288A"/>
    <w:rsid w:val="00825B32"/>
    <w:rsid w:val="00827723"/>
    <w:rsid w:val="00830024"/>
    <w:rsid w:val="00830231"/>
    <w:rsid w:val="008302E5"/>
    <w:rsid w:val="00833C9A"/>
    <w:rsid w:val="00834350"/>
    <w:rsid w:val="00836945"/>
    <w:rsid w:val="00841126"/>
    <w:rsid w:val="008416D1"/>
    <w:rsid w:val="008436E0"/>
    <w:rsid w:val="00844A61"/>
    <w:rsid w:val="00845611"/>
    <w:rsid w:val="008467F1"/>
    <w:rsid w:val="00847EAB"/>
    <w:rsid w:val="00850C19"/>
    <w:rsid w:val="008518A4"/>
    <w:rsid w:val="00852366"/>
    <w:rsid w:val="0085315D"/>
    <w:rsid w:val="0085432E"/>
    <w:rsid w:val="008550F0"/>
    <w:rsid w:val="00864253"/>
    <w:rsid w:val="00864D99"/>
    <w:rsid w:val="00866C1A"/>
    <w:rsid w:val="008713FB"/>
    <w:rsid w:val="00873603"/>
    <w:rsid w:val="00874309"/>
    <w:rsid w:val="00876A67"/>
    <w:rsid w:val="00876D14"/>
    <w:rsid w:val="008856C7"/>
    <w:rsid w:val="00886C88"/>
    <w:rsid w:val="00887522"/>
    <w:rsid w:val="00887E37"/>
    <w:rsid w:val="00892807"/>
    <w:rsid w:val="0089292D"/>
    <w:rsid w:val="00894496"/>
    <w:rsid w:val="00895E10"/>
    <w:rsid w:val="00895ECA"/>
    <w:rsid w:val="008A02E9"/>
    <w:rsid w:val="008A117B"/>
    <w:rsid w:val="008A22AB"/>
    <w:rsid w:val="008A25B5"/>
    <w:rsid w:val="008A2B7F"/>
    <w:rsid w:val="008A2BE6"/>
    <w:rsid w:val="008A3176"/>
    <w:rsid w:val="008A33AC"/>
    <w:rsid w:val="008A5704"/>
    <w:rsid w:val="008A67C6"/>
    <w:rsid w:val="008A7ABA"/>
    <w:rsid w:val="008B3CD7"/>
    <w:rsid w:val="008C0C1E"/>
    <w:rsid w:val="008C144F"/>
    <w:rsid w:val="008C1C50"/>
    <w:rsid w:val="008C3776"/>
    <w:rsid w:val="008C52D1"/>
    <w:rsid w:val="008C639E"/>
    <w:rsid w:val="008C6DBA"/>
    <w:rsid w:val="008C768D"/>
    <w:rsid w:val="008C7C81"/>
    <w:rsid w:val="008D2070"/>
    <w:rsid w:val="008D2705"/>
    <w:rsid w:val="008D60F1"/>
    <w:rsid w:val="008E1B19"/>
    <w:rsid w:val="008E2372"/>
    <w:rsid w:val="008E39C2"/>
    <w:rsid w:val="008E508C"/>
    <w:rsid w:val="008F0F4F"/>
    <w:rsid w:val="008F1C72"/>
    <w:rsid w:val="008F4EA0"/>
    <w:rsid w:val="008F5444"/>
    <w:rsid w:val="008F6F18"/>
    <w:rsid w:val="00900061"/>
    <w:rsid w:val="0090337A"/>
    <w:rsid w:val="00903B1B"/>
    <w:rsid w:val="00904EF0"/>
    <w:rsid w:val="00906648"/>
    <w:rsid w:val="00912463"/>
    <w:rsid w:val="00912496"/>
    <w:rsid w:val="00912E22"/>
    <w:rsid w:val="009130E5"/>
    <w:rsid w:val="00913D41"/>
    <w:rsid w:val="009148F6"/>
    <w:rsid w:val="009163D7"/>
    <w:rsid w:val="00923F68"/>
    <w:rsid w:val="00924020"/>
    <w:rsid w:val="00925447"/>
    <w:rsid w:val="00934907"/>
    <w:rsid w:val="00934D5A"/>
    <w:rsid w:val="009363CE"/>
    <w:rsid w:val="009369CB"/>
    <w:rsid w:val="009401F0"/>
    <w:rsid w:val="00940771"/>
    <w:rsid w:val="00941260"/>
    <w:rsid w:val="009426D5"/>
    <w:rsid w:val="0094277C"/>
    <w:rsid w:val="009454D1"/>
    <w:rsid w:val="00945C00"/>
    <w:rsid w:val="009466B6"/>
    <w:rsid w:val="0094752B"/>
    <w:rsid w:val="00951042"/>
    <w:rsid w:val="009516F5"/>
    <w:rsid w:val="009521E6"/>
    <w:rsid w:val="009521E8"/>
    <w:rsid w:val="00953D3C"/>
    <w:rsid w:val="00954398"/>
    <w:rsid w:val="009552B1"/>
    <w:rsid w:val="0095713B"/>
    <w:rsid w:val="009576CD"/>
    <w:rsid w:val="00957904"/>
    <w:rsid w:val="00960966"/>
    <w:rsid w:val="009630DA"/>
    <w:rsid w:val="00964EA4"/>
    <w:rsid w:val="00965284"/>
    <w:rsid w:val="00970BF7"/>
    <w:rsid w:val="00971DF3"/>
    <w:rsid w:val="00973A31"/>
    <w:rsid w:val="009751B4"/>
    <w:rsid w:val="009775B9"/>
    <w:rsid w:val="00980168"/>
    <w:rsid w:val="00983F2F"/>
    <w:rsid w:val="0098527C"/>
    <w:rsid w:val="009860D7"/>
    <w:rsid w:val="00987340"/>
    <w:rsid w:val="00990071"/>
    <w:rsid w:val="00992176"/>
    <w:rsid w:val="00992F40"/>
    <w:rsid w:val="00993C9D"/>
    <w:rsid w:val="0099559F"/>
    <w:rsid w:val="009978DE"/>
    <w:rsid w:val="00997B91"/>
    <w:rsid w:val="009A0004"/>
    <w:rsid w:val="009A0B1F"/>
    <w:rsid w:val="009A250B"/>
    <w:rsid w:val="009A4769"/>
    <w:rsid w:val="009A58E1"/>
    <w:rsid w:val="009A724D"/>
    <w:rsid w:val="009A7859"/>
    <w:rsid w:val="009B0A97"/>
    <w:rsid w:val="009B2B38"/>
    <w:rsid w:val="009B2E48"/>
    <w:rsid w:val="009B334F"/>
    <w:rsid w:val="009B5A27"/>
    <w:rsid w:val="009B7BD7"/>
    <w:rsid w:val="009C22AF"/>
    <w:rsid w:val="009C2888"/>
    <w:rsid w:val="009D2EA8"/>
    <w:rsid w:val="009D4600"/>
    <w:rsid w:val="009D71E5"/>
    <w:rsid w:val="009D735E"/>
    <w:rsid w:val="009E169C"/>
    <w:rsid w:val="009E577E"/>
    <w:rsid w:val="009E6703"/>
    <w:rsid w:val="009E7D5D"/>
    <w:rsid w:val="009F1A89"/>
    <w:rsid w:val="009F36F3"/>
    <w:rsid w:val="009F5CE2"/>
    <w:rsid w:val="009F6011"/>
    <w:rsid w:val="00A02856"/>
    <w:rsid w:val="00A04040"/>
    <w:rsid w:val="00A07003"/>
    <w:rsid w:val="00A100CA"/>
    <w:rsid w:val="00A11753"/>
    <w:rsid w:val="00A123FE"/>
    <w:rsid w:val="00A12441"/>
    <w:rsid w:val="00A13AE2"/>
    <w:rsid w:val="00A16B1F"/>
    <w:rsid w:val="00A21457"/>
    <w:rsid w:val="00A215E6"/>
    <w:rsid w:val="00A22326"/>
    <w:rsid w:val="00A224B3"/>
    <w:rsid w:val="00A26127"/>
    <w:rsid w:val="00A26FB0"/>
    <w:rsid w:val="00A273A8"/>
    <w:rsid w:val="00A2745F"/>
    <w:rsid w:val="00A331E4"/>
    <w:rsid w:val="00A335CA"/>
    <w:rsid w:val="00A336B6"/>
    <w:rsid w:val="00A359C1"/>
    <w:rsid w:val="00A35EB4"/>
    <w:rsid w:val="00A37E6A"/>
    <w:rsid w:val="00A407EF"/>
    <w:rsid w:val="00A41E36"/>
    <w:rsid w:val="00A42228"/>
    <w:rsid w:val="00A4281C"/>
    <w:rsid w:val="00A44047"/>
    <w:rsid w:val="00A44624"/>
    <w:rsid w:val="00A451A7"/>
    <w:rsid w:val="00A45431"/>
    <w:rsid w:val="00A4591B"/>
    <w:rsid w:val="00A463CF"/>
    <w:rsid w:val="00A50501"/>
    <w:rsid w:val="00A517C3"/>
    <w:rsid w:val="00A557A4"/>
    <w:rsid w:val="00A55A41"/>
    <w:rsid w:val="00A60B07"/>
    <w:rsid w:val="00A60C3B"/>
    <w:rsid w:val="00A6185E"/>
    <w:rsid w:val="00A62EF8"/>
    <w:rsid w:val="00A63DDC"/>
    <w:rsid w:val="00A650E4"/>
    <w:rsid w:val="00A71327"/>
    <w:rsid w:val="00A727CE"/>
    <w:rsid w:val="00A77395"/>
    <w:rsid w:val="00A77B3F"/>
    <w:rsid w:val="00A80642"/>
    <w:rsid w:val="00A81649"/>
    <w:rsid w:val="00A819A3"/>
    <w:rsid w:val="00A82B9B"/>
    <w:rsid w:val="00A83EA8"/>
    <w:rsid w:val="00A8496A"/>
    <w:rsid w:val="00A84F9F"/>
    <w:rsid w:val="00A85D6C"/>
    <w:rsid w:val="00A908FD"/>
    <w:rsid w:val="00A90FAB"/>
    <w:rsid w:val="00A9195F"/>
    <w:rsid w:val="00A93175"/>
    <w:rsid w:val="00A93F60"/>
    <w:rsid w:val="00A953EB"/>
    <w:rsid w:val="00AA02A4"/>
    <w:rsid w:val="00AA1BA0"/>
    <w:rsid w:val="00AA29EF"/>
    <w:rsid w:val="00AA557A"/>
    <w:rsid w:val="00AA61B3"/>
    <w:rsid w:val="00AA65CE"/>
    <w:rsid w:val="00AA70C5"/>
    <w:rsid w:val="00AB2A65"/>
    <w:rsid w:val="00AB5F8B"/>
    <w:rsid w:val="00AC1C5B"/>
    <w:rsid w:val="00AD0BBF"/>
    <w:rsid w:val="00AD0F3A"/>
    <w:rsid w:val="00AD3D22"/>
    <w:rsid w:val="00AD3EED"/>
    <w:rsid w:val="00AD535E"/>
    <w:rsid w:val="00AE060A"/>
    <w:rsid w:val="00AE1018"/>
    <w:rsid w:val="00AE475B"/>
    <w:rsid w:val="00AE68C0"/>
    <w:rsid w:val="00AE6CEC"/>
    <w:rsid w:val="00AE750F"/>
    <w:rsid w:val="00AE7C5C"/>
    <w:rsid w:val="00AE7ECD"/>
    <w:rsid w:val="00AF395D"/>
    <w:rsid w:val="00AF6CED"/>
    <w:rsid w:val="00AF74D6"/>
    <w:rsid w:val="00B00590"/>
    <w:rsid w:val="00B0142B"/>
    <w:rsid w:val="00B017FC"/>
    <w:rsid w:val="00B0343C"/>
    <w:rsid w:val="00B0359C"/>
    <w:rsid w:val="00B04AD8"/>
    <w:rsid w:val="00B04F20"/>
    <w:rsid w:val="00B05DE0"/>
    <w:rsid w:val="00B05FC6"/>
    <w:rsid w:val="00B06713"/>
    <w:rsid w:val="00B06F60"/>
    <w:rsid w:val="00B07B95"/>
    <w:rsid w:val="00B10336"/>
    <w:rsid w:val="00B13355"/>
    <w:rsid w:val="00B135D3"/>
    <w:rsid w:val="00B15BD9"/>
    <w:rsid w:val="00B166C6"/>
    <w:rsid w:val="00B17431"/>
    <w:rsid w:val="00B210A6"/>
    <w:rsid w:val="00B22609"/>
    <w:rsid w:val="00B247B7"/>
    <w:rsid w:val="00B274E1"/>
    <w:rsid w:val="00B277F8"/>
    <w:rsid w:val="00B33C35"/>
    <w:rsid w:val="00B368D9"/>
    <w:rsid w:val="00B37F12"/>
    <w:rsid w:val="00B4217F"/>
    <w:rsid w:val="00B466EC"/>
    <w:rsid w:val="00B5344B"/>
    <w:rsid w:val="00B53A12"/>
    <w:rsid w:val="00B647C7"/>
    <w:rsid w:val="00B6509C"/>
    <w:rsid w:val="00B6608D"/>
    <w:rsid w:val="00B663CC"/>
    <w:rsid w:val="00B70CC4"/>
    <w:rsid w:val="00B71D30"/>
    <w:rsid w:val="00B72311"/>
    <w:rsid w:val="00B75088"/>
    <w:rsid w:val="00B75101"/>
    <w:rsid w:val="00B761D3"/>
    <w:rsid w:val="00B811E0"/>
    <w:rsid w:val="00B84623"/>
    <w:rsid w:val="00B8480E"/>
    <w:rsid w:val="00B85A25"/>
    <w:rsid w:val="00B8786A"/>
    <w:rsid w:val="00B91ED5"/>
    <w:rsid w:val="00B9203C"/>
    <w:rsid w:val="00B92EBD"/>
    <w:rsid w:val="00B932AD"/>
    <w:rsid w:val="00B943A6"/>
    <w:rsid w:val="00B94929"/>
    <w:rsid w:val="00B9744E"/>
    <w:rsid w:val="00BA4154"/>
    <w:rsid w:val="00BA4A73"/>
    <w:rsid w:val="00BA5CC9"/>
    <w:rsid w:val="00BA63F1"/>
    <w:rsid w:val="00BA673A"/>
    <w:rsid w:val="00BA7EF7"/>
    <w:rsid w:val="00BB10B5"/>
    <w:rsid w:val="00BB1191"/>
    <w:rsid w:val="00BB1C7D"/>
    <w:rsid w:val="00BB2485"/>
    <w:rsid w:val="00BB3340"/>
    <w:rsid w:val="00BB4E86"/>
    <w:rsid w:val="00BB5803"/>
    <w:rsid w:val="00BB586E"/>
    <w:rsid w:val="00BB5E2F"/>
    <w:rsid w:val="00BB7C20"/>
    <w:rsid w:val="00BC109D"/>
    <w:rsid w:val="00BC406C"/>
    <w:rsid w:val="00BC4480"/>
    <w:rsid w:val="00BC488D"/>
    <w:rsid w:val="00BC66CB"/>
    <w:rsid w:val="00BC7291"/>
    <w:rsid w:val="00BD057E"/>
    <w:rsid w:val="00BD2B0D"/>
    <w:rsid w:val="00BD7D3E"/>
    <w:rsid w:val="00BE0527"/>
    <w:rsid w:val="00BE0A5C"/>
    <w:rsid w:val="00BE3D22"/>
    <w:rsid w:val="00BE3FC1"/>
    <w:rsid w:val="00BE51ED"/>
    <w:rsid w:val="00BE5CFB"/>
    <w:rsid w:val="00BE781B"/>
    <w:rsid w:val="00BF3E24"/>
    <w:rsid w:val="00BF4DF4"/>
    <w:rsid w:val="00BF7480"/>
    <w:rsid w:val="00C004E6"/>
    <w:rsid w:val="00C00612"/>
    <w:rsid w:val="00C01ECD"/>
    <w:rsid w:val="00C02ED2"/>
    <w:rsid w:val="00C03387"/>
    <w:rsid w:val="00C05DE7"/>
    <w:rsid w:val="00C073ED"/>
    <w:rsid w:val="00C109E5"/>
    <w:rsid w:val="00C12FBB"/>
    <w:rsid w:val="00C1560A"/>
    <w:rsid w:val="00C160A9"/>
    <w:rsid w:val="00C176DD"/>
    <w:rsid w:val="00C17F1A"/>
    <w:rsid w:val="00C21193"/>
    <w:rsid w:val="00C23671"/>
    <w:rsid w:val="00C2425E"/>
    <w:rsid w:val="00C272CE"/>
    <w:rsid w:val="00C33B59"/>
    <w:rsid w:val="00C34254"/>
    <w:rsid w:val="00C36045"/>
    <w:rsid w:val="00C3625B"/>
    <w:rsid w:val="00C40159"/>
    <w:rsid w:val="00C41DE0"/>
    <w:rsid w:val="00C42751"/>
    <w:rsid w:val="00C4483E"/>
    <w:rsid w:val="00C44FC7"/>
    <w:rsid w:val="00C50E22"/>
    <w:rsid w:val="00C515FD"/>
    <w:rsid w:val="00C530E6"/>
    <w:rsid w:val="00C55B47"/>
    <w:rsid w:val="00C55D8A"/>
    <w:rsid w:val="00C61CCF"/>
    <w:rsid w:val="00C62782"/>
    <w:rsid w:val="00C65348"/>
    <w:rsid w:val="00C660B6"/>
    <w:rsid w:val="00C677EC"/>
    <w:rsid w:val="00C737C5"/>
    <w:rsid w:val="00C74BB9"/>
    <w:rsid w:val="00C74E64"/>
    <w:rsid w:val="00C80122"/>
    <w:rsid w:val="00C84574"/>
    <w:rsid w:val="00C84B2D"/>
    <w:rsid w:val="00C85208"/>
    <w:rsid w:val="00C901A4"/>
    <w:rsid w:val="00C9045F"/>
    <w:rsid w:val="00C93B92"/>
    <w:rsid w:val="00C96636"/>
    <w:rsid w:val="00C97D58"/>
    <w:rsid w:val="00CA0F35"/>
    <w:rsid w:val="00CA1A0B"/>
    <w:rsid w:val="00CA1D32"/>
    <w:rsid w:val="00CA528E"/>
    <w:rsid w:val="00CB2AE5"/>
    <w:rsid w:val="00CB5D2A"/>
    <w:rsid w:val="00CB610D"/>
    <w:rsid w:val="00CB7ED3"/>
    <w:rsid w:val="00CC344D"/>
    <w:rsid w:val="00CC3744"/>
    <w:rsid w:val="00CC44C4"/>
    <w:rsid w:val="00CC450C"/>
    <w:rsid w:val="00CC50BE"/>
    <w:rsid w:val="00CC5A5F"/>
    <w:rsid w:val="00CC65AE"/>
    <w:rsid w:val="00CC686D"/>
    <w:rsid w:val="00CC6FAD"/>
    <w:rsid w:val="00CC7496"/>
    <w:rsid w:val="00CD25F1"/>
    <w:rsid w:val="00CD2B0F"/>
    <w:rsid w:val="00CD44C7"/>
    <w:rsid w:val="00CD5C1C"/>
    <w:rsid w:val="00CD6FAC"/>
    <w:rsid w:val="00CD7710"/>
    <w:rsid w:val="00CD7C2A"/>
    <w:rsid w:val="00CE052B"/>
    <w:rsid w:val="00CE1BDE"/>
    <w:rsid w:val="00CE47F4"/>
    <w:rsid w:val="00CE59E5"/>
    <w:rsid w:val="00CE6665"/>
    <w:rsid w:val="00CF196E"/>
    <w:rsid w:val="00CF2D9B"/>
    <w:rsid w:val="00CF5389"/>
    <w:rsid w:val="00CF67BE"/>
    <w:rsid w:val="00CF754F"/>
    <w:rsid w:val="00D00578"/>
    <w:rsid w:val="00D03119"/>
    <w:rsid w:val="00D03648"/>
    <w:rsid w:val="00D055EA"/>
    <w:rsid w:val="00D10C53"/>
    <w:rsid w:val="00D111F9"/>
    <w:rsid w:val="00D13CFD"/>
    <w:rsid w:val="00D15C59"/>
    <w:rsid w:val="00D22A30"/>
    <w:rsid w:val="00D233D8"/>
    <w:rsid w:val="00D25F1C"/>
    <w:rsid w:val="00D260CE"/>
    <w:rsid w:val="00D303B5"/>
    <w:rsid w:val="00D308EA"/>
    <w:rsid w:val="00D32090"/>
    <w:rsid w:val="00D326B5"/>
    <w:rsid w:val="00D336B5"/>
    <w:rsid w:val="00D33F47"/>
    <w:rsid w:val="00D34B25"/>
    <w:rsid w:val="00D413BA"/>
    <w:rsid w:val="00D42DBA"/>
    <w:rsid w:val="00D434D8"/>
    <w:rsid w:val="00D47830"/>
    <w:rsid w:val="00D478CB"/>
    <w:rsid w:val="00D47D5F"/>
    <w:rsid w:val="00D47E59"/>
    <w:rsid w:val="00D50C9B"/>
    <w:rsid w:val="00D51108"/>
    <w:rsid w:val="00D51321"/>
    <w:rsid w:val="00D5197D"/>
    <w:rsid w:val="00D51CF1"/>
    <w:rsid w:val="00D56B45"/>
    <w:rsid w:val="00D5779E"/>
    <w:rsid w:val="00D60CF2"/>
    <w:rsid w:val="00D65253"/>
    <w:rsid w:val="00D67A38"/>
    <w:rsid w:val="00D745F5"/>
    <w:rsid w:val="00D809E5"/>
    <w:rsid w:val="00D81080"/>
    <w:rsid w:val="00D83D18"/>
    <w:rsid w:val="00D843DC"/>
    <w:rsid w:val="00D84403"/>
    <w:rsid w:val="00D86B31"/>
    <w:rsid w:val="00D962A0"/>
    <w:rsid w:val="00D97BCE"/>
    <w:rsid w:val="00DA1FB7"/>
    <w:rsid w:val="00DA2930"/>
    <w:rsid w:val="00DA3DC6"/>
    <w:rsid w:val="00DA4778"/>
    <w:rsid w:val="00DA4B95"/>
    <w:rsid w:val="00DA78D8"/>
    <w:rsid w:val="00DB3D6F"/>
    <w:rsid w:val="00DB415A"/>
    <w:rsid w:val="00DB48CE"/>
    <w:rsid w:val="00DB496E"/>
    <w:rsid w:val="00DB5556"/>
    <w:rsid w:val="00DC0A6B"/>
    <w:rsid w:val="00DC152B"/>
    <w:rsid w:val="00DC3798"/>
    <w:rsid w:val="00DC421F"/>
    <w:rsid w:val="00DC4FD4"/>
    <w:rsid w:val="00DC5FE5"/>
    <w:rsid w:val="00DC6544"/>
    <w:rsid w:val="00DD0468"/>
    <w:rsid w:val="00DD1FF2"/>
    <w:rsid w:val="00DD3D50"/>
    <w:rsid w:val="00DD3E06"/>
    <w:rsid w:val="00DD4CF9"/>
    <w:rsid w:val="00DD52E7"/>
    <w:rsid w:val="00DE39D8"/>
    <w:rsid w:val="00DF0A6A"/>
    <w:rsid w:val="00DF7193"/>
    <w:rsid w:val="00DF7242"/>
    <w:rsid w:val="00DF7EFA"/>
    <w:rsid w:val="00E007DE"/>
    <w:rsid w:val="00E00910"/>
    <w:rsid w:val="00E02C65"/>
    <w:rsid w:val="00E033DE"/>
    <w:rsid w:val="00E056BB"/>
    <w:rsid w:val="00E10AF0"/>
    <w:rsid w:val="00E11912"/>
    <w:rsid w:val="00E119D8"/>
    <w:rsid w:val="00E130ED"/>
    <w:rsid w:val="00E1637A"/>
    <w:rsid w:val="00E21832"/>
    <w:rsid w:val="00E26F38"/>
    <w:rsid w:val="00E26FA4"/>
    <w:rsid w:val="00E323B0"/>
    <w:rsid w:val="00E3343C"/>
    <w:rsid w:val="00E3545C"/>
    <w:rsid w:val="00E40302"/>
    <w:rsid w:val="00E40834"/>
    <w:rsid w:val="00E42176"/>
    <w:rsid w:val="00E427BB"/>
    <w:rsid w:val="00E42F45"/>
    <w:rsid w:val="00E463E5"/>
    <w:rsid w:val="00E50360"/>
    <w:rsid w:val="00E51AFD"/>
    <w:rsid w:val="00E51F43"/>
    <w:rsid w:val="00E522BD"/>
    <w:rsid w:val="00E52912"/>
    <w:rsid w:val="00E5490B"/>
    <w:rsid w:val="00E54B5E"/>
    <w:rsid w:val="00E56632"/>
    <w:rsid w:val="00E634B9"/>
    <w:rsid w:val="00E66BFD"/>
    <w:rsid w:val="00E67F50"/>
    <w:rsid w:val="00E72202"/>
    <w:rsid w:val="00E74CC8"/>
    <w:rsid w:val="00E75D26"/>
    <w:rsid w:val="00E771E4"/>
    <w:rsid w:val="00E779BB"/>
    <w:rsid w:val="00E77D1C"/>
    <w:rsid w:val="00E77DDB"/>
    <w:rsid w:val="00E8046E"/>
    <w:rsid w:val="00E81F97"/>
    <w:rsid w:val="00E820DC"/>
    <w:rsid w:val="00E841CB"/>
    <w:rsid w:val="00E86202"/>
    <w:rsid w:val="00E86408"/>
    <w:rsid w:val="00E917D2"/>
    <w:rsid w:val="00E924CF"/>
    <w:rsid w:val="00E95019"/>
    <w:rsid w:val="00E95443"/>
    <w:rsid w:val="00E96D3A"/>
    <w:rsid w:val="00E9768F"/>
    <w:rsid w:val="00E97E55"/>
    <w:rsid w:val="00EA059C"/>
    <w:rsid w:val="00EA0FD3"/>
    <w:rsid w:val="00EA1435"/>
    <w:rsid w:val="00EA14A7"/>
    <w:rsid w:val="00EA30FD"/>
    <w:rsid w:val="00EA3D46"/>
    <w:rsid w:val="00EA3FFD"/>
    <w:rsid w:val="00EA4CDB"/>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E78E9"/>
    <w:rsid w:val="00EF17D2"/>
    <w:rsid w:val="00EF3768"/>
    <w:rsid w:val="00EF3F35"/>
    <w:rsid w:val="00EF43E3"/>
    <w:rsid w:val="00F03F8B"/>
    <w:rsid w:val="00F05FA4"/>
    <w:rsid w:val="00F10167"/>
    <w:rsid w:val="00F12751"/>
    <w:rsid w:val="00F1391D"/>
    <w:rsid w:val="00F14AFA"/>
    <w:rsid w:val="00F17295"/>
    <w:rsid w:val="00F20A67"/>
    <w:rsid w:val="00F20D36"/>
    <w:rsid w:val="00F20FA2"/>
    <w:rsid w:val="00F2234C"/>
    <w:rsid w:val="00F23AE0"/>
    <w:rsid w:val="00F24B39"/>
    <w:rsid w:val="00F2573B"/>
    <w:rsid w:val="00F26169"/>
    <w:rsid w:val="00F30EAE"/>
    <w:rsid w:val="00F31469"/>
    <w:rsid w:val="00F32E8E"/>
    <w:rsid w:val="00F35685"/>
    <w:rsid w:val="00F3571D"/>
    <w:rsid w:val="00F37317"/>
    <w:rsid w:val="00F37F15"/>
    <w:rsid w:val="00F443CE"/>
    <w:rsid w:val="00F45ED9"/>
    <w:rsid w:val="00F4614B"/>
    <w:rsid w:val="00F51151"/>
    <w:rsid w:val="00F515E9"/>
    <w:rsid w:val="00F52F44"/>
    <w:rsid w:val="00F5345B"/>
    <w:rsid w:val="00F538F9"/>
    <w:rsid w:val="00F54EAC"/>
    <w:rsid w:val="00F54F8D"/>
    <w:rsid w:val="00F55ECF"/>
    <w:rsid w:val="00F62914"/>
    <w:rsid w:val="00F63A02"/>
    <w:rsid w:val="00F63EFA"/>
    <w:rsid w:val="00F65101"/>
    <w:rsid w:val="00F6715B"/>
    <w:rsid w:val="00F701EA"/>
    <w:rsid w:val="00F72F76"/>
    <w:rsid w:val="00F744A4"/>
    <w:rsid w:val="00F74B4E"/>
    <w:rsid w:val="00F74C9F"/>
    <w:rsid w:val="00F7724D"/>
    <w:rsid w:val="00F7770B"/>
    <w:rsid w:val="00F77A6A"/>
    <w:rsid w:val="00F81153"/>
    <w:rsid w:val="00F81E72"/>
    <w:rsid w:val="00F8267B"/>
    <w:rsid w:val="00F8271B"/>
    <w:rsid w:val="00F853DA"/>
    <w:rsid w:val="00F8676E"/>
    <w:rsid w:val="00F875BE"/>
    <w:rsid w:val="00F905D8"/>
    <w:rsid w:val="00F91855"/>
    <w:rsid w:val="00F91882"/>
    <w:rsid w:val="00F94776"/>
    <w:rsid w:val="00F95117"/>
    <w:rsid w:val="00F951E2"/>
    <w:rsid w:val="00F968DF"/>
    <w:rsid w:val="00F97B2D"/>
    <w:rsid w:val="00FA0DCD"/>
    <w:rsid w:val="00FA1509"/>
    <w:rsid w:val="00FA357E"/>
    <w:rsid w:val="00FA6155"/>
    <w:rsid w:val="00FA65EA"/>
    <w:rsid w:val="00FA6944"/>
    <w:rsid w:val="00FA7942"/>
    <w:rsid w:val="00FB01D3"/>
    <w:rsid w:val="00FB0739"/>
    <w:rsid w:val="00FB2BCF"/>
    <w:rsid w:val="00FB36C4"/>
    <w:rsid w:val="00FB45B1"/>
    <w:rsid w:val="00FB4845"/>
    <w:rsid w:val="00FB5020"/>
    <w:rsid w:val="00FB6603"/>
    <w:rsid w:val="00FB78C6"/>
    <w:rsid w:val="00FC08C2"/>
    <w:rsid w:val="00FC3456"/>
    <w:rsid w:val="00FC3715"/>
    <w:rsid w:val="00FC7EA1"/>
    <w:rsid w:val="00FD1FDC"/>
    <w:rsid w:val="00FD444B"/>
    <w:rsid w:val="00FD5BA0"/>
    <w:rsid w:val="00FD6567"/>
    <w:rsid w:val="00FE028B"/>
    <w:rsid w:val="00FE052D"/>
    <w:rsid w:val="00FE2A82"/>
    <w:rsid w:val="00FE301B"/>
    <w:rsid w:val="00FE5799"/>
    <w:rsid w:val="00FF0522"/>
    <w:rsid w:val="00FF5B73"/>
    <w:rsid w:val="00FF6702"/>
    <w:rsid w:val="00FF7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Hyperlink"/>
    <w:uiPriority w:val="99"/>
    <w:rsid w:val="009C2888"/>
    <w:rPr>
      <w:color w:val="0000FF"/>
      <w:u w:val="single"/>
    </w:rPr>
  </w:style>
  <w:style w:type="paragraph" w:customStyle="1" w:styleId="Proposal">
    <w:name w:val="Proposal"/>
    <w:basedOn w:val="a"/>
    <w:link w:val="ProposalChar"/>
    <w:qFormat/>
    <w:rsid w:val="009C288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rsid w:val="00A4591B"/>
    <w:rPr>
      <w:rFonts w:ascii="Times New Roman" w:eastAsia="Times New Roman" w:hAnsi="Times New Roman"/>
      <w:b/>
      <w:bCs/>
      <w:lang w:val="en-GB"/>
    </w:rPr>
  </w:style>
  <w:style w:type="paragraph" w:customStyle="1" w:styleId="RAN1tdoc">
    <w:name w:val="RAN1 tdoc"/>
    <w:basedOn w:val="a"/>
    <w:link w:val="RAN1tdocChar"/>
    <w:qFormat/>
    <w:rsid w:val="005B2743"/>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5B2743"/>
    <w:pPr>
      <w:numPr>
        <w:numId w:val="7"/>
      </w:numPr>
    </w:pPr>
    <w:rPr>
      <w:rFonts w:ascii="Times" w:eastAsia="Batang" w:hAnsi="Times"/>
      <w:lang w:val="en-GB" w:eastAsia="x-none"/>
    </w:rPr>
  </w:style>
  <w:style w:type="character" w:customStyle="1" w:styleId="RAN1tdocChar">
    <w:name w:val="RAN1 tdoc Char"/>
    <w:link w:val="RAN1tdoc"/>
    <w:rsid w:val="005B2743"/>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2743"/>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Hyperlink"/>
    <w:uiPriority w:val="99"/>
    <w:rsid w:val="009C2888"/>
    <w:rPr>
      <w:color w:val="0000FF"/>
      <w:u w:val="single"/>
    </w:rPr>
  </w:style>
  <w:style w:type="paragraph" w:customStyle="1" w:styleId="Proposal">
    <w:name w:val="Proposal"/>
    <w:basedOn w:val="a"/>
    <w:link w:val="ProposalChar"/>
    <w:qFormat/>
    <w:rsid w:val="009C288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rsid w:val="00A4591B"/>
    <w:rPr>
      <w:rFonts w:ascii="Times New Roman" w:eastAsia="Times New Roman" w:hAnsi="Times New Roman"/>
      <w:b/>
      <w:bCs/>
      <w:lang w:val="en-GB"/>
    </w:rPr>
  </w:style>
  <w:style w:type="paragraph" w:customStyle="1" w:styleId="RAN1tdoc">
    <w:name w:val="RAN1 tdoc"/>
    <w:basedOn w:val="a"/>
    <w:link w:val="RAN1tdocChar"/>
    <w:qFormat/>
    <w:rsid w:val="005B2743"/>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5B2743"/>
    <w:pPr>
      <w:numPr>
        <w:numId w:val="7"/>
      </w:numPr>
    </w:pPr>
    <w:rPr>
      <w:rFonts w:ascii="Times" w:eastAsia="Batang" w:hAnsi="Times"/>
      <w:lang w:val="en-GB" w:eastAsia="x-none"/>
    </w:rPr>
  </w:style>
  <w:style w:type="character" w:customStyle="1" w:styleId="RAN1tdocChar">
    <w:name w:val="RAN1 tdoc Char"/>
    <w:link w:val="RAN1tdoc"/>
    <w:rsid w:val="005B2743"/>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274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DDCB2-B340-4C25-A29E-57E07721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5</Pages>
  <Words>2084</Words>
  <Characters>11884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405</cp:revision>
  <dcterms:created xsi:type="dcterms:W3CDTF">2017-06-07T07:49:00Z</dcterms:created>
  <dcterms:modified xsi:type="dcterms:W3CDTF">2017-11-17T02:54:00Z</dcterms:modified>
</cp:coreProperties>
</file>