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A1A" w:rsidRPr="009A7A1A" w:rsidRDefault="009A7A1A" w:rsidP="009A7A1A">
      <w:pPr>
        <w:pStyle w:val="a4"/>
        <w:rPr>
          <w:rFonts w:eastAsia="宋体"/>
          <w:sz w:val="22"/>
          <w:lang w:eastAsia="zh-CN"/>
        </w:rPr>
      </w:pPr>
      <w:r>
        <w:rPr>
          <w:rFonts w:eastAsia="宋体"/>
          <w:sz w:val="22"/>
          <w:lang w:eastAsia="zh-CN"/>
        </w:rPr>
        <w:t xml:space="preserve">3GPP TSG RAN WG1 Meeting 91 </w:t>
      </w:r>
      <w:r>
        <w:rPr>
          <w:rFonts w:eastAsia="宋体"/>
          <w:sz w:val="22"/>
          <w:lang w:eastAsia="zh-CN"/>
        </w:rPr>
        <w:tab/>
      </w:r>
      <w:r w:rsidRPr="009A7A1A">
        <w:rPr>
          <w:rFonts w:eastAsia="宋体"/>
          <w:sz w:val="22"/>
          <w:lang w:eastAsia="zh-CN"/>
        </w:rPr>
        <w:tab/>
      </w:r>
      <w:r w:rsidR="00233AB9" w:rsidRPr="00233AB9">
        <w:rPr>
          <w:rFonts w:eastAsia="宋体"/>
          <w:sz w:val="22"/>
          <w:lang w:eastAsia="zh-CN"/>
        </w:rPr>
        <w:t>R1-1719988</w:t>
      </w:r>
    </w:p>
    <w:p w:rsidR="0036722F" w:rsidRPr="009A7A1A" w:rsidRDefault="009A7A1A" w:rsidP="009A7A1A">
      <w:pPr>
        <w:pStyle w:val="a4"/>
        <w:tabs>
          <w:tab w:val="clear" w:pos="4536"/>
        </w:tabs>
        <w:rPr>
          <w:rFonts w:eastAsia="宋体"/>
          <w:sz w:val="22"/>
          <w:lang w:eastAsia="zh-CN"/>
        </w:rPr>
      </w:pPr>
      <w:r w:rsidRPr="009A7A1A">
        <w:rPr>
          <w:rFonts w:eastAsia="宋体"/>
          <w:sz w:val="22"/>
          <w:lang w:eastAsia="zh-CN"/>
        </w:rPr>
        <w:t>Reno, USA, November 27th – December 1st, 2017</w:t>
      </w:r>
    </w:p>
    <w:p w:rsidR="00BE781B" w:rsidRPr="008A3176" w:rsidRDefault="00BE781B" w:rsidP="00BE781B">
      <w:pPr>
        <w:pStyle w:val="a4"/>
        <w:rPr>
          <w:rFonts w:eastAsia="宋体"/>
          <w:sz w:val="22"/>
          <w:lang w:eastAsia="zh-CN"/>
        </w:rPr>
      </w:pPr>
    </w:p>
    <w:p w:rsidR="00404B32" w:rsidRPr="008A3176" w:rsidRDefault="00BE781B" w:rsidP="00404B32">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A60B07">
        <w:rPr>
          <w:rFonts w:eastAsiaTheme="minorEastAsia" w:hint="eastAsia"/>
          <w:sz w:val="22"/>
          <w:lang w:eastAsia="zh-CN"/>
        </w:rPr>
        <w:t xml:space="preserve">Discussion </w:t>
      </w:r>
      <w:r w:rsidR="00A60B07">
        <w:rPr>
          <w:rFonts w:eastAsia="宋体" w:hint="eastAsia"/>
          <w:sz w:val="22"/>
          <w:lang w:eastAsia="zh-CN"/>
        </w:rPr>
        <w:t>o</w:t>
      </w:r>
      <w:r w:rsidR="001E4643" w:rsidRPr="001E4643">
        <w:rPr>
          <w:rFonts w:eastAsia="宋体"/>
          <w:sz w:val="22"/>
          <w:lang w:eastAsia="zh-CN"/>
        </w:rPr>
        <w:t>n</w:t>
      </w:r>
      <w:r w:rsidR="00404B32">
        <w:rPr>
          <w:rFonts w:eastAsia="宋体" w:hint="eastAsia"/>
          <w:sz w:val="22"/>
          <w:lang w:eastAsia="zh-CN"/>
        </w:rPr>
        <w:t xml:space="preserve"> </w:t>
      </w:r>
      <w:r w:rsidR="001E4643" w:rsidRPr="001E4643">
        <w:rPr>
          <w:rFonts w:eastAsia="宋体"/>
          <w:sz w:val="22"/>
          <w:lang w:eastAsia="zh-CN"/>
        </w:rPr>
        <w:t>Beam Recovery Mechanism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55B47">
        <w:rPr>
          <w:rFonts w:eastAsia="宋体" w:hint="eastAsia"/>
          <w:sz w:val="22"/>
          <w:lang w:eastAsia="zh-CN"/>
        </w:rPr>
        <w:t>7</w:t>
      </w:r>
      <w:r w:rsidR="00F24B39" w:rsidRPr="008A3176">
        <w:rPr>
          <w:rFonts w:eastAsia="宋体" w:hint="eastAsia"/>
          <w:sz w:val="22"/>
          <w:lang w:eastAsia="zh-CN"/>
        </w:rPr>
        <w:t>.</w:t>
      </w:r>
      <w:r w:rsidR="00445282">
        <w:rPr>
          <w:rFonts w:eastAsia="宋体" w:hint="eastAsia"/>
          <w:sz w:val="22"/>
          <w:lang w:eastAsia="zh-CN"/>
        </w:rPr>
        <w:t>2</w:t>
      </w:r>
      <w:r w:rsidR="00A100CA">
        <w:rPr>
          <w:rFonts w:eastAsia="宋体" w:hint="eastAsia"/>
          <w:sz w:val="22"/>
          <w:lang w:eastAsia="zh-CN"/>
        </w:rPr>
        <w:t>.2</w:t>
      </w:r>
      <w:r w:rsidR="00ED2BC4">
        <w:rPr>
          <w:rFonts w:eastAsia="宋体" w:hint="eastAsia"/>
          <w:sz w:val="22"/>
          <w:lang w:eastAsia="zh-CN"/>
        </w:rPr>
        <w:t>.</w:t>
      </w:r>
      <w:r w:rsidR="005E5E6F">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63B4A" w:rsidRDefault="00663B4A" w:rsidP="006952A0">
      <w:pPr>
        <w:pStyle w:val="a0"/>
        <w:rPr>
          <w:rFonts w:eastAsia="宋体"/>
          <w:lang w:eastAsia="zh-CN"/>
        </w:rPr>
      </w:pPr>
      <w:r>
        <w:rPr>
          <w:rFonts w:eastAsia="宋体" w:hint="eastAsia"/>
          <w:lang w:eastAsia="zh-CN"/>
        </w:rPr>
        <w:t>Revis</w:t>
      </w:r>
      <w:r w:rsidR="00842B40">
        <w:rPr>
          <w:rFonts w:eastAsia="宋体" w:hint="eastAsia"/>
          <w:lang w:eastAsia="zh-CN"/>
        </w:rPr>
        <w:t>ed from</w:t>
      </w:r>
      <w:r>
        <w:rPr>
          <w:rFonts w:eastAsia="宋体" w:hint="eastAsia"/>
          <w:lang w:eastAsia="zh-CN"/>
        </w:rPr>
        <w:t xml:space="preserve"> </w:t>
      </w:r>
      <w:r w:rsidR="00B15733" w:rsidRPr="00B15733">
        <w:rPr>
          <w:rFonts w:eastAsia="宋体"/>
          <w:lang w:eastAsia="zh-CN"/>
        </w:rPr>
        <w:t>R1-1718055</w:t>
      </w:r>
    </w:p>
    <w:p w:rsidR="006952A0" w:rsidRDefault="000608F7" w:rsidP="006952A0">
      <w:pPr>
        <w:pStyle w:val="a0"/>
        <w:rPr>
          <w:rFonts w:eastAsia="宋体"/>
          <w:lang w:eastAsia="zh-CN"/>
        </w:rPr>
      </w:pPr>
      <w:r>
        <w:rPr>
          <w:rFonts w:eastAsia="宋体" w:hint="eastAsia"/>
          <w:lang w:eastAsia="zh-CN"/>
        </w:rPr>
        <w:t>For</w:t>
      </w:r>
      <w:r w:rsidR="00AE475B">
        <w:rPr>
          <w:rFonts w:eastAsia="宋体" w:hint="eastAsia"/>
          <w:lang w:eastAsia="zh-CN"/>
        </w:rPr>
        <w:t xml:space="preserve"> </w:t>
      </w:r>
      <w:r w:rsidR="00AE475B">
        <w:rPr>
          <w:rFonts w:eastAsia="宋体"/>
          <w:lang w:eastAsia="zh-CN"/>
        </w:rPr>
        <w:t>millimeter</w:t>
      </w:r>
      <w:r w:rsidR="00AE475B">
        <w:rPr>
          <w:rFonts w:eastAsia="宋体" w:hint="eastAsia"/>
          <w:lang w:eastAsia="zh-CN"/>
        </w:rPr>
        <w:t xml:space="preserve"> wave systems, multi</w:t>
      </w:r>
      <w:r w:rsidR="008467F1">
        <w:rPr>
          <w:rFonts w:eastAsia="宋体" w:hint="eastAsia"/>
          <w:lang w:eastAsia="zh-CN"/>
        </w:rPr>
        <w:t>-</w:t>
      </w:r>
      <w:r w:rsidR="00AE475B">
        <w:rPr>
          <w:rFonts w:eastAsia="宋体" w:hint="eastAsia"/>
          <w:lang w:eastAsia="zh-CN"/>
        </w:rPr>
        <w:t xml:space="preserve">beam operations are always used to compensate the large path loss and improve the coverage. </w:t>
      </w:r>
      <w:r w:rsidR="00876D14">
        <w:rPr>
          <w:rFonts w:eastAsia="宋体" w:hint="eastAsia"/>
          <w:lang w:eastAsia="zh-CN"/>
        </w:rPr>
        <w:t>However,</w:t>
      </w:r>
      <w:r w:rsidR="00AE475B">
        <w:rPr>
          <w:rFonts w:eastAsia="宋体" w:hint="eastAsia"/>
          <w:lang w:eastAsia="zh-CN"/>
        </w:rPr>
        <w:t xml:space="preserve"> UE may </w:t>
      </w:r>
      <w:r w:rsidR="00AE475B">
        <w:rPr>
          <w:rFonts w:eastAsia="宋体"/>
          <w:lang w:eastAsia="zh-CN"/>
        </w:rPr>
        <w:t>happen to see the link failure with high probability</w:t>
      </w:r>
      <w:r w:rsidR="00AE475B">
        <w:rPr>
          <w:rFonts w:eastAsia="宋体" w:hint="eastAsia"/>
          <w:lang w:eastAsia="zh-CN"/>
        </w:rPr>
        <w:t xml:space="preserve"> due to UE rotation, link blockage</w:t>
      </w:r>
      <w:r w:rsidR="00876D14">
        <w:rPr>
          <w:rFonts w:eastAsia="宋体" w:hint="eastAsia"/>
          <w:lang w:eastAsia="zh-CN"/>
        </w:rPr>
        <w:t xml:space="preserve"> and </w:t>
      </w:r>
      <w:r w:rsidR="00AE475B">
        <w:rPr>
          <w:rFonts w:eastAsia="宋体" w:hint="eastAsia"/>
          <w:lang w:eastAsia="zh-CN"/>
        </w:rPr>
        <w:t xml:space="preserve">channel fluctuations. Thus, it is important to ensure the robustness of the </w:t>
      </w:r>
      <w:r w:rsidR="00AE475B">
        <w:rPr>
          <w:rFonts w:eastAsia="宋体"/>
          <w:lang w:eastAsia="zh-CN"/>
        </w:rPr>
        <w:t>multi</w:t>
      </w:r>
      <w:r w:rsidR="006C527E">
        <w:rPr>
          <w:rFonts w:eastAsia="宋体" w:hint="eastAsia"/>
          <w:lang w:eastAsia="zh-CN"/>
        </w:rPr>
        <w:t>-</w:t>
      </w:r>
      <w:r w:rsidR="00AE475B">
        <w:rPr>
          <w:rFonts w:eastAsia="宋体" w:hint="eastAsia"/>
          <w:lang w:eastAsia="zh-CN"/>
        </w:rPr>
        <w:t xml:space="preserve">beam system. </w:t>
      </w:r>
      <w:r w:rsidR="00286988">
        <w:rPr>
          <w:rFonts w:eastAsia="宋体" w:hint="eastAsia"/>
          <w:lang w:eastAsia="zh-CN"/>
        </w:rPr>
        <w:t>In the NR Adhoc</w:t>
      </w:r>
      <w:r>
        <w:rPr>
          <w:rFonts w:eastAsia="宋体" w:hint="eastAsia"/>
          <w:lang w:eastAsia="zh-CN"/>
        </w:rPr>
        <w:t xml:space="preserve"> meeting</w:t>
      </w:r>
      <w:r w:rsidR="00286988">
        <w:rPr>
          <w:rFonts w:eastAsia="宋体" w:hint="eastAsia"/>
          <w:lang w:eastAsia="zh-CN"/>
        </w:rPr>
        <w:t xml:space="preserve"> in Spokane, </w:t>
      </w:r>
      <w:r w:rsidR="00B4217F">
        <w:rPr>
          <w:rFonts w:eastAsia="宋体" w:hint="eastAsia"/>
          <w:lang w:eastAsia="zh-CN"/>
        </w:rPr>
        <w:t xml:space="preserve">it is agreed to support </w:t>
      </w:r>
      <w:r w:rsidR="00286988">
        <w:rPr>
          <w:rFonts w:eastAsia="宋体" w:hint="eastAsia"/>
          <w:lang w:eastAsia="zh-CN"/>
        </w:rPr>
        <w:t>UE-</w:t>
      </w:r>
      <w:r w:rsidR="00B4217F">
        <w:rPr>
          <w:rFonts w:eastAsia="宋体" w:hint="eastAsia"/>
          <w:lang w:eastAsia="zh-CN"/>
        </w:rPr>
        <w:t xml:space="preserve">triggered </w:t>
      </w:r>
      <w:r w:rsidR="00B4217F" w:rsidRPr="004A7CB7">
        <w:rPr>
          <w:szCs w:val="20"/>
          <w:lang w:eastAsia="ja-JP"/>
        </w:rPr>
        <w:t>mechanism to recover from beam failure</w:t>
      </w:r>
      <w:r w:rsidR="00B4217F" w:rsidRPr="00825B32">
        <w:rPr>
          <w:rFonts w:eastAsia="宋体" w:hint="eastAsia"/>
          <w:szCs w:val="20"/>
          <w:lang w:eastAsia="zh-CN"/>
        </w:rPr>
        <w:t>.</w:t>
      </w:r>
      <w:r w:rsidR="00286988">
        <w:rPr>
          <w:rFonts w:eastAsia="宋体" w:hint="eastAsia"/>
          <w:lang w:eastAsia="zh-CN"/>
        </w:rPr>
        <w:t xml:space="preserve"> </w:t>
      </w:r>
      <w:r w:rsidR="00C40159">
        <w:rPr>
          <w:rFonts w:eastAsia="宋体" w:hint="eastAsia"/>
          <w:lang w:eastAsia="zh-CN"/>
        </w:rPr>
        <w:t xml:space="preserve">Based on the above agreement, more </w:t>
      </w:r>
      <w:r w:rsidR="00C40159">
        <w:rPr>
          <w:rFonts w:eastAsia="宋体"/>
          <w:lang w:eastAsia="zh-CN"/>
        </w:rPr>
        <w:t>progresses</w:t>
      </w:r>
      <w:r w:rsidR="00C40159">
        <w:rPr>
          <w:rFonts w:eastAsia="宋体" w:hint="eastAsia"/>
          <w:lang w:eastAsia="zh-CN"/>
        </w:rPr>
        <w:t xml:space="preserve"> were achieved in the </w:t>
      </w:r>
      <w:r w:rsidR="00444785">
        <w:rPr>
          <w:rFonts w:eastAsia="宋体" w:hint="eastAsia"/>
          <w:lang w:eastAsia="zh-CN"/>
        </w:rPr>
        <w:t>latest</w:t>
      </w:r>
      <w:r w:rsidR="00C40159">
        <w:rPr>
          <w:rFonts w:eastAsia="宋体" w:hint="eastAsia"/>
          <w:lang w:eastAsia="zh-CN"/>
        </w:rPr>
        <w:t xml:space="preserve"> </w:t>
      </w:r>
      <w:r w:rsidR="00912E22">
        <w:rPr>
          <w:rFonts w:eastAsia="宋体" w:hint="eastAsia"/>
          <w:lang w:eastAsia="zh-CN"/>
        </w:rPr>
        <w:t>RAN1</w:t>
      </w:r>
      <w:r w:rsidR="0094277C">
        <w:rPr>
          <w:rFonts w:eastAsia="宋体" w:hint="eastAsia"/>
          <w:lang w:eastAsia="zh-CN"/>
        </w:rPr>
        <w:t xml:space="preserve"> meeting</w:t>
      </w:r>
      <w:r w:rsidR="00BB2485">
        <w:rPr>
          <w:rFonts w:eastAsia="宋体" w:hint="eastAsia"/>
          <w:lang w:eastAsia="zh-CN"/>
        </w:rPr>
        <w:t>s</w:t>
      </w:r>
      <w:r w:rsidR="00C40159">
        <w:rPr>
          <w:rFonts w:eastAsia="宋体" w:hint="eastAsia"/>
          <w:lang w:eastAsia="zh-CN"/>
        </w:rPr>
        <w:t xml:space="preserve"> [</w:t>
      </w:r>
      <w:r w:rsidR="008E02CE">
        <w:rPr>
          <w:rFonts w:eastAsia="宋体" w:hint="eastAsia"/>
          <w:lang w:eastAsia="zh-CN"/>
        </w:rPr>
        <w:t>1-2</w:t>
      </w:r>
      <w:r w:rsidR="00A55A41">
        <w:rPr>
          <w:rFonts w:eastAsia="宋体" w:hint="eastAsia"/>
          <w:lang w:eastAsia="zh-CN"/>
        </w:rPr>
        <w:t>]</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AB606B" w:rsidRPr="005602A0" w:rsidRDefault="00AB606B" w:rsidP="00AB606B">
            <w:pPr>
              <w:rPr>
                <w:lang w:eastAsia="x-none"/>
              </w:rPr>
            </w:pPr>
            <w:r w:rsidRPr="005602A0">
              <w:rPr>
                <w:b/>
                <w:bCs/>
                <w:highlight w:val="green"/>
                <w:lang w:eastAsia="x-none"/>
              </w:rPr>
              <w:t>Agreement:</w:t>
            </w:r>
          </w:p>
          <w:p w:rsidR="00AB606B" w:rsidRPr="005602A0" w:rsidRDefault="00AB606B" w:rsidP="00AB606B">
            <w:pPr>
              <w:pStyle w:val="RAN1bullet1"/>
              <w:rPr>
                <w:lang w:val="en-US"/>
              </w:rPr>
            </w:pPr>
            <w:r w:rsidRPr="005602A0">
              <w:t>gNB response is transmitted via a PDCCH addressed to C-RNTI</w:t>
            </w:r>
          </w:p>
          <w:p w:rsidR="00AB606B" w:rsidRPr="005602A0" w:rsidRDefault="00AB606B" w:rsidP="00AB606B">
            <w:pPr>
              <w:pStyle w:val="RAN1bullet2"/>
            </w:pPr>
            <w:r w:rsidRPr="005602A0">
              <w:t>FFS: DCI format for gNB response</w:t>
            </w:r>
          </w:p>
          <w:p w:rsidR="00AB606B" w:rsidRPr="005602A0" w:rsidRDefault="00AB606B" w:rsidP="00AB606B">
            <w:pPr>
              <w:pStyle w:val="RAN1bullet1"/>
              <w:rPr>
                <w:lang w:val="en-US"/>
              </w:rPr>
            </w:pPr>
            <w:r w:rsidRPr="005602A0">
              <w:t>Dedicated CORESET(s) is applied for monitoring gNB response for BFRQ. The CORESET is down-selected from the following two alternatives:</w:t>
            </w:r>
          </w:p>
          <w:p w:rsidR="00AB606B" w:rsidRPr="005602A0" w:rsidRDefault="00AB606B" w:rsidP="00AB606B">
            <w:pPr>
              <w:pStyle w:val="RAN1bullet2"/>
            </w:pPr>
            <w:r w:rsidRPr="005602A0">
              <w:t>Alt 1: the same CORESET (s) as before beam failure</w:t>
            </w:r>
          </w:p>
          <w:p w:rsidR="00AB606B" w:rsidRPr="005602A0" w:rsidRDefault="00AB606B" w:rsidP="00AB606B">
            <w:pPr>
              <w:pStyle w:val="RAN1bullet2"/>
            </w:pPr>
            <w:r w:rsidRPr="005602A0">
              <w:t>Alt 2: dedicatedly configured CORESET for beam failure recovery.</w:t>
            </w:r>
          </w:p>
          <w:p w:rsidR="00AB606B" w:rsidRDefault="00AB606B" w:rsidP="00CE59E5">
            <w:pPr>
              <w:rPr>
                <w:rFonts w:eastAsiaTheme="minorEastAsia"/>
                <w:b/>
                <w:highlight w:val="green"/>
                <w:lang w:eastAsia="zh-CN"/>
              </w:rPr>
            </w:pPr>
          </w:p>
          <w:p w:rsidR="003A04BE" w:rsidRPr="00934868" w:rsidRDefault="003A04BE" w:rsidP="003A04BE">
            <w:pPr>
              <w:rPr>
                <w:b/>
                <w:lang w:eastAsia="x-none"/>
              </w:rPr>
            </w:pPr>
            <w:r w:rsidRPr="009623CE">
              <w:rPr>
                <w:b/>
                <w:highlight w:val="green"/>
                <w:lang w:eastAsia="x-none"/>
              </w:rPr>
              <w:t>Agreement:</w:t>
            </w:r>
          </w:p>
          <w:p w:rsidR="003A04BE" w:rsidRPr="00934868" w:rsidRDefault="003A04BE" w:rsidP="003A04BE">
            <w:pPr>
              <w:rPr>
                <w:szCs w:val="20"/>
                <w:lang w:eastAsia="x-none"/>
              </w:rPr>
            </w:pPr>
            <w:r w:rsidRPr="00934868">
              <w:rPr>
                <w:szCs w:val="20"/>
                <w:lang w:eastAsia="x-none"/>
              </w:rPr>
              <w:t>Specification supports the CSI-RS + SS block case for the purpose of new candidate beam identification</w:t>
            </w:r>
          </w:p>
          <w:p w:rsidR="003A04BE" w:rsidRPr="00934868" w:rsidRDefault="003A04BE" w:rsidP="003A04BE">
            <w:pPr>
              <w:pStyle w:val="RAN1bullet1"/>
              <w:rPr>
                <w:lang w:val="en-US"/>
              </w:rPr>
            </w:pPr>
            <w:r w:rsidRPr="00934868">
              <w:rPr>
                <w:lang w:val="en-US"/>
              </w:rPr>
              <w:t>The above case is configured by gNB</w:t>
            </w:r>
          </w:p>
          <w:p w:rsidR="003A04BE" w:rsidRPr="00934868" w:rsidRDefault="003A04BE" w:rsidP="003A04BE">
            <w:pPr>
              <w:pStyle w:val="RAN1bullet1"/>
              <w:rPr>
                <w:lang w:val="en-US"/>
              </w:rPr>
            </w:pPr>
            <w:r w:rsidRPr="00934868">
              <w:rPr>
                <w:lang w:val="en-US"/>
              </w:rPr>
              <w:t>Note: a dedicated PRACH resource is configured to either an SSB or a CSI-RS resource</w:t>
            </w:r>
          </w:p>
          <w:p w:rsidR="003A04BE" w:rsidRPr="00934868" w:rsidRDefault="003A04BE" w:rsidP="003A04BE">
            <w:pPr>
              <w:pStyle w:val="RAN1bullet1"/>
              <w:rPr>
                <w:lang w:val="en-US"/>
              </w:rPr>
            </w:pPr>
            <w:r w:rsidRPr="00934868">
              <w:rPr>
                <w:lang w:val="en-US"/>
              </w:rPr>
              <w:t>Following two scenarios are supported when a UE is configured with CSI-RS + SSB</w:t>
            </w:r>
          </w:p>
          <w:p w:rsidR="003A04BE" w:rsidRPr="00934868" w:rsidRDefault="003A04BE" w:rsidP="003A04BE">
            <w:pPr>
              <w:pStyle w:val="RAN1bullet2"/>
            </w:pPr>
            <w:r w:rsidRPr="00934868">
              <w:t>Scenario 1: PRACHs are associated to SSBs only</w:t>
            </w:r>
          </w:p>
          <w:p w:rsidR="003A04BE" w:rsidRPr="00934868" w:rsidRDefault="003A04BE" w:rsidP="003A04BE">
            <w:pPr>
              <w:pStyle w:val="RAN1bullet3"/>
            </w:pPr>
            <w:r w:rsidRPr="00934868">
              <w:t>In this scenario, CSI-RS resources for new beam identification can be found from the QCL association to SSB(s).</w:t>
            </w:r>
          </w:p>
          <w:p w:rsidR="003A04BE" w:rsidRPr="00934868" w:rsidRDefault="003A04BE" w:rsidP="003A04BE">
            <w:pPr>
              <w:pStyle w:val="RAN1bullet2"/>
            </w:pPr>
            <w:r w:rsidRPr="00934868">
              <w:t>Scenario 2: Each of the multiple PRACHs is associated to either an SSB or a CSI-RS resource</w:t>
            </w:r>
          </w:p>
          <w:p w:rsidR="003A04BE" w:rsidRPr="00934868" w:rsidRDefault="003A04BE" w:rsidP="003A04BE">
            <w:pPr>
              <w:pStyle w:val="RAN1bullet1"/>
              <w:rPr>
                <w:lang w:val="en-US"/>
              </w:rPr>
            </w:pPr>
            <w:r w:rsidRPr="00934868">
              <w:rPr>
                <w:lang w:val="en-US"/>
              </w:rPr>
              <w:t>FFS: multiple SSB can be associated with the same uplink resource. </w:t>
            </w:r>
          </w:p>
          <w:p w:rsidR="003A04BE" w:rsidRDefault="003A04BE" w:rsidP="003A04BE">
            <w:pPr>
              <w:rPr>
                <w:szCs w:val="20"/>
                <w:lang w:eastAsia="x-none"/>
              </w:rPr>
            </w:pPr>
            <w:r>
              <w:rPr>
                <w:szCs w:val="20"/>
                <w:lang w:eastAsia="x-none"/>
              </w:rPr>
              <w:t>CATT has concerns on the above agreement that it may not be an essential feature for beam failure recovery</w:t>
            </w:r>
          </w:p>
          <w:p w:rsidR="003A04BE" w:rsidRDefault="003A04BE" w:rsidP="003A04BE">
            <w:pPr>
              <w:rPr>
                <w:szCs w:val="20"/>
                <w:lang w:eastAsia="x-none"/>
              </w:rPr>
            </w:pPr>
          </w:p>
          <w:p w:rsidR="003A04BE" w:rsidRPr="008129C1" w:rsidRDefault="003A04BE" w:rsidP="003A04BE">
            <w:pPr>
              <w:rPr>
                <w:b/>
                <w:szCs w:val="20"/>
                <w:lang w:eastAsia="x-none"/>
              </w:rPr>
            </w:pPr>
            <w:r w:rsidRPr="008129C1">
              <w:rPr>
                <w:b/>
                <w:szCs w:val="20"/>
                <w:highlight w:val="darkYellow"/>
                <w:lang w:eastAsia="x-none"/>
              </w:rPr>
              <w:t>Working Assumption:</w:t>
            </w:r>
          </w:p>
          <w:p w:rsidR="003A04BE" w:rsidRPr="008129C1" w:rsidRDefault="003A04BE" w:rsidP="003A04BE">
            <w:pPr>
              <w:pStyle w:val="RAN1bullet1"/>
              <w:numPr>
                <w:ilvl w:val="0"/>
                <w:numId w:val="0"/>
              </w:numPr>
              <w:rPr>
                <w:szCs w:val="20"/>
                <w:lang w:val="en-US"/>
              </w:rPr>
            </w:pPr>
            <w:r w:rsidRPr="008129C1">
              <w:rPr>
                <w:szCs w:val="20"/>
                <w:lang w:val="en-US"/>
              </w:rPr>
              <w:t>Beam failure detection is determined based on the following quality measure:</w:t>
            </w:r>
          </w:p>
          <w:p w:rsidR="003A04BE" w:rsidRPr="008129C1" w:rsidRDefault="003A04BE" w:rsidP="003A04BE">
            <w:pPr>
              <w:pStyle w:val="RAN1bullet1"/>
              <w:rPr>
                <w:szCs w:val="20"/>
                <w:lang w:val="en-US"/>
              </w:rPr>
            </w:pPr>
            <w:r w:rsidRPr="008129C1">
              <w:rPr>
                <w:szCs w:val="20"/>
                <w:lang w:val="en-US"/>
              </w:rPr>
              <w:t>Hypothetical PDCCH BLER</w:t>
            </w:r>
          </w:p>
          <w:p w:rsidR="003A04BE" w:rsidRDefault="003A04BE" w:rsidP="00CE59E5">
            <w:pPr>
              <w:rPr>
                <w:rFonts w:eastAsiaTheme="minorEastAsia"/>
                <w:b/>
                <w:highlight w:val="green"/>
                <w:lang w:eastAsia="zh-CN"/>
              </w:rPr>
            </w:pPr>
          </w:p>
          <w:p w:rsidR="006220CF" w:rsidRPr="00F333A4" w:rsidRDefault="006220CF" w:rsidP="006220CF">
            <w:pPr>
              <w:rPr>
                <w:b/>
                <w:szCs w:val="20"/>
                <w:lang w:eastAsia="x-none"/>
              </w:rPr>
            </w:pPr>
            <w:r w:rsidRPr="00F333A4">
              <w:rPr>
                <w:b/>
                <w:szCs w:val="20"/>
                <w:highlight w:val="green"/>
                <w:lang w:eastAsia="x-none"/>
              </w:rPr>
              <w:t>Proposal:</w:t>
            </w:r>
          </w:p>
          <w:p w:rsidR="006220CF" w:rsidRPr="00F333A4" w:rsidRDefault="006220CF" w:rsidP="00424421">
            <w:pPr>
              <w:numPr>
                <w:ilvl w:val="0"/>
                <w:numId w:val="18"/>
              </w:numPr>
              <w:rPr>
                <w:szCs w:val="20"/>
                <w:lang w:eastAsia="x-none"/>
              </w:rPr>
            </w:pPr>
            <w:r w:rsidRPr="00F333A4">
              <w:rPr>
                <w:szCs w:val="20"/>
                <w:lang w:eastAsia="x-none"/>
              </w:rPr>
              <w:t>A beam recovery request can be transmitted if the number of consecutive detected beam failure instance exceeds a configured maximum number</w:t>
            </w:r>
          </w:p>
          <w:p w:rsidR="006220CF" w:rsidRPr="00F333A4" w:rsidRDefault="006220CF" w:rsidP="00424421">
            <w:pPr>
              <w:numPr>
                <w:ilvl w:val="1"/>
                <w:numId w:val="18"/>
              </w:numPr>
              <w:rPr>
                <w:szCs w:val="20"/>
                <w:lang w:eastAsia="x-none"/>
              </w:rPr>
            </w:pPr>
            <w:r w:rsidRPr="00F333A4">
              <w:rPr>
                <w:szCs w:val="20"/>
                <w:lang w:eastAsia="x-none"/>
              </w:rPr>
              <w:t>(Working assumption) If hypothetical PDCCH BLER is above a threshold, it is counted as beam failure instance</w:t>
            </w:r>
          </w:p>
          <w:p w:rsidR="006220CF" w:rsidRPr="00F333A4" w:rsidRDefault="006220CF" w:rsidP="00424421">
            <w:pPr>
              <w:numPr>
                <w:ilvl w:val="2"/>
                <w:numId w:val="18"/>
              </w:numPr>
              <w:rPr>
                <w:szCs w:val="20"/>
                <w:lang w:eastAsia="x-none"/>
              </w:rPr>
            </w:pPr>
            <w:r w:rsidRPr="00F333A4">
              <w:rPr>
                <w:szCs w:val="20"/>
                <w:lang w:eastAsia="x-none"/>
              </w:rPr>
              <w:t>Note: Beam failure is determined when all serving beams fail</w:t>
            </w:r>
          </w:p>
          <w:p w:rsidR="006220CF" w:rsidRPr="00F333A4" w:rsidRDefault="006220CF" w:rsidP="00424421">
            <w:pPr>
              <w:numPr>
                <w:ilvl w:val="1"/>
                <w:numId w:val="18"/>
              </w:numPr>
              <w:rPr>
                <w:szCs w:val="20"/>
                <w:lang w:eastAsia="x-none"/>
              </w:rPr>
            </w:pPr>
            <w:r w:rsidRPr="00F333A4">
              <w:rPr>
                <w:szCs w:val="20"/>
                <w:lang w:eastAsia="x-none"/>
              </w:rPr>
              <w:t>The candidate beam can be identified when metric X of candidate beam is higher than a threshold</w:t>
            </w:r>
          </w:p>
          <w:p w:rsidR="006220CF" w:rsidRPr="00F333A4" w:rsidRDefault="006220CF" w:rsidP="00424421">
            <w:pPr>
              <w:numPr>
                <w:ilvl w:val="2"/>
                <w:numId w:val="18"/>
              </w:numPr>
              <w:rPr>
                <w:szCs w:val="20"/>
                <w:lang w:eastAsia="x-none"/>
              </w:rPr>
            </w:pPr>
            <w:r w:rsidRPr="00F333A4">
              <w:rPr>
                <w:szCs w:val="20"/>
                <w:lang w:eastAsia="x-none"/>
              </w:rPr>
              <w:t>FFS: metric X</w:t>
            </w:r>
          </w:p>
          <w:p w:rsidR="006220CF" w:rsidRPr="00F333A4" w:rsidRDefault="006220CF" w:rsidP="00424421">
            <w:pPr>
              <w:numPr>
                <w:ilvl w:val="2"/>
                <w:numId w:val="18"/>
              </w:numPr>
              <w:rPr>
                <w:szCs w:val="20"/>
                <w:lang w:eastAsia="x-none"/>
              </w:rPr>
            </w:pPr>
            <w:r w:rsidRPr="00F333A4">
              <w:rPr>
                <w:szCs w:val="20"/>
                <w:lang w:eastAsia="x-none"/>
              </w:rPr>
              <w:t>1 or 2 threshold values are introduced</w:t>
            </w:r>
          </w:p>
          <w:p w:rsidR="006220CF" w:rsidRPr="00F333A4" w:rsidRDefault="006220CF" w:rsidP="00424421">
            <w:pPr>
              <w:numPr>
                <w:ilvl w:val="3"/>
                <w:numId w:val="18"/>
              </w:numPr>
              <w:rPr>
                <w:szCs w:val="20"/>
                <w:lang w:eastAsia="x-none"/>
              </w:rPr>
            </w:pPr>
            <w:r w:rsidRPr="00F333A4">
              <w:rPr>
                <w:szCs w:val="20"/>
                <w:lang w:eastAsia="x-none"/>
              </w:rPr>
              <w:t>If 2 thresholds are introduced, one is for SSB and the other is for CSI-RS</w:t>
            </w:r>
          </w:p>
          <w:p w:rsidR="006220CF" w:rsidRPr="00F333A4" w:rsidRDefault="006220CF" w:rsidP="00424421">
            <w:pPr>
              <w:numPr>
                <w:ilvl w:val="2"/>
                <w:numId w:val="18"/>
              </w:numPr>
              <w:rPr>
                <w:szCs w:val="20"/>
                <w:lang w:eastAsia="x-none"/>
              </w:rPr>
            </w:pPr>
            <w:r w:rsidRPr="00F333A4">
              <w:rPr>
                <w:szCs w:val="20"/>
                <w:lang w:eastAsia="x-none"/>
              </w:rPr>
              <w:t>One of the following alternatives will be down-selected in RAN1#91</w:t>
            </w:r>
          </w:p>
          <w:p w:rsidR="006220CF" w:rsidRPr="00F333A4" w:rsidRDefault="006220CF" w:rsidP="00424421">
            <w:pPr>
              <w:numPr>
                <w:ilvl w:val="3"/>
                <w:numId w:val="18"/>
              </w:numPr>
              <w:rPr>
                <w:szCs w:val="20"/>
                <w:lang w:eastAsia="x-none"/>
              </w:rPr>
            </w:pPr>
            <w:r w:rsidRPr="00F333A4">
              <w:rPr>
                <w:szCs w:val="20"/>
                <w:lang w:eastAsia="x-none"/>
              </w:rPr>
              <w:t>Alt-1: Fixed value</w:t>
            </w:r>
          </w:p>
          <w:p w:rsidR="006220CF" w:rsidRPr="00F333A4" w:rsidRDefault="006220CF" w:rsidP="00424421">
            <w:pPr>
              <w:numPr>
                <w:ilvl w:val="3"/>
                <w:numId w:val="18"/>
              </w:numPr>
              <w:rPr>
                <w:szCs w:val="20"/>
                <w:lang w:eastAsia="x-none"/>
              </w:rPr>
            </w:pPr>
            <w:r w:rsidRPr="00F333A4">
              <w:rPr>
                <w:szCs w:val="20"/>
                <w:lang w:eastAsia="x-none"/>
              </w:rPr>
              <w:t>Alt-2: Configurable value by RRC signaling</w:t>
            </w:r>
          </w:p>
          <w:p w:rsidR="006220CF" w:rsidRPr="00F333A4" w:rsidRDefault="006220CF" w:rsidP="00424421">
            <w:pPr>
              <w:numPr>
                <w:ilvl w:val="2"/>
                <w:numId w:val="18"/>
              </w:numPr>
              <w:rPr>
                <w:szCs w:val="20"/>
                <w:lang w:eastAsia="x-none"/>
              </w:rPr>
            </w:pPr>
            <w:r w:rsidRPr="00F333A4">
              <w:rPr>
                <w:szCs w:val="20"/>
                <w:lang w:eastAsia="x-none"/>
              </w:rPr>
              <w:t>RAN2 should specify the RRC signaling to configuration of the threshold</w:t>
            </w:r>
          </w:p>
          <w:p w:rsidR="006220CF" w:rsidRPr="00F333A4" w:rsidRDefault="006220CF" w:rsidP="00424421">
            <w:pPr>
              <w:numPr>
                <w:ilvl w:val="1"/>
                <w:numId w:val="18"/>
              </w:numPr>
              <w:rPr>
                <w:szCs w:val="20"/>
                <w:lang w:eastAsia="x-none"/>
              </w:rPr>
            </w:pPr>
            <w:r w:rsidRPr="00F333A4">
              <w:rPr>
                <w:szCs w:val="20"/>
                <w:lang w:eastAsia="x-none"/>
              </w:rPr>
              <w:t>Note: for beam failure detection, the UE should aware the transmission power offset between CSI-RS and DMRS of PDCCH</w:t>
            </w:r>
          </w:p>
          <w:p w:rsidR="006220CF" w:rsidRPr="00F333A4" w:rsidRDefault="006220CF" w:rsidP="00424421">
            <w:pPr>
              <w:numPr>
                <w:ilvl w:val="1"/>
                <w:numId w:val="18"/>
              </w:numPr>
              <w:rPr>
                <w:szCs w:val="20"/>
                <w:lang w:eastAsia="x-none"/>
              </w:rPr>
            </w:pPr>
            <w:r w:rsidRPr="00F333A4">
              <w:rPr>
                <w:szCs w:val="20"/>
                <w:lang w:eastAsia="x-none"/>
              </w:rPr>
              <w:t>FFS other details.</w:t>
            </w:r>
          </w:p>
          <w:p w:rsidR="00AB606B" w:rsidRDefault="00AB606B" w:rsidP="00CE59E5">
            <w:pPr>
              <w:rPr>
                <w:rFonts w:eastAsiaTheme="minorEastAsia"/>
                <w:b/>
                <w:highlight w:val="green"/>
                <w:lang w:eastAsia="zh-CN"/>
              </w:rPr>
            </w:pPr>
          </w:p>
          <w:p w:rsidR="00CE59E5" w:rsidRPr="002A7CCC" w:rsidRDefault="00CE59E5" w:rsidP="00CE59E5">
            <w:pPr>
              <w:rPr>
                <w:b/>
                <w:lang w:eastAsia="x-none"/>
              </w:rPr>
            </w:pPr>
            <w:r w:rsidRPr="002A7CCC">
              <w:rPr>
                <w:b/>
                <w:highlight w:val="green"/>
                <w:lang w:eastAsia="x-none"/>
              </w:rPr>
              <w:t>Agreement:</w:t>
            </w:r>
          </w:p>
          <w:p w:rsidR="00CE59E5" w:rsidRPr="00983D9D" w:rsidRDefault="00CE59E5" w:rsidP="00CE59E5">
            <w:pPr>
              <w:rPr>
                <w:bCs/>
                <w:lang w:eastAsia="x-none"/>
              </w:rPr>
            </w:pPr>
            <w:r w:rsidRPr="00983D9D">
              <w:rPr>
                <w:bCs/>
                <w:lang w:eastAsia="x-none"/>
              </w:rPr>
              <w:t>WA on trigger condition 1 for beam recovery request transmission is confirmed with following revision</w:t>
            </w:r>
          </w:p>
          <w:p w:rsidR="00CE59E5" w:rsidRPr="00983D9D" w:rsidRDefault="00CE59E5" w:rsidP="00424421">
            <w:pPr>
              <w:numPr>
                <w:ilvl w:val="0"/>
                <w:numId w:val="11"/>
              </w:numPr>
              <w:tabs>
                <w:tab w:val="left" w:pos="1440"/>
              </w:tabs>
              <w:rPr>
                <w:bCs/>
                <w:lang w:eastAsia="x-none"/>
              </w:rPr>
            </w:pPr>
            <w:r w:rsidRPr="00983D9D">
              <w:rPr>
                <w:bCs/>
                <w:lang w:eastAsia="x-none"/>
              </w:rPr>
              <w:t>“Support at least the following triggering condition(s) for beam failure recovery request transmission:</w:t>
            </w:r>
          </w:p>
          <w:p w:rsidR="00CE59E5" w:rsidRPr="00983D9D" w:rsidRDefault="00CE59E5" w:rsidP="00CE59E5">
            <w:pPr>
              <w:rPr>
                <w:bCs/>
                <w:lang w:eastAsia="x-none"/>
              </w:rPr>
            </w:pPr>
            <w:r w:rsidRPr="00983D9D">
              <w:rPr>
                <w:bCs/>
                <w:lang w:eastAsia="x-none"/>
              </w:rPr>
              <w:t xml:space="preserve">Condition 1: when beam failure is detected and candidate beam is identified </w:t>
            </w:r>
            <w:r w:rsidRPr="00983D9D">
              <w:rPr>
                <w:bCs/>
                <w:strike/>
                <w:lang w:eastAsia="x-none"/>
              </w:rPr>
              <w:t>at least for the case when only CSI-RS is used for new candidate beam identification</w:t>
            </w:r>
            <w:r w:rsidRPr="00983D9D">
              <w:rPr>
                <w:bCs/>
                <w:lang w:eastAsia="x-none"/>
              </w:rPr>
              <w:t>”</w:t>
            </w:r>
          </w:p>
          <w:p w:rsidR="00CE59E5" w:rsidRDefault="00CE59E5" w:rsidP="00CE59E5">
            <w:pPr>
              <w:rPr>
                <w:lang w:eastAsia="x-none"/>
              </w:rPr>
            </w:pPr>
          </w:p>
          <w:p w:rsidR="00CE59E5" w:rsidRPr="001B4DB7" w:rsidRDefault="00CE59E5" w:rsidP="00CE59E5">
            <w:pPr>
              <w:rPr>
                <w:b/>
                <w:lang w:eastAsia="x-none"/>
              </w:rPr>
            </w:pPr>
            <w:r w:rsidRPr="000B1865">
              <w:rPr>
                <w:b/>
                <w:highlight w:val="green"/>
                <w:lang w:eastAsia="x-none"/>
              </w:rPr>
              <w:t>Agreement:</w:t>
            </w:r>
          </w:p>
          <w:p w:rsidR="00CE59E5" w:rsidRDefault="00CE59E5" w:rsidP="00CE59E5">
            <w:pPr>
              <w:rPr>
                <w:lang w:eastAsia="x-none"/>
              </w:rPr>
            </w:pPr>
            <w:r>
              <w:rPr>
                <w:lang w:eastAsia="x-none"/>
              </w:rPr>
              <w:t>The following working assumption is confirmed</w:t>
            </w:r>
          </w:p>
          <w:p w:rsidR="00CE59E5" w:rsidRPr="000B1865" w:rsidRDefault="00CE59E5" w:rsidP="00424421">
            <w:pPr>
              <w:numPr>
                <w:ilvl w:val="0"/>
                <w:numId w:val="12"/>
              </w:numPr>
              <w:tabs>
                <w:tab w:val="num" w:pos="2160"/>
              </w:tabs>
              <w:jc w:val="both"/>
            </w:pPr>
            <w:r w:rsidRPr="000B1865">
              <w:t>For beam failure recovery request transmission on PRACH, support using the resource that is CDM with other PRACH resources</w:t>
            </w:r>
          </w:p>
          <w:p w:rsidR="00CE59E5" w:rsidRPr="000B1865" w:rsidRDefault="00CE59E5" w:rsidP="00424421">
            <w:pPr>
              <w:numPr>
                <w:ilvl w:val="1"/>
                <w:numId w:val="12"/>
              </w:numPr>
              <w:tabs>
                <w:tab w:val="left" w:pos="1440"/>
              </w:tabs>
              <w:spacing w:after="160" w:line="256" w:lineRule="auto"/>
              <w:contextualSpacing/>
              <w:rPr>
                <w:lang w:eastAsia="zh-TW"/>
              </w:rPr>
            </w:pPr>
            <w:r w:rsidRPr="000B1865">
              <w:rPr>
                <w:color w:val="000000"/>
                <w:kern w:val="24"/>
                <w:lang w:eastAsia="zh-TW"/>
              </w:rPr>
              <w:t xml:space="preserve">Note that CDM means the same sequence design with PRACH preambles. </w:t>
            </w:r>
          </w:p>
          <w:p w:rsidR="00CE59E5" w:rsidRPr="000B1865" w:rsidRDefault="00CE59E5" w:rsidP="00424421">
            <w:pPr>
              <w:numPr>
                <w:ilvl w:val="1"/>
                <w:numId w:val="12"/>
              </w:numPr>
              <w:spacing w:after="160" w:line="256" w:lineRule="auto"/>
              <w:contextualSpacing/>
              <w:rPr>
                <w:lang w:eastAsia="zh-TW"/>
              </w:rPr>
            </w:pPr>
            <w:r w:rsidRPr="000B1865">
              <w:rPr>
                <w:color w:val="000000"/>
                <w:kern w:val="24"/>
                <w:lang w:eastAsia="zh-TW"/>
              </w:rPr>
              <w:t>Note that the preambles for PRACH for beam failure recover request transmission are chosen from those for contention-free PRACH operation in Rel-15</w:t>
            </w:r>
          </w:p>
          <w:p w:rsidR="00CE59E5" w:rsidRPr="000B1865" w:rsidRDefault="00CE59E5" w:rsidP="00424421">
            <w:pPr>
              <w:numPr>
                <w:ilvl w:val="1"/>
                <w:numId w:val="12"/>
              </w:numPr>
              <w:spacing w:after="160" w:line="256" w:lineRule="auto"/>
              <w:contextualSpacing/>
              <w:rPr>
                <w:lang w:eastAsia="zh-TW"/>
              </w:rPr>
            </w:pPr>
            <w:r w:rsidRPr="000B1865">
              <w:rPr>
                <w:color w:val="000000"/>
                <w:kern w:val="24"/>
                <w:lang w:eastAsia="zh-TW"/>
              </w:rPr>
              <w:t>Note: this feature is not intended to have any impact on design related to other PRACH resources</w:t>
            </w:r>
          </w:p>
          <w:p w:rsidR="00CE59E5" w:rsidRPr="000B1865" w:rsidRDefault="00CE59E5" w:rsidP="00424421">
            <w:pPr>
              <w:numPr>
                <w:ilvl w:val="1"/>
                <w:numId w:val="12"/>
              </w:numPr>
              <w:spacing w:after="160" w:line="256" w:lineRule="auto"/>
              <w:contextualSpacing/>
              <w:rPr>
                <w:lang w:eastAsia="zh-TW"/>
              </w:rPr>
            </w:pPr>
            <w:r w:rsidRPr="000B1865">
              <w:rPr>
                <w:color w:val="000000"/>
                <w:kern w:val="24"/>
                <w:lang w:eastAsia="zh-TW"/>
              </w:rPr>
              <w:t>Further consider whether TDM with other PRACH is needed</w:t>
            </w:r>
          </w:p>
          <w:p w:rsidR="00CE59E5" w:rsidRDefault="00CE59E5" w:rsidP="00FE301B">
            <w:pPr>
              <w:rPr>
                <w:rFonts w:eastAsiaTheme="minorEastAsia"/>
                <w:szCs w:val="20"/>
                <w:highlight w:val="green"/>
                <w:lang w:eastAsia="zh-CN"/>
              </w:rPr>
            </w:pPr>
          </w:p>
          <w:p w:rsidR="00453BA8" w:rsidRPr="00036B1B" w:rsidRDefault="00453BA8" w:rsidP="00453BA8">
            <w:pPr>
              <w:rPr>
                <w:b/>
                <w:lang w:eastAsia="x-none"/>
              </w:rPr>
            </w:pPr>
            <w:r w:rsidRPr="00036B1B">
              <w:rPr>
                <w:b/>
                <w:highlight w:val="green"/>
                <w:lang w:eastAsia="x-none"/>
              </w:rPr>
              <w:t>Agreement:</w:t>
            </w:r>
          </w:p>
          <w:p w:rsidR="00453BA8" w:rsidRPr="00776B95" w:rsidRDefault="00453BA8" w:rsidP="00424421">
            <w:pPr>
              <w:numPr>
                <w:ilvl w:val="0"/>
                <w:numId w:val="13"/>
              </w:numPr>
              <w:tabs>
                <w:tab w:val="left" w:pos="1440"/>
              </w:tabs>
              <w:rPr>
                <w:lang w:eastAsia="x-none"/>
              </w:rPr>
            </w:pPr>
            <w:r w:rsidRPr="00776B95">
              <w:rPr>
                <w:lang w:eastAsia="x-none"/>
              </w:rPr>
              <w:t>For new candidate beam identification purpose</w:t>
            </w:r>
          </w:p>
          <w:p w:rsidR="00453BA8" w:rsidRPr="00776B95" w:rsidRDefault="00453BA8" w:rsidP="00424421">
            <w:pPr>
              <w:numPr>
                <w:ilvl w:val="1"/>
                <w:numId w:val="13"/>
              </w:numPr>
              <w:tabs>
                <w:tab w:val="left" w:pos="1440"/>
              </w:tabs>
              <w:rPr>
                <w:lang w:eastAsia="x-none"/>
              </w:rPr>
            </w:pPr>
            <w:r w:rsidRPr="00776B95">
              <w:rPr>
                <w:lang w:eastAsia="x-none"/>
              </w:rPr>
              <w:t>In CSI-RS only case, a direct association is configured between only CSI-RS resources and dedicated PRACH resources</w:t>
            </w:r>
          </w:p>
          <w:p w:rsidR="00453BA8" w:rsidRPr="00776B95" w:rsidRDefault="00453BA8" w:rsidP="00424421">
            <w:pPr>
              <w:numPr>
                <w:ilvl w:val="1"/>
                <w:numId w:val="13"/>
              </w:numPr>
              <w:tabs>
                <w:tab w:val="left" w:pos="1440"/>
              </w:tabs>
              <w:rPr>
                <w:lang w:eastAsia="x-none"/>
              </w:rPr>
            </w:pPr>
            <w:r w:rsidRPr="00776B95">
              <w:rPr>
                <w:lang w:eastAsia="x-none"/>
              </w:rPr>
              <w:t>In SS block only case, a direct association is configured between only SS block resources and dedicated PRACH resources</w:t>
            </w:r>
          </w:p>
          <w:p w:rsidR="00453BA8" w:rsidRPr="00776B95" w:rsidRDefault="00453BA8" w:rsidP="00424421">
            <w:pPr>
              <w:numPr>
                <w:ilvl w:val="1"/>
                <w:numId w:val="13"/>
              </w:numPr>
              <w:tabs>
                <w:tab w:val="left" w:pos="1440"/>
              </w:tabs>
              <w:rPr>
                <w:lang w:eastAsia="x-none"/>
              </w:rPr>
            </w:pPr>
            <w:r w:rsidRPr="00776B95">
              <w:rPr>
                <w:lang w:eastAsia="x-none"/>
              </w:rPr>
              <w:t>In CSI-RS + SS block case (if supported), an association is configured between resources of CSI-RS/SSB and dedicated PRACH resources</w:t>
            </w:r>
          </w:p>
          <w:p w:rsidR="00876D14" w:rsidRPr="00554807" w:rsidRDefault="00453BA8" w:rsidP="00554807">
            <w:pPr>
              <w:numPr>
                <w:ilvl w:val="2"/>
                <w:numId w:val="13"/>
              </w:numPr>
              <w:tabs>
                <w:tab w:val="left" w:pos="1440"/>
              </w:tabs>
              <w:rPr>
                <w:lang w:eastAsia="x-none"/>
              </w:rPr>
            </w:pPr>
            <w:r w:rsidRPr="00776B95">
              <w:rPr>
                <w:lang w:eastAsia="x-none"/>
              </w:rPr>
              <w:t>CSI-RS and SSB can be associated with the same dedicated resource through QCL association</w:t>
            </w:r>
          </w:p>
        </w:tc>
      </w:tr>
    </w:tbl>
    <w:p w:rsidR="008207D1" w:rsidRDefault="008207D1" w:rsidP="00F54F8D">
      <w:pPr>
        <w:pStyle w:val="a0"/>
        <w:spacing w:beforeLines="50" w:before="120"/>
        <w:rPr>
          <w:rFonts w:eastAsia="宋体"/>
          <w:lang w:eastAsia="zh-CN"/>
        </w:rPr>
      </w:pPr>
      <w:r>
        <w:rPr>
          <w:rFonts w:eastAsia="宋体" w:hint="eastAsia"/>
          <w:lang w:eastAsia="zh-CN"/>
        </w:rPr>
        <w:lastRenderedPageBreak/>
        <w:t xml:space="preserve">Based on the above </w:t>
      </w:r>
      <w:r w:rsidR="000F4A6B">
        <w:rPr>
          <w:rFonts w:eastAsia="宋体" w:hint="eastAsia"/>
          <w:lang w:eastAsia="zh-CN"/>
        </w:rPr>
        <w:t>agreements</w:t>
      </w:r>
      <w:r>
        <w:rPr>
          <w:rFonts w:eastAsia="宋体" w:hint="eastAsia"/>
          <w:lang w:eastAsia="zh-CN"/>
        </w:rPr>
        <w:t xml:space="preserve">, we will discuss </w:t>
      </w:r>
      <w:r w:rsidR="000F4A6B">
        <w:rPr>
          <w:rFonts w:eastAsia="宋体" w:hint="eastAsia"/>
          <w:lang w:eastAsia="zh-CN"/>
        </w:rPr>
        <w:t>the</w:t>
      </w:r>
      <w:r>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9A724D" w:rsidP="009A724D">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F</w:t>
      </w:r>
      <w:r w:rsidRPr="008C5199">
        <w:rPr>
          <w:lang w:eastAsia="ja-JP"/>
        </w:rPr>
        <w:t xml:space="preserve">ailure </w:t>
      </w:r>
      <w:r w:rsidRPr="00526843">
        <w:rPr>
          <w:rFonts w:eastAsia="宋体" w:hint="eastAsia"/>
          <w:lang w:eastAsia="zh-CN"/>
        </w:rPr>
        <w:t>D</w:t>
      </w:r>
      <w:r w:rsidRPr="008C5199">
        <w:rPr>
          <w:lang w:eastAsia="ja-JP"/>
        </w:rPr>
        <w:t>etection</w:t>
      </w:r>
    </w:p>
    <w:p w:rsidR="009A724D" w:rsidRDefault="00DC421F" w:rsidP="009A724D">
      <w:pPr>
        <w:pStyle w:val="a0"/>
        <w:rPr>
          <w:rFonts w:eastAsia="宋体"/>
          <w:lang w:eastAsia="zh-CN"/>
        </w:rPr>
      </w:pPr>
      <w:r>
        <w:rPr>
          <w:rFonts w:eastAsia="宋体" w:hint="eastAsia"/>
          <w:lang w:eastAsia="zh-CN"/>
        </w:rPr>
        <w:t>In RAN1#90 meeting, we agreed to s</w:t>
      </w:r>
      <w:r w:rsidRPr="00DC421F">
        <w:rPr>
          <w:rFonts w:eastAsia="宋体"/>
          <w:lang w:eastAsia="zh-CN"/>
        </w:rPr>
        <w:t>upport L1-RSRP reporting of measurements on SS block for beam management procedures</w:t>
      </w:r>
      <w:r w:rsidR="00A21457">
        <w:rPr>
          <w:rFonts w:eastAsia="宋体" w:hint="eastAsia"/>
          <w:lang w:eastAsia="zh-CN"/>
        </w:rPr>
        <w:t xml:space="preserve">, </w:t>
      </w:r>
      <w:r w:rsidR="00F91882">
        <w:rPr>
          <w:rFonts w:eastAsia="宋体" w:hint="eastAsia"/>
          <w:lang w:eastAsia="zh-CN"/>
        </w:rPr>
        <w:t>as a complementary</w:t>
      </w:r>
      <w:r w:rsidR="00A21457">
        <w:rPr>
          <w:rFonts w:eastAsia="宋体" w:hint="eastAsia"/>
          <w:lang w:eastAsia="zh-CN"/>
        </w:rPr>
        <w:t xml:space="preserve"> to CSI-RS</w:t>
      </w:r>
      <w:r w:rsidR="007F59E4">
        <w:rPr>
          <w:rFonts w:eastAsia="宋体" w:hint="eastAsia"/>
          <w:lang w:eastAsia="zh-CN"/>
        </w:rPr>
        <w:t xml:space="preserve">. </w:t>
      </w:r>
      <w:r w:rsidR="004E310A">
        <w:rPr>
          <w:rFonts w:eastAsia="宋体" w:hint="eastAsia"/>
          <w:lang w:eastAsia="zh-CN"/>
        </w:rPr>
        <w:t xml:space="preserve">Thus if NW configure both SS block and CSI-RS for normal beam management, it is possible that some active beam(s) is selected based on SS block based measurement while some active beam(s) is selected based on CSI-RS based measurement. </w:t>
      </w:r>
      <w:r w:rsidR="00B6509C">
        <w:rPr>
          <w:rFonts w:eastAsia="宋体" w:hint="eastAsia"/>
          <w:lang w:eastAsia="zh-CN"/>
        </w:rPr>
        <w:t xml:space="preserve">In order to keep </w:t>
      </w:r>
      <w:r w:rsidR="00B6509C">
        <w:rPr>
          <w:rFonts w:eastAsia="宋体"/>
          <w:lang w:eastAsia="zh-CN"/>
        </w:rPr>
        <w:t>consistency</w:t>
      </w:r>
      <w:r w:rsidR="00B6509C">
        <w:rPr>
          <w:rFonts w:eastAsia="宋体" w:hint="eastAsia"/>
          <w:lang w:eastAsia="zh-CN"/>
        </w:rPr>
        <w:t>, the beam failure detection and selection for a given beam should use the same type of reference signals.</w:t>
      </w:r>
      <w:r w:rsidR="007B4E56">
        <w:rPr>
          <w:rFonts w:eastAsia="宋体" w:hint="eastAsia"/>
          <w:lang w:eastAsia="zh-CN"/>
        </w:rPr>
        <w:t xml:space="preserve"> Thus we have the following proposals:</w:t>
      </w:r>
    </w:p>
    <w:p w:rsidR="00B75101" w:rsidRDefault="00B75101" w:rsidP="009A724D">
      <w:pPr>
        <w:pStyle w:val="a0"/>
        <w:rPr>
          <w:rFonts w:eastAsia="宋体"/>
          <w:lang w:eastAsia="zh-CN"/>
        </w:rPr>
      </w:pPr>
    </w:p>
    <w:p w:rsidR="009A724D" w:rsidRPr="00E86202" w:rsidRDefault="007B4E56" w:rsidP="001720EC">
      <w:pPr>
        <w:pStyle w:val="a0"/>
        <w:ind w:left="1273" w:hangingChars="634" w:hanging="1273"/>
        <w:rPr>
          <w:rFonts w:eastAsia="宋体"/>
          <w:b/>
          <w:i/>
          <w:iCs/>
          <w:szCs w:val="20"/>
          <w:lang w:eastAsia="zh-CN"/>
        </w:rPr>
      </w:pPr>
      <w:r>
        <w:rPr>
          <w:rFonts w:eastAsia="宋体" w:hint="eastAsia"/>
          <w:b/>
          <w:i/>
          <w:iCs/>
          <w:szCs w:val="20"/>
          <w:lang w:eastAsia="zh-CN"/>
        </w:rPr>
        <w:t>Proposal</w:t>
      </w:r>
      <w:r w:rsidR="009A724D">
        <w:rPr>
          <w:rFonts w:eastAsia="宋体" w:hint="eastAsia"/>
          <w:b/>
          <w:i/>
          <w:iCs/>
          <w:szCs w:val="20"/>
          <w:lang w:eastAsia="zh-CN"/>
        </w:rPr>
        <w:t xml:space="preserve"> 1</w:t>
      </w:r>
      <w:r w:rsidR="009A724D" w:rsidRPr="00E86202">
        <w:rPr>
          <w:rFonts w:eastAsia="宋体" w:hint="eastAsia"/>
          <w:b/>
          <w:i/>
          <w:iCs/>
          <w:szCs w:val="20"/>
          <w:lang w:eastAsia="zh-CN"/>
        </w:rPr>
        <w:t xml:space="preserve">: </w:t>
      </w:r>
      <w:r w:rsidR="009A724D">
        <w:rPr>
          <w:rFonts w:eastAsia="宋体" w:hint="eastAsia"/>
          <w:b/>
          <w:i/>
          <w:iCs/>
          <w:szCs w:val="20"/>
          <w:lang w:eastAsia="zh-CN"/>
        </w:rPr>
        <w:t xml:space="preserve">UE should use the same RS type to detect the failure of a beam as that used for the selection of the same beam. </w:t>
      </w:r>
    </w:p>
    <w:p w:rsidR="009A724D" w:rsidRDefault="009A724D" w:rsidP="009A724D">
      <w:pPr>
        <w:pStyle w:val="a0"/>
        <w:rPr>
          <w:rFonts w:eastAsia="宋体"/>
          <w:lang w:eastAsia="zh-CN"/>
        </w:rPr>
      </w:pPr>
    </w:p>
    <w:p w:rsidR="00BB586E" w:rsidRPr="00BC4480" w:rsidRDefault="00BB586E" w:rsidP="00BB586E">
      <w:pPr>
        <w:pStyle w:val="a0"/>
        <w:rPr>
          <w:rFonts w:eastAsiaTheme="minorEastAsia"/>
          <w:lang w:val="en-GB" w:eastAsia="zh-CN"/>
        </w:rPr>
      </w:pPr>
      <w:r>
        <w:rPr>
          <w:rFonts w:eastAsia="宋体" w:hint="eastAsia"/>
          <w:lang w:eastAsia="zh-CN"/>
        </w:rPr>
        <w:t xml:space="preserve">As for the </w:t>
      </w:r>
      <w:r w:rsidR="00411C04">
        <w:rPr>
          <w:rFonts w:eastAsia="宋体" w:hint="eastAsia"/>
          <w:lang w:eastAsia="zh-CN"/>
        </w:rPr>
        <w:t xml:space="preserve">quality </w:t>
      </w:r>
      <w:r>
        <w:rPr>
          <w:rFonts w:eastAsia="宋体" w:hint="eastAsia"/>
          <w:lang w:eastAsia="zh-CN"/>
        </w:rPr>
        <w:t xml:space="preserve">metric for beam failure detection, there are two </w:t>
      </w:r>
      <w:r>
        <w:rPr>
          <w:lang w:val="en-GB"/>
        </w:rPr>
        <w:t xml:space="preserve">approaches proposed </w:t>
      </w:r>
      <w:r>
        <w:rPr>
          <w:rFonts w:eastAsiaTheme="minorEastAsia" w:hint="eastAsia"/>
          <w:lang w:val="en-GB" w:eastAsia="zh-CN"/>
        </w:rPr>
        <w:t>by various</w:t>
      </w:r>
      <w:r>
        <w:rPr>
          <w:lang w:val="en-GB"/>
        </w:rPr>
        <w:t xml:space="preserve"> companies</w:t>
      </w:r>
      <w:r w:rsidR="00BC4480">
        <w:rPr>
          <w:rFonts w:eastAsiaTheme="minorEastAsia" w:hint="eastAsia"/>
          <w:lang w:val="en-GB" w:eastAsia="zh-CN"/>
        </w:rPr>
        <w:t>:</w:t>
      </w:r>
    </w:p>
    <w:p w:rsidR="00934D5A" w:rsidRPr="00934D5A" w:rsidRDefault="00934D5A" w:rsidP="00424421">
      <w:pPr>
        <w:numPr>
          <w:ilvl w:val="0"/>
          <w:numId w:val="6"/>
        </w:numPr>
        <w:spacing w:after="180"/>
        <w:rPr>
          <w:lang w:val="en-GB"/>
        </w:rPr>
      </w:pPr>
      <w:r>
        <w:rPr>
          <w:rFonts w:eastAsiaTheme="minorEastAsia" w:hint="eastAsia"/>
          <w:lang w:val="en-GB" w:eastAsia="zh-CN"/>
        </w:rPr>
        <w:t xml:space="preserve">Alt.1: </w:t>
      </w:r>
      <w:r>
        <w:rPr>
          <w:lang w:val="en-GB"/>
        </w:rPr>
        <w:t xml:space="preserve">L1-RSRP </w:t>
      </w:r>
    </w:p>
    <w:p w:rsidR="00BB586E" w:rsidRPr="00934D5A" w:rsidRDefault="00934D5A" w:rsidP="00424421">
      <w:pPr>
        <w:numPr>
          <w:ilvl w:val="0"/>
          <w:numId w:val="6"/>
        </w:numPr>
        <w:spacing w:after="180"/>
        <w:rPr>
          <w:lang w:val="en-GB"/>
        </w:rPr>
      </w:pPr>
      <w:r>
        <w:rPr>
          <w:rFonts w:eastAsiaTheme="minorEastAsia" w:hint="eastAsia"/>
          <w:lang w:val="en-GB" w:eastAsia="zh-CN"/>
        </w:rPr>
        <w:t xml:space="preserve">Alt.2: </w:t>
      </w:r>
      <w:r w:rsidR="00671A79" w:rsidRPr="008129C1">
        <w:rPr>
          <w:szCs w:val="20"/>
        </w:rPr>
        <w:t>Hypothetical PDCCH BLER</w:t>
      </w:r>
    </w:p>
    <w:p w:rsidR="004B4591" w:rsidRDefault="004B4591" w:rsidP="00226D69">
      <w:pPr>
        <w:pStyle w:val="a0"/>
        <w:rPr>
          <w:rFonts w:eastAsia="宋体"/>
          <w:iCs/>
          <w:szCs w:val="20"/>
          <w:lang w:val="en-GB" w:eastAsia="zh-CN"/>
        </w:rPr>
      </w:pPr>
      <w:r>
        <w:rPr>
          <w:rFonts w:eastAsia="宋体" w:hint="eastAsia"/>
          <w:iCs/>
          <w:szCs w:val="20"/>
          <w:lang w:val="en-GB" w:eastAsia="zh-CN"/>
        </w:rPr>
        <w:t>There were intensive discussions on the two alternatives in the last meeting and the numbers of the proponents for each alternative are almost the same. After long arguments and a working assumption that beam failure detection based on h</w:t>
      </w:r>
      <w:r w:rsidRPr="004B4591">
        <w:rPr>
          <w:rFonts w:eastAsia="宋体"/>
          <w:iCs/>
          <w:szCs w:val="20"/>
          <w:lang w:val="en-GB" w:eastAsia="zh-CN"/>
        </w:rPr>
        <w:t>ypothetical PDCCH BLER</w:t>
      </w:r>
      <w:r>
        <w:rPr>
          <w:rFonts w:eastAsia="宋体" w:hint="eastAsia"/>
          <w:iCs/>
          <w:szCs w:val="20"/>
          <w:lang w:val="en-GB" w:eastAsia="zh-CN"/>
        </w:rPr>
        <w:t xml:space="preserve"> was made a compromise. </w:t>
      </w:r>
    </w:p>
    <w:p w:rsidR="00450759" w:rsidRDefault="009033F2" w:rsidP="00226D69">
      <w:pPr>
        <w:pStyle w:val="a0"/>
        <w:rPr>
          <w:rFonts w:eastAsia="宋体"/>
          <w:iCs/>
          <w:szCs w:val="20"/>
          <w:lang w:val="en-GB" w:eastAsia="zh-CN"/>
        </w:rPr>
      </w:pPr>
      <w:r>
        <w:rPr>
          <w:rFonts w:eastAsia="宋体" w:hint="eastAsia"/>
          <w:iCs/>
          <w:szCs w:val="20"/>
          <w:lang w:val="en-GB" w:eastAsia="zh-CN"/>
        </w:rPr>
        <w:t>Since RAN1#91 meeting is the last meeting of 2017, there is no time for us to further discuss the measure quality of beam failure detection. In order to finish the NSA version in timely, we should confirm the working assumption made in RAN1#90bis:</w:t>
      </w:r>
    </w:p>
    <w:p w:rsidR="009033F2" w:rsidRDefault="00150AF8" w:rsidP="009033F2">
      <w:pPr>
        <w:pStyle w:val="a0"/>
        <w:ind w:left="1273" w:hangingChars="634" w:hanging="1273"/>
        <w:rPr>
          <w:rFonts w:eastAsia="宋体"/>
          <w:b/>
          <w:i/>
          <w:iCs/>
          <w:szCs w:val="20"/>
          <w:lang w:eastAsia="zh-CN"/>
        </w:rPr>
      </w:pPr>
      <w:r>
        <w:rPr>
          <w:rFonts w:eastAsia="宋体" w:hint="eastAsia"/>
          <w:b/>
          <w:i/>
          <w:iCs/>
          <w:szCs w:val="20"/>
          <w:lang w:eastAsia="zh-CN"/>
        </w:rPr>
        <w:lastRenderedPageBreak/>
        <w:t>Proposal 2</w:t>
      </w:r>
      <w:r w:rsidRPr="00E86202">
        <w:rPr>
          <w:rFonts w:eastAsia="宋体" w:hint="eastAsia"/>
          <w:b/>
          <w:i/>
          <w:iCs/>
          <w:szCs w:val="20"/>
          <w:lang w:eastAsia="zh-CN"/>
        </w:rPr>
        <w:t xml:space="preserve">: </w:t>
      </w:r>
      <w:r w:rsidR="009033F2">
        <w:rPr>
          <w:rFonts w:eastAsia="宋体" w:hint="eastAsia"/>
          <w:b/>
          <w:i/>
          <w:iCs/>
          <w:szCs w:val="20"/>
          <w:lang w:eastAsia="zh-CN"/>
        </w:rPr>
        <w:t xml:space="preserve">Confirm the working assumption: </w:t>
      </w:r>
    </w:p>
    <w:p w:rsidR="00150AF8" w:rsidRPr="00E86202" w:rsidRDefault="009033F2" w:rsidP="00424421">
      <w:pPr>
        <w:pStyle w:val="a0"/>
        <w:numPr>
          <w:ilvl w:val="0"/>
          <w:numId w:val="19"/>
        </w:numPr>
        <w:ind w:hanging="227"/>
        <w:rPr>
          <w:rFonts w:eastAsia="宋体"/>
          <w:b/>
          <w:i/>
          <w:iCs/>
          <w:szCs w:val="20"/>
          <w:lang w:eastAsia="zh-CN"/>
        </w:rPr>
      </w:pPr>
      <w:r w:rsidRPr="009033F2">
        <w:rPr>
          <w:rFonts w:eastAsia="宋体"/>
          <w:b/>
          <w:i/>
          <w:iCs/>
          <w:szCs w:val="20"/>
          <w:lang w:eastAsia="zh-CN"/>
        </w:rPr>
        <w:t xml:space="preserve">Beam failure detection is determined based on the </w:t>
      </w:r>
      <w:r>
        <w:rPr>
          <w:rFonts w:eastAsia="宋体"/>
          <w:b/>
          <w:i/>
          <w:iCs/>
          <w:szCs w:val="20"/>
          <w:lang w:eastAsia="zh-CN"/>
        </w:rPr>
        <w:t>quality measure</w:t>
      </w:r>
      <w:r>
        <w:rPr>
          <w:rFonts w:eastAsia="宋体" w:hint="eastAsia"/>
          <w:b/>
          <w:i/>
          <w:iCs/>
          <w:szCs w:val="20"/>
          <w:lang w:eastAsia="zh-CN"/>
        </w:rPr>
        <w:t xml:space="preserve"> of h</w:t>
      </w:r>
      <w:r w:rsidRPr="009033F2">
        <w:rPr>
          <w:rFonts w:eastAsia="宋体"/>
          <w:b/>
          <w:i/>
          <w:iCs/>
          <w:szCs w:val="20"/>
          <w:lang w:eastAsia="zh-CN"/>
        </w:rPr>
        <w:t>ypothetical PDCCH BLER</w:t>
      </w:r>
      <w:r w:rsidR="00150AF8">
        <w:rPr>
          <w:rFonts w:eastAsia="宋体" w:hint="eastAsia"/>
          <w:b/>
          <w:i/>
          <w:iCs/>
          <w:szCs w:val="20"/>
          <w:lang w:eastAsia="zh-CN"/>
        </w:rPr>
        <w:t xml:space="preserve"> </w:t>
      </w:r>
    </w:p>
    <w:p w:rsidR="009A724D" w:rsidRPr="00150AF8" w:rsidRDefault="009A724D" w:rsidP="009A724D">
      <w:pPr>
        <w:pStyle w:val="a0"/>
        <w:rPr>
          <w:rFonts w:eastAsia="宋体"/>
          <w:lang w:eastAsia="zh-CN"/>
        </w:rPr>
      </w:pPr>
    </w:p>
    <w:p w:rsidR="009A724D" w:rsidRPr="00526843" w:rsidRDefault="009A724D" w:rsidP="00483503">
      <w:pPr>
        <w:pStyle w:val="2"/>
        <w:spacing w:after="240"/>
        <w:ind w:left="568" w:hangingChars="283" w:hanging="568"/>
        <w:rPr>
          <w:rFonts w:eastAsia="宋体"/>
          <w:lang w:eastAsia="zh-CN"/>
        </w:rPr>
      </w:pPr>
      <w:r>
        <w:rPr>
          <w:lang w:eastAsia="ja-JP"/>
        </w:rPr>
        <w:t xml:space="preserve">New </w:t>
      </w:r>
      <w:r w:rsidRPr="00526843">
        <w:rPr>
          <w:rFonts w:eastAsia="宋体" w:hint="eastAsia"/>
          <w:lang w:eastAsia="zh-CN"/>
        </w:rPr>
        <w:t>C</w:t>
      </w:r>
      <w:r w:rsidRPr="008C5199">
        <w:rPr>
          <w:lang w:eastAsia="ja-JP"/>
        </w:rPr>
        <w:t xml:space="preserve">andidate </w:t>
      </w:r>
      <w:r w:rsidRPr="00526843">
        <w:rPr>
          <w:rFonts w:eastAsia="宋体" w:hint="eastAsia"/>
          <w:lang w:eastAsia="zh-CN"/>
        </w:rPr>
        <w:t>B</w:t>
      </w:r>
      <w:r w:rsidRPr="008C5199">
        <w:rPr>
          <w:lang w:eastAsia="ja-JP"/>
        </w:rPr>
        <w:t xml:space="preserve">eam </w:t>
      </w:r>
      <w:r w:rsidRPr="00526843">
        <w:rPr>
          <w:rFonts w:eastAsia="宋体" w:hint="eastAsia"/>
          <w:lang w:eastAsia="zh-CN"/>
        </w:rPr>
        <w:t>I</w:t>
      </w:r>
      <w:r w:rsidRPr="008C5199">
        <w:rPr>
          <w:lang w:eastAsia="ja-JP"/>
        </w:rPr>
        <w:t>dentification</w:t>
      </w:r>
    </w:p>
    <w:p w:rsidR="000F04DD" w:rsidRDefault="00B33B13" w:rsidP="00671A79">
      <w:pPr>
        <w:pStyle w:val="a0"/>
        <w:rPr>
          <w:rFonts w:eastAsiaTheme="minorEastAsia"/>
          <w:szCs w:val="20"/>
          <w:lang w:eastAsia="zh-CN"/>
        </w:rPr>
      </w:pPr>
      <w:r>
        <w:rPr>
          <w:rFonts w:eastAsia="宋体" w:hint="eastAsia"/>
          <w:lang w:eastAsia="zh-CN"/>
        </w:rPr>
        <w:t xml:space="preserve">In RAN1#90bis, </w:t>
      </w:r>
      <w:r w:rsidR="00671A79">
        <w:rPr>
          <w:rFonts w:eastAsia="宋体" w:hint="eastAsia"/>
          <w:lang w:eastAsia="zh-CN"/>
        </w:rPr>
        <w:t xml:space="preserve">we agree to support </w:t>
      </w:r>
      <w:r w:rsidRPr="00934868">
        <w:rPr>
          <w:szCs w:val="20"/>
          <w:lang w:eastAsia="x-none"/>
        </w:rPr>
        <w:t>CSI-RS + SS block</w:t>
      </w:r>
      <w:r>
        <w:rPr>
          <w:rFonts w:eastAsiaTheme="minorEastAsia" w:hint="eastAsia"/>
          <w:szCs w:val="20"/>
          <w:lang w:eastAsia="zh-CN"/>
        </w:rPr>
        <w:t xml:space="preserve"> for new beam candidate identification. </w:t>
      </w:r>
      <w:r w:rsidR="00671A79">
        <w:rPr>
          <w:rFonts w:eastAsiaTheme="minorEastAsia" w:hint="eastAsia"/>
          <w:szCs w:val="20"/>
          <w:lang w:eastAsia="zh-CN"/>
        </w:rPr>
        <w:t>However, the metric for new candidate beam has not been determined. There are two alternatives:</w:t>
      </w:r>
    </w:p>
    <w:p w:rsidR="00671A79" w:rsidRDefault="00671A79" w:rsidP="00424421">
      <w:pPr>
        <w:pStyle w:val="a0"/>
        <w:numPr>
          <w:ilvl w:val="0"/>
          <w:numId w:val="19"/>
        </w:numPr>
        <w:ind w:left="851" w:hanging="425"/>
        <w:rPr>
          <w:rFonts w:eastAsiaTheme="minorEastAsia"/>
          <w:szCs w:val="20"/>
          <w:lang w:eastAsia="zh-CN"/>
        </w:rPr>
      </w:pPr>
      <w:r>
        <w:rPr>
          <w:rFonts w:eastAsiaTheme="minorEastAsia" w:hint="eastAsia"/>
          <w:szCs w:val="20"/>
          <w:lang w:eastAsia="zh-CN"/>
        </w:rPr>
        <w:t>Alt.1: L1-RSRP</w:t>
      </w:r>
    </w:p>
    <w:p w:rsidR="00671A79" w:rsidRDefault="00671A79" w:rsidP="00424421">
      <w:pPr>
        <w:pStyle w:val="a0"/>
        <w:numPr>
          <w:ilvl w:val="0"/>
          <w:numId w:val="19"/>
        </w:numPr>
        <w:ind w:left="851" w:hanging="425"/>
        <w:rPr>
          <w:rFonts w:eastAsiaTheme="minorEastAsia"/>
          <w:szCs w:val="20"/>
          <w:lang w:eastAsia="zh-CN"/>
        </w:rPr>
      </w:pPr>
      <w:r>
        <w:rPr>
          <w:rFonts w:eastAsiaTheme="minorEastAsia" w:hint="eastAsia"/>
          <w:szCs w:val="20"/>
          <w:lang w:eastAsia="zh-CN"/>
        </w:rPr>
        <w:t xml:space="preserve">Alt.2: </w:t>
      </w:r>
      <w:r w:rsidRPr="008129C1">
        <w:rPr>
          <w:szCs w:val="20"/>
        </w:rPr>
        <w:t>Hypothetical PDCCH BLER</w:t>
      </w:r>
    </w:p>
    <w:p w:rsidR="002E6DEF" w:rsidRDefault="002E6DEF" w:rsidP="002E6DEF">
      <w:pPr>
        <w:pStyle w:val="a0"/>
        <w:rPr>
          <w:rFonts w:eastAsiaTheme="minorEastAsia"/>
          <w:lang w:val="en-GB" w:eastAsia="zh-CN"/>
        </w:rPr>
      </w:pPr>
      <w:r>
        <w:rPr>
          <w:rFonts w:eastAsia="宋体" w:hint="eastAsia"/>
          <w:iCs/>
          <w:szCs w:val="20"/>
          <w:lang w:val="en-GB" w:eastAsia="zh-CN"/>
        </w:rPr>
        <w:t>L1-RSRP is widely used for beam measurement</w:t>
      </w:r>
      <w:r>
        <w:rPr>
          <w:rFonts w:eastAsia="宋体"/>
          <w:iCs/>
          <w:szCs w:val="20"/>
          <w:lang w:val="en-GB" w:eastAsia="zh-CN"/>
        </w:rPr>
        <w:t xml:space="preserve">, </w:t>
      </w:r>
      <w:r>
        <w:rPr>
          <w:rFonts w:eastAsia="宋体" w:hint="eastAsia"/>
          <w:iCs/>
          <w:szCs w:val="20"/>
          <w:lang w:val="en-GB" w:eastAsia="zh-CN"/>
        </w:rPr>
        <w:t>selection and reporting. That is to say, UE/NW decides whether to choose a beam or not only based on L1-RSRP measurement results. Thus we also need to use the same quality metric for new candidate beam identification</w:t>
      </w:r>
      <w:r>
        <w:rPr>
          <w:rFonts w:eastAsiaTheme="minorEastAsia" w:hint="eastAsia"/>
          <w:lang w:val="en-GB" w:eastAsia="zh-CN"/>
        </w:rPr>
        <w:t>.</w:t>
      </w:r>
    </w:p>
    <w:p w:rsidR="002E6DEF" w:rsidRDefault="002E6DEF" w:rsidP="002E6DEF">
      <w:pPr>
        <w:pStyle w:val="a0"/>
        <w:rPr>
          <w:rFonts w:eastAsiaTheme="minorEastAsia"/>
          <w:lang w:val="en-GB" w:eastAsia="zh-CN"/>
        </w:rPr>
      </w:pPr>
      <w:r>
        <w:rPr>
          <w:rFonts w:eastAsiaTheme="minorEastAsia" w:hint="eastAsia"/>
          <w:lang w:val="en-GB" w:eastAsia="zh-CN"/>
        </w:rPr>
        <w:t>As for Alt.2, h</w:t>
      </w:r>
      <w:r w:rsidRPr="002B5B9B">
        <w:rPr>
          <w:rFonts w:eastAsiaTheme="minorEastAsia"/>
          <w:lang w:val="en-GB" w:eastAsia="zh-CN"/>
        </w:rPr>
        <w:t>ypothetical</w:t>
      </w:r>
      <w:r>
        <w:rPr>
          <w:rFonts w:eastAsiaTheme="minorEastAsia" w:hint="eastAsia"/>
          <w:lang w:val="en-GB" w:eastAsia="zh-CN"/>
        </w:rPr>
        <w:t xml:space="preserve"> </w:t>
      </w:r>
      <w:r w:rsidRPr="002B5B9B">
        <w:rPr>
          <w:rFonts w:eastAsiaTheme="minorEastAsia"/>
          <w:lang w:val="en-GB" w:eastAsia="zh-CN"/>
        </w:rPr>
        <w:t xml:space="preserve">PDCCH </w:t>
      </w:r>
      <w:r>
        <w:rPr>
          <w:rFonts w:eastAsiaTheme="minorEastAsia" w:hint="eastAsia"/>
          <w:lang w:val="en-GB" w:eastAsia="zh-CN"/>
        </w:rPr>
        <w:t xml:space="preserve">BLER </w:t>
      </w:r>
      <w:r w:rsidRPr="002B5B9B">
        <w:rPr>
          <w:rFonts w:eastAsiaTheme="minorEastAsia"/>
          <w:lang w:val="en-GB" w:eastAsia="zh-CN"/>
        </w:rPr>
        <w:t>is not only related to the signal strength, but also ties to the interference</w:t>
      </w:r>
      <w:r>
        <w:rPr>
          <w:rFonts w:eastAsiaTheme="minorEastAsia" w:hint="eastAsia"/>
          <w:lang w:val="en-GB" w:eastAsia="zh-CN"/>
        </w:rPr>
        <w:t>. There are some issues to be addressed:</w:t>
      </w:r>
    </w:p>
    <w:p w:rsidR="002E6DEF" w:rsidRDefault="002E6DEF" w:rsidP="00424421">
      <w:pPr>
        <w:pStyle w:val="a0"/>
        <w:numPr>
          <w:ilvl w:val="0"/>
          <w:numId w:val="3"/>
        </w:numPr>
        <w:rPr>
          <w:rFonts w:eastAsiaTheme="minorEastAsia"/>
          <w:iCs/>
          <w:szCs w:val="20"/>
          <w:lang w:val="en-GB" w:eastAsia="zh-CN"/>
        </w:rPr>
      </w:pPr>
      <w:r>
        <w:rPr>
          <w:rFonts w:eastAsiaTheme="minorEastAsia" w:hint="eastAsia"/>
          <w:iCs/>
          <w:szCs w:val="20"/>
          <w:lang w:val="en-GB" w:eastAsia="zh-CN"/>
        </w:rPr>
        <w:t>As there are no always-on signals ( e.g., CRS in LTE), it is difficult to measure the interference from other cells</w:t>
      </w:r>
    </w:p>
    <w:p w:rsidR="002E6DEF" w:rsidRDefault="002E6DEF" w:rsidP="00424421">
      <w:pPr>
        <w:pStyle w:val="a0"/>
        <w:numPr>
          <w:ilvl w:val="0"/>
          <w:numId w:val="3"/>
        </w:numPr>
        <w:rPr>
          <w:rFonts w:eastAsiaTheme="minorEastAsia"/>
          <w:iCs/>
          <w:szCs w:val="20"/>
          <w:lang w:val="en-GB" w:eastAsia="zh-CN"/>
        </w:rPr>
      </w:pPr>
      <w:r>
        <w:rPr>
          <w:rFonts w:eastAsiaTheme="minorEastAsia" w:hint="eastAsia"/>
          <w:iCs/>
          <w:szCs w:val="20"/>
          <w:lang w:val="en-GB" w:eastAsia="zh-CN"/>
        </w:rPr>
        <w:t xml:space="preserve">As the </w:t>
      </w:r>
      <w:r>
        <w:rPr>
          <w:rFonts w:eastAsiaTheme="minorEastAsia"/>
          <w:iCs/>
          <w:szCs w:val="20"/>
          <w:lang w:val="en-GB" w:eastAsia="zh-CN"/>
        </w:rPr>
        <w:t>occurrence</w:t>
      </w:r>
      <w:r>
        <w:rPr>
          <w:rFonts w:eastAsiaTheme="minorEastAsia" w:hint="eastAsia"/>
          <w:iCs/>
          <w:szCs w:val="20"/>
          <w:lang w:val="en-GB" w:eastAsia="zh-CN"/>
        </w:rPr>
        <w:t xml:space="preserve"> of PDCCH in other cells depends on the arrival of UE</w:t>
      </w:r>
      <w:r>
        <w:rPr>
          <w:rFonts w:eastAsiaTheme="minorEastAsia"/>
          <w:iCs/>
          <w:szCs w:val="20"/>
          <w:lang w:val="en-GB" w:eastAsia="zh-CN"/>
        </w:rPr>
        <w:t>’</w:t>
      </w:r>
      <w:r>
        <w:rPr>
          <w:rFonts w:eastAsiaTheme="minorEastAsia" w:hint="eastAsia"/>
          <w:iCs/>
          <w:szCs w:val="20"/>
          <w:lang w:val="en-GB" w:eastAsia="zh-CN"/>
        </w:rPr>
        <w:t xml:space="preserve">s data, the interference will always vary and a relatively long time is needed to average the variation. </w:t>
      </w:r>
    </w:p>
    <w:p w:rsidR="003E1A7A" w:rsidRDefault="00B54CC6" w:rsidP="003E1A7A">
      <w:pPr>
        <w:pStyle w:val="a0"/>
        <w:rPr>
          <w:rFonts w:eastAsiaTheme="minorEastAsia"/>
          <w:iCs/>
          <w:szCs w:val="20"/>
          <w:lang w:val="en-GB" w:eastAsia="zh-CN"/>
        </w:rPr>
      </w:pPr>
      <w:r>
        <w:rPr>
          <w:rFonts w:eastAsiaTheme="minorEastAsia" w:hint="eastAsia"/>
          <w:iCs/>
          <w:szCs w:val="20"/>
          <w:lang w:val="en-GB" w:eastAsia="zh-CN"/>
        </w:rPr>
        <w:t>F</w:t>
      </w:r>
      <w:r>
        <w:rPr>
          <w:rFonts w:eastAsiaTheme="minorEastAsia"/>
          <w:iCs/>
          <w:szCs w:val="20"/>
          <w:lang w:val="en-GB" w:eastAsia="zh-CN"/>
        </w:rPr>
        <w:t>or Alt.</w:t>
      </w:r>
      <w:r>
        <w:rPr>
          <w:rFonts w:eastAsiaTheme="minorEastAsia" w:hint="eastAsia"/>
          <w:iCs/>
          <w:szCs w:val="20"/>
          <w:lang w:val="en-GB" w:eastAsia="zh-CN"/>
        </w:rPr>
        <w:t>2</w:t>
      </w:r>
      <w:r w:rsidR="00C93406">
        <w:rPr>
          <w:rFonts w:eastAsiaTheme="minorEastAsia" w:hint="eastAsia"/>
          <w:iCs/>
          <w:szCs w:val="20"/>
          <w:lang w:val="en-GB" w:eastAsia="zh-CN"/>
        </w:rPr>
        <w:t>, there are two different approaches to evaluate hypothetical PDCCH BLER:</w:t>
      </w:r>
    </w:p>
    <w:p w:rsidR="00C93406" w:rsidRDefault="00B54CC6" w:rsidP="00424421">
      <w:pPr>
        <w:pStyle w:val="a0"/>
        <w:numPr>
          <w:ilvl w:val="0"/>
          <w:numId w:val="20"/>
        </w:numPr>
        <w:rPr>
          <w:rFonts w:eastAsiaTheme="minorEastAsia"/>
          <w:iCs/>
          <w:szCs w:val="20"/>
          <w:lang w:val="en-GB" w:eastAsia="zh-CN"/>
        </w:rPr>
      </w:pPr>
      <w:r>
        <w:rPr>
          <w:rFonts w:eastAsiaTheme="minorEastAsia" w:hint="eastAsia"/>
          <w:iCs/>
          <w:szCs w:val="20"/>
          <w:lang w:val="en-GB" w:eastAsia="zh-CN"/>
        </w:rPr>
        <w:t xml:space="preserve">Start to evaluate hypothetical PDCCH BLER when beam failure is detected:  If UE wants a </w:t>
      </w:r>
      <w:r>
        <w:rPr>
          <w:rFonts w:eastAsiaTheme="minorEastAsia"/>
          <w:iCs/>
          <w:szCs w:val="20"/>
          <w:lang w:val="en-GB" w:eastAsia="zh-CN"/>
        </w:rPr>
        <w:t>relative</w:t>
      </w:r>
      <w:r>
        <w:rPr>
          <w:rFonts w:eastAsiaTheme="minorEastAsia" w:hint="eastAsia"/>
          <w:iCs/>
          <w:szCs w:val="20"/>
          <w:lang w:val="en-GB" w:eastAsia="zh-CN"/>
        </w:rPr>
        <w:t>ly accurate evaluation, it will take a long time to obtain sufficient samples, which lead</w:t>
      </w:r>
      <w:r w:rsidR="008B6F42">
        <w:rPr>
          <w:rFonts w:eastAsiaTheme="minorEastAsia" w:hint="eastAsia"/>
          <w:iCs/>
          <w:szCs w:val="20"/>
          <w:lang w:val="en-GB" w:eastAsia="zh-CN"/>
        </w:rPr>
        <w:t>s</w:t>
      </w:r>
      <w:r>
        <w:rPr>
          <w:rFonts w:eastAsiaTheme="minorEastAsia" w:hint="eastAsia"/>
          <w:iCs/>
          <w:szCs w:val="20"/>
          <w:lang w:val="en-GB" w:eastAsia="zh-CN"/>
        </w:rPr>
        <w:t xml:space="preserve"> to large latency. For beam failure recovery request, the latency is a key performance indicator. If UE wants to reduce the latency, its evaluation will be based on a very few of samples, which cannot ensure an accurate evaluation</w:t>
      </w:r>
      <w:r w:rsidR="008B6F42">
        <w:rPr>
          <w:rFonts w:eastAsiaTheme="minorEastAsia" w:hint="eastAsia"/>
          <w:iCs/>
          <w:szCs w:val="20"/>
          <w:lang w:val="en-GB" w:eastAsia="zh-CN"/>
        </w:rPr>
        <w:t xml:space="preserve"> and may suffer the risk of false alarm and missed detection</w:t>
      </w:r>
      <w:r>
        <w:rPr>
          <w:rFonts w:eastAsiaTheme="minorEastAsia" w:hint="eastAsia"/>
          <w:iCs/>
          <w:szCs w:val="20"/>
          <w:lang w:val="en-GB" w:eastAsia="zh-CN"/>
        </w:rPr>
        <w:t>.</w:t>
      </w:r>
    </w:p>
    <w:p w:rsidR="00B54CC6" w:rsidRDefault="00B54CC6" w:rsidP="00424421">
      <w:pPr>
        <w:pStyle w:val="a0"/>
        <w:numPr>
          <w:ilvl w:val="0"/>
          <w:numId w:val="20"/>
        </w:numPr>
        <w:rPr>
          <w:rFonts w:eastAsiaTheme="minorEastAsia"/>
          <w:iCs/>
          <w:szCs w:val="20"/>
          <w:lang w:val="en-GB" w:eastAsia="zh-CN"/>
        </w:rPr>
      </w:pPr>
      <w:r>
        <w:rPr>
          <w:rFonts w:eastAsiaTheme="minorEastAsia" w:hint="eastAsia"/>
          <w:iCs/>
          <w:szCs w:val="20"/>
          <w:lang w:val="en-GB" w:eastAsia="zh-CN"/>
        </w:rPr>
        <w:t xml:space="preserve">Start to </w:t>
      </w:r>
      <w:r>
        <w:rPr>
          <w:rFonts w:eastAsiaTheme="minorEastAsia"/>
          <w:iCs/>
          <w:szCs w:val="20"/>
          <w:lang w:val="en-GB" w:eastAsia="zh-CN"/>
        </w:rPr>
        <w:t>evaluate</w:t>
      </w:r>
      <w:r>
        <w:rPr>
          <w:rFonts w:eastAsiaTheme="minorEastAsia" w:hint="eastAsia"/>
          <w:iCs/>
          <w:szCs w:val="20"/>
          <w:lang w:val="en-GB" w:eastAsia="zh-CN"/>
        </w:rPr>
        <w:t xml:space="preserve"> hypothetical PDCCH BLER before beam failure is detected: </w:t>
      </w:r>
      <w:r w:rsidR="00BC5B7D">
        <w:rPr>
          <w:rFonts w:eastAsiaTheme="minorEastAsia" w:hint="eastAsia"/>
          <w:iCs/>
          <w:szCs w:val="20"/>
          <w:lang w:val="en-GB" w:eastAsia="zh-CN"/>
        </w:rPr>
        <w:t>For this approach, i</w:t>
      </w:r>
      <w:r>
        <w:rPr>
          <w:rFonts w:eastAsiaTheme="minorEastAsia" w:hint="eastAsia"/>
          <w:iCs/>
          <w:szCs w:val="20"/>
          <w:lang w:val="en-GB" w:eastAsia="zh-CN"/>
        </w:rPr>
        <w:t xml:space="preserve">t will </w:t>
      </w:r>
      <w:r w:rsidR="00004BD1">
        <w:rPr>
          <w:rFonts w:eastAsiaTheme="minorEastAsia" w:hint="eastAsia"/>
          <w:iCs/>
          <w:szCs w:val="20"/>
          <w:lang w:val="en-GB" w:eastAsia="zh-CN"/>
        </w:rPr>
        <w:t>unnecessarily</w:t>
      </w:r>
      <w:r w:rsidR="00004BD1">
        <w:rPr>
          <w:rFonts w:eastAsiaTheme="minorEastAsia" w:hint="eastAsia"/>
          <w:iCs/>
          <w:szCs w:val="20"/>
          <w:lang w:val="en-GB" w:eastAsia="zh-CN"/>
        </w:rPr>
        <w:t xml:space="preserve"> </w:t>
      </w:r>
      <w:r>
        <w:rPr>
          <w:rFonts w:eastAsiaTheme="minorEastAsia" w:hint="eastAsia"/>
          <w:iCs/>
          <w:szCs w:val="20"/>
          <w:lang w:val="en-GB" w:eastAsia="zh-CN"/>
        </w:rPr>
        <w:t xml:space="preserve">introduce additional complexity at UE side. On the other side, if UE is </w:t>
      </w:r>
      <w:r>
        <w:rPr>
          <w:rFonts w:eastAsiaTheme="minorEastAsia"/>
          <w:iCs/>
          <w:szCs w:val="20"/>
          <w:lang w:val="en-GB" w:eastAsia="zh-CN"/>
        </w:rPr>
        <w:t>always</w:t>
      </w:r>
      <w:r>
        <w:rPr>
          <w:rFonts w:eastAsiaTheme="minorEastAsia" w:hint="eastAsia"/>
          <w:iCs/>
          <w:szCs w:val="20"/>
          <w:lang w:val="en-GB" w:eastAsia="zh-CN"/>
        </w:rPr>
        <w:t xml:space="preserve"> configured to evaluate the candidate beams based on hypothetical PDCCH BLER, why don</w:t>
      </w:r>
      <w:r>
        <w:rPr>
          <w:rFonts w:eastAsiaTheme="minorEastAsia"/>
          <w:iCs/>
          <w:szCs w:val="20"/>
          <w:lang w:val="en-GB" w:eastAsia="zh-CN"/>
        </w:rPr>
        <w:t>’</w:t>
      </w:r>
      <w:r>
        <w:rPr>
          <w:rFonts w:eastAsiaTheme="minorEastAsia" w:hint="eastAsia"/>
          <w:iCs/>
          <w:szCs w:val="20"/>
          <w:lang w:val="en-GB" w:eastAsia="zh-CN"/>
        </w:rPr>
        <w:t xml:space="preserve">t we use hypothetical PDCCH/PDSCH BLER for general beam </w:t>
      </w:r>
      <w:r>
        <w:rPr>
          <w:rFonts w:eastAsiaTheme="minorEastAsia"/>
          <w:iCs/>
          <w:szCs w:val="20"/>
          <w:lang w:val="en-GB" w:eastAsia="zh-CN"/>
        </w:rPr>
        <w:t>management?</w:t>
      </w:r>
      <w:r w:rsidR="00004BD1">
        <w:rPr>
          <w:rFonts w:eastAsiaTheme="minorEastAsia" w:hint="eastAsia"/>
          <w:iCs/>
          <w:szCs w:val="20"/>
          <w:lang w:val="en-GB" w:eastAsia="zh-CN"/>
        </w:rPr>
        <w:t xml:space="preserve"> </w:t>
      </w:r>
    </w:p>
    <w:p w:rsidR="001720EC" w:rsidRDefault="00B54CC6" w:rsidP="009A724D">
      <w:pPr>
        <w:pStyle w:val="a0"/>
        <w:rPr>
          <w:rFonts w:eastAsia="宋体"/>
          <w:lang w:val="en-GB" w:eastAsia="zh-CN"/>
        </w:rPr>
      </w:pPr>
      <w:r>
        <w:rPr>
          <w:rFonts w:eastAsia="宋体" w:hint="eastAsia"/>
          <w:lang w:val="en-GB" w:eastAsia="zh-CN"/>
        </w:rPr>
        <w:t>Based on the above discussion</w:t>
      </w:r>
      <w:r w:rsidR="002639A9">
        <w:rPr>
          <w:rFonts w:eastAsia="宋体" w:hint="eastAsia"/>
          <w:lang w:val="en-GB" w:eastAsia="zh-CN"/>
        </w:rPr>
        <w:t>s</w:t>
      </w:r>
      <w:r>
        <w:rPr>
          <w:rFonts w:eastAsia="宋体" w:hint="eastAsia"/>
          <w:lang w:val="en-GB" w:eastAsia="zh-CN"/>
        </w:rPr>
        <w:t xml:space="preserve">, </w:t>
      </w:r>
      <w:r w:rsidR="004E42C2">
        <w:rPr>
          <w:rFonts w:eastAsia="宋体" w:hint="eastAsia"/>
          <w:lang w:val="en-GB" w:eastAsia="zh-CN"/>
        </w:rPr>
        <w:t>we propose:</w:t>
      </w:r>
    </w:p>
    <w:p w:rsidR="004E42C2" w:rsidRPr="00A407EF" w:rsidRDefault="004E42C2" w:rsidP="009A724D">
      <w:pPr>
        <w:pStyle w:val="a0"/>
        <w:rPr>
          <w:rFonts w:eastAsia="宋体"/>
          <w:lang w:eastAsia="zh-CN"/>
        </w:rPr>
      </w:pPr>
    </w:p>
    <w:p w:rsidR="00FB4845" w:rsidRPr="00FB4845" w:rsidRDefault="009A724D" w:rsidP="00FB4845">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sidR="00A407EF">
        <w:rPr>
          <w:rFonts w:eastAsia="宋体" w:hint="eastAsia"/>
          <w:b/>
          <w:i/>
          <w:iCs/>
          <w:szCs w:val="20"/>
          <w:lang w:eastAsia="zh-CN"/>
        </w:rPr>
        <w:t>3</w:t>
      </w:r>
      <w:r w:rsidRPr="00212E76">
        <w:rPr>
          <w:rFonts w:eastAsia="宋体" w:hint="eastAsia"/>
          <w:b/>
          <w:i/>
          <w:iCs/>
          <w:szCs w:val="20"/>
          <w:lang w:eastAsia="zh-CN"/>
        </w:rPr>
        <w:t xml:space="preserve">: </w:t>
      </w:r>
      <w:r w:rsidR="00FB4845" w:rsidRPr="00FB4845">
        <w:rPr>
          <w:rFonts w:eastAsia="宋体"/>
          <w:b/>
          <w:i/>
          <w:iCs/>
          <w:szCs w:val="20"/>
          <w:lang w:eastAsia="zh-CN"/>
        </w:rPr>
        <w:tab/>
      </w:r>
      <w:r w:rsidR="0047299D">
        <w:rPr>
          <w:rFonts w:eastAsia="宋体" w:hint="eastAsia"/>
          <w:b/>
          <w:i/>
          <w:iCs/>
          <w:szCs w:val="20"/>
          <w:lang w:eastAsia="zh-CN"/>
        </w:rPr>
        <w:t xml:space="preserve">NR supports </w:t>
      </w:r>
      <w:r w:rsidR="004E42C2">
        <w:rPr>
          <w:rFonts w:eastAsia="宋体" w:hint="eastAsia"/>
          <w:b/>
          <w:i/>
          <w:iCs/>
          <w:szCs w:val="20"/>
          <w:lang w:eastAsia="zh-CN"/>
        </w:rPr>
        <w:t xml:space="preserve">L1-RSRP </w:t>
      </w:r>
      <w:r w:rsidR="0047299D">
        <w:rPr>
          <w:rFonts w:eastAsia="宋体" w:hint="eastAsia"/>
          <w:b/>
          <w:i/>
          <w:iCs/>
          <w:szCs w:val="20"/>
          <w:lang w:eastAsia="zh-CN"/>
        </w:rPr>
        <w:t>as</w:t>
      </w:r>
      <w:r w:rsidR="004E42C2">
        <w:rPr>
          <w:rFonts w:eastAsia="宋体" w:hint="eastAsia"/>
          <w:b/>
          <w:i/>
          <w:iCs/>
          <w:szCs w:val="20"/>
          <w:lang w:eastAsia="zh-CN"/>
        </w:rPr>
        <w:t xml:space="preserve"> the metric f</w:t>
      </w:r>
      <w:r w:rsidR="00FB4845">
        <w:rPr>
          <w:rFonts w:eastAsia="宋体" w:hint="eastAsia"/>
          <w:b/>
          <w:i/>
          <w:iCs/>
          <w:szCs w:val="20"/>
          <w:lang w:eastAsia="zh-CN"/>
        </w:rPr>
        <w:t xml:space="preserve">or the </w:t>
      </w:r>
      <w:r w:rsidR="00FB4845" w:rsidRPr="00FB4845">
        <w:rPr>
          <w:rFonts w:eastAsia="宋体"/>
          <w:b/>
          <w:i/>
          <w:iCs/>
          <w:szCs w:val="20"/>
          <w:lang w:eastAsia="zh-CN"/>
        </w:rPr>
        <w:t>new candidate beam identification</w:t>
      </w:r>
      <w:r w:rsidR="00B75101">
        <w:rPr>
          <w:rFonts w:eastAsia="宋体" w:hint="eastAsia"/>
          <w:b/>
          <w:i/>
          <w:iCs/>
          <w:szCs w:val="20"/>
          <w:lang w:eastAsia="zh-CN"/>
        </w:rPr>
        <w:t>.</w:t>
      </w:r>
    </w:p>
    <w:p w:rsidR="005F2678" w:rsidRPr="0047299D" w:rsidRDefault="005F2678" w:rsidP="00770979">
      <w:pPr>
        <w:pStyle w:val="a0"/>
        <w:rPr>
          <w:rFonts w:eastAsia="宋体"/>
          <w:lang w:eastAsia="zh-CN"/>
        </w:rPr>
      </w:pPr>
    </w:p>
    <w:p w:rsidR="004E42C2" w:rsidRDefault="0047299D" w:rsidP="00770979">
      <w:pPr>
        <w:pStyle w:val="a0"/>
        <w:rPr>
          <w:rFonts w:eastAsia="宋体"/>
          <w:lang w:eastAsia="zh-CN"/>
        </w:rPr>
      </w:pPr>
      <w:r>
        <w:rPr>
          <w:rFonts w:eastAsia="宋体" w:hint="eastAsia"/>
          <w:lang w:eastAsia="zh-CN"/>
        </w:rPr>
        <w:t xml:space="preserve">For the threshold of metric X of candidate beam identification, there was a discussion on the number of such threshold(s) in RAN1#90bis. </w:t>
      </w:r>
      <w:r w:rsidR="00CC5AE4">
        <w:rPr>
          <w:rFonts w:eastAsia="宋体" w:hint="eastAsia"/>
          <w:lang w:eastAsia="zh-CN"/>
        </w:rPr>
        <w:t>Since NR has supported the power setting information for CSI-RS, UE can derive the thresholds for SS block and CSI-RS if there is some power offset between them based only one threshold. However, if NW support</w:t>
      </w:r>
      <w:r w:rsidR="00EE1A1F">
        <w:rPr>
          <w:rFonts w:eastAsia="宋体" w:hint="eastAsia"/>
          <w:lang w:eastAsia="zh-CN"/>
        </w:rPr>
        <w:t>s</w:t>
      </w:r>
      <w:r w:rsidR="00CC5AE4">
        <w:rPr>
          <w:rFonts w:eastAsia="宋体" w:hint="eastAsia"/>
          <w:lang w:eastAsia="zh-CN"/>
        </w:rPr>
        <w:t xml:space="preserve"> two different thresholds for CSI-RS and SS blocks respectively, </w:t>
      </w:r>
      <w:r w:rsidR="00EE1A1F">
        <w:rPr>
          <w:rFonts w:eastAsia="宋体" w:hint="eastAsia"/>
          <w:lang w:eastAsia="zh-CN"/>
        </w:rPr>
        <w:t>it will offer more flexibility for NW optimization. For example, NW can configure different thresholds to prioritize one over the other. Thus we have the following proposals:</w:t>
      </w:r>
    </w:p>
    <w:p w:rsidR="00EE1A1F" w:rsidRPr="00A407EF" w:rsidRDefault="00EE1A1F" w:rsidP="00EE1A1F">
      <w:pPr>
        <w:pStyle w:val="a0"/>
        <w:rPr>
          <w:rFonts w:eastAsia="宋体"/>
          <w:lang w:eastAsia="zh-CN"/>
        </w:rPr>
      </w:pPr>
    </w:p>
    <w:p w:rsidR="00EE1A1F" w:rsidRDefault="00EE1A1F" w:rsidP="00EE1A1F">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NR supports up to two threshold values for new </w:t>
      </w:r>
      <w:r>
        <w:rPr>
          <w:rFonts w:eastAsia="宋体"/>
          <w:b/>
          <w:i/>
          <w:iCs/>
          <w:szCs w:val="20"/>
          <w:lang w:eastAsia="zh-CN"/>
        </w:rPr>
        <w:t>candidate</w:t>
      </w:r>
      <w:r>
        <w:rPr>
          <w:rFonts w:eastAsia="宋体" w:hint="eastAsia"/>
          <w:b/>
          <w:i/>
          <w:iCs/>
          <w:szCs w:val="20"/>
          <w:lang w:eastAsia="zh-CN"/>
        </w:rPr>
        <w:t xml:space="preserve"> beam identification:</w:t>
      </w:r>
    </w:p>
    <w:p w:rsidR="00EE1A1F" w:rsidRDefault="00EE1A1F" w:rsidP="00424421">
      <w:pPr>
        <w:pStyle w:val="a0"/>
        <w:numPr>
          <w:ilvl w:val="0"/>
          <w:numId w:val="21"/>
        </w:numPr>
        <w:rPr>
          <w:rFonts w:eastAsia="宋体"/>
          <w:b/>
          <w:i/>
          <w:iCs/>
          <w:szCs w:val="20"/>
          <w:lang w:eastAsia="zh-CN"/>
        </w:rPr>
      </w:pPr>
      <w:r>
        <w:rPr>
          <w:rFonts w:eastAsia="宋体" w:hint="eastAsia"/>
          <w:b/>
          <w:i/>
          <w:iCs/>
          <w:szCs w:val="20"/>
          <w:lang w:eastAsia="zh-CN"/>
        </w:rPr>
        <w:t>One is for SS blocks</w:t>
      </w:r>
    </w:p>
    <w:p w:rsidR="00EE1A1F" w:rsidRPr="00FB4845" w:rsidRDefault="00EE1A1F" w:rsidP="00424421">
      <w:pPr>
        <w:pStyle w:val="a0"/>
        <w:numPr>
          <w:ilvl w:val="0"/>
          <w:numId w:val="21"/>
        </w:numPr>
        <w:rPr>
          <w:rFonts w:eastAsia="宋体"/>
          <w:b/>
          <w:i/>
          <w:iCs/>
          <w:szCs w:val="20"/>
          <w:lang w:eastAsia="zh-CN"/>
        </w:rPr>
      </w:pPr>
      <w:r>
        <w:rPr>
          <w:rFonts w:eastAsia="宋体" w:hint="eastAsia"/>
          <w:b/>
          <w:i/>
          <w:iCs/>
          <w:szCs w:val="20"/>
          <w:lang w:eastAsia="zh-CN"/>
        </w:rPr>
        <w:t>The other is for CSI-RS</w:t>
      </w:r>
    </w:p>
    <w:p w:rsidR="002235B8" w:rsidRPr="00A407EF" w:rsidRDefault="002235B8" w:rsidP="002235B8">
      <w:pPr>
        <w:pStyle w:val="a0"/>
        <w:rPr>
          <w:rFonts w:eastAsia="宋体"/>
          <w:lang w:eastAsia="zh-CN"/>
        </w:rPr>
      </w:pPr>
    </w:p>
    <w:p w:rsidR="002235B8" w:rsidRDefault="002235B8" w:rsidP="002235B8">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5</w:t>
      </w:r>
      <w:r w:rsidRPr="00212E76">
        <w:rPr>
          <w:rFonts w:eastAsia="宋体" w:hint="eastAsia"/>
          <w:b/>
          <w:i/>
          <w:iCs/>
          <w:szCs w:val="20"/>
          <w:lang w:eastAsia="zh-CN"/>
        </w:rPr>
        <w:t xml:space="preserve">: </w:t>
      </w:r>
    </w:p>
    <w:p w:rsidR="002235B8" w:rsidRDefault="002235B8" w:rsidP="00424421">
      <w:pPr>
        <w:pStyle w:val="a0"/>
        <w:numPr>
          <w:ilvl w:val="0"/>
          <w:numId w:val="22"/>
        </w:numPr>
        <w:rPr>
          <w:rFonts w:eastAsia="宋体"/>
          <w:b/>
          <w:i/>
          <w:iCs/>
          <w:szCs w:val="20"/>
          <w:lang w:eastAsia="zh-CN"/>
        </w:rPr>
      </w:pPr>
      <w:r>
        <w:rPr>
          <w:rFonts w:eastAsia="宋体" w:hint="eastAsia"/>
          <w:b/>
          <w:i/>
          <w:iCs/>
          <w:szCs w:val="20"/>
          <w:lang w:eastAsia="zh-CN"/>
        </w:rPr>
        <w:t>If NR only supports one threshold value, a fixed valued is specified</w:t>
      </w:r>
    </w:p>
    <w:p w:rsidR="002235B8" w:rsidRDefault="002235B8" w:rsidP="00424421">
      <w:pPr>
        <w:pStyle w:val="a0"/>
        <w:numPr>
          <w:ilvl w:val="0"/>
          <w:numId w:val="22"/>
        </w:numPr>
        <w:rPr>
          <w:rFonts w:eastAsia="宋体"/>
          <w:b/>
          <w:i/>
          <w:iCs/>
          <w:szCs w:val="20"/>
          <w:lang w:eastAsia="zh-CN"/>
        </w:rPr>
      </w:pPr>
      <w:r>
        <w:rPr>
          <w:rFonts w:eastAsia="宋体" w:hint="eastAsia"/>
          <w:b/>
          <w:i/>
          <w:iCs/>
          <w:szCs w:val="20"/>
          <w:lang w:eastAsia="zh-CN"/>
        </w:rPr>
        <w:t xml:space="preserve">If NR supports up to two threshold values, the values can be configured by RRC </w:t>
      </w:r>
      <w:r>
        <w:rPr>
          <w:rFonts w:eastAsia="宋体"/>
          <w:b/>
          <w:i/>
          <w:iCs/>
          <w:szCs w:val="20"/>
          <w:lang w:eastAsia="zh-CN"/>
        </w:rPr>
        <w:t>signaling</w:t>
      </w:r>
      <w:r>
        <w:rPr>
          <w:rFonts w:eastAsia="宋体" w:hint="eastAsia"/>
          <w:b/>
          <w:i/>
          <w:iCs/>
          <w:szCs w:val="20"/>
          <w:lang w:eastAsia="zh-CN"/>
        </w:rPr>
        <w:t>.</w:t>
      </w:r>
    </w:p>
    <w:p w:rsidR="004E42C2" w:rsidRPr="002235B8" w:rsidRDefault="004E42C2" w:rsidP="00770979">
      <w:pPr>
        <w:pStyle w:val="a0"/>
        <w:rPr>
          <w:rFonts w:eastAsia="宋体"/>
          <w:lang w:eastAsia="zh-CN"/>
        </w:rPr>
      </w:pPr>
    </w:p>
    <w:p w:rsidR="008F1C72" w:rsidRPr="00526843" w:rsidRDefault="008F1C72" w:rsidP="00483503">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R</w:t>
      </w:r>
      <w:r w:rsidRPr="008C5199">
        <w:rPr>
          <w:lang w:eastAsia="ja-JP"/>
        </w:rPr>
        <w:t xml:space="preserve">ecovery </w:t>
      </w:r>
      <w:r w:rsidRPr="00526843">
        <w:rPr>
          <w:rFonts w:eastAsia="宋体" w:hint="eastAsia"/>
          <w:lang w:eastAsia="zh-CN"/>
        </w:rPr>
        <w:t>R</w:t>
      </w:r>
      <w:r w:rsidRPr="008C5199">
        <w:rPr>
          <w:lang w:eastAsia="ja-JP"/>
        </w:rPr>
        <w:t xml:space="preserve">equest </w:t>
      </w:r>
      <w:r w:rsidRPr="00526843">
        <w:rPr>
          <w:rFonts w:eastAsia="宋体" w:hint="eastAsia"/>
          <w:lang w:eastAsia="zh-CN"/>
        </w:rPr>
        <w:t>T</w:t>
      </w:r>
      <w:r w:rsidRPr="008C5199">
        <w:rPr>
          <w:lang w:eastAsia="ja-JP"/>
        </w:rPr>
        <w:t>ransmission</w:t>
      </w:r>
    </w:p>
    <w:p w:rsidR="00671A79" w:rsidRDefault="00671A79" w:rsidP="00671A79">
      <w:pPr>
        <w:pStyle w:val="a0"/>
        <w:rPr>
          <w:rFonts w:eastAsia="宋体"/>
          <w:lang w:eastAsia="zh-CN"/>
        </w:rPr>
      </w:pPr>
      <w:r>
        <w:rPr>
          <w:rFonts w:eastAsia="宋体" w:hint="eastAsia"/>
          <w:lang w:eastAsia="zh-CN"/>
        </w:rPr>
        <w:t xml:space="preserve">If an uplink resource for beam failure recovery request is associated with </w:t>
      </w:r>
      <w:r>
        <w:rPr>
          <w:rFonts w:eastAsia="宋体"/>
          <w:lang w:eastAsia="zh-CN"/>
        </w:rPr>
        <w:t>multiple</w:t>
      </w:r>
      <w:r>
        <w:rPr>
          <w:rFonts w:eastAsia="宋体" w:hint="eastAsia"/>
          <w:lang w:eastAsia="zh-CN"/>
        </w:rPr>
        <w:t xml:space="preserve"> SS blocks, NW will not </w:t>
      </w:r>
      <w:r>
        <w:rPr>
          <w:rFonts w:eastAsia="宋体"/>
          <w:lang w:eastAsia="zh-CN"/>
        </w:rPr>
        <w:t>know</w:t>
      </w:r>
      <w:r>
        <w:rPr>
          <w:rFonts w:eastAsia="宋体" w:hint="eastAsia"/>
          <w:lang w:eastAsia="zh-CN"/>
        </w:rPr>
        <w:t xml:space="preserve"> which SS block is the recommended one if UE transmits the request on this uplink resource. There are two ways to address the issue:</w:t>
      </w:r>
    </w:p>
    <w:p w:rsidR="00671A79" w:rsidRDefault="00671A79" w:rsidP="00424421">
      <w:pPr>
        <w:pStyle w:val="a0"/>
        <w:numPr>
          <w:ilvl w:val="0"/>
          <w:numId w:val="19"/>
        </w:numPr>
        <w:ind w:left="709" w:hanging="283"/>
        <w:rPr>
          <w:rFonts w:eastAsia="宋体"/>
          <w:lang w:eastAsia="zh-CN"/>
        </w:rPr>
      </w:pPr>
      <w:r>
        <w:rPr>
          <w:rFonts w:eastAsia="宋体" w:hint="eastAsia"/>
          <w:lang w:eastAsia="zh-CN"/>
        </w:rPr>
        <w:t xml:space="preserve">Option 1: NW will transmit the response via all the beams which are carrying the associated SS blocks and </w:t>
      </w:r>
      <w:r>
        <w:rPr>
          <w:rFonts w:eastAsia="宋体"/>
          <w:lang w:eastAsia="zh-CN"/>
        </w:rPr>
        <w:t>further</w:t>
      </w:r>
      <w:r>
        <w:rPr>
          <w:rFonts w:eastAsia="宋体" w:hint="eastAsia"/>
          <w:lang w:eastAsia="zh-CN"/>
        </w:rPr>
        <w:t xml:space="preserve"> which one is the recommended based on UE</w:t>
      </w:r>
      <w:r>
        <w:rPr>
          <w:rFonts w:eastAsia="宋体"/>
          <w:lang w:eastAsia="zh-CN"/>
        </w:rPr>
        <w:t>’</w:t>
      </w:r>
      <w:r>
        <w:rPr>
          <w:rFonts w:eastAsia="宋体" w:hint="eastAsia"/>
          <w:lang w:eastAsia="zh-CN"/>
        </w:rPr>
        <w:t>s further feedback/transmission.</w:t>
      </w:r>
    </w:p>
    <w:p w:rsidR="00671A79" w:rsidRDefault="00671A79" w:rsidP="00424421">
      <w:pPr>
        <w:pStyle w:val="a0"/>
        <w:numPr>
          <w:ilvl w:val="0"/>
          <w:numId w:val="19"/>
        </w:numPr>
        <w:ind w:left="709" w:hanging="283"/>
        <w:rPr>
          <w:rFonts w:eastAsia="宋体"/>
          <w:lang w:eastAsia="zh-CN"/>
        </w:rPr>
      </w:pPr>
      <w:r>
        <w:rPr>
          <w:rFonts w:eastAsia="宋体" w:hint="eastAsia"/>
          <w:lang w:eastAsia="zh-CN"/>
        </w:rPr>
        <w:t>Option 2: NW will transmit the response via a beam which is carrying an associate SS block and wait for UE</w:t>
      </w:r>
      <w:r>
        <w:rPr>
          <w:rFonts w:eastAsia="宋体"/>
          <w:lang w:eastAsia="zh-CN"/>
        </w:rPr>
        <w:t>’</w:t>
      </w:r>
      <w:r>
        <w:rPr>
          <w:rFonts w:eastAsia="宋体" w:hint="eastAsia"/>
          <w:lang w:eastAsia="zh-CN"/>
        </w:rPr>
        <w:t>s response until the timer is expired. If the timer expires, NW transmits the response by another beam and repeats the similar procedures.</w:t>
      </w:r>
    </w:p>
    <w:p w:rsidR="00671A79" w:rsidRPr="000F04DD" w:rsidRDefault="00671A79" w:rsidP="00671A79">
      <w:pPr>
        <w:pStyle w:val="a0"/>
        <w:rPr>
          <w:rFonts w:eastAsia="宋体"/>
          <w:lang w:eastAsia="zh-CN"/>
        </w:rPr>
      </w:pPr>
      <w:r>
        <w:rPr>
          <w:rFonts w:eastAsia="宋体" w:hint="eastAsia"/>
          <w:lang w:eastAsia="zh-CN"/>
        </w:rPr>
        <w:t>Option 1 will use much more resource for the gNB</w:t>
      </w:r>
      <w:r>
        <w:rPr>
          <w:rFonts w:eastAsia="宋体"/>
          <w:lang w:eastAsia="zh-CN"/>
        </w:rPr>
        <w:t>’</w:t>
      </w:r>
      <w:r>
        <w:rPr>
          <w:rFonts w:eastAsia="宋体" w:hint="eastAsia"/>
          <w:lang w:eastAsia="zh-CN"/>
        </w:rPr>
        <w:t>s response and Option 2 may lead to large latency for UE to receive gNB</w:t>
      </w:r>
      <w:r>
        <w:rPr>
          <w:rFonts w:eastAsia="宋体"/>
          <w:lang w:eastAsia="zh-CN"/>
        </w:rPr>
        <w:t>’</w:t>
      </w:r>
      <w:r>
        <w:rPr>
          <w:rFonts w:eastAsia="宋体" w:hint="eastAsia"/>
          <w:lang w:eastAsia="zh-CN"/>
        </w:rPr>
        <w:t>s response. Thus neither</w:t>
      </w:r>
      <w:r w:rsidR="0076118C">
        <w:rPr>
          <w:rFonts w:eastAsia="宋体" w:hint="eastAsia"/>
          <w:lang w:eastAsia="zh-CN"/>
        </w:rPr>
        <w:t xml:space="preserve"> of these two options</w:t>
      </w:r>
      <w:bookmarkStart w:id="0" w:name="_GoBack"/>
      <w:bookmarkEnd w:id="0"/>
      <w:r>
        <w:rPr>
          <w:rFonts w:eastAsia="宋体" w:hint="eastAsia"/>
          <w:lang w:eastAsia="zh-CN"/>
        </w:rPr>
        <w:t xml:space="preserve"> is beneficial for NR system. </w:t>
      </w:r>
    </w:p>
    <w:p w:rsidR="00671A79" w:rsidRPr="00A407EF" w:rsidRDefault="00671A79" w:rsidP="00671A79">
      <w:pPr>
        <w:pStyle w:val="a0"/>
        <w:rPr>
          <w:rFonts w:eastAsia="宋体"/>
          <w:lang w:eastAsia="zh-CN"/>
        </w:rPr>
      </w:pPr>
    </w:p>
    <w:p w:rsidR="00671A79" w:rsidRPr="00FB4845" w:rsidRDefault="00671A79" w:rsidP="00671A79">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sidR="00F21FD3">
        <w:rPr>
          <w:rFonts w:eastAsia="宋体" w:hint="eastAsia"/>
          <w:b/>
          <w:i/>
          <w:iCs/>
          <w:szCs w:val="20"/>
          <w:lang w:eastAsia="zh-CN"/>
        </w:rPr>
        <w:t>6</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For the </w:t>
      </w:r>
      <w:r w:rsidRPr="00FB4845">
        <w:rPr>
          <w:rFonts w:eastAsia="宋体"/>
          <w:b/>
          <w:i/>
          <w:iCs/>
          <w:szCs w:val="20"/>
          <w:lang w:eastAsia="zh-CN"/>
        </w:rPr>
        <w:t>new candidate beam identification</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 xml:space="preserve">t support </w:t>
      </w:r>
      <w:r w:rsidR="003D5A1A" w:rsidRPr="003D5A1A">
        <w:rPr>
          <w:rFonts w:eastAsia="宋体"/>
          <w:b/>
          <w:i/>
          <w:iCs/>
          <w:szCs w:val="20"/>
          <w:lang w:eastAsia="zh-CN"/>
        </w:rPr>
        <w:t>an uplink resource for beam failure recovery request is associated with multiple SS blocks</w:t>
      </w:r>
      <w:r>
        <w:rPr>
          <w:rFonts w:eastAsia="宋体" w:hint="eastAsia"/>
          <w:b/>
          <w:i/>
          <w:iCs/>
          <w:szCs w:val="20"/>
          <w:lang w:eastAsia="zh-CN"/>
        </w:rPr>
        <w:t>.</w:t>
      </w:r>
    </w:p>
    <w:p w:rsidR="00671A79" w:rsidRDefault="00671A79" w:rsidP="000052A1">
      <w:pPr>
        <w:pStyle w:val="a0"/>
        <w:rPr>
          <w:rFonts w:eastAsiaTheme="minorEastAsia"/>
          <w:szCs w:val="32"/>
          <w:lang w:eastAsia="zh-CN"/>
        </w:rPr>
      </w:pPr>
    </w:p>
    <w:p w:rsidR="004838E6" w:rsidRDefault="00990071" w:rsidP="000052A1">
      <w:pPr>
        <w:pStyle w:val="a0"/>
        <w:rPr>
          <w:rFonts w:eastAsiaTheme="minorEastAsia"/>
          <w:szCs w:val="20"/>
          <w:lang w:eastAsia="zh-CN"/>
        </w:rPr>
      </w:pPr>
      <w:r>
        <w:rPr>
          <w:rFonts w:eastAsiaTheme="minorEastAsia" w:hint="eastAsia"/>
          <w:szCs w:val="32"/>
          <w:lang w:eastAsia="zh-CN"/>
        </w:rPr>
        <w:t>It</w:t>
      </w:r>
      <w:r w:rsidR="00AE68C0">
        <w:rPr>
          <w:rFonts w:eastAsiaTheme="minorEastAsia" w:hint="eastAsia"/>
          <w:szCs w:val="32"/>
          <w:lang w:eastAsia="zh-CN"/>
        </w:rPr>
        <w:t xml:space="preserve"> has </w:t>
      </w:r>
      <w:r w:rsidR="00D47E59">
        <w:rPr>
          <w:rFonts w:eastAsiaTheme="minorEastAsia" w:hint="eastAsia"/>
          <w:szCs w:val="32"/>
          <w:lang w:eastAsia="zh-CN"/>
        </w:rPr>
        <w:t xml:space="preserve">been </w:t>
      </w:r>
      <w:r w:rsidR="00AE68C0">
        <w:rPr>
          <w:rFonts w:eastAsiaTheme="minorEastAsia" w:hint="eastAsia"/>
          <w:szCs w:val="32"/>
          <w:lang w:eastAsia="zh-CN"/>
        </w:rPr>
        <w:t xml:space="preserve">agreed to support both PUCCH and the channel based on PRACH </w:t>
      </w:r>
      <w:r w:rsidR="00AE68C0" w:rsidRPr="009A71D5">
        <w:rPr>
          <w:szCs w:val="20"/>
          <w:lang w:eastAsia="ja-JP"/>
        </w:rPr>
        <w:t>for beam failure recovery request transmission</w:t>
      </w:r>
      <w:r w:rsidR="00AE68C0">
        <w:rPr>
          <w:rFonts w:eastAsiaTheme="minorEastAsia" w:hint="eastAsia"/>
          <w:szCs w:val="20"/>
          <w:lang w:eastAsia="zh-CN"/>
        </w:rPr>
        <w:t xml:space="preserve">. </w:t>
      </w:r>
      <w:r w:rsidR="007710C3">
        <w:rPr>
          <w:rFonts w:eastAsiaTheme="minorEastAsia" w:hint="eastAsia"/>
          <w:szCs w:val="20"/>
          <w:lang w:eastAsia="zh-CN"/>
        </w:rPr>
        <w:t xml:space="preserve">As for the PUCCH based </w:t>
      </w:r>
      <w:r w:rsidR="007710C3">
        <w:rPr>
          <w:rFonts w:eastAsiaTheme="minorEastAsia"/>
          <w:szCs w:val="20"/>
          <w:lang w:eastAsia="zh-CN"/>
        </w:rPr>
        <w:t>request</w:t>
      </w:r>
      <w:r w:rsidR="007710C3">
        <w:rPr>
          <w:rFonts w:eastAsiaTheme="minorEastAsia" w:hint="eastAsia"/>
          <w:szCs w:val="20"/>
          <w:lang w:eastAsia="zh-CN"/>
        </w:rPr>
        <w:t xml:space="preserve"> transmission, there is an open issue </w:t>
      </w:r>
      <w:r w:rsidR="007710C3" w:rsidRPr="009A71D5">
        <w:rPr>
          <w:szCs w:val="20"/>
          <w:lang w:eastAsia="ja-JP"/>
        </w:rPr>
        <w:t>whether PUCCH is with beam sweeping or not</w:t>
      </w:r>
      <w:r w:rsidR="007710C3">
        <w:rPr>
          <w:rFonts w:eastAsiaTheme="minorEastAsia" w:hint="eastAsia"/>
          <w:szCs w:val="20"/>
          <w:lang w:eastAsia="zh-CN"/>
        </w:rPr>
        <w:t xml:space="preserve">. </w:t>
      </w:r>
      <w:r w:rsidR="002454C2">
        <w:rPr>
          <w:rFonts w:eastAsiaTheme="minorEastAsia" w:hint="eastAsia"/>
          <w:szCs w:val="20"/>
          <w:lang w:eastAsia="zh-CN"/>
        </w:rPr>
        <w:t>T</w:t>
      </w:r>
      <w:r w:rsidR="002454C2">
        <w:rPr>
          <w:rFonts w:eastAsiaTheme="minorEastAsia"/>
          <w:szCs w:val="20"/>
          <w:lang w:eastAsia="zh-CN"/>
        </w:rPr>
        <w:t>h</w:t>
      </w:r>
      <w:r w:rsidR="002454C2">
        <w:rPr>
          <w:rFonts w:eastAsiaTheme="minorEastAsia" w:hint="eastAsia"/>
          <w:szCs w:val="20"/>
          <w:lang w:eastAsia="zh-CN"/>
        </w:rPr>
        <w:t>e main motivation to introduce PUCCH-based transmission of beam failure recovery request is for the scenarios without beam correspondence. In these scenarios, the UL active beam may be still good enough whereas DL active beams are suffer</w:t>
      </w:r>
      <w:r w:rsidR="00590643">
        <w:rPr>
          <w:rFonts w:eastAsiaTheme="minorEastAsia" w:hint="eastAsia"/>
          <w:szCs w:val="20"/>
          <w:lang w:eastAsia="zh-CN"/>
        </w:rPr>
        <w:t xml:space="preserve">ing poor qualities. As a result, there is </w:t>
      </w:r>
      <w:r w:rsidR="009A7859">
        <w:rPr>
          <w:rFonts w:eastAsiaTheme="minorEastAsia" w:hint="eastAsia"/>
          <w:szCs w:val="20"/>
          <w:lang w:eastAsia="zh-CN"/>
        </w:rPr>
        <w:t>no need of PUCCH sweeting in thes</w:t>
      </w:r>
      <w:r w:rsidR="00895E10">
        <w:rPr>
          <w:rFonts w:eastAsiaTheme="minorEastAsia" w:hint="eastAsia"/>
          <w:szCs w:val="20"/>
          <w:lang w:eastAsia="zh-CN"/>
        </w:rPr>
        <w:t>e</w:t>
      </w:r>
      <w:r w:rsidR="00590643">
        <w:rPr>
          <w:rFonts w:eastAsiaTheme="minorEastAsia" w:hint="eastAsia"/>
          <w:szCs w:val="20"/>
          <w:lang w:eastAsia="zh-CN"/>
        </w:rPr>
        <w:t xml:space="preserve"> cases. </w:t>
      </w:r>
    </w:p>
    <w:p w:rsidR="004838E6" w:rsidRDefault="004838E6" w:rsidP="000052A1">
      <w:pPr>
        <w:pStyle w:val="a0"/>
        <w:rPr>
          <w:rFonts w:eastAsiaTheme="minorEastAsia"/>
          <w:szCs w:val="20"/>
          <w:lang w:eastAsia="zh-CN"/>
        </w:rPr>
      </w:pPr>
      <w:r>
        <w:rPr>
          <w:rFonts w:eastAsiaTheme="minorEastAsia" w:hint="eastAsia"/>
          <w:szCs w:val="20"/>
          <w:lang w:eastAsia="zh-CN"/>
        </w:rPr>
        <w:t>On the other side, t</w:t>
      </w:r>
      <w:r w:rsidR="007710C3">
        <w:rPr>
          <w:rFonts w:eastAsiaTheme="minorEastAsia" w:hint="eastAsia"/>
          <w:szCs w:val="20"/>
          <w:lang w:eastAsia="zh-CN"/>
        </w:rPr>
        <w:t xml:space="preserve">here will be much more </w:t>
      </w:r>
      <w:r w:rsidR="007710C3">
        <w:rPr>
          <w:rFonts w:eastAsiaTheme="minorEastAsia"/>
          <w:szCs w:val="20"/>
          <w:lang w:eastAsia="zh-CN"/>
        </w:rPr>
        <w:t>standardization</w:t>
      </w:r>
      <w:r w:rsidR="007710C3">
        <w:rPr>
          <w:rFonts w:eastAsiaTheme="minorEastAsia" w:hint="eastAsia"/>
          <w:szCs w:val="20"/>
          <w:lang w:eastAsia="zh-CN"/>
        </w:rPr>
        <w:t xml:space="preserve"> efforts if NR supports the beam sweeping for PUCCH.</w:t>
      </w:r>
      <w:r w:rsidR="00131EF8">
        <w:rPr>
          <w:rFonts w:eastAsiaTheme="minorEastAsia" w:hint="eastAsia"/>
          <w:szCs w:val="20"/>
          <w:lang w:eastAsia="zh-CN"/>
        </w:rPr>
        <w:t xml:space="preserve"> The design should be </w:t>
      </w:r>
      <w:r w:rsidR="00131EF8">
        <w:rPr>
          <w:rFonts w:eastAsiaTheme="minorEastAsia"/>
          <w:szCs w:val="20"/>
          <w:lang w:eastAsia="zh-CN"/>
        </w:rPr>
        <w:t>discussed</w:t>
      </w:r>
      <w:r w:rsidR="00131EF8">
        <w:rPr>
          <w:rFonts w:eastAsiaTheme="minorEastAsia" w:hint="eastAsia"/>
          <w:szCs w:val="20"/>
          <w:lang w:eastAsia="zh-CN"/>
        </w:rPr>
        <w:t xml:space="preserve"> in a joint session of MIMO and control channel.</w:t>
      </w:r>
      <w:r w:rsidR="007710C3">
        <w:rPr>
          <w:rFonts w:eastAsiaTheme="minorEastAsia" w:hint="eastAsia"/>
          <w:szCs w:val="20"/>
          <w:lang w:eastAsia="zh-CN"/>
        </w:rPr>
        <w:t xml:space="preserve"> Meanwhile, NR has supported the beam weeping for PRACH </w:t>
      </w:r>
      <w:r w:rsidR="007710C3">
        <w:rPr>
          <w:rFonts w:eastAsiaTheme="minorEastAsia"/>
          <w:szCs w:val="20"/>
          <w:lang w:eastAsia="zh-CN"/>
        </w:rPr>
        <w:t>transmission</w:t>
      </w:r>
      <w:r w:rsidR="007710C3">
        <w:rPr>
          <w:rFonts w:eastAsiaTheme="minorEastAsia" w:hint="eastAsia"/>
          <w:szCs w:val="20"/>
          <w:lang w:eastAsia="zh-CN"/>
        </w:rPr>
        <w:t xml:space="preserve">. Thus if beam sweeping is required, we can use the </w:t>
      </w:r>
      <w:r w:rsidR="007710C3">
        <w:rPr>
          <w:rFonts w:eastAsiaTheme="minorEastAsia"/>
          <w:szCs w:val="20"/>
          <w:lang w:eastAsia="zh-CN"/>
        </w:rPr>
        <w:t>channel</w:t>
      </w:r>
      <w:r w:rsidR="007710C3">
        <w:rPr>
          <w:rFonts w:eastAsiaTheme="minorEastAsia" w:hint="eastAsia"/>
          <w:szCs w:val="20"/>
          <w:lang w:eastAsia="zh-CN"/>
        </w:rPr>
        <w:t xml:space="preserve"> based on PRACH for </w:t>
      </w:r>
      <w:r w:rsidR="007710C3">
        <w:rPr>
          <w:rFonts w:eastAsiaTheme="minorEastAsia"/>
          <w:szCs w:val="20"/>
          <w:lang w:eastAsia="zh-CN"/>
        </w:rPr>
        <w:t>the</w:t>
      </w:r>
      <w:r w:rsidR="007710C3">
        <w:rPr>
          <w:rFonts w:eastAsiaTheme="minorEastAsia" w:hint="eastAsia"/>
          <w:szCs w:val="20"/>
          <w:lang w:eastAsia="zh-CN"/>
        </w:rPr>
        <w:t xml:space="preserve"> request transmission. </w:t>
      </w:r>
    </w:p>
    <w:p w:rsidR="00DF7EFA" w:rsidRPr="007710C3" w:rsidRDefault="007710C3" w:rsidP="000052A1">
      <w:pPr>
        <w:pStyle w:val="a0"/>
        <w:rPr>
          <w:rFonts w:eastAsiaTheme="minorEastAsia"/>
          <w:lang w:eastAsia="zh-CN"/>
        </w:rPr>
      </w:pPr>
      <w:r>
        <w:rPr>
          <w:rFonts w:eastAsiaTheme="minorEastAsia" w:hint="eastAsia"/>
          <w:szCs w:val="20"/>
          <w:lang w:eastAsia="zh-CN"/>
        </w:rPr>
        <w:t xml:space="preserve">Thus it is not necessary to support beam sweeping for PUCCH-based </w:t>
      </w:r>
      <w:r>
        <w:rPr>
          <w:rFonts w:eastAsiaTheme="minorEastAsia"/>
          <w:szCs w:val="20"/>
          <w:lang w:eastAsia="zh-CN"/>
        </w:rPr>
        <w:t>request</w:t>
      </w:r>
      <w:r>
        <w:rPr>
          <w:rFonts w:eastAsiaTheme="minorEastAsia" w:hint="eastAsia"/>
          <w:szCs w:val="20"/>
          <w:lang w:eastAsia="zh-CN"/>
        </w:rPr>
        <w:t xml:space="preserve"> transmission.</w:t>
      </w:r>
    </w:p>
    <w:p w:rsidR="00DF7EFA" w:rsidRDefault="00DF7EFA" w:rsidP="000052A1">
      <w:pPr>
        <w:pStyle w:val="a0"/>
        <w:rPr>
          <w:rFonts w:eastAsia="宋体"/>
          <w:lang w:eastAsia="zh-CN"/>
        </w:rPr>
      </w:pPr>
    </w:p>
    <w:p w:rsidR="007710C3" w:rsidRDefault="007710C3" w:rsidP="000052A1">
      <w:pPr>
        <w:pStyle w:val="a0"/>
        <w:rPr>
          <w:rFonts w:eastAsia="宋体"/>
          <w:lang w:eastAsia="zh-CN"/>
        </w:rPr>
      </w:pPr>
      <w:r w:rsidRPr="00212E76">
        <w:rPr>
          <w:rFonts w:eastAsia="宋体" w:hint="eastAsia"/>
          <w:b/>
          <w:i/>
          <w:iCs/>
          <w:szCs w:val="20"/>
          <w:lang w:eastAsia="zh-CN"/>
        </w:rPr>
        <w:t xml:space="preserve">Proposal </w:t>
      </w:r>
      <w:r w:rsidR="00043C7C">
        <w:rPr>
          <w:rFonts w:eastAsia="宋体" w:hint="eastAsia"/>
          <w:b/>
          <w:i/>
          <w:iCs/>
          <w:szCs w:val="20"/>
          <w:lang w:eastAsia="zh-CN"/>
        </w:rPr>
        <w:t>7</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0052A1" w:rsidRDefault="000052A1" w:rsidP="006D163B">
      <w:pPr>
        <w:pStyle w:val="a0"/>
        <w:rPr>
          <w:rFonts w:eastAsia="宋体"/>
          <w:lang w:eastAsia="zh-CN"/>
        </w:rPr>
      </w:pPr>
    </w:p>
    <w:p w:rsidR="00165FD8" w:rsidRDefault="00165FD8" w:rsidP="006D163B">
      <w:pPr>
        <w:pStyle w:val="a0"/>
        <w:rPr>
          <w:rFonts w:eastAsia="宋体"/>
          <w:lang w:eastAsia="zh-CN"/>
        </w:rPr>
      </w:pPr>
      <w:r>
        <w:rPr>
          <w:rFonts w:eastAsia="宋体" w:hint="eastAsia"/>
          <w:lang w:eastAsia="zh-CN"/>
        </w:rPr>
        <w:t xml:space="preserve">For the </w:t>
      </w:r>
      <w:r w:rsidRPr="00165FD8">
        <w:rPr>
          <w:rFonts w:eastAsia="宋体"/>
          <w:lang w:eastAsia="zh-CN"/>
        </w:rPr>
        <w:t>PUCCH-based beam failure request transmission</w:t>
      </w:r>
      <w:r>
        <w:rPr>
          <w:rFonts w:eastAsia="宋体" w:hint="eastAsia"/>
          <w:lang w:eastAsia="zh-CN"/>
        </w:rPr>
        <w:t>, UE also need to report the new identified beam(s). There may different alternatives to convey such reporting:</w:t>
      </w:r>
    </w:p>
    <w:p w:rsidR="00165FD8" w:rsidRDefault="00165FD8" w:rsidP="00424421">
      <w:pPr>
        <w:pStyle w:val="a0"/>
        <w:numPr>
          <w:ilvl w:val="0"/>
          <w:numId w:val="14"/>
        </w:numPr>
        <w:rPr>
          <w:rFonts w:eastAsia="宋体"/>
          <w:lang w:eastAsia="zh-CN"/>
        </w:rPr>
      </w:pPr>
      <w:r>
        <w:rPr>
          <w:rFonts w:eastAsia="宋体" w:hint="eastAsia"/>
          <w:lang w:eastAsia="zh-CN"/>
        </w:rPr>
        <w:t xml:space="preserve">NW configures association between PUCCH resources and new candidate beams. In this alternative, the resource </w:t>
      </w:r>
      <w:r>
        <w:rPr>
          <w:rFonts w:eastAsia="宋体"/>
          <w:lang w:eastAsia="zh-CN"/>
        </w:rPr>
        <w:t>consumption</w:t>
      </w:r>
      <w:r>
        <w:rPr>
          <w:rFonts w:eastAsia="宋体" w:hint="eastAsia"/>
          <w:lang w:eastAsia="zh-CN"/>
        </w:rPr>
        <w:t xml:space="preserve"> may be large.</w:t>
      </w:r>
    </w:p>
    <w:p w:rsidR="00165FD8" w:rsidRDefault="00FC3715" w:rsidP="00424421">
      <w:pPr>
        <w:pStyle w:val="a0"/>
        <w:numPr>
          <w:ilvl w:val="0"/>
          <w:numId w:val="14"/>
        </w:numPr>
        <w:rPr>
          <w:rFonts w:eastAsia="宋体"/>
          <w:lang w:eastAsia="zh-CN"/>
        </w:rPr>
      </w:pPr>
      <w:r>
        <w:rPr>
          <w:rFonts w:eastAsia="宋体" w:hint="eastAsia"/>
          <w:lang w:eastAsia="zh-CN"/>
        </w:rPr>
        <w:t xml:space="preserve">Message carried by PUCCH explicitly indicate the new identified beam. In order to reduce the overhead of the beam indication </w:t>
      </w:r>
      <w:r>
        <w:rPr>
          <w:rFonts w:eastAsia="宋体"/>
          <w:lang w:eastAsia="zh-CN"/>
        </w:rPr>
        <w:t>information</w:t>
      </w:r>
      <w:r>
        <w:rPr>
          <w:rFonts w:eastAsia="宋体" w:hint="eastAsia"/>
          <w:lang w:eastAsia="zh-CN"/>
        </w:rPr>
        <w:t xml:space="preserve">, one possible way is to use some tags of the new identified beam rather its CRI or SSB index. </w:t>
      </w:r>
      <w:r w:rsidR="00165FD8">
        <w:rPr>
          <w:rFonts w:eastAsia="宋体" w:hint="eastAsia"/>
          <w:lang w:eastAsia="zh-CN"/>
        </w:rPr>
        <w:t xml:space="preserve"> </w:t>
      </w:r>
    </w:p>
    <w:p w:rsidR="00165FD8" w:rsidRDefault="00165FD8" w:rsidP="006D163B">
      <w:pPr>
        <w:pStyle w:val="a0"/>
        <w:rPr>
          <w:rFonts w:eastAsia="宋体"/>
          <w:lang w:eastAsia="zh-CN"/>
        </w:rPr>
      </w:pPr>
    </w:p>
    <w:p w:rsidR="006963AB" w:rsidRDefault="006963AB" w:rsidP="006963AB">
      <w:r>
        <w:rPr>
          <w:rFonts w:eastAsiaTheme="minorEastAsia" w:hint="eastAsia"/>
          <w:lang w:eastAsia="zh-CN"/>
        </w:rPr>
        <w:t>As for beam recovery request transmission, h</w:t>
      </w:r>
      <w:r>
        <w:t xml:space="preserve">ow to choose between PUCCH and non-contention based PRACH is not clear. There are </w:t>
      </w:r>
      <w:r>
        <w:rPr>
          <w:rFonts w:eastAsiaTheme="minorEastAsia" w:hint="eastAsia"/>
          <w:lang w:eastAsia="zh-CN"/>
        </w:rPr>
        <w:t>different</w:t>
      </w:r>
      <w:r>
        <w:t xml:space="preserve"> options</w:t>
      </w:r>
      <w:r w:rsidR="00B04F20">
        <w:rPr>
          <w:rFonts w:eastAsiaTheme="minorEastAsia" w:hint="eastAsia"/>
          <w:lang w:eastAsia="zh-CN"/>
        </w:rPr>
        <w:t>:</w:t>
      </w:r>
      <w:r>
        <w:t xml:space="preserve"> </w:t>
      </w:r>
    </w:p>
    <w:p w:rsidR="006963AB" w:rsidRDefault="003C1D48" w:rsidP="00424421">
      <w:pPr>
        <w:numPr>
          <w:ilvl w:val="0"/>
          <w:numId w:val="7"/>
        </w:numPr>
        <w:spacing w:after="180"/>
      </w:pPr>
      <w:r>
        <w:rPr>
          <w:rFonts w:eastAsiaTheme="minorEastAsia" w:hint="eastAsia"/>
          <w:lang w:eastAsia="zh-CN"/>
        </w:rPr>
        <w:t xml:space="preserve">Opt.1: </w:t>
      </w:r>
      <w:r w:rsidR="006963AB">
        <w:t>Configured with either PUCCH or PRACH</w:t>
      </w:r>
    </w:p>
    <w:p w:rsidR="006963AB" w:rsidRDefault="003C1D48" w:rsidP="00424421">
      <w:pPr>
        <w:numPr>
          <w:ilvl w:val="0"/>
          <w:numId w:val="7"/>
        </w:numPr>
        <w:spacing w:after="180"/>
      </w:pPr>
      <w:r>
        <w:rPr>
          <w:rFonts w:eastAsiaTheme="minorEastAsia" w:hint="eastAsia"/>
          <w:lang w:eastAsia="zh-CN"/>
        </w:rPr>
        <w:t xml:space="preserve">Opt.2: </w:t>
      </w:r>
      <w:r w:rsidR="006963AB">
        <w:t>Configured with both, and they are used whenever PUCCH resource or PRACH resource are available</w:t>
      </w:r>
    </w:p>
    <w:p w:rsidR="006963AB" w:rsidRDefault="003C1D48" w:rsidP="00424421">
      <w:pPr>
        <w:numPr>
          <w:ilvl w:val="0"/>
          <w:numId w:val="7"/>
        </w:numPr>
        <w:spacing w:after="180"/>
      </w:pPr>
      <w:r>
        <w:rPr>
          <w:rFonts w:eastAsiaTheme="minorEastAsia" w:hint="eastAsia"/>
          <w:lang w:eastAsia="zh-CN"/>
        </w:rPr>
        <w:t xml:space="preserve">Opt.3: </w:t>
      </w:r>
      <w:r w:rsidR="006963AB">
        <w:t>Configured with both but up to UE implementation on using which one.</w:t>
      </w:r>
    </w:p>
    <w:p w:rsidR="006963AB" w:rsidRDefault="006963AB" w:rsidP="006D163B">
      <w:pPr>
        <w:pStyle w:val="a0"/>
        <w:rPr>
          <w:rFonts w:eastAsia="宋体"/>
          <w:lang w:eastAsia="zh-CN"/>
        </w:rPr>
      </w:pPr>
    </w:p>
    <w:p w:rsidR="004125A9" w:rsidRDefault="003C1D48" w:rsidP="006D163B">
      <w:pPr>
        <w:pStyle w:val="a0"/>
        <w:rPr>
          <w:rFonts w:eastAsiaTheme="minorEastAsia"/>
          <w:lang w:eastAsia="zh-CN"/>
        </w:rPr>
      </w:pPr>
      <w:r>
        <w:rPr>
          <w:rFonts w:eastAsia="宋体" w:hint="eastAsia"/>
          <w:lang w:eastAsia="zh-CN"/>
        </w:rPr>
        <w:t xml:space="preserve">For the scenarios with beam correspondence, if the active DL beam(s) is suffering poor quality, the UL beam will also unreliable. In this case UE need to sweep some channels to transmit the beam recovery request. Thus </w:t>
      </w:r>
      <w:r>
        <w:rPr>
          <w:rFonts w:eastAsia="宋体" w:hint="eastAsia"/>
          <w:lang w:eastAsia="zh-CN"/>
        </w:rPr>
        <w:lastRenderedPageBreak/>
        <w:t>non-</w:t>
      </w:r>
      <w:r w:rsidRPr="003C1D48">
        <w:t xml:space="preserve"> </w:t>
      </w:r>
      <w:r>
        <w:t>contention based PRACH</w:t>
      </w:r>
      <w:r>
        <w:rPr>
          <w:rFonts w:eastAsiaTheme="minorEastAsia" w:hint="eastAsia"/>
          <w:lang w:eastAsia="zh-CN"/>
        </w:rPr>
        <w:t xml:space="preserve"> with sweepin</w:t>
      </w:r>
      <w:r w:rsidR="004E241A">
        <w:rPr>
          <w:rFonts w:eastAsiaTheme="minorEastAsia" w:hint="eastAsia"/>
          <w:lang w:eastAsia="zh-CN"/>
        </w:rPr>
        <w:t xml:space="preserve">g is a natural choice. In these cases, the PUCCH without sweeping is of no use. </w:t>
      </w:r>
    </w:p>
    <w:p w:rsidR="004E241A" w:rsidRDefault="004E241A" w:rsidP="006D163B">
      <w:pPr>
        <w:pStyle w:val="a0"/>
        <w:rPr>
          <w:rFonts w:eastAsiaTheme="minorEastAsia"/>
          <w:szCs w:val="20"/>
          <w:lang w:eastAsia="zh-CN"/>
        </w:rPr>
      </w:pPr>
      <w:r>
        <w:rPr>
          <w:rFonts w:eastAsiaTheme="minorEastAsia" w:hint="eastAsia"/>
          <w:lang w:eastAsia="zh-CN"/>
        </w:rPr>
        <w:t xml:space="preserve">For the scenarios without beam correspondence, </w:t>
      </w:r>
      <w:r>
        <w:rPr>
          <w:rFonts w:eastAsiaTheme="minorEastAsia" w:hint="eastAsia"/>
          <w:szCs w:val="20"/>
          <w:lang w:eastAsia="zh-CN"/>
        </w:rPr>
        <w:t>the UL active beam may be still good enough whereas DL active beams are suffering poor qualities.</w:t>
      </w:r>
      <w:r w:rsidR="00A63DDC">
        <w:rPr>
          <w:rFonts w:eastAsiaTheme="minorEastAsia" w:hint="eastAsia"/>
          <w:szCs w:val="20"/>
          <w:lang w:eastAsia="zh-CN"/>
        </w:rPr>
        <w:t xml:space="preserve"> In these case</w:t>
      </w:r>
      <w:r w:rsidR="00137266">
        <w:rPr>
          <w:rFonts w:eastAsiaTheme="minorEastAsia" w:hint="eastAsia"/>
          <w:szCs w:val="20"/>
          <w:lang w:eastAsia="zh-CN"/>
        </w:rPr>
        <w:t>s</w:t>
      </w:r>
      <w:r w:rsidR="00A63DDC">
        <w:rPr>
          <w:rFonts w:eastAsiaTheme="minorEastAsia" w:hint="eastAsia"/>
          <w:szCs w:val="20"/>
          <w:lang w:eastAsia="zh-CN"/>
        </w:rPr>
        <w:t>, UE can transmit beam failure recovery through PUCCH</w:t>
      </w:r>
      <w:r w:rsidR="00137266">
        <w:rPr>
          <w:rFonts w:eastAsiaTheme="minorEastAsia" w:hint="eastAsia"/>
          <w:szCs w:val="20"/>
          <w:lang w:eastAsia="zh-CN"/>
        </w:rPr>
        <w:t xml:space="preserve"> with no sweeping. If UE </w:t>
      </w:r>
      <w:r w:rsidR="00137266">
        <w:rPr>
          <w:rFonts w:eastAsiaTheme="minorEastAsia"/>
          <w:szCs w:val="20"/>
          <w:lang w:eastAsia="zh-CN"/>
        </w:rPr>
        <w:t>successively</w:t>
      </w:r>
      <w:r w:rsidR="00137266">
        <w:rPr>
          <w:rFonts w:eastAsiaTheme="minorEastAsia" w:hint="eastAsia"/>
          <w:szCs w:val="20"/>
          <w:lang w:eastAsia="zh-CN"/>
        </w:rPr>
        <w:t xml:space="preserve"> receives the NW response within a given window,</w:t>
      </w:r>
      <w:r w:rsidR="00A63DDC">
        <w:rPr>
          <w:rFonts w:eastAsiaTheme="minorEastAsia" w:hint="eastAsia"/>
          <w:szCs w:val="20"/>
          <w:lang w:eastAsia="zh-CN"/>
        </w:rPr>
        <w:t xml:space="preserve"> </w:t>
      </w:r>
      <w:r w:rsidR="00874309">
        <w:rPr>
          <w:rFonts w:eastAsiaTheme="minorEastAsia" w:hint="eastAsia"/>
          <w:szCs w:val="20"/>
          <w:lang w:eastAsia="zh-CN"/>
        </w:rPr>
        <w:t xml:space="preserve">then the link </w:t>
      </w:r>
      <w:r w:rsidR="009630DA">
        <w:rPr>
          <w:rFonts w:eastAsiaTheme="minorEastAsia" w:hint="eastAsia"/>
          <w:szCs w:val="20"/>
          <w:lang w:eastAsia="zh-CN"/>
        </w:rPr>
        <w:t xml:space="preserve">is </w:t>
      </w:r>
      <w:r w:rsidR="00874309">
        <w:rPr>
          <w:rFonts w:eastAsiaTheme="minorEastAsia" w:hint="eastAsia"/>
          <w:szCs w:val="20"/>
          <w:lang w:eastAsia="zh-CN"/>
        </w:rPr>
        <w:t>reestablish</w:t>
      </w:r>
      <w:r w:rsidR="009630DA">
        <w:rPr>
          <w:rFonts w:eastAsiaTheme="minorEastAsia" w:hint="eastAsia"/>
          <w:szCs w:val="20"/>
          <w:lang w:eastAsia="zh-CN"/>
        </w:rPr>
        <w:t>ed</w:t>
      </w:r>
      <w:r w:rsidR="00874309">
        <w:rPr>
          <w:rFonts w:eastAsiaTheme="minorEastAsia" w:hint="eastAsia"/>
          <w:szCs w:val="20"/>
          <w:lang w:eastAsia="zh-CN"/>
        </w:rPr>
        <w:t xml:space="preserve"> for the UE. If UE doesn</w:t>
      </w:r>
      <w:r w:rsidR="00874309">
        <w:rPr>
          <w:rFonts w:eastAsiaTheme="minorEastAsia"/>
          <w:szCs w:val="20"/>
          <w:lang w:eastAsia="zh-CN"/>
        </w:rPr>
        <w:t>’</w:t>
      </w:r>
      <w:r w:rsidR="00874309">
        <w:rPr>
          <w:rFonts w:eastAsiaTheme="minorEastAsia" w:hint="eastAsia"/>
          <w:szCs w:val="20"/>
          <w:lang w:eastAsia="zh-CN"/>
        </w:rPr>
        <w:t xml:space="preserve">t </w:t>
      </w:r>
      <w:r w:rsidR="00E77D1C">
        <w:rPr>
          <w:rFonts w:eastAsiaTheme="minorEastAsia" w:hint="eastAsia"/>
          <w:szCs w:val="20"/>
          <w:lang w:eastAsia="zh-CN"/>
        </w:rPr>
        <w:t>receive</w:t>
      </w:r>
      <w:r w:rsidR="00874309">
        <w:rPr>
          <w:rFonts w:eastAsiaTheme="minorEastAsia" w:hint="eastAsia"/>
          <w:szCs w:val="20"/>
          <w:lang w:eastAsia="zh-CN"/>
        </w:rPr>
        <w:t xml:space="preserve"> a valid response from NW within a given window,</w:t>
      </w:r>
      <w:r w:rsidR="00E77D1C">
        <w:rPr>
          <w:rFonts w:eastAsiaTheme="minorEastAsia" w:hint="eastAsia"/>
          <w:szCs w:val="20"/>
          <w:lang w:eastAsia="zh-CN"/>
        </w:rPr>
        <w:t xml:space="preserve"> UE may have two different alternatives:</w:t>
      </w:r>
    </w:p>
    <w:p w:rsidR="00E77D1C" w:rsidRDefault="00FA6155" w:rsidP="00424421">
      <w:pPr>
        <w:pStyle w:val="a0"/>
        <w:numPr>
          <w:ilvl w:val="0"/>
          <w:numId w:val="8"/>
        </w:numPr>
        <w:rPr>
          <w:rFonts w:eastAsiaTheme="minorEastAsia"/>
          <w:lang w:eastAsia="zh-CN"/>
        </w:rPr>
      </w:pPr>
      <w:r>
        <w:rPr>
          <w:rFonts w:eastAsiaTheme="minorEastAsia" w:hint="eastAsia"/>
          <w:lang w:eastAsia="zh-CN"/>
        </w:rPr>
        <w:t>Give up further attempts to recover the beam</w:t>
      </w:r>
    </w:p>
    <w:p w:rsidR="00FA6155" w:rsidRPr="003C1D48" w:rsidRDefault="00FA6155" w:rsidP="00424421">
      <w:pPr>
        <w:pStyle w:val="a0"/>
        <w:numPr>
          <w:ilvl w:val="0"/>
          <w:numId w:val="8"/>
        </w:numPr>
        <w:rPr>
          <w:rFonts w:eastAsiaTheme="minorEastAsia"/>
          <w:lang w:eastAsia="zh-CN"/>
        </w:rPr>
      </w:pPr>
      <w:r>
        <w:rPr>
          <w:rFonts w:eastAsiaTheme="minorEastAsia" w:hint="eastAsia"/>
          <w:lang w:eastAsia="zh-CN"/>
        </w:rPr>
        <w:t xml:space="preserve">Transmit beam failure recovery request through </w:t>
      </w:r>
      <w:r w:rsidR="00951042">
        <w:rPr>
          <w:rFonts w:eastAsiaTheme="minorEastAsia" w:hint="eastAsia"/>
          <w:lang w:eastAsia="zh-CN"/>
        </w:rPr>
        <w:t>non-</w:t>
      </w:r>
      <w:r>
        <w:rPr>
          <w:rFonts w:eastAsiaTheme="minorEastAsia" w:hint="eastAsia"/>
          <w:lang w:eastAsia="zh-CN"/>
        </w:rPr>
        <w:t>contention-based PRACH with sweeping until the timer is expired</w:t>
      </w:r>
    </w:p>
    <w:p w:rsidR="004125A9" w:rsidRDefault="008C52D1" w:rsidP="006D163B">
      <w:pPr>
        <w:pStyle w:val="a0"/>
        <w:rPr>
          <w:rFonts w:eastAsia="宋体"/>
          <w:lang w:eastAsia="zh-CN"/>
        </w:rPr>
      </w:pPr>
      <w:r>
        <w:rPr>
          <w:rFonts w:eastAsia="宋体" w:hint="eastAsia"/>
          <w:lang w:eastAsia="zh-CN"/>
        </w:rPr>
        <w:t xml:space="preserve">The second alternative is </w:t>
      </w:r>
      <w:r w:rsidR="00D233D8">
        <w:rPr>
          <w:rFonts w:eastAsia="宋体" w:hint="eastAsia"/>
          <w:lang w:eastAsia="zh-CN"/>
        </w:rPr>
        <w:t xml:space="preserve">better since it improve the </w:t>
      </w:r>
      <w:r w:rsidR="00D233D8">
        <w:rPr>
          <w:rFonts w:eastAsia="宋体"/>
          <w:lang w:eastAsia="zh-CN"/>
        </w:rPr>
        <w:t>success</w:t>
      </w:r>
      <w:r w:rsidR="00D233D8">
        <w:rPr>
          <w:rFonts w:eastAsia="宋体" w:hint="eastAsia"/>
          <w:lang w:eastAsia="zh-CN"/>
        </w:rPr>
        <w:t xml:space="preserve"> rate of beam failure recovery.</w:t>
      </w:r>
    </w:p>
    <w:p w:rsidR="00D233D8" w:rsidRDefault="00D233D8" w:rsidP="006D163B">
      <w:pPr>
        <w:pStyle w:val="a0"/>
        <w:rPr>
          <w:rFonts w:eastAsia="宋体"/>
          <w:lang w:eastAsia="zh-CN"/>
        </w:rPr>
      </w:pPr>
      <w:r>
        <w:rPr>
          <w:rFonts w:eastAsia="宋体" w:hint="eastAsia"/>
          <w:lang w:eastAsia="zh-CN"/>
        </w:rPr>
        <w:t>To summary, we have the following proposal:</w:t>
      </w:r>
    </w:p>
    <w:p w:rsidR="00004388" w:rsidRDefault="00004388" w:rsidP="00D233D8">
      <w:pPr>
        <w:pStyle w:val="a0"/>
        <w:rPr>
          <w:rFonts w:eastAsia="宋体"/>
          <w:b/>
          <w:i/>
          <w:iCs/>
          <w:szCs w:val="20"/>
          <w:lang w:eastAsia="zh-CN"/>
        </w:rPr>
      </w:pPr>
    </w:p>
    <w:p w:rsidR="00D233D8" w:rsidRDefault="00D233D8" w:rsidP="00D233D8">
      <w:pPr>
        <w:pStyle w:val="a0"/>
        <w:rPr>
          <w:rFonts w:eastAsia="宋体"/>
          <w:b/>
          <w:i/>
          <w:iCs/>
          <w:szCs w:val="20"/>
          <w:lang w:eastAsia="zh-CN"/>
        </w:rPr>
      </w:pPr>
      <w:r w:rsidRPr="00212E76">
        <w:rPr>
          <w:rFonts w:eastAsia="宋体" w:hint="eastAsia"/>
          <w:b/>
          <w:i/>
          <w:iCs/>
          <w:szCs w:val="20"/>
          <w:lang w:eastAsia="zh-CN"/>
        </w:rPr>
        <w:t xml:space="preserve">Proposal </w:t>
      </w:r>
      <w:r w:rsidR="002B2F8D">
        <w:rPr>
          <w:rFonts w:eastAsia="宋体" w:hint="eastAsia"/>
          <w:b/>
          <w:i/>
          <w:iCs/>
          <w:szCs w:val="20"/>
          <w:lang w:eastAsia="zh-CN"/>
        </w:rPr>
        <w:t>8</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NR supports the following </w:t>
      </w:r>
      <w:r w:rsidR="00C660B6">
        <w:rPr>
          <w:rFonts w:eastAsia="宋体" w:hint="eastAsia"/>
          <w:b/>
          <w:i/>
          <w:iCs/>
          <w:szCs w:val="20"/>
          <w:lang w:eastAsia="zh-CN"/>
        </w:rPr>
        <w:t>configuration</w:t>
      </w:r>
      <w:r>
        <w:rPr>
          <w:rFonts w:eastAsia="宋体" w:hint="eastAsia"/>
          <w:b/>
          <w:i/>
          <w:iCs/>
          <w:szCs w:val="20"/>
          <w:lang w:eastAsia="zh-CN"/>
        </w:rPr>
        <w:t>s:</w:t>
      </w:r>
    </w:p>
    <w:p w:rsidR="00D233D8" w:rsidRPr="00EA4CDB" w:rsidRDefault="00D233D8" w:rsidP="00424421">
      <w:pPr>
        <w:pStyle w:val="a0"/>
        <w:numPr>
          <w:ilvl w:val="0"/>
          <w:numId w:val="9"/>
        </w:numPr>
        <w:rPr>
          <w:rFonts w:eastAsia="宋体"/>
          <w:b/>
          <w:i/>
          <w:iCs/>
          <w:szCs w:val="20"/>
          <w:lang w:eastAsia="zh-CN"/>
        </w:rPr>
      </w:pPr>
      <w:r w:rsidRPr="00EA4CDB">
        <w:rPr>
          <w:rFonts w:eastAsia="宋体"/>
          <w:b/>
          <w:i/>
          <w:iCs/>
          <w:szCs w:val="20"/>
          <w:lang w:eastAsia="zh-CN"/>
        </w:rPr>
        <w:t>Configured with PRACH</w:t>
      </w:r>
    </w:p>
    <w:p w:rsidR="00A215E6" w:rsidRPr="00EA4CDB" w:rsidRDefault="00D233D8" w:rsidP="00424421">
      <w:pPr>
        <w:pStyle w:val="a0"/>
        <w:numPr>
          <w:ilvl w:val="0"/>
          <w:numId w:val="9"/>
        </w:numPr>
        <w:rPr>
          <w:rFonts w:eastAsia="宋体"/>
          <w:b/>
          <w:i/>
          <w:iCs/>
          <w:szCs w:val="20"/>
          <w:lang w:eastAsia="zh-CN"/>
        </w:rPr>
      </w:pPr>
      <w:r w:rsidRPr="00EA4CDB">
        <w:rPr>
          <w:rFonts w:eastAsia="宋体"/>
          <w:b/>
          <w:i/>
          <w:iCs/>
          <w:szCs w:val="20"/>
          <w:lang w:eastAsia="zh-CN"/>
        </w:rPr>
        <w:t>Configured with both</w:t>
      </w:r>
      <w:r w:rsidR="00EA4CDB">
        <w:rPr>
          <w:rFonts w:eastAsia="宋体" w:hint="eastAsia"/>
          <w:b/>
          <w:i/>
          <w:iCs/>
          <w:szCs w:val="20"/>
          <w:lang w:eastAsia="zh-CN"/>
        </w:rPr>
        <w:t xml:space="preserve"> </w:t>
      </w:r>
      <w:r w:rsidR="009630DA">
        <w:rPr>
          <w:rFonts w:eastAsia="宋体" w:hint="eastAsia"/>
          <w:b/>
          <w:i/>
          <w:iCs/>
          <w:szCs w:val="20"/>
          <w:lang w:eastAsia="zh-CN"/>
        </w:rPr>
        <w:t>non-</w:t>
      </w:r>
      <w:r w:rsidR="00EA4CDB">
        <w:rPr>
          <w:rFonts w:eastAsia="宋体" w:hint="eastAsia"/>
          <w:b/>
          <w:i/>
          <w:iCs/>
          <w:szCs w:val="20"/>
          <w:lang w:eastAsia="zh-CN"/>
        </w:rPr>
        <w:t>contention-based PRACH and PUCCH</w:t>
      </w:r>
      <w:r w:rsidRPr="00EA4CDB">
        <w:rPr>
          <w:rFonts w:eastAsia="宋体"/>
          <w:b/>
          <w:i/>
          <w:iCs/>
          <w:szCs w:val="20"/>
          <w:lang w:eastAsia="zh-CN"/>
        </w:rPr>
        <w:t xml:space="preserve"> but up to UE implementation on using which one</w:t>
      </w:r>
      <w:r w:rsidR="003E49EF" w:rsidRPr="00EA4CDB">
        <w:rPr>
          <w:rFonts w:eastAsia="宋体" w:hint="eastAsia"/>
          <w:b/>
          <w:i/>
          <w:iCs/>
          <w:szCs w:val="20"/>
          <w:lang w:eastAsia="zh-CN"/>
        </w:rPr>
        <w:t xml:space="preserve">, </w:t>
      </w:r>
      <w:r w:rsidR="00A215E6" w:rsidRPr="00EA4CDB">
        <w:rPr>
          <w:rFonts w:eastAsia="宋体" w:hint="eastAsia"/>
          <w:b/>
          <w:i/>
          <w:iCs/>
          <w:szCs w:val="20"/>
          <w:lang w:eastAsia="zh-CN"/>
        </w:rPr>
        <w:t xml:space="preserve">UE cannot transmit request </w:t>
      </w:r>
      <w:r w:rsidR="00A215E6" w:rsidRPr="00EA4CDB">
        <w:rPr>
          <w:rFonts w:eastAsia="宋体"/>
          <w:b/>
          <w:i/>
          <w:iCs/>
          <w:szCs w:val="20"/>
          <w:lang w:eastAsia="zh-CN"/>
        </w:rPr>
        <w:t>through</w:t>
      </w:r>
      <w:r w:rsidR="00A215E6" w:rsidRPr="00EA4CDB">
        <w:rPr>
          <w:rFonts w:eastAsia="宋体" w:hint="eastAsia"/>
          <w:b/>
          <w:i/>
          <w:iCs/>
          <w:szCs w:val="20"/>
          <w:lang w:eastAsia="zh-CN"/>
        </w:rPr>
        <w:t xml:space="preserve"> both of them at the same time</w:t>
      </w:r>
    </w:p>
    <w:p w:rsidR="00D233D8" w:rsidRDefault="00D233D8" w:rsidP="006D163B">
      <w:pPr>
        <w:pStyle w:val="a0"/>
        <w:rPr>
          <w:rFonts w:eastAsia="宋体"/>
          <w:lang w:eastAsia="zh-CN"/>
        </w:rPr>
      </w:pPr>
    </w:p>
    <w:p w:rsidR="00D25F1C" w:rsidRDefault="00C12FBB" w:rsidP="006D163B">
      <w:pPr>
        <w:pStyle w:val="a0"/>
        <w:rPr>
          <w:rFonts w:eastAsia="宋体"/>
          <w:lang w:eastAsia="zh-CN"/>
        </w:rPr>
      </w:pPr>
      <w:r>
        <w:rPr>
          <w:rFonts w:eastAsia="宋体" w:hint="eastAsia"/>
          <w:lang w:eastAsia="zh-CN"/>
        </w:rPr>
        <w:t xml:space="preserve">There are some proposals that NR supports </w:t>
      </w:r>
      <w:r w:rsidRPr="00C12FBB">
        <w:rPr>
          <w:rFonts w:eastAsia="宋体"/>
          <w:lang w:eastAsia="zh-CN"/>
        </w:rPr>
        <w:t>Contention-based PRACH resources as supplement to contention-free beam failure recovery resources</w:t>
      </w:r>
      <w:r>
        <w:rPr>
          <w:rFonts w:eastAsia="宋体" w:hint="eastAsia"/>
          <w:lang w:eastAsia="zh-CN"/>
        </w:rPr>
        <w:t xml:space="preserve">. As for multi-beam systems, the mechanism of beam failure recovery resource targets the fast reestablish of new active beam pair(s) for </w:t>
      </w:r>
      <w:r>
        <w:rPr>
          <w:rFonts w:eastAsia="宋体"/>
          <w:lang w:eastAsia="zh-CN"/>
        </w:rPr>
        <w:t>transmission</w:t>
      </w:r>
      <w:r>
        <w:rPr>
          <w:rFonts w:eastAsia="宋体" w:hint="eastAsia"/>
          <w:lang w:eastAsia="zh-CN"/>
        </w:rPr>
        <w:t xml:space="preserve"> once the current active beam pair(s) suffers poor quality and cannot provide </w:t>
      </w:r>
      <w:r>
        <w:rPr>
          <w:rFonts w:eastAsia="宋体"/>
          <w:lang w:eastAsia="zh-CN"/>
        </w:rPr>
        <w:t>reliable</w:t>
      </w:r>
      <w:r>
        <w:rPr>
          <w:rFonts w:eastAsia="宋体" w:hint="eastAsia"/>
          <w:lang w:eastAsia="zh-CN"/>
        </w:rPr>
        <w:t xml:space="preserve"> transmission. Thus </w:t>
      </w:r>
      <w:r>
        <w:rPr>
          <w:rFonts w:eastAsia="宋体"/>
          <w:lang w:eastAsia="zh-CN"/>
        </w:rPr>
        <w:t>latency</w:t>
      </w:r>
      <w:r>
        <w:rPr>
          <w:rFonts w:eastAsia="宋体" w:hint="eastAsia"/>
          <w:lang w:eastAsia="zh-CN"/>
        </w:rPr>
        <w:t xml:space="preserve"> is the key KPI for beam failure recovery resource. However, beam recovery request transmission over contention-based PRACH may suffer some collisions, which requiring further steps to deal with such collision. As a result, the latency of such scheme will be potentially large. Therefore, it is not attracting to support beam recovery request transmission over contention-based PRACH. Thus we have the following proposal:</w:t>
      </w:r>
    </w:p>
    <w:p w:rsidR="00004388" w:rsidRDefault="00004388" w:rsidP="006D163B">
      <w:pPr>
        <w:pStyle w:val="a0"/>
        <w:rPr>
          <w:rFonts w:eastAsia="宋体"/>
          <w:b/>
          <w:i/>
          <w:iCs/>
          <w:szCs w:val="20"/>
          <w:lang w:eastAsia="zh-CN"/>
        </w:rPr>
      </w:pPr>
    </w:p>
    <w:p w:rsidR="00C12FBB" w:rsidRPr="00C12FBB" w:rsidRDefault="00C12FBB" w:rsidP="006D163B">
      <w:pPr>
        <w:pStyle w:val="a0"/>
        <w:rPr>
          <w:rFonts w:eastAsia="宋体"/>
          <w:lang w:eastAsia="zh-CN"/>
        </w:rPr>
      </w:pPr>
      <w:r w:rsidRPr="00212E76">
        <w:rPr>
          <w:rFonts w:eastAsia="宋体" w:hint="eastAsia"/>
          <w:b/>
          <w:i/>
          <w:iCs/>
          <w:szCs w:val="20"/>
          <w:lang w:eastAsia="zh-CN"/>
        </w:rPr>
        <w:t xml:space="preserve">Proposal </w:t>
      </w:r>
      <w:r w:rsidR="00BE5001">
        <w:rPr>
          <w:rFonts w:eastAsia="宋体" w:hint="eastAsia"/>
          <w:b/>
          <w:i/>
          <w:iCs/>
          <w:szCs w:val="20"/>
          <w:lang w:eastAsia="zh-CN"/>
        </w:rPr>
        <w:t>9</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NR does not support </w:t>
      </w:r>
      <w:r w:rsidRPr="00C12FBB">
        <w:rPr>
          <w:rFonts w:eastAsia="宋体"/>
          <w:b/>
          <w:i/>
          <w:iCs/>
          <w:szCs w:val="20"/>
          <w:lang w:eastAsia="zh-CN"/>
        </w:rPr>
        <w:t>beam recovery request transmission over contention-based PRAC</w:t>
      </w:r>
      <w:r w:rsidR="00C84B2D">
        <w:rPr>
          <w:rFonts w:eastAsia="宋体" w:hint="eastAsia"/>
          <w:b/>
          <w:i/>
          <w:iCs/>
          <w:szCs w:val="20"/>
          <w:lang w:eastAsia="zh-CN"/>
        </w:rPr>
        <w:t>H</w:t>
      </w:r>
      <w:r>
        <w:rPr>
          <w:rFonts w:eastAsia="宋体" w:hint="eastAsia"/>
          <w:b/>
          <w:i/>
          <w:iCs/>
          <w:szCs w:val="20"/>
          <w:lang w:eastAsia="zh-CN"/>
        </w:rPr>
        <w:t>.</w:t>
      </w:r>
    </w:p>
    <w:p w:rsidR="00D25F1C" w:rsidRDefault="00D25F1C" w:rsidP="006D163B">
      <w:pPr>
        <w:pStyle w:val="a0"/>
        <w:rPr>
          <w:rFonts w:eastAsia="宋体"/>
          <w:lang w:eastAsia="zh-CN"/>
        </w:rPr>
      </w:pPr>
    </w:p>
    <w:p w:rsidR="00A335CA" w:rsidRPr="00526843" w:rsidRDefault="000A33BC" w:rsidP="00A335CA">
      <w:pPr>
        <w:pStyle w:val="2"/>
        <w:spacing w:after="240"/>
        <w:ind w:left="568" w:hangingChars="283" w:hanging="568"/>
        <w:rPr>
          <w:rFonts w:eastAsia="宋体"/>
          <w:lang w:eastAsia="zh-CN"/>
        </w:rPr>
      </w:pPr>
      <w:r>
        <w:rPr>
          <w:rFonts w:eastAsiaTheme="minorEastAsia" w:hint="eastAsia"/>
          <w:lang w:eastAsia="zh-CN"/>
        </w:rPr>
        <w:t>NW</w:t>
      </w:r>
      <w:r>
        <w:rPr>
          <w:rFonts w:eastAsiaTheme="minorEastAsia"/>
          <w:lang w:eastAsia="zh-CN"/>
        </w:rPr>
        <w:t>’</w:t>
      </w:r>
      <w:r>
        <w:rPr>
          <w:rFonts w:eastAsiaTheme="minorEastAsia" w:hint="eastAsia"/>
          <w:lang w:eastAsia="zh-CN"/>
        </w:rPr>
        <w:t xml:space="preserve">s </w:t>
      </w:r>
      <w:r w:rsidR="00307E51">
        <w:rPr>
          <w:rFonts w:eastAsiaTheme="minorEastAsia"/>
          <w:lang w:eastAsia="zh-CN"/>
        </w:rPr>
        <w:t>response</w:t>
      </w:r>
      <w:r w:rsidR="00307E51">
        <w:rPr>
          <w:rFonts w:eastAsiaTheme="minorEastAsia" w:hint="eastAsia"/>
          <w:lang w:eastAsia="zh-CN"/>
        </w:rPr>
        <w:t xml:space="preserve"> </w:t>
      </w:r>
    </w:p>
    <w:p w:rsidR="00307E51" w:rsidRDefault="00307E51" w:rsidP="00A335CA">
      <w:pPr>
        <w:pStyle w:val="a0"/>
        <w:rPr>
          <w:rFonts w:eastAsiaTheme="minorEastAsia"/>
          <w:szCs w:val="32"/>
          <w:lang w:eastAsia="zh-CN"/>
        </w:rPr>
      </w:pPr>
      <w:r>
        <w:rPr>
          <w:rFonts w:eastAsiaTheme="minorEastAsia" w:hint="eastAsia"/>
          <w:szCs w:val="32"/>
          <w:lang w:eastAsia="zh-CN"/>
        </w:rPr>
        <w:t>In the mail discussion [90b-NR-18], we made the following agreement:</w:t>
      </w:r>
    </w:p>
    <w:p w:rsidR="00307E51" w:rsidRPr="00307E51" w:rsidRDefault="00307E51" w:rsidP="00307E51">
      <w:pPr>
        <w:pStyle w:val="ad"/>
        <w:spacing w:before="0" w:beforeAutospacing="0" w:after="0" w:afterAutospacing="0"/>
        <w:rPr>
          <w:rFonts w:ascii="微软雅黑" w:eastAsia="微软雅黑" w:hAnsi="微软雅黑"/>
          <w:color w:val="000000"/>
          <w:sz w:val="20"/>
          <w:szCs w:val="20"/>
        </w:rPr>
      </w:pPr>
      <w:r>
        <w:rPr>
          <w:rFonts w:eastAsiaTheme="minorEastAsia" w:hint="eastAsia"/>
          <w:szCs w:val="32"/>
        </w:rPr>
        <w:t xml:space="preserve"> </w:t>
      </w:r>
      <w:r w:rsidRPr="00307E51">
        <w:rPr>
          <w:rFonts w:eastAsiaTheme="minorEastAsia" w:hint="eastAsia"/>
          <w:sz w:val="20"/>
          <w:szCs w:val="20"/>
        </w:rPr>
        <w:t xml:space="preserve"> </w:t>
      </w:r>
      <w:r w:rsidRPr="00307E51">
        <w:rPr>
          <w:rFonts w:ascii="Calibri" w:eastAsia="微软雅黑" w:hAnsi="Calibri" w:cs="Calibri"/>
          <w:color w:val="000000"/>
          <w:sz w:val="20"/>
          <w:szCs w:val="20"/>
          <w:shd w:val="clear" w:color="auto" w:fill="00FF00"/>
        </w:rPr>
        <w:t>Agreements</w:t>
      </w:r>
      <w:r w:rsidRPr="00307E51">
        <w:rPr>
          <w:rFonts w:ascii="Calibri" w:eastAsia="微软雅黑" w:hAnsi="Calibri" w:cs="Calibri"/>
          <w:color w:val="000000"/>
          <w:sz w:val="20"/>
          <w:szCs w:val="20"/>
        </w:rPr>
        <w:t>:</w:t>
      </w:r>
    </w:p>
    <w:p w:rsidR="00307E51" w:rsidRPr="00307E51" w:rsidRDefault="00307E51" w:rsidP="00424421">
      <w:pPr>
        <w:numPr>
          <w:ilvl w:val="0"/>
          <w:numId w:val="23"/>
        </w:numPr>
        <w:rPr>
          <w:rFonts w:ascii="微软雅黑" w:eastAsia="微软雅黑" w:hAnsi="微软雅黑" w:cs="宋体"/>
          <w:color w:val="000000"/>
          <w:szCs w:val="20"/>
          <w:lang w:eastAsia="zh-CN"/>
        </w:rPr>
      </w:pPr>
      <w:r w:rsidRPr="00307E51">
        <w:rPr>
          <w:rFonts w:ascii="Calibri" w:eastAsia="微软雅黑" w:hAnsi="Calibri" w:cs="Calibri"/>
          <w:color w:val="000000"/>
          <w:szCs w:val="20"/>
          <w:lang w:eastAsia="zh-CN"/>
        </w:rPr>
        <w:t>Support  RRC configuration of a time  duration for a time window  and a dedicated CORESET for a UE to monitor gNB response for beam failure recovery request.</w:t>
      </w:r>
    </w:p>
    <w:p w:rsidR="00307E51" w:rsidRPr="00307E51" w:rsidRDefault="00307E51" w:rsidP="00307E51">
      <w:pPr>
        <w:rPr>
          <w:rFonts w:ascii="微软雅黑" w:eastAsia="微软雅黑" w:hAnsi="微软雅黑" w:cs="宋体"/>
          <w:color w:val="000000"/>
          <w:szCs w:val="20"/>
          <w:lang w:eastAsia="zh-CN"/>
        </w:rPr>
      </w:pPr>
      <w:r w:rsidRPr="00307E51">
        <w:rPr>
          <w:rFonts w:ascii="Calibri" w:eastAsia="微软雅黑" w:hAnsi="Calibri" w:cs="Calibri"/>
          <w:color w:val="000000"/>
          <w:szCs w:val="20"/>
          <w:lang w:eastAsia="zh-CN"/>
        </w:rPr>
        <w:t>              </w:t>
      </w:r>
      <w:r w:rsidRPr="00307E51">
        <w:rPr>
          <w:rFonts w:ascii="Symbol" w:eastAsia="微软雅黑" w:hAnsi="Symbol" w:cs="宋体"/>
          <w:color w:val="000000"/>
          <w:szCs w:val="20"/>
          <w:lang w:eastAsia="zh-CN"/>
        </w:rPr>
        <w:t></w:t>
      </w:r>
      <w:r w:rsidRPr="00307E51">
        <w:rPr>
          <w:rFonts w:ascii="微软雅黑" w:eastAsia="微软雅黑" w:hAnsi="微软雅黑" w:cs="宋体" w:hint="eastAsia"/>
          <w:color w:val="000000"/>
          <w:szCs w:val="20"/>
          <w:lang w:eastAsia="zh-CN"/>
        </w:rPr>
        <w:t>        </w:t>
      </w:r>
      <w:r w:rsidRPr="00307E51">
        <w:rPr>
          <w:rFonts w:ascii="Calibri" w:eastAsia="微软雅黑" w:hAnsi="Calibri" w:cs="Calibri"/>
          <w:color w:val="000000"/>
          <w:szCs w:val="20"/>
          <w:lang w:eastAsia="zh-CN"/>
        </w:rPr>
        <w:t>UE assumes that the dedicated CORESET is spatial QCL’ed with DL RS of the UE-identified candidate beam in the beam failure recovery request.</w:t>
      </w:r>
    </w:p>
    <w:p w:rsidR="00307E51" w:rsidRPr="00307E51" w:rsidRDefault="00307E51" w:rsidP="00307E51">
      <w:pPr>
        <w:ind w:left="720"/>
        <w:rPr>
          <w:rFonts w:ascii="微软雅黑" w:eastAsia="微软雅黑" w:hAnsi="微软雅黑" w:cs="宋体"/>
          <w:color w:val="000000"/>
          <w:szCs w:val="20"/>
          <w:lang w:eastAsia="zh-CN"/>
        </w:rPr>
      </w:pPr>
      <w:r w:rsidRPr="00307E51">
        <w:rPr>
          <w:rFonts w:ascii="Symbol" w:eastAsia="微软雅黑" w:hAnsi="Symbol" w:cs="宋体"/>
          <w:color w:val="000000"/>
          <w:szCs w:val="20"/>
          <w:lang w:eastAsia="zh-CN"/>
        </w:rPr>
        <w:t></w:t>
      </w:r>
      <w:r w:rsidRPr="00307E51">
        <w:rPr>
          <w:rFonts w:ascii="微软雅黑" w:eastAsia="微软雅黑" w:hAnsi="微软雅黑" w:cs="宋体" w:hint="eastAsia"/>
          <w:color w:val="000000"/>
          <w:szCs w:val="20"/>
          <w:lang w:eastAsia="zh-CN"/>
        </w:rPr>
        <w:t>        </w:t>
      </w:r>
      <w:r w:rsidRPr="00307E51">
        <w:rPr>
          <w:rFonts w:ascii="Calibri" w:eastAsia="微软雅黑" w:hAnsi="Calibri" w:cs="Calibri"/>
          <w:color w:val="000000"/>
          <w:szCs w:val="20"/>
          <w:lang w:eastAsia="zh-CN"/>
        </w:rPr>
        <w:t>FFS: multiple dedicated CORESETs can be configured to a UE, where each CORESET can have different spatial QCL configuration</w:t>
      </w:r>
    </w:p>
    <w:p w:rsidR="00307E51" w:rsidRPr="00307E51" w:rsidRDefault="00307E51" w:rsidP="00307E51">
      <w:pPr>
        <w:ind w:left="720"/>
        <w:rPr>
          <w:rFonts w:eastAsia="宋体"/>
          <w:color w:val="000000"/>
          <w:szCs w:val="20"/>
          <w:lang w:eastAsia="zh-CN"/>
        </w:rPr>
      </w:pPr>
      <w:r w:rsidRPr="00307E51">
        <w:rPr>
          <w:rFonts w:ascii="Symbol" w:eastAsia="宋体" w:hAnsi="Symbol"/>
          <w:color w:val="000000"/>
          <w:szCs w:val="20"/>
          <w:lang w:eastAsia="zh-CN"/>
        </w:rPr>
        <w:t></w:t>
      </w:r>
      <w:r w:rsidRPr="00307E51">
        <w:rPr>
          <w:rFonts w:eastAsia="宋体"/>
          <w:color w:val="000000"/>
          <w:szCs w:val="20"/>
          <w:lang w:eastAsia="zh-CN"/>
        </w:rPr>
        <w:t>        </w:t>
      </w:r>
      <w:r w:rsidRPr="00307E51">
        <w:rPr>
          <w:rFonts w:ascii="Calibri" w:eastAsia="宋体" w:hAnsi="Calibri" w:cs="Calibri"/>
          <w:color w:val="000000"/>
          <w:szCs w:val="20"/>
          <w:lang w:eastAsia="zh-CN"/>
        </w:rPr>
        <w:t>Note: the time window is determined by a fixed time offset defined in the spec with respect to beam failure recovery request transmission and the </w:t>
      </w:r>
      <w:r w:rsidR="00924063" w:rsidRPr="00307E51">
        <w:rPr>
          <w:rFonts w:ascii="Calibri" w:eastAsia="宋体" w:hAnsi="Calibri" w:cs="Calibri"/>
          <w:color w:val="000000"/>
          <w:szCs w:val="20"/>
          <w:lang w:eastAsia="zh-CN"/>
        </w:rPr>
        <w:t>RRC configurable</w:t>
      </w:r>
      <w:r w:rsidRPr="00307E51">
        <w:rPr>
          <w:rFonts w:ascii="Calibri" w:eastAsia="宋体" w:hAnsi="Calibri" w:cs="Calibri"/>
          <w:color w:val="000000"/>
          <w:szCs w:val="20"/>
          <w:lang w:eastAsia="zh-CN"/>
        </w:rPr>
        <w:t xml:space="preserve"> time duration starting from the fixed time offset.</w:t>
      </w:r>
    </w:p>
    <w:p w:rsidR="00307E51" w:rsidRPr="00307E51" w:rsidRDefault="00307E51" w:rsidP="00424421">
      <w:pPr>
        <w:numPr>
          <w:ilvl w:val="1"/>
          <w:numId w:val="24"/>
        </w:numPr>
        <w:rPr>
          <w:rFonts w:eastAsia="微软雅黑"/>
          <w:color w:val="000000"/>
          <w:sz w:val="24"/>
          <w:lang w:eastAsia="zh-CN"/>
        </w:rPr>
      </w:pPr>
      <w:r w:rsidRPr="00307E51">
        <w:rPr>
          <w:rFonts w:ascii="Calibri" w:eastAsia="微软雅黑" w:hAnsi="Calibri" w:cs="Calibri"/>
          <w:color w:val="000000"/>
          <w:szCs w:val="20"/>
          <w:lang w:eastAsia="zh-CN"/>
        </w:rPr>
        <w:t>FFS the value of fixed time offset k (slots).</w:t>
      </w:r>
    </w:p>
    <w:p w:rsidR="00307E51" w:rsidRPr="00307E51" w:rsidRDefault="00307E51" w:rsidP="00A335CA">
      <w:pPr>
        <w:pStyle w:val="a0"/>
        <w:rPr>
          <w:rFonts w:eastAsiaTheme="minorEastAsia"/>
          <w:szCs w:val="32"/>
          <w:lang w:eastAsia="zh-CN"/>
        </w:rPr>
      </w:pPr>
    </w:p>
    <w:p w:rsidR="00307E51" w:rsidRDefault="00924063" w:rsidP="00A335CA">
      <w:pPr>
        <w:pStyle w:val="a0"/>
        <w:rPr>
          <w:rFonts w:eastAsiaTheme="minorEastAsia"/>
          <w:szCs w:val="32"/>
          <w:lang w:eastAsia="zh-CN"/>
        </w:rPr>
      </w:pPr>
      <w:r>
        <w:rPr>
          <w:rFonts w:eastAsiaTheme="minorEastAsia" w:hint="eastAsia"/>
          <w:szCs w:val="32"/>
          <w:lang w:eastAsia="zh-CN"/>
        </w:rPr>
        <w:t>Whether one or multiple CORESET(s) is configured for monitoring gNB</w:t>
      </w:r>
      <w:r>
        <w:rPr>
          <w:rFonts w:eastAsiaTheme="minorEastAsia"/>
          <w:szCs w:val="32"/>
          <w:lang w:eastAsia="zh-CN"/>
        </w:rPr>
        <w:t>’</w:t>
      </w:r>
      <w:r>
        <w:rPr>
          <w:rFonts w:eastAsiaTheme="minorEastAsia" w:hint="eastAsia"/>
          <w:szCs w:val="32"/>
          <w:lang w:eastAsia="zh-CN"/>
        </w:rPr>
        <w:t xml:space="preserve">s response is intensive discussed. Rather than the number of CORESET(s), the monitoring occasion configuration is the </w:t>
      </w:r>
      <w:r>
        <w:rPr>
          <w:rFonts w:eastAsiaTheme="minorEastAsia"/>
          <w:szCs w:val="32"/>
          <w:lang w:eastAsia="zh-CN"/>
        </w:rPr>
        <w:t>essential</w:t>
      </w:r>
      <w:r>
        <w:rPr>
          <w:rFonts w:eastAsiaTheme="minorEastAsia" w:hint="eastAsia"/>
          <w:szCs w:val="32"/>
          <w:lang w:eastAsia="zh-CN"/>
        </w:rPr>
        <w:t xml:space="preserve"> point. </w:t>
      </w:r>
      <w:r w:rsidR="00BC5D16">
        <w:rPr>
          <w:rFonts w:eastAsiaTheme="minorEastAsia" w:hint="eastAsia"/>
          <w:szCs w:val="32"/>
          <w:lang w:eastAsia="zh-CN"/>
        </w:rPr>
        <w:t>Since the transmission opportunities are shared by some analog beams, gNB will transmit the response on some time instances through the new identified beam. If UE is always monitoring gNB</w:t>
      </w:r>
      <w:r w:rsidR="00BC5D16">
        <w:rPr>
          <w:rFonts w:eastAsiaTheme="minorEastAsia"/>
          <w:szCs w:val="32"/>
          <w:lang w:eastAsia="zh-CN"/>
        </w:rPr>
        <w:t>’</w:t>
      </w:r>
      <w:r w:rsidR="00BC5D16">
        <w:rPr>
          <w:rFonts w:eastAsiaTheme="minorEastAsia" w:hint="eastAsia"/>
          <w:szCs w:val="32"/>
          <w:lang w:eastAsia="zh-CN"/>
        </w:rPr>
        <w:t xml:space="preserve">s response all the time no matter its </w:t>
      </w:r>
      <w:r w:rsidR="00BC5D16">
        <w:rPr>
          <w:rFonts w:eastAsiaTheme="minorEastAsia" w:hint="eastAsia"/>
          <w:szCs w:val="32"/>
          <w:lang w:eastAsia="zh-CN"/>
        </w:rPr>
        <w:lastRenderedPageBreak/>
        <w:t xml:space="preserve">real transmission opportunities, power will be wasted unnecessary. In order to save UE power and reduce UE complexity, it is beneficial for UE to know the </w:t>
      </w:r>
      <w:r w:rsidR="00437712">
        <w:rPr>
          <w:rFonts w:eastAsiaTheme="minorEastAsia" w:hint="eastAsia"/>
          <w:szCs w:val="32"/>
          <w:lang w:eastAsia="zh-CN"/>
        </w:rPr>
        <w:t>monitoring occasions. Thus we have the following proposal:</w:t>
      </w:r>
    </w:p>
    <w:p w:rsidR="00680B22" w:rsidRDefault="00680B22" w:rsidP="00680B22">
      <w:pPr>
        <w:pStyle w:val="a0"/>
        <w:rPr>
          <w:rFonts w:eastAsia="宋体"/>
          <w:b/>
          <w:i/>
          <w:iCs/>
          <w:szCs w:val="20"/>
          <w:lang w:eastAsia="zh-CN"/>
        </w:rPr>
      </w:pPr>
    </w:p>
    <w:p w:rsidR="00680B22" w:rsidRPr="00C12FBB" w:rsidRDefault="00680B22" w:rsidP="00680B22">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10</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NW </w:t>
      </w:r>
      <w:r>
        <w:rPr>
          <w:rFonts w:eastAsia="宋体"/>
          <w:b/>
          <w:i/>
          <w:iCs/>
          <w:szCs w:val="20"/>
          <w:lang w:eastAsia="zh-CN"/>
        </w:rPr>
        <w:t>explicit</w:t>
      </w:r>
      <w:r>
        <w:rPr>
          <w:rFonts w:eastAsia="宋体" w:hint="eastAsia"/>
          <w:b/>
          <w:i/>
          <w:iCs/>
          <w:szCs w:val="20"/>
          <w:lang w:eastAsia="zh-CN"/>
        </w:rPr>
        <w:t xml:space="preserve">ly or </w:t>
      </w:r>
      <w:r>
        <w:rPr>
          <w:rFonts w:eastAsia="宋体"/>
          <w:b/>
          <w:i/>
          <w:iCs/>
          <w:szCs w:val="20"/>
          <w:lang w:eastAsia="zh-CN"/>
        </w:rPr>
        <w:t>implicitly</w:t>
      </w:r>
      <w:r>
        <w:rPr>
          <w:rFonts w:eastAsia="宋体" w:hint="eastAsia"/>
          <w:b/>
          <w:i/>
          <w:iCs/>
          <w:szCs w:val="20"/>
          <w:lang w:eastAsia="zh-CN"/>
        </w:rPr>
        <w:t xml:space="preserve"> signals the monitoring occasions to UE for gNB</w:t>
      </w:r>
      <w:r>
        <w:rPr>
          <w:rFonts w:eastAsia="宋体"/>
          <w:b/>
          <w:i/>
          <w:iCs/>
          <w:szCs w:val="20"/>
          <w:lang w:eastAsia="zh-CN"/>
        </w:rPr>
        <w:t>’</w:t>
      </w:r>
      <w:r>
        <w:rPr>
          <w:rFonts w:eastAsia="宋体" w:hint="eastAsia"/>
          <w:b/>
          <w:i/>
          <w:iCs/>
          <w:szCs w:val="20"/>
          <w:lang w:eastAsia="zh-CN"/>
        </w:rPr>
        <w:t>s response.</w:t>
      </w:r>
    </w:p>
    <w:p w:rsidR="00680B22" w:rsidRPr="00680B22" w:rsidRDefault="00680B22" w:rsidP="00A335CA">
      <w:pPr>
        <w:pStyle w:val="a0"/>
        <w:rPr>
          <w:rFonts w:eastAsiaTheme="minorEastAsia"/>
          <w:szCs w:val="32"/>
          <w:lang w:eastAsia="zh-CN"/>
        </w:rPr>
      </w:pPr>
    </w:p>
    <w:p w:rsidR="004918BD" w:rsidRDefault="00E27BBC" w:rsidP="00B74C37">
      <w:pPr>
        <w:pStyle w:val="a0"/>
        <w:rPr>
          <w:rFonts w:eastAsia="宋体"/>
          <w:lang w:eastAsia="zh-CN"/>
        </w:rPr>
      </w:pPr>
      <w:r>
        <w:rPr>
          <w:rFonts w:eastAsia="宋体" w:hint="eastAsia"/>
          <w:lang w:eastAsia="zh-CN"/>
        </w:rPr>
        <w:t xml:space="preserve">In RAN1#90bis, we agreed that </w:t>
      </w:r>
      <w:r w:rsidRPr="005602A0">
        <w:t>gNB response is transmitted via a PDCCH addressed to C-RNTI</w:t>
      </w:r>
      <w:r>
        <w:rPr>
          <w:rFonts w:eastAsiaTheme="minorEastAsia" w:hint="eastAsia"/>
          <w:lang w:eastAsia="zh-CN"/>
        </w:rPr>
        <w:t xml:space="preserve">. </w:t>
      </w:r>
      <w:r w:rsidR="00B74C37">
        <w:rPr>
          <w:rFonts w:eastAsiaTheme="minorEastAsia" w:hint="eastAsia"/>
          <w:lang w:eastAsia="zh-CN"/>
        </w:rPr>
        <w:t>O</w:t>
      </w:r>
      <w:r w:rsidR="00B74C37">
        <w:rPr>
          <w:rFonts w:eastAsia="宋体" w:hint="eastAsia"/>
          <w:lang w:eastAsia="zh-CN"/>
        </w:rPr>
        <w:t>nce UE detects a valid DL/UL grant on PDCCH, it means reliable transmission over the new link. It does not matter what the contents of the associated PDSCH are. T</w:t>
      </w:r>
      <w:r w:rsidR="00B74C37">
        <w:rPr>
          <w:rFonts w:eastAsia="宋体"/>
          <w:lang w:eastAsia="zh-CN"/>
        </w:rPr>
        <w:t>h</w:t>
      </w:r>
      <w:r w:rsidR="00B74C37">
        <w:rPr>
          <w:rFonts w:eastAsia="宋体" w:hint="eastAsia"/>
          <w:lang w:eastAsia="zh-CN"/>
        </w:rPr>
        <w:t>e contents are up to NW</w:t>
      </w:r>
      <w:r w:rsidR="00B74C37">
        <w:rPr>
          <w:rFonts w:eastAsia="宋体"/>
          <w:lang w:eastAsia="zh-CN"/>
        </w:rPr>
        <w:t>’</w:t>
      </w:r>
      <w:r w:rsidR="00B74C37">
        <w:rPr>
          <w:rFonts w:eastAsia="宋体" w:hint="eastAsia"/>
          <w:lang w:eastAsia="zh-CN"/>
        </w:rPr>
        <w:t xml:space="preserve">s implementation. For example, NW can directly schedule the data </w:t>
      </w:r>
      <w:r w:rsidR="00B74C37">
        <w:rPr>
          <w:rFonts w:eastAsia="宋体"/>
          <w:lang w:eastAsia="zh-CN"/>
        </w:rPr>
        <w:t>transmission</w:t>
      </w:r>
      <w:r w:rsidR="00B74C37">
        <w:rPr>
          <w:rFonts w:eastAsia="宋体" w:hint="eastAsia"/>
          <w:lang w:eastAsia="zh-CN"/>
        </w:rPr>
        <w:t xml:space="preserve"> or trigger UE to reporting more information for better decision.</w:t>
      </w:r>
      <w:r w:rsidR="001F0216">
        <w:rPr>
          <w:rFonts w:eastAsia="宋体" w:hint="eastAsia"/>
          <w:lang w:eastAsia="zh-CN"/>
        </w:rPr>
        <w:t xml:space="preserve"> In this case, NW has the flexibility to optimize its response based its own policy. Thus we don</w:t>
      </w:r>
      <w:r w:rsidR="001F0216">
        <w:rPr>
          <w:rFonts w:eastAsia="宋体"/>
          <w:lang w:eastAsia="zh-CN"/>
        </w:rPr>
        <w:t>’</w:t>
      </w:r>
      <w:r w:rsidR="001F0216">
        <w:rPr>
          <w:rFonts w:eastAsia="宋体" w:hint="eastAsia"/>
          <w:lang w:eastAsia="zh-CN"/>
        </w:rPr>
        <w:t>t see any motivation to introduce any specific DCI for gNB</w:t>
      </w:r>
      <w:r w:rsidR="001F0216">
        <w:rPr>
          <w:rFonts w:eastAsia="宋体"/>
          <w:lang w:eastAsia="zh-CN"/>
        </w:rPr>
        <w:t>’</w:t>
      </w:r>
      <w:r w:rsidR="001F0216">
        <w:rPr>
          <w:rFonts w:eastAsia="宋体" w:hint="eastAsia"/>
          <w:lang w:eastAsia="zh-CN"/>
        </w:rPr>
        <w:t>s response.</w:t>
      </w:r>
      <w:r w:rsidR="00B74C37">
        <w:rPr>
          <w:rFonts w:eastAsia="宋体" w:hint="eastAsia"/>
          <w:lang w:eastAsia="zh-CN"/>
        </w:rPr>
        <w:t xml:space="preserve"> </w:t>
      </w:r>
      <w:r w:rsidR="005427AD">
        <w:rPr>
          <w:rFonts w:eastAsia="宋体" w:hint="eastAsia"/>
          <w:lang w:eastAsia="zh-CN"/>
        </w:rPr>
        <w:t>We can just choose one existing DCI format designed for PDSSCH.</w:t>
      </w:r>
    </w:p>
    <w:p w:rsidR="00B74C37" w:rsidRDefault="00B74C37" w:rsidP="00B74C37">
      <w:pPr>
        <w:pStyle w:val="a0"/>
        <w:rPr>
          <w:rFonts w:eastAsia="宋体"/>
          <w:lang w:eastAsia="zh-CN"/>
        </w:rPr>
      </w:pPr>
    </w:p>
    <w:p w:rsidR="001B5955" w:rsidRDefault="00B74C37" w:rsidP="00AC3456">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11</w:t>
      </w:r>
      <w:r w:rsidRPr="00212E76">
        <w:rPr>
          <w:rFonts w:eastAsia="宋体"/>
          <w:b/>
          <w:i/>
          <w:iCs/>
          <w:szCs w:val="20"/>
          <w:lang w:eastAsia="zh-CN"/>
        </w:rPr>
        <w:t>:</w:t>
      </w:r>
      <w:r>
        <w:rPr>
          <w:rFonts w:eastAsia="宋体"/>
          <w:b/>
          <w:i/>
          <w:iCs/>
          <w:szCs w:val="20"/>
          <w:lang w:eastAsia="zh-CN"/>
        </w:rPr>
        <w:t xml:space="preserve"> </w:t>
      </w:r>
      <w:r w:rsidR="00395CD6">
        <w:rPr>
          <w:rFonts w:eastAsia="宋体" w:hint="eastAsia"/>
          <w:b/>
          <w:i/>
          <w:iCs/>
          <w:szCs w:val="20"/>
          <w:lang w:eastAsia="zh-CN"/>
        </w:rPr>
        <w:t>The content of gNB</w:t>
      </w:r>
      <w:r w:rsidR="00395CD6">
        <w:rPr>
          <w:rFonts w:eastAsia="宋体"/>
          <w:b/>
          <w:i/>
          <w:iCs/>
          <w:szCs w:val="20"/>
          <w:lang w:eastAsia="zh-CN"/>
        </w:rPr>
        <w:t>’</w:t>
      </w:r>
      <w:r w:rsidR="00395CD6">
        <w:rPr>
          <w:rFonts w:eastAsia="宋体" w:hint="eastAsia"/>
          <w:b/>
          <w:i/>
          <w:iCs/>
          <w:szCs w:val="20"/>
          <w:lang w:eastAsia="zh-CN"/>
        </w:rPr>
        <w:t>s response is unspecified in NR and is left to NW implementation</w:t>
      </w:r>
    </w:p>
    <w:p w:rsidR="00AC3456" w:rsidRPr="00BB7BE4" w:rsidRDefault="001B5955" w:rsidP="001B5955">
      <w:pPr>
        <w:pStyle w:val="a0"/>
        <w:numPr>
          <w:ilvl w:val="0"/>
          <w:numId w:val="25"/>
        </w:numPr>
        <w:rPr>
          <w:rFonts w:eastAsia="宋体"/>
          <w:b/>
          <w:i/>
          <w:iCs/>
          <w:szCs w:val="20"/>
          <w:lang w:eastAsia="zh-CN"/>
        </w:rPr>
      </w:pPr>
      <w:r>
        <w:rPr>
          <w:rFonts w:eastAsia="宋体" w:hint="eastAsia"/>
          <w:b/>
          <w:i/>
          <w:iCs/>
          <w:szCs w:val="20"/>
          <w:lang w:eastAsia="zh-CN"/>
        </w:rPr>
        <w:t>No additional DCI format is introduced for gNB</w:t>
      </w:r>
      <w:r>
        <w:rPr>
          <w:rFonts w:eastAsia="宋体"/>
          <w:b/>
          <w:i/>
          <w:iCs/>
          <w:szCs w:val="20"/>
          <w:lang w:eastAsia="zh-CN"/>
        </w:rPr>
        <w:t>’</w:t>
      </w:r>
      <w:r>
        <w:rPr>
          <w:rFonts w:eastAsia="宋体" w:hint="eastAsia"/>
          <w:b/>
          <w:i/>
          <w:iCs/>
          <w:szCs w:val="20"/>
          <w:lang w:eastAsia="zh-CN"/>
        </w:rPr>
        <w:t>s response</w:t>
      </w:r>
    </w:p>
    <w:p w:rsidR="00B74C37" w:rsidRDefault="00B74C37" w:rsidP="00B74C37">
      <w:pPr>
        <w:pStyle w:val="a0"/>
        <w:rPr>
          <w:rFonts w:eastAsia="宋体"/>
          <w:lang w:eastAsia="zh-CN"/>
        </w:rPr>
      </w:pPr>
    </w:p>
    <w:p w:rsidR="00970BF7" w:rsidRPr="00526843" w:rsidRDefault="00DB5556" w:rsidP="00970BF7">
      <w:pPr>
        <w:pStyle w:val="2"/>
        <w:spacing w:after="240"/>
        <w:ind w:left="568" w:hangingChars="283" w:hanging="568"/>
        <w:rPr>
          <w:rFonts w:eastAsia="宋体"/>
          <w:lang w:eastAsia="zh-CN"/>
        </w:rPr>
      </w:pPr>
      <w:r>
        <w:rPr>
          <w:rFonts w:eastAsiaTheme="minorEastAsia" w:hint="eastAsia"/>
          <w:lang w:eastAsia="zh-CN"/>
        </w:rPr>
        <w:t xml:space="preserve">Handling </w:t>
      </w:r>
      <w:r w:rsidR="00F951E2">
        <w:rPr>
          <w:rFonts w:eastAsiaTheme="minorEastAsia" w:hint="eastAsia"/>
          <w:lang w:eastAsia="zh-CN"/>
        </w:rPr>
        <w:t>the Event of Some Serving Control channels fails</w:t>
      </w:r>
    </w:p>
    <w:p w:rsidR="00970BF7" w:rsidRDefault="00551B53" w:rsidP="006D163B">
      <w:pPr>
        <w:pStyle w:val="a0"/>
        <w:rPr>
          <w:rFonts w:eastAsia="宋体"/>
          <w:lang w:eastAsia="zh-CN"/>
        </w:rPr>
      </w:pPr>
      <w:r>
        <w:rPr>
          <w:rFonts w:eastAsia="宋体" w:hint="eastAsia"/>
          <w:lang w:eastAsia="zh-CN"/>
        </w:rPr>
        <w:t xml:space="preserve">In RAN1#90 meeting, beam failure is defined as only when all serving control channels fail. </w:t>
      </w:r>
      <w:r w:rsidR="001369DF">
        <w:rPr>
          <w:rFonts w:eastAsia="宋体" w:hint="eastAsia"/>
          <w:lang w:eastAsia="zh-CN"/>
        </w:rPr>
        <w:t>If only a subset of serving control channels fail, it does not belong to beam failure but this event should be handled as well.</w:t>
      </w:r>
      <w:r w:rsidR="00F20FA2">
        <w:rPr>
          <w:rFonts w:eastAsia="宋体" w:hint="eastAsia"/>
          <w:lang w:eastAsia="zh-CN"/>
        </w:rPr>
        <w:t xml:space="preserve"> There may be different alternative to address the event.</w:t>
      </w:r>
    </w:p>
    <w:p w:rsidR="00F20FA2" w:rsidRPr="00551B53" w:rsidRDefault="00F20FA2" w:rsidP="00F20FA2">
      <w:pPr>
        <w:pStyle w:val="a0"/>
        <w:rPr>
          <w:rFonts w:eastAsia="宋体"/>
          <w:lang w:eastAsia="zh-CN"/>
        </w:rPr>
      </w:pPr>
      <w:r>
        <w:rPr>
          <w:rFonts w:eastAsia="宋体" w:hint="eastAsia"/>
          <w:lang w:eastAsia="zh-CN"/>
        </w:rPr>
        <w:t xml:space="preserve">One possible </w:t>
      </w:r>
      <w:r w:rsidR="00E056BB">
        <w:rPr>
          <w:rFonts w:eastAsia="宋体" w:hint="eastAsia"/>
          <w:lang w:eastAsia="zh-CN"/>
        </w:rPr>
        <w:t>alternative</w:t>
      </w:r>
      <w:r>
        <w:rPr>
          <w:rFonts w:eastAsia="宋体" w:hint="eastAsia"/>
          <w:lang w:eastAsia="zh-CN"/>
        </w:rPr>
        <w:t xml:space="preserve"> is to use the periodic reporting</w:t>
      </w:r>
      <w:r w:rsidR="00101F0B">
        <w:rPr>
          <w:rFonts w:eastAsia="宋体" w:hint="eastAsia"/>
          <w:lang w:eastAsia="zh-CN"/>
        </w:rPr>
        <w:t xml:space="preserve"> of beam measurement</w:t>
      </w:r>
      <w:r>
        <w:rPr>
          <w:rFonts w:eastAsia="宋体" w:hint="eastAsia"/>
          <w:lang w:eastAsia="zh-CN"/>
        </w:rPr>
        <w:t xml:space="preserve">. </w:t>
      </w:r>
      <w:r w:rsidR="00E056BB">
        <w:rPr>
          <w:rFonts w:eastAsia="宋体" w:hint="eastAsia"/>
          <w:lang w:eastAsia="zh-CN"/>
        </w:rPr>
        <w:t xml:space="preserve">This alternative will need </w:t>
      </w:r>
      <w:r w:rsidR="003F1732">
        <w:rPr>
          <w:rFonts w:eastAsia="宋体" w:hint="eastAsia"/>
          <w:lang w:eastAsia="zh-CN"/>
        </w:rPr>
        <w:t>less</w:t>
      </w:r>
      <w:r w:rsidR="00E056BB">
        <w:rPr>
          <w:rFonts w:eastAsia="宋体" w:hint="eastAsia"/>
          <w:lang w:eastAsia="zh-CN"/>
        </w:rPr>
        <w:t xml:space="preserve"> additional standardization efforts. In order to maintain the robust link(s), NW needs to know the event as soon as possible so that NW can </w:t>
      </w:r>
      <w:r w:rsidR="00E056BB">
        <w:rPr>
          <w:rFonts w:eastAsia="宋体"/>
          <w:lang w:eastAsia="zh-CN"/>
        </w:rPr>
        <w:t>indicate</w:t>
      </w:r>
      <w:r w:rsidR="00E056BB">
        <w:rPr>
          <w:rFonts w:eastAsia="宋体" w:hint="eastAsia"/>
          <w:lang w:eastAsia="zh-CN"/>
        </w:rPr>
        <w:t xml:space="preserve"> UE the beam switching in time to </w:t>
      </w:r>
      <w:r w:rsidR="00E056BB">
        <w:rPr>
          <w:rFonts w:eastAsia="宋体"/>
          <w:lang w:eastAsia="zh-CN"/>
        </w:rPr>
        <w:t>avoid</w:t>
      </w:r>
      <w:r w:rsidR="00E056BB">
        <w:rPr>
          <w:rFonts w:eastAsia="宋体" w:hint="eastAsia"/>
          <w:lang w:eastAsia="zh-CN"/>
        </w:rPr>
        <w:t xml:space="preserve"> the failure of all service control channels. Thus NW will configure UE to report measurement results in a short periodicity, leading to more overhead in UL.</w:t>
      </w:r>
    </w:p>
    <w:p w:rsidR="00970BF7" w:rsidRDefault="00E056BB" w:rsidP="006D163B">
      <w:pPr>
        <w:pStyle w:val="a0"/>
        <w:rPr>
          <w:rFonts w:eastAsia="宋体"/>
          <w:lang w:eastAsia="zh-CN"/>
        </w:rPr>
      </w:pPr>
      <w:r>
        <w:rPr>
          <w:rFonts w:eastAsia="宋体" w:hint="eastAsia"/>
          <w:lang w:eastAsia="zh-CN"/>
        </w:rPr>
        <w:t xml:space="preserve">To avoid the </w:t>
      </w:r>
      <w:r>
        <w:rPr>
          <w:rFonts w:eastAsia="宋体"/>
          <w:lang w:eastAsia="zh-CN"/>
        </w:rPr>
        <w:t>problem</w:t>
      </w:r>
      <w:r>
        <w:rPr>
          <w:rFonts w:eastAsia="宋体" w:hint="eastAsia"/>
          <w:lang w:eastAsia="zh-CN"/>
        </w:rPr>
        <w:t xml:space="preserve"> of the above alternative, an improvement is that UE can trigger reporting when a subset of serving control channels fails. There will be two advantages:</w:t>
      </w:r>
    </w:p>
    <w:p w:rsidR="00E056BB" w:rsidRDefault="00E056BB" w:rsidP="00424421">
      <w:pPr>
        <w:pStyle w:val="a0"/>
        <w:numPr>
          <w:ilvl w:val="0"/>
          <w:numId w:val="10"/>
        </w:numPr>
        <w:rPr>
          <w:rFonts w:eastAsia="宋体"/>
          <w:lang w:eastAsia="zh-CN"/>
        </w:rPr>
      </w:pPr>
      <w:r>
        <w:rPr>
          <w:rFonts w:eastAsia="宋体" w:hint="eastAsia"/>
          <w:lang w:eastAsia="zh-CN"/>
        </w:rPr>
        <w:t>Less reporting leading to lower overhead in UL</w:t>
      </w:r>
    </w:p>
    <w:p w:rsidR="00E056BB" w:rsidRPr="00E056BB" w:rsidRDefault="00E056BB" w:rsidP="00424421">
      <w:pPr>
        <w:pStyle w:val="a0"/>
        <w:numPr>
          <w:ilvl w:val="0"/>
          <w:numId w:val="10"/>
        </w:numPr>
        <w:rPr>
          <w:rFonts w:eastAsia="宋体"/>
          <w:lang w:eastAsia="zh-CN"/>
        </w:rPr>
      </w:pPr>
      <w:r>
        <w:rPr>
          <w:rFonts w:eastAsia="宋体" w:hint="eastAsia"/>
          <w:lang w:eastAsia="zh-CN"/>
        </w:rPr>
        <w:t xml:space="preserve">More timely reporting than </w:t>
      </w:r>
      <w:r>
        <w:rPr>
          <w:rFonts w:eastAsia="宋体"/>
          <w:lang w:eastAsia="zh-CN"/>
        </w:rPr>
        <w:t>periodic</w:t>
      </w:r>
      <w:r>
        <w:rPr>
          <w:rFonts w:eastAsia="宋体" w:hint="eastAsia"/>
          <w:lang w:eastAsia="zh-CN"/>
        </w:rPr>
        <w:t xml:space="preserve"> reporting</w:t>
      </w:r>
    </w:p>
    <w:p w:rsidR="00970BF7" w:rsidRDefault="00970BF7" w:rsidP="00970BF7">
      <w:pPr>
        <w:pStyle w:val="a0"/>
        <w:rPr>
          <w:rFonts w:eastAsia="宋体"/>
          <w:lang w:eastAsia="zh-CN"/>
        </w:rPr>
      </w:pPr>
      <w:r>
        <w:rPr>
          <w:rFonts w:eastAsia="宋体" w:hint="eastAsia"/>
          <w:lang w:eastAsia="zh-CN"/>
        </w:rPr>
        <w:t>Thus we have the following proposal:</w:t>
      </w:r>
    </w:p>
    <w:p w:rsidR="00CC6FAD" w:rsidRDefault="00CC6FAD" w:rsidP="00970BF7">
      <w:pPr>
        <w:pStyle w:val="a0"/>
        <w:rPr>
          <w:rFonts w:eastAsia="宋体"/>
          <w:lang w:eastAsia="zh-CN"/>
        </w:rPr>
      </w:pPr>
    </w:p>
    <w:p w:rsidR="00970BF7" w:rsidRPr="007022B4" w:rsidRDefault="00970BF7" w:rsidP="00970BF7">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BB7BE4">
        <w:rPr>
          <w:rFonts w:eastAsia="宋体" w:hint="eastAsia"/>
          <w:b/>
          <w:i/>
          <w:iCs/>
          <w:szCs w:val="20"/>
          <w:lang w:eastAsia="zh-CN"/>
        </w:rPr>
        <w:t>12</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970BF7" w:rsidRDefault="00970BF7" w:rsidP="006D163B">
      <w:pPr>
        <w:pStyle w:val="a0"/>
        <w:rPr>
          <w:rFonts w:eastAsia="宋体"/>
          <w:lang w:eastAsia="zh-CN"/>
        </w:rPr>
      </w:pPr>
    </w:p>
    <w:p w:rsidR="00BB7BE4" w:rsidRDefault="003F1732" w:rsidP="006D163B">
      <w:pPr>
        <w:pStyle w:val="a0"/>
        <w:rPr>
          <w:rFonts w:eastAsia="宋体"/>
          <w:lang w:eastAsia="zh-CN"/>
        </w:rPr>
      </w:pPr>
      <w:r>
        <w:rPr>
          <w:rFonts w:eastAsia="宋体" w:hint="eastAsia"/>
          <w:lang w:eastAsia="zh-CN"/>
        </w:rPr>
        <w:t xml:space="preserve">In order to reduce the standardization efforts, we try to reuse the reporting of general beam management. </w:t>
      </w:r>
      <w:r w:rsidR="00EC147D">
        <w:rPr>
          <w:rFonts w:eastAsia="宋体" w:hint="eastAsia"/>
          <w:lang w:eastAsia="zh-CN"/>
        </w:rPr>
        <w:t xml:space="preserve">For a typical reporting for general beam managements, it </w:t>
      </w:r>
      <w:r w:rsidR="00EC147D">
        <w:rPr>
          <w:rFonts w:eastAsia="宋体"/>
          <w:lang w:eastAsia="zh-CN"/>
        </w:rPr>
        <w:t>consist</w:t>
      </w:r>
      <w:r w:rsidR="00EC147D">
        <w:rPr>
          <w:rFonts w:eastAsia="宋体" w:hint="eastAsia"/>
          <w:lang w:eastAsia="zh-CN"/>
        </w:rPr>
        <w:t xml:space="preserve">s of the beam indicator and its associated </w:t>
      </w:r>
      <w:r w:rsidR="00EC147D">
        <w:rPr>
          <w:rFonts w:eastAsia="宋体"/>
          <w:lang w:eastAsia="zh-CN"/>
        </w:rPr>
        <w:t>qualities</w:t>
      </w:r>
      <w:r w:rsidR="00EC147D">
        <w:rPr>
          <w:rFonts w:eastAsia="宋体" w:hint="eastAsia"/>
          <w:lang w:eastAsia="zh-CN"/>
        </w:rPr>
        <w:t xml:space="preserve"> for each reported beam. One way to reuse the same reporting format is reserving a value for the quality field, e.g., 0, which will not be used for quality indication. </w:t>
      </w:r>
    </w:p>
    <w:p w:rsidR="00144178" w:rsidRDefault="00144178" w:rsidP="006D163B">
      <w:pPr>
        <w:pStyle w:val="a0"/>
        <w:rPr>
          <w:rFonts w:eastAsia="宋体"/>
          <w:lang w:eastAsia="zh-CN"/>
        </w:rPr>
      </w:pPr>
    </w:p>
    <w:p w:rsidR="00EC147D" w:rsidRPr="007022B4" w:rsidRDefault="00EC147D" w:rsidP="00EC147D">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13</w:t>
      </w:r>
      <w:r w:rsidRPr="00212E76">
        <w:rPr>
          <w:rFonts w:eastAsia="宋体" w:hint="eastAsia"/>
          <w:b/>
          <w:i/>
          <w:iCs/>
          <w:szCs w:val="20"/>
          <w:lang w:eastAsia="zh-CN"/>
        </w:rPr>
        <w:t>: NR support</w:t>
      </w:r>
      <w:r w:rsidR="00232F5A">
        <w:rPr>
          <w:rFonts w:eastAsia="宋体" w:hint="eastAsia"/>
          <w:b/>
          <w:i/>
          <w:iCs/>
          <w:szCs w:val="20"/>
          <w:lang w:eastAsia="zh-CN"/>
        </w:rPr>
        <w:t>s</w:t>
      </w:r>
      <w:r w:rsidRPr="00212E76">
        <w:rPr>
          <w:rFonts w:eastAsia="宋体" w:hint="eastAsia"/>
          <w:b/>
          <w:i/>
          <w:iCs/>
          <w:szCs w:val="20"/>
          <w:lang w:eastAsia="zh-CN"/>
        </w:rPr>
        <w:t xml:space="preserve"> </w:t>
      </w:r>
      <w:r>
        <w:rPr>
          <w:rFonts w:eastAsia="宋体" w:hint="eastAsia"/>
          <w:b/>
          <w:i/>
          <w:iCs/>
          <w:szCs w:val="20"/>
          <w:lang w:eastAsia="zh-CN"/>
        </w:rPr>
        <w:t>the reporting format of general beam management to reporting failed beam(s)</w:t>
      </w:r>
      <w:r w:rsidR="00596B18">
        <w:rPr>
          <w:rFonts w:eastAsia="宋体" w:hint="eastAsia"/>
          <w:b/>
          <w:i/>
          <w:iCs/>
          <w:szCs w:val="20"/>
          <w:lang w:eastAsia="zh-CN"/>
        </w:rPr>
        <w:t xml:space="preserve"> with a reserved value for the quality field</w:t>
      </w:r>
      <w:r>
        <w:rPr>
          <w:rFonts w:eastAsia="宋体" w:hint="eastAsia"/>
          <w:b/>
          <w:i/>
          <w:iCs/>
          <w:szCs w:val="20"/>
          <w:lang w:eastAsia="zh-CN"/>
        </w:rPr>
        <w:t>.</w:t>
      </w:r>
    </w:p>
    <w:p w:rsidR="00BB7BE4" w:rsidRPr="00EC147D" w:rsidRDefault="00BB7BE4" w:rsidP="006D163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CC7496">
        <w:rPr>
          <w:rFonts w:eastAsia="宋体" w:hint="eastAsia"/>
          <w:lang w:eastAsia="zh-CN"/>
        </w:rPr>
        <w:t xml:space="preserve">beam </w:t>
      </w:r>
      <w:r w:rsidR="003A27A0">
        <w:rPr>
          <w:rFonts w:eastAsia="宋体" w:hint="eastAsia"/>
          <w:lang w:eastAsia="zh-CN"/>
        </w:rPr>
        <w:t xml:space="preserve">failure </w:t>
      </w:r>
      <w:r w:rsidR="00CC7496">
        <w:rPr>
          <w:rFonts w:eastAsia="宋体" w:hint="eastAsia"/>
          <w:lang w:eastAsia="zh-CN"/>
        </w:rPr>
        <w:t>recovery</w:t>
      </w:r>
      <w:r w:rsidR="003A27A0">
        <w:rPr>
          <w:rFonts w:eastAsia="宋体" w:hint="eastAsia"/>
          <w:lang w:eastAsia="zh-CN"/>
        </w:rPr>
        <w:t xml:space="preserve"> mechanism</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24661F" w:rsidRPr="00E86202" w:rsidRDefault="0024661F" w:rsidP="0024661F">
      <w:pPr>
        <w:pStyle w:val="a0"/>
        <w:ind w:left="1273" w:hangingChars="634" w:hanging="1273"/>
        <w:rPr>
          <w:rFonts w:eastAsia="宋体"/>
          <w:b/>
          <w:i/>
          <w:iCs/>
          <w:szCs w:val="20"/>
          <w:lang w:eastAsia="zh-CN"/>
        </w:rPr>
      </w:pPr>
      <w:r>
        <w:rPr>
          <w:rFonts w:eastAsia="宋体" w:hint="eastAsia"/>
          <w:b/>
          <w:i/>
          <w:iCs/>
          <w:szCs w:val="20"/>
          <w:lang w:eastAsia="zh-CN"/>
        </w:rPr>
        <w:lastRenderedPageBreak/>
        <w:t>Proposal 1</w:t>
      </w:r>
      <w:r w:rsidRPr="00E86202">
        <w:rPr>
          <w:rFonts w:eastAsia="宋体" w:hint="eastAsia"/>
          <w:b/>
          <w:i/>
          <w:iCs/>
          <w:szCs w:val="20"/>
          <w:lang w:eastAsia="zh-CN"/>
        </w:rPr>
        <w:t xml:space="preserve">: </w:t>
      </w:r>
      <w:r>
        <w:rPr>
          <w:rFonts w:eastAsia="宋体" w:hint="eastAsia"/>
          <w:b/>
          <w:i/>
          <w:iCs/>
          <w:szCs w:val="20"/>
          <w:lang w:eastAsia="zh-CN"/>
        </w:rPr>
        <w:t xml:space="preserve">UE should use the same RS type to detect the failure of a beam as that used for the selection of the same beam. </w:t>
      </w:r>
    </w:p>
    <w:p w:rsidR="0024661F" w:rsidRDefault="0024661F" w:rsidP="0024661F">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 xml:space="preserve">Confirm the working assumption: </w:t>
      </w:r>
    </w:p>
    <w:p w:rsidR="0024661F" w:rsidRPr="00E86202" w:rsidRDefault="0024661F" w:rsidP="00424421">
      <w:pPr>
        <w:pStyle w:val="a0"/>
        <w:numPr>
          <w:ilvl w:val="0"/>
          <w:numId w:val="19"/>
        </w:numPr>
        <w:ind w:hanging="227"/>
        <w:rPr>
          <w:rFonts w:eastAsia="宋体"/>
          <w:b/>
          <w:i/>
          <w:iCs/>
          <w:szCs w:val="20"/>
          <w:lang w:eastAsia="zh-CN"/>
        </w:rPr>
      </w:pPr>
      <w:r w:rsidRPr="009033F2">
        <w:rPr>
          <w:rFonts w:eastAsia="宋体"/>
          <w:b/>
          <w:i/>
          <w:iCs/>
          <w:szCs w:val="20"/>
          <w:lang w:eastAsia="zh-CN"/>
        </w:rPr>
        <w:t xml:space="preserve">Beam failure detection is determined based on the </w:t>
      </w:r>
      <w:r>
        <w:rPr>
          <w:rFonts w:eastAsia="宋体"/>
          <w:b/>
          <w:i/>
          <w:iCs/>
          <w:szCs w:val="20"/>
          <w:lang w:eastAsia="zh-CN"/>
        </w:rPr>
        <w:t>quality measure</w:t>
      </w:r>
      <w:r>
        <w:rPr>
          <w:rFonts w:eastAsia="宋体" w:hint="eastAsia"/>
          <w:b/>
          <w:i/>
          <w:iCs/>
          <w:szCs w:val="20"/>
          <w:lang w:eastAsia="zh-CN"/>
        </w:rPr>
        <w:t xml:space="preserve"> of h</w:t>
      </w:r>
      <w:r w:rsidRPr="009033F2">
        <w:rPr>
          <w:rFonts w:eastAsia="宋体"/>
          <w:b/>
          <w:i/>
          <w:iCs/>
          <w:szCs w:val="20"/>
          <w:lang w:eastAsia="zh-CN"/>
        </w:rPr>
        <w:t>ypothetical PDCCH BLER</w:t>
      </w:r>
      <w:r>
        <w:rPr>
          <w:rFonts w:eastAsia="宋体" w:hint="eastAsia"/>
          <w:b/>
          <w:i/>
          <w:iCs/>
          <w:szCs w:val="20"/>
          <w:lang w:eastAsia="zh-CN"/>
        </w:rPr>
        <w:t xml:space="preserve"> </w:t>
      </w:r>
    </w:p>
    <w:p w:rsidR="00BE427E" w:rsidRPr="00FB4845" w:rsidRDefault="00BE427E" w:rsidP="00BE427E">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NR supports L1-RSRP as the metric for the </w:t>
      </w:r>
      <w:r w:rsidRPr="00FB4845">
        <w:rPr>
          <w:rFonts w:eastAsia="宋体"/>
          <w:b/>
          <w:i/>
          <w:iCs/>
          <w:szCs w:val="20"/>
          <w:lang w:eastAsia="zh-CN"/>
        </w:rPr>
        <w:t>new candidate beam identification</w:t>
      </w:r>
      <w:r>
        <w:rPr>
          <w:rFonts w:eastAsia="宋体" w:hint="eastAsia"/>
          <w:b/>
          <w:i/>
          <w:iCs/>
          <w:szCs w:val="20"/>
          <w:lang w:eastAsia="zh-CN"/>
        </w:rPr>
        <w:t>.</w:t>
      </w:r>
    </w:p>
    <w:p w:rsidR="00BE427E" w:rsidRDefault="00BE427E" w:rsidP="00BE427E">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NR supports up to two threshold values for new </w:t>
      </w:r>
      <w:r>
        <w:rPr>
          <w:rFonts w:eastAsia="宋体"/>
          <w:b/>
          <w:i/>
          <w:iCs/>
          <w:szCs w:val="20"/>
          <w:lang w:eastAsia="zh-CN"/>
        </w:rPr>
        <w:t>candidate</w:t>
      </w:r>
      <w:r>
        <w:rPr>
          <w:rFonts w:eastAsia="宋体" w:hint="eastAsia"/>
          <w:b/>
          <w:i/>
          <w:iCs/>
          <w:szCs w:val="20"/>
          <w:lang w:eastAsia="zh-CN"/>
        </w:rPr>
        <w:t xml:space="preserve"> beam identification:</w:t>
      </w:r>
    </w:p>
    <w:p w:rsidR="00BE427E" w:rsidRDefault="00BE427E" w:rsidP="00424421">
      <w:pPr>
        <w:pStyle w:val="a0"/>
        <w:numPr>
          <w:ilvl w:val="0"/>
          <w:numId w:val="21"/>
        </w:numPr>
        <w:rPr>
          <w:rFonts w:eastAsia="宋体"/>
          <w:b/>
          <w:i/>
          <w:iCs/>
          <w:szCs w:val="20"/>
          <w:lang w:eastAsia="zh-CN"/>
        </w:rPr>
      </w:pPr>
      <w:r>
        <w:rPr>
          <w:rFonts w:eastAsia="宋体" w:hint="eastAsia"/>
          <w:b/>
          <w:i/>
          <w:iCs/>
          <w:szCs w:val="20"/>
          <w:lang w:eastAsia="zh-CN"/>
        </w:rPr>
        <w:t>One is for SS blocks</w:t>
      </w:r>
    </w:p>
    <w:p w:rsidR="00BE427E" w:rsidRPr="00FB4845" w:rsidRDefault="00BE427E" w:rsidP="00424421">
      <w:pPr>
        <w:pStyle w:val="a0"/>
        <w:numPr>
          <w:ilvl w:val="0"/>
          <w:numId w:val="21"/>
        </w:numPr>
        <w:rPr>
          <w:rFonts w:eastAsia="宋体"/>
          <w:b/>
          <w:i/>
          <w:iCs/>
          <w:szCs w:val="20"/>
          <w:lang w:eastAsia="zh-CN"/>
        </w:rPr>
      </w:pPr>
      <w:r>
        <w:rPr>
          <w:rFonts w:eastAsia="宋体" w:hint="eastAsia"/>
          <w:b/>
          <w:i/>
          <w:iCs/>
          <w:szCs w:val="20"/>
          <w:lang w:eastAsia="zh-CN"/>
        </w:rPr>
        <w:t>The other is for CSI-RS</w:t>
      </w:r>
    </w:p>
    <w:p w:rsidR="00BE427E" w:rsidRDefault="00BE427E" w:rsidP="00BE427E">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5</w:t>
      </w:r>
      <w:r w:rsidRPr="00212E76">
        <w:rPr>
          <w:rFonts w:eastAsia="宋体" w:hint="eastAsia"/>
          <w:b/>
          <w:i/>
          <w:iCs/>
          <w:szCs w:val="20"/>
          <w:lang w:eastAsia="zh-CN"/>
        </w:rPr>
        <w:t xml:space="preserve">: </w:t>
      </w:r>
    </w:p>
    <w:p w:rsidR="00BE427E" w:rsidRDefault="00BE427E" w:rsidP="00424421">
      <w:pPr>
        <w:pStyle w:val="a0"/>
        <w:numPr>
          <w:ilvl w:val="0"/>
          <w:numId w:val="22"/>
        </w:numPr>
        <w:rPr>
          <w:rFonts w:eastAsia="宋体"/>
          <w:b/>
          <w:i/>
          <w:iCs/>
          <w:szCs w:val="20"/>
          <w:lang w:eastAsia="zh-CN"/>
        </w:rPr>
      </w:pPr>
      <w:r>
        <w:rPr>
          <w:rFonts w:eastAsia="宋体" w:hint="eastAsia"/>
          <w:b/>
          <w:i/>
          <w:iCs/>
          <w:szCs w:val="20"/>
          <w:lang w:eastAsia="zh-CN"/>
        </w:rPr>
        <w:t>If NR only supports one threshold value, a fixed valued is specified</w:t>
      </w:r>
    </w:p>
    <w:p w:rsidR="00BE427E" w:rsidRDefault="00BE427E" w:rsidP="00424421">
      <w:pPr>
        <w:pStyle w:val="a0"/>
        <w:numPr>
          <w:ilvl w:val="0"/>
          <w:numId w:val="22"/>
        </w:numPr>
        <w:rPr>
          <w:rFonts w:eastAsia="宋体"/>
          <w:b/>
          <w:i/>
          <w:iCs/>
          <w:szCs w:val="20"/>
          <w:lang w:eastAsia="zh-CN"/>
        </w:rPr>
      </w:pPr>
      <w:r>
        <w:rPr>
          <w:rFonts w:eastAsia="宋体" w:hint="eastAsia"/>
          <w:b/>
          <w:i/>
          <w:iCs/>
          <w:szCs w:val="20"/>
          <w:lang w:eastAsia="zh-CN"/>
        </w:rPr>
        <w:t xml:space="preserve">If NR supports up to two threshold values, the values can be configured by RRC </w:t>
      </w:r>
      <w:r>
        <w:rPr>
          <w:rFonts w:eastAsia="宋体"/>
          <w:b/>
          <w:i/>
          <w:iCs/>
          <w:szCs w:val="20"/>
          <w:lang w:eastAsia="zh-CN"/>
        </w:rPr>
        <w:t>signaling</w:t>
      </w:r>
      <w:r>
        <w:rPr>
          <w:rFonts w:eastAsia="宋体" w:hint="eastAsia"/>
          <w:b/>
          <w:i/>
          <w:iCs/>
          <w:szCs w:val="20"/>
          <w:lang w:eastAsia="zh-CN"/>
        </w:rPr>
        <w:t>.</w:t>
      </w:r>
    </w:p>
    <w:p w:rsidR="003D5A1A" w:rsidRPr="00FB4845" w:rsidRDefault="003D5A1A" w:rsidP="003D5A1A">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6</w:t>
      </w:r>
      <w:r w:rsidRPr="00212E76">
        <w:rPr>
          <w:rFonts w:eastAsia="宋体" w:hint="eastAsia"/>
          <w:b/>
          <w:i/>
          <w:iCs/>
          <w:szCs w:val="20"/>
          <w:lang w:eastAsia="zh-CN"/>
        </w:rPr>
        <w:t xml:space="preserve">: </w:t>
      </w:r>
      <w:r w:rsidRPr="00FB4845">
        <w:rPr>
          <w:rFonts w:eastAsia="宋体"/>
          <w:b/>
          <w:i/>
          <w:iCs/>
          <w:szCs w:val="20"/>
          <w:lang w:eastAsia="zh-CN"/>
        </w:rPr>
        <w:tab/>
      </w:r>
      <w:r>
        <w:rPr>
          <w:rFonts w:eastAsia="宋体" w:hint="eastAsia"/>
          <w:b/>
          <w:i/>
          <w:iCs/>
          <w:szCs w:val="20"/>
          <w:lang w:eastAsia="zh-CN"/>
        </w:rPr>
        <w:t xml:space="preserve">For the </w:t>
      </w:r>
      <w:r w:rsidRPr="00FB4845">
        <w:rPr>
          <w:rFonts w:eastAsia="宋体"/>
          <w:b/>
          <w:i/>
          <w:iCs/>
          <w:szCs w:val="20"/>
          <w:lang w:eastAsia="zh-CN"/>
        </w:rPr>
        <w:t>new candidate beam identification</w:t>
      </w:r>
      <w:r>
        <w:rPr>
          <w:rFonts w:eastAsia="宋体" w:hint="eastAsia"/>
          <w:b/>
          <w:i/>
          <w:iCs/>
          <w:szCs w:val="20"/>
          <w:lang w:eastAsia="zh-CN"/>
        </w:rPr>
        <w:t>, NR doesn</w:t>
      </w:r>
      <w:r>
        <w:rPr>
          <w:rFonts w:eastAsia="宋体"/>
          <w:b/>
          <w:i/>
          <w:iCs/>
          <w:szCs w:val="20"/>
          <w:lang w:eastAsia="zh-CN"/>
        </w:rPr>
        <w:t>’</w:t>
      </w:r>
      <w:r>
        <w:rPr>
          <w:rFonts w:eastAsia="宋体" w:hint="eastAsia"/>
          <w:b/>
          <w:i/>
          <w:iCs/>
          <w:szCs w:val="20"/>
          <w:lang w:eastAsia="zh-CN"/>
        </w:rPr>
        <w:t xml:space="preserve">t support </w:t>
      </w:r>
      <w:r w:rsidRPr="003D5A1A">
        <w:rPr>
          <w:rFonts w:eastAsia="宋体"/>
          <w:b/>
          <w:i/>
          <w:iCs/>
          <w:szCs w:val="20"/>
          <w:lang w:eastAsia="zh-CN"/>
        </w:rPr>
        <w:t>an uplink resource for beam failure recovery request is associated with multiple SS blocks</w:t>
      </w:r>
      <w:r>
        <w:rPr>
          <w:rFonts w:eastAsia="宋体" w:hint="eastAsia"/>
          <w:b/>
          <w:i/>
          <w:iCs/>
          <w:szCs w:val="20"/>
          <w:lang w:eastAsia="zh-CN"/>
        </w:rPr>
        <w:t>.</w:t>
      </w:r>
    </w:p>
    <w:p w:rsidR="00C56955" w:rsidRDefault="00C56955" w:rsidP="00C56955">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7</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2708A8" w:rsidRDefault="002708A8" w:rsidP="002708A8">
      <w:pPr>
        <w:pStyle w:val="a0"/>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8</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NR supports the following configurations:</w:t>
      </w:r>
    </w:p>
    <w:p w:rsidR="002708A8" w:rsidRPr="00EA4CDB" w:rsidRDefault="002708A8" w:rsidP="00424421">
      <w:pPr>
        <w:pStyle w:val="a0"/>
        <w:numPr>
          <w:ilvl w:val="0"/>
          <w:numId w:val="9"/>
        </w:numPr>
        <w:rPr>
          <w:rFonts w:eastAsia="宋体"/>
          <w:b/>
          <w:i/>
          <w:iCs/>
          <w:szCs w:val="20"/>
          <w:lang w:eastAsia="zh-CN"/>
        </w:rPr>
      </w:pPr>
      <w:r w:rsidRPr="00EA4CDB">
        <w:rPr>
          <w:rFonts w:eastAsia="宋体"/>
          <w:b/>
          <w:i/>
          <w:iCs/>
          <w:szCs w:val="20"/>
          <w:lang w:eastAsia="zh-CN"/>
        </w:rPr>
        <w:t>Configured with PRACH</w:t>
      </w:r>
    </w:p>
    <w:p w:rsidR="002708A8" w:rsidRPr="00EA4CDB" w:rsidRDefault="002708A8" w:rsidP="00424421">
      <w:pPr>
        <w:pStyle w:val="a0"/>
        <w:numPr>
          <w:ilvl w:val="0"/>
          <w:numId w:val="9"/>
        </w:numPr>
        <w:rPr>
          <w:rFonts w:eastAsia="宋体"/>
          <w:b/>
          <w:i/>
          <w:iCs/>
          <w:szCs w:val="20"/>
          <w:lang w:eastAsia="zh-CN"/>
        </w:rPr>
      </w:pPr>
      <w:r w:rsidRPr="00EA4CDB">
        <w:rPr>
          <w:rFonts w:eastAsia="宋体"/>
          <w:b/>
          <w:i/>
          <w:iCs/>
          <w:szCs w:val="20"/>
          <w:lang w:eastAsia="zh-CN"/>
        </w:rPr>
        <w:t>Configured with both</w:t>
      </w:r>
      <w:r>
        <w:rPr>
          <w:rFonts w:eastAsia="宋体" w:hint="eastAsia"/>
          <w:b/>
          <w:i/>
          <w:iCs/>
          <w:szCs w:val="20"/>
          <w:lang w:eastAsia="zh-CN"/>
        </w:rPr>
        <w:t xml:space="preserve"> non-contention-based PRACH and PUCCH</w:t>
      </w:r>
      <w:r w:rsidRPr="00EA4CDB">
        <w:rPr>
          <w:rFonts w:eastAsia="宋体"/>
          <w:b/>
          <w:i/>
          <w:iCs/>
          <w:szCs w:val="20"/>
          <w:lang w:eastAsia="zh-CN"/>
        </w:rPr>
        <w:t xml:space="preserve"> but up to UE implementation on using which one</w:t>
      </w:r>
      <w:r w:rsidRPr="00EA4CDB">
        <w:rPr>
          <w:rFonts w:eastAsia="宋体" w:hint="eastAsia"/>
          <w:b/>
          <w:i/>
          <w:iCs/>
          <w:szCs w:val="20"/>
          <w:lang w:eastAsia="zh-CN"/>
        </w:rPr>
        <w:t xml:space="preserve">, UE cannot transmit request </w:t>
      </w:r>
      <w:r w:rsidRPr="00EA4CDB">
        <w:rPr>
          <w:rFonts w:eastAsia="宋体"/>
          <w:b/>
          <w:i/>
          <w:iCs/>
          <w:szCs w:val="20"/>
          <w:lang w:eastAsia="zh-CN"/>
        </w:rPr>
        <w:t>through</w:t>
      </w:r>
      <w:r w:rsidRPr="00EA4CDB">
        <w:rPr>
          <w:rFonts w:eastAsia="宋体" w:hint="eastAsia"/>
          <w:b/>
          <w:i/>
          <w:iCs/>
          <w:szCs w:val="20"/>
          <w:lang w:eastAsia="zh-CN"/>
        </w:rPr>
        <w:t xml:space="preserve"> both of them at the same time</w:t>
      </w:r>
    </w:p>
    <w:p w:rsidR="00B63F0D" w:rsidRPr="00C12FBB" w:rsidRDefault="00B63F0D" w:rsidP="00B63F0D">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9</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NR does not support </w:t>
      </w:r>
      <w:r w:rsidRPr="00C12FBB">
        <w:rPr>
          <w:rFonts w:eastAsia="宋体"/>
          <w:b/>
          <w:i/>
          <w:iCs/>
          <w:szCs w:val="20"/>
          <w:lang w:eastAsia="zh-CN"/>
        </w:rPr>
        <w:t>beam recovery request transmission over contention-based PRAC</w:t>
      </w:r>
      <w:r>
        <w:rPr>
          <w:rFonts w:eastAsia="宋体" w:hint="eastAsia"/>
          <w:b/>
          <w:i/>
          <w:iCs/>
          <w:szCs w:val="20"/>
          <w:lang w:eastAsia="zh-CN"/>
        </w:rPr>
        <w:t>H.</w:t>
      </w:r>
    </w:p>
    <w:p w:rsidR="00A94192" w:rsidRDefault="00A94192" w:rsidP="00A94192">
      <w:pPr>
        <w:pStyle w:val="a0"/>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10</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NW </w:t>
      </w:r>
      <w:r>
        <w:rPr>
          <w:rFonts w:eastAsia="宋体"/>
          <w:b/>
          <w:i/>
          <w:iCs/>
          <w:szCs w:val="20"/>
          <w:lang w:eastAsia="zh-CN"/>
        </w:rPr>
        <w:t>explicit</w:t>
      </w:r>
      <w:r>
        <w:rPr>
          <w:rFonts w:eastAsia="宋体" w:hint="eastAsia"/>
          <w:b/>
          <w:i/>
          <w:iCs/>
          <w:szCs w:val="20"/>
          <w:lang w:eastAsia="zh-CN"/>
        </w:rPr>
        <w:t xml:space="preserve">ly or </w:t>
      </w:r>
      <w:r>
        <w:rPr>
          <w:rFonts w:eastAsia="宋体"/>
          <w:b/>
          <w:i/>
          <w:iCs/>
          <w:szCs w:val="20"/>
          <w:lang w:eastAsia="zh-CN"/>
        </w:rPr>
        <w:t>implicitly</w:t>
      </w:r>
      <w:r>
        <w:rPr>
          <w:rFonts w:eastAsia="宋体" w:hint="eastAsia"/>
          <w:b/>
          <w:i/>
          <w:iCs/>
          <w:szCs w:val="20"/>
          <w:lang w:eastAsia="zh-CN"/>
        </w:rPr>
        <w:t xml:space="preserve"> signals the monitoring occasions to UE for gNB</w:t>
      </w:r>
      <w:r>
        <w:rPr>
          <w:rFonts w:eastAsia="宋体"/>
          <w:b/>
          <w:i/>
          <w:iCs/>
          <w:szCs w:val="20"/>
          <w:lang w:eastAsia="zh-CN"/>
        </w:rPr>
        <w:t>’</w:t>
      </w:r>
      <w:r>
        <w:rPr>
          <w:rFonts w:eastAsia="宋体" w:hint="eastAsia"/>
          <w:b/>
          <w:i/>
          <w:iCs/>
          <w:szCs w:val="20"/>
          <w:lang w:eastAsia="zh-CN"/>
        </w:rPr>
        <w:t>s response.</w:t>
      </w:r>
    </w:p>
    <w:p w:rsidR="00092F05" w:rsidRDefault="00092F05" w:rsidP="00092F05">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11</w:t>
      </w:r>
      <w:r w:rsidRPr="00212E76">
        <w:rPr>
          <w:rFonts w:eastAsia="宋体"/>
          <w:b/>
          <w:i/>
          <w:iCs/>
          <w:szCs w:val="20"/>
          <w:lang w:eastAsia="zh-CN"/>
        </w:rPr>
        <w:t>:</w:t>
      </w:r>
      <w:r>
        <w:rPr>
          <w:rFonts w:eastAsia="宋体"/>
          <w:b/>
          <w:i/>
          <w:iCs/>
          <w:szCs w:val="20"/>
          <w:lang w:eastAsia="zh-CN"/>
        </w:rPr>
        <w:t xml:space="preserve"> </w:t>
      </w:r>
      <w:r>
        <w:rPr>
          <w:rFonts w:eastAsia="宋体" w:hint="eastAsia"/>
          <w:b/>
          <w:i/>
          <w:iCs/>
          <w:szCs w:val="20"/>
          <w:lang w:eastAsia="zh-CN"/>
        </w:rPr>
        <w:t>The content of gNB</w:t>
      </w:r>
      <w:r>
        <w:rPr>
          <w:rFonts w:eastAsia="宋体"/>
          <w:b/>
          <w:i/>
          <w:iCs/>
          <w:szCs w:val="20"/>
          <w:lang w:eastAsia="zh-CN"/>
        </w:rPr>
        <w:t>’</w:t>
      </w:r>
      <w:r>
        <w:rPr>
          <w:rFonts w:eastAsia="宋体" w:hint="eastAsia"/>
          <w:b/>
          <w:i/>
          <w:iCs/>
          <w:szCs w:val="20"/>
          <w:lang w:eastAsia="zh-CN"/>
        </w:rPr>
        <w:t>s response is unspecified in NR and is left to NW implementation</w:t>
      </w:r>
    </w:p>
    <w:p w:rsidR="00092F05" w:rsidRPr="00BB7BE4" w:rsidRDefault="00092F05" w:rsidP="00092F05">
      <w:pPr>
        <w:pStyle w:val="a0"/>
        <w:numPr>
          <w:ilvl w:val="0"/>
          <w:numId w:val="25"/>
        </w:numPr>
        <w:rPr>
          <w:rFonts w:eastAsia="宋体"/>
          <w:b/>
          <w:i/>
          <w:iCs/>
          <w:szCs w:val="20"/>
          <w:lang w:eastAsia="zh-CN"/>
        </w:rPr>
      </w:pPr>
      <w:r>
        <w:rPr>
          <w:rFonts w:eastAsia="宋体" w:hint="eastAsia"/>
          <w:b/>
          <w:i/>
          <w:iCs/>
          <w:szCs w:val="20"/>
          <w:lang w:eastAsia="zh-CN"/>
        </w:rPr>
        <w:t>No additional DCI format is introduced for gNB</w:t>
      </w:r>
      <w:r>
        <w:rPr>
          <w:rFonts w:eastAsia="宋体"/>
          <w:b/>
          <w:i/>
          <w:iCs/>
          <w:szCs w:val="20"/>
          <w:lang w:eastAsia="zh-CN"/>
        </w:rPr>
        <w:t>’</w:t>
      </w:r>
      <w:r>
        <w:rPr>
          <w:rFonts w:eastAsia="宋体" w:hint="eastAsia"/>
          <w:b/>
          <w:i/>
          <w:iCs/>
          <w:szCs w:val="20"/>
          <w:lang w:eastAsia="zh-CN"/>
        </w:rPr>
        <w:t>s response</w:t>
      </w:r>
    </w:p>
    <w:p w:rsidR="00416F0B" w:rsidRPr="007022B4" w:rsidRDefault="00416F0B" w:rsidP="00416F0B">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12</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AA0FA6" w:rsidRPr="007022B4" w:rsidRDefault="00AA0FA6" w:rsidP="00AA0FA6">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13</w:t>
      </w:r>
      <w:r w:rsidRPr="00212E76">
        <w:rPr>
          <w:rFonts w:eastAsia="宋体" w:hint="eastAsia"/>
          <w:b/>
          <w:i/>
          <w:iCs/>
          <w:szCs w:val="20"/>
          <w:lang w:eastAsia="zh-CN"/>
        </w:rPr>
        <w:t>: NR support</w:t>
      </w:r>
      <w:r>
        <w:rPr>
          <w:rFonts w:eastAsia="宋体" w:hint="eastAsia"/>
          <w:b/>
          <w:i/>
          <w:iCs/>
          <w:szCs w:val="20"/>
          <w:lang w:eastAsia="zh-CN"/>
        </w:rPr>
        <w:t>s</w:t>
      </w:r>
      <w:r w:rsidRPr="00212E76">
        <w:rPr>
          <w:rFonts w:eastAsia="宋体" w:hint="eastAsia"/>
          <w:b/>
          <w:i/>
          <w:iCs/>
          <w:szCs w:val="20"/>
          <w:lang w:eastAsia="zh-CN"/>
        </w:rPr>
        <w:t xml:space="preserve"> </w:t>
      </w:r>
      <w:r>
        <w:rPr>
          <w:rFonts w:eastAsia="宋体" w:hint="eastAsia"/>
          <w:b/>
          <w:i/>
          <w:iCs/>
          <w:szCs w:val="20"/>
          <w:lang w:eastAsia="zh-CN"/>
        </w:rPr>
        <w:t>the reporting format of general beam management to reporting failed beam(s)</w:t>
      </w:r>
      <w:r w:rsidR="00596B18">
        <w:rPr>
          <w:rFonts w:eastAsia="宋体" w:hint="eastAsia"/>
          <w:b/>
          <w:i/>
          <w:iCs/>
          <w:szCs w:val="20"/>
          <w:lang w:eastAsia="zh-CN"/>
        </w:rPr>
        <w:t xml:space="preserve"> with a reserved value for the quality field</w:t>
      </w:r>
      <w:r>
        <w:rPr>
          <w:rFonts w:eastAsia="宋体" w:hint="eastAsia"/>
          <w:b/>
          <w:i/>
          <w:iCs/>
          <w:szCs w:val="20"/>
          <w:lang w:eastAsia="zh-CN"/>
        </w:rPr>
        <w:t>.</w:t>
      </w:r>
    </w:p>
    <w:p w:rsidR="00016548" w:rsidRPr="00AA0FA6" w:rsidRDefault="00016548" w:rsidP="00016548">
      <w:pPr>
        <w:pStyle w:val="a0"/>
        <w:rPr>
          <w:rFonts w:eastAsia="宋体"/>
          <w:b/>
          <w:iCs/>
          <w:szCs w:val="20"/>
          <w:lang w:eastAsia="zh-CN"/>
        </w:rPr>
      </w:pPr>
    </w:p>
    <w:p w:rsidR="00FE5799" w:rsidRPr="00510266" w:rsidRDefault="00FE5799" w:rsidP="00FE5799">
      <w:pPr>
        <w:pStyle w:val="1"/>
      </w:pPr>
      <w:r w:rsidRPr="00510266">
        <w:t>References</w:t>
      </w:r>
    </w:p>
    <w:p w:rsidR="00960966" w:rsidRPr="00A9195F" w:rsidRDefault="00960966" w:rsidP="000A36FD">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9195F" w:rsidRPr="005615E5" w:rsidRDefault="00A9195F" w:rsidP="000A36FD">
      <w:pPr>
        <w:numPr>
          <w:ilvl w:val="0"/>
          <w:numId w:val="2"/>
        </w:numPr>
        <w:jc w:val="both"/>
        <w:rPr>
          <w:szCs w:val="20"/>
          <w:lang w:val="it-IT"/>
        </w:rPr>
      </w:pPr>
      <w:r>
        <w:rPr>
          <w:rFonts w:eastAsia="宋体" w:hint="eastAsia"/>
          <w:szCs w:val="22"/>
          <w:lang w:eastAsia="zh-CN"/>
        </w:rPr>
        <w:t>RAN1 NR Adhoc Metting #3 in Nagoya, Chairman</w:t>
      </w:r>
      <w:r>
        <w:rPr>
          <w:rFonts w:eastAsia="宋体"/>
          <w:szCs w:val="22"/>
          <w:lang w:eastAsia="zh-CN"/>
        </w:rPr>
        <w:t>’</w:t>
      </w:r>
      <w:r>
        <w:rPr>
          <w:rFonts w:eastAsia="宋体" w:hint="eastAsia"/>
          <w:szCs w:val="22"/>
          <w:lang w:eastAsia="zh-CN"/>
        </w:rPr>
        <w:t>s notes</w:t>
      </w:r>
    </w:p>
    <w:p w:rsidR="005615E5" w:rsidRPr="00AC48DC" w:rsidRDefault="005615E5" w:rsidP="000A36FD">
      <w:pPr>
        <w:numPr>
          <w:ilvl w:val="0"/>
          <w:numId w:val="2"/>
        </w:numPr>
        <w:jc w:val="both"/>
        <w:rPr>
          <w:szCs w:val="20"/>
          <w:lang w:val="it-IT"/>
        </w:rPr>
      </w:pPr>
      <w:r>
        <w:rPr>
          <w:rFonts w:eastAsia="宋体" w:hint="eastAsia"/>
          <w:szCs w:val="22"/>
          <w:lang w:eastAsia="zh-CN"/>
        </w:rPr>
        <w:t>RAN1#90bis Chairman</w:t>
      </w:r>
      <w:r>
        <w:rPr>
          <w:rFonts w:eastAsia="宋体"/>
          <w:szCs w:val="22"/>
          <w:lang w:eastAsia="zh-CN"/>
        </w:rPr>
        <w:t>’</w:t>
      </w:r>
      <w:r>
        <w:rPr>
          <w:rFonts w:eastAsia="宋体" w:hint="eastAsia"/>
          <w:szCs w:val="22"/>
          <w:lang w:eastAsia="zh-CN"/>
        </w:rPr>
        <w:t>s notes</w:t>
      </w:r>
    </w:p>
    <w:p w:rsidR="000A36FD" w:rsidRPr="00F875BE" w:rsidRDefault="000A36FD" w:rsidP="000A36FD">
      <w:pPr>
        <w:ind w:left="567"/>
        <w:jc w:val="both"/>
        <w:rPr>
          <w:szCs w:val="20"/>
          <w:lang w:val="it-IT"/>
        </w:rPr>
      </w:pPr>
    </w:p>
    <w:sectPr w:rsidR="000A36FD"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FDB" w:rsidRDefault="00A34FDB" w:rsidP="001B3EB1">
      <w:r>
        <w:separator/>
      </w:r>
    </w:p>
  </w:endnote>
  <w:endnote w:type="continuationSeparator" w:id="0">
    <w:p w:rsidR="00A34FDB" w:rsidRDefault="00A34FD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FDB" w:rsidRDefault="00A34FDB" w:rsidP="001B3EB1">
      <w:r>
        <w:separator/>
      </w:r>
    </w:p>
  </w:footnote>
  <w:footnote w:type="continuationSeparator" w:id="0">
    <w:p w:rsidR="00A34FDB" w:rsidRDefault="00A34FD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C6E61"/>
    <w:multiLevelType w:val="hybridMultilevel"/>
    <w:tmpl w:val="4B707038"/>
    <w:lvl w:ilvl="0" w:tplc="4854254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0B2C5026"/>
    <w:multiLevelType w:val="multilevel"/>
    <w:tmpl w:val="2C52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B25453"/>
    <w:multiLevelType w:val="hybridMultilevel"/>
    <w:tmpl w:val="8E82753A"/>
    <w:lvl w:ilvl="0" w:tplc="62445D24">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5">
    <w:nsid w:val="12613ACA"/>
    <w:multiLevelType w:val="hybridMultilevel"/>
    <w:tmpl w:val="49E8DF70"/>
    <w:lvl w:ilvl="0" w:tplc="62445D2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20D65968"/>
    <w:multiLevelType w:val="hybridMultilevel"/>
    <w:tmpl w:val="6A408898"/>
    <w:lvl w:ilvl="0" w:tplc="1C38D130">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1">
    <w:nsid w:val="3799374E"/>
    <w:multiLevelType w:val="multilevel"/>
    <w:tmpl w:val="D9E272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3">
    <w:nsid w:val="437E0923"/>
    <w:multiLevelType w:val="hybridMultilevel"/>
    <w:tmpl w:val="78748604"/>
    <w:lvl w:ilvl="0" w:tplc="62445D24">
      <w:start w:val="1"/>
      <w:numFmt w:val="bullet"/>
      <w:lvlText w:val="•"/>
      <w:lvlJc w:val="left"/>
      <w:pPr>
        <w:ind w:left="1724" w:hanging="420"/>
      </w:pPr>
      <w:rPr>
        <w:rFonts w:ascii="Arial" w:hAnsi="Arial" w:hint="default"/>
      </w:rPr>
    </w:lvl>
    <w:lvl w:ilvl="1" w:tplc="04090003">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nsid w:val="4DD64CB1"/>
    <w:multiLevelType w:val="multilevel"/>
    <w:tmpl w:val="9B8840E6"/>
    <w:lvl w:ilvl="0">
      <w:start w:val="1"/>
      <w:numFmt w:val="decimal"/>
      <w:lvlText w:val="%1."/>
      <w:lvlJc w:val="left"/>
      <w:pPr>
        <w:ind w:left="720" w:hanging="360"/>
      </w:pPr>
    </w:lvl>
    <w:lvl w:ilvl="1">
      <w:start w:val="1"/>
      <w:numFmt w:val="bullet"/>
      <w:lvlText w:val=""/>
      <w:lvlJc w:val="left"/>
      <w:pPr>
        <w:ind w:left="888" w:hanging="528"/>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nsid w:val="50DC3FE6"/>
    <w:multiLevelType w:val="hybridMultilevel"/>
    <w:tmpl w:val="4D2AB6E2"/>
    <w:lvl w:ilvl="0" w:tplc="62445D2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A91828"/>
    <w:multiLevelType w:val="hybridMultilevel"/>
    <w:tmpl w:val="2E1EA454"/>
    <w:lvl w:ilvl="0" w:tplc="62445D24">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39401F"/>
    <w:multiLevelType w:val="hybridMultilevel"/>
    <w:tmpl w:val="9400633A"/>
    <w:lvl w:ilvl="0" w:tplc="62445D24">
      <w:start w:val="1"/>
      <w:numFmt w:val="bullet"/>
      <w:lvlText w:val="•"/>
      <w:lvlJc w:val="left"/>
      <w:pPr>
        <w:ind w:left="1569" w:hanging="420"/>
      </w:pPr>
      <w:rPr>
        <w:rFonts w:ascii="Arial" w:hAnsi="Arial" w:hint="default"/>
      </w:rPr>
    </w:lvl>
    <w:lvl w:ilvl="1" w:tplc="04090003" w:tentative="1">
      <w:start w:val="1"/>
      <w:numFmt w:val="bullet"/>
      <w:lvlText w:val=""/>
      <w:lvlJc w:val="left"/>
      <w:pPr>
        <w:ind w:left="1989" w:hanging="420"/>
      </w:pPr>
      <w:rPr>
        <w:rFonts w:ascii="Wingdings" w:hAnsi="Wingdings" w:hint="default"/>
      </w:rPr>
    </w:lvl>
    <w:lvl w:ilvl="2" w:tplc="04090005" w:tentative="1">
      <w:start w:val="1"/>
      <w:numFmt w:val="bullet"/>
      <w:lvlText w:val=""/>
      <w:lvlJc w:val="left"/>
      <w:pPr>
        <w:ind w:left="2409" w:hanging="420"/>
      </w:pPr>
      <w:rPr>
        <w:rFonts w:ascii="Wingdings" w:hAnsi="Wingdings" w:hint="default"/>
      </w:rPr>
    </w:lvl>
    <w:lvl w:ilvl="3" w:tplc="04090001" w:tentative="1">
      <w:start w:val="1"/>
      <w:numFmt w:val="bullet"/>
      <w:lvlText w:val=""/>
      <w:lvlJc w:val="left"/>
      <w:pPr>
        <w:ind w:left="2829" w:hanging="420"/>
      </w:pPr>
      <w:rPr>
        <w:rFonts w:ascii="Wingdings" w:hAnsi="Wingdings" w:hint="default"/>
      </w:rPr>
    </w:lvl>
    <w:lvl w:ilvl="4" w:tplc="04090003" w:tentative="1">
      <w:start w:val="1"/>
      <w:numFmt w:val="bullet"/>
      <w:lvlText w:val=""/>
      <w:lvlJc w:val="left"/>
      <w:pPr>
        <w:ind w:left="3249" w:hanging="420"/>
      </w:pPr>
      <w:rPr>
        <w:rFonts w:ascii="Wingdings" w:hAnsi="Wingdings" w:hint="default"/>
      </w:rPr>
    </w:lvl>
    <w:lvl w:ilvl="5" w:tplc="04090005" w:tentative="1">
      <w:start w:val="1"/>
      <w:numFmt w:val="bullet"/>
      <w:lvlText w:val=""/>
      <w:lvlJc w:val="left"/>
      <w:pPr>
        <w:ind w:left="3669" w:hanging="420"/>
      </w:pPr>
      <w:rPr>
        <w:rFonts w:ascii="Wingdings" w:hAnsi="Wingdings" w:hint="default"/>
      </w:rPr>
    </w:lvl>
    <w:lvl w:ilvl="6" w:tplc="04090001" w:tentative="1">
      <w:start w:val="1"/>
      <w:numFmt w:val="bullet"/>
      <w:lvlText w:val=""/>
      <w:lvlJc w:val="left"/>
      <w:pPr>
        <w:ind w:left="4089" w:hanging="420"/>
      </w:pPr>
      <w:rPr>
        <w:rFonts w:ascii="Wingdings" w:hAnsi="Wingdings" w:hint="default"/>
      </w:rPr>
    </w:lvl>
    <w:lvl w:ilvl="7" w:tplc="04090003" w:tentative="1">
      <w:start w:val="1"/>
      <w:numFmt w:val="bullet"/>
      <w:lvlText w:val=""/>
      <w:lvlJc w:val="left"/>
      <w:pPr>
        <w:ind w:left="4509" w:hanging="420"/>
      </w:pPr>
      <w:rPr>
        <w:rFonts w:ascii="Wingdings" w:hAnsi="Wingdings" w:hint="default"/>
      </w:rPr>
    </w:lvl>
    <w:lvl w:ilvl="8" w:tplc="04090005" w:tentative="1">
      <w:start w:val="1"/>
      <w:numFmt w:val="bullet"/>
      <w:lvlText w:val=""/>
      <w:lvlJc w:val="left"/>
      <w:pPr>
        <w:ind w:left="4929" w:hanging="420"/>
      </w:pPr>
      <w:rPr>
        <w:rFonts w:ascii="Wingdings" w:hAnsi="Wingdings" w:hint="default"/>
      </w:rPr>
    </w:lvl>
  </w:abstractNum>
  <w:abstractNum w:abstractNumId="19">
    <w:nsid w:val="6A591A31"/>
    <w:multiLevelType w:val="hybridMultilevel"/>
    <w:tmpl w:val="0F74471A"/>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0">
    <w:nsid w:val="705130AD"/>
    <w:multiLevelType w:val="hybridMultilevel"/>
    <w:tmpl w:val="67CA21F4"/>
    <w:lvl w:ilvl="0" w:tplc="62445D24">
      <w:start w:val="1"/>
      <w:numFmt w:val="bullet"/>
      <w:lvlText w:val="•"/>
      <w:lvlJc w:val="left"/>
      <w:pPr>
        <w:ind w:left="814" w:hanging="420"/>
      </w:pPr>
      <w:rPr>
        <w:rFonts w:ascii="Arial" w:hAnsi="Arial"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num w:numId="1">
    <w:abstractNumId w:val="23"/>
  </w:num>
  <w:num w:numId="2">
    <w:abstractNumId w:val="8"/>
  </w:num>
  <w:num w:numId="3">
    <w:abstractNumId w:val="5"/>
  </w:num>
  <w:num w:numId="4">
    <w:abstractNumId w:val="22"/>
  </w:num>
  <w:num w:numId="5">
    <w:abstractNumId w:val="6"/>
  </w:num>
  <w:num w:numId="6">
    <w:abstractNumId w:val="14"/>
  </w:num>
  <w:num w:numId="7">
    <w:abstractNumId w:val="17"/>
  </w:num>
  <w:num w:numId="8">
    <w:abstractNumId w:val="19"/>
  </w:num>
  <w:num w:numId="9">
    <w:abstractNumId w:val="13"/>
  </w:num>
  <w:num w:numId="10">
    <w:abstractNumId w:val="7"/>
  </w:num>
  <w:num w:numId="11">
    <w:abstractNumId w:val="10"/>
  </w:num>
  <w:num w:numId="12">
    <w:abstractNumId w:val="24"/>
  </w:num>
  <w:num w:numId="13">
    <w:abstractNumId w:val="9"/>
  </w:num>
  <w:num w:numId="14">
    <w:abstractNumId w:val="2"/>
  </w:num>
  <w:num w:numId="15">
    <w:abstractNumId w:val="1"/>
  </w:num>
  <w:num w:numId="16">
    <w:abstractNumId w:val="0"/>
  </w:num>
  <w:num w:numId="17">
    <w:abstractNumId w:val="21"/>
  </w:num>
  <w:num w:numId="18">
    <w:abstractNumId w:val="12"/>
  </w:num>
  <w:num w:numId="19">
    <w:abstractNumId w:val="15"/>
  </w:num>
  <w:num w:numId="20">
    <w:abstractNumId w:val="16"/>
  </w:num>
  <w:num w:numId="21">
    <w:abstractNumId w:val="4"/>
  </w:num>
  <w:num w:numId="22">
    <w:abstractNumId w:val="20"/>
  </w:num>
  <w:num w:numId="23">
    <w:abstractNumId w:val="3"/>
  </w:num>
  <w:num w:numId="24">
    <w:abstractNumId w:val="11"/>
  </w:num>
  <w:num w:numId="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388"/>
    <w:rsid w:val="00004BD1"/>
    <w:rsid w:val="00004BF0"/>
    <w:rsid w:val="000052A1"/>
    <w:rsid w:val="000056FA"/>
    <w:rsid w:val="000069E2"/>
    <w:rsid w:val="00007DA3"/>
    <w:rsid w:val="00015591"/>
    <w:rsid w:val="00016455"/>
    <w:rsid w:val="00016548"/>
    <w:rsid w:val="000200C6"/>
    <w:rsid w:val="000208B1"/>
    <w:rsid w:val="00022EFF"/>
    <w:rsid w:val="00023A97"/>
    <w:rsid w:val="00030D26"/>
    <w:rsid w:val="0003116C"/>
    <w:rsid w:val="000339FE"/>
    <w:rsid w:val="000428A6"/>
    <w:rsid w:val="00043C7C"/>
    <w:rsid w:val="00050381"/>
    <w:rsid w:val="00050D8B"/>
    <w:rsid w:val="000528D7"/>
    <w:rsid w:val="000535CD"/>
    <w:rsid w:val="000542FA"/>
    <w:rsid w:val="00056681"/>
    <w:rsid w:val="000572EC"/>
    <w:rsid w:val="00057321"/>
    <w:rsid w:val="000608F7"/>
    <w:rsid w:val="00061096"/>
    <w:rsid w:val="00064001"/>
    <w:rsid w:val="00064F5C"/>
    <w:rsid w:val="000679E7"/>
    <w:rsid w:val="000711B6"/>
    <w:rsid w:val="00073C41"/>
    <w:rsid w:val="00083177"/>
    <w:rsid w:val="00083C7C"/>
    <w:rsid w:val="00085E90"/>
    <w:rsid w:val="00087E94"/>
    <w:rsid w:val="00090527"/>
    <w:rsid w:val="00091346"/>
    <w:rsid w:val="0009265A"/>
    <w:rsid w:val="00092F05"/>
    <w:rsid w:val="00096C7C"/>
    <w:rsid w:val="000A036E"/>
    <w:rsid w:val="000A0AEB"/>
    <w:rsid w:val="000A0C8A"/>
    <w:rsid w:val="000A28EB"/>
    <w:rsid w:val="000A33BC"/>
    <w:rsid w:val="000A36FD"/>
    <w:rsid w:val="000B4394"/>
    <w:rsid w:val="000B6B94"/>
    <w:rsid w:val="000C19A4"/>
    <w:rsid w:val="000C3BEA"/>
    <w:rsid w:val="000C5C97"/>
    <w:rsid w:val="000C711F"/>
    <w:rsid w:val="000D037D"/>
    <w:rsid w:val="000D18A8"/>
    <w:rsid w:val="000D287B"/>
    <w:rsid w:val="000D4601"/>
    <w:rsid w:val="000D5172"/>
    <w:rsid w:val="000D7465"/>
    <w:rsid w:val="000E2870"/>
    <w:rsid w:val="000E329B"/>
    <w:rsid w:val="000E4BAC"/>
    <w:rsid w:val="000E4DBB"/>
    <w:rsid w:val="000E51BF"/>
    <w:rsid w:val="000E6A06"/>
    <w:rsid w:val="000E6E8B"/>
    <w:rsid w:val="000F04DD"/>
    <w:rsid w:val="000F1225"/>
    <w:rsid w:val="000F3700"/>
    <w:rsid w:val="000F402C"/>
    <w:rsid w:val="000F447B"/>
    <w:rsid w:val="000F4A6B"/>
    <w:rsid w:val="000F6513"/>
    <w:rsid w:val="000F73B8"/>
    <w:rsid w:val="00100515"/>
    <w:rsid w:val="001018BB"/>
    <w:rsid w:val="00101F0B"/>
    <w:rsid w:val="00102D9A"/>
    <w:rsid w:val="001030DB"/>
    <w:rsid w:val="001039CE"/>
    <w:rsid w:val="00104456"/>
    <w:rsid w:val="00104515"/>
    <w:rsid w:val="00105BDF"/>
    <w:rsid w:val="001165A3"/>
    <w:rsid w:val="00121664"/>
    <w:rsid w:val="00121D7D"/>
    <w:rsid w:val="00124544"/>
    <w:rsid w:val="00127DE0"/>
    <w:rsid w:val="00131EF8"/>
    <w:rsid w:val="00133348"/>
    <w:rsid w:val="001369DF"/>
    <w:rsid w:val="00137266"/>
    <w:rsid w:val="00140520"/>
    <w:rsid w:val="001417EE"/>
    <w:rsid w:val="0014185D"/>
    <w:rsid w:val="001428F9"/>
    <w:rsid w:val="0014333B"/>
    <w:rsid w:val="00143AD7"/>
    <w:rsid w:val="00144178"/>
    <w:rsid w:val="00144E0C"/>
    <w:rsid w:val="00145A68"/>
    <w:rsid w:val="00147CCF"/>
    <w:rsid w:val="00150353"/>
    <w:rsid w:val="00150AF8"/>
    <w:rsid w:val="00157EB9"/>
    <w:rsid w:val="0016488F"/>
    <w:rsid w:val="00164B4C"/>
    <w:rsid w:val="00165AD7"/>
    <w:rsid w:val="00165FD8"/>
    <w:rsid w:val="00166F64"/>
    <w:rsid w:val="00166FEE"/>
    <w:rsid w:val="001674B1"/>
    <w:rsid w:val="0016769E"/>
    <w:rsid w:val="00171176"/>
    <w:rsid w:val="001719FD"/>
    <w:rsid w:val="001720EC"/>
    <w:rsid w:val="001733B8"/>
    <w:rsid w:val="00176BAC"/>
    <w:rsid w:val="00190BA3"/>
    <w:rsid w:val="001925B3"/>
    <w:rsid w:val="00192EB5"/>
    <w:rsid w:val="00193069"/>
    <w:rsid w:val="001A171E"/>
    <w:rsid w:val="001A1ED8"/>
    <w:rsid w:val="001A2281"/>
    <w:rsid w:val="001A236E"/>
    <w:rsid w:val="001A5B9C"/>
    <w:rsid w:val="001A6907"/>
    <w:rsid w:val="001A6BD0"/>
    <w:rsid w:val="001B06E9"/>
    <w:rsid w:val="001B297F"/>
    <w:rsid w:val="001B2CED"/>
    <w:rsid w:val="001B37B6"/>
    <w:rsid w:val="001B3EB1"/>
    <w:rsid w:val="001B5955"/>
    <w:rsid w:val="001B6EA6"/>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0216"/>
    <w:rsid w:val="001F43CE"/>
    <w:rsid w:val="001F4842"/>
    <w:rsid w:val="001F555C"/>
    <w:rsid w:val="001F6DD5"/>
    <w:rsid w:val="001F710C"/>
    <w:rsid w:val="00202C90"/>
    <w:rsid w:val="00212E76"/>
    <w:rsid w:val="002148E4"/>
    <w:rsid w:val="0021547B"/>
    <w:rsid w:val="00217E48"/>
    <w:rsid w:val="002235B8"/>
    <w:rsid w:val="002268E8"/>
    <w:rsid w:val="00226D69"/>
    <w:rsid w:val="002270BA"/>
    <w:rsid w:val="00232E30"/>
    <w:rsid w:val="00232F5A"/>
    <w:rsid w:val="00233AB9"/>
    <w:rsid w:val="0023695A"/>
    <w:rsid w:val="00243740"/>
    <w:rsid w:val="002454C2"/>
    <w:rsid w:val="00246018"/>
    <w:rsid w:val="0024661F"/>
    <w:rsid w:val="002503A0"/>
    <w:rsid w:val="002540E9"/>
    <w:rsid w:val="00254B80"/>
    <w:rsid w:val="0026045C"/>
    <w:rsid w:val="00260BEA"/>
    <w:rsid w:val="002639A9"/>
    <w:rsid w:val="002650A5"/>
    <w:rsid w:val="002650A6"/>
    <w:rsid w:val="00267B0E"/>
    <w:rsid w:val="002708A8"/>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2F8D"/>
    <w:rsid w:val="002B315B"/>
    <w:rsid w:val="002B5B9B"/>
    <w:rsid w:val="002C1072"/>
    <w:rsid w:val="002C229F"/>
    <w:rsid w:val="002C4F02"/>
    <w:rsid w:val="002C7F1C"/>
    <w:rsid w:val="002D0572"/>
    <w:rsid w:val="002D2F5A"/>
    <w:rsid w:val="002D3578"/>
    <w:rsid w:val="002D3AC6"/>
    <w:rsid w:val="002D4B45"/>
    <w:rsid w:val="002D599C"/>
    <w:rsid w:val="002D7D0E"/>
    <w:rsid w:val="002E1247"/>
    <w:rsid w:val="002E22AB"/>
    <w:rsid w:val="002E2E2E"/>
    <w:rsid w:val="002E540D"/>
    <w:rsid w:val="002E584F"/>
    <w:rsid w:val="002E5ECE"/>
    <w:rsid w:val="002E6DEF"/>
    <w:rsid w:val="002E6FE0"/>
    <w:rsid w:val="002E7989"/>
    <w:rsid w:val="002E7AD2"/>
    <w:rsid w:val="002E7D51"/>
    <w:rsid w:val="002F190E"/>
    <w:rsid w:val="002F6CE8"/>
    <w:rsid w:val="00301FBB"/>
    <w:rsid w:val="0030239E"/>
    <w:rsid w:val="003032FB"/>
    <w:rsid w:val="00303AB4"/>
    <w:rsid w:val="00303F1B"/>
    <w:rsid w:val="0030700E"/>
    <w:rsid w:val="00307E51"/>
    <w:rsid w:val="00312DA6"/>
    <w:rsid w:val="003160C5"/>
    <w:rsid w:val="00316AD8"/>
    <w:rsid w:val="00316E30"/>
    <w:rsid w:val="00324586"/>
    <w:rsid w:val="0032550D"/>
    <w:rsid w:val="00331B22"/>
    <w:rsid w:val="00332CF2"/>
    <w:rsid w:val="00332FEB"/>
    <w:rsid w:val="00334282"/>
    <w:rsid w:val="003359F4"/>
    <w:rsid w:val="00336A07"/>
    <w:rsid w:val="00337F97"/>
    <w:rsid w:val="0034135F"/>
    <w:rsid w:val="00343D36"/>
    <w:rsid w:val="00343D8F"/>
    <w:rsid w:val="00344760"/>
    <w:rsid w:val="00345FC5"/>
    <w:rsid w:val="0035096F"/>
    <w:rsid w:val="00353C89"/>
    <w:rsid w:val="00355482"/>
    <w:rsid w:val="00355605"/>
    <w:rsid w:val="00356993"/>
    <w:rsid w:val="003575AF"/>
    <w:rsid w:val="00360639"/>
    <w:rsid w:val="00364127"/>
    <w:rsid w:val="0036722F"/>
    <w:rsid w:val="00371A5D"/>
    <w:rsid w:val="00372EFC"/>
    <w:rsid w:val="00376178"/>
    <w:rsid w:val="00377444"/>
    <w:rsid w:val="00377553"/>
    <w:rsid w:val="003776DB"/>
    <w:rsid w:val="003800CD"/>
    <w:rsid w:val="00385698"/>
    <w:rsid w:val="00392134"/>
    <w:rsid w:val="003934C0"/>
    <w:rsid w:val="00395CD6"/>
    <w:rsid w:val="00395F7B"/>
    <w:rsid w:val="003A04BE"/>
    <w:rsid w:val="003A0BE0"/>
    <w:rsid w:val="003A27A0"/>
    <w:rsid w:val="003A3637"/>
    <w:rsid w:val="003A5650"/>
    <w:rsid w:val="003A5B98"/>
    <w:rsid w:val="003A78CE"/>
    <w:rsid w:val="003B082F"/>
    <w:rsid w:val="003B3C86"/>
    <w:rsid w:val="003B3E3E"/>
    <w:rsid w:val="003B7ABE"/>
    <w:rsid w:val="003C0CD1"/>
    <w:rsid w:val="003C1D48"/>
    <w:rsid w:val="003D006E"/>
    <w:rsid w:val="003D1450"/>
    <w:rsid w:val="003D34F5"/>
    <w:rsid w:val="003D55AF"/>
    <w:rsid w:val="003D5A1A"/>
    <w:rsid w:val="003D63C1"/>
    <w:rsid w:val="003D6FC7"/>
    <w:rsid w:val="003E1A7A"/>
    <w:rsid w:val="003E49EF"/>
    <w:rsid w:val="003E5B92"/>
    <w:rsid w:val="003F1732"/>
    <w:rsid w:val="003F25F9"/>
    <w:rsid w:val="003F3F68"/>
    <w:rsid w:val="003F492C"/>
    <w:rsid w:val="003F4F45"/>
    <w:rsid w:val="003F794B"/>
    <w:rsid w:val="00400A20"/>
    <w:rsid w:val="00400C8D"/>
    <w:rsid w:val="00404B32"/>
    <w:rsid w:val="00405B23"/>
    <w:rsid w:val="0041098B"/>
    <w:rsid w:val="00411C04"/>
    <w:rsid w:val="004125A9"/>
    <w:rsid w:val="004133C0"/>
    <w:rsid w:val="00416F0B"/>
    <w:rsid w:val="00424421"/>
    <w:rsid w:val="00426C1E"/>
    <w:rsid w:val="004321BF"/>
    <w:rsid w:val="0043335E"/>
    <w:rsid w:val="00434FE2"/>
    <w:rsid w:val="00435228"/>
    <w:rsid w:val="00435597"/>
    <w:rsid w:val="00436BBC"/>
    <w:rsid w:val="00437712"/>
    <w:rsid w:val="00440BEB"/>
    <w:rsid w:val="004411C5"/>
    <w:rsid w:val="00443BD9"/>
    <w:rsid w:val="00444785"/>
    <w:rsid w:val="00445264"/>
    <w:rsid w:val="00445282"/>
    <w:rsid w:val="004453EC"/>
    <w:rsid w:val="00447E4F"/>
    <w:rsid w:val="00450668"/>
    <w:rsid w:val="00450759"/>
    <w:rsid w:val="004527BA"/>
    <w:rsid w:val="00453BA8"/>
    <w:rsid w:val="004549D7"/>
    <w:rsid w:val="00470B06"/>
    <w:rsid w:val="00470F12"/>
    <w:rsid w:val="0047299D"/>
    <w:rsid w:val="00474A2A"/>
    <w:rsid w:val="004755F5"/>
    <w:rsid w:val="00483503"/>
    <w:rsid w:val="004838E6"/>
    <w:rsid w:val="004854A4"/>
    <w:rsid w:val="004857D4"/>
    <w:rsid w:val="004871D0"/>
    <w:rsid w:val="004918BD"/>
    <w:rsid w:val="00494882"/>
    <w:rsid w:val="004971BC"/>
    <w:rsid w:val="004A2997"/>
    <w:rsid w:val="004A2B65"/>
    <w:rsid w:val="004A4386"/>
    <w:rsid w:val="004A55FB"/>
    <w:rsid w:val="004A5BFE"/>
    <w:rsid w:val="004A799E"/>
    <w:rsid w:val="004B4591"/>
    <w:rsid w:val="004B5B92"/>
    <w:rsid w:val="004C1720"/>
    <w:rsid w:val="004C27CA"/>
    <w:rsid w:val="004C4E4E"/>
    <w:rsid w:val="004C4E5D"/>
    <w:rsid w:val="004D0462"/>
    <w:rsid w:val="004D232B"/>
    <w:rsid w:val="004D55A1"/>
    <w:rsid w:val="004D5CA1"/>
    <w:rsid w:val="004D6241"/>
    <w:rsid w:val="004D7BA9"/>
    <w:rsid w:val="004E15C4"/>
    <w:rsid w:val="004E1E19"/>
    <w:rsid w:val="004E241A"/>
    <w:rsid w:val="004E310A"/>
    <w:rsid w:val="004E42C2"/>
    <w:rsid w:val="004E46BA"/>
    <w:rsid w:val="004E4D1D"/>
    <w:rsid w:val="004E570A"/>
    <w:rsid w:val="004E65F2"/>
    <w:rsid w:val="004E7309"/>
    <w:rsid w:val="004F27F7"/>
    <w:rsid w:val="004F457E"/>
    <w:rsid w:val="00501682"/>
    <w:rsid w:val="00503439"/>
    <w:rsid w:val="005113C6"/>
    <w:rsid w:val="00514F7E"/>
    <w:rsid w:val="0051752D"/>
    <w:rsid w:val="00520FD5"/>
    <w:rsid w:val="005237AA"/>
    <w:rsid w:val="005251BB"/>
    <w:rsid w:val="00526843"/>
    <w:rsid w:val="0053179F"/>
    <w:rsid w:val="00532CD0"/>
    <w:rsid w:val="00534956"/>
    <w:rsid w:val="00535059"/>
    <w:rsid w:val="00535D9D"/>
    <w:rsid w:val="00540CF9"/>
    <w:rsid w:val="005427AD"/>
    <w:rsid w:val="00543237"/>
    <w:rsid w:val="00543CFA"/>
    <w:rsid w:val="005462F5"/>
    <w:rsid w:val="00546A37"/>
    <w:rsid w:val="00550AA5"/>
    <w:rsid w:val="00551833"/>
    <w:rsid w:val="00551B53"/>
    <w:rsid w:val="0055267A"/>
    <w:rsid w:val="00553D63"/>
    <w:rsid w:val="00554807"/>
    <w:rsid w:val="00554EBD"/>
    <w:rsid w:val="005615E5"/>
    <w:rsid w:val="00562658"/>
    <w:rsid w:val="00563174"/>
    <w:rsid w:val="005638CD"/>
    <w:rsid w:val="00566046"/>
    <w:rsid w:val="00570C5A"/>
    <w:rsid w:val="0057295A"/>
    <w:rsid w:val="00572C6A"/>
    <w:rsid w:val="005731DF"/>
    <w:rsid w:val="005736BA"/>
    <w:rsid w:val="00574EE8"/>
    <w:rsid w:val="00577469"/>
    <w:rsid w:val="00577474"/>
    <w:rsid w:val="00577C97"/>
    <w:rsid w:val="0058195A"/>
    <w:rsid w:val="00582645"/>
    <w:rsid w:val="00585AE3"/>
    <w:rsid w:val="00590643"/>
    <w:rsid w:val="00591D95"/>
    <w:rsid w:val="00594655"/>
    <w:rsid w:val="00594C3E"/>
    <w:rsid w:val="005956D2"/>
    <w:rsid w:val="00596B18"/>
    <w:rsid w:val="00597C6C"/>
    <w:rsid w:val="005A4EBC"/>
    <w:rsid w:val="005A4F77"/>
    <w:rsid w:val="005A55E0"/>
    <w:rsid w:val="005A72D6"/>
    <w:rsid w:val="005B031A"/>
    <w:rsid w:val="005B120D"/>
    <w:rsid w:val="005B1C4B"/>
    <w:rsid w:val="005B2D4B"/>
    <w:rsid w:val="005B31F2"/>
    <w:rsid w:val="005B3868"/>
    <w:rsid w:val="005B3F9F"/>
    <w:rsid w:val="005B70BB"/>
    <w:rsid w:val="005C04EC"/>
    <w:rsid w:val="005C1549"/>
    <w:rsid w:val="005C44DC"/>
    <w:rsid w:val="005D022F"/>
    <w:rsid w:val="005D1A2D"/>
    <w:rsid w:val="005D1B0E"/>
    <w:rsid w:val="005D2657"/>
    <w:rsid w:val="005D319D"/>
    <w:rsid w:val="005D6055"/>
    <w:rsid w:val="005D65FE"/>
    <w:rsid w:val="005D75B6"/>
    <w:rsid w:val="005E22B3"/>
    <w:rsid w:val="005E2956"/>
    <w:rsid w:val="005E3A00"/>
    <w:rsid w:val="005E4B33"/>
    <w:rsid w:val="005E5E6F"/>
    <w:rsid w:val="005F22DD"/>
    <w:rsid w:val="005F2678"/>
    <w:rsid w:val="005F7BE6"/>
    <w:rsid w:val="005F7CE2"/>
    <w:rsid w:val="00600BCB"/>
    <w:rsid w:val="0060152C"/>
    <w:rsid w:val="00602A41"/>
    <w:rsid w:val="00611A02"/>
    <w:rsid w:val="00613B82"/>
    <w:rsid w:val="00613D75"/>
    <w:rsid w:val="0061645B"/>
    <w:rsid w:val="00620370"/>
    <w:rsid w:val="006220CF"/>
    <w:rsid w:val="0062315A"/>
    <w:rsid w:val="006248C8"/>
    <w:rsid w:val="00630842"/>
    <w:rsid w:val="0063112E"/>
    <w:rsid w:val="006337DA"/>
    <w:rsid w:val="006360B1"/>
    <w:rsid w:val="00643284"/>
    <w:rsid w:val="0064515B"/>
    <w:rsid w:val="00650238"/>
    <w:rsid w:val="00655A75"/>
    <w:rsid w:val="00656F08"/>
    <w:rsid w:val="00661460"/>
    <w:rsid w:val="00663B4A"/>
    <w:rsid w:val="00665532"/>
    <w:rsid w:val="00671A79"/>
    <w:rsid w:val="006722F6"/>
    <w:rsid w:val="00674BFE"/>
    <w:rsid w:val="00674C1F"/>
    <w:rsid w:val="00675B21"/>
    <w:rsid w:val="00677AAF"/>
    <w:rsid w:val="00680B22"/>
    <w:rsid w:val="0068178B"/>
    <w:rsid w:val="00683A0A"/>
    <w:rsid w:val="00686EBF"/>
    <w:rsid w:val="00687C4D"/>
    <w:rsid w:val="006903A4"/>
    <w:rsid w:val="006915E2"/>
    <w:rsid w:val="00691C0C"/>
    <w:rsid w:val="0069380F"/>
    <w:rsid w:val="006952A0"/>
    <w:rsid w:val="006963AB"/>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6F3FF2"/>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5023A"/>
    <w:rsid w:val="00750B5B"/>
    <w:rsid w:val="0075275C"/>
    <w:rsid w:val="00752CFC"/>
    <w:rsid w:val="00752D55"/>
    <w:rsid w:val="007539EF"/>
    <w:rsid w:val="007552A8"/>
    <w:rsid w:val="00756208"/>
    <w:rsid w:val="00756A45"/>
    <w:rsid w:val="0076118C"/>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B092B"/>
    <w:rsid w:val="007B0F8D"/>
    <w:rsid w:val="007B4516"/>
    <w:rsid w:val="007B4E56"/>
    <w:rsid w:val="007B5E57"/>
    <w:rsid w:val="007C40D2"/>
    <w:rsid w:val="007C5749"/>
    <w:rsid w:val="007C6C12"/>
    <w:rsid w:val="007D0208"/>
    <w:rsid w:val="007D19C7"/>
    <w:rsid w:val="007D5112"/>
    <w:rsid w:val="007E271C"/>
    <w:rsid w:val="007E4854"/>
    <w:rsid w:val="007E5837"/>
    <w:rsid w:val="007E75F8"/>
    <w:rsid w:val="007F0671"/>
    <w:rsid w:val="007F56C3"/>
    <w:rsid w:val="007F596D"/>
    <w:rsid w:val="007F59E4"/>
    <w:rsid w:val="007F6DB3"/>
    <w:rsid w:val="007F748B"/>
    <w:rsid w:val="007F78F1"/>
    <w:rsid w:val="00802367"/>
    <w:rsid w:val="0080277C"/>
    <w:rsid w:val="00803D35"/>
    <w:rsid w:val="008047EE"/>
    <w:rsid w:val="00804975"/>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2B40"/>
    <w:rsid w:val="008436E0"/>
    <w:rsid w:val="00845611"/>
    <w:rsid w:val="008467F1"/>
    <w:rsid w:val="00847EAB"/>
    <w:rsid w:val="00850C19"/>
    <w:rsid w:val="0085315D"/>
    <w:rsid w:val="0085432E"/>
    <w:rsid w:val="008550F0"/>
    <w:rsid w:val="00864253"/>
    <w:rsid w:val="00864492"/>
    <w:rsid w:val="00864D99"/>
    <w:rsid w:val="00866C1A"/>
    <w:rsid w:val="008713FB"/>
    <w:rsid w:val="00873603"/>
    <w:rsid w:val="00874309"/>
    <w:rsid w:val="00876A67"/>
    <w:rsid w:val="00876D14"/>
    <w:rsid w:val="008856C7"/>
    <w:rsid w:val="00886C88"/>
    <w:rsid w:val="00887522"/>
    <w:rsid w:val="00892807"/>
    <w:rsid w:val="0089292D"/>
    <w:rsid w:val="00894496"/>
    <w:rsid w:val="00895E10"/>
    <w:rsid w:val="00895ECA"/>
    <w:rsid w:val="008A02E9"/>
    <w:rsid w:val="008A117B"/>
    <w:rsid w:val="008A22AB"/>
    <w:rsid w:val="008A2B7F"/>
    <w:rsid w:val="008A2BE6"/>
    <w:rsid w:val="008A3176"/>
    <w:rsid w:val="008A67C6"/>
    <w:rsid w:val="008A7ABA"/>
    <w:rsid w:val="008B6F42"/>
    <w:rsid w:val="008C0C1E"/>
    <w:rsid w:val="008C144F"/>
    <w:rsid w:val="008C1C50"/>
    <w:rsid w:val="008C3776"/>
    <w:rsid w:val="008C52D1"/>
    <w:rsid w:val="008C639E"/>
    <w:rsid w:val="008C6DBA"/>
    <w:rsid w:val="008C768D"/>
    <w:rsid w:val="008C7C81"/>
    <w:rsid w:val="008D2070"/>
    <w:rsid w:val="008E02CE"/>
    <w:rsid w:val="008E1B19"/>
    <w:rsid w:val="008E2372"/>
    <w:rsid w:val="008E39C2"/>
    <w:rsid w:val="008E508C"/>
    <w:rsid w:val="008F0F4F"/>
    <w:rsid w:val="008F1C72"/>
    <w:rsid w:val="008F4EA0"/>
    <w:rsid w:val="008F5444"/>
    <w:rsid w:val="00900061"/>
    <w:rsid w:val="0090337A"/>
    <w:rsid w:val="009033F2"/>
    <w:rsid w:val="00903B1B"/>
    <w:rsid w:val="00904EF0"/>
    <w:rsid w:val="00906648"/>
    <w:rsid w:val="00912463"/>
    <w:rsid w:val="00912496"/>
    <w:rsid w:val="00912E22"/>
    <w:rsid w:val="009130E5"/>
    <w:rsid w:val="00913D41"/>
    <w:rsid w:val="009148F6"/>
    <w:rsid w:val="00923F68"/>
    <w:rsid w:val="00924020"/>
    <w:rsid w:val="00924063"/>
    <w:rsid w:val="00925447"/>
    <w:rsid w:val="00934907"/>
    <w:rsid w:val="00934D5A"/>
    <w:rsid w:val="009363CE"/>
    <w:rsid w:val="009369CB"/>
    <w:rsid w:val="009401F0"/>
    <w:rsid w:val="00940771"/>
    <w:rsid w:val="00941260"/>
    <w:rsid w:val="009426D5"/>
    <w:rsid w:val="0094277C"/>
    <w:rsid w:val="009454D1"/>
    <w:rsid w:val="0094752B"/>
    <w:rsid w:val="00951042"/>
    <w:rsid w:val="009516F5"/>
    <w:rsid w:val="009521E6"/>
    <w:rsid w:val="009521E8"/>
    <w:rsid w:val="009552B1"/>
    <w:rsid w:val="0095713B"/>
    <w:rsid w:val="009576CD"/>
    <w:rsid w:val="00957904"/>
    <w:rsid w:val="00960966"/>
    <w:rsid w:val="009630DA"/>
    <w:rsid w:val="00964EA4"/>
    <w:rsid w:val="00970BF7"/>
    <w:rsid w:val="00973A31"/>
    <w:rsid w:val="009775B9"/>
    <w:rsid w:val="00983F2F"/>
    <w:rsid w:val="0098527C"/>
    <w:rsid w:val="009860D7"/>
    <w:rsid w:val="00987340"/>
    <w:rsid w:val="00990071"/>
    <w:rsid w:val="00992176"/>
    <w:rsid w:val="00992F40"/>
    <w:rsid w:val="00993C9D"/>
    <w:rsid w:val="0099559F"/>
    <w:rsid w:val="00997B91"/>
    <w:rsid w:val="009A0004"/>
    <w:rsid w:val="009A0B1F"/>
    <w:rsid w:val="009A250B"/>
    <w:rsid w:val="009A4769"/>
    <w:rsid w:val="009A58E1"/>
    <w:rsid w:val="009A724D"/>
    <w:rsid w:val="009A7859"/>
    <w:rsid w:val="009A7A1A"/>
    <w:rsid w:val="009B0A97"/>
    <w:rsid w:val="009B2B38"/>
    <w:rsid w:val="009B2E48"/>
    <w:rsid w:val="009B334F"/>
    <w:rsid w:val="009B5A27"/>
    <w:rsid w:val="009B6F26"/>
    <w:rsid w:val="009B7BD7"/>
    <w:rsid w:val="009D2EA8"/>
    <w:rsid w:val="009D4600"/>
    <w:rsid w:val="009D71E5"/>
    <w:rsid w:val="009D735E"/>
    <w:rsid w:val="009E169C"/>
    <w:rsid w:val="009E577E"/>
    <w:rsid w:val="009E6703"/>
    <w:rsid w:val="009F36F3"/>
    <w:rsid w:val="009F5CE2"/>
    <w:rsid w:val="009F6011"/>
    <w:rsid w:val="00A02856"/>
    <w:rsid w:val="00A04040"/>
    <w:rsid w:val="00A100CA"/>
    <w:rsid w:val="00A11753"/>
    <w:rsid w:val="00A12441"/>
    <w:rsid w:val="00A13AE2"/>
    <w:rsid w:val="00A16B1F"/>
    <w:rsid w:val="00A204FE"/>
    <w:rsid w:val="00A21457"/>
    <w:rsid w:val="00A215E6"/>
    <w:rsid w:val="00A22326"/>
    <w:rsid w:val="00A26127"/>
    <w:rsid w:val="00A26FB0"/>
    <w:rsid w:val="00A273A8"/>
    <w:rsid w:val="00A2745F"/>
    <w:rsid w:val="00A331E4"/>
    <w:rsid w:val="00A335CA"/>
    <w:rsid w:val="00A336B6"/>
    <w:rsid w:val="00A34FDB"/>
    <w:rsid w:val="00A359C1"/>
    <w:rsid w:val="00A35EB4"/>
    <w:rsid w:val="00A37E6A"/>
    <w:rsid w:val="00A407EF"/>
    <w:rsid w:val="00A41E36"/>
    <w:rsid w:val="00A42228"/>
    <w:rsid w:val="00A4281C"/>
    <w:rsid w:val="00A44624"/>
    <w:rsid w:val="00A451A7"/>
    <w:rsid w:val="00A45431"/>
    <w:rsid w:val="00A463CF"/>
    <w:rsid w:val="00A517C3"/>
    <w:rsid w:val="00A557A4"/>
    <w:rsid w:val="00A55A41"/>
    <w:rsid w:val="00A60B07"/>
    <w:rsid w:val="00A60C3B"/>
    <w:rsid w:val="00A6185E"/>
    <w:rsid w:val="00A62EF8"/>
    <w:rsid w:val="00A63DDC"/>
    <w:rsid w:val="00A650E4"/>
    <w:rsid w:val="00A71327"/>
    <w:rsid w:val="00A727CE"/>
    <w:rsid w:val="00A80642"/>
    <w:rsid w:val="00A81649"/>
    <w:rsid w:val="00A82B9B"/>
    <w:rsid w:val="00A83EA8"/>
    <w:rsid w:val="00A8496A"/>
    <w:rsid w:val="00A84F9F"/>
    <w:rsid w:val="00A908FD"/>
    <w:rsid w:val="00A9195F"/>
    <w:rsid w:val="00A93175"/>
    <w:rsid w:val="00A93F60"/>
    <w:rsid w:val="00A94192"/>
    <w:rsid w:val="00AA02A4"/>
    <w:rsid w:val="00AA0FA6"/>
    <w:rsid w:val="00AA1BA0"/>
    <w:rsid w:val="00AA29EF"/>
    <w:rsid w:val="00AA65CE"/>
    <w:rsid w:val="00AA70C5"/>
    <w:rsid w:val="00AB2A65"/>
    <w:rsid w:val="00AB5F8B"/>
    <w:rsid w:val="00AB606B"/>
    <w:rsid w:val="00AC1C5B"/>
    <w:rsid w:val="00AC3456"/>
    <w:rsid w:val="00AD0BBF"/>
    <w:rsid w:val="00AD0F3A"/>
    <w:rsid w:val="00AD3EED"/>
    <w:rsid w:val="00AD535E"/>
    <w:rsid w:val="00AE060A"/>
    <w:rsid w:val="00AE1018"/>
    <w:rsid w:val="00AE475B"/>
    <w:rsid w:val="00AE68C0"/>
    <w:rsid w:val="00AE6CEC"/>
    <w:rsid w:val="00AE750F"/>
    <w:rsid w:val="00AE7C5C"/>
    <w:rsid w:val="00AE7ECD"/>
    <w:rsid w:val="00AF6CED"/>
    <w:rsid w:val="00AF74D6"/>
    <w:rsid w:val="00B00590"/>
    <w:rsid w:val="00B017FC"/>
    <w:rsid w:val="00B026A0"/>
    <w:rsid w:val="00B0343C"/>
    <w:rsid w:val="00B04AD8"/>
    <w:rsid w:val="00B04F20"/>
    <w:rsid w:val="00B05DE0"/>
    <w:rsid w:val="00B05FC6"/>
    <w:rsid w:val="00B06F60"/>
    <w:rsid w:val="00B07B95"/>
    <w:rsid w:val="00B10336"/>
    <w:rsid w:val="00B13355"/>
    <w:rsid w:val="00B135D3"/>
    <w:rsid w:val="00B15733"/>
    <w:rsid w:val="00B166C6"/>
    <w:rsid w:val="00B17431"/>
    <w:rsid w:val="00B22609"/>
    <w:rsid w:val="00B247B7"/>
    <w:rsid w:val="00B274E1"/>
    <w:rsid w:val="00B277F8"/>
    <w:rsid w:val="00B33B13"/>
    <w:rsid w:val="00B33C35"/>
    <w:rsid w:val="00B368D9"/>
    <w:rsid w:val="00B37F12"/>
    <w:rsid w:val="00B4217F"/>
    <w:rsid w:val="00B466EC"/>
    <w:rsid w:val="00B5344B"/>
    <w:rsid w:val="00B53A12"/>
    <w:rsid w:val="00B54CC6"/>
    <w:rsid w:val="00B63F0D"/>
    <w:rsid w:val="00B647C7"/>
    <w:rsid w:val="00B6509C"/>
    <w:rsid w:val="00B6608D"/>
    <w:rsid w:val="00B663CC"/>
    <w:rsid w:val="00B70CC4"/>
    <w:rsid w:val="00B71D30"/>
    <w:rsid w:val="00B72311"/>
    <w:rsid w:val="00B74C37"/>
    <w:rsid w:val="00B75088"/>
    <w:rsid w:val="00B75101"/>
    <w:rsid w:val="00B761D3"/>
    <w:rsid w:val="00B811E0"/>
    <w:rsid w:val="00B84623"/>
    <w:rsid w:val="00B8480E"/>
    <w:rsid w:val="00B8786A"/>
    <w:rsid w:val="00B91ED5"/>
    <w:rsid w:val="00B9203C"/>
    <w:rsid w:val="00B92EBD"/>
    <w:rsid w:val="00B932AD"/>
    <w:rsid w:val="00BA4154"/>
    <w:rsid w:val="00BA4A73"/>
    <w:rsid w:val="00BA63F1"/>
    <w:rsid w:val="00BA7EF7"/>
    <w:rsid w:val="00BB10B5"/>
    <w:rsid w:val="00BB1191"/>
    <w:rsid w:val="00BB1C7D"/>
    <w:rsid w:val="00BB2485"/>
    <w:rsid w:val="00BB3340"/>
    <w:rsid w:val="00BB4E86"/>
    <w:rsid w:val="00BB5803"/>
    <w:rsid w:val="00BB586E"/>
    <w:rsid w:val="00BB5E2F"/>
    <w:rsid w:val="00BB7BE4"/>
    <w:rsid w:val="00BB7C20"/>
    <w:rsid w:val="00BC406C"/>
    <w:rsid w:val="00BC4480"/>
    <w:rsid w:val="00BC488D"/>
    <w:rsid w:val="00BC5B7D"/>
    <w:rsid w:val="00BC5D16"/>
    <w:rsid w:val="00BC66CB"/>
    <w:rsid w:val="00BC7291"/>
    <w:rsid w:val="00BD057E"/>
    <w:rsid w:val="00BD2B0D"/>
    <w:rsid w:val="00BD7D3E"/>
    <w:rsid w:val="00BE0527"/>
    <w:rsid w:val="00BE0A5C"/>
    <w:rsid w:val="00BE3FC1"/>
    <w:rsid w:val="00BE427E"/>
    <w:rsid w:val="00BE5001"/>
    <w:rsid w:val="00BE51ED"/>
    <w:rsid w:val="00BE5CFB"/>
    <w:rsid w:val="00BE781B"/>
    <w:rsid w:val="00BF4DF4"/>
    <w:rsid w:val="00BF7480"/>
    <w:rsid w:val="00C004E6"/>
    <w:rsid w:val="00C01ECD"/>
    <w:rsid w:val="00C02ED2"/>
    <w:rsid w:val="00C03387"/>
    <w:rsid w:val="00C05DE7"/>
    <w:rsid w:val="00C073ED"/>
    <w:rsid w:val="00C109E5"/>
    <w:rsid w:val="00C12FBB"/>
    <w:rsid w:val="00C1560A"/>
    <w:rsid w:val="00C160A9"/>
    <w:rsid w:val="00C17F1A"/>
    <w:rsid w:val="00C21193"/>
    <w:rsid w:val="00C23671"/>
    <w:rsid w:val="00C2425E"/>
    <w:rsid w:val="00C272CE"/>
    <w:rsid w:val="00C33B59"/>
    <w:rsid w:val="00C34254"/>
    <w:rsid w:val="00C40159"/>
    <w:rsid w:val="00C41DE0"/>
    <w:rsid w:val="00C44FC7"/>
    <w:rsid w:val="00C50E22"/>
    <w:rsid w:val="00C515FD"/>
    <w:rsid w:val="00C55B47"/>
    <w:rsid w:val="00C55D8A"/>
    <w:rsid w:val="00C56955"/>
    <w:rsid w:val="00C61CCF"/>
    <w:rsid w:val="00C62782"/>
    <w:rsid w:val="00C65348"/>
    <w:rsid w:val="00C660B6"/>
    <w:rsid w:val="00C737C5"/>
    <w:rsid w:val="00C74BB9"/>
    <w:rsid w:val="00C74E64"/>
    <w:rsid w:val="00C84574"/>
    <w:rsid w:val="00C84B2D"/>
    <w:rsid w:val="00C85208"/>
    <w:rsid w:val="00C901A4"/>
    <w:rsid w:val="00C93406"/>
    <w:rsid w:val="00C94402"/>
    <w:rsid w:val="00C96636"/>
    <w:rsid w:val="00C97D58"/>
    <w:rsid w:val="00CA1A0B"/>
    <w:rsid w:val="00CA1D32"/>
    <w:rsid w:val="00CA528E"/>
    <w:rsid w:val="00CB2AE5"/>
    <w:rsid w:val="00CB5D2A"/>
    <w:rsid w:val="00CB610D"/>
    <w:rsid w:val="00CB7ED3"/>
    <w:rsid w:val="00CC344D"/>
    <w:rsid w:val="00CC3744"/>
    <w:rsid w:val="00CC450C"/>
    <w:rsid w:val="00CC50BE"/>
    <w:rsid w:val="00CC5A5F"/>
    <w:rsid w:val="00CC5AE4"/>
    <w:rsid w:val="00CC686D"/>
    <w:rsid w:val="00CC6FAD"/>
    <w:rsid w:val="00CC7496"/>
    <w:rsid w:val="00CD25F1"/>
    <w:rsid w:val="00CD2B0F"/>
    <w:rsid w:val="00CD44C7"/>
    <w:rsid w:val="00CD6FAC"/>
    <w:rsid w:val="00CD7710"/>
    <w:rsid w:val="00CD7C2A"/>
    <w:rsid w:val="00CE052B"/>
    <w:rsid w:val="00CE1BDE"/>
    <w:rsid w:val="00CE47F4"/>
    <w:rsid w:val="00CE59E5"/>
    <w:rsid w:val="00CE6665"/>
    <w:rsid w:val="00CF196E"/>
    <w:rsid w:val="00CF2D9B"/>
    <w:rsid w:val="00CF67BE"/>
    <w:rsid w:val="00CF754F"/>
    <w:rsid w:val="00D00578"/>
    <w:rsid w:val="00D03119"/>
    <w:rsid w:val="00D03648"/>
    <w:rsid w:val="00D055EA"/>
    <w:rsid w:val="00D10C53"/>
    <w:rsid w:val="00D13CFD"/>
    <w:rsid w:val="00D15C59"/>
    <w:rsid w:val="00D233D8"/>
    <w:rsid w:val="00D25F1C"/>
    <w:rsid w:val="00D260CE"/>
    <w:rsid w:val="00D303B5"/>
    <w:rsid w:val="00D308EA"/>
    <w:rsid w:val="00D326B5"/>
    <w:rsid w:val="00D336B5"/>
    <w:rsid w:val="00D33F47"/>
    <w:rsid w:val="00D34B25"/>
    <w:rsid w:val="00D413BA"/>
    <w:rsid w:val="00D42DBA"/>
    <w:rsid w:val="00D434D8"/>
    <w:rsid w:val="00D47830"/>
    <w:rsid w:val="00D47D5F"/>
    <w:rsid w:val="00D47E59"/>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B5556"/>
    <w:rsid w:val="00DC0A6B"/>
    <w:rsid w:val="00DC152B"/>
    <w:rsid w:val="00DC3798"/>
    <w:rsid w:val="00DC421F"/>
    <w:rsid w:val="00DC4FD4"/>
    <w:rsid w:val="00DC5FE5"/>
    <w:rsid w:val="00DC6544"/>
    <w:rsid w:val="00DD0468"/>
    <w:rsid w:val="00DD1FF2"/>
    <w:rsid w:val="00DD3E06"/>
    <w:rsid w:val="00DD4CF9"/>
    <w:rsid w:val="00DD52E7"/>
    <w:rsid w:val="00DE39D8"/>
    <w:rsid w:val="00DF0A6A"/>
    <w:rsid w:val="00DF13D2"/>
    <w:rsid w:val="00DF7193"/>
    <w:rsid w:val="00DF7242"/>
    <w:rsid w:val="00DF7EFA"/>
    <w:rsid w:val="00E007DE"/>
    <w:rsid w:val="00E00910"/>
    <w:rsid w:val="00E02C65"/>
    <w:rsid w:val="00E033DE"/>
    <w:rsid w:val="00E056BB"/>
    <w:rsid w:val="00E10AF0"/>
    <w:rsid w:val="00E11912"/>
    <w:rsid w:val="00E130ED"/>
    <w:rsid w:val="00E15067"/>
    <w:rsid w:val="00E1637A"/>
    <w:rsid w:val="00E21832"/>
    <w:rsid w:val="00E26F38"/>
    <w:rsid w:val="00E26FA4"/>
    <w:rsid w:val="00E27BBC"/>
    <w:rsid w:val="00E323B0"/>
    <w:rsid w:val="00E3343C"/>
    <w:rsid w:val="00E3545C"/>
    <w:rsid w:val="00E40302"/>
    <w:rsid w:val="00E40834"/>
    <w:rsid w:val="00E42176"/>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1C"/>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0FD"/>
    <w:rsid w:val="00EA3D46"/>
    <w:rsid w:val="00EA3FFD"/>
    <w:rsid w:val="00EA4CDB"/>
    <w:rsid w:val="00EA702C"/>
    <w:rsid w:val="00EB07C2"/>
    <w:rsid w:val="00EB1E65"/>
    <w:rsid w:val="00EB293A"/>
    <w:rsid w:val="00EB4D02"/>
    <w:rsid w:val="00EB7497"/>
    <w:rsid w:val="00EC147D"/>
    <w:rsid w:val="00EC24B5"/>
    <w:rsid w:val="00ED0CD5"/>
    <w:rsid w:val="00ED2BC4"/>
    <w:rsid w:val="00ED5518"/>
    <w:rsid w:val="00ED7EA3"/>
    <w:rsid w:val="00EE134E"/>
    <w:rsid w:val="00EE1A1F"/>
    <w:rsid w:val="00EE225D"/>
    <w:rsid w:val="00EE40F8"/>
    <w:rsid w:val="00EE4256"/>
    <w:rsid w:val="00EE5B10"/>
    <w:rsid w:val="00EE705A"/>
    <w:rsid w:val="00EE78E9"/>
    <w:rsid w:val="00EF17D2"/>
    <w:rsid w:val="00EF3F35"/>
    <w:rsid w:val="00EF43E3"/>
    <w:rsid w:val="00F03F8B"/>
    <w:rsid w:val="00F10167"/>
    <w:rsid w:val="00F12751"/>
    <w:rsid w:val="00F1391D"/>
    <w:rsid w:val="00F14AFA"/>
    <w:rsid w:val="00F17295"/>
    <w:rsid w:val="00F20A67"/>
    <w:rsid w:val="00F20FA2"/>
    <w:rsid w:val="00F21FD3"/>
    <w:rsid w:val="00F2234C"/>
    <w:rsid w:val="00F23AE0"/>
    <w:rsid w:val="00F24B39"/>
    <w:rsid w:val="00F2573B"/>
    <w:rsid w:val="00F30EAE"/>
    <w:rsid w:val="00F31469"/>
    <w:rsid w:val="00F32E8E"/>
    <w:rsid w:val="00F35685"/>
    <w:rsid w:val="00F3571D"/>
    <w:rsid w:val="00F37317"/>
    <w:rsid w:val="00F37F15"/>
    <w:rsid w:val="00F443CE"/>
    <w:rsid w:val="00F45ED9"/>
    <w:rsid w:val="00F4614B"/>
    <w:rsid w:val="00F51151"/>
    <w:rsid w:val="00F515E9"/>
    <w:rsid w:val="00F5345B"/>
    <w:rsid w:val="00F538F9"/>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05D8"/>
    <w:rsid w:val="00F91882"/>
    <w:rsid w:val="00F94776"/>
    <w:rsid w:val="00F95117"/>
    <w:rsid w:val="00F951E2"/>
    <w:rsid w:val="00F968DF"/>
    <w:rsid w:val="00FA0DCD"/>
    <w:rsid w:val="00FA1509"/>
    <w:rsid w:val="00FA357E"/>
    <w:rsid w:val="00FA6155"/>
    <w:rsid w:val="00FA65EA"/>
    <w:rsid w:val="00FA6944"/>
    <w:rsid w:val="00FA7942"/>
    <w:rsid w:val="00FB0739"/>
    <w:rsid w:val="00FB36C4"/>
    <w:rsid w:val="00FB45B1"/>
    <w:rsid w:val="00FB4845"/>
    <w:rsid w:val="00FB5020"/>
    <w:rsid w:val="00FB6603"/>
    <w:rsid w:val="00FB78C6"/>
    <w:rsid w:val="00FC08C2"/>
    <w:rsid w:val="00FC3456"/>
    <w:rsid w:val="00FC3715"/>
    <w:rsid w:val="00FC7EA1"/>
    <w:rsid w:val="00FD1FDC"/>
    <w:rsid w:val="00FD444B"/>
    <w:rsid w:val="00FD6567"/>
    <w:rsid w:val="00FE028B"/>
    <w:rsid w:val="00FE052D"/>
    <w:rsid w:val="00FE301B"/>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RAN1bullet1">
    <w:name w:val="RAN1 bullet1"/>
    <w:basedOn w:val="a"/>
    <w:link w:val="RAN1bullet1Char"/>
    <w:qFormat/>
    <w:rsid w:val="00AB606B"/>
    <w:pPr>
      <w:numPr>
        <w:numId w:val="15"/>
      </w:numPr>
    </w:pPr>
    <w:rPr>
      <w:rFonts w:ascii="Times" w:eastAsia="Batang" w:hAnsi="Times"/>
      <w:lang w:val="en-GB" w:eastAsia="x-none"/>
    </w:rPr>
  </w:style>
  <w:style w:type="paragraph" w:customStyle="1" w:styleId="RAN1bullet2">
    <w:name w:val="RAN1 bullet2"/>
    <w:basedOn w:val="a"/>
    <w:link w:val="RAN1bullet2Char"/>
    <w:qFormat/>
    <w:rsid w:val="00AB606B"/>
    <w:pPr>
      <w:numPr>
        <w:ilvl w:val="1"/>
        <w:numId w:val="16"/>
      </w:numPr>
      <w:tabs>
        <w:tab w:val="left" w:pos="1440"/>
      </w:tabs>
    </w:pPr>
    <w:rPr>
      <w:rFonts w:ascii="Times" w:eastAsia="Batang" w:hAnsi="Times"/>
      <w:szCs w:val="20"/>
    </w:rPr>
  </w:style>
  <w:style w:type="character" w:customStyle="1" w:styleId="RAN1bullet1Char">
    <w:name w:val="RAN1 bullet1 Char"/>
    <w:link w:val="RAN1bullet1"/>
    <w:rsid w:val="00AB606B"/>
    <w:rPr>
      <w:rFonts w:ascii="Times" w:eastAsia="Batang" w:hAnsi="Times"/>
      <w:szCs w:val="24"/>
      <w:lang w:val="en-GB" w:eastAsia="x-none"/>
    </w:rPr>
  </w:style>
  <w:style w:type="character" w:customStyle="1" w:styleId="RAN1bullet2Char">
    <w:name w:val="RAN1 bullet2 Char"/>
    <w:link w:val="RAN1bullet2"/>
    <w:rsid w:val="00AB606B"/>
    <w:rPr>
      <w:rFonts w:ascii="Times" w:eastAsia="Batang" w:hAnsi="Times"/>
      <w:lang w:eastAsia="en-US"/>
    </w:rPr>
  </w:style>
  <w:style w:type="paragraph" w:customStyle="1" w:styleId="RAN1bullet3">
    <w:name w:val="RAN1 bullet3"/>
    <w:basedOn w:val="RAN1bullet2"/>
    <w:link w:val="RAN1bullet3Char"/>
    <w:qFormat/>
    <w:rsid w:val="003A04BE"/>
    <w:pPr>
      <w:numPr>
        <w:ilvl w:val="2"/>
        <w:numId w:val="17"/>
      </w:numPr>
    </w:pPr>
  </w:style>
  <w:style w:type="character" w:customStyle="1" w:styleId="RAN1bullet3Char">
    <w:name w:val="RAN1 bullet3 Char"/>
    <w:link w:val="RAN1bullet3"/>
    <w:rsid w:val="003A04BE"/>
    <w:rPr>
      <w:rFonts w:ascii="Times" w:eastAsia="Batang" w:hAnsi="Times"/>
      <w:lang w:eastAsia="en-US"/>
    </w:rPr>
  </w:style>
  <w:style w:type="paragraph" w:styleId="ad">
    <w:name w:val="Normal (Web)"/>
    <w:basedOn w:val="a"/>
    <w:uiPriority w:val="99"/>
    <w:semiHidden/>
    <w:unhideWhenUsed/>
    <w:rsid w:val="00307E51"/>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RAN1bullet1">
    <w:name w:val="RAN1 bullet1"/>
    <w:basedOn w:val="a"/>
    <w:link w:val="RAN1bullet1Char"/>
    <w:qFormat/>
    <w:rsid w:val="00AB606B"/>
    <w:pPr>
      <w:numPr>
        <w:numId w:val="15"/>
      </w:numPr>
    </w:pPr>
    <w:rPr>
      <w:rFonts w:ascii="Times" w:eastAsia="Batang" w:hAnsi="Times"/>
      <w:lang w:val="en-GB" w:eastAsia="x-none"/>
    </w:rPr>
  </w:style>
  <w:style w:type="paragraph" w:customStyle="1" w:styleId="RAN1bullet2">
    <w:name w:val="RAN1 bullet2"/>
    <w:basedOn w:val="a"/>
    <w:link w:val="RAN1bullet2Char"/>
    <w:qFormat/>
    <w:rsid w:val="00AB606B"/>
    <w:pPr>
      <w:numPr>
        <w:ilvl w:val="1"/>
        <w:numId w:val="16"/>
      </w:numPr>
      <w:tabs>
        <w:tab w:val="left" w:pos="1440"/>
      </w:tabs>
    </w:pPr>
    <w:rPr>
      <w:rFonts w:ascii="Times" w:eastAsia="Batang" w:hAnsi="Times"/>
      <w:szCs w:val="20"/>
    </w:rPr>
  </w:style>
  <w:style w:type="character" w:customStyle="1" w:styleId="RAN1bullet1Char">
    <w:name w:val="RAN1 bullet1 Char"/>
    <w:link w:val="RAN1bullet1"/>
    <w:rsid w:val="00AB606B"/>
    <w:rPr>
      <w:rFonts w:ascii="Times" w:eastAsia="Batang" w:hAnsi="Times"/>
      <w:szCs w:val="24"/>
      <w:lang w:val="en-GB" w:eastAsia="x-none"/>
    </w:rPr>
  </w:style>
  <w:style w:type="character" w:customStyle="1" w:styleId="RAN1bullet2Char">
    <w:name w:val="RAN1 bullet2 Char"/>
    <w:link w:val="RAN1bullet2"/>
    <w:rsid w:val="00AB606B"/>
    <w:rPr>
      <w:rFonts w:ascii="Times" w:eastAsia="Batang" w:hAnsi="Times"/>
      <w:lang w:eastAsia="en-US"/>
    </w:rPr>
  </w:style>
  <w:style w:type="paragraph" w:customStyle="1" w:styleId="RAN1bullet3">
    <w:name w:val="RAN1 bullet3"/>
    <w:basedOn w:val="RAN1bullet2"/>
    <w:link w:val="RAN1bullet3Char"/>
    <w:qFormat/>
    <w:rsid w:val="003A04BE"/>
    <w:pPr>
      <w:numPr>
        <w:ilvl w:val="2"/>
        <w:numId w:val="17"/>
      </w:numPr>
    </w:pPr>
  </w:style>
  <w:style w:type="character" w:customStyle="1" w:styleId="RAN1bullet3Char">
    <w:name w:val="RAN1 bullet3 Char"/>
    <w:link w:val="RAN1bullet3"/>
    <w:rsid w:val="003A04BE"/>
    <w:rPr>
      <w:rFonts w:ascii="Times" w:eastAsia="Batang" w:hAnsi="Times"/>
      <w:lang w:eastAsia="en-US"/>
    </w:rPr>
  </w:style>
  <w:style w:type="paragraph" w:styleId="ad">
    <w:name w:val="Normal (Web)"/>
    <w:basedOn w:val="a"/>
    <w:uiPriority w:val="99"/>
    <w:semiHidden/>
    <w:unhideWhenUsed/>
    <w:rsid w:val="00307E51"/>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96750844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01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942CC-1FAB-4BE4-9468-10DEEA2D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7</Pages>
  <Words>3070</Words>
  <Characters>17501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276</cp:revision>
  <dcterms:created xsi:type="dcterms:W3CDTF">2017-06-07T07:49:00Z</dcterms:created>
  <dcterms:modified xsi:type="dcterms:W3CDTF">2017-11-17T02:26:00Z</dcterms:modified>
</cp:coreProperties>
</file>