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715" w:rsidRPr="002E5E6B" w:rsidRDefault="00B77FCB" w:rsidP="00B64715">
      <w:pPr>
        <w:tabs>
          <w:tab w:val="left" w:pos="1375"/>
        </w:tabs>
        <w:autoSpaceDE w:val="0"/>
        <w:autoSpaceDN w:val="0"/>
        <w:outlineLvl w:val="0"/>
        <w:rPr>
          <w:rFonts w:ascii="Arial" w:eastAsia="SimSun" w:hAnsi="Arial" w:cs="Arial"/>
          <w:b/>
          <w:bCs/>
          <w:sz w:val="22"/>
          <w:lang w:val="en-GB"/>
        </w:rPr>
      </w:pPr>
      <w:bookmarkStart w:id="0" w:name="OLE_LINK10"/>
      <w:r w:rsidRPr="00B77FCB">
        <w:rPr>
          <w:rFonts w:ascii="Arial" w:eastAsia="SimSun" w:hAnsi="Arial" w:cs="Arial"/>
          <w:b/>
          <w:bCs/>
          <w:sz w:val="22"/>
          <w:lang w:val="en-GB"/>
        </w:rPr>
        <w:t xml:space="preserve">3GPP TSG RAN WG1 Meeting </w:t>
      </w:r>
      <w:r w:rsidR="000279EB">
        <w:rPr>
          <w:rFonts w:ascii="Arial" w:eastAsia="SimSun" w:hAnsi="Arial" w:cs="Arial"/>
          <w:b/>
          <w:bCs/>
          <w:sz w:val="22"/>
          <w:lang w:val="en-GB"/>
        </w:rPr>
        <w:t>#</w:t>
      </w:r>
      <w:r w:rsidRPr="00B77FCB">
        <w:rPr>
          <w:rFonts w:ascii="Arial" w:eastAsia="SimSun" w:hAnsi="Arial" w:cs="Arial"/>
          <w:b/>
          <w:bCs/>
          <w:sz w:val="22"/>
          <w:lang w:val="en-GB"/>
        </w:rPr>
        <w:t>91</w:t>
      </w:r>
      <w:r w:rsidR="00B64715" w:rsidRPr="002E5E6B">
        <w:rPr>
          <w:rFonts w:ascii="Arial" w:eastAsia="SimSun" w:hAnsi="Arial" w:cs="Arial" w:hint="eastAsia"/>
          <w:b/>
          <w:bCs/>
          <w:sz w:val="22"/>
          <w:lang w:val="en-GB"/>
        </w:rPr>
        <w:t xml:space="preserve">                            </w:t>
      </w:r>
      <w:r>
        <w:rPr>
          <w:rFonts w:ascii="Arial" w:eastAsia="SimSun" w:hAnsi="Arial" w:cs="Arial" w:hint="eastAsia"/>
          <w:b/>
          <w:bCs/>
          <w:sz w:val="22"/>
          <w:lang w:val="en-GB"/>
        </w:rPr>
        <w:t xml:space="preserve">     </w:t>
      </w:r>
      <w:r w:rsidR="00B64715" w:rsidRPr="002E5E6B">
        <w:rPr>
          <w:rFonts w:ascii="Arial" w:eastAsia="SimSun" w:hAnsi="Arial" w:cs="Arial" w:hint="eastAsia"/>
          <w:b/>
          <w:bCs/>
          <w:sz w:val="22"/>
          <w:lang w:val="en-GB"/>
        </w:rPr>
        <w:t xml:space="preserve">   </w:t>
      </w:r>
      <w:r w:rsidR="00310012">
        <w:rPr>
          <w:rFonts w:ascii="Arial" w:eastAsia="SimSun" w:hAnsi="Arial" w:cs="Arial" w:hint="eastAsia"/>
          <w:b/>
          <w:bCs/>
          <w:sz w:val="22"/>
          <w:lang w:val="en-GB"/>
        </w:rPr>
        <w:t xml:space="preserve"> </w:t>
      </w:r>
      <w:r w:rsidR="00A3738E">
        <w:rPr>
          <w:rFonts w:ascii="Arial" w:eastAsia="SimSun" w:hAnsi="Arial" w:cs="Arial" w:hint="eastAsia"/>
          <w:b/>
          <w:bCs/>
          <w:sz w:val="22"/>
          <w:lang w:val="en-GB"/>
        </w:rPr>
        <w:t xml:space="preserve"> </w:t>
      </w:r>
      <w:r w:rsidR="00B64715" w:rsidRPr="002E5E6B">
        <w:rPr>
          <w:rFonts w:ascii="Arial" w:eastAsia="SimSun" w:hAnsi="Arial" w:cs="Arial" w:hint="eastAsia"/>
          <w:b/>
          <w:bCs/>
          <w:sz w:val="22"/>
          <w:lang w:val="en-GB"/>
        </w:rPr>
        <w:t xml:space="preserve">   </w:t>
      </w:r>
      <w:r w:rsidRPr="00B77FCB">
        <w:rPr>
          <w:rFonts w:ascii="Arial" w:eastAsia="SimSun" w:hAnsi="Arial" w:cs="Arial"/>
          <w:b/>
          <w:bCs/>
          <w:sz w:val="22"/>
          <w:lang w:val="en-GB"/>
        </w:rPr>
        <w:t>R1-1</w:t>
      </w:r>
      <w:r>
        <w:rPr>
          <w:rFonts w:ascii="Arial" w:eastAsia="SimSun" w:hAnsi="Arial" w:cs="Arial"/>
          <w:b/>
          <w:bCs/>
          <w:sz w:val="22"/>
          <w:lang w:val="en-GB"/>
        </w:rPr>
        <w:t>7</w:t>
      </w:r>
      <w:r w:rsidR="008D14AC">
        <w:rPr>
          <w:rFonts w:ascii="Arial" w:eastAsia="SimSun" w:hAnsi="Arial" w:cs="Arial" w:hint="eastAsia"/>
          <w:b/>
          <w:bCs/>
          <w:sz w:val="22"/>
          <w:lang w:val="en-GB"/>
        </w:rPr>
        <w:t>19342</w:t>
      </w:r>
    </w:p>
    <w:p w:rsidR="00B64715" w:rsidRPr="00361696" w:rsidRDefault="00B77FCB" w:rsidP="00B64715">
      <w:pPr>
        <w:tabs>
          <w:tab w:val="left" w:pos="1375"/>
        </w:tabs>
        <w:autoSpaceDE w:val="0"/>
        <w:autoSpaceDN w:val="0"/>
        <w:outlineLvl w:val="0"/>
        <w:rPr>
          <w:rFonts w:ascii="Arial" w:eastAsia="SimSun" w:hAnsi="Arial" w:cs="Arial"/>
          <w:b/>
          <w:bCs/>
          <w:sz w:val="22"/>
          <w:lang w:val="en-GB"/>
        </w:rPr>
      </w:pPr>
      <w:r w:rsidRPr="00B77FCB">
        <w:rPr>
          <w:rFonts w:ascii="Arial" w:eastAsia="SimSun" w:hAnsi="Arial" w:cs="Arial"/>
          <w:b/>
          <w:bCs/>
          <w:sz w:val="22"/>
          <w:lang w:val="en-GB"/>
        </w:rPr>
        <w:t>Reno, USA, November 27th – December 1st, 2017</w:t>
      </w:r>
    </w:p>
    <w:p w:rsidR="00852F5A" w:rsidRDefault="00C85447">
      <w:pPr>
        <w:tabs>
          <w:tab w:val="left" w:pos="1701"/>
        </w:tabs>
        <w:spacing w:before="240"/>
        <w:outlineLvl w:val="0"/>
        <w:rPr>
          <w:rFonts w:ascii="Arial" w:hAnsi="Arial" w:cs="Arial"/>
          <w:b/>
          <w:bCs/>
        </w:rPr>
      </w:pPr>
      <w:r>
        <w:rPr>
          <w:rFonts w:ascii="Arial" w:hAnsi="Arial" w:cs="Arial"/>
          <w:b/>
          <w:bCs/>
        </w:rPr>
        <w:t xml:space="preserve">Source:      </w:t>
      </w:r>
      <w:r>
        <w:rPr>
          <w:rFonts w:ascii="Arial" w:hAnsi="Arial" w:cs="Arial"/>
          <w:b/>
          <w:bCs/>
        </w:rPr>
        <w:tab/>
        <w:t>ZTE, Sanechips</w:t>
      </w:r>
    </w:p>
    <w:p w:rsidR="00852F5A" w:rsidRDefault="00C85447">
      <w:pPr>
        <w:tabs>
          <w:tab w:val="left" w:pos="1701"/>
        </w:tabs>
        <w:rPr>
          <w:rFonts w:ascii="Arial" w:hAnsi="Arial" w:cs="Arial"/>
          <w:b/>
          <w:bCs/>
        </w:rPr>
      </w:pPr>
      <w:r>
        <w:rPr>
          <w:rFonts w:ascii="Arial" w:hAnsi="Arial" w:cs="Arial"/>
          <w:b/>
          <w:bCs/>
        </w:rPr>
        <w:t xml:space="preserve">Title:         </w:t>
      </w:r>
      <w:r>
        <w:rPr>
          <w:rFonts w:ascii="Arial" w:hAnsi="Arial" w:cs="Arial"/>
          <w:b/>
          <w:bCs/>
        </w:rPr>
        <w:tab/>
        <w:t>Remaining details of RMSI</w:t>
      </w:r>
    </w:p>
    <w:p w:rsidR="00852F5A" w:rsidRDefault="00C85447">
      <w:pPr>
        <w:tabs>
          <w:tab w:val="left" w:pos="1701"/>
        </w:tabs>
        <w:rPr>
          <w:rFonts w:ascii="Arial" w:hAnsi="Arial" w:cs="Arial"/>
          <w:b/>
          <w:bCs/>
        </w:rPr>
      </w:pPr>
      <w:r>
        <w:rPr>
          <w:rFonts w:ascii="Arial" w:hAnsi="Arial" w:cs="Arial"/>
          <w:b/>
          <w:bCs/>
        </w:rPr>
        <w:t>Agenda Item:</w:t>
      </w:r>
      <w:bookmarkStart w:id="1" w:name="Source"/>
      <w:bookmarkEnd w:id="1"/>
      <w:r>
        <w:rPr>
          <w:rFonts w:ascii="Arial" w:hAnsi="Arial" w:cs="Arial"/>
          <w:b/>
          <w:bCs/>
        </w:rPr>
        <w:tab/>
      </w:r>
      <w:r w:rsidR="00B64715">
        <w:rPr>
          <w:rFonts w:ascii="Arial" w:hAnsi="Arial" w:cs="Arial" w:hint="eastAsia"/>
          <w:b/>
          <w:bCs/>
        </w:rPr>
        <w:t>7</w:t>
      </w:r>
      <w:r>
        <w:rPr>
          <w:rFonts w:ascii="Arial" w:hAnsi="Arial" w:cs="Arial" w:hint="eastAsia"/>
          <w:b/>
          <w:bCs/>
        </w:rPr>
        <w:t>.</w:t>
      </w:r>
      <w:r>
        <w:rPr>
          <w:rFonts w:ascii="Arial" w:hAnsi="Arial" w:cs="Arial"/>
          <w:b/>
          <w:bCs/>
        </w:rPr>
        <w:t>1.2.2</w:t>
      </w:r>
    </w:p>
    <w:p w:rsidR="00852F5A" w:rsidRPr="006E338A" w:rsidRDefault="00C85447">
      <w:pPr>
        <w:pBdr>
          <w:bottom w:val="single" w:sz="4" w:space="1" w:color="auto"/>
        </w:pBdr>
        <w:tabs>
          <w:tab w:val="left" w:pos="1701"/>
          <w:tab w:val="left" w:pos="2552"/>
        </w:tabs>
        <w:rPr>
          <w:rFonts w:ascii="Arial" w:hAnsi="Arial" w:cs="Arial"/>
          <w:b/>
        </w:rPr>
      </w:pPr>
      <w:r w:rsidRPr="006E338A">
        <w:rPr>
          <w:rFonts w:ascii="Arial" w:hAnsi="Arial" w:cs="Arial"/>
          <w:b/>
        </w:rPr>
        <w:t xml:space="preserve">Document for: </w:t>
      </w:r>
      <w:r w:rsidRPr="006E338A">
        <w:rPr>
          <w:rFonts w:ascii="Arial" w:hAnsi="Arial" w:cs="Arial"/>
          <w:b/>
        </w:rPr>
        <w:tab/>
        <w:t>Discussion and Decision</w:t>
      </w:r>
    </w:p>
    <w:p w:rsidR="002F7BDB" w:rsidRDefault="00C85447" w:rsidP="002C4008">
      <w:pPr>
        <w:pStyle w:val="Heading1"/>
      </w:pPr>
      <w:bookmarkStart w:id="2" w:name="OLE_LINK58"/>
      <w:bookmarkStart w:id="3" w:name="OLE_LINK57"/>
      <w:r>
        <w:t>Introduction</w:t>
      </w:r>
      <w:bookmarkEnd w:id="2"/>
      <w:bookmarkEnd w:id="3"/>
    </w:p>
    <w:p w:rsidR="00C86789" w:rsidRPr="00C86789" w:rsidRDefault="000279EB" w:rsidP="002650F0">
      <w:pPr>
        <w:spacing w:after="120"/>
      </w:pPr>
      <w:r>
        <w:t>I</w:t>
      </w:r>
      <w:r w:rsidR="00C86789">
        <w:rPr>
          <w:rFonts w:hint="eastAsia"/>
        </w:rPr>
        <w:t>ssues relate</w:t>
      </w:r>
      <w:r>
        <w:t>d</w:t>
      </w:r>
      <w:r w:rsidR="00C86789">
        <w:rPr>
          <w:rFonts w:hint="eastAsia"/>
        </w:rPr>
        <w:t xml:space="preserve"> to </w:t>
      </w:r>
      <w:r w:rsidR="00C86789">
        <w:t xml:space="preserve">the </w:t>
      </w:r>
      <w:r w:rsidR="00C86789">
        <w:rPr>
          <w:rFonts w:hint="eastAsia"/>
          <w:szCs w:val="21"/>
        </w:rPr>
        <w:t xml:space="preserve">delivery of </w:t>
      </w:r>
      <w:r w:rsidR="00C86789">
        <w:t>remai</w:t>
      </w:r>
      <w:r w:rsidR="00C86789">
        <w:rPr>
          <w:szCs w:val="21"/>
        </w:rPr>
        <w:t xml:space="preserve">ning minimum </w:t>
      </w:r>
      <w:r w:rsidR="00C86789">
        <w:rPr>
          <w:rFonts w:eastAsia="MS Mincho"/>
          <w:lang w:eastAsia="ja-JP"/>
        </w:rPr>
        <w:t>system information (RMSI)</w:t>
      </w:r>
      <w:r>
        <w:rPr>
          <w:rFonts w:eastAsia="MS Mincho"/>
          <w:lang w:eastAsia="ja-JP"/>
        </w:rPr>
        <w:t xml:space="preserve"> were</w:t>
      </w:r>
      <w:r w:rsidR="00C86789">
        <w:rPr>
          <w:rFonts w:hint="eastAsia"/>
        </w:rPr>
        <w:t xml:space="preserve"> </w:t>
      </w:r>
      <w:r w:rsidR="00DD08C5">
        <w:rPr>
          <w:rFonts w:hint="eastAsia"/>
        </w:rPr>
        <w:t>discussed in the last meeting and e-mail discussion. The following agreements were made</w:t>
      </w:r>
      <w:r w:rsidR="000417E3">
        <w:rPr>
          <w:rFonts w:hint="eastAsia"/>
        </w:rPr>
        <w:t xml:space="preserve"> </w:t>
      </w:r>
      <w:r w:rsidR="00DD08C5">
        <w:rPr>
          <w:rFonts w:hint="eastAsia"/>
        </w:rPr>
        <w:t>[1]</w:t>
      </w:r>
      <w:r w:rsidR="000417E3">
        <w:rPr>
          <w:rFonts w:hint="eastAsia"/>
        </w:rPr>
        <w:t>.</w:t>
      </w:r>
      <w:r w:rsidR="00DD08C5">
        <w:rPr>
          <w:rFonts w:hint="eastAsia"/>
        </w:rPr>
        <w:t xml:space="preserve"> </w:t>
      </w:r>
    </w:p>
    <w:tbl>
      <w:tblPr>
        <w:tblStyle w:val="TableGrid"/>
        <w:tblW w:w="9498" w:type="dxa"/>
        <w:tblInd w:w="108" w:type="dxa"/>
        <w:tblLook w:val="04A0"/>
      </w:tblPr>
      <w:tblGrid>
        <w:gridCol w:w="9498"/>
      </w:tblGrid>
      <w:tr w:rsidR="00C86789" w:rsidTr="00C86789">
        <w:tc>
          <w:tcPr>
            <w:tcW w:w="9498" w:type="dxa"/>
          </w:tcPr>
          <w:p w:rsidR="00C86789" w:rsidRPr="00B171B9" w:rsidRDefault="00C86789" w:rsidP="00C86789">
            <w:pPr>
              <w:rPr>
                <w:szCs w:val="20"/>
              </w:rPr>
            </w:pPr>
            <w:r w:rsidRPr="00B171B9">
              <w:rPr>
                <w:szCs w:val="20"/>
                <w:highlight w:val="green"/>
              </w:rPr>
              <w:t>Agreements</w:t>
            </w:r>
            <w:r w:rsidRPr="00B171B9">
              <w:rPr>
                <w:szCs w:val="20"/>
              </w:rPr>
              <w:t>:</w:t>
            </w:r>
          </w:p>
          <w:p w:rsidR="00C86789" w:rsidRPr="00B171B9" w:rsidRDefault="00C86789" w:rsidP="00DD08C5">
            <w:pPr>
              <w:pStyle w:val="ListParagraph"/>
              <w:widowControl/>
              <w:numPr>
                <w:ilvl w:val="0"/>
                <w:numId w:val="19"/>
              </w:numPr>
              <w:snapToGrid w:val="0"/>
              <w:spacing w:after="0"/>
              <w:ind w:firstLineChars="0" w:hanging="357"/>
              <w:rPr>
                <w:szCs w:val="20"/>
              </w:rPr>
            </w:pPr>
            <w:r w:rsidRPr="00B171B9">
              <w:rPr>
                <w:szCs w:val="20"/>
              </w:rPr>
              <w:t>There is an RMSI PDCCH monitoring window associated with an SS/PBCH block, which recurs periodically.</w:t>
            </w:r>
          </w:p>
          <w:p w:rsidR="00C86789" w:rsidRPr="00B171B9" w:rsidRDefault="00C86789" w:rsidP="00DD08C5">
            <w:pPr>
              <w:pStyle w:val="ListParagraph"/>
              <w:widowControl/>
              <w:numPr>
                <w:ilvl w:val="1"/>
                <w:numId w:val="19"/>
              </w:numPr>
              <w:snapToGrid w:val="0"/>
              <w:spacing w:after="0"/>
              <w:ind w:firstLineChars="0" w:hanging="357"/>
              <w:rPr>
                <w:szCs w:val="20"/>
              </w:rPr>
            </w:pPr>
            <w:r w:rsidRPr="00B171B9">
              <w:rPr>
                <w:szCs w:val="20"/>
              </w:rPr>
              <w:t>Each window has duration of x consecutive slot(s).</w:t>
            </w:r>
          </w:p>
          <w:p w:rsidR="00C86789" w:rsidRPr="00B171B9" w:rsidRDefault="00C86789" w:rsidP="00DD08C5">
            <w:pPr>
              <w:pStyle w:val="ListParagraph"/>
              <w:widowControl/>
              <w:numPr>
                <w:ilvl w:val="2"/>
                <w:numId w:val="19"/>
              </w:numPr>
              <w:snapToGrid w:val="0"/>
              <w:spacing w:after="0"/>
              <w:ind w:firstLineChars="0" w:hanging="357"/>
              <w:rPr>
                <w:szCs w:val="20"/>
              </w:rPr>
            </w:pPr>
            <w:r w:rsidRPr="00B171B9">
              <w:rPr>
                <w:szCs w:val="20"/>
              </w:rPr>
              <w:t>FFS: x is e.g., 1/2/4</w:t>
            </w:r>
          </w:p>
          <w:p w:rsidR="00C86789" w:rsidRPr="00B171B9" w:rsidRDefault="00C86789" w:rsidP="00DD08C5">
            <w:pPr>
              <w:pStyle w:val="ListParagraph"/>
              <w:widowControl/>
              <w:numPr>
                <w:ilvl w:val="2"/>
                <w:numId w:val="19"/>
              </w:numPr>
              <w:snapToGrid w:val="0"/>
              <w:spacing w:after="0"/>
              <w:ind w:firstLineChars="0" w:hanging="357"/>
              <w:rPr>
                <w:szCs w:val="20"/>
              </w:rPr>
            </w:pPr>
            <w:r w:rsidRPr="00B171B9">
              <w:rPr>
                <w:szCs w:val="20"/>
              </w:rPr>
              <w:t>FFS: whether x is frequency band dependent</w:t>
            </w:r>
          </w:p>
          <w:p w:rsidR="00C86789" w:rsidRPr="00B171B9" w:rsidRDefault="00C86789" w:rsidP="00DD08C5">
            <w:pPr>
              <w:pStyle w:val="ListParagraph"/>
              <w:widowControl/>
              <w:numPr>
                <w:ilvl w:val="2"/>
                <w:numId w:val="19"/>
              </w:numPr>
              <w:snapToGrid w:val="0"/>
              <w:spacing w:after="0"/>
              <w:ind w:firstLineChars="0" w:hanging="357"/>
              <w:rPr>
                <w:szCs w:val="20"/>
              </w:rPr>
            </w:pPr>
            <w:r w:rsidRPr="00B171B9">
              <w:rPr>
                <w:szCs w:val="20"/>
              </w:rPr>
              <w:t>FFS: whether x is configured in PBCH.</w:t>
            </w:r>
          </w:p>
          <w:p w:rsidR="00C86789" w:rsidRPr="00B171B9" w:rsidRDefault="00C86789" w:rsidP="00DD08C5">
            <w:pPr>
              <w:pStyle w:val="ListParagraph"/>
              <w:widowControl/>
              <w:numPr>
                <w:ilvl w:val="1"/>
                <w:numId w:val="19"/>
              </w:numPr>
              <w:snapToGrid w:val="0"/>
              <w:spacing w:after="0"/>
              <w:ind w:firstLineChars="0" w:hanging="357"/>
              <w:rPr>
                <w:szCs w:val="20"/>
              </w:rPr>
            </w:pPr>
            <w:r w:rsidRPr="00B171B9">
              <w:rPr>
                <w:szCs w:val="20"/>
              </w:rPr>
              <w:t>The period, y, of the monitoring window can be the same as or different from the period of the SS/PBCH block burst set.</w:t>
            </w:r>
          </w:p>
          <w:p w:rsidR="00C86789" w:rsidRPr="00B171B9" w:rsidRDefault="00C86789" w:rsidP="00DD08C5">
            <w:pPr>
              <w:pStyle w:val="ListParagraph"/>
              <w:widowControl/>
              <w:numPr>
                <w:ilvl w:val="2"/>
                <w:numId w:val="19"/>
              </w:numPr>
              <w:snapToGrid w:val="0"/>
              <w:spacing w:after="0"/>
              <w:ind w:firstLineChars="0" w:hanging="357"/>
              <w:rPr>
                <w:szCs w:val="20"/>
              </w:rPr>
            </w:pPr>
            <w:r w:rsidRPr="00B171B9">
              <w:rPr>
                <w:szCs w:val="20"/>
              </w:rPr>
              <w:t>FFS: y is e.g., 10/20/40/80/160 ms</w:t>
            </w:r>
          </w:p>
          <w:p w:rsidR="00C86789" w:rsidRPr="00B171B9" w:rsidRDefault="00C86789" w:rsidP="00DD08C5">
            <w:pPr>
              <w:pStyle w:val="ListParagraph"/>
              <w:widowControl/>
              <w:numPr>
                <w:ilvl w:val="2"/>
                <w:numId w:val="19"/>
              </w:numPr>
              <w:snapToGrid w:val="0"/>
              <w:spacing w:after="0"/>
              <w:ind w:firstLineChars="0" w:hanging="357"/>
              <w:rPr>
                <w:szCs w:val="20"/>
              </w:rPr>
            </w:pPr>
            <w:r w:rsidRPr="00B171B9">
              <w:rPr>
                <w:szCs w:val="20"/>
              </w:rPr>
              <w:t>FFS: whether y is frequency band dependent</w:t>
            </w:r>
          </w:p>
          <w:p w:rsidR="00C86789" w:rsidRPr="00B171B9" w:rsidRDefault="00C86789" w:rsidP="00DD08C5">
            <w:pPr>
              <w:pStyle w:val="ListParagraph"/>
              <w:widowControl/>
              <w:numPr>
                <w:ilvl w:val="2"/>
                <w:numId w:val="19"/>
              </w:numPr>
              <w:snapToGrid w:val="0"/>
              <w:spacing w:after="0"/>
              <w:ind w:firstLineChars="0" w:hanging="357"/>
              <w:rPr>
                <w:szCs w:val="20"/>
              </w:rPr>
            </w:pPr>
            <w:r w:rsidRPr="00B171B9">
              <w:rPr>
                <w:szCs w:val="20"/>
              </w:rPr>
              <w:t>FFS: whether y is configured in PBCH</w:t>
            </w:r>
          </w:p>
          <w:p w:rsidR="00C86789" w:rsidRPr="00B171B9" w:rsidRDefault="00C86789" w:rsidP="00DD08C5">
            <w:pPr>
              <w:pStyle w:val="ListParagraph"/>
              <w:widowControl/>
              <w:numPr>
                <w:ilvl w:val="2"/>
                <w:numId w:val="19"/>
              </w:numPr>
              <w:snapToGrid w:val="0"/>
              <w:spacing w:after="0"/>
              <w:ind w:firstLineChars="0" w:hanging="357"/>
              <w:rPr>
                <w:szCs w:val="20"/>
              </w:rPr>
            </w:pPr>
            <w:r w:rsidRPr="00B171B9">
              <w:rPr>
                <w:szCs w:val="20"/>
              </w:rPr>
              <w:t>FFS: whether y is dependent on RMSI TTI</w:t>
            </w:r>
          </w:p>
          <w:p w:rsidR="00C86789" w:rsidRPr="00B171B9" w:rsidRDefault="00C86789" w:rsidP="00DD08C5">
            <w:pPr>
              <w:pStyle w:val="ListParagraph"/>
              <w:widowControl/>
              <w:numPr>
                <w:ilvl w:val="1"/>
                <w:numId w:val="19"/>
              </w:numPr>
              <w:snapToGrid w:val="0"/>
              <w:spacing w:after="0"/>
              <w:ind w:firstLineChars="0" w:hanging="357"/>
              <w:rPr>
                <w:szCs w:val="20"/>
              </w:rPr>
            </w:pPr>
            <w:r w:rsidRPr="00B171B9">
              <w:rPr>
                <w:szCs w:val="20"/>
              </w:rPr>
              <w:t>FFS: whether there is a dependency between the period of the monitoring window and the period of the SS/PBCH block burst set.</w:t>
            </w:r>
          </w:p>
          <w:p w:rsidR="00C86789" w:rsidRPr="00B171B9" w:rsidRDefault="00C86789" w:rsidP="00DD08C5">
            <w:pPr>
              <w:pStyle w:val="ListParagraph"/>
              <w:widowControl/>
              <w:numPr>
                <w:ilvl w:val="1"/>
                <w:numId w:val="19"/>
              </w:numPr>
              <w:snapToGrid w:val="0"/>
              <w:spacing w:after="0"/>
              <w:ind w:firstLineChars="0" w:hanging="357"/>
              <w:rPr>
                <w:szCs w:val="20"/>
              </w:rPr>
            </w:pPr>
            <w:r w:rsidRPr="00B171B9">
              <w:rPr>
                <w:szCs w:val="20"/>
              </w:rPr>
              <w:t>FFS: whether it is allowed to configure the overlapping monitoring windows associated with different SS/PBCH blocks</w:t>
            </w:r>
          </w:p>
          <w:p w:rsidR="00C86789" w:rsidRPr="00B171B9" w:rsidRDefault="00C86789" w:rsidP="00DD08C5">
            <w:pPr>
              <w:pStyle w:val="ListParagraph"/>
              <w:widowControl/>
              <w:numPr>
                <w:ilvl w:val="1"/>
                <w:numId w:val="19"/>
              </w:numPr>
              <w:snapToGrid w:val="0"/>
              <w:spacing w:after="0"/>
              <w:ind w:firstLineChars="0" w:hanging="357"/>
              <w:rPr>
                <w:szCs w:val="20"/>
              </w:rPr>
            </w:pPr>
            <w:r w:rsidRPr="00B171B9">
              <w:rPr>
                <w:szCs w:val="20"/>
              </w:rPr>
              <w:t xml:space="preserve">FFS: Monitoring window time offset </w:t>
            </w:r>
          </w:p>
          <w:p w:rsidR="00C86789" w:rsidRPr="00DD08C5" w:rsidRDefault="00C86789" w:rsidP="00DD08C5">
            <w:pPr>
              <w:pStyle w:val="ListParagraph"/>
              <w:widowControl/>
              <w:numPr>
                <w:ilvl w:val="0"/>
                <w:numId w:val="19"/>
              </w:numPr>
              <w:snapToGrid w:val="0"/>
              <w:spacing w:after="0"/>
              <w:ind w:firstLineChars="0" w:hanging="357"/>
              <w:rPr>
                <w:szCs w:val="20"/>
              </w:rPr>
            </w:pPr>
            <w:r w:rsidRPr="00B171B9">
              <w:rPr>
                <w:szCs w:val="20"/>
              </w:rPr>
              <w:t>From RAN1’s perspective, the considered values of the RMSI TTI for down-selection are 80ms and 160ms.</w:t>
            </w:r>
          </w:p>
          <w:p w:rsidR="00DD08C5" w:rsidRPr="00B171B9" w:rsidRDefault="00DD08C5" w:rsidP="00DD08C5">
            <w:pPr>
              <w:pStyle w:val="ListParagraph"/>
              <w:widowControl/>
              <w:snapToGrid w:val="0"/>
              <w:spacing w:after="0"/>
              <w:ind w:left="720" w:firstLineChars="0" w:firstLine="0"/>
              <w:rPr>
                <w:szCs w:val="20"/>
              </w:rPr>
            </w:pPr>
          </w:p>
          <w:p w:rsidR="00C86789" w:rsidRPr="00C86789" w:rsidRDefault="00C86789" w:rsidP="00C86789">
            <w:pPr>
              <w:rPr>
                <w:rFonts w:eastAsiaTheme="minorEastAsia"/>
                <w:szCs w:val="20"/>
              </w:rPr>
            </w:pPr>
            <w:r w:rsidRPr="00B171B9">
              <w:rPr>
                <w:szCs w:val="20"/>
                <w:highlight w:val="green"/>
              </w:rPr>
              <w:t>Agr</w:t>
            </w:r>
            <w:r w:rsidRPr="00C86789">
              <w:rPr>
                <w:szCs w:val="20"/>
                <w:highlight w:val="green"/>
              </w:rPr>
              <w:t>eements:</w:t>
            </w:r>
            <w:r w:rsidRPr="00C86789">
              <w:rPr>
                <w:rFonts w:eastAsiaTheme="minorEastAsia" w:hint="eastAsia"/>
                <w:szCs w:val="20"/>
                <w:highlight w:val="green"/>
              </w:rPr>
              <w:t xml:space="preserve"> (after e-mail discussion)</w:t>
            </w:r>
          </w:p>
          <w:p w:rsidR="00C86789" w:rsidRPr="005266DF" w:rsidRDefault="00C86789" w:rsidP="00DD08C5">
            <w:pPr>
              <w:pStyle w:val="ListParagraph"/>
              <w:widowControl/>
              <w:numPr>
                <w:ilvl w:val="0"/>
                <w:numId w:val="19"/>
              </w:numPr>
              <w:snapToGrid w:val="0"/>
              <w:spacing w:after="0"/>
              <w:ind w:firstLineChars="0" w:hanging="357"/>
              <w:rPr>
                <w:szCs w:val="20"/>
              </w:rPr>
            </w:pPr>
            <w:r w:rsidRPr="005266DF">
              <w:rPr>
                <w:szCs w:val="20"/>
              </w:rPr>
              <w:t>(Working assumption) PBCH contents, except the SSB index, should be the same for all SS/PBCH blocks within an SSB burst set for the same center frequency</w:t>
            </w:r>
          </w:p>
          <w:p w:rsidR="00C86789" w:rsidRPr="005266DF" w:rsidRDefault="00C86789" w:rsidP="00DD08C5">
            <w:pPr>
              <w:pStyle w:val="ListParagraph"/>
              <w:widowControl/>
              <w:numPr>
                <w:ilvl w:val="0"/>
                <w:numId w:val="19"/>
              </w:numPr>
              <w:snapToGrid w:val="0"/>
              <w:spacing w:after="0"/>
              <w:ind w:firstLineChars="0" w:hanging="357"/>
              <w:rPr>
                <w:szCs w:val="20"/>
              </w:rPr>
            </w:pPr>
            <w:r w:rsidRPr="005266DF">
              <w:rPr>
                <w:szCs w:val="20"/>
              </w:rPr>
              <w:t>The maximum number of bits for configuration of RMSI CORESET(s) and RMSI timing in PBCH is X bits excluding the subcarrier spacing.</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X is TBD, and can be chosen to be up to [8] bits.</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Note: RMSI CORESET(s) means the CORESET(s) configured by PBCH</w:t>
            </w:r>
          </w:p>
          <w:p w:rsidR="00C86789" w:rsidRDefault="00C86789" w:rsidP="00DD08C5">
            <w:pPr>
              <w:pStyle w:val="ListParagraph"/>
              <w:widowControl/>
              <w:numPr>
                <w:ilvl w:val="0"/>
                <w:numId w:val="19"/>
              </w:numPr>
              <w:snapToGrid w:val="0"/>
              <w:spacing w:after="0"/>
              <w:ind w:firstLineChars="0" w:hanging="357"/>
              <w:rPr>
                <w:szCs w:val="20"/>
              </w:rPr>
            </w:pPr>
            <w:r w:rsidRPr="005266DF">
              <w:rPr>
                <w:szCs w:val="20"/>
              </w:rPr>
              <w:t>Configuration of RMSI CORESET(s) should consider at least the following properties:</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bandwidth (PRBs)</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lastRenderedPageBreak/>
              <w:t>frequency position (frequency offset relative to SS/PBCH block)</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A set of consecutive OFDM symbol indices in a slot corresponding to a single CORESET</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FFS: signaling details including what is captured in specifications and what is signaled in the MIB</w:t>
            </w:r>
          </w:p>
          <w:p w:rsidR="00C86789" w:rsidRDefault="00C86789" w:rsidP="00DD08C5">
            <w:pPr>
              <w:widowControl/>
              <w:numPr>
                <w:ilvl w:val="0"/>
                <w:numId w:val="19"/>
              </w:numPr>
              <w:spacing w:after="0"/>
              <w:ind w:hanging="357"/>
              <w:jc w:val="left"/>
              <w:rPr>
                <w:szCs w:val="20"/>
              </w:rPr>
            </w:pPr>
            <w:r w:rsidRPr="005266DF">
              <w:rPr>
                <w:szCs w:val="20"/>
              </w:rPr>
              <w:t>RMSI timing configuration should consider at least the following properties:</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RMSI PDCCH monitoring window periodicity y</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RMSI PDCCH monitoring window duration x</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FFS: RMSI PDCCH monitoring window offset</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FFS: The number of RMSI PDCCH monitoring occasions per SSB within the RMSI PDCCH monitoring window periodicity</w:t>
            </w:r>
          </w:p>
          <w:p w:rsidR="00C86789" w:rsidRDefault="00C86789" w:rsidP="00DD08C5">
            <w:pPr>
              <w:pStyle w:val="ListParagraph"/>
              <w:widowControl/>
              <w:numPr>
                <w:ilvl w:val="1"/>
                <w:numId w:val="19"/>
              </w:numPr>
              <w:snapToGrid w:val="0"/>
              <w:spacing w:after="0"/>
              <w:ind w:firstLineChars="0" w:hanging="357"/>
              <w:rPr>
                <w:szCs w:val="20"/>
              </w:rPr>
            </w:pPr>
            <w:r w:rsidRPr="005266DF">
              <w:rPr>
                <w:szCs w:val="20"/>
              </w:rPr>
              <w:t>FFS: signaling details including what is captured in specifications and what is signaled in the MIB</w:t>
            </w:r>
          </w:p>
          <w:p w:rsidR="00C86789" w:rsidRPr="00DD08C5" w:rsidRDefault="00C86789" w:rsidP="00DD08C5">
            <w:pPr>
              <w:widowControl/>
              <w:numPr>
                <w:ilvl w:val="0"/>
                <w:numId w:val="19"/>
              </w:numPr>
              <w:spacing w:after="0"/>
              <w:ind w:hanging="357"/>
              <w:jc w:val="left"/>
              <w:rPr>
                <w:szCs w:val="20"/>
              </w:rPr>
            </w:pPr>
            <w:r w:rsidRPr="005266DF">
              <w:rPr>
                <w:szCs w:val="20"/>
              </w:rPr>
              <w:t>Note: QCL per CORESET vs. search space is up to control session’s decision.</w:t>
            </w:r>
          </w:p>
        </w:tc>
      </w:tr>
    </w:tbl>
    <w:p w:rsidR="00DD08C5" w:rsidRDefault="00DD08C5" w:rsidP="000279EB">
      <w:pPr>
        <w:spacing w:before="240" w:after="120"/>
        <w:rPr>
          <w:bCs/>
          <w:iCs/>
        </w:rPr>
      </w:pPr>
      <w:r>
        <w:lastRenderedPageBreak/>
        <w:t xml:space="preserve">In this contribution, we </w:t>
      </w:r>
      <w:r>
        <w:rPr>
          <w:rFonts w:hint="eastAsia"/>
        </w:rPr>
        <w:t xml:space="preserve">will further </w:t>
      </w:r>
      <w:r>
        <w:t>discu</w:t>
      </w:r>
      <w:r>
        <w:rPr>
          <w:rFonts w:hint="eastAsia"/>
        </w:rPr>
        <w:t>ss</w:t>
      </w:r>
      <w:r>
        <w:t xml:space="preserve"> the </w:t>
      </w:r>
      <w:r>
        <w:rPr>
          <w:rFonts w:hint="eastAsia"/>
          <w:szCs w:val="21"/>
        </w:rPr>
        <w:t xml:space="preserve">delivery of </w:t>
      </w:r>
      <w:r>
        <w:t>remai</w:t>
      </w:r>
      <w:r>
        <w:rPr>
          <w:szCs w:val="21"/>
        </w:rPr>
        <w:t xml:space="preserve">ning minimum </w:t>
      </w:r>
      <w:r>
        <w:rPr>
          <w:rFonts w:eastAsia="MS Mincho"/>
          <w:lang w:eastAsia="ja-JP"/>
        </w:rPr>
        <w:t>system information (RMSI)</w:t>
      </w:r>
      <w:r>
        <w:rPr>
          <w:rFonts w:hint="eastAsia"/>
        </w:rPr>
        <w:t xml:space="preserve">, including the </w:t>
      </w:r>
      <w:bookmarkStart w:id="4" w:name="_Toc497414085"/>
      <w:r w:rsidRPr="009D3F2D">
        <w:t>DL bandwidth combining the SS/PBCH block and initial active DL BWP</w:t>
      </w:r>
      <w:bookmarkEnd w:id="4"/>
      <w:r>
        <w:rPr>
          <w:rFonts w:hint="eastAsia"/>
        </w:rPr>
        <w:t xml:space="preserve">, </w:t>
      </w:r>
      <w:bookmarkStart w:id="5" w:name="_Toc497414087"/>
      <w:r>
        <w:t>RMSI CORESET(s) Configuration</w:t>
      </w:r>
      <w:bookmarkEnd w:id="5"/>
      <w:r>
        <w:rPr>
          <w:rFonts w:hint="eastAsia"/>
        </w:rPr>
        <w:t xml:space="preserve">, </w:t>
      </w:r>
      <w:bookmarkStart w:id="6" w:name="_Toc497414088"/>
      <w:r>
        <w:t xml:space="preserve">RMSI </w:t>
      </w:r>
      <w:r w:rsidRPr="00006E75">
        <w:t xml:space="preserve">PDCCH monitoring window </w:t>
      </w:r>
      <w:r>
        <w:t>configuration</w:t>
      </w:r>
      <w:bookmarkEnd w:id="6"/>
      <w:r>
        <w:rPr>
          <w:rFonts w:hint="eastAsia"/>
        </w:rPr>
        <w:t>, etc</w:t>
      </w:r>
      <w:r>
        <w:rPr>
          <w:rFonts w:hint="eastAsia"/>
          <w:bCs/>
          <w:iCs/>
        </w:rPr>
        <w:t xml:space="preserve">. </w:t>
      </w:r>
    </w:p>
    <w:p w:rsidR="00B64715" w:rsidRDefault="00DD08C5" w:rsidP="002C4008">
      <w:pPr>
        <w:pStyle w:val="Heading1"/>
        <w:rPr>
          <w:sz w:val="32"/>
          <w:szCs w:val="32"/>
        </w:rPr>
      </w:pPr>
      <w:r w:rsidRPr="009D3F2D">
        <w:t>DL bandwidth combining the SS/PBCH block and initial active DL BWP</w:t>
      </w:r>
    </w:p>
    <w:p w:rsidR="006E338A" w:rsidRDefault="00015C60" w:rsidP="000279EB">
      <w:pPr>
        <w:spacing w:afterLines="50"/>
      </w:pPr>
      <w:r>
        <w:rPr>
          <w:rFonts w:hint="eastAsia"/>
        </w:rPr>
        <w:t xml:space="preserve">The issues on </w:t>
      </w:r>
      <w:r w:rsidR="00B14FB5">
        <w:t xml:space="preserve">a </w:t>
      </w:r>
      <w:r w:rsidRPr="009D3F2D">
        <w:t>DL bandwidth combining the SS/PBCH block and initial active DL BWP</w:t>
      </w:r>
      <w:r w:rsidR="00B14FB5">
        <w:t xml:space="preserve"> </w:t>
      </w:r>
      <w:r>
        <w:rPr>
          <w:rFonts w:hint="eastAsia"/>
        </w:rPr>
        <w:t xml:space="preserve">(IAD BWP) and </w:t>
      </w:r>
      <w:r w:rsidR="00B14FB5">
        <w:t xml:space="preserve">the </w:t>
      </w:r>
      <w:r>
        <w:rPr>
          <w:rFonts w:hint="eastAsia"/>
        </w:rPr>
        <w:t xml:space="preserve">frequency relationship between </w:t>
      </w:r>
      <w:r w:rsidR="00B14FB5">
        <w:t xml:space="preserve">the </w:t>
      </w:r>
      <w:r>
        <w:rPr>
          <w:rFonts w:hint="eastAsia"/>
        </w:rPr>
        <w:t xml:space="preserve">SS/PBCH block and </w:t>
      </w:r>
      <w:r w:rsidR="00B14FB5">
        <w:t xml:space="preserve">the </w:t>
      </w:r>
      <w:r>
        <w:rPr>
          <w:rFonts w:hint="eastAsia"/>
        </w:rPr>
        <w:t xml:space="preserve">IAD BWP have been raised in previous meeting. </w:t>
      </w:r>
      <w:r w:rsidR="006E338A">
        <w:rPr>
          <w:rFonts w:hint="eastAsia"/>
        </w:rPr>
        <w:t>As shown in Figure 1, t</w:t>
      </w:r>
      <w:r w:rsidR="006E338A" w:rsidRPr="006E338A">
        <w:t>he SS</w:t>
      </w:r>
      <w:r w:rsidR="006E338A" w:rsidRPr="006E338A">
        <w:rPr>
          <w:rFonts w:hint="eastAsia"/>
        </w:rPr>
        <w:t>/P</w:t>
      </w:r>
      <w:r w:rsidR="006E338A" w:rsidRPr="006E338A">
        <w:t>B</w:t>
      </w:r>
      <w:r w:rsidR="006E338A" w:rsidRPr="006E338A">
        <w:rPr>
          <w:rFonts w:hint="eastAsia"/>
        </w:rPr>
        <w:t>CH block</w:t>
      </w:r>
      <w:r w:rsidR="006E338A" w:rsidRPr="006E338A">
        <w:t xml:space="preserve"> is confined within the mini</w:t>
      </w:r>
      <w:r w:rsidR="00B14FB5">
        <w:t>mum carrier BW. The IAD BWP needs to be</w:t>
      </w:r>
      <w:r w:rsidR="006E338A" w:rsidRPr="006E338A">
        <w:t xml:space="preserve"> confined within the UE minimum BW. The frequency </w:t>
      </w:r>
      <w:r w:rsidR="006E338A" w:rsidRPr="006E338A">
        <w:rPr>
          <w:rFonts w:hint="eastAsia"/>
        </w:rPr>
        <w:t>offset</w:t>
      </w:r>
      <w:r w:rsidR="006E338A" w:rsidRPr="006E338A">
        <w:t xml:space="preserve"> Y between SSB and IAD BWP is configurable in MIB. Hence, X is not based on </w:t>
      </w:r>
      <w:r w:rsidR="00B14FB5">
        <w:t xml:space="preserve">the </w:t>
      </w:r>
      <w:r w:rsidR="006E338A" w:rsidRPr="006E338A">
        <w:t xml:space="preserve">UE minimum BW or </w:t>
      </w:r>
      <w:r w:rsidR="00B14FB5">
        <w:t xml:space="preserve">the </w:t>
      </w:r>
      <w:r w:rsidR="006E338A" w:rsidRPr="006E338A">
        <w:t>minimum carrier BW.</w:t>
      </w:r>
      <w:r w:rsidR="006E338A" w:rsidRPr="006E338A">
        <w:rPr>
          <w:rFonts w:hint="eastAsia"/>
        </w:rPr>
        <w:t xml:space="preserve"> </w:t>
      </w:r>
      <w:r w:rsidR="00B14FB5">
        <w:rPr>
          <w:rFonts w:hint="eastAsia"/>
        </w:rPr>
        <w:t>It is obvious</w:t>
      </w:r>
      <w:r w:rsidR="006E338A">
        <w:rPr>
          <w:rFonts w:hint="eastAsia"/>
        </w:rPr>
        <w:t xml:space="preserve"> that the value of X is limited by </w:t>
      </w:r>
      <w:r w:rsidR="00B14FB5">
        <w:t xml:space="preserve">the </w:t>
      </w:r>
      <w:r w:rsidR="006E338A">
        <w:rPr>
          <w:rFonts w:hint="eastAsia"/>
        </w:rPr>
        <w:t xml:space="preserve">actual channel bandwidth, i.e. the only limitation is that X should be equal to or less than </w:t>
      </w:r>
      <w:r w:rsidR="00B14FB5">
        <w:t xml:space="preserve">the </w:t>
      </w:r>
      <w:r w:rsidR="006E338A">
        <w:rPr>
          <w:rFonts w:hint="eastAsia"/>
        </w:rPr>
        <w:t xml:space="preserve">actual channel bandwidth. But for the case </w:t>
      </w:r>
      <w:r w:rsidR="00B14FB5">
        <w:t xml:space="preserve">that </w:t>
      </w:r>
      <w:r w:rsidR="006E338A">
        <w:rPr>
          <w:rFonts w:hint="eastAsia"/>
        </w:rPr>
        <w:t xml:space="preserve">there is enough </w:t>
      </w:r>
      <w:r w:rsidR="00B14FB5">
        <w:t xml:space="preserve">channel </w:t>
      </w:r>
      <w:r w:rsidR="00B14FB5">
        <w:rPr>
          <w:rFonts w:hint="eastAsia"/>
        </w:rPr>
        <w:t>bandwidth</w:t>
      </w:r>
      <w:r w:rsidR="006E338A">
        <w:rPr>
          <w:rFonts w:hint="eastAsia"/>
        </w:rPr>
        <w:t xml:space="preserve">, it is </w:t>
      </w:r>
      <w:r w:rsidR="006E338A">
        <w:t>unnecessary</w:t>
      </w:r>
      <w:r w:rsidR="006E338A">
        <w:rPr>
          <w:rFonts w:hint="eastAsia"/>
        </w:rPr>
        <w:t xml:space="preserve"> to limit </w:t>
      </w:r>
      <w:r w:rsidR="00D93C06">
        <w:rPr>
          <w:rFonts w:hint="eastAsia"/>
        </w:rPr>
        <w:t xml:space="preserve">X to a </w:t>
      </w:r>
      <w:r w:rsidR="00B14FB5">
        <w:t xml:space="preserve">small </w:t>
      </w:r>
      <w:r w:rsidR="00D93C06">
        <w:rPr>
          <w:rFonts w:hint="eastAsia"/>
        </w:rPr>
        <w:t xml:space="preserve">part of </w:t>
      </w:r>
      <w:r w:rsidR="00B14FB5">
        <w:t xml:space="preserve">the </w:t>
      </w:r>
      <w:r w:rsidR="00D93C06">
        <w:rPr>
          <w:rFonts w:hint="eastAsia"/>
        </w:rPr>
        <w:t>actu</w:t>
      </w:r>
      <w:r w:rsidR="00B14FB5">
        <w:rPr>
          <w:rFonts w:hint="eastAsia"/>
        </w:rPr>
        <w:t xml:space="preserve">al channel bandwidth. The only </w:t>
      </w:r>
      <w:r w:rsidR="00B14FB5">
        <w:t>e</w:t>
      </w:r>
      <w:r w:rsidR="00D93C06">
        <w:rPr>
          <w:rFonts w:hint="eastAsia"/>
        </w:rPr>
        <w:t xml:space="preserve">ffect is </w:t>
      </w:r>
      <w:r w:rsidR="00B14FB5">
        <w:t xml:space="preserve">that UE </w:t>
      </w:r>
      <w:r w:rsidR="00D93C06">
        <w:rPr>
          <w:rFonts w:hint="eastAsia"/>
        </w:rPr>
        <w:t xml:space="preserve">RF retuning will be required for the UE with smaller RF bandwidth than X. </w:t>
      </w:r>
    </w:p>
    <w:p w:rsidR="00015C60" w:rsidRDefault="00015C60" w:rsidP="000279EB">
      <w:pPr>
        <w:spacing w:afterLines="50"/>
        <w:jc w:val="center"/>
      </w:pPr>
      <w:r w:rsidRPr="00015C60">
        <w:rPr>
          <w:noProof/>
          <w:lang w:eastAsia="en-US"/>
        </w:rPr>
        <w:drawing>
          <wp:inline distT="0" distB="0" distL="0" distR="0">
            <wp:extent cx="2830664" cy="1156627"/>
            <wp:effectExtent l="0" t="0" r="778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28674" cy="1155814"/>
                    </a:xfrm>
                    <a:prstGeom prst="rect">
                      <a:avLst/>
                    </a:prstGeom>
                    <a:noFill/>
                    <a:ln w="9525">
                      <a:noFill/>
                      <a:miter lim="800000"/>
                      <a:headEnd/>
                      <a:tailEnd/>
                    </a:ln>
                  </pic:spPr>
                </pic:pic>
              </a:graphicData>
            </a:graphic>
          </wp:inline>
        </w:drawing>
      </w:r>
    </w:p>
    <w:p w:rsidR="00015C60" w:rsidRDefault="00015C60" w:rsidP="000279EB">
      <w:pPr>
        <w:spacing w:afterLines="50"/>
        <w:jc w:val="center"/>
      </w:pPr>
      <w:r>
        <w:rPr>
          <w:rFonts w:hint="eastAsia"/>
        </w:rPr>
        <w:t xml:space="preserve">Figure 1: Frequency relationship between SS/PBCH block and IAD BWP and </w:t>
      </w:r>
      <w:r w:rsidRPr="009D3F2D">
        <w:t>DL bandwidth</w:t>
      </w:r>
      <w:r w:rsidR="00B14FB5">
        <w:t xml:space="preserve"> X</w:t>
      </w:r>
      <w:r w:rsidRPr="009D3F2D">
        <w:t xml:space="preserve"> combining</w:t>
      </w:r>
      <w:r>
        <w:rPr>
          <w:rFonts w:hint="eastAsia"/>
        </w:rPr>
        <w:t xml:space="preserve"> </w:t>
      </w:r>
      <w:r>
        <w:rPr>
          <w:rFonts w:hint="eastAsia"/>
        </w:rPr>
        <w:lastRenderedPageBreak/>
        <w:t>them</w:t>
      </w:r>
    </w:p>
    <w:p w:rsidR="00D93C06" w:rsidRPr="00D93C06" w:rsidRDefault="00D93C06" w:rsidP="000279EB">
      <w:pPr>
        <w:spacing w:afterLines="50"/>
        <w:jc w:val="left"/>
        <w:rPr>
          <w:b/>
          <w:i/>
        </w:rPr>
      </w:pPr>
      <w:r>
        <w:rPr>
          <w:b/>
          <w:i/>
          <w:u w:val="single"/>
        </w:rPr>
        <w:t>Observation</w:t>
      </w:r>
      <w:r w:rsidRPr="000244BF">
        <w:rPr>
          <w:rFonts w:hint="eastAsia"/>
          <w:b/>
          <w:i/>
          <w:u w:val="single"/>
        </w:rPr>
        <w:t xml:space="preserve"> </w:t>
      </w:r>
      <w:r>
        <w:rPr>
          <w:rFonts w:hint="eastAsia"/>
          <w:b/>
          <w:i/>
          <w:u w:val="single"/>
        </w:rPr>
        <w:t>1</w:t>
      </w:r>
      <w:r>
        <w:rPr>
          <w:rFonts w:hint="eastAsia"/>
          <w:b/>
          <w:i/>
        </w:rPr>
        <w:t xml:space="preserve">: There is no </w:t>
      </w:r>
      <w:r w:rsidRPr="00D93C06">
        <w:rPr>
          <w:b/>
          <w:i/>
        </w:rPr>
        <w:t xml:space="preserve">motivation </w:t>
      </w:r>
      <w:r>
        <w:rPr>
          <w:rFonts w:hint="eastAsia"/>
          <w:b/>
          <w:i/>
        </w:rPr>
        <w:t>to limit '</w:t>
      </w:r>
      <w:r w:rsidRPr="00D93C06">
        <w:rPr>
          <w:b/>
          <w:i/>
        </w:rPr>
        <w:t>X</w:t>
      </w:r>
      <w:r w:rsidRPr="00D93C06">
        <w:rPr>
          <w:rFonts w:hint="eastAsia"/>
          <w:b/>
          <w:i/>
        </w:rPr>
        <w:t xml:space="preserve">' into </w:t>
      </w:r>
      <w:r w:rsidRPr="00D93C06">
        <w:rPr>
          <w:b/>
          <w:i/>
        </w:rPr>
        <w:t>UE minimum BW or minimum carrier BW.</w:t>
      </w:r>
    </w:p>
    <w:p w:rsidR="00501948" w:rsidRPr="00501948" w:rsidRDefault="00DB7CEC" w:rsidP="002C4008">
      <w:pPr>
        <w:pStyle w:val="Heading1"/>
        <w:rPr>
          <w:sz w:val="32"/>
          <w:szCs w:val="32"/>
        </w:rPr>
      </w:pPr>
      <w:r>
        <w:t>RMSI CORESET(s) Configuration</w:t>
      </w:r>
    </w:p>
    <w:p w:rsidR="00DB7CEC" w:rsidRDefault="00DB7CEC" w:rsidP="002C4008">
      <w:pPr>
        <w:pStyle w:val="Heading2"/>
      </w:pPr>
      <w:r>
        <w:rPr>
          <w:rFonts w:hint="eastAsia"/>
        </w:rPr>
        <w:t>Bandwidth</w:t>
      </w:r>
    </w:p>
    <w:p w:rsidR="00405DAF" w:rsidRDefault="00405DAF" w:rsidP="000279EB">
      <w:pPr>
        <w:spacing w:afterLines="50"/>
      </w:pPr>
      <w:r>
        <w:rPr>
          <w:rFonts w:hint="eastAsia"/>
        </w:rPr>
        <w:t xml:space="preserve">As </w:t>
      </w:r>
      <w:r w:rsidR="00430188">
        <w:t xml:space="preserve">captured in </w:t>
      </w:r>
      <w:r>
        <w:rPr>
          <w:rFonts w:hint="eastAsia"/>
        </w:rPr>
        <w:t xml:space="preserve">the following agreement in the 90bis meeting, </w:t>
      </w:r>
      <w:r w:rsidR="00430188">
        <w:t xml:space="preserve">the </w:t>
      </w:r>
      <w:r>
        <w:rPr>
          <w:rFonts w:hint="eastAsia"/>
        </w:rPr>
        <w:t xml:space="preserve">bandwidth of </w:t>
      </w:r>
      <w:r w:rsidR="00430188">
        <w:t xml:space="preserve">the </w:t>
      </w:r>
      <w:r>
        <w:rPr>
          <w:rFonts w:hint="eastAsia"/>
        </w:rPr>
        <w:t xml:space="preserve">RMSI CORESET in no less than </w:t>
      </w:r>
      <w:r w:rsidR="00430188">
        <w:t xml:space="preserve">the </w:t>
      </w:r>
      <w:r>
        <w:rPr>
          <w:rFonts w:hint="eastAsia"/>
        </w:rPr>
        <w:t>SS/PBCH</w:t>
      </w:r>
      <w:r w:rsidR="00430188">
        <w:t xml:space="preserve"> bandwidth</w:t>
      </w:r>
      <w:r>
        <w:rPr>
          <w:rFonts w:hint="eastAsia"/>
        </w:rPr>
        <w:t xml:space="preserve"> and no more than</w:t>
      </w:r>
      <w:r w:rsidR="00430188">
        <w:t xml:space="preserve"> the</w:t>
      </w:r>
      <w:r>
        <w:rPr>
          <w:rFonts w:hint="eastAsia"/>
        </w:rPr>
        <w:t xml:space="preserve"> minimum UE bandwidth. </w:t>
      </w:r>
    </w:p>
    <w:tbl>
      <w:tblPr>
        <w:tblStyle w:val="TableGrid"/>
        <w:tblW w:w="9498" w:type="dxa"/>
        <w:tblInd w:w="108" w:type="dxa"/>
        <w:tblLook w:val="04A0"/>
      </w:tblPr>
      <w:tblGrid>
        <w:gridCol w:w="9498"/>
      </w:tblGrid>
      <w:tr w:rsidR="00405DAF" w:rsidTr="00405DAF">
        <w:tc>
          <w:tcPr>
            <w:tcW w:w="9498" w:type="dxa"/>
          </w:tcPr>
          <w:p w:rsidR="00405DAF" w:rsidRPr="006D2207" w:rsidRDefault="00405DAF" w:rsidP="00405DAF">
            <w:pPr>
              <w:spacing w:after="0"/>
              <w:rPr>
                <w:szCs w:val="20"/>
              </w:rPr>
            </w:pPr>
            <w:r w:rsidRPr="00303ABE">
              <w:rPr>
                <w:szCs w:val="20"/>
                <w:highlight w:val="green"/>
              </w:rPr>
              <w:t>Agreements</w:t>
            </w:r>
            <w:r w:rsidRPr="006D2207">
              <w:rPr>
                <w:szCs w:val="20"/>
              </w:rPr>
              <w:t>:</w:t>
            </w:r>
          </w:p>
          <w:p w:rsidR="00405DAF" w:rsidRPr="006D2207" w:rsidRDefault="00405DAF" w:rsidP="00405DAF">
            <w:pPr>
              <w:widowControl/>
              <w:numPr>
                <w:ilvl w:val="0"/>
                <w:numId w:val="33"/>
              </w:numPr>
              <w:spacing w:after="0"/>
              <w:ind w:left="714" w:hanging="357"/>
              <w:jc w:val="left"/>
              <w:rPr>
                <w:szCs w:val="20"/>
              </w:rPr>
            </w:pPr>
            <w:r w:rsidRPr="006D2207">
              <w:rPr>
                <w:szCs w:val="20"/>
              </w:rPr>
              <w:t>UE minimum bandwidth in the context of confinement of RMSI and CORESET containing PDCCH scheduling RMSI is defined as the largest bandwidth that all UEs must support regardless of UE capability, which is at least no less than the SS/PBCH bandwidth.</w:t>
            </w:r>
          </w:p>
          <w:p w:rsidR="00405DAF" w:rsidRPr="006D2207" w:rsidRDefault="00405DAF" w:rsidP="00405DAF">
            <w:pPr>
              <w:widowControl/>
              <w:numPr>
                <w:ilvl w:val="0"/>
                <w:numId w:val="33"/>
              </w:numPr>
              <w:spacing w:after="0"/>
              <w:ind w:left="714" w:hanging="357"/>
              <w:jc w:val="left"/>
              <w:rPr>
                <w:szCs w:val="20"/>
              </w:rPr>
            </w:pPr>
            <w:r w:rsidRPr="006D2207">
              <w:rPr>
                <w:szCs w:val="20"/>
              </w:rPr>
              <w:t>Bandwidth for RMSI and CORESET containing PDCCH scheduling RMSI supports at least the same bandwidth as SS/PBCH (e.g.</w:t>
            </w:r>
            <w:proofErr w:type="gramStart"/>
            <w:r w:rsidRPr="006D2207">
              <w:rPr>
                <w:szCs w:val="20"/>
              </w:rPr>
              <w:t>,[</w:t>
            </w:r>
            <w:proofErr w:type="gramEnd"/>
            <w:r w:rsidRPr="006D2207">
              <w:rPr>
                <w:szCs w:val="20"/>
              </w:rPr>
              <w:t>24 PRBs]).</w:t>
            </w:r>
          </w:p>
          <w:p w:rsidR="00405DAF" w:rsidRPr="00405DAF" w:rsidRDefault="00405DAF" w:rsidP="00405DAF">
            <w:pPr>
              <w:widowControl/>
              <w:numPr>
                <w:ilvl w:val="0"/>
                <w:numId w:val="33"/>
              </w:numPr>
              <w:spacing w:after="0"/>
              <w:ind w:left="714" w:hanging="357"/>
              <w:jc w:val="left"/>
            </w:pPr>
            <w:r w:rsidRPr="006D2207">
              <w:rPr>
                <w:szCs w:val="20"/>
              </w:rPr>
              <w:t>Note: The UE minimum bandwidth will be finally determined by RAN4.</w:t>
            </w:r>
          </w:p>
        </w:tc>
      </w:tr>
    </w:tbl>
    <w:p w:rsidR="00405DAF" w:rsidRPr="00405DAF" w:rsidRDefault="00484173" w:rsidP="000279EB">
      <w:pPr>
        <w:spacing w:beforeLines="50"/>
      </w:pPr>
      <w:r>
        <w:rPr>
          <w:rFonts w:hint="eastAsia"/>
        </w:rPr>
        <w:t>On the one hand, the delivery of RMSI CORESET should be supported by all network</w:t>
      </w:r>
      <w:r w:rsidR="00430188">
        <w:t>s</w:t>
      </w:r>
      <w:r w:rsidR="00430188">
        <w:rPr>
          <w:rFonts w:hint="eastAsia"/>
        </w:rPr>
        <w:t xml:space="preserve"> no matter wh</w:t>
      </w:r>
      <w:r w:rsidR="00430188">
        <w:t xml:space="preserve">ich </w:t>
      </w:r>
      <w:r>
        <w:rPr>
          <w:rFonts w:hint="eastAsia"/>
        </w:rPr>
        <w:t xml:space="preserve">bandwidth </w:t>
      </w:r>
      <w:r w:rsidR="00430188">
        <w:t xml:space="preserve">that </w:t>
      </w:r>
      <w:proofErr w:type="gramStart"/>
      <w:r w:rsidR="00430188">
        <w:t>is</w:t>
      </w:r>
      <w:proofErr w:type="gramEnd"/>
      <w:r w:rsidR="00430188">
        <w:t xml:space="preserve"> </w:t>
      </w:r>
      <w:r>
        <w:rPr>
          <w:rFonts w:hint="eastAsia"/>
        </w:rPr>
        <w:t xml:space="preserve">configured. </w:t>
      </w:r>
      <w:r w:rsidR="00430188">
        <w:t>Also</w:t>
      </w:r>
      <w:r>
        <w:rPr>
          <w:rFonts w:hint="eastAsia"/>
        </w:rPr>
        <w:t xml:space="preserve"> minimum carrier bandwidth based RMSI CORESET transmission should be </w:t>
      </w:r>
      <w:r w:rsidR="00430188">
        <w:t>supported</w:t>
      </w:r>
      <w:r>
        <w:rPr>
          <w:rFonts w:hint="eastAsia"/>
        </w:rPr>
        <w:t xml:space="preserve"> as one option. </w:t>
      </w:r>
      <w:r w:rsidR="00423970">
        <w:rPr>
          <w:rFonts w:hint="eastAsia"/>
        </w:rPr>
        <w:t xml:space="preserve">On the other hand, for reducing </w:t>
      </w:r>
      <w:r w:rsidR="00430188">
        <w:t xml:space="preserve">the </w:t>
      </w:r>
      <w:r w:rsidR="00423970">
        <w:rPr>
          <w:rFonts w:hint="eastAsia"/>
        </w:rPr>
        <w:t xml:space="preserve">overhead of </w:t>
      </w:r>
      <w:r w:rsidR="00430188">
        <w:t xml:space="preserve">the number of </w:t>
      </w:r>
      <w:r w:rsidR="00423970">
        <w:rPr>
          <w:rFonts w:hint="eastAsia"/>
        </w:rPr>
        <w:t xml:space="preserve">symbols occupied by </w:t>
      </w:r>
      <w:r w:rsidR="00430188">
        <w:t xml:space="preserve">the </w:t>
      </w:r>
      <w:r w:rsidR="00423970">
        <w:rPr>
          <w:rFonts w:hint="eastAsia"/>
        </w:rPr>
        <w:t xml:space="preserve">RMSI CORESET, which may save RMSI CORESET sweeping </w:t>
      </w:r>
      <w:r w:rsidR="00430188">
        <w:t>duration</w:t>
      </w:r>
      <w:r w:rsidR="00423970">
        <w:rPr>
          <w:rFonts w:hint="eastAsia"/>
        </w:rPr>
        <w:t>, the largest RMSI CORESET bandwidth</w:t>
      </w:r>
      <w:r w:rsidR="00ED23A3">
        <w:rPr>
          <w:rFonts w:hint="eastAsia"/>
        </w:rPr>
        <w:t xml:space="preserve">, i.e. </w:t>
      </w:r>
      <w:r w:rsidR="00430188">
        <w:t xml:space="preserve">the </w:t>
      </w:r>
      <w:r w:rsidR="00ED23A3">
        <w:rPr>
          <w:rFonts w:hint="eastAsia"/>
        </w:rPr>
        <w:t>UE minimum bandwidth</w:t>
      </w:r>
      <w:r w:rsidR="00423970">
        <w:rPr>
          <w:rFonts w:hint="eastAsia"/>
        </w:rPr>
        <w:t xml:space="preserve"> should also be supported. </w:t>
      </w:r>
      <w:r w:rsidR="00430188">
        <w:t xml:space="preserve">Hence, </w:t>
      </w:r>
      <w:r>
        <w:rPr>
          <w:rFonts w:hint="eastAsia"/>
        </w:rPr>
        <w:t>the following</w:t>
      </w:r>
      <w:r w:rsidR="00405DAF">
        <w:rPr>
          <w:rFonts w:hint="eastAsia"/>
        </w:rPr>
        <w:t xml:space="preserve"> two </w:t>
      </w:r>
      <w:r w:rsidR="00430188">
        <w:t xml:space="preserve">typical </w:t>
      </w:r>
      <w:r>
        <w:rPr>
          <w:rFonts w:hint="eastAsia"/>
        </w:rPr>
        <w:t>option</w:t>
      </w:r>
      <w:r w:rsidR="00405DAF">
        <w:rPr>
          <w:rFonts w:hint="eastAsia"/>
        </w:rPr>
        <w:t xml:space="preserve">s of </w:t>
      </w:r>
      <w:r>
        <w:rPr>
          <w:rFonts w:hint="eastAsia"/>
        </w:rPr>
        <w:t xml:space="preserve">RMSI </w:t>
      </w:r>
      <w:r w:rsidR="00405DAF">
        <w:rPr>
          <w:rFonts w:hint="eastAsia"/>
        </w:rPr>
        <w:t xml:space="preserve">CORESET bandwidth should be </w:t>
      </w:r>
      <w:r w:rsidR="00430188">
        <w:t>supported</w:t>
      </w:r>
      <w:r>
        <w:rPr>
          <w:rFonts w:hint="eastAsia"/>
        </w:rPr>
        <w:t xml:space="preserve">: </w:t>
      </w:r>
    </w:p>
    <w:p w:rsidR="00DB7CEC" w:rsidRDefault="00DB7CEC" w:rsidP="00484173">
      <w:pPr>
        <w:pStyle w:val="ListParagraph"/>
        <w:numPr>
          <w:ilvl w:val="2"/>
          <w:numId w:val="20"/>
        </w:numPr>
        <w:ind w:left="1259" w:firstLineChars="0"/>
      </w:pPr>
      <w:r>
        <w:rPr>
          <w:rFonts w:hint="eastAsia"/>
        </w:rPr>
        <w:t xml:space="preserve">minimum </w:t>
      </w:r>
      <w:r w:rsidR="00484173">
        <w:rPr>
          <w:rFonts w:hint="eastAsia"/>
        </w:rPr>
        <w:t>carrier</w:t>
      </w:r>
      <w:r>
        <w:rPr>
          <w:rFonts w:hint="eastAsia"/>
        </w:rPr>
        <w:t xml:space="preserve"> bandwidth</w:t>
      </w:r>
    </w:p>
    <w:p w:rsidR="00423970" w:rsidRDefault="00ED23A3" w:rsidP="00423970">
      <w:pPr>
        <w:pStyle w:val="ListParagraph"/>
        <w:numPr>
          <w:ilvl w:val="2"/>
          <w:numId w:val="20"/>
        </w:numPr>
        <w:ind w:left="1259" w:firstLineChars="0"/>
      </w:pPr>
      <w:r>
        <w:rPr>
          <w:rFonts w:hint="eastAsia"/>
        </w:rPr>
        <w:t xml:space="preserve">UE </w:t>
      </w:r>
      <w:r w:rsidR="00DB7CEC">
        <w:rPr>
          <w:rFonts w:hint="eastAsia"/>
        </w:rPr>
        <w:t>minimum bandwidth</w:t>
      </w:r>
    </w:p>
    <w:p w:rsidR="00423970" w:rsidRDefault="00423970" w:rsidP="000279EB">
      <w:pPr>
        <w:spacing w:beforeLines="50"/>
      </w:pPr>
      <w:r>
        <w:rPr>
          <w:rFonts w:hint="eastAsia"/>
        </w:rPr>
        <w:t>There is no obvious motivation to support other values between the above two options. For signaling reduction of PBCH, 1</w:t>
      </w:r>
      <w:r w:rsidR="00430188">
        <w:t xml:space="preserve"> </w:t>
      </w:r>
      <w:r>
        <w:rPr>
          <w:rFonts w:hint="eastAsia"/>
        </w:rPr>
        <w:t xml:space="preserve">bit is enough for RMSI CORESET bandwidth configuration. </w:t>
      </w:r>
    </w:p>
    <w:p w:rsidR="00423970" w:rsidRPr="00ED23A3" w:rsidRDefault="00423970" w:rsidP="000279EB">
      <w:pPr>
        <w:spacing w:beforeLines="50" w:after="120"/>
        <w:rPr>
          <w:b/>
          <w:i/>
        </w:rPr>
      </w:pPr>
      <w:r w:rsidRPr="000244BF">
        <w:rPr>
          <w:rFonts w:hint="eastAsia"/>
          <w:b/>
          <w:i/>
          <w:u w:val="single"/>
        </w:rPr>
        <w:t xml:space="preserve">Proposal </w:t>
      </w:r>
      <w:r>
        <w:rPr>
          <w:rFonts w:hint="eastAsia"/>
          <w:b/>
          <w:i/>
          <w:u w:val="single"/>
        </w:rPr>
        <w:t>1</w:t>
      </w:r>
      <w:r>
        <w:rPr>
          <w:rFonts w:hint="eastAsia"/>
          <w:b/>
          <w:i/>
        </w:rPr>
        <w:t>:</w:t>
      </w:r>
      <w:r w:rsidRPr="00ED5E9A">
        <w:rPr>
          <w:rFonts w:hint="eastAsia"/>
          <w:b/>
          <w:i/>
        </w:rPr>
        <w:t xml:space="preserve"> </w:t>
      </w:r>
      <w:r w:rsidR="007A0535">
        <w:rPr>
          <w:rFonts w:hint="eastAsia"/>
          <w:b/>
          <w:i/>
        </w:rPr>
        <w:t>For</w:t>
      </w:r>
      <w:r>
        <w:rPr>
          <w:rFonts w:hint="eastAsia"/>
          <w:b/>
          <w:i/>
        </w:rPr>
        <w:t xml:space="preserve"> </w:t>
      </w:r>
      <w:r w:rsidRPr="00423970">
        <w:rPr>
          <w:rFonts w:hint="eastAsia"/>
          <w:b/>
          <w:i/>
        </w:rPr>
        <w:t xml:space="preserve">RMSI CORESET bandwidth </w:t>
      </w:r>
      <w:r w:rsidR="007A0535">
        <w:rPr>
          <w:rFonts w:hint="eastAsia"/>
          <w:b/>
          <w:i/>
        </w:rPr>
        <w:t>indication, 1</w:t>
      </w:r>
      <w:r w:rsidR="00430188">
        <w:rPr>
          <w:b/>
          <w:i/>
        </w:rPr>
        <w:t xml:space="preserve"> </w:t>
      </w:r>
      <w:r w:rsidR="007A0535">
        <w:rPr>
          <w:rFonts w:hint="eastAsia"/>
          <w:b/>
          <w:i/>
        </w:rPr>
        <w:t>bit</w:t>
      </w:r>
      <w:r w:rsidRPr="00ED5E9A">
        <w:rPr>
          <w:rFonts w:hint="eastAsia"/>
          <w:b/>
          <w:i/>
        </w:rPr>
        <w:t xml:space="preserve"> </w:t>
      </w:r>
      <w:r>
        <w:rPr>
          <w:rFonts w:hint="eastAsia"/>
          <w:b/>
          <w:i/>
        </w:rPr>
        <w:t xml:space="preserve">should be </w:t>
      </w:r>
      <w:r w:rsidR="00ED23A3">
        <w:rPr>
          <w:rFonts w:hint="eastAsia"/>
          <w:b/>
          <w:i/>
        </w:rPr>
        <w:t>in</w:t>
      </w:r>
      <w:r w:rsidR="007A0535">
        <w:rPr>
          <w:rFonts w:hint="eastAsia"/>
          <w:b/>
          <w:i/>
        </w:rPr>
        <w:t>troduced</w:t>
      </w:r>
      <w:r w:rsidR="00ED23A3">
        <w:rPr>
          <w:rFonts w:hint="eastAsia"/>
          <w:b/>
          <w:i/>
        </w:rPr>
        <w:t xml:space="preserve"> in PBCH</w:t>
      </w:r>
      <w:r>
        <w:rPr>
          <w:rFonts w:hint="eastAsia"/>
          <w:b/>
          <w:i/>
        </w:rPr>
        <w:t xml:space="preserve"> for indicating betwe</w:t>
      </w:r>
      <w:r w:rsidRPr="00ED23A3">
        <w:rPr>
          <w:rFonts w:hint="eastAsia"/>
          <w:b/>
          <w:i/>
        </w:rPr>
        <w:t>en the following two options:</w:t>
      </w:r>
    </w:p>
    <w:p w:rsidR="00423970" w:rsidRPr="00ED23A3" w:rsidRDefault="007A0535" w:rsidP="00423970">
      <w:pPr>
        <w:pStyle w:val="ListParagraph"/>
        <w:numPr>
          <w:ilvl w:val="2"/>
          <w:numId w:val="20"/>
        </w:numPr>
        <w:ind w:left="1259" w:firstLineChars="0"/>
        <w:rPr>
          <w:b/>
          <w:i/>
        </w:rPr>
      </w:pPr>
      <w:r>
        <w:rPr>
          <w:rFonts w:hint="eastAsia"/>
          <w:b/>
          <w:i/>
        </w:rPr>
        <w:t xml:space="preserve">Option 1: </w:t>
      </w:r>
      <w:r w:rsidR="00423970" w:rsidRPr="00ED23A3">
        <w:rPr>
          <w:rFonts w:hint="eastAsia"/>
          <w:b/>
          <w:i/>
        </w:rPr>
        <w:t>minimum carrier bandwidth</w:t>
      </w:r>
    </w:p>
    <w:p w:rsidR="00423970" w:rsidRDefault="007A0535" w:rsidP="00423970">
      <w:pPr>
        <w:pStyle w:val="ListParagraph"/>
        <w:numPr>
          <w:ilvl w:val="2"/>
          <w:numId w:val="20"/>
        </w:numPr>
        <w:ind w:left="1259" w:firstLineChars="0"/>
        <w:rPr>
          <w:b/>
          <w:i/>
        </w:rPr>
      </w:pPr>
      <w:r>
        <w:rPr>
          <w:rFonts w:hint="eastAsia"/>
          <w:b/>
          <w:i/>
        </w:rPr>
        <w:t xml:space="preserve">Option 2: </w:t>
      </w:r>
      <w:r w:rsidR="00ED23A3" w:rsidRPr="00ED23A3">
        <w:rPr>
          <w:rFonts w:hint="eastAsia"/>
          <w:b/>
          <w:i/>
        </w:rPr>
        <w:t xml:space="preserve">UE </w:t>
      </w:r>
      <w:r w:rsidR="00423970" w:rsidRPr="00ED23A3">
        <w:rPr>
          <w:rFonts w:hint="eastAsia"/>
          <w:b/>
          <w:i/>
        </w:rPr>
        <w:t>minimum bandwidth</w:t>
      </w:r>
    </w:p>
    <w:p w:rsidR="00ED23A3" w:rsidRPr="00ED23A3" w:rsidRDefault="00ED23A3" w:rsidP="00423970">
      <w:pPr>
        <w:pStyle w:val="ListParagraph"/>
        <w:numPr>
          <w:ilvl w:val="2"/>
          <w:numId w:val="20"/>
        </w:numPr>
        <w:ind w:left="1259" w:firstLineChars="0"/>
        <w:rPr>
          <w:b/>
          <w:i/>
        </w:rPr>
      </w:pPr>
      <w:r w:rsidRPr="00ED23A3">
        <w:rPr>
          <w:b/>
          <w:i/>
        </w:rPr>
        <w:t>Note: The UE minimum bandwidth will be finally determined by RAN4.</w:t>
      </w:r>
    </w:p>
    <w:p w:rsidR="00DB7CEC" w:rsidRDefault="00DB7CEC" w:rsidP="002C4008">
      <w:pPr>
        <w:pStyle w:val="Heading2"/>
      </w:pPr>
      <w:r>
        <w:lastRenderedPageBreak/>
        <w:t>F</w:t>
      </w:r>
      <w:r w:rsidR="00ED23A3">
        <w:rPr>
          <w:rFonts w:hint="eastAsia"/>
        </w:rPr>
        <w:t xml:space="preserve">requency </w:t>
      </w:r>
      <w:r w:rsidR="00B01C66" w:rsidRPr="005266DF">
        <w:rPr>
          <w:szCs w:val="20"/>
        </w:rPr>
        <w:t>position</w:t>
      </w:r>
    </w:p>
    <w:p w:rsidR="00332DFB" w:rsidRDefault="00625F0B" w:rsidP="00B01C66">
      <w:pPr>
        <w:rPr>
          <w:szCs w:val="20"/>
        </w:rPr>
      </w:pPr>
      <w:r>
        <w:rPr>
          <w:rFonts w:hint="eastAsia"/>
        </w:rPr>
        <w:t xml:space="preserve">For </w:t>
      </w:r>
      <w:r w:rsidR="00A27515">
        <w:t xml:space="preserve">the </w:t>
      </w:r>
      <w:r>
        <w:rPr>
          <w:rFonts w:hint="eastAsia"/>
        </w:rPr>
        <w:t xml:space="preserve">frequency position of RMSI CORESET, it is defined as </w:t>
      </w:r>
      <w:r w:rsidR="00A27515">
        <w:t xml:space="preserve">the </w:t>
      </w:r>
      <w:r w:rsidRPr="005266DF">
        <w:rPr>
          <w:szCs w:val="20"/>
        </w:rPr>
        <w:t xml:space="preserve">frequency offset relative to </w:t>
      </w:r>
      <w:r w:rsidR="00A27515">
        <w:rPr>
          <w:szCs w:val="20"/>
        </w:rPr>
        <w:t xml:space="preserve">the </w:t>
      </w:r>
      <w:r w:rsidRPr="005266DF">
        <w:rPr>
          <w:szCs w:val="20"/>
        </w:rPr>
        <w:t>SS/PBCH block</w:t>
      </w:r>
      <w:r>
        <w:rPr>
          <w:rFonts w:hint="eastAsia"/>
          <w:szCs w:val="20"/>
        </w:rPr>
        <w:t xml:space="preserve">. But signaling overhead is a big issue for </w:t>
      </w:r>
      <w:r>
        <w:rPr>
          <w:szCs w:val="20"/>
        </w:rPr>
        <w:t>realiz</w:t>
      </w:r>
      <w:r>
        <w:rPr>
          <w:rFonts w:hint="eastAsia"/>
          <w:szCs w:val="20"/>
        </w:rPr>
        <w:t xml:space="preserve">ing </w:t>
      </w:r>
      <w:r w:rsidR="00A27515">
        <w:rPr>
          <w:szCs w:val="20"/>
        </w:rPr>
        <w:t xml:space="preserve">a fully flexible </w:t>
      </w:r>
      <w:r>
        <w:rPr>
          <w:rFonts w:hint="eastAsia"/>
        </w:rPr>
        <w:t>frequency position</w:t>
      </w:r>
      <w:r w:rsidR="00A27515">
        <w:rPr>
          <w:rFonts w:hint="eastAsia"/>
          <w:szCs w:val="20"/>
        </w:rPr>
        <w:t xml:space="preserve"> indication</w:t>
      </w:r>
      <w:r>
        <w:rPr>
          <w:rFonts w:hint="eastAsia"/>
          <w:szCs w:val="20"/>
        </w:rPr>
        <w:t xml:space="preserve">. So some typical positions should be </w:t>
      </w:r>
      <w:r w:rsidRPr="00625F0B">
        <w:rPr>
          <w:szCs w:val="20"/>
        </w:rPr>
        <w:t>identifi</w:t>
      </w:r>
      <w:r>
        <w:rPr>
          <w:rFonts w:hint="eastAsia"/>
          <w:szCs w:val="20"/>
        </w:rPr>
        <w:t xml:space="preserve">ed. Another issue </w:t>
      </w:r>
      <w:r w:rsidR="00AC6207">
        <w:rPr>
          <w:szCs w:val="20"/>
        </w:rPr>
        <w:t xml:space="preserve">that </w:t>
      </w:r>
      <w:r>
        <w:rPr>
          <w:rFonts w:hint="eastAsia"/>
          <w:szCs w:val="20"/>
        </w:rPr>
        <w:t>need</w:t>
      </w:r>
      <w:r w:rsidR="00AC6207">
        <w:rPr>
          <w:szCs w:val="20"/>
        </w:rPr>
        <w:t>s</w:t>
      </w:r>
      <w:r>
        <w:rPr>
          <w:rFonts w:hint="eastAsia"/>
          <w:szCs w:val="20"/>
        </w:rPr>
        <w:t xml:space="preserve"> to be considered is </w:t>
      </w:r>
      <w:r w:rsidR="00AC6207">
        <w:rPr>
          <w:szCs w:val="20"/>
        </w:rPr>
        <w:t xml:space="preserve">the </w:t>
      </w:r>
      <w:r>
        <w:rPr>
          <w:rFonts w:hint="eastAsia"/>
          <w:szCs w:val="20"/>
        </w:rPr>
        <w:t xml:space="preserve">frequency relationship between </w:t>
      </w:r>
      <w:r w:rsidR="00AC6207">
        <w:rPr>
          <w:szCs w:val="20"/>
        </w:rPr>
        <w:t xml:space="preserve">the </w:t>
      </w:r>
      <w:r>
        <w:rPr>
          <w:rFonts w:hint="eastAsia"/>
          <w:szCs w:val="20"/>
        </w:rPr>
        <w:t xml:space="preserve">RMSI CORESET and </w:t>
      </w:r>
      <w:r w:rsidR="00AC6207">
        <w:rPr>
          <w:szCs w:val="20"/>
        </w:rPr>
        <w:t xml:space="preserve">the </w:t>
      </w:r>
      <w:r>
        <w:rPr>
          <w:rFonts w:hint="eastAsia"/>
          <w:szCs w:val="20"/>
        </w:rPr>
        <w:t xml:space="preserve">SS/PBCH block. As discussed in section 2, </w:t>
      </w:r>
      <w:r w:rsidRPr="00625F0B">
        <w:rPr>
          <w:rFonts w:hint="eastAsia"/>
          <w:szCs w:val="20"/>
        </w:rPr>
        <w:t xml:space="preserve">there is no </w:t>
      </w:r>
      <w:r w:rsidRPr="00625F0B">
        <w:rPr>
          <w:szCs w:val="20"/>
        </w:rPr>
        <w:t xml:space="preserve">motivation </w:t>
      </w:r>
      <w:r w:rsidRPr="00625F0B">
        <w:rPr>
          <w:rFonts w:hint="eastAsia"/>
          <w:szCs w:val="20"/>
        </w:rPr>
        <w:t>to limit '</w:t>
      </w:r>
      <w:r w:rsidRPr="00625F0B">
        <w:rPr>
          <w:szCs w:val="20"/>
        </w:rPr>
        <w:t>X</w:t>
      </w:r>
      <w:r w:rsidRPr="00625F0B">
        <w:rPr>
          <w:rFonts w:hint="eastAsia"/>
          <w:szCs w:val="20"/>
        </w:rPr>
        <w:t xml:space="preserve">' into </w:t>
      </w:r>
      <w:r w:rsidRPr="00625F0B">
        <w:rPr>
          <w:szCs w:val="20"/>
        </w:rPr>
        <w:t>UE minimum BW or minimum carrier BW</w:t>
      </w:r>
      <w:r w:rsidR="00332DFB">
        <w:rPr>
          <w:rFonts w:hint="eastAsia"/>
          <w:szCs w:val="20"/>
        </w:rPr>
        <w:t>. E</w:t>
      </w:r>
      <w:r w:rsidR="00332DFB" w:rsidRPr="00332DFB">
        <w:rPr>
          <w:szCs w:val="20"/>
        </w:rPr>
        <w:t>specially</w:t>
      </w:r>
      <w:r w:rsidR="00332DFB">
        <w:rPr>
          <w:rFonts w:hint="eastAsia"/>
          <w:szCs w:val="20"/>
        </w:rPr>
        <w:t xml:space="preserve"> for the case </w:t>
      </w:r>
      <w:r w:rsidR="009B254B">
        <w:rPr>
          <w:szCs w:val="20"/>
        </w:rPr>
        <w:t xml:space="preserve">that </w:t>
      </w:r>
      <w:r w:rsidR="00332DFB">
        <w:rPr>
          <w:rFonts w:hint="eastAsia"/>
          <w:szCs w:val="20"/>
        </w:rPr>
        <w:t xml:space="preserve">different SCSs are adopted by RMSI CORESET and SS/PBCH block, different BWPs for RMSI CORESET and SS/PBCH block transmission will be </w:t>
      </w:r>
      <w:r w:rsidR="00332DFB">
        <w:rPr>
          <w:szCs w:val="20"/>
        </w:rPr>
        <w:t>beneficial</w:t>
      </w:r>
      <w:r w:rsidR="00332DFB">
        <w:rPr>
          <w:rFonts w:hint="eastAsia"/>
          <w:szCs w:val="20"/>
        </w:rPr>
        <w:t xml:space="preserve"> for reducing UE </w:t>
      </w:r>
      <w:r w:rsidR="00332DFB" w:rsidRPr="00332DFB">
        <w:rPr>
          <w:szCs w:val="20"/>
        </w:rPr>
        <w:t>complexity</w:t>
      </w:r>
      <w:r w:rsidR="00332DFB">
        <w:rPr>
          <w:rFonts w:hint="eastAsia"/>
          <w:szCs w:val="20"/>
        </w:rPr>
        <w:t xml:space="preserve">. </w:t>
      </w:r>
    </w:p>
    <w:p w:rsidR="00332DFB" w:rsidRDefault="00530510" w:rsidP="00530510">
      <w:pPr>
        <w:spacing w:before="240"/>
        <w:rPr>
          <w:szCs w:val="20"/>
        </w:rPr>
      </w:pPr>
      <w:r>
        <w:rPr>
          <w:szCs w:val="20"/>
        </w:rPr>
        <w:t>Therefore,</w:t>
      </w:r>
      <w:r w:rsidR="00332DFB">
        <w:rPr>
          <w:rFonts w:hint="eastAsia"/>
          <w:szCs w:val="20"/>
        </w:rPr>
        <w:t xml:space="preserve"> we propose to determine </w:t>
      </w:r>
      <w:r>
        <w:rPr>
          <w:szCs w:val="20"/>
        </w:rPr>
        <w:t xml:space="preserve">the </w:t>
      </w:r>
      <w:r w:rsidR="00332DFB">
        <w:rPr>
          <w:rFonts w:hint="eastAsia"/>
          <w:szCs w:val="20"/>
        </w:rPr>
        <w:t>f</w:t>
      </w:r>
      <w:r w:rsidR="00332DFB">
        <w:rPr>
          <w:rFonts w:hint="eastAsia"/>
        </w:rPr>
        <w:t xml:space="preserve">requency </w:t>
      </w:r>
      <w:r w:rsidR="00332DFB" w:rsidRPr="005266DF">
        <w:rPr>
          <w:szCs w:val="20"/>
        </w:rPr>
        <w:t>position</w:t>
      </w:r>
      <w:r w:rsidR="00332DFB">
        <w:rPr>
          <w:rFonts w:hint="eastAsia"/>
          <w:szCs w:val="20"/>
        </w:rPr>
        <w:t xml:space="preserve"> of RMSI CORESET by considering </w:t>
      </w:r>
      <w:r>
        <w:rPr>
          <w:szCs w:val="20"/>
        </w:rPr>
        <w:t xml:space="preserve">the </w:t>
      </w:r>
      <w:r w:rsidR="00332DFB">
        <w:rPr>
          <w:rFonts w:hint="eastAsia"/>
          <w:szCs w:val="20"/>
        </w:rPr>
        <w:t xml:space="preserve">SCS relationship between RMSI CORESET and SS/PBCH block, i.e. </w:t>
      </w:r>
    </w:p>
    <w:p w:rsidR="00625F0B" w:rsidRPr="00332DFB" w:rsidRDefault="003B3E7D" w:rsidP="00332DFB">
      <w:pPr>
        <w:pStyle w:val="ListParagraph"/>
        <w:numPr>
          <w:ilvl w:val="0"/>
          <w:numId w:val="34"/>
        </w:numPr>
        <w:ind w:firstLineChars="0"/>
      </w:pPr>
      <w:r>
        <w:rPr>
          <w:rFonts w:hint="eastAsia"/>
          <w:szCs w:val="20"/>
        </w:rPr>
        <w:t>Relationship 1: f</w:t>
      </w:r>
      <w:r w:rsidR="00332DFB" w:rsidRPr="00332DFB">
        <w:rPr>
          <w:rFonts w:hint="eastAsia"/>
          <w:szCs w:val="20"/>
        </w:rPr>
        <w:t xml:space="preserve">or </w:t>
      </w:r>
      <w:r w:rsidR="00332DFB">
        <w:rPr>
          <w:rFonts w:hint="eastAsia"/>
          <w:szCs w:val="20"/>
        </w:rPr>
        <w:t xml:space="preserve">the case that a same SCS </w:t>
      </w:r>
      <w:r w:rsidR="00530510">
        <w:rPr>
          <w:szCs w:val="20"/>
        </w:rPr>
        <w:t xml:space="preserve">is </w:t>
      </w:r>
      <w:r w:rsidR="00332DFB">
        <w:rPr>
          <w:rFonts w:hint="eastAsia"/>
          <w:szCs w:val="20"/>
        </w:rPr>
        <w:t xml:space="preserve">used for both </w:t>
      </w:r>
      <w:r w:rsidR="00530510">
        <w:rPr>
          <w:szCs w:val="20"/>
        </w:rPr>
        <w:t xml:space="preserve">the </w:t>
      </w:r>
      <w:r w:rsidR="00332DFB">
        <w:rPr>
          <w:rFonts w:hint="eastAsia"/>
          <w:szCs w:val="20"/>
        </w:rPr>
        <w:t xml:space="preserve">RMSI CORESET and </w:t>
      </w:r>
      <w:r w:rsidR="00530510">
        <w:rPr>
          <w:szCs w:val="20"/>
        </w:rPr>
        <w:t xml:space="preserve">the </w:t>
      </w:r>
      <w:r w:rsidR="00332DFB">
        <w:rPr>
          <w:rFonts w:hint="eastAsia"/>
          <w:szCs w:val="20"/>
        </w:rPr>
        <w:t xml:space="preserve">SS/PBCH block, </w:t>
      </w:r>
      <w:r w:rsidR="00530510">
        <w:rPr>
          <w:szCs w:val="20"/>
        </w:rPr>
        <w:t xml:space="preserve">the </w:t>
      </w:r>
      <w:r w:rsidR="00332DFB">
        <w:rPr>
          <w:rFonts w:hint="eastAsia"/>
          <w:szCs w:val="20"/>
        </w:rPr>
        <w:t xml:space="preserve">RMSI CORESET and </w:t>
      </w:r>
      <w:r w:rsidR="00530510">
        <w:rPr>
          <w:szCs w:val="20"/>
        </w:rPr>
        <w:t xml:space="preserve">the </w:t>
      </w:r>
      <w:r w:rsidR="00332DFB">
        <w:rPr>
          <w:rFonts w:hint="eastAsia"/>
          <w:szCs w:val="20"/>
        </w:rPr>
        <w:t xml:space="preserve">SS/PBCH block are included in </w:t>
      </w:r>
      <w:r>
        <w:rPr>
          <w:rFonts w:hint="eastAsia"/>
          <w:szCs w:val="20"/>
        </w:rPr>
        <w:t>a</w:t>
      </w:r>
      <w:r w:rsidR="00332DFB">
        <w:rPr>
          <w:rFonts w:hint="eastAsia"/>
          <w:szCs w:val="20"/>
        </w:rPr>
        <w:t xml:space="preserve"> BWP</w:t>
      </w:r>
      <w:r>
        <w:rPr>
          <w:rFonts w:hint="eastAsia"/>
          <w:szCs w:val="20"/>
        </w:rPr>
        <w:t>, i.e.</w:t>
      </w:r>
      <w:r w:rsidR="00530510">
        <w:rPr>
          <w:szCs w:val="20"/>
        </w:rPr>
        <w:t xml:space="preserve"> the</w:t>
      </w:r>
      <w:r>
        <w:rPr>
          <w:rFonts w:hint="eastAsia"/>
          <w:szCs w:val="20"/>
        </w:rPr>
        <w:t xml:space="preserve"> IAD BWP</w:t>
      </w:r>
      <w:r w:rsidR="00332DFB">
        <w:rPr>
          <w:rFonts w:hint="eastAsia"/>
          <w:szCs w:val="20"/>
        </w:rPr>
        <w:t xml:space="preserve">; </w:t>
      </w:r>
    </w:p>
    <w:p w:rsidR="00332DFB" w:rsidRDefault="003B3E7D" w:rsidP="00332DFB">
      <w:pPr>
        <w:pStyle w:val="ListParagraph"/>
        <w:numPr>
          <w:ilvl w:val="0"/>
          <w:numId w:val="34"/>
        </w:numPr>
        <w:ind w:firstLineChars="0"/>
      </w:pPr>
      <w:r>
        <w:rPr>
          <w:rFonts w:hint="eastAsia"/>
          <w:szCs w:val="20"/>
        </w:rPr>
        <w:t>Relationship 2: f</w:t>
      </w:r>
      <w:r w:rsidR="00332DFB">
        <w:rPr>
          <w:rFonts w:hint="eastAsia"/>
          <w:szCs w:val="20"/>
        </w:rPr>
        <w:t xml:space="preserve">or the case that different SCSs </w:t>
      </w:r>
      <w:r w:rsidR="00530510">
        <w:rPr>
          <w:szCs w:val="20"/>
        </w:rPr>
        <w:t xml:space="preserve">are </w:t>
      </w:r>
      <w:r w:rsidR="00332DFB">
        <w:rPr>
          <w:rFonts w:hint="eastAsia"/>
          <w:szCs w:val="20"/>
        </w:rPr>
        <w:t xml:space="preserve">used for </w:t>
      </w:r>
      <w:r w:rsidR="00530510">
        <w:rPr>
          <w:szCs w:val="20"/>
        </w:rPr>
        <w:t xml:space="preserve">the </w:t>
      </w:r>
      <w:r w:rsidR="00332DFB">
        <w:rPr>
          <w:rFonts w:hint="eastAsia"/>
          <w:szCs w:val="20"/>
        </w:rPr>
        <w:t xml:space="preserve">RMSI CORESET and </w:t>
      </w:r>
      <w:r w:rsidR="00530510">
        <w:rPr>
          <w:szCs w:val="20"/>
        </w:rPr>
        <w:t xml:space="preserve">the </w:t>
      </w:r>
      <w:r w:rsidR="00332DFB">
        <w:rPr>
          <w:rFonts w:hint="eastAsia"/>
          <w:szCs w:val="20"/>
        </w:rPr>
        <w:t xml:space="preserve">SS/PBCH block, </w:t>
      </w:r>
      <w:r w:rsidR="00530510">
        <w:rPr>
          <w:szCs w:val="20"/>
        </w:rPr>
        <w:t xml:space="preserve">the </w:t>
      </w:r>
      <w:r w:rsidR="00332DFB">
        <w:rPr>
          <w:rFonts w:hint="eastAsia"/>
          <w:szCs w:val="20"/>
        </w:rPr>
        <w:t xml:space="preserve">RMSI CORESET and </w:t>
      </w:r>
      <w:r w:rsidR="00530510">
        <w:rPr>
          <w:szCs w:val="20"/>
        </w:rPr>
        <w:t xml:space="preserve">the </w:t>
      </w:r>
      <w:r w:rsidR="00332DFB">
        <w:rPr>
          <w:rFonts w:hint="eastAsia"/>
          <w:szCs w:val="20"/>
        </w:rPr>
        <w:t>SS/PBCH block</w:t>
      </w:r>
      <w:r w:rsidR="00A94FA8">
        <w:rPr>
          <w:rFonts w:hint="eastAsia"/>
          <w:szCs w:val="20"/>
        </w:rPr>
        <w:t xml:space="preserve"> are located in different BWP</w:t>
      </w:r>
      <w:r w:rsidR="00530510">
        <w:rPr>
          <w:szCs w:val="20"/>
        </w:rPr>
        <w:t>s</w:t>
      </w:r>
      <w:r w:rsidR="00A94FA8">
        <w:rPr>
          <w:rFonts w:hint="eastAsia"/>
          <w:szCs w:val="20"/>
        </w:rPr>
        <w:t xml:space="preserve">. </w:t>
      </w:r>
      <w:r w:rsidR="00263595">
        <w:rPr>
          <w:rFonts w:hint="eastAsia"/>
          <w:szCs w:val="20"/>
        </w:rPr>
        <w:t xml:space="preserve">If </w:t>
      </w:r>
      <w:r w:rsidR="00530510">
        <w:rPr>
          <w:szCs w:val="20"/>
        </w:rPr>
        <w:t xml:space="preserve">the </w:t>
      </w:r>
      <w:r w:rsidR="00263595">
        <w:rPr>
          <w:rFonts w:hint="eastAsia"/>
          <w:szCs w:val="20"/>
        </w:rPr>
        <w:t xml:space="preserve">minimum carrier bandwidth is used for </w:t>
      </w:r>
      <w:r w:rsidR="00530510">
        <w:rPr>
          <w:szCs w:val="20"/>
        </w:rPr>
        <w:t xml:space="preserve">the </w:t>
      </w:r>
      <w:r w:rsidR="00263595">
        <w:rPr>
          <w:rFonts w:hint="eastAsia"/>
          <w:szCs w:val="20"/>
        </w:rPr>
        <w:t xml:space="preserve">RMSI CORESET transmission, </w:t>
      </w:r>
      <w:r w:rsidR="00530510">
        <w:rPr>
          <w:szCs w:val="20"/>
        </w:rPr>
        <w:t xml:space="preserve">the </w:t>
      </w:r>
      <w:r w:rsidR="00263595">
        <w:rPr>
          <w:rFonts w:hint="eastAsia"/>
          <w:szCs w:val="20"/>
        </w:rPr>
        <w:t xml:space="preserve">RMSI CORESET and </w:t>
      </w:r>
      <w:r w:rsidR="00530510">
        <w:rPr>
          <w:szCs w:val="20"/>
        </w:rPr>
        <w:t xml:space="preserve">the </w:t>
      </w:r>
      <w:r w:rsidR="00263595">
        <w:rPr>
          <w:rFonts w:hint="eastAsia"/>
          <w:szCs w:val="20"/>
        </w:rPr>
        <w:t>SS/PBCH block</w:t>
      </w:r>
      <w:r w:rsidR="00263595" w:rsidRPr="00263595">
        <w:rPr>
          <w:rFonts w:hint="eastAsia"/>
          <w:szCs w:val="20"/>
        </w:rPr>
        <w:t xml:space="preserve"> </w:t>
      </w:r>
      <w:r w:rsidR="00263595">
        <w:rPr>
          <w:rFonts w:hint="eastAsia"/>
          <w:szCs w:val="20"/>
        </w:rPr>
        <w:t xml:space="preserve">are included in a BWP, but </w:t>
      </w:r>
      <w:r w:rsidR="00530510">
        <w:rPr>
          <w:szCs w:val="20"/>
        </w:rPr>
        <w:t xml:space="preserve">in </w:t>
      </w:r>
      <w:r w:rsidR="00263595">
        <w:rPr>
          <w:rFonts w:hint="eastAsia"/>
          <w:szCs w:val="20"/>
        </w:rPr>
        <w:t>different slots.</w:t>
      </w:r>
    </w:p>
    <w:p w:rsidR="00B01C66" w:rsidRPr="00B01C66" w:rsidRDefault="00B01C66" w:rsidP="00530510">
      <w:pPr>
        <w:spacing w:before="240"/>
      </w:pPr>
      <w:r>
        <w:rPr>
          <w:rFonts w:hint="eastAsia"/>
        </w:rPr>
        <w:t xml:space="preserve">As shown in Figure 2, </w:t>
      </w:r>
      <w:r w:rsidR="00A94FA8">
        <w:rPr>
          <w:rFonts w:hint="eastAsia"/>
        </w:rPr>
        <w:t xml:space="preserve">four different cases are given and described as follows: </w:t>
      </w:r>
    </w:p>
    <w:p w:rsidR="00DB7CEC" w:rsidRPr="00A94FA8" w:rsidRDefault="00A94FA8" w:rsidP="00A94FA8">
      <w:pPr>
        <w:pStyle w:val="ListParagraph"/>
        <w:numPr>
          <w:ilvl w:val="0"/>
          <w:numId w:val="34"/>
        </w:numPr>
        <w:ind w:firstLineChars="0"/>
        <w:rPr>
          <w:szCs w:val="20"/>
        </w:rPr>
      </w:pPr>
      <w:r>
        <w:rPr>
          <w:rFonts w:hint="eastAsia"/>
          <w:szCs w:val="20"/>
        </w:rPr>
        <w:t xml:space="preserve">Case 1: </w:t>
      </w:r>
      <w:r w:rsidR="00D71D68">
        <w:rPr>
          <w:rFonts w:hint="eastAsia"/>
          <w:szCs w:val="20"/>
        </w:rPr>
        <w:t xml:space="preserve">the lower frequency boundary of </w:t>
      </w:r>
      <w:r w:rsidR="00530510">
        <w:rPr>
          <w:szCs w:val="20"/>
        </w:rPr>
        <w:t xml:space="preserve">the </w:t>
      </w:r>
      <w:r w:rsidR="00D71D68">
        <w:rPr>
          <w:rFonts w:hint="eastAsia"/>
          <w:szCs w:val="20"/>
        </w:rPr>
        <w:t xml:space="preserve">RMSI CORESET is lower than </w:t>
      </w:r>
      <w:r w:rsidR="00530510">
        <w:rPr>
          <w:szCs w:val="20"/>
        </w:rPr>
        <w:t xml:space="preserve">the </w:t>
      </w:r>
      <w:r w:rsidR="00D71D68">
        <w:rPr>
          <w:rFonts w:hint="eastAsia"/>
          <w:szCs w:val="20"/>
        </w:rPr>
        <w:t xml:space="preserve">SSB lower frequency boundary by offset, i.e. the centre frequency offset between SS/PBCH block and </w:t>
      </w:r>
      <w:r w:rsidR="00530510">
        <w:rPr>
          <w:szCs w:val="20"/>
        </w:rPr>
        <w:t xml:space="preserve">the </w:t>
      </w:r>
      <w:r w:rsidR="00D71D68">
        <w:rPr>
          <w:rFonts w:hint="eastAsia"/>
          <w:szCs w:val="20"/>
        </w:rPr>
        <w:t>RMSI CORESET is (BW</w:t>
      </w:r>
      <w:r w:rsidR="00D71D68" w:rsidRPr="00D71D68">
        <w:rPr>
          <w:rFonts w:hint="eastAsia"/>
          <w:szCs w:val="20"/>
          <w:vertAlign w:val="subscript"/>
        </w:rPr>
        <w:t>CORESET</w:t>
      </w:r>
      <w:r w:rsidR="00D71D68" w:rsidRPr="00D71D68">
        <w:rPr>
          <w:rFonts w:hint="eastAsia"/>
          <w:szCs w:val="20"/>
        </w:rPr>
        <w:t>-</w:t>
      </w:r>
      <w:r w:rsidR="00D71D68">
        <w:rPr>
          <w:rFonts w:hint="eastAsia"/>
          <w:szCs w:val="20"/>
        </w:rPr>
        <w:t>BW</w:t>
      </w:r>
      <w:r w:rsidR="00D71D68" w:rsidRPr="00D71D68">
        <w:rPr>
          <w:rFonts w:hint="eastAsia"/>
          <w:szCs w:val="20"/>
          <w:vertAlign w:val="subscript"/>
        </w:rPr>
        <w:t>SSB</w:t>
      </w:r>
      <w:r w:rsidR="00D71D68">
        <w:rPr>
          <w:rFonts w:hint="eastAsia"/>
          <w:szCs w:val="20"/>
        </w:rPr>
        <w:t>)/2-offset</w:t>
      </w:r>
      <w:r w:rsidR="00DB7CEC" w:rsidRPr="00A94FA8">
        <w:rPr>
          <w:rFonts w:hint="eastAsia"/>
          <w:szCs w:val="20"/>
        </w:rPr>
        <w:t>;</w:t>
      </w:r>
    </w:p>
    <w:p w:rsidR="00DB7CEC" w:rsidRDefault="00A94FA8" w:rsidP="00A94FA8">
      <w:pPr>
        <w:pStyle w:val="ListParagraph"/>
        <w:numPr>
          <w:ilvl w:val="0"/>
          <w:numId w:val="34"/>
        </w:numPr>
        <w:ind w:firstLineChars="0"/>
        <w:rPr>
          <w:szCs w:val="20"/>
        </w:rPr>
      </w:pPr>
      <w:r>
        <w:rPr>
          <w:rFonts w:hint="eastAsia"/>
          <w:szCs w:val="20"/>
        </w:rPr>
        <w:t xml:space="preserve">Case 2: </w:t>
      </w:r>
      <w:r w:rsidR="00D71D68">
        <w:rPr>
          <w:rFonts w:hint="eastAsia"/>
          <w:szCs w:val="20"/>
        </w:rPr>
        <w:t xml:space="preserve">the higher frequency boundary of </w:t>
      </w:r>
      <w:r w:rsidR="00530510">
        <w:rPr>
          <w:szCs w:val="20"/>
        </w:rPr>
        <w:t xml:space="preserve">the </w:t>
      </w:r>
      <w:r w:rsidR="00D71D68">
        <w:rPr>
          <w:rFonts w:hint="eastAsia"/>
          <w:szCs w:val="20"/>
        </w:rPr>
        <w:t xml:space="preserve">RMSI CORESET is higher than </w:t>
      </w:r>
      <w:r w:rsidR="00530510">
        <w:rPr>
          <w:szCs w:val="20"/>
        </w:rPr>
        <w:t xml:space="preserve">the </w:t>
      </w:r>
      <w:r w:rsidR="00D71D68">
        <w:rPr>
          <w:rFonts w:hint="eastAsia"/>
          <w:szCs w:val="20"/>
        </w:rPr>
        <w:t>SSB higher frequency boundary by (12*</w:t>
      </w:r>
      <w:proofErr w:type="spellStart"/>
      <w:r w:rsidR="00D71D68">
        <w:rPr>
          <w:rFonts w:hint="eastAsia"/>
          <w:szCs w:val="20"/>
        </w:rPr>
        <w:t>SC</w:t>
      </w:r>
      <w:r w:rsidR="00D71D68" w:rsidRPr="00D71D68">
        <w:rPr>
          <w:rFonts w:hint="eastAsia"/>
          <w:szCs w:val="20"/>
          <w:vertAlign w:val="subscript"/>
        </w:rPr>
        <w:t>carrier</w:t>
      </w:r>
      <w:proofErr w:type="spellEnd"/>
      <w:r w:rsidR="00D71D68">
        <w:rPr>
          <w:rFonts w:hint="eastAsia"/>
          <w:szCs w:val="20"/>
        </w:rPr>
        <w:t>-offset), i.e. the centre frequency offset between SS/PBCH block and</w:t>
      </w:r>
      <w:r w:rsidR="00530510">
        <w:rPr>
          <w:szCs w:val="20"/>
        </w:rPr>
        <w:t xml:space="preserve"> the</w:t>
      </w:r>
      <w:r w:rsidR="00D71D68">
        <w:rPr>
          <w:rFonts w:hint="eastAsia"/>
          <w:szCs w:val="20"/>
        </w:rPr>
        <w:t xml:space="preserve"> RMSI CORESET is (BW</w:t>
      </w:r>
      <w:r w:rsidR="00D71D68" w:rsidRPr="00D71D68">
        <w:rPr>
          <w:rFonts w:hint="eastAsia"/>
          <w:szCs w:val="20"/>
          <w:vertAlign w:val="subscript"/>
        </w:rPr>
        <w:t>CORESET</w:t>
      </w:r>
      <w:r w:rsidR="00D71D68" w:rsidRPr="00D71D68">
        <w:rPr>
          <w:rFonts w:hint="eastAsia"/>
          <w:szCs w:val="20"/>
        </w:rPr>
        <w:t>-</w:t>
      </w:r>
      <w:r w:rsidR="00D71D68">
        <w:rPr>
          <w:rFonts w:hint="eastAsia"/>
          <w:szCs w:val="20"/>
        </w:rPr>
        <w:t>BW</w:t>
      </w:r>
      <w:r w:rsidR="00D71D68" w:rsidRPr="00D71D68">
        <w:rPr>
          <w:rFonts w:hint="eastAsia"/>
          <w:szCs w:val="20"/>
          <w:vertAlign w:val="subscript"/>
        </w:rPr>
        <w:t>SSB</w:t>
      </w:r>
      <w:r w:rsidR="00D71D68">
        <w:rPr>
          <w:rFonts w:hint="eastAsia"/>
          <w:szCs w:val="20"/>
        </w:rPr>
        <w:t>)/2-(12*</w:t>
      </w:r>
      <w:proofErr w:type="spellStart"/>
      <w:r w:rsidR="00D71D68">
        <w:rPr>
          <w:rFonts w:hint="eastAsia"/>
          <w:szCs w:val="20"/>
        </w:rPr>
        <w:t>SC</w:t>
      </w:r>
      <w:r w:rsidR="00D71D68" w:rsidRPr="00D71D68">
        <w:rPr>
          <w:rFonts w:hint="eastAsia"/>
          <w:szCs w:val="20"/>
          <w:vertAlign w:val="subscript"/>
        </w:rPr>
        <w:t>carrier</w:t>
      </w:r>
      <w:proofErr w:type="spellEnd"/>
      <w:r w:rsidR="00D71D68">
        <w:rPr>
          <w:rFonts w:hint="eastAsia"/>
          <w:szCs w:val="20"/>
        </w:rPr>
        <w:t>-offset)</w:t>
      </w:r>
      <w:r w:rsidR="00D71D68" w:rsidRPr="00A94FA8">
        <w:rPr>
          <w:rFonts w:hint="eastAsia"/>
          <w:szCs w:val="20"/>
        </w:rPr>
        <w:t>;</w:t>
      </w:r>
    </w:p>
    <w:p w:rsidR="00D71D68" w:rsidRPr="00A94FA8" w:rsidRDefault="00D71D68" w:rsidP="00D71D68">
      <w:pPr>
        <w:pStyle w:val="ListParagraph"/>
        <w:numPr>
          <w:ilvl w:val="0"/>
          <w:numId w:val="34"/>
        </w:numPr>
        <w:ind w:firstLineChars="0"/>
        <w:rPr>
          <w:szCs w:val="20"/>
        </w:rPr>
      </w:pPr>
      <w:r>
        <w:rPr>
          <w:rFonts w:hint="eastAsia"/>
          <w:szCs w:val="20"/>
        </w:rPr>
        <w:t xml:space="preserve">Case 3: the higher frequency boundary of </w:t>
      </w:r>
      <w:r w:rsidR="00530510">
        <w:rPr>
          <w:szCs w:val="20"/>
        </w:rPr>
        <w:t xml:space="preserve">the </w:t>
      </w:r>
      <w:r>
        <w:rPr>
          <w:rFonts w:hint="eastAsia"/>
          <w:szCs w:val="20"/>
        </w:rPr>
        <w:t xml:space="preserve">RMSI CORESET is lower than </w:t>
      </w:r>
      <w:r w:rsidR="00530510">
        <w:rPr>
          <w:szCs w:val="20"/>
        </w:rPr>
        <w:t xml:space="preserve">the </w:t>
      </w:r>
      <w:r>
        <w:rPr>
          <w:rFonts w:hint="eastAsia"/>
          <w:szCs w:val="20"/>
        </w:rPr>
        <w:t xml:space="preserve">SSB lower frequency boundary by offset, i.e. the centre frequency offset between </w:t>
      </w:r>
      <w:r w:rsidR="00530510">
        <w:rPr>
          <w:szCs w:val="20"/>
        </w:rPr>
        <w:t xml:space="preserve">the </w:t>
      </w:r>
      <w:r>
        <w:rPr>
          <w:rFonts w:hint="eastAsia"/>
          <w:szCs w:val="20"/>
        </w:rPr>
        <w:t xml:space="preserve">SS/PBCH block and </w:t>
      </w:r>
      <w:r w:rsidR="00530510">
        <w:rPr>
          <w:szCs w:val="20"/>
        </w:rPr>
        <w:t xml:space="preserve">the </w:t>
      </w:r>
      <w:r>
        <w:rPr>
          <w:rFonts w:hint="eastAsia"/>
          <w:szCs w:val="20"/>
        </w:rPr>
        <w:t>RMSI CORESET is (BW</w:t>
      </w:r>
      <w:r w:rsidRPr="00D71D68">
        <w:rPr>
          <w:rFonts w:hint="eastAsia"/>
          <w:szCs w:val="20"/>
          <w:vertAlign w:val="subscript"/>
        </w:rPr>
        <w:t>CORESET</w:t>
      </w:r>
      <w:r>
        <w:rPr>
          <w:rFonts w:hint="eastAsia"/>
          <w:szCs w:val="20"/>
        </w:rPr>
        <w:t>+BW</w:t>
      </w:r>
      <w:r w:rsidRPr="00D71D68">
        <w:rPr>
          <w:rFonts w:hint="eastAsia"/>
          <w:szCs w:val="20"/>
          <w:vertAlign w:val="subscript"/>
        </w:rPr>
        <w:t>SSB</w:t>
      </w:r>
      <w:r>
        <w:rPr>
          <w:rFonts w:hint="eastAsia"/>
          <w:szCs w:val="20"/>
        </w:rPr>
        <w:t>)/2+offset</w:t>
      </w:r>
      <w:r w:rsidRPr="00A94FA8">
        <w:rPr>
          <w:rFonts w:hint="eastAsia"/>
          <w:szCs w:val="20"/>
        </w:rPr>
        <w:t>;</w:t>
      </w:r>
    </w:p>
    <w:p w:rsidR="00D71D68" w:rsidRDefault="00D71D68" w:rsidP="00D71D68">
      <w:pPr>
        <w:pStyle w:val="ListParagraph"/>
        <w:numPr>
          <w:ilvl w:val="0"/>
          <w:numId w:val="34"/>
        </w:numPr>
        <w:ind w:firstLineChars="0"/>
        <w:rPr>
          <w:szCs w:val="20"/>
        </w:rPr>
      </w:pPr>
      <w:r>
        <w:rPr>
          <w:rFonts w:hint="eastAsia"/>
          <w:szCs w:val="20"/>
        </w:rPr>
        <w:t xml:space="preserve">Case 4: the lower frequency boundary of </w:t>
      </w:r>
      <w:r w:rsidR="00530510">
        <w:rPr>
          <w:szCs w:val="20"/>
        </w:rPr>
        <w:t xml:space="preserve">the </w:t>
      </w:r>
      <w:r>
        <w:rPr>
          <w:rFonts w:hint="eastAsia"/>
          <w:szCs w:val="20"/>
        </w:rPr>
        <w:t xml:space="preserve">RMSI CORESET is higher than </w:t>
      </w:r>
      <w:r w:rsidR="00530510">
        <w:rPr>
          <w:szCs w:val="20"/>
        </w:rPr>
        <w:t xml:space="preserve">the </w:t>
      </w:r>
      <w:r>
        <w:rPr>
          <w:rFonts w:hint="eastAsia"/>
          <w:szCs w:val="20"/>
        </w:rPr>
        <w:t>SSB higher frequency boundary by (12*</w:t>
      </w:r>
      <w:proofErr w:type="spellStart"/>
      <w:r>
        <w:rPr>
          <w:rFonts w:hint="eastAsia"/>
          <w:szCs w:val="20"/>
        </w:rPr>
        <w:t>SC</w:t>
      </w:r>
      <w:r w:rsidRPr="00D71D68">
        <w:rPr>
          <w:rFonts w:hint="eastAsia"/>
          <w:szCs w:val="20"/>
          <w:vertAlign w:val="subscript"/>
        </w:rPr>
        <w:t>carrier</w:t>
      </w:r>
      <w:proofErr w:type="spellEnd"/>
      <w:r>
        <w:rPr>
          <w:rFonts w:hint="eastAsia"/>
          <w:szCs w:val="20"/>
        </w:rPr>
        <w:t xml:space="preserve">-offset), i.e. the centre frequency offset between </w:t>
      </w:r>
      <w:r w:rsidR="00530510">
        <w:rPr>
          <w:szCs w:val="20"/>
        </w:rPr>
        <w:t xml:space="preserve">the </w:t>
      </w:r>
      <w:r>
        <w:rPr>
          <w:rFonts w:hint="eastAsia"/>
          <w:szCs w:val="20"/>
        </w:rPr>
        <w:t xml:space="preserve">SS/PBCH block and </w:t>
      </w:r>
      <w:r w:rsidR="00530510">
        <w:rPr>
          <w:szCs w:val="20"/>
        </w:rPr>
        <w:t xml:space="preserve">the </w:t>
      </w:r>
      <w:r>
        <w:rPr>
          <w:rFonts w:hint="eastAsia"/>
          <w:szCs w:val="20"/>
        </w:rPr>
        <w:t>RMSI CORESET is (BW</w:t>
      </w:r>
      <w:r w:rsidRPr="00D71D68">
        <w:rPr>
          <w:rFonts w:hint="eastAsia"/>
          <w:szCs w:val="20"/>
          <w:vertAlign w:val="subscript"/>
        </w:rPr>
        <w:t>CORESET</w:t>
      </w:r>
      <w:r>
        <w:rPr>
          <w:rFonts w:hint="eastAsia"/>
          <w:szCs w:val="20"/>
        </w:rPr>
        <w:t>+BW</w:t>
      </w:r>
      <w:r w:rsidRPr="00D71D68">
        <w:rPr>
          <w:rFonts w:hint="eastAsia"/>
          <w:szCs w:val="20"/>
          <w:vertAlign w:val="subscript"/>
        </w:rPr>
        <w:t>SSB</w:t>
      </w:r>
      <w:r>
        <w:rPr>
          <w:rFonts w:hint="eastAsia"/>
          <w:szCs w:val="20"/>
        </w:rPr>
        <w:t>)/2+(</w:t>
      </w:r>
      <w:proofErr w:type="spellStart"/>
      <w:r w:rsidR="003B3E7D">
        <w:rPr>
          <w:rFonts w:hint="eastAsia"/>
          <w:szCs w:val="20"/>
        </w:rPr>
        <w:t>BW</w:t>
      </w:r>
      <w:r w:rsidR="003B3E7D" w:rsidRPr="003B3E7D">
        <w:rPr>
          <w:rFonts w:hint="eastAsia"/>
          <w:szCs w:val="20"/>
          <w:vertAlign w:val="subscript"/>
        </w:rPr>
        <w:t>carrier</w:t>
      </w:r>
      <w:proofErr w:type="spellEnd"/>
      <w:r w:rsidR="003B3E7D" w:rsidRPr="003B3E7D">
        <w:rPr>
          <w:rFonts w:hint="eastAsia"/>
          <w:szCs w:val="20"/>
          <w:vertAlign w:val="subscript"/>
        </w:rPr>
        <w:t>-RB</w:t>
      </w:r>
      <w:r>
        <w:rPr>
          <w:rFonts w:hint="eastAsia"/>
          <w:szCs w:val="20"/>
        </w:rPr>
        <w:t>-offset)</w:t>
      </w:r>
      <w:r w:rsidRPr="00A94FA8">
        <w:rPr>
          <w:rFonts w:hint="eastAsia"/>
          <w:szCs w:val="20"/>
        </w:rPr>
        <w:t>;</w:t>
      </w:r>
    </w:p>
    <w:p w:rsidR="00D71D68" w:rsidRDefault="00A94FA8" w:rsidP="00A94FA8">
      <w:pPr>
        <w:pStyle w:val="ListParagraph"/>
        <w:numPr>
          <w:ilvl w:val="0"/>
          <w:numId w:val="34"/>
        </w:numPr>
        <w:ind w:firstLineChars="0"/>
        <w:rPr>
          <w:szCs w:val="20"/>
        </w:rPr>
      </w:pPr>
      <w:r w:rsidRPr="003B3E7D">
        <w:rPr>
          <w:rFonts w:hint="eastAsia"/>
          <w:szCs w:val="20"/>
        </w:rPr>
        <w:t xml:space="preserve">Note that the offset is </w:t>
      </w:r>
      <w:r w:rsidR="00530510">
        <w:rPr>
          <w:szCs w:val="20"/>
        </w:rPr>
        <w:t xml:space="preserve">the </w:t>
      </w:r>
      <w:r w:rsidRPr="003B3E7D">
        <w:rPr>
          <w:rFonts w:hint="eastAsia"/>
          <w:szCs w:val="20"/>
        </w:rPr>
        <w:t xml:space="preserve">frequency domain width between </w:t>
      </w:r>
      <w:r w:rsidR="00530510">
        <w:rPr>
          <w:szCs w:val="20"/>
        </w:rPr>
        <w:t xml:space="preserve">the </w:t>
      </w:r>
      <w:r w:rsidRPr="003B3E7D">
        <w:rPr>
          <w:rFonts w:hint="eastAsia"/>
          <w:szCs w:val="20"/>
        </w:rPr>
        <w:t xml:space="preserve">SS/PBCH block PRB boundary and </w:t>
      </w:r>
      <w:r w:rsidR="00530510">
        <w:rPr>
          <w:szCs w:val="20"/>
        </w:rPr>
        <w:t xml:space="preserve">the </w:t>
      </w:r>
      <w:r w:rsidRPr="003B3E7D">
        <w:rPr>
          <w:rFonts w:hint="eastAsia"/>
          <w:szCs w:val="20"/>
        </w:rPr>
        <w:t>carrier PRB grid.</w:t>
      </w:r>
      <w:r w:rsidR="00D71D68" w:rsidRPr="003B3E7D">
        <w:rPr>
          <w:rFonts w:hint="eastAsia"/>
          <w:szCs w:val="20"/>
        </w:rPr>
        <w:t xml:space="preserve"> BW</w:t>
      </w:r>
      <w:r w:rsidR="00D71D68" w:rsidRPr="003B3E7D">
        <w:rPr>
          <w:rFonts w:hint="eastAsia"/>
          <w:szCs w:val="20"/>
          <w:vertAlign w:val="subscript"/>
        </w:rPr>
        <w:t>CORESET</w:t>
      </w:r>
      <w:r w:rsidR="00D71D68" w:rsidRPr="003B3E7D">
        <w:rPr>
          <w:rFonts w:hint="eastAsia"/>
          <w:szCs w:val="20"/>
        </w:rPr>
        <w:t xml:space="preserve"> represents</w:t>
      </w:r>
      <w:r w:rsidR="003B3E7D" w:rsidRPr="003B3E7D">
        <w:rPr>
          <w:rFonts w:hint="eastAsia"/>
          <w:szCs w:val="20"/>
        </w:rPr>
        <w:t xml:space="preserve"> </w:t>
      </w:r>
      <w:r w:rsidR="00530510">
        <w:rPr>
          <w:szCs w:val="20"/>
        </w:rPr>
        <w:t xml:space="preserve">the </w:t>
      </w:r>
      <w:r w:rsidR="003B3E7D" w:rsidRPr="003B3E7D">
        <w:rPr>
          <w:rFonts w:hint="eastAsia"/>
          <w:szCs w:val="20"/>
        </w:rPr>
        <w:t>bandwidth of RMSI CORESET; BW</w:t>
      </w:r>
      <w:r w:rsidR="003B3E7D" w:rsidRPr="003B3E7D">
        <w:rPr>
          <w:rFonts w:hint="eastAsia"/>
          <w:szCs w:val="20"/>
          <w:vertAlign w:val="subscript"/>
        </w:rPr>
        <w:t>SSB</w:t>
      </w:r>
      <w:r w:rsidR="003B3E7D" w:rsidRPr="003B3E7D">
        <w:rPr>
          <w:rFonts w:hint="eastAsia"/>
          <w:szCs w:val="20"/>
        </w:rPr>
        <w:t xml:space="preserve"> represents </w:t>
      </w:r>
      <w:r w:rsidR="00530510">
        <w:rPr>
          <w:szCs w:val="20"/>
        </w:rPr>
        <w:t xml:space="preserve">the </w:t>
      </w:r>
      <w:r w:rsidR="003B3E7D" w:rsidRPr="003B3E7D">
        <w:rPr>
          <w:rFonts w:hint="eastAsia"/>
          <w:szCs w:val="20"/>
        </w:rPr>
        <w:t xml:space="preserve">bandwidth of </w:t>
      </w:r>
      <w:r w:rsidR="00530510">
        <w:rPr>
          <w:szCs w:val="20"/>
        </w:rPr>
        <w:t xml:space="preserve">the </w:t>
      </w:r>
      <w:r w:rsidR="003B3E7D" w:rsidRPr="003B3E7D">
        <w:rPr>
          <w:rFonts w:hint="eastAsia"/>
          <w:szCs w:val="20"/>
        </w:rPr>
        <w:t xml:space="preserve">SS/PBCH block; </w:t>
      </w:r>
      <w:proofErr w:type="spellStart"/>
      <w:r w:rsidR="003B3E7D" w:rsidRPr="003B3E7D">
        <w:rPr>
          <w:rFonts w:hint="eastAsia"/>
          <w:szCs w:val="20"/>
        </w:rPr>
        <w:t>BW</w:t>
      </w:r>
      <w:r w:rsidR="003B3E7D" w:rsidRPr="003B3E7D">
        <w:rPr>
          <w:rFonts w:hint="eastAsia"/>
          <w:szCs w:val="20"/>
          <w:vertAlign w:val="subscript"/>
        </w:rPr>
        <w:t>carrier</w:t>
      </w:r>
      <w:proofErr w:type="spellEnd"/>
      <w:r w:rsidR="003B3E7D" w:rsidRPr="003B3E7D">
        <w:rPr>
          <w:rFonts w:hint="eastAsia"/>
          <w:szCs w:val="20"/>
          <w:vertAlign w:val="subscript"/>
        </w:rPr>
        <w:t>-RB</w:t>
      </w:r>
      <w:r w:rsidR="003B3E7D" w:rsidRPr="003B3E7D">
        <w:rPr>
          <w:rFonts w:hint="eastAsia"/>
          <w:szCs w:val="20"/>
        </w:rPr>
        <w:t xml:space="preserve"> represents </w:t>
      </w:r>
      <w:r w:rsidR="00530510">
        <w:rPr>
          <w:szCs w:val="20"/>
        </w:rPr>
        <w:t xml:space="preserve">the </w:t>
      </w:r>
      <w:r w:rsidR="003B3E7D" w:rsidRPr="003B3E7D">
        <w:rPr>
          <w:rFonts w:hint="eastAsia"/>
          <w:szCs w:val="20"/>
        </w:rPr>
        <w:t xml:space="preserve">frequency width of </w:t>
      </w:r>
      <w:r w:rsidR="00530510">
        <w:rPr>
          <w:szCs w:val="20"/>
        </w:rPr>
        <w:t xml:space="preserve">an </w:t>
      </w:r>
      <w:r w:rsidR="003B3E7D" w:rsidRPr="003B3E7D">
        <w:rPr>
          <w:rFonts w:hint="eastAsia"/>
          <w:szCs w:val="20"/>
        </w:rPr>
        <w:t>RB with carrier SCS.</w:t>
      </w:r>
    </w:p>
    <w:p w:rsidR="003B3E7D" w:rsidRPr="003B3E7D" w:rsidRDefault="003B3E7D" w:rsidP="003B3E7D">
      <w:r>
        <w:rPr>
          <w:rFonts w:hint="eastAsia"/>
        </w:rPr>
        <w:t xml:space="preserve">For the above four cases, </w:t>
      </w:r>
      <w:r w:rsidR="00530510">
        <w:t>C</w:t>
      </w:r>
      <w:r>
        <w:rPr>
          <w:rFonts w:hint="eastAsia"/>
        </w:rPr>
        <w:t>ase</w:t>
      </w:r>
      <w:r w:rsidR="00530510">
        <w:t xml:space="preserve"> </w:t>
      </w:r>
      <w:r>
        <w:rPr>
          <w:rFonts w:hint="eastAsia"/>
        </w:rPr>
        <w:t xml:space="preserve">1 and </w:t>
      </w:r>
      <w:r w:rsidR="00530510">
        <w:t>C</w:t>
      </w:r>
      <w:r>
        <w:rPr>
          <w:rFonts w:hint="eastAsia"/>
        </w:rPr>
        <w:t>ase</w:t>
      </w:r>
      <w:r w:rsidR="00530510">
        <w:t xml:space="preserve"> </w:t>
      </w:r>
      <w:r w:rsidR="00530510">
        <w:rPr>
          <w:rFonts w:hint="eastAsia"/>
        </w:rPr>
        <w:t>2 correspond</w:t>
      </w:r>
      <w:r>
        <w:rPr>
          <w:rFonts w:hint="eastAsia"/>
        </w:rPr>
        <w:t xml:space="preserve"> to SCS </w:t>
      </w:r>
      <w:r w:rsidRPr="003B3E7D">
        <w:rPr>
          <w:rFonts w:hint="eastAsia"/>
        </w:rPr>
        <w:t xml:space="preserve">relationship 1, and </w:t>
      </w:r>
      <w:r w:rsidR="00530510">
        <w:t>C</w:t>
      </w:r>
      <w:r>
        <w:rPr>
          <w:rFonts w:hint="eastAsia"/>
        </w:rPr>
        <w:t>ase</w:t>
      </w:r>
      <w:r w:rsidR="00530510">
        <w:t xml:space="preserve"> </w:t>
      </w:r>
      <w:r w:rsidR="00530510">
        <w:rPr>
          <w:rFonts w:hint="eastAsia"/>
        </w:rPr>
        <w:t xml:space="preserve">3 and </w:t>
      </w:r>
      <w:r w:rsidR="00530510">
        <w:t>C</w:t>
      </w:r>
      <w:r>
        <w:rPr>
          <w:rFonts w:hint="eastAsia"/>
        </w:rPr>
        <w:t>ase</w:t>
      </w:r>
      <w:r w:rsidR="00530510">
        <w:t xml:space="preserve"> </w:t>
      </w:r>
      <w:r>
        <w:rPr>
          <w:rFonts w:hint="eastAsia"/>
        </w:rPr>
        <w:t xml:space="preserve">4 </w:t>
      </w:r>
      <w:r>
        <w:rPr>
          <w:rFonts w:hint="eastAsia"/>
        </w:rPr>
        <w:lastRenderedPageBreak/>
        <w:t xml:space="preserve">corresponds to SCS </w:t>
      </w:r>
      <w:r w:rsidRPr="003B3E7D">
        <w:rPr>
          <w:rFonts w:hint="eastAsia"/>
        </w:rPr>
        <w:t xml:space="preserve">relationship 2. </w:t>
      </w:r>
      <w:r w:rsidR="00530510">
        <w:t>Since</w:t>
      </w:r>
      <w:r w:rsidRPr="003B3E7D">
        <w:rPr>
          <w:rFonts w:hint="eastAsia"/>
        </w:rPr>
        <w:t xml:space="preserve"> the </w:t>
      </w:r>
      <w:r>
        <w:rPr>
          <w:rFonts w:hint="eastAsia"/>
        </w:rPr>
        <w:t xml:space="preserve">SCS </w:t>
      </w:r>
      <w:r w:rsidRPr="003B3E7D">
        <w:rPr>
          <w:rFonts w:hint="eastAsia"/>
        </w:rPr>
        <w:t>relationship between SS/PBCH block and RMSI CORESET can be obtained in PBCH</w:t>
      </w:r>
      <w:r w:rsidR="00530510">
        <w:t xml:space="preserve">, it is enough to use just </w:t>
      </w:r>
      <w:r w:rsidRPr="003B3E7D">
        <w:rPr>
          <w:rFonts w:hint="eastAsia"/>
        </w:rPr>
        <w:t>1</w:t>
      </w:r>
      <w:r w:rsidR="00530510">
        <w:t xml:space="preserve"> </w:t>
      </w:r>
      <w:r w:rsidRPr="003B3E7D">
        <w:rPr>
          <w:rFonts w:hint="eastAsia"/>
        </w:rPr>
        <w:t xml:space="preserve">bit to indicate </w:t>
      </w:r>
      <w:r w:rsidR="00530510">
        <w:t xml:space="preserve">the </w:t>
      </w:r>
      <w:r w:rsidRPr="003B3E7D">
        <w:rPr>
          <w:rFonts w:hint="eastAsia"/>
        </w:rPr>
        <w:t xml:space="preserve">frequency position of RMSI CORESET under different SCS relationships. </w:t>
      </w:r>
    </w:p>
    <w:p w:rsidR="003B3E7D" w:rsidRDefault="003B3E7D" w:rsidP="000279EB">
      <w:pPr>
        <w:spacing w:afterLines="50"/>
        <w:jc w:val="center"/>
      </w:pPr>
      <w:r>
        <w:object w:dxaOrig="22804" w:dyaOrig="7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57.4pt" o:ole="">
            <v:imagedata r:id="rId10" o:title=""/>
          </v:shape>
          <o:OLEObject Type="Embed" ProgID="Visio.Drawing.11" ShapeID="_x0000_i1025" DrawAspect="Content" ObjectID="_1572424023" r:id="rId11"/>
        </w:object>
      </w:r>
    </w:p>
    <w:p w:rsidR="003B3E7D" w:rsidRDefault="003B3E7D" w:rsidP="000279EB">
      <w:pPr>
        <w:spacing w:afterLines="50"/>
        <w:jc w:val="center"/>
      </w:pPr>
      <w:r>
        <w:rPr>
          <w:rFonts w:hint="eastAsia"/>
        </w:rPr>
        <w:t xml:space="preserve">Figure 2: Four cases for specific frequency </w:t>
      </w:r>
      <w:r w:rsidRPr="003B3E7D">
        <w:t>position</w:t>
      </w:r>
      <w:r w:rsidRPr="003B3E7D">
        <w:rPr>
          <w:rFonts w:hint="eastAsia"/>
        </w:rPr>
        <w:t xml:space="preserve"> of RMSI CORESET</w:t>
      </w:r>
    </w:p>
    <w:p w:rsidR="003B3E7D" w:rsidRPr="00ED23A3" w:rsidRDefault="003B3E7D" w:rsidP="000279EB">
      <w:pPr>
        <w:spacing w:beforeLines="50" w:after="120"/>
        <w:rPr>
          <w:b/>
          <w:i/>
        </w:rPr>
      </w:pPr>
      <w:r w:rsidRPr="000244BF">
        <w:rPr>
          <w:rFonts w:hint="eastAsia"/>
          <w:b/>
          <w:i/>
          <w:u w:val="single"/>
        </w:rPr>
        <w:t xml:space="preserve">Proposal </w:t>
      </w:r>
      <w:r>
        <w:rPr>
          <w:rFonts w:hint="eastAsia"/>
          <w:b/>
          <w:i/>
          <w:u w:val="single"/>
        </w:rPr>
        <w:t>2</w:t>
      </w:r>
      <w:r>
        <w:rPr>
          <w:rFonts w:hint="eastAsia"/>
          <w:b/>
          <w:i/>
        </w:rPr>
        <w:t>:</w:t>
      </w:r>
      <w:r w:rsidRPr="00ED5E9A">
        <w:rPr>
          <w:rFonts w:hint="eastAsia"/>
          <w:b/>
          <w:i/>
        </w:rPr>
        <w:t xml:space="preserve"> </w:t>
      </w:r>
      <w:r w:rsidR="007A0535" w:rsidRPr="007A0535">
        <w:rPr>
          <w:rFonts w:hint="eastAsia"/>
          <w:b/>
          <w:i/>
        </w:rPr>
        <w:t>1</w:t>
      </w:r>
      <w:r w:rsidR="00137A0D">
        <w:rPr>
          <w:b/>
          <w:i/>
        </w:rPr>
        <w:t xml:space="preserve"> </w:t>
      </w:r>
      <w:r w:rsidR="007A0535" w:rsidRPr="007A0535">
        <w:rPr>
          <w:rFonts w:hint="eastAsia"/>
          <w:b/>
          <w:i/>
        </w:rPr>
        <w:t>bit can be used to indicate</w:t>
      </w:r>
      <w:r w:rsidR="00137A0D">
        <w:rPr>
          <w:b/>
          <w:i/>
        </w:rPr>
        <w:t xml:space="preserve"> the</w:t>
      </w:r>
      <w:r w:rsidR="007A0535" w:rsidRPr="007A0535">
        <w:rPr>
          <w:rFonts w:hint="eastAsia"/>
          <w:b/>
          <w:i/>
        </w:rPr>
        <w:t xml:space="preserve"> frequency position of </w:t>
      </w:r>
      <w:r w:rsidR="00137A0D">
        <w:rPr>
          <w:b/>
          <w:i/>
        </w:rPr>
        <w:t xml:space="preserve">the </w:t>
      </w:r>
      <w:r w:rsidR="007A0535" w:rsidRPr="007A0535">
        <w:rPr>
          <w:rFonts w:hint="eastAsia"/>
          <w:b/>
          <w:i/>
        </w:rPr>
        <w:t>RMSI CORESET under different SCS relationships</w:t>
      </w:r>
      <w:r w:rsidR="00137A0D">
        <w:rPr>
          <w:b/>
          <w:i/>
        </w:rPr>
        <w:t xml:space="preserve"> (between SSB and RMSI)</w:t>
      </w:r>
      <w:r w:rsidR="007A0535" w:rsidRPr="007A0535">
        <w:rPr>
          <w:rFonts w:hint="eastAsia"/>
          <w:b/>
          <w:i/>
        </w:rPr>
        <w:t>.</w:t>
      </w:r>
    </w:p>
    <w:p w:rsidR="00DB7CEC" w:rsidRDefault="00C11FD2" w:rsidP="002C4008">
      <w:pPr>
        <w:pStyle w:val="Heading2"/>
      </w:pPr>
      <w:r>
        <w:t>OFDM symbol</w:t>
      </w:r>
      <w:r>
        <w:rPr>
          <w:rFonts w:hint="eastAsia"/>
        </w:rPr>
        <w:t xml:space="preserve">s of RMSI CORESET </w:t>
      </w:r>
      <w:r w:rsidR="00DB7CEC" w:rsidRPr="00175100">
        <w:t>in a slot</w:t>
      </w:r>
    </w:p>
    <w:p w:rsidR="005079FC" w:rsidRDefault="007A0535" w:rsidP="000279EB">
      <w:pPr>
        <w:spacing w:afterLines="50"/>
      </w:pPr>
      <w:r>
        <w:rPr>
          <w:rFonts w:hint="eastAsia"/>
        </w:rPr>
        <w:t xml:space="preserve">Some simulations on </w:t>
      </w:r>
      <w:r w:rsidR="00137A0D">
        <w:t xml:space="preserve">the </w:t>
      </w:r>
      <w:r w:rsidR="005079FC">
        <w:rPr>
          <w:rFonts w:hint="eastAsia"/>
        </w:rPr>
        <w:t xml:space="preserve">performance of </w:t>
      </w:r>
      <w:r>
        <w:rPr>
          <w:rFonts w:hint="eastAsia"/>
        </w:rPr>
        <w:t xml:space="preserve">RMSI PDCCH reception </w:t>
      </w:r>
      <w:r w:rsidR="005079FC">
        <w:rPr>
          <w:rFonts w:hint="eastAsia"/>
        </w:rPr>
        <w:t xml:space="preserve">under different resource configuration </w:t>
      </w:r>
      <w:r w:rsidR="00137A0D">
        <w:rPr>
          <w:rFonts w:hint="eastAsia"/>
        </w:rPr>
        <w:t>have been made by consider</w:t>
      </w:r>
      <w:r w:rsidR="00137A0D">
        <w:t>ing</w:t>
      </w:r>
      <w:r>
        <w:rPr>
          <w:rFonts w:hint="eastAsia"/>
        </w:rPr>
        <w:t xml:space="preserve"> different bandwidth</w:t>
      </w:r>
      <w:r w:rsidR="005079FC">
        <w:rPr>
          <w:rFonts w:hint="eastAsia"/>
        </w:rPr>
        <w:t xml:space="preserve"> configuration</w:t>
      </w:r>
      <w:r w:rsidR="00137A0D">
        <w:t>s</w:t>
      </w:r>
      <w:r w:rsidR="005079FC">
        <w:rPr>
          <w:rFonts w:hint="eastAsia"/>
        </w:rPr>
        <w:t xml:space="preserve"> of RMSI CORESET. The following three configurations have been considered: </w:t>
      </w:r>
    </w:p>
    <w:p w:rsidR="005079FC" w:rsidRDefault="005079FC" w:rsidP="007A662D">
      <w:pPr>
        <w:pStyle w:val="ListParagraph"/>
        <w:numPr>
          <w:ilvl w:val="0"/>
          <w:numId w:val="35"/>
        </w:numPr>
        <w:ind w:firstLineChars="0"/>
      </w:pPr>
      <w:r>
        <w:rPr>
          <w:rFonts w:hint="eastAsia"/>
        </w:rPr>
        <w:t xml:space="preserve">Configuration 1: FDM between RMSI </w:t>
      </w:r>
      <w:r w:rsidR="00B508DB">
        <w:rPr>
          <w:rFonts w:hint="eastAsia"/>
        </w:rPr>
        <w:t>(</w:t>
      </w:r>
      <w:r>
        <w:rPr>
          <w:rFonts w:hint="eastAsia"/>
        </w:rPr>
        <w:t>CORESET</w:t>
      </w:r>
      <w:r w:rsidR="00B508DB">
        <w:rPr>
          <w:rFonts w:hint="eastAsia"/>
        </w:rPr>
        <w:t xml:space="preserve"> and PDSCH)</w:t>
      </w:r>
      <w:r>
        <w:rPr>
          <w:rFonts w:hint="eastAsia"/>
        </w:rPr>
        <w:t xml:space="preserve"> and SS/PBCH block;</w:t>
      </w:r>
    </w:p>
    <w:p w:rsidR="00304E74" w:rsidRDefault="00304E74" w:rsidP="00304E74">
      <w:pPr>
        <w:pStyle w:val="ListParagraph"/>
        <w:numPr>
          <w:ilvl w:val="1"/>
          <w:numId w:val="35"/>
        </w:numPr>
        <w:ind w:firstLineChars="0"/>
      </w:pPr>
      <w:r>
        <w:rPr>
          <w:rFonts w:hint="eastAsia"/>
        </w:rPr>
        <w:t>Configuration 1-1: 3</w:t>
      </w:r>
      <w:r w:rsidR="00137A0D">
        <w:t xml:space="preserve"> </w:t>
      </w:r>
      <w:r>
        <w:rPr>
          <w:rFonts w:hint="eastAsia"/>
        </w:rPr>
        <w:t xml:space="preserve">RBs of each symbol in SS/PBCH block will be configured for RMSI CORESET </w:t>
      </w:r>
    </w:p>
    <w:p w:rsidR="00304E74" w:rsidRDefault="00304E74" w:rsidP="00304E74">
      <w:pPr>
        <w:pStyle w:val="ListParagraph"/>
        <w:numPr>
          <w:ilvl w:val="1"/>
          <w:numId w:val="35"/>
        </w:numPr>
        <w:ind w:firstLineChars="0"/>
      </w:pPr>
      <w:r>
        <w:rPr>
          <w:rFonts w:hint="eastAsia"/>
        </w:rPr>
        <w:t>Configuration 1-2: 9</w:t>
      </w:r>
      <w:r w:rsidR="00137A0D">
        <w:t xml:space="preserve"> </w:t>
      </w:r>
      <w:r>
        <w:rPr>
          <w:rFonts w:hint="eastAsia"/>
        </w:rPr>
        <w:t>RBs of the PSS symbol and 5</w:t>
      </w:r>
      <w:r w:rsidR="00723016">
        <w:t xml:space="preserve"> </w:t>
      </w:r>
      <w:r>
        <w:rPr>
          <w:rFonts w:hint="eastAsia"/>
        </w:rPr>
        <w:t>RBs of the other 3 symbols in SS/PBCH block will be configured for RMSI CORESET, potential power boosting of PSS may be affected</w:t>
      </w:r>
    </w:p>
    <w:p w:rsidR="005079FC" w:rsidRDefault="005079FC" w:rsidP="007A662D">
      <w:pPr>
        <w:pStyle w:val="ListParagraph"/>
        <w:numPr>
          <w:ilvl w:val="0"/>
          <w:numId w:val="35"/>
        </w:numPr>
        <w:ind w:firstLineChars="0"/>
      </w:pPr>
      <w:r>
        <w:rPr>
          <w:rFonts w:hint="eastAsia"/>
        </w:rPr>
        <w:t>Configuration 2: TDM between RMSI CORESET and SS/PBCH block</w:t>
      </w:r>
      <w:r w:rsidR="007A662D">
        <w:rPr>
          <w:rFonts w:hint="eastAsia"/>
        </w:rPr>
        <w:t xml:space="preserve"> with</w:t>
      </w:r>
      <w:r>
        <w:rPr>
          <w:rFonts w:hint="eastAsia"/>
        </w:rPr>
        <w:t xml:space="preserve">in </w:t>
      </w:r>
      <w:r w:rsidR="007A662D">
        <w:rPr>
          <w:rFonts w:hint="eastAsia"/>
        </w:rPr>
        <w:t xml:space="preserve">the same </w:t>
      </w:r>
      <w:r w:rsidR="00B508DB">
        <w:rPr>
          <w:rFonts w:hint="eastAsia"/>
        </w:rPr>
        <w:t xml:space="preserve">SS/PBCH block slot, FDM between </w:t>
      </w:r>
      <w:r w:rsidR="00B508DB" w:rsidRPr="00142FED">
        <w:t xml:space="preserve">RMSI </w:t>
      </w:r>
      <w:r w:rsidR="00B508DB">
        <w:rPr>
          <w:rFonts w:hint="eastAsia"/>
        </w:rPr>
        <w:t>PDSCH</w:t>
      </w:r>
      <w:r w:rsidR="00B508DB" w:rsidRPr="00142FED">
        <w:t xml:space="preserve"> and SS/PBCH block within the same SS/PBCH block slot</w:t>
      </w:r>
      <w:r w:rsidR="00B508DB">
        <w:rPr>
          <w:rFonts w:hint="eastAsia"/>
        </w:rPr>
        <w:t>;</w:t>
      </w:r>
    </w:p>
    <w:p w:rsidR="007A662D" w:rsidRDefault="007A662D" w:rsidP="007A662D">
      <w:pPr>
        <w:pStyle w:val="ListParagraph"/>
        <w:numPr>
          <w:ilvl w:val="0"/>
          <w:numId w:val="35"/>
        </w:numPr>
        <w:ind w:firstLineChars="0"/>
      </w:pPr>
      <w:r>
        <w:rPr>
          <w:rFonts w:hint="eastAsia"/>
        </w:rPr>
        <w:t xml:space="preserve">Configuration 3: TDM between RMSI </w:t>
      </w:r>
      <w:r w:rsidR="00B508DB">
        <w:rPr>
          <w:rFonts w:hint="eastAsia"/>
        </w:rPr>
        <w:t>(</w:t>
      </w:r>
      <w:r>
        <w:rPr>
          <w:rFonts w:hint="eastAsia"/>
        </w:rPr>
        <w:t>CORESET</w:t>
      </w:r>
      <w:r w:rsidR="00B508DB">
        <w:rPr>
          <w:rFonts w:hint="eastAsia"/>
        </w:rPr>
        <w:t xml:space="preserve"> and PDSCH)</w:t>
      </w:r>
      <w:r>
        <w:rPr>
          <w:rFonts w:hint="eastAsia"/>
        </w:rPr>
        <w:t xml:space="preserve"> and SS/PBCH block in different slot</w:t>
      </w:r>
      <w:r w:rsidR="00F642DB">
        <w:rPr>
          <w:rFonts w:hint="eastAsia"/>
        </w:rPr>
        <w:t>s</w:t>
      </w:r>
      <w:r>
        <w:rPr>
          <w:rFonts w:hint="eastAsia"/>
        </w:rPr>
        <w:t>.</w:t>
      </w:r>
    </w:p>
    <w:p w:rsidR="00460663" w:rsidRDefault="00460663" w:rsidP="00460663">
      <w:pPr>
        <w:pStyle w:val="ListParagraph"/>
        <w:numPr>
          <w:ilvl w:val="1"/>
          <w:numId w:val="35"/>
        </w:numPr>
        <w:ind w:firstLineChars="0"/>
      </w:pPr>
      <w:r>
        <w:rPr>
          <w:rFonts w:hint="eastAsia"/>
        </w:rPr>
        <w:t xml:space="preserve">Configuration 3-1: </w:t>
      </w:r>
      <w:r w:rsidR="00B91C36" w:rsidRPr="00CB7491">
        <w:t>7</w:t>
      </w:r>
      <w:r w:rsidR="00B91C36">
        <w:rPr>
          <w:rFonts w:hint="eastAsia"/>
        </w:rPr>
        <w:t xml:space="preserve"> </w:t>
      </w:r>
      <w:r w:rsidR="00B91C36" w:rsidRPr="00CB7491">
        <w:t xml:space="preserve">symbols </w:t>
      </w:r>
      <w:r w:rsidR="00B91C36">
        <w:rPr>
          <w:rFonts w:hint="eastAsia"/>
        </w:rPr>
        <w:t xml:space="preserve">based </w:t>
      </w:r>
      <w:r w:rsidRPr="00CB7491">
        <w:t xml:space="preserve">RMSI </w:t>
      </w:r>
      <w:r w:rsidR="00B91C36">
        <w:rPr>
          <w:rFonts w:hint="eastAsia"/>
        </w:rPr>
        <w:t xml:space="preserve">PDSCH </w:t>
      </w:r>
      <w:r w:rsidR="00B91C36">
        <w:t>transmission</w:t>
      </w:r>
    </w:p>
    <w:p w:rsidR="00460663" w:rsidRDefault="00460663" w:rsidP="00460663">
      <w:pPr>
        <w:pStyle w:val="ListParagraph"/>
        <w:numPr>
          <w:ilvl w:val="1"/>
          <w:numId w:val="35"/>
        </w:numPr>
        <w:ind w:firstLineChars="0"/>
      </w:pPr>
      <w:r>
        <w:rPr>
          <w:rFonts w:hint="eastAsia"/>
        </w:rPr>
        <w:t xml:space="preserve">Configuration 3-2: </w:t>
      </w:r>
      <w:r w:rsidR="00B91C36">
        <w:rPr>
          <w:rFonts w:hint="eastAsia"/>
        </w:rPr>
        <w:t>slot</w:t>
      </w:r>
      <w:r w:rsidR="00B91C36" w:rsidRPr="00CB7491">
        <w:t xml:space="preserve"> </w:t>
      </w:r>
      <w:r w:rsidR="00B91C36">
        <w:rPr>
          <w:rFonts w:hint="eastAsia"/>
        </w:rPr>
        <w:t xml:space="preserve">based </w:t>
      </w:r>
      <w:r w:rsidRPr="00CB7491">
        <w:t>RMSI</w:t>
      </w:r>
      <w:r w:rsidR="00B91C36">
        <w:rPr>
          <w:rFonts w:hint="eastAsia"/>
        </w:rPr>
        <w:t xml:space="preserve"> PDSCH</w:t>
      </w:r>
      <w:r w:rsidRPr="00CB7491">
        <w:t xml:space="preserve"> transmission</w:t>
      </w:r>
      <w:r>
        <w:rPr>
          <w:rFonts w:hint="eastAsia"/>
        </w:rPr>
        <w:t xml:space="preserve"> </w:t>
      </w:r>
    </w:p>
    <w:p w:rsidR="006714F2" w:rsidRDefault="00017AB9" w:rsidP="006714F2">
      <w:pPr>
        <w:pStyle w:val="NormalWeb"/>
        <w:widowControl/>
        <w:jc w:val="center"/>
      </w:pPr>
      <w:r>
        <w:object w:dxaOrig="13263" w:dyaOrig="6877">
          <v:shape id="_x0000_i1026" type="#_x0000_t75" style="width:339.7pt;height:176.3pt" o:ole="">
            <v:imagedata r:id="rId12" o:title=""/>
          </v:shape>
          <o:OLEObject Type="Embed" ProgID="Visio.Drawing.11" ShapeID="_x0000_i1026" DrawAspect="Content" ObjectID="_1572424024" r:id="rId13"/>
        </w:object>
      </w:r>
    </w:p>
    <w:p w:rsidR="006714F2" w:rsidRDefault="006714F2" w:rsidP="006714F2">
      <w:pPr>
        <w:pStyle w:val="NormalWeb"/>
        <w:widowControl/>
        <w:jc w:val="center"/>
        <w:rPr>
          <w:sz w:val="21"/>
          <w:szCs w:val="21"/>
        </w:rPr>
      </w:pPr>
      <w:r>
        <w:rPr>
          <w:rFonts w:hint="eastAsia"/>
          <w:sz w:val="21"/>
          <w:szCs w:val="21"/>
        </w:rPr>
        <w:t xml:space="preserve">Figure 3: </w:t>
      </w:r>
      <w:r w:rsidR="00017AB9">
        <w:rPr>
          <w:rFonts w:hint="eastAsia"/>
          <w:sz w:val="21"/>
          <w:szCs w:val="21"/>
        </w:rPr>
        <w:t>Example of d</w:t>
      </w:r>
      <w:r>
        <w:rPr>
          <w:rFonts w:hint="eastAsia"/>
          <w:sz w:val="21"/>
          <w:szCs w:val="21"/>
        </w:rPr>
        <w:t>ifferent configurations of RMSI transmission</w:t>
      </w:r>
    </w:p>
    <w:p w:rsidR="00F642DB" w:rsidRPr="00F642DB" w:rsidRDefault="00F642DB" w:rsidP="00F642DB">
      <w:pPr>
        <w:pStyle w:val="NormalWeb"/>
        <w:widowControl/>
        <w:jc w:val="left"/>
        <w:rPr>
          <w:sz w:val="21"/>
          <w:szCs w:val="21"/>
        </w:rPr>
      </w:pPr>
      <w:r w:rsidRPr="00F642DB">
        <w:rPr>
          <w:rFonts w:hint="eastAsia"/>
          <w:sz w:val="21"/>
          <w:szCs w:val="21"/>
        </w:rPr>
        <w:t>The resource size of each configuration under diff</w:t>
      </w:r>
      <w:r w:rsidR="00723016">
        <w:rPr>
          <w:rFonts w:hint="eastAsia"/>
          <w:sz w:val="21"/>
          <w:szCs w:val="21"/>
        </w:rPr>
        <w:t xml:space="preserve">erent resource configuration </w:t>
      </w:r>
      <w:r w:rsidR="00723016">
        <w:rPr>
          <w:sz w:val="21"/>
          <w:szCs w:val="21"/>
        </w:rPr>
        <w:t>is</w:t>
      </w:r>
      <w:r w:rsidRPr="00F642DB">
        <w:rPr>
          <w:rFonts w:hint="eastAsia"/>
          <w:sz w:val="21"/>
          <w:szCs w:val="21"/>
        </w:rPr>
        <w:t xml:space="preserve"> shown </w:t>
      </w:r>
      <w:r>
        <w:rPr>
          <w:rFonts w:hint="eastAsia"/>
          <w:sz w:val="21"/>
          <w:szCs w:val="21"/>
        </w:rPr>
        <w:t>in Table 1. Wherein, 5</w:t>
      </w:r>
      <w:r w:rsidR="00723016">
        <w:rPr>
          <w:sz w:val="21"/>
          <w:szCs w:val="21"/>
        </w:rPr>
        <w:t xml:space="preserve"> </w:t>
      </w:r>
      <w:r>
        <w:rPr>
          <w:rFonts w:hint="eastAsia"/>
          <w:sz w:val="21"/>
          <w:szCs w:val="21"/>
        </w:rPr>
        <w:t>MHz corresponds to minimum carrier bandwidth for frequency band</w:t>
      </w:r>
      <w:r w:rsidR="00123214">
        <w:rPr>
          <w:rFonts w:hint="eastAsia"/>
          <w:sz w:val="21"/>
          <w:szCs w:val="21"/>
        </w:rPr>
        <w:t>s</w:t>
      </w:r>
      <w:r>
        <w:rPr>
          <w:rFonts w:hint="eastAsia"/>
          <w:sz w:val="21"/>
          <w:szCs w:val="21"/>
        </w:rPr>
        <w:t xml:space="preserve"> around 4</w:t>
      </w:r>
      <w:r w:rsidR="00723016">
        <w:rPr>
          <w:sz w:val="21"/>
          <w:szCs w:val="21"/>
        </w:rPr>
        <w:t xml:space="preserve"> </w:t>
      </w:r>
      <w:r>
        <w:rPr>
          <w:rFonts w:hint="eastAsia"/>
          <w:sz w:val="21"/>
          <w:szCs w:val="21"/>
        </w:rPr>
        <w:t>GHz, and 20</w:t>
      </w:r>
      <w:r w:rsidR="00723016">
        <w:rPr>
          <w:sz w:val="21"/>
          <w:szCs w:val="21"/>
        </w:rPr>
        <w:t xml:space="preserve"> </w:t>
      </w:r>
      <w:r>
        <w:rPr>
          <w:rFonts w:hint="eastAsia"/>
          <w:sz w:val="21"/>
          <w:szCs w:val="21"/>
        </w:rPr>
        <w:t xml:space="preserve">MHz is assumed as </w:t>
      </w:r>
      <w:r w:rsidR="00123214">
        <w:rPr>
          <w:rFonts w:hint="eastAsia"/>
          <w:sz w:val="21"/>
          <w:szCs w:val="21"/>
        </w:rPr>
        <w:t>UE minimum bandwidth for frequency bands around 4</w:t>
      </w:r>
      <w:r w:rsidR="00723016">
        <w:rPr>
          <w:sz w:val="21"/>
          <w:szCs w:val="21"/>
        </w:rPr>
        <w:t xml:space="preserve"> </w:t>
      </w:r>
      <w:r w:rsidR="00123214">
        <w:rPr>
          <w:rFonts w:hint="eastAsia"/>
          <w:sz w:val="21"/>
          <w:szCs w:val="21"/>
        </w:rPr>
        <w:t xml:space="preserve">GHz. </w:t>
      </w:r>
    </w:p>
    <w:p w:rsidR="00F642DB" w:rsidRPr="00F642DB" w:rsidRDefault="00F642DB" w:rsidP="000279EB">
      <w:pPr>
        <w:spacing w:beforeLines="50" w:afterLines="50"/>
        <w:jc w:val="center"/>
      </w:pPr>
      <w:r w:rsidRPr="00F642DB">
        <w:rPr>
          <w:rFonts w:hint="eastAsia"/>
        </w:rPr>
        <w:t xml:space="preserve">Table 1: Description of </w:t>
      </w:r>
      <w:r w:rsidR="00123214">
        <w:rPr>
          <w:rFonts w:hint="eastAsia"/>
        </w:rPr>
        <w:t xml:space="preserve">resource size of </w:t>
      </w:r>
      <w:r w:rsidR="00123214" w:rsidRPr="00F642DB">
        <w:rPr>
          <w:rFonts w:hint="eastAsia"/>
        </w:rPr>
        <w:t xml:space="preserve">different </w:t>
      </w:r>
      <w:r>
        <w:rPr>
          <w:rFonts w:hint="eastAsia"/>
        </w:rPr>
        <w:t>configurations</w:t>
      </w:r>
      <w:r w:rsidR="00723016">
        <w:t xml:space="preserve"> </w:t>
      </w:r>
      <w:r w:rsidRPr="00F642DB">
        <w:rPr>
          <w:rFonts w:hint="eastAsia"/>
        </w:rPr>
        <w:t>(4</w:t>
      </w:r>
      <w:r w:rsidR="00723016">
        <w:t xml:space="preserve"> </w:t>
      </w:r>
      <w:r w:rsidRPr="00F642DB">
        <w:rPr>
          <w:rFonts w:hint="eastAsia"/>
        </w:rPr>
        <w:t>GHz)</w:t>
      </w:r>
    </w:p>
    <w:tbl>
      <w:tblPr>
        <w:tblStyle w:val="TableGrid"/>
        <w:tblW w:w="9322" w:type="dxa"/>
        <w:tblInd w:w="108" w:type="dxa"/>
        <w:tblLayout w:type="fixed"/>
        <w:tblLook w:val="0000"/>
      </w:tblPr>
      <w:tblGrid>
        <w:gridCol w:w="2127"/>
        <w:gridCol w:w="1984"/>
        <w:gridCol w:w="1559"/>
        <w:gridCol w:w="2093"/>
        <w:gridCol w:w="1559"/>
      </w:tblGrid>
      <w:tr w:rsidR="00142FED" w:rsidRPr="00CB7491" w:rsidTr="00723016">
        <w:tc>
          <w:tcPr>
            <w:tcW w:w="2127" w:type="dxa"/>
            <w:vMerge w:val="restart"/>
          </w:tcPr>
          <w:p w:rsidR="00142FED" w:rsidRPr="00CB7491" w:rsidRDefault="00142FED" w:rsidP="00142FED">
            <w:pPr>
              <w:spacing w:after="0"/>
              <w:rPr>
                <w:rFonts w:ascii="Times New Roman" w:hAnsi="Times New Roman"/>
              </w:rPr>
            </w:pPr>
          </w:p>
        </w:tc>
        <w:tc>
          <w:tcPr>
            <w:tcW w:w="3543" w:type="dxa"/>
            <w:gridSpan w:val="2"/>
          </w:tcPr>
          <w:p w:rsidR="00142FED" w:rsidRPr="00CB7491" w:rsidRDefault="00142FED" w:rsidP="00142FED">
            <w:pPr>
              <w:spacing w:after="0"/>
              <w:rPr>
                <w:rFonts w:ascii="Times New Roman" w:eastAsiaTheme="minorEastAsia" w:hAnsi="Times New Roman"/>
              </w:rPr>
            </w:pPr>
            <w:r w:rsidRPr="00CB7491">
              <w:rPr>
                <w:rFonts w:ascii="Times New Roman" w:eastAsiaTheme="minorEastAsia" w:hAnsi="Times New Roman"/>
              </w:rPr>
              <w:t>5</w:t>
            </w:r>
            <w:r w:rsidR="00723016">
              <w:rPr>
                <w:rFonts w:ascii="Times New Roman" w:eastAsiaTheme="minorEastAsia" w:hAnsi="Times New Roman"/>
              </w:rPr>
              <w:t xml:space="preserve"> </w:t>
            </w:r>
            <w:r w:rsidRPr="00CB7491">
              <w:rPr>
                <w:rFonts w:ascii="Times New Roman" w:eastAsiaTheme="minorEastAsia" w:hAnsi="Times New Roman"/>
              </w:rPr>
              <w:t>MHz CORESET BW</w:t>
            </w:r>
          </w:p>
        </w:tc>
        <w:tc>
          <w:tcPr>
            <w:tcW w:w="3652" w:type="dxa"/>
            <w:gridSpan w:val="2"/>
          </w:tcPr>
          <w:p w:rsidR="00142FED" w:rsidRPr="00CB7491" w:rsidRDefault="00142FED" w:rsidP="00142FED">
            <w:pPr>
              <w:spacing w:after="0"/>
              <w:rPr>
                <w:rFonts w:ascii="Times New Roman" w:hAnsi="Times New Roman"/>
              </w:rPr>
            </w:pPr>
            <w:r w:rsidRPr="00CB7491">
              <w:rPr>
                <w:rFonts w:ascii="Times New Roman" w:eastAsiaTheme="minorEastAsia" w:hAnsi="Times New Roman"/>
              </w:rPr>
              <w:t>20</w:t>
            </w:r>
            <w:r w:rsidR="00723016">
              <w:rPr>
                <w:rFonts w:ascii="Times New Roman" w:eastAsiaTheme="minorEastAsia" w:hAnsi="Times New Roman"/>
              </w:rPr>
              <w:t xml:space="preserve"> </w:t>
            </w:r>
            <w:r w:rsidRPr="00CB7491">
              <w:rPr>
                <w:rFonts w:ascii="Times New Roman" w:eastAsiaTheme="minorEastAsia" w:hAnsi="Times New Roman"/>
              </w:rPr>
              <w:t>MHz CORESET BW</w:t>
            </w:r>
          </w:p>
        </w:tc>
      </w:tr>
      <w:tr w:rsidR="00142FED" w:rsidRPr="00CB7491" w:rsidTr="00723016">
        <w:tc>
          <w:tcPr>
            <w:tcW w:w="2127" w:type="dxa"/>
            <w:vMerge/>
          </w:tcPr>
          <w:p w:rsidR="00142FED" w:rsidRPr="00CB7491" w:rsidRDefault="00142FED" w:rsidP="00142FED">
            <w:pPr>
              <w:spacing w:after="0"/>
              <w:rPr>
                <w:rFonts w:ascii="Times New Roman" w:hAnsi="Times New Roman"/>
              </w:rPr>
            </w:pPr>
          </w:p>
        </w:tc>
        <w:tc>
          <w:tcPr>
            <w:tcW w:w="1984" w:type="dxa"/>
          </w:tcPr>
          <w:p w:rsidR="00142FED" w:rsidRPr="00CB7491" w:rsidRDefault="00142FED" w:rsidP="00142FED">
            <w:pPr>
              <w:spacing w:after="0"/>
              <w:rPr>
                <w:rFonts w:ascii="Times New Roman" w:hAnsi="Times New Roman"/>
              </w:rPr>
            </w:pPr>
            <w:r w:rsidRPr="00CB7491">
              <w:rPr>
                <w:rFonts w:ascii="Times New Roman" w:hAnsi="Times New Roman"/>
              </w:rPr>
              <w:t>RMSI PDCCH</w:t>
            </w:r>
          </w:p>
        </w:tc>
        <w:tc>
          <w:tcPr>
            <w:tcW w:w="1559" w:type="dxa"/>
          </w:tcPr>
          <w:p w:rsidR="00142FED" w:rsidRPr="00CB7491" w:rsidRDefault="00142FED" w:rsidP="00142FED">
            <w:pPr>
              <w:spacing w:after="0"/>
              <w:rPr>
                <w:rFonts w:ascii="Times New Roman" w:eastAsiaTheme="minorEastAsia" w:hAnsi="Times New Roman"/>
              </w:rPr>
            </w:pPr>
            <w:r w:rsidRPr="00CB7491">
              <w:rPr>
                <w:rFonts w:ascii="Times New Roman" w:hAnsi="Times New Roman"/>
              </w:rPr>
              <w:t>RMSI PDSCH</w:t>
            </w:r>
          </w:p>
        </w:tc>
        <w:tc>
          <w:tcPr>
            <w:tcW w:w="2093" w:type="dxa"/>
          </w:tcPr>
          <w:p w:rsidR="00142FED" w:rsidRPr="00CB7491" w:rsidRDefault="00142FED" w:rsidP="00142FED">
            <w:pPr>
              <w:spacing w:after="0"/>
              <w:rPr>
                <w:rFonts w:ascii="Times New Roman" w:eastAsia="SimSun" w:hAnsi="Times New Roman"/>
              </w:rPr>
            </w:pPr>
            <w:r w:rsidRPr="00CB7491">
              <w:rPr>
                <w:rFonts w:ascii="Times New Roman" w:hAnsi="Times New Roman"/>
              </w:rPr>
              <w:t>RMSI PDCCH</w:t>
            </w:r>
          </w:p>
        </w:tc>
        <w:tc>
          <w:tcPr>
            <w:tcW w:w="1559" w:type="dxa"/>
          </w:tcPr>
          <w:p w:rsidR="00142FED" w:rsidRPr="00CB7491" w:rsidRDefault="00142FED" w:rsidP="00142FED">
            <w:pPr>
              <w:spacing w:after="0"/>
              <w:rPr>
                <w:rFonts w:ascii="Times New Roman" w:hAnsi="Times New Roman"/>
              </w:rPr>
            </w:pPr>
            <w:r w:rsidRPr="00CB7491">
              <w:rPr>
                <w:rFonts w:ascii="Times New Roman" w:hAnsi="Times New Roman"/>
              </w:rPr>
              <w:t>RMSI PDSCH</w:t>
            </w:r>
          </w:p>
        </w:tc>
      </w:tr>
      <w:tr w:rsidR="00B508DB" w:rsidRPr="00CB7491" w:rsidTr="00723016">
        <w:trPr>
          <w:trHeight w:val="889"/>
        </w:trPr>
        <w:tc>
          <w:tcPr>
            <w:tcW w:w="2127" w:type="dxa"/>
          </w:tcPr>
          <w:p w:rsidR="00B508DB" w:rsidRPr="00304E74" w:rsidRDefault="00F170D2" w:rsidP="00460663">
            <w:pPr>
              <w:spacing w:after="0"/>
              <w:rPr>
                <w:rFonts w:ascii="Times New Roman" w:eastAsiaTheme="minorEastAsia" w:hAnsi="Times New Roman"/>
              </w:rPr>
            </w:pPr>
            <w:r w:rsidRPr="00CB7491">
              <w:rPr>
                <w:rFonts w:ascii="Times New Roman" w:hAnsi="Times New Roman"/>
              </w:rPr>
              <w:t>Configuration</w:t>
            </w:r>
            <w:r w:rsidR="00B508DB" w:rsidRPr="00CB7491">
              <w:rPr>
                <w:rFonts w:ascii="Times New Roman" w:hAnsi="Times New Roman"/>
              </w:rPr>
              <w:t xml:space="preserve"> 1</w:t>
            </w:r>
            <w:r w:rsidR="00304E74">
              <w:rPr>
                <w:rFonts w:ascii="Times New Roman" w:eastAsiaTheme="minorEastAsia" w:hAnsi="Times New Roman" w:hint="eastAsia"/>
              </w:rPr>
              <w:t>-1</w:t>
            </w:r>
          </w:p>
        </w:tc>
        <w:tc>
          <w:tcPr>
            <w:tcW w:w="1984" w:type="dxa"/>
          </w:tcPr>
          <w:p w:rsidR="00B508DB" w:rsidRPr="00CB7491" w:rsidRDefault="00B508DB" w:rsidP="00142FED">
            <w:pPr>
              <w:spacing w:after="0"/>
              <w:rPr>
                <w:rFonts w:ascii="Times New Roman" w:eastAsiaTheme="minorEastAsia" w:hAnsi="Times New Roman"/>
              </w:rPr>
            </w:pPr>
            <w:r w:rsidRPr="00CB7491">
              <w:rPr>
                <w:rFonts w:ascii="Times New Roman" w:hAnsi="Times New Roman"/>
              </w:rPr>
              <w:t>2 CCE</w:t>
            </w:r>
          </w:p>
          <w:p w:rsidR="00B508DB" w:rsidRPr="00CB7491" w:rsidRDefault="00F170D2" w:rsidP="00F170D2">
            <w:pPr>
              <w:spacing w:after="0"/>
              <w:rPr>
                <w:rFonts w:ascii="Times New Roman" w:eastAsiaTheme="minorEastAsia" w:hAnsi="Times New Roman"/>
              </w:rPr>
            </w:pPr>
            <w:r w:rsidRPr="00CB7491">
              <w:rPr>
                <w:rFonts w:ascii="Times New Roman" w:eastAsiaTheme="minorEastAsia" w:hAnsi="Times New Roman"/>
              </w:rPr>
              <w:t>(</w:t>
            </w:r>
            <w:r w:rsidR="00B508DB" w:rsidRPr="00CB7491">
              <w:rPr>
                <w:rFonts w:ascii="Times New Roman" w:hAnsi="Times New Roman"/>
              </w:rPr>
              <w:t>3</w:t>
            </w:r>
            <w:r w:rsidR="00723016">
              <w:rPr>
                <w:rFonts w:ascii="Times New Roman" w:hAnsi="Times New Roman"/>
              </w:rPr>
              <w:t xml:space="preserve"> </w:t>
            </w:r>
            <w:r w:rsidR="00B508DB" w:rsidRPr="00CB7491">
              <w:rPr>
                <w:rFonts w:ascii="Times New Roman" w:hAnsi="Times New Roman"/>
              </w:rPr>
              <w:t>RB*4symbol</w:t>
            </w:r>
            <w:r w:rsidRPr="00CB7491">
              <w:rPr>
                <w:rFonts w:ascii="Times New Roman" w:eastAsiaTheme="minorEastAsia" w:hAnsi="Times New Roman"/>
              </w:rPr>
              <w:t>)</w:t>
            </w:r>
          </w:p>
        </w:tc>
        <w:tc>
          <w:tcPr>
            <w:tcW w:w="1559" w:type="dxa"/>
          </w:tcPr>
          <w:p w:rsidR="00B508DB" w:rsidRPr="00CB7491" w:rsidRDefault="000C2BA1" w:rsidP="00142FED">
            <w:pPr>
              <w:spacing w:after="0"/>
              <w:rPr>
                <w:rFonts w:ascii="Times New Roman" w:eastAsiaTheme="minorEastAsia" w:hAnsi="Times New Roman"/>
              </w:rPr>
            </w:pPr>
            <w:r w:rsidRPr="00CB7491">
              <w:rPr>
                <w:rFonts w:ascii="Times New Roman" w:eastAsiaTheme="minorEastAsia" w:hAnsi="Times New Roman"/>
              </w:rPr>
              <w:t>8</w:t>
            </w:r>
            <w:r w:rsidR="00B508DB" w:rsidRPr="00CB7491">
              <w:rPr>
                <w:rFonts w:ascii="Times New Roman" w:eastAsiaTheme="minorEastAsia" w:hAnsi="Times New Roman"/>
              </w:rPr>
              <w:t xml:space="preserve"> </w:t>
            </w:r>
            <w:r w:rsidR="00B508DB" w:rsidRPr="00CB7491">
              <w:rPr>
                <w:rFonts w:ascii="Times New Roman" w:hAnsi="Times New Roman"/>
              </w:rPr>
              <w:t>RB</w:t>
            </w:r>
          </w:p>
        </w:tc>
        <w:tc>
          <w:tcPr>
            <w:tcW w:w="2093" w:type="dxa"/>
            <w:vMerge w:val="restart"/>
          </w:tcPr>
          <w:p w:rsidR="00B508DB" w:rsidRPr="00CB7491" w:rsidRDefault="00B508DB" w:rsidP="00142FED">
            <w:pPr>
              <w:spacing w:after="0"/>
              <w:rPr>
                <w:rFonts w:ascii="Times New Roman" w:eastAsiaTheme="minorEastAsia" w:hAnsi="Times New Roman"/>
              </w:rPr>
            </w:pPr>
            <w:r w:rsidRPr="00CB7491">
              <w:rPr>
                <w:rFonts w:ascii="Times New Roman" w:hAnsi="Times New Roman"/>
              </w:rPr>
              <w:t>8 CCE</w:t>
            </w:r>
          </w:p>
          <w:p w:rsidR="00B508DB" w:rsidRPr="00CB7491" w:rsidRDefault="00F170D2" w:rsidP="009326E6">
            <w:pPr>
              <w:spacing w:after="0"/>
              <w:rPr>
                <w:rFonts w:ascii="Times New Roman" w:hAnsi="Times New Roman"/>
              </w:rPr>
            </w:pPr>
            <w:r w:rsidRPr="00CB7491">
              <w:rPr>
                <w:rFonts w:ascii="Times New Roman" w:hAnsi="Times New Roman"/>
              </w:rPr>
              <w:t>(</w:t>
            </w:r>
            <w:r w:rsidR="009326E6" w:rsidRPr="00CB7491">
              <w:rPr>
                <w:rFonts w:ascii="Times New Roman" w:eastAsiaTheme="minorEastAsia" w:hAnsi="Times New Roman"/>
              </w:rPr>
              <w:t>48</w:t>
            </w:r>
            <w:r w:rsidR="00723016">
              <w:rPr>
                <w:rFonts w:ascii="Times New Roman" w:eastAsiaTheme="minorEastAsia" w:hAnsi="Times New Roman"/>
              </w:rPr>
              <w:t xml:space="preserve"> </w:t>
            </w:r>
            <w:r w:rsidRPr="00CB7491">
              <w:rPr>
                <w:rFonts w:ascii="Times New Roman" w:hAnsi="Times New Roman"/>
              </w:rPr>
              <w:t>RB*</w:t>
            </w:r>
            <w:r w:rsidR="009326E6" w:rsidRPr="00CB7491">
              <w:rPr>
                <w:rFonts w:ascii="Times New Roman" w:eastAsiaTheme="minorEastAsia" w:hAnsi="Times New Roman"/>
              </w:rPr>
              <w:t>1</w:t>
            </w:r>
            <w:r w:rsidRPr="00CB7491">
              <w:rPr>
                <w:rFonts w:ascii="Times New Roman" w:hAnsi="Times New Roman"/>
              </w:rPr>
              <w:t>symbol</w:t>
            </w:r>
            <w:r w:rsidR="00B508DB" w:rsidRPr="00CB7491">
              <w:rPr>
                <w:rFonts w:ascii="Times New Roman" w:hAnsi="Times New Roman"/>
              </w:rPr>
              <w:t>)</w:t>
            </w:r>
          </w:p>
        </w:tc>
        <w:tc>
          <w:tcPr>
            <w:tcW w:w="1559" w:type="dxa"/>
            <w:vMerge w:val="restart"/>
          </w:tcPr>
          <w:p w:rsidR="00B508DB" w:rsidRPr="00CB7491" w:rsidRDefault="001E431D" w:rsidP="00142FED">
            <w:pPr>
              <w:spacing w:after="0"/>
              <w:rPr>
                <w:rFonts w:ascii="Times New Roman" w:eastAsiaTheme="minorEastAsia" w:hAnsi="Times New Roman"/>
              </w:rPr>
            </w:pPr>
            <w:r w:rsidRPr="00CB7491">
              <w:rPr>
                <w:rFonts w:ascii="Times New Roman" w:eastAsiaTheme="minorEastAsia" w:hAnsi="Times New Roman"/>
              </w:rPr>
              <w:t>296</w:t>
            </w:r>
            <w:r w:rsidR="00B508DB" w:rsidRPr="00CB7491">
              <w:rPr>
                <w:rFonts w:ascii="Times New Roman" w:eastAsiaTheme="minorEastAsia" w:hAnsi="Times New Roman"/>
              </w:rPr>
              <w:t xml:space="preserve"> </w:t>
            </w:r>
            <w:r w:rsidR="00B508DB" w:rsidRPr="00CB7491">
              <w:rPr>
                <w:rFonts w:ascii="Times New Roman" w:hAnsi="Times New Roman"/>
              </w:rPr>
              <w:t>RB</w:t>
            </w:r>
          </w:p>
        </w:tc>
      </w:tr>
      <w:tr w:rsidR="00B508DB" w:rsidRPr="00CB7491" w:rsidTr="00723016">
        <w:trPr>
          <w:trHeight w:val="538"/>
        </w:trPr>
        <w:tc>
          <w:tcPr>
            <w:tcW w:w="2127" w:type="dxa"/>
          </w:tcPr>
          <w:p w:rsidR="00B508DB" w:rsidRPr="00CB7491" w:rsidRDefault="00304E74" w:rsidP="00142FED">
            <w:pPr>
              <w:rPr>
                <w:rFonts w:ascii="Times New Roman" w:hAnsi="Times New Roman"/>
              </w:rPr>
            </w:pPr>
            <w:r w:rsidRPr="00CB7491">
              <w:rPr>
                <w:rFonts w:ascii="Times New Roman" w:hAnsi="Times New Roman"/>
              </w:rPr>
              <w:t>Configuration 1</w:t>
            </w:r>
            <w:r>
              <w:rPr>
                <w:rFonts w:ascii="Times New Roman" w:eastAsiaTheme="minorEastAsia" w:hAnsi="Times New Roman" w:hint="eastAsia"/>
              </w:rPr>
              <w:t>-2</w:t>
            </w:r>
          </w:p>
        </w:tc>
        <w:tc>
          <w:tcPr>
            <w:tcW w:w="1984" w:type="dxa"/>
          </w:tcPr>
          <w:p w:rsidR="00B508DB" w:rsidRPr="00CB7491" w:rsidRDefault="00B508DB" w:rsidP="00B508DB">
            <w:pPr>
              <w:spacing w:after="0"/>
              <w:rPr>
                <w:rFonts w:ascii="Times New Roman" w:eastAsiaTheme="minorEastAsia" w:hAnsi="Times New Roman"/>
              </w:rPr>
            </w:pPr>
            <w:r w:rsidRPr="00CB7491">
              <w:rPr>
                <w:rFonts w:ascii="Times New Roman" w:eastAsiaTheme="minorEastAsia" w:hAnsi="Times New Roman"/>
              </w:rPr>
              <w:t>4 CCE</w:t>
            </w:r>
          </w:p>
          <w:p w:rsidR="00B508DB" w:rsidRPr="00CB7491" w:rsidRDefault="00B508DB" w:rsidP="00B508DB">
            <w:pPr>
              <w:spacing w:after="0"/>
              <w:rPr>
                <w:rFonts w:ascii="Times New Roman" w:eastAsiaTheme="minorEastAsia" w:hAnsi="Times New Roman"/>
              </w:rPr>
            </w:pPr>
            <w:r w:rsidRPr="00CB7491">
              <w:rPr>
                <w:rFonts w:ascii="Times New Roman" w:eastAsiaTheme="minorEastAsia" w:hAnsi="Times New Roman"/>
              </w:rPr>
              <w:t>(9 + 5 +5 +5)</w:t>
            </w:r>
            <w:r w:rsidR="00723016">
              <w:rPr>
                <w:rFonts w:ascii="Times New Roman" w:eastAsiaTheme="minorEastAsia" w:hAnsi="Times New Roman"/>
              </w:rPr>
              <w:t xml:space="preserve"> </w:t>
            </w:r>
            <w:r w:rsidRPr="00CB7491">
              <w:rPr>
                <w:rFonts w:ascii="Times New Roman" w:eastAsiaTheme="minorEastAsia" w:hAnsi="Times New Roman"/>
              </w:rPr>
              <w:t>RB</w:t>
            </w:r>
          </w:p>
        </w:tc>
        <w:tc>
          <w:tcPr>
            <w:tcW w:w="1559" w:type="dxa"/>
          </w:tcPr>
          <w:p w:rsidR="00B508DB" w:rsidRPr="00CB7491" w:rsidRDefault="00B508DB" w:rsidP="00142FED">
            <w:pPr>
              <w:rPr>
                <w:rFonts w:ascii="Times New Roman" w:eastAsiaTheme="minorEastAsia" w:hAnsi="Times New Roman"/>
              </w:rPr>
            </w:pPr>
            <w:r w:rsidRPr="00CB7491">
              <w:rPr>
                <w:rFonts w:ascii="Times New Roman" w:eastAsiaTheme="minorEastAsia" w:hAnsi="Times New Roman"/>
              </w:rPr>
              <w:t>-</w:t>
            </w:r>
          </w:p>
        </w:tc>
        <w:tc>
          <w:tcPr>
            <w:tcW w:w="2093" w:type="dxa"/>
            <w:vMerge/>
          </w:tcPr>
          <w:p w:rsidR="00B508DB" w:rsidRPr="00CB7491" w:rsidRDefault="00B508DB" w:rsidP="00142FED">
            <w:pPr>
              <w:rPr>
                <w:rFonts w:ascii="Times New Roman" w:hAnsi="Times New Roman"/>
              </w:rPr>
            </w:pPr>
          </w:p>
        </w:tc>
        <w:tc>
          <w:tcPr>
            <w:tcW w:w="1559" w:type="dxa"/>
            <w:vMerge/>
          </w:tcPr>
          <w:p w:rsidR="00B508DB" w:rsidRPr="00CB7491" w:rsidRDefault="00B508DB" w:rsidP="00142FED">
            <w:pPr>
              <w:rPr>
                <w:rFonts w:ascii="Times New Roman" w:hAnsi="Times New Roman"/>
              </w:rPr>
            </w:pPr>
          </w:p>
        </w:tc>
      </w:tr>
      <w:tr w:rsidR="00142FED" w:rsidRPr="00CB7491" w:rsidTr="00723016">
        <w:tc>
          <w:tcPr>
            <w:tcW w:w="2127" w:type="dxa"/>
          </w:tcPr>
          <w:p w:rsidR="00CD2D5C" w:rsidRPr="00CB7491" w:rsidRDefault="00F170D2" w:rsidP="00460663">
            <w:pPr>
              <w:rPr>
                <w:rFonts w:ascii="Times New Roman" w:eastAsiaTheme="minorEastAsia" w:hAnsi="Times New Roman"/>
              </w:rPr>
            </w:pPr>
            <w:r w:rsidRPr="00CB7491">
              <w:rPr>
                <w:rFonts w:ascii="Times New Roman" w:hAnsi="Times New Roman"/>
              </w:rPr>
              <w:t xml:space="preserve">Configuration </w:t>
            </w:r>
            <w:r w:rsidR="00142FED" w:rsidRPr="00CB7491">
              <w:rPr>
                <w:rFonts w:ascii="Times New Roman" w:hAnsi="Times New Roman"/>
              </w:rPr>
              <w:t>2</w:t>
            </w:r>
          </w:p>
        </w:tc>
        <w:tc>
          <w:tcPr>
            <w:tcW w:w="1984" w:type="dxa"/>
          </w:tcPr>
          <w:p w:rsidR="00142FED" w:rsidRPr="00CB7491" w:rsidRDefault="00142FED" w:rsidP="00142FED">
            <w:pPr>
              <w:spacing w:after="0"/>
              <w:rPr>
                <w:rFonts w:ascii="Times New Roman" w:eastAsiaTheme="minorEastAsia" w:hAnsi="Times New Roman"/>
              </w:rPr>
            </w:pPr>
            <w:r w:rsidRPr="00CB7491">
              <w:rPr>
                <w:rFonts w:ascii="Times New Roman" w:hAnsi="Times New Roman"/>
              </w:rPr>
              <w:t>4 CCE</w:t>
            </w:r>
          </w:p>
          <w:p w:rsidR="00142FED" w:rsidRPr="00CB7491" w:rsidRDefault="00F170D2" w:rsidP="000C2BA1">
            <w:pPr>
              <w:spacing w:after="0"/>
              <w:rPr>
                <w:rFonts w:ascii="Times New Roman" w:hAnsi="Times New Roman"/>
              </w:rPr>
            </w:pPr>
            <w:r w:rsidRPr="00CB7491">
              <w:rPr>
                <w:rFonts w:ascii="Times New Roman" w:hAnsi="Times New Roman"/>
              </w:rPr>
              <w:t>(</w:t>
            </w:r>
            <w:r w:rsidR="000C2BA1" w:rsidRPr="00CB7491">
              <w:rPr>
                <w:rFonts w:ascii="Times New Roman" w:eastAsiaTheme="minorEastAsia" w:hAnsi="Times New Roman"/>
              </w:rPr>
              <w:t>24</w:t>
            </w:r>
            <w:r w:rsidR="00723016">
              <w:rPr>
                <w:rFonts w:ascii="Times New Roman" w:eastAsiaTheme="minorEastAsia" w:hAnsi="Times New Roman"/>
              </w:rPr>
              <w:t xml:space="preserve"> </w:t>
            </w:r>
            <w:r w:rsidRPr="00CB7491">
              <w:rPr>
                <w:rFonts w:ascii="Times New Roman" w:hAnsi="Times New Roman"/>
              </w:rPr>
              <w:t>RB*</w:t>
            </w:r>
            <w:r w:rsidR="000C2BA1" w:rsidRPr="00CB7491">
              <w:rPr>
                <w:rFonts w:ascii="Times New Roman" w:eastAsiaTheme="minorEastAsia" w:hAnsi="Times New Roman"/>
              </w:rPr>
              <w:t>1</w:t>
            </w:r>
            <w:r w:rsidRPr="00CB7491">
              <w:rPr>
                <w:rFonts w:ascii="Times New Roman" w:hAnsi="Times New Roman"/>
              </w:rPr>
              <w:t>symbol</w:t>
            </w:r>
            <w:r w:rsidR="00142FED" w:rsidRPr="00CB7491">
              <w:rPr>
                <w:rFonts w:ascii="Times New Roman" w:hAnsi="Times New Roman"/>
              </w:rPr>
              <w:t>)</w:t>
            </w:r>
          </w:p>
        </w:tc>
        <w:tc>
          <w:tcPr>
            <w:tcW w:w="1559" w:type="dxa"/>
          </w:tcPr>
          <w:p w:rsidR="00142FED" w:rsidRPr="00CB7491" w:rsidRDefault="000C2BA1" w:rsidP="00142FED">
            <w:pPr>
              <w:spacing w:after="0"/>
              <w:rPr>
                <w:rFonts w:ascii="Times New Roman" w:eastAsiaTheme="minorEastAsia" w:hAnsi="Times New Roman"/>
              </w:rPr>
            </w:pPr>
            <w:r w:rsidRPr="00CB7491">
              <w:rPr>
                <w:rFonts w:ascii="Times New Roman" w:eastAsiaTheme="minorEastAsia" w:hAnsi="Times New Roman"/>
              </w:rPr>
              <w:t>20</w:t>
            </w:r>
            <w:r w:rsidR="00142FED" w:rsidRPr="00CB7491">
              <w:rPr>
                <w:rFonts w:ascii="Times New Roman" w:eastAsiaTheme="minorEastAsia" w:hAnsi="Times New Roman"/>
              </w:rPr>
              <w:t xml:space="preserve"> </w:t>
            </w:r>
            <w:r w:rsidR="00142FED" w:rsidRPr="00CB7491">
              <w:rPr>
                <w:rFonts w:ascii="Times New Roman" w:hAnsi="Times New Roman"/>
              </w:rPr>
              <w:t>RB</w:t>
            </w:r>
          </w:p>
        </w:tc>
        <w:tc>
          <w:tcPr>
            <w:tcW w:w="2093" w:type="dxa"/>
          </w:tcPr>
          <w:p w:rsidR="00142FED" w:rsidRPr="00CB7491" w:rsidRDefault="00142FED" w:rsidP="00142FED">
            <w:pPr>
              <w:spacing w:after="0"/>
              <w:rPr>
                <w:rFonts w:ascii="Times New Roman" w:eastAsiaTheme="minorEastAsia" w:hAnsi="Times New Roman"/>
              </w:rPr>
            </w:pPr>
            <w:r w:rsidRPr="00CB7491">
              <w:rPr>
                <w:rFonts w:ascii="Times New Roman" w:hAnsi="Times New Roman"/>
              </w:rPr>
              <w:t>8 CCE</w:t>
            </w:r>
          </w:p>
          <w:p w:rsidR="00142FED" w:rsidRPr="00CB7491" w:rsidRDefault="00F170D2" w:rsidP="00E12E6F">
            <w:pPr>
              <w:spacing w:after="0"/>
              <w:rPr>
                <w:rFonts w:ascii="Times New Roman" w:hAnsi="Times New Roman"/>
              </w:rPr>
            </w:pPr>
            <w:r w:rsidRPr="00CB7491">
              <w:rPr>
                <w:rFonts w:ascii="Times New Roman" w:hAnsi="Times New Roman"/>
              </w:rPr>
              <w:t>(</w:t>
            </w:r>
            <w:r w:rsidR="00142FED" w:rsidRPr="00CB7491">
              <w:rPr>
                <w:rFonts w:ascii="Times New Roman" w:hAnsi="Times New Roman"/>
              </w:rPr>
              <w:t>48</w:t>
            </w:r>
            <w:r w:rsidR="00723016">
              <w:rPr>
                <w:rFonts w:ascii="Times New Roman" w:hAnsi="Times New Roman"/>
              </w:rPr>
              <w:t xml:space="preserve"> </w:t>
            </w:r>
            <w:r w:rsidR="00142FED" w:rsidRPr="00CB7491">
              <w:rPr>
                <w:rFonts w:ascii="Times New Roman" w:hAnsi="Times New Roman"/>
              </w:rPr>
              <w:t>RB*</w:t>
            </w:r>
            <w:r w:rsidR="00E12E6F" w:rsidRPr="00CB7491">
              <w:rPr>
                <w:rFonts w:ascii="Times New Roman" w:eastAsiaTheme="minorEastAsia" w:hAnsi="Times New Roman"/>
              </w:rPr>
              <w:t>1</w:t>
            </w:r>
            <w:r w:rsidRPr="00CB7491">
              <w:rPr>
                <w:rFonts w:ascii="Times New Roman" w:hAnsi="Times New Roman"/>
              </w:rPr>
              <w:t>symbol</w:t>
            </w:r>
            <w:r w:rsidR="00142FED" w:rsidRPr="00CB7491">
              <w:rPr>
                <w:rFonts w:ascii="Times New Roman" w:hAnsi="Times New Roman"/>
              </w:rPr>
              <w:t>)</w:t>
            </w:r>
          </w:p>
        </w:tc>
        <w:tc>
          <w:tcPr>
            <w:tcW w:w="1559" w:type="dxa"/>
          </w:tcPr>
          <w:p w:rsidR="00142FED" w:rsidRPr="00CB7491" w:rsidRDefault="001E431D" w:rsidP="00142FED">
            <w:pPr>
              <w:spacing w:after="0"/>
              <w:rPr>
                <w:rFonts w:ascii="Times New Roman" w:eastAsiaTheme="minorEastAsia" w:hAnsi="Times New Roman"/>
              </w:rPr>
            </w:pPr>
            <w:r w:rsidRPr="00CB7491">
              <w:rPr>
                <w:rFonts w:ascii="Times New Roman" w:eastAsiaTheme="minorEastAsia" w:hAnsi="Times New Roman"/>
              </w:rPr>
              <w:t>344</w:t>
            </w:r>
            <w:r w:rsidR="00142FED" w:rsidRPr="00CB7491">
              <w:rPr>
                <w:rFonts w:ascii="Times New Roman" w:eastAsiaTheme="minorEastAsia" w:hAnsi="Times New Roman"/>
              </w:rPr>
              <w:t xml:space="preserve"> </w:t>
            </w:r>
            <w:r w:rsidR="00142FED" w:rsidRPr="00CB7491">
              <w:rPr>
                <w:rFonts w:ascii="Times New Roman" w:hAnsi="Times New Roman"/>
              </w:rPr>
              <w:t>RB</w:t>
            </w:r>
          </w:p>
        </w:tc>
      </w:tr>
      <w:tr w:rsidR="00142FED" w:rsidRPr="00CB7491" w:rsidTr="00723016">
        <w:tc>
          <w:tcPr>
            <w:tcW w:w="2127" w:type="dxa"/>
          </w:tcPr>
          <w:p w:rsidR="00142FED" w:rsidRPr="00CB7491" w:rsidRDefault="00F170D2" w:rsidP="00460663">
            <w:pPr>
              <w:spacing w:after="0"/>
              <w:rPr>
                <w:rFonts w:ascii="Times New Roman" w:eastAsiaTheme="minorEastAsia" w:hAnsi="Times New Roman"/>
              </w:rPr>
            </w:pPr>
            <w:r w:rsidRPr="00CB7491">
              <w:rPr>
                <w:rFonts w:ascii="Times New Roman" w:hAnsi="Times New Roman"/>
              </w:rPr>
              <w:t xml:space="preserve">Configuration </w:t>
            </w:r>
            <w:r w:rsidR="00142FED" w:rsidRPr="00CB7491">
              <w:rPr>
                <w:rFonts w:ascii="Times New Roman" w:hAnsi="Times New Roman"/>
              </w:rPr>
              <w:t>3</w:t>
            </w:r>
            <w:r w:rsidR="000C2BA1" w:rsidRPr="00CB7491">
              <w:rPr>
                <w:rFonts w:ascii="Times New Roman" w:eastAsiaTheme="minorEastAsia" w:hAnsi="Times New Roman"/>
              </w:rPr>
              <w:t>-1</w:t>
            </w:r>
          </w:p>
        </w:tc>
        <w:tc>
          <w:tcPr>
            <w:tcW w:w="1984" w:type="dxa"/>
          </w:tcPr>
          <w:p w:rsidR="00142FED" w:rsidRPr="00CB7491" w:rsidRDefault="00142FED" w:rsidP="00142FED">
            <w:pPr>
              <w:spacing w:after="0"/>
              <w:rPr>
                <w:rFonts w:ascii="Times New Roman" w:eastAsiaTheme="minorEastAsia" w:hAnsi="Times New Roman"/>
              </w:rPr>
            </w:pPr>
            <w:r w:rsidRPr="00CB7491">
              <w:rPr>
                <w:rFonts w:ascii="Times New Roman" w:hAnsi="Times New Roman"/>
              </w:rPr>
              <w:t>8 CCE</w:t>
            </w:r>
          </w:p>
          <w:p w:rsidR="00142FED" w:rsidRPr="00CB7491" w:rsidRDefault="00142FED" w:rsidP="000C2BA1">
            <w:pPr>
              <w:spacing w:after="0"/>
              <w:rPr>
                <w:rFonts w:ascii="Times New Roman" w:hAnsi="Times New Roman"/>
              </w:rPr>
            </w:pPr>
            <w:r w:rsidRPr="00CB7491">
              <w:rPr>
                <w:rFonts w:ascii="Times New Roman" w:hAnsi="Times New Roman"/>
              </w:rPr>
              <w:t>(</w:t>
            </w:r>
            <w:r w:rsidR="000C2BA1" w:rsidRPr="00CB7491">
              <w:rPr>
                <w:rFonts w:ascii="Times New Roman" w:eastAsiaTheme="minorEastAsia" w:hAnsi="Times New Roman"/>
              </w:rPr>
              <w:t>24</w:t>
            </w:r>
            <w:r w:rsidR="00723016">
              <w:rPr>
                <w:rFonts w:ascii="Times New Roman" w:eastAsiaTheme="minorEastAsia" w:hAnsi="Times New Roman"/>
              </w:rPr>
              <w:t xml:space="preserve"> </w:t>
            </w:r>
            <w:r w:rsidRPr="00CB7491">
              <w:rPr>
                <w:rFonts w:ascii="Times New Roman" w:hAnsi="Times New Roman"/>
              </w:rPr>
              <w:t>RB*</w:t>
            </w:r>
            <w:r w:rsidR="000C2BA1" w:rsidRPr="00CB7491">
              <w:rPr>
                <w:rFonts w:ascii="Times New Roman" w:eastAsiaTheme="minorEastAsia" w:hAnsi="Times New Roman"/>
              </w:rPr>
              <w:t>2</w:t>
            </w:r>
            <w:r w:rsidRPr="00CB7491">
              <w:rPr>
                <w:rFonts w:ascii="Times New Roman" w:hAnsi="Times New Roman"/>
              </w:rPr>
              <w:t xml:space="preserve"> symbol)</w:t>
            </w:r>
          </w:p>
        </w:tc>
        <w:tc>
          <w:tcPr>
            <w:tcW w:w="1559" w:type="dxa"/>
          </w:tcPr>
          <w:p w:rsidR="00142FED" w:rsidRPr="00CB7491" w:rsidRDefault="000C2BA1" w:rsidP="000C2BA1">
            <w:pPr>
              <w:spacing w:after="0"/>
              <w:rPr>
                <w:rFonts w:ascii="Times New Roman" w:eastAsiaTheme="minorEastAsia" w:hAnsi="Times New Roman"/>
              </w:rPr>
            </w:pPr>
            <w:r w:rsidRPr="00CB7491">
              <w:rPr>
                <w:rFonts w:ascii="Times New Roman" w:eastAsiaTheme="minorEastAsia" w:hAnsi="Times New Roman"/>
              </w:rPr>
              <w:t>127</w:t>
            </w:r>
            <w:r w:rsidR="00460663">
              <w:rPr>
                <w:rFonts w:ascii="Times New Roman" w:eastAsiaTheme="minorEastAsia" w:hAnsi="Times New Roman" w:hint="eastAsia"/>
              </w:rPr>
              <w:t xml:space="preserve"> </w:t>
            </w:r>
            <w:r w:rsidRPr="00CB7491">
              <w:rPr>
                <w:rFonts w:ascii="Times New Roman" w:eastAsiaTheme="minorEastAsia" w:hAnsi="Times New Roman"/>
              </w:rPr>
              <w:t>RB</w:t>
            </w:r>
          </w:p>
        </w:tc>
        <w:tc>
          <w:tcPr>
            <w:tcW w:w="2093" w:type="dxa"/>
          </w:tcPr>
          <w:p w:rsidR="00142FED" w:rsidRPr="00CB7491" w:rsidRDefault="00142FED" w:rsidP="00142FED">
            <w:pPr>
              <w:spacing w:after="0"/>
              <w:rPr>
                <w:rFonts w:ascii="Times New Roman" w:eastAsiaTheme="minorEastAsia" w:hAnsi="Times New Roman"/>
              </w:rPr>
            </w:pPr>
            <w:r w:rsidRPr="00CB7491">
              <w:rPr>
                <w:rFonts w:ascii="Times New Roman" w:hAnsi="Times New Roman"/>
              </w:rPr>
              <w:t>8 CCE</w:t>
            </w:r>
          </w:p>
          <w:p w:rsidR="00142FED" w:rsidRPr="00CB7491" w:rsidRDefault="00F170D2" w:rsidP="009326E6">
            <w:pPr>
              <w:spacing w:after="0"/>
              <w:rPr>
                <w:rFonts w:ascii="Times New Roman" w:hAnsi="Times New Roman"/>
              </w:rPr>
            </w:pPr>
            <w:r w:rsidRPr="00CB7491">
              <w:rPr>
                <w:rFonts w:ascii="Times New Roman" w:hAnsi="Times New Roman"/>
              </w:rPr>
              <w:t>(</w:t>
            </w:r>
            <w:r w:rsidR="009326E6" w:rsidRPr="00CB7491">
              <w:rPr>
                <w:rFonts w:ascii="Times New Roman" w:eastAsiaTheme="minorEastAsia" w:hAnsi="Times New Roman"/>
              </w:rPr>
              <w:t>48</w:t>
            </w:r>
            <w:r w:rsidR="00723016">
              <w:rPr>
                <w:rFonts w:ascii="Times New Roman" w:eastAsiaTheme="minorEastAsia" w:hAnsi="Times New Roman"/>
              </w:rPr>
              <w:t xml:space="preserve"> </w:t>
            </w:r>
            <w:r w:rsidRPr="00CB7491">
              <w:rPr>
                <w:rFonts w:ascii="Times New Roman" w:hAnsi="Times New Roman"/>
              </w:rPr>
              <w:t>RB*</w:t>
            </w:r>
            <w:r w:rsidR="009326E6" w:rsidRPr="00CB7491">
              <w:rPr>
                <w:rFonts w:ascii="Times New Roman" w:eastAsiaTheme="minorEastAsia" w:hAnsi="Times New Roman"/>
              </w:rPr>
              <w:t>1</w:t>
            </w:r>
            <w:r w:rsidRPr="00CB7491">
              <w:rPr>
                <w:rFonts w:ascii="Times New Roman" w:hAnsi="Times New Roman"/>
              </w:rPr>
              <w:t>symbol</w:t>
            </w:r>
            <w:r w:rsidR="00142FED" w:rsidRPr="00CB7491">
              <w:rPr>
                <w:rFonts w:ascii="Times New Roman" w:hAnsi="Times New Roman"/>
              </w:rPr>
              <w:t>)</w:t>
            </w:r>
          </w:p>
        </w:tc>
        <w:tc>
          <w:tcPr>
            <w:tcW w:w="1559" w:type="dxa"/>
          </w:tcPr>
          <w:p w:rsidR="00142FED" w:rsidRPr="00CB7491" w:rsidRDefault="001E431D" w:rsidP="00142FED">
            <w:pPr>
              <w:spacing w:after="0"/>
              <w:rPr>
                <w:rFonts w:ascii="Times New Roman" w:eastAsiaTheme="minorEastAsia" w:hAnsi="Times New Roman"/>
              </w:rPr>
            </w:pPr>
            <w:r w:rsidRPr="00CB7491">
              <w:rPr>
                <w:rFonts w:ascii="Times New Roman" w:eastAsiaTheme="minorEastAsia" w:hAnsi="Times New Roman"/>
              </w:rPr>
              <w:t>694</w:t>
            </w:r>
            <w:r w:rsidR="00142FED" w:rsidRPr="00CB7491">
              <w:rPr>
                <w:rFonts w:ascii="Times New Roman" w:hAnsi="Times New Roman"/>
              </w:rPr>
              <w:t xml:space="preserve"> RB</w:t>
            </w:r>
          </w:p>
        </w:tc>
      </w:tr>
      <w:tr w:rsidR="000C2BA1" w:rsidRPr="00CB7491" w:rsidTr="00723016">
        <w:tc>
          <w:tcPr>
            <w:tcW w:w="2127" w:type="dxa"/>
          </w:tcPr>
          <w:p w:rsidR="000C2BA1" w:rsidRPr="00CB7491" w:rsidRDefault="000C2BA1" w:rsidP="00460663">
            <w:pPr>
              <w:rPr>
                <w:rFonts w:ascii="Times New Roman" w:hAnsi="Times New Roman"/>
              </w:rPr>
            </w:pPr>
            <w:r w:rsidRPr="00CB7491">
              <w:rPr>
                <w:rFonts w:ascii="Times New Roman" w:hAnsi="Times New Roman"/>
              </w:rPr>
              <w:t>Configuration 3</w:t>
            </w:r>
            <w:r w:rsidRPr="00CB7491">
              <w:rPr>
                <w:rFonts w:ascii="Times New Roman" w:eastAsiaTheme="minorEastAsia" w:hAnsi="Times New Roman"/>
              </w:rPr>
              <w:t>-2</w:t>
            </w:r>
          </w:p>
        </w:tc>
        <w:tc>
          <w:tcPr>
            <w:tcW w:w="1984" w:type="dxa"/>
          </w:tcPr>
          <w:p w:rsidR="000C2BA1" w:rsidRPr="00CB7491" w:rsidRDefault="000C2BA1" w:rsidP="000C2BA1">
            <w:pPr>
              <w:spacing w:after="0"/>
              <w:rPr>
                <w:rFonts w:ascii="Times New Roman" w:eastAsiaTheme="minorEastAsia" w:hAnsi="Times New Roman"/>
              </w:rPr>
            </w:pPr>
            <w:r w:rsidRPr="00CB7491">
              <w:rPr>
                <w:rFonts w:ascii="Times New Roman" w:hAnsi="Times New Roman"/>
              </w:rPr>
              <w:t>8 CCE</w:t>
            </w:r>
          </w:p>
          <w:p w:rsidR="000C2BA1" w:rsidRPr="00CB7491" w:rsidRDefault="000C2BA1" w:rsidP="000C2BA1">
            <w:pPr>
              <w:rPr>
                <w:rFonts w:ascii="Times New Roman" w:hAnsi="Times New Roman"/>
              </w:rPr>
            </w:pPr>
            <w:r w:rsidRPr="00CB7491">
              <w:rPr>
                <w:rFonts w:ascii="Times New Roman" w:hAnsi="Times New Roman"/>
              </w:rPr>
              <w:t>(</w:t>
            </w:r>
            <w:r w:rsidRPr="00CB7491">
              <w:rPr>
                <w:rFonts w:ascii="Times New Roman" w:eastAsiaTheme="minorEastAsia" w:hAnsi="Times New Roman"/>
              </w:rPr>
              <w:t>24</w:t>
            </w:r>
            <w:r w:rsidR="00723016">
              <w:rPr>
                <w:rFonts w:ascii="Times New Roman" w:eastAsiaTheme="minorEastAsia" w:hAnsi="Times New Roman"/>
              </w:rPr>
              <w:t xml:space="preserve"> </w:t>
            </w:r>
            <w:r w:rsidRPr="00CB7491">
              <w:rPr>
                <w:rFonts w:ascii="Times New Roman" w:hAnsi="Times New Roman"/>
              </w:rPr>
              <w:t>RB*</w:t>
            </w:r>
            <w:r w:rsidRPr="00CB7491">
              <w:rPr>
                <w:rFonts w:ascii="Times New Roman" w:eastAsiaTheme="minorEastAsia" w:hAnsi="Times New Roman"/>
              </w:rPr>
              <w:t>2</w:t>
            </w:r>
            <w:r w:rsidRPr="00CB7491">
              <w:rPr>
                <w:rFonts w:ascii="Times New Roman" w:hAnsi="Times New Roman"/>
              </w:rPr>
              <w:t xml:space="preserve"> symbol)</w:t>
            </w:r>
          </w:p>
        </w:tc>
        <w:tc>
          <w:tcPr>
            <w:tcW w:w="1559" w:type="dxa"/>
          </w:tcPr>
          <w:p w:rsidR="000C2BA1" w:rsidRPr="00CB7491" w:rsidRDefault="000C2BA1" w:rsidP="00142FED">
            <w:pPr>
              <w:rPr>
                <w:rFonts w:ascii="Times New Roman" w:eastAsiaTheme="minorEastAsia" w:hAnsi="Times New Roman"/>
              </w:rPr>
            </w:pPr>
            <w:r w:rsidRPr="00CB7491">
              <w:rPr>
                <w:rFonts w:ascii="Times New Roman" w:eastAsiaTheme="minorEastAsia" w:hAnsi="Times New Roman"/>
              </w:rPr>
              <w:t>302</w:t>
            </w:r>
            <w:r w:rsidR="00723016">
              <w:rPr>
                <w:rFonts w:ascii="Times New Roman" w:eastAsiaTheme="minorEastAsia" w:hAnsi="Times New Roman"/>
              </w:rPr>
              <w:t xml:space="preserve"> </w:t>
            </w:r>
            <w:r w:rsidRPr="00CB7491">
              <w:rPr>
                <w:rFonts w:ascii="Times New Roman" w:eastAsiaTheme="minorEastAsia" w:hAnsi="Times New Roman"/>
              </w:rPr>
              <w:t>RB</w:t>
            </w:r>
          </w:p>
        </w:tc>
        <w:tc>
          <w:tcPr>
            <w:tcW w:w="2093" w:type="dxa"/>
          </w:tcPr>
          <w:p w:rsidR="000C2BA1" w:rsidRPr="00CB7491" w:rsidRDefault="000C2BA1" w:rsidP="000C2BA1">
            <w:pPr>
              <w:spacing w:after="0"/>
              <w:rPr>
                <w:rFonts w:ascii="Times New Roman" w:eastAsiaTheme="minorEastAsia" w:hAnsi="Times New Roman"/>
              </w:rPr>
            </w:pPr>
            <w:r w:rsidRPr="00CB7491">
              <w:rPr>
                <w:rFonts w:ascii="Times New Roman" w:hAnsi="Times New Roman"/>
              </w:rPr>
              <w:t>8 CCE</w:t>
            </w:r>
          </w:p>
          <w:p w:rsidR="000C2BA1" w:rsidRPr="00CB7491" w:rsidRDefault="000C2BA1" w:rsidP="000C2BA1">
            <w:pPr>
              <w:rPr>
                <w:rFonts w:ascii="Times New Roman" w:hAnsi="Times New Roman"/>
              </w:rPr>
            </w:pPr>
            <w:r w:rsidRPr="00CB7491">
              <w:rPr>
                <w:rFonts w:ascii="Times New Roman" w:hAnsi="Times New Roman"/>
              </w:rPr>
              <w:t>(</w:t>
            </w:r>
            <w:r w:rsidRPr="00CB7491">
              <w:rPr>
                <w:rFonts w:ascii="Times New Roman" w:eastAsiaTheme="minorEastAsia" w:hAnsi="Times New Roman"/>
              </w:rPr>
              <w:t>48</w:t>
            </w:r>
            <w:r w:rsidR="00723016">
              <w:rPr>
                <w:rFonts w:ascii="Times New Roman" w:eastAsiaTheme="minorEastAsia" w:hAnsi="Times New Roman"/>
              </w:rPr>
              <w:t xml:space="preserve"> </w:t>
            </w:r>
            <w:r w:rsidRPr="00CB7491">
              <w:rPr>
                <w:rFonts w:ascii="Times New Roman" w:hAnsi="Times New Roman"/>
              </w:rPr>
              <w:t>RB*</w:t>
            </w:r>
            <w:r w:rsidRPr="00CB7491">
              <w:rPr>
                <w:rFonts w:ascii="Times New Roman" w:eastAsiaTheme="minorEastAsia" w:hAnsi="Times New Roman"/>
              </w:rPr>
              <w:t>1</w:t>
            </w:r>
            <w:r w:rsidRPr="00CB7491">
              <w:rPr>
                <w:rFonts w:ascii="Times New Roman" w:hAnsi="Times New Roman"/>
              </w:rPr>
              <w:t>symbol)</w:t>
            </w:r>
          </w:p>
        </w:tc>
        <w:tc>
          <w:tcPr>
            <w:tcW w:w="1559" w:type="dxa"/>
          </w:tcPr>
          <w:p w:rsidR="000C2BA1" w:rsidRPr="00CB7491" w:rsidRDefault="000C2BA1" w:rsidP="00142FED">
            <w:pPr>
              <w:rPr>
                <w:rFonts w:ascii="Times New Roman" w:eastAsiaTheme="minorEastAsia" w:hAnsi="Times New Roman"/>
              </w:rPr>
            </w:pPr>
            <w:r w:rsidRPr="00CB7491">
              <w:rPr>
                <w:rFonts w:ascii="Times New Roman" w:eastAsiaTheme="minorEastAsia" w:hAnsi="Times New Roman"/>
              </w:rPr>
              <w:t>1436</w:t>
            </w:r>
            <w:r w:rsidR="00723016">
              <w:rPr>
                <w:rFonts w:ascii="Times New Roman" w:eastAsiaTheme="minorEastAsia" w:hAnsi="Times New Roman"/>
              </w:rPr>
              <w:t xml:space="preserve"> </w:t>
            </w:r>
            <w:r w:rsidRPr="00CB7491">
              <w:rPr>
                <w:rFonts w:ascii="Times New Roman" w:eastAsiaTheme="minorEastAsia" w:hAnsi="Times New Roman"/>
              </w:rPr>
              <w:t>RB</w:t>
            </w:r>
          </w:p>
        </w:tc>
      </w:tr>
    </w:tbl>
    <w:p w:rsidR="005079FC" w:rsidRDefault="00CB7491" w:rsidP="007A0535">
      <w:r>
        <w:rPr>
          <w:rFonts w:hint="eastAsia"/>
        </w:rPr>
        <w:t xml:space="preserve">Note: the number of RBs occupied by RMSI PDSCH is </w:t>
      </w:r>
      <w:r w:rsidRPr="00CB7491">
        <w:t>calculate</w:t>
      </w:r>
      <w:r w:rsidR="00723016">
        <w:rPr>
          <w:rFonts w:hint="eastAsia"/>
        </w:rPr>
        <w:t xml:space="preserve">d by </w:t>
      </w:r>
      <w:r w:rsidR="00723016">
        <w:t>subtracting</w:t>
      </w:r>
      <w:r>
        <w:rPr>
          <w:rFonts w:hint="eastAsia"/>
        </w:rPr>
        <w:t xml:space="preserve"> RMSI PDCCH RBs from total number of RBs.</w:t>
      </w:r>
    </w:p>
    <w:p w:rsidR="007A0535" w:rsidRDefault="005079FC" w:rsidP="007A0535">
      <w:r>
        <w:rPr>
          <w:rFonts w:hint="eastAsia"/>
        </w:rPr>
        <w:t xml:space="preserve">The other specific simulation </w:t>
      </w:r>
      <w:r>
        <w:t>assumption</w:t>
      </w:r>
      <w:r>
        <w:rPr>
          <w:rFonts w:hint="eastAsia"/>
        </w:rPr>
        <w:t xml:space="preserve"> can be found in the </w:t>
      </w:r>
      <w:r w:rsidRPr="005079FC">
        <w:t>appendix</w:t>
      </w:r>
      <w:r>
        <w:rPr>
          <w:rFonts w:hint="eastAsia"/>
        </w:rPr>
        <w:t xml:space="preserve">. </w:t>
      </w:r>
      <w:r w:rsidR="00723016">
        <w:t>P</w:t>
      </w:r>
      <w:r>
        <w:rPr>
          <w:rFonts w:hint="eastAsia"/>
        </w:rPr>
        <w:t xml:space="preserve">erformance </w:t>
      </w:r>
      <w:r>
        <w:t>comparison</w:t>
      </w:r>
      <w:r>
        <w:rPr>
          <w:rFonts w:hint="eastAsia"/>
        </w:rPr>
        <w:t xml:space="preserve"> </w:t>
      </w:r>
      <w:r w:rsidRPr="005079FC">
        <w:t>curve</w:t>
      </w:r>
      <w:r>
        <w:rPr>
          <w:rFonts w:hint="eastAsia"/>
        </w:rPr>
        <w:t xml:space="preserve">s are shown in Figure </w:t>
      </w:r>
      <w:r w:rsidR="00263595">
        <w:rPr>
          <w:rFonts w:hint="eastAsia"/>
        </w:rPr>
        <w:t>4</w:t>
      </w:r>
      <w:r w:rsidR="00142FED">
        <w:rPr>
          <w:rFonts w:hint="eastAsia"/>
        </w:rPr>
        <w:t xml:space="preserve"> and Figure </w:t>
      </w:r>
      <w:r w:rsidR="00263595">
        <w:rPr>
          <w:rFonts w:hint="eastAsia"/>
        </w:rPr>
        <w:t>5</w:t>
      </w:r>
      <w:r>
        <w:rPr>
          <w:rFonts w:hint="eastAsia"/>
        </w:rPr>
        <w:t xml:space="preserve">. </w:t>
      </w:r>
    </w:p>
    <w:p w:rsidR="005079FC" w:rsidRDefault="00501153" w:rsidP="005079FC">
      <w:pPr>
        <w:jc w:val="center"/>
      </w:pPr>
      <w:r>
        <w:rPr>
          <w:noProof/>
          <w:lang w:eastAsia="en-US"/>
        </w:rPr>
        <w:lastRenderedPageBreak/>
        <w:drawing>
          <wp:inline distT="0" distB="0" distL="0" distR="0">
            <wp:extent cx="4269596" cy="3200400"/>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srcRect/>
                    <a:stretch>
                      <a:fillRect/>
                    </a:stretch>
                  </pic:blipFill>
                  <pic:spPr bwMode="auto">
                    <a:xfrm>
                      <a:off x="0" y="0"/>
                      <a:ext cx="4279593" cy="3207893"/>
                    </a:xfrm>
                    <a:prstGeom prst="rect">
                      <a:avLst/>
                    </a:prstGeom>
                    <a:noFill/>
                    <a:ln w="9525">
                      <a:noFill/>
                      <a:miter lim="800000"/>
                      <a:headEnd/>
                      <a:tailEnd/>
                    </a:ln>
                  </pic:spPr>
                </pic:pic>
              </a:graphicData>
            </a:graphic>
          </wp:inline>
        </w:drawing>
      </w:r>
    </w:p>
    <w:p w:rsidR="005079FC" w:rsidRDefault="005079FC" w:rsidP="005079FC">
      <w:pPr>
        <w:jc w:val="center"/>
      </w:pPr>
      <w:r>
        <w:rPr>
          <w:rFonts w:hint="eastAsia"/>
        </w:rPr>
        <w:t xml:space="preserve">Figure </w:t>
      </w:r>
      <w:r w:rsidR="00263595">
        <w:rPr>
          <w:rFonts w:hint="eastAsia"/>
        </w:rPr>
        <w:t>4</w:t>
      </w:r>
      <w:r>
        <w:rPr>
          <w:rFonts w:hint="eastAsia"/>
        </w:rPr>
        <w:t xml:space="preserve">: Simulation results of RMSI </w:t>
      </w:r>
      <w:proofErr w:type="gramStart"/>
      <w:r>
        <w:rPr>
          <w:rFonts w:hint="eastAsia"/>
        </w:rPr>
        <w:t>PDCCH(</w:t>
      </w:r>
      <w:proofErr w:type="gramEnd"/>
      <w:r>
        <w:rPr>
          <w:rFonts w:hint="eastAsia"/>
        </w:rPr>
        <w:t>4 GHz)</w:t>
      </w:r>
    </w:p>
    <w:p w:rsidR="00CD2D5C" w:rsidRDefault="00501153" w:rsidP="00CD2D5C">
      <w:pPr>
        <w:jc w:val="center"/>
      </w:pPr>
      <w:r>
        <w:rPr>
          <w:noProof/>
          <w:lang w:eastAsia="en-US"/>
        </w:rPr>
        <w:drawing>
          <wp:inline distT="0" distB="0" distL="0" distR="0">
            <wp:extent cx="4303686" cy="3229708"/>
            <wp:effectExtent l="0" t="0" r="0" b="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srcRect/>
                    <a:stretch>
                      <a:fillRect/>
                    </a:stretch>
                  </pic:blipFill>
                  <pic:spPr bwMode="auto">
                    <a:xfrm>
                      <a:off x="0" y="0"/>
                      <a:ext cx="4304533" cy="3230344"/>
                    </a:xfrm>
                    <a:prstGeom prst="rect">
                      <a:avLst/>
                    </a:prstGeom>
                    <a:noFill/>
                    <a:ln w="9525">
                      <a:noFill/>
                      <a:miter lim="800000"/>
                      <a:headEnd/>
                      <a:tailEnd/>
                    </a:ln>
                  </pic:spPr>
                </pic:pic>
              </a:graphicData>
            </a:graphic>
          </wp:inline>
        </w:drawing>
      </w:r>
    </w:p>
    <w:p w:rsidR="00CD2D5C" w:rsidRDefault="00CD2D5C" w:rsidP="000279EB">
      <w:pPr>
        <w:spacing w:beforeLines="50" w:afterLines="50"/>
        <w:jc w:val="center"/>
      </w:pPr>
      <w:r>
        <w:rPr>
          <w:rFonts w:hint="eastAsia"/>
        </w:rPr>
        <w:t xml:space="preserve">Figure </w:t>
      </w:r>
      <w:r w:rsidR="00263595">
        <w:rPr>
          <w:rFonts w:hint="eastAsia"/>
        </w:rPr>
        <w:t>5</w:t>
      </w:r>
      <w:r>
        <w:rPr>
          <w:rFonts w:hint="eastAsia"/>
        </w:rPr>
        <w:t>: Simulation results of RMSI PDSCH</w:t>
      </w:r>
      <w:r w:rsidR="00723016">
        <w:t xml:space="preserve"> </w:t>
      </w:r>
      <w:r w:rsidR="00F170D2">
        <w:rPr>
          <w:rFonts w:hint="eastAsia"/>
        </w:rPr>
        <w:t>(</w:t>
      </w:r>
      <w:r>
        <w:rPr>
          <w:rFonts w:hint="eastAsia"/>
        </w:rPr>
        <w:t>4 GHz</w:t>
      </w:r>
      <w:r w:rsidR="00F170D2">
        <w:rPr>
          <w:rFonts w:hint="eastAsia"/>
        </w:rPr>
        <w:t>),</w:t>
      </w:r>
      <w:r>
        <w:rPr>
          <w:rFonts w:hint="eastAsia"/>
        </w:rPr>
        <w:t xml:space="preserve"> </w:t>
      </w:r>
      <w:r w:rsidR="00F170D2">
        <w:rPr>
          <w:rFonts w:hint="eastAsia"/>
        </w:rPr>
        <w:t>n</w:t>
      </w:r>
      <w:r>
        <w:rPr>
          <w:rFonts w:hint="eastAsia"/>
        </w:rPr>
        <w:t>ote</w:t>
      </w:r>
      <w:r w:rsidR="00F170D2">
        <w:rPr>
          <w:rFonts w:hint="eastAsia"/>
        </w:rPr>
        <w:t xml:space="preserve"> that</w:t>
      </w:r>
      <w:r w:rsidRPr="00123214">
        <w:t xml:space="preserve"> </w:t>
      </w:r>
      <w:r w:rsidR="00F170D2">
        <w:rPr>
          <w:rFonts w:hint="eastAsia"/>
        </w:rPr>
        <w:t xml:space="preserve">it is </w:t>
      </w:r>
      <w:r w:rsidR="00723016">
        <w:t xml:space="preserve">not possible </w:t>
      </w:r>
      <w:r w:rsidRPr="00F642DB">
        <w:t xml:space="preserve">to </w:t>
      </w:r>
      <w:r w:rsidR="00723016">
        <w:t>carry</w:t>
      </w:r>
      <w:r w:rsidRPr="00F642DB">
        <w:t xml:space="preserve"> 250 bi</w:t>
      </w:r>
      <w:r>
        <w:rPr>
          <w:rFonts w:hint="eastAsia"/>
        </w:rPr>
        <w:t>t</w:t>
      </w:r>
      <w:r w:rsidRPr="00F642DB">
        <w:t xml:space="preserve">s RMSI </w:t>
      </w:r>
      <w:r w:rsidR="00723016">
        <w:t xml:space="preserve">payload </w:t>
      </w:r>
      <w:r w:rsidRPr="00F642DB">
        <w:t xml:space="preserve">by </w:t>
      </w:r>
      <w:r w:rsidR="00F170D2">
        <w:rPr>
          <w:rFonts w:hint="eastAsia"/>
        </w:rPr>
        <w:t>configuration 1</w:t>
      </w:r>
    </w:p>
    <w:p w:rsidR="00501153" w:rsidRDefault="007145B5" w:rsidP="000279EB">
      <w:pPr>
        <w:spacing w:afterLines="50"/>
        <w:jc w:val="left"/>
      </w:pPr>
      <w:r>
        <w:rPr>
          <w:rFonts w:hint="eastAsia"/>
        </w:rPr>
        <w:t xml:space="preserve">The following </w:t>
      </w:r>
      <w:r w:rsidRPr="007145B5">
        <w:t>conclusion</w:t>
      </w:r>
      <w:r w:rsidR="00263595">
        <w:rPr>
          <w:rFonts w:hint="eastAsia"/>
        </w:rPr>
        <w:t>s</w:t>
      </w:r>
      <w:r w:rsidRPr="007145B5">
        <w:rPr>
          <w:rFonts w:hint="eastAsia"/>
        </w:rPr>
        <w:t xml:space="preserve"> </w:t>
      </w:r>
      <w:r>
        <w:rPr>
          <w:rFonts w:hint="eastAsia"/>
        </w:rPr>
        <w:t xml:space="preserve">can be made from the above simulation result: </w:t>
      </w:r>
    </w:p>
    <w:p w:rsidR="00501153" w:rsidRDefault="007145B5" w:rsidP="000279EB">
      <w:pPr>
        <w:pStyle w:val="ListParagraph"/>
        <w:numPr>
          <w:ilvl w:val="0"/>
          <w:numId w:val="37"/>
        </w:numPr>
        <w:spacing w:afterLines="50"/>
        <w:ind w:firstLineChars="0"/>
        <w:jc w:val="left"/>
      </w:pPr>
      <w:r>
        <w:rPr>
          <w:rFonts w:hint="eastAsia"/>
        </w:rPr>
        <w:t>For minimum carrier bandwidth</w:t>
      </w:r>
      <w:r w:rsidR="00723016">
        <w:t xml:space="preserve"> </w:t>
      </w:r>
      <w:r w:rsidR="00DE3D3A">
        <w:rPr>
          <w:rFonts w:hint="eastAsia"/>
        </w:rPr>
        <w:t>(5</w:t>
      </w:r>
      <w:r w:rsidR="00723016">
        <w:t xml:space="preserve"> </w:t>
      </w:r>
      <w:r w:rsidR="00DE3D3A">
        <w:rPr>
          <w:rFonts w:hint="eastAsia"/>
        </w:rPr>
        <w:t>MHz)</w:t>
      </w:r>
      <w:r w:rsidRPr="007145B5">
        <w:rPr>
          <w:rFonts w:hint="eastAsia"/>
        </w:rPr>
        <w:t xml:space="preserve"> </w:t>
      </w:r>
      <w:r>
        <w:rPr>
          <w:rFonts w:hint="eastAsia"/>
        </w:rPr>
        <w:t xml:space="preserve">based RMSI CORESET transmission, </w:t>
      </w:r>
      <w:r w:rsidR="001770F2">
        <w:rPr>
          <w:rFonts w:hint="eastAsia"/>
        </w:rPr>
        <w:t xml:space="preserve">configuration 3 </w:t>
      </w:r>
      <w:r w:rsidR="00DE3D3A">
        <w:rPr>
          <w:rFonts w:hint="eastAsia"/>
        </w:rPr>
        <w:t xml:space="preserve">can give </w:t>
      </w:r>
      <w:r w:rsidR="00DE3D3A">
        <w:rPr>
          <w:rFonts w:hint="eastAsia"/>
        </w:rPr>
        <w:lastRenderedPageBreak/>
        <w:t xml:space="preserve">a better performance compared with the other two </w:t>
      </w:r>
      <w:r w:rsidR="001770F2">
        <w:rPr>
          <w:rFonts w:hint="eastAsia"/>
        </w:rPr>
        <w:t>configurations</w:t>
      </w:r>
      <w:r w:rsidR="00DE3D3A">
        <w:rPr>
          <w:rFonts w:hint="eastAsia"/>
        </w:rPr>
        <w:t xml:space="preserve">, i.e. </w:t>
      </w:r>
      <w:r w:rsidR="00DE3D3A" w:rsidRPr="00142FED">
        <w:t>TDM between RMSI CORESET and SS/PBCH block in different slots</w:t>
      </w:r>
      <w:r w:rsidR="00DE3D3A">
        <w:rPr>
          <w:rFonts w:hint="eastAsia"/>
        </w:rPr>
        <w:t xml:space="preserve"> is a </w:t>
      </w:r>
      <w:r w:rsidR="00DE3D3A" w:rsidRPr="00DE3D3A">
        <w:t>optimized</w:t>
      </w:r>
      <w:r w:rsidR="00DE3D3A">
        <w:rPr>
          <w:rFonts w:hint="eastAsia"/>
        </w:rPr>
        <w:t xml:space="preserve"> for </w:t>
      </w:r>
      <w:r w:rsidR="00DE3D3A">
        <w:t>delivering</w:t>
      </w:r>
      <w:r w:rsidR="00DE3D3A">
        <w:rPr>
          <w:rFonts w:hint="eastAsia"/>
        </w:rPr>
        <w:t xml:space="preserve"> RMSI CORESET under minimum carrier bandwidth</w:t>
      </w:r>
      <w:r w:rsidR="00723016">
        <w:t xml:space="preserve"> </w:t>
      </w:r>
      <w:r w:rsidR="00DE3D3A">
        <w:rPr>
          <w:rFonts w:hint="eastAsia"/>
        </w:rPr>
        <w:t>(5</w:t>
      </w:r>
      <w:r w:rsidR="00723016">
        <w:t xml:space="preserve"> </w:t>
      </w:r>
      <w:r w:rsidR="00DE3D3A">
        <w:rPr>
          <w:rFonts w:hint="eastAsia"/>
        </w:rPr>
        <w:t>MHz)</w:t>
      </w:r>
      <w:r w:rsidR="00DE3D3A" w:rsidRPr="007145B5">
        <w:rPr>
          <w:rFonts w:hint="eastAsia"/>
        </w:rPr>
        <w:t xml:space="preserve"> </w:t>
      </w:r>
      <w:r w:rsidR="00DE3D3A">
        <w:rPr>
          <w:rFonts w:hint="eastAsia"/>
        </w:rPr>
        <w:t xml:space="preserve">based </w:t>
      </w:r>
      <w:r w:rsidR="001770F2">
        <w:rPr>
          <w:rFonts w:hint="eastAsia"/>
        </w:rPr>
        <w:t>configuration</w:t>
      </w:r>
      <w:r w:rsidR="00723016">
        <w:rPr>
          <w:rFonts w:hint="eastAsia"/>
        </w:rPr>
        <w:t>s</w:t>
      </w:r>
      <w:r w:rsidR="00723016">
        <w:t>.</w:t>
      </w:r>
    </w:p>
    <w:p w:rsidR="00501153" w:rsidRDefault="00DE3D3A" w:rsidP="000279EB">
      <w:pPr>
        <w:pStyle w:val="ListParagraph"/>
        <w:numPr>
          <w:ilvl w:val="0"/>
          <w:numId w:val="37"/>
        </w:numPr>
        <w:spacing w:afterLines="50"/>
        <w:ind w:firstLineChars="0"/>
        <w:jc w:val="left"/>
      </w:pPr>
      <w:r>
        <w:rPr>
          <w:rFonts w:hint="eastAsia"/>
        </w:rPr>
        <w:t>For minimum carrier bandwidth</w:t>
      </w:r>
      <w:r w:rsidR="00723016">
        <w:t xml:space="preserve"> </w:t>
      </w:r>
      <w:r>
        <w:rPr>
          <w:rFonts w:hint="eastAsia"/>
        </w:rPr>
        <w:t>(</w:t>
      </w:r>
      <w:r w:rsidR="005861C2">
        <w:rPr>
          <w:rFonts w:hint="eastAsia"/>
        </w:rPr>
        <w:t>20</w:t>
      </w:r>
      <w:r w:rsidR="00723016">
        <w:t xml:space="preserve"> </w:t>
      </w:r>
      <w:r>
        <w:rPr>
          <w:rFonts w:hint="eastAsia"/>
        </w:rPr>
        <w:t>MHz)</w:t>
      </w:r>
      <w:r w:rsidRPr="007145B5">
        <w:rPr>
          <w:rFonts w:hint="eastAsia"/>
        </w:rPr>
        <w:t xml:space="preserve"> </w:t>
      </w:r>
      <w:r>
        <w:rPr>
          <w:rFonts w:hint="eastAsia"/>
        </w:rPr>
        <w:t xml:space="preserve">based RMSI CORESET transmission, </w:t>
      </w:r>
      <w:r w:rsidR="001770F2">
        <w:rPr>
          <w:rFonts w:hint="eastAsia"/>
        </w:rPr>
        <w:t xml:space="preserve">same </w:t>
      </w:r>
      <w:r>
        <w:rPr>
          <w:rFonts w:hint="eastAsia"/>
        </w:rPr>
        <w:t>performance can be found for three configuration</w:t>
      </w:r>
      <w:r w:rsidR="00723016">
        <w:t>s</w:t>
      </w:r>
      <w:r>
        <w:rPr>
          <w:rFonts w:hint="eastAsia"/>
        </w:rPr>
        <w:t xml:space="preserve">. For time domain overhead reduction of RMSI CORESET sweeping transmission, </w:t>
      </w:r>
      <w:r w:rsidR="001770F2">
        <w:rPr>
          <w:rFonts w:hint="eastAsia"/>
        </w:rPr>
        <w:t>configuration</w:t>
      </w:r>
      <w:r>
        <w:rPr>
          <w:rFonts w:hint="eastAsia"/>
        </w:rPr>
        <w:t xml:space="preserve"> 1</w:t>
      </w:r>
      <w:r w:rsidR="00723016">
        <w:t xml:space="preserve"> </w:t>
      </w:r>
      <w:r>
        <w:rPr>
          <w:rFonts w:hint="eastAsia"/>
        </w:rPr>
        <w:t>(</w:t>
      </w:r>
      <w:r w:rsidRPr="00142FED">
        <w:t>FDM between RMSI CORESET and SS/PBCH block</w:t>
      </w:r>
      <w:r>
        <w:rPr>
          <w:rFonts w:hint="eastAsia"/>
        </w:rPr>
        <w:t>) can be considered as a</w:t>
      </w:r>
      <w:r w:rsidR="00723016">
        <w:t>n</w:t>
      </w:r>
      <w:r>
        <w:rPr>
          <w:rFonts w:hint="eastAsia"/>
        </w:rPr>
        <w:t xml:space="preserve"> </w:t>
      </w:r>
      <w:r w:rsidRPr="00DE3D3A">
        <w:t>optimized</w:t>
      </w:r>
      <w:r>
        <w:rPr>
          <w:rFonts w:hint="eastAsia"/>
        </w:rPr>
        <w:t xml:space="preserve"> configuration</w:t>
      </w:r>
      <w:r w:rsidR="00723016">
        <w:t>.</w:t>
      </w:r>
    </w:p>
    <w:p w:rsidR="00501153" w:rsidRDefault="00CD2D5C" w:rsidP="000279EB">
      <w:pPr>
        <w:pStyle w:val="ListParagraph"/>
        <w:numPr>
          <w:ilvl w:val="0"/>
          <w:numId w:val="37"/>
        </w:numPr>
        <w:spacing w:afterLines="50"/>
        <w:ind w:firstLineChars="0"/>
        <w:jc w:val="left"/>
      </w:pPr>
      <w:r>
        <w:rPr>
          <w:rFonts w:hint="eastAsia"/>
        </w:rPr>
        <w:t>For minimum carrier bandwidth</w:t>
      </w:r>
      <w:r w:rsidR="00723016">
        <w:t xml:space="preserve"> </w:t>
      </w:r>
      <w:r>
        <w:rPr>
          <w:rFonts w:hint="eastAsia"/>
        </w:rPr>
        <w:t>(5</w:t>
      </w:r>
      <w:r w:rsidR="00723016">
        <w:t xml:space="preserve"> </w:t>
      </w:r>
      <w:r>
        <w:rPr>
          <w:rFonts w:hint="eastAsia"/>
        </w:rPr>
        <w:t>MHz)</w:t>
      </w:r>
      <w:r w:rsidRPr="007145B5">
        <w:rPr>
          <w:rFonts w:hint="eastAsia"/>
        </w:rPr>
        <w:t xml:space="preserve"> </w:t>
      </w:r>
      <w:r>
        <w:rPr>
          <w:rFonts w:hint="eastAsia"/>
        </w:rPr>
        <w:t xml:space="preserve">based RMSI </w:t>
      </w:r>
      <w:r w:rsidR="009326E6">
        <w:rPr>
          <w:rFonts w:hint="eastAsia"/>
        </w:rPr>
        <w:t>PDSCH</w:t>
      </w:r>
      <w:r>
        <w:rPr>
          <w:rFonts w:hint="eastAsia"/>
        </w:rPr>
        <w:t xml:space="preserve"> transmission</w:t>
      </w:r>
      <w:r w:rsidR="00F170D2">
        <w:rPr>
          <w:rFonts w:hint="eastAsia"/>
        </w:rPr>
        <w:t xml:space="preserve">, </w:t>
      </w:r>
      <w:r w:rsidR="009326E6">
        <w:rPr>
          <w:rFonts w:hint="eastAsia"/>
        </w:rPr>
        <w:t xml:space="preserve">both </w:t>
      </w:r>
      <w:r w:rsidR="00F170D2">
        <w:rPr>
          <w:rFonts w:hint="eastAsia"/>
        </w:rPr>
        <w:t xml:space="preserve">configuration 1 and configuration 2 cannot provide </w:t>
      </w:r>
      <w:r w:rsidR="009326E6">
        <w:rPr>
          <w:rFonts w:hint="eastAsia"/>
        </w:rPr>
        <w:t xml:space="preserve">an </w:t>
      </w:r>
      <w:r w:rsidR="00F170D2">
        <w:rPr>
          <w:rFonts w:hint="eastAsia"/>
        </w:rPr>
        <w:t>acceptable performance of RMSI PDSCH reception.</w:t>
      </w:r>
      <w:r w:rsidR="00460663">
        <w:rPr>
          <w:rFonts w:hint="eastAsia"/>
        </w:rPr>
        <w:t xml:space="preserve"> Slot based transmission under configuration 3 should be considered. </w:t>
      </w:r>
    </w:p>
    <w:p w:rsidR="00501153" w:rsidRDefault="00460663" w:rsidP="000279EB">
      <w:pPr>
        <w:pStyle w:val="ListParagraph"/>
        <w:numPr>
          <w:ilvl w:val="0"/>
          <w:numId w:val="37"/>
        </w:numPr>
        <w:spacing w:afterLines="50"/>
        <w:ind w:firstLineChars="0"/>
        <w:jc w:val="left"/>
      </w:pPr>
      <w:r>
        <w:rPr>
          <w:rFonts w:hint="eastAsia"/>
        </w:rPr>
        <w:t>For UE minimum bandwidth</w:t>
      </w:r>
      <w:r w:rsidR="00723016">
        <w:t xml:space="preserve"> </w:t>
      </w:r>
      <w:r>
        <w:rPr>
          <w:rFonts w:hint="eastAsia"/>
        </w:rPr>
        <w:t>(20</w:t>
      </w:r>
      <w:r w:rsidR="00723016">
        <w:t xml:space="preserve"> </w:t>
      </w:r>
      <w:r>
        <w:rPr>
          <w:rFonts w:hint="eastAsia"/>
        </w:rPr>
        <w:t>MHz)</w:t>
      </w:r>
      <w:r w:rsidRPr="007145B5">
        <w:rPr>
          <w:rFonts w:hint="eastAsia"/>
        </w:rPr>
        <w:t xml:space="preserve"> </w:t>
      </w:r>
      <w:r>
        <w:rPr>
          <w:rFonts w:hint="eastAsia"/>
        </w:rPr>
        <w:t>based RMSI PDSCH transmission, configuration 3-1</w:t>
      </w:r>
      <w:r w:rsidR="00B91C36">
        <w:rPr>
          <w:rFonts w:hint="eastAsia"/>
        </w:rPr>
        <w:t xml:space="preserve"> </w:t>
      </w:r>
      <w:r>
        <w:rPr>
          <w:rFonts w:hint="eastAsia"/>
        </w:rPr>
        <w:t xml:space="preserve">can provide a good enough performance of RMSI PDSCH reception. So that a slot can be configured for two RMSI transmission. 7 symbols based transmission under configuration 3 should be considered. </w:t>
      </w:r>
    </w:p>
    <w:p w:rsidR="00501153" w:rsidRDefault="009326E6" w:rsidP="000279EB">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2</w:t>
      </w:r>
      <w:r w:rsidRPr="009326E6">
        <w:rPr>
          <w:rFonts w:hint="eastAsia"/>
          <w:b/>
          <w:i/>
        </w:rPr>
        <w:t>:</w:t>
      </w:r>
      <w:r w:rsidRPr="009326E6">
        <w:rPr>
          <w:b/>
          <w:i/>
        </w:rPr>
        <w:t xml:space="preserve"> TDM between RMSI CORESET and SS/PBCH block in different slots</w:t>
      </w:r>
      <w:r w:rsidRPr="009326E6">
        <w:rPr>
          <w:rFonts w:hint="eastAsia"/>
          <w:b/>
          <w:i/>
        </w:rPr>
        <w:t xml:space="preserve"> is </w:t>
      </w:r>
      <w:r w:rsidR="00723016">
        <w:rPr>
          <w:b/>
          <w:i/>
        </w:rPr>
        <w:t>best</w:t>
      </w:r>
      <w:r w:rsidRPr="009326E6">
        <w:rPr>
          <w:rFonts w:hint="eastAsia"/>
          <w:b/>
          <w:i/>
        </w:rPr>
        <w:t xml:space="preserve"> for minimum carrier bandwidth</w:t>
      </w:r>
      <w:r w:rsidR="00723016">
        <w:rPr>
          <w:b/>
          <w:i/>
        </w:rPr>
        <w:t xml:space="preserve"> </w:t>
      </w:r>
      <w:r w:rsidRPr="009326E6">
        <w:rPr>
          <w:rFonts w:hint="eastAsia"/>
          <w:b/>
          <w:i/>
        </w:rPr>
        <w:t xml:space="preserve">(5MHz) based RMSI CORESET </w:t>
      </w:r>
      <w:r w:rsidR="00723016">
        <w:rPr>
          <w:rFonts w:hint="eastAsia"/>
          <w:b/>
          <w:i/>
        </w:rPr>
        <w:t>transmi</w:t>
      </w:r>
      <w:r w:rsidR="00723016">
        <w:rPr>
          <w:b/>
          <w:i/>
        </w:rPr>
        <w:t>ssion</w:t>
      </w:r>
      <w:r w:rsidRPr="009326E6">
        <w:rPr>
          <w:b/>
          <w:i/>
        </w:rPr>
        <w:t>.</w:t>
      </w:r>
    </w:p>
    <w:p w:rsidR="00501153" w:rsidRDefault="009326E6" w:rsidP="000279EB">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3</w:t>
      </w:r>
      <w:r w:rsidRPr="009326E6">
        <w:rPr>
          <w:rFonts w:hint="eastAsia"/>
          <w:b/>
          <w:i/>
        </w:rPr>
        <w:t>:</w:t>
      </w:r>
      <w:r w:rsidRPr="009326E6">
        <w:t xml:space="preserve"> </w:t>
      </w:r>
      <w:r w:rsidRPr="009326E6">
        <w:rPr>
          <w:b/>
          <w:i/>
        </w:rPr>
        <w:t>FDM between RMSI CORESET and SS/PBCH block</w:t>
      </w:r>
      <w:r w:rsidRPr="009326E6">
        <w:rPr>
          <w:rFonts w:hint="eastAsia"/>
          <w:b/>
          <w:i/>
        </w:rPr>
        <w:t xml:space="preserve">) can be considered </w:t>
      </w:r>
      <w:r w:rsidR="00723016">
        <w:rPr>
          <w:b/>
          <w:i/>
        </w:rPr>
        <w:t>the best</w:t>
      </w:r>
      <w:r w:rsidRPr="009326E6">
        <w:rPr>
          <w:rFonts w:hint="eastAsia"/>
          <w:b/>
          <w:i/>
        </w:rPr>
        <w:t xml:space="preserve"> configuration for minimum carrier bandwidth</w:t>
      </w:r>
      <w:r w:rsidR="00723016">
        <w:rPr>
          <w:b/>
          <w:i/>
        </w:rPr>
        <w:t xml:space="preserve"> </w:t>
      </w:r>
      <w:r w:rsidRPr="009326E6">
        <w:rPr>
          <w:rFonts w:hint="eastAsia"/>
          <w:b/>
          <w:i/>
        </w:rPr>
        <w:t xml:space="preserve">(20MHz) based RMSI CORESET </w:t>
      </w:r>
      <w:r w:rsidR="00723016">
        <w:rPr>
          <w:rFonts w:hint="eastAsia"/>
          <w:b/>
          <w:i/>
        </w:rPr>
        <w:t>transm</w:t>
      </w:r>
      <w:r w:rsidR="00723016">
        <w:rPr>
          <w:b/>
          <w:i/>
        </w:rPr>
        <w:t>ission</w:t>
      </w:r>
      <w:r>
        <w:rPr>
          <w:rFonts w:hint="eastAsia"/>
          <w:b/>
          <w:i/>
        </w:rPr>
        <w:t>.</w:t>
      </w:r>
    </w:p>
    <w:p w:rsidR="00501153" w:rsidRDefault="009326E6" w:rsidP="000279EB">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4</w:t>
      </w:r>
      <w:r w:rsidRPr="009326E6">
        <w:rPr>
          <w:rFonts w:hint="eastAsia"/>
          <w:b/>
          <w:i/>
        </w:rPr>
        <w:t>:</w:t>
      </w:r>
      <w:r w:rsidRPr="009326E6">
        <w:rPr>
          <w:b/>
          <w:i/>
        </w:rPr>
        <w:t xml:space="preserve"> </w:t>
      </w:r>
      <w:r w:rsidRPr="009326E6">
        <w:rPr>
          <w:rFonts w:hint="eastAsia"/>
          <w:b/>
          <w:i/>
        </w:rPr>
        <w:t>Both configuration 1 and configuration 2 cannot provide an acceptable performance of RMSI PDSCH reception</w:t>
      </w:r>
      <w:r>
        <w:rPr>
          <w:rFonts w:hint="eastAsia"/>
          <w:b/>
          <w:i/>
        </w:rPr>
        <w:t xml:space="preserve"> </w:t>
      </w:r>
      <w:r w:rsidRPr="009326E6">
        <w:rPr>
          <w:rFonts w:hint="eastAsia"/>
          <w:b/>
          <w:i/>
        </w:rPr>
        <w:t>for minimum carrier bandwidth</w:t>
      </w:r>
      <w:r w:rsidR="00723016">
        <w:rPr>
          <w:b/>
          <w:i/>
        </w:rPr>
        <w:t xml:space="preserve"> </w:t>
      </w:r>
      <w:r w:rsidRPr="009326E6">
        <w:rPr>
          <w:rFonts w:hint="eastAsia"/>
          <w:b/>
          <w:i/>
        </w:rPr>
        <w:t>(5MHz) based RMSI PDSCH transmi</w:t>
      </w:r>
      <w:r w:rsidR="00723016">
        <w:rPr>
          <w:b/>
          <w:i/>
        </w:rPr>
        <w:t>ssion</w:t>
      </w:r>
      <w:r>
        <w:rPr>
          <w:rFonts w:hint="eastAsia"/>
          <w:b/>
          <w:i/>
        </w:rPr>
        <w:t>.</w:t>
      </w:r>
    </w:p>
    <w:p w:rsidR="00501153" w:rsidRDefault="00460663" w:rsidP="000279EB">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5</w:t>
      </w:r>
      <w:r w:rsidRPr="009326E6">
        <w:rPr>
          <w:rFonts w:hint="eastAsia"/>
          <w:b/>
          <w:i/>
        </w:rPr>
        <w:t>:</w:t>
      </w:r>
      <w:r w:rsidRPr="009326E6">
        <w:rPr>
          <w:b/>
          <w:i/>
        </w:rPr>
        <w:t xml:space="preserve"> </w:t>
      </w:r>
      <w:r w:rsidRPr="00B91C36">
        <w:rPr>
          <w:rFonts w:hint="eastAsia"/>
          <w:b/>
          <w:i/>
        </w:rPr>
        <w:t>For minimum carrier bandwidth</w:t>
      </w:r>
      <w:r w:rsidR="00B91C36" w:rsidRPr="00B91C36">
        <w:rPr>
          <w:rFonts w:hint="eastAsia"/>
          <w:b/>
          <w:i/>
        </w:rPr>
        <w:t>,</w:t>
      </w:r>
      <w:r w:rsidRPr="00B91C36">
        <w:rPr>
          <w:rFonts w:hint="eastAsia"/>
          <w:b/>
          <w:i/>
        </w:rPr>
        <w:t xml:space="preserve"> </w:t>
      </w:r>
      <w:r w:rsidR="00B91C36">
        <w:rPr>
          <w:rFonts w:hint="eastAsia"/>
          <w:b/>
          <w:i/>
        </w:rPr>
        <w:t xml:space="preserve">configuration 3-2, i.e. </w:t>
      </w:r>
      <w:r w:rsidR="00B91C36" w:rsidRPr="00B91C36">
        <w:rPr>
          <w:rFonts w:hint="eastAsia"/>
          <w:b/>
          <w:i/>
        </w:rPr>
        <w:t>s</w:t>
      </w:r>
      <w:r w:rsidRPr="00B91C36">
        <w:rPr>
          <w:rFonts w:hint="eastAsia"/>
          <w:b/>
          <w:i/>
        </w:rPr>
        <w:t xml:space="preserve">lot based </w:t>
      </w:r>
      <w:r w:rsidR="00B91C36">
        <w:rPr>
          <w:rFonts w:hint="eastAsia"/>
          <w:b/>
          <w:i/>
        </w:rPr>
        <w:t xml:space="preserve">RMSI PDSCH </w:t>
      </w:r>
      <w:r w:rsidRPr="00B91C36">
        <w:rPr>
          <w:rFonts w:hint="eastAsia"/>
          <w:b/>
          <w:i/>
        </w:rPr>
        <w:t>transmission should be considered.</w:t>
      </w:r>
    </w:p>
    <w:p w:rsidR="00501153" w:rsidRDefault="00B91C36" w:rsidP="000279EB">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6</w:t>
      </w:r>
      <w:r w:rsidRPr="009326E6">
        <w:rPr>
          <w:rFonts w:hint="eastAsia"/>
          <w:b/>
          <w:i/>
        </w:rPr>
        <w:t>:</w:t>
      </w:r>
      <w:r w:rsidRPr="009326E6">
        <w:rPr>
          <w:b/>
          <w:i/>
        </w:rPr>
        <w:t xml:space="preserve"> </w:t>
      </w:r>
      <w:r w:rsidRPr="00B91C36">
        <w:rPr>
          <w:rFonts w:hint="eastAsia"/>
          <w:b/>
          <w:i/>
        </w:rPr>
        <w:t xml:space="preserve">For </w:t>
      </w:r>
      <w:r>
        <w:rPr>
          <w:rFonts w:hint="eastAsia"/>
          <w:b/>
          <w:i/>
        </w:rPr>
        <w:t xml:space="preserve">UE </w:t>
      </w:r>
      <w:r w:rsidRPr="00B91C36">
        <w:rPr>
          <w:rFonts w:hint="eastAsia"/>
          <w:b/>
          <w:i/>
        </w:rPr>
        <w:t xml:space="preserve">minimum bandwidth, </w:t>
      </w:r>
      <w:r>
        <w:rPr>
          <w:rFonts w:hint="eastAsia"/>
          <w:b/>
          <w:i/>
        </w:rPr>
        <w:t>configuration 3-1, i.e. 7 symbols</w:t>
      </w:r>
      <w:r w:rsidRPr="00B91C36">
        <w:rPr>
          <w:rFonts w:hint="eastAsia"/>
          <w:b/>
          <w:i/>
        </w:rPr>
        <w:t xml:space="preserve"> based </w:t>
      </w:r>
      <w:r>
        <w:rPr>
          <w:rFonts w:hint="eastAsia"/>
          <w:b/>
          <w:i/>
        </w:rPr>
        <w:t xml:space="preserve">RMSI PDSCH </w:t>
      </w:r>
      <w:r w:rsidRPr="00B91C36">
        <w:rPr>
          <w:rFonts w:hint="eastAsia"/>
          <w:b/>
          <w:i/>
        </w:rPr>
        <w:t>transmission should be considered.</w:t>
      </w:r>
    </w:p>
    <w:p w:rsidR="00501153" w:rsidRDefault="002C5375" w:rsidP="000279EB">
      <w:pPr>
        <w:spacing w:afterLines="50"/>
      </w:pPr>
      <w:r>
        <w:rPr>
          <w:rFonts w:hint="eastAsia"/>
        </w:rPr>
        <w:t>Base</w:t>
      </w:r>
      <w:r w:rsidR="00E07F1E">
        <w:t>d</w:t>
      </w:r>
      <w:r>
        <w:rPr>
          <w:rFonts w:hint="eastAsia"/>
        </w:rPr>
        <w:t xml:space="preserve"> on the discussion above, </w:t>
      </w:r>
      <w:r w:rsidR="00095E05">
        <w:rPr>
          <w:rFonts w:hint="eastAsia"/>
        </w:rPr>
        <w:t xml:space="preserve">the following three types of RMSI CORESET time transmission resource </w:t>
      </w:r>
      <w:r w:rsidR="00E07F1E">
        <w:t xml:space="preserve">are defined </w:t>
      </w:r>
      <w:r w:rsidR="00095E05">
        <w:rPr>
          <w:rFonts w:hint="eastAsia"/>
        </w:rPr>
        <w:t xml:space="preserve">by considering whether to transmit </w:t>
      </w:r>
      <w:r w:rsidR="00263595">
        <w:rPr>
          <w:rFonts w:hint="eastAsia"/>
        </w:rPr>
        <w:t xml:space="preserve">RMSI CORESET </w:t>
      </w:r>
      <w:r w:rsidR="00095E05">
        <w:rPr>
          <w:rFonts w:hint="eastAsia"/>
        </w:rPr>
        <w:t>in slots with SS/PBCH blocks.</w:t>
      </w:r>
    </w:p>
    <w:p w:rsidR="00095E05" w:rsidRDefault="00095E05" w:rsidP="00095E05">
      <w:pPr>
        <w:pStyle w:val="ListParagraph"/>
        <w:numPr>
          <w:ilvl w:val="0"/>
          <w:numId w:val="40"/>
        </w:numPr>
        <w:ind w:firstLineChars="0"/>
      </w:pPr>
      <w:r>
        <w:rPr>
          <w:rFonts w:hint="eastAsia"/>
        </w:rPr>
        <w:t>RMSI CORESET transmitted only in slot</w:t>
      </w:r>
      <w:r w:rsidR="00263595">
        <w:rPr>
          <w:rFonts w:hint="eastAsia"/>
        </w:rPr>
        <w:t>s</w:t>
      </w:r>
      <w:r>
        <w:rPr>
          <w:rFonts w:hint="eastAsia"/>
        </w:rPr>
        <w:t xml:space="preserve"> with SS/PBCH blocks</w:t>
      </w:r>
    </w:p>
    <w:p w:rsidR="00095E05" w:rsidRDefault="00095E05" w:rsidP="00095E05">
      <w:pPr>
        <w:pStyle w:val="ListParagraph"/>
        <w:numPr>
          <w:ilvl w:val="0"/>
          <w:numId w:val="40"/>
        </w:numPr>
        <w:ind w:firstLineChars="0"/>
      </w:pPr>
      <w:r>
        <w:rPr>
          <w:rFonts w:hint="eastAsia"/>
        </w:rPr>
        <w:t>RMSI CORESET transmitted only in slot</w:t>
      </w:r>
      <w:r w:rsidR="00263595">
        <w:rPr>
          <w:rFonts w:hint="eastAsia"/>
        </w:rPr>
        <w:t>s</w:t>
      </w:r>
      <w:r>
        <w:rPr>
          <w:rFonts w:hint="eastAsia"/>
        </w:rPr>
        <w:t xml:space="preserve"> without SS/PBCH blocks</w:t>
      </w:r>
    </w:p>
    <w:p w:rsidR="00095E05" w:rsidRDefault="00095E05" w:rsidP="00095E05">
      <w:pPr>
        <w:pStyle w:val="ListParagraph"/>
        <w:numPr>
          <w:ilvl w:val="0"/>
          <w:numId w:val="40"/>
        </w:numPr>
        <w:ind w:firstLineChars="0"/>
      </w:pPr>
      <w:r>
        <w:rPr>
          <w:rFonts w:hint="eastAsia"/>
        </w:rPr>
        <w:t xml:space="preserve">RMSI CORESET transmitted </w:t>
      </w:r>
      <w:r w:rsidR="0039048B">
        <w:rPr>
          <w:rFonts w:hint="eastAsia"/>
        </w:rPr>
        <w:t xml:space="preserve">both </w:t>
      </w:r>
      <w:r>
        <w:rPr>
          <w:rFonts w:hint="eastAsia"/>
        </w:rPr>
        <w:t>in slot</w:t>
      </w:r>
      <w:r w:rsidR="00263595">
        <w:rPr>
          <w:rFonts w:hint="eastAsia"/>
        </w:rPr>
        <w:t>s</w:t>
      </w:r>
      <w:r>
        <w:rPr>
          <w:rFonts w:hint="eastAsia"/>
        </w:rPr>
        <w:t xml:space="preserve"> with and without SS/PBCH blocks</w:t>
      </w:r>
    </w:p>
    <w:p w:rsidR="0039048B" w:rsidRPr="000F7FE6" w:rsidRDefault="0039048B" w:rsidP="000279EB">
      <w:pPr>
        <w:spacing w:beforeLines="50" w:afterLines="50"/>
      </w:pPr>
      <w:r>
        <w:rPr>
          <w:rFonts w:hint="eastAsia"/>
        </w:rPr>
        <w:t xml:space="preserve">For the case RMSI CORESET is transmitted in both slot with and without SS/PBCH block, the resource after 5ms SS/PBCH block window will also be used under the 5ms SS/PBCH block periodicity. As the actual </w:t>
      </w:r>
      <w:r>
        <w:rPr>
          <w:rFonts w:hint="eastAsia"/>
        </w:rPr>
        <w:lastRenderedPageBreak/>
        <w:t xml:space="preserve">periodicity of SS/PBCH burst set will not be indicated in PBCH, so the time/frequency resource, containing symbols and RBs, occupied by RMSI CORESET will follow </w:t>
      </w:r>
      <w:r w:rsidR="00862811">
        <w:t>the</w:t>
      </w:r>
      <w:r>
        <w:rPr>
          <w:rFonts w:hint="eastAsia"/>
        </w:rPr>
        <w:t xml:space="preserve"> same rule. From the UE side, it can assume that there are always '</w:t>
      </w:r>
      <w:r>
        <w:t>pseudo</w:t>
      </w:r>
      <w:r>
        <w:rPr>
          <w:rFonts w:hint="eastAsia"/>
        </w:rPr>
        <w:t xml:space="preserve"> SS/PBCH blocks' transmitted after 5ms SS/PBCH block window, and rate matching should be done based on '</w:t>
      </w:r>
      <w:r>
        <w:t>pseudo</w:t>
      </w:r>
      <w:r>
        <w:rPr>
          <w:rFonts w:hint="eastAsia"/>
        </w:rPr>
        <w:t xml:space="preserve"> SS/PBCH blocks'. So the first two cases can share configuration of RMSI CORESET symbols.</w:t>
      </w:r>
    </w:p>
    <w:p w:rsidR="00501153" w:rsidRDefault="0039048B" w:rsidP="000279EB">
      <w:pPr>
        <w:spacing w:afterLines="50"/>
      </w:pPr>
      <w:r>
        <w:rPr>
          <w:rFonts w:hint="eastAsia"/>
        </w:rPr>
        <w:t>For the case RMSI CORESET is</w:t>
      </w:r>
      <w:r>
        <w:t xml:space="preserve"> </w:t>
      </w:r>
      <w:r>
        <w:rPr>
          <w:rFonts w:hint="eastAsia"/>
        </w:rPr>
        <w:t xml:space="preserve">only transmitted in slots without SS/PBCH blocks, the time/frequency resource in a slot for RMSI CORESET transmitting can be different from the case when the RMSI CORESET is transmitted in slots with SS/PBCH block. </w:t>
      </w:r>
    </w:p>
    <w:p w:rsidR="00501153" w:rsidRDefault="0039048B" w:rsidP="000279EB">
      <w:pPr>
        <w:spacing w:afterLines="50"/>
      </w:pPr>
      <w:r>
        <w:rPr>
          <w:rFonts w:hint="eastAsia"/>
        </w:rPr>
        <w:t xml:space="preserve">The </w:t>
      </w:r>
      <w:r w:rsidR="00E82E2E">
        <w:rPr>
          <w:rFonts w:hint="eastAsia"/>
        </w:rPr>
        <w:t xml:space="preserve">RMSI CORESET symbols </w:t>
      </w:r>
      <w:r>
        <w:rPr>
          <w:rFonts w:hint="eastAsia"/>
        </w:rPr>
        <w:t>configuration examples</w:t>
      </w:r>
      <w:r w:rsidR="00E82E2E">
        <w:rPr>
          <w:rFonts w:hint="eastAsia"/>
        </w:rPr>
        <w:t xml:space="preserve"> listed</w:t>
      </w:r>
      <w:r>
        <w:rPr>
          <w:rFonts w:hint="eastAsia"/>
        </w:rPr>
        <w:t xml:space="preserve"> in the appendix 8.2 can be further considered. </w:t>
      </w:r>
    </w:p>
    <w:p w:rsidR="00501153" w:rsidRDefault="00E82E2E" w:rsidP="000279EB">
      <w:pPr>
        <w:spacing w:afterLines="50"/>
      </w:pPr>
      <w:r>
        <w:rPr>
          <w:rFonts w:hint="eastAsia"/>
        </w:rPr>
        <w:t>These specific configurations can be further divided into differ</w:t>
      </w:r>
      <w:r w:rsidR="00862811">
        <w:rPr>
          <w:rFonts w:hint="eastAsia"/>
        </w:rPr>
        <w:t>ent 'configuration sets'. Bas</w:t>
      </w:r>
      <w:r w:rsidR="00862811">
        <w:t>ed</w:t>
      </w:r>
      <w:r>
        <w:rPr>
          <w:rFonts w:hint="eastAsia"/>
        </w:rPr>
        <w:t xml:space="preserve"> on the </w:t>
      </w:r>
      <w:r w:rsidRPr="00E82E2E">
        <w:t>value</w:t>
      </w:r>
      <w:r w:rsidRPr="00E82E2E">
        <w:rPr>
          <w:rFonts w:hint="eastAsia"/>
        </w:rPr>
        <w:t xml:space="preserve"> </w:t>
      </w:r>
      <w:r>
        <w:rPr>
          <w:rFonts w:hint="eastAsia"/>
        </w:rPr>
        <w:t>of other parameter</w:t>
      </w:r>
      <w:r w:rsidR="00862811">
        <w:t>s</w:t>
      </w:r>
      <w:r>
        <w:rPr>
          <w:rFonts w:hint="eastAsia"/>
        </w:rPr>
        <w:t>, such as,</w:t>
      </w:r>
      <w:r w:rsidR="00C909D8">
        <w:rPr>
          <w:rFonts w:hint="eastAsia"/>
        </w:rPr>
        <w:t xml:space="preserve"> bandwidth of RMSI CORESET, </w:t>
      </w:r>
      <w:r w:rsidR="00C909D8" w:rsidRPr="006A2C06">
        <w:rPr>
          <w:rFonts w:hint="eastAsia"/>
        </w:rPr>
        <w:t>SCS relationship between RMSI CORESET and SS/PBCH block, RMSI CORESET transmission in slot with or without SS/PBCH block, etc</w:t>
      </w:r>
      <w:r>
        <w:rPr>
          <w:rFonts w:hint="eastAsia"/>
        </w:rPr>
        <w:t>, different  'configuration set</w:t>
      </w:r>
      <w:r w:rsidR="00862811">
        <w:t>s</w:t>
      </w:r>
      <w:r>
        <w:rPr>
          <w:rFonts w:hint="eastAsia"/>
        </w:rPr>
        <w:t>'</w:t>
      </w:r>
      <w:r w:rsidR="00C909D8" w:rsidRPr="006A2C06">
        <w:rPr>
          <w:rFonts w:hint="eastAsia"/>
        </w:rPr>
        <w:t xml:space="preserve"> </w:t>
      </w:r>
      <w:r>
        <w:rPr>
          <w:rFonts w:hint="eastAsia"/>
        </w:rPr>
        <w:t xml:space="preserve">can be selected. </w:t>
      </w:r>
      <w:r w:rsidR="00886CBE">
        <w:rPr>
          <w:rFonts w:hint="eastAsia"/>
        </w:rPr>
        <w:t xml:space="preserve">Table </w:t>
      </w:r>
      <w:r w:rsidR="008638DD">
        <w:rPr>
          <w:rFonts w:hint="eastAsia"/>
        </w:rPr>
        <w:t xml:space="preserve">2 </w:t>
      </w:r>
      <w:r w:rsidR="00886CBE">
        <w:rPr>
          <w:rFonts w:hint="eastAsia"/>
        </w:rPr>
        <w:t xml:space="preserve">to </w:t>
      </w:r>
      <w:r w:rsidR="008638DD">
        <w:rPr>
          <w:rFonts w:hint="eastAsia"/>
        </w:rPr>
        <w:t xml:space="preserve">4 </w:t>
      </w:r>
      <w:r w:rsidR="00886CBE">
        <w:rPr>
          <w:rFonts w:hint="eastAsia"/>
        </w:rPr>
        <w:t xml:space="preserve">show different 'configuration sets' as examples. </w:t>
      </w:r>
    </w:p>
    <w:p w:rsidR="00263595" w:rsidRDefault="00263595" w:rsidP="00C909D8">
      <w:pPr>
        <w:pStyle w:val="ListParagraph"/>
        <w:numPr>
          <w:ilvl w:val="0"/>
          <w:numId w:val="39"/>
        </w:numPr>
        <w:ind w:firstLineChars="0"/>
      </w:pPr>
      <w:r>
        <w:rPr>
          <w:rFonts w:hint="eastAsia"/>
          <w:szCs w:val="20"/>
        </w:rPr>
        <w:t>As</w:t>
      </w:r>
      <w:r w:rsidRPr="00263595">
        <w:rPr>
          <w:rFonts w:hint="eastAsia"/>
        </w:rPr>
        <w:t xml:space="preserve"> </w:t>
      </w:r>
      <w:r>
        <w:rPr>
          <w:rFonts w:hint="eastAsia"/>
        </w:rPr>
        <w:t xml:space="preserve">discussed in section 3.2, </w:t>
      </w:r>
      <w:r>
        <w:rPr>
          <w:rFonts w:hint="eastAsia"/>
          <w:szCs w:val="20"/>
        </w:rPr>
        <w:t>for the case that different SCSs used for RMSI CORESET and SS/PBCH block, RMSI CORESET and SS/PBCH block are located in different BWP</w:t>
      </w:r>
      <w:r w:rsidR="00862811">
        <w:rPr>
          <w:szCs w:val="20"/>
        </w:rPr>
        <w:t>s</w:t>
      </w:r>
      <w:r>
        <w:rPr>
          <w:rFonts w:hint="eastAsia"/>
          <w:szCs w:val="20"/>
        </w:rPr>
        <w:t xml:space="preserve"> or in the same BWP but different slots. Table </w:t>
      </w:r>
      <w:r w:rsidR="008638DD">
        <w:rPr>
          <w:rFonts w:hint="eastAsia"/>
          <w:szCs w:val="20"/>
        </w:rPr>
        <w:t xml:space="preserve">4 </w:t>
      </w:r>
      <w:r>
        <w:rPr>
          <w:rFonts w:hint="eastAsia"/>
          <w:szCs w:val="20"/>
        </w:rPr>
        <w:t xml:space="preserve">will be adopted for further indicated. </w:t>
      </w:r>
      <w:r w:rsidR="0061176A">
        <w:rPr>
          <w:rFonts w:hint="eastAsia"/>
          <w:szCs w:val="20"/>
        </w:rPr>
        <w:t>Otherw</w:t>
      </w:r>
      <w:r>
        <w:rPr>
          <w:rFonts w:hint="eastAsia"/>
          <w:szCs w:val="20"/>
        </w:rPr>
        <w:t>ise</w:t>
      </w:r>
      <w:r w:rsidR="0061176A">
        <w:rPr>
          <w:rFonts w:hint="eastAsia"/>
          <w:szCs w:val="20"/>
        </w:rPr>
        <w:t xml:space="preserve">, Table </w:t>
      </w:r>
      <w:r w:rsidR="008638DD">
        <w:rPr>
          <w:rFonts w:hint="eastAsia"/>
          <w:szCs w:val="20"/>
        </w:rPr>
        <w:t xml:space="preserve">2 </w:t>
      </w:r>
      <w:r w:rsidR="0061176A">
        <w:rPr>
          <w:rFonts w:hint="eastAsia"/>
          <w:szCs w:val="20"/>
        </w:rPr>
        <w:t xml:space="preserve">or Table </w:t>
      </w:r>
      <w:r w:rsidR="008638DD">
        <w:rPr>
          <w:rFonts w:hint="eastAsia"/>
          <w:szCs w:val="20"/>
        </w:rPr>
        <w:t xml:space="preserve">3 </w:t>
      </w:r>
      <w:r w:rsidR="0061176A">
        <w:rPr>
          <w:rFonts w:hint="eastAsia"/>
          <w:szCs w:val="20"/>
        </w:rPr>
        <w:t xml:space="preserve">will be used. </w:t>
      </w:r>
    </w:p>
    <w:p w:rsidR="00C909D8" w:rsidRDefault="0061176A" w:rsidP="00C909D8">
      <w:pPr>
        <w:pStyle w:val="ListParagraph"/>
        <w:numPr>
          <w:ilvl w:val="0"/>
          <w:numId w:val="39"/>
        </w:numPr>
        <w:ind w:firstLineChars="0"/>
      </w:pPr>
      <w:r>
        <w:rPr>
          <w:rFonts w:hint="eastAsia"/>
        </w:rPr>
        <w:t>F</w:t>
      </w:r>
      <w:r w:rsidR="00C909D8">
        <w:rPr>
          <w:rFonts w:hint="eastAsia"/>
        </w:rPr>
        <w:t xml:space="preserve">or different bandwidth configuration of RMSI CORESET, the </w:t>
      </w:r>
      <w:r w:rsidR="00862811">
        <w:t>optimal</w:t>
      </w:r>
      <w:r w:rsidR="00C909D8" w:rsidRPr="0071152E">
        <w:rPr>
          <w:rFonts w:hint="eastAsia"/>
        </w:rPr>
        <w:t xml:space="preserve"> </w:t>
      </w:r>
      <w:r w:rsidR="00C909D8">
        <w:rPr>
          <w:rFonts w:hint="eastAsia"/>
        </w:rPr>
        <w:t>multiplex</w:t>
      </w:r>
      <w:r w:rsidR="00862811">
        <w:t>ing</w:t>
      </w:r>
      <w:r w:rsidR="00C909D8">
        <w:rPr>
          <w:rFonts w:hint="eastAsia"/>
        </w:rPr>
        <w:t xml:space="preserve"> modes will be different. </w:t>
      </w:r>
      <w:r>
        <w:rPr>
          <w:rFonts w:hint="eastAsia"/>
        </w:rPr>
        <w:t xml:space="preserve">Table </w:t>
      </w:r>
      <w:r w:rsidR="008638DD">
        <w:rPr>
          <w:rFonts w:hint="eastAsia"/>
        </w:rPr>
        <w:t xml:space="preserve">2 </w:t>
      </w:r>
      <w:r>
        <w:rPr>
          <w:rFonts w:hint="eastAsia"/>
        </w:rPr>
        <w:t xml:space="preserve">will be adopted under the case minimum carrier bandwidth is used for RMSI transmission. Accordingly, Table </w:t>
      </w:r>
      <w:r w:rsidR="008638DD">
        <w:rPr>
          <w:rFonts w:hint="eastAsia"/>
        </w:rPr>
        <w:t xml:space="preserve">3 </w:t>
      </w:r>
      <w:r>
        <w:rPr>
          <w:rFonts w:hint="eastAsia"/>
        </w:rPr>
        <w:t xml:space="preserve">will be adopted under the case UE minimum bandwidth is configured for RMSI transmission. </w:t>
      </w:r>
    </w:p>
    <w:p w:rsidR="00B57D43" w:rsidRDefault="00B57D43" w:rsidP="000279EB">
      <w:pPr>
        <w:spacing w:beforeLines="50"/>
        <w:jc w:val="center"/>
      </w:pPr>
      <w:r>
        <w:rPr>
          <w:rFonts w:hint="eastAsia"/>
        </w:rPr>
        <w:t xml:space="preserve">Table </w:t>
      </w:r>
      <w:r w:rsidR="008638DD">
        <w:rPr>
          <w:rFonts w:hint="eastAsia"/>
        </w:rPr>
        <w:t>2</w:t>
      </w:r>
      <w:r w:rsidR="00C825A2">
        <w:rPr>
          <w:rFonts w:hint="eastAsia"/>
        </w:rPr>
        <w:t>: Configuration set for TDM between RMSI CORESET and SS/PBCH block, and RMSI CORESET transmitted both in slot</w:t>
      </w:r>
      <w:r w:rsidR="00263595">
        <w:rPr>
          <w:rFonts w:hint="eastAsia"/>
        </w:rPr>
        <w:t>s</w:t>
      </w:r>
      <w:r w:rsidR="00C825A2">
        <w:rPr>
          <w:rFonts w:hint="eastAsia"/>
        </w:rPr>
        <w:t xml:space="preserve"> </w:t>
      </w:r>
      <w:r w:rsidR="00263595">
        <w:rPr>
          <w:rFonts w:hint="eastAsia"/>
        </w:rPr>
        <w:t>with and w/o SS/PBCH blocks</w:t>
      </w:r>
    </w:p>
    <w:tbl>
      <w:tblPr>
        <w:tblStyle w:val="TableGrid"/>
        <w:tblW w:w="8914" w:type="dxa"/>
        <w:jc w:val="center"/>
        <w:tblInd w:w="-601" w:type="dxa"/>
        <w:tblLayout w:type="fixed"/>
        <w:tblLook w:val="04A0"/>
      </w:tblPr>
      <w:tblGrid>
        <w:gridCol w:w="708"/>
        <w:gridCol w:w="3475"/>
        <w:gridCol w:w="2304"/>
        <w:gridCol w:w="2427"/>
      </w:tblGrid>
      <w:tr w:rsidR="00B57D43" w:rsidTr="00E82E2E">
        <w:trPr>
          <w:jc w:val="center"/>
        </w:trPr>
        <w:tc>
          <w:tcPr>
            <w:tcW w:w="708" w:type="dxa"/>
          </w:tcPr>
          <w:p w:rsidR="00B57D43" w:rsidRDefault="00B57D43" w:rsidP="006A2C06">
            <w:pPr>
              <w:spacing w:after="0"/>
            </w:pPr>
            <w:r>
              <w:rPr>
                <w:rFonts w:hint="eastAsia"/>
              </w:rPr>
              <w:t>Index</w:t>
            </w:r>
          </w:p>
        </w:tc>
        <w:tc>
          <w:tcPr>
            <w:tcW w:w="3475" w:type="dxa"/>
          </w:tcPr>
          <w:p w:rsidR="00B57D43" w:rsidRDefault="00B57D43" w:rsidP="006A2C06">
            <w:pPr>
              <w:spacing w:after="0"/>
            </w:pPr>
            <w:r>
              <w:t>N</w:t>
            </w:r>
            <w:r>
              <w:rPr>
                <w:rFonts w:hint="eastAsia"/>
              </w:rPr>
              <w:t>umber of CORESET OFDM Symbols</w:t>
            </w:r>
          </w:p>
        </w:tc>
        <w:tc>
          <w:tcPr>
            <w:tcW w:w="2304" w:type="dxa"/>
          </w:tcPr>
          <w:p w:rsidR="00B57D43" w:rsidRDefault="00B57D43" w:rsidP="006A2C06">
            <w:pPr>
              <w:spacing w:after="0"/>
            </w:pPr>
            <w:r>
              <w:rPr>
                <w:rFonts w:hint="eastAsia"/>
              </w:rPr>
              <w:t>15kHz/30kHz(pattern 2)</w:t>
            </w:r>
          </w:p>
        </w:tc>
        <w:tc>
          <w:tcPr>
            <w:tcW w:w="2427" w:type="dxa"/>
          </w:tcPr>
          <w:p w:rsidR="00B57D43" w:rsidRDefault="00B57D43" w:rsidP="006A2C06">
            <w:pPr>
              <w:spacing w:after="0"/>
            </w:pPr>
            <w:r>
              <w:rPr>
                <w:rFonts w:hint="eastAsia"/>
              </w:rPr>
              <w:t>30kHz(pattern 1)/120kHz</w:t>
            </w:r>
          </w:p>
        </w:tc>
      </w:tr>
      <w:tr w:rsidR="0061176A" w:rsidTr="00E82E2E">
        <w:trPr>
          <w:jc w:val="center"/>
        </w:trPr>
        <w:tc>
          <w:tcPr>
            <w:tcW w:w="708" w:type="dxa"/>
          </w:tcPr>
          <w:p w:rsidR="0061176A" w:rsidRDefault="0061176A" w:rsidP="006A2C06">
            <w:pPr>
              <w:spacing w:after="0"/>
            </w:pPr>
            <w:r>
              <w:rPr>
                <w:rFonts w:hint="eastAsia"/>
              </w:rPr>
              <w:t>000</w:t>
            </w:r>
          </w:p>
        </w:tc>
        <w:tc>
          <w:tcPr>
            <w:tcW w:w="3475" w:type="dxa"/>
          </w:tcPr>
          <w:p w:rsidR="0061176A" w:rsidRDefault="0061176A" w:rsidP="006A2C06">
            <w:pPr>
              <w:spacing w:after="0"/>
            </w:pPr>
            <w:r>
              <w:rPr>
                <w:rFonts w:hint="eastAsia"/>
              </w:rPr>
              <w:t>1</w:t>
            </w:r>
          </w:p>
        </w:tc>
        <w:tc>
          <w:tcPr>
            <w:tcW w:w="2304" w:type="dxa"/>
          </w:tcPr>
          <w:p w:rsidR="0061176A" w:rsidRPr="0061176A" w:rsidRDefault="0061176A" w:rsidP="000D181A">
            <w:pPr>
              <w:spacing w:after="0"/>
              <w:rPr>
                <w:rFonts w:eastAsiaTheme="minorEastAsia"/>
              </w:rPr>
            </w:pPr>
            <w:r>
              <w:rPr>
                <w:rFonts w:eastAsiaTheme="minorEastAsia" w:hint="eastAsia"/>
              </w:rPr>
              <w:t>(</w:t>
            </w:r>
            <w:r>
              <w:rPr>
                <w:rFonts w:hint="eastAsia"/>
              </w:rPr>
              <w:t>1</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27" w:type="dxa"/>
          </w:tcPr>
          <w:p w:rsidR="0061176A" w:rsidRPr="0061176A" w:rsidRDefault="0061176A" w:rsidP="000D181A">
            <w:pPr>
              <w:spacing w:after="0"/>
              <w:rPr>
                <w:rFonts w:eastAsiaTheme="minorEastAsia"/>
              </w:rPr>
            </w:pPr>
            <w:r>
              <w:rPr>
                <w:rFonts w:eastAsiaTheme="minorEastAsia" w:hint="eastAsia"/>
              </w:rPr>
              <w:t>(</w:t>
            </w:r>
            <w:r>
              <w:rPr>
                <w:rFonts w:hint="eastAsia"/>
              </w:rPr>
              <w:t>1</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61176A" w:rsidTr="00E82E2E">
        <w:trPr>
          <w:jc w:val="center"/>
        </w:trPr>
        <w:tc>
          <w:tcPr>
            <w:tcW w:w="708" w:type="dxa"/>
          </w:tcPr>
          <w:p w:rsidR="0061176A" w:rsidRDefault="0061176A" w:rsidP="006A2C06">
            <w:pPr>
              <w:spacing w:after="0"/>
            </w:pPr>
            <w:r>
              <w:rPr>
                <w:rFonts w:hint="eastAsia"/>
              </w:rPr>
              <w:t>001</w:t>
            </w:r>
          </w:p>
        </w:tc>
        <w:tc>
          <w:tcPr>
            <w:tcW w:w="3475" w:type="dxa"/>
          </w:tcPr>
          <w:p w:rsidR="0061176A" w:rsidRDefault="0061176A" w:rsidP="006A2C06">
            <w:pPr>
              <w:spacing w:after="0"/>
            </w:pPr>
            <w:r>
              <w:rPr>
                <w:rFonts w:hint="eastAsia"/>
              </w:rPr>
              <w:t>1</w:t>
            </w:r>
          </w:p>
        </w:tc>
        <w:tc>
          <w:tcPr>
            <w:tcW w:w="2304" w:type="dxa"/>
          </w:tcPr>
          <w:p w:rsidR="0061176A" w:rsidRPr="0061176A" w:rsidRDefault="0061176A" w:rsidP="000D181A">
            <w:pPr>
              <w:spacing w:after="0"/>
              <w:rPr>
                <w:rFonts w:eastAsiaTheme="minorEastAsia"/>
              </w:rPr>
            </w:pPr>
            <w:r>
              <w:rPr>
                <w:rFonts w:eastAsiaTheme="minorEastAsia" w:hint="eastAsia"/>
              </w:rPr>
              <w:t>(</w:t>
            </w:r>
            <w:r>
              <w:rPr>
                <w:rFonts w:hint="eastAsia"/>
              </w:rPr>
              <w:t>2</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27" w:type="dxa"/>
          </w:tcPr>
          <w:p w:rsidR="0061176A" w:rsidRPr="0061176A" w:rsidRDefault="0061176A" w:rsidP="000D181A">
            <w:pPr>
              <w:spacing w:after="0"/>
              <w:rPr>
                <w:rFonts w:eastAsiaTheme="minorEastAsia"/>
              </w:rPr>
            </w:pPr>
            <w:r>
              <w:rPr>
                <w:rFonts w:eastAsiaTheme="minorEastAsia" w:hint="eastAsia"/>
              </w:rPr>
              <w:t>(</w:t>
            </w:r>
            <w:r>
              <w:rPr>
                <w:rFonts w:hint="eastAsia"/>
              </w:rPr>
              <w:t>2</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61176A" w:rsidTr="00E82E2E">
        <w:trPr>
          <w:jc w:val="center"/>
        </w:trPr>
        <w:tc>
          <w:tcPr>
            <w:tcW w:w="708" w:type="dxa"/>
          </w:tcPr>
          <w:p w:rsidR="0061176A" w:rsidRDefault="0061176A" w:rsidP="006A2C06">
            <w:pPr>
              <w:spacing w:after="0"/>
            </w:pPr>
            <w:r>
              <w:rPr>
                <w:rFonts w:hint="eastAsia"/>
              </w:rPr>
              <w:t>010</w:t>
            </w:r>
          </w:p>
        </w:tc>
        <w:tc>
          <w:tcPr>
            <w:tcW w:w="3475" w:type="dxa"/>
          </w:tcPr>
          <w:p w:rsidR="0061176A" w:rsidRDefault="0061176A" w:rsidP="006A2C06">
            <w:pPr>
              <w:spacing w:after="0"/>
            </w:pPr>
            <w:r>
              <w:rPr>
                <w:rFonts w:hint="eastAsia"/>
              </w:rPr>
              <w:t>1</w:t>
            </w:r>
          </w:p>
        </w:tc>
        <w:tc>
          <w:tcPr>
            <w:tcW w:w="2304" w:type="dxa"/>
          </w:tcPr>
          <w:p w:rsidR="0061176A" w:rsidRPr="0061176A" w:rsidRDefault="0061176A" w:rsidP="000D181A">
            <w:pPr>
              <w:spacing w:after="0"/>
              <w:rPr>
                <w:rFonts w:eastAsiaTheme="minorEastAsia"/>
              </w:rPr>
            </w:pPr>
            <w:r>
              <w:rPr>
                <w:rFonts w:eastAsiaTheme="minorEastAsia" w:hint="eastAsia"/>
              </w:rPr>
              <w:t>(</w:t>
            </w:r>
            <w:r>
              <w:rPr>
                <w:rFonts w:hint="eastAsia"/>
              </w:rPr>
              <w:t>3</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27" w:type="dxa"/>
          </w:tcPr>
          <w:p w:rsidR="0061176A" w:rsidRPr="0061176A" w:rsidRDefault="0061176A" w:rsidP="000D181A">
            <w:pPr>
              <w:spacing w:after="0"/>
              <w:rPr>
                <w:rFonts w:eastAsiaTheme="minorEastAsia"/>
              </w:rPr>
            </w:pPr>
            <w:r>
              <w:rPr>
                <w:rFonts w:eastAsiaTheme="minorEastAsia" w:hint="eastAsia"/>
              </w:rPr>
              <w:t>(</w:t>
            </w:r>
            <w:r>
              <w:rPr>
                <w:rFonts w:hint="eastAsia"/>
              </w:rPr>
              <w:t>3</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61176A" w:rsidTr="00E82E2E">
        <w:trPr>
          <w:jc w:val="center"/>
        </w:trPr>
        <w:tc>
          <w:tcPr>
            <w:tcW w:w="708" w:type="dxa"/>
          </w:tcPr>
          <w:p w:rsidR="0061176A" w:rsidRDefault="0061176A" w:rsidP="006A2C06">
            <w:pPr>
              <w:spacing w:after="0"/>
            </w:pPr>
            <w:r>
              <w:rPr>
                <w:rFonts w:hint="eastAsia"/>
              </w:rPr>
              <w:t>011</w:t>
            </w:r>
          </w:p>
        </w:tc>
        <w:tc>
          <w:tcPr>
            <w:tcW w:w="3475" w:type="dxa"/>
          </w:tcPr>
          <w:p w:rsidR="0061176A" w:rsidRDefault="0061176A" w:rsidP="006A2C06">
            <w:pPr>
              <w:spacing w:after="0"/>
            </w:pPr>
            <w:r>
              <w:rPr>
                <w:rFonts w:hint="eastAsia"/>
              </w:rPr>
              <w:t>1</w:t>
            </w:r>
          </w:p>
        </w:tc>
        <w:tc>
          <w:tcPr>
            <w:tcW w:w="2304" w:type="dxa"/>
          </w:tcPr>
          <w:p w:rsidR="0061176A" w:rsidRPr="0061176A" w:rsidRDefault="0061176A" w:rsidP="000D181A">
            <w:pPr>
              <w:spacing w:after="0"/>
              <w:rPr>
                <w:rFonts w:eastAsiaTheme="minorEastAsia"/>
              </w:rPr>
            </w:pPr>
            <w:r>
              <w:rPr>
                <w:rFonts w:eastAsiaTheme="minorEastAsia" w:hint="eastAsia"/>
              </w:rPr>
              <w:t>(</w:t>
            </w:r>
            <w:r>
              <w:rPr>
                <w:rFonts w:hint="eastAsia"/>
              </w:rPr>
              <w:t>4</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27" w:type="dxa"/>
          </w:tcPr>
          <w:p w:rsidR="0061176A" w:rsidRPr="0061176A" w:rsidRDefault="0061176A" w:rsidP="000D181A">
            <w:pPr>
              <w:spacing w:after="0"/>
              <w:rPr>
                <w:rFonts w:eastAsiaTheme="minorEastAsia"/>
              </w:rPr>
            </w:pPr>
            <w:r>
              <w:rPr>
                <w:rFonts w:eastAsiaTheme="minorEastAsia" w:hint="eastAsia"/>
              </w:rPr>
              <w:t>(</w:t>
            </w:r>
            <w:r>
              <w:rPr>
                <w:rFonts w:hint="eastAsia"/>
              </w:rPr>
              <w:t>4</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61176A" w:rsidTr="00E82E2E">
        <w:trPr>
          <w:jc w:val="center"/>
        </w:trPr>
        <w:tc>
          <w:tcPr>
            <w:tcW w:w="708" w:type="dxa"/>
          </w:tcPr>
          <w:p w:rsidR="0061176A" w:rsidRDefault="0061176A" w:rsidP="006A2C06">
            <w:pPr>
              <w:spacing w:after="0"/>
            </w:pPr>
            <w:r>
              <w:rPr>
                <w:rFonts w:hint="eastAsia"/>
              </w:rPr>
              <w:t>100</w:t>
            </w:r>
          </w:p>
        </w:tc>
        <w:tc>
          <w:tcPr>
            <w:tcW w:w="3475" w:type="dxa"/>
          </w:tcPr>
          <w:p w:rsidR="0061176A" w:rsidRDefault="0061176A" w:rsidP="006A2C06">
            <w:pPr>
              <w:spacing w:after="0"/>
            </w:pPr>
            <w:r>
              <w:rPr>
                <w:rFonts w:hint="eastAsia"/>
              </w:rPr>
              <w:t>2</w:t>
            </w:r>
          </w:p>
        </w:tc>
        <w:tc>
          <w:tcPr>
            <w:tcW w:w="2304" w:type="dxa"/>
          </w:tcPr>
          <w:p w:rsidR="0061176A" w:rsidRPr="0061176A" w:rsidRDefault="0061176A" w:rsidP="000D181A">
            <w:pPr>
              <w:spacing w:after="0"/>
              <w:rPr>
                <w:rFonts w:eastAsiaTheme="minorEastAsia"/>
              </w:rPr>
            </w:pPr>
            <w:r>
              <w:rPr>
                <w:rFonts w:eastAsiaTheme="minorEastAsia" w:hint="eastAsia"/>
              </w:rPr>
              <w:t>(</w:t>
            </w:r>
            <w:r>
              <w:rPr>
                <w:rFonts w:hint="eastAsia"/>
              </w:rPr>
              <w:t>5</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27" w:type="dxa"/>
          </w:tcPr>
          <w:p w:rsidR="0061176A" w:rsidRPr="0061176A" w:rsidRDefault="0061176A" w:rsidP="000D181A">
            <w:pPr>
              <w:spacing w:after="0"/>
              <w:rPr>
                <w:rFonts w:eastAsiaTheme="minorEastAsia"/>
              </w:rPr>
            </w:pPr>
            <w:r>
              <w:rPr>
                <w:rFonts w:eastAsiaTheme="minorEastAsia" w:hint="eastAsia"/>
              </w:rPr>
              <w:t>(</w:t>
            </w:r>
            <w:r>
              <w:rPr>
                <w:rFonts w:hint="eastAsia"/>
              </w:rPr>
              <w:t>5</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61176A" w:rsidTr="00E82E2E">
        <w:trPr>
          <w:jc w:val="center"/>
        </w:trPr>
        <w:tc>
          <w:tcPr>
            <w:tcW w:w="708" w:type="dxa"/>
          </w:tcPr>
          <w:p w:rsidR="0061176A" w:rsidRDefault="0061176A" w:rsidP="006A2C06">
            <w:pPr>
              <w:spacing w:after="0"/>
            </w:pPr>
            <w:r>
              <w:rPr>
                <w:rFonts w:hint="eastAsia"/>
              </w:rPr>
              <w:t>101</w:t>
            </w:r>
          </w:p>
        </w:tc>
        <w:tc>
          <w:tcPr>
            <w:tcW w:w="3475" w:type="dxa"/>
          </w:tcPr>
          <w:p w:rsidR="0061176A" w:rsidRDefault="0061176A" w:rsidP="006A2C06">
            <w:pPr>
              <w:spacing w:after="0"/>
            </w:pPr>
            <w:r>
              <w:rPr>
                <w:rFonts w:hint="eastAsia"/>
              </w:rPr>
              <w:t>2</w:t>
            </w:r>
          </w:p>
        </w:tc>
        <w:tc>
          <w:tcPr>
            <w:tcW w:w="2304" w:type="dxa"/>
          </w:tcPr>
          <w:p w:rsidR="0061176A" w:rsidRPr="0061176A" w:rsidRDefault="0061176A" w:rsidP="000D181A">
            <w:pPr>
              <w:spacing w:after="0"/>
              <w:rPr>
                <w:rFonts w:eastAsiaTheme="minorEastAsia"/>
              </w:rPr>
            </w:pPr>
            <w:r>
              <w:rPr>
                <w:rFonts w:eastAsiaTheme="minorEastAsia" w:hint="eastAsia"/>
              </w:rPr>
              <w:t>(</w:t>
            </w:r>
            <w:r>
              <w:rPr>
                <w:rFonts w:hint="eastAsia"/>
              </w:rPr>
              <w:t>6</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27" w:type="dxa"/>
          </w:tcPr>
          <w:p w:rsidR="0061176A" w:rsidRPr="0061176A" w:rsidRDefault="0061176A" w:rsidP="000D181A">
            <w:pPr>
              <w:spacing w:after="0"/>
              <w:rPr>
                <w:rFonts w:eastAsiaTheme="minorEastAsia"/>
              </w:rPr>
            </w:pPr>
            <w:r>
              <w:rPr>
                <w:rFonts w:eastAsiaTheme="minorEastAsia" w:hint="eastAsia"/>
              </w:rPr>
              <w:t>(</w:t>
            </w:r>
            <w:r>
              <w:rPr>
                <w:rFonts w:hint="eastAsia"/>
              </w:rPr>
              <w:t>6</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61176A" w:rsidTr="00E82E2E">
        <w:trPr>
          <w:jc w:val="center"/>
        </w:trPr>
        <w:tc>
          <w:tcPr>
            <w:tcW w:w="708" w:type="dxa"/>
          </w:tcPr>
          <w:p w:rsidR="0061176A" w:rsidRDefault="0061176A" w:rsidP="006A2C06">
            <w:pPr>
              <w:spacing w:after="0"/>
            </w:pPr>
            <w:r>
              <w:rPr>
                <w:rFonts w:hint="eastAsia"/>
              </w:rPr>
              <w:t>110</w:t>
            </w:r>
          </w:p>
        </w:tc>
        <w:tc>
          <w:tcPr>
            <w:tcW w:w="3475" w:type="dxa"/>
          </w:tcPr>
          <w:p w:rsidR="0061176A" w:rsidRDefault="0061176A" w:rsidP="006A2C06">
            <w:pPr>
              <w:spacing w:after="0"/>
            </w:pPr>
            <w:r>
              <w:rPr>
                <w:rFonts w:hint="eastAsia"/>
              </w:rPr>
              <w:t>2</w:t>
            </w:r>
          </w:p>
        </w:tc>
        <w:tc>
          <w:tcPr>
            <w:tcW w:w="2304" w:type="dxa"/>
          </w:tcPr>
          <w:p w:rsidR="0061176A" w:rsidRPr="0061176A" w:rsidRDefault="0061176A" w:rsidP="000D181A">
            <w:pPr>
              <w:spacing w:after="0"/>
              <w:rPr>
                <w:rFonts w:eastAsiaTheme="minorEastAsia"/>
              </w:rPr>
            </w:pPr>
            <w:r>
              <w:rPr>
                <w:rFonts w:eastAsiaTheme="minorEastAsia" w:hint="eastAsia"/>
              </w:rPr>
              <w:t>(</w:t>
            </w:r>
            <w:r>
              <w:rPr>
                <w:rFonts w:hint="eastAsia"/>
              </w:rPr>
              <w:t>7</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27" w:type="dxa"/>
          </w:tcPr>
          <w:p w:rsidR="0061176A" w:rsidRPr="0061176A" w:rsidRDefault="0061176A" w:rsidP="000D181A">
            <w:pPr>
              <w:spacing w:after="0"/>
              <w:rPr>
                <w:rFonts w:eastAsiaTheme="minorEastAsia"/>
              </w:rPr>
            </w:pPr>
            <w:r>
              <w:rPr>
                <w:rFonts w:eastAsiaTheme="minorEastAsia" w:hint="eastAsia"/>
              </w:rPr>
              <w:t>(</w:t>
            </w:r>
            <w:r>
              <w:rPr>
                <w:rFonts w:hint="eastAsia"/>
              </w:rPr>
              <w:t>7</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61176A" w:rsidTr="00E82E2E">
        <w:trPr>
          <w:jc w:val="center"/>
        </w:trPr>
        <w:tc>
          <w:tcPr>
            <w:tcW w:w="708" w:type="dxa"/>
          </w:tcPr>
          <w:p w:rsidR="0061176A" w:rsidRDefault="0061176A" w:rsidP="006A2C06">
            <w:pPr>
              <w:spacing w:after="0"/>
            </w:pPr>
            <w:r>
              <w:rPr>
                <w:rFonts w:hint="eastAsia"/>
              </w:rPr>
              <w:t>111</w:t>
            </w:r>
          </w:p>
        </w:tc>
        <w:tc>
          <w:tcPr>
            <w:tcW w:w="3475" w:type="dxa"/>
          </w:tcPr>
          <w:p w:rsidR="0061176A" w:rsidRPr="00886CBE" w:rsidRDefault="0061176A" w:rsidP="006A2C06">
            <w:pPr>
              <w:spacing w:after="0"/>
              <w:rPr>
                <w:rFonts w:eastAsiaTheme="minorEastAsia"/>
              </w:rPr>
            </w:pPr>
            <w:r>
              <w:rPr>
                <w:rFonts w:eastAsiaTheme="minorEastAsia" w:hint="eastAsia"/>
              </w:rPr>
              <w:t>2</w:t>
            </w:r>
          </w:p>
        </w:tc>
        <w:tc>
          <w:tcPr>
            <w:tcW w:w="2304" w:type="dxa"/>
          </w:tcPr>
          <w:p w:rsidR="0061176A" w:rsidRPr="0061176A" w:rsidRDefault="0061176A" w:rsidP="000D181A">
            <w:pPr>
              <w:spacing w:after="0"/>
              <w:rPr>
                <w:rFonts w:eastAsiaTheme="minorEastAsia"/>
              </w:rPr>
            </w:pPr>
            <w:r>
              <w:rPr>
                <w:rFonts w:eastAsiaTheme="minorEastAsia" w:hint="eastAsia"/>
              </w:rPr>
              <w:t>(</w:t>
            </w:r>
            <w:r>
              <w:rPr>
                <w:rFonts w:hint="eastAsia"/>
              </w:rPr>
              <w:t>8</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27" w:type="dxa"/>
          </w:tcPr>
          <w:p w:rsidR="0061176A" w:rsidRPr="0061176A" w:rsidRDefault="0061176A" w:rsidP="000D181A">
            <w:pPr>
              <w:spacing w:after="0"/>
              <w:rPr>
                <w:rFonts w:eastAsiaTheme="minorEastAsia"/>
              </w:rPr>
            </w:pPr>
            <w:r>
              <w:rPr>
                <w:rFonts w:eastAsiaTheme="minorEastAsia" w:hint="eastAsia"/>
              </w:rPr>
              <w:t>(</w:t>
            </w:r>
            <w:r>
              <w:rPr>
                <w:rFonts w:hint="eastAsia"/>
              </w:rPr>
              <w:t>8</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bl>
    <w:p w:rsidR="005526F1" w:rsidRDefault="005526F1" w:rsidP="000279EB">
      <w:pPr>
        <w:spacing w:beforeLines="50"/>
        <w:jc w:val="center"/>
      </w:pPr>
    </w:p>
    <w:p w:rsidR="00B57D43" w:rsidRPr="00C825A2" w:rsidRDefault="00886CBE" w:rsidP="000279EB">
      <w:pPr>
        <w:spacing w:beforeLines="50"/>
        <w:jc w:val="center"/>
      </w:pPr>
      <w:r>
        <w:rPr>
          <w:rFonts w:hint="eastAsia"/>
        </w:rPr>
        <w:lastRenderedPageBreak/>
        <w:t xml:space="preserve">Table </w:t>
      </w:r>
      <w:r w:rsidR="008638DD">
        <w:rPr>
          <w:rFonts w:hint="eastAsia"/>
        </w:rPr>
        <w:t>3</w:t>
      </w:r>
      <w:r w:rsidR="00C825A2">
        <w:rPr>
          <w:rFonts w:hint="eastAsia"/>
        </w:rPr>
        <w:t>: Configuration set for FDM between RMSI CORESET and SS/PBCH block, and RMSI CORESET transmitted both in slot</w:t>
      </w:r>
      <w:r w:rsidR="00263595">
        <w:rPr>
          <w:rFonts w:hint="eastAsia"/>
        </w:rPr>
        <w:t>s</w:t>
      </w:r>
      <w:r w:rsidR="00C825A2">
        <w:rPr>
          <w:rFonts w:hint="eastAsia"/>
        </w:rPr>
        <w:t xml:space="preserve"> with and w/o SS/PBCH blocks</w:t>
      </w:r>
    </w:p>
    <w:tbl>
      <w:tblPr>
        <w:tblStyle w:val="TableGrid"/>
        <w:tblW w:w="8931" w:type="dxa"/>
        <w:jc w:val="center"/>
        <w:tblInd w:w="-34" w:type="dxa"/>
        <w:tblLayout w:type="fixed"/>
        <w:tblLook w:val="04A0"/>
      </w:tblPr>
      <w:tblGrid>
        <w:gridCol w:w="708"/>
        <w:gridCol w:w="3403"/>
        <w:gridCol w:w="2410"/>
        <w:gridCol w:w="2410"/>
      </w:tblGrid>
      <w:tr w:rsidR="00B57D43" w:rsidTr="00A43DA6">
        <w:trPr>
          <w:trHeight w:val="395"/>
          <w:jc w:val="center"/>
        </w:trPr>
        <w:tc>
          <w:tcPr>
            <w:tcW w:w="708" w:type="dxa"/>
          </w:tcPr>
          <w:p w:rsidR="00B57D43" w:rsidRDefault="00B57D43" w:rsidP="00E82E2E">
            <w:pPr>
              <w:spacing w:after="0"/>
            </w:pPr>
            <w:r>
              <w:rPr>
                <w:rFonts w:hint="eastAsia"/>
              </w:rPr>
              <w:t>Index</w:t>
            </w:r>
          </w:p>
        </w:tc>
        <w:tc>
          <w:tcPr>
            <w:tcW w:w="3403" w:type="dxa"/>
          </w:tcPr>
          <w:p w:rsidR="00B57D43" w:rsidRDefault="00B57D43" w:rsidP="00E82E2E">
            <w:pPr>
              <w:spacing w:after="0"/>
            </w:pPr>
            <w:r>
              <w:t>N</w:t>
            </w:r>
            <w:r>
              <w:rPr>
                <w:rFonts w:hint="eastAsia"/>
              </w:rPr>
              <w:t>umber of CORESET OFDM Symbols</w:t>
            </w:r>
          </w:p>
        </w:tc>
        <w:tc>
          <w:tcPr>
            <w:tcW w:w="2410" w:type="dxa"/>
          </w:tcPr>
          <w:p w:rsidR="00B57D43" w:rsidRDefault="00B57D43" w:rsidP="00E82E2E">
            <w:pPr>
              <w:spacing w:after="0"/>
              <w:rPr>
                <w:b/>
                <w:bCs/>
                <w:sz w:val="32"/>
              </w:rPr>
            </w:pPr>
            <w:r>
              <w:rPr>
                <w:rFonts w:hint="eastAsia"/>
              </w:rPr>
              <w:t>15kHz/30kHz(pattern 2)</w:t>
            </w:r>
          </w:p>
        </w:tc>
        <w:tc>
          <w:tcPr>
            <w:tcW w:w="2410" w:type="dxa"/>
          </w:tcPr>
          <w:p w:rsidR="00B57D43" w:rsidRDefault="00B57D43" w:rsidP="00E82E2E">
            <w:pPr>
              <w:spacing w:after="0"/>
              <w:rPr>
                <w:b/>
                <w:bCs/>
                <w:sz w:val="32"/>
              </w:rPr>
            </w:pPr>
            <w:r>
              <w:rPr>
                <w:rFonts w:hint="eastAsia"/>
              </w:rPr>
              <w:t>30kHz(pattern 1)/120kHz</w:t>
            </w:r>
          </w:p>
        </w:tc>
      </w:tr>
      <w:tr w:rsidR="00B57D43" w:rsidTr="00A43DA6">
        <w:trPr>
          <w:trHeight w:val="395"/>
          <w:jc w:val="center"/>
        </w:trPr>
        <w:tc>
          <w:tcPr>
            <w:tcW w:w="708" w:type="dxa"/>
            <w:tcBorders>
              <w:bottom w:val="single" w:sz="4" w:space="0" w:color="auto"/>
            </w:tcBorders>
          </w:tcPr>
          <w:p w:rsidR="00B57D43" w:rsidRDefault="00B57D43" w:rsidP="00E82E2E">
            <w:pPr>
              <w:spacing w:after="0"/>
            </w:pPr>
            <w:r>
              <w:rPr>
                <w:rFonts w:hint="eastAsia"/>
              </w:rPr>
              <w:t>000</w:t>
            </w:r>
          </w:p>
        </w:tc>
        <w:tc>
          <w:tcPr>
            <w:tcW w:w="3403" w:type="dxa"/>
            <w:tcBorders>
              <w:bottom w:val="single" w:sz="4" w:space="0" w:color="auto"/>
            </w:tcBorders>
          </w:tcPr>
          <w:p w:rsidR="00B57D43" w:rsidRDefault="00B57D43" w:rsidP="00E82E2E">
            <w:pPr>
              <w:spacing w:after="0"/>
            </w:pPr>
            <w:r>
              <w:rPr>
                <w:rFonts w:hint="eastAsia"/>
              </w:rPr>
              <w:t>1</w:t>
            </w:r>
          </w:p>
        </w:tc>
        <w:tc>
          <w:tcPr>
            <w:tcW w:w="2410" w:type="dxa"/>
            <w:vMerge w:val="restart"/>
          </w:tcPr>
          <w:p w:rsidR="00B57D43" w:rsidRPr="0061176A" w:rsidRDefault="0061176A" w:rsidP="000D181A">
            <w:pPr>
              <w:spacing w:after="0"/>
              <w:rPr>
                <w:rFonts w:eastAsiaTheme="minorEastAsia"/>
              </w:rPr>
            </w:pPr>
            <w:r>
              <w:rPr>
                <w:rFonts w:eastAsiaTheme="minorEastAsia" w:hint="eastAsia"/>
              </w:rPr>
              <w:t>(</w:t>
            </w:r>
            <w:r w:rsidR="00B57D43">
              <w:rPr>
                <w:rFonts w:hint="eastAsia"/>
              </w:rPr>
              <w:t>9</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10" w:type="dxa"/>
            <w:vMerge w:val="restart"/>
          </w:tcPr>
          <w:p w:rsidR="00B57D43" w:rsidRPr="0061176A" w:rsidRDefault="0061176A" w:rsidP="000D181A">
            <w:pPr>
              <w:spacing w:after="0"/>
              <w:rPr>
                <w:rFonts w:eastAsiaTheme="minorEastAsia"/>
              </w:rPr>
            </w:pPr>
            <w:r>
              <w:rPr>
                <w:rFonts w:eastAsiaTheme="minorEastAsia" w:hint="eastAsia"/>
              </w:rPr>
              <w:t>(</w:t>
            </w:r>
            <w:r w:rsidR="00B57D43">
              <w:rPr>
                <w:rFonts w:hint="eastAsia"/>
              </w:rPr>
              <w:t>9</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B57D43" w:rsidTr="00A43DA6">
        <w:trPr>
          <w:trHeight w:val="395"/>
          <w:jc w:val="center"/>
        </w:trPr>
        <w:tc>
          <w:tcPr>
            <w:tcW w:w="708" w:type="dxa"/>
            <w:tcBorders>
              <w:top w:val="single" w:sz="4" w:space="0" w:color="auto"/>
              <w:bottom w:val="single" w:sz="4" w:space="0" w:color="auto"/>
            </w:tcBorders>
          </w:tcPr>
          <w:p w:rsidR="00B57D43" w:rsidRDefault="00B57D43" w:rsidP="00E82E2E">
            <w:pPr>
              <w:spacing w:after="0"/>
            </w:pPr>
            <w:r>
              <w:rPr>
                <w:rFonts w:hint="eastAsia"/>
              </w:rPr>
              <w:t>001</w:t>
            </w:r>
          </w:p>
        </w:tc>
        <w:tc>
          <w:tcPr>
            <w:tcW w:w="3403" w:type="dxa"/>
            <w:tcBorders>
              <w:top w:val="single" w:sz="4" w:space="0" w:color="auto"/>
              <w:bottom w:val="single" w:sz="4" w:space="0" w:color="auto"/>
            </w:tcBorders>
          </w:tcPr>
          <w:p w:rsidR="00B57D43" w:rsidRDefault="00B57D43" w:rsidP="00E82E2E">
            <w:pPr>
              <w:spacing w:after="0"/>
            </w:pPr>
            <w:r>
              <w:rPr>
                <w:rFonts w:hint="eastAsia"/>
              </w:rPr>
              <w:t>2</w:t>
            </w:r>
          </w:p>
        </w:tc>
        <w:tc>
          <w:tcPr>
            <w:tcW w:w="2410" w:type="dxa"/>
            <w:vMerge/>
          </w:tcPr>
          <w:p w:rsidR="00B57D43" w:rsidRDefault="00B57D43" w:rsidP="00E82E2E">
            <w:pPr>
              <w:spacing w:after="0"/>
            </w:pPr>
          </w:p>
        </w:tc>
        <w:tc>
          <w:tcPr>
            <w:tcW w:w="2410" w:type="dxa"/>
            <w:vMerge/>
          </w:tcPr>
          <w:p w:rsidR="00B57D43" w:rsidRDefault="00B57D43" w:rsidP="00E82E2E">
            <w:pPr>
              <w:spacing w:after="0"/>
            </w:pPr>
          </w:p>
        </w:tc>
      </w:tr>
      <w:tr w:rsidR="00B57D43" w:rsidTr="00A43DA6">
        <w:trPr>
          <w:trHeight w:val="395"/>
          <w:jc w:val="center"/>
        </w:trPr>
        <w:tc>
          <w:tcPr>
            <w:tcW w:w="708" w:type="dxa"/>
            <w:tcBorders>
              <w:top w:val="single" w:sz="4" w:space="0" w:color="auto"/>
              <w:bottom w:val="single" w:sz="4" w:space="0" w:color="auto"/>
            </w:tcBorders>
          </w:tcPr>
          <w:p w:rsidR="00B57D43" w:rsidRDefault="00B57D43" w:rsidP="00E82E2E">
            <w:pPr>
              <w:spacing w:after="0"/>
            </w:pPr>
            <w:r>
              <w:rPr>
                <w:rFonts w:hint="eastAsia"/>
              </w:rPr>
              <w:t>010</w:t>
            </w:r>
          </w:p>
        </w:tc>
        <w:tc>
          <w:tcPr>
            <w:tcW w:w="3403" w:type="dxa"/>
            <w:tcBorders>
              <w:top w:val="single" w:sz="4" w:space="0" w:color="auto"/>
              <w:bottom w:val="single" w:sz="4" w:space="0" w:color="auto"/>
            </w:tcBorders>
          </w:tcPr>
          <w:p w:rsidR="00B57D43" w:rsidRDefault="00B57D43" w:rsidP="00E82E2E">
            <w:pPr>
              <w:spacing w:after="0"/>
            </w:pPr>
            <w:r>
              <w:rPr>
                <w:rFonts w:hint="eastAsia"/>
              </w:rPr>
              <w:t>3</w:t>
            </w:r>
          </w:p>
        </w:tc>
        <w:tc>
          <w:tcPr>
            <w:tcW w:w="2410" w:type="dxa"/>
            <w:vMerge/>
          </w:tcPr>
          <w:p w:rsidR="00B57D43" w:rsidRDefault="00B57D43" w:rsidP="00E82E2E">
            <w:pPr>
              <w:spacing w:after="0"/>
            </w:pPr>
          </w:p>
        </w:tc>
        <w:tc>
          <w:tcPr>
            <w:tcW w:w="2410" w:type="dxa"/>
            <w:vMerge/>
          </w:tcPr>
          <w:p w:rsidR="00B57D43" w:rsidRDefault="00B57D43" w:rsidP="00E82E2E">
            <w:pPr>
              <w:spacing w:after="0"/>
            </w:pPr>
          </w:p>
        </w:tc>
      </w:tr>
      <w:tr w:rsidR="00B57D43" w:rsidTr="00A43DA6">
        <w:trPr>
          <w:trHeight w:val="395"/>
          <w:jc w:val="center"/>
        </w:trPr>
        <w:tc>
          <w:tcPr>
            <w:tcW w:w="708" w:type="dxa"/>
            <w:tcBorders>
              <w:top w:val="single" w:sz="4" w:space="0" w:color="auto"/>
            </w:tcBorders>
          </w:tcPr>
          <w:p w:rsidR="00B57D43" w:rsidRDefault="00B57D43" w:rsidP="00E82E2E">
            <w:pPr>
              <w:spacing w:after="0"/>
            </w:pPr>
            <w:r>
              <w:rPr>
                <w:rFonts w:hint="eastAsia"/>
              </w:rPr>
              <w:t>011</w:t>
            </w:r>
          </w:p>
        </w:tc>
        <w:tc>
          <w:tcPr>
            <w:tcW w:w="3403" w:type="dxa"/>
            <w:tcBorders>
              <w:top w:val="single" w:sz="4" w:space="0" w:color="auto"/>
            </w:tcBorders>
          </w:tcPr>
          <w:p w:rsidR="00B57D43" w:rsidRDefault="00B57D43" w:rsidP="00E82E2E">
            <w:pPr>
              <w:spacing w:after="0"/>
            </w:pPr>
            <w:r>
              <w:rPr>
                <w:rFonts w:hint="eastAsia"/>
              </w:rPr>
              <w:t>4</w:t>
            </w:r>
          </w:p>
        </w:tc>
        <w:tc>
          <w:tcPr>
            <w:tcW w:w="2410" w:type="dxa"/>
            <w:vMerge/>
          </w:tcPr>
          <w:p w:rsidR="00B57D43" w:rsidRDefault="00B57D43" w:rsidP="00E82E2E">
            <w:pPr>
              <w:spacing w:after="0"/>
            </w:pPr>
          </w:p>
        </w:tc>
        <w:tc>
          <w:tcPr>
            <w:tcW w:w="2410" w:type="dxa"/>
            <w:vMerge/>
          </w:tcPr>
          <w:p w:rsidR="00B57D43" w:rsidRDefault="00B57D43" w:rsidP="00E82E2E">
            <w:pPr>
              <w:spacing w:after="0"/>
            </w:pPr>
          </w:p>
        </w:tc>
      </w:tr>
      <w:tr w:rsidR="00B57D43" w:rsidTr="00A43DA6">
        <w:trPr>
          <w:trHeight w:val="395"/>
          <w:jc w:val="center"/>
        </w:trPr>
        <w:tc>
          <w:tcPr>
            <w:tcW w:w="708" w:type="dxa"/>
            <w:tcBorders>
              <w:bottom w:val="single" w:sz="4" w:space="0" w:color="auto"/>
            </w:tcBorders>
          </w:tcPr>
          <w:p w:rsidR="00B57D43" w:rsidRDefault="00B57D43" w:rsidP="00E82E2E">
            <w:pPr>
              <w:spacing w:after="0"/>
            </w:pPr>
            <w:r>
              <w:rPr>
                <w:rFonts w:hint="eastAsia"/>
              </w:rPr>
              <w:t>100</w:t>
            </w:r>
          </w:p>
        </w:tc>
        <w:tc>
          <w:tcPr>
            <w:tcW w:w="3403" w:type="dxa"/>
            <w:tcBorders>
              <w:bottom w:val="single" w:sz="4" w:space="0" w:color="auto"/>
            </w:tcBorders>
          </w:tcPr>
          <w:p w:rsidR="00B57D43" w:rsidRDefault="00B57D43" w:rsidP="00E82E2E">
            <w:pPr>
              <w:spacing w:after="0"/>
            </w:pPr>
            <w:r>
              <w:rPr>
                <w:rFonts w:hint="eastAsia"/>
              </w:rPr>
              <w:t>1</w:t>
            </w:r>
          </w:p>
        </w:tc>
        <w:tc>
          <w:tcPr>
            <w:tcW w:w="2410" w:type="dxa"/>
            <w:vMerge w:val="restart"/>
          </w:tcPr>
          <w:p w:rsidR="00B57D43" w:rsidRPr="0061176A" w:rsidRDefault="0061176A" w:rsidP="000D181A">
            <w:pPr>
              <w:spacing w:after="0"/>
              <w:rPr>
                <w:rFonts w:eastAsiaTheme="minorEastAsia"/>
              </w:rPr>
            </w:pPr>
            <w:r>
              <w:rPr>
                <w:rFonts w:eastAsiaTheme="minorEastAsia" w:hint="eastAsia"/>
              </w:rPr>
              <w:t>(</w:t>
            </w:r>
            <w:r w:rsidR="00B57D43">
              <w:rPr>
                <w:rFonts w:hint="eastAsia"/>
              </w:rPr>
              <w:t>10</w:t>
            </w:r>
            <w:r>
              <w:rPr>
                <w:rFonts w:eastAsiaTheme="minorEastAsia" w:hint="eastAsia"/>
              </w:rPr>
              <w:t>) in Figure</w:t>
            </w:r>
            <w:r w:rsidR="00881009">
              <w:rPr>
                <w:rFonts w:eastAsiaTheme="minorEastAsia" w:hint="eastAsia"/>
              </w:rPr>
              <w:t xml:space="preserve"> 1</w:t>
            </w:r>
            <w:r w:rsidR="000D181A">
              <w:rPr>
                <w:rFonts w:eastAsiaTheme="minorEastAsia" w:hint="eastAsia"/>
              </w:rPr>
              <w:t>2</w:t>
            </w:r>
          </w:p>
        </w:tc>
        <w:tc>
          <w:tcPr>
            <w:tcW w:w="2410" w:type="dxa"/>
            <w:vMerge w:val="restart"/>
          </w:tcPr>
          <w:p w:rsidR="00B57D43" w:rsidRPr="0061176A" w:rsidRDefault="0061176A" w:rsidP="000D181A">
            <w:pPr>
              <w:spacing w:after="0"/>
              <w:rPr>
                <w:rFonts w:eastAsiaTheme="minorEastAsia"/>
              </w:rPr>
            </w:pPr>
            <w:r>
              <w:rPr>
                <w:rFonts w:eastAsiaTheme="minorEastAsia" w:hint="eastAsia"/>
              </w:rPr>
              <w:t>(</w:t>
            </w:r>
            <w:r w:rsidR="00B57D43">
              <w:rPr>
                <w:rFonts w:hint="eastAsia"/>
              </w:rPr>
              <w:t>10</w:t>
            </w:r>
            <w:r>
              <w:rPr>
                <w:rFonts w:eastAsiaTheme="minorEastAsia" w:hint="eastAsia"/>
              </w:rPr>
              <w:t>) in Figure</w:t>
            </w:r>
            <w:r w:rsidR="00881009">
              <w:rPr>
                <w:rFonts w:eastAsiaTheme="minorEastAsia" w:hint="eastAsia"/>
              </w:rPr>
              <w:t xml:space="preserve"> 1</w:t>
            </w:r>
            <w:r w:rsidR="000D181A">
              <w:rPr>
                <w:rFonts w:eastAsiaTheme="minorEastAsia" w:hint="eastAsia"/>
              </w:rPr>
              <w:t>3</w:t>
            </w:r>
          </w:p>
        </w:tc>
      </w:tr>
      <w:tr w:rsidR="00B57D43" w:rsidTr="00A43DA6">
        <w:trPr>
          <w:trHeight w:val="395"/>
          <w:jc w:val="center"/>
        </w:trPr>
        <w:tc>
          <w:tcPr>
            <w:tcW w:w="708" w:type="dxa"/>
            <w:tcBorders>
              <w:top w:val="single" w:sz="4" w:space="0" w:color="auto"/>
              <w:bottom w:val="single" w:sz="4" w:space="0" w:color="auto"/>
            </w:tcBorders>
          </w:tcPr>
          <w:p w:rsidR="00B57D43" w:rsidRDefault="00B57D43" w:rsidP="00E82E2E">
            <w:pPr>
              <w:spacing w:after="0"/>
            </w:pPr>
            <w:r>
              <w:rPr>
                <w:rFonts w:hint="eastAsia"/>
              </w:rPr>
              <w:t>101</w:t>
            </w:r>
          </w:p>
        </w:tc>
        <w:tc>
          <w:tcPr>
            <w:tcW w:w="3403" w:type="dxa"/>
            <w:tcBorders>
              <w:top w:val="single" w:sz="4" w:space="0" w:color="auto"/>
              <w:bottom w:val="single" w:sz="4" w:space="0" w:color="auto"/>
            </w:tcBorders>
          </w:tcPr>
          <w:p w:rsidR="00B57D43" w:rsidRDefault="00B57D43" w:rsidP="00E82E2E">
            <w:pPr>
              <w:spacing w:after="0"/>
            </w:pPr>
            <w:r>
              <w:rPr>
                <w:rFonts w:hint="eastAsia"/>
              </w:rPr>
              <w:t>2</w:t>
            </w:r>
          </w:p>
        </w:tc>
        <w:tc>
          <w:tcPr>
            <w:tcW w:w="2410" w:type="dxa"/>
            <w:vMerge/>
          </w:tcPr>
          <w:p w:rsidR="00B57D43" w:rsidRDefault="00B57D43" w:rsidP="00E82E2E">
            <w:pPr>
              <w:spacing w:after="0"/>
            </w:pPr>
          </w:p>
        </w:tc>
        <w:tc>
          <w:tcPr>
            <w:tcW w:w="2410" w:type="dxa"/>
            <w:vMerge/>
          </w:tcPr>
          <w:p w:rsidR="00B57D43" w:rsidRDefault="00B57D43" w:rsidP="00E82E2E">
            <w:pPr>
              <w:spacing w:after="0"/>
            </w:pPr>
          </w:p>
        </w:tc>
      </w:tr>
      <w:tr w:rsidR="00B57D43" w:rsidTr="00A43DA6">
        <w:trPr>
          <w:trHeight w:val="395"/>
          <w:jc w:val="center"/>
        </w:trPr>
        <w:tc>
          <w:tcPr>
            <w:tcW w:w="708" w:type="dxa"/>
            <w:tcBorders>
              <w:top w:val="single" w:sz="4" w:space="0" w:color="auto"/>
              <w:bottom w:val="single" w:sz="4" w:space="0" w:color="auto"/>
            </w:tcBorders>
          </w:tcPr>
          <w:p w:rsidR="00B57D43" w:rsidRDefault="00B57D43" w:rsidP="00E82E2E">
            <w:pPr>
              <w:spacing w:after="0"/>
            </w:pPr>
            <w:r>
              <w:rPr>
                <w:rFonts w:hint="eastAsia"/>
              </w:rPr>
              <w:t>110</w:t>
            </w:r>
          </w:p>
        </w:tc>
        <w:tc>
          <w:tcPr>
            <w:tcW w:w="3403" w:type="dxa"/>
            <w:tcBorders>
              <w:top w:val="single" w:sz="4" w:space="0" w:color="auto"/>
              <w:bottom w:val="single" w:sz="4" w:space="0" w:color="auto"/>
            </w:tcBorders>
          </w:tcPr>
          <w:p w:rsidR="00B57D43" w:rsidRDefault="00B57D43" w:rsidP="00E82E2E">
            <w:pPr>
              <w:spacing w:after="0"/>
            </w:pPr>
            <w:r>
              <w:rPr>
                <w:rFonts w:hint="eastAsia"/>
              </w:rPr>
              <w:t>3</w:t>
            </w:r>
          </w:p>
        </w:tc>
        <w:tc>
          <w:tcPr>
            <w:tcW w:w="2410" w:type="dxa"/>
            <w:vMerge/>
          </w:tcPr>
          <w:p w:rsidR="00B57D43" w:rsidRDefault="00B57D43" w:rsidP="00E82E2E">
            <w:pPr>
              <w:spacing w:after="0"/>
            </w:pPr>
          </w:p>
        </w:tc>
        <w:tc>
          <w:tcPr>
            <w:tcW w:w="2410" w:type="dxa"/>
            <w:vMerge/>
          </w:tcPr>
          <w:p w:rsidR="00B57D43" w:rsidRDefault="00B57D43" w:rsidP="00E82E2E">
            <w:pPr>
              <w:spacing w:after="0"/>
            </w:pPr>
          </w:p>
        </w:tc>
      </w:tr>
      <w:tr w:rsidR="00B57D43" w:rsidTr="00A43DA6">
        <w:trPr>
          <w:trHeight w:val="395"/>
          <w:jc w:val="center"/>
        </w:trPr>
        <w:tc>
          <w:tcPr>
            <w:tcW w:w="708" w:type="dxa"/>
            <w:tcBorders>
              <w:top w:val="single" w:sz="4" w:space="0" w:color="auto"/>
            </w:tcBorders>
          </w:tcPr>
          <w:p w:rsidR="00B57D43" w:rsidRDefault="00B57D43" w:rsidP="00E82E2E">
            <w:pPr>
              <w:spacing w:after="0"/>
            </w:pPr>
            <w:r>
              <w:rPr>
                <w:rFonts w:hint="eastAsia"/>
              </w:rPr>
              <w:t>111</w:t>
            </w:r>
          </w:p>
        </w:tc>
        <w:tc>
          <w:tcPr>
            <w:tcW w:w="3403" w:type="dxa"/>
            <w:tcBorders>
              <w:top w:val="single" w:sz="4" w:space="0" w:color="auto"/>
            </w:tcBorders>
          </w:tcPr>
          <w:p w:rsidR="00B57D43" w:rsidRDefault="00B57D43" w:rsidP="00E82E2E">
            <w:pPr>
              <w:spacing w:after="0"/>
            </w:pPr>
            <w:r>
              <w:rPr>
                <w:rFonts w:hint="eastAsia"/>
              </w:rPr>
              <w:t>4</w:t>
            </w:r>
          </w:p>
        </w:tc>
        <w:tc>
          <w:tcPr>
            <w:tcW w:w="2410" w:type="dxa"/>
            <w:vMerge/>
          </w:tcPr>
          <w:p w:rsidR="00B57D43" w:rsidRDefault="00B57D43" w:rsidP="00E82E2E">
            <w:pPr>
              <w:spacing w:after="0"/>
            </w:pPr>
          </w:p>
        </w:tc>
        <w:tc>
          <w:tcPr>
            <w:tcW w:w="2410" w:type="dxa"/>
            <w:vMerge/>
          </w:tcPr>
          <w:p w:rsidR="00B57D43" w:rsidRDefault="00B57D43" w:rsidP="00E82E2E">
            <w:pPr>
              <w:spacing w:after="0"/>
            </w:pPr>
          </w:p>
        </w:tc>
      </w:tr>
    </w:tbl>
    <w:p w:rsidR="00501153" w:rsidRDefault="00886CBE" w:rsidP="000279EB">
      <w:pPr>
        <w:spacing w:beforeLines="50"/>
        <w:jc w:val="center"/>
      </w:pPr>
      <w:r>
        <w:rPr>
          <w:rFonts w:hint="eastAsia"/>
        </w:rPr>
        <w:t xml:space="preserve">Table </w:t>
      </w:r>
      <w:r w:rsidR="008638DD">
        <w:rPr>
          <w:rFonts w:hint="eastAsia"/>
        </w:rPr>
        <w:t>4</w:t>
      </w:r>
      <w:r w:rsidR="00C825A2">
        <w:rPr>
          <w:rFonts w:hint="eastAsia"/>
        </w:rPr>
        <w:t xml:space="preserve">: Configuration set for TDM between RMSI CORESET and SS/PBCH block, and RMSI CORESET transmitted </w:t>
      </w:r>
      <w:r w:rsidR="00263595">
        <w:rPr>
          <w:rFonts w:hint="eastAsia"/>
        </w:rPr>
        <w:t xml:space="preserve">only </w:t>
      </w:r>
      <w:r w:rsidR="00C825A2">
        <w:rPr>
          <w:rFonts w:hint="eastAsia"/>
        </w:rPr>
        <w:t>in slot</w:t>
      </w:r>
      <w:r w:rsidR="00263595">
        <w:rPr>
          <w:rFonts w:hint="eastAsia"/>
        </w:rPr>
        <w:t>s</w:t>
      </w:r>
      <w:r w:rsidR="00C825A2">
        <w:rPr>
          <w:rFonts w:hint="eastAsia"/>
        </w:rPr>
        <w:t xml:space="preserve"> without SS/PBCH blocks</w:t>
      </w:r>
    </w:p>
    <w:tbl>
      <w:tblPr>
        <w:tblStyle w:val="TableGrid"/>
        <w:tblW w:w="8931" w:type="dxa"/>
        <w:jc w:val="center"/>
        <w:tblInd w:w="-34" w:type="dxa"/>
        <w:tblLayout w:type="fixed"/>
        <w:tblLook w:val="04A0"/>
      </w:tblPr>
      <w:tblGrid>
        <w:gridCol w:w="707"/>
        <w:gridCol w:w="3404"/>
        <w:gridCol w:w="2410"/>
        <w:gridCol w:w="2410"/>
      </w:tblGrid>
      <w:tr w:rsidR="00B57D43" w:rsidTr="00886CBE">
        <w:trPr>
          <w:jc w:val="center"/>
        </w:trPr>
        <w:tc>
          <w:tcPr>
            <w:tcW w:w="707" w:type="dxa"/>
          </w:tcPr>
          <w:p w:rsidR="00B57D43" w:rsidRDefault="00B57D43" w:rsidP="00886CBE">
            <w:pPr>
              <w:spacing w:after="0"/>
            </w:pPr>
            <w:r>
              <w:rPr>
                <w:rFonts w:hint="eastAsia"/>
              </w:rPr>
              <w:t>Index</w:t>
            </w:r>
          </w:p>
        </w:tc>
        <w:tc>
          <w:tcPr>
            <w:tcW w:w="3404" w:type="dxa"/>
          </w:tcPr>
          <w:p w:rsidR="00B57D43" w:rsidRDefault="00B57D43" w:rsidP="00886CBE">
            <w:pPr>
              <w:spacing w:after="0"/>
            </w:pPr>
            <w:r>
              <w:t>N</w:t>
            </w:r>
            <w:r>
              <w:rPr>
                <w:rFonts w:hint="eastAsia"/>
              </w:rPr>
              <w:t>umber of CORESET OFDM symbols</w:t>
            </w:r>
          </w:p>
        </w:tc>
        <w:tc>
          <w:tcPr>
            <w:tcW w:w="2410" w:type="dxa"/>
          </w:tcPr>
          <w:p w:rsidR="00B57D43" w:rsidRDefault="00B57D43" w:rsidP="00886CBE">
            <w:pPr>
              <w:spacing w:after="0"/>
            </w:pPr>
            <w:r>
              <w:rPr>
                <w:rFonts w:hint="eastAsia"/>
              </w:rPr>
              <w:t>15kHz/30kHz(pattern 2)</w:t>
            </w:r>
          </w:p>
        </w:tc>
        <w:tc>
          <w:tcPr>
            <w:tcW w:w="2410" w:type="dxa"/>
          </w:tcPr>
          <w:p w:rsidR="00B57D43" w:rsidRDefault="00B57D43" w:rsidP="00886CBE">
            <w:pPr>
              <w:spacing w:after="0"/>
            </w:pPr>
            <w:r>
              <w:rPr>
                <w:rFonts w:hint="eastAsia"/>
              </w:rPr>
              <w:t>30kHz(pattern 1)/120kHz</w:t>
            </w:r>
          </w:p>
        </w:tc>
      </w:tr>
      <w:tr w:rsidR="0061176A" w:rsidTr="00886CBE">
        <w:trPr>
          <w:trHeight w:val="400"/>
          <w:jc w:val="center"/>
        </w:trPr>
        <w:tc>
          <w:tcPr>
            <w:tcW w:w="707" w:type="dxa"/>
          </w:tcPr>
          <w:p w:rsidR="0061176A" w:rsidRDefault="0061176A" w:rsidP="00886CBE">
            <w:pPr>
              <w:spacing w:after="0"/>
            </w:pPr>
            <w:r>
              <w:rPr>
                <w:rFonts w:hint="eastAsia"/>
              </w:rPr>
              <w:t>000</w:t>
            </w:r>
          </w:p>
        </w:tc>
        <w:tc>
          <w:tcPr>
            <w:tcW w:w="3404" w:type="dxa"/>
          </w:tcPr>
          <w:p w:rsidR="0061176A" w:rsidRDefault="0061176A" w:rsidP="00886CBE">
            <w:pPr>
              <w:spacing w:after="0"/>
            </w:pPr>
            <w:r>
              <w:rPr>
                <w:rFonts w:hint="eastAsia"/>
              </w:rPr>
              <w:t>1</w:t>
            </w:r>
          </w:p>
        </w:tc>
        <w:tc>
          <w:tcPr>
            <w:tcW w:w="4820" w:type="dxa"/>
            <w:gridSpan w:val="2"/>
          </w:tcPr>
          <w:p w:rsidR="0061176A" w:rsidRPr="0061176A" w:rsidRDefault="0061176A" w:rsidP="000D181A">
            <w:pPr>
              <w:spacing w:after="0"/>
              <w:rPr>
                <w:rFonts w:eastAsiaTheme="minorEastAsia"/>
              </w:rPr>
            </w:pPr>
            <w:r>
              <w:rPr>
                <w:rFonts w:eastAsiaTheme="minorEastAsia" w:hint="eastAsia"/>
              </w:rPr>
              <w:t>(</w:t>
            </w:r>
            <w:r>
              <w:rPr>
                <w:rFonts w:hint="eastAsia"/>
              </w:rPr>
              <w:t>1</w:t>
            </w:r>
            <w:r>
              <w:rPr>
                <w:rFonts w:eastAsiaTheme="minorEastAsia" w:hint="eastAsia"/>
              </w:rPr>
              <w:t>) in Figure</w:t>
            </w:r>
            <w:r w:rsidR="00881009">
              <w:rPr>
                <w:rFonts w:eastAsiaTheme="minorEastAsia" w:hint="eastAsia"/>
              </w:rPr>
              <w:t xml:space="preserve"> 1</w:t>
            </w:r>
            <w:r w:rsidR="000D181A">
              <w:rPr>
                <w:rFonts w:eastAsiaTheme="minorEastAsia" w:hint="eastAsia"/>
              </w:rPr>
              <w:t>4</w:t>
            </w:r>
          </w:p>
        </w:tc>
      </w:tr>
      <w:tr w:rsidR="0061176A" w:rsidTr="00886CBE">
        <w:trPr>
          <w:trHeight w:val="350"/>
          <w:jc w:val="center"/>
        </w:trPr>
        <w:tc>
          <w:tcPr>
            <w:tcW w:w="707" w:type="dxa"/>
          </w:tcPr>
          <w:p w:rsidR="0061176A" w:rsidRDefault="0061176A" w:rsidP="00886CBE">
            <w:pPr>
              <w:spacing w:after="0"/>
            </w:pPr>
            <w:r>
              <w:rPr>
                <w:rFonts w:hint="eastAsia"/>
              </w:rPr>
              <w:t>001</w:t>
            </w:r>
          </w:p>
        </w:tc>
        <w:tc>
          <w:tcPr>
            <w:tcW w:w="3404" w:type="dxa"/>
          </w:tcPr>
          <w:p w:rsidR="0061176A" w:rsidRDefault="0061176A" w:rsidP="00886CBE">
            <w:pPr>
              <w:spacing w:after="0"/>
            </w:pPr>
            <w:r>
              <w:rPr>
                <w:rFonts w:hint="eastAsia"/>
              </w:rPr>
              <w:t>2</w:t>
            </w:r>
          </w:p>
        </w:tc>
        <w:tc>
          <w:tcPr>
            <w:tcW w:w="4820" w:type="dxa"/>
            <w:gridSpan w:val="2"/>
          </w:tcPr>
          <w:p w:rsidR="0061176A" w:rsidRPr="0061176A" w:rsidRDefault="0061176A" w:rsidP="000D181A">
            <w:pPr>
              <w:spacing w:after="0"/>
              <w:rPr>
                <w:rFonts w:eastAsiaTheme="minorEastAsia"/>
              </w:rPr>
            </w:pPr>
            <w:r>
              <w:rPr>
                <w:rFonts w:eastAsiaTheme="minorEastAsia" w:hint="eastAsia"/>
              </w:rPr>
              <w:t>(</w:t>
            </w:r>
            <w:r>
              <w:rPr>
                <w:rFonts w:hint="eastAsia"/>
              </w:rPr>
              <w:t>2</w:t>
            </w:r>
            <w:r>
              <w:rPr>
                <w:rFonts w:eastAsiaTheme="minorEastAsia" w:hint="eastAsia"/>
              </w:rPr>
              <w:t>) in Figure</w:t>
            </w:r>
            <w:r w:rsidR="00881009">
              <w:rPr>
                <w:rFonts w:eastAsiaTheme="minorEastAsia" w:hint="eastAsia"/>
              </w:rPr>
              <w:t xml:space="preserve"> 1</w:t>
            </w:r>
            <w:r w:rsidR="000D181A">
              <w:rPr>
                <w:rFonts w:eastAsiaTheme="minorEastAsia" w:hint="eastAsia"/>
              </w:rPr>
              <w:t>4</w:t>
            </w:r>
          </w:p>
        </w:tc>
      </w:tr>
      <w:tr w:rsidR="0061176A" w:rsidTr="00886CBE">
        <w:trPr>
          <w:trHeight w:val="285"/>
          <w:jc w:val="center"/>
        </w:trPr>
        <w:tc>
          <w:tcPr>
            <w:tcW w:w="707" w:type="dxa"/>
          </w:tcPr>
          <w:p w:rsidR="0061176A" w:rsidRDefault="0061176A" w:rsidP="00886CBE">
            <w:pPr>
              <w:spacing w:after="0"/>
            </w:pPr>
            <w:r>
              <w:rPr>
                <w:rFonts w:hint="eastAsia"/>
              </w:rPr>
              <w:t>010</w:t>
            </w:r>
          </w:p>
        </w:tc>
        <w:tc>
          <w:tcPr>
            <w:tcW w:w="3404" w:type="dxa"/>
          </w:tcPr>
          <w:p w:rsidR="0061176A" w:rsidRDefault="0061176A" w:rsidP="00886CBE">
            <w:pPr>
              <w:spacing w:after="0"/>
            </w:pPr>
            <w:r>
              <w:rPr>
                <w:rFonts w:hint="eastAsia"/>
              </w:rPr>
              <w:t>1</w:t>
            </w:r>
          </w:p>
        </w:tc>
        <w:tc>
          <w:tcPr>
            <w:tcW w:w="4820" w:type="dxa"/>
            <w:gridSpan w:val="2"/>
          </w:tcPr>
          <w:p w:rsidR="0061176A" w:rsidRPr="0061176A" w:rsidRDefault="0061176A" w:rsidP="000D181A">
            <w:pPr>
              <w:spacing w:after="0"/>
              <w:rPr>
                <w:rFonts w:eastAsiaTheme="minorEastAsia"/>
              </w:rPr>
            </w:pPr>
            <w:r>
              <w:rPr>
                <w:rFonts w:eastAsiaTheme="minorEastAsia" w:hint="eastAsia"/>
              </w:rPr>
              <w:t>(</w:t>
            </w:r>
            <w:r>
              <w:rPr>
                <w:rFonts w:hint="eastAsia"/>
              </w:rPr>
              <w:t>3</w:t>
            </w:r>
            <w:r>
              <w:rPr>
                <w:rFonts w:eastAsiaTheme="minorEastAsia" w:hint="eastAsia"/>
              </w:rPr>
              <w:t>) in Figure</w:t>
            </w:r>
            <w:r w:rsidR="00881009">
              <w:rPr>
                <w:rFonts w:eastAsiaTheme="minorEastAsia" w:hint="eastAsia"/>
              </w:rPr>
              <w:t xml:space="preserve"> 1</w:t>
            </w:r>
            <w:r w:rsidR="000D181A">
              <w:rPr>
                <w:rFonts w:eastAsiaTheme="minorEastAsia" w:hint="eastAsia"/>
              </w:rPr>
              <w:t>4</w:t>
            </w:r>
          </w:p>
        </w:tc>
      </w:tr>
      <w:tr w:rsidR="0061176A" w:rsidTr="00886CBE">
        <w:trPr>
          <w:trHeight w:val="377"/>
          <w:jc w:val="center"/>
        </w:trPr>
        <w:tc>
          <w:tcPr>
            <w:tcW w:w="707" w:type="dxa"/>
          </w:tcPr>
          <w:p w:rsidR="0061176A" w:rsidRDefault="0061176A" w:rsidP="00886CBE">
            <w:pPr>
              <w:spacing w:after="0"/>
            </w:pPr>
            <w:r>
              <w:rPr>
                <w:rFonts w:hint="eastAsia"/>
              </w:rPr>
              <w:t>011</w:t>
            </w:r>
          </w:p>
        </w:tc>
        <w:tc>
          <w:tcPr>
            <w:tcW w:w="3404" w:type="dxa"/>
          </w:tcPr>
          <w:p w:rsidR="0061176A" w:rsidRDefault="0061176A" w:rsidP="00886CBE">
            <w:pPr>
              <w:spacing w:after="0"/>
            </w:pPr>
            <w:r>
              <w:rPr>
                <w:rFonts w:hint="eastAsia"/>
              </w:rPr>
              <w:t>2</w:t>
            </w:r>
          </w:p>
        </w:tc>
        <w:tc>
          <w:tcPr>
            <w:tcW w:w="4820" w:type="dxa"/>
            <w:gridSpan w:val="2"/>
          </w:tcPr>
          <w:p w:rsidR="0061176A" w:rsidRPr="0061176A" w:rsidRDefault="0061176A" w:rsidP="000D181A">
            <w:pPr>
              <w:spacing w:after="0"/>
              <w:rPr>
                <w:rFonts w:eastAsiaTheme="minorEastAsia"/>
              </w:rPr>
            </w:pPr>
            <w:r>
              <w:rPr>
                <w:rFonts w:eastAsiaTheme="minorEastAsia" w:hint="eastAsia"/>
              </w:rPr>
              <w:t>(</w:t>
            </w:r>
            <w:r>
              <w:rPr>
                <w:rFonts w:hint="eastAsia"/>
              </w:rPr>
              <w:t>4</w:t>
            </w:r>
            <w:r>
              <w:rPr>
                <w:rFonts w:eastAsiaTheme="minorEastAsia" w:hint="eastAsia"/>
              </w:rPr>
              <w:t>) in Figure</w:t>
            </w:r>
            <w:r w:rsidR="00881009">
              <w:rPr>
                <w:rFonts w:eastAsiaTheme="minorEastAsia" w:hint="eastAsia"/>
              </w:rPr>
              <w:t xml:space="preserve"> 1</w:t>
            </w:r>
            <w:r w:rsidR="000D181A">
              <w:rPr>
                <w:rFonts w:eastAsiaTheme="minorEastAsia" w:hint="eastAsia"/>
              </w:rPr>
              <w:t>4</w:t>
            </w:r>
          </w:p>
        </w:tc>
      </w:tr>
      <w:tr w:rsidR="0061176A" w:rsidTr="00886CBE">
        <w:trPr>
          <w:jc w:val="center"/>
        </w:trPr>
        <w:tc>
          <w:tcPr>
            <w:tcW w:w="707" w:type="dxa"/>
          </w:tcPr>
          <w:p w:rsidR="0061176A" w:rsidRDefault="0061176A" w:rsidP="00886CBE">
            <w:pPr>
              <w:spacing w:after="0"/>
            </w:pPr>
            <w:r>
              <w:rPr>
                <w:rFonts w:hint="eastAsia"/>
              </w:rPr>
              <w:t>100</w:t>
            </w:r>
          </w:p>
        </w:tc>
        <w:tc>
          <w:tcPr>
            <w:tcW w:w="3404" w:type="dxa"/>
          </w:tcPr>
          <w:p w:rsidR="0061176A" w:rsidRDefault="0061176A" w:rsidP="00886CBE">
            <w:pPr>
              <w:spacing w:after="0"/>
            </w:pPr>
            <w:r>
              <w:rPr>
                <w:rFonts w:hint="eastAsia"/>
              </w:rPr>
              <w:t>1</w:t>
            </w:r>
          </w:p>
        </w:tc>
        <w:tc>
          <w:tcPr>
            <w:tcW w:w="2410" w:type="dxa"/>
          </w:tcPr>
          <w:p w:rsidR="0061176A" w:rsidRPr="0061176A" w:rsidRDefault="0061176A" w:rsidP="000D181A">
            <w:pPr>
              <w:spacing w:after="0"/>
              <w:rPr>
                <w:rFonts w:eastAsiaTheme="minorEastAsia"/>
              </w:rPr>
            </w:pPr>
            <w:r>
              <w:rPr>
                <w:rFonts w:eastAsiaTheme="minorEastAsia" w:hint="eastAsia"/>
              </w:rPr>
              <w:t>(</w:t>
            </w:r>
            <w:r>
              <w:rPr>
                <w:rFonts w:hint="eastAsia"/>
              </w:rPr>
              <w:t>5</w:t>
            </w:r>
            <w:r>
              <w:rPr>
                <w:rFonts w:eastAsiaTheme="minorEastAsia" w:hint="eastAsia"/>
              </w:rPr>
              <w:t>) in Figure</w:t>
            </w:r>
            <w:r w:rsidR="00881009">
              <w:rPr>
                <w:rFonts w:eastAsiaTheme="minorEastAsia" w:hint="eastAsia"/>
              </w:rPr>
              <w:t xml:space="preserve"> 1</w:t>
            </w:r>
            <w:r w:rsidR="000D181A">
              <w:rPr>
                <w:rFonts w:eastAsiaTheme="minorEastAsia" w:hint="eastAsia"/>
              </w:rPr>
              <w:t>4</w:t>
            </w:r>
          </w:p>
        </w:tc>
        <w:tc>
          <w:tcPr>
            <w:tcW w:w="2410" w:type="dxa"/>
          </w:tcPr>
          <w:p w:rsidR="0061176A" w:rsidRPr="0061176A" w:rsidRDefault="0061176A" w:rsidP="000D181A">
            <w:pPr>
              <w:spacing w:after="0"/>
              <w:rPr>
                <w:rFonts w:eastAsiaTheme="minorEastAsia"/>
              </w:rPr>
            </w:pPr>
            <w:r>
              <w:rPr>
                <w:rFonts w:eastAsiaTheme="minorEastAsia" w:hint="eastAsia"/>
              </w:rPr>
              <w:t>(1) in Figure</w:t>
            </w:r>
            <w:r w:rsidR="00881009">
              <w:rPr>
                <w:rFonts w:eastAsiaTheme="minorEastAsia" w:hint="eastAsia"/>
              </w:rPr>
              <w:t xml:space="preserve"> 1</w:t>
            </w:r>
            <w:r w:rsidR="000D181A">
              <w:rPr>
                <w:rFonts w:eastAsiaTheme="minorEastAsia" w:hint="eastAsia"/>
              </w:rPr>
              <w:t>5</w:t>
            </w:r>
          </w:p>
        </w:tc>
      </w:tr>
      <w:tr w:rsidR="0061176A" w:rsidTr="00886CBE">
        <w:trPr>
          <w:jc w:val="center"/>
        </w:trPr>
        <w:tc>
          <w:tcPr>
            <w:tcW w:w="707" w:type="dxa"/>
          </w:tcPr>
          <w:p w:rsidR="0061176A" w:rsidRDefault="0061176A" w:rsidP="00886CBE">
            <w:pPr>
              <w:spacing w:after="0"/>
            </w:pPr>
            <w:r>
              <w:rPr>
                <w:rFonts w:hint="eastAsia"/>
              </w:rPr>
              <w:t>101</w:t>
            </w:r>
          </w:p>
        </w:tc>
        <w:tc>
          <w:tcPr>
            <w:tcW w:w="3404" w:type="dxa"/>
          </w:tcPr>
          <w:p w:rsidR="0061176A" w:rsidRDefault="0061176A" w:rsidP="00886CBE">
            <w:pPr>
              <w:spacing w:after="0"/>
            </w:pPr>
            <w:r>
              <w:rPr>
                <w:rFonts w:hint="eastAsia"/>
              </w:rPr>
              <w:t>2</w:t>
            </w:r>
          </w:p>
        </w:tc>
        <w:tc>
          <w:tcPr>
            <w:tcW w:w="2410" w:type="dxa"/>
          </w:tcPr>
          <w:p w:rsidR="0061176A" w:rsidRPr="0061176A" w:rsidRDefault="0061176A" w:rsidP="000D181A">
            <w:pPr>
              <w:spacing w:after="0"/>
              <w:rPr>
                <w:rFonts w:eastAsiaTheme="minorEastAsia"/>
              </w:rPr>
            </w:pPr>
            <w:r>
              <w:rPr>
                <w:rFonts w:eastAsiaTheme="minorEastAsia" w:hint="eastAsia"/>
              </w:rPr>
              <w:t>(</w:t>
            </w:r>
            <w:r>
              <w:rPr>
                <w:rFonts w:hint="eastAsia"/>
              </w:rPr>
              <w:t>6</w:t>
            </w:r>
            <w:r>
              <w:rPr>
                <w:rFonts w:eastAsiaTheme="minorEastAsia" w:hint="eastAsia"/>
              </w:rPr>
              <w:t>) in Figure</w:t>
            </w:r>
            <w:r w:rsidR="00881009">
              <w:rPr>
                <w:rFonts w:eastAsiaTheme="minorEastAsia" w:hint="eastAsia"/>
              </w:rPr>
              <w:t xml:space="preserve"> 1</w:t>
            </w:r>
            <w:r w:rsidR="000D181A">
              <w:rPr>
                <w:rFonts w:eastAsiaTheme="minorEastAsia" w:hint="eastAsia"/>
              </w:rPr>
              <w:t>4</w:t>
            </w:r>
          </w:p>
        </w:tc>
        <w:tc>
          <w:tcPr>
            <w:tcW w:w="2410" w:type="dxa"/>
          </w:tcPr>
          <w:p w:rsidR="0061176A" w:rsidRPr="0061176A" w:rsidRDefault="0061176A" w:rsidP="000D181A">
            <w:pPr>
              <w:spacing w:after="0"/>
              <w:rPr>
                <w:rFonts w:eastAsiaTheme="minorEastAsia"/>
              </w:rPr>
            </w:pPr>
            <w:r>
              <w:rPr>
                <w:rFonts w:eastAsiaTheme="minorEastAsia" w:hint="eastAsia"/>
              </w:rPr>
              <w:t>(2) in Figure</w:t>
            </w:r>
            <w:r w:rsidR="00881009">
              <w:rPr>
                <w:rFonts w:eastAsiaTheme="minorEastAsia" w:hint="eastAsia"/>
              </w:rPr>
              <w:t xml:space="preserve"> 1</w:t>
            </w:r>
            <w:r w:rsidR="000D181A">
              <w:rPr>
                <w:rFonts w:eastAsiaTheme="minorEastAsia" w:hint="eastAsia"/>
              </w:rPr>
              <w:t>5</w:t>
            </w:r>
          </w:p>
        </w:tc>
      </w:tr>
      <w:tr w:rsidR="0061176A" w:rsidTr="00B36BC8">
        <w:trPr>
          <w:jc w:val="center"/>
        </w:trPr>
        <w:tc>
          <w:tcPr>
            <w:tcW w:w="707" w:type="dxa"/>
          </w:tcPr>
          <w:p w:rsidR="0061176A" w:rsidRDefault="0061176A" w:rsidP="00886CBE">
            <w:pPr>
              <w:spacing w:after="0"/>
            </w:pPr>
            <w:r>
              <w:rPr>
                <w:rFonts w:hint="eastAsia"/>
              </w:rPr>
              <w:t>110</w:t>
            </w:r>
          </w:p>
        </w:tc>
        <w:tc>
          <w:tcPr>
            <w:tcW w:w="3404" w:type="dxa"/>
          </w:tcPr>
          <w:p w:rsidR="0061176A" w:rsidRDefault="0061176A" w:rsidP="00886CBE">
            <w:pPr>
              <w:spacing w:after="0"/>
            </w:pPr>
            <w:r>
              <w:rPr>
                <w:rFonts w:hint="eastAsia"/>
              </w:rPr>
              <w:t>1</w:t>
            </w:r>
          </w:p>
        </w:tc>
        <w:tc>
          <w:tcPr>
            <w:tcW w:w="4820" w:type="dxa"/>
            <w:gridSpan w:val="2"/>
          </w:tcPr>
          <w:p w:rsidR="0061176A" w:rsidRPr="0061176A" w:rsidRDefault="0061176A" w:rsidP="000D181A">
            <w:pPr>
              <w:spacing w:after="0"/>
              <w:rPr>
                <w:rFonts w:eastAsiaTheme="minorEastAsia"/>
              </w:rPr>
            </w:pPr>
            <w:r>
              <w:rPr>
                <w:rFonts w:eastAsiaTheme="minorEastAsia" w:hint="eastAsia"/>
              </w:rPr>
              <w:t>(</w:t>
            </w:r>
            <w:r>
              <w:rPr>
                <w:rFonts w:hint="eastAsia"/>
              </w:rPr>
              <w:t>7</w:t>
            </w:r>
            <w:r>
              <w:rPr>
                <w:rFonts w:eastAsiaTheme="minorEastAsia" w:hint="eastAsia"/>
              </w:rPr>
              <w:t>) in Figure</w:t>
            </w:r>
            <w:r w:rsidR="00881009">
              <w:rPr>
                <w:rFonts w:eastAsiaTheme="minorEastAsia" w:hint="eastAsia"/>
              </w:rPr>
              <w:t xml:space="preserve"> 1</w:t>
            </w:r>
            <w:r w:rsidR="000D181A">
              <w:rPr>
                <w:rFonts w:eastAsiaTheme="minorEastAsia" w:hint="eastAsia"/>
              </w:rPr>
              <w:t>4</w:t>
            </w:r>
          </w:p>
        </w:tc>
      </w:tr>
      <w:tr w:rsidR="0061176A" w:rsidTr="00B36BC8">
        <w:trPr>
          <w:jc w:val="center"/>
        </w:trPr>
        <w:tc>
          <w:tcPr>
            <w:tcW w:w="707" w:type="dxa"/>
          </w:tcPr>
          <w:p w:rsidR="0061176A" w:rsidRDefault="0061176A" w:rsidP="00886CBE">
            <w:pPr>
              <w:spacing w:after="0"/>
            </w:pPr>
            <w:r>
              <w:rPr>
                <w:rFonts w:hint="eastAsia"/>
              </w:rPr>
              <w:t>111</w:t>
            </w:r>
          </w:p>
        </w:tc>
        <w:tc>
          <w:tcPr>
            <w:tcW w:w="3404" w:type="dxa"/>
          </w:tcPr>
          <w:p w:rsidR="0061176A" w:rsidRDefault="0061176A" w:rsidP="00886CBE">
            <w:pPr>
              <w:spacing w:after="0"/>
            </w:pPr>
            <w:r>
              <w:rPr>
                <w:rFonts w:hint="eastAsia"/>
              </w:rPr>
              <w:t>2</w:t>
            </w:r>
          </w:p>
        </w:tc>
        <w:tc>
          <w:tcPr>
            <w:tcW w:w="4820" w:type="dxa"/>
            <w:gridSpan w:val="2"/>
          </w:tcPr>
          <w:p w:rsidR="0061176A" w:rsidRPr="0061176A" w:rsidRDefault="0061176A" w:rsidP="000D181A">
            <w:pPr>
              <w:spacing w:after="0"/>
              <w:rPr>
                <w:rFonts w:eastAsiaTheme="minorEastAsia"/>
              </w:rPr>
            </w:pPr>
            <w:r>
              <w:rPr>
                <w:rFonts w:eastAsiaTheme="minorEastAsia" w:hint="eastAsia"/>
              </w:rPr>
              <w:t>(</w:t>
            </w:r>
            <w:r>
              <w:rPr>
                <w:rFonts w:hint="eastAsia"/>
              </w:rPr>
              <w:t>8</w:t>
            </w:r>
            <w:r>
              <w:rPr>
                <w:rFonts w:eastAsiaTheme="minorEastAsia" w:hint="eastAsia"/>
              </w:rPr>
              <w:t>) in Figure</w:t>
            </w:r>
            <w:r w:rsidR="00881009">
              <w:rPr>
                <w:rFonts w:eastAsiaTheme="minorEastAsia" w:hint="eastAsia"/>
              </w:rPr>
              <w:t xml:space="preserve"> 1</w:t>
            </w:r>
            <w:r w:rsidR="000D181A">
              <w:rPr>
                <w:rFonts w:eastAsiaTheme="minorEastAsia" w:hint="eastAsia"/>
              </w:rPr>
              <w:t>4</w:t>
            </w:r>
          </w:p>
        </w:tc>
      </w:tr>
    </w:tbl>
    <w:p w:rsidR="00501153" w:rsidRDefault="0061176A" w:rsidP="000279EB">
      <w:pPr>
        <w:spacing w:beforeLines="50" w:after="120"/>
        <w:rPr>
          <w:b/>
          <w:i/>
        </w:rPr>
      </w:pPr>
      <w:r w:rsidRPr="000244BF">
        <w:rPr>
          <w:rFonts w:hint="eastAsia"/>
          <w:b/>
          <w:i/>
          <w:u w:val="single"/>
        </w:rPr>
        <w:t xml:space="preserve">Proposal </w:t>
      </w:r>
      <w:r>
        <w:rPr>
          <w:rFonts w:hint="eastAsia"/>
          <w:b/>
          <w:i/>
          <w:u w:val="single"/>
        </w:rPr>
        <w:t>3</w:t>
      </w:r>
      <w:r>
        <w:rPr>
          <w:rFonts w:hint="eastAsia"/>
          <w:b/>
          <w:i/>
        </w:rPr>
        <w:t>:</w:t>
      </w:r>
      <w:r w:rsidRPr="00ED5E9A">
        <w:rPr>
          <w:rFonts w:hint="eastAsia"/>
          <w:b/>
          <w:i/>
        </w:rPr>
        <w:t xml:space="preserve"> </w:t>
      </w:r>
      <w:r w:rsidRPr="0061176A">
        <w:rPr>
          <w:rFonts w:hint="eastAsia"/>
          <w:b/>
          <w:i/>
        </w:rPr>
        <w:t xml:space="preserve">Different 'configuration sets' of RMSI CORESET symbols can be defined by considering </w:t>
      </w:r>
      <w:r w:rsidR="005526F1">
        <w:rPr>
          <w:b/>
          <w:i/>
        </w:rPr>
        <w:t>parameters</w:t>
      </w:r>
      <w:r w:rsidRPr="0061176A">
        <w:rPr>
          <w:rFonts w:hint="eastAsia"/>
          <w:b/>
          <w:i/>
        </w:rPr>
        <w:t xml:space="preserve"> such as bandwidth of RMSI CORESET, SCS relationship between RMSI CORESET and SS/PBCH block, RMSI CORESET transmission in slot with or without SS/PBCH block, etc.</w:t>
      </w:r>
      <w:r>
        <w:rPr>
          <w:rFonts w:hint="eastAsia"/>
          <w:b/>
          <w:i/>
        </w:rPr>
        <w:t xml:space="preserve"> </w:t>
      </w:r>
    </w:p>
    <w:p w:rsidR="00501153" w:rsidRDefault="0061176A" w:rsidP="000279EB">
      <w:pPr>
        <w:spacing w:beforeLines="50" w:after="120"/>
        <w:rPr>
          <w:b/>
          <w:i/>
        </w:rPr>
      </w:pPr>
      <w:r w:rsidRPr="000244BF">
        <w:rPr>
          <w:rFonts w:hint="eastAsia"/>
          <w:b/>
          <w:i/>
          <w:u w:val="single"/>
        </w:rPr>
        <w:t xml:space="preserve">Proposal </w:t>
      </w:r>
      <w:r>
        <w:rPr>
          <w:rFonts w:hint="eastAsia"/>
          <w:b/>
          <w:i/>
          <w:u w:val="single"/>
        </w:rPr>
        <w:t>4</w:t>
      </w:r>
      <w:r>
        <w:rPr>
          <w:rFonts w:hint="eastAsia"/>
          <w:b/>
          <w:i/>
        </w:rPr>
        <w:t>:</w:t>
      </w:r>
      <w:r w:rsidRPr="00ED5E9A">
        <w:rPr>
          <w:rFonts w:hint="eastAsia"/>
          <w:b/>
          <w:i/>
        </w:rPr>
        <w:t xml:space="preserve"> </w:t>
      </w:r>
      <w:r>
        <w:rPr>
          <w:rFonts w:hint="eastAsia"/>
          <w:b/>
          <w:i/>
        </w:rPr>
        <w:t xml:space="preserve">3 bit can be introduced for further indicating specific </w:t>
      </w:r>
      <w:r w:rsidRPr="0061176A">
        <w:rPr>
          <w:rFonts w:hint="eastAsia"/>
          <w:b/>
          <w:i/>
        </w:rPr>
        <w:t>RMSI CORESET symbols</w:t>
      </w:r>
      <w:r>
        <w:rPr>
          <w:rFonts w:hint="eastAsia"/>
          <w:b/>
          <w:i/>
        </w:rPr>
        <w:t xml:space="preserve"> configuration within </w:t>
      </w:r>
      <w:r w:rsidRPr="0061176A">
        <w:rPr>
          <w:rFonts w:hint="eastAsia"/>
          <w:b/>
          <w:i/>
        </w:rPr>
        <w:t>'configuration sets'</w:t>
      </w:r>
      <w:r>
        <w:rPr>
          <w:rFonts w:hint="eastAsia"/>
          <w:b/>
          <w:i/>
        </w:rPr>
        <w:t xml:space="preserve">. </w:t>
      </w:r>
    </w:p>
    <w:p w:rsidR="00754A30" w:rsidRDefault="00754A30" w:rsidP="00754A30">
      <w:pPr>
        <w:pStyle w:val="Heading2"/>
      </w:pPr>
      <w:r>
        <w:rPr>
          <w:rFonts w:hint="eastAsia"/>
        </w:rPr>
        <w:t>Time domain location of RMSI</w:t>
      </w:r>
      <w:r>
        <w:t xml:space="preserve"> </w:t>
      </w:r>
      <w:r>
        <w:rPr>
          <w:rFonts w:hint="eastAsia"/>
        </w:rPr>
        <w:t>CORESET</w:t>
      </w:r>
      <w:r w:rsidRPr="00006E75">
        <w:t xml:space="preserve"> </w:t>
      </w:r>
      <w:r>
        <w:rPr>
          <w:rFonts w:hint="eastAsia"/>
        </w:rPr>
        <w:t>occasion</w:t>
      </w:r>
    </w:p>
    <w:p w:rsidR="00754A30" w:rsidRPr="00996910" w:rsidRDefault="00754A30" w:rsidP="000279EB">
      <w:pPr>
        <w:spacing w:afterLines="50"/>
        <w:rPr>
          <w:szCs w:val="20"/>
        </w:rPr>
      </w:pPr>
      <w:r>
        <w:rPr>
          <w:rFonts w:hint="eastAsia"/>
        </w:rPr>
        <w:t>A</w:t>
      </w:r>
      <w:r w:rsidR="005526F1">
        <w:t>n</w:t>
      </w:r>
      <w:r>
        <w:rPr>
          <w:rFonts w:hint="eastAsia"/>
        </w:rPr>
        <w:t xml:space="preserve"> RMSI</w:t>
      </w:r>
      <w:r>
        <w:t xml:space="preserve"> </w:t>
      </w:r>
      <w:r>
        <w:rPr>
          <w:rFonts w:hint="eastAsia"/>
        </w:rPr>
        <w:t>CORESET</w:t>
      </w:r>
      <w:r w:rsidRPr="00006E75">
        <w:t xml:space="preserve"> </w:t>
      </w:r>
      <w:r>
        <w:rPr>
          <w:rFonts w:hint="eastAsia"/>
        </w:rPr>
        <w:t>occasion</w:t>
      </w:r>
      <w:r w:rsidRPr="00006E75">
        <w:t xml:space="preserve"> </w:t>
      </w:r>
      <w:r>
        <w:rPr>
          <w:rFonts w:hint="eastAsia"/>
        </w:rPr>
        <w:t>is c</w:t>
      </w:r>
      <w:r w:rsidR="005526F1">
        <w:rPr>
          <w:rFonts w:hint="eastAsia"/>
        </w:rPr>
        <w:t xml:space="preserve">omprised </w:t>
      </w:r>
      <w:r w:rsidR="005526F1">
        <w:t>of the</w:t>
      </w:r>
      <w:r>
        <w:rPr>
          <w:rFonts w:hint="eastAsia"/>
        </w:rPr>
        <w:t xml:space="preserve"> RMSI</w:t>
      </w:r>
      <w:r>
        <w:t xml:space="preserve"> </w:t>
      </w:r>
      <w:r>
        <w:rPr>
          <w:rFonts w:hint="eastAsia"/>
        </w:rPr>
        <w:t xml:space="preserve">CORESETs of all SS/PBCH blocks. Predefined time domain location can be considered as follows for signaling overhead reduction. According to </w:t>
      </w:r>
      <w:r w:rsidR="005526F1">
        <w:t xml:space="preserve">the </w:t>
      </w:r>
      <w:r w:rsidRPr="009F06A8">
        <w:rPr>
          <w:rFonts w:hint="eastAsia"/>
        </w:rPr>
        <w:t>a</w:t>
      </w:r>
      <w:r w:rsidRPr="009F06A8">
        <w:t>nalysis</w:t>
      </w:r>
      <w:r>
        <w:rPr>
          <w:rFonts w:hint="eastAsia"/>
        </w:rPr>
        <w:t xml:space="preserve"> in section 3.3, there will be three types of RMSI CORESET time transmission resource</w:t>
      </w:r>
      <w:r w:rsidR="005526F1">
        <w:t>s</w:t>
      </w:r>
      <w:r>
        <w:rPr>
          <w:rFonts w:hint="eastAsia"/>
        </w:rPr>
        <w:t xml:space="preserve"> by considering whether </w:t>
      </w:r>
      <w:r>
        <w:rPr>
          <w:rFonts w:hint="eastAsia"/>
        </w:rPr>
        <w:lastRenderedPageBreak/>
        <w:t xml:space="preserve">to </w:t>
      </w:r>
      <w:r w:rsidR="009326E6">
        <w:rPr>
          <w:rFonts w:hint="eastAsia"/>
        </w:rPr>
        <w:t>transmit in</w:t>
      </w:r>
      <w:r>
        <w:rPr>
          <w:rFonts w:hint="eastAsia"/>
        </w:rPr>
        <w:t xml:space="preserve"> slot</w:t>
      </w:r>
      <w:r w:rsidR="009326E6">
        <w:rPr>
          <w:rFonts w:hint="eastAsia"/>
        </w:rPr>
        <w:t>s</w:t>
      </w:r>
      <w:r>
        <w:rPr>
          <w:rFonts w:hint="eastAsia"/>
        </w:rPr>
        <w:t xml:space="preserve"> with SS/PBCH blocks.</w:t>
      </w:r>
    </w:p>
    <w:p w:rsidR="00501153" w:rsidRDefault="00754A30" w:rsidP="000279EB">
      <w:pPr>
        <w:pStyle w:val="ListParagraph"/>
        <w:numPr>
          <w:ilvl w:val="0"/>
          <w:numId w:val="38"/>
        </w:numPr>
        <w:spacing w:afterLines="50"/>
        <w:ind w:firstLineChars="0"/>
      </w:pPr>
      <w:r>
        <w:rPr>
          <w:rFonts w:hint="eastAsia"/>
        </w:rPr>
        <w:t>For RMSI CORESET transmitted only in the slot with SS/PBCH blocks, predefining</w:t>
      </w:r>
      <w:r w:rsidRPr="00D3694E">
        <w:rPr>
          <w:rFonts w:hint="eastAsia"/>
        </w:rPr>
        <w:t xml:space="preserve"> </w:t>
      </w:r>
      <w:r>
        <w:rPr>
          <w:rFonts w:hint="eastAsia"/>
        </w:rPr>
        <w:t xml:space="preserve">the starting point of RMSI </w:t>
      </w:r>
      <w:r w:rsidRPr="00006E75">
        <w:t>PDCCH monitoring window</w:t>
      </w:r>
      <w:r>
        <w:rPr>
          <w:rFonts w:hint="eastAsia"/>
        </w:rPr>
        <w:t xml:space="preserve"> by every SFN mod 2 = 0. 20ms is assumed as transmission periodicity of RMSI CORESET. </w:t>
      </w:r>
    </w:p>
    <w:p w:rsidR="00754A30" w:rsidRDefault="002C5375" w:rsidP="00754A30">
      <w:pPr>
        <w:pStyle w:val="ListParagraph"/>
        <w:spacing w:line="360" w:lineRule="auto"/>
        <w:ind w:firstLineChars="0" w:firstLine="0"/>
        <w:jc w:val="center"/>
      </w:pPr>
      <w:r>
        <w:object w:dxaOrig="12821" w:dyaOrig="1856">
          <v:shape id="_x0000_i1027" type="#_x0000_t75" style="width:444.45pt;height:64.6pt" o:ole="">
            <v:imagedata r:id="rId16" o:title=""/>
          </v:shape>
          <o:OLEObject Type="Embed" ProgID="Visio.Drawing.11" ShapeID="_x0000_i1027" DrawAspect="Content" ObjectID="_1572424025" r:id="rId17"/>
        </w:object>
      </w:r>
    </w:p>
    <w:p w:rsidR="00754A30" w:rsidRDefault="00754A30" w:rsidP="00754A30">
      <w:pPr>
        <w:pStyle w:val="ListParagraph"/>
        <w:spacing w:line="360" w:lineRule="auto"/>
        <w:ind w:firstLineChars="0" w:firstLine="0"/>
        <w:jc w:val="center"/>
      </w:pPr>
      <w:r>
        <w:rPr>
          <w:rFonts w:hint="eastAsia"/>
        </w:rPr>
        <w:t xml:space="preserve">Figure </w:t>
      </w:r>
      <w:r w:rsidR="00616651">
        <w:rPr>
          <w:rFonts w:hint="eastAsia"/>
        </w:rPr>
        <w:t>6: RMSI CORESET transmitted only in the slot with SS/PBCH blocks</w:t>
      </w:r>
    </w:p>
    <w:p w:rsidR="00501153" w:rsidRDefault="00754A30" w:rsidP="000279EB">
      <w:pPr>
        <w:pStyle w:val="ListParagraph"/>
        <w:numPr>
          <w:ilvl w:val="0"/>
          <w:numId w:val="38"/>
        </w:numPr>
        <w:spacing w:afterLines="50"/>
        <w:ind w:firstLineChars="0"/>
      </w:pPr>
      <w:r>
        <w:rPr>
          <w:rFonts w:hint="eastAsia"/>
        </w:rPr>
        <w:t>For RMSI CORESET transmitted only in the slot without SS/PBCH blocks, predefining</w:t>
      </w:r>
      <w:r w:rsidRPr="00D3694E">
        <w:rPr>
          <w:rFonts w:hint="eastAsia"/>
        </w:rPr>
        <w:t xml:space="preserve"> </w:t>
      </w:r>
      <w:r>
        <w:rPr>
          <w:rFonts w:hint="eastAsia"/>
        </w:rPr>
        <w:t xml:space="preserve">the starting point of RMSI </w:t>
      </w:r>
      <w:r w:rsidRPr="00006E75">
        <w:t>PDCCH monitoring window</w:t>
      </w:r>
      <w:r>
        <w:rPr>
          <w:rFonts w:hint="eastAsia"/>
        </w:rPr>
        <w:t xml:space="preserve"> by every SFN mod 2 = 0, and t</w:t>
      </w:r>
      <w:r w:rsidRPr="00D3694E">
        <w:t>he second half of the frame</w:t>
      </w:r>
      <w:r>
        <w:rPr>
          <w:rFonts w:hint="eastAsia"/>
        </w:rPr>
        <w:t xml:space="preserve">. 20ms is assumed as transmission periodicity of RMSI CORESET. </w:t>
      </w:r>
    </w:p>
    <w:p w:rsidR="00754A30" w:rsidRDefault="002C5375" w:rsidP="00754A30">
      <w:pPr>
        <w:pStyle w:val="ListParagraph"/>
        <w:spacing w:line="360" w:lineRule="auto"/>
        <w:ind w:firstLineChars="0" w:firstLine="0"/>
        <w:jc w:val="center"/>
      </w:pPr>
      <w:r>
        <w:object w:dxaOrig="12821" w:dyaOrig="1856">
          <v:shape id="_x0000_i1028" type="#_x0000_t75" style="width:451.4pt;height:65.55pt" o:ole="">
            <v:imagedata r:id="rId18" o:title=""/>
          </v:shape>
          <o:OLEObject Type="Embed" ProgID="Visio.Drawing.11" ShapeID="_x0000_i1028" DrawAspect="Content" ObjectID="_1572424026" r:id="rId19"/>
        </w:object>
      </w:r>
    </w:p>
    <w:p w:rsidR="00754A30" w:rsidRDefault="00754A30" w:rsidP="00754A30">
      <w:pPr>
        <w:pStyle w:val="ListParagraph"/>
        <w:spacing w:line="360" w:lineRule="auto"/>
        <w:ind w:firstLineChars="0" w:firstLine="0"/>
        <w:jc w:val="center"/>
      </w:pPr>
      <w:r>
        <w:rPr>
          <w:rFonts w:hint="eastAsia"/>
        </w:rPr>
        <w:t xml:space="preserve">Figure </w:t>
      </w:r>
      <w:r w:rsidR="00616651">
        <w:rPr>
          <w:rFonts w:hint="eastAsia"/>
        </w:rPr>
        <w:t>7: RMSI CORESET transmitted only in the slot without SS/PBCH blocks</w:t>
      </w:r>
    </w:p>
    <w:p w:rsidR="00501153" w:rsidRDefault="00754A30" w:rsidP="000279EB">
      <w:pPr>
        <w:pStyle w:val="ListParagraph"/>
        <w:numPr>
          <w:ilvl w:val="0"/>
          <w:numId w:val="38"/>
        </w:numPr>
        <w:spacing w:afterLines="50"/>
        <w:ind w:firstLineChars="0"/>
      </w:pPr>
      <w:r>
        <w:rPr>
          <w:rFonts w:hint="eastAsia"/>
        </w:rPr>
        <w:t>For the case RMSI CORESET transmitted in both slot with and without SS/PBCH blocks, predefining</w:t>
      </w:r>
      <w:r w:rsidRPr="00D3694E">
        <w:rPr>
          <w:rFonts w:hint="eastAsia"/>
        </w:rPr>
        <w:t xml:space="preserve"> </w:t>
      </w:r>
      <w:r>
        <w:rPr>
          <w:rFonts w:hint="eastAsia"/>
        </w:rPr>
        <w:t xml:space="preserve">the starting point of RMSI </w:t>
      </w:r>
      <w:r w:rsidRPr="00006E75">
        <w:t>PDCCH monitoring window</w:t>
      </w:r>
      <w:r>
        <w:rPr>
          <w:rFonts w:hint="eastAsia"/>
        </w:rPr>
        <w:t xml:space="preserve"> by every SFN mod 2 = 0. 20ms is assumed as transmission periodicity of RMSI CORESET. </w:t>
      </w:r>
    </w:p>
    <w:p w:rsidR="00754A30" w:rsidRDefault="002C5375" w:rsidP="00754A30">
      <w:pPr>
        <w:spacing w:line="360" w:lineRule="auto"/>
        <w:jc w:val="center"/>
      </w:pPr>
      <w:r>
        <w:object w:dxaOrig="12821" w:dyaOrig="1856">
          <v:shape id="_x0000_i1029" type="#_x0000_t75" style="width:451.4pt;height:65.55pt" o:ole="">
            <v:imagedata r:id="rId20" o:title=""/>
          </v:shape>
          <o:OLEObject Type="Embed" ProgID="Visio.Drawing.11" ShapeID="_x0000_i1029" DrawAspect="Content" ObjectID="_1572424027" r:id="rId21"/>
        </w:object>
      </w:r>
    </w:p>
    <w:p w:rsidR="00754A30" w:rsidRDefault="00754A30" w:rsidP="00754A30">
      <w:pPr>
        <w:spacing w:line="360" w:lineRule="auto"/>
        <w:jc w:val="center"/>
      </w:pPr>
      <w:r>
        <w:rPr>
          <w:rFonts w:hint="eastAsia"/>
        </w:rPr>
        <w:t xml:space="preserve">Figure </w:t>
      </w:r>
      <w:r w:rsidR="00616651">
        <w:rPr>
          <w:rFonts w:hint="eastAsia"/>
        </w:rPr>
        <w:t>8: RMSI CORESET transmitted in both slot with and without SS/PBCH blocks</w:t>
      </w:r>
    </w:p>
    <w:p w:rsidR="00501153" w:rsidRDefault="00754A30" w:rsidP="000279EB">
      <w:pPr>
        <w:spacing w:beforeLines="50" w:after="120"/>
        <w:rPr>
          <w:b/>
          <w:i/>
        </w:rPr>
      </w:pPr>
      <w:r w:rsidRPr="000244BF">
        <w:rPr>
          <w:rFonts w:hint="eastAsia"/>
          <w:b/>
          <w:i/>
          <w:u w:val="single"/>
        </w:rPr>
        <w:t xml:space="preserve">Proposal </w:t>
      </w:r>
      <w:r w:rsidR="00857113">
        <w:rPr>
          <w:rFonts w:hint="eastAsia"/>
          <w:b/>
          <w:i/>
          <w:u w:val="single"/>
        </w:rPr>
        <w:t>5</w:t>
      </w:r>
      <w:r>
        <w:rPr>
          <w:rFonts w:hint="eastAsia"/>
          <w:b/>
          <w:i/>
        </w:rPr>
        <w:t>:</w:t>
      </w:r>
      <w:r w:rsidRPr="00ED5E9A">
        <w:rPr>
          <w:rFonts w:hint="eastAsia"/>
          <w:b/>
          <w:i/>
        </w:rPr>
        <w:t xml:space="preserve"> </w:t>
      </w:r>
      <w:r w:rsidRPr="00754A30">
        <w:rPr>
          <w:rFonts w:hint="eastAsia"/>
          <w:b/>
          <w:i/>
        </w:rPr>
        <w:t xml:space="preserve">A predefined time domain location can be considered for </w:t>
      </w:r>
      <w:r w:rsidR="009326E6" w:rsidRPr="009326E6">
        <w:rPr>
          <w:rFonts w:hint="eastAsia"/>
          <w:b/>
          <w:i/>
        </w:rPr>
        <w:t xml:space="preserve">time domain location of </w:t>
      </w:r>
      <w:r w:rsidRPr="00754A30">
        <w:rPr>
          <w:rFonts w:hint="eastAsia"/>
          <w:b/>
          <w:i/>
        </w:rPr>
        <w:t>RMSI</w:t>
      </w:r>
      <w:r w:rsidRPr="00754A30">
        <w:rPr>
          <w:b/>
          <w:i/>
        </w:rPr>
        <w:t xml:space="preserve"> </w:t>
      </w:r>
      <w:r w:rsidRPr="00754A30">
        <w:rPr>
          <w:rFonts w:hint="eastAsia"/>
          <w:b/>
          <w:i/>
        </w:rPr>
        <w:t>CORESET</w:t>
      </w:r>
      <w:r w:rsidRPr="00754A30">
        <w:rPr>
          <w:b/>
          <w:i/>
        </w:rPr>
        <w:t xml:space="preserve"> </w:t>
      </w:r>
      <w:r w:rsidRPr="00754A30">
        <w:rPr>
          <w:rFonts w:hint="eastAsia"/>
          <w:b/>
          <w:i/>
        </w:rPr>
        <w:t>occasion</w:t>
      </w:r>
      <w:r w:rsidRPr="007A0535">
        <w:rPr>
          <w:rFonts w:hint="eastAsia"/>
          <w:b/>
          <w:i/>
        </w:rPr>
        <w:t>.</w:t>
      </w:r>
    </w:p>
    <w:p w:rsidR="00501153" w:rsidRDefault="00EC44F0" w:rsidP="000279EB">
      <w:pPr>
        <w:spacing w:afterLines="50"/>
      </w:pPr>
      <w:r>
        <w:rPr>
          <w:rFonts w:hint="eastAsia"/>
        </w:rPr>
        <w:t>It will be further described on how to indicate the type of RMSI CORESET time transmission resource currently used in section 4.2.</w:t>
      </w:r>
    </w:p>
    <w:p w:rsidR="00DB7CEC" w:rsidRDefault="00DB7CEC" w:rsidP="002C4008">
      <w:pPr>
        <w:pStyle w:val="Heading1"/>
      </w:pPr>
      <w:r>
        <w:lastRenderedPageBreak/>
        <w:t xml:space="preserve">RMSI </w:t>
      </w:r>
      <w:r w:rsidRPr="00006E75">
        <w:t xml:space="preserve">PDCCH monitoring window </w:t>
      </w:r>
      <w:r>
        <w:t>configuration</w:t>
      </w:r>
    </w:p>
    <w:p w:rsidR="00DB7CEC" w:rsidRDefault="00E12E6F" w:rsidP="002C4008">
      <w:pPr>
        <w:pStyle w:val="Heading2"/>
      </w:pPr>
      <w:r w:rsidRPr="00E12E6F">
        <w:t>RMSI PDCCH monitoring window periodicity</w:t>
      </w:r>
    </w:p>
    <w:p w:rsidR="00A71A14" w:rsidRDefault="00A71A14" w:rsidP="00A71A14">
      <w:pPr>
        <w:rPr>
          <w:szCs w:val="28"/>
        </w:rPr>
      </w:pPr>
      <w:r>
        <w:rPr>
          <w:rFonts w:hint="eastAsia"/>
          <w:szCs w:val="20"/>
        </w:rPr>
        <w:t xml:space="preserve">As an agreement made in 90bis meeting, </w:t>
      </w:r>
      <w:r w:rsidRPr="00B171B9">
        <w:rPr>
          <w:szCs w:val="20"/>
        </w:rPr>
        <w:t>the considered values of the RMSI TTI for down-selection are 80ms and 160ms</w:t>
      </w:r>
      <w:r w:rsidRPr="00A71A14">
        <w:rPr>
          <w:szCs w:val="20"/>
        </w:rPr>
        <w:t xml:space="preserve"> </w:t>
      </w:r>
      <w:r>
        <w:rPr>
          <w:rFonts w:hint="eastAsia"/>
          <w:szCs w:val="20"/>
        </w:rPr>
        <w:t>f</w:t>
      </w:r>
      <w:r>
        <w:rPr>
          <w:szCs w:val="20"/>
        </w:rPr>
        <w:t>rom RAN1’s perspective</w:t>
      </w:r>
      <w:r w:rsidRPr="00B171B9">
        <w:rPr>
          <w:szCs w:val="20"/>
        </w:rPr>
        <w:t>.</w:t>
      </w:r>
      <w:r>
        <w:rPr>
          <w:rFonts w:hint="eastAsia"/>
          <w:szCs w:val="20"/>
        </w:rPr>
        <w:t xml:space="preserve"> The </w:t>
      </w:r>
      <w:r w:rsidRPr="00E12E6F">
        <w:rPr>
          <w:szCs w:val="28"/>
        </w:rPr>
        <w:t>RMSI PDCCH monitoring window periodicity</w:t>
      </w:r>
      <w:r>
        <w:rPr>
          <w:rFonts w:hint="eastAsia"/>
          <w:szCs w:val="28"/>
        </w:rPr>
        <w:t xml:space="preserve"> can be considered as periodicity of RMSI transmission. </w:t>
      </w:r>
      <w:r>
        <w:rPr>
          <w:rFonts w:hint="eastAsia"/>
        </w:rPr>
        <w:t xml:space="preserve">For overhead reduction, </w:t>
      </w:r>
      <w:proofErr w:type="gramStart"/>
      <w:r>
        <w:rPr>
          <w:rFonts w:hint="eastAsia"/>
        </w:rPr>
        <w:t>an</w:t>
      </w:r>
      <w:proofErr w:type="gramEnd"/>
      <w:r>
        <w:rPr>
          <w:rFonts w:hint="eastAsia"/>
        </w:rPr>
        <w:t xml:space="preserve"> fixed RMSI transmission </w:t>
      </w:r>
      <w:r>
        <w:t>periodicity</w:t>
      </w:r>
      <w:r>
        <w:rPr>
          <w:rFonts w:hint="eastAsia"/>
        </w:rPr>
        <w:t xml:space="preserve"> can be considered. </w:t>
      </w:r>
      <w:r>
        <w:rPr>
          <w:rFonts w:hint="eastAsia"/>
          <w:szCs w:val="28"/>
        </w:rPr>
        <w:t xml:space="preserve">Similar </w:t>
      </w:r>
      <w:r>
        <w:rPr>
          <w:rFonts w:hint="eastAsia"/>
        </w:rPr>
        <w:t xml:space="preserve">to LTE, the fixed periodicity can be 1/4 RMSI TTI, i.e. there are fixedly 4 times </w:t>
      </w:r>
      <w:r>
        <w:t>repetition</w:t>
      </w:r>
      <w:r>
        <w:rPr>
          <w:rFonts w:hint="eastAsia"/>
        </w:rPr>
        <w:t xml:space="preserve"> of RMSI transmission. That is 20ms/40ms for 80ms/160ms RMSI TTI </w:t>
      </w:r>
      <w:r w:rsidRPr="00A71A14">
        <w:t>respectively</w:t>
      </w:r>
      <w:r>
        <w:rPr>
          <w:rFonts w:hint="eastAsia"/>
        </w:rPr>
        <w:t>.</w:t>
      </w:r>
      <w:r w:rsidRPr="00932DDB">
        <w:rPr>
          <w:rFonts w:hint="eastAsia"/>
        </w:rPr>
        <w:t xml:space="preserve"> </w:t>
      </w:r>
      <w:r>
        <w:rPr>
          <w:rFonts w:hint="eastAsia"/>
        </w:rPr>
        <w:t xml:space="preserve">After the RMSI TTI is determined, the </w:t>
      </w:r>
      <w:r w:rsidRPr="00E12E6F">
        <w:rPr>
          <w:szCs w:val="28"/>
        </w:rPr>
        <w:t>RMSI PDCCH monitoring window periodicity</w:t>
      </w:r>
      <w:r>
        <w:rPr>
          <w:rFonts w:hint="eastAsia"/>
          <w:szCs w:val="28"/>
        </w:rPr>
        <w:t xml:space="preserve"> will be fixed. </w:t>
      </w:r>
    </w:p>
    <w:p w:rsidR="00501153" w:rsidRDefault="00B36BC8" w:rsidP="000279EB">
      <w:pPr>
        <w:spacing w:beforeLines="50" w:after="120"/>
        <w:rPr>
          <w:b/>
          <w:i/>
        </w:rPr>
      </w:pPr>
      <w:r w:rsidRPr="000244BF">
        <w:rPr>
          <w:rFonts w:hint="eastAsia"/>
          <w:b/>
          <w:i/>
          <w:u w:val="single"/>
        </w:rPr>
        <w:t xml:space="preserve">Proposal </w:t>
      </w:r>
      <w:r w:rsidR="00D94D2B">
        <w:rPr>
          <w:rFonts w:hint="eastAsia"/>
          <w:b/>
          <w:i/>
          <w:u w:val="single"/>
        </w:rPr>
        <w:t>6</w:t>
      </w:r>
      <w:r>
        <w:rPr>
          <w:rFonts w:hint="eastAsia"/>
          <w:b/>
          <w:i/>
        </w:rPr>
        <w:t>:</w:t>
      </w:r>
      <w:r w:rsidRPr="00ED5E9A">
        <w:rPr>
          <w:rFonts w:hint="eastAsia"/>
          <w:b/>
          <w:i/>
        </w:rPr>
        <w:t xml:space="preserve"> </w:t>
      </w:r>
      <w:r w:rsidRPr="00B36BC8">
        <w:rPr>
          <w:b/>
          <w:i/>
        </w:rPr>
        <w:t>RMSI PDCCH monitoring window periodicity</w:t>
      </w:r>
      <w:r>
        <w:rPr>
          <w:rFonts w:hint="eastAsia"/>
          <w:b/>
          <w:i/>
        </w:rPr>
        <w:t xml:space="preserve"> can be defined fixedly.</w:t>
      </w:r>
    </w:p>
    <w:p w:rsidR="002C4008" w:rsidRDefault="0028694E" w:rsidP="002C4008">
      <w:pPr>
        <w:pStyle w:val="Heading2"/>
      </w:pPr>
      <w:r>
        <w:rPr>
          <w:rFonts w:hint="eastAsia"/>
        </w:rPr>
        <w:t>RMSI PDCCH m</w:t>
      </w:r>
      <w:r w:rsidR="002C4008">
        <w:rPr>
          <w:rFonts w:hint="eastAsia"/>
        </w:rPr>
        <w:t>onitor</w:t>
      </w:r>
      <w:r>
        <w:rPr>
          <w:rFonts w:hint="eastAsia"/>
        </w:rPr>
        <w:t>ing</w:t>
      </w:r>
      <w:r w:rsidR="002C4008">
        <w:rPr>
          <w:rFonts w:hint="eastAsia"/>
        </w:rPr>
        <w:t xml:space="preserve"> window</w:t>
      </w:r>
      <w:r>
        <w:rPr>
          <w:rFonts w:hint="eastAsia"/>
        </w:rPr>
        <w:t xml:space="preserve"> duration</w:t>
      </w:r>
    </w:p>
    <w:p w:rsidR="002A3694" w:rsidRPr="002A3694" w:rsidRDefault="002A3694" w:rsidP="002A3694">
      <w:r>
        <w:rPr>
          <w:rFonts w:hint="eastAsia"/>
        </w:rPr>
        <w:t xml:space="preserve">Monitoring window in slots with SS/PBCH blocks or without SS/PBCH blocks can be considered </w:t>
      </w:r>
      <w:r w:rsidRPr="002A3694">
        <w:t>respectively</w:t>
      </w:r>
      <w:r>
        <w:rPr>
          <w:rFonts w:hint="eastAsia"/>
        </w:rPr>
        <w:t xml:space="preserve">. </w:t>
      </w:r>
    </w:p>
    <w:p w:rsidR="00DB7CEC" w:rsidRDefault="00DB7CEC" w:rsidP="002A3694">
      <w:pPr>
        <w:pStyle w:val="ListParagraph"/>
        <w:numPr>
          <w:ilvl w:val="0"/>
          <w:numId w:val="26"/>
        </w:numPr>
        <w:spacing w:line="360" w:lineRule="auto"/>
        <w:ind w:left="426" w:firstLineChars="0"/>
      </w:pPr>
      <w:r>
        <w:t>M</w:t>
      </w:r>
      <w:r>
        <w:rPr>
          <w:rFonts w:hint="eastAsia"/>
        </w:rPr>
        <w:t>onitor</w:t>
      </w:r>
      <w:r w:rsidR="002A3694">
        <w:rPr>
          <w:rFonts w:hint="eastAsia"/>
        </w:rPr>
        <w:t>ing</w:t>
      </w:r>
      <w:r>
        <w:rPr>
          <w:rFonts w:hint="eastAsia"/>
        </w:rPr>
        <w:t xml:space="preserve"> window in</w:t>
      </w:r>
      <w:r w:rsidR="002A3694" w:rsidRPr="002A3694">
        <w:rPr>
          <w:rFonts w:hint="eastAsia"/>
        </w:rPr>
        <w:t xml:space="preserve"> </w:t>
      </w:r>
      <w:r w:rsidR="002A3694">
        <w:rPr>
          <w:rFonts w:hint="eastAsia"/>
        </w:rPr>
        <w:t>slots with SS/PBCH blocks</w:t>
      </w:r>
    </w:p>
    <w:p w:rsidR="00DB7CEC" w:rsidRDefault="002A3694" w:rsidP="002A3694">
      <w:r>
        <w:rPr>
          <w:rFonts w:hint="eastAsia"/>
        </w:rPr>
        <w:t>The monitoring window s</w:t>
      </w:r>
      <w:r w:rsidR="00DB7CEC">
        <w:rPr>
          <w:rFonts w:hint="eastAsia"/>
        </w:rPr>
        <w:t xml:space="preserve">hould be the slot containing </w:t>
      </w:r>
      <w:r>
        <w:rPr>
          <w:rFonts w:hint="eastAsia"/>
        </w:rPr>
        <w:t xml:space="preserve">the corresponding </w:t>
      </w:r>
      <w:r w:rsidR="00DB7CEC">
        <w:rPr>
          <w:rFonts w:hint="eastAsia"/>
        </w:rPr>
        <w:t>SS</w:t>
      </w:r>
      <w:r>
        <w:rPr>
          <w:rFonts w:hint="eastAsia"/>
        </w:rPr>
        <w:t>/P</w:t>
      </w:r>
      <w:r w:rsidR="00DB7CEC">
        <w:rPr>
          <w:rFonts w:hint="eastAsia"/>
        </w:rPr>
        <w:t>B</w:t>
      </w:r>
      <w:r>
        <w:rPr>
          <w:rFonts w:hint="eastAsia"/>
        </w:rPr>
        <w:t>CH block. So the duration</w:t>
      </w:r>
      <w:r w:rsidRPr="002A3694">
        <w:rPr>
          <w:rFonts w:hint="eastAsia"/>
        </w:rPr>
        <w:t xml:space="preserve"> </w:t>
      </w:r>
      <w:r>
        <w:rPr>
          <w:rFonts w:hint="eastAsia"/>
        </w:rPr>
        <w:t xml:space="preserve">of RMSI PDCCH monitoring window will be 1 slot. </w:t>
      </w:r>
    </w:p>
    <w:p w:rsidR="00DB7CEC" w:rsidRDefault="00DB7CEC" w:rsidP="002A3694">
      <w:pPr>
        <w:pStyle w:val="ListParagraph"/>
        <w:numPr>
          <w:ilvl w:val="0"/>
          <w:numId w:val="26"/>
        </w:numPr>
        <w:spacing w:line="360" w:lineRule="auto"/>
        <w:ind w:left="426" w:firstLineChars="0"/>
      </w:pPr>
      <w:r>
        <w:t>M</w:t>
      </w:r>
      <w:r>
        <w:rPr>
          <w:rFonts w:hint="eastAsia"/>
        </w:rPr>
        <w:t>onito</w:t>
      </w:r>
      <w:r w:rsidRPr="003A3214">
        <w:rPr>
          <w:rFonts w:hint="eastAsia"/>
        </w:rPr>
        <w:t>r</w:t>
      </w:r>
      <w:r w:rsidR="002A3694">
        <w:rPr>
          <w:rFonts w:hint="eastAsia"/>
        </w:rPr>
        <w:t>ing</w:t>
      </w:r>
      <w:r w:rsidRPr="003A3214">
        <w:rPr>
          <w:rFonts w:hint="eastAsia"/>
        </w:rPr>
        <w:t xml:space="preserve"> w</w:t>
      </w:r>
      <w:r>
        <w:rPr>
          <w:rFonts w:hint="eastAsia"/>
        </w:rPr>
        <w:t xml:space="preserve">indow in </w:t>
      </w:r>
      <w:r w:rsidR="002A3694">
        <w:rPr>
          <w:rFonts w:hint="eastAsia"/>
        </w:rPr>
        <w:t>slots with</w:t>
      </w:r>
      <w:r w:rsidR="006F2F50">
        <w:rPr>
          <w:rFonts w:hint="eastAsia"/>
        </w:rPr>
        <w:t>out</w:t>
      </w:r>
      <w:r w:rsidR="002A3694">
        <w:rPr>
          <w:rFonts w:hint="eastAsia"/>
        </w:rPr>
        <w:t xml:space="preserve"> SS/PBCH blocks</w:t>
      </w:r>
    </w:p>
    <w:p w:rsidR="000E13E3" w:rsidRDefault="00AA06B5" w:rsidP="000279EB">
      <w:pPr>
        <w:spacing w:afterLines="50"/>
      </w:pPr>
      <w:r>
        <w:rPr>
          <w:rFonts w:hint="eastAsia"/>
        </w:rPr>
        <w:t>Monitoring window can be configurable</w:t>
      </w:r>
      <w:r w:rsidR="000E13E3">
        <w:rPr>
          <w:rFonts w:hint="eastAsia"/>
        </w:rPr>
        <w:t>, and</w:t>
      </w:r>
      <w:r>
        <w:rPr>
          <w:rFonts w:hint="eastAsia"/>
        </w:rPr>
        <w:t xml:space="preserve"> </w:t>
      </w:r>
      <w:r w:rsidR="000E13E3">
        <w:rPr>
          <w:rFonts w:hint="eastAsia"/>
        </w:rPr>
        <w:t>the typical value can be 1</w:t>
      </w:r>
      <w:r w:rsidR="00856CD2">
        <w:rPr>
          <w:rFonts w:hint="eastAsia"/>
        </w:rPr>
        <w:t>,</w:t>
      </w:r>
      <w:r w:rsidR="000E13E3">
        <w:rPr>
          <w:rFonts w:hint="eastAsia"/>
        </w:rPr>
        <w:t xml:space="preserve"> 2</w:t>
      </w:r>
      <w:r w:rsidR="00856CD2">
        <w:rPr>
          <w:rFonts w:hint="eastAsia"/>
        </w:rPr>
        <w:t xml:space="preserve"> or 4</w:t>
      </w:r>
      <w:r w:rsidR="000E13E3">
        <w:rPr>
          <w:rFonts w:hint="eastAsia"/>
        </w:rPr>
        <w:t xml:space="preserve"> slots. Monitoring window can contain one or more</w:t>
      </w:r>
      <w:r w:rsidR="00C107D0">
        <w:t xml:space="preserve"> </w:t>
      </w:r>
      <w:r w:rsidR="000E13E3">
        <w:rPr>
          <w:rFonts w:hint="eastAsia"/>
        </w:rPr>
        <w:t xml:space="preserve">(e.g. 2 or 4) </w:t>
      </w:r>
      <w:r w:rsidR="000E13E3" w:rsidRPr="005266DF">
        <w:rPr>
          <w:szCs w:val="20"/>
        </w:rPr>
        <w:t>RMSI PDCCH monitoring occasions</w:t>
      </w:r>
      <w:r w:rsidR="000E13E3">
        <w:rPr>
          <w:rFonts w:hint="eastAsia"/>
          <w:szCs w:val="20"/>
        </w:rPr>
        <w:t xml:space="preserve"> for RMSI PDCCH detecting. </w:t>
      </w:r>
    </w:p>
    <w:p w:rsidR="00501153" w:rsidRDefault="00AA06B5" w:rsidP="000279EB">
      <w:pPr>
        <w:spacing w:afterLines="50"/>
      </w:pPr>
      <w:r>
        <w:rPr>
          <w:rFonts w:hint="eastAsia"/>
        </w:rPr>
        <w:t xml:space="preserve">By configuring more than one </w:t>
      </w:r>
      <w:r w:rsidRPr="005266DF">
        <w:rPr>
          <w:szCs w:val="20"/>
        </w:rPr>
        <w:t>RMSI PDCCH monitoring occasions per SS</w:t>
      </w:r>
      <w:r w:rsidR="000E13E3">
        <w:rPr>
          <w:rFonts w:hint="eastAsia"/>
          <w:szCs w:val="20"/>
        </w:rPr>
        <w:t>/P</w:t>
      </w:r>
      <w:r w:rsidRPr="005266DF">
        <w:rPr>
          <w:szCs w:val="20"/>
        </w:rPr>
        <w:t>B</w:t>
      </w:r>
      <w:r w:rsidR="000E13E3">
        <w:rPr>
          <w:rFonts w:hint="eastAsia"/>
          <w:szCs w:val="20"/>
        </w:rPr>
        <w:t>CH block</w:t>
      </w:r>
      <w:r w:rsidRPr="005266DF">
        <w:rPr>
          <w:szCs w:val="20"/>
        </w:rPr>
        <w:t xml:space="preserve"> within the RMSI PDCCH monitoring window</w:t>
      </w:r>
      <w:r>
        <w:rPr>
          <w:rFonts w:hint="eastAsia"/>
        </w:rPr>
        <w:t xml:space="preserve">, </w:t>
      </w:r>
      <w:r w:rsidRPr="00AA06B5">
        <w:rPr>
          <w:rFonts w:hint="eastAsia"/>
        </w:rPr>
        <w:t>b</w:t>
      </w:r>
      <w:r w:rsidRPr="00AA06B5">
        <w:t>lock</w:t>
      </w:r>
      <w:r w:rsidR="000E13E3">
        <w:rPr>
          <w:rFonts w:hint="eastAsia"/>
        </w:rPr>
        <w:t>ing</w:t>
      </w:r>
      <w:r w:rsidRPr="00AA06B5">
        <w:t xml:space="preserve"> of </w:t>
      </w:r>
      <w:r>
        <w:t>normal</w:t>
      </w:r>
      <w:r>
        <w:rPr>
          <w:rFonts w:hint="eastAsia"/>
        </w:rPr>
        <w:t xml:space="preserve"> </w:t>
      </w:r>
      <w:r w:rsidRPr="00AA06B5">
        <w:t>data transmission</w:t>
      </w:r>
      <w:r>
        <w:t xml:space="preserve"> </w:t>
      </w:r>
      <w:r>
        <w:rPr>
          <w:rFonts w:hint="eastAsia"/>
        </w:rPr>
        <w:t xml:space="preserve">can be </w:t>
      </w:r>
      <w:r>
        <w:t>alleviat</w:t>
      </w:r>
      <w:r>
        <w:rPr>
          <w:rFonts w:hint="eastAsia"/>
        </w:rPr>
        <w:t xml:space="preserve">ed </w:t>
      </w:r>
      <w:r w:rsidRPr="00AA06B5">
        <w:rPr>
          <w:rFonts w:hint="eastAsia"/>
        </w:rPr>
        <w:t xml:space="preserve">by </w:t>
      </w:r>
      <w:r>
        <w:rPr>
          <w:rFonts w:hint="eastAsia"/>
        </w:rPr>
        <w:t xml:space="preserve">selecting one </w:t>
      </w:r>
      <w:r w:rsidRPr="005266DF">
        <w:rPr>
          <w:szCs w:val="20"/>
        </w:rPr>
        <w:t>RMSI PDCCH monitoring occasion</w:t>
      </w:r>
      <w:r>
        <w:rPr>
          <w:rFonts w:hint="eastAsia"/>
        </w:rPr>
        <w:t xml:space="preserve"> from the monitoring window for actually transmitted. </w:t>
      </w:r>
    </w:p>
    <w:p w:rsidR="00501153" w:rsidRDefault="000E13E3" w:rsidP="000279EB">
      <w:pPr>
        <w:spacing w:afterLines="50"/>
      </w:pPr>
      <w:r>
        <w:rPr>
          <w:rFonts w:hint="eastAsia"/>
        </w:rPr>
        <w:t>If one to one mapping between SS/PBCH block and RMSI CORESET is defined, the RMSI CORESET resource corresponding to</w:t>
      </w:r>
      <w:r w:rsidR="007333AA">
        <w:rPr>
          <w:rFonts w:hint="eastAsia"/>
        </w:rPr>
        <w:t xml:space="preserve"> actually transmitted SS/PBCH block should be used for RMSI CORESET transmitting. When some </w:t>
      </w:r>
      <w:r w:rsidR="007333AA" w:rsidRPr="007333AA">
        <w:t>low-latency</w:t>
      </w:r>
      <w:r w:rsidR="007333AA">
        <w:rPr>
          <w:rFonts w:hint="eastAsia"/>
        </w:rPr>
        <w:t xml:space="preserve"> services need to transmit during the specific resource for RMSI CORESET transmitting, the RMSI CORESET transmission will be affected</w:t>
      </w:r>
      <w:r w:rsidR="009F3BA9">
        <w:rPr>
          <w:rFonts w:hint="eastAsia"/>
        </w:rPr>
        <w:t xml:space="preserve">. </w:t>
      </w:r>
    </w:p>
    <w:p w:rsidR="00501153" w:rsidRDefault="009F3BA9" w:rsidP="000279EB">
      <w:pPr>
        <w:spacing w:afterLines="50"/>
      </w:pPr>
      <w:r>
        <w:rPr>
          <w:rFonts w:hint="eastAsia"/>
        </w:rPr>
        <w:t xml:space="preserve">For the issue of blind detecting overhead, firstly it isn't a </w:t>
      </w:r>
      <w:r w:rsidRPr="009F3BA9">
        <w:t>frequent</w:t>
      </w:r>
      <w:r>
        <w:rPr>
          <w:rFonts w:hint="eastAsia"/>
        </w:rPr>
        <w:t xml:space="preserve"> </w:t>
      </w:r>
      <w:r w:rsidRPr="009F3BA9">
        <w:t>operation</w:t>
      </w:r>
      <w:r w:rsidR="00FA2958">
        <w:rPr>
          <w:rFonts w:hint="eastAsia"/>
        </w:rPr>
        <w:t xml:space="preserve"> </w:t>
      </w:r>
      <w:r>
        <w:rPr>
          <w:rFonts w:hint="eastAsia"/>
        </w:rPr>
        <w:t>perform</w:t>
      </w:r>
      <w:r w:rsidR="00FA2958">
        <w:rPr>
          <w:rFonts w:hint="eastAsia"/>
        </w:rPr>
        <w:t>ed by UE. And</w:t>
      </w:r>
      <w:r>
        <w:rPr>
          <w:rFonts w:hint="eastAsia"/>
        </w:rPr>
        <w:t xml:space="preserve"> it </w:t>
      </w:r>
      <w:r w:rsidR="00FA2958">
        <w:rPr>
          <w:rFonts w:hint="eastAsia"/>
        </w:rPr>
        <w:t>seems</w:t>
      </w:r>
      <w:r>
        <w:rPr>
          <w:rFonts w:hint="eastAsia"/>
        </w:rPr>
        <w:t xml:space="preserve"> not a big issue for the UE during initial access phase. </w:t>
      </w:r>
      <w:r w:rsidR="00FA2958">
        <w:rPr>
          <w:rFonts w:hint="eastAsia"/>
        </w:rPr>
        <w:t xml:space="preserve">As described above, it is a more </w:t>
      </w:r>
      <w:r w:rsidR="00FA2958" w:rsidRPr="00FA2958">
        <w:t>flexible</w:t>
      </w:r>
      <w:r w:rsidR="00FA2958" w:rsidRPr="00FA2958">
        <w:rPr>
          <w:rFonts w:hint="eastAsia"/>
        </w:rPr>
        <w:t xml:space="preserve"> way for</w:t>
      </w:r>
      <w:r w:rsidR="00FA2958">
        <w:rPr>
          <w:rFonts w:hint="eastAsia"/>
        </w:rPr>
        <w:t xml:space="preserve"> RMSI CORESET transmission. The RMSI CORESET can also be transmitted in the first </w:t>
      </w:r>
      <w:r w:rsidR="00FA2958">
        <w:t>RMSI PDCCH monitoring occasion</w:t>
      </w:r>
      <w:r w:rsidR="00FA2958" w:rsidRPr="00FA2958">
        <w:rPr>
          <w:rFonts w:hint="eastAsia"/>
        </w:rPr>
        <w:t xml:space="preserve"> </w:t>
      </w:r>
      <w:r w:rsidR="00FA2958" w:rsidRPr="00FA2958">
        <w:t>within the RMSI PDCCH monitoring window</w:t>
      </w:r>
      <w:r w:rsidR="00FA2958" w:rsidRPr="00FA2958">
        <w:rPr>
          <w:rFonts w:hint="eastAsia"/>
        </w:rPr>
        <w:t xml:space="preserve"> by default. If some </w:t>
      </w:r>
      <w:r w:rsidR="00FA2958" w:rsidRPr="00FA2958">
        <w:t>conflict</w:t>
      </w:r>
      <w:r w:rsidR="00DE066E">
        <w:t>s occur</w:t>
      </w:r>
      <w:r w:rsidR="00FA2958">
        <w:rPr>
          <w:rFonts w:hint="eastAsia"/>
        </w:rPr>
        <w:t xml:space="preserve">, the next </w:t>
      </w:r>
      <w:r w:rsidR="00FA2958" w:rsidRPr="00FA2958">
        <w:t>RMSI PDCCH monitoring occasion</w:t>
      </w:r>
      <w:r w:rsidR="00DE066E">
        <w:rPr>
          <w:rFonts w:hint="eastAsia"/>
        </w:rPr>
        <w:t xml:space="preserve"> can be </w:t>
      </w:r>
      <w:r w:rsidR="00DE066E">
        <w:t>used by the network</w:t>
      </w:r>
      <w:r w:rsidR="00FA2958">
        <w:rPr>
          <w:rFonts w:hint="eastAsia"/>
        </w:rPr>
        <w:t xml:space="preserve">. </w:t>
      </w:r>
      <w:r w:rsidR="006F2F50">
        <w:rPr>
          <w:rFonts w:hint="eastAsia"/>
        </w:rPr>
        <w:t>So there will be a</w:t>
      </w:r>
      <w:r w:rsidR="006F2F50" w:rsidRPr="006F2F50">
        <w:t xml:space="preserve"> high probability</w:t>
      </w:r>
      <w:r w:rsidR="006F2F50" w:rsidRPr="006F2F50">
        <w:rPr>
          <w:rFonts w:hint="eastAsia"/>
        </w:rPr>
        <w:t xml:space="preserve"> for UE</w:t>
      </w:r>
      <w:r w:rsidR="00DE066E">
        <w:t>s</w:t>
      </w:r>
      <w:r w:rsidR="006F2F50" w:rsidRPr="006F2F50">
        <w:rPr>
          <w:rFonts w:hint="eastAsia"/>
        </w:rPr>
        <w:t xml:space="preserve"> to find </w:t>
      </w:r>
      <w:r w:rsidR="006F2F50" w:rsidRPr="006F2F50">
        <w:rPr>
          <w:rFonts w:hint="eastAsia"/>
        </w:rPr>
        <w:lastRenderedPageBreak/>
        <w:t xml:space="preserve">RMSI PDCCH in the first </w:t>
      </w:r>
      <w:r w:rsidR="006F2F50">
        <w:t>RMSI PDCCH monitoring occasion</w:t>
      </w:r>
      <w:r w:rsidR="006F2F50">
        <w:rPr>
          <w:rFonts w:hint="eastAsia"/>
        </w:rPr>
        <w:t xml:space="preserve">, </w:t>
      </w:r>
      <w:r w:rsidR="00DE066E">
        <w:t xml:space="preserve">so </w:t>
      </w:r>
      <w:r w:rsidR="006F2F50">
        <w:rPr>
          <w:rFonts w:hint="eastAsia"/>
        </w:rPr>
        <w:t>the blind detecting overhead of UE</w:t>
      </w:r>
      <w:r w:rsidR="00DE066E">
        <w:t>s</w:t>
      </w:r>
      <w:r w:rsidR="006F2F50">
        <w:rPr>
          <w:rFonts w:hint="eastAsia"/>
        </w:rPr>
        <w:t xml:space="preserve"> will not be increased </w:t>
      </w:r>
      <w:hyperlink r:id="rId22" w:history="1">
        <w:r w:rsidR="006F2F50" w:rsidRPr="006F2F50">
          <w:t>significant</w:t>
        </w:r>
      </w:hyperlink>
      <w:r w:rsidR="006F2F50" w:rsidRPr="006F2F50">
        <w:rPr>
          <w:rFonts w:hint="eastAsia"/>
        </w:rPr>
        <w:t>ly</w:t>
      </w:r>
      <w:r w:rsidR="006F2F50">
        <w:rPr>
          <w:rFonts w:hint="eastAsia"/>
        </w:rPr>
        <w:t xml:space="preserve">. </w:t>
      </w:r>
    </w:p>
    <w:p w:rsidR="00501153" w:rsidRDefault="006F2F50" w:rsidP="000279EB">
      <w:pPr>
        <w:spacing w:beforeLines="50" w:after="120"/>
        <w:rPr>
          <w:b/>
          <w:i/>
        </w:rPr>
      </w:pPr>
      <w:r w:rsidRPr="000244BF">
        <w:rPr>
          <w:rFonts w:hint="eastAsia"/>
          <w:b/>
          <w:i/>
          <w:u w:val="single"/>
        </w:rPr>
        <w:t xml:space="preserve">Proposal </w:t>
      </w:r>
      <w:r w:rsidR="00D94D2B">
        <w:rPr>
          <w:rFonts w:hint="eastAsia"/>
          <w:b/>
          <w:i/>
          <w:u w:val="single"/>
        </w:rPr>
        <w:t>7</w:t>
      </w:r>
      <w:r>
        <w:rPr>
          <w:rFonts w:hint="eastAsia"/>
          <w:b/>
          <w:i/>
        </w:rPr>
        <w:t>:</w:t>
      </w:r>
      <w:r w:rsidRPr="00ED5E9A">
        <w:rPr>
          <w:rFonts w:hint="eastAsia"/>
          <w:b/>
          <w:i/>
        </w:rPr>
        <w:t xml:space="preserve"> </w:t>
      </w:r>
      <w:r w:rsidR="00EC44F0">
        <w:rPr>
          <w:rFonts w:hint="eastAsia"/>
          <w:b/>
          <w:i/>
        </w:rPr>
        <w:t>2</w:t>
      </w:r>
      <w:r w:rsidR="00DE066E">
        <w:rPr>
          <w:b/>
          <w:i/>
        </w:rPr>
        <w:t xml:space="preserve"> </w:t>
      </w:r>
      <w:r w:rsidR="00EC44F0">
        <w:rPr>
          <w:rFonts w:hint="eastAsia"/>
          <w:b/>
          <w:i/>
        </w:rPr>
        <w:t>bits can be used to indicate</w:t>
      </w:r>
      <w:r>
        <w:rPr>
          <w:rFonts w:hint="eastAsia"/>
          <w:b/>
          <w:i/>
        </w:rPr>
        <w:t xml:space="preserve"> </w:t>
      </w:r>
      <w:r w:rsidRPr="006F2F50">
        <w:rPr>
          <w:rFonts w:hint="eastAsia"/>
          <w:b/>
          <w:i/>
        </w:rPr>
        <w:t>RMSI PDCCH monitoring window duration</w:t>
      </w:r>
      <w:r w:rsidRPr="00886CBE">
        <w:rPr>
          <w:rFonts w:hint="eastAsia"/>
          <w:b/>
          <w:i/>
        </w:rPr>
        <w:t xml:space="preserve"> </w:t>
      </w:r>
      <w:r w:rsidR="00EC44F0">
        <w:rPr>
          <w:rFonts w:hint="eastAsia"/>
          <w:b/>
          <w:i/>
        </w:rPr>
        <w:t xml:space="preserve">together with </w:t>
      </w:r>
      <w:r w:rsidR="00EC44F0" w:rsidRPr="00EC44F0">
        <w:rPr>
          <w:rFonts w:hint="eastAsia"/>
          <w:b/>
          <w:i/>
        </w:rPr>
        <w:t>RMSI CORESET time transmission resource</w:t>
      </w:r>
      <w:r w:rsidR="00856CD2">
        <w:rPr>
          <w:rFonts w:hint="eastAsia"/>
          <w:b/>
          <w:i/>
        </w:rPr>
        <w:t>:</w:t>
      </w:r>
      <w:r w:rsidR="00EC44F0">
        <w:rPr>
          <w:rFonts w:hint="eastAsia"/>
          <w:b/>
          <w:i/>
        </w:rPr>
        <w:t xml:space="preserve"> </w:t>
      </w:r>
    </w:p>
    <w:p w:rsidR="00501153" w:rsidRDefault="00856CD2" w:rsidP="00501153">
      <w:pPr>
        <w:pStyle w:val="ListParagraph"/>
        <w:numPr>
          <w:ilvl w:val="2"/>
          <w:numId w:val="20"/>
        </w:numPr>
        <w:spacing w:after="50"/>
        <w:ind w:left="1259" w:firstLineChars="0"/>
        <w:rPr>
          <w:b/>
          <w:i/>
        </w:rPr>
      </w:pPr>
      <w:r>
        <w:rPr>
          <w:rFonts w:hint="eastAsia"/>
          <w:b/>
          <w:i/>
        </w:rPr>
        <w:t>'</w:t>
      </w:r>
      <w:r w:rsidR="00EC44F0" w:rsidRPr="00EC44F0">
        <w:rPr>
          <w:b/>
          <w:i/>
        </w:rPr>
        <w:t>00</w:t>
      </w:r>
      <w:r>
        <w:rPr>
          <w:rFonts w:hint="eastAsia"/>
          <w:b/>
          <w:i/>
        </w:rPr>
        <w:t>'</w:t>
      </w:r>
      <w:r w:rsidR="00EC44F0" w:rsidRPr="00EC44F0">
        <w:rPr>
          <w:b/>
          <w:i/>
        </w:rPr>
        <w:t>: RMSI</w:t>
      </w:r>
      <w:r w:rsidR="000417E3">
        <w:rPr>
          <w:rFonts w:hint="eastAsia"/>
          <w:b/>
          <w:i/>
        </w:rPr>
        <w:t xml:space="preserve"> CORESET</w:t>
      </w:r>
      <w:r w:rsidR="00EC44F0" w:rsidRPr="00EC44F0">
        <w:rPr>
          <w:b/>
          <w:i/>
        </w:rPr>
        <w:t xml:space="preserve"> in </w:t>
      </w:r>
      <w:r>
        <w:rPr>
          <w:b/>
          <w:i/>
        </w:rPr>
        <w:t>slo</w:t>
      </w:r>
      <w:r>
        <w:rPr>
          <w:rFonts w:hint="eastAsia"/>
          <w:b/>
          <w:i/>
        </w:rPr>
        <w:t>t with SS/PBCH block</w:t>
      </w:r>
      <w:r w:rsidR="00EC44F0" w:rsidRPr="00EC44F0">
        <w:rPr>
          <w:b/>
          <w:i/>
        </w:rPr>
        <w:t>, monitoring window duration= 1 slot</w:t>
      </w:r>
    </w:p>
    <w:p w:rsidR="00501153" w:rsidRDefault="00856CD2" w:rsidP="00501153">
      <w:pPr>
        <w:pStyle w:val="ListParagraph"/>
        <w:numPr>
          <w:ilvl w:val="2"/>
          <w:numId w:val="20"/>
        </w:numPr>
        <w:spacing w:after="50"/>
        <w:ind w:left="1259" w:firstLineChars="0"/>
        <w:rPr>
          <w:b/>
          <w:i/>
        </w:rPr>
      </w:pPr>
      <w:r>
        <w:rPr>
          <w:rFonts w:hint="eastAsia"/>
          <w:b/>
          <w:i/>
        </w:rPr>
        <w:t>'</w:t>
      </w:r>
      <w:r w:rsidR="00EC44F0" w:rsidRPr="00EC44F0">
        <w:rPr>
          <w:b/>
          <w:i/>
        </w:rPr>
        <w:t>01</w:t>
      </w:r>
      <w:r>
        <w:rPr>
          <w:rFonts w:hint="eastAsia"/>
          <w:b/>
          <w:i/>
        </w:rPr>
        <w:t>'</w:t>
      </w:r>
      <w:r w:rsidR="00EC44F0" w:rsidRPr="00EC44F0">
        <w:rPr>
          <w:b/>
          <w:i/>
        </w:rPr>
        <w:t>: RMSI</w:t>
      </w:r>
      <w:r w:rsidR="000417E3" w:rsidRPr="000417E3">
        <w:rPr>
          <w:rFonts w:hint="eastAsia"/>
          <w:b/>
          <w:i/>
        </w:rPr>
        <w:t xml:space="preserve"> </w:t>
      </w:r>
      <w:r w:rsidR="000417E3">
        <w:rPr>
          <w:rFonts w:hint="eastAsia"/>
          <w:b/>
          <w:i/>
        </w:rPr>
        <w:t>CORESET</w:t>
      </w:r>
      <w:r w:rsidR="00EC44F0" w:rsidRPr="00EC44F0">
        <w:rPr>
          <w:b/>
          <w:i/>
        </w:rPr>
        <w:t xml:space="preserve"> in</w:t>
      </w:r>
      <w:r w:rsidRPr="00856CD2">
        <w:rPr>
          <w:b/>
          <w:i/>
        </w:rPr>
        <w:t xml:space="preserve"> </w:t>
      </w:r>
      <w:r>
        <w:rPr>
          <w:b/>
          <w:i/>
        </w:rPr>
        <w:t>slo</w:t>
      </w:r>
      <w:r>
        <w:rPr>
          <w:rFonts w:hint="eastAsia"/>
          <w:b/>
          <w:i/>
        </w:rPr>
        <w:t>t without SS/PBCH block</w:t>
      </w:r>
      <w:r w:rsidR="00EC44F0" w:rsidRPr="00EC44F0">
        <w:rPr>
          <w:b/>
          <w:i/>
        </w:rPr>
        <w:t>, monitoring window duration</w:t>
      </w:r>
      <w:r>
        <w:rPr>
          <w:rFonts w:hint="eastAsia"/>
          <w:b/>
          <w:i/>
        </w:rPr>
        <w:t xml:space="preserve"> </w:t>
      </w:r>
      <w:r w:rsidR="00EC44F0" w:rsidRPr="00EC44F0">
        <w:rPr>
          <w:b/>
          <w:i/>
        </w:rPr>
        <w:t>= 1 slot</w:t>
      </w:r>
    </w:p>
    <w:p w:rsidR="00501153" w:rsidRDefault="00856CD2" w:rsidP="00501153">
      <w:pPr>
        <w:pStyle w:val="ListParagraph"/>
        <w:numPr>
          <w:ilvl w:val="2"/>
          <w:numId w:val="20"/>
        </w:numPr>
        <w:spacing w:after="50"/>
        <w:ind w:left="1259" w:firstLineChars="0"/>
        <w:rPr>
          <w:b/>
          <w:i/>
        </w:rPr>
      </w:pPr>
      <w:r>
        <w:rPr>
          <w:rFonts w:hint="eastAsia"/>
          <w:b/>
          <w:i/>
        </w:rPr>
        <w:t>'</w:t>
      </w:r>
      <w:r w:rsidR="00EC44F0" w:rsidRPr="00EC44F0">
        <w:rPr>
          <w:b/>
          <w:i/>
        </w:rPr>
        <w:t>10</w:t>
      </w:r>
      <w:r>
        <w:rPr>
          <w:rFonts w:hint="eastAsia"/>
          <w:b/>
          <w:i/>
        </w:rPr>
        <w:t>'</w:t>
      </w:r>
      <w:r w:rsidR="00EC44F0" w:rsidRPr="00EC44F0">
        <w:rPr>
          <w:b/>
          <w:i/>
        </w:rPr>
        <w:t>: RMSI</w:t>
      </w:r>
      <w:r w:rsidR="000417E3" w:rsidRPr="000417E3">
        <w:rPr>
          <w:rFonts w:hint="eastAsia"/>
          <w:b/>
          <w:i/>
        </w:rPr>
        <w:t xml:space="preserve"> </w:t>
      </w:r>
      <w:r w:rsidR="000417E3">
        <w:rPr>
          <w:rFonts w:hint="eastAsia"/>
          <w:b/>
          <w:i/>
        </w:rPr>
        <w:t>CORESET</w:t>
      </w:r>
      <w:r w:rsidR="00EC44F0" w:rsidRPr="00EC44F0">
        <w:rPr>
          <w:b/>
          <w:i/>
        </w:rPr>
        <w:t xml:space="preserve"> in </w:t>
      </w:r>
      <w:r>
        <w:rPr>
          <w:b/>
          <w:i/>
        </w:rPr>
        <w:t>slo</w:t>
      </w:r>
      <w:r>
        <w:rPr>
          <w:rFonts w:hint="eastAsia"/>
          <w:b/>
          <w:i/>
        </w:rPr>
        <w:t>t without SS/PBCH block</w:t>
      </w:r>
      <w:r w:rsidR="00EC44F0" w:rsidRPr="00EC44F0">
        <w:rPr>
          <w:b/>
          <w:i/>
        </w:rPr>
        <w:t>, monitoring window duration</w:t>
      </w:r>
      <w:r>
        <w:rPr>
          <w:rFonts w:hint="eastAsia"/>
          <w:b/>
          <w:i/>
        </w:rPr>
        <w:t xml:space="preserve"> </w:t>
      </w:r>
      <w:r w:rsidR="00EC44F0" w:rsidRPr="00EC44F0">
        <w:rPr>
          <w:b/>
          <w:i/>
        </w:rPr>
        <w:t>= 2 slot</w:t>
      </w:r>
    </w:p>
    <w:p w:rsidR="00501153" w:rsidRDefault="00856CD2" w:rsidP="00501153">
      <w:pPr>
        <w:pStyle w:val="ListParagraph"/>
        <w:numPr>
          <w:ilvl w:val="2"/>
          <w:numId w:val="20"/>
        </w:numPr>
        <w:spacing w:after="50"/>
        <w:ind w:left="1259" w:firstLineChars="0"/>
        <w:rPr>
          <w:b/>
          <w:i/>
        </w:rPr>
      </w:pPr>
      <w:r>
        <w:rPr>
          <w:rFonts w:hint="eastAsia"/>
          <w:b/>
          <w:i/>
        </w:rPr>
        <w:t>'</w:t>
      </w:r>
      <w:r w:rsidR="00EC44F0" w:rsidRPr="00EC44F0">
        <w:rPr>
          <w:b/>
          <w:i/>
        </w:rPr>
        <w:t>11</w:t>
      </w:r>
      <w:r>
        <w:rPr>
          <w:rFonts w:hint="eastAsia"/>
          <w:b/>
          <w:i/>
        </w:rPr>
        <w:t>'</w:t>
      </w:r>
      <w:r w:rsidR="00EC44F0" w:rsidRPr="00EC44F0">
        <w:rPr>
          <w:b/>
          <w:i/>
        </w:rPr>
        <w:t>: RMSI</w:t>
      </w:r>
      <w:r w:rsidR="000417E3" w:rsidRPr="000417E3">
        <w:rPr>
          <w:rFonts w:hint="eastAsia"/>
          <w:b/>
          <w:i/>
        </w:rPr>
        <w:t xml:space="preserve"> </w:t>
      </w:r>
      <w:r w:rsidR="000417E3">
        <w:rPr>
          <w:rFonts w:hint="eastAsia"/>
          <w:b/>
          <w:i/>
        </w:rPr>
        <w:t>CORESET</w:t>
      </w:r>
      <w:r w:rsidR="00EC44F0" w:rsidRPr="00EC44F0">
        <w:rPr>
          <w:b/>
          <w:i/>
        </w:rPr>
        <w:t xml:space="preserve"> in</w:t>
      </w:r>
      <w:r w:rsidRPr="00856CD2">
        <w:rPr>
          <w:b/>
          <w:i/>
        </w:rPr>
        <w:t xml:space="preserve"> </w:t>
      </w:r>
      <w:r>
        <w:rPr>
          <w:b/>
          <w:i/>
        </w:rPr>
        <w:t>slo</w:t>
      </w:r>
      <w:r>
        <w:rPr>
          <w:rFonts w:hint="eastAsia"/>
          <w:b/>
          <w:i/>
        </w:rPr>
        <w:t>t without SS/PBCH block</w:t>
      </w:r>
      <w:r w:rsidR="00EC44F0" w:rsidRPr="00EC44F0">
        <w:rPr>
          <w:b/>
          <w:i/>
        </w:rPr>
        <w:t>, monitoring</w:t>
      </w:r>
      <w:r>
        <w:rPr>
          <w:rFonts w:hint="eastAsia"/>
          <w:b/>
          <w:i/>
        </w:rPr>
        <w:t xml:space="preserve"> </w:t>
      </w:r>
      <w:r w:rsidR="00EC44F0" w:rsidRPr="00EC44F0">
        <w:rPr>
          <w:b/>
          <w:i/>
        </w:rPr>
        <w:t>window duration</w:t>
      </w:r>
      <w:r>
        <w:rPr>
          <w:rFonts w:hint="eastAsia"/>
          <w:b/>
          <w:i/>
        </w:rPr>
        <w:t xml:space="preserve"> </w:t>
      </w:r>
      <w:r w:rsidR="00EC44F0" w:rsidRPr="00EC44F0">
        <w:rPr>
          <w:b/>
          <w:i/>
        </w:rPr>
        <w:t>= 4 slot</w:t>
      </w:r>
    </w:p>
    <w:p w:rsidR="0028694E" w:rsidRDefault="0028694E" w:rsidP="0028694E">
      <w:pPr>
        <w:pStyle w:val="Heading2"/>
      </w:pPr>
      <w:r>
        <w:rPr>
          <w:rFonts w:hint="eastAsia"/>
        </w:rPr>
        <w:t>Offset between two neighboring RMSI PDCCH monitoring windows</w:t>
      </w:r>
    </w:p>
    <w:p w:rsidR="006F2F50" w:rsidRPr="006F2F50" w:rsidRDefault="006F2F50" w:rsidP="000279EB">
      <w:pPr>
        <w:spacing w:afterLines="50"/>
      </w:pPr>
      <w:r w:rsidRPr="006F2F50">
        <w:rPr>
          <w:rFonts w:hint="eastAsia"/>
        </w:rPr>
        <w:t xml:space="preserve">For different SS/PBCH blocks, the offset between SS/PBCH block with its corresponding </w:t>
      </w:r>
      <w:r>
        <w:rPr>
          <w:rFonts w:hint="eastAsia"/>
        </w:rPr>
        <w:t>RMSI PDCCH monitoring window</w:t>
      </w:r>
      <w:r w:rsidRPr="006F2F50">
        <w:rPr>
          <w:rFonts w:hint="eastAsia"/>
        </w:rPr>
        <w:t xml:space="preserve"> can hardly keep the same. And for keeping the same </w:t>
      </w:r>
      <w:r>
        <w:rPr>
          <w:rFonts w:hint="eastAsia"/>
        </w:rPr>
        <w:t xml:space="preserve">PBCH </w:t>
      </w:r>
      <w:proofErr w:type="gramStart"/>
      <w:r>
        <w:rPr>
          <w:rFonts w:hint="eastAsia"/>
        </w:rPr>
        <w:t>conten</w:t>
      </w:r>
      <w:r w:rsidRPr="006F2F50">
        <w:rPr>
          <w:rFonts w:hint="eastAsia"/>
        </w:rPr>
        <w:t>t</w:t>
      </w:r>
      <w:r>
        <w:rPr>
          <w:rFonts w:hint="eastAsia"/>
        </w:rPr>
        <w:t>s</w:t>
      </w:r>
      <w:r w:rsidRPr="006F2F50">
        <w:rPr>
          <w:rFonts w:hint="eastAsia"/>
        </w:rPr>
        <w:t>(</w:t>
      </w:r>
      <w:proofErr w:type="gramEnd"/>
      <w:r w:rsidRPr="006F2F50">
        <w:rPr>
          <w:rFonts w:hint="eastAsia"/>
        </w:rPr>
        <w:t xml:space="preserve">other than </w:t>
      </w:r>
      <w:r>
        <w:rPr>
          <w:rFonts w:hint="eastAsia"/>
        </w:rPr>
        <w:t xml:space="preserve">the </w:t>
      </w:r>
      <w:r w:rsidR="00600F3B">
        <w:rPr>
          <w:rFonts w:hint="eastAsia"/>
        </w:rPr>
        <w:t>SS/PBCH BLOCK</w:t>
      </w:r>
      <w:r w:rsidRPr="006F2F50">
        <w:rPr>
          <w:rFonts w:hint="eastAsia"/>
        </w:rPr>
        <w:t xml:space="preserve"> index) for </w:t>
      </w:r>
      <w:r w:rsidR="00097C06">
        <w:rPr>
          <w:rFonts w:hint="eastAsia"/>
        </w:rPr>
        <w:t xml:space="preserve">all </w:t>
      </w:r>
      <w:r w:rsidR="00097C06" w:rsidRPr="005266DF">
        <w:rPr>
          <w:szCs w:val="20"/>
        </w:rPr>
        <w:t xml:space="preserve">SS/PBCH blocks within an </w:t>
      </w:r>
      <w:r w:rsidR="00600F3B">
        <w:rPr>
          <w:szCs w:val="20"/>
        </w:rPr>
        <w:t>SS/PBCH BLOCK</w:t>
      </w:r>
      <w:r w:rsidR="00097C06" w:rsidRPr="005266DF">
        <w:rPr>
          <w:szCs w:val="20"/>
        </w:rPr>
        <w:t xml:space="preserve"> burst set</w:t>
      </w:r>
      <w:r w:rsidR="00097C06">
        <w:rPr>
          <w:rFonts w:hint="eastAsia"/>
        </w:rPr>
        <w:t xml:space="preserve">, </w:t>
      </w:r>
      <w:r w:rsidRPr="006F2F50">
        <w:rPr>
          <w:rFonts w:hint="eastAsia"/>
        </w:rPr>
        <w:t xml:space="preserve">it is </w:t>
      </w:r>
      <w:r w:rsidRPr="006F2F50">
        <w:t>necessary</w:t>
      </w:r>
      <w:r w:rsidRPr="006F2F50">
        <w:rPr>
          <w:rFonts w:hint="eastAsia"/>
        </w:rPr>
        <w:t xml:space="preserve"> to indicate/predefine the offset between 'the slot containing the first SS</w:t>
      </w:r>
      <w:r w:rsidR="00097C06">
        <w:rPr>
          <w:rFonts w:hint="eastAsia"/>
        </w:rPr>
        <w:t>/P</w:t>
      </w:r>
      <w:r w:rsidRPr="006F2F50">
        <w:rPr>
          <w:rFonts w:hint="eastAsia"/>
        </w:rPr>
        <w:t>B</w:t>
      </w:r>
      <w:r w:rsidR="00097C06">
        <w:rPr>
          <w:rFonts w:hint="eastAsia"/>
        </w:rPr>
        <w:t>CH block</w:t>
      </w:r>
      <w:r w:rsidRPr="006F2F50">
        <w:rPr>
          <w:rFonts w:hint="eastAsia"/>
        </w:rPr>
        <w:t xml:space="preserve">' and 'the first </w:t>
      </w:r>
      <w:r w:rsidR="00097C06">
        <w:rPr>
          <w:rFonts w:hint="eastAsia"/>
        </w:rPr>
        <w:t>RMSI PDCCH monitoring window',</w:t>
      </w:r>
      <w:r w:rsidRPr="006F2F50">
        <w:rPr>
          <w:rFonts w:hint="eastAsia"/>
        </w:rPr>
        <w:t xml:space="preserve"> and then indicate the offset between neighboring</w:t>
      </w:r>
      <w:r w:rsidR="00097C06" w:rsidRPr="00097C06">
        <w:rPr>
          <w:rFonts w:hint="eastAsia"/>
        </w:rPr>
        <w:t xml:space="preserve"> </w:t>
      </w:r>
      <w:r w:rsidR="00097C06">
        <w:rPr>
          <w:rFonts w:hint="eastAsia"/>
        </w:rPr>
        <w:t>RMSI PDCCH</w:t>
      </w:r>
      <w:r w:rsidRPr="006F2F50">
        <w:rPr>
          <w:rFonts w:hint="eastAsia"/>
        </w:rPr>
        <w:t xml:space="preserve"> monitoring windows.</w:t>
      </w:r>
      <w:r w:rsidR="00097C06">
        <w:rPr>
          <w:rFonts w:hint="eastAsia"/>
        </w:rPr>
        <w:t xml:space="preserve"> From the UE side, it can get the position of RMSI PDCCH monitoring window corresponding to the SS/P</w:t>
      </w:r>
      <w:r w:rsidR="00097C06" w:rsidRPr="006F2F50">
        <w:rPr>
          <w:rFonts w:hint="eastAsia"/>
        </w:rPr>
        <w:t>B</w:t>
      </w:r>
      <w:r w:rsidR="00097C06">
        <w:rPr>
          <w:rFonts w:hint="eastAsia"/>
        </w:rPr>
        <w:t xml:space="preserve">CH block currently detected by identifying SS/PBCH block index. </w:t>
      </w:r>
    </w:p>
    <w:p w:rsidR="00097C06" w:rsidRDefault="00097C06" w:rsidP="006F2F50">
      <w:r>
        <w:rPr>
          <w:rFonts w:hint="eastAsia"/>
          <w:szCs w:val="20"/>
        </w:rPr>
        <w:t xml:space="preserve">The following </w:t>
      </w:r>
      <w:r>
        <w:rPr>
          <w:rFonts w:hint="eastAsia"/>
        </w:rPr>
        <w:t xml:space="preserve">offset between two neighboring RMSI PDCCH monitoring windows can be considered: '0', 'RMSI PDCCH monitoring window duration', 'half of RMSI PDCCH monitoring window duration'. </w:t>
      </w:r>
    </w:p>
    <w:p w:rsidR="00097C06" w:rsidRDefault="00000D76" w:rsidP="000279EB">
      <w:pPr>
        <w:pStyle w:val="ListParagraph"/>
        <w:numPr>
          <w:ilvl w:val="0"/>
          <w:numId w:val="44"/>
        </w:numPr>
        <w:spacing w:beforeLines="50" w:afterLines="50"/>
        <w:ind w:firstLineChars="0"/>
      </w:pPr>
      <w:r>
        <w:rPr>
          <w:rFonts w:hint="eastAsia"/>
        </w:rPr>
        <w:t xml:space="preserve">As shown in Figure </w:t>
      </w:r>
      <w:r w:rsidR="000D181A">
        <w:rPr>
          <w:rFonts w:hint="eastAsia"/>
        </w:rPr>
        <w:t>9</w:t>
      </w:r>
      <w:r>
        <w:rPr>
          <w:rFonts w:hint="eastAsia"/>
        </w:rPr>
        <w:t xml:space="preserve">, </w:t>
      </w:r>
      <w:r w:rsidR="00D94D2B">
        <w:rPr>
          <w:rFonts w:hint="eastAsia"/>
        </w:rPr>
        <w:t xml:space="preserve">an example of </w:t>
      </w:r>
      <w:r w:rsidR="00097C06">
        <w:rPr>
          <w:rFonts w:hint="eastAsia"/>
        </w:rPr>
        <w:t>offset = 0, it means all the RMSI PDCCH monitoring windows are fully overlapping;</w:t>
      </w:r>
    </w:p>
    <w:p w:rsidR="00097C06" w:rsidRDefault="00000D76" w:rsidP="00616651">
      <w:pPr>
        <w:jc w:val="center"/>
      </w:pPr>
      <w:r>
        <w:object w:dxaOrig="8685" w:dyaOrig="3746">
          <v:shape id="_x0000_i1030" type="#_x0000_t75" style="width:434.75pt;height:187.85pt" o:ole="">
            <v:imagedata r:id="rId23" o:title=""/>
          </v:shape>
          <o:OLEObject Type="Embed" ProgID="Visio.Drawing.11" ShapeID="_x0000_i1030" DrawAspect="Content" ObjectID="_1572424028" r:id="rId24"/>
        </w:object>
      </w:r>
    </w:p>
    <w:p w:rsidR="00616651" w:rsidRDefault="00616651" w:rsidP="00616651">
      <w:pPr>
        <w:jc w:val="center"/>
      </w:pPr>
      <w:r>
        <w:rPr>
          <w:rFonts w:hint="eastAsia"/>
          <w:szCs w:val="20"/>
        </w:rPr>
        <w:t xml:space="preserve">Figure </w:t>
      </w:r>
      <w:r w:rsidR="000D181A">
        <w:rPr>
          <w:rFonts w:hint="eastAsia"/>
          <w:szCs w:val="20"/>
        </w:rPr>
        <w:t>9</w:t>
      </w:r>
      <w:r>
        <w:rPr>
          <w:rFonts w:hint="eastAsia"/>
          <w:szCs w:val="20"/>
        </w:rPr>
        <w:t>:</w:t>
      </w:r>
      <w:r>
        <w:rPr>
          <w:rFonts w:hint="eastAsia"/>
        </w:rPr>
        <w:t xml:space="preserve"> 1 monitor window = 2 slots, offset = '0'</w:t>
      </w:r>
    </w:p>
    <w:p w:rsidR="00000D76" w:rsidRDefault="00000D76" w:rsidP="000279EB">
      <w:pPr>
        <w:pStyle w:val="ListParagraph"/>
        <w:numPr>
          <w:ilvl w:val="0"/>
          <w:numId w:val="44"/>
        </w:numPr>
        <w:spacing w:beforeLines="50" w:afterLines="50"/>
        <w:ind w:firstLineChars="0"/>
      </w:pPr>
      <w:r>
        <w:rPr>
          <w:rFonts w:hint="eastAsia"/>
        </w:rPr>
        <w:lastRenderedPageBreak/>
        <w:t>As shown in Figure 1</w:t>
      </w:r>
      <w:r w:rsidR="000D181A">
        <w:rPr>
          <w:rFonts w:hint="eastAsia"/>
        </w:rPr>
        <w:t>0</w:t>
      </w:r>
      <w:r>
        <w:rPr>
          <w:rFonts w:hint="eastAsia"/>
        </w:rPr>
        <w:t xml:space="preserve">, </w:t>
      </w:r>
      <w:r w:rsidR="00D94D2B">
        <w:rPr>
          <w:rFonts w:hint="eastAsia"/>
        </w:rPr>
        <w:t>an example of</w:t>
      </w:r>
      <w:r>
        <w:rPr>
          <w:rFonts w:hint="eastAsia"/>
        </w:rPr>
        <w:t xml:space="preserve"> offset = 'RMSI PDCCH monitoring window duration', it means all the RMSI PDCCH monitoring windows are not overlapping, and adjacent to each other;</w:t>
      </w:r>
    </w:p>
    <w:p w:rsidR="00097C06" w:rsidRDefault="00000D76" w:rsidP="00097C06">
      <w:pPr>
        <w:jc w:val="center"/>
      </w:pPr>
      <w:r>
        <w:object w:dxaOrig="8877" w:dyaOrig="3131">
          <v:shape id="_x0000_i1031" type="#_x0000_t75" style="width:450pt;height:159.25pt" o:ole="">
            <v:imagedata r:id="rId25" o:title=""/>
          </v:shape>
          <o:OLEObject Type="Embed" ProgID="Visio.Drawing.11" ShapeID="_x0000_i1031" DrawAspect="Content" ObjectID="_1572424029" r:id="rId26"/>
        </w:object>
      </w:r>
    </w:p>
    <w:p w:rsidR="00097C06" w:rsidRDefault="00616651" w:rsidP="00097C06">
      <w:pPr>
        <w:jc w:val="center"/>
      </w:pPr>
      <w:r>
        <w:rPr>
          <w:rFonts w:hint="eastAsia"/>
          <w:szCs w:val="20"/>
        </w:rPr>
        <w:t xml:space="preserve">Figure </w:t>
      </w:r>
      <w:r w:rsidR="00000D76">
        <w:rPr>
          <w:rFonts w:hint="eastAsia"/>
          <w:szCs w:val="20"/>
        </w:rPr>
        <w:t>1</w:t>
      </w:r>
      <w:r w:rsidR="000D181A">
        <w:rPr>
          <w:rFonts w:hint="eastAsia"/>
          <w:szCs w:val="20"/>
        </w:rPr>
        <w:t>0</w:t>
      </w:r>
      <w:r>
        <w:rPr>
          <w:rFonts w:hint="eastAsia"/>
          <w:szCs w:val="20"/>
        </w:rPr>
        <w:t>:</w:t>
      </w:r>
      <w:r>
        <w:rPr>
          <w:rFonts w:hint="eastAsia"/>
        </w:rPr>
        <w:t xml:space="preserve"> 1 monitor window = 1 slot, offset = 'RMSI PDCCH monitoring window duration'</w:t>
      </w:r>
    </w:p>
    <w:p w:rsidR="00616651" w:rsidRDefault="00000D76" w:rsidP="000279EB">
      <w:pPr>
        <w:pStyle w:val="ListParagraph"/>
        <w:numPr>
          <w:ilvl w:val="0"/>
          <w:numId w:val="44"/>
        </w:numPr>
        <w:spacing w:beforeLines="50" w:afterLines="50"/>
        <w:ind w:firstLineChars="0"/>
        <w:rPr>
          <w:szCs w:val="20"/>
        </w:rPr>
      </w:pPr>
      <w:r>
        <w:rPr>
          <w:rFonts w:hint="eastAsia"/>
        </w:rPr>
        <w:t>As shown in Figure 1</w:t>
      </w:r>
      <w:r w:rsidR="000D181A">
        <w:rPr>
          <w:rFonts w:hint="eastAsia"/>
        </w:rPr>
        <w:t>1</w:t>
      </w:r>
      <w:r>
        <w:rPr>
          <w:rFonts w:hint="eastAsia"/>
        </w:rPr>
        <w:t xml:space="preserve">, </w:t>
      </w:r>
      <w:r w:rsidR="00D94D2B">
        <w:rPr>
          <w:rFonts w:hint="eastAsia"/>
        </w:rPr>
        <w:t>an example of</w:t>
      </w:r>
      <w:r>
        <w:rPr>
          <w:rFonts w:hint="eastAsia"/>
        </w:rPr>
        <w:t xml:space="preserve"> offset = 'half of RMSI PDCCH monitoring window duration', it means neighboring RMSI PDCCH monitoring window will partially overlapping with each other.</w:t>
      </w:r>
    </w:p>
    <w:p w:rsidR="00000D76" w:rsidRDefault="00000D76" w:rsidP="00097C06">
      <w:pPr>
        <w:jc w:val="center"/>
      </w:pPr>
      <w:r>
        <w:object w:dxaOrig="8685" w:dyaOrig="3746">
          <v:shape id="_x0000_i1032" type="#_x0000_t75" style="width:448.15pt;height:193.4pt" o:ole="">
            <v:imagedata r:id="rId27" o:title=""/>
          </v:shape>
          <o:OLEObject Type="Embed" ProgID="Visio.Drawing.11" ShapeID="_x0000_i1032" DrawAspect="Content" ObjectID="_1572424030" r:id="rId28"/>
        </w:object>
      </w:r>
    </w:p>
    <w:p w:rsidR="00000D76" w:rsidRDefault="00000D76" w:rsidP="00000D76">
      <w:pPr>
        <w:jc w:val="center"/>
      </w:pPr>
      <w:r>
        <w:rPr>
          <w:rFonts w:hint="eastAsia"/>
          <w:szCs w:val="20"/>
        </w:rPr>
        <w:t>Figure 1</w:t>
      </w:r>
      <w:r w:rsidR="000D181A">
        <w:rPr>
          <w:rFonts w:hint="eastAsia"/>
          <w:szCs w:val="20"/>
        </w:rPr>
        <w:t>1</w:t>
      </w:r>
      <w:r>
        <w:rPr>
          <w:rFonts w:hint="eastAsia"/>
          <w:szCs w:val="20"/>
        </w:rPr>
        <w:t>:</w:t>
      </w:r>
      <w:r>
        <w:rPr>
          <w:rFonts w:hint="eastAsia"/>
        </w:rPr>
        <w:t xml:space="preserve"> 1 monitor window = 2 slots, offset = 'half of RMSI PDCCH monitoring window duration'</w:t>
      </w:r>
    </w:p>
    <w:p w:rsidR="00000D76" w:rsidRPr="00000D76" w:rsidRDefault="00000D76" w:rsidP="00097C06">
      <w:pPr>
        <w:jc w:val="center"/>
        <w:rPr>
          <w:szCs w:val="20"/>
        </w:rPr>
      </w:pPr>
    </w:p>
    <w:p w:rsidR="00000D76" w:rsidRPr="00000D76" w:rsidRDefault="00000D76" w:rsidP="006F2F50">
      <w:pPr>
        <w:rPr>
          <w:szCs w:val="20"/>
        </w:rPr>
      </w:pPr>
      <w:r>
        <w:rPr>
          <w:rFonts w:hint="eastAsia"/>
          <w:szCs w:val="20"/>
        </w:rPr>
        <w:t xml:space="preserve">The following two cases can be considered together with </w:t>
      </w:r>
      <w:r>
        <w:rPr>
          <w:rFonts w:hint="eastAsia"/>
        </w:rPr>
        <w:t>RMSI PDCCH monitoring window duration</w:t>
      </w:r>
      <w:r>
        <w:rPr>
          <w:rFonts w:hint="eastAsia"/>
          <w:szCs w:val="20"/>
        </w:rPr>
        <w:t xml:space="preserve">: </w:t>
      </w:r>
    </w:p>
    <w:p w:rsidR="00DB7CEC" w:rsidRDefault="00DB7CEC" w:rsidP="00600F3B">
      <w:pPr>
        <w:pStyle w:val="ListParagraph"/>
        <w:numPr>
          <w:ilvl w:val="1"/>
          <w:numId w:val="45"/>
        </w:numPr>
        <w:spacing w:line="360" w:lineRule="auto"/>
        <w:ind w:firstLineChars="0"/>
      </w:pPr>
      <w:r>
        <w:rPr>
          <w:rFonts w:hint="eastAsia"/>
        </w:rPr>
        <w:t xml:space="preserve">1 monitor window = 1 slot. </w:t>
      </w:r>
    </w:p>
    <w:p w:rsidR="00DB7CEC" w:rsidRDefault="00DB7CEC" w:rsidP="00600F3B">
      <w:pPr>
        <w:pStyle w:val="ListParagraph"/>
        <w:numPr>
          <w:ilvl w:val="2"/>
          <w:numId w:val="46"/>
        </w:numPr>
        <w:spacing w:line="360" w:lineRule="auto"/>
        <w:ind w:firstLineChars="0"/>
      </w:pPr>
      <w:r>
        <w:t>F</w:t>
      </w:r>
      <w:r>
        <w:rPr>
          <w:rFonts w:hint="eastAsia"/>
        </w:rPr>
        <w:t xml:space="preserve">ully overlapping may not be needed since one slot cannot </w:t>
      </w:r>
      <w:r>
        <w:t>accommodate</w:t>
      </w:r>
      <w:r>
        <w:rPr>
          <w:rFonts w:hint="eastAsia"/>
        </w:rPr>
        <w:t xml:space="preserve"> CORESET of all </w:t>
      </w:r>
      <w:r w:rsidR="00600F3B">
        <w:rPr>
          <w:rFonts w:hint="eastAsia"/>
        </w:rPr>
        <w:t>SS/PBCH block</w:t>
      </w:r>
      <w:r>
        <w:rPr>
          <w:rFonts w:hint="eastAsia"/>
        </w:rPr>
        <w:t>s</w:t>
      </w:r>
    </w:p>
    <w:p w:rsidR="00DB7CEC" w:rsidRDefault="00DB7CEC" w:rsidP="00600F3B">
      <w:pPr>
        <w:pStyle w:val="ListParagraph"/>
        <w:numPr>
          <w:ilvl w:val="2"/>
          <w:numId w:val="46"/>
        </w:numPr>
        <w:spacing w:line="360" w:lineRule="auto"/>
        <w:ind w:firstLineChars="0"/>
      </w:pPr>
      <w:r>
        <w:t>J</w:t>
      </w:r>
      <w:r>
        <w:rPr>
          <w:rFonts w:hint="eastAsia"/>
        </w:rPr>
        <w:t xml:space="preserve">ust indicate between </w:t>
      </w:r>
      <w:r>
        <w:t>‘</w:t>
      </w:r>
      <w:r>
        <w:rPr>
          <w:rFonts w:hint="eastAsia"/>
        </w:rPr>
        <w:t>non-overlapping</w:t>
      </w:r>
      <w:r>
        <w:t>’</w:t>
      </w:r>
      <w:r>
        <w:rPr>
          <w:rFonts w:hint="eastAsia"/>
        </w:rPr>
        <w:t xml:space="preserve"> and </w:t>
      </w:r>
      <w:r>
        <w:t>‘</w:t>
      </w:r>
      <w:r>
        <w:rPr>
          <w:rFonts w:hint="eastAsia"/>
        </w:rPr>
        <w:t>partially overlapping</w:t>
      </w:r>
      <w:r>
        <w:t>’</w:t>
      </w:r>
      <w:r w:rsidRPr="00135236">
        <w:rPr>
          <w:rFonts w:hint="eastAsia"/>
        </w:rPr>
        <w:t xml:space="preserve"> </w:t>
      </w:r>
    </w:p>
    <w:p w:rsidR="00DB7CEC" w:rsidRDefault="00DB7CEC" w:rsidP="00600F3B">
      <w:pPr>
        <w:pStyle w:val="ListParagraph"/>
        <w:numPr>
          <w:ilvl w:val="2"/>
          <w:numId w:val="46"/>
        </w:numPr>
        <w:spacing w:line="360" w:lineRule="auto"/>
        <w:ind w:firstLineChars="0"/>
      </w:pPr>
      <w:r>
        <w:lastRenderedPageBreak/>
        <w:t>F</w:t>
      </w:r>
      <w:r>
        <w:rPr>
          <w:rFonts w:hint="eastAsia"/>
        </w:rPr>
        <w:t xml:space="preserve">or </w:t>
      </w:r>
      <w:r>
        <w:t>‘</w:t>
      </w:r>
      <w:r>
        <w:rPr>
          <w:rFonts w:hint="eastAsia"/>
        </w:rPr>
        <w:t>non-overlapping</w:t>
      </w:r>
      <w:r>
        <w:t>’</w:t>
      </w:r>
      <w:r>
        <w:rPr>
          <w:rFonts w:hint="eastAsia"/>
        </w:rPr>
        <w:t xml:space="preserve"> case, UE performs blind decoding in the CORESET </w:t>
      </w:r>
      <w:r>
        <w:t>corresponding</w:t>
      </w:r>
      <w:r>
        <w:rPr>
          <w:rFonts w:hint="eastAsia"/>
        </w:rPr>
        <w:t xml:space="preserve"> to the detected </w:t>
      </w:r>
      <w:r w:rsidR="00600F3B">
        <w:rPr>
          <w:rFonts w:hint="eastAsia"/>
        </w:rPr>
        <w:t>SS/PBCH block</w:t>
      </w:r>
      <w:r>
        <w:rPr>
          <w:rFonts w:hint="eastAsia"/>
        </w:rPr>
        <w:t xml:space="preserve"> in pseudo </w:t>
      </w:r>
      <w:r w:rsidR="00600F3B">
        <w:rPr>
          <w:rFonts w:hint="eastAsia"/>
        </w:rPr>
        <w:t>SS/PBCH block</w:t>
      </w:r>
      <w:r>
        <w:rPr>
          <w:rFonts w:hint="eastAsia"/>
        </w:rPr>
        <w:t xml:space="preserve"> slot. UE doesn</w:t>
      </w:r>
      <w:r>
        <w:t>’</w:t>
      </w:r>
      <w:r>
        <w:rPr>
          <w:rFonts w:hint="eastAsia"/>
        </w:rPr>
        <w:t>t have to try multiple RMSI CORESETs, which reduces detection complexity.</w:t>
      </w:r>
    </w:p>
    <w:p w:rsidR="00DB7CEC" w:rsidRDefault="00DB7CEC" w:rsidP="00600F3B">
      <w:pPr>
        <w:pStyle w:val="ListParagraph"/>
        <w:numPr>
          <w:ilvl w:val="1"/>
          <w:numId w:val="45"/>
        </w:numPr>
        <w:spacing w:line="360" w:lineRule="auto"/>
        <w:ind w:firstLineChars="0"/>
      </w:pPr>
      <w:r>
        <w:rPr>
          <w:rFonts w:hint="eastAsia"/>
        </w:rPr>
        <w:t xml:space="preserve">1 monitor window = 2 </w:t>
      </w:r>
      <w:r w:rsidR="00D94D2B">
        <w:rPr>
          <w:rFonts w:hint="eastAsia"/>
        </w:rPr>
        <w:t xml:space="preserve">or 4 </w:t>
      </w:r>
      <w:r>
        <w:rPr>
          <w:rFonts w:hint="eastAsia"/>
        </w:rPr>
        <w:t>slots (i.e. two</w:t>
      </w:r>
      <w:r w:rsidR="00D94D2B">
        <w:rPr>
          <w:rFonts w:hint="eastAsia"/>
        </w:rPr>
        <w:t xml:space="preserve"> or four</w:t>
      </w:r>
      <w:r>
        <w:rPr>
          <w:rFonts w:hint="eastAsia"/>
        </w:rPr>
        <w:t xml:space="preserve"> slots form one monitor window corresponding to 2 SSB</w:t>
      </w:r>
      <w:r w:rsidR="00600F3B">
        <w:rPr>
          <w:rFonts w:hint="eastAsia"/>
        </w:rPr>
        <w:t>s</w:t>
      </w:r>
      <w:r>
        <w:rPr>
          <w:rFonts w:hint="eastAsia"/>
        </w:rPr>
        <w:t xml:space="preserve">) </w:t>
      </w:r>
    </w:p>
    <w:p w:rsidR="00DB7CEC" w:rsidRDefault="00DB7CEC" w:rsidP="00600F3B">
      <w:pPr>
        <w:pStyle w:val="ListParagraph"/>
        <w:numPr>
          <w:ilvl w:val="2"/>
          <w:numId w:val="46"/>
        </w:numPr>
        <w:spacing w:line="360" w:lineRule="auto"/>
        <w:ind w:firstLineChars="0"/>
      </w:pPr>
      <w:r>
        <w:t>J</w:t>
      </w:r>
      <w:r>
        <w:rPr>
          <w:rFonts w:hint="eastAsia"/>
        </w:rPr>
        <w:t xml:space="preserve">ust indicate between </w:t>
      </w:r>
      <w:r>
        <w:t>‘</w:t>
      </w:r>
      <w:r>
        <w:rPr>
          <w:rFonts w:hint="eastAsia"/>
        </w:rPr>
        <w:t>fully overlapping</w:t>
      </w:r>
      <w:r>
        <w:t>’</w:t>
      </w:r>
      <w:r>
        <w:rPr>
          <w:rFonts w:hint="eastAsia"/>
        </w:rPr>
        <w:t xml:space="preserve"> and </w:t>
      </w:r>
      <w:r>
        <w:t>‘</w:t>
      </w:r>
      <w:r>
        <w:rPr>
          <w:rFonts w:hint="eastAsia"/>
        </w:rPr>
        <w:t>partially overlapping</w:t>
      </w:r>
      <w:r>
        <w:t>’</w:t>
      </w:r>
      <w:r w:rsidRPr="00135236">
        <w:rPr>
          <w:rFonts w:hint="eastAsia"/>
        </w:rPr>
        <w:t xml:space="preserve"> </w:t>
      </w:r>
    </w:p>
    <w:p w:rsidR="00600F3B" w:rsidRDefault="00600F3B" w:rsidP="000279EB">
      <w:pPr>
        <w:spacing w:beforeLines="50" w:after="120"/>
        <w:rPr>
          <w:b/>
          <w:i/>
        </w:rPr>
      </w:pPr>
      <w:r w:rsidRPr="000244BF">
        <w:rPr>
          <w:rFonts w:hint="eastAsia"/>
          <w:b/>
          <w:i/>
          <w:u w:val="single"/>
        </w:rPr>
        <w:t xml:space="preserve">Proposal </w:t>
      </w:r>
      <w:r w:rsidR="00D94D2B">
        <w:rPr>
          <w:rFonts w:hint="eastAsia"/>
          <w:b/>
          <w:i/>
          <w:u w:val="single"/>
        </w:rPr>
        <w:t>8</w:t>
      </w:r>
      <w:r>
        <w:rPr>
          <w:rFonts w:hint="eastAsia"/>
          <w:b/>
          <w:i/>
        </w:rPr>
        <w:t>:</w:t>
      </w:r>
      <w:r w:rsidRPr="00ED5E9A">
        <w:rPr>
          <w:rFonts w:hint="eastAsia"/>
          <w:b/>
          <w:i/>
        </w:rPr>
        <w:t xml:space="preserve"> </w:t>
      </w:r>
      <w:r>
        <w:rPr>
          <w:rFonts w:hint="eastAsia"/>
          <w:b/>
          <w:i/>
        </w:rPr>
        <w:t xml:space="preserve">NR should support the following offset between neighboring </w:t>
      </w:r>
      <w:r w:rsidRPr="006F2F50">
        <w:rPr>
          <w:rFonts w:hint="eastAsia"/>
          <w:b/>
          <w:i/>
        </w:rPr>
        <w:t>RMSI PDCCH monitoring window</w:t>
      </w:r>
      <w:r>
        <w:rPr>
          <w:rFonts w:hint="eastAsia"/>
          <w:b/>
          <w:i/>
        </w:rPr>
        <w:t>s</w:t>
      </w:r>
      <w:r w:rsidRPr="006F2F50">
        <w:rPr>
          <w:rFonts w:hint="eastAsia"/>
          <w:b/>
          <w:i/>
        </w:rPr>
        <w:t xml:space="preserve"> </w:t>
      </w:r>
      <w:r>
        <w:rPr>
          <w:rFonts w:hint="eastAsia"/>
          <w:b/>
          <w:i/>
        </w:rPr>
        <w:t>configuration:</w:t>
      </w:r>
    </w:p>
    <w:p w:rsidR="00501153" w:rsidRDefault="00600F3B" w:rsidP="00501153">
      <w:pPr>
        <w:pStyle w:val="ListParagraph"/>
        <w:numPr>
          <w:ilvl w:val="2"/>
          <w:numId w:val="20"/>
        </w:numPr>
        <w:spacing w:after="50"/>
        <w:ind w:left="1259" w:firstLineChars="0"/>
        <w:rPr>
          <w:b/>
          <w:i/>
        </w:rPr>
      </w:pPr>
      <w:r>
        <w:rPr>
          <w:rFonts w:hint="eastAsia"/>
          <w:b/>
          <w:i/>
        </w:rPr>
        <w:t>1</w:t>
      </w:r>
      <w:r w:rsidR="00DE066E">
        <w:rPr>
          <w:b/>
          <w:i/>
        </w:rPr>
        <w:t xml:space="preserve"> </w:t>
      </w:r>
      <w:r>
        <w:rPr>
          <w:rFonts w:hint="eastAsia"/>
          <w:b/>
          <w:i/>
        </w:rPr>
        <w:t>bit should be used for</w:t>
      </w:r>
      <w:r w:rsidRPr="00600F3B">
        <w:rPr>
          <w:rFonts w:hint="eastAsia"/>
          <w:b/>
          <w:i/>
        </w:rPr>
        <w:t xml:space="preserve"> </w:t>
      </w:r>
      <w:r>
        <w:rPr>
          <w:rFonts w:hint="eastAsia"/>
          <w:b/>
          <w:i/>
        </w:rPr>
        <w:t xml:space="preserve">indicating the offset between neighboring </w:t>
      </w:r>
      <w:r w:rsidRPr="006F2F50">
        <w:rPr>
          <w:rFonts w:hint="eastAsia"/>
          <w:b/>
          <w:i/>
        </w:rPr>
        <w:t>RMSI PDCCH monitoring window</w:t>
      </w:r>
      <w:r>
        <w:rPr>
          <w:rFonts w:hint="eastAsia"/>
          <w:b/>
          <w:i/>
        </w:rPr>
        <w:t>s;</w:t>
      </w:r>
    </w:p>
    <w:p w:rsidR="00501153" w:rsidRDefault="00600F3B" w:rsidP="00501153">
      <w:pPr>
        <w:pStyle w:val="ListParagraph"/>
        <w:numPr>
          <w:ilvl w:val="2"/>
          <w:numId w:val="20"/>
        </w:numPr>
        <w:spacing w:after="50"/>
        <w:ind w:left="1259" w:firstLineChars="0"/>
        <w:rPr>
          <w:b/>
          <w:i/>
        </w:rPr>
      </w:pPr>
      <w:r w:rsidRPr="006F2F50">
        <w:rPr>
          <w:rFonts w:hint="eastAsia"/>
          <w:b/>
          <w:i/>
        </w:rPr>
        <w:t xml:space="preserve">For </w:t>
      </w:r>
      <w:r w:rsidRPr="00600F3B">
        <w:rPr>
          <w:rFonts w:hint="eastAsia"/>
          <w:b/>
          <w:i/>
        </w:rPr>
        <w:t>monitor</w:t>
      </w:r>
      <w:r w:rsidR="00D94D2B">
        <w:rPr>
          <w:rFonts w:hint="eastAsia"/>
          <w:b/>
          <w:i/>
        </w:rPr>
        <w:t>ing</w:t>
      </w:r>
      <w:r w:rsidRPr="00600F3B">
        <w:rPr>
          <w:rFonts w:hint="eastAsia"/>
          <w:b/>
          <w:i/>
        </w:rPr>
        <w:t xml:space="preserve"> window</w:t>
      </w:r>
      <w:r w:rsidR="00D94D2B">
        <w:rPr>
          <w:rFonts w:hint="eastAsia"/>
          <w:b/>
          <w:i/>
        </w:rPr>
        <w:t xml:space="preserve"> duration</w:t>
      </w:r>
      <w:r w:rsidRPr="00600F3B">
        <w:rPr>
          <w:rFonts w:hint="eastAsia"/>
          <w:b/>
          <w:i/>
        </w:rPr>
        <w:t xml:space="preserve"> = 1 slot, 1 bit is used for indicating between </w:t>
      </w:r>
      <w:r w:rsidRPr="00600F3B">
        <w:rPr>
          <w:b/>
          <w:i/>
        </w:rPr>
        <w:t>‘</w:t>
      </w:r>
      <w:r w:rsidRPr="00600F3B">
        <w:rPr>
          <w:rFonts w:hint="eastAsia"/>
          <w:b/>
          <w:i/>
        </w:rPr>
        <w:t>non-overlapping</w:t>
      </w:r>
      <w:r w:rsidRPr="00600F3B">
        <w:rPr>
          <w:b/>
          <w:i/>
        </w:rPr>
        <w:t>’</w:t>
      </w:r>
      <w:r w:rsidRPr="00600F3B">
        <w:rPr>
          <w:rFonts w:hint="eastAsia"/>
          <w:b/>
          <w:i/>
        </w:rPr>
        <w:t xml:space="preserve"> and </w:t>
      </w:r>
      <w:r w:rsidRPr="00600F3B">
        <w:rPr>
          <w:b/>
          <w:i/>
        </w:rPr>
        <w:t>‘</w:t>
      </w:r>
      <w:r w:rsidRPr="00600F3B">
        <w:rPr>
          <w:rFonts w:hint="eastAsia"/>
          <w:b/>
          <w:i/>
        </w:rPr>
        <w:t>partially overlapping</w:t>
      </w:r>
      <w:r w:rsidRPr="00600F3B">
        <w:rPr>
          <w:b/>
          <w:i/>
        </w:rPr>
        <w:t>’</w:t>
      </w:r>
      <w:r w:rsidRPr="00600F3B">
        <w:rPr>
          <w:rFonts w:hint="eastAsia"/>
          <w:b/>
          <w:i/>
        </w:rPr>
        <w:t>, i.e. offset = 'RMSI PDCCH monitoring window duration' or offset = 'half of RMSI PDCCH monitoring window duration'</w:t>
      </w:r>
      <w:r w:rsidRPr="006F2F50">
        <w:rPr>
          <w:rFonts w:hint="eastAsia"/>
          <w:b/>
          <w:i/>
        </w:rPr>
        <w:t>.</w:t>
      </w:r>
    </w:p>
    <w:p w:rsidR="00501153" w:rsidRDefault="00600F3B" w:rsidP="00501153">
      <w:pPr>
        <w:pStyle w:val="ListParagraph"/>
        <w:numPr>
          <w:ilvl w:val="2"/>
          <w:numId w:val="20"/>
        </w:numPr>
        <w:spacing w:after="50"/>
        <w:ind w:left="1259" w:firstLineChars="0"/>
        <w:rPr>
          <w:b/>
          <w:i/>
        </w:rPr>
      </w:pPr>
      <w:r w:rsidRPr="00600F3B">
        <w:rPr>
          <w:rFonts w:hint="eastAsia"/>
          <w:b/>
          <w:i/>
        </w:rPr>
        <w:t>For monitor</w:t>
      </w:r>
      <w:r w:rsidR="00D94D2B">
        <w:rPr>
          <w:rFonts w:hint="eastAsia"/>
          <w:b/>
          <w:i/>
        </w:rPr>
        <w:t>ing</w:t>
      </w:r>
      <w:r w:rsidRPr="00600F3B">
        <w:rPr>
          <w:rFonts w:hint="eastAsia"/>
          <w:b/>
          <w:i/>
        </w:rPr>
        <w:t xml:space="preserve"> window</w:t>
      </w:r>
      <w:r w:rsidR="00D94D2B">
        <w:rPr>
          <w:rFonts w:hint="eastAsia"/>
          <w:b/>
          <w:i/>
        </w:rPr>
        <w:t xml:space="preserve"> duration</w:t>
      </w:r>
      <w:r w:rsidRPr="00600F3B">
        <w:rPr>
          <w:rFonts w:hint="eastAsia"/>
          <w:b/>
          <w:i/>
        </w:rPr>
        <w:t xml:space="preserve"> = 2 </w:t>
      </w:r>
      <w:r w:rsidR="00D94D2B">
        <w:rPr>
          <w:rFonts w:hint="eastAsia"/>
          <w:b/>
          <w:i/>
        </w:rPr>
        <w:t xml:space="preserve">or 4 </w:t>
      </w:r>
      <w:r w:rsidRPr="00600F3B">
        <w:rPr>
          <w:rFonts w:hint="eastAsia"/>
          <w:b/>
          <w:i/>
        </w:rPr>
        <w:t xml:space="preserve">slot, 1 bit is used for indicating between </w:t>
      </w:r>
      <w:r w:rsidRPr="00600F3B">
        <w:rPr>
          <w:b/>
          <w:i/>
        </w:rPr>
        <w:t>‘</w:t>
      </w:r>
      <w:r w:rsidRPr="00600F3B">
        <w:rPr>
          <w:rFonts w:hint="eastAsia"/>
          <w:b/>
          <w:i/>
        </w:rPr>
        <w:t>fully overlapping</w:t>
      </w:r>
      <w:r w:rsidRPr="00600F3B">
        <w:rPr>
          <w:b/>
          <w:i/>
        </w:rPr>
        <w:t>’</w:t>
      </w:r>
      <w:r w:rsidRPr="00600F3B">
        <w:rPr>
          <w:rFonts w:hint="eastAsia"/>
          <w:b/>
          <w:i/>
        </w:rPr>
        <w:t xml:space="preserve"> and </w:t>
      </w:r>
      <w:r w:rsidRPr="00600F3B">
        <w:rPr>
          <w:b/>
          <w:i/>
        </w:rPr>
        <w:t>‘</w:t>
      </w:r>
      <w:r w:rsidRPr="00600F3B">
        <w:rPr>
          <w:rFonts w:hint="eastAsia"/>
          <w:b/>
          <w:i/>
        </w:rPr>
        <w:t>partially overlapping</w:t>
      </w:r>
      <w:r w:rsidRPr="00600F3B">
        <w:rPr>
          <w:b/>
          <w:i/>
        </w:rPr>
        <w:t>’</w:t>
      </w:r>
      <w:r w:rsidRPr="00600F3B">
        <w:rPr>
          <w:rFonts w:hint="eastAsia"/>
          <w:b/>
          <w:i/>
        </w:rPr>
        <w:t>, i.e. offset = '0' or offset = 'half of RMSI PDCCH monitoring window duration'.</w:t>
      </w:r>
    </w:p>
    <w:p w:rsidR="00501153" w:rsidRDefault="00501153" w:rsidP="000279EB">
      <w:pPr>
        <w:spacing w:afterLines="50"/>
      </w:pPr>
    </w:p>
    <w:p w:rsidR="002C4008" w:rsidRDefault="002C4008" w:rsidP="002C4008">
      <w:pPr>
        <w:pStyle w:val="Heading1"/>
      </w:pPr>
      <w:r>
        <w:rPr>
          <w:rFonts w:hint="eastAsia"/>
        </w:rPr>
        <w:t>Summary of RMSI relative c</w:t>
      </w:r>
      <w:r>
        <w:t xml:space="preserve">onfiguration </w:t>
      </w:r>
      <w:r>
        <w:rPr>
          <w:rFonts w:hint="eastAsia"/>
        </w:rPr>
        <w:t>information</w:t>
      </w:r>
    </w:p>
    <w:p w:rsidR="002C4008" w:rsidRDefault="002C4008" w:rsidP="002C4008">
      <w:pPr>
        <w:spacing w:after="120" w:line="276" w:lineRule="auto"/>
      </w:pPr>
      <w:r>
        <w:t xml:space="preserve">Some configuration information about </w:t>
      </w:r>
      <w:r>
        <w:rPr>
          <w:rFonts w:hint="eastAsia"/>
        </w:rPr>
        <w:t xml:space="preserve">RMSI </w:t>
      </w:r>
      <w:r>
        <w:t xml:space="preserve">can be found in table </w:t>
      </w:r>
      <w:r w:rsidR="008638DD">
        <w:rPr>
          <w:rFonts w:hint="eastAsia"/>
        </w:rPr>
        <w:t>5</w:t>
      </w:r>
      <w:r>
        <w:rPr>
          <w:rFonts w:hint="eastAsia"/>
        </w:rPr>
        <w:t xml:space="preserve">. </w:t>
      </w:r>
      <w:r>
        <w:t>Each entry is further discussed below.</w:t>
      </w:r>
    </w:p>
    <w:p w:rsidR="00501153" w:rsidRDefault="002C4008" w:rsidP="000279EB">
      <w:pPr>
        <w:spacing w:beforeLines="50"/>
        <w:jc w:val="center"/>
        <w:rPr>
          <w:b/>
        </w:rPr>
      </w:pPr>
      <w:r>
        <w:rPr>
          <w:rFonts w:hint="eastAsia"/>
          <w:b/>
        </w:rPr>
        <w:t xml:space="preserve">Table </w:t>
      </w:r>
      <w:r w:rsidR="008638DD">
        <w:rPr>
          <w:rFonts w:hint="eastAsia"/>
          <w:b/>
        </w:rPr>
        <w:t>5</w:t>
      </w:r>
      <w:r>
        <w:rPr>
          <w:rFonts w:hint="eastAsia"/>
          <w:b/>
        </w:rPr>
        <w:t xml:space="preserve">: Configuration information about </w:t>
      </w:r>
      <w:r>
        <w:rPr>
          <w:rFonts w:hint="eastAsia"/>
          <w:b/>
          <w:color w:val="000000"/>
          <w:sz w:val="20"/>
        </w:rPr>
        <w:t>RMSI</w:t>
      </w:r>
    </w:p>
    <w:tbl>
      <w:tblPr>
        <w:tblStyle w:val="TableGrid"/>
        <w:tblW w:w="6102" w:type="dxa"/>
        <w:jc w:val="center"/>
        <w:tblLayout w:type="fixed"/>
        <w:tblLook w:val="04A0"/>
      </w:tblPr>
      <w:tblGrid>
        <w:gridCol w:w="4599"/>
        <w:gridCol w:w="1503"/>
      </w:tblGrid>
      <w:tr w:rsidR="002C4008" w:rsidTr="00FE3246">
        <w:trPr>
          <w:trHeight w:val="370"/>
          <w:jc w:val="center"/>
        </w:trPr>
        <w:tc>
          <w:tcPr>
            <w:tcW w:w="4599" w:type="dxa"/>
            <w:shd w:val="clear" w:color="auto" w:fill="FFFFFF" w:themeFill="background1"/>
          </w:tcPr>
          <w:p w:rsidR="002C4008" w:rsidRDefault="002C4008" w:rsidP="00423970">
            <w:pPr>
              <w:spacing w:after="0"/>
              <w:jc w:val="left"/>
              <w:rPr>
                <w:color w:val="000000"/>
                <w:szCs w:val="21"/>
              </w:rPr>
            </w:pPr>
            <w:r>
              <w:rPr>
                <w:b/>
                <w:color w:val="000000"/>
                <w:szCs w:val="21"/>
              </w:rPr>
              <w:t>Configuration information for CORESET</w:t>
            </w:r>
          </w:p>
        </w:tc>
        <w:tc>
          <w:tcPr>
            <w:tcW w:w="1503" w:type="dxa"/>
            <w:shd w:val="clear" w:color="auto" w:fill="FFFFFF" w:themeFill="background1"/>
          </w:tcPr>
          <w:p w:rsidR="002C4008" w:rsidRDefault="002C4008" w:rsidP="00423970">
            <w:pPr>
              <w:spacing w:after="0"/>
              <w:jc w:val="left"/>
              <w:rPr>
                <w:b/>
                <w:szCs w:val="21"/>
              </w:rPr>
            </w:pPr>
            <w:r>
              <w:rPr>
                <w:b/>
                <w:color w:val="000000"/>
                <w:szCs w:val="21"/>
              </w:rPr>
              <w:t>Size</w:t>
            </w:r>
            <w:r>
              <w:rPr>
                <w:rFonts w:eastAsia="SimSun" w:hint="eastAsia"/>
                <w:b/>
                <w:color w:val="000000"/>
                <w:szCs w:val="21"/>
              </w:rPr>
              <w:t>(bit)</w:t>
            </w:r>
          </w:p>
        </w:tc>
      </w:tr>
      <w:tr w:rsidR="002C4008" w:rsidRPr="008D5FF3" w:rsidTr="00FE3246">
        <w:trPr>
          <w:trHeight w:val="370"/>
          <w:jc w:val="center"/>
        </w:trPr>
        <w:tc>
          <w:tcPr>
            <w:tcW w:w="4599" w:type="dxa"/>
          </w:tcPr>
          <w:p w:rsidR="002C4008" w:rsidRPr="00D21359" w:rsidRDefault="002C4008" w:rsidP="00423970">
            <w:pPr>
              <w:spacing w:after="0"/>
              <w:jc w:val="left"/>
            </w:pPr>
            <w:r>
              <w:rPr>
                <w:rFonts w:hint="eastAsia"/>
              </w:rPr>
              <w:t>Bandwidth</w:t>
            </w:r>
          </w:p>
        </w:tc>
        <w:tc>
          <w:tcPr>
            <w:tcW w:w="1503" w:type="dxa"/>
          </w:tcPr>
          <w:p w:rsidR="002C4008" w:rsidRPr="00D21359" w:rsidRDefault="002C4008" w:rsidP="00423970">
            <w:pPr>
              <w:spacing w:after="0"/>
              <w:jc w:val="left"/>
            </w:pPr>
            <w:r w:rsidRPr="00D21359">
              <w:t>1</w:t>
            </w:r>
          </w:p>
        </w:tc>
      </w:tr>
      <w:tr w:rsidR="002C4008" w:rsidRPr="008D5FF3" w:rsidTr="00FE3246">
        <w:trPr>
          <w:trHeight w:val="370"/>
          <w:jc w:val="center"/>
        </w:trPr>
        <w:tc>
          <w:tcPr>
            <w:tcW w:w="4599" w:type="dxa"/>
          </w:tcPr>
          <w:p w:rsidR="002C4008" w:rsidRPr="00FE3246" w:rsidRDefault="002C4008" w:rsidP="00FE3246">
            <w:pPr>
              <w:spacing w:after="0"/>
              <w:jc w:val="left"/>
              <w:rPr>
                <w:rFonts w:eastAsiaTheme="minorEastAsia"/>
              </w:rPr>
            </w:pPr>
            <w:r>
              <w:t>F</w:t>
            </w:r>
            <w:r>
              <w:rPr>
                <w:rFonts w:hint="eastAsia"/>
              </w:rPr>
              <w:t xml:space="preserve">requency </w:t>
            </w:r>
            <w:r w:rsidR="00FE3246">
              <w:rPr>
                <w:rFonts w:eastAsiaTheme="minorEastAsia" w:hint="eastAsia"/>
              </w:rPr>
              <w:t>position</w:t>
            </w:r>
          </w:p>
        </w:tc>
        <w:tc>
          <w:tcPr>
            <w:tcW w:w="1503" w:type="dxa"/>
          </w:tcPr>
          <w:p w:rsidR="002C4008" w:rsidRPr="00D21359" w:rsidRDefault="002C4008" w:rsidP="00423970">
            <w:pPr>
              <w:spacing w:after="0"/>
              <w:jc w:val="left"/>
            </w:pPr>
            <w:r w:rsidRPr="00D21359">
              <w:rPr>
                <w:rFonts w:hint="eastAsia"/>
              </w:rPr>
              <w:t>1</w:t>
            </w:r>
          </w:p>
        </w:tc>
      </w:tr>
      <w:tr w:rsidR="002C4008" w:rsidRPr="008D5FF3" w:rsidTr="00FE3246">
        <w:trPr>
          <w:trHeight w:val="370"/>
          <w:jc w:val="center"/>
        </w:trPr>
        <w:tc>
          <w:tcPr>
            <w:tcW w:w="4599" w:type="dxa"/>
          </w:tcPr>
          <w:p w:rsidR="002C4008" w:rsidRPr="00D21359" w:rsidRDefault="00881009" w:rsidP="00423970">
            <w:pPr>
              <w:spacing w:after="0"/>
              <w:jc w:val="left"/>
            </w:pPr>
            <w:r>
              <w:t>OFDM symbol</w:t>
            </w:r>
            <w:r>
              <w:rPr>
                <w:rFonts w:hint="eastAsia"/>
              </w:rPr>
              <w:t xml:space="preserve">s of RMSI CORESET </w:t>
            </w:r>
            <w:r w:rsidRPr="00175100">
              <w:t>in a slot</w:t>
            </w:r>
          </w:p>
        </w:tc>
        <w:tc>
          <w:tcPr>
            <w:tcW w:w="1503" w:type="dxa"/>
          </w:tcPr>
          <w:p w:rsidR="002C4008" w:rsidRPr="00D21359" w:rsidRDefault="002C4008" w:rsidP="00423970">
            <w:pPr>
              <w:spacing w:after="0"/>
              <w:jc w:val="left"/>
            </w:pPr>
            <w:r w:rsidRPr="00D21359">
              <w:rPr>
                <w:rFonts w:hint="eastAsia"/>
              </w:rPr>
              <w:t>3</w:t>
            </w:r>
          </w:p>
        </w:tc>
      </w:tr>
      <w:tr w:rsidR="002C4008" w:rsidRPr="008D5FF3" w:rsidTr="00FE3246">
        <w:trPr>
          <w:trHeight w:val="370"/>
          <w:jc w:val="center"/>
        </w:trPr>
        <w:tc>
          <w:tcPr>
            <w:tcW w:w="4599" w:type="dxa"/>
          </w:tcPr>
          <w:p w:rsidR="002C4008" w:rsidRPr="00D21359" w:rsidRDefault="002C4008" w:rsidP="00423970">
            <w:pPr>
              <w:spacing w:after="0"/>
              <w:jc w:val="left"/>
            </w:pPr>
            <w:r w:rsidRPr="00D21359">
              <w:t>RMSI PDCCH monitoring window periodicity y</w:t>
            </w:r>
          </w:p>
        </w:tc>
        <w:tc>
          <w:tcPr>
            <w:tcW w:w="1503" w:type="dxa"/>
          </w:tcPr>
          <w:p w:rsidR="002C4008" w:rsidRPr="00D21359" w:rsidRDefault="002C4008" w:rsidP="00423970">
            <w:pPr>
              <w:spacing w:after="0"/>
              <w:jc w:val="left"/>
            </w:pPr>
            <w:r w:rsidRPr="00D21359">
              <w:rPr>
                <w:rFonts w:hint="eastAsia"/>
              </w:rPr>
              <w:t>0</w:t>
            </w:r>
          </w:p>
        </w:tc>
      </w:tr>
      <w:tr w:rsidR="002C4008" w:rsidRPr="008D5FF3" w:rsidTr="00FE3246">
        <w:trPr>
          <w:trHeight w:val="370"/>
          <w:jc w:val="center"/>
        </w:trPr>
        <w:tc>
          <w:tcPr>
            <w:tcW w:w="4599" w:type="dxa"/>
          </w:tcPr>
          <w:p w:rsidR="002C4008" w:rsidRPr="00D21359" w:rsidRDefault="002C4008" w:rsidP="00423970">
            <w:pPr>
              <w:spacing w:after="0"/>
              <w:jc w:val="left"/>
            </w:pPr>
            <w:r w:rsidRPr="00D21359">
              <w:rPr>
                <w:rFonts w:hint="eastAsia"/>
              </w:rPr>
              <w:t xml:space="preserve">RMSI PDCCH </w:t>
            </w:r>
            <w:r>
              <w:rPr>
                <w:rFonts w:hint="eastAsia"/>
              </w:rPr>
              <w:t>monitor</w:t>
            </w:r>
            <w:r w:rsidRPr="00D21359">
              <w:rPr>
                <w:rFonts w:hint="eastAsia"/>
              </w:rPr>
              <w:t>ing</w:t>
            </w:r>
            <w:r>
              <w:rPr>
                <w:rFonts w:hint="eastAsia"/>
              </w:rPr>
              <w:t xml:space="preserve"> window</w:t>
            </w:r>
            <w:r w:rsidRPr="00D21359">
              <w:rPr>
                <w:rFonts w:hint="eastAsia"/>
              </w:rPr>
              <w:t xml:space="preserve"> duration</w:t>
            </w:r>
          </w:p>
        </w:tc>
        <w:tc>
          <w:tcPr>
            <w:tcW w:w="1503" w:type="dxa"/>
          </w:tcPr>
          <w:p w:rsidR="002C4008" w:rsidRPr="00856CD2" w:rsidRDefault="00856CD2" w:rsidP="00423970">
            <w:pPr>
              <w:spacing w:after="0"/>
              <w:jc w:val="left"/>
              <w:rPr>
                <w:rFonts w:eastAsiaTheme="minorEastAsia"/>
              </w:rPr>
            </w:pPr>
            <w:r>
              <w:rPr>
                <w:rFonts w:eastAsiaTheme="minorEastAsia" w:hint="eastAsia"/>
              </w:rPr>
              <w:t>2</w:t>
            </w:r>
          </w:p>
        </w:tc>
      </w:tr>
      <w:tr w:rsidR="002C4008" w:rsidRPr="008D5FF3" w:rsidTr="00FE3246">
        <w:trPr>
          <w:trHeight w:val="370"/>
          <w:jc w:val="center"/>
        </w:trPr>
        <w:tc>
          <w:tcPr>
            <w:tcW w:w="4599" w:type="dxa"/>
          </w:tcPr>
          <w:p w:rsidR="002C4008" w:rsidRPr="00D21359" w:rsidRDefault="002C4008" w:rsidP="00423970">
            <w:pPr>
              <w:spacing w:after="0"/>
              <w:jc w:val="left"/>
            </w:pPr>
            <w:r w:rsidRPr="00D21359">
              <w:rPr>
                <w:rFonts w:hint="eastAsia"/>
              </w:rPr>
              <w:t>Time domain location of RMSI CORESET occasion</w:t>
            </w:r>
          </w:p>
        </w:tc>
        <w:tc>
          <w:tcPr>
            <w:tcW w:w="1503" w:type="dxa"/>
          </w:tcPr>
          <w:p w:rsidR="002C4008" w:rsidRPr="00D21359" w:rsidRDefault="002C4008" w:rsidP="00423970">
            <w:pPr>
              <w:spacing w:after="0"/>
              <w:jc w:val="left"/>
            </w:pPr>
            <w:r w:rsidRPr="00D21359">
              <w:rPr>
                <w:rFonts w:hint="eastAsia"/>
              </w:rPr>
              <w:t>0</w:t>
            </w:r>
          </w:p>
        </w:tc>
      </w:tr>
      <w:tr w:rsidR="002C4008" w:rsidRPr="008D5FF3" w:rsidTr="00FE3246">
        <w:trPr>
          <w:trHeight w:val="370"/>
          <w:jc w:val="center"/>
        </w:trPr>
        <w:tc>
          <w:tcPr>
            <w:tcW w:w="4599" w:type="dxa"/>
          </w:tcPr>
          <w:p w:rsidR="002C4008" w:rsidRPr="00D21359" w:rsidRDefault="002C4008" w:rsidP="00423970">
            <w:pPr>
              <w:spacing w:after="0"/>
              <w:jc w:val="left"/>
            </w:pPr>
            <w:r>
              <w:t>Neighboring</w:t>
            </w:r>
            <w:r>
              <w:rPr>
                <w:rFonts w:hint="eastAsia"/>
              </w:rPr>
              <w:t xml:space="preserve"> monitor window</w:t>
            </w:r>
            <w:r w:rsidRPr="00D21359">
              <w:rPr>
                <w:rFonts w:hint="eastAsia"/>
              </w:rPr>
              <w:t xml:space="preserve"> offset</w:t>
            </w:r>
          </w:p>
        </w:tc>
        <w:tc>
          <w:tcPr>
            <w:tcW w:w="1503" w:type="dxa"/>
          </w:tcPr>
          <w:p w:rsidR="002C4008" w:rsidRPr="00D21359" w:rsidRDefault="002C4008" w:rsidP="00423970">
            <w:pPr>
              <w:spacing w:after="0"/>
              <w:jc w:val="left"/>
            </w:pPr>
            <w:r w:rsidRPr="00D21359">
              <w:rPr>
                <w:rFonts w:hint="eastAsia"/>
              </w:rPr>
              <w:t>1</w:t>
            </w:r>
          </w:p>
        </w:tc>
      </w:tr>
      <w:tr w:rsidR="002C4008" w:rsidRPr="00D21359" w:rsidTr="00FE3246">
        <w:trPr>
          <w:trHeight w:val="370"/>
          <w:jc w:val="center"/>
        </w:trPr>
        <w:tc>
          <w:tcPr>
            <w:tcW w:w="4599" w:type="dxa"/>
          </w:tcPr>
          <w:p w:rsidR="002C4008" w:rsidRPr="00D21359" w:rsidRDefault="002C4008" w:rsidP="00423970">
            <w:pPr>
              <w:spacing w:after="0"/>
              <w:jc w:val="left"/>
              <w:rPr>
                <w:b/>
              </w:rPr>
            </w:pPr>
            <w:r w:rsidRPr="00D21359">
              <w:rPr>
                <w:b/>
              </w:rPr>
              <w:lastRenderedPageBreak/>
              <w:t>total</w:t>
            </w:r>
          </w:p>
        </w:tc>
        <w:tc>
          <w:tcPr>
            <w:tcW w:w="1503" w:type="dxa"/>
          </w:tcPr>
          <w:p w:rsidR="002C4008" w:rsidRPr="00D21359" w:rsidRDefault="002C4008" w:rsidP="00423970">
            <w:pPr>
              <w:spacing w:after="0"/>
              <w:jc w:val="left"/>
              <w:rPr>
                <w:b/>
              </w:rPr>
            </w:pPr>
            <w:r w:rsidRPr="00D21359">
              <w:rPr>
                <w:rFonts w:hint="eastAsia"/>
                <w:b/>
              </w:rPr>
              <w:t>8</w:t>
            </w:r>
          </w:p>
        </w:tc>
      </w:tr>
    </w:tbl>
    <w:p w:rsidR="00501153" w:rsidRDefault="00501153" w:rsidP="000279EB">
      <w:pPr>
        <w:spacing w:afterLines="50"/>
      </w:pPr>
    </w:p>
    <w:p w:rsidR="009D3D72" w:rsidRDefault="00C85447" w:rsidP="00123214">
      <w:pPr>
        <w:pStyle w:val="Heading1"/>
      </w:pPr>
      <w:r>
        <w:t>Conclusions</w:t>
      </w:r>
    </w:p>
    <w:p w:rsidR="00852F5A" w:rsidRDefault="00C85447">
      <w:pPr>
        <w:spacing w:after="120" w:line="276" w:lineRule="auto"/>
      </w:pPr>
      <w:r>
        <w:t xml:space="preserve">In this contribution, </w:t>
      </w:r>
      <w:r>
        <w:rPr>
          <w:rFonts w:hint="eastAsia"/>
        </w:rPr>
        <w:t xml:space="preserve">some contents on </w:t>
      </w:r>
      <w:r>
        <w:t>delivery of remaining minimum system information are discussed. Based on the discussion, we</w:t>
      </w:r>
      <w:r w:rsidR="00740947">
        <w:t xml:space="preserve"> have the following </w:t>
      </w:r>
      <w:r w:rsidR="006E7316">
        <w:rPr>
          <w:rFonts w:hint="eastAsia"/>
        </w:rPr>
        <w:t xml:space="preserve">observations and </w:t>
      </w:r>
      <w:r w:rsidR="00740947">
        <w:t xml:space="preserve">proposals: </w:t>
      </w:r>
    </w:p>
    <w:p w:rsidR="00881009" w:rsidRPr="00D93C06" w:rsidRDefault="00881009" w:rsidP="000279EB">
      <w:pPr>
        <w:spacing w:afterLines="50"/>
        <w:jc w:val="left"/>
        <w:rPr>
          <w:b/>
          <w:i/>
        </w:rPr>
      </w:pPr>
      <w:r>
        <w:rPr>
          <w:b/>
          <w:i/>
          <w:u w:val="single"/>
        </w:rPr>
        <w:t>Observation</w:t>
      </w:r>
      <w:r w:rsidRPr="000244BF">
        <w:rPr>
          <w:rFonts w:hint="eastAsia"/>
          <w:b/>
          <w:i/>
          <w:u w:val="single"/>
        </w:rPr>
        <w:t xml:space="preserve"> </w:t>
      </w:r>
      <w:r>
        <w:rPr>
          <w:rFonts w:hint="eastAsia"/>
          <w:b/>
          <w:i/>
          <w:u w:val="single"/>
        </w:rPr>
        <w:t>1</w:t>
      </w:r>
      <w:r>
        <w:rPr>
          <w:rFonts w:hint="eastAsia"/>
          <w:b/>
          <w:i/>
        </w:rPr>
        <w:t xml:space="preserve">: There is no </w:t>
      </w:r>
      <w:r w:rsidRPr="00D93C06">
        <w:rPr>
          <w:b/>
          <w:i/>
        </w:rPr>
        <w:t xml:space="preserve">motivation </w:t>
      </w:r>
      <w:r>
        <w:rPr>
          <w:rFonts w:hint="eastAsia"/>
          <w:b/>
          <w:i/>
        </w:rPr>
        <w:t>to limit '</w:t>
      </w:r>
      <w:r w:rsidRPr="00D93C06">
        <w:rPr>
          <w:b/>
          <w:i/>
        </w:rPr>
        <w:t>X</w:t>
      </w:r>
      <w:r w:rsidRPr="00D93C06">
        <w:rPr>
          <w:rFonts w:hint="eastAsia"/>
          <w:b/>
          <w:i/>
        </w:rPr>
        <w:t xml:space="preserve">' into </w:t>
      </w:r>
      <w:r w:rsidRPr="00D93C06">
        <w:rPr>
          <w:b/>
          <w:i/>
        </w:rPr>
        <w:t>UE minimum BW or minimum carrier BW.</w:t>
      </w:r>
    </w:p>
    <w:p w:rsidR="00723016" w:rsidRDefault="00723016" w:rsidP="00723016">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2</w:t>
      </w:r>
      <w:r w:rsidRPr="009326E6">
        <w:rPr>
          <w:rFonts w:hint="eastAsia"/>
          <w:b/>
          <w:i/>
        </w:rPr>
        <w:t>:</w:t>
      </w:r>
      <w:r w:rsidRPr="009326E6">
        <w:rPr>
          <w:b/>
          <w:i/>
        </w:rPr>
        <w:t xml:space="preserve"> TDM between RMSI CORESET and SS/PBCH block in different slots</w:t>
      </w:r>
      <w:r w:rsidRPr="009326E6">
        <w:rPr>
          <w:rFonts w:hint="eastAsia"/>
          <w:b/>
          <w:i/>
        </w:rPr>
        <w:t xml:space="preserve"> is </w:t>
      </w:r>
      <w:r>
        <w:rPr>
          <w:b/>
          <w:i/>
        </w:rPr>
        <w:t>best</w:t>
      </w:r>
      <w:r w:rsidRPr="009326E6">
        <w:rPr>
          <w:rFonts w:hint="eastAsia"/>
          <w:b/>
          <w:i/>
        </w:rPr>
        <w:t xml:space="preserve"> for minimum carrier bandwidth</w:t>
      </w:r>
      <w:r>
        <w:rPr>
          <w:b/>
          <w:i/>
        </w:rPr>
        <w:t xml:space="preserve"> </w:t>
      </w:r>
      <w:r w:rsidRPr="009326E6">
        <w:rPr>
          <w:rFonts w:hint="eastAsia"/>
          <w:b/>
          <w:i/>
        </w:rPr>
        <w:t xml:space="preserve">(5MHz) based RMSI CORESET </w:t>
      </w:r>
      <w:r>
        <w:rPr>
          <w:rFonts w:hint="eastAsia"/>
          <w:b/>
          <w:i/>
        </w:rPr>
        <w:t>transmi</w:t>
      </w:r>
      <w:r>
        <w:rPr>
          <w:b/>
          <w:i/>
        </w:rPr>
        <w:t>ssion</w:t>
      </w:r>
      <w:r w:rsidRPr="009326E6">
        <w:rPr>
          <w:b/>
          <w:i/>
        </w:rPr>
        <w:t>.</w:t>
      </w:r>
    </w:p>
    <w:p w:rsidR="00723016" w:rsidRDefault="00723016" w:rsidP="00723016">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3</w:t>
      </w:r>
      <w:r w:rsidRPr="009326E6">
        <w:rPr>
          <w:rFonts w:hint="eastAsia"/>
          <w:b/>
          <w:i/>
        </w:rPr>
        <w:t>:</w:t>
      </w:r>
      <w:r w:rsidRPr="009326E6">
        <w:t xml:space="preserve"> </w:t>
      </w:r>
      <w:r w:rsidRPr="009326E6">
        <w:rPr>
          <w:b/>
          <w:i/>
        </w:rPr>
        <w:t>FDM between RMSI CORESET and SS/PBCH block</w:t>
      </w:r>
      <w:r w:rsidRPr="009326E6">
        <w:rPr>
          <w:rFonts w:hint="eastAsia"/>
          <w:b/>
          <w:i/>
        </w:rPr>
        <w:t xml:space="preserve">) can be considered </w:t>
      </w:r>
      <w:r>
        <w:rPr>
          <w:b/>
          <w:i/>
        </w:rPr>
        <w:t>the best</w:t>
      </w:r>
      <w:r w:rsidRPr="009326E6">
        <w:rPr>
          <w:rFonts w:hint="eastAsia"/>
          <w:b/>
          <w:i/>
        </w:rPr>
        <w:t xml:space="preserve"> configuration for minimum carrier bandwidth</w:t>
      </w:r>
      <w:r>
        <w:rPr>
          <w:b/>
          <w:i/>
        </w:rPr>
        <w:t xml:space="preserve"> </w:t>
      </w:r>
      <w:r w:rsidRPr="009326E6">
        <w:rPr>
          <w:rFonts w:hint="eastAsia"/>
          <w:b/>
          <w:i/>
        </w:rPr>
        <w:t xml:space="preserve">(20MHz) based RMSI CORESET </w:t>
      </w:r>
      <w:r>
        <w:rPr>
          <w:rFonts w:hint="eastAsia"/>
          <w:b/>
          <w:i/>
        </w:rPr>
        <w:t>transm</w:t>
      </w:r>
      <w:r>
        <w:rPr>
          <w:b/>
          <w:i/>
        </w:rPr>
        <w:t>ission</w:t>
      </w:r>
      <w:r>
        <w:rPr>
          <w:rFonts w:hint="eastAsia"/>
          <w:b/>
          <w:i/>
        </w:rPr>
        <w:t>.</w:t>
      </w:r>
    </w:p>
    <w:p w:rsidR="00723016" w:rsidRDefault="00723016" w:rsidP="00723016">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4</w:t>
      </w:r>
      <w:r w:rsidRPr="009326E6">
        <w:rPr>
          <w:rFonts w:hint="eastAsia"/>
          <w:b/>
          <w:i/>
        </w:rPr>
        <w:t>:</w:t>
      </w:r>
      <w:r w:rsidRPr="009326E6">
        <w:rPr>
          <w:b/>
          <w:i/>
        </w:rPr>
        <w:t xml:space="preserve"> </w:t>
      </w:r>
      <w:r w:rsidRPr="009326E6">
        <w:rPr>
          <w:rFonts w:hint="eastAsia"/>
          <w:b/>
          <w:i/>
        </w:rPr>
        <w:t>Both configuration 1 and configuration 2 cannot provide an acceptable performance of RMSI PDSCH reception</w:t>
      </w:r>
      <w:r>
        <w:rPr>
          <w:rFonts w:hint="eastAsia"/>
          <w:b/>
          <w:i/>
        </w:rPr>
        <w:t xml:space="preserve"> </w:t>
      </w:r>
      <w:r w:rsidRPr="009326E6">
        <w:rPr>
          <w:rFonts w:hint="eastAsia"/>
          <w:b/>
          <w:i/>
        </w:rPr>
        <w:t>for minimum carrier bandwidth</w:t>
      </w:r>
      <w:r>
        <w:rPr>
          <w:b/>
          <w:i/>
        </w:rPr>
        <w:t xml:space="preserve"> </w:t>
      </w:r>
      <w:r w:rsidRPr="009326E6">
        <w:rPr>
          <w:rFonts w:hint="eastAsia"/>
          <w:b/>
          <w:i/>
        </w:rPr>
        <w:t>(5MHz) based RMSI PDSCH transmi</w:t>
      </w:r>
      <w:r>
        <w:rPr>
          <w:b/>
          <w:i/>
        </w:rPr>
        <w:t>ssion</w:t>
      </w:r>
      <w:r>
        <w:rPr>
          <w:rFonts w:hint="eastAsia"/>
          <w:b/>
          <w:i/>
        </w:rPr>
        <w:t>.</w:t>
      </w:r>
    </w:p>
    <w:p w:rsidR="00723016" w:rsidRDefault="00723016" w:rsidP="00723016">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5</w:t>
      </w:r>
      <w:r w:rsidRPr="009326E6">
        <w:rPr>
          <w:rFonts w:hint="eastAsia"/>
          <w:b/>
          <w:i/>
        </w:rPr>
        <w:t>:</w:t>
      </w:r>
      <w:r w:rsidRPr="009326E6">
        <w:rPr>
          <w:b/>
          <w:i/>
        </w:rPr>
        <w:t xml:space="preserve"> </w:t>
      </w:r>
      <w:r w:rsidRPr="00B91C36">
        <w:rPr>
          <w:rFonts w:hint="eastAsia"/>
          <w:b/>
          <w:i/>
        </w:rPr>
        <w:t xml:space="preserve">For minimum carrier bandwidth, </w:t>
      </w:r>
      <w:r>
        <w:rPr>
          <w:rFonts w:hint="eastAsia"/>
          <w:b/>
          <w:i/>
        </w:rPr>
        <w:t xml:space="preserve">configuration 3-2, i.e. </w:t>
      </w:r>
      <w:r w:rsidRPr="00B91C36">
        <w:rPr>
          <w:rFonts w:hint="eastAsia"/>
          <w:b/>
          <w:i/>
        </w:rPr>
        <w:t xml:space="preserve">slot based </w:t>
      </w:r>
      <w:r>
        <w:rPr>
          <w:rFonts w:hint="eastAsia"/>
          <w:b/>
          <w:i/>
        </w:rPr>
        <w:t xml:space="preserve">RMSI PDSCH </w:t>
      </w:r>
      <w:r w:rsidRPr="00B91C36">
        <w:rPr>
          <w:rFonts w:hint="eastAsia"/>
          <w:b/>
          <w:i/>
        </w:rPr>
        <w:t>transmission should be considered.</w:t>
      </w:r>
    </w:p>
    <w:p w:rsidR="00723016" w:rsidRDefault="00723016" w:rsidP="00723016">
      <w:pPr>
        <w:spacing w:afterLines="50"/>
        <w:jc w:val="left"/>
        <w:rPr>
          <w:b/>
          <w:i/>
        </w:rPr>
      </w:pPr>
      <w:r w:rsidRPr="009326E6">
        <w:rPr>
          <w:b/>
          <w:i/>
          <w:u w:val="single"/>
        </w:rPr>
        <w:t>Observation</w:t>
      </w:r>
      <w:r w:rsidRPr="009326E6">
        <w:rPr>
          <w:rFonts w:hint="eastAsia"/>
          <w:b/>
          <w:i/>
          <w:u w:val="single"/>
        </w:rPr>
        <w:t xml:space="preserve"> </w:t>
      </w:r>
      <w:r>
        <w:rPr>
          <w:rFonts w:hint="eastAsia"/>
          <w:b/>
          <w:i/>
          <w:u w:val="single"/>
        </w:rPr>
        <w:t>6</w:t>
      </w:r>
      <w:r w:rsidRPr="009326E6">
        <w:rPr>
          <w:rFonts w:hint="eastAsia"/>
          <w:b/>
          <w:i/>
        </w:rPr>
        <w:t>:</w:t>
      </w:r>
      <w:r w:rsidRPr="009326E6">
        <w:rPr>
          <w:b/>
          <w:i/>
        </w:rPr>
        <w:t xml:space="preserve"> </w:t>
      </w:r>
      <w:r w:rsidRPr="00B91C36">
        <w:rPr>
          <w:rFonts w:hint="eastAsia"/>
          <w:b/>
          <w:i/>
        </w:rPr>
        <w:t xml:space="preserve">For </w:t>
      </w:r>
      <w:r>
        <w:rPr>
          <w:rFonts w:hint="eastAsia"/>
          <w:b/>
          <w:i/>
        </w:rPr>
        <w:t xml:space="preserve">UE </w:t>
      </w:r>
      <w:r w:rsidRPr="00B91C36">
        <w:rPr>
          <w:rFonts w:hint="eastAsia"/>
          <w:b/>
          <w:i/>
        </w:rPr>
        <w:t xml:space="preserve">minimum bandwidth, </w:t>
      </w:r>
      <w:r>
        <w:rPr>
          <w:rFonts w:hint="eastAsia"/>
          <w:b/>
          <w:i/>
        </w:rPr>
        <w:t>configuration 3-1, i.e. 7 symbols</w:t>
      </w:r>
      <w:r w:rsidRPr="00B91C36">
        <w:rPr>
          <w:rFonts w:hint="eastAsia"/>
          <w:b/>
          <w:i/>
        </w:rPr>
        <w:t xml:space="preserve"> based </w:t>
      </w:r>
      <w:r>
        <w:rPr>
          <w:rFonts w:hint="eastAsia"/>
          <w:b/>
          <w:i/>
        </w:rPr>
        <w:t xml:space="preserve">RMSI PDSCH </w:t>
      </w:r>
      <w:r w:rsidRPr="00B91C36">
        <w:rPr>
          <w:rFonts w:hint="eastAsia"/>
          <w:b/>
          <w:i/>
        </w:rPr>
        <w:t>transmission should be considered.</w:t>
      </w:r>
    </w:p>
    <w:p w:rsidR="00501153" w:rsidRDefault="00881009" w:rsidP="00501153">
      <w:pPr>
        <w:spacing w:after="50"/>
        <w:rPr>
          <w:b/>
          <w:i/>
        </w:rPr>
      </w:pPr>
      <w:r w:rsidRPr="000244BF">
        <w:rPr>
          <w:rFonts w:hint="eastAsia"/>
          <w:b/>
          <w:i/>
          <w:u w:val="single"/>
        </w:rPr>
        <w:t xml:space="preserve">Proposal </w:t>
      </w:r>
      <w:r>
        <w:rPr>
          <w:rFonts w:hint="eastAsia"/>
          <w:b/>
          <w:i/>
          <w:u w:val="single"/>
        </w:rPr>
        <w:t>1</w:t>
      </w:r>
      <w:r>
        <w:rPr>
          <w:rFonts w:hint="eastAsia"/>
          <w:b/>
          <w:i/>
        </w:rPr>
        <w:t>:</w:t>
      </w:r>
      <w:r w:rsidRPr="00ED5E9A">
        <w:rPr>
          <w:rFonts w:hint="eastAsia"/>
          <w:b/>
          <w:i/>
        </w:rPr>
        <w:t xml:space="preserve"> </w:t>
      </w:r>
      <w:r>
        <w:rPr>
          <w:rFonts w:hint="eastAsia"/>
          <w:b/>
          <w:i/>
        </w:rPr>
        <w:t xml:space="preserve">For </w:t>
      </w:r>
      <w:r w:rsidRPr="00423970">
        <w:rPr>
          <w:rFonts w:hint="eastAsia"/>
          <w:b/>
          <w:i/>
        </w:rPr>
        <w:t xml:space="preserve">RMSI CORESET bandwidth </w:t>
      </w:r>
      <w:r>
        <w:rPr>
          <w:rFonts w:hint="eastAsia"/>
          <w:b/>
          <w:i/>
        </w:rPr>
        <w:t>indication, 1bit</w:t>
      </w:r>
      <w:r w:rsidRPr="00ED5E9A">
        <w:rPr>
          <w:rFonts w:hint="eastAsia"/>
          <w:b/>
          <w:i/>
        </w:rPr>
        <w:t xml:space="preserve"> </w:t>
      </w:r>
      <w:r>
        <w:rPr>
          <w:rFonts w:hint="eastAsia"/>
          <w:b/>
          <w:i/>
        </w:rPr>
        <w:t xml:space="preserve">should be introduced in PBCH for indicating </w:t>
      </w:r>
      <w:proofErr w:type="gramStart"/>
      <w:r>
        <w:rPr>
          <w:rFonts w:hint="eastAsia"/>
          <w:b/>
          <w:i/>
        </w:rPr>
        <w:t>betwe</w:t>
      </w:r>
      <w:r w:rsidRPr="00ED23A3">
        <w:rPr>
          <w:rFonts w:hint="eastAsia"/>
          <w:b/>
          <w:i/>
        </w:rPr>
        <w:t>en</w:t>
      </w:r>
      <w:proofErr w:type="gramEnd"/>
      <w:r w:rsidRPr="00ED23A3">
        <w:rPr>
          <w:rFonts w:hint="eastAsia"/>
          <w:b/>
          <w:i/>
        </w:rPr>
        <w:t xml:space="preserve"> the following two options:</w:t>
      </w:r>
    </w:p>
    <w:p w:rsidR="00881009" w:rsidRPr="00ED23A3" w:rsidRDefault="00881009" w:rsidP="00501153">
      <w:pPr>
        <w:pStyle w:val="ListParagraph"/>
        <w:numPr>
          <w:ilvl w:val="2"/>
          <w:numId w:val="20"/>
        </w:numPr>
        <w:spacing w:after="50"/>
        <w:ind w:left="1259" w:firstLineChars="0"/>
        <w:rPr>
          <w:b/>
          <w:i/>
        </w:rPr>
      </w:pPr>
      <w:r>
        <w:rPr>
          <w:rFonts w:hint="eastAsia"/>
          <w:b/>
          <w:i/>
        </w:rPr>
        <w:t xml:space="preserve">Option 1: </w:t>
      </w:r>
      <w:r w:rsidRPr="00ED23A3">
        <w:rPr>
          <w:rFonts w:hint="eastAsia"/>
          <w:b/>
          <w:i/>
        </w:rPr>
        <w:t>minimum carrier bandwidth</w:t>
      </w:r>
    </w:p>
    <w:p w:rsidR="00881009" w:rsidRDefault="00881009" w:rsidP="00501153">
      <w:pPr>
        <w:pStyle w:val="ListParagraph"/>
        <w:numPr>
          <w:ilvl w:val="2"/>
          <w:numId w:val="20"/>
        </w:numPr>
        <w:spacing w:after="50"/>
        <w:ind w:left="1259" w:firstLineChars="0"/>
        <w:rPr>
          <w:b/>
          <w:i/>
        </w:rPr>
      </w:pPr>
      <w:r>
        <w:rPr>
          <w:rFonts w:hint="eastAsia"/>
          <w:b/>
          <w:i/>
        </w:rPr>
        <w:t xml:space="preserve">Option 2: </w:t>
      </w:r>
      <w:r w:rsidRPr="00ED23A3">
        <w:rPr>
          <w:rFonts w:hint="eastAsia"/>
          <w:b/>
          <w:i/>
        </w:rPr>
        <w:t>UE minimum bandwidth</w:t>
      </w:r>
    </w:p>
    <w:p w:rsidR="00881009" w:rsidRPr="00ED23A3" w:rsidRDefault="00881009" w:rsidP="00501153">
      <w:pPr>
        <w:pStyle w:val="ListParagraph"/>
        <w:numPr>
          <w:ilvl w:val="2"/>
          <w:numId w:val="20"/>
        </w:numPr>
        <w:spacing w:after="50"/>
        <w:ind w:left="1259" w:firstLineChars="0"/>
        <w:rPr>
          <w:b/>
          <w:i/>
        </w:rPr>
      </w:pPr>
      <w:r w:rsidRPr="00ED23A3">
        <w:rPr>
          <w:b/>
          <w:i/>
        </w:rPr>
        <w:t>Note: The UE minimum bandwidth will be finally determined by RAN4.</w:t>
      </w:r>
    </w:p>
    <w:p w:rsidR="006E3158" w:rsidRPr="006E3158" w:rsidRDefault="006E3158" w:rsidP="00501153">
      <w:pPr>
        <w:spacing w:after="50"/>
        <w:rPr>
          <w:b/>
          <w:i/>
        </w:rPr>
      </w:pPr>
      <w:r w:rsidRPr="006E3158">
        <w:rPr>
          <w:rFonts w:hint="eastAsia"/>
          <w:b/>
          <w:i/>
          <w:u w:val="single"/>
        </w:rPr>
        <w:t>Proposal 2</w:t>
      </w:r>
      <w:r w:rsidRPr="006E3158">
        <w:rPr>
          <w:rFonts w:hint="eastAsia"/>
          <w:b/>
          <w:i/>
        </w:rPr>
        <w:t xml:space="preserve">: </w:t>
      </w:r>
      <w:r w:rsidR="00137A0D" w:rsidRPr="007A0535">
        <w:rPr>
          <w:rFonts w:hint="eastAsia"/>
          <w:b/>
          <w:i/>
        </w:rPr>
        <w:t>1</w:t>
      </w:r>
      <w:r w:rsidR="00137A0D">
        <w:rPr>
          <w:b/>
          <w:i/>
        </w:rPr>
        <w:t xml:space="preserve"> </w:t>
      </w:r>
      <w:r w:rsidR="00137A0D" w:rsidRPr="007A0535">
        <w:rPr>
          <w:rFonts w:hint="eastAsia"/>
          <w:b/>
          <w:i/>
        </w:rPr>
        <w:t>bit can be used to indicate</w:t>
      </w:r>
      <w:r w:rsidR="00137A0D">
        <w:rPr>
          <w:b/>
          <w:i/>
        </w:rPr>
        <w:t xml:space="preserve"> the</w:t>
      </w:r>
      <w:r w:rsidR="00137A0D" w:rsidRPr="007A0535">
        <w:rPr>
          <w:rFonts w:hint="eastAsia"/>
          <w:b/>
          <w:i/>
        </w:rPr>
        <w:t xml:space="preserve"> frequency position of </w:t>
      </w:r>
      <w:r w:rsidR="00137A0D">
        <w:rPr>
          <w:b/>
          <w:i/>
        </w:rPr>
        <w:t xml:space="preserve">the </w:t>
      </w:r>
      <w:r w:rsidR="00137A0D" w:rsidRPr="007A0535">
        <w:rPr>
          <w:rFonts w:hint="eastAsia"/>
          <w:b/>
          <w:i/>
        </w:rPr>
        <w:t>RMSI CORESET under different SCS relationships</w:t>
      </w:r>
      <w:r w:rsidR="00137A0D">
        <w:rPr>
          <w:b/>
          <w:i/>
        </w:rPr>
        <w:t xml:space="preserve"> (between SSB and RMSI)</w:t>
      </w:r>
      <w:r w:rsidR="00137A0D" w:rsidRPr="007A0535">
        <w:rPr>
          <w:rFonts w:hint="eastAsia"/>
          <w:b/>
          <w:i/>
        </w:rPr>
        <w:t>.</w:t>
      </w:r>
    </w:p>
    <w:p w:rsidR="005526F1" w:rsidRDefault="005526F1" w:rsidP="005526F1">
      <w:pPr>
        <w:spacing w:beforeLines="50" w:after="120"/>
        <w:rPr>
          <w:b/>
          <w:i/>
        </w:rPr>
      </w:pPr>
      <w:r w:rsidRPr="000244BF">
        <w:rPr>
          <w:rFonts w:hint="eastAsia"/>
          <w:b/>
          <w:i/>
          <w:u w:val="single"/>
        </w:rPr>
        <w:t xml:space="preserve">Proposal </w:t>
      </w:r>
      <w:r>
        <w:rPr>
          <w:rFonts w:hint="eastAsia"/>
          <w:b/>
          <w:i/>
          <w:u w:val="single"/>
        </w:rPr>
        <w:t>3</w:t>
      </w:r>
      <w:r>
        <w:rPr>
          <w:rFonts w:hint="eastAsia"/>
          <w:b/>
          <w:i/>
        </w:rPr>
        <w:t>:</w:t>
      </w:r>
      <w:r w:rsidRPr="00ED5E9A">
        <w:rPr>
          <w:rFonts w:hint="eastAsia"/>
          <w:b/>
          <w:i/>
        </w:rPr>
        <w:t xml:space="preserve"> </w:t>
      </w:r>
      <w:r w:rsidRPr="0061176A">
        <w:rPr>
          <w:rFonts w:hint="eastAsia"/>
          <w:b/>
          <w:i/>
        </w:rPr>
        <w:t xml:space="preserve">Different 'configuration sets' of RMSI CORESET symbols can be defined by considering </w:t>
      </w:r>
      <w:r>
        <w:rPr>
          <w:b/>
          <w:i/>
        </w:rPr>
        <w:t>parameters</w:t>
      </w:r>
      <w:r w:rsidRPr="0061176A">
        <w:rPr>
          <w:rFonts w:hint="eastAsia"/>
          <w:b/>
          <w:i/>
        </w:rPr>
        <w:t xml:space="preserve"> such as bandwidth of RMSI CORESET, SCS relationship between RMSI CORESET and SS/PBCH block, RMSI CORESET transmission in slot with or without SS/PBCH block, etc.</w:t>
      </w:r>
      <w:r>
        <w:rPr>
          <w:rFonts w:hint="eastAsia"/>
          <w:b/>
          <w:i/>
        </w:rPr>
        <w:t xml:space="preserve"> </w:t>
      </w:r>
    </w:p>
    <w:p w:rsidR="00501153" w:rsidRDefault="00B36BC8" w:rsidP="00501153">
      <w:pPr>
        <w:spacing w:after="50"/>
        <w:rPr>
          <w:b/>
          <w:i/>
        </w:rPr>
      </w:pPr>
      <w:r w:rsidRPr="00B36BC8">
        <w:rPr>
          <w:rFonts w:hint="eastAsia"/>
          <w:b/>
          <w:i/>
          <w:u w:val="single"/>
        </w:rPr>
        <w:t>Proposal 4</w:t>
      </w:r>
      <w:r w:rsidRPr="00B36BC8">
        <w:rPr>
          <w:rFonts w:hint="eastAsia"/>
          <w:b/>
          <w:i/>
        </w:rPr>
        <w:t>: 3 bit</w:t>
      </w:r>
      <w:r w:rsidR="00D94D2B">
        <w:rPr>
          <w:rFonts w:hint="eastAsia"/>
          <w:b/>
          <w:i/>
        </w:rPr>
        <w:t>s</w:t>
      </w:r>
      <w:r w:rsidRPr="00B36BC8">
        <w:rPr>
          <w:rFonts w:hint="eastAsia"/>
          <w:b/>
          <w:i/>
        </w:rPr>
        <w:t xml:space="preserve"> can be introduced for further indicating specific RMSI CORESET symbols configuration within 'configuration sets'. </w:t>
      </w:r>
    </w:p>
    <w:p w:rsidR="00501153" w:rsidRDefault="00B36BC8" w:rsidP="00501153">
      <w:pPr>
        <w:spacing w:after="50"/>
        <w:rPr>
          <w:b/>
          <w:i/>
        </w:rPr>
      </w:pPr>
      <w:r w:rsidRPr="000244BF">
        <w:rPr>
          <w:rFonts w:hint="eastAsia"/>
          <w:b/>
          <w:i/>
          <w:u w:val="single"/>
        </w:rPr>
        <w:lastRenderedPageBreak/>
        <w:t xml:space="preserve">Proposal </w:t>
      </w:r>
      <w:r>
        <w:rPr>
          <w:rFonts w:hint="eastAsia"/>
          <w:b/>
          <w:i/>
          <w:u w:val="single"/>
        </w:rPr>
        <w:t>5</w:t>
      </w:r>
      <w:r>
        <w:rPr>
          <w:rFonts w:hint="eastAsia"/>
          <w:b/>
          <w:i/>
        </w:rPr>
        <w:t>:</w:t>
      </w:r>
      <w:r w:rsidRPr="00ED5E9A">
        <w:rPr>
          <w:rFonts w:hint="eastAsia"/>
          <w:b/>
          <w:i/>
        </w:rPr>
        <w:t xml:space="preserve"> </w:t>
      </w:r>
      <w:r w:rsidRPr="00754A30">
        <w:rPr>
          <w:rFonts w:hint="eastAsia"/>
          <w:b/>
          <w:i/>
        </w:rPr>
        <w:t xml:space="preserve">A predefined time domain location can be considered for </w:t>
      </w:r>
      <w:r w:rsidRPr="009326E6">
        <w:rPr>
          <w:rFonts w:hint="eastAsia"/>
          <w:b/>
          <w:i/>
        </w:rPr>
        <w:t xml:space="preserve">time domain location of </w:t>
      </w:r>
      <w:r w:rsidRPr="00754A30">
        <w:rPr>
          <w:rFonts w:hint="eastAsia"/>
          <w:b/>
          <w:i/>
        </w:rPr>
        <w:t>RMSI</w:t>
      </w:r>
      <w:r w:rsidRPr="00754A30">
        <w:rPr>
          <w:b/>
          <w:i/>
        </w:rPr>
        <w:t xml:space="preserve"> </w:t>
      </w:r>
      <w:r w:rsidRPr="00754A30">
        <w:rPr>
          <w:rFonts w:hint="eastAsia"/>
          <w:b/>
          <w:i/>
        </w:rPr>
        <w:t>CORESET</w:t>
      </w:r>
      <w:r w:rsidRPr="00754A30">
        <w:rPr>
          <w:b/>
          <w:i/>
        </w:rPr>
        <w:t xml:space="preserve"> </w:t>
      </w:r>
      <w:r w:rsidRPr="00754A30">
        <w:rPr>
          <w:rFonts w:hint="eastAsia"/>
          <w:b/>
          <w:i/>
        </w:rPr>
        <w:t>occasion</w:t>
      </w:r>
      <w:r w:rsidRPr="007A0535">
        <w:rPr>
          <w:rFonts w:hint="eastAsia"/>
          <w:b/>
          <w:i/>
        </w:rPr>
        <w:t>.</w:t>
      </w:r>
    </w:p>
    <w:p w:rsidR="0028694E" w:rsidRPr="00B36BC8" w:rsidRDefault="00B36BC8" w:rsidP="00501153">
      <w:pPr>
        <w:spacing w:after="50"/>
      </w:pPr>
      <w:r w:rsidRPr="000244BF">
        <w:rPr>
          <w:rFonts w:hint="eastAsia"/>
          <w:b/>
          <w:i/>
          <w:u w:val="single"/>
        </w:rPr>
        <w:t xml:space="preserve">Proposal </w:t>
      </w:r>
      <w:r w:rsidR="00D94D2B">
        <w:rPr>
          <w:rFonts w:hint="eastAsia"/>
          <w:b/>
          <w:i/>
          <w:u w:val="single"/>
        </w:rPr>
        <w:t>6</w:t>
      </w:r>
      <w:r>
        <w:rPr>
          <w:rFonts w:hint="eastAsia"/>
          <w:b/>
          <w:i/>
        </w:rPr>
        <w:t>:</w:t>
      </w:r>
      <w:r w:rsidRPr="00ED5E9A">
        <w:rPr>
          <w:rFonts w:hint="eastAsia"/>
          <w:b/>
          <w:i/>
        </w:rPr>
        <w:t xml:space="preserve"> </w:t>
      </w:r>
      <w:r w:rsidRPr="00B36BC8">
        <w:rPr>
          <w:b/>
          <w:i/>
        </w:rPr>
        <w:t>RMSI PDCCH monitoring window periodicity</w:t>
      </w:r>
      <w:r>
        <w:rPr>
          <w:rFonts w:hint="eastAsia"/>
          <w:b/>
          <w:i/>
        </w:rPr>
        <w:t xml:space="preserve"> can be defined fixedly.</w:t>
      </w:r>
    </w:p>
    <w:p w:rsidR="00D94D2B" w:rsidRDefault="00D94D2B" w:rsidP="00501153">
      <w:pPr>
        <w:spacing w:after="50"/>
        <w:rPr>
          <w:b/>
          <w:i/>
        </w:rPr>
      </w:pPr>
      <w:r w:rsidRPr="000244BF">
        <w:rPr>
          <w:rFonts w:hint="eastAsia"/>
          <w:b/>
          <w:i/>
          <w:u w:val="single"/>
        </w:rPr>
        <w:t xml:space="preserve">Proposal </w:t>
      </w:r>
      <w:r>
        <w:rPr>
          <w:rFonts w:hint="eastAsia"/>
          <w:b/>
          <w:i/>
          <w:u w:val="single"/>
        </w:rPr>
        <w:t>7</w:t>
      </w:r>
      <w:r>
        <w:rPr>
          <w:rFonts w:hint="eastAsia"/>
          <w:b/>
          <w:i/>
        </w:rPr>
        <w:t>:</w:t>
      </w:r>
      <w:r w:rsidRPr="00ED5E9A">
        <w:rPr>
          <w:rFonts w:hint="eastAsia"/>
          <w:b/>
          <w:i/>
        </w:rPr>
        <w:t xml:space="preserve"> </w:t>
      </w:r>
      <w:r>
        <w:rPr>
          <w:rFonts w:hint="eastAsia"/>
          <w:b/>
          <w:i/>
        </w:rPr>
        <w:t xml:space="preserve">2 bits can be used to indicate </w:t>
      </w:r>
      <w:r w:rsidRPr="006F2F50">
        <w:rPr>
          <w:rFonts w:hint="eastAsia"/>
          <w:b/>
          <w:i/>
        </w:rPr>
        <w:t>RMSI PDCCH monitoring window duration</w:t>
      </w:r>
      <w:r w:rsidRPr="00886CBE">
        <w:rPr>
          <w:rFonts w:hint="eastAsia"/>
          <w:b/>
          <w:i/>
        </w:rPr>
        <w:t xml:space="preserve"> </w:t>
      </w:r>
      <w:r>
        <w:rPr>
          <w:rFonts w:hint="eastAsia"/>
          <w:b/>
          <w:i/>
        </w:rPr>
        <w:t xml:space="preserve">together with </w:t>
      </w:r>
      <w:r w:rsidRPr="00EC44F0">
        <w:rPr>
          <w:rFonts w:hint="eastAsia"/>
          <w:b/>
          <w:i/>
        </w:rPr>
        <w:t>RMSI CORESET time transmission resource</w:t>
      </w:r>
      <w:r>
        <w:rPr>
          <w:rFonts w:hint="eastAsia"/>
          <w:b/>
          <w:i/>
        </w:rPr>
        <w:t xml:space="preserve">: </w:t>
      </w:r>
    </w:p>
    <w:p w:rsidR="00501153" w:rsidRDefault="00D94D2B" w:rsidP="00501153">
      <w:pPr>
        <w:pStyle w:val="ListParagraph"/>
        <w:numPr>
          <w:ilvl w:val="2"/>
          <w:numId w:val="20"/>
        </w:numPr>
        <w:spacing w:after="50"/>
        <w:ind w:left="1259" w:firstLineChars="0"/>
        <w:rPr>
          <w:b/>
          <w:i/>
        </w:rPr>
      </w:pPr>
      <w:r>
        <w:rPr>
          <w:rFonts w:hint="eastAsia"/>
          <w:b/>
          <w:i/>
        </w:rPr>
        <w:t>'</w:t>
      </w:r>
      <w:r w:rsidRPr="00EC44F0">
        <w:rPr>
          <w:b/>
          <w:i/>
        </w:rPr>
        <w:t>00</w:t>
      </w:r>
      <w:r>
        <w:rPr>
          <w:rFonts w:hint="eastAsia"/>
          <w:b/>
          <w:i/>
        </w:rPr>
        <w:t>'</w:t>
      </w:r>
      <w:r w:rsidRPr="00EC44F0">
        <w:rPr>
          <w:b/>
          <w:i/>
        </w:rPr>
        <w:t>: RMSI</w:t>
      </w:r>
      <w:r w:rsidR="000417E3" w:rsidRPr="000417E3">
        <w:rPr>
          <w:rFonts w:hint="eastAsia"/>
          <w:b/>
          <w:i/>
        </w:rPr>
        <w:t xml:space="preserve"> </w:t>
      </w:r>
      <w:r w:rsidR="000417E3">
        <w:rPr>
          <w:rFonts w:hint="eastAsia"/>
          <w:b/>
          <w:i/>
        </w:rPr>
        <w:t>CORESET</w:t>
      </w:r>
      <w:r w:rsidRPr="00EC44F0">
        <w:rPr>
          <w:b/>
          <w:i/>
        </w:rPr>
        <w:t xml:space="preserve"> in </w:t>
      </w:r>
      <w:r>
        <w:rPr>
          <w:b/>
          <w:i/>
        </w:rPr>
        <w:t>slo</w:t>
      </w:r>
      <w:r>
        <w:rPr>
          <w:rFonts w:hint="eastAsia"/>
          <w:b/>
          <w:i/>
        </w:rPr>
        <w:t>t with SS/PBCH block</w:t>
      </w:r>
      <w:r w:rsidRPr="00EC44F0">
        <w:rPr>
          <w:b/>
          <w:i/>
        </w:rPr>
        <w:t>, monitoring window duration= 1 slot</w:t>
      </w:r>
    </w:p>
    <w:p w:rsidR="00501153" w:rsidRDefault="00D94D2B" w:rsidP="00501153">
      <w:pPr>
        <w:pStyle w:val="ListParagraph"/>
        <w:numPr>
          <w:ilvl w:val="2"/>
          <w:numId w:val="20"/>
        </w:numPr>
        <w:spacing w:after="50"/>
        <w:ind w:left="1259" w:firstLineChars="0"/>
        <w:rPr>
          <w:b/>
          <w:i/>
        </w:rPr>
      </w:pPr>
      <w:r>
        <w:rPr>
          <w:rFonts w:hint="eastAsia"/>
          <w:b/>
          <w:i/>
        </w:rPr>
        <w:t>'</w:t>
      </w:r>
      <w:r w:rsidRPr="00EC44F0">
        <w:rPr>
          <w:b/>
          <w:i/>
        </w:rPr>
        <w:t>01</w:t>
      </w:r>
      <w:r>
        <w:rPr>
          <w:rFonts w:hint="eastAsia"/>
          <w:b/>
          <w:i/>
        </w:rPr>
        <w:t>'</w:t>
      </w:r>
      <w:r w:rsidRPr="00EC44F0">
        <w:rPr>
          <w:b/>
          <w:i/>
        </w:rPr>
        <w:t xml:space="preserve">: RMSI </w:t>
      </w:r>
      <w:r w:rsidR="000417E3">
        <w:rPr>
          <w:rFonts w:hint="eastAsia"/>
          <w:b/>
          <w:i/>
        </w:rPr>
        <w:t>CORESET</w:t>
      </w:r>
      <w:r w:rsidR="000417E3" w:rsidRPr="00EC44F0">
        <w:rPr>
          <w:b/>
          <w:i/>
        </w:rPr>
        <w:t xml:space="preserve"> </w:t>
      </w:r>
      <w:r w:rsidRPr="00EC44F0">
        <w:rPr>
          <w:b/>
          <w:i/>
        </w:rPr>
        <w:t>in</w:t>
      </w:r>
      <w:r w:rsidRPr="00856CD2">
        <w:rPr>
          <w:b/>
          <w:i/>
        </w:rPr>
        <w:t xml:space="preserve"> </w:t>
      </w:r>
      <w:r>
        <w:rPr>
          <w:b/>
          <w:i/>
        </w:rPr>
        <w:t>slo</w:t>
      </w:r>
      <w:r>
        <w:rPr>
          <w:rFonts w:hint="eastAsia"/>
          <w:b/>
          <w:i/>
        </w:rPr>
        <w:t>t without SS/PBCH block</w:t>
      </w:r>
      <w:r w:rsidRPr="00EC44F0">
        <w:rPr>
          <w:b/>
          <w:i/>
        </w:rPr>
        <w:t>, monitoring window duration</w:t>
      </w:r>
      <w:r>
        <w:rPr>
          <w:rFonts w:hint="eastAsia"/>
          <w:b/>
          <w:i/>
        </w:rPr>
        <w:t xml:space="preserve"> </w:t>
      </w:r>
      <w:r w:rsidRPr="00EC44F0">
        <w:rPr>
          <w:b/>
          <w:i/>
        </w:rPr>
        <w:t>= 1 slot</w:t>
      </w:r>
    </w:p>
    <w:p w:rsidR="00501153" w:rsidRDefault="00D94D2B" w:rsidP="00501153">
      <w:pPr>
        <w:pStyle w:val="ListParagraph"/>
        <w:numPr>
          <w:ilvl w:val="2"/>
          <w:numId w:val="20"/>
        </w:numPr>
        <w:spacing w:after="50"/>
        <w:ind w:left="1259" w:firstLineChars="0"/>
        <w:rPr>
          <w:b/>
          <w:i/>
        </w:rPr>
      </w:pPr>
      <w:r>
        <w:rPr>
          <w:rFonts w:hint="eastAsia"/>
          <w:b/>
          <w:i/>
        </w:rPr>
        <w:t>'</w:t>
      </w:r>
      <w:r w:rsidRPr="00EC44F0">
        <w:rPr>
          <w:b/>
          <w:i/>
        </w:rPr>
        <w:t>10</w:t>
      </w:r>
      <w:r>
        <w:rPr>
          <w:rFonts w:hint="eastAsia"/>
          <w:b/>
          <w:i/>
        </w:rPr>
        <w:t>'</w:t>
      </w:r>
      <w:r w:rsidRPr="00EC44F0">
        <w:rPr>
          <w:b/>
          <w:i/>
        </w:rPr>
        <w:t>: RMSI</w:t>
      </w:r>
      <w:r w:rsidR="000417E3" w:rsidRPr="000417E3">
        <w:rPr>
          <w:rFonts w:hint="eastAsia"/>
          <w:b/>
          <w:i/>
        </w:rPr>
        <w:t xml:space="preserve"> </w:t>
      </w:r>
      <w:r w:rsidR="000417E3">
        <w:rPr>
          <w:rFonts w:hint="eastAsia"/>
          <w:b/>
          <w:i/>
        </w:rPr>
        <w:t>CORESET</w:t>
      </w:r>
      <w:r w:rsidRPr="00EC44F0">
        <w:rPr>
          <w:b/>
          <w:i/>
        </w:rPr>
        <w:t xml:space="preserve"> in </w:t>
      </w:r>
      <w:r>
        <w:rPr>
          <w:b/>
          <w:i/>
        </w:rPr>
        <w:t>slo</w:t>
      </w:r>
      <w:r>
        <w:rPr>
          <w:rFonts w:hint="eastAsia"/>
          <w:b/>
          <w:i/>
        </w:rPr>
        <w:t>t without SS/PBCH block</w:t>
      </w:r>
      <w:r w:rsidRPr="00EC44F0">
        <w:rPr>
          <w:b/>
          <w:i/>
        </w:rPr>
        <w:t>, monitoring window duration</w:t>
      </w:r>
      <w:r>
        <w:rPr>
          <w:rFonts w:hint="eastAsia"/>
          <w:b/>
          <w:i/>
        </w:rPr>
        <w:t xml:space="preserve"> </w:t>
      </w:r>
      <w:r w:rsidRPr="00EC44F0">
        <w:rPr>
          <w:b/>
          <w:i/>
        </w:rPr>
        <w:t>= 2 slot</w:t>
      </w:r>
    </w:p>
    <w:p w:rsidR="00501153" w:rsidRDefault="00D94D2B" w:rsidP="00501153">
      <w:pPr>
        <w:pStyle w:val="ListParagraph"/>
        <w:numPr>
          <w:ilvl w:val="2"/>
          <w:numId w:val="20"/>
        </w:numPr>
        <w:spacing w:after="50"/>
        <w:ind w:left="1259" w:firstLineChars="0"/>
        <w:rPr>
          <w:b/>
          <w:i/>
        </w:rPr>
      </w:pPr>
      <w:r>
        <w:rPr>
          <w:rFonts w:hint="eastAsia"/>
          <w:b/>
          <w:i/>
        </w:rPr>
        <w:t>'</w:t>
      </w:r>
      <w:r w:rsidRPr="00EC44F0">
        <w:rPr>
          <w:b/>
          <w:i/>
        </w:rPr>
        <w:t>11</w:t>
      </w:r>
      <w:r>
        <w:rPr>
          <w:rFonts w:hint="eastAsia"/>
          <w:b/>
          <w:i/>
        </w:rPr>
        <w:t>'</w:t>
      </w:r>
      <w:r w:rsidRPr="00EC44F0">
        <w:rPr>
          <w:b/>
          <w:i/>
        </w:rPr>
        <w:t>: RMSI</w:t>
      </w:r>
      <w:r w:rsidR="000417E3" w:rsidRPr="000417E3">
        <w:rPr>
          <w:rFonts w:hint="eastAsia"/>
          <w:b/>
          <w:i/>
        </w:rPr>
        <w:t xml:space="preserve"> </w:t>
      </w:r>
      <w:r w:rsidR="000417E3">
        <w:rPr>
          <w:rFonts w:hint="eastAsia"/>
          <w:b/>
          <w:i/>
        </w:rPr>
        <w:t>CORESET</w:t>
      </w:r>
      <w:r w:rsidRPr="00EC44F0">
        <w:rPr>
          <w:b/>
          <w:i/>
        </w:rPr>
        <w:t xml:space="preserve"> in</w:t>
      </w:r>
      <w:r w:rsidRPr="00856CD2">
        <w:rPr>
          <w:b/>
          <w:i/>
        </w:rPr>
        <w:t xml:space="preserve"> </w:t>
      </w:r>
      <w:r>
        <w:rPr>
          <w:b/>
          <w:i/>
        </w:rPr>
        <w:t>slo</w:t>
      </w:r>
      <w:r>
        <w:rPr>
          <w:rFonts w:hint="eastAsia"/>
          <w:b/>
          <w:i/>
        </w:rPr>
        <w:t>t without SS/PBCH block</w:t>
      </w:r>
      <w:r w:rsidRPr="00EC44F0">
        <w:rPr>
          <w:b/>
          <w:i/>
        </w:rPr>
        <w:t>, monitoring</w:t>
      </w:r>
      <w:r>
        <w:rPr>
          <w:rFonts w:hint="eastAsia"/>
          <w:b/>
          <w:i/>
        </w:rPr>
        <w:t xml:space="preserve"> </w:t>
      </w:r>
      <w:r w:rsidRPr="00EC44F0">
        <w:rPr>
          <w:b/>
          <w:i/>
        </w:rPr>
        <w:t>window duration</w:t>
      </w:r>
      <w:r>
        <w:rPr>
          <w:rFonts w:hint="eastAsia"/>
          <w:b/>
          <w:i/>
        </w:rPr>
        <w:t xml:space="preserve"> </w:t>
      </w:r>
      <w:r w:rsidRPr="00EC44F0">
        <w:rPr>
          <w:b/>
          <w:i/>
        </w:rPr>
        <w:t>= 4 slot</w:t>
      </w:r>
    </w:p>
    <w:p w:rsidR="00501153" w:rsidRDefault="00D94D2B" w:rsidP="00501153">
      <w:pPr>
        <w:spacing w:after="50"/>
        <w:rPr>
          <w:b/>
          <w:i/>
        </w:rPr>
      </w:pPr>
      <w:r w:rsidRPr="000244BF">
        <w:rPr>
          <w:rFonts w:hint="eastAsia"/>
          <w:b/>
          <w:i/>
          <w:u w:val="single"/>
        </w:rPr>
        <w:t xml:space="preserve">Proposal </w:t>
      </w:r>
      <w:r>
        <w:rPr>
          <w:rFonts w:hint="eastAsia"/>
          <w:b/>
          <w:i/>
          <w:u w:val="single"/>
        </w:rPr>
        <w:t>8</w:t>
      </w:r>
      <w:r>
        <w:rPr>
          <w:rFonts w:hint="eastAsia"/>
          <w:b/>
          <w:i/>
        </w:rPr>
        <w:t>:</w:t>
      </w:r>
      <w:r w:rsidRPr="00ED5E9A">
        <w:rPr>
          <w:rFonts w:hint="eastAsia"/>
          <w:b/>
          <w:i/>
        </w:rPr>
        <w:t xml:space="preserve"> </w:t>
      </w:r>
      <w:r>
        <w:rPr>
          <w:rFonts w:hint="eastAsia"/>
          <w:b/>
          <w:i/>
        </w:rPr>
        <w:t xml:space="preserve">NR should support the following offset between neighboring </w:t>
      </w:r>
      <w:r w:rsidRPr="006F2F50">
        <w:rPr>
          <w:rFonts w:hint="eastAsia"/>
          <w:b/>
          <w:i/>
        </w:rPr>
        <w:t>RMSI PDCCH monitoring window</w:t>
      </w:r>
      <w:r>
        <w:rPr>
          <w:rFonts w:hint="eastAsia"/>
          <w:b/>
          <w:i/>
        </w:rPr>
        <w:t>s</w:t>
      </w:r>
      <w:r w:rsidRPr="006F2F50">
        <w:rPr>
          <w:rFonts w:hint="eastAsia"/>
          <w:b/>
          <w:i/>
        </w:rPr>
        <w:t xml:space="preserve"> </w:t>
      </w:r>
      <w:r>
        <w:rPr>
          <w:rFonts w:hint="eastAsia"/>
          <w:b/>
          <w:i/>
        </w:rPr>
        <w:t>configuration:</w:t>
      </w:r>
    </w:p>
    <w:p w:rsidR="00501153" w:rsidRDefault="00D94D2B" w:rsidP="00501153">
      <w:pPr>
        <w:pStyle w:val="ListParagraph"/>
        <w:numPr>
          <w:ilvl w:val="2"/>
          <w:numId w:val="20"/>
        </w:numPr>
        <w:spacing w:after="50"/>
        <w:ind w:left="1259" w:firstLineChars="0"/>
        <w:rPr>
          <w:b/>
          <w:i/>
        </w:rPr>
      </w:pPr>
      <w:r>
        <w:rPr>
          <w:rFonts w:hint="eastAsia"/>
          <w:b/>
          <w:i/>
        </w:rPr>
        <w:t>1 bit should be used for</w:t>
      </w:r>
      <w:r w:rsidRPr="00600F3B">
        <w:rPr>
          <w:rFonts w:hint="eastAsia"/>
          <w:b/>
          <w:i/>
        </w:rPr>
        <w:t xml:space="preserve"> </w:t>
      </w:r>
      <w:r>
        <w:rPr>
          <w:rFonts w:hint="eastAsia"/>
          <w:b/>
          <w:i/>
        </w:rPr>
        <w:t xml:space="preserve">indicating the offset between neighboring </w:t>
      </w:r>
      <w:r w:rsidRPr="006F2F50">
        <w:rPr>
          <w:rFonts w:hint="eastAsia"/>
          <w:b/>
          <w:i/>
        </w:rPr>
        <w:t>RMSI PDCCH monitoring window</w:t>
      </w:r>
      <w:r>
        <w:rPr>
          <w:rFonts w:hint="eastAsia"/>
          <w:b/>
          <w:i/>
        </w:rPr>
        <w:t>s;</w:t>
      </w:r>
    </w:p>
    <w:p w:rsidR="00501153" w:rsidRDefault="00D94D2B" w:rsidP="00501153">
      <w:pPr>
        <w:pStyle w:val="ListParagraph"/>
        <w:numPr>
          <w:ilvl w:val="2"/>
          <w:numId w:val="20"/>
        </w:numPr>
        <w:spacing w:after="50"/>
        <w:ind w:left="1259" w:firstLineChars="0"/>
        <w:rPr>
          <w:b/>
          <w:i/>
        </w:rPr>
      </w:pPr>
      <w:r w:rsidRPr="006F2F50">
        <w:rPr>
          <w:rFonts w:hint="eastAsia"/>
          <w:b/>
          <w:i/>
        </w:rPr>
        <w:t xml:space="preserve">For </w:t>
      </w:r>
      <w:r w:rsidRPr="00600F3B">
        <w:rPr>
          <w:rFonts w:hint="eastAsia"/>
          <w:b/>
          <w:i/>
        </w:rPr>
        <w:t>monitor</w:t>
      </w:r>
      <w:r>
        <w:rPr>
          <w:rFonts w:hint="eastAsia"/>
          <w:b/>
          <w:i/>
        </w:rPr>
        <w:t>ing</w:t>
      </w:r>
      <w:r w:rsidRPr="00600F3B">
        <w:rPr>
          <w:rFonts w:hint="eastAsia"/>
          <w:b/>
          <w:i/>
        </w:rPr>
        <w:t xml:space="preserve"> window</w:t>
      </w:r>
      <w:r>
        <w:rPr>
          <w:rFonts w:hint="eastAsia"/>
          <w:b/>
          <w:i/>
        </w:rPr>
        <w:t xml:space="preserve"> duration</w:t>
      </w:r>
      <w:r w:rsidRPr="00600F3B">
        <w:rPr>
          <w:rFonts w:hint="eastAsia"/>
          <w:b/>
          <w:i/>
        </w:rPr>
        <w:t xml:space="preserve"> = 1 slot, 1 bit is used for indicating between </w:t>
      </w:r>
      <w:r w:rsidRPr="00600F3B">
        <w:rPr>
          <w:b/>
          <w:i/>
        </w:rPr>
        <w:t>‘</w:t>
      </w:r>
      <w:r w:rsidRPr="00600F3B">
        <w:rPr>
          <w:rFonts w:hint="eastAsia"/>
          <w:b/>
          <w:i/>
        </w:rPr>
        <w:t>non-overlapping</w:t>
      </w:r>
      <w:r w:rsidRPr="00600F3B">
        <w:rPr>
          <w:b/>
          <w:i/>
        </w:rPr>
        <w:t>’</w:t>
      </w:r>
      <w:r w:rsidRPr="00600F3B">
        <w:rPr>
          <w:rFonts w:hint="eastAsia"/>
          <w:b/>
          <w:i/>
        </w:rPr>
        <w:t xml:space="preserve"> and </w:t>
      </w:r>
      <w:r w:rsidRPr="00600F3B">
        <w:rPr>
          <w:b/>
          <w:i/>
        </w:rPr>
        <w:t>‘</w:t>
      </w:r>
      <w:r w:rsidRPr="00600F3B">
        <w:rPr>
          <w:rFonts w:hint="eastAsia"/>
          <w:b/>
          <w:i/>
        </w:rPr>
        <w:t>partially overlapping</w:t>
      </w:r>
      <w:r w:rsidRPr="00600F3B">
        <w:rPr>
          <w:b/>
          <w:i/>
        </w:rPr>
        <w:t>’</w:t>
      </w:r>
      <w:r w:rsidRPr="00600F3B">
        <w:rPr>
          <w:rFonts w:hint="eastAsia"/>
          <w:b/>
          <w:i/>
        </w:rPr>
        <w:t>, i.e. offset = 'RMSI PDCCH monitoring window duration' or offset = 'half of RMSI PDCCH monitoring window duration'</w:t>
      </w:r>
      <w:r w:rsidRPr="006F2F50">
        <w:rPr>
          <w:rFonts w:hint="eastAsia"/>
          <w:b/>
          <w:i/>
        </w:rPr>
        <w:t>.</w:t>
      </w:r>
    </w:p>
    <w:p w:rsidR="00501153" w:rsidRDefault="00D94D2B" w:rsidP="00501153">
      <w:pPr>
        <w:pStyle w:val="ListParagraph"/>
        <w:numPr>
          <w:ilvl w:val="2"/>
          <w:numId w:val="20"/>
        </w:numPr>
        <w:spacing w:after="50"/>
        <w:ind w:left="1259" w:firstLineChars="0"/>
        <w:rPr>
          <w:b/>
          <w:i/>
        </w:rPr>
      </w:pPr>
      <w:r w:rsidRPr="00600F3B">
        <w:rPr>
          <w:rFonts w:hint="eastAsia"/>
          <w:b/>
          <w:i/>
        </w:rPr>
        <w:t>For monitor</w:t>
      </w:r>
      <w:r>
        <w:rPr>
          <w:rFonts w:hint="eastAsia"/>
          <w:b/>
          <w:i/>
        </w:rPr>
        <w:t>ing</w:t>
      </w:r>
      <w:r w:rsidRPr="00600F3B">
        <w:rPr>
          <w:rFonts w:hint="eastAsia"/>
          <w:b/>
          <w:i/>
        </w:rPr>
        <w:t xml:space="preserve"> window</w:t>
      </w:r>
      <w:r>
        <w:rPr>
          <w:rFonts w:hint="eastAsia"/>
          <w:b/>
          <w:i/>
        </w:rPr>
        <w:t xml:space="preserve"> duration</w:t>
      </w:r>
      <w:r w:rsidRPr="00600F3B">
        <w:rPr>
          <w:rFonts w:hint="eastAsia"/>
          <w:b/>
          <w:i/>
        </w:rPr>
        <w:t xml:space="preserve"> = 2 </w:t>
      </w:r>
      <w:r>
        <w:rPr>
          <w:rFonts w:hint="eastAsia"/>
          <w:b/>
          <w:i/>
        </w:rPr>
        <w:t xml:space="preserve">or 4 </w:t>
      </w:r>
      <w:r w:rsidRPr="00600F3B">
        <w:rPr>
          <w:rFonts w:hint="eastAsia"/>
          <w:b/>
          <w:i/>
        </w:rPr>
        <w:t xml:space="preserve">slot, 1 bit is used for indicating between </w:t>
      </w:r>
      <w:r w:rsidRPr="00600F3B">
        <w:rPr>
          <w:b/>
          <w:i/>
        </w:rPr>
        <w:t>‘</w:t>
      </w:r>
      <w:r w:rsidRPr="00600F3B">
        <w:rPr>
          <w:rFonts w:hint="eastAsia"/>
          <w:b/>
          <w:i/>
        </w:rPr>
        <w:t>fully overlapping</w:t>
      </w:r>
      <w:r w:rsidRPr="00600F3B">
        <w:rPr>
          <w:b/>
          <w:i/>
        </w:rPr>
        <w:t>’</w:t>
      </w:r>
      <w:r w:rsidRPr="00600F3B">
        <w:rPr>
          <w:rFonts w:hint="eastAsia"/>
          <w:b/>
          <w:i/>
        </w:rPr>
        <w:t xml:space="preserve"> and </w:t>
      </w:r>
      <w:r w:rsidRPr="00600F3B">
        <w:rPr>
          <w:b/>
          <w:i/>
        </w:rPr>
        <w:t>‘</w:t>
      </w:r>
      <w:r w:rsidRPr="00600F3B">
        <w:rPr>
          <w:rFonts w:hint="eastAsia"/>
          <w:b/>
          <w:i/>
        </w:rPr>
        <w:t>partially overlapping</w:t>
      </w:r>
      <w:r w:rsidRPr="00600F3B">
        <w:rPr>
          <w:b/>
          <w:i/>
        </w:rPr>
        <w:t>’</w:t>
      </w:r>
      <w:r w:rsidRPr="00600F3B">
        <w:rPr>
          <w:rFonts w:hint="eastAsia"/>
          <w:b/>
          <w:i/>
        </w:rPr>
        <w:t>, i.e. offset = '0' or offset = 'half of RMSI PDCCH monitoring window duration'.</w:t>
      </w:r>
    </w:p>
    <w:p w:rsidR="0028694E" w:rsidRPr="00B36BC8" w:rsidRDefault="0028694E">
      <w:pPr>
        <w:spacing w:after="120" w:line="276" w:lineRule="auto"/>
      </w:pPr>
    </w:p>
    <w:p w:rsidR="009D3D72" w:rsidRDefault="00C85447" w:rsidP="00123214">
      <w:pPr>
        <w:pStyle w:val="Heading1"/>
      </w:pPr>
      <w:bookmarkStart w:id="7" w:name="OLE_LINK59"/>
      <w:bookmarkStart w:id="8" w:name="OLE_LINK60"/>
      <w:r>
        <w:t>References</w:t>
      </w:r>
    </w:p>
    <w:p w:rsidR="00852F5A" w:rsidRDefault="00C85447">
      <w:pPr>
        <w:pStyle w:val="1"/>
        <w:numPr>
          <w:ilvl w:val="0"/>
          <w:numId w:val="5"/>
        </w:numPr>
        <w:adjustRightInd w:val="0"/>
        <w:spacing w:line="264" w:lineRule="auto"/>
        <w:ind w:left="432" w:firstLineChars="0"/>
        <w:jc w:val="left"/>
        <w:rPr>
          <w:rFonts w:ascii="Times New Roman" w:hAnsi="Times New Roman" w:cs="Times New Roman"/>
          <w:iCs/>
          <w:sz w:val="21"/>
          <w:szCs w:val="21"/>
        </w:rPr>
      </w:pPr>
      <w:bookmarkStart w:id="9" w:name="_Ref473193816"/>
      <w:bookmarkEnd w:id="7"/>
      <w:bookmarkEnd w:id="8"/>
      <w:r>
        <w:rPr>
          <w:rFonts w:ascii="Times New Roman" w:hAnsi="Times New Roman" w:cs="Times New Roman"/>
          <w:iCs/>
          <w:sz w:val="21"/>
          <w:szCs w:val="21"/>
        </w:rPr>
        <w:t>3GPP Chairman’s notes RAN1</w:t>
      </w:r>
      <w:r w:rsidR="007C4A97">
        <w:rPr>
          <w:rFonts w:ascii="Times New Roman" w:hAnsi="Times New Roman" w:cs="Times New Roman" w:hint="eastAsia"/>
          <w:iCs/>
          <w:sz w:val="21"/>
          <w:szCs w:val="21"/>
        </w:rPr>
        <w:t xml:space="preserve"> #90bis</w:t>
      </w:r>
      <w:r>
        <w:rPr>
          <w:rFonts w:ascii="Times New Roman" w:hAnsi="Times New Roman" w:cs="Times New Roman"/>
          <w:iCs/>
          <w:sz w:val="21"/>
          <w:szCs w:val="21"/>
        </w:rPr>
        <w:t>, 2017-</w:t>
      </w:r>
      <w:r w:rsidR="007C4A97">
        <w:rPr>
          <w:rFonts w:ascii="Times New Roman" w:hAnsi="Times New Roman" w:cs="Times New Roman" w:hint="eastAsia"/>
          <w:iCs/>
          <w:sz w:val="21"/>
          <w:szCs w:val="21"/>
        </w:rPr>
        <w:t>10</w:t>
      </w:r>
    </w:p>
    <w:p w:rsidR="007F5A73" w:rsidRDefault="007F5A73">
      <w:pPr>
        <w:pStyle w:val="1"/>
        <w:numPr>
          <w:ilvl w:val="0"/>
          <w:numId w:val="5"/>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3GPP Chairman’s notes RAN1</w:t>
      </w:r>
      <w:r>
        <w:rPr>
          <w:rFonts w:ascii="Times New Roman" w:hAnsi="Times New Roman" w:cs="Times New Roman" w:hint="eastAsia"/>
          <w:iCs/>
          <w:sz w:val="21"/>
          <w:szCs w:val="21"/>
        </w:rPr>
        <w:t xml:space="preserve"> #90</w:t>
      </w:r>
      <w:r>
        <w:rPr>
          <w:rFonts w:ascii="Times New Roman" w:hAnsi="Times New Roman" w:cs="Times New Roman"/>
          <w:iCs/>
          <w:sz w:val="21"/>
          <w:szCs w:val="21"/>
        </w:rPr>
        <w:t>, 2017-</w:t>
      </w:r>
      <w:r>
        <w:rPr>
          <w:rFonts w:ascii="Times New Roman" w:hAnsi="Times New Roman" w:cs="Times New Roman" w:hint="eastAsia"/>
          <w:iCs/>
          <w:sz w:val="21"/>
          <w:szCs w:val="21"/>
        </w:rPr>
        <w:t>8</w:t>
      </w:r>
    </w:p>
    <w:p w:rsidR="009E26B6" w:rsidRDefault="009E26B6">
      <w:pPr>
        <w:pStyle w:val="1"/>
        <w:numPr>
          <w:ilvl w:val="0"/>
          <w:numId w:val="5"/>
        </w:numPr>
        <w:adjustRightInd w:val="0"/>
        <w:spacing w:line="264" w:lineRule="auto"/>
        <w:ind w:left="432" w:firstLineChars="0"/>
        <w:jc w:val="left"/>
        <w:rPr>
          <w:rFonts w:ascii="Times New Roman" w:hAnsi="Times New Roman" w:cs="Times New Roman"/>
          <w:sz w:val="21"/>
          <w:szCs w:val="21"/>
        </w:rPr>
      </w:pPr>
      <w:r w:rsidRPr="009E26B6">
        <w:rPr>
          <w:rFonts w:ascii="Times New Roman" w:hAnsi="Times New Roman" w:cs="Times New Roman"/>
          <w:sz w:val="21"/>
          <w:szCs w:val="21"/>
        </w:rPr>
        <w:t>R1-</w:t>
      </w:r>
      <w:r w:rsidR="001770F2" w:rsidRPr="009E26B6">
        <w:rPr>
          <w:rFonts w:ascii="Times New Roman" w:hAnsi="Times New Roman" w:cs="Times New Roman"/>
          <w:sz w:val="21"/>
          <w:szCs w:val="21"/>
        </w:rPr>
        <w:t>17</w:t>
      </w:r>
      <w:r w:rsidR="001770F2" w:rsidRPr="009E26B6">
        <w:rPr>
          <w:rFonts w:ascii="Times New Roman" w:hAnsi="Times New Roman" w:cs="Times New Roman" w:hint="eastAsia"/>
          <w:sz w:val="21"/>
          <w:szCs w:val="21"/>
        </w:rPr>
        <w:t>1</w:t>
      </w:r>
      <w:r w:rsidR="001770F2">
        <w:rPr>
          <w:rFonts w:ascii="Times New Roman" w:hAnsi="Times New Roman" w:cs="Times New Roman" w:hint="eastAsia"/>
          <w:sz w:val="21"/>
          <w:szCs w:val="21"/>
        </w:rPr>
        <w:t>9340</w:t>
      </w:r>
      <w:r w:rsidRPr="009E26B6">
        <w:rPr>
          <w:rFonts w:ascii="Times New Roman" w:hAnsi="Times New Roman" w:cs="Times New Roman" w:hint="eastAsia"/>
          <w:sz w:val="21"/>
          <w:szCs w:val="21"/>
        </w:rPr>
        <w:t xml:space="preserve">, </w:t>
      </w:r>
      <w:r w:rsidRPr="009E26B6">
        <w:rPr>
          <w:rFonts w:ascii="Times New Roman" w:hAnsi="Times New Roman" w:cs="Times New Roman"/>
          <w:sz w:val="21"/>
          <w:szCs w:val="21"/>
        </w:rPr>
        <w:t xml:space="preserve">“Remaining details </w:t>
      </w:r>
      <w:r w:rsidRPr="009E26B6">
        <w:rPr>
          <w:rFonts w:ascii="Times New Roman" w:hAnsi="Times New Roman" w:cs="Times New Roman" w:hint="eastAsia"/>
          <w:sz w:val="21"/>
          <w:szCs w:val="21"/>
        </w:rPr>
        <w:t>of Synchronization Signal Design</w:t>
      </w:r>
      <w:r w:rsidRPr="009E26B6">
        <w:rPr>
          <w:rFonts w:ascii="Times New Roman" w:hAnsi="Times New Roman" w:cs="Times New Roman"/>
          <w:sz w:val="21"/>
          <w:szCs w:val="21"/>
        </w:rPr>
        <w:t>”, ZTE, Sanechips</w:t>
      </w:r>
      <w:r w:rsidRPr="009E26B6">
        <w:rPr>
          <w:rFonts w:ascii="Times New Roman" w:hAnsi="Times New Roman" w:cs="Times New Roman" w:hint="eastAsia"/>
          <w:sz w:val="21"/>
          <w:szCs w:val="21"/>
        </w:rPr>
        <w:t>,</w:t>
      </w:r>
      <w:r w:rsidRPr="009E26B6">
        <w:rPr>
          <w:rFonts w:ascii="Times New Roman" w:hAnsi="Times New Roman" w:cs="Times New Roman"/>
          <w:sz w:val="21"/>
          <w:szCs w:val="21"/>
        </w:rPr>
        <w:t xml:space="preserve"> RAN1</w:t>
      </w:r>
      <w:r w:rsidRPr="009E26B6">
        <w:rPr>
          <w:rFonts w:ascii="Times New Roman" w:hAnsi="Times New Roman" w:cs="Times New Roman" w:hint="eastAsia"/>
          <w:sz w:val="21"/>
          <w:szCs w:val="21"/>
        </w:rPr>
        <w:t xml:space="preserve"> </w:t>
      </w:r>
      <w:r w:rsidR="001770F2">
        <w:rPr>
          <w:rFonts w:ascii="Times New Roman" w:hAnsi="Times New Roman" w:cs="Times New Roman" w:hint="eastAsia"/>
          <w:sz w:val="21"/>
          <w:szCs w:val="21"/>
        </w:rPr>
        <w:t>#90bis</w:t>
      </w:r>
      <w:r w:rsidRPr="009E26B6">
        <w:rPr>
          <w:rFonts w:ascii="Times New Roman" w:hAnsi="Times New Roman" w:cs="Times New Roman"/>
          <w:sz w:val="21"/>
          <w:szCs w:val="21"/>
        </w:rPr>
        <w:t>, 201</w:t>
      </w:r>
      <w:r w:rsidRPr="009E26B6">
        <w:rPr>
          <w:rFonts w:ascii="Times New Roman" w:hAnsi="Times New Roman" w:cs="Times New Roman" w:hint="eastAsia"/>
          <w:sz w:val="21"/>
          <w:szCs w:val="21"/>
        </w:rPr>
        <w:t>7</w:t>
      </w:r>
      <w:r w:rsidRPr="009E26B6">
        <w:rPr>
          <w:rFonts w:ascii="Times New Roman" w:hAnsi="Times New Roman" w:cs="Times New Roman"/>
          <w:sz w:val="21"/>
          <w:szCs w:val="21"/>
        </w:rPr>
        <w:t>-</w:t>
      </w:r>
      <w:r w:rsidR="001770F2">
        <w:rPr>
          <w:rFonts w:ascii="Times New Roman" w:hAnsi="Times New Roman" w:cs="Times New Roman" w:hint="eastAsia"/>
          <w:sz w:val="21"/>
          <w:szCs w:val="21"/>
        </w:rPr>
        <w:t>10</w:t>
      </w:r>
    </w:p>
    <w:bookmarkEnd w:id="0"/>
    <w:bookmarkEnd w:id="9"/>
    <w:p w:rsidR="00123214" w:rsidRDefault="00123214" w:rsidP="00123214">
      <w:pPr>
        <w:pStyle w:val="Heading1"/>
        <w:rPr>
          <w:rFonts w:eastAsiaTheme="minorEastAsia"/>
          <w:lang w:eastAsia="zh-CN"/>
        </w:rPr>
      </w:pPr>
      <w:r>
        <w:rPr>
          <w:rFonts w:hint="eastAsia"/>
        </w:rPr>
        <w:t>A</w:t>
      </w:r>
      <w:r w:rsidRPr="005079FC">
        <w:t>ppendix</w:t>
      </w:r>
    </w:p>
    <w:p w:rsidR="00123214" w:rsidRDefault="00123214" w:rsidP="00123214">
      <w:pPr>
        <w:pStyle w:val="Heading2"/>
      </w:pPr>
      <w:r>
        <w:rPr>
          <w:rFonts w:hint="eastAsia"/>
        </w:rPr>
        <w:t>Simulation assumptions</w:t>
      </w:r>
    </w:p>
    <w:p w:rsidR="00123214" w:rsidRDefault="00123214" w:rsidP="00123214">
      <w:pPr>
        <w:jc w:val="center"/>
        <w:rPr>
          <w:rFonts w:eastAsia="SimSun"/>
        </w:rPr>
      </w:pPr>
      <w:r>
        <w:rPr>
          <w:rFonts w:hint="eastAsia"/>
        </w:rPr>
        <w:t xml:space="preserve">Table </w:t>
      </w:r>
      <w:r w:rsidR="008638DD">
        <w:rPr>
          <w:rFonts w:hint="eastAsia"/>
        </w:rPr>
        <w:t>6</w:t>
      </w:r>
      <w:r>
        <w:rPr>
          <w:rFonts w:hint="eastAsia"/>
        </w:rPr>
        <w:t>: Simulation assumptions</w:t>
      </w:r>
    </w:p>
    <w:tbl>
      <w:tblPr>
        <w:tblW w:w="0" w:type="auto"/>
        <w:jc w:val="center"/>
        <w:tblLayout w:type="fixed"/>
        <w:tblCellMar>
          <w:left w:w="0" w:type="dxa"/>
          <w:right w:w="0" w:type="dxa"/>
        </w:tblCellMar>
        <w:tblLook w:val="0000"/>
      </w:tblPr>
      <w:tblGrid>
        <w:gridCol w:w="2623"/>
        <w:gridCol w:w="4094"/>
      </w:tblGrid>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rPr>
                <w:sz w:val="18"/>
                <w:szCs w:val="18"/>
              </w:rPr>
            </w:pPr>
            <w:r>
              <w:rPr>
                <w:rFonts w:hint="eastAsia"/>
                <w:b/>
                <w:bCs/>
                <w:sz w:val="18"/>
                <w:szCs w:val="18"/>
              </w:rPr>
              <w:lastRenderedPageBreak/>
              <w:t>Parameter</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rPr>
                <w:sz w:val="18"/>
                <w:szCs w:val="18"/>
              </w:rPr>
            </w:pPr>
            <w:r>
              <w:rPr>
                <w:rFonts w:hint="eastAsia"/>
                <w:b/>
                <w:bCs/>
                <w:sz w:val="18"/>
                <w:szCs w:val="18"/>
              </w:rPr>
              <w:t>Assumption</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t>Carrier Frequency</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rPr>
                <w:bCs/>
              </w:rPr>
            </w:pPr>
            <w:r>
              <w:rPr>
                <w:rFonts w:hint="eastAsia"/>
                <w:bCs/>
              </w:rPr>
              <w:t>4</w:t>
            </w:r>
            <w:r>
              <w:rPr>
                <w:bCs/>
              </w:rPr>
              <w:t xml:space="preserve"> GHz</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rPr>
                <w:rFonts w:eastAsia="SimSun"/>
              </w:rPr>
            </w:pPr>
            <w:r>
              <w:rPr>
                <w:rFonts w:hint="eastAsia"/>
              </w:rPr>
              <w:t>System bandwidth</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rPr>
                <w:rFonts w:eastAsia="SimSun"/>
                <w:bCs/>
              </w:rPr>
            </w:pPr>
            <w:r>
              <w:rPr>
                <w:rFonts w:hint="eastAsia"/>
                <w:bCs/>
              </w:rPr>
              <w:t>5 MHz(25 RBs)</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rPr>
                <w:rFonts w:hint="eastAsia"/>
              </w:rPr>
              <w:t>Bandwidth for SS/PBCH blocks</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rPr>
                <w:bCs/>
              </w:rPr>
            </w:pPr>
            <w:r>
              <w:rPr>
                <w:rFonts w:hint="eastAsia"/>
                <w:bCs/>
              </w:rPr>
              <w:t>20 RBs</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t>Channel Model</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rPr>
                <w:bCs/>
              </w:rPr>
            </w:pPr>
            <w:r>
              <w:t>CDL-C</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t>Subcarrier Spacing</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pPr>
            <w:r>
              <w:rPr>
                <w:rFonts w:hint="eastAsia"/>
              </w:rPr>
              <w:t>15 KHz</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t>D</w:t>
            </w:r>
            <w:r>
              <w:rPr>
                <w:rFonts w:hint="eastAsia"/>
              </w:rPr>
              <w:t>elay spread</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pPr>
            <w:r>
              <w:rPr>
                <w:rFonts w:hint="eastAsia"/>
              </w:rPr>
              <w:t>100 ns</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t>C</w:t>
            </w:r>
            <w:r>
              <w:rPr>
                <w:rFonts w:hint="eastAsia"/>
              </w:rPr>
              <w:t>hannel coding</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pPr>
            <w:r>
              <w:rPr>
                <w:rFonts w:hint="eastAsia"/>
              </w:rPr>
              <w:t>TBCC</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rPr>
                <w:rFonts w:eastAsia="MS Mincho"/>
                <w:lang w:eastAsia="ja-JP"/>
              </w:rPr>
            </w:pPr>
            <w:r>
              <w:rPr>
                <w:rFonts w:eastAsia="MS Mincho" w:hint="eastAsia"/>
                <w:lang w:eastAsia="ja-JP"/>
              </w:rPr>
              <w:t>Payload size</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pPr>
            <w:r>
              <w:rPr>
                <w:rFonts w:hint="eastAsia"/>
              </w:rPr>
              <w:t>250 bits</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rPr>
                <w:bCs/>
              </w:rPr>
              <w:t>UE speed</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rPr>
                <w:bCs/>
              </w:rPr>
            </w:pPr>
            <w:r>
              <w:rPr>
                <w:bCs/>
              </w:rPr>
              <w:t>3</w:t>
            </w:r>
            <w:r>
              <w:rPr>
                <w:rFonts w:hint="eastAsia"/>
                <w:bCs/>
              </w:rPr>
              <w:t xml:space="preserve"> km/h</w:t>
            </w:r>
          </w:p>
        </w:tc>
      </w:tr>
      <w:tr w:rsidR="00123214" w:rsidTr="009F06A8">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rPr>
                <w:bCs/>
              </w:rPr>
            </w:pPr>
            <w:r>
              <w:rPr>
                <w:rFonts w:hint="eastAsia"/>
                <w:bCs/>
              </w:rPr>
              <w:t>Reference signal</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rPr>
                <w:bCs/>
              </w:rPr>
            </w:pPr>
            <w:r>
              <w:rPr>
                <w:rFonts w:hint="eastAsia"/>
                <w:bCs/>
              </w:rPr>
              <w:t xml:space="preserve">DMRS, 3 REs per PRB </w:t>
            </w:r>
          </w:p>
        </w:tc>
      </w:tr>
      <w:tr w:rsidR="00123214" w:rsidTr="009F06A8">
        <w:trPr>
          <w:trHeight w:val="41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t>Frequency Offset</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left"/>
              <w:rPr>
                <w:bCs/>
              </w:rPr>
            </w:pPr>
            <w:r>
              <w:rPr>
                <w:bCs/>
              </w:rPr>
              <w:t xml:space="preserve">TRP: uniform distribution +/- 0.05 ppm </w:t>
            </w:r>
          </w:p>
          <w:p w:rsidR="00123214" w:rsidRDefault="00123214" w:rsidP="009F06A8">
            <w:pPr>
              <w:jc w:val="left"/>
              <w:rPr>
                <w:bCs/>
              </w:rPr>
            </w:pPr>
            <w:r>
              <w:rPr>
                <w:bCs/>
              </w:rPr>
              <w:t xml:space="preserve">UE: uniform distribution +/- 0.1 ppm </w:t>
            </w:r>
          </w:p>
        </w:tc>
      </w:tr>
      <w:tr w:rsidR="00123214" w:rsidTr="009F06A8">
        <w:trPr>
          <w:trHeight w:val="253"/>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t>Phase Rotation Model</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1770F2">
            <w:r>
              <w:t>Follow the PN model of [R1-165005]</w:t>
            </w:r>
          </w:p>
        </w:tc>
      </w:tr>
      <w:tr w:rsidR="00123214" w:rsidTr="009F06A8">
        <w:trPr>
          <w:trHeight w:val="370"/>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t xml:space="preserve">Number of interfering TRPs </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pPr>
              <w:jc w:val="center"/>
            </w:pPr>
            <w:r>
              <w:t>0 TRP</w:t>
            </w:r>
          </w:p>
        </w:tc>
      </w:tr>
      <w:tr w:rsidR="00123214" w:rsidTr="009F06A8">
        <w:trPr>
          <w:trHeight w:val="370"/>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9F06A8">
            <w:r>
              <w:rPr>
                <w:rFonts w:hint="eastAsia"/>
              </w:rPr>
              <w:t>CCE number for PDCCH</w:t>
            </w:r>
          </w:p>
        </w:tc>
        <w:tc>
          <w:tcPr>
            <w:tcW w:w="409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23214" w:rsidRDefault="00123214" w:rsidP="00123214">
            <w:pPr>
              <w:pStyle w:val="NormalWeb"/>
              <w:widowControl/>
            </w:pPr>
            <w:r>
              <w:rPr>
                <w:rFonts w:hint="eastAsia"/>
              </w:rPr>
              <w:t>The maximum value of (1CCE, 2 CCE, 4CCE, 8CCE)  w</w:t>
            </w:r>
            <w:r>
              <w:t>ithin the range of available resources</w:t>
            </w:r>
          </w:p>
        </w:tc>
      </w:tr>
    </w:tbl>
    <w:p w:rsidR="00123214" w:rsidRDefault="00123214" w:rsidP="00123214"/>
    <w:p w:rsidR="0039048B" w:rsidRDefault="0039048B" w:rsidP="0039048B">
      <w:pPr>
        <w:pStyle w:val="Heading2"/>
      </w:pPr>
      <w:r>
        <w:rPr>
          <w:rFonts w:hint="eastAsia"/>
        </w:rPr>
        <w:lastRenderedPageBreak/>
        <w:t xml:space="preserve">Examples of RMSI CORESET symbols configuration </w:t>
      </w:r>
    </w:p>
    <w:p w:rsidR="008654C0" w:rsidRDefault="0039048B" w:rsidP="0039048B">
      <w:pPr>
        <w:jc w:val="center"/>
      </w:pPr>
      <w:r>
        <w:object w:dxaOrig="22777" w:dyaOrig="20068">
          <v:shape id="_x0000_i1033" type="#_x0000_t75" style="width:447.7pt;height:394.15pt" o:ole="">
            <v:imagedata r:id="rId29" o:title=""/>
          </v:shape>
          <o:OLEObject Type="Embed" ProgID="Visio.Drawing.11" ShapeID="_x0000_i1033" DrawAspect="Content" ObjectID="_1572424031" r:id="rId30"/>
        </w:object>
      </w:r>
    </w:p>
    <w:p w:rsidR="0039048B" w:rsidRDefault="0039048B" w:rsidP="0039048B">
      <w:pPr>
        <w:jc w:val="center"/>
      </w:pPr>
      <w:r>
        <w:rPr>
          <w:rFonts w:hint="eastAsia"/>
        </w:rPr>
        <w:t xml:space="preserve">Figure </w:t>
      </w:r>
      <w:r w:rsidR="00881009">
        <w:rPr>
          <w:rFonts w:hint="eastAsia"/>
        </w:rPr>
        <w:t>1</w:t>
      </w:r>
      <w:r w:rsidR="000D181A">
        <w:rPr>
          <w:rFonts w:hint="eastAsia"/>
        </w:rPr>
        <w:t>2</w:t>
      </w:r>
      <w:r>
        <w:rPr>
          <w:rFonts w:hint="eastAsia"/>
        </w:rPr>
        <w:t>: Examples of RMSI CORESET symbols configuration for</w:t>
      </w:r>
      <w:r w:rsidR="00772615" w:rsidRPr="00772615">
        <w:rPr>
          <w:rFonts w:hint="eastAsia"/>
        </w:rPr>
        <w:t xml:space="preserve"> </w:t>
      </w:r>
      <w:r w:rsidR="00772615">
        <w:rPr>
          <w:rFonts w:hint="eastAsia"/>
        </w:rPr>
        <w:t>transmitting RMSI CORESET in slots with SS/PBCH blocks under</w:t>
      </w:r>
      <w:r>
        <w:rPr>
          <w:rFonts w:hint="eastAsia"/>
        </w:rPr>
        <w:t xml:space="preserve"> 15kHz/</w:t>
      </w:r>
      <w:proofErr w:type="gramStart"/>
      <w:r>
        <w:rPr>
          <w:rFonts w:hint="eastAsia"/>
        </w:rPr>
        <w:t>30kHz(</w:t>
      </w:r>
      <w:proofErr w:type="gramEnd"/>
      <w:r>
        <w:rPr>
          <w:rFonts w:hint="eastAsia"/>
        </w:rPr>
        <w:t>pattern</w:t>
      </w:r>
      <w:r w:rsidR="00772615">
        <w:rPr>
          <w:rFonts w:hint="eastAsia"/>
        </w:rPr>
        <w:t xml:space="preserve"> 2</w:t>
      </w:r>
      <w:r>
        <w:rPr>
          <w:rFonts w:hint="eastAsia"/>
        </w:rPr>
        <w:t>)</w:t>
      </w:r>
    </w:p>
    <w:p w:rsidR="008654C0" w:rsidRDefault="0039048B" w:rsidP="00123214">
      <w:r>
        <w:object w:dxaOrig="19053" w:dyaOrig="12905">
          <v:shape id="_x0000_i1034" type="#_x0000_t75" style="width:455.55pt;height:308.3pt" o:ole="">
            <v:imagedata r:id="rId31" o:title=""/>
          </v:shape>
          <o:OLEObject Type="Embed" ProgID="Visio.Drawing.11" ShapeID="_x0000_i1034" DrawAspect="Content" ObjectID="_1572424032" r:id="rId32"/>
        </w:object>
      </w:r>
    </w:p>
    <w:p w:rsidR="0039048B" w:rsidRDefault="0039048B" w:rsidP="0039048B">
      <w:pPr>
        <w:jc w:val="center"/>
      </w:pPr>
      <w:r>
        <w:rPr>
          <w:rFonts w:hint="eastAsia"/>
        </w:rPr>
        <w:t xml:space="preserve">Figure </w:t>
      </w:r>
      <w:r w:rsidR="00881009">
        <w:rPr>
          <w:rFonts w:hint="eastAsia"/>
        </w:rPr>
        <w:t>1</w:t>
      </w:r>
      <w:r w:rsidR="000D181A">
        <w:rPr>
          <w:rFonts w:hint="eastAsia"/>
        </w:rPr>
        <w:t>3</w:t>
      </w:r>
      <w:r>
        <w:rPr>
          <w:rFonts w:hint="eastAsia"/>
        </w:rPr>
        <w:t xml:space="preserve">: Examples of RMSI CORESET symbols configuration for </w:t>
      </w:r>
      <w:r w:rsidR="00772615">
        <w:rPr>
          <w:rFonts w:hint="eastAsia"/>
        </w:rPr>
        <w:t xml:space="preserve">transmitting RMSI CORESET in slots with SS/PBCH blocks under </w:t>
      </w:r>
      <w:proofErr w:type="gramStart"/>
      <w:r>
        <w:rPr>
          <w:rFonts w:hint="eastAsia"/>
        </w:rPr>
        <w:t>30kHz(</w:t>
      </w:r>
      <w:proofErr w:type="gramEnd"/>
      <w:r>
        <w:rPr>
          <w:rFonts w:hint="eastAsia"/>
        </w:rPr>
        <w:t>pattern</w:t>
      </w:r>
      <w:r w:rsidR="00772615">
        <w:rPr>
          <w:rFonts w:hint="eastAsia"/>
        </w:rPr>
        <w:t>1</w:t>
      </w:r>
      <w:r>
        <w:rPr>
          <w:rFonts w:hint="eastAsia"/>
        </w:rPr>
        <w:t>)</w:t>
      </w:r>
      <w:r w:rsidR="00772615">
        <w:rPr>
          <w:rFonts w:hint="eastAsia"/>
        </w:rPr>
        <w:t>/120kHz</w:t>
      </w:r>
    </w:p>
    <w:p w:rsidR="0039048B" w:rsidRPr="00772615" w:rsidRDefault="0039048B" w:rsidP="00123214"/>
    <w:p w:rsidR="0039048B" w:rsidRDefault="006E3158" w:rsidP="00772615">
      <w:pPr>
        <w:jc w:val="center"/>
      </w:pPr>
      <w:r>
        <w:object w:dxaOrig="13123" w:dyaOrig="14501">
          <v:shape id="_x0000_i1035" type="#_x0000_t75" style="width:310.15pt;height:343.85pt" o:ole="">
            <v:imagedata r:id="rId33" o:title=""/>
          </v:shape>
          <o:OLEObject Type="Embed" ProgID="Visio.Drawing.11" ShapeID="_x0000_i1035" DrawAspect="Content" ObjectID="_1572424033" r:id="rId34"/>
        </w:object>
      </w:r>
    </w:p>
    <w:p w:rsidR="00772615" w:rsidRPr="00772615" w:rsidRDefault="00772615" w:rsidP="00772615">
      <w:pPr>
        <w:jc w:val="center"/>
      </w:pPr>
      <w:r>
        <w:rPr>
          <w:rFonts w:hint="eastAsia"/>
        </w:rPr>
        <w:t xml:space="preserve">Figure </w:t>
      </w:r>
      <w:r w:rsidR="00881009">
        <w:rPr>
          <w:rFonts w:hint="eastAsia"/>
        </w:rPr>
        <w:t>1</w:t>
      </w:r>
      <w:r w:rsidR="000D181A">
        <w:rPr>
          <w:rFonts w:hint="eastAsia"/>
        </w:rPr>
        <w:t>4</w:t>
      </w:r>
      <w:r>
        <w:rPr>
          <w:rFonts w:hint="eastAsia"/>
        </w:rPr>
        <w:t>: Examples of RMSI CORESET symbols configuration for transmitting RMSI CORESET in slots without SS/PBCH blocks under 15kHz/</w:t>
      </w:r>
      <w:proofErr w:type="gramStart"/>
      <w:r>
        <w:rPr>
          <w:rFonts w:hint="eastAsia"/>
        </w:rPr>
        <w:t>30kHz(</w:t>
      </w:r>
      <w:proofErr w:type="gramEnd"/>
      <w:r>
        <w:rPr>
          <w:rFonts w:hint="eastAsia"/>
        </w:rPr>
        <w:t>pattern 2)</w:t>
      </w:r>
      <w:r w:rsidR="00C825A2" w:rsidRPr="00C825A2">
        <w:t xml:space="preserve"> </w:t>
      </w:r>
      <w:r w:rsidR="00C825A2">
        <w:object w:dxaOrig="10926" w:dyaOrig="8189">
          <v:shape id="_x0000_i1036" type="#_x0000_t75" style="width:296.75pt;height:222.45pt" o:ole="">
            <v:imagedata r:id="rId35" o:title=""/>
          </v:shape>
          <o:OLEObject Type="Embed" ProgID="Visio.Drawing.11" ShapeID="_x0000_i1036" DrawAspect="Content" ObjectID="_1572424034" r:id="rId36"/>
        </w:object>
      </w:r>
    </w:p>
    <w:p w:rsidR="00772615" w:rsidRPr="00772615" w:rsidRDefault="00772615" w:rsidP="00772615">
      <w:pPr>
        <w:jc w:val="center"/>
      </w:pPr>
      <w:r>
        <w:rPr>
          <w:rFonts w:hint="eastAsia"/>
        </w:rPr>
        <w:t xml:space="preserve">Figure </w:t>
      </w:r>
      <w:r w:rsidR="00881009">
        <w:rPr>
          <w:rFonts w:hint="eastAsia"/>
        </w:rPr>
        <w:t>1</w:t>
      </w:r>
      <w:r w:rsidR="000D181A">
        <w:rPr>
          <w:rFonts w:hint="eastAsia"/>
        </w:rPr>
        <w:t>5</w:t>
      </w:r>
      <w:r>
        <w:rPr>
          <w:rFonts w:hint="eastAsia"/>
        </w:rPr>
        <w:t xml:space="preserve">: Examples of RMSI CORESET symbols configuration for transmitting RMSI CORESET in slots </w:t>
      </w:r>
      <w:r>
        <w:rPr>
          <w:rFonts w:hint="eastAsia"/>
        </w:rPr>
        <w:lastRenderedPageBreak/>
        <w:t xml:space="preserve">without SS/PBCH blocks under </w:t>
      </w:r>
      <w:proofErr w:type="gramStart"/>
      <w:r>
        <w:rPr>
          <w:rFonts w:hint="eastAsia"/>
        </w:rPr>
        <w:t>30kHz(</w:t>
      </w:r>
      <w:proofErr w:type="gramEnd"/>
      <w:r>
        <w:rPr>
          <w:rFonts w:hint="eastAsia"/>
        </w:rPr>
        <w:t>pattern1)/120kHz</w:t>
      </w:r>
    </w:p>
    <w:sectPr w:rsidR="00772615" w:rsidRPr="00772615" w:rsidSect="00852F5A">
      <w:footerReference w:type="even" r:id="rId37"/>
      <w:footerReference w:type="default" r:id="rId38"/>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98D" w:rsidRDefault="0080298D" w:rsidP="00852F5A">
      <w:r>
        <w:separator/>
      </w:r>
    </w:p>
  </w:endnote>
  <w:endnote w:type="continuationSeparator" w:id="0">
    <w:p w:rsidR="0080298D" w:rsidRDefault="0080298D" w:rsidP="00852F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bri">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811" w:rsidRDefault="00862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2811" w:rsidRDefault="0086281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811" w:rsidRDefault="00862811">
    <w:pPr>
      <w:pStyle w:val="Footer"/>
      <w:ind w:right="360"/>
      <w:jc w:val="both"/>
      <w:rPr>
        <w:rFonts w:ascii="SimSun" w:hAnsi="SimSun"/>
      </w:rPr>
    </w:pPr>
    <w:r w:rsidRPr="00D2259A">
      <w:pict>
        <v:shapetype id="_x0000_t202" coordsize="21600,21600" o:spt="202" path="m,l,21600r21600,l21600,xe">
          <v:stroke joinstyle="miter"/>
          <v:path gradientshapeok="t" o:connecttype="rect"/>
        </v:shapetype>
        <v:shape id="文本框 1025" o:spid="_x0000_s2050" type="#_x0000_t202" style="position:absolute;left:0;text-align:left;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EwSj6rgBAABYAwAADgAAAAAAAAABACAAAAAeAQAAZHJzL2Uyb0RvYy54bWxQSwUGAAAAAAYABgBZ&#10;AQAASAUAAAAA&#10;" filled="f" stroked="f">
          <v:textbox style="mso-fit-shape-to-text:t" inset="0,0,0,0">
            <w:txbxContent>
              <w:p w:rsidR="00862811" w:rsidRDefault="0086281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E066E">
                  <w:rPr>
                    <w:noProof/>
                    <w:sz w:val="18"/>
                  </w:rPr>
                  <w:t>17</w:t>
                </w:r>
                <w:r>
                  <w:rPr>
                    <w:rFonts w:hint="eastAsia"/>
                    <w:sz w:val="18"/>
                  </w:rPr>
                  <w:fldChar w:fldCharType="end"/>
                </w:r>
              </w:p>
            </w:txbxContent>
          </v:textbox>
          <w10:wrap anchorx="margin"/>
        </v:shape>
      </w:pict>
    </w:r>
    <w:r w:rsidRPr="00D2259A">
      <w:pict>
        <v:shape id="文本框 1027" o:spid="_x0000_s2049" type="#_x0000_t202" style="position:absolute;left:0;text-align:left;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oxsSAbgBAABXAwAADgAAAAAAAAABACAAAAAeAQAAZHJzL2Uyb0RvYy54bWxQSwUGAAAAAAYABgBZ&#10;AQAASAUAAAAA&#10;" filled="f" stroked="f">
          <v:textbox style="mso-fit-shape-to-text:t" inset="0,0,0,0">
            <w:txbxContent>
              <w:p w:rsidR="00862811" w:rsidRDefault="00862811"/>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98D" w:rsidRDefault="0080298D" w:rsidP="00852F5A">
      <w:r>
        <w:separator/>
      </w:r>
    </w:p>
  </w:footnote>
  <w:footnote w:type="continuationSeparator" w:id="0">
    <w:p w:rsidR="0080298D" w:rsidRDefault="0080298D" w:rsidP="00852F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3436"/>
    <w:multiLevelType w:val="hybridMultilevel"/>
    <w:tmpl w:val="94FE5D88"/>
    <w:lvl w:ilvl="0" w:tplc="F4D41044">
      <w:start w:val="426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C22992"/>
    <w:multiLevelType w:val="hybridMultilevel"/>
    <w:tmpl w:val="1F320524"/>
    <w:lvl w:ilvl="0" w:tplc="F4D41044">
      <w:start w:val="4262"/>
      <w:numFmt w:val="bullet"/>
      <w:lvlText w:val="–"/>
      <w:lvlJc w:val="left"/>
      <w:pPr>
        <w:ind w:left="420" w:hanging="420"/>
      </w:pPr>
      <w:rPr>
        <w:rFonts w:ascii="Arial" w:hAnsi="Arial" w:hint="default"/>
      </w:rPr>
    </w:lvl>
    <w:lvl w:ilvl="1" w:tplc="948665F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4C455B0"/>
    <w:multiLevelType w:val="hybridMultilevel"/>
    <w:tmpl w:val="1F4C2CB2"/>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1CDF5232"/>
    <w:multiLevelType w:val="hybridMultilevel"/>
    <w:tmpl w:val="348EB5E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4202C932">
      <w:start w:val="1"/>
      <w:numFmt w:val="bullet"/>
      <w:lvlText w:val=""/>
      <w:lvlJc w:val="left"/>
      <w:pPr>
        <w:ind w:left="1680" w:hanging="420"/>
      </w:pPr>
      <w:rPr>
        <w:rFonts w:ascii="Symbol" w:eastAsia="MS Mincho" w:hAnsi="Symbol"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51738D"/>
    <w:multiLevelType w:val="hybridMultilevel"/>
    <w:tmpl w:val="8CA6575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F73AB0"/>
    <w:multiLevelType w:val="hybridMultilevel"/>
    <w:tmpl w:val="624A065E"/>
    <w:lvl w:ilvl="0" w:tplc="F710AE1E">
      <w:start w:val="83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22B65DAC"/>
    <w:multiLevelType w:val="hybridMultilevel"/>
    <w:tmpl w:val="7480E9E4"/>
    <w:lvl w:ilvl="0" w:tplc="F710AE1E">
      <w:start w:val="831"/>
      <w:numFmt w:val="bullet"/>
      <w:lvlText w:val="–"/>
      <w:lvlJc w:val="left"/>
      <w:pPr>
        <w:ind w:left="840" w:hanging="420"/>
      </w:pPr>
      <w:rPr>
        <w:rFonts w:ascii="Arial" w:hAnsi="Arial" w:hint="default"/>
      </w:rPr>
    </w:lvl>
    <w:lvl w:ilvl="1" w:tplc="3DFEB04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4115629"/>
    <w:multiLevelType w:val="hybridMultilevel"/>
    <w:tmpl w:val="65D874E0"/>
    <w:lvl w:ilvl="0" w:tplc="0409000F">
      <w:start w:val="1"/>
      <w:numFmt w:val="decimal"/>
      <w:lvlText w:val="%1."/>
      <w:lvlJc w:val="left"/>
      <w:pPr>
        <w:ind w:left="420" w:hanging="420"/>
      </w:pPr>
    </w:lvl>
    <w:lvl w:ilvl="1" w:tplc="3DFEB04C">
      <w:start w:val="1"/>
      <w:numFmt w:val="bullet"/>
      <w:lvlText w:val="•"/>
      <w:lvlJc w:val="left"/>
      <w:pPr>
        <w:ind w:left="840" w:hanging="420"/>
      </w:pPr>
      <w:rPr>
        <w:rFonts w:ascii="Arial" w:hAnsi="Arial" w:hint="default"/>
      </w:rPr>
    </w:lvl>
    <w:lvl w:ilvl="2" w:tplc="4202C932">
      <w:start w:val="1"/>
      <w:numFmt w:val="bullet"/>
      <w:lvlText w:val=""/>
      <w:lvlJc w:val="left"/>
      <w:pPr>
        <w:ind w:left="1260" w:hanging="420"/>
      </w:pPr>
      <w:rPr>
        <w:rFonts w:ascii="Symbol" w:eastAsia="MS Mincho" w:hAnsi="Symbol" w:cs="Times New Roman" w:hint="default"/>
      </w:rPr>
    </w:lvl>
    <w:lvl w:ilvl="3" w:tplc="4202C932">
      <w:start w:val="1"/>
      <w:numFmt w:val="bullet"/>
      <w:lvlText w:val=""/>
      <w:lvlJc w:val="left"/>
      <w:pPr>
        <w:ind w:left="1680" w:hanging="420"/>
      </w:pPr>
      <w:rPr>
        <w:rFonts w:ascii="Symbol" w:eastAsia="MS Mincho" w:hAnsi="Symbol"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1E3F29"/>
    <w:multiLevelType w:val="hybridMultilevel"/>
    <w:tmpl w:val="B33CA7A8"/>
    <w:lvl w:ilvl="0" w:tplc="F710AE1E">
      <w:start w:val="83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nsid w:val="28BB3D56"/>
    <w:multiLevelType w:val="multilevel"/>
    <w:tmpl w:val="28BB3D56"/>
    <w:lvl w:ilvl="0">
      <w:numFmt w:val="bullet"/>
      <w:lvlText w:val="-"/>
      <w:lvlJc w:val="left"/>
      <w:pPr>
        <w:ind w:left="420" w:hanging="420"/>
      </w:pPr>
      <w:rPr>
        <w:rFonts w:ascii="Times New Roman" w:eastAsia="Times New Roman" w:hAnsi="Times New Roman" w:cs="Times New Roman"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8D47466"/>
    <w:multiLevelType w:val="hybridMultilevel"/>
    <w:tmpl w:val="664AA492"/>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573858"/>
    <w:multiLevelType w:val="hybridMultilevel"/>
    <w:tmpl w:val="8EB06FBE"/>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4202C932">
      <w:start w:val="1"/>
      <w:numFmt w:val="bullet"/>
      <w:lvlText w:val=""/>
      <w:lvlJc w:val="left"/>
      <w:pPr>
        <w:ind w:left="1680" w:hanging="420"/>
      </w:pPr>
      <w:rPr>
        <w:rFonts w:ascii="Symbol" w:eastAsia="MS Mincho" w:hAnsi="Symbol"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ABB0CA5"/>
    <w:multiLevelType w:val="hybridMultilevel"/>
    <w:tmpl w:val="9EEC59E0"/>
    <w:lvl w:ilvl="0" w:tplc="F710AE1E">
      <w:start w:val="83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CFF60EA"/>
    <w:multiLevelType w:val="hybridMultilevel"/>
    <w:tmpl w:val="6D12C7DA"/>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1BE2F448">
      <w:numFmt w:val="bullet"/>
      <w:lvlText w:val="-"/>
      <w:lvlJc w:val="left"/>
      <w:pPr>
        <w:ind w:left="1260" w:hanging="420"/>
      </w:pPr>
      <w:rPr>
        <w:rFonts w:ascii="calbri" w:eastAsiaTheme="minorEastAsia" w:hAnsi="calbri" w:cstheme="minorBidi" w:hint="default"/>
      </w:rPr>
    </w:lvl>
    <w:lvl w:ilvl="3" w:tplc="7C762CD8">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8408DB"/>
    <w:multiLevelType w:val="hybridMultilevel"/>
    <w:tmpl w:val="EA4ACAB8"/>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2B0978"/>
    <w:multiLevelType w:val="hybridMultilevel"/>
    <w:tmpl w:val="FB9C18D4"/>
    <w:lvl w:ilvl="0" w:tplc="F710AE1E">
      <w:start w:val="83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5F6B94"/>
    <w:multiLevelType w:val="hybridMultilevel"/>
    <w:tmpl w:val="A0F2EE56"/>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6A7429"/>
    <w:multiLevelType w:val="hybridMultilevel"/>
    <w:tmpl w:val="2ED895EA"/>
    <w:lvl w:ilvl="0" w:tplc="F710AE1E">
      <w:start w:val="83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7744F7"/>
    <w:multiLevelType w:val="hybridMultilevel"/>
    <w:tmpl w:val="E1365F88"/>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7C762CD8">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6B5CA1"/>
    <w:multiLevelType w:val="hybridMultilevel"/>
    <w:tmpl w:val="872AD646"/>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C52947"/>
    <w:multiLevelType w:val="hybridMultilevel"/>
    <w:tmpl w:val="9C3EA0D6"/>
    <w:lvl w:ilvl="0" w:tplc="F710AE1E">
      <w:start w:val="83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EA0EA1"/>
    <w:multiLevelType w:val="hybridMultilevel"/>
    <w:tmpl w:val="EC5C1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9">
    <w:nsid w:val="56C932C3"/>
    <w:multiLevelType w:val="hybridMultilevel"/>
    <w:tmpl w:val="5EC65910"/>
    <w:lvl w:ilvl="0" w:tplc="F4D41044">
      <w:start w:val="426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31">
    <w:nsid w:val="61EF6418"/>
    <w:multiLevelType w:val="hybridMultilevel"/>
    <w:tmpl w:val="0E6EF9F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4202C932">
      <w:start w:val="1"/>
      <w:numFmt w:val="bullet"/>
      <w:lvlText w:val=""/>
      <w:lvlJc w:val="left"/>
      <w:pPr>
        <w:ind w:left="1260" w:hanging="420"/>
      </w:pPr>
      <w:rPr>
        <w:rFonts w:ascii="Symbol" w:eastAsia="MS Mincho" w:hAnsi="Symbol" w:cs="Times New Roman"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6EB0306"/>
    <w:multiLevelType w:val="multilevel"/>
    <w:tmpl w:val="66EB0306"/>
    <w:lvl w:ilvl="0">
      <w:numFmt w:val="bullet"/>
      <w:lvlText w:val="-"/>
      <w:lvlJc w:val="left"/>
      <w:pPr>
        <w:ind w:left="840" w:hanging="420"/>
      </w:pPr>
      <w:rPr>
        <w:rFonts w:ascii="Times New Roman" w:eastAsia="Times New Roman" w:hAnsi="Times New Roman" w:cs="Times New Roman" w:hint="default"/>
        <w:color w:val="auto"/>
        <w:sz w:val="21"/>
        <w:szCs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684615E6"/>
    <w:multiLevelType w:val="hybridMultilevel"/>
    <w:tmpl w:val="8A2A0A34"/>
    <w:lvl w:ilvl="0" w:tplc="F710AE1E">
      <w:start w:val="83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4847A8"/>
    <w:multiLevelType w:val="hybridMultilevel"/>
    <w:tmpl w:val="833AD828"/>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6">
    <w:nsid w:val="70704070"/>
    <w:multiLevelType w:val="hybridMultilevel"/>
    <w:tmpl w:val="AFB661F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2394CE4"/>
    <w:multiLevelType w:val="multilevel"/>
    <w:tmpl w:val="F3FE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4A346F"/>
    <w:multiLevelType w:val="hybridMultilevel"/>
    <w:tmpl w:val="D5FCB744"/>
    <w:lvl w:ilvl="0" w:tplc="F4D41044">
      <w:start w:val="426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106283"/>
    <w:multiLevelType w:val="hybridMultilevel"/>
    <w:tmpl w:val="307C821E"/>
    <w:lvl w:ilvl="0" w:tplc="F710AE1E">
      <w:start w:val="83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2"/>
  </w:num>
  <w:num w:numId="5">
    <w:abstractNumId w:val="4"/>
  </w:num>
  <w:num w:numId="6">
    <w:abstractNumId w:val="30"/>
  </w:num>
  <w:num w:numId="7">
    <w:abstractNumId w:val="2"/>
  </w:num>
  <w:num w:numId="8">
    <w:abstractNumId w:val="26"/>
  </w:num>
  <w:num w:numId="9">
    <w:abstractNumId w:val="35"/>
  </w:num>
  <w:num w:numId="10">
    <w:abstractNumId w:val="25"/>
  </w:num>
  <w:num w:numId="11">
    <w:abstractNumId w:val="38"/>
  </w:num>
  <w:num w:numId="12">
    <w:abstractNumId w:val="1"/>
  </w:num>
  <w:num w:numId="13">
    <w:abstractNumId w:val="0"/>
  </w:num>
  <w:num w:numId="14">
    <w:abstractNumId w:val="2"/>
  </w:num>
  <w:num w:numId="15">
    <w:abstractNumId w:val="28"/>
  </w:num>
  <w:num w:numId="16">
    <w:abstractNumId w:val="34"/>
  </w:num>
  <w:num w:numId="17">
    <w:abstractNumId w:val="11"/>
  </w:num>
  <w:num w:numId="18">
    <w:abstractNumId w:val="29"/>
  </w:num>
  <w:num w:numId="19">
    <w:abstractNumId w:val="23"/>
  </w:num>
  <w:num w:numId="20">
    <w:abstractNumId w:val="31"/>
  </w:num>
  <w:num w:numId="21">
    <w:abstractNumId w:val="7"/>
  </w:num>
  <w:num w:numId="22">
    <w:abstractNumId w:val="3"/>
  </w:num>
  <w:num w:numId="23">
    <w:abstractNumId w:val="14"/>
  </w:num>
  <w:num w:numId="24">
    <w:abstractNumId w:val="2"/>
  </w:num>
  <w:num w:numId="25">
    <w:abstractNumId w:val="21"/>
  </w:num>
  <w:num w:numId="26">
    <w:abstractNumId w:val="13"/>
  </w:num>
  <w:num w:numId="27">
    <w:abstractNumId w:val="6"/>
  </w:num>
  <w:num w:numId="28">
    <w:abstractNumId w:val="36"/>
  </w:num>
  <w:num w:numId="29">
    <w:abstractNumId w:val="22"/>
  </w:num>
  <w:num w:numId="30">
    <w:abstractNumId w:val="17"/>
  </w:num>
  <w:num w:numId="31">
    <w:abstractNumId w:val="19"/>
  </w:num>
  <w:num w:numId="32">
    <w:abstractNumId w:val="5"/>
  </w:num>
  <w:num w:numId="33">
    <w:abstractNumId w:val="27"/>
  </w:num>
  <w:num w:numId="34">
    <w:abstractNumId w:val="15"/>
  </w:num>
  <w:num w:numId="35">
    <w:abstractNumId w:val="8"/>
  </w:num>
  <w:num w:numId="36">
    <w:abstractNumId w:val="2"/>
  </w:num>
  <w:num w:numId="37">
    <w:abstractNumId w:val="20"/>
  </w:num>
  <w:num w:numId="38">
    <w:abstractNumId w:val="39"/>
  </w:num>
  <w:num w:numId="39">
    <w:abstractNumId w:val="18"/>
  </w:num>
  <w:num w:numId="40">
    <w:abstractNumId w:val="33"/>
  </w:num>
  <w:num w:numId="41">
    <w:abstractNumId w:val="2"/>
  </w:num>
  <w:num w:numId="42">
    <w:abstractNumId w:val="37"/>
  </w:num>
  <w:num w:numId="43">
    <w:abstractNumId w:val="10"/>
  </w:num>
  <w:num w:numId="44">
    <w:abstractNumId w:val="24"/>
  </w:num>
  <w:num w:numId="45">
    <w:abstractNumId w:val="9"/>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noPunctuationKerning/>
  <w:characterSpacingControl w:val="compressPunctuation"/>
  <w:hdrShapeDefaults>
    <o:shapedefaults v:ext="edit" spidmax="33794"/>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00D76"/>
    <w:rsid w:val="00002D2F"/>
    <w:rsid w:val="00004D13"/>
    <w:rsid w:val="00005688"/>
    <w:rsid w:val="00015C60"/>
    <w:rsid w:val="00017AB9"/>
    <w:rsid w:val="000202E2"/>
    <w:rsid w:val="00021CF0"/>
    <w:rsid w:val="00022064"/>
    <w:rsid w:val="000244BF"/>
    <w:rsid w:val="00027050"/>
    <w:rsid w:val="000279EB"/>
    <w:rsid w:val="00030B1D"/>
    <w:rsid w:val="00031661"/>
    <w:rsid w:val="000332D7"/>
    <w:rsid w:val="000369A5"/>
    <w:rsid w:val="00037B74"/>
    <w:rsid w:val="000417E3"/>
    <w:rsid w:val="00055538"/>
    <w:rsid w:val="00056EE4"/>
    <w:rsid w:val="00064EDA"/>
    <w:rsid w:val="00067109"/>
    <w:rsid w:val="0007633F"/>
    <w:rsid w:val="000802EC"/>
    <w:rsid w:val="000819EF"/>
    <w:rsid w:val="00091872"/>
    <w:rsid w:val="00092939"/>
    <w:rsid w:val="00092EE6"/>
    <w:rsid w:val="00095E05"/>
    <w:rsid w:val="00097C06"/>
    <w:rsid w:val="000A4758"/>
    <w:rsid w:val="000A5CEA"/>
    <w:rsid w:val="000B088A"/>
    <w:rsid w:val="000B349D"/>
    <w:rsid w:val="000B46BA"/>
    <w:rsid w:val="000B52B3"/>
    <w:rsid w:val="000C254F"/>
    <w:rsid w:val="000C2BA1"/>
    <w:rsid w:val="000D181A"/>
    <w:rsid w:val="000D456B"/>
    <w:rsid w:val="000E13E3"/>
    <w:rsid w:val="000E26F4"/>
    <w:rsid w:val="000E3A79"/>
    <w:rsid w:val="000E5719"/>
    <w:rsid w:val="000E6D5C"/>
    <w:rsid w:val="000F13C8"/>
    <w:rsid w:val="000F341E"/>
    <w:rsid w:val="000F73FD"/>
    <w:rsid w:val="000F7FE6"/>
    <w:rsid w:val="0010579F"/>
    <w:rsid w:val="001110D3"/>
    <w:rsid w:val="0011368F"/>
    <w:rsid w:val="00116BD1"/>
    <w:rsid w:val="00116EE3"/>
    <w:rsid w:val="00120637"/>
    <w:rsid w:val="00123214"/>
    <w:rsid w:val="001257EA"/>
    <w:rsid w:val="00126145"/>
    <w:rsid w:val="00135D72"/>
    <w:rsid w:val="00137A0D"/>
    <w:rsid w:val="00140A18"/>
    <w:rsid w:val="00142FED"/>
    <w:rsid w:val="00146ECC"/>
    <w:rsid w:val="001519D1"/>
    <w:rsid w:val="0016681D"/>
    <w:rsid w:val="00171C2C"/>
    <w:rsid w:val="00172A27"/>
    <w:rsid w:val="00173351"/>
    <w:rsid w:val="001767E6"/>
    <w:rsid w:val="001770F2"/>
    <w:rsid w:val="00190A8D"/>
    <w:rsid w:val="00190B45"/>
    <w:rsid w:val="00196645"/>
    <w:rsid w:val="001A4BB0"/>
    <w:rsid w:val="001A5F54"/>
    <w:rsid w:val="001B06F3"/>
    <w:rsid w:val="001B21A1"/>
    <w:rsid w:val="001B5002"/>
    <w:rsid w:val="001C5C7E"/>
    <w:rsid w:val="001D32F7"/>
    <w:rsid w:val="001D7AC5"/>
    <w:rsid w:val="001E204D"/>
    <w:rsid w:val="001E427F"/>
    <w:rsid w:val="001E431D"/>
    <w:rsid w:val="001E56EB"/>
    <w:rsid w:val="001F102A"/>
    <w:rsid w:val="0020185C"/>
    <w:rsid w:val="0020294C"/>
    <w:rsid w:val="00204D8A"/>
    <w:rsid w:val="00205F9E"/>
    <w:rsid w:val="002078B0"/>
    <w:rsid w:val="00207FD4"/>
    <w:rsid w:val="002118C9"/>
    <w:rsid w:val="002178BC"/>
    <w:rsid w:val="0022117C"/>
    <w:rsid w:val="00221CAA"/>
    <w:rsid w:val="00221ED1"/>
    <w:rsid w:val="002235E7"/>
    <w:rsid w:val="0023230C"/>
    <w:rsid w:val="002333B7"/>
    <w:rsid w:val="00237844"/>
    <w:rsid w:val="00244D42"/>
    <w:rsid w:val="002513D9"/>
    <w:rsid w:val="0025485D"/>
    <w:rsid w:val="00263595"/>
    <w:rsid w:val="002650F0"/>
    <w:rsid w:val="00266285"/>
    <w:rsid w:val="002738D8"/>
    <w:rsid w:val="00273F39"/>
    <w:rsid w:val="002740AE"/>
    <w:rsid w:val="00285472"/>
    <w:rsid w:val="00286238"/>
    <w:rsid w:val="0028694E"/>
    <w:rsid w:val="00292C55"/>
    <w:rsid w:val="00292C90"/>
    <w:rsid w:val="00295EB6"/>
    <w:rsid w:val="002A3694"/>
    <w:rsid w:val="002A7EF6"/>
    <w:rsid w:val="002B594F"/>
    <w:rsid w:val="002B6F8E"/>
    <w:rsid w:val="002C4008"/>
    <w:rsid w:val="002C5375"/>
    <w:rsid w:val="002C6382"/>
    <w:rsid w:val="002C669C"/>
    <w:rsid w:val="002D35FA"/>
    <w:rsid w:val="002E0536"/>
    <w:rsid w:val="002E26A6"/>
    <w:rsid w:val="002E7F79"/>
    <w:rsid w:val="002F2F7F"/>
    <w:rsid w:val="002F5517"/>
    <w:rsid w:val="002F7179"/>
    <w:rsid w:val="002F7BDB"/>
    <w:rsid w:val="0030173C"/>
    <w:rsid w:val="00304E74"/>
    <w:rsid w:val="00310012"/>
    <w:rsid w:val="00310686"/>
    <w:rsid w:val="003109E5"/>
    <w:rsid w:val="00312C1A"/>
    <w:rsid w:val="00312DD1"/>
    <w:rsid w:val="00323388"/>
    <w:rsid w:val="0032503C"/>
    <w:rsid w:val="0033176D"/>
    <w:rsid w:val="00332DFB"/>
    <w:rsid w:val="0033695C"/>
    <w:rsid w:val="00347B48"/>
    <w:rsid w:val="003504B5"/>
    <w:rsid w:val="00350D37"/>
    <w:rsid w:val="0035181D"/>
    <w:rsid w:val="00352E94"/>
    <w:rsid w:val="00355486"/>
    <w:rsid w:val="00356CC7"/>
    <w:rsid w:val="0036274A"/>
    <w:rsid w:val="003665BD"/>
    <w:rsid w:val="003671FD"/>
    <w:rsid w:val="003676FA"/>
    <w:rsid w:val="003729B7"/>
    <w:rsid w:val="00380AD7"/>
    <w:rsid w:val="00381412"/>
    <w:rsid w:val="00382A2C"/>
    <w:rsid w:val="00384748"/>
    <w:rsid w:val="003878D7"/>
    <w:rsid w:val="0039048B"/>
    <w:rsid w:val="003A2A06"/>
    <w:rsid w:val="003A5279"/>
    <w:rsid w:val="003A5D47"/>
    <w:rsid w:val="003A7E01"/>
    <w:rsid w:val="003B0192"/>
    <w:rsid w:val="003B3E7D"/>
    <w:rsid w:val="003B4D52"/>
    <w:rsid w:val="003C1EF8"/>
    <w:rsid w:val="003C4DE2"/>
    <w:rsid w:val="003C6721"/>
    <w:rsid w:val="003D4082"/>
    <w:rsid w:val="003D64E3"/>
    <w:rsid w:val="003E2A4F"/>
    <w:rsid w:val="003E53F3"/>
    <w:rsid w:val="003F448B"/>
    <w:rsid w:val="003F49D6"/>
    <w:rsid w:val="003F58F6"/>
    <w:rsid w:val="003F5EA9"/>
    <w:rsid w:val="003F7F26"/>
    <w:rsid w:val="00400AAB"/>
    <w:rsid w:val="00405CDA"/>
    <w:rsid w:val="00405DAF"/>
    <w:rsid w:val="00410708"/>
    <w:rsid w:val="00413229"/>
    <w:rsid w:val="00413764"/>
    <w:rsid w:val="00422397"/>
    <w:rsid w:val="004238CB"/>
    <w:rsid w:val="00423970"/>
    <w:rsid w:val="0042628E"/>
    <w:rsid w:val="004275E1"/>
    <w:rsid w:val="00427917"/>
    <w:rsid w:val="00430188"/>
    <w:rsid w:val="004317C8"/>
    <w:rsid w:val="00434996"/>
    <w:rsid w:val="0044679C"/>
    <w:rsid w:val="00446E6A"/>
    <w:rsid w:val="00447A96"/>
    <w:rsid w:val="0045428A"/>
    <w:rsid w:val="00454D95"/>
    <w:rsid w:val="004569BC"/>
    <w:rsid w:val="00457F40"/>
    <w:rsid w:val="00460663"/>
    <w:rsid w:val="0046088D"/>
    <w:rsid w:val="004612C7"/>
    <w:rsid w:val="004620BA"/>
    <w:rsid w:val="00474AA3"/>
    <w:rsid w:val="00477142"/>
    <w:rsid w:val="004774D0"/>
    <w:rsid w:val="0048006F"/>
    <w:rsid w:val="0048184F"/>
    <w:rsid w:val="00484021"/>
    <w:rsid w:val="00484173"/>
    <w:rsid w:val="00490D47"/>
    <w:rsid w:val="00494FE4"/>
    <w:rsid w:val="00495F50"/>
    <w:rsid w:val="00497833"/>
    <w:rsid w:val="004A320E"/>
    <w:rsid w:val="004A4E0A"/>
    <w:rsid w:val="004A54B7"/>
    <w:rsid w:val="004B3EB9"/>
    <w:rsid w:val="004B6CF1"/>
    <w:rsid w:val="004C63EE"/>
    <w:rsid w:val="004C7ACD"/>
    <w:rsid w:val="004D1EE6"/>
    <w:rsid w:val="004D3157"/>
    <w:rsid w:val="004D6131"/>
    <w:rsid w:val="004E44C2"/>
    <w:rsid w:val="004F4054"/>
    <w:rsid w:val="004F645C"/>
    <w:rsid w:val="004F7101"/>
    <w:rsid w:val="00501153"/>
    <w:rsid w:val="00501948"/>
    <w:rsid w:val="00505345"/>
    <w:rsid w:val="00505D6D"/>
    <w:rsid w:val="005079FC"/>
    <w:rsid w:val="0051029C"/>
    <w:rsid w:val="005227F8"/>
    <w:rsid w:val="00525F5F"/>
    <w:rsid w:val="00530510"/>
    <w:rsid w:val="00533384"/>
    <w:rsid w:val="005379FD"/>
    <w:rsid w:val="00543A49"/>
    <w:rsid w:val="005526F1"/>
    <w:rsid w:val="005557EC"/>
    <w:rsid w:val="00556306"/>
    <w:rsid w:val="00561A18"/>
    <w:rsid w:val="00562D64"/>
    <w:rsid w:val="00563EC8"/>
    <w:rsid w:val="00574221"/>
    <w:rsid w:val="00574F47"/>
    <w:rsid w:val="00582DE3"/>
    <w:rsid w:val="00583738"/>
    <w:rsid w:val="005861C2"/>
    <w:rsid w:val="00590AE1"/>
    <w:rsid w:val="00593704"/>
    <w:rsid w:val="00593A20"/>
    <w:rsid w:val="0059566C"/>
    <w:rsid w:val="00596D59"/>
    <w:rsid w:val="005A2F3B"/>
    <w:rsid w:val="005B4A95"/>
    <w:rsid w:val="005B53D0"/>
    <w:rsid w:val="005C1C88"/>
    <w:rsid w:val="005C72A7"/>
    <w:rsid w:val="005C7744"/>
    <w:rsid w:val="005D4260"/>
    <w:rsid w:val="005D55B6"/>
    <w:rsid w:val="005D5CC8"/>
    <w:rsid w:val="005D680C"/>
    <w:rsid w:val="005D715E"/>
    <w:rsid w:val="005F2B6B"/>
    <w:rsid w:val="005F56A6"/>
    <w:rsid w:val="005F77F0"/>
    <w:rsid w:val="00600F3B"/>
    <w:rsid w:val="006012C6"/>
    <w:rsid w:val="0061176A"/>
    <w:rsid w:val="0061440C"/>
    <w:rsid w:val="00616651"/>
    <w:rsid w:val="00617630"/>
    <w:rsid w:val="00620346"/>
    <w:rsid w:val="00620C74"/>
    <w:rsid w:val="00621A9D"/>
    <w:rsid w:val="0062234E"/>
    <w:rsid w:val="00625BEF"/>
    <w:rsid w:val="00625F0B"/>
    <w:rsid w:val="0062611D"/>
    <w:rsid w:val="006347AE"/>
    <w:rsid w:val="00634FC0"/>
    <w:rsid w:val="00642955"/>
    <w:rsid w:val="00643275"/>
    <w:rsid w:val="0064682E"/>
    <w:rsid w:val="00654BE7"/>
    <w:rsid w:val="00655F51"/>
    <w:rsid w:val="006628BF"/>
    <w:rsid w:val="006714F2"/>
    <w:rsid w:val="00672D4A"/>
    <w:rsid w:val="0067362F"/>
    <w:rsid w:val="00677C2A"/>
    <w:rsid w:val="0068017B"/>
    <w:rsid w:val="0068285F"/>
    <w:rsid w:val="00682A2D"/>
    <w:rsid w:val="00683CC3"/>
    <w:rsid w:val="00684DF7"/>
    <w:rsid w:val="00686671"/>
    <w:rsid w:val="00690063"/>
    <w:rsid w:val="006901B3"/>
    <w:rsid w:val="00690BB8"/>
    <w:rsid w:val="006912F8"/>
    <w:rsid w:val="006947E3"/>
    <w:rsid w:val="006959CA"/>
    <w:rsid w:val="006972EA"/>
    <w:rsid w:val="00697E61"/>
    <w:rsid w:val="006A2C06"/>
    <w:rsid w:val="006A330B"/>
    <w:rsid w:val="006A559F"/>
    <w:rsid w:val="006B2D9A"/>
    <w:rsid w:val="006B2FB5"/>
    <w:rsid w:val="006B48F1"/>
    <w:rsid w:val="006B57CA"/>
    <w:rsid w:val="006B5AE7"/>
    <w:rsid w:val="006C0238"/>
    <w:rsid w:val="006C0D32"/>
    <w:rsid w:val="006C2EA9"/>
    <w:rsid w:val="006C3055"/>
    <w:rsid w:val="006C5992"/>
    <w:rsid w:val="006C60A2"/>
    <w:rsid w:val="006D3FC2"/>
    <w:rsid w:val="006D5937"/>
    <w:rsid w:val="006D7CA8"/>
    <w:rsid w:val="006E0222"/>
    <w:rsid w:val="006E3158"/>
    <w:rsid w:val="006E338A"/>
    <w:rsid w:val="006E4E74"/>
    <w:rsid w:val="006E630F"/>
    <w:rsid w:val="006E7316"/>
    <w:rsid w:val="006E7BAF"/>
    <w:rsid w:val="006F1EEA"/>
    <w:rsid w:val="006F2F50"/>
    <w:rsid w:val="007049C0"/>
    <w:rsid w:val="0070571A"/>
    <w:rsid w:val="007058D9"/>
    <w:rsid w:val="0071152E"/>
    <w:rsid w:val="00711B95"/>
    <w:rsid w:val="007145B5"/>
    <w:rsid w:val="00717E5F"/>
    <w:rsid w:val="00722F44"/>
    <w:rsid w:val="00723016"/>
    <w:rsid w:val="00724421"/>
    <w:rsid w:val="00725C03"/>
    <w:rsid w:val="00731B0F"/>
    <w:rsid w:val="00732E38"/>
    <w:rsid w:val="007333AA"/>
    <w:rsid w:val="00733C10"/>
    <w:rsid w:val="007344C7"/>
    <w:rsid w:val="0073585F"/>
    <w:rsid w:val="00740947"/>
    <w:rsid w:val="0075074D"/>
    <w:rsid w:val="00750992"/>
    <w:rsid w:val="00752848"/>
    <w:rsid w:val="007534BA"/>
    <w:rsid w:val="00754A30"/>
    <w:rsid w:val="00755490"/>
    <w:rsid w:val="007554B8"/>
    <w:rsid w:val="007554D5"/>
    <w:rsid w:val="00756423"/>
    <w:rsid w:val="00770D5A"/>
    <w:rsid w:val="00771468"/>
    <w:rsid w:val="00772615"/>
    <w:rsid w:val="0077492C"/>
    <w:rsid w:val="00777C4D"/>
    <w:rsid w:val="00782E60"/>
    <w:rsid w:val="00783D35"/>
    <w:rsid w:val="00783DEC"/>
    <w:rsid w:val="00791C8A"/>
    <w:rsid w:val="00793203"/>
    <w:rsid w:val="00793FA2"/>
    <w:rsid w:val="00794353"/>
    <w:rsid w:val="0079442E"/>
    <w:rsid w:val="00795039"/>
    <w:rsid w:val="00795EAD"/>
    <w:rsid w:val="00796A2A"/>
    <w:rsid w:val="00797AD7"/>
    <w:rsid w:val="007A0535"/>
    <w:rsid w:val="007A2A69"/>
    <w:rsid w:val="007A388B"/>
    <w:rsid w:val="007A58D8"/>
    <w:rsid w:val="007A662D"/>
    <w:rsid w:val="007B059C"/>
    <w:rsid w:val="007B0EEB"/>
    <w:rsid w:val="007B1BEE"/>
    <w:rsid w:val="007B487C"/>
    <w:rsid w:val="007B4FCC"/>
    <w:rsid w:val="007B5873"/>
    <w:rsid w:val="007C0DD8"/>
    <w:rsid w:val="007C33E4"/>
    <w:rsid w:val="007C4144"/>
    <w:rsid w:val="007C4A97"/>
    <w:rsid w:val="007D2580"/>
    <w:rsid w:val="007D2E73"/>
    <w:rsid w:val="007D4E0B"/>
    <w:rsid w:val="007E771D"/>
    <w:rsid w:val="007F4E39"/>
    <w:rsid w:val="007F5A73"/>
    <w:rsid w:val="0080298D"/>
    <w:rsid w:val="00807441"/>
    <w:rsid w:val="0080773A"/>
    <w:rsid w:val="00812DD3"/>
    <w:rsid w:val="00816F96"/>
    <w:rsid w:val="008241D2"/>
    <w:rsid w:val="0082577C"/>
    <w:rsid w:val="0082657B"/>
    <w:rsid w:val="008303D9"/>
    <w:rsid w:val="00833B31"/>
    <w:rsid w:val="00836008"/>
    <w:rsid w:val="00841369"/>
    <w:rsid w:val="0085161E"/>
    <w:rsid w:val="00852F5A"/>
    <w:rsid w:val="00856CD2"/>
    <w:rsid w:val="00857113"/>
    <w:rsid w:val="008614C1"/>
    <w:rsid w:val="00862811"/>
    <w:rsid w:val="008638DD"/>
    <w:rsid w:val="00864369"/>
    <w:rsid w:val="00864E4F"/>
    <w:rsid w:val="008654C0"/>
    <w:rsid w:val="00865882"/>
    <w:rsid w:val="00865966"/>
    <w:rsid w:val="00866BF0"/>
    <w:rsid w:val="00870D16"/>
    <w:rsid w:val="00872250"/>
    <w:rsid w:val="00873177"/>
    <w:rsid w:val="00873ADE"/>
    <w:rsid w:val="00875D5B"/>
    <w:rsid w:val="008804D2"/>
    <w:rsid w:val="00881009"/>
    <w:rsid w:val="00886CBE"/>
    <w:rsid w:val="00886E88"/>
    <w:rsid w:val="00887E3C"/>
    <w:rsid w:val="008A5E17"/>
    <w:rsid w:val="008B4C91"/>
    <w:rsid w:val="008C13AE"/>
    <w:rsid w:val="008C3CEC"/>
    <w:rsid w:val="008C4EE0"/>
    <w:rsid w:val="008D14AC"/>
    <w:rsid w:val="008D310C"/>
    <w:rsid w:val="008D5FF3"/>
    <w:rsid w:val="008D645F"/>
    <w:rsid w:val="008D6A93"/>
    <w:rsid w:val="008D7F5F"/>
    <w:rsid w:val="008E0F2C"/>
    <w:rsid w:val="008E427B"/>
    <w:rsid w:val="008F221B"/>
    <w:rsid w:val="00902E88"/>
    <w:rsid w:val="0090455E"/>
    <w:rsid w:val="009127BE"/>
    <w:rsid w:val="00912DEA"/>
    <w:rsid w:val="00915697"/>
    <w:rsid w:val="0092056A"/>
    <w:rsid w:val="0092570F"/>
    <w:rsid w:val="009266F3"/>
    <w:rsid w:val="009326E6"/>
    <w:rsid w:val="00935DAF"/>
    <w:rsid w:val="009450C0"/>
    <w:rsid w:val="00955870"/>
    <w:rsid w:val="0096003B"/>
    <w:rsid w:val="00965358"/>
    <w:rsid w:val="00966211"/>
    <w:rsid w:val="0097199B"/>
    <w:rsid w:val="00971D27"/>
    <w:rsid w:val="00971DDC"/>
    <w:rsid w:val="00971E8A"/>
    <w:rsid w:val="00974425"/>
    <w:rsid w:val="00974D96"/>
    <w:rsid w:val="00977EC8"/>
    <w:rsid w:val="0098637B"/>
    <w:rsid w:val="00986C09"/>
    <w:rsid w:val="00991070"/>
    <w:rsid w:val="00992DCD"/>
    <w:rsid w:val="009953BA"/>
    <w:rsid w:val="00996134"/>
    <w:rsid w:val="00996910"/>
    <w:rsid w:val="009A2658"/>
    <w:rsid w:val="009A7677"/>
    <w:rsid w:val="009A7E45"/>
    <w:rsid w:val="009B254B"/>
    <w:rsid w:val="009B5391"/>
    <w:rsid w:val="009C0488"/>
    <w:rsid w:val="009C09FE"/>
    <w:rsid w:val="009C2BE4"/>
    <w:rsid w:val="009C50EB"/>
    <w:rsid w:val="009D2351"/>
    <w:rsid w:val="009D3D72"/>
    <w:rsid w:val="009D5167"/>
    <w:rsid w:val="009D517F"/>
    <w:rsid w:val="009E26B6"/>
    <w:rsid w:val="009E30B7"/>
    <w:rsid w:val="009E5112"/>
    <w:rsid w:val="009E5240"/>
    <w:rsid w:val="009E748B"/>
    <w:rsid w:val="009F06A8"/>
    <w:rsid w:val="009F1C6A"/>
    <w:rsid w:val="009F3AF5"/>
    <w:rsid w:val="009F3BA9"/>
    <w:rsid w:val="009F4858"/>
    <w:rsid w:val="00A0246C"/>
    <w:rsid w:val="00A02934"/>
    <w:rsid w:val="00A05250"/>
    <w:rsid w:val="00A059EF"/>
    <w:rsid w:val="00A11E43"/>
    <w:rsid w:val="00A16DB8"/>
    <w:rsid w:val="00A20E2C"/>
    <w:rsid w:val="00A21DD7"/>
    <w:rsid w:val="00A22250"/>
    <w:rsid w:val="00A22D7D"/>
    <w:rsid w:val="00A2631E"/>
    <w:rsid w:val="00A27515"/>
    <w:rsid w:val="00A3391A"/>
    <w:rsid w:val="00A35BEA"/>
    <w:rsid w:val="00A36E8B"/>
    <w:rsid w:val="00A3738E"/>
    <w:rsid w:val="00A37508"/>
    <w:rsid w:val="00A40846"/>
    <w:rsid w:val="00A42B25"/>
    <w:rsid w:val="00A43DA6"/>
    <w:rsid w:val="00A45964"/>
    <w:rsid w:val="00A57FD4"/>
    <w:rsid w:val="00A7076E"/>
    <w:rsid w:val="00A71A14"/>
    <w:rsid w:val="00A925B9"/>
    <w:rsid w:val="00A93D97"/>
    <w:rsid w:val="00A93EA4"/>
    <w:rsid w:val="00A94FA8"/>
    <w:rsid w:val="00A95088"/>
    <w:rsid w:val="00A95F3D"/>
    <w:rsid w:val="00AA030C"/>
    <w:rsid w:val="00AA06B5"/>
    <w:rsid w:val="00AA7B69"/>
    <w:rsid w:val="00AB31C3"/>
    <w:rsid w:val="00AB3CD8"/>
    <w:rsid w:val="00AB46A7"/>
    <w:rsid w:val="00AC4276"/>
    <w:rsid w:val="00AC4E11"/>
    <w:rsid w:val="00AC6207"/>
    <w:rsid w:val="00AD00FE"/>
    <w:rsid w:val="00AD015F"/>
    <w:rsid w:val="00AD15C4"/>
    <w:rsid w:val="00AD26B9"/>
    <w:rsid w:val="00AD3A9F"/>
    <w:rsid w:val="00AD45E1"/>
    <w:rsid w:val="00AD567D"/>
    <w:rsid w:val="00AE002A"/>
    <w:rsid w:val="00AE3292"/>
    <w:rsid w:val="00AE3BF5"/>
    <w:rsid w:val="00AE4B8D"/>
    <w:rsid w:val="00AE5DAA"/>
    <w:rsid w:val="00AF25E1"/>
    <w:rsid w:val="00AF2655"/>
    <w:rsid w:val="00B01C66"/>
    <w:rsid w:val="00B05400"/>
    <w:rsid w:val="00B12666"/>
    <w:rsid w:val="00B12FCE"/>
    <w:rsid w:val="00B14FB5"/>
    <w:rsid w:val="00B16A86"/>
    <w:rsid w:val="00B16C6B"/>
    <w:rsid w:val="00B2220A"/>
    <w:rsid w:val="00B25CAE"/>
    <w:rsid w:val="00B32EAC"/>
    <w:rsid w:val="00B338F8"/>
    <w:rsid w:val="00B36BC8"/>
    <w:rsid w:val="00B44DF5"/>
    <w:rsid w:val="00B47BBE"/>
    <w:rsid w:val="00B508DB"/>
    <w:rsid w:val="00B5546F"/>
    <w:rsid w:val="00B57D43"/>
    <w:rsid w:val="00B64715"/>
    <w:rsid w:val="00B718A6"/>
    <w:rsid w:val="00B746DE"/>
    <w:rsid w:val="00B7495E"/>
    <w:rsid w:val="00B77FCB"/>
    <w:rsid w:val="00B90686"/>
    <w:rsid w:val="00B91C36"/>
    <w:rsid w:val="00B9352F"/>
    <w:rsid w:val="00B97470"/>
    <w:rsid w:val="00BA51D1"/>
    <w:rsid w:val="00BA6AFF"/>
    <w:rsid w:val="00BB08E2"/>
    <w:rsid w:val="00BB1A73"/>
    <w:rsid w:val="00BB2694"/>
    <w:rsid w:val="00BB2772"/>
    <w:rsid w:val="00BB3B64"/>
    <w:rsid w:val="00BB46E1"/>
    <w:rsid w:val="00BB76A6"/>
    <w:rsid w:val="00BD762C"/>
    <w:rsid w:val="00BE2C6B"/>
    <w:rsid w:val="00BF1EFE"/>
    <w:rsid w:val="00C03992"/>
    <w:rsid w:val="00C076C7"/>
    <w:rsid w:val="00C07955"/>
    <w:rsid w:val="00C107D0"/>
    <w:rsid w:val="00C11FD2"/>
    <w:rsid w:val="00C1271B"/>
    <w:rsid w:val="00C166E4"/>
    <w:rsid w:val="00C236AE"/>
    <w:rsid w:val="00C23F2A"/>
    <w:rsid w:val="00C321D1"/>
    <w:rsid w:val="00C34147"/>
    <w:rsid w:val="00C341B6"/>
    <w:rsid w:val="00C35059"/>
    <w:rsid w:val="00C41A2C"/>
    <w:rsid w:val="00C439CC"/>
    <w:rsid w:val="00C50168"/>
    <w:rsid w:val="00C53622"/>
    <w:rsid w:val="00C54982"/>
    <w:rsid w:val="00C54B09"/>
    <w:rsid w:val="00C55DE8"/>
    <w:rsid w:val="00C60486"/>
    <w:rsid w:val="00C6051A"/>
    <w:rsid w:val="00C725FE"/>
    <w:rsid w:val="00C81087"/>
    <w:rsid w:val="00C825A2"/>
    <w:rsid w:val="00C825ED"/>
    <w:rsid w:val="00C85447"/>
    <w:rsid w:val="00C86789"/>
    <w:rsid w:val="00C909D8"/>
    <w:rsid w:val="00C9163E"/>
    <w:rsid w:val="00C93530"/>
    <w:rsid w:val="00C93EDD"/>
    <w:rsid w:val="00C953EF"/>
    <w:rsid w:val="00CA3D6B"/>
    <w:rsid w:val="00CA5CD4"/>
    <w:rsid w:val="00CB2E18"/>
    <w:rsid w:val="00CB43D3"/>
    <w:rsid w:val="00CB7491"/>
    <w:rsid w:val="00CC303A"/>
    <w:rsid w:val="00CC7040"/>
    <w:rsid w:val="00CD2D5C"/>
    <w:rsid w:val="00CD4502"/>
    <w:rsid w:val="00CD52AF"/>
    <w:rsid w:val="00CD73CE"/>
    <w:rsid w:val="00CE421B"/>
    <w:rsid w:val="00CF33CA"/>
    <w:rsid w:val="00CF356A"/>
    <w:rsid w:val="00CF36CD"/>
    <w:rsid w:val="00CF4FB6"/>
    <w:rsid w:val="00D01E65"/>
    <w:rsid w:val="00D03EB0"/>
    <w:rsid w:val="00D03FDC"/>
    <w:rsid w:val="00D04E40"/>
    <w:rsid w:val="00D06E52"/>
    <w:rsid w:val="00D10334"/>
    <w:rsid w:val="00D10A38"/>
    <w:rsid w:val="00D1169A"/>
    <w:rsid w:val="00D17B6B"/>
    <w:rsid w:val="00D20AB4"/>
    <w:rsid w:val="00D21359"/>
    <w:rsid w:val="00D2259A"/>
    <w:rsid w:val="00D25CA2"/>
    <w:rsid w:val="00D318F7"/>
    <w:rsid w:val="00D33F43"/>
    <w:rsid w:val="00D3471D"/>
    <w:rsid w:val="00D360CF"/>
    <w:rsid w:val="00D3694E"/>
    <w:rsid w:val="00D40EFF"/>
    <w:rsid w:val="00D45425"/>
    <w:rsid w:val="00D4660B"/>
    <w:rsid w:val="00D50BA3"/>
    <w:rsid w:val="00D523A5"/>
    <w:rsid w:val="00D545E1"/>
    <w:rsid w:val="00D5495B"/>
    <w:rsid w:val="00D55155"/>
    <w:rsid w:val="00D571CD"/>
    <w:rsid w:val="00D71D68"/>
    <w:rsid w:val="00D738D9"/>
    <w:rsid w:val="00D768EF"/>
    <w:rsid w:val="00D7793B"/>
    <w:rsid w:val="00D85273"/>
    <w:rsid w:val="00D85D84"/>
    <w:rsid w:val="00D87532"/>
    <w:rsid w:val="00D903E5"/>
    <w:rsid w:val="00D93C06"/>
    <w:rsid w:val="00D94D2B"/>
    <w:rsid w:val="00D9629A"/>
    <w:rsid w:val="00D96A66"/>
    <w:rsid w:val="00D96CAB"/>
    <w:rsid w:val="00D97135"/>
    <w:rsid w:val="00DA12AB"/>
    <w:rsid w:val="00DA1A5D"/>
    <w:rsid w:val="00DA30BA"/>
    <w:rsid w:val="00DA5A38"/>
    <w:rsid w:val="00DB5C96"/>
    <w:rsid w:val="00DB7CEC"/>
    <w:rsid w:val="00DC04EA"/>
    <w:rsid w:val="00DC5BA4"/>
    <w:rsid w:val="00DD08C5"/>
    <w:rsid w:val="00DD368D"/>
    <w:rsid w:val="00DD7304"/>
    <w:rsid w:val="00DD76D9"/>
    <w:rsid w:val="00DD7E57"/>
    <w:rsid w:val="00DE066E"/>
    <w:rsid w:val="00DE0F3C"/>
    <w:rsid w:val="00DE200B"/>
    <w:rsid w:val="00DE25C4"/>
    <w:rsid w:val="00DE3D3A"/>
    <w:rsid w:val="00DE7C91"/>
    <w:rsid w:val="00DF5E52"/>
    <w:rsid w:val="00DF6650"/>
    <w:rsid w:val="00E010C2"/>
    <w:rsid w:val="00E03AE0"/>
    <w:rsid w:val="00E07F1E"/>
    <w:rsid w:val="00E12E6F"/>
    <w:rsid w:val="00E13766"/>
    <w:rsid w:val="00E15262"/>
    <w:rsid w:val="00E153F6"/>
    <w:rsid w:val="00E15D39"/>
    <w:rsid w:val="00E2263B"/>
    <w:rsid w:val="00E32EAD"/>
    <w:rsid w:val="00E35224"/>
    <w:rsid w:val="00E37FB5"/>
    <w:rsid w:val="00E43842"/>
    <w:rsid w:val="00E47314"/>
    <w:rsid w:val="00E500AA"/>
    <w:rsid w:val="00E611B3"/>
    <w:rsid w:val="00E639EF"/>
    <w:rsid w:val="00E65317"/>
    <w:rsid w:val="00E735EB"/>
    <w:rsid w:val="00E77C7B"/>
    <w:rsid w:val="00E8130F"/>
    <w:rsid w:val="00E82753"/>
    <w:rsid w:val="00E82E2E"/>
    <w:rsid w:val="00E85EB5"/>
    <w:rsid w:val="00E87DCB"/>
    <w:rsid w:val="00E909A5"/>
    <w:rsid w:val="00E9298B"/>
    <w:rsid w:val="00E943EE"/>
    <w:rsid w:val="00EA20D0"/>
    <w:rsid w:val="00EA22EB"/>
    <w:rsid w:val="00EA25D8"/>
    <w:rsid w:val="00EA6FF9"/>
    <w:rsid w:val="00EA74CE"/>
    <w:rsid w:val="00EB272C"/>
    <w:rsid w:val="00EB478E"/>
    <w:rsid w:val="00EB5785"/>
    <w:rsid w:val="00EB60DD"/>
    <w:rsid w:val="00EB75B9"/>
    <w:rsid w:val="00EC44F0"/>
    <w:rsid w:val="00EC6720"/>
    <w:rsid w:val="00ED0514"/>
    <w:rsid w:val="00ED1213"/>
    <w:rsid w:val="00ED23A3"/>
    <w:rsid w:val="00ED463A"/>
    <w:rsid w:val="00ED5E9A"/>
    <w:rsid w:val="00ED5EA7"/>
    <w:rsid w:val="00EE1AB9"/>
    <w:rsid w:val="00EE3655"/>
    <w:rsid w:val="00EE3860"/>
    <w:rsid w:val="00EE4DC4"/>
    <w:rsid w:val="00EE5769"/>
    <w:rsid w:val="00EE58DC"/>
    <w:rsid w:val="00EF074D"/>
    <w:rsid w:val="00EF1CB3"/>
    <w:rsid w:val="00F016B2"/>
    <w:rsid w:val="00F01A21"/>
    <w:rsid w:val="00F01F7D"/>
    <w:rsid w:val="00F0368E"/>
    <w:rsid w:val="00F0645A"/>
    <w:rsid w:val="00F170D2"/>
    <w:rsid w:val="00F209A7"/>
    <w:rsid w:val="00F22E78"/>
    <w:rsid w:val="00F2341A"/>
    <w:rsid w:val="00F26935"/>
    <w:rsid w:val="00F26A40"/>
    <w:rsid w:val="00F3062A"/>
    <w:rsid w:val="00F32BE4"/>
    <w:rsid w:val="00F347C3"/>
    <w:rsid w:val="00F3645D"/>
    <w:rsid w:val="00F42CDF"/>
    <w:rsid w:val="00F44D95"/>
    <w:rsid w:val="00F46254"/>
    <w:rsid w:val="00F47870"/>
    <w:rsid w:val="00F505BB"/>
    <w:rsid w:val="00F5231C"/>
    <w:rsid w:val="00F52B3B"/>
    <w:rsid w:val="00F559AA"/>
    <w:rsid w:val="00F642DB"/>
    <w:rsid w:val="00F644FC"/>
    <w:rsid w:val="00F67386"/>
    <w:rsid w:val="00F677E6"/>
    <w:rsid w:val="00F67DBB"/>
    <w:rsid w:val="00F76A98"/>
    <w:rsid w:val="00F83BE8"/>
    <w:rsid w:val="00F84403"/>
    <w:rsid w:val="00F9314F"/>
    <w:rsid w:val="00F948C9"/>
    <w:rsid w:val="00F96EB2"/>
    <w:rsid w:val="00F97063"/>
    <w:rsid w:val="00FA1BBF"/>
    <w:rsid w:val="00FA2958"/>
    <w:rsid w:val="00FA3CBE"/>
    <w:rsid w:val="00FB0692"/>
    <w:rsid w:val="00FB183E"/>
    <w:rsid w:val="00FB2BA5"/>
    <w:rsid w:val="00FB75FC"/>
    <w:rsid w:val="00FC07F6"/>
    <w:rsid w:val="00FC1B0C"/>
    <w:rsid w:val="00FC58FE"/>
    <w:rsid w:val="00FD1369"/>
    <w:rsid w:val="00FD50DB"/>
    <w:rsid w:val="00FD6250"/>
    <w:rsid w:val="00FD7BD6"/>
    <w:rsid w:val="00FE281F"/>
    <w:rsid w:val="00FE3246"/>
    <w:rsid w:val="00FE3D00"/>
    <w:rsid w:val="00FE47AD"/>
    <w:rsid w:val="00FE615C"/>
    <w:rsid w:val="00FF0AAD"/>
    <w:rsid w:val="00FF3E27"/>
    <w:rsid w:val="00FF7091"/>
    <w:rsid w:val="03EB1449"/>
    <w:rsid w:val="04F72E7A"/>
    <w:rsid w:val="052136C5"/>
    <w:rsid w:val="09113D3E"/>
    <w:rsid w:val="09253893"/>
    <w:rsid w:val="0A343DE8"/>
    <w:rsid w:val="108E217A"/>
    <w:rsid w:val="126A56C2"/>
    <w:rsid w:val="15441839"/>
    <w:rsid w:val="1B78094D"/>
    <w:rsid w:val="1CCF412B"/>
    <w:rsid w:val="29C5345D"/>
    <w:rsid w:val="2B641815"/>
    <w:rsid w:val="2C3042D5"/>
    <w:rsid w:val="35695191"/>
    <w:rsid w:val="35EC35CD"/>
    <w:rsid w:val="37A54EEC"/>
    <w:rsid w:val="38DA37C7"/>
    <w:rsid w:val="3EA848A7"/>
    <w:rsid w:val="41C02BD5"/>
    <w:rsid w:val="424F515B"/>
    <w:rsid w:val="44C70D28"/>
    <w:rsid w:val="49172E04"/>
    <w:rsid w:val="4B9E2ECF"/>
    <w:rsid w:val="534A44C3"/>
    <w:rsid w:val="5594232D"/>
    <w:rsid w:val="5AA64139"/>
    <w:rsid w:val="69797C2C"/>
    <w:rsid w:val="6A4D18D1"/>
    <w:rsid w:val="6EAA788B"/>
    <w:rsid w:val="72F45F62"/>
    <w:rsid w:val="7568757A"/>
    <w:rsid w:val="75B04D0E"/>
    <w:rsid w:val="75D73C4C"/>
    <w:rsid w:val="76FD2E93"/>
    <w:rsid w:val="7A1569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99" w:qFormat="1"/>
    <w:lsdException w:name="header" w:unhideWhenUsed="0" w:qFormat="1"/>
    <w:lsdException w:name="footer" w:unhideWhenUsed="0" w:qFormat="1"/>
    <w:lsdException w:name="caption" w:semiHidden="0" w:uiPriority="35" w:unhideWhenUsed="0" w:qFormat="1"/>
    <w:lsdException w:name="annotation reference" w:semiHidden="0" w:qFormat="1"/>
    <w:lsdException w:name="page number"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semiHidden="0"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F5A"/>
    <w:pPr>
      <w:widowControl w:val="0"/>
      <w:jc w:val="both"/>
    </w:pPr>
    <w:rPr>
      <w:kern w:val="2"/>
      <w:sz w:val="21"/>
      <w:szCs w:val="24"/>
    </w:rPr>
  </w:style>
  <w:style w:type="paragraph" w:styleId="Heading1">
    <w:name w:val="heading 1"/>
    <w:next w:val="Normal"/>
    <w:link w:val="Heading1Char"/>
    <w:qFormat/>
    <w:rsid w:val="00852F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852F5A"/>
    <w:pPr>
      <w:keepNext/>
      <w:widowControl/>
      <w:numPr>
        <w:ilvl w:val="1"/>
        <w:numId w:val="1"/>
      </w:numPr>
      <w:tabs>
        <w:tab w:val="left" w:pos="450"/>
      </w:tabs>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Normal"/>
    <w:next w:val="Normal"/>
    <w:link w:val="Heading3Char"/>
    <w:qFormat/>
    <w:rsid w:val="00852F5A"/>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sid w:val="00852F5A"/>
    <w:pPr>
      <w:widowControl w:val="0"/>
      <w:overflowPunct/>
      <w:autoSpaceDE/>
      <w:autoSpaceDN/>
      <w:adjustRightInd/>
      <w:spacing w:after="0"/>
      <w:jc w:val="left"/>
      <w:textAlignment w:val="auto"/>
    </w:pPr>
    <w:rPr>
      <w:rFonts w:eastAsia="SimSun"/>
      <w:b/>
      <w:bCs/>
      <w:kern w:val="2"/>
      <w:sz w:val="21"/>
      <w:szCs w:val="24"/>
      <w:lang w:val="en-US" w:eastAsia="zh-CN"/>
    </w:rPr>
  </w:style>
  <w:style w:type="paragraph" w:styleId="CommentText">
    <w:name w:val="annotation text"/>
    <w:basedOn w:val="Normal"/>
    <w:link w:val="CommentTextChar"/>
    <w:uiPriority w:val="99"/>
    <w:unhideWhenUsed/>
    <w:qFormat/>
    <w:rsid w:val="00852F5A"/>
    <w:pPr>
      <w:widowControl/>
      <w:overflowPunct w:val="0"/>
      <w:autoSpaceDE w:val="0"/>
      <w:autoSpaceDN w:val="0"/>
      <w:adjustRightInd w:val="0"/>
      <w:spacing w:after="180"/>
      <w:textAlignment w:val="baseline"/>
    </w:pPr>
    <w:rPr>
      <w:rFonts w:eastAsia="Times New Roman"/>
      <w:kern w:val="0"/>
      <w:sz w:val="22"/>
      <w:szCs w:val="20"/>
      <w:lang w:val="en-GB" w:eastAsia="en-US"/>
    </w:rPr>
  </w:style>
  <w:style w:type="paragraph" w:styleId="Caption">
    <w:name w:val="caption"/>
    <w:basedOn w:val="Normal"/>
    <w:next w:val="Normal"/>
    <w:link w:val="CaptionChar"/>
    <w:uiPriority w:val="35"/>
    <w:qFormat/>
    <w:rsid w:val="00852F5A"/>
    <w:pPr>
      <w:widowControl/>
      <w:overflowPunct w:val="0"/>
      <w:autoSpaceDE w:val="0"/>
      <w:autoSpaceDN w:val="0"/>
      <w:adjustRightInd w:val="0"/>
      <w:spacing w:after="180"/>
      <w:textAlignment w:val="baseline"/>
    </w:pPr>
    <w:rPr>
      <w:rFonts w:eastAsia="Times New Roman"/>
      <w:b/>
      <w:bCs/>
      <w:kern w:val="0"/>
      <w:sz w:val="22"/>
      <w:szCs w:val="20"/>
      <w:lang w:val="en-GB" w:eastAsia="en-US"/>
    </w:rPr>
  </w:style>
  <w:style w:type="paragraph" w:styleId="DocumentMap">
    <w:name w:val="Document Map"/>
    <w:basedOn w:val="Normal"/>
    <w:link w:val="DocumentMapChar"/>
    <w:unhideWhenUsed/>
    <w:qFormat/>
    <w:rsid w:val="00852F5A"/>
    <w:rPr>
      <w:rFonts w:ascii="SimSun"/>
      <w:sz w:val="18"/>
      <w:szCs w:val="18"/>
    </w:rPr>
  </w:style>
  <w:style w:type="paragraph" w:styleId="BalloonText">
    <w:name w:val="Balloon Text"/>
    <w:basedOn w:val="Normal"/>
    <w:link w:val="BalloonTextChar"/>
    <w:uiPriority w:val="99"/>
    <w:unhideWhenUsed/>
    <w:qFormat/>
    <w:rsid w:val="00852F5A"/>
    <w:rPr>
      <w:sz w:val="18"/>
      <w:szCs w:val="18"/>
    </w:rPr>
  </w:style>
  <w:style w:type="paragraph" w:styleId="Footer">
    <w:name w:val="footer"/>
    <w:basedOn w:val="Normal"/>
    <w:semiHidden/>
    <w:qFormat/>
    <w:rsid w:val="00852F5A"/>
    <w:pPr>
      <w:tabs>
        <w:tab w:val="center" w:pos="4153"/>
        <w:tab w:val="right" w:pos="8306"/>
      </w:tabs>
      <w:snapToGrid w:val="0"/>
      <w:jc w:val="left"/>
    </w:pPr>
    <w:rPr>
      <w:sz w:val="18"/>
      <w:szCs w:val="18"/>
    </w:rPr>
  </w:style>
  <w:style w:type="paragraph" w:styleId="Header">
    <w:name w:val="header"/>
    <w:basedOn w:val="Normal"/>
    <w:semiHidden/>
    <w:qFormat/>
    <w:rsid w:val="00852F5A"/>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rsid w:val="00852F5A"/>
    <w:rPr>
      <w:sz w:val="24"/>
    </w:rPr>
  </w:style>
  <w:style w:type="character" w:styleId="PageNumber">
    <w:name w:val="page number"/>
    <w:basedOn w:val="DefaultParagraphFont"/>
    <w:semiHidden/>
    <w:qFormat/>
    <w:rsid w:val="00852F5A"/>
  </w:style>
  <w:style w:type="character" w:styleId="CommentReference">
    <w:name w:val="annotation reference"/>
    <w:basedOn w:val="DefaultParagraphFont"/>
    <w:unhideWhenUsed/>
    <w:qFormat/>
    <w:rsid w:val="00852F5A"/>
    <w:rPr>
      <w:sz w:val="21"/>
      <w:szCs w:val="21"/>
    </w:rPr>
  </w:style>
  <w:style w:type="table" w:styleId="TableGrid">
    <w:name w:val="Table Grid"/>
    <w:basedOn w:val="TableNormal"/>
    <w:uiPriority w:val="59"/>
    <w:qFormat/>
    <w:rsid w:val="00852F5A"/>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852F5A"/>
    <w:rPr>
      <w:kern w:val="2"/>
      <w:sz w:val="18"/>
      <w:szCs w:val="18"/>
    </w:rPr>
  </w:style>
  <w:style w:type="character" w:customStyle="1" w:styleId="Heading1Char">
    <w:name w:val="Heading 1 Char"/>
    <w:basedOn w:val="DefaultParagraphFont"/>
    <w:link w:val="Heading1"/>
    <w:qFormat/>
    <w:rsid w:val="00852F5A"/>
    <w:rPr>
      <w:rFonts w:ascii="Arial" w:eastAsia="Times New Roman" w:hAnsi="Arial"/>
      <w:sz w:val="36"/>
      <w:lang w:val="en-GB" w:eastAsia="en-US"/>
    </w:rPr>
  </w:style>
  <w:style w:type="character" w:customStyle="1" w:styleId="Heading2Char">
    <w:name w:val="Heading 2 Char"/>
    <w:basedOn w:val="DefaultParagraphFont"/>
    <w:link w:val="Heading2"/>
    <w:qFormat/>
    <w:rsid w:val="00852F5A"/>
    <w:rPr>
      <w:rFonts w:ascii="Arial" w:hAnsi="Arial" w:cs="Arial"/>
      <w:bCs/>
      <w:iCs/>
      <w:sz w:val="28"/>
      <w:szCs w:val="28"/>
    </w:rPr>
  </w:style>
  <w:style w:type="character" w:customStyle="1" w:styleId="Heading3Char">
    <w:name w:val="Heading 3 Char"/>
    <w:basedOn w:val="DefaultParagraphFont"/>
    <w:link w:val="Heading3"/>
    <w:qFormat/>
    <w:rsid w:val="00852F5A"/>
    <w:rPr>
      <w:rFonts w:eastAsia="Times New Roman" w:cs="Arial"/>
      <w:b/>
      <w:bCs/>
      <w:sz w:val="24"/>
      <w:szCs w:val="26"/>
      <w:lang w:val="en-GB" w:eastAsia="en-US"/>
    </w:rPr>
  </w:style>
  <w:style w:type="paragraph" w:customStyle="1" w:styleId="1">
    <w:name w:val="列出段落1"/>
    <w:basedOn w:val="Normal"/>
    <w:link w:val="Char"/>
    <w:uiPriority w:val="99"/>
    <w:qFormat/>
    <w:rsid w:val="00852F5A"/>
    <w:pPr>
      <w:widowControl/>
      <w:ind w:firstLineChars="200" w:firstLine="420"/>
    </w:pPr>
    <w:rPr>
      <w:rFonts w:ascii="SimSun" w:hAnsi="SimSun" w:cs="SimSun"/>
      <w:kern w:val="0"/>
      <w:sz w:val="24"/>
    </w:rPr>
  </w:style>
  <w:style w:type="character" w:customStyle="1" w:styleId="Char">
    <w:name w:val="列出段落 Char"/>
    <w:aliases w:val="- Bullets Char,목록 단락 Char"/>
    <w:link w:val="1"/>
    <w:uiPriority w:val="34"/>
    <w:qFormat/>
    <w:locked/>
    <w:rsid w:val="00852F5A"/>
    <w:rPr>
      <w:rFonts w:ascii="SimSun" w:eastAsia="SimSun" w:hAnsi="SimSun" w:cs="SimSun"/>
      <w:sz w:val="24"/>
      <w:szCs w:val="24"/>
    </w:rPr>
  </w:style>
  <w:style w:type="character" w:customStyle="1" w:styleId="DocumentMapChar">
    <w:name w:val="Document Map Char"/>
    <w:basedOn w:val="DefaultParagraphFont"/>
    <w:link w:val="DocumentMap"/>
    <w:semiHidden/>
    <w:qFormat/>
    <w:rsid w:val="00852F5A"/>
    <w:rPr>
      <w:rFonts w:ascii="SimSun"/>
      <w:kern w:val="2"/>
      <w:sz w:val="18"/>
      <w:szCs w:val="18"/>
    </w:rPr>
  </w:style>
  <w:style w:type="character" w:customStyle="1" w:styleId="CaptionChar">
    <w:name w:val="Caption Char"/>
    <w:basedOn w:val="DefaultParagraphFont"/>
    <w:link w:val="Caption"/>
    <w:uiPriority w:val="35"/>
    <w:qFormat/>
    <w:rsid w:val="00852F5A"/>
    <w:rPr>
      <w:rFonts w:eastAsia="Times New Roman"/>
      <w:b/>
      <w:bCs/>
      <w:sz w:val="22"/>
      <w:lang w:val="en-GB" w:eastAsia="en-US"/>
    </w:rPr>
  </w:style>
  <w:style w:type="paragraph" w:customStyle="1" w:styleId="11">
    <w:name w:val="列出段落11"/>
    <w:basedOn w:val="Normal"/>
    <w:uiPriority w:val="34"/>
    <w:unhideWhenUsed/>
    <w:qFormat/>
    <w:rsid w:val="00852F5A"/>
    <w:pPr>
      <w:ind w:firstLineChars="200" w:firstLine="420"/>
    </w:pPr>
  </w:style>
  <w:style w:type="paragraph" w:customStyle="1" w:styleId="2">
    <w:name w:val="列出段落2"/>
    <w:basedOn w:val="Normal"/>
    <w:uiPriority w:val="34"/>
    <w:qFormat/>
    <w:rsid w:val="00852F5A"/>
    <w:pPr>
      <w:widowControl/>
      <w:overflowPunct w:val="0"/>
      <w:autoSpaceDE w:val="0"/>
      <w:autoSpaceDN w:val="0"/>
      <w:adjustRightInd w:val="0"/>
      <w:spacing w:after="180"/>
      <w:ind w:left="720"/>
      <w:contextualSpacing/>
      <w:jc w:val="left"/>
      <w:textAlignment w:val="baseline"/>
    </w:pPr>
    <w:rPr>
      <w:kern w:val="0"/>
      <w:szCs w:val="20"/>
      <w:lang w:val="en-GB" w:eastAsia="ja-JP"/>
    </w:rPr>
  </w:style>
  <w:style w:type="character" w:customStyle="1" w:styleId="CommentTextChar">
    <w:name w:val="Comment Text Char"/>
    <w:basedOn w:val="DefaultParagraphFont"/>
    <w:link w:val="CommentText"/>
    <w:uiPriority w:val="99"/>
    <w:qFormat/>
    <w:rsid w:val="00852F5A"/>
    <w:rPr>
      <w:rFonts w:eastAsia="Times New Roman"/>
      <w:sz w:val="22"/>
      <w:lang w:val="en-GB" w:eastAsia="en-US"/>
    </w:rPr>
  </w:style>
  <w:style w:type="character" w:customStyle="1" w:styleId="CommentSubjectChar">
    <w:name w:val="Comment Subject Char"/>
    <w:basedOn w:val="CommentTextChar"/>
    <w:link w:val="CommentSubject"/>
    <w:semiHidden/>
    <w:qFormat/>
    <w:rsid w:val="00852F5A"/>
    <w:rPr>
      <w:b/>
      <w:bCs/>
      <w:kern w:val="2"/>
      <w:sz w:val="21"/>
      <w:szCs w:val="24"/>
    </w:rPr>
  </w:style>
  <w:style w:type="paragraph" w:styleId="ListParagraph">
    <w:name w:val="List Paragraph"/>
    <w:aliases w:val="- Bullets,목록 단락"/>
    <w:basedOn w:val="Normal"/>
    <w:uiPriority w:val="34"/>
    <w:unhideWhenUsed/>
    <w:qFormat/>
    <w:rsid w:val="004B6CF1"/>
    <w:pPr>
      <w:ind w:firstLineChars="200" w:firstLine="420"/>
    </w:pPr>
  </w:style>
  <w:style w:type="paragraph" w:styleId="Revision">
    <w:name w:val="Revision"/>
    <w:hidden/>
    <w:uiPriority w:val="99"/>
    <w:unhideWhenUsed/>
    <w:rsid w:val="00A0246C"/>
    <w:rPr>
      <w:kern w:val="2"/>
      <w:sz w:val="21"/>
      <w:szCs w:val="24"/>
    </w:rPr>
  </w:style>
  <w:style w:type="character" w:customStyle="1" w:styleId="apple-converted-space">
    <w:name w:val="apple-converted-space"/>
    <w:basedOn w:val="DefaultParagraphFont"/>
    <w:rsid w:val="00332DFB"/>
  </w:style>
  <w:style w:type="character" w:styleId="Hyperlink">
    <w:name w:val="Hyperlink"/>
    <w:basedOn w:val="DefaultParagraphFont"/>
    <w:uiPriority w:val="99"/>
    <w:semiHidden/>
    <w:unhideWhenUsed/>
    <w:rsid w:val="006F2F50"/>
    <w:rPr>
      <w:color w:val="0000FF"/>
      <w:u w:val="single"/>
    </w:rPr>
  </w:style>
</w:styles>
</file>

<file path=word/webSettings.xml><?xml version="1.0" encoding="utf-8"?>
<w:webSettings xmlns:r="http://schemas.openxmlformats.org/officeDocument/2006/relationships" xmlns:w="http://schemas.openxmlformats.org/wordprocessingml/2006/main">
  <w:divs>
    <w:div w:id="188298611">
      <w:bodyDiv w:val="1"/>
      <w:marLeft w:val="0"/>
      <w:marRight w:val="0"/>
      <w:marTop w:val="0"/>
      <w:marBottom w:val="0"/>
      <w:divBdr>
        <w:top w:val="none" w:sz="0" w:space="0" w:color="auto"/>
        <w:left w:val="none" w:sz="0" w:space="0" w:color="auto"/>
        <w:bottom w:val="none" w:sz="0" w:space="0" w:color="auto"/>
        <w:right w:val="none" w:sz="0" w:space="0" w:color="auto"/>
      </w:divBdr>
    </w:div>
    <w:div w:id="1599288678">
      <w:bodyDiv w:val="1"/>
      <w:marLeft w:val="0"/>
      <w:marRight w:val="0"/>
      <w:marTop w:val="0"/>
      <w:marBottom w:val="0"/>
      <w:divBdr>
        <w:top w:val="none" w:sz="0" w:space="0" w:color="auto"/>
        <w:left w:val="none" w:sz="0" w:space="0" w:color="auto"/>
        <w:bottom w:val="none" w:sz="0" w:space="0" w:color="auto"/>
        <w:right w:val="none" w:sz="0" w:space="0" w:color="auto"/>
      </w:divBdr>
    </w:div>
    <w:div w:id="1883590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hyperlink" Target="javascript:void(0);" TargetMode="External"/><Relationship Id="rId27" Type="http://schemas.openxmlformats.org/officeDocument/2006/relationships/image" Target="media/image11.emf"/><Relationship Id="rId30" Type="http://schemas.openxmlformats.org/officeDocument/2006/relationships/oleObject" Target="embeddings/oleObject9.bin"/><Relationship Id="rId35" Type="http://schemas.openxmlformats.org/officeDocument/2006/relationships/image" Target="media/image15.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EF6118-FAA8-4DE2-BF1C-AED77354F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22</Pages>
  <Words>4600</Words>
  <Characters>26220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30759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20</cp:revision>
  <cp:lastPrinted>2113-01-01T00:00:00Z</cp:lastPrinted>
  <dcterms:created xsi:type="dcterms:W3CDTF">2017-11-17T07:40:00Z</dcterms:created>
  <dcterms:modified xsi:type="dcterms:W3CDTF">2017-11-17T16:36:00Z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