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81F" w:rsidRPr="000D2EDD" w:rsidRDefault="00B9581F" w:rsidP="00086CA8">
      <w:pPr>
        <w:tabs>
          <w:tab w:val="right" w:pos="9630"/>
        </w:tabs>
        <w:adjustRightInd w:val="0"/>
        <w:rPr>
          <w:rFonts w:ascii="Arial" w:eastAsiaTheme="minorEastAsia" w:hAnsi="Arial" w:cs="Arial"/>
          <w:b/>
          <w:kern w:val="3"/>
          <w:sz w:val="22"/>
          <w:szCs w:val="22"/>
          <w:lang w:eastAsia="zh-CN"/>
        </w:rPr>
      </w:pPr>
      <w:r w:rsidRPr="000D2EDD">
        <w:rPr>
          <w:rFonts w:ascii="Arial" w:eastAsia="MS Mincho" w:hAnsi="Arial" w:cs="Arial"/>
          <w:b/>
          <w:kern w:val="3"/>
          <w:sz w:val="22"/>
          <w:szCs w:val="22"/>
        </w:rPr>
        <w:t xml:space="preserve">3GPP TSG RAN WG1 </w:t>
      </w:r>
      <w:r w:rsidR="00A9074E">
        <w:rPr>
          <w:rFonts w:ascii="Arial" w:eastAsiaTheme="minorEastAsia" w:hAnsi="Arial" w:cs="Arial" w:hint="eastAsia"/>
          <w:b/>
          <w:kern w:val="3"/>
          <w:sz w:val="22"/>
          <w:szCs w:val="22"/>
          <w:lang w:eastAsia="zh-CN"/>
        </w:rPr>
        <w:t>Meeting</w:t>
      </w:r>
      <w:r w:rsidR="000D2EDD" w:rsidRPr="000D2EDD">
        <w:rPr>
          <w:rFonts w:ascii="Arial" w:eastAsiaTheme="minorEastAsia" w:hAnsi="Arial" w:cs="Arial" w:hint="eastAsia"/>
          <w:b/>
          <w:kern w:val="3"/>
          <w:sz w:val="22"/>
          <w:szCs w:val="22"/>
          <w:lang w:eastAsia="zh-CN"/>
        </w:rPr>
        <w:t xml:space="preserve"> </w:t>
      </w:r>
      <w:r w:rsidR="00286856">
        <w:rPr>
          <w:rFonts w:ascii="Arial" w:eastAsiaTheme="minorEastAsia" w:hAnsi="Arial" w:cs="Arial" w:hint="eastAsia"/>
          <w:b/>
          <w:kern w:val="3"/>
          <w:sz w:val="22"/>
          <w:szCs w:val="22"/>
          <w:lang w:eastAsia="zh-CN"/>
        </w:rPr>
        <w:t>#</w:t>
      </w:r>
      <w:r w:rsidR="00A208BE">
        <w:rPr>
          <w:rFonts w:ascii="Arial" w:eastAsiaTheme="minorEastAsia" w:hAnsi="Arial" w:cs="Arial" w:hint="eastAsia"/>
          <w:b/>
          <w:kern w:val="3"/>
          <w:sz w:val="22"/>
          <w:szCs w:val="22"/>
          <w:lang w:eastAsia="zh-CN"/>
        </w:rPr>
        <w:t>90bis</w:t>
      </w:r>
      <w:r w:rsidRPr="000D2EDD">
        <w:rPr>
          <w:rFonts w:ascii="Arial" w:eastAsia="MS Mincho" w:hAnsi="Arial" w:cs="Arial"/>
          <w:b/>
          <w:kern w:val="3"/>
          <w:sz w:val="22"/>
          <w:szCs w:val="22"/>
        </w:rPr>
        <w:tab/>
        <w:t xml:space="preserve">              </w:t>
      </w:r>
      <w:r w:rsidRPr="008D7F09">
        <w:rPr>
          <w:rFonts w:ascii="Arial" w:eastAsia="MS Mincho" w:hAnsi="Arial" w:cs="Arial"/>
          <w:b/>
          <w:kern w:val="3"/>
          <w:sz w:val="22"/>
          <w:szCs w:val="22"/>
        </w:rPr>
        <w:t>R1-</w:t>
      </w:r>
      <w:r w:rsidR="00FD7A2B">
        <w:rPr>
          <w:rFonts w:ascii="Arial" w:eastAsiaTheme="minorEastAsia" w:hAnsi="Arial" w:cs="Arial" w:hint="eastAsia"/>
          <w:b/>
          <w:kern w:val="3"/>
          <w:sz w:val="22"/>
          <w:szCs w:val="22"/>
          <w:lang w:eastAsia="zh-CN"/>
        </w:rPr>
        <w:t>1717836</w:t>
      </w:r>
    </w:p>
    <w:p w:rsidR="00B9581F" w:rsidRPr="000D2EDD" w:rsidRDefault="00506D4D" w:rsidP="007C0354">
      <w:pPr>
        <w:pStyle w:val="a4"/>
        <w:tabs>
          <w:tab w:val="clear" w:pos="4536"/>
          <w:tab w:val="left" w:pos="1800"/>
        </w:tabs>
        <w:rPr>
          <w:rFonts w:eastAsia="宋体"/>
          <w:color w:val="auto"/>
          <w:sz w:val="22"/>
          <w:szCs w:val="22"/>
          <w:lang w:eastAsia="zh-CN"/>
        </w:rPr>
      </w:pPr>
      <w:r w:rsidRPr="00506D4D">
        <w:rPr>
          <w:rFonts w:eastAsiaTheme="minorEastAsia" w:hint="eastAsia"/>
          <w:bCs/>
          <w:color w:val="auto"/>
          <w:sz w:val="22"/>
          <w:lang w:eastAsia="zh-CN"/>
        </w:rPr>
        <w:t xml:space="preserve">Prague, </w:t>
      </w:r>
      <w:proofErr w:type="spellStart"/>
      <w:r w:rsidRPr="00506D4D">
        <w:rPr>
          <w:rFonts w:eastAsiaTheme="minorEastAsia" w:hint="eastAsia"/>
          <w:bCs/>
          <w:color w:val="auto"/>
          <w:sz w:val="22"/>
          <w:lang w:eastAsia="zh-CN"/>
        </w:rPr>
        <w:t>C</w:t>
      </w:r>
      <w:r w:rsidR="00286856">
        <w:rPr>
          <w:rFonts w:eastAsiaTheme="minorEastAsia" w:hint="eastAsia"/>
          <w:bCs/>
          <w:color w:val="auto"/>
          <w:sz w:val="22"/>
          <w:lang w:eastAsia="zh-CN"/>
        </w:rPr>
        <w:t>zechia</w:t>
      </w:r>
      <w:proofErr w:type="spellEnd"/>
      <w:r w:rsidR="000D2EDD" w:rsidRPr="00506D4D">
        <w:rPr>
          <w:rFonts w:eastAsiaTheme="minorEastAsia" w:hint="eastAsia"/>
          <w:bCs/>
          <w:color w:val="auto"/>
          <w:sz w:val="22"/>
          <w:lang w:eastAsia="zh-CN"/>
        </w:rPr>
        <w:t>,</w:t>
      </w:r>
      <w:r w:rsidR="00D365B1" w:rsidRPr="00506D4D">
        <w:rPr>
          <w:rFonts w:eastAsiaTheme="minorEastAsia" w:hint="eastAsia"/>
          <w:bCs/>
          <w:color w:val="auto"/>
          <w:sz w:val="22"/>
          <w:lang w:eastAsia="zh-CN"/>
        </w:rPr>
        <w:t xml:space="preserve"> </w:t>
      </w:r>
      <w:r w:rsidRPr="00506D4D">
        <w:rPr>
          <w:rFonts w:eastAsiaTheme="minorEastAsia" w:hint="eastAsia"/>
          <w:bCs/>
          <w:color w:val="auto"/>
          <w:sz w:val="22"/>
          <w:lang w:eastAsia="zh-CN"/>
        </w:rPr>
        <w:t>9</w:t>
      </w:r>
      <w:r w:rsidR="00685C2D" w:rsidRPr="00506D4D">
        <w:rPr>
          <w:rFonts w:eastAsiaTheme="minorEastAsia" w:hint="eastAsia"/>
          <w:bCs/>
          <w:color w:val="auto"/>
          <w:sz w:val="22"/>
          <w:vertAlign w:val="superscript"/>
          <w:lang w:eastAsia="zh-CN"/>
        </w:rPr>
        <w:t>th</w:t>
      </w:r>
      <w:r w:rsidR="00283989" w:rsidRPr="00506D4D">
        <w:rPr>
          <w:rFonts w:eastAsiaTheme="minorEastAsia" w:hint="eastAsia"/>
          <w:bCs/>
          <w:color w:val="auto"/>
          <w:sz w:val="22"/>
          <w:lang w:eastAsia="zh-CN"/>
        </w:rPr>
        <w:t xml:space="preserve"> </w:t>
      </w:r>
      <w:r w:rsidR="00286856">
        <w:rPr>
          <w:bCs/>
          <w:color w:val="auto"/>
          <w:sz w:val="22"/>
        </w:rPr>
        <w:t>–</w:t>
      </w:r>
      <w:r w:rsidR="00D365B1" w:rsidRPr="00506D4D">
        <w:rPr>
          <w:bCs/>
          <w:color w:val="auto"/>
          <w:sz w:val="22"/>
        </w:rPr>
        <w:t xml:space="preserve"> </w:t>
      </w:r>
      <w:r w:rsidRPr="00506D4D">
        <w:rPr>
          <w:rFonts w:eastAsiaTheme="minorEastAsia" w:hint="eastAsia"/>
          <w:bCs/>
          <w:color w:val="auto"/>
          <w:sz w:val="22"/>
          <w:lang w:eastAsia="zh-CN"/>
        </w:rPr>
        <w:t>13</w:t>
      </w:r>
      <w:r w:rsidR="00286856">
        <w:rPr>
          <w:rFonts w:eastAsiaTheme="minorEastAsia" w:hint="eastAsia"/>
          <w:bCs/>
          <w:color w:val="auto"/>
          <w:sz w:val="22"/>
          <w:vertAlign w:val="superscript"/>
          <w:lang w:eastAsia="zh-CN"/>
        </w:rPr>
        <w:t>th</w:t>
      </w:r>
      <w:r w:rsidR="00CE728A" w:rsidRPr="00506D4D">
        <w:rPr>
          <w:rFonts w:eastAsiaTheme="minorEastAsia" w:hint="eastAsia"/>
          <w:bCs/>
          <w:color w:val="auto"/>
          <w:sz w:val="22"/>
          <w:lang w:eastAsia="zh-CN"/>
        </w:rPr>
        <w:t xml:space="preserve"> </w:t>
      </w:r>
      <w:r w:rsidRPr="00506D4D">
        <w:rPr>
          <w:rFonts w:eastAsiaTheme="minorEastAsia" w:hint="eastAsia"/>
          <w:bCs/>
          <w:color w:val="auto"/>
          <w:sz w:val="22"/>
          <w:lang w:eastAsia="zh-CN"/>
        </w:rPr>
        <w:t>October</w:t>
      </w:r>
      <w:r w:rsidR="00D365B1" w:rsidRPr="000D2EDD">
        <w:rPr>
          <w:bCs/>
          <w:color w:val="auto"/>
          <w:sz w:val="22"/>
        </w:rPr>
        <w:t xml:space="preserve"> 201</w:t>
      </w:r>
      <w:r w:rsidR="00D365B1" w:rsidRPr="000D2EDD">
        <w:rPr>
          <w:rFonts w:hint="eastAsia"/>
          <w:bCs/>
          <w:color w:val="auto"/>
          <w:sz w:val="22"/>
        </w:rPr>
        <w:t>7</w:t>
      </w:r>
    </w:p>
    <w:p w:rsidR="00E71408" w:rsidRPr="007C0354" w:rsidRDefault="006F0EBE" w:rsidP="00F643E0">
      <w:pPr>
        <w:pStyle w:val="a4"/>
        <w:tabs>
          <w:tab w:val="clear" w:pos="4536"/>
          <w:tab w:val="left" w:pos="1800"/>
        </w:tabs>
        <w:spacing w:beforeLines="100"/>
        <w:rPr>
          <w:color w:val="auto"/>
          <w:sz w:val="22"/>
          <w:szCs w:val="22"/>
        </w:rPr>
      </w:pPr>
      <w:r w:rsidRPr="0057130C">
        <w:rPr>
          <w:color w:val="auto"/>
          <w:sz w:val="22"/>
          <w:szCs w:val="22"/>
        </w:rPr>
        <w:t>Source:</w:t>
      </w:r>
      <w:r w:rsidRPr="0057130C">
        <w:rPr>
          <w:color w:val="auto"/>
          <w:sz w:val="22"/>
          <w:szCs w:val="22"/>
        </w:rPr>
        <w:tab/>
      </w:r>
      <w:r w:rsidRPr="007C0354">
        <w:rPr>
          <w:color w:val="auto"/>
          <w:sz w:val="22"/>
          <w:szCs w:val="22"/>
        </w:rPr>
        <w:t>CATT</w:t>
      </w:r>
    </w:p>
    <w:p w:rsidR="00E71408" w:rsidRPr="007E5A10" w:rsidRDefault="006F0EBE">
      <w:pPr>
        <w:pStyle w:val="a4"/>
        <w:tabs>
          <w:tab w:val="clear" w:pos="4536"/>
          <w:tab w:val="left" w:pos="1800"/>
        </w:tabs>
        <w:rPr>
          <w:rFonts w:eastAsiaTheme="minorEastAsia"/>
          <w:color w:val="auto"/>
          <w:lang w:eastAsia="zh-CN"/>
        </w:rPr>
      </w:pPr>
      <w:r w:rsidRPr="0057130C">
        <w:rPr>
          <w:color w:val="auto"/>
          <w:sz w:val="22"/>
          <w:szCs w:val="22"/>
        </w:rPr>
        <w:t>Title:</w:t>
      </w:r>
      <w:bookmarkStart w:id="0" w:name="Title"/>
      <w:bookmarkEnd w:id="0"/>
      <w:r w:rsidRPr="0057130C">
        <w:rPr>
          <w:color w:val="auto"/>
          <w:sz w:val="22"/>
          <w:szCs w:val="22"/>
        </w:rPr>
        <w:tab/>
      </w:r>
      <w:r w:rsidR="00A208BE">
        <w:rPr>
          <w:rFonts w:eastAsiaTheme="minorEastAsia" w:hint="eastAsia"/>
          <w:color w:val="auto"/>
          <w:sz w:val="22"/>
          <w:szCs w:val="22"/>
          <w:lang w:eastAsia="zh-CN"/>
        </w:rPr>
        <w:t>On</w:t>
      </w:r>
      <w:r w:rsidR="0025515F" w:rsidRPr="002F3145">
        <w:rPr>
          <w:color w:val="auto"/>
          <w:sz w:val="22"/>
          <w:szCs w:val="22"/>
        </w:rPr>
        <w:t xml:space="preserve"> </w:t>
      </w:r>
      <w:r w:rsidR="007E5A10">
        <w:rPr>
          <w:rFonts w:eastAsiaTheme="minorEastAsia" w:hint="eastAsia"/>
          <w:color w:val="auto"/>
          <w:sz w:val="22"/>
          <w:szCs w:val="22"/>
          <w:lang w:eastAsia="zh-CN"/>
        </w:rPr>
        <w:t xml:space="preserve">UL </w:t>
      </w:r>
      <w:r w:rsidR="00365BB8">
        <w:rPr>
          <w:rFonts w:eastAsia="宋体" w:hint="eastAsia"/>
          <w:color w:val="auto"/>
          <w:sz w:val="22"/>
          <w:szCs w:val="22"/>
          <w:lang w:eastAsia="zh-CN"/>
        </w:rPr>
        <w:t xml:space="preserve">transmission </w:t>
      </w:r>
      <w:r w:rsidR="007E5A10">
        <w:rPr>
          <w:rFonts w:eastAsiaTheme="minorEastAsia" w:hint="eastAsia"/>
          <w:color w:val="auto"/>
          <w:sz w:val="22"/>
          <w:szCs w:val="22"/>
          <w:lang w:eastAsia="zh-CN"/>
        </w:rPr>
        <w:t>procedure</w:t>
      </w:r>
      <w:r w:rsidR="00C54154">
        <w:rPr>
          <w:rFonts w:eastAsiaTheme="minorEastAsia" w:hint="eastAsia"/>
          <w:color w:val="auto"/>
          <w:sz w:val="22"/>
          <w:szCs w:val="22"/>
          <w:lang w:eastAsia="zh-CN"/>
        </w:rPr>
        <w:t>s</w:t>
      </w:r>
    </w:p>
    <w:p w:rsidR="00E71408" w:rsidRPr="0057130C" w:rsidRDefault="006F0EBE">
      <w:pPr>
        <w:pStyle w:val="a4"/>
        <w:tabs>
          <w:tab w:val="clear" w:pos="4536"/>
          <w:tab w:val="left" w:pos="1800"/>
        </w:tabs>
        <w:rPr>
          <w:color w:val="auto"/>
        </w:rPr>
      </w:pPr>
      <w:r w:rsidRPr="0057130C">
        <w:rPr>
          <w:color w:val="auto"/>
          <w:sz w:val="22"/>
          <w:szCs w:val="22"/>
        </w:rPr>
        <w:t>Agenda Item:</w:t>
      </w:r>
      <w:r w:rsidRPr="0057130C">
        <w:rPr>
          <w:color w:val="auto"/>
          <w:sz w:val="22"/>
          <w:szCs w:val="22"/>
        </w:rPr>
        <w:tab/>
      </w:r>
      <w:r w:rsidR="00A208BE">
        <w:rPr>
          <w:rFonts w:eastAsia="宋体" w:hint="eastAsia"/>
          <w:color w:val="auto"/>
          <w:sz w:val="22"/>
          <w:szCs w:val="22"/>
          <w:lang w:eastAsia="zh-CN"/>
        </w:rPr>
        <w:t>7</w:t>
      </w:r>
      <w:r w:rsidRPr="008D7F09">
        <w:rPr>
          <w:rFonts w:eastAsia="宋体"/>
          <w:color w:val="auto"/>
          <w:sz w:val="22"/>
          <w:szCs w:val="22"/>
          <w:lang w:eastAsia="zh-CN"/>
        </w:rPr>
        <w:t>.</w:t>
      </w:r>
      <w:r w:rsidR="00874D6B">
        <w:rPr>
          <w:rFonts w:eastAsia="宋体"/>
          <w:color w:val="auto"/>
          <w:sz w:val="22"/>
          <w:szCs w:val="22"/>
          <w:lang w:eastAsia="zh-CN"/>
        </w:rPr>
        <w:t>3.3.4</w:t>
      </w:r>
    </w:p>
    <w:p w:rsidR="00E71408" w:rsidRPr="0057130C" w:rsidRDefault="006F0EBE" w:rsidP="007C0354">
      <w:pPr>
        <w:pStyle w:val="a4"/>
        <w:tabs>
          <w:tab w:val="clear" w:pos="4536"/>
          <w:tab w:val="left" w:pos="1800"/>
        </w:tabs>
        <w:rPr>
          <w:color w:val="auto"/>
        </w:rPr>
      </w:pPr>
      <w:r w:rsidRPr="0057130C">
        <w:rPr>
          <w:color w:val="auto"/>
          <w:sz w:val="22"/>
          <w:szCs w:val="22"/>
        </w:rPr>
        <w:t>Document for:</w:t>
      </w:r>
      <w:r w:rsidRPr="0057130C">
        <w:rPr>
          <w:color w:val="auto"/>
          <w:sz w:val="22"/>
          <w:szCs w:val="22"/>
        </w:rPr>
        <w:tab/>
        <w:t>Discussio</w:t>
      </w:r>
      <w:r w:rsidRPr="0057130C">
        <w:rPr>
          <w:rFonts w:eastAsia="宋体"/>
          <w:color w:val="auto"/>
          <w:sz w:val="22"/>
          <w:szCs w:val="22"/>
          <w:lang w:eastAsia="zh-CN"/>
        </w:rPr>
        <w:t>n and Decision</w:t>
      </w:r>
    </w:p>
    <w:p w:rsidR="00E71408" w:rsidRPr="0057130C" w:rsidRDefault="00E71408">
      <w:pPr>
        <w:pBdr>
          <w:bottom w:val="single" w:sz="4" w:space="1" w:color="000000"/>
        </w:pBdr>
        <w:tabs>
          <w:tab w:val="left" w:pos="2552"/>
        </w:tabs>
        <w:spacing w:before="120" w:after="120"/>
        <w:jc w:val="both"/>
        <w:rPr>
          <w:rFonts w:eastAsia="宋体"/>
          <w:lang w:eastAsia="zh-CN"/>
        </w:rPr>
      </w:pPr>
    </w:p>
    <w:p w:rsidR="00E71408" w:rsidRPr="0057130C" w:rsidRDefault="006F0EBE">
      <w:pPr>
        <w:pStyle w:val="1"/>
        <w:rPr>
          <w:color w:val="auto"/>
        </w:rPr>
      </w:pPr>
      <w:r w:rsidRPr="0057130C">
        <w:rPr>
          <w:color w:val="auto"/>
        </w:rPr>
        <w:t>Introduction</w:t>
      </w:r>
    </w:p>
    <w:p w:rsidR="00365A8E" w:rsidRDefault="000351BA" w:rsidP="00F643E0">
      <w:pPr>
        <w:spacing w:before="120" w:afterLines="50"/>
        <w:jc w:val="both"/>
        <w:rPr>
          <w:rFonts w:eastAsia="SimSun"/>
          <w:lang w:eastAsia="zh-CN"/>
        </w:rPr>
      </w:pPr>
      <w:r>
        <w:rPr>
          <w:rFonts w:eastAsiaTheme="minorEastAsia"/>
          <w:lang w:eastAsia="zh-CN"/>
        </w:rPr>
        <w:t>Grant-based and grant-free</w:t>
      </w:r>
      <w:r>
        <w:rPr>
          <w:rFonts w:eastAsiaTheme="minorEastAsia" w:hint="eastAsia"/>
          <w:lang w:eastAsia="zh-CN"/>
        </w:rPr>
        <w:t xml:space="preserve"> </w:t>
      </w:r>
      <w:r w:rsidR="00874D6B">
        <w:rPr>
          <w:rFonts w:eastAsia="SimSun"/>
          <w:lang w:eastAsia="zh-CN"/>
        </w:rPr>
        <w:t>UL data transmission</w:t>
      </w:r>
      <w:r w:rsidR="00E061D7">
        <w:rPr>
          <w:rFonts w:eastAsiaTheme="minorEastAsia" w:hint="eastAsia"/>
          <w:lang w:eastAsia="zh-CN"/>
        </w:rPr>
        <w:t xml:space="preserve"> </w:t>
      </w:r>
      <w:r w:rsidR="00B2791B">
        <w:rPr>
          <w:rFonts w:eastAsiaTheme="minorEastAsia"/>
          <w:lang w:eastAsia="zh-CN"/>
        </w:rPr>
        <w:t>p</w:t>
      </w:r>
      <w:r w:rsidR="00B2791B">
        <w:rPr>
          <w:rFonts w:eastAsia="SimSun"/>
          <w:lang w:eastAsia="zh-CN"/>
        </w:rPr>
        <w:t xml:space="preserve">rocedures </w:t>
      </w:r>
      <w:r w:rsidR="00874D6B">
        <w:rPr>
          <w:rFonts w:eastAsia="SimSun"/>
          <w:lang w:eastAsia="zh-CN"/>
        </w:rPr>
        <w:t xml:space="preserve">are currently being </w:t>
      </w:r>
      <w:r w:rsidR="007351C1">
        <w:rPr>
          <w:rFonts w:eastAsia="SimSun"/>
          <w:lang w:eastAsia="zh-CN"/>
        </w:rPr>
        <w:t xml:space="preserve">specified for </w:t>
      </w:r>
      <w:r w:rsidR="00874D6B">
        <w:rPr>
          <w:rFonts w:eastAsia="SimSun"/>
          <w:lang w:eastAsia="zh-CN"/>
        </w:rPr>
        <w:t>NR</w:t>
      </w:r>
      <w:r w:rsidR="00AB05D6">
        <w:rPr>
          <w:rFonts w:eastAsiaTheme="minorEastAsia" w:hint="eastAsia"/>
          <w:lang w:eastAsia="zh-CN"/>
        </w:rPr>
        <w:t xml:space="preserve">. </w:t>
      </w:r>
      <w:r w:rsidR="00B2791B">
        <w:rPr>
          <w:rFonts w:eastAsiaTheme="minorEastAsia"/>
          <w:lang w:eastAsia="zh-CN"/>
        </w:rPr>
        <w:t xml:space="preserve">A summary of discussions held during RAN1 AH #NR3 is available in </w:t>
      </w:r>
      <w:r w:rsidR="00A21D81">
        <w:rPr>
          <w:rFonts w:eastAsiaTheme="minorEastAsia"/>
          <w:lang w:eastAsia="zh-CN"/>
        </w:rPr>
        <w:fldChar w:fldCharType="begin"/>
      </w:r>
      <w:r w:rsidR="007351C1">
        <w:rPr>
          <w:rFonts w:eastAsiaTheme="minorEastAsia"/>
          <w:lang w:eastAsia="zh-CN"/>
        </w:rPr>
        <w:instrText xml:space="preserve"> REF _Ref494549232 \n \h </w:instrText>
      </w:r>
      <w:r w:rsidR="00A21D81">
        <w:rPr>
          <w:rFonts w:eastAsiaTheme="minorEastAsia"/>
          <w:lang w:eastAsia="zh-CN"/>
        </w:rPr>
      </w:r>
      <w:r w:rsidR="00A21D81">
        <w:rPr>
          <w:rFonts w:eastAsiaTheme="minorEastAsia"/>
          <w:lang w:eastAsia="zh-CN"/>
        </w:rPr>
        <w:fldChar w:fldCharType="separate"/>
      </w:r>
      <w:r w:rsidR="007351C1">
        <w:rPr>
          <w:rFonts w:eastAsiaTheme="minorEastAsia"/>
          <w:lang w:eastAsia="zh-CN"/>
        </w:rPr>
        <w:t>[1]</w:t>
      </w:r>
      <w:r w:rsidR="00A21D81">
        <w:rPr>
          <w:rFonts w:eastAsiaTheme="minorEastAsia"/>
          <w:lang w:eastAsia="zh-CN"/>
        </w:rPr>
        <w:fldChar w:fldCharType="end"/>
      </w:r>
      <w:r w:rsidR="007351C1">
        <w:rPr>
          <w:rFonts w:eastAsiaTheme="minorEastAsia"/>
          <w:lang w:eastAsia="zh-CN"/>
        </w:rPr>
        <w:t xml:space="preserve">. </w:t>
      </w:r>
      <w:r w:rsidR="00874D6B">
        <w:rPr>
          <w:rFonts w:eastAsia="SimSun"/>
          <w:lang w:eastAsia="zh-CN"/>
        </w:rPr>
        <w:t>This contribution discuss</w:t>
      </w:r>
      <w:r w:rsidR="007351C1">
        <w:rPr>
          <w:rFonts w:eastAsia="SimSun"/>
          <w:lang w:eastAsia="zh-CN"/>
        </w:rPr>
        <w:t xml:space="preserve">es several open issues identified in </w:t>
      </w:r>
      <w:r w:rsidR="00A21D81">
        <w:rPr>
          <w:rFonts w:eastAsia="SimSun"/>
          <w:lang w:eastAsia="zh-CN"/>
        </w:rPr>
        <w:fldChar w:fldCharType="begin"/>
      </w:r>
      <w:r w:rsidR="007351C1">
        <w:rPr>
          <w:rFonts w:eastAsia="SimSun"/>
          <w:lang w:eastAsia="zh-CN"/>
        </w:rPr>
        <w:instrText xml:space="preserve"> REF _Ref494549232 \n \h </w:instrText>
      </w:r>
      <w:r w:rsidR="00A21D81">
        <w:rPr>
          <w:rFonts w:eastAsia="SimSun"/>
          <w:lang w:eastAsia="zh-CN"/>
        </w:rPr>
      </w:r>
      <w:r w:rsidR="00A21D81">
        <w:rPr>
          <w:rFonts w:eastAsia="SimSun"/>
          <w:lang w:eastAsia="zh-CN"/>
        </w:rPr>
        <w:fldChar w:fldCharType="separate"/>
      </w:r>
      <w:r w:rsidR="007351C1">
        <w:rPr>
          <w:rFonts w:eastAsia="SimSun"/>
          <w:lang w:eastAsia="zh-CN"/>
        </w:rPr>
        <w:t>[1]</w:t>
      </w:r>
      <w:r w:rsidR="00A21D81">
        <w:rPr>
          <w:rFonts w:eastAsia="SimSun"/>
          <w:lang w:eastAsia="zh-CN"/>
        </w:rPr>
        <w:fldChar w:fldCharType="end"/>
      </w:r>
      <w:r w:rsidR="007351C1">
        <w:rPr>
          <w:rFonts w:eastAsia="SimSun"/>
          <w:lang w:eastAsia="zh-CN"/>
        </w:rPr>
        <w:t xml:space="preserve"> and </w:t>
      </w:r>
      <w:r w:rsidR="00A21D81">
        <w:rPr>
          <w:rFonts w:eastAsia="SimSun"/>
          <w:lang w:eastAsia="zh-CN"/>
        </w:rPr>
        <w:fldChar w:fldCharType="begin"/>
      </w:r>
      <w:r w:rsidR="007351C1">
        <w:rPr>
          <w:rFonts w:eastAsia="SimSun"/>
          <w:lang w:eastAsia="zh-CN"/>
        </w:rPr>
        <w:instrText xml:space="preserve"> REF _Ref494549294 \n \h </w:instrText>
      </w:r>
      <w:r w:rsidR="00A21D81">
        <w:rPr>
          <w:rFonts w:eastAsia="SimSun"/>
          <w:lang w:eastAsia="zh-CN"/>
        </w:rPr>
      </w:r>
      <w:r w:rsidR="00A21D81">
        <w:rPr>
          <w:rFonts w:eastAsia="SimSun"/>
          <w:lang w:eastAsia="zh-CN"/>
        </w:rPr>
        <w:fldChar w:fldCharType="separate"/>
      </w:r>
      <w:r w:rsidR="007351C1">
        <w:rPr>
          <w:rFonts w:eastAsia="SimSun"/>
          <w:lang w:eastAsia="zh-CN"/>
        </w:rPr>
        <w:t>[2]</w:t>
      </w:r>
      <w:r w:rsidR="00A21D81">
        <w:rPr>
          <w:rFonts w:eastAsia="SimSun"/>
          <w:lang w:eastAsia="zh-CN"/>
        </w:rPr>
        <w:fldChar w:fldCharType="end"/>
      </w:r>
      <w:r w:rsidR="00874D6B">
        <w:rPr>
          <w:rFonts w:eastAsia="SimSun"/>
          <w:lang w:eastAsia="zh-CN"/>
        </w:rPr>
        <w:t xml:space="preserve">. </w:t>
      </w:r>
    </w:p>
    <w:p w:rsidR="00365A8E" w:rsidRPr="006751FE" w:rsidRDefault="001C1533" w:rsidP="00365A8E">
      <w:pPr>
        <w:pStyle w:val="1"/>
        <w:rPr>
          <w:color w:val="auto"/>
        </w:rPr>
      </w:pPr>
      <w:r w:rsidRPr="001C1533">
        <w:rPr>
          <w:color w:val="auto"/>
        </w:rPr>
        <w:t>UL waveform selection</w:t>
      </w:r>
      <w:r>
        <w:rPr>
          <w:color w:val="auto"/>
        </w:rPr>
        <w:t xml:space="preserve"> </w:t>
      </w:r>
    </w:p>
    <w:p w:rsidR="00DB7232" w:rsidRDefault="00DB7232" w:rsidP="00F643E0">
      <w:pPr>
        <w:spacing w:before="120" w:afterLines="50"/>
        <w:jc w:val="both"/>
        <w:rPr>
          <w:rFonts w:eastAsiaTheme="minorEastAsia"/>
          <w:lang w:eastAsia="zh-CN"/>
        </w:rPr>
      </w:pPr>
      <w:r>
        <w:rPr>
          <w:rFonts w:eastAsiaTheme="minorEastAsia"/>
          <w:lang w:eastAsia="zh-CN"/>
        </w:rPr>
        <w:t>NR supports both CP-OFDM and DFT-s-OFDM for UL transmission. It was agreed that the UL waveform for RA Msg3 transmission is provided by RMSI. Waveform selection for UL data transmission in RRC connected mode was extensively discussed at the previous RAN1 meeting. A list of options for further down selection</w:t>
      </w:r>
      <w:r w:rsidR="00563D18">
        <w:rPr>
          <w:rFonts w:eastAsiaTheme="minorEastAsia"/>
          <w:lang w:eastAsia="zh-CN"/>
        </w:rPr>
        <w:t xml:space="preserve"> were described separately in </w:t>
      </w:r>
      <w:r w:rsidR="00A21D81">
        <w:rPr>
          <w:rFonts w:eastAsiaTheme="minorEastAsia"/>
          <w:lang w:eastAsia="zh-CN"/>
        </w:rPr>
        <w:fldChar w:fldCharType="begin"/>
      </w:r>
      <w:r w:rsidR="00563D18">
        <w:rPr>
          <w:rFonts w:eastAsiaTheme="minorEastAsia"/>
          <w:lang w:eastAsia="zh-CN"/>
        </w:rPr>
        <w:instrText xml:space="preserve"> REF _Ref494550249 \n \h </w:instrText>
      </w:r>
      <w:r w:rsidR="00A21D81">
        <w:rPr>
          <w:rFonts w:eastAsiaTheme="minorEastAsia"/>
          <w:lang w:eastAsia="zh-CN"/>
        </w:rPr>
      </w:r>
      <w:r w:rsidR="00A21D81">
        <w:rPr>
          <w:rFonts w:eastAsiaTheme="minorEastAsia"/>
          <w:lang w:eastAsia="zh-CN"/>
        </w:rPr>
        <w:fldChar w:fldCharType="separate"/>
      </w:r>
      <w:r w:rsidR="00563D18">
        <w:rPr>
          <w:rFonts w:eastAsiaTheme="minorEastAsia"/>
          <w:lang w:eastAsia="zh-CN"/>
        </w:rPr>
        <w:t>[3]</w:t>
      </w:r>
      <w:r w:rsidR="00A21D81">
        <w:rPr>
          <w:rFonts w:eastAsiaTheme="minorEastAsia"/>
          <w:lang w:eastAsia="zh-CN"/>
        </w:rPr>
        <w:fldChar w:fldCharType="end"/>
      </w:r>
      <w:r w:rsidR="00563D18">
        <w:rPr>
          <w:rFonts w:eastAsiaTheme="minorEastAsia"/>
          <w:lang w:eastAsia="zh-CN"/>
        </w:rPr>
        <w:t xml:space="preserve"> for grant-based and both types of grant-free UL transmission.</w:t>
      </w:r>
      <w:r>
        <w:rPr>
          <w:rFonts w:eastAsiaTheme="minorEastAsia"/>
          <w:lang w:eastAsia="zh-CN"/>
        </w:rPr>
        <w:t xml:space="preserve"> </w:t>
      </w:r>
      <w:r w:rsidR="00563D18">
        <w:rPr>
          <w:rFonts w:eastAsiaTheme="minorEastAsia"/>
          <w:lang w:eastAsia="zh-CN"/>
        </w:rPr>
        <w:t>For convenience we only present the options for grant-based procedure as this also captures the proposed options for the grant-free procedures,</w:t>
      </w:r>
    </w:p>
    <w:p w:rsidR="00563D18" w:rsidRPr="00AD5415" w:rsidRDefault="00563D18" w:rsidP="00563D18">
      <w:pPr>
        <w:rPr>
          <w:szCs w:val="20"/>
        </w:rPr>
      </w:pPr>
      <w:r w:rsidRPr="00AD5415">
        <w:rPr>
          <w:szCs w:val="20"/>
          <w:highlight w:val="green"/>
        </w:rPr>
        <w:t>Agreements</w:t>
      </w:r>
      <w:r w:rsidRPr="00AD5415">
        <w:rPr>
          <w:szCs w:val="20"/>
        </w:rPr>
        <w:t>:</w:t>
      </w:r>
    </w:p>
    <w:p w:rsidR="00563D18" w:rsidRPr="00AD5415" w:rsidRDefault="00563D18" w:rsidP="00563D18">
      <w:pPr>
        <w:numPr>
          <w:ilvl w:val="0"/>
          <w:numId w:val="38"/>
        </w:numPr>
        <w:tabs>
          <w:tab w:val="left" w:pos="1440"/>
        </w:tabs>
        <w:suppressAutoHyphens w:val="0"/>
        <w:autoSpaceDN/>
        <w:textAlignment w:val="auto"/>
        <w:rPr>
          <w:szCs w:val="20"/>
        </w:rPr>
      </w:pPr>
      <w:r w:rsidRPr="00AD5415">
        <w:rPr>
          <w:rFonts w:hint="eastAsia"/>
          <w:szCs w:val="20"/>
        </w:rPr>
        <w:t xml:space="preserve">For UL transmission with grant, </w:t>
      </w:r>
      <w:r w:rsidRPr="00AD5415">
        <w:rPr>
          <w:szCs w:val="20"/>
        </w:rPr>
        <w:t>to down-select (including possible combinations) from:</w:t>
      </w:r>
    </w:p>
    <w:p w:rsidR="00563D18" w:rsidRPr="00AD5415" w:rsidRDefault="00563D18" w:rsidP="00563D18">
      <w:pPr>
        <w:numPr>
          <w:ilvl w:val="1"/>
          <w:numId w:val="38"/>
        </w:numPr>
        <w:tabs>
          <w:tab w:val="left" w:pos="1440"/>
        </w:tabs>
        <w:suppressAutoHyphens w:val="0"/>
        <w:autoSpaceDN/>
        <w:textAlignment w:val="auto"/>
        <w:rPr>
          <w:szCs w:val="20"/>
        </w:rPr>
      </w:pPr>
      <w:r w:rsidRPr="00AD5415">
        <w:rPr>
          <w:rFonts w:hint="eastAsia"/>
          <w:szCs w:val="20"/>
        </w:rPr>
        <w:t>Option 1: waveform type is determined from DCI</w:t>
      </w:r>
    </w:p>
    <w:p w:rsidR="00563D18" w:rsidRPr="00AD5415" w:rsidRDefault="00563D18" w:rsidP="00563D18">
      <w:pPr>
        <w:numPr>
          <w:ilvl w:val="2"/>
          <w:numId w:val="38"/>
        </w:numPr>
        <w:tabs>
          <w:tab w:val="left" w:pos="1440"/>
        </w:tabs>
        <w:suppressAutoHyphens w:val="0"/>
        <w:autoSpaceDN/>
        <w:textAlignment w:val="auto"/>
        <w:rPr>
          <w:szCs w:val="20"/>
        </w:rPr>
      </w:pPr>
      <w:r w:rsidRPr="00AD5415">
        <w:rPr>
          <w:rFonts w:hint="eastAsia"/>
          <w:szCs w:val="20"/>
        </w:rPr>
        <w:t>1-1: Explicit 1-bit field in the UL grant</w:t>
      </w:r>
    </w:p>
    <w:p w:rsidR="00563D18" w:rsidRPr="00AD5415" w:rsidRDefault="00563D18" w:rsidP="00563D18">
      <w:pPr>
        <w:numPr>
          <w:ilvl w:val="2"/>
          <w:numId w:val="38"/>
        </w:numPr>
        <w:tabs>
          <w:tab w:val="left" w:pos="1440"/>
        </w:tabs>
        <w:suppressAutoHyphens w:val="0"/>
        <w:autoSpaceDN/>
        <w:textAlignment w:val="auto"/>
        <w:rPr>
          <w:szCs w:val="20"/>
        </w:rPr>
      </w:pPr>
      <w:r w:rsidRPr="00AD5415">
        <w:rPr>
          <w:rFonts w:hint="eastAsia"/>
          <w:szCs w:val="20"/>
        </w:rPr>
        <w:t>1-2: Implicitly derived by other information</w:t>
      </w:r>
    </w:p>
    <w:p w:rsidR="00563D18" w:rsidRPr="00AD5415" w:rsidRDefault="00563D18" w:rsidP="00563D18">
      <w:pPr>
        <w:numPr>
          <w:ilvl w:val="3"/>
          <w:numId w:val="38"/>
        </w:numPr>
        <w:tabs>
          <w:tab w:val="left" w:pos="1440"/>
        </w:tabs>
        <w:suppressAutoHyphens w:val="0"/>
        <w:autoSpaceDN/>
        <w:textAlignment w:val="auto"/>
        <w:rPr>
          <w:szCs w:val="20"/>
        </w:rPr>
      </w:pPr>
      <w:r w:rsidRPr="00AD5415">
        <w:rPr>
          <w:rFonts w:hint="eastAsia"/>
          <w:szCs w:val="20"/>
        </w:rPr>
        <w:t>1-2-1: Some entries of MCS table are for DFT-s-OFDM for 1 layer transmi</w:t>
      </w:r>
      <w:r w:rsidRPr="00AD5415">
        <w:rPr>
          <w:rFonts w:hint="eastAsia"/>
          <w:szCs w:val="20"/>
        </w:rPr>
        <w:t>s</w:t>
      </w:r>
      <w:r w:rsidRPr="00AD5415">
        <w:rPr>
          <w:rFonts w:hint="eastAsia"/>
          <w:szCs w:val="20"/>
        </w:rPr>
        <w:t>sion, while others for CP-OFDM</w:t>
      </w:r>
    </w:p>
    <w:p w:rsidR="00563D18" w:rsidRPr="00AD5415" w:rsidRDefault="00563D18" w:rsidP="00563D18">
      <w:pPr>
        <w:numPr>
          <w:ilvl w:val="3"/>
          <w:numId w:val="38"/>
        </w:numPr>
        <w:tabs>
          <w:tab w:val="left" w:pos="1440"/>
        </w:tabs>
        <w:suppressAutoHyphens w:val="0"/>
        <w:autoSpaceDN/>
        <w:textAlignment w:val="auto"/>
        <w:rPr>
          <w:szCs w:val="20"/>
        </w:rPr>
      </w:pPr>
      <w:r w:rsidRPr="00AD5415">
        <w:rPr>
          <w:rFonts w:hint="eastAsia"/>
          <w:szCs w:val="20"/>
        </w:rPr>
        <w:t>1-2-2: Based on the different DCI sizes</w:t>
      </w:r>
    </w:p>
    <w:p w:rsidR="00563D18" w:rsidRPr="00AD5415" w:rsidRDefault="00563D18" w:rsidP="00563D18">
      <w:pPr>
        <w:numPr>
          <w:ilvl w:val="3"/>
          <w:numId w:val="38"/>
        </w:numPr>
        <w:tabs>
          <w:tab w:val="left" w:pos="1440"/>
        </w:tabs>
        <w:suppressAutoHyphens w:val="0"/>
        <w:autoSpaceDN/>
        <w:textAlignment w:val="auto"/>
        <w:rPr>
          <w:szCs w:val="20"/>
        </w:rPr>
      </w:pPr>
      <w:r w:rsidRPr="00AD5415">
        <w:rPr>
          <w:rFonts w:hint="eastAsia"/>
          <w:szCs w:val="20"/>
        </w:rPr>
        <w:t>1-2-3: Based on the search space where the UL grant is detected</w:t>
      </w:r>
    </w:p>
    <w:p w:rsidR="00563D18" w:rsidRPr="00AD5415" w:rsidRDefault="00563D18" w:rsidP="00563D18">
      <w:pPr>
        <w:numPr>
          <w:ilvl w:val="2"/>
          <w:numId w:val="38"/>
        </w:numPr>
        <w:tabs>
          <w:tab w:val="left" w:pos="1440"/>
        </w:tabs>
        <w:suppressAutoHyphens w:val="0"/>
        <w:autoSpaceDN/>
        <w:textAlignment w:val="auto"/>
        <w:rPr>
          <w:szCs w:val="20"/>
        </w:rPr>
      </w:pPr>
      <w:r w:rsidRPr="00AD5415">
        <w:rPr>
          <w:rFonts w:hint="eastAsia"/>
          <w:szCs w:val="20"/>
        </w:rPr>
        <w:t xml:space="preserve">FFS: the DCI-based determination is always enabled or is enabled/disabled by RRC </w:t>
      </w:r>
      <w:proofErr w:type="spellStart"/>
      <w:r w:rsidRPr="00AD5415">
        <w:rPr>
          <w:rFonts w:hint="eastAsia"/>
          <w:szCs w:val="20"/>
        </w:rPr>
        <w:t>signalling</w:t>
      </w:r>
      <w:proofErr w:type="spellEnd"/>
    </w:p>
    <w:p w:rsidR="00563D18" w:rsidRPr="00AD5415" w:rsidRDefault="00563D18" w:rsidP="00563D18">
      <w:pPr>
        <w:numPr>
          <w:ilvl w:val="1"/>
          <w:numId w:val="38"/>
        </w:numPr>
        <w:tabs>
          <w:tab w:val="left" w:pos="1440"/>
        </w:tabs>
        <w:suppressAutoHyphens w:val="0"/>
        <w:autoSpaceDN/>
        <w:textAlignment w:val="auto"/>
        <w:rPr>
          <w:szCs w:val="20"/>
        </w:rPr>
      </w:pPr>
      <w:r w:rsidRPr="00AD5415">
        <w:rPr>
          <w:rFonts w:hint="eastAsia"/>
          <w:szCs w:val="20"/>
        </w:rPr>
        <w:t>Option 2: waveform type is configured by UE-specific RRC</w:t>
      </w:r>
    </w:p>
    <w:p w:rsidR="00563D18" w:rsidRPr="00AD5415" w:rsidRDefault="00563D18" w:rsidP="00563D18">
      <w:pPr>
        <w:numPr>
          <w:ilvl w:val="1"/>
          <w:numId w:val="38"/>
        </w:numPr>
        <w:tabs>
          <w:tab w:val="left" w:pos="1440"/>
        </w:tabs>
        <w:suppressAutoHyphens w:val="0"/>
        <w:autoSpaceDN/>
        <w:textAlignment w:val="auto"/>
        <w:rPr>
          <w:szCs w:val="20"/>
        </w:rPr>
      </w:pPr>
      <w:r w:rsidRPr="00AD5415">
        <w:rPr>
          <w:rFonts w:hint="eastAsia"/>
          <w:szCs w:val="20"/>
        </w:rPr>
        <w:t>Option 3: waveform type follows the information by RMSI for Msg3</w:t>
      </w:r>
    </w:p>
    <w:p w:rsidR="00563D18" w:rsidRPr="00AD5415" w:rsidRDefault="00563D18" w:rsidP="00563D18">
      <w:pPr>
        <w:numPr>
          <w:ilvl w:val="1"/>
          <w:numId w:val="38"/>
        </w:numPr>
        <w:tabs>
          <w:tab w:val="left" w:pos="1440"/>
        </w:tabs>
        <w:suppressAutoHyphens w:val="0"/>
        <w:autoSpaceDN/>
        <w:textAlignment w:val="auto"/>
        <w:rPr>
          <w:szCs w:val="20"/>
        </w:rPr>
      </w:pPr>
      <w:r w:rsidRPr="00AD5415">
        <w:rPr>
          <w:rFonts w:hint="eastAsia"/>
          <w:szCs w:val="20"/>
        </w:rPr>
        <w:t>Option 4: waveform type is indicated by MAC CE</w:t>
      </w:r>
    </w:p>
    <w:p w:rsidR="00563D18" w:rsidRPr="00AD5415" w:rsidRDefault="00563D18" w:rsidP="00563D18">
      <w:pPr>
        <w:numPr>
          <w:ilvl w:val="1"/>
          <w:numId w:val="38"/>
        </w:numPr>
        <w:tabs>
          <w:tab w:val="left" w:pos="1440"/>
        </w:tabs>
        <w:suppressAutoHyphens w:val="0"/>
        <w:autoSpaceDN/>
        <w:textAlignment w:val="auto"/>
        <w:rPr>
          <w:szCs w:val="20"/>
        </w:rPr>
      </w:pPr>
      <w:r w:rsidRPr="00AD5415">
        <w:rPr>
          <w:rFonts w:hint="eastAsia"/>
          <w:szCs w:val="20"/>
        </w:rPr>
        <w:t>Note: For Msg3, waveform is informed by the RMSI</w:t>
      </w:r>
    </w:p>
    <w:p w:rsidR="00563D18" w:rsidRPr="002826CA" w:rsidRDefault="00563D18" w:rsidP="00563D18">
      <w:pPr>
        <w:numPr>
          <w:ilvl w:val="2"/>
          <w:numId w:val="38"/>
        </w:numPr>
        <w:tabs>
          <w:tab w:val="left" w:pos="1440"/>
        </w:tabs>
        <w:suppressAutoHyphens w:val="0"/>
        <w:autoSpaceDN/>
        <w:textAlignment w:val="auto"/>
        <w:rPr>
          <w:szCs w:val="20"/>
        </w:rPr>
      </w:pPr>
      <w:r w:rsidRPr="00AD5415">
        <w:rPr>
          <w:rFonts w:hint="eastAsia"/>
          <w:szCs w:val="20"/>
        </w:rPr>
        <w:t>If no agreement is done, all UE follows the information by the RMSI</w:t>
      </w:r>
    </w:p>
    <w:p w:rsidR="00563D18" w:rsidRDefault="00563D18" w:rsidP="00F643E0">
      <w:pPr>
        <w:spacing w:before="120" w:afterLines="50"/>
        <w:jc w:val="both"/>
        <w:rPr>
          <w:rFonts w:eastAsiaTheme="minorEastAsia"/>
          <w:lang w:eastAsia="zh-CN"/>
        </w:rPr>
      </w:pPr>
    </w:p>
    <w:p w:rsidR="001C1533" w:rsidRDefault="001C1533" w:rsidP="00F643E0">
      <w:pPr>
        <w:spacing w:before="120" w:afterLines="50"/>
        <w:jc w:val="both"/>
        <w:rPr>
          <w:rFonts w:eastAsiaTheme="minorEastAsia"/>
          <w:lang w:eastAsia="zh-CN"/>
        </w:rPr>
      </w:pPr>
      <w:r>
        <w:rPr>
          <w:rFonts w:eastAsiaTheme="minorEastAsia"/>
          <w:lang w:eastAsia="zh-CN"/>
        </w:rPr>
        <w:t>Option 1 is proposed for fast switching of the UL waveform. Option 1-1 and 1-2-1 are similar because an extended MCS table to support entries for DFT-s-OFDM and CP-OFDM would mean at least 6 bits if the same MCS range as LTE is adopted. Then this is equivalent to a 1-bit header in the DCI and 5-bit waveform-agnostic MCS field. The other options require further specification efforts without tangible benefits over Options 1-1 and 1-2-1. Moreover, none of these other options is applicable to Type 1 grant-free transmission as only the configured MCS or a dedicated RRC parameter are possible options for indicating UL waveform.</w:t>
      </w:r>
    </w:p>
    <w:p w:rsidR="005C3FFC" w:rsidRDefault="00EC1BBE" w:rsidP="00F643E0">
      <w:pPr>
        <w:spacing w:before="120" w:afterLines="50"/>
        <w:jc w:val="both"/>
        <w:rPr>
          <w:rFonts w:eastAsiaTheme="minorEastAsia"/>
          <w:lang w:eastAsia="zh-CN"/>
        </w:rPr>
      </w:pPr>
      <w:r>
        <w:rPr>
          <w:rFonts w:eastAsiaTheme="minorEastAsia"/>
          <w:lang w:eastAsia="zh-CN"/>
        </w:rPr>
        <w:t xml:space="preserve">First it should be noted that DFT-s-OFDM is suitable for coverage-limited UEs, where the higher CM/PAPR of CP-OFDM may negatively impact reliable UL reception. Conversely, CP-OFDM is suitable UEs in good channel conditions and is one reason why it is the waveform of choice for multi-layer UL transmission. Based on these observations it is not envisioned that the coverage state of a UE would change </w:t>
      </w:r>
      <w:r w:rsidR="001C1533">
        <w:rPr>
          <w:rFonts w:eastAsiaTheme="minorEastAsia"/>
          <w:lang w:eastAsia="zh-CN"/>
        </w:rPr>
        <w:t xml:space="preserve">fast enough to </w:t>
      </w:r>
      <w:r>
        <w:rPr>
          <w:rFonts w:eastAsiaTheme="minorEastAsia"/>
          <w:lang w:eastAsia="zh-CN"/>
        </w:rPr>
        <w:t>warrant dynamic signaling of the UL waveform.</w:t>
      </w:r>
      <w:r w:rsidR="001C1533">
        <w:rPr>
          <w:rFonts w:eastAsiaTheme="minorEastAsia"/>
          <w:lang w:eastAsia="zh-CN"/>
        </w:rPr>
        <w:t xml:space="preserve"> As such, slower adaptation based on RRC signaling should be sufficient.</w:t>
      </w:r>
    </w:p>
    <w:p w:rsidR="005C3FFC" w:rsidRDefault="00EC1BBE" w:rsidP="00F643E0">
      <w:pPr>
        <w:spacing w:before="120" w:afterLines="50"/>
        <w:jc w:val="both"/>
        <w:rPr>
          <w:rFonts w:eastAsiaTheme="minorEastAsia"/>
          <w:lang w:eastAsia="zh-CN"/>
        </w:rPr>
      </w:pPr>
      <w:r>
        <w:rPr>
          <w:rFonts w:eastAsiaTheme="minorEastAsia"/>
          <w:lang w:eastAsia="zh-CN"/>
        </w:rPr>
        <w:t>Options 2 and 3 are possible candidates</w:t>
      </w:r>
      <w:r w:rsidR="005C3FFC">
        <w:rPr>
          <w:rFonts w:eastAsiaTheme="minorEastAsia"/>
          <w:lang w:eastAsia="zh-CN"/>
        </w:rPr>
        <w:t xml:space="preserve"> </w:t>
      </w:r>
      <w:r w:rsidR="001C1533">
        <w:rPr>
          <w:rFonts w:eastAsiaTheme="minorEastAsia"/>
          <w:lang w:eastAsia="zh-CN"/>
        </w:rPr>
        <w:t>for slow adaptation</w:t>
      </w:r>
      <w:r w:rsidR="005C3FFC">
        <w:rPr>
          <w:rFonts w:eastAsiaTheme="minorEastAsia"/>
          <w:lang w:eastAsia="zh-CN"/>
        </w:rPr>
        <w:t xml:space="preserve">. </w:t>
      </w:r>
      <w:r w:rsidR="001C1533">
        <w:rPr>
          <w:rFonts w:eastAsiaTheme="minorEastAsia"/>
          <w:lang w:eastAsia="zh-CN"/>
        </w:rPr>
        <w:t xml:space="preserve">Option 2 requires an explicit configuration parameter but it should be noted that CP-OFDM can be implicitly configured when a UE is </w:t>
      </w:r>
      <w:r>
        <w:rPr>
          <w:rFonts w:eastAsiaTheme="minorEastAsia"/>
          <w:lang w:eastAsia="zh-CN"/>
        </w:rPr>
        <w:t xml:space="preserve">semi-statically configured for UL MIMO. </w:t>
      </w:r>
      <w:r w:rsidR="005C3FFC">
        <w:rPr>
          <w:rFonts w:eastAsiaTheme="minorEastAsia"/>
          <w:lang w:eastAsia="zh-CN"/>
        </w:rPr>
        <w:t xml:space="preserve">The main limitation of Option 2 is during RRC reconfiguration there may be ambiguity between the </w:t>
      </w:r>
      <w:proofErr w:type="spellStart"/>
      <w:r w:rsidR="005C3FFC">
        <w:rPr>
          <w:rFonts w:eastAsiaTheme="minorEastAsia"/>
          <w:lang w:eastAsia="zh-CN"/>
        </w:rPr>
        <w:t>gNB</w:t>
      </w:r>
      <w:proofErr w:type="spellEnd"/>
      <w:r w:rsidR="005C3FFC">
        <w:rPr>
          <w:rFonts w:eastAsiaTheme="minorEastAsia"/>
          <w:lang w:eastAsia="zh-CN"/>
        </w:rPr>
        <w:t xml:space="preserve"> and UE about which UL waveform is used. One solution is that the UL waveform provided by RMSI serves as the fallback UL waveform. </w:t>
      </w:r>
      <w:r w:rsidR="001C1533">
        <w:rPr>
          <w:rFonts w:eastAsiaTheme="minorEastAsia"/>
          <w:lang w:eastAsia="zh-CN"/>
        </w:rPr>
        <w:t>Therefore, Option 3 can be seen as a complementary solution to Option 2.</w:t>
      </w:r>
    </w:p>
    <w:p w:rsidR="001C1533" w:rsidRDefault="001C1533" w:rsidP="00F643E0">
      <w:pPr>
        <w:spacing w:before="120" w:afterLines="50"/>
        <w:jc w:val="both"/>
        <w:rPr>
          <w:rFonts w:eastAsiaTheme="minorEastAsia"/>
          <w:lang w:eastAsia="zh-CN"/>
        </w:rPr>
      </w:pPr>
    </w:p>
    <w:p w:rsidR="001C1533" w:rsidRPr="00DE7A43" w:rsidRDefault="001C1533" w:rsidP="00F643E0">
      <w:pPr>
        <w:spacing w:before="120" w:afterLines="50"/>
        <w:jc w:val="both"/>
        <w:rPr>
          <w:rFonts w:eastAsiaTheme="minorEastAsia"/>
          <w:b/>
          <w:lang w:eastAsia="zh-CN"/>
        </w:rPr>
      </w:pPr>
      <w:r w:rsidRPr="00DE7A43">
        <w:rPr>
          <w:rFonts w:eastAsiaTheme="minorEastAsia"/>
          <w:b/>
          <w:lang w:eastAsia="zh-CN"/>
        </w:rPr>
        <w:t>Proposal</w:t>
      </w:r>
      <w:r w:rsidR="001E73FE">
        <w:rPr>
          <w:rFonts w:eastAsiaTheme="minorEastAsia" w:hint="eastAsia"/>
          <w:b/>
          <w:lang w:eastAsia="zh-CN"/>
        </w:rPr>
        <w:t xml:space="preserve"> 1</w:t>
      </w:r>
      <w:r w:rsidRPr="00DE7A43">
        <w:rPr>
          <w:rFonts w:eastAsiaTheme="minorEastAsia"/>
          <w:b/>
          <w:lang w:eastAsia="zh-CN"/>
        </w:rPr>
        <w:t xml:space="preserve">: a UE may be semi-statically configured to use CP-OFDM or DFT-s-OFDM for single layer UL transmission. </w:t>
      </w:r>
      <w:r w:rsidRPr="00DE7A43">
        <w:rPr>
          <w:rFonts w:eastAsiaTheme="minorEastAsia"/>
          <w:b/>
          <w:szCs w:val="20"/>
          <w:lang w:eastAsia="zh-CN"/>
        </w:rPr>
        <w:t xml:space="preserve">During </w:t>
      </w:r>
      <w:r w:rsidR="00DE7A43" w:rsidRPr="00DE7A43">
        <w:rPr>
          <w:rFonts w:eastAsiaTheme="minorEastAsia"/>
          <w:b/>
          <w:szCs w:val="20"/>
          <w:lang w:eastAsia="zh-CN"/>
        </w:rPr>
        <w:t>an</w:t>
      </w:r>
      <w:r w:rsidRPr="00DE7A43">
        <w:rPr>
          <w:rFonts w:eastAsiaTheme="minorEastAsia"/>
          <w:b/>
          <w:szCs w:val="20"/>
          <w:lang w:eastAsia="zh-CN"/>
        </w:rPr>
        <w:t xml:space="preserve"> RRC</w:t>
      </w:r>
      <w:r w:rsidR="00DE7A43" w:rsidRPr="00DE7A43">
        <w:rPr>
          <w:rFonts w:eastAsiaTheme="minorEastAsia"/>
          <w:b/>
          <w:szCs w:val="20"/>
        </w:rPr>
        <w:t xml:space="preserve"> reconfiguration period a UE may transmit using the </w:t>
      </w:r>
      <w:r w:rsidRPr="00DE7A43">
        <w:rPr>
          <w:rFonts w:eastAsiaTheme="minorEastAsia"/>
          <w:b/>
          <w:szCs w:val="20"/>
          <w:lang w:eastAsia="zh-CN"/>
        </w:rPr>
        <w:t>UL waveform provided by RMSI.</w:t>
      </w:r>
    </w:p>
    <w:p w:rsidR="00EC1BBE" w:rsidRDefault="00EC1BBE" w:rsidP="00F643E0">
      <w:pPr>
        <w:spacing w:before="120" w:afterLines="50"/>
        <w:jc w:val="both"/>
        <w:rPr>
          <w:rFonts w:eastAsiaTheme="minorEastAsia"/>
          <w:lang w:eastAsia="zh-CN"/>
        </w:rPr>
      </w:pPr>
    </w:p>
    <w:p w:rsidR="001C1533" w:rsidRPr="00E864CE" w:rsidRDefault="001C1533" w:rsidP="001C1533">
      <w:pPr>
        <w:pStyle w:val="1"/>
        <w:rPr>
          <w:rFonts w:eastAsiaTheme="minorEastAsia"/>
          <w:color w:val="000000" w:themeColor="text1"/>
        </w:rPr>
      </w:pPr>
      <w:r w:rsidRPr="00E864CE">
        <w:rPr>
          <w:color w:val="000000" w:themeColor="text1"/>
        </w:rPr>
        <w:t>Grant-based UL transmission procedure</w:t>
      </w:r>
      <w:r w:rsidRPr="00E864CE">
        <w:rPr>
          <w:rFonts w:hint="eastAsia"/>
          <w:color w:val="000000" w:themeColor="text1"/>
        </w:rPr>
        <w:t>s</w:t>
      </w:r>
    </w:p>
    <w:p w:rsidR="002357D7" w:rsidRDefault="00365A8E" w:rsidP="00F643E0">
      <w:pPr>
        <w:spacing w:before="120" w:afterLines="50"/>
        <w:jc w:val="both"/>
        <w:rPr>
          <w:rFonts w:eastAsiaTheme="minorEastAsia"/>
          <w:lang w:eastAsia="zh-CN"/>
        </w:rPr>
      </w:pPr>
      <w:r w:rsidRPr="00923859">
        <w:rPr>
          <w:rFonts w:eastAsiaTheme="minorEastAsia"/>
          <w:lang w:eastAsia="zh-CN"/>
        </w:rPr>
        <w:t xml:space="preserve">NR shall support a </w:t>
      </w:r>
      <w:r>
        <w:rPr>
          <w:rFonts w:eastAsiaTheme="minorEastAsia" w:hint="eastAsia"/>
          <w:lang w:eastAsia="zh-CN"/>
        </w:rPr>
        <w:t xml:space="preserve">grant-based UL </w:t>
      </w:r>
      <w:r>
        <w:rPr>
          <w:rFonts w:eastAsiaTheme="minorEastAsia"/>
          <w:lang w:eastAsia="zh-CN"/>
        </w:rPr>
        <w:t>transmission</w:t>
      </w:r>
      <w:r w:rsidRPr="00923859">
        <w:rPr>
          <w:rFonts w:eastAsiaTheme="minorEastAsia"/>
          <w:lang w:eastAsia="zh-CN"/>
        </w:rPr>
        <w:t xml:space="preserve"> mechanism similarly to LTE</w:t>
      </w:r>
      <w:r>
        <w:rPr>
          <w:rFonts w:eastAsiaTheme="minorEastAsia" w:hint="eastAsia"/>
          <w:lang w:eastAsia="zh-CN"/>
        </w:rPr>
        <w:t xml:space="preserve">. </w:t>
      </w:r>
      <w:r>
        <w:rPr>
          <w:rFonts w:eastAsiaTheme="minorEastAsia"/>
          <w:lang w:eastAsia="zh-CN"/>
        </w:rPr>
        <w:t>Specifically, when UL data arrives at the UE and the UE does not have an UL resource, higher layers may instruct the physical layer to transmit a scheduling request indicator on the PUCCH</w:t>
      </w:r>
      <w:r w:rsidR="00E061D7">
        <w:rPr>
          <w:rFonts w:eastAsiaTheme="minorEastAsia" w:hint="eastAsia"/>
          <w:lang w:eastAsia="zh-CN"/>
        </w:rPr>
        <w:t xml:space="preserve"> to </w:t>
      </w:r>
      <w:proofErr w:type="spellStart"/>
      <w:r w:rsidR="00E061D7">
        <w:rPr>
          <w:rFonts w:eastAsiaTheme="minorEastAsia" w:hint="eastAsia"/>
          <w:lang w:eastAsia="zh-CN"/>
        </w:rPr>
        <w:t>gNB</w:t>
      </w:r>
      <w:proofErr w:type="spellEnd"/>
      <w:r>
        <w:rPr>
          <w:rFonts w:eastAsiaTheme="minorEastAsia"/>
          <w:lang w:eastAsia="zh-CN"/>
        </w:rPr>
        <w:t xml:space="preserve">. It was agreed that the </w:t>
      </w:r>
      <w:proofErr w:type="spellStart"/>
      <w:r>
        <w:rPr>
          <w:rFonts w:eastAsiaTheme="minorEastAsia"/>
          <w:lang w:eastAsia="zh-CN"/>
        </w:rPr>
        <w:t>gNB</w:t>
      </w:r>
      <w:proofErr w:type="spellEnd"/>
      <w:r>
        <w:rPr>
          <w:rFonts w:eastAsiaTheme="minorEastAsia"/>
          <w:lang w:eastAsia="zh-CN"/>
        </w:rPr>
        <w:t xml:space="preserve"> should be able to distinguish the numerology/TTI type of the logical channel </w:t>
      </w:r>
      <w:r w:rsidR="002357D7">
        <w:rPr>
          <w:rFonts w:eastAsiaTheme="minorEastAsia"/>
          <w:lang w:eastAsia="zh-CN"/>
        </w:rPr>
        <w:t xml:space="preserve">(LCH) </w:t>
      </w:r>
      <w:r>
        <w:rPr>
          <w:rFonts w:eastAsiaTheme="minorEastAsia"/>
          <w:lang w:eastAsia="zh-CN"/>
        </w:rPr>
        <w:t xml:space="preserve">triggering the SR. Consequently, </w:t>
      </w:r>
      <w:r w:rsidR="002357D7">
        <w:rPr>
          <w:rFonts w:eastAsiaTheme="minorEastAsia"/>
          <w:lang w:eastAsia="zh-CN"/>
        </w:rPr>
        <w:t xml:space="preserve">RAN2 </w:t>
      </w:r>
      <w:r>
        <w:rPr>
          <w:rFonts w:eastAsiaTheme="minorEastAsia"/>
          <w:lang w:eastAsia="zh-CN"/>
        </w:rPr>
        <w:t xml:space="preserve">agreed that </w:t>
      </w:r>
      <w:r w:rsidR="002357D7">
        <w:rPr>
          <w:rFonts w:eastAsiaTheme="minorEastAsia"/>
          <w:lang w:eastAsia="zh-CN"/>
        </w:rPr>
        <w:t xml:space="preserve">a UE may be configured with multiple SR configurations, </w:t>
      </w:r>
      <w:r w:rsidR="002357D7" w:rsidRPr="00256ED4">
        <w:rPr>
          <w:lang w:eastAsia="zh-CN"/>
        </w:rPr>
        <w:t>and which SR configuration is used depends</w:t>
      </w:r>
      <w:r w:rsidR="002357D7">
        <w:rPr>
          <w:lang w:eastAsia="zh-CN"/>
        </w:rPr>
        <w:t xml:space="preserve"> on the LCH that triggers the SR. </w:t>
      </w:r>
    </w:p>
    <w:p w:rsidR="00533897" w:rsidRDefault="002357D7" w:rsidP="00F643E0">
      <w:pPr>
        <w:spacing w:before="120" w:afterLines="50"/>
        <w:jc w:val="both"/>
        <w:rPr>
          <w:rFonts w:eastAsia="宋体"/>
          <w:lang w:eastAsia="zh-CN"/>
        </w:rPr>
      </w:pPr>
      <w:r>
        <w:rPr>
          <w:rFonts w:eastAsiaTheme="minorEastAsia"/>
          <w:lang w:eastAsia="zh-CN"/>
        </w:rPr>
        <w:t>Subsequently, some physical layer design aspects were agreed at RAN1 #90 as follows,</w:t>
      </w:r>
      <w:r w:rsidR="00365A8E">
        <w:rPr>
          <w:rFonts w:eastAsia="SimSun"/>
          <w:lang w:eastAsia="zh-CN"/>
        </w:rPr>
        <w:t xml:space="preserve"> </w:t>
      </w:r>
    </w:p>
    <w:p w:rsidR="00BE4922" w:rsidRDefault="00D8382E" w:rsidP="00BE4922">
      <w:pPr>
        <w:rPr>
          <w:rFonts w:eastAsiaTheme="minorEastAsia"/>
          <w:b/>
          <w:u w:val="single"/>
          <w:lang w:eastAsia="zh-CN"/>
        </w:rPr>
      </w:pPr>
      <w:r w:rsidRPr="00382E3C">
        <w:rPr>
          <w:rFonts w:eastAsia="MS Mincho" w:hint="eastAsia"/>
          <w:b/>
          <w:highlight w:val="green"/>
          <w:u w:val="single"/>
          <w:lang w:eastAsia="ja-JP"/>
        </w:rPr>
        <w:t>Agreements:</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It is up to RAN2 how many SR configurations the UE can be configured with.</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In case of SR only, the physical layer can only transmit one SR at any given time</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If multiple SR are triggered prioritization of which SR should be transmitted is decided by RAN2</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Multiplexing of SR and HARQ feedback is supported on short-PUCCH</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Multiplexing of SR and HARQ feedback is supported on long-PUCCH</w:t>
      </w:r>
    </w:p>
    <w:p w:rsidR="00946467" w:rsidRPr="00946467"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 xml:space="preserve">An SR can be configured with a periodicity of at least equal to X OFDM symbol(s) (at least for short-PUCCH), and with up </w:t>
      </w:r>
      <w:r w:rsidRPr="002824FB">
        <w:rPr>
          <w:rFonts w:eastAsia="MS Mincho"/>
          <w:szCs w:val="20"/>
          <w:lang w:eastAsia="ja-JP"/>
        </w:rPr>
        <w:t>to the largest periodicity supported in LTE (i.e. 80 ms)</w:t>
      </w:r>
    </w:p>
    <w:p w:rsidR="00946467" w:rsidRPr="002824FB" w:rsidRDefault="00946467" w:rsidP="00946467">
      <w:pPr>
        <w:numPr>
          <w:ilvl w:val="1"/>
          <w:numId w:val="31"/>
        </w:numPr>
        <w:tabs>
          <w:tab w:val="left" w:pos="0"/>
        </w:tabs>
        <w:suppressAutoHyphens w:val="0"/>
        <w:autoSpaceDN/>
        <w:textAlignment w:val="auto"/>
        <w:rPr>
          <w:rFonts w:eastAsia="MS Mincho"/>
          <w:szCs w:val="20"/>
          <w:lang w:eastAsia="ja-JP"/>
        </w:rPr>
      </w:pPr>
      <w:r w:rsidRPr="00946467">
        <w:rPr>
          <w:rFonts w:eastAsia="MS Mincho" w:hint="eastAsia"/>
          <w:szCs w:val="20"/>
          <w:lang w:eastAsia="ja-JP"/>
        </w:rPr>
        <w:t>Working assumption</w:t>
      </w:r>
      <w:r w:rsidRPr="00946467">
        <w:rPr>
          <w:rFonts w:eastAsia="MS Mincho"/>
          <w:szCs w:val="20"/>
          <w:lang w:eastAsia="ja-JP"/>
        </w:rPr>
        <w:t>s</w:t>
      </w:r>
      <w:r w:rsidRPr="00946467">
        <w:rPr>
          <w:rFonts w:eastAsia="MS Mincho" w:hint="eastAsia"/>
          <w:szCs w:val="20"/>
          <w:lang w:eastAsia="ja-JP"/>
        </w:rPr>
        <w:t>:</w:t>
      </w:r>
    </w:p>
    <w:p w:rsidR="00946467" w:rsidRPr="002824FB" w:rsidRDefault="00946467" w:rsidP="00946467">
      <w:pPr>
        <w:numPr>
          <w:ilvl w:val="2"/>
          <w:numId w:val="31"/>
        </w:numPr>
        <w:tabs>
          <w:tab w:val="left" w:pos="0"/>
        </w:tabs>
        <w:suppressAutoHyphens w:val="0"/>
        <w:autoSpaceDN/>
        <w:textAlignment w:val="auto"/>
        <w:rPr>
          <w:rFonts w:eastAsia="MS Mincho"/>
          <w:szCs w:val="20"/>
          <w:lang w:eastAsia="ja-JP"/>
        </w:rPr>
      </w:pPr>
      <w:r w:rsidRPr="002824FB">
        <w:rPr>
          <w:rFonts w:eastAsia="MS Mincho" w:hint="eastAsia"/>
          <w:szCs w:val="20"/>
          <w:lang w:eastAsia="ja-JP"/>
        </w:rPr>
        <w:t>X=1</w:t>
      </w:r>
      <w:r w:rsidRPr="002824FB">
        <w:rPr>
          <w:rFonts w:eastAsia="MS Mincho"/>
          <w:szCs w:val="20"/>
          <w:lang w:eastAsia="ja-JP"/>
        </w:rPr>
        <w:t>, which</w:t>
      </w:r>
      <w:r w:rsidRPr="002824FB">
        <w:rPr>
          <w:rFonts w:eastAsia="MS Mincho" w:hint="eastAsia"/>
          <w:szCs w:val="20"/>
          <w:lang w:eastAsia="ja-JP"/>
        </w:rPr>
        <w:t xml:space="preserve"> implies short-PUCCH could be located at any OFDM symbol of a slot</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2824FB">
        <w:rPr>
          <w:rFonts w:eastAsia="MS Mincho"/>
          <w:szCs w:val="20"/>
          <w:lang w:eastAsia="ja-JP"/>
        </w:rPr>
        <w:t>FFS: Sup</w:t>
      </w:r>
      <w:r w:rsidRPr="005D68A6">
        <w:rPr>
          <w:rFonts w:eastAsia="MS Mincho"/>
          <w:szCs w:val="20"/>
          <w:lang w:eastAsia="ja-JP"/>
        </w:rPr>
        <w:t>ported periodicity values</w:t>
      </w:r>
    </w:p>
    <w:p w:rsidR="00946467" w:rsidRPr="005D68A6" w:rsidRDefault="00946467" w:rsidP="00946467">
      <w:pPr>
        <w:numPr>
          <w:ilvl w:val="1"/>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FFS: Possible limitations due to other factors</w:t>
      </w:r>
    </w:p>
    <w:p w:rsidR="00946467" w:rsidRPr="005D68A6" w:rsidRDefault="00946467" w:rsidP="00946467">
      <w:pPr>
        <w:numPr>
          <w:ilvl w:val="0"/>
          <w:numId w:val="31"/>
        </w:numPr>
        <w:tabs>
          <w:tab w:val="left" w:pos="0"/>
        </w:tabs>
        <w:suppressAutoHyphens w:val="0"/>
        <w:autoSpaceDN/>
        <w:textAlignment w:val="auto"/>
        <w:rPr>
          <w:rFonts w:eastAsia="MS Mincho"/>
          <w:szCs w:val="20"/>
          <w:lang w:eastAsia="ja-JP"/>
        </w:rPr>
      </w:pPr>
      <w:r w:rsidRPr="005D68A6">
        <w:rPr>
          <w:rFonts w:eastAsia="MS Mincho"/>
          <w:szCs w:val="20"/>
          <w:lang w:eastAsia="ja-JP"/>
        </w:rPr>
        <w:t>One configured SR can be associated with either short or long PUCCH</w:t>
      </w:r>
    </w:p>
    <w:p w:rsidR="00946467" w:rsidRDefault="00946467" w:rsidP="00BE4922">
      <w:pPr>
        <w:rPr>
          <w:rFonts w:eastAsiaTheme="minorEastAsia"/>
          <w:b/>
          <w:u w:val="single"/>
          <w:lang w:eastAsia="zh-CN"/>
        </w:rPr>
      </w:pPr>
    </w:p>
    <w:p w:rsidR="00091CCB" w:rsidRPr="001C55FD" w:rsidRDefault="00192992" w:rsidP="00F643E0">
      <w:pPr>
        <w:spacing w:before="120" w:afterLines="50"/>
        <w:jc w:val="both"/>
        <w:rPr>
          <w:rFonts w:eastAsiaTheme="minorEastAsia"/>
          <w:lang w:eastAsia="zh-CN"/>
        </w:rPr>
      </w:pPr>
      <w:r w:rsidRPr="001C55FD">
        <w:rPr>
          <w:rFonts w:eastAsiaTheme="minorEastAsia"/>
          <w:lang w:eastAsia="zh-CN"/>
        </w:rPr>
        <w:t xml:space="preserve">In LTE the SR periodicity ranges from 80ms to as small as 1ms. To address stringent latency requirements such as for URLLC traffic, it was proposed to support periodicities on the order of symbols and even down to 1 symbol using short PUCCH. While it is certainly up to network implementation what periodicity to configure in a given scenario, </w:t>
      </w:r>
      <w:r w:rsidR="007D7D1C" w:rsidRPr="001C55FD">
        <w:rPr>
          <w:rFonts w:eastAsiaTheme="minorEastAsia"/>
          <w:lang w:eastAsia="zh-CN"/>
        </w:rPr>
        <w:t>we have the following observations</w:t>
      </w:r>
      <w:r w:rsidR="00C70A06">
        <w:rPr>
          <w:rFonts w:eastAsiaTheme="minorEastAsia" w:hint="eastAsia"/>
          <w:lang w:eastAsia="zh-CN"/>
        </w:rPr>
        <w:t>:</w:t>
      </w:r>
    </w:p>
    <w:p w:rsidR="007D7D1C" w:rsidRPr="001C55FD" w:rsidRDefault="001C55FD" w:rsidP="00F643E0">
      <w:pPr>
        <w:spacing w:before="120" w:afterLines="50"/>
        <w:ind w:leftChars="100" w:left="200"/>
        <w:jc w:val="both"/>
        <w:rPr>
          <w:rFonts w:eastAsiaTheme="minorEastAsia"/>
        </w:rPr>
      </w:pPr>
      <w:r w:rsidRPr="001C55FD">
        <w:rPr>
          <w:rFonts w:eastAsiaTheme="minorEastAsia" w:hint="eastAsia"/>
          <w:lang w:eastAsia="zh-CN"/>
        </w:rPr>
        <w:t>(1</w:t>
      </w:r>
      <w:r>
        <w:rPr>
          <w:rFonts w:eastAsiaTheme="minorEastAsia"/>
        </w:rPr>
        <w:t xml:space="preserve">) </w:t>
      </w:r>
      <w:r w:rsidR="007D7D1C" w:rsidRPr="001C55FD">
        <w:rPr>
          <w:rFonts w:eastAsiaTheme="minorEastAsia"/>
        </w:rPr>
        <w:t>Periodicity of X = 1 symbol is not possible for at least cell edge UEs who need more energy accumulation over a longer PUCCH duration.</w:t>
      </w:r>
    </w:p>
    <w:p w:rsidR="00083660" w:rsidRPr="001C55FD" w:rsidRDefault="001C55FD" w:rsidP="00F643E0">
      <w:pPr>
        <w:spacing w:before="120" w:afterLines="50"/>
        <w:ind w:leftChars="100" w:left="200"/>
        <w:jc w:val="both"/>
        <w:rPr>
          <w:rFonts w:eastAsiaTheme="minorEastAsia"/>
          <w:lang w:eastAsia="zh-CN"/>
        </w:rPr>
      </w:pPr>
      <w:r>
        <w:rPr>
          <w:rFonts w:eastAsiaTheme="minorEastAsia" w:hint="eastAsia"/>
          <w:lang w:eastAsia="zh-CN"/>
        </w:rPr>
        <w:t xml:space="preserve">(2) </w:t>
      </w:r>
      <w:r w:rsidR="007D7D1C" w:rsidRPr="001C55FD">
        <w:rPr>
          <w:rFonts w:eastAsiaTheme="minorEastAsia"/>
          <w:lang w:eastAsia="zh-CN"/>
        </w:rPr>
        <w:t xml:space="preserve">Although X = 1 would address the most stringent latency requirements, it practically means that 1-symbol PUCCH format is present on at least 1 PRB in every </w:t>
      </w:r>
      <w:r w:rsidR="00D522E6">
        <w:rPr>
          <w:rFonts w:eastAsiaTheme="minorEastAsia" w:hint="eastAsia"/>
          <w:lang w:eastAsia="zh-CN"/>
        </w:rPr>
        <w:t>OFDM symbol</w:t>
      </w:r>
      <w:r w:rsidR="007D7D1C" w:rsidRPr="001C55FD">
        <w:rPr>
          <w:rFonts w:eastAsiaTheme="minorEastAsia"/>
          <w:lang w:eastAsia="zh-CN"/>
        </w:rPr>
        <w:t>. This solution may work in lightly loaded cells but is not practical for many deployment scenarios.</w:t>
      </w:r>
    </w:p>
    <w:p w:rsidR="00A77882" w:rsidRPr="004D6DBE" w:rsidRDefault="00A77882" w:rsidP="00F643E0">
      <w:pPr>
        <w:spacing w:before="120" w:afterLines="50"/>
        <w:jc w:val="both"/>
        <w:rPr>
          <w:rFonts w:eastAsia="宋体"/>
          <w:b/>
          <w:lang w:eastAsia="zh-CN"/>
        </w:rPr>
      </w:pPr>
      <w:r w:rsidRPr="004D6DBE">
        <w:rPr>
          <w:rFonts w:eastAsia="宋体"/>
          <w:b/>
          <w:lang w:eastAsia="zh-CN"/>
        </w:rPr>
        <w:t>Observation</w:t>
      </w:r>
      <w:r w:rsidR="004D6DBE">
        <w:rPr>
          <w:rFonts w:eastAsia="宋体" w:hint="eastAsia"/>
          <w:b/>
          <w:lang w:eastAsia="zh-CN"/>
        </w:rPr>
        <w:t xml:space="preserve"> </w:t>
      </w:r>
      <w:r w:rsidR="000F6A5B">
        <w:rPr>
          <w:rFonts w:eastAsia="宋体" w:hint="eastAsia"/>
          <w:b/>
          <w:lang w:eastAsia="zh-CN"/>
        </w:rPr>
        <w:t>1</w:t>
      </w:r>
      <w:r w:rsidRPr="004D6DBE">
        <w:rPr>
          <w:rFonts w:eastAsia="宋体"/>
          <w:b/>
          <w:lang w:eastAsia="zh-CN"/>
        </w:rPr>
        <w:t>: For many practical scenarios of interest an alternative mechanism addressing stringent latency requirement without such a high UL signaling overhead is by the grant-free UL transmission procedure.</w:t>
      </w:r>
    </w:p>
    <w:p w:rsidR="00A77882" w:rsidRPr="00736062" w:rsidRDefault="00A77882" w:rsidP="00F643E0">
      <w:pPr>
        <w:spacing w:before="120" w:afterLines="50"/>
        <w:jc w:val="both"/>
        <w:rPr>
          <w:rFonts w:eastAsia="宋体"/>
          <w:b/>
          <w:lang w:eastAsia="zh-CN"/>
        </w:rPr>
      </w:pPr>
    </w:p>
    <w:p w:rsidR="00A77882" w:rsidRPr="006751FE" w:rsidRDefault="00F05A68" w:rsidP="00A77882">
      <w:pPr>
        <w:pStyle w:val="1"/>
        <w:rPr>
          <w:color w:val="auto"/>
        </w:rPr>
      </w:pPr>
      <w:r>
        <w:rPr>
          <w:rFonts w:hint="eastAsia"/>
          <w:color w:val="auto"/>
        </w:rPr>
        <w:t>G</w:t>
      </w:r>
      <w:r w:rsidR="00A77882" w:rsidRPr="006751FE">
        <w:rPr>
          <w:color w:val="auto"/>
        </w:rPr>
        <w:t>rant-free UL transmission procedure</w:t>
      </w:r>
      <w:r>
        <w:rPr>
          <w:rFonts w:hint="eastAsia"/>
          <w:color w:val="auto"/>
        </w:rPr>
        <w:t>s</w:t>
      </w:r>
    </w:p>
    <w:p w:rsidR="00C54154" w:rsidRPr="00492CE6" w:rsidRDefault="00DE7A43" w:rsidP="00F643E0">
      <w:pPr>
        <w:spacing w:before="120" w:afterLines="50"/>
        <w:jc w:val="both"/>
        <w:rPr>
          <w:rFonts w:eastAsiaTheme="minorEastAsia"/>
          <w:lang w:eastAsia="zh-CN"/>
        </w:rPr>
      </w:pPr>
      <w:r>
        <w:rPr>
          <w:rFonts w:eastAsiaTheme="minorEastAsia"/>
          <w:lang w:eastAsia="zh-CN"/>
        </w:rPr>
        <w:t xml:space="preserve">Regarding grant-free procedures the following details were agreed at the RAN1 AH #NR3 </w:t>
      </w:r>
      <w:r w:rsidR="00C54154" w:rsidRPr="00492CE6">
        <w:rPr>
          <w:rFonts w:eastAsiaTheme="minorEastAsia"/>
          <w:lang w:eastAsia="zh-CN"/>
        </w:rPr>
        <w:t>meeting</w:t>
      </w:r>
      <w:r w:rsidR="001A2CA6">
        <w:rPr>
          <w:rFonts w:eastAsiaTheme="minorEastAsia" w:hint="eastAsia"/>
          <w:lang w:eastAsia="zh-CN"/>
        </w:rPr>
        <w:t xml:space="preserve"> </w:t>
      </w:r>
      <w:r w:rsidR="00A21D81">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_Ref494550249 \n \h</w:instrText>
      </w:r>
      <w:r>
        <w:rPr>
          <w:rFonts w:eastAsiaTheme="minorEastAsia"/>
          <w:lang w:eastAsia="zh-CN"/>
        </w:rPr>
        <w:instrText xml:space="preserve"> </w:instrText>
      </w:r>
      <w:r w:rsidR="00A21D81">
        <w:rPr>
          <w:rFonts w:eastAsiaTheme="minorEastAsia"/>
          <w:lang w:eastAsia="zh-CN"/>
        </w:rPr>
      </w:r>
      <w:r w:rsidR="00A21D81">
        <w:rPr>
          <w:rFonts w:eastAsiaTheme="minorEastAsia"/>
          <w:lang w:eastAsia="zh-CN"/>
        </w:rPr>
        <w:fldChar w:fldCharType="separate"/>
      </w:r>
      <w:r>
        <w:rPr>
          <w:rFonts w:eastAsiaTheme="minorEastAsia"/>
          <w:lang w:eastAsia="zh-CN"/>
        </w:rPr>
        <w:t>[3]</w:t>
      </w:r>
      <w:r w:rsidR="00A21D81">
        <w:rPr>
          <w:rFonts w:eastAsiaTheme="minorEastAsia"/>
          <w:lang w:eastAsia="zh-CN"/>
        </w:rPr>
        <w:fldChar w:fldCharType="end"/>
      </w:r>
      <w:r w:rsidR="00C54154" w:rsidRPr="00492CE6">
        <w:rPr>
          <w:rFonts w:eastAsiaTheme="minorEastAsia"/>
          <w:lang w:eastAsia="zh-CN"/>
        </w:rPr>
        <w:t>,</w:t>
      </w:r>
    </w:p>
    <w:p w:rsidR="003E6B1A" w:rsidRPr="00D86B48" w:rsidRDefault="003E6B1A" w:rsidP="003E6B1A">
      <w:pPr>
        <w:rPr>
          <w:szCs w:val="20"/>
        </w:rPr>
      </w:pPr>
      <w:r w:rsidRPr="00D86B48">
        <w:rPr>
          <w:szCs w:val="20"/>
          <w:highlight w:val="green"/>
        </w:rPr>
        <w:t>Agreements:</w:t>
      </w:r>
    </w:p>
    <w:p w:rsidR="003E6B1A" w:rsidRPr="003E6B1A" w:rsidRDefault="003E6B1A" w:rsidP="003E6B1A">
      <w:pPr>
        <w:numPr>
          <w:ilvl w:val="0"/>
          <w:numId w:val="38"/>
        </w:numPr>
        <w:tabs>
          <w:tab w:val="left" w:pos="1440"/>
        </w:tabs>
        <w:suppressAutoHyphens w:val="0"/>
        <w:autoSpaceDN/>
        <w:textAlignment w:val="auto"/>
        <w:rPr>
          <w:szCs w:val="20"/>
        </w:rPr>
      </w:pPr>
      <w:r w:rsidRPr="00D86B48">
        <w:rPr>
          <w:szCs w:val="20"/>
        </w:rPr>
        <w:t>The design for Type 1 and Type 2 UL transmission without UL grant is based on both s</w:t>
      </w:r>
      <w:r w:rsidRPr="003E6B1A">
        <w:rPr>
          <w:szCs w:val="20"/>
        </w:rPr>
        <w:t xml:space="preserve">lot and  mini-slot based </w:t>
      </w:r>
      <w:proofErr w:type="spellStart"/>
      <w:r w:rsidRPr="003E6B1A">
        <w:rPr>
          <w:szCs w:val="20"/>
        </w:rPr>
        <w:t>tx</w:t>
      </w:r>
      <w:proofErr w:type="spellEnd"/>
      <w:r w:rsidRPr="003E6B1A">
        <w:rPr>
          <w:szCs w:val="20"/>
        </w:rPr>
        <w:t xml:space="preserve"> (at least 7, 4, and 2 OFDM symbols for Dec. 2017)</w:t>
      </w:r>
    </w:p>
    <w:p w:rsidR="003E6B1A" w:rsidRPr="003E6B1A" w:rsidRDefault="003E6B1A" w:rsidP="003E6B1A">
      <w:pPr>
        <w:numPr>
          <w:ilvl w:val="0"/>
          <w:numId w:val="38"/>
        </w:numPr>
        <w:tabs>
          <w:tab w:val="left" w:pos="1440"/>
        </w:tabs>
        <w:suppressAutoHyphens w:val="0"/>
        <w:autoSpaceDN/>
        <w:textAlignment w:val="auto"/>
        <w:rPr>
          <w:szCs w:val="20"/>
        </w:rPr>
      </w:pPr>
      <w:r w:rsidRPr="00D86B48">
        <w:rPr>
          <w:szCs w:val="20"/>
        </w:rPr>
        <w:t>FFS BWP related information for frequency domain resource allocation</w:t>
      </w:r>
    </w:p>
    <w:p w:rsidR="003E6B1A" w:rsidRDefault="003E6B1A" w:rsidP="003E6B1A">
      <w:pPr>
        <w:rPr>
          <w:highlight w:val="yellow"/>
        </w:rPr>
      </w:pPr>
    </w:p>
    <w:p w:rsidR="003E6B1A" w:rsidRPr="00514F84" w:rsidRDefault="003E6B1A" w:rsidP="003E6B1A">
      <w:pPr>
        <w:rPr>
          <w:szCs w:val="20"/>
          <w:highlight w:val="yellow"/>
        </w:rPr>
      </w:pPr>
      <w:r w:rsidRPr="00514F84">
        <w:rPr>
          <w:szCs w:val="20"/>
          <w:highlight w:val="green"/>
        </w:rPr>
        <w:t>Agreements:</w:t>
      </w:r>
    </w:p>
    <w:p w:rsidR="003E6B1A" w:rsidRDefault="003E6B1A" w:rsidP="003E6B1A">
      <w:pPr>
        <w:numPr>
          <w:ilvl w:val="0"/>
          <w:numId w:val="40"/>
        </w:numPr>
        <w:tabs>
          <w:tab w:val="left" w:pos="1440"/>
        </w:tabs>
        <w:suppressAutoHyphens w:val="0"/>
        <w:autoSpaceDN/>
        <w:textAlignment w:val="auto"/>
        <w:rPr>
          <w:szCs w:val="20"/>
        </w:rPr>
      </w:pPr>
      <w:r w:rsidRPr="00514F84">
        <w:rPr>
          <w:rFonts w:hint="eastAsia"/>
          <w:szCs w:val="20"/>
        </w:rPr>
        <w:t xml:space="preserve">Multiple </w:t>
      </w:r>
      <w:r w:rsidRPr="00514F84">
        <w:rPr>
          <w:szCs w:val="20"/>
        </w:rPr>
        <w:t xml:space="preserve">resource </w:t>
      </w:r>
      <w:r w:rsidRPr="00514F84">
        <w:rPr>
          <w:rFonts w:hint="eastAsia"/>
          <w:szCs w:val="20"/>
        </w:rPr>
        <w:t>configurations</w:t>
      </w:r>
      <w:r w:rsidRPr="00514F84">
        <w:rPr>
          <w:szCs w:val="20"/>
        </w:rPr>
        <w:t xml:space="preserve"> for UL </w:t>
      </w:r>
      <w:proofErr w:type="spellStart"/>
      <w:r w:rsidRPr="00514F84">
        <w:rPr>
          <w:szCs w:val="20"/>
        </w:rPr>
        <w:t>tx</w:t>
      </w:r>
      <w:proofErr w:type="spellEnd"/>
      <w:r w:rsidRPr="00514F84">
        <w:rPr>
          <w:szCs w:val="20"/>
        </w:rPr>
        <w:t xml:space="preserve"> without UL grant can be configured to a UE </w:t>
      </w:r>
    </w:p>
    <w:p w:rsidR="003E6B1A" w:rsidRPr="003E6B1A" w:rsidRDefault="003E6B1A" w:rsidP="003E6B1A">
      <w:pPr>
        <w:numPr>
          <w:ilvl w:val="0"/>
          <w:numId w:val="40"/>
        </w:numPr>
        <w:tabs>
          <w:tab w:val="left" w:pos="1440"/>
        </w:tabs>
        <w:suppressAutoHyphens w:val="0"/>
        <w:autoSpaceDN/>
        <w:textAlignment w:val="auto"/>
        <w:rPr>
          <w:szCs w:val="20"/>
        </w:rPr>
      </w:pPr>
      <w:r w:rsidRPr="003E6B1A">
        <w:rPr>
          <w:szCs w:val="20"/>
        </w:rPr>
        <w:t xml:space="preserve">For UL </w:t>
      </w:r>
      <w:proofErr w:type="spellStart"/>
      <w:r w:rsidRPr="003E6B1A">
        <w:rPr>
          <w:szCs w:val="20"/>
        </w:rPr>
        <w:t>tx</w:t>
      </w:r>
      <w:proofErr w:type="spellEnd"/>
      <w:r w:rsidRPr="003E6B1A">
        <w:rPr>
          <w:szCs w:val="20"/>
        </w:rPr>
        <w:t xml:space="preserve"> without UL grant, the same resource configuration is used for K repetitions</w:t>
      </w:r>
      <w:r w:rsidRPr="003E6B1A">
        <w:rPr>
          <w:rFonts w:hint="eastAsia"/>
          <w:szCs w:val="20"/>
        </w:rPr>
        <w:t xml:space="preserve"> for a TB</w:t>
      </w:r>
      <w:r w:rsidRPr="003E6B1A">
        <w:rPr>
          <w:szCs w:val="20"/>
        </w:rPr>
        <w:t xml:space="preserve"> inclu</w:t>
      </w:r>
      <w:r w:rsidRPr="003E6B1A">
        <w:rPr>
          <w:szCs w:val="20"/>
        </w:rPr>
        <w:t>d</w:t>
      </w:r>
      <w:r w:rsidRPr="003E6B1A">
        <w:rPr>
          <w:szCs w:val="20"/>
        </w:rPr>
        <w:t>ing the initial transmission</w:t>
      </w:r>
    </w:p>
    <w:p w:rsidR="00653F6A" w:rsidRDefault="00653F6A" w:rsidP="00F643E0">
      <w:pPr>
        <w:spacing w:before="120" w:afterLines="50"/>
        <w:jc w:val="both"/>
        <w:rPr>
          <w:rFonts w:eastAsiaTheme="minorEastAsia"/>
          <w:szCs w:val="20"/>
          <w:lang w:eastAsia="zh-CN"/>
        </w:rPr>
      </w:pPr>
    </w:p>
    <w:p w:rsidR="009D3B19" w:rsidRDefault="009D3B19" w:rsidP="00F643E0">
      <w:pPr>
        <w:spacing w:before="120" w:afterLines="50"/>
        <w:jc w:val="both"/>
        <w:rPr>
          <w:rFonts w:eastAsiaTheme="minorEastAsia"/>
          <w:szCs w:val="20"/>
          <w:lang w:eastAsia="zh-CN"/>
        </w:rPr>
      </w:pPr>
      <w:r>
        <w:rPr>
          <w:rFonts w:eastAsiaTheme="minorEastAsia"/>
          <w:szCs w:val="20"/>
          <w:lang w:eastAsia="zh-CN"/>
        </w:rPr>
        <w:lastRenderedPageBreak/>
        <w:t xml:space="preserve">The number of repetitions, K, may be determined based on the target BLER (SINR) and coverage state of the UE. </w:t>
      </w:r>
      <w:r w:rsidR="009A512A">
        <w:rPr>
          <w:rFonts w:eastAsiaTheme="minorEastAsia"/>
          <w:szCs w:val="20"/>
          <w:lang w:eastAsia="zh-CN"/>
        </w:rPr>
        <w:t xml:space="preserve">For grant-based of grant-free Type 2 transmission, it may be possible to offer more scheduling flexibility by configuring a set of values by RRC signaling and the DCI providing the UL grant, or activation, indicates a value from this set. </w:t>
      </w:r>
      <w:r w:rsidR="00B24F7F">
        <w:rPr>
          <w:rFonts w:eastAsiaTheme="minorEastAsia"/>
          <w:szCs w:val="20"/>
          <w:lang w:eastAsia="zh-CN"/>
        </w:rPr>
        <w:t>H</w:t>
      </w:r>
      <w:r w:rsidR="00B24F7F">
        <w:rPr>
          <w:rFonts w:eastAsiaTheme="minorEastAsia" w:hint="eastAsia"/>
          <w:szCs w:val="20"/>
          <w:lang w:eastAsia="zh-CN"/>
        </w:rPr>
        <w:t xml:space="preserve">owever, </w:t>
      </w:r>
      <w:r w:rsidR="00030A54">
        <w:rPr>
          <w:rFonts w:eastAsiaTheme="minorEastAsia" w:hint="eastAsia"/>
          <w:szCs w:val="20"/>
          <w:lang w:eastAsia="zh-CN"/>
        </w:rPr>
        <w:t xml:space="preserve">since BLER target and coverage </w:t>
      </w:r>
      <w:r w:rsidR="00030A54">
        <w:rPr>
          <w:rFonts w:eastAsiaTheme="minorEastAsia"/>
          <w:szCs w:val="20"/>
          <w:lang w:eastAsia="zh-CN"/>
        </w:rPr>
        <w:t>requirement</w:t>
      </w:r>
      <w:r w:rsidR="00030A54">
        <w:rPr>
          <w:rFonts w:eastAsiaTheme="minorEastAsia" w:hint="eastAsia"/>
          <w:szCs w:val="20"/>
          <w:lang w:eastAsia="zh-CN"/>
        </w:rPr>
        <w:t xml:space="preserve"> are not varied dynamically, the benefit of instant K configuration is not clear. </w:t>
      </w:r>
      <w:r>
        <w:rPr>
          <w:rFonts w:eastAsiaTheme="minorEastAsia"/>
          <w:szCs w:val="20"/>
          <w:lang w:eastAsia="zh-CN"/>
        </w:rPr>
        <w:t xml:space="preserve">Similarly to the waveform selection discussion, the number of repetitions is not expected to change on a fast time scale. This is true for all UL transmission regardless whether it is grant-based or grant-free. Therefore, it is sufficient to semi-statically configure the </w:t>
      </w:r>
      <w:r w:rsidR="009A512A">
        <w:rPr>
          <w:rFonts w:eastAsiaTheme="minorEastAsia"/>
          <w:szCs w:val="20"/>
          <w:lang w:eastAsia="zh-CN"/>
        </w:rPr>
        <w:t>number of repetitions for all cases.</w:t>
      </w:r>
    </w:p>
    <w:p w:rsidR="009A512A" w:rsidRPr="009A512A" w:rsidRDefault="00EC671B" w:rsidP="00F643E0">
      <w:pPr>
        <w:spacing w:before="120" w:afterLines="50"/>
        <w:jc w:val="both"/>
        <w:rPr>
          <w:rFonts w:eastAsiaTheme="minorEastAsia"/>
          <w:b/>
          <w:szCs w:val="20"/>
          <w:lang w:eastAsia="zh-CN"/>
        </w:rPr>
      </w:pPr>
      <w:r>
        <w:rPr>
          <w:rFonts w:eastAsiaTheme="minorEastAsia"/>
          <w:b/>
          <w:szCs w:val="20"/>
          <w:lang w:eastAsia="zh-CN"/>
        </w:rPr>
        <w:t xml:space="preserve">Proposal 2: </w:t>
      </w:r>
      <w:r>
        <w:rPr>
          <w:rFonts w:eastAsiaTheme="minorEastAsia" w:hint="eastAsia"/>
          <w:b/>
          <w:szCs w:val="20"/>
          <w:lang w:eastAsia="zh-CN"/>
        </w:rPr>
        <w:t>T</w:t>
      </w:r>
      <w:r w:rsidR="009A512A" w:rsidRPr="009A512A">
        <w:rPr>
          <w:rFonts w:eastAsiaTheme="minorEastAsia"/>
          <w:b/>
          <w:szCs w:val="20"/>
          <w:lang w:eastAsia="zh-CN"/>
        </w:rPr>
        <w:t>he number of repetitions, K, for grant-based and grant-free UL transmission is semi-statically configured by RRC signaling.</w:t>
      </w:r>
    </w:p>
    <w:p w:rsidR="009A512A" w:rsidRPr="00EC671B" w:rsidRDefault="009A512A" w:rsidP="00F643E0">
      <w:pPr>
        <w:spacing w:before="120" w:afterLines="50"/>
        <w:jc w:val="both"/>
        <w:rPr>
          <w:rFonts w:eastAsiaTheme="minorEastAsia"/>
          <w:szCs w:val="20"/>
          <w:lang w:eastAsia="zh-CN"/>
        </w:rPr>
      </w:pPr>
    </w:p>
    <w:p w:rsidR="00F811A8" w:rsidRDefault="00133878" w:rsidP="00F643E0">
      <w:pPr>
        <w:spacing w:before="120" w:afterLines="50"/>
        <w:jc w:val="both"/>
        <w:rPr>
          <w:rFonts w:eastAsiaTheme="minorEastAsia"/>
          <w:szCs w:val="20"/>
          <w:lang w:eastAsia="zh-CN"/>
        </w:rPr>
      </w:pPr>
      <w:r>
        <w:rPr>
          <w:rFonts w:eastAsiaTheme="minorEastAsia" w:hint="eastAsia"/>
          <w:szCs w:val="20"/>
          <w:lang w:eastAsia="zh-CN"/>
        </w:rPr>
        <w:t>I</w:t>
      </w:r>
      <w:r>
        <w:rPr>
          <w:rFonts w:eastAsia="宋体" w:hint="eastAsia"/>
          <w:lang w:eastAsia="zh-CN"/>
        </w:rPr>
        <w:t>n each resource configuration</w:t>
      </w:r>
      <w:r w:rsidRPr="00133878">
        <w:rPr>
          <w:rFonts w:eastAsiaTheme="minorEastAsia"/>
          <w:szCs w:val="20"/>
          <w:lang w:eastAsia="zh-CN"/>
        </w:rPr>
        <w:t xml:space="preserve"> </w:t>
      </w:r>
      <w:r w:rsidRPr="004D2DA6">
        <w:rPr>
          <w:rFonts w:eastAsiaTheme="minorEastAsia"/>
          <w:szCs w:val="20"/>
          <w:lang w:eastAsia="zh-CN"/>
        </w:rPr>
        <w:t xml:space="preserve">for UL </w:t>
      </w:r>
      <w:r>
        <w:rPr>
          <w:rFonts w:eastAsiaTheme="minorEastAsia" w:hint="eastAsia"/>
          <w:szCs w:val="20"/>
          <w:lang w:eastAsia="zh-CN"/>
        </w:rPr>
        <w:t>transmission</w:t>
      </w:r>
      <w:r w:rsidRPr="004D2DA6">
        <w:rPr>
          <w:rFonts w:eastAsiaTheme="minorEastAsia"/>
          <w:szCs w:val="20"/>
          <w:lang w:eastAsia="zh-CN"/>
        </w:rPr>
        <w:t xml:space="preserve"> without </w:t>
      </w:r>
      <w:r>
        <w:rPr>
          <w:rFonts w:eastAsiaTheme="minorEastAsia"/>
          <w:szCs w:val="20"/>
          <w:lang w:eastAsia="zh-CN"/>
        </w:rPr>
        <w:t>grant</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will </w:t>
      </w:r>
      <w:r w:rsidR="009B490A">
        <w:rPr>
          <w:rFonts w:eastAsia="宋体" w:hint="eastAsia"/>
          <w:lang w:eastAsia="zh-CN"/>
        </w:rPr>
        <w:t>assign</w:t>
      </w:r>
      <w:r>
        <w:rPr>
          <w:rFonts w:eastAsia="宋体" w:hint="eastAsia"/>
          <w:lang w:eastAsia="zh-CN"/>
        </w:rPr>
        <w:t xml:space="preserve"> K physical resources with explicit or implicit </w:t>
      </w:r>
      <w:r w:rsidR="00E54F0A">
        <w:rPr>
          <w:rFonts w:eastAsia="宋体"/>
          <w:lang w:eastAsia="zh-CN"/>
        </w:rPr>
        <w:t>indication</w:t>
      </w:r>
      <w:r>
        <w:rPr>
          <w:rFonts w:eastAsia="宋体" w:hint="eastAsia"/>
          <w:lang w:eastAsia="zh-CN"/>
        </w:rPr>
        <w:t xml:space="preserve"> for K repetition</w:t>
      </w:r>
      <w:r w:rsidRPr="00133878">
        <w:rPr>
          <w:rFonts w:eastAsiaTheme="minorEastAsia" w:hint="eastAsia"/>
          <w:szCs w:val="20"/>
          <w:lang w:eastAsia="zh-CN"/>
        </w:rPr>
        <w:t xml:space="preserve"> </w:t>
      </w:r>
      <w:r w:rsidRPr="004D2DA6">
        <w:rPr>
          <w:rFonts w:eastAsiaTheme="minorEastAsia" w:hint="eastAsia"/>
          <w:szCs w:val="20"/>
          <w:lang w:eastAsia="zh-CN"/>
        </w:rPr>
        <w:t>for a TB</w:t>
      </w:r>
      <w:r w:rsidRPr="004D2DA6">
        <w:rPr>
          <w:rFonts w:eastAsiaTheme="minorEastAsia"/>
          <w:szCs w:val="20"/>
          <w:lang w:eastAsia="zh-CN"/>
        </w:rPr>
        <w:t xml:space="preserve"> including the initial transmission</w:t>
      </w:r>
      <w:r>
        <w:rPr>
          <w:rFonts w:eastAsia="宋体" w:hint="eastAsia"/>
          <w:lang w:eastAsia="zh-CN"/>
        </w:rPr>
        <w:t>.</w:t>
      </w:r>
      <w:r w:rsidR="009B490A">
        <w:rPr>
          <w:rFonts w:eastAsia="宋体" w:hint="eastAsia"/>
          <w:lang w:eastAsia="zh-CN"/>
        </w:rPr>
        <w:t xml:space="preserve"> </w:t>
      </w:r>
      <w:r w:rsidR="009B490A">
        <w:rPr>
          <w:rFonts w:eastAsiaTheme="minorEastAsia" w:hint="eastAsia"/>
          <w:szCs w:val="20"/>
          <w:lang w:eastAsia="zh-CN"/>
        </w:rPr>
        <w:t xml:space="preserve">In </w:t>
      </w:r>
      <w:r w:rsidR="00304782">
        <w:rPr>
          <w:rFonts w:eastAsiaTheme="minorEastAsia" w:hint="eastAsia"/>
          <w:szCs w:val="20"/>
          <w:lang w:eastAsia="zh-CN"/>
        </w:rPr>
        <w:t>order</w:t>
      </w:r>
      <w:r w:rsidR="009B490A">
        <w:rPr>
          <w:rFonts w:eastAsiaTheme="minorEastAsia" w:hint="eastAsia"/>
          <w:szCs w:val="20"/>
          <w:lang w:eastAsia="zh-CN"/>
        </w:rPr>
        <w:t xml:space="preserve"> </w:t>
      </w:r>
      <w:r w:rsidR="00135944">
        <w:rPr>
          <w:rFonts w:eastAsiaTheme="minorEastAsia" w:hint="eastAsia"/>
          <w:szCs w:val="20"/>
          <w:lang w:eastAsia="zh-CN"/>
        </w:rPr>
        <w:t xml:space="preserve">to not </w:t>
      </w:r>
      <w:r w:rsidR="00032554">
        <w:rPr>
          <w:rFonts w:eastAsiaTheme="minorEastAsia" w:hint="eastAsia"/>
          <w:szCs w:val="20"/>
          <w:lang w:eastAsia="zh-CN"/>
        </w:rPr>
        <w:t>limit</w:t>
      </w:r>
      <w:r w:rsidR="009B490A">
        <w:rPr>
          <w:rFonts w:eastAsiaTheme="minorEastAsia" w:hint="eastAsia"/>
          <w:szCs w:val="20"/>
          <w:lang w:eastAsia="zh-CN"/>
        </w:rPr>
        <w:t xml:space="preserve"> </w:t>
      </w:r>
      <w:r w:rsidR="009D3B19">
        <w:rPr>
          <w:rFonts w:eastAsiaTheme="minorEastAsia" w:hint="eastAsia"/>
          <w:szCs w:val="20"/>
          <w:lang w:eastAsia="zh-CN"/>
        </w:rPr>
        <w:t>schedul</w:t>
      </w:r>
      <w:r w:rsidR="009D3B19">
        <w:rPr>
          <w:rFonts w:eastAsiaTheme="minorEastAsia"/>
          <w:szCs w:val="20"/>
          <w:lang w:eastAsia="zh-CN"/>
        </w:rPr>
        <w:t>ing</w:t>
      </w:r>
      <w:r w:rsidR="009D3B19">
        <w:rPr>
          <w:rFonts w:eastAsiaTheme="minorEastAsia" w:hint="eastAsia"/>
          <w:szCs w:val="20"/>
          <w:lang w:eastAsia="zh-CN"/>
        </w:rPr>
        <w:t xml:space="preserve"> </w:t>
      </w:r>
      <w:r w:rsidR="009B490A">
        <w:rPr>
          <w:rFonts w:eastAsiaTheme="minorEastAsia" w:hint="eastAsia"/>
          <w:szCs w:val="20"/>
          <w:lang w:eastAsia="zh-CN"/>
        </w:rPr>
        <w:t xml:space="preserve">flexibility </w:t>
      </w:r>
      <w:r w:rsidR="009D3B19">
        <w:rPr>
          <w:rFonts w:eastAsiaTheme="minorEastAsia"/>
          <w:szCs w:val="20"/>
          <w:lang w:eastAsia="zh-CN"/>
        </w:rPr>
        <w:t>for addressing different</w:t>
      </w:r>
      <w:r w:rsidR="009B490A">
        <w:rPr>
          <w:rFonts w:eastAsiaTheme="minorEastAsia" w:hint="eastAsia"/>
          <w:szCs w:val="20"/>
          <w:lang w:eastAsia="zh-CN"/>
        </w:rPr>
        <w:t xml:space="preserve"> latency requirement</w:t>
      </w:r>
      <w:r w:rsidR="00135944">
        <w:rPr>
          <w:rFonts w:eastAsiaTheme="minorEastAsia" w:hint="eastAsia"/>
          <w:szCs w:val="20"/>
          <w:lang w:eastAsia="zh-CN"/>
        </w:rPr>
        <w:t>s</w:t>
      </w:r>
      <w:r w:rsidR="009B490A">
        <w:rPr>
          <w:rFonts w:eastAsiaTheme="minorEastAsia" w:hint="eastAsia"/>
          <w:szCs w:val="20"/>
          <w:lang w:eastAsia="zh-CN"/>
        </w:rPr>
        <w:t xml:space="preserve">, </w:t>
      </w:r>
      <w:r w:rsidR="009D3B19">
        <w:rPr>
          <w:rFonts w:eastAsiaTheme="minorEastAsia"/>
          <w:szCs w:val="20"/>
          <w:lang w:eastAsia="zh-CN"/>
        </w:rPr>
        <w:t xml:space="preserve">it should be possible to configure separate physical resources </w:t>
      </w:r>
      <w:r w:rsidR="00D2206C">
        <w:rPr>
          <w:rFonts w:eastAsiaTheme="minorEastAsia" w:hint="eastAsia"/>
          <w:szCs w:val="20"/>
          <w:lang w:eastAsia="zh-CN"/>
        </w:rPr>
        <w:t xml:space="preserve">in </w:t>
      </w:r>
      <w:r w:rsidR="00F006B4">
        <w:rPr>
          <w:rFonts w:eastAsiaTheme="minorEastAsia" w:hint="eastAsia"/>
          <w:szCs w:val="20"/>
          <w:lang w:eastAsia="zh-CN"/>
        </w:rPr>
        <w:t>time domain</w:t>
      </w:r>
      <w:r w:rsidR="00F006B4">
        <w:rPr>
          <w:rFonts w:eastAsiaTheme="minorEastAsia"/>
          <w:szCs w:val="20"/>
          <w:lang w:eastAsia="zh-CN"/>
        </w:rPr>
        <w:t xml:space="preserve"> </w:t>
      </w:r>
      <w:r w:rsidR="009D3B19">
        <w:rPr>
          <w:rFonts w:eastAsiaTheme="minorEastAsia"/>
          <w:szCs w:val="20"/>
          <w:lang w:eastAsia="zh-CN"/>
        </w:rPr>
        <w:t xml:space="preserve">for each of the </w:t>
      </w:r>
      <w:r w:rsidR="00304782">
        <w:rPr>
          <w:rFonts w:eastAsiaTheme="minorEastAsia" w:hint="eastAsia"/>
          <w:szCs w:val="20"/>
          <w:lang w:eastAsia="zh-CN"/>
        </w:rPr>
        <w:t xml:space="preserve">K </w:t>
      </w:r>
      <w:r w:rsidR="009B490A" w:rsidRPr="009B490A">
        <w:rPr>
          <w:rFonts w:eastAsiaTheme="minorEastAsia"/>
          <w:szCs w:val="20"/>
          <w:lang w:eastAsia="zh-CN"/>
        </w:rPr>
        <w:t>repetitions</w:t>
      </w:r>
      <w:r w:rsidR="009B490A">
        <w:rPr>
          <w:rFonts w:eastAsiaTheme="minorEastAsia" w:hint="eastAsia"/>
          <w:szCs w:val="20"/>
          <w:lang w:eastAsia="zh-CN"/>
        </w:rPr>
        <w:t xml:space="preserve">. </w:t>
      </w:r>
      <w:r w:rsidR="00503806">
        <w:rPr>
          <w:rFonts w:eastAsiaTheme="minorEastAsia"/>
          <w:szCs w:val="20"/>
          <w:lang w:eastAsia="zh-CN"/>
        </w:rPr>
        <w:t>I</w:t>
      </w:r>
      <w:r w:rsidR="00503806">
        <w:rPr>
          <w:rFonts w:eastAsiaTheme="minorEastAsia" w:hint="eastAsia"/>
          <w:szCs w:val="20"/>
          <w:lang w:eastAsia="zh-CN"/>
        </w:rPr>
        <w:t xml:space="preserve">f fixed and consecutive time resources are configured, it may lose the flexibility for UE transmission. </w:t>
      </w:r>
      <w:r w:rsidR="00503806">
        <w:rPr>
          <w:rFonts w:eastAsiaTheme="minorEastAsia"/>
          <w:szCs w:val="20"/>
          <w:lang w:eastAsia="zh-CN"/>
        </w:rPr>
        <w:t>F</w:t>
      </w:r>
      <w:r w:rsidR="00503806">
        <w:rPr>
          <w:rFonts w:eastAsiaTheme="minorEastAsia" w:hint="eastAsia"/>
          <w:szCs w:val="20"/>
          <w:lang w:eastAsia="zh-CN"/>
        </w:rPr>
        <w:t xml:space="preserve">or example, early determination is not easily implemented due to </w:t>
      </w:r>
      <w:proofErr w:type="gramStart"/>
      <w:r w:rsidR="00503806">
        <w:rPr>
          <w:rFonts w:eastAsiaTheme="minorEastAsia" w:hint="eastAsia"/>
          <w:szCs w:val="20"/>
          <w:lang w:eastAsia="zh-CN"/>
        </w:rPr>
        <w:t>no</w:t>
      </w:r>
      <w:proofErr w:type="gramEnd"/>
      <w:r w:rsidR="00503806">
        <w:rPr>
          <w:rFonts w:eastAsiaTheme="minorEastAsia" w:hint="eastAsia"/>
          <w:szCs w:val="20"/>
          <w:lang w:eastAsia="zh-CN"/>
        </w:rPr>
        <w:t xml:space="preserve"> time gap to wait for </w:t>
      </w:r>
      <w:proofErr w:type="spellStart"/>
      <w:r w:rsidR="00503806">
        <w:rPr>
          <w:rFonts w:eastAsiaTheme="minorEastAsia" w:hint="eastAsia"/>
          <w:szCs w:val="20"/>
          <w:lang w:eastAsia="zh-CN"/>
        </w:rPr>
        <w:t>gNB</w:t>
      </w:r>
      <w:proofErr w:type="spellEnd"/>
      <w:r w:rsidR="00503806">
        <w:rPr>
          <w:rFonts w:eastAsiaTheme="minorEastAsia" w:hint="eastAsia"/>
          <w:szCs w:val="20"/>
          <w:lang w:eastAsia="zh-CN"/>
        </w:rPr>
        <w:t xml:space="preserve"> response. </w:t>
      </w:r>
      <w:r w:rsidR="009B490A">
        <w:rPr>
          <w:rFonts w:eastAsiaTheme="minorEastAsia" w:hint="eastAsia"/>
          <w:szCs w:val="20"/>
          <w:lang w:eastAsia="zh-CN"/>
        </w:rPr>
        <w:t>Thus, i</w:t>
      </w:r>
      <w:r w:rsidR="009B490A">
        <w:rPr>
          <w:rFonts w:eastAsia="宋体" w:hint="eastAsia"/>
          <w:lang w:eastAsia="zh-CN"/>
        </w:rPr>
        <w:t xml:space="preserve">n each resource configuration, </w:t>
      </w:r>
      <w:r w:rsidR="009B490A">
        <w:rPr>
          <w:rFonts w:eastAsiaTheme="minorEastAsia" w:hint="eastAsia"/>
          <w:szCs w:val="20"/>
          <w:lang w:eastAsia="zh-CN"/>
        </w:rPr>
        <w:t>the r</w:t>
      </w:r>
      <w:r w:rsidR="009B490A" w:rsidRPr="00653F6A">
        <w:rPr>
          <w:rFonts w:eastAsiaTheme="minorEastAsia"/>
          <w:szCs w:val="20"/>
          <w:lang w:eastAsia="zh-CN"/>
        </w:rPr>
        <w:t xml:space="preserve">esource(s) for repetitions </w:t>
      </w:r>
      <w:r w:rsidR="009B490A">
        <w:rPr>
          <w:rFonts w:eastAsiaTheme="minorEastAsia" w:hint="eastAsia"/>
          <w:szCs w:val="20"/>
          <w:lang w:eastAsia="zh-CN"/>
        </w:rPr>
        <w:t>other than</w:t>
      </w:r>
      <w:r w:rsidR="009B490A" w:rsidRPr="00653F6A">
        <w:rPr>
          <w:rFonts w:eastAsiaTheme="minorEastAsia"/>
          <w:szCs w:val="20"/>
          <w:lang w:eastAsia="zh-CN"/>
        </w:rPr>
        <w:t xml:space="preserve"> the initial transmission</w:t>
      </w:r>
      <w:r w:rsidR="009B490A">
        <w:rPr>
          <w:rFonts w:eastAsiaTheme="minorEastAsia" w:hint="eastAsia"/>
          <w:szCs w:val="20"/>
          <w:lang w:eastAsia="zh-CN"/>
        </w:rPr>
        <w:t xml:space="preserve"> should be allocated </w:t>
      </w:r>
      <w:r w:rsidR="009B490A">
        <w:rPr>
          <w:rFonts w:eastAsiaTheme="minorEastAsia"/>
          <w:szCs w:val="20"/>
          <w:lang w:eastAsia="zh-CN"/>
        </w:rPr>
        <w:t>flexibly</w:t>
      </w:r>
      <w:r w:rsidR="00E82890">
        <w:rPr>
          <w:rFonts w:eastAsiaTheme="minorEastAsia" w:hint="eastAsia"/>
          <w:szCs w:val="20"/>
          <w:lang w:eastAsia="zh-CN"/>
        </w:rPr>
        <w:t xml:space="preserve">, for example, firstly specifying one initial </w:t>
      </w:r>
      <w:r w:rsidR="00E82890">
        <w:rPr>
          <w:rFonts w:eastAsiaTheme="minorEastAsia"/>
          <w:szCs w:val="20"/>
          <w:lang w:eastAsia="zh-CN"/>
        </w:rPr>
        <w:t>resource</w:t>
      </w:r>
      <w:r w:rsidR="00E82890">
        <w:rPr>
          <w:rFonts w:eastAsiaTheme="minorEastAsia" w:hint="eastAsia"/>
          <w:szCs w:val="20"/>
          <w:lang w:eastAsia="zh-CN"/>
        </w:rPr>
        <w:t xml:space="preserve">, and secondly defining one </w:t>
      </w:r>
      <w:r w:rsidR="00E82890">
        <w:rPr>
          <w:rFonts w:eastAsiaTheme="minorEastAsia"/>
          <w:szCs w:val="20"/>
          <w:lang w:eastAsia="zh-CN"/>
        </w:rPr>
        <w:t>offset</w:t>
      </w:r>
      <w:r w:rsidR="00E82890">
        <w:rPr>
          <w:rFonts w:eastAsiaTheme="minorEastAsia" w:hint="eastAsia"/>
          <w:szCs w:val="20"/>
          <w:lang w:eastAsia="zh-CN"/>
        </w:rPr>
        <w:t xml:space="preserve"> between two </w:t>
      </w:r>
      <w:r w:rsidR="00E82890">
        <w:rPr>
          <w:rFonts w:eastAsiaTheme="minorEastAsia"/>
          <w:szCs w:val="20"/>
          <w:lang w:eastAsia="zh-CN"/>
        </w:rPr>
        <w:t>consecutive</w:t>
      </w:r>
      <w:r w:rsidR="00E82890">
        <w:rPr>
          <w:rFonts w:eastAsiaTheme="minorEastAsia" w:hint="eastAsia"/>
          <w:szCs w:val="20"/>
          <w:lang w:eastAsia="zh-CN"/>
        </w:rPr>
        <w:t xml:space="preserve"> repetitions</w:t>
      </w:r>
      <w:r w:rsidR="009B490A">
        <w:rPr>
          <w:rFonts w:eastAsiaTheme="minorEastAsia" w:hint="eastAsia"/>
          <w:szCs w:val="20"/>
          <w:lang w:eastAsia="zh-CN"/>
        </w:rPr>
        <w:t>.</w:t>
      </w:r>
      <w:r w:rsidR="003F6C7A">
        <w:rPr>
          <w:rFonts w:eastAsiaTheme="minorEastAsia" w:hint="eastAsia"/>
          <w:szCs w:val="20"/>
          <w:lang w:eastAsia="zh-CN"/>
        </w:rPr>
        <w:t xml:space="preserve"> Th</w:t>
      </w:r>
      <w:r w:rsidR="00E90340">
        <w:rPr>
          <w:rFonts w:eastAsiaTheme="minorEastAsia" w:hint="eastAsia"/>
          <w:szCs w:val="20"/>
          <w:lang w:eastAsia="zh-CN"/>
        </w:rPr>
        <w:t xml:space="preserve">at means </w:t>
      </w:r>
      <w:r w:rsidR="00606A0E">
        <w:rPr>
          <w:rFonts w:eastAsiaTheme="minorEastAsia" w:hint="eastAsia"/>
          <w:szCs w:val="20"/>
          <w:lang w:eastAsia="zh-CN"/>
        </w:rPr>
        <w:t xml:space="preserve">in each resource configuration </w:t>
      </w:r>
      <w:r w:rsidR="00E90340">
        <w:rPr>
          <w:rFonts w:eastAsiaTheme="minorEastAsia" w:hint="eastAsia"/>
          <w:szCs w:val="20"/>
          <w:lang w:eastAsia="zh-CN"/>
        </w:rPr>
        <w:t xml:space="preserve">the indications for these </w:t>
      </w:r>
      <w:r w:rsidR="00E82890">
        <w:rPr>
          <w:rFonts w:eastAsiaTheme="minorEastAsia" w:hint="eastAsia"/>
          <w:szCs w:val="20"/>
          <w:lang w:eastAsia="zh-CN"/>
        </w:rPr>
        <w:t xml:space="preserve">K repetition </w:t>
      </w:r>
      <w:r w:rsidR="00E90340">
        <w:rPr>
          <w:rFonts w:eastAsiaTheme="minorEastAsia" w:hint="eastAsia"/>
          <w:szCs w:val="20"/>
          <w:lang w:eastAsia="zh-CN"/>
        </w:rPr>
        <w:t>resources should be included in RRC signaling or DCI signaling</w:t>
      </w:r>
      <w:r w:rsidR="00A00F60">
        <w:rPr>
          <w:rFonts w:eastAsiaTheme="minorEastAsia" w:hint="eastAsia"/>
          <w:szCs w:val="20"/>
          <w:lang w:eastAsia="zh-CN"/>
        </w:rPr>
        <w:t>, i.e. the resource configuration should be explicit.</w:t>
      </w:r>
    </w:p>
    <w:p w:rsidR="003927DF" w:rsidRPr="002C14BB" w:rsidRDefault="003927DF" w:rsidP="00F643E0">
      <w:pPr>
        <w:spacing w:before="120" w:afterLines="50"/>
        <w:jc w:val="both"/>
        <w:rPr>
          <w:rFonts w:eastAsiaTheme="minorEastAsia"/>
          <w:szCs w:val="20"/>
          <w:lang w:eastAsia="zh-CN"/>
        </w:rPr>
      </w:pPr>
      <w:r>
        <w:rPr>
          <w:rFonts w:eastAsia="宋体" w:hint="eastAsia"/>
          <w:b/>
          <w:lang w:eastAsia="zh-CN"/>
        </w:rPr>
        <w:t xml:space="preserve">Proposal </w:t>
      </w:r>
      <w:r w:rsidR="00D95330">
        <w:rPr>
          <w:rFonts w:eastAsia="宋体" w:hint="eastAsia"/>
          <w:b/>
          <w:lang w:eastAsia="zh-CN"/>
        </w:rPr>
        <w:t>3</w:t>
      </w:r>
      <w:r w:rsidRPr="004D6DBE">
        <w:rPr>
          <w:rFonts w:eastAsia="宋体"/>
          <w:b/>
          <w:lang w:eastAsia="zh-CN"/>
        </w:rPr>
        <w:t xml:space="preserve">: </w:t>
      </w:r>
      <w:r w:rsidR="00EC5ACD">
        <w:rPr>
          <w:rFonts w:eastAsia="宋体" w:hint="eastAsia"/>
          <w:b/>
          <w:lang w:eastAsia="zh-CN"/>
        </w:rPr>
        <w:t>R</w:t>
      </w:r>
      <w:r w:rsidR="00492631">
        <w:rPr>
          <w:rFonts w:eastAsia="宋体" w:hint="eastAsia"/>
          <w:b/>
          <w:lang w:eastAsia="zh-CN"/>
        </w:rPr>
        <w:t xml:space="preserve">esources for </w:t>
      </w:r>
      <w:r w:rsidR="00EC5ACD">
        <w:rPr>
          <w:rFonts w:eastAsia="宋体" w:hint="eastAsia"/>
          <w:b/>
          <w:lang w:eastAsia="zh-CN"/>
        </w:rPr>
        <w:t>every</w:t>
      </w:r>
      <w:r w:rsidR="00492631">
        <w:rPr>
          <w:rFonts w:eastAsia="宋体" w:hint="eastAsia"/>
          <w:b/>
          <w:lang w:eastAsia="zh-CN"/>
        </w:rPr>
        <w:t xml:space="preserve"> repetition</w:t>
      </w:r>
      <w:r w:rsidR="00EC5ACD">
        <w:rPr>
          <w:rFonts w:eastAsia="宋体" w:hint="eastAsia"/>
          <w:b/>
          <w:lang w:eastAsia="zh-CN"/>
        </w:rPr>
        <w:t xml:space="preserve"> of K repetitions</w:t>
      </w:r>
      <w:r w:rsidR="00492631">
        <w:rPr>
          <w:rFonts w:eastAsia="宋体" w:hint="eastAsia"/>
          <w:b/>
          <w:lang w:eastAsia="zh-CN"/>
        </w:rPr>
        <w:t xml:space="preserve"> including the initial transmission </w:t>
      </w:r>
      <w:r w:rsidR="000C78B2">
        <w:rPr>
          <w:rFonts w:eastAsia="宋体" w:hint="eastAsia"/>
          <w:b/>
          <w:lang w:eastAsia="zh-CN"/>
        </w:rPr>
        <w:t xml:space="preserve">can be separately indicated with explicit </w:t>
      </w:r>
      <w:r w:rsidR="000C78B2">
        <w:rPr>
          <w:rFonts w:eastAsia="宋体"/>
          <w:b/>
          <w:lang w:eastAsia="zh-CN"/>
        </w:rPr>
        <w:t>signaling</w:t>
      </w:r>
      <w:r w:rsidR="000C78B2">
        <w:rPr>
          <w:rFonts w:eastAsia="宋体" w:hint="eastAsia"/>
          <w:b/>
          <w:lang w:eastAsia="zh-CN"/>
        </w:rPr>
        <w:t xml:space="preserve">. </w:t>
      </w:r>
    </w:p>
    <w:p w:rsidR="00653F6A" w:rsidRDefault="00653F6A" w:rsidP="00F643E0">
      <w:pPr>
        <w:spacing w:before="120" w:afterLines="50"/>
        <w:jc w:val="both"/>
        <w:rPr>
          <w:rFonts w:eastAsiaTheme="minorEastAsia"/>
          <w:szCs w:val="20"/>
          <w:lang w:eastAsia="zh-CN"/>
        </w:rPr>
      </w:pPr>
    </w:p>
    <w:p w:rsidR="00725A71" w:rsidRDefault="00725A71" w:rsidP="00F643E0">
      <w:pPr>
        <w:suppressAutoHyphens w:val="0"/>
        <w:autoSpaceDN/>
        <w:spacing w:afterLines="50"/>
        <w:jc w:val="both"/>
        <w:textAlignment w:val="auto"/>
        <w:rPr>
          <w:rFonts w:eastAsiaTheme="minorEastAsia"/>
          <w:szCs w:val="20"/>
          <w:lang w:eastAsia="zh-CN"/>
        </w:rPr>
      </w:pPr>
      <w:r w:rsidRPr="00B54055">
        <w:rPr>
          <w:rFonts w:eastAsiaTheme="minorEastAsia" w:hint="eastAsia"/>
          <w:szCs w:val="20"/>
        </w:rPr>
        <w:t xml:space="preserve">When use these configured resources in the UE performing UL </w:t>
      </w:r>
      <w:r w:rsidRPr="00B54055">
        <w:rPr>
          <w:rFonts w:eastAsiaTheme="minorEastAsia"/>
          <w:szCs w:val="20"/>
        </w:rPr>
        <w:t>transmission</w:t>
      </w:r>
      <w:r w:rsidRPr="00B54055">
        <w:rPr>
          <w:rFonts w:eastAsiaTheme="minorEastAsia" w:hint="eastAsia"/>
          <w:szCs w:val="20"/>
        </w:rPr>
        <w:t xml:space="preserve"> without grant,</w:t>
      </w:r>
      <w:r w:rsidR="00175361" w:rsidRPr="00B54055">
        <w:rPr>
          <w:rFonts w:eastAsiaTheme="minorEastAsia" w:hint="eastAsia"/>
          <w:szCs w:val="20"/>
        </w:rPr>
        <w:t xml:space="preserve"> there are two options for starting position of the initial transmission </w:t>
      </w:r>
      <w:r w:rsidR="00175361" w:rsidRPr="00B54055">
        <w:rPr>
          <w:rFonts w:eastAsiaTheme="minorEastAsia"/>
          <w:szCs w:val="20"/>
        </w:rPr>
        <w:t>among</w:t>
      </w:r>
      <w:r w:rsidR="00175361" w:rsidRPr="00B54055">
        <w:rPr>
          <w:rFonts w:eastAsiaTheme="minorEastAsia" w:hint="eastAsia"/>
          <w:szCs w:val="20"/>
        </w:rPr>
        <w:t xml:space="preserve"> K repetitions, </w:t>
      </w:r>
      <w:r w:rsidR="00FF703E">
        <w:rPr>
          <w:rFonts w:eastAsiaTheme="minorEastAsia" w:hint="eastAsia"/>
          <w:szCs w:val="20"/>
          <w:lang w:eastAsia="zh-CN"/>
        </w:rPr>
        <w:t xml:space="preserve">one is </w:t>
      </w:r>
      <w:r w:rsidR="00B54055" w:rsidRPr="00B54055">
        <w:rPr>
          <w:rFonts w:eastAsiaTheme="minorEastAsia"/>
          <w:szCs w:val="20"/>
        </w:rPr>
        <w:t>started at any configured resources</w:t>
      </w:r>
      <w:r w:rsidR="00FF703E">
        <w:rPr>
          <w:rFonts w:eastAsiaTheme="minorEastAsia" w:hint="eastAsia"/>
          <w:szCs w:val="20"/>
          <w:lang w:eastAsia="zh-CN"/>
        </w:rPr>
        <w:t xml:space="preserve">, and another is </w:t>
      </w:r>
      <w:r w:rsidR="00B54055" w:rsidRPr="00B54055">
        <w:rPr>
          <w:rFonts w:eastAsiaTheme="minorEastAsia"/>
          <w:szCs w:val="20"/>
        </w:rPr>
        <w:t>started with fixed offset and periodicity within the configured resources</w:t>
      </w:r>
      <w:r w:rsidR="00B52A6A">
        <w:rPr>
          <w:rFonts w:eastAsiaTheme="minorEastAsia" w:hint="eastAsia"/>
          <w:szCs w:val="20"/>
          <w:lang w:eastAsia="zh-CN"/>
        </w:rPr>
        <w:t>.</w:t>
      </w:r>
      <w:r>
        <w:rPr>
          <w:rFonts w:eastAsiaTheme="minorEastAsia" w:hint="eastAsia"/>
          <w:szCs w:val="20"/>
          <w:lang w:eastAsia="zh-CN"/>
        </w:rPr>
        <w:t xml:space="preserve">. </w:t>
      </w:r>
      <w:r w:rsidR="007E3761">
        <w:rPr>
          <w:rFonts w:eastAsiaTheme="minorEastAsia"/>
          <w:szCs w:val="20"/>
          <w:lang w:eastAsia="zh-CN"/>
        </w:rPr>
        <w:t>I</w:t>
      </w:r>
      <w:r w:rsidR="007E3761">
        <w:rPr>
          <w:rFonts w:eastAsiaTheme="minorEastAsia" w:hint="eastAsia"/>
          <w:szCs w:val="20"/>
          <w:lang w:eastAsia="zh-CN"/>
        </w:rPr>
        <w:t xml:space="preserve">f </w:t>
      </w:r>
      <w:r w:rsidR="007E3761">
        <w:rPr>
          <w:rFonts w:eastAsiaTheme="minorEastAsia"/>
          <w:szCs w:val="20"/>
          <w:lang w:eastAsia="zh-CN"/>
        </w:rPr>
        <w:t>targeting</w:t>
      </w:r>
      <w:r w:rsidR="007E3761">
        <w:rPr>
          <w:rFonts w:eastAsiaTheme="minorEastAsia" w:hint="eastAsia"/>
          <w:szCs w:val="20"/>
          <w:lang w:eastAsia="zh-CN"/>
        </w:rPr>
        <w:t xml:space="preserve"> latency r</w:t>
      </w:r>
      <w:r w:rsidR="007E3761">
        <w:rPr>
          <w:rFonts w:eastAsiaTheme="minorEastAsia" w:hint="eastAsia"/>
          <w:szCs w:val="20"/>
          <w:lang w:eastAsia="zh-CN"/>
        </w:rPr>
        <w:t>e</w:t>
      </w:r>
      <w:r w:rsidR="007E3761">
        <w:rPr>
          <w:rFonts w:eastAsiaTheme="minorEastAsia" w:hint="eastAsia"/>
          <w:szCs w:val="20"/>
          <w:lang w:eastAsia="zh-CN"/>
        </w:rPr>
        <w:t xml:space="preserve">duction, </w:t>
      </w:r>
      <w:r>
        <w:rPr>
          <w:rFonts w:eastAsiaTheme="minorEastAsia" w:hint="eastAsia"/>
          <w:szCs w:val="20"/>
          <w:lang w:eastAsia="zh-CN"/>
        </w:rPr>
        <w:t>t</w:t>
      </w:r>
      <w:r w:rsidRPr="00653F6A">
        <w:rPr>
          <w:rFonts w:eastAsiaTheme="minorEastAsia"/>
          <w:szCs w:val="20"/>
          <w:lang w:eastAsia="zh-CN"/>
        </w:rPr>
        <w:t xml:space="preserve">he starting position of the initial transmission </w:t>
      </w:r>
      <w:r w:rsidR="00907FD0">
        <w:rPr>
          <w:rFonts w:eastAsiaTheme="minorEastAsia" w:hint="eastAsia"/>
          <w:szCs w:val="20"/>
          <w:lang w:eastAsia="zh-CN"/>
        </w:rPr>
        <w:t>can be consi</w:t>
      </w:r>
      <w:r w:rsidR="00907FD0">
        <w:rPr>
          <w:rFonts w:eastAsiaTheme="minorEastAsia" w:hint="eastAsia"/>
          <w:szCs w:val="20"/>
          <w:lang w:eastAsia="zh-CN"/>
        </w:rPr>
        <w:t>d</w:t>
      </w:r>
      <w:r w:rsidR="00907FD0">
        <w:rPr>
          <w:rFonts w:eastAsiaTheme="minorEastAsia" w:hint="eastAsia"/>
          <w:szCs w:val="20"/>
          <w:lang w:eastAsia="zh-CN"/>
        </w:rPr>
        <w:t xml:space="preserve">ered to place in </w:t>
      </w:r>
      <w:r w:rsidRPr="00653F6A">
        <w:rPr>
          <w:rFonts w:eastAsiaTheme="minorEastAsia"/>
          <w:szCs w:val="20"/>
          <w:lang w:eastAsia="zh-CN"/>
        </w:rPr>
        <w:t>any configured resources</w:t>
      </w:r>
      <w:r>
        <w:rPr>
          <w:rFonts w:eastAsiaTheme="minorEastAsia" w:hint="eastAsia"/>
          <w:szCs w:val="20"/>
          <w:lang w:eastAsia="zh-CN"/>
        </w:rPr>
        <w:t xml:space="preserve">. UE </w:t>
      </w:r>
      <w:r w:rsidR="007E3761">
        <w:rPr>
          <w:rFonts w:eastAsiaTheme="minorEastAsia" w:hint="eastAsia"/>
          <w:szCs w:val="20"/>
          <w:lang w:eastAsia="zh-CN"/>
        </w:rPr>
        <w:t>doesn</w:t>
      </w:r>
      <w:r w:rsidR="007E3761">
        <w:rPr>
          <w:rFonts w:eastAsiaTheme="minorEastAsia"/>
          <w:szCs w:val="20"/>
          <w:lang w:eastAsia="zh-CN"/>
        </w:rPr>
        <w:t>’</w:t>
      </w:r>
      <w:r w:rsidR="007E3761">
        <w:rPr>
          <w:rFonts w:eastAsiaTheme="minorEastAsia" w:hint="eastAsia"/>
          <w:szCs w:val="20"/>
          <w:lang w:eastAsia="zh-CN"/>
        </w:rPr>
        <w:t xml:space="preserve">t </w:t>
      </w:r>
      <w:r>
        <w:rPr>
          <w:rFonts w:eastAsiaTheme="minorEastAsia" w:hint="eastAsia"/>
          <w:szCs w:val="20"/>
          <w:lang w:eastAsia="zh-CN"/>
        </w:rPr>
        <w:t>need to wait a predefined resource for initial transmi</w:t>
      </w:r>
      <w:r>
        <w:rPr>
          <w:rFonts w:eastAsiaTheme="minorEastAsia" w:hint="eastAsia"/>
          <w:szCs w:val="20"/>
          <w:lang w:eastAsia="zh-CN"/>
        </w:rPr>
        <w:t>s</w:t>
      </w:r>
      <w:r>
        <w:rPr>
          <w:rFonts w:eastAsiaTheme="minorEastAsia" w:hint="eastAsia"/>
          <w:szCs w:val="20"/>
          <w:lang w:eastAsia="zh-CN"/>
        </w:rPr>
        <w:t xml:space="preserve">sion. Otherwise some UE will have to wait for the arrival of </w:t>
      </w:r>
      <w:r w:rsidR="00907FD0">
        <w:rPr>
          <w:rFonts w:eastAsiaTheme="minorEastAsia" w:hint="eastAsia"/>
          <w:szCs w:val="20"/>
          <w:lang w:eastAsia="zh-CN"/>
        </w:rPr>
        <w:t xml:space="preserve">next </w:t>
      </w:r>
      <w:r>
        <w:rPr>
          <w:rFonts w:eastAsiaTheme="minorEastAsia" w:hint="eastAsia"/>
          <w:szCs w:val="20"/>
          <w:lang w:eastAsia="zh-CN"/>
        </w:rPr>
        <w:t xml:space="preserve">transmission </w:t>
      </w:r>
      <w:r>
        <w:rPr>
          <w:rFonts w:eastAsiaTheme="minorEastAsia"/>
          <w:szCs w:val="20"/>
          <w:lang w:eastAsia="zh-CN"/>
        </w:rPr>
        <w:t>opportunity</w:t>
      </w:r>
      <w:r>
        <w:rPr>
          <w:rFonts w:eastAsiaTheme="minorEastAsia" w:hint="eastAsia"/>
          <w:szCs w:val="20"/>
          <w:lang w:eastAsia="zh-CN"/>
        </w:rPr>
        <w:t xml:space="preserve">, which causes extra time delay. </w:t>
      </w:r>
      <w:r w:rsidR="00B4662B">
        <w:rPr>
          <w:rFonts w:eastAsiaTheme="minorEastAsia"/>
          <w:szCs w:val="20"/>
          <w:lang w:eastAsia="zh-CN"/>
        </w:rPr>
        <w:t>H</w:t>
      </w:r>
      <w:r w:rsidR="00B4662B">
        <w:rPr>
          <w:rFonts w:eastAsiaTheme="minorEastAsia" w:hint="eastAsia"/>
          <w:szCs w:val="20"/>
          <w:lang w:eastAsia="zh-CN"/>
        </w:rPr>
        <w:t xml:space="preserve">owever, </w:t>
      </w:r>
      <w:r>
        <w:rPr>
          <w:rFonts w:eastAsiaTheme="minorEastAsia" w:hint="eastAsia"/>
          <w:szCs w:val="20"/>
          <w:lang w:eastAsia="zh-CN"/>
        </w:rPr>
        <w:t xml:space="preserve">the impact of the increased processing complexity caused by blindly detecting the initial transmission at any configured resources </w:t>
      </w:r>
      <w:r w:rsidR="00484BD0">
        <w:rPr>
          <w:rFonts w:eastAsiaTheme="minorEastAsia" w:hint="eastAsia"/>
          <w:szCs w:val="20"/>
          <w:lang w:eastAsia="zh-CN"/>
        </w:rPr>
        <w:t xml:space="preserve">needs further study. </w:t>
      </w:r>
      <w:r w:rsidR="00484BD0">
        <w:rPr>
          <w:rFonts w:eastAsiaTheme="minorEastAsia"/>
          <w:szCs w:val="20"/>
          <w:lang w:eastAsia="zh-CN"/>
        </w:rPr>
        <w:t>I</w:t>
      </w:r>
      <w:r w:rsidR="00484BD0">
        <w:rPr>
          <w:rFonts w:eastAsiaTheme="minorEastAsia" w:hint="eastAsia"/>
          <w:szCs w:val="20"/>
          <w:lang w:eastAsia="zh-CN"/>
        </w:rPr>
        <w:t xml:space="preserve">n general, grant-free </w:t>
      </w:r>
      <w:r w:rsidR="00484BD0">
        <w:rPr>
          <w:rFonts w:eastAsiaTheme="minorEastAsia"/>
          <w:szCs w:val="20"/>
          <w:lang w:eastAsia="zh-CN"/>
        </w:rPr>
        <w:t>transmission</w:t>
      </w:r>
      <w:r w:rsidR="00484BD0">
        <w:rPr>
          <w:rFonts w:eastAsiaTheme="minorEastAsia" w:hint="eastAsia"/>
          <w:szCs w:val="20"/>
          <w:lang w:eastAsia="zh-CN"/>
        </w:rPr>
        <w:t xml:space="preserve"> </w:t>
      </w:r>
      <w:r w:rsidR="0092329D">
        <w:rPr>
          <w:rFonts w:eastAsiaTheme="minorEastAsia" w:hint="eastAsia"/>
          <w:szCs w:val="20"/>
          <w:lang w:eastAsia="zh-CN"/>
        </w:rPr>
        <w:t xml:space="preserve">procedure </w:t>
      </w:r>
      <w:r w:rsidR="00484BD0">
        <w:rPr>
          <w:rFonts w:eastAsiaTheme="minorEastAsia" w:hint="eastAsia"/>
          <w:szCs w:val="20"/>
          <w:lang w:eastAsia="zh-CN"/>
        </w:rPr>
        <w:t xml:space="preserve">is highly relying on </w:t>
      </w:r>
      <w:r w:rsidR="00E16B20">
        <w:rPr>
          <w:rFonts w:eastAsiaTheme="minorEastAsia" w:hint="eastAsia"/>
          <w:szCs w:val="20"/>
          <w:lang w:eastAsia="zh-CN"/>
        </w:rPr>
        <w:t xml:space="preserve">blind </w:t>
      </w:r>
      <w:proofErr w:type="gramStart"/>
      <w:r w:rsidR="00E16B20">
        <w:rPr>
          <w:rFonts w:eastAsiaTheme="minorEastAsia" w:hint="eastAsia"/>
          <w:szCs w:val="20"/>
          <w:lang w:eastAsia="zh-CN"/>
        </w:rPr>
        <w:t>detection,</w:t>
      </w:r>
      <w:proofErr w:type="gramEnd"/>
      <w:r w:rsidR="00E16B20">
        <w:rPr>
          <w:rFonts w:eastAsiaTheme="minorEastAsia" w:hint="eastAsia"/>
          <w:szCs w:val="20"/>
          <w:lang w:eastAsia="zh-CN"/>
        </w:rPr>
        <w:t xml:space="preserve"> hence, if starting position is </w:t>
      </w:r>
      <w:r w:rsidR="003461F9">
        <w:rPr>
          <w:rFonts w:eastAsiaTheme="minorEastAsia" w:hint="eastAsia"/>
          <w:szCs w:val="20"/>
          <w:lang w:eastAsia="zh-CN"/>
        </w:rPr>
        <w:t xml:space="preserve">also </w:t>
      </w:r>
      <w:r w:rsidR="00E16B20">
        <w:rPr>
          <w:rFonts w:eastAsiaTheme="minorEastAsia" w:hint="eastAsia"/>
          <w:szCs w:val="20"/>
          <w:lang w:eastAsia="zh-CN"/>
        </w:rPr>
        <w:t xml:space="preserve">flexible up to UE choice, </w:t>
      </w:r>
      <w:r w:rsidR="00E16B20">
        <w:rPr>
          <w:rFonts w:eastAsiaTheme="minorEastAsia"/>
          <w:szCs w:val="20"/>
          <w:lang w:eastAsia="zh-CN"/>
        </w:rPr>
        <w:t>technical</w:t>
      </w:r>
      <w:r w:rsidR="00E16B20">
        <w:rPr>
          <w:rFonts w:eastAsiaTheme="minorEastAsia" w:hint="eastAsia"/>
          <w:szCs w:val="20"/>
          <w:lang w:eastAsia="zh-CN"/>
        </w:rPr>
        <w:t xml:space="preserve">ly, it will </w:t>
      </w:r>
      <w:r w:rsidR="00E16B20">
        <w:rPr>
          <w:rFonts w:eastAsiaTheme="minorEastAsia"/>
          <w:szCs w:val="20"/>
          <w:lang w:eastAsia="zh-CN"/>
        </w:rPr>
        <w:t>increase</w:t>
      </w:r>
      <w:r w:rsidR="00E16B20">
        <w:rPr>
          <w:rFonts w:eastAsiaTheme="minorEastAsia" w:hint="eastAsia"/>
          <w:szCs w:val="20"/>
          <w:lang w:eastAsia="zh-CN"/>
        </w:rPr>
        <w:t xml:space="preserve"> </w:t>
      </w:r>
      <w:proofErr w:type="spellStart"/>
      <w:r w:rsidR="00E16B20">
        <w:rPr>
          <w:rFonts w:eastAsiaTheme="minorEastAsia" w:hint="eastAsia"/>
          <w:szCs w:val="20"/>
          <w:lang w:eastAsia="zh-CN"/>
        </w:rPr>
        <w:t>gNB</w:t>
      </w:r>
      <w:proofErr w:type="spellEnd"/>
      <w:r w:rsidR="00E16B20">
        <w:rPr>
          <w:rFonts w:eastAsiaTheme="minorEastAsia" w:hint="eastAsia"/>
          <w:szCs w:val="20"/>
          <w:lang w:eastAsia="zh-CN"/>
        </w:rPr>
        <w:t xml:space="preserve"> blind detection complexity. </w:t>
      </w:r>
      <w:r>
        <w:rPr>
          <w:rFonts w:eastAsiaTheme="minorEastAsia" w:hint="eastAsia"/>
          <w:szCs w:val="20"/>
          <w:lang w:eastAsia="zh-CN"/>
        </w:rPr>
        <w:t xml:space="preserve"> </w:t>
      </w:r>
      <w:r w:rsidR="00B4662B">
        <w:rPr>
          <w:rFonts w:eastAsiaTheme="minorEastAsia"/>
          <w:szCs w:val="20"/>
          <w:lang w:eastAsia="zh-CN"/>
        </w:rPr>
        <w:t>F</w:t>
      </w:r>
      <w:r w:rsidR="00B4662B">
        <w:rPr>
          <w:rFonts w:eastAsiaTheme="minorEastAsia" w:hint="eastAsia"/>
          <w:szCs w:val="20"/>
          <w:lang w:eastAsia="zh-CN"/>
        </w:rPr>
        <w:t>or e</w:t>
      </w:r>
      <w:r w:rsidR="00B4662B">
        <w:rPr>
          <w:rFonts w:eastAsiaTheme="minorEastAsia" w:hint="eastAsia"/>
          <w:szCs w:val="20"/>
          <w:lang w:eastAsia="zh-CN"/>
        </w:rPr>
        <w:t>x</w:t>
      </w:r>
      <w:r w:rsidR="00B4662B">
        <w:rPr>
          <w:rFonts w:eastAsiaTheme="minorEastAsia" w:hint="eastAsia"/>
          <w:szCs w:val="20"/>
          <w:lang w:eastAsia="zh-CN"/>
        </w:rPr>
        <w:t xml:space="preserve">ample, if each RV is not self-decodable, how to determine the initial transmission is not one easy task. </w:t>
      </w:r>
      <w:r w:rsidR="00B4662B">
        <w:rPr>
          <w:rFonts w:eastAsiaTheme="minorEastAsia"/>
          <w:szCs w:val="20"/>
          <w:lang w:eastAsia="zh-CN"/>
        </w:rPr>
        <w:t>T</w:t>
      </w:r>
      <w:r w:rsidR="00B4662B">
        <w:rPr>
          <w:rFonts w:eastAsiaTheme="minorEastAsia" w:hint="eastAsia"/>
          <w:szCs w:val="20"/>
          <w:lang w:eastAsia="zh-CN"/>
        </w:rPr>
        <w:t xml:space="preserve">hus, </w:t>
      </w:r>
      <w:r w:rsidR="003461F9">
        <w:rPr>
          <w:rFonts w:eastAsiaTheme="minorEastAsia" w:hint="eastAsia"/>
          <w:szCs w:val="20"/>
          <w:lang w:eastAsia="zh-CN"/>
        </w:rPr>
        <w:t xml:space="preserve">some trade-off </w:t>
      </w:r>
      <w:r w:rsidR="00E945DB">
        <w:rPr>
          <w:rFonts w:eastAsiaTheme="minorEastAsia" w:hint="eastAsia"/>
          <w:szCs w:val="20"/>
          <w:lang w:eastAsia="zh-CN"/>
        </w:rPr>
        <w:t xml:space="preserve">between complexity and flexibility </w:t>
      </w:r>
      <w:r w:rsidR="003461F9">
        <w:rPr>
          <w:rFonts w:eastAsiaTheme="minorEastAsia" w:hint="eastAsia"/>
          <w:szCs w:val="20"/>
          <w:lang w:eastAsia="zh-CN"/>
        </w:rPr>
        <w:t xml:space="preserve">should be taken into account. </w:t>
      </w:r>
    </w:p>
    <w:p w:rsidR="00725A71" w:rsidRPr="00A77729" w:rsidRDefault="00725A71" w:rsidP="00F643E0">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5D2087">
        <w:rPr>
          <w:rFonts w:eastAsia="宋体" w:hint="eastAsia"/>
          <w:b/>
          <w:lang w:eastAsia="zh-CN"/>
        </w:rPr>
        <w:t>4</w:t>
      </w:r>
      <w:r w:rsidRPr="0034741C">
        <w:rPr>
          <w:rFonts w:eastAsia="宋体"/>
          <w:b/>
          <w:lang w:eastAsia="zh-CN"/>
        </w:rPr>
        <w:t xml:space="preserve">: </w:t>
      </w:r>
      <w:r w:rsidR="00984217">
        <w:rPr>
          <w:rFonts w:eastAsia="宋体" w:hint="eastAsia"/>
          <w:b/>
          <w:lang w:eastAsia="zh-CN"/>
        </w:rPr>
        <w:t>Configuring f</w:t>
      </w:r>
      <w:r w:rsidR="00CB1891">
        <w:rPr>
          <w:rFonts w:eastAsia="宋体" w:hint="eastAsia"/>
          <w:b/>
          <w:lang w:eastAsia="zh-CN"/>
        </w:rPr>
        <w:t xml:space="preserve">lexible </w:t>
      </w:r>
      <w:r w:rsidRPr="00A77729">
        <w:rPr>
          <w:rFonts w:eastAsia="宋体"/>
          <w:b/>
          <w:lang w:eastAsia="zh-CN"/>
        </w:rPr>
        <w:t xml:space="preserve">starting position of the initial transmission </w:t>
      </w:r>
      <w:r>
        <w:rPr>
          <w:rFonts w:eastAsia="宋体" w:hint="eastAsia"/>
          <w:b/>
          <w:lang w:eastAsia="zh-CN"/>
        </w:rPr>
        <w:t xml:space="preserve">of UL transmission without grant </w:t>
      </w:r>
      <w:r w:rsidR="00CB1891">
        <w:rPr>
          <w:rFonts w:eastAsia="宋体" w:hint="eastAsia"/>
          <w:b/>
          <w:lang w:eastAsia="zh-CN"/>
        </w:rPr>
        <w:t xml:space="preserve">should take into account the trade-off between blind </w:t>
      </w:r>
      <w:r w:rsidR="00CB1891">
        <w:rPr>
          <w:rFonts w:eastAsia="宋体"/>
          <w:b/>
          <w:lang w:eastAsia="zh-CN"/>
        </w:rPr>
        <w:t>detection</w:t>
      </w:r>
      <w:r w:rsidR="00CB1891">
        <w:rPr>
          <w:rFonts w:eastAsia="宋体" w:hint="eastAsia"/>
          <w:b/>
          <w:lang w:eastAsia="zh-CN"/>
        </w:rPr>
        <w:t xml:space="preserve"> complexity and latency reduction benefit. </w:t>
      </w:r>
    </w:p>
    <w:p w:rsidR="00725A71" w:rsidRDefault="00725A71" w:rsidP="00F643E0">
      <w:pPr>
        <w:spacing w:before="120" w:afterLines="50"/>
        <w:jc w:val="both"/>
        <w:rPr>
          <w:rFonts w:eastAsiaTheme="minorEastAsia"/>
          <w:szCs w:val="20"/>
          <w:lang w:eastAsia="zh-CN"/>
        </w:rPr>
      </w:pPr>
    </w:p>
    <w:p w:rsidR="00F06717" w:rsidRDefault="00F06717" w:rsidP="00F643E0">
      <w:pPr>
        <w:spacing w:before="120" w:afterLines="50"/>
        <w:jc w:val="both"/>
        <w:rPr>
          <w:rFonts w:eastAsiaTheme="minorEastAsia"/>
          <w:szCs w:val="20"/>
          <w:lang w:eastAsia="zh-CN"/>
        </w:rPr>
      </w:pPr>
      <w:r w:rsidRPr="005E560D">
        <w:rPr>
          <w:rFonts w:eastAsia="MS Mincho"/>
          <w:szCs w:val="20"/>
          <w:lang w:eastAsia="ja-JP"/>
        </w:rPr>
        <w:t>If HARQ feedback is supported</w:t>
      </w:r>
      <w:r w:rsidR="00B82E71">
        <w:rPr>
          <w:rFonts w:eastAsiaTheme="minorEastAsia" w:hint="eastAsia"/>
          <w:szCs w:val="20"/>
          <w:lang w:eastAsia="zh-CN"/>
        </w:rPr>
        <w:t xml:space="preserve"> in</w:t>
      </w:r>
      <w:r w:rsidRPr="005E560D">
        <w:rPr>
          <w:rFonts w:eastAsia="MS Mincho"/>
          <w:szCs w:val="20"/>
          <w:lang w:eastAsia="ja-JP"/>
        </w:rPr>
        <w:t xml:space="preserve"> UL transmission without grant, </w:t>
      </w:r>
      <w:r>
        <w:rPr>
          <w:rFonts w:eastAsiaTheme="minorEastAsia" w:hint="eastAsia"/>
          <w:szCs w:val="20"/>
          <w:lang w:eastAsia="zh-CN"/>
        </w:rPr>
        <w:t xml:space="preserve">the feedback </w:t>
      </w:r>
      <w:r w:rsidR="009D3B19">
        <w:rPr>
          <w:rFonts w:eastAsiaTheme="minorEastAsia"/>
          <w:szCs w:val="20"/>
          <w:lang w:eastAsia="zh-CN"/>
        </w:rPr>
        <w:t>mechanism</w:t>
      </w:r>
      <w:r w:rsidR="009D3B19" w:rsidRPr="005E560D">
        <w:rPr>
          <w:rFonts w:eastAsia="MS Mincho" w:hint="eastAsia"/>
          <w:szCs w:val="20"/>
          <w:lang w:eastAsia="ja-JP"/>
        </w:rPr>
        <w:t xml:space="preserve"> </w:t>
      </w:r>
      <w:r w:rsidRPr="005E560D">
        <w:rPr>
          <w:rFonts w:eastAsia="MS Mincho"/>
          <w:szCs w:val="20"/>
          <w:lang w:eastAsia="ja-JP"/>
        </w:rPr>
        <w:t>and</w:t>
      </w:r>
      <w:r>
        <w:rPr>
          <w:rFonts w:eastAsiaTheme="minorEastAsia" w:hint="eastAsia"/>
          <w:szCs w:val="20"/>
          <w:lang w:eastAsia="zh-CN"/>
        </w:rPr>
        <w:t xml:space="preserve"> the</w:t>
      </w:r>
      <w:r w:rsidRPr="005E560D">
        <w:rPr>
          <w:rFonts w:eastAsia="MS Mincho"/>
          <w:szCs w:val="20"/>
          <w:lang w:eastAsia="ja-JP"/>
        </w:rPr>
        <w:t xml:space="preserve"> related UE behavior should be further studied.</w:t>
      </w:r>
    </w:p>
    <w:p w:rsidR="00F06717" w:rsidRDefault="00F06717" w:rsidP="00F643E0">
      <w:pPr>
        <w:spacing w:before="120" w:afterLines="50"/>
        <w:jc w:val="both"/>
        <w:rPr>
          <w:rFonts w:eastAsia="宋体"/>
          <w:lang w:eastAsia="zh-CN"/>
        </w:rPr>
      </w:pPr>
      <w:r>
        <w:rPr>
          <w:rFonts w:eastAsia="宋体" w:hint="eastAsia"/>
          <w:lang w:eastAsia="zh-CN"/>
        </w:rPr>
        <w:t xml:space="preserve">If </w:t>
      </w:r>
      <w:r>
        <w:rPr>
          <w:rFonts w:eastAsia="宋体"/>
          <w:lang w:eastAsia="zh-CN"/>
        </w:rPr>
        <w:t xml:space="preserve">the </w:t>
      </w:r>
      <w:proofErr w:type="spellStart"/>
      <w:r>
        <w:rPr>
          <w:rFonts w:eastAsia="宋体" w:hint="eastAsia"/>
          <w:lang w:eastAsia="zh-CN"/>
        </w:rPr>
        <w:t>gNB</w:t>
      </w:r>
      <w:proofErr w:type="spellEnd"/>
      <w:r>
        <w:rPr>
          <w:rFonts w:eastAsia="宋体" w:hint="eastAsia"/>
          <w:lang w:eastAsia="zh-CN"/>
        </w:rPr>
        <w:t xml:space="preserve"> </w:t>
      </w:r>
      <w:r>
        <w:rPr>
          <w:rFonts w:eastAsia="宋体"/>
          <w:lang w:eastAsia="zh-CN"/>
        </w:rPr>
        <w:t>identifies a UE</w:t>
      </w:r>
      <w:r>
        <w:rPr>
          <w:rFonts w:eastAsia="宋体" w:hint="eastAsia"/>
          <w:lang w:eastAsia="zh-CN"/>
        </w:rPr>
        <w:t xml:space="preserve"> being in grant-free UL transmission and succeeds in data detection</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may provide </w:t>
      </w:r>
      <w:r>
        <w:rPr>
          <w:rFonts w:eastAsia="宋体" w:hint="eastAsia"/>
          <w:lang w:eastAsia="zh-CN"/>
        </w:rPr>
        <w:t xml:space="preserve">UL grant to the UE to schedule a new UL </w:t>
      </w:r>
      <w:r>
        <w:rPr>
          <w:rFonts w:eastAsia="宋体"/>
          <w:lang w:eastAsia="zh-CN"/>
        </w:rPr>
        <w:t>transmission</w:t>
      </w:r>
      <w:r>
        <w:rPr>
          <w:rFonts w:eastAsia="宋体" w:hint="eastAsia"/>
          <w:lang w:eastAsia="zh-CN"/>
        </w:rPr>
        <w:t xml:space="preserve"> and to indicate an ACK</w:t>
      </w:r>
      <w:r w:rsidRPr="00D97C93">
        <w:rPr>
          <w:rFonts w:eastAsia="宋体" w:hint="eastAsia"/>
          <w:lang w:eastAsia="zh-CN"/>
        </w:rPr>
        <w:t xml:space="preserve"> </w:t>
      </w:r>
      <w:r>
        <w:rPr>
          <w:rFonts w:eastAsia="宋体" w:hint="eastAsia"/>
          <w:lang w:eastAsia="zh-CN"/>
        </w:rPr>
        <w:t>simultaneously. That means using UL grant to indicate an ACK is a</w:t>
      </w:r>
      <w:r w:rsidR="0047716B">
        <w:rPr>
          <w:rFonts w:eastAsia="宋体" w:hint="eastAsia"/>
          <w:lang w:eastAsia="zh-CN"/>
        </w:rPr>
        <w:t xml:space="preserve">n additional </w:t>
      </w:r>
      <w:r>
        <w:rPr>
          <w:rFonts w:eastAsia="宋体" w:hint="eastAsia"/>
          <w:lang w:eastAsia="zh-CN"/>
        </w:rPr>
        <w:t xml:space="preserve">effect of switching from grant-free transmission to grant-based transmission. Dedicated UL grant for an ACK is quite expensive and should not be supported. If </w:t>
      </w:r>
      <w:r>
        <w:rPr>
          <w:rFonts w:eastAsia="宋体"/>
          <w:lang w:eastAsia="zh-CN"/>
        </w:rPr>
        <w:t xml:space="preserve">the </w:t>
      </w:r>
      <w:proofErr w:type="spellStart"/>
      <w:r>
        <w:rPr>
          <w:rFonts w:eastAsia="宋体" w:hint="eastAsia"/>
          <w:lang w:eastAsia="zh-CN"/>
        </w:rPr>
        <w:t>gNB</w:t>
      </w:r>
      <w:proofErr w:type="spellEnd"/>
      <w:r>
        <w:rPr>
          <w:rFonts w:eastAsia="宋体" w:hint="eastAsia"/>
          <w:lang w:eastAsia="zh-CN"/>
        </w:rPr>
        <w:t xml:space="preserve"> has </w:t>
      </w:r>
      <w:r>
        <w:rPr>
          <w:rFonts w:eastAsia="宋体"/>
          <w:lang w:eastAsia="zh-CN"/>
        </w:rPr>
        <w:t>identifie</w:t>
      </w:r>
      <w:r>
        <w:rPr>
          <w:rFonts w:eastAsia="宋体" w:hint="eastAsia"/>
          <w:lang w:eastAsia="zh-CN"/>
        </w:rPr>
        <w:t>d</w:t>
      </w:r>
      <w:r>
        <w:rPr>
          <w:rFonts w:eastAsia="宋体"/>
          <w:lang w:eastAsia="zh-CN"/>
        </w:rPr>
        <w:t xml:space="preserve"> a UE</w:t>
      </w:r>
      <w:r>
        <w:rPr>
          <w:rFonts w:eastAsia="宋体" w:hint="eastAsia"/>
          <w:lang w:eastAsia="zh-CN"/>
        </w:rPr>
        <w:t xml:space="preserve"> in the grant-free UL transmission but failed in data detection</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may provide </w:t>
      </w:r>
      <w:r>
        <w:rPr>
          <w:rFonts w:eastAsia="宋体" w:hint="eastAsia"/>
          <w:lang w:eastAsia="zh-CN"/>
        </w:rPr>
        <w:t>UL grant to the UE to schedule a re</w:t>
      </w:r>
      <w:r>
        <w:rPr>
          <w:rFonts w:eastAsia="宋体"/>
          <w:lang w:eastAsia="zh-CN"/>
        </w:rPr>
        <w:t>transmission</w:t>
      </w:r>
      <w:r>
        <w:rPr>
          <w:rFonts w:eastAsia="宋体" w:hint="eastAsia"/>
          <w:lang w:eastAsia="zh-CN"/>
        </w:rPr>
        <w:t>. Here dedicated UL grant for scheduling retransmission should be supported.</w:t>
      </w:r>
    </w:p>
    <w:p w:rsidR="00F06717" w:rsidRDefault="00F06717" w:rsidP="00F643E0">
      <w:pPr>
        <w:spacing w:before="120" w:afterLines="50"/>
        <w:jc w:val="both"/>
        <w:rPr>
          <w:rFonts w:eastAsia="宋体"/>
          <w:lang w:eastAsia="zh-CN"/>
        </w:rPr>
      </w:pPr>
      <w:r>
        <w:rPr>
          <w:rFonts w:eastAsia="宋体"/>
          <w:lang w:eastAsia="zh-CN"/>
        </w:rPr>
        <w:t xml:space="preserve">It should be </w:t>
      </w:r>
      <w:r>
        <w:rPr>
          <w:rFonts w:eastAsia="宋体" w:hint="eastAsia"/>
          <w:lang w:eastAsia="zh-CN"/>
        </w:rPr>
        <w:t>allowed</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to indicate an ACK </w:t>
      </w:r>
      <w:r>
        <w:rPr>
          <w:rFonts w:eastAsia="宋体" w:hint="eastAsia"/>
          <w:lang w:eastAsia="zh-CN"/>
        </w:rPr>
        <w:t>to a UE</w:t>
      </w:r>
      <w:r>
        <w:rPr>
          <w:rFonts w:eastAsia="宋体"/>
          <w:lang w:eastAsia="zh-CN"/>
        </w:rPr>
        <w:t xml:space="preserve">. </w:t>
      </w:r>
      <w:r>
        <w:rPr>
          <w:rFonts w:eastAsia="宋体" w:hint="eastAsia"/>
          <w:lang w:eastAsia="zh-CN"/>
        </w:rPr>
        <w:t>If an ACK</w:t>
      </w:r>
      <w:r>
        <w:rPr>
          <w:rFonts w:eastAsia="宋体"/>
          <w:lang w:eastAsia="zh-CN"/>
        </w:rPr>
        <w:t>,</w:t>
      </w:r>
      <w:r>
        <w:rPr>
          <w:rFonts w:eastAsia="宋体" w:hint="eastAsia"/>
          <w:lang w:eastAsia="zh-CN"/>
        </w:rPr>
        <w:t xml:space="preserve"> which is corresponding to a specific HARQ process ID of the grant-free transmission</w:t>
      </w:r>
      <w:r>
        <w:rPr>
          <w:rFonts w:eastAsia="宋体"/>
          <w:lang w:eastAsia="zh-CN"/>
        </w:rPr>
        <w:t>,</w:t>
      </w:r>
      <w:r>
        <w:rPr>
          <w:rFonts w:eastAsia="宋体" w:hint="eastAsia"/>
          <w:lang w:eastAsia="zh-CN"/>
        </w:rPr>
        <w:t xml:space="preserve"> is received, the UE could trigger the next grant-free UL data transmission with </w:t>
      </w:r>
      <w:r>
        <w:rPr>
          <w:rFonts w:eastAsia="宋体"/>
          <w:lang w:eastAsia="zh-CN"/>
        </w:rPr>
        <w:t>a</w:t>
      </w:r>
      <w:r>
        <w:rPr>
          <w:rFonts w:eastAsia="宋体" w:hint="eastAsia"/>
          <w:lang w:eastAsia="zh-CN"/>
        </w:rPr>
        <w:t xml:space="preserve"> HARQ process ID. The first resource (slot or mini-slot) of the K-repetition transmission could be used to calculate the HARQ process ID</w:t>
      </w:r>
      <w:r>
        <w:rPr>
          <w:rFonts w:eastAsia="宋体"/>
          <w:lang w:eastAsia="zh-CN"/>
        </w:rPr>
        <w:t>, i.e. the HARQ process ID can be a function of the grant-free physical resource</w:t>
      </w:r>
      <w:r>
        <w:rPr>
          <w:rFonts w:eastAsia="宋体" w:hint="eastAsia"/>
          <w:lang w:eastAsia="zh-CN"/>
        </w:rPr>
        <w:t>. The mapping between ACK and a specific HARQ process ID is FFS. An ACK can be received during the K repetition because this can save UE power and reduce possible interference</w:t>
      </w:r>
      <w:r w:rsidR="001E0058">
        <w:rPr>
          <w:rFonts w:eastAsia="宋体" w:hint="eastAsia"/>
          <w:lang w:eastAsia="zh-CN"/>
        </w:rPr>
        <w:t xml:space="preserve"> due to early </w:t>
      </w:r>
      <w:r w:rsidR="001E0058">
        <w:rPr>
          <w:rFonts w:eastAsia="宋体"/>
          <w:lang w:eastAsia="zh-CN"/>
        </w:rPr>
        <w:t>termination</w:t>
      </w:r>
      <w:r>
        <w:rPr>
          <w:rFonts w:eastAsia="宋体" w:hint="eastAsia"/>
          <w:lang w:eastAsia="zh-CN"/>
        </w:rPr>
        <w:t>.</w:t>
      </w:r>
    </w:p>
    <w:p w:rsidR="00F06717" w:rsidRDefault="00F06717" w:rsidP="00F643E0">
      <w:pPr>
        <w:spacing w:before="120" w:afterLines="50"/>
        <w:jc w:val="both"/>
        <w:rPr>
          <w:rFonts w:eastAsia="宋体"/>
          <w:lang w:eastAsia="zh-CN"/>
        </w:rPr>
      </w:pPr>
      <w:r>
        <w:rPr>
          <w:rFonts w:eastAsia="宋体" w:hint="eastAsia"/>
          <w:lang w:eastAsia="zh-CN"/>
        </w:rPr>
        <w:lastRenderedPageBreak/>
        <w:t xml:space="preserve">It should also be allowed the </w:t>
      </w:r>
      <w:proofErr w:type="spellStart"/>
      <w:r>
        <w:rPr>
          <w:rFonts w:eastAsia="宋体" w:hint="eastAsia"/>
          <w:lang w:eastAsia="zh-CN"/>
        </w:rPr>
        <w:t>gNB</w:t>
      </w:r>
      <w:proofErr w:type="spellEnd"/>
      <w:r>
        <w:rPr>
          <w:rFonts w:eastAsia="宋体" w:hint="eastAsia"/>
          <w:lang w:eastAsia="zh-CN"/>
        </w:rPr>
        <w:t xml:space="preserve"> to indicate a NACK to a UE during the K </w:t>
      </w:r>
      <w:r>
        <w:rPr>
          <w:rFonts w:eastAsia="宋体"/>
          <w:lang w:eastAsia="zh-CN"/>
        </w:rPr>
        <w:t>repetition</w:t>
      </w:r>
      <w:r>
        <w:rPr>
          <w:rFonts w:eastAsia="宋体" w:hint="eastAsia"/>
          <w:lang w:eastAsia="zh-CN"/>
        </w:rPr>
        <w:t xml:space="preserve">. </w:t>
      </w:r>
      <w:r>
        <w:rPr>
          <w:rFonts w:eastAsia="宋体"/>
          <w:lang w:eastAsia="zh-CN"/>
        </w:rPr>
        <w:t>If</w:t>
      </w:r>
      <w:r>
        <w:rPr>
          <w:rFonts w:eastAsia="宋体" w:hint="eastAsia"/>
          <w:lang w:eastAsia="zh-CN"/>
        </w:rPr>
        <w:t xml:space="preserve"> </w:t>
      </w:r>
      <w:r>
        <w:rPr>
          <w:rFonts w:eastAsia="宋体"/>
          <w:lang w:eastAsia="zh-CN"/>
        </w:rPr>
        <w:t xml:space="preserve">a </w:t>
      </w:r>
      <w:proofErr w:type="spellStart"/>
      <w:r>
        <w:rPr>
          <w:rFonts w:eastAsia="宋体"/>
          <w:lang w:eastAsia="zh-CN"/>
        </w:rPr>
        <w:t>gNB</w:t>
      </w:r>
      <w:proofErr w:type="spellEnd"/>
      <w:r>
        <w:rPr>
          <w:rFonts w:eastAsia="宋体"/>
          <w:lang w:eastAsia="zh-CN"/>
        </w:rPr>
        <w:t xml:space="preserve"> detects a </w:t>
      </w:r>
      <w:r w:rsidR="0047716B">
        <w:rPr>
          <w:rFonts w:eastAsia="宋体" w:hint="eastAsia"/>
          <w:lang w:eastAsia="zh-CN"/>
        </w:rPr>
        <w:t xml:space="preserve">collision </w:t>
      </w:r>
      <w:r w:rsidR="0047716B">
        <w:rPr>
          <w:rFonts w:eastAsia="宋体"/>
          <w:lang w:eastAsia="zh-CN"/>
        </w:rPr>
        <w:t>incurred</w:t>
      </w:r>
      <w:r w:rsidR="0047716B">
        <w:rPr>
          <w:rFonts w:eastAsia="宋体" w:hint="eastAsia"/>
          <w:lang w:eastAsia="zh-CN"/>
        </w:rPr>
        <w:t xml:space="preserve"> by a UE</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w:t>
      </w:r>
      <w:r>
        <w:rPr>
          <w:rFonts w:eastAsia="宋体" w:hint="eastAsia"/>
          <w:bCs/>
          <w:szCs w:val="20"/>
          <w:lang w:eastAsia="zh-CN"/>
        </w:rPr>
        <w:t xml:space="preserve">would send a NACK to the UE during </w:t>
      </w:r>
      <w:r w:rsidR="0047716B">
        <w:rPr>
          <w:rFonts w:eastAsia="宋体" w:hint="eastAsia"/>
          <w:bCs/>
          <w:szCs w:val="20"/>
          <w:lang w:eastAsia="zh-CN"/>
        </w:rPr>
        <w:t>its</w:t>
      </w:r>
      <w:r>
        <w:rPr>
          <w:rFonts w:eastAsia="宋体" w:hint="eastAsia"/>
          <w:bCs/>
          <w:szCs w:val="20"/>
          <w:lang w:eastAsia="zh-CN"/>
        </w:rPr>
        <w:t xml:space="preserve"> K repetition</w:t>
      </w:r>
      <w:r>
        <w:rPr>
          <w:rFonts w:eastAsia="宋体"/>
          <w:bCs/>
          <w:szCs w:val="20"/>
          <w:lang w:eastAsia="zh-CN"/>
        </w:rPr>
        <w:t>s</w:t>
      </w:r>
      <w:r>
        <w:rPr>
          <w:rFonts w:eastAsiaTheme="minorEastAsia" w:hint="eastAsia"/>
          <w:lang w:eastAsia="zh-CN"/>
        </w:rPr>
        <w:t>. After receiv</w:t>
      </w:r>
      <w:r>
        <w:rPr>
          <w:rFonts w:eastAsiaTheme="minorEastAsia"/>
          <w:lang w:eastAsia="zh-CN"/>
        </w:rPr>
        <w:t>ing</w:t>
      </w:r>
      <w:r>
        <w:rPr>
          <w:rFonts w:eastAsiaTheme="minorEastAsia" w:hint="eastAsia"/>
          <w:lang w:eastAsia="zh-CN"/>
        </w:rPr>
        <w:t xml:space="preserve"> the NACK, the UE should immediately stop the on-going K repetition transmission</w:t>
      </w:r>
      <w:r>
        <w:rPr>
          <w:rFonts w:eastAsiaTheme="minorEastAsia"/>
          <w:lang w:eastAsia="zh-CN"/>
        </w:rPr>
        <w:t>s</w:t>
      </w:r>
      <w:r>
        <w:rPr>
          <w:rFonts w:eastAsiaTheme="minorEastAsia" w:hint="eastAsia"/>
          <w:lang w:eastAsia="zh-CN"/>
        </w:rPr>
        <w:t>. This is very important for avoiding further collision</w:t>
      </w:r>
      <w:r>
        <w:rPr>
          <w:rFonts w:eastAsia="宋体" w:hint="eastAsia"/>
          <w:bCs/>
          <w:szCs w:val="20"/>
          <w:lang w:eastAsia="zh-CN"/>
        </w:rPr>
        <w:t>.</w:t>
      </w:r>
      <w:r>
        <w:rPr>
          <w:rFonts w:eastAsiaTheme="minorEastAsia" w:hint="eastAsia"/>
          <w:lang w:eastAsia="zh-CN"/>
        </w:rPr>
        <w:t xml:space="preserve"> After a </w:t>
      </w:r>
      <w:proofErr w:type="spellStart"/>
      <w:r>
        <w:rPr>
          <w:rFonts w:eastAsiaTheme="minorEastAsia" w:hint="eastAsia"/>
          <w:lang w:eastAsia="zh-CN"/>
        </w:rPr>
        <w:t>backoff</w:t>
      </w:r>
      <w:proofErr w:type="spellEnd"/>
      <w:r>
        <w:rPr>
          <w:rFonts w:eastAsiaTheme="minorEastAsia" w:hint="eastAsia"/>
          <w:lang w:eastAsia="zh-CN"/>
        </w:rPr>
        <w:t xml:space="preserve"> period, the UE who got NACK can trigger the K repetition retransmission if no UL grant </w:t>
      </w:r>
      <w:r>
        <w:rPr>
          <w:rFonts w:eastAsiaTheme="minorEastAsia"/>
          <w:lang w:eastAsia="zh-CN"/>
        </w:rPr>
        <w:t xml:space="preserve">is </w:t>
      </w:r>
      <w:r>
        <w:rPr>
          <w:rFonts w:eastAsiaTheme="minorEastAsia" w:hint="eastAsia"/>
          <w:lang w:eastAsia="zh-CN"/>
        </w:rPr>
        <w:t>received.</w:t>
      </w:r>
    </w:p>
    <w:p w:rsidR="00F06717" w:rsidRDefault="00F06717" w:rsidP="00F643E0">
      <w:pPr>
        <w:spacing w:before="120" w:afterLines="50"/>
        <w:jc w:val="both"/>
        <w:rPr>
          <w:rFonts w:eastAsia="宋体"/>
          <w:lang w:eastAsia="zh-CN"/>
        </w:rPr>
      </w:pPr>
      <w:r>
        <w:rPr>
          <w:rFonts w:eastAsiaTheme="minorEastAsia" w:hint="eastAsia"/>
          <w:bCs/>
          <w:iCs/>
          <w:szCs w:val="20"/>
          <w:lang w:eastAsia="zh-CN"/>
        </w:rPr>
        <w:t>F</w:t>
      </w:r>
      <w:r>
        <w:rPr>
          <w:rFonts w:eastAsiaTheme="minorEastAsia"/>
          <w:bCs/>
          <w:iCs/>
          <w:szCs w:val="20"/>
          <w:lang w:eastAsia="zh-CN"/>
        </w:rPr>
        <w:t xml:space="preserve">or grant-free </w:t>
      </w:r>
      <w:r>
        <w:rPr>
          <w:rFonts w:eastAsiaTheme="minorEastAsia" w:hint="eastAsia"/>
          <w:bCs/>
          <w:iCs/>
          <w:szCs w:val="20"/>
          <w:lang w:eastAsia="zh-CN"/>
        </w:rPr>
        <w:t xml:space="preserve">UL </w:t>
      </w:r>
      <w:r>
        <w:rPr>
          <w:rFonts w:eastAsiaTheme="minorEastAsia"/>
          <w:bCs/>
          <w:iCs/>
          <w:szCs w:val="20"/>
          <w:lang w:eastAsia="zh-CN"/>
        </w:rPr>
        <w:t>transmission</w:t>
      </w:r>
      <w:r>
        <w:rPr>
          <w:rFonts w:eastAsiaTheme="minorEastAsia" w:hint="eastAsia"/>
          <w:bCs/>
          <w:iCs/>
          <w:szCs w:val="20"/>
          <w:lang w:eastAsia="zh-CN"/>
        </w:rPr>
        <w:t>, ACK/NACK can</w:t>
      </w:r>
      <w:r>
        <w:rPr>
          <w:rFonts w:eastAsiaTheme="minorEastAsia"/>
          <w:bCs/>
          <w:iCs/>
          <w:szCs w:val="20"/>
          <w:lang w:eastAsia="zh-CN"/>
        </w:rPr>
        <w:t xml:space="preserve"> be </w:t>
      </w:r>
      <w:r>
        <w:rPr>
          <w:rFonts w:eastAsiaTheme="minorEastAsia" w:hint="eastAsia"/>
          <w:bCs/>
          <w:iCs/>
          <w:szCs w:val="20"/>
          <w:lang w:eastAsia="zh-CN"/>
        </w:rPr>
        <w:t>transmitted with</w:t>
      </w:r>
      <w:r>
        <w:rPr>
          <w:rFonts w:eastAsiaTheme="minorEastAsia"/>
          <w:bCs/>
          <w:iCs/>
          <w:szCs w:val="20"/>
          <w:lang w:eastAsia="zh-CN"/>
        </w:rPr>
        <w:t xml:space="preserve"> a group-common DCI</w:t>
      </w:r>
      <w:r>
        <w:rPr>
          <w:rFonts w:eastAsiaTheme="minorEastAsia" w:hint="eastAsia"/>
          <w:bCs/>
          <w:iCs/>
          <w:szCs w:val="20"/>
          <w:lang w:eastAsia="zh-CN"/>
        </w:rPr>
        <w:t xml:space="preserve">. </w:t>
      </w:r>
      <w:r>
        <w:rPr>
          <w:rFonts w:eastAsia="宋体" w:hint="eastAsia"/>
          <w:lang w:eastAsia="zh-CN"/>
        </w:rPr>
        <w:t>The mapping between ACK/NACK and a specific HARQ process ID is FFS.</w:t>
      </w:r>
    </w:p>
    <w:p w:rsidR="00F06717" w:rsidRDefault="00F06717" w:rsidP="00F643E0">
      <w:pPr>
        <w:spacing w:before="120" w:afterLines="50"/>
        <w:jc w:val="both"/>
        <w:rPr>
          <w:rFonts w:eastAsia="宋体"/>
          <w:lang w:eastAsia="zh-CN"/>
        </w:rPr>
      </w:pPr>
      <w:r>
        <w:rPr>
          <w:rFonts w:eastAsia="宋体" w:hint="eastAsia"/>
          <w:lang w:eastAsia="zh-CN"/>
        </w:rPr>
        <w:t xml:space="preserve">For the timer based method, because only one of ACK and NACK is transmitted, it cannot support early termination of K repetition. That means it cannot get the gain of saving power, reducing interference, reducing </w:t>
      </w:r>
      <w:r>
        <w:rPr>
          <w:rFonts w:eastAsia="宋体"/>
          <w:lang w:eastAsia="zh-CN"/>
        </w:rPr>
        <w:t>collision</w:t>
      </w:r>
      <w:r>
        <w:rPr>
          <w:rFonts w:eastAsia="宋体" w:hint="eastAsia"/>
          <w:lang w:eastAsia="zh-CN"/>
        </w:rPr>
        <w:t xml:space="preserve">. </w:t>
      </w:r>
    </w:p>
    <w:p w:rsidR="00F06717" w:rsidRPr="0034741C" w:rsidRDefault="00F06717" w:rsidP="00F643E0">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5D2087">
        <w:rPr>
          <w:rFonts w:eastAsia="宋体" w:hint="eastAsia"/>
          <w:b/>
          <w:lang w:eastAsia="zh-CN"/>
        </w:rPr>
        <w:t>5</w:t>
      </w:r>
      <w:r w:rsidRPr="0034741C">
        <w:rPr>
          <w:rFonts w:eastAsia="宋体"/>
          <w:b/>
          <w:lang w:eastAsia="zh-CN"/>
        </w:rPr>
        <w:t xml:space="preserve">: </w:t>
      </w:r>
      <w:r>
        <w:rPr>
          <w:rFonts w:eastAsia="宋体" w:hint="eastAsia"/>
          <w:b/>
          <w:lang w:eastAsia="zh-CN"/>
        </w:rPr>
        <w:t>Use ACK/NACK in group-common DCI to support HARQ feedback for grant-free UL transmission</w:t>
      </w:r>
      <w:r w:rsidRPr="0034741C">
        <w:rPr>
          <w:rFonts w:eastAsia="宋体"/>
          <w:b/>
          <w:lang w:eastAsia="zh-CN"/>
        </w:rPr>
        <w:t>.</w:t>
      </w:r>
    </w:p>
    <w:p w:rsidR="004110DC" w:rsidRDefault="004110DC" w:rsidP="00F643E0">
      <w:pPr>
        <w:spacing w:before="120" w:afterLines="50"/>
        <w:jc w:val="both"/>
        <w:rPr>
          <w:rFonts w:eastAsia="宋体"/>
          <w:b/>
          <w:lang w:eastAsia="zh-CN"/>
        </w:rPr>
      </w:pPr>
    </w:p>
    <w:p w:rsidR="005940DF" w:rsidRDefault="007B5704" w:rsidP="00F643E0">
      <w:pPr>
        <w:spacing w:before="120" w:afterLines="50"/>
        <w:jc w:val="both"/>
        <w:rPr>
          <w:rFonts w:eastAsiaTheme="minorEastAsia"/>
          <w:szCs w:val="20"/>
          <w:lang w:eastAsia="zh-CN"/>
        </w:rPr>
      </w:pPr>
      <w:r w:rsidRPr="004563BD">
        <w:rPr>
          <w:rFonts w:eastAsia="MS Mincho"/>
          <w:szCs w:val="20"/>
          <w:lang w:eastAsia="ja-JP"/>
        </w:rPr>
        <w:t xml:space="preserve">Regarding the RV determination for K repetitions including the initial transmission, </w:t>
      </w:r>
      <w:r w:rsidR="00924146">
        <w:rPr>
          <w:rFonts w:eastAsiaTheme="minorEastAsia" w:hint="eastAsia"/>
          <w:szCs w:val="20"/>
          <w:lang w:eastAsia="zh-CN"/>
        </w:rPr>
        <w:t>for both Type 1 and Type 2 UL transmission without grant, a RV pattern is preferred.</w:t>
      </w:r>
    </w:p>
    <w:p w:rsidR="00781453" w:rsidRDefault="009E7829" w:rsidP="00F643E0">
      <w:pPr>
        <w:spacing w:before="120" w:afterLines="50"/>
        <w:jc w:val="both"/>
        <w:rPr>
          <w:rFonts w:eastAsiaTheme="minorEastAsia"/>
          <w:szCs w:val="20"/>
          <w:lang w:eastAsia="zh-CN"/>
        </w:rPr>
      </w:pPr>
      <w:r>
        <w:rPr>
          <w:rFonts w:eastAsiaTheme="minorEastAsia" w:hint="eastAsia"/>
          <w:szCs w:val="20"/>
          <w:lang w:eastAsia="zh-CN"/>
        </w:rPr>
        <w:t>D</w:t>
      </w:r>
      <w:r w:rsidR="00924146">
        <w:rPr>
          <w:rFonts w:eastAsiaTheme="minorEastAsia" w:hint="eastAsia"/>
          <w:szCs w:val="20"/>
          <w:lang w:eastAsia="zh-CN"/>
        </w:rPr>
        <w:t xml:space="preserve">ifferent RV for every </w:t>
      </w:r>
      <w:r w:rsidR="00924146">
        <w:rPr>
          <w:rFonts w:eastAsiaTheme="minorEastAsia"/>
          <w:szCs w:val="20"/>
          <w:lang w:eastAsia="zh-CN"/>
        </w:rPr>
        <w:t>transmission</w:t>
      </w:r>
      <w:r w:rsidR="00924146">
        <w:rPr>
          <w:rFonts w:eastAsiaTheme="minorEastAsia" w:hint="eastAsia"/>
          <w:szCs w:val="20"/>
          <w:lang w:eastAsia="zh-CN"/>
        </w:rPr>
        <w:t xml:space="preserve"> of K repetition including initial transmission can achieve coding gain and/or time diversity gain. </w:t>
      </w:r>
      <w:r w:rsidR="000B4474">
        <w:rPr>
          <w:rFonts w:eastAsiaTheme="minorEastAsia" w:hint="eastAsia"/>
          <w:szCs w:val="20"/>
          <w:lang w:eastAsia="zh-CN"/>
        </w:rPr>
        <w:t xml:space="preserve">Hence a RV pattern </w:t>
      </w:r>
      <w:r>
        <w:rPr>
          <w:rFonts w:eastAsiaTheme="minorEastAsia" w:hint="eastAsia"/>
          <w:szCs w:val="20"/>
          <w:lang w:eastAsia="zh-CN"/>
        </w:rPr>
        <w:t xml:space="preserve">is expected to </w:t>
      </w:r>
      <w:r>
        <w:rPr>
          <w:rFonts w:eastAsiaTheme="minorEastAsia"/>
          <w:szCs w:val="20"/>
          <w:lang w:eastAsia="zh-CN"/>
        </w:rPr>
        <w:t>provide</w:t>
      </w:r>
      <w:r>
        <w:rPr>
          <w:rFonts w:eastAsiaTheme="minorEastAsia" w:hint="eastAsia"/>
          <w:szCs w:val="20"/>
          <w:lang w:eastAsia="zh-CN"/>
        </w:rPr>
        <w:t xml:space="preserve"> </w:t>
      </w:r>
      <w:r w:rsidR="00781453">
        <w:rPr>
          <w:rFonts w:eastAsiaTheme="minorEastAsia" w:hint="eastAsia"/>
          <w:szCs w:val="20"/>
          <w:lang w:eastAsia="zh-CN"/>
        </w:rPr>
        <w:t>better performance</w:t>
      </w:r>
      <w:r w:rsidR="000B4474">
        <w:rPr>
          <w:rFonts w:eastAsiaTheme="minorEastAsia" w:hint="eastAsia"/>
          <w:szCs w:val="20"/>
          <w:lang w:eastAsia="zh-CN"/>
        </w:rPr>
        <w:t>.</w:t>
      </w:r>
      <w:r w:rsidR="006C43F1">
        <w:rPr>
          <w:rFonts w:eastAsiaTheme="minorEastAsia" w:hint="eastAsia"/>
          <w:szCs w:val="20"/>
          <w:lang w:eastAsia="zh-CN"/>
        </w:rPr>
        <w:t xml:space="preserve"> </w:t>
      </w:r>
      <w:r w:rsidR="006C43F1">
        <w:rPr>
          <w:rFonts w:eastAsiaTheme="minorEastAsia"/>
          <w:szCs w:val="20"/>
          <w:lang w:eastAsia="zh-CN"/>
        </w:rPr>
        <w:t>S</w:t>
      </w:r>
      <w:r w:rsidR="006C43F1">
        <w:rPr>
          <w:rFonts w:eastAsiaTheme="minorEastAsia" w:hint="eastAsia"/>
          <w:szCs w:val="20"/>
          <w:lang w:eastAsia="zh-CN"/>
        </w:rPr>
        <w:t xml:space="preserve">ince channel coding </w:t>
      </w:r>
      <w:r w:rsidR="00F8066A">
        <w:rPr>
          <w:rFonts w:eastAsiaTheme="minorEastAsia" w:hint="eastAsia"/>
          <w:szCs w:val="20"/>
          <w:lang w:eastAsia="zh-CN"/>
        </w:rPr>
        <w:t xml:space="preserve">session </w:t>
      </w:r>
      <w:r w:rsidR="006C43F1">
        <w:rPr>
          <w:rFonts w:eastAsiaTheme="minorEastAsia" w:hint="eastAsia"/>
          <w:szCs w:val="20"/>
          <w:lang w:eastAsia="zh-CN"/>
        </w:rPr>
        <w:t xml:space="preserve">is evaluating the performance of </w:t>
      </w:r>
      <w:r w:rsidR="006C43F1">
        <w:rPr>
          <w:rFonts w:eastAsiaTheme="minorEastAsia"/>
          <w:szCs w:val="20"/>
          <w:lang w:eastAsia="zh-CN"/>
        </w:rPr>
        <w:t>different</w:t>
      </w:r>
      <w:r w:rsidR="006C43F1">
        <w:rPr>
          <w:rFonts w:eastAsiaTheme="minorEastAsia" w:hint="eastAsia"/>
          <w:szCs w:val="20"/>
          <w:lang w:eastAsia="zh-CN"/>
        </w:rPr>
        <w:t xml:space="preserve"> RV configuration for initial transmission and re-transmission, then similar operation can be used in grant-free transmission. </w:t>
      </w:r>
      <w:r w:rsidR="006C43F1">
        <w:rPr>
          <w:rFonts w:eastAsiaTheme="minorEastAsia"/>
          <w:szCs w:val="20"/>
          <w:lang w:eastAsia="zh-CN"/>
        </w:rPr>
        <w:t>O</w:t>
      </w:r>
      <w:r w:rsidR="006C43F1">
        <w:rPr>
          <w:rFonts w:eastAsiaTheme="minorEastAsia" w:hint="eastAsia"/>
          <w:szCs w:val="20"/>
          <w:lang w:eastAsia="zh-CN"/>
        </w:rPr>
        <w:t xml:space="preserve">ne new issue is that K may not be equal to regular maximum transmission times, </w:t>
      </w:r>
      <w:proofErr w:type="gramStart"/>
      <w:r w:rsidR="006C43F1">
        <w:rPr>
          <w:rFonts w:eastAsiaTheme="minorEastAsia" w:hint="eastAsia"/>
          <w:szCs w:val="20"/>
          <w:lang w:eastAsia="zh-CN"/>
        </w:rPr>
        <w:t>then</w:t>
      </w:r>
      <w:proofErr w:type="gramEnd"/>
      <w:r w:rsidR="006C43F1">
        <w:rPr>
          <w:rFonts w:eastAsiaTheme="minorEastAsia" w:hint="eastAsia"/>
          <w:szCs w:val="20"/>
          <w:lang w:eastAsia="zh-CN"/>
        </w:rPr>
        <w:t xml:space="preserve"> RV sequence should be tailed </w:t>
      </w:r>
      <w:r w:rsidR="006C43F1">
        <w:rPr>
          <w:rFonts w:eastAsiaTheme="minorEastAsia"/>
          <w:szCs w:val="20"/>
          <w:lang w:eastAsia="zh-CN"/>
        </w:rPr>
        <w:t>according</w:t>
      </w:r>
      <w:r w:rsidR="006C43F1">
        <w:rPr>
          <w:rFonts w:eastAsiaTheme="minorEastAsia" w:hint="eastAsia"/>
          <w:szCs w:val="20"/>
          <w:lang w:eastAsia="zh-CN"/>
        </w:rPr>
        <w:t xml:space="preserve"> to K value.</w:t>
      </w:r>
    </w:p>
    <w:p w:rsidR="004A33AD" w:rsidRPr="0034741C" w:rsidRDefault="004A33AD" w:rsidP="00F643E0">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D83B2A">
        <w:rPr>
          <w:rFonts w:eastAsia="宋体" w:hint="eastAsia"/>
          <w:b/>
          <w:lang w:eastAsia="zh-CN"/>
        </w:rPr>
        <w:t>6</w:t>
      </w:r>
      <w:r w:rsidRPr="0034741C">
        <w:rPr>
          <w:rFonts w:eastAsia="宋体"/>
          <w:b/>
          <w:lang w:eastAsia="zh-CN"/>
        </w:rPr>
        <w:t xml:space="preserve">: </w:t>
      </w:r>
      <w:r w:rsidR="00B907B5">
        <w:rPr>
          <w:rFonts w:eastAsia="宋体" w:hint="eastAsia"/>
          <w:b/>
          <w:lang w:eastAsia="zh-CN"/>
        </w:rPr>
        <w:t xml:space="preserve">Apply </w:t>
      </w:r>
      <w:r w:rsidR="00B96A18">
        <w:rPr>
          <w:rFonts w:eastAsia="宋体" w:hint="eastAsia"/>
          <w:b/>
          <w:lang w:eastAsia="zh-CN"/>
        </w:rPr>
        <w:t>a</w:t>
      </w:r>
      <w:r>
        <w:rPr>
          <w:rFonts w:eastAsia="宋体" w:hint="eastAsia"/>
          <w:b/>
          <w:lang w:eastAsia="zh-CN"/>
        </w:rPr>
        <w:t xml:space="preserve"> RV pattern for K repetitions including the initial transmission for both Type 1 </w:t>
      </w:r>
      <w:r w:rsidR="00E870DF">
        <w:rPr>
          <w:rFonts w:eastAsia="宋体" w:hint="eastAsia"/>
          <w:b/>
          <w:lang w:eastAsia="zh-CN"/>
        </w:rPr>
        <w:t xml:space="preserve">and Type 2 </w:t>
      </w:r>
      <w:r w:rsidR="00B907B5">
        <w:rPr>
          <w:rFonts w:eastAsia="宋体" w:hint="eastAsia"/>
          <w:b/>
          <w:lang w:eastAsia="zh-CN"/>
        </w:rPr>
        <w:t>UL transmission</w:t>
      </w:r>
      <w:r w:rsidR="00D83B2A">
        <w:rPr>
          <w:rFonts w:eastAsia="宋体" w:hint="eastAsia"/>
          <w:b/>
          <w:lang w:eastAsia="zh-CN"/>
        </w:rPr>
        <w:t>s</w:t>
      </w:r>
      <w:r w:rsidR="00B96A18">
        <w:rPr>
          <w:rFonts w:eastAsia="宋体" w:hint="eastAsia"/>
          <w:b/>
          <w:lang w:eastAsia="zh-CN"/>
        </w:rPr>
        <w:t xml:space="preserve"> without grant</w:t>
      </w:r>
      <w:r w:rsidRPr="0034741C">
        <w:rPr>
          <w:rFonts w:eastAsia="宋体"/>
          <w:b/>
          <w:lang w:eastAsia="zh-CN"/>
        </w:rPr>
        <w:t>.</w:t>
      </w:r>
    </w:p>
    <w:p w:rsidR="0024752F" w:rsidRDefault="0024752F" w:rsidP="00F643E0">
      <w:pPr>
        <w:spacing w:before="120" w:afterLines="50"/>
        <w:jc w:val="both"/>
        <w:rPr>
          <w:rFonts w:eastAsiaTheme="minorEastAsia"/>
          <w:szCs w:val="20"/>
          <w:lang w:eastAsia="zh-CN"/>
        </w:rPr>
      </w:pPr>
    </w:p>
    <w:p w:rsidR="007E7ED6" w:rsidRPr="0024752F" w:rsidRDefault="00802345" w:rsidP="00F643E0">
      <w:pPr>
        <w:spacing w:before="120" w:afterLines="50"/>
        <w:jc w:val="both"/>
        <w:rPr>
          <w:rFonts w:eastAsia="MS Mincho"/>
          <w:szCs w:val="20"/>
          <w:lang w:eastAsia="ja-JP"/>
        </w:rPr>
      </w:pPr>
      <w:r>
        <w:rPr>
          <w:rFonts w:eastAsiaTheme="minorEastAsia"/>
          <w:szCs w:val="20"/>
          <w:lang w:eastAsia="zh-CN"/>
        </w:rPr>
        <w:t>I</w:t>
      </w:r>
      <w:r>
        <w:rPr>
          <w:rFonts w:eastAsiaTheme="minorEastAsia" w:hint="eastAsia"/>
          <w:szCs w:val="20"/>
          <w:lang w:eastAsia="zh-CN"/>
        </w:rPr>
        <w:t xml:space="preserve">n case of mini-slot based repetition, </w:t>
      </w:r>
      <w:r w:rsidR="0069027D">
        <w:rPr>
          <w:rFonts w:eastAsiaTheme="minorEastAsia" w:hint="eastAsia"/>
          <w:szCs w:val="20"/>
          <w:lang w:eastAsia="zh-CN"/>
        </w:rPr>
        <w:t xml:space="preserve">in order to reduce latency, it should be allowing to support multiple repetitions within one slot. </w:t>
      </w:r>
      <w:r w:rsidR="0069027D">
        <w:rPr>
          <w:rFonts w:eastAsiaTheme="minorEastAsia"/>
          <w:szCs w:val="20"/>
          <w:lang w:eastAsia="zh-CN"/>
        </w:rPr>
        <w:t>S</w:t>
      </w:r>
      <w:r w:rsidR="0069027D">
        <w:rPr>
          <w:rFonts w:eastAsiaTheme="minorEastAsia" w:hint="eastAsia"/>
          <w:szCs w:val="20"/>
          <w:lang w:eastAsia="zh-CN"/>
        </w:rPr>
        <w:t xml:space="preserve">ince in slot based transmission, the repetition </w:t>
      </w:r>
      <w:r w:rsidR="0069027D">
        <w:rPr>
          <w:rFonts w:eastAsiaTheme="minorEastAsia"/>
          <w:szCs w:val="20"/>
          <w:lang w:eastAsia="zh-CN"/>
        </w:rPr>
        <w:t>can</w:t>
      </w:r>
      <w:r w:rsidR="0069027D">
        <w:rPr>
          <w:rFonts w:eastAsiaTheme="minorEastAsia" w:hint="eastAsia"/>
          <w:szCs w:val="20"/>
          <w:lang w:eastAsia="zh-CN"/>
        </w:rPr>
        <w:t xml:space="preserve"> be implemented within multiple consecutive slots, </w:t>
      </w:r>
      <w:r w:rsidR="0080192B">
        <w:rPr>
          <w:rFonts w:eastAsiaTheme="minorEastAsia" w:hint="eastAsia"/>
          <w:szCs w:val="20"/>
          <w:lang w:eastAsia="zh-CN"/>
        </w:rPr>
        <w:t xml:space="preserve">hence, it is nature to support multiple consecutive mini-slot based </w:t>
      </w:r>
      <w:r w:rsidR="0080192B">
        <w:rPr>
          <w:rFonts w:eastAsiaTheme="minorEastAsia"/>
          <w:szCs w:val="20"/>
          <w:lang w:eastAsia="zh-CN"/>
        </w:rPr>
        <w:t>transmission</w:t>
      </w:r>
      <w:r w:rsidR="0080192B">
        <w:rPr>
          <w:rFonts w:eastAsiaTheme="minorEastAsia" w:hint="eastAsia"/>
          <w:szCs w:val="20"/>
          <w:lang w:eastAsia="zh-CN"/>
        </w:rPr>
        <w:t xml:space="preserve"> within one slot. One obvious advantage is to reduce </w:t>
      </w:r>
      <w:r w:rsidR="0080192B">
        <w:rPr>
          <w:rFonts w:eastAsiaTheme="minorEastAsia"/>
          <w:szCs w:val="20"/>
          <w:lang w:eastAsia="zh-CN"/>
        </w:rPr>
        <w:t>the</w:t>
      </w:r>
      <w:r w:rsidR="0080192B">
        <w:rPr>
          <w:rFonts w:eastAsiaTheme="minorEastAsia" w:hint="eastAsia"/>
          <w:szCs w:val="20"/>
          <w:lang w:eastAsia="zh-CN"/>
        </w:rPr>
        <w:t xml:space="preserve"> latency to meet the stringent </w:t>
      </w:r>
      <w:r w:rsidR="0080192B">
        <w:rPr>
          <w:rFonts w:eastAsiaTheme="minorEastAsia"/>
          <w:szCs w:val="20"/>
          <w:lang w:eastAsia="zh-CN"/>
        </w:rPr>
        <w:t>requirement</w:t>
      </w:r>
      <w:r w:rsidR="0080192B">
        <w:rPr>
          <w:rFonts w:eastAsiaTheme="minorEastAsia" w:hint="eastAsia"/>
          <w:szCs w:val="20"/>
          <w:lang w:eastAsia="zh-CN"/>
        </w:rPr>
        <w:t xml:space="preserve"> of </w:t>
      </w:r>
      <w:r w:rsidR="0080192B">
        <w:rPr>
          <w:rFonts w:eastAsiaTheme="minorEastAsia"/>
          <w:szCs w:val="20"/>
          <w:lang w:eastAsia="zh-CN"/>
        </w:rPr>
        <w:t>critical</w:t>
      </w:r>
      <w:r w:rsidR="0080192B">
        <w:rPr>
          <w:rFonts w:eastAsiaTheme="minorEastAsia" w:hint="eastAsia"/>
          <w:szCs w:val="20"/>
          <w:lang w:eastAsia="zh-CN"/>
        </w:rPr>
        <w:t xml:space="preserve"> service.</w:t>
      </w:r>
    </w:p>
    <w:p w:rsidR="003C0D95" w:rsidRPr="00780763" w:rsidRDefault="003C0D95" w:rsidP="00F643E0">
      <w:pPr>
        <w:spacing w:before="120" w:afterLines="50"/>
        <w:jc w:val="both"/>
        <w:rPr>
          <w:rFonts w:eastAsia="宋体"/>
          <w:b/>
          <w:lang w:eastAsia="zh-CN"/>
        </w:rPr>
      </w:pPr>
      <w:r w:rsidRPr="00780763">
        <w:rPr>
          <w:rFonts w:eastAsia="宋体" w:hint="eastAsia"/>
          <w:b/>
          <w:lang w:eastAsia="zh-CN"/>
        </w:rPr>
        <w:t>Proposal 7: Support</w:t>
      </w:r>
      <w:r w:rsidRPr="00780763">
        <w:rPr>
          <w:rFonts w:eastAsia="宋体"/>
          <w:b/>
          <w:lang w:eastAsia="zh-CN"/>
        </w:rPr>
        <w:t xml:space="preserve"> </w:t>
      </w:r>
      <w:r w:rsidR="00F35D74">
        <w:rPr>
          <w:rFonts w:eastAsia="宋体" w:hint="eastAsia"/>
          <w:b/>
          <w:lang w:eastAsia="zh-CN"/>
        </w:rPr>
        <w:t xml:space="preserve">multiple </w:t>
      </w:r>
      <w:r w:rsidRPr="00780763">
        <w:rPr>
          <w:rFonts w:eastAsia="宋体"/>
          <w:b/>
          <w:lang w:eastAsia="zh-CN"/>
        </w:rPr>
        <w:t>repetition</w:t>
      </w:r>
      <w:r w:rsidR="00F35D74">
        <w:rPr>
          <w:rFonts w:eastAsia="宋体" w:hint="eastAsia"/>
          <w:b/>
          <w:lang w:eastAsia="zh-CN"/>
        </w:rPr>
        <w:t>s</w:t>
      </w:r>
      <w:r w:rsidRPr="00780763">
        <w:rPr>
          <w:rFonts w:eastAsia="宋体"/>
          <w:b/>
          <w:lang w:eastAsia="zh-CN"/>
        </w:rPr>
        <w:t xml:space="preserve"> of the TB per slot in the case of repetitions using mini-slots</w:t>
      </w:r>
      <w:r w:rsidR="00F35D74">
        <w:rPr>
          <w:rFonts w:eastAsia="宋体" w:hint="eastAsia"/>
          <w:b/>
          <w:lang w:eastAsia="zh-CN"/>
        </w:rPr>
        <w:t xml:space="preserve"> for UL </w:t>
      </w:r>
      <w:r w:rsidR="00F35D74">
        <w:rPr>
          <w:rFonts w:eastAsia="宋体"/>
          <w:b/>
          <w:lang w:eastAsia="zh-CN"/>
        </w:rPr>
        <w:t>transmission</w:t>
      </w:r>
      <w:r w:rsidR="00F35D74">
        <w:rPr>
          <w:rFonts w:eastAsia="宋体" w:hint="eastAsia"/>
          <w:b/>
          <w:lang w:eastAsia="zh-CN"/>
        </w:rPr>
        <w:t xml:space="preserve"> </w:t>
      </w:r>
      <w:r w:rsidR="00F35D74">
        <w:rPr>
          <w:rFonts w:eastAsia="宋体"/>
          <w:b/>
          <w:lang w:eastAsia="zh-CN"/>
        </w:rPr>
        <w:t>without</w:t>
      </w:r>
      <w:r w:rsidR="00F35D74">
        <w:rPr>
          <w:rFonts w:eastAsia="宋体" w:hint="eastAsia"/>
          <w:b/>
          <w:lang w:eastAsia="zh-CN"/>
        </w:rPr>
        <w:t xml:space="preserve"> grant.</w:t>
      </w:r>
    </w:p>
    <w:p w:rsidR="00C930D2" w:rsidRPr="003C0D95" w:rsidRDefault="00C930D2" w:rsidP="00F643E0">
      <w:pPr>
        <w:spacing w:before="120" w:afterLines="50"/>
        <w:jc w:val="both"/>
        <w:rPr>
          <w:rFonts w:eastAsiaTheme="minorEastAsia"/>
          <w:szCs w:val="20"/>
          <w:lang w:eastAsia="zh-CN"/>
        </w:rPr>
      </w:pPr>
    </w:p>
    <w:p w:rsidR="00001E4F" w:rsidRDefault="00001E4F" w:rsidP="00F643E0">
      <w:pPr>
        <w:spacing w:before="120" w:afterLines="50"/>
        <w:jc w:val="both"/>
        <w:rPr>
          <w:rFonts w:eastAsiaTheme="minorEastAsia"/>
          <w:szCs w:val="20"/>
          <w:lang w:eastAsia="zh-CN"/>
        </w:rPr>
      </w:pPr>
    </w:p>
    <w:p w:rsidR="003878F2" w:rsidRDefault="003878F2">
      <w:pPr>
        <w:pStyle w:val="1"/>
        <w:rPr>
          <w:color w:val="auto"/>
        </w:rPr>
      </w:pPr>
      <w:r>
        <w:rPr>
          <w:color w:val="auto"/>
        </w:rPr>
        <w:t>C</w:t>
      </w:r>
      <w:r>
        <w:rPr>
          <w:rFonts w:hint="eastAsia"/>
          <w:color w:val="auto"/>
        </w:rPr>
        <w:t>onclusion</w:t>
      </w:r>
      <w:r w:rsidR="00CC33D0">
        <w:rPr>
          <w:rFonts w:hint="eastAsia"/>
          <w:color w:val="auto"/>
        </w:rPr>
        <w:t>s</w:t>
      </w:r>
    </w:p>
    <w:p w:rsidR="00533897" w:rsidRDefault="003878F2" w:rsidP="00F643E0">
      <w:pPr>
        <w:spacing w:before="120" w:afterLines="50"/>
        <w:jc w:val="both"/>
        <w:rPr>
          <w:rFonts w:eastAsia="宋体"/>
          <w:lang w:eastAsia="zh-CN"/>
        </w:rPr>
      </w:pPr>
      <w:r w:rsidRPr="003878F2">
        <w:rPr>
          <w:rFonts w:eastAsia="宋体" w:hint="eastAsia"/>
          <w:lang w:eastAsia="zh-CN"/>
        </w:rPr>
        <w:t xml:space="preserve">In this </w:t>
      </w:r>
      <w:r w:rsidRPr="003878F2">
        <w:rPr>
          <w:rFonts w:eastAsia="宋体"/>
          <w:lang w:eastAsia="zh-CN"/>
        </w:rPr>
        <w:t>contribution</w:t>
      </w:r>
      <w:r w:rsidRPr="003878F2">
        <w:rPr>
          <w:rFonts w:eastAsia="宋体" w:hint="eastAsia"/>
          <w:lang w:eastAsia="zh-CN"/>
        </w:rPr>
        <w:t xml:space="preserve">, we discuss </w:t>
      </w:r>
      <w:r w:rsidR="00B649DD">
        <w:rPr>
          <w:rFonts w:eastAsia="SimSun"/>
          <w:lang w:eastAsia="zh-CN"/>
        </w:rPr>
        <w:t xml:space="preserve">outstanding aspects of both </w:t>
      </w:r>
      <w:r w:rsidR="00E60EA0">
        <w:rPr>
          <w:rFonts w:eastAsia="宋体" w:hint="eastAsia"/>
          <w:lang w:eastAsia="zh-CN"/>
        </w:rPr>
        <w:t>grant-based</w:t>
      </w:r>
      <w:r w:rsidR="00B649DD">
        <w:rPr>
          <w:rFonts w:eastAsia="宋体" w:hint="eastAsia"/>
          <w:lang w:eastAsia="zh-CN"/>
        </w:rPr>
        <w:t xml:space="preserve"> and</w:t>
      </w:r>
      <w:r w:rsidR="00E60EA0">
        <w:rPr>
          <w:rFonts w:eastAsia="宋体" w:hint="eastAsia"/>
          <w:lang w:eastAsia="zh-CN"/>
        </w:rPr>
        <w:t xml:space="preserve"> </w:t>
      </w:r>
      <w:r>
        <w:rPr>
          <w:rFonts w:eastAsia="宋体" w:hint="eastAsia"/>
          <w:lang w:eastAsia="zh-CN"/>
        </w:rPr>
        <w:t>grant-free</w:t>
      </w:r>
      <w:r w:rsidR="004502B3">
        <w:rPr>
          <w:rFonts w:eastAsia="宋体" w:hint="eastAsia"/>
          <w:lang w:eastAsia="zh-CN"/>
        </w:rPr>
        <w:t xml:space="preserve"> UL</w:t>
      </w:r>
      <w:r>
        <w:rPr>
          <w:rFonts w:eastAsia="宋体" w:hint="eastAsia"/>
          <w:lang w:eastAsia="zh-CN"/>
        </w:rPr>
        <w:t xml:space="preserve"> transmission </w:t>
      </w:r>
      <w:r w:rsidR="004502B3">
        <w:rPr>
          <w:rFonts w:eastAsia="宋体" w:hint="eastAsia"/>
          <w:lang w:eastAsia="zh-CN"/>
        </w:rPr>
        <w:t>procedure</w:t>
      </w:r>
      <w:r w:rsidR="00E60EA0">
        <w:rPr>
          <w:rFonts w:eastAsia="宋体" w:hint="eastAsia"/>
          <w:lang w:eastAsia="zh-CN"/>
        </w:rPr>
        <w:t>s</w:t>
      </w:r>
      <w:r w:rsidR="007F1FDE">
        <w:rPr>
          <w:rFonts w:eastAsia="宋体"/>
          <w:lang w:eastAsia="zh-CN"/>
        </w:rPr>
        <w:t xml:space="preserve">. </w:t>
      </w:r>
    </w:p>
    <w:p w:rsidR="00673B03" w:rsidRDefault="00673B03" w:rsidP="00F643E0">
      <w:pPr>
        <w:spacing w:before="120" w:afterLines="50"/>
        <w:jc w:val="both"/>
        <w:rPr>
          <w:rFonts w:eastAsia="宋体"/>
          <w:lang w:eastAsia="zh-CN"/>
        </w:rPr>
      </w:pPr>
      <w:r>
        <w:rPr>
          <w:rFonts w:eastAsia="宋体"/>
          <w:lang w:eastAsia="zh-CN"/>
        </w:rPr>
        <w:t>F</w:t>
      </w:r>
      <w:r>
        <w:rPr>
          <w:rFonts w:eastAsia="宋体" w:hint="eastAsia"/>
          <w:lang w:eastAsia="zh-CN"/>
        </w:rPr>
        <w:t xml:space="preserve">or waveform </w:t>
      </w:r>
      <w:r>
        <w:rPr>
          <w:rFonts w:eastAsia="宋体"/>
          <w:lang w:eastAsia="zh-CN"/>
        </w:rPr>
        <w:t>configuration</w:t>
      </w:r>
      <w:r>
        <w:rPr>
          <w:rFonts w:eastAsia="宋体" w:hint="eastAsia"/>
          <w:lang w:eastAsia="zh-CN"/>
        </w:rPr>
        <w:t xml:space="preserve">, we propose </w:t>
      </w:r>
    </w:p>
    <w:p w:rsidR="00673B03" w:rsidRPr="00DE7A43" w:rsidRDefault="00673B03" w:rsidP="00F643E0">
      <w:pPr>
        <w:spacing w:before="120" w:afterLines="50"/>
        <w:jc w:val="both"/>
        <w:rPr>
          <w:rFonts w:eastAsiaTheme="minorEastAsia"/>
          <w:b/>
          <w:lang w:eastAsia="zh-CN"/>
        </w:rPr>
      </w:pPr>
      <w:r w:rsidRPr="00DE7A43">
        <w:rPr>
          <w:rFonts w:eastAsiaTheme="minorEastAsia"/>
          <w:b/>
          <w:lang w:eastAsia="zh-CN"/>
        </w:rPr>
        <w:t>Proposal</w:t>
      </w:r>
      <w:r>
        <w:rPr>
          <w:rFonts w:eastAsiaTheme="minorEastAsia" w:hint="eastAsia"/>
          <w:b/>
          <w:lang w:eastAsia="zh-CN"/>
        </w:rPr>
        <w:t xml:space="preserve"> 1</w:t>
      </w:r>
      <w:r w:rsidRPr="00DE7A43">
        <w:rPr>
          <w:rFonts w:eastAsiaTheme="minorEastAsia"/>
          <w:b/>
          <w:lang w:eastAsia="zh-CN"/>
        </w:rPr>
        <w:t xml:space="preserve">: a UE may be semi-statically configured to use CP-OFDM or DFT-s-OFDM for single layer UL transmission. </w:t>
      </w:r>
      <w:r w:rsidRPr="00DE7A43">
        <w:rPr>
          <w:rFonts w:eastAsiaTheme="minorEastAsia"/>
          <w:b/>
          <w:szCs w:val="20"/>
          <w:lang w:eastAsia="zh-CN"/>
        </w:rPr>
        <w:t>During an RRC</w:t>
      </w:r>
      <w:r w:rsidRPr="00DE7A43">
        <w:rPr>
          <w:rFonts w:eastAsiaTheme="minorEastAsia"/>
          <w:b/>
          <w:szCs w:val="20"/>
        </w:rPr>
        <w:t xml:space="preserve"> reconfiguration period a UE may transmit using the </w:t>
      </w:r>
      <w:r w:rsidRPr="00DE7A43">
        <w:rPr>
          <w:rFonts w:eastAsiaTheme="minorEastAsia"/>
          <w:b/>
          <w:szCs w:val="20"/>
          <w:lang w:eastAsia="zh-CN"/>
        </w:rPr>
        <w:t>UL waveform provided by RMSI.</w:t>
      </w:r>
      <w:r>
        <w:rPr>
          <w:rFonts w:eastAsiaTheme="minorEastAsia" w:hint="eastAsia"/>
          <w:b/>
          <w:szCs w:val="20"/>
          <w:lang w:eastAsia="zh-CN"/>
        </w:rPr>
        <w:t xml:space="preserve"> </w:t>
      </w:r>
    </w:p>
    <w:p w:rsidR="00673B03" w:rsidRPr="00673B03" w:rsidRDefault="00673B03" w:rsidP="00F643E0">
      <w:pPr>
        <w:spacing w:before="120" w:afterLines="50"/>
        <w:jc w:val="both"/>
        <w:rPr>
          <w:rFonts w:eastAsia="宋体"/>
          <w:lang w:eastAsia="zh-CN"/>
        </w:rPr>
      </w:pPr>
    </w:p>
    <w:p w:rsidR="00B649DD" w:rsidRDefault="00B649DD" w:rsidP="00F643E0">
      <w:pPr>
        <w:spacing w:before="120" w:afterLines="50"/>
        <w:jc w:val="both"/>
        <w:rPr>
          <w:rFonts w:eastAsiaTheme="minorEastAsia"/>
          <w:lang w:eastAsia="zh-CN"/>
        </w:rPr>
      </w:pPr>
      <w:r>
        <w:rPr>
          <w:rFonts w:eastAsiaTheme="minorEastAsia" w:hint="eastAsia"/>
          <w:lang w:eastAsia="zh-CN"/>
        </w:rPr>
        <w:t xml:space="preserve">For the grant-based UL transmission procedure, </w:t>
      </w:r>
      <w:r w:rsidRPr="001C55FD">
        <w:rPr>
          <w:rFonts w:eastAsiaTheme="minorEastAsia"/>
          <w:lang w:eastAsia="zh-CN"/>
        </w:rPr>
        <w:t>we have the following observations</w:t>
      </w:r>
      <w:r>
        <w:rPr>
          <w:rFonts w:eastAsiaTheme="minorEastAsia" w:hint="eastAsia"/>
          <w:lang w:eastAsia="zh-CN"/>
        </w:rPr>
        <w:t>,</w:t>
      </w:r>
    </w:p>
    <w:p w:rsidR="00B649DD" w:rsidRDefault="00B649DD" w:rsidP="00F643E0">
      <w:pPr>
        <w:spacing w:before="120" w:afterLines="50"/>
        <w:jc w:val="both"/>
        <w:rPr>
          <w:rFonts w:eastAsia="宋体"/>
          <w:b/>
          <w:lang w:eastAsia="zh-CN"/>
        </w:rPr>
      </w:pPr>
      <w:r w:rsidRPr="004D6DBE">
        <w:rPr>
          <w:rFonts w:eastAsia="宋体"/>
          <w:b/>
          <w:lang w:eastAsia="zh-CN"/>
        </w:rPr>
        <w:t>Observation</w:t>
      </w:r>
      <w:r>
        <w:rPr>
          <w:rFonts w:eastAsia="宋体" w:hint="eastAsia"/>
          <w:b/>
          <w:lang w:eastAsia="zh-CN"/>
        </w:rPr>
        <w:t xml:space="preserve"> 1</w:t>
      </w:r>
      <w:r w:rsidRPr="004D6DBE">
        <w:rPr>
          <w:rFonts w:eastAsia="宋体"/>
          <w:b/>
          <w:lang w:eastAsia="zh-CN"/>
        </w:rPr>
        <w:t>: For many practical scenarios of interest an alternative mechanism addressing stringent latency requirement without such a high UL signaling overhead is by the grant-free UL transmission procedure.</w:t>
      </w:r>
    </w:p>
    <w:p w:rsidR="007F31BB" w:rsidRPr="004D6DBE" w:rsidRDefault="007F31BB" w:rsidP="00F643E0">
      <w:pPr>
        <w:spacing w:before="120" w:afterLines="50"/>
        <w:jc w:val="both"/>
        <w:rPr>
          <w:rFonts w:eastAsia="宋体"/>
          <w:b/>
          <w:lang w:eastAsia="zh-CN"/>
        </w:rPr>
      </w:pPr>
    </w:p>
    <w:p w:rsidR="00B649DD" w:rsidRPr="00B649DD" w:rsidRDefault="00B649DD" w:rsidP="00F643E0">
      <w:pPr>
        <w:spacing w:before="120" w:afterLines="50"/>
        <w:jc w:val="both"/>
        <w:rPr>
          <w:rFonts w:eastAsiaTheme="minorEastAsia"/>
          <w:lang w:eastAsia="zh-CN"/>
        </w:rPr>
      </w:pPr>
      <w:r w:rsidRPr="00B649DD">
        <w:rPr>
          <w:rFonts w:eastAsiaTheme="minorEastAsia" w:hint="eastAsia"/>
          <w:lang w:eastAsia="zh-CN"/>
        </w:rPr>
        <w:t>For the grant-free UL transmission procedure, we have the following proposals,</w:t>
      </w:r>
    </w:p>
    <w:p w:rsidR="00B5546A" w:rsidRPr="009A512A" w:rsidRDefault="000A6CBE" w:rsidP="00F643E0">
      <w:pPr>
        <w:spacing w:before="120" w:afterLines="50"/>
        <w:jc w:val="both"/>
        <w:rPr>
          <w:rFonts w:eastAsiaTheme="minorEastAsia"/>
          <w:b/>
          <w:szCs w:val="20"/>
          <w:lang w:eastAsia="zh-CN"/>
        </w:rPr>
      </w:pPr>
      <w:r>
        <w:rPr>
          <w:rFonts w:eastAsiaTheme="minorEastAsia"/>
          <w:b/>
          <w:szCs w:val="20"/>
          <w:lang w:eastAsia="zh-CN"/>
        </w:rPr>
        <w:t xml:space="preserve">Proposal 2: </w:t>
      </w:r>
      <w:r>
        <w:rPr>
          <w:rFonts w:eastAsiaTheme="minorEastAsia" w:hint="eastAsia"/>
          <w:b/>
          <w:szCs w:val="20"/>
          <w:lang w:eastAsia="zh-CN"/>
        </w:rPr>
        <w:t>T</w:t>
      </w:r>
      <w:r w:rsidR="00B5546A" w:rsidRPr="009A512A">
        <w:rPr>
          <w:rFonts w:eastAsiaTheme="minorEastAsia"/>
          <w:b/>
          <w:szCs w:val="20"/>
          <w:lang w:eastAsia="zh-CN"/>
        </w:rPr>
        <w:t>he number of repetitions, K, for grant-based and grant-free UL transmission is semi-statically configured by RRC signaling.</w:t>
      </w:r>
    </w:p>
    <w:p w:rsidR="00C36249" w:rsidRDefault="00660CCA" w:rsidP="00F643E0">
      <w:pPr>
        <w:spacing w:before="120" w:afterLines="50"/>
        <w:jc w:val="both"/>
        <w:rPr>
          <w:rFonts w:eastAsia="宋体" w:hint="eastAsia"/>
          <w:b/>
          <w:lang w:eastAsia="zh-CN"/>
        </w:rPr>
      </w:pPr>
      <w:r>
        <w:rPr>
          <w:rFonts w:eastAsia="宋体" w:hint="eastAsia"/>
          <w:b/>
          <w:lang w:eastAsia="zh-CN"/>
        </w:rPr>
        <w:t>Proposal 3</w:t>
      </w:r>
      <w:r w:rsidRPr="004D6DBE">
        <w:rPr>
          <w:rFonts w:eastAsia="宋体"/>
          <w:b/>
          <w:lang w:eastAsia="zh-CN"/>
        </w:rPr>
        <w:t xml:space="preserve">: </w:t>
      </w:r>
      <w:r>
        <w:rPr>
          <w:rFonts w:eastAsia="宋体" w:hint="eastAsia"/>
          <w:b/>
          <w:lang w:eastAsia="zh-CN"/>
        </w:rPr>
        <w:t xml:space="preserve">Resources for every repetition of K repetitions including the initial transmission can be separately indicated with explicit </w:t>
      </w:r>
      <w:r>
        <w:rPr>
          <w:rFonts w:eastAsia="宋体"/>
          <w:b/>
          <w:lang w:eastAsia="zh-CN"/>
        </w:rPr>
        <w:t>signaling</w:t>
      </w:r>
      <w:r>
        <w:rPr>
          <w:rFonts w:eastAsia="宋体" w:hint="eastAsia"/>
          <w:b/>
          <w:lang w:eastAsia="zh-CN"/>
        </w:rPr>
        <w:t xml:space="preserve">. </w:t>
      </w:r>
    </w:p>
    <w:p w:rsidR="006F7200" w:rsidRDefault="00DF003B" w:rsidP="00F643E0">
      <w:pPr>
        <w:spacing w:before="120" w:afterLines="50"/>
        <w:jc w:val="both"/>
        <w:rPr>
          <w:rFonts w:eastAsia="宋体"/>
          <w:b/>
          <w:lang w:eastAsia="zh-CN"/>
        </w:rPr>
      </w:pPr>
      <w:r w:rsidRPr="0034741C">
        <w:rPr>
          <w:rFonts w:eastAsia="宋体"/>
          <w:b/>
          <w:lang w:eastAsia="zh-CN"/>
        </w:rPr>
        <w:lastRenderedPageBreak/>
        <w:t>Proposal</w:t>
      </w:r>
      <w:r>
        <w:rPr>
          <w:rFonts w:eastAsia="宋体" w:hint="eastAsia"/>
          <w:b/>
          <w:lang w:eastAsia="zh-CN"/>
        </w:rPr>
        <w:t xml:space="preserve"> 4</w:t>
      </w:r>
      <w:r w:rsidR="00BE514B">
        <w:rPr>
          <w:rFonts w:eastAsia="宋体"/>
          <w:b/>
          <w:lang w:eastAsia="zh-CN"/>
        </w:rPr>
        <w:t>: Configuring f</w:t>
      </w:r>
      <w:r>
        <w:rPr>
          <w:rFonts w:eastAsia="宋体" w:hint="eastAsia"/>
          <w:b/>
          <w:lang w:eastAsia="zh-CN"/>
        </w:rPr>
        <w:t xml:space="preserve">lexible </w:t>
      </w:r>
      <w:r w:rsidRPr="00A77729">
        <w:rPr>
          <w:rFonts w:eastAsia="宋体"/>
          <w:b/>
          <w:lang w:eastAsia="zh-CN"/>
        </w:rPr>
        <w:t xml:space="preserve">starting position of the initial transmission </w:t>
      </w:r>
      <w:r>
        <w:rPr>
          <w:rFonts w:eastAsia="宋体" w:hint="eastAsia"/>
          <w:b/>
          <w:lang w:eastAsia="zh-CN"/>
        </w:rPr>
        <w:t xml:space="preserve">of UL transmission without grant should take into account the trade-off between blind </w:t>
      </w:r>
      <w:r>
        <w:rPr>
          <w:rFonts w:eastAsia="宋体"/>
          <w:b/>
          <w:lang w:eastAsia="zh-CN"/>
        </w:rPr>
        <w:t>detection</w:t>
      </w:r>
      <w:r>
        <w:rPr>
          <w:rFonts w:eastAsia="宋体" w:hint="eastAsia"/>
          <w:b/>
          <w:lang w:eastAsia="zh-CN"/>
        </w:rPr>
        <w:t xml:space="preserve"> complexity</w:t>
      </w:r>
      <w:r w:rsidR="006F7200">
        <w:rPr>
          <w:rFonts w:eastAsia="宋体" w:hint="eastAsia"/>
          <w:b/>
          <w:lang w:eastAsia="zh-CN"/>
        </w:rPr>
        <w:t xml:space="preserve"> and latency reduction benefit.</w:t>
      </w:r>
    </w:p>
    <w:p w:rsidR="00C562E1" w:rsidRPr="0034741C" w:rsidRDefault="00C562E1" w:rsidP="00F643E0">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w:t>
      </w:r>
      <w:r w:rsidR="005D2087">
        <w:rPr>
          <w:rFonts w:eastAsia="宋体" w:hint="eastAsia"/>
          <w:b/>
          <w:lang w:eastAsia="zh-CN"/>
        </w:rPr>
        <w:t>5</w:t>
      </w:r>
      <w:r w:rsidRPr="0034741C">
        <w:rPr>
          <w:rFonts w:eastAsia="宋体"/>
          <w:b/>
          <w:lang w:eastAsia="zh-CN"/>
        </w:rPr>
        <w:t xml:space="preserve">: </w:t>
      </w:r>
      <w:r>
        <w:rPr>
          <w:rFonts w:eastAsia="宋体" w:hint="eastAsia"/>
          <w:b/>
          <w:lang w:eastAsia="zh-CN"/>
        </w:rPr>
        <w:t>Use ACK/NACK in group-common DCI to support HARQ feedback for grant-free UL transmission</w:t>
      </w:r>
      <w:r w:rsidRPr="0034741C">
        <w:rPr>
          <w:rFonts w:eastAsia="宋体"/>
          <w:b/>
          <w:lang w:eastAsia="zh-CN"/>
        </w:rPr>
        <w:t>.</w:t>
      </w:r>
    </w:p>
    <w:p w:rsidR="00C562E1" w:rsidRPr="0034741C" w:rsidRDefault="00C562E1" w:rsidP="00F643E0">
      <w:pPr>
        <w:spacing w:before="120" w:afterLines="50"/>
        <w:jc w:val="both"/>
        <w:rPr>
          <w:rFonts w:eastAsia="宋体"/>
          <w:b/>
          <w:lang w:eastAsia="zh-CN"/>
        </w:rPr>
      </w:pPr>
      <w:r w:rsidRPr="0034741C">
        <w:rPr>
          <w:rFonts w:eastAsia="宋体"/>
          <w:b/>
          <w:lang w:eastAsia="zh-CN"/>
        </w:rPr>
        <w:t>Proposal</w:t>
      </w:r>
      <w:r>
        <w:rPr>
          <w:rFonts w:eastAsia="宋体" w:hint="eastAsia"/>
          <w:b/>
          <w:lang w:eastAsia="zh-CN"/>
        </w:rPr>
        <w:t xml:space="preserve"> 6</w:t>
      </w:r>
      <w:r w:rsidRPr="0034741C">
        <w:rPr>
          <w:rFonts w:eastAsia="宋体"/>
          <w:b/>
          <w:lang w:eastAsia="zh-CN"/>
        </w:rPr>
        <w:t xml:space="preserve">: </w:t>
      </w:r>
      <w:r>
        <w:rPr>
          <w:rFonts w:eastAsia="宋体" w:hint="eastAsia"/>
          <w:b/>
          <w:lang w:eastAsia="zh-CN"/>
        </w:rPr>
        <w:t>Apply a RV pattern for K repetitions including the initial transmission for both Type 1 and Type 2 UL transmissions without grant</w:t>
      </w:r>
      <w:r w:rsidRPr="0034741C">
        <w:rPr>
          <w:rFonts w:eastAsia="宋体"/>
          <w:b/>
          <w:lang w:eastAsia="zh-CN"/>
        </w:rPr>
        <w:t>.</w:t>
      </w:r>
    </w:p>
    <w:p w:rsidR="00DC05F0" w:rsidRPr="00780763" w:rsidRDefault="00DC05F0" w:rsidP="00F643E0">
      <w:pPr>
        <w:spacing w:before="120" w:afterLines="50"/>
        <w:jc w:val="both"/>
        <w:rPr>
          <w:rFonts w:eastAsia="宋体"/>
          <w:b/>
          <w:lang w:eastAsia="zh-CN"/>
        </w:rPr>
      </w:pPr>
      <w:r w:rsidRPr="00780763">
        <w:rPr>
          <w:rFonts w:eastAsia="宋体" w:hint="eastAsia"/>
          <w:b/>
          <w:lang w:eastAsia="zh-CN"/>
        </w:rPr>
        <w:t>Proposal 7: Support</w:t>
      </w:r>
      <w:r w:rsidRPr="00780763">
        <w:rPr>
          <w:rFonts w:eastAsia="宋体"/>
          <w:b/>
          <w:lang w:eastAsia="zh-CN"/>
        </w:rPr>
        <w:t xml:space="preserve"> </w:t>
      </w:r>
      <w:r>
        <w:rPr>
          <w:rFonts w:eastAsia="宋体" w:hint="eastAsia"/>
          <w:b/>
          <w:lang w:eastAsia="zh-CN"/>
        </w:rPr>
        <w:t xml:space="preserve">multiple </w:t>
      </w:r>
      <w:r w:rsidRPr="00780763">
        <w:rPr>
          <w:rFonts w:eastAsia="宋体"/>
          <w:b/>
          <w:lang w:eastAsia="zh-CN"/>
        </w:rPr>
        <w:t>repetition</w:t>
      </w:r>
      <w:r>
        <w:rPr>
          <w:rFonts w:eastAsia="宋体" w:hint="eastAsia"/>
          <w:b/>
          <w:lang w:eastAsia="zh-CN"/>
        </w:rPr>
        <w:t>s</w:t>
      </w:r>
      <w:r w:rsidRPr="00780763">
        <w:rPr>
          <w:rFonts w:eastAsia="宋体"/>
          <w:b/>
          <w:lang w:eastAsia="zh-CN"/>
        </w:rPr>
        <w:t xml:space="preserve"> of the TB per slot in the case of repetitions using mini-slots</w:t>
      </w:r>
      <w:r>
        <w:rPr>
          <w:rFonts w:eastAsia="宋体" w:hint="eastAsia"/>
          <w:b/>
          <w:lang w:eastAsia="zh-CN"/>
        </w:rPr>
        <w:t xml:space="preserve"> for UL </w:t>
      </w:r>
      <w:r>
        <w:rPr>
          <w:rFonts w:eastAsia="宋体"/>
          <w:b/>
          <w:lang w:eastAsia="zh-CN"/>
        </w:rPr>
        <w:t>transmission</w:t>
      </w:r>
      <w:r>
        <w:rPr>
          <w:rFonts w:eastAsia="宋体" w:hint="eastAsia"/>
          <w:b/>
          <w:lang w:eastAsia="zh-CN"/>
        </w:rPr>
        <w:t xml:space="preserve"> </w:t>
      </w:r>
      <w:r>
        <w:rPr>
          <w:rFonts w:eastAsia="宋体"/>
          <w:b/>
          <w:lang w:eastAsia="zh-CN"/>
        </w:rPr>
        <w:t>without</w:t>
      </w:r>
      <w:r>
        <w:rPr>
          <w:rFonts w:eastAsia="宋体" w:hint="eastAsia"/>
          <w:b/>
          <w:lang w:eastAsia="zh-CN"/>
        </w:rPr>
        <w:t xml:space="preserve"> grant.</w:t>
      </w:r>
    </w:p>
    <w:p w:rsidR="000A3FEF" w:rsidRPr="00DC05F0" w:rsidRDefault="000A3FEF" w:rsidP="00F643E0">
      <w:pPr>
        <w:spacing w:before="120" w:afterLines="50"/>
        <w:jc w:val="both"/>
        <w:rPr>
          <w:rFonts w:eastAsia="宋体"/>
          <w:lang w:eastAsia="zh-CN"/>
        </w:rPr>
      </w:pPr>
    </w:p>
    <w:p w:rsidR="00E71408" w:rsidRPr="0057130C" w:rsidRDefault="006F0EBE">
      <w:pPr>
        <w:pStyle w:val="1"/>
        <w:rPr>
          <w:color w:val="auto"/>
        </w:rPr>
      </w:pPr>
      <w:r w:rsidRPr="0057130C">
        <w:rPr>
          <w:color w:val="auto"/>
        </w:rPr>
        <w:t>References</w:t>
      </w:r>
    </w:p>
    <w:p w:rsidR="00B2791B" w:rsidRDefault="00B2791B" w:rsidP="002651B3">
      <w:pPr>
        <w:pStyle w:val="a0"/>
        <w:numPr>
          <w:ilvl w:val="0"/>
          <w:numId w:val="8"/>
        </w:numPr>
        <w:spacing w:before="120"/>
        <w:ind w:left="426" w:hanging="426"/>
        <w:rPr>
          <w:rFonts w:ascii="Times New Roman" w:eastAsia="宋体" w:hAnsi="Times New Roman" w:cs="Times New Roman"/>
          <w:color w:val="auto"/>
          <w:szCs w:val="20"/>
          <w:lang w:eastAsia="zh-CN"/>
        </w:rPr>
      </w:pPr>
      <w:bookmarkStart w:id="1" w:name="_Ref494549232"/>
      <w:bookmarkStart w:id="2" w:name="_Ref485394922"/>
      <w:r>
        <w:rPr>
          <w:rFonts w:ascii="Times New Roman" w:eastAsia="宋体" w:hAnsi="Times New Roman" w:cs="Times New Roman"/>
          <w:color w:val="auto"/>
          <w:szCs w:val="20"/>
          <w:lang w:eastAsia="zh-CN"/>
        </w:rPr>
        <w:t xml:space="preserve">R1-1716851, “Offline </w:t>
      </w:r>
      <w:r w:rsidRPr="005D12AB">
        <w:rPr>
          <w:rFonts w:ascii="Times New Roman" w:eastAsia="宋体" w:hAnsi="Times New Roman" w:cs="Times New Roman"/>
          <w:color w:val="auto"/>
          <w:szCs w:val="20"/>
          <w:lang w:eastAsia="zh-CN"/>
        </w:rPr>
        <w:t>summary for UL transmission procedures</w:t>
      </w:r>
      <w:r>
        <w:rPr>
          <w:rFonts w:ascii="Times New Roman" w:eastAsia="宋体" w:hAnsi="Times New Roman" w:cs="Times New Roman"/>
          <w:color w:val="auto"/>
          <w:szCs w:val="20"/>
          <w:lang w:eastAsia="zh-CN"/>
        </w:rPr>
        <w:t>”, NTT DOCOMO, RAN1 AH #NR3</w:t>
      </w:r>
      <w:bookmarkEnd w:id="1"/>
    </w:p>
    <w:p w:rsidR="00C05710" w:rsidRDefault="008A2FEE" w:rsidP="002651B3">
      <w:pPr>
        <w:pStyle w:val="a0"/>
        <w:numPr>
          <w:ilvl w:val="0"/>
          <w:numId w:val="8"/>
        </w:numPr>
        <w:spacing w:before="120"/>
        <w:ind w:left="426" w:hanging="426"/>
        <w:rPr>
          <w:rFonts w:ascii="Times New Roman" w:eastAsia="宋体" w:hAnsi="Times New Roman" w:cs="Times New Roman"/>
          <w:color w:val="auto"/>
          <w:szCs w:val="20"/>
          <w:lang w:eastAsia="zh-CN"/>
        </w:rPr>
      </w:pPr>
      <w:bookmarkStart w:id="3" w:name="_Ref494549294"/>
      <w:r>
        <w:rPr>
          <w:rFonts w:ascii="Times New Roman" w:eastAsia="宋体" w:hAnsi="Times New Roman" w:cs="Times New Roman" w:hint="eastAsia"/>
          <w:color w:val="auto"/>
          <w:szCs w:val="20"/>
          <w:lang w:eastAsia="zh-CN"/>
        </w:rPr>
        <w:t>R1-171</w:t>
      </w:r>
      <w:r w:rsidR="002651B3">
        <w:rPr>
          <w:rFonts w:ascii="Times New Roman" w:eastAsia="宋体" w:hAnsi="Times New Roman" w:cs="Times New Roman" w:hint="eastAsia"/>
          <w:color w:val="auto"/>
          <w:szCs w:val="20"/>
          <w:lang w:eastAsia="zh-CN"/>
        </w:rPr>
        <w:t>5827</w:t>
      </w:r>
      <w:r w:rsidR="00C05710">
        <w:rPr>
          <w:rFonts w:ascii="Times New Roman" w:eastAsia="宋体" w:hAnsi="Times New Roman" w:cs="Times New Roman" w:hint="eastAsia"/>
          <w:color w:val="auto"/>
          <w:szCs w:val="20"/>
          <w:lang w:eastAsia="zh-CN"/>
        </w:rPr>
        <w:t>,</w:t>
      </w:r>
      <w:r w:rsidR="00C05710" w:rsidRPr="0023666D">
        <w:rPr>
          <w:rFonts w:ascii="Times New Roman" w:eastAsia="宋体" w:hAnsi="Times New Roman" w:cs="Times New Roman"/>
          <w:color w:val="auto"/>
          <w:szCs w:val="20"/>
          <w:lang w:eastAsia="zh-CN"/>
        </w:rPr>
        <w:t xml:space="preserve"> </w:t>
      </w:r>
      <w:r w:rsidR="00C05710" w:rsidRPr="0057130C">
        <w:rPr>
          <w:rFonts w:ascii="Times New Roman" w:eastAsia="宋体" w:hAnsi="Times New Roman" w:cs="Times New Roman"/>
          <w:color w:val="auto"/>
          <w:szCs w:val="20"/>
          <w:lang w:eastAsia="zh-CN"/>
        </w:rPr>
        <w:t>“</w:t>
      </w:r>
      <w:r w:rsidR="00E25914">
        <w:rPr>
          <w:rFonts w:ascii="Times New Roman" w:eastAsia="宋体" w:hAnsi="Times New Roman" w:cs="Times New Roman" w:hint="eastAsia"/>
          <w:color w:val="auto"/>
          <w:szCs w:val="20"/>
          <w:lang w:eastAsia="zh-CN"/>
        </w:rPr>
        <w:t>G</w:t>
      </w:r>
      <w:r w:rsidR="00C05710" w:rsidRPr="00777FE9">
        <w:rPr>
          <w:rFonts w:ascii="Times New Roman" w:eastAsia="宋体" w:hAnsi="Times New Roman" w:cs="Times New Roman"/>
          <w:color w:val="auto"/>
          <w:szCs w:val="20"/>
          <w:lang w:eastAsia="zh-CN"/>
        </w:rPr>
        <w:t>rant-</w:t>
      </w:r>
      <w:r w:rsidR="002651B3">
        <w:rPr>
          <w:rFonts w:ascii="Times New Roman" w:eastAsia="宋体" w:hAnsi="Times New Roman" w:cs="Times New Roman" w:hint="eastAsia"/>
          <w:color w:val="auto"/>
          <w:szCs w:val="20"/>
          <w:lang w:eastAsia="zh-CN"/>
        </w:rPr>
        <w:t>based and grant-</w:t>
      </w:r>
      <w:r w:rsidR="00C05710" w:rsidRPr="00777FE9">
        <w:rPr>
          <w:rFonts w:ascii="Times New Roman" w:eastAsia="宋体" w:hAnsi="Times New Roman" w:cs="Times New Roman"/>
          <w:color w:val="auto"/>
          <w:szCs w:val="20"/>
          <w:lang w:eastAsia="zh-CN"/>
        </w:rPr>
        <w:t xml:space="preserve">free </w:t>
      </w:r>
      <w:r w:rsidR="00E25914">
        <w:rPr>
          <w:rFonts w:ascii="Times New Roman" w:eastAsia="宋体" w:hAnsi="Times New Roman" w:cs="Times New Roman" w:hint="eastAsia"/>
          <w:color w:val="auto"/>
          <w:szCs w:val="20"/>
          <w:lang w:eastAsia="zh-CN"/>
        </w:rPr>
        <w:t xml:space="preserve">UL </w:t>
      </w:r>
      <w:r w:rsidR="00C05710" w:rsidRPr="00777FE9">
        <w:rPr>
          <w:rFonts w:ascii="Times New Roman" w:eastAsia="宋体" w:hAnsi="Times New Roman" w:cs="Times New Roman"/>
          <w:color w:val="auto"/>
          <w:szCs w:val="20"/>
          <w:lang w:eastAsia="zh-CN"/>
        </w:rPr>
        <w:t>transmission</w:t>
      </w:r>
      <w:r w:rsidR="00C05710">
        <w:rPr>
          <w:rFonts w:ascii="Times New Roman" w:eastAsia="宋体" w:hAnsi="Times New Roman" w:cs="Times New Roman" w:hint="eastAsia"/>
          <w:color w:val="auto"/>
          <w:szCs w:val="20"/>
          <w:lang w:eastAsia="zh-CN"/>
        </w:rPr>
        <w:t xml:space="preserve"> </w:t>
      </w:r>
      <w:r w:rsidR="00E25914">
        <w:rPr>
          <w:rFonts w:ascii="Times New Roman" w:eastAsia="宋体" w:hAnsi="Times New Roman" w:cs="Times New Roman" w:hint="eastAsia"/>
          <w:color w:val="auto"/>
          <w:szCs w:val="20"/>
          <w:lang w:eastAsia="zh-CN"/>
        </w:rPr>
        <w:t>procedure</w:t>
      </w:r>
      <w:r w:rsidR="002651B3">
        <w:rPr>
          <w:rFonts w:ascii="Times New Roman" w:eastAsia="宋体" w:hAnsi="Times New Roman" w:cs="Times New Roman" w:hint="eastAsia"/>
          <w:color w:val="auto"/>
          <w:szCs w:val="20"/>
          <w:lang w:eastAsia="zh-CN"/>
        </w:rPr>
        <w:t>s</w:t>
      </w:r>
      <w:r w:rsidR="00C05710" w:rsidRPr="0023666D">
        <w:rPr>
          <w:rFonts w:ascii="Times New Roman" w:eastAsia="宋体" w:hAnsi="Times New Roman" w:cs="Times New Roman"/>
          <w:color w:val="auto"/>
          <w:szCs w:val="20"/>
          <w:lang w:eastAsia="zh-CN"/>
        </w:rPr>
        <w:t>”</w:t>
      </w:r>
      <w:r w:rsidR="00C05710" w:rsidRPr="0023666D">
        <w:rPr>
          <w:rFonts w:ascii="Times New Roman" w:eastAsia="宋体" w:hAnsi="Times New Roman" w:cs="Times New Roman" w:hint="eastAsia"/>
          <w:color w:val="auto"/>
          <w:szCs w:val="20"/>
          <w:lang w:eastAsia="zh-CN"/>
        </w:rPr>
        <w:t>, CATT</w:t>
      </w:r>
      <w:r w:rsidR="00C05710">
        <w:rPr>
          <w:rFonts w:ascii="Times New Roman" w:eastAsia="宋体" w:hAnsi="Times New Roman" w:cs="Times New Roman" w:hint="eastAsia"/>
          <w:color w:val="auto"/>
          <w:szCs w:val="20"/>
          <w:lang w:eastAsia="zh-CN"/>
        </w:rPr>
        <w:t>, RAN1</w:t>
      </w:r>
      <w:r w:rsidR="002651B3">
        <w:rPr>
          <w:rFonts w:ascii="Times New Roman" w:eastAsia="宋体" w:hAnsi="Times New Roman" w:cs="Times New Roman" w:hint="eastAsia"/>
          <w:color w:val="auto"/>
          <w:szCs w:val="20"/>
          <w:lang w:eastAsia="zh-CN"/>
        </w:rPr>
        <w:t xml:space="preserve"> </w:t>
      </w:r>
      <w:r w:rsidR="00B2791B">
        <w:rPr>
          <w:rFonts w:ascii="Times New Roman" w:eastAsia="宋体" w:hAnsi="Times New Roman" w:cs="Times New Roman"/>
          <w:color w:val="auto"/>
          <w:szCs w:val="20"/>
          <w:lang w:eastAsia="zh-CN"/>
        </w:rPr>
        <w:t xml:space="preserve">AH </w:t>
      </w:r>
      <w:r w:rsidR="00DD255E">
        <w:rPr>
          <w:rFonts w:ascii="Times New Roman" w:eastAsia="宋体" w:hAnsi="Times New Roman" w:cs="Times New Roman" w:hint="eastAsia"/>
          <w:color w:val="auto"/>
          <w:szCs w:val="20"/>
          <w:lang w:eastAsia="zh-CN"/>
        </w:rPr>
        <w:t>#</w:t>
      </w:r>
      <w:bookmarkEnd w:id="2"/>
      <w:r w:rsidR="00B2791B">
        <w:rPr>
          <w:rFonts w:ascii="Times New Roman" w:eastAsia="宋体" w:hAnsi="Times New Roman" w:cs="Times New Roman"/>
          <w:color w:val="auto"/>
          <w:szCs w:val="20"/>
          <w:lang w:eastAsia="zh-CN"/>
        </w:rPr>
        <w:t>NR</w:t>
      </w:r>
      <w:r w:rsidR="00B2791B">
        <w:rPr>
          <w:rFonts w:ascii="Times New Roman" w:eastAsia="宋体" w:hAnsi="Times New Roman" w:cs="Times New Roman" w:hint="eastAsia"/>
          <w:color w:val="auto"/>
          <w:szCs w:val="20"/>
          <w:lang w:eastAsia="zh-CN"/>
        </w:rPr>
        <w:t>3</w:t>
      </w:r>
      <w:bookmarkEnd w:id="3"/>
    </w:p>
    <w:p w:rsidR="00304DCF" w:rsidRPr="009C0A07" w:rsidRDefault="00E01E22" w:rsidP="009C0A07">
      <w:pPr>
        <w:pStyle w:val="a0"/>
        <w:numPr>
          <w:ilvl w:val="0"/>
          <w:numId w:val="8"/>
        </w:numPr>
        <w:spacing w:before="120"/>
        <w:ind w:left="426" w:hanging="426"/>
        <w:rPr>
          <w:rFonts w:ascii="Times New Roman" w:eastAsia="宋体" w:hAnsi="Times New Roman" w:cs="Times New Roman"/>
          <w:color w:val="auto"/>
          <w:szCs w:val="20"/>
          <w:lang w:eastAsia="zh-CN"/>
        </w:rPr>
      </w:pPr>
      <w:bookmarkStart w:id="4" w:name="_Ref494550249"/>
      <w:r>
        <w:rPr>
          <w:rFonts w:ascii="Times New Roman" w:eastAsia="宋体" w:hAnsi="Times New Roman" w:cs="Times New Roman" w:hint="eastAsia"/>
          <w:color w:val="auto"/>
          <w:szCs w:val="20"/>
          <w:lang w:eastAsia="zh-CN"/>
        </w:rPr>
        <w:t>Chairman</w:t>
      </w:r>
      <w:r>
        <w:rPr>
          <w:rFonts w:ascii="Times New Roman" w:eastAsia="宋体" w:hAnsi="Times New Roman" w:cs="Times New Roman"/>
          <w:color w:val="auto"/>
          <w:szCs w:val="20"/>
          <w:lang w:eastAsia="zh-CN"/>
        </w:rPr>
        <w:t>’</w:t>
      </w:r>
      <w:r>
        <w:rPr>
          <w:rFonts w:ascii="Times New Roman" w:eastAsia="宋体" w:hAnsi="Times New Roman" w:cs="Times New Roman" w:hint="eastAsia"/>
          <w:color w:val="auto"/>
          <w:szCs w:val="20"/>
          <w:lang w:eastAsia="zh-CN"/>
        </w:rPr>
        <w:t>s notes</w:t>
      </w:r>
      <w:r w:rsidR="00632B3F">
        <w:rPr>
          <w:rFonts w:ascii="Times New Roman" w:eastAsia="宋体" w:hAnsi="Times New Roman" w:cs="Times New Roman" w:hint="eastAsia"/>
          <w:color w:val="auto"/>
          <w:szCs w:val="20"/>
          <w:lang w:eastAsia="zh-CN"/>
        </w:rPr>
        <w:t>,</w:t>
      </w:r>
      <w:r>
        <w:rPr>
          <w:rFonts w:ascii="Times New Roman" w:eastAsia="宋体" w:hAnsi="Times New Roman" w:cs="Times New Roman" w:hint="eastAsia"/>
          <w:color w:val="auto"/>
          <w:szCs w:val="20"/>
          <w:lang w:eastAsia="zh-CN"/>
        </w:rPr>
        <w:t xml:space="preserve"> RAN1 NR</w:t>
      </w:r>
      <w:r w:rsidR="00DD255E">
        <w:rPr>
          <w:rFonts w:ascii="Times New Roman" w:eastAsia="宋体" w:hAnsi="Times New Roman" w:cs="Times New Roman" w:hint="eastAsia"/>
          <w:color w:val="auto"/>
          <w:szCs w:val="20"/>
          <w:lang w:eastAsia="zh-CN"/>
        </w:rPr>
        <w:t xml:space="preserve"> </w:t>
      </w:r>
      <w:r>
        <w:rPr>
          <w:rFonts w:ascii="Times New Roman" w:eastAsia="宋体" w:hAnsi="Times New Roman" w:cs="Times New Roman" w:hint="eastAsia"/>
          <w:color w:val="auto"/>
          <w:szCs w:val="20"/>
          <w:lang w:eastAsia="zh-CN"/>
        </w:rPr>
        <w:t>#</w:t>
      </w:r>
      <w:r w:rsidR="00DD255E">
        <w:rPr>
          <w:rFonts w:ascii="Times New Roman" w:eastAsia="宋体" w:hAnsi="Times New Roman" w:cs="Times New Roman" w:hint="eastAsia"/>
          <w:color w:val="auto"/>
          <w:szCs w:val="20"/>
          <w:lang w:eastAsia="zh-CN"/>
        </w:rPr>
        <w:t>AH</w:t>
      </w:r>
      <w:r>
        <w:rPr>
          <w:rFonts w:ascii="Times New Roman" w:eastAsia="宋体" w:hAnsi="Times New Roman" w:cs="Times New Roman" w:hint="eastAsia"/>
          <w:color w:val="auto"/>
          <w:szCs w:val="20"/>
          <w:lang w:eastAsia="zh-CN"/>
        </w:rPr>
        <w:t>3</w:t>
      </w:r>
      <w:bookmarkEnd w:id="4"/>
    </w:p>
    <w:sectPr w:rsidR="00304DCF" w:rsidRPr="009C0A07" w:rsidSect="00145230">
      <w:headerReference w:type="default" r:id="rId8"/>
      <w:pgSz w:w="11906" w:h="16838" w:code="9"/>
      <w:pgMar w:top="357" w:right="1418" w:bottom="1418" w:left="1418" w:header="709" w:footer="709"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A44" w:rsidRDefault="00525A44">
      <w:r>
        <w:separator/>
      </w:r>
    </w:p>
  </w:endnote>
  <w:endnote w:type="continuationSeparator" w:id="0">
    <w:p w:rsidR="00525A44" w:rsidRDefault="00525A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A44" w:rsidRDefault="00525A44">
      <w:r>
        <w:rPr>
          <w:color w:val="000000"/>
        </w:rPr>
        <w:separator/>
      </w:r>
    </w:p>
  </w:footnote>
  <w:footnote w:type="continuationSeparator" w:id="0">
    <w:p w:rsidR="00525A44" w:rsidRDefault="00525A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D1" w:rsidRDefault="008A02D1" w:rsidP="00147E88">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0159"/>
    <w:multiLevelType w:val="hybridMultilevel"/>
    <w:tmpl w:val="A6A8E8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F2BC7"/>
    <w:multiLevelType w:val="multilevel"/>
    <w:tmpl w:val="3D4CFBC0"/>
    <w:styleLink w:val="LFO2"/>
    <w:lvl w:ilvl="0">
      <w:start w:val="1"/>
      <w:numFmt w:val="decimal"/>
      <w:pStyle w:val="2"/>
      <w:lvlText w:val="[%1]"/>
      <w:lvlJc w:val="left"/>
      <w:pPr>
        <w:ind w:left="2041" w:hanging="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3">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A3B7070"/>
    <w:multiLevelType w:val="multilevel"/>
    <w:tmpl w:val="AA68DA5A"/>
    <w:lvl w:ilvl="0">
      <w:numFmt w:val="bullet"/>
      <w:lvlText w:val="–"/>
      <w:lvlJc w:val="left"/>
      <w:pPr>
        <w:ind w:left="840" w:hanging="420"/>
      </w:pPr>
      <w:rPr>
        <w:rFonts w:ascii="Arial" w:hAnsi="Arial"/>
      </w:rPr>
    </w:lvl>
    <w:lvl w:ilvl="1">
      <w:numFmt w:val="bullet"/>
      <w:lvlText w:val=""/>
      <w:lvlJc w:val="left"/>
      <w:pPr>
        <w:ind w:left="1260" w:hanging="420"/>
      </w:pPr>
      <w:rPr>
        <w:rFonts w:ascii="Symbol" w:hAnsi="Symbol"/>
      </w:rPr>
    </w:lvl>
    <w:lvl w:ilvl="2">
      <w:numFmt w:val="bullet"/>
      <w:lvlText w:val=""/>
      <w:lvlJc w:val="left"/>
      <w:pPr>
        <w:ind w:left="1680" w:hanging="420"/>
      </w:pPr>
      <w:rPr>
        <w:rFonts w:ascii="Wingdings" w:hAnsi="Wingdings"/>
      </w:rPr>
    </w:lvl>
    <w:lvl w:ilvl="3">
      <w:numFmt w:val="bullet"/>
      <w:lvlText w:val=""/>
      <w:lvlJc w:val="left"/>
      <w:pPr>
        <w:ind w:left="2100" w:hanging="420"/>
      </w:pPr>
      <w:rPr>
        <w:rFonts w:ascii="Wingdings" w:hAnsi="Wingdings"/>
      </w:rPr>
    </w:lvl>
    <w:lvl w:ilvl="4">
      <w:start w:val="1"/>
      <w:numFmt w:val="decimal"/>
      <w:lvlText w:val="%5."/>
      <w:lvlJc w:val="left"/>
      <w:pPr>
        <w:ind w:left="4020" w:hanging="360"/>
      </w:pPr>
      <w:rPr>
        <w:rFonts w:cs="Times New Roman"/>
      </w:rPr>
    </w:lvl>
    <w:lvl w:ilvl="5">
      <w:start w:val="1"/>
      <w:numFmt w:val="decimal"/>
      <w:lvlText w:val="%6."/>
      <w:lvlJc w:val="left"/>
      <w:pPr>
        <w:ind w:left="4740" w:hanging="360"/>
      </w:pPr>
      <w:rPr>
        <w:rFonts w:cs="Times New Roman"/>
      </w:rPr>
    </w:lvl>
    <w:lvl w:ilvl="6">
      <w:start w:val="1"/>
      <w:numFmt w:val="decimal"/>
      <w:lvlText w:val="%7."/>
      <w:lvlJc w:val="left"/>
      <w:pPr>
        <w:ind w:left="5460" w:hanging="360"/>
      </w:pPr>
      <w:rPr>
        <w:rFonts w:cs="Times New Roman"/>
      </w:rPr>
    </w:lvl>
    <w:lvl w:ilvl="7">
      <w:start w:val="1"/>
      <w:numFmt w:val="decimal"/>
      <w:lvlText w:val="%8."/>
      <w:lvlJc w:val="left"/>
      <w:pPr>
        <w:ind w:left="6180" w:hanging="360"/>
      </w:pPr>
      <w:rPr>
        <w:rFonts w:cs="Times New Roman"/>
      </w:rPr>
    </w:lvl>
    <w:lvl w:ilvl="8">
      <w:start w:val="1"/>
      <w:numFmt w:val="decimal"/>
      <w:lvlText w:val="%9."/>
      <w:lvlJc w:val="left"/>
      <w:pPr>
        <w:ind w:left="6900" w:hanging="360"/>
      </w:pPr>
      <w:rPr>
        <w:rFonts w:cs="Times New Roman"/>
      </w:rPr>
    </w:lvl>
  </w:abstractNum>
  <w:abstractNum w:abstractNumId="8">
    <w:nsid w:val="1A9A352A"/>
    <w:multiLevelType w:val="hybridMultilevel"/>
    <w:tmpl w:val="99BA12F4"/>
    <w:lvl w:ilvl="0" w:tplc="978C53A8">
      <w:start w:val="1"/>
      <w:numFmt w:val="bullet"/>
      <w:lvlText w:val="•"/>
      <w:lvlJc w:val="left"/>
      <w:pPr>
        <w:tabs>
          <w:tab w:val="num" w:pos="720"/>
        </w:tabs>
        <w:ind w:left="720" w:hanging="360"/>
      </w:pPr>
      <w:rPr>
        <w:rFonts w:ascii="Arial" w:hAnsi="Arial" w:hint="default"/>
      </w:rPr>
    </w:lvl>
    <w:lvl w:ilvl="1" w:tplc="AB128734" w:tentative="1">
      <w:start w:val="1"/>
      <w:numFmt w:val="bullet"/>
      <w:lvlText w:val="•"/>
      <w:lvlJc w:val="left"/>
      <w:pPr>
        <w:tabs>
          <w:tab w:val="num" w:pos="1440"/>
        </w:tabs>
        <w:ind w:left="1440" w:hanging="360"/>
      </w:pPr>
      <w:rPr>
        <w:rFonts w:ascii="Arial" w:hAnsi="Arial" w:hint="default"/>
      </w:rPr>
    </w:lvl>
    <w:lvl w:ilvl="2" w:tplc="4B0C9922">
      <w:start w:val="1"/>
      <w:numFmt w:val="bullet"/>
      <w:lvlText w:val="•"/>
      <w:lvlJc w:val="left"/>
      <w:pPr>
        <w:tabs>
          <w:tab w:val="num" w:pos="2160"/>
        </w:tabs>
        <w:ind w:left="2160" w:hanging="360"/>
      </w:pPr>
      <w:rPr>
        <w:rFonts w:ascii="Arial" w:hAnsi="Arial" w:hint="default"/>
      </w:rPr>
    </w:lvl>
    <w:lvl w:ilvl="3" w:tplc="1D8E4E84" w:tentative="1">
      <w:start w:val="1"/>
      <w:numFmt w:val="bullet"/>
      <w:lvlText w:val="•"/>
      <w:lvlJc w:val="left"/>
      <w:pPr>
        <w:tabs>
          <w:tab w:val="num" w:pos="2880"/>
        </w:tabs>
        <w:ind w:left="2880" w:hanging="360"/>
      </w:pPr>
      <w:rPr>
        <w:rFonts w:ascii="Arial" w:hAnsi="Arial" w:hint="default"/>
      </w:rPr>
    </w:lvl>
    <w:lvl w:ilvl="4" w:tplc="ABE04CFE" w:tentative="1">
      <w:start w:val="1"/>
      <w:numFmt w:val="bullet"/>
      <w:lvlText w:val="•"/>
      <w:lvlJc w:val="left"/>
      <w:pPr>
        <w:tabs>
          <w:tab w:val="num" w:pos="3600"/>
        </w:tabs>
        <w:ind w:left="3600" w:hanging="360"/>
      </w:pPr>
      <w:rPr>
        <w:rFonts w:ascii="Arial" w:hAnsi="Arial" w:hint="default"/>
      </w:rPr>
    </w:lvl>
    <w:lvl w:ilvl="5" w:tplc="0A24604C" w:tentative="1">
      <w:start w:val="1"/>
      <w:numFmt w:val="bullet"/>
      <w:lvlText w:val="•"/>
      <w:lvlJc w:val="left"/>
      <w:pPr>
        <w:tabs>
          <w:tab w:val="num" w:pos="4320"/>
        </w:tabs>
        <w:ind w:left="4320" w:hanging="360"/>
      </w:pPr>
      <w:rPr>
        <w:rFonts w:ascii="Arial" w:hAnsi="Arial" w:hint="default"/>
      </w:rPr>
    </w:lvl>
    <w:lvl w:ilvl="6" w:tplc="96FEF2CC" w:tentative="1">
      <w:start w:val="1"/>
      <w:numFmt w:val="bullet"/>
      <w:lvlText w:val="•"/>
      <w:lvlJc w:val="left"/>
      <w:pPr>
        <w:tabs>
          <w:tab w:val="num" w:pos="5040"/>
        </w:tabs>
        <w:ind w:left="5040" w:hanging="360"/>
      </w:pPr>
      <w:rPr>
        <w:rFonts w:ascii="Arial" w:hAnsi="Arial" w:hint="default"/>
      </w:rPr>
    </w:lvl>
    <w:lvl w:ilvl="7" w:tplc="0B70237E" w:tentative="1">
      <w:start w:val="1"/>
      <w:numFmt w:val="bullet"/>
      <w:lvlText w:val="•"/>
      <w:lvlJc w:val="left"/>
      <w:pPr>
        <w:tabs>
          <w:tab w:val="num" w:pos="5760"/>
        </w:tabs>
        <w:ind w:left="5760" w:hanging="360"/>
      </w:pPr>
      <w:rPr>
        <w:rFonts w:ascii="Arial" w:hAnsi="Arial" w:hint="default"/>
      </w:rPr>
    </w:lvl>
    <w:lvl w:ilvl="8" w:tplc="F8D820D0" w:tentative="1">
      <w:start w:val="1"/>
      <w:numFmt w:val="bullet"/>
      <w:lvlText w:val="•"/>
      <w:lvlJc w:val="left"/>
      <w:pPr>
        <w:tabs>
          <w:tab w:val="num" w:pos="6480"/>
        </w:tabs>
        <w:ind w:left="6480" w:hanging="360"/>
      </w:pPr>
      <w:rPr>
        <w:rFonts w:ascii="Arial" w:hAnsi="Arial" w:hint="default"/>
      </w:rPr>
    </w:lvl>
  </w:abstractNum>
  <w:abstractNum w:abstractNumId="9">
    <w:nsid w:val="1F7E5F07"/>
    <w:multiLevelType w:val="multilevel"/>
    <w:tmpl w:val="9CD89D8A"/>
    <w:lvl w:ilvl="0">
      <w:start w:val="5"/>
      <w:numFmt w:val="bullet"/>
      <w:lvlText w:val=""/>
      <w:lvlJc w:val="left"/>
      <w:pPr>
        <w:ind w:left="1440" w:hanging="360"/>
      </w:pPr>
      <w:rPr>
        <w:rFonts w:ascii="Symbol" w:eastAsia="MS Mincho" w:hAnsi="Symbol" w:cs="Times New Roman" w:hint="default"/>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0">
    <w:nsid w:val="22F423C0"/>
    <w:multiLevelType w:val="hybridMultilevel"/>
    <w:tmpl w:val="CC80E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910F32"/>
    <w:multiLevelType w:val="hybridMultilevel"/>
    <w:tmpl w:val="C1B60D44"/>
    <w:lvl w:ilvl="0" w:tplc="A01E469E">
      <w:start w:val="1"/>
      <w:numFmt w:val="decimal"/>
      <w:lvlText w:val="[%1]."/>
      <w:lvlJc w:val="left"/>
      <w:pPr>
        <w:ind w:left="720" w:hanging="360"/>
      </w:pPr>
      <w:rPr>
        <w:rFonts w:ascii="Times New Roman" w:hAnsi="Times New Roman" w:cs="Times New Roman" w:hint="default"/>
        <w:b w:val="0"/>
        <w:i w:val="0"/>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62A55CD"/>
    <w:multiLevelType w:val="hybridMultilevel"/>
    <w:tmpl w:val="6E44A750"/>
    <w:lvl w:ilvl="0" w:tplc="179055B0">
      <w:start w:val="1"/>
      <w:numFmt w:val="decimal"/>
      <w:lvlText w:val="[%1]."/>
      <w:lvlJc w:val="left"/>
      <w:pPr>
        <w:ind w:left="456"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4">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15">
    <w:nsid w:val="32116A00"/>
    <w:multiLevelType w:val="hybridMultilevel"/>
    <w:tmpl w:val="80AE2A30"/>
    <w:lvl w:ilvl="0" w:tplc="EFE0E27A">
      <w:start w:val="1"/>
      <w:numFmt w:val="bullet"/>
      <w:lvlText w:val="•"/>
      <w:lvlJc w:val="left"/>
      <w:pPr>
        <w:tabs>
          <w:tab w:val="num" w:pos="720"/>
        </w:tabs>
        <w:ind w:left="720" w:hanging="360"/>
      </w:pPr>
      <w:rPr>
        <w:rFonts w:ascii="Arial" w:hAnsi="Arial" w:hint="default"/>
      </w:rPr>
    </w:lvl>
    <w:lvl w:ilvl="1" w:tplc="1D50FD6E">
      <w:numFmt w:val="bullet"/>
      <w:lvlText w:val="•"/>
      <w:lvlJc w:val="left"/>
      <w:pPr>
        <w:tabs>
          <w:tab w:val="num" w:pos="1440"/>
        </w:tabs>
        <w:ind w:left="1440" w:hanging="360"/>
      </w:pPr>
      <w:rPr>
        <w:rFonts w:ascii="Arial" w:hAnsi="Arial" w:hint="default"/>
      </w:rPr>
    </w:lvl>
    <w:lvl w:ilvl="2" w:tplc="0B6C6D92">
      <w:numFmt w:val="bullet"/>
      <w:lvlText w:val="•"/>
      <w:lvlJc w:val="left"/>
      <w:pPr>
        <w:tabs>
          <w:tab w:val="num" w:pos="2160"/>
        </w:tabs>
        <w:ind w:left="2160" w:hanging="360"/>
      </w:pPr>
      <w:rPr>
        <w:rFonts w:ascii="Arial" w:hAnsi="Arial" w:hint="default"/>
      </w:rPr>
    </w:lvl>
    <w:lvl w:ilvl="3" w:tplc="EAE62F5A">
      <w:numFmt w:val="bullet"/>
      <w:lvlText w:val="•"/>
      <w:lvlJc w:val="left"/>
      <w:pPr>
        <w:tabs>
          <w:tab w:val="num" w:pos="2880"/>
        </w:tabs>
        <w:ind w:left="2880" w:hanging="360"/>
      </w:pPr>
      <w:rPr>
        <w:rFonts w:ascii="Arial" w:hAnsi="Arial" w:hint="default"/>
      </w:rPr>
    </w:lvl>
    <w:lvl w:ilvl="4" w:tplc="F800B4EC" w:tentative="1">
      <w:start w:val="1"/>
      <w:numFmt w:val="bullet"/>
      <w:lvlText w:val="•"/>
      <w:lvlJc w:val="left"/>
      <w:pPr>
        <w:tabs>
          <w:tab w:val="num" w:pos="3600"/>
        </w:tabs>
        <w:ind w:left="3600" w:hanging="360"/>
      </w:pPr>
      <w:rPr>
        <w:rFonts w:ascii="Arial" w:hAnsi="Arial" w:hint="default"/>
      </w:rPr>
    </w:lvl>
    <w:lvl w:ilvl="5" w:tplc="35822DDE" w:tentative="1">
      <w:start w:val="1"/>
      <w:numFmt w:val="bullet"/>
      <w:lvlText w:val="•"/>
      <w:lvlJc w:val="left"/>
      <w:pPr>
        <w:tabs>
          <w:tab w:val="num" w:pos="4320"/>
        </w:tabs>
        <w:ind w:left="4320" w:hanging="360"/>
      </w:pPr>
      <w:rPr>
        <w:rFonts w:ascii="Arial" w:hAnsi="Arial" w:hint="default"/>
      </w:rPr>
    </w:lvl>
    <w:lvl w:ilvl="6" w:tplc="0E8C755C" w:tentative="1">
      <w:start w:val="1"/>
      <w:numFmt w:val="bullet"/>
      <w:lvlText w:val="•"/>
      <w:lvlJc w:val="left"/>
      <w:pPr>
        <w:tabs>
          <w:tab w:val="num" w:pos="5040"/>
        </w:tabs>
        <w:ind w:left="5040" w:hanging="360"/>
      </w:pPr>
      <w:rPr>
        <w:rFonts w:ascii="Arial" w:hAnsi="Arial" w:hint="default"/>
      </w:rPr>
    </w:lvl>
    <w:lvl w:ilvl="7" w:tplc="CB922B8E" w:tentative="1">
      <w:start w:val="1"/>
      <w:numFmt w:val="bullet"/>
      <w:lvlText w:val="•"/>
      <w:lvlJc w:val="left"/>
      <w:pPr>
        <w:tabs>
          <w:tab w:val="num" w:pos="5760"/>
        </w:tabs>
        <w:ind w:left="5760" w:hanging="360"/>
      </w:pPr>
      <w:rPr>
        <w:rFonts w:ascii="Arial" w:hAnsi="Arial" w:hint="default"/>
      </w:rPr>
    </w:lvl>
    <w:lvl w:ilvl="8" w:tplc="588EA282" w:tentative="1">
      <w:start w:val="1"/>
      <w:numFmt w:val="bullet"/>
      <w:lvlText w:val="•"/>
      <w:lvlJc w:val="left"/>
      <w:pPr>
        <w:tabs>
          <w:tab w:val="num" w:pos="6480"/>
        </w:tabs>
        <w:ind w:left="6480" w:hanging="360"/>
      </w:pPr>
      <w:rPr>
        <w:rFonts w:ascii="Arial" w:hAnsi="Arial" w:hint="default"/>
      </w:rPr>
    </w:lvl>
  </w:abstractNum>
  <w:abstractNum w:abstractNumId="16">
    <w:nsid w:val="3732352E"/>
    <w:multiLevelType w:val="hybridMultilevel"/>
    <w:tmpl w:val="040C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521570"/>
    <w:multiLevelType w:val="multilevel"/>
    <w:tmpl w:val="22EC205E"/>
    <w:styleLink w:val="WWOutlineListStyle"/>
    <w:lvl w:ilvl="0">
      <w:start w:val="1"/>
      <w:numFmt w:val="decimal"/>
      <w:pStyle w:val="1"/>
      <w:lvlText w:val="%1"/>
      <w:lvlJc w:val="left"/>
      <w:rPr>
        <w:u w:val="none"/>
      </w:rPr>
    </w:lvl>
    <w:lvl w:ilvl="1">
      <w:start w:val="1"/>
      <w:numFmt w:val="none"/>
      <w:lvlText w:val="%2"/>
      <w:lvlJc w:val="left"/>
    </w:lvl>
    <w:lvl w:ilvl="2">
      <w:start w:val="1"/>
      <w:numFmt w:val="decimal"/>
      <w:pStyle w:val="3"/>
      <w:lvlText w:val="%1.%2.%3"/>
      <w:lvlJc w:val="left"/>
      <w:pPr>
        <w:ind w:left="900" w:hanging="900"/>
      </w:pPr>
      <w:rPr>
        <w:rFonts w:ascii="Arial" w:hAnsi="Arial"/>
        <w:b/>
        <w:i w:val="0"/>
        <w:sz w:val="24"/>
        <w:szCs w:val="24"/>
        <w:u w:val="none"/>
      </w:rPr>
    </w:lvl>
    <w:lvl w:ilvl="3">
      <w:start w:val="1"/>
      <w:numFmt w:val="decimal"/>
      <w:pStyle w:val="4"/>
      <w:lvlText w:val="%1.%2.%3.%4"/>
      <w:lvlJc w:val="left"/>
      <w:pPr>
        <w:ind w:left="851" w:hanging="851"/>
      </w:pPr>
      <w:rPr>
        <w:rFonts w:ascii="Arial" w:eastAsia="宋体" w:hAnsi="Arial" w:cs="Times New Roman"/>
        <w:b w:val="0"/>
        <w:bCs w:val="0"/>
        <w:i w:val="0"/>
        <w:iCs w:val="0"/>
        <w:caps w:val="0"/>
        <w:smallCaps w:val="0"/>
        <w:strike w:val="0"/>
        <w:dstrike w:val="0"/>
        <w:outline w:val="0"/>
        <w:emboss w:val="0"/>
        <w:imprint w:val="0"/>
        <w:color w:val="auto"/>
        <w:spacing w:val="0"/>
        <w:w w:val="100"/>
        <w:kern w:val="0"/>
        <w:position w:val="0"/>
        <w:sz w:val="21"/>
        <w:szCs w:val="20"/>
        <w:u w:val="none"/>
        <w:vertAlign w:val="baseline"/>
        <w:em w:val="none"/>
      </w:rPr>
    </w:lvl>
    <w:lvl w:ilvl="4">
      <w:start w:val="1"/>
      <w:numFmt w:val="decimal"/>
      <w:pStyle w:val="5"/>
      <w:lvlText w:val="%1.%2.%3.%4.%5"/>
      <w:lvlJc w:val="left"/>
      <w:pPr>
        <w:ind w:left="851" w:hanging="851"/>
      </w:pPr>
      <w:rPr>
        <w:rFonts w:ascii="Arial" w:hAnsi="Arial"/>
      </w:rPr>
    </w:lvl>
    <w:lvl w:ilvl="5">
      <w:start w:val="1"/>
      <w:numFmt w:val="decimal"/>
      <w:pStyle w:val="6"/>
      <w:lvlText w:val="%1.%2.%3.%4.%5.%6"/>
      <w:lvlJc w:val="left"/>
      <w:pPr>
        <w:ind w:left="851" w:hanging="851"/>
      </w:pPr>
    </w:lvl>
    <w:lvl w:ilvl="6">
      <w:start w:val="1"/>
      <w:numFmt w:val="decimal"/>
      <w:pStyle w:val="7"/>
      <w:lvlText w:val="%1.%2.%3.%4.%5.%6.%7"/>
      <w:lvlJc w:val="left"/>
      <w:pPr>
        <w:ind w:left="1476" w:hanging="1476"/>
      </w:pPr>
    </w:lvl>
    <w:lvl w:ilvl="7">
      <w:start w:val="1"/>
      <w:numFmt w:val="decimal"/>
      <w:pStyle w:val="8"/>
      <w:lvlText w:val="%1.%2.%3.%4.%5.%6.%7.%8"/>
      <w:lvlJc w:val="left"/>
      <w:pPr>
        <w:ind w:left="1620" w:hanging="1620"/>
      </w:pPr>
    </w:lvl>
    <w:lvl w:ilvl="8">
      <w:start w:val="1"/>
      <w:numFmt w:val="decimal"/>
      <w:pStyle w:val="9"/>
      <w:lvlText w:val="%1.%2.%3.%4.%5.%6.%7.%8.%9"/>
      <w:lvlJc w:val="left"/>
      <w:pPr>
        <w:ind w:left="1764" w:hanging="1764"/>
      </w:pPr>
    </w:lvl>
  </w:abstractNum>
  <w:abstractNum w:abstractNumId="18">
    <w:nsid w:val="38874891"/>
    <w:multiLevelType w:val="hybridMultilevel"/>
    <w:tmpl w:val="48F8B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1">
    <w:nsid w:val="3D540336"/>
    <w:multiLevelType w:val="hybridMultilevel"/>
    <w:tmpl w:val="D70E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9528D"/>
    <w:multiLevelType w:val="multilevel"/>
    <w:tmpl w:val="716A9384"/>
    <w:lvl w:ilvl="0">
      <w:numFmt w:val="bullet"/>
      <w:lvlText w:val="–"/>
      <w:lvlJc w:val="left"/>
      <w:pPr>
        <w:ind w:left="720" w:hanging="360"/>
      </w:pPr>
      <w:rPr>
        <w:rFonts w:ascii="Arial" w:hAnsi="Arial"/>
      </w:rPr>
    </w:lvl>
    <w:lvl w:ilvl="1">
      <w:numFmt w:val="bullet"/>
      <w:lvlText w:val="–"/>
      <w:lvlJc w:val="left"/>
      <w:pPr>
        <w:ind w:left="1440" w:hanging="360"/>
      </w:pPr>
      <w:rPr>
        <w:rFonts w:ascii="Arial" w:hAnsi="Arial"/>
      </w:rPr>
    </w:lvl>
    <w:lvl w:ilvl="2">
      <w:numFmt w:val="bullet"/>
      <w:lvlText w:val="–"/>
      <w:lvlJc w:val="left"/>
      <w:pPr>
        <w:ind w:left="2160" w:hanging="360"/>
      </w:pPr>
      <w:rPr>
        <w:rFonts w:ascii="Arial" w:hAnsi="Arial"/>
      </w:rPr>
    </w:lvl>
    <w:lvl w:ilvl="3">
      <w:numFmt w:val="bullet"/>
      <w:lvlText w:val="–"/>
      <w:lvlJc w:val="left"/>
      <w:pPr>
        <w:ind w:left="2880" w:hanging="360"/>
      </w:pPr>
      <w:rPr>
        <w:rFonts w:ascii="Arial" w:hAnsi="Arial"/>
      </w:rPr>
    </w:lvl>
    <w:lvl w:ilvl="4">
      <w:numFmt w:val="bullet"/>
      <w:lvlText w:val="–"/>
      <w:lvlJc w:val="left"/>
      <w:pPr>
        <w:ind w:left="3600" w:hanging="360"/>
      </w:pPr>
      <w:rPr>
        <w:rFonts w:ascii="Arial" w:hAnsi="Arial"/>
      </w:rPr>
    </w:lvl>
    <w:lvl w:ilvl="5">
      <w:numFmt w:val="bullet"/>
      <w:lvlText w:val="–"/>
      <w:lvlJc w:val="left"/>
      <w:pPr>
        <w:ind w:left="4320" w:hanging="360"/>
      </w:pPr>
      <w:rPr>
        <w:rFonts w:ascii="Arial" w:hAnsi="Arial"/>
      </w:rPr>
    </w:lvl>
    <w:lvl w:ilvl="6">
      <w:numFmt w:val="bullet"/>
      <w:lvlText w:val="–"/>
      <w:lvlJc w:val="left"/>
      <w:pPr>
        <w:ind w:left="5040" w:hanging="360"/>
      </w:pPr>
      <w:rPr>
        <w:rFonts w:ascii="Arial" w:hAnsi="Arial"/>
      </w:rPr>
    </w:lvl>
    <w:lvl w:ilvl="7">
      <w:numFmt w:val="bullet"/>
      <w:lvlText w:val="–"/>
      <w:lvlJc w:val="left"/>
      <w:pPr>
        <w:ind w:left="5760" w:hanging="360"/>
      </w:pPr>
      <w:rPr>
        <w:rFonts w:ascii="Arial" w:hAnsi="Arial"/>
      </w:rPr>
    </w:lvl>
    <w:lvl w:ilvl="8">
      <w:numFmt w:val="bullet"/>
      <w:lvlText w:val="–"/>
      <w:lvlJc w:val="left"/>
      <w:pPr>
        <w:ind w:left="6480" w:hanging="360"/>
      </w:pPr>
      <w:rPr>
        <w:rFonts w:ascii="Arial" w:hAnsi="Arial"/>
      </w:rPr>
    </w:lvl>
  </w:abstractNum>
  <w:abstractNum w:abstractNumId="23">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24">
    <w:nsid w:val="40665C68"/>
    <w:multiLevelType w:val="hybridMultilevel"/>
    <w:tmpl w:val="1D06CC52"/>
    <w:lvl w:ilvl="0" w:tplc="99AC0492">
      <w:start w:val="1"/>
      <w:numFmt w:val="bullet"/>
      <w:lvlText w:val="•"/>
      <w:lvlJc w:val="left"/>
      <w:pPr>
        <w:ind w:left="400" w:hanging="400"/>
      </w:pPr>
      <w:rPr>
        <w:rFonts w:ascii="Times New Roman" w:hAnsi="Times New Roman" w:hint="default"/>
      </w:rPr>
    </w:lvl>
    <w:lvl w:ilvl="1" w:tplc="7BA6FCA0">
      <w:start w:val="1354"/>
      <w:numFmt w:val="bullet"/>
      <w:lvlText w:val="−"/>
      <w:lvlJc w:val="left"/>
      <w:pPr>
        <w:ind w:left="800" w:hanging="400"/>
      </w:pPr>
      <w:rPr>
        <w:rFonts w:ascii="Calibri" w:hAnsi="Calibri"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7">
    <w:nsid w:val="4CAF1291"/>
    <w:multiLevelType w:val="multilevel"/>
    <w:tmpl w:val="0E8C799C"/>
    <w:styleLink w:val="LFO3"/>
    <w:lvl w:ilvl="0">
      <w:numFmt w:val="bullet"/>
      <w:pStyle w:val="CharCharCharCharChar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29">
    <w:nsid w:val="51544860"/>
    <w:multiLevelType w:val="hybridMultilevel"/>
    <w:tmpl w:val="3D0A0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6477A"/>
    <w:multiLevelType w:val="hybridMultilevel"/>
    <w:tmpl w:val="ADAA0198"/>
    <w:lvl w:ilvl="0" w:tplc="99AC0492">
      <w:start w:val="1"/>
      <w:numFmt w:val="bullet"/>
      <w:lvlText w:val="•"/>
      <w:lvlJc w:val="left"/>
      <w:pPr>
        <w:tabs>
          <w:tab w:val="num" w:pos="720"/>
        </w:tabs>
        <w:ind w:left="720" w:hanging="360"/>
      </w:pPr>
      <w:rPr>
        <w:rFonts w:ascii="Times New Roman" w:hAnsi="Times New Roman" w:hint="default"/>
      </w:rPr>
    </w:lvl>
    <w:lvl w:ilvl="1" w:tplc="99AC0492">
      <w:start w:val="1"/>
      <w:numFmt w:val="bullet"/>
      <w:lvlText w:val="•"/>
      <w:lvlJc w:val="left"/>
      <w:pPr>
        <w:tabs>
          <w:tab w:val="num" w:pos="1440"/>
        </w:tabs>
        <w:ind w:left="1440" w:hanging="360"/>
      </w:pPr>
      <w:rPr>
        <w:rFonts w:ascii="Times New Roman" w:hAnsi="Times New Roman" w:hint="default"/>
      </w:rPr>
    </w:lvl>
    <w:lvl w:ilvl="2" w:tplc="99AC0492">
      <w:start w:val="1"/>
      <w:numFmt w:val="bullet"/>
      <w:lvlText w:val="•"/>
      <w:lvlJc w:val="left"/>
      <w:pPr>
        <w:tabs>
          <w:tab w:val="num" w:pos="2160"/>
        </w:tabs>
        <w:ind w:left="2160" w:hanging="360"/>
      </w:pPr>
      <w:rPr>
        <w:rFonts w:ascii="Times New Roman" w:hAnsi="Times New Roman"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1">
    <w:nsid w:val="56402A0A"/>
    <w:multiLevelType w:val="hybridMultilevel"/>
    <w:tmpl w:val="10F26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34">
    <w:nsid w:val="61C352A8"/>
    <w:multiLevelType w:val="hybridMultilevel"/>
    <w:tmpl w:val="56D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37">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38">
    <w:nsid w:val="70EA2113"/>
    <w:multiLevelType w:val="multilevel"/>
    <w:tmpl w:val="320666EE"/>
    <w:styleLink w:val="LFO4"/>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nsid w:val="726B3494"/>
    <w:multiLevelType w:val="hybridMultilevel"/>
    <w:tmpl w:val="C4464A8E"/>
    <w:lvl w:ilvl="0" w:tplc="F5F4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
  </w:num>
  <w:num w:numId="3">
    <w:abstractNumId w:val="27"/>
  </w:num>
  <w:num w:numId="4">
    <w:abstractNumId w:val="38"/>
  </w:num>
  <w:num w:numId="5">
    <w:abstractNumId w:val="7"/>
  </w:num>
  <w:num w:numId="6">
    <w:abstractNumId w:val="22"/>
  </w:num>
  <w:num w:numId="7">
    <w:abstractNumId w:val="9"/>
  </w:num>
  <w:num w:numId="8">
    <w:abstractNumId w:val="12"/>
  </w:num>
  <w:num w:numId="9">
    <w:abstractNumId w:val="8"/>
  </w:num>
  <w:num w:numId="10">
    <w:abstractNumId w:val="19"/>
  </w:num>
  <w:num w:numId="11">
    <w:abstractNumId w:val="3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40"/>
  </w:num>
  <w:num w:numId="15">
    <w:abstractNumId w:val="2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4"/>
  </w:num>
  <w:num w:numId="19">
    <w:abstractNumId w:val="11"/>
  </w:num>
  <w:num w:numId="20">
    <w:abstractNumId w:val="18"/>
  </w:num>
  <w:num w:numId="21">
    <w:abstractNumId w:val="28"/>
  </w:num>
  <w:num w:numId="22">
    <w:abstractNumId w:val="21"/>
  </w:num>
  <w:num w:numId="23">
    <w:abstractNumId w:val="24"/>
  </w:num>
  <w:num w:numId="24">
    <w:abstractNumId w:val="33"/>
  </w:num>
  <w:num w:numId="25">
    <w:abstractNumId w:val="37"/>
  </w:num>
  <w:num w:numId="26">
    <w:abstractNumId w:val="13"/>
  </w:num>
  <w:num w:numId="27">
    <w:abstractNumId w:val="3"/>
  </w:num>
  <w:num w:numId="28">
    <w:abstractNumId w:val="26"/>
  </w:num>
  <w:num w:numId="29">
    <w:abstractNumId w:val="29"/>
  </w:num>
  <w:num w:numId="30">
    <w:abstractNumId w:val="10"/>
  </w:num>
  <w:num w:numId="31">
    <w:abstractNumId w:val="14"/>
  </w:num>
  <w:num w:numId="32">
    <w:abstractNumId w:val="5"/>
  </w:num>
  <w:num w:numId="33">
    <w:abstractNumId w:val="32"/>
  </w:num>
  <w:num w:numId="34">
    <w:abstractNumId w:val="0"/>
  </w:num>
  <w:num w:numId="35">
    <w:abstractNumId w:val="39"/>
  </w:num>
  <w:num w:numId="36">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5"/>
  </w:num>
  <w:num w:numId="39">
    <w:abstractNumId w:val="2"/>
  </w:num>
  <w:num w:numId="40">
    <w:abstractNumId w:val="23"/>
  </w:num>
  <w:num w:numId="41">
    <w:abstractNumId w:val="34"/>
  </w:num>
  <w:num w:numId="42">
    <w:abstractNumId w:val="16"/>
  </w:num>
  <w:num w:numId="4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bordersDoNotSurroundHeader/>
  <w:bordersDoNotSurroundFooter/>
  <w:proofState w:spelling="clean" w:grammar="clean"/>
  <w:doNotTrackFormatting/>
  <w:documentProtection w:formatting="1" w:enforcement="0"/>
  <w:defaultTabStop w:val="720"/>
  <w:autoHyphenation/>
  <w:drawingGridHorizontalSpacing w:val="100"/>
  <w:displayHorizontalDrawingGridEvery w:val="2"/>
  <w:characterSpacingControl w:val="doNotCompress"/>
  <w:hdrShapeDefaults>
    <o:shapedefaults v:ext="edit" spidmax="178178"/>
  </w:hdrShapeDefaults>
  <w:footnotePr>
    <w:footnote w:id="-1"/>
    <w:footnote w:id="0"/>
  </w:footnotePr>
  <w:endnotePr>
    <w:endnote w:id="-1"/>
    <w:endnote w:id="0"/>
  </w:endnotePr>
  <w:compat>
    <w:useFELayout/>
  </w:compat>
  <w:rsids>
    <w:rsidRoot w:val="00E71408"/>
    <w:rsid w:val="00000E8E"/>
    <w:rsid w:val="00001E4F"/>
    <w:rsid w:val="000038B3"/>
    <w:rsid w:val="00007D32"/>
    <w:rsid w:val="00012539"/>
    <w:rsid w:val="00013246"/>
    <w:rsid w:val="00014FA9"/>
    <w:rsid w:val="00022F36"/>
    <w:rsid w:val="00026ABA"/>
    <w:rsid w:val="00026F9D"/>
    <w:rsid w:val="00030A54"/>
    <w:rsid w:val="000323D5"/>
    <w:rsid w:val="00032554"/>
    <w:rsid w:val="000351BA"/>
    <w:rsid w:val="000374E6"/>
    <w:rsid w:val="0004583E"/>
    <w:rsid w:val="00045994"/>
    <w:rsid w:val="000501EA"/>
    <w:rsid w:val="00053DE0"/>
    <w:rsid w:val="0006009B"/>
    <w:rsid w:val="00061F21"/>
    <w:rsid w:val="000623F5"/>
    <w:rsid w:val="00063D87"/>
    <w:rsid w:val="000641BE"/>
    <w:rsid w:val="00067CA5"/>
    <w:rsid w:val="00071777"/>
    <w:rsid w:val="000734B3"/>
    <w:rsid w:val="000735A8"/>
    <w:rsid w:val="0007445C"/>
    <w:rsid w:val="000755B9"/>
    <w:rsid w:val="00076886"/>
    <w:rsid w:val="00080457"/>
    <w:rsid w:val="00082B1B"/>
    <w:rsid w:val="00083660"/>
    <w:rsid w:val="00086271"/>
    <w:rsid w:val="0008674B"/>
    <w:rsid w:val="00086CA8"/>
    <w:rsid w:val="00087E90"/>
    <w:rsid w:val="00090AAF"/>
    <w:rsid w:val="000916CB"/>
    <w:rsid w:val="00091C28"/>
    <w:rsid w:val="00091CCB"/>
    <w:rsid w:val="00092A9D"/>
    <w:rsid w:val="00093007"/>
    <w:rsid w:val="00096E4F"/>
    <w:rsid w:val="0009732B"/>
    <w:rsid w:val="000A0A83"/>
    <w:rsid w:val="000A2471"/>
    <w:rsid w:val="000A2FF4"/>
    <w:rsid w:val="000A3FEF"/>
    <w:rsid w:val="000A4C4A"/>
    <w:rsid w:val="000A6CBE"/>
    <w:rsid w:val="000B0CD3"/>
    <w:rsid w:val="000B2067"/>
    <w:rsid w:val="000B3E1A"/>
    <w:rsid w:val="000B4474"/>
    <w:rsid w:val="000B464C"/>
    <w:rsid w:val="000B7F19"/>
    <w:rsid w:val="000C1EBA"/>
    <w:rsid w:val="000C20FB"/>
    <w:rsid w:val="000C2900"/>
    <w:rsid w:val="000C78B2"/>
    <w:rsid w:val="000D1A2A"/>
    <w:rsid w:val="000D232A"/>
    <w:rsid w:val="000D2EDD"/>
    <w:rsid w:val="000D31C2"/>
    <w:rsid w:val="000D6195"/>
    <w:rsid w:val="000E0644"/>
    <w:rsid w:val="000E4C19"/>
    <w:rsid w:val="000E5166"/>
    <w:rsid w:val="000F6A5B"/>
    <w:rsid w:val="001033B3"/>
    <w:rsid w:val="00104726"/>
    <w:rsid w:val="00105C69"/>
    <w:rsid w:val="001065C2"/>
    <w:rsid w:val="00113FE1"/>
    <w:rsid w:val="001141F8"/>
    <w:rsid w:val="001172C4"/>
    <w:rsid w:val="0012401D"/>
    <w:rsid w:val="001255E5"/>
    <w:rsid w:val="00126664"/>
    <w:rsid w:val="00126D39"/>
    <w:rsid w:val="0012720B"/>
    <w:rsid w:val="001278B9"/>
    <w:rsid w:val="00130078"/>
    <w:rsid w:val="00130FED"/>
    <w:rsid w:val="0013161E"/>
    <w:rsid w:val="0013189A"/>
    <w:rsid w:val="001322D6"/>
    <w:rsid w:val="00133878"/>
    <w:rsid w:val="00134F80"/>
    <w:rsid w:val="00135944"/>
    <w:rsid w:val="00136278"/>
    <w:rsid w:val="0013708E"/>
    <w:rsid w:val="00137123"/>
    <w:rsid w:val="001375B6"/>
    <w:rsid w:val="00140E01"/>
    <w:rsid w:val="00141EF1"/>
    <w:rsid w:val="001431A0"/>
    <w:rsid w:val="001436A1"/>
    <w:rsid w:val="00143AC7"/>
    <w:rsid w:val="00145230"/>
    <w:rsid w:val="00145C80"/>
    <w:rsid w:val="00147E88"/>
    <w:rsid w:val="00152593"/>
    <w:rsid w:val="00152EB4"/>
    <w:rsid w:val="00153073"/>
    <w:rsid w:val="0015440E"/>
    <w:rsid w:val="00154562"/>
    <w:rsid w:val="001565BE"/>
    <w:rsid w:val="001567D0"/>
    <w:rsid w:val="00157BBA"/>
    <w:rsid w:val="0016071D"/>
    <w:rsid w:val="00160791"/>
    <w:rsid w:val="00160852"/>
    <w:rsid w:val="00162579"/>
    <w:rsid w:val="001627ED"/>
    <w:rsid w:val="001628A2"/>
    <w:rsid w:val="0016318F"/>
    <w:rsid w:val="00163943"/>
    <w:rsid w:val="00164454"/>
    <w:rsid w:val="00166C5B"/>
    <w:rsid w:val="0016726F"/>
    <w:rsid w:val="001678BF"/>
    <w:rsid w:val="001705F4"/>
    <w:rsid w:val="00173FA3"/>
    <w:rsid w:val="00175361"/>
    <w:rsid w:val="001817FE"/>
    <w:rsid w:val="00183C51"/>
    <w:rsid w:val="00186266"/>
    <w:rsid w:val="001863BB"/>
    <w:rsid w:val="00190939"/>
    <w:rsid w:val="00190DBD"/>
    <w:rsid w:val="00191C6C"/>
    <w:rsid w:val="00192599"/>
    <w:rsid w:val="00192992"/>
    <w:rsid w:val="001931A2"/>
    <w:rsid w:val="00196549"/>
    <w:rsid w:val="001A2CA6"/>
    <w:rsid w:val="001B0E9A"/>
    <w:rsid w:val="001B2DFF"/>
    <w:rsid w:val="001B4DA9"/>
    <w:rsid w:val="001B5484"/>
    <w:rsid w:val="001C059D"/>
    <w:rsid w:val="001C1533"/>
    <w:rsid w:val="001C55FD"/>
    <w:rsid w:val="001C571B"/>
    <w:rsid w:val="001C691A"/>
    <w:rsid w:val="001D0E96"/>
    <w:rsid w:val="001D1952"/>
    <w:rsid w:val="001D196E"/>
    <w:rsid w:val="001D2380"/>
    <w:rsid w:val="001D2C20"/>
    <w:rsid w:val="001D2ED4"/>
    <w:rsid w:val="001E0058"/>
    <w:rsid w:val="001E1A68"/>
    <w:rsid w:val="001E73FE"/>
    <w:rsid w:val="001F0678"/>
    <w:rsid w:val="001F06D3"/>
    <w:rsid w:val="001F4699"/>
    <w:rsid w:val="001F76D7"/>
    <w:rsid w:val="00200495"/>
    <w:rsid w:val="00201C75"/>
    <w:rsid w:val="00203806"/>
    <w:rsid w:val="002044AF"/>
    <w:rsid w:val="00207BDE"/>
    <w:rsid w:val="00210275"/>
    <w:rsid w:val="002106DF"/>
    <w:rsid w:val="002144A3"/>
    <w:rsid w:val="002152CC"/>
    <w:rsid w:val="0021628E"/>
    <w:rsid w:val="00217F88"/>
    <w:rsid w:val="002206AA"/>
    <w:rsid w:val="00221124"/>
    <w:rsid w:val="0022516B"/>
    <w:rsid w:val="00233501"/>
    <w:rsid w:val="00234578"/>
    <w:rsid w:val="002356AB"/>
    <w:rsid w:val="002357D7"/>
    <w:rsid w:val="0023666D"/>
    <w:rsid w:val="00236781"/>
    <w:rsid w:val="002404EF"/>
    <w:rsid w:val="00240DEB"/>
    <w:rsid w:val="00241862"/>
    <w:rsid w:val="0024548D"/>
    <w:rsid w:val="0024752F"/>
    <w:rsid w:val="00250417"/>
    <w:rsid w:val="00251BDB"/>
    <w:rsid w:val="002530CF"/>
    <w:rsid w:val="002546E9"/>
    <w:rsid w:val="0025515F"/>
    <w:rsid w:val="002629A1"/>
    <w:rsid w:val="002651B3"/>
    <w:rsid w:val="002663DE"/>
    <w:rsid w:val="0027424C"/>
    <w:rsid w:val="0027527A"/>
    <w:rsid w:val="00276303"/>
    <w:rsid w:val="002802EA"/>
    <w:rsid w:val="00280C48"/>
    <w:rsid w:val="00282517"/>
    <w:rsid w:val="002826CA"/>
    <w:rsid w:val="00283989"/>
    <w:rsid w:val="00286856"/>
    <w:rsid w:val="00292253"/>
    <w:rsid w:val="002932E2"/>
    <w:rsid w:val="00294802"/>
    <w:rsid w:val="00296941"/>
    <w:rsid w:val="002A0410"/>
    <w:rsid w:val="002A06A6"/>
    <w:rsid w:val="002A47E8"/>
    <w:rsid w:val="002A53CE"/>
    <w:rsid w:val="002A5679"/>
    <w:rsid w:val="002A708D"/>
    <w:rsid w:val="002A7648"/>
    <w:rsid w:val="002B1AED"/>
    <w:rsid w:val="002B5264"/>
    <w:rsid w:val="002B5AF0"/>
    <w:rsid w:val="002B7588"/>
    <w:rsid w:val="002C0486"/>
    <w:rsid w:val="002C08BF"/>
    <w:rsid w:val="002C14BB"/>
    <w:rsid w:val="002C17AA"/>
    <w:rsid w:val="002C5386"/>
    <w:rsid w:val="002C5F31"/>
    <w:rsid w:val="002C620E"/>
    <w:rsid w:val="002C6A45"/>
    <w:rsid w:val="002D1570"/>
    <w:rsid w:val="002D1DB1"/>
    <w:rsid w:val="002D5233"/>
    <w:rsid w:val="002D66C6"/>
    <w:rsid w:val="002D6B10"/>
    <w:rsid w:val="002E0B90"/>
    <w:rsid w:val="002E102C"/>
    <w:rsid w:val="002E403A"/>
    <w:rsid w:val="002E40EF"/>
    <w:rsid w:val="002E5D8F"/>
    <w:rsid w:val="002F0662"/>
    <w:rsid w:val="002F1061"/>
    <w:rsid w:val="002F1976"/>
    <w:rsid w:val="002F2C22"/>
    <w:rsid w:val="002F2F39"/>
    <w:rsid w:val="002F3145"/>
    <w:rsid w:val="002F6484"/>
    <w:rsid w:val="002F6EA6"/>
    <w:rsid w:val="002F74BC"/>
    <w:rsid w:val="00303AD7"/>
    <w:rsid w:val="00304782"/>
    <w:rsid w:val="00304DCF"/>
    <w:rsid w:val="003058F0"/>
    <w:rsid w:val="00305EA4"/>
    <w:rsid w:val="003063B5"/>
    <w:rsid w:val="00306E3D"/>
    <w:rsid w:val="003076ED"/>
    <w:rsid w:val="00310C3D"/>
    <w:rsid w:val="00312C66"/>
    <w:rsid w:val="00314C6C"/>
    <w:rsid w:val="00315198"/>
    <w:rsid w:val="003161BF"/>
    <w:rsid w:val="00317A9B"/>
    <w:rsid w:val="0032266C"/>
    <w:rsid w:val="0032746D"/>
    <w:rsid w:val="00330F2A"/>
    <w:rsid w:val="00335054"/>
    <w:rsid w:val="003378AA"/>
    <w:rsid w:val="00342A04"/>
    <w:rsid w:val="003449D3"/>
    <w:rsid w:val="00345336"/>
    <w:rsid w:val="003461F9"/>
    <w:rsid w:val="00346BDB"/>
    <w:rsid w:val="0034741C"/>
    <w:rsid w:val="003522D1"/>
    <w:rsid w:val="00352AED"/>
    <w:rsid w:val="00356267"/>
    <w:rsid w:val="00356F2C"/>
    <w:rsid w:val="00357F17"/>
    <w:rsid w:val="00365A8E"/>
    <w:rsid w:val="00365BB8"/>
    <w:rsid w:val="00374A9F"/>
    <w:rsid w:val="00375310"/>
    <w:rsid w:val="003878F2"/>
    <w:rsid w:val="00390021"/>
    <w:rsid w:val="003927DF"/>
    <w:rsid w:val="003970EC"/>
    <w:rsid w:val="003974F5"/>
    <w:rsid w:val="003A02E3"/>
    <w:rsid w:val="003A0DB7"/>
    <w:rsid w:val="003A5615"/>
    <w:rsid w:val="003A7FBD"/>
    <w:rsid w:val="003B099A"/>
    <w:rsid w:val="003B2A45"/>
    <w:rsid w:val="003B4F81"/>
    <w:rsid w:val="003B7971"/>
    <w:rsid w:val="003B7F48"/>
    <w:rsid w:val="003C0D95"/>
    <w:rsid w:val="003C25BE"/>
    <w:rsid w:val="003C7BD5"/>
    <w:rsid w:val="003D3F96"/>
    <w:rsid w:val="003D613A"/>
    <w:rsid w:val="003E0499"/>
    <w:rsid w:val="003E281E"/>
    <w:rsid w:val="003E2FFE"/>
    <w:rsid w:val="003E42AF"/>
    <w:rsid w:val="003E5D21"/>
    <w:rsid w:val="003E6698"/>
    <w:rsid w:val="003E6B1A"/>
    <w:rsid w:val="003F4968"/>
    <w:rsid w:val="003F4C57"/>
    <w:rsid w:val="003F5B50"/>
    <w:rsid w:val="003F6C7A"/>
    <w:rsid w:val="00401570"/>
    <w:rsid w:val="004049F1"/>
    <w:rsid w:val="004110DC"/>
    <w:rsid w:val="00411D3C"/>
    <w:rsid w:val="00412C0F"/>
    <w:rsid w:val="00413FE5"/>
    <w:rsid w:val="00414652"/>
    <w:rsid w:val="00415AFA"/>
    <w:rsid w:val="00416223"/>
    <w:rsid w:val="00423E1C"/>
    <w:rsid w:val="00426909"/>
    <w:rsid w:val="00426A5A"/>
    <w:rsid w:val="00431815"/>
    <w:rsid w:val="00434336"/>
    <w:rsid w:val="0043522F"/>
    <w:rsid w:val="004370E7"/>
    <w:rsid w:val="004404DF"/>
    <w:rsid w:val="004419B0"/>
    <w:rsid w:val="00441A90"/>
    <w:rsid w:val="00443CD4"/>
    <w:rsid w:val="004449FB"/>
    <w:rsid w:val="00444B72"/>
    <w:rsid w:val="00445A38"/>
    <w:rsid w:val="004474B2"/>
    <w:rsid w:val="00447AA0"/>
    <w:rsid w:val="004502B3"/>
    <w:rsid w:val="0045569C"/>
    <w:rsid w:val="004563BD"/>
    <w:rsid w:val="00460B0D"/>
    <w:rsid w:val="0046143A"/>
    <w:rsid w:val="00461454"/>
    <w:rsid w:val="0046153C"/>
    <w:rsid w:val="00462AC5"/>
    <w:rsid w:val="00463F0B"/>
    <w:rsid w:val="004658C2"/>
    <w:rsid w:val="00465E0A"/>
    <w:rsid w:val="004671F8"/>
    <w:rsid w:val="004720E2"/>
    <w:rsid w:val="004729ED"/>
    <w:rsid w:val="004755C3"/>
    <w:rsid w:val="00476A4A"/>
    <w:rsid w:val="00476B54"/>
    <w:rsid w:val="0047716B"/>
    <w:rsid w:val="00480FA7"/>
    <w:rsid w:val="00481040"/>
    <w:rsid w:val="0048199F"/>
    <w:rsid w:val="00484BD0"/>
    <w:rsid w:val="00484C93"/>
    <w:rsid w:val="00485139"/>
    <w:rsid w:val="004874D5"/>
    <w:rsid w:val="004901AB"/>
    <w:rsid w:val="00492631"/>
    <w:rsid w:val="00492AE6"/>
    <w:rsid w:val="00492CE6"/>
    <w:rsid w:val="00493510"/>
    <w:rsid w:val="00497B70"/>
    <w:rsid w:val="004A1560"/>
    <w:rsid w:val="004A33AD"/>
    <w:rsid w:val="004A430F"/>
    <w:rsid w:val="004A4E3F"/>
    <w:rsid w:val="004A5392"/>
    <w:rsid w:val="004A53C1"/>
    <w:rsid w:val="004B1349"/>
    <w:rsid w:val="004B5626"/>
    <w:rsid w:val="004B5647"/>
    <w:rsid w:val="004C20CF"/>
    <w:rsid w:val="004C4A6D"/>
    <w:rsid w:val="004C52C4"/>
    <w:rsid w:val="004C6E11"/>
    <w:rsid w:val="004C732F"/>
    <w:rsid w:val="004C7F25"/>
    <w:rsid w:val="004D0F30"/>
    <w:rsid w:val="004D212A"/>
    <w:rsid w:val="004D2DA6"/>
    <w:rsid w:val="004D5303"/>
    <w:rsid w:val="004D6DBE"/>
    <w:rsid w:val="004D791C"/>
    <w:rsid w:val="004E08B8"/>
    <w:rsid w:val="004E152D"/>
    <w:rsid w:val="004E34E8"/>
    <w:rsid w:val="004F1264"/>
    <w:rsid w:val="004F52C1"/>
    <w:rsid w:val="004F746E"/>
    <w:rsid w:val="00500D7E"/>
    <w:rsid w:val="00501D2A"/>
    <w:rsid w:val="00503806"/>
    <w:rsid w:val="00503E23"/>
    <w:rsid w:val="00503F55"/>
    <w:rsid w:val="00504A3F"/>
    <w:rsid w:val="00505C4F"/>
    <w:rsid w:val="00506330"/>
    <w:rsid w:val="00506D4D"/>
    <w:rsid w:val="00510623"/>
    <w:rsid w:val="005113C8"/>
    <w:rsid w:val="00511D38"/>
    <w:rsid w:val="00513F69"/>
    <w:rsid w:val="005217F6"/>
    <w:rsid w:val="00522C3A"/>
    <w:rsid w:val="00525613"/>
    <w:rsid w:val="00525A44"/>
    <w:rsid w:val="00527472"/>
    <w:rsid w:val="0053318A"/>
    <w:rsid w:val="00533897"/>
    <w:rsid w:val="005362C6"/>
    <w:rsid w:val="005406FC"/>
    <w:rsid w:val="00541C1B"/>
    <w:rsid w:val="005423CC"/>
    <w:rsid w:val="00545A91"/>
    <w:rsid w:val="00547BD0"/>
    <w:rsid w:val="00554B6B"/>
    <w:rsid w:val="005559B4"/>
    <w:rsid w:val="00555D0A"/>
    <w:rsid w:val="00556FDE"/>
    <w:rsid w:val="00560816"/>
    <w:rsid w:val="0056147D"/>
    <w:rsid w:val="00563D18"/>
    <w:rsid w:val="00564DFD"/>
    <w:rsid w:val="005659DB"/>
    <w:rsid w:val="00566E81"/>
    <w:rsid w:val="0057130C"/>
    <w:rsid w:val="0057426C"/>
    <w:rsid w:val="005747D3"/>
    <w:rsid w:val="00574BF4"/>
    <w:rsid w:val="00576BBE"/>
    <w:rsid w:val="005840F6"/>
    <w:rsid w:val="00585FAD"/>
    <w:rsid w:val="00590F3F"/>
    <w:rsid w:val="00591A37"/>
    <w:rsid w:val="005940DF"/>
    <w:rsid w:val="005948B6"/>
    <w:rsid w:val="005950F4"/>
    <w:rsid w:val="005966C6"/>
    <w:rsid w:val="005A7FB7"/>
    <w:rsid w:val="005B0591"/>
    <w:rsid w:val="005B086E"/>
    <w:rsid w:val="005B1F9E"/>
    <w:rsid w:val="005B253C"/>
    <w:rsid w:val="005B25E8"/>
    <w:rsid w:val="005B57E0"/>
    <w:rsid w:val="005B71D8"/>
    <w:rsid w:val="005C13EA"/>
    <w:rsid w:val="005C290C"/>
    <w:rsid w:val="005C3C35"/>
    <w:rsid w:val="005C3FFC"/>
    <w:rsid w:val="005C44A3"/>
    <w:rsid w:val="005C57D2"/>
    <w:rsid w:val="005C5A40"/>
    <w:rsid w:val="005C5E2C"/>
    <w:rsid w:val="005D01F0"/>
    <w:rsid w:val="005D12AB"/>
    <w:rsid w:val="005D2087"/>
    <w:rsid w:val="005D229A"/>
    <w:rsid w:val="005D36E6"/>
    <w:rsid w:val="005D5995"/>
    <w:rsid w:val="005E0A25"/>
    <w:rsid w:val="005E560D"/>
    <w:rsid w:val="005E5E8D"/>
    <w:rsid w:val="005E6786"/>
    <w:rsid w:val="005F0A60"/>
    <w:rsid w:val="005F0E7C"/>
    <w:rsid w:val="005F2041"/>
    <w:rsid w:val="005F22CB"/>
    <w:rsid w:val="005F26EF"/>
    <w:rsid w:val="005F3B92"/>
    <w:rsid w:val="005F4FD3"/>
    <w:rsid w:val="005F6124"/>
    <w:rsid w:val="00600600"/>
    <w:rsid w:val="00600CED"/>
    <w:rsid w:val="006016F6"/>
    <w:rsid w:val="006044E1"/>
    <w:rsid w:val="00606A0E"/>
    <w:rsid w:val="00607D73"/>
    <w:rsid w:val="006102EE"/>
    <w:rsid w:val="006105AA"/>
    <w:rsid w:val="006200B0"/>
    <w:rsid w:val="0062037A"/>
    <w:rsid w:val="00621260"/>
    <w:rsid w:val="00621CF2"/>
    <w:rsid w:val="00622B3F"/>
    <w:rsid w:val="00625025"/>
    <w:rsid w:val="006279C7"/>
    <w:rsid w:val="006308CE"/>
    <w:rsid w:val="00632B3F"/>
    <w:rsid w:val="006331D7"/>
    <w:rsid w:val="00633A91"/>
    <w:rsid w:val="006352CF"/>
    <w:rsid w:val="0063576D"/>
    <w:rsid w:val="00635782"/>
    <w:rsid w:val="00642FA3"/>
    <w:rsid w:val="00644699"/>
    <w:rsid w:val="00645579"/>
    <w:rsid w:val="00651602"/>
    <w:rsid w:val="00653F6A"/>
    <w:rsid w:val="00660134"/>
    <w:rsid w:val="00660445"/>
    <w:rsid w:val="00660CCA"/>
    <w:rsid w:val="00661DFC"/>
    <w:rsid w:val="00662D78"/>
    <w:rsid w:val="0066319F"/>
    <w:rsid w:val="00663B93"/>
    <w:rsid w:val="00663F7D"/>
    <w:rsid w:val="006718DF"/>
    <w:rsid w:val="00671EBE"/>
    <w:rsid w:val="00672859"/>
    <w:rsid w:val="00673B03"/>
    <w:rsid w:val="006751FE"/>
    <w:rsid w:val="00677E0C"/>
    <w:rsid w:val="00681ECE"/>
    <w:rsid w:val="00683F03"/>
    <w:rsid w:val="00685C2D"/>
    <w:rsid w:val="00685ECB"/>
    <w:rsid w:val="0069027D"/>
    <w:rsid w:val="00690A42"/>
    <w:rsid w:val="00690B55"/>
    <w:rsid w:val="00694699"/>
    <w:rsid w:val="00695AB9"/>
    <w:rsid w:val="006A41A3"/>
    <w:rsid w:val="006A49C4"/>
    <w:rsid w:val="006A5EF9"/>
    <w:rsid w:val="006A6650"/>
    <w:rsid w:val="006B098C"/>
    <w:rsid w:val="006B1BC2"/>
    <w:rsid w:val="006B2868"/>
    <w:rsid w:val="006B7B67"/>
    <w:rsid w:val="006B7FEB"/>
    <w:rsid w:val="006C1475"/>
    <w:rsid w:val="006C3707"/>
    <w:rsid w:val="006C43F1"/>
    <w:rsid w:val="006C4497"/>
    <w:rsid w:val="006C7F26"/>
    <w:rsid w:val="006D1714"/>
    <w:rsid w:val="006D3DCF"/>
    <w:rsid w:val="006D599E"/>
    <w:rsid w:val="006E3C27"/>
    <w:rsid w:val="006E4F43"/>
    <w:rsid w:val="006F0EBE"/>
    <w:rsid w:val="006F2A03"/>
    <w:rsid w:val="006F2C13"/>
    <w:rsid w:val="006F3C7F"/>
    <w:rsid w:val="006F4BA0"/>
    <w:rsid w:val="006F7159"/>
    <w:rsid w:val="006F7200"/>
    <w:rsid w:val="00704A2D"/>
    <w:rsid w:val="00706BF9"/>
    <w:rsid w:val="007137CA"/>
    <w:rsid w:val="0071634B"/>
    <w:rsid w:val="00716DDD"/>
    <w:rsid w:val="0072031E"/>
    <w:rsid w:val="007219D6"/>
    <w:rsid w:val="00723F88"/>
    <w:rsid w:val="00723F9A"/>
    <w:rsid w:val="00724E10"/>
    <w:rsid w:val="00725A71"/>
    <w:rsid w:val="00727D30"/>
    <w:rsid w:val="007342AE"/>
    <w:rsid w:val="00734492"/>
    <w:rsid w:val="007351C1"/>
    <w:rsid w:val="00736062"/>
    <w:rsid w:val="00736783"/>
    <w:rsid w:val="00740102"/>
    <w:rsid w:val="007408CF"/>
    <w:rsid w:val="00741894"/>
    <w:rsid w:val="00745008"/>
    <w:rsid w:val="00745A29"/>
    <w:rsid w:val="007507E1"/>
    <w:rsid w:val="007515A9"/>
    <w:rsid w:val="00757AA3"/>
    <w:rsid w:val="00761AEF"/>
    <w:rsid w:val="00762114"/>
    <w:rsid w:val="00763612"/>
    <w:rsid w:val="00765614"/>
    <w:rsid w:val="00765AAA"/>
    <w:rsid w:val="0077122A"/>
    <w:rsid w:val="00771ECF"/>
    <w:rsid w:val="00774DFE"/>
    <w:rsid w:val="00775CC2"/>
    <w:rsid w:val="00776A24"/>
    <w:rsid w:val="00776A95"/>
    <w:rsid w:val="00777FE9"/>
    <w:rsid w:val="007802DC"/>
    <w:rsid w:val="00780763"/>
    <w:rsid w:val="00781453"/>
    <w:rsid w:val="00781588"/>
    <w:rsid w:val="00782189"/>
    <w:rsid w:val="007841D2"/>
    <w:rsid w:val="00785347"/>
    <w:rsid w:val="0079036C"/>
    <w:rsid w:val="007921ED"/>
    <w:rsid w:val="00793466"/>
    <w:rsid w:val="00796547"/>
    <w:rsid w:val="007A1305"/>
    <w:rsid w:val="007A1D9A"/>
    <w:rsid w:val="007A1DD0"/>
    <w:rsid w:val="007A22AC"/>
    <w:rsid w:val="007A30CD"/>
    <w:rsid w:val="007B05C4"/>
    <w:rsid w:val="007B2CF0"/>
    <w:rsid w:val="007B4FEE"/>
    <w:rsid w:val="007B5704"/>
    <w:rsid w:val="007B6969"/>
    <w:rsid w:val="007B75D6"/>
    <w:rsid w:val="007C0354"/>
    <w:rsid w:val="007C0D6A"/>
    <w:rsid w:val="007C1466"/>
    <w:rsid w:val="007C3DFD"/>
    <w:rsid w:val="007C59BC"/>
    <w:rsid w:val="007D0521"/>
    <w:rsid w:val="007D058A"/>
    <w:rsid w:val="007D159D"/>
    <w:rsid w:val="007D593A"/>
    <w:rsid w:val="007D6CB6"/>
    <w:rsid w:val="007D7ADD"/>
    <w:rsid w:val="007D7D1C"/>
    <w:rsid w:val="007E02E9"/>
    <w:rsid w:val="007E2BB5"/>
    <w:rsid w:val="007E338E"/>
    <w:rsid w:val="007E3761"/>
    <w:rsid w:val="007E3EA0"/>
    <w:rsid w:val="007E5A10"/>
    <w:rsid w:val="007E5F2E"/>
    <w:rsid w:val="007E7132"/>
    <w:rsid w:val="007E7BCD"/>
    <w:rsid w:val="007E7ED6"/>
    <w:rsid w:val="007F06EA"/>
    <w:rsid w:val="007F08AF"/>
    <w:rsid w:val="007F1FDE"/>
    <w:rsid w:val="007F25DF"/>
    <w:rsid w:val="007F2FA1"/>
    <w:rsid w:val="007F31BB"/>
    <w:rsid w:val="007F432C"/>
    <w:rsid w:val="00800FF8"/>
    <w:rsid w:val="0080192B"/>
    <w:rsid w:val="00802345"/>
    <w:rsid w:val="00805B3F"/>
    <w:rsid w:val="00805B99"/>
    <w:rsid w:val="00807270"/>
    <w:rsid w:val="008078EE"/>
    <w:rsid w:val="00810B88"/>
    <w:rsid w:val="00811538"/>
    <w:rsid w:val="00812849"/>
    <w:rsid w:val="008130A5"/>
    <w:rsid w:val="0081372F"/>
    <w:rsid w:val="00814C95"/>
    <w:rsid w:val="008153B5"/>
    <w:rsid w:val="00816C89"/>
    <w:rsid w:val="00817015"/>
    <w:rsid w:val="00817496"/>
    <w:rsid w:val="00822870"/>
    <w:rsid w:val="00824B84"/>
    <w:rsid w:val="0082578B"/>
    <w:rsid w:val="00827ED9"/>
    <w:rsid w:val="008310A2"/>
    <w:rsid w:val="00831DD0"/>
    <w:rsid w:val="008323FB"/>
    <w:rsid w:val="00832B4F"/>
    <w:rsid w:val="00833622"/>
    <w:rsid w:val="008355DB"/>
    <w:rsid w:val="0084029C"/>
    <w:rsid w:val="00840EC9"/>
    <w:rsid w:val="00841094"/>
    <w:rsid w:val="0084170E"/>
    <w:rsid w:val="00841D26"/>
    <w:rsid w:val="00842EF4"/>
    <w:rsid w:val="00844212"/>
    <w:rsid w:val="008446B9"/>
    <w:rsid w:val="00846789"/>
    <w:rsid w:val="00847C1C"/>
    <w:rsid w:val="00850736"/>
    <w:rsid w:val="0085436C"/>
    <w:rsid w:val="008638B1"/>
    <w:rsid w:val="008643B7"/>
    <w:rsid w:val="008649FA"/>
    <w:rsid w:val="00866C53"/>
    <w:rsid w:val="00870314"/>
    <w:rsid w:val="008712AF"/>
    <w:rsid w:val="00872FD2"/>
    <w:rsid w:val="008733E8"/>
    <w:rsid w:val="00874D6B"/>
    <w:rsid w:val="0088096F"/>
    <w:rsid w:val="00884A3F"/>
    <w:rsid w:val="00893268"/>
    <w:rsid w:val="008A02D1"/>
    <w:rsid w:val="008A106F"/>
    <w:rsid w:val="008A25AC"/>
    <w:rsid w:val="008A2FEE"/>
    <w:rsid w:val="008A4775"/>
    <w:rsid w:val="008A4F75"/>
    <w:rsid w:val="008C20B9"/>
    <w:rsid w:val="008C3661"/>
    <w:rsid w:val="008C697F"/>
    <w:rsid w:val="008D1B34"/>
    <w:rsid w:val="008D2AA1"/>
    <w:rsid w:val="008D2B68"/>
    <w:rsid w:val="008D2F93"/>
    <w:rsid w:val="008D38F9"/>
    <w:rsid w:val="008D56F2"/>
    <w:rsid w:val="008D7837"/>
    <w:rsid w:val="008D7F09"/>
    <w:rsid w:val="008E1889"/>
    <w:rsid w:val="008E6933"/>
    <w:rsid w:val="008E7ECE"/>
    <w:rsid w:val="008F22E1"/>
    <w:rsid w:val="008F24A5"/>
    <w:rsid w:val="008F3440"/>
    <w:rsid w:val="008F3943"/>
    <w:rsid w:val="008F4DF8"/>
    <w:rsid w:val="008F7EA3"/>
    <w:rsid w:val="009003EA"/>
    <w:rsid w:val="00901E81"/>
    <w:rsid w:val="0090328D"/>
    <w:rsid w:val="0090598F"/>
    <w:rsid w:val="0090669A"/>
    <w:rsid w:val="009073C1"/>
    <w:rsid w:val="009079CD"/>
    <w:rsid w:val="00907FD0"/>
    <w:rsid w:val="00911B7A"/>
    <w:rsid w:val="009146EC"/>
    <w:rsid w:val="00916EBA"/>
    <w:rsid w:val="0092329D"/>
    <w:rsid w:val="00923F1E"/>
    <w:rsid w:val="00924146"/>
    <w:rsid w:val="00925207"/>
    <w:rsid w:val="00927020"/>
    <w:rsid w:val="00931645"/>
    <w:rsid w:val="0093164F"/>
    <w:rsid w:val="009331B5"/>
    <w:rsid w:val="00933DBD"/>
    <w:rsid w:val="00936F59"/>
    <w:rsid w:val="00937F3C"/>
    <w:rsid w:val="009410AD"/>
    <w:rsid w:val="009427A9"/>
    <w:rsid w:val="00944E5E"/>
    <w:rsid w:val="009454F9"/>
    <w:rsid w:val="00946467"/>
    <w:rsid w:val="0094757D"/>
    <w:rsid w:val="00952F9A"/>
    <w:rsid w:val="0095621C"/>
    <w:rsid w:val="00960152"/>
    <w:rsid w:val="009602A5"/>
    <w:rsid w:val="009619A8"/>
    <w:rsid w:val="00961A2F"/>
    <w:rsid w:val="0096211E"/>
    <w:rsid w:val="00962681"/>
    <w:rsid w:val="00962BA8"/>
    <w:rsid w:val="00962FEA"/>
    <w:rsid w:val="00963180"/>
    <w:rsid w:val="00963BE1"/>
    <w:rsid w:val="009648D4"/>
    <w:rsid w:val="00972859"/>
    <w:rsid w:val="00973180"/>
    <w:rsid w:val="00973DDE"/>
    <w:rsid w:val="0097413D"/>
    <w:rsid w:val="00981C59"/>
    <w:rsid w:val="00982543"/>
    <w:rsid w:val="00984217"/>
    <w:rsid w:val="0099016E"/>
    <w:rsid w:val="00990FBD"/>
    <w:rsid w:val="00993510"/>
    <w:rsid w:val="00994981"/>
    <w:rsid w:val="00994AEA"/>
    <w:rsid w:val="00995835"/>
    <w:rsid w:val="00996294"/>
    <w:rsid w:val="009967C8"/>
    <w:rsid w:val="009977DA"/>
    <w:rsid w:val="009A1916"/>
    <w:rsid w:val="009A2277"/>
    <w:rsid w:val="009A2D58"/>
    <w:rsid w:val="009A512A"/>
    <w:rsid w:val="009B0280"/>
    <w:rsid w:val="009B0927"/>
    <w:rsid w:val="009B2863"/>
    <w:rsid w:val="009B48C1"/>
    <w:rsid w:val="009B490A"/>
    <w:rsid w:val="009B4B10"/>
    <w:rsid w:val="009C0A07"/>
    <w:rsid w:val="009C2420"/>
    <w:rsid w:val="009C5312"/>
    <w:rsid w:val="009D0A6B"/>
    <w:rsid w:val="009D0BBC"/>
    <w:rsid w:val="009D24C3"/>
    <w:rsid w:val="009D2BC1"/>
    <w:rsid w:val="009D3B19"/>
    <w:rsid w:val="009D68DA"/>
    <w:rsid w:val="009D7078"/>
    <w:rsid w:val="009D75C4"/>
    <w:rsid w:val="009D7A0D"/>
    <w:rsid w:val="009D7C47"/>
    <w:rsid w:val="009E1FED"/>
    <w:rsid w:val="009E39A8"/>
    <w:rsid w:val="009E3BE3"/>
    <w:rsid w:val="009E7829"/>
    <w:rsid w:val="009E7E11"/>
    <w:rsid w:val="009F22F0"/>
    <w:rsid w:val="009F2369"/>
    <w:rsid w:val="009F33B6"/>
    <w:rsid w:val="009F77F1"/>
    <w:rsid w:val="00A00F60"/>
    <w:rsid w:val="00A02A1A"/>
    <w:rsid w:val="00A03649"/>
    <w:rsid w:val="00A071E0"/>
    <w:rsid w:val="00A10980"/>
    <w:rsid w:val="00A12CF6"/>
    <w:rsid w:val="00A132A7"/>
    <w:rsid w:val="00A208BE"/>
    <w:rsid w:val="00A21961"/>
    <w:rsid w:val="00A21D81"/>
    <w:rsid w:val="00A2395A"/>
    <w:rsid w:val="00A312C4"/>
    <w:rsid w:val="00A31A7B"/>
    <w:rsid w:val="00A361E1"/>
    <w:rsid w:val="00A364D3"/>
    <w:rsid w:val="00A37481"/>
    <w:rsid w:val="00A437AB"/>
    <w:rsid w:val="00A442B8"/>
    <w:rsid w:val="00A443D8"/>
    <w:rsid w:val="00A471D0"/>
    <w:rsid w:val="00A4771B"/>
    <w:rsid w:val="00A47D55"/>
    <w:rsid w:val="00A50F0B"/>
    <w:rsid w:val="00A51D6F"/>
    <w:rsid w:val="00A60C80"/>
    <w:rsid w:val="00A61045"/>
    <w:rsid w:val="00A63572"/>
    <w:rsid w:val="00A670B6"/>
    <w:rsid w:val="00A7284B"/>
    <w:rsid w:val="00A74FA4"/>
    <w:rsid w:val="00A75575"/>
    <w:rsid w:val="00A76C38"/>
    <w:rsid w:val="00A77729"/>
    <w:rsid w:val="00A77882"/>
    <w:rsid w:val="00A806D6"/>
    <w:rsid w:val="00A815A6"/>
    <w:rsid w:val="00A82CC2"/>
    <w:rsid w:val="00A84F4B"/>
    <w:rsid w:val="00A9074E"/>
    <w:rsid w:val="00A932D1"/>
    <w:rsid w:val="00AA1906"/>
    <w:rsid w:val="00AA236A"/>
    <w:rsid w:val="00AA33D5"/>
    <w:rsid w:val="00AA57DF"/>
    <w:rsid w:val="00AB05D6"/>
    <w:rsid w:val="00AB3C5B"/>
    <w:rsid w:val="00AB4399"/>
    <w:rsid w:val="00AB4906"/>
    <w:rsid w:val="00AB4BEA"/>
    <w:rsid w:val="00AB654D"/>
    <w:rsid w:val="00AC3D40"/>
    <w:rsid w:val="00AC4FA8"/>
    <w:rsid w:val="00AC4FBB"/>
    <w:rsid w:val="00AC6C7E"/>
    <w:rsid w:val="00AC7045"/>
    <w:rsid w:val="00AC7BCF"/>
    <w:rsid w:val="00AD313C"/>
    <w:rsid w:val="00AD322F"/>
    <w:rsid w:val="00AE2387"/>
    <w:rsid w:val="00AE3A03"/>
    <w:rsid w:val="00AE3BA4"/>
    <w:rsid w:val="00AE3C73"/>
    <w:rsid w:val="00AE4465"/>
    <w:rsid w:val="00AF02A7"/>
    <w:rsid w:val="00AF15B9"/>
    <w:rsid w:val="00AF3070"/>
    <w:rsid w:val="00AF4CA9"/>
    <w:rsid w:val="00AF53EE"/>
    <w:rsid w:val="00B004BD"/>
    <w:rsid w:val="00B062CC"/>
    <w:rsid w:val="00B076AC"/>
    <w:rsid w:val="00B163EE"/>
    <w:rsid w:val="00B168FF"/>
    <w:rsid w:val="00B2179C"/>
    <w:rsid w:val="00B23075"/>
    <w:rsid w:val="00B24807"/>
    <w:rsid w:val="00B24F7F"/>
    <w:rsid w:val="00B25A7B"/>
    <w:rsid w:val="00B25AD4"/>
    <w:rsid w:val="00B2791B"/>
    <w:rsid w:val="00B31D18"/>
    <w:rsid w:val="00B31EDB"/>
    <w:rsid w:val="00B321BA"/>
    <w:rsid w:val="00B35572"/>
    <w:rsid w:val="00B42C49"/>
    <w:rsid w:val="00B4417C"/>
    <w:rsid w:val="00B4662B"/>
    <w:rsid w:val="00B528C9"/>
    <w:rsid w:val="00B52A6A"/>
    <w:rsid w:val="00B53AC3"/>
    <w:rsid w:val="00B54055"/>
    <w:rsid w:val="00B54D20"/>
    <w:rsid w:val="00B5546A"/>
    <w:rsid w:val="00B61DBD"/>
    <w:rsid w:val="00B649DD"/>
    <w:rsid w:val="00B655CC"/>
    <w:rsid w:val="00B6577A"/>
    <w:rsid w:val="00B66360"/>
    <w:rsid w:val="00B6707C"/>
    <w:rsid w:val="00B67C9C"/>
    <w:rsid w:val="00B761E0"/>
    <w:rsid w:val="00B777C0"/>
    <w:rsid w:val="00B81380"/>
    <w:rsid w:val="00B8193B"/>
    <w:rsid w:val="00B82E71"/>
    <w:rsid w:val="00B84286"/>
    <w:rsid w:val="00B84CB1"/>
    <w:rsid w:val="00B874B8"/>
    <w:rsid w:val="00B907B5"/>
    <w:rsid w:val="00B921E6"/>
    <w:rsid w:val="00B92E0F"/>
    <w:rsid w:val="00B9581F"/>
    <w:rsid w:val="00B96A18"/>
    <w:rsid w:val="00BA55BE"/>
    <w:rsid w:val="00BA7401"/>
    <w:rsid w:val="00BA7835"/>
    <w:rsid w:val="00BA78A9"/>
    <w:rsid w:val="00BA78AE"/>
    <w:rsid w:val="00BB2E8B"/>
    <w:rsid w:val="00BB4EF4"/>
    <w:rsid w:val="00BB5460"/>
    <w:rsid w:val="00BB7150"/>
    <w:rsid w:val="00BC3D15"/>
    <w:rsid w:val="00BD2A71"/>
    <w:rsid w:val="00BD35FF"/>
    <w:rsid w:val="00BD4186"/>
    <w:rsid w:val="00BD784D"/>
    <w:rsid w:val="00BD7E26"/>
    <w:rsid w:val="00BE033A"/>
    <w:rsid w:val="00BE22DE"/>
    <w:rsid w:val="00BE342A"/>
    <w:rsid w:val="00BE377E"/>
    <w:rsid w:val="00BE444D"/>
    <w:rsid w:val="00BE4922"/>
    <w:rsid w:val="00BE514B"/>
    <w:rsid w:val="00BF0A2A"/>
    <w:rsid w:val="00BF2D84"/>
    <w:rsid w:val="00BF3481"/>
    <w:rsid w:val="00C007CA"/>
    <w:rsid w:val="00C035B8"/>
    <w:rsid w:val="00C03A0A"/>
    <w:rsid w:val="00C05710"/>
    <w:rsid w:val="00C07B1A"/>
    <w:rsid w:val="00C1144C"/>
    <w:rsid w:val="00C15E4E"/>
    <w:rsid w:val="00C16EFC"/>
    <w:rsid w:val="00C21292"/>
    <w:rsid w:val="00C24B24"/>
    <w:rsid w:val="00C258C6"/>
    <w:rsid w:val="00C25F5B"/>
    <w:rsid w:val="00C275D4"/>
    <w:rsid w:val="00C32C32"/>
    <w:rsid w:val="00C346A0"/>
    <w:rsid w:val="00C36249"/>
    <w:rsid w:val="00C37DB9"/>
    <w:rsid w:val="00C42EB0"/>
    <w:rsid w:val="00C4481F"/>
    <w:rsid w:val="00C44CB7"/>
    <w:rsid w:val="00C52111"/>
    <w:rsid w:val="00C53D20"/>
    <w:rsid w:val="00C54154"/>
    <w:rsid w:val="00C562E1"/>
    <w:rsid w:val="00C608C4"/>
    <w:rsid w:val="00C61BD8"/>
    <w:rsid w:val="00C61C4A"/>
    <w:rsid w:val="00C62299"/>
    <w:rsid w:val="00C62F69"/>
    <w:rsid w:val="00C65A72"/>
    <w:rsid w:val="00C663C5"/>
    <w:rsid w:val="00C66E66"/>
    <w:rsid w:val="00C70A06"/>
    <w:rsid w:val="00C70E4B"/>
    <w:rsid w:val="00C711AB"/>
    <w:rsid w:val="00C72713"/>
    <w:rsid w:val="00C73ACB"/>
    <w:rsid w:val="00C746B9"/>
    <w:rsid w:val="00C74797"/>
    <w:rsid w:val="00C76746"/>
    <w:rsid w:val="00C76795"/>
    <w:rsid w:val="00C82B5B"/>
    <w:rsid w:val="00C930D2"/>
    <w:rsid w:val="00C96168"/>
    <w:rsid w:val="00C9643D"/>
    <w:rsid w:val="00C97274"/>
    <w:rsid w:val="00CA17A6"/>
    <w:rsid w:val="00CA2A71"/>
    <w:rsid w:val="00CA43B6"/>
    <w:rsid w:val="00CA7981"/>
    <w:rsid w:val="00CB0199"/>
    <w:rsid w:val="00CB15F8"/>
    <w:rsid w:val="00CB1891"/>
    <w:rsid w:val="00CB1FBB"/>
    <w:rsid w:val="00CB3C29"/>
    <w:rsid w:val="00CB5DB0"/>
    <w:rsid w:val="00CC1C04"/>
    <w:rsid w:val="00CC33D0"/>
    <w:rsid w:val="00CC3A91"/>
    <w:rsid w:val="00CC3C6E"/>
    <w:rsid w:val="00CC5378"/>
    <w:rsid w:val="00CC55BA"/>
    <w:rsid w:val="00CC585A"/>
    <w:rsid w:val="00CC59B4"/>
    <w:rsid w:val="00CC681A"/>
    <w:rsid w:val="00CD150E"/>
    <w:rsid w:val="00CD3F6B"/>
    <w:rsid w:val="00CD7081"/>
    <w:rsid w:val="00CE182D"/>
    <w:rsid w:val="00CE2626"/>
    <w:rsid w:val="00CE49C8"/>
    <w:rsid w:val="00CE57C4"/>
    <w:rsid w:val="00CE728A"/>
    <w:rsid w:val="00CF06C4"/>
    <w:rsid w:val="00CF1D5C"/>
    <w:rsid w:val="00CF5A86"/>
    <w:rsid w:val="00CF5BD7"/>
    <w:rsid w:val="00CF77A1"/>
    <w:rsid w:val="00D00C0D"/>
    <w:rsid w:val="00D0541D"/>
    <w:rsid w:val="00D07042"/>
    <w:rsid w:val="00D12D4C"/>
    <w:rsid w:val="00D13130"/>
    <w:rsid w:val="00D14540"/>
    <w:rsid w:val="00D1455C"/>
    <w:rsid w:val="00D1679E"/>
    <w:rsid w:val="00D2206C"/>
    <w:rsid w:val="00D2243E"/>
    <w:rsid w:val="00D235DE"/>
    <w:rsid w:val="00D266E9"/>
    <w:rsid w:val="00D2750D"/>
    <w:rsid w:val="00D27788"/>
    <w:rsid w:val="00D365B1"/>
    <w:rsid w:val="00D37FAD"/>
    <w:rsid w:val="00D40145"/>
    <w:rsid w:val="00D405BD"/>
    <w:rsid w:val="00D474AC"/>
    <w:rsid w:val="00D522E6"/>
    <w:rsid w:val="00D52811"/>
    <w:rsid w:val="00D535B3"/>
    <w:rsid w:val="00D53DF2"/>
    <w:rsid w:val="00D54D16"/>
    <w:rsid w:val="00D5668A"/>
    <w:rsid w:val="00D56EBB"/>
    <w:rsid w:val="00D5751C"/>
    <w:rsid w:val="00D74E16"/>
    <w:rsid w:val="00D754C8"/>
    <w:rsid w:val="00D805F0"/>
    <w:rsid w:val="00D81A24"/>
    <w:rsid w:val="00D8382E"/>
    <w:rsid w:val="00D83B2A"/>
    <w:rsid w:val="00D863FF"/>
    <w:rsid w:val="00D86905"/>
    <w:rsid w:val="00D86BE3"/>
    <w:rsid w:val="00D8771E"/>
    <w:rsid w:val="00D95330"/>
    <w:rsid w:val="00D97C93"/>
    <w:rsid w:val="00DA2D39"/>
    <w:rsid w:val="00DA47F6"/>
    <w:rsid w:val="00DA5C25"/>
    <w:rsid w:val="00DA718A"/>
    <w:rsid w:val="00DA7CD6"/>
    <w:rsid w:val="00DB1EF8"/>
    <w:rsid w:val="00DB55D6"/>
    <w:rsid w:val="00DB7232"/>
    <w:rsid w:val="00DC05F0"/>
    <w:rsid w:val="00DC22B8"/>
    <w:rsid w:val="00DC477D"/>
    <w:rsid w:val="00DC5B69"/>
    <w:rsid w:val="00DC600D"/>
    <w:rsid w:val="00DC7315"/>
    <w:rsid w:val="00DD0B3B"/>
    <w:rsid w:val="00DD1A3C"/>
    <w:rsid w:val="00DD1F84"/>
    <w:rsid w:val="00DD255E"/>
    <w:rsid w:val="00DD3A11"/>
    <w:rsid w:val="00DD485E"/>
    <w:rsid w:val="00DD6854"/>
    <w:rsid w:val="00DD6E27"/>
    <w:rsid w:val="00DE1195"/>
    <w:rsid w:val="00DE1A7C"/>
    <w:rsid w:val="00DE33CF"/>
    <w:rsid w:val="00DE5420"/>
    <w:rsid w:val="00DE600F"/>
    <w:rsid w:val="00DE7721"/>
    <w:rsid w:val="00DE7A43"/>
    <w:rsid w:val="00DF003B"/>
    <w:rsid w:val="00DF530B"/>
    <w:rsid w:val="00DF6E38"/>
    <w:rsid w:val="00E015B5"/>
    <w:rsid w:val="00E01E22"/>
    <w:rsid w:val="00E02901"/>
    <w:rsid w:val="00E030E4"/>
    <w:rsid w:val="00E0401D"/>
    <w:rsid w:val="00E05DD8"/>
    <w:rsid w:val="00E061D7"/>
    <w:rsid w:val="00E0677E"/>
    <w:rsid w:val="00E1506B"/>
    <w:rsid w:val="00E15AF3"/>
    <w:rsid w:val="00E16B20"/>
    <w:rsid w:val="00E1738D"/>
    <w:rsid w:val="00E174C8"/>
    <w:rsid w:val="00E17706"/>
    <w:rsid w:val="00E23BED"/>
    <w:rsid w:val="00E23EE2"/>
    <w:rsid w:val="00E25914"/>
    <w:rsid w:val="00E3056D"/>
    <w:rsid w:val="00E348BA"/>
    <w:rsid w:val="00E34E39"/>
    <w:rsid w:val="00E45658"/>
    <w:rsid w:val="00E459D7"/>
    <w:rsid w:val="00E472FC"/>
    <w:rsid w:val="00E507AF"/>
    <w:rsid w:val="00E50FB0"/>
    <w:rsid w:val="00E51854"/>
    <w:rsid w:val="00E52D7E"/>
    <w:rsid w:val="00E52DFC"/>
    <w:rsid w:val="00E53E31"/>
    <w:rsid w:val="00E54F0A"/>
    <w:rsid w:val="00E60EA0"/>
    <w:rsid w:val="00E71408"/>
    <w:rsid w:val="00E7471F"/>
    <w:rsid w:val="00E74887"/>
    <w:rsid w:val="00E76FE6"/>
    <w:rsid w:val="00E80A5A"/>
    <w:rsid w:val="00E826F2"/>
    <w:rsid w:val="00E82890"/>
    <w:rsid w:val="00E858AE"/>
    <w:rsid w:val="00E85CC2"/>
    <w:rsid w:val="00E86346"/>
    <w:rsid w:val="00E864CE"/>
    <w:rsid w:val="00E8681B"/>
    <w:rsid w:val="00E870DF"/>
    <w:rsid w:val="00E90340"/>
    <w:rsid w:val="00E93375"/>
    <w:rsid w:val="00E945DB"/>
    <w:rsid w:val="00E94B3F"/>
    <w:rsid w:val="00EA43D0"/>
    <w:rsid w:val="00EA6970"/>
    <w:rsid w:val="00EB0E2D"/>
    <w:rsid w:val="00EB1C04"/>
    <w:rsid w:val="00EB297C"/>
    <w:rsid w:val="00EB4570"/>
    <w:rsid w:val="00EC013D"/>
    <w:rsid w:val="00EC049D"/>
    <w:rsid w:val="00EC0565"/>
    <w:rsid w:val="00EC0587"/>
    <w:rsid w:val="00EC1BBE"/>
    <w:rsid w:val="00EC2ADC"/>
    <w:rsid w:val="00EC3320"/>
    <w:rsid w:val="00EC3FA3"/>
    <w:rsid w:val="00EC4617"/>
    <w:rsid w:val="00EC5ACD"/>
    <w:rsid w:val="00EC671B"/>
    <w:rsid w:val="00EC6857"/>
    <w:rsid w:val="00ED609D"/>
    <w:rsid w:val="00ED7395"/>
    <w:rsid w:val="00EE0202"/>
    <w:rsid w:val="00EE08D3"/>
    <w:rsid w:val="00EE1C24"/>
    <w:rsid w:val="00EE2172"/>
    <w:rsid w:val="00EE6D91"/>
    <w:rsid w:val="00EE722F"/>
    <w:rsid w:val="00EE7B6F"/>
    <w:rsid w:val="00EE7C15"/>
    <w:rsid w:val="00EF0A0A"/>
    <w:rsid w:val="00EF335E"/>
    <w:rsid w:val="00EF3B1B"/>
    <w:rsid w:val="00EF420D"/>
    <w:rsid w:val="00EF4546"/>
    <w:rsid w:val="00EF785E"/>
    <w:rsid w:val="00F00594"/>
    <w:rsid w:val="00F006B4"/>
    <w:rsid w:val="00F00DFF"/>
    <w:rsid w:val="00F03220"/>
    <w:rsid w:val="00F03928"/>
    <w:rsid w:val="00F05A68"/>
    <w:rsid w:val="00F06717"/>
    <w:rsid w:val="00F06D31"/>
    <w:rsid w:val="00F07A6A"/>
    <w:rsid w:val="00F1147B"/>
    <w:rsid w:val="00F12BE6"/>
    <w:rsid w:val="00F1386A"/>
    <w:rsid w:val="00F141C5"/>
    <w:rsid w:val="00F220A0"/>
    <w:rsid w:val="00F22FC4"/>
    <w:rsid w:val="00F26ABD"/>
    <w:rsid w:val="00F35D74"/>
    <w:rsid w:val="00F36199"/>
    <w:rsid w:val="00F36D02"/>
    <w:rsid w:val="00F42239"/>
    <w:rsid w:val="00F60D4A"/>
    <w:rsid w:val="00F6133C"/>
    <w:rsid w:val="00F63EF2"/>
    <w:rsid w:val="00F643E0"/>
    <w:rsid w:val="00F6505B"/>
    <w:rsid w:val="00F65CF5"/>
    <w:rsid w:val="00F71922"/>
    <w:rsid w:val="00F73206"/>
    <w:rsid w:val="00F74362"/>
    <w:rsid w:val="00F76674"/>
    <w:rsid w:val="00F76EDE"/>
    <w:rsid w:val="00F80210"/>
    <w:rsid w:val="00F8066A"/>
    <w:rsid w:val="00F811A8"/>
    <w:rsid w:val="00F90C8C"/>
    <w:rsid w:val="00F9297F"/>
    <w:rsid w:val="00F939A0"/>
    <w:rsid w:val="00F93BB4"/>
    <w:rsid w:val="00F94D14"/>
    <w:rsid w:val="00F95077"/>
    <w:rsid w:val="00FA1313"/>
    <w:rsid w:val="00FA15FA"/>
    <w:rsid w:val="00FA2E1A"/>
    <w:rsid w:val="00FA32BA"/>
    <w:rsid w:val="00FB4FA6"/>
    <w:rsid w:val="00FC0954"/>
    <w:rsid w:val="00FC0B4B"/>
    <w:rsid w:val="00FC56BF"/>
    <w:rsid w:val="00FD2C3E"/>
    <w:rsid w:val="00FD39E5"/>
    <w:rsid w:val="00FD55FD"/>
    <w:rsid w:val="00FD6925"/>
    <w:rsid w:val="00FD6C1F"/>
    <w:rsid w:val="00FD7A2B"/>
    <w:rsid w:val="00FE2F1C"/>
    <w:rsid w:val="00FE380D"/>
    <w:rsid w:val="00FE77EF"/>
    <w:rsid w:val="00FF1609"/>
    <w:rsid w:val="00FF5D64"/>
    <w:rsid w:val="00FF5FF9"/>
    <w:rsid w:val="00FF70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61C4A"/>
    <w:pPr>
      <w:suppressAutoHyphens/>
      <w:autoSpaceDN w:val="0"/>
      <w:textAlignment w:val="baseline"/>
    </w:pPr>
    <w:rPr>
      <w:rFonts w:eastAsia="Times New Roman"/>
      <w:szCs w:val="24"/>
      <w:lang w:eastAsia="en-US"/>
    </w:rPr>
  </w:style>
  <w:style w:type="paragraph" w:styleId="1">
    <w:name w:val="heading 1"/>
    <w:basedOn w:val="a"/>
    <w:next w:val="a0"/>
    <w:qFormat/>
    <w:rsid w:val="00C61C4A"/>
    <w:pPr>
      <w:keepNext/>
      <w:numPr>
        <w:numId w:val="1"/>
      </w:numPr>
      <w:spacing w:before="360" w:after="120"/>
      <w:outlineLvl w:val="0"/>
    </w:pPr>
    <w:rPr>
      <w:rFonts w:ascii="Arial" w:eastAsia="宋体" w:hAnsi="Arial"/>
      <w:b/>
      <w:bCs/>
      <w:color w:val="0000FF"/>
      <w:kern w:val="3"/>
      <w:sz w:val="28"/>
      <w:szCs w:val="32"/>
      <w:lang w:eastAsia="zh-CN"/>
    </w:rPr>
  </w:style>
  <w:style w:type="paragraph" w:styleId="20">
    <w:name w:val="heading 2"/>
    <w:basedOn w:val="a"/>
    <w:next w:val="a0"/>
    <w:qFormat/>
    <w:rsid w:val="00141EF1"/>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C61C4A"/>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C61C4A"/>
    <w:pPr>
      <w:keepNext/>
      <w:numPr>
        <w:ilvl w:val="3"/>
        <w:numId w:val="1"/>
      </w:numPr>
      <w:spacing w:before="240" w:after="60"/>
      <w:outlineLvl w:val="3"/>
    </w:pPr>
    <w:rPr>
      <w:rFonts w:eastAsia="MS Mincho"/>
      <w:b/>
      <w:bCs/>
      <w:sz w:val="28"/>
      <w:szCs w:val="28"/>
    </w:rPr>
  </w:style>
  <w:style w:type="paragraph" w:styleId="5">
    <w:name w:val="heading 5"/>
    <w:basedOn w:val="a"/>
    <w:next w:val="a"/>
    <w:rsid w:val="00C61C4A"/>
    <w:pPr>
      <w:keepNext/>
      <w:keepLines/>
      <w:numPr>
        <w:ilvl w:val="4"/>
        <w:numId w:val="1"/>
      </w:numPr>
      <w:spacing w:before="280" w:after="290" w:line="374" w:lineRule="auto"/>
      <w:outlineLvl w:val="4"/>
    </w:pPr>
    <w:rPr>
      <w:b/>
      <w:bCs/>
      <w:sz w:val="28"/>
      <w:szCs w:val="28"/>
    </w:rPr>
  </w:style>
  <w:style w:type="paragraph" w:styleId="6">
    <w:name w:val="heading 6"/>
    <w:basedOn w:val="a"/>
    <w:next w:val="a"/>
    <w:rsid w:val="00C61C4A"/>
    <w:pPr>
      <w:keepNext/>
      <w:keepLines/>
      <w:numPr>
        <w:ilvl w:val="5"/>
        <w:numId w:val="1"/>
      </w:numPr>
      <w:spacing w:before="240" w:after="64" w:line="319" w:lineRule="auto"/>
      <w:outlineLvl w:val="5"/>
    </w:pPr>
    <w:rPr>
      <w:rFonts w:ascii="Arial" w:eastAsia="SimHei" w:hAnsi="Arial"/>
      <w:b/>
      <w:bCs/>
      <w:sz w:val="24"/>
    </w:rPr>
  </w:style>
  <w:style w:type="paragraph" w:styleId="7">
    <w:name w:val="heading 7"/>
    <w:basedOn w:val="a"/>
    <w:next w:val="a"/>
    <w:rsid w:val="00C61C4A"/>
    <w:pPr>
      <w:keepNext/>
      <w:keepLines/>
      <w:numPr>
        <w:ilvl w:val="6"/>
        <w:numId w:val="1"/>
      </w:numPr>
      <w:spacing w:before="240" w:after="64" w:line="319" w:lineRule="auto"/>
      <w:outlineLvl w:val="6"/>
    </w:pPr>
    <w:rPr>
      <w:b/>
      <w:bCs/>
      <w:sz w:val="24"/>
    </w:rPr>
  </w:style>
  <w:style w:type="paragraph" w:styleId="8">
    <w:name w:val="heading 8"/>
    <w:basedOn w:val="a"/>
    <w:next w:val="a"/>
    <w:rsid w:val="00C61C4A"/>
    <w:pPr>
      <w:keepNext/>
      <w:keepLines/>
      <w:numPr>
        <w:ilvl w:val="7"/>
        <w:numId w:val="1"/>
      </w:numPr>
      <w:spacing w:before="240" w:after="64" w:line="319" w:lineRule="auto"/>
      <w:outlineLvl w:val="7"/>
    </w:pPr>
    <w:rPr>
      <w:rFonts w:ascii="Arial" w:eastAsia="SimHei" w:hAnsi="Arial"/>
      <w:sz w:val="24"/>
    </w:rPr>
  </w:style>
  <w:style w:type="paragraph" w:styleId="9">
    <w:name w:val="heading 9"/>
    <w:basedOn w:val="a"/>
    <w:next w:val="a"/>
    <w:rsid w:val="00C61C4A"/>
    <w:pPr>
      <w:keepNext/>
      <w:keepLines/>
      <w:numPr>
        <w:ilvl w:val="8"/>
        <w:numId w:val="1"/>
      </w:numPr>
      <w:spacing w:before="240" w:after="64" w:line="319"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
    <w:name w:val="WW_OutlineListStyle"/>
    <w:basedOn w:val="a3"/>
    <w:rsid w:val="00C61C4A"/>
    <w:pPr>
      <w:numPr>
        <w:numId w:val="1"/>
      </w:numPr>
    </w:pPr>
  </w:style>
  <w:style w:type="paragraph" w:styleId="a0">
    <w:name w:val="Body Text"/>
    <w:basedOn w:val="a"/>
    <w:rsid w:val="00C61C4A"/>
    <w:pPr>
      <w:spacing w:after="120"/>
      <w:jc w:val="both"/>
    </w:pPr>
    <w:rPr>
      <w:rFonts w:ascii="Arial" w:eastAsia="MS Mincho" w:hAnsi="Arial" w:cs="Arial"/>
      <w:color w:val="0000FF"/>
      <w:kern w:val="3"/>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uiPriority w:val="99"/>
    <w:rsid w:val="00C61C4A"/>
    <w:pPr>
      <w:tabs>
        <w:tab w:val="center" w:pos="4536"/>
        <w:tab w:val="right" w:pos="9072"/>
      </w:tabs>
    </w:pPr>
    <w:rPr>
      <w:rFonts w:ascii="Arial" w:eastAsia="MS Mincho" w:hAnsi="Arial" w:cs="Arial"/>
      <w:b/>
      <w:color w:val="0000FF"/>
      <w:kern w:val="3"/>
    </w:rPr>
  </w:style>
  <w:style w:type="paragraph" w:styleId="a5">
    <w:name w:val="caption"/>
    <w:basedOn w:val="a"/>
    <w:next w:val="a"/>
    <w:rsid w:val="00C61C4A"/>
    <w:pPr>
      <w:overflowPunct w:val="0"/>
      <w:autoSpaceDE w:val="0"/>
      <w:spacing w:before="120" w:after="120"/>
    </w:pPr>
    <w:rPr>
      <w:rFonts w:ascii="Arial" w:eastAsia="宋体" w:hAnsi="Arial" w:cs="Arial"/>
      <w:color w:val="0000FF"/>
      <w:kern w:val="3"/>
      <w:szCs w:val="20"/>
      <w:lang w:val="en-GB"/>
    </w:rPr>
  </w:style>
  <w:style w:type="character" w:customStyle="1" w:styleId="Char">
    <w:name w:val="题注 Char"/>
    <w:rsid w:val="00C61C4A"/>
    <w:rPr>
      <w:rFonts w:ascii="Arial" w:eastAsia="宋体" w:hAnsi="Arial" w:cs="Arial"/>
      <w:color w:val="0000FF"/>
      <w:kern w:val="3"/>
      <w:lang w:val="en-GB" w:eastAsia="en-US" w:bidi="ar-SA"/>
    </w:rPr>
  </w:style>
  <w:style w:type="paragraph" w:styleId="2">
    <w:name w:val="List 2"/>
    <w:basedOn w:val="a6"/>
    <w:rsid w:val="00C61C4A"/>
    <w:pPr>
      <w:numPr>
        <w:numId w:val="2"/>
      </w:numPr>
      <w:spacing w:before="180"/>
    </w:pPr>
    <w:rPr>
      <w:rFonts w:ascii="Arial" w:hAnsi="Arial"/>
      <w:sz w:val="22"/>
      <w:szCs w:val="20"/>
    </w:rPr>
  </w:style>
  <w:style w:type="paragraph" w:styleId="a6">
    <w:name w:val="List"/>
    <w:basedOn w:val="a"/>
    <w:rsid w:val="00C61C4A"/>
    <w:pPr>
      <w:ind w:left="283" w:hanging="283"/>
    </w:pPr>
  </w:style>
  <w:style w:type="character" w:styleId="a7">
    <w:name w:val="annotation reference"/>
    <w:rsid w:val="00C61C4A"/>
    <w:rPr>
      <w:rFonts w:ascii="Arial" w:eastAsia="宋体" w:hAnsi="Arial" w:cs="Arial"/>
      <w:color w:val="0000FF"/>
      <w:kern w:val="3"/>
      <w:sz w:val="21"/>
      <w:szCs w:val="21"/>
      <w:lang w:val="en-US" w:eastAsia="zh-CN" w:bidi="ar-SA"/>
    </w:rPr>
  </w:style>
  <w:style w:type="paragraph" w:styleId="a8">
    <w:name w:val="annotation text"/>
    <w:basedOn w:val="a"/>
    <w:link w:val="Char0"/>
    <w:rsid w:val="00C61C4A"/>
  </w:style>
  <w:style w:type="paragraph" w:styleId="a9">
    <w:name w:val="annotation subject"/>
    <w:basedOn w:val="a8"/>
    <w:next w:val="a8"/>
    <w:rsid w:val="00C61C4A"/>
    <w:rPr>
      <w:b/>
      <w:bCs/>
    </w:rPr>
  </w:style>
  <w:style w:type="paragraph" w:styleId="aa">
    <w:name w:val="Balloon Text"/>
    <w:basedOn w:val="a"/>
    <w:rsid w:val="00C61C4A"/>
    <w:rPr>
      <w:sz w:val="18"/>
      <w:szCs w:val="18"/>
    </w:rPr>
  </w:style>
  <w:style w:type="paragraph" w:styleId="ab">
    <w:name w:val="footer"/>
    <w:basedOn w:val="a"/>
    <w:rsid w:val="00C61C4A"/>
    <w:pPr>
      <w:tabs>
        <w:tab w:val="center" w:pos="4153"/>
        <w:tab w:val="right" w:pos="8306"/>
      </w:tabs>
      <w:snapToGrid w:val="0"/>
    </w:pPr>
    <w:rPr>
      <w:sz w:val="18"/>
      <w:szCs w:val="18"/>
    </w:rPr>
  </w:style>
  <w:style w:type="paragraph" w:styleId="ac">
    <w:name w:val="Document Map"/>
    <w:basedOn w:val="a"/>
    <w:rsid w:val="00C61C4A"/>
    <w:pPr>
      <w:shd w:val="clear" w:color="auto" w:fill="000080"/>
    </w:pPr>
  </w:style>
  <w:style w:type="paragraph" w:customStyle="1" w:styleId="B1">
    <w:name w:val="B1"/>
    <w:basedOn w:val="a6"/>
    <w:rsid w:val="00C61C4A"/>
    <w:pPr>
      <w:overflowPunct w:val="0"/>
      <w:autoSpaceDE w:val="0"/>
      <w:spacing w:after="180"/>
      <w:ind w:left="568" w:hanging="284"/>
    </w:pPr>
    <w:rPr>
      <w:rFonts w:ascii="Arial" w:eastAsia="宋体" w:hAnsi="Arial" w:cs="Arial"/>
      <w:color w:val="0000FF"/>
      <w:kern w:val="3"/>
      <w:szCs w:val="20"/>
      <w:lang w:val="en-GB" w:eastAsia="ko-KR"/>
    </w:rPr>
  </w:style>
  <w:style w:type="paragraph" w:customStyle="1" w:styleId="Char1">
    <w:name w:val="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CharCharCharCharChar">
    <w:name w:val="Char Char Char Char Char Char"/>
    <w:rsid w:val="00C61C4A"/>
    <w:pPr>
      <w:keepNext/>
      <w:numPr>
        <w:numId w:val="3"/>
      </w:numPr>
      <w:tabs>
        <w:tab w:val="left" w:pos="510"/>
      </w:tabs>
      <w:suppressAutoHyphens/>
      <w:autoSpaceDE w:val="0"/>
      <w:autoSpaceDN w:val="0"/>
      <w:spacing w:before="60" w:after="60"/>
      <w:jc w:val="both"/>
      <w:textAlignment w:val="baseline"/>
    </w:pPr>
    <w:rPr>
      <w:rFonts w:ascii="Arial" w:hAnsi="Arial" w:cs="Arial"/>
      <w:color w:val="0000FF"/>
      <w:kern w:val="3"/>
    </w:rPr>
  </w:style>
  <w:style w:type="paragraph" w:customStyle="1" w:styleId="Doc-title">
    <w:name w:val="Doc-title"/>
    <w:basedOn w:val="a"/>
    <w:next w:val="a"/>
    <w:rsid w:val="00C61C4A"/>
    <w:pPr>
      <w:ind w:left="1260" w:hanging="1260"/>
    </w:pPr>
    <w:rPr>
      <w:rFonts w:ascii="Arial" w:eastAsia="MS Mincho" w:hAnsi="Arial" w:cs="Arial"/>
      <w:color w:val="0000FF"/>
      <w:kern w:val="3"/>
      <w:lang w:val="en-GB" w:eastAsia="en-GB"/>
    </w:rPr>
  </w:style>
  <w:style w:type="paragraph" w:customStyle="1" w:styleId="CharCharCharChar">
    <w:name w:val="Char Char Char Char"/>
    <w:rsid w:val="00C61C4A"/>
    <w:pPr>
      <w:keepNext/>
      <w:tabs>
        <w:tab w:val="left" w:pos="851"/>
      </w:tabs>
      <w:suppressAutoHyphens/>
      <w:autoSpaceDE w:val="0"/>
      <w:autoSpaceDN w:val="0"/>
      <w:spacing w:before="60" w:after="60"/>
      <w:ind w:left="851" w:hanging="851"/>
      <w:jc w:val="center"/>
      <w:textAlignment w:val="baseline"/>
    </w:pPr>
    <w:rPr>
      <w:rFonts w:ascii="Arial" w:hAnsi="Arial" w:cs="Arial"/>
      <w:kern w:val="3"/>
    </w:rPr>
  </w:style>
  <w:style w:type="paragraph" w:customStyle="1" w:styleId="Char10">
    <w:name w:val="Char1"/>
    <w:rsid w:val="00C61C4A"/>
    <w:pPr>
      <w:keepNext/>
      <w:tabs>
        <w:tab w:val="left" w:pos="851"/>
      </w:tabs>
      <w:suppressAutoHyphens/>
      <w:autoSpaceDE w:val="0"/>
      <w:autoSpaceDN w:val="0"/>
      <w:spacing w:before="60" w:after="60"/>
      <w:ind w:left="851" w:hanging="851"/>
      <w:jc w:val="both"/>
      <w:textAlignment w:val="baseline"/>
    </w:pPr>
    <w:rPr>
      <w:rFonts w:ascii="Arial" w:hAnsi="Arial" w:cs="Arial"/>
      <w:color w:val="0000FF"/>
      <w:kern w:val="3"/>
    </w:rPr>
  </w:style>
  <w:style w:type="paragraph" w:styleId="ad">
    <w:name w:val="Revision"/>
    <w:rsid w:val="00C61C4A"/>
    <w:pPr>
      <w:suppressAutoHyphens/>
      <w:autoSpaceDN w:val="0"/>
      <w:textAlignment w:val="baseline"/>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rsid w:val="00C61C4A"/>
    <w:pPr>
      <w:keepNext/>
      <w:tabs>
        <w:tab w:val="left" w:pos="510"/>
      </w:tabs>
      <w:suppressAutoHyphens/>
      <w:autoSpaceDE w:val="0"/>
      <w:autoSpaceDN w:val="0"/>
      <w:spacing w:before="60" w:after="60"/>
      <w:ind w:left="510" w:hanging="510"/>
      <w:jc w:val="both"/>
      <w:textAlignment w:val="baseline"/>
    </w:pPr>
    <w:rPr>
      <w:rFonts w:ascii="Arial" w:hAnsi="Arial" w:cs="Arial"/>
      <w:color w:val="0000FF"/>
      <w:kern w:val="3"/>
    </w:rPr>
  </w:style>
  <w:style w:type="paragraph" w:customStyle="1" w:styleId="Doc-text2">
    <w:name w:val="Doc-text2"/>
    <w:basedOn w:val="a"/>
    <w:rsid w:val="00C61C4A"/>
    <w:pPr>
      <w:tabs>
        <w:tab w:val="left" w:pos="1622"/>
      </w:tabs>
      <w:ind w:left="1622" w:hanging="363"/>
    </w:pPr>
    <w:rPr>
      <w:rFonts w:ascii="Arial" w:eastAsia="MS Mincho" w:hAnsi="Arial" w:cs="Arial"/>
      <w:color w:val="0000FF"/>
      <w:kern w:val="3"/>
      <w:lang w:val="en-GB" w:eastAsia="en-GB"/>
    </w:rPr>
  </w:style>
  <w:style w:type="character" w:customStyle="1" w:styleId="Doc-text2Char">
    <w:name w:val="Doc-text2 Char"/>
    <w:rsid w:val="00C61C4A"/>
    <w:rPr>
      <w:rFonts w:ascii="Arial" w:eastAsia="MS Mincho" w:hAnsi="Arial" w:cs="Arial"/>
      <w:color w:val="0000FF"/>
      <w:kern w:val="3"/>
      <w:szCs w:val="24"/>
      <w:lang w:val="en-GB" w:eastAsia="en-GB" w:bidi="ar-SA"/>
    </w:rPr>
  </w:style>
  <w:style w:type="character" w:styleId="ae">
    <w:name w:val="page number"/>
    <w:basedOn w:val="a1"/>
    <w:rsid w:val="00C61C4A"/>
  </w:style>
  <w:style w:type="paragraph" w:customStyle="1" w:styleId="Comments">
    <w:name w:val="Comments"/>
    <w:basedOn w:val="a"/>
    <w:rsid w:val="00C61C4A"/>
    <w:rPr>
      <w:rFonts w:ascii="Arial" w:eastAsia="MS Mincho" w:hAnsi="Arial" w:cs="Arial"/>
      <w:i/>
      <w:color w:val="0000FF"/>
      <w:kern w:val="3"/>
      <w:sz w:val="16"/>
      <w:lang w:val="en-GB" w:eastAsia="en-GB"/>
    </w:rPr>
  </w:style>
  <w:style w:type="character" w:customStyle="1" w:styleId="CommentsChar">
    <w:name w:val="Comments Char"/>
    <w:rsid w:val="00C61C4A"/>
    <w:rPr>
      <w:rFonts w:ascii="Arial" w:eastAsia="MS Mincho" w:hAnsi="Arial" w:cs="Arial"/>
      <w:i/>
      <w:color w:val="0000FF"/>
      <w:kern w:val="3"/>
      <w:sz w:val="16"/>
      <w:szCs w:val="24"/>
      <w:lang w:val="en-GB" w:eastAsia="en-GB" w:bidi="ar-SA"/>
    </w:rPr>
  </w:style>
  <w:style w:type="paragraph" w:styleId="21">
    <w:name w:val="Body Text 2"/>
    <w:basedOn w:val="a"/>
    <w:rsid w:val="00C61C4A"/>
    <w:pPr>
      <w:spacing w:after="120" w:line="480" w:lineRule="auto"/>
    </w:pPr>
  </w:style>
  <w:style w:type="paragraph" w:customStyle="1" w:styleId="B2">
    <w:name w:val="B2"/>
    <w:basedOn w:val="2"/>
    <w:rsid w:val="00C61C4A"/>
    <w:pPr>
      <w:spacing w:before="0" w:after="180"/>
      <w:ind w:left="851" w:hanging="284"/>
    </w:pPr>
    <w:rPr>
      <w:rFonts w:eastAsia="MS Mincho" w:cs="Arial"/>
      <w:color w:val="0000FF"/>
      <w:kern w:val="3"/>
      <w:sz w:val="20"/>
      <w:lang w:val="en-GB"/>
    </w:rPr>
  </w:style>
  <w:style w:type="character" w:customStyle="1" w:styleId="B1Zchn">
    <w:name w:val="B1 Zchn"/>
    <w:rsid w:val="00C61C4A"/>
    <w:rPr>
      <w:rFonts w:ascii="Arial" w:eastAsia="宋体" w:hAnsi="Arial" w:cs="Arial"/>
      <w:color w:val="0000FF"/>
      <w:kern w:val="3"/>
      <w:lang w:val="en-GB" w:eastAsia="ko-KR" w:bidi="ar-SA"/>
    </w:rPr>
  </w:style>
  <w:style w:type="paragraph" w:customStyle="1" w:styleId="ZT">
    <w:name w:val="ZT"/>
    <w:rsid w:val="00C61C4A"/>
    <w:pPr>
      <w:widowControl w:val="0"/>
      <w:suppressAutoHyphens/>
      <w:overflowPunct w:val="0"/>
      <w:autoSpaceDE w:val="0"/>
      <w:autoSpaceDN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C61C4A"/>
    <w:rPr>
      <w:rFonts w:ascii="Arial" w:eastAsia="宋体" w:hAnsi="Arial" w:cs="Arial"/>
      <w:color w:val="0000FF"/>
      <w:kern w:val="3"/>
      <w:lang w:val="en-GB" w:eastAsia="ja-JP" w:bidi="ar-SA"/>
    </w:rPr>
  </w:style>
  <w:style w:type="character" w:customStyle="1" w:styleId="Doc-titleChar">
    <w:name w:val="Doc-title Char"/>
    <w:rsid w:val="00C61C4A"/>
    <w:rPr>
      <w:rFonts w:ascii="Arial" w:eastAsia="MS Mincho" w:hAnsi="Arial" w:cs="Arial"/>
      <w:color w:val="0000FF"/>
      <w:kern w:val="3"/>
      <w:szCs w:val="24"/>
      <w:lang w:val="en-GB" w:eastAsia="en-GB" w:bidi="ar-SA"/>
    </w:rPr>
  </w:style>
  <w:style w:type="character" w:customStyle="1" w:styleId="B1Char">
    <w:name w:val="B1 Char"/>
    <w:rsid w:val="00C61C4A"/>
    <w:rPr>
      <w:rFonts w:ascii="Arial" w:eastAsia="宋体" w:hAnsi="Arial" w:cs="Arial"/>
      <w:color w:val="0000FF"/>
      <w:kern w:val="3"/>
      <w:lang w:val="en-GB" w:eastAsia="ja-JP" w:bidi="ar-SA"/>
    </w:rPr>
  </w:style>
  <w:style w:type="character" w:customStyle="1" w:styleId="B2Char">
    <w:name w:val="B2 Char"/>
    <w:rsid w:val="00C61C4A"/>
    <w:rPr>
      <w:rFonts w:ascii="Arial" w:eastAsia="MS Mincho" w:hAnsi="Arial" w:cs="Arial"/>
      <w:color w:val="0000FF"/>
      <w:kern w:val="3"/>
      <w:lang w:val="en-GB" w:eastAsia="en-US" w:bidi="ar-SA"/>
    </w:rPr>
  </w:style>
  <w:style w:type="paragraph" w:customStyle="1" w:styleId="NO">
    <w:name w:val="NO"/>
    <w:basedOn w:val="a"/>
    <w:rsid w:val="00C61C4A"/>
    <w:pPr>
      <w:keepLines/>
      <w:overflowPunct w:val="0"/>
      <w:autoSpaceDE w:val="0"/>
      <w:spacing w:after="180"/>
      <w:ind w:left="1135" w:hanging="851"/>
    </w:pPr>
    <w:rPr>
      <w:rFonts w:ascii="Arial" w:eastAsia="宋体" w:hAnsi="Arial" w:cs="Arial"/>
      <w:color w:val="0000FF"/>
      <w:kern w:val="3"/>
      <w:szCs w:val="20"/>
      <w:lang w:val="en-GB" w:eastAsia="ja-JP"/>
    </w:rPr>
  </w:style>
  <w:style w:type="character" w:customStyle="1" w:styleId="NOChar">
    <w:name w:val="NO Char"/>
    <w:rsid w:val="00C61C4A"/>
    <w:rPr>
      <w:rFonts w:ascii="Arial" w:eastAsia="宋体" w:hAnsi="Arial" w:cs="Arial"/>
      <w:color w:val="0000FF"/>
      <w:kern w:val="3"/>
      <w:lang w:val="en-GB" w:eastAsia="ja-JP" w:bidi="ar-SA"/>
    </w:rPr>
  </w:style>
  <w:style w:type="character" w:styleId="af">
    <w:name w:val="Hyperlink"/>
    <w:rsid w:val="00C61C4A"/>
    <w:rPr>
      <w:rFonts w:ascii="Arial" w:eastAsia="宋体" w:hAnsi="Arial" w:cs="Arial"/>
      <w:color w:val="0000FF"/>
      <w:kern w:val="3"/>
      <w:u w:val="single"/>
      <w:lang w:val="en-US" w:eastAsia="zh-CN" w:bidi="ar-SA"/>
    </w:rPr>
  </w:style>
  <w:style w:type="paragraph" w:customStyle="1" w:styleId="CarCarChar">
    <w:name w:val="Car Car Char"/>
    <w:rsid w:val="00C61C4A"/>
    <w:pPr>
      <w:keepNext/>
      <w:tabs>
        <w:tab w:val="left" w:pos="720"/>
      </w:tabs>
      <w:suppressAutoHyphens/>
      <w:autoSpaceDE w:val="0"/>
      <w:autoSpaceDN w:val="0"/>
      <w:spacing w:before="60" w:after="60"/>
      <w:ind w:left="720" w:hanging="360"/>
      <w:jc w:val="both"/>
      <w:textAlignment w:val="baseline"/>
    </w:pPr>
    <w:rPr>
      <w:rFonts w:ascii="Arial" w:hAnsi="Arial" w:cs="Arial"/>
      <w:color w:val="0000FF"/>
      <w:kern w:val="3"/>
    </w:rPr>
  </w:style>
  <w:style w:type="paragraph" w:customStyle="1" w:styleId="B3">
    <w:name w:val="B3"/>
    <w:basedOn w:val="30"/>
    <w:rsid w:val="00C61C4A"/>
    <w:pPr>
      <w:overflowPunct w:val="0"/>
      <w:autoSpaceDE w:val="0"/>
      <w:spacing w:after="180"/>
      <w:ind w:left="1135" w:hanging="284"/>
    </w:pPr>
    <w:rPr>
      <w:rFonts w:ascii="Arial" w:eastAsia="宋体" w:hAnsi="Arial" w:cs="Arial"/>
      <w:color w:val="0000FF"/>
      <w:kern w:val="3"/>
      <w:szCs w:val="20"/>
      <w:lang w:val="en-GB" w:eastAsia="ja-JP"/>
    </w:rPr>
  </w:style>
  <w:style w:type="character" w:customStyle="1" w:styleId="B3Char">
    <w:name w:val="B3 Char"/>
    <w:rsid w:val="00C61C4A"/>
    <w:rPr>
      <w:rFonts w:ascii="Arial" w:eastAsia="宋体" w:hAnsi="Arial" w:cs="Arial"/>
      <w:color w:val="0000FF"/>
      <w:kern w:val="3"/>
      <w:lang w:val="en-GB" w:eastAsia="ja-JP" w:bidi="ar-SA"/>
    </w:rPr>
  </w:style>
  <w:style w:type="paragraph" w:styleId="30">
    <w:name w:val="List 3"/>
    <w:basedOn w:val="a"/>
    <w:rsid w:val="00C61C4A"/>
    <w:pPr>
      <w:ind w:left="100" w:hanging="200"/>
    </w:pPr>
  </w:style>
  <w:style w:type="paragraph" w:customStyle="1" w:styleId="TAH">
    <w:name w:val="TAH"/>
    <w:basedOn w:val="TAC"/>
    <w:rsid w:val="00C61C4A"/>
    <w:rPr>
      <w:b/>
    </w:rPr>
  </w:style>
  <w:style w:type="paragraph" w:customStyle="1" w:styleId="TAC">
    <w:name w:val="TAC"/>
    <w:basedOn w:val="a"/>
    <w:rsid w:val="00C61C4A"/>
    <w:pPr>
      <w:keepNext/>
      <w:keepLines/>
      <w:overflowPunct w:val="0"/>
      <w:autoSpaceDE w:val="0"/>
      <w:jc w:val="center"/>
    </w:pPr>
    <w:rPr>
      <w:rFonts w:ascii="Arial" w:hAnsi="Arial"/>
      <w:sz w:val="18"/>
      <w:szCs w:val="20"/>
      <w:lang w:val="en-GB" w:eastAsia="ja-JP"/>
    </w:rPr>
  </w:style>
  <w:style w:type="paragraph" w:customStyle="1" w:styleId="TH">
    <w:name w:val="TH"/>
    <w:basedOn w:val="a"/>
    <w:link w:val="THChar"/>
    <w:rsid w:val="00C61C4A"/>
    <w:pPr>
      <w:keepNext/>
      <w:keepLines/>
      <w:overflowPunct w:val="0"/>
      <w:autoSpaceDE w:val="0"/>
      <w:spacing w:before="60" w:after="180"/>
      <w:jc w:val="center"/>
    </w:pPr>
    <w:rPr>
      <w:rFonts w:ascii="Arial" w:hAnsi="Arial"/>
      <w:b/>
      <w:szCs w:val="20"/>
      <w:lang w:val="en-GB" w:eastAsia="ja-JP"/>
    </w:rPr>
  </w:style>
  <w:style w:type="character" w:customStyle="1" w:styleId="1Char">
    <w:name w:val="标题 1 Char"/>
    <w:rsid w:val="00C61C4A"/>
    <w:rPr>
      <w:rFonts w:ascii="Arial" w:hAnsi="Arial"/>
      <w:b/>
      <w:bCs/>
      <w:color w:val="0000FF"/>
      <w:kern w:val="3"/>
      <w:sz w:val="28"/>
      <w:szCs w:val="32"/>
      <w:lang w:eastAsia="zh-CN"/>
    </w:rPr>
  </w:style>
  <w:style w:type="paragraph" w:customStyle="1" w:styleId="FBCharCharCharChar1CharCharCharCharCharCharCharChar1CharCharCharCharCharChar">
    <w:name w:val="FB Char Char Char Char1 Char Char Char Char Char Char Char Char1 Char Char Char Char Char Char"/>
    <w:next w:val="a"/>
    <w:rsid w:val="00C61C4A"/>
    <w:pPr>
      <w:keepNext/>
      <w:widowControl w:val="0"/>
      <w:tabs>
        <w:tab w:val="left" w:pos="720"/>
      </w:tabs>
      <w:suppressAutoHyphens/>
      <w:autoSpaceDE w:val="0"/>
      <w:autoSpaceDN w:val="0"/>
      <w:spacing w:line="360" w:lineRule="atLeast"/>
      <w:ind w:left="720" w:hanging="360"/>
      <w:jc w:val="both"/>
      <w:textAlignment w:val="baseline"/>
    </w:pPr>
    <w:rPr>
      <w:rFonts w:ascii="Arial" w:hAnsi="Arial" w:cs="Arial"/>
      <w:color w:val="0000FF"/>
      <w:kern w:val="3"/>
    </w:rPr>
  </w:style>
  <w:style w:type="character" w:customStyle="1" w:styleId="Char2">
    <w:name w:val="正文文本 Char"/>
    <w:rsid w:val="00C61C4A"/>
    <w:rPr>
      <w:rFonts w:ascii="Arial" w:eastAsia="MS Mincho" w:hAnsi="Arial" w:cs="Arial"/>
      <w:color w:val="0000FF"/>
      <w:kern w:val="3"/>
      <w:szCs w:val="24"/>
      <w:lang w:val="en-US" w:eastAsia="en-US" w:bidi="ar-SA"/>
    </w:rPr>
  </w:style>
  <w:style w:type="paragraph" w:customStyle="1" w:styleId="CharCharCharCharCharCharCharCharCharCharCharCharChar">
    <w:name w:val="Char Char Char Char Char Char Char Char Char Char Char Char Char"/>
    <w:basedOn w:val="ac"/>
    <w:rsid w:val="00C61C4A"/>
    <w:pPr>
      <w:widowControl w:val="0"/>
      <w:spacing w:line="436" w:lineRule="exact"/>
      <w:ind w:left="357"/>
      <w:outlineLvl w:val="3"/>
    </w:pPr>
    <w:rPr>
      <w:rFonts w:ascii="Tahoma" w:eastAsia="宋体" w:hAnsi="Tahoma"/>
      <w:b/>
      <w:kern w:val="3"/>
      <w:sz w:val="24"/>
      <w:lang w:eastAsia="zh-CN"/>
    </w:rPr>
  </w:style>
  <w:style w:type="paragraph" w:styleId="af0">
    <w:name w:val="Normal Indent"/>
    <w:basedOn w:val="a"/>
    <w:autoRedefine/>
    <w:rsid w:val="00C61C4A"/>
    <w:pPr>
      <w:widowControl w:val="0"/>
      <w:ind w:firstLine="420"/>
      <w:jc w:val="both"/>
    </w:pPr>
    <w:rPr>
      <w:rFonts w:ascii="Arial" w:eastAsia="宋体" w:hAnsi="Arial" w:cs="Arial"/>
      <w:color w:val="0000FF"/>
      <w:kern w:val="3"/>
      <w:sz w:val="21"/>
      <w:szCs w:val="21"/>
      <w:lang w:eastAsia="zh-CN"/>
    </w:rPr>
  </w:style>
  <w:style w:type="character" w:customStyle="1" w:styleId="Char11">
    <w:name w:val="正文缩进 Char1"/>
    <w:rsid w:val="00C61C4A"/>
    <w:rPr>
      <w:rFonts w:ascii="Arial" w:eastAsia="宋体" w:hAnsi="Arial" w:cs="Arial"/>
      <w:color w:val="0000FF"/>
      <w:kern w:val="3"/>
      <w:sz w:val="21"/>
      <w:szCs w:val="21"/>
      <w:lang w:val="en-US" w:eastAsia="zh-CN" w:bidi="ar-SA"/>
    </w:rPr>
  </w:style>
  <w:style w:type="paragraph" w:styleId="af1">
    <w:name w:val="Normal (Web)"/>
    <w:basedOn w:val="a"/>
    <w:rsid w:val="00C61C4A"/>
    <w:pPr>
      <w:spacing w:before="100" w:after="100"/>
    </w:pPr>
    <w:rPr>
      <w:rFonts w:ascii="宋体" w:eastAsia="宋体" w:hAnsi="宋体" w:cs="宋体"/>
      <w:sz w:val="24"/>
      <w:lang w:eastAsia="zh-CN"/>
    </w:rPr>
  </w:style>
  <w:style w:type="paragraph" w:styleId="af2">
    <w:name w:val="List Paragraph"/>
    <w:aliases w:val="- Bullets"/>
    <w:basedOn w:val="a"/>
    <w:link w:val="Char3"/>
    <w:uiPriority w:val="34"/>
    <w:qFormat/>
    <w:rsid w:val="00C61C4A"/>
    <w:pPr>
      <w:ind w:firstLine="420"/>
    </w:pPr>
    <w:rPr>
      <w:rFonts w:ascii="宋体" w:eastAsia="宋体" w:hAnsi="宋体" w:cs="宋体"/>
      <w:sz w:val="24"/>
      <w:lang w:eastAsia="zh-CN"/>
    </w:rPr>
  </w:style>
  <w:style w:type="paragraph" w:customStyle="1" w:styleId="CharChar3CharCharCharCharCharChar">
    <w:name w:val="Char Char3 Char Char Char Char Char Char"/>
    <w:next w:val="a"/>
    <w:rsid w:val="00C61C4A"/>
    <w:pPr>
      <w:keepNext/>
      <w:tabs>
        <w:tab w:val="left" w:pos="720"/>
      </w:tabs>
      <w:suppressAutoHyphens/>
      <w:autoSpaceDE w:val="0"/>
      <w:autoSpaceDN w:val="0"/>
      <w:ind w:left="720" w:hanging="360"/>
      <w:jc w:val="both"/>
      <w:textAlignment w:val="baseline"/>
    </w:pPr>
    <w:rPr>
      <w:rFonts w:eastAsia="Times New Roman"/>
      <w:kern w:val="3"/>
      <w:lang w:val="en-GB"/>
    </w:rPr>
  </w:style>
  <w:style w:type="paragraph" w:customStyle="1" w:styleId="CharChar1CharCharCharCharCharCharCharCharCharCharCharCharCharCharChar">
    <w:name w:val="Char Char1 Char Char Char Char Char Char Char Char Char Char Char Char Char Char Char"/>
    <w:rsid w:val="00C61C4A"/>
    <w:pPr>
      <w:keepNext/>
      <w:tabs>
        <w:tab w:val="left" w:pos="360"/>
      </w:tabs>
      <w:suppressAutoHyphens/>
      <w:autoSpaceDE w:val="0"/>
      <w:autoSpaceDN w:val="0"/>
      <w:spacing w:before="60" w:after="60"/>
      <w:ind w:left="360" w:hanging="360"/>
      <w:jc w:val="both"/>
      <w:textAlignment w:val="baseline"/>
    </w:pPr>
    <w:rPr>
      <w:rFonts w:ascii="Arial" w:hAnsi="Arial" w:cs="Arial"/>
      <w:color w:val="0000FF"/>
      <w:kern w:val="3"/>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C61C4A"/>
    <w:rPr>
      <w:rFonts w:ascii="Arial" w:eastAsia="MS Mincho" w:hAnsi="Arial" w:cs="Arial"/>
      <w:b/>
      <w:color w:val="0000FF"/>
      <w:kern w:val="3"/>
      <w:szCs w:val="24"/>
      <w:lang w:val="en-US" w:eastAsia="en-US" w:bidi="ar-SA"/>
    </w:rPr>
  </w:style>
  <w:style w:type="paragraph" w:customStyle="1" w:styleId="ordinary-output">
    <w:name w:val="ordinary-output"/>
    <w:basedOn w:val="a"/>
    <w:rsid w:val="00C61C4A"/>
    <w:pPr>
      <w:spacing w:before="100"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C61C4A"/>
  </w:style>
  <w:style w:type="character" w:customStyle="1" w:styleId="copied">
    <w:name w:val="copied"/>
    <w:basedOn w:val="a1"/>
    <w:rsid w:val="00C61C4A"/>
  </w:style>
  <w:style w:type="character" w:customStyle="1" w:styleId="apple-converted-space">
    <w:name w:val="apple-converted-space"/>
    <w:basedOn w:val="a1"/>
    <w:rsid w:val="00C61C4A"/>
  </w:style>
  <w:style w:type="paragraph" w:customStyle="1" w:styleId="StyleHeading1NMPHeading1H1h11h12h13h14h15h16appheadin">
    <w:name w:val="Style Heading 1NMP Heading 1H1h11h12h13h14h15h16app headin..."/>
    <w:basedOn w:val="1"/>
    <w:rsid w:val="00C61C4A"/>
    <w:pPr>
      <w:numPr>
        <w:numId w:val="4"/>
      </w:numPr>
      <w:spacing w:before="240" w:after="60"/>
    </w:pPr>
    <w:rPr>
      <w:rFonts w:eastAsia="Batang"/>
      <w:lang w:val="en-GB" w:eastAsia="en-US"/>
    </w:rPr>
  </w:style>
  <w:style w:type="table" w:styleId="af3">
    <w:name w:val="Table Grid"/>
    <w:basedOn w:val="a2"/>
    <w:uiPriority w:val="59"/>
    <w:rsid w:val="00841D26"/>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rsid w:val="002144A3"/>
    <w:pPr>
      <w:keepNext w:val="0"/>
      <w:suppressAutoHyphens w:val="0"/>
      <w:adjustRightInd w:val="0"/>
      <w:spacing w:before="0" w:after="240"/>
    </w:pPr>
  </w:style>
  <w:style w:type="character" w:customStyle="1" w:styleId="THChar">
    <w:name w:val="TH Char"/>
    <w:link w:val="TH"/>
    <w:rsid w:val="002144A3"/>
    <w:rPr>
      <w:rFonts w:ascii="Arial" w:eastAsia="Times New Roman" w:hAnsi="Arial"/>
      <w:b/>
      <w:lang w:val="en-GB" w:eastAsia="ja-JP"/>
    </w:rPr>
  </w:style>
  <w:style w:type="paragraph" w:customStyle="1" w:styleId="qq">
    <w:name w:val="qq正文"/>
    <w:basedOn w:val="a"/>
    <w:link w:val="qqChar"/>
    <w:qFormat/>
    <w:rsid w:val="001D0E96"/>
    <w:pPr>
      <w:widowControl w:val="0"/>
      <w:suppressAutoHyphens w:val="0"/>
      <w:autoSpaceDN/>
      <w:spacing w:line="300" w:lineRule="auto"/>
      <w:ind w:firstLineChars="200" w:firstLine="448"/>
      <w:jc w:val="both"/>
      <w:textAlignment w:val="auto"/>
    </w:pPr>
    <w:rPr>
      <w:rFonts w:eastAsia="宋体"/>
      <w:kern w:val="2"/>
      <w:sz w:val="21"/>
      <w:szCs w:val="21"/>
    </w:rPr>
  </w:style>
  <w:style w:type="character" w:customStyle="1" w:styleId="qqChar">
    <w:name w:val="qq正文 Char"/>
    <w:link w:val="qq"/>
    <w:rsid w:val="001D0E96"/>
    <w:rPr>
      <w:kern w:val="2"/>
      <w:sz w:val="21"/>
      <w:szCs w:val="21"/>
    </w:rPr>
  </w:style>
  <w:style w:type="paragraph" w:customStyle="1" w:styleId="References">
    <w:name w:val="References"/>
    <w:basedOn w:val="a"/>
    <w:rsid w:val="001D0E96"/>
    <w:pPr>
      <w:numPr>
        <w:numId w:val="10"/>
      </w:numPr>
      <w:suppressAutoHyphens w:val="0"/>
      <w:autoSpaceDE w:val="0"/>
      <w:snapToGrid w:val="0"/>
      <w:spacing w:after="60"/>
      <w:textAlignment w:val="auto"/>
    </w:pPr>
    <w:rPr>
      <w:rFonts w:eastAsia="宋体"/>
      <w:szCs w:val="16"/>
    </w:rPr>
  </w:style>
  <w:style w:type="numbering" w:customStyle="1" w:styleId="LFO2">
    <w:name w:val="LFO2"/>
    <w:basedOn w:val="a3"/>
    <w:rsid w:val="00C61C4A"/>
    <w:pPr>
      <w:numPr>
        <w:numId w:val="2"/>
      </w:numPr>
    </w:pPr>
  </w:style>
  <w:style w:type="numbering" w:customStyle="1" w:styleId="LFO3">
    <w:name w:val="LFO3"/>
    <w:basedOn w:val="a3"/>
    <w:rsid w:val="00C61C4A"/>
    <w:pPr>
      <w:numPr>
        <w:numId w:val="3"/>
      </w:numPr>
    </w:pPr>
  </w:style>
  <w:style w:type="numbering" w:customStyle="1" w:styleId="LFO4">
    <w:name w:val="LFO4"/>
    <w:basedOn w:val="a3"/>
    <w:rsid w:val="00C61C4A"/>
    <w:pPr>
      <w:numPr>
        <w:numId w:val="4"/>
      </w:numPr>
    </w:pPr>
  </w:style>
  <w:style w:type="character" w:customStyle="1" w:styleId="Char3">
    <w:name w:val="列出段落 Char"/>
    <w:aliases w:val="- Bullets Char"/>
    <w:link w:val="af2"/>
    <w:uiPriority w:val="34"/>
    <w:qFormat/>
    <w:locked/>
    <w:rsid w:val="00D405BD"/>
    <w:rPr>
      <w:rFonts w:ascii="宋体" w:hAnsi="宋体" w:cs="宋体"/>
      <w:sz w:val="24"/>
      <w:szCs w:val="24"/>
    </w:rPr>
  </w:style>
  <w:style w:type="character" w:styleId="af4">
    <w:name w:val="Placeholder Text"/>
    <w:basedOn w:val="a1"/>
    <w:uiPriority w:val="99"/>
    <w:semiHidden/>
    <w:rsid w:val="00D52811"/>
    <w:rPr>
      <w:color w:val="808080"/>
    </w:rPr>
  </w:style>
  <w:style w:type="character" w:customStyle="1" w:styleId="Char0">
    <w:name w:val="批注文字 Char"/>
    <w:link w:val="a8"/>
    <w:rsid w:val="00946467"/>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394013322">
      <w:bodyDiv w:val="1"/>
      <w:marLeft w:val="0"/>
      <w:marRight w:val="0"/>
      <w:marTop w:val="0"/>
      <w:marBottom w:val="0"/>
      <w:divBdr>
        <w:top w:val="none" w:sz="0" w:space="0" w:color="auto"/>
        <w:left w:val="none" w:sz="0" w:space="0" w:color="auto"/>
        <w:bottom w:val="none" w:sz="0" w:space="0" w:color="auto"/>
        <w:right w:val="none" w:sz="0" w:space="0" w:color="auto"/>
      </w:divBdr>
      <w:divsChild>
        <w:div w:id="1447918961">
          <w:marLeft w:val="1166"/>
          <w:marRight w:val="0"/>
          <w:marTop w:val="86"/>
          <w:marBottom w:val="0"/>
          <w:divBdr>
            <w:top w:val="none" w:sz="0" w:space="0" w:color="auto"/>
            <w:left w:val="none" w:sz="0" w:space="0" w:color="auto"/>
            <w:bottom w:val="none" w:sz="0" w:space="0" w:color="auto"/>
            <w:right w:val="none" w:sz="0" w:space="0" w:color="auto"/>
          </w:divBdr>
        </w:div>
      </w:divsChild>
    </w:div>
    <w:div w:id="757020512">
      <w:bodyDiv w:val="1"/>
      <w:marLeft w:val="0"/>
      <w:marRight w:val="0"/>
      <w:marTop w:val="0"/>
      <w:marBottom w:val="0"/>
      <w:divBdr>
        <w:top w:val="none" w:sz="0" w:space="0" w:color="auto"/>
        <w:left w:val="none" w:sz="0" w:space="0" w:color="auto"/>
        <w:bottom w:val="none" w:sz="0" w:space="0" w:color="auto"/>
        <w:right w:val="none" w:sz="0" w:space="0" w:color="auto"/>
      </w:divBdr>
    </w:div>
    <w:div w:id="918638388">
      <w:bodyDiv w:val="1"/>
      <w:marLeft w:val="0"/>
      <w:marRight w:val="0"/>
      <w:marTop w:val="0"/>
      <w:marBottom w:val="0"/>
      <w:divBdr>
        <w:top w:val="none" w:sz="0" w:space="0" w:color="auto"/>
        <w:left w:val="none" w:sz="0" w:space="0" w:color="auto"/>
        <w:bottom w:val="none" w:sz="0" w:space="0" w:color="auto"/>
        <w:right w:val="none" w:sz="0" w:space="0" w:color="auto"/>
      </w:divBdr>
      <w:divsChild>
        <w:div w:id="1246307622">
          <w:marLeft w:val="1800"/>
          <w:marRight w:val="0"/>
          <w:marTop w:val="106"/>
          <w:marBottom w:val="0"/>
          <w:divBdr>
            <w:top w:val="none" w:sz="0" w:space="0" w:color="auto"/>
            <w:left w:val="none" w:sz="0" w:space="0" w:color="auto"/>
            <w:bottom w:val="none" w:sz="0" w:space="0" w:color="auto"/>
            <w:right w:val="none" w:sz="0" w:space="0" w:color="auto"/>
          </w:divBdr>
        </w:div>
      </w:divsChild>
    </w:div>
    <w:div w:id="973483628">
      <w:bodyDiv w:val="1"/>
      <w:marLeft w:val="0"/>
      <w:marRight w:val="0"/>
      <w:marTop w:val="0"/>
      <w:marBottom w:val="0"/>
      <w:divBdr>
        <w:top w:val="none" w:sz="0" w:space="0" w:color="auto"/>
        <w:left w:val="none" w:sz="0" w:space="0" w:color="auto"/>
        <w:bottom w:val="none" w:sz="0" w:space="0" w:color="auto"/>
        <w:right w:val="none" w:sz="0" w:space="0" w:color="auto"/>
      </w:divBdr>
    </w:div>
    <w:div w:id="1144078361">
      <w:bodyDiv w:val="1"/>
      <w:marLeft w:val="0"/>
      <w:marRight w:val="0"/>
      <w:marTop w:val="0"/>
      <w:marBottom w:val="0"/>
      <w:divBdr>
        <w:top w:val="none" w:sz="0" w:space="0" w:color="auto"/>
        <w:left w:val="none" w:sz="0" w:space="0" w:color="auto"/>
        <w:bottom w:val="none" w:sz="0" w:space="0" w:color="auto"/>
        <w:right w:val="none" w:sz="0" w:space="0" w:color="auto"/>
      </w:divBdr>
    </w:div>
    <w:div w:id="1405373858">
      <w:bodyDiv w:val="1"/>
      <w:marLeft w:val="0"/>
      <w:marRight w:val="0"/>
      <w:marTop w:val="0"/>
      <w:marBottom w:val="0"/>
      <w:divBdr>
        <w:top w:val="none" w:sz="0" w:space="0" w:color="auto"/>
        <w:left w:val="none" w:sz="0" w:space="0" w:color="auto"/>
        <w:bottom w:val="none" w:sz="0" w:space="0" w:color="auto"/>
        <w:right w:val="none" w:sz="0" w:space="0" w:color="auto"/>
      </w:divBdr>
    </w:div>
    <w:div w:id="1572034470">
      <w:bodyDiv w:val="1"/>
      <w:marLeft w:val="0"/>
      <w:marRight w:val="0"/>
      <w:marTop w:val="0"/>
      <w:marBottom w:val="0"/>
      <w:divBdr>
        <w:top w:val="none" w:sz="0" w:space="0" w:color="auto"/>
        <w:left w:val="none" w:sz="0" w:space="0" w:color="auto"/>
        <w:bottom w:val="none" w:sz="0" w:space="0" w:color="auto"/>
        <w:right w:val="none" w:sz="0" w:space="0" w:color="auto"/>
      </w:divBdr>
    </w:div>
    <w:div w:id="1746223767">
      <w:bodyDiv w:val="1"/>
      <w:marLeft w:val="0"/>
      <w:marRight w:val="0"/>
      <w:marTop w:val="0"/>
      <w:marBottom w:val="0"/>
      <w:divBdr>
        <w:top w:val="none" w:sz="0" w:space="0" w:color="auto"/>
        <w:left w:val="none" w:sz="0" w:space="0" w:color="auto"/>
        <w:bottom w:val="none" w:sz="0" w:space="0" w:color="auto"/>
        <w:right w:val="none" w:sz="0" w:space="0" w:color="auto"/>
      </w:divBdr>
    </w:div>
    <w:div w:id="1787389327">
      <w:bodyDiv w:val="1"/>
      <w:marLeft w:val="0"/>
      <w:marRight w:val="0"/>
      <w:marTop w:val="0"/>
      <w:marBottom w:val="0"/>
      <w:divBdr>
        <w:top w:val="none" w:sz="0" w:space="0" w:color="auto"/>
        <w:left w:val="none" w:sz="0" w:space="0" w:color="auto"/>
        <w:bottom w:val="none" w:sz="0" w:space="0" w:color="auto"/>
        <w:right w:val="none" w:sz="0" w:space="0" w:color="auto"/>
      </w:divBdr>
    </w:div>
    <w:div w:id="1878348754">
      <w:bodyDiv w:val="1"/>
      <w:marLeft w:val="0"/>
      <w:marRight w:val="0"/>
      <w:marTop w:val="0"/>
      <w:marBottom w:val="0"/>
      <w:divBdr>
        <w:top w:val="none" w:sz="0" w:space="0" w:color="auto"/>
        <w:left w:val="none" w:sz="0" w:space="0" w:color="auto"/>
        <w:bottom w:val="none" w:sz="0" w:space="0" w:color="auto"/>
        <w:right w:val="none" w:sz="0" w:space="0" w:color="auto"/>
      </w:divBdr>
    </w:div>
    <w:div w:id="2115979297">
      <w:bodyDiv w:val="1"/>
      <w:marLeft w:val="0"/>
      <w:marRight w:val="0"/>
      <w:marTop w:val="0"/>
      <w:marBottom w:val="0"/>
      <w:divBdr>
        <w:top w:val="none" w:sz="0" w:space="0" w:color="auto"/>
        <w:left w:val="none" w:sz="0" w:space="0" w:color="auto"/>
        <w:bottom w:val="none" w:sz="0" w:space="0" w:color="auto"/>
        <w:right w:val="none" w:sz="0" w:space="0" w:color="auto"/>
      </w:divBdr>
      <w:divsChild>
        <w:div w:id="706415673">
          <w:marLeft w:val="1800"/>
          <w:marRight w:val="0"/>
          <w:marTop w:val="10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F6453-14DB-4F34-939C-383A6BDF5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miaodeshan</cp:lastModifiedBy>
  <cp:revision>94</cp:revision>
  <cp:lastPrinted>2015-03-12T22:11:00Z</cp:lastPrinted>
  <dcterms:created xsi:type="dcterms:W3CDTF">2017-09-30T06:01:00Z</dcterms:created>
  <dcterms:modified xsi:type="dcterms:W3CDTF">2017-10-03T01:21:00Z</dcterms:modified>
</cp:coreProperties>
</file>