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F33F0" w14:textId="65C9CC0A" w:rsidR="00D83B7D" w:rsidRPr="003B03F8" w:rsidRDefault="00D83B7D" w:rsidP="00D83B7D">
      <w:pPr>
        <w:pStyle w:val="3GPPHeader"/>
        <w:spacing w:after="0"/>
        <w:rPr>
          <w:sz w:val="32"/>
          <w:szCs w:val="32"/>
          <w:highlight w:val="yellow"/>
          <w:lang w:val="en-US"/>
        </w:rPr>
      </w:pPr>
      <w:bookmarkStart w:id="0" w:name="OLE_LINK1"/>
      <w:bookmarkStart w:id="1" w:name="OLE_LINK2"/>
      <w:r w:rsidRPr="003B03F8">
        <w:rPr>
          <w:lang w:val="en-US"/>
        </w:rPr>
        <w:t>3GPP TSG RAN WG1 Meeting</w:t>
      </w:r>
      <w:r>
        <w:rPr>
          <w:lang w:val="en-US"/>
        </w:rPr>
        <w:t xml:space="preserve"> #90</w:t>
      </w:r>
      <w:r w:rsidRPr="003B03F8">
        <w:rPr>
          <w:lang w:val="en-US"/>
        </w:rPr>
        <w:tab/>
      </w:r>
      <w:r w:rsidR="00241C85" w:rsidRPr="00241C85">
        <w:rPr>
          <w:sz w:val="32"/>
          <w:szCs w:val="32"/>
          <w:lang w:val="en-US"/>
        </w:rPr>
        <w:t>R1-1714404</w:t>
      </w:r>
    </w:p>
    <w:p w14:paraId="33F85063" w14:textId="77777777" w:rsidR="00D83B7D" w:rsidRPr="00B91B06" w:rsidRDefault="00D83B7D" w:rsidP="00D83B7D">
      <w:pPr>
        <w:tabs>
          <w:tab w:val="center" w:pos="4536"/>
          <w:tab w:val="right" w:pos="9072"/>
        </w:tabs>
        <w:ind w:left="1440" w:hanging="1440"/>
        <w:rPr>
          <w:rFonts w:ascii="Arial" w:hAnsi="Arial"/>
          <w:b/>
          <w:sz w:val="24"/>
          <w:szCs w:val="20"/>
          <w:lang w:eastAsia="zh-CN"/>
        </w:rPr>
      </w:pPr>
      <w:r>
        <w:rPr>
          <w:rFonts w:ascii="Arial" w:hAnsi="Arial"/>
          <w:b/>
          <w:sz w:val="24"/>
          <w:szCs w:val="20"/>
          <w:lang w:eastAsia="zh-CN"/>
        </w:rPr>
        <w:t>Prague</w:t>
      </w:r>
      <w:r w:rsidRPr="00B91B06">
        <w:rPr>
          <w:rFonts w:ascii="Arial" w:hAnsi="Arial"/>
          <w:b/>
          <w:sz w:val="24"/>
          <w:szCs w:val="20"/>
          <w:lang w:eastAsia="zh-CN"/>
        </w:rPr>
        <w:t xml:space="preserve">, </w:t>
      </w:r>
      <w:r>
        <w:rPr>
          <w:rFonts w:ascii="Arial" w:hAnsi="Arial"/>
          <w:b/>
          <w:sz w:val="24"/>
          <w:szCs w:val="20"/>
          <w:lang w:eastAsia="zh-CN"/>
        </w:rPr>
        <w:t>Czech Republic, 21st</w:t>
      </w:r>
      <w:r w:rsidRPr="00B91B06">
        <w:rPr>
          <w:rFonts w:ascii="Arial" w:hAnsi="Arial"/>
          <w:b/>
          <w:sz w:val="24"/>
          <w:szCs w:val="20"/>
          <w:lang w:eastAsia="zh-CN"/>
        </w:rPr>
        <w:t xml:space="preserve"> – </w:t>
      </w:r>
      <w:r>
        <w:rPr>
          <w:rFonts w:ascii="Arial" w:hAnsi="Arial"/>
          <w:b/>
          <w:sz w:val="24"/>
          <w:szCs w:val="20"/>
          <w:lang w:eastAsia="zh-CN"/>
        </w:rPr>
        <w:t>25</w:t>
      </w:r>
      <w:r w:rsidRPr="00B91B06">
        <w:rPr>
          <w:rFonts w:ascii="Arial" w:hAnsi="Arial"/>
          <w:b/>
          <w:sz w:val="24"/>
          <w:szCs w:val="20"/>
          <w:lang w:eastAsia="zh-CN"/>
        </w:rPr>
        <w:t xml:space="preserve">th </w:t>
      </w:r>
      <w:r>
        <w:rPr>
          <w:rFonts w:ascii="Arial" w:hAnsi="Arial"/>
          <w:b/>
          <w:sz w:val="24"/>
          <w:szCs w:val="20"/>
          <w:lang w:eastAsia="zh-CN"/>
        </w:rPr>
        <w:t>August</w:t>
      </w:r>
      <w:r w:rsidRPr="00B91B06">
        <w:rPr>
          <w:rFonts w:ascii="Arial" w:hAnsi="Arial"/>
          <w:b/>
          <w:sz w:val="24"/>
          <w:szCs w:val="20"/>
          <w:lang w:eastAsia="zh-CN"/>
        </w:rPr>
        <w:t xml:space="preserve"> 2017</w:t>
      </w:r>
    </w:p>
    <w:p w14:paraId="58F13959" w14:textId="77777777" w:rsidR="00E71161" w:rsidRPr="00D83B7D" w:rsidRDefault="00E71161" w:rsidP="00E71161">
      <w:pPr>
        <w:pStyle w:val="TdocHeader2"/>
        <w:rPr>
          <w:sz w:val="22"/>
          <w:lang w:val="en-US"/>
        </w:rPr>
      </w:pPr>
    </w:p>
    <w:p w14:paraId="3931EEEA" w14:textId="77777777" w:rsidR="00E71161" w:rsidRDefault="00E71161" w:rsidP="00E71161">
      <w:pPr>
        <w:pStyle w:val="TdocHeader2"/>
        <w:rPr>
          <w:sz w:val="20"/>
        </w:rPr>
      </w:pPr>
      <w:r>
        <w:rPr>
          <w:sz w:val="20"/>
        </w:rPr>
        <w:t xml:space="preserve">Source: </w:t>
      </w:r>
      <w:r>
        <w:rPr>
          <w:sz w:val="20"/>
        </w:rPr>
        <w:tab/>
        <w:t>Ericsson</w:t>
      </w:r>
    </w:p>
    <w:p w14:paraId="4BA749D8" w14:textId="5CE999C7" w:rsidR="00E71161" w:rsidRDefault="00E71161" w:rsidP="00E71161">
      <w:pPr>
        <w:pStyle w:val="TdocHeader2"/>
        <w:rPr>
          <w:sz w:val="20"/>
        </w:rPr>
      </w:pPr>
      <w:r>
        <w:rPr>
          <w:sz w:val="20"/>
        </w:rPr>
        <w:t>Title:</w:t>
      </w:r>
      <w:r>
        <w:rPr>
          <w:sz w:val="20"/>
        </w:rPr>
        <w:tab/>
      </w:r>
      <w:r>
        <w:t xml:space="preserve">On </w:t>
      </w:r>
      <w:r w:rsidR="00F64A43">
        <w:t xml:space="preserve">autonomous </w:t>
      </w:r>
      <w:r>
        <w:t xml:space="preserve">UL </w:t>
      </w:r>
      <w:proofErr w:type="spellStart"/>
      <w:r>
        <w:t>LAA</w:t>
      </w:r>
      <w:proofErr w:type="spellEnd"/>
      <w:r>
        <w:t xml:space="preserve"> coexistence with Wi-Fi</w:t>
      </w:r>
    </w:p>
    <w:p w14:paraId="6BC8BE34" w14:textId="197A4512" w:rsidR="00E71161" w:rsidRDefault="00E71161" w:rsidP="00E71161">
      <w:pPr>
        <w:pStyle w:val="TdocHeader2"/>
        <w:rPr>
          <w:sz w:val="20"/>
        </w:rPr>
      </w:pPr>
      <w:r>
        <w:rPr>
          <w:sz w:val="20"/>
        </w:rPr>
        <w:t>Agenda Item:</w:t>
      </w:r>
      <w:r>
        <w:rPr>
          <w:sz w:val="20"/>
        </w:rPr>
        <w:tab/>
      </w:r>
      <w:r>
        <w:rPr>
          <w:bCs/>
          <w:iCs/>
          <w:sz w:val="20"/>
        </w:rPr>
        <w:t>5.2.2.3.4</w:t>
      </w:r>
    </w:p>
    <w:p w14:paraId="0F35CFD3" w14:textId="77777777" w:rsidR="00E71161" w:rsidRDefault="00E71161" w:rsidP="00E71161">
      <w:pPr>
        <w:pStyle w:val="TdocHeader2"/>
        <w:rPr>
          <w:sz w:val="20"/>
        </w:rPr>
      </w:pPr>
      <w:r>
        <w:rPr>
          <w:sz w:val="20"/>
        </w:rPr>
        <w:t>Document for:</w:t>
      </w:r>
      <w:r>
        <w:rPr>
          <w:sz w:val="20"/>
        </w:rPr>
        <w:tab/>
        <w:t>Discussion and Decision</w:t>
      </w:r>
    </w:p>
    <w:p w14:paraId="05425A87"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2" w:name="_Ref298777854"/>
      <w:bookmarkStart w:id="3" w:name="_Toc458153810"/>
      <w:bookmarkEnd w:id="0"/>
      <w:bookmarkEnd w:id="1"/>
      <w:r w:rsidRPr="00310B2F">
        <w:t>Introduction</w:t>
      </w:r>
      <w:bookmarkEnd w:id="2"/>
      <w:bookmarkEnd w:id="3"/>
    </w:p>
    <w:p w14:paraId="3249364A" w14:textId="77777777" w:rsidR="009E24DE" w:rsidRPr="008C7F45" w:rsidRDefault="009E24DE" w:rsidP="009E24DE">
      <w:pPr>
        <w:pStyle w:val="BodyText"/>
      </w:pPr>
      <w:r w:rsidRPr="008C7F45">
        <w:t>A work item on enhancements to LTE ope</w:t>
      </w:r>
      <w:r>
        <w:t>ration in unlicensed spectrum [1</w:t>
      </w:r>
      <w:r w:rsidRPr="008C7F45">
        <w:t xml:space="preserve">] was agreed in RAN #75 meeting to further enhance the </w:t>
      </w:r>
      <w:proofErr w:type="spellStart"/>
      <w:r w:rsidRPr="008C7F45">
        <w:t>LAA</w:t>
      </w:r>
      <w:proofErr w:type="spellEnd"/>
      <w:r w:rsidRPr="008C7F45">
        <w:t xml:space="preserve"> performance in Rel-15. One objective of the work item is </w:t>
      </w:r>
    </w:p>
    <w:p w14:paraId="3DB4958A" w14:textId="77777777" w:rsidR="009E24DE" w:rsidRPr="008C7F45" w:rsidRDefault="009E24DE" w:rsidP="009E24DE">
      <w:pPr>
        <w:pStyle w:val="BodyText"/>
        <w:numPr>
          <w:ilvl w:val="0"/>
          <w:numId w:val="22"/>
        </w:numPr>
      </w:pPr>
      <w:r w:rsidRPr="008C7F45">
        <w:t>(Starting in RAN1#90): Study, and specify if needed, support for autonomous uplink access with Frame Structure type 3 considering solutions from the L2 latency reduction work item [RAN1, RAN2, RAN4]</w:t>
      </w:r>
    </w:p>
    <w:p w14:paraId="5D97ACE1" w14:textId="350BAA95" w:rsidR="00424DB8" w:rsidRPr="00E16CD2" w:rsidRDefault="00E71161" w:rsidP="00E71161">
      <w:pPr>
        <w:pStyle w:val="BodyText"/>
      </w:pPr>
      <w:r w:rsidRPr="00AA7876">
        <w:t xml:space="preserve">In the following, we provide system performance evaluation results of Wi-Fi coexisting with </w:t>
      </w:r>
      <w:r w:rsidR="00F64A43">
        <w:t xml:space="preserve">autonomous </w:t>
      </w:r>
      <w:r w:rsidRPr="00AA7876">
        <w:t xml:space="preserve">UL </w:t>
      </w:r>
      <w:proofErr w:type="spellStart"/>
      <w:r w:rsidRPr="00AA7876">
        <w:t>LAA</w:t>
      </w:r>
      <w:proofErr w:type="spellEnd"/>
      <w:r w:rsidRPr="00AA7876">
        <w:t xml:space="preserve"> based on SPS framework.</w:t>
      </w:r>
    </w:p>
    <w:p w14:paraId="1ED02AA7"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4" w:name="_Toc458153811"/>
      <w:r>
        <w:t>Discussion</w:t>
      </w:r>
      <w:bookmarkEnd w:id="4"/>
    </w:p>
    <w:p w14:paraId="4959F7A7" w14:textId="768FBB17" w:rsidR="003575D7" w:rsidRPr="00AA7876" w:rsidRDefault="003575D7" w:rsidP="00AA7876">
      <w:pPr>
        <w:pStyle w:val="BodyText"/>
      </w:pPr>
      <w:r w:rsidRPr="00AA7876">
        <w:t xml:space="preserve">For </w:t>
      </w:r>
      <w:r w:rsidR="00AF13A4">
        <w:t xml:space="preserve">autonomous </w:t>
      </w:r>
      <w:r w:rsidRPr="00AA7876">
        <w:t xml:space="preserve">UL, the UE is configured with 1 </w:t>
      </w:r>
      <w:proofErr w:type="spellStart"/>
      <w:r w:rsidRPr="00AA7876">
        <w:t>ms</w:t>
      </w:r>
      <w:proofErr w:type="spellEnd"/>
      <w:r w:rsidRPr="00AA7876">
        <w:t xml:space="preserve"> SPS periodicity and allowed to transmit with full bandwidth.</w:t>
      </w:r>
      <w:r w:rsidR="00DE6F1A">
        <w:t xml:space="preserve"> </w:t>
      </w:r>
      <w:r w:rsidR="00AA4E02">
        <w:t>B</w:t>
      </w:r>
      <w:r w:rsidR="00DE6F1A">
        <w:t>esides, the UE needs to</w:t>
      </w:r>
      <w:r w:rsidR="00DE6F1A" w:rsidRPr="008173A3">
        <w:t xml:space="preserve"> acquire the channel by means of </w:t>
      </w:r>
      <w:r w:rsidR="00DE6F1A">
        <w:t xml:space="preserve">CAT 4 </w:t>
      </w:r>
      <w:proofErr w:type="spellStart"/>
      <w:r w:rsidR="00DE6F1A" w:rsidRPr="008173A3">
        <w:t>LBT</w:t>
      </w:r>
      <w:proofErr w:type="spellEnd"/>
      <w:r w:rsidR="00DE6F1A">
        <w:t xml:space="preserve"> before UL data transmission. </w:t>
      </w:r>
      <w:r w:rsidR="00C1618B">
        <w:t>Similar to the scheduled UL transmission, t</w:t>
      </w:r>
      <w:r w:rsidR="00AA4E02">
        <w:t xml:space="preserve">he latest possible start of the UL data transmission is limited to the start of the second OFDM symbol. </w:t>
      </w:r>
    </w:p>
    <w:p w14:paraId="1B7EAE2B" w14:textId="6E05A2FA" w:rsidR="00AA7876" w:rsidRDefault="00AA7876" w:rsidP="00AA7876">
      <w:pPr>
        <w:pStyle w:val="BodyText"/>
      </w:pPr>
      <w:r>
        <w:t xml:space="preserve">Using the same coexistence methodology and assumptions from </w:t>
      </w:r>
      <w:r w:rsidR="009E24DE">
        <w:t>[2]</w:t>
      </w:r>
      <w:r>
        <w:t xml:space="preserve">, the indoor scenario is simulated where </w:t>
      </w:r>
      <w:r>
        <w:rPr>
          <w:lang w:eastAsia="ja-JP"/>
        </w:rPr>
        <w:t xml:space="preserve">two operators deploy </w:t>
      </w:r>
      <w:r w:rsidRPr="008F0C4A">
        <w:rPr>
          <w:lang w:eastAsia="ja-JP"/>
        </w:rPr>
        <w:t xml:space="preserve">4 small cells each in the </w:t>
      </w:r>
      <w:r>
        <w:rPr>
          <w:lang w:eastAsia="ja-JP"/>
        </w:rPr>
        <w:t xml:space="preserve">single-floor building sharing one unlicensed channel 20 </w:t>
      </w:r>
      <w:proofErr w:type="spellStart"/>
      <w:r>
        <w:rPr>
          <w:lang w:eastAsia="ja-JP"/>
        </w:rPr>
        <w:t>MHz</w:t>
      </w:r>
      <w:r w:rsidRPr="008F0C4A">
        <w:rPr>
          <w:lang w:eastAsia="ja-JP"/>
        </w:rPr>
        <w:t>.</w:t>
      </w:r>
      <w:proofErr w:type="spellEnd"/>
      <w:r w:rsidRPr="008F0C4A">
        <w:rPr>
          <w:lang w:eastAsia="ja-JP"/>
        </w:rPr>
        <w:t xml:space="preserve"> </w:t>
      </w:r>
      <w:r>
        <w:rPr>
          <w:lang w:eastAsia="ja-JP"/>
        </w:rPr>
        <w:t xml:space="preserve">All </w:t>
      </w:r>
      <w:r w:rsidRPr="003808AA">
        <w:rPr>
          <w:lang w:eastAsia="ja-JP"/>
        </w:rPr>
        <w:t xml:space="preserve">networks have both DL and UL traffic with a 50/50 split. 20 </w:t>
      </w:r>
      <w:proofErr w:type="spellStart"/>
      <w:r>
        <w:rPr>
          <w:lang w:eastAsia="ja-JP"/>
        </w:rPr>
        <w:t>UE</w:t>
      </w:r>
      <w:r w:rsidR="00F64A43">
        <w:rPr>
          <w:lang w:eastAsia="ja-JP"/>
        </w:rPr>
        <w:t>s</w:t>
      </w:r>
      <w:proofErr w:type="spellEnd"/>
      <w:r>
        <w:rPr>
          <w:lang w:eastAsia="ja-JP"/>
        </w:rPr>
        <w:t xml:space="preserve"> </w:t>
      </w:r>
      <w:r w:rsidRPr="003808AA">
        <w:rPr>
          <w:lang w:eastAsia="ja-JP"/>
        </w:rPr>
        <w:t xml:space="preserve">per AP/eNB are considered in the </w:t>
      </w:r>
      <w:r>
        <w:rPr>
          <w:lang w:eastAsia="ja-JP"/>
        </w:rPr>
        <w:t>evaluations</w:t>
      </w:r>
      <w:r w:rsidRPr="003808AA">
        <w:rPr>
          <w:lang w:eastAsia="ja-JP"/>
        </w:rPr>
        <w:t>.</w:t>
      </w:r>
      <w:r w:rsidRPr="003808AA">
        <w:t xml:space="preserve"> </w:t>
      </w:r>
      <w:r w:rsidRPr="00F8584A">
        <w:t xml:space="preserve">In the Wi-Fi and </w:t>
      </w:r>
      <w:proofErr w:type="spellStart"/>
      <w:r w:rsidRPr="00F8584A">
        <w:t>LAA</w:t>
      </w:r>
      <w:proofErr w:type="spellEnd"/>
      <w:r w:rsidRPr="00F8584A">
        <w:t xml:space="preserve"> coexistence scenario, in the first step, Operator A and B both use Wi-Fi. In the second step, operator A and its corresponding </w:t>
      </w:r>
      <w:proofErr w:type="spellStart"/>
      <w:r w:rsidRPr="00F8584A">
        <w:t>UEs</w:t>
      </w:r>
      <w:proofErr w:type="spellEnd"/>
      <w:r w:rsidRPr="00F8584A">
        <w:t xml:space="preserve"> are replaced by an </w:t>
      </w:r>
      <w:proofErr w:type="spellStart"/>
      <w:r w:rsidRPr="00F8584A">
        <w:t>LAA</w:t>
      </w:r>
      <w:proofErr w:type="spellEnd"/>
      <w:r w:rsidRPr="00F8584A">
        <w:t xml:space="preserve"> operator and </w:t>
      </w:r>
      <w:proofErr w:type="spellStart"/>
      <w:r w:rsidRPr="00F8584A">
        <w:t>LAA</w:t>
      </w:r>
      <w:proofErr w:type="spellEnd"/>
      <w:r w:rsidRPr="00F8584A">
        <w:t xml:space="preserve"> </w:t>
      </w:r>
      <w:proofErr w:type="spellStart"/>
      <w:r w:rsidRPr="00F8584A">
        <w:t>UEs</w:t>
      </w:r>
      <w:proofErr w:type="spellEnd"/>
      <w:r w:rsidRPr="00F8584A">
        <w:t xml:space="preserve"> while operator B and its </w:t>
      </w:r>
      <w:proofErr w:type="spellStart"/>
      <w:r w:rsidRPr="00F8584A">
        <w:t>UEs</w:t>
      </w:r>
      <w:proofErr w:type="spellEnd"/>
      <w:r w:rsidRPr="00F8584A">
        <w:t xml:space="preserve"> remain unchanged. Finally, the licensed </w:t>
      </w:r>
      <w:proofErr w:type="spellStart"/>
      <w:r w:rsidRPr="00F8584A">
        <w:t>PCell</w:t>
      </w:r>
      <w:proofErr w:type="spellEnd"/>
      <w:r w:rsidRPr="00F8584A">
        <w:t xml:space="preserve"> carrier is not used in the </w:t>
      </w:r>
      <w:proofErr w:type="spellStart"/>
      <w:r w:rsidRPr="00F8584A">
        <w:t>LAA</w:t>
      </w:r>
      <w:proofErr w:type="spellEnd"/>
      <w:r w:rsidRPr="00F8584A">
        <w:t xml:space="preserve"> network. </w:t>
      </w:r>
      <w:r w:rsidR="0056203A" w:rsidRPr="00F8584A">
        <w:t>Moreover,</w:t>
      </w:r>
      <w:r w:rsidRPr="00F8584A">
        <w:t xml:space="preserve"> two additional VoIP traffic </w:t>
      </w:r>
      <w:proofErr w:type="spellStart"/>
      <w:r w:rsidRPr="00F8584A">
        <w:t>UEs</w:t>
      </w:r>
      <w:proofErr w:type="spellEnd"/>
      <w:r w:rsidRPr="00F8584A">
        <w:t xml:space="preserve"> per AP are modelled for the non-replaced Wi-Fi network.</w:t>
      </w:r>
      <w:r w:rsidRPr="003808AA">
        <w:rPr>
          <w:lang w:eastAsia="ja-JP"/>
        </w:rPr>
        <w:t xml:space="preserve"> More</w:t>
      </w:r>
      <w:r>
        <w:rPr>
          <w:lang w:eastAsia="ja-JP"/>
        </w:rPr>
        <w:t xml:space="preserve"> information on the simulation assumptions is available in the Appendix.</w:t>
      </w:r>
    </w:p>
    <w:p w14:paraId="65EC5BB2" w14:textId="2B8D5EA8" w:rsidR="003575D7" w:rsidRPr="0056203A" w:rsidRDefault="00936F54" w:rsidP="003575D7">
      <w:pPr>
        <w:pStyle w:val="Proposal"/>
        <w:numPr>
          <w:ilvl w:val="0"/>
          <w:numId w:val="0"/>
        </w:numPr>
        <w:ind w:left="1304" w:hanging="1304"/>
        <w:rPr>
          <w:rFonts w:ascii="Times New Roman" w:eastAsia="MS Mincho" w:hAnsi="Times New Roman"/>
          <w:b w:val="0"/>
          <w:bCs w:val="0"/>
          <w:sz w:val="22"/>
          <w:szCs w:val="24"/>
          <w:lang w:val="en-US" w:eastAsia="en-US"/>
        </w:rPr>
      </w:pPr>
      <w:r w:rsidRPr="00D20FD8">
        <w:rPr>
          <w:noProof/>
          <w:lang w:val="en-US" w:eastAsia="en-US"/>
        </w:rPr>
        <w:drawing>
          <wp:anchor distT="0" distB="0" distL="114300" distR="114300" simplePos="0" relativeHeight="251655680" behindDoc="1" locked="0" layoutInCell="1" allowOverlap="1" wp14:anchorId="35E1CD5E" wp14:editId="4C24C9E4">
            <wp:simplePos x="0" y="0"/>
            <wp:positionH relativeFrom="column">
              <wp:posOffset>3128010</wp:posOffset>
            </wp:positionH>
            <wp:positionV relativeFrom="paragraph">
              <wp:posOffset>275590</wp:posOffset>
            </wp:positionV>
            <wp:extent cx="2992120" cy="262763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2120" cy="2627630"/>
                    </a:xfrm>
                    <a:prstGeom prst="rect">
                      <a:avLst/>
                    </a:prstGeom>
                    <a:noFill/>
                    <a:ln>
                      <a:noFill/>
                    </a:ln>
                  </pic:spPr>
                </pic:pic>
              </a:graphicData>
            </a:graphic>
            <wp14:sizeRelH relativeFrom="page">
              <wp14:pctWidth>0</wp14:pctWidth>
            </wp14:sizeRelH>
            <wp14:sizeRelV relativeFrom="page">
              <wp14:pctHeight>0</wp14:pctHeight>
            </wp14:sizeRelV>
          </wp:anchor>
        </w:drawing>
      </w:r>
      <w:r w:rsidR="0056203A" w:rsidRPr="0056203A">
        <w:rPr>
          <w:rFonts w:ascii="Times New Roman" w:eastAsia="MS Mincho" w:hAnsi="Times New Roman"/>
          <w:b w:val="0"/>
          <w:bCs w:val="0"/>
          <w:sz w:val="22"/>
          <w:szCs w:val="24"/>
          <w:lang w:val="en-US" w:eastAsia="en-US"/>
        </w:rPr>
        <w:t xml:space="preserve">The performance of </w:t>
      </w:r>
      <w:proofErr w:type="spellStart"/>
      <w:r w:rsidR="0056203A" w:rsidRPr="0056203A">
        <w:rPr>
          <w:rFonts w:ascii="Times New Roman" w:eastAsia="MS Mincho" w:hAnsi="Times New Roman"/>
          <w:b w:val="0"/>
          <w:bCs w:val="0"/>
          <w:sz w:val="22"/>
          <w:szCs w:val="24"/>
          <w:lang w:val="en-US" w:eastAsia="en-US"/>
        </w:rPr>
        <w:t>LAA</w:t>
      </w:r>
      <w:proofErr w:type="spellEnd"/>
      <w:r w:rsidR="0056203A" w:rsidRPr="0056203A">
        <w:rPr>
          <w:rFonts w:ascii="Times New Roman" w:eastAsia="MS Mincho" w:hAnsi="Times New Roman"/>
          <w:b w:val="0"/>
          <w:bCs w:val="0"/>
          <w:sz w:val="22"/>
          <w:szCs w:val="24"/>
          <w:lang w:val="en-US" w:eastAsia="en-US"/>
        </w:rPr>
        <w:t xml:space="preserve"> coexisting with a Wi-Fi network is illustrated</w:t>
      </w:r>
      <w:r w:rsidR="00FC47A8">
        <w:rPr>
          <w:rFonts w:ascii="Times New Roman" w:eastAsia="MS Mincho" w:hAnsi="Times New Roman"/>
          <w:b w:val="0"/>
          <w:bCs w:val="0"/>
          <w:sz w:val="22"/>
          <w:szCs w:val="24"/>
          <w:lang w:val="en-US" w:eastAsia="en-US"/>
        </w:rPr>
        <w:t xml:space="preserve"> in Figure 1</w:t>
      </w:r>
      <w:r w:rsidR="0056203A">
        <w:rPr>
          <w:rFonts w:ascii="Times New Roman" w:eastAsia="MS Mincho" w:hAnsi="Times New Roman"/>
          <w:b w:val="0"/>
          <w:bCs w:val="0"/>
          <w:sz w:val="22"/>
          <w:szCs w:val="24"/>
          <w:lang w:val="en-US" w:eastAsia="en-US"/>
        </w:rPr>
        <w:t>.</w:t>
      </w:r>
    </w:p>
    <w:p w14:paraId="7A16683F" w14:textId="4D40697D" w:rsidR="005D4FC2" w:rsidRDefault="00936F54" w:rsidP="00251070">
      <w:pPr>
        <w:pStyle w:val="Caption"/>
        <w:jc w:val="both"/>
        <w:rPr>
          <w:rFonts w:ascii="Arial" w:eastAsia="Times New Roman" w:hAnsi="Arial"/>
          <w:lang w:val="en-GB" w:eastAsia="zh-CN"/>
        </w:rPr>
      </w:pPr>
      <w:r w:rsidRPr="00D20FD8">
        <w:rPr>
          <w:b w:val="0"/>
          <w:bCs w:val="0"/>
          <w:noProof/>
          <w:lang w:val="en-US" w:eastAsia="en-US"/>
        </w:rPr>
        <w:drawing>
          <wp:anchor distT="0" distB="0" distL="114300" distR="114300" simplePos="0" relativeHeight="251677184" behindDoc="1" locked="0" layoutInCell="1" allowOverlap="1" wp14:anchorId="3E801DF1" wp14:editId="3A621788">
            <wp:simplePos x="0" y="0"/>
            <wp:positionH relativeFrom="column">
              <wp:posOffset>-196215</wp:posOffset>
            </wp:positionH>
            <wp:positionV relativeFrom="paragraph">
              <wp:posOffset>57785</wp:posOffset>
            </wp:positionV>
            <wp:extent cx="2974340" cy="261175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4340" cy="2611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83D7A1" w14:textId="786A3D8E" w:rsidR="00251070" w:rsidRPr="00F64A43" w:rsidRDefault="00251070" w:rsidP="00251070">
      <w:pPr>
        <w:pStyle w:val="Caption"/>
        <w:jc w:val="both"/>
        <w:rPr>
          <w:lang w:val="en-US"/>
        </w:rPr>
      </w:pPr>
      <w:r w:rsidRPr="00F64A43">
        <w:rPr>
          <w:lang w:val="en-US"/>
        </w:rPr>
        <w:t xml:space="preserve">Figure </w:t>
      </w:r>
      <w:r w:rsidR="00FC47A8">
        <w:t xml:space="preserve">1: </w:t>
      </w:r>
      <w:r w:rsidRPr="00F64A43">
        <w:rPr>
          <w:lang w:val="en-US"/>
        </w:rPr>
        <w:t xml:space="preserve"> The UL mean (left) and DL mean (right) user throughput vs. served traffic per operator per AP/eNB for FTP traffic of Wi-Fi and </w:t>
      </w:r>
      <w:proofErr w:type="spellStart"/>
      <w:r w:rsidRPr="00F64A43">
        <w:rPr>
          <w:lang w:val="en-US"/>
        </w:rPr>
        <w:t>LAA</w:t>
      </w:r>
      <w:proofErr w:type="spellEnd"/>
      <w:r w:rsidRPr="00F64A43">
        <w:rPr>
          <w:lang w:val="en-US"/>
        </w:rPr>
        <w:t xml:space="preserve"> networks.</w:t>
      </w:r>
    </w:p>
    <w:p w14:paraId="6B98780F" w14:textId="4FF41025" w:rsidR="00781670" w:rsidRDefault="0056203A" w:rsidP="0056203A">
      <w:pPr>
        <w:pStyle w:val="BodyText"/>
      </w:pPr>
      <w:r w:rsidRPr="0056203A">
        <w:lastRenderedPageBreak/>
        <w:t xml:space="preserve">Firstly, from the </w:t>
      </w:r>
      <w:proofErr w:type="spellStart"/>
      <w:r w:rsidRPr="0056203A">
        <w:t>LAA</w:t>
      </w:r>
      <w:proofErr w:type="spellEnd"/>
      <w:r w:rsidRPr="0056203A">
        <w:t xml:space="preserve"> and Wi-Fi coexistence point of view, all the results including DL and UL performance for both networks clearly illustrate not only that both networks coexist well with each other, but also that considerable improvement in the Wi-Fi network performance is achieved when coexisting with an </w:t>
      </w:r>
      <w:proofErr w:type="spellStart"/>
      <w:r w:rsidRPr="0056203A">
        <w:t>LAA</w:t>
      </w:r>
      <w:proofErr w:type="spellEnd"/>
      <w:r w:rsidRPr="0056203A">
        <w:t xml:space="preserve"> network as compared to another Wi-Fi network.</w:t>
      </w:r>
      <w:r w:rsidR="007F3B11">
        <w:t xml:space="preserve"> </w:t>
      </w:r>
    </w:p>
    <w:p w14:paraId="5342BE66" w14:textId="5A0035B3" w:rsidR="007F3B11" w:rsidRPr="0056203A" w:rsidRDefault="007F3B11" w:rsidP="0056203A">
      <w:pPr>
        <w:pStyle w:val="BodyText"/>
      </w:pPr>
      <w:r w:rsidRPr="007F3B11">
        <w:t>Moreover</w:t>
      </w:r>
      <w:r>
        <w:t xml:space="preserve">, </w:t>
      </w:r>
      <w:proofErr w:type="spellStart"/>
      <w:r w:rsidRPr="007F3B11">
        <w:t>LAA</w:t>
      </w:r>
      <w:proofErr w:type="spellEnd"/>
      <w:r w:rsidRPr="007F3B11">
        <w:t xml:space="preserve"> UL performance is disadvantaged </w:t>
      </w:r>
      <w:r>
        <w:t xml:space="preserve">compared to Wi-Fi </w:t>
      </w:r>
      <w:r w:rsidRPr="007F3B11">
        <w:t xml:space="preserve">due to the limited number of positions where </w:t>
      </w:r>
      <w:r w:rsidR="00301FD2">
        <w:t xml:space="preserve">autonomous UL </w:t>
      </w:r>
      <w:r w:rsidRPr="007F3B11">
        <w:t>transmissions can start. The evaluation results presented here clearly confirm this behavior</w:t>
      </w:r>
      <w:r w:rsidR="00F64A43">
        <w:t>.</w:t>
      </w:r>
    </w:p>
    <w:p w14:paraId="428F3F13" w14:textId="77777777" w:rsidR="007F3B11" w:rsidRPr="00CE2708" w:rsidRDefault="007F3B11" w:rsidP="007F3B11">
      <w:pPr>
        <w:rPr>
          <w:rFonts w:cs="Arial"/>
          <w:b/>
        </w:rPr>
      </w:pPr>
      <w:r w:rsidRPr="00CE2708">
        <w:rPr>
          <w:rFonts w:cs="Arial"/>
          <w:b/>
        </w:rPr>
        <w:t>Observations:</w:t>
      </w:r>
    </w:p>
    <w:p w14:paraId="0C738496" w14:textId="42A9B131" w:rsidR="00781670" w:rsidRPr="00C1618B" w:rsidRDefault="00F64A43" w:rsidP="00F64A43">
      <w:pPr>
        <w:pStyle w:val="BodyText"/>
        <w:numPr>
          <w:ilvl w:val="0"/>
          <w:numId w:val="20"/>
        </w:numPr>
        <w:overflowPunct w:val="0"/>
        <w:autoSpaceDE w:val="0"/>
        <w:autoSpaceDN w:val="0"/>
        <w:adjustRightInd w:val="0"/>
        <w:textAlignment w:val="baseline"/>
        <w:rPr>
          <w:i/>
        </w:rPr>
      </w:pPr>
      <w:r>
        <w:rPr>
          <w:rFonts w:cs="Arial"/>
          <w:i/>
        </w:rPr>
        <w:t>A</w:t>
      </w:r>
      <w:r w:rsidRPr="00F64A43">
        <w:rPr>
          <w:rFonts w:cs="Arial"/>
          <w:i/>
        </w:rPr>
        <w:t xml:space="preserve">utonomous </w:t>
      </w:r>
      <w:r w:rsidR="007F3B11">
        <w:rPr>
          <w:rFonts w:cs="Arial"/>
          <w:i/>
        </w:rPr>
        <w:t xml:space="preserve">UL </w:t>
      </w:r>
      <w:proofErr w:type="spellStart"/>
      <w:r w:rsidR="007F3B11" w:rsidRPr="0054736F">
        <w:rPr>
          <w:rFonts w:cs="Arial"/>
          <w:i/>
        </w:rPr>
        <w:t>LAA</w:t>
      </w:r>
      <w:proofErr w:type="spellEnd"/>
      <w:r w:rsidR="007F3B11" w:rsidRPr="0054736F">
        <w:rPr>
          <w:rFonts w:cs="Arial"/>
          <w:i/>
        </w:rPr>
        <w:t xml:space="preserve"> coexists well with Wi-Fi and improves Wi-Fi performance</w:t>
      </w:r>
      <w:r w:rsidR="007F3B11">
        <w:rPr>
          <w:rFonts w:cs="Arial"/>
          <w:i/>
        </w:rPr>
        <w:t>.</w:t>
      </w:r>
    </w:p>
    <w:p w14:paraId="46B22950"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5" w:name="_Toc458153812"/>
      <w:r>
        <w:t>Conclusion</w:t>
      </w:r>
      <w:bookmarkEnd w:id="5"/>
    </w:p>
    <w:p w14:paraId="3BE7AC18" w14:textId="6E115E26" w:rsidR="00022DEC" w:rsidRDefault="00C93C02" w:rsidP="00424DB8">
      <w:pPr>
        <w:rPr>
          <w:bCs/>
        </w:rPr>
      </w:pPr>
      <w:r>
        <w:rPr>
          <w:bCs/>
        </w:rPr>
        <w:t xml:space="preserve">In this contribution the </w:t>
      </w:r>
      <w:proofErr w:type="spellStart"/>
      <w:r>
        <w:rPr>
          <w:bCs/>
        </w:rPr>
        <w:t>LAA</w:t>
      </w:r>
      <w:proofErr w:type="spellEnd"/>
      <w:r>
        <w:rPr>
          <w:bCs/>
        </w:rPr>
        <w:t xml:space="preserve"> performance evaluation and analysis for the </w:t>
      </w:r>
      <w:r w:rsidR="00AF13A4">
        <w:t xml:space="preserve">autonomous </w:t>
      </w:r>
      <w:r>
        <w:rPr>
          <w:bCs/>
        </w:rPr>
        <w:t xml:space="preserve">UL and its coexistence situation with a Wi-Fi network are investigated.  Based on the evaluation results and further analysis we made the following observations: </w:t>
      </w:r>
    </w:p>
    <w:p w14:paraId="41C1D9E1" w14:textId="77777777" w:rsidR="00C93C02" w:rsidRDefault="00C93C02" w:rsidP="00424DB8">
      <w:pPr>
        <w:rPr>
          <w:bCs/>
        </w:rPr>
      </w:pPr>
    </w:p>
    <w:p w14:paraId="44D05951" w14:textId="77777777" w:rsidR="00C93C02" w:rsidRPr="00CE2708" w:rsidRDefault="00C93C02" w:rsidP="00C93C02">
      <w:pPr>
        <w:rPr>
          <w:rFonts w:cs="Arial"/>
          <w:b/>
        </w:rPr>
      </w:pPr>
      <w:r w:rsidRPr="00CE2708">
        <w:rPr>
          <w:rFonts w:cs="Arial"/>
          <w:b/>
        </w:rPr>
        <w:t>Observations:</w:t>
      </w:r>
    </w:p>
    <w:p w14:paraId="07FF4455" w14:textId="02FF70EF" w:rsidR="00C93C02" w:rsidRPr="0054736F" w:rsidRDefault="00F64A43" w:rsidP="00F64A43">
      <w:pPr>
        <w:pStyle w:val="BodyText"/>
        <w:numPr>
          <w:ilvl w:val="0"/>
          <w:numId w:val="20"/>
        </w:numPr>
        <w:overflowPunct w:val="0"/>
        <w:autoSpaceDE w:val="0"/>
        <w:autoSpaceDN w:val="0"/>
        <w:adjustRightInd w:val="0"/>
        <w:textAlignment w:val="baseline"/>
        <w:rPr>
          <w:i/>
        </w:rPr>
      </w:pPr>
      <w:r>
        <w:rPr>
          <w:rFonts w:cs="Arial"/>
          <w:i/>
        </w:rPr>
        <w:t>A</w:t>
      </w:r>
      <w:r w:rsidRPr="00F64A43">
        <w:rPr>
          <w:rFonts w:cs="Arial"/>
          <w:i/>
        </w:rPr>
        <w:t xml:space="preserve">utonomous </w:t>
      </w:r>
      <w:r w:rsidR="00C93C02">
        <w:rPr>
          <w:rFonts w:cs="Arial"/>
          <w:i/>
        </w:rPr>
        <w:t xml:space="preserve">UL </w:t>
      </w:r>
      <w:proofErr w:type="spellStart"/>
      <w:r w:rsidR="00C93C02" w:rsidRPr="0054736F">
        <w:rPr>
          <w:rFonts w:cs="Arial"/>
          <w:i/>
        </w:rPr>
        <w:t>LAA</w:t>
      </w:r>
      <w:proofErr w:type="spellEnd"/>
      <w:r w:rsidR="00C93C02" w:rsidRPr="0054736F">
        <w:rPr>
          <w:rFonts w:cs="Arial"/>
          <w:i/>
        </w:rPr>
        <w:t xml:space="preserve"> coexists well with Wi-Fi and improves Wi-Fi performance</w:t>
      </w:r>
      <w:r w:rsidR="00C93C02">
        <w:rPr>
          <w:rFonts w:cs="Arial"/>
          <w:i/>
        </w:rPr>
        <w:t>.</w:t>
      </w:r>
    </w:p>
    <w:p w14:paraId="66ED246D" w14:textId="154E034F" w:rsidR="00C93C02" w:rsidRDefault="00C93C02" w:rsidP="00424DB8"/>
    <w:p w14:paraId="2C7BBED4" w14:textId="77777777" w:rsidR="009E24DE" w:rsidRDefault="009E24DE" w:rsidP="009E24DE">
      <w:pPr>
        <w:pStyle w:val="Heading1"/>
        <w:keepLines/>
        <w:pBdr>
          <w:top w:val="single" w:sz="12" w:space="3" w:color="auto"/>
        </w:pBdr>
        <w:tabs>
          <w:tab w:val="num" w:pos="432"/>
        </w:tabs>
        <w:overflowPunct w:val="0"/>
        <w:autoSpaceDE w:val="0"/>
        <w:autoSpaceDN w:val="0"/>
        <w:adjustRightInd w:val="0"/>
        <w:spacing w:after="180"/>
        <w:textAlignment w:val="baseline"/>
      </w:pPr>
      <w:r w:rsidRPr="00CE0424">
        <w:t>References</w:t>
      </w:r>
    </w:p>
    <w:p w14:paraId="1956EDCF" w14:textId="131F9297" w:rsidR="009E24DE" w:rsidRPr="009E24DE" w:rsidRDefault="009E24DE" w:rsidP="009E24DE">
      <w:pPr>
        <w:pStyle w:val="Reference"/>
        <w:rPr>
          <w:rFonts w:ascii="Times New Roman" w:hAnsi="Times New Roman"/>
        </w:rPr>
      </w:pPr>
      <w:bookmarkStart w:id="6" w:name="_Ref481745189"/>
      <w:bookmarkStart w:id="7" w:name="_Ref488236109"/>
      <w:bookmarkStart w:id="8" w:name="_Ref430885276"/>
      <w:r w:rsidRPr="00BA18E1">
        <w:rPr>
          <w:rFonts w:ascii="Times New Roman" w:eastAsia="MS Mincho" w:hAnsi="Times New Roman"/>
          <w:lang w:val="en-US" w:eastAsia="en-US"/>
        </w:rPr>
        <w:t>RP-170848</w:t>
      </w:r>
      <w:bookmarkEnd w:id="6"/>
      <w:r w:rsidRPr="00BA18E1">
        <w:rPr>
          <w:rFonts w:ascii="Times New Roman" w:eastAsia="MS Mincho" w:hAnsi="Times New Roman"/>
          <w:lang w:val="en-US" w:eastAsia="en-US"/>
        </w:rPr>
        <w:t xml:space="preserve"> Work Item on Enhancements to LTE operation in unlicensed spectrum, </w:t>
      </w:r>
      <w:r w:rsidRPr="00BA18E1">
        <w:rPr>
          <w:rFonts w:ascii="Times New Roman" w:eastAsia="MS Mincho" w:hAnsi="Times New Roman"/>
          <w:szCs w:val="24"/>
          <w:lang w:val="en-US" w:eastAsia="en-US"/>
        </w:rPr>
        <w:t>Nokia, Ericsson, Intel, Qualcomm</w:t>
      </w:r>
      <w:bookmarkEnd w:id="7"/>
    </w:p>
    <w:p w14:paraId="22548C48" w14:textId="2D9A73BD" w:rsidR="009E24DE" w:rsidRPr="006266FB" w:rsidRDefault="009E24DE" w:rsidP="009E24DE">
      <w:pPr>
        <w:pStyle w:val="Reference"/>
        <w:rPr>
          <w:rFonts w:ascii="Times New Roman" w:eastAsia="MS Mincho" w:hAnsi="Times New Roman"/>
          <w:lang w:val="en-US" w:eastAsia="en-US"/>
        </w:rPr>
      </w:pPr>
      <w:r w:rsidRPr="006266FB">
        <w:rPr>
          <w:rFonts w:ascii="Times New Roman" w:eastAsia="MS Mincho" w:hAnsi="Times New Roman"/>
          <w:lang w:val="en-US" w:eastAsia="en-US"/>
        </w:rPr>
        <w:t>3GPP TR 36.889 v.13.0.0, Study on Licensed-Assisted Access to Unlicensed Spectrum</w:t>
      </w:r>
      <w:bookmarkEnd w:id="8"/>
    </w:p>
    <w:p w14:paraId="329B689A" w14:textId="77777777" w:rsidR="003575D7" w:rsidRPr="003575D7" w:rsidRDefault="003575D7" w:rsidP="003575D7">
      <w:pPr>
        <w:pStyle w:val="Heading1"/>
        <w:keepLines/>
        <w:pBdr>
          <w:top w:val="single" w:sz="12" w:space="3" w:color="auto"/>
        </w:pBdr>
        <w:tabs>
          <w:tab w:val="num" w:pos="432"/>
        </w:tabs>
        <w:overflowPunct w:val="0"/>
        <w:autoSpaceDE w:val="0"/>
        <w:autoSpaceDN w:val="0"/>
        <w:adjustRightInd w:val="0"/>
        <w:spacing w:after="180"/>
        <w:textAlignment w:val="baseline"/>
      </w:pPr>
      <w:r w:rsidRPr="003575D7">
        <w:t>Appendix</w:t>
      </w:r>
    </w:p>
    <w:p w14:paraId="0F08B138" w14:textId="77777777" w:rsidR="003575D7" w:rsidRDefault="003575D7" w:rsidP="003575D7">
      <w:pPr>
        <w:pStyle w:val="BodyText"/>
        <w:rPr>
          <w:rFonts w:ascii="Helvetica" w:hAnsi="Helvetica" w:cs="Helvetica"/>
          <w:b/>
          <w:sz w:val="28"/>
        </w:rPr>
      </w:pPr>
      <w:r>
        <w:rPr>
          <w:rFonts w:ascii="Helvetica" w:hAnsi="Helvetica" w:cs="Helvetica"/>
          <w:b/>
          <w:sz w:val="28"/>
        </w:rPr>
        <w:t>Additional Coexistence Evaluation Assumptions</w:t>
      </w:r>
    </w:p>
    <w:p w14:paraId="5B835994" w14:textId="3FA66E13" w:rsidR="003575D7" w:rsidRDefault="003575D7" w:rsidP="003575D7">
      <w:pPr>
        <w:pStyle w:val="BodyText"/>
      </w:pPr>
      <w:r>
        <w:t xml:space="preserve">The simulation assumptions are based on the agreed coexistence assumptions in </w:t>
      </w:r>
      <w:r w:rsidR="009E24DE">
        <w:t xml:space="preserve">[2] </w:t>
      </w:r>
      <w:r>
        <w:t>and we follow the Rel-13 agreements. However</w:t>
      </w:r>
      <w:r w:rsidR="007F3B11">
        <w:t>,</w:t>
      </w:r>
      <w:r>
        <w:t xml:space="preserve"> our preferences on the assumptions that remained optional or need clarifications when results are presented are provided below. In all the indoor coexistence evaluations, the transmit power of the base station in the unlicensed band is assumed to be 18 dBm per carrier. Moreover, FTP model 3 is used for generating FTP traffic. </w:t>
      </w:r>
    </w:p>
    <w:p w14:paraId="5910715C" w14:textId="77777777" w:rsidR="00A77924" w:rsidRDefault="00A77924" w:rsidP="00A77924">
      <w:pPr>
        <w:pStyle w:val="BodyText"/>
      </w:pPr>
    </w:p>
    <w:p w14:paraId="66D9B428" w14:textId="356E0BD3" w:rsidR="00A77924" w:rsidRPr="00A5648F" w:rsidRDefault="00A77924" w:rsidP="00A77924">
      <w:pPr>
        <w:pStyle w:val="Caption"/>
        <w:keepNext/>
        <w:jc w:val="center"/>
        <w:rPr>
          <w:lang w:val="en-US"/>
        </w:rPr>
      </w:pPr>
      <w:bookmarkStart w:id="9" w:name="_Ref414616232"/>
      <w:r w:rsidRPr="00A5648F">
        <w:rPr>
          <w:lang w:val="en-US"/>
        </w:rPr>
        <w:lastRenderedPageBreak/>
        <w:t xml:space="preserve">Table </w:t>
      </w:r>
      <w:bookmarkEnd w:id="9"/>
      <w:r w:rsidR="00FC47A8">
        <w:t>1</w:t>
      </w:r>
      <w:bookmarkStart w:id="10" w:name="_GoBack"/>
      <w:bookmarkEnd w:id="10"/>
      <w:r w:rsidRPr="00A5648F">
        <w:rPr>
          <w:lang w:val="en-US"/>
        </w:rP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A77924" w:rsidRPr="00473766" w14:paraId="00DB4F75" w14:textId="77777777" w:rsidTr="003E69BE">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48E14549" w14:textId="77777777" w:rsidR="00A77924" w:rsidRPr="00B67753" w:rsidRDefault="00A77924" w:rsidP="003E69BE">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052BEACC" w14:textId="77777777" w:rsidR="00A77924" w:rsidRPr="00B67753" w:rsidRDefault="00A77924" w:rsidP="003E69BE">
            <w:pPr>
              <w:pStyle w:val="TAH"/>
            </w:pPr>
            <w:r w:rsidRPr="00B67753">
              <w:t>Value</w:t>
            </w:r>
          </w:p>
        </w:tc>
      </w:tr>
      <w:tr w:rsidR="00A77924" w:rsidRPr="00473766" w14:paraId="0D51C25D" w14:textId="77777777" w:rsidTr="003E69BE">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883E995" w14:textId="77777777" w:rsidR="00A77924" w:rsidRPr="00B67753" w:rsidRDefault="00A77924" w:rsidP="003E69BE">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7A4EE2A" w14:textId="77777777" w:rsidR="00A77924" w:rsidRPr="00900AC5" w:rsidRDefault="00A77924" w:rsidP="003E69BE">
            <w:pPr>
              <w:pStyle w:val="TAL"/>
            </w:pPr>
            <w:r w:rsidRPr="00900AC5">
              <w:t xml:space="preserve">802.11ac MCS table with 256 </w:t>
            </w:r>
            <w:proofErr w:type="spellStart"/>
            <w:r w:rsidRPr="00900AC5">
              <w:t>QAM</w:t>
            </w:r>
            <w:proofErr w:type="spellEnd"/>
            <w:r w:rsidRPr="00900AC5">
              <w:t xml:space="preserve"> </w:t>
            </w:r>
          </w:p>
        </w:tc>
      </w:tr>
      <w:tr w:rsidR="00A77924" w:rsidRPr="00473766" w14:paraId="0A065F3B" w14:textId="77777777" w:rsidTr="003E69BE">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49A1C11" w14:textId="77777777" w:rsidR="00A77924" w:rsidRPr="00B67753" w:rsidRDefault="00A77924" w:rsidP="003E69BE">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7336714" w14:textId="77777777" w:rsidR="00A77924" w:rsidRPr="00900AC5" w:rsidRDefault="00A77924" w:rsidP="003E69BE">
            <w:pPr>
              <w:pStyle w:val="TAL"/>
            </w:pPr>
            <w:r w:rsidRPr="00DE721C">
              <w:t xml:space="preserve">Open loop 2x2 MIMO </w:t>
            </w:r>
            <w:r>
              <w:br/>
            </w:r>
            <w:proofErr w:type="spellStart"/>
            <w:r w:rsidRPr="00DE721C">
              <w:t>QPSK</w:t>
            </w:r>
            <w:proofErr w:type="spellEnd"/>
            <w:r w:rsidRPr="00DE721C">
              <w:t>/16QAM/64QAM/256QAM</w:t>
            </w:r>
          </w:p>
        </w:tc>
      </w:tr>
      <w:tr w:rsidR="00A77924" w:rsidRPr="00473766" w14:paraId="6BF27B6B" w14:textId="77777777" w:rsidTr="003E69BE">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18022BE" w14:textId="77777777" w:rsidR="00A77924" w:rsidRPr="00B67753" w:rsidRDefault="00A77924" w:rsidP="003E69BE">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BC1915E" w14:textId="77777777" w:rsidR="00A77924" w:rsidRPr="00900AC5" w:rsidRDefault="00A77924" w:rsidP="003E69BE">
            <w:pPr>
              <w:pStyle w:val="TAL"/>
            </w:pPr>
            <w:proofErr w:type="spellStart"/>
            <w:r>
              <w:t>LDPC</w:t>
            </w:r>
            <w:proofErr w:type="spellEnd"/>
          </w:p>
        </w:tc>
      </w:tr>
      <w:tr w:rsidR="00A77924" w:rsidRPr="00473766" w14:paraId="77905971" w14:textId="77777777" w:rsidTr="003E69BE">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075A185" w14:textId="77777777" w:rsidR="00A77924" w:rsidRPr="00B67753" w:rsidRDefault="00A77924" w:rsidP="003E69BE">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BC249A7" w14:textId="77777777" w:rsidR="00A77924" w:rsidRPr="00900AC5" w:rsidRDefault="00A77924" w:rsidP="003E69BE">
            <w:pPr>
              <w:pStyle w:val="TAL"/>
            </w:pPr>
            <w:r w:rsidRPr="00900AC5">
              <w:t>A-</w:t>
            </w:r>
            <w:proofErr w:type="spellStart"/>
            <w:r w:rsidRPr="00900AC5">
              <w:t>MPDU</w:t>
            </w:r>
            <w:proofErr w:type="spellEnd"/>
          </w:p>
        </w:tc>
      </w:tr>
      <w:tr w:rsidR="00A77924" w:rsidRPr="00473766" w14:paraId="2A773671" w14:textId="77777777" w:rsidTr="003E69BE">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77C432B7" w14:textId="77777777" w:rsidR="00A77924" w:rsidRPr="00B67753" w:rsidRDefault="00A77924" w:rsidP="003E69BE">
            <w:pPr>
              <w:pStyle w:val="TAL"/>
            </w:pPr>
            <w:proofErr w:type="spellStart"/>
            <w:r w:rsidRPr="00B67753">
              <w:t>MPDU</w:t>
            </w:r>
            <w:proofErr w:type="spellEnd"/>
            <w:r w:rsidRPr="00B67753">
              <w:t xml:space="preserve">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CDAA19F" w14:textId="77777777" w:rsidR="00A77924" w:rsidRPr="00F84F99" w:rsidRDefault="00A77924" w:rsidP="003E69BE">
            <w:pPr>
              <w:pStyle w:val="TAL"/>
              <w:rPr>
                <w:sz w:val="20"/>
                <w:szCs w:val="22"/>
              </w:rPr>
            </w:pPr>
            <w:r w:rsidRPr="00F84F99">
              <w:t xml:space="preserve">1500B </w:t>
            </w:r>
            <w:proofErr w:type="spellStart"/>
            <w:r w:rsidRPr="00F84F99">
              <w:t>MSDU</w:t>
            </w:r>
            <w:proofErr w:type="spellEnd"/>
            <w:r w:rsidRPr="00F84F99">
              <w:t xml:space="preserve"> + 14 B header</w:t>
            </w:r>
          </w:p>
        </w:tc>
      </w:tr>
      <w:tr w:rsidR="00A77924" w:rsidRPr="00473766" w14:paraId="6546F8BA" w14:textId="77777777" w:rsidTr="003E69BE">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3A70532F" w14:textId="77777777" w:rsidR="00A77924" w:rsidRPr="00B67753" w:rsidRDefault="00A77924" w:rsidP="003E69BE">
            <w:pPr>
              <w:pStyle w:val="TAL"/>
            </w:pPr>
            <w:r w:rsidRPr="00B67753">
              <w:t xml:space="preserve">Max </w:t>
            </w:r>
            <w:proofErr w:type="spellStart"/>
            <w:r w:rsidRPr="00B67753">
              <w:t>PPDU</w:t>
            </w:r>
            <w:proofErr w:type="spellEnd"/>
            <w:r w:rsidRPr="00B67753">
              <w:t xml:space="preserve">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2340C84" w14:textId="77777777" w:rsidR="00A77924" w:rsidRPr="00900AC5" w:rsidRDefault="00A77924" w:rsidP="003E69BE">
            <w:pPr>
              <w:pStyle w:val="TAL"/>
            </w:pPr>
            <w:r w:rsidRPr="00900AC5">
              <w:t xml:space="preserve">Baseline:&lt; 4 </w:t>
            </w:r>
            <w:proofErr w:type="spellStart"/>
            <w:r w:rsidRPr="00900AC5">
              <w:t>ms</w:t>
            </w:r>
            <w:proofErr w:type="spellEnd"/>
            <w:r w:rsidRPr="00900AC5">
              <w:t xml:space="preserve"> </w:t>
            </w:r>
          </w:p>
          <w:p w14:paraId="21D0E0A6" w14:textId="77777777" w:rsidR="00A77924" w:rsidRPr="00900AC5" w:rsidRDefault="00A77924" w:rsidP="003E69BE">
            <w:pPr>
              <w:pStyle w:val="TAL"/>
            </w:pPr>
            <w:r w:rsidRPr="00900AC5">
              <w:t>(Asynchronous to LTE timing)</w:t>
            </w:r>
          </w:p>
        </w:tc>
      </w:tr>
      <w:tr w:rsidR="00A77924" w:rsidRPr="00473766" w14:paraId="22584167" w14:textId="77777777" w:rsidTr="003E69BE">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6EC0DFCB" w14:textId="77777777" w:rsidR="00A77924" w:rsidRPr="00B67753" w:rsidRDefault="00A77924" w:rsidP="003E69BE">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85661FC" w14:textId="77777777" w:rsidR="00A77924" w:rsidRPr="00B67753" w:rsidRDefault="00A77924" w:rsidP="003E69BE">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4F9E879" w14:textId="77777777" w:rsidR="00A77924" w:rsidRPr="00900AC5" w:rsidRDefault="00A77924" w:rsidP="003E69BE">
            <w:pPr>
              <w:pStyle w:val="TAL"/>
            </w:pPr>
            <w:proofErr w:type="spellStart"/>
            <w:r>
              <w:t>EDCA</w:t>
            </w:r>
            <w:proofErr w:type="spellEnd"/>
          </w:p>
        </w:tc>
      </w:tr>
      <w:tr w:rsidR="00A77924" w:rsidRPr="00473766" w14:paraId="590FD070" w14:textId="77777777" w:rsidTr="003E69BE">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D1BEEC" w14:textId="77777777" w:rsidR="00A77924" w:rsidRPr="00473766" w:rsidRDefault="00A77924" w:rsidP="003E69BE">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F96278B" w14:textId="77777777" w:rsidR="00A77924" w:rsidRPr="00473766" w:rsidRDefault="00A77924" w:rsidP="003E69BE">
            <w:pPr>
              <w:pStyle w:val="TAL"/>
            </w:pPr>
            <w:proofErr w:type="spellStart"/>
            <w:r w:rsidRPr="00473766">
              <w:t>SIFS</w:t>
            </w:r>
            <w:proofErr w:type="spellEnd"/>
            <w:r w:rsidRPr="00473766">
              <w:t xml:space="preserve">, </w:t>
            </w:r>
            <w:proofErr w:type="spellStart"/>
            <w:r w:rsidRPr="00473766">
              <w:t>DIFS</w:t>
            </w:r>
            <w:proofErr w:type="spellEnd"/>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E77E818" w14:textId="77777777" w:rsidR="00A77924" w:rsidRPr="00900AC5" w:rsidRDefault="00A77924" w:rsidP="003E69BE">
            <w:pPr>
              <w:pStyle w:val="TAL"/>
            </w:pPr>
            <w:proofErr w:type="spellStart"/>
            <w:r w:rsidRPr="00900AC5">
              <w:t>SIFS</w:t>
            </w:r>
            <w:proofErr w:type="spellEnd"/>
            <w:r w:rsidRPr="00900AC5">
              <w:t xml:space="preserve">, </w:t>
            </w:r>
            <w:proofErr w:type="spellStart"/>
            <w:r w:rsidRPr="00900AC5">
              <w:t>DIFS</w:t>
            </w:r>
            <w:proofErr w:type="spellEnd"/>
          </w:p>
        </w:tc>
      </w:tr>
      <w:tr w:rsidR="00A77924" w:rsidRPr="00473766" w14:paraId="3E5D1E65" w14:textId="77777777" w:rsidTr="003E69BE">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BC2BEF" w14:textId="77777777" w:rsidR="00A77924" w:rsidRPr="00473766" w:rsidRDefault="00A77924" w:rsidP="003E69BE">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3EE4219" w14:textId="77777777" w:rsidR="00A77924" w:rsidRPr="00473766" w:rsidRDefault="00A77924" w:rsidP="003E69BE">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66A7D7F" w14:textId="77777777" w:rsidR="00A77924" w:rsidRPr="00900AC5" w:rsidRDefault="00A77924" w:rsidP="003E69BE">
            <w:pPr>
              <w:pStyle w:val="TAL"/>
            </w:pPr>
            <w:r w:rsidRPr="00900AC5">
              <w:t>Energy detection &amp; preamble detection</w:t>
            </w:r>
          </w:p>
        </w:tc>
      </w:tr>
      <w:tr w:rsidR="00A77924" w:rsidRPr="00473766" w14:paraId="78148A3E" w14:textId="77777777" w:rsidTr="003E69BE">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63D772" w14:textId="77777777" w:rsidR="00A77924" w:rsidRPr="00473766" w:rsidRDefault="00A77924" w:rsidP="003E69BE">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24CE038" w14:textId="77777777" w:rsidR="00A77924" w:rsidRPr="00473766" w:rsidRDefault="00A77924" w:rsidP="003E69BE">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A4299D6" w14:textId="77777777" w:rsidR="00A77924" w:rsidRPr="00900AC5" w:rsidRDefault="00A77924" w:rsidP="003E69BE">
            <w:pPr>
              <w:pStyle w:val="TAL"/>
            </w:pPr>
            <w:r>
              <w:t>No</w:t>
            </w:r>
          </w:p>
        </w:tc>
      </w:tr>
      <w:tr w:rsidR="00A77924" w:rsidRPr="00473766" w14:paraId="03402BD6" w14:textId="77777777" w:rsidTr="003E69BE">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08751E" w14:textId="77777777" w:rsidR="00A77924" w:rsidRPr="00473766" w:rsidRDefault="00A77924" w:rsidP="003E69BE">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81DED6" w14:textId="77777777" w:rsidR="00A77924" w:rsidRPr="00473766" w:rsidRDefault="00A77924" w:rsidP="003E69BE">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34E7089" w14:textId="77777777" w:rsidR="00A77924" w:rsidRPr="00900AC5" w:rsidRDefault="00A77924" w:rsidP="003E69BE">
            <w:pPr>
              <w:pStyle w:val="TAL"/>
            </w:pPr>
            <w:r w:rsidRPr="00900AC5">
              <w:t xml:space="preserve">Per </w:t>
            </w:r>
            <w:proofErr w:type="spellStart"/>
            <w:r>
              <w:t>EDCA</w:t>
            </w:r>
            <w:proofErr w:type="spellEnd"/>
          </w:p>
        </w:tc>
      </w:tr>
      <w:tr w:rsidR="00A77924" w:rsidRPr="00473766" w14:paraId="4A19319E" w14:textId="77777777" w:rsidTr="003E69BE">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FDE7214" w14:textId="77777777" w:rsidR="00A77924" w:rsidRPr="00B67753" w:rsidRDefault="00A77924" w:rsidP="003E69BE">
            <w:pPr>
              <w:pStyle w:val="TAL"/>
            </w:pPr>
            <w:proofErr w:type="spellStart"/>
            <w:r w:rsidRPr="00B67753">
              <w:t>CCA</w:t>
            </w:r>
            <w:proofErr w:type="spellEnd"/>
            <w:r w:rsidRPr="00B67753">
              <w:t>-CS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3CB5218" w14:textId="77777777" w:rsidR="00A77924" w:rsidRPr="00900AC5" w:rsidRDefault="00A77924" w:rsidP="003E69BE">
            <w:pPr>
              <w:pStyle w:val="TAL"/>
            </w:pPr>
            <w:r w:rsidRPr="00900AC5">
              <w:t>-82dBm and preamble decoding</w:t>
            </w:r>
            <w:r w:rsidRPr="00900AC5">
              <w:br/>
              <w:t xml:space="preserve">(Note preamble occupies the 20MHz system bandwidth with rate 1/2 coding and </w:t>
            </w:r>
            <w:proofErr w:type="spellStart"/>
            <w:r w:rsidRPr="00900AC5">
              <w:t>BPSK</w:t>
            </w:r>
            <w:proofErr w:type="spellEnd"/>
            <w:r w:rsidRPr="00900AC5">
              <w:t xml:space="preserve"> modulation)</w:t>
            </w:r>
          </w:p>
        </w:tc>
      </w:tr>
      <w:tr w:rsidR="00A77924" w:rsidRPr="00473766" w14:paraId="3C5264CA" w14:textId="77777777" w:rsidTr="003E69BE">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3915E81" w14:textId="77777777" w:rsidR="00A77924" w:rsidRPr="00A96D07" w:rsidRDefault="00A77924" w:rsidP="003E69BE">
            <w:pPr>
              <w:pStyle w:val="TAL"/>
            </w:pPr>
            <w:proofErr w:type="spellStart"/>
            <w:r w:rsidRPr="00A96D07">
              <w:t>CCA</w:t>
            </w:r>
            <w:proofErr w:type="spellEnd"/>
            <w:r w:rsidRPr="00A96D07">
              <w:t xml:space="preserve">-ED </w:t>
            </w:r>
            <w:r>
              <w:t>on Primary Channels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AE3481D" w14:textId="77777777" w:rsidR="00A77924" w:rsidRPr="00A96D07" w:rsidRDefault="00A77924" w:rsidP="003E69BE">
            <w:pPr>
              <w:pStyle w:val="TAL"/>
            </w:pPr>
            <w:r>
              <w:t>-6</w:t>
            </w:r>
            <w:r w:rsidRPr="00A96D07">
              <w:t>2dBm</w:t>
            </w:r>
          </w:p>
        </w:tc>
      </w:tr>
      <w:tr w:rsidR="00A77924" w:rsidRPr="00473766" w14:paraId="21F38BA9" w14:textId="77777777" w:rsidTr="003E69BE">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FF17492" w14:textId="77777777" w:rsidR="00A77924" w:rsidRPr="00B67753" w:rsidRDefault="00A77924" w:rsidP="003E69BE">
            <w:pPr>
              <w:pStyle w:val="TAL"/>
            </w:pPr>
            <w:r w:rsidRPr="00B67753">
              <w:t>ACK Mode</w:t>
            </w:r>
            <w:r>
              <w:t>l</w:t>
            </w:r>
            <w:r w:rsidRPr="00B67753">
              <w:t>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D11E10D" w14:textId="77777777" w:rsidR="00A77924" w:rsidRPr="00900AC5" w:rsidRDefault="00A77924" w:rsidP="003E69BE">
            <w:pPr>
              <w:pStyle w:val="TAL"/>
            </w:pPr>
            <w:r w:rsidRPr="00900AC5">
              <w:t>Yes</w:t>
            </w:r>
          </w:p>
        </w:tc>
      </w:tr>
      <w:tr w:rsidR="00A77924" w:rsidRPr="00473766" w14:paraId="317EEA54" w14:textId="77777777" w:rsidTr="003E69BE">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A757BA3" w14:textId="77777777" w:rsidR="00A77924" w:rsidRPr="00825037" w:rsidRDefault="00A77924" w:rsidP="003E69BE">
            <w:pPr>
              <w:pStyle w:val="TAL"/>
              <w:rPr>
                <w:rFonts w:cs="Arial"/>
              </w:rPr>
            </w:pPr>
            <w:r w:rsidRPr="00825037">
              <w:rPr>
                <w:rFonts w:cs="Arial"/>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814D010" w14:textId="77777777" w:rsidR="00A77924" w:rsidRPr="00825037" w:rsidRDefault="00A77924" w:rsidP="003E69BE">
            <w:pPr>
              <w:pStyle w:val="BodyText"/>
              <w:rPr>
                <w:rFonts w:cs="Arial"/>
                <w:sz w:val="18"/>
                <w:szCs w:val="18"/>
              </w:rPr>
            </w:pPr>
            <w:r w:rsidRPr="00825037">
              <w:rPr>
                <w:rFonts w:cs="Arial"/>
                <w:sz w:val="18"/>
                <w:szCs w:val="18"/>
              </w:rPr>
              <w:t xml:space="preserve">Same as used in </w:t>
            </w:r>
            <w:proofErr w:type="spellStart"/>
            <w:r w:rsidRPr="00825037">
              <w:rPr>
                <w:rFonts w:cs="Arial"/>
                <w:sz w:val="18"/>
                <w:szCs w:val="18"/>
              </w:rPr>
              <w:t>LAA</w:t>
            </w:r>
            <w:proofErr w:type="spellEnd"/>
          </w:p>
        </w:tc>
      </w:tr>
      <w:tr w:rsidR="00A77924" w:rsidRPr="00473766" w14:paraId="70A64A1E" w14:textId="77777777" w:rsidTr="003E69BE">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CF05D4C" w14:textId="77777777" w:rsidR="00A77924" w:rsidRPr="00B67753" w:rsidRDefault="00A77924" w:rsidP="003E69BE">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C382312" w14:textId="77777777" w:rsidR="00A77924" w:rsidRPr="00900AC5" w:rsidRDefault="00A77924" w:rsidP="003E69BE">
            <w:pPr>
              <w:pStyle w:val="TAL"/>
            </w:pPr>
            <w:r w:rsidRPr="00900AC5">
              <w:t>4 micro second</w:t>
            </w:r>
          </w:p>
        </w:tc>
      </w:tr>
      <w:tr w:rsidR="00A77924" w:rsidRPr="00473766" w14:paraId="2BD786BF" w14:textId="77777777" w:rsidTr="003E69BE">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6766646" w14:textId="77777777" w:rsidR="00A77924" w:rsidRPr="00B67753" w:rsidRDefault="00A77924" w:rsidP="003E69BE">
            <w:pPr>
              <w:pStyle w:val="TAL"/>
            </w:pPr>
            <w:r>
              <w:t>AP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73E4B31" w14:textId="77777777" w:rsidR="00A77924" w:rsidRPr="00900AC5" w:rsidRDefault="00A77924" w:rsidP="003E69BE">
            <w:pPr>
              <w:pStyle w:val="TAL"/>
            </w:pPr>
            <w:proofErr w:type="spellStart"/>
            <w:r w:rsidRPr="00A27BB3">
              <w:t>CWmin</w:t>
            </w:r>
            <w:proofErr w:type="spellEnd"/>
            <w:r w:rsidRPr="00A27BB3">
              <w:t xml:space="preserve">=15, </w:t>
            </w:r>
            <w:proofErr w:type="spellStart"/>
            <w:r w:rsidRPr="00A27BB3">
              <w:t>CWmax</w:t>
            </w:r>
            <w:proofErr w:type="spellEnd"/>
            <w:r w:rsidRPr="00A27BB3">
              <w:t>=63</w:t>
            </w:r>
          </w:p>
        </w:tc>
      </w:tr>
      <w:tr w:rsidR="00A77924" w:rsidRPr="00473766" w14:paraId="320BCE67" w14:textId="77777777" w:rsidTr="003E69BE">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6590F41" w14:textId="77777777" w:rsidR="00A77924" w:rsidRPr="00B67753" w:rsidRDefault="00A77924" w:rsidP="003E69BE">
            <w:pPr>
              <w:pStyle w:val="TAL"/>
            </w:pPr>
            <w:r>
              <w:t>UE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1AAD721" w14:textId="77777777" w:rsidR="00A77924" w:rsidRPr="00900AC5" w:rsidRDefault="00A77924" w:rsidP="003E69BE">
            <w:pPr>
              <w:pStyle w:val="TAL"/>
            </w:pPr>
            <w:proofErr w:type="spellStart"/>
            <w:r w:rsidRPr="00A27BB3">
              <w:t>CWmin</w:t>
            </w:r>
            <w:proofErr w:type="spellEnd"/>
            <w:r w:rsidRPr="00A27BB3">
              <w:t xml:space="preserve">=15, </w:t>
            </w:r>
            <w:proofErr w:type="spellStart"/>
            <w:r>
              <w:t>CWmax</w:t>
            </w:r>
            <w:proofErr w:type="spellEnd"/>
            <w:r>
              <w:t>=1023</w:t>
            </w:r>
          </w:p>
        </w:tc>
      </w:tr>
      <w:tr w:rsidR="00A77924" w:rsidRPr="00A27BB3" w14:paraId="1A4C3BA4" w14:textId="77777777" w:rsidTr="003E69BE">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9FA0EDA" w14:textId="77777777" w:rsidR="00A77924" w:rsidRDefault="00A77924" w:rsidP="003E69BE">
            <w:pPr>
              <w:pStyle w:val="TAL"/>
            </w:pPr>
            <w:r>
              <w:t>Defer period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91874F8" w14:textId="77777777" w:rsidR="00A77924" w:rsidRPr="00A27BB3" w:rsidRDefault="00A77924" w:rsidP="003E69BE">
            <w:pPr>
              <w:pStyle w:val="TAL"/>
            </w:pPr>
            <w:r>
              <w:t xml:space="preserve">43 micro second including 3 </w:t>
            </w:r>
            <w:proofErr w:type="spellStart"/>
            <w:r>
              <w:t>CCA</w:t>
            </w:r>
            <w:proofErr w:type="spellEnd"/>
            <w:r>
              <w:t xml:space="preserve"> slots following 16 </w:t>
            </w:r>
            <w:r w:rsidRPr="00BF3A74">
              <w:t>µ</w:t>
            </w:r>
            <w:r>
              <w:t>s period</w:t>
            </w:r>
          </w:p>
        </w:tc>
      </w:tr>
      <w:tr w:rsidR="00A77924" w:rsidRPr="00A27BB3" w14:paraId="5A402098" w14:textId="77777777" w:rsidTr="003E69BE">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998CB7B" w14:textId="77777777" w:rsidR="00A77924" w:rsidRDefault="00A77924" w:rsidP="003E69BE">
            <w:pPr>
              <w:pStyle w:val="TAL"/>
            </w:pPr>
            <w:r>
              <w:t xml:space="preserve">Maximum </w:t>
            </w:r>
            <w:proofErr w:type="spellStart"/>
            <w:r>
              <w:t>TXOP</w:t>
            </w:r>
            <w:proofErr w:type="spellEnd"/>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5C323C5" w14:textId="77777777" w:rsidR="00A77924" w:rsidRDefault="00DE6F1A" w:rsidP="003E69BE">
            <w:pPr>
              <w:pStyle w:val="TAL"/>
            </w:pPr>
            <w:r>
              <w:t>6</w:t>
            </w:r>
            <w:r w:rsidR="00A77924">
              <w:t>ms for AP and UE</w:t>
            </w:r>
          </w:p>
        </w:tc>
      </w:tr>
    </w:tbl>
    <w:p w14:paraId="692F53F0" w14:textId="77777777" w:rsidR="00A77924" w:rsidRDefault="00A77924" w:rsidP="00A77924">
      <w:pPr>
        <w:pStyle w:val="BodyText"/>
        <w:rPr>
          <w:highlight w:val="yellow"/>
        </w:rPr>
      </w:pPr>
    </w:p>
    <w:p w14:paraId="57B40D88" w14:textId="77777777" w:rsidR="00A77924" w:rsidRDefault="00A77924" w:rsidP="003575D7">
      <w:pPr>
        <w:pStyle w:val="BodyText"/>
      </w:pPr>
    </w:p>
    <w:p w14:paraId="3177F119" w14:textId="77777777" w:rsidR="003575D7" w:rsidRPr="00A5648F" w:rsidRDefault="003575D7" w:rsidP="003575D7">
      <w:pPr>
        <w:pStyle w:val="Caption"/>
        <w:keepNext/>
        <w:jc w:val="center"/>
        <w:rPr>
          <w:lang w:val="en-US"/>
        </w:rPr>
      </w:pPr>
      <w:bookmarkStart w:id="11" w:name="_Ref414616236"/>
      <w:r w:rsidRPr="00A5648F">
        <w:rPr>
          <w:lang w:val="en-US"/>
        </w:rPr>
        <w:t xml:space="preserve">Table </w:t>
      </w:r>
      <w:bookmarkEnd w:id="11"/>
      <w:r w:rsidR="00A77924" w:rsidRPr="00F64A43">
        <w:rPr>
          <w:lang w:val="en-US"/>
        </w:rPr>
        <w:t>2</w:t>
      </w:r>
      <w:r w:rsidRPr="00A5648F">
        <w:rPr>
          <w:lang w:val="en-US"/>
        </w:rPr>
        <w:t xml:space="preserve">: Additional </w:t>
      </w:r>
      <w:proofErr w:type="spellStart"/>
      <w:r w:rsidRPr="00A5648F">
        <w:rPr>
          <w:lang w:val="en-US"/>
        </w:rPr>
        <w:t>LAA</w:t>
      </w:r>
      <w:proofErr w:type="spellEnd"/>
      <w:r w:rsidRPr="00A5648F">
        <w:rPr>
          <w:lang w:val="en-US"/>
        </w:rPr>
        <w:t xml:space="preserve"> system evaluations assumptions</w:t>
      </w:r>
    </w:p>
    <w:tbl>
      <w:tblPr>
        <w:tblW w:w="8653" w:type="dxa"/>
        <w:tblCellMar>
          <w:left w:w="0" w:type="dxa"/>
          <w:right w:w="0" w:type="dxa"/>
        </w:tblCellMar>
        <w:tblLook w:val="04A0" w:firstRow="1" w:lastRow="0" w:firstColumn="1" w:lastColumn="0" w:noHBand="0" w:noVBand="1"/>
      </w:tblPr>
      <w:tblGrid>
        <w:gridCol w:w="3000"/>
        <w:gridCol w:w="5653"/>
      </w:tblGrid>
      <w:tr w:rsidR="003575D7" w:rsidRPr="00473766" w14:paraId="3DBE1051" w14:textId="77777777" w:rsidTr="003E69BE">
        <w:trPr>
          <w:trHeight w:val="240"/>
        </w:trPr>
        <w:tc>
          <w:tcPr>
            <w:tcW w:w="30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61692BFD" w14:textId="77777777" w:rsidR="003575D7" w:rsidRPr="00A90784" w:rsidRDefault="003575D7" w:rsidP="003E69BE">
            <w:pPr>
              <w:pStyle w:val="TAH"/>
            </w:pPr>
            <w:r w:rsidRPr="00B11515">
              <w:t>Parameters</w:t>
            </w:r>
          </w:p>
        </w:tc>
        <w:tc>
          <w:tcPr>
            <w:tcW w:w="565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1AC975EF" w14:textId="77777777" w:rsidR="003575D7" w:rsidRPr="00B67753" w:rsidRDefault="003575D7" w:rsidP="003E69BE">
            <w:pPr>
              <w:pStyle w:val="TAH"/>
            </w:pPr>
            <w:r w:rsidRPr="00B67753">
              <w:t>Value</w:t>
            </w:r>
          </w:p>
        </w:tc>
      </w:tr>
      <w:tr w:rsidR="003575D7" w:rsidRPr="00473766" w14:paraId="5E508BE9" w14:textId="77777777" w:rsidTr="003E69BE">
        <w:trPr>
          <w:trHeight w:val="347"/>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F84B9A2" w14:textId="77777777" w:rsidR="003575D7" w:rsidRPr="00B67753" w:rsidRDefault="003575D7" w:rsidP="003E69BE">
            <w:pPr>
              <w:pStyle w:val="TAL"/>
            </w:pPr>
            <w:r w:rsidRPr="00B67753">
              <w:t>PCI planning for each NW</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1D25D42" w14:textId="77777777" w:rsidR="003575D7" w:rsidRPr="00900AC5" w:rsidRDefault="003575D7" w:rsidP="003E69BE">
            <w:pPr>
              <w:pStyle w:val="TAL"/>
            </w:pPr>
            <w:r w:rsidRPr="00900AC5">
              <w:t xml:space="preserve">Planned </w:t>
            </w:r>
          </w:p>
        </w:tc>
      </w:tr>
      <w:tr w:rsidR="003575D7" w:rsidRPr="00473766" w14:paraId="619B7378" w14:textId="77777777" w:rsidTr="003E69BE">
        <w:trPr>
          <w:trHeight w:val="356"/>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31448CD" w14:textId="77777777" w:rsidR="003575D7" w:rsidRPr="00B67753" w:rsidRDefault="003575D7" w:rsidP="003E69BE">
            <w:pPr>
              <w:pStyle w:val="TAL"/>
            </w:pPr>
            <w:r w:rsidRPr="00B67753">
              <w:t>Antenna configuration</w:t>
            </w:r>
            <w:r w:rsidRPr="00B67753">
              <w:tab/>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C39D489" w14:textId="77777777" w:rsidR="003575D7" w:rsidRPr="00900AC5" w:rsidRDefault="003575D7" w:rsidP="003E69BE">
            <w:pPr>
              <w:pStyle w:val="TAL"/>
            </w:pPr>
            <w:r w:rsidRPr="00900AC5">
              <w:t xml:space="preserve">2Tx2Rx, Cross-polarized. </w:t>
            </w:r>
          </w:p>
        </w:tc>
      </w:tr>
      <w:tr w:rsidR="003575D7" w:rsidRPr="00473766" w14:paraId="17520D29" w14:textId="77777777" w:rsidTr="003E69BE">
        <w:trPr>
          <w:trHeight w:val="323"/>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3A9AB6C" w14:textId="77777777" w:rsidR="003575D7" w:rsidRPr="00B67753" w:rsidRDefault="003575D7" w:rsidP="003E69BE">
            <w:pPr>
              <w:pStyle w:val="TAL"/>
            </w:pPr>
            <w:r w:rsidRPr="00B67753">
              <w:t>Transmission schemes</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F220622" w14:textId="77777777" w:rsidR="003575D7" w:rsidRPr="00900AC5" w:rsidRDefault="003575D7" w:rsidP="003E69BE">
            <w:pPr>
              <w:pStyle w:val="TAL"/>
            </w:pPr>
            <w:r w:rsidRPr="00DE721C">
              <w:t xml:space="preserve">Open loop 2x2 MIMO based on TM10, </w:t>
            </w:r>
            <w:proofErr w:type="spellStart"/>
            <w:r w:rsidRPr="00DE721C">
              <w:t>QPSK</w:t>
            </w:r>
            <w:proofErr w:type="spellEnd"/>
            <w:r w:rsidRPr="00DE721C">
              <w:t>/16QAM/64QAM/256QAM</w:t>
            </w:r>
          </w:p>
        </w:tc>
      </w:tr>
      <w:tr w:rsidR="003575D7" w:rsidRPr="00473766" w14:paraId="0299910F" w14:textId="77777777" w:rsidTr="003E69BE">
        <w:trPr>
          <w:trHeight w:val="413"/>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1CFAA52" w14:textId="77777777" w:rsidR="003575D7" w:rsidRPr="00B67753" w:rsidRDefault="003575D7" w:rsidP="003E69BE">
            <w:pPr>
              <w:pStyle w:val="TAL"/>
            </w:pPr>
            <w:r w:rsidRPr="00B67753">
              <w:t>Turbo code block interleaving depth</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6C5F01E" w14:textId="77777777" w:rsidR="003575D7" w:rsidRPr="00900AC5" w:rsidRDefault="003575D7" w:rsidP="003E69BE">
            <w:pPr>
              <w:pStyle w:val="TAL"/>
            </w:pPr>
            <w:r w:rsidRPr="00900AC5">
              <w:t xml:space="preserve">Per LTE specs (1-14 LTE OFDM symbols dependent on MCS and </w:t>
            </w:r>
            <w:proofErr w:type="spellStart"/>
            <w:r w:rsidRPr="00900AC5">
              <w:t>PRB</w:t>
            </w:r>
            <w:proofErr w:type="spellEnd"/>
            <w:r w:rsidRPr="00900AC5">
              <w:t xml:space="preserve"> allocation)</w:t>
            </w:r>
          </w:p>
        </w:tc>
      </w:tr>
      <w:tr w:rsidR="003575D7" w:rsidRPr="00473766" w14:paraId="53DE6CCD" w14:textId="77777777" w:rsidTr="003E69BE">
        <w:trPr>
          <w:trHeight w:val="280"/>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85E9DFA" w14:textId="77777777" w:rsidR="003575D7" w:rsidRPr="00B67753" w:rsidRDefault="003575D7" w:rsidP="003E69BE">
            <w:pPr>
              <w:pStyle w:val="TAL"/>
            </w:pPr>
            <w:r w:rsidRPr="00B67753">
              <w:t>Scheduling</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0DF5C22" w14:textId="77777777" w:rsidR="003575D7" w:rsidRPr="00900AC5" w:rsidRDefault="003575D7" w:rsidP="003E69BE">
            <w:pPr>
              <w:pStyle w:val="TAL"/>
            </w:pPr>
            <w:r w:rsidRPr="00900AC5">
              <w:t>Proportional fair</w:t>
            </w:r>
          </w:p>
        </w:tc>
      </w:tr>
      <w:tr w:rsidR="003575D7" w:rsidRPr="00473766" w14:paraId="249F7219" w14:textId="77777777" w:rsidTr="003E69BE">
        <w:trPr>
          <w:trHeight w:val="271"/>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700D642" w14:textId="77777777" w:rsidR="003575D7" w:rsidRPr="00B67753" w:rsidRDefault="003575D7" w:rsidP="003E69BE">
            <w:pPr>
              <w:pStyle w:val="TAL"/>
            </w:pPr>
            <w:r w:rsidRPr="00B67753">
              <w:t>Link adaptation</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6285707" w14:textId="77777777" w:rsidR="003575D7" w:rsidRPr="00900AC5" w:rsidRDefault="003575D7" w:rsidP="003E69BE">
            <w:pPr>
              <w:pStyle w:val="TAL"/>
            </w:pPr>
            <w:r w:rsidRPr="00900AC5">
              <w:t>Realistic</w:t>
            </w:r>
          </w:p>
        </w:tc>
      </w:tr>
      <w:tr w:rsidR="003575D7" w:rsidRPr="00473766" w14:paraId="45556926" w14:textId="77777777" w:rsidTr="003E69BE">
        <w:trPr>
          <w:trHeight w:val="245"/>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3E8F8A9" w14:textId="77777777" w:rsidR="003575D7" w:rsidRPr="00473766" w:rsidRDefault="003575D7" w:rsidP="003E69BE">
            <w:pPr>
              <w:pStyle w:val="TAL"/>
            </w:pPr>
            <w:proofErr w:type="spellStart"/>
            <w:r w:rsidRPr="00473766">
              <w:t>CCA</w:t>
            </w:r>
            <w:proofErr w:type="spellEnd"/>
            <w:r w:rsidRPr="00473766">
              <w:t>-ED</w:t>
            </w:r>
            <w:r>
              <w:t xml:space="preserve"> (UL and DL)</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B981B1F" w14:textId="77777777" w:rsidR="003575D7" w:rsidRPr="00900AC5" w:rsidRDefault="003575D7" w:rsidP="003E69BE">
            <w:pPr>
              <w:pStyle w:val="TAL"/>
            </w:pPr>
            <w:r>
              <w:t>-72</w:t>
            </w:r>
            <w:r w:rsidRPr="00900AC5">
              <w:t xml:space="preserve"> dBm</w:t>
            </w:r>
          </w:p>
        </w:tc>
      </w:tr>
      <w:tr w:rsidR="003575D7" w:rsidRPr="00473766" w14:paraId="13E72B76" w14:textId="77777777" w:rsidTr="003E69BE">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8AFBE6D" w14:textId="77777777" w:rsidR="003575D7" w:rsidRPr="00B67753" w:rsidRDefault="003575D7" w:rsidP="003E69BE">
            <w:pPr>
              <w:pStyle w:val="TAL"/>
            </w:pPr>
            <w:r w:rsidRPr="00B67753">
              <w:t>Cyclic Prefix</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092963D2" w14:textId="77777777" w:rsidR="003575D7" w:rsidRPr="00900AC5" w:rsidRDefault="003575D7" w:rsidP="003E69BE">
            <w:pPr>
              <w:pStyle w:val="TAL"/>
            </w:pPr>
            <w:r w:rsidRPr="00900AC5">
              <w:t>Normal</w:t>
            </w:r>
          </w:p>
        </w:tc>
      </w:tr>
      <w:tr w:rsidR="003575D7" w:rsidRPr="00473766" w14:paraId="22FA60F4" w14:textId="77777777" w:rsidTr="003E69BE">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67AFBE0" w14:textId="77777777" w:rsidR="003575D7" w:rsidRPr="00B67753" w:rsidRDefault="003575D7" w:rsidP="003E69BE">
            <w:pPr>
              <w:pStyle w:val="TAL"/>
            </w:pPr>
            <w:proofErr w:type="spellStart"/>
            <w:r>
              <w:t>CCA</w:t>
            </w:r>
            <w:proofErr w:type="spellEnd"/>
            <w:r>
              <w:t xml:space="preserve"> slot duration</w:t>
            </w:r>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71D8815" w14:textId="77777777" w:rsidR="003575D7" w:rsidRPr="00900AC5" w:rsidRDefault="003575D7" w:rsidP="003E69BE">
            <w:pPr>
              <w:pStyle w:val="TAL"/>
            </w:pPr>
            <w:r>
              <w:t xml:space="preserve">9 </w:t>
            </w:r>
            <w:r>
              <w:rPr>
                <w:rFonts w:cs="Arial"/>
              </w:rPr>
              <w:t>µ</w:t>
            </w:r>
            <w:r>
              <w:t>s</w:t>
            </w:r>
          </w:p>
        </w:tc>
      </w:tr>
      <w:tr w:rsidR="00DE6F1A" w:rsidRPr="00A27BB3" w14:paraId="6EDFBF73" w14:textId="77777777" w:rsidTr="003E69BE">
        <w:trPr>
          <w:trHeight w:val="258"/>
        </w:trPr>
        <w:tc>
          <w:tcPr>
            <w:tcW w:w="30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A662384" w14:textId="77777777" w:rsidR="00DE6F1A" w:rsidRDefault="00DE6F1A" w:rsidP="00DE6F1A">
            <w:pPr>
              <w:pStyle w:val="TAL"/>
            </w:pPr>
            <w:r>
              <w:t xml:space="preserve">Maximum </w:t>
            </w:r>
            <w:proofErr w:type="spellStart"/>
            <w:r>
              <w:t>TXOP</w:t>
            </w:r>
            <w:proofErr w:type="spellEnd"/>
          </w:p>
        </w:tc>
        <w:tc>
          <w:tcPr>
            <w:tcW w:w="565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B6D659B" w14:textId="77777777" w:rsidR="00DE6F1A" w:rsidRDefault="00DE6F1A" w:rsidP="00DE6F1A">
            <w:pPr>
              <w:pStyle w:val="TAL"/>
            </w:pPr>
            <w:r>
              <w:t>6ms for eNB and UE</w:t>
            </w:r>
          </w:p>
        </w:tc>
      </w:tr>
    </w:tbl>
    <w:p w14:paraId="18C09E4F" w14:textId="77777777" w:rsidR="003575D7" w:rsidRDefault="003575D7" w:rsidP="003575D7">
      <w:pPr>
        <w:pStyle w:val="BodyText"/>
      </w:pPr>
    </w:p>
    <w:p w14:paraId="3085F62C" w14:textId="77777777" w:rsidR="003575D7" w:rsidRPr="00424DB8" w:rsidRDefault="003575D7" w:rsidP="00424DB8"/>
    <w:sectPr w:rsidR="003575D7" w:rsidRPr="00424DB8">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10AED" w14:textId="77777777" w:rsidR="007A041A" w:rsidRDefault="007A041A">
      <w:r>
        <w:separator/>
      </w:r>
    </w:p>
  </w:endnote>
  <w:endnote w:type="continuationSeparator" w:id="0">
    <w:p w14:paraId="0BC0C3CE" w14:textId="77777777" w:rsidR="007A041A" w:rsidRDefault="007A041A">
      <w:r>
        <w:continuationSeparator/>
      </w:r>
    </w:p>
  </w:endnote>
  <w:endnote w:type="continuationNotice" w:id="1">
    <w:p w14:paraId="791CC866" w14:textId="77777777" w:rsidR="007A041A" w:rsidRDefault="007A0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2CBF6" w14:textId="2CC65B4C" w:rsidR="006E0E5A" w:rsidRDefault="007A041A" w:rsidP="00313FD6">
    <w:pPr>
      <w:pStyle w:val="Footer"/>
      <w:tabs>
        <w:tab w:val="center" w:pos="4820"/>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6CAE2" w14:textId="77777777" w:rsidR="007A041A" w:rsidRDefault="007A041A">
      <w:r>
        <w:separator/>
      </w:r>
    </w:p>
  </w:footnote>
  <w:footnote w:type="continuationSeparator" w:id="0">
    <w:p w14:paraId="24F12A73" w14:textId="77777777" w:rsidR="007A041A" w:rsidRDefault="007A041A">
      <w:r>
        <w:continuationSeparator/>
      </w:r>
    </w:p>
  </w:footnote>
  <w:footnote w:type="continuationNotice" w:id="1">
    <w:p w14:paraId="4BA0E734" w14:textId="77777777" w:rsidR="007A041A" w:rsidRDefault="007A0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37075"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E674C1"/>
    <w:multiLevelType w:val="hybridMultilevel"/>
    <w:tmpl w:val="B3E291D8"/>
    <w:lvl w:ilvl="0" w:tplc="5004227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2C1153CE"/>
    <w:multiLevelType w:val="hybridMultilevel"/>
    <w:tmpl w:val="DA962D9E"/>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4BCE5211"/>
    <w:multiLevelType w:val="hybridMultilevel"/>
    <w:tmpl w:val="4AC48ED8"/>
    <w:lvl w:ilvl="0" w:tplc="2356F606">
      <w:start w:val="1"/>
      <w:numFmt w:val="bullet"/>
      <w:lvlText w:val="›"/>
      <w:lvlJc w:val="left"/>
      <w:pPr>
        <w:tabs>
          <w:tab w:val="num" w:pos="720"/>
        </w:tabs>
        <w:ind w:left="720" w:hanging="360"/>
      </w:pPr>
      <w:rPr>
        <w:rFonts w:ascii="Arial" w:hAnsi="Arial" w:hint="default"/>
      </w:rPr>
    </w:lvl>
    <w:lvl w:ilvl="1" w:tplc="D1AE8694">
      <w:start w:val="1"/>
      <w:numFmt w:val="bullet"/>
      <w:lvlText w:val="›"/>
      <w:lvlJc w:val="left"/>
      <w:pPr>
        <w:tabs>
          <w:tab w:val="num" w:pos="450"/>
        </w:tabs>
        <w:ind w:left="450" w:hanging="360"/>
      </w:pPr>
      <w:rPr>
        <w:rFonts w:ascii="Arial" w:hAnsi="Arial" w:hint="default"/>
      </w:rPr>
    </w:lvl>
    <w:lvl w:ilvl="2" w:tplc="6616F712">
      <w:start w:val="1"/>
      <w:numFmt w:val="bullet"/>
      <w:lvlText w:val="›"/>
      <w:lvlJc w:val="left"/>
      <w:pPr>
        <w:tabs>
          <w:tab w:val="num" w:pos="2160"/>
        </w:tabs>
        <w:ind w:left="2160" w:hanging="360"/>
      </w:pPr>
      <w:rPr>
        <w:rFonts w:ascii="Arial" w:hAnsi="Arial" w:hint="default"/>
      </w:rPr>
    </w:lvl>
    <w:lvl w:ilvl="3" w:tplc="FF10AF10" w:tentative="1">
      <w:start w:val="1"/>
      <w:numFmt w:val="bullet"/>
      <w:lvlText w:val="›"/>
      <w:lvlJc w:val="left"/>
      <w:pPr>
        <w:tabs>
          <w:tab w:val="num" w:pos="2880"/>
        </w:tabs>
        <w:ind w:left="2880" w:hanging="360"/>
      </w:pPr>
      <w:rPr>
        <w:rFonts w:ascii="Arial" w:hAnsi="Arial" w:hint="default"/>
      </w:rPr>
    </w:lvl>
    <w:lvl w:ilvl="4" w:tplc="97D69CD2" w:tentative="1">
      <w:start w:val="1"/>
      <w:numFmt w:val="bullet"/>
      <w:lvlText w:val="›"/>
      <w:lvlJc w:val="left"/>
      <w:pPr>
        <w:tabs>
          <w:tab w:val="num" w:pos="3600"/>
        </w:tabs>
        <w:ind w:left="3600" w:hanging="360"/>
      </w:pPr>
      <w:rPr>
        <w:rFonts w:ascii="Arial" w:hAnsi="Arial" w:hint="default"/>
      </w:rPr>
    </w:lvl>
    <w:lvl w:ilvl="5" w:tplc="BA6A2656" w:tentative="1">
      <w:start w:val="1"/>
      <w:numFmt w:val="bullet"/>
      <w:lvlText w:val="›"/>
      <w:lvlJc w:val="left"/>
      <w:pPr>
        <w:tabs>
          <w:tab w:val="num" w:pos="4320"/>
        </w:tabs>
        <w:ind w:left="4320" w:hanging="360"/>
      </w:pPr>
      <w:rPr>
        <w:rFonts w:ascii="Arial" w:hAnsi="Arial" w:hint="default"/>
      </w:rPr>
    </w:lvl>
    <w:lvl w:ilvl="6" w:tplc="2A2C2E84" w:tentative="1">
      <w:start w:val="1"/>
      <w:numFmt w:val="bullet"/>
      <w:lvlText w:val="›"/>
      <w:lvlJc w:val="left"/>
      <w:pPr>
        <w:tabs>
          <w:tab w:val="num" w:pos="5040"/>
        </w:tabs>
        <w:ind w:left="5040" w:hanging="360"/>
      </w:pPr>
      <w:rPr>
        <w:rFonts w:ascii="Arial" w:hAnsi="Arial" w:hint="default"/>
      </w:rPr>
    </w:lvl>
    <w:lvl w:ilvl="7" w:tplc="EEB06592" w:tentative="1">
      <w:start w:val="1"/>
      <w:numFmt w:val="bullet"/>
      <w:lvlText w:val="›"/>
      <w:lvlJc w:val="left"/>
      <w:pPr>
        <w:tabs>
          <w:tab w:val="num" w:pos="5760"/>
        </w:tabs>
        <w:ind w:left="5760" w:hanging="360"/>
      </w:pPr>
      <w:rPr>
        <w:rFonts w:ascii="Arial" w:hAnsi="Arial" w:hint="default"/>
      </w:rPr>
    </w:lvl>
    <w:lvl w:ilvl="8" w:tplc="01FA4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D4F2D"/>
    <w:multiLevelType w:val="hybridMultilevel"/>
    <w:tmpl w:val="17F20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A6CE6"/>
    <w:multiLevelType w:val="hybridMultilevel"/>
    <w:tmpl w:val="CA5CD9F2"/>
    <w:lvl w:ilvl="0" w:tplc="582882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0"/>
  </w:num>
  <w:num w:numId="2">
    <w:abstractNumId w:val="18"/>
  </w:num>
  <w:num w:numId="3">
    <w:abstractNumId w:val="5"/>
  </w:num>
  <w:num w:numId="4">
    <w:abstractNumId w:val="2"/>
  </w:num>
  <w:num w:numId="5">
    <w:abstractNumId w:val="19"/>
  </w:num>
  <w:num w:numId="6">
    <w:abstractNumId w:val="16"/>
  </w:num>
  <w:num w:numId="7">
    <w:abstractNumId w:val="14"/>
  </w:num>
  <w:num w:numId="8">
    <w:abstractNumId w:val="17"/>
  </w:num>
  <w:num w:numId="9">
    <w:abstractNumId w:val="7"/>
  </w:num>
  <w:num w:numId="10">
    <w:abstractNumId w:val="4"/>
  </w:num>
  <w:num w:numId="11">
    <w:abstractNumId w:val="11"/>
  </w:num>
  <w:num w:numId="12">
    <w:abstractNumId w:val="9"/>
  </w:num>
  <w:num w:numId="13">
    <w:abstractNumId w:val="0"/>
  </w:num>
  <w:num w:numId="14">
    <w:abstractNumId w:val="3"/>
  </w:num>
  <w:num w:numId="15">
    <w:abstractNumId w:val="12"/>
  </w:num>
  <w:num w:numId="16">
    <w:abstractNumId w:val="6"/>
  </w:num>
  <w:num w:numId="17">
    <w:abstractNumId w:val="13"/>
  </w:num>
  <w:num w:numId="18">
    <w:abstractNumId w:val="14"/>
  </w:num>
  <w:num w:numId="19">
    <w:abstractNumId w:val="4"/>
  </w:num>
  <w:num w:numId="20">
    <w:abstractNumId w:val="15"/>
  </w:num>
  <w:num w:numId="21">
    <w:abstractNumId w:val="1"/>
  </w:num>
  <w:num w:numId="2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872"/>
    <w:rsid w:val="00004C58"/>
    <w:rsid w:val="000050D4"/>
    <w:rsid w:val="00005363"/>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00A"/>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235"/>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73"/>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2844"/>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1C85"/>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070"/>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492"/>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1FD2"/>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2B2D"/>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5D7"/>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2FFF"/>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35"/>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203A"/>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4FC2"/>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C7105"/>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41A"/>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3A"/>
    <w:rsid w:val="007F3AA2"/>
    <w:rsid w:val="007F3B11"/>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6F54"/>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24DE"/>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77924"/>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E02"/>
    <w:rsid w:val="00AA4FC1"/>
    <w:rsid w:val="00AA5001"/>
    <w:rsid w:val="00AA502D"/>
    <w:rsid w:val="00AA550C"/>
    <w:rsid w:val="00AA5728"/>
    <w:rsid w:val="00AA5C82"/>
    <w:rsid w:val="00AA5E33"/>
    <w:rsid w:val="00AA6933"/>
    <w:rsid w:val="00AA6DC9"/>
    <w:rsid w:val="00AA6F5D"/>
    <w:rsid w:val="00AA70B6"/>
    <w:rsid w:val="00AA7876"/>
    <w:rsid w:val="00AA7F1E"/>
    <w:rsid w:val="00AB02A6"/>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3A4"/>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115B"/>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05C"/>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78A"/>
    <w:rsid w:val="00C03BE8"/>
    <w:rsid w:val="00C03E08"/>
    <w:rsid w:val="00C049E0"/>
    <w:rsid w:val="00C050BC"/>
    <w:rsid w:val="00C050D0"/>
    <w:rsid w:val="00C05AD4"/>
    <w:rsid w:val="00C05D5C"/>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18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C02"/>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08A"/>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0FD8"/>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B7D"/>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6F1A"/>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161"/>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16A"/>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4A43"/>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7A8"/>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3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uiPriority w:val="99"/>
    <w:rsid w:val="00A2274A"/>
    <w:pPr>
      <w:tabs>
        <w:tab w:val="center" w:pos="4680"/>
        <w:tab w:val="right" w:pos="9360"/>
      </w:tabs>
    </w:pPr>
  </w:style>
  <w:style w:type="character" w:customStyle="1" w:styleId="FooterChar">
    <w:name w:val="Footer Char"/>
    <w:link w:val="Footer"/>
    <w:uiPriority w:val="99"/>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7513921">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3627717">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B014B-3E71-47C3-928B-B6E500EBF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2017-08-11T13:45:00Z</dcterms:created>
  <dcterms:modified xsi:type="dcterms:W3CDTF">2017-08-11T14:35:00Z</dcterms:modified>
</cp:coreProperties>
</file>