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CB0F3" w14:textId="3233B85E" w:rsidR="00C1005D" w:rsidRPr="00322B5B" w:rsidRDefault="00C1005D" w:rsidP="00C1005D">
      <w:pPr>
        <w:pStyle w:val="a7"/>
        <w:rPr>
          <w:sz w:val="24"/>
          <w:lang w:val="en-US"/>
        </w:rPr>
      </w:pPr>
      <w:bookmarkStart w:id="0" w:name="OLE_LINK3"/>
      <w:bookmarkStart w:id="1" w:name="_GoBack"/>
      <w:bookmarkEnd w:id="1"/>
      <w:r w:rsidRPr="00322B5B">
        <w:rPr>
          <w:sz w:val="24"/>
          <w:lang w:val="en-US"/>
        </w:rPr>
        <w:t xml:space="preserve">3GPP TSG RAN WG1 </w:t>
      </w:r>
      <w:r w:rsidR="004A12D0">
        <w:rPr>
          <w:sz w:val="24"/>
          <w:lang w:val="en-US"/>
        </w:rPr>
        <w:t xml:space="preserve">Meeting </w:t>
      </w:r>
      <w:r>
        <w:rPr>
          <w:sz w:val="24"/>
          <w:lang w:val="en-US"/>
        </w:rPr>
        <w:t>#90</w:t>
      </w:r>
      <w:r w:rsidRPr="00322B5B">
        <w:rPr>
          <w:sz w:val="24"/>
          <w:lang w:val="en-US"/>
        </w:rPr>
        <w:tab/>
      </w:r>
      <w:r w:rsidRPr="00322B5B">
        <w:rPr>
          <w:sz w:val="24"/>
          <w:lang w:val="en-US"/>
        </w:rPr>
        <w:tab/>
      </w:r>
      <w:r w:rsidRPr="00322B5B">
        <w:rPr>
          <w:rFonts w:hint="eastAsia"/>
          <w:sz w:val="24"/>
          <w:lang w:val="en-US" w:eastAsia="ja-JP"/>
        </w:rPr>
        <w:tab/>
      </w:r>
      <w:r w:rsidRPr="00322B5B">
        <w:rPr>
          <w:rFonts w:hint="eastAsia"/>
          <w:sz w:val="24"/>
          <w:lang w:val="en-US" w:eastAsia="ja-JP"/>
        </w:rPr>
        <w:tab/>
      </w:r>
      <w:r w:rsidRPr="00322B5B">
        <w:rPr>
          <w:rFonts w:hint="eastAsia"/>
          <w:sz w:val="24"/>
          <w:lang w:val="en-US" w:eastAsia="ja-JP"/>
        </w:rPr>
        <w:tab/>
      </w:r>
      <w:r w:rsidRPr="00322B5B">
        <w:rPr>
          <w:rFonts w:hint="eastAsia"/>
          <w:sz w:val="24"/>
          <w:lang w:val="en-US" w:eastAsia="ja-JP"/>
        </w:rPr>
        <w:tab/>
      </w:r>
      <w:r w:rsidR="004A12D0">
        <w:rPr>
          <w:sz w:val="24"/>
          <w:lang w:val="en-US" w:eastAsia="ja-JP"/>
        </w:rPr>
        <w:tab/>
      </w:r>
      <w:r>
        <w:rPr>
          <w:rFonts w:asciiTheme="majorHAnsi" w:eastAsia="SimSun" w:hAnsiTheme="majorHAnsi" w:cstheme="majorHAnsi"/>
          <w:sz w:val="24"/>
          <w:lang w:val="en-US" w:eastAsia="zh-CN"/>
        </w:rPr>
        <w:t>R1-17</w:t>
      </w:r>
      <w:r w:rsidR="00F43162">
        <w:rPr>
          <w:rFonts w:asciiTheme="majorHAnsi" w:eastAsia="SimSun" w:hAnsiTheme="majorHAnsi" w:cstheme="majorHAnsi" w:hint="eastAsia"/>
          <w:sz w:val="24"/>
          <w:lang w:val="en-US" w:eastAsia="zh-CN"/>
        </w:rPr>
        <w:t>13930</w:t>
      </w:r>
    </w:p>
    <w:p w14:paraId="24AD0F41" w14:textId="0534AAEB" w:rsidR="00C1005D" w:rsidRDefault="00C1005D" w:rsidP="00C1005D">
      <w:pPr>
        <w:pStyle w:val="a7"/>
        <w:rPr>
          <w:rFonts w:cs="Arial"/>
          <w:bCs/>
          <w:noProof w:val="0"/>
          <w:sz w:val="24"/>
          <w:lang w:eastAsia="ja-JP"/>
        </w:rPr>
      </w:pPr>
      <w:r w:rsidRPr="007461E1">
        <w:rPr>
          <w:rFonts w:cs="Arial"/>
          <w:bCs/>
          <w:noProof w:val="0"/>
          <w:sz w:val="24"/>
          <w:lang w:eastAsia="ja-JP"/>
        </w:rPr>
        <w:t>Prague, Czechia</w:t>
      </w:r>
      <w:r w:rsidR="004A12D0">
        <w:rPr>
          <w:rFonts w:cs="Arial"/>
          <w:bCs/>
          <w:noProof w:val="0"/>
          <w:sz w:val="24"/>
          <w:lang w:eastAsia="ja-JP"/>
        </w:rPr>
        <w:t>,</w:t>
      </w:r>
      <w:r w:rsidRPr="007461E1">
        <w:rPr>
          <w:rFonts w:cs="Arial"/>
          <w:bCs/>
          <w:noProof w:val="0"/>
          <w:sz w:val="24"/>
          <w:lang w:eastAsia="ja-JP"/>
        </w:rPr>
        <w:t xml:space="preserve"> 21th – 25th August 2017</w:t>
      </w:r>
    </w:p>
    <w:p w14:paraId="1BC96031" w14:textId="5AF4E13D" w:rsidR="00070E81" w:rsidRPr="004A12D0" w:rsidRDefault="00070E81" w:rsidP="00C278E4">
      <w:pPr>
        <w:pStyle w:val="a7"/>
        <w:rPr>
          <w:sz w:val="24"/>
        </w:rPr>
      </w:pPr>
    </w:p>
    <w:p w14:paraId="07CD89FA" w14:textId="02734922"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775E407" w:rsidR="00FE0C9D" w:rsidRPr="00070E81" w:rsidRDefault="00FE0C9D" w:rsidP="00FE0C9D">
      <w:pPr>
        <w:pStyle w:val="a7"/>
        <w:ind w:left="1800" w:hanging="1800"/>
        <w:rPr>
          <w:rFonts w:eastAsia="SimSun"/>
          <w:sz w:val="24"/>
          <w:lang w:val="en-US" w:eastAsia="zh-CN"/>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634F33">
        <w:rPr>
          <w:sz w:val="24"/>
          <w:lang w:val="en-US"/>
        </w:rPr>
        <w:t>C</w:t>
      </w:r>
      <w:r w:rsidR="00274B62">
        <w:rPr>
          <w:sz w:val="24"/>
          <w:lang w:val="en-US"/>
        </w:rPr>
        <w:t xml:space="preserve">ontrol resource set configuration </w:t>
      </w:r>
      <w:r w:rsidR="00070E81">
        <w:rPr>
          <w:rFonts w:eastAsia="SimSun" w:hint="eastAsia"/>
          <w:sz w:val="24"/>
          <w:lang w:val="en-US" w:eastAsia="zh-CN"/>
        </w:rPr>
        <w:t>for NR-PDCCH</w:t>
      </w:r>
    </w:p>
    <w:bookmarkEnd w:id="2"/>
    <w:bookmarkEnd w:id="3"/>
    <w:bookmarkEnd w:id="4"/>
    <w:bookmarkEnd w:id="5"/>
    <w:p w14:paraId="02FF14B3" w14:textId="6ABFDEE1"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C1005D">
        <w:rPr>
          <w:sz w:val="24"/>
          <w:lang w:val="en-US" w:eastAsia="ja-JP"/>
        </w:rPr>
        <w:t>6</w:t>
      </w:r>
      <w:r w:rsidR="00070E81">
        <w:rPr>
          <w:sz w:val="24"/>
          <w:lang w:val="en-US" w:eastAsia="ja-JP"/>
        </w:rPr>
        <w:t>.1.3.1.</w:t>
      </w:r>
      <w:r w:rsidR="00562E8B">
        <w:rPr>
          <w:sz w:val="24"/>
          <w:lang w:val="en-US" w:eastAsia="ja-JP"/>
        </w:rPr>
        <w:t>2</w:t>
      </w:r>
      <w:r w:rsidR="00D323A9">
        <w:rPr>
          <w:sz w:val="24"/>
          <w:lang w:val="en-US" w:eastAsia="ja-JP"/>
        </w:rPr>
        <w:t>.1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FFAC044" w14:textId="77777777" w:rsidR="00361A0C" w:rsidRDefault="00361A0C" w:rsidP="00361A0C">
      <w:pPr>
        <w:pStyle w:val="1"/>
        <w:numPr>
          <w:ilvl w:val="0"/>
          <w:numId w:val="6"/>
        </w:numPr>
        <w:spacing w:after="120"/>
        <w:jc w:val="both"/>
        <w:rPr>
          <w:b/>
          <w:lang w:val="en-US"/>
        </w:rPr>
      </w:pPr>
      <w:r w:rsidRPr="007B3BA0">
        <w:rPr>
          <w:rFonts w:hint="eastAsia"/>
          <w:b/>
          <w:lang w:val="en-US"/>
        </w:rPr>
        <w:t>Introduction</w:t>
      </w:r>
    </w:p>
    <w:p w14:paraId="31AEE3A5" w14:textId="62C0E13F" w:rsidR="00361A0C" w:rsidRDefault="00361A0C" w:rsidP="00361A0C">
      <w:pPr>
        <w:jc w:val="both"/>
        <w:rPr>
          <w:rFonts w:eastAsia="SimSun"/>
          <w:sz w:val="22"/>
          <w:lang w:val="en-US" w:eastAsia="zh-CN"/>
        </w:rPr>
      </w:pPr>
      <w:r>
        <w:rPr>
          <w:rFonts w:eastAsia="SimSun" w:hint="eastAsia"/>
          <w:sz w:val="22"/>
          <w:lang w:val="en-US" w:eastAsia="zh-CN"/>
        </w:rPr>
        <w:t xml:space="preserve">In this contribution, we will discuss </w:t>
      </w:r>
      <w:r>
        <w:rPr>
          <w:rFonts w:eastAsia="SimSun"/>
          <w:sz w:val="22"/>
          <w:lang w:val="en-US" w:eastAsia="zh-CN"/>
        </w:rPr>
        <w:t xml:space="preserve">the </w:t>
      </w:r>
      <w:r w:rsidR="006F6646">
        <w:rPr>
          <w:rFonts w:eastAsia="SimSun"/>
          <w:sz w:val="22"/>
          <w:lang w:val="en-US" w:eastAsia="zh-CN"/>
        </w:rPr>
        <w:t xml:space="preserve">configuration </w:t>
      </w:r>
      <w:r>
        <w:rPr>
          <w:rFonts w:eastAsia="SimSun"/>
          <w:sz w:val="22"/>
          <w:lang w:val="en-US" w:eastAsia="zh-CN"/>
        </w:rPr>
        <w:t xml:space="preserve">and monitoring </w:t>
      </w:r>
      <w:r w:rsidR="006D1295">
        <w:rPr>
          <w:rFonts w:eastAsia="SimSun" w:hint="eastAsia"/>
          <w:sz w:val="22"/>
          <w:lang w:val="en-US" w:eastAsia="zh-CN"/>
        </w:rPr>
        <w:t>o</w:t>
      </w:r>
      <w:r w:rsidR="006D1295">
        <w:rPr>
          <w:rFonts w:eastAsia="SimSun"/>
          <w:sz w:val="22"/>
          <w:lang w:val="en-US" w:eastAsia="zh-CN"/>
        </w:rPr>
        <w:t>f the control resource set based on the achieved progress</w:t>
      </w:r>
    </w:p>
    <w:tbl>
      <w:tblPr>
        <w:tblStyle w:val="afa"/>
        <w:tblW w:w="0" w:type="auto"/>
        <w:tblLook w:val="04A0" w:firstRow="1" w:lastRow="0" w:firstColumn="1" w:lastColumn="0" w:noHBand="0" w:noVBand="1"/>
      </w:tblPr>
      <w:tblGrid>
        <w:gridCol w:w="9962"/>
      </w:tblGrid>
      <w:tr w:rsidR="00B86C08" w:rsidRPr="005B279A" w14:paraId="12BCE941" w14:textId="77777777" w:rsidTr="00B86C08">
        <w:tc>
          <w:tcPr>
            <w:tcW w:w="9962" w:type="dxa"/>
          </w:tcPr>
          <w:p w14:paraId="231F6724" w14:textId="77777777" w:rsidR="00A424DA" w:rsidRPr="00170F30" w:rsidRDefault="00A424DA" w:rsidP="00170F30">
            <w:pPr>
              <w:spacing w:after="0"/>
              <w:rPr>
                <w:rFonts w:eastAsia="ＭＳ 明朝"/>
                <w:b/>
                <w:sz w:val="22"/>
                <w:u w:val="single"/>
              </w:rPr>
            </w:pPr>
            <w:r w:rsidRPr="00170F30">
              <w:rPr>
                <w:rFonts w:eastAsia="ＭＳ 明朝" w:hint="eastAsia"/>
                <w:b/>
                <w:sz w:val="22"/>
                <w:highlight w:val="green"/>
                <w:u w:val="single"/>
              </w:rPr>
              <w:t>Agreements</w:t>
            </w:r>
            <w:r w:rsidRPr="00170F30">
              <w:rPr>
                <w:rFonts w:eastAsia="ＭＳ 明朝"/>
                <w:b/>
                <w:sz w:val="22"/>
                <w:highlight w:val="green"/>
                <w:u w:val="single"/>
              </w:rPr>
              <w:t xml:space="preserve"> at RAN1#89</w:t>
            </w:r>
            <w:r w:rsidRPr="00170F30">
              <w:rPr>
                <w:rFonts w:eastAsia="ＭＳ 明朝" w:hint="eastAsia"/>
                <w:b/>
                <w:sz w:val="22"/>
                <w:highlight w:val="green"/>
                <w:u w:val="single"/>
              </w:rPr>
              <w:t>:</w:t>
            </w:r>
          </w:p>
          <w:p w14:paraId="06C489B4" w14:textId="77777777" w:rsidR="00A424DA" w:rsidRPr="00170F30" w:rsidRDefault="00A424DA" w:rsidP="00170F30">
            <w:pPr>
              <w:numPr>
                <w:ilvl w:val="0"/>
                <w:numId w:val="21"/>
              </w:numPr>
              <w:spacing w:after="0"/>
              <w:rPr>
                <w:rFonts w:eastAsia="ＭＳ 明朝"/>
                <w:sz w:val="22"/>
              </w:rPr>
            </w:pPr>
            <w:r w:rsidRPr="00170F30">
              <w:rPr>
                <w:rFonts w:eastAsia="ＭＳ 明朝"/>
                <w:sz w:val="22"/>
              </w:rPr>
              <w:t>In time domain, a CORESET can be configured with one or a set of contiguous OFDM symbols</w:t>
            </w:r>
          </w:p>
          <w:p w14:paraId="3CE365A7" w14:textId="77777777" w:rsidR="00A424DA" w:rsidRPr="00170F30" w:rsidRDefault="00A424DA" w:rsidP="00170F30">
            <w:pPr>
              <w:numPr>
                <w:ilvl w:val="1"/>
                <w:numId w:val="21"/>
              </w:numPr>
              <w:spacing w:after="0"/>
              <w:rPr>
                <w:rFonts w:eastAsia="ＭＳ 明朝"/>
                <w:sz w:val="22"/>
              </w:rPr>
            </w:pPr>
            <w:r w:rsidRPr="00170F30">
              <w:rPr>
                <w:rFonts w:eastAsia="ＭＳ 明朝"/>
                <w:sz w:val="22"/>
              </w:rPr>
              <w:t xml:space="preserve"> The configuration </w:t>
            </w:r>
            <w:r w:rsidRPr="00170F30">
              <w:rPr>
                <w:rFonts w:eastAsia="ＭＳ 明朝" w:hint="eastAsia"/>
                <w:sz w:val="22"/>
              </w:rPr>
              <w:t xml:space="preserve">can </w:t>
            </w:r>
            <w:r w:rsidRPr="00170F30">
              <w:rPr>
                <w:rFonts w:eastAsia="ＭＳ 明朝"/>
                <w:sz w:val="22"/>
              </w:rPr>
              <w:t>indicate the starting OFDM symbol and time duration</w:t>
            </w:r>
          </w:p>
          <w:p w14:paraId="23466E01" w14:textId="3736CE25" w:rsidR="00A424DA" w:rsidRPr="00170F30" w:rsidRDefault="00A424DA" w:rsidP="00170F30">
            <w:pPr>
              <w:numPr>
                <w:ilvl w:val="0"/>
                <w:numId w:val="21"/>
              </w:numPr>
              <w:spacing w:after="0"/>
              <w:rPr>
                <w:rFonts w:eastAsia="ＭＳ 明朝"/>
                <w:sz w:val="22"/>
              </w:rPr>
            </w:pPr>
            <w:r w:rsidRPr="00170F30">
              <w:rPr>
                <w:rFonts w:eastAsia="ＭＳ 明朝"/>
                <w:sz w:val="22"/>
              </w:rPr>
              <w:t>A CORESET is configured with only one CCE-to-REG mapping</w:t>
            </w:r>
          </w:p>
          <w:p w14:paraId="5FF6D409" w14:textId="77777777" w:rsidR="00A424DA" w:rsidRPr="00170F30" w:rsidRDefault="00A424DA" w:rsidP="00170F30">
            <w:pPr>
              <w:spacing w:after="0"/>
              <w:rPr>
                <w:rFonts w:eastAsia="ＭＳ 明朝"/>
                <w:b/>
                <w:sz w:val="22"/>
                <w:u w:val="single"/>
              </w:rPr>
            </w:pPr>
            <w:r w:rsidRPr="00170F30">
              <w:rPr>
                <w:rFonts w:eastAsia="ＭＳ 明朝" w:hint="eastAsia"/>
                <w:b/>
                <w:sz w:val="22"/>
                <w:highlight w:val="darkYellow"/>
                <w:u w:val="single"/>
              </w:rPr>
              <w:t>Working assumptions</w:t>
            </w:r>
            <w:r w:rsidRPr="00170F30">
              <w:rPr>
                <w:rFonts w:eastAsia="ＭＳ 明朝"/>
                <w:b/>
                <w:sz w:val="22"/>
                <w:highlight w:val="darkYellow"/>
                <w:u w:val="single"/>
              </w:rPr>
              <w:t xml:space="preserve"> at RAN1#89</w:t>
            </w:r>
            <w:r w:rsidRPr="00170F30">
              <w:rPr>
                <w:rFonts w:eastAsia="ＭＳ 明朝" w:hint="eastAsia"/>
                <w:b/>
                <w:sz w:val="22"/>
                <w:highlight w:val="darkYellow"/>
                <w:u w:val="single"/>
              </w:rPr>
              <w:t>:</w:t>
            </w:r>
          </w:p>
          <w:p w14:paraId="1B31358A" w14:textId="77777777" w:rsidR="00A424DA" w:rsidRPr="00170F30" w:rsidRDefault="00A424DA" w:rsidP="00170F30">
            <w:pPr>
              <w:numPr>
                <w:ilvl w:val="0"/>
                <w:numId w:val="22"/>
              </w:numPr>
              <w:spacing w:after="0"/>
              <w:rPr>
                <w:rFonts w:eastAsia="ＭＳ 明朝"/>
                <w:sz w:val="22"/>
              </w:rPr>
            </w:pPr>
            <w:r w:rsidRPr="00170F30">
              <w:rPr>
                <w:rFonts w:eastAsia="ＭＳ 明朝"/>
                <w:sz w:val="22"/>
              </w:rPr>
              <w:t>For a time-duration of a CORESET:</w:t>
            </w:r>
          </w:p>
          <w:p w14:paraId="49DFA18F" w14:textId="77777777" w:rsidR="00A424DA" w:rsidRPr="00170F30" w:rsidRDefault="00A424DA" w:rsidP="00170F30">
            <w:pPr>
              <w:numPr>
                <w:ilvl w:val="1"/>
                <w:numId w:val="22"/>
              </w:numPr>
              <w:spacing w:after="0"/>
              <w:rPr>
                <w:rFonts w:eastAsia="ＭＳ 明朝"/>
                <w:sz w:val="22"/>
              </w:rPr>
            </w:pPr>
            <w:bookmarkStart w:id="8" w:name="OLE_LINK26"/>
            <w:bookmarkStart w:id="9" w:name="OLE_LINK25"/>
            <w:r w:rsidRPr="00170F30">
              <w:rPr>
                <w:rFonts w:eastAsia="ＭＳ 明朝" w:hint="eastAsia"/>
                <w:sz w:val="22"/>
              </w:rPr>
              <w:t>Support 1-3 OFDM symbol as time duration for a CORESET on the NR carrier with less than or equal to X PRBs</w:t>
            </w:r>
          </w:p>
          <w:bookmarkEnd w:id="8"/>
          <w:p w14:paraId="2345CE28" w14:textId="77777777" w:rsidR="00A424DA" w:rsidRPr="00170F30" w:rsidRDefault="00A424DA" w:rsidP="00170F30">
            <w:pPr>
              <w:numPr>
                <w:ilvl w:val="1"/>
                <w:numId w:val="22"/>
              </w:numPr>
              <w:spacing w:after="0"/>
              <w:rPr>
                <w:rFonts w:eastAsia="ＭＳ 明朝"/>
                <w:sz w:val="22"/>
              </w:rPr>
            </w:pPr>
            <w:r w:rsidRPr="00170F30">
              <w:rPr>
                <w:rFonts w:eastAsia="ＭＳ 明朝" w:hint="eastAsia"/>
                <w:sz w:val="22"/>
              </w:rPr>
              <w:t>Support 1-2 OFDM symbol as time duration for a CORESET on the NR carrier with wider than X PRBs</w:t>
            </w:r>
          </w:p>
          <w:bookmarkEnd w:id="9"/>
          <w:p w14:paraId="48029AE4" w14:textId="77777777" w:rsidR="00A424DA" w:rsidRPr="00E72BA9" w:rsidRDefault="00A424DA" w:rsidP="00170F30">
            <w:pPr>
              <w:numPr>
                <w:ilvl w:val="1"/>
                <w:numId w:val="22"/>
              </w:numPr>
              <w:spacing w:after="0"/>
              <w:rPr>
                <w:rFonts w:eastAsia="ＭＳ 明朝"/>
                <w:sz w:val="22"/>
              </w:rPr>
            </w:pPr>
            <w:r w:rsidRPr="00E72BA9">
              <w:rPr>
                <w:rFonts w:eastAsia="ＭＳ 明朝" w:hint="eastAsia"/>
                <w:sz w:val="22"/>
              </w:rPr>
              <w:t>FFS: X values</w:t>
            </w:r>
          </w:p>
          <w:p w14:paraId="26FCE5CF" w14:textId="77777777" w:rsidR="00A424DA" w:rsidRPr="00E72BA9" w:rsidRDefault="00A424DA" w:rsidP="00170F30">
            <w:pPr>
              <w:numPr>
                <w:ilvl w:val="1"/>
                <w:numId w:val="22"/>
              </w:numPr>
              <w:spacing w:after="0"/>
              <w:rPr>
                <w:rFonts w:eastAsia="ＭＳ 明朝"/>
                <w:sz w:val="22"/>
              </w:rPr>
            </w:pPr>
            <w:r w:rsidRPr="00E72BA9">
              <w:rPr>
                <w:rFonts w:eastAsia="ＭＳ 明朝"/>
                <w:sz w:val="22"/>
              </w:rPr>
              <w:t>FFS: Other time duration</w:t>
            </w:r>
          </w:p>
          <w:p w14:paraId="4F090CE4" w14:textId="77777777" w:rsidR="00A424DA" w:rsidRPr="00170F30" w:rsidRDefault="00A424DA" w:rsidP="00170F30">
            <w:pPr>
              <w:numPr>
                <w:ilvl w:val="1"/>
                <w:numId w:val="22"/>
              </w:numPr>
              <w:spacing w:after="0"/>
              <w:rPr>
                <w:rFonts w:eastAsia="ＭＳ 明朝"/>
                <w:sz w:val="22"/>
              </w:rPr>
            </w:pPr>
            <w:r w:rsidRPr="00170F30">
              <w:rPr>
                <w:rFonts w:eastAsia="ＭＳ 明朝"/>
                <w:sz w:val="22"/>
              </w:rPr>
              <w:t>FFS: Relationship of a first PDSCH DMRS symbol with one or more symbols of a CORESET for slot-based scheduling</w:t>
            </w:r>
          </w:p>
          <w:p w14:paraId="294066BD" w14:textId="77777777" w:rsidR="00A424DA" w:rsidRPr="00632B25" w:rsidRDefault="00A424DA" w:rsidP="00170F30">
            <w:pPr>
              <w:numPr>
                <w:ilvl w:val="1"/>
                <w:numId w:val="22"/>
              </w:numPr>
              <w:spacing w:after="0"/>
              <w:rPr>
                <w:rFonts w:eastAsia="ＭＳ 明朝"/>
              </w:rPr>
            </w:pPr>
            <w:r w:rsidRPr="00632B25">
              <w:rPr>
                <w:rFonts w:eastAsia="ＭＳ 明朝" w:hint="eastAsia"/>
              </w:rPr>
              <w:t>FFS: restriction in the certain conditions</w:t>
            </w:r>
          </w:p>
          <w:p w14:paraId="5D5B8458" w14:textId="77777777" w:rsidR="00A424DA" w:rsidRDefault="00A424DA" w:rsidP="00170F30">
            <w:pPr>
              <w:spacing w:after="0"/>
              <w:rPr>
                <w:rFonts w:eastAsia="ＭＳ 明朝"/>
                <w:b/>
                <w:iCs/>
                <w:sz w:val="22"/>
                <w:highlight w:val="green"/>
                <w:u w:val="single"/>
              </w:rPr>
            </w:pPr>
          </w:p>
          <w:p w14:paraId="72B981E0" w14:textId="06DE7DBB" w:rsidR="00B86C08" w:rsidRPr="005B279A" w:rsidRDefault="00C05118" w:rsidP="00170F30">
            <w:pPr>
              <w:spacing w:after="0"/>
              <w:rPr>
                <w:rFonts w:eastAsia="ＭＳ 明朝"/>
                <w:b/>
                <w:iCs/>
                <w:sz w:val="22"/>
                <w:u w:val="single"/>
              </w:rPr>
            </w:pPr>
            <w:r>
              <w:rPr>
                <w:rFonts w:eastAsia="ＭＳ 明朝" w:hint="eastAsia"/>
                <w:b/>
                <w:iCs/>
                <w:sz w:val="22"/>
                <w:highlight w:val="green"/>
                <w:u w:val="single"/>
              </w:rPr>
              <w:t>Agreements</w:t>
            </w:r>
            <w:r>
              <w:rPr>
                <w:rFonts w:eastAsia="ＭＳ 明朝"/>
                <w:b/>
                <w:iCs/>
                <w:sz w:val="22"/>
                <w:highlight w:val="green"/>
                <w:u w:val="single"/>
              </w:rPr>
              <w:t xml:space="preserve"> at #2 NR Ad-hoc meeting</w:t>
            </w:r>
          </w:p>
          <w:p w14:paraId="51B870E6" w14:textId="77777777" w:rsidR="00B86C08" w:rsidRPr="005B279A" w:rsidRDefault="00B86C08" w:rsidP="00170F30">
            <w:pPr>
              <w:numPr>
                <w:ilvl w:val="0"/>
                <w:numId w:val="16"/>
              </w:numPr>
              <w:spacing w:after="0"/>
              <w:rPr>
                <w:rFonts w:eastAsia="ＭＳ 明朝"/>
                <w:iCs/>
                <w:sz w:val="22"/>
              </w:rPr>
            </w:pPr>
            <w:r w:rsidRPr="005B279A">
              <w:rPr>
                <w:rFonts w:eastAsia="ＭＳ 明朝"/>
                <w:iCs/>
                <w:sz w:val="22"/>
              </w:rPr>
              <w:t>For a CORESET which is configured by UE-specific higher-layer signalling, at least following are configured.</w:t>
            </w:r>
          </w:p>
          <w:p w14:paraId="2BD01194" w14:textId="77777777" w:rsidR="00B86C08" w:rsidRPr="005B279A" w:rsidRDefault="00B86C08" w:rsidP="00170F30">
            <w:pPr>
              <w:numPr>
                <w:ilvl w:val="1"/>
                <w:numId w:val="16"/>
              </w:numPr>
              <w:spacing w:after="0"/>
              <w:rPr>
                <w:rFonts w:eastAsia="ＭＳ 明朝"/>
                <w:iCs/>
                <w:sz w:val="22"/>
              </w:rPr>
            </w:pPr>
            <w:r w:rsidRPr="005B279A">
              <w:rPr>
                <w:rFonts w:eastAsia="ＭＳ 明朝" w:hint="eastAsia"/>
                <w:iCs/>
                <w:sz w:val="22"/>
              </w:rPr>
              <w:t>Frequency-domain resources</w:t>
            </w:r>
            <w:r w:rsidRPr="005B279A">
              <w:rPr>
                <w:rFonts w:eastAsia="ＭＳ 明朝"/>
                <w:iCs/>
                <w:sz w:val="22"/>
              </w:rPr>
              <w:t>, which may or may not be contiguous</w:t>
            </w:r>
          </w:p>
          <w:p w14:paraId="683F356D" w14:textId="77777777" w:rsidR="00B86C08" w:rsidRPr="005B279A" w:rsidRDefault="00B86C08" w:rsidP="00170F30">
            <w:pPr>
              <w:numPr>
                <w:ilvl w:val="2"/>
                <w:numId w:val="16"/>
              </w:numPr>
              <w:spacing w:after="0"/>
              <w:rPr>
                <w:rFonts w:eastAsia="ＭＳ 明朝"/>
                <w:iCs/>
                <w:sz w:val="22"/>
              </w:rPr>
            </w:pPr>
            <w:r w:rsidRPr="005B279A">
              <w:rPr>
                <w:rFonts w:eastAsia="ＭＳ 明朝"/>
                <w:iCs/>
                <w:sz w:val="22"/>
              </w:rPr>
              <w:t>Each contiguous part of a CORESET is equal to or more than the size of REG-bundle in frequency</w:t>
            </w:r>
          </w:p>
          <w:p w14:paraId="5BF18E8E" w14:textId="77777777" w:rsidR="00B86C08" w:rsidRPr="005B279A" w:rsidRDefault="00B86C08" w:rsidP="00170F30">
            <w:pPr>
              <w:numPr>
                <w:ilvl w:val="3"/>
                <w:numId w:val="16"/>
              </w:numPr>
              <w:spacing w:after="0"/>
              <w:rPr>
                <w:rFonts w:eastAsia="ＭＳ 明朝"/>
                <w:iCs/>
                <w:sz w:val="22"/>
              </w:rPr>
            </w:pPr>
            <w:r w:rsidRPr="005B279A">
              <w:rPr>
                <w:rFonts w:eastAsia="ＭＳ 明朝"/>
                <w:iCs/>
                <w:sz w:val="22"/>
              </w:rPr>
              <w:t>FFS: exact size and number of contiguous parts for a CORESET</w:t>
            </w:r>
          </w:p>
          <w:p w14:paraId="5CF6D65E" w14:textId="77777777" w:rsidR="00B86C08" w:rsidRPr="005B279A" w:rsidRDefault="00B86C08" w:rsidP="00170F30">
            <w:pPr>
              <w:numPr>
                <w:ilvl w:val="1"/>
                <w:numId w:val="16"/>
              </w:numPr>
              <w:spacing w:after="0"/>
              <w:rPr>
                <w:rFonts w:eastAsia="ＭＳ 明朝"/>
                <w:iCs/>
                <w:sz w:val="22"/>
              </w:rPr>
            </w:pPr>
            <w:r w:rsidRPr="005B279A">
              <w:rPr>
                <w:rFonts w:eastAsia="ＭＳ 明朝"/>
                <w:iCs/>
                <w:sz w:val="22"/>
              </w:rPr>
              <w:t>Starting OFDM symbol</w:t>
            </w:r>
          </w:p>
          <w:p w14:paraId="048ACCDD" w14:textId="77777777" w:rsidR="00B86C08" w:rsidRPr="005B279A" w:rsidRDefault="00B86C08" w:rsidP="00170F30">
            <w:pPr>
              <w:numPr>
                <w:ilvl w:val="1"/>
                <w:numId w:val="16"/>
              </w:numPr>
              <w:spacing w:after="0"/>
              <w:rPr>
                <w:rFonts w:eastAsia="ＭＳ 明朝"/>
                <w:iCs/>
                <w:sz w:val="22"/>
              </w:rPr>
            </w:pPr>
            <w:r w:rsidRPr="005B279A">
              <w:rPr>
                <w:rFonts w:eastAsia="ＭＳ 明朝"/>
                <w:iCs/>
                <w:sz w:val="22"/>
              </w:rPr>
              <w:t>Time duration</w:t>
            </w:r>
          </w:p>
          <w:p w14:paraId="5BE1DF4C" w14:textId="77777777" w:rsidR="00B86C08" w:rsidRPr="005B279A" w:rsidRDefault="00B86C08" w:rsidP="00170F30">
            <w:pPr>
              <w:numPr>
                <w:ilvl w:val="1"/>
                <w:numId w:val="16"/>
              </w:numPr>
              <w:spacing w:after="0"/>
              <w:rPr>
                <w:rFonts w:eastAsia="ＭＳ 明朝"/>
                <w:iCs/>
                <w:sz w:val="22"/>
              </w:rPr>
            </w:pPr>
            <w:r w:rsidRPr="005B279A">
              <w:rPr>
                <w:rFonts w:eastAsia="ＭＳ 明朝"/>
                <w:iCs/>
                <w:sz w:val="22"/>
              </w:rPr>
              <w:t>REG bundle size if the configuration is explicit</w:t>
            </w:r>
          </w:p>
          <w:p w14:paraId="03405C7A" w14:textId="77777777" w:rsidR="00B86C08" w:rsidRPr="005B279A" w:rsidRDefault="00B86C08" w:rsidP="00170F30">
            <w:pPr>
              <w:numPr>
                <w:ilvl w:val="1"/>
                <w:numId w:val="16"/>
              </w:numPr>
              <w:spacing w:after="0"/>
              <w:rPr>
                <w:rFonts w:eastAsia="ＭＳ 明朝"/>
                <w:iCs/>
                <w:sz w:val="22"/>
              </w:rPr>
            </w:pPr>
            <w:r w:rsidRPr="005B279A">
              <w:rPr>
                <w:rFonts w:eastAsia="ＭＳ 明朝"/>
                <w:iCs/>
                <w:sz w:val="22"/>
              </w:rPr>
              <w:t>Transmission type (i.e., interleaved or non-interleaved)</w:t>
            </w:r>
          </w:p>
          <w:p w14:paraId="57285D15" w14:textId="77777777" w:rsidR="00B86C08" w:rsidRPr="005B279A" w:rsidRDefault="00B86C08" w:rsidP="00170F30">
            <w:pPr>
              <w:numPr>
                <w:ilvl w:val="1"/>
                <w:numId w:val="16"/>
              </w:numPr>
              <w:spacing w:after="0"/>
              <w:rPr>
                <w:rFonts w:eastAsia="ＭＳ 明朝"/>
                <w:iCs/>
                <w:sz w:val="22"/>
              </w:rPr>
            </w:pPr>
            <w:r w:rsidRPr="005B279A">
              <w:rPr>
                <w:rFonts w:eastAsia="ＭＳ 明朝"/>
                <w:iCs/>
                <w:sz w:val="22"/>
              </w:rPr>
              <w:t>More parameters may be added if agreed</w:t>
            </w:r>
          </w:p>
          <w:p w14:paraId="4287C147" w14:textId="77777777" w:rsidR="00B86C08" w:rsidRPr="005B279A" w:rsidRDefault="00B86C08" w:rsidP="00170F30">
            <w:pPr>
              <w:numPr>
                <w:ilvl w:val="0"/>
                <w:numId w:val="16"/>
              </w:numPr>
              <w:spacing w:after="0"/>
              <w:rPr>
                <w:rFonts w:eastAsia="ＭＳ 明朝"/>
                <w:iCs/>
                <w:sz w:val="22"/>
              </w:rPr>
            </w:pPr>
            <w:r w:rsidRPr="005B279A">
              <w:rPr>
                <w:rFonts w:eastAsia="ＭＳ 明朝"/>
                <w:iCs/>
                <w:sz w:val="22"/>
              </w:rPr>
              <w:t>For a CORESET which is configured by UE-specific higher-layer signalling, at least following is configured.</w:t>
            </w:r>
          </w:p>
          <w:p w14:paraId="6D0E98AE" w14:textId="77777777" w:rsidR="00B86C08" w:rsidRPr="005B279A" w:rsidRDefault="00B86C08" w:rsidP="00170F30">
            <w:pPr>
              <w:numPr>
                <w:ilvl w:val="1"/>
                <w:numId w:val="16"/>
              </w:numPr>
              <w:spacing w:after="0"/>
              <w:rPr>
                <w:rFonts w:eastAsia="ＭＳ 明朝"/>
                <w:iCs/>
                <w:sz w:val="22"/>
              </w:rPr>
            </w:pPr>
            <w:r w:rsidRPr="005B279A">
              <w:rPr>
                <w:rFonts w:eastAsia="ＭＳ 明朝"/>
                <w:iCs/>
                <w:sz w:val="22"/>
              </w:rPr>
              <w:t>Monitoring periodicity</w:t>
            </w:r>
          </w:p>
          <w:p w14:paraId="64044DE2" w14:textId="77777777" w:rsidR="00B86C08" w:rsidRPr="005B279A" w:rsidRDefault="00B86C08" w:rsidP="00170F30">
            <w:pPr>
              <w:numPr>
                <w:ilvl w:val="2"/>
                <w:numId w:val="16"/>
              </w:numPr>
              <w:spacing w:after="0"/>
              <w:rPr>
                <w:rFonts w:eastAsia="ＭＳ 明朝"/>
                <w:iCs/>
                <w:sz w:val="22"/>
              </w:rPr>
            </w:pPr>
            <w:r w:rsidRPr="005B279A">
              <w:rPr>
                <w:rFonts w:eastAsia="ＭＳ 明朝"/>
                <w:iCs/>
                <w:sz w:val="22"/>
              </w:rPr>
              <w:t>FFS: it is a configuration per CORESET or per one or a set of PDCCH candidates</w:t>
            </w:r>
          </w:p>
          <w:p w14:paraId="142CCEEA" w14:textId="77777777" w:rsidR="00B86C08" w:rsidRPr="005B279A" w:rsidRDefault="00B86C08" w:rsidP="00170F30">
            <w:pPr>
              <w:numPr>
                <w:ilvl w:val="2"/>
                <w:numId w:val="16"/>
              </w:numPr>
              <w:spacing w:after="0"/>
              <w:rPr>
                <w:rFonts w:eastAsia="ＭＳ 明朝"/>
                <w:iCs/>
                <w:sz w:val="22"/>
              </w:rPr>
            </w:pPr>
            <w:r w:rsidRPr="005B279A">
              <w:rPr>
                <w:rFonts w:eastAsia="ＭＳ 明朝"/>
                <w:iCs/>
                <w:sz w:val="22"/>
              </w:rPr>
              <w:t>FFS: relation with DRX</w:t>
            </w:r>
          </w:p>
          <w:p w14:paraId="1ECF5357" w14:textId="7FB963A7" w:rsidR="00B86C08" w:rsidRPr="005B279A" w:rsidRDefault="00B86C08" w:rsidP="00170F30">
            <w:pPr>
              <w:numPr>
                <w:ilvl w:val="2"/>
                <w:numId w:val="16"/>
              </w:numPr>
              <w:spacing w:after="0"/>
              <w:rPr>
                <w:rFonts w:eastAsia="ＭＳ 明朝"/>
                <w:iCs/>
                <w:sz w:val="22"/>
              </w:rPr>
            </w:pPr>
            <w:r w:rsidRPr="005B279A">
              <w:rPr>
                <w:rFonts w:eastAsia="ＭＳ 明朝"/>
                <w:iCs/>
                <w:sz w:val="22"/>
              </w:rPr>
              <w:t>FFS: default/fallback value</w:t>
            </w:r>
          </w:p>
        </w:tc>
      </w:tr>
    </w:tbl>
    <w:p w14:paraId="1D5FFCD9" w14:textId="4FF7F986" w:rsidR="00361A0C" w:rsidRDefault="00361A0C" w:rsidP="00361A0C">
      <w:pPr>
        <w:rPr>
          <w:rFonts w:eastAsia="SimSun"/>
          <w:sz w:val="22"/>
          <w:lang w:val="en-US" w:eastAsia="zh-CN"/>
        </w:rPr>
      </w:pPr>
    </w:p>
    <w:p w14:paraId="772C71D4" w14:textId="4883925F" w:rsidR="005B279A" w:rsidRDefault="005B279A" w:rsidP="00361A0C">
      <w:pPr>
        <w:rPr>
          <w:rFonts w:eastAsia="SimSun"/>
          <w:sz w:val="22"/>
          <w:lang w:val="en-US" w:eastAsia="zh-CN"/>
        </w:rPr>
      </w:pPr>
      <w:r>
        <w:rPr>
          <w:rFonts w:eastAsia="SimSun"/>
          <w:sz w:val="22"/>
          <w:lang w:val="en-US" w:eastAsia="zh-CN"/>
        </w:rPr>
        <w:t xml:space="preserve">In this contribution, we will continue to discuss the remaining issues of the control resource set including the configuration </w:t>
      </w:r>
      <w:r w:rsidR="00FF456B">
        <w:rPr>
          <w:rFonts w:eastAsia="SimSun" w:hint="eastAsia"/>
          <w:sz w:val="22"/>
          <w:lang w:val="en-US" w:eastAsia="zh-CN"/>
        </w:rPr>
        <w:t xml:space="preserve">of </w:t>
      </w:r>
      <w:r w:rsidR="00755935">
        <w:rPr>
          <w:rFonts w:eastAsia="SimSun" w:hint="eastAsia"/>
          <w:sz w:val="22"/>
          <w:lang w:val="en-US" w:eastAsia="zh-CN"/>
        </w:rPr>
        <w:t>CORESET</w:t>
      </w:r>
      <w:r w:rsidR="00FF456B">
        <w:rPr>
          <w:rFonts w:eastAsia="SimSun" w:hint="eastAsia"/>
          <w:sz w:val="22"/>
          <w:lang w:val="en-US" w:eastAsia="zh-CN"/>
        </w:rPr>
        <w:t xml:space="preserve"> </w:t>
      </w:r>
      <w:r w:rsidR="00FF456B">
        <w:rPr>
          <w:rFonts w:eastAsia="SimSun"/>
          <w:sz w:val="22"/>
          <w:lang w:val="en-US" w:eastAsia="zh-CN"/>
        </w:rPr>
        <w:t xml:space="preserve">and the collision handling. </w:t>
      </w:r>
      <w:r w:rsidR="0076122B">
        <w:rPr>
          <w:rFonts w:eastAsia="SimSun"/>
          <w:sz w:val="22"/>
          <w:lang w:val="en-US" w:eastAsia="zh-CN"/>
        </w:rPr>
        <w:t xml:space="preserve"> </w:t>
      </w:r>
    </w:p>
    <w:p w14:paraId="0673C463" w14:textId="77777777" w:rsidR="00361A0C" w:rsidRDefault="00361A0C" w:rsidP="00361A0C">
      <w:pPr>
        <w:pStyle w:val="1"/>
        <w:numPr>
          <w:ilvl w:val="0"/>
          <w:numId w:val="6"/>
        </w:numPr>
        <w:spacing w:after="120"/>
        <w:jc w:val="both"/>
        <w:rPr>
          <w:rFonts w:eastAsia="DengXian"/>
          <w:b/>
          <w:lang w:val="en-US" w:eastAsia="zh-CN"/>
        </w:rPr>
      </w:pPr>
      <w:r>
        <w:rPr>
          <w:rFonts w:eastAsia="DengXian" w:hint="eastAsia"/>
          <w:b/>
          <w:lang w:val="en-US" w:eastAsia="zh-CN"/>
        </w:rPr>
        <w:lastRenderedPageBreak/>
        <w:t>Discussion</w:t>
      </w:r>
    </w:p>
    <w:p w14:paraId="4CD9DB2F" w14:textId="144B26C8" w:rsidR="00361A0C" w:rsidRDefault="00E62167" w:rsidP="00012BBA">
      <w:pPr>
        <w:pStyle w:val="1"/>
        <w:numPr>
          <w:ilvl w:val="1"/>
          <w:numId w:val="6"/>
        </w:numPr>
        <w:spacing w:after="120"/>
        <w:jc w:val="both"/>
        <w:rPr>
          <w:rFonts w:eastAsia="DengXian"/>
          <w:b/>
          <w:sz w:val="24"/>
          <w:lang w:val="en-US" w:eastAsia="zh-CN"/>
        </w:rPr>
      </w:pPr>
      <w:r>
        <w:rPr>
          <w:rFonts w:eastAsia="DengXian"/>
          <w:b/>
          <w:sz w:val="24"/>
          <w:lang w:val="en-US" w:eastAsia="zh-CN"/>
        </w:rPr>
        <w:t>C</w:t>
      </w:r>
      <w:r>
        <w:rPr>
          <w:rFonts w:eastAsia="DengXian" w:hint="eastAsia"/>
          <w:b/>
          <w:sz w:val="24"/>
          <w:lang w:val="en-US" w:eastAsia="zh-CN"/>
        </w:rPr>
        <w:t>onfiguration of COR</w:t>
      </w:r>
      <w:r w:rsidR="00755935">
        <w:rPr>
          <w:rFonts w:eastAsia="DengXian" w:hint="eastAsia"/>
          <w:b/>
          <w:sz w:val="24"/>
          <w:lang w:val="en-US" w:eastAsia="zh-CN"/>
        </w:rPr>
        <w:t>E</w:t>
      </w:r>
      <w:r>
        <w:rPr>
          <w:rFonts w:eastAsia="DengXian" w:hint="eastAsia"/>
          <w:b/>
          <w:sz w:val="24"/>
          <w:lang w:val="en-US" w:eastAsia="zh-CN"/>
        </w:rPr>
        <w:t>SET</w:t>
      </w:r>
    </w:p>
    <w:p w14:paraId="72DD3CB4" w14:textId="45ABA69A" w:rsidR="00FF456B" w:rsidRDefault="00335E9F" w:rsidP="00405750">
      <w:pPr>
        <w:jc w:val="both"/>
        <w:rPr>
          <w:sz w:val="22"/>
          <w:lang w:val="en-US" w:eastAsia="zh-CN"/>
        </w:rPr>
      </w:pPr>
      <w:r w:rsidRPr="007C6B2A">
        <w:rPr>
          <w:sz w:val="22"/>
          <w:lang w:eastAsia="zh-CN"/>
        </w:rPr>
        <w:t>In previous meeting, it was agreed to support 1-3 OFDM symbol as time duration for a CORESET on the NR carrier with less than or equal to X PRBs</w:t>
      </w:r>
      <w:r w:rsidRPr="007C6B2A">
        <w:rPr>
          <w:rFonts w:eastAsia="SimSun" w:hint="eastAsia"/>
          <w:sz w:val="22"/>
          <w:lang w:eastAsia="zh-CN"/>
        </w:rPr>
        <w:t xml:space="preserve"> and </w:t>
      </w:r>
      <w:r w:rsidRPr="007C6B2A">
        <w:rPr>
          <w:sz w:val="22"/>
          <w:lang w:val="en-US" w:eastAsia="zh-CN"/>
        </w:rPr>
        <w:t xml:space="preserve">support 1-2 OFDM symbol as time duration for a CORESET on the NR carrier with wider than X PRBs. It is FFS for the X value. In our option, the capacity of downlink control should not be less than that of LTE system. Thus, the X value equals to the maximum system bandwidth in LTE system (110 PRBs). Another remaining issue is whether </w:t>
      </w:r>
      <w:r w:rsidR="00026BFF">
        <w:rPr>
          <w:sz w:val="22"/>
          <w:lang w:val="en-US" w:eastAsia="zh-CN"/>
        </w:rPr>
        <w:t xml:space="preserve">to </w:t>
      </w:r>
      <w:r w:rsidRPr="007C6B2A">
        <w:rPr>
          <w:sz w:val="22"/>
          <w:lang w:val="en-US" w:eastAsia="zh-CN"/>
        </w:rPr>
        <w:t>support COR</w:t>
      </w:r>
      <w:r w:rsidR="00026BFF">
        <w:rPr>
          <w:sz w:val="22"/>
          <w:lang w:val="en-US" w:eastAsia="zh-CN"/>
        </w:rPr>
        <w:t>E</w:t>
      </w:r>
      <w:r w:rsidRPr="007C6B2A">
        <w:rPr>
          <w:sz w:val="22"/>
          <w:lang w:val="en-US" w:eastAsia="zh-CN"/>
        </w:rPr>
        <w:t>SET with larger time duration. One possible motivation for defining larger time duration is to extend the capacity</w:t>
      </w:r>
      <w:r w:rsidR="00026BFF">
        <w:rPr>
          <w:sz w:val="22"/>
          <w:lang w:val="en-US" w:eastAsia="zh-CN"/>
        </w:rPr>
        <w:t>/coverage</w:t>
      </w:r>
      <w:r w:rsidR="00405750" w:rsidRPr="007C6B2A">
        <w:rPr>
          <w:sz w:val="22"/>
          <w:lang w:val="en-US" w:eastAsia="zh-CN"/>
        </w:rPr>
        <w:t xml:space="preserve"> of </w:t>
      </w:r>
      <w:r w:rsidR="00026BFF">
        <w:rPr>
          <w:sz w:val="22"/>
          <w:lang w:val="en-US" w:eastAsia="zh-CN"/>
        </w:rPr>
        <w:t xml:space="preserve">PDCCH in a </w:t>
      </w:r>
      <w:r w:rsidR="00405750" w:rsidRPr="007C6B2A">
        <w:rPr>
          <w:sz w:val="22"/>
          <w:lang w:val="en-US" w:eastAsia="zh-CN"/>
        </w:rPr>
        <w:t>COR</w:t>
      </w:r>
      <w:r w:rsidR="00026BFF">
        <w:rPr>
          <w:sz w:val="22"/>
          <w:lang w:val="en-US" w:eastAsia="zh-CN"/>
        </w:rPr>
        <w:t>E</w:t>
      </w:r>
      <w:r w:rsidR="00405750" w:rsidRPr="007C6B2A">
        <w:rPr>
          <w:sz w:val="22"/>
          <w:lang w:val="en-US" w:eastAsia="zh-CN"/>
        </w:rPr>
        <w:t>SET</w:t>
      </w:r>
      <w:r w:rsidRPr="007C6B2A">
        <w:rPr>
          <w:sz w:val="22"/>
          <w:lang w:val="en-US" w:eastAsia="zh-CN"/>
        </w:rPr>
        <w:t xml:space="preserve">. </w:t>
      </w:r>
      <w:r w:rsidR="00026BFF">
        <w:rPr>
          <w:sz w:val="22"/>
          <w:lang w:val="en-US" w:eastAsia="zh-CN"/>
        </w:rPr>
        <w:t>Such demands need to be realized for mMTC use-case, but for eMBB/URLLC, limited duration of a CORESET would be sufficient. Therefore</w:t>
      </w:r>
      <w:r w:rsidRPr="007C6B2A">
        <w:rPr>
          <w:sz w:val="22"/>
          <w:lang w:val="en-US" w:eastAsia="zh-CN"/>
        </w:rPr>
        <w:t xml:space="preserve">, </w:t>
      </w:r>
      <w:r w:rsidR="00405750" w:rsidRPr="007C6B2A">
        <w:rPr>
          <w:sz w:val="22"/>
          <w:lang w:val="en-US" w:eastAsia="zh-CN"/>
        </w:rPr>
        <w:t xml:space="preserve">we don’t see strong need to define larger time duration larger than 3 OFDM symbols.  </w:t>
      </w:r>
    </w:p>
    <w:p w14:paraId="2169A239" w14:textId="3A853874" w:rsidR="00D745C6" w:rsidRPr="00D745C6" w:rsidRDefault="00D745C6" w:rsidP="00D745C6">
      <w:pPr>
        <w:pStyle w:val="afc"/>
        <w:numPr>
          <w:ilvl w:val="0"/>
          <w:numId w:val="24"/>
        </w:numPr>
        <w:ind w:leftChars="0"/>
        <w:jc w:val="both"/>
        <w:rPr>
          <w:b/>
          <w:sz w:val="22"/>
          <w:szCs w:val="22"/>
          <w:lang w:val="en-US" w:eastAsia="zh-CN"/>
        </w:rPr>
      </w:pPr>
      <w:r w:rsidRPr="00D745C6">
        <w:rPr>
          <w:rFonts w:eastAsia="SimSun" w:hint="eastAsia"/>
          <w:b/>
          <w:sz w:val="22"/>
          <w:szCs w:val="22"/>
          <w:lang w:val="en-US" w:eastAsia="zh-CN"/>
        </w:rPr>
        <w:t>Proposal 1</w:t>
      </w:r>
      <w:r w:rsidRPr="00D745C6">
        <w:rPr>
          <w:rFonts w:eastAsia="SimSun"/>
          <w:b/>
          <w:sz w:val="22"/>
          <w:szCs w:val="22"/>
          <w:lang w:val="en-US" w:eastAsia="zh-CN"/>
        </w:rPr>
        <w:t xml:space="preserve">: </w:t>
      </w:r>
      <w:r w:rsidRPr="00D745C6">
        <w:rPr>
          <w:rFonts w:eastAsia="ＭＳ 明朝"/>
          <w:b/>
          <w:sz w:val="22"/>
          <w:szCs w:val="22"/>
        </w:rPr>
        <w:t>For a time-duration of a CORESET:</w:t>
      </w:r>
    </w:p>
    <w:p w14:paraId="6C811961" w14:textId="5C6058AF" w:rsidR="00D745C6" w:rsidRPr="00D745C6" w:rsidRDefault="00D745C6" w:rsidP="00D745C6">
      <w:pPr>
        <w:numPr>
          <w:ilvl w:val="1"/>
          <w:numId w:val="25"/>
        </w:numPr>
        <w:rPr>
          <w:rFonts w:eastAsia="ＭＳ 明朝"/>
          <w:i/>
          <w:sz w:val="22"/>
        </w:rPr>
      </w:pPr>
      <w:r w:rsidRPr="00D745C6">
        <w:rPr>
          <w:rFonts w:eastAsia="ＭＳ 明朝" w:hint="eastAsia"/>
          <w:i/>
          <w:sz w:val="22"/>
        </w:rPr>
        <w:t xml:space="preserve">Support 1-3 OFDM symbol as time duration for a CORESET on the NR carrier with less than or equal to </w:t>
      </w:r>
      <w:r w:rsidRPr="00D745C6">
        <w:rPr>
          <w:rFonts w:eastAsia="ＭＳ 明朝"/>
          <w:i/>
          <w:sz w:val="22"/>
        </w:rPr>
        <w:t>110</w:t>
      </w:r>
      <w:r w:rsidRPr="00D745C6">
        <w:rPr>
          <w:rFonts w:eastAsia="ＭＳ 明朝" w:hint="eastAsia"/>
          <w:i/>
          <w:sz w:val="22"/>
        </w:rPr>
        <w:t xml:space="preserve"> PRBs</w:t>
      </w:r>
    </w:p>
    <w:p w14:paraId="2FB792AE" w14:textId="4231ED86" w:rsidR="00D745C6" w:rsidRPr="00D745C6" w:rsidRDefault="00D745C6" w:rsidP="00D745C6">
      <w:pPr>
        <w:numPr>
          <w:ilvl w:val="1"/>
          <w:numId w:val="25"/>
        </w:numPr>
        <w:rPr>
          <w:rFonts w:eastAsia="ＭＳ 明朝"/>
          <w:i/>
          <w:sz w:val="22"/>
        </w:rPr>
      </w:pPr>
      <w:r w:rsidRPr="00D745C6">
        <w:rPr>
          <w:rFonts w:eastAsia="ＭＳ 明朝" w:hint="eastAsia"/>
          <w:i/>
          <w:sz w:val="22"/>
        </w:rPr>
        <w:t xml:space="preserve">Support 1-2 OFDM symbol as time duration for a CORESET on the NR carrier with wider than </w:t>
      </w:r>
      <w:r w:rsidRPr="00D745C6">
        <w:rPr>
          <w:rFonts w:eastAsia="ＭＳ 明朝"/>
          <w:i/>
          <w:sz w:val="22"/>
        </w:rPr>
        <w:t>110</w:t>
      </w:r>
      <w:r w:rsidRPr="00D745C6">
        <w:rPr>
          <w:rFonts w:eastAsia="ＭＳ 明朝" w:hint="eastAsia"/>
          <w:i/>
          <w:sz w:val="22"/>
        </w:rPr>
        <w:t xml:space="preserve"> PRBs</w:t>
      </w:r>
    </w:p>
    <w:p w14:paraId="10720294" w14:textId="2975AB1F" w:rsidR="00D745C6" w:rsidRPr="00D745C6" w:rsidRDefault="00D745C6" w:rsidP="00D745C6">
      <w:pPr>
        <w:numPr>
          <w:ilvl w:val="1"/>
          <w:numId w:val="25"/>
        </w:numPr>
        <w:rPr>
          <w:rFonts w:eastAsia="ＭＳ 明朝"/>
          <w:i/>
          <w:sz w:val="22"/>
        </w:rPr>
      </w:pPr>
      <w:r w:rsidRPr="00D745C6">
        <w:rPr>
          <w:rFonts w:eastAsia="ＭＳ 明朝"/>
          <w:i/>
          <w:sz w:val="22"/>
        </w:rPr>
        <w:t>Ot</w:t>
      </w:r>
      <w:r w:rsidR="00170F30">
        <w:rPr>
          <w:rFonts w:eastAsia="ＭＳ 明朝"/>
          <w:i/>
          <w:sz w:val="22"/>
        </w:rPr>
        <w:t>her time duration is NOT supported</w:t>
      </w:r>
    </w:p>
    <w:p w14:paraId="37927F2B" w14:textId="77777777" w:rsidR="00D745C6" w:rsidRPr="00D745C6" w:rsidRDefault="00D745C6" w:rsidP="00D745C6">
      <w:pPr>
        <w:pStyle w:val="afc"/>
        <w:ind w:leftChars="0" w:left="420"/>
        <w:jc w:val="both"/>
        <w:rPr>
          <w:sz w:val="22"/>
          <w:lang w:eastAsia="zh-CN"/>
        </w:rPr>
      </w:pPr>
    </w:p>
    <w:p w14:paraId="7B9E8026" w14:textId="4F4F053C" w:rsidR="00335E9F" w:rsidRPr="007C6B2A" w:rsidRDefault="00405750" w:rsidP="00405750">
      <w:pPr>
        <w:jc w:val="both"/>
        <w:rPr>
          <w:rFonts w:eastAsia="SimSun"/>
          <w:sz w:val="22"/>
          <w:lang w:eastAsia="zh-CN"/>
        </w:rPr>
      </w:pPr>
      <w:r w:rsidRPr="007C6B2A">
        <w:rPr>
          <w:rFonts w:eastAsia="SimSun"/>
          <w:sz w:val="22"/>
          <w:lang w:eastAsia="zh-CN"/>
        </w:rPr>
        <w:t xml:space="preserve">For </w:t>
      </w:r>
      <w:r w:rsidR="00026BFF">
        <w:rPr>
          <w:rFonts w:eastAsia="SimSun"/>
          <w:sz w:val="22"/>
          <w:lang w:eastAsia="zh-CN"/>
        </w:rPr>
        <w:t xml:space="preserve">a </w:t>
      </w:r>
      <w:r w:rsidRPr="007C6B2A">
        <w:rPr>
          <w:rFonts w:eastAsia="SimSun"/>
          <w:sz w:val="22"/>
          <w:lang w:eastAsia="zh-CN"/>
        </w:rPr>
        <w:t>COR</w:t>
      </w:r>
      <w:r w:rsidR="00026BFF">
        <w:rPr>
          <w:rFonts w:eastAsia="SimSun"/>
          <w:sz w:val="22"/>
          <w:lang w:eastAsia="zh-CN"/>
        </w:rPr>
        <w:t>E</w:t>
      </w:r>
      <w:r w:rsidRPr="007C6B2A">
        <w:rPr>
          <w:rFonts w:eastAsia="SimSun"/>
          <w:sz w:val="22"/>
          <w:lang w:eastAsia="zh-CN"/>
        </w:rPr>
        <w:t>SET configured with UE-specific higher-layer signalling, monitoring periodicity can be configured. It is FFS whether this configuration is performed on COR</w:t>
      </w:r>
      <w:r w:rsidR="00026BFF">
        <w:rPr>
          <w:rFonts w:eastAsia="SimSun"/>
          <w:sz w:val="22"/>
          <w:lang w:eastAsia="zh-CN"/>
        </w:rPr>
        <w:t>E</w:t>
      </w:r>
      <w:r w:rsidRPr="007C6B2A">
        <w:rPr>
          <w:rFonts w:eastAsia="SimSun"/>
          <w:sz w:val="22"/>
          <w:lang w:eastAsia="zh-CN"/>
        </w:rPr>
        <w:t xml:space="preserve">SET-level or </w:t>
      </w:r>
      <w:r w:rsidR="00F43162">
        <w:rPr>
          <w:rFonts w:eastAsia="SimSun"/>
          <w:sz w:val="22"/>
          <w:lang w:eastAsia="zh-CN"/>
        </w:rPr>
        <w:t>NR-</w:t>
      </w:r>
      <w:r w:rsidRPr="007C6B2A">
        <w:rPr>
          <w:rFonts w:eastAsia="SimSun"/>
          <w:sz w:val="22"/>
          <w:lang w:eastAsia="zh-CN"/>
        </w:rPr>
        <w:t xml:space="preserve">PDCCH candidate-level. </w:t>
      </w:r>
      <w:r w:rsidR="007C6B2A">
        <w:rPr>
          <w:rFonts w:eastAsia="SimSun"/>
          <w:sz w:val="22"/>
          <w:lang w:eastAsia="zh-CN"/>
        </w:rPr>
        <w:t xml:space="preserve">Configuring monitoring periodicity per NR-PDCCH candidate could achieve the highest flexibility at the cost of signalling overhead. However, </w:t>
      </w:r>
      <w:r w:rsidR="00416239">
        <w:rPr>
          <w:rFonts w:eastAsia="SimSun"/>
          <w:sz w:val="22"/>
          <w:lang w:eastAsia="zh-CN"/>
        </w:rPr>
        <w:t xml:space="preserve">on the other hand, in the realistic network, it is unnecessary to configure different monitoring periodicities </w:t>
      </w:r>
      <w:r w:rsidR="00023EEA">
        <w:rPr>
          <w:rFonts w:eastAsia="SimSun"/>
          <w:sz w:val="22"/>
          <w:lang w:eastAsia="zh-CN"/>
        </w:rPr>
        <w:t xml:space="preserve">for each NR-PDCCH candidate. Usually, multiple NR-PDCCH candidates would share the same monitoring periodicity. In this case, the NR-PDCCH candidates sharing the same monitoring periodicities can be configured in the same CORESET or search space. </w:t>
      </w:r>
      <w:r w:rsidR="007C6B2A">
        <w:rPr>
          <w:rFonts w:eastAsia="SimSun"/>
          <w:sz w:val="22"/>
          <w:lang w:eastAsia="zh-CN"/>
        </w:rPr>
        <w:t xml:space="preserve"> Then configuring the monitoring periodicity per COR</w:t>
      </w:r>
      <w:r w:rsidR="00BA6F88">
        <w:rPr>
          <w:rFonts w:eastAsia="SimSun"/>
          <w:sz w:val="22"/>
          <w:lang w:eastAsia="zh-CN"/>
        </w:rPr>
        <w:t>E</w:t>
      </w:r>
      <w:r w:rsidR="007C6B2A">
        <w:rPr>
          <w:rFonts w:eastAsia="SimSun"/>
          <w:sz w:val="22"/>
          <w:lang w:eastAsia="zh-CN"/>
        </w:rPr>
        <w:t>SET or search could achieve the equivalent flexibility of configuring monitoring periodicity per PDCCH candidate</w:t>
      </w:r>
      <w:r w:rsidR="00D745C6">
        <w:rPr>
          <w:rFonts w:eastAsia="SimSun"/>
          <w:sz w:val="22"/>
          <w:lang w:eastAsia="zh-CN"/>
        </w:rPr>
        <w:t xml:space="preserve"> with reduced signalling overhead. Thus, we prefer to configuring the monitoring periodicity per COR</w:t>
      </w:r>
      <w:r w:rsidR="00BA6F88">
        <w:rPr>
          <w:rFonts w:eastAsia="SimSun"/>
          <w:sz w:val="22"/>
          <w:lang w:eastAsia="zh-CN"/>
        </w:rPr>
        <w:t>E</w:t>
      </w:r>
      <w:r w:rsidR="00D745C6">
        <w:rPr>
          <w:rFonts w:eastAsia="SimSun"/>
          <w:sz w:val="22"/>
          <w:lang w:eastAsia="zh-CN"/>
        </w:rPr>
        <w:t xml:space="preserve">SET or per search space. And the default periodicity could be slot-level. </w:t>
      </w:r>
    </w:p>
    <w:p w14:paraId="4FFCE270" w14:textId="77777777" w:rsidR="00405750" w:rsidRPr="00BA6F88" w:rsidRDefault="00405750" w:rsidP="00335E9F">
      <w:pPr>
        <w:rPr>
          <w:lang w:eastAsia="zh-CN"/>
        </w:rPr>
      </w:pPr>
    </w:p>
    <w:p w14:paraId="6263F533" w14:textId="4DB4641B" w:rsidR="00D745C6" w:rsidRPr="00D745C6" w:rsidRDefault="00D745C6" w:rsidP="00D745C6">
      <w:pPr>
        <w:pStyle w:val="afc"/>
        <w:numPr>
          <w:ilvl w:val="0"/>
          <w:numId w:val="24"/>
        </w:numPr>
        <w:ind w:leftChars="0"/>
        <w:jc w:val="both"/>
        <w:rPr>
          <w:b/>
          <w:sz w:val="22"/>
          <w:szCs w:val="22"/>
          <w:lang w:val="en-US" w:eastAsia="zh-CN"/>
        </w:rPr>
      </w:pPr>
      <w:r>
        <w:rPr>
          <w:rFonts w:eastAsia="SimSun" w:hint="eastAsia"/>
          <w:b/>
          <w:sz w:val="22"/>
          <w:szCs w:val="22"/>
          <w:lang w:val="en-US" w:eastAsia="zh-CN"/>
        </w:rPr>
        <w:t xml:space="preserve">Proposal </w:t>
      </w:r>
      <w:r>
        <w:rPr>
          <w:rFonts w:eastAsia="SimSun"/>
          <w:b/>
          <w:sz w:val="22"/>
          <w:szCs w:val="22"/>
          <w:lang w:val="en-US" w:eastAsia="zh-CN"/>
        </w:rPr>
        <w:t>2</w:t>
      </w:r>
      <w:r w:rsidRPr="00D745C6">
        <w:rPr>
          <w:rFonts w:eastAsia="SimSun"/>
          <w:b/>
          <w:sz w:val="22"/>
          <w:szCs w:val="22"/>
          <w:lang w:val="en-US" w:eastAsia="zh-CN"/>
        </w:rPr>
        <w:t xml:space="preserve">: </w:t>
      </w:r>
      <w:r>
        <w:rPr>
          <w:rFonts w:eastAsia="ＭＳ 明朝"/>
          <w:b/>
          <w:sz w:val="22"/>
          <w:szCs w:val="22"/>
        </w:rPr>
        <w:t xml:space="preserve">For NR-PDCCH monitoring periodicity </w:t>
      </w:r>
    </w:p>
    <w:p w14:paraId="661B270F" w14:textId="77777777" w:rsidR="008F0A77" w:rsidRPr="008F0A77" w:rsidRDefault="00D745C6" w:rsidP="008F0A77">
      <w:pPr>
        <w:pStyle w:val="afc"/>
        <w:numPr>
          <w:ilvl w:val="1"/>
          <w:numId w:val="25"/>
        </w:numPr>
        <w:ind w:leftChars="0"/>
        <w:rPr>
          <w:rFonts w:eastAsia="SimSun"/>
          <w:i/>
          <w:lang w:eastAsia="zh-CN"/>
        </w:rPr>
      </w:pPr>
      <w:r w:rsidRPr="00D745C6">
        <w:rPr>
          <w:rFonts w:eastAsia="ＭＳ 明朝"/>
          <w:i/>
          <w:iCs/>
          <w:sz w:val="22"/>
        </w:rPr>
        <w:t xml:space="preserve">It is a configuration per CORESET or search space </w:t>
      </w:r>
    </w:p>
    <w:p w14:paraId="1644B169" w14:textId="5D537778" w:rsidR="00D745C6" w:rsidRPr="008F0A77" w:rsidRDefault="00D745C6" w:rsidP="008F0A77">
      <w:pPr>
        <w:pStyle w:val="afc"/>
        <w:numPr>
          <w:ilvl w:val="1"/>
          <w:numId w:val="25"/>
        </w:numPr>
        <w:ind w:leftChars="0"/>
        <w:rPr>
          <w:rFonts w:eastAsia="SimSun"/>
          <w:i/>
          <w:lang w:eastAsia="zh-CN"/>
        </w:rPr>
      </w:pPr>
      <w:r w:rsidRPr="008F0A77">
        <w:rPr>
          <w:rFonts w:eastAsia="SimSun"/>
          <w:i/>
          <w:sz w:val="22"/>
          <w:lang w:eastAsia="zh-CN"/>
        </w:rPr>
        <w:t>Default/Fall back periodicity could be slot-level</w:t>
      </w:r>
    </w:p>
    <w:p w14:paraId="58E3ACDE" w14:textId="67762170" w:rsidR="00012BBA" w:rsidRDefault="00012BBA" w:rsidP="00012BBA">
      <w:pPr>
        <w:pStyle w:val="1"/>
        <w:numPr>
          <w:ilvl w:val="1"/>
          <w:numId w:val="6"/>
        </w:numPr>
        <w:spacing w:after="120"/>
        <w:jc w:val="both"/>
        <w:rPr>
          <w:rFonts w:eastAsia="DengXian"/>
          <w:b/>
          <w:sz w:val="24"/>
          <w:lang w:val="en-US" w:eastAsia="zh-CN"/>
        </w:rPr>
      </w:pPr>
      <w:r w:rsidRPr="00012BBA">
        <w:rPr>
          <w:rFonts w:eastAsia="DengXian" w:hint="eastAsia"/>
          <w:b/>
          <w:sz w:val="24"/>
          <w:lang w:val="en-US" w:eastAsia="zh-CN"/>
        </w:rPr>
        <w:t xml:space="preserve">Collision handling </w:t>
      </w:r>
    </w:p>
    <w:p w14:paraId="6E793DBA" w14:textId="23D823F1" w:rsidR="00170F30" w:rsidRPr="004F3D38" w:rsidRDefault="00170F30" w:rsidP="008F0A77">
      <w:pPr>
        <w:jc w:val="both"/>
        <w:rPr>
          <w:rFonts w:eastAsia="SimSun"/>
          <w:sz w:val="22"/>
          <w:szCs w:val="22"/>
          <w:lang w:val="en-US" w:eastAsia="zh-CN"/>
        </w:rPr>
      </w:pPr>
      <w:r w:rsidRPr="004F3D38">
        <w:rPr>
          <w:rFonts w:eastAsia="SimSun"/>
          <w:sz w:val="22"/>
          <w:szCs w:val="22"/>
          <w:lang w:val="en-US" w:eastAsia="zh-CN"/>
        </w:rPr>
        <w:t>The periodicity of COR</w:t>
      </w:r>
      <w:r w:rsidR="00C872E4">
        <w:rPr>
          <w:rFonts w:eastAsia="SimSun"/>
          <w:sz w:val="22"/>
          <w:szCs w:val="22"/>
          <w:lang w:val="en-US" w:eastAsia="zh-CN"/>
        </w:rPr>
        <w:t>E</w:t>
      </w:r>
      <w:r w:rsidRPr="004F3D38">
        <w:rPr>
          <w:rFonts w:eastAsia="SimSun"/>
          <w:sz w:val="22"/>
          <w:szCs w:val="22"/>
          <w:lang w:val="en-US" w:eastAsia="zh-CN"/>
        </w:rPr>
        <w:t xml:space="preserve">SET can be configured in slot-level and mini-slot level. When </w:t>
      </w:r>
      <w:r w:rsidR="00BA6F88">
        <w:rPr>
          <w:rFonts w:eastAsia="SimSun"/>
          <w:sz w:val="22"/>
          <w:szCs w:val="22"/>
          <w:lang w:val="en-US" w:eastAsia="zh-CN"/>
        </w:rPr>
        <w:t xml:space="preserve">a CORESET is configured in mini-slot level, </w:t>
      </w:r>
      <w:r w:rsidRPr="004F3D38">
        <w:rPr>
          <w:rFonts w:eastAsia="SimSun"/>
          <w:sz w:val="22"/>
          <w:szCs w:val="22"/>
          <w:lang w:val="en-US" w:eastAsia="zh-CN"/>
        </w:rPr>
        <w:t xml:space="preserve">the </w:t>
      </w:r>
      <w:r w:rsidR="00BA6F88">
        <w:rPr>
          <w:rFonts w:eastAsia="SimSun"/>
          <w:sz w:val="22"/>
          <w:szCs w:val="22"/>
          <w:lang w:val="en-US" w:eastAsia="zh-CN"/>
        </w:rPr>
        <w:t>resource</w:t>
      </w:r>
      <w:r w:rsidRPr="004F3D38">
        <w:rPr>
          <w:rFonts w:eastAsia="SimSun"/>
          <w:sz w:val="22"/>
          <w:szCs w:val="22"/>
          <w:lang w:val="en-US" w:eastAsia="zh-CN"/>
        </w:rPr>
        <w:t xml:space="preserve"> of </w:t>
      </w:r>
      <w:r w:rsidR="00BA6F88">
        <w:rPr>
          <w:rFonts w:eastAsia="SimSun"/>
          <w:sz w:val="22"/>
          <w:szCs w:val="22"/>
          <w:lang w:val="en-US" w:eastAsia="zh-CN"/>
        </w:rPr>
        <w:t>the</w:t>
      </w:r>
      <w:r w:rsidRPr="004F3D38">
        <w:rPr>
          <w:rFonts w:eastAsia="SimSun"/>
          <w:sz w:val="22"/>
          <w:szCs w:val="22"/>
          <w:lang w:val="en-US" w:eastAsia="zh-CN"/>
        </w:rPr>
        <w:t xml:space="preserve"> COR</w:t>
      </w:r>
      <w:r w:rsidR="00C872E4">
        <w:rPr>
          <w:rFonts w:eastAsia="SimSun"/>
          <w:sz w:val="22"/>
          <w:szCs w:val="22"/>
          <w:lang w:val="en-US" w:eastAsia="zh-CN"/>
        </w:rPr>
        <w:t>E</w:t>
      </w:r>
      <w:r w:rsidRPr="004F3D38">
        <w:rPr>
          <w:rFonts w:eastAsia="SimSun"/>
          <w:sz w:val="22"/>
          <w:szCs w:val="22"/>
          <w:lang w:val="en-US" w:eastAsia="zh-CN"/>
        </w:rPr>
        <w:t xml:space="preserve">SET </w:t>
      </w:r>
      <w:r w:rsidR="00BA6F88">
        <w:rPr>
          <w:rFonts w:eastAsia="SimSun"/>
          <w:sz w:val="22"/>
          <w:szCs w:val="22"/>
          <w:lang w:val="en-US" w:eastAsia="zh-CN"/>
        </w:rPr>
        <w:t xml:space="preserve">may be </w:t>
      </w:r>
      <w:r w:rsidR="0076531F" w:rsidRPr="004F3D38">
        <w:rPr>
          <w:rFonts w:eastAsia="SimSun"/>
          <w:sz w:val="22"/>
          <w:szCs w:val="22"/>
          <w:lang w:val="en-US" w:eastAsia="zh-CN"/>
        </w:rPr>
        <w:t>overlapped</w:t>
      </w:r>
      <w:r w:rsidRPr="004F3D38">
        <w:rPr>
          <w:rFonts w:eastAsia="SimSun"/>
          <w:sz w:val="22"/>
          <w:szCs w:val="22"/>
          <w:lang w:val="en-US" w:eastAsia="zh-CN"/>
        </w:rPr>
        <w:t xml:space="preserve"> with </w:t>
      </w:r>
      <w:r w:rsidR="00BA6F88">
        <w:rPr>
          <w:rFonts w:eastAsia="SimSun"/>
          <w:sz w:val="22"/>
          <w:szCs w:val="22"/>
          <w:lang w:val="en-US" w:eastAsia="zh-CN"/>
        </w:rPr>
        <w:t xml:space="preserve">other signals/channels, such as </w:t>
      </w:r>
      <w:r w:rsidRPr="004F3D38">
        <w:rPr>
          <w:rFonts w:eastAsia="SimSun"/>
          <w:sz w:val="22"/>
          <w:szCs w:val="22"/>
          <w:lang w:val="en-US" w:eastAsia="zh-CN"/>
        </w:rPr>
        <w:t xml:space="preserve">broadcast information </w:t>
      </w:r>
      <w:r w:rsidR="00BA6F88">
        <w:rPr>
          <w:rFonts w:eastAsia="SimSun"/>
          <w:sz w:val="22"/>
          <w:szCs w:val="22"/>
          <w:lang w:val="en-US" w:eastAsia="zh-CN"/>
        </w:rPr>
        <w:t>including</w:t>
      </w:r>
      <w:r w:rsidRPr="004F3D38">
        <w:rPr>
          <w:rFonts w:eastAsia="SimSun"/>
          <w:sz w:val="22"/>
          <w:szCs w:val="22"/>
          <w:lang w:val="en-US" w:eastAsia="zh-CN"/>
        </w:rPr>
        <w:t xml:space="preserve"> SS block</w:t>
      </w:r>
      <w:r w:rsidR="007C6662">
        <w:rPr>
          <w:rFonts w:eastAsia="SimSun"/>
          <w:sz w:val="22"/>
          <w:szCs w:val="22"/>
          <w:lang w:val="en-US" w:eastAsia="zh-CN"/>
        </w:rPr>
        <w:t xml:space="preserve"> </w:t>
      </w:r>
      <w:r w:rsidRPr="004F3D38">
        <w:rPr>
          <w:rFonts w:eastAsia="SimSun"/>
          <w:sz w:val="22"/>
          <w:szCs w:val="22"/>
          <w:lang w:val="en-US" w:eastAsia="zh-CN"/>
        </w:rPr>
        <w:t>as shown in the example of Fig.1.</w:t>
      </w:r>
      <w:r w:rsidR="008F0A77" w:rsidRPr="004F3D38">
        <w:rPr>
          <w:rFonts w:eastAsia="SimSun"/>
          <w:sz w:val="22"/>
          <w:szCs w:val="22"/>
          <w:lang w:val="en-US" w:eastAsia="zh-CN"/>
        </w:rPr>
        <w:t xml:space="preserve"> T</w:t>
      </w:r>
      <w:r w:rsidR="00B609AF" w:rsidRPr="004F3D38">
        <w:rPr>
          <w:rFonts w:eastAsia="SimSun"/>
          <w:sz w:val="22"/>
          <w:szCs w:val="22"/>
          <w:lang w:val="en-US" w:eastAsia="zh-CN"/>
        </w:rPr>
        <w:t>o avoid this collision, the straightforward solution is to restrict the configuration. For one COR</w:t>
      </w:r>
      <w:r w:rsidR="00C872E4">
        <w:rPr>
          <w:rFonts w:eastAsia="SimSun"/>
          <w:sz w:val="22"/>
          <w:szCs w:val="22"/>
          <w:lang w:val="en-US" w:eastAsia="zh-CN"/>
        </w:rPr>
        <w:t>E</w:t>
      </w:r>
      <w:r w:rsidR="00B609AF" w:rsidRPr="004F3D38">
        <w:rPr>
          <w:rFonts w:eastAsia="SimSun"/>
          <w:sz w:val="22"/>
          <w:szCs w:val="22"/>
          <w:lang w:val="en-US" w:eastAsia="zh-CN"/>
        </w:rPr>
        <w:t xml:space="preserve">SET overlapping with the broadcast information in frequency band, the monitoring periodicity occurring potential collision is not allowed. However, since the collision only happen in some specific symbol, restricting the configuration would reduce the configuration flexibility. </w:t>
      </w:r>
      <w:r w:rsidR="0020141A" w:rsidRPr="004F3D38">
        <w:rPr>
          <w:rFonts w:eastAsia="SimSun"/>
          <w:sz w:val="22"/>
          <w:szCs w:val="22"/>
          <w:lang w:val="en-US" w:eastAsia="zh-CN"/>
        </w:rPr>
        <w:t xml:space="preserve">Thus, some solutions to handling the collision is preferable. </w:t>
      </w:r>
    </w:p>
    <w:p w14:paraId="3CF9E4C2" w14:textId="35E78A46" w:rsidR="00BA6B97" w:rsidRDefault="00BA6B97" w:rsidP="00BA6B97">
      <w:pPr>
        <w:keepNext/>
        <w:jc w:val="center"/>
        <w:rPr>
          <w:sz w:val="22"/>
          <w:szCs w:val="22"/>
        </w:rPr>
      </w:pPr>
    </w:p>
    <w:p w14:paraId="22B36527" w14:textId="4ADDA6A1" w:rsidR="00B56EA5" w:rsidRPr="004F3D38" w:rsidRDefault="00B56EA5" w:rsidP="00BA6B97">
      <w:pPr>
        <w:keepNext/>
        <w:jc w:val="center"/>
        <w:rPr>
          <w:sz w:val="22"/>
          <w:szCs w:val="22"/>
        </w:rPr>
      </w:pPr>
      <w:r w:rsidRPr="00B56EA5">
        <w:rPr>
          <w:noProof/>
          <w:lang w:val="en-US" w:eastAsia="zh-CN"/>
        </w:rPr>
        <w:drawing>
          <wp:inline distT="0" distB="0" distL="0" distR="0" wp14:anchorId="48E5F3AF" wp14:editId="1F53B46D">
            <wp:extent cx="5040000" cy="2790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0000" cy="2790000"/>
                    </a:xfrm>
                    <a:prstGeom prst="rect">
                      <a:avLst/>
                    </a:prstGeom>
                    <a:noFill/>
                    <a:ln>
                      <a:noFill/>
                    </a:ln>
                  </pic:spPr>
                </pic:pic>
              </a:graphicData>
            </a:graphic>
          </wp:inline>
        </w:drawing>
      </w:r>
    </w:p>
    <w:p w14:paraId="02320CFD" w14:textId="1BE528E5" w:rsidR="008F0A77" w:rsidRPr="00BE4B86" w:rsidRDefault="00BA6B97" w:rsidP="00BE4B86">
      <w:pPr>
        <w:pStyle w:val="ae"/>
        <w:jc w:val="center"/>
        <w:rPr>
          <w:rFonts w:eastAsia="SimSun"/>
          <w:sz w:val="22"/>
          <w:szCs w:val="22"/>
          <w:lang w:val="en-US" w:eastAsia="zh-CN"/>
        </w:rPr>
      </w:pPr>
      <w:r w:rsidRPr="004F3D38">
        <w:rPr>
          <w:sz w:val="22"/>
          <w:szCs w:val="22"/>
        </w:rPr>
        <w:t xml:space="preserve">Figure </w:t>
      </w:r>
      <w:r w:rsidRPr="004F3D38">
        <w:rPr>
          <w:sz w:val="22"/>
          <w:szCs w:val="22"/>
        </w:rPr>
        <w:fldChar w:fldCharType="begin"/>
      </w:r>
      <w:r w:rsidRPr="004F3D38">
        <w:rPr>
          <w:sz w:val="22"/>
          <w:szCs w:val="22"/>
        </w:rPr>
        <w:instrText xml:space="preserve"> SEQ Figure \* ARABIC </w:instrText>
      </w:r>
      <w:r w:rsidRPr="004F3D38">
        <w:rPr>
          <w:sz w:val="22"/>
          <w:szCs w:val="22"/>
        </w:rPr>
        <w:fldChar w:fldCharType="separate"/>
      </w:r>
      <w:r w:rsidRPr="004F3D38">
        <w:rPr>
          <w:noProof/>
          <w:sz w:val="22"/>
          <w:szCs w:val="22"/>
        </w:rPr>
        <w:t>1</w:t>
      </w:r>
      <w:r w:rsidRPr="004F3D38">
        <w:rPr>
          <w:sz w:val="22"/>
          <w:szCs w:val="22"/>
        </w:rPr>
        <w:fldChar w:fldCharType="end"/>
      </w:r>
      <w:r w:rsidR="004F3D38" w:rsidRPr="004F3D38">
        <w:rPr>
          <w:sz w:val="22"/>
          <w:szCs w:val="22"/>
        </w:rPr>
        <w:t xml:space="preserve"> Example </w:t>
      </w:r>
      <w:r w:rsidR="002F6B3D">
        <w:rPr>
          <w:sz w:val="22"/>
          <w:szCs w:val="22"/>
        </w:rPr>
        <w:t xml:space="preserve">of  collision between </w:t>
      </w:r>
      <w:r w:rsidR="00755935">
        <w:rPr>
          <w:sz w:val="22"/>
          <w:szCs w:val="22"/>
        </w:rPr>
        <w:t>CORESET</w:t>
      </w:r>
      <w:r w:rsidR="002F6B3D">
        <w:rPr>
          <w:sz w:val="22"/>
          <w:szCs w:val="22"/>
        </w:rPr>
        <w:t xml:space="preserve"> and broadcast information</w:t>
      </w:r>
    </w:p>
    <w:p w14:paraId="0CE325D7" w14:textId="79C51FCE" w:rsidR="0020141A" w:rsidRPr="004F3D38" w:rsidRDefault="0020141A" w:rsidP="004F3D38">
      <w:pPr>
        <w:jc w:val="both"/>
        <w:rPr>
          <w:sz w:val="22"/>
          <w:szCs w:val="22"/>
          <w:lang w:val="en-US" w:eastAsia="zh-CN"/>
        </w:rPr>
      </w:pPr>
      <w:r w:rsidRPr="004F3D38">
        <w:rPr>
          <w:sz w:val="22"/>
          <w:szCs w:val="22"/>
          <w:lang w:val="en-US" w:eastAsia="zh-CN"/>
        </w:rPr>
        <w:t xml:space="preserve">The following options can be considered to handle the collision. </w:t>
      </w:r>
    </w:p>
    <w:p w14:paraId="622A28AD" w14:textId="0E3C1B1A" w:rsidR="00436A4D" w:rsidRPr="004F3D38" w:rsidRDefault="00436A4D" w:rsidP="004F3D38">
      <w:pPr>
        <w:pStyle w:val="afc"/>
        <w:numPr>
          <w:ilvl w:val="0"/>
          <w:numId w:val="27"/>
        </w:numPr>
        <w:ind w:leftChars="0"/>
        <w:jc w:val="both"/>
        <w:rPr>
          <w:rFonts w:eastAsia="SimSun"/>
          <w:b/>
          <w:i/>
          <w:sz w:val="22"/>
          <w:szCs w:val="22"/>
          <w:lang w:val="en-US" w:eastAsia="zh-CN"/>
        </w:rPr>
      </w:pPr>
      <w:r w:rsidRPr="004F3D38">
        <w:rPr>
          <w:rFonts w:eastAsia="SimSun"/>
          <w:b/>
          <w:i/>
          <w:sz w:val="22"/>
          <w:szCs w:val="22"/>
          <w:lang w:val="en-US" w:eastAsia="zh-CN"/>
        </w:rPr>
        <w:t>O</w:t>
      </w:r>
      <w:r w:rsidR="0020141A" w:rsidRPr="004F3D38">
        <w:rPr>
          <w:rFonts w:eastAsia="SimSun"/>
          <w:b/>
          <w:i/>
          <w:sz w:val="22"/>
          <w:szCs w:val="22"/>
          <w:lang w:val="en-US" w:eastAsia="zh-CN"/>
        </w:rPr>
        <w:t>pt.1</w:t>
      </w:r>
      <w:r w:rsidRPr="004F3D38">
        <w:rPr>
          <w:rFonts w:eastAsia="SimSun"/>
          <w:b/>
          <w:i/>
          <w:sz w:val="22"/>
          <w:szCs w:val="22"/>
          <w:lang w:val="en-US" w:eastAsia="zh-CN"/>
        </w:rPr>
        <w:t>: Skip monitoring the COR</w:t>
      </w:r>
      <w:r w:rsidR="00C872E4">
        <w:rPr>
          <w:rFonts w:eastAsia="SimSun"/>
          <w:b/>
          <w:i/>
          <w:sz w:val="22"/>
          <w:szCs w:val="22"/>
          <w:lang w:val="en-US" w:eastAsia="zh-CN"/>
        </w:rPr>
        <w:t>E</w:t>
      </w:r>
      <w:r w:rsidRPr="004F3D38">
        <w:rPr>
          <w:rFonts w:eastAsia="SimSun"/>
          <w:b/>
          <w:i/>
          <w:sz w:val="22"/>
          <w:szCs w:val="22"/>
          <w:lang w:val="en-US" w:eastAsia="zh-CN"/>
        </w:rPr>
        <w:t xml:space="preserve">SET when collision happens </w:t>
      </w:r>
    </w:p>
    <w:p w14:paraId="64E21585" w14:textId="651BD8B6" w:rsidR="0020141A" w:rsidRPr="004F3D38" w:rsidRDefault="0020141A" w:rsidP="004F3D38">
      <w:pPr>
        <w:pStyle w:val="afc"/>
        <w:numPr>
          <w:ilvl w:val="2"/>
          <w:numId w:val="25"/>
        </w:numPr>
        <w:ind w:leftChars="0" w:left="709"/>
        <w:jc w:val="both"/>
        <w:rPr>
          <w:rFonts w:eastAsia="SimSun"/>
          <w:sz w:val="22"/>
          <w:szCs w:val="22"/>
          <w:lang w:val="en-US" w:eastAsia="zh-CN"/>
        </w:rPr>
      </w:pPr>
      <w:bookmarkStart w:id="10" w:name="OLE_LINK27"/>
      <w:r w:rsidRPr="004F3D38">
        <w:rPr>
          <w:rFonts w:eastAsia="SimSun" w:hint="eastAsia"/>
          <w:sz w:val="22"/>
          <w:szCs w:val="22"/>
          <w:lang w:val="en-US" w:eastAsia="zh-CN"/>
        </w:rPr>
        <w:t>When collision happens, UE</w:t>
      </w:r>
      <w:r w:rsidRPr="004F3D38">
        <w:rPr>
          <w:rFonts w:eastAsia="SimSun"/>
          <w:sz w:val="22"/>
          <w:szCs w:val="22"/>
          <w:lang w:val="en-US" w:eastAsia="zh-CN"/>
        </w:rPr>
        <w:t>s</w:t>
      </w:r>
      <w:r w:rsidRPr="004F3D38">
        <w:rPr>
          <w:rFonts w:eastAsia="SimSun" w:hint="eastAsia"/>
          <w:sz w:val="22"/>
          <w:szCs w:val="22"/>
          <w:lang w:val="en-US" w:eastAsia="zh-CN"/>
        </w:rPr>
        <w:t xml:space="preserve"> </w:t>
      </w:r>
      <w:r w:rsidR="00BA6F88">
        <w:rPr>
          <w:rFonts w:eastAsia="SimSun"/>
          <w:sz w:val="22"/>
          <w:szCs w:val="22"/>
          <w:lang w:val="en-US" w:eastAsia="zh-CN"/>
        </w:rPr>
        <w:t xml:space="preserve">may </w:t>
      </w:r>
      <w:r w:rsidRPr="004F3D38">
        <w:rPr>
          <w:rFonts w:eastAsia="SimSun" w:hint="eastAsia"/>
          <w:sz w:val="22"/>
          <w:szCs w:val="22"/>
          <w:lang w:val="en-US" w:eastAsia="zh-CN"/>
        </w:rPr>
        <w:t>assume</w:t>
      </w:r>
      <w:r w:rsidRPr="004F3D38">
        <w:rPr>
          <w:rFonts w:eastAsia="SimSun"/>
          <w:sz w:val="22"/>
          <w:szCs w:val="22"/>
          <w:lang w:val="en-US" w:eastAsia="zh-CN"/>
        </w:rPr>
        <w:t xml:space="preserve"> </w:t>
      </w:r>
      <w:r w:rsidR="00BA6F88">
        <w:rPr>
          <w:rFonts w:eastAsia="SimSun"/>
          <w:sz w:val="22"/>
          <w:szCs w:val="22"/>
          <w:lang w:val="en-US" w:eastAsia="zh-CN"/>
        </w:rPr>
        <w:t xml:space="preserve">there is no PDCCH in the </w:t>
      </w:r>
      <w:r w:rsidRPr="004F3D38">
        <w:rPr>
          <w:rFonts w:eastAsia="SimSun"/>
          <w:sz w:val="22"/>
          <w:szCs w:val="22"/>
          <w:lang w:val="en-US" w:eastAsia="zh-CN"/>
        </w:rPr>
        <w:t>COR</w:t>
      </w:r>
      <w:r w:rsidR="00C872E4">
        <w:rPr>
          <w:rFonts w:eastAsia="SimSun"/>
          <w:sz w:val="22"/>
          <w:szCs w:val="22"/>
          <w:lang w:val="en-US" w:eastAsia="zh-CN"/>
        </w:rPr>
        <w:t>E</w:t>
      </w:r>
      <w:r w:rsidRPr="004F3D38">
        <w:rPr>
          <w:rFonts w:eastAsia="SimSun"/>
          <w:sz w:val="22"/>
          <w:szCs w:val="22"/>
          <w:lang w:val="en-US" w:eastAsia="zh-CN"/>
        </w:rPr>
        <w:t xml:space="preserve">SET and </w:t>
      </w:r>
      <w:r w:rsidR="00BA6F88">
        <w:rPr>
          <w:rFonts w:eastAsia="SimSun"/>
          <w:sz w:val="22"/>
          <w:szCs w:val="22"/>
          <w:lang w:val="en-US" w:eastAsia="zh-CN"/>
        </w:rPr>
        <w:t>is allowed to</w:t>
      </w:r>
      <w:r w:rsidRPr="004F3D38">
        <w:rPr>
          <w:rFonts w:eastAsia="SimSun"/>
          <w:sz w:val="22"/>
          <w:szCs w:val="22"/>
          <w:lang w:val="en-US" w:eastAsia="zh-CN"/>
        </w:rPr>
        <w:t xml:space="preserve"> skip monitoring </w:t>
      </w:r>
      <w:r w:rsidR="00BA6F88">
        <w:rPr>
          <w:rFonts w:eastAsia="SimSun"/>
          <w:sz w:val="22"/>
          <w:szCs w:val="22"/>
          <w:lang w:val="en-US" w:eastAsia="zh-CN"/>
        </w:rPr>
        <w:t xml:space="preserve">PDCCH in </w:t>
      </w:r>
      <w:r w:rsidRPr="004F3D38">
        <w:rPr>
          <w:rFonts w:eastAsia="SimSun"/>
          <w:sz w:val="22"/>
          <w:szCs w:val="22"/>
          <w:lang w:val="en-US" w:eastAsia="zh-CN"/>
        </w:rPr>
        <w:t>the COR</w:t>
      </w:r>
      <w:r w:rsidR="00C872E4">
        <w:rPr>
          <w:rFonts w:eastAsia="SimSun"/>
          <w:sz w:val="22"/>
          <w:szCs w:val="22"/>
          <w:lang w:val="en-US" w:eastAsia="zh-CN"/>
        </w:rPr>
        <w:t>E</w:t>
      </w:r>
      <w:r w:rsidRPr="004F3D38">
        <w:rPr>
          <w:rFonts w:eastAsia="SimSun"/>
          <w:sz w:val="22"/>
          <w:szCs w:val="22"/>
          <w:lang w:val="en-US" w:eastAsia="zh-CN"/>
        </w:rPr>
        <w:t>SET in the collision occasion as shown in Fig. 2</w:t>
      </w:r>
    </w:p>
    <w:p w14:paraId="28D8BD65" w14:textId="02C59502" w:rsidR="008A628C" w:rsidRPr="004F3D38" w:rsidRDefault="008A628C" w:rsidP="008A628C">
      <w:pPr>
        <w:rPr>
          <w:rFonts w:eastAsia="SimSun"/>
          <w:sz w:val="22"/>
          <w:szCs w:val="22"/>
          <w:lang w:val="en-US" w:eastAsia="zh-CN"/>
        </w:rPr>
      </w:pPr>
    </w:p>
    <w:p w14:paraId="338DFE12" w14:textId="7855AA4F" w:rsidR="00BA6B97" w:rsidRDefault="00BA6B97" w:rsidP="00BA6B97">
      <w:pPr>
        <w:keepNext/>
        <w:jc w:val="center"/>
        <w:rPr>
          <w:sz w:val="22"/>
          <w:szCs w:val="22"/>
        </w:rPr>
      </w:pPr>
    </w:p>
    <w:p w14:paraId="44F7C1B8" w14:textId="2226715B" w:rsidR="00B56EA5" w:rsidRPr="004F3D38" w:rsidRDefault="00B56EA5" w:rsidP="00BA6B97">
      <w:pPr>
        <w:keepNext/>
        <w:jc w:val="center"/>
        <w:rPr>
          <w:sz w:val="22"/>
          <w:szCs w:val="22"/>
        </w:rPr>
      </w:pPr>
      <w:r w:rsidRPr="00B56EA5">
        <w:rPr>
          <w:noProof/>
          <w:lang w:val="en-US" w:eastAsia="zh-CN"/>
        </w:rPr>
        <w:drawing>
          <wp:inline distT="0" distB="0" distL="0" distR="0" wp14:anchorId="6BEB503A" wp14:editId="49696818">
            <wp:extent cx="5040000" cy="2790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0000" cy="2790000"/>
                    </a:xfrm>
                    <a:prstGeom prst="rect">
                      <a:avLst/>
                    </a:prstGeom>
                    <a:noFill/>
                    <a:ln>
                      <a:noFill/>
                    </a:ln>
                  </pic:spPr>
                </pic:pic>
              </a:graphicData>
            </a:graphic>
          </wp:inline>
        </w:drawing>
      </w:r>
    </w:p>
    <w:p w14:paraId="17906FB5" w14:textId="6BF272FD" w:rsidR="008A628C" w:rsidRPr="004F3D38" w:rsidRDefault="00BA6B97" w:rsidP="004F3D38">
      <w:pPr>
        <w:pStyle w:val="ae"/>
        <w:jc w:val="center"/>
        <w:rPr>
          <w:rFonts w:eastAsia="SimSun"/>
          <w:sz w:val="22"/>
          <w:szCs w:val="22"/>
          <w:lang w:val="en-US" w:eastAsia="zh-CN"/>
        </w:rPr>
      </w:pPr>
      <w:r w:rsidRPr="004F3D38">
        <w:rPr>
          <w:sz w:val="22"/>
          <w:szCs w:val="22"/>
        </w:rPr>
        <w:t xml:space="preserve">Figure </w:t>
      </w:r>
      <w:r w:rsidRPr="004F3D38">
        <w:rPr>
          <w:sz w:val="22"/>
          <w:szCs w:val="22"/>
        </w:rPr>
        <w:fldChar w:fldCharType="begin"/>
      </w:r>
      <w:r w:rsidRPr="004F3D38">
        <w:rPr>
          <w:sz w:val="22"/>
          <w:szCs w:val="22"/>
        </w:rPr>
        <w:instrText xml:space="preserve"> SEQ Figure \* ARABIC </w:instrText>
      </w:r>
      <w:r w:rsidRPr="004F3D38">
        <w:rPr>
          <w:sz w:val="22"/>
          <w:szCs w:val="22"/>
        </w:rPr>
        <w:fldChar w:fldCharType="separate"/>
      </w:r>
      <w:r w:rsidRPr="004F3D38">
        <w:rPr>
          <w:noProof/>
          <w:sz w:val="22"/>
          <w:szCs w:val="22"/>
        </w:rPr>
        <w:t>2</w:t>
      </w:r>
      <w:r w:rsidRPr="004F3D38">
        <w:rPr>
          <w:sz w:val="22"/>
          <w:szCs w:val="22"/>
        </w:rPr>
        <w:fldChar w:fldCharType="end"/>
      </w:r>
      <w:r w:rsidR="004F3D38" w:rsidRPr="004F3D38">
        <w:rPr>
          <w:sz w:val="22"/>
          <w:szCs w:val="22"/>
        </w:rPr>
        <w:t xml:space="preserve"> Example of Opt.1</w:t>
      </w:r>
    </w:p>
    <w:bookmarkEnd w:id="10"/>
    <w:p w14:paraId="7C0C82D5" w14:textId="0F034859" w:rsidR="00436A4D" w:rsidRPr="004F3D38" w:rsidRDefault="0020141A" w:rsidP="0020141A">
      <w:pPr>
        <w:pStyle w:val="afc"/>
        <w:numPr>
          <w:ilvl w:val="0"/>
          <w:numId w:val="27"/>
        </w:numPr>
        <w:ind w:leftChars="0"/>
        <w:rPr>
          <w:rFonts w:eastAsia="SimSun"/>
          <w:b/>
          <w:i/>
          <w:sz w:val="22"/>
          <w:szCs w:val="22"/>
          <w:lang w:val="en-US" w:eastAsia="zh-CN"/>
        </w:rPr>
      </w:pPr>
      <w:r w:rsidRPr="004F3D38">
        <w:rPr>
          <w:rFonts w:eastAsia="SimSun"/>
          <w:b/>
          <w:i/>
          <w:sz w:val="22"/>
          <w:szCs w:val="22"/>
          <w:lang w:val="en-US" w:eastAsia="zh-CN"/>
        </w:rPr>
        <w:t>Opt.2</w:t>
      </w:r>
      <w:r w:rsidR="00436A4D" w:rsidRPr="004F3D38">
        <w:rPr>
          <w:rFonts w:eastAsia="SimSun"/>
          <w:b/>
          <w:i/>
          <w:sz w:val="22"/>
          <w:szCs w:val="22"/>
          <w:lang w:val="en-US" w:eastAsia="zh-CN"/>
        </w:rPr>
        <w:t>: Postpone the COR</w:t>
      </w:r>
      <w:r w:rsidR="00C872E4">
        <w:rPr>
          <w:rFonts w:eastAsia="SimSun"/>
          <w:b/>
          <w:i/>
          <w:sz w:val="22"/>
          <w:szCs w:val="22"/>
          <w:lang w:val="en-US" w:eastAsia="zh-CN"/>
        </w:rPr>
        <w:t>E</w:t>
      </w:r>
      <w:r w:rsidR="00436A4D" w:rsidRPr="004F3D38">
        <w:rPr>
          <w:rFonts w:eastAsia="SimSun"/>
          <w:b/>
          <w:i/>
          <w:sz w:val="22"/>
          <w:szCs w:val="22"/>
          <w:lang w:val="en-US" w:eastAsia="zh-CN"/>
        </w:rPr>
        <w:t xml:space="preserve">SET transmission when collision happens </w:t>
      </w:r>
    </w:p>
    <w:p w14:paraId="307D41AB" w14:textId="6AE1E72D" w:rsidR="0020141A" w:rsidRPr="004F3D38" w:rsidRDefault="0020141A" w:rsidP="004F3D38">
      <w:pPr>
        <w:pStyle w:val="afc"/>
        <w:numPr>
          <w:ilvl w:val="2"/>
          <w:numId w:val="25"/>
        </w:numPr>
        <w:ind w:leftChars="0" w:left="709"/>
        <w:rPr>
          <w:rFonts w:eastAsia="SimSun"/>
          <w:sz w:val="22"/>
          <w:szCs w:val="22"/>
          <w:lang w:val="en-US" w:eastAsia="zh-CN"/>
        </w:rPr>
      </w:pPr>
      <w:r w:rsidRPr="004F3D38">
        <w:rPr>
          <w:rFonts w:eastAsia="SimSun" w:hint="eastAsia"/>
          <w:sz w:val="22"/>
          <w:szCs w:val="22"/>
          <w:lang w:val="en-US" w:eastAsia="zh-CN"/>
        </w:rPr>
        <w:t>When collision happens, UE</w:t>
      </w:r>
      <w:r w:rsidRPr="004F3D38">
        <w:rPr>
          <w:rFonts w:eastAsia="SimSun"/>
          <w:sz w:val="22"/>
          <w:szCs w:val="22"/>
          <w:lang w:val="en-US" w:eastAsia="zh-CN"/>
        </w:rPr>
        <w:t>s</w:t>
      </w:r>
      <w:r w:rsidRPr="004F3D38">
        <w:rPr>
          <w:rFonts w:eastAsia="SimSun" w:hint="eastAsia"/>
          <w:sz w:val="22"/>
          <w:szCs w:val="22"/>
          <w:lang w:val="en-US" w:eastAsia="zh-CN"/>
        </w:rPr>
        <w:t xml:space="preserve"> </w:t>
      </w:r>
      <w:r w:rsidR="00BA6F88">
        <w:rPr>
          <w:rFonts w:eastAsia="SimSun"/>
          <w:sz w:val="22"/>
          <w:szCs w:val="22"/>
          <w:lang w:val="en-US" w:eastAsia="zh-CN"/>
        </w:rPr>
        <w:t xml:space="preserve">may </w:t>
      </w:r>
      <w:r w:rsidRPr="004F3D38">
        <w:rPr>
          <w:rFonts w:eastAsia="SimSun" w:hint="eastAsia"/>
          <w:sz w:val="22"/>
          <w:szCs w:val="22"/>
          <w:lang w:val="en-US" w:eastAsia="zh-CN"/>
        </w:rPr>
        <w:t>assume</w:t>
      </w:r>
      <w:r w:rsidRPr="004F3D38">
        <w:rPr>
          <w:rFonts w:eastAsia="SimSun"/>
          <w:sz w:val="22"/>
          <w:szCs w:val="22"/>
          <w:lang w:val="en-US" w:eastAsia="zh-CN"/>
        </w:rPr>
        <w:t xml:space="preserve"> </w:t>
      </w:r>
      <w:r w:rsidR="00BA6F88">
        <w:rPr>
          <w:rFonts w:eastAsia="SimSun"/>
          <w:sz w:val="22"/>
          <w:szCs w:val="22"/>
          <w:lang w:val="en-US" w:eastAsia="zh-CN"/>
        </w:rPr>
        <w:t xml:space="preserve">there is no PDCCH in the </w:t>
      </w:r>
      <w:r w:rsidRPr="004F3D38">
        <w:rPr>
          <w:rFonts w:eastAsia="SimSun"/>
          <w:sz w:val="22"/>
          <w:szCs w:val="22"/>
          <w:lang w:val="en-US" w:eastAsia="zh-CN"/>
        </w:rPr>
        <w:t>COR</w:t>
      </w:r>
      <w:r w:rsidR="00C872E4">
        <w:rPr>
          <w:rFonts w:eastAsia="SimSun"/>
          <w:sz w:val="22"/>
          <w:szCs w:val="22"/>
          <w:lang w:val="en-US" w:eastAsia="zh-CN"/>
        </w:rPr>
        <w:t>E</w:t>
      </w:r>
      <w:r w:rsidRPr="004F3D38">
        <w:rPr>
          <w:rFonts w:eastAsia="SimSun"/>
          <w:sz w:val="22"/>
          <w:szCs w:val="22"/>
          <w:lang w:val="en-US" w:eastAsia="zh-CN"/>
        </w:rPr>
        <w:t xml:space="preserve">SET </w:t>
      </w:r>
      <w:r w:rsidR="00073EBA">
        <w:rPr>
          <w:rFonts w:eastAsia="SimSun"/>
          <w:sz w:val="22"/>
          <w:szCs w:val="22"/>
          <w:lang w:val="en-US" w:eastAsia="zh-CN"/>
        </w:rPr>
        <w:t xml:space="preserve">and </w:t>
      </w:r>
      <w:r w:rsidRPr="004F3D38">
        <w:rPr>
          <w:rFonts w:eastAsia="SimSun"/>
          <w:sz w:val="22"/>
          <w:szCs w:val="22"/>
          <w:lang w:val="en-US" w:eastAsia="zh-CN"/>
        </w:rPr>
        <w:t xml:space="preserve">is </w:t>
      </w:r>
      <w:r w:rsidR="00073EBA">
        <w:rPr>
          <w:rFonts w:eastAsia="SimSun"/>
          <w:sz w:val="22"/>
          <w:szCs w:val="22"/>
          <w:lang w:val="en-US" w:eastAsia="zh-CN"/>
        </w:rPr>
        <w:t xml:space="preserve">allowed to skip monitoring PDCCH in the CORESET; instead, the UE is required to monitor PDCCH </w:t>
      </w:r>
      <w:r w:rsidRPr="004F3D38">
        <w:rPr>
          <w:rFonts w:eastAsia="SimSun"/>
          <w:sz w:val="22"/>
          <w:szCs w:val="22"/>
          <w:lang w:val="en-US" w:eastAsia="zh-CN"/>
        </w:rPr>
        <w:t>in the next valid symbol as shown in Fig.3</w:t>
      </w:r>
    </w:p>
    <w:p w14:paraId="3CDB56E4" w14:textId="5E9E8417" w:rsidR="008A628C" w:rsidRPr="004F3D38" w:rsidRDefault="008A628C" w:rsidP="008A628C">
      <w:pPr>
        <w:rPr>
          <w:rFonts w:eastAsia="SimSun"/>
          <w:sz w:val="22"/>
          <w:szCs w:val="22"/>
          <w:lang w:val="en-US" w:eastAsia="zh-CN"/>
        </w:rPr>
      </w:pPr>
    </w:p>
    <w:p w14:paraId="5AFF63AC" w14:textId="776E8C40" w:rsidR="00BA6B97" w:rsidRDefault="00BA6B97" w:rsidP="00BA6B97">
      <w:pPr>
        <w:keepNext/>
        <w:jc w:val="center"/>
        <w:rPr>
          <w:sz w:val="22"/>
          <w:szCs w:val="22"/>
        </w:rPr>
      </w:pPr>
    </w:p>
    <w:p w14:paraId="0BE13FE1" w14:textId="2D1A3E15" w:rsidR="00B56EA5" w:rsidRPr="004F3D38" w:rsidRDefault="00B56EA5" w:rsidP="00BA6B97">
      <w:pPr>
        <w:keepNext/>
        <w:jc w:val="center"/>
        <w:rPr>
          <w:sz w:val="22"/>
          <w:szCs w:val="22"/>
        </w:rPr>
      </w:pPr>
      <w:r w:rsidRPr="00B56EA5">
        <w:rPr>
          <w:noProof/>
          <w:lang w:val="en-US" w:eastAsia="zh-CN"/>
        </w:rPr>
        <w:drawing>
          <wp:inline distT="0" distB="0" distL="0" distR="0" wp14:anchorId="50825AE3" wp14:editId="1E9CEDEE">
            <wp:extent cx="5040000" cy="2790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40000" cy="2790000"/>
                    </a:xfrm>
                    <a:prstGeom prst="rect">
                      <a:avLst/>
                    </a:prstGeom>
                    <a:noFill/>
                    <a:ln>
                      <a:noFill/>
                    </a:ln>
                  </pic:spPr>
                </pic:pic>
              </a:graphicData>
            </a:graphic>
          </wp:inline>
        </w:drawing>
      </w:r>
    </w:p>
    <w:p w14:paraId="023E5BEC" w14:textId="7F790CF7" w:rsidR="008A628C" w:rsidRPr="004F3D38" w:rsidRDefault="00BA6B97" w:rsidP="004F3D38">
      <w:pPr>
        <w:pStyle w:val="ae"/>
        <w:jc w:val="center"/>
        <w:rPr>
          <w:sz w:val="22"/>
          <w:szCs w:val="22"/>
        </w:rPr>
      </w:pPr>
      <w:r w:rsidRPr="004F3D38">
        <w:rPr>
          <w:sz w:val="22"/>
          <w:szCs w:val="22"/>
        </w:rPr>
        <w:t xml:space="preserve">Figure </w:t>
      </w:r>
      <w:r w:rsidRPr="004F3D38">
        <w:rPr>
          <w:sz w:val="22"/>
          <w:szCs w:val="22"/>
        </w:rPr>
        <w:fldChar w:fldCharType="begin"/>
      </w:r>
      <w:r w:rsidRPr="004F3D38">
        <w:rPr>
          <w:sz w:val="22"/>
          <w:szCs w:val="22"/>
        </w:rPr>
        <w:instrText xml:space="preserve"> SEQ Figure \* ARABIC </w:instrText>
      </w:r>
      <w:r w:rsidRPr="004F3D38">
        <w:rPr>
          <w:sz w:val="22"/>
          <w:szCs w:val="22"/>
        </w:rPr>
        <w:fldChar w:fldCharType="separate"/>
      </w:r>
      <w:r w:rsidRPr="004F3D38">
        <w:rPr>
          <w:noProof/>
          <w:sz w:val="22"/>
          <w:szCs w:val="22"/>
        </w:rPr>
        <w:t>3</w:t>
      </w:r>
      <w:r w:rsidRPr="004F3D38">
        <w:rPr>
          <w:sz w:val="22"/>
          <w:szCs w:val="22"/>
        </w:rPr>
        <w:fldChar w:fldCharType="end"/>
      </w:r>
      <w:r w:rsidR="004F3D38" w:rsidRPr="004F3D38">
        <w:rPr>
          <w:sz w:val="22"/>
          <w:szCs w:val="22"/>
        </w:rPr>
        <w:t xml:space="preserve"> Example of Opt.2</w:t>
      </w:r>
    </w:p>
    <w:p w14:paraId="20875098" w14:textId="6D1C7934" w:rsidR="00436A4D" w:rsidRPr="004F3D38" w:rsidRDefault="0020141A" w:rsidP="0020141A">
      <w:pPr>
        <w:pStyle w:val="afc"/>
        <w:numPr>
          <w:ilvl w:val="0"/>
          <w:numId w:val="27"/>
        </w:numPr>
        <w:ind w:leftChars="0"/>
        <w:rPr>
          <w:rFonts w:eastAsia="SimSun"/>
          <w:b/>
          <w:i/>
          <w:sz w:val="22"/>
          <w:szCs w:val="22"/>
          <w:lang w:val="en-US" w:eastAsia="zh-CN"/>
        </w:rPr>
      </w:pPr>
      <w:r w:rsidRPr="004F3D38">
        <w:rPr>
          <w:rFonts w:eastAsia="SimSun"/>
          <w:b/>
          <w:i/>
          <w:sz w:val="22"/>
          <w:szCs w:val="22"/>
          <w:lang w:val="en-US" w:eastAsia="zh-CN"/>
        </w:rPr>
        <w:t>Opt.3</w:t>
      </w:r>
      <w:r w:rsidR="00436A4D" w:rsidRPr="004F3D38">
        <w:rPr>
          <w:rFonts w:eastAsia="SimSun"/>
          <w:b/>
          <w:i/>
          <w:sz w:val="22"/>
          <w:szCs w:val="22"/>
          <w:lang w:val="en-US" w:eastAsia="zh-CN"/>
        </w:rPr>
        <w:t xml:space="preserve">: </w:t>
      </w:r>
      <w:r w:rsidR="004F3D38" w:rsidRPr="004F3D38">
        <w:rPr>
          <w:rFonts w:eastAsia="SimSun"/>
          <w:b/>
          <w:i/>
          <w:sz w:val="22"/>
          <w:szCs w:val="22"/>
          <w:lang w:val="en-US" w:eastAsia="zh-CN"/>
        </w:rPr>
        <w:t>Rate-match</w:t>
      </w:r>
      <w:r w:rsidR="007A2DD0" w:rsidRPr="004F3D38">
        <w:rPr>
          <w:rFonts w:eastAsia="SimSun"/>
          <w:b/>
          <w:i/>
          <w:sz w:val="22"/>
          <w:szCs w:val="22"/>
          <w:lang w:val="en-US" w:eastAsia="zh-CN"/>
        </w:rPr>
        <w:t xml:space="preserve"> around the colliding part </w:t>
      </w:r>
    </w:p>
    <w:p w14:paraId="1B121235" w14:textId="2CB28FB9" w:rsidR="0020141A" w:rsidRPr="004F3D38" w:rsidRDefault="00E72BA9" w:rsidP="004F3D38">
      <w:pPr>
        <w:pStyle w:val="afc"/>
        <w:numPr>
          <w:ilvl w:val="2"/>
          <w:numId w:val="25"/>
        </w:numPr>
        <w:ind w:leftChars="0" w:left="709"/>
        <w:rPr>
          <w:rFonts w:eastAsia="SimSun"/>
          <w:sz w:val="22"/>
          <w:szCs w:val="22"/>
          <w:lang w:val="en-US" w:eastAsia="zh-CN"/>
        </w:rPr>
      </w:pPr>
      <w:r w:rsidRPr="004F3D38">
        <w:rPr>
          <w:rFonts w:eastAsia="SimSun"/>
          <w:sz w:val="22"/>
          <w:szCs w:val="22"/>
          <w:lang w:val="en-US" w:eastAsia="zh-CN"/>
        </w:rPr>
        <w:t xml:space="preserve">The overlapped part is NOT counted as one part of </w:t>
      </w:r>
      <w:r w:rsidR="00BA6B97" w:rsidRPr="004F3D38">
        <w:rPr>
          <w:rFonts w:eastAsia="SimSun"/>
          <w:sz w:val="22"/>
          <w:szCs w:val="22"/>
          <w:lang w:val="en-US" w:eastAsia="zh-CN"/>
        </w:rPr>
        <w:t>COR</w:t>
      </w:r>
      <w:r w:rsidR="00C872E4">
        <w:rPr>
          <w:rFonts w:eastAsia="SimSun"/>
          <w:sz w:val="22"/>
          <w:szCs w:val="22"/>
          <w:lang w:val="en-US" w:eastAsia="zh-CN"/>
        </w:rPr>
        <w:t>E</w:t>
      </w:r>
      <w:r w:rsidR="00BA6B97" w:rsidRPr="004F3D38">
        <w:rPr>
          <w:rFonts w:eastAsia="SimSun"/>
          <w:sz w:val="22"/>
          <w:szCs w:val="22"/>
          <w:lang w:val="en-US" w:eastAsia="zh-CN"/>
        </w:rPr>
        <w:t>SET</w:t>
      </w:r>
      <w:r w:rsidRPr="004F3D38">
        <w:rPr>
          <w:rFonts w:eastAsia="SimSun"/>
          <w:sz w:val="22"/>
          <w:szCs w:val="22"/>
          <w:lang w:val="en-US" w:eastAsia="zh-CN"/>
        </w:rPr>
        <w:t xml:space="preserve"> when the </w:t>
      </w:r>
      <w:r w:rsidR="00BA6B97" w:rsidRPr="004F3D38">
        <w:rPr>
          <w:rFonts w:eastAsia="SimSun"/>
          <w:sz w:val="22"/>
          <w:szCs w:val="22"/>
          <w:lang w:val="en-US" w:eastAsia="zh-CN"/>
        </w:rPr>
        <w:t>COR</w:t>
      </w:r>
      <w:r w:rsidR="00C872E4">
        <w:rPr>
          <w:rFonts w:eastAsia="SimSun"/>
          <w:sz w:val="22"/>
          <w:szCs w:val="22"/>
          <w:lang w:val="en-US" w:eastAsia="zh-CN"/>
        </w:rPr>
        <w:t>E</w:t>
      </w:r>
      <w:r w:rsidR="00BA6B97" w:rsidRPr="004F3D38">
        <w:rPr>
          <w:rFonts w:eastAsia="SimSun"/>
          <w:sz w:val="22"/>
          <w:szCs w:val="22"/>
          <w:lang w:val="en-US" w:eastAsia="zh-CN"/>
        </w:rPr>
        <w:t>SET</w:t>
      </w:r>
      <w:r w:rsidRPr="004F3D38">
        <w:rPr>
          <w:rFonts w:eastAsia="SimSun"/>
          <w:sz w:val="22"/>
          <w:szCs w:val="22"/>
          <w:lang w:val="en-US" w:eastAsia="zh-CN"/>
        </w:rPr>
        <w:t xml:space="preserve"> collides with the broadcast information</w:t>
      </w:r>
      <w:r w:rsidR="00073EBA">
        <w:rPr>
          <w:rFonts w:eastAsia="SimSun"/>
          <w:sz w:val="22"/>
          <w:szCs w:val="22"/>
          <w:lang w:val="en-US" w:eastAsia="zh-CN"/>
        </w:rPr>
        <w:t>, i.e., REGs in the CORESET are indexed with excluding the resources overlapped with the broadcast channels.</w:t>
      </w:r>
      <w:r w:rsidRPr="004F3D38">
        <w:rPr>
          <w:rFonts w:eastAsia="SimSun"/>
          <w:sz w:val="22"/>
          <w:szCs w:val="22"/>
          <w:lang w:val="en-US" w:eastAsia="zh-CN"/>
        </w:rPr>
        <w:t xml:space="preserve"> </w:t>
      </w:r>
    </w:p>
    <w:p w14:paraId="763687FA" w14:textId="56991F0A" w:rsidR="0020141A" w:rsidRPr="004F3D38" w:rsidRDefault="00073EBA" w:rsidP="004F3D38">
      <w:pPr>
        <w:pStyle w:val="afc"/>
        <w:numPr>
          <w:ilvl w:val="2"/>
          <w:numId w:val="25"/>
        </w:numPr>
        <w:ind w:leftChars="0" w:left="709"/>
        <w:rPr>
          <w:rFonts w:eastAsia="SimSun"/>
          <w:sz w:val="22"/>
          <w:szCs w:val="22"/>
          <w:lang w:val="en-US" w:eastAsia="zh-CN"/>
        </w:rPr>
      </w:pPr>
      <w:r>
        <w:rPr>
          <w:rFonts w:eastAsia="SimSun"/>
          <w:sz w:val="22"/>
          <w:szCs w:val="22"/>
          <w:lang w:val="en-US" w:eastAsia="zh-CN"/>
        </w:rPr>
        <w:t xml:space="preserve">There is no PDCCH in </w:t>
      </w:r>
      <w:r w:rsidR="00BA6B97" w:rsidRPr="004F3D38">
        <w:rPr>
          <w:rFonts w:eastAsia="SimSun"/>
          <w:sz w:val="22"/>
          <w:szCs w:val="22"/>
          <w:lang w:val="en-US" w:eastAsia="zh-CN"/>
        </w:rPr>
        <w:t>the overlapped part</w:t>
      </w:r>
      <w:r w:rsidR="00E72BA9" w:rsidRPr="004F3D38">
        <w:rPr>
          <w:rFonts w:eastAsia="SimSun"/>
          <w:sz w:val="22"/>
          <w:szCs w:val="22"/>
          <w:lang w:val="en-US" w:eastAsia="zh-CN"/>
        </w:rPr>
        <w:t xml:space="preserve"> the </w:t>
      </w:r>
      <w:r w:rsidR="00BA6B97" w:rsidRPr="004F3D38">
        <w:rPr>
          <w:rFonts w:eastAsia="SimSun"/>
          <w:sz w:val="22"/>
          <w:szCs w:val="22"/>
          <w:lang w:val="en-US" w:eastAsia="zh-CN"/>
        </w:rPr>
        <w:t>COR</w:t>
      </w:r>
      <w:r w:rsidR="00C872E4">
        <w:rPr>
          <w:rFonts w:eastAsia="SimSun"/>
          <w:sz w:val="22"/>
          <w:szCs w:val="22"/>
          <w:lang w:val="en-US" w:eastAsia="zh-CN"/>
        </w:rPr>
        <w:t>E</w:t>
      </w:r>
      <w:r w:rsidR="00BA6B97" w:rsidRPr="004F3D38">
        <w:rPr>
          <w:rFonts w:eastAsia="SimSun"/>
          <w:sz w:val="22"/>
          <w:szCs w:val="22"/>
          <w:lang w:val="en-US" w:eastAsia="zh-CN"/>
        </w:rPr>
        <w:t>SET</w:t>
      </w:r>
    </w:p>
    <w:p w14:paraId="41CAB3E1" w14:textId="3484558D" w:rsidR="008A628C" w:rsidRPr="004F3D38" w:rsidRDefault="008A628C" w:rsidP="008A628C">
      <w:pPr>
        <w:rPr>
          <w:rFonts w:eastAsia="SimSun"/>
          <w:sz w:val="22"/>
          <w:szCs w:val="22"/>
          <w:lang w:val="en-US" w:eastAsia="zh-CN"/>
        </w:rPr>
      </w:pPr>
    </w:p>
    <w:p w14:paraId="2F38E0C3" w14:textId="4B48A1A4" w:rsidR="00BA6B97" w:rsidRDefault="00BA6B97" w:rsidP="00BA6B97">
      <w:pPr>
        <w:keepNext/>
        <w:rPr>
          <w:sz w:val="22"/>
          <w:szCs w:val="22"/>
        </w:rPr>
      </w:pPr>
    </w:p>
    <w:p w14:paraId="11A46202" w14:textId="15AD61E5" w:rsidR="00B56EA5" w:rsidRPr="004F3D38" w:rsidRDefault="00B56EA5" w:rsidP="00BA6B97">
      <w:pPr>
        <w:keepNext/>
        <w:rPr>
          <w:sz w:val="22"/>
          <w:szCs w:val="22"/>
        </w:rPr>
      </w:pPr>
      <w:r w:rsidRPr="00B56EA5">
        <w:rPr>
          <w:noProof/>
          <w:lang w:val="en-US" w:eastAsia="zh-CN"/>
        </w:rPr>
        <w:drawing>
          <wp:inline distT="0" distB="0" distL="0" distR="0" wp14:anchorId="3C3E8D7E" wp14:editId="629149AE">
            <wp:extent cx="6332220" cy="2284524"/>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2284524"/>
                    </a:xfrm>
                    <a:prstGeom prst="rect">
                      <a:avLst/>
                    </a:prstGeom>
                    <a:noFill/>
                    <a:ln>
                      <a:noFill/>
                    </a:ln>
                  </pic:spPr>
                </pic:pic>
              </a:graphicData>
            </a:graphic>
          </wp:inline>
        </w:drawing>
      </w:r>
    </w:p>
    <w:p w14:paraId="53D2D77D" w14:textId="31D73B88" w:rsidR="008A628C" w:rsidRPr="004F3D38" w:rsidRDefault="00BA6B97" w:rsidP="004F3D38">
      <w:pPr>
        <w:pStyle w:val="ae"/>
        <w:jc w:val="center"/>
        <w:rPr>
          <w:sz w:val="22"/>
          <w:szCs w:val="22"/>
        </w:rPr>
      </w:pPr>
      <w:r w:rsidRPr="004F3D38">
        <w:rPr>
          <w:sz w:val="22"/>
          <w:szCs w:val="22"/>
        </w:rPr>
        <w:t xml:space="preserve">Figure </w:t>
      </w:r>
      <w:r w:rsidRPr="004F3D38">
        <w:rPr>
          <w:sz w:val="22"/>
          <w:szCs w:val="22"/>
        </w:rPr>
        <w:fldChar w:fldCharType="begin"/>
      </w:r>
      <w:r w:rsidRPr="004F3D38">
        <w:rPr>
          <w:sz w:val="22"/>
          <w:szCs w:val="22"/>
        </w:rPr>
        <w:instrText xml:space="preserve"> SEQ Figure \* ARABIC </w:instrText>
      </w:r>
      <w:r w:rsidRPr="004F3D38">
        <w:rPr>
          <w:sz w:val="22"/>
          <w:szCs w:val="22"/>
        </w:rPr>
        <w:fldChar w:fldCharType="separate"/>
      </w:r>
      <w:r w:rsidRPr="004F3D38">
        <w:rPr>
          <w:noProof/>
          <w:sz w:val="22"/>
          <w:szCs w:val="22"/>
        </w:rPr>
        <w:t>4</w:t>
      </w:r>
      <w:r w:rsidRPr="004F3D38">
        <w:rPr>
          <w:sz w:val="22"/>
          <w:szCs w:val="22"/>
        </w:rPr>
        <w:fldChar w:fldCharType="end"/>
      </w:r>
      <w:r w:rsidRPr="004F3D38">
        <w:rPr>
          <w:sz w:val="22"/>
          <w:szCs w:val="22"/>
        </w:rPr>
        <w:t xml:space="preserve"> </w:t>
      </w:r>
      <w:r w:rsidR="004F3D38" w:rsidRPr="004F3D38">
        <w:rPr>
          <w:sz w:val="22"/>
          <w:szCs w:val="22"/>
        </w:rPr>
        <w:t>Example of Opt.3</w:t>
      </w:r>
    </w:p>
    <w:p w14:paraId="25A3D7C3" w14:textId="3D284A78" w:rsidR="008A628C" w:rsidRPr="004F3D38" w:rsidRDefault="004F3D38" w:rsidP="0020141A">
      <w:pPr>
        <w:pStyle w:val="afc"/>
        <w:numPr>
          <w:ilvl w:val="0"/>
          <w:numId w:val="27"/>
        </w:numPr>
        <w:ind w:leftChars="0"/>
        <w:rPr>
          <w:rFonts w:eastAsia="SimSun"/>
          <w:b/>
          <w:i/>
          <w:sz w:val="22"/>
          <w:szCs w:val="22"/>
          <w:lang w:val="en-US" w:eastAsia="zh-CN"/>
        </w:rPr>
      </w:pPr>
      <w:r w:rsidRPr="004F3D38">
        <w:rPr>
          <w:rFonts w:eastAsia="SimSun"/>
          <w:b/>
          <w:i/>
          <w:sz w:val="22"/>
          <w:szCs w:val="22"/>
          <w:lang w:val="en-US" w:eastAsia="zh-CN"/>
        </w:rPr>
        <w:t>Opt.4: Puncture the colliding</w:t>
      </w:r>
      <w:r w:rsidR="008A628C" w:rsidRPr="004F3D38">
        <w:rPr>
          <w:rFonts w:eastAsia="SimSun"/>
          <w:b/>
          <w:i/>
          <w:sz w:val="22"/>
          <w:szCs w:val="22"/>
          <w:lang w:val="en-US" w:eastAsia="zh-CN"/>
        </w:rPr>
        <w:t xml:space="preserve"> part </w:t>
      </w:r>
    </w:p>
    <w:p w14:paraId="11EE617F" w14:textId="182975B5" w:rsidR="008A628C" w:rsidRPr="004F3D38" w:rsidRDefault="008A628C" w:rsidP="004F3D38">
      <w:pPr>
        <w:pStyle w:val="afc"/>
        <w:numPr>
          <w:ilvl w:val="2"/>
          <w:numId w:val="25"/>
        </w:numPr>
        <w:ind w:leftChars="0" w:left="709"/>
        <w:rPr>
          <w:rFonts w:eastAsia="SimSun"/>
          <w:sz w:val="22"/>
          <w:szCs w:val="22"/>
          <w:lang w:val="en-US" w:eastAsia="zh-CN"/>
        </w:rPr>
      </w:pPr>
      <w:r w:rsidRPr="004F3D38">
        <w:rPr>
          <w:rFonts w:eastAsia="SimSun"/>
          <w:sz w:val="22"/>
          <w:szCs w:val="22"/>
          <w:lang w:val="en-US" w:eastAsia="zh-CN"/>
        </w:rPr>
        <w:t xml:space="preserve">The overlapped part is still counted as one part of </w:t>
      </w:r>
      <w:r w:rsidR="00BA6B97" w:rsidRPr="004F3D38">
        <w:rPr>
          <w:rFonts w:eastAsia="SimSun"/>
          <w:sz w:val="22"/>
          <w:szCs w:val="22"/>
          <w:lang w:val="en-US" w:eastAsia="zh-CN"/>
        </w:rPr>
        <w:t>COR</w:t>
      </w:r>
      <w:r w:rsidR="00C872E4">
        <w:rPr>
          <w:rFonts w:eastAsia="SimSun"/>
          <w:sz w:val="22"/>
          <w:szCs w:val="22"/>
          <w:lang w:val="en-US" w:eastAsia="zh-CN"/>
        </w:rPr>
        <w:t>E</w:t>
      </w:r>
      <w:r w:rsidR="00BA6B97" w:rsidRPr="004F3D38">
        <w:rPr>
          <w:rFonts w:eastAsia="SimSun"/>
          <w:sz w:val="22"/>
          <w:szCs w:val="22"/>
          <w:lang w:val="en-US" w:eastAsia="zh-CN"/>
        </w:rPr>
        <w:t>SET</w:t>
      </w:r>
      <w:r w:rsidRPr="004F3D38">
        <w:rPr>
          <w:rFonts w:eastAsia="SimSun"/>
          <w:sz w:val="22"/>
          <w:szCs w:val="22"/>
          <w:lang w:val="en-US" w:eastAsia="zh-CN"/>
        </w:rPr>
        <w:t xml:space="preserve"> when the </w:t>
      </w:r>
      <w:r w:rsidR="00BA6B97" w:rsidRPr="004F3D38">
        <w:rPr>
          <w:rFonts w:eastAsia="SimSun"/>
          <w:sz w:val="22"/>
          <w:szCs w:val="22"/>
          <w:lang w:val="en-US" w:eastAsia="zh-CN"/>
        </w:rPr>
        <w:t>COR</w:t>
      </w:r>
      <w:r w:rsidR="00C872E4">
        <w:rPr>
          <w:rFonts w:eastAsia="SimSun"/>
          <w:sz w:val="22"/>
          <w:szCs w:val="22"/>
          <w:lang w:val="en-US" w:eastAsia="zh-CN"/>
        </w:rPr>
        <w:t>E</w:t>
      </w:r>
      <w:r w:rsidR="00BA6B97" w:rsidRPr="004F3D38">
        <w:rPr>
          <w:rFonts w:eastAsia="SimSun"/>
          <w:sz w:val="22"/>
          <w:szCs w:val="22"/>
          <w:lang w:val="en-US" w:eastAsia="zh-CN"/>
        </w:rPr>
        <w:t>SET</w:t>
      </w:r>
      <w:r w:rsidRPr="004F3D38">
        <w:rPr>
          <w:rFonts w:eastAsia="SimSun"/>
          <w:sz w:val="22"/>
          <w:szCs w:val="22"/>
          <w:lang w:val="en-US" w:eastAsia="zh-CN"/>
        </w:rPr>
        <w:t xml:space="preserve"> collides with the broadcast information</w:t>
      </w:r>
      <w:r w:rsidR="00073EBA">
        <w:rPr>
          <w:rFonts w:eastAsia="SimSun"/>
          <w:sz w:val="22"/>
          <w:szCs w:val="22"/>
          <w:lang w:val="en-US" w:eastAsia="zh-CN"/>
        </w:rPr>
        <w:t xml:space="preserve">, i.e., REGs in the CORESET are indexed including the resources overlapped with the broadcast channels. </w:t>
      </w:r>
      <w:r w:rsidRPr="004F3D38">
        <w:rPr>
          <w:rFonts w:eastAsia="SimSun"/>
          <w:sz w:val="22"/>
          <w:szCs w:val="22"/>
          <w:lang w:val="en-US" w:eastAsia="zh-CN"/>
        </w:rPr>
        <w:t xml:space="preserve"> </w:t>
      </w:r>
    </w:p>
    <w:p w14:paraId="4F7B20DB" w14:textId="2839F14C" w:rsidR="008A628C" w:rsidRPr="004F3D38" w:rsidRDefault="00073EBA" w:rsidP="004F3D38">
      <w:pPr>
        <w:pStyle w:val="afc"/>
        <w:numPr>
          <w:ilvl w:val="2"/>
          <w:numId w:val="25"/>
        </w:numPr>
        <w:ind w:leftChars="0" w:left="709"/>
        <w:rPr>
          <w:rFonts w:eastAsia="SimSun"/>
          <w:sz w:val="22"/>
          <w:szCs w:val="22"/>
          <w:lang w:val="en-US" w:eastAsia="zh-CN"/>
        </w:rPr>
      </w:pPr>
      <w:r>
        <w:rPr>
          <w:rFonts w:eastAsia="SimSun"/>
          <w:sz w:val="22"/>
          <w:szCs w:val="22"/>
          <w:lang w:val="en-US" w:eastAsia="zh-CN"/>
        </w:rPr>
        <w:t xml:space="preserve">PDCCH is punctured at around </w:t>
      </w:r>
      <w:r w:rsidR="008A628C" w:rsidRPr="004F3D38">
        <w:rPr>
          <w:rFonts w:eastAsia="SimSun"/>
          <w:sz w:val="22"/>
          <w:szCs w:val="22"/>
          <w:lang w:val="en-US" w:eastAsia="zh-CN"/>
        </w:rPr>
        <w:t xml:space="preserve">the overlapping part for one NR-PDCCH </w:t>
      </w:r>
    </w:p>
    <w:p w14:paraId="19DBE91F" w14:textId="51EAB578" w:rsidR="00BA6B97" w:rsidRDefault="00BA6B97" w:rsidP="00BA6B97">
      <w:pPr>
        <w:keepNext/>
        <w:rPr>
          <w:sz w:val="22"/>
          <w:szCs w:val="22"/>
        </w:rPr>
      </w:pPr>
    </w:p>
    <w:p w14:paraId="47D40CDD" w14:textId="2309407B" w:rsidR="00B56EA5" w:rsidRPr="004F3D38" w:rsidRDefault="00B56EA5" w:rsidP="00BA6B97">
      <w:pPr>
        <w:keepNext/>
        <w:rPr>
          <w:sz w:val="22"/>
          <w:szCs w:val="22"/>
        </w:rPr>
      </w:pPr>
      <w:r w:rsidRPr="00B56EA5">
        <w:rPr>
          <w:noProof/>
          <w:lang w:val="en-US" w:eastAsia="zh-CN"/>
        </w:rPr>
        <w:drawing>
          <wp:inline distT="0" distB="0" distL="0" distR="0" wp14:anchorId="23734914" wp14:editId="02773332">
            <wp:extent cx="6332220" cy="2444691"/>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2444691"/>
                    </a:xfrm>
                    <a:prstGeom prst="rect">
                      <a:avLst/>
                    </a:prstGeom>
                    <a:noFill/>
                    <a:ln>
                      <a:noFill/>
                    </a:ln>
                  </pic:spPr>
                </pic:pic>
              </a:graphicData>
            </a:graphic>
          </wp:inline>
        </w:drawing>
      </w:r>
    </w:p>
    <w:p w14:paraId="237A3527" w14:textId="67E3808B" w:rsidR="008A628C" w:rsidRPr="004F3D38" w:rsidRDefault="00BA6B97" w:rsidP="004F3D38">
      <w:pPr>
        <w:pStyle w:val="ae"/>
        <w:jc w:val="center"/>
        <w:rPr>
          <w:rFonts w:eastAsia="SimSun"/>
          <w:sz w:val="22"/>
          <w:szCs w:val="22"/>
          <w:lang w:val="en-US" w:eastAsia="zh-CN"/>
        </w:rPr>
      </w:pPr>
      <w:r w:rsidRPr="004F3D38">
        <w:rPr>
          <w:sz w:val="22"/>
          <w:szCs w:val="22"/>
        </w:rPr>
        <w:t xml:space="preserve">Figure </w:t>
      </w:r>
      <w:r w:rsidRPr="004F3D38">
        <w:rPr>
          <w:sz w:val="22"/>
          <w:szCs w:val="22"/>
        </w:rPr>
        <w:fldChar w:fldCharType="begin"/>
      </w:r>
      <w:r w:rsidRPr="004F3D38">
        <w:rPr>
          <w:sz w:val="22"/>
          <w:szCs w:val="22"/>
        </w:rPr>
        <w:instrText xml:space="preserve"> SEQ Figure \* ARABIC </w:instrText>
      </w:r>
      <w:r w:rsidRPr="004F3D38">
        <w:rPr>
          <w:sz w:val="22"/>
          <w:szCs w:val="22"/>
        </w:rPr>
        <w:fldChar w:fldCharType="separate"/>
      </w:r>
      <w:r w:rsidRPr="004F3D38">
        <w:rPr>
          <w:noProof/>
          <w:sz w:val="22"/>
          <w:szCs w:val="22"/>
        </w:rPr>
        <w:t>5</w:t>
      </w:r>
      <w:r w:rsidRPr="004F3D38">
        <w:rPr>
          <w:sz w:val="22"/>
          <w:szCs w:val="22"/>
        </w:rPr>
        <w:fldChar w:fldCharType="end"/>
      </w:r>
      <w:r w:rsidRPr="004F3D38">
        <w:rPr>
          <w:sz w:val="22"/>
          <w:szCs w:val="22"/>
        </w:rPr>
        <w:t xml:space="preserve"> </w:t>
      </w:r>
      <w:r w:rsidR="004F3D38" w:rsidRPr="004F3D38">
        <w:rPr>
          <w:sz w:val="22"/>
          <w:szCs w:val="22"/>
        </w:rPr>
        <w:t>Example of Opt.4</w:t>
      </w:r>
    </w:p>
    <w:p w14:paraId="218FF214" w14:textId="7E0BB091" w:rsidR="007A2DD0" w:rsidRPr="004F3D38" w:rsidRDefault="0020141A" w:rsidP="004F3D38">
      <w:pPr>
        <w:pStyle w:val="afc"/>
        <w:numPr>
          <w:ilvl w:val="0"/>
          <w:numId w:val="29"/>
        </w:numPr>
        <w:ind w:leftChars="0"/>
        <w:rPr>
          <w:rFonts w:eastAsia="SimSun"/>
          <w:b/>
          <w:i/>
          <w:sz w:val="22"/>
          <w:szCs w:val="22"/>
          <w:lang w:val="en-US" w:eastAsia="zh-CN"/>
        </w:rPr>
      </w:pPr>
      <w:r w:rsidRPr="004F3D38">
        <w:rPr>
          <w:rFonts w:eastAsia="SimSun"/>
          <w:b/>
          <w:i/>
          <w:sz w:val="22"/>
          <w:szCs w:val="22"/>
          <w:lang w:val="en-US" w:eastAsia="zh-CN"/>
        </w:rPr>
        <w:t>Opt.</w:t>
      </w:r>
      <w:r w:rsidR="00BA6B97" w:rsidRPr="004F3D38">
        <w:rPr>
          <w:rFonts w:eastAsia="SimSun"/>
          <w:b/>
          <w:i/>
          <w:sz w:val="22"/>
          <w:szCs w:val="22"/>
          <w:lang w:val="en-US" w:eastAsia="zh-CN"/>
        </w:rPr>
        <w:t>5</w:t>
      </w:r>
      <w:r w:rsidRPr="004F3D38">
        <w:rPr>
          <w:rFonts w:eastAsia="SimSun"/>
          <w:b/>
          <w:i/>
          <w:sz w:val="22"/>
          <w:szCs w:val="22"/>
          <w:lang w:val="en-US" w:eastAsia="zh-CN"/>
        </w:rPr>
        <w:t>: S</w:t>
      </w:r>
      <w:r w:rsidR="007A2DD0" w:rsidRPr="004F3D38">
        <w:rPr>
          <w:rFonts w:eastAsia="SimSun"/>
          <w:b/>
          <w:i/>
          <w:sz w:val="22"/>
          <w:szCs w:val="22"/>
          <w:lang w:val="en-US" w:eastAsia="zh-CN"/>
        </w:rPr>
        <w:t xml:space="preserve">hift the </w:t>
      </w:r>
      <w:r w:rsidR="00755935">
        <w:rPr>
          <w:rFonts w:eastAsia="SimSun"/>
          <w:b/>
          <w:i/>
          <w:sz w:val="22"/>
          <w:szCs w:val="22"/>
          <w:lang w:val="en-US" w:eastAsia="zh-CN"/>
        </w:rPr>
        <w:t>CORESET</w:t>
      </w:r>
      <w:r w:rsidR="007A2DD0" w:rsidRPr="004F3D38">
        <w:rPr>
          <w:rFonts w:eastAsia="SimSun"/>
          <w:b/>
          <w:i/>
          <w:sz w:val="22"/>
          <w:szCs w:val="22"/>
          <w:lang w:val="en-US" w:eastAsia="zh-CN"/>
        </w:rPr>
        <w:t xml:space="preserve"> to another frequency band</w:t>
      </w:r>
      <w:r w:rsidR="008A628C" w:rsidRPr="004F3D38">
        <w:rPr>
          <w:rFonts w:eastAsia="SimSun"/>
          <w:b/>
          <w:i/>
          <w:sz w:val="22"/>
          <w:szCs w:val="22"/>
          <w:lang w:val="en-US" w:eastAsia="zh-CN"/>
        </w:rPr>
        <w:t xml:space="preserve"> when collision happens </w:t>
      </w:r>
      <w:r w:rsidR="007A2DD0" w:rsidRPr="004F3D38">
        <w:rPr>
          <w:rFonts w:eastAsia="SimSun"/>
          <w:b/>
          <w:i/>
          <w:sz w:val="22"/>
          <w:szCs w:val="22"/>
          <w:lang w:val="en-US" w:eastAsia="zh-CN"/>
        </w:rPr>
        <w:t xml:space="preserve"> </w:t>
      </w:r>
    </w:p>
    <w:p w14:paraId="02B5CBFE" w14:textId="68EE0B64" w:rsidR="008A628C" w:rsidRPr="004F3D38" w:rsidRDefault="0020141A" w:rsidP="004F3D38">
      <w:pPr>
        <w:pStyle w:val="afc"/>
        <w:numPr>
          <w:ilvl w:val="2"/>
          <w:numId w:val="25"/>
        </w:numPr>
        <w:ind w:leftChars="0" w:left="709"/>
        <w:rPr>
          <w:rFonts w:eastAsia="SimSun"/>
          <w:sz w:val="22"/>
          <w:szCs w:val="22"/>
          <w:lang w:val="en-US" w:eastAsia="zh-CN"/>
        </w:rPr>
      </w:pPr>
      <w:r w:rsidRPr="004F3D38">
        <w:rPr>
          <w:sz w:val="22"/>
          <w:szCs w:val="22"/>
          <w:lang w:val="en-US" w:eastAsia="zh-CN"/>
        </w:rPr>
        <w:t xml:space="preserve">Another frequency </w:t>
      </w:r>
      <w:r w:rsidR="008A628C" w:rsidRPr="004F3D38">
        <w:rPr>
          <w:sz w:val="22"/>
          <w:szCs w:val="22"/>
          <w:lang w:val="en-US" w:eastAsia="zh-CN"/>
        </w:rPr>
        <w:t>resource for the COR</w:t>
      </w:r>
      <w:r w:rsidR="00C872E4">
        <w:rPr>
          <w:sz w:val="22"/>
          <w:szCs w:val="22"/>
          <w:lang w:val="en-US" w:eastAsia="zh-CN"/>
        </w:rPr>
        <w:t>E</w:t>
      </w:r>
      <w:r w:rsidR="008A628C" w:rsidRPr="004F3D38">
        <w:rPr>
          <w:sz w:val="22"/>
          <w:szCs w:val="22"/>
          <w:lang w:val="en-US" w:eastAsia="zh-CN"/>
        </w:rPr>
        <w:t>SET is pre-configured</w:t>
      </w:r>
    </w:p>
    <w:p w14:paraId="70A03A04" w14:textId="6C156540" w:rsidR="007A2DD0" w:rsidRPr="004F3D38" w:rsidRDefault="008A628C" w:rsidP="004F3D38">
      <w:pPr>
        <w:pStyle w:val="afc"/>
        <w:numPr>
          <w:ilvl w:val="2"/>
          <w:numId w:val="25"/>
        </w:numPr>
        <w:ind w:leftChars="0" w:left="709"/>
        <w:rPr>
          <w:rFonts w:eastAsia="SimSun"/>
          <w:sz w:val="22"/>
          <w:szCs w:val="22"/>
          <w:lang w:val="en-US" w:eastAsia="zh-CN"/>
        </w:rPr>
      </w:pPr>
      <w:r w:rsidRPr="004F3D38">
        <w:rPr>
          <w:sz w:val="22"/>
          <w:szCs w:val="22"/>
          <w:lang w:val="en-US" w:eastAsia="zh-CN"/>
        </w:rPr>
        <w:t>In the collision occasion, the COR</w:t>
      </w:r>
      <w:r w:rsidR="00C872E4">
        <w:rPr>
          <w:sz w:val="22"/>
          <w:szCs w:val="22"/>
          <w:lang w:val="en-US" w:eastAsia="zh-CN"/>
        </w:rPr>
        <w:t>E</w:t>
      </w:r>
      <w:r w:rsidRPr="004F3D38">
        <w:rPr>
          <w:sz w:val="22"/>
          <w:szCs w:val="22"/>
          <w:lang w:val="en-US" w:eastAsia="zh-CN"/>
        </w:rPr>
        <w:t xml:space="preserve">SET will be shifted to the pre-configured frequency resource as shown in Fig. </w:t>
      </w:r>
      <w:r w:rsidR="0020141A" w:rsidRPr="004F3D38">
        <w:rPr>
          <w:sz w:val="22"/>
          <w:szCs w:val="22"/>
          <w:lang w:val="en-US" w:eastAsia="zh-CN"/>
        </w:rPr>
        <w:t xml:space="preserve"> </w:t>
      </w:r>
      <w:r w:rsidR="00BA6B97" w:rsidRPr="004F3D38">
        <w:rPr>
          <w:sz w:val="22"/>
          <w:szCs w:val="22"/>
          <w:lang w:val="en-US" w:eastAsia="zh-CN"/>
        </w:rPr>
        <w:t>6</w:t>
      </w:r>
    </w:p>
    <w:p w14:paraId="6B1E5C4A" w14:textId="2D0EF700" w:rsidR="00BA6B97" w:rsidRPr="004F3D38" w:rsidRDefault="00BA6B97" w:rsidP="00BA6B97">
      <w:pPr>
        <w:rPr>
          <w:rFonts w:eastAsia="SimSun"/>
          <w:sz w:val="22"/>
          <w:szCs w:val="22"/>
          <w:lang w:val="en-US" w:eastAsia="zh-CN"/>
        </w:rPr>
      </w:pPr>
    </w:p>
    <w:p w14:paraId="711D2D43" w14:textId="2181A14A" w:rsidR="00BA6B97" w:rsidRDefault="00BA6B97" w:rsidP="00BA6B97">
      <w:pPr>
        <w:keepNext/>
        <w:jc w:val="center"/>
        <w:rPr>
          <w:sz w:val="22"/>
          <w:szCs w:val="22"/>
        </w:rPr>
      </w:pPr>
    </w:p>
    <w:p w14:paraId="34D47513" w14:textId="160EB2C7" w:rsidR="00375FF8" w:rsidRPr="004F3D38" w:rsidRDefault="00375FF8" w:rsidP="00BA6B97">
      <w:pPr>
        <w:keepNext/>
        <w:jc w:val="center"/>
        <w:rPr>
          <w:sz w:val="22"/>
          <w:szCs w:val="22"/>
        </w:rPr>
      </w:pPr>
      <w:r w:rsidRPr="00375FF8">
        <w:rPr>
          <w:noProof/>
          <w:lang w:val="en-US" w:eastAsia="zh-CN"/>
        </w:rPr>
        <w:drawing>
          <wp:inline distT="0" distB="0" distL="0" distR="0" wp14:anchorId="7A3CBB9C" wp14:editId="190BCE1E">
            <wp:extent cx="5040000" cy="2790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0000" cy="2790000"/>
                    </a:xfrm>
                    <a:prstGeom prst="rect">
                      <a:avLst/>
                    </a:prstGeom>
                    <a:noFill/>
                    <a:ln>
                      <a:noFill/>
                    </a:ln>
                  </pic:spPr>
                </pic:pic>
              </a:graphicData>
            </a:graphic>
          </wp:inline>
        </w:drawing>
      </w:r>
    </w:p>
    <w:p w14:paraId="3226816F" w14:textId="3EE14913" w:rsidR="00BA6B97" w:rsidRDefault="00BA6B97" w:rsidP="004F3D38">
      <w:pPr>
        <w:pStyle w:val="ae"/>
        <w:jc w:val="center"/>
        <w:rPr>
          <w:sz w:val="22"/>
          <w:szCs w:val="22"/>
        </w:rPr>
      </w:pPr>
      <w:r w:rsidRPr="004F3D38">
        <w:rPr>
          <w:sz w:val="22"/>
          <w:szCs w:val="22"/>
        </w:rPr>
        <w:t xml:space="preserve">Figure </w:t>
      </w:r>
      <w:r w:rsidRPr="004F3D38">
        <w:rPr>
          <w:sz w:val="22"/>
          <w:szCs w:val="22"/>
        </w:rPr>
        <w:fldChar w:fldCharType="begin"/>
      </w:r>
      <w:r w:rsidRPr="004F3D38">
        <w:rPr>
          <w:sz w:val="22"/>
          <w:szCs w:val="22"/>
        </w:rPr>
        <w:instrText xml:space="preserve"> SEQ Figure \* ARABIC </w:instrText>
      </w:r>
      <w:r w:rsidRPr="004F3D38">
        <w:rPr>
          <w:sz w:val="22"/>
          <w:szCs w:val="22"/>
        </w:rPr>
        <w:fldChar w:fldCharType="separate"/>
      </w:r>
      <w:r w:rsidRPr="004F3D38">
        <w:rPr>
          <w:noProof/>
          <w:sz w:val="22"/>
          <w:szCs w:val="22"/>
        </w:rPr>
        <w:t>6</w:t>
      </w:r>
      <w:r w:rsidRPr="004F3D38">
        <w:rPr>
          <w:sz w:val="22"/>
          <w:szCs w:val="22"/>
        </w:rPr>
        <w:fldChar w:fldCharType="end"/>
      </w:r>
      <w:r w:rsidRPr="004F3D38">
        <w:rPr>
          <w:sz w:val="22"/>
          <w:szCs w:val="22"/>
        </w:rPr>
        <w:t xml:space="preserve"> Example of Opt.5 </w:t>
      </w:r>
    </w:p>
    <w:p w14:paraId="63BD2D53" w14:textId="1D9D992F" w:rsidR="003D28AB" w:rsidRPr="004A12D0" w:rsidRDefault="003D28AB" w:rsidP="00CD0B15">
      <w:pPr>
        <w:jc w:val="both"/>
        <w:rPr>
          <w:sz w:val="22"/>
        </w:rPr>
      </w:pPr>
      <w:r w:rsidRPr="00CD0B15">
        <w:rPr>
          <w:sz w:val="22"/>
        </w:rPr>
        <w:t xml:space="preserve">For the above 5 </w:t>
      </w:r>
      <w:r w:rsidR="00DF1A38" w:rsidRPr="00CD0B15">
        <w:rPr>
          <w:sz w:val="22"/>
        </w:rPr>
        <w:t xml:space="preserve">options, both Opt.1 and Opt.2 would incur the scheduling delay. But Opt.1 is more simple. Both Opt.3 and Opt.4 could avoid the scheduling delay and Opt.3 outperforms Opt.4 in terms of decoding performance. Opt.5 could guarantee low latency and maintain the CORESET capacity at the cost of </w:t>
      </w:r>
      <w:r w:rsidR="00395423" w:rsidRPr="00CD0B15">
        <w:rPr>
          <w:sz w:val="22"/>
        </w:rPr>
        <w:t xml:space="preserve">some </w:t>
      </w:r>
      <w:r w:rsidR="00DF1A38" w:rsidRPr="00CD0B15">
        <w:rPr>
          <w:sz w:val="22"/>
        </w:rPr>
        <w:t xml:space="preserve">additional complexity. In this case, it seems Opt.1, Opt. 3 and Opt.5 are preferable. </w:t>
      </w:r>
    </w:p>
    <w:p w14:paraId="4C8CF193" w14:textId="4B0DD665" w:rsidR="004F3D38" w:rsidRPr="004F3D38" w:rsidRDefault="004F3D38" w:rsidP="004F3D38">
      <w:pPr>
        <w:pStyle w:val="afc"/>
        <w:numPr>
          <w:ilvl w:val="0"/>
          <w:numId w:val="24"/>
        </w:numPr>
        <w:ind w:leftChars="0"/>
        <w:jc w:val="both"/>
        <w:rPr>
          <w:b/>
          <w:sz w:val="22"/>
          <w:szCs w:val="22"/>
          <w:lang w:val="en-US" w:eastAsia="zh-CN"/>
        </w:rPr>
      </w:pPr>
      <w:r w:rsidRPr="004F3D38">
        <w:rPr>
          <w:rFonts w:eastAsia="SimSun" w:hint="eastAsia"/>
          <w:b/>
          <w:sz w:val="22"/>
          <w:szCs w:val="22"/>
          <w:lang w:val="en-US" w:eastAsia="zh-CN"/>
        </w:rPr>
        <w:t xml:space="preserve">Proposal </w:t>
      </w:r>
      <w:r w:rsidRPr="004F3D38">
        <w:rPr>
          <w:rFonts w:eastAsia="SimSun"/>
          <w:b/>
          <w:sz w:val="22"/>
          <w:szCs w:val="22"/>
          <w:lang w:val="en-US" w:eastAsia="zh-CN"/>
        </w:rPr>
        <w:t xml:space="preserve">3: The following options can be </w:t>
      </w:r>
      <w:r w:rsidR="009C02C9">
        <w:rPr>
          <w:rFonts w:eastAsia="SimSun"/>
          <w:b/>
          <w:sz w:val="22"/>
          <w:szCs w:val="22"/>
          <w:lang w:val="en-US" w:eastAsia="zh-CN"/>
        </w:rPr>
        <w:t xml:space="preserve">considered </w:t>
      </w:r>
      <w:r w:rsidRPr="004F3D38">
        <w:rPr>
          <w:rFonts w:eastAsia="SimSun"/>
          <w:b/>
          <w:sz w:val="22"/>
          <w:szCs w:val="22"/>
          <w:lang w:val="en-US" w:eastAsia="zh-CN"/>
        </w:rPr>
        <w:t xml:space="preserve">to handle </w:t>
      </w:r>
      <w:r w:rsidRPr="004F3D38">
        <w:rPr>
          <w:rFonts w:eastAsia="SimSun" w:hint="eastAsia"/>
          <w:b/>
          <w:sz w:val="22"/>
          <w:szCs w:val="22"/>
          <w:lang w:val="en-US" w:eastAsia="zh-CN"/>
        </w:rPr>
        <w:t>collision between COR</w:t>
      </w:r>
      <w:r w:rsidR="00C872E4">
        <w:rPr>
          <w:rFonts w:eastAsia="SimSun"/>
          <w:b/>
          <w:sz w:val="22"/>
          <w:szCs w:val="22"/>
          <w:lang w:val="en-US" w:eastAsia="zh-CN"/>
        </w:rPr>
        <w:t>E</w:t>
      </w:r>
      <w:r w:rsidRPr="004F3D38">
        <w:rPr>
          <w:rFonts w:eastAsia="SimSun" w:hint="eastAsia"/>
          <w:b/>
          <w:sz w:val="22"/>
          <w:szCs w:val="22"/>
          <w:lang w:val="en-US" w:eastAsia="zh-CN"/>
        </w:rPr>
        <w:t xml:space="preserve">SET and broadcast </w:t>
      </w:r>
      <w:r w:rsidRPr="004F3D38">
        <w:rPr>
          <w:rFonts w:eastAsia="SimSun"/>
          <w:b/>
          <w:sz w:val="22"/>
          <w:szCs w:val="22"/>
          <w:lang w:val="en-US" w:eastAsia="zh-CN"/>
        </w:rPr>
        <w:t xml:space="preserve">information </w:t>
      </w:r>
    </w:p>
    <w:p w14:paraId="30906088" w14:textId="65E77BCB" w:rsidR="004F3D38" w:rsidRPr="004F3D38" w:rsidRDefault="004F3D38" w:rsidP="004F3D38">
      <w:pPr>
        <w:pStyle w:val="afc"/>
        <w:numPr>
          <w:ilvl w:val="2"/>
          <w:numId w:val="25"/>
        </w:numPr>
        <w:ind w:leftChars="0" w:left="709"/>
        <w:rPr>
          <w:rFonts w:eastAsia="SimSun"/>
          <w:i/>
          <w:sz w:val="22"/>
          <w:szCs w:val="22"/>
          <w:lang w:val="en-US" w:eastAsia="zh-CN"/>
        </w:rPr>
      </w:pPr>
      <w:r w:rsidRPr="004F3D38">
        <w:rPr>
          <w:rFonts w:eastAsia="SimSun"/>
          <w:i/>
          <w:sz w:val="22"/>
          <w:szCs w:val="22"/>
          <w:lang w:val="en-US" w:eastAsia="zh-CN"/>
        </w:rPr>
        <w:t>Opt.1: Skip monitoring the COR</w:t>
      </w:r>
      <w:r w:rsidR="00C872E4">
        <w:rPr>
          <w:rFonts w:eastAsia="SimSun"/>
          <w:i/>
          <w:sz w:val="22"/>
          <w:szCs w:val="22"/>
          <w:lang w:val="en-US" w:eastAsia="zh-CN"/>
        </w:rPr>
        <w:t>E</w:t>
      </w:r>
      <w:r w:rsidRPr="004F3D38">
        <w:rPr>
          <w:rFonts w:eastAsia="SimSun"/>
          <w:i/>
          <w:sz w:val="22"/>
          <w:szCs w:val="22"/>
          <w:lang w:val="en-US" w:eastAsia="zh-CN"/>
        </w:rPr>
        <w:t xml:space="preserve">SET </w:t>
      </w:r>
    </w:p>
    <w:p w14:paraId="17DCE360" w14:textId="1E49CC6F" w:rsidR="004F3D38" w:rsidRPr="004F3D38" w:rsidRDefault="004F3D38" w:rsidP="004F3D38">
      <w:pPr>
        <w:pStyle w:val="afc"/>
        <w:numPr>
          <w:ilvl w:val="2"/>
          <w:numId w:val="25"/>
        </w:numPr>
        <w:ind w:leftChars="0" w:left="709"/>
        <w:rPr>
          <w:rFonts w:eastAsia="SimSun"/>
          <w:i/>
          <w:sz w:val="22"/>
          <w:szCs w:val="22"/>
          <w:lang w:val="en-US" w:eastAsia="zh-CN"/>
        </w:rPr>
      </w:pPr>
      <w:r w:rsidRPr="004F3D38">
        <w:rPr>
          <w:rFonts w:eastAsia="SimSun"/>
          <w:i/>
          <w:sz w:val="22"/>
          <w:szCs w:val="22"/>
          <w:lang w:val="en-US" w:eastAsia="zh-CN"/>
        </w:rPr>
        <w:t>Opt.3: Rate-match around the colliding part</w:t>
      </w:r>
    </w:p>
    <w:p w14:paraId="1580FBCF" w14:textId="102CF43B" w:rsidR="004F3D38" w:rsidRPr="004F3D38" w:rsidRDefault="004F3D38" w:rsidP="004F3D38">
      <w:pPr>
        <w:pStyle w:val="afc"/>
        <w:numPr>
          <w:ilvl w:val="2"/>
          <w:numId w:val="25"/>
        </w:numPr>
        <w:ind w:leftChars="0" w:left="709"/>
        <w:rPr>
          <w:rFonts w:eastAsia="SimSun"/>
          <w:i/>
          <w:sz w:val="22"/>
          <w:szCs w:val="22"/>
          <w:lang w:val="en-US" w:eastAsia="zh-CN"/>
        </w:rPr>
      </w:pPr>
      <w:r w:rsidRPr="004F3D38">
        <w:rPr>
          <w:rFonts w:eastAsia="SimSun"/>
          <w:i/>
          <w:sz w:val="22"/>
          <w:szCs w:val="22"/>
          <w:lang w:val="en-US" w:eastAsia="zh-CN"/>
        </w:rPr>
        <w:t>Opt.5: Shift the COR</w:t>
      </w:r>
      <w:r w:rsidR="00C872E4">
        <w:rPr>
          <w:rFonts w:eastAsia="SimSun"/>
          <w:i/>
          <w:sz w:val="22"/>
          <w:szCs w:val="22"/>
          <w:lang w:val="en-US" w:eastAsia="zh-CN"/>
        </w:rPr>
        <w:t>E</w:t>
      </w:r>
      <w:r w:rsidRPr="004F3D38">
        <w:rPr>
          <w:rFonts w:eastAsia="SimSun"/>
          <w:i/>
          <w:sz w:val="22"/>
          <w:szCs w:val="22"/>
          <w:lang w:val="en-US" w:eastAsia="zh-CN"/>
        </w:rPr>
        <w:t>SET to another frequency band</w:t>
      </w:r>
    </w:p>
    <w:p w14:paraId="085D6B44" w14:textId="77777777" w:rsidR="004F3D38" w:rsidRPr="00BA6B97" w:rsidRDefault="004F3D38" w:rsidP="004F3D38">
      <w:pPr>
        <w:rPr>
          <w:rFonts w:eastAsia="SimSun"/>
          <w:lang w:val="en-US" w:eastAsia="zh-CN"/>
        </w:rPr>
      </w:pPr>
    </w:p>
    <w:p w14:paraId="2754C591" w14:textId="6612AD66" w:rsidR="004F3D38" w:rsidRDefault="00361A0C" w:rsidP="004F3D38">
      <w:pPr>
        <w:pStyle w:val="1"/>
        <w:numPr>
          <w:ilvl w:val="0"/>
          <w:numId w:val="6"/>
        </w:numPr>
        <w:spacing w:after="120"/>
        <w:jc w:val="both"/>
        <w:rPr>
          <w:b/>
          <w:lang w:val="en-US"/>
        </w:rPr>
      </w:pPr>
      <w:r>
        <w:rPr>
          <w:rFonts w:hint="eastAsia"/>
          <w:b/>
          <w:lang w:val="en-US"/>
        </w:rPr>
        <w:lastRenderedPageBreak/>
        <w:t>Conclusion</w:t>
      </w:r>
    </w:p>
    <w:p w14:paraId="75931E0F" w14:textId="40F0AAFA" w:rsidR="004F3D38" w:rsidRPr="00CD0B15" w:rsidRDefault="004F3D38" w:rsidP="00CD0B15">
      <w:pPr>
        <w:jc w:val="both"/>
        <w:rPr>
          <w:rFonts w:eastAsia="SimSun"/>
          <w:sz w:val="22"/>
          <w:lang w:val="en-US" w:eastAsia="zh-CN"/>
        </w:rPr>
      </w:pPr>
      <w:r w:rsidRPr="00CD0B15">
        <w:rPr>
          <w:rFonts w:eastAsia="SimSun"/>
          <w:sz w:val="22"/>
          <w:lang w:val="en-US" w:eastAsia="zh-CN"/>
        </w:rPr>
        <w:t xml:space="preserve">In this contribution, we discussed the remaining issue of the </w:t>
      </w:r>
      <w:r w:rsidR="00755935" w:rsidRPr="00CD0B15">
        <w:rPr>
          <w:rFonts w:eastAsia="SimSun"/>
          <w:sz w:val="22"/>
          <w:lang w:val="en-US" w:eastAsia="zh-CN"/>
        </w:rPr>
        <w:t>CORESET</w:t>
      </w:r>
      <w:r w:rsidRPr="00CD0B15">
        <w:rPr>
          <w:rFonts w:eastAsia="SimSun"/>
          <w:sz w:val="22"/>
          <w:lang w:val="en-US" w:eastAsia="zh-CN"/>
        </w:rPr>
        <w:t xml:space="preserve"> configuration and provide potential solution to handle the collision between </w:t>
      </w:r>
      <w:r w:rsidR="00755935" w:rsidRPr="00CD0B15">
        <w:rPr>
          <w:rFonts w:eastAsia="SimSun"/>
          <w:sz w:val="22"/>
          <w:lang w:val="en-US" w:eastAsia="zh-CN"/>
        </w:rPr>
        <w:t>CORESET</w:t>
      </w:r>
      <w:r w:rsidRPr="00CD0B15">
        <w:rPr>
          <w:rFonts w:eastAsia="SimSun"/>
          <w:sz w:val="22"/>
          <w:lang w:val="en-US" w:eastAsia="zh-CN"/>
        </w:rPr>
        <w:t xml:space="preserve"> and broadcast information. According to our discussion, our views are summarized as follows </w:t>
      </w:r>
    </w:p>
    <w:p w14:paraId="24C77358" w14:textId="77777777" w:rsidR="004F3D38" w:rsidRPr="00D745C6" w:rsidRDefault="004F3D38" w:rsidP="004F3D38">
      <w:pPr>
        <w:pStyle w:val="afc"/>
        <w:numPr>
          <w:ilvl w:val="0"/>
          <w:numId w:val="24"/>
        </w:numPr>
        <w:ind w:leftChars="0"/>
        <w:jc w:val="both"/>
        <w:rPr>
          <w:b/>
          <w:sz w:val="22"/>
          <w:szCs w:val="22"/>
          <w:lang w:val="en-US" w:eastAsia="zh-CN"/>
        </w:rPr>
      </w:pPr>
      <w:r w:rsidRPr="00D745C6">
        <w:rPr>
          <w:rFonts w:eastAsia="SimSun" w:hint="eastAsia"/>
          <w:b/>
          <w:sz w:val="22"/>
          <w:szCs w:val="22"/>
          <w:lang w:val="en-US" w:eastAsia="zh-CN"/>
        </w:rPr>
        <w:t>Proposal 1</w:t>
      </w:r>
      <w:r w:rsidRPr="00D745C6">
        <w:rPr>
          <w:rFonts w:eastAsia="SimSun"/>
          <w:b/>
          <w:sz w:val="22"/>
          <w:szCs w:val="22"/>
          <w:lang w:val="en-US" w:eastAsia="zh-CN"/>
        </w:rPr>
        <w:t xml:space="preserve">: </w:t>
      </w:r>
      <w:r w:rsidRPr="00D745C6">
        <w:rPr>
          <w:rFonts w:eastAsia="ＭＳ 明朝"/>
          <w:b/>
          <w:sz w:val="22"/>
          <w:szCs w:val="22"/>
        </w:rPr>
        <w:t>For a time-duration of a CORESET:</w:t>
      </w:r>
    </w:p>
    <w:p w14:paraId="12A0B7C9" w14:textId="77777777" w:rsidR="004F3D38" w:rsidRPr="00D745C6" w:rsidRDefault="004F3D38" w:rsidP="004F3D38">
      <w:pPr>
        <w:numPr>
          <w:ilvl w:val="1"/>
          <w:numId w:val="25"/>
        </w:numPr>
        <w:rPr>
          <w:rFonts w:eastAsia="ＭＳ 明朝"/>
          <w:i/>
          <w:sz w:val="22"/>
        </w:rPr>
      </w:pPr>
      <w:r w:rsidRPr="00D745C6">
        <w:rPr>
          <w:rFonts w:eastAsia="ＭＳ 明朝" w:hint="eastAsia"/>
          <w:i/>
          <w:sz w:val="22"/>
        </w:rPr>
        <w:t xml:space="preserve">Support 1-3 OFDM symbol as time duration for a CORESET on the NR carrier with less than or equal to </w:t>
      </w:r>
      <w:r w:rsidRPr="00D745C6">
        <w:rPr>
          <w:rFonts w:eastAsia="ＭＳ 明朝"/>
          <w:i/>
          <w:sz w:val="22"/>
        </w:rPr>
        <w:t>110</w:t>
      </w:r>
      <w:r w:rsidRPr="00D745C6">
        <w:rPr>
          <w:rFonts w:eastAsia="ＭＳ 明朝" w:hint="eastAsia"/>
          <w:i/>
          <w:sz w:val="22"/>
        </w:rPr>
        <w:t xml:space="preserve"> PRBs</w:t>
      </w:r>
    </w:p>
    <w:p w14:paraId="3AB75211" w14:textId="77777777" w:rsidR="004F3D38" w:rsidRPr="00D745C6" w:rsidRDefault="004F3D38" w:rsidP="004F3D38">
      <w:pPr>
        <w:numPr>
          <w:ilvl w:val="1"/>
          <w:numId w:val="25"/>
        </w:numPr>
        <w:rPr>
          <w:rFonts w:eastAsia="ＭＳ 明朝"/>
          <w:i/>
          <w:sz w:val="22"/>
        </w:rPr>
      </w:pPr>
      <w:r w:rsidRPr="00D745C6">
        <w:rPr>
          <w:rFonts w:eastAsia="ＭＳ 明朝" w:hint="eastAsia"/>
          <w:i/>
          <w:sz w:val="22"/>
        </w:rPr>
        <w:t xml:space="preserve">Support 1-2 OFDM symbol as time duration for a CORESET on the NR carrier with wider than </w:t>
      </w:r>
      <w:r w:rsidRPr="00D745C6">
        <w:rPr>
          <w:rFonts w:eastAsia="ＭＳ 明朝"/>
          <w:i/>
          <w:sz w:val="22"/>
        </w:rPr>
        <w:t>110</w:t>
      </w:r>
      <w:r w:rsidRPr="00D745C6">
        <w:rPr>
          <w:rFonts w:eastAsia="ＭＳ 明朝" w:hint="eastAsia"/>
          <w:i/>
          <w:sz w:val="22"/>
        </w:rPr>
        <w:t xml:space="preserve"> PRBs</w:t>
      </w:r>
    </w:p>
    <w:p w14:paraId="25D42AEC" w14:textId="77777777" w:rsidR="004F3D38" w:rsidRPr="00D745C6" w:rsidRDefault="004F3D38" w:rsidP="004F3D38">
      <w:pPr>
        <w:numPr>
          <w:ilvl w:val="1"/>
          <w:numId w:val="25"/>
        </w:numPr>
        <w:rPr>
          <w:rFonts w:eastAsia="ＭＳ 明朝"/>
          <w:i/>
          <w:sz w:val="22"/>
        </w:rPr>
      </w:pPr>
      <w:r w:rsidRPr="00D745C6">
        <w:rPr>
          <w:rFonts w:eastAsia="ＭＳ 明朝"/>
          <w:i/>
          <w:sz w:val="22"/>
        </w:rPr>
        <w:t>Ot</w:t>
      </w:r>
      <w:r>
        <w:rPr>
          <w:rFonts w:eastAsia="ＭＳ 明朝"/>
          <w:i/>
          <w:sz w:val="22"/>
        </w:rPr>
        <w:t>her time duration is NOT supported</w:t>
      </w:r>
    </w:p>
    <w:p w14:paraId="27E161FB" w14:textId="77777777" w:rsidR="007A6567" w:rsidRPr="00D745C6" w:rsidRDefault="007A6567" w:rsidP="007A6567">
      <w:pPr>
        <w:pStyle w:val="afc"/>
        <w:numPr>
          <w:ilvl w:val="0"/>
          <w:numId w:val="24"/>
        </w:numPr>
        <w:ind w:leftChars="0"/>
        <w:jc w:val="both"/>
        <w:rPr>
          <w:b/>
          <w:sz w:val="22"/>
          <w:szCs w:val="22"/>
          <w:lang w:val="en-US" w:eastAsia="zh-CN"/>
        </w:rPr>
      </w:pPr>
      <w:r>
        <w:rPr>
          <w:rFonts w:eastAsia="SimSun" w:hint="eastAsia"/>
          <w:b/>
          <w:sz w:val="22"/>
          <w:szCs w:val="22"/>
          <w:lang w:val="en-US" w:eastAsia="zh-CN"/>
        </w:rPr>
        <w:t xml:space="preserve">Proposal </w:t>
      </w:r>
      <w:r>
        <w:rPr>
          <w:rFonts w:eastAsia="SimSun"/>
          <w:b/>
          <w:sz w:val="22"/>
          <w:szCs w:val="22"/>
          <w:lang w:val="en-US" w:eastAsia="zh-CN"/>
        </w:rPr>
        <w:t>2</w:t>
      </w:r>
      <w:r w:rsidRPr="00D745C6">
        <w:rPr>
          <w:rFonts w:eastAsia="SimSun"/>
          <w:b/>
          <w:sz w:val="22"/>
          <w:szCs w:val="22"/>
          <w:lang w:val="en-US" w:eastAsia="zh-CN"/>
        </w:rPr>
        <w:t xml:space="preserve">: </w:t>
      </w:r>
      <w:r>
        <w:rPr>
          <w:rFonts w:eastAsia="ＭＳ 明朝"/>
          <w:b/>
          <w:sz w:val="22"/>
          <w:szCs w:val="22"/>
        </w:rPr>
        <w:t xml:space="preserve">For NR-PDCCH monitoring periodicity </w:t>
      </w:r>
    </w:p>
    <w:p w14:paraId="0C78A856" w14:textId="77777777" w:rsidR="007A6567" w:rsidRPr="008F0A77" w:rsidRDefault="007A6567" w:rsidP="007A6567">
      <w:pPr>
        <w:pStyle w:val="afc"/>
        <w:numPr>
          <w:ilvl w:val="1"/>
          <w:numId w:val="25"/>
        </w:numPr>
        <w:ind w:leftChars="0"/>
        <w:rPr>
          <w:rFonts w:eastAsia="SimSun"/>
          <w:i/>
          <w:lang w:eastAsia="zh-CN"/>
        </w:rPr>
      </w:pPr>
      <w:r w:rsidRPr="00D745C6">
        <w:rPr>
          <w:rFonts w:eastAsia="ＭＳ 明朝"/>
          <w:i/>
          <w:iCs/>
          <w:sz w:val="22"/>
        </w:rPr>
        <w:t xml:space="preserve">It is a configuration per CORESET or search space </w:t>
      </w:r>
    </w:p>
    <w:p w14:paraId="0BDEB008" w14:textId="77777777" w:rsidR="007A6567" w:rsidRPr="008F0A77" w:rsidRDefault="007A6567" w:rsidP="007A6567">
      <w:pPr>
        <w:pStyle w:val="afc"/>
        <w:numPr>
          <w:ilvl w:val="1"/>
          <w:numId w:val="25"/>
        </w:numPr>
        <w:ind w:leftChars="0"/>
        <w:rPr>
          <w:rFonts w:eastAsia="SimSun"/>
          <w:i/>
          <w:lang w:eastAsia="zh-CN"/>
        </w:rPr>
      </w:pPr>
      <w:r w:rsidRPr="008F0A77">
        <w:rPr>
          <w:rFonts w:eastAsia="SimSun"/>
          <w:i/>
          <w:sz w:val="22"/>
          <w:lang w:eastAsia="zh-CN"/>
        </w:rPr>
        <w:t>Default/Fall back periodicity could be slot-level</w:t>
      </w:r>
    </w:p>
    <w:p w14:paraId="63C1082B" w14:textId="6BDBFE47" w:rsidR="007A6567" w:rsidRPr="004F3D38" w:rsidRDefault="007A6567" w:rsidP="007A6567">
      <w:pPr>
        <w:pStyle w:val="afc"/>
        <w:numPr>
          <w:ilvl w:val="0"/>
          <w:numId w:val="24"/>
        </w:numPr>
        <w:ind w:leftChars="0"/>
        <w:jc w:val="both"/>
        <w:rPr>
          <w:b/>
          <w:sz w:val="22"/>
          <w:szCs w:val="22"/>
          <w:lang w:val="en-US" w:eastAsia="zh-CN"/>
        </w:rPr>
      </w:pPr>
      <w:r w:rsidRPr="004F3D38">
        <w:rPr>
          <w:rFonts w:eastAsia="SimSun" w:hint="eastAsia"/>
          <w:b/>
          <w:sz w:val="22"/>
          <w:szCs w:val="22"/>
          <w:lang w:val="en-US" w:eastAsia="zh-CN"/>
        </w:rPr>
        <w:t xml:space="preserve">Proposal </w:t>
      </w:r>
      <w:r w:rsidRPr="004F3D38">
        <w:rPr>
          <w:rFonts w:eastAsia="SimSun"/>
          <w:b/>
          <w:sz w:val="22"/>
          <w:szCs w:val="22"/>
          <w:lang w:val="en-US" w:eastAsia="zh-CN"/>
        </w:rPr>
        <w:t xml:space="preserve">3: The following options can be </w:t>
      </w:r>
      <w:r w:rsidR="007A7F7E">
        <w:rPr>
          <w:rFonts w:eastAsia="SimSun"/>
          <w:b/>
          <w:sz w:val="22"/>
          <w:szCs w:val="22"/>
          <w:lang w:val="en-US" w:eastAsia="zh-CN"/>
        </w:rPr>
        <w:t xml:space="preserve">considered </w:t>
      </w:r>
      <w:r w:rsidRPr="004F3D38">
        <w:rPr>
          <w:rFonts w:eastAsia="SimSun"/>
          <w:b/>
          <w:sz w:val="22"/>
          <w:szCs w:val="22"/>
          <w:lang w:val="en-US" w:eastAsia="zh-CN"/>
        </w:rPr>
        <w:t xml:space="preserve">to handle </w:t>
      </w:r>
      <w:r w:rsidRPr="004F3D38">
        <w:rPr>
          <w:rFonts w:eastAsia="SimSun" w:hint="eastAsia"/>
          <w:b/>
          <w:sz w:val="22"/>
          <w:szCs w:val="22"/>
          <w:lang w:val="en-US" w:eastAsia="zh-CN"/>
        </w:rPr>
        <w:t xml:space="preserve">collision between </w:t>
      </w:r>
      <w:r w:rsidR="00755935">
        <w:rPr>
          <w:rFonts w:eastAsia="SimSun" w:hint="eastAsia"/>
          <w:b/>
          <w:sz w:val="22"/>
          <w:szCs w:val="22"/>
          <w:lang w:val="en-US" w:eastAsia="zh-CN"/>
        </w:rPr>
        <w:t>CORESET</w:t>
      </w:r>
      <w:r w:rsidRPr="004F3D38">
        <w:rPr>
          <w:rFonts w:eastAsia="SimSun" w:hint="eastAsia"/>
          <w:b/>
          <w:sz w:val="22"/>
          <w:szCs w:val="22"/>
          <w:lang w:val="en-US" w:eastAsia="zh-CN"/>
        </w:rPr>
        <w:t xml:space="preserve"> and broadcast </w:t>
      </w:r>
      <w:r w:rsidRPr="004F3D38">
        <w:rPr>
          <w:rFonts w:eastAsia="SimSun"/>
          <w:b/>
          <w:sz w:val="22"/>
          <w:szCs w:val="22"/>
          <w:lang w:val="en-US" w:eastAsia="zh-CN"/>
        </w:rPr>
        <w:t xml:space="preserve">information </w:t>
      </w:r>
    </w:p>
    <w:p w14:paraId="7F63461D" w14:textId="71B6D23E" w:rsidR="007A6567" w:rsidRPr="004F3D38" w:rsidRDefault="007A6567" w:rsidP="007A6567">
      <w:pPr>
        <w:pStyle w:val="afc"/>
        <w:numPr>
          <w:ilvl w:val="2"/>
          <w:numId w:val="25"/>
        </w:numPr>
        <w:ind w:leftChars="0" w:left="709"/>
        <w:rPr>
          <w:rFonts w:eastAsia="SimSun"/>
          <w:i/>
          <w:sz w:val="22"/>
          <w:szCs w:val="22"/>
          <w:lang w:val="en-US" w:eastAsia="zh-CN"/>
        </w:rPr>
      </w:pPr>
      <w:r w:rsidRPr="004F3D38">
        <w:rPr>
          <w:rFonts w:eastAsia="SimSun"/>
          <w:i/>
          <w:sz w:val="22"/>
          <w:szCs w:val="22"/>
          <w:lang w:val="en-US" w:eastAsia="zh-CN"/>
        </w:rPr>
        <w:t xml:space="preserve">Opt.1: Skip monitoring the </w:t>
      </w:r>
      <w:r w:rsidR="00755935">
        <w:rPr>
          <w:rFonts w:eastAsia="SimSun"/>
          <w:i/>
          <w:sz w:val="22"/>
          <w:szCs w:val="22"/>
          <w:lang w:val="en-US" w:eastAsia="zh-CN"/>
        </w:rPr>
        <w:t>CORESET</w:t>
      </w:r>
      <w:r w:rsidRPr="004F3D38">
        <w:rPr>
          <w:rFonts w:eastAsia="SimSun"/>
          <w:i/>
          <w:sz w:val="22"/>
          <w:szCs w:val="22"/>
          <w:lang w:val="en-US" w:eastAsia="zh-CN"/>
        </w:rPr>
        <w:t xml:space="preserve"> </w:t>
      </w:r>
    </w:p>
    <w:p w14:paraId="0D3D1160" w14:textId="77777777" w:rsidR="007A6567" w:rsidRPr="004F3D38" w:rsidRDefault="007A6567" w:rsidP="007A6567">
      <w:pPr>
        <w:pStyle w:val="afc"/>
        <w:numPr>
          <w:ilvl w:val="2"/>
          <w:numId w:val="25"/>
        </w:numPr>
        <w:ind w:leftChars="0" w:left="709"/>
        <w:rPr>
          <w:rFonts w:eastAsia="SimSun"/>
          <w:i/>
          <w:sz w:val="22"/>
          <w:szCs w:val="22"/>
          <w:lang w:val="en-US" w:eastAsia="zh-CN"/>
        </w:rPr>
      </w:pPr>
      <w:r w:rsidRPr="004F3D38">
        <w:rPr>
          <w:rFonts w:eastAsia="SimSun"/>
          <w:i/>
          <w:sz w:val="22"/>
          <w:szCs w:val="22"/>
          <w:lang w:val="en-US" w:eastAsia="zh-CN"/>
        </w:rPr>
        <w:t>Opt.3: Rate-match around the colliding part</w:t>
      </w:r>
    </w:p>
    <w:p w14:paraId="247DB0CE" w14:textId="2BC8FFAE" w:rsidR="007A6567" w:rsidRPr="004F3D38" w:rsidRDefault="007A6567" w:rsidP="007A6567">
      <w:pPr>
        <w:pStyle w:val="afc"/>
        <w:numPr>
          <w:ilvl w:val="2"/>
          <w:numId w:val="25"/>
        </w:numPr>
        <w:ind w:leftChars="0" w:left="709"/>
        <w:rPr>
          <w:rFonts w:eastAsia="SimSun"/>
          <w:i/>
          <w:sz w:val="22"/>
          <w:szCs w:val="22"/>
          <w:lang w:val="en-US" w:eastAsia="zh-CN"/>
        </w:rPr>
      </w:pPr>
      <w:r w:rsidRPr="004F3D38">
        <w:rPr>
          <w:rFonts w:eastAsia="SimSun"/>
          <w:i/>
          <w:sz w:val="22"/>
          <w:szCs w:val="22"/>
          <w:lang w:val="en-US" w:eastAsia="zh-CN"/>
        </w:rPr>
        <w:t xml:space="preserve">Opt.5: Shift the </w:t>
      </w:r>
      <w:r w:rsidR="00755935">
        <w:rPr>
          <w:rFonts w:eastAsia="SimSun"/>
          <w:i/>
          <w:sz w:val="22"/>
          <w:szCs w:val="22"/>
          <w:lang w:val="en-US" w:eastAsia="zh-CN"/>
        </w:rPr>
        <w:t>CORESET</w:t>
      </w:r>
      <w:r w:rsidRPr="004F3D38">
        <w:rPr>
          <w:rFonts w:eastAsia="SimSun"/>
          <w:i/>
          <w:sz w:val="22"/>
          <w:szCs w:val="22"/>
          <w:lang w:val="en-US" w:eastAsia="zh-CN"/>
        </w:rPr>
        <w:t xml:space="preserve"> to another frequency band</w:t>
      </w:r>
    </w:p>
    <w:p w14:paraId="20E3D827" w14:textId="36D0AFDD" w:rsidR="004F3D38" w:rsidRDefault="004F3D38" w:rsidP="004F3D38">
      <w:pPr>
        <w:rPr>
          <w:lang w:val="en-US"/>
        </w:rPr>
      </w:pPr>
    </w:p>
    <w:p w14:paraId="20927C19" w14:textId="56001CE9" w:rsidR="00C05118" w:rsidRDefault="00C05118" w:rsidP="00C05118">
      <w:pPr>
        <w:pStyle w:val="1"/>
        <w:spacing w:after="120"/>
        <w:jc w:val="both"/>
        <w:rPr>
          <w:b/>
          <w:lang w:val="en-US"/>
        </w:rPr>
      </w:pPr>
      <w:r>
        <w:rPr>
          <w:b/>
          <w:lang w:val="en-US"/>
        </w:rPr>
        <w:t>Reference</w:t>
      </w:r>
    </w:p>
    <w:p w14:paraId="24CDEBA7" w14:textId="3D5E3B04" w:rsidR="00C05118" w:rsidRPr="00C05118" w:rsidRDefault="00C05118" w:rsidP="00C05118">
      <w:pPr>
        <w:widowControl w:val="0"/>
        <w:numPr>
          <w:ilvl w:val="0"/>
          <w:numId w:val="4"/>
        </w:numPr>
        <w:spacing w:after="120"/>
        <w:jc w:val="both"/>
        <w:rPr>
          <w:sz w:val="22"/>
          <w:szCs w:val="22"/>
          <w:lang w:val="en-US"/>
        </w:rPr>
      </w:pPr>
      <w:r>
        <w:rPr>
          <w:rFonts w:eastAsia="DengXian"/>
          <w:sz w:val="22"/>
          <w:szCs w:val="22"/>
          <w:lang w:val="en-US" w:eastAsia="zh-CN"/>
        </w:rPr>
        <w:t>3GPP RAN1 #89 chairman notes</w:t>
      </w:r>
    </w:p>
    <w:p w14:paraId="1A103215" w14:textId="2B1A06CA" w:rsidR="00C05118" w:rsidRPr="00C05118" w:rsidRDefault="00C05118" w:rsidP="00C05118">
      <w:pPr>
        <w:widowControl w:val="0"/>
        <w:numPr>
          <w:ilvl w:val="0"/>
          <w:numId w:val="4"/>
        </w:numPr>
        <w:spacing w:after="120"/>
        <w:jc w:val="both"/>
        <w:rPr>
          <w:sz w:val="22"/>
          <w:szCs w:val="22"/>
          <w:lang w:val="en-US"/>
        </w:rPr>
      </w:pPr>
      <w:r>
        <w:rPr>
          <w:rFonts w:eastAsia="DengXian"/>
          <w:sz w:val="22"/>
          <w:szCs w:val="22"/>
          <w:lang w:val="en-US" w:eastAsia="zh-CN"/>
        </w:rPr>
        <w:t>3GPP RAN1 #2 NR Ad-hoc chairman notes</w:t>
      </w:r>
    </w:p>
    <w:p w14:paraId="630AD5A1" w14:textId="77777777" w:rsidR="00C05118" w:rsidRPr="00A516BE" w:rsidRDefault="00C05118" w:rsidP="00C05118">
      <w:pPr>
        <w:widowControl w:val="0"/>
        <w:spacing w:after="120"/>
        <w:jc w:val="both"/>
        <w:rPr>
          <w:sz w:val="22"/>
          <w:szCs w:val="22"/>
          <w:lang w:val="en-US"/>
        </w:rPr>
      </w:pPr>
    </w:p>
    <w:p w14:paraId="7EF79037" w14:textId="77777777" w:rsidR="00C05118" w:rsidRPr="007A6567" w:rsidRDefault="00C05118" w:rsidP="004F3D38">
      <w:pPr>
        <w:rPr>
          <w:lang w:val="en-US"/>
        </w:rPr>
      </w:pPr>
    </w:p>
    <w:sectPr w:rsidR="00C05118" w:rsidRPr="007A6567">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972E0" w14:textId="77777777" w:rsidR="004269AA" w:rsidRDefault="004269AA">
      <w:r>
        <w:separator/>
      </w:r>
    </w:p>
  </w:endnote>
  <w:endnote w:type="continuationSeparator" w:id="0">
    <w:p w14:paraId="5F246049" w14:textId="77777777" w:rsidR="004269AA" w:rsidRDefault="004269AA">
      <w:r>
        <w:continuationSeparator/>
      </w:r>
    </w:p>
  </w:endnote>
  <w:endnote w:type="continuationNotice" w:id="1">
    <w:p w14:paraId="2B35858F" w14:textId="77777777" w:rsidR="004269AA" w:rsidRDefault="00426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1522F5E1"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F27A8">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F27A8">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7BF74" w14:textId="77777777" w:rsidR="004269AA" w:rsidRDefault="004269AA">
      <w:r>
        <w:separator/>
      </w:r>
    </w:p>
  </w:footnote>
  <w:footnote w:type="continuationSeparator" w:id="0">
    <w:p w14:paraId="58EC7494" w14:textId="77777777" w:rsidR="004269AA" w:rsidRDefault="004269AA">
      <w:r>
        <w:continuationSeparator/>
      </w:r>
    </w:p>
  </w:footnote>
  <w:footnote w:type="continuationNotice" w:id="1">
    <w:p w14:paraId="1CA52348" w14:textId="77777777" w:rsidR="004269AA" w:rsidRDefault="004269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314224"/>
    <w:multiLevelType w:val="hybridMultilevel"/>
    <w:tmpl w:val="2EBA03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1B1E18"/>
    <w:multiLevelType w:val="hybridMultilevel"/>
    <w:tmpl w:val="46685AF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7C0A35"/>
    <w:multiLevelType w:val="hybridMultilevel"/>
    <w:tmpl w:val="374270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3CC236A">
      <w:start w:val="2"/>
      <w:numFmt w:val="bullet"/>
      <w:lvlText w:val="-"/>
      <w:lvlJc w:val="left"/>
      <w:pPr>
        <w:ind w:left="644" w:hanging="360"/>
      </w:pPr>
      <w:rPr>
        <w:rFonts w:ascii="Times New Roman" w:eastAsia="SimSun"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ED303D"/>
    <w:multiLevelType w:val="hybridMultilevel"/>
    <w:tmpl w:val="20E20A52"/>
    <w:lvl w:ilvl="0" w:tplc="41723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F411AA"/>
    <w:multiLevelType w:val="hybridMultilevel"/>
    <w:tmpl w:val="98A0A5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525548"/>
    <w:multiLevelType w:val="hybridMultilevel"/>
    <w:tmpl w:val="B1E899F6"/>
    <w:lvl w:ilvl="0" w:tplc="8092FAA4">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4A6D13"/>
    <w:multiLevelType w:val="hybridMultilevel"/>
    <w:tmpl w:val="89BA1E0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E587A1E"/>
    <w:multiLevelType w:val="hybridMultilevel"/>
    <w:tmpl w:val="E1121910"/>
    <w:lvl w:ilvl="0" w:tplc="BA526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338AB"/>
    <w:multiLevelType w:val="hybridMultilevel"/>
    <w:tmpl w:val="CCA4659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C1699DA">
      <w:numFmt w:val="bullet"/>
      <w:lvlText w:val="-"/>
      <w:lvlJc w:val="left"/>
      <w:pPr>
        <w:ind w:left="786"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2F0E06"/>
    <w:multiLevelType w:val="hybridMultilevel"/>
    <w:tmpl w:val="9D58D5D2"/>
    <w:lvl w:ilvl="0" w:tplc="854C3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F5E0928"/>
    <w:multiLevelType w:val="hybridMultilevel"/>
    <w:tmpl w:val="BB3C5C7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724078FE">
      <w:start w:val="5"/>
      <w:numFmt w:val="bullet"/>
      <w:lvlText w:val="-"/>
      <w:lvlJc w:val="left"/>
      <w:pPr>
        <w:ind w:left="3240" w:hanging="360"/>
      </w:pPr>
      <w:rPr>
        <w:rFonts w:ascii="Times New Roman" w:eastAsia="SimSun" w:hAnsi="Times New Roman" w:cs="Times New Roman"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16" w15:restartNumberingAfterBreak="0">
    <w:nsid w:val="507A1221"/>
    <w:multiLevelType w:val="hybridMultilevel"/>
    <w:tmpl w:val="1D861224"/>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015A3F"/>
    <w:multiLevelType w:val="multilevel"/>
    <w:tmpl w:val="8D624BBE"/>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ED67CDA"/>
    <w:multiLevelType w:val="hybridMultilevel"/>
    <w:tmpl w:val="07A6B5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A2E2880">
      <w:start w:val="2"/>
      <w:numFmt w:val="bullet"/>
      <w:lvlText w:val=""/>
      <w:lvlJc w:val="left"/>
      <w:pPr>
        <w:ind w:left="2040" w:hanging="360"/>
      </w:pPr>
      <w:rPr>
        <w:rFonts w:ascii="Wingdings" w:eastAsia="SimSun" w:hAnsi="Wingdings" w:cs="Times New Roman"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8275EF1"/>
    <w:multiLevelType w:val="hybridMultilevel"/>
    <w:tmpl w:val="9EF814B8"/>
    <w:lvl w:ilvl="0" w:tplc="D05276FA">
      <w:start w:val="201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B392894"/>
    <w:multiLevelType w:val="hybridMultilevel"/>
    <w:tmpl w:val="C60AEA14"/>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6B684540"/>
    <w:multiLevelType w:val="hybridMultilevel"/>
    <w:tmpl w:val="5D6A0C84"/>
    <w:lvl w:ilvl="0" w:tplc="04090001">
      <w:start w:val="1"/>
      <w:numFmt w:val="bullet"/>
      <w:lvlText w:val=""/>
      <w:lvlJc w:val="left"/>
      <w:pPr>
        <w:ind w:left="420" w:hanging="420"/>
      </w:pPr>
      <w:rPr>
        <w:rFonts w:ascii="Wingdings" w:hAnsi="Wingdings" w:hint="default"/>
      </w:rPr>
    </w:lvl>
    <w:lvl w:ilvl="1" w:tplc="0AA6E148">
      <w:start w:val="1"/>
      <w:numFmt w:val="bullet"/>
      <w:lvlText w:val="–"/>
      <w:lvlJc w:val="left"/>
      <w:pPr>
        <w:ind w:left="840" w:hanging="420"/>
      </w:pPr>
      <w:rPr>
        <w:rFonts w:ascii="ＭＳ Ｐゴシック" w:hAnsi="ＭＳ Ｐゴシック" w:hint="default"/>
      </w:rPr>
    </w:lvl>
    <w:lvl w:ilvl="2" w:tplc="80140914">
      <w:start w:val="3"/>
      <w:numFmt w:val="bullet"/>
      <w:lvlText w:val="-"/>
      <w:lvlJc w:val="left"/>
      <w:pPr>
        <w:ind w:left="1200" w:hanging="36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2F56D6"/>
    <w:multiLevelType w:val="hybridMultilevel"/>
    <w:tmpl w:val="4184EF80"/>
    <w:lvl w:ilvl="0" w:tplc="333E3C3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9F92751"/>
    <w:multiLevelType w:val="hybridMultilevel"/>
    <w:tmpl w:val="09927786"/>
    <w:lvl w:ilvl="0" w:tplc="C4300C56">
      <w:start w:val="1"/>
      <w:numFmt w:val="bullet"/>
      <w:lvlText w:val="–"/>
      <w:lvlJc w:val="left"/>
      <w:pPr>
        <w:tabs>
          <w:tab w:val="num" w:pos="720"/>
        </w:tabs>
        <w:ind w:left="720" w:hanging="360"/>
      </w:pPr>
      <w:rPr>
        <w:rFonts w:ascii="SimSun" w:hAnsi="SimSun" w:hint="default"/>
      </w:rPr>
    </w:lvl>
    <w:lvl w:ilvl="1" w:tplc="B49E8C16">
      <w:start w:val="1"/>
      <w:numFmt w:val="bullet"/>
      <w:lvlText w:val="–"/>
      <w:lvlJc w:val="left"/>
      <w:pPr>
        <w:tabs>
          <w:tab w:val="num" w:pos="1440"/>
        </w:tabs>
        <w:ind w:left="1440" w:hanging="360"/>
      </w:pPr>
      <w:rPr>
        <w:rFonts w:ascii="SimSun" w:hAnsi="SimSun" w:hint="default"/>
      </w:rPr>
    </w:lvl>
    <w:lvl w:ilvl="2" w:tplc="A992B7C0" w:tentative="1">
      <w:start w:val="1"/>
      <w:numFmt w:val="bullet"/>
      <w:lvlText w:val="–"/>
      <w:lvlJc w:val="left"/>
      <w:pPr>
        <w:tabs>
          <w:tab w:val="num" w:pos="2160"/>
        </w:tabs>
        <w:ind w:left="2160" w:hanging="360"/>
      </w:pPr>
      <w:rPr>
        <w:rFonts w:ascii="SimSun" w:hAnsi="SimSun" w:hint="default"/>
      </w:rPr>
    </w:lvl>
    <w:lvl w:ilvl="3" w:tplc="BE48429C" w:tentative="1">
      <w:start w:val="1"/>
      <w:numFmt w:val="bullet"/>
      <w:lvlText w:val="–"/>
      <w:lvlJc w:val="left"/>
      <w:pPr>
        <w:tabs>
          <w:tab w:val="num" w:pos="2880"/>
        </w:tabs>
        <w:ind w:left="2880" w:hanging="360"/>
      </w:pPr>
      <w:rPr>
        <w:rFonts w:ascii="SimSun" w:hAnsi="SimSun" w:hint="default"/>
      </w:rPr>
    </w:lvl>
    <w:lvl w:ilvl="4" w:tplc="C8C6D02A" w:tentative="1">
      <w:start w:val="1"/>
      <w:numFmt w:val="bullet"/>
      <w:lvlText w:val="–"/>
      <w:lvlJc w:val="left"/>
      <w:pPr>
        <w:tabs>
          <w:tab w:val="num" w:pos="3600"/>
        </w:tabs>
        <w:ind w:left="3600" w:hanging="360"/>
      </w:pPr>
      <w:rPr>
        <w:rFonts w:ascii="SimSun" w:hAnsi="SimSun" w:hint="default"/>
      </w:rPr>
    </w:lvl>
    <w:lvl w:ilvl="5" w:tplc="65CCCBF0" w:tentative="1">
      <w:start w:val="1"/>
      <w:numFmt w:val="bullet"/>
      <w:lvlText w:val="–"/>
      <w:lvlJc w:val="left"/>
      <w:pPr>
        <w:tabs>
          <w:tab w:val="num" w:pos="4320"/>
        </w:tabs>
        <w:ind w:left="4320" w:hanging="360"/>
      </w:pPr>
      <w:rPr>
        <w:rFonts w:ascii="SimSun" w:hAnsi="SimSun" w:hint="default"/>
      </w:rPr>
    </w:lvl>
    <w:lvl w:ilvl="6" w:tplc="34BED000" w:tentative="1">
      <w:start w:val="1"/>
      <w:numFmt w:val="bullet"/>
      <w:lvlText w:val="–"/>
      <w:lvlJc w:val="left"/>
      <w:pPr>
        <w:tabs>
          <w:tab w:val="num" w:pos="5040"/>
        </w:tabs>
        <w:ind w:left="5040" w:hanging="360"/>
      </w:pPr>
      <w:rPr>
        <w:rFonts w:ascii="SimSun" w:hAnsi="SimSun" w:hint="default"/>
      </w:rPr>
    </w:lvl>
    <w:lvl w:ilvl="7" w:tplc="084C9834" w:tentative="1">
      <w:start w:val="1"/>
      <w:numFmt w:val="bullet"/>
      <w:lvlText w:val="–"/>
      <w:lvlJc w:val="left"/>
      <w:pPr>
        <w:tabs>
          <w:tab w:val="num" w:pos="5760"/>
        </w:tabs>
        <w:ind w:left="5760" w:hanging="360"/>
      </w:pPr>
      <w:rPr>
        <w:rFonts w:ascii="SimSun" w:hAnsi="SimSun" w:hint="default"/>
      </w:rPr>
    </w:lvl>
    <w:lvl w:ilvl="8" w:tplc="85987E32" w:tentative="1">
      <w:start w:val="1"/>
      <w:numFmt w:val="bullet"/>
      <w:lvlText w:val="–"/>
      <w:lvlJc w:val="left"/>
      <w:pPr>
        <w:tabs>
          <w:tab w:val="num" w:pos="6480"/>
        </w:tabs>
        <w:ind w:left="6480" w:hanging="360"/>
      </w:pPr>
      <w:rPr>
        <w:rFonts w:ascii="SimSun" w:hAnsi="SimSun" w:hint="default"/>
      </w:rPr>
    </w:lvl>
  </w:abstractNum>
  <w:abstractNum w:abstractNumId="27" w15:restartNumberingAfterBreak="0">
    <w:nsid w:val="7A153C53"/>
    <w:multiLevelType w:val="hybridMultilevel"/>
    <w:tmpl w:val="F8768622"/>
    <w:lvl w:ilvl="0" w:tplc="FF90D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8"/>
  </w:num>
  <w:num w:numId="4">
    <w:abstractNumId w:val="6"/>
  </w:num>
  <w:num w:numId="5">
    <w:abstractNumId w:val="28"/>
  </w:num>
  <w:num w:numId="6">
    <w:abstractNumId w:val="17"/>
  </w:num>
  <w:num w:numId="7">
    <w:abstractNumId w:val="12"/>
  </w:num>
  <w:num w:numId="8">
    <w:abstractNumId w:val="21"/>
  </w:num>
  <w:num w:numId="9">
    <w:abstractNumId w:val="14"/>
  </w:num>
  <w:num w:numId="10">
    <w:abstractNumId w:val="24"/>
  </w:num>
  <w:num w:numId="11">
    <w:abstractNumId w:val="15"/>
  </w:num>
  <w:num w:numId="12">
    <w:abstractNumId w:val="20"/>
  </w:num>
  <w:num w:numId="13">
    <w:abstractNumId w:val="16"/>
  </w:num>
  <w:num w:numId="14">
    <w:abstractNumId w:val="4"/>
  </w:num>
  <w:num w:numId="15">
    <w:abstractNumId w:val="7"/>
  </w:num>
  <w:num w:numId="16">
    <w:abstractNumId w:val="18"/>
  </w:num>
  <w:num w:numId="17">
    <w:abstractNumId w:val="11"/>
  </w:num>
  <w:num w:numId="18">
    <w:abstractNumId w:val="5"/>
  </w:num>
  <w:num w:numId="19">
    <w:abstractNumId w:val="27"/>
  </w:num>
  <w:num w:numId="20">
    <w:abstractNumId w:val="23"/>
  </w:num>
  <w:num w:numId="21">
    <w:abstractNumId w:val="2"/>
  </w:num>
  <w:num w:numId="22">
    <w:abstractNumId w:val="25"/>
  </w:num>
  <w:num w:numId="23">
    <w:abstractNumId w:val="13"/>
  </w:num>
  <w:num w:numId="24">
    <w:abstractNumId w:val="1"/>
  </w:num>
  <w:num w:numId="25">
    <w:abstractNumId w:val="22"/>
  </w:num>
  <w:num w:numId="26">
    <w:abstractNumId w:val="9"/>
  </w:num>
  <w:num w:numId="27">
    <w:abstractNumId w:val="10"/>
  </w:num>
  <w:num w:numId="28">
    <w:abstractNumId w:val="26"/>
  </w:num>
  <w:num w:numId="2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4FF"/>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A7D"/>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2EC"/>
    <w:rsid w:val="0001241A"/>
    <w:rsid w:val="0001243E"/>
    <w:rsid w:val="0001251B"/>
    <w:rsid w:val="0001297C"/>
    <w:rsid w:val="00012BB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94A"/>
    <w:rsid w:val="00020D76"/>
    <w:rsid w:val="0002145C"/>
    <w:rsid w:val="00021469"/>
    <w:rsid w:val="00021545"/>
    <w:rsid w:val="000216F1"/>
    <w:rsid w:val="000219CD"/>
    <w:rsid w:val="00021AF7"/>
    <w:rsid w:val="00022E12"/>
    <w:rsid w:val="000233B7"/>
    <w:rsid w:val="00023D90"/>
    <w:rsid w:val="00023EEA"/>
    <w:rsid w:val="00024132"/>
    <w:rsid w:val="000243FB"/>
    <w:rsid w:val="00024474"/>
    <w:rsid w:val="0002447B"/>
    <w:rsid w:val="00025658"/>
    <w:rsid w:val="00025B78"/>
    <w:rsid w:val="00025D34"/>
    <w:rsid w:val="00025D3B"/>
    <w:rsid w:val="00025F9F"/>
    <w:rsid w:val="00026BF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3A3"/>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0E81"/>
    <w:rsid w:val="00071382"/>
    <w:rsid w:val="00071987"/>
    <w:rsid w:val="00071BE3"/>
    <w:rsid w:val="00071D02"/>
    <w:rsid w:val="00071D9C"/>
    <w:rsid w:val="0007253E"/>
    <w:rsid w:val="000725F2"/>
    <w:rsid w:val="00072998"/>
    <w:rsid w:val="00072BE4"/>
    <w:rsid w:val="00073046"/>
    <w:rsid w:val="000733C3"/>
    <w:rsid w:val="00073891"/>
    <w:rsid w:val="00073C77"/>
    <w:rsid w:val="00073EBA"/>
    <w:rsid w:val="00074417"/>
    <w:rsid w:val="000744DC"/>
    <w:rsid w:val="00074BAD"/>
    <w:rsid w:val="00075498"/>
    <w:rsid w:val="000756F6"/>
    <w:rsid w:val="0007585B"/>
    <w:rsid w:val="00075C87"/>
    <w:rsid w:val="0007603A"/>
    <w:rsid w:val="000761E9"/>
    <w:rsid w:val="000775F5"/>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2B"/>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66"/>
    <w:rsid w:val="000A76FF"/>
    <w:rsid w:val="000A7920"/>
    <w:rsid w:val="000A7CC2"/>
    <w:rsid w:val="000A7CF2"/>
    <w:rsid w:val="000B09C2"/>
    <w:rsid w:val="000B1298"/>
    <w:rsid w:val="000B16EB"/>
    <w:rsid w:val="000B1BDB"/>
    <w:rsid w:val="000B2025"/>
    <w:rsid w:val="000B244F"/>
    <w:rsid w:val="000B265B"/>
    <w:rsid w:val="000B2B16"/>
    <w:rsid w:val="000B31EE"/>
    <w:rsid w:val="000B36BE"/>
    <w:rsid w:val="000B4059"/>
    <w:rsid w:val="000B442C"/>
    <w:rsid w:val="000B46A2"/>
    <w:rsid w:val="000B48EC"/>
    <w:rsid w:val="000B4E07"/>
    <w:rsid w:val="000B5311"/>
    <w:rsid w:val="000B540E"/>
    <w:rsid w:val="000B5623"/>
    <w:rsid w:val="000B57BE"/>
    <w:rsid w:val="000B6737"/>
    <w:rsid w:val="000B7F6F"/>
    <w:rsid w:val="000C0010"/>
    <w:rsid w:val="000C0119"/>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442"/>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21"/>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07A71"/>
    <w:rsid w:val="0011024A"/>
    <w:rsid w:val="00110808"/>
    <w:rsid w:val="001113E5"/>
    <w:rsid w:val="00111506"/>
    <w:rsid w:val="00111A25"/>
    <w:rsid w:val="00111B38"/>
    <w:rsid w:val="00111B99"/>
    <w:rsid w:val="001120E4"/>
    <w:rsid w:val="00112138"/>
    <w:rsid w:val="0011220C"/>
    <w:rsid w:val="001122B9"/>
    <w:rsid w:val="001123FE"/>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1FE"/>
    <w:rsid w:val="00117FE0"/>
    <w:rsid w:val="00120630"/>
    <w:rsid w:val="00120A55"/>
    <w:rsid w:val="00120A5F"/>
    <w:rsid w:val="00122527"/>
    <w:rsid w:val="00122B79"/>
    <w:rsid w:val="00122D4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0F58"/>
    <w:rsid w:val="00141234"/>
    <w:rsid w:val="0014168E"/>
    <w:rsid w:val="0014168F"/>
    <w:rsid w:val="001416B6"/>
    <w:rsid w:val="00141980"/>
    <w:rsid w:val="001419E7"/>
    <w:rsid w:val="00141FB9"/>
    <w:rsid w:val="00142540"/>
    <w:rsid w:val="00142757"/>
    <w:rsid w:val="00142D40"/>
    <w:rsid w:val="00142E78"/>
    <w:rsid w:val="001433A1"/>
    <w:rsid w:val="00143DBE"/>
    <w:rsid w:val="0014426F"/>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9D6"/>
    <w:rsid w:val="00161B93"/>
    <w:rsid w:val="00162932"/>
    <w:rsid w:val="00163495"/>
    <w:rsid w:val="00163ACD"/>
    <w:rsid w:val="00163F8B"/>
    <w:rsid w:val="00164234"/>
    <w:rsid w:val="00164694"/>
    <w:rsid w:val="00164824"/>
    <w:rsid w:val="00164F75"/>
    <w:rsid w:val="00165322"/>
    <w:rsid w:val="0016574B"/>
    <w:rsid w:val="00165DE5"/>
    <w:rsid w:val="00165DE9"/>
    <w:rsid w:val="00166205"/>
    <w:rsid w:val="001663E3"/>
    <w:rsid w:val="00166A44"/>
    <w:rsid w:val="00166B1C"/>
    <w:rsid w:val="001672AF"/>
    <w:rsid w:val="00167622"/>
    <w:rsid w:val="00167655"/>
    <w:rsid w:val="00167B90"/>
    <w:rsid w:val="00167E4F"/>
    <w:rsid w:val="00167F8D"/>
    <w:rsid w:val="00167FD8"/>
    <w:rsid w:val="00170154"/>
    <w:rsid w:val="00170578"/>
    <w:rsid w:val="00170A3D"/>
    <w:rsid w:val="00170F30"/>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4F"/>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806"/>
    <w:rsid w:val="00187C19"/>
    <w:rsid w:val="00187C2A"/>
    <w:rsid w:val="00187ED4"/>
    <w:rsid w:val="001904E3"/>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D9F"/>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478"/>
    <w:rsid w:val="001A5E21"/>
    <w:rsid w:val="001A606C"/>
    <w:rsid w:val="001A62CC"/>
    <w:rsid w:val="001A65A8"/>
    <w:rsid w:val="001B02AB"/>
    <w:rsid w:val="001B06C8"/>
    <w:rsid w:val="001B10FB"/>
    <w:rsid w:val="001B123E"/>
    <w:rsid w:val="001B1377"/>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6B0"/>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90"/>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FDF"/>
    <w:rsid w:val="001D135C"/>
    <w:rsid w:val="001D1A10"/>
    <w:rsid w:val="001D1B2D"/>
    <w:rsid w:val="001D1B4D"/>
    <w:rsid w:val="001D1D55"/>
    <w:rsid w:val="001D260E"/>
    <w:rsid w:val="001D27C2"/>
    <w:rsid w:val="001D28C6"/>
    <w:rsid w:val="001D2919"/>
    <w:rsid w:val="001D2A61"/>
    <w:rsid w:val="001D2B86"/>
    <w:rsid w:val="001D30C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177"/>
    <w:rsid w:val="001D67EA"/>
    <w:rsid w:val="001D68B0"/>
    <w:rsid w:val="001D6C5A"/>
    <w:rsid w:val="001D6E91"/>
    <w:rsid w:val="001D6FCC"/>
    <w:rsid w:val="001D6FD0"/>
    <w:rsid w:val="001D7A68"/>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5AC"/>
    <w:rsid w:val="00200717"/>
    <w:rsid w:val="00200AFA"/>
    <w:rsid w:val="00200B05"/>
    <w:rsid w:val="00200BCA"/>
    <w:rsid w:val="00200C79"/>
    <w:rsid w:val="00200C81"/>
    <w:rsid w:val="00200E54"/>
    <w:rsid w:val="00200EA2"/>
    <w:rsid w:val="0020141A"/>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CDD"/>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99"/>
    <w:rsid w:val="002343D8"/>
    <w:rsid w:val="00234A40"/>
    <w:rsid w:val="00234A97"/>
    <w:rsid w:val="00234D14"/>
    <w:rsid w:val="002355BC"/>
    <w:rsid w:val="00235EA3"/>
    <w:rsid w:val="00236316"/>
    <w:rsid w:val="0023703D"/>
    <w:rsid w:val="00237107"/>
    <w:rsid w:val="00237821"/>
    <w:rsid w:val="00240318"/>
    <w:rsid w:val="00240345"/>
    <w:rsid w:val="00240907"/>
    <w:rsid w:val="00240AB3"/>
    <w:rsid w:val="00240D9C"/>
    <w:rsid w:val="00241005"/>
    <w:rsid w:val="002417C5"/>
    <w:rsid w:val="0024185F"/>
    <w:rsid w:val="00241A20"/>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49B"/>
    <w:rsid w:val="00244A1A"/>
    <w:rsid w:val="002455B8"/>
    <w:rsid w:val="00245C48"/>
    <w:rsid w:val="00246630"/>
    <w:rsid w:val="0024663E"/>
    <w:rsid w:val="00246BC3"/>
    <w:rsid w:val="00246CBE"/>
    <w:rsid w:val="00246E7C"/>
    <w:rsid w:val="00247090"/>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CB2"/>
    <w:rsid w:val="00256DC7"/>
    <w:rsid w:val="00257482"/>
    <w:rsid w:val="00257558"/>
    <w:rsid w:val="00257645"/>
    <w:rsid w:val="002576FB"/>
    <w:rsid w:val="00257D86"/>
    <w:rsid w:val="00260195"/>
    <w:rsid w:val="002602CE"/>
    <w:rsid w:val="002603EF"/>
    <w:rsid w:val="00260972"/>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B62"/>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0C95"/>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B1A"/>
    <w:rsid w:val="00295C66"/>
    <w:rsid w:val="00295E9E"/>
    <w:rsid w:val="002963B5"/>
    <w:rsid w:val="002964C6"/>
    <w:rsid w:val="002964D0"/>
    <w:rsid w:val="00296AA3"/>
    <w:rsid w:val="002970F1"/>
    <w:rsid w:val="00297214"/>
    <w:rsid w:val="00297333"/>
    <w:rsid w:val="0029746C"/>
    <w:rsid w:val="00297552"/>
    <w:rsid w:val="00297954"/>
    <w:rsid w:val="002A0193"/>
    <w:rsid w:val="002A01A8"/>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A5F"/>
    <w:rsid w:val="002B2EA2"/>
    <w:rsid w:val="002B2F02"/>
    <w:rsid w:val="002B2F10"/>
    <w:rsid w:val="002B2F47"/>
    <w:rsid w:val="002B33A1"/>
    <w:rsid w:val="002B3502"/>
    <w:rsid w:val="002B35EA"/>
    <w:rsid w:val="002B36D3"/>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26"/>
    <w:rsid w:val="002C40D4"/>
    <w:rsid w:val="002C4186"/>
    <w:rsid w:val="002C4188"/>
    <w:rsid w:val="002C43A7"/>
    <w:rsid w:val="002C4703"/>
    <w:rsid w:val="002C4B70"/>
    <w:rsid w:val="002C4BFC"/>
    <w:rsid w:val="002C50C0"/>
    <w:rsid w:val="002C52E2"/>
    <w:rsid w:val="002C5590"/>
    <w:rsid w:val="002C570C"/>
    <w:rsid w:val="002C579F"/>
    <w:rsid w:val="002C63B4"/>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6B3D"/>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5A"/>
    <w:rsid w:val="003072BE"/>
    <w:rsid w:val="003073D5"/>
    <w:rsid w:val="003075B3"/>
    <w:rsid w:val="00307BCE"/>
    <w:rsid w:val="0031060B"/>
    <w:rsid w:val="00310CB5"/>
    <w:rsid w:val="0031179F"/>
    <w:rsid w:val="00311FDA"/>
    <w:rsid w:val="003122E5"/>
    <w:rsid w:val="00312A0E"/>
    <w:rsid w:val="00312A35"/>
    <w:rsid w:val="00312AF0"/>
    <w:rsid w:val="00312C11"/>
    <w:rsid w:val="003134A5"/>
    <w:rsid w:val="00313919"/>
    <w:rsid w:val="00313B61"/>
    <w:rsid w:val="003145CA"/>
    <w:rsid w:val="00314A5F"/>
    <w:rsid w:val="00314FA9"/>
    <w:rsid w:val="00314FC2"/>
    <w:rsid w:val="00315CBB"/>
    <w:rsid w:val="00315E4B"/>
    <w:rsid w:val="00315E54"/>
    <w:rsid w:val="00316202"/>
    <w:rsid w:val="00316448"/>
    <w:rsid w:val="00316559"/>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8E0"/>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623"/>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5E9F"/>
    <w:rsid w:val="00337209"/>
    <w:rsid w:val="003372D4"/>
    <w:rsid w:val="00337408"/>
    <w:rsid w:val="00337549"/>
    <w:rsid w:val="003378FA"/>
    <w:rsid w:val="00337E9E"/>
    <w:rsid w:val="0034084C"/>
    <w:rsid w:val="00340C21"/>
    <w:rsid w:val="00341864"/>
    <w:rsid w:val="00341A13"/>
    <w:rsid w:val="00341A4F"/>
    <w:rsid w:val="00341FA9"/>
    <w:rsid w:val="003428FB"/>
    <w:rsid w:val="00342C11"/>
    <w:rsid w:val="00342C28"/>
    <w:rsid w:val="003430E8"/>
    <w:rsid w:val="003437C5"/>
    <w:rsid w:val="00343A6E"/>
    <w:rsid w:val="00343FD4"/>
    <w:rsid w:val="00344149"/>
    <w:rsid w:val="003442F3"/>
    <w:rsid w:val="00344430"/>
    <w:rsid w:val="00344BB9"/>
    <w:rsid w:val="003455EE"/>
    <w:rsid w:val="003468D0"/>
    <w:rsid w:val="00346A98"/>
    <w:rsid w:val="00346BDE"/>
    <w:rsid w:val="00346C3D"/>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D99"/>
    <w:rsid w:val="003546C6"/>
    <w:rsid w:val="00354D50"/>
    <w:rsid w:val="00354FB8"/>
    <w:rsid w:val="003557A2"/>
    <w:rsid w:val="00355982"/>
    <w:rsid w:val="003567D6"/>
    <w:rsid w:val="00356823"/>
    <w:rsid w:val="00356E3D"/>
    <w:rsid w:val="003575AA"/>
    <w:rsid w:val="0035775C"/>
    <w:rsid w:val="0036115F"/>
    <w:rsid w:val="00361816"/>
    <w:rsid w:val="00361A0C"/>
    <w:rsid w:val="00361AFF"/>
    <w:rsid w:val="00361B1E"/>
    <w:rsid w:val="00361B26"/>
    <w:rsid w:val="00361E5F"/>
    <w:rsid w:val="003624C4"/>
    <w:rsid w:val="00362A68"/>
    <w:rsid w:val="003633C9"/>
    <w:rsid w:val="00363503"/>
    <w:rsid w:val="00363D6F"/>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0F2E"/>
    <w:rsid w:val="0037114B"/>
    <w:rsid w:val="0037116F"/>
    <w:rsid w:val="00371561"/>
    <w:rsid w:val="00371998"/>
    <w:rsid w:val="00371D3A"/>
    <w:rsid w:val="00371FFA"/>
    <w:rsid w:val="0037216D"/>
    <w:rsid w:val="0037232D"/>
    <w:rsid w:val="00372505"/>
    <w:rsid w:val="003726B8"/>
    <w:rsid w:val="00372AF0"/>
    <w:rsid w:val="00373170"/>
    <w:rsid w:val="00373B32"/>
    <w:rsid w:val="00374A8B"/>
    <w:rsid w:val="00374F49"/>
    <w:rsid w:val="003755A6"/>
    <w:rsid w:val="00375707"/>
    <w:rsid w:val="00375872"/>
    <w:rsid w:val="00375FF8"/>
    <w:rsid w:val="00376029"/>
    <w:rsid w:val="003760DD"/>
    <w:rsid w:val="00376123"/>
    <w:rsid w:val="0037676D"/>
    <w:rsid w:val="00376A26"/>
    <w:rsid w:val="00376FA8"/>
    <w:rsid w:val="0037742E"/>
    <w:rsid w:val="003778FA"/>
    <w:rsid w:val="00377F9D"/>
    <w:rsid w:val="00380463"/>
    <w:rsid w:val="003807EE"/>
    <w:rsid w:val="0038099F"/>
    <w:rsid w:val="0038105E"/>
    <w:rsid w:val="0038128B"/>
    <w:rsid w:val="003816E2"/>
    <w:rsid w:val="003817DE"/>
    <w:rsid w:val="00381D2F"/>
    <w:rsid w:val="00381F11"/>
    <w:rsid w:val="00382089"/>
    <w:rsid w:val="0038281E"/>
    <w:rsid w:val="00383E36"/>
    <w:rsid w:val="0038465F"/>
    <w:rsid w:val="00384ABA"/>
    <w:rsid w:val="0038537B"/>
    <w:rsid w:val="00385C2F"/>
    <w:rsid w:val="00385D2A"/>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2B9"/>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317"/>
    <w:rsid w:val="00395423"/>
    <w:rsid w:val="0039566C"/>
    <w:rsid w:val="00395CB6"/>
    <w:rsid w:val="00395D67"/>
    <w:rsid w:val="0039601E"/>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257"/>
    <w:rsid w:val="003B5534"/>
    <w:rsid w:val="003B560C"/>
    <w:rsid w:val="003B5A73"/>
    <w:rsid w:val="003B60BB"/>
    <w:rsid w:val="003B64D9"/>
    <w:rsid w:val="003B6599"/>
    <w:rsid w:val="003B6DC9"/>
    <w:rsid w:val="003B6FC8"/>
    <w:rsid w:val="003B7253"/>
    <w:rsid w:val="003B7431"/>
    <w:rsid w:val="003C000B"/>
    <w:rsid w:val="003C0DBD"/>
    <w:rsid w:val="003C1058"/>
    <w:rsid w:val="003C1433"/>
    <w:rsid w:val="003C19CE"/>
    <w:rsid w:val="003C1C86"/>
    <w:rsid w:val="003C208F"/>
    <w:rsid w:val="003C27FD"/>
    <w:rsid w:val="003C301F"/>
    <w:rsid w:val="003C314B"/>
    <w:rsid w:val="003C35C1"/>
    <w:rsid w:val="003C3975"/>
    <w:rsid w:val="003C3A50"/>
    <w:rsid w:val="003C42F9"/>
    <w:rsid w:val="003C43A9"/>
    <w:rsid w:val="003C43E3"/>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333"/>
    <w:rsid w:val="003D28AB"/>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E4B"/>
    <w:rsid w:val="003E2C07"/>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2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1E2"/>
    <w:rsid w:val="004047FF"/>
    <w:rsid w:val="00404C2C"/>
    <w:rsid w:val="0040549D"/>
    <w:rsid w:val="00405750"/>
    <w:rsid w:val="0040578C"/>
    <w:rsid w:val="004059B7"/>
    <w:rsid w:val="00405C7F"/>
    <w:rsid w:val="00406179"/>
    <w:rsid w:val="004061BD"/>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239"/>
    <w:rsid w:val="00416908"/>
    <w:rsid w:val="0041733C"/>
    <w:rsid w:val="004173AB"/>
    <w:rsid w:val="004173DE"/>
    <w:rsid w:val="004177A2"/>
    <w:rsid w:val="00417996"/>
    <w:rsid w:val="004200A4"/>
    <w:rsid w:val="0042022F"/>
    <w:rsid w:val="00420BA7"/>
    <w:rsid w:val="00421524"/>
    <w:rsid w:val="00421652"/>
    <w:rsid w:val="004216BB"/>
    <w:rsid w:val="0042197B"/>
    <w:rsid w:val="00421A98"/>
    <w:rsid w:val="004220E4"/>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69AA"/>
    <w:rsid w:val="0042710E"/>
    <w:rsid w:val="004271BC"/>
    <w:rsid w:val="00427656"/>
    <w:rsid w:val="00427729"/>
    <w:rsid w:val="0042799D"/>
    <w:rsid w:val="00427A7A"/>
    <w:rsid w:val="0043089C"/>
    <w:rsid w:val="00430D21"/>
    <w:rsid w:val="00431129"/>
    <w:rsid w:val="004312E5"/>
    <w:rsid w:val="0043153F"/>
    <w:rsid w:val="00431689"/>
    <w:rsid w:val="004316B7"/>
    <w:rsid w:val="00431798"/>
    <w:rsid w:val="0043194B"/>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4B8"/>
    <w:rsid w:val="004355AD"/>
    <w:rsid w:val="0043587F"/>
    <w:rsid w:val="0043609F"/>
    <w:rsid w:val="0043612E"/>
    <w:rsid w:val="004363D6"/>
    <w:rsid w:val="004364F2"/>
    <w:rsid w:val="00436572"/>
    <w:rsid w:val="004365AB"/>
    <w:rsid w:val="004369DA"/>
    <w:rsid w:val="004369DD"/>
    <w:rsid w:val="00436A4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75A"/>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76"/>
    <w:rsid w:val="00462BBD"/>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3F56"/>
    <w:rsid w:val="004740F2"/>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36B"/>
    <w:rsid w:val="00496626"/>
    <w:rsid w:val="004968BD"/>
    <w:rsid w:val="00496B54"/>
    <w:rsid w:val="00496C12"/>
    <w:rsid w:val="00496D1E"/>
    <w:rsid w:val="004975D6"/>
    <w:rsid w:val="00497D86"/>
    <w:rsid w:val="00497EDD"/>
    <w:rsid w:val="004A0754"/>
    <w:rsid w:val="004A0774"/>
    <w:rsid w:val="004A0CC0"/>
    <w:rsid w:val="004A0FAC"/>
    <w:rsid w:val="004A1201"/>
    <w:rsid w:val="004A12D0"/>
    <w:rsid w:val="004A146C"/>
    <w:rsid w:val="004A16FC"/>
    <w:rsid w:val="004A1A26"/>
    <w:rsid w:val="004A1D0B"/>
    <w:rsid w:val="004A1DAB"/>
    <w:rsid w:val="004A1FC5"/>
    <w:rsid w:val="004A21E9"/>
    <w:rsid w:val="004A2530"/>
    <w:rsid w:val="004A2553"/>
    <w:rsid w:val="004A2AC1"/>
    <w:rsid w:val="004A2BB2"/>
    <w:rsid w:val="004A2C32"/>
    <w:rsid w:val="004A30F0"/>
    <w:rsid w:val="004A311F"/>
    <w:rsid w:val="004A35F1"/>
    <w:rsid w:val="004A396A"/>
    <w:rsid w:val="004A3CFB"/>
    <w:rsid w:val="004A3D77"/>
    <w:rsid w:val="004A40BF"/>
    <w:rsid w:val="004A43D8"/>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4E"/>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0FA1"/>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CD3"/>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480"/>
    <w:rsid w:val="004E1A3E"/>
    <w:rsid w:val="004E1EAF"/>
    <w:rsid w:val="004E215B"/>
    <w:rsid w:val="004E2381"/>
    <w:rsid w:val="004E29B6"/>
    <w:rsid w:val="004E2E84"/>
    <w:rsid w:val="004E33DC"/>
    <w:rsid w:val="004E3645"/>
    <w:rsid w:val="004E3A6E"/>
    <w:rsid w:val="004E3E77"/>
    <w:rsid w:val="004E3EB9"/>
    <w:rsid w:val="004E3EBA"/>
    <w:rsid w:val="004E551B"/>
    <w:rsid w:val="004E57C2"/>
    <w:rsid w:val="004E5B0C"/>
    <w:rsid w:val="004E5B60"/>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38"/>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BC1"/>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1D3"/>
    <w:rsid w:val="00517278"/>
    <w:rsid w:val="00517900"/>
    <w:rsid w:val="00517A52"/>
    <w:rsid w:val="005204AD"/>
    <w:rsid w:val="005204E6"/>
    <w:rsid w:val="00520736"/>
    <w:rsid w:val="005207B3"/>
    <w:rsid w:val="005220FA"/>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BE0"/>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29D"/>
    <w:rsid w:val="00557343"/>
    <w:rsid w:val="00557C40"/>
    <w:rsid w:val="00557E47"/>
    <w:rsid w:val="005601E9"/>
    <w:rsid w:val="005603C3"/>
    <w:rsid w:val="005606C2"/>
    <w:rsid w:val="00561A4C"/>
    <w:rsid w:val="00561DB2"/>
    <w:rsid w:val="00562721"/>
    <w:rsid w:val="0056294B"/>
    <w:rsid w:val="00562C59"/>
    <w:rsid w:val="00562DB0"/>
    <w:rsid w:val="00562E8B"/>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5FD"/>
    <w:rsid w:val="0057596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2FBD"/>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6F59"/>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6F55"/>
    <w:rsid w:val="005A70CA"/>
    <w:rsid w:val="005A7919"/>
    <w:rsid w:val="005A7E2D"/>
    <w:rsid w:val="005A7E6B"/>
    <w:rsid w:val="005B0012"/>
    <w:rsid w:val="005B02E2"/>
    <w:rsid w:val="005B038C"/>
    <w:rsid w:val="005B09A7"/>
    <w:rsid w:val="005B1108"/>
    <w:rsid w:val="005B1396"/>
    <w:rsid w:val="005B2100"/>
    <w:rsid w:val="005B2115"/>
    <w:rsid w:val="005B24D1"/>
    <w:rsid w:val="005B279A"/>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B97"/>
    <w:rsid w:val="005C3CAF"/>
    <w:rsid w:val="005C3FC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2F7"/>
    <w:rsid w:val="005D1597"/>
    <w:rsid w:val="005D1638"/>
    <w:rsid w:val="005D17A3"/>
    <w:rsid w:val="005D17A5"/>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80"/>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7B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89"/>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41C"/>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457"/>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4F33"/>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34"/>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806"/>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7C8"/>
    <w:rsid w:val="00663044"/>
    <w:rsid w:val="00663A44"/>
    <w:rsid w:val="00663C0F"/>
    <w:rsid w:val="006645DA"/>
    <w:rsid w:val="00664922"/>
    <w:rsid w:val="00664D51"/>
    <w:rsid w:val="00664EA9"/>
    <w:rsid w:val="00665ABF"/>
    <w:rsid w:val="00665B5B"/>
    <w:rsid w:val="00666DF1"/>
    <w:rsid w:val="00666FE1"/>
    <w:rsid w:val="006671D3"/>
    <w:rsid w:val="00667289"/>
    <w:rsid w:val="00667379"/>
    <w:rsid w:val="00667433"/>
    <w:rsid w:val="00667A64"/>
    <w:rsid w:val="00667B99"/>
    <w:rsid w:val="00667E0A"/>
    <w:rsid w:val="006704BB"/>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BC4"/>
    <w:rsid w:val="00676034"/>
    <w:rsid w:val="0067605E"/>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A9C"/>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1C20"/>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6EF"/>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66"/>
    <w:rsid w:val="006D0477"/>
    <w:rsid w:val="006D04B6"/>
    <w:rsid w:val="006D0577"/>
    <w:rsid w:val="006D0D24"/>
    <w:rsid w:val="006D11C0"/>
    <w:rsid w:val="006D124D"/>
    <w:rsid w:val="006D1295"/>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07EC"/>
    <w:rsid w:val="006E1226"/>
    <w:rsid w:val="006E1261"/>
    <w:rsid w:val="006E12EC"/>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C8B"/>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46"/>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2D6"/>
    <w:rsid w:val="00704A70"/>
    <w:rsid w:val="00704D4A"/>
    <w:rsid w:val="00705813"/>
    <w:rsid w:val="00705A46"/>
    <w:rsid w:val="00705C9C"/>
    <w:rsid w:val="00705CB5"/>
    <w:rsid w:val="007063E1"/>
    <w:rsid w:val="007066AC"/>
    <w:rsid w:val="00706741"/>
    <w:rsid w:val="00707034"/>
    <w:rsid w:val="00707583"/>
    <w:rsid w:val="007075D8"/>
    <w:rsid w:val="0070793C"/>
    <w:rsid w:val="00707A88"/>
    <w:rsid w:val="00707D6D"/>
    <w:rsid w:val="0071045B"/>
    <w:rsid w:val="00710559"/>
    <w:rsid w:val="007105C8"/>
    <w:rsid w:val="00710A7E"/>
    <w:rsid w:val="00710DDD"/>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7BB"/>
    <w:rsid w:val="0074192A"/>
    <w:rsid w:val="00741960"/>
    <w:rsid w:val="00741B0C"/>
    <w:rsid w:val="00741DCC"/>
    <w:rsid w:val="00742263"/>
    <w:rsid w:val="00742341"/>
    <w:rsid w:val="00742CC8"/>
    <w:rsid w:val="00742DD0"/>
    <w:rsid w:val="00742F9D"/>
    <w:rsid w:val="0074365E"/>
    <w:rsid w:val="00743FEB"/>
    <w:rsid w:val="007440E8"/>
    <w:rsid w:val="0074458C"/>
    <w:rsid w:val="0074471E"/>
    <w:rsid w:val="0074473B"/>
    <w:rsid w:val="00744A3F"/>
    <w:rsid w:val="00744BA2"/>
    <w:rsid w:val="007455DC"/>
    <w:rsid w:val="007457A4"/>
    <w:rsid w:val="0074590F"/>
    <w:rsid w:val="00745B53"/>
    <w:rsid w:val="00745EFF"/>
    <w:rsid w:val="007466F1"/>
    <w:rsid w:val="007469C7"/>
    <w:rsid w:val="00746A93"/>
    <w:rsid w:val="00746A9C"/>
    <w:rsid w:val="00746EE5"/>
    <w:rsid w:val="007473CF"/>
    <w:rsid w:val="00750AC5"/>
    <w:rsid w:val="00750E7B"/>
    <w:rsid w:val="007513F2"/>
    <w:rsid w:val="00751ACF"/>
    <w:rsid w:val="007520E6"/>
    <w:rsid w:val="0075239A"/>
    <w:rsid w:val="007529C9"/>
    <w:rsid w:val="00753312"/>
    <w:rsid w:val="00753562"/>
    <w:rsid w:val="007541EB"/>
    <w:rsid w:val="00754AA2"/>
    <w:rsid w:val="00754C3B"/>
    <w:rsid w:val="00754DCC"/>
    <w:rsid w:val="00755136"/>
    <w:rsid w:val="00755935"/>
    <w:rsid w:val="00755AC0"/>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22B"/>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31F"/>
    <w:rsid w:val="00765637"/>
    <w:rsid w:val="00765768"/>
    <w:rsid w:val="00765A76"/>
    <w:rsid w:val="00765BF8"/>
    <w:rsid w:val="00765CFA"/>
    <w:rsid w:val="007665D3"/>
    <w:rsid w:val="007665F9"/>
    <w:rsid w:val="00766662"/>
    <w:rsid w:val="0076698B"/>
    <w:rsid w:val="0076699B"/>
    <w:rsid w:val="00767ABA"/>
    <w:rsid w:val="00767C59"/>
    <w:rsid w:val="00767D13"/>
    <w:rsid w:val="0077007E"/>
    <w:rsid w:val="00770125"/>
    <w:rsid w:val="0077058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45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63F"/>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97BA6"/>
    <w:rsid w:val="007A0661"/>
    <w:rsid w:val="007A0903"/>
    <w:rsid w:val="007A0AA3"/>
    <w:rsid w:val="007A11E8"/>
    <w:rsid w:val="007A127A"/>
    <w:rsid w:val="007A1610"/>
    <w:rsid w:val="007A1E35"/>
    <w:rsid w:val="007A29D2"/>
    <w:rsid w:val="007A2A53"/>
    <w:rsid w:val="007A2DD0"/>
    <w:rsid w:val="007A31C0"/>
    <w:rsid w:val="007A3259"/>
    <w:rsid w:val="007A32FF"/>
    <w:rsid w:val="007A337D"/>
    <w:rsid w:val="007A3A0F"/>
    <w:rsid w:val="007A3CDD"/>
    <w:rsid w:val="007A411E"/>
    <w:rsid w:val="007A49EC"/>
    <w:rsid w:val="007A4D69"/>
    <w:rsid w:val="007A51B4"/>
    <w:rsid w:val="007A51DF"/>
    <w:rsid w:val="007A5363"/>
    <w:rsid w:val="007A55CA"/>
    <w:rsid w:val="007A5FDE"/>
    <w:rsid w:val="007A6177"/>
    <w:rsid w:val="007A6567"/>
    <w:rsid w:val="007A6E59"/>
    <w:rsid w:val="007A7CFD"/>
    <w:rsid w:val="007A7E09"/>
    <w:rsid w:val="007A7E61"/>
    <w:rsid w:val="007A7E75"/>
    <w:rsid w:val="007A7F3D"/>
    <w:rsid w:val="007A7F7E"/>
    <w:rsid w:val="007B026D"/>
    <w:rsid w:val="007B046B"/>
    <w:rsid w:val="007B094D"/>
    <w:rsid w:val="007B0A3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A1C"/>
    <w:rsid w:val="007C532C"/>
    <w:rsid w:val="007C53D6"/>
    <w:rsid w:val="007C5419"/>
    <w:rsid w:val="007C57C7"/>
    <w:rsid w:val="007C5B79"/>
    <w:rsid w:val="007C5EB6"/>
    <w:rsid w:val="007C5FAF"/>
    <w:rsid w:val="007C63E7"/>
    <w:rsid w:val="007C6662"/>
    <w:rsid w:val="007C6A40"/>
    <w:rsid w:val="007C6B2A"/>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4A21"/>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2F"/>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15D"/>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264"/>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6F8"/>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111"/>
    <w:rsid w:val="00817910"/>
    <w:rsid w:val="008179B6"/>
    <w:rsid w:val="00817EB9"/>
    <w:rsid w:val="00817FCE"/>
    <w:rsid w:val="00820315"/>
    <w:rsid w:val="0082076C"/>
    <w:rsid w:val="00820B6D"/>
    <w:rsid w:val="00820D12"/>
    <w:rsid w:val="00820F70"/>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CDF"/>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DBD"/>
    <w:rsid w:val="00833EAF"/>
    <w:rsid w:val="008340C9"/>
    <w:rsid w:val="008340F5"/>
    <w:rsid w:val="00834483"/>
    <w:rsid w:val="00834E75"/>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F9"/>
    <w:rsid w:val="008418B6"/>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E96"/>
    <w:rsid w:val="00854F5B"/>
    <w:rsid w:val="008550E1"/>
    <w:rsid w:val="008551ED"/>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107D"/>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2B3D"/>
    <w:rsid w:val="00873025"/>
    <w:rsid w:val="00873523"/>
    <w:rsid w:val="00873700"/>
    <w:rsid w:val="00873B38"/>
    <w:rsid w:val="00873DFF"/>
    <w:rsid w:val="00873EBC"/>
    <w:rsid w:val="00874623"/>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3BE"/>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452"/>
    <w:rsid w:val="00887F51"/>
    <w:rsid w:val="008906F0"/>
    <w:rsid w:val="00890FF2"/>
    <w:rsid w:val="00891026"/>
    <w:rsid w:val="008911D5"/>
    <w:rsid w:val="00891234"/>
    <w:rsid w:val="008912D7"/>
    <w:rsid w:val="00891B2F"/>
    <w:rsid w:val="00892484"/>
    <w:rsid w:val="00892539"/>
    <w:rsid w:val="0089273A"/>
    <w:rsid w:val="00892E3A"/>
    <w:rsid w:val="00893007"/>
    <w:rsid w:val="00894730"/>
    <w:rsid w:val="00894A49"/>
    <w:rsid w:val="008955E3"/>
    <w:rsid w:val="008958CB"/>
    <w:rsid w:val="008959B4"/>
    <w:rsid w:val="00895BC4"/>
    <w:rsid w:val="00895BF0"/>
    <w:rsid w:val="008962DC"/>
    <w:rsid w:val="00896452"/>
    <w:rsid w:val="0089663F"/>
    <w:rsid w:val="00896F59"/>
    <w:rsid w:val="00896F72"/>
    <w:rsid w:val="00897024"/>
    <w:rsid w:val="00897D88"/>
    <w:rsid w:val="00897E57"/>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28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B06"/>
    <w:rsid w:val="008C0D77"/>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6F6"/>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93E"/>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3E"/>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77"/>
    <w:rsid w:val="008F0A82"/>
    <w:rsid w:val="008F0D6B"/>
    <w:rsid w:val="008F1196"/>
    <w:rsid w:val="008F12DB"/>
    <w:rsid w:val="008F25D7"/>
    <w:rsid w:val="008F2C7C"/>
    <w:rsid w:val="008F2D07"/>
    <w:rsid w:val="008F2DB0"/>
    <w:rsid w:val="008F3009"/>
    <w:rsid w:val="008F3184"/>
    <w:rsid w:val="008F34F1"/>
    <w:rsid w:val="008F4BA7"/>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3DD9"/>
    <w:rsid w:val="00914199"/>
    <w:rsid w:val="009142BA"/>
    <w:rsid w:val="0091452D"/>
    <w:rsid w:val="0091464F"/>
    <w:rsid w:val="00915411"/>
    <w:rsid w:val="00915513"/>
    <w:rsid w:val="00915B22"/>
    <w:rsid w:val="00915CCB"/>
    <w:rsid w:val="00915FB9"/>
    <w:rsid w:val="00915FF0"/>
    <w:rsid w:val="00916170"/>
    <w:rsid w:val="00916596"/>
    <w:rsid w:val="00916AEC"/>
    <w:rsid w:val="00916BD8"/>
    <w:rsid w:val="00916EF2"/>
    <w:rsid w:val="00917658"/>
    <w:rsid w:val="009178C8"/>
    <w:rsid w:val="009202B7"/>
    <w:rsid w:val="00920527"/>
    <w:rsid w:val="009205B2"/>
    <w:rsid w:val="009207C3"/>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ABD"/>
    <w:rsid w:val="00931C3D"/>
    <w:rsid w:val="00931CE1"/>
    <w:rsid w:val="00932047"/>
    <w:rsid w:val="0093204B"/>
    <w:rsid w:val="009322F8"/>
    <w:rsid w:val="0093235F"/>
    <w:rsid w:val="0093256F"/>
    <w:rsid w:val="00933173"/>
    <w:rsid w:val="009334A5"/>
    <w:rsid w:val="00933F34"/>
    <w:rsid w:val="009341A5"/>
    <w:rsid w:val="009341B2"/>
    <w:rsid w:val="00934277"/>
    <w:rsid w:val="00934345"/>
    <w:rsid w:val="00934527"/>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EC7"/>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2A14"/>
    <w:rsid w:val="009531D8"/>
    <w:rsid w:val="00953278"/>
    <w:rsid w:val="009532B3"/>
    <w:rsid w:val="00953434"/>
    <w:rsid w:val="0095346F"/>
    <w:rsid w:val="0095394D"/>
    <w:rsid w:val="00953B4F"/>
    <w:rsid w:val="00953C2C"/>
    <w:rsid w:val="00953E69"/>
    <w:rsid w:val="00953F76"/>
    <w:rsid w:val="00954692"/>
    <w:rsid w:val="0095494C"/>
    <w:rsid w:val="00955848"/>
    <w:rsid w:val="009560A8"/>
    <w:rsid w:val="009560DC"/>
    <w:rsid w:val="00956689"/>
    <w:rsid w:val="00957263"/>
    <w:rsid w:val="00960991"/>
    <w:rsid w:val="00960AC5"/>
    <w:rsid w:val="00960B06"/>
    <w:rsid w:val="00960D7B"/>
    <w:rsid w:val="00960DCC"/>
    <w:rsid w:val="009613C6"/>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01B"/>
    <w:rsid w:val="009717AA"/>
    <w:rsid w:val="00971D61"/>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77E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8A"/>
    <w:rsid w:val="00986732"/>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18E"/>
    <w:rsid w:val="00991287"/>
    <w:rsid w:val="00991577"/>
    <w:rsid w:val="00991695"/>
    <w:rsid w:val="0099183F"/>
    <w:rsid w:val="00991BA0"/>
    <w:rsid w:val="0099261B"/>
    <w:rsid w:val="009927F0"/>
    <w:rsid w:val="00992D91"/>
    <w:rsid w:val="00992F02"/>
    <w:rsid w:val="00993463"/>
    <w:rsid w:val="00993908"/>
    <w:rsid w:val="0099394B"/>
    <w:rsid w:val="00993A72"/>
    <w:rsid w:val="0099431B"/>
    <w:rsid w:val="009946CD"/>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2C9"/>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23E"/>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1A4"/>
    <w:rsid w:val="009D504E"/>
    <w:rsid w:val="009D5318"/>
    <w:rsid w:val="009D5380"/>
    <w:rsid w:val="009D651C"/>
    <w:rsid w:val="009D68B3"/>
    <w:rsid w:val="009D6914"/>
    <w:rsid w:val="009D75F6"/>
    <w:rsid w:val="009D79F1"/>
    <w:rsid w:val="009E015A"/>
    <w:rsid w:val="009E0232"/>
    <w:rsid w:val="009E04DB"/>
    <w:rsid w:val="009E09C9"/>
    <w:rsid w:val="009E0E4D"/>
    <w:rsid w:val="009E1213"/>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099"/>
    <w:rsid w:val="009E5A2F"/>
    <w:rsid w:val="009E5A86"/>
    <w:rsid w:val="009E68B4"/>
    <w:rsid w:val="009E6E98"/>
    <w:rsid w:val="009E6E9B"/>
    <w:rsid w:val="009E792E"/>
    <w:rsid w:val="009F062A"/>
    <w:rsid w:val="009F0BDB"/>
    <w:rsid w:val="009F1553"/>
    <w:rsid w:val="009F1726"/>
    <w:rsid w:val="009F1990"/>
    <w:rsid w:val="009F19FB"/>
    <w:rsid w:val="009F1D93"/>
    <w:rsid w:val="009F1F1B"/>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B0D"/>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717"/>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17E40"/>
    <w:rsid w:val="00A2054D"/>
    <w:rsid w:val="00A205BB"/>
    <w:rsid w:val="00A20616"/>
    <w:rsid w:val="00A2066F"/>
    <w:rsid w:val="00A208F0"/>
    <w:rsid w:val="00A211EA"/>
    <w:rsid w:val="00A21836"/>
    <w:rsid w:val="00A2184D"/>
    <w:rsid w:val="00A2194D"/>
    <w:rsid w:val="00A222AF"/>
    <w:rsid w:val="00A2273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D0B"/>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2C9"/>
    <w:rsid w:val="00A424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8BE"/>
    <w:rsid w:val="00A51E6C"/>
    <w:rsid w:val="00A5245C"/>
    <w:rsid w:val="00A5295E"/>
    <w:rsid w:val="00A53579"/>
    <w:rsid w:val="00A53C98"/>
    <w:rsid w:val="00A54103"/>
    <w:rsid w:val="00A541ED"/>
    <w:rsid w:val="00A5475A"/>
    <w:rsid w:val="00A54A1F"/>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91"/>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AFC"/>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90E"/>
    <w:rsid w:val="00A87AD3"/>
    <w:rsid w:val="00A87C84"/>
    <w:rsid w:val="00A90432"/>
    <w:rsid w:val="00A90444"/>
    <w:rsid w:val="00A90BA5"/>
    <w:rsid w:val="00A910D5"/>
    <w:rsid w:val="00A914B7"/>
    <w:rsid w:val="00A91E4E"/>
    <w:rsid w:val="00A938CF"/>
    <w:rsid w:val="00A93902"/>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5FA7"/>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AA2"/>
    <w:rsid w:val="00AC2DFE"/>
    <w:rsid w:val="00AC36A8"/>
    <w:rsid w:val="00AC3EFF"/>
    <w:rsid w:val="00AC438F"/>
    <w:rsid w:val="00AC563B"/>
    <w:rsid w:val="00AC6044"/>
    <w:rsid w:val="00AC60FC"/>
    <w:rsid w:val="00AC6A5A"/>
    <w:rsid w:val="00AC6CE7"/>
    <w:rsid w:val="00AC6EA0"/>
    <w:rsid w:val="00AC7EB2"/>
    <w:rsid w:val="00AD0372"/>
    <w:rsid w:val="00AD0554"/>
    <w:rsid w:val="00AD0DDB"/>
    <w:rsid w:val="00AD0E48"/>
    <w:rsid w:val="00AD107C"/>
    <w:rsid w:val="00AD174A"/>
    <w:rsid w:val="00AD186C"/>
    <w:rsid w:val="00AD2100"/>
    <w:rsid w:val="00AD2211"/>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87B"/>
    <w:rsid w:val="00AD6E1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5F2"/>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4DD"/>
    <w:rsid w:val="00AE7A62"/>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2DC"/>
    <w:rsid w:val="00B017FB"/>
    <w:rsid w:val="00B01854"/>
    <w:rsid w:val="00B01CAC"/>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159"/>
    <w:rsid w:val="00B16978"/>
    <w:rsid w:val="00B16A51"/>
    <w:rsid w:val="00B16B2C"/>
    <w:rsid w:val="00B16F82"/>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2FF4"/>
    <w:rsid w:val="00B23032"/>
    <w:rsid w:val="00B2319A"/>
    <w:rsid w:val="00B232C5"/>
    <w:rsid w:val="00B232E2"/>
    <w:rsid w:val="00B236B5"/>
    <w:rsid w:val="00B23C44"/>
    <w:rsid w:val="00B23D23"/>
    <w:rsid w:val="00B246AD"/>
    <w:rsid w:val="00B24735"/>
    <w:rsid w:val="00B24BE6"/>
    <w:rsid w:val="00B24DC1"/>
    <w:rsid w:val="00B25226"/>
    <w:rsid w:val="00B2569C"/>
    <w:rsid w:val="00B258F9"/>
    <w:rsid w:val="00B261FE"/>
    <w:rsid w:val="00B26C36"/>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3CD0"/>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EA5"/>
    <w:rsid w:val="00B56FC9"/>
    <w:rsid w:val="00B57059"/>
    <w:rsid w:val="00B57087"/>
    <w:rsid w:val="00B60085"/>
    <w:rsid w:val="00B60424"/>
    <w:rsid w:val="00B6084E"/>
    <w:rsid w:val="00B60894"/>
    <w:rsid w:val="00B609AF"/>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657"/>
    <w:rsid w:val="00B677AD"/>
    <w:rsid w:val="00B67F4A"/>
    <w:rsid w:val="00B7023A"/>
    <w:rsid w:val="00B706D6"/>
    <w:rsid w:val="00B70E53"/>
    <w:rsid w:val="00B71DC2"/>
    <w:rsid w:val="00B71E8C"/>
    <w:rsid w:val="00B72388"/>
    <w:rsid w:val="00B72602"/>
    <w:rsid w:val="00B727CB"/>
    <w:rsid w:val="00B72D20"/>
    <w:rsid w:val="00B737CC"/>
    <w:rsid w:val="00B73CBB"/>
    <w:rsid w:val="00B73EA1"/>
    <w:rsid w:val="00B73F7A"/>
    <w:rsid w:val="00B74407"/>
    <w:rsid w:val="00B75238"/>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08"/>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1AD6"/>
    <w:rsid w:val="00B92207"/>
    <w:rsid w:val="00B927E9"/>
    <w:rsid w:val="00B93661"/>
    <w:rsid w:val="00B93BFE"/>
    <w:rsid w:val="00B941A4"/>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7EC"/>
    <w:rsid w:val="00B96B2C"/>
    <w:rsid w:val="00B96BDA"/>
    <w:rsid w:val="00B9747E"/>
    <w:rsid w:val="00B974C5"/>
    <w:rsid w:val="00B9772B"/>
    <w:rsid w:val="00B97D8E"/>
    <w:rsid w:val="00BA06FE"/>
    <w:rsid w:val="00BA0B4E"/>
    <w:rsid w:val="00BA0EE8"/>
    <w:rsid w:val="00BA10D1"/>
    <w:rsid w:val="00BA1513"/>
    <w:rsid w:val="00BA1828"/>
    <w:rsid w:val="00BA1ACB"/>
    <w:rsid w:val="00BA23DE"/>
    <w:rsid w:val="00BA24BA"/>
    <w:rsid w:val="00BA316D"/>
    <w:rsid w:val="00BA3E04"/>
    <w:rsid w:val="00BA405E"/>
    <w:rsid w:val="00BA4886"/>
    <w:rsid w:val="00BA4B5B"/>
    <w:rsid w:val="00BA4D72"/>
    <w:rsid w:val="00BA52E3"/>
    <w:rsid w:val="00BA56FA"/>
    <w:rsid w:val="00BA5738"/>
    <w:rsid w:val="00BA5BFF"/>
    <w:rsid w:val="00BA5E30"/>
    <w:rsid w:val="00BA627A"/>
    <w:rsid w:val="00BA66E2"/>
    <w:rsid w:val="00BA67C2"/>
    <w:rsid w:val="00BA6B97"/>
    <w:rsid w:val="00BA6F88"/>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458C"/>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B57"/>
    <w:rsid w:val="00BD3537"/>
    <w:rsid w:val="00BD39EA"/>
    <w:rsid w:val="00BD401D"/>
    <w:rsid w:val="00BD49DB"/>
    <w:rsid w:val="00BD5042"/>
    <w:rsid w:val="00BD5397"/>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5C1"/>
    <w:rsid w:val="00BE1706"/>
    <w:rsid w:val="00BE192B"/>
    <w:rsid w:val="00BE210A"/>
    <w:rsid w:val="00BE232F"/>
    <w:rsid w:val="00BE28CB"/>
    <w:rsid w:val="00BE2BE2"/>
    <w:rsid w:val="00BE2FEA"/>
    <w:rsid w:val="00BE34B8"/>
    <w:rsid w:val="00BE3F78"/>
    <w:rsid w:val="00BE3F9A"/>
    <w:rsid w:val="00BE3FE9"/>
    <w:rsid w:val="00BE42DA"/>
    <w:rsid w:val="00BE43DD"/>
    <w:rsid w:val="00BE4715"/>
    <w:rsid w:val="00BE4B86"/>
    <w:rsid w:val="00BE4EBA"/>
    <w:rsid w:val="00BE5413"/>
    <w:rsid w:val="00BE57AC"/>
    <w:rsid w:val="00BE58AC"/>
    <w:rsid w:val="00BE5B85"/>
    <w:rsid w:val="00BE5D11"/>
    <w:rsid w:val="00BE5ECB"/>
    <w:rsid w:val="00BE5F77"/>
    <w:rsid w:val="00BE6590"/>
    <w:rsid w:val="00BE66D0"/>
    <w:rsid w:val="00BE6B96"/>
    <w:rsid w:val="00BE7073"/>
    <w:rsid w:val="00BE70CE"/>
    <w:rsid w:val="00BE71D0"/>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893"/>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118"/>
    <w:rsid w:val="00C058A3"/>
    <w:rsid w:val="00C05D6C"/>
    <w:rsid w:val="00C066E3"/>
    <w:rsid w:val="00C069C6"/>
    <w:rsid w:val="00C07258"/>
    <w:rsid w:val="00C07760"/>
    <w:rsid w:val="00C07952"/>
    <w:rsid w:val="00C0796B"/>
    <w:rsid w:val="00C07B9E"/>
    <w:rsid w:val="00C1005A"/>
    <w:rsid w:val="00C1005D"/>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4B"/>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582"/>
    <w:rsid w:val="00C21D40"/>
    <w:rsid w:val="00C21EEB"/>
    <w:rsid w:val="00C22392"/>
    <w:rsid w:val="00C22459"/>
    <w:rsid w:val="00C2288B"/>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278E4"/>
    <w:rsid w:val="00C3060C"/>
    <w:rsid w:val="00C3082A"/>
    <w:rsid w:val="00C308E4"/>
    <w:rsid w:val="00C3163D"/>
    <w:rsid w:val="00C31FB1"/>
    <w:rsid w:val="00C32800"/>
    <w:rsid w:val="00C32B17"/>
    <w:rsid w:val="00C32DFF"/>
    <w:rsid w:val="00C331F6"/>
    <w:rsid w:val="00C33B2A"/>
    <w:rsid w:val="00C3400D"/>
    <w:rsid w:val="00C342A5"/>
    <w:rsid w:val="00C34658"/>
    <w:rsid w:val="00C347D0"/>
    <w:rsid w:val="00C348ED"/>
    <w:rsid w:val="00C349C5"/>
    <w:rsid w:val="00C34CE7"/>
    <w:rsid w:val="00C34EC9"/>
    <w:rsid w:val="00C357B8"/>
    <w:rsid w:val="00C357D0"/>
    <w:rsid w:val="00C365F9"/>
    <w:rsid w:val="00C3705B"/>
    <w:rsid w:val="00C37191"/>
    <w:rsid w:val="00C37379"/>
    <w:rsid w:val="00C3764E"/>
    <w:rsid w:val="00C37B4E"/>
    <w:rsid w:val="00C37C3D"/>
    <w:rsid w:val="00C40033"/>
    <w:rsid w:val="00C40BA5"/>
    <w:rsid w:val="00C4100C"/>
    <w:rsid w:val="00C4156A"/>
    <w:rsid w:val="00C4173B"/>
    <w:rsid w:val="00C41A8C"/>
    <w:rsid w:val="00C41AEF"/>
    <w:rsid w:val="00C4229E"/>
    <w:rsid w:val="00C429A2"/>
    <w:rsid w:val="00C432BA"/>
    <w:rsid w:val="00C4358E"/>
    <w:rsid w:val="00C437A8"/>
    <w:rsid w:val="00C438BD"/>
    <w:rsid w:val="00C43C23"/>
    <w:rsid w:val="00C44182"/>
    <w:rsid w:val="00C4445B"/>
    <w:rsid w:val="00C44F2C"/>
    <w:rsid w:val="00C4540E"/>
    <w:rsid w:val="00C454A3"/>
    <w:rsid w:val="00C455CE"/>
    <w:rsid w:val="00C462FB"/>
    <w:rsid w:val="00C4690C"/>
    <w:rsid w:val="00C46EE0"/>
    <w:rsid w:val="00C4745D"/>
    <w:rsid w:val="00C4746A"/>
    <w:rsid w:val="00C47C00"/>
    <w:rsid w:val="00C508EB"/>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6BC"/>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1C7"/>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04"/>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9E3"/>
    <w:rsid w:val="00C85B6A"/>
    <w:rsid w:val="00C85E57"/>
    <w:rsid w:val="00C860F2"/>
    <w:rsid w:val="00C862EA"/>
    <w:rsid w:val="00C863C1"/>
    <w:rsid w:val="00C86658"/>
    <w:rsid w:val="00C86DEB"/>
    <w:rsid w:val="00C872B4"/>
    <w:rsid w:val="00C872E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6F3C"/>
    <w:rsid w:val="00CA7881"/>
    <w:rsid w:val="00CA7D3F"/>
    <w:rsid w:val="00CB02CC"/>
    <w:rsid w:val="00CB0335"/>
    <w:rsid w:val="00CB1070"/>
    <w:rsid w:val="00CB12D2"/>
    <w:rsid w:val="00CB274E"/>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790"/>
    <w:rsid w:val="00CC0B1A"/>
    <w:rsid w:val="00CC126E"/>
    <w:rsid w:val="00CC1852"/>
    <w:rsid w:val="00CC1949"/>
    <w:rsid w:val="00CC1B85"/>
    <w:rsid w:val="00CC2134"/>
    <w:rsid w:val="00CC2421"/>
    <w:rsid w:val="00CC2913"/>
    <w:rsid w:val="00CC2FCC"/>
    <w:rsid w:val="00CC3092"/>
    <w:rsid w:val="00CC3C9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15"/>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FF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2DC"/>
    <w:rsid w:val="00CF0B05"/>
    <w:rsid w:val="00CF0CE8"/>
    <w:rsid w:val="00CF0D83"/>
    <w:rsid w:val="00CF0E91"/>
    <w:rsid w:val="00CF119F"/>
    <w:rsid w:val="00CF12FF"/>
    <w:rsid w:val="00CF154D"/>
    <w:rsid w:val="00CF174D"/>
    <w:rsid w:val="00CF1761"/>
    <w:rsid w:val="00CF18FC"/>
    <w:rsid w:val="00CF1DB6"/>
    <w:rsid w:val="00CF2573"/>
    <w:rsid w:val="00CF27A8"/>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0F2"/>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3FA4"/>
    <w:rsid w:val="00D040A0"/>
    <w:rsid w:val="00D0454B"/>
    <w:rsid w:val="00D04A78"/>
    <w:rsid w:val="00D04B4E"/>
    <w:rsid w:val="00D04BFA"/>
    <w:rsid w:val="00D0511B"/>
    <w:rsid w:val="00D0527B"/>
    <w:rsid w:val="00D0531F"/>
    <w:rsid w:val="00D05348"/>
    <w:rsid w:val="00D053D2"/>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B07"/>
    <w:rsid w:val="00D27CC7"/>
    <w:rsid w:val="00D27ECA"/>
    <w:rsid w:val="00D27F28"/>
    <w:rsid w:val="00D27F84"/>
    <w:rsid w:val="00D3017D"/>
    <w:rsid w:val="00D3029E"/>
    <w:rsid w:val="00D30399"/>
    <w:rsid w:val="00D30D98"/>
    <w:rsid w:val="00D3180F"/>
    <w:rsid w:val="00D31923"/>
    <w:rsid w:val="00D31E74"/>
    <w:rsid w:val="00D31EB2"/>
    <w:rsid w:val="00D31F57"/>
    <w:rsid w:val="00D323A9"/>
    <w:rsid w:val="00D3291D"/>
    <w:rsid w:val="00D32D18"/>
    <w:rsid w:val="00D3402E"/>
    <w:rsid w:val="00D340C9"/>
    <w:rsid w:val="00D3418C"/>
    <w:rsid w:val="00D3438F"/>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6F5F"/>
    <w:rsid w:val="00D4747D"/>
    <w:rsid w:val="00D477CD"/>
    <w:rsid w:val="00D4785A"/>
    <w:rsid w:val="00D47F48"/>
    <w:rsid w:val="00D502F1"/>
    <w:rsid w:val="00D5097E"/>
    <w:rsid w:val="00D50A12"/>
    <w:rsid w:val="00D50EB6"/>
    <w:rsid w:val="00D51151"/>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32"/>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5C6"/>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29F"/>
    <w:rsid w:val="00D85677"/>
    <w:rsid w:val="00D85727"/>
    <w:rsid w:val="00D85CA1"/>
    <w:rsid w:val="00D860E1"/>
    <w:rsid w:val="00D86390"/>
    <w:rsid w:val="00D86911"/>
    <w:rsid w:val="00D86924"/>
    <w:rsid w:val="00D86D10"/>
    <w:rsid w:val="00D87183"/>
    <w:rsid w:val="00D87ADD"/>
    <w:rsid w:val="00D90258"/>
    <w:rsid w:val="00D9093F"/>
    <w:rsid w:val="00D90D87"/>
    <w:rsid w:val="00D90E06"/>
    <w:rsid w:val="00D91097"/>
    <w:rsid w:val="00D918F2"/>
    <w:rsid w:val="00D92069"/>
    <w:rsid w:val="00D9208B"/>
    <w:rsid w:val="00D92213"/>
    <w:rsid w:val="00D923AF"/>
    <w:rsid w:val="00D9290B"/>
    <w:rsid w:val="00D92CAA"/>
    <w:rsid w:val="00D92CF6"/>
    <w:rsid w:val="00D930C2"/>
    <w:rsid w:val="00D93320"/>
    <w:rsid w:val="00D9366E"/>
    <w:rsid w:val="00D93DC5"/>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D6C"/>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1E2"/>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3E21"/>
    <w:rsid w:val="00DC4D4B"/>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3CA"/>
    <w:rsid w:val="00DD556D"/>
    <w:rsid w:val="00DD58CE"/>
    <w:rsid w:val="00DD5D84"/>
    <w:rsid w:val="00DD61DD"/>
    <w:rsid w:val="00DD6514"/>
    <w:rsid w:val="00DD65ED"/>
    <w:rsid w:val="00DD6AF8"/>
    <w:rsid w:val="00DD70A6"/>
    <w:rsid w:val="00DD70CA"/>
    <w:rsid w:val="00DD76A8"/>
    <w:rsid w:val="00DD7AB9"/>
    <w:rsid w:val="00DE0874"/>
    <w:rsid w:val="00DE08E8"/>
    <w:rsid w:val="00DE11BC"/>
    <w:rsid w:val="00DE19A1"/>
    <w:rsid w:val="00DE1A02"/>
    <w:rsid w:val="00DE2BDC"/>
    <w:rsid w:val="00DE2D53"/>
    <w:rsid w:val="00DE30AA"/>
    <w:rsid w:val="00DE374D"/>
    <w:rsid w:val="00DE3C1B"/>
    <w:rsid w:val="00DE3EE0"/>
    <w:rsid w:val="00DE4323"/>
    <w:rsid w:val="00DE5606"/>
    <w:rsid w:val="00DE5A29"/>
    <w:rsid w:val="00DE5C63"/>
    <w:rsid w:val="00DE5EA9"/>
    <w:rsid w:val="00DE6345"/>
    <w:rsid w:val="00DE6CD9"/>
    <w:rsid w:val="00DE6E28"/>
    <w:rsid w:val="00DE715E"/>
    <w:rsid w:val="00DE7B57"/>
    <w:rsid w:val="00DE7D68"/>
    <w:rsid w:val="00DF03E9"/>
    <w:rsid w:val="00DF05EE"/>
    <w:rsid w:val="00DF09A2"/>
    <w:rsid w:val="00DF0DAD"/>
    <w:rsid w:val="00DF0ED6"/>
    <w:rsid w:val="00DF1189"/>
    <w:rsid w:val="00DF125B"/>
    <w:rsid w:val="00DF1A38"/>
    <w:rsid w:val="00DF2331"/>
    <w:rsid w:val="00DF26C2"/>
    <w:rsid w:val="00DF2A2B"/>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0E"/>
    <w:rsid w:val="00E06CA6"/>
    <w:rsid w:val="00E07869"/>
    <w:rsid w:val="00E07AD3"/>
    <w:rsid w:val="00E07FC9"/>
    <w:rsid w:val="00E1061E"/>
    <w:rsid w:val="00E1070B"/>
    <w:rsid w:val="00E111C5"/>
    <w:rsid w:val="00E11B15"/>
    <w:rsid w:val="00E11E5F"/>
    <w:rsid w:val="00E11ED9"/>
    <w:rsid w:val="00E12295"/>
    <w:rsid w:val="00E1265E"/>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5B6"/>
    <w:rsid w:val="00E356E5"/>
    <w:rsid w:val="00E358EB"/>
    <w:rsid w:val="00E35930"/>
    <w:rsid w:val="00E35F3B"/>
    <w:rsid w:val="00E35FDE"/>
    <w:rsid w:val="00E360FD"/>
    <w:rsid w:val="00E362F7"/>
    <w:rsid w:val="00E36502"/>
    <w:rsid w:val="00E367C6"/>
    <w:rsid w:val="00E36943"/>
    <w:rsid w:val="00E36B7D"/>
    <w:rsid w:val="00E372E7"/>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5C72"/>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306"/>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167"/>
    <w:rsid w:val="00E62497"/>
    <w:rsid w:val="00E62C01"/>
    <w:rsid w:val="00E633F3"/>
    <w:rsid w:val="00E63526"/>
    <w:rsid w:val="00E63D4A"/>
    <w:rsid w:val="00E63E20"/>
    <w:rsid w:val="00E643B5"/>
    <w:rsid w:val="00E64928"/>
    <w:rsid w:val="00E64A52"/>
    <w:rsid w:val="00E64AFC"/>
    <w:rsid w:val="00E64CCD"/>
    <w:rsid w:val="00E652C9"/>
    <w:rsid w:val="00E654F1"/>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B8E"/>
    <w:rsid w:val="00E71CCA"/>
    <w:rsid w:val="00E721C7"/>
    <w:rsid w:val="00E72682"/>
    <w:rsid w:val="00E72810"/>
    <w:rsid w:val="00E7287C"/>
    <w:rsid w:val="00E72BA9"/>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24AF"/>
    <w:rsid w:val="00EA32DA"/>
    <w:rsid w:val="00EA3443"/>
    <w:rsid w:val="00EA3A5A"/>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5DC"/>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1928"/>
    <w:rsid w:val="00EE2285"/>
    <w:rsid w:val="00EE22ED"/>
    <w:rsid w:val="00EE28D1"/>
    <w:rsid w:val="00EE2DD4"/>
    <w:rsid w:val="00EE2F9D"/>
    <w:rsid w:val="00EE3318"/>
    <w:rsid w:val="00EE387E"/>
    <w:rsid w:val="00EE3B4C"/>
    <w:rsid w:val="00EE3B88"/>
    <w:rsid w:val="00EE4350"/>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093"/>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2EA"/>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3B5D"/>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00E"/>
    <w:rsid w:val="00F3712E"/>
    <w:rsid w:val="00F37210"/>
    <w:rsid w:val="00F372DA"/>
    <w:rsid w:val="00F37343"/>
    <w:rsid w:val="00F3751A"/>
    <w:rsid w:val="00F40DAA"/>
    <w:rsid w:val="00F41259"/>
    <w:rsid w:val="00F415BA"/>
    <w:rsid w:val="00F41E57"/>
    <w:rsid w:val="00F42E03"/>
    <w:rsid w:val="00F42E12"/>
    <w:rsid w:val="00F42F27"/>
    <w:rsid w:val="00F42F55"/>
    <w:rsid w:val="00F43162"/>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056"/>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D2B"/>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4DC2"/>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089"/>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4FD"/>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3E"/>
    <w:rsid w:val="00F962D9"/>
    <w:rsid w:val="00F96B1B"/>
    <w:rsid w:val="00F9743E"/>
    <w:rsid w:val="00F97638"/>
    <w:rsid w:val="00F97904"/>
    <w:rsid w:val="00F97B14"/>
    <w:rsid w:val="00F97F7B"/>
    <w:rsid w:val="00F97FF5"/>
    <w:rsid w:val="00FA0046"/>
    <w:rsid w:val="00FA04C6"/>
    <w:rsid w:val="00FA0537"/>
    <w:rsid w:val="00FA0972"/>
    <w:rsid w:val="00FA26D2"/>
    <w:rsid w:val="00FA2833"/>
    <w:rsid w:val="00FA29F6"/>
    <w:rsid w:val="00FA2B64"/>
    <w:rsid w:val="00FA3059"/>
    <w:rsid w:val="00FA3395"/>
    <w:rsid w:val="00FA3731"/>
    <w:rsid w:val="00FA3892"/>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0CF"/>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988"/>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18C"/>
    <w:rsid w:val="00FE7213"/>
    <w:rsid w:val="00FE7512"/>
    <w:rsid w:val="00FE79E8"/>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E96"/>
    <w:rsid w:val="00FF32C0"/>
    <w:rsid w:val="00FF385E"/>
    <w:rsid w:val="00FF3BEC"/>
    <w:rsid w:val="00FF3CF7"/>
    <w:rsid w:val="00FF3D63"/>
    <w:rsid w:val="00FF3E2A"/>
    <w:rsid w:val="00FF456B"/>
    <w:rsid w:val="00FF4FFD"/>
    <w:rsid w:val="00FF540B"/>
    <w:rsid w:val="00FF63A5"/>
    <w:rsid w:val="00FF63F2"/>
    <w:rsid w:val="00FF6A7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745C6"/>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B232E2"/>
    <w:rPr>
      <w:rFonts w:ascii="Times New Roman" w:eastAsia="ＭＳ ゴシック" w:hAnsi="Times New Roman"/>
      <w:sz w:val="24"/>
      <w:lang w:val="en-GB"/>
    </w:rPr>
  </w:style>
  <w:style w:type="paragraph" w:customStyle="1" w:styleId="Default">
    <w:name w:val="Default"/>
    <w:rsid w:val="00D4747D"/>
    <w:pPr>
      <w:widowControl w:val="0"/>
      <w:autoSpaceDE w:val="0"/>
      <w:autoSpaceDN w:val="0"/>
      <w:adjustRightInd w:val="0"/>
    </w:pPr>
    <w:rPr>
      <w:rFonts w:ascii="Wingdings" w:hAnsi="Wingdings" w:cs="Wingding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690667">
      <w:bodyDiv w:val="1"/>
      <w:marLeft w:val="0"/>
      <w:marRight w:val="0"/>
      <w:marTop w:val="0"/>
      <w:marBottom w:val="0"/>
      <w:divBdr>
        <w:top w:val="none" w:sz="0" w:space="0" w:color="auto"/>
        <w:left w:val="none" w:sz="0" w:space="0" w:color="auto"/>
        <w:bottom w:val="none" w:sz="0" w:space="0" w:color="auto"/>
        <w:right w:val="none" w:sz="0" w:space="0" w:color="auto"/>
      </w:divBdr>
      <w:divsChild>
        <w:div w:id="1888646163">
          <w:marLeft w:val="1166"/>
          <w:marRight w:val="0"/>
          <w:marTop w:val="96"/>
          <w:marBottom w:val="0"/>
          <w:divBdr>
            <w:top w:val="none" w:sz="0" w:space="0" w:color="auto"/>
            <w:left w:val="none" w:sz="0" w:space="0" w:color="auto"/>
            <w:bottom w:val="none" w:sz="0" w:space="0" w:color="auto"/>
            <w:right w:val="none" w:sz="0" w:space="0" w:color="auto"/>
          </w:divBdr>
        </w:div>
        <w:div w:id="893548115">
          <w:marLeft w:val="1166"/>
          <w:marRight w:val="0"/>
          <w:marTop w:val="96"/>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99AD2-A8B7-4C4B-B58A-64DE0D7CC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1301</Words>
  <Characters>7416</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TAKEDA(r7)</cp:lastModifiedBy>
  <cp:revision>4</cp:revision>
  <cp:lastPrinted>2016-09-21T11:03:00Z</cp:lastPrinted>
  <dcterms:created xsi:type="dcterms:W3CDTF">2017-08-11T03:29:00Z</dcterms:created>
  <dcterms:modified xsi:type="dcterms:W3CDTF">2017-08-12T02:25:00Z</dcterms:modified>
</cp:coreProperties>
</file>