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2AE4C" w14:textId="01E56BCD" w:rsidR="00A96538" w:rsidRDefault="001160BD" w:rsidP="00A96538">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3GPP TSG RAN WG1</w:t>
      </w:r>
      <w:r w:rsidR="00A96538">
        <w:rPr>
          <w:rFonts w:eastAsia="ＭＳ ゴシック" w:cs="Arial"/>
          <w:noProof w:val="0"/>
          <w:sz w:val="28"/>
          <w:szCs w:val="28"/>
          <w:lang w:val="en-US"/>
        </w:rPr>
        <w:t>#</w:t>
      </w:r>
      <w:r>
        <w:rPr>
          <w:rFonts w:eastAsia="ＭＳ ゴシック" w:cs="Arial"/>
          <w:noProof w:val="0"/>
          <w:sz w:val="28"/>
          <w:szCs w:val="28"/>
          <w:lang w:val="en-US"/>
        </w:rPr>
        <w:t>90</w:t>
      </w:r>
      <w:r w:rsidR="00A96538">
        <w:rPr>
          <w:rFonts w:eastAsia="ＭＳ ゴシック" w:cs="Arial"/>
          <w:noProof w:val="0"/>
          <w:sz w:val="28"/>
          <w:szCs w:val="28"/>
          <w:lang w:val="en-US"/>
        </w:rPr>
        <w:t xml:space="preserve"> Meeting </w:t>
      </w:r>
      <w:r w:rsidR="00A96538">
        <w:rPr>
          <w:rFonts w:eastAsia="ＭＳ ゴシック" w:cs="Arial"/>
          <w:noProof w:val="0"/>
          <w:sz w:val="28"/>
          <w:szCs w:val="28"/>
          <w:lang w:val="en-US"/>
        </w:rPr>
        <w:tab/>
      </w:r>
      <w:r w:rsidR="00A96538">
        <w:rPr>
          <w:rFonts w:eastAsia="ＭＳ ゴシック" w:cs="Arial"/>
          <w:iCs/>
          <w:noProof w:val="0"/>
          <w:sz w:val="28"/>
          <w:szCs w:val="28"/>
          <w:lang w:val="en-US"/>
        </w:rPr>
        <w:t>R1-17</w:t>
      </w:r>
      <w:r w:rsidR="009C078E" w:rsidRPr="009C078E">
        <w:rPr>
          <w:rFonts w:eastAsia="ＭＳ ゴシック" w:cs="Arial"/>
          <w:iCs/>
          <w:noProof w:val="0"/>
          <w:sz w:val="28"/>
          <w:szCs w:val="28"/>
          <w:lang w:val="en-US"/>
        </w:rPr>
        <w:t>13325</w:t>
      </w:r>
    </w:p>
    <w:p w14:paraId="167E3101" w14:textId="59655330" w:rsidR="00004B52" w:rsidRPr="0014090F" w:rsidRDefault="00B311BF" w:rsidP="00A96538">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Prague</w:t>
      </w:r>
      <w:r w:rsidR="00A96538">
        <w:rPr>
          <w:rFonts w:eastAsia="SimSun" w:cs="Arial"/>
          <w:sz w:val="28"/>
          <w:szCs w:val="28"/>
          <w:lang w:val="en-US" w:eastAsia="zh-CN"/>
        </w:rPr>
        <w:t xml:space="preserve">, </w:t>
      </w:r>
      <w:r w:rsidRPr="00B311BF">
        <w:rPr>
          <w:rFonts w:eastAsia="SimSun" w:cs="Arial"/>
          <w:sz w:val="28"/>
          <w:szCs w:val="28"/>
          <w:lang w:val="en-US" w:eastAsia="zh-CN"/>
        </w:rPr>
        <w:t>Czech Republic</w:t>
      </w:r>
      <w:r w:rsidR="00A96538">
        <w:rPr>
          <w:rFonts w:eastAsia="SimSun" w:cs="Arial"/>
          <w:sz w:val="28"/>
          <w:szCs w:val="28"/>
          <w:lang w:val="en-US" w:eastAsia="zh-CN"/>
        </w:rPr>
        <w:t xml:space="preserve">, </w:t>
      </w:r>
      <w:r w:rsidR="00916E79">
        <w:rPr>
          <w:rFonts w:eastAsia="SimSun" w:cs="Arial"/>
          <w:sz w:val="28"/>
          <w:szCs w:val="28"/>
          <w:lang w:val="en-US" w:eastAsia="zh-CN"/>
        </w:rPr>
        <w:t>21</w:t>
      </w:r>
      <w:r w:rsidR="00916E79">
        <w:rPr>
          <w:rFonts w:cs="Arial"/>
          <w:bCs/>
          <w:sz w:val="28"/>
          <w:szCs w:val="24"/>
          <w:vertAlign w:val="superscript"/>
          <w:lang w:val="en-US"/>
        </w:rPr>
        <w:t>st</w:t>
      </w:r>
      <w:r w:rsidR="00A96538">
        <w:rPr>
          <w:rFonts w:cs="Arial"/>
          <w:bCs/>
          <w:sz w:val="28"/>
          <w:szCs w:val="24"/>
          <w:lang w:val="en-US"/>
        </w:rPr>
        <w:t xml:space="preserve"> – </w:t>
      </w:r>
      <w:r w:rsidR="00916E79">
        <w:rPr>
          <w:rFonts w:cs="Arial"/>
          <w:bCs/>
          <w:sz w:val="28"/>
          <w:szCs w:val="24"/>
          <w:lang w:val="en-US"/>
        </w:rPr>
        <w:t>25</w:t>
      </w:r>
      <w:r w:rsidR="00A96538">
        <w:rPr>
          <w:rFonts w:cs="Arial"/>
          <w:bCs/>
          <w:sz w:val="28"/>
          <w:szCs w:val="24"/>
          <w:vertAlign w:val="superscript"/>
          <w:lang w:val="en-US"/>
        </w:rPr>
        <w:t>th</w:t>
      </w:r>
      <w:r w:rsidR="00A96538">
        <w:rPr>
          <w:rFonts w:eastAsia="SimSun" w:cs="Arial"/>
          <w:sz w:val="28"/>
          <w:szCs w:val="28"/>
          <w:lang w:val="en-US" w:eastAsia="zh-CN"/>
        </w:rPr>
        <w:t xml:space="preserve"> </w:t>
      </w:r>
      <w:r w:rsidR="00916E79">
        <w:rPr>
          <w:rFonts w:eastAsiaTheme="minorEastAsia" w:cs="Arial"/>
          <w:sz w:val="28"/>
          <w:szCs w:val="28"/>
          <w:lang w:val="en-US"/>
        </w:rPr>
        <w:t>August</w:t>
      </w:r>
      <w:r w:rsidR="00A96538">
        <w:rPr>
          <w:rFonts w:eastAsia="SimSun" w:cs="Arial"/>
          <w:sz w:val="28"/>
          <w:szCs w:val="28"/>
          <w:lang w:val="en-US" w:eastAsia="zh-CN"/>
        </w:rPr>
        <w:t xml:space="preserve"> 2017</w:t>
      </w:r>
    </w:p>
    <w:p w14:paraId="022AB4EE" w14:textId="77777777" w:rsidR="00004B52" w:rsidRPr="004D4078" w:rsidRDefault="00004B52" w:rsidP="0060799C">
      <w:pPr>
        <w:pStyle w:val="a4"/>
        <w:tabs>
          <w:tab w:val="right" w:pos="10206"/>
        </w:tabs>
        <w:spacing w:after="0" w:afterAutospacing="0"/>
        <w:rPr>
          <w:rFonts w:eastAsia="ＭＳ ゴシック" w:cs="Arial"/>
          <w:noProof w:val="0"/>
          <w:sz w:val="28"/>
          <w:szCs w:val="28"/>
          <w:lang w:val="en-US"/>
        </w:rPr>
      </w:pPr>
    </w:p>
    <w:p w14:paraId="3B6BBF77" w14:textId="77777777"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4119B374"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151CCA">
        <w:rPr>
          <w:rFonts w:ascii="Arial" w:hAnsi="Arial" w:cs="Arial"/>
          <w:b/>
          <w:sz w:val="28"/>
          <w:szCs w:val="28"/>
          <w:lang w:val="en-US"/>
        </w:rPr>
        <w:t>Indication of actually transmitted SS blocks</w:t>
      </w:r>
    </w:p>
    <w:p w14:paraId="369A72EC" w14:textId="37CBB9EE"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1D4D40">
        <w:rPr>
          <w:rFonts w:ascii="Arial" w:hAnsi="Arial" w:cs="Arial"/>
          <w:b/>
          <w:sz w:val="28"/>
          <w:szCs w:val="28"/>
          <w:lang w:val="en-US"/>
        </w:rPr>
        <w:t>6</w:t>
      </w:r>
      <w:r w:rsidR="007B4F16">
        <w:rPr>
          <w:rFonts w:ascii="Arial" w:hAnsi="Arial" w:cs="Arial"/>
          <w:b/>
          <w:sz w:val="28"/>
          <w:szCs w:val="28"/>
          <w:lang w:val="en-US"/>
        </w:rPr>
        <w:t>.</w:t>
      </w:r>
      <w:r w:rsidR="00D23C8D">
        <w:rPr>
          <w:rFonts w:ascii="Arial" w:hAnsi="Arial" w:cs="Arial" w:hint="eastAsia"/>
          <w:b/>
          <w:sz w:val="28"/>
          <w:szCs w:val="28"/>
          <w:lang w:val="en-US"/>
        </w:rPr>
        <w:t>1</w:t>
      </w:r>
      <w:r w:rsidR="007B4F16">
        <w:rPr>
          <w:rFonts w:ascii="Arial" w:hAnsi="Arial" w:cs="Arial"/>
          <w:b/>
          <w:sz w:val="28"/>
          <w:szCs w:val="28"/>
          <w:lang w:val="en-US"/>
        </w:rPr>
        <w:t>.</w:t>
      </w:r>
      <w:r w:rsidR="00FA4A04">
        <w:rPr>
          <w:rFonts w:ascii="Arial" w:hAnsi="Arial" w:cs="Arial" w:hint="eastAsia"/>
          <w:b/>
          <w:sz w:val="28"/>
          <w:szCs w:val="28"/>
          <w:lang w:val="en-US"/>
        </w:rPr>
        <w:t>1</w:t>
      </w:r>
      <w:r w:rsidR="007B4F16">
        <w:rPr>
          <w:rFonts w:ascii="Arial" w:hAnsi="Arial" w:cs="Arial"/>
          <w:b/>
          <w:sz w:val="28"/>
          <w:szCs w:val="28"/>
          <w:lang w:val="en-US"/>
        </w:rPr>
        <w:t>.</w:t>
      </w:r>
      <w:r w:rsidR="00FA4A04">
        <w:rPr>
          <w:rFonts w:ascii="Arial" w:hAnsi="Arial" w:cs="Arial"/>
          <w:b/>
          <w:sz w:val="28"/>
          <w:szCs w:val="28"/>
          <w:lang w:val="en-US"/>
        </w:rPr>
        <w:t>1</w:t>
      </w:r>
      <w:r w:rsidR="00B60BDB">
        <w:rPr>
          <w:rFonts w:ascii="Arial" w:hAnsi="Arial" w:cs="Arial"/>
          <w:b/>
          <w:sz w:val="28"/>
          <w:szCs w:val="28"/>
          <w:lang w:val="en-US"/>
        </w:rPr>
        <w:t>.</w:t>
      </w:r>
      <w:r w:rsidR="009B10C8">
        <w:rPr>
          <w:rFonts w:ascii="Arial" w:hAnsi="Arial" w:cs="Arial"/>
          <w:b/>
          <w:sz w:val="28"/>
          <w:szCs w:val="28"/>
          <w:lang w:val="en-US"/>
        </w:rPr>
        <w:t>1</w:t>
      </w:r>
    </w:p>
    <w:p w14:paraId="5E37A6E4"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DF7448" w:rsidRPr="0014090F">
        <w:rPr>
          <w:rFonts w:ascii="Arial" w:hAnsi="Arial" w:cs="Arial"/>
          <w:b/>
          <w:sz w:val="28"/>
          <w:szCs w:val="28"/>
          <w:lang w:val="en-US"/>
        </w:rPr>
        <w:t xml:space="preserve"> and Decision</w:t>
      </w:r>
    </w:p>
    <w:p w14:paraId="180A6CE5" w14:textId="77777777" w:rsidR="00004B52" w:rsidRPr="0014090F" w:rsidRDefault="00004B52" w:rsidP="0060799C">
      <w:pPr>
        <w:pStyle w:val="10"/>
        <w:spacing w:after="180"/>
        <w:rPr>
          <w:lang w:val="en-US"/>
        </w:rPr>
      </w:pPr>
      <w:r w:rsidRPr="0014090F">
        <w:rPr>
          <w:lang w:val="en-US"/>
        </w:rPr>
        <w:t>Introduction</w:t>
      </w:r>
      <w:bookmarkEnd w:id="1"/>
    </w:p>
    <w:p w14:paraId="63004E87" w14:textId="25C61F93" w:rsidR="00FE4583" w:rsidRPr="0014090F" w:rsidRDefault="00A42933" w:rsidP="00F542AD">
      <w:pPr>
        <w:spacing w:before="240" w:after="240" w:afterAutospacing="0"/>
        <w:rPr>
          <w:rFonts w:eastAsia="ＭＳ 明朝"/>
          <w:lang w:val="en-US"/>
        </w:rPr>
      </w:pPr>
      <w:r w:rsidRPr="0014090F">
        <w:rPr>
          <w:rFonts w:eastAsia="ＭＳ 明朝"/>
          <w:lang w:val="en-US"/>
        </w:rPr>
        <w:t>At</w:t>
      </w:r>
      <w:r w:rsidR="001C731F" w:rsidRPr="0014090F">
        <w:rPr>
          <w:rFonts w:eastAsia="ＭＳ 明朝"/>
          <w:lang w:val="en-US"/>
        </w:rPr>
        <w:t xml:space="preserve"> </w:t>
      </w:r>
      <w:r w:rsidR="00B023BB" w:rsidRPr="0014090F">
        <w:rPr>
          <w:rFonts w:eastAsia="ＭＳ 明朝"/>
          <w:lang w:val="en-US"/>
        </w:rPr>
        <w:t xml:space="preserve">the </w:t>
      </w:r>
      <w:r w:rsidR="007B4F16">
        <w:rPr>
          <w:rFonts w:eastAsia="ＭＳ 明朝"/>
          <w:lang w:val="en-US"/>
        </w:rPr>
        <w:t xml:space="preserve">RAN1 </w:t>
      </w:r>
      <w:r w:rsidR="00A34B0F">
        <w:rPr>
          <w:rFonts w:eastAsia="ＭＳ 明朝"/>
          <w:lang w:val="en-US"/>
        </w:rPr>
        <w:t>#8</w:t>
      </w:r>
      <w:r w:rsidR="0063022E">
        <w:rPr>
          <w:rFonts w:eastAsia="ＭＳ 明朝" w:hint="eastAsia"/>
          <w:lang w:val="en-US"/>
        </w:rPr>
        <w:t>9</w:t>
      </w:r>
      <w:r w:rsidRPr="0014090F">
        <w:rPr>
          <w:rFonts w:eastAsia="ＭＳ 明朝"/>
          <w:lang w:val="en-US"/>
        </w:rPr>
        <w:t xml:space="preserve"> meeting</w:t>
      </w:r>
      <w:r w:rsidR="001C731F" w:rsidRPr="0014090F">
        <w:rPr>
          <w:rFonts w:eastAsia="ＭＳ 明朝"/>
          <w:lang w:val="en-US"/>
        </w:rPr>
        <w:t xml:space="preserve">, </w:t>
      </w:r>
      <w:r w:rsidR="00B023BB" w:rsidRPr="0014090F">
        <w:rPr>
          <w:rFonts w:eastAsia="ＭＳ 明朝"/>
          <w:lang w:val="en-US"/>
        </w:rPr>
        <w:t xml:space="preserve">the following </w:t>
      </w:r>
      <w:r w:rsidRPr="0014090F">
        <w:rPr>
          <w:rFonts w:eastAsia="ＭＳ 明朝"/>
          <w:lang w:val="en-US"/>
        </w:rPr>
        <w:t xml:space="preserve">agreements were made for </w:t>
      </w:r>
      <w:r w:rsidR="00982CB6">
        <w:rPr>
          <w:rFonts w:eastAsia="ＭＳ 明朝"/>
          <w:lang w:val="en-US"/>
        </w:rPr>
        <w:t>SS blocks</w:t>
      </w:r>
      <w:r w:rsidR="005815B2" w:rsidRPr="0014090F">
        <w:rPr>
          <w:rFonts w:eastAsia="ＭＳ 明朝"/>
          <w:lang w:val="en-US"/>
        </w:rPr>
        <w:t xml:space="preserve"> [1]</w:t>
      </w:r>
      <w:r w:rsidR="00B023BB" w:rsidRPr="0014090F">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14090F" w14:paraId="5A3A2585" w14:textId="77777777" w:rsidTr="00D54E15">
        <w:tc>
          <w:tcPr>
            <w:tcW w:w="9954" w:type="dxa"/>
          </w:tcPr>
          <w:p w14:paraId="7A873E36" w14:textId="77777777" w:rsidR="0063022E" w:rsidRPr="009C6B3E" w:rsidRDefault="0063022E" w:rsidP="000C689B">
            <w:pPr>
              <w:spacing w:after="0" w:afterAutospacing="0"/>
              <w:rPr>
                <w:rFonts w:eastAsia="ＭＳ 明朝"/>
                <w:b/>
                <w:u w:val="single"/>
                <w:lang w:val="en-US"/>
              </w:rPr>
            </w:pPr>
            <w:r w:rsidRPr="00C55E3F">
              <w:rPr>
                <w:rFonts w:eastAsia="ＭＳ 明朝" w:hint="eastAsia"/>
                <w:b/>
                <w:highlight w:val="green"/>
                <w:u w:val="single"/>
                <w:lang w:val="en-US"/>
              </w:rPr>
              <w:t>Agreements:</w:t>
            </w:r>
          </w:p>
          <w:p w14:paraId="316A91E9" w14:textId="77777777" w:rsidR="0063022E" w:rsidRPr="00AA6A34" w:rsidRDefault="0063022E" w:rsidP="000C689B">
            <w:pPr>
              <w:numPr>
                <w:ilvl w:val="0"/>
                <w:numId w:val="23"/>
              </w:numPr>
              <w:snapToGrid/>
              <w:spacing w:after="0" w:afterAutospacing="0"/>
              <w:jc w:val="left"/>
              <w:rPr>
                <w:rFonts w:eastAsia="ＭＳ 明朝"/>
                <w:lang w:val="en-US"/>
              </w:rPr>
            </w:pPr>
            <w:r w:rsidRPr="00AA6A34">
              <w:rPr>
                <w:rFonts w:eastAsia="ＭＳ 明朝"/>
                <w:lang w:val="en-US"/>
              </w:rPr>
              <w:t>For the possible SS block time locations following mapping is followed:</w:t>
            </w:r>
          </w:p>
          <w:p w14:paraId="606C5E9A" w14:textId="77777777" w:rsidR="0063022E" w:rsidRPr="00AA6A34" w:rsidRDefault="0063022E" w:rsidP="000C689B">
            <w:pPr>
              <w:numPr>
                <w:ilvl w:val="1"/>
                <w:numId w:val="23"/>
              </w:numPr>
              <w:snapToGrid/>
              <w:spacing w:after="0" w:afterAutospacing="0"/>
              <w:jc w:val="left"/>
              <w:rPr>
                <w:rFonts w:eastAsia="ＭＳ 明朝"/>
                <w:lang w:val="en-US"/>
              </w:rPr>
            </w:pPr>
            <w:r w:rsidRPr="00AA6A34">
              <w:rPr>
                <w:rFonts w:eastAsia="ＭＳ 明朝"/>
                <w:lang w:val="fi-FI"/>
              </w:rPr>
              <w:t xml:space="preserve">In the mapping </w:t>
            </w:r>
            <w:r>
              <w:rPr>
                <w:rFonts w:eastAsia="ＭＳ 明朝" w:hint="eastAsia"/>
                <w:lang w:val="fi-FI"/>
              </w:rPr>
              <w:t xml:space="preserve">with 15 and 30 kHz subcarreir spacing, </w:t>
            </w:r>
            <w:r w:rsidRPr="00AA6A34">
              <w:rPr>
                <w:rFonts w:eastAsia="ＭＳ 明朝"/>
                <w:lang w:val="fi-FI"/>
              </w:rPr>
              <w:t xml:space="preserve">following requirements are met </w:t>
            </w:r>
          </w:p>
          <w:p w14:paraId="3876144F" w14:textId="77777777" w:rsidR="0063022E" w:rsidRPr="00AA6A34" w:rsidRDefault="0063022E" w:rsidP="000C689B">
            <w:pPr>
              <w:numPr>
                <w:ilvl w:val="2"/>
                <w:numId w:val="23"/>
              </w:numPr>
              <w:snapToGrid/>
              <w:spacing w:after="0" w:afterAutospacing="0"/>
              <w:jc w:val="left"/>
              <w:rPr>
                <w:rFonts w:eastAsia="ＭＳ 明朝"/>
                <w:lang w:val="en-US"/>
              </w:rPr>
            </w:pPr>
            <w:r>
              <w:rPr>
                <w:rFonts w:eastAsia="ＭＳ 明朝"/>
                <w:lang w:val="en-US"/>
              </w:rPr>
              <w:t xml:space="preserve">At least </w:t>
            </w:r>
            <w:r>
              <w:rPr>
                <w:rFonts w:eastAsia="ＭＳ 明朝" w:hint="eastAsia"/>
                <w:lang w:val="en-US"/>
              </w:rPr>
              <w:t>[1 or 2]</w:t>
            </w:r>
            <w:r w:rsidRPr="00AA6A34">
              <w:rPr>
                <w:rFonts w:eastAsia="ＭＳ 明朝"/>
                <w:lang w:val="en-US"/>
              </w:rPr>
              <w:t xml:space="preserve"> symbol are preserved for DL contro</w:t>
            </w:r>
            <w:r>
              <w:rPr>
                <w:rFonts w:eastAsia="ＭＳ 明朝"/>
                <w:lang w:val="en-US"/>
              </w:rPr>
              <w:t>l at the beginning of the</w:t>
            </w:r>
            <w:r>
              <w:rPr>
                <w:rFonts w:eastAsia="ＭＳ 明朝" w:hint="eastAsia"/>
                <w:lang w:val="en-US"/>
              </w:rPr>
              <w:t xml:space="preserve"> </w:t>
            </w:r>
            <w:r w:rsidRPr="00AA6A34">
              <w:rPr>
                <w:rFonts w:eastAsia="ＭＳ 明朝"/>
                <w:lang w:val="en-US"/>
              </w:rPr>
              <w:t>slot</w:t>
            </w:r>
            <w:r w:rsidRPr="00926C7D">
              <w:rPr>
                <w:rFonts w:eastAsia="ＭＳ 明朝"/>
                <w:lang w:val="en-US"/>
              </w:rPr>
              <w:t xml:space="preserve"> of 14 symbols</w:t>
            </w:r>
          </w:p>
          <w:p w14:paraId="24F5F6CA" w14:textId="77777777" w:rsidR="0063022E" w:rsidRDefault="0063022E" w:rsidP="000C689B">
            <w:pPr>
              <w:numPr>
                <w:ilvl w:val="2"/>
                <w:numId w:val="23"/>
              </w:numPr>
              <w:snapToGrid/>
              <w:spacing w:after="0" w:afterAutospacing="0"/>
              <w:jc w:val="left"/>
              <w:rPr>
                <w:rFonts w:eastAsia="ＭＳ 明朝"/>
                <w:lang w:val="en-US"/>
              </w:rPr>
            </w:pPr>
            <w:r>
              <w:rPr>
                <w:rFonts w:eastAsia="ＭＳ 明朝"/>
                <w:lang w:val="en-US"/>
              </w:rPr>
              <w:t xml:space="preserve">At least </w:t>
            </w:r>
            <w:r>
              <w:rPr>
                <w:rFonts w:eastAsia="ＭＳ 明朝" w:hint="eastAsia"/>
                <w:lang w:val="en-US"/>
              </w:rPr>
              <w:t>2</w:t>
            </w:r>
            <w:r w:rsidRPr="00AA6A34">
              <w:rPr>
                <w:rFonts w:eastAsia="ＭＳ 明朝"/>
                <w:lang w:val="en-US"/>
              </w:rPr>
              <w:t xml:space="preserve"> symbols are preserved for e.g. guard period and UL control at the end of the slot</w:t>
            </w:r>
            <w:r w:rsidRPr="00926C7D">
              <w:rPr>
                <w:rFonts w:eastAsia="ＭＳ 明朝"/>
                <w:lang w:val="en-US"/>
              </w:rPr>
              <w:t xml:space="preserve"> of 14 symbols</w:t>
            </w:r>
          </w:p>
          <w:p w14:paraId="0B095FEE" w14:textId="77777777" w:rsidR="0063022E" w:rsidRDefault="0063022E" w:rsidP="000C689B">
            <w:pPr>
              <w:numPr>
                <w:ilvl w:val="2"/>
                <w:numId w:val="23"/>
              </w:numPr>
              <w:snapToGrid/>
              <w:spacing w:after="0" w:afterAutospacing="0"/>
              <w:jc w:val="left"/>
              <w:rPr>
                <w:rFonts w:eastAsia="ＭＳ 明朝"/>
                <w:lang w:val="en-US"/>
              </w:rPr>
            </w:pPr>
            <w:r w:rsidRPr="00E8627D">
              <w:rPr>
                <w:rFonts w:eastAsia="ＭＳ 明朝" w:hint="eastAsia"/>
                <w:lang w:val="en-US"/>
              </w:rPr>
              <w:t xml:space="preserve">Note: </w:t>
            </w:r>
            <w:r>
              <w:rPr>
                <w:rFonts w:eastAsia="ＭＳ 明朝" w:hint="eastAsia"/>
                <w:lang w:val="en-US"/>
              </w:rPr>
              <w:t>slot is defined based on SS subcarrier spacing</w:t>
            </w:r>
          </w:p>
          <w:p w14:paraId="01B1D7F3" w14:textId="57E682B0" w:rsidR="0063022E" w:rsidRPr="006D2456" w:rsidRDefault="0063022E" w:rsidP="000C689B">
            <w:pPr>
              <w:numPr>
                <w:ilvl w:val="2"/>
                <w:numId w:val="23"/>
              </w:numPr>
              <w:snapToGrid/>
              <w:spacing w:after="0" w:afterAutospacing="0"/>
              <w:jc w:val="left"/>
              <w:rPr>
                <w:rFonts w:eastAsia="ＭＳ 明朝"/>
                <w:lang w:val="en-US"/>
              </w:rPr>
            </w:pPr>
            <w:r>
              <w:rPr>
                <w:rFonts w:eastAsia="ＭＳ 明朝" w:hint="eastAsia"/>
                <w:lang w:val="en-US"/>
              </w:rPr>
              <w:t xml:space="preserve">At most </w:t>
            </w:r>
            <w:r w:rsidRPr="00AA6A34">
              <w:rPr>
                <w:rFonts w:eastAsia="ＭＳ 明朝"/>
                <w:lang w:val="en-US"/>
              </w:rPr>
              <w:t>two possible SS block time locations are mapped to one slot of 14 symbols</w:t>
            </w:r>
          </w:p>
          <w:p w14:paraId="1EB63861" w14:textId="77777777" w:rsidR="0063022E" w:rsidRPr="00AA6A34" w:rsidRDefault="0063022E" w:rsidP="000C689B">
            <w:pPr>
              <w:numPr>
                <w:ilvl w:val="1"/>
                <w:numId w:val="23"/>
              </w:numPr>
              <w:snapToGrid/>
              <w:spacing w:after="0" w:afterAutospacing="0"/>
              <w:jc w:val="left"/>
              <w:rPr>
                <w:rFonts w:eastAsia="ＭＳ 明朝"/>
                <w:lang w:val="en-US"/>
              </w:rPr>
            </w:pPr>
            <w:r w:rsidRPr="00AA6A34">
              <w:rPr>
                <w:rFonts w:eastAsia="ＭＳ 明朝"/>
                <w:lang w:val="fi-FI"/>
              </w:rPr>
              <w:t xml:space="preserve">In the mapping </w:t>
            </w:r>
            <w:r>
              <w:rPr>
                <w:rFonts w:eastAsia="ＭＳ 明朝" w:hint="eastAsia"/>
                <w:lang w:val="fi-FI"/>
              </w:rPr>
              <w:t xml:space="preserve">with 120 kHz subcarreir spacing, </w:t>
            </w:r>
            <w:r w:rsidRPr="00AA6A34">
              <w:rPr>
                <w:rFonts w:eastAsia="ＭＳ 明朝"/>
                <w:lang w:val="fi-FI"/>
              </w:rPr>
              <w:t xml:space="preserve">following requirements are met </w:t>
            </w:r>
          </w:p>
          <w:p w14:paraId="4F9DB66F" w14:textId="77777777" w:rsidR="0063022E" w:rsidRPr="00AA6A34" w:rsidRDefault="0063022E" w:rsidP="000C689B">
            <w:pPr>
              <w:numPr>
                <w:ilvl w:val="2"/>
                <w:numId w:val="23"/>
              </w:numPr>
              <w:snapToGrid/>
              <w:spacing w:after="0" w:afterAutospacing="0"/>
              <w:jc w:val="left"/>
              <w:rPr>
                <w:rFonts w:eastAsia="ＭＳ 明朝"/>
                <w:lang w:val="en-US"/>
              </w:rPr>
            </w:pPr>
            <w:r>
              <w:rPr>
                <w:rFonts w:eastAsia="ＭＳ 明朝"/>
                <w:lang w:val="en-US"/>
              </w:rPr>
              <w:t xml:space="preserve">At least </w:t>
            </w:r>
            <w:r>
              <w:rPr>
                <w:rFonts w:eastAsia="ＭＳ 明朝" w:hint="eastAsia"/>
                <w:lang w:val="en-US"/>
              </w:rPr>
              <w:t>2</w:t>
            </w:r>
            <w:r w:rsidRPr="00AA6A34">
              <w:rPr>
                <w:rFonts w:eastAsia="ＭＳ 明朝"/>
                <w:lang w:val="en-US"/>
              </w:rPr>
              <w:t xml:space="preserve"> symbol are preserved for DL contro</w:t>
            </w:r>
            <w:r>
              <w:rPr>
                <w:rFonts w:eastAsia="ＭＳ 明朝"/>
                <w:lang w:val="en-US"/>
              </w:rPr>
              <w:t>l at the beginning of the</w:t>
            </w:r>
            <w:r>
              <w:rPr>
                <w:rFonts w:eastAsia="ＭＳ 明朝" w:hint="eastAsia"/>
                <w:lang w:val="en-US"/>
              </w:rPr>
              <w:t xml:space="preserve"> </w:t>
            </w:r>
            <w:r w:rsidRPr="00AA6A34">
              <w:rPr>
                <w:rFonts w:eastAsia="ＭＳ 明朝"/>
                <w:lang w:val="en-US"/>
              </w:rPr>
              <w:t>slot</w:t>
            </w:r>
            <w:r w:rsidRPr="00926C7D">
              <w:rPr>
                <w:rFonts w:eastAsia="ＭＳ 明朝"/>
                <w:lang w:val="en-US"/>
              </w:rPr>
              <w:t xml:space="preserve"> of 14 symbols</w:t>
            </w:r>
          </w:p>
          <w:p w14:paraId="706C9EF5" w14:textId="77777777" w:rsidR="0063022E" w:rsidRDefault="0063022E" w:rsidP="000C689B">
            <w:pPr>
              <w:numPr>
                <w:ilvl w:val="2"/>
                <w:numId w:val="23"/>
              </w:numPr>
              <w:snapToGrid/>
              <w:spacing w:after="0" w:afterAutospacing="0"/>
              <w:jc w:val="left"/>
              <w:rPr>
                <w:rFonts w:eastAsia="ＭＳ 明朝"/>
                <w:lang w:val="en-US"/>
              </w:rPr>
            </w:pPr>
            <w:r>
              <w:rPr>
                <w:rFonts w:eastAsia="ＭＳ 明朝"/>
                <w:lang w:val="en-US"/>
              </w:rPr>
              <w:t xml:space="preserve">At least </w:t>
            </w:r>
            <w:r>
              <w:rPr>
                <w:rFonts w:eastAsia="ＭＳ 明朝" w:hint="eastAsia"/>
                <w:lang w:val="en-US"/>
              </w:rPr>
              <w:t>2</w:t>
            </w:r>
            <w:r w:rsidRPr="00AA6A34">
              <w:rPr>
                <w:rFonts w:eastAsia="ＭＳ 明朝"/>
                <w:lang w:val="en-US"/>
              </w:rPr>
              <w:t xml:space="preserve"> symbols are preserved for e.g. guard period and UL control at the end of the slot</w:t>
            </w:r>
            <w:r w:rsidRPr="00926C7D">
              <w:rPr>
                <w:rFonts w:eastAsia="ＭＳ 明朝"/>
                <w:lang w:val="en-US"/>
              </w:rPr>
              <w:t xml:space="preserve"> of 14 symbols</w:t>
            </w:r>
          </w:p>
          <w:p w14:paraId="121B06A8" w14:textId="77777777" w:rsidR="0063022E" w:rsidRDefault="0063022E" w:rsidP="000C689B">
            <w:pPr>
              <w:numPr>
                <w:ilvl w:val="2"/>
                <w:numId w:val="23"/>
              </w:numPr>
              <w:snapToGrid/>
              <w:spacing w:after="0" w:afterAutospacing="0"/>
              <w:jc w:val="left"/>
              <w:rPr>
                <w:rFonts w:eastAsia="ＭＳ 明朝"/>
                <w:lang w:val="en-US"/>
              </w:rPr>
            </w:pPr>
            <w:r w:rsidRPr="00E8627D">
              <w:rPr>
                <w:rFonts w:eastAsia="ＭＳ 明朝" w:hint="eastAsia"/>
                <w:lang w:val="en-US"/>
              </w:rPr>
              <w:t xml:space="preserve">Note: </w:t>
            </w:r>
            <w:r>
              <w:rPr>
                <w:rFonts w:eastAsia="ＭＳ 明朝" w:hint="eastAsia"/>
                <w:lang w:val="en-US"/>
              </w:rPr>
              <w:t>slot is defined based on SS subcarrier spacing</w:t>
            </w:r>
          </w:p>
          <w:p w14:paraId="31DB1301" w14:textId="77777777" w:rsidR="0063022E" w:rsidRPr="008251B3" w:rsidRDefault="0063022E" w:rsidP="000C689B">
            <w:pPr>
              <w:numPr>
                <w:ilvl w:val="2"/>
                <w:numId w:val="23"/>
              </w:numPr>
              <w:snapToGrid/>
              <w:spacing w:after="0" w:afterAutospacing="0"/>
              <w:jc w:val="left"/>
              <w:rPr>
                <w:rFonts w:eastAsia="ＭＳ 明朝"/>
                <w:lang w:val="en-US"/>
              </w:rPr>
            </w:pPr>
            <w:r>
              <w:rPr>
                <w:rFonts w:eastAsia="ＭＳ 明朝" w:hint="eastAsia"/>
                <w:lang w:val="en-US"/>
              </w:rPr>
              <w:t xml:space="preserve">At most </w:t>
            </w:r>
            <w:r w:rsidRPr="00AA6A34">
              <w:rPr>
                <w:rFonts w:eastAsia="ＭＳ 明朝"/>
                <w:lang w:val="en-US"/>
              </w:rPr>
              <w:t>two possible  SS block time locations are mapped to one slot of 14 symbols</w:t>
            </w:r>
          </w:p>
          <w:p w14:paraId="3C74DB24" w14:textId="77777777" w:rsidR="0063022E" w:rsidRPr="00AA6A34" w:rsidRDefault="0063022E" w:rsidP="000C689B">
            <w:pPr>
              <w:numPr>
                <w:ilvl w:val="1"/>
                <w:numId w:val="23"/>
              </w:numPr>
              <w:snapToGrid/>
              <w:spacing w:after="0" w:afterAutospacing="0"/>
              <w:jc w:val="left"/>
              <w:rPr>
                <w:rFonts w:eastAsia="ＭＳ 明朝"/>
                <w:lang w:val="en-US"/>
              </w:rPr>
            </w:pPr>
            <w:r w:rsidRPr="00AA6A34">
              <w:rPr>
                <w:rFonts w:eastAsia="ＭＳ 明朝"/>
                <w:lang w:val="fi-FI"/>
              </w:rPr>
              <w:t xml:space="preserve">In the mapping </w:t>
            </w:r>
            <w:r>
              <w:rPr>
                <w:rFonts w:eastAsia="ＭＳ 明朝" w:hint="eastAsia"/>
                <w:lang w:val="fi-FI"/>
              </w:rPr>
              <w:t xml:space="preserve">with 240 kHz subcarrier spacing across two consecutive slots, </w:t>
            </w:r>
            <w:r w:rsidRPr="00AA6A34">
              <w:rPr>
                <w:rFonts w:eastAsia="ＭＳ 明朝"/>
                <w:lang w:val="fi-FI"/>
              </w:rPr>
              <w:t xml:space="preserve">following requirements are met </w:t>
            </w:r>
          </w:p>
          <w:p w14:paraId="6A07BC62" w14:textId="77777777" w:rsidR="0063022E" w:rsidRPr="00AA6A34" w:rsidRDefault="0063022E" w:rsidP="000C689B">
            <w:pPr>
              <w:numPr>
                <w:ilvl w:val="2"/>
                <w:numId w:val="23"/>
              </w:numPr>
              <w:snapToGrid/>
              <w:spacing w:after="0" w:afterAutospacing="0"/>
              <w:jc w:val="left"/>
              <w:rPr>
                <w:rFonts w:eastAsia="ＭＳ 明朝"/>
                <w:lang w:val="en-US"/>
              </w:rPr>
            </w:pPr>
            <w:r>
              <w:rPr>
                <w:rFonts w:eastAsia="ＭＳ 明朝"/>
                <w:lang w:val="en-US"/>
              </w:rPr>
              <w:t xml:space="preserve">At least </w:t>
            </w:r>
            <w:r>
              <w:rPr>
                <w:rFonts w:eastAsia="ＭＳ 明朝" w:hint="eastAsia"/>
                <w:lang w:val="en-US"/>
              </w:rPr>
              <w:t>4</w:t>
            </w:r>
            <w:r w:rsidRPr="00AA6A34">
              <w:rPr>
                <w:rFonts w:eastAsia="ＭＳ 明朝"/>
                <w:lang w:val="en-US"/>
              </w:rPr>
              <w:t xml:space="preserve"> symbol are preserved for DL contro</w:t>
            </w:r>
            <w:r>
              <w:rPr>
                <w:rFonts w:eastAsia="ＭＳ 明朝"/>
                <w:lang w:val="en-US"/>
              </w:rPr>
              <w:t>l at the beginning of the</w:t>
            </w:r>
            <w:r>
              <w:rPr>
                <w:rFonts w:eastAsia="ＭＳ 明朝" w:hint="eastAsia"/>
                <w:lang w:val="en-US"/>
              </w:rPr>
              <w:t xml:space="preserve"> first </w:t>
            </w:r>
            <w:r w:rsidRPr="00AA6A34">
              <w:rPr>
                <w:rFonts w:eastAsia="ＭＳ 明朝"/>
                <w:lang w:val="en-US"/>
              </w:rPr>
              <w:t>slot</w:t>
            </w:r>
            <w:r w:rsidRPr="00926C7D">
              <w:rPr>
                <w:rFonts w:eastAsia="ＭＳ 明朝"/>
                <w:lang w:val="en-US"/>
              </w:rPr>
              <w:t xml:space="preserve"> of 14 symbols</w:t>
            </w:r>
          </w:p>
          <w:p w14:paraId="45D2E04E" w14:textId="77777777" w:rsidR="0063022E" w:rsidRDefault="0063022E" w:rsidP="000C689B">
            <w:pPr>
              <w:numPr>
                <w:ilvl w:val="2"/>
                <w:numId w:val="23"/>
              </w:numPr>
              <w:snapToGrid/>
              <w:spacing w:after="0" w:afterAutospacing="0"/>
              <w:jc w:val="left"/>
              <w:rPr>
                <w:rFonts w:eastAsia="ＭＳ 明朝"/>
                <w:lang w:val="en-US"/>
              </w:rPr>
            </w:pPr>
            <w:r>
              <w:rPr>
                <w:rFonts w:eastAsia="ＭＳ 明朝"/>
                <w:lang w:val="en-US"/>
              </w:rPr>
              <w:t xml:space="preserve">At least </w:t>
            </w:r>
            <w:r>
              <w:rPr>
                <w:rFonts w:eastAsia="ＭＳ 明朝" w:hint="eastAsia"/>
                <w:lang w:val="en-US"/>
              </w:rPr>
              <w:t>4</w:t>
            </w:r>
            <w:r w:rsidRPr="00AA6A34">
              <w:rPr>
                <w:rFonts w:eastAsia="ＭＳ 明朝"/>
                <w:lang w:val="en-US"/>
              </w:rPr>
              <w:t xml:space="preserve"> symbols are preserved for e.g. guard period and UL control at the end of the </w:t>
            </w:r>
            <w:r>
              <w:rPr>
                <w:rFonts w:eastAsia="ＭＳ 明朝" w:hint="eastAsia"/>
                <w:lang w:val="en-US"/>
              </w:rPr>
              <w:t xml:space="preserve">second </w:t>
            </w:r>
            <w:r w:rsidRPr="00AA6A34">
              <w:rPr>
                <w:rFonts w:eastAsia="ＭＳ 明朝"/>
                <w:lang w:val="en-US"/>
              </w:rPr>
              <w:t>slot</w:t>
            </w:r>
            <w:r w:rsidRPr="00926C7D">
              <w:rPr>
                <w:rFonts w:eastAsia="ＭＳ 明朝"/>
                <w:lang w:val="en-US"/>
              </w:rPr>
              <w:t xml:space="preserve"> of 14 symbols</w:t>
            </w:r>
          </w:p>
          <w:p w14:paraId="45F3EEF8" w14:textId="77777777" w:rsidR="0063022E" w:rsidRDefault="0063022E" w:rsidP="000C689B">
            <w:pPr>
              <w:numPr>
                <w:ilvl w:val="2"/>
                <w:numId w:val="23"/>
              </w:numPr>
              <w:snapToGrid/>
              <w:spacing w:after="0" w:afterAutospacing="0"/>
              <w:jc w:val="left"/>
              <w:rPr>
                <w:rFonts w:eastAsia="ＭＳ 明朝"/>
                <w:lang w:val="en-US"/>
              </w:rPr>
            </w:pPr>
            <w:r>
              <w:rPr>
                <w:rFonts w:eastAsia="ＭＳ 明朝" w:hint="eastAsia"/>
                <w:lang w:val="en-US"/>
              </w:rPr>
              <w:t xml:space="preserve">Note: slot is defined by 240 kHz </w:t>
            </w:r>
            <w:r>
              <w:rPr>
                <w:rFonts w:eastAsia="ＭＳ 明朝"/>
                <w:lang w:val="en-US"/>
              </w:rPr>
              <w:t>subcarrier</w:t>
            </w:r>
            <w:r>
              <w:rPr>
                <w:rFonts w:eastAsia="ＭＳ 明朝" w:hint="eastAsia"/>
                <w:lang w:val="en-US"/>
              </w:rPr>
              <w:t xml:space="preserve"> spacing</w:t>
            </w:r>
          </w:p>
          <w:p w14:paraId="3A2389BE" w14:textId="649C3693" w:rsidR="0063022E" w:rsidRPr="00AA6A34" w:rsidRDefault="0063022E" w:rsidP="000C689B">
            <w:pPr>
              <w:numPr>
                <w:ilvl w:val="2"/>
                <w:numId w:val="23"/>
              </w:numPr>
              <w:snapToGrid/>
              <w:spacing w:after="0" w:afterAutospacing="0"/>
              <w:jc w:val="left"/>
              <w:rPr>
                <w:rFonts w:eastAsia="ＭＳ 明朝"/>
                <w:lang w:val="en-US"/>
              </w:rPr>
            </w:pPr>
            <w:r>
              <w:rPr>
                <w:rFonts w:eastAsia="ＭＳ 明朝" w:hint="eastAsia"/>
                <w:lang w:val="en-US"/>
              </w:rPr>
              <w:lastRenderedPageBreak/>
              <w:t>At most four</w:t>
            </w:r>
            <w:r w:rsidRPr="00AA6A34">
              <w:rPr>
                <w:rFonts w:eastAsia="ＭＳ 明朝"/>
                <w:lang w:val="en-US"/>
              </w:rPr>
              <w:t xml:space="preserve"> possible SS block time locations are mapped to </w:t>
            </w:r>
            <w:r>
              <w:rPr>
                <w:rFonts w:eastAsia="ＭＳ 明朝" w:hint="eastAsia"/>
                <w:lang w:val="en-US"/>
              </w:rPr>
              <w:t xml:space="preserve">two consecutive </w:t>
            </w:r>
            <w:r w:rsidRPr="00AA6A34">
              <w:rPr>
                <w:rFonts w:eastAsia="ＭＳ 明朝"/>
                <w:lang w:val="en-US"/>
              </w:rPr>
              <w:t>slot</w:t>
            </w:r>
            <w:r>
              <w:rPr>
                <w:rFonts w:eastAsia="ＭＳ 明朝" w:hint="eastAsia"/>
                <w:lang w:val="en-US"/>
              </w:rPr>
              <w:t>s</w:t>
            </w:r>
            <w:r w:rsidRPr="00AA6A34">
              <w:rPr>
                <w:rFonts w:eastAsia="ＭＳ 明朝"/>
                <w:lang w:val="en-US"/>
              </w:rPr>
              <w:t xml:space="preserve"> of </w:t>
            </w:r>
            <w:bookmarkStart w:id="3" w:name="_GoBack"/>
            <w:bookmarkEnd w:id="3"/>
            <w:r w:rsidRPr="00AA6A34">
              <w:rPr>
                <w:rFonts w:eastAsia="ＭＳ 明朝"/>
                <w:lang w:val="en-US"/>
              </w:rPr>
              <w:t>14 symbols</w:t>
            </w:r>
            <w:r>
              <w:rPr>
                <w:rFonts w:eastAsia="ＭＳ 明朝" w:hint="eastAsia"/>
                <w:lang w:val="en-US"/>
              </w:rPr>
              <w:t xml:space="preserve"> each</w:t>
            </w:r>
          </w:p>
          <w:p w14:paraId="00681C36" w14:textId="77777777" w:rsidR="0063022E" w:rsidRPr="00FC23BA" w:rsidRDefault="0063022E" w:rsidP="000C689B">
            <w:pPr>
              <w:numPr>
                <w:ilvl w:val="1"/>
                <w:numId w:val="23"/>
              </w:numPr>
              <w:snapToGrid/>
              <w:spacing w:after="0" w:afterAutospacing="0"/>
              <w:jc w:val="left"/>
              <w:rPr>
                <w:rFonts w:eastAsia="ＭＳ 明朝"/>
                <w:lang w:val="en-US"/>
              </w:rPr>
            </w:pPr>
            <w:r w:rsidRPr="00AA6A34">
              <w:rPr>
                <w:rFonts w:eastAsia="ＭＳ 明朝"/>
                <w:lang w:val="en-US"/>
              </w:rPr>
              <w:t xml:space="preserve">SS block does not cross the </w:t>
            </w:r>
            <w:r>
              <w:rPr>
                <w:rFonts w:eastAsia="ＭＳ 明朝" w:hint="eastAsia"/>
                <w:lang w:val="en-US"/>
              </w:rPr>
              <w:t>middle of the slot of 14 symbols</w:t>
            </w:r>
            <w:r>
              <w:rPr>
                <w:rFonts w:eastAsia="ＭＳ 明朝"/>
                <w:lang w:val="en-US"/>
              </w:rPr>
              <w:t xml:space="preserve"> </w:t>
            </w:r>
            <w:r>
              <w:rPr>
                <w:rFonts w:eastAsia="ＭＳ 明朝" w:hint="eastAsia"/>
                <w:lang w:val="en-US"/>
              </w:rPr>
              <w:t xml:space="preserve">defined by </w:t>
            </w:r>
            <w:r w:rsidRPr="00AA6A34">
              <w:rPr>
                <w:rFonts w:eastAsia="ＭＳ 明朝"/>
                <w:lang w:val="en-US"/>
              </w:rPr>
              <w:t>15</w:t>
            </w:r>
            <w:r>
              <w:rPr>
                <w:rFonts w:eastAsia="ＭＳ 明朝" w:hint="eastAsia"/>
                <w:lang w:val="en-US"/>
              </w:rPr>
              <w:t xml:space="preserve"> </w:t>
            </w:r>
            <w:r w:rsidRPr="00AA6A34">
              <w:rPr>
                <w:rFonts w:eastAsia="ＭＳ 明朝"/>
                <w:lang w:val="en-US"/>
              </w:rPr>
              <w:t>kHz sub-carrier spacing</w:t>
            </w:r>
          </w:p>
          <w:p w14:paraId="350F0375" w14:textId="77777777" w:rsidR="0063022E" w:rsidRDefault="0063022E" w:rsidP="000C689B">
            <w:pPr>
              <w:numPr>
                <w:ilvl w:val="0"/>
                <w:numId w:val="23"/>
              </w:numPr>
              <w:snapToGrid/>
              <w:spacing w:after="0" w:afterAutospacing="0"/>
              <w:jc w:val="left"/>
              <w:rPr>
                <w:rFonts w:eastAsia="ＭＳ 明朝"/>
                <w:lang w:val="en-US"/>
              </w:rPr>
            </w:pPr>
            <w:r w:rsidRPr="00AA6A34">
              <w:rPr>
                <w:rFonts w:eastAsia="ＭＳ 明朝"/>
                <w:lang w:val="en-US"/>
              </w:rPr>
              <w:t>Mapping of SS block time locations for NR unlicensed band operation is FFS</w:t>
            </w:r>
          </w:p>
          <w:p w14:paraId="6535C101" w14:textId="1ED34BCE" w:rsidR="007275AD" w:rsidRPr="000C689B" w:rsidRDefault="0063022E" w:rsidP="000C689B">
            <w:pPr>
              <w:numPr>
                <w:ilvl w:val="0"/>
                <w:numId w:val="23"/>
              </w:numPr>
              <w:snapToGrid/>
              <w:spacing w:after="0" w:afterAutospacing="0"/>
              <w:jc w:val="left"/>
              <w:rPr>
                <w:rFonts w:eastAsia="ＭＳ 明朝"/>
                <w:lang w:val="en-US"/>
              </w:rPr>
            </w:pPr>
            <w:r w:rsidRPr="00E6298E">
              <w:rPr>
                <w:rFonts w:eastAsia="ＭＳ 明朝" w:hint="eastAsia"/>
                <w:lang w:val="en-US"/>
              </w:rPr>
              <w:t>Above agreements does not preclude 7 OFDM symbol slot operation</w:t>
            </w:r>
          </w:p>
        </w:tc>
      </w:tr>
    </w:tbl>
    <w:p w14:paraId="2B5E035B" w14:textId="77777777" w:rsidR="000C689B" w:rsidRDefault="000C689B" w:rsidP="00F542AD">
      <w:pPr>
        <w:spacing w:before="240" w:after="240" w:afterAutospacing="0"/>
        <w:rPr>
          <w:rFonts w:eastAsia="ＭＳ 明朝"/>
          <w:lang w:val="en-US"/>
        </w:rPr>
      </w:pPr>
    </w:p>
    <w:tbl>
      <w:tblPr>
        <w:tblStyle w:val="af2"/>
        <w:tblW w:w="0" w:type="auto"/>
        <w:tblLook w:val="04A0" w:firstRow="1" w:lastRow="0" w:firstColumn="1" w:lastColumn="0" w:noHBand="0" w:noVBand="1"/>
      </w:tblPr>
      <w:tblGrid>
        <w:gridCol w:w="9954"/>
      </w:tblGrid>
      <w:tr w:rsidR="000C689B" w14:paraId="00109596" w14:textId="77777777" w:rsidTr="000C689B">
        <w:tc>
          <w:tcPr>
            <w:tcW w:w="9954" w:type="dxa"/>
          </w:tcPr>
          <w:p w14:paraId="174740E2" w14:textId="77777777" w:rsidR="000C689B" w:rsidRPr="00147B63" w:rsidRDefault="000C689B" w:rsidP="000C689B">
            <w:pPr>
              <w:spacing w:after="0" w:afterAutospacing="0"/>
              <w:rPr>
                <w:rFonts w:eastAsia="ＭＳ 明朝"/>
                <w:b/>
                <w:u w:val="single"/>
                <w:lang w:val="en-US"/>
              </w:rPr>
            </w:pPr>
            <w:r w:rsidRPr="00E05CD4">
              <w:rPr>
                <w:rFonts w:eastAsia="ＭＳ 明朝" w:hint="eastAsia"/>
                <w:b/>
                <w:highlight w:val="green"/>
                <w:u w:val="single"/>
                <w:lang w:val="en-US"/>
              </w:rPr>
              <w:t>Agreements:</w:t>
            </w:r>
          </w:p>
          <w:p w14:paraId="2390EA15" w14:textId="77777777" w:rsidR="000C689B" w:rsidRPr="00B67311" w:rsidRDefault="000C689B" w:rsidP="000C689B">
            <w:pPr>
              <w:numPr>
                <w:ilvl w:val="0"/>
                <w:numId w:val="24"/>
              </w:numPr>
              <w:snapToGrid/>
              <w:spacing w:after="0" w:afterAutospacing="0"/>
              <w:jc w:val="left"/>
              <w:rPr>
                <w:rFonts w:eastAsia="ＭＳ 明朝"/>
                <w:lang w:val="en-US"/>
              </w:rPr>
            </w:pPr>
            <w:r w:rsidRPr="00147B63">
              <w:rPr>
                <w:rFonts w:eastAsia="ＭＳ 明朝"/>
                <w:lang w:val="en-US"/>
              </w:rPr>
              <w:t xml:space="preserve">The transmission of SS blocks within SS burst set is confined to a </w:t>
            </w:r>
            <w:r>
              <w:rPr>
                <w:rFonts w:eastAsia="ＭＳ 明朝" w:hint="eastAsia"/>
                <w:lang w:val="en-US"/>
              </w:rPr>
              <w:t>5</w:t>
            </w:r>
            <w:r w:rsidRPr="00147B63">
              <w:rPr>
                <w:rFonts w:eastAsia="ＭＳ 明朝" w:hint="eastAsia"/>
                <w:lang w:val="en-US"/>
              </w:rPr>
              <w:t xml:space="preserve"> </w:t>
            </w:r>
            <w:r w:rsidRPr="00147B63">
              <w:rPr>
                <w:rFonts w:eastAsia="ＭＳ 明朝"/>
                <w:lang w:val="en-US"/>
              </w:rPr>
              <w:t>ms window regardless of SS burst set periodicity</w:t>
            </w:r>
          </w:p>
          <w:p w14:paraId="0970EFCF" w14:textId="77777777" w:rsidR="000C689B" w:rsidRDefault="000C689B" w:rsidP="000C689B">
            <w:pPr>
              <w:numPr>
                <w:ilvl w:val="0"/>
                <w:numId w:val="24"/>
              </w:numPr>
              <w:snapToGrid/>
              <w:spacing w:after="0" w:afterAutospacing="0"/>
              <w:jc w:val="left"/>
              <w:rPr>
                <w:rFonts w:eastAsia="ＭＳ 明朝"/>
                <w:lang w:val="en-US"/>
              </w:rPr>
            </w:pPr>
            <w:r>
              <w:rPr>
                <w:rFonts w:eastAsia="ＭＳ 明朝" w:hint="eastAsia"/>
                <w:lang w:val="en-US"/>
              </w:rPr>
              <w:t>Within this 5 ms window, n</w:t>
            </w:r>
            <w:r w:rsidRPr="00B67311">
              <w:rPr>
                <w:rFonts w:eastAsia="ＭＳ 明朝"/>
                <w:lang w:val="en-US"/>
              </w:rPr>
              <w:t>umber</w:t>
            </w:r>
            <w:r w:rsidRPr="00B67311">
              <w:rPr>
                <w:rFonts w:eastAsia="ＭＳ 明朝" w:hint="eastAsia"/>
                <w:lang w:val="en-US"/>
              </w:rPr>
              <w:t xml:space="preserve"> of possible candidate SS block locations is L</w:t>
            </w:r>
          </w:p>
          <w:p w14:paraId="4CAC80BC" w14:textId="77777777" w:rsidR="000C689B" w:rsidRPr="00147B63" w:rsidRDefault="000C689B" w:rsidP="000C689B">
            <w:pPr>
              <w:numPr>
                <w:ilvl w:val="0"/>
                <w:numId w:val="24"/>
              </w:numPr>
              <w:snapToGrid/>
              <w:spacing w:after="0" w:afterAutospacing="0"/>
              <w:jc w:val="left"/>
              <w:rPr>
                <w:rFonts w:eastAsia="ＭＳ 明朝"/>
                <w:lang w:val="en-US"/>
              </w:rPr>
            </w:pPr>
            <w:r>
              <w:rPr>
                <w:rFonts w:eastAsia="ＭＳ 明朝"/>
                <w:lang w:val="en-US"/>
              </w:rPr>
              <w:t xml:space="preserve">The </w:t>
            </w:r>
            <w:r w:rsidRPr="00147B63">
              <w:rPr>
                <w:rFonts w:eastAsia="ＭＳ 明朝"/>
                <w:lang w:val="en-US"/>
              </w:rPr>
              <w:t>maximum number of SS-block</w:t>
            </w:r>
            <w:r>
              <w:rPr>
                <w:rFonts w:eastAsia="ＭＳ 明朝"/>
                <w:lang w:val="en-US"/>
              </w:rPr>
              <w:t>s</w:t>
            </w:r>
            <w:r w:rsidRPr="00147B63">
              <w:rPr>
                <w:rFonts w:eastAsia="ＭＳ 明朝"/>
                <w:lang w:val="en-US"/>
              </w:rPr>
              <w:t xml:space="preserve"> within SS burst set</w:t>
            </w:r>
            <w:r>
              <w:rPr>
                <w:rFonts w:eastAsia="ＭＳ 明朝" w:hint="eastAsia"/>
                <w:lang w:val="en-US"/>
              </w:rPr>
              <w:t>, L,</w:t>
            </w:r>
            <w:r w:rsidRPr="00147B63">
              <w:rPr>
                <w:rFonts w:eastAsia="ＭＳ 明朝"/>
                <w:lang w:val="en-US"/>
              </w:rPr>
              <w:t xml:space="preserve"> for different frequency ranges are</w:t>
            </w:r>
          </w:p>
          <w:p w14:paraId="10D39067" w14:textId="77777777" w:rsidR="000C689B" w:rsidRPr="00795417" w:rsidRDefault="000C689B" w:rsidP="000C689B">
            <w:pPr>
              <w:numPr>
                <w:ilvl w:val="1"/>
                <w:numId w:val="24"/>
              </w:numPr>
              <w:snapToGrid/>
              <w:spacing w:after="0" w:afterAutospacing="0"/>
              <w:jc w:val="left"/>
              <w:rPr>
                <w:rFonts w:eastAsia="ＭＳ 明朝"/>
                <w:lang w:val="en-US"/>
              </w:rPr>
            </w:pPr>
            <w:r w:rsidRPr="00147B63">
              <w:rPr>
                <w:rFonts w:eastAsia="ＭＳ 明朝"/>
                <w:lang w:val="en-US"/>
              </w:rPr>
              <w:t xml:space="preserve">For frequency range up to 3 GHz, </w:t>
            </w:r>
            <w:r>
              <w:rPr>
                <w:rFonts w:eastAsia="ＭＳ 明朝" w:hint="eastAsia"/>
                <w:lang w:val="en-US"/>
              </w:rPr>
              <w:t>L</w:t>
            </w:r>
            <w:r w:rsidRPr="00147B63">
              <w:rPr>
                <w:rFonts w:eastAsia="ＭＳ 明朝"/>
                <w:lang w:val="en-US"/>
              </w:rPr>
              <w:t xml:space="preserve"> is </w:t>
            </w:r>
            <w:r>
              <w:rPr>
                <w:rFonts w:eastAsia="ＭＳ 明朝" w:hint="eastAsia"/>
                <w:b/>
                <w:bCs/>
                <w:lang w:val="en-US"/>
              </w:rPr>
              <w:t>4</w:t>
            </w:r>
          </w:p>
          <w:p w14:paraId="1F578CAC" w14:textId="77777777" w:rsidR="000C689B" w:rsidRPr="00147B63" w:rsidRDefault="000C689B" w:rsidP="000C689B">
            <w:pPr>
              <w:numPr>
                <w:ilvl w:val="1"/>
                <w:numId w:val="24"/>
              </w:numPr>
              <w:snapToGrid/>
              <w:spacing w:after="0" w:afterAutospacing="0"/>
              <w:jc w:val="left"/>
              <w:rPr>
                <w:rFonts w:eastAsia="ＭＳ 明朝"/>
                <w:lang w:val="en-US"/>
              </w:rPr>
            </w:pPr>
            <w:r w:rsidRPr="00147B63">
              <w:rPr>
                <w:rFonts w:eastAsia="ＭＳ 明朝"/>
                <w:lang w:val="en-US"/>
              </w:rPr>
              <w:t>For frequency range from 3</w:t>
            </w:r>
            <w:r>
              <w:rPr>
                <w:rFonts w:eastAsia="ＭＳ 明朝" w:hint="eastAsia"/>
                <w:lang w:val="en-US"/>
              </w:rPr>
              <w:t xml:space="preserve"> </w:t>
            </w:r>
            <w:r w:rsidRPr="00147B63">
              <w:rPr>
                <w:rFonts w:eastAsia="ＭＳ 明朝"/>
                <w:lang w:val="en-US"/>
              </w:rPr>
              <w:t xml:space="preserve">GHz to 6 GHz, </w:t>
            </w:r>
            <w:r>
              <w:rPr>
                <w:rFonts w:eastAsia="ＭＳ 明朝" w:hint="eastAsia"/>
                <w:lang w:val="en-US"/>
              </w:rPr>
              <w:t>L</w:t>
            </w:r>
            <w:r w:rsidRPr="00147B63">
              <w:rPr>
                <w:rFonts w:eastAsia="ＭＳ 明朝"/>
                <w:lang w:val="en-US"/>
              </w:rPr>
              <w:t xml:space="preserve"> is </w:t>
            </w:r>
            <w:r w:rsidRPr="00147B63">
              <w:rPr>
                <w:rFonts w:eastAsia="ＭＳ 明朝"/>
                <w:b/>
                <w:bCs/>
                <w:lang w:val="en-US"/>
              </w:rPr>
              <w:t>8</w:t>
            </w:r>
          </w:p>
          <w:p w14:paraId="14EAD57C" w14:textId="77777777" w:rsidR="000C689B" w:rsidRPr="000C689B" w:rsidRDefault="000C689B" w:rsidP="000C689B">
            <w:pPr>
              <w:numPr>
                <w:ilvl w:val="1"/>
                <w:numId w:val="24"/>
              </w:numPr>
              <w:snapToGrid/>
              <w:spacing w:after="0" w:afterAutospacing="0"/>
              <w:jc w:val="left"/>
              <w:rPr>
                <w:rFonts w:eastAsia="ＭＳ 明朝"/>
                <w:lang w:val="en-US"/>
              </w:rPr>
            </w:pPr>
            <w:r w:rsidRPr="00147B63">
              <w:rPr>
                <w:rFonts w:eastAsia="ＭＳ 明朝"/>
                <w:lang w:val="en-US"/>
              </w:rPr>
              <w:t xml:space="preserve">For frequency range from 6 GHz to 52.6 GHz, </w:t>
            </w:r>
            <w:r>
              <w:rPr>
                <w:rFonts w:eastAsia="ＭＳ 明朝" w:hint="eastAsia"/>
                <w:lang w:val="en-US"/>
              </w:rPr>
              <w:t>L</w:t>
            </w:r>
            <w:r w:rsidRPr="00147B63">
              <w:rPr>
                <w:rFonts w:eastAsia="ＭＳ 明朝"/>
                <w:lang w:val="en-US"/>
              </w:rPr>
              <w:t xml:space="preserve"> is </w:t>
            </w:r>
            <w:r w:rsidRPr="00147B63">
              <w:rPr>
                <w:rFonts w:eastAsia="ＭＳ 明朝"/>
                <w:b/>
                <w:bCs/>
                <w:lang w:val="en-US"/>
              </w:rPr>
              <w:t>64</w:t>
            </w:r>
          </w:p>
          <w:p w14:paraId="27B25917" w14:textId="100CAF85" w:rsidR="000C689B" w:rsidRDefault="000C689B" w:rsidP="000C689B">
            <w:pPr>
              <w:numPr>
                <w:ilvl w:val="1"/>
                <w:numId w:val="24"/>
              </w:numPr>
              <w:snapToGrid/>
              <w:spacing w:after="0" w:afterAutospacing="0"/>
              <w:jc w:val="left"/>
              <w:rPr>
                <w:rFonts w:eastAsia="ＭＳ 明朝"/>
                <w:lang w:val="en-US"/>
              </w:rPr>
            </w:pPr>
            <w:r>
              <w:rPr>
                <w:rFonts w:eastAsia="ＭＳ 明朝" w:hint="eastAsia"/>
                <w:bCs/>
                <w:lang w:val="en-US"/>
              </w:rPr>
              <w:t>Note that RAN1 assumes minimum number of SS blocks transmitted within each SS burst set is one to define performance requirements</w:t>
            </w:r>
          </w:p>
        </w:tc>
      </w:tr>
    </w:tbl>
    <w:p w14:paraId="50B39399" w14:textId="77777777" w:rsidR="000C689B" w:rsidRDefault="000C689B" w:rsidP="00F542AD">
      <w:pPr>
        <w:spacing w:before="240" w:after="240" w:afterAutospacing="0"/>
        <w:rPr>
          <w:rFonts w:eastAsia="ＭＳ 明朝"/>
          <w:lang w:val="en-US"/>
        </w:rPr>
      </w:pPr>
    </w:p>
    <w:p w14:paraId="03BE3736" w14:textId="04769967" w:rsidR="00816836" w:rsidRDefault="00816836" w:rsidP="00F542AD">
      <w:pPr>
        <w:spacing w:before="240" w:after="240" w:afterAutospacing="0"/>
        <w:rPr>
          <w:rFonts w:eastAsiaTheme="minorEastAsia"/>
          <w:lang w:val="en-US"/>
        </w:rPr>
      </w:pPr>
      <w:r w:rsidRPr="0014090F">
        <w:rPr>
          <w:rFonts w:eastAsia="ＭＳ 明朝"/>
          <w:lang w:val="en-US"/>
        </w:rPr>
        <w:t xml:space="preserve">In this contribution, we </w:t>
      </w:r>
      <w:r w:rsidR="00A42933" w:rsidRPr="0014090F">
        <w:rPr>
          <w:rFonts w:eastAsiaTheme="minorEastAsia"/>
          <w:lang w:val="en-US"/>
        </w:rPr>
        <w:t xml:space="preserve">share our views on </w:t>
      </w:r>
      <w:r w:rsidR="00A34B0F" w:rsidRPr="00A34B0F">
        <w:rPr>
          <w:rFonts w:eastAsiaTheme="minorEastAsia"/>
          <w:lang w:val="en-US"/>
        </w:rPr>
        <w:t xml:space="preserve">SS block composition </w:t>
      </w:r>
      <w:r w:rsidR="00A34B0F">
        <w:rPr>
          <w:rFonts w:eastAsiaTheme="minorEastAsia"/>
          <w:lang w:val="en-US"/>
        </w:rPr>
        <w:t xml:space="preserve">and </w:t>
      </w:r>
      <w:r w:rsidR="00A34B0F" w:rsidRPr="00A34B0F">
        <w:rPr>
          <w:rFonts w:eastAsiaTheme="minorEastAsia"/>
          <w:lang w:val="en-US"/>
        </w:rPr>
        <w:t>SS burst set composition</w:t>
      </w:r>
      <w:r w:rsidR="00153119" w:rsidRPr="0014090F">
        <w:rPr>
          <w:rFonts w:eastAsiaTheme="minorEastAsia"/>
          <w:lang w:val="en-US"/>
        </w:rPr>
        <w:t>.</w:t>
      </w:r>
    </w:p>
    <w:p w14:paraId="7570D3B4" w14:textId="77777777" w:rsidR="0063022E" w:rsidRPr="0063022E" w:rsidRDefault="0063022E" w:rsidP="00F542AD">
      <w:pPr>
        <w:spacing w:before="240" w:after="240" w:afterAutospacing="0"/>
        <w:rPr>
          <w:rFonts w:eastAsia="ＭＳ 明朝"/>
          <w:lang w:val="en-US"/>
        </w:rPr>
      </w:pPr>
    </w:p>
    <w:p w14:paraId="3358C891" w14:textId="4E45FC13" w:rsidR="002877C2" w:rsidRPr="007E0489" w:rsidRDefault="00A42933" w:rsidP="00A42933">
      <w:pPr>
        <w:pStyle w:val="10"/>
        <w:spacing w:after="180"/>
        <w:rPr>
          <w:lang w:val="en-US"/>
        </w:rPr>
      </w:pPr>
      <w:r w:rsidRPr="007E0489">
        <w:rPr>
          <w:lang w:val="en-US"/>
        </w:rPr>
        <w:t>Discussions</w:t>
      </w:r>
    </w:p>
    <w:p w14:paraId="53834912" w14:textId="285CC6DE" w:rsidR="00F97904" w:rsidRPr="007E0489" w:rsidRDefault="000B1C17" w:rsidP="00F97904">
      <w:pPr>
        <w:pStyle w:val="20"/>
        <w:rPr>
          <w:lang w:val="en-US"/>
        </w:rPr>
      </w:pPr>
      <w:bookmarkStart w:id="4" w:name="OLE_LINK1"/>
      <w:r>
        <w:rPr>
          <w:lang w:val="en-US"/>
        </w:rPr>
        <w:t>Actual position indication</w:t>
      </w:r>
    </w:p>
    <w:p w14:paraId="3C0A2112" w14:textId="579B0B68" w:rsidR="004F202F" w:rsidRDefault="008E6B0D" w:rsidP="004F202F">
      <w:pPr>
        <w:rPr>
          <w:rFonts w:eastAsiaTheme="minorEastAsia"/>
          <w:lang w:val="en-US"/>
        </w:rPr>
      </w:pPr>
      <w:r>
        <w:rPr>
          <w:rFonts w:eastAsiaTheme="minorEastAsia" w:hint="eastAsia"/>
          <w:lang w:val="en-US"/>
        </w:rPr>
        <w:t>I</w:t>
      </w:r>
      <w:r>
        <w:rPr>
          <w:rFonts w:eastAsiaTheme="minorEastAsia"/>
          <w:lang w:val="en-US"/>
        </w:rPr>
        <w:t>n the last meeting, the following agreements were made for actually transmitted SS block indication.</w:t>
      </w:r>
    </w:p>
    <w:tbl>
      <w:tblPr>
        <w:tblStyle w:val="af2"/>
        <w:tblW w:w="0" w:type="auto"/>
        <w:tblLook w:val="04A0" w:firstRow="1" w:lastRow="0" w:firstColumn="1" w:lastColumn="0" w:noHBand="0" w:noVBand="1"/>
      </w:tblPr>
      <w:tblGrid>
        <w:gridCol w:w="9954"/>
      </w:tblGrid>
      <w:tr w:rsidR="008E6B0D" w14:paraId="6C2AB3CC" w14:textId="77777777" w:rsidTr="008E6B0D">
        <w:tc>
          <w:tcPr>
            <w:tcW w:w="9954" w:type="dxa"/>
          </w:tcPr>
          <w:p w14:paraId="3D409C89" w14:textId="77777777" w:rsidR="008E6B0D" w:rsidRDefault="008E6B0D" w:rsidP="008E6B0D">
            <w:pPr>
              <w:rPr>
                <w:rFonts w:eastAsia="ＭＳ 明朝"/>
                <w:b/>
                <w:lang w:val="en-US"/>
              </w:rPr>
            </w:pPr>
            <w:r w:rsidRPr="00313CC8">
              <w:rPr>
                <w:rFonts w:eastAsia="ＭＳ 明朝" w:hint="eastAsia"/>
                <w:b/>
                <w:highlight w:val="green"/>
                <w:u w:val="single"/>
                <w:lang w:val="en-US"/>
              </w:rPr>
              <w:t>Agreements:</w:t>
            </w:r>
          </w:p>
          <w:p w14:paraId="72C1FE52" w14:textId="77777777" w:rsidR="008E6B0D" w:rsidRPr="00F94775" w:rsidRDefault="008E6B0D" w:rsidP="008E6B0D">
            <w:pPr>
              <w:numPr>
                <w:ilvl w:val="0"/>
                <w:numId w:val="21"/>
              </w:numPr>
              <w:snapToGrid/>
              <w:spacing w:after="0" w:afterAutospacing="0"/>
              <w:jc w:val="left"/>
              <w:rPr>
                <w:rFonts w:eastAsia="ＭＳ 明朝"/>
                <w:lang w:val="en-US"/>
              </w:rPr>
            </w:pPr>
            <w:r w:rsidRPr="00F94775">
              <w:rPr>
                <w:rFonts w:eastAsia="ＭＳ 明朝"/>
                <w:lang w:val="en-US"/>
              </w:rPr>
              <w:t>The following methods are considered for the indication of which of the nominal SS blocks in SS burst sets that are actually transmitted:</w:t>
            </w:r>
          </w:p>
          <w:p w14:paraId="174685BB" w14:textId="77777777" w:rsidR="008E6B0D" w:rsidRPr="00F94775" w:rsidRDefault="008E6B0D" w:rsidP="008E6B0D">
            <w:pPr>
              <w:numPr>
                <w:ilvl w:val="1"/>
                <w:numId w:val="21"/>
              </w:numPr>
              <w:snapToGrid/>
              <w:spacing w:after="0" w:afterAutospacing="0"/>
              <w:jc w:val="left"/>
              <w:rPr>
                <w:rFonts w:eastAsia="ＭＳ 明朝"/>
                <w:lang w:val="en-US"/>
              </w:rPr>
            </w:pPr>
            <w:r w:rsidRPr="00F94775">
              <w:rPr>
                <w:rFonts w:eastAsia="ＭＳ 明朝"/>
                <w:lang w:val="sv-SE"/>
              </w:rPr>
              <w:t>PBCH</w:t>
            </w:r>
          </w:p>
          <w:p w14:paraId="078506D1" w14:textId="77777777" w:rsidR="008E6B0D" w:rsidRPr="00F94775" w:rsidRDefault="008E6B0D" w:rsidP="008E6B0D">
            <w:pPr>
              <w:numPr>
                <w:ilvl w:val="1"/>
                <w:numId w:val="21"/>
              </w:numPr>
              <w:snapToGrid/>
              <w:spacing w:after="0" w:afterAutospacing="0"/>
              <w:jc w:val="left"/>
              <w:rPr>
                <w:rFonts w:eastAsia="ＭＳ 明朝"/>
                <w:lang w:val="en-US"/>
              </w:rPr>
            </w:pPr>
            <w:r w:rsidRPr="00F94775">
              <w:rPr>
                <w:rFonts w:eastAsia="ＭＳ 明朝"/>
                <w:lang w:val="en-US"/>
              </w:rPr>
              <w:t>Remaining minimum system information</w:t>
            </w:r>
          </w:p>
          <w:p w14:paraId="15633607" w14:textId="77777777" w:rsidR="008E6B0D" w:rsidRPr="00F94775" w:rsidRDefault="008E6B0D" w:rsidP="008E6B0D">
            <w:pPr>
              <w:numPr>
                <w:ilvl w:val="1"/>
                <w:numId w:val="21"/>
              </w:numPr>
              <w:snapToGrid/>
              <w:spacing w:after="0" w:afterAutospacing="0"/>
              <w:jc w:val="left"/>
              <w:rPr>
                <w:rFonts w:eastAsia="ＭＳ 明朝"/>
                <w:lang w:val="en-US"/>
              </w:rPr>
            </w:pPr>
            <w:r w:rsidRPr="00F94775">
              <w:rPr>
                <w:rFonts w:eastAsia="ＭＳ 明朝"/>
                <w:lang w:val="en-US"/>
              </w:rPr>
              <w:t>Other SI</w:t>
            </w:r>
          </w:p>
          <w:p w14:paraId="1A1C6391" w14:textId="77777777" w:rsidR="008E6B0D" w:rsidRPr="00F94775" w:rsidRDefault="008E6B0D" w:rsidP="008E6B0D">
            <w:pPr>
              <w:numPr>
                <w:ilvl w:val="1"/>
                <w:numId w:val="21"/>
              </w:numPr>
              <w:snapToGrid/>
              <w:spacing w:after="0" w:afterAutospacing="0"/>
              <w:jc w:val="left"/>
              <w:rPr>
                <w:rFonts w:eastAsia="ＭＳ 明朝"/>
                <w:lang w:val="en-US"/>
              </w:rPr>
            </w:pPr>
            <w:r w:rsidRPr="00F94775">
              <w:rPr>
                <w:rFonts w:eastAsia="ＭＳ 明朝"/>
                <w:lang w:val="en-US"/>
              </w:rPr>
              <w:t>dedicated signaling</w:t>
            </w:r>
          </w:p>
          <w:p w14:paraId="4E246DEB" w14:textId="77777777" w:rsidR="008E6B0D" w:rsidRDefault="008E6B0D" w:rsidP="008E6B0D">
            <w:pPr>
              <w:numPr>
                <w:ilvl w:val="1"/>
                <w:numId w:val="21"/>
              </w:numPr>
              <w:snapToGrid/>
              <w:spacing w:after="0" w:afterAutospacing="0"/>
              <w:jc w:val="left"/>
              <w:rPr>
                <w:rFonts w:eastAsia="ＭＳ 明朝"/>
                <w:lang w:val="en-US"/>
              </w:rPr>
            </w:pPr>
            <w:r w:rsidRPr="00F94775">
              <w:rPr>
                <w:rFonts w:eastAsia="ＭＳ 明朝"/>
                <w:lang w:val="en-US"/>
              </w:rPr>
              <w:t xml:space="preserve">Other methods are not precluded </w:t>
            </w:r>
          </w:p>
          <w:p w14:paraId="6699ABB5" w14:textId="77777777" w:rsidR="008E6B0D" w:rsidRPr="00F94775" w:rsidRDefault="008E6B0D" w:rsidP="008E6B0D">
            <w:pPr>
              <w:numPr>
                <w:ilvl w:val="0"/>
                <w:numId w:val="21"/>
              </w:numPr>
              <w:snapToGrid/>
              <w:spacing w:after="0" w:afterAutospacing="0"/>
              <w:jc w:val="left"/>
              <w:rPr>
                <w:rFonts w:eastAsia="ＭＳ 明朝"/>
                <w:lang w:val="en-US"/>
              </w:rPr>
            </w:pPr>
            <w:r w:rsidRPr="00F94775">
              <w:rPr>
                <w:rFonts w:eastAsia="ＭＳ 明朝"/>
                <w:lang w:val="sv-SE"/>
              </w:rPr>
              <w:t>Consider flexibility and signaling overhead.</w:t>
            </w:r>
          </w:p>
          <w:p w14:paraId="305D28B4" w14:textId="77777777" w:rsidR="008E6B0D" w:rsidRPr="00B0117D" w:rsidRDefault="008E6B0D" w:rsidP="008E6B0D">
            <w:pPr>
              <w:numPr>
                <w:ilvl w:val="0"/>
                <w:numId w:val="21"/>
              </w:numPr>
              <w:snapToGrid/>
              <w:spacing w:after="0" w:afterAutospacing="0"/>
              <w:jc w:val="left"/>
              <w:rPr>
                <w:rFonts w:eastAsia="ＭＳ 明朝"/>
                <w:lang w:val="en-US"/>
              </w:rPr>
            </w:pPr>
            <w:r>
              <w:rPr>
                <w:rFonts w:eastAsia="ＭＳ 明朝" w:hint="eastAsia"/>
                <w:lang w:val="en-US"/>
              </w:rPr>
              <w:t>Note that nominal SS block is the possible SS block time location</w:t>
            </w:r>
          </w:p>
          <w:p w14:paraId="1AD80453" w14:textId="3988E3C5" w:rsidR="008E6B0D" w:rsidRPr="008E6B0D" w:rsidRDefault="008E6B0D" w:rsidP="004F202F">
            <w:pPr>
              <w:numPr>
                <w:ilvl w:val="0"/>
                <w:numId w:val="21"/>
              </w:numPr>
              <w:snapToGrid/>
              <w:spacing w:after="0" w:afterAutospacing="0"/>
              <w:jc w:val="left"/>
              <w:rPr>
                <w:rFonts w:eastAsia="ＭＳ 明朝"/>
                <w:lang w:val="en-US"/>
              </w:rPr>
            </w:pPr>
            <w:r w:rsidRPr="00F94775">
              <w:rPr>
                <w:rFonts w:eastAsia="ＭＳ 明朝"/>
                <w:lang w:val="sv-SE"/>
              </w:rPr>
              <w:t>Note that the number and positions of the nominally transmitted SS blocks in an SS burst set is predefined.</w:t>
            </w:r>
          </w:p>
        </w:tc>
      </w:tr>
    </w:tbl>
    <w:p w14:paraId="2FFEA8B6" w14:textId="77777777" w:rsidR="008E6B0D" w:rsidRDefault="008E6B0D" w:rsidP="004F202F">
      <w:pPr>
        <w:rPr>
          <w:rFonts w:eastAsiaTheme="minorEastAsia"/>
          <w:lang w:val="en-US"/>
        </w:rPr>
      </w:pPr>
    </w:p>
    <w:p w14:paraId="62C1DA1D" w14:textId="6551E3C3" w:rsidR="00464550" w:rsidRDefault="00464550" w:rsidP="004F202F">
      <w:pPr>
        <w:rPr>
          <w:rFonts w:eastAsiaTheme="minorEastAsia"/>
          <w:lang w:val="en-US"/>
        </w:rPr>
      </w:pPr>
      <w:r>
        <w:rPr>
          <w:rFonts w:eastAsiaTheme="minorEastAsia"/>
          <w:lang w:val="en-US"/>
        </w:rPr>
        <w:t>Our understanding is that the motivations of actually transmitted SS block indication are:</w:t>
      </w:r>
    </w:p>
    <w:p w14:paraId="6350273A" w14:textId="797E3B4F" w:rsidR="00464550" w:rsidRDefault="00464550" w:rsidP="00464550">
      <w:pPr>
        <w:pStyle w:val="aff9"/>
        <w:numPr>
          <w:ilvl w:val="0"/>
          <w:numId w:val="22"/>
        </w:numPr>
        <w:ind w:firstLineChars="0"/>
        <w:rPr>
          <w:rFonts w:eastAsiaTheme="minorEastAsia"/>
          <w:lang w:val="en-US"/>
        </w:rPr>
      </w:pPr>
      <w:r>
        <w:rPr>
          <w:rFonts w:eastAsiaTheme="minorEastAsia" w:hint="eastAsia"/>
          <w:lang w:val="en-US"/>
        </w:rPr>
        <w:t>To help SS-block measurement</w:t>
      </w:r>
      <w:r w:rsidR="00286315">
        <w:rPr>
          <w:rFonts w:eastAsiaTheme="minorEastAsia"/>
          <w:lang w:val="en-US"/>
        </w:rPr>
        <w:t xml:space="preserve"> for Connected and/or Idle UEs</w:t>
      </w:r>
    </w:p>
    <w:p w14:paraId="4AD74A58" w14:textId="17549E49" w:rsidR="00464550" w:rsidRDefault="00464550" w:rsidP="00464550">
      <w:pPr>
        <w:pStyle w:val="aff9"/>
        <w:numPr>
          <w:ilvl w:val="0"/>
          <w:numId w:val="22"/>
        </w:numPr>
        <w:ind w:firstLineChars="0"/>
        <w:rPr>
          <w:rFonts w:eastAsiaTheme="minorEastAsia"/>
          <w:lang w:val="en-US"/>
        </w:rPr>
      </w:pPr>
      <w:r>
        <w:rPr>
          <w:rFonts w:eastAsiaTheme="minorEastAsia"/>
          <w:lang w:val="en-US"/>
        </w:rPr>
        <w:t xml:space="preserve">To help </w:t>
      </w:r>
      <w:r w:rsidR="00CE355D">
        <w:rPr>
          <w:rFonts w:eastAsiaTheme="minorEastAsia"/>
          <w:lang w:val="en-US"/>
        </w:rPr>
        <w:t>control/data</w:t>
      </w:r>
      <w:r>
        <w:rPr>
          <w:rFonts w:eastAsiaTheme="minorEastAsia"/>
          <w:lang w:val="en-US"/>
        </w:rPr>
        <w:t xml:space="preserve"> reception </w:t>
      </w:r>
      <w:r w:rsidR="00CE355D">
        <w:rPr>
          <w:rFonts w:eastAsiaTheme="minorEastAsia"/>
          <w:lang w:val="en-US"/>
        </w:rPr>
        <w:t xml:space="preserve">in unused resource elements </w:t>
      </w:r>
      <w:r>
        <w:rPr>
          <w:rFonts w:eastAsiaTheme="minorEastAsia"/>
          <w:lang w:val="en-US"/>
        </w:rPr>
        <w:t>for Connected and/or Idle UEs</w:t>
      </w:r>
    </w:p>
    <w:p w14:paraId="2257DB0D" w14:textId="7869A09B" w:rsidR="00FC75D4" w:rsidRPr="00481A1D" w:rsidRDefault="00CB0251" w:rsidP="00481A1D">
      <w:pPr>
        <w:rPr>
          <w:rFonts w:eastAsiaTheme="minorEastAsia"/>
          <w:lang w:val="en-US"/>
        </w:rPr>
      </w:pPr>
      <w:r w:rsidRPr="00481A1D">
        <w:rPr>
          <w:rFonts w:eastAsiaTheme="minorEastAsia"/>
          <w:lang w:val="en-US"/>
        </w:rPr>
        <w:t xml:space="preserve">In our views, </w:t>
      </w:r>
      <w:r w:rsidR="001E5979" w:rsidRPr="00481A1D">
        <w:rPr>
          <w:rFonts w:eastAsiaTheme="minorEastAsia"/>
          <w:lang w:val="en-US"/>
        </w:rPr>
        <w:t>the actually transmitted SS block indication can provide the benefit for neighbor cell measurement as well. Therefore, this is important</w:t>
      </w:r>
      <w:r w:rsidRPr="00481A1D">
        <w:rPr>
          <w:rFonts w:eastAsiaTheme="minorEastAsia"/>
          <w:lang w:val="en-US"/>
        </w:rPr>
        <w:t xml:space="preserve"> to reduce the synchronization</w:t>
      </w:r>
      <w:r w:rsidR="00794999" w:rsidRPr="00481A1D">
        <w:rPr>
          <w:rFonts w:eastAsiaTheme="minorEastAsia"/>
          <w:lang w:val="en-US"/>
        </w:rPr>
        <w:t>/measurement</w:t>
      </w:r>
      <w:r w:rsidRPr="00481A1D">
        <w:rPr>
          <w:rFonts w:eastAsiaTheme="minorEastAsia"/>
          <w:lang w:val="en-US"/>
        </w:rPr>
        <w:t xml:space="preserve"> complexity and </w:t>
      </w:r>
      <w:r w:rsidR="009F09A9" w:rsidRPr="00481A1D">
        <w:rPr>
          <w:rFonts w:eastAsiaTheme="minorEastAsia"/>
          <w:lang w:val="en-US"/>
        </w:rPr>
        <w:t xml:space="preserve">increase </w:t>
      </w:r>
      <w:r w:rsidRPr="00481A1D">
        <w:rPr>
          <w:rFonts w:eastAsiaTheme="minorEastAsia"/>
          <w:lang w:val="en-US"/>
        </w:rPr>
        <w:t>data resource</w:t>
      </w:r>
      <w:r w:rsidR="00FC75D4" w:rsidRPr="00481A1D">
        <w:rPr>
          <w:rFonts w:eastAsiaTheme="minorEastAsia"/>
          <w:lang w:val="en-US"/>
        </w:rPr>
        <w:t xml:space="preserve">. Here, we should discuss </w:t>
      </w:r>
      <w:r w:rsidR="00481A1D" w:rsidRPr="00481A1D">
        <w:rPr>
          <w:rFonts w:eastAsiaTheme="minorEastAsia" w:hint="eastAsia"/>
          <w:lang w:val="en-US"/>
        </w:rPr>
        <w:t>w</w:t>
      </w:r>
      <w:r w:rsidR="00FC75D4" w:rsidRPr="00481A1D">
        <w:rPr>
          <w:rFonts w:eastAsiaTheme="minorEastAsia"/>
          <w:lang w:val="en-US"/>
        </w:rPr>
        <w:t>hether or not idle UEs should be aware of the actually transmitted SS blocks</w:t>
      </w:r>
    </w:p>
    <w:p w14:paraId="0C479855" w14:textId="77777777" w:rsidR="00463887" w:rsidRDefault="00507E32" w:rsidP="003B0A63">
      <w:pPr>
        <w:rPr>
          <w:rFonts w:eastAsiaTheme="minorEastAsia"/>
          <w:lang w:val="en-US"/>
        </w:rPr>
      </w:pPr>
      <w:r>
        <w:rPr>
          <w:rFonts w:eastAsiaTheme="minorEastAsia"/>
          <w:lang w:val="en-US"/>
        </w:rPr>
        <w:t>F</w:t>
      </w:r>
      <w:r w:rsidR="00EC2CD9">
        <w:rPr>
          <w:rFonts w:eastAsiaTheme="minorEastAsia"/>
          <w:lang w:val="en-US"/>
        </w:rPr>
        <w:t xml:space="preserve">or idle UEs, </w:t>
      </w:r>
      <w:r w:rsidR="008E32F6" w:rsidRPr="008E32F6">
        <w:rPr>
          <w:rFonts w:eastAsiaTheme="minorEastAsia"/>
          <w:lang w:val="en-US"/>
        </w:rPr>
        <w:t xml:space="preserve">during the initial access, </w:t>
      </w:r>
      <w:r w:rsidR="008E32F6">
        <w:rPr>
          <w:rFonts w:eastAsiaTheme="minorEastAsia"/>
          <w:lang w:val="en-US"/>
        </w:rPr>
        <w:t xml:space="preserve">a UE should </w:t>
      </w:r>
      <w:r w:rsidR="00AD605B">
        <w:rPr>
          <w:rFonts w:eastAsiaTheme="minorEastAsia"/>
          <w:lang w:val="en-US"/>
        </w:rPr>
        <w:t xml:space="preserve">acquire SS blocks without any information on actually transmitted </w:t>
      </w:r>
      <w:r w:rsidR="00B70D9B">
        <w:rPr>
          <w:rFonts w:eastAsiaTheme="minorEastAsia"/>
          <w:lang w:val="en-US"/>
        </w:rPr>
        <w:t xml:space="preserve">SS blocks. </w:t>
      </w:r>
      <w:r w:rsidR="00EC2CD9">
        <w:rPr>
          <w:rFonts w:eastAsiaTheme="minorEastAsia"/>
          <w:lang w:val="en-US"/>
        </w:rPr>
        <w:t xml:space="preserve">Therefore, the SS blocks should be generally designed so that each UE can acquire SS blocks and know the subframe/frame boundary without any information on actually transmitted SS blocks. </w:t>
      </w:r>
      <w:r w:rsidR="00384142">
        <w:rPr>
          <w:rFonts w:eastAsiaTheme="minorEastAsia"/>
          <w:lang w:val="en-US"/>
        </w:rPr>
        <w:t xml:space="preserve">However, </w:t>
      </w:r>
      <w:r w:rsidR="00FE3A1E">
        <w:rPr>
          <w:rFonts w:eastAsiaTheme="minorEastAsia" w:hint="eastAsia"/>
          <w:lang w:val="en-US"/>
        </w:rPr>
        <w:t xml:space="preserve">RAN1 </w:t>
      </w:r>
      <w:r w:rsidR="00463887">
        <w:rPr>
          <w:rFonts w:eastAsiaTheme="minorEastAsia"/>
          <w:lang w:val="en-US"/>
        </w:rPr>
        <w:t>made the following agreements:</w:t>
      </w:r>
    </w:p>
    <w:tbl>
      <w:tblPr>
        <w:tblStyle w:val="af2"/>
        <w:tblW w:w="0" w:type="auto"/>
        <w:tblLook w:val="04A0" w:firstRow="1" w:lastRow="0" w:firstColumn="1" w:lastColumn="0" w:noHBand="0" w:noVBand="1"/>
      </w:tblPr>
      <w:tblGrid>
        <w:gridCol w:w="9954"/>
      </w:tblGrid>
      <w:tr w:rsidR="00463887" w14:paraId="1A8CB902" w14:textId="77777777" w:rsidTr="00463887">
        <w:tc>
          <w:tcPr>
            <w:tcW w:w="9954" w:type="dxa"/>
          </w:tcPr>
          <w:p w14:paraId="23A22FBC" w14:textId="77777777" w:rsidR="00463887" w:rsidRPr="00CA7D3F" w:rsidRDefault="00463887" w:rsidP="005B5348">
            <w:pPr>
              <w:spacing w:after="0" w:afterAutospacing="0"/>
              <w:rPr>
                <w:rFonts w:eastAsia="ＭＳ 明朝"/>
                <w:b/>
                <w:u w:val="single"/>
              </w:rPr>
            </w:pPr>
            <w:r w:rsidRPr="00B16098">
              <w:rPr>
                <w:rFonts w:eastAsia="ＭＳ 明朝" w:hint="eastAsia"/>
                <w:b/>
                <w:highlight w:val="green"/>
                <w:u w:val="single"/>
              </w:rPr>
              <w:t>Agreements:</w:t>
            </w:r>
          </w:p>
          <w:p w14:paraId="200E0701" w14:textId="77777777" w:rsidR="00463887" w:rsidRDefault="00463887" w:rsidP="00463887">
            <w:pPr>
              <w:numPr>
                <w:ilvl w:val="0"/>
                <w:numId w:val="25"/>
              </w:numPr>
              <w:snapToGrid/>
              <w:spacing w:after="0" w:afterAutospacing="0"/>
              <w:jc w:val="left"/>
              <w:rPr>
                <w:rFonts w:eastAsia="ＭＳ 明朝"/>
                <w:lang w:val="en-US"/>
              </w:rPr>
            </w:pPr>
            <w:r w:rsidRPr="001C3EE4">
              <w:rPr>
                <w:rFonts w:eastAsia="ＭＳ 明朝"/>
                <w:lang w:val="en-US"/>
              </w:rPr>
              <w:t>All random access configuration information is broadcasted in all beams used for RMSI within a cell</w:t>
            </w:r>
          </w:p>
          <w:p w14:paraId="1CD7B6CE" w14:textId="564B1361" w:rsidR="00463887" w:rsidRPr="005B5348" w:rsidRDefault="00463887" w:rsidP="005B5348">
            <w:pPr>
              <w:numPr>
                <w:ilvl w:val="1"/>
                <w:numId w:val="25"/>
              </w:numPr>
              <w:snapToGrid/>
              <w:spacing w:after="0" w:afterAutospacing="0"/>
              <w:jc w:val="left"/>
              <w:rPr>
                <w:rFonts w:eastAsia="ＭＳ 明朝"/>
                <w:lang w:val="en-US"/>
              </w:rPr>
            </w:pPr>
            <w:r>
              <w:rPr>
                <w:rFonts w:eastAsia="ＭＳ 明朝" w:hint="eastAsia"/>
                <w:lang w:val="en-US"/>
              </w:rPr>
              <w:t>i.e, RMSI information is common for all beams</w:t>
            </w:r>
          </w:p>
        </w:tc>
      </w:tr>
    </w:tbl>
    <w:p w14:paraId="24C4D5EF" w14:textId="77777777" w:rsidR="00463887" w:rsidRDefault="00463887" w:rsidP="003B0A63">
      <w:pPr>
        <w:rPr>
          <w:rFonts w:eastAsiaTheme="minorEastAsia"/>
          <w:lang w:val="en-US"/>
        </w:rPr>
      </w:pPr>
    </w:p>
    <w:p w14:paraId="19335BFD" w14:textId="1C38F112" w:rsidR="00463887" w:rsidRDefault="00463887" w:rsidP="003B0A63">
      <w:pPr>
        <w:rPr>
          <w:rFonts w:eastAsiaTheme="minorEastAsia"/>
          <w:lang w:val="en-US"/>
        </w:rPr>
      </w:pPr>
      <w:r>
        <w:rPr>
          <w:rFonts w:eastAsiaTheme="minorEastAsia" w:hint="eastAsia"/>
          <w:lang w:val="en-US"/>
        </w:rPr>
        <w:t xml:space="preserve">On the other hand, </w:t>
      </w:r>
      <w:r w:rsidR="00FF292E">
        <w:rPr>
          <w:rFonts w:eastAsiaTheme="minorEastAsia"/>
          <w:lang w:val="en-US"/>
        </w:rPr>
        <w:t xml:space="preserve">regarding the association </w:t>
      </w:r>
      <w:r w:rsidR="00883698">
        <w:rPr>
          <w:rFonts w:eastAsiaTheme="minorEastAsia"/>
          <w:lang w:val="en-US"/>
        </w:rPr>
        <w:t xml:space="preserve">between SS block and RACH resource, the following agreements were made </w:t>
      </w:r>
      <w:r w:rsidR="00FF292E">
        <w:rPr>
          <w:rFonts w:eastAsiaTheme="minorEastAsia"/>
          <w:lang w:val="en-US"/>
        </w:rPr>
        <w:t>at the RAN1#88bis</w:t>
      </w:r>
      <w:r w:rsidR="002C1999">
        <w:rPr>
          <w:rFonts w:eastAsiaTheme="minorEastAsia"/>
          <w:lang w:val="en-US"/>
        </w:rPr>
        <w:t xml:space="preserve"> [2]</w:t>
      </w:r>
      <w:r w:rsidR="00FF292E">
        <w:rPr>
          <w:rFonts w:eastAsiaTheme="minorEastAsia"/>
          <w:lang w:val="en-US"/>
        </w:rPr>
        <w:t>.</w:t>
      </w:r>
    </w:p>
    <w:tbl>
      <w:tblPr>
        <w:tblStyle w:val="af2"/>
        <w:tblW w:w="0" w:type="auto"/>
        <w:tblLook w:val="04A0" w:firstRow="1" w:lastRow="0" w:firstColumn="1" w:lastColumn="0" w:noHBand="0" w:noVBand="1"/>
      </w:tblPr>
      <w:tblGrid>
        <w:gridCol w:w="9954"/>
      </w:tblGrid>
      <w:tr w:rsidR="00FF292E" w14:paraId="2213B37C" w14:textId="77777777" w:rsidTr="00FF292E">
        <w:tc>
          <w:tcPr>
            <w:tcW w:w="9954" w:type="dxa"/>
          </w:tcPr>
          <w:p w14:paraId="728152C1" w14:textId="77777777" w:rsidR="00FF292E" w:rsidRPr="00480CA9" w:rsidRDefault="00FF292E" w:rsidP="005B5348">
            <w:pPr>
              <w:spacing w:after="0" w:afterAutospacing="0"/>
              <w:rPr>
                <w:rFonts w:eastAsia="ＭＳ 明朝"/>
                <w:b/>
                <w:u w:val="single"/>
              </w:rPr>
            </w:pPr>
            <w:r w:rsidRPr="00F01A30">
              <w:rPr>
                <w:rFonts w:eastAsia="ＭＳ 明朝" w:hint="eastAsia"/>
                <w:b/>
                <w:highlight w:val="green"/>
                <w:u w:val="single"/>
              </w:rPr>
              <w:t>Agreements:</w:t>
            </w:r>
          </w:p>
          <w:p w14:paraId="6650980B" w14:textId="77777777" w:rsidR="00FF292E" w:rsidRDefault="00FF292E" w:rsidP="00FF292E">
            <w:pPr>
              <w:numPr>
                <w:ilvl w:val="0"/>
                <w:numId w:val="27"/>
              </w:numPr>
              <w:snapToGrid/>
              <w:spacing w:after="0" w:afterAutospacing="0"/>
              <w:jc w:val="left"/>
              <w:rPr>
                <w:rFonts w:eastAsia="ＭＳ 明朝"/>
                <w:lang w:val="en-US"/>
              </w:rPr>
            </w:pPr>
            <w:r w:rsidRPr="00480CA9">
              <w:rPr>
                <w:rFonts w:eastAsia="ＭＳ 明朝"/>
                <w:lang w:val="en-US"/>
              </w:rPr>
              <w:t xml:space="preserve">Association between one or multiple occasions for </w:t>
            </w:r>
            <w:r w:rsidRPr="00480CA9">
              <w:rPr>
                <w:rFonts w:eastAsia="ＭＳ 明朝" w:hint="eastAsia"/>
                <w:lang w:val="en-US"/>
              </w:rPr>
              <w:t>SS block</w:t>
            </w:r>
            <w:r w:rsidRPr="00480CA9">
              <w:rPr>
                <w:rFonts w:eastAsia="ＭＳ 明朝"/>
                <w:lang w:val="en-US"/>
              </w:rPr>
              <w:t xml:space="preserve"> and a subset of RACH resources</w:t>
            </w:r>
            <w:r w:rsidRPr="00480CA9">
              <w:rPr>
                <w:rFonts w:eastAsia="ＭＳ 明朝" w:hint="eastAsia"/>
                <w:lang w:val="en-US"/>
              </w:rPr>
              <w:t xml:space="preserve"> and/or subset of preamble indices</w:t>
            </w:r>
            <w:r w:rsidRPr="00480CA9">
              <w:rPr>
                <w:rFonts w:eastAsia="ＭＳ 明朝"/>
                <w:lang w:val="en-US"/>
              </w:rPr>
              <w:t xml:space="preserve"> is informed to UE by broadcast </w:t>
            </w:r>
            <w:r>
              <w:rPr>
                <w:rFonts w:eastAsia="ＭＳ 明朝" w:hint="eastAsia"/>
                <w:lang w:val="en-US"/>
              </w:rPr>
              <w:t xml:space="preserve">system information </w:t>
            </w:r>
            <w:r w:rsidRPr="00480CA9">
              <w:rPr>
                <w:rFonts w:eastAsia="ＭＳ 明朝"/>
                <w:lang w:val="en-US"/>
              </w:rPr>
              <w:t>or known to UE</w:t>
            </w:r>
            <w:r>
              <w:rPr>
                <w:rFonts w:eastAsia="ＭＳ 明朝" w:hint="eastAsia"/>
                <w:lang w:val="en-US"/>
              </w:rPr>
              <w:t xml:space="preserve"> or FFS dedicated </w:t>
            </w:r>
            <w:r>
              <w:rPr>
                <w:rFonts w:eastAsia="ＭＳ 明朝"/>
                <w:lang w:val="en-US"/>
              </w:rPr>
              <w:t>signaling</w:t>
            </w:r>
          </w:p>
          <w:p w14:paraId="5384A0A5" w14:textId="4EA9FC45" w:rsidR="00FF292E" w:rsidRPr="005B5348" w:rsidRDefault="00FF292E" w:rsidP="005B5348">
            <w:pPr>
              <w:numPr>
                <w:ilvl w:val="1"/>
                <w:numId w:val="27"/>
              </w:numPr>
              <w:snapToGrid/>
              <w:spacing w:after="0" w:afterAutospacing="0"/>
              <w:jc w:val="left"/>
              <w:rPr>
                <w:rFonts w:eastAsia="ＭＳ 明朝"/>
                <w:lang w:val="en-US"/>
              </w:rPr>
            </w:pPr>
            <w:r w:rsidRPr="00480CA9">
              <w:rPr>
                <w:rFonts w:eastAsia="ＭＳ 明朝"/>
                <w:lang w:val="en-US"/>
              </w:rPr>
              <w:t>FFS gNB can configure an association between CSI-RS for L3 mobility and a subset of RACH resources and/or a subset of preamble indices, for determining Msg2 DL Tx beam</w:t>
            </w:r>
          </w:p>
        </w:tc>
      </w:tr>
    </w:tbl>
    <w:p w14:paraId="579F3DFD" w14:textId="77777777" w:rsidR="00FF292E" w:rsidRDefault="00FF292E" w:rsidP="003B0A63">
      <w:pPr>
        <w:rPr>
          <w:rFonts w:eastAsiaTheme="minorEastAsia"/>
          <w:lang w:val="en-US"/>
        </w:rPr>
      </w:pPr>
    </w:p>
    <w:p w14:paraId="4DCC5E1F" w14:textId="0EB799B7" w:rsidR="00384142" w:rsidRDefault="00FF292E" w:rsidP="0067315E">
      <w:pPr>
        <w:rPr>
          <w:rFonts w:eastAsiaTheme="minorEastAsia"/>
          <w:lang w:val="en-US"/>
        </w:rPr>
      </w:pPr>
      <w:r>
        <w:rPr>
          <w:rFonts w:eastAsiaTheme="minorEastAsia" w:hint="eastAsia"/>
          <w:lang w:val="en-US"/>
        </w:rPr>
        <w:t xml:space="preserve">Considering these two agreements, </w:t>
      </w:r>
      <w:r w:rsidR="005C0740">
        <w:rPr>
          <w:rFonts w:eastAsiaTheme="minorEastAsia"/>
          <w:lang w:val="en-US"/>
        </w:rPr>
        <w:t xml:space="preserve">in order </w:t>
      </w:r>
      <w:r w:rsidR="0067315E">
        <w:rPr>
          <w:rFonts w:eastAsiaTheme="minorEastAsia"/>
          <w:lang w:val="en-US"/>
        </w:rPr>
        <w:t>to know the association between each SS block and a subset of RACH resources</w:t>
      </w:r>
      <w:r w:rsidR="00653AA9">
        <w:rPr>
          <w:rFonts w:eastAsiaTheme="minorEastAsia"/>
          <w:lang w:val="en-US"/>
        </w:rPr>
        <w:t>, a UE need to know the information on actually transmitted SS blocks</w:t>
      </w:r>
      <w:r w:rsidR="009F097F">
        <w:rPr>
          <w:rFonts w:eastAsiaTheme="minorEastAsia"/>
          <w:lang w:val="en-US"/>
        </w:rPr>
        <w:t xml:space="preserve"> and its association</w:t>
      </w:r>
      <w:r w:rsidR="0067315E">
        <w:rPr>
          <w:rFonts w:eastAsiaTheme="minorEastAsia"/>
          <w:lang w:val="en-US"/>
        </w:rPr>
        <w:t xml:space="preserve">. </w:t>
      </w:r>
      <w:r w:rsidR="00062574">
        <w:rPr>
          <w:rFonts w:eastAsiaTheme="minorEastAsia"/>
          <w:lang w:val="en-US"/>
        </w:rPr>
        <w:t>Therefore,</w:t>
      </w:r>
    </w:p>
    <w:p w14:paraId="51ABA89C" w14:textId="3FF6DF3C" w:rsidR="00A616F4" w:rsidRPr="009665DC" w:rsidRDefault="00A616F4" w:rsidP="00A616F4">
      <w:pPr>
        <w:rPr>
          <w:rFonts w:eastAsiaTheme="minorEastAsia"/>
          <w:b/>
          <w:u w:val="single"/>
          <w:lang w:val="en-US"/>
        </w:rPr>
      </w:pPr>
      <w:r>
        <w:rPr>
          <w:rFonts w:eastAsiaTheme="minorEastAsia"/>
          <w:b/>
          <w:u w:val="single"/>
          <w:lang w:val="en-US"/>
        </w:rPr>
        <w:t>Observation 1</w:t>
      </w:r>
      <w:r w:rsidRPr="009665DC">
        <w:rPr>
          <w:rFonts w:eastAsiaTheme="minorEastAsia" w:hint="eastAsia"/>
          <w:b/>
          <w:u w:val="single"/>
          <w:lang w:val="en-US"/>
        </w:rPr>
        <w:t>:</w:t>
      </w:r>
    </w:p>
    <w:p w14:paraId="721D736A" w14:textId="793D5174" w:rsidR="00A616F4" w:rsidRPr="008179F6" w:rsidRDefault="00A616F4" w:rsidP="00A616F4">
      <w:pPr>
        <w:pStyle w:val="aff9"/>
        <w:numPr>
          <w:ilvl w:val="0"/>
          <w:numId w:val="11"/>
        </w:numPr>
        <w:ind w:firstLineChars="0"/>
        <w:rPr>
          <w:rFonts w:eastAsiaTheme="minorEastAsia"/>
          <w:lang w:val="en-US"/>
        </w:rPr>
      </w:pPr>
      <w:r>
        <w:rPr>
          <w:rFonts w:eastAsia="ＭＳ 明朝"/>
          <w:lang w:val="en-US"/>
        </w:rPr>
        <w:t xml:space="preserve">For idle UEs, </w:t>
      </w:r>
      <w:r w:rsidR="00062574">
        <w:rPr>
          <w:rFonts w:eastAsia="ＭＳ 明朝"/>
          <w:lang w:val="en-US"/>
        </w:rPr>
        <w:t>information on actually transmitted SS blocks</w:t>
      </w:r>
      <w:r w:rsidR="00166B95">
        <w:rPr>
          <w:rFonts w:eastAsia="ＭＳ 明朝"/>
          <w:lang w:val="en-US"/>
        </w:rPr>
        <w:t xml:space="preserve"> is needed to determine </w:t>
      </w:r>
      <w:r w:rsidR="002107B7">
        <w:rPr>
          <w:rFonts w:eastAsia="ＭＳ 明朝"/>
          <w:lang w:val="en-US"/>
        </w:rPr>
        <w:t>the subset of PRACH resources</w:t>
      </w:r>
    </w:p>
    <w:p w14:paraId="33CF3D28" w14:textId="77777777" w:rsidR="00D30380" w:rsidRDefault="00DB0E4F" w:rsidP="003B0A63">
      <w:pPr>
        <w:rPr>
          <w:rFonts w:eastAsiaTheme="minorEastAsia"/>
          <w:lang w:val="en-US"/>
        </w:rPr>
      </w:pPr>
      <w:r>
        <w:rPr>
          <w:rFonts w:eastAsiaTheme="minorEastAsia"/>
          <w:lang w:val="en-US"/>
        </w:rPr>
        <w:t>F</w:t>
      </w:r>
      <w:r w:rsidR="00EC2CD9">
        <w:rPr>
          <w:rFonts w:eastAsiaTheme="minorEastAsia"/>
          <w:lang w:val="en-US"/>
        </w:rPr>
        <w:t xml:space="preserve">or the connected UEs, information on the actually transmitted SS blocks can provide to indicate resource element for data/control transmission including rate matching. </w:t>
      </w:r>
      <w:r w:rsidR="008179F6">
        <w:rPr>
          <w:rFonts w:eastAsiaTheme="minorEastAsia"/>
          <w:lang w:val="en-US"/>
        </w:rPr>
        <w:t>Moreover, for neighbor cell measurement, this signaling can provide the benefit to measure the SS blocks of neighbor cell(s).</w:t>
      </w:r>
      <w:r w:rsidR="00384142">
        <w:rPr>
          <w:rFonts w:eastAsiaTheme="minorEastAsia"/>
          <w:lang w:val="en-US"/>
        </w:rPr>
        <w:t xml:space="preserve"> </w:t>
      </w:r>
    </w:p>
    <w:p w14:paraId="222EB6A4" w14:textId="77777777" w:rsidR="00D30380" w:rsidRPr="009665DC" w:rsidRDefault="00D30380" w:rsidP="00D30380">
      <w:pPr>
        <w:rPr>
          <w:rFonts w:eastAsiaTheme="minorEastAsia"/>
          <w:b/>
          <w:u w:val="single"/>
          <w:lang w:val="en-US"/>
        </w:rPr>
      </w:pPr>
      <w:r>
        <w:rPr>
          <w:rFonts w:eastAsiaTheme="minorEastAsia"/>
          <w:b/>
          <w:u w:val="single"/>
          <w:lang w:val="en-US"/>
        </w:rPr>
        <w:t>Observation 2</w:t>
      </w:r>
      <w:r w:rsidRPr="009665DC">
        <w:rPr>
          <w:rFonts w:eastAsiaTheme="minorEastAsia" w:hint="eastAsia"/>
          <w:b/>
          <w:u w:val="single"/>
          <w:lang w:val="en-US"/>
        </w:rPr>
        <w:t>:</w:t>
      </w:r>
    </w:p>
    <w:p w14:paraId="75217E87" w14:textId="77777777" w:rsidR="00D30380" w:rsidRPr="008179F6" w:rsidRDefault="00D30380" w:rsidP="00D30380">
      <w:pPr>
        <w:pStyle w:val="aff9"/>
        <w:numPr>
          <w:ilvl w:val="0"/>
          <w:numId w:val="11"/>
        </w:numPr>
        <w:ind w:firstLineChars="0"/>
        <w:rPr>
          <w:rFonts w:eastAsiaTheme="minorEastAsia"/>
          <w:lang w:val="en-US"/>
        </w:rPr>
      </w:pPr>
      <w:r>
        <w:rPr>
          <w:rFonts w:eastAsia="ＭＳ 明朝"/>
          <w:lang w:val="en-US"/>
        </w:rPr>
        <w:t>For connected UEs indication of information on actually transmitted SS block has the benefit of neighbor cell measurement.</w:t>
      </w:r>
    </w:p>
    <w:p w14:paraId="0963771B" w14:textId="591D7D45" w:rsidR="00155906" w:rsidRDefault="00D30380" w:rsidP="003B0A63">
      <w:pPr>
        <w:rPr>
          <w:rFonts w:eastAsiaTheme="minorEastAsia"/>
          <w:lang w:val="en-US"/>
        </w:rPr>
      </w:pPr>
      <w:r>
        <w:rPr>
          <w:rFonts w:eastAsiaTheme="minorEastAsia"/>
          <w:lang w:val="en-US"/>
        </w:rPr>
        <w:t xml:space="preserve">Regarding the </w:t>
      </w:r>
      <w:r w:rsidR="00B627EB">
        <w:rPr>
          <w:rFonts w:eastAsiaTheme="minorEastAsia"/>
          <w:lang w:val="en-US"/>
        </w:rPr>
        <w:t xml:space="preserve">signalling mechanisms, one discussion point is </w:t>
      </w:r>
      <w:r w:rsidR="00333F71">
        <w:rPr>
          <w:rFonts w:eastAsiaTheme="minorEastAsia"/>
          <w:lang w:val="en-US"/>
        </w:rPr>
        <w:t>whether MIB in PBCH or RMSI is used</w:t>
      </w:r>
      <w:r w:rsidR="00A23323">
        <w:rPr>
          <w:rFonts w:eastAsiaTheme="minorEastAsia"/>
          <w:lang w:val="en-US"/>
        </w:rPr>
        <w:t xml:space="preserve"> for idle UEs</w:t>
      </w:r>
      <w:r w:rsidR="00333F71">
        <w:rPr>
          <w:rFonts w:eastAsiaTheme="minorEastAsia"/>
          <w:lang w:val="en-US"/>
        </w:rPr>
        <w:t>.</w:t>
      </w:r>
      <w:r w:rsidR="002722BF">
        <w:rPr>
          <w:rFonts w:eastAsiaTheme="minorEastAsia"/>
          <w:lang w:val="en-US"/>
        </w:rPr>
        <w:t xml:space="preserve"> As we mentioned above, the benefit is this information is </w:t>
      </w:r>
      <w:r w:rsidR="00166B95">
        <w:rPr>
          <w:rFonts w:eastAsiaTheme="minorEastAsia"/>
          <w:lang w:val="en-US"/>
        </w:rPr>
        <w:t xml:space="preserve">needed to determine the </w:t>
      </w:r>
      <w:r w:rsidR="002906FF">
        <w:rPr>
          <w:rFonts w:eastAsiaTheme="minorEastAsia"/>
          <w:lang w:val="en-US"/>
        </w:rPr>
        <w:t xml:space="preserve">subset of </w:t>
      </w:r>
      <w:r w:rsidR="00166B95">
        <w:rPr>
          <w:rFonts w:eastAsiaTheme="minorEastAsia"/>
          <w:lang w:val="en-US"/>
        </w:rPr>
        <w:t xml:space="preserve">PRACH </w:t>
      </w:r>
      <w:r w:rsidR="002906FF">
        <w:rPr>
          <w:rFonts w:eastAsiaTheme="minorEastAsia"/>
          <w:lang w:val="en-US"/>
        </w:rPr>
        <w:t>resources</w:t>
      </w:r>
      <w:r w:rsidR="002722BF">
        <w:rPr>
          <w:rFonts w:eastAsiaTheme="minorEastAsia"/>
          <w:lang w:val="en-US"/>
        </w:rPr>
        <w:t>. Therefore, w</w:t>
      </w:r>
      <w:r w:rsidR="00167C52">
        <w:rPr>
          <w:rFonts w:eastAsiaTheme="minorEastAsia"/>
          <w:lang w:val="en-US"/>
        </w:rPr>
        <w:t>e prefer remaining minimum system information indicates the information.</w:t>
      </w:r>
      <w:r w:rsidR="00E430C2">
        <w:rPr>
          <w:rFonts w:eastAsiaTheme="minorEastAsia"/>
          <w:lang w:val="en-US"/>
        </w:rPr>
        <w:t xml:space="preserve"> For the connected UEs, we prefer dedicated signalling.</w:t>
      </w:r>
    </w:p>
    <w:p w14:paraId="5BB46061" w14:textId="77777777" w:rsidR="009805B8" w:rsidRPr="00201053" w:rsidRDefault="009805B8" w:rsidP="003B0A63">
      <w:pPr>
        <w:rPr>
          <w:rFonts w:eastAsiaTheme="minorEastAsia"/>
          <w:lang w:val="en-US"/>
        </w:rPr>
      </w:pPr>
    </w:p>
    <w:p w14:paraId="668B139A" w14:textId="7226910D" w:rsidR="003B0A63" w:rsidRPr="009665DC" w:rsidRDefault="003B0A63" w:rsidP="003B0A63">
      <w:pPr>
        <w:rPr>
          <w:rFonts w:eastAsiaTheme="minorEastAsia"/>
          <w:b/>
          <w:u w:val="single"/>
          <w:lang w:val="en-US"/>
        </w:rPr>
      </w:pPr>
      <w:r>
        <w:rPr>
          <w:rFonts w:eastAsiaTheme="minorEastAsia" w:hint="eastAsia"/>
          <w:b/>
          <w:u w:val="single"/>
          <w:lang w:val="en-US"/>
        </w:rPr>
        <w:t>Proposal</w:t>
      </w:r>
      <w:r w:rsidRPr="009665DC">
        <w:rPr>
          <w:rFonts w:eastAsiaTheme="minorEastAsia" w:hint="eastAsia"/>
          <w:b/>
          <w:u w:val="single"/>
          <w:lang w:val="en-US"/>
        </w:rPr>
        <w:t>:</w:t>
      </w:r>
    </w:p>
    <w:p w14:paraId="0FF93A88" w14:textId="17FB5210" w:rsidR="00240DFE" w:rsidRDefault="00240DFE" w:rsidP="003B0A63">
      <w:pPr>
        <w:pStyle w:val="aff9"/>
        <w:numPr>
          <w:ilvl w:val="0"/>
          <w:numId w:val="11"/>
        </w:numPr>
        <w:ind w:firstLineChars="0"/>
        <w:rPr>
          <w:rFonts w:eastAsiaTheme="minorEastAsia"/>
          <w:lang w:val="en-US"/>
        </w:rPr>
      </w:pPr>
      <w:r>
        <w:rPr>
          <w:rFonts w:eastAsia="ＭＳ 明朝"/>
          <w:lang w:val="en-US"/>
        </w:rPr>
        <w:t>F</w:t>
      </w:r>
      <w:r w:rsidRPr="00F94775">
        <w:rPr>
          <w:rFonts w:eastAsia="ＭＳ 明朝"/>
          <w:lang w:val="en-US"/>
        </w:rPr>
        <w:t>or the indication of which of the nominal SS blocks in SS burst sets that are actually transmitted</w:t>
      </w:r>
      <w:r>
        <w:rPr>
          <w:rFonts w:eastAsia="ＭＳ 明朝"/>
          <w:lang w:val="en-US"/>
        </w:rPr>
        <w:t>:</w:t>
      </w:r>
    </w:p>
    <w:p w14:paraId="53830579" w14:textId="3152722B" w:rsidR="00384142" w:rsidRDefault="00C312EF" w:rsidP="00B02E29">
      <w:pPr>
        <w:pStyle w:val="aff9"/>
        <w:numPr>
          <w:ilvl w:val="1"/>
          <w:numId w:val="11"/>
        </w:numPr>
        <w:ind w:firstLineChars="0"/>
        <w:rPr>
          <w:rFonts w:eastAsiaTheme="minorEastAsia"/>
          <w:lang w:val="en-US"/>
        </w:rPr>
      </w:pPr>
      <w:r>
        <w:rPr>
          <w:rFonts w:eastAsiaTheme="minorEastAsia"/>
          <w:lang w:val="en-US"/>
        </w:rPr>
        <w:t xml:space="preserve">For idle UEs, </w:t>
      </w:r>
      <w:r w:rsidR="00507E32">
        <w:rPr>
          <w:rFonts w:eastAsiaTheme="minorEastAsia"/>
          <w:lang w:val="en-US"/>
        </w:rPr>
        <w:t>RMSI</w:t>
      </w:r>
      <w:r w:rsidR="008C4543">
        <w:rPr>
          <w:rFonts w:eastAsiaTheme="minorEastAsia"/>
          <w:lang w:val="en-US"/>
        </w:rPr>
        <w:t xml:space="preserve"> is preferred</w:t>
      </w:r>
    </w:p>
    <w:p w14:paraId="007BFA7A" w14:textId="34B617BF" w:rsidR="003B0A63" w:rsidRPr="008179F6" w:rsidRDefault="00564C61" w:rsidP="00B02E29">
      <w:pPr>
        <w:pStyle w:val="aff9"/>
        <w:numPr>
          <w:ilvl w:val="1"/>
          <w:numId w:val="11"/>
        </w:numPr>
        <w:ind w:firstLineChars="0"/>
        <w:rPr>
          <w:rFonts w:eastAsiaTheme="minorEastAsia"/>
          <w:lang w:val="en-US"/>
        </w:rPr>
      </w:pPr>
      <w:r>
        <w:rPr>
          <w:rFonts w:eastAsiaTheme="minorEastAsia"/>
          <w:lang w:val="en-US"/>
        </w:rPr>
        <w:t xml:space="preserve">For connected UEs, </w:t>
      </w:r>
      <w:r w:rsidR="00A23323">
        <w:rPr>
          <w:rFonts w:eastAsiaTheme="minorEastAsia"/>
          <w:lang w:val="en-US"/>
        </w:rPr>
        <w:t>d</w:t>
      </w:r>
      <w:r w:rsidR="008179F6" w:rsidRPr="008179F6">
        <w:rPr>
          <w:rFonts w:eastAsiaTheme="minorEastAsia"/>
          <w:lang w:val="en-US"/>
        </w:rPr>
        <w:t>edicated signaling</w:t>
      </w:r>
      <w:r w:rsidR="00A23323">
        <w:rPr>
          <w:rFonts w:eastAsiaTheme="minorEastAsia"/>
          <w:lang w:val="en-US"/>
        </w:rPr>
        <w:t xml:space="preserve"> </w:t>
      </w:r>
      <w:r w:rsidR="008179F6" w:rsidRPr="008179F6">
        <w:rPr>
          <w:rFonts w:eastAsiaTheme="minorEastAsia"/>
          <w:lang w:val="en-US"/>
        </w:rPr>
        <w:t>is preferred</w:t>
      </w:r>
    </w:p>
    <w:p w14:paraId="1C4B7501" w14:textId="77777777" w:rsidR="001747BD" w:rsidRPr="007E0489" w:rsidRDefault="001747BD">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2E0CB6A" w14:textId="77777777"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14:paraId="7FCFE044" w14:textId="77777777" w:rsidR="00747096" w:rsidRPr="009665DC" w:rsidRDefault="00747096" w:rsidP="00747096">
      <w:pPr>
        <w:rPr>
          <w:rFonts w:eastAsiaTheme="minorEastAsia"/>
          <w:b/>
          <w:u w:val="single"/>
          <w:lang w:val="en-US"/>
        </w:rPr>
      </w:pPr>
      <w:r>
        <w:rPr>
          <w:rFonts w:eastAsiaTheme="minorEastAsia"/>
          <w:b/>
          <w:u w:val="single"/>
          <w:lang w:val="en-US"/>
        </w:rPr>
        <w:t>Observation 1</w:t>
      </w:r>
      <w:r w:rsidRPr="009665DC">
        <w:rPr>
          <w:rFonts w:eastAsiaTheme="minorEastAsia" w:hint="eastAsia"/>
          <w:b/>
          <w:u w:val="single"/>
          <w:lang w:val="en-US"/>
        </w:rPr>
        <w:t>:</w:t>
      </w:r>
    </w:p>
    <w:p w14:paraId="64DB958D" w14:textId="4F2A6EEC" w:rsidR="00747096" w:rsidRPr="008179F6" w:rsidRDefault="00747096" w:rsidP="00747096">
      <w:pPr>
        <w:pStyle w:val="aff9"/>
        <w:numPr>
          <w:ilvl w:val="0"/>
          <w:numId w:val="11"/>
        </w:numPr>
        <w:ind w:firstLineChars="0"/>
        <w:rPr>
          <w:rFonts w:eastAsiaTheme="minorEastAsia"/>
          <w:lang w:val="en-US"/>
        </w:rPr>
      </w:pPr>
      <w:r>
        <w:rPr>
          <w:rFonts w:eastAsia="ＭＳ 明朝"/>
          <w:lang w:val="en-US"/>
        </w:rPr>
        <w:t xml:space="preserve">For idle UEs, </w:t>
      </w:r>
      <w:r w:rsidR="002906FF">
        <w:rPr>
          <w:rFonts w:eastAsia="ＭＳ 明朝"/>
          <w:lang w:val="en-US"/>
        </w:rPr>
        <w:t>information on actually transmitted SS blocks is needed to determine the subset of PRACH resources</w:t>
      </w:r>
    </w:p>
    <w:p w14:paraId="61A62698" w14:textId="77777777" w:rsidR="00747096" w:rsidRPr="009665DC" w:rsidRDefault="00747096" w:rsidP="00747096">
      <w:pPr>
        <w:rPr>
          <w:rFonts w:eastAsiaTheme="minorEastAsia"/>
          <w:b/>
          <w:u w:val="single"/>
          <w:lang w:val="en-US"/>
        </w:rPr>
      </w:pPr>
      <w:r>
        <w:rPr>
          <w:rFonts w:eastAsiaTheme="minorEastAsia"/>
          <w:b/>
          <w:u w:val="single"/>
          <w:lang w:val="en-US"/>
        </w:rPr>
        <w:t>Observation 2</w:t>
      </w:r>
      <w:r w:rsidRPr="009665DC">
        <w:rPr>
          <w:rFonts w:eastAsiaTheme="minorEastAsia" w:hint="eastAsia"/>
          <w:b/>
          <w:u w:val="single"/>
          <w:lang w:val="en-US"/>
        </w:rPr>
        <w:t>:</w:t>
      </w:r>
    </w:p>
    <w:p w14:paraId="3E236D43" w14:textId="77777777" w:rsidR="00747096" w:rsidRPr="008179F6" w:rsidRDefault="00747096" w:rsidP="00747096">
      <w:pPr>
        <w:pStyle w:val="aff9"/>
        <w:numPr>
          <w:ilvl w:val="0"/>
          <w:numId w:val="11"/>
        </w:numPr>
        <w:ind w:firstLineChars="0"/>
        <w:rPr>
          <w:rFonts w:eastAsiaTheme="minorEastAsia"/>
          <w:lang w:val="en-US"/>
        </w:rPr>
      </w:pPr>
      <w:r>
        <w:rPr>
          <w:rFonts w:eastAsia="ＭＳ 明朝"/>
          <w:lang w:val="en-US"/>
        </w:rPr>
        <w:t>For connected UEs indication of information on actually transmitted SS block has the benefit of neighbor cell measurement.</w:t>
      </w:r>
    </w:p>
    <w:p w14:paraId="50F01DA7" w14:textId="77777777" w:rsidR="006F5482" w:rsidRPr="009665DC" w:rsidRDefault="006F5482" w:rsidP="006F5482">
      <w:pPr>
        <w:rPr>
          <w:rFonts w:eastAsiaTheme="minorEastAsia"/>
          <w:b/>
          <w:u w:val="single"/>
          <w:lang w:val="en-US"/>
        </w:rPr>
      </w:pPr>
      <w:r>
        <w:rPr>
          <w:rFonts w:eastAsiaTheme="minorEastAsia" w:hint="eastAsia"/>
          <w:b/>
          <w:u w:val="single"/>
          <w:lang w:val="en-US"/>
        </w:rPr>
        <w:t>Proposal</w:t>
      </w:r>
      <w:r w:rsidRPr="009665DC">
        <w:rPr>
          <w:rFonts w:eastAsiaTheme="minorEastAsia" w:hint="eastAsia"/>
          <w:b/>
          <w:u w:val="single"/>
          <w:lang w:val="en-US"/>
        </w:rPr>
        <w:t>:</w:t>
      </w:r>
    </w:p>
    <w:p w14:paraId="26AE7666" w14:textId="77777777" w:rsidR="006F5482" w:rsidRDefault="006F5482" w:rsidP="006F5482">
      <w:pPr>
        <w:pStyle w:val="aff9"/>
        <w:numPr>
          <w:ilvl w:val="0"/>
          <w:numId w:val="11"/>
        </w:numPr>
        <w:ind w:firstLineChars="0"/>
        <w:rPr>
          <w:rFonts w:eastAsiaTheme="minorEastAsia"/>
          <w:lang w:val="en-US"/>
        </w:rPr>
      </w:pPr>
      <w:r>
        <w:rPr>
          <w:rFonts w:eastAsia="ＭＳ 明朝"/>
          <w:lang w:val="en-US"/>
        </w:rPr>
        <w:t>F</w:t>
      </w:r>
      <w:r w:rsidRPr="00F94775">
        <w:rPr>
          <w:rFonts w:eastAsia="ＭＳ 明朝"/>
          <w:lang w:val="en-US"/>
        </w:rPr>
        <w:t>or the indication of which of the nominal SS blocks in SS burst sets that are actually transmitted</w:t>
      </w:r>
      <w:r>
        <w:rPr>
          <w:rFonts w:eastAsia="ＭＳ 明朝"/>
          <w:lang w:val="en-US"/>
        </w:rPr>
        <w:t>:</w:t>
      </w:r>
    </w:p>
    <w:p w14:paraId="0E00DBA8" w14:textId="77777777" w:rsidR="006F5482" w:rsidRDefault="006F5482" w:rsidP="006F5482">
      <w:pPr>
        <w:pStyle w:val="aff9"/>
        <w:numPr>
          <w:ilvl w:val="1"/>
          <w:numId w:val="11"/>
        </w:numPr>
        <w:ind w:firstLineChars="0"/>
        <w:rPr>
          <w:rFonts w:eastAsiaTheme="minorEastAsia"/>
          <w:lang w:val="en-US"/>
        </w:rPr>
      </w:pPr>
      <w:r>
        <w:rPr>
          <w:rFonts w:eastAsiaTheme="minorEastAsia"/>
          <w:lang w:val="en-US"/>
        </w:rPr>
        <w:t>For idle UEs, RMSI is preferred</w:t>
      </w:r>
    </w:p>
    <w:p w14:paraId="51F78323" w14:textId="77777777" w:rsidR="006F5482" w:rsidRPr="008179F6" w:rsidRDefault="006F5482" w:rsidP="006F5482">
      <w:pPr>
        <w:pStyle w:val="aff9"/>
        <w:numPr>
          <w:ilvl w:val="1"/>
          <w:numId w:val="11"/>
        </w:numPr>
        <w:ind w:firstLineChars="0"/>
        <w:rPr>
          <w:rFonts w:eastAsiaTheme="minorEastAsia"/>
          <w:lang w:val="en-US"/>
        </w:rPr>
      </w:pPr>
      <w:r>
        <w:rPr>
          <w:rFonts w:eastAsiaTheme="minorEastAsia"/>
          <w:lang w:val="en-US"/>
        </w:rPr>
        <w:t>For connected UEs, d</w:t>
      </w:r>
      <w:r w:rsidRPr="008179F6">
        <w:rPr>
          <w:rFonts w:eastAsiaTheme="minorEastAsia"/>
          <w:lang w:val="en-US"/>
        </w:rPr>
        <w:t>edicated signaling</w:t>
      </w:r>
      <w:r>
        <w:rPr>
          <w:rFonts w:eastAsiaTheme="minorEastAsia"/>
          <w:lang w:val="en-US"/>
        </w:rPr>
        <w:t xml:space="preserve"> </w:t>
      </w:r>
      <w:r w:rsidRPr="008179F6">
        <w:rPr>
          <w:rFonts w:eastAsiaTheme="minorEastAsia"/>
          <w:lang w:val="en-US"/>
        </w:rPr>
        <w:t>is preferred</w:t>
      </w:r>
    </w:p>
    <w:p w14:paraId="4B4B0459" w14:textId="77777777" w:rsidR="002D64E2" w:rsidRPr="006F5482" w:rsidRDefault="002D64E2"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35B33232" w14:textId="3E8C6A7F" w:rsidR="004F576C" w:rsidRDefault="004F576C" w:rsidP="00C8235A">
      <w:pPr>
        <w:pStyle w:val="textintend2"/>
      </w:pPr>
      <w:r w:rsidRPr="00727DF6">
        <w:t>RAN1 chairman’s note in RAN1</w:t>
      </w:r>
      <w:r>
        <w:rPr>
          <w:rFonts w:eastAsia="SimSun"/>
          <w:szCs w:val="24"/>
          <w:lang w:eastAsia="zh-CN"/>
        </w:rPr>
        <w:t>#8</w:t>
      </w:r>
      <w:r w:rsidR="004B6BD7">
        <w:rPr>
          <w:rFonts w:eastAsia="SimSun"/>
          <w:szCs w:val="24"/>
          <w:lang w:eastAsia="zh-CN"/>
        </w:rPr>
        <w:t>9</w:t>
      </w:r>
      <w:r w:rsidRPr="0014090F">
        <w:t xml:space="preserve">, </w:t>
      </w:r>
      <w:r w:rsidR="00B80969">
        <w:t>May</w:t>
      </w:r>
      <w:r w:rsidR="00B80969" w:rsidRPr="0014090F">
        <w:t xml:space="preserve"> </w:t>
      </w:r>
      <w:r w:rsidRPr="0014090F">
        <w:t>201</w:t>
      </w:r>
      <w:r>
        <w:t>7</w:t>
      </w:r>
      <w:r w:rsidRPr="0014090F">
        <w:t>.</w:t>
      </w:r>
    </w:p>
    <w:p w14:paraId="5D3C0C79" w14:textId="63CE2629" w:rsidR="00B80969" w:rsidRDefault="00B80969" w:rsidP="00C8235A">
      <w:pPr>
        <w:pStyle w:val="textintend2"/>
      </w:pPr>
      <w:r w:rsidRPr="00727DF6">
        <w:t>RAN1 chairman’s note in RAN1</w:t>
      </w:r>
      <w:r>
        <w:rPr>
          <w:rFonts w:eastAsia="SimSun"/>
          <w:szCs w:val="24"/>
          <w:lang w:eastAsia="zh-CN"/>
        </w:rPr>
        <w:t>#88bis</w:t>
      </w:r>
      <w:r w:rsidRPr="0014090F">
        <w:t xml:space="preserve">, </w:t>
      </w:r>
      <w:r>
        <w:t>April</w:t>
      </w:r>
      <w:r w:rsidRPr="0014090F">
        <w:t xml:space="preserve"> 201</w:t>
      </w:r>
      <w:r>
        <w:t>7</w:t>
      </w:r>
      <w:r w:rsidRPr="0014090F">
        <w:t>.</w:t>
      </w:r>
    </w:p>
    <w:sectPr w:rsidR="00B80969"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6AEA2" w14:textId="77777777" w:rsidR="0013566E" w:rsidRDefault="0013566E">
      <w:r>
        <w:separator/>
      </w:r>
    </w:p>
  </w:endnote>
  <w:endnote w:type="continuationSeparator" w:id="0">
    <w:p w14:paraId="6FEB3FEE" w14:textId="77777777" w:rsidR="0013566E" w:rsidRDefault="00135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77777777" w:rsidR="00C907CF" w:rsidRDefault="008A5001">
    <w:pPr>
      <w:pStyle w:val="af"/>
      <w:jc w:val="center"/>
    </w:pPr>
    <w:r>
      <w:rPr>
        <w:b/>
      </w:rPr>
      <w:fldChar w:fldCharType="begin"/>
    </w:r>
    <w:r w:rsidR="00C907CF">
      <w:rPr>
        <w:b/>
      </w:rPr>
      <w:instrText>PAGE</w:instrText>
    </w:r>
    <w:r>
      <w:rPr>
        <w:b/>
      </w:rPr>
      <w:fldChar w:fldCharType="separate"/>
    </w:r>
    <w:r w:rsidR="0013566E">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8BDEF" w14:textId="77777777" w:rsidR="0013566E" w:rsidRDefault="0013566E">
      <w:r>
        <w:separator/>
      </w:r>
    </w:p>
  </w:footnote>
  <w:footnote w:type="continuationSeparator" w:id="0">
    <w:p w14:paraId="5489E6B8" w14:textId="77777777" w:rsidR="0013566E" w:rsidRDefault="001356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F6733C"/>
    <w:multiLevelType w:val="hybridMultilevel"/>
    <w:tmpl w:val="BDEA2AE2"/>
    <w:lvl w:ilvl="0" w:tplc="67F216C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4"/>
  </w:num>
  <w:num w:numId="2">
    <w:abstractNumId w:val="4"/>
  </w:num>
  <w:num w:numId="3">
    <w:abstractNumId w:val="9"/>
  </w:num>
  <w:num w:numId="4">
    <w:abstractNumId w:val="25"/>
  </w:num>
  <w:num w:numId="5">
    <w:abstractNumId w:val="15"/>
  </w:num>
  <w:num w:numId="6">
    <w:abstractNumId w:val="16"/>
  </w:num>
  <w:num w:numId="7">
    <w:abstractNumId w:val="12"/>
  </w:num>
  <w:num w:numId="8">
    <w:abstractNumId w:val="2"/>
  </w:num>
  <w:num w:numId="9">
    <w:abstractNumId w:val="26"/>
  </w:num>
  <w:num w:numId="10">
    <w:abstractNumId w:val="11"/>
  </w:num>
  <w:num w:numId="11">
    <w:abstractNumId w:val="20"/>
  </w:num>
  <w:num w:numId="12">
    <w:abstractNumId w:val="19"/>
  </w:num>
  <w:num w:numId="13">
    <w:abstractNumId w:val="8"/>
  </w:num>
  <w:num w:numId="14">
    <w:abstractNumId w:val="18"/>
  </w:num>
  <w:num w:numId="15">
    <w:abstractNumId w:val="14"/>
  </w:num>
  <w:num w:numId="16">
    <w:abstractNumId w:val="0"/>
  </w:num>
  <w:num w:numId="17">
    <w:abstractNumId w:val="22"/>
  </w:num>
  <w:num w:numId="18">
    <w:abstractNumId w:val="17"/>
  </w:num>
  <w:num w:numId="19">
    <w:abstractNumId w:val="5"/>
  </w:num>
  <w:num w:numId="20">
    <w:abstractNumId w:val="7"/>
  </w:num>
  <w:num w:numId="21">
    <w:abstractNumId w:val="13"/>
  </w:num>
  <w:num w:numId="22">
    <w:abstractNumId w:val="6"/>
  </w:num>
  <w:num w:numId="23">
    <w:abstractNumId w:val="23"/>
  </w:num>
  <w:num w:numId="24">
    <w:abstractNumId w:val="1"/>
  </w:num>
  <w:num w:numId="25">
    <w:abstractNumId w:val="10"/>
  </w:num>
  <w:num w:numId="26">
    <w:abstractNumId w:val="21"/>
  </w:num>
  <w:num w:numId="2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EEF"/>
    <w:rsid w:val="00000F30"/>
    <w:rsid w:val="000011B6"/>
    <w:rsid w:val="00001E49"/>
    <w:rsid w:val="0000241D"/>
    <w:rsid w:val="0000272E"/>
    <w:rsid w:val="00002757"/>
    <w:rsid w:val="000028A2"/>
    <w:rsid w:val="00003522"/>
    <w:rsid w:val="00003DDB"/>
    <w:rsid w:val="00004B52"/>
    <w:rsid w:val="00004E42"/>
    <w:rsid w:val="00006C58"/>
    <w:rsid w:val="0000709F"/>
    <w:rsid w:val="000079B0"/>
    <w:rsid w:val="00007E9E"/>
    <w:rsid w:val="00011490"/>
    <w:rsid w:val="0001155B"/>
    <w:rsid w:val="00011A70"/>
    <w:rsid w:val="00011BEE"/>
    <w:rsid w:val="0001212C"/>
    <w:rsid w:val="0001277E"/>
    <w:rsid w:val="000130D3"/>
    <w:rsid w:val="000135B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3CEA"/>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574"/>
    <w:rsid w:val="00062EED"/>
    <w:rsid w:val="000630AD"/>
    <w:rsid w:val="0006344D"/>
    <w:rsid w:val="00064B7C"/>
    <w:rsid w:val="000652E3"/>
    <w:rsid w:val="000653C0"/>
    <w:rsid w:val="000661B7"/>
    <w:rsid w:val="00066871"/>
    <w:rsid w:val="0006793D"/>
    <w:rsid w:val="00067BD9"/>
    <w:rsid w:val="00067E35"/>
    <w:rsid w:val="00067F48"/>
    <w:rsid w:val="00070FFC"/>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3682"/>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4CD"/>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720"/>
    <w:rsid w:val="00097969"/>
    <w:rsid w:val="00097F5A"/>
    <w:rsid w:val="000A0275"/>
    <w:rsid w:val="000A0483"/>
    <w:rsid w:val="000A05A0"/>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2F0A"/>
    <w:rsid w:val="000B3D0B"/>
    <w:rsid w:val="000B4578"/>
    <w:rsid w:val="000B6E61"/>
    <w:rsid w:val="000C0EDD"/>
    <w:rsid w:val="000C1B4B"/>
    <w:rsid w:val="000C1C18"/>
    <w:rsid w:val="000C2A4A"/>
    <w:rsid w:val="000C2F83"/>
    <w:rsid w:val="000C3750"/>
    <w:rsid w:val="000C3E9A"/>
    <w:rsid w:val="000C3F22"/>
    <w:rsid w:val="000C46F8"/>
    <w:rsid w:val="000C4E1E"/>
    <w:rsid w:val="000C532C"/>
    <w:rsid w:val="000C6237"/>
    <w:rsid w:val="000C6425"/>
    <w:rsid w:val="000C689B"/>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EC8"/>
    <w:rsid w:val="000F70EE"/>
    <w:rsid w:val="000F75A2"/>
    <w:rsid w:val="00100095"/>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F43"/>
    <w:rsid w:val="00112513"/>
    <w:rsid w:val="00112A02"/>
    <w:rsid w:val="00112B68"/>
    <w:rsid w:val="0011395E"/>
    <w:rsid w:val="00113C33"/>
    <w:rsid w:val="00114412"/>
    <w:rsid w:val="00114539"/>
    <w:rsid w:val="00114C41"/>
    <w:rsid w:val="00114F1F"/>
    <w:rsid w:val="00115554"/>
    <w:rsid w:val="0011585B"/>
    <w:rsid w:val="001159A3"/>
    <w:rsid w:val="001159E2"/>
    <w:rsid w:val="001160BD"/>
    <w:rsid w:val="001160F4"/>
    <w:rsid w:val="00116BD1"/>
    <w:rsid w:val="00116D60"/>
    <w:rsid w:val="00117047"/>
    <w:rsid w:val="001171A7"/>
    <w:rsid w:val="0011732D"/>
    <w:rsid w:val="001173AF"/>
    <w:rsid w:val="00117508"/>
    <w:rsid w:val="00117FE5"/>
    <w:rsid w:val="001200D8"/>
    <w:rsid w:val="0012091F"/>
    <w:rsid w:val="00121A95"/>
    <w:rsid w:val="0012251C"/>
    <w:rsid w:val="0012275A"/>
    <w:rsid w:val="001227E2"/>
    <w:rsid w:val="00123816"/>
    <w:rsid w:val="00123D4B"/>
    <w:rsid w:val="00123E46"/>
    <w:rsid w:val="00123F99"/>
    <w:rsid w:val="00123FB9"/>
    <w:rsid w:val="00124AEF"/>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66E"/>
    <w:rsid w:val="00135849"/>
    <w:rsid w:val="00135907"/>
    <w:rsid w:val="00135C12"/>
    <w:rsid w:val="00136762"/>
    <w:rsid w:val="00136890"/>
    <w:rsid w:val="0013771D"/>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CCA"/>
    <w:rsid w:val="00151FAA"/>
    <w:rsid w:val="00152884"/>
    <w:rsid w:val="00152FC4"/>
    <w:rsid w:val="00153119"/>
    <w:rsid w:val="001535DB"/>
    <w:rsid w:val="00154367"/>
    <w:rsid w:val="0015557C"/>
    <w:rsid w:val="00155906"/>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5BA9"/>
    <w:rsid w:val="001666A4"/>
    <w:rsid w:val="00166B95"/>
    <w:rsid w:val="00166BE3"/>
    <w:rsid w:val="00167842"/>
    <w:rsid w:val="00167956"/>
    <w:rsid w:val="00167C52"/>
    <w:rsid w:val="001701FB"/>
    <w:rsid w:val="00171884"/>
    <w:rsid w:val="0017207F"/>
    <w:rsid w:val="00172224"/>
    <w:rsid w:val="0017252F"/>
    <w:rsid w:val="001727AF"/>
    <w:rsid w:val="00172EB4"/>
    <w:rsid w:val="00172FEB"/>
    <w:rsid w:val="00173437"/>
    <w:rsid w:val="00173611"/>
    <w:rsid w:val="00173C2E"/>
    <w:rsid w:val="0017437C"/>
    <w:rsid w:val="001747BD"/>
    <w:rsid w:val="00174F6A"/>
    <w:rsid w:val="0017514E"/>
    <w:rsid w:val="001760AC"/>
    <w:rsid w:val="001765C8"/>
    <w:rsid w:val="00177182"/>
    <w:rsid w:val="00177971"/>
    <w:rsid w:val="00177E05"/>
    <w:rsid w:val="0018048F"/>
    <w:rsid w:val="00180A51"/>
    <w:rsid w:val="001816B4"/>
    <w:rsid w:val="001818D9"/>
    <w:rsid w:val="00182912"/>
    <w:rsid w:val="001837AA"/>
    <w:rsid w:val="00183F4C"/>
    <w:rsid w:val="00184593"/>
    <w:rsid w:val="00184681"/>
    <w:rsid w:val="00184AC5"/>
    <w:rsid w:val="00185F77"/>
    <w:rsid w:val="001861F8"/>
    <w:rsid w:val="00186736"/>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051"/>
    <w:rsid w:val="001958D6"/>
    <w:rsid w:val="00195D0F"/>
    <w:rsid w:val="00195F29"/>
    <w:rsid w:val="001961B9"/>
    <w:rsid w:val="00196BEE"/>
    <w:rsid w:val="001970A7"/>
    <w:rsid w:val="00197960"/>
    <w:rsid w:val="001A0965"/>
    <w:rsid w:val="001A161D"/>
    <w:rsid w:val="001A19EA"/>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10"/>
    <w:rsid w:val="001C0588"/>
    <w:rsid w:val="001C0677"/>
    <w:rsid w:val="001C088B"/>
    <w:rsid w:val="001C0AB6"/>
    <w:rsid w:val="001C0D3C"/>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4D40"/>
    <w:rsid w:val="001D5F3E"/>
    <w:rsid w:val="001D673C"/>
    <w:rsid w:val="001D6ADA"/>
    <w:rsid w:val="001D78A3"/>
    <w:rsid w:val="001D7D74"/>
    <w:rsid w:val="001E133E"/>
    <w:rsid w:val="001E1763"/>
    <w:rsid w:val="001E1D82"/>
    <w:rsid w:val="001E1EF0"/>
    <w:rsid w:val="001E2357"/>
    <w:rsid w:val="001E260E"/>
    <w:rsid w:val="001E2E64"/>
    <w:rsid w:val="001E31E4"/>
    <w:rsid w:val="001E33C1"/>
    <w:rsid w:val="001E50E0"/>
    <w:rsid w:val="001E58C6"/>
    <w:rsid w:val="001E5979"/>
    <w:rsid w:val="001E5F84"/>
    <w:rsid w:val="001E634E"/>
    <w:rsid w:val="001E7FD6"/>
    <w:rsid w:val="001F0821"/>
    <w:rsid w:val="001F09F9"/>
    <w:rsid w:val="001F1821"/>
    <w:rsid w:val="001F1C4F"/>
    <w:rsid w:val="001F20E0"/>
    <w:rsid w:val="001F2C90"/>
    <w:rsid w:val="001F3858"/>
    <w:rsid w:val="001F3EB5"/>
    <w:rsid w:val="001F4A7E"/>
    <w:rsid w:val="001F55E0"/>
    <w:rsid w:val="001F5A43"/>
    <w:rsid w:val="001F735A"/>
    <w:rsid w:val="00200C9A"/>
    <w:rsid w:val="00200C9D"/>
    <w:rsid w:val="00201053"/>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7B7"/>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067B"/>
    <w:rsid w:val="002311BB"/>
    <w:rsid w:val="002319BD"/>
    <w:rsid w:val="00231E1A"/>
    <w:rsid w:val="002323D6"/>
    <w:rsid w:val="00232A8A"/>
    <w:rsid w:val="00232EDA"/>
    <w:rsid w:val="002342D0"/>
    <w:rsid w:val="00235970"/>
    <w:rsid w:val="002359FA"/>
    <w:rsid w:val="00236CD1"/>
    <w:rsid w:val="00237062"/>
    <w:rsid w:val="00237A75"/>
    <w:rsid w:val="00237E17"/>
    <w:rsid w:val="00240437"/>
    <w:rsid w:val="0024097A"/>
    <w:rsid w:val="00240DBF"/>
    <w:rsid w:val="00240DFE"/>
    <w:rsid w:val="002416F8"/>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0F4A"/>
    <w:rsid w:val="00261F4D"/>
    <w:rsid w:val="00262151"/>
    <w:rsid w:val="002625FA"/>
    <w:rsid w:val="00262E18"/>
    <w:rsid w:val="002630F9"/>
    <w:rsid w:val="002638C4"/>
    <w:rsid w:val="00263A00"/>
    <w:rsid w:val="00263D39"/>
    <w:rsid w:val="00263E61"/>
    <w:rsid w:val="00264508"/>
    <w:rsid w:val="00264CEB"/>
    <w:rsid w:val="00265BCB"/>
    <w:rsid w:val="002662A5"/>
    <w:rsid w:val="0026696E"/>
    <w:rsid w:val="00266F07"/>
    <w:rsid w:val="00267537"/>
    <w:rsid w:val="00267A05"/>
    <w:rsid w:val="00267C59"/>
    <w:rsid w:val="00270FEE"/>
    <w:rsid w:val="002711DF"/>
    <w:rsid w:val="0027184B"/>
    <w:rsid w:val="002722BF"/>
    <w:rsid w:val="00272AA8"/>
    <w:rsid w:val="00272EDB"/>
    <w:rsid w:val="002732A4"/>
    <w:rsid w:val="00274332"/>
    <w:rsid w:val="00274B61"/>
    <w:rsid w:val="00274EAF"/>
    <w:rsid w:val="002753B5"/>
    <w:rsid w:val="002758C1"/>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315"/>
    <w:rsid w:val="002866A6"/>
    <w:rsid w:val="00286D2E"/>
    <w:rsid w:val="00286F94"/>
    <w:rsid w:val="002877C2"/>
    <w:rsid w:val="00287E5B"/>
    <w:rsid w:val="002900A5"/>
    <w:rsid w:val="002906FF"/>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52A"/>
    <w:rsid w:val="002C0877"/>
    <w:rsid w:val="002C0CAA"/>
    <w:rsid w:val="002C0E94"/>
    <w:rsid w:val="002C13D4"/>
    <w:rsid w:val="002C14AF"/>
    <w:rsid w:val="002C1999"/>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C71"/>
    <w:rsid w:val="00310FED"/>
    <w:rsid w:val="00311470"/>
    <w:rsid w:val="00311ABB"/>
    <w:rsid w:val="003126CF"/>
    <w:rsid w:val="00312F4F"/>
    <w:rsid w:val="003143FE"/>
    <w:rsid w:val="00314C60"/>
    <w:rsid w:val="00315087"/>
    <w:rsid w:val="00315346"/>
    <w:rsid w:val="003156F1"/>
    <w:rsid w:val="00315878"/>
    <w:rsid w:val="00315FAA"/>
    <w:rsid w:val="003161AF"/>
    <w:rsid w:val="00316986"/>
    <w:rsid w:val="00316EB7"/>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3F71"/>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5759"/>
    <w:rsid w:val="00356253"/>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291"/>
    <w:rsid w:val="003739A7"/>
    <w:rsid w:val="00373E0B"/>
    <w:rsid w:val="00375112"/>
    <w:rsid w:val="003752B2"/>
    <w:rsid w:val="0037558F"/>
    <w:rsid w:val="00375EDD"/>
    <w:rsid w:val="0037617F"/>
    <w:rsid w:val="00376EFE"/>
    <w:rsid w:val="003770F5"/>
    <w:rsid w:val="00377582"/>
    <w:rsid w:val="003806A7"/>
    <w:rsid w:val="003814E9"/>
    <w:rsid w:val="00381A21"/>
    <w:rsid w:val="00382084"/>
    <w:rsid w:val="00383A47"/>
    <w:rsid w:val="00383C24"/>
    <w:rsid w:val="00384076"/>
    <w:rsid w:val="00384142"/>
    <w:rsid w:val="00384394"/>
    <w:rsid w:val="0038470C"/>
    <w:rsid w:val="00384F5D"/>
    <w:rsid w:val="0038592C"/>
    <w:rsid w:val="00385AD2"/>
    <w:rsid w:val="00385F65"/>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1A25"/>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6D9F"/>
    <w:rsid w:val="003A7A3A"/>
    <w:rsid w:val="003B0684"/>
    <w:rsid w:val="003B09BF"/>
    <w:rsid w:val="003B0A63"/>
    <w:rsid w:val="003B0F88"/>
    <w:rsid w:val="003B10BC"/>
    <w:rsid w:val="003B115D"/>
    <w:rsid w:val="003B1356"/>
    <w:rsid w:val="003B18E6"/>
    <w:rsid w:val="003B1FC6"/>
    <w:rsid w:val="003B2028"/>
    <w:rsid w:val="003B269D"/>
    <w:rsid w:val="003B2F60"/>
    <w:rsid w:val="003B335B"/>
    <w:rsid w:val="003B45F5"/>
    <w:rsid w:val="003B5A70"/>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5B8"/>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9B0"/>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B4B"/>
    <w:rsid w:val="00432E5B"/>
    <w:rsid w:val="00433C02"/>
    <w:rsid w:val="004346DB"/>
    <w:rsid w:val="00435F40"/>
    <w:rsid w:val="0043616F"/>
    <w:rsid w:val="00437D4E"/>
    <w:rsid w:val="00437D5F"/>
    <w:rsid w:val="00440148"/>
    <w:rsid w:val="00440A5E"/>
    <w:rsid w:val="00440BE1"/>
    <w:rsid w:val="00442319"/>
    <w:rsid w:val="00442A16"/>
    <w:rsid w:val="00443075"/>
    <w:rsid w:val="004430CC"/>
    <w:rsid w:val="00443AE7"/>
    <w:rsid w:val="00445C54"/>
    <w:rsid w:val="00445D97"/>
    <w:rsid w:val="0044634A"/>
    <w:rsid w:val="00446629"/>
    <w:rsid w:val="00446971"/>
    <w:rsid w:val="0044701F"/>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887"/>
    <w:rsid w:val="00463EDC"/>
    <w:rsid w:val="0046426A"/>
    <w:rsid w:val="00464550"/>
    <w:rsid w:val="00464657"/>
    <w:rsid w:val="00465358"/>
    <w:rsid w:val="00465499"/>
    <w:rsid w:val="00465BFD"/>
    <w:rsid w:val="00465C29"/>
    <w:rsid w:val="004663EA"/>
    <w:rsid w:val="00466ACE"/>
    <w:rsid w:val="00466CAD"/>
    <w:rsid w:val="00466DE7"/>
    <w:rsid w:val="004671C6"/>
    <w:rsid w:val="00467D9A"/>
    <w:rsid w:val="00471317"/>
    <w:rsid w:val="00472076"/>
    <w:rsid w:val="00474134"/>
    <w:rsid w:val="00474B68"/>
    <w:rsid w:val="00475798"/>
    <w:rsid w:val="00475945"/>
    <w:rsid w:val="0047602F"/>
    <w:rsid w:val="004763AF"/>
    <w:rsid w:val="004766BF"/>
    <w:rsid w:val="004769FC"/>
    <w:rsid w:val="0047715F"/>
    <w:rsid w:val="00477246"/>
    <w:rsid w:val="004778A5"/>
    <w:rsid w:val="00477C8D"/>
    <w:rsid w:val="00480592"/>
    <w:rsid w:val="00480852"/>
    <w:rsid w:val="00481959"/>
    <w:rsid w:val="00481A1D"/>
    <w:rsid w:val="00481BB9"/>
    <w:rsid w:val="00482107"/>
    <w:rsid w:val="00482456"/>
    <w:rsid w:val="00482487"/>
    <w:rsid w:val="0048284A"/>
    <w:rsid w:val="00483D3F"/>
    <w:rsid w:val="0048401C"/>
    <w:rsid w:val="0048420D"/>
    <w:rsid w:val="00485177"/>
    <w:rsid w:val="00485A4F"/>
    <w:rsid w:val="00485EE4"/>
    <w:rsid w:val="00486129"/>
    <w:rsid w:val="0048660C"/>
    <w:rsid w:val="00486916"/>
    <w:rsid w:val="00487039"/>
    <w:rsid w:val="004872D6"/>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36D"/>
    <w:rsid w:val="004A0EE8"/>
    <w:rsid w:val="004A0EFE"/>
    <w:rsid w:val="004A1EF5"/>
    <w:rsid w:val="004A24E6"/>
    <w:rsid w:val="004A2E08"/>
    <w:rsid w:val="004A2E25"/>
    <w:rsid w:val="004A2E6C"/>
    <w:rsid w:val="004A519C"/>
    <w:rsid w:val="004A5293"/>
    <w:rsid w:val="004A62ED"/>
    <w:rsid w:val="004A6E59"/>
    <w:rsid w:val="004A7045"/>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BD7"/>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078"/>
    <w:rsid w:val="004D48AE"/>
    <w:rsid w:val="004D4927"/>
    <w:rsid w:val="004D49C1"/>
    <w:rsid w:val="004D50DA"/>
    <w:rsid w:val="004D5876"/>
    <w:rsid w:val="004D5A34"/>
    <w:rsid w:val="004D6254"/>
    <w:rsid w:val="004D630E"/>
    <w:rsid w:val="004D686F"/>
    <w:rsid w:val="004D7048"/>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396"/>
    <w:rsid w:val="004F1580"/>
    <w:rsid w:val="004F1BDF"/>
    <w:rsid w:val="004F202F"/>
    <w:rsid w:val="004F2877"/>
    <w:rsid w:val="004F3430"/>
    <w:rsid w:val="004F373D"/>
    <w:rsid w:val="004F3FC3"/>
    <w:rsid w:val="004F404D"/>
    <w:rsid w:val="004F46EB"/>
    <w:rsid w:val="004F4DE1"/>
    <w:rsid w:val="004F576C"/>
    <w:rsid w:val="004F5954"/>
    <w:rsid w:val="004F59E3"/>
    <w:rsid w:val="004F5AB0"/>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37C4"/>
    <w:rsid w:val="005049B0"/>
    <w:rsid w:val="00506031"/>
    <w:rsid w:val="0050697A"/>
    <w:rsid w:val="0050741B"/>
    <w:rsid w:val="005079E3"/>
    <w:rsid w:val="00507E32"/>
    <w:rsid w:val="00510296"/>
    <w:rsid w:val="00510397"/>
    <w:rsid w:val="005106A3"/>
    <w:rsid w:val="005109E5"/>
    <w:rsid w:val="00511984"/>
    <w:rsid w:val="00512BCB"/>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30EFB"/>
    <w:rsid w:val="00531B7A"/>
    <w:rsid w:val="005323DF"/>
    <w:rsid w:val="00533559"/>
    <w:rsid w:val="0053386B"/>
    <w:rsid w:val="00533DCC"/>
    <w:rsid w:val="00535C17"/>
    <w:rsid w:val="00536105"/>
    <w:rsid w:val="00536CA4"/>
    <w:rsid w:val="00537265"/>
    <w:rsid w:val="00537F9F"/>
    <w:rsid w:val="00540168"/>
    <w:rsid w:val="005401D3"/>
    <w:rsid w:val="00540FA1"/>
    <w:rsid w:val="005411CE"/>
    <w:rsid w:val="005436DA"/>
    <w:rsid w:val="00543958"/>
    <w:rsid w:val="00543E03"/>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1ACE"/>
    <w:rsid w:val="00562071"/>
    <w:rsid w:val="00563930"/>
    <w:rsid w:val="00563A1D"/>
    <w:rsid w:val="00563F51"/>
    <w:rsid w:val="005647BD"/>
    <w:rsid w:val="00564A8B"/>
    <w:rsid w:val="00564AEC"/>
    <w:rsid w:val="00564C61"/>
    <w:rsid w:val="00565436"/>
    <w:rsid w:val="0056571E"/>
    <w:rsid w:val="0056663D"/>
    <w:rsid w:val="005668C9"/>
    <w:rsid w:val="00566BAD"/>
    <w:rsid w:val="00566E12"/>
    <w:rsid w:val="005676E2"/>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B67"/>
    <w:rsid w:val="005A5CF3"/>
    <w:rsid w:val="005A63C9"/>
    <w:rsid w:val="005A68D7"/>
    <w:rsid w:val="005A70B1"/>
    <w:rsid w:val="005A7648"/>
    <w:rsid w:val="005A76AD"/>
    <w:rsid w:val="005A7BA0"/>
    <w:rsid w:val="005A7EC3"/>
    <w:rsid w:val="005B103D"/>
    <w:rsid w:val="005B14B1"/>
    <w:rsid w:val="005B21BA"/>
    <w:rsid w:val="005B2B9F"/>
    <w:rsid w:val="005B2E20"/>
    <w:rsid w:val="005B36AA"/>
    <w:rsid w:val="005B3E3B"/>
    <w:rsid w:val="005B422F"/>
    <w:rsid w:val="005B4D2C"/>
    <w:rsid w:val="005B4EA9"/>
    <w:rsid w:val="005B4F49"/>
    <w:rsid w:val="005B5348"/>
    <w:rsid w:val="005B59D1"/>
    <w:rsid w:val="005B5AE6"/>
    <w:rsid w:val="005B5E32"/>
    <w:rsid w:val="005B5F3B"/>
    <w:rsid w:val="005B6805"/>
    <w:rsid w:val="005B709E"/>
    <w:rsid w:val="005B79B6"/>
    <w:rsid w:val="005B7A4F"/>
    <w:rsid w:val="005B7E6E"/>
    <w:rsid w:val="005C01A3"/>
    <w:rsid w:val="005C0740"/>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E70"/>
    <w:rsid w:val="005D165A"/>
    <w:rsid w:val="005D1DD7"/>
    <w:rsid w:val="005D209C"/>
    <w:rsid w:val="005D3961"/>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F60"/>
    <w:rsid w:val="005E584E"/>
    <w:rsid w:val="005E67E6"/>
    <w:rsid w:val="005E686E"/>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3BE"/>
    <w:rsid w:val="0061347A"/>
    <w:rsid w:val="00613868"/>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2E"/>
    <w:rsid w:val="00630297"/>
    <w:rsid w:val="006306E3"/>
    <w:rsid w:val="00630750"/>
    <w:rsid w:val="00630C59"/>
    <w:rsid w:val="00630F73"/>
    <w:rsid w:val="00631405"/>
    <w:rsid w:val="00631CF6"/>
    <w:rsid w:val="00631FB9"/>
    <w:rsid w:val="006320DB"/>
    <w:rsid w:val="006321EF"/>
    <w:rsid w:val="00632270"/>
    <w:rsid w:val="00632F81"/>
    <w:rsid w:val="006339DB"/>
    <w:rsid w:val="00634B08"/>
    <w:rsid w:val="00634E6F"/>
    <w:rsid w:val="00635448"/>
    <w:rsid w:val="006362DD"/>
    <w:rsid w:val="0063636C"/>
    <w:rsid w:val="0063637D"/>
    <w:rsid w:val="00636461"/>
    <w:rsid w:val="0063675D"/>
    <w:rsid w:val="0063761C"/>
    <w:rsid w:val="0063762C"/>
    <w:rsid w:val="00640173"/>
    <w:rsid w:val="0064171D"/>
    <w:rsid w:val="00641DB9"/>
    <w:rsid w:val="00641E5E"/>
    <w:rsid w:val="0064286B"/>
    <w:rsid w:val="00642879"/>
    <w:rsid w:val="00643000"/>
    <w:rsid w:val="00643B34"/>
    <w:rsid w:val="00643E13"/>
    <w:rsid w:val="0064448B"/>
    <w:rsid w:val="006446FA"/>
    <w:rsid w:val="00644C5E"/>
    <w:rsid w:val="006451DB"/>
    <w:rsid w:val="006456B1"/>
    <w:rsid w:val="00645BFC"/>
    <w:rsid w:val="00646469"/>
    <w:rsid w:val="006478BC"/>
    <w:rsid w:val="006479CC"/>
    <w:rsid w:val="00647AEE"/>
    <w:rsid w:val="00647B4F"/>
    <w:rsid w:val="00650743"/>
    <w:rsid w:val="00650C60"/>
    <w:rsid w:val="00650DAF"/>
    <w:rsid w:val="00650DC0"/>
    <w:rsid w:val="00651185"/>
    <w:rsid w:val="0065141E"/>
    <w:rsid w:val="00651437"/>
    <w:rsid w:val="006524E5"/>
    <w:rsid w:val="0065292F"/>
    <w:rsid w:val="00652BC1"/>
    <w:rsid w:val="00653AA9"/>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15E"/>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525B"/>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16"/>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174"/>
    <w:rsid w:val="006B4B50"/>
    <w:rsid w:val="006B4B9A"/>
    <w:rsid w:val="006B4F72"/>
    <w:rsid w:val="006B5C1C"/>
    <w:rsid w:val="006B64AF"/>
    <w:rsid w:val="006B6E03"/>
    <w:rsid w:val="006B7045"/>
    <w:rsid w:val="006B732A"/>
    <w:rsid w:val="006C011B"/>
    <w:rsid w:val="006C01C6"/>
    <w:rsid w:val="006C0409"/>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6BF0"/>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482"/>
    <w:rsid w:val="006F55E0"/>
    <w:rsid w:val="006F661D"/>
    <w:rsid w:val="006F6D50"/>
    <w:rsid w:val="006F6E4A"/>
    <w:rsid w:val="006F7A29"/>
    <w:rsid w:val="006F7A67"/>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3010F"/>
    <w:rsid w:val="00730D23"/>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096"/>
    <w:rsid w:val="00747B98"/>
    <w:rsid w:val="0075048D"/>
    <w:rsid w:val="00750703"/>
    <w:rsid w:val="00750782"/>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409D"/>
    <w:rsid w:val="007645DC"/>
    <w:rsid w:val="00764DB4"/>
    <w:rsid w:val="00764DFF"/>
    <w:rsid w:val="00764ED1"/>
    <w:rsid w:val="00765056"/>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4D8C"/>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999"/>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6FCE"/>
    <w:rsid w:val="007A70A3"/>
    <w:rsid w:val="007A7127"/>
    <w:rsid w:val="007A71C5"/>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1D6D"/>
    <w:rsid w:val="007C28A4"/>
    <w:rsid w:val="007C40DC"/>
    <w:rsid w:val="007C47EF"/>
    <w:rsid w:val="007C48B5"/>
    <w:rsid w:val="007C4B72"/>
    <w:rsid w:val="007C4E9C"/>
    <w:rsid w:val="007C5D58"/>
    <w:rsid w:val="007C5E0B"/>
    <w:rsid w:val="007C5E6B"/>
    <w:rsid w:val="007C6BB8"/>
    <w:rsid w:val="007C7B57"/>
    <w:rsid w:val="007C7B67"/>
    <w:rsid w:val="007C7E90"/>
    <w:rsid w:val="007D0291"/>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D79E9"/>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32A1"/>
    <w:rsid w:val="00803684"/>
    <w:rsid w:val="008038B9"/>
    <w:rsid w:val="00803AE1"/>
    <w:rsid w:val="00805549"/>
    <w:rsid w:val="00805780"/>
    <w:rsid w:val="0080578F"/>
    <w:rsid w:val="00806545"/>
    <w:rsid w:val="00807494"/>
    <w:rsid w:val="0080795F"/>
    <w:rsid w:val="00807CA1"/>
    <w:rsid w:val="008100AC"/>
    <w:rsid w:val="008105FA"/>
    <w:rsid w:val="0081204C"/>
    <w:rsid w:val="00812408"/>
    <w:rsid w:val="0081367A"/>
    <w:rsid w:val="00813DC5"/>
    <w:rsid w:val="00814535"/>
    <w:rsid w:val="00814B10"/>
    <w:rsid w:val="00814D5C"/>
    <w:rsid w:val="00815B43"/>
    <w:rsid w:val="0081632C"/>
    <w:rsid w:val="00816836"/>
    <w:rsid w:val="008174A8"/>
    <w:rsid w:val="008179F6"/>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37FA1"/>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40D"/>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698"/>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64C"/>
    <w:rsid w:val="00897B64"/>
    <w:rsid w:val="00897E03"/>
    <w:rsid w:val="008A018E"/>
    <w:rsid w:val="008A02CB"/>
    <w:rsid w:val="008A075B"/>
    <w:rsid w:val="008A0BDB"/>
    <w:rsid w:val="008A11A1"/>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2E5"/>
    <w:rsid w:val="008C1537"/>
    <w:rsid w:val="008C15C3"/>
    <w:rsid w:val="008C1C95"/>
    <w:rsid w:val="008C1CE8"/>
    <w:rsid w:val="008C1F92"/>
    <w:rsid w:val="008C2800"/>
    <w:rsid w:val="008C2A51"/>
    <w:rsid w:val="008C32BC"/>
    <w:rsid w:val="008C3AF3"/>
    <w:rsid w:val="008C3C69"/>
    <w:rsid w:val="008C3CE2"/>
    <w:rsid w:val="008C4543"/>
    <w:rsid w:val="008C4BC2"/>
    <w:rsid w:val="008C4CBF"/>
    <w:rsid w:val="008C4D8E"/>
    <w:rsid w:val="008C529A"/>
    <w:rsid w:val="008C6378"/>
    <w:rsid w:val="008C6466"/>
    <w:rsid w:val="008C7147"/>
    <w:rsid w:val="008C72A0"/>
    <w:rsid w:val="008C747B"/>
    <w:rsid w:val="008C7C3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2F6"/>
    <w:rsid w:val="008E33A2"/>
    <w:rsid w:val="008E3A52"/>
    <w:rsid w:val="008E3B7D"/>
    <w:rsid w:val="008E45A2"/>
    <w:rsid w:val="008E45CA"/>
    <w:rsid w:val="008E497A"/>
    <w:rsid w:val="008E4F62"/>
    <w:rsid w:val="008E54DD"/>
    <w:rsid w:val="008E58D6"/>
    <w:rsid w:val="008E58F4"/>
    <w:rsid w:val="008E5B73"/>
    <w:rsid w:val="008E6876"/>
    <w:rsid w:val="008E6B0D"/>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1618C"/>
    <w:rsid w:val="00916E79"/>
    <w:rsid w:val="00920066"/>
    <w:rsid w:val="00920208"/>
    <w:rsid w:val="00920668"/>
    <w:rsid w:val="009208F5"/>
    <w:rsid w:val="009209E3"/>
    <w:rsid w:val="00920E97"/>
    <w:rsid w:val="00920EE7"/>
    <w:rsid w:val="0092104C"/>
    <w:rsid w:val="00921999"/>
    <w:rsid w:val="00922512"/>
    <w:rsid w:val="00922A4F"/>
    <w:rsid w:val="00922C4D"/>
    <w:rsid w:val="00922F5B"/>
    <w:rsid w:val="00923AFE"/>
    <w:rsid w:val="00923E41"/>
    <w:rsid w:val="0092519E"/>
    <w:rsid w:val="009257BF"/>
    <w:rsid w:val="00925C00"/>
    <w:rsid w:val="00925C8D"/>
    <w:rsid w:val="00925F0C"/>
    <w:rsid w:val="009260F4"/>
    <w:rsid w:val="009263AC"/>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741"/>
    <w:rsid w:val="00977D04"/>
    <w:rsid w:val="009805B8"/>
    <w:rsid w:val="00980D93"/>
    <w:rsid w:val="00981155"/>
    <w:rsid w:val="009816D3"/>
    <w:rsid w:val="009817D2"/>
    <w:rsid w:val="00981FB9"/>
    <w:rsid w:val="0098201C"/>
    <w:rsid w:val="0098209E"/>
    <w:rsid w:val="00982CB6"/>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27AF"/>
    <w:rsid w:val="009A31C8"/>
    <w:rsid w:val="009A35AA"/>
    <w:rsid w:val="009A3891"/>
    <w:rsid w:val="009A3DBB"/>
    <w:rsid w:val="009A4839"/>
    <w:rsid w:val="009A533C"/>
    <w:rsid w:val="009A545D"/>
    <w:rsid w:val="009A5A55"/>
    <w:rsid w:val="009A63CB"/>
    <w:rsid w:val="009A6B3E"/>
    <w:rsid w:val="009A7732"/>
    <w:rsid w:val="009A7965"/>
    <w:rsid w:val="009B03A1"/>
    <w:rsid w:val="009B10C8"/>
    <w:rsid w:val="009B1410"/>
    <w:rsid w:val="009B2186"/>
    <w:rsid w:val="009B24F0"/>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2BD"/>
    <w:rsid w:val="009C078E"/>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3D3"/>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3B93"/>
    <w:rsid w:val="009E40A4"/>
    <w:rsid w:val="009E6AD8"/>
    <w:rsid w:val="009E6B7C"/>
    <w:rsid w:val="009E7A91"/>
    <w:rsid w:val="009E7C8A"/>
    <w:rsid w:val="009E7CA1"/>
    <w:rsid w:val="009E7ECE"/>
    <w:rsid w:val="009F0619"/>
    <w:rsid w:val="009F097F"/>
    <w:rsid w:val="009F09A9"/>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323"/>
    <w:rsid w:val="00A23DD4"/>
    <w:rsid w:val="00A23DEF"/>
    <w:rsid w:val="00A248EC"/>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E77"/>
    <w:rsid w:val="00A34208"/>
    <w:rsid w:val="00A34B0F"/>
    <w:rsid w:val="00A34D22"/>
    <w:rsid w:val="00A353DA"/>
    <w:rsid w:val="00A35747"/>
    <w:rsid w:val="00A35827"/>
    <w:rsid w:val="00A360A2"/>
    <w:rsid w:val="00A361CA"/>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5945"/>
    <w:rsid w:val="00A561FD"/>
    <w:rsid w:val="00A5646B"/>
    <w:rsid w:val="00A56810"/>
    <w:rsid w:val="00A56E03"/>
    <w:rsid w:val="00A577A5"/>
    <w:rsid w:val="00A60062"/>
    <w:rsid w:val="00A600BF"/>
    <w:rsid w:val="00A6037D"/>
    <w:rsid w:val="00A60627"/>
    <w:rsid w:val="00A615F1"/>
    <w:rsid w:val="00A616F4"/>
    <w:rsid w:val="00A61E3F"/>
    <w:rsid w:val="00A62318"/>
    <w:rsid w:val="00A62B44"/>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3B3"/>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538"/>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59D"/>
    <w:rsid w:val="00AB16CB"/>
    <w:rsid w:val="00AB4479"/>
    <w:rsid w:val="00AB45F9"/>
    <w:rsid w:val="00AB47D8"/>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605B"/>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2E29"/>
    <w:rsid w:val="00B031C8"/>
    <w:rsid w:val="00B04C84"/>
    <w:rsid w:val="00B052C4"/>
    <w:rsid w:val="00B06185"/>
    <w:rsid w:val="00B066D4"/>
    <w:rsid w:val="00B06E0A"/>
    <w:rsid w:val="00B079EE"/>
    <w:rsid w:val="00B101A9"/>
    <w:rsid w:val="00B10C65"/>
    <w:rsid w:val="00B10E5B"/>
    <w:rsid w:val="00B11197"/>
    <w:rsid w:val="00B117B6"/>
    <w:rsid w:val="00B11A2C"/>
    <w:rsid w:val="00B12B83"/>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1BF"/>
    <w:rsid w:val="00B3183B"/>
    <w:rsid w:val="00B31C53"/>
    <w:rsid w:val="00B31F60"/>
    <w:rsid w:val="00B325B6"/>
    <w:rsid w:val="00B33336"/>
    <w:rsid w:val="00B33BBA"/>
    <w:rsid w:val="00B347FB"/>
    <w:rsid w:val="00B34D6E"/>
    <w:rsid w:val="00B35561"/>
    <w:rsid w:val="00B3680A"/>
    <w:rsid w:val="00B416C6"/>
    <w:rsid w:val="00B41E54"/>
    <w:rsid w:val="00B42B98"/>
    <w:rsid w:val="00B433D1"/>
    <w:rsid w:val="00B437F0"/>
    <w:rsid w:val="00B439BF"/>
    <w:rsid w:val="00B44021"/>
    <w:rsid w:val="00B441E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7EB"/>
    <w:rsid w:val="00B62D5D"/>
    <w:rsid w:val="00B6366D"/>
    <w:rsid w:val="00B63AA9"/>
    <w:rsid w:val="00B64E6C"/>
    <w:rsid w:val="00B65120"/>
    <w:rsid w:val="00B6529C"/>
    <w:rsid w:val="00B65332"/>
    <w:rsid w:val="00B6537B"/>
    <w:rsid w:val="00B6546A"/>
    <w:rsid w:val="00B659CB"/>
    <w:rsid w:val="00B66033"/>
    <w:rsid w:val="00B671DD"/>
    <w:rsid w:val="00B70D9B"/>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0A8"/>
    <w:rsid w:val="00B77273"/>
    <w:rsid w:val="00B77ABE"/>
    <w:rsid w:val="00B77B35"/>
    <w:rsid w:val="00B77E5A"/>
    <w:rsid w:val="00B77E9D"/>
    <w:rsid w:val="00B80638"/>
    <w:rsid w:val="00B80969"/>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31D"/>
    <w:rsid w:val="00B84E6C"/>
    <w:rsid w:val="00B8571C"/>
    <w:rsid w:val="00B85B4D"/>
    <w:rsid w:val="00B8613F"/>
    <w:rsid w:val="00B863AC"/>
    <w:rsid w:val="00B8644F"/>
    <w:rsid w:val="00B86575"/>
    <w:rsid w:val="00B869CB"/>
    <w:rsid w:val="00B86C2A"/>
    <w:rsid w:val="00B86E5A"/>
    <w:rsid w:val="00B87362"/>
    <w:rsid w:val="00B87746"/>
    <w:rsid w:val="00B87BA8"/>
    <w:rsid w:val="00B90E65"/>
    <w:rsid w:val="00B91437"/>
    <w:rsid w:val="00B91A3F"/>
    <w:rsid w:val="00B92E29"/>
    <w:rsid w:val="00B930EC"/>
    <w:rsid w:val="00B932A7"/>
    <w:rsid w:val="00B93B04"/>
    <w:rsid w:val="00B93E57"/>
    <w:rsid w:val="00B945CD"/>
    <w:rsid w:val="00B9529F"/>
    <w:rsid w:val="00B9574B"/>
    <w:rsid w:val="00B95904"/>
    <w:rsid w:val="00B96789"/>
    <w:rsid w:val="00BA1AB9"/>
    <w:rsid w:val="00BA21D0"/>
    <w:rsid w:val="00BA2722"/>
    <w:rsid w:val="00BA28A8"/>
    <w:rsid w:val="00BA3CDD"/>
    <w:rsid w:val="00BA40CB"/>
    <w:rsid w:val="00BA43BD"/>
    <w:rsid w:val="00BA44C0"/>
    <w:rsid w:val="00BA4D4A"/>
    <w:rsid w:val="00BA4FE7"/>
    <w:rsid w:val="00BA5271"/>
    <w:rsid w:val="00BA534D"/>
    <w:rsid w:val="00BA5AE1"/>
    <w:rsid w:val="00BA5D0C"/>
    <w:rsid w:val="00BA622D"/>
    <w:rsid w:val="00BA626A"/>
    <w:rsid w:val="00BA72E4"/>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93C"/>
    <w:rsid w:val="00BC7A3C"/>
    <w:rsid w:val="00BC7BC1"/>
    <w:rsid w:val="00BC7E0F"/>
    <w:rsid w:val="00BD02EF"/>
    <w:rsid w:val="00BD0947"/>
    <w:rsid w:val="00BD0C04"/>
    <w:rsid w:val="00BD17E1"/>
    <w:rsid w:val="00BD1D21"/>
    <w:rsid w:val="00BD1DBB"/>
    <w:rsid w:val="00BD37CE"/>
    <w:rsid w:val="00BD4C63"/>
    <w:rsid w:val="00BD508A"/>
    <w:rsid w:val="00BD5293"/>
    <w:rsid w:val="00BD5BF5"/>
    <w:rsid w:val="00BD7157"/>
    <w:rsid w:val="00BD7788"/>
    <w:rsid w:val="00BD790F"/>
    <w:rsid w:val="00BD7A3F"/>
    <w:rsid w:val="00BD7B7F"/>
    <w:rsid w:val="00BE1527"/>
    <w:rsid w:val="00BE16B9"/>
    <w:rsid w:val="00BE1F04"/>
    <w:rsid w:val="00BE229F"/>
    <w:rsid w:val="00BE2ED3"/>
    <w:rsid w:val="00BE361C"/>
    <w:rsid w:val="00BE3629"/>
    <w:rsid w:val="00BE3E90"/>
    <w:rsid w:val="00BE3EDC"/>
    <w:rsid w:val="00BE4023"/>
    <w:rsid w:val="00BE56BC"/>
    <w:rsid w:val="00BE574C"/>
    <w:rsid w:val="00BE5E7A"/>
    <w:rsid w:val="00BE6EC1"/>
    <w:rsid w:val="00BE75E5"/>
    <w:rsid w:val="00BE7996"/>
    <w:rsid w:val="00BE7E8B"/>
    <w:rsid w:val="00BF0388"/>
    <w:rsid w:val="00BF168C"/>
    <w:rsid w:val="00BF16DE"/>
    <w:rsid w:val="00BF2624"/>
    <w:rsid w:val="00BF32B4"/>
    <w:rsid w:val="00BF4099"/>
    <w:rsid w:val="00BF46D7"/>
    <w:rsid w:val="00BF5910"/>
    <w:rsid w:val="00BF5B62"/>
    <w:rsid w:val="00BF5EDD"/>
    <w:rsid w:val="00BF6138"/>
    <w:rsid w:val="00BF675A"/>
    <w:rsid w:val="00C00781"/>
    <w:rsid w:val="00C00ECA"/>
    <w:rsid w:val="00C012F7"/>
    <w:rsid w:val="00C01DDF"/>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114A7"/>
    <w:rsid w:val="00C117A0"/>
    <w:rsid w:val="00C11895"/>
    <w:rsid w:val="00C11AF5"/>
    <w:rsid w:val="00C122A7"/>
    <w:rsid w:val="00C12918"/>
    <w:rsid w:val="00C12D44"/>
    <w:rsid w:val="00C13179"/>
    <w:rsid w:val="00C142BA"/>
    <w:rsid w:val="00C14AE3"/>
    <w:rsid w:val="00C14D53"/>
    <w:rsid w:val="00C14DB1"/>
    <w:rsid w:val="00C15178"/>
    <w:rsid w:val="00C158E1"/>
    <w:rsid w:val="00C1712B"/>
    <w:rsid w:val="00C1746E"/>
    <w:rsid w:val="00C1774C"/>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2EF"/>
    <w:rsid w:val="00C31310"/>
    <w:rsid w:val="00C314B4"/>
    <w:rsid w:val="00C31CED"/>
    <w:rsid w:val="00C31FB1"/>
    <w:rsid w:val="00C32465"/>
    <w:rsid w:val="00C328D3"/>
    <w:rsid w:val="00C33130"/>
    <w:rsid w:val="00C33FB4"/>
    <w:rsid w:val="00C340FD"/>
    <w:rsid w:val="00C34178"/>
    <w:rsid w:val="00C34B2A"/>
    <w:rsid w:val="00C351FD"/>
    <w:rsid w:val="00C35380"/>
    <w:rsid w:val="00C357A1"/>
    <w:rsid w:val="00C3589F"/>
    <w:rsid w:val="00C3590B"/>
    <w:rsid w:val="00C35D83"/>
    <w:rsid w:val="00C35E64"/>
    <w:rsid w:val="00C3601B"/>
    <w:rsid w:val="00C36660"/>
    <w:rsid w:val="00C372ED"/>
    <w:rsid w:val="00C4103E"/>
    <w:rsid w:val="00C4118D"/>
    <w:rsid w:val="00C413EE"/>
    <w:rsid w:val="00C417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6A92"/>
    <w:rsid w:val="00C874F2"/>
    <w:rsid w:val="00C875DD"/>
    <w:rsid w:val="00C87D05"/>
    <w:rsid w:val="00C907CF"/>
    <w:rsid w:val="00C908E2"/>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3CB"/>
    <w:rsid w:val="00CA187C"/>
    <w:rsid w:val="00CA1C0F"/>
    <w:rsid w:val="00CA1E2A"/>
    <w:rsid w:val="00CA1ED4"/>
    <w:rsid w:val="00CA22E0"/>
    <w:rsid w:val="00CA285C"/>
    <w:rsid w:val="00CA32A3"/>
    <w:rsid w:val="00CA42E4"/>
    <w:rsid w:val="00CA64A0"/>
    <w:rsid w:val="00CB0200"/>
    <w:rsid w:val="00CB0251"/>
    <w:rsid w:val="00CB08CA"/>
    <w:rsid w:val="00CB1353"/>
    <w:rsid w:val="00CB1A83"/>
    <w:rsid w:val="00CB2A64"/>
    <w:rsid w:val="00CB45E4"/>
    <w:rsid w:val="00CB4736"/>
    <w:rsid w:val="00CB498E"/>
    <w:rsid w:val="00CB5ABC"/>
    <w:rsid w:val="00CB6F1E"/>
    <w:rsid w:val="00CB6FA4"/>
    <w:rsid w:val="00CB7260"/>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096"/>
    <w:rsid w:val="00CE355D"/>
    <w:rsid w:val="00CE4500"/>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0B14"/>
    <w:rsid w:val="00D123AA"/>
    <w:rsid w:val="00D12D9A"/>
    <w:rsid w:val="00D13019"/>
    <w:rsid w:val="00D13353"/>
    <w:rsid w:val="00D1374D"/>
    <w:rsid w:val="00D14A20"/>
    <w:rsid w:val="00D15541"/>
    <w:rsid w:val="00D16437"/>
    <w:rsid w:val="00D165C2"/>
    <w:rsid w:val="00D16D98"/>
    <w:rsid w:val="00D16F48"/>
    <w:rsid w:val="00D179B4"/>
    <w:rsid w:val="00D17E85"/>
    <w:rsid w:val="00D204EB"/>
    <w:rsid w:val="00D218FA"/>
    <w:rsid w:val="00D234DF"/>
    <w:rsid w:val="00D23C8D"/>
    <w:rsid w:val="00D23DD1"/>
    <w:rsid w:val="00D23DD4"/>
    <w:rsid w:val="00D2449B"/>
    <w:rsid w:val="00D2498D"/>
    <w:rsid w:val="00D26AAF"/>
    <w:rsid w:val="00D26E4B"/>
    <w:rsid w:val="00D275CD"/>
    <w:rsid w:val="00D276B2"/>
    <w:rsid w:val="00D276C2"/>
    <w:rsid w:val="00D27846"/>
    <w:rsid w:val="00D30380"/>
    <w:rsid w:val="00D30D18"/>
    <w:rsid w:val="00D31067"/>
    <w:rsid w:val="00D319B2"/>
    <w:rsid w:val="00D31CC7"/>
    <w:rsid w:val="00D32CAB"/>
    <w:rsid w:val="00D32F1D"/>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20C1"/>
    <w:rsid w:val="00D521DD"/>
    <w:rsid w:val="00D523DA"/>
    <w:rsid w:val="00D53F26"/>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C74"/>
    <w:rsid w:val="00D62DB3"/>
    <w:rsid w:val="00D630A6"/>
    <w:rsid w:val="00D63DB3"/>
    <w:rsid w:val="00D651FD"/>
    <w:rsid w:val="00D65331"/>
    <w:rsid w:val="00D6544E"/>
    <w:rsid w:val="00D65A9F"/>
    <w:rsid w:val="00D65D50"/>
    <w:rsid w:val="00D66A46"/>
    <w:rsid w:val="00D66D96"/>
    <w:rsid w:val="00D67402"/>
    <w:rsid w:val="00D675B9"/>
    <w:rsid w:val="00D677FA"/>
    <w:rsid w:val="00D67B17"/>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839"/>
    <w:rsid w:val="00D8690E"/>
    <w:rsid w:val="00D86B85"/>
    <w:rsid w:val="00D87A07"/>
    <w:rsid w:val="00D87F43"/>
    <w:rsid w:val="00D9005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A7EBA"/>
    <w:rsid w:val="00DB08A0"/>
    <w:rsid w:val="00DB0E4F"/>
    <w:rsid w:val="00DB171F"/>
    <w:rsid w:val="00DB1C1F"/>
    <w:rsid w:val="00DB1C81"/>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690"/>
    <w:rsid w:val="00DC285F"/>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2FD"/>
    <w:rsid w:val="00DE259F"/>
    <w:rsid w:val="00DE3465"/>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86F"/>
    <w:rsid w:val="00E01CD2"/>
    <w:rsid w:val="00E0208B"/>
    <w:rsid w:val="00E023CF"/>
    <w:rsid w:val="00E039A4"/>
    <w:rsid w:val="00E04781"/>
    <w:rsid w:val="00E04A77"/>
    <w:rsid w:val="00E0580E"/>
    <w:rsid w:val="00E07AAE"/>
    <w:rsid w:val="00E12167"/>
    <w:rsid w:val="00E125DC"/>
    <w:rsid w:val="00E1274B"/>
    <w:rsid w:val="00E12D43"/>
    <w:rsid w:val="00E1308B"/>
    <w:rsid w:val="00E13124"/>
    <w:rsid w:val="00E134EC"/>
    <w:rsid w:val="00E13702"/>
    <w:rsid w:val="00E14007"/>
    <w:rsid w:val="00E1439B"/>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6B7A"/>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0C2"/>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B8D"/>
    <w:rsid w:val="00E63C97"/>
    <w:rsid w:val="00E6480D"/>
    <w:rsid w:val="00E65313"/>
    <w:rsid w:val="00E65883"/>
    <w:rsid w:val="00E66080"/>
    <w:rsid w:val="00E66655"/>
    <w:rsid w:val="00E6778F"/>
    <w:rsid w:val="00E67DC1"/>
    <w:rsid w:val="00E70482"/>
    <w:rsid w:val="00E7139E"/>
    <w:rsid w:val="00E71A53"/>
    <w:rsid w:val="00E723AC"/>
    <w:rsid w:val="00E7268D"/>
    <w:rsid w:val="00E727C7"/>
    <w:rsid w:val="00E73BA8"/>
    <w:rsid w:val="00E73F46"/>
    <w:rsid w:val="00E74163"/>
    <w:rsid w:val="00E747F8"/>
    <w:rsid w:val="00E765D9"/>
    <w:rsid w:val="00E76921"/>
    <w:rsid w:val="00E77D06"/>
    <w:rsid w:val="00E8003F"/>
    <w:rsid w:val="00E80A60"/>
    <w:rsid w:val="00E81831"/>
    <w:rsid w:val="00E81BA3"/>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310"/>
    <w:rsid w:val="00E97413"/>
    <w:rsid w:val="00E97D66"/>
    <w:rsid w:val="00E97F3E"/>
    <w:rsid w:val="00E97F52"/>
    <w:rsid w:val="00E97F56"/>
    <w:rsid w:val="00E97FAB"/>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2CD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A51"/>
    <w:rsid w:val="00EE2DD9"/>
    <w:rsid w:val="00EE4685"/>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AEE"/>
    <w:rsid w:val="00F04B35"/>
    <w:rsid w:val="00F04F5B"/>
    <w:rsid w:val="00F04FF3"/>
    <w:rsid w:val="00F050F9"/>
    <w:rsid w:val="00F05251"/>
    <w:rsid w:val="00F0543B"/>
    <w:rsid w:val="00F058D1"/>
    <w:rsid w:val="00F06073"/>
    <w:rsid w:val="00F060A2"/>
    <w:rsid w:val="00F1008D"/>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A74"/>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4CB7"/>
    <w:rsid w:val="00F362CD"/>
    <w:rsid w:val="00F36653"/>
    <w:rsid w:val="00F3682C"/>
    <w:rsid w:val="00F376A6"/>
    <w:rsid w:val="00F40571"/>
    <w:rsid w:val="00F406DC"/>
    <w:rsid w:val="00F4078B"/>
    <w:rsid w:val="00F40C82"/>
    <w:rsid w:val="00F40E62"/>
    <w:rsid w:val="00F41463"/>
    <w:rsid w:val="00F43596"/>
    <w:rsid w:val="00F43F2D"/>
    <w:rsid w:val="00F44F18"/>
    <w:rsid w:val="00F454C9"/>
    <w:rsid w:val="00F4586F"/>
    <w:rsid w:val="00F45BCD"/>
    <w:rsid w:val="00F45F17"/>
    <w:rsid w:val="00F466DF"/>
    <w:rsid w:val="00F4705C"/>
    <w:rsid w:val="00F50C70"/>
    <w:rsid w:val="00F52884"/>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626F"/>
    <w:rsid w:val="00F767C9"/>
    <w:rsid w:val="00F77495"/>
    <w:rsid w:val="00F801C4"/>
    <w:rsid w:val="00F80556"/>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9A2"/>
    <w:rsid w:val="00F92EA7"/>
    <w:rsid w:val="00F9367F"/>
    <w:rsid w:val="00F93A98"/>
    <w:rsid w:val="00F93FED"/>
    <w:rsid w:val="00F9501E"/>
    <w:rsid w:val="00F96A1D"/>
    <w:rsid w:val="00F97230"/>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C75D4"/>
    <w:rsid w:val="00FC7739"/>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3A1E"/>
    <w:rsid w:val="00FE4583"/>
    <w:rsid w:val="00FE4FEF"/>
    <w:rsid w:val="00FE5B1A"/>
    <w:rsid w:val="00FE5CAA"/>
    <w:rsid w:val="00FE5D59"/>
    <w:rsid w:val="00FE7232"/>
    <w:rsid w:val="00FE73FC"/>
    <w:rsid w:val="00FE7A41"/>
    <w:rsid w:val="00FF0981"/>
    <w:rsid w:val="00FF0D4F"/>
    <w:rsid w:val="00FF170C"/>
    <w:rsid w:val="00FF24E1"/>
    <w:rsid w:val="00FF292E"/>
    <w:rsid w:val="00FF314C"/>
    <w:rsid w:val="00FF384F"/>
    <w:rsid w:val="00FF3FB9"/>
    <w:rsid w:val="00FF447F"/>
    <w:rsid w:val="00FF5BFC"/>
    <w:rsid w:val="00FF5FE9"/>
    <w:rsid w:val="00FF6AA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1CA1B3FA-E109-4EB1-A548-518EC5CD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91095553">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60654148">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32631315">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74ED64-1146-483D-892C-4919C4999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1019</Words>
  <Characters>5809</Characters>
  <Application>Microsoft Office Word</Application>
  <DocSecurity>0</DocSecurity>
  <Lines>48</Lines>
  <Paragraphs>13</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TSG RAN WG1 Meeting</vt:lpstr>
      <vt:lpstr>Introduction</vt:lpstr>
      <vt:lpstr>Discussions</vt:lpstr>
      <vt:lpstr>    Actual position indication</vt:lpstr>
      <vt:lpstr>Conclusion</vt:lpstr>
      <vt:lpstr>References</vt:lpstr>
      <vt:lpstr>3GPP TSG RAN WG1 Meeting</vt:lpstr>
    </vt:vector>
  </TitlesOfParts>
  <Company>Microsoft</Company>
  <LinksUpToDate>false</LinksUpToDate>
  <CharactersWithSpaces>6815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2017-06-02T06:04:00Z</cp:lastPrinted>
  <dcterms:created xsi:type="dcterms:W3CDTF">2017-08-10T00:43:00Z</dcterms:created>
  <dcterms:modified xsi:type="dcterms:W3CDTF">2017-08-10T00:44:00Z</dcterms:modified>
</cp:coreProperties>
</file>