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CA7" w:rsidRPr="00203CA7" w:rsidRDefault="000C38C9" w:rsidP="00203CA7">
      <w:pPr>
        <w:widowControl/>
        <w:tabs>
          <w:tab w:val="right" w:pos="9639"/>
        </w:tabs>
        <w:jc w:val="left"/>
        <w:rPr>
          <w:rFonts w:ascii="Arial" w:hAnsi="Arial" w:cs="Arial"/>
          <w:b/>
          <w:noProof/>
          <w:kern w:val="0"/>
          <w:sz w:val="24"/>
          <w:szCs w:val="24"/>
          <w:lang w:val="en-GB"/>
        </w:rPr>
      </w:pPr>
      <w:r w:rsidRPr="000C38C9">
        <w:rPr>
          <w:rFonts w:ascii="Arial" w:eastAsia="宋体" w:hAnsi="Arial" w:cs="Arial"/>
          <w:b/>
          <w:noProof/>
          <w:kern w:val="0"/>
          <w:sz w:val="24"/>
          <w:szCs w:val="24"/>
          <w:lang w:val="en-GB" w:eastAsia="en-US"/>
        </w:rPr>
        <w:t>3GPP TSG RAN WG1 Meeting #90</w:t>
      </w:r>
      <w:r w:rsidR="003548B1">
        <w:rPr>
          <w:rFonts w:ascii="Arial" w:eastAsia="宋体" w:hAnsi="Arial" w:cs="Arial" w:hint="eastAsia"/>
          <w:b/>
          <w:noProof/>
          <w:kern w:val="0"/>
          <w:sz w:val="24"/>
          <w:szCs w:val="24"/>
          <w:lang w:val="en-GB"/>
        </w:rPr>
        <w:t xml:space="preserve">              </w:t>
      </w:r>
      <w:r w:rsidR="00FC37E6">
        <w:rPr>
          <w:rFonts w:ascii="Arial" w:eastAsia="宋体" w:hAnsi="Arial" w:cs="Arial" w:hint="eastAsia"/>
          <w:b/>
          <w:noProof/>
          <w:kern w:val="0"/>
          <w:sz w:val="24"/>
          <w:szCs w:val="24"/>
          <w:lang w:val="en-GB"/>
        </w:rPr>
        <w:t xml:space="preserve">                       R1-1713001</w:t>
      </w:r>
    </w:p>
    <w:p w:rsidR="00474839" w:rsidRPr="000C38C9" w:rsidRDefault="000C38C9" w:rsidP="0079221C">
      <w:pPr>
        <w:widowControl/>
        <w:tabs>
          <w:tab w:val="left" w:pos="1985"/>
        </w:tabs>
        <w:spacing w:afterLines="100" w:after="312"/>
        <w:rPr>
          <w:rFonts w:ascii="Arial" w:hAnsi="Arial" w:cs="Arial"/>
          <w:b/>
          <w:kern w:val="0"/>
          <w:sz w:val="24"/>
          <w:szCs w:val="24"/>
          <w:lang w:val="en-GB"/>
        </w:rPr>
      </w:pPr>
      <w:r w:rsidRPr="000C38C9">
        <w:rPr>
          <w:rFonts w:ascii="Arial" w:eastAsia="MS Mincho" w:hAnsi="Arial" w:cs="Arial"/>
          <w:b/>
          <w:bCs/>
          <w:kern w:val="0"/>
          <w:sz w:val="24"/>
          <w:szCs w:val="24"/>
          <w:lang w:val="en-GB" w:eastAsia="ja-JP"/>
        </w:rPr>
        <w:t>Prague, Czech Republic, 21th – 25th August 2017</w:t>
      </w:r>
    </w:p>
    <w:p w:rsidR="00FA18F9" w:rsidRPr="00FA18F9" w:rsidRDefault="00BE3821" w:rsidP="00FA18F9">
      <w:pPr>
        <w:widowControl/>
        <w:tabs>
          <w:tab w:val="left" w:pos="1985"/>
        </w:tabs>
        <w:spacing w:afterLines="50" w:after="156"/>
        <w:rPr>
          <w:rFonts w:ascii="Arial" w:hAnsi="Arial" w:cs="Arial"/>
          <w:b/>
          <w:bCs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Source</w:t>
      </w:r>
      <w:r w:rsidR="001826EF">
        <w:rPr>
          <w:rFonts w:ascii="Arial" w:hAnsi="Arial" w:cs="Arial" w:hint="eastAsia"/>
          <w:b/>
          <w:kern w:val="0"/>
          <w:sz w:val="24"/>
          <w:szCs w:val="24"/>
          <w:lang w:val="en-GB"/>
        </w:rPr>
        <w:t xml:space="preserve">: </w:t>
      </w:r>
      <w:r w:rsidR="001826EF">
        <w:rPr>
          <w:rFonts w:ascii="Arial" w:hAnsi="Arial" w:cs="Arial" w:hint="eastAsia"/>
          <w:b/>
          <w:kern w:val="0"/>
          <w:sz w:val="24"/>
          <w:szCs w:val="24"/>
          <w:lang w:val="en-GB"/>
        </w:rPr>
        <w:tab/>
      </w:r>
      <w:r w:rsidR="00203CA7" w:rsidRPr="00203CA7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NEC</w:t>
      </w:r>
    </w:p>
    <w:p w:rsidR="00FA18F9" w:rsidRPr="00203CA7" w:rsidRDefault="001826EF" w:rsidP="00FA18F9">
      <w:pPr>
        <w:widowControl/>
        <w:overflowPunct w:val="0"/>
        <w:autoSpaceDE w:val="0"/>
        <w:autoSpaceDN w:val="0"/>
        <w:adjustRightInd w:val="0"/>
        <w:spacing w:afterLines="50" w:after="156"/>
        <w:textAlignment w:val="baseline"/>
        <w:rPr>
          <w:rFonts w:ascii="Arial" w:hAnsi="Arial" w:cs="Arial"/>
          <w:b/>
          <w:bCs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Title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: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ab/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ab/>
        <w:t xml:space="preserve">      </w:t>
      </w:r>
      <w:r w:rsidR="00EC02AF" w:rsidRPr="00EC02AF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Resource sharing between PDCCH and PDSCH</w:t>
      </w:r>
    </w:p>
    <w:p w:rsidR="00203CA7" w:rsidRPr="005A74AA" w:rsidRDefault="001826EF" w:rsidP="001826EF">
      <w:pPr>
        <w:widowControl/>
        <w:spacing w:after="180"/>
        <w:rPr>
          <w:rFonts w:ascii="Arial" w:hAnsi="Arial" w:cs="Arial"/>
          <w:b/>
          <w:bCs/>
          <w:kern w:val="0"/>
          <w:sz w:val="24"/>
          <w:szCs w:val="24"/>
          <w:lang w:val="pt-BR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pt-BR" w:eastAsia="en-US"/>
        </w:rPr>
        <w:t>Agenda Item</w:t>
      </w:r>
      <w:r>
        <w:rPr>
          <w:rFonts w:ascii="Arial" w:hAnsi="Arial" w:cs="Arial" w:hint="eastAsia"/>
          <w:b/>
          <w:kern w:val="0"/>
          <w:sz w:val="24"/>
          <w:szCs w:val="24"/>
          <w:lang w:val="pt-BR"/>
        </w:rPr>
        <w:t xml:space="preserve">:    </w:t>
      </w:r>
      <w:r w:rsidR="005A74AA">
        <w:rPr>
          <w:rFonts w:ascii="Arial" w:eastAsia="MS Mincho" w:hAnsi="Arial" w:cs="Arial"/>
          <w:b/>
          <w:bCs/>
          <w:kern w:val="0"/>
          <w:sz w:val="24"/>
          <w:szCs w:val="24"/>
          <w:lang w:val="pt-BR" w:eastAsia="en-US"/>
        </w:rPr>
        <w:t>6.1.3.1</w:t>
      </w:r>
      <w:r w:rsidR="005A74AA">
        <w:rPr>
          <w:rFonts w:ascii="Arial" w:hAnsi="Arial" w:cs="Arial" w:hint="eastAsia"/>
          <w:b/>
          <w:bCs/>
          <w:kern w:val="0"/>
          <w:sz w:val="24"/>
          <w:szCs w:val="24"/>
          <w:lang w:val="pt-BR"/>
        </w:rPr>
        <w:t>.3</w:t>
      </w:r>
    </w:p>
    <w:p w:rsidR="00203CA7" w:rsidRDefault="00930F69" w:rsidP="007F2079">
      <w:pPr>
        <w:widowControl/>
        <w:pBdr>
          <w:bottom w:val="single" w:sz="12" w:space="8" w:color="auto"/>
        </w:pBdr>
        <w:spacing w:beforeLines="50" w:before="156" w:after="180"/>
        <w:rPr>
          <w:rFonts w:ascii="Arial" w:hAnsi="Arial" w:cs="Arial"/>
          <w:b/>
          <w:bCs/>
          <w:kern w:val="0"/>
          <w:sz w:val="24"/>
          <w:szCs w:val="24"/>
          <w:lang w:val="pt-BR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pt-BR" w:eastAsia="en-US"/>
        </w:rPr>
        <w:t xml:space="preserve">Document for:   </w:t>
      </w:r>
      <w:r w:rsidR="00203CA7" w:rsidRPr="00203CA7">
        <w:rPr>
          <w:rFonts w:ascii="Arial" w:eastAsia="MS Mincho" w:hAnsi="Arial" w:cs="Arial"/>
          <w:b/>
          <w:bCs/>
          <w:kern w:val="0"/>
          <w:sz w:val="24"/>
          <w:szCs w:val="24"/>
          <w:lang w:val="pt-BR" w:eastAsia="en-US"/>
        </w:rPr>
        <w:t>Discussion and Decision</w:t>
      </w:r>
    </w:p>
    <w:p w:rsidR="00C47FAC" w:rsidRDefault="007146B0" w:rsidP="00C47FAC">
      <w:pPr>
        <w:pStyle w:val="a5"/>
        <w:keepNext/>
        <w:widowControl/>
        <w:numPr>
          <w:ilvl w:val="0"/>
          <w:numId w:val="1"/>
        </w:numPr>
        <w:tabs>
          <w:tab w:val="num" w:pos="432"/>
        </w:tabs>
        <w:spacing w:beforeLines="50" w:before="156" w:afterLines="50" w:after="156"/>
        <w:ind w:left="357" w:firstLineChars="0" w:hanging="357"/>
        <w:jc w:val="left"/>
        <w:outlineLvl w:val="0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kern w:val="0"/>
          <w:sz w:val="24"/>
          <w:szCs w:val="24"/>
          <w:lang w:val="en-GB"/>
        </w:rPr>
        <w:t>I</w:t>
      </w: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ntroduction</w:t>
      </w:r>
    </w:p>
    <w:p w:rsidR="00D27D59" w:rsidRDefault="009F6589" w:rsidP="00D27D59">
      <w:pPr>
        <w:widowControl/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R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esource sharing</w:t>
      </w:r>
      <w:r w:rsidR="00C5751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/reusing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between PDCCH and PDSCH </w:t>
      </w:r>
      <w:r w:rsidR="00521D9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has been discussed in the last </w:t>
      </w:r>
      <w:r w:rsidR="004A790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few </w:t>
      </w:r>
      <w:r w:rsidR="000963F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meetings and some r</w:t>
      </w:r>
      <w:r w:rsidR="00D27D5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elated </w:t>
      </w:r>
      <w:r w:rsidR="009D183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agreements </w:t>
      </w:r>
      <w:r w:rsidR="004C2DA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are</w:t>
      </w:r>
      <w:r w:rsidR="00D27D5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list</w:t>
      </w:r>
      <w:r w:rsidR="0075643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ed</w:t>
      </w:r>
      <w:r w:rsidR="00D27D5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below</w:t>
      </w:r>
      <w:r w:rsidR="0037791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:</w:t>
      </w:r>
    </w:p>
    <w:p w:rsidR="00D27D59" w:rsidRPr="00D27D59" w:rsidRDefault="00D27D59" w:rsidP="00D27D59">
      <w:pPr>
        <w:widowControl/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54"/>
      </w:tblGrid>
      <w:tr w:rsidR="00FD192B" w:rsidTr="00FD192B">
        <w:tc>
          <w:tcPr>
            <w:tcW w:w="9854" w:type="dxa"/>
          </w:tcPr>
          <w:p w:rsidR="0013763F" w:rsidRPr="0013763F" w:rsidRDefault="00313E00" w:rsidP="0013763F">
            <w:pPr>
              <w:widowControl/>
              <w:ind w:left="1440" w:hanging="1440"/>
              <w:jc w:val="left"/>
              <w:outlineLvl w:val="0"/>
              <w:rPr>
                <w:rFonts w:ascii="Times" w:hAnsi="Times" w:cs="Times New Roman"/>
                <w:b/>
                <w:kern w:val="0"/>
                <w:sz w:val="20"/>
                <w:szCs w:val="24"/>
                <w:highlight w:val="green"/>
                <w:u w:val="single"/>
              </w:rPr>
            </w:pPr>
            <w:r w:rsidRPr="0013763F">
              <w:rPr>
                <w:rFonts w:ascii="Times" w:eastAsia="MS Mincho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>Agreements</w:t>
            </w:r>
            <w:r w:rsidR="00377918" w:rsidRPr="0013763F">
              <w:rPr>
                <w:rFonts w:ascii="Times" w:eastAsia="MS Mincho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 xml:space="preserve"> </w:t>
            </w:r>
            <w:r w:rsidR="003E6F86" w:rsidRPr="0013763F">
              <w:rPr>
                <w:rFonts w:ascii="Times" w:eastAsia="MS Mincho" w:hAnsi="Times" w:cs="Times New Roman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 xml:space="preserve">in </w:t>
            </w:r>
            <w:r w:rsidR="009A67F5">
              <w:rPr>
                <w:rFonts w:ascii="Times" w:eastAsia="MS Mincho" w:hAnsi="Times" w:cs="Times New Roman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>RAN1#8</w:t>
            </w:r>
            <w:r w:rsidR="009A67F5">
              <w:rPr>
                <w:rFonts w:ascii="Times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</w:rPr>
              <w:t>7</w:t>
            </w:r>
            <w:r w:rsidR="00377918" w:rsidRPr="0013763F">
              <w:rPr>
                <w:rFonts w:ascii="Times" w:eastAsia="MS Mincho" w:hAnsi="Times" w:cs="Times New Roman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 xml:space="preserve"> meeting:</w:t>
            </w:r>
          </w:p>
          <w:p w:rsidR="0013763F" w:rsidRPr="0013763F" w:rsidRDefault="0013763F" w:rsidP="0013763F">
            <w:pPr>
              <w:widowControl/>
              <w:numPr>
                <w:ilvl w:val="0"/>
                <w:numId w:val="7"/>
              </w:numPr>
              <w:jc w:val="left"/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</w:pPr>
            <w:r w:rsidRPr="0013763F"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  <w:t>NR should support</w:t>
            </w:r>
            <w:r w:rsidRPr="00C80F34">
              <w:rPr>
                <w:rFonts w:ascii="Times" w:eastAsia="MS Mincho" w:hAnsi="Times" w:cs="Times New Roman"/>
                <w:b/>
                <w:kern w:val="0"/>
                <w:sz w:val="20"/>
                <w:szCs w:val="24"/>
                <w:lang w:eastAsia="ja-JP"/>
              </w:rPr>
              <w:t xml:space="preserve"> </w:t>
            </w:r>
            <w:r w:rsidRPr="003558A5"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  <w:t>dynamic reuse of at least part of resources</w:t>
            </w:r>
            <w:r w:rsidRPr="00C80F34">
              <w:rPr>
                <w:rFonts w:ascii="Times" w:eastAsia="MS Mincho" w:hAnsi="Times" w:cs="Times New Roman"/>
                <w:b/>
                <w:kern w:val="0"/>
                <w:sz w:val="20"/>
                <w:szCs w:val="24"/>
                <w:lang w:eastAsia="ja-JP"/>
              </w:rPr>
              <w:t xml:space="preserve"> </w:t>
            </w:r>
            <w:r w:rsidRPr="0013763F"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  <w:t>in the control resource sets for data for the same or a different UE, at least in the frequency domain</w:t>
            </w:r>
          </w:p>
          <w:p w:rsidR="0013763F" w:rsidRPr="003558A5" w:rsidRDefault="0013763F" w:rsidP="0013763F">
            <w:pPr>
              <w:widowControl/>
              <w:numPr>
                <w:ilvl w:val="1"/>
                <w:numId w:val="7"/>
              </w:numPr>
              <w:jc w:val="left"/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</w:pPr>
            <w:r w:rsidRPr="003558A5"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  <w:t>FFS if resource reuse can be done in time domain as well</w:t>
            </w:r>
          </w:p>
          <w:p w:rsidR="0013763F" w:rsidRPr="0013763F" w:rsidRDefault="0013763F" w:rsidP="0013763F">
            <w:pPr>
              <w:widowControl/>
              <w:numPr>
                <w:ilvl w:val="1"/>
                <w:numId w:val="7"/>
              </w:numPr>
              <w:jc w:val="left"/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</w:pPr>
            <w:r w:rsidRPr="0013763F"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  <w:t>FFS: DL data DM-RS location in time should not vary dynamically as a consequence of dynamic reuse of control resources for data</w:t>
            </w:r>
          </w:p>
          <w:p w:rsidR="0013763F" w:rsidRPr="003558A5" w:rsidRDefault="0013763F" w:rsidP="0013763F">
            <w:pPr>
              <w:widowControl/>
              <w:numPr>
                <w:ilvl w:val="1"/>
                <w:numId w:val="7"/>
              </w:numPr>
              <w:jc w:val="left"/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</w:pPr>
            <w:r w:rsidRPr="003558A5"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  <w:t>FFS: time/frequency granularity of the resource reuse</w:t>
            </w:r>
          </w:p>
          <w:p w:rsidR="0013763F" w:rsidRPr="0013763F" w:rsidRDefault="0013763F" w:rsidP="0013763F">
            <w:pPr>
              <w:widowControl/>
              <w:numPr>
                <w:ilvl w:val="1"/>
                <w:numId w:val="7"/>
              </w:numPr>
              <w:jc w:val="left"/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</w:pPr>
            <w:r w:rsidRPr="0013763F"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  <w:t>FFS: signaling needed, if any</w:t>
            </w:r>
          </w:p>
          <w:p w:rsidR="00FD192B" w:rsidRPr="00C0647E" w:rsidRDefault="00FD192B" w:rsidP="00C0647E">
            <w:pPr>
              <w:widowControl/>
              <w:ind w:left="1440" w:hanging="1440"/>
              <w:jc w:val="left"/>
              <w:outlineLvl w:val="0"/>
              <w:rPr>
                <w:rFonts w:ascii="Times" w:eastAsia="MS Mincho" w:hAnsi="Times" w:cs="Times New Roman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</w:pPr>
          </w:p>
          <w:p w:rsidR="00C0647E" w:rsidRPr="00C0647E" w:rsidRDefault="003E6F86" w:rsidP="00C0647E">
            <w:pPr>
              <w:widowControl/>
              <w:ind w:left="1440" w:hanging="1440"/>
              <w:jc w:val="left"/>
              <w:outlineLvl w:val="0"/>
              <w:rPr>
                <w:rFonts w:ascii="Times" w:hAnsi="Times" w:cs="Times New Roman"/>
                <w:b/>
                <w:kern w:val="0"/>
                <w:sz w:val="20"/>
                <w:szCs w:val="24"/>
                <w:highlight w:val="green"/>
                <w:u w:val="single"/>
              </w:rPr>
            </w:pPr>
            <w:r w:rsidRPr="00C0647E">
              <w:rPr>
                <w:rFonts w:ascii="Times" w:eastAsia="MS Mincho" w:hAnsi="Times" w:cs="Times New Roman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>Agreements</w:t>
            </w:r>
            <w:r w:rsidRPr="00C0647E">
              <w:rPr>
                <w:rFonts w:ascii="Times" w:eastAsia="MS Mincho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 xml:space="preserve"> in </w:t>
            </w:r>
            <w:bookmarkStart w:id="0" w:name="OLE_LINK8"/>
            <w:bookmarkStart w:id="1" w:name="OLE_LINK9"/>
            <w:r w:rsidR="00C0647E" w:rsidRPr="00C0647E">
              <w:rPr>
                <w:rFonts w:ascii="Times" w:eastAsia="MS Mincho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>RAN1#AH_NR1</w:t>
            </w:r>
            <w:r w:rsidRPr="00C0647E">
              <w:rPr>
                <w:rFonts w:ascii="Times" w:eastAsia="MS Mincho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 xml:space="preserve"> meeting</w:t>
            </w:r>
            <w:bookmarkEnd w:id="0"/>
            <w:bookmarkEnd w:id="1"/>
            <w:r w:rsidRPr="00C0647E">
              <w:rPr>
                <w:rFonts w:ascii="Times" w:eastAsia="MS Mincho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 xml:space="preserve"> </w:t>
            </w:r>
            <w:r w:rsidRPr="00C0647E">
              <w:rPr>
                <w:rFonts w:ascii="Times" w:eastAsia="MS Mincho" w:hAnsi="Times" w:cs="Times New Roman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>:</w:t>
            </w:r>
          </w:p>
          <w:p w:rsidR="00C0647E" w:rsidRPr="00C0647E" w:rsidRDefault="00C0647E" w:rsidP="00C0647E">
            <w:pPr>
              <w:widowControl/>
              <w:numPr>
                <w:ilvl w:val="0"/>
                <w:numId w:val="8"/>
              </w:numPr>
              <w:contextualSpacing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0647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The</w:t>
            </w:r>
            <w:r w:rsidRPr="003558A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staring position of downlink data in a slot</w:t>
            </w:r>
            <w:r w:rsidRPr="00C0647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can be explicitly and dynamically indicated to the UE.</w:t>
            </w:r>
          </w:p>
          <w:p w:rsidR="00C0647E" w:rsidRPr="00C0647E" w:rsidRDefault="00C0647E" w:rsidP="00C0647E">
            <w:pPr>
              <w:widowControl/>
              <w:numPr>
                <w:ilvl w:val="1"/>
                <w:numId w:val="8"/>
              </w:numPr>
              <w:contextualSpacing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0647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FFS: </w:t>
            </w:r>
            <w:r w:rsidR="00520DD1" w:rsidRPr="00C0647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signalled</w:t>
            </w:r>
            <w:r w:rsidRPr="00C0647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in the UE-specific DCI and/or a ‘group-common PDCCH’</w:t>
            </w:r>
          </w:p>
          <w:p w:rsidR="00603A7C" w:rsidRPr="00A46A32" w:rsidRDefault="00C0647E" w:rsidP="00CA37CC">
            <w:pPr>
              <w:widowControl/>
              <w:numPr>
                <w:ilvl w:val="1"/>
                <w:numId w:val="8"/>
              </w:numPr>
              <w:contextualSpacing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0647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FFS: how and with what</w:t>
            </w:r>
            <w:r w:rsidRPr="003558A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granularity </w:t>
            </w:r>
            <w:r w:rsidRPr="00C0647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the unused control resource set(s) can be used for data</w:t>
            </w:r>
          </w:p>
          <w:p w:rsidR="00A46A32" w:rsidRDefault="00A46A32" w:rsidP="00A46A32">
            <w:pPr>
              <w:widowControl/>
              <w:contextualSpacing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</w:p>
          <w:p w:rsidR="00A46A32" w:rsidRPr="00C0647E" w:rsidRDefault="00A46A32" w:rsidP="00A46A32">
            <w:pPr>
              <w:widowControl/>
              <w:ind w:left="1440" w:hanging="1440"/>
              <w:jc w:val="left"/>
              <w:outlineLvl w:val="0"/>
              <w:rPr>
                <w:rFonts w:ascii="Times" w:hAnsi="Times" w:cs="Times New Roman"/>
                <w:b/>
                <w:kern w:val="0"/>
                <w:sz w:val="20"/>
                <w:szCs w:val="24"/>
                <w:highlight w:val="green"/>
                <w:u w:val="single"/>
              </w:rPr>
            </w:pPr>
            <w:r w:rsidRPr="00C0647E">
              <w:rPr>
                <w:rFonts w:ascii="Times" w:eastAsia="MS Mincho" w:hAnsi="Times" w:cs="Times New Roman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>Agreements</w:t>
            </w:r>
            <w:r w:rsidRPr="00C0647E">
              <w:rPr>
                <w:rFonts w:ascii="Times" w:eastAsia="MS Mincho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 xml:space="preserve"> in </w:t>
            </w:r>
            <w:bookmarkStart w:id="2" w:name="OLE_LINK20"/>
            <w:bookmarkStart w:id="3" w:name="OLE_LINK21"/>
            <w:r>
              <w:rPr>
                <w:rFonts w:ascii="Times" w:eastAsia="MS Mincho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>RAN1#AH_NR</w:t>
            </w:r>
            <w:r>
              <w:rPr>
                <w:rFonts w:ascii="Times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</w:rPr>
              <w:t>2</w:t>
            </w:r>
            <w:r w:rsidRPr="00C0647E">
              <w:rPr>
                <w:rFonts w:ascii="Times" w:eastAsia="MS Mincho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 xml:space="preserve"> meetin</w:t>
            </w:r>
            <w:bookmarkEnd w:id="2"/>
            <w:bookmarkEnd w:id="3"/>
            <w:r w:rsidRPr="00C0647E">
              <w:rPr>
                <w:rFonts w:ascii="Times" w:eastAsia="MS Mincho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 xml:space="preserve">g </w:t>
            </w:r>
            <w:r w:rsidRPr="00C0647E">
              <w:rPr>
                <w:rFonts w:ascii="Times" w:eastAsia="MS Mincho" w:hAnsi="Times" w:cs="Times New Roman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>:</w:t>
            </w:r>
          </w:p>
          <w:p w:rsidR="00A46A32" w:rsidRPr="00A46A32" w:rsidRDefault="00A46A32" w:rsidP="00A46A32"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A46A32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For a CORESET which is configured by UE-specific higher-layer signalling, at least following are configured.</w:t>
            </w:r>
          </w:p>
          <w:p w:rsidR="00A46A32" w:rsidRPr="00A46A32" w:rsidRDefault="00A46A32" w:rsidP="00A46A32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A46A32">
              <w:rPr>
                <w:rFonts w:ascii="Times New Roman" w:eastAsia="MS Mincho" w:hAnsi="Times New Roman" w:cs="Times New Roman" w:hint="eastAsia"/>
                <w:iCs/>
                <w:kern w:val="0"/>
                <w:sz w:val="20"/>
                <w:szCs w:val="20"/>
                <w:lang w:val="en-GB" w:eastAsia="ja-JP"/>
              </w:rPr>
              <w:t>Frequency-domain resources</w:t>
            </w:r>
            <w:r w:rsidRPr="00A46A32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, which may or may not be contiguous</w:t>
            </w:r>
          </w:p>
          <w:p w:rsidR="00A46A32" w:rsidRPr="00A46A32" w:rsidRDefault="00A46A32" w:rsidP="00A46A32">
            <w:pPr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A46A32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Each contiguous part of a CORESET is equal to or more than the size of REG-bundle in frequency</w:t>
            </w:r>
          </w:p>
          <w:p w:rsidR="00A46A32" w:rsidRPr="00A46A32" w:rsidRDefault="00A46A32" w:rsidP="00A46A32">
            <w:pPr>
              <w:widowControl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A46A32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FFS: exact size and number of contiguous parts for a CORESET</w:t>
            </w:r>
          </w:p>
          <w:p w:rsidR="00A46A32" w:rsidRPr="00A46A32" w:rsidRDefault="00A46A32" w:rsidP="00A46A32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A46A32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Starting OFDM symbol</w:t>
            </w:r>
          </w:p>
          <w:p w:rsidR="00A46A32" w:rsidRPr="00A46A32" w:rsidRDefault="00A46A32" w:rsidP="00A46A32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A46A32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Time duration</w:t>
            </w:r>
          </w:p>
          <w:p w:rsidR="00A46A32" w:rsidRPr="00A46A32" w:rsidRDefault="00A46A32" w:rsidP="00A46A32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A46A32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REG bundle size if the configuration is explicit</w:t>
            </w:r>
          </w:p>
          <w:p w:rsidR="00A46A32" w:rsidRPr="00A46A32" w:rsidRDefault="00A46A32" w:rsidP="00A46A32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A46A32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Transmission type (i.e., interleaved or non-interleaved)</w:t>
            </w:r>
          </w:p>
          <w:p w:rsidR="00A46A32" w:rsidRPr="00A46A32" w:rsidRDefault="00A46A32" w:rsidP="00A46A32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A46A32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More parameters may be added if agreed</w:t>
            </w:r>
          </w:p>
          <w:p w:rsidR="00A46A32" w:rsidRPr="00A46A32" w:rsidRDefault="00A46A32" w:rsidP="00A46A32"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A46A32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For a CORESET which is configured by UE-specific higher-layer signalling, at least following is configured.</w:t>
            </w:r>
          </w:p>
          <w:p w:rsidR="00A46A32" w:rsidRPr="00A46A32" w:rsidRDefault="00A46A32" w:rsidP="00A46A32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A46A32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Monitoring periodicity</w:t>
            </w:r>
          </w:p>
          <w:p w:rsidR="00A46A32" w:rsidRPr="00A46A32" w:rsidRDefault="00A46A32" w:rsidP="00A46A32">
            <w:pPr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A46A32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FFS: it is a configuration per CORESET or per one or a set of PDCCH candidates</w:t>
            </w:r>
          </w:p>
          <w:p w:rsidR="00A46A32" w:rsidRPr="00A46A32" w:rsidRDefault="00A46A32" w:rsidP="00A46A32">
            <w:pPr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A46A32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FFS: relation with DRX</w:t>
            </w:r>
          </w:p>
          <w:p w:rsidR="00C521C4" w:rsidRPr="00430229" w:rsidRDefault="00A46A32" w:rsidP="00430229">
            <w:pPr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A46A32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FFS: default/</w:t>
            </w:r>
            <w:proofErr w:type="spellStart"/>
            <w:r w:rsidRPr="00A46A32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fallback</w:t>
            </w:r>
            <w:proofErr w:type="spellEnd"/>
            <w:r w:rsidRPr="00A46A32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 xml:space="preserve"> value</w:t>
            </w:r>
          </w:p>
          <w:p w:rsidR="00430229" w:rsidRPr="00430229" w:rsidRDefault="00430229" w:rsidP="0043022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</w:p>
        </w:tc>
      </w:tr>
    </w:tbl>
    <w:p w:rsidR="00DF7766" w:rsidRDefault="00431BAD" w:rsidP="00431BAD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lastRenderedPageBreak/>
        <w:t>I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n </w:t>
      </w:r>
      <w:r w:rsidR="00AE747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this contribution, </w:t>
      </w:r>
      <w:r w:rsidR="00ED542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we</w:t>
      </w:r>
      <w:r w:rsidR="009F658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465CD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proposal our views on </w:t>
      </w:r>
      <w:r w:rsidR="00E008A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the </w:t>
      </w:r>
      <w:r w:rsidR="00BF2E90" w:rsidRPr="00BF2E90">
        <w:rPr>
          <w:rFonts w:ascii="Times New Roman" w:hAnsi="Times New Roman" w:cs="Times New Roman"/>
          <w:kern w:val="0"/>
          <w:sz w:val="24"/>
          <w:szCs w:val="24"/>
          <w:lang w:val="en-GB"/>
        </w:rPr>
        <w:t>signalling</w:t>
      </w:r>
      <w:r w:rsidR="00BF2E90" w:rsidRPr="00BF2E9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BF2E9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for </w:t>
      </w:r>
      <w:r w:rsidR="00E008A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start</w:t>
      </w:r>
      <w:r w:rsidR="00C94EE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ing</w:t>
      </w:r>
      <w:r w:rsidR="00E008A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position</w:t>
      </w:r>
      <w:r w:rsidR="00BF2E9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of </w:t>
      </w:r>
      <w:r w:rsidR="00DD302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downlink data</w:t>
      </w:r>
      <w:r w:rsidR="00E008A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5324F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and time/frequen</w:t>
      </w:r>
      <w:r w:rsidR="004A7E2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cy granularity of resource sharing</w:t>
      </w:r>
      <w:r w:rsidR="00DD302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</w:t>
      </w:r>
    </w:p>
    <w:p w:rsidR="00866D30" w:rsidRPr="001F35A8" w:rsidRDefault="00866D30" w:rsidP="00431BAD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:rsidR="000508D3" w:rsidRDefault="000508D3" w:rsidP="000508D3">
      <w:pPr>
        <w:pStyle w:val="a5"/>
        <w:keepNext/>
        <w:widowControl/>
        <w:numPr>
          <w:ilvl w:val="0"/>
          <w:numId w:val="1"/>
        </w:numPr>
        <w:tabs>
          <w:tab w:val="num" w:pos="432"/>
        </w:tabs>
        <w:spacing w:beforeLines="50" w:before="156" w:afterLines="50" w:after="156"/>
        <w:ind w:left="357" w:firstLineChars="0" w:hanging="357"/>
        <w:jc w:val="left"/>
        <w:outlineLvl w:val="0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Discussion</w:t>
      </w:r>
    </w:p>
    <w:p w:rsidR="007242D3" w:rsidRDefault="00224274" w:rsidP="004A5DFE">
      <w:pPr>
        <w:pStyle w:val="2"/>
        <w:numPr>
          <w:ilvl w:val="1"/>
          <w:numId w:val="10"/>
        </w:numPr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bookmarkStart w:id="4" w:name="OLE_LINK12"/>
      <w:bookmarkStart w:id="5" w:name="OLE_LINK13"/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</w:t>
      </w:r>
      <w:r w:rsidR="007242D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tarting position</w:t>
      </w:r>
      <w:r w:rsidR="001976F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of PDSCH</w:t>
      </w:r>
    </w:p>
    <w:p w:rsidR="00021028" w:rsidRDefault="003D6295" w:rsidP="00111FF3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n LTE, the s</w:t>
      </w:r>
      <w:r w:rsidRPr="00C7384F">
        <w:rPr>
          <w:rFonts w:ascii="Times New Roman" w:hAnsi="Times New Roman" w:cs="Times New Roman"/>
          <w:kern w:val="0"/>
          <w:sz w:val="24"/>
          <w:szCs w:val="24"/>
          <w:lang w:val="en-GB"/>
        </w:rPr>
        <w:t>tarting</w:t>
      </w:r>
      <w:r w:rsidR="00C7384F" w:rsidRPr="00C7384F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OFDM symbol for the PDSCH of each activated serving cell is given by higher-layer parameter or CFI value</w:t>
      </w:r>
      <w:r w:rsidR="003235C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</w:t>
      </w:r>
      <w:r w:rsidR="00517C1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7700F2" w:rsidRPr="007700F2">
        <w:rPr>
          <w:rFonts w:ascii="Times New Roman" w:hAnsi="Times New Roman" w:cs="Times New Roman"/>
          <w:kern w:val="0"/>
          <w:sz w:val="24"/>
          <w:szCs w:val="24"/>
          <w:lang w:val="en-GB"/>
        </w:rPr>
        <w:t>But in NR, starting positions for PDSCH</w:t>
      </w:r>
      <w:r w:rsidR="001F00D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</w:t>
      </w:r>
      <w:r w:rsidR="007700F2" w:rsidRPr="007700F2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of different UEs may be various. </w:t>
      </w:r>
      <w:r w:rsidR="00517C1C"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r w:rsidR="00517C1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</w:t>
      </w:r>
      <w:r w:rsidR="00517C1C">
        <w:rPr>
          <w:rFonts w:ascii="Times New Roman" w:hAnsi="Times New Roman" w:cs="Times New Roman"/>
          <w:kern w:val="0"/>
          <w:sz w:val="24"/>
          <w:szCs w:val="24"/>
          <w:lang w:val="en-GB"/>
        </w:rPr>
        <w:t>’</w:t>
      </w:r>
      <w:r w:rsidR="00517C1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 agreed that</w:t>
      </w:r>
      <w:r w:rsidR="003558A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[1]</w:t>
      </w:r>
      <w:r w:rsidR="00517C1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517C1C" w:rsidRPr="00263BAC">
        <w:rPr>
          <w:rFonts w:ascii="Times New Roman" w:hAnsi="Times New Roman" w:cs="Times New Roman"/>
          <w:i/>
          <w:kern w:val="0"/>
          <w:sz w:val="24"/>
          <w:szCs w:val="24"/>
          <w:lang w:val="en-GB"/>
        </w:rPr>
        <w:t>NR should support dynamic reuse of at least part of resources in the control resource sets for data for the same or a different UE, at least in the frequency domain</w:t>
      </w:r>
      <w:r w:rsidR="002F737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. </w:t>
      </w:r>
      <w:r w:rsidR="002F737D">
        <w:rPr>
          <w:rFonts w:ascii="Times New Roman" w:hAnsi="Times New Roman" w:cs="Times New Roman"/>
          <w:kern w:val="0"/>
          <w:sz w:val="24"/>
          <w:szCs w:val="24"/>
          <w:lang w:val="en-GB"/>
        </w:rPr>
        <w:t>S</w:t>
      </w:r>
      <w:r w:rsidR="002F737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o, the starti</w:t>
      </w:r>
      <w:r w:rsidR="00C50DF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ng OFDM symbol for PDSCH of scheduled</w:t>
      </w:r>
      <w:r w:rsidR="002F737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UE is depending on the configuration of </w:t>
      </w:r>
      <w:r w:rsidR="00C50DF6">
        <w:rPr>
          <w:rFonts w:ascii="Times New Roman" w:hAnsi="Times New Roman" w:cs="Times New Roman"/>
          <w:kern w:val="0"/>
          <w:sz w:val="24"/>
          <w:szCs w:val="24"/>
          <w:lang w:val="en-GB"/>
        </w:rPr>
        <w:t>associated</w:t>
      </w:r>
      <w:r w:rsidR="00C50DF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CORESET</w:t>
      </w:r>
      <w:r w:rsidR="00263BA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(for same or different UE)</w:t>
      </w:r>
      <w:r w:rsidR="00C50DF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and </w:t>
      </w:r>
      <w:r w:rsidR="0081132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resource </w:t>
      </w:r>
      <w:r w:rsidR="00C50DF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sharing</w:t>
      </w:r>
      <w:r w:rsidR="0081132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4A3EC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pattern </w:t>
      </w:r>
      <w:r w:rsidR="0081132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between DL control and data.</w:t>
      </w:r>
      <w:r w:rsidR="00C50DF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</w:p>
    <w:p w:rsidR="00254E76" w:rsidRDefault="00D06BF6" w:rsidP="00372D9A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jc w:val="center"/>
        <w:textAlignment w:val="baseline"/>
      </w:pPr>
      <w:r>
        <w:object w:dxaOrig="12811" w:dyaOrig="77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15pt;height:227.65pt" o:ole="">
            <v:imagedata r:id="rId8" o:title=""/>
          </v:shape>
          <o:OLEObject Type="Embed" ProgID="Visio.Drawing.11" ShapeID="_x0000_i1025" DrawAspect="Content" ObjectID="_1563882886" r:id="rId9"/>
        </w:object>
      </w:r>
    </w:p>
    <w:p w:rsidR="00372D9A" w:rsidRPr="00372D9A" w:rsidRDefault="00372D9A" w:rsidP="00372D9A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jc w:val="center"/>
        <w:textAlignment w:val="baseline"/>
        <w:rPr>
          <w:rFonts w:ascii="Times New Roman" w:hAnsi="Times New Roman" w:cs="Times New Roman"/>
        </w:rPr>
      </w:pPr>
      <w:r w:rsidRPr="00372D9A">
        <w:rPr>
          <w:rFonts w:ascii="Times New Roman" w:hAnsi="Times New Roman" w:cs="Times New Roman"/>
        </w:rPr>
        <w:t xml:space="preserve">Figure </w:t>
      </w:r>
      <w:r w:rsidR="00901A7E">
        <w:rPr>
          <w:rFonts w:ascii="Times New Roman" w:hAnsi="Times New Roman" w:cs="Times New Roman"/>
        </w:rPr>
        <w:t xml:space="preserve">1 </w:t>
      </w:r>
      <w:r w:rsidR="00901A7E">
        <w:rPr>
          <w:rFonts w:ascii="Times New Roman" w:hAnsi="Times New Roman" w:cs="Times New Roman" w:hint="eastAsia"/>
        </w:rPr>
        <w:t>Data</w:t>
      </w:r>
      <w:r w:rsidRPr="00372D9A">
        <w:rPr>
          <w:rFonts w:ascii="Times New Roman" w:hAnsi="Times New Roman" w:cs="Times New Roman"/>
        </w:rPr>
        <w:t xml:space="preserve"> regions with different starting positions</w:t>
      </w:r>
    </w:p>
    <w:p w:rsidR="009854DD" w:rsidRDefault="006570AA" w:rsidP="00111FF3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A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s </w:t>
      </w:r>
      <w:r w:rsidR="005C308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showed in 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Figure 1, </w:t>
      </w:r>
      <w:r w:rsidR="00723E1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CORESET A and CORESET B have differ</w:t>
      </w:r>
      <w:r w:rsidR="0064359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ent end p</w:t>
      </w:r>
      <w:r w:rsidR="005C308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osition</w:t>
      </w:r>
      <w:r w:rsidR="00EA589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</w:t>
      </w:r>
      <w:r w:rsidR="005C308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 time-domain and </w:t>
      </w:r>
      <w:r w:rsidR="0098776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different data regions can start from different OFDM symbols.</w:t>
      </w:r>
      <w:r w:rsidR="0064359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643596">
        <w:rPr>
          <w:rFonts w:ascii="Times New Roman" w:hAnsi="Times New Roman" w:cs="Times New Roman"/>
          <w:kern w:val="0"/>
          <w:sz w:val="24"/>
          <w:szCs w:val="24"/>
          <w:lang w:val="en-GB"/>
        </w:rPr>
        <w:t>W</w:t>
      </w:r>
      <w:r w:rsidR="0064359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e a</w:t>
      </w:r>
      <w:r w:rsidR="0066565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ssume </w:t>
      </w:r>
      <w:r w:rsidR="0064359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that </w:t>
      </w:r>
      <w:r w:rsidR="003554A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several</w:t>
      </w:r>
      <w:r w:rsidR="0066565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UEs are </w:t>
      </w:r>
      <w:r w:rsidR="000C226C" w:rsidRPr="000C226C">
        <w:rPr>
          <w:rFonts w:ascii="Times New Roman" w:hAnsi="Times New Roman" w:cs="Times New Roman"/>
          <w:kern w:val="0"/>
          <w:sz w:val="24"/>
          <w:szCs w:val="24"/>
          <w:lang w:val="en-GB"/>
        </w:rPr>
        <w:t>simultaneously</w:t>
      </w:r>
      <w:r w:rsidR="000C226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scheduled and</w:t>
      </w:r>
      <w:r w:rsidR="0064359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are</w:t>
      </w:r>
      <w:r w:rsidR="000C226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allo</w:t>
      </w:r>
      <w:r w:rsidR="00723E1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cated resources in </w:t>
      </w:r>
      <w:r w:rsidR="006F452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data region#1, #2 and </w:t>
      </w:r>
      <w:r w:rsidR="00723E1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#4</w:t>
      </w:r>
      <w:r w:rsidR="006F452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07095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respectively. </w:t>
      </w:r>
      <w:r w:rsidR="0007095B"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r w:rsidR="0007095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n order to </w:t>
      </w:r>
      <w:r w:rsidR="0007095B">
        <w:rPr>
          <w:rFonts w:ascii="Times New Roman" w:hAnsi="Times New Roman" w:cs="Times New Roman"/>
          <w:kern w:val="0"/>
          <w:sz w:val="24"/>
          <w:szCs w:val="24"/>
          <w:lang w:val="en-GB"/>
        </w:rPr>
        <w:t>utilize</w:t>
      </w:r>
      <w:r w:rsidR="0007095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resource</w:t>
      </w:r>
      <w:r w:rsidR="002A51D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 for PDSCH</w:t>
      </w:r>
      <w:r w:rsidR="0007095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3554A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more </w:t>
      </w:r>
      <w:r w:rsidR="002A51D4">
        <w:rPr>
          <w:rFonts w:ascii="Times New Roman" w:hAnsi="Times New Roman" w:cs="Times New Roman"/>
          <w:kern w:val="0"/>
          <w:sz w:val="24"/>
          <w:szCs w:val="24"/>
          <w:lang w:val="en-GB"/>
        </w:rPr>
        <w:t>efficien</w:t>
      </w:r>
      <w:r w:rsidR="002A51D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tly, we </w:t>
      </w:r>
      <w:r w:rsidR="00AC6A3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think the starting position</w:t>
      </w:r>
      <w:r w:rsidR="006F452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</w:t>
      </w:r>
      <w:r w:rsidR="00AC6A3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of PDSCH</w:t>
      </w:r>
      <w:r w:rsidR="006F452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</w:t>
      </w:r>
      <w:r w:rsidR="00AC6A3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AC6A3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in different </w:t>
      </w:r>
      <w:r w:rsidR="001978A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data regions could</w:t>
      </w:r>
      <w:r w:rsidR="006F452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be </w:t>
      </w:r>
      <w:r w:rsidR="00B905B3">
        <w:rPr>
          <w:rFonts w:ascii="Times New Roman" w:hAnsi="Times New Roman" w:cs="Times New Roman"/>
          <w:kern w:val="0"/>
          <w:sz w:val="24"/>
          <w:szCs w:val="24"/>
          <w:lang w:val="en-GB"/>
        </w:rPr>
        <w:t>s</w:t>
      </w:r>
      <w:r w:rsidR="00B905B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ignalled </w:t>
      </w:r>
      <w:r w:rsidR="0098776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with </w:t>
      </w:r>
      <w:r w:rsidR="00B905B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different</w:t>
      </w:r>
      <w:r w:rsidR="006F452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B905B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values.</w:t>
      </w:r>
      <w:r w:rsidR="006F452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B905B3">
        <w:rPr>
          <w:rFonts w:ascii="Times New Roman" w:hAnsi="Times New Roman" w:cs="Times New Roman"/>
          <w:kern w:val="0"/>
          <w:sz w:val="24"/>
          <w:szCs w:val="24"/>
          <w:lang w:val="en-GB"/>
        </w:rPr>
        <w:t>S</w:t>
      </w:r>
      <w:r w:rsidR="00B905B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o,</w:t>
      </w:r>
      <w:r w:rsidR="0003779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it</w:t>
      </w:r>
      <w:r w:rsidR="00037796">
        <w:rPr>
          <w:rFonts w:ascii="Times New Roman" w:hAnsi="Times New Roman" w:cs="Times New Roman"/>
          <w:kern w:val="0"/>
          <w:sz w:val="24"/>
          <w:szCs w:val="24"/>
          <w:lang w:val="en-GB"/>
        </w:rPr>
        <w:t>’</w:t>
      </w:r>
      <w:r w:rsidR="0003779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s more flexible </w:t>
      </w:r>
      <w:r w:rsidR="0083505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and efficient for resource </w:t>
      </w:r>
      <w:r w:rsidR="0083505D">
        <w:rPr>
          <w:rFonts w:ascii="Times New Roman" w:hAnsi="Times New Roman" w:cs="Times New Roman"/>
          <w:kern w:val="0"/>
          <w:sz w:val="24"/>
          <w:szCs w:val="24"/>
          <w:lang w:val="en-GB"/>
        </w:rPr>
        <w:t>utilization</w:t>
      </w:r>
      <w:r w:rsidR="001F5CF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(also </w:t>
      </w:r>
      <w:r w:rsidR="00AE03F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for </w:t>
      </w:r>
      <w:r w:rsidR="001F5CF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resource sharing purpose)</w:t>
      </w:r>
      <w:r w:rsidR="0083505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03779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if </w:t>
      </w:r>
      <w:r w:rsidR="00B905B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the</w:t>
      </w:r>
      <w:r w:rsidR="00021EC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021ECF" w:rsidRPr="00021ECF">
        <w:rPr>
          <w:rFonts w:ascii="Times New Roman" w:hAnsi="Times New Roman" w:cs="Times New Roman"/>
          <w:kern w:val="0"/>
          <w:sz w:val="24"/>
          <w:szCs w:val="24"/>
          <w:lang w:val="en-GB"/>
        </w:rPr>
        <w:t>star</w:t>
      </w:r>
      <w:r w:rsidR="001978A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</w:t>
      </w:r>
      <w:r w:rsidR="00021ECF" w:rsidRPr="00021ECF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ing position of downlink data in a slot </w:t>
      </w:r>
      <w:r w:rsidR="00021EC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is</w:t>
      </w:r>
      <w:r w:rsidR="00021ECF" w:rsidRPr="00021ECF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indicated to the UE</w:t>
      </w:r>
      <w:r w:rsidR="00B905B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021ECF" w:rsidRPr="00021ECF">
        <w:rPr>
          <w:rFonts w:ascii="Times New Roman" w:hAnsi="Times New Roman" w:cs="Times New Roman"/>
          <w:kern w:val="0"/>
          <w:sz w:val="24"/>
          <w:szCs w:val="24"/>
          <w:lang w:val="en-GB"/>
        </w:rPr>
        <w:t>in the UE-specific DCI</w:t>
      </w:r>
      <w:r w:rsidR="00B2604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. </w:t>
      </w:r>
    </w:p>
    <w:p w:rsidR="009854DD" w:rsidRDefault="00D43DF0" w:rsidP="007E5D14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DC0AED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Proposal</w:t>
      </w:r>
      <w:r w:rsidRPr="00DC0AED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1: </w:t>
      </w:r>
      <w:r w:rsidRPr="00DC0AED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The staring positio</w:t>
      </w:r>
      <w:r w:rsidR="006C20E6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n of downlink data in a slot </w:t>
      </w:r>
      <w:r w:rsidR="006C20E6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should</w:t>
      </w:r>
      <w:r w:rsidRPr="00DC0AED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 be explicitly and </w:t>
      </w:r>
      <w:r w:rsidR="007E5D14" w:rsidRPr="00DC0AED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dynamically indicated to the U</w:t>
      </w:r>
      <w:r w:rsidR="007E5D14" w:rsidRPr="00DC0AED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E</w:t>
      </w:r>
      <w:r w:rsidR="001978AF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 in the UE-specific </w:t>
      </w:r>
      <w:r w:rsidR="003C57DA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DCI</w:t>
      </w:r>
      <w:r w:rsidR="003C57DA" w:rsidRPr="00DC0AED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.</w:t>
      </w:r>
    </w:p>
    <w:p w:rsidR="001737BF" w:rsidRPr="00DC0AED" w:rsidRDefault="001737BF" w:rsidP="007E5D14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</w:p>
    <w:p w:rsidR="004A5DFE" w:rsidRDefault="00CB1DAD" w:rsidP="004A5DFE">
      <w:pPr>
        <w:pStyle w:val="2"/>
        <w:numPr>
          <w:ilvl w:val="1"/>
          <w:numId w:val="10"/>
        </w:numPr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lastRenderedPageBreak/>
        <w:t>R</w:t>
      </w:r>
      <w:r w:rsidR="00CE36A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esource sharing between PDCCH and PDSCH</w:t>
      </w:r>
    </w:p>
    <w:p w:rsidR="00F72C19" w:rsidRDefault="00F72C19" w:rsidP="00F72C19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 w:rsidRPr="00F72C19"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r w:rsidRPr="00F72C1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</w:t>
      </w:r>
      <w:r w:rsidR="00E73AF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can be obtained from</w:t>
      </w:r>
      <w:r w:rsidRPr="00F72C1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10061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agreements in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Pr="00F72C19">
        <w:rPr>
          <w:rFonts w:ascii="Times New Roman" w:hAnsi="Times New Roman" w:cs="Times New Roman"/>
          <w:kern w:val="0"/>
          <w:sz w:val="24"/>
          <w:szCs w:val="24"/>
          <w:lang w:val="en-GB"/>
        </w:rPr>
        <w:t>RAN1#AH_NR2 meetin</w:t>
      </w:r>
      <w:r w:rsidR="009C019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g </w:t>
      </w:r>
      <w:r w:rsidR="009C019C">
        <w:rPr>
          <w:rFonts w:ascii="Times New Roman" w:hAnsi="Times New Roman" w:cs="Times New Roman"/>
          <w:kern w:val="0"/>
          <w:sz w:val="24"/>
          <w:szCs w:val="24"/>
          <w:lang w:val="en-GB"/>
        </w:rPr>
        <w:t>that</w:t>
      </w:r>
      <w:r w:rsidR="00D8094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[2</w:t>
      </w:r>
      <w:r w:rsidR="00231A7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]</w:t>
      </w:r>
      <w:r w:rsidR="009C019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9C019C" w:rsidRPr="00E73AF1">
        <w:rPr>
          <w:rFonts w:ascii="Times New Roman" w:hAnsi="Times New Roman" w:cs="Times New Roman" w:hint="eastAsia"/>
          <w:i/>
          <w:kern w:val="0"/>
          <w:sz w:val="24"/>
          <w:szCs w:val="24"/>
          <w:lang w:val="en-GB"/>
        </w:rPr>
        <w:t xml:space="preserve">at least </w:t>
      </w:r>
      <w:r w:rsidR="00E73AF1" w:rsidRPr="00E73AF1">
        <w:rPr>
          <w:rFonts w:ascii="Times New Roman" w:hAnsi="Times New Roman" w:cs="Times New Roman" w:hint="eastAsia"/>
          <w:i/>
          <w:kern w:val="0"/>
          <w:sz w:val="24"/>
          <w:szCs w:val="24"/>
          <w:lang w:val="en-GB"/>
        </w:rPr>
        <w:t xml:space="preserve">starting OFDM symbol </w:t>
      </w:r>
      <w:r w:rsidR="00E73AF1" w:rsidRPr="00E73AF1">
        <w:rPr>
          <w:rFonts w:ascii="Times New Roman" w:hAnsi="Times New Roman" w:cs="Times New Roman"/>
          <w:i/>
          <w:kern w:val="0"/>
          <w:sz w:val="24"/>
          <w:szCs w:val="24"/>
          <w:lang w:val="en-GB"/>
        </w:rPr>
        <w:t>and</w:t>
      </w:r>
      <w:r w:rsidR="00E73AF1" w:rsidRPr="00E73AF1">
        <w:rPr>
          <w:rFonts w:ascii="Times New Roman" w:hAnsi="Times New Roman" w:cs="Times New Roman" w:hint="eastAsia"/>
          <w:i/>
          <w:kern w:val="0"/>
          <w:sz w:val="24"/>
          <w:szCs w:val="24"/>
          <w:lang w:val="en-GB"/>
        </w:rPr>
        <w:t xml:space="preserve"> time duration</w:t>
      </w:r>
      <w:r w:rsidR="0010061A">
        <w:rPr>
          <w:rFonts w:ascii="Times New Roman" w:hAnsi="Times New Roman" w:cs="Times New Roman" w:hint="eastAsia"/>
          <w:i/>
          <w:kern w:val="0"/>
          <w:sz w:val="24"/>
          <w:szCs w:val="24"/>
          <w:lang w:val="en-GB"/>
        </w:rPr>
        <w:t xml:space="preserve"> for </w:t>
      </w:r>
      <w:r w:rsidR="0010061A">
        <w:rPr>
          <w:rFonts w:ascii="Times New Roman" w:hAnsi="Times New Roman" w:cs="Times New Roman"/>
          <w:i/>
          <w:kern w:val="0"/>
          <w:sz w:val="24"/>
          <w:szCs w:val="24"/>
          <w:lang w:val="en-GB"/>
        </w:rPr>
        <w:t>a CORESET</w:t>
      </w:r>
      <w:r w:rsidR="00156E89">
        <w:rPr>
          <w:rFonts w:ascii="Times New Roman" w:hAnsi="Times New Roman" w:cs="Times New Roman" w:hint="eastAsia"/>
          <w:i/>
          <w:kern w:val="0"/>
          <w:sz w:val="24"/>
          <w:szCs w:val="24"/>
          <w:lang w:val="en-GB"/>
        </w:rPr>
        <w:t xml:space="preserve"> will be </w:t>
      </w:r>
      <w:r w:rsidR="0010061A" w:rsidRPr="0010061A">
        <w:rPr>
          <w:rFonts w:ascii="Times New Roman" w:hAnsi="Times New Roman" w:cs="Times New Roman"/>
          <w:i/>
          <w:kern w:val="0"/>
          <w:sz w:val="24"/>
          <w:szCs w:val="24"/>
          <w:lang w:val="en-GB"/>
        </w:rPr>
        <w:t>configured by UE-specific higher-layer signalling</w:t>
      </w:r>
      <w:r w:rsidR="00156E89">
        <w:rPr>
          <w:rFonts w:ascii="Times New Roman" w:hAnsi="Times New Roman" w:cs="Times New Roman" w:hint="eastAsia"/>
          <w:i/>
          <w:kern w:val="0"/>
          <w:sz w:val="24"/>
          <w:szCs w:val="24"/>
          <w:lang w:val="en-GB"/>
        </w:rPr>
        <w:t xml:space="preserve">. </w:t>
      </w:r>
      <w:r w:rsidR="0014484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In other words, </w:t>
      </w:r>
      <w:r w:rsidR="007E2C0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the start</w:t>
      </w:r>
      <w:r w:rsidR="008A54F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ing</w:t>
      </w:r>
      <w:r w:rsidR="007E2C0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and end</w:t>
      </w:r>
      <w:r w:rsidR="008A54F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ing</w:t>
      </w:r>
      <w:r w:rsidR="007E2C0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position</w:t>
      </w:r>
      <w:r w:rsidR="00416B8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</w:t>
      </w:r>
      <w:r w:rsidR="0061334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of </w:t>
      </w:r>
      <w:r w:rsidR="00835EB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configured </w:t>
      </w:r>
      <w:r w:rsidR="007E2C0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CORESET</w:t>
      </w:r>
      <w:r w:rsidR="00A67DA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</w:t>
      </w:r>
      <w:r w:rsidR="007E2C0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are UE-specific.</w:t>
      </w:r>
      <w:r w:rsidR="000B619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91463F">
        <w:rPr>
          <w:rFonts w:ascii="Times New Roman" w:hAnsi="Times New Roman" w:cs="Times New Roman"/>
          <w:kern w:val="0"/>
          <w:sz w:val="24"/>
          <w:szCs w:val="24"/>
          <w:lang w:val="en-GB"/>
        </w:rPr>
        <w:t>A</w:t>
      </w:r>
      <w:r w:rsidR="0091463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s illustrated in Figure 2, PDSCH </w:t>
      </w:r>
      <w:r w:rsidR="00454A09">
        <w:rPr>
          <w:rFonts w:ascii="Times New Roman" w:hAnsi="Times New Roman" w:cs="Times New Roman"/>
          <w:kern w:val="0"/>
          <w:sz w:val="24"/>
          <w:szCs w:val="24"/>
          <w:lang w:val="en-GB"/>
        </w:rPr>
        <w:t>transmitted</w:t>
      </w:r>
      <w:r w:rsidR="00344F8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 </w:t>
      </w:r>
      <w:r w:rsidR="0091463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data region #1</w:t>
      </w:r>
      <w:r w:rsidR="00344F8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can start from the very first symbol of the scheduled slot</w:t>
      </w:r>
      <w:r w:rsidR="00513B0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 R</w:t>
      </w:r>
      <w:r w:rsidR="009D137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esources in un-configured co</w:t>
      </w:r>
      <w:r w:rsidR="005312F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ntrol region are</w:t>
      </w:r>
      <w:r w:rsidR="00513B0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reused for data in this case. </w:t>
      </w:r>
      <w:r w:rsidR="00513B07">
        <w:rPr>
          <w:rFonts w:ascii="Times New Roman" w:hAnsi="Times New Roman" w:cs="Times New Roman"/>
          <w:kern w:val="0"/>
          <w:sz w:val="24"/>
          <w:szCs w:val="24"/>
          <w:lang w:val="en-GB"/>
        </w:rPr>
        <w:t>P</w:t>
      </w:r>
      <w:r w:rsidR="00513B0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DSCHs in data region#2 </w:t>
      </w:r>
      <w:r w:rsidR="00513B07">
        <w:rPr>
          <w:rFonts w:ascii="Times New Roman" w:hAnsi="Times New Roman" w:cs="Times New Roman"/>
          <w:kern w:val="0"/>
          <w:sz w:val="24"/>
          <w:szCs w:val="24"/>
          <w:lang w:val="en-GB"/>
        </w:rPr>
        <w:t>and</w:t>
      </w:r>
      <w:r w:rsidR="00513B0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region#3 start</w:t>
      </w:r>
      <w:r w:rsidR="00454A0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5312F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from the end</w:t>
      </w:r>
      <w:r w:rsidR="00C062D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ing</w:t>
      </w:r>
      <w:r w:rsidR="005312F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positions of the </w:t>
      </w:r>
      <w:r w:rsidR="005312FC">
        <w:rPr>
          <w:rFonts w:ascii="Times New Roman" w:hAnsi="Times New Roman" w:cs="Times New Roman"/>
          <w:kern w:val="0"/>
          <w:sz w:val="24"/>
          <w:szCs w:val="24"/>
          <w:lang w:val="en-GB"/>
        </w:rPr>
        <w:t>associated</w:t>
      </w:r>
      <w:r w:rsidR="005312F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CORESETs A and B.</w:t>
      </w:r>
      <w:r w:rsidR="002E33A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bookmarkStart w:id="6" w:name="OLE_LINK22"/>
      <w:bookmarkStart w:id="7" w:name="OLE_LINK23"/>
      <w:r w:rsidR="00F2229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In terms of CORESET </w:t>
      </w:r>
      <w:bookmarkEnd w:id="6"/>
      <w:bookmarkEnd w:id="7"/>
      <w:r w:rsidR="00F2229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C, </w:t>
      </w:r>
      <w:r w:rsidR="002964F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there will be situation where </w:t>
      </w:r>
      <w:r w:rsidR="009A02E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DCI of configured UEs can</w:t>
      </w:r>
      <w:r w:rsidR="009A02E0">
        <w:rPr>
          <w:rFonts w:ascii="Times New Roman" w:hAnsi="Times New Roman" w:cs="Times New Roman"/>
          <w:kern w:val="0"/>
          <w:sz w:val="24"/>
          <w:szCs w:val="24"/>
          <w:lang w:val="en-GB"/>
        </w:rPr>
        <w:t>’</w:t>
      </w:r>
      <w:r w:rsidR="009A02E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 occupy all the resources within the CORESET.</w:t>
      </w:r>
      <w:r w:rsidR="008D119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8D1194">
        <w:rPr>
          <w:rFonts w:ascii="Times New Roman" w:hAnsi="Times New Roman" w:cs="Times New Roman"/>
          <w:kern w:val="0"/>
          <w:sz w:val="24"/>
          <w:szCs w:val="24"/>
          <w:lang w:val="en-GB"/>
        </w:rPr>
        <w:t>F</w:t>
      </w:r>
      <w:r w:rsidR="008D119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or example, localized CCE-to-REG </w:t>
      </w:r>
      <w:r w:rsidR="00FA00A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mapping with time-first </w:t>
      </w:r>
      <w:r w:rsidR="008D119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is</w:t>
      </w:r>
      <w:r w:rsidR="00FA00A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applied in the CORESET.</w:t>
      </w:r>
      <w:r w:rsidR="0077754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777540">
        <w:rPr>
          <w:rFonts w:ascii="Times New Roman" w:hAnsi="Times New Roman" w:cs="Times New Roman"/>
          <w:kern w:val="0"/>
          <w:sz w:val="24"/>
          <w:szCs w:val="24"/>
          <w:lang w:val="en-GB"/>
        </w:rPr>
        <w:t>T</w:t>
      </w:r>
      <w:r w:rsidR="0077754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hus, data region#4 can </w:t>
      </w:r>
      <w:r w:rsidR="00CA2DE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expand</w:t>
      </w:r>
      <w:r w:rsidR="0077754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C062DD">
        <w:rPr>
          <w:rFonts w:ascii="Times New Roman" w:hAnsi="Times New Roman" w:cs="Times New Roman"/>
          <w:kern w:val="0"/>
          <w:sz w:val="24"/>
          <w:szCs w:val="24"/>
          <w:lang w:val="en-GB"/>
        </w:rPr>
        <w:t>its</w:t>
      </w:r>
      <w:r w:rsidR="0077754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time-domain resource to the unused resources in CORESET C-2.</w:t>
      </w:r>
    </w:p>
    <w:bookmarkStart w:id="8" w:name="_GoBack"/>
    <w:p w:rsidR="00785240" w:rsidRDefault="001B2E26" w:rsidP="00785240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jc w:val="center"/>
        <w:textAlignment w:val="baseline"/>
      </w:pPr>
      <w:r>
        <w:object w:dxaOrig="12052" w:dyaOrig="6496">
          <v:shape id="_x0000_i1026" type="#_x0000_t75" style="width:410.95pt;height:221pt" o:ole="">
            <v:imagedata r:id="rId10" o:title=""/>
          </v:shape>
          <o:OLEObject Type="Embed" ProgID="Visio.Drawing.11" ShapeID="_x0000_i1026" DrawAspect="Content" ObjectID="_1563882887" r:id="rId11"/>
        </w:object>
      </w:r>
      <w:bookmarkEnd w:id="8"/>
    </w:p>
    <w:p w:rsidR="0091463F" w:rsidRDefault="0091463F" w:rsidP="00785240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jc w:val="center"/>
        <w:textAlignment w:val="baseline"/>
        <w:rPr>
          <w:rFonts w:ascii="Times New Roman" w:hAnsi="Times New Roman" w:cs="Times New Roman"/>
        </w:rPr>
      </w:pPr>
      <w:r w:rsidRPr="0091463F">
        <w:rPr>
          <w:rFonts w:ascii="Times New Roman" w:hAnsi="Times New Roman" w:cs="Times New Roman"/>
        </w:rPr>
        <w:t>F</w:t>
      </w:r>
      <w:r w:rsidRPr="0091463F">
        <w:rPr>
          <w:rFonts w:ascii="Times New Roman" w:hAnsi="Times New Roman" w:cs="Times New Roman" w:hint="eastAsia"/>
        </w:rPr>
        <w:t xml:space="preserve">igure </w:t>
      </w:r>
      <w:r>
        <w:rPr>
          <w:rFonts w:ascii="Times New Roman" w:hAnsi="Times New Roman" w:cs="Times New Roman" w:hint="eastAsia"/>
        </w:rPr>
        <w:t>2 R</w:t>
      </w:r>
      <w:r w:rsidRPr="0091463F">
        <w:rPr>
          <w:rFonts w:ascii="Times New Roman" w:hAnsi="Times New Roman" w:cs="Times New Roman" w:hint="eastAsia"/>
        </w:rPr>
        <w:t>esource sharing between PDCCH and PDSCH</w:t>
      </w:r>
    </w:p>
    <w:p w:rsidR="004005DB" w:rsidRDefault="004005DB" w:rsidP="004005DB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 w:rsidRPr="004005DB">
        <w:rPr>
          <w:rFonts w:ascii="Times New Roman" w:hAnsi="Times New Roman" w:cs="Times New Roman"/>
          <w:kern w:val="0"/>
          <w:sz w:val="24"/>
          <w:szCs w:val="24"/>
          <w:lang w:val="en-GB"/>
        </w:rPr>
        <w:t>Indicating different starting positions for data regions as discussed above is also an approach for resource sharing between PDCCH and PDSCH. We proposal that:</w:t>
      </w:r>
    </w:p>
    <w:p w:rsidR="004A5DFE" w:rsidRDefault="004005DB" w:rsidP="00FD767C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942932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</w:t>
      </w:r>
      <w:r w:rsidRPr="00942932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roposal</w:t>
      </w:r>
      <w:r w:rsidR="00FD767C" w:rsidRPr="00942932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2: </w:t>
      </w:r>
      <w:r w:rsidR="00FD767C" w:rsidRPr="00942932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NR should </w:t>
      </w:r>
      <w:r w:rsidR="00FD767C" w:rsidRPr="00942932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also </w:t>
      </w:r>
      <w:r w:rsidR="00FD767C" w:rsidRPr="00942932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support dynamic reuse of at least part of resources in the control resource sets for data for the same or a different UE</w:t>
      </w:r>
      <w:r w:rsidR="00FD767C" w:rsidRPr="00942932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in time-domain.</w:t>
      </w:r>
    </w:p>
    <w:p w:rsidR="00942932" w:rsidRDefault="00942932" w:rsidP="00FD767C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 w:rsidRPr="00942932">
        <w:rPr>
          <w:rFonts w:ascii="Times New Roman" w:hAnsi="Times New Roman" w:cs="Times New Roman"/>
          <w:kern w:val="0"/>
          <w:sz w:val="24"/>
          <w:szCs w:val="24"/>
          <w:lang w:val="en-GB"/>
        </w:rPr>
        <w:t>In order to reuse resources in the cont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rol resource sets more flexible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, we also proposal that:</w:t>
      </w:r>
    </w:p>
    <w:p w:rsidR="00FD6F31" w:rsidRDefault="00942932" w:rsidP="00330377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330377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</w:t>
      </w:r>
      <w:r w:rsidRPr="00330377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roposal 3: </w:t>
      </w:r>
      <w:r w:rsidR="00330377" w:rsidRPr="00330377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G</w:t>
      </w:r>
      <w:r w:rsidR="00330377" w:rsidRPr="00330377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ranularity the unused control resource set(s) used for data</w:t>
      </w:r>
      <w:r w:rsidR="00FE6242" w:rsidRPr="00330377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</w:t>
      </w:r>
      <w:r w:rsidR="00330377" w:rsidRPr="00330377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should be </w:t>
      </w:r>
      <w:r w:rsidRPr="00330377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one symbol</w:t>
      </w:r>
      <w:r w:rsidR="00FE6242" w:rsidRPr="00330377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in time-domain and RBG size in frequency-domain</w:t>
      </w:r>
      <w:r w:rsidR="00330377" w:rsidRPr="00330377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in NR.</w:t>
      </w:r>
    </w:p>
    <w:bookmarkEnd w:id="4"/>
    <w:bookmarkEnd w:id="5"/>
    <w:p w:rsidR="000508D3" w:rsidRDefault="000508D3" w:rsidP="004A5DFE">
      <w:pPr>
        <w:pStyle w:val="a5"/>
        <w:keepNext/>
        <w:widowControl/>
        <w:numPr>
          <w:ilvl w:val="0"/>
          <w:numId w:val="10"/>
        </w:numPr>
        <w:spacing w:beforeLines="50" w:before="156" w:afterLines="50" w:after="156"/>
        <w:ind w:left="357" w:firstLineChars="0" w:hanging="357"/>
        <w:jc w:val="left"/>
        <w:outlineLvl w:val="0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kern w:val="0"/>
          <w:sz w:val="24"/>
          <w:szCs w:val="24"/>
          <w:lang w:val="en-GB"/>
        </w:rPr>
        <w:t>C</w:t>
      </w: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onclusion</w:t>
      </w:r>
    </w:p>
    <w:p w:rsidR="00092F72" w:rsidRPr="00753EC4" w:rsidRDefault="00C014AB" w:rsidP="003B2AEA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B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ased on discussion above,</w:t>
      </w:r>
      <w:r w:rsidR="00510B0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we have following proposals on resource sharing between PDCCH and PDSCH:</w:t>
      </w:r>
    </w:p>
    <w:p w:rsidR="00852F9F" w:rsidRDefault="00852F9F" w:rsidP="00852F9F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DC0AED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Proposal</w:t>
      </w:r>
      <w:r w:rsidRPr="00DC0AED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1: </w:t>
      </w:r>
      <w:r w:rsidRPr="00DC0AED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The staring positio</w:t>
      </w:r>
      <w:r w:rsidR="00E276A4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n of downlink data in a slot </w:t>
      </w:r>
      <w:r w:rsidR="00E276A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should</w:t>
      </w:r>
      <w:r w:rsidRPr="00DC0AED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 be explicitly and dynamically indicated to the U</w:t>
      </w:r>
      <w:r w:rsidRPr="00DC0AED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E</w:t>
      </w:r>
      <w:r w:rsidRPr="00DC0AED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 in the UE-specific DCI</w:t>
      </w:r>
      <w:r w:rsidRPr="00DC0AED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.</w:t>
      </w:r>
    </w:p>
    <w:p w:rsidR="00852F9F" w:rsidRDefault="00852F9F" w:rsidP="00852F9F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942932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lastRenderedPageBreak/>
        <w:t>P</w:t>
      </w:r>
      <w:r w:rsidRPr="00942932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roposal 2: </w:t>
      </w:r>
      <w:r w:rsidRPr="00942932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NR should </w:t>
      </w:r>
      <w:r w:rsidRPr="00942932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also </w:t>
      </w:r>
      <w:r w:rsidRPr="00942932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support dynamic reuse of at least part of resources in the control resource sets for data for the same or a different UE</w:t>
      </w:r>
      <w:r w:rsidRPr="00942932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in time-domain.</w:t>
      </w:r>
    </w:p>
    <w:p w:rsidR="00852F9F" w:rsidRDefault="00852F9F" w:rsidP="00852F9F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330377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</w:t>
      </w:r>
      <w:r w:rsidRPr="00330377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roposal 3: G</w:t>
      </w:r>
      <w:r w:rsidRPr="00330377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ranularity the unused control resource set(s) used for data</w:t>
      </w:r>
      <w:r w:rsidRPr="00330377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should be one symbol in time-domain and RBG size in frequency-domain in NR.</w:t>
      </w:r>
    </w:p>
    <w:p w:rsidR="00C014AB" w:rsidRPr="00852F9F" w:rsidRDefault="00C014AB" w:rsidP="00B076E2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:rsidR="000508D3" w:rsidRPr="000508D3" w:rsidRDefault="000508D3" w:rsidP="004A5DFE">
      <w:pPr>
        <w:pStyle w:val="a5"/>
        <w:keepNext/>
        <w:widowControl/>
        <w:numPr>
          <w:ilvl w:val="0"/>
          <w:numId w:val="10"/>
        </w:numPr>
        <w:spacing w:beforeLines="50" w:before="156" w:afterLines="50" w:after="156"/>
        <w:ind w:left="357" w:firstLineChars="0" w:hanging="357"/>
        <w:jc w:val="left"/>
        <w:outlineLvl w:val="0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kern w:val="0"/>
          <w:sz w:val="24"/>
          <w:szCs w:val="24"/>
          <w:lang w:val="en-GB"/>
        </w:rPr>
        <w:t>R</w:t>
      </w: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eferences</w:t>
      </w:r>
    </w:p>
    <w:p w:rsidR="00487D09" w:rsidRDefault="008D0F43" w:rsidP="00BE3CEA">
      <w:pPr>
        <w:widowControl/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[1] </w:t>
      </w:r>
      <w:r w:rsidR="00B9703D" w:rsidRPr="00B9703D">
        <w:rPr>
          <w:rFonts w:ascii="Times New Roman" w:hAnsi="Times New Roman" w:cs="Times New Roman"/>
          <w:kern w:val="0"/>
          <w:sz w:val="24"/>
          <w:szCs w:val="24"/>
          <w:lang w:val="en-GB"/>
        </w:rPr>
        <w:t>“RAN1 Chairman’s Notes”,</w:t>
      </w:r>
      <w:r w:rsidR="00B9703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3GPP TSG RAN WG1 Meeting #8</w:t>
      </w:r>
      <w:r w:rsidR="00B9703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7</w:t>
      </w:r>
      <w:r w:rsidR="00B9703D" w:rsidRPr="00B9703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 w:rsidR="00B9703D">
        <w:rPr>
          <w:rFonts w:ascii="Times New Roman" w:hAnsi="Times New Roman" w:cs="Times New Roman"/>
          <w:kern w:val="0"/>
          <w:sz w:val="24"/>
          <w:szCs w:val="24"/>
          <w:lang w:val="en-GB"/>
        </w:rPr>
        <w:t>November</w:t>
      </w:r>
      <w:r w:rsidR="00B9703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, </w:t>
      </w:r>
      <w:r w:rsidR="00B9703D" w:rsidRPr="00B9703D">
        <w:rPr>
          <w:rFonts w:ascii="Times New Roman" w:hAnsi="Times New Roman" w:cs="Times New Roman"/>
          <w:kern w:val="0"/>
          <w:sz w:val="24"/>
          <w:szCs w:val="24"/>
          <w:lang w:val="en-GB"/>
        </w:rPr>
        <w:t>2016</w:t>
      </w:r>
    </w:p>
    <w:p w:rsidR="008D0F43" w:rsidRPr="004E1BFB" w:rsidRDefault="00D8094B" w:rsidP="00BE3CEA">
      <w:pPr>
        <w:widowControl/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[2</w:t>
      </w:r>
      <w:r w:rsidR="008D0F4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] </w:t>
      </w:r>
      <w:r w:rsidR="00B9703D">
        <w:rPr>
          <w:rFonts w:ascii="Times New Roman" w:hAnsi="Times New Roman" w:cs="Times New Roman"/>
          <w:kern w:val="0"/>
          <w:sz w:val="24"/>
          <w:szCs w:val="24"/>
          <w:lang w:val="en-GB"/>
        </w:rPr>
        <w:t>“</w:t>
      </w:r>
      <w:r w:rsidR="00B9703D" w:rsidRPr="00B9703D">
        <w:rPr>
          <w:rFonts w:ascii="Times New Roman" w:hAnsi="Times New Roman" w:cs="Times New Roman"/>
          <w:kern w:val="0"/>
          <w:sz w:val="24"/>
          <w:szCs w:val="24"/>
          <w:lang w:val="en-GB"/>
        </w:rPr>
        <w:t>RAN1 Chairman’s Notes”, 3GPP TSG RAN WG1 Meeting</w:t>
      </w:r>
      <w:r w:rsidR="00CA50E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8D0F43" w:rsidRPr="008D0F43">
        <w:rPr>
          <w:rFonts w:ascii="Times New Roman" w:hAnsi="Times New Roman" w:cs="Times New Roman"/>
          <w:kern w:val="0"/>
          <w:sz w:val="24"/>
          <w:szCs w:val="24"/>
          <w:lang w:val="en-GB"/>
        </w:rPr>
        <w:t>#AH_NR2</w:t>
      </w:r>
      <w:r w:rsidR="00CA50E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, </w:t>
      </w:r>
      <w:r w:rsidR="00CA50E5">
        <w:rPr>
          <w:rFonts w:ascii="Times New Roman" w:hAnsi="Times New Roman" w:cs="Times New Roman"/>
          <w:kern w:val="0"/>
          <w:sz w:val="24"/>
          <w:szCs w:val="24"/>
          <w:lang w:val="en-GB"/>
        </w:rPr>
        <w:t>June</w:t>
      </w:r>
      <w:r w:rsidR="00CA50E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, </w:t>
      </w:r>
      <w:r w:rsidR="00CA50E5" w:rsidRPr="00CA50E5">
        <w:rPr>
          <w:rFonts w:ascii="Times New Roman" w:hAnsi="Times New Roman" w:cs="Times New Roman"/>
          <w:kern w:val="0"/>
          <w:sz w:val="24"/>
          <w:szCs w:val="24"/>
          <w:lang w:val="en-GB"/>
        </w:rPr>
        <w:t>2017</w:t>
      </w:r>
    </w:p>
    <w:sectPr w:rsidR="008D0F43" w:rsidRPr="004E1BFB" w:rsidSect="00C07C2A">
      <w:pgSz w:w="11906" w:h="16838" w:code="9"/>
      <w:pgMar w:top="1134" w:right="1134" w:bottom="1134" w:left="1134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8E5" w:rsidRDefault="00F838E5" w:rsidP="00203CA7">
      <w:r>
        <w:separator/>
      </w:r>
    </w:p>
  </w:endnote>
  <w:endnote w:type="continuationSeparator" w:id="0">
    <w:p w:rsidR="00F838E5" w:rsidRDefault="00F838E5" w:rsidP="00203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8E5" w:rsidRDefault="00F838E5" w:rsidP="00203CA7">
      <w:r>
        <w:separator/>
      </w:r>
    </w:p>
  </w:footnote>
  <w:footnote w:type="continuationSeparator" w:id="0">
    <w:p w:rsidR="00F838E5" w:rsidRDefault="00F838E5" w:rsidP="00203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A7A9B"/>
    <w:multiLevelType w:val="hybridMultilevel"/>
    <w:tmpl w:val="98A809C6"/>
    <w:lvl w:ilvl="0" w:tplc="5192C62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6D9BC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86A462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34A3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EC04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4148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F079F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9401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CAACB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FC116A"/>
    <w:multiLevelType w:val="multilevel"/>
    <w:tmpl w:val="4AAC1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19" w:hanging="36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2">
    <w:nsid w:val="0B4333E0"/>
    <w:multiLevelType w:val="hybridMultilevel"/>
    <w:tmpl w:val="87BEF5C4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C26FB8"/>
    <w:multiLevelType w:val="hybridMultilevel"/>
    <w:tmpl w:val="561E5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8110B9"/>
    <w:multiLevelType w:val="hybridMultilevel"/>
    <w:tmpl w:val="5318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9454A6"/>
    <w:multiLevelType w:val="hybridMultilevel"/>
    <w:tmpl w:val="69987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872B51"/>
    <w:multiLevelType w:val="hybridMultilevel"/>
    <w:tmpl w:val="FB3E2BA8"/>
    <w:lvl w:ilvl="0" w:tplc="4D7CE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6ACC72">
      <w:start w:val="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0415A">
      <w:start w:val="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F67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41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6A5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B065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CA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64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0732A1E"/>
    <w:multiLevelType w:val="hybridMultilevel"/>
    <w:tmpl w:val="17F20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241213"/>
    <w:multiLevelType w:val="hybridMultilevel"/>
    <w:tmpl w:val="D6FC3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9F5AD9"/>
    <w:multiLevelType w:val="multilevel"/>
    <w:tmpl w:val="EC841D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F3C"/>
    <w:rsid w:val="00002B3D"/>
    <w:rsid w:val="00006965"/>
    <w:rsid w:val="00021028"/>
    <w:rsid w:val="00021ECF"/>
    <w:rsid w:val="00037796"/>
    <w:rsid w:val="000508D3"/>
    <w:rsid w:val="000676C3"/>
    <w:rsid w:val="0007095B"/>
    <w:rsid w:val="00082411"/>
    <w:rsid w:val="00092F72"/>
    <w:rsid w:val="00095EDF"/>
    <w:rsid w:val="000963F5"/>
    <w:rsid w:val="000A7165"/>
    <w:rsid w:val="000B6193"/>
    <w:rsid w:val="000C226C"/>
    <w:rsid w:val="000C38C9"/>
    <w:rsid w:val="000D5FC3"/>
    <w:rsid w:val="000D6343"/>
    <w:rsid w:val="000D65F4"/>
    <w:rsid w:val="000F529A"/>
    <w:rsid w:val="0010061A"/>
    <w:rsid w:val="00111FF3"/>
    <w:rsid w:val="00115598"/>
    <w:rsid w:val="00122200"/>
    <w:rsid w:val="00132C26"/>
    <w:rsid w:val="0013763F"/>
    <w:rsid w:val="00144849"/>
    <w:rsid w:val="00151448"/>
    <w:rsid w:val="00156E89"/>
    <w:rsid w:val="00172A1C"/>
    <w:rsid w:val="001737BF"/>
    <w:rsid w:val="001745CC"/>
    <w:rsid w:val="00174EDB"/>
    <w:rsid w:val="001826EF"/>
    <w:rsid w:val="001866FC"/>
    <w:rsid w:val="00195BD2"/>
    <w:rsid w:val="001976F7"/>
    <w:rsid w:val="001978AF"/>
    <w:rsid w:val="001A78CB"/>
    <w:rsid w:val="001B240A"/>
    <w:rsid w:val="001B2E26"/>
    <w:rsid w:val="001B3AED"/>
    <w:rsid w:val="001B4B4E"/>
    <w:rsid w:val="001B5B76"/>
    <w:rsid w:val="001B7109"/>
    <w:rsid w:val="001C33B8"/>
    <w:rsid w:val="001C7D3B"/>
    <w:rsid w:val="001D7A63"/>
    <w:rsid w:val="001D7F2B"/>
    <w:rsid w:val="001E3543"/>
    <w:rsid w:val="001E3C4C"/>
    <w:rsid w:val="001E7A33"/>
    <w:rsid w:val="001E7DC6"/>
    <w:rsid w:val="001F00DD"/>
    <w:rsid w:val="001F35A8"/>
    <w:rsid w:val="001F5CF7"/>
    <w:rsid w:val="00201143"/>
    <w:rsid w:val="00203CA7"/>
    <w:rsid w:val="0021530F"/>
    <w:rsid w:val="002221F3"/>
    <w:rsid w:val="00224274"/>
    <w:rsid w:val="00224CE4"/>
    <w:rsid w:val="00231A76"/>
    <w:rsid w:val="002407C7"/>
    <w:rsid w:val="002475E6"/>
    <w:rsid w:val="00254E76"/>
    <w:rsid w:val="00262085"/>
    <w:rsid w:val="00263BAC"/>
    <w:rsid w:val="00272EBF"/>
    <w:rsid w:val="002859D0"/>
    <w:rsid w:val="00285E74"/>
    <w:rsid w:val="00287B68"/>
    <w:rsid w:val="002958D6"/>
    <w:rsid w:val="002964F5"/>
    <w:rsid w:val="002A4462"/>
    <w:rsid w:val="002A51D4"/>
    <w:rsid w:val="002B4FAE"/>
    <w:rsid w:val="002E33A8"/>
    <w:rsid w:val="002F159E"/>
    <w:rsid w:val="002F486B"/>
    <w:rsid w:val="002F737D"/>
    <w:rsid w:val="00307410"/>
    <w:rsid w:val="00313E00"/>
    <w:rsid w:val="00317CFE"/>
    <w:rsid w:val="003235C7"/>
    <w:rsid w:val="00330377"/>
    <w:rsid w:val="00344F8A"/>
    <w:rsid w:val="00347792"/>
    <w:rsid w:val="003548B1"/>
    <w:rsid w:val="003554AB"/>
    <w:rsid w:val="003558A5"/>
    <w:rsid w:val="0037205B"/>
    <w:rsid w:val="00372D9A"/>
    <w:rsid w:val="00377793"/>
    <w:rsid w:val="00377918"/>
    <w:rsid w:val="003875AB"/>
    <w:rsid w:val="0039459E"/>
    <w:rsid w:val="00397003"/>
    <w:rsid w:val="00397015"/>
    <w:rsid w:val="003A7919"/>
    <w:rsid w:val="003B2AEA"/>
    <w:rsid w:val="003C0981"/>
    <w:rsid w:val="003C57DA"/>
    <w:rsid w:val="003D6295"/>
    <w:rsid w:val="003E6F86"/>
    <w:rsid w:val="003F4837"/>
    <w:rsid w:val="004005DB"/>
    <w:rsid w:val="00411B35"/>
    <w:rsid w:val="00416B8C"/>
    <w:rsid w:val="00430229"/>
    <w:rsid w:val="00431BAD"/>
    <w:rsid w:val="004445D3"/>
    <w:rsid w:val="00444F3C"/>
    <w:rsid w:val="00445F19"/>
    <w:rsid w:val="00454A09"/>
    <w:rsid w:val="0046121A"/>
    <w:rsid w:val="004647CF"/>
    <w:rsid w:val="00465CDE"/>
    <w:rsid w:val="00474839"/>
    <w:rsid w:val="00487D09"/>
    <w:rsid w:val="004A3ECB"/>
    <w:rsid w:val="004A5DFE"/>
    <w:rsid w:val="004A7902"/>
    <w:rsid w:val="004A7E29"/>
    <w:rsid w:val="004B1444"/>
    <w:rsid w:val="004C2DA6"/>
    <w:rsid w:val="004C4573"/>
    <w:rsid w:val="004D03C9"/>
    <w:rsid w:val="004D1E1B"/>
    <w:rsid w:val="004D2A0C"/>
    <w:rsid w:val="004E1BFB"/>
    <w:rsid w:val="004E257B"/>
    <w:rsid w:val="00510B01"/>
    <w:rsid w:val="00513B07"/>
    <w:rsid w:val="00516A98"/>
    <w:rsid w:val="00517C1C"/>
    <w:rsid w:val="00520DD1"/>
    <w:rsid w:val="00521D9C"/>
    <w:rsid w:val="005312FC"/>
    <w:rsid w:val="005324F1"/>
    <w:rsid w:val="00537397"/>
    <w:rsid w:val="005623F1"/>
    <w:rsid w:val="005838B0"/>
    <w:rsid w:val="005A74AA"/>
    <w:rsid w:val="005B5240"/>
    <w:rsid w:val="005B7EE4"/>
    <w:rsid w:val="005C308E"/>
    <w:rsid w:val="005D252C"/>
    <w:rsid w:val="005D60F5"/>
    <w:rsid w:val="005E5406"/>
    <w:rsid w:val="005E63E3"/>
    <w:rsid w:val="00603A7C"/>
    <w:rsid w:val="00604B5F"/>
    <w:rsid w:val="0060529E"/>
    <w:rsid w:val="00610A41"/>
    <w:rsid w:val="0061334C"/>
    <w:rsid w:val="00621D66"/>
    <w:rsid w:val="00623045"/>
    <w:rsid w:val="00626BF5"/>
    <w:rsid w:val="00642BE1"/>
    <w:rsid w:val="00643596"/>
    <w:rsid w:val="00654C28"/>
    <w:rsid w:val="006557C3"/>
    <w:rsid w:val="006570AA"/>
    <w:rsid w:val="00657284"/>
    <w:rsid w:val="0066083D"/>
    <w:rsid w:val="0066565F"/>
    <w:rsid w:val="006672CF"/>
    <w:rsid w:val="006B216B"/>
    <w:rsid w:val="006C041D"/>
    <w:rsid w:val="006C06E2"/>
    <w:rsid w:val="006C20E6"/>
    <w:rsid w:val="006C26F9"/>
    <w:rsid w:val="006E0DCD"/>
    <w:rsid w:val="006E557D"/>
    <w:rsid w:val="006F3B47"/>
    <w:rsid w:val="006F4520"/>
    <w:rsid w:val="007146B0"/>
    <w:rsid w:val="0072310F"/>
    <w:rsid w:val="00723E12"/>
    <w:rsid w:val="007242D3"/>
    <w:rsid w:val="00741670"/>
    <w:rsid w:val="00753EC4"/>
    <w:rsid w:val="0075643D"/>
    <w:rsid w:val="007700F2"/>
    <w:rsid w:val="00777540"/>
    <w:rsid w:val="007776E7"/>
    <w:rsid w:val="00785240"/>
    <w:rsid w:val="00786D0A"/>
    <w:rsid w:val="00787747"/>
    <w:rsid w:val="0079221C"/>
    <w:rsid w:val="00794BCE"/>
    <w:rsid w:val="007A1C2F"/>
    <w:rsid w:val="007A6B94"/>
    <w:rsid w:val="007C33DD"/>
    <w:rsid w:val="007E2B96"/>
    <w:rsid w:val="007E2C06"/>
    <w:rsid w:val="007E5958"/>
    <w:rsid w:val="007E5D14"/>
    <w:rsid w:val="007E6506"/>
    <w:rsid w:val="007F18C6"/>
    <w:rsid w:val="007F2079"/>
    <w:rsid w:val="00811329"/>
    <w:rsid w:val="00814F2A"/>
    <w:rsid w:val="008223B8"/>
    <w:rsid w:val="0083505D"/>
    <w:rsid w:val="00835EB2"/>
    <w:rsid w:val="00840E27"/>
    <w:rsid w:val="008500B9"/>
    <w:rsid w:val="00852F9F"/>
    <w:rsid w:val="0086281A"/>
    <w:rsid w:val="00866D30"/>
    <w:rsid w:val="00870555"/>
    <w:rsid w:val="00880742"/>
    <w:rsid w:val="00890A33"/>
    <w:rsid w:val="00897327"/>
    <w:rsid w:val="008A54F4"/>
    <w:rsid w:val="008C59BC"/>
    <w:rsid w:val="008D0F43"/>
    <w:rsid w:val="008D1194"/>
    <w:rsid w:val="008D49F6"/>
    <w:rsid w:val="008E6C80"/>
    <w:rsid w:val="00901A7E"/>
    <w:rsid w:val="009046C3"/>
    <w:rsid w:val="00906074"/>
    <w:rsid w:val="0091463F"/>
    <w:rsid w:val="00923206"/>
    <w:rsid w:val="00924097"/>
    <w:rsid w:val="00930F69"/>
    <w:rsid w:val="009328AC"/>
    <w:rsid w:val="00942932"/>
    <w:rsid w:val="00944797"/>
    <w:rsid w:val="0095628B"/>
    <w:rsid w:val="00960947"/>
    <w:rsid w:val="00962B0F"/>
    <w:rsid w:val="00964B58"/>
    <w:rsid w:val="00966F61"/>
    <w:rsid w:val="00970F43"/>
    <w:rsid w:val="00974216"/>
    <w:rsid w:val="00984005"/>
    <w:rsid w:val="009854DD"/>
    <w:rsid w:val="00986956"/>
    <w:rsid w:val="0098776E"/>
    <w:rsid w:val="00987F60"/>
    <w:rsid w:val="00993E32"/>
    <w:rsid w:val="00994C6C"/>
    <w:rsid w:val="009A02E0"/>
    <w:rsid w:val="009A67F5"/>
    <w:rsid w:val="009B17F0"/>
    <w:rsid w:val="009C019C"/>
    <w:rsid w:val="009C1872"/>
    <w:rsid w:val="009D137D"/>
    <w:rsid w:val="009D1839"/>
    <w:rsid w:val="009D4EB2"/>
    <w:rsid w:val="009E75D9"/>
    <w:rsid w:val="009F6589"/>
    <w:rsid w:val="00A058C0"/>
    <w:rsid w:val="00A15C7A"/>
    <w:rsid w:val="00A16103"/>
    <w:rsid w:val="00A42974"/>
    <w:rsid w:val="00A44D2C"/>
    <w:rsid w:val="00A46A32"/>
    <w:rsid w:val="00A609E5"/>
    <w:rsid w:val="00A659B4"/>
    <w:rsid w:val="00A67DA8"/>
    <w:rsid w:val="00A75E01"/>
    <w:rsid w:val="00A775F3"/>
    <w:rsid w:val="00AB38B0"/>
    <w:rsid w:val="00AB4C80"/>
    <w:rsid w:val="00AC21B7"/>
    <w:rsid w:val="00AC6A3D"/>
    <w:rsid w:val="00AD031E"/>
    <w:rsid w:val="00AE03F5"/>
    <w:rsid w:val="00AE099B"/>
    <w:rsid w:val="00AE6688"/>
    <w:rsid w:val="00AE747C"/>
    <w:rsid w:val="00AF5730"/>
    <w:rsid w:val="00B04397"/>
    <w:rsid w:val="00B076E2"/>
    <w:rsid w:val="00B13E5C"/>
    <w:rsid w:val="00B2604F"/>
    <w:rsid w:val="00B40B6E"/>
    <w:rsid w:val="00B855B3"/>
    <w:rsid w:val="00B905B3"/>
    <w:rsid w:val="00B9703D"/>
    <w:rsid w:val="00BA2222"/>
    <w:rsid w:val="00BA4423"/>
    <w:rsid w:val="00BB0A00"/>
    <w:rsid w:val="00BB1F30"/>
    <w:rsid w:val="00BB3534"/>
    <w:rsid w:val="00BB5557"/>
    <w:rsid w:val="00BB5FB0"/>
    <w:rsid w:val="00BB61B8"/>
    <w:rsid w:val="00BC62DC"/>
    <w:rsid w:val="00BC6396"/>
    <w:rsid w:val="00BE3821"/>
    <w:rsid w:val="00BE3CEA"/>
    <w:rsid w:val="00BF2E90"/>
    <w:rsid w:val="00C014AB"/>
    <w:rsid w:val="00C01CF6"/>
    <w:rsid w:val="00C05ED9"/>
    <w:rsid w:val="00C062DD"/>
    <w:rsid w:val="00C0647E"/>
    <w:rsid w:val="00C07C2A"/>
    <w:rsid w:val="00C10B50"/>
    <w:rsid w:val="00C141DD"/>
    <w:rsid w:val="00C15BE4"/>
    <w:rsid w:val="00C16A38"/>
    <w:rsid w:val="00C172D7"/>
    <w:rsid w:val="00C36497"/>
    <w:rsid w:val="00C4011D"/>
    <w:rsid w:val="00C47FAC"/>
    <w:rsid w:val="00C50C4D"/>
    <w:rsid w:val="00C50DF6"/>
    <w:rsid w:val="00C521C4"/>
    <w:rsid w:val="00C57518"/>
    <w:rsid w:val="00C632C5"/>
    <w:rsid w:val="00C716DE"/>
    <w:rsid w:val="00C71F32"/>
    <w:rsid w:val="00C73644"/>
    <w:rsid w:val="00C7384F"/>
    <w:rsid w:val="00C80F34"/>
    <w:rsid w:val="00C94EEB"/>
    <w:rsid w:val="00CA2DED"/>
    <w:rsid w:val="00CA37CC"/>
    <w:rsid w:val="00CA50E5"/>
    <w:rsid w:val="00CB1DAD"/>
    <w:rsid w:val="00CC2826"/>
    <w:rsid w:val="00CE36A1"/>
    <w:rsid w:val="00D06BF6"/>
    <w:rsid w:val="00D126D4"/>
    <w:rsid w:val="00D24718"/>
    <w:rsid w:val="00D24BED"/>
    <w:rsid w:val="00D27D59"/>
    <w:rsid w:val="00D43DF0"/>
    <w:rsid w:val="00D60539"/>
    <w:rsid w:val="00D6410C"/>
    <w:rsid w:val="00D73F5E"/>
    <w:rsid w:val="00D8094B"/>
    <w:rsid w:val="00D919FF"/>
    <w:rsid w:val="00D93138"/>
    <w:rsid w:val="00DA758B"/>
    <w:rsid w:val="00DB26A0"/>
    <w:rsid w:val="00DB3CB0"/>
    <w:rsid w:val="00DB45F2"/>
    <w:rsid w:val="00DB7A83"/>
    <w:rsid w:val="00DC0AED"/>
    <w:rsid w:val="00DC7625"/>
    <w:rsid w:val="00DD098F"/>
    <w:rsid w:val="00DD3022"/>
    <w:rsid w:val="00DD34E7"/>
    <w:rsid w:val="00DF25B4"/>
    <w:rsid w:val="00DF4364"/>
    <w:rsid w:val="00DF7766"/>
    <w:rsid w:val="00E008A1"/>
    <w:rsid w:val="00E14531"/>
    <w:rsid w:val="00E17EC3"/>
    <w:rsid w:val="00E274E5"/>
    <w:rsid w:val="00E276A4"/>
    <w:rsid w:val="00E46268"/>
    <w:rsid w:val="00E50B15"/>
    <w:rsid w:val="00E51B2E"/>
    <w:rsid w:val="00E524BB"/>
    <w:rsid w:val="00E6480B"/>
    <w:rsid w:val="00E653CA"/>
    <w:rsid w:val="00E67FAE"/>
    <w:rsid w:val="00E73AF1"/>
    <w:rsid w:val="00E80868"/>
    <w:rsid w:val="00E8498D"/>
    <w:rsid w:val="00EA1908"/>
    <w:rsid w:val="00EA589A"/>
    <w:rsid w:val="00EB3CDF"/>
    <w:rsid w:val="00EB6616"/>
    <w:rsid w:val="00EC02AF"/>
    <w:rsid w:val="00EC04A4"/>
    <w:rsid w:val="00EC05CF"/>
    <w:rsid w:val="00EC6E12"/>
    <w:rsid w:val="00ED5427"/>
    <w:rsid w:val="00EE6326"/>
    <w:rsid w:val="00EF2E85"/>
    <w:rsid w:val="00F139BB"/>
    <w:rsid w:val="00F22295"/>
    <w:rsid w:val="00F33640"/>
    <w:rsid w:val="00F3742D"/>
    <w:rsid w:val="00F37E28"/>
    <w:rsid w:val="00F40649"/>
    <w:rsid w:val="00F43B86"/>
    <w:rsid w:val="00F468B7"/>
    <w:rsid w:val="00F5728C"/>
    <w:rsid w:val="00F72C19"/>
    <w:rsid w:val="00F80D13"/>
    <w:rsid w:val="00F838E5"/>
    <w:rsid w:val="00FA00A3"/>
    <w:rsid w:val="00FA18F9"/>
    <w:rsid w:val="00FA6522"/>
    <w:rsid w:val="00FA6F0E"/>
    <w:rsid w:val="00FB01AF"/>
    <w:rsid w:val="00FB02F5"/>
    <w:rsid w:val="00FB39F9"/>
    <w:rsid w:val="00FB3C53"/>
    <w:rsid w:val="00FB6B55"/>
    <w:rsid w:val="00FC0794"/>
    <w:rsid w:val="00FC37E6"/>
    <w:rsid w:val="00FC5385"/>
    <w:rsid w:val="00FC7E88"/>
    <w:rsid w:val="00FD192B"/>
    <w:rsid w:val="00FD6F31"/>
    <w:rsid w:val="00FD767C"/>
    <w:rsid w:val="00FE0824"/>
    <w:rsid w:val="00FE6242"/>
    <w:rsid w:val="00FF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9F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7242D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C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C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CA7"/>
    <w:rPr>
      <w:sz w:val="18"/>
      <w:szCs w:val="18"/>
    </w:rPr>
  </w:style>
  <w:style w:type="paragraph" w:styleId="a5">
    <w:name w:val="List Paragraph"/>
    <w:basedOn w:val="a"/>
    <w:uiPriority w:val="34"/>
    <w:qFormat/>
    <w:rsid w:val="007146B0"/>
    <w:pPr>
      <w:ind w:firstLineChars="200" w:firstLine="420"/>
    </w:pPr>
  </w:style>
  <w:style w:type="table" w:styleId="a6">
    <w:name w:val="Table Grid"/>
    <w:basedOn w:val="a1"/>
    <w:uiPriority w:val="59"/>
    <w:rsid w:val="00FD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986956"/>
    <w:rPr>
      <w:color w:val="808080"/>
    </w:rPr>
  </w:style>
  <w:style w:type="paragraph" w:styleId="a8">
    <w:name w:val="Balloon Text"/>
    <w:basedOn w:val="a"/>
    <w:link w:val="Char1"/>
    <w:uiPriority w:val="99"/>
    <w:semiHidden/>
    <w:unhideWhenUsed/>
    <w:rsid w:val="0098695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986956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242D3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9F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7242D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C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C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CA7"/>
    <w:rPr>
      <w:sz w:val="18"/>
      <w:szCs w:val="18"/>
    </w:rPr>
  </w:style>
  <w:style w:type="paragraph" w:styleId="a5">
    <w:name w:val="List Paragraph"/>
    <w:basedOn w:val="a"/>
    <w:uiPriority w:val="34"/>
    <w:qFormat/>
    <w:rsid w:val="007146B0"/>
    <w:pPr>
      <w:ind w:firstLineChars="200" w:firstLine="420"/>
    </w:pPr>
  </w:style>
  <w:style w:type="table" w:styleId="a6">
    <w:name w:val="Table Grid"/>
    <w:basedOn w:val="a1"/>
    <w:uiPriority w:val="59"/>
    <w:rsid w:val="00FD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986956"/>
    <w:rPr>
      <w:color w:val="808080"/>
    </w:rPr>
  </w:style>
  <w:style w:type="paragraph" w:styleId="a8">
    <w:name w:val="Balloon Text"/>
    <w:basedOn w:val="a"/>
    <w:link w:val="Char1"/>
    <w:uiPriority w:val="99"/>
    <w:semiHidden/>
    <w:unhideWhenUsed/>
    <w:rsid w:val="0098695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986956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242D3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2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2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886</Words>
  <Characters>5053</Characters>
  <Application>Microsoft Office Word</Application>
  <DocSecurity>0</DocSecurity>
  <Lines>42</Lines>
  <Paragraphs>11</Paragraphs>
  <ScaleCrop>false</ScaleCrop>
  <Company/>
  <LinksUpToDate>false</LinksUpToDate>
  <CharactersWithSpaces>5928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miao_zhaobang@nec.cn</dc:creator>
  <cp:lastModifiedBy> 2171490102342 </cp:lastModifiedBy>
  <cp:revision>3</cp:revision>
  <dcterms:created xsi:type="dcterms:W3CDTF">2017-08-10T07:05:00Z</dcterms:created>
  <dcterms:modified xsi:type="dcterms:W3CDTF">2017-08-10T07:06:00Z</dcterms:modified>
</cp:coreProperties>
</file>