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BDB" w:rsidRPr="00D46CBE" w:rsidRDefault="00B81BDB" w:rsidP="00B81BDB">
      <w:pPr>
        <w:pStyle w:val="a4"/>
        <w:tabs>
          <w:tab w:val="clear" w:pos="4536"/>
          <w:tab w:val="left" w:pos="1800"/>
        </w:tabs>
        <w:ind w:left="1800" w:hanging="1800"/>
        <w:rPr>
          <w:rFonts w:eastAsiaTheme="minorEastAsia" w:cs="Arial"/>
          <w:sz w:val="22"/>
          <w:szCs w:val="22"/>
          <w:lang w:eastAsia="zh-CN"/>
        </w:rPr>
      </w:pPr>
      <w:bookmarkStart w:id="0" w:name="OLE_LINK4"/>
      <w:bookmarkStart w:id="1" w:name="OLE_LINK3"/>
      <w:bookmarkStart w:id="2" w:name="OLE_LINK54"/>
      <w:bookmarkStart w:id="3" w:name="OLE_LINK55"/>
      <w:r w:rsidRPr="00D46CBE">
        <w:rPr>
          <w:rFonts w:eastAsia="宋体" w:cs="Arial"/>
          <w:bCs/>
          <w:sz w:val="22"/>
          <w:szCs w:val="22"/>
          <w:lang w:val="en-GB" w:eastAsia="zh-CN"/>
        </w:rPr>
        <w:t>TSG-RAN WG1 Meeting #90</w:t>
      </w:r>
      <w:r w:rsidRPr="00D46CBE">
        <w:rPr>
          <w:rFonts w:cs="Arial"/>
          <w:sz w:val="22"/>
          <w:szCs w:val="22"/>
        </w:rPr>
        <w:tab/>
        <w:t>R1-17</w:t>
      </w:r>
      <w:r w:rsidRPr="00D46CBE">
        <w:rPr>
          <w:rFonts w:eastAsiaTheme="minorEastAsia" w:cs="Arial"/>
          <w:sz w:val="22"/>
          <w:szCs w:val="22"/>
          <w:lang w:eastAsia="zh-CN"/>
        </w:rPr>
        <w:t>1243</w:t>
      </w:r>
      <w:r w:rsidR="00C52E12" w:rsidRPr="00D46CBE">
        <w:rPr>
          <w:rFonts w:eastAsiaTheme="minorEastAsia" w:cs="Arial" w:hint="eastAsia"/>
          <w:sz w:val="22"/>
          <w:szCs w:val="22"/>
          <w:lang w:eastAsia="zh-CN"/>
        </w:rPr>
        <w:t>4</w:t>
      </w:r>
    </w:p>
    <w:bookmarkEnd w:id="0"/>
    <w:bookmarkEnd w:id="1"/>
    <w:p w:rsidR="00B81BDB" w:rsidRPr="00D46CBE" w:rsidRDefault="00B81BDB" w:rsidP="00B81BDB">
      <w:pPr>
        <w:pStyle w:val="a4"/>
        <w:widowControl w:val="0"/>
        <w:tabs>
          <w:tab w:val="clear" w:pos="9072"/>
          <w:tab w:val="right" w:pos="8280"/>
          <w:tab w:val="right" w:pos="9781"/>
        </w:tabs>
        <w:snapToGrid w:val="0"/>
        <w:ind w:left="-2" w:right="-57"/>
        <w:rPr>
          <w:rFonts w:eastAsiaTheme="minorEastAsia" w:cs="Arial"/>
          <w:sz w:val="22"/>
          <w:szCs w:val="22"/>
          <w:lang w:eastAsia="zh-CN"/>
        </w:rPr>
      </w:pPr>
      <w:r w:rsidRPr="00D46CBE">
        <w:rPr>
          <w:rFonts w:eastAsiaTheme="minorEastAsia" w:cs="Arial"/>
          <w:bCs/>
          <w:sz w:val="22"/>
          <w:szCs w:val="22"/>
          <w:lang w:eastAsia="zh-CN"/>
        </w:rPr>
        <w:t>Prague</w:t>
      </w:r>
      <w:r w:rsidR="00D8534B">
        <w:rPr>
          <w:rFonts w:cs="Arial"/>
          <w:bCs/>
          <w:sz w:val="22"/>
          <w:szCs w:val="22"/>
        </w:rPr>
        <w:t>,</w:t>
      </w:r>
      <w:r w:rsidR="00D8534B">
        <w:rPr>
          <w:rFonts w:eastAsiaTheme="minorEastAsia" w:cs="Arial" w:hint="eastAsia"/>
          <w:bCs/>
          <w:sz w:val="22"/>
          <w:szCs w:val="22"/>
          <w:lang w:eastAsia="zh-CN"/>
        </w:rPr>
        <w:t xml:space="preserve"> </w:t>
      </w:r>
      <w:proofErr w:type="spellStart"/>
      <w:r w:rsidR="00F62E0C" w:rsidRPr="00621749">
        <w:rPr>
          <w:rFonts w:cs="Arial" w:hint="eastAsia"/>
          <w:bCs/>
          <w:sz w:val="22"/>
        </w:rPr>
        <w:t>Czechia</w:t>
      </w:r>
      <w:proofErr w:type="spellEnd"/>
      <w:r w:rsidRPr="00D46CBE">
        <w:rPr>
          <w:rFonts w:eastAsiaTheme="minorEastAsia" w:cs="Arial"/>
          <w:bCs/>
          <w:sz w:val="22"/>
          <w:szCs w:val="22"/>
          <w:lang w:eastAsia="zh-CN"/>
        </w:rPr>
        <w:t>,</w:t>
      </w:r>
      <w:r w:rsidRPr="00D46CBE">
        <w:rPr>
          <w:rFonts w:cs="Arial"/>
          <w:bCs/>
          <w:sz w:val="22"/>
          <w:szCs w:val="22"/>
        </w:rPr>
        <w:t xml:space="preserve"> </w:t>
      </w:r>
      <w:r w:rsidR="00F62E0C" w:rsidRPr="00D46CBE">
        <w:rPr>
          <w:rFonts w:eastAsiaTheme="minorEastAsia" w:cs="Arial"/>
          <w:bCs/>
          <w:sz w:val="22"/>
          <w:szCs w:val="22"/>
          <w:lang w:eastAsia="zh-CN"/>
        </w:rPr>
        <w:t>21</w:t>
      </w:r>
      <w:r w:rsidR="00905C60" w:rsidRPr="00905C60">
        <w:rPr>
          <w:rFonts w:eastAsiaTheme="minorEastAsia" w:cs="Arial"/>
          <w:bCs/>
          <w:sz w:val="22"/>
          <w:szCs w:val="22"/>
          <w:vertAlign w:val="superscript"/>
          <w:lang w:eastAsia="zh-CN"/>
        </w:rPr>
        <w:t>st</w:t>
      </w:r>
      <w:r w:rsidR="00F62E0C" w:rsidRPr="00D46CBE">
        <w:rPr>
          <w:rFonts w:cs="Arial"/>
          <w:bCs/>
          <w:sz w:val="22"/>
          <w:szCs w:val="22"/>
        </w:rPr>
        <w:t xml:space="preserve"> </w:t>
      </w:r>
      <w:r w:rsidRPr="00D46CBE">
        <w:rPr>
          <w:rFonts w:cs="Arial"/>
          <w:bCs/>
          <w:sz w:val="22"/>
          <w:szCs w:val="22"/>
        </w:rPr>
        <w:t xml:space="preserve">– </w:t>
      </w:r>
      <w:r w:rsidRPr="00D46CBE">
        <w:rPr>
          <w:rFonts w:eastAsiaTheme="minorEastAsia" w:cs="Arial"/>
          <w:bCs/>
          <w:sz w:val="22"/>
          <w:szCs w:val="22"/>
          <w:lang w:eastAsia="zh-CN"/>
        </w:rPr>
        <w:t>25</w:t>
      </w:r>
      <w:r w:rsidR="00905C60" w:rsidRPr="00905C60">
        <w:rPr>
          <w:rFonts w:cs="Arial"/>
          <w:bCs/>
          <w:sz w:val="22"/>
          <w:szCs w:val="22"/>
          <w:vertAlign w:val="superscript"/>
        </w:rPr>
        <w:t>th</w:t>
      </w:r>
      <w:r w:rsidRPr="00D46CBE">
        <w:rPr>
          <w:rFonts w:cs="Arial"/>
          <w:bCs/>
          <w:sz w:val="22"/>
          <w:szCs w:val="22"/>
        </w:rPr>
        <w:t xml:space="preserve"> </w:t>
      </w:r>
      <w:r w:rsidRPr="00D46CBE">
        <w:rPr>
          <w:rFonts w:eastAsiaTheme="minorEastAsia" w:cs="Arial"/>
          <w:bCs/>
          <w:sz w:val="22"/>
          <w:szCs w:val="22"/>
          <w:lang w:eastAsia="zh-CN"/>
        </w:rPr>
        <w:t>August</w:t>
      </w:r>
      <w:r w:rsidRPr="00D46CBE">
        <w:rPr>
          <w:rFonts w:cs="Arial"/>
          <w:bCs/>
          <w:sz w:val="22"/>
          <w:szCs w:val="22"/>
        </w:rPr>
        <w:t xml:space="preserve"> 2017</w:t>
      </w:r>
    </w:p>
    <w:p w:rsidR="00B81BDB" w:rsidRPr="00D46CBE" w:rsidRDefault="00B81BDB" w:rsidP="00B81BDB">
      <w:pPr>
        <w:pStyle w:val="a4"/>
        <w:tabs>
          <w:tab w:val="clear" w:pos="4536"/>
          <w:tab w:val="left" w:pos="1800"/>
        </w:tabs>
        <w:ind w:left="1800" w:hanging="1800"/>
        <w:rPr>
          <w:rFonts w:eastAsiaTheme="minorEastAsia" w:cs="Arial"/>
          <w:sz w:val="22"/>
          <w:szCs w:val="22"/>
          <w:lang w:val="de-DE" w:eastAsia="zh-CN"/>
        </w:rPr>
      </w:pPr>
    </w:p>
    <w:p w:rsidR="00B81BDB" w:rsidRPr="00D46CBE" w:rsidRDefault="00B81BDB" w:rsidP="00B81BDB">
      <w:pPr>
        <w:pStyle w:val="a4"/>
        <w:tabs>
          <w:tab w:val="clear" w:pos="4536"/>
          <w:tab w:val="left" w:pos="1800"/>
        </w:tabs>
        <w:ind w:left="1800" w:hanging="1800"/>
        <w:rPr>
          <w:rFonts w:cs="Arial"/>
          <w:sz w:val="22"/>
          <w:szCs w:val="22"/>
        </w:rPr>
      </w:pPr>
      <w:r w:rsidRPr="00D46CBE">
        <w:rPr>
          <w:rFonts w:cs="Arial"/>
          <w:sz w:val="22"/>
          <w:szCs w:val="22"/>
        </w:rPr>
        <w:t>Source:</w:t>
      </w:r>
      <w:r w:rsidRPr="00D46CBE">
        <w:rPr>
          <w:rFonts w:cs="Arial"/>
          <w:sz w:val="22"/>
          <w:szCs w:val="22"/>
        </w:rPr>
        <w:tab/>
        <w:t>CATT</w:t>
      </w:r>
    </w:p>
    <w:p w:rsidR="00B81BDB" w:rsidRPr="00D46CBE" w:rsidRDefault="00B81BDB" w:rsidP="00B81BDB">
      <w:pPr>
        <w:pStyle w:val="a4"/>
        <w:tabs>
          <w:tab w:val="clear" w:pos="4536"/>
          <w:tab w:val="left" w:pos="1800"/>
        </w:tabs>
        <w:ind w:left="1800" w:hanging="1800"/>
        <w:rPr>
          <w:rFonts w:eastAsiaTheme="minorEastAsia" w:cs="Arial"/>
          <w:sz w:val="22"/>
          <w:szCs w:val="22"/>
          <w:lang w:eastAsia="zh-CN"/>
        </w:rPr>
      </w:pPr>
      <w:r w:rsidRPr="00D46CBE">
        <w:rPr>
          <w:rFonts w:cs="Arial"/>
          <w:sz w:val="22"/>
          <w:szCs w:val="22"/>
        </w:rPr>
        <w:t>Title:</w:t>
      </w:r>
      <w:r w:rsidRPr="00D46CBE">
        <w:rPr>
          <w:rFonts w:cs="Arial"/>
          <w:sz w:val="22"/>
          <w:szCs w:val="22"/>
        </w:rPr>
        <w:tab/>
      </w:r>
      <w:r w:rsidR="004018E0" w:rsidRPr="00D46CBE">
        <w:rPr>
          <w:rFonts w:eastAsia="Calibri" w:cs="Arial"/>
          <w:bCs/>
          <w:sz w:val="22"/>
          <w:szCs w:val="22"/>
        </w:rPr>
        <w:t>Polar codes construction for NR control channel</w:t>
      </w:r>
    </w:p>
    <w:p w:rsidR="00B81BDB" w:rsidRPr="00D46CBE" w:rsidRDefault="00B81BDB" w:rsidP="00B81BDB">
      <w:pPr>
        <w:pStyle w:val="a4"/>
        <w:tabs>
          <w:tab w:val="clear" w:pos="4536"/>
          <w:tab w:val="left" w:pos="1800"/>
        </w:tabs>
        <w:ind w:left="1800" w:hanging="1800"/>
        <w:rPr>
          <w:rFonts w:cs="Arial"/>
          <w:sz w:val="22"/>
          <w:szCs w:val="22"/>
        </w:rPr>
      </w:pPr>
      <w:bookmarkStart w:id="4" w:name="Source"/>
      <w:bookmarkStart w:id="5" w:name="DocumentFor"/>
      <w:bookmarkEnd w:id="4"/>
      <w:bookmarkEnd w:id="5"/>
      <w:r w:rsidRPr="00D46CBE">
        <w:rPr>
          <w:rFonts w:cs="Arial"/>
          <w:sz w:val="22"/>
          <w:szCs w:val="22"/>
        </w:rPr>
        <w:t>Agenda Item:</w:t>
      </w:r>
      <w:r w:rsidRPr="00D46CBE">
        <w:rPr>
          <w:rFonts w:cs="Arial"/>
          <w:sz w:val="22"/>
          <w:szCs w:val="22"/>
        </w:rPr>
        <w:tab/>
      </w:r>
      <w:r w:rsidR="004018E0" w:rsidRPr="00D46CBE">
        <w:rPr>
          <w:rFonts w:cs="Arial"/>
          <w:sz w:val="22"/>
          <w:szCs w:val="22"/>
        </w:rPr>
        <w:t>6.1.4.2.1</w:t>
      </w:r>
    </w:p>
    <w:p w:rsidR="00B81BDB" w:rsidRPr="00D46CBE" w:rsidRDefault="00B81BDB" w:rsidP="00B81BDB">
      <w:pPr>
        <w:pStyle w:val="a4"/>
        <w:tabs>
          <w:tab w:val="clear" w:pos="4536"/>
          <w:tab w:val="left" w:pos="1800"/>
        </w:tabs>
        <w:ind w:left="1800" w:hanging="1800"/>
        <w:rPr>
          <w:rFonts w:cs="Arial"/>
          <w:sz w:val="22"/>
          <w:szCs w:val="22"/>
        </w:rPr>
      </w:pPr>
      <w:r w:rsidRPr="00D46CBE">
        <w:rPr>
          <w:rFonts w:cs="Arial"/>
          <w:sz w:val="22"/>
          <w:szCs w:val="22"/>
        </w:rPr>
        <w:t>Document for:</w:t>
      </w:r>
      <w:r w:rsidRPr="00D46CBE">
        <w:rPr>
          <w:rFonts w:cs="Arial"/>
          <w:sz w:val="22"/>
          <w:szCs w:val="22"/>
        </w:rPr>
        <w:tab/>
        <w:t>Discussion/Decision</w:t>
      </w:r>
    </w:p>
    <w:p w:rsidR="00B87FBC" w:rsidRPr="00B81BDB" w:rsidRDefault="00B87FBC" w:rsidP="007F4731">
      <w:pPr>
        <w:pBdr>
          <w:bottom w:val="single" w:sz="4" w:space="1" w:color="auto"/>
        </w:pBdr>
        <w:tabs>
          <w:tab w:val="left" w:pos="2552"/>
        </w:tabs>
        <w:jc w:val="both"/>
        <w:rPr>
          <w:rFonts w:eastAsia="宋体"/>
          <w:lang w:eastAsia="zh-CN"/>
        </w:rPr>
      </w:pPr>
    </w:p>
    <w:bookmarkEnd w:id="2"/>
    <w:bookmarkEnd w:id="3"/>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4F268E" w:rsidRPr="00416A3B" w:rsidRDefault="004F268E" w:rsidP="004F268E">
      <w:pPr>
        <w:spacing w:after="120"/>
        <w:rPr>
          <w:szCs w:val="20"/>
        </w:rPr>
      </w:pPr>
      <w:r w:rsidRPr="00416A3B">
        <w:rPr>
          <w:szCs w:val="20"/>
        </w:rPr>
        <w:t>In RAN1 NR</w:t>
      </w:r>
      <w:r w:rsidR="008243CB">
        <w:rPr>
          <w:rFonts w:eastAsiaTheme="minorEastAsia" w:hint="eastAsia"/>
          <w:szCs w:val="20"/>
          <w:lang w:eastAsia="zh-CN"/>
        </w:rPr>
        <w:t>-</w:t>
      </w:r>
      <w:r w:rsidRPr="00416A3B">
        <w:rPr>
          <w:szCs w:val="20"/>
        </w:rPr>
        <w:t>AH#2 meeting, the following agreement was made on Polar code construction and early termination</w:t>
      </w:r>
      <w:r w:rsidRPr="00416A3B">
        <w:rPr>
          <w:rFonts w:hint="eastAsia"/>
          <w:szCs w:val="20"/>
        </w:rPr>
        <w:t>.</w:t>
      </w:r>
      <w:r w:rsidRPr="00416A3B">
        <w:rPr>
          <w:szCs w:val="20"/>
        </w:rPr>
        <w:t xml:space="preserve"> </w:t>
      </w:r>
    </w:p>
    <w:p w:rsidR="004F268E" w:rsidRPr="00416A3B" w:rsidRDefault="004F268E" w:rsidP="004F268E">
      <w:pPr>
        <w:ind w:left="1440" w:hanging="1440"/>
        <w:rPr>
          <w:rFonts w:eastAsia="MS Mincho"/>
          <w:szCs w:val="20"/>
          <w:highlight w:val="green"/>
          <w:lang w:eastAsia="ja-JP"/>
        </w:rPr>
      </w:pPr>
      <w:r w:rsidRPr="00416A3B">
        <w:rPr>
          <w:rFonts w:eastAsia="MS Mincho"/>
          <w:b/>
          <w:szCs w:val="20"/>
          <w:highlight w:val="green"/>
          <w:u w:val="single"/>
          <w:lang w:eastAsia="ja-JP"/>
        </w:rPr>
        <w:t>Agreement</w:t>
      </w:r>
      <w:r w:rsidRPr="00416A3B">
        <w:rPr>
          <w:rFonts w:eastAsia="MS Mincho"/>
          <w:szCs w:val="20"/>
          <w:highlight w:val="green"/>
          <w:lang w:eastAsia="ja-JP"/>
        </w:rPr>
        <w:t xml:space="preserve">: </w:t>
      </w:r>
    </w:p>
    <w:p w:rsidR="004F268E" w:rsidRPr="00416A3B" w:rsidRDefault="004F268E" w:rsidP="004F268E">
      <w:pPr>
        <w:widowControl w:val="0"/>
        <w:numPr>
          <w:ilvl w:val="0"/>
          <w:numId w:val="17"/>
        </w:numPr>
        <w:jc w:val="both"/>
        <w:rPr>
          <w:rFonts w:eastAsia="MS Mincho"/>
          <w:szCs w:val="20"/>
          <w:lang w:eastAsia="ja-JP"/>
        </w:rPr>
      </w:pPr>
      <w:r w:rsidRPr="00416A3B">
        <w:rPr>
          <w:rFonts w:eastAsia="MS Mincho"/>
          <w:szCs w:val="20"/>
          <w:lang w:eastAsia="ja-JP"/>
        </w:rPr>
        <w:t xml:space="preserve">All companies work together to design for the DL a Single CRC polynomial + </w:t>
      </w:r>
      <w:proofErr w:type="spellStart"/>
      <w:r w:rsidRPr="00416A3B">
        <w:rPr>
          <w:rFonts w:eastAsia="MS Mincho"/>
          <w:szCs w:val="20"/>
          <w:lang w:eastAsia="ja-JP"/>
        </w:rPr>
        <w:t>Interleaver</w:t>
      </w:r>
      <w:proofErr w:type="spellEnd"/>
      <w:r w:rsidRPr="00416A3B">
        <w:rPr>
          <w:rFonts w:eastAsia="MS Mincho"/>
          <w:szCs w:val="20"/>
          <w:lang w:eastAsia="ja-JP"/>
        </w:rPr>
        <w:t xml:space="preserve"> scheme to deliver early termination benefits while achieving the FAR (in presence of AWGN, and in presence of random QPSK, and undetected errors in intended user’s codeword), and BLER targets with acceptable complexity and latency. </w:t>
      </w:r>
    </w:p>
    <w:p w:rsidR="004F268E" w:rsidRPr="00416A3B" w:rsidRDefault="004F268E" w:rsidP="004F268E">
      <w:pPr>
        <w:widowControl w:val="0"/>
        <w:numPr>
          <w:ilvl w:val="1"/>
          <w:numId w:val="17"/>
        </w:numPr>
        <w:jc w:val="both"/>
        <w:rPr>
          <w:rFonts w:eastAsia="MS Mincho"/>
          <w:szCs w:val="20"/>
          <w:lang w:eastAsia="ja-JP"/>
        </w:rPr>
      </w:pPr>
      <w:r w:rsidRPr="00416A3B">
        <w:rPr>
          <w:rFonts w:eastAsia="MS Mincho"/>
          <w:szCs w:val="20"/>
          <w:highlight w:val="darkYellow"/>
          <w:lang w:eastAsia="ja-JP"/>
        </w:rPr>
        <w:t xml:space="preserve">Working assumption </w:t>
      </w:r>
      <w:r w:rsidRPr="00416A3B">
        <w:rPr>
          <w:rFonts w:eastAsia="MS Mincho"/>
          <w:szCs w:val="20"/>
          <w:lang w:eastAsia="ja-JP"/>
        </w:rPr>
        <w:t xml:space="preserve">that the CRC length is 19 bits, to be </w:t>
      </w:r>
      <w:proofErr w:type="spellStart"/>
      <w:r w:rsidRPr="00416A3B">
        <w:rPr>
          <w:rFonts w:eastAsia="MS Mincho"/>
          <w:szCs w:val="20"/>
          <w:lang w:eastAsia="ja-JP"/>
        </w:rPr>
        <w:t>finalised</w:t>
      </w:r>
      <w:proofErr w:type="spellEnd"/>
      <w:r w:rsidRPr="00416A3B">
        <w:rPr>
          <w:rFonts w:eastAsia="MS Mincho"/>
          <w:szCs w:val="20"/>
          <w:lang w:eastAsia="ja-JP"/>
        </w:rPr>
        <w:t xml:space="preserve"> as part of the design, taking into account the number of blind decodes or hypotheses to be tested. </w:t>
      </w:r>
    </w:p>
    <w:p w:rsidR="004F268E" w:rsidRPr="00416A3B" w:rsidRDefault="004F268E" w:rsidP="004F268E">
      <w:pPr>
        <w:widowControl w:val="0"/>
        <w:numPr>
          <w:ilvl w:val="2"/>
          <w:numId w:val="17"/>
        </w:numPr>
        <w:jc w:val="both"/>
        <w:rPr>
          <w:rFonts w:eastAsia="MS Mincho"/>
          <w:szCs w:val="20"/>
          <w:lang w:eastAsia="ja-JP"/>
        </w:rPr>
      </w:pPr>
      <w:r w:rsidRPr="00416A3B">
        <w:rPr>
          <w:rFonts w:eastAsia="MS Mincho"/>
          <w:szCs w:val="20"/>
          <w:lang w:eastAsia="ja-JP"/>
        </w:rPr>
        <w:t>Longer CRCs will be considered if required to meet the FAR target</w:t>
      </w:r>
    </w:p>
    <w:p w:rsidR="004F268E" w:rsidRPr="00416A3B" w:rsidRDefault="004F268E" w:rsidP="004F268E">
      <w:pPr>
        <w:widowControl w:val="0"/>
        <w:numPr>
          <w:ilvl w:val="0"/>
          <w:numId w:val="17"/>
        </w:numPr>
        <w:jc w:val="both"/>
        <w:rPr>
          <w:rFonts w:eastAsia="MS Mincho"/>
          <w:szCs w:val="20"/>
          <w:lang w:eastAsia="ja-JP"/>
        </w:rPr>
      </w:pPr>
      <w:r w:rsidRPr="00416A3B">
        <w:rPr>
          <w:rFonts w:eastAsia="MS Mincho"/>
          <w:szCs w:val="20"/>
          <w:lang w:eastAsia="ja-JP"/>
        </w:rPr>
        <w:t xml:space="preserve">For DL for </w:t>
      </w:r>
      <w:proofErr w:type="spellStart"/>
      <w:r w:rsidRPr="00416A3B">
        <w:rPr>
          <w:rFonts w:eastAsia="MS Mincho"/>
          <w:szCs w:val="20"/>
          <w:lang w:eastAsia="ja-JP"/>
        </w:rPr>
        <w:t>K+nFAR</w:t>
      </w:r>
      <w:proofErr w:type="spellEnd"/>
      <w:r w:rsidRPr="00416A3B">
        <w:rPr>
          <w:rFonts w:eastAsia="MS Mincho"/>
          <w:szCs w:val="20"/>
          <w:lang w:eastAsia="ja-JP"/>
        </w:rPr>
        <w:t xml:space="preserve">&gt;=12, and for UL where </w:t>
      </w:r>
      <w:proofErr w:type="spellStart"/>
      <w:r w:rsidRPr="00416A3B">
        <w:rPr>
          <w:rFonts w:eastAsia="MS Mincho"/>
          <w:szCs w:val="20"/>
          <w:lang w:eastAsia="ja-JP"/>
        </w:rPr>
        <w:t>K+nFAR</w:t>
      </w:r>
      <w:proofErr w:type="spellEnd"/>
      <w:r w:rsidRPr="00416A3B">
        <w:rPr>
          <w:rFonts w:eastAsia="MS Mincho"/>
          <w:szCs w:val="20"/>
          <w:lang w:eastAsia="ja-JP"/>
        </w:rPr>
        <w:t xml:space="preserve">&gt;22, J+J’ = </w:t>
      </w:r>
      <w:proofErr w:type="spellStart"/>
      <w:r w:rsidRPr="00416A3B">
        <w:rPr>
          <w:rFonts w:eastAsia="MS Mincho"/>
          <w:szCs w:val="20"/>
          <w:lang w:eastAsia="ja-JP"/>
        </w:rPr>
        <w:t>nFAR</w:t>
      </w:r>
      <w:proofErr w:type="spellEnd"/>
      <w:r w:rsidRPr="00416A3B">
        <w:rPr>
          <w:rFonts w:eastAsia="MS Mincho"/>
          <w:szCs w:val="20"/>
          <w:lang w:eastAsia="ja-JP"/>
        </w:rPr>
        <w:t xml:space="preserve"> + 3</w:t>
      </w:r>
    </w:p>
    <w:p w:rsidR="004F268E" w:rsidRPr="00416A3B" w:rsidRDefault="004F268E" w:rsidP="004F268E">
      <w:pPr>
        <w:widowControl w:val="0"/>
        <w:numPr>
          <w:ilvl w:val="0"/>
          <w:numId w:val="17"/>
        </w:numPr>
        <w:jc w:val="both"/>
        <w:rPr>
          <w:rFonts w:eastAsia="MS Mincho"/>
          <w:szCs w:val="20"/>
          <w:lang w:eastAsia="ja-JP"/>
        </w:rPr>
      </w:pPr>
      <w:r w:rsidRPr="00416A3B">
        <w:rPr>
          <w:rFonts w:eastAsia="MS Mincho"/>
          <w:szCs w:val="20"/>
          <w:lang w:eastAsia="ja-JP"/>
        </w:rPr>
        <w:t>For UL, where 12&lt;=</w:t>
      </w:r>
      <w:proofErr w:type="spellStart"/>
      <w:r w:rsidRPr="00416A3B">
        <w:rPr>
          <w:rFonts w:eastAsia="MS Mincho"/>
          <w:szCs w:val="20"/>
          <w:lang w:eastAsia="ja-JP"/>
        </w:rPr>
        <w:t>K+nFAR</w:t>
      </w:r>
      <w:proofErr w:type="spellEnd"/>
      <w:r w:rsidRPr="00416A3B">
        <w:rPr>
          <w:rFonts w:eastAsia="MS Mincho"/>
          <w:szCs w:val="20"/>
          <w:lang w:eastAsia="ja-JP"/>
        </w:rPr>
        <w:t xml:space="preserve">&lt;=22, J+J’ = </w:t>
      </w:r>
      <w:proofErr w:type="spellStart"/>
      <w:r w:rsidRPr="00416A3B">
        <w:rPr>
          <w:rFonts w:eastAsia="MS Mincho"/>
          <w:szCs w:val="20"/>
          <w:lang w:eastAsia="ja-JP"/>
        </w:rPr>
        <w:t>nFAR</w:t>
      </w:r>
      <w:proofErr w:type="spellEnd"/>
      <w:r w:rsidRPr="00416A3B">
        <w:rPr>
          <w:rFonts w:eastAsia="MS Mincho"/>
          <w:szCs w:val="20"/>
          <w:lang w:eastAsia="ja-JP"/>
        </w:rPr>
        <w:t xml:space="preserve"> + 6, comprising 3 parity bits and </w:t>
      </w:r>
      <w:proofErr w:type="spellStart"/>
      <w:r w:rsidRPr="00416A3B">
        <w:rPr>
          <w:rFonts w:eastAsia="MS Mincho"/>
          <w:szCs w:val="20"/>
          <w:lang w:eastAsia="ja-JP"/>
        </w:rPr>
        <w:t>nFAR</w:t>
      </w:r>
      <w:proofErr w:type="spellEnd"/>
      <w:r w:rsidRPr="00416A3B">
        <w:rPr>
          <w:rFonts w:eastAsia="MS Mincho"/>
          <w:szCs w:val="20"/>
          <w:lang w:eastAsia="ja-JP"/>
        </w:rPr>
        <w:t xml:space="preserve"> + 3 additional CRC bits</w:t>
      </w:r>
    </w:p>
    <w:p w:rsidR="004F268E" w:rsidRPr="00416A3B" w:rsidRDefault="004F268E" w:rsidP="004F268E">
      <w:pPr>
        <w:ind w:left="1440" w:hanging="1440"/>
        <w:rPr>
          <w:rFonts w:eastAsia="MS Mincho"/>
          <w:szCs w:val="20"/>
          <w:lang w:eastAsia="ja-JP"/>
        </w:rPr>
      </w:pPr>
      <w:r w:rsidRPr="00416A3B">
        <w:rPr>
          <w:rFonts w:eastAsia="MS Mincho"/>
          <w:szCs w:val="20"/>
          <w:lang w:eastAsia="ja-JP"/>
        </w:rPr>
        <w:t>Note: K is the number of payload information bits without CRC or parity bits</w:t>
      </w:r>
    </w:p>
    <w:p w:rsidR="004F268E" w:rsidRPr="00416A3B" w:rsidRDefault="004F268E" w:rsidP="004F268E">
      <w:pPr>
        <w:ind w:left="1440" w:hanging="1440"/>
        <w:rPr>
          <w:rFonts w:eastAsia="MS Mincho"/>
          <w:szCs w:val="20"/>
          <w:lang w:eastAsia="ja-JP"/>
        </w:rPr>
      </w:pPr>
      <w:r w:rsidRPr="00416A3B">
        <w:rPr>
          <w:rFonts w:eastAsia="MS Mincho"/>
          <w:szCs w:val="20"/>
          <w:lang w:eastAsia="ja-JP"/>
        </w:rPr>
        <w:t xml:space="preserve">Note: </w:t>
      </w:r>
      <w:proofErr w:type="spellStart"/>
      <w:r w:rsidRPr="00416A3B">
        <w:rPr>
          <w:rFonts w:eastAsia="MS Mincho"/>
          <w:szCs w:val="20"/>
          <w:lang w:eastAsia="ja-JP"/>
        </w:rPr>
        <w:t>nFAR</w:t>
      </w:r>
      <w:proofErr w:type="spellEnd"/>
      <w:r w:rsidRPr="00416A3B">
        <w:rPr>
          <w:rFonts w:eastAsia="MS Mincho"/>
          <w:szCs w:val="20"/>
          <w:lang w:eastAsia="ja-JP"/>
        </w:rPr>
        <w:t xml:space="preserve"> may be zero in some circumstances. </w:t>
      </w:r>
    </w:p>
    <w:p w:rsidR="004F268E" w:rsidRPr="00416A3B" w:rsidRDefault="004F268E" w:rsidP="004F268E">
      <w:pPr>
        <w:ind w:left="1440" w:hanging="1440"/>
        <w:rPr>
          <w:rFonts w:eastAsia="MS Mincho"/>
          <w:szCs w:val="20"/>
          <w:lang w:eastAsia="ja-JP"/>
        </w:rPr>
      </w:pPr>
      <w:r w:rsidRPr="00416A3B">
        <w:rPr>
          <w:rFonts w:eastAsia="MS Mincho"/>
          <w:szCs w:val="20"/>
          <w:lang w:eastAsia="ja-JP"/>
        </w:rPr>
        <w:t xml:space="preserve">Note: UE specific scrambling is not precluded and will be considered separately. </w:t>
      </w:r>
    </w:p>
    <w:p w:rsidR="004F268E" w:rsidRPr="004F268E" w:rsidRDefault="004F268E" w:rsidP="004F268E">
      <w:pPr>
        <w:spacing w:before="100" w:beforeAutospacing="1" w:after="100" w:afterAutospacing="1"/>
        <w:rPr>
          <w:rFonts w:eastAsiaTheme="minorEastAsia"/>
          <w:szCs w:val="21"/>
          <w:lang w:eastAsia="zh-CN"/>
        </w:rPr>
      </w:pPr>
      <w:r w:rsidRPr="00416A3B">
        <w:rPr>
          <w:szCs w:val="20"/>
        </w:rPr>
        <w:t xml:space="preserve">In this </w:t>
      </w:r>
      <w:r>
        <w:rPr>
          <w:rFonts w:eastAsiaTheme="minorEastAsia" w:hint="eastAsia"/>
          <w:szCs w:val="20"/>
          <w:lang w:eastAsia="zh-CN"/>
        </w:rPr>
        <w:t>contribution</w:t>
      </w:r>
      <w:r w:rsidRPr="00416A3B">
        <w:rPr>
          <w:szCs w:val="20"/>
        </w:rPr>
        <w:t>, we provid</w:t>
      </w:r>
      <w:r>
        <w:rPr>
          <w:rFonts w:eastAsiaTheme="minorEastAsia" w:hint="eastAsia"/>
          <w:szCs w:val="20"/>
          <w:lang w:eastAsia="zh-CN"/>
        </w:rPr>
        <w:t>e</w:t>
      </w:r>
      <w:r w:rsidRPr="00416A3B">
        <w:rPr>
          <w:szCs w:val="20"/>
        </w:rPr>
        <w:t xml:space="preserve"> details of CRC polynomial and </w:t>
      </w:r>
      <w:proofErr w:type="spellStart"/>
      <w:r w:rsidRPr="00416A3B">
        <w:rPr>
          <w:szCs w:val="20"/>
        </w:rPr>
        <w:t>interleaver</w:t>
      </w:r>
      <w:proofErr w:type="spellEnd"/>
      <w:r w:rsidRPr="00416A3B">
        <w:rPr>
          <w:szCs w:val="20"/>
        </w:rPr>
        <w:t xml:space="preserve"> pattern</w:t>
      </w:r>
      <w:r w:rsidRPr="004F268E">
        <w:rPr>
          <w:szCs w:val="20"/>
        </w:rPr>
        <w:t xml:space="preserve"> </w:t>
      </w:r>
      <w:r w:rsidR="00262663">
        <w:rPr>
          <w:rFonts w:eastAsiaTheme="minorEastAsia"/>
          <w:szCs w:val="20"/>
          <w:lang w:eastAsia="zh-CN"/>
        </w:rPr>
        <w:t>for P</w:t>
      </w:r>
      <w:r>
        <w:rPr>
          <w:rFonts w:eastAsiaTheme="minorEastAsia" w:hint="eastAsia"/>
          <w:szCs w:val="20"/>
          <w:lang w:eastAsia="zh-CN"/>
        </w:rPr>
        <w:t xml:space="preserve">olar codes design.  </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D6350E" w:rsidRPr="000B1912" w:rsidRDefault="00D6350E" w:rsidP="00D6350E">
      <w:pPr>
        <w:pStyle w:val="20"/>
        <w:rPr>
          <w:sz w:val="22"/>
          <w:szCs w:val="22"/>
        </w:rPr>
      </w:pPr>
      <w:r w:rsidRPr="009A00CD">
        <w:rPr>
          <w:rFonts w:hint="eastAsia"/>
        </w:rPr>
        <w:t>2.</w:t>
      </w:r>
      <w:r>
        <w:rPr>
          <w:rFonts w:hint="eastAsia"/>
        </w:rPr>
        <w:t>1</w:t>
      </w:r>
      <w:r>
        <w:tab/>
      </w:r>
      <w:r w:rsidRPr="000B1912">
        <w:rPr>
          <w:sz w:val="22"/>
          <w:szCs w:val="22"/>
        </w:rPr>
        <w:t xml:space="preserve">CRC </w:t>
      </w:r>
      <w:r w:rsidRPr="000B1912">
        <w:rPr>
          <w:rFonts w:eastAsiaTheme="minorEastAsia" w:hint="eastAsia"/>
          <w:sz w:val="22"/>
          <w:szCs w:val="22"/>
        </w:rPr>
        <w:t>p</w:t>
      </w:r>
      <w:r w:rsidRPr="000B1912">
        <w:rPr>
          <w:sz w:val="22"/>
          <w:szCs w:val="22"/>
        </w:rPr>
        <w:t>olynomial</w:t>
      </w:r>
    </w:p>
    <w:p w:rsidR="00D94756" w:rsidRDefault="00D94756" w:rsidP="00D34288">
      <w:pPr>
        <w:pStyle w:val="a0"/>
        <w:rPr>
          <w:rFonts w:eastAsiaTheme="minorEastAsia"/>
          <w:lang w:eastAsia="zh-CN"/>
        </w:rPr>
      </w:pPr>
    </w:p>
    <w:p w:rsidR="00D6350E" w:rsidRDefault="00262663" w:rsidP="00D34288">
      <w:pPr>
        <w:pStyle w:val="a0"/>
        <w:rPr>
          <w:rFonts w:eastAsiaTheme="minorEastAsia"/>
          <w:szCs w:val="20"/>
          <w:lang w:eastAsia="zh-CN"/>
        </w:rPr>
      </w:pPr>
      <w:r>
        <w:rPr>
          <w:szCs w:val="20"/>
        </w:rPr>
        <w:t>T</w:t>
      </w:r>
      <w:r w:rsidR="00D6350E" w:rsidRPr="00D6350E">
        <w:rPr>
          <w:rFonts w:hint="eastAsia"/>
          <w:szCs w:val="20"/>
        </w:rPr>
        <w:t xml:space="preserve">he </w:t>
      </w:r>
      <w:r w:rsidR="00D6350E" w:rsidRPr="00D6350E">
        <w:rPr>
          <w:szCs w:val="20"/>
        </w:rPr>
        <w:t>working assumption</w:t>
      </w:r>
      <w:r w:rsidR="00D6350E">
        <w:rPr>
          <w:rFonts w:eastAsiaTheme="minorEastAsia" w:hint="eastAsia"/>
          <w:szCs w:val="20"/>
          <w:lang w:eastAsia="zh-CN"/>
        </w:rPr>
        <w:t xml:space="preserve"> </w:t>
      </w:r>
      <w:r w:rsidR="00D6350E" w:rsidRPr="00D6350E">
        <w:rPr>
          <w:rFonts w:hint="eastAsia"/>
          <w:szCs w:val="20"/>
        </w:rPr>
        <w:t>assume</w:t>
      </w:r>
      <w:r>
        <w:rPr>
          <w:szCs w:val="20"/>
        </w:rPr>
        <w:t>s</w:t>
      </w:r>
      <w:r w:rsidR="00D6350E" w:rsidRPr="00D6350E">
        <w:rPr>
          <w:rFonts w:hint="eastAsia"/>
          <w:szCs w:val="20"/>
        </w:rPr>
        <w:t xml:space="preserve"> that</w:t>
      </w:r>
      <w:r w:rsidR="00D6350E" w:rsidRPr="00D6350E">
        <w:rPr>
          <w:szCs w:val="20"/>
        </w:rPr>
        <w:t xml:space="preserve"> CRC length for DL </w:t>
      </w:r>
      <w:r w:rsidR="008E45F0">
        <w:rPr>
          <w:rFonts w:eastAsiaTheme="minorEastAsia" w:hint="eastAsia"/>
          <w:szCs w:val="20"/>
          <w:lang w:eastAsia="zh-CN"/>
        </w:rPr>
        <w:t xml:space="preserve">control channel </w:t>
      </w:r>
      <w:r w:rsidR="00D6350E" w:rsidRPr="00D6350E">
        <w:rPr>
          <w:szCs w:val="20"/>
        </w:rPr>
        <w:t xml:space="preserve">is 19 bits. </w:t>
      </w:r>
      <w:r w:rsidR="00F5559D">
        <w:rPr>
          <w:rFonts w:eastAsiaTheme="minorEastAsia" w:hint="eastAsia"/>
          <w:szCs w:val="20"/>
          <w:lang w:eastAsia="zh-CN"/>
        </w:rPr>
        <w:t xml:space="preserve">We choose the CRC polynomial </w:t>
      </w:r>
      <w:proofErr w:type="gramStart"/>
      <w:r w:rsidR="00F5559D">
        <w:rPr>
          <w:rFonts w:eastAsiaTheme="minorEastAsia" w:hint="eastAsia"/>
          <w:szCs w:val="20"/>
          <w:lang w:eastAsia="zh-CN"/>
        </w:rPr>
        <w:t>0x9013F</w:t>
      </w:r>
      <w:r w:rsidR="00532B73">
        <w:rPr>
          <w:rFonts w:eastAsiaTheme="minorEastAsia" w:hint="eastAsia"/>
          <w:szCs w:val="20"/>
          <w:lang w:eastAsia="zh-CN"/>
        </w:rPr>
        <w:t>(</w:t>
      </w:r>
      <w:proofErr w:type="gramEnd"/>
      <w:r w:rsidR="00532B73">
        <w:rPr>
          <w:rFonts w:eastAsiaTheme="minorEastAsia" w:hint="eastAsia"/>
          <w:szCs w:val="20"/>
          <w:lang w:eastAsia="zh-CN"/>
        </w:rPr>
        <w:t>0b</w:t>
      </w:r>
      <w:r w:rsidR="00532B73" w:rsidRPr="00532B73">
        <w:rPr>
          <w:rFonts w:eastAsiaTheme="minorEastAsia"/>
          <w:szCs w:val="20"/>
          <w:lang w:eastAsia="zh-CN"/>
        </w:rPr>
        <w:t>10010000000100111111</w:t>
      </w:r>
      <w:r w:rsidR="00532B73">
        <w:rPr>
          <w:rFonts w:eastAsiaTheme="minorEastAsia" w:hint="eastAsia"/>
          <w:szCs w:val="20"/>
          <w:lang w:eastAsia="zh-CN"/>
        </w:rPr>
        <w:t>)</w:t>
      </w:r>
      <w:r w:rsidR="00F5559D">
        <w:rPr>
          <w:rFonts w:eastAsiaTheme="minorEastAsia" w:hint="eastAsia"/>
          <w:szCs w:val="20"/>
          <w:lang w:eastAsia="zh-CN"/>
        </w:rPr>
        <w:t xml:space="preserve">, which can </w:t>
      </w:r>
      <w:r w:rsidR="00F5559D" w:rsidRPr="00ED260D">
        <w:rPr>
          <w:szCs w:val="20"/>
        </w:rPr>
        <w:t xml:space="preserve">provide </w:t>
      </w:r>
      <w:r w:rsidR="001F6293">
        <w:rPr>
          <w:rFonts w:eastAsiaTheme="minorEastAsia" w:hint="eastAsia"/>
          <w:szCs w:val="20"/>
          <w:lang w:eastAsia="zh-CN"/>
        </w:rPr>
        <w:t>acceptable</w:t>
      </w:r>
      <w:r w:rsidR="00F5559D" w:rsidRPr="00ED260D">
        <w:rPr>
          <w:szCs w:val="20"/>
        </w:rPr>
        <w:t xml:space="preserve"> </w:t>
      </w:r>
      <w:r>
        <w:rPr>
          <w:szCs w:val="20"/>
        </w:rPr>
        <w:t>early termination (</w:t>
      </w:r>
      <w:r w:rsidR="00F5559D" w:rsidRPr="00ED260D">
        <w:rPr>
          <w:szCs w:val="20"/>
        </w:rPr>
        <w:t>ET</w:t>
      </w:r>
      <w:r>
        <w:rPr>
          <w:szCs w:val="20"/>
        </w:rPr>
        <w:t>)</w:t>
      </w:r>
      <w:r w:rsidR="00F5559D" w:rsidRPr="00ED260D">
        <w:rPr>
          <w:szCs w:val="20"/>
        </w:rPr>
        <w:t xml:space="preserve"> gain while </w:t>
      </w:r>
      <w:r>
        <w:rPr>
          <w:szCs w:val="20"/>
        </w:rPr>
        <w:t xml:space="preserve">it provides </w:t>
      </w:r>
      <w:r w:rsidR="00F5559D" w:rsidRPr="00ED260D">
        <w:rPr>
          <w:szCs w:val="20"/>
        </w:rPr>
        <w:t>the same FAR</w:t>
      </w:r>
      <w:r>
        <w:rPr>
          <w:szCs w:val="20"/>
        </w:rPr>
        <w:t xml:space="preserve"> performance</w:t>
      </w:r>
      <w:r w:rsidR="00F5559D" w:rsidRPr="00ED260D">
        <w:rPr>
          <w:szCs w:val="20"/>
        </w:rPr>
        <w:t xml:space="preserve"> as </w:t>
      </w:r>
      <w:r>
        <w:rPr>
          <w:szCs w:val="20"/>
        </w:rPr>
        <w:t xml:space="preserve">that </w:t>
      </w:r>
      <w:r w:rsidR="00F5559D" w:rsidRPr="00ED260D">
        <w:rPr>
          <w:szCs w:val="20"/>
        </w:rPr>
        <w:t xml:space="preserve">in LTE. </w:t>
      </w:r>
      <w:r w:rsidR="00F5559D">
        <w:rPr>
          <w:rFonts w:eastAsiaTheme="minorEastAsia" w:hint="eastAsia"/>
          <w:szCs w:val="20"/>
          <w:lang w:eastAsia="zh-CN"/>
        </w:rPr>
        <w:t xml:space="preserve"> </w:t>
      </w:r>
    </w:p>
    <w:p w:rsidR="00D6350E" w:rsidRDefault="00D6350E" w:rsidP="00D34288">
      <w:pPr>
        <w:pStyle w:val="a0"/>
        <w:rPr>
          <w:rFonts w:eastAsiaTheme="minorEastAsia"/>
          <w:sz w:val="24"/>
          <w:lang w:eastAsia="zh-CN"/>
        </w:rPr>
      </w:pPr>
    </w:p>
    <w:p w:rsidR="00D6350E" w:rsidRPr="000B1912" w:rsidRDefault="00D6350E" w:rsidP="00D6350E">
      <w:pPr>
        <w:pStyle w:val="20"/>
        <w:rPr>
          <w:sz w:val="22"/>
          <w:szCs w:val="22"/>
        </w:rPr>
      </w:pPr>
      <w:r w:rsidRPr="009A00CD">
        <w:rPr>
          <w:rFonts w:hint="eastAsia"/>
        </w:rPr>
        <w:t>2.</w:t>
      </w:r>
      <w:r>
        <w:rPr>
          <w:rFonts w:eastAsiaTheme="minorEastAsia" w:hint="eastAsia"/>
        </w:rPr>
        <w:t>2</w:t>
      </w:r>
      <w:r>
        <w:tab/>
      </w:r>
      <w:r w:rsidRPr="00D6350E">
        <w:rPr>
          <w:rFonts w:hint="eastAsia"/>
        </w:rPr>
        <w:t xml:space="preserve"> </w:t>
      </w:r>
      <w:r w:rsidRPr="000B1912">
        <w:rPr>
          <w:rFonts w:hint="eastAsia"/>
          <w:sz w:val="22"/>
          <w:szCs w:val="22"/>
        </w:rPr>
        <w:t>Nested</w:t>
      </w:r>
      <w:r w:rsidRPr="000B1912">
        <w:rPr>
          <w:rFonts w:eastAsiaTheme="minorEastAsia" w:hint="eastAsia"/>
          <w:sz w:val="22"/>
          <w:szCs w:val="22"/>
        </w:rPr>
        <w:t xml:space="preserve"> </w:t>
      </w:r>
      <w:proofErr w:type="spellStart"/>
      <w:r w:rsidRPr="000B1912">
        <w:rPr>
          <w:rFonts w:eastAsiaTheme="minorEastAsia" w:hint="eastAsia"/>
          <w:sz w:val="22"/>
          <w:szCs w:val="22"/>
        </w:rPr>
        <w:t>i</w:t>
      </w:r>
      <w:r w:rsidRPr="000B1912">
        <w:rPr>
          <w:sz w:val="22"/>
          <w:szCs w:val="22"/>
        </w:rPr>
        <w:t>nterleaver</w:t>
      </w:r>
      <w:proofErr w:type="spellEnd"/>
    </w:p>
    <w:p w:rsidR="00D6350E" w:rsidRDefault="00D6350E" w:rsidP="00D6350E">
      <w:pPr>
        <w:pStyle w:val="a0"/>
        <w:rPr>
          <w:rFonts w:eastAsiaTheme="minorEastAsia"/>
          <w:lang w:eastAsia="zh-CN"/>
        </w:rPr>
      </w:pPr>
    </w:p>
    <w:p w:rsidR="00D6350E" w:rsidRPr="00D6350E" w:rsidRDefault="00262663" w:rsidP="000B1912">
      <w:pPr>
        <w:pStyle w:val="af3"/>
        <w:autoSpaceDE w:val="0"/>
        <w:autoSpaceDN w:val="0"/>
        <w:adjustRightInd w:val="0"/>
        <w:snapToGrid w:val="0"/>
        <w:spacing w:after="120"/>
        <w:ind w:firstLineChars="0" w:firstLine="0"/>
        <w:jc w:val="both"/>
        <w:rPr>
          <w:rFonts w:ascii="Times New Roman" w:hAnsi="Times New Roman" w:cs="Times New Roman"/>
          <w:sz w:val="20"/>
          <w:szCs w:val="20"/>
        </w:rPr>
      </w:pPr>
      <w:r>
        <w:rPr>
          <w:rFonts w:ascii="Times New Roman" w:hAnsi="Times New Roman" w:cs="Times New Roman"/>
          <w:sz w:val="20"/>
          <w:szCs w:val="20"/>
        </w:rPr>
        <w:t>The evaluation a</w:t>
      </w:r>
      <w:r w:rsidR="00D6350E" w:rsidRPr="00D6350E">
        <w:rPr>
          <w:rFonts w:ascii="Times New Roman" w:hAnsi="Times New Roman" w:cs="Times New Roman" w:hint="eastAsia"/>
          <w:sz w:val="20"/>
          <w:szCs w:val="20"/>
        </w:rPr>
        <w:t>ssume</w:t>
      </w:r>
      <w:r>
        <w:rPr>
          <w:rFonts w:ascii="Times New Roman" w:hAnsi="Times New Roman" w:cs="Times New Roman"/>
          <w:sz w:val="20"/>
          <w:szCs w:val="20"/>
        </w:rPr>
        <w:t>s</w:t>
      </w:r>
      <w:r w:rsidR="000B1912">
        <w:rPr>
          <w:rFonts w:ascii="Times New Roman" w:hAnsi="Times New Roman" w:cs="Times New Roman" w:hint="eastAsia"/>
          <w:sz w:val="20"/>
          <w:szCs w:val="20"/>
        </w:rPr>
        <w:t xml:space="preserve"> </w:t>
      </w:r>
      <w:r w:rsidR="00D6350E" w:rsidRPr="00D6350E">
        <w:rPr>
          <w:rFonts w:ascii="Times New Roman" w:hAnsi="Times New Roman" w:cs="Times New Roman" w:hint="eastAsia"/>
          <w:sz w:val="20"/>
          <w:szCs w:val="20"/>
        </w:rPr>
        <w:t xml:space="preserve">that the max mother </w:t>
      </w:r>
      <w:r w:rsidR="00D6350E" w:rsidRPr="00D6350E">
        <w:rPr>
          <w:rFonts w:ascii="Times New Roman" w:hAnsi="Times New Roman" w:cs="Times New Roman"/>
          <w:sz w:val="20"/>
          <w:szCs w:val="20"/>
        </w:rPr>
        <w:t>information</w:t>
      </w:r>
      <w:r w:rsidR="00D6350E" w:rsidRPr="00D6350E">
        <w:rPr>
          <w:rFonts w:ascii="Times New Roman" w:hAnsi="Times New Roman" w:cs="Times New Roman" w:hint="eastAsia"/>
          <w:sz w:val="20"/>
          <w:szCs w:val="20"/>
        </w:rPr>
        <w:t xml:space="preserve"> length is 200. </w:t>
      </w:r>
      <w:r w:rsidR="00D6350E" w:rsidRPr="00D6350E">
        <w:rPr>
          <w:rFonts w:ascii="Times New Roman" w:hAnsi="Times New Roman" w:cs="Times New Roman"/>
          <w:sz w:val="20"/>
          <w:szCs w:val="20"/>
        </w:rPr>
        <w:t xml:space="preserve">The </w:t>
      </w:r>
      <w:r w:rsidR="00D6350E" w:rsidRPr="00D6350E">
        <w:rPr>
          <w:rFonts w:ascii="Times New Roman" w:hAnsi="Times New Roman" w:cs="Times New Roman" w:hint="eastAsia"/>
          <w:sz w:val="20"/>
          <w:szCs w:val="20"/>
        </w:rPr>
        <w:t>nested</w:t>
      </w:r>
      <w:r w:rsidR="000B1912">
        <w:rPr>
          <w:rFonts w:ascii="Times New Roman" w:hAnsi="Times New Roman" w:cs="Times New Roman" w:hint="eastAsia"/>
          <w:sz w:val="20"/>
          <w:szCs w:val="20"/>
        </w:rPr>
        <w:t xml:space="preserve"> </w:t>
      </w:r>
      <w:proofErr w:type="spellStart"/>
      <w:r w:rsidR="00D6350E" w:rsidRPr="00D6350E">
        <w:rPr>
          <w:rFonts w:ascii="Times New Roman" w:hAnsi="Times New Roman" w:cs="Times New Roman"/>
          <w:sz w:val="20"/>
          <w:szCs w:val="20"/>
        </w:rPr>
        <w:t>interleaver</w:t>
      </w:r>
      <w:proofErr w:type="spellEnd"/>
      <w:r w:rsidR="000B1912">
        <w:rPr>
          <w:rFonts w:ascii="Times New Roman" w:hAnsi="Times New Roman" w:cs="Times New Roman" w:hint="eastAsia"/>
          <w:sz w:val="20"/>
          <w:szCs w:val="20"/>
        </w:rPr>
        <w:t xml:space="preserve"> </w:t>
      </w:r>
      <w:r w:rsidR="00D6350E" w:rsidRPr="00D6350E">
        <w:rPr>
          <w:rFonts w:ascii="Times New Roman" w:hAnsi="Times New Roman" w:cs="Times New Roman" w:hint="eastAsia"/>
          <w:sz w:val="20"/>
          <w:szCs w:val="20"/>
        </w:rPr>
        <w:t>of</w:t>
      </w:r>
      <w:r w:rsidR="00D6350E" w:rsidRPr="00D6350E">
        <w:rPr>
          <w:rFonts w:ascii="Times New Roman" w:hAnsi="Times New Roman" w:cs="Times New Roman"/>
          <w:sz w:val="20"/>
          <w:szCs w:val="20"/>
        </w:rPr>
        <w:t xml:space="preserve"> the mother information</w:t>
      </w:r>
      <w:r w:rsidR="000B1912">
        <w:rPr>
          <w:rFonts w:ascii="Times New Roman" w:hAnsi="Times New Roman" w:cs="Times New Roman" w:hint="eastAsia"/>
          <w:sz w:val="20"/>
          <w:szCs w:val="20"/>
        </w:rPr>
        <w:t xml:space="preserve"> </w:t>
      </w:r>
      <w:r w:rsidR="00D6350E" w:rsidRPr="00D6350E">
        <w:rPr>
          <w:rFonts w:ascii="Times New Roman" w:hAnsi="Times New Roman" w:cs="Times New Roman"/>
          <w:sz w:val="20"/>
          <w:szCs w:val="20"/>
        </w:rPr>
        <w:t>pattern</w:t>
      </w:r>
      <w:r w:rsidR="000B1912">
        <w:rPr>
          <w:rFonts w:ascii="Times New Roman" w:hAnsi="Times New Roman" w:cs="Times New Roman" w:hint="eastAsia"/>
          <w:sz w:val="20"/>
          <w:szCs w:val="20"/>
        </w:rPr>
        <w:t xml:space="preserve"> </w:t>
      </w:r>
      <w:r w:rsidR="00D6350E" w:rsidRPr="00D6350E">
        <w:rPr>
          <w:rFonts w:ascii="Times New Roman" w:hAnsi="Times New Roman" w:cs="Times New Roman"/>
          <w:sz w:val="20"/>
          <w:szCs w:val="20"/>
        </w:rPr>
        <w:t xml:space="preserve">(max length=200+19=219) is shown in </w:t>
      </w:r>
      <w:r>
        <w:rPr>
          <w:rFonts w:ascii="Times New Roman" w:hAnsi="Times New Roman" w:cs="Times New Roman"/>
          <w:sz w:val="20"/>
          <w:szCs w:val="20"/>
        </w:rPr>
        <w:t xml:space="preserve">section </w:t>
      </w:r>
      <w:r w:rsidR="00D6350E" w:rsidRPr="00D6350E">
        <w:rPr>
          <w:rFonts w:ascii="Times New Roman" w:hAnsi="Times New Roman" w:cs="Times New Roman"/>
          <w:sz w:val="20"/>
          <w:szCs w:val="20"/>
        </w:rPr>
        <w:t>2.3.</w:t>
      </w:r>
      <w:r w:rsidR="000B1912">
        <w:rPr>
          <w:rFonts w:ascii="Times New Roman" w:hAnsi="Times New Roman" w:cs="Times New Roman" w:hint="eastAsia"/>
          <w:sz w:val="20"/>
          <w:szCs w:val="20"/>
        </w:rPr>
        <w:t xml:space="preserve"> </w:t>
      </w:r>
      <w:r w:rsidR="00D6350E" w:rsidRPr="00D6350E">
        <w:rPr>
          <w:rFonts w:ascii="Times New Roman" w:hAnsi="Times New Roman" w:cs="Times New Roman"/>
          <w:sz w:val="20"/>
          <w:szCs w:val="20"/>
        </w:rPr>
        <w:t xml:space="preserve">For different number of </w:t>
      </w:r>
      <w:r w:rsidR="00D6350E" w:rsidRPr="00D6350E">
        <w:rPr>
          <w:rFonts w:ascii="Times New Roman" w:hAnsi="Times New Roman" w:cs="Times New Roman" w:hint="eastAsia"/>
          <w:sz w:val="20"/>
          <w:szCs w:val="20"/>
        </w:rPr>
        <w:t>bits K</w:t>
      </w:r>
      <w:r>
        <w:rPr>
          <w:rFonts w:ascii="Times New Roman" w:hAnsi="Times New Roman" w:cs="Times New Roman"/>
          <w:sz w:val="20"/>
          <w:szCs w:val="20"/>
        </w:rPr>
        <w:t xml:space="preserve"> which includes</w:t>
      </w:r>
      <w:r w:rsidR="00D6350E" w:rsidRPr="00D6350E">
        <w:rPr>
          <w:rFonts w:ascii="Times New Roman" w:hAnsi="Times New Roman" w:cs="Times New Roman" w:hint="eastAsia"/>
          <w:sz w:val="20"/>
          <w:szCs w:val="20"/>
        </w:rPr>
        <w:t xml:space="preserve"> information bits and </w:t>
      </w:r>
      <w:r w:rsidR="00D6350E" w:rsidRPr="00D6350E">
        <w:rPr>
          <w:rFonts w:ascii="Times New Roman" w:hAnsi="Times New Roman" w:cs="Times New Roman"/>
          <w:sz w:val="20"/>
          <w:szCs w:val="20"/>
        </w:rPr>
        <w:t>CRC bits</w:t>
      </w:r>
      <w:r w:rsidR="00D6350E" w:rsidRPr="00D6350E">
        <w:rPr>
          <w:rFonts w:ascii="Times New Roman" w:hAnsi="Times New Roman" w:cs="Times New Roman" w:hint="eastAsia"/>
          <w:sz w:val="20"/>
          <w:szCs w:val="20"/>
        </w:rPr>
        <w:t>,</w:t>
      </w:r>
      <w:r w:rsidR="000B1912">
        <w:rPr>
          <w:rFonts w:ascii="Times New Roman" w:hAnsi="Times New Roman" w:cs="Times New Roman" w:hint="eastAsia"/>
          <w:sz w:val="20"/>
          <w:szCs w:val="20"/>
        </w:rPr>
        <w:t xml:space="preserve"> </w:t>
      </w:r>
      <w:r w:rsidR="00D6350E" w:rsidRPr="00D6350E">
        <w:rPr>
          <w:rFonts w:ascii="Times New Roman" w:hAnsi="Times New Roman" w:cs="Times New Roman" w:hint="eastAsia"/>
          <w:sz w:val="20"/>
          <w:szCs w:val="20"/>
        </w:rPr>
        <w:t>w</w:t>
      </w:r>
      <w:r w:rsidR="00D6350E" w:rsidRPr="00D6350E">
        <w:rPr>
          <w:rFonts w:ascii="Times New Roman" w:hAnsi="Times New Roman" w:cs="Times New Roman"/>
          <w:sz w:val="20"/>
          <w:szCs w:val="20"/>
        </w:rPr>
        <w:t xml:space="preserve">e extract interleaving pattern </w:t>
      </w:r>
      <m:oMath>
        <w:bookmarkStart w:id="6" w:name="OLE_LINK61"/>
        <w:bookmarkStart w:id="7" w:name="OLE_LINK62"/>
        <m:sSup>
          <m:sSupPr>
            <m:ctrlPr>
              <w:rPr>
                <w:rFonts w:ascii="Cambria Math" w:hAnsi="Times New Roman" w:cs="Times New Roman"/>
                <w:i/>
                <w:sz w:val="20"/>
                <w:szCs w:val="20"/>
              </w:rPr>
            </m:ctrlPr>
          </m:sSupPr>
          <m:e>
            <m:r>
              <w:rPr>
                <w:rFonts w:ascii="Cambria Math" w:hAnsi="Cambria Math" w:cs="Times New Roman"/>
                <w:sz w:val="20"/>
                <w:szCs w:val="20"/>
              </w:rPr>
              <m:t>π</m:t>
            </m:r>
          </m:e>
          <m:sup>
            <m:r>
              <w:rPr>
                <w:rFonts w:ascii="Times New Roman" w:hAnsi="Times New Roman" w:cs="Times New Roman"/>
                <w:sz w:val="20"/>
                <w:szCs w:val="20"/>
              </w:rPr>
              <m:t>'</m:t>
            </m:r>
          </m:sup>
        </m:sSup>
      </m:oMath>
      <w:bookmarkEnd w:id="6"/>
      <w:bookmarkEnd w:id="7"/>
      <w:r w:rsidR="00D6350E" w:rsidRPr="00D6350E">
        <w:rPr>
          <w:rFonts w:ascii="Times New Roman" w:hAnsi="Times New Roman" w:cs="Times New Roman"/>
          <w:sz w:val="20"/>
          <w:szCs w:val="20"/>
        </w:rPr>
        <w:t xml:space="preserve"> from pattern </w:t>
      </w:r>
      <m:oMath>
        <m:r>
          <w:rPr>
            <w:rFonts w:ascii="Cambria Math" w:hAnsi="Cambria Math" w:cs="Times New Roman"/>
            <w:sz w:val="20"/>
            <w:szCs w:val="20"/>
          </w:rPr>
          <m:t>π</m:t>
        </m:r>
      </m:oMath>
      <w:r w:rsidR="00D6350E" w:rsidRPr="00D6350E">
        <w:rPr>
          <w:rFonts w:ascii="Times New Roman" w:hAnsi="Times New Roman" w:cs="Times New Roman"/>
          <w:sz w:val="20"/>
          <w:szCs w:val="20"/>
        </w:rPr>
        <w:t xml:space="preserve"> by the method below:</w:t>
      </w:r>
    </w:p>
    <w:p w:rsidR="00D6350E" w:rsidRPr="000B1912" w:rsidRDefault="00D6350E" w:rsidP="000B1912">
      <w:pPr>
        <w:autoSpaceDE w:val="0"/>
        <w:autoSpaceDN w:val="0"/>
        <w:adjustRightInd w:val="0"/>
        <w:snapToGrid w:val="0"/>
        <w:spacing w:after="120"/>
        <w:ind w:leftChars="100" w:left="200"/>
        <w:rPr>
          <w:szCs w:val="20"/>
        </w:rPr>
      </w:pPr>
      <w:proofErr w:type="gramStart"/>
      <w:r w:rsidRPr="000B1912">
        <w:rPr>
          <w:rFonts w:hint="eastAsia"/>
          <w:szCs w:val="20"/>
        </w:rPr>
        <w:t>count</w:t>
      </w:r>
      <w:proofErr w:type="gramEnd"/>
      <w:r w:rsidRPr="000B1912">
        <w:rPr>
          <w:rFonts w:hint="eastAsia"/>
          <w:szCs w:val="20"/>
        </w:rPr>
        <w:t xml:space="preserve"> = 0;</w:t>
      </w:r>
    </w:p>
    <w:p w:rsidR="00D6350E" w:rsidRPr="000B1912" w:rsidRDefault="00D6350E" w:rsidP="000B1912">
      <w:pPr>
        <w:autoSpaceDE w:val="0"/>
        <w:autoSpaceDN w:val="0"/>
        <w:adjustRightInd w:val="0"/>
        <w:ind w:leftChars="100" w:left="200"/>
        <w:rPr>
          <w:color w:val="000000" w:themeColor="text1"/>
          <w:szCs w:val="20"/>
        </w:rPr>
      </w:pPr>
      <w:proofErr w:type="gramStart"/>
      <w:r w:rsidRPr="000B1912">
        <w:rPr>
          <w:color w:val="000000" w:themeColor="text1"/>
          <w:szCs w:val="20"/>
        </w:rPr>
        <w:t xml:space="preserve">for </w:t>
      </w:r>
      <w:r w:rsidRPr="000B1912">
        <w:rPr>
          <w:rFonts w:hint="eastAsia"/>
          <w:color w:val="000000" w:themeColor="text1"/>
          <w:szCs w:val="20"/>
        </w:rPr>
        <w:t xml:space="preserve"> k</w:t>
      </w:r>
      <w:proofErr w:type="gramEnd"/>
      <w:r w:rsidRPr="000B1912">
        <w:rPr>
          <w:rFonts w:hint="eastAsia"/>
          <w:color w:val="000000" w:themeColor="text1"/>
          <w:szCs w:val="20"/>
        </w:rPr>
        <w:t xml:space="preserve"> =0:218</w:t>
      </w:r>
    </w:p>
    <w:p w:rsidR="00D6350E" w:rsidRPr="000B1912" w:rsidRDefault="00D6350E" w:rsidP="000B1912">
      <w:pPr>
        <w:autoSpaceDE w:val="0"/>
        <w:autoSpaceDN w:val="0"/>
        <w:adjustRightInd w:val="0"/>
        <w:ind w:leftChars="300" w:left="600"/>
        <w:rPr>
          <w:color w:val="000000" w:themeColor="text1"/>
          <w:szCs w:val="20"/>
        </w:rPr>
      </w:pPr>
      <w:proofErr w:type="gramStart"/>
      <w:r w:rsidRPr="000B1912">
        <w:rPr>
          <w:color w:val="000000" w:themeColor="text1"/>
          <w:szCs w:val="20"/>
        </w:rPr>
        <w:t>if</w:t>
      </w:r>
      <w:proofErr w:type="gramEnd"/>
      <w:r w:rsidRPr="000B1912">
        <w:rPr>
          <w:color w:val="000000" w:themeColor="text1"/>
          <w:szCs w:val="20"/>
        </w:rPr>
        <w:t xml:space="preserve"> (</w:t>
      </w:r>
      <m:oMath>
        <m:r>
          <w:rPr>
            <w:rFonts w:ascii="Cambria Math" w:hAnsi="Cambria Math"/>
            <w:szCs w:val="20"/>
          </w:rPr>
          <m:t>π</m:t>
        </m:r>
      </m:oMath>
      <w:r w:rsidRPr="000B1912">
        <w:rPr>
          <w:rFonts w:hint="eastAsia"/>
          <w:color w:val="000000" w:themeColor="text1"/>
          <w:szCs w:val="20"/>
        </w:rPr>
        <w:t>(</w:t>
      </w:r>
      <w:r w:rsidRPr="000B1912">
        <w:rPr>
          <w:color w:val="000000" w:themeColor="text1"/>
          <w:szCs w:val="20"/>
        </w:rPr>
        <w:t>k</w:t>
      </w:r>
      <w:r w:rsidRPr="000B1912">
        <w:rPr>
          <w:rFonts w:hint="eastAsia"/>
          <w:color w:val="000000" w:themeColor="text1"/>
          <w:szCs w:val="20"/>
        </w:rPr>
        <w:t>)</w:t>
      </w:r>
      <w:r w:rsidRPr="000B1912">
        <w:rPr>
          <w:color w:val="000000" w:themeColor="text1"/>
          <w:szCs w:val="20"/>
        </w:rPr>
        <w:t>&lt;</w:t>
      </w:r>
      <w:r w:rsidRPr="000B1912">
        <w:rPr>
          <w:rFonts w:hint="eastAsia"/>
          <w:color w:val="000000" w:themeColor="text1"/>
          <w:szCs w:val="20"/>
        </w:rPr>
        <w:t>K</w:t>
      </w:r>
      <w:r w:rsidRPr="000B1912">
        <w:rPr>
          <w:color w:val="000000" w:themeColor="text1"/>
          <w:szCs w:val="20"/>
        </w:rPr>
        <w:t>)</w:t>
      </w:r>
    </w:p>
    <w:p w:rsidR="00D6350E" w:rsidRPr="000B1912" w:rsidRDefault="00D6281F" w:rsidP="000B1912">
      <w:pPr>
        <w:autoSpaceDE w:val="0"/>
        <w:autoSpaceDN w:val="0"/>
        <w:adjustRightInd w:val="0"/>
        <w:ind w:leftChars="300" w:left="600"/>
        <w:rPr>
          <w:rFonts w:eastAsiaTheme="minorEastAsia"/>
          <w:color w:val="000000" w:themeColor="text1"/>
          <w:szCs w:val="20"/>
          <w:lang w:eastAsia="zh-CN"/>
        </w:rPr>
      </w:pPr>
      <m:oMath>
        <m:sSup>
          <m:sSupPr>
            <m:ctrlPr>
              <w:rPr>
                <w:rFonts w:ascii="Cambria Math" w:hAnsi="Cambria Math"/>
                <w:i/>
                <w:szCs w:val="20"/>
              </w:rPr>
            </m:ctrlPr>
          </m:sSupPr>
          <m:e>
            <m:r>
              <w:rPr>
                <w:rFonts w:ascii="Cambria Math" w:hAnsi="Cambria Math"/>
                <w:szCs w:val="20"/>
              </w:rPr>
              <m:t>π</m:t>
            </m:r>
          </m:e>
          <m:sup>
            <m:r>
              <w:rPr>
                <w:szCs w:val="20"/>
              </w:rPr>
              <m:t>'</m:t>
            </m:r>
          </m:sup>
        </m:sSup>
      </m:oMath>
      <w:r w:rsidR="00D6350E" w:rsidRPr="000B1912">
        <w:rPr>
          <w:rFonts w:hint="eastAsia"/>
          <w:color w:val="000000" w:themeColor="text1"/>
          <w:szCs w:val="20"/>
        </w:rPr>
        <w:t>(</w:t>
      </w:r>
      <w:proofErr w:type="gramStart"/>
      <w:r w:rsidR="00D6350E" w:rsidRPr="000B1912">
        <w:rPr>
          <w:color w:val="000000" w:themeColor="text1"/>
          <w:szCs w:val="20"/>
        </w:rPr>
        <w:t>count</w:t>
      </w:r>
      <w:proofErr w:type="gramEnd"/>
      <w:r w:rsidR="00D6350E" w:rsidRPr="000B1912">
        <w:rPr>
          <w:rFonts w:hint="eastAsia"/>
          <w:color w:val="000000" w:themeColor="text1"/>
          <w:szCs w:val="20"/>
        </w:rPr>
        <w:t>)</w:t>
      </w:r>
      <w:r w:rsidR="00D6350E" w:rsidRPr="000B1912">
        <w:rPr>
          <w:color w:val="000000" w:themeColor="text1"/>
          <w:szCs w:val="20"/>
        </w:rPr>
        <w:t xml:space="preserve"> = </w:t>
      </w:r>
      <m:oMath>
        <m:r>
          <w:rPr>
            <w:rFonts w:ascii="Cambria Math" w:hAnsi="Cambria Math"/>
            <w:szCs w:val="20"/>
          </w:rPr>
          <m:t>π</m:t>
        </m:r>
      </m:oMath>
      <w:r w:rsidR="00D6350E" w:rsidRPr="000B1912">
        <w:rPr>
          <w:rFonts w:hint="eastAsia"/>
          <w:color w:val="000000" w:themeColor="text1"/>
          <w:szCs w:val="20"/>
        </w:rPr>
        <w:t>(</w:t>
      </w:r>
      <w:r w:rsidR="00D6350E" w:rsidRPr="000B1912">
        <w:rPr>
          <w:color w:val="000000" w:themeColor="text1"/>
          <w:szCs w:val="20"/>
        </w:rPr>
        <w:t>k</w:t>
      </w:r>
      <w:r w:rsidR="00D6350E" w:rsidRPr="000B1912">
        <w:rPr>
          <w:rFonts w:hint="eastAsia"/>
          <w:color w:val="000000" w:themeColor="text1"/>
          <w:szCs w:val="20"/>
        </w:rPr>
        <w:t>);</w:t>
      </w:r>
    </w:p>
    <w:p w:rsidR="00D6350E" w:rsidRPr="000B1912" w:rsidRDefault="00D6350E" w:rsidP="000B1912">
      <w:pPr>
        <w:autoSpaceDE w:val="0"/>
        <w:autoSpaceDN w:val="0"/>
        <w:adjustRightInd w:val="0"/>
        <w:ind w:leftChars="100" w:left="200"/>
        <w:rPr>
          <w:color w:val="000000" w:themeColor="text1"/>
          <w:szCs w:val="20"/>
        </w:rPr>
      </w:pPr>
      <w:proofErr w:type="gramStart"/>
      <w:r w:rsidRPr="000B1912">
        <w:rPr>
          <w:rFonts w:hint="eastAsia"/>
          <w:color w:val="000000" w:themeColor="text1"/>
          <w:szCs w:val="20"/>
        </w:rPr>
        <w:t>count</w:t>
      </w:r>
      <w:proofErr w:type="gramEnd"/>
      <w:r w:rsidRPr="000B1912">
        <w:rPr>
          <w:rFonts w:hint="eastAsia"/>
          <w:color w:val="000000" w:themeColor="text1"/>
          <w:szCs w:val="20"/>
        </w:rPr>
        <w:t>++;</w:t>
      </w:r>
    </w:p>
    <w:p w:rsidR="00D6350E" w:rsidRPr="000B1912" w:rsidRDefault="00D6350E" w:rsidP="000B1912">
      <w:pPr>
        <w:autoSpaceDE w:val="0"/>
        <w:autoSpaceDN w:val="0"/>
        <w:adjustRightInd w:val="0"/>
        <w:ind w:leftChars="100" w:left="200" w:firstLineChars="200" w:firstLine="400"/>
        <w:rPr>
          <w:color w:val="000000" w:themeColor="text1"/>
          <w:szCs w:val="20"/>
        </w:rPr>
      </w:pPr>
      <w:proofErr w:type="gramStart"/>
      <w:r w:rsidRPr="000B1912">
        <w:rPr>
          <w:color w:val="000000" w:themeColor="text1"/>
          <w:szCs w:val="20"/>
        </w:rPr>
        <w:t>if</w:t>
      </w:r>
      <w:proofErr w:type="gramEnd"/>
      <w:r w:rsidRPr="000B1912">
        <w:rPr>
          <w:color w:val="000000" w:themeColor="text1"/>
          <w:szCs w:val="20"/>
        </w:rPr>
        <w:t xml:space="preserve"> (</w:t>
      </w:r>
      <m:oMath>
        <m:r>
          <w:rPr>
            <w:rFonts w:ascii="Cambria Math" w:hAnsi="Cambria Math"/>
            <w:szCs w:val="20"/>
          </w:rPr>
          <m:t>π</m:t>
        </m:r>
      </m:oMath>
      <w:r w:rsidRPr="000B1912">
        <w:rPr>
          <w:rFonts w:hint="eastAsia"/>
          <w:color w:val="000000" w:themeColor="text1"/>
          <w:szCs w:val="20"/>
        </w:rPr>
        <w:t>(k)</w:t>
      </w:r>
      <w:r w:rsidRPr="000B1912">
        <w:rPr>
          <w:color w:val="000000" w:themeColor="text1"/>
          <w:szCs w:val="20"/>
        </w:rPr>
        <w:t>&gt;=200)</w:t>
      </w:r>
    </w:p>
    <w:p w:rsidR="00D6350E" w:rsidRPr="000B1912" w:rsidRDefault="000B1912" w:rsidP="000B1912">
      <w:pPr>
        <w:autoSpaceDE w:val="0"/>
        <w:autoSpaceDN w:val="0"/>
        <w:adjustRightInd w:val="0"/>
        <w:ind w:leftChars="100" w:left="200"/>
        <w:rPr>
          <w:color w:val="000000" w:themeColor="text1"/>
          <w:szCs w:val="20"/>
        </w:rPr>
      </w:pPr>
      <w:r w:rsidRPr="000B1912">
        <w:rPr>
          <w:rFonts w:eastAsiaTheme="minorEastAsia" w:hint="eastAsia"/>
          <w:color w:val="000000" w:themeColor="text1"/>
          <w:szCs w:val="20"/>
          <w:lang w:eastAsia="zh-CN"/>
        </w:rPr>
        <w:t xml:space="preserve">        </w:t>
      </w:r>
      <m:oMath>
        <m:sSup>
          <m:sSupPr>
            <m:ctrlPr>
              <w:rPr>
                <w:rFonts w:ascii="Cambria Math" w:hAnsi="Cambria Math"/>
                <w:i/>
                <w:szCs w:val="20"/>
              </w:rPr>
            </m:ctrlPr>
          </m:sSupPr>
          <m:e>
            <m:r>
              <w:rPr>
                <w:rFonts w:ascii="Cambria Math" w:hAnsi="Cambria Math"/>
                <w:szCs w:val="20"/>
              </w:rPr>
              <m:t>π</m:t>
            </m:r>
          </m:e>
          <m:sup>
            <m:r>
              <w:rPr>
                <w:szCs w:val="20"/>
              </w:rPr>
              <m:t>'</m:t>
            </m:r>
          </m:sup>
        </m:sSup>
      </m:oMath>
      <w:r w:rsidR="00D6350E" w:rsidRPr="000B1912">
        <w:rPr>
          <w:rFonts w:hint="eastAsia"/>
          <w:color w:val="000000" w:themeColor="text1"/>
          <w:szCs w:val="20"/>
        </w:rPr>
        <w:t>(</w:t>
      </w:r>
      <w:proofErr w:type="gramStart"/>
      <w:r w:rsidR="00D6350E" w:rsidRPr="000B1912">
        <w:rPr>
          <w:color w:val="000000" w:themeColor="text1"/>
          <w:szCs w:val="20"/>
        </w:rPr>
        <w:t>count</w:t>
      </w:r>
      <w:proofErr w:type="gramEnd"/>
      <w:r w:rsidR="00D6350E" w:rsidRPr="000B1912">
        <w:rPr>
          <w:rFonts w:hint="eastAsia"/>
          <w:color w:val="000000" w:themeColor="text1"/>
          <w:szCs w:val="20"/>
        </w:rPr>
        <w:t>)</w:t>
      </w:r>
      <w:r w:rsidR="00D6350E" w:rsidRPr="000B1912">
        <w:rPr>
          <w:color w:val="000000" w:themeColor="text1"/>
          <w:szCs w:val="20"/>
        </w:rPr>
        <w:t xml:space="preserve">= </w:t>
      </w:r>
      <m:oMath>
        <m:r>
          <w:rPr>
            <w:rFonts w:ascii="Cambria Math" w:hAnsi="Cambria Math"/>
            <w:szCs w:val="20"/>
          </w:rPr>
          <m:t>π</m:t>
        </m:r>
      </m:oMath>
      <w:r w:rsidR="00D6350E" w:rsidRPr="000B1912">
        <w:rPr>
          <w:rFonts w:hint="eastAsia"/>
          <w:color w:val="000000" w:themeColor="text1"/>
          <w:szCs w:val="20"/>
        </w:rPr>
        <w:t>(</w:t>
      </w:r>
      <w:r w:rsidR="00D6350E" w:rsidRPr="000B1912">
        <w:rPr>
          <w:color w:val="000000" w:themeColor="text1"/>
          <w:szCs w:val="20"/>
        </w:rPr>
        <w:t>k</w:t>
      </w:r>
      <w:r w:rsidR="00D6350E" w:rsidRPr="000B1912">
        <w:rPr>
          <w:rFonts w:hint="eastAsia"/>
          <w:color w:val="000000" w:themeColor="text1"/>
          <w:szCs w:val="20"/>
        </w:rPr>
        <w:t>)</w:t>
      </w:r>
      <w:r w:rsidR="00D6350E" w:rsidRPr="000B1912">
        <w:rPr>
          <w:color w:val="000000" w:themeColor="text1"/>
          <w:szCs w:val="20"/>
        </w:rPr>
        <w:t xml:space="preserve"> - 200 + </w:t>
      </w:r>
      <w:r w:rsidR="00D6350E" w:rsidRPr="000B1912">
        <w:rPr>
          <w:rFonts w:hint="eastAsia"/>
          <w:color w:val="000000" w:themeColor="text1"/>
          <w:szCs w:val="20"/>
        </w:rPr>
        <w:t>K</w:t>
      </w:r>
      <w:r w:rsidR="00D6350E" w:rsidRPr="000B1912">
        <w:rPr>
          <w:color w:val="000000" w:themeColor="text1"/>
          <w:szCs w:val="20"/>
        </w:rPr>
        <w:t>;</w:t>
      </w:r>
    </w:p>
    <w:p w:rsidR="00D6350E" w:rsidRPr="004E773F" w:rsidRDefault="00D6350E" w:rsidP="004E773F">
      <w:pPr>
        <w:autoSpaceDE w:val="0"/>
        <w:autoSpaceDN w:val="0"/>
        <w:adjustRightInd w:val="0"/>
        <w:ind w:leftChars="100" w:left="200"/>
        <w:rPr>
          <w:rFonts w:eastAsiaTheme="minorEastAsia"/>
          <w:color w:val="000000" w:themeColor="text1"/>
          <w:szCs w:val="20"/>
          <w:lang w:eastAsia="zh-CN"/>
        </w:rPr>
      </w:pPr>
      <w:proofErr w:type="gramStart"/>
      <w:r w:rsidRPr="000B1912">
        <w:rPr>
          <w:rFonts w:hint="eastAsia"/>
          <w:color w:val="000000" w:themeColor="text1"/>
          <w:szCs w:val="20"/>
        </w:rPr>
        <w:t>count</w:t>
      </w:r>
      <w:proofErr w:type="gramEnd"/>
      <w:r w:rsidRPr="000B1912">
        <w:rPr>
          <w:rFonts w:hint="eastAsia"/>
          <w:color w:val="000000" w:themeColor="text1"/>
          <w:szCs w:val="20"/>
        </w:rPr>
        <w:t>++;</w:t>
      </w:r>
    </w:p>
    <w:p w:rsidR="00D6350E" w:rsidRPr="000B1912" w:rsidRDefault="00D6350E" w:rsidP="00D6350E">
      <w:pPr>
        <w:pStyle w:val="20"/>
        <w:rPr>
          <w:rFonts w:eastAsiaTheme="minorEastAsia"/>
          <w:sz w:val="22"/>
          <w:szCs w:val="22"/>
        </w:rPr>
      </w:pPr>
      <w:r w:rsidRPr="009A00CD">
        <w:rPr>
          <w:rFonts w:hint="eastAsia"/>
        </w:rPr>
        <w:lastRenderedPageBreak/>
        <w:t>2.</w:t>
      </w:r>
      <w:r>
        <w:rPr>
          <w:rFonts w:eastAsiaTheme="minorEastAsia" w:hint="eastAsia"/>
        </w:rPr>
        <w:t>3</w:t>
      </w:r>
      <w:r>
        <w:tab/>
      </w:r>
      <w:proofErr w:type="spellStart"/>
      <w:r w:rsidRPr="000B1912">
        <w:rPr>
          <w:sz w:val="22"/>
          <w:szCs w:val="22"/>
        </w:rPr>
        <w:t>Interleaver</w:t>
      </w:r>
      <w:proofErr w:type="spellEnd"/>
      <w:r w:rsidRPr="000B1912">
        <w:rPr>
          <w:sz w:val="22"/>
          <w:szCs w:val="22"/>
        </w:rPr>
        <w:t xml:space="preserve"> patterns</w:t>
      </w:r>
    </w:p>
    <w:p w:rsidR="0070681D" w:rsidRPr="0070681D" w:rsidRDefault="0070681D" w:rsidP="008C43E2">
      <w:pPr>
        <w:rPr>
          <w:rFonts w:eastAsiaTheme="minorEastAsia"/>
          <w:szCs w:val="20"/>
          <w:lang w:eastAsia="zh-CN"/>
        </w:rPr>
      </w:pPr>
      <w:r>
        <w:rPr>
          <w:rFonts w:eastAsiaTheme="minorEastAsia" w:hint="eastAsia"/>
          <w:szCs w:val="20"/>
          <w:lang w:eastAsia="zh-CN"/>
        </w:rPr>
        <w:t xml:space="preserve">The following interleaving pattern is optimized for the CRC polynomial 0x9013F, which can get good ET benefits </w:t>
      </w:r>
      <w:r w:rsidR="00EF2757">
        <w:rPr>
          <w:rFonts w:eastAsiaTheme="minorEastAsia" w:hint="eastAsia"/>
          <w:szCs w:val="20"/>
          <w:lang w:eastAsia="zh-CN"/>
        </w:rPr>
        <w:t xml:space="preserve">as well as </w:t>
      </w:r>
      <w:r>
        <w:rPr>
          <w:rFonts w:eastAsiaTheme="minorEastAsia" w:hint="eastAsia"/>
          <w:szCs w:val="20"/>
          <w:lang w:eastAsia="zh-CN"/>
        </w:rPr>
        <w:t xml:space="preserve">satisfying </w:t>
      </w:r>
      <w:r w:rsidR="008308A8">
        <w:rPr>
          <w:rFonts w:eastAsiaTheme="minorEastAsia" w:hint="eastAsia"/>
          <w:szCs w:val="20"/>
          <w:lang w:eastAsia="zh-CN"/>
        </w:rPr>
        <w:t xml:space="preserve">NR </w:t>
      </w:r>
      <w:r>
        <w:rPr>
          <w:rFonts w:eastAsiaTheme="minorEastAsia" w:hint="eastAsia"/>
          <w:szCs w:val="20"/>
          <w:lang w:eastAsia="zh-CN"/>
        </w:rPr>
        <w:t>FAR requirements.</w:t>
      </w:r>
    </w:p>
    <w:p w:rsidR="00EE0FD6" w:rsidRPr="00EE0FD6" w:rsidRDefault="00EE0FD6" w:rsidP="008C43E2">
      <w:pPr>
        <w:rPr>
          <w:rFonts w:eastAsiaTheme="minorEastAsia"/>
          <w:szCs w:val="20"/>
          <w:lang w:eastAsia="zh-CN"/>
        </w:rPr>
      </w:pPr>
      <w:r>
        <w:rPr>
          <w:rFonts w:eastAsiaTheme="minorEastAsia" w:hint="eastAsia"/>
          <w:szCs w:val="20"/>
          <w:lang w:eastAsia="zh-CN"/>
        </w:rPr>
        <w:t>Pattern</w:t>
      </w:r>
      <w:r w:rsidR="00B351A3">
        <w:rPr>
          <w:rFonts w:eastAsiaTheme="minorEastAsia" w:hint="eastAsia"/>
          <w:szCs w:val="20"/>
          <w:lang w:eastAsia="zh-CN"/>
        </w:rPr>
        <w:t>:</w:t>
      </w:r>
    </w:p>
    <w:p w:rsidR="00EE0FD6" w:rsidRPr="00EE0FD6" w:rsidRDefault="00EE0FD6" w:rsidP="008C43E2">
      <w:pPr>
        <w:rPr>
          <w:rFonts w:eastAsiaTheme="minorEastAsia"/>
          <w:szCs w:val="20"/>
          <w:lang w:eastAsia="zh-CN"/>
        </w:rPr>
      </w:pPr>
      <w:r w:rsidRPr="00EE0FD6">
        <w:rPr>
          <w:rFonts w:eastAsiaTheme="minorEastAsia"/>
          <w:szCs w:val="20"/>
          <w:lang w:eastAsia="zh-CN"/>
        </w:rPr>
        <w:t>2 5 8 10 11 13 15 18 19 25 29 33 34 37 38 39 40 43 44 47 49 52 54 57 58 59 65 66 68 70 72 73 74 76 78 79 84 86 90 93 94 96 101 105 106 107 111 120 121 125 127 129 131 136 138 140 141 142 146 147 149 150 154 159 162 163 168 172 173 176 177 178 180 181 183 184 185 186 187 191 192 193 195 197 199 200 1 4 7 9 12 14 17 24 28 32 36 42 46 48 51 53 56 64 67 69 71 75 77 83 85 89 92 95 100 104 110 119 124 126 128 130 135 137 139 145 148 153 158 161 167 171 175 179 182 190 194 196 198 201 0 3 6 16 23 27 31 35 41 45 50 55 63 82 88 91 99 103 109 118 123 134 144 152 157 160 166 170 174 189 202 22 26 30 62 81 87 98 102 108 117 122 133 143 151 156 165 169 188 203 21 61 80 97 116 132 155 164 204 20 60 115 205 114 206 113 207 112 208 209 210 211 212 213 214 215 216 217 218</w:t>
      </w:r>
    </w:p>
    <w:p w:rsidR="00D6350E" w:rsidRDefault="00D6350E" w:rsidP="00D6350E">
      <w:pPr>
        <w:pStyle w:val="a0"/>
        <w:rPr>
          <w:rFonts w:eastAsiaTheme="minorEastAsia"/>
          <w:lang w:eastAsia="zh-CN"/>
        </w:rPr>
      </w:pPr>
    </w:p>
    <w:p w:rsidR="00D6350E" w:rsidRDefault="00D6350E" w:rsidP="00D6350E">
      <w:pPr>
        <w:pStyle w:val="20"/>
        <w:rPr>
          <w:rFonts w:eastAsiaTheme="minorEastAsia"/>
          <w:sz w:val="22"/>
          <w:szCs w:val="22"/>
        </w:rPr>
      </w:pPr>
      <w:r w:rsidRPr="009A00CD">
        <w:rPr>
          <w:rFonts w:hint="eastAsia"/>
        </w:rPr>
        <w:t>2.</w:t>
      </w:r>
      <w:r w:rsidR="00362399">
        <w:rPr>
          <w:rFonts w:eastAsiaTheme="minorEastAsia" w:hint="eastAsia"/>
        </w:rPr>
        <w:t>4</w:t>
      </w:r>
      <w:r>
        <w:tab/>
      </w:r>
      <w:r w:rsidRPr="000B1912">
        <w:rPr>
          <w:rFonts w:eastAsiaTheme="minorEastAsia" w:hint="eastAsia"/>
          <w:sz w:val="22"/>
          <w:szCs w:val="22"/>
        </w:rPr>
        <w:t>Performance evaluation</w:t>
      </w:r>
    </w:p>
    <w:p w:rsidR="009E13B7" w:rsidRDefault="000A47C3" w:rsidP="009E13B7">
      <w:pPr>
        <w:jc w:val="both"/>
        <w:rPr>
          <w:rFonts w:eastAsiaTheme="minorEastAsia"/>
          <w:lang w:eastAsia="zh-CN"/>
        </w:rPr>
      </w:pPr>
      <w:r>
        <w:rPr>
          <w:rFonts w:eastAsiaTheme="minorEastAsia" w:hint="eastAsia"/>
          <w:lang w:eastAsia="zh-CN"/>
        </w:rPr>
        <w:t xml:space="preserve">The false alarm rate can be </w:t>
      </w:r>
      <w:r w:rsidR="009E13B7">
        <w:rPr>
          <w:rFonts w:eastAsiaTheme="minorEastAsia" w:hint="eastAsia"/>
          <w:lang w:eastAsia="zh-CN"/>
        </w:rPr>
        <w:t xml:space="preserve">defined </w:t>
      </w:r>
      <w:r w:rsidR="009E13B7">
        <w:rPr>
          <w:rFonts w:eastAsiaTheme="minorEastAsia"/>
          <w:lang w:eastAsia="zh-CN"/>
        </w:rPr>
        <w:t>as</w:t>
      </w:r>
    </w:p>
    <w:p w:rsidR="009E13B7" w:rsidRDefault="009E13B7" w:rsidP="009E13B7">
      <w:pPr>
        <w:ind w:firstLineChars="1600" w:firstLine="3200"/>
        <w:jc w:val="both"/>
        <w:rPr>
          <w:rFonts w:eastAsiaTheme="minorEastAsia"/>
          <w:szCs w:val="20"/>
          <w:lang w:eastAsia="zh-CN"/>
        </w:rPr>
      </w:pPr>
      <m:oMathPara>
        <m:oMath>
          <m:r>
            <m:rPr>
              <m:sty m:val="p"/>
            </m:rPr>
            <w:rPr>
              <w:rFonts w:ascii="Cambria Math" w:eastAsiaTheme="minorEastAsia" w:hAnsi="Cambria Math"/>
              <w:lang w:eastAsia="zh-CN"/>
            </w:rPr>
            <m:t xml:space="preserve"> </m:t>
          </m:r>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#error but  CRC passed</m:t>
              </m:r>
            </m:num>
            <m:den>
              <m:r>
                <m:rPr>
                  <m:sty m:val="p"/>
                </m:rPr>
                <w:rPr>
                  <w:rFonts w:ascii="Cambria Math" w:hAnsi="Cambria Math"/>
                  <w:szCs w:val="20"/>
                </w:rPr>
                <m:t>#error</m:t>
              </m:r>
            </m:den>
          </m:f>
        </m:oMath>
      </m:oMathPara>
    </w:p>
    <w:p w:rsidR="00940F9F" w:rsidRPr="00940F9F" w:rsidRDefault="00153231" w:rsidP="00940F9F">
      <w:pPr>
        <w:spacing w:before="100" w:beforeAutospacing="1" w:after="100" w:afterAutospacing="1"/>
        <w:jc w:val="both"/>
        <w:rPr>
          <w:rFonts w:eastAsiaTheme="minorEastAsia"/>
          <w:sz w:val="22"/>
          <w:lang w:eastAsia="zh-CN"/>
        </w:rPr>
      </w:pPr>
      <w:r>
        <w:rPr>
          <w:rFonts w:eastAsiaTheme="minorEastAsia"/>
          <w:sz w:val="22"/>
          <w:lang w:eastAsia="zh-CN"/>
        </w:rPr>
        <w:t>The following reference measures</w:t>
      </w:r>
      <w:r w:rsidR="00940F9F" w:rsidRPr="00940F9F">
        <w:rPr>
          <w:rFonts w:eastAsiaTheme="minorEastAsia" w:hint="eastAsia"/>
          <w:sz w:val="22"/>
          <w:lang w:eastAsia="zh-CN"/>
        </w:rPr>
        <w:t xml:space="preserve"> </w:t>
      </w:r>
      <w:r w:rsidR="00940F9F" w:rsidRPr="00940F9F">
        <w:rPr>
          <w:rFonts w:eastAsiaTheme="minorEastAsia"/>
          <w:sz w:val="22"/>
          <w:lang w:eastAsia="zh-CN"/>
        </w:rPr>
        <w:t>of Early</w:t>
      </w:r>
      <w:r w:rsidR="00EF2757">
        <w:rPr>
          <w:rFonts w:eastAsiaTheme="minorEastAsia" w:hint="eastAsia"/>
          <w:sz w:val="22"/>
          <w:lang w:eastAsia="zh-CN"/>
        </w:rPr>
        <w:t xml:space="preserve"> T</w:t>
      </w:r>
      <w:r w:rsidR="00940F9F" w:rsidRPr="00940F9F">
        <w:rPr>
          <w:rFonts w:eastAsiaTheme="minorEastAsia" w:hint="eastAsia"/>
          <w:sz w:val="22"/>
          <w:lang w:eastAsia="zh-CN"/>
        </w:rPr>
        <w:t>ermination</w:t>
      </w:r>
      <w:r w:rsidR="00940F9F">
        <w:rPr>
          <w:rFonts w:eastAsiaTheme="minorEastAsia" w:hint="eastAsia"/>
          <w:sz w:val="22"/>
          <w:lang w:eastAsia="zh-CN"/>
        </w:rPr>
        <w:t xml:space="preserve"> </w:t>
      </w:r>
      <w:r>
        <w:rPr>
          <w:rFonts w:eastAsiaTheme="minorEastAsia" w:hint="eastAsia"/>
          <w:sz w:val="22"/>
          <w:lang w:eastAsia="zh-CN"/>
        </w:rPr>
        <w:t>are</w:t>
      </w:r>
      <w:r w:rsidR="00EF2757">
        <w:rPr>
          <w:rFonts w:eastAsiaTheme="minorEastAsia" w:hint="eastAsia"/>
          <w:sz w:val="22"/>
          <w:lang w:eastAsia="zh-CN"/>
        </w:rPr>
        <w:t xml:space="preserve"> </w:t>
      </w:r>
      <w:r>
        <w:rPr>
          <w:rFonts w:eastAsiaTheme="minorEastAsia" w:hint="eastAsia"/>
          <w:sz w:val="22"/>
          <w:lang w:eastAsia="zh-CN"/>
        </w:rPr>
        <w:t>defined as follows</w:t>
      </w:r>
      <w:r w:rsidR="00940F9F">
        <w:rPr>
          <w:rFonts w:eastAsiaTheme="minorEastAsia" w:hint="eastAsia"/>
          <w:sz w:val="22"/>
          <w:lang w:eastAsia="zh-CN"/>
        </w:rPr>
        <w:t>:</w:t>
      </w:r>
    </w:p>
    <w:p w:rsidR="00940F9F" w:rsidRPr="00EF2757" w:rsidRDefault="00940F9F" w:rsidP="009E13B7">
      <w:pPr>
        <w:ind w:firstLineChars="1600" w:firstLine="3200"/>
        <w:jc w:val="both"/>
        <w:rPr>
          <w:rFonts w:eastAsiaTheme="minorEastAsia"/>
          <w:szCs w:val="20"/>
          <w:lang w:eastAsia="zh-CN"/>
        </w:rPr>
      </w:pPr>
    </w:p>
    <w:p w:rsidR="00940F9F" w:rsidRPr="00C326F8" w:rsidRDefault="00940F9F" w:rsidP="00940F9F">
      <w:pPr>
        <w:pStyle w:val="a0"/>
        <w:rPr>
          <w:rFonts w:eastAsiaTheme="minorEastAsia"/>
          <w:lang w:eastAsia="zh-CN"/>
        </w:rPr>
      </w:pPr>
      <w:r w:rsidRPr="00C326F8">
        <w:rPr>
          <w:rFonts w:eastAsiaTheme="minorEastAsia"/>
          <w:lang w:eastAsia="zh-CN"/>
        </w:rPr>
        <w:t>1.</w:t>
      </w:r>
      <w:r>
        <w:rPr>
          <w:rFonts w:eastAsiaTheme="minorEastAsia" w:hint="eastAsia"/>
          <w:lang w:eastAsia="zh-CN"/>
        </w:rPr>
        <w:t xml:space="preserve"> </w:t>
      </w:r>
      <w:r w:rsidRPr="00C326F8">
        <w:rPr>
          <w:rFonts w:eastAsiaTheme="minorEastAsia"/>
          <w:lang w:eastAsia="zh-CN"/>
        </w:rPr>
        <w:t>Early Termination Ratio (ET Ratio)</w:t>
      </w:r>
    </w:p>
    <w:p w:rsidR="00940F9F" w:rsidRPr="00C326F8" w:rsidRDefault="00940F9F" w:rsidP="00940F9F">
      <w:pPr>
        <w:pStyle w:val="a0"/>
        <w:rPr>
          <w:rFonts w:eastAsiaTheme="minorEastAsia"/>
          <w:lang w:eastAsia="zh-CN"/>
        </w:rPr>
      </w:pPr>
      <w:r w:rsidRPr="00C326F8">
        <w:rPr>
          <w:rFonts w:eastAsiaTheme="minorEastAsia"/>
          <w:lang w:eastAsia="zh-CN"/>
        </w:rPr>
        <w:t xml:space="preserve">ET Ratio = Early terminated decoding attempts / All </w:t>
      </w:r>
      <w:r>
        <w:rPr>
          <w:rFonts w:eastAsiaTheme="minorEastAsia" w:hint="eastAsia"/>
          <w:lang w:eastAsia="zh-CN"/>
        </w:rPr>
        <w:t xml:space="preserve">failed </w:t>
      </w:r>
      <w:r w:rsidRPr="00C326F8">
        <w:rPr>
          <w:rFonts w:eastAsiaTheme="minorEastAsia"/>
          <w:lang w:eastAsia="zh-CN"/>
        </w:rPr>
        <w:t>decoding attempts</w:t>
      </w:r>
    </w:p>
    <w:p w:rsidR="00940F9F" w:rsidRPr="00C326F8" w:rsidRDefault="00940F9F" w:rsidP="00940F9F">
      <w:pPr>
        <w:pStyle w:val="a0"/>
        <w:rPr>
          <w:rFonts w:eastAsiaTheme="minorEastAsia"/>
          <w:lang w:eastAsia="zh-CN"/>
        </w:rPr>
      </w:pPr>
      <w:r w:rsidRPr="00C326F8">
        <w:rPr>
          <w:rFonts w:eastAsiaTheme="minorEastAsia"/>
          <w:lang w:eastAsia="zh-CN"/>
        </w:rPr>
        <w:t>2.</w:t>
      </w:r>
      <w:r>
        <w:rPr>
          <w:rFonts w:eastAsiaTheme="minorEastAsia" w:hint="eastAsia"/>
          <w:lang w:eastAsia="zh-CN"/>
        </w:rPr>
        <w:t xml:space="preserve"> </w:t>
      </w:r>
      <w:r w:rsidRPr="00C326F8">
        <w:rPr>
          <w:rFonts w:eastAsiaTheme="minorEastAsia"/>
          <w:lang w:eastAsia="zh-CN"/>
        </w:rPr>
        <w:t>Saved Computational Complexity Ratio in Early Terminated Decoding Attempts (SCCR in ETDA)</w:t>
      </w:r>
    </w:p>
    <w:p w:rsidR="00940F9F" w:rsidRPr="00C326F8" w:rsidRDefault="00940F9F" w:rsidP="00940F9F">
      <w:pPr>
        <w:pStyle w:val="a0"/>
        <w:rPr>
          <w:rFonts w:eastAsiaTheme="minorEastAsia"/>
          <w:lang w:eastAsia="zh-CN"/>
        </w:rPr>
      </w:pPr>
      <w:r w:rsidRPr="00C326F8">
        <w:rPr>
          <w:rFonts w:eastAsiaTheme="minorEastAsia"/>
          <w:lang w:eastAsia="zh-CN"/>
        </w:rPr>
        <w:t>SCCR in ETDA = Remaining non-decoded non-frozen bits in all early terminated decoding attempts / All non-frozen bits in all early terminated decoding attempts</w:t>
      </w:r>
    </w:p>
    <w:p w:rsidR="00940F9F" w:rsidRPr="00C326F8" w:rsidRDefault="00940F9F" w:rsidP="00940F9F">
      <w:pPr>
        <w:pStyle w:val="a0"/>
        <w:rPr>
          <w:rFonts w:eastAsiaTheme="minorEastAsia"/>
          <w:lang w:eastAsia="zh-CN"/>
        </w:rPr>
      </w:pPr>
      <w:r w:rsidRPr="00C326F8">
        <w:rPr>
          <w:rFonts w:eastAsiaTheme="minorEastAsia"/>
          <w:lang w:eastAsia="zh-CN"/>
        </w:rPr>
        <w:t>3.</w:t>
      </w:r>
      <w:r>
        <w:rPr>
          <w:rFonts w:eastAsiaTheme="minorEastAsia" w:hint="eastAsia"/>
          <w:lang w:eastAsia="zh-CN"/>
        </w:rPr>
        <w:t xml:space="preserve"> </w:t>
      </w:r>
      <w:r w:rsidRPr="00C326F8">
        <w:rPr>
          <w:rFonts w:eastAsiaTheme="minorEastAsia"/>
          <w:lang w:eastAsia="zh-CN"/>
        </w:rPr>
        <w:t>Total Saved Computational Complexity Ratio (TSCCR)</w:t>
      </w:r>
    </w:p>
    <w:p w:rsidR="00940F9F" w:rsidRPr="00C326F8" w:rsidRDefault="00940F9F" w:rsidP="00940F9F">
      <w:pPr>
        <w:pStyle w:val="a0"/>
        <w:rPr>
          <w:rFonts w:eastAsiaTheme="minorEastAsia"/>
          <w:lang w:eastAsia="zh-CN"/>
        </w:rPr>
      </w:pPr>
      <w:r w:rsidRPr="00C326F8">
        <w:rPr>
          <w:rFonts w:eastAsiaTheme="minorEastAsia"/>
          <w:lang w:eastAsia="zh-CN"/>
        </w:rPr>
        <w:t>TSCCR = ET Ratio * SCCR in ETDA</w:t>
      </w:r>
    </w:p>
    <w:p w:rsidR="00940F9F" w:rsidRPr="00940F9F" w:rsidRDefault="00940F9F" w:rsidP="009E13B7">
      <w:pPr>
        <w:ind w:firstLineChars="1600" w:firstLine="3200"/>
        <w:jc w:val="both"/>
        <w:rPr>
          <w:rFonts w:eastAsiaTheme="minorEastAsia"/>
          <w:lang w:eastAsia="zh-CN"/>
        </w:rPr>
      </w:pPr>
    </w:p>
    <w:p w:rsidR="009E13B7" w:rsidRPr="009E13B7" w:rsidRDefault="009E13B7" w:rsidP="009E13B7">
      <w:pPr>
        <w:pStyle w:val="a0"/>
        <w:rPr>
          <w:rFonts w:eastAsiaTheme="minorEastAsia"/>
          <w:lang w:eastAsia="zh-CN"/>
        </w:rPr>
      </w:pPr>
    </w:p>
    <w:p w:rsidR="003E4C0E" w:rsidRDefault="002053C2" w:rsidP="003E4C0E">
      <w:pPr>
        <w:pStyle w:val="a0"/>
        <w:rPr>
          <w:rFonts w:eastAsiaTheme="minorEastAsia"/>
          <w:lang w:eastAsia="zh-CN"/>
        </w:rPr>
      </w:pPr>
      <w:r>
        <w:rPr>
          <w:rFonts w:eastAsiaTheme="minorEastAsia"/>
          <w:noProof/>
          <w:lang w:eastAsia="zh-CN"/>
        </w:rPr>
        <w:lastRenderedPageBreak/>
        <w:drawing>
          <wp:inline distT="0" distB="0" distL="0" distR="0">
            <wp:extent cx="5760720" cy="4184369"/>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60720" cy="4184369"/>
                    </a:xfrm>
                    <a:prstGeom prst="rect">
                      <a:avLst/>
                    </a:prstGeom>
                    <a:noFill/>
                    <a:ln w="9525">
                      <a:noFill/>
                      <a:miter lim="800000"/>
                      <a:headEnd/>
                      <a:tailEnd/>
                    </a:ln>
                  </pic:spPr>
                </pic:pic>
              </a:graphicData>
            </a:graphic>
          </wp:inline>
        </w:drawing>
      </w:r>
    </w:p>
    <w:p w:rsidR="001C1216" w:rsidRPr="003E4C0E" w:rsidRDefault="001C1216" w:rsidP="001C1216">
      <w:pPr>
        <w:pStyle w:val="a0"/>
        <w:jc w:val="center"/>
        <w:rPr>
          <w:rFonts w:eastAsiaTheme="minorEastAsia"/>
          <w:lang w:eastAsia="zh-CN"/>
        </w:rPr>
      </w:pPr>
      <w:r>
        <w:rPr>
          <w:rFonts w:eastAsiaTheme="minorEastAsia" w:hint="eastAsia"/>
          <w:lang w:eastAsia="zh-CN"/>
        </w:rPr>
        <w:t>Figure1:</w:t>
      </w:r>
      <w:r w:rsidR="00B71E36">
        <w:rPr>
          <w:rFonts w:eastAsiaTheme="minorEastAsia" w:hint="eastAsia"/>
          <w:lang w:eastAsia="zh-CN"/>
        </w:rPr>
        <w:t xml:space="preserve"> </w:t>
      </w:r>
      <w:r>
        <w:rPr>
          <w:rFonts w:eastAsiaTheme="minorEastAsia" w:hint="eastAsia"/>
          <w:lang w:eastAsia="zh-CN"/>
        </w:rPr>
        <w:t xml:space="preserve">FAR performance of the proposed </w:t>
      </w:r>
      <w:proofErr w:type="spellStart"/>
      <w:r>
        <w:rPr>
          <w:rFonts w:eastAsiaTheme="minorEastAsia" w:hint="eastAsia"/>
          <w:lang w:eastAsia="zh-CN"/>
        </w:rPr>
        <w:t>interleaver</w:t>
      </w:r>
      <w:proofErr w:type="spellEnd"/>
      <w:r>
        <w:rPr>
          <w:rFonts w:eastAsiaTheme="minorEastAsia" w:hint="eastAsia"/>
          <w:lang w:eastAsia="zh-CN"/>
        </w:rPr>
        <w:t>, K =32</w:t>
      </w:r>
      <w:proofErr w:type="gramStart"/>
      <w:r>
        <w:rPr>
          <w:rFonts w:eastAsiaTheme="minorEastAsia" w:hint="eastAsia"/>
          <w:lang w:eastAsia="zh-CN"/>
        </w:rPr>
        <w:t>,R</w:t>
      </w:r>
      <w:proofErr w:type="gramEnd"/>
      <w:r>
        <w:rPr>
          <w:rFonts w:eastAsiaTheme="minorEastAsia" w:hint="eastAsia"/>
          <w:lang w:eastAsia="zh-CN"/>
        </w:rPr>
        <w:t>=1/2,1/3 and 1/6</w:t>
      </w:r>
    </w:p>
    <w:p w:rsidR="005A0A1A" w:rsidRPr="005A0A1A" w:rsidRDefault="002053C2" w:rsidP="005A0A1A">
      <w:pPr>
        <w:pStyle w:val="a0"/>
        <w:rPr>
          <w:rFonts w:eastAsiaTheme="minorEastAsia"/>
          <w:lang w:eastAsia="zh-CN"/>
        </w:rPr>
      </w:pPr>
      <w:r>
        <w:rPr>
          <w:rFonts w:eastAsiaTheme="minorEastAsia"/>
          <w:noProof/>
          <w:lang w:eastAsia="zh-CN"/>
        </w:rPr>
        <w:drawing>
          <wp:inline distT="0" distB="0" distL="0" distR="0">
            <wp:extent cx="5760720" cy="4184369"/>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60720" cy="4184369"/>
                    </a:xfrm>
                    <a:prstGeom prst="rect">
                      <a:avLst/>
                    </a:prstGeom>
                    <a:noFill/>
                    <a:ln w="9525">
                      <a:noFill/>
                      <a:miter lim="800000"/>
                      <a:headEnd/>
                      <a:tailEnd/>
                    </a:ln>
                  </pic:spPr>
                </pic:pic>
              </a:graphicData>
            </a:graphic>
          </wp:inline>
        </w:drawing>
      </w:r>
    </w:p>
    <w:p w:rsidR="001C1216" w:rsidRPr="003E4C0E" w:rsidRDefault="001C1216" w:rsidP="001C1216">
      <w:pPr>
        <w:pStyle w:val="a0"/>
        <w:jc w:val="center"/>
        <w:rPr>
          <w:rFonts w:eastAsiaTheme="minorEastAsia"/>
          <w:lang w:eastAsia="zh-CN"/>
        </w:rPr>
      </w:pPr>
      <w:r>
        <w:rPr>
          <w:rFonts w:eastAsiaTheme="minorEastAsia" w:hint="eastAsia"/>
          <w:lang w:eastAsia="zh-CN"/>
        </w:rPr>
        <w:t>Figure2:</w:t>
      </w:r>
      <w:r w:rsidR="00AE5A66">
        <w:rPr>
          <w:rFonts w:eastAsiaTheme="minorEastAsia" w:hint="eastAsia"/>
          <w:lang w:eastAsia="zh-CN"/>
        </w:rPr>
        <w:t xml:space="preserve"> </w:t>
      </w:r>
      <w:r>
        <w:rPr>
          <w:rFonts w:eastAsiaTheme="minorEastAsia" w:hint="eastAsia"/>
          <w:lang w:eastAsia="zh-CN"/>
        </w:rPr>
        <w:t xml:space="preserve">FAR performance of the proposed </w:t>
      </w:r>
      <w:proofErr w:type="spellStart"/>
      <w:r>
        <w:rPr>
          <w:rFonts w:eastAsiaTheme="minorEastAsia" w:hint="eastAsia"/>
          <w:lang w:eastAsia="zh-CN"/>
        </w:rPr>
        <w:t>interleaver</w:t>
      </w:r>
      <w:proofErr w:type="spellEnd"/>
      <w:r>
        <w:rPr>
          <w:rFonts w:eastAsiaTheme="minorEastAsia" w:hint="eastAsia"/>
          <w:lang w:eastAsia="zh-CN"/>
        </w:rPr>
        <w:t>, K =80,</w:t>
      </w:r>
      <w:r w:rsidR="004E2019">
        <w:rPr>
          <w:rFonts w:eastAsiaTheme="minorEastAsia" w:hint="eastAsia"/>
          <w:lang w:eastAsia="zh-CN"/>
        </w:rPr>
        <w:t xml:space="preserve"> </w:t>
      </w:r>
      <w:r>
        <w:rPr>
          <w:rFonts w:eastAsiaTheme="minorEastAsia" w:hint="eastAsia"/>
          <w:lang w:eastAsia="zh-CN"/>
        </w:rPr>
        <w:t>R=1/2,</w:t>
      </w:r>
      <w:r w:rsidR="004E2019">
        <w:rPr>
          <w:rFonts w:eastAsiaTheme="minorEastAsia" w:hint="eastAsia"/>
          <w:lang w:eastAsia="zh-CN"/>
        </w:rPr>
        <w:t xml:space="preserve"> </w:t>
      </w:r>
      <w:r>
        <w:rPr>
          <w:rFonts w:eastAsiaTheme="minorEastAsia" w:hint="eastAsia"/>
          <w:lang w:eastAsia="zh-CN"/>
        </w:rPr>
        <w:t>1/3 and 1/6</w:t>
      </w:r>
    </w:p>
    <w:p w:rsidR="00BC1521" w:rsidRPr="001C1216" w:rsidRDefault="00132767" w:rsidP="00BC1521">
      <w:pPr>
        <w:pStyle w:val="a0"/>
        <w:rPr>
          <w:rFonts w:eastAsiaTheme="minorEastAsia"/>
          <w:lang w:eastAsia="zh-CN"/>
        </w:rPr>
      </w:pPr>
      <w:r>
        <w:rPr>
          <w:rFonts w:eastAsiaTheme="minorEastAsia" w:hint="eastAsia"/>
          <w:lang w:eastAsia="zh-CN"/>
        </w:rPr>
        <w:t xml:space="preserve">Figure1 and 2 show that the proposed </w:t>
      </w:r>
      <w:r w:rsidR="00457ABE">
        <w:rPr>
          <w:rFonts w:eastAsiaTheme="minorEastAsia" w:hint="eastAsia"/>
          <w:lang w:eastAsia="zh-CN"/>
        </w:rPr>
        <w:t>CRC polynomial +</w:t>
      </w:r>
      <w:proofErr w:type="spellStart"/>
      <w:r>
        <w:rPr>
          <w:rFonts w:eastAsiaTheme="minorEastAsia" w:hint="eastAsia"/>
          <w:lang w:eastAsia="zh-CN"/>
        </w:rPr>
        <w:t>interleaver</w:t>
      </w:r>
      <w:proofErr w:type="spellEnd"/>
      <w:r>
        <w:rPr>
          <w:rFonts w:eastAsiaTheme="minorEastAsia" w:hint="eastAsia"/>
          <w:lang w:eastAsia="zh-CN"/>
        </w:rPr>
        <w:t xml:space="preserve"> </w:t>
      </w:r>
      <w:r w:rsidR="00A723A0">
        <w:rPr>
          <w:rFonts w:eastAsiaTheme="minorEastAsia" w:hint="eastAsia"/>
          <w:lang w:eastAsia="zh-CN"/>
        </w:rPr>
        <w:t xml:space="preserve">can </w:t>
      </w:r>
      <w:r>
        <w:rPr>
          <w:rFonts w:eastAsiaTheme="minorEastAsia" w:hint="eastAsia"/>
          <w:lang w:eastAsia="zh-CN"/>
        </w:rPr>
        <w:t>satisf</w:t>
      </w:r>
      <w:r w:rsidR="00A723A0">
        <w:rPr>
          <w:rFonts w:eastAsiaTheme="minorEastAsia" w:hint="eastAsia"/>
          <w:lang w:eastAsia="zh-CN"/>
        </w:rPr>
        <w:t>y</w:t>
      </w:r>
      <w:r>
        <w:rPr>
          <w:rFonts w:eastAsiaTheme="minorEastAsia" w:hint="eastAsia"/>
          <w:lang w:eastAsia="zh-CN"/>
        </w:rPr>
        <w:t xml:space="preserve"> the FAR requirements.</w:t>
      </w:r>
    </w:p>
    <w:p w:rsidR="002C0109" w:rsidRPr="00A723A0" w:rsidRDefault="002C0109" w:rsidP="00BC1521">
      <w:pPr>
        <w:pStyle w:val="a0"/>
        <w:rPr>
          <w:rFonts w:eastAsiaTheme="minorEastAsia"/>
          <w:lang w:eastAsia="zh-CN"/>
        </w:rPr>
      </w:pPr>
    </w:p>
    <w:p w:rsidR="00362399" w:rsidRDefault="00BC1521" w:rsidP="00D34288">
      <w:pPr>
        <w:pStyle w:val="a0"/>
        <w:rPr>
          <w:rFonts w:eastAsiaTheme="minorEastAsia"/>
          <w:lang w:eastAsia="zh-CN"/>
        </w:rPr>
      </w:pPr>
      <w:r>
        <w:rPr>
          <w:rFonts w:eastAsiaTheme="minorEastAsia"/>
          <w:noProof/>
          <w:lang w:eastAsia="zh-CN"/>
        </w:rPr>
        <w:drawing>
          <wp:inline distT="0" distB="0" distL="0" distR="0">
            <wp:extent cx="5332730" cy="4001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32730" cy="4001770"/>
                    </a:xfrm>
                    <a:prstGeom prst="rect">
                      <a:avLst/>
                    </a:prstGeom>
                    <a:noFill/>
                    <a:ln w="9525">
                      <a:noFill/>
                      <a:miter lim="800000"/>
                      <a:headEnd/>
                      <a:tailEnd/>
                    </a:ln>
                  </pic:spPr>
                </pic:pic>
              </a:graphicData>
            </a:graphic>
          </wp:inline>
        </w:drawing>
      </w:r>
    </w:p>
    <w:p w:rsidR="00362399" w:rsidRDefault="001C1216" w:rsidP="001C1216">
      <w:pPr>
        <w:pStyle w:val="a0"/>
        <w:jc w:val="center"/>
        <w:rPr>
          <w:rFonts w:eastAsiaTheme="minorEastAsia"/>
          <w:lang w:eastAsia="zh-CN"/>
        </w:rPr>
      </w:pPr>
      <w:r>
        <w:rPr>
          <w:rFonts w:eastAsiaTheme="minorEastAsia" w:hint="eastAsia"/>
          <w:lang w:eastAsia="zh-CN"/>
        </w:rPr>
        <w:t>Figure</w:t>
      </w:r>
      <w:r w:rsidR="004E29B1">
        <w:rPr>
          <w:rFonts w:eastAsiaTheme="minorEastAsia" w:hint="eastAsia"/>
          <w:lang w:eastAsia="zh-CN"/>
        </w:rPr>
        <w:t xml:space="preserve"> </w:t>
      </w:r>
      <w:r>
        <w:rPr>
          <w:rFonts w:eastAsiaTheme="minorEastAsia" w:hint="eastAsia"/>
          <w:lang w:eastAsia="zh-CN"/>
        </w:rPr>
        <w:t>3</w:t>
      </w:r>
      <w:r w:rsidR="00285ACD">
        <w:rPr>
          <w:rFonts w:eastAsiaTheme="minorEastAsia" w:hint="eastAsia"/>
          <w:lang w:eastAsia="zh-CN"/>
        </w:rPr>
        <w:t xml:space="preserve">: </w:t>
      </w:r>
      <w:r>
        <w:rPr>
          <w:rFonts w:eastAsiaTheme="minorEastAsia" w:hint="eastAsia"/>
          <w:lang w:eastAsia="zh-CN"/>
        </w:rPr>
        <w:t>ET performance</w:t>
      </w:r>
      <w:r w:rsidRPr="001C1216">
        <w:rPr>
          <w:rFonts w:eastAsiaTheme="minorEastAsia" w:hint="eastAsia"/>
          <w:lang w:eastAsia="zh-CN"/>
        </w:rPr>
        <w:t xml:space="preserve"> </w:t>
      </w:r>
      <w:r>
        <w:rPr>
          <w:rFonts w:eastAsiaTheme="minorEastAsia" w:hint="eastAsia"/>
          <w:lang w:eastAsia="zh-CN"/>
        </w:rPr>
        <w:t xml:space="preserve">of the proposed </w:t>
      </w:r>
      <w:proofErr w:type="spellStart"/>
      <w:r>
        <w:rPr>
          <w:rFonts w:eastAsiaTheme="minorEastAsia" w:hint="eastAsia"/>
          <w:lang w:eastAsia="zh-CN"/>
        </w:rPr>
        <w:t>interleaver</w:t>
      </w:r>
      <w:proofErr w:type="spellEnd"/>
    </w:p>
    <w:p w:rsidR="004E29B1" w:rsidRDefault="004E29B1" w:rsidP="004E29B1">
      <w:pPr>
        <w:pStyle w:val="a0"/>
        <w:rPr>
          <w:rFonts w:eastAsiaTheme="minorEastAsia"/>
          <w:lang w:eastAsia="zh-CN"/>
        </w:rPr>
      </w:pPr>
      <w:r>
        <w:rPr>
          <w:rFonts w:eastAsiaTheme="minorEastAsia"/>
          <w:noProof/>
          <w:lang w:eastAsia="zh-CN"/>
        </w:rPr>
        <w:drawing>
          <wp:inline distT="0" distB="0" distL="0" distR="0">
            <wp:extent cx="5208873" cy="294322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212482" cy="2945264"/>
                    </a:xfrm>
                    <a:prstGeom prst="rect">
                      <a:avLst/>
                    </a:prstGeom>
                    <a:noFill/>
                    <a:ln w="9525">
                      <a:noFill/>
                      <a:miter lim="800000"/>
                      <a:headEnd/>
                      <a:tailEnd/>
                    </a:ln>
                  </pic:spPr>
                </pic:pic>
              </a:graphicData>
            </a:graphic>
          </wp:inline>
        </w:drawing>
      </w:r>
    </w:p>
    <w:p w:rsidR="004E29B1" w:rsidRDefault="004E29B1" w:rsidP="004E29B1">
      <w:pPr>
        <w:pStyle w:val="a0"/>
        <w:jc w:val="center"/>
        <w:rPr>
          <w:rFonts w:eastAsiaTheme="minorEastAsia"/>
          <w:lang w:eastAsia="zh-CN"/>
        </w:rPr>
      </w:pPr>
      <w:r>
        <w:rPr>
          <w:rFonts w:eastAsiaTheme="minorEastAsia" w:hint="eastAsia"/>
          <w:lang w:eastAsia="zh-CN"/>
        </w:rPr>
        <w:t>Figure 4: ET performance</w:t>
      </w:r>
      <w:r w:rsidRPr="001C1216">
        <w:rPr>
          <w:rFonts w:eastAsiaTheme="minorEastAsia" w:hint="eastAsia"/>
          <w:lang w:eastAsia="zh-CN"/>
        </w:rPr>
        <w:t xml:space="preserve"> </w:t>
      </w:r>
      <w:r>
        <w:rPr>
          <w:rFonts w:eastAsiaTheme="minorEastAsia" w:hint="eastAsia"/>
          <w:lang w:eastAsia="zh-CN"/>
        </w:rPr>
        <w:t xml:space="preserve">of the proposed </w:t>
      </w:r>
      <w:proofErr w:type="spellStart"/>
      <w:r>
        <w:rPr>
          <w:rFonts w:eastAsiaTheme="minorEastAsia" w:hint="eastAsia"/>
          <w:lang w:eastAsia="zh-CN"/>
        </w:rPr>
        <w:t>interleaver</w:t>
      </w:r>
      <w:proofErr w:type="spellEnd"/>
    </w:p>
    <w:p w:rsidR="004E29B1" w:rsidRPr="004E29B1" w:rsidRDefault="004E29B1" w:rsidP="00193DD0">
      <w:pPr>
        <w:pStyle w:val="a0"/>
        <w:rPr>
          <w:rFonts w:eastAsiaTheme="minorEastAsia"/>
          <w:lang w:eastAsia="zh-CN"/>
        </w:rPr>
      </w:pPr>
    </w:p>
    <w:p w:rsidR="00132767" w:rsidRDefault="00A133C8" w:rsidP="00193DD0">
      <w:pPr>
        <w:pStyle w:val="a0"/>
        <w:rPr>
          <w:rFonts w:eastAsiaTheme="minorEastAsia"/>
          <w:lang w:eastAsia="zh-CN"/>
        </w:rPr>
      </w:pPr>
      <w:r>
        <w:rPr>
          <w:rFonts w:eastAsiaTheme="minorEastAsia" w:hint="eastAsia"/>
          <w:lang w:eastAsia="zh-CN"/>
        </w:rPr>
        <w:t xml:space="preserve">In Figure 3, ET gain </w:t>
      </w:r>
      <w:r>
        <w:rPr>
          <w:rFonts w:eastAsiaTheme="minorEastAsia"/>
          <w:lang w:eastAsia="zh-CN"/>
        </w:rPr>
        <w:t>calculat</w:t>
      </w:r>
      <w:r w:rsidR="008275EF">
        <w:rPr>
          <w:rFonts w:eastAsiaTheme="minorEastAsia" w:hint="eastAsia"/>
          <w:lang w:eastAsia="zh-CN"/>
        </w:rPr>
        <w:t xml:space="preserve">ion is based on </w:t>
      </w:r>
      <w:r w:rsidR="006D2B66">
        <w:rPr>
          <w:rFonts w:eastAsiaTheme="minorEastAsia" w:hint="eastAsia"/>
          <w:lang w:eastAsia="zh-CN"/>
        </w:rPr>
        <w:t xml:space="preserve">the </w:t>
      </w:r>
      <w:r w:rsidR="00502812">
        <w:rPr>
          <w:rFonts w:eastAsiaTheme="minorEastAsia" w:hint="eastAsia"/>
          <w:lang w:eastAsia="zh-CN"/>
        </w:rPr>
        <w:t>tim</w:t>
      </w:r>
      <w:r w:rsidR="006D2B66">
        <w:rPr>
          <w:rFonts w:eastAsiaTheme="minorEastAsia" w:hint="eastAsia"/>
          <w:lang w:eastAsia="zh-CN"/>
        </w:rPr>
        <w:t>ing</w:t>
      </w:r>
      <w:r w:rsidR="00502812">
        <w:rPr>
          <w:rFonts w:eastAsiaTheme="minorEastAsia" w:hint="eastAsia"/>
          <w:lang w:eastAsia="zh-CN"/>
        </w:rPr>
        <w:t xml:space="preserve"> of failed decoding</w:t>
      </w:r>
      <w:r w:rsidR="006D2B66" w:rsidRPr="006D2B66">
        <w:rPr>
          <w:rFonts w:eastAsiaTheme="minorEastAsia" w:hint="eastAsia"/>
          <w:lang w:eastAsia="zh-CN"/>
        </w:rPr>
        <w:t xml:space="preserve"> </w:t>
      </w:r>
      <w:r w:rsidR="006D2B66">
        <w:rPr>
          <w:rFonts w:eastAsiaTheme="minorEastAsia" w:hint="eastAsia"/>
          <w:lang w:eastAsia="zh-CN"/>
        </w:rPr>
        <w:t>of all paths</w:t>
      </w:r>
      <w:r>
        <w:rPr>
          <w:rFonts w:eastAsiaTheme="minorEastAsia" w:hint="eastAsia"/>
          <w:lang w:eastAsia="zh-CN"/>
        </w:rPr>
        <w:t>, but</w:t>
      </w:r>
      <w:r w:rsidR="00317DE7">
        <w:rPr>
          <w:rFonts w:eastAsiaTheme="minorEastAsia" w:hint="eastAsia"/>
          <w:lang w:eastAsia="zh-CN"/>
        </w:rPr>
        <w:t xml:space="preserve"> in Figure 4, </w:t>
      </w:r>
      <w:r w:rsidR="006D2B66">
        <w:rPr>
          <w:rFonts w:eastAsiaTheme="minorEastAsia" w:hint="eastAsia"/>
          <w:lang w:eastAsia="zh-CN"/>
        </w:rPr>
        <w:t xml:space="preserve">ET performance is </w:t>
      </w:r>
      <w:r w:rsidR="00182E32">
        <w:rPr>
          <w:rFonts w:eastAsiaTheme="minorEastAsia" w:hint="eastAsia"/>
          <w:lang w:eastAsia="zh-CN"/>
        </w:rPr>
        <w:t>calculated</w:t>
      </w:r>
      <w:r w:rsidR="006D2B66">
        <w:rPr>
          <w:rFonts w:eastAsiaTheme="minorEastAsia" w:hint="eastAsia"/>
          <w:lang w:eastAsia="zh-CN"/>
        </w:rPr>
        <w:t xml:space="preserve"> </w:t>
      </w:r>
      <w:r w:rsidR="0054696F">
        <w:rPr>
          <w:rFonts w:eastAsiaTheme="minorEastAsia" w:hint="eastAsia"/>
          <w:lang w:eastAsia="zh-CN"/>
        </w:rPr>
        <w:t xml:space="preserve">individually </w:t>
      </w:r>
      <w:r w:rsidR="006D2B66">
        <w:rPr>
          <w:rFonts w:eastAsiaTheme="minorEastAsia" w:hint="eastAsia"/>
          <w:lang w:eastAsia="zh-CN"/>
        </w:rPr>
        <w:t xml:space="preserve">based on </w:t>
      </w:r>
      <w:r w:rsidR="00182E32">
        <w:rPr>
          <w:rFonts w:eastAsiaTheme="minorEastAsia" w:hint="eastAsia"/>
          <w:lang w:eastAsia="zh-CN"/>
        </w:rPr>
        <w:t>moment</w:t>
      </w:r>
      <w:r w:rsidR="00317DE7">
        <w:rPr>
          <w:rFonts w:eastAsiaTheme="minorEastAsia" w:hint="eastAsia"/>
          <w:lang w:eastAsia="zh-CN"/>
        </w:rPr>
        <w:t xml:space="preserve"> of each path</w:t>
      </w:r>
      <w:r w:rsidR="0054696F" w:rsidRPr="0054696F">
        <w:rPr>
          <w:rFonts w:eastAsiaTheme="minorEastAsia" w:hint="eastAsia"/>
          <w:lang w:eastAsia="zh-CN"/>
        </w:rPr>
        <w:t xml:space="preserve"> </w:t>
      </w:r>
      <w:r w:rsidR="0054696F">
        <w:rPr>
          <w:rFonts w:eastAsiaTheme="minorEastAsia" w:hint="eastAsia"/>
          <w:lang w:eastAsia="zh-CN"/>
        </w:rPr>
        <w:t>failed decoding</w:t>
      </w:r>
      <w:r w:rsidR="006D2B66">
        <w:rPr>
          <w:rFonts w:eastAsiaTheme="minorEastAsia" w:hint="eastAsia"/>
          <w:lang w:eastAsia="zh-CN"/>
        </w:rPr>
        <w:t xml:space="preserve">. </w:t>
      </w:r>
      <w:r w:rsidR="00211CCD">
        <w:rPr>
          <w:rFonts w:eastAsiaTheme="minorEastAsia" w:hint="eastAsia"/>
          <w:lang w:eastAsia="zh-CN"/>
        </w:rPr>
        <w:t xml:space="preserve"> </w:t>
      </w:r>
      <w:r w:rsidR="001F6E5C">
        <w:rPr>
          <w:rFonts w:eastAsiaTheme="minorEastAsia" w:hint="eastAsia"/>
          <w:lang w:eastAsia="zh-CN"/>
        </w:rPr>
        <w:t xml:space="preserve">As shown in </w:t>
      </w:r>
      <w:r w:rsidR="00132767">
        <w:rPr>
          <w:rFonts w:eastAsiaTheme="minorEastAsia" w:hint="eastAsia"/>
          <w:lang w:eastAsia="zh-CN"/>
        </w:rPr>
        <w:t>Figure</w:t>
      </w:r>
      <w:r w:rsidR="00456186">
        <w:rPr>
          <w:rFonts w:eastAsiaTheme="minorEastAsia" w:hint="eastAsia"/>
          <w:lang w:eastAsia="zh-CN"/>
        </w:rPr>
        <w:t xml:space="preserve"> </w:t>
      </w:r>
      <w:r w:rsidR="00132767">
        <w:rPr>
          <w:rFonts w:eastAsiaTheme="minorEastAsia" w:hint="eastAsia"/>
          <w:lang w:eastAsia="zh-CN"/>
        </w:rPr>
        <w:t>3</w:t>
      </w:r>
      <w:r>
        <w:rPr>
          <w:rFonts w:eastAsiaTheme="minorEastAsia" w:hint="eastAsia"/>
          <w:lang w:eastAsia="zh-CN"/>
        </w:rPr>
        <w:t xml:space="preserve"> and 4</w:t>
      </w:r>
      <w:r w:rsidR="001F6E5C">
        <w:rPr>
          <w:rFonts w:eastAsiaTheme="minorEastAsia" w:hint="eastAsia"/>
          <w:lang w:eastAsia="zh-CN"/>
        </w:rPr>
        <w:t>,</w:t>
      </w:r>
      <w:r w:rsidR="00132767">
        <w:rPr>
          <w:rFonts w:eastAsiaTheme="minorEastAsia" w:hint="eastAsia"/>
          <w:lang w:eastAsia="zh-CN"/>
        </w:rPr>
        <w:t xml:space="preserve"> the proposed </w:t>
      </w:r>
      <w:r w:rsidR="00262663">
        <w:rPr>
          <w:rFonts w:eastAsiaTheme="minorEastAsia"/>
          <w:lang w:eastAsia="zh-CN"/>
        </w:rPr>
        <w:t xml:space="preserve">pair of </w:t>
      </w:r>
      <w:r w:rsidR="00A723A0">
        <w:rPr>
          <w:rFonts w:eastAsiaTheme="minorEastAsia" w:hint="eastAsia"/>
          <w:lang w:eastAsia="zh-CN"/>
        </w:rPr>
        <w:t xml:space="preserve">CRC polynomial </w:t>
      </w:r>
      <w:r w:rsidR="00262663">
        <w:rPr>
          <w:rFonts w:eastAsiaTheme="minorEastAsia"/>
          <w:lang w:eastAsia="zh-CN"/>
        </w:rPr>
        <w:t>and</w:t>
      </w:r>
      <w:r w:rsidR="00E633EC">
        <w:rPr>
          <w:rFonts w:eastAsiaTheme="minorEastAsia" w:hint="eastAsia"/>
          <w:lang w:eastAsia="zh-CN"/>
        </w:rPr>
        <w:t xml:space="preserve"> </w:t>
      </w:r>
      <w:proofErr w:type="spellStart"/>
      <w:r w:rsidR="00A723A0">
        <w:rPr>
          <w:rFonts w:eastAsiaTheme="minorEastAsia" w:hint="eastAsia"/>
          <w:lang w:eastAsia="zh-CN"/>
        </w:rPr>
        <w:t>interleaver</w:t>
      </w:r>
      <w:proofErr w:type="spellEnd"/>
      <w:r w:rsidR="00132767">
        <w:rPr>
          <w:rFonts w:eastAsiaTheme="minorEastAsia" w:hint="eastAsia"/>
          <w:lang w:eastAsia="zh-CN"/>
        </w:rPr>
        <w:t xml:space="preserve"> can </w:t>
      </w:r>
      <w:proofErr w:type="gramStart"/>
      <w:r w:rsidR="00186D74">
        <w:rPr>
          <w:rFonts w:eastAsiaTheme="minorEastAsia" w:hint="eastAsia"/>
          <w:lang w:eastAsia="zh-CN"/>
        </w:rPr>
        <w:t xml:space="preserve">provide </w:t>
      </w:r>
      <w:r w:rsidR="00456186">
        <w:rPr>
          <w:rFonts w:eastAsiaTheme="minorEastAsia" w:hint="eastAsia"/>
          <w:lang w:eastAsia="zh-CN"/>
        </w:rPr>
        <w:t xml:space="preserve"> </w:t>
      </w:r>
      <w:r w:rsidR="00132767">
        <w:rPr>
          <w:rFonts w:eastAsiaTheme="minorEastAsia" w:hint="eastAsia"/>
          <w:lang w:eastAsia="zh-CN"/>
        </w:rPr>
        <w:t>a</w:t>
      </w:r>
      <w:r w:rsidR="00A723A0">
        <w:rPr>
          <w:rFonts w:eastAsiaTheme="minorEastAsia" w:hint="eastAsia"/>
          <w:lang w:eastAsia="zh-CN"/>
        </w:rPr>
        <w:t>n</w:t>
      </w:r>
      <w:proofErr w:type="gramEnd"/>
      <w:r w:rsidR="00132767">
        <w:rPr>
          <w:rFonts w:eastAsiaTheme="minorEastAsia" w:hint="eastAsia"/>
          <w:lang w:eastAsia="zh-CN"/>
        </w:rPr>
        <w:t xml:space="preserve"> </w:t>
      </w:r>
      <w:r w:rsidR="00A723A0">
        <w:rPr>
          <w:rFonts w:eastAsiaTheme="minorEastAsia" w:hint="eastAsia"/>
          <w:lang w:eastAsia="zh-CN"/>
        </w:rPr>
        <w:t xml:space="preserve">acceptable </w:t>
      </w:r>
      <w:r w:rsidR="00132767">
        <w:rPr>
          <w:rFonts w:eastAsiaTheme="minorEastAsia" w:hint="eastAsia"/>
          <w:lang w:eastAsia="zh-CN"/>
        </w:rPr>
        <w:t xml:space="preserve">ET </w:t>
      </w:r>
      <w:r w:rsidR="00C12861">
        <w:rPr>
          <w:rFonts w:eastAsiaTheme="minorEastAsia" w:hint="eastAsia"/>
          <w:lang w:eastAsia="zh-CN"/>
        </w:rPr>
        <w:t>gain</w:t>
      </w:r>
      <w:r w:rsidR="00132767">
        <w:rPr>
          <w:rFonts w:eastAsiaTheme="minorEastAsia" w:hint="eastAsia"/>
          <w:lang w:eastAsia="zh-CN"/>
        </w:rPr>
        <w:t>.</w:t>
      </w:r>
      <w:r>
        <w:rPr>
          <w:rFonts w:eastAsiaTheme="minorEastAsia" w:hint="eastAsia"/>
          <w:lang w:eastAsia="zh-CN"/>
        </w:rPr>
        <w:t xml:space="preserve"> </w:t>
      </w:r>
    </w:p>
    <w:p w:rsidR="001121B5" w:rsidRDefault="00D36444">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t>Observation</w:t>
      </w:r>
      <w:r w:rsidR="004A41E3">
        <w:rPr>
          <w:rFonts w:eastAsiaTheme="minorEastAsia" w:hint="eastAsia"/>
          <w:b/>
          <w:i/>
          <w:szCs w:val="21"/>
          <w:lang w:eastAsia="zh-CN"/>
        </w:rPr>
        <w:t xml:space="preserve"> 1</w:t>
      </w:r>
      <w:r w:rsidRPr="009D6F80">
        <w:rPr>
          <w:rFonts w:eastAsiaTheme="minorEastAsia"/>
          <w:b/>
          <w:i/>
          <w:szCs w:val="21"/>
          <w:lang w:eastAsia="zh-CN"/>
        </w:rPr>
        <w:t>:</w:t>
      </w:r>
      <w:r>
        <w:rPr>
          <w:rFonts w:eastAsiaTheme="minorEastAsia" w:hint="eastAsia"/>
          <w:b/>
          <w:i/>
          <w:szCs w:val="21"/>
          <w:lang w:eastAsia="zh-CN"/>
        </w:rPr>
        <w:t xml:space="preserve"> The proposed </w:t>
      </w:r>
      <w:r w:rsidR="00262663">
        <w:rPr>
          <w:rFonts w:eastAsiaTheme="minorEastAsia"/>
          <w:b/>
          <w:i/>
          <w:szCs w:val="21"/>
          <w:lang w:eastAsia="zh-CN"/>
        </w:rPr>
        <w:t>pair of</w:t>
      </w:r>
      <w:r w:rsidR="00262663">
        <w:rPr>
          <w:rFonts w:eastAsiaTheme="minorEastAsia"/>
          <w:b/>
          <w:i/>
          <w:lang w:eastAsia="zh-CN"/>
        </w:rPr>
        <w:t xml:space="preserve"> </w:t>
      </w:r>
      <w:r w:rsidR="00F32BBD" w:rsidRPr="00F32BBD">
        <w:rPr>
          <w:rFonts w:eastAsiaTheme="minorEastAsia" w:hint="eastAsia"/>
          <w:b/>
          <w:i/>
          <w:lang w:eastAsia="zh-CN"/>
        </w:rPr>
        <w:t xml:space="preserve">CRC polynomial </w:t>
      </w:r>
      <w:r w:rsidR="00262663">
        <w:rPr>
          <w:rFonts w:eastAsiaTheme="minorEastAsia"/>
          <w:b/>
          <w:i/>
          <w:lang w:eastAsia="zh-CN"/>
        </w:rPr>
        <w:t xml:space="preserve">and </w:t>
      </w:r>
      <w:proofErr w:type="spellStart"/>
      <w:r w:rsidR="00F32BBD" w:rsidRPr="00F32BBD">
        <w:rPr>
          <w:rFonts w:eastAsiaTheme="minorEastAsia" w:hint="eastAsia"/>
          <w:b/>
          <w:i/>
          <w:lang w:eastAsia="zh-CN"/>
        </w:rPr>
        <w:t>interleaver</w:t>
      </w:r>
      <w:proofErr w:type="spellEnd"/>
      <w:r>
        <w:rPr>
          <w:rFonts w:eastAsiaTheme="minorEastAsia" w:hint="eastAsia"/>
          <w:b/>
          <w:i/>
          <w:szCs w:val="21"/>
          <w:lang w:eastAsia="zh-CN"/>
        </w:rPr>
        <w:t xml:space="preserve"> can </w:t>
      </w:r>
      <w:proofErr w:type="gramStart"/>
      <w:r>
        <w:rPr>
          <w:rFonts w:eastAsiaTheme="minorEastAsia" w:hint="eastAsia"/>
          <w:b/>
          <w:i/>
          <w:szCs w:val="21"/>
          <w:lang w:eastAsia="zh-CN"/>
        </w:rPr>
        <w:t>provide</w:t>
      </w:r>
      <w:proofErr w:type="gramEnd"/>
      <w:r w:rsidRPr="00F05A56">
        <w:rPr>
          <w:rFonts w:eastAsiaTheme="minorEastAsia" w:hint="eastAsia"/>
          <w:b/>
          <w:i/>
          <w:szCs w:val="21"/>
          <w:lang w:eastAsia="zh-CN"/>
        </w:rPr>
        <w:t xml:space="preserve"> </w:t>
      </w:r>
      <w:r w:rsidRPr="00F05A56">
        <w:rPr>
          <w:rFonts w:eastAsiaTheme="minorEastAsia" w:hint="eastAsia"/>
          <w:b/>
          <w:i/>
          <w:lang w:eastAsia="zh-CN"/>
        </w:rPr>
        <w:t>acceptable</w:t>
      </w:r>
      <w:r w:rsidRPr="00F05A56">
        <w:rPr>
          <w:rFonts w:eastAsiaTheme="minorEastAsia" w:hint="eastAsia"/>
          <w:b/>
          <w:i/>
          <w:szCs w:val="21"/>
          <w:lang w:eastAsia="zh-CN"/>
        </w:rPr>
        <w:t xml:space="preserve"> </w:t>
      </w:r>
      <w:r>
        <w:rPr>
          <w:rFonts w:eastAsiaTheme="minorEastAsia" w:hint="eastAsia"/>
          <w:b/>
          <w:i/>
          <w:szCs w:val="21"/>
          <w:lang w:eastAsia="zh-CN"/>
        </w:rPr>
        <w:t>ET gain as well as satisfy the FAR requirement</w:t>
      </w:r>
      <w:r w:rsidRPr="009D6F80">
        <w:rPr>
          <w:rFonts w:eastAsiaTheme="minorEastAsia"/>
          <w:b/>
          <w:i/>
          <w:szCs w:val="21"/>
          <w:lang w:eastAsia="zh-CN"/>
        </w:rPr>
        <w:t>.</w:t>
      </w:r>
    </w:p>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lastRenderedPageBreak/>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C12861" w:rsidRDefault="00C12861" w:rsidP="00C12861">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t>Observation</w:t>
      </w:r>
      <w:r w:rsidR="004A41E3">
        <w:rPr>
          <w:rFonts w:eastAsiaTheme="minorEastAsia" w:hint="eastAsia"/>
          <w:b/>
          <w:i/>
          <w:szCs w:val="21"/>
          <w:lang w:eastAsia="zh-CN"/>
        </w:rPr>
        <w:t xml:space="preserve"> 1</w:t>
      </w:r>
      <w:r w:rsidRPr="009D6F80">
        <w:rPr>
          <w:rFonts w:eastAsiaTheme="minorEastAsia"/>
          <w:b/>
          <w:i/>
          <w:szCs w:val="21"/>
          <w:lang w:eastAsia="zh-CN"/>
        </w:rPr>
        <w:t>:</w:t>
      </w:r>
      <w:r>
        <w:rPr>
          <w:rFonts w:eastAsiaTheme="minorEastAsia" w:hint="eastAsia"/>
          <w:b/>
          <w:i/>
          <w:szCs w:val="21"/>
          <w:lang w:eastAsia="zh-CN"/>
        </w:rPr>
        <w:t xml:space="preserve"> The proposed</w:t>
      </w:r>
      <w:r w:rsidR="00F32BBD">
        <w:rPr>
          <w:rFonts w:eastAsiaTheme="minorEastAsia" w:hint="eastAsia"/>
          <w:b/>
          <w:i/>
          <w:szCs w:val="21"/>
          <w:lang w:eastAsia="zh-CN"/>
        </w:rPr>
        <w:t xml:space="preserve"> </w:t>
      </w:r>
      <w:r w:rsidR="00262663">
        <w:rPr>
          <w:rFonts w:eastAsiaTheme="minorEastAsia"/>
          <w:b/>
          <w:i/>
          <w:szCs w:val="21"/>
          <w:lang w:eastAsia="zh-CN"/>
        </w:rPr>
        <w:t xml:space="preserve">pair of </w:t>
      </w:r>
      <w:r w:rsidR="00905C60" w:rsidRPr="00905C60">
        <w:rPr>
          <w:rFonts w:eastAsiaTheme="minorEastAsia"/>
          <w:b/>
          <w:i/>
          <w:lang w:eastAsia="zh-CN"/>
        </w:rPr>
        <w:t xml:space="preserve">CRC polynomial </w:t>
      </w:r>
      <w:r w:rsidR="00262663">
        <w:rPr>
          <w:rFonts w:eastAsiaTheme="minorEastAsia"/>
          <w:b/>
          <w:i/>
          <w:lang w:eastAsia="zh-CN"/>
        </w:rPr>
        <w:t xml:space="preserve">and </w:t>
      </w:r>
      <w:proofErr w:type="spellStart"/>
      <w:r w:rsidR="00905C60" w:rsidRPr="00905C60">
        <w:rPr>
          <w:rFonts w:eastAsiaTheme="minorEastAsia"/>
          <w:b/>
          <w:i/>
          <w:lang w:eastAsia="zh-CN"/>
        </w:rPr>
        <w:t>interleaver</w:t>
      </w:r>
      <w:proofErr w:type="spellEnd"/>
      <w:r>
        <w:rPr>
          <w:rFonts w:eastAsiaTheme="minorEastAsia" w:hint="eastAsia"/>
          <w:b/>
          <w:i/>
          <w:szCs w:val="21"/>
          <w:lang w:eastAsia="zh-CN"/>
        </w:rPr>
        <w:t xml:space="preserve"> can </w:t>
      </w:r>
      <w:proofErr w:type="gramStart"/>
      <w:r w:rsidR="00456186">
        <w:rPr>
          <w:rFonts w:eastAsiaTheme="minorEastAsia" w:hint="eastAsia"/>
          <w:b/>
          <w:i/>
          <w:szCs w:val="21"/>
          <w:lang w:eastAsia="zh-CN"/>
        </w:rPr>
        <w:t>provide</w:t>
      </w:r>
      <w:proofErr w:type="gramEnd"/>
      <w:r>
        <w:rPr>
          <w:rFonts w:eastAsiaTheme="minorEastAsia" w:hint="eastAsia"/>
          <w:b/>
          <w:i/>
          <w:szCs w:val="21"/>
          <w:lang w:eastAsia="zh-CN"/>
        </w:rPr>
        <w:t xml:space="preserve"> </w:t>
      </w:r>
      <w:r w:rsidR="00456186" w:rsidRPr="009C619D">
        <w:rPr>
          <w:rFonts w:eastAsiaTheme="minorEastAsia" w:hint="eastAsia"/>
          <w:b/>
          <w:i/>
          <w:lang w:eastAsia="zh-CN"/>
        </w:rPr>
        <w:t>acceptable</w:t>
      </w:r>
      <w:r>
        <w:rPr>
          <w:rFonts w:eastAsiaTheme="minorEastAsia" w:hint="eastAsia"/>
          <w:b/>
          <w:i/>
          <w:szCs w:val="21"/>
          <w:lang w:eastAsia="zh-CN"/>
        </w:rPr>
        <w:t xml:space="preserve"> ET gain </w:t>
      </w:r>
      <w:r w:rsidR="009A54A6">
        <w:rPr>
          <w:rFonts w:eastAsiaTheme="minorEastAsia" w:hint="eastAsia"/>
          <w:b/>
          <w:i/>
          <w:szCs w:val="21"/>
          <w:lang w:eastAsia="zh-CN"/>
        </w:rPr>
        <w:t xml:space="preserve">as well as </w:t>
      </w:r>
      <w:r>
        <w:rPr>
          <w:rFonts w:eastAsiaTheme="minorEastAsia" w:hint="eastAsia"/>
          <w:b/>
          <w:i/>
          <w:szCs w:val="21"/>
          <w:lang w:eastAsia="zh-CN"/>
        </w:rPr>
        <w:t>satisf</w:t>
      </w:r>
      <w:r w:rsidR="009A54A6">
        <w:rPr>
          <w:rFonts w:eastAsiaTheme="minorEastAsia" w:hint="eastAsia"/>
          <w:b/>
          <w:i/>
          <w:szCs w:val="21"/>
          <w:lang w:eastAsia="zh-CN"/>
        </w:rPr>
        <w:t>y</w:t>
      </w:r>
      <w:r>
        <w:rPr>
          <w:rFonts w:eastAsiaTheme="minorEastAsia" w:hint="eastAsia"/>
          <w:b/>
          <w:i/>
          <w:szCs w:val="21"/>
          <w:lang w:eastAsia="zh-CN"/>
        </w:rPr>
        <w:t xml:space="preserve"> the FAR requirement</w:t>
      </w:r>
      <w:r w:rsidRPr="009D6F80">
        <w:rPr>
          <w:rFonts w:eastAsiaTheme="minorEastAsia"/>
          <w:b/>
          <w:i/>
          <w:szCs w:val="21"/>
          <w:lang w:eastAsia="zh-CN"/>
        </w:rPr>
        <w:t>.</w:t>
      </w:r>
    </w:p>
    <w:p w:rsidR="000003A0" w:rsidRDefault="000003A0" w:rsidP="000003A0">
      <w:pPr>
        <w:pStyle w:val="1"/>
        <w:tabs>
          <w:tab w:val="clear" w:pos="896"/>
          <w:tab w:val="left" w:pos="612"/>
        </w:tabs>
        <w:ind w:left="0"/>
        <w:rPr>
          <w:szCs w:val="28"/>
        </w:rPr>
      </w:pPr>
      <w:r w:rsidRPr="00B6496B">
        <w:rPr>
          <w:rFonts w:hint="eastAsia"/>
          <w:szCs w:val="28"/>
        </w:rPr>
        <w:t>References</w:t>
      </w:r>
    </w:p>
    <w:p w:rsidR="006E7936" w:rsidRPr="006E7936" w:rsidRDefault="006E7936" w:rsidP="006E7936">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w:t>
      </w:r>
      <w:r w:rsidR="008E45F0" w:rsidRPr="008E45F0">
        <w:rPr>
          <w:rFonts w:ascii="Times New Roman" w:hAnsi="Times New Roman"/>
          <w:b w:val="0"/>
          <w:sz w:val="20"/>
        </w:rPr>
        <w:t>N</w:t>
      </w:r>
      <w:r w:rsidR="00502C9F">
        <w:rPr>
          <w:rFonts w:ascii="Times New Roman" w:eastAsiaTheme="minorEastAsia" w:hAnsi="Times New Roman" w:hint="eastAsia"/>
          <w:b w:val="0"/>
          <w:sz w:val="20"/>
          <w:lang w:eastAsia="zh-CN"/>
        </w:rPr>
        <w:t>R-</w:t>
      </w:r>
      <w:r w:rsidR="008E45F0" w:rsidRPr="008E45F0">
        <w:rPr>
          <w:rFonts w:ascii="Times New Roman" w:hAnsi="Times New Roman"/>
          <w:b w:val="0"/>
          <w:sz w:val="20"/>
        </w:rPr>
        <w:t>AH#</w:t>
      </w:r>
      <w:proofErr w:type="gramStart"/>
      <w:r w:rsidR="008E45F0" w:rsidRPr="008E45F0">
        <w:rPr>
          <w:rFonts w:ascii="Times New Roman" w:hAnsi="Times New Roman"/>
          <w:b w:val="0"/>
          <w:sz w:val="20"/>
        </w:rPr>
        <w:t xml:space="preserve">2 </w:t>
      </w:r>
      <w:r w:rsidR="00362399">
        <w:rPr>
          <w:rFonts w:ascii="Times New Roman" w:eastAsia="宋体" w:hAnsi="Times New Roman" w:hint="eastAsia"/>
          <w:b w:val="0"/>
          <w:sz w:val="20"/>
          <w:lang w:val="en-US" w:eastAsia="zh-CN"/>
        </w:rPr>
        <w:t xml:space="preserve"> </w:t>
      </w:r>
      <w:r w:rsidRPr="00541A99">
        <w:rPr>
          <w:rFonts w:ascii="Times New Roman" w:eastAsia="宋体" w:hAnsi="Times New Roman"/>
          <w:b w:val="0"/>
          <w:sz w:val="20"/>
          <w:lang w:val="en-US" w:eastAsia="zh-CN"/>
        </w:rPr>
        <w:t>Meeting</w:t>
      </w:r>
      <w:proofErr w:type="gramEnd"/>
      <w:r w:rsidR="00DE0B32">
        <w:rPr>
          <w:rFonts w:ascii="Times New Roman" w:eastAsia="宋体" w:hAnsi="Times New Roman" w:hint="eastAsia"/>
          <w:b w:val="0"/>
          <w:sz w:val="20"/>
          <w:lang w:val="en-US" w:eastAsia="zh-CN"/>
        </w:rPr>
        <w:t>.</w:t>
      </w:r>
    </w:p>
    <w:p w:rsidR="00037304" w:rsidRPr="00362399" w:rsidRDefault="00037304">
      <w:pPr>
        <w:pStyle w:val="TdocHeader2"/>
        <w:spacing w:after="120"/>
        <w:rPr>
          <w:rFonts w:ascii="Times New Roman" w:eastAsia="宋体" w:hAnsi="Times New Roman"/>
          <w:b w:val="0"/>
          <w:sz w:val="20"/>
          <w:lang w:val="en-US" w:eastAsia="zh-CN"/>
        </w:rPr>
      </w:pPr>
    </w:p>
    <w:sectPr w:rsidR="00037304" w:rsidRPr="00362399" w:rsidSect="00C77966">
      <w:headerReference w:type="default" r:id="rId12"/>
      <w:footerReference w:type="even" r:id="rId13"/>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29A" w:rsidRDefault="0051329A">
      <w:r>
        <w:separator/>
      </w:r>
    </w:p>
  </w:endnote>
  <w:endnote w:type="continuationSeparator" w:id="0">
    <w:p w:rsidR="0051329A" w:rsidRDefault="0051329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D6281F"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29A" w:rsidRDefault="0051329A">
      <w:r>
        <w:separator/>
      </w:r>
    </w:p>
  </w:footnote>
  <w:footnote w:type="continuationSeparator" w:id="0">
    <w:p w:rsidR="0051329A" w:rsidRDefault="005132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67129E"/>
    <w:multiLevelType w:val="hybridMultilevel"/>
    <w:tmpl w:val="CE8E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9">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2">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5">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3"/>
  </w:num>
  <w:num w:numId="4">
    <w:abstractNumId w:val="6"/>
  </w:num>
  <w:num w:numId="5">
    <w:abstractNumId w:val="7"/>
  </w:num>
  <w:num w:numId="6">
    <w:abstractNumId w:val="15"/>
  </w:num>
  <w:num w:numId="7">
    <w:abstractNumId w:val="9"/>
  </w:num>
  <w:num w:numId="8">
    <w:abstractNumId w:val="3"/>
  </w:num>
  <w:num w:numId="9">
    <w:abstractNumId w:val="0"/>
  </w:num>
  <w:num w:numId="10">
    <w:abstractNumId w:val="5"/>
  </w:num>
  <w:num w:numId="11">
    <w:abstractNumId w:val="12"/>
  </w:num>
  <w:num w:numId="12">
    <w:abstractNumId w:val="10"/>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31539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BD5"/>
    <w:rsid w:val="00007D7D"/>
    <w:rsid w:val="00007DAE"/>
    <w:rsid w:val="000101C6"/>
    <w:rsid w:val="00010B7C"/>
    <w:rsid w:val="00010C43"/>
    <w:rsid w:val="00010C71"/>
    <w:rsid w:val="0001156B"/>
    <w:rsid w:val="000116A5"/>
    <w:rsid w:val="00011A80"/>
    <w:rsid w:val="00011D43"/>
    <w:rsid w:val="00011F85"/>
    <w:rsid w:val="000124EF"/>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04"/>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B51"/>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44E"/>
    <w:rsid w:val="00072B54"/>
    <w:rsid w:val="00072E11"/>
    <w:rsid w:val="000731F9"/>
    <w:rsid w:val="00073B9A"/>
    <w:rsid w:val="0007403D"/>
    <w:rsid w:val="00074551"/>
    <w:rsid w:val="0007468B"/>
    <w:rsid w:val="000749EF"/>
    <w:rsid w:val="00075096"/>
    <w:rsid w:val="000756E1"/>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3C0"/>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3D82"/>
    <w:rsid w:val="000A41BF"/>
    <w:rsid w:val="000A462F"/>
    <w:rsid w:val="000A4797"/>
    <w:rsid w:val="000A47C3"/>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912"/>
    <w:rsid w:val="000B1D31"/>
    <w:rsid w:val="000B2166"/>
    <w:rsid w:val="000B24D0"/>
    <w:rsid w:val="000B2824"/>
    <w:rsid w:val="000B2B8B"/>
    <w:rsid w:val="000B2E27"/>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5AB"/>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1B0"/>
    <w:rsid w:val="000F220D"/>
    <w:rsid w:val="000F222A"/>
    <w:rsid w:val="000F236D"/>
    <w:rsid w:val="000F23EC"/>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1D44"/>
    <w:rsid w:val="0011207B"/>
    <w:rsid w:val="001121B5"/>
    <w:rsid w:val="00112208"/>
    <w:rsid w:val="001122F3"/>
    <w:rsid w:val="001126A1"/>
    <w:rsid w:val="001129D7"/>
    <w:rsid w:val="00112CA5"/>
    <w:rsid w:val="00112CE0"/>
    <w:rsid w:val="00112EDB"/>
    <w:rsid w:val="00113123"/>
    <w:rsid w:val="0011335B"/>
    <w:rsid w:val="00113991"/>
    <w:rsid w:val="00113C88"/>
    <w:rsid w:val="001142A0"/>
    <w:rsid w:val="001144DD"/>
    <w:rsid w:val="00114935"/>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386"/>
    <w:rsid w:val="001254A2"/>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376"/>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767"/>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9C9"/>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31"/>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6F8"/>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32"/>
    <w:rsid w:val="00182ECA"/>
    <w:rsid w:val="001838A9"/>
    <w:rsid w:val="001838D9"/>
    <w:rsid w:val="001839F0"/>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74"/>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3D04"/>
    <w:rsid w:val="00193DD0"/>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3D"/>
    <w:rsid w:val="001A1B8A"/>
    <w:rsid w:val="001A1D56"/>
    <w:rsid w:val="001A1D95"/>
    <w:rsid w:val="001A2244"/>
    <w:rsid w:val="001A225D"/>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C68"/>
    <w:rsid w:val="001B7DEA"/>
    <w:rsid w:val="001B7E5A"/>
    <w:rsid w:val="001C0000"/>
    <w:rsid w:val="001C025D"/>
    <w:rsid w:val="001C0514"/>
    <w:rsid w:val="001C095B"/>
    <w:rsid w:val="001C0E7A"/>
    <w:rsid w:val="001C1216"/>
    <w:rsid w:val="001C165E"/>
    <w:rsid w:val="001C1819"/>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C19"/>
    <w:rsid w:val="001D20CA"/>
    <w:rsid w:val="001D210F"/>
    <w:rsid w:val="001D2195"/>
    <w:rsid w:val="001D265B"/>
    <w:rsid w:val="001D2AE8"/>
    <w:rsid w:val="001D2D75"/>
    <w:rsid w:val="001D3215"/>
    <w:rsid w:val="001D3634"/>
    <w:rsid w:val="001D370F"/>
    <w:rsid w:val="001D387C"/>
    <w:rsid w:val="001D3ACA"/>
    <w:rsid w:val="001D3AF6"/>
    <w:rsid w:val="001D3B80"/>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374"/>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293"/>
    <w:rsid w:val="001F6550"/>
    <w:rsid w:val="001F6751"/>
    <w:rsid w:val="001F6E5C"/>
    <w:rsid w:val="001F6FE5"/>
    <w:rsid w:val="001F70E2"/>
    <w:rsid w:val="001F72E5"/>
    <w:rsid w:val="001F7423"/>
    <w:rsid w:val="001F775E"/>
    <w:rsid w:val="00200383"/>
    <w:rsid w:val="002003D3"/>
    <w:rsid w:val="002007B1"/>
    <w:rsid w:val="00200EB6"/>
    <w:rsid w:val="00201745"/>
    <w:rsid w:val="0020195C"/>
    <w:rsid w:val="00201E4E"/>
    <w:rsid w:val="00201FCA"/>
    <w:rsid w:val="0020201D"/>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3C2"/>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CCD"/>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140"/>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663"/>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5ACD"/>
    <w:rsid w:val="00286238"/>
    <w:rsid w:val="002869F1"/>
    <w:rsid w:val="00286BCA"/>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6F6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109"/>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40"/>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5B77"/>
    <w:rsid w:val="003160BA"/>
    <w:rsid w:val="00316129"/>
    <w:rsid w:val="003164EF"/>
    <w:rsid w:val="00316F19"/>
    <w:rsid w:val="00317157"/>
    <w:rsid w:val="003174ED"/>
    <w:rsid w:val="00317795"/>
    <w:rsid w:val="00317A9E"/>
    <w:rsid w:val="00317D0B"/>
    <w:rsid w:val="00317DE7"/>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690"/>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5D6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99"/>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1F"/>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0C"/>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798"/>
    <w:rsid w:val="003E1B2F"/>
    <w:rsid w:val="003E20BE"/>
    <w:rsid w:val="003E223B"/>
    <w:rsid w:val="003E232D"/>
    <w:rsid w:val="003E23E5"/>
    <w:rsid w:val="003E2918"/>
    <w:rsid w:val="003E2C6C"/>
    <w:rsid w:val="003E3569"/>
    <w:rsid w:val="003E38DF"/>
    <w:rsid w:val="003E4A45"/>
    <w:rsid w:val="003E4C0E"/>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752"/>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8E0"/>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0F"/>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186"/>
    <w:rsid w:val="0045625E"/>
    <w:rsid w:val="004564BA"/>
    <w:rsid w:val="0045679F"/>
    <w:rsid w:val="00456ADB"/>
    <w:rsid w:val="00456B09"/>
    <w:rsid w:val="00456F22"/>
    <w:rsid w:val="00456FD6"/>
    <w:rsid w:val="0045706D"/>
    <w:rsid w:val="004570E8"/>
    <w:rsid w:val="00457292"/>
    <w:rsid w:val="0045770B"/>
    <w:rsid w:val="00457ABE"/>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1E3"/>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19"/>
    <w:rsid w:val="004E2069"/>
    <w:rsid w:val="004E233E"/>
    <w:rsid w:val="004E246E"/>
    <w:rsid w:val="004E268A"/>
    <w:rsid w:val="004E277C"/>
    <w:rsid w:val="004E2907"/>
    <w:rsid w:val="004E29B1"/>
    <w:rsid w:val="004E2AD4"/>
    <w:rsid w:val="004E3834"/>
    <w:rsid w:val="004E4113"/>
    <w:rsid w:val="004E51C1"/>
    <w:rsid w:val="004E540C"/>
    <w:rsid w:val="004E5B83"/>
    <w:rsid w:val="004E5ECF"/>
    <w:rsid w:val="004E62E0"/>
    <w:rsid w:val="004E6BDB"/>
    <w:rsid w:val="004E7537"/>
    <w:rsid w:val="004E7544"/>
    <w:rsid w:val="004E773F"/>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68E"/>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812"/>
    <w:rsid w:val="005029BA"/>
    <w:rsid w:val="00502C9F"/>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29A"/>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866"/>
    <w:rsid w:val="00520A0B"/>
    <w:rsid w:val="00520A44"/>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B0C"/>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73"/>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96F"/>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E8C"/>
    <w:rsid w:val="00570F0A"/>
    <w:rsid w:val="00571CDC"/>
    <w:rsid w:val="00572269"/>
    <w:rsid w:val="00572AB8"/>
    <w:rsid w:val="00572C5B"/>
    <w:rsid w:val="0057364B"/>
    <w:rsid w:val="00573CFC"/>
    <w:rsid w:val="00574128"/>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A1A"/>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CB2"/>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1B5"/>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44B3"/>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DC1"/>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46"/>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21D"/>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B66"/>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90D"/>
    <w:rsid w:val="006E6B05"/>
    <w:rsid w:val="006E6CE9"/>
    <w:rsid w:val="006E6DA6"/>
    <w:rsid w:val="006E7086"/>
    <w:rsid w:val="006E7139"/>
    <w:rsid w:val="006E727D"/>
    <w:rsid w:val="006E77F6"/>
    <w:rsid w:val="006E793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4A75"/>
    <w:rsid w:val="007054BB"/>
    <w:rsid w:val="0070560D"/>
    <w:rsid w:val="00705686"/>
    <w:rsid w:val="00705779"/>
    <w:rsid w:val="00705A57"/>
    <w:rsid w:val="00705CF3"/>
    <w:rsid w:val="00706544"/>
    <w:rsid w:val="007067A5"/>
    <w:rsid w:val="0070681D"/>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BAA"/>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10E"/>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740"/>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A2A"/>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3CB"/>
    <w:rsid w:val="00824900"/>
    <w:rsid w:val="00824B1A"/>
    <w:rsid w:val="00824E10"/>
    <w:rsid w:val="00825168"/>
    <w:rsid w:val="008252EB"/>
    <w:rsid w:val="008256E8"/>
    <w:rsid w:val="008258E0"/>
    <w:rsid w:val="008258F4"/>
    <w:rsid w:val="00825CA5"/>
    <w:rsid w:val="00825DA6"/>
    <w:rsid w:val="00826D99"/>
    <w:rsid w:val="00827572"/>
    <w:rsid w:val="008275EF"/>
    <w:rsid w:val="00827677"/>
    <w:rsid w:val="00827716"/>
    <w:rsid w:val="008306D8"/>
    <w:rsid w:val="008308A8"/>
    <w:rsid w:val="00830920"/>
    <w:rsid w:val="00830EEA"/>
    <w:rsid w:val="00831241"/>
    <w:rsid w:val="008313F8"/>
    <w:rsid w:val="00831659"/>
    <w:rsid w:val="00831FBD"/>
    <w:rsid w:val="008325B1"/>
    <w:rsid w:val="0083273B"/>
    <w:rsid w:val="00832825"/>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557"/>
    <w:rsid w:val="00872ACC"/>
    <w:rsid w:val="00872FD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43"/>
    <w:rsid w:val="008903FE"/>
    <w:rsid w:val="00890E17"/>
    <w:rsid w:val="00890E78"/>
    <w:rsid w:val="008910A5"/>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6D1"/>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3E2"/>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5F0"/>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453"/>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60"/>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AC1"/>
    <w:rsid w:val="00930C93"/>
    <w:rsid w:val="00931449"/>
    <w:rsid w:val="009318FE"/>
    <w:rsid w:val="009319AB"/>
    <w:rsid w:val="00931AFD"/>
    <w:rsid w:val="009320D7"/>
    <w:rsid w:val="0093256D"/>
    <w:rsid w:val="009327C1"/>
    <w:rsid w:val="00932A90"/>
    <w:rsid w:val="00932E67"/>
    <w:rsid w:val="00932F03"/>
    <w:rsid w:val="00932FB2"/>
    <w:rsid w:val="00933650"/>
    <w:rsid w:val="00933D73"/>
    <w:rsid w:val="00933DBE"/>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F9F"/>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22B"/>
    <w:rsid w:val="00952C0C"/>
    <w:rsid w:val="009532C3"/>
    <w:rsid w:val="009535B5"/>
    <w:rsid w:val="00953799"/>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BCC"/>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1D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4A6"/>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19D"/>
    <w:rsid w:val="009C62E8"/>
    <w:rsid w:val="009C630E"/>
    <w:rsid w:val="009C663F"/>
    <w:rsid w:val="009C6784"/>
    <w:rsid w:val="009C6857"/>
    <w:rsid w:val="009C6936"/>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3B7"/>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3C8"/>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12F"/>
    <w:rsid w:val="00A4333F"/>
    <w:rsid w:val="00A433E0"/>
    <w:rsid w:val="00A4366E"/>
    <w:rsid w:val="00A436E7"/>
    <w:rsid w:val="00A43C38"/>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3A0"/>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0FC"/>
    <w:rsid w:val="00A874C4"/>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9D9"/>
    <w:rsid w:val="00AC2C16"/>
    <w:rsid w:val="00AC2D34"/>
    <w:rsid w:val="00AC3740"/>
    <w:rsid w:val="00AC3C70"/>
    <w:rsid w:val="00AC3E0B"/>
    <w:rsid w:val="00AC427A"/>
    <w:rsid w:val="00AC4AA9"/>
    <w:rsid w:val="00AC5400"/>
    <w:rsid w:val="00AC58B6"/>
    <w:rsid w:val="00AC5C3A"/>
    <w:rsid w:val="00AC60F3"/>
    <w:rsid w:val="00AC6657"/>
    <w:rsid w:val="00AC6BD9"/>
    <w:rsid w:val="00AC6E4A"/>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A66"/>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93"/>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1A3"/>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0C2"/>
    <w:rsid w:val="00B60213"/>
    <w:rsid w:val="00B610FC"/>
    <w:rsid w:val="00B614FB"/>
    <w:rsid w:val="00B616A3"/>
    <w:rsid w:val="00B61845"/>
    <w:rsid w:val="00B61851"/>
    <w:rsid w:val="00B61900"/>
    <w:rsid w:val="00B61946"/>
    <w:rsid w:val="00B6198E"/>
    <w:rsid w:val="00B61BC7"/>
    <w:rsid w:val="00B61C12"/>
    <w:rsid w:val="00B61EAD"/>
    <w:rsid w:val="00B6220E"/>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36"/>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BDB"/>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21"/>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1D5"/>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88"/>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87E"/>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861"/>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17F9F"/>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8B5"/>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236"/>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E59"/>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E12"/>
    <w:rsid w:val="00C52FEF"/>
    <w:rsid w:val="00C532C7"/>
    <w:rsid w:val="00C534C5"/>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190"/>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1CE"/>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444"/>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5D5"/>
    <w:rsid w:val="00D449C0"/>
    <w:rsid w:val="00D44CB6"/>
    <w:rsid w:val="00D45427"/>
    <w:rsid w:val="00D4591F"/>
    <w:rsid w:val="00D45C93"/>
    <w:rsid w:val="00D45D10"/>
    <w:rsid w:val="00D45E3E"/>
    <w:rsid w:val="00D460A5"/>
    <w:rsid w:val="00D4615E"/>
    <w:rsid w:val="00D461D2"/>
    <w:rsid w:val="00D463A9"/>
    <w:rsid w:val="00D46A61"/>
    <w:rsid w:val="00D46AE4"/>
    <w:rsid w:val="00D46CB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81F"/>
    <w:rsid w:val="00D62F40"/>
    <w:rsid w:val="00D63103"/>
    <w:rsid w:val="00D63208"/>
    <w:rsid w:val="00D6350E"/>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34B"/>
    <w:rsid w:val="00D854E5"/>
    <w:rsid w:val="00D85C8D"/>
    <w:rsid w:val="00D860AB"/>
    <w:rsid w:val="00D86242"/>
    <w:rsid w:val="00D86414"/>
    <w:rsid w:val="00D8652C"/>
    <w:rsid w:val="00D865BE"/>
    <w:rsid w:val="00D86682"/>
    <w:rsid w:val="00D86B3E"/>
    <w:rsid w:val="00D86E39"/>
    <w:rsid w:val="00D873B0"/>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AA6"/>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AC"/>
    <w:rsid w:val="00DA42D2"/>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3F0"/>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3899"/>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B32"/>
    <w:rsid w:val="00DE0BD9"/>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A38"/>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3EC"/>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8A0"/>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098"/>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1F7"/>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11B"/>
    <w:rsid w:val="00ED5952"/>
    <w:rsid w:val="00ED5972"/>
    <w:rsid w:val="00ED5ADD"/>
    <w:rsid w:val="00ED5EE2"/>
    <w:rsid w:val="00ED6307"/>
    <w:rsid w:val="00ED6524"/>
    <w:rsid w:val="00ED65FB"/>
    <w:rsid w:val="00ED6C00"/>
    <w:rsid w:val="00ED6E97"/>
    <w:rsid w:val="00ED755C"/>
    <w:rsid w:val="00ED75E5"/>
    <w:rsid w:val="00ED7744"/>
    <w:rsid w:val="00ED7860"/>
    <w:rsid w:val="00ED7A2A"/>
    <w:rsid w:val="00ED7E9E"/>
    <w:rsid w:val="00EE094D"/>
    <w:rsid w:val="00EE0DD3"/>
    <w:rsid w:val="00EE0FD6"/>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8ED"/>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757"/>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0C"/>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A56"/>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4A"/>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BBD"/>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59D"/>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2E0C"/>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351"/>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3BA"/>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875"/>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51184085">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0144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52720-2D6C-4DE6-A994-962BF576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5</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26</cp:revision>
  <cp:lastPrinted>2016-08-10T08:21:00Z</cp:lastPrinted>
  <dcterms:created xsi:type="dcterms:W3CDTF">2017-08-15T07:41:00Z</dcterms:created>
  <dcterms:modified xsi:type="dcterms:W3CDTF">2017-08-16T05:18:00Z</dcterms:modified>
</cp:coreProperties>
</file>