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EE295D7"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CA7CDF" w:rsidRPr="005634ED">
        <w:rPr>
          <w:rFonts w:ascii="Arial" w:eastAsia="宋体" w:hAnsi="Arial"/>
          <w:b/>
          <w:szCs w:val="22"/>
        </w:rPr>
        <w:t>Meeting #88</w:t>
      </w:r>
      <w:r w:rsidR="00FC113A" w:rsidRPr="00FC113A">
        <w:rPr>
          <w:rFonts w:ascii="Arial" w:eastAsia="宋体" w:hAnsi="Arial"/>
          <w:b/>
          <w:szCs w:val="22"/>
        </w:rPr>
        <w:t>bis</w:t>
      </w:r>
      <w:r w:rsidR="00BD7E76" w:rsidRPr="005634ED">
        <w:rPr>
          <w:rFonts w:ascii="Arial" w:eastAsia="MS Mincho" w:hAnsi="Arial"/>
          <w:b/>
          <w:szCs w:val="22"/>
          <w:lang w:eastAsia="ja-JP"/>
        </w:rPr>
        <w:tab/>
      </w:r>
      <w:r w:rsidR="00FC113A" w:rsidRPr="00141283">
        <w:rPr>
          <w:rFonts w:ascii="Arial" w:eastAsia="宋体" w:hAnsi="Arial"/>
          <w:b/>
          <w:szCs w:val="22"/>
        </w:rPr>
        <w:t>R1-17</w:t>
      </w:r>
      <w:r w:rsidR="00141283" w:rsidRPr="00141283">
        <w:rPr>
          <w:rFonts w:ascii="Arial" w:eastAsia="宋体" w:hAnsi="Arial" w:hint="eastAsia"/>
          <w:b/>
          <w:szCs w:val="22"/>
          <w:lang w:eastAsia="zh-CN"/>
        </w:rPr>
        <w:t>05756</w:t>
      </w:r>
    </w:p>
    <w:p w14:paraId="57011161" w14:textId="6A89B9B1" w:rsidR="00942BD3" w:rsidRPr="005634ED" w:rsidRDefault="00FC113A" w:rsidP="00942BD3">
      <w:pPr>
        <w:tabs>
          <w:tab w:val="center" w:pos="4536"/>
          <w:tab w:val="right" w:pos="9072"/>
        </w:tabs>
        <w:rPr>
          <w:rFonts w:ascii="Arial" w:hAnsi="Arial" w:cs="Arial"/>
          <w:b/>
          <w:bCs/>
          <w:sz w:val="28"/>
        </w:rPr>
      </w:pPr>
      <w:r w:rsidRPr="00FC113A">
        <w:rPr>
          <w:rFonts w:ascii="Arial" w:eastAsia="宋体" w:hAnsi="Arial"/>
          <w:b/>
          <w:szCs w:val="22"/>
        </w:rPr>
        <w:t>Spokane, USA 3</w:t>
      </w:r>
      <w:r w:rsidRPr="00FC113A">
        <w:rPr>
          <w:rFonts w:ascii="Arial" w:eastAsia="宋体" w:hAnsi="Arial"/>
          <w:b/>
          <w:szCs w:val="22"/>
          <w:vertAlign w:val="superscript"/>
        </w:rPr>
        <w:t>rd</w:t>
      </w:r>
      <w:r w:rsidRPr="00FC113A">
        <w:rPr>
          <w:rFonts w:ascii="Arial" w:eastAsia="宋体" w:hAnsi="Arial"/>
          <w:b/>
          <w:szCs w:val="22"/>
        </w:rPr>
        <w:t xml:space="preserve"> - 7</w:t>
      </w:r>
      <w:r w:rsidRPr="00FC113A">
        <w:rPr>
          <w:rFonts w:ascii="Arial" w:eastAsia="宋体" w:hAnsi="Arial"/>
          <w:b/>
          <w:szCs w:val="22"/>
          <w:vertAlign w:val="superscript"/>
        </w:rPr>
        <w:t>th</w:t>
      </w:r>
      <w:r w:rsidRPr="00FC113A">
        <w:rPr>
          <w:rFonts w:ascii="Arial" w:eastAsia="宋体" w:hAnsi="Arial"/>
          <w:b/>
          <w:szCs w:val="22"/>
        </w:rPr>
        <w:t xml:space="preserve"> April</w:t>
      </w:r>
      <w:r w:rsidR="00CA7CDF" w:rsidRPr="005634ED">
        <w:rPr>
          <w:rFonts w:ascii="Arial" w:eastAsia="宋体" w:hAnsi="Arial"/>
          <w:b/>
          <w:szCs w:val="22"/>
        </w:rPr>
        <w:t xml:space="preserve"> 2017</w:t>
      </w:r>
    </w:p>
    <w:p w14:paraId="5F04922C" w14:textId="50384A5B" w:rsidR="00942BD3" w:rsidRPr="005634ED" w:rsidRDefault="00942BD3" w:rsidP="00942BD3">
      <w:pPr>
        <w:pStyle w:val="a3"/>
        <w:rPr>
          <w:noProof w:val="0"/>
          <w:sz w:val="24"/>
          <w:szCs w:val="22"/>
        </w:rPr>
      </w:pPr>
    </w:p>
    <w:p w14:paraId="4D689D51" w14:textId="14935211"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bookmarkStart w:id="1" w:name="_GoBack"/>
      <w:bookmarkEnd w:id="1"/>
    </w:p>
    <w:bookmarkEnd w:id="0"/>
    <w:p w14:paraId="41680584" w14:textId="75FFC47E"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386D0F">
        <w:rPr>
          <w:rFonts w:eastAsia="MS Gothic"/>
          <w:noProof w:val="0"/>
          <w:sz w:val="24"/>
          <w:szCs w:val="22"/>
        </w:rPr>
        <w:t>CRC related design of Polar codes</w:t>
      </w:r>
    </w:p>
    <w:p w14:paraId="4EA871AB" w14:textId="79948E0F"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437C54" w:rsidRPr="0010746F">
        <w:rPr>
          <w:rFonts w:eastAsia="MS Gothic"/>
          <w:noProof w:val="0"/>
          <w:sz w:val="24"/>
          <w:szCs w:val="22"/>
        </w:rPr>
        <w:t>8.1.4</w:t>
      </w:r>
      <w:r w:rsidR="00606A3F" w:rsidRPr="0010746F">
        <w:rPr>
          <w:rFonts w:eastAsia="MS Gothic"/>
          <w:noProof w:val="0"/>
          <w:sz w:val="24"/>
          <w:szCs w:val="22"/>
        </w:rPr>
        <w:t>.2.1</w:t>
      </w:r>
      <w:r w:rsidR="0010746F" w:rsidRPr="0010746F">
        <w:rPr>
          <w:rFonts w:eastAsia="MS Gothic"/>
          <w:noProof w:val="0"/>
          <w:sz w:val="24"/>
          <w:szCs w:val="22"/>
        </w:rPr>
        <w:t>.1</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000EEF5A" w14:textId="6855F76C" w:rsidR="00386D0F" w:rsidRPr="003100CC" w:rsidRDefault="00386D0F" w:rsidP="00386D0F">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#88 </w:t>
      </w:r>
      <w:r w:rsidRPr="003100CC">
        <w:rPr>
          <w:rFonts w:eastAsia="宋体"/>
          <w:sz w:val="22"/>
          <w:szCs w:val="20"/>
        </w:rPr>
        <w:t xml:space="preserve">meeting, it </w:t>
      </w:r>
      <w:r w:rsidR="00B52769">
        <w:rPr>
          <w:rFonts w:eastAsia="宋体"/>
          <w:sz w:val="22"/>
          <w:szCs w:val="20"/>
        </w:rPr>
        <w:t>was</w:t>
      </w:r>
      <w:r w:rsidR="00B52769" w:rsidRPr="003100CC">
        <w:rPr>
          <w:rFonts w:eastAsia="宋体"/>
          <w:sz w:val="22"/>
          <w:szCs w:val="20"/>
        </w:rPr>
        <w:t xml:space="preserve"> </w:t>
      </w:r>
      <w:r w:rsidRPr="003100CC">
        <w:rPr>
          <w:rFonts w:eastAsia="宋体"/>
          <w:sz w:val="22"/>
          <w:szCs w:val="20"/>
        </w:rPr>
        <w:t xml:space="preserve">agreed that </w:t>
      </w:r>
      <w:r w:rsidR="000C2020">
        <w:rPr>
          <w:rFonts w:eastAsia="宋体"/>
          <w:sz w:val="22"/>
          <w:szCs w:val="20"/>
        </w:rPr>
        <w:t xml:space="preserve">when </w:t>
      </w:r>
      <w:r w:rsidR="005D40EC">
        <w:rPr>
          <w:rFonts w:eastAsia="宋体"/>
          <w:sz w:val="22"/>
          <w:szCs w:val="20"/>
        </w:rPr>
        <w:t>designing</w:t>
      </w:r>
      <w:r w:rsidR="000C2020">
        <w:rPr>
          <w:rFonts w:eastAsia="宋体"/>
          <w:sz w:val="22"/>
          <w:szCs w:val="20"/>
        </w:rPr>
        <w:t xml:space="preserve"> </w:t>
      </w:r>
      <w:r w:rsidRPr="003100CC">
        <w:rPr>
          <w:rFonts w:eastAsia="宋体"/>
          <w:sz w:val="22"/>
          <w:szCs w:val="20"/>
        </w:rPr>
        <w:t>polar codes</w:t>
      </w:r>
      <w:r w:rsidR="000C2020">
        <w:rPr>
          <w:rFonts w:eastAsia="宋体"/>
          <w:sz w:val="22"/>
          <w:szCs w:val="20"/>
        </w:rPr>
        <w:t xml:space="preserve">, the following issues should be considered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386D0F" w:rsidRPr="00567C94" w14:paraId="7F8C838A" w14:textId="77777777" w:rsidTr="00DA7496">
        <w:tc>
          <w:tcPr>
            <w:tcW w:w="5000" w:type="pct"/>
          </w:tcPr>
          <w:p w14:paraId="3238C1A1" w14:textId="77777777" w:rsidR="00386D0F" w:rsidRPr="00386D0F" w:rsidRDefault="00386D0F" w:rsidP="00386D0F">
            <w:pPr>
              <w:rPr>
                <w:rFonts w:eastAsia="MS Mincho"/>
                <w:b/>
                <w:sz w:val="22"/>
                <w:highlight w:val="green"/>
                <w:u w:val="single"/>
                <w:lang w:eastAsia="ja-JP"/>
              </w:rPr>
            </w:pPr>
            <w:r w:rsidRPr="00386D0F">
              <w:rPr>
                <w:rFonts w:eastAsia="MS Mincho"/>
                <w:b/>
                <w:sz w:val="22"/>
                <w:highlight w:val="green"/>
                <w:u w:val="single"/>
                <w:lang w:eastAsia="ja-JP"/>
              </w:rPr>
              <w:t>Conclusion:</w:t>
            </w:r>
          </w:p>
          <w:p w14:paraId="4668FDDA" w14:textId="77777777" w:rsidR="00386D0F" w:rsidRPr="00386D0F" w:rsidRDefault="00386D0F" w:rsidP="00386D0F">
            <w:pPr>
              <w:numPr>
                <w:ilvl w:val="0"/>
                <w:numId w:val="35"/>
              </w:numPr>
              <w:rPr>
                <w:rFonts w:eastAsia="MS Mincho"/>
                <w:sz w:val="22"/>
                <w:lang w:eastAsia="ja-JP"/>
              </w:rPr>
            </w:pPr>
            <w:r w:rsidRPr="00386D0F">
              <w:rPr>
                <w:rFonts w:eastAsia="MS Mincho"/>
                <w:sz w:val="22"/>
                <w:lang w:eastAsia="ja-JP"/>
              </w:rPr>
              <w:t xml:space="preserve">Until RAN1#88bis, work </w:t>
            </w:r>
            <w:r w:rsidRPr="00386D0F">
              <w:rPr>
                <w:rFonts w:eastAsia="MS Mincho"/>
                <w:b/>
                <w:sz w:val="22"/>
                <w:u w:val="single"/>
                <w:lang w:eastAsia="ja-JP"/>
              </w:rPr>
              <w:t>together</w:t>
            </w:r>
            <w:r w:rsidRPr="00386D0F">
              <w:rPr>
                <w:rFonts w:eastAsia="MS Mincho"/>
                <w:sz w:val="22"/>
                <w:lang w:eastAsia="ja-JP"/>
              </w:rPr>
              <w:t xml:space="preserve"> on a coding scheme that achieves the benefits of both Alts 1&amp;2</w:t>
            </w:r>
          </w:p>
          <w:p w14:paraId="44DF6F29" w14:textId="77777777" w:rsidR="00386D0F" w:rsidRPr="00386D0F" w:rsidRDefault="00386D0F" w:rsidP="00386D0F">
            <w:pPr>
              <w:numPr>
                <w:ilvl w:val="1"/>
                <w:numId w:val="35"/>
              </w:numPr>
              <w:rPr>
                <w:rFonts w:eastAsia="MS Mincho"/>
                <w:sz w:val="22"/>
                <w:lang w:eastAsia="ja-JP"/>
              </w:rPr>
            </w:pPr>
            <w:r w:rsidRPr="00386D0F">
              <w:rPr>
                <w:rFonts w:eastAsia="MS Mincho"/>
                <w:sz w:val="22"/>
                <w:lang w:eastAsia="ja-JP"/>
              </w:rPr>
              <w:t xml:space="preserve">With </w:t>
            </w:r>
            <w:r w:rsidRPr="00386D0F">
              <w:rPr>
                <w:rFonts w:eastAsia="MS Mincho"/>
                <w:i/>
                <w:sz w:val="22"/>
                <w:lang w:eastAsia="ja-JP"/>
              </w:rPr>
              <w:t>J’</w:t>
            </w:r>
            <w:r w:rsidRPr="00386D0F">
              <w:rPr>
                <w:rFonts w:eastAsia="MS Mincho"/>
                <w:sz w:val="22"/>
                <w:lang w:eastAsia="ja-JP"/>
              </w:rPr>
              <w:t xml:space="preserve"> bits for the purpose of assisting the polar decoding, where  0&lt;=</w:t>
            </w:r>
            <w:r w:rsidRPr="00386D0F">
              <w:rPr>
                <w:rFonts w:eastAsia="MS Mincho"/>
                <w:i/>
                <w:sz w:val="22"/>
                <w:lang w:eastAsia="ja-JP"/>
              </w:rPr>
              <w:t>J’</w:t>
            </w:r>
            <w:r w:rsidRPr="00386D0F">
              <w:rPr>
                <w:rFonts w:eastAsia="MS Mincho"/>
                <w:sz w:val="22"/>
                <w:lang w:eastAsia="ja-JP"/>
              </w:rPr>
              <w:t>&lt;=J</w:t>
            </w:r>
            <w:r w:rsidRPr="00386D0F">
              <w:rPr>
                <w:rFonts w:eastAsia="MS Mincho"/>
                <w:sz w:val="22"/>
                <w:vertAlign w:val="subscript"/>
                <w:lang w:eastAsia="ja-JP"/>
              </w:rPr>
              <w:t xml:space="preserve">max </w:t>
            </w:r>
            <w:r w:rsidRPr="00386D0F">
              <w:rPr>
                <w:rFonts w:eastAsia="MS Mincho"/>
                <w:sz w:val="22"/>
                <w:lang w:eastAsia="ja-JP"/>
              </w:rPr>
              <w:t>, aiming for J</w:t>
            </w:r>
            <w:r w:rsidRPr="00386D0F">
              <w:rPr>
                <w:rFonts w:eastAsia="MS Mincho"/>
                <w:sz w:val="22"/>
                <w:vertAlign w:val="subscript"/>
                <w:lang w:eastAsia="ja-JP"/>
              </w:rPr>
              <w:t xml:space="preserve">max </w:t>
            </w:r>
            <w:r w:rsidRPr="00386D0F">
              <w:rPr>
                <w:rFonts w:eastAsia="MS Mincho"/>
                <w:sz w:val="22"/>
                <w:lang w:eastAsia="ja-JP"/>
              </w:rPr>
              <w:t>, e.g. in the region of 8 (other values are not precluded)</w:t>
            </w:r>
          </w:p>
          <w:p w14:paraId="4AB83F00" w14:textId="77777777" w:rsidR="00386D0F" w:rsidRPr="00386D0F" w:rsidRDefault="00386D0F" w:rsidP="00386D0F">
            <w:pPr>
              <w:numPr>
                <w:ilvl w:val="2"/>
                <w:numId w:val="35"/>
              </w:numPr>
              <w:rPr>
                <w:rFonts w:eastAsia="MS Mincho"/>
                <w:sz w:val="22"/>
                <w:lang w:eastAsia="ja-JP"/>
              </w:rPr>
            </w:pPr>
            <w:r w:rsidRPr="00386D0F">
              <w:rPr>
                <w:rFonts w:eastAsia="MS Mincho"/>
                <w:sz w:val="22"/>
                <w:lang w:eastAsia="ja-JP"/>
              </w:rPr>
              <w:t xml:space="preserve">This does not preclude the use of the </w:t>
            </w:r>
            <w:r w:rsidRPr="00386D0F">
              <w:rPr>
                <w:rFonts w:eastAsia="MS Mincho"/>
                <w:i/>
                <w:sz w:val="22"/>
                <w:lang w:eastAsia="ja-JP"/>
              </w:rPr>
              <w:t>J</w:t>
            </w:r>
            <w:r w:rsidRPr="00386D0F">
              <w:rPr>
                <w:rFonts w:eastAsia="MS Mincho"/>
                <w:sz w:val="22"/>
                <w:lang w:eastAsia="ja-JP"/>
              </w:rPr>
              <w:t xml:space="preserve"> bits for assisting decoding</w:t>
            </w:r>
          </w:p>
          <w:p w14:paraId="1955CB4E" w14:textId="77777777" w:rsidR="00386D0F" w:rsidRPr="00386D0F" w:rsidRDefault="00386D0F" w:rsidP="00386D0F">
            <w:pPr>
              <w:numPr>
                <w:ilvl w:val="2"/>
                <w:numId w:val="35"/>
              </w:numPr>
              <w:rPr>
                <w:rFonts w:eastAsia="MS Mincho"/>
                <w:sz w:val="22"/>
                <w:lang w:eastAsia="ja-JP"/>
              </w:rPr>
            </w:pPr>
            <w:r w:rsidRPr="00386D0F">
              <w:rPr>
                <w:rFonts w:eastAsia="MS Mincho"/>
                <w:sz w:val="22"/>
                <w:lang w:eastAsia="ja-JP"/>
              </w:rPr>
              <w:t xml:space="preserve">Note that any PC-frozen bits would be considered to be among the </w:t>
            </w:r>
            <w:r w:rsidRPr="00386D0F">
              <w:rPr>
                <w:rFonts w:eastAsia="MS Mincho"/>
                <w:i/>
                <w:sz w:val="22"/>
                <w:lang w:eastAsia="ja-JP"/>
              </w:rPr>
              <w:t>J’</w:t>
            </w:r>
            <w:r w:rsidRPr="00386D0F">
              <w:rPr>
                <w:rFonts w:eastAsia="MS Mincho"/>
                <w:sz w:val="22"/>
                <w:lang w:eastAsia="ja-JP"/>
              </w:rPr>
              <w:t xml:space="preserve"> bits</w:t>
            </w:r>
          </w:p>
          <w:p w14:paraId="0B651CD2" w14:textId="77777777" w:rsidR="00386D0F" w:rsidRPr="00386D0F" w:rsidRDefault="00386D0F" w:rsidP="00386D0F">
            <w:pPr>
              <w:numPr>
                <w:ilvl w:val="2"/>
                <w:numId w:val="35"/>
              </w:numPr>
              <w:jc w:val="both"/>
              <w:rPr>
                <w:rFonts w:eastAsia="MS Mincho"/>
                <w:sz w:val="22"/>
                <w:lang w:eastAsia="ja-JP"/>
              </w:rPr>
            </w:pPr>
            <w:r w:rsidRPr="00386D0F">
              <w:rPr>
                <w:rFonts w:eastAsia="MS Mincho"/>
                <w:sz w:val="22"/>
                <w:lang w:eastAsia="ja-JP"/>
              </w:rPr>
              <w:t>The following are examples:</w:t>
            </w:r>
          </w:p>
          <w:p w14:paraId="410F6195" w14:textId="77777777" w:rsidR="00386D0F" w:rsidRPr="00386D0F" w:rsidRDefault="00386D0F" w:rsidP="00386D0F">
            <w:pPr>
              <w:ind w:left="2160" w:firstLine="72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iCs/>
                <w:sz w:val="22"/>
                <w:lang w:eastAsia="ja-JP"/>
              </w:rPr>
              <w:t>J’</w:t>
            </w:r>
            <w:r w:rsidRPr="00386D0F">
              <w:rPr>
                <w:rFonts w:eastAsia="MS Mincho"/>
                <w:sz w:val="22"/>
                <w:lang w:eastAsia="ja-JP"/>
              </w:rPr>
              <w:t xml:space="preserve"> bits CRC + basic polar;</w:t>
            </w:r>
          </w:p>
          <w:p w14:paraId="061F5AF0" w14:textId="44D8F040" w:rsidR="00386D0F" w:rsidRPr="00386D0F" w:rsidRDefault="00386D0F" w:rsidP="00386D0F">
            <w:pPr>
              <w:ind w:left="2880"/>
              <w:rPr>
                <w:rFonts w:eastAsia="MS Mincho"/>
                <w:sz w:val="22"/>
                <w:lang w:eastAsia="ja-JP"/>
              </w:rPr>
            </w:pPr>
            <w:r w:rsidRPr="00386D0F">
              <w:rPr>
                <w:rFonts w:eastAsia="MS Mincho"/>
                <w:i/>
                <w:iCs/>
                <w:sz w:val="22"/>
                <w:lang w:eastAsia="ja-JP"/>
              </w:rPr>
              <w:t xml:space="preserve">J </w:t>
            </w:r>
            <w:r w:rsidRPr="00386D0F">
              <w:rPr>
                <w:rFonts w:eastAsia="MS Mincho"/>
                <w:sz w:val="22"/>
                <w:lang w:eastAsia="ja-JP"/>
              </w:rPr>
              <w:t xml:space="preserve">bits CRC + </w:t>
            </w:r>
            <w:r w:rsidRPr="00386D0F">
              <w:rPr>
                <w:rFonts w:eastAsia="MS Mincho"/>
                <w:i/>
                <w:iCs/>
                <w:sz w:val="22"/>
                <w:lang w:eastAsia="ja-JP"/>
              </w:rPr>
              <w:t>J’</w:t>
            </w:r>
            <w:r w:rsidRPr="00386D0F">
              <w:rPr>
                <w:rFonts w:eastAsia="MS Mincho"/>
                <w:sz w:val="22"/>
                <w:lang w:eastAsia="ja-JP"/>
              </w:rPr>
              <w:t xml:space="preserve"> bits distributed CRC + basic polar;</w:t>
            </w:r>
          </w:p>
          <w:p w14:paraId="7BF05970" w14:textId="0020E793" w:rsidR="00386D0F" w:rsidRPr="00386D0F" w:rsidRDefault="00386D0F" w:rsidP="00386D0F">
            <w:pPr>
              <w:ind w:left="288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sz w:val="22"/>
                <w:lang w:eastAsia="ja-JP"/>
              </w:rPr>
              <w:t xml:space="preserve">J’ </w:t>
            </w:r>
            <w:r w:rsidRPr="00386D0F">
              <w:rPr>
                <w:rFonts w:eastAsia="MS Mincho"/>
                <w:sz w:val="22"/>
                <w:lang w:eastAsia="ja-JP"/>
              </w:rPr>
              <w:t>PC bits + basic polar; (i.e. PC-Polar)</w:t>
            </w:r>
          </w:p>
          <w:p w14:paraId="4EA41CFD" w14:textId="45E9CB8C" w:rsidR="00386D0F" w:rsidRPr="00386D0F" w:rsidRDefault="00386D0F" w:rsidP="00386D0F">
            <w:pPr>
              <w:ind w:left="2880"/>
              <w:rPr>
                <w:rFonts w:eastAsia="MS Mincho"/>
                <w:sz w:val="22"/>
                <w:lang w:eastAsia="ja-JP"/>
              </w:rPr>
            </w:pPr>
            <w:r w:rsidRPr="00386D0F">
              <w:rPr>
                <w:rFonts w:eastAsia="MS Mincho"/>
                <w:i/>
                <w:iCs/>
                <w:sz w:val="22"/>
                <w:lang w:eastAsia="ja-JP"/>
              </w:rPr>
              <w:t>J</w:t>
            </w:r>
            <w:r w:rsidRPr="00386D0F">
              <w:rPr>
                <w:rFonts w:eastAsia="MS Mincho"/>
                <w:sz w:val="22"/>
                <w:lang w:eastAsia="ja-JP"/>
              </w:rPr>
              <w:t xml:space="preserve"> bits CRC + </w:t>
            </w:r>
            <w:r w:rsidRPr="00386D0F">
              <w:rPr>
                <w:rFonts w:eastAsia="MS Mincho"/>
                <w:i/>
                <w:sz w:val="22"/>
                <w:lang w:eastAsia="ja-JP"/>
              </w:rPr>
              <w:t xml:space="preserve">J’ </w:t>
            </w:r>
            <w:r w:rsidRPr="00386D0F">
              <w:rPr>
                <w:rFonts w:eastAsia="MS Mincho"/>
                <w:sz w:val="22"/>
                <w:lang w:eastAsia="ja-JP"/>
              </w:rPr>
              <w:t>Hash sequence + basic polar;</w:t>
            </w:r>
          </w:p>
          <w:p w14:paraId="356F07D7" w14:textId="3DD887AA" w:rsidR="00386D0F" w:rsidRPr="003100CC" w:rsidRDefault="00386D0F" w:rsidP="00386D0F">
            <w:pPr>
              <w:ind w:left="2880"/>
              <w:rPr>
                <w:rFonts w:eastAsia="MS Mincho"/>
                <w:lang w:eastAsia="ja-JP"/>
              </w:rPr>
            </w:pPr>
            <w:r w:rsidRPr="00386D0F">
              <w:rPr>
                <w:rFonts w:eastAsia="MS Mincho"/>
                <w:sz w:val="22"/>
                <w:lang w:eastAsia="ja-JP"/>
              </w:rPr>
              <w:t>(</w:t>
            </w:r>
            <w:r w:rsidRPr="00386D0F">
              <w:rPr>
                <w:rFonts w:eastAsia="MS Mincho"/>
                <w:i/>
                <w:iCs/>
                <w:sz w:val="22"/>
                <w:lang w:eastAsia="ja-JP"/>
              </w:rPr>
              <w:t xml:space="preserve">J </w:t>
            </w:r>
            <w:r w:rsidRPr="00386D0F">
              <w:rPr>
                <w:rFonts w:eastAsia="MS Mincho"/>
                <w:sz w:val="22"/>
                <w:lang w:eastAsia="ja-JP"/>
              </w:rPr>
              <w:t xml:space="preserve">+ </w:t>
            </w:r>
            <w:r w:rsidRPr="00386D0F">
              <w:rPr>
                <w:rFonts w:eastAsia="MS Mincho"/>
                <w:i/>
                <w:sz w:val="22"/>
                <w:lang w:eastAsia="ja-JP"/>
              </w:rPr>
              <w:t>J’</w:t>
            </w:r>
            <w:r w:rsidRPr="00386D0F">
              <w:rPr>
                <w:rFonts w:eastAsia="MS Mincho"/>
                <w:sz w:val="22"/>
                <w:lang w:eastAsia="ja-JP"/>
              </w:rPr>
              <w:t>) bits CRC + basic polar</w:t>
            </w:r>
          </w:p>
        </w:tc>
      </w:tr>
    </w:tbl>
    <w:p w14:paraId="40F6EA14" w14:textId="25D0CD3D" w:rsidR="006F44FA" w:rsidRPr="003100CC" w:rsidRDefault="005E03F1" w:rsidP="006F44FA">
      <w:pPr>
        <w:spacing w:beforeLines="50" w:before="120" w:afterLines="50" w:after="120"/>
        <w:jc w:val="both"/>
        <w:rPr>
          <w:rFonts w:eastAsia="宋体"/>
          <w:sz w:val="22"/>
          <w:szCs w:val="20"/>
        </w:rPr>
      </w:pPr>
      <w:r w:rsidRPr="005634ED">
        <w:rPr>
          <w:rFonts w:eastAsiaTheme="minorEastAsia"/>
          <w:color w:val="000000"/>
          <w:sz w:val="22"/>
          <w:szCs w:val="22"/>
          <w:lang w:eastAsia="zh-CN"/>
        </w:rPr>
        <w:t xml:space="preserve">The structure of </w:t>
      </w:r>
      <w:r w:rsidR="00416B4E" w:rsidRPr="005634ED">
        <w:rPr>
          <w:rFonts w:eastAsiaTheme="minorEastAsia"/>
          <w:color w:val="000000"/>
          <w:sz w:val="22"/>
          <w:szCs w:val="22"/>
          <w:lang w:eastAsia="zh-CN"/>
        </w:rPr>
        <w:t xml:space="preserve">Polar codes </w:t>
      </w:r>
      <w:r w:rsidR="00654CD2">
        <w:rPr>
          <w:rFonts w:eastAsiaTheme="minorEastAsia"/>
          <w:color w:val="000000"/>
          <w:sz w:val="22"/>
          <w:szCs w:val="22"/>
          <w:lang w:eastAsia="zh-CN"/>
        </w:rPr>
        <w:t>is</w:t>
      </w:r>
      <w:r w:rsidR="00654CD2" w:rsidRPr="005634ED">
        <w:rPr>
          <w:rFonts w:eastAsiaTheme="minorEastAsia"/>
          <w:color w:val="000000"/>
          <w:sz w:val="22"/>
          <w:szCs w:val="22"/>
          <w:lang w:eastAsia="zh-CN"/>
        </w:rPr>
        <w:t xml:space="preserve"> </w:t>
      </w:r>
      <w:r w:rsidR="00536768" w:rsidRPr="005634ED">
        <w:rPr>
          <w:rFonts w:eastAsiaTheme="minorEastAsia"/>
          <w:color w:val="000000"/>
          <w:sz w:val="22"/>
          <w:szCs w:val="22"/>
          <w:lang w:eastAsia="zh-CN"/>
        </w:rPr>
        <w:t>shown in Fig. 1.</w:t>
      </w:r>
      <w:r w:rsidR="008640E1" w:rsidRPr="005634ED">
        <w:rPr>
          <w:rFonts w:eastAsiaTheme="minorEastAsia"/>
          <w:color w:val="000000"/>
          <w:sz w:val="22"/>
          <w:szCs w:val="22"/>
          <w:lang w:eastAsia="zh-CN"/>
        </w:rPr>
        <w:t xml:space="preserve"> </w:t>
      </w:r>
      <w:r w:rsidR="006F44FA" w:rsidRPr="003100CC">
        <w:rPr>
          <w:rFonts w:eastAsia="宋体"/>
          <w:sz w:val="22"/>
          <w:szCs w:val="20"/>
        </w:rPr>
        <w:t xml:space="preserve">In this contribution, we </w:t>
      </w:r>
      <w:r w:rsidR="006F44FA" w:rsidRPr="006F44FA">
        <w:rPr>
          <w:rFonts w:eastAsia="宋体"/>
          <w:sz w:val="22"/>
          <w:szCs w:val="20"/>
        </w:rPr>
        <w:t>analyze</w:t>
      </w:r>
      <w:r w:rsidR="006F44FA">
        <w:rPr>
          <w:rFonts w:eastAsia="宋体"/>
          <w:sz w:val="22"/>
          <w:szCs w:val="20"/>
        </w:rPr>
        <w:t xml:space="preserve"> the </w:t>
      </w:r>
      <w:r w:rsidR="0027044F" w:rsidRPr="0027044F">
        <w:rPr>
          <w:rFonts w:eastAsia="宋体"/>
          <w:sz w:val="22"/>
          <w:szCs w:val="20"/>
        </w:rPr>
        <w:t xml:space="preserve">features </w:t>
      </w:r>
      <w:r w:rsidR="0027044F">
        <w:rPr>
          <w:rFonts w:eastAsia="宋体" w:hint="eastAsia"/>
          <w:sz w:val="22"/>
          <w:szCs w:val="20"/>
          <w:lang w:eastAsia="zh-CN"/>
        </w:rPr>
        <w:t xml:space="preserve">of </w:t>
      </w:r>
      <w:r w:rsidR="00E063B6">
        <w:rPr>
          <w:rFonts w:eastAsia="宋体"/>
          <w:sz w:val="22"/>
          <w:szCs w:val="20"/>
        </w:rPr>
        <w:t xml:space="preserve">CRC related design of </w:t>
      </w:r>
      <w:r w:rsidR="00B10E7E">
        <w:rPr>
          <w:rFonts w:eastAsia="宋体"/>
          <w:sz w:val="22"/>
          <w:szCs w:val="20"/>
        </w:rPr>
        <w:t xml:space="preserve">Polar </w:t>
      </w:r>
      <w:r w:rsidR="00E063B6">
        <w:rPr>
          <w:rFonts w:eastAsia="宋体"/>
          <w:sz w:val="22"/>
          <w:szCs w:val="20"/>
        </w:rPr>
        <w:t>code</w:t>
      </w:r>
      <w:r w:rsidR="00B10E7E">
        <w:rPr>
          <w:rFonts w:eastAsia="宋体"/>
          <w:sz w:val="22"/>
          <w:szCs w:val="20"/>
        </w:rPr>
        <w:t>s</w:t>
      </w:r>
      <w:r w:rsidR="006F44FA" w:rsidRPr="003100CC">
        <w:rPr>
          <w:rFonts w:eastAsia="宋体"/>
          <w:sz w:val="22"/>
          <w:szCs w:val="20"/>
        </w:rPr>
        <w:t>.</w:t>
      </w:r>
    </w:p>
    <w:p w14:paraId="6189D016" w14:textId="61D1D04D" w:rsidR="00416B4E" w:rsidRPr="005634ED" w:rsidRDefault="00853A16" w:rsidP="002915C8">
      <w:pPr>
        <w:spacing w:beforeLines="50" w:before="120" w:afterLines="50" w:after="120"/>
        <w:jc w:val="center"/>
        <w:rPr>
          <w:rFonts w:eastAsiaTheme="minorEastAsia"/>
          <w:color w:val="000000"/>
          <w:sz w:val="22"/>
          <w:szCs w:val="22"/>
          <w:lang w:eastAsia="zh-CN"/>
        </w:rPr>
      </w:pPr>
      <w:r>
        <w:object w:dxaOrig="12617" w:dyaOrig="2890" w14:anchorId="63FB2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8" o:title=""/>
          </v:shape>
          <o:OLEObject Type="Embed" ProgID="Visio.Drawing.11" ShapeID="_x0000_i1025" DrawAspect="Content" ObjectID="_1551872461"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25pt;height:15.75pt" o:ole="">
            <v:imagedata r:id="rId10" o:title=""/>
          </v:shape>
          <o:OLEObject Type="Embed" ProgID="Equation.3" ShapeID="_x0000_i1026" DrawAspect="Content" ObjectID="_1551872462"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5119CFAF" w14:textId="30CD1F60" w:rsidR="00AA524F" w:rsidRPr="006F44FA" w:rsidRDefault="00AA524F" w:rsidP="00AA524F">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CRC bits</w:t>
      </w:r>
    </w:p>
    <w:p w14:paraId="1F5C9C4F" w14:textId="6D945C30" w:rsidR="00AA524F" w:rsidRPr="006F44FA" w:rsidRDefault="00AA524F" w:rsidP="00AA524F">
      <w:pPr>
        <w:widowControl w:val="0"/>
        <w:spacing w:after="120"/>
        <w:ind w:leftChars="100" w:left="240"/>
        <w:jc w:val="both"/>
        <w:rPr>
          <w:rFonts w:eastAsiaTheme="minorEastAsia"/>
          <w:i/>
          <w:color w:val="000000" w:themeColor="text1"/>
          <w:kern w:val="2"/>
          <w:sz w:val="22"/>
          <w:szCs w:val="22"/>
        </w:rPr>
      </w:pPr>
      <w:r>
        <w:rPr>
          <w:b/>
          <w:i/>
          <w:sz w:val="22"/>
        </w:rPr>
        <w:t>J’</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i/>
          <w:color w:val="000000" w:themeColor="text1"/>
          <w:kern w:val="2"/>
          <w:sz w:val="22"/>
          <w:szCs w:val="22"/>
        </w:rPr>
        <w:t>number of additional bits for reducing the FAR</w:t>
      </w:r>
    </w:p>
    <w:p w14:paraId="48333648" w14:textId="4B1AB950" w:rsidR="008D3984" w:rsidRPr="006F44FA" w:rsidRDefault="006F44FA" w:rsidP="006F44FA">
      <w:pPr>
        <w:widowControl w:val="0"/>
        <w:spacing w:after="120"/>
        <w:ind w:leftChars="100" w:left="240"/>
        <w:jc w:val="both"/>
        <w:rPr>
          <w:rFonts w:eastAsiaTheme="minorEastAsia"/>
          <w:i/>
          <w:color w:val="000000" w:themeColor="text1"/>
          <w:kern w:val="2"/>
          <w:sz w:val="22"/>
          <w:szCs w:val="22"/>
        </w:rPr>
      </w:pPr>
      <w:r>
        <w:rPr>
          <w:b/>
          <w:i/>
          <w:sz w:val="22"/>
        </w:rPr>
        <w:t>G</w:t>
      </w:r>
      <w:r w:rsidR="008D3984" w:rsidRPr="005634ED">
        <w:rPr>
          <w:rFonts w:eastAsiaTheme="minorEastAsia"/>
          <w:b/>
          <w:i/>
          <w:color w:val="000000" w:themeColor="text1"/>
          <w:kern w:val="2"/>
          <w:sz w:val="22"/>
          <w:szCs w:val="22"/>
        </w:rPr>
        <w:t>:</w:t>
      </w:r>
      <w:r w:rsidR="008D3984" w:rsidRPr="005634ED">
        <w:rPr>
          <w:rFonts w:eastAsiaTheme="minorEastAsia"/>
          <w:b/>
          <w:i/>
          <w:color w:val="000000" w:themeColor="text1"/>
          <w:kern w:val="2"/>
          <w:sz w:val="22"/>
          <w:szCs w:val="22"/>
        </w:rPr>
        <w:tab/>
      </w:r>
      <w:r w:rsidR="008D3984" w:rsidRPr="005634ED">
        <w:rPr>
          <w:rFonts w:eastAsiaTheme="minorEastAsia"/>
          <w:b/>
          <w:i/>
          <w:color w:val="000000" w:themeColor="text1"/>
          <w:kern w:val="2"/>
          <w:sz w:val="22"/>
          <w:szCs w:val="22"/>
        </w:rPr>
        <w:tab/>
      </w:r>
      <w:r>
        <w:rPr>
          <w:rFonts w:eastAsiaTheme="minorEastAsia"/>
          <w:i/>
          <w:color w:val="000000" w:themeColor="text1"/>
          <w:kern w:val="2"/>
          <w:sz w:val="22"/>
          <w:szCs w:val="22"/>
        </w:rPr>
        <w:t>generator matrix</w:t>
      </w:r>
    </w:p>
    <w:p w14:paraId="03EF49B3" w14:textId="7FD461D6" w:rsidR="00101219" w:rsidRDefault="00101219" w:rsidP="003F09B7">
      <w:pPr>
        <w:pStyle w:val="1"/>
        <w:rPr>
          <w:lang w:val="en-US"/>
        </w:rPr>
      </w:pPr>
      <w:r>
        <w:rPr>
          <w:lang w:val="en-US"/>
        </w:rPr>
        <w:lastRenderedPageBreak/>
        <w:t>CA-Polar</w:t>
      </w:r>
    </w:p>
    <w:p w14:paraId="6F917481" w14:textId="5F6882F8" w:rsidR="009F74E5" w:rsidRPr="003100CC" w:rsidRDefault="009F74E5" w:rsidP="009F74E5">
      <w:pPr>
        <w:spacing w:beforeLines="50" w:before="120" w:afterLines="50" w:after="120"/>
        <w:jc w:val="both"/>
        <w:rPr>
          <w:rFonts w:eastAsiaTheme="minorEastAsia"/>
          <w:color w:val="000000"/>
          <w:sz w:val="22"/>
          <w:szCs w:val="22"/>
          <w:lang w:eastAsia="zh-CN"/>
        </w:rPr>
      </w:pPr>
      <w:r w:rsidRPr="003100CC">
        <w:rPr>
          <w:rFonts w:eastAsiaTheme="minorEastAsia"/>
          <w:color w:val="000000"/>
          <w:sz w:val="22"/>
          <w:szCs w:val="22"/>
          <w:lang w:eastAsia="zh-CN"/>
        </w:rPr>
        <w:t>The structure of th</w:t>
      </w:r>
      <w:r>
        <w:rPr>
          <w:rFonts w:eastAsiaTheme="minorEastAsia"/>
          <w:color w:val="000000"/>
          <w:sz w:val="22"/>
          <w:szCs w:val="22"/>
          <w:lang w:eastAsia="zh-CN"/>
        </w:rPr>
        <w:t>e scheme</w:t>
      </w:r>
      <w:r w:rsidR="00DD1868">
        <w:rPr>
          <w:rFonts w:eastAsiaTheme="minorEastAsia"/>
          <w:color w:val="000000"/>
          <w:sz w:val="22"/>
          <w:szCs w:val="22"/>
          <w:lang w:eastAsia="zh-CN"/>
        </w:rPr>
        <w:t xml:space="preserve"> of CA-Polar</w:t>
      </w:r>
      <w:r w:rsidRPr="003100CC">
        <w:rPr>
          <w:rFonts w:eastAsiaTheme="minorEastAsia"/>
          <w:color w:val="000000"/>
          <w:sz w:val="22"/>
          <w:szCs w:val="22"/>
          <w:lang w:eastAsia="zh-CN"/>
        </w:rPr>
        <w:t xml:space="preserve"> is shown in Fig. 2</w:t>
      </w:r>
    </w:p>
    <w:p w14:paraId="3A2F7BD7" w14:textId="77777777" w:rsidR="009F74E5" w:rsidRPr="003100CC" w:rsidRDefault="009F74E5" w:rsidP="009F74E5">
      <w:pPr>
        <w:spacing w:beforeLines="50" w:before="120" w:afterLines="50" w:after="120"/>
        <w:jc w:val="center"/>
        <w:rPr>
          <w:rFonts w:eastAsiaTheme="minorEastAsia"/>
          <w:color w:val="000000"/>
          <w:sz w:val="22"/>
          <w:szCs w:val="22"/>
          <w:lang w:eastAsia="zh-CN"/>
        </w:rPr>
      </w:pPr>
      <w:r w:rsidRPr="003100CC">
        <w:object w:dxaOrig="13184" w:dyaOrig="1189" w14:anchorId="4BA40CF2">
          <v:shape id="_x0000_i1027" type="#_x0000_t75" style="width:474.75pt;height:42.75pt" o:ole="">
            <v:imagedata r:id="rId12" o:title=""/>
          </v:shape>
          <o:OLEObject Type="Embed" ProgID="Visio.Drawing.11" ShapeID="_x0000_i1027" DrawAspect="Content" ObjectID="_1551872463" r:id="rId13"/>
        </w:object>
      </w:r>
    </w:p>
    <w:p w14:paraId="4AAEAE10" w14:textId="314F4F66" w:rsidR="009F74E5" w:rsidRPr="00217182" w:rsidRDefault="009F74E5" w:rsidP="009F74E5">
      <w:pPr>
        <w:spacing w:beforeLines="50" w:before="120" w:afterLines="50" w:after="120"/>
        <w:jc w:val="center"/>
        <w:rPr>
          <w:sz w:val="22"/>
          <w:szCs w:val="22"/>
        </w:rPr>
      </w:pPr>
      <w:r w:rsidRPr="00217182">
        <w:rPr>
          <w:sz w:val="22"/>
          <w:szCs w:val="22"/>
        </w:rPr>
        <w:t xml:space="preserve">Fig. 2 The </w:t>
      </w:r>
      <w:r w:rsidR="00DD1868">
        <w:rPr>
          <w:sz w:val="22"/>
          <w:szCs w:val="22"/>
        </w:rPr>
        <w:t xml:space="preserve">scheme </w:t>
      </w:r>
      <w:r w:rsidRPr="00217182">
        <w:rPr>
          <w:sz w:val="22"/>
          <w:szCs w:val="22"/>
        </w:rPr>
        <w:t>of</w:t>
      </w:r>
      <w:r w:rsidR="00DD1868">
        <w:rPr>
          <w:sz w:val="22"/>
          <w:szCs w:val="22"/>
        </w:rPr>
        <w:t xml:space="preserve"> </w:t>
      </w:r>
      <w:r w:rsidR="00DD1868">
        <w:rPr>
          <w:rFonts w:eastAsia="MS Mincho"/>
          <w:sz w:val="22"/>
          <w:szCs w:val="22"/>
          <w:lang w:eastAsia="ja-JP"/>
        </w:rPr>
        <w:t>CA-Polar</w:t>
      </w:r>
    </w:p>
    <w:p w14:paraId="2A58762D" w14:textId="5F793129" w:rsidR="009F74E5" w:rsidRPr="003100CC" w:rsidRDefault="009F74E5" w:rsidP="009F74E5">
      <w:pPr>
        <w:spacing w:beforeLines="50" w:before="120" w:afterLines="50" w:after="120"/>
        <w:jc w:val="both"/>
        <w:rPr>
          <w:rFonts w:eastAsiaTheme="minorEastAsia"/>
          <w:color w:val="000000"/>
          <w:sz w:val="22"/>
          <w:szCs w:val="22"/>
          <w:lang w:eastAsia="zh-CN"/>
        </w:rPr>
      </w:pPr>
      <w:r w:rsidRPr="003100CC">
        <w:rPr>
          <w:rFonts w:eastAsiaTheme="minorEastAsia"/>
          <w:color w:val="000000"/>
          <w:sz w:val="22"/>
          <w:szCs w:val="22"/>
          <w:lang w:eastAsia="zh-CN"/>
        </w:rPr>
        <w:t xml:space="preserve">When encoding this codes, the </w:t>
      </w:r>
      <w:r w:rsidRPr="00FC4665">
        <w:rPr>
          <w:rFonts w:eastAsiaTheme="minorEastAsia"/>
          <w:i/>
          <w:color w:val="000000"/>
          <w:sz w:val="22"/>
          <w:szCs w:val="22"/>
          <w:lang w:eastAsia="zh-CN"/>
        </w:rPr>
        <w:t>K</w:t>
      </w:r>
      <w:r>
        <w:rPr>
          <w:rFonts w:eastAsiaTheme="minorEastAsia"/>
          <w:color w:val="000000"/>
          <w:sz w:val="22"/>
          <w:szCs w:val="22"/>
          <w:lang w:eastAsia="zh-CN"/>
        </w:rPr>
        <w:t xml:space="preserve"> </w:t>
      </w:r>
      <w:r w:rsidRPr="003100CC">
        <w:rPr>
          <w:rFonts w:eastAsiaTheme="minorEastAsia"/>
          <w:color w:val="000000"/>
          <w:sz w:val="22"/>
          <w:szCs w:val="22"/>
          <w:lang w:eastAsia="zh-CN"/>
        </w:rPr>
        <w:t xml:space="preserve">information bits are first </w:t>
      </w:r>
      <w:r w:rsidR="00B10E7E">
        <w:rPr>
          <w:rFonts w:eastAsiaTheme="minorEastAsia"/>
          <w:color w:val="000000"/>
          <w:sz w:val="22"/>
          <w:szCs w:val="22"/>
          <w:lang w:eastAsia="zh-CN"/>
        </w:rPr>
        <w:t>appended</w:t>
      </w:r>
      <w:r w:rsidR="00B10E7E" w:rsidRPr="003100CC">
        <w:rPr>
          <w:rFonts w:eastAsiaTheme="minorEastAsia"/>
          <w:color w:val="000000"/>
          <w:sz w:val="22"/>
          <w:szCs w:val="22"/>
          <w:lang w:eastAsia="zh-CN"/>
        </w:rPr>
        <w:t xml:space="preserve"> </w:t>
      </w:r>
      <w:r w:rsidRPr="003100CC">
        <w:rPr>
          <w:rFonts w:eastAsiaTheme="minorEastAsia"/>
          <w:color w:val="000000"/>
          <w:sz w:val="22"/>
          <w:szCs w:val="22"/>
          <w:lang w:eastAsia="zh-CN"/>
        </w:rPr>
        <w:t xml:space="preserve">by CRC to form a sequence with </w:t>
      </w:r>
      <w:r w:rsidRPr="00FC4665">
        <w:rPr>
          <w:rFonts w:eastAsiaTheme="minorEastAsia"/>
          <w:i/>
          <w:color w:val="000000"/>
          <w:sz w:val="22"/>
          <w:szCs w:val="22"/>
          <w:lang w:eastAsia="zh-CN"/>
        </w:rPr>
        <w:t>K</w:t>
      </w:r>
      <w:r w:rsidRPr="003100CC">
        <w:rPr>
          <w:rFonts w:eastAsiaTheme="minorEastAsia"/>
          <w:color w:val="000000"/>
          <w:sz w:val="22"/>
          <w:szCs w:val="22"/>
          <w:lang w:eastAsia="zh-CN"/>
        </w:rPr>
        <w:t>+</w:t>
      </w:r>
      <w:r w:rsidRPr="00FC4665">
        <w:rPr>
          <w:rFonts w:eastAsiaTheme="minorEastAsia"/>
          <w:i/>
          <w:color w:val="000000"/>
          <w:sz w:val="22"/>
          <w:szCs w:val="22"/>
          <w:lang w:eastAsia="zh-CN"/>
        </w:rPr>
        <w:t>J</w:t>
      </w:r>
      <w:r w:rsidRPr="003100CC">
        <w:rPr>
          <w:rFonts w:eastAsiaTheme="minorEastAsia"/>
          <w:color w:val="000000"/>
          <w:sz w:val="22"/>
          <w:szCs w:val="22"/>
          <w:lang w:eastAsia="zh-CN"/>
        </w:rPr>
        <w:t>+</w:t>
      </w:r>
      <w:r w:rsidRPr="00FC4665">
        <w:rPr>
          <w:rFonts w:eastAsiaTheme="minorEastAsia"/>
          <w:i/>
          <w:color w:val="000000"/>
          <w:sz w:val="22"/>
          <w:szCs w:val="22"/>
          <w:lang w:eastAsia="zh-CN"/>
        </w:rPr>
        <w:t>J’</w:t>
      </w:r>
      <w:r w:rsidRPr="003100CC">
        <w:rPr>
          <w:rFonts w:eastAsiaTheme="minorEastAsia"/>
          <w:color w:val="000000"/>
          <w:sz w:val="22"/>
          <w:szCs w:val="22"/>
          <w:lang w:eastAsia="zh-CN"/>
        </w:rPr>
        <w:t xml:space="preserve"> bits</w:t>
      </w:r>
      <w:r w:rsidR="00B10E7E">
        <w:rPr>
          <w:rFonts w:eastAsiaTheme="minorEastAsia"/>
          <w:color w:val="000000"/>
          <w:sz w:val="22"/>
          <w:szCs w:val="22"/>
          <w:lang w:eastAsia="zh-CN"/>
        </w:rPr>
        <w:t xml:space="preserve">, where the CRC sequence is generated based on the entire </w:t>
      </w:r>
      <w:r w:rsidR="00B10E7E" w:rsidRPr="0098605D">
        <w:rPr>
          <w:rFonts w:eastAsiaTheme="minorEastAsia"/>
          <w:i/>
          <w:color w:val="000000"/>
          <w:sz w:val="22"/>
          <w:szCs w:val="22"/>
          <w:lang w:eastAsia="zh-CN"/>
        </w:rPr>
        <w:t>K</w:t>
      </w:r>
      <w:r w:rsidR="00B10E7E">
        <w:rPr>
          <w:rFonts w:eastAsiaTheme="minorEastAsia"/>
          <w:color w:val="000000"/>
          <w:sz w:val="22"/>
          <w:szCs w:val="22"/>
          <w:lang w:eastAsia="zh-CN"/>
        </w:rPr>
        <w:t xml:space="preserve"> information bits and used for checking the integrity of the </w:t>
      </w:r>
      <w:r w:rsidR="00B10E7E" w:rsidRPr="0098605D">
        <w:rPr>
          <w:rFonts w:eastAsiaTheme="minorEastAsia"/>
          <w:i/>
          <w:color w:val="000000"/>
          <w:sz w:val="22"/>
          <w:szCs w:val="22"/>
          <w:lang w:eastAsia="zh-CN"/>
        </w:rPr>
        <w:t>K</w:t>
      </w:r>
      <w:r w:rsidR="00B10E7E">
        <w:rPr>
          <w:rFonts w:eastAsiaTheme="minorEastAsia"/>
          <w:color w:val="000000"/>
          <w:sz w:val="22"/>
          <w:szCs w:val="22"/>
          <w:lang w:eastAsia="zh-CN"/>
        </w:rPr>
        <w:t xml:space="preserve"> information bits</w:t>
      </w:r>
      <w:r w:rsidR="0098605D">
        <w:rPr>
          <w:rFonts w:eastAsiaTheme="minorEastAsia"/>
          <w:color w:val="000000"/>
          <w:sz w:val="22"/>
          <w:szCs w:val="22"/>
          <w:lang w:eastAsia="zh-CN"/>
        </w:rPr>
        <w:t>.</w:t>
      </w:r>
      <w:r w:rsidRPr="003100CC">
        <w:rPr>
          <w:rFonts w:eastAsiaTheme="minorEastAsia"/>
          <w:color w:val="000000"/>
          <w:sz w:val="22"/>
          <w:szCs w:val="22"/>
          <w:lang w:eastAsia="zh-CN"/>
        </w:rPr>
        <w:t xml:space="preserve"> Then the </w:t>
      </w:r>
      <w:r w:rsidRPr="00FC4665">
        <w:rPr>
          <w:rFonts w:eastAsiaTheme="minorEastAsia"/>
          <w:i/>
          <w:color w:val="000000"/>
          <w:sz w:val="22"/>
          <w:szCs w:val="22"/>
          <w:lang w:eastAsia="zh-CN"/>
        </w:rPr>
        <w:t>K</w:t>
      </w:r>
      <w:r w:rsidRPr="00FC4665">
        <w:rPr>
          <w:rFonts w:eastAsiaTheme="minorEastAsia"/>
          <w:color w:val="000000"/>
          <w:sz w:val="22"/>
          <w:szCs w:val="22"/>
          <w:vertAlign w:val="subscript"/>
          <w:lang w:eastAsia="zh-CN"/>
        </w:rPr>
        <w:t>1</w:t>
      </w:r>
      <w:r w:rsidRPr="003100CC">
        <w:rPr>
          <w:rFonts w:eastAsiaTheme="minorEastAsia"/>
          <w:color w:val="000000"/>
          <w:sz w:val="22"/>
          <w:szCs w:val="22"/>
          <w:lang w:eastAsia="zh-CN"/>
        </w:rPr>
        <w:t xml:space="preserve"> = </w:t>
      </w:r>
      <w:r w:rsidRPr="00FC4665">
        <w:rPr>
          <w:rFonts w:eastAsiaTheme="minorEastAsia"/>
          <w:i/>
          <w:color w:val="000000"/>
          <w:sz w:val="22"/>
          <w:szCs w:val="22"/>
          <w:lang w:eastAsia="zh-CN"/>
        </w:rPr>
        <w:t>K</w:t>
      </w:r>
      <w:r>
        <w:rPr>
          <w:rFonts w:eastAsiaTheme="minorEastAsia"/>
          <w:color w:val="000000"/>
          <w:sz w:val="22"/>
          <w:szCs w:val="22"/>
          <w:lang w:eastAsia="zh-CN"/>
        </w:rPr>
        <w:t>+</w:t>
      </w:r>
      <w:r w:rsidRPr="00FC4665">
        <w:rPr>
          <w:rFonts w:eastAsiaTheme="minorEastAsia"/>
          <w:i/>
          <w:color w:val="000000"/>
          <w:sz w:val="22"/>
          <w:szCs w:val="22"/>
          <w:lang w:eastAsia="zh-CN"/>
        </w:rPr>
        <w:t>J</w:t>
      </w:r>
      <w:r w:rsidRPr="003100CC">
        <w:rPr>
          <w:rFonts w:eastAsiaTheme="minorEastAsia"/>
          <w:color w:val="000000"/>
          <w:sz w:val="22"/>
          <w:szCs w:val="22"/>
          <w:lang w:eastAsia="zh-CN"/>
        </w:rPr>
        <w:t>+</w:t>
      </w:r>
      <w:r w:rsidRPr="00FC4665">
        <w:rPr>
          <w:rFonts w:eastAsiaTheme="minorEastAsia"/>
          <w:i/>
          <w:color w:val="000000"/>
          <w:sz w:val="22"/>
          <w:szCs w:val="22"/>
          <w:lang w:eastAsia="zh-CN"/>
        </w:rPr>
        <w:t>J’</w:t>
      </w:r>
      <w:r w:rsidRPr="003100CC">
        <w:rPr>
          <w:rFonts w:eastAsiaTheme="minorEastAsia"/>
          <w:color w:val="000000"/>
          <w:sz w:val="22"/>
          <w:szCs w:val="22"/>
          <w:lang w:eastAsia="zh-CN"/>
        </w:rPr>
        <w:t xml:space="preserve"> bits are used as the information input </w:t>
      </w:r>
      <w:r w:rsidRPr="00567C94">
        <w:rPr>
          <w:rFonts w:eastAsiaTheme="minorEastAsia"/>
          <w:color w:val="000000"/>
          <w:sz w:val="22"/>
          <w:szCs w:val="22"/>
          <w:lang w:eastAsia="zh-CN"/>
        </w:rPr>
        <w:t>corresponding</w:t>
      </w:r>
      <w:r w:rsidRPr="003100CC">
        <w:rPr>
          <w:rFonts w:eastAsiaTheme="minorEastAsia"/>
          <w:color w:val="000000"/>
          <w:sz w:val="22"/>
          <w:szCs w:val="22"/>
          <w:lang w:eastAsia="zh-CN"/>
        </w:rPr>
        <w:t xml:space="preserve"> to the </w:t>
      </w:r>
      <w:r w:rsidRPr="00FC4665">
        <w:rPr>
          <w:rFonts w:eastAsiaTheme="minorEastAsia"/>
          <w:i/>
          <w:color w:val="000000"/>
          <w:sz w:val="22"/>
          <w:szCs w:val="22"/>
          <w:lang w:eastAsia="zh-CN"/>
        </w:rPr>
        <w:t>K</w:t>
      </w:r>
      <w:r w:rsidRPr="00FC4665">
        <w:rPr>
          <w:rFonts w:eastAsiaTheme="minorEastAsia"/>
          <w:color w:val="000000"/>
          <w:sz w:val="22"/>
          <w:szCs w:val="22"/>
          <w:vertAlign w:val="subscript"/>
          <w:lang w:eastAsia="zh-CN"/>
        </w:rPr>
        <w:t>1</w:t>
      </w:r>
      <w:r w:rsidRPr="003100CC">
        <w:rPr>
          <w:rFonts w:eastAsiaTheme="minorEastAsia"/>
          <w:color w:val="000000"/>
          <w:sz w:val="22"/>
          <w:szCs w:val="22"/>
          <w:lang w:eastAsia="zh-CN"/>
        </w:rPr>
        <w:t xml:space="preserve"> “best” indices of the basic polar codes. If the codeword length is </w:t>
      </w:r>
      <w:r w:rsidRPr="00FC4665">
        <w:rPr>
          <w:rFonts w:eastAsiaTheme="minorEastAsia"/>
          <w:i/>
          <w:color w:val="000000"/>
          <w:sz w:val="22"/>
          <w:szCs w:val="22"/>
          <w:lang w:eastAsia="zh-CN"/>
        </w:rPr>
        <w:t>M</w:t>
      </w:r>
      <w:r w:rsidRPr="003100CC">
        <w:rPr>
          <w:rFonts w:eastAsiaTheme="minorEastAsia"/>
          <w:color w:val="000000"/>
          <w:sz w:val="22"/>
          <w:szCs w:val="22"/>
          <w:lang w:eastAsia="zh-CN"/>
        </w:rPr>
        <w:t xml:space="preserve"> after rate matching, then the effective code rate is </w:t>
      </w:r>
      <w:r w:rsidRPr="00FC4665">
        <w:rPr>
          <w:rFonts w:eastAsiaTheme="minorEastAsia"/>
          <w:i/>
          <w:color w:val="000000"/>
          <w:sz w:val="22"/>
          <w:szCs w:val="22"/>
          <w:lang w:eastAsia="zh-CN"/>
        </w:rPr>
        <w:t>R</w:t>
      </w:r>
      <w:r w:rsidRPr="003100CC">
        <w:rPr>
          <w:rFonts w:eastAsiaTheme="minorEastAsia"/>
          <w:color w:val="000000"/>
          <w:sz w:val="22"/>
          <w:szCs w:val="22"/>
          <w:lang w:eastAsia="zh-CN"/>
        </w:rPr>
        <w:t xml:space="preserve"> = </w:t>
      </w:r>
      <w:r w:rsidRPr="00FC4665">
        <w:rPr>
          <w:rFonts w:eastAsiaTheme="minorEastAsia"/>
          <w:i/>
          <w:color w:val="000000"/>
          <w:sz w:val="22"/>
          <w:szCs w:val="22"/>
          <w:lang w:eastAsia="zh-CN"/>
        </w:rPr>
        <w:t>K</w:t>
      </w:r>
      <w:r w:rsidRPr="003100CC">
        <w:rPr>
          <w:rFonts w:eastAsiaTheme="minorEastAsia"/>
          <w:color w:val="000000"/>
          <w:sz w:val="22"/>
          <w:szCs w:val="22"/>
          <w:lang w:eastAsia="zh-CN"/>
        </w:rPr>
        <w:t>/</w:t>
      </w:r>
      <w:r w:rsidRPr="00FC4665">
        <w:rPr>
          <w:rFonts w:eastAsiaTheme="minorEastAsia"/>
          <w:i/>
          <w:color w:val="000000"/>
          <w:sz w:val="22"/>
          <w:szCs w:val="22"/>
          <w:lang w:eastAsia="zh-CN"/>
        </w:rPr>
        <w:t>M</w:t>
      </w:r>
      <w:r w:rsidRPr="003100CC">
        <w:rPr>
          <w:rFonts w:eastAsiaTheme="minorEastAsia"/>
          <w:color w:val="000000"/>
          <w:sz w:val="22"/>
          <w:szCs w:val="22"/>
          <w:lang w:eastAsia="zh-CN"/>
        </w:rPr>
        <w:t>. When decoding, the CRC bits are used for both error detection and error correction.</w:t>
      </w:r>
    </w:p>
    <w:p w14:paraId="13BEC826" w14:textId="5D1B245D" w:rsidR="00101219" w:rsidRPr="00101219" w:rsidRDefault="00101219" w:rsidP="00101219">
      <w:pPr>
        <w:pStyle w:val="2"/>
        <w:spacing w:before="240" w:after="120"/>
        <w:rPr>
          <w:lang w:eastAsia="zh-CN"/>
        </w:rPr>
      </w:pPr>
      <w:r>
        <w:rPr>
          <w:rFonts w:hint="eastAsia"/>
          <w:lang w:eastAsia="zh-CN"/>
        </w:rPr>
        <w:t>Encoding of CA-Polar</w:t>
      </w:r>
    </w:p>
    <w:p w14:paraId="09385EBE" w14:textId="26C5F647" w:rsidR="00104765" w:rsidRDefault="00104765" w:rsidP="009F74E5">
      <w:pPr>
        <w:spacing w:beforeLines="50" w:before="120" w:afterLines="50" w:after="120"/>
        <w:jc w:val="both"/>
        <w:rPr>
          <w:rFonts w:eastAsiaTheme="minorEastAsia"/>
          <w:sz w:val="22"/>
          <w:lang w:eastAsia="zh-CN"/>
        </w:rPr>
      </w:pPr>
      <w:r>
        <w:rPr>
          <w:rFonts w:eastAsiaTheme="minorEastAsia"/>
          <w:sz w:val="22"/>
          <w:lang w:eastAsia="zh-CN"/>
        </w:rPr>
        <w:t xml:space="preserve">The encoding of CA-Polar </w:t>
      </w:r>
      <w:r w:rsidR="0070253D">
        <w:rPr>
          <w:rFonts w:eastAsiaTheme="minorEastAsia"/>
          <w:sz w:val="22"/>
          <w:lang w:eastAsia="zh-CN"/>
        </w:rPr>
        <w:t>consists</w:t>
      </w:r>
      <w:r w:rsidR="00B10E7E">
        <w:rPr>
          <w:rFonts w:eastAsiaTheme="minorEastAsia"/>
          <w:sz w:val="22"/>
          <w:lang w:eastAsia="zh-CN"/>
        </w:rPr>
        <w:t xml:space="preserve"> of</w:t>
      </w:r>
      <w:r w:rsidR="0070253D">
        <w:rPr>
          <w:rFonts w:eastAsiaTheme="minorEastAsia"/>
          <w:sz w:val="22"/>
          <w:lang w:eastAsia="zh-CN"/>
        </w:rPr>
        <w:t xml:space="preserve"> two parts. One is </w:t>
      </w:r>
      <w:r w:rsidR="00C61124">
        <w:rPr>
          <w:rFonts w:eastAsiaTheme="minorEastAsia"/>
          <w:sz w:val="22"/>
          <w:lang w:eastAsia="zh-CN"/>
        </w:rPr>
        <w:t xml:space="preserve">the CRC </w:t>
      </w:r>
      <w:r w:rsidR="005B2EC3">
        <w:rPr>
          <w:rFonts w:eastAsiaTheme="minorEastAsia"/>
          <w:sz w:val="22"/>
          <w:lang w:eastAsia="zh-CN"/>
        </w:rPr>
        <w:t>attachment</w:t>
      </w:r>
      <w:r w:rsidR="00C61124">
        <w:rPr>
          <w:rFonts w:eastAsiaTheme="minorEastAsia"/>
          <w:sz w:val="22"/>
          <w:lang w:eastAsia="zh-CN"/>
        </w:rPr>
        <w:t xml:space="preserve"> and the other one is basic polar encoding. As the basic polar encoding</w:t>
      </w:r>
      <w:r w:rsidR="006B0E5C">
        <w:rPr>
          <w:rFonts w:eastAsiaTheme="minorEastAsia"/>
          <w:sz w:val="22"/>
          <w:lang w:eastAsia="zh-CN"/>
        </w:rPr>
        <w:t xml:space="preserve"> parts</w:t>
      </w:r>
      <w:r w:rsidR="00C61124">
        <w:rPr>
          <w:rFonts w:eastAsiaTheme="minorEastAsia"/>
          <w:sz w:val="22"/>
          <w:lang w:eastAsia="zh-CN"/>
        </w:rPr>
        <w:t xml:space="preserve"> is similar between CA-Polar and </w:t>
      </w:r>
      <w:r w:rsidR="00B10E7E">
        <w:rPr>
          <w:rFonts w:eastAsiaTheme="minorEastAsia"/>
          <w:sz w:val="22"/>
          <w:lang w:eastAsia="zh-CN"/>
        </w:rPr>
        <w:t xml:space="preserve">some of the other schemes, e.g., </w:t>
      </w:r>
      <w:r w:rsidR="00C61124">
        <w:rPr>
          <w:rFonts w:eastAsiaTheme="minorEastAsia"/>
          <w:sz w:val="22"/>
          <w:lang w:eastAsia="zh-CN"/>
        </w:rPr>
        <w:t xml:space="preserve">distributed CRC, we will focus on the CRC </w:t>
      </w:r>
      <w:r w:rsidR="005B2EC3">
        <w:rPr>
          <w:rFonts w:eastAsiaTheme="minorEastAsia"/>
          <w:sz w:val="22"/>
          <w:lang w:eastAsia="zh-CN"/>
        </w:rPr>
        <w:t xml:space="preserve">attachment </w:t>
      </w:r>
      <w:r w:rsidR="00C61124">
        <w:rPr>
          <w:rFonts w:eastAsiaTheme="minorEastAsia"/>
          <w:sz w:val="22"/>
          <w:lang w:eastAsia="zh-CN"/>
        </w:rPr>
        <w:t>parts.</w:t>
      </w:r>
    </w:p>
    <w:p w14:paraId="7A8268DD" w14:textId="4DCC6CE9" w:rsidR="006B0E5C" w:rsidRDefault="00882088" w:rsidP="009F74E5">
      <w:pPr>
        <w:spacing w:beforeLines="50" w:before="120" w:afterLines="50" w:after="120"/>
        <w:jc w:val="both"/>
        <w:rPr>
          <w:rFonts w:eastAsiaTheme="minorEastAsia"/>
          <w:sz w:val="22"/>
          <w:lang w:eastAsia="zh-CN"/>
        </w:rPr>
      </w:pPr>
      <w:r>
        <w:rPr>
          <w:rFonts w:eastAsiaTheme="minorEastAsia" w:hint="eastAsia"/>
          <w:sz w:val="22"/>
          <w:lang w:eastAsia="zh-CN"/>
        </w:rPr>
        <w:t xml:space="preserve">The CRC attachment </w:t>
      </w:r>
      <w:r w:rsidR="006B0E5C">
        <w:rPr>
          <w:rFonts w:eastAsiaTheme="minorEastAsia"/>
          <w:sz w:val="22"/>
          <w:lang w:eastAsia="zh-CN"/>
        </w:rPr>
        <w:t xml:space="preserve">part of CA-Polar </w:t>
      </w:r>
      <w:r>
        <w:rPr>
          <w:rFonts w:eastAsiaTheme="minorEastAsia" w:hint="eastAsia"/>
          <w:sz w:val="22"/>
          <w:lang w:eastAsia="zh-CN"/>
        </w:rPr>
        <w:t xml:space="preserve">is </w:t>
      </w:r>
      <w:r w:rsidR="006B0E5C">
        <w:rPr>
          <w:rFonts w:eastAsiaTheme="minorEastAsia"/>
          <w:sz w:val="22"/>
          <w:lang w:eastAsia="zh-CN"/>
        </w:rPr>
        <w:t xml:space="preserve">similar </w:t>
      </w:r>
      <w:r w:rsidR="00B10E7E">
        <w:rPr>
          <w:rFonts w:eastAsiaTheme="minorEastAsia"/>
          <w:sz w:val="22"/>
          <w:lang w:eastAsia="zh-CN"/>
        </w:rPr>
        <w:t xml:space="preserve">to that of </w:t>
      </w:r>
      <w:r>
        <w:rPr>
          <w:rFonts w:eastAsiaTheme="minorEastAsia" w:hint="eastAsia"/>
          <w:sz w:val="22"/>
          <w:lang w:eastAsia="zh-CN"/>
        </w:rPr>
        <w:t xml:space="preserve">LTE. </w:t>
      </w:r>
      <w:r w:rsidR="006B0E5C">
        <w:rPr>
          <w:rFonts w:eastAsiaTheme="minorEastAsia"/>
          <w:sz w:val="22"/>
          <w:lang w:eastAsia="zh-CN"/>
        </w:rPr>
        <w:t>It can be implemented by shift r</w:t>
      </w:r>
      <w:r w:rsidR="006B0E5C" w:rsidRPr="006B0E5C">
        <w:rPr>
          <w:rFonts w:eastAsiaTheme="minorEastAsia"/>
          <w:sz w:val="22"/>
          <w:lang w:eastAsia="zh-CN"/>
        </w:rPr>
        <w:t>egister</w:t>
      </w:r>
      <w:r w:rsidR="006B0E5C">
        <w:rPr>
          <w:rFonts w:eastAsiaTheme="minorEastAsia"/>
          <w:sz w:val="22"/>
          <w:lang w:eastAsia="zh-CN"/>
        </w:rPr>
        <w:t xml:space="preserve">. The difference is </w:t>
      </w:r>
      <w:r w:rsidR="00B10E7E">
        <w:rPr>
          <w:rFonts w:eastAsiaTheme="minorEastAsia"/>
          <w:sz w:val="22"/>
          <w:lang w:eastAsia="zh-CN"/>
        </w:rPr>
        <w:t xml:space="preserve">that </w:t>
      </w:r>
      <w:r w:rsidR="006B0E5C">
        <w:rPr>
          <w:rFonts w:eastAsiaTheme="minorEastAsia"/>
          <w:sz w:val="22"/>
          <w:lang w:eastAsia="zh-CN"/>
        </w:rPr>
        <w:t xml:space="preserve">in CA-Polar, a longer CRC should be used to reduce the FAR caused by </w:t>
      </w:r>
      <w:r w:rsidR="00B10E7E">
        <w:rPr>
          <w:rFonts w:eastAsiaTheme="minorEastAsia"/>
          <w:sz w:val="22"/>
          <w:lang w:eastAsia="zh-CN"/>
        </w:rPr>
        <w:t xml:space="preserve">the </w:t>
      </w:r>
      <w:r w:rsidR="006B0E5C">
        <w:rPr>
          <w:rFonts w:eastAsiaTheme="minorEastAsia"/>
          <w:sz w:val="22"/>
          <w:lang w:eastAsia="zh-CN"/>
        </w:rPr>
        <w:t>list decoding of Polar codes.</w:t>
      </w:r>
    </w:p>
    <w:p w14:paraId="17B9CCF5" w14:textId="0645E2C2" w:rsidR="002E115E" w:rsidRPr="005634ED" w:rsidRDefault="002E115E" w:rsidP="002E115E">
      <w:pPr>
        <w:spacing w:after="120"/>
        <w:rPr>
          <w:b/>
          <w:sz w:val="22"/>
          <w:szCs w:val="22"/>
        </w:rPr>
      </w:pPr>
      <w:r w:rsidRPr="005634ED">
        <w:rPr>
          <w:b/>
          <w:sz w:val="22"/>
          <w:szCs w:val="22"/>
        </w:rPr>
        <w:t>Observation</w:t>
      </w:r>
      <w:r w:rsidR="00976186">
        <w:rPr>
          <w:rFonts w:eastAsiaTheme="minorEastAsia"/>
          <w:b/>
          <w:sz w:val="22"/>
          <w:szCs w:val="22"/>
          <w:lang w:eastAsia="zh-CN"/>
        </w:rPr>
        <w:t xml:space="preserve"> </w:t>
      </w:r>
      <w:r w:rsidR="00882088">
        <w:rPr>
          <w:rFonts w:eastAsiaTheme="minorEastAsia"/>
          <w:b/>
          <w:sz w:val="22"/>
          <w:szCs w:val="22"/>
          <w:lang w:eastAsia="zh-CN"/>
        </w:rPr>
        <w:t>1</w:t>
      </w:r>
      <w:r w:rsidRPr="005634ED">
        <w:rPr>
          <w:b/>
          <w:sz w:val="22"/>
          <w:szCs w:val="22"/>
        </w:rPr>
        <w:t xml:space="preserve">: </w:t>
      </w:r>
      <w:r w:rsidR="00882088">
        <w:rPr>
          <w:b/>
          <w:sz w:val="22"/>
          <w:szCs w:val="22"/>
        </w:rPr>
        <w:t>The CRC attachment</w:t>
      </w:r>
      <w:r w:rsidR="006B0E5C">
        <w:rPr>
          <w:b/>
          <w:sz w:val="22"/>
          <w:szCs w:val="22"/>
        </w:rPr>
        <w:t xml:space="preserve"> of CA-Polar </w:t>
      </w:r>
      <w:r w:rsidR="00882088">
        <w:rPr>
          <w:b/>
          <w:sz w:val="22"/>
          <w:szCs w:val="22"/>
        </w:rPr>
        <w:t xml:space="preserve">is </w:t>
      </w:r>
      <w:r w:rsidR="006B0E5C">
        <w:rPr>
          <w:b/>
          <w:sz w:val="22"/>
          <w:szCs w:val="22"/>
        </w:rPr>
        <w:t xml:space="preserve">similar </w:t>
      </w:r>
      <w:r w:rsidR="004B5416" w:rsidRPr="004B5416">
        <w:rPr>
          <w:b/>
          <w:sz w:val="22"/>
          <w:szCs w:val="22"/>
        </w:rPr>
        <w:t xml:space="preserve">to that of </w:t>
      </w:r>
      <w:r w:rsidR="00882088">
        <w:rPr>
          <w:b/>
          <w:sz w:val="22"/>
          <w:szCs w:val="22"/>
        </w:rPr>
        <w:t>LTE</w:t>
      </w:r>
      <w:r w:rsidR="006B0E5C">
        <w:rPr>
          <w:b/>
          <w:sz w:val="22"/>
          <w:szCs w:val="22"/>
        </w:rPr>
        <w:t xml:space="preserve">. </w:t>
      </w:r>
      <w:r w:rsidR="000443CA">
        <w:rPr>
          <w:b/>
          <w:sz w:val="22"/>
          <w:szCs w:val="22"/>
        </w:rPr>
        <w:t>However,</w:t>
      </w:r>
      <w:r w:rsidR="006B0E5C">
        <w:rPr>
          <w:b/>
          <w:sz w:val="22"/>
          <w:szCs w:val="22"/>
        </w:rPr>
        <w:t xml:space="preserve"> a longer CRC is needed.</w:t>
      </w:r>
    </w:p>
    <w:p w14:paraId="4B2D4FAD" w14:textId="4640CFBE" w:rsidR="00882088" w:rsidRDefault="002F5869" w:rsidP="002F5869">
      <w:pPr>
        <w:pStyle w:val="2"/>
        <w:spacing w:before="240" w:after="120"/>
        <w:rPr>
          <w:lang w:eastAsia="zh-CN"/>
        </w:rPr>
      </w:pPr>
      <w:r w:rsidRPr="002F5869">
        <w:rPr>
          <w:lang w:eastAsia="zh-CN"/>
        </w:rPr>
        <w:t>Decoding of CA-Polar</w:t>
      </w:r>
    </w:p>
    <w:p w14:paraId="61B17424" w14:textId="2D8732B3" w:rsidR="002F5869" w:rsidRPr="002F5869" w:rsidRDefault="002F5869" w:rsidP="002F5869">
      <w:pPr>
        <w:spacing w:beforeLines="50" w:before="120" w:afterLines="50" w:after="120"/>
        <w:jc w:val="both"/>
        <w:rPr>
          <w:rFonts w:eastAsiaTheme="minorEastAsia"/>
          <w:sz w:val="22"/>
          <w:lang w:eastAsia="zh-CN"/>
        </w:rPr>
      </w:pPr>
      <w:r>
        <w:rPr>
          <w:rFonts w:eastAsiaTheme="minorEastAsia"/>
          <w:sz w:val="22"/>
          <w:lang w:eastAsia="zh-CN"/>
        </w:rPr>
        <w:t xml:space="preserve">The </w:t>
      </w:r>
      <w:r>
        <w:rPr>
          <w:rFonts w:eastAsiaTheme="minorEastAsia" w:hint="eastAsia"/>
          <w:sz w:val="22"/>
          <w:lang w:eastAsia="zh-CN"/>
        </w:rPr>
        <w:t xml:space="preserve">list decoder of Polar codes </w:t>
      </w:r>
      <w:r w:rsidRPr="002F5869">
        <w:rPr>
          <w:rFonts w:eastAsiaTheme="minorEastAsia"/>
          <w:sz w:val="22"/>
          <w:lang w:eastAsia="zh-CN"/>
        </w:rPr>
        <w:t xml:space="preserve">outputs </w:t>
      </w:r>
      <w:r w:rsidRPr="002F5869">
        <w:rPr>
          <w:rFonts w:eastAsiaTheme="minorEastAsia"/>
          <w:i/>
          <w:sz w:val="22"/>
          <w:lang w:eastAsia="zh-CN"/>
        </w:rPr>
        <w:t>L</w:t>
      </w:r>
      <w:r w:rsidRPr="002F5869">
        <w:rPr>
          <w:rFonts w:eastAsiaTheme="minorEastAsia"/>
          <w:sz w:val="22"/>
          <w:lang w:eastAsia="zh-CN"/>
        </w:rPr>
        <w:t xml:space="preserve"> list paths, </w:t>
      </w:r>
      <w:r>
        <w:rPr>
          <w:rFonts w:eastAsiaTheme="minorEastAsia"/>
          <w:sz w:val="22"/>
          <w:lang w:eastAsia="zh-CN"/>
        </w:rPr>
        <w:t xml:space="preserve">during the decoding of CA-Polar codes, </w:t>
      </w:r>
      <w:r w:rsidRPr="002F5869">
        <w:rPr>
          <w:rFonts w:eastAsiaTheme="minorEastAsia"/>
          <w:sz w:val="22"/>
          <w:lang w:eastAsia="zh-CN"/>
        </w:rPr>
        <w:t xml:space="preserve">each list path </w:t>
      </w:r>
      <w:r>
        <w:rPr>
          <w:rFonts w:eastAsiaTheme="minorEastAsia"/>
          <w:sz w:val="22"/>
          <w:lang w:eastAsia="zh-CN"/>
        </w:rPr>
        <w:t xml:space="preserve">will be </w:t>
      </w:r>
      <w:r w:rsidRPr="002F5869">
        <w:rPr>
          <w:rFonts w:eastAsiaTheme="minorEastAsia"/>
          <w:sz w:val="22"/>
          <w:lang w:eastAsia="zh-CN"/>
        </w:rPr>
        <w:t>checked by CRC</w:t>
      </w:r>
      <w:r>
        <w:rPr>
          <w:rFonts w:eastAsiaTheme="minorEastAsia"/>
          <w:sz w:val="22"/>
          <w:lang w:eastAsia="zh-CN"/>
        </w:rPr>
        <w:t>. The decoding structure is shown in Fig. 3.</w:t>
      </w:r>
    </w:p>
    <w:p w14:paraId="6A3CD0F7" w14:textId="50873ABE" w:rsidR="002F5869" w:rsidRDefault="002F5869" w:rsidP="002F5869">
      <w:pPr>
        <w:spacing w:beforeLines="50" w:before="120" w:afterLines="50" w:after="120"/>
        <w:jc w:val="center"/>
        <w:rPr>
          <w:rFonts w:eastAsiaTheme="minorEastAsia"/>
          <w:sz w:val="22"/>
          <w:lang w:eastAsia="zh-CN"/>
        </w:rPr>
      </w:pPr>
      <w:r w:rsidRPr="002F5869">
        <w:rPr>
          <w:rFonts w:eastAsiaTheme="minorEastAsia"/>
          <w:noProof/>
          <w:sz w:val="22"/>
          <w:lang w:eastAsia="zh-CN"/>
        </w:rPr>
        <w:drawing>
          <wp:inline distT="0" distB="0" distL="0" distR="0" wp14:anchorId="32CD1AB7" wp14:editId="0186AA63">
            <wp:extent cx="4539248" cy="2281606"/>
            <wp:effectExtent l="0" t="0" r="0"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4539248" cy="2281606"/>
                    </a:xfrm>
                    <a:prstGeom prst="rect">
                      <a:avLst/>
                    </a:prstGeom>
                  </pic:spPr>
                </pic:pic>
              </a:graphicData>
            </a:graphic>
          </wp:inline>
        </w:drawing>
      </w:r>
    </w:p>
    <w:p w14:paraId="54941299" w14:textId="277B737E" w:rsidR="002F5869" w:rsidRPr="00217182" w:rsidRDefault="002F5869" w:rsidP="002F5869">
      <w:pPr>
        <w:spacing w:beforeLines="50" w:before="120" w:afterLines="50" w:after="120"/>
        <w:jc w:val="center"/>
        <w:rPr>
          <w:sz w:val="22"/>
          <w:szCs w:val="22"/>
        </w:rPr>
      </w:pPr>
      <w:r w:rsidRPr="00217182">
        <w:rPr>
          <w:sz w:val="22"/>
          <w:szCs w:val="22"/>
        </w:rPr>
        <w:t xml:space="preserve">Fig. </w:t>
      </w:r>
      <w:r>
        <w:rPr>
          <w:sz w:val="22"/>
          <w:szCs w:val="22"/>
        </w:rPr>
        <w:t>3</w:t>
      </w:r>
      <w:r w:rsidRPr="00217182">
        <w:rPr>
          <w:sz w:val="22"/>
          <w:szCs w:val="22"/>
        </w:rPr>
        <w:t xml:space="preserve"> The </w:t>
      </w:r>
      <w:r>
        <w:rPr>
          <w:sz w:val="22"/>
          <w:szCs w:val="22"/>
        </w:rPr>
        <w:t xml:space="preserve">decoding </w:t>
      </w:r>
      <w:r w:rsidRPr="00217182">
        <w:rPr>
          <w:sz w:val="22"/>
          <w:szCs w:val="22"/>
        </w:rPr>
        <w:t xml:space="preserve">structure of </w:t>
      </w:r>
      <w:r>
        <w:rPr>
          <w:rFonts w:eastAsia="MS Mincho"/>
          <w:sz w:val="22"/>
          <w:szCs w:val="22"/>
          <w:lang w:eastAsia="ja-JP"/>
        </w:rPr>
        <w:t>CA-Polar</w:t>
      </w:r>
    </w:p>
    <w:p w14:paraId="47349A90" w14:textId="2562DCC3" w:rsidR="002F5869" w:rsidRDefault="000443CA" w:rsidP="00ED3161">
      <w:pPr>
        <w:spacing w:beforeLines="50" w:before="120" w:afterLines="50" w:after="120"/>
        <w:jc w:val="both"/>
        <w:rPr>
          <w:rFonts w:eastAsiaTheme="minorEastAsia"/>
          <w:sz w:val="22"/>
          <w:lang w:eastAsia="zh-CN"/>
        </w:rPr>
      </w:pPr>
      <w:r>
        <w:rPr>
          <w:rFonts w:eastAsiaTheme="minorEastAsia" w:hint="eastAsia"/>
          <w:sz w:val="22"/>
          <w:lang w:eastAsia="zh-CN"/>
        </w:rPr>
        <w:t xml:space="preserve">As the CRC bits are </w:t>
      </w:r>
      <w:r w:rsidR="00B10E7E">
        <w:rPr>
          <w:rFonts w:eastAsiaTheme="minorEastAsia"/>
          <w:sz w:val="22"/>
          <w:lang w:eastAsia="zh-CN"/>
        </w:rPr>
        <w:t>generated based on all</w:t>
      </w:r>
      <w:r>
        <w:rPr>
          <w:rFonts w:eastAsiaTheme="minorEastAsia" w:hint="eastAsia"/>
          <w:sz w:val="22"/>
          <w:lang w:eastAsia="zh-CN"/>
        </w:rPr>
        <w:t xml:space="preserve"> </w:t>
      </w:r>
      <w:r w:rsidR="00B10E7E" w:rsidRPr="0098605D">
        <w:rPr>
          <w:rFonts w:eastAsiaTheme="minorEastAsia"/>
          <w:i/>
          <w:sz w:val="22"/>
          <w:lang w:eastAsia="zh-CN"/>
        </w:rPr>
        <w:t>K</w:t>
      </w:r>
      <w:r w:rsidR="00B10E7E">
        <w:rPr>
          <w:rFonts w:eastAsiaTheme="minorEastAsia"/>
          <w:sz w:val="22"/>
          <w:lang w:eastAsia="zh-CN"/>
        </w:rPr>
        <w:t xml:space="preserve"> </w:t>
      </w:r>
      <w:r>
        <w:rPr>
          <w:rFonts w:eastAsiaTheme="minorEastAsia" w:hint="eastAsia"/>
          <w:sz w:val="22"/>
          <w:lang w:eastAsia="zh-CN"/>
        </w:rPr>
        <w:t xml:space="preserve">information bits, the CRC checking can only </w:t>
      </w:r>
      <w:r>
        <w:rPr>
          <w:rFonts w:eastAsiaTheme="minorEastAsia"/>
          <w:sz w:val="22"/>
          <w:lang w:eastAsia="zh-CN"/>
        </w:rPr>
        <w:t>be performed</w:t>
      </w:r>
      <w:r>
        <w:rPr>
          <w:rFonts w:eastAsiaTheme="minorEastAsia" w:hint="eastAsia"/>
          <w:sz w:val="22"/>
          <w:lang w:eastAsia="zh-CN"/>
        </w:rPr>
        <w:t xml:space="preserve"> after the decoding of all the </w:t>
      </w:r>
      <w:r>
        <w:rPr>
          <w:rFonts w:eastAsiaTheme="minorEastAsia"/>
          <w:sz w:val="22"/>
          <w:lang w:eastAsia="zh-CN"/>
        </w:rPr>
        <w:t>information</w:t>
      </w:r>
      <w:r>
        <w:rPr>
          <w:rFonts w:eastAsiaTheme="minorEastAsia" w:hint="eastAsia"/>
          <w:sz w:val="22"/>
          <w:lang w:eastAsia="zh-CN"/>
        </w:rPr>
        <w:t xml:space="preserve"> </w:t>
      </w:r>
      <w:r>
        <w:rPr>
          <w:rFonts w:eastAsiaTheme="minorEastAsia"/>
          <w:sz w:val="22"/>
          <w:lang w:eastAsia="zh-CN"/>
        </w:rPr>
        <w:t xml:space="preserve">bits. It means that if all the list paths fail the CRC check, the decoder can only terminate during the last </w:t>
      </w:r>
      <w:r w:rsidRPr="000443CA">
        <w:rPr>
          <w:rFonts w:eastAsiaTheme="minorEastAsia"/>
          <w:i/>
          <w:sz w:val="22"/>
          <w:lang w:eastAsia="zh-CN"/>
        </w:rPr>
        <w:t>J</w:t>
      </w:r>
      <w:r>
        <w:rPr>
          <w:rFonts w:eastAsiaTheme="minorEastAsia"/>
          <w:sz w:val="22"/>
          <w:lang w:eastAsia="zh-CN"/>
        </w:rPr>
        <w:t>+</w:t>
      </w:r>
      <w:r w:rsidRPr="000443CA">
        <w:rPr>
          <w:rFonts w:eastAsiaTheme="minorEastAsia"/>
          <w:i/>
          <w:sz w:val="22"/>
          <w:lang w:eastAsia="zh-CN"/>
        </w:rPr>
        <w:t>J</w:t>
      </w:r>
      <w:r w:rsidR="00E07F3C">
        <w:rPr>
          <w:rFonts w:eastAsiaTheme="minorEastAsia"/>
          <w:sz w:val="22"/>
          <w:lang w:eastAsia="zh-CN"/>
        </w:rPr>
        <w:t>’ bits.</w:t>
      </w:r>
    </w:p>
    <w:p w14:paraId="198294B1" w14:textId="13262384" w:rsidR="00C32048" w:rsidRDefault="00C32048" w:rsidP="00C32048">
      <w:pPr>
        <w:pStyle w:val="1"/>
        <w:rPr>
          <w:lang w:val="en-US" w:eastAsia="zh-CN"/>
        </w:rPr>
      </w:pPr>
      <w:r>
        <w:rPr>
          <w:rFonts w:hint="eastAsia"/>
          <w:lang w:val="en-US" w:eastAsia="zh-CN"/>
        </w:rPr>
        <w:t>PC-Polar</w:t>
      </w:r>
    </w:p>
    <w:p w14:paraId="49191CBC" w14:textId="77777777" w:rsidR="007C221B" w:rsidRPr="00101219" w:rsidRDefault="007C221B" w:rsidP="007C221B">
      <w:pPr>
        <w:pStyle w:val="2"/>
        <w:spacing w:before="240" w:after="120"/>
        <w:rPr>
          <w:lang w:eastAsia="zh-CN"/>
        </w:rPr>
      </w:pPr>
      <w:r>
        <w:rPr>
          <w:rFonts w:hint="eastAsia"/>
          <w:lang w:eastAsia="zh-CN"/>
        </w:rPr>
        <w:t>Encoding of PC-Polar</w:t>
      </w:r>
    </w:p>
    <w:p w14:paraId="1DDD6260" w14:textId="02A466B1" w:rsidR="00E07F3C" w:rsidRPr="003100CC" w:rsidRDefault="00E07F3C" w:rsidP="00E07F3C">
      <w:pPr>
        <w:spacing w:beforeLines="50" w:before="120" w:afterLines="50" w:after="120"/>
        <w:jc w:val="both"/>
        <w:rPr>
          <w:rFonts w:eastAsiaTheme="minorEastAsia"/>
          <w:color w:val="000000"/>
          <w:sz w:val="22"/>
          <w:szCs w:val="22"/>
          <w:lang w:eastAsia="zh-CN"/>
        </w:rPr>
      </w:pPr>
      <w:r w:rsidRPr="003100CC">
        <w:rPr>
          <w:rFonts w:eastAsiaTheme="minorEastAsia"/>
          <w:color w:val="000000"/>
          <w:sz w:val="22"/>
          <w:szCs w:val="22"/>
          <w:lang w:eastAsia="zh-CN"/>
        </w:rPr>
        <w:t>The structure of th</w:t>
      </w:r>
      <w:r>
        <w:rPr>
          <w:rFonts w:eastAsiaTheme="minorEastAsia"/>
          <w:color w:val="000000"/>
          <w:sz w:val="22"/>
          <w:szCs w:val="22"/>
          <w:lang w:eastAsia="zh-CN"/>
        </w:rPr>
        <w:t xml:space="preserve">e scheme of </w:t>
      </w:r>
      <w:r w:rsidR="00844488">
        <w:rPr>
          <w:rFonts w:eastAsiaTheme="minorEastAsia"/>
          <w:color w:val="000000"/>
          <w:sz w:val="22"/>
          <w:szCs w:val="22"/>
          <w:lang w:eastAsia="zh-CN"/>
        </w:rPr>
        <w:t>PC</w:t>
      </w:r>
      <w:r>
        <w:rPr>
          <w:rFonts w:eastAsiaTheme="minorEastAsia"/>
          <w:color w:val="000000"/>
          <w:sz w:val="22"/>
          <w:szCs w:val="22"/>
          <w:lang w:eastAsia="zh-CN"/>
        </w:rPr>
        <w:t>-Polar</w:t>
      </w:r>
      <w:r w:rsidR="00844488">
        <w:rPr>
          <w:rFonts w:eastAsiaTheme="minorEastAsia"/>
          <w:color w:val="000000"/>
          <w:sz w:val="22"/>
          <w:szCs w:val="22"/>
          <w:lang w:eastAsia="zh-CN"/>
        </w:rPr>
        <w:t xml:space="preserve"> is shown in Fig. 4</w:t>
      </w:r>
    </w:p>
    <w:p w14:paraId="5113B359" w14:textId="43A9EC70" w:rsidR="00E07F3C" w:rsidRPr="003100CC" w:rsidRDefault="008D22DC" w:rsidP="00E07F3C">
      <w:pPr>
        <w:spacing w:beforeLines="50" w:before="120" w:afterLines="50" w:after="120"/>
        <w:jc w:val="center"/>
        <w:rPr>
          <w:rFonts w:eastAsiaTheme="minorEastAsia"/>
          <w:color w:val="000000"/>
          <w:sz w:val="22"/>
          <w:szCs w:val="22"/>
          <w:lang w:eastAsia="zh-CN"/>
        </w:rPr>
      </w:pPr>
      <w:r>
        <w:object w:dxaOrig="17719" w:dyaOrig="2039" w14:anchorId="019BA656">
          <v:shape id="_x0000_i1028" type="#_x0000_t75" style="width:498pt;height:57.75pt" o:ole="">
            <v:imagedata r:id="rId15" o:title=""/>
          </v:shape>
          <o:OLEObject Type="Embed" ProgID="Visio.Drawing.11" ShapeID="_x0000_i1028" DrawAspect="Content" ObjectID="_1551872464" r:id="rId16"/>
        </w:object>
      </w:r>
    </w:p>
    <w:p w14:paraId="7BD43931" w14:textId="6544A6DB" w:rsidR="00E07F3C" w:rsidRPr="00217182" w:rsidRDefault="008D22DC" w:rsidP="00E07F3C">
      <w:pPr>
        <w:spacing w:beforeLines="50" w:before="120" w:afterLines="50" w:after="120"/>
        <w:jc w:val="center"/>
        <w:rPr>
          <w:sz w:val="22"/>
          <w:szCs w:val="22"/>
        </w:rPr>
      </w:pPr>
      <w:r>
        <w:rPr>
          <w:sz w:val="22"/>
          <w:szCs w:val="22"/>
        </w:rPr>
        <w:t>Fig. 4</w:t>
      </w:r>
      <w:r w:rsidR="00E07F3C" w:rsidRPr="00217182">
        <w:rPr>
          <w:sz w:val="22"/>
          <w:szCs w:val="22"/>
        </w:rPr>
        <w:t xml:space="preserve"> The </w:t>
      </w:r>
      <w:r w:rsidR="00E07F3C">
        <w:rPr>
          <w:sz w:val="22"/>
          <w:szCs w:val="22"/>
        </w:rPr>
        <w:t xml:space="preserve">scheme </w:t>
      </w:r>
      <w:r w:rsidR="00E07F3C" w:rsidRPr="00217182">
        <w:rPr>
          <w:sz w:val="22"/>
          <w:szCs w:val="22"/>
        </w:rPr>
        <w:t>of</w:t>
      </w:r>
      <w:r w:rsidR="00E07F3C">
        <w:rPr>
          <w:sz w:val="22"/>
          <w:szCs w:val="22"/>
        </w:rPr>
        <w:t xml:space="preserve"> </w:t>
      </w:r>
      <w:r>
        <w:rPr>
          <w:rFonts w:eastAsia="MS Mincho"/>
          <w:sz w:val="22"/>
          <w:szCs w:val="22"/>
          <w:lang w:eastAsia="ja-JP"/>
        </w:rPr>
        <w:t>PC</w:t>
      </w:r>
      <w:r w:rsidR="00E07F3C">
        <w:rPr>
          <w:rFonts w:eastAsia="MS Mincho"/>
          <w:sz w:val="22"/>
          <w:szCs w:val="22"/>
          <w:lang w:eastAsia="ja-JP"/>
        </w:rPr>
        <w:t>-Polar</w:t>
      </w:r>
    </w:p>
    <w:p w14:paraId="57852E79" w14:textId="387F7B9E" w:rsidR="00E07F3C" w:rsidRDefault="00626A87" w:rsidP="004B5416">
      <w:pPr>
        <w:spacing w:beforeLines="50" w:before="120" w:afterLines="50" w:after="120"/>
        <w:jc w:val="both"/>
        <w:rPr>
          <w:rFonts w:eastAsiaTheme="minorEastAsia"/>
          <w:sz w:val="22"/>
          <w:lang w:eastAsia="zh-CN"/>
        </w:rPr>
      </w:pPr>
      <w:r w:rsidRPr="003100CC">
        <w:rPr>
          <w:rFonts w:eastAsiaTheme="minorEastAsia"/>
          <w:color w:val="000000"/>
          <w:sz w:val="22"/>
          <w:szCs w:val="22"/>
          <w:lang w:eastAsia="zh-CN"/>
        </w:rPr>
        <w:t xml:space="preserve">When encoding this codes, the </w:t>
      </w:r>
      <w:r w:rsidRPr="00FC24EA">
        <w:rPr>
          <w:rFonts w:eastAsiaTheme="minorEastAsia"/>
          <w:i/>
          <w:color w:val="000000"/>
          <w:sz w:val="22"/>
          <w:szCs w:val="22"/>
          <w:lang w:eastAsia="zh-CN"/>
        </w:rPr>
        <w:t>K</w:t>
      </w:r>
      <w:r w:rsidRPr="003100CC">
        <w:rPr>
          <w:rFonts w:eastAsiaTheme="minorEastAsia"/>
          <w:color w:val="000000"/>
          <w:sz w:val="22"/>
          <w:szCs w:val="22"/>
          <w:lang w:eastAsia="zh-CN"/>
        </w:rPr>
        <w:t xml:space="preserve"> information bits are first </w:t>
      </w:r>
      <w:r>
        <w:rPr>
          <w:rFonts w:eastAsiaTheme="minorEastAsia"/>
          <w:color w:val="000000"/>
          <w:sz w:val="22"/>
          <w:szCs w:val="22"/>
          <w:lang w:eastAsia="zh-CN"/>
        </w:rPr>
        <w:t>appended</w:t>
      </w:r>
      <w:r w:rsidRPr="003100CC">
        <w:rPr>
          <w:rFonts w:eastAsiaTheme="minorEastAsia"/>
          <w:color w:val="000000"/>
          <w:sz w:val="22"/>
          <w:szCs w:val="22"/>
          <w:lang w:eastAsia="zh-CN"/>
        </w:rPr>
        <w:t xml:space="preserve"> by an </w:t>
      </w:r>
      <w:r w:rsidRPr="003564CA">
        <w:rPr>
          <w:rFonts w:eastAsiaTheme="minorEastAsia"/>
          <w:i/>
          <w:color w:val="000000"/>
          <w:sz w:val="22"/>
          <w:szCs w:val="22"/>
          <w:lang w:eastAsia="zh-CN"/>
        </w:rPr>
        <w:t>J</w:t>
      </w:r>
      <w:r w:rsidRPr="003100CC">
        <w:rPr>
          <w:rFonts w:eastAsiaTheme="minorEastAsia"/>
          <w:color w:val="000000"/>
          <w:sz w:val="22"/>
          <w:szCs w:val="22"/>
          <w:lang w:eastAsia="zh-CN"/>
        </w:rPr>
        <w:t xml:space="preserve"> bits CRC to form a sequence with </w:t>
      </w:r>
      <w:r w:rsidRPr="003564CA">
        <w:rPr>
          <w:rFonts w:eastAsiaTheme="minorEastAsia"/>
          <w:i/>
          <w:color w:val="000000"/>
          <w:sz w:val="22"/>
          <w:szCs w:val="22"/>
          <w:lang w:eastAsia="zh-CN"/>
        </w:rPr>
        <w:t>K</w:t>
      </w:r>
      <w:r w:rsidRPr="003100CC">
        <w:rPr>
          <w:rFonts w:eastAsiaTheme="minorEastAsia"/>
          <w:color w:val="000000"/>
          <w:sz w:val="22"/>
          <w:szCs w:val="22"/>
          <w:lang w:eastAsia="zh-CN"/>
        </w:rPr>
        <w:t>+</w:t>
      </w:r>
      <w:r w:rsidRPr="003564CA">
        <w:rPr>
          <w:rFonts w:eastAsiaTheme="minorEastAsia"/>
          <w:i/>
          <w:color w:val="000000"/>
          <w:sz w:val="22"/>
          <w:szCs w:val="22"/>
          <w:lang w:eastAsia="zh-CN"/>
        </w:rPr>
        <w:t>J</w:t>
      </w:r>
      <w:r w:rsidRPr="003100CC">
        <w:rPr>
          <w:rFonts w:eastAsiaTheme="minorEastAsia"/>
          <w:color w:val="000000"/>
          <w:sz w:val="22"/>
          <w:szCs w:val="22"/>
          <w:lang w:eastAsia="zh-CN"/>
        </w:rPr>
        <w:t xml:space="preserve"> bits</w:t>
      </w:r>
      <w:r w:rsidR="004B5416">
        <w:rPr>
          <w:rFonts w:eastAsiaTheme="minorEastAsia"/>
          <w:color w:val="000000"/>
          <w:sz w:val="22"/>
          <w:szCs w:val="22"/>
          <w:lang w:eastAsia="zh-CN"/>
        </w:rPr>
        <w:t xml:space="preserve"> which is </w:t>
      </w:r>
      <w:r w:rsidR="004B5416">
        <w:rPr>
          <w:rFonts w:eastAsiaTheme="minorEastAsia"/>
          <w:sz w:val="22"/>
          <w:lang w:eastAsia="zh-CN"/>
        </w:rPr>
        <w:t xml:space="preserve">similar to that of </w:t>
      </w:r>
      <w:r w:rsidR="004B5416">
        <w:rPr>
          <w:rFonts w:eastAsiaTheme="minorEastAsia" w:hint="eastAsia"/>
          <w:sz w:val="22"/>
          <w:lang w:eastAsia="zh-CN"/>
        </w:rPr>
        <w:t>LTE</w:t>
      </w:r>
      <w:r w:rsidRPr="003100CC">
        <w:rPr>
          <w:rFonts w:eastAsiaTheme="minorEastAsia"/>
          <w:color w:val="000000"/>
          <w:sz w:val="22"/>
          <w:szCs w:val="22"/>
          <w:lang w:eastAsia="zh-CN"/>
        </w:rPr>
        <w:t xml:space="preserve">. Then the </w:t>
      </w:r>
      <w:r w:rsidRPr="003564CA">
        <w:rPr>
          <w:rFonts w:eastAsiaTheme="minorEastAsia"/>
          <w:i/>
          <w:color w:val="000000"/>
          <w:sz w:val="22"/>
          <w:szCs w:val="22"/>
          <w:lang w:eastAsia="zh-CN"/>
        </w:rPr>
        <w:t>K</w:t>
      </w:r>
      <w:r>
        <w:rPr>
          <w:rFonts w:eastAsiaTheme="minorEastAsia"/>
          <w:color w:val="000000"/>
          <w:sz w:val="22"/>
          <w:szCs w:val="22"/>
          <w:lang w:eastAsia="zh-CN"/>
        </w:rPr>
        <w:t>+</w:t>
      </w:r>
      <w:r w:rsidRPr="003564CA">
        <w:rPr>
          <w:rFonts w:eastAsiaTheme="minorEastAsia"/>
          <w:i/>
          <w:color w:val="000000"/>
          <w:sz w:val="22"/>
          <w:szCs w:val="22"/>
          <w:lang w:eastAsia="zh-CN"/>
        </w:rPr>
        <w:t>J</w:t>
      </w:r>
      <w:r w:rsidRPr="003100CC">
        <w:rPr>
          <w:rFonts w:eastAsiaTheme="minorEastAsia"/>
          <w:color w:val="000000"/>
          <w:sz w:val="22"/>
          <w:szCs w:val="22"/>
          <w:lang w:eastAsia="zh-CN"/>
        </w:rPr>
        <w:t xml:space="preserve"> bits are encoded by </w:t>
      </w:r>
      <w:r>
        <w:rPr>
          <w:rFonts w:eastAsiaTheme="minorEastAsia"/>
          <w:color w:val="000000"/>
          <w:sz w:val="22"/>
          <w:szCs w:val="22"/>
          <w:lang w:eastAsia="zh-CN"/>
        </w:rPr>
        <w:t xml:space="preserve">PC-Polar codes. </w:t>
      </w:r>
      <w:r w:rsidRPr="003100CC">
        <w:rPr>
          <w:rFonts w:eastAsiaTheme="minorEastAsia"/>
          <w:color w:val="000000"/>
          <w:sz w:val="22"/>
          <w:szCs w:val="22"/>
          <w:lang w:eastAsia="zh-CN"/>
        </w:rPr>
        <w:t xml:space="preserve">When decoding, the CRC bits are used only for </w:t>
      </w:r>
      <w:r w:rsidR="004B5416">
        <w:rPr>
          <w:rFonts w:eastAsiaTheme="minorEastAsia"/>
          <w:color w:val="000000"/>
          <w:sz w:val="22"/>
          <w:szCs w:val="22"/>
          <w:lang w:eastAsia="zh-CN"/>
        </w:rPr>
        <w:t>error detection, such that</w:t>
      </w:r>
      <w:r w:rsidR="004B5416">
        <w:rPr>
          <w:rFonts w:eastAsiaTheme="minorEastAsia"/>
          <w:sz w:val="22"/>
          <w:lang w:eastAsia="zh-CN"/>
        </w:rPr>
        <w:t xml:space="preserve"> t</w:t>
      </w:r>
      <w:r w:rsidR="00E07F3C">
        <w:rPr>
          <w:rFonts w:eastAsiaTheme="minorEastAsia"/>
          <w:sz w:val="22"/>
          <w:lang w:eastAsia="zh-CN"/>
        </w:rPr>
        <w:t xml:space="preserve">he </w:t>
      </w:r>
      <w:r w:rsidR="007C221B">
        <w:rPr>
          <w:rFonts w:eastAsiaTheme="minorEastAsia"/>
          <w:sz w:val="22"/>
          <w:lang w:eastAsia="zh-CN"/>
        </w:rPr>
        <w:t xml:space="preserve">same length </w:t>
      </w:r>
      <w:r w:rsidR="00E07F3C">
        <w:rPr>
          <w:rFonts w:eastAsiaTheme="minorEastAsia"/>
          <w:sz w:val="22"/>
          <w:lang w:eastAsia="zh-CN"/>
        </w:rPr>
        <w:t xml:space="preserve">CRC </w:t>
      </w:r>
      <w:r w:rsidR="007C221B">
        <w:rPr>
          <w:rFonts w:eastAsiaTheme="minorEastAsia"/>
          <w:sz w:val="22"/>
          <w:lang w:eastAsia="zh-CN"/>
        </w:rPr>
        <w:t xml:space="preserve">can be </w:t>
      </w:r>
      <w:r w:rsidR="000E3577">
        <w:rPr>
          <w:rFonts w:eastAsiaTheme="minorEastAsia"/>
          <w:sz w:val="22"/>
          <w:lang w:eastAsia="zh-CN"/>
        </w:rPr>
        <w:t xml:space="preserve">used </w:t>
      </w:r>
      <w:r w:rsidR="007C221B">
        <w:rPr>
          <w:rFonts w:eastAsiaTheme="minorEastAsia"/>
          <w:sz w:val="22"/>
          <w:lang w:eastAsia="zh-CN"/>
        </w:rPr>
        <w:t xml:space="preserve">without </w:t>
      </w:r>
      <w:r w:rsidR="000E3577" w:rsidRPr="000E3577">
        <w:rPr>
          <w:rFonts w:eastAsiaTheme="minorEastAsia"/>
          <w:sz w:val="22"/>
          <w:lang w:eastAsia="zh-CN"/>
        </w:rPr>
        <w:t>FAR performance loss</w:t>
      </w:r>
      <w:r w:rsidR="00E07F3C">
        <w:rPr>
          <w:rFonts w:eastAsiaTheme="minorEastAsia"/>
          <w:sz w:val="22"/>
          <w:lang w:eastAsia="zh-CN"/>
        </w:rPr>
        <w:t>.</w:t>
      </w:r>
    </w:p>
    <w:p w14:paraId="6747C275" w14:textId="3080422A" w:rsidR="007C221B" w:rsidRDefault="00E07F3C" w:rsidP="007C221B">
      <w:pPr>
        <w:spacing w:beforeLines="50" w:before="120" w:afterLines="50" w:after="120"/>
        <w:jc w:val="both"/>
        <w:rPr>
          <w:rFonts w:eastAsiaTheme="minorEastAsia"/>
          <w:sz w:val="22"/>
          <w:lang w:eastAsia="zh-CN"/>
        </w:rPr>
      </w:pPr>
      <w:r w:rsidRPr="005634ED">
        <w:rPr>
          <w:b/>
          <w:sz w:val="22"/>
          <w:szCs w:val="22"/>
        </w:rPr>
        <w:t>Observation</w:t>
      </w:r>
      <w:r>
        <w:rPr>
          <w:rFonts w:eastAsiaTheme="minorEastAsia"/>
          <w:b/>
          <w:sz w:val="22"/>
          <w:szCs w:val="22"/>
          <w:lang w:eastAsia="zh-CN"/>
        </w:rPr>
        <w:t xml:space="preserve"> </w:t>
      </w:r>
      <w:r w:rsidR="005427DC">
        <w:rPr>
          <w:rFonts w:eastAsiaTheme="minorEastAsia"/>
          <w:b/>
          <w:sz w:val="22"/>
          <w:szCs w:val="22"/>
          <w:lang w:eastAsia="zh-CN"/>
        </w:rPr>
        <w:t>2</w:t>
      </w:r>
      <w:r w:rsidRPr="005634ED">
        <w:rPr>
          <w:b/>
          <w:sz w:val="22"/>
          <w:szCs w:val="22"/>
        </w:rPr>
        <w:t xml:space="preserve">: </w:t>
      </w:r>
      <w:r>
        <w:rPr>
          <w:b/>
          <w:sz w:val="22"/>
          <w:szCs w:val="22"/>
        </w:rPr>
        <w:t xml:space="preserve">The CRC attachment of </w:t>
      </w:r>
      <w:r w:rsidR="008A0EB5">
        <w:rPr>
          <w:b/>
          <w:sz w:val="22"/>
          <w:szCs w:val="22"/>
        </w:rPr>
        <w:t>PC</w:t>
      </w:r>
      <w:r>
        <w:rPr>
          <w:b/>
          <w:sz w:val="22"/>
          <w:szCs w:val="22"/>
        </w:rPr>
        <w:t xml:space="preserve">-Polar is similar </w:t>
      </w:r>
      <w:r w:rsidR="004B5416" w:rsidRPr="004B5416">
        <w:rPr>
          <w:b/>
          <w:sz w:val="22"/>
          <w:szCs w:val="22"/>
        </w:rPr>
        <w:t xml:space="preserve">to that of </w:t>
      </w:r>
      <w:r>
        <w:rPr>
          <w:b/>
          <w:sz w:val="22"/>
          <w:szCs w:val="22"/>
        </w:rPr>
        <w:t>LTE</w:t>
      </w:r>
      <w:r w:rsidR="008A0EB5">
        <w:rPr>
          <w:b/>
          <w:sz w:val="22"/>
          <w:szCs w:val="22"/>
        </w:rPr>
        <w:t>.</w:t>
      </w:r>
    </w:p>
    <w:p w14:paraId="13149D2D" w14:textId="221E45BF" w:rsidR="007C221B" w:rsidRDefault="000E3577" w:rsidP="00AE51C5">
      <w:pPr>
        <w:pStyle w:val="32"/>
      </w:pPr>
      <w:r>
        <w:t xml:space="preserve">When encoding the parity check parts, the </w:t>
      </w:r>
      <w:r w:rsidR="00AE51C5">
        <w:t>number, position and value</w:t>
      </w:r>
      <w:r>
        <w:t xml:space="preserve"> of the</w:t>
      </w:r>
      <w:r w:rsidR="004B5416">
        <w:t xml:space="preserve"> parity check </w:t>
      </w:r>
      <w:r w:rsidR="00AE51C5">
        <w:t xml:space="preserve">bit </w:t>
      </w:r>
      <w:r w:rsidR="004B5416">
        <w:t xml:space="preserve">should be decided according to the sequence of the mother codes and the row weight of the generator matrix. </w:t>
      </w:r>
      <w:r w:rsidR="00AE51C5">
        <w:t xml:space="preserve">The codes with different coding rate and code length may have different </w:t>
      </w:r>
      <w:r w:rsidR="004B5416">
        <w:t>number</w:t>
      </w:r>
      <w:r w:rsidR="00AE51C5">
        <w:t xml:space="preserve"> of parity check bits and the positions and values may be also different. It means that the number, position and value of parity check bits should be calculated online or be stored for each coding rate and codelength. It may increase the complexity and latency when encoding or decoding the codes.</w:t>
      </w:r>
    </w:p>
    <w:p w14:paraId="11B96EEE" w14:textId="3DB16A73" w:rsidR="000E3577" w:rsidRDefault="000E3577" w:rsidP="000E3577">
      <w:pPr>
        <w:spacing w:after="120"/>
        <w:rPr>
          <w:b/>
          <w:sz w:val="22"/>
          <w:szCs w:val="22"/>
        </w:rPr>
      </w:pPr>
      <w:r>
        <w:rPr>
          <w:b/>
          <w:sz w:val="22"/>
          <w:szCs w:val="22"/>
        </w:rPr>
        <w:t>Observation</w:t>
      </w:r>
      <w:r>
        <w:rPr>
          <w:rFonts w:eastAsiaTheme="minorEastAsia"/>
          <w:b/>
          <w:sz w:val="22"/>
          <w:szCs w:val="22"/>
          <w:lang w:eastAsia="zh-CN"/>
        </w:rPr>
        <w:t xml:space="preserve"> 3</w:t>
      </w:r>
      <w:r w:rsidRPr="003546C8">
        <w:rPr>
          <w:b/>
          <w:sz w:val="22"/>
          <w:szCs w:val="22"/>
        </w:rPr>
        <w:t xml:space="preserve">: </w:t>
      </w:r>
      <w:r>
        <w:rPr>
          <w:b/>
          <w:sz w:val="22"/>
          <w:szCs w:val="22"/>
        </w:rPr>
        <w:t xml:space="preserve">The </w:t>
      </w:r>
      <w:r w:rsidR="00AE51C5">
        <w:rPr>
          <w:b/>
          <w:sz w:val="22"/>
          <w:szCs w:val="22"/>
        </w:rPr>
        <w:t xml:space="preserve">calculation or storage of </w:t>
      </w:r>
      <w:r w:rsidR="00AE51C5" w:rsidRPr="00AE51C5">
        <w:rPr>
          <w:b/>
          <w:sz w:val="22"/>
          <w:szCs w:val="22"/>
        </w:rPr>
        <w:t>the number, position and value of parity check bits</w:t>
      </w:r>
      <w:r w:rsidR="00AE51C5">
        <w:rPr>
          <w:b/>
          <w:sz w:val="22"/>
          <w:szCs w:val="22"/>
        </w:rPr>
        <w:t xml:space="preserve"> of PC-Polar codes</w:t>
      </w:r>
      <w:r>
        <w:rPr>
          <w:b/>
          <w:sz w:val="22"/>
          <w:szCs w:val="22"/>
        </w:rPr>
        <w:t xml:space="preserve"> may increase the complexity</w:t>
      </w:r>
      <w:r w:rsidR="00AE51C5">
        <w:rPr>
          <w:b/>
          <w:sz w:val="22"/>
          <w:szCs w:val="22"/>
        </w:rPr>
        <w:t xml:space="preserve"> and latency</w:t>
      </w:r>
      <w:r w:rsidRPr="005B0487">
        <w:rPr>
          <w:b/>
          <w:sz w:val="22"/>
          <w:szCs w:val="22"/>
        </w:rPr>
        <w:t>.</w:t>
      </w:r>
    </w:p>
    <w:p w14:paraId="6C1026F3" w14:textId="09831D9D" w:rsidR="00E07F3C" w:rsidRDefault="004B5416" w:rsidP="00E07F3C">
      <w:pPr>
        <w:pStyle w:val="2"/>
        <w:spacing w:before="240" w:after="120"/>
        <w:rPr>
          <w:lang w:eastAsia="zh-CN"/>
        </w:rPr>
      </w:pPr>
      <w:r>
        <w:rPr>
          <w:lang w:eastAsia="zh-CN"/>
        </w:rPr>
        <w:t>Decoding of PC</w:t>
      </w:r>
      <w:r w:rsidR="00E07F3C" w:rsidRPr="002F5869">
        <w:rPr>
          <w:lang w:eastAsia="zh-CN"/>
        </w:rPr>
        <w:t>-Polar</w:t>
      </w:r>
    </w:p>
    <w:p w14:paraId="690EC6DA" w14:textId="4A1DCC79" w:rsidR="009F3D35" w:rsidRDefault="009F3D35" w:rsidP="009F3D35">
      <w:pPr>
        <w:rPr>
          <w:rFonts w:eastAsiaTheme="minorEastAsia"/>
          <w:sz w:val="22"/>
          <w:szCs w:val="22"/>
          <w:lang w:eastAsia="zh-CN"/>
        </w:rPr>
      </w:pPr>
      <w:r>
        <w:rPr>
          <w:rFonts w:eastAsiaTheme="minorEastAsia"/>
          <w:sz w:val="22"/>
          <w:szCs w:val="22"/>
          <w:lang w:eastAsia="zh-CN"/>
        </w:rPr>
        <w:t>The decoding structure of PC-Polar codes is shown in Fig. 5. When decoding the codes, the e</w:t>
      </w:r>
      <w:r w:rsidRPr="005441DD">
        <w:rPr>
          <w:rFonts w:eastAsiaTheme="minorEastAsia"/>
          <w:sz w:val="22"/>
          <w:szCs w:val="22"/>
          <w:lang w:eastAsia="zh-CN"/>
        </w:rPr>
        <w:t>xpanded</w:t>
      </w:r>
      <w:r>
        <w:rPr>
          <w:rFonts w:eastAsiaTheme="minorEastAsia"/>
          <w:sz w:val="22"/>
          <w:szCs w:val="22"/>
          <w:lang w:eastAsia="zh-CN"/>
        </w:rPr>
        <w:t xml:space="preserve"> 2</w:t>
      </w:r>
      <w:r w:rsidRPr="002B1D48">
        <w:rPr>
          <w:rFonts w:eastAsiaTheme="minorEastAsia"/>
          <w:i/>
          <w:sz w:val="22"/>
          <w:szCs w:val="22"/>
          <w:lang w:eastAsia="zh-CN"/>
        </w:rPr>
        <w:t>L</w:t>
      </w:r>
      <w:r>
        <w:rPr>
          <w:rFonts w:eastAsiaTheme="minorEastAsia"/>
          <w:sz w:val="22"/>
          <w:szCs w:val="22"/>
          <w:lang w:eastAsia="zh-CN"/>
        </w:rPr>
        <w:t xml:space="preserve"> paths will be checked by the </w:t>
      </w:r>
      <w:r w:rsidR="00FB338D">
        <w:rPr>
          <w:rFonts w:eastAsiaTheme="minorEastAsia"/>
          <w:sz w:val="22"/>
          <w:szCs w:val="22"/>
          <w:lang w:eastAsia="zh-CN"/>
        </w:rPr>
        <w:t>PC</w:t>
      </w:r>
      <w:r>
        <w:rPr>
          <w:rFonts w:eastAsiaTheme="minorEastAsia"/>
          <w:sz w:val="22"/>
          <w:szCs w:val="22"/>
          <w:lang w:eastAsia="zh-CN"/>
        </w:rPr>
        <w:t xml:space="preserve"> bits, only the paths which passes the check will survive.</w:t>
      </w:r>
    </w:p>
    <w:p w14:paraId="42B331BC" w14:textId="6D045825" w:rsidR="00E07F3C" w:rsidRPr="002F5869" w:rsidRDefault="00FB338D" w:rsidP="00FB338D">
      <w:pPr>
        <w:pStyle w:val="21"/>
      </w:pPr>
      <w:r>
        <w:t>Only one path will be output after the PC-Polar decoder. The CRC check unit only need to check once per decoding, so there is no FAR performance loss even if use the same length CRC as LTE.</w:t>
      </w:r>
    </w:p>
    <w:p w14:paraId="6F87E411" w14:textId="6532F003" w:rsidR="00E07F3C" w:rsidRDefault="000E3577" w:rsidP="00E07F3C">
      <w:pPr>
        <w:spacing w:beforeLines="50" w:before="120" w:afterLines="50" w:after="120"/>
        <w:jc w:val="center"/>
        <w:rPr>
          <w:rFonts w:eastAsiaTheme="minorEastAsia"/>
          <w:sz w:val="22"/>
          <w:lang w:eastAsia="zh-CN"/>
        </w:rPr>
      </w:pPr>
      <w:r>
        <w:object w:dxaOrig="27736" w:dyaOrig="7992" w14:anchorId="0C04EB07">
          <v:shape id="_x0000_i1029" type="#_x0000_t75" style="width:498pt;height:143.25pt" o:ole="">
            <v:imagedata r:id="rId17" o:title=""/>
          </v:shape>
          <o:OLEObject Type="Embed" ProgID="Visio.Drawing.11" ShapeID="_x0000_i1029" DrawAspect="Content" ObjectID="_1551872465" r:id="rId18"/>
        </w:object>
      </w:r>
    </w:p>
    <w:p w14:paraId="4B455A29" w14:textId="13E06D39" w:rsidR="00E07F3C" w:rsidRPr="00217182" w:rsidRDefault="00E07F3C" w:rsidP="00E07F3C">
      <w:pPr>
        <w:spacing w:beforeLines="50" w:before="120" w:afterLines="50" w:after="120"/>
        <w:jc w:val="center"/>
        <w:rPr>
          <w:sz w:val="22"/>
          <w:szCs w:val="22"/>
        </w:rPr>
      </w:pPr>
      <w:r w:rsidRPr="00217182">
        <w:rPr>
          <w:sz w:val="22"/>
          <w:szCs w:val="22"/>
        </w:rPr>
        <w:t xml:space="preserve">Fig. </w:t>
      </w:r>
      <w:r w:rsidR="009F3D35">
        <w:rPr>
          <w:sz w:val="22"/>
          <w:szCs w:val="22"/>
        </w:rPr>
        <w:t>5</w:t>
      </w:r>
      <w:r w:rsidRPr="00217182">
        <w:rPr>
          <w:sz w:val="22"/>
          <w:szCs w:val="22"/>
        </w:rPr>
        <w:t xml:space="preserve"> The </w:t>
      </w:r>
      <w:r>
        <w:rPr>
          <w:sz w:val="22"/>
          <w:szCs w:val="22"/>
        </w:rPr>
        <w:t xml:space="preserve">decoding </w:t>
      </w:r>
      <w:r w:rsidRPr="00217182">
        <w:rPr>
          <w:sz w:val="22"/>
          <w:szCs w:val="22"/>
        </w:rPr>
        <w:t xml:space="preserve">structure of </w:t>
      </w:r>
      <w:r w:rsidR="009F3D35">
        <w:rPr>
          <w:rFonts w:eastAsia="MS Mincho"/>
          <w:sz w:val="22"/>
          <w:szCs w:val="22"/>
          <w:lang w:eastAsia="ja-JP"/>
        </w:rPr>
        <w:t>PC</w:t>
      </w:r>
      <w:r>
        <w:rPr>
          <w:rFonts w:eastAsia="MS Mincho"/>
          <w:sz w:val="22"/>
          <w:szCs w:val="22"/>
          <w:lang w:eastAsia="ja-JP"/>
        </w:rPr>
        <w:t>-Polar</w:t>
      </w:r>
    </w:p>
    <w:p w14:paraId="7C81FC3B" w14:textId="23813C3A" w:rsidR="00C35C41" w:rsidRDefault="00C35C41" w:rsidP="00A254DF">
      <w:pPr>
        <w:pStyle w:val="1"/>
        <w:rPr>
          <w:lang w:val="en-US" w:eastAsia="zh-CN"/>
        </w:rPr>
      </w:pPr>
      <w:r>
        <w:rPr>
          <w:rFonts w:hint="eastAsia"/>
          <w:lang w:val="en-US" w:eastAsia="zh-CN"/>
        </w:rPr>
        <w:t>Distributed CRC Polar</w:t>
      </w:r>
    </w:p>
    <w:p w14:paraId="2FF032F2" w14:textId="0135723E" w:rsidR="00C31AF6" w:rsidRDefault="00C31AF6" w:rsidP="00C31AF6">
      <w:pPr>
        <w:pStyle w:val="2"/>
        <w:spacing w:before="240" w:after="120"/>
        <w:rPr>
          <w:lang w:eastAsia="zh-CN"/>
        </w:rPr>
      </w:pPr>
      <w:r>
        <w:rPr>
          <w:lang w:eastAsia="zh-CN"/>
        </w:rPr>
        <w:t>E</w:t>
      </w:r>
      <w:r>
        <w:rPr>
          <w:rFonts w:hint="eastAsia"/>
          <w:lang w:eastAsia="zh-CN"/>
        </w:rPr>
        <w:t>ncoding</w:t>
      </w:r>
      <w:r w:rsidR="00F40A41">
        <w:rPr>
          <w:lang w:eastAsia="zh-CN"/>
        </w:rPr>
        <w:t xml:space="preserve"> of distributed CRC</w:t>
      </w:r>
    </w:p>
    <w:p w14:paraId="4C0869BE" w14:textId="5F7AD242" w:rsidR="007D2811" w:rsidRPr="002361DB" w:rsidRDefault="00696B93" w:rsidP="007D2811">
      <w:pPr>
        <w:tabs>
          <w:tab w:val="left" w:pos="3405"/>
        </w:tabs>
        <w:rPr>
          <w:rFonts w:eastAsiaTheme="minorEastAsia"/>
          <w:sz w:val="22"/>
          <w:lang w:eastAsia="zh-CN"/>
        </w:rPr>
      </w:pPr>
      <w:r>
        <w:rPr>
          <w:rFonts w:eastAsiaTheme="minorEastAsia"/>
          <w:sz w:val="22"/>
          <w:lang w:eastAsia="zh-CN"/>
        </w:rPr>
        <w:t xml:space="preserve">The distributed CRC bits can be used to check the list paths during the decoding </w:t>
      </w:r>
      <w:r w:rsidRPr="002361DB">
        <w:rPr>
          <w:rFonts w:eastAsiaTheme="minorEastAsia" w:hint="eastAsia"/>
          <w:sz w:val="22"/>
          <w:lang w:eastAsia="zh-CN"/>
        </w:rPr>
        <w:t xml:space="preserve">using the </w:t>
      </w:r>
      <w:r w:rsidRPr="002361DB">
        <w:rPr>
          <w:rFonts w:eastAsiaTheme="minorEastAsia"/>
          <w:sz w:val="22"/>
          <w:lang w:eastAsia="zh-CN"/>
        </w:rPr>
        <w:t>previous</w:t>
      </w:r>
      <w:r w:rsidRPr="002361DB">
        <w:rPr>
          <w:rFonts w:eastAsiaTheme="minorEastAsia" w:hint="eastAsia"/>
          <w:sz w:val="22"/>
          <w:lang w:eastAsia="zh-CN"/>
        </w:rPr>
        <w:t xml:space="preserve"> decoded bits</w:t>
      </w:r>
      <w:r>
        <w:rPr>
          <w:rFonts w:eastAsiaTheme="minorEastAsia"/>
          <w:sz w:val="22"/>
          <w:lang w:eastAsia="zh-CN"/>
        </w:rPr>
        <w:t xml:space="preserve">. </w:t>
      </w:r>
      <w:r w:rsidR="00F054A3" w:rsidRPr="002361DB">
        <w:rPr>
          <w:rFonts w:eastAsiaTheme="minorEastAsia" w:hint="eastAsia"/>
          <w:sz w:val="22"/>
          <w:lang w:eastAsia="zh-CN"/>
        </w:rPr>
        <w:t>In orde</w:t>
      </w:r>
      <w:r w:rsidR="007D2811" w:rsidRPr="002361DB">
        <w:rPr>
          <w:rFonts w:eastAsiaTheme="minorEastAsia" w:hint="eastAsia"/>
          <w:sz w:val="22"/>
          <w:lang w:eastAsia="zh-CN"/>
        </w:rPr>
        <w:t xml:space="preserve">r to </w:t>
      </w:r>
      <w:r>
        <w:rPr>
          <w:rFonts w:eastAsiaTheme="minorEastAsia"/>
          <w:sz w:val="22"/>
          <w:lang w:eastAsia="zh-CN"/>
        </w:rPr>
        <w:t>do it</w:t>
      </w:r>
      <w:r w:rsidR="007D2811" w:rsidRPr="002361DB">
        <w:rPr>
          <w:rFonts w:eastAsiaTheme="minorEastAsia" w:hint="eastAsia"/>
          <w:sz w:val="22"/>
          <w:lang w:eastAsia="zh-CN"/>
        </w:rPr>
        <w:t xml:space="preserve">, the </w:t>
      </w:r>
      <w:r w:rsidR="007D2811" w:rsidRPr="002361DB">
        <w:rPr>
          <w:rFonts w:eastAsiaTheme="minorEastAsia"/>
          <w:sz w:val="22"/>
          <w:lang w:eastAsia="zh-CN"/>
        </w:rPr>
        <w:t xml:space="preserve">generator matrices of </w:t>
      </w:r>
      <w:r w:rsidR="007D2811" w:rsidRPr="002361DB">
        <w:rPr>
          <w:rFonts w:eastAsiaTheme="minorEastAsia" w:hint="eastAsia"/>
          <w:sz w:val="22"/>
          <w:lang w:eastAsia="zh-CN"/>
        </w:rPr>
        <w:t>distributed CRC</w:t>
      </w:r>
      <w:r w:rsidR="007D2811" w:rsidRPr="002361DB">
        <w:rPr>
          <w:rFonts w:eastAsiaTheme="minorEastAsia"/>
          <w:sz w:val="22"/>
          <w:lang w:eastAsia="zh-CN"/>
        </w:rPr>
        <w:t xml:space="preserve"> sh</w:t>
      </w:r>
      <w:r w:rsidR="00E40AC9" w:rsidRPr="002361DB">
        <w:rPr>
          <w:rFonts w:eastAsiaTheme="minorEastAsia"/>
          <w:sz w:val="22"/>
          <w:lang w:eastAsia="zh-CN"/>
        </w:rPr>
        <w:t>ould be upper triangle matri</w:t>
      </w:r>
      <w:r w:rsidR="00E40AC9" w:rsidRPr="002361DB">
        <w:rPr>
          <w:rFonts w:eastAsiaTheme="minorEastAsia" w:hint="eastAsia"/>
          <w:sz w:val="22"/>
          <w:lang w:eastAsia="zh-CN"/>
        </w:rPr>
        <w:t>ces</w:t>
      </w:r>
      <w:r w:rsidR="007D2811" w:rsidRPr="002361DB">
        <w:rPr>
          <w:rFonts w:eastAsiaTheme="minorEastAsia"/>
          <w:sz w:val="22"/>
          <w:lang w:eastAsia="zh-CN"/>
        </w:rPr>
        <w:t>.</w:t>
      </w:r>
      <w:r w:rsidR="007D2811" w:rsidRPr="002361DB">
        <w:rPr>
          <w:rFonts w:eastAsiaTheme="minorEastAsia" w:hint="eastAsia"/>
          <w:sz w:val="22"/>
          <w:lang w:eastAsia="zh-CN"/>
        </w:rPr>
        <w:t xml:space="preserve"> </w:t>
      </w:r>
      <w:r w:rsidR="007D2811" w:rsidRPr="002361DB">
        <w:rPr>
          <w:rFonts w:eastAsiaTheme="minorEastAsia"/>
          <w:sz w:val="22"/>
          <w:lang w:eastAsia="zh-CN"/>
        </w:rPr>
        <w:t>It means that the conventional CRC attachment process must be changed and additional permutation operations are required.</w:t>
      </w:r>
    </w:p>
    <w:p w14:paraId="435C914C" w14:textId="60506C61" w:rsidR="002361DB" w:rsidRPr="002361DB" w:rsidRDefault="007D2811" w:rsidP="00696B93">
      <w:pPr>
        <w:tabs>
          <w:tab w:val="left" w:pos="3405"/>
        </w:tabs>
        <w:spacing w:beforeLines="50" w:before="120" w:afterLines="50" w:after="120"/>
        <w:rPr>
          <w:rFonts w:eastAsiaTheme="minorEastAsia"/>
          <w:sz w:val="22"/>
          <w:szCs w:val="22"/>
          <w:lang w:eastAsia="zh-CN"/>
        </w:rPr>
      </w:pPr>
      <w:r w:rsidRPr="002361DB">
        <w:rPr>
          <w:rFonts w:eastAsiaTheme="minorEastAsia"/>
          <w:sz w:val="22"/>
          <w:lang w:eastAsia="zh-CN"/>
        </w:rPr>
        <w:t xml:space="preserve">For </w:t>
      </w:r>
      <w:r w:rsidR="00696B93" w:rsidRPr="002361DB">
        <w:rPr>
          <w:rFonts w:eastAsiaTheme="minorEastAsia"/>
          <w:sz w:val="22"/>
          <w:lang w:eastAsia="zh-CN"/>
        </w:rPr>
        <w:t xml:space="preserve">example, </w:t>
      </w:r>
      <w:r w:rsidR="00696B93">
        <w:rPr>
          <w:rFonts w:eastAsiaTheme="minorEastAsia"/>
          <w:sz w:val="22"/>
          <w:lang w:eastAsia="zh-CN"/>
        </w:rPr>
        <w:t xml:space="preserve">if </w:t>
      </w:r>
      <w:r w:rsidR="00696B93" w:rsidRPr="00696B93">
        <w:rPr>
          <w:rFonts w:eastAsiaTheme="minorEastAsia"/>
          <w:i/>
          <w:sz w:val="22"/>
          <w:lang w:eastAsia="zh-CN"/>
        </w:rPr>
        <w:t>K</w:t>
      </w:r>
      <w:r w:rsidR="00891606">
        <w:rPr>
          <w:rFonts w:eastAsiaTheme="minorEastAsia"/>
          <w:sz w:val="22"/>
          <w:lang w:eastAsia="zh-CN"/>
        </w:rPr>
        <w:t xml:space="preserve"> = 8</w:t>
      </w:r>
      <w:r w:rsidR="00696B93">
        <w:rPr>
          <w:rFonts w:eastAsiaTheme="minorEastAsia"/>
          <w:sz w:val="22"/>
          <w:lang w:eastAsia="zh-CN"/>
        </w:rPr>
        <w:t>, and 8 bits CRC is used, the generator matrix of the CRC parts can be represent as</w:t>
      </w:r>
    </w:p>
    <w:p w14:paraId="708065D0" w14:textId="77D15076" w:rsidR="00F054A3" w:rsidRDefault="00DE5A4D" w:rsidP="00891606">
      <w:pPr>
        <w:jc w:val="center"/>
        <w:rPr>
          <w:rFonts w:eastAsiaTheme="minorEastAsia"/>
          <w:sz w:val="22"/>
          <w:lang w:eastAsia="zh-CN"/>
        </w:rPr>
      </w:pPr>
      <w:r w:rsidRPr="002E3BB8">
        <w:rPr>
          <w:position w:val="-138"/>
        </w:rPr>
        <w:object w:dxaOrig="5960" w:dyaOrig="2880" w14:anchorId="76F388BA">
          <v:shape id="_x0000_i1030" type="#_x0000_t75" style="width:297.75pt;height:2in" o:ole="">
            <v:imagedata r:id="rId19" o:title=""/>
          </v:shape>
          <o:OLEObject Type="Embed" ProgID="Equation.DSMT4" ShapeID="_x0000_i1030" DrawAspect="Content" ObjectID="_1551872466" r:id="rId20"/>
        </w:object>
      </w:r>
    </w:p>
    <w:p w14:paraId="58ADAAFC" w14:textId="07820384" w:rsidR="00696B93" w:rsidRPr="002361DB" w:rsidRDefault="00696B93" w:rsidP="00696B93">
      <w:pPr>
        <w:tabs>
          <w:tab w:val="left" w:pos="3405"/>
        </w:tabs>
        <w:spacing w:beforeLines="50" w:before="120" w:afterLines="50" w:after="120"/>
        <w:rPr>
          <w:rFonts w:eastAsiaTheme="minorEastAsia"/>
          <w:sz w:val="22"/>
          <w:szCs w:val="22"/>
          <w:lang w:eastAsia="zh-CN"/>
        </w:rPr>
      </w:pPr>
      <w:r>
        <w:rPr>
          <w:rFonts w:eastAsiaTheme="minorEastAsia"/>
          <w:sz w:val="22"/>
          <w:lang w:eastAsia="zh-CN"/>
        </w:rPr>
        <w:t>In order to check paths during the decoding, row and column permutation should be performed. One of the example of the generator matrix after permutation can be represented as</w:t>
      </w:r>
      <w:r w:rsidR="00D17CB0">
        <w:rPr>
          <w:rFonts w:eastAsiaTheme="minorEastAsia"/>
          <w:sz w:val="22"/>
          <w:lang w:eastAsia="zh-CN"/>
        </w:rPr>
        <w:t xml:space="preserve"> follows, where </w:t>
      </w:r>
      <w:bookmarkStart w:id="4" w:name="OLE_LINK7"/>
      <w:r w:rsidR="00D17CB0">
        <w:rPr>
          <w:rFonts w:eastAsiaTheme="minorEastAsia"/>
          <w:sz w:val="22"/>
          <w:lang w:eastAsia="zh-CN"/>
        </w:rPr>
        <w:t>a first CRC check can be performed after decoding the first 5 bits.</w:t>
      </w:r>
      <w:bookmarkEnd w:id="4"/>
    </w:p>
    <w:p w14:paraId="05D07CBB" w14:textId="002D3231" w:rsidR="00DE5A4D" w:rsidRDefault="00DE5A4D" w:rsidP="00891606">
      <w:pPr>
        <w:jc w:val="center"/>
        <w:rPr>
          <w:rFonts w:eastAsiaTheme="minorEastAsia"/>
          <w:lang w:eastAsia="zh-CN"/>
        </w:rPr>
      </w:pPr>
      <w:r w:rsidRPr="002E3BB8">
        <w:rPr>
          <w:position w:val="-138"/>
        </w:rPr>
        <w:object w:dxaOrig="5960" w:dyaOrig="2880" w14:anchorId="61BB269B">
          <v:shape id="_x0000_i1031" type="#_x0000_t75" style="width:297.75pt;height:2in" o:ole="">
            <v:imagedata r:id="rId21" o:title=""/>
          </v:shape>
          <o:OLEObject Type="Embed" ProgID="Equation.DSMT4" ShapeID="_x0000_i1031" DrawAspect="Content" ObjectID="_1551872467" r:id="rId22"/>
        </w:object>
      </w:r>
    </w:p>
    <w:p w14:paraId="2649782F" w14:textId="7B337F47" w:rsidR="00696B93" w:rsidRPr="0098605D" w:rsidRDefault="00696B93" w:rsidP="0098605D">
      <w:pPr>
        <w:pStyle w:val="32"/>
        <w:tabs>
          <w:tab w:val="left" w:pos="3405"/>
        </w:tabs>
        <w:rPr>
          <w:szCs w:val="24"/>
        </w:rPr>
      </w:pPr>
      <w:r w:rsidRPr="0098605D">
        <w:rPr>
          <w:szCs w:val="24"/>
        </w:rPr>
        <w:t>However, this permutation is not unique, Other example of the permutation can be represented as</w:t>
      </w:r>
      <w:r w:rsidR="00D17CB0" w:rsidRPr="0098605D">
        <w:rPr>
          <w:szCs w:val="24"/>
        </w:rPr>
        <w:t xml:space="preserve"> follows where a first CRC check can be performed after decoding the first 3 bits.</w:t>
      </w:r>
    </w:p>
    <w:p w14:paraId="225F9D86" w14:textId="38F7A3DC" w:rsidR="00DE5A4D" w:rsidRDefault="00DE5A4D" w:rsidP="00891606">
      <w:pPr>
        <w:tabs>
          <w:tab w:val="left" w:pos="3405"/>
        </w:tabs>
        <w:spacing w:beforeLines="50" w:before="120" w:afterLines="50" w:after="120"/>
        <w:jc w:val="center"/>
        <w:rPr>
          <w:rFonts w:eastAsiaTheme="minorEastAsia"/>
          <w:sz w:val="22"/>
          <w:lang w:eastAsia="zh-CN"/>
        </w:rPr>
      </w:pPr>
      <w:r w:rsidRPr="002E3BB8">
        <w:rPr>
          <w:position w:val="-138"/>
        </w:rPr>
        <w:object w:dxaOrig="5960" w:dyaOrig="2880" w14:anchorId="4B3F29C1">
          <v:shape id="_x0000_i1032" type="#_x0000_t75" style="width:297.75pt;height:2in" o:ole="">
            <v:imagedata r:id="rId23" o:title=""/>
          </v:shape>
          <o:OLEObject Type="Embed" ProgID="Equation.DSMT4" ShapeID="_x0000_i1032" DrawAspect="Content" ObjectID="_1551872468" r:id="rId24"/>
        </w:object>
      </w:r>
    </w:p>
    <w:p w14:paraId="35455B44" w14:textId="55C62C1D" w:rsidR="00BC2E14" w:rsidRDefault="00DA7F4B" w:rsidP="00C11385">
      <w:pPr>
        <w:pStyle w:val="32"/>
      </w:pPr>
      <w:r>
        <w:t xml:space="preserve">On the other hand, for different information block sizes, the permutation is also not the same. </w:t>
      </w:r>
      <w:r w:rsidR="00BC2E14">
        <w:t xml:space="preserve">It means that the permutation should be stored for each information block size </w:t>
      </w:r>
      <w:r w:rsidR="00BC2E14" w:rsidRPr="0098605D">
        <w:rPr>
          <w:i/>
        </w:rPr>
        <w:t>K</w:t>
      </w:r>
      <w:r w:rsidR="00BC2E14">
        <w:t>. It may introduce a large amount of memory cost.</w:t>
      </w:r>
      <w:r w:rsidR="00C11385">
        <w:t xml:space="preserve"> The encoding process of distributed CRC Polar co</w:t>
      </w:r>
      <w:r w:rsidR="00B454EE">
        <w:t>des can be represented in Fig. 6</w:t>
      </w:r>
      <w:r w:rsidR="00C11385">
        <w:t>.</w:t>
      </w:r>
    </w:p>
    <w:p w14:paraId="20A43229" w14:textId="39EBB099" w:rsidR="002361DB" w:rsidRDefault="002361DB" w:rsidP="00F054A3">
      <w:r>
        <w:object w:dxaOrig="20554" w:dyaOrig="1189" w14:anchorId="10D35204">
          <v:shape id="_x0000_i1033" type="#_x0000_t75" style="width:498.75pt;height:28.5pt" o:ole="">
            <v:imagedata r:id="rId25" o:title=""/>
          </v:shape>
          <o:OLEObject Type="Embed" ProgID="Visio.Drawing.11" ShapeID="_x0000_i1033" DrawAspect="Content" ObjectID="_1551872469" r:id="rId26"/>
        </w:object>
      </w:r>
    </w:p>
    <w:p w14:paraId="34DAA08F" w14:textId="6A0F269E" w:rsidR="00C11385" w:rsidRPr="00217182" w:rsidRDefault="00C11385" w:rsidP="00C11385">
      <w:pPr>
        <w:spacing w:beforeLines="50" w:before="120" w:afterLines="50" w:after="120"/>
        <w:jc w:val="center"/>
        <w:rPr>
          <w:sz w:val="22"/>
          <w:szCs w:val="22"/>
        </w:rPr>
      </w:pPr>
      <w:r w:rsidRPr="00217182">
        <w:rPr>
          <w:sz w:val="22"/>
          <w:szCs w:val="22"/>
        </w:rPr>
        <w:t xml:space="preserve">Fig. </w:t>
      </w:r>
      <w:r w:rsidR="00B454EE">
        <w:rPr>
          <w:sz w:val="22"/>
          <w:szCs w:val="22"/>
        </w:rPr>
        <w:t>6</w:t>
      </w:r>
      <w:r w:rsidRPr="00217182">
        <w:rPr>
          <w:sz w:val="22"/>
          <w:szCs w:val="22"/>
        </w:rPr>
        <w:t xml:space="preserve"> The </w:t>
      </w:r>
      <w:r>
        <w:rPr>
          <w:sz w:val="22"/>
          <w:szCs w:val="22"/>
        </w:rPr>
        <w:t xml:space="preserve">encoding </w:t>
      </w:r>
      <w:r w:rsidRPr="00217182">
        <w:rPr>
          <w:sz w:val="22"/>
          <w:szCs w:val="22"/>
        </w:rPr>
        <w:t xml:space="preserve">structure of </w:t>
      </w:r>
      <w:r>
        <w:rPr>
          <w:sz w:val="22"/>
          <w:szCs w:val="22"/>
        </w:rPr>
        <w:t>distributed CRC</w:t>
      </w:r>
      <w:r>
        <w:rPr>
          <w:rFonts w:eastAsia="MS Mincho"/>
          <w:sz w:val="22"/>
          <w:szCs w:val="22"/>
          <w:lang w:eastAsia="ja-JP"/>
        </w:rPr>
        <w:t xml:space="preserve"> Polar</w:t>
      </w:r>
    </w:p>
    <w:p w14:paraId="03DDCDC3" w14:textId="1FA0AD40" w:rsidR="00F40A41" w:rsidRDefault="00F40A41" w:rsidP="00F40A41">
      <w:pPr>
        <w:spacing w:after="120"/>
        <w:jc w:val="both"/>
        <w:rPr>
          <w:rFonts w:eastAsia="宋体"/>
          <w:kern w:val="2"/>
          <w:sz w:val="22"/>
          <w:szCs w:val="22"/>
          <w:lang w:eastAsia="zh-CN"/>
        </w:rPr>
      </w:pPr>
      <w:r>
        <w:rPr>
          <w:rFonts w:eastAsia="宋体"/>
          <w:kern w:val="2"/>
          <w:sz w:val="22"/>
          <w:szCs w:val="22"/>
          <w:lang w:eastAsia="zh-CN"/>
        </w:rPr>
        <w:t xml:space="preserve">Based on the </w:t>
      </w:r>
      <w:r w:rsidRPr="0072123D">
        <w:rPr>
          <w:rFonts w:eastAsiaTheme="minorEastAsia"/>
          <w:sz w:val="22"/>
          <w:lang w:eastAsia="zh-CN"/>
        </w:rPr>
        <w:t>analysis</w:t>
      </w:r>
      <w:r>
        <w:rPr>
          <w:rFonts w:eastAsia="宋体"/>
          <w:kern w:val="2"/>
          <w:sz w:val="22"/>
          <w:szCs w:val="22"/>
          <w:lang w:eastAsia="zh-CN"/>
        </w:rPr>
        <w:t>, we have the following observations.</w:t>
      </w:r>
    </w:p>
    <w:p w14:paraId="18D19140" w14:textId="425C579C" w:rsidR="00C11385" w:rsidRDefault="00C11385" w:rsidP="00C11385">
      <w:pPr>
        <w:spacing w:after="120"/>
        <w:rPr>
          <w:b/>
          <w:sz w:val="22"/>
          <w:szCs w:val="22"/>
        </w:rPr>
      </w:pPr>
      <w:r>
        <w:rPr>
          <w:b/>
          <w:sz w:val="22"/>
          <w:szCs w:val="22"/>
        </w:rPr>
        <w:t>Observation</w:t>
      </w:r>
      <w:r w:rsidR="00B454EE">
        <w:rPr>
          <w:rFonts w:eastAsiaTheme="minorEastAsia"/>
          <w:b/>
          <w:sz w:val="22"/>
          <w:szCs w:val="22"/>
          <w:lang w:eastAsia="zh-CN"/>
        </w:rPr>
        <w:t xml:space="preserve"> 4</w:t>
      </w:r>
      <w:r w:rsidRPr="003546C8">
        <w:rPr>
          <w:b/>
          <w:sz w:val="22"/>
          <w:szCs w:val="22"/>
        </w:rPr>
        <w:t xml:space="preserve">: </w:t>
      </w:r>
      <w:r>
        <w:rPr>
          <w:b/>
          <w:sz w:val="22"/>
          <w:szCs w:val="22"/>
        </w:rPr>
        <w:t>P</w:t>
      </w:r>
      <w:r w:rsidRPr="005B0487">
        <w:rPr>
          <w:b/>
          <w:sz w:val="22"/>
          <w:szCs w:val="22"/>
        </w:rPr>
        <w:t xml:space="preserve">ermutation </w:t>
      </w:r>
      <w:r>
        <w:rPr>
          <w:b/>
          <w:sz w:val="22"/>
          <w:szCs w:val="22"/>
        </w:rPr>
        <w:t>is needed for distributed CRC and the permutation is not unique.</w:t>
      </w:r>
    </w:p>
    <w:p w14:paraId="0049F7E6" w14:textId="30FB9FB0" w:rsidR="005B0487" w:rsidRDefault="005B0487" w:rsidP="005B0487">
      <w:pPr>
        <w:spacing w:after="120"/>
        <w:rPr>
          <w:b/>
          <w:sz w:val="22"/>
          <w:szCs w:val="22"/>
        </w:rPr>
      </w:pPr>
      <w:r>
        <w:rPr>
          <w:b/>
          <w:sz w:val="22"/>
          <w:szCs w:val="22"/>
        </w:rPr>
        <w:t>Observation</w:t>
      </w:r>
      <w:r w:rsidR="00B454EE">
        <w:rPr>
          <w:rFonts w:eastAsiaTheme="minorEastAsia"/>
          <w:b/>
          <w:sz w:val="22"/>
          <w:szCs w:val="22"/>
          <w:lang w:eastAsia="zh-CN"/>
        </w:rPr>
        <w:t xml:space="preserve"> 5</w:t>
      </w:r>
      <w:r w:rsidRPr="003546C8">
        <w:rPr>
          <w:b/>
          <w:sz w:val="22"/>
          <w:szCs w:val="22"/>
        </w:rPr>
        <w:t xml:space="preserve">: </w:t>
      </w:r>
      <w:r>
        <w:rPr>
          <w:b/>
          <w:sz w:val="22"/>
          <w:szCs w:val="22"/>
        </w:rPr>
        <w:t xml:space="preserve">The </w:t>
      </w:r>
      <w:r w:rsidRPr="005B0487">
        <w:rPr>
          <w:b/>
          <w:sz w:val="22"/>
          <w:szCs w:val="22"/>
        </w:rPr>
        <w:t xml:space="preserve">permutation </w:t>
      </w:r>
      <w:r>
        <w:rPr>
          <w:b/>
          <w:sz w:val="22"/>
          <w:szCs w:val="22"/>
        </w:rPr>
        <w:t>of distributed CRC is i</w:t>
      </w:r>
      <w:r w:rsidRPr="005B0487">
        <w:rPr>
          <w:b/>
          <w:sz w:val="22"/>
          <w:szCs w:val="22"/>
        </w:rPr>
        <w:t>rregular</w:t>
      </w:r>
      <w:r>
        <w:rPr>
          <w:b/>
          <w:sz w:val="22"/>
          <w:szCs w:val="22"/>
        </w:rPr>
        <w:t xml:space="preserve"> and may </w:t>
      </w:r>
      <w:r w:rsidRPr="005B0487">
        <w:rPr>
          <w:b/>
          <w:sz w:val="22"/>
          <w:szCs w:val="22"/>
        </w:rPr>
        <w:t>introduce a large amount of memory cost.</w:t>
      </w:r>
    </w:p>
    <w:p w14:paraId="5769093B" w14:textId="0C51F603" w:rsidR="00C31AF6" w:rsidRDefault="00C31AF6" w:rsidP="00C31AF6">
      <w:pPr>
        <w:pStyle w:val="2"/>
        <w:spacing w:before="240" w:after="120"/>
        <w:rPr>
          <w:lang w:eastAsia="zh-CN"/>
        </w:rPr>
      </w:pPr>
      <w:r>
        <w:rPr>
          <w:lang w:eastAsia="zh-CN"/>
        </w:rPr>
        <w:lastRenderedPageBreak/>
        <w:t>Decoding</w:t>
      </w:r>
      <w:r w:rsidR="00F40A41">
        <w:rPr>
          <w:lang w:eastAsia="zh-CN"/>
        </w:rPr>
        <w:t xml:space="preserve"> of distributed CRC</w:t>
      </w:r>
    </w:p>
    <w:p w14:paraId="4981ADF8" w14:textId="24042DDD" w:rsidR="00835A86" w:rsidRDefault="00835A86" w:rsidP="00DA7F4B">
      <w:pPr>
        <w:rPr>
          <w:rFonts w:eastAsiaTheme="minorEastAsia"/>
          <w:sz w:val="22"/>
          <w:szCs w:val="22"/>
          <w:lang w:eastAsia="zh-CN"/>
        </w:rPr>
      </w:pPr>
      <w:r>
        <w:rPr>
          <w:rFonts w:eastAsiaTheme="minorEastAsia"/>
          <w:sz w:val="22"/>
          <w:szCs w:val="22"/>
          <w:lang w:eastAsia="zh-CN"/>
        </w:rPr>
        <w:t xml:space="preserve">There </w:t>
      </w:r>
      <w:r w:rsidR="00D17CB0">
        <w:rPr>
          <w:rFonts w:eastAsiaTheme="minorEastAsia"/>
          <w:sz w:val="22"/>
          <w:szCs w:val="22"/>
          <w:lang w:eastAsia="zh-CN"/>
        </w:rPr>
        <w:t xml:space="preserve">can be at least </w:t>
      </w:r>
      <w:r>
        <w:rPr>
          <w:rFonts w:eastAsiaTheme="minorEastAsia"/>
          <w:sz w:val="22"/>
          <w:szCs w:val="22"/>
          <w:lang w:eastAsia="zh-CN"/>
        </w:rPr>
        <w:t xml:space="preserve">two kinds of </w:t>
      </w:r>
      <w:r w:rsidR="00D17CB0">
        <w:rPr>
          <w:rFonts w:eastAsiaTheme="minorEastAsia"/>
          <w:sz w:val="22"/>
          <w:szCs w:val="22"/>
          <w:lang w:eastAsia="zh-CN"/>
        </w:rPr>
        <w:t xml:space="preserve">implementations </w:t>
      </w:r>
      <w:r>
        <w:rPr>
          <w:rFonts w:eastAsiaTheme="minorEastAsia"/>
          <w:sz w:val="22"/>
          <w:szCs w:val="22"/>
          <w:lang w:eastAsia="zh-CN"/>
        </w:rPr>
        <w:t>for</w:t>
      </w:r>
      <w:r w:rsidR="00D17CB0">
        <w:rPr>
          <w:rFonts w:eastAsiaTheme="minorEastAsia"/>
          <w:sz w:val="22"/>
          <w:szCs w:val="22"/>
          <w:lang w:eastAsia="zh-CN"/>
        </w:rPr>
        <w:t xml:space="preserve"> decoding</w:t>
      </w:r>
      <w:r>
        <w:rPr>
          <w:rFonts w:eastAsiaTheme="minorEastAsia"/>
          <w:sz w:val="22"/>
          <w:szCs w:val="22"/>
          <w:lang w:eastAsia="zh-CN"/>
        </w:rPr>
        <w:t xml:space="preserve"> distributed CRC Polar codes. One is to use the distributed CRC bits for list paths pruning [</w:t>
      </w:r>
      <w:r w:rsidR="00F40A41">
        <w:rPr>
          <w:rFonts w:eastAsiaTheme="minorEastAsia"/>
          <w:sz w:val="22"/>
          <w:szCs w:val="22"/>
          <w:lang w:eastAsia="zh-CN"/>
        </w:rPr>
        <w:t>2</w:t>
      </w:r>
      <w:r>
        <w:rPr>
          <w:rFonts w:eastAsiaTheme="minorEastAsia"/>
          <w:sz w:val="22"/>
          <w:szCs w:val="22"/>
          <w:lang w:eastAsia="zh-CN"/>
        </w:rPr>
        <w:t xml:space="preserve">] and the other </w:t>
      </w:r>
      <w:r w:rsidR="00D17CB0">
        <w:rPr>
          <w:rFonts w:eastAsiaTheme="minorEastAsia"/>
          <w:sz w:val="22"/>
          <w:szCs w:val="22"/>
          <w:lang w:eastAsia="zh-CN"/>
        </w:rPr>
        <w:t xml:space="preserve">one </w:t>
      </w:r>
      <w:r>
        <w:rPr>
          <w:rFonts w:eastAsiaTheme="minorEastAsia"/>
          <w:sz w:val="22"/>
          <w:szCs w:val="22"/>
          <w:lang w:eastAsia="zh-CN"/>
        </w:rPr>
        <w:t>only use</w:t>
      </w:r>
      <w:r w:rsidR="00D17CB0">
        <w:rPr>
          <w:rFonts w:eastAsiaTheme="minorEastAsia"/>
          <w:sz w:val="22"/>
          <w:szCs w:val="22"/>
          <w:lang w:eastAsia="zh-CN"/>
        </w:rPr>
        <w:t>s</w:t>
      </w:r>
      <w:r>
        <w:rPr>
          <w:rFonts w:eastAsiaTheme="minorEastAsia"/>
          <w:sz w:val="22"/>
          <w:szCs w:val="22"/>
          <w:lang w:eastAsia="zh-CN"/>
        </w:rPr>
        <w:t xml:space="preserve"> the distributed CRC bits for early termination</w:t>
      </w:r>
      <w:r w:rsidR="005441DD">
        <w:rPr>
          <w:rFonts w:eastAsiaTheme="minorEastAsia"/>
          <w:sz w:val="22"/>
          <w:szCs w:val="22"/>
          <w:lang w:eastAsia="zh-CN"/>
        </w:rPr>
        <w:t xml:space="preserve"> [</w:t>
      </w:r>
      <w:r w:rsidR="00F40A41">
        <w:rPr>
          <w:rFonts w:eastAsiaTheme="minorEastAsia"/>
          <w:sz w:val="22"/>
          <w:szCs w:val="22"/>
          <w:lang w:eastAsia="zh-CN"/>
        </w:rPr>
        <w:t>3</w:t>
      </w:r>
      <w:r w:rsidR="005441DD">
        <w:rPr>
          <w:rFonts w:eastAsiaTheme="minorEastAsia"/>
          <w:sz w:val="22"/>
          <w:szCs w:val="22"/>
          <w:lang w:eastAsia="zh-CN"/>
        </w:rPr>
        <w:t>]</w:t>
      </w:r>
      <w:r>
        <w:rPr>
          <w:rFonts w:eastAsiaTheme="minorEastAsia"/>
          <w:sz w:val="22"/>
          <w:szCs w:val="22"/>
          <w:lang w:eastAsia="zh-CN"/>
        </w:rPr>
        <w:t>.</w:t>
      </w:r>
      <w:r w:rsidR="00541E58">
        <w:rPr>
          <w:rFonts w:eastAsiaTheme="minorEastAsia"/>
          <w:sz w:val="22"/>
          <w:szCs w:val="22"/>
          <w:lang w:eastAsia="zh-CN"/>
        </w:rPr>
        <w:t xml:space="preserve"> These two kinds of decoder cannot be used at the same time.</w:t>
      </w:r>
    </w:p>
    <w:p w14:paraId="2EAC48A7" w14:textId="66CAE4EE" w:rsidR="00835A86" w:rsidRDefault="00835A86" w:rsidP="00835A86">
      <w:pPr>
        <w:pStyle w:val="3"/>
        <w:rPr>
          <w:lang w:eastAsia="zh-CN"/>
        </w:rPr>
      </w:pPr>
      <w:r>
        <w:rPr>
          <w:rFonts w:hint="eastAsia"/>
          <w:lang w:eastAsia="zh-CN"/>
        </w:rPr>
        <w:t>Distributed CRC for list paths pruning</w:t>
      </w:r>
    </w:p>
    <w:p w14:paraId="73A1918E" w14:textId="6C9B3AB7" w:rsidR="005441DD" w:rsidRDefault="00835A86" w:rsidP="00835A86">
      <w:pPr>
        <w:rPr>
          <w:rFonts w:eastAsiaTheme="minorEastAsia"/>
          <w:sz w:val="22"/>
          <w:szCs w:val="22"/>
          <w:lang w:eastAsia="zh-CN"/>
        </w:rPr>
      </w:pPr>
      <w:r>
        <w:rPr>
          <w:rFonts w:eastAsiaTheme="minorEastAsia"/>
          <w:sz w:val="22"/>
          <w:szCs w:val="22"/>
          <w:lang w:eastAsia="zh-CN"/>
        </w:rPr>
        <w:t>The decoding structure of this ki</w:t>
      </w:r>
      <w:r w:rsidR="00B454EE">
        <w:rPr>
          <w:rFonts w:eastAsiaTheme="minorEastAsia"/>
          <w:sz w:val="22"/>
          <w:szCs w:val="22"/>
          <w:lang w:eastAsia="zh-CN"/>
        </w:rPr>
        <w:t>nd of decoder is shown in Fig. 7</w:t>
      </w:r>
      <w:r>
        <w:rPr>
          <w:rFonts w:eastAsiaTheme="minorEastAsia"/>
          <w:sz w:val="22"/>
          <w:szCs w:val="22"/>
          <w:lang w:eastAsia="zh-CN"/>
        </w:rPr>
        <w:t>.</w:t>
      </w:r>
      <w:r w:rsidR="005441DD">
        <w:rPr>
          <w:rFonts w:eastAsiaTheme="minorEastAsia"/>
          <w:sz w:val="22"/>
          <w:szCs w:val="22"/>
          <w:lang w:eastAsia="zh-CN"/>
        </w:rPr>
        <w:t xml:space="preserve"> When decoding the codes, the e</w:t>
      </w:r>
      <w:r w:rsidR="005441DD" w:rsidRPr="005441DD">
        <w:rPr>
          <w:rFonts w:eastAsiaTheme="minorEastAsia"/>
          <w:sz w:val="22"/>
          <w:szCs w:val="22"/>
          <w:lang w:eastAsia="zh-CN"/>
        </w:rPr>
        <w:t>xpanded</w:t>
      </w:r>
      <w:r w:rsidR="005441DD">
        <w:rPr>
          <w:rFonts w:eastAsiaTheme="minorEastAsia"/>
          <w:sz w:val="22"/>
          <w:szCs w:val="22"/>
          <w:lang w:eastAsia="zh-CN"/>
        </w:rPr>
        <w:t xml:space="preserve"> 2</w:t>
      </w:r>
      <w:r w:rsidR="005441DD" w:rsidRPr="002B1D48">
        <w:rPr>
          <w:rFonts w:eastAsiaTheme="minorEastAsia"/>
          <w:i/>
          <w:sz w:val="22"/>
          <w:szCs w:val="22"/>
          <w:lang w:eastAsia="zh-CN"/>
        </w:rPr>
        <w:t>L</w:t>
      </w:r>
      <w:r w:rsidR="005441DD">
        <w:rPr>
          <w:rFonts w:eastAsiaTheme="minorEastAsia"/>
          <w:sz w:val="22"/>
          <w:szCs w:val="22"/>
          <w:lang w:eastAsia="zh-CN"/>
        </w:rPr>
        <w:t xml:space="preserve"> paths will be checked by the CRC bits, only the paths which passes the check will </w:t>
      </w:r>
      <w:r w:rsidR="00D17CB0">
        <w:rPr>
          <w:rFonts w:eastAsiaTheme="minorEastAsia"/>
          <w:sz w:val="22"/>
          <w:szCs w:val="22"/>
          <w:lang w:eastAsia="zh-CN"/>
        </w:rPr>
        <w:t>survive</w:t>
      </w:r>
      <w:r w:rsidR="005441DD">
        <w:rPr>
          <w:rFonts w:eastAsiaTheme="minorEastAsia"/>
          <w:sz w:val="22"/>
          <w:szCs w:val="22"/>
          <w:lang w:eastAsia="zh-CN"/>
        </w:rPr>
        <w:t>.</w:t>
      </w:r>
    </w:p>
    <w:p w14:paraId="04506998" w14:textId="3FFB1346" w:rsidR="00835A86" w:rsidRDefault="00835A86" w:rsidP="00835A86">
      <w:pPr>
        <w:rPr>
          <w:rFonts w:eastAsiaTheme="minorEastAsia"/>
          <w:sz w:val="22"/>
          <w:szCs w:val="22"/>
          <w:lang w:eastAsia="zh-CN"/>
        </w:rPr>
      </w:pPr>
      <w:r>
        <w:object w:dxaOrig="23767" w:dyaOrig="7992" w14:anchorId="32CF8102">
          <v:shape id="_x0000_i1034" type="#_x0000_t75" style="width:498pt;height:167.25pt" o:ole="">
            <v:imagedata r:id="rId27" o:title=""/>
          </v:shape>
          <o:OLEObject Type="Embed" ProgID="Visio.Drawing.11" ShapeID="_x0000_i1034" DrawAspect="Content" ObjectID="_1551872470" r:id="rId28"/>
        </w:object>
      </w:r>
    </w:p>
    <w:p w14:paraId="56281979" w14:textId="24BF785A" w:rsidR="005441DD" w:rsidRPr="00217182" w:rsidRDefault="005441DD" w:rsidP="005441DD">
      <w:pPr>
        <w:spacing w:beforeLines="50" w:before="120" w:afterLines="50" w:after="120"/>
        <w:jc w:val="center"/>
        <w:rPr>
          <w:sz w:val="22"/>
          <w:szCs w:val="22"/>
        </w:rPr>
      </w:pPr>
      <w:r w:rsidRPr="00217182">
        <w:rPr>
          <w:sz w:val="22"/>
          <w:szCs w:val="22"/>
        </w:rPr>
        <w:t xml:space="preserve">Fig. </w:t>
      </w:r>
      <w:r w:rsidR="00B454EE">
        <w:rPr>
          <w:sz w:val="22"/>
          <w:szCs w:val="22"/>
        </w:rPr>
        <w:t>7</w:t>
      </w:r>
      <w:r w:rsidRPr="00217182">
        <w:rPr>
          <w:sz w:val="22"/>
          <w:szCs w:val="22"/>
        </w:rPr>
        <w:t xml:space="preserve"> The </w:t>
      </w:r>
      <w:r>
        <w:rPr>
          <w:sz w:val="22"/>
          <w:szCs w:val="22"/>
        </w:rPr>
        <w:t xml:space="preserve">decoding </w:t>
      </w:r>
      <w:r w:rsidRPr="00217182">
        <w:rPr>
          <w:sz w:val="22"/>
          <w:szCs w:val="22"/>
        </w:rPr>
        <w:t xml:space="preserve">structure of </w:t>
      </w:r>
      <w:r w:rsidR="002B1D48">
        <w:rPr>
          <w:sz w:val="22"/>
          <w:szCs w:val="22"/>
        </w:rPr>
        <w:t>d</w:t>
      </w:r>
      <w:r w:rsidR="002B1D48" w:rsidRPr="002B1D48">
        <w:rPr>
          <w:sz w:val="22"/>
          <w:szCs w:val="22"/>
        </w:rPr>
        <w:t>istributed CRC for list paths pruning</w:t>
      </w:r>
    </w:p>
    <w:p w14:paraId="643E37D4" w14:textId="6629674D" w:rsidR="00031AC3" w:rsidRDefault="002B1D48" w:rsidP="00DD1383">
      <w:pPr>
        <w:spacing w:beforeLines="50" w:before="120" w:afterLines="50" w:after="120"/>
        <w:rPr>
          <w:rFonts w:eastAsiaTheme="minorEastAsia"/>
          <w:sz w:val="22"/>
          <w:szCs w:val="22"/>
          <w:lang w:eastAsia="zh-CN"/>
        </w:rPr>
      </w:pPr>
      <w:r>
        <w:rPr>
          <w:rFonts w:eastAsiaTheme="minorEastAsia"/>
          <w:sz w:val="22"/>
          <w:szCs w:val="22"/>
          <w:lang w:eastAsia="zh-CN"/>
        </w:rPr>
        <w:t>It</w:t>
      </w:r>
      <w:r w:rsidR="005441DD">
        <w:rPr>
          <w:rFonts w:eastAsiaTheme="minorEastAsia" w:hint="eastAsia"/>
          <w:sz w:val="22"/>
          <w:szCs w:val="22"/>
          <w:lang w:eastAsia="zh-CN"/>
        </w:rPr>
        <w:t xml:space="preserve"> is shown in [</w:t>
      </w:r>
      <w:r>
        <w:rPr>
          <w:rFonts w:eastAsiaTheme="minorEastAsia"/>
          <w:sz w:val="22"/>
          <w:szCs w:val="22"/>
          <w:lang w:eastAsia="zh-CN"/>
        </w:rPr>
        <w:t>2, 4</w:t>
      </w:r>
      <w:r w:rsidR="005441DD">
        <w:rPr>
          <w:rFonts w:eastAsiaTheme="minorEastAsia" w:hint="eastAsia"/>
          <w:sz w:val="22"/>
          <w:szCs w:val="22"/>
          <w:lang w:eastAsia="zh-CN"/>
        </w:rPr>
        <w:t>]</w:t>
      </w:r>
      <w:r w:rsidR="005441DD">
        <w:rPr>
          <w:rFonts w:eastAsiaTheme="minorEastAsia"/>
          <w:sz w:val="22"/>
          <w:szCs w:val="22"/>
          <w:lang w:eastAsia="zh-CN"/>
        </w:rPr>
        <w:t xml:space="preserve">, this kind of decoder may increase the BLER performance of Polar codes. However, during the decoding, only the paths passed CRC will be </w:t>
      </w:r>
      <w:r w:rsidR="005441DD" w:rsidRPr="005441DD">
        <w:rPr>
          <w:rFonts w:eastAsiaTheme="minorEastAsia"/>
          <w:sz w:val="22"/>
          <w:szCs w:val="22"/>
          <w:lang w:eastAsia="zh-CN"/>
        </w:rPr>
        <w:t>survived</w:t>
      </w:r>
      <w:r w:rsidR="005441DD">
        <w:rPr>
          <w:rFonts w:eastAsiaTheme="minorEastAsia"/>
          <w:sz w:val="22"/>
          <w:szCs w:val="22"/>
          <w:lang w:eastAsia="zh-CN"/>
        </w:rPr>
        <w:t>,</w:t>
      </w:r>
      <w:r w:rsidR="005441DD" w:rsidRPr="005441DD">
        <w:rPr>
          <w:rFonts w:eastAsiaTheme="minorEastAsia"/>
          <w:sz w:val="22"/>
          <w:szCs w:val="22"/>
          <w:lang w:eastAsia="zh-CN"/>
        </w:rPr>
        <w:t xml:space="preserve"> </w:t>
      </w:r>
      <w:r w:rsidR="00031AC3">
        <w:rPr>
          <w:rFonts w:eastAsiaTheme="minorEastAsia"/>
          <w:sz w:val="22"/>
          <w:szCs w:val="22"/>
          <w:lang w:eastAsia="zh-CN"/>
        </w:rPr>
        <w:t xml:space="preserve">such that </w:t>
      </w:r>
      <w:r w:rsidR="005441DD">
        <w:rPr>
          <w:rFonts w:eastAsiaTheme="minorEastAsia"/>
          <w:sz w:val="22"/>
          <w:szCs w:val="22"/>
          <w:lang w:eastAsia="zh-CN"/>
        </w:rPr>
        <w:t xml:space="preserve">all the </w:t>
      </w:r>
      <w:r w:rsidR="0098605D" w:rsidRPr="0098605D">
        <w:rPr>
          <w:rFonts w:eastAsiaTheme="minorEastAsia"/>
          <w:i/>
          <w:sz w:val="22"/>
          <w:szCs w:val="22"/>
          <w:lang w:eastAsia="zh-CN"/>
        </w:rPr>
        <w:t>L</w:t>
      </w:r>
      <w:r w:rsidR="0098605D">
        <w:rPr>
          <w:rFonts w:eastAsiaTheme="minorEastAsia"/>
          <w:sz w:val="22"/>
          <w:szCs w:val="22"/>
          <w:lang w:eastAsia="zh-CN"/>
        </w:rPr>
        <w:t xml:space="preserve"> </w:t>
      </w:r>
      <w:r w:rsidR="005441DD">
        <w:rPr>
          <w:rFonts w:eastAsiaTheme="minorEastAsia"/>
          <w:sz w:val="22"/>
          <w:szCs w:val="22"/>
          <w:lang w:eastAsia="zh-CN"/>
        </w:rPr>
        <w:t xml:space="preserve">output lists </w:t>
      </w:r>
      <w:r w:rsidR="00031AC3">
        <w:rPr>
          <w:rFonts w:eastAsiaTheme="minorEastAsia"/>
          <w:sz w:val="22"/>
          <w:szCs w:val="22"/>
          <w:lang w:eastAsia="zh-CN"/>
        </w:rPr>
        <w:t>will pass the CRC check. It means that the decoder cannot judge weather the decoded results are correct and the CRC will lose the</w:t>
      </w:r>
      <w:r w:rsidR="00031AC3" w:rsidRPr="00031AC3">
        <w:rPr>
          <w:rFonts w:eastAsiaTheme="minorEastAsia"/>
          <w:sz w:val="22"/>
          <w:szCs w:val="22"/>
          <w:lang w:eastAsia="zh-CN"/>
        </w:rPr>
        <w:t xml:space="preserve"> effect</w:t>
      </w:r>
      <w:r w:rsidR="00031AC3">
        <w:rPr>
          <w:rFonts w:eastAsiaTheme="minorEastAsia"/>
          <w:sz w:val="22"/>
          <w:szCs w:val="22"/>
          <w:lang w:eastAsia="zh-CN"/>
        </w:rPr>
        <w:t>. The FAR by this kind of decoder will be always 100%, which cannot fulfill the FAR requirement.</w:t>
      </w:r>
    </w:p>
    <w:p w14:paraId="60713BD5" w14:textId="7AA052C7" w:rsidR="00031AC3" w:rsidRDefault="00031AC3" w:rsidP="00031AC3">
      <w:pPr>
        <w:spacing w:after="120"/>
        <w:rPr>
          <w:b/>
          <w:sz w:val="22"/>
          <w:szCs w:val="22"/>
        </w:rPr>
      </w:pPr>
      <w:r>
        <w:rPr>
          <w:b/>
          <w:sz w:val="22"/>
          <w:szCs w:val="22"/>
        </w:rPr>
        <w:t>Observation</w:t>
      </w:r>
      <w:r w:rsidR="00B454EE">
        <w:rPr>
          <w:rFonts w:eastAsiaTheme="minorEastAsia"/>
          <w:b/>
          <w:sz w:val="22"/>
          <w:szCs w:val="22"/>
          <w:lang w:eastAsia="zh-CN"/>
        </w:rPr>
        <w:t xml:space="preserve"> 6</w:t>
      </w:r>
      <w:r w:rsidRPr="003546C8">
        <w:rPr>
          <w:b/>
          <w:sz w:val="22"/>
          <w:szCs w:val="22"/>
        </w:rPr>
        <w:t xml:space="preserve">: </w:t>
      </w:r>
      <w:r w:rsidR="006D2BF6">
        <w:rPr>
          <w:b/>
          <w:sz w:val="22"/>
          <w:szCs w:val="22"/>
        </w:rPr>
        <w:t>If the distributed CRC bits are used for list paths pruning, distributed CRC Polar codes cannot fulfill the FAR requirement.</w:t>
      </w:r>
    </w:p>
    <w:p w14:paraId="0468C7CB" w14:textId="175EA4B4" w:rsidR="00031AC3" w:rsidRDefault="00031AC3" w:rsidP="00031AC3">
      <w:pPr>
        <w:pStyle w:val="3"/>
        <w:rPr>
          <w:lang w:eastAsia="zh-CN"/>
        </w:rPr>
      </w:pPr>
      <w:r w:rsidRPr="00031AC3">
        <w:rPr>
          <w:lang w:eastAsia="zh-CN"/>
        </w:rPr>
        <w:t xml:space="preserve">Distributed CRC for </w:t>
      </w:r>
      <w:r>
        <w:rPr>
          <w:lang w:eastAsia="zh-CN"/>
        </w:rPr>
        <w:t>early termination</w:t>
      </w:r>
    </w:p>
    <w:p w14:paraId="1C35491E" w14:textId="5CB4EC82" w:rsidR="00CD67E9" w:rsidRDefault="00031AC3" w:rsidP="00CD67E9">
      <w:pPr>
        <w:pStyle w:val="32"/>
      </w:pPr>
      <w:r>
        <w:t xml:space="preserve">The decoding structure of this kind of decoder is shown in Fig. </w:t>
      </w:r>
      <w:r w:rsidR="00B454EE">
        <w:t>8</w:t>
      </w:r>
      <w:r>
        <w:t xml:space="preserve">. </w:t>
      </w:r>
      <w:r w:rsidR="00CD67E9">
        <w:t xml:space="preserve">There is no BLER/FAR benefit by this kind of decoder. However, the decoding can be </w:t>
      </w:r>
      <w:r w:rsidR="00D17CB0">
        <w:t>terminated earlier, compared to the CA-Polar</w:t>
      </w:r>
      <w:r w:rsidR="00FB338D">
        <w:t xml:space="preserve"> and PC-Polar</w:t>
      </w:r>
      <w:r w:rsidR="00CD67E9">
        <w:t xml:space="preserve">. </w:t>
      </w:r>
      <w:r>
        <w:t xml:space="preserve">When decoding the codes, </w:t>
      </w:r>
      <w:r w:rsidR="00CD67E9">
        <w:t xml:space="preserve">at each </w:t>
      </w:r>
      <w:r w:rsidR="00D17CB0">
        <w:t>distributed CRC checking point</w:t>
      </w:r>
      <w:r w:rsidR="00CD67E9">
        <w:t xml:space="preserve">, all </w:t>
      </w:r>
      <w:r>
        <w:t xml:space="preserve">the </w:t>
      </w:r>
      <w:r w:rsidR="00CD67E9">
        <w:t>survived list paths will be checked by distributed CRC bits. If all the paths fail the check, the decoding process will be terminated.</w:t>
      </w:r>
    </w:p>
    <w:p w14:paraId="6CA16401" w14:textId="687C2233" w:rsidR="00031AC3" w:rsidRDefault="00CE7232" w:rsidP="00031AC3">
      <w:pPr>
        <w:rPr>
          <w:rFonts w:eastAsiaTheme="minorEastAsia"/>
          <w:sz w:val="22"/>
          <w:szCs w:val="22"/>
          <w:lang w:eastAsia="zh-CN"/>
        </w:rPr>
      </w:pPr>
      <w:r>
        <w:object w:dxaOrig="24334" w:dyaOrig="7992" w14:anchorId="224DDEC0">
          <v:shape id="_x0000_i1035" type="#_x0000_t75" style="width:498pt;height:163.5pt" o:ole="">
            <v:imagedata r:id="rId29" o:title=""/>
          </v:shape>
          <o:OLEObject Type="Embed" ProgID="Visio.Drawing.11" ShapeID="_x0000_i1035" DrawAspect="Content" ObjectID="_1551872471" r:id="rId30"/>
        </w:object>
      </w:r>
    </w:p>
    <w:p w14:paraId="06866F55" w14:textId="6ABCE58E" w:rsidR="00031AC3" w:rsidRPr="00217182" w:rsidRDefault="00031AC3" w:rsidP="00031AC3">
      <w:pPr>
        <w:spacing w:beforeLines="50" w:before="120" w:afterLines="50" w:after="120"/>
        <w:jc w:val="center"/>
        <w:rPr>
          <w:sz w:val="22"/>
          <w:szCs w:val="22"/>
        </w:rPr>
      </w:pPr>
      <w:r w:rsidRPr="00217182">
        <w:rPr>
          <w:sz w:val="22"/>
          <w:szCs w:val="22"/>
        </w:rPr>
        <w:t xml:space="preserve">Fig. </w:t>
      </w:r>
      <w:r w:rsidR="00B454EE">
        <w:rPr>
          <w:sz w:val="22"/>
          <w:szCs w:val="22"/>
        </w:rPr>
        <w:t>8</w:t>
      </w:r>
      <w:r w:rsidRPr="00217182">
        <w:rPr>
          <w:sz w:val="22"/>
          <w:szCs w:val="22"/>
        </w:rPr>
        <w:t xml:space="preserve"> </w:t>
      </w:r>
      <w:r w:rsidR="003C1E91" w:rsidRPr="003C1E91">
        <w:rPr>
          <w:sz w:val="22"/>
          <w:szCs w:val="22"/>
        </w:rPr>
        <w:t>The decoding structure of distributed CRC for early termination</w:t>
      </w:r>
    </w:p>
    <w:p w14:paraId="2CBDFF31" w14:textId="270D7F0C" w:rsidR="00CD67E9" w:rsidRDefault="00CD67E9" w:rsidP="00031AC3">
      <w:pPr>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 xml:space="preserve">the decoding of </w:t>
      </w:r>
      <w:r>
        <w:rPr>
          <w:rFonts w:eastAsiaTheme="minorEastAsia" w:hint="eastAsia"/>
          <w:sz w:val="22"/>
          <w:szCs w:val="22"/>
          <w:lang w:eastAsia="zh-CN"/>
        </w:rPr>
        <w:t xml:space="preserve">control </w:t>
      </w:r>
      <w:r>
        <w:rPr>
          <w:rFonts w:eastAsiaTheme="minorEastAsia"/>
          <w:sz w:val="22"/>
          <w:szCs w:val="22"/>
          <w:lang w:eastAsia="zh-CN"/>
        </w:rPr>
        <w:t>information</w:t>
      </w:r>
      <w:r>
        <w:rPr>
          <w:rFonts w:eastAsiaTheme="minorEastAsia" w:hint="eastAsia"/>
          <w:sz w:val="22"/>
          <w:szCs w:val="22"/>
          <w:lang w:eastAsia="zh-CN"/>
        </w:rPr>
        <w:t xml:space="preserve">, </w:t>
      </w:r>
      <w:r>
        <w:rPr>
          <w:rFonts w:eastAsiaTheme="minorEastAsia"/>
          <w:sz w:val="22"/>
          <w:szCs w:val="22"/>
          <w:lang w:eastAsia="zh-CN"/>
        </w:rPr>
        <w:t>especially</w:t>
      </w:r>
      <w:r>
        <w:rPr>
          <w:rFonts w:eastAsiaTheme="minorEastAsia" w:hint="eastAsia"/>
          <w:sz w:val="22"/>
          <w:szCs w:val="22"/>
          <w:lang w:eastAsia="zh-CN"/>
        </w:rPr>
        <w:t xml:space="preserve"> for DCI, bind detection is required.</w:t>
      </w:r>
      <w:r>
        <w:rPr>
          <w:rFonts w:eastAsiaTheme="minorEastAsia"/>
          <w:sz w:val="22"/>
          <w:szCs w:val="22"/>
          <w:lang w:eastAsia="zh-CN"/>
        </w:rPr>
        <w:t xml:space="preserve"> If the decoding can be early terminated before the whole decoding process, </w:t>
      </w:r>
      <w:r w:rsidR="00541E58">
        <w:rPr>
          <w:rFonts w:eastAsiaTheme="minorEastAsia"/>
          <w:sz w:val="22"/>
          <w:szCs w:val="22"/>
          <w:lang w:eastAsia="zh-CN"/>
        </w:rPr>
        <w:t>it</w:t>
      </w:r>
      <w:r w:rsidR="00541E58" w:rsidRPr="00541E58">
        <w:rPr>
          <w:rFonts w:eastAsiaTheme="minorEastAsia"/>
          <w:sz w:val="22"/>
          <w:szCs w:val="22"/>
          <w:lang w:eastAsia="zh-CN"/>
        </w:rPr>
        <w:t xml:space="preserve"> may </w:t>
      </w:r>
      <w:r w:rsidR="00541E58">
        <w:rPr>
          <w:rFonts w:eastAsiaTheme="minorEastAsia"/>
          <w:sz w:val="22"/>
          <w:szCs w:val="22"/>
          <w:lang w:eastAsia="zh-CN"/>
        </w:rPr>
        <w:t xml:space="preserve">be </w:t>
      </w:r>
      <w:r w:rsidR="00D17CB0">
        <w:rPr>
          <w:rFonts w:eastAsiaTheme="minorEastAsia"/>
          <w:sz w:val="22"/>
          <w:szCs w:val="22"/>
          <w:lang w:eastAsia="zh-CN"/>
        </w:rPr>
        <w:t>beneficial</w:t>
      </w:r>
      <w:r w:rsidR="00541E58">
        <w:rPr>
          <w:rFonts w:eastAsiaTheme="minorEastAsia"/>
          <w:sz w:val="22"/>
          <w:szCs w:val="22"/>
          <w:lang w:eastAsia="zh-CN"/>
        </w:rPr>
        <w:t xml:space="preserve"> for </w:t>
      </w:r>
      <w:r w:rsidR="00D17CB0">
        <w:rPr>
          <w:rFonts w:eastAsiaTheme="minorEastAsia"/>
          <w:sz w:val="22"/>
          <w:szCs w:val="22"/>
          <w:lang w:eastAsia="zh-CN"/>
        </w:rPr>
        <w:t xml:space="preserve">reducing the </w:t>
      </w:r>
      <w:r w:rsidR="00541E58">
        <w:rPr>
          <w:rFonts w:eastAsiaTheme="minorEastAsia"/>
          <w:sz w:val="22"/>
          <w:szCs w:val="22"/>
          <w:lang w:eastAsia="zh-CN"/>
        </w:rPr>
        <w:t>p</w:t>
      </w:r>
      <w:r w:rsidR="00541E58" w:rsidRPr="00541E58">
        <w:rPr>
          <w:rFonts w:eastAsiaTheme="minorEastAsia"/>
          <w:sz w:val="22"/>
          <w:szCs w:val="22"/>
          <w:lang w:eastAsia="zh-CN"/>
        </w:rPr>
        <w:t>ower consumption</w:t>
      </w:r>
      <w:r w:rsidR="00541E58">
        <w:rPr>
          <w:rFonts w:eastAsiaTheme="minorEastAsia"/>
          <w:sz w:val="22"/>
          <w:szCs w:val="22"/>
          <w:lang w:eastAsia="zh-CN"/>
        </w:rPr>
        <w:t>.</w:t>
      </w:r>
    </w:p>
    <w:p w14:paraId="31F08A97" w14:textId="16661161" w:rsidR="00CD67E9" w:rsidRDefault="00541E58" w:rsidP="00031AC3">
      <w:pPr>
        <w:rPr>
          <w:rFonts w:eastAsiaTheme="minorEastAsia"/>
          <w:sz w:val="22"/>
          <w:szCs w:val="22"/>
          <w:lang w:eastAsia="zh-CN"/>
        </w:rPr>
      </w:pPr>
      <w:r>
        <w:rPr>
          <w:rFonts w:eastAsiaTheme="minorEastAsia"/>
          <w:sz w:val="22"/>
          <w:szCs w:val="22"/>
          <w:lang w:eastAsia="zh-CN"/>
        </w:rPr>
        <w:lastRenderedPageBreak/>
        <w:t xml:space="preserve">The probability of early termination of distributed CRC is shown </w:t>
      </w:r>
      <w:r w:rsidR="00B454EE">
        <w:rPr>
          <w:rFonts w:eastAsiaTheme="minorEastAsia" w:hint="eastAsia"/>
          <w:sz w:val="22"/>
          <w:szCs w:val="22"/>
          <w:lang w:eastAsia="zh-CN"/>
        </w:rPr>
        <w:t xml:space="preserve">in Fig. </w:t>
      </w:r>
      <w:r w:rsidR="00B454EE">
        <w:rPr>
          <w:rFonts w:eastAsiaTheme="minorEastAsia"/>
          <w:sz w:val="22"/>
          <w:szCs w:val="22"/>
          <w:lang w:eastAsia="zh-CN"/>
        </w:rPr>
        <w:t>9</w:t>
      </w:r>
      <w:r>
        <w:rPr>
          <w:rFonts w:eastAsiaTheme="minorEastAsia" w:hint="eastAsia"/>
          <w:sz w:val="22"/>
          <w:szCs w:val="22"/>
          <w:lang w:eastAsia="zh-CN"/>
        </w:rPr>
        <w:t xml:space="preserve">. For a </w:t>
      </w:r>
      <w:r w:rsidR="00D17CB0">
        <w:rPr>
          <w:rFonts w:eastAsiaTheme="minorEastAsia"/>
          <w:sz w:val="22"/>
          <w:szCs w:val="22"/>
          <w:lang w:eastAsia="zh-CN"/>
        </w:rPr>
        <w:t>fair</w:t>
      </w:r>
      <w:r w:rsidR="00D17CB0">
        <w:rPr>
          <w:rFonts w:eastAsiaTheme="minorEastAsia" w:hint="eastAsia"/>
          <w:sz w:val="22"/>
          <w:szCs w:val="22"/>
          <w:lang w:eastAsia="zh-CN"/>
        </w:rPr>
        <w:t xml:space="preserve"> </w:t>
      </w:r>
      <w:r>
        <w:rPr>
          <w:rFonts w:eastAsiaTheme="minorEastAsia"/>
          <w:sz w:val="22"/>
          <w:szCs w:val="22"/>
          <w:lang w:eastAsia="zh-CN"/>
        </w:rPr>
        <w:t>comparison</w:t>
      </w:r>
      <w:r>
        <w:rPr>
          <w:rFonts w:eastAsiaTheme="minorEastAsia" w:hint="eastAsia"/>
          <w:sz w:val="22"/>
          <w:szCs w:val="22"/>
          <w:lang w:eastAsia="zh-CN"/>
        </w:rPr>
        <w:t xml:space="preserve"> with CA-Polar, </w:t>
      </w:r>
      <w:r w:rsidR="00D17CB0">
        <w:rPr>
          <w:rFonts w:eastAsiaTheme="minorEastAsia"/>
          <w:sz w:val="22"/>
          <w:szCs w:val="22"/>
          <w:lang w:eastAsia="zh-CN"/>
        </w:rPr>
        <w:t>early termination is only counted when the decoding is terminated before the last 19 bits</w:t>
      </w:r>
      <w:r>
        <w:rPr>
          <w:rFonts w:eastAsiaTheme="minorEastAsia" w:hint="eastAsia"/>
          <w:sz w:val="22"/>
          <w:szCs w:val="22"/>
          <w:lang w:eastAsia="zh-CN"/>
        </w:rPr>
        <w:t>.</w:t>
      </w:r>
    </w:p>
    <w:p w14:paraId="74C61082" w14:textId="16845F97" w:rsidR="00541E58" w:rsidRDefault="00541E58" w:rsidP="00541E58">
      <w:pPr>
        <w:jc w:val="center"/>
        <w:rPr>
          <w:rFonts w:eastAsiaTheme="minorEastAsia"/>
          <w:sz w:val="22"/>
          <w:szCs w:val="22"/>
          <w:lang w:eastAsia="zh-CN"/>
        </w:rPr>
      </w:pPr>
      <w:r w:rsidRPr="00541E58">
        <w:rPr>
          <w:rFonts w:eastAsiaTheme="minorEastAsia"/>
          <w:noProof/>
          <w:sz w:val="22"/>
          <w:szCs w:val="22"/>
          <w:lang w:eastAsia="zh-CN"/>
        </w:rPr>
        <w:drawing>
          <wp:inline distT="0" distB="0" distL="0" distR="0" wp14:anchorId="6F53CF76" wp14:editId="13783433">
            <wp:extent cx="3122232" cy="2292518"/>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31"/>
                    <a:stretch>
                      <a:fillRect/>
                    </a:stretch>
                  </pic:blipFill>
                  <pic:spPr>
                    <a:xfrm>
                      <a:off x="0" y="0"/>
                      <a:ext cx="3126620" cy="2295740"/>
                    </a:xfrm>
                    <a:prstGeom prst="rect">
                      <a:avLst/>
                    </a:prstGeom>
                  </pic:spPr>
                </pic:pic>
              </a:graphicData>
            </a:graphic>
          </wp:inline>
        </w:drawing>
      </w:r>
    </w:p>
    <w:p w14:paraId="2A5F7782" w14:textId="4C5C5430" w:rsidR="00541E58" w:rsidRPr="00217182" w:rsidRDefault="00541E58" w:rsidP="00541E58">
      <w:pPr>
        <w:spacing w:beforeLines="50" w:before="120" w:afterLines="50" w:after="120"/>
        <w:jc w:val="center"/>
        <w:rPr>
          <w:sz w:val="22"/>
          <w:szCs w:val="22"/>
        </w:rPr>
      </w:pPr>
      <w:r w:rsidRPr="00217182">
        <w:rPr>
          <w:sz w:val="22"/>
          <w:szCs w:val="22"/>
        </w:rPr>
        <w:t xml:space="preserve">Fig. </w:t>
      </w:r>
      <w:r w:rsidR="00B454EE">
        <w:rPr>
          <w:sz w:val="22"/>
          <w:szCs w:val="22"/>
        </w:rPr>
        <w:t>9</w:t>
      </w:r>
      <w:r w:rsidRPr="00217182">
        <w:rPr>
          <w:sz w:val="22"/>
          <w:szCs w:val="22"/>
        </w:rPr>
        <w:t xml:space="preserve"> The </w:t>
      </w:r>
      <w:r>
        <w:rPr>
          <w:sz w:val="22"/>
          <w:szCs w:val="22"/>
        </w:rPr>
        <w:t xml:space="preserve">decoding </w:t>
      </w:r>
      <w:r w:rsidRPr="00217182">
        <w:rPr>
          <w:sz w:val="22"/>
          <w:szCs w:val="22"/>
        </w:rPr>
        <w:t xml:space="preserve">structure of </w:t>
      </w:r>
      <w:r>
        <w:rPr>
          <w:rFonts w:eastAsia="MS Mincho"/>
          <w:sz w:val="22"/>
          <w:szCs w:val="22"/>
          <w:lang w:eastAsia="ja-JP"/>
        </w:rPr>
        <w:t>CA-Polar</w:t>
      </w:r>
    </w:p>
    <w:p w14:paraId="53FC3AFB" w14:textId="1F0E5726" w:rsidR="00541E58" w:rsidRDefault="00CF3F59" w:rsidP="00541E58">
      <w:pPr>
        <w:spacing w:beforeLines="50" w:before="120" w:afterLines="50" w:after="120"/>
        <w:rPr>
          <w:rFonts w:eastAsiaTheme="minorEastAsia"/>
          <w:sz w:val="22"/>
          <w:szCs w:val="22"/>
          <w:lang w:eastAsia="zh-CN"/>
        </w:rPr>
      </w:pPr>
      <w:r>
        <w:rPr>
          <w:rFonts w:eastAsiaTheme="minorEastAsia"/>
          <w:sz w:val="22"/>
          <w:szCs w:val="22"/>
          <w:lang w:eastAsia="zh-CN"/>
        </w:rPr>
        <w:t>It can be seen that a</w:t>
      </w:r>
      <w:r w:rsidR="00541E58">
        <w:rPr>
          <w:rFonts w:eastAsiaTheme="minorEastAsia"/>
          <w:sz w:val="22"/>
          <w:szCs w:val="22"/>
          <w:lang w:eastAsia="zh-CN"/>
        </w:rPr>
        <w:t>bout</w:t>
      </w:r>
      <w:r w:rsidR="00541E58">
        <w:rPr>
          <w:rFonts w:eastAsiaTheme="minorEastAsia" w:hint="eastAsia"/>
          <w:sz w:val="22"/>
          <w:szCs w:val="22"/>
          <w:lang w:eastAsia="zh-CN"/>
        </w:rPr>
        <w:t xml:space="preserve"> 10% decoding can be early terminated.</w:t>
      </w:r>
    </w:p>
    <w:p w14:paraId="6311AEEB" w14:textId="2A94C44F" w:rsidR="00541E58" w:rsidRDefault="00541E58" w:rsidP="00541E58">
      <w:pPr>
        <w:spacing w:after="120"/>
        <w:rPr>
          <w:b/>
          <w:sz w:val="22"/>
          <w:szCs w:val="22"/>
        </w:rPr>
      </w:pPr>
      <w:r>
        <w:rPr>
          <w:b/>
          <w:sz w:val="22"/>
          <w:szCs w:val="22"/>
        </w:rPr>
        <w:t>Observation</w:t>
      </w:r>
      <w:r w:rsidR="00B454EE">
        <w:rPr>
          <w:rFonts w:eastAsiaTheme="minorEastAsia"/>
          <w:b/>
          <w:sz w:val="22"/>
          <w:szCs w:val="22"/>
          <w:lang w:eastAsia="zh-CN"/>
        </w:rPr>
        <w:t xml:space="preserve"> 7</w:t>
      </w:r>
      <w:r w:rsidRPr="003546C8">
        <w:rPr>
          <w:b/>
          <w:sz w:val="22"/>
          <w:szCs w:val="22"/>
        </w:rPr>
        <w:t xml:space="preserve">: </w:t>
      </w:r>
      <w:r>
        <w:rPr>
          <w:b/>
          <w:sz w:val="22"/>
          <w:szCs w:val="22"/>
        </w:rPr>
        <w:t>The decoding can be early terminated by distributed CRC.</w:t>
      </w:r>
    </w:p>
    <w:p w14:paraId="6D91E128" w14:textId="6D376FE4" w:rsidR="00541E58" w:rsidRDefault="00541E58" w:rsidP="00C31AF6">
      <w:pPr>
        <w:rPr>
          <w:rFonts w:eastAsiaTheme="minorEastAsia"/>
          <w:sz w:val="22"/>
          <w:szCs w:val="22"/>
          <w:lang w:eastAsia="zh-CN"/>
        </w:rPr>
      </w:pPr>
      <w:r>
        <w:rPr>
          <w:rFonts w:eastAsiaTheme="minorEastAsia"/>
          <w:sz w:val="22"/>
          <w:szCs w:val="22"/>
          <w:lang w:eastAsia="zh-CN"/>
        </w:rPr>
        <w:t xml:space="preserve">However, </w:t>
      </w:r>
      <w:r w:rsidR="008F2D73">
        <w:rPr>
          <w:rFonts w:eastAsiaTheme="minorEastAsia"/>
          <w:sz w:val="22"/>
          <w:szCs w:val="22"/>
          <w:lang w:eastAsia="zh-CN"/>
        </w:rPr>
        <w:t xml:space="preserve">as analyzed in Section </w:t>
      </w:r>
      <w:r w:rsidR="00E76BC3">
        <w:rPr>
          <w:rFonts w:eastAsiaTheme="minorEastAsia" w:hint="eastAsia"/>
          <w:sz w:val="22"/>
          <w:szCs w:val="22"/>
          <w:lang w:eastAsia="zh-CN"/>
        </w:rPr>
        <w:t>4</w:t>
      </w:r>
      <w:r w:rsidR="008F2D73">
        <w:rPr>
          <w:rFonts w:eastAsiaTheme="minorEastAsia"/>
          <w:sz w:val="22"/>
          <w:szCs w:val="22"/>
          <w:lang w:eastAsia="zh-CN"/>
        </w:rPr>
        <w:t>.1</w:t>
      </w:r>
      <w:r>
        <w:rPr>
          <w:rFonts w:eastAsiaTheme="minorEastAsia"/>
          <w:sz w:val="22"/>
          <w:szCs w:val="22"/>
          <w:lang w:eastAsia="zh-CN"/>
        </w:rPr>
        <w:t xml:space="preserve">, the distributed CRC may introduce a large amount of memory or calculation complexity. Based </w:t>
      </w:r>
      <w:r w:rsidR="00A52828">
        <w:rPr>
          <w:rFonts w:eastAsiaTheme="minorEastAsia"/>
          <w:sz w:val="22"/>
          <w:szCs w:val="22"/>
          <w:lang w:eastAsia="zh-CN"/>
        </w:rPr>
        <w:t xml:space="preserve">on the </w:t>
      </w:r>
      <w:r w:rsidR="00A52828" w:rsidRPr="0072123D">
        <w:rPr>
          <w:rFonts w:eastAsiaTheme="minorEastAsia"/>
          <w:sz w:val="22"/>
          <w:lang w:eastAsia="zh-CN"/>
        </w:rPr>
        <w:t>analysis</w:t>
      </w:r>
      <w:r w:rsidR="00A52828">
        <w:rPr>
          <w:rFonts w:eastAsia="宋体"/>
          <w:kern w:val="2"/>
          <w:sz w:val="22"/>
          <w:szCs w:val="22"/>
          <w:lang w:eastAsia="zh-CN"/>
        </w:rPr>
        <w:t xml:space="preserve">, we have the following </w:t>
      </w:r>
      <w:r w:rsidR="00A52828" w:rsidRPr="00436742">
        <w:rPr>
          <w:rFonts w:eastAsia="宋体"/>
          <w:kern w:val="2"/>
          <w:sz w:val="22"/>
          <w:szCs w:val="22"/>
          <w:lang w:eastAsia="zh-CN"/>
        </w:rPr>
        <w:t>Proposal</w:t>
      </w:r>
      <w:r w:rsidR="00A52828">
        <w:rPr>
          <w:rFonts w:eastAsia="宋体"/>
          <w:kern w:val="2"/>
          <w:sz w:val="22"/>
          <w:szCs w:val="22"/>
          <w:lang w:eastAsia="zh-CN"/>
        </w:rPr>
        <w:t>.</w:t>
      </w:r>
    </w:p>
    <w:p w14:paraId="6C28E43B" w14:textId="01FE7C23" w:rsidR="00A52828" w:rsidRPr="0072123D" w:rsidRDefault="00A52828" w:rsidP="00A52828">
      <w:pPr>
        <w:spacing w:beforeLines="50" w:before="120" w:afterLines="50" w:after="120"/>
        <w:jc w:val="both"/>
        <w:rPr>
          <w:rFonts w:eastAsiaTheme="minorEastAsia"/>
          <w:b/>
          <w:sz w:val="22"/>
          <w:lang w:eastAsia="zh-CN"/>
        </w:rPr>
      </w:pPr>
      <w:r w:rsidRPr="0072123D">
        <w:rPr>
          <w:rFonts w:eastAsiaTheme="minorEastAsia"/>
          <w:b/>
          <w:sz w:val="22"/>
          <w:lang w:eastAsia="zh-CN"/>
        </w:rPr>
        <w:t xml:space="preserve">Proposal 1: </w:t>
      </w:r>
      <w:r>
        <w:rPr>
          <w:rFonts w:eastAsiaTheme="minorEastAsia"/>
          <w:b/>
          <w:sz w:val="22"/>
          <w:lang w:eastAsia="zh-CN"/>
        </w:rPr>
        <w:t xml:space="preserve">A low complexity schemes should be supported for the </w:t>
      </w:r>
      <w:r w:rsidRPr="00A52828">
        <w:rPr>
          <w:rFonts w:eastAsiaTheme="minorEastAsia"/>
          <w:b/>
          <w:sz w:val="22"/>
          <w:lang w:eastAsia="zh-CN"/>
        </w:rPr>
        <w:t xml:space="preserve">purpose </w:t>
      </w:r>
      <w:r>
        <w:rPr>
          <w:rFonts w:eastAsiaTheme="minorEastAsia"/>
          <w:b/>
          <w:sz w:val="22"/>
          <w:lang w:eastAsia="zh-CN"/>
        </w:rPr>
        <w:t>of early termination.</w:t>
      </w:r>
    </w:p>
    <w:p w14:paraId="4A7BCBC2" w14:textId="0ED6C8EB" w:rsidR="00942BD3" w:rsidRPr="005634ED" w:rsidRDefault="00942BD3" w:rsidP="00A254DF">
      <w:pPr>
        <w:pStyle w:val="1"/>
        <w:rPr>
          <w:lang w:val="en-US"/>
        </w:rPr>
      </w:pPr>
      <w:r w:rsidRPr="005634ED">
        <w:rPr>
          <w:lang w:val="en-US"/>
        </w:rPr>
        <w:t>Summary</w:t>
      </w:r>
    </w:p>
    <w:p w14:paraId="00F5846B" w14:textId="0BB2F14E"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Pr="00436742">
        <w:rPr>
          <w:rFonts w:eastAsia="宋体"/>
          <w:kern w:val="2"/>
          <w:sz w:val="22"/>
          <w:szCs w:val="22"/>
          <w:lang w:eastAsia="zh-CN"/>
        </w:rPr>
        <w:t>describe</w:t>
      </w:r>
      <w:r>
        <w:rPr>
          <w:rFonts w:eastAsia="宋体"/>
          <w:kern w:val="2"/>
          <w:sz w:val="22"/>
          <w:szCs w:val="22"/>
          <w:lang w:eastAsia="zh-CN"/>
        </w:rPr>
        <w:t xml:space="preserve">d the </w:t>
      </w:r>
      <w:r w:rsidR="002216FB">
        <w:rPr>
          <w:rFonts w:eastAsia="宋体"/>
          <w:kern w:val="2"/>
          <w:sz w:val="22"/>
          <w:szCs w:val="22"/>
          <w:lang w:eastAsia="zh-CN"/>
        </w:rPr>
        <w:t xml:space="preserve">CRC related design </w:t>
      </w:r>
      <w:r>
        <w:rPr>
          <w:rFonts w:eastAsia="宋体"/>
          <w:kern w:val="2"/>
          <w:sz w:val="22"/>
          <w:szCs w:val="22"/>
          <w:lang w:eastAsia="zh-CN"/>
        </w:rPr>
        <w:t xml:space="preserve">of polar codes including </w:t>
      </w:r>
      <w:r w:rsidR="002216FB">
        <w:rPr>
          <w:rFonts w:eastAsia="宋体"/>
          <w:kern w:val="2"/>
          <w:sz w:val="22"/>
          <w:szCs w:val="22"/>
          <w:lang w:eastAsia="zh-CN"/>
        </w:rPr>
        <w:t xml:space="preserve">CA-Polar and distributed CRC Polar codes. </w:t>
      </w:r>
      <w:r>
        <w:rPr>
          <w:rFonts w:eastAsia="宋体"/>
          <w:kern w:val="2"/>
          <w:sz w:val="22"/>
          <w:szCs w:val="22"/>
          <w:lang w:eastAsia="zh-CN"/>
        </w:rPr>
        <w:t xml:space="preserve">Based on the </w:t>
      </w:r>
      <w:r w:rsidRPr="0072123D">
        <w:rPr>
          <w:rFonts w:eastAsiaTheme="minorEastAsia"/>
          <w:sz w:val="22"/>
          <w:lang w:eastAsia="zh-CN"/>
        </w:rPr>
        <w:t>analysis</w:t>
      </w:r>
      <w:r>
        <w:rPr>
          <w:rFonts w:eastAsia="宋体"/>
          <w:kern w:val="2"/>
          <w:sz w:val="22"/>
          <w:szCs w:val="22"/>
          <w:lang w:eastAsia="zh-CN"/>
        </w:rPr>
        <w:t xml:space="preserve">, we have the following Observations and </w:t>
      </w:r>
      <w:r w:rsidRPr="00436742">
        <w:rPr>
          <w:rFonts w:eastAsia="宋体"/>
          <w:kern w:val="2"/>
          <w:sz w:val="22"/>
          <w:szCs w:val="22"/>
          <w:lang w:eastAsia="zh-CN"/>
        </w:rPr>
        <w:t>Proposal</w:t>
      </w:r>
      <w:r>
        <w:rPr>
          <w:rFonts w:eastAsia="宋体"/>
          <w:kern w:val="2"/>
          <w:sz w:val="22"/>
          <w:szCs w:val="22"/>
          <w:lang w:eastAsia="zh-CN"/>
        </w:rPr>
        <w:t>.</w:t>
      </w:r>
    </w:p>
    <w:p w14:paraId="3F851C4C" w14:textId="7362170D" w:rsidR="00CA710D" w:rsidRPr="005634ED" w:rsidRDefault="00CA710D" w:rsidP="00CA710D">
      <w:pPr>
        <w:spacing w:after="120"/>
        <w:rPr>
          <w:b/>
          <w:sz w:val="22"/>
          <w:szCs w:val="22"/>
        </w:rPr>
      </w:pPr>
      <w:r w:rsidRPr="005634ED">
        <w:rPr>
          <w:b/>
          <w:sz w:val="22"/>
          <w:szCs w:val="22"/>
        </w:rPr>
        <w:t>Observation</w:t>
      </w:r>
      <w:r>
        <w:rPr>
          <w:rFonts w:eastAsiaTheme="minorEastAsia"/>
          <w:b/>
          <w:sz w:val="22"/>
          <w:szCs w:val="22"/>
          <w:lang w:eastAsia="zh-CN"/>
        </w:rPr>
        <w:t xml:space="preserve"> 1</w:t>
      </w:r>
      <w:r w:rsidRPr="005634ED">
        <w:rPr>
          <w:b/>
          <w:sz w:val="22"/>
          <w:szCs w:val="22"/>
        </w:rPr>
        <w:t xml:space="preserve">: </w:t>
      </w:r>
      <w:r>
        <w:rPr>
          <w:b/>
          <w:sz w:val="22"/>
          <w:szCs w:val="22"/>
        </w:rPr>
        <w:t xml:space="preserve">The CRC attachment of CA-Polar is similar </w:t>
      </w:r>
      <w:r w:rsidR="00ED1C16" w:rsidRPr="004B5416">
        <w:rPr>
          <w:b/>
          <w:sz w:val="22"/>
          <w:szCs w:val="22"/>
        </w:rPr>
        <w:t>to that of</w:t>
      </w:r>
      <w:r w:rsidR="00ED1C16">
        <w:rPr>
          <w:b/>
          <w:sz w:val="22"/>
          <w:szCs w:val="22"/>
        </w:rPr>
        <w:t xml:space="preserve"> </w:t>
      </w:r>
      <w:r>
        <w:rPr>
          <w:b/>
          <w:sz w:val="22"/>
          <w:szCs w:val="22"/>
        </w:rPr>
        <w:t>LTE. However, a longer CRC is needed.</w:t>
      </w:r>
    </w:p>
    <w:p w14:paraId="6E91C616" w14:textId="77777777" w:rsidR="00ED1C16" w:rsidRDefault="00ED1C16" w:rsidP="00ED1C16">
      <w:pPr>
        <w:spacing w:beforeLines="50" w:before="120" w:afterLines="50" w:after="120"/>
        <w:jc w:val="both"/>
        <w:rPr>
          <w:rFonts w:eastAsiaTheme="minorEastAsia"/>
          <w:sz w:val="22"/>
          <w:lang w:eastAsia="zh-CN"/>
        </w:rPr>
      </w:pPr>
      <w:r w:rsidRPr="005634ED">
        <w:rPr>
          <w:b/>
          <w:sz w:val="22"/>
          <w:szCs w:val="22"/>
        </w:rPr>
        <w:t>Observation</w:t>
      </w:r>
      <w:r>
        <w:rPr>
          <w:rFonts w:eastAsiaTheme="minorEastAsia"/>
          <w:b/>
          <w:sz w:val="22"/>
          <w:szCs w:val="22"/>
          <w:lang w:eastAsia="zh-CN"/>
        </w:rPr>
        <w:t xml:space="preserve"> 2</w:t>
      </w:r>
      <w:r w:rsidRPr="005634ED">
        <w:rPr>
          <w:b/>
          <w:sz w:val="22"/>
          <w:szCs w:val="22"/>
        </w:rPr>
        <w:t xml:space="preserve">: </w:t>
      </w:r>
      <w:r>
        <w:rPr>
          <w:b/>
          <w:sz w:val="22"/>
          <w:szCs w:val="22"/>
        </w:rPr>
        <w:t xml:space="preserve">The CRC attachment of PC-Polar is similar </w:t>
      </w:r>
      <w:r w:rsidRPr="004B5416">
        <w:rPr>
          <w:b/>
          <w:sz w:val="22"/>
          <w:szCs w:val="22"/>
        </w:rPr>
        <w:t xml:space="preserve">to that of </w:t>
      </w:r>
      <w:r>
        <w:rPr>
          <w:b/>
          <w:sz w:val="22"/>
          <w:szCs w:val="22"/>
        </w:rPr>
        <w:t>LTE.</w:t>
      </w:r>
    </w:p>
    <w:p w14:paraId="0063F5F5" w14:textId="77777777" w:rsidR="00ED1C16" w:rsidRDefault="00ED1C16" w:rsidP="00ED1C16">
      <w:pPr>
        <w:spacing w:after="120"/>
        <w:rPr>
          <w:b/>
          <w:sz w:val="22"/>
          <w:szCs w:val="22"/>
        </w:rPr>
      </w:pPr>
      <w:r>
        <w:rPr>
          <w:b/>
          <w:sz w:val="22"/>
          <w:szCs w:val="22"/>
        </w:rPr>
        <w:t>Observation</w:t>
      </w:r>
      <w:r>
        <w:rPr>
          <w:rFonts w:eastAsiaTheme="minorEastAsia"/>
          <w:b/>
          <w:sz w:val="22"/>
          <w:szCs w:val="22"/>
          <w:lang w:eastAsia="zh-CN"/>
        </w:rPr>
        <w:t xml:space="preserve"> 3</w:t>
      </w:r>
      <w:r w:rsidRPr="003546C8">
        <w:rPr>
          <w:b/>
          <w:sz w:val="22"/>
          <w:szCs w:val="22"/>
        </w:rPr>
        <w:t xml:space="preserve">: </w:t>
      </w:r>
      <w:r>
        <w:rPr>
          <w:b/>
          <w:sz w:val="22"/>
          <w:szCs w:val="22"/>
        </w:rPr>
        <w:t xml:space="preserve">The calculation or storage of </w:t>
      </w:r>
      <w:r w:rsidRPr="00AE51C5">
        <w:rPr>
          <w:b/>
          <w:sz w:val="22"/>
          <w:szCs w:val="22"/>
        </w:rPr>
        <w:t>the number, position and value of parity check bits</w:t>
      </w:r>
      <w:r>
        <w:rPr>
          <w:b/>
          <w:sz w:val="22"/>
          <w:szCs w:val="22"/>
        </w:rPr>
        <w:t xml:space="preserve"> of PC-Polar codes may increase the complexity and latency</w:t>
      </w:r>
      <w:r w:rsidRPr="005B0487">
        <w:rPr>
          <w:b/>
          <w:sz w:val="22"/>
          <w:szCs w:val="22"/>
        </w:rPr>
        <w:t>.</w:t>
      </w:r>
    </w:p>
    <w:p w14:paraId="2ADF4F9F" w14:textId="65843EBB" w:rsidR="00CA710D" w:rsidRDefault="00CA710D" w:rsidP="00CA710D">
      <w:pPr>
        <w:spacing w:after="120"/>
        <w:rPr>
          <w:b/>
          <w:sz w:val="22"/>
          <w:szCs w:val="22"/>
        </w:rPr>
      </w:pPr>
      <w:r>
        <w:rPr>
          <w:b/>
          <w:sz w:val="22"/>
          <w:szCs w:val="22"/>
        </w:rPr>
        <w:t>Observation</w:t>
      </w:r>
      <w:r w:rsidR="00ED1C16">
        <w:rPr>
          <w:rFonts w:eastAsiaTheme="minorEastAsia"/>
          <w:b/>
          <w:sz w:val="22"/>
          <w:szCs w:val="22"/>
          <w:lang w:eastAsia="zh-CN"/>
        </w:rPr>
        <w:t xml:space="preserve"> 4</w:t>
      </w:r>
      <w:r w:rsidRPr="003546C8">
        <w:rPr>
          <w:b/>
          <w:sz w:val="22"/>
          <w:szCs w:val="22"/>
        </w:rPr>
        <w:t xml:space="preserve">: </w:t>
      </w:r>
      <w:r>
        <w:rPr>
          <w:b/>
          <w:sz w:val="22"/>
          <w:szCs w:val="22"/>
        </w:rPr>
        <w:t>P</w:t>
      </w:r>
      <w:r w:rsidRPr="005B0487">
        <w:rPr>
          <w:b/>
          <w:sz w:val="22"/>
          <w:szCs w:val="22"/>
        </w:rPr>
        <w:t xml:space="preserve">ermutation </w:t>
      </w:r>
      <w:r>
        <w:rPr>
          <w:b/>
          <w:sz w:val="22"/>
          <w:szCs w:val="22"/>
        </w:rPr>
        <w:t>is needed for distributed CRC and the permutation is not unique.</w:t>
      </w:r>
    </w:p>
    <w:p w14:paraId="53FE5403" w14:textId="689B059D" w:rsidR="00CA710D" w:rsidRDefault="00CA710D" w:rsidP="00CA710D">
      <w:pPr>
        <w:spacing w:after="120"/>
        <w:rPr>
          <w:b/>
          <w:sz w:val="22"/>
          <w:szCs w:val="22"/>
        </w:rPr>
      </w:pPr>
      <w:r>
        <w:rPr>
          <w:b/>
          <w:sz w:val="22"/>
          <w:szCs w:val="22"/>
        </w:rPr>
        <w:t>Observation</w:t>
      </w:r>
      <w:r w:rsidR="00ED1C16">
        <w:rPr>
          <w:rFonts w:eastAsiaTheme="minorEastAsia"/>
          <w:b/>
          <w:sz w:val="22"/>
          <w:szCs w:val="22"/>
          <w:lang w:eastAsia="zh-CN"/>
        </w:rPr>
        <w:t xml:space="preserve"> 5</w:t>
      </w:r>
      <w:r w:rsidRPr="003546C8">
        <w:rPr>
          <w:b/>
          <w:sz w:val="22"/>
          <w:szCs w:val="22"/>
        </w:rPr>
        <w:t xml:space="preserve">: </w:t>
      </w:r>
      <w:r>
        <w:rPr>
          <w:b/>
          <w:sz w:val="22"/>
          <w:szCs w:val="22"/>
        </w:rPr>
        <w:t xml:space="preserve">The </w:t>
      </w:r>
      <w:r w:rsidRPr="005B0487">
        <w:rPr>
          <w:b/>
          <w:sz w:val="22"/>
          <w:szCs w:val="22"/>
        </w:rPr>
        <w:t xml:space="preserve">permutation </w:t>
      </w:r>
      <w:r>
        <w:rPr>
          <w:b/>
          <w:sz w:val="22"/>
          <w:szCs w:val="22"/>
        </w:rPr>
        <w:t>of distributed CRC is i</w:t>
      </w:r>
      <w:r w:rsidRPr="005B0487">
        <w:rPr>
          <w:b/>
          <w:sz w:val="22"/>
          <w:szCs w:val="22"/>
        </w:rPr>
        <w:t>rregular</w:t>
      </w:r>
      <w:r>
        <w:rPr>
          <w:b/>
          <w:sz w:val="22"/>
          <w:szCs w:val="22"/>
        </w:rPr>
        <w:t xml:space="preserve"> and may </w:t>
      </w:r>
      <w:r w:rsidRPr="005B0487">
        <w:rPr>
          <w:b/>
          <w:sz w:val="22"/>
          <w:szCs w:val="22"/>
        </w:rPr>
        <w:t>introduce a large amount of memory cost.</w:t>
      </w:r>
    </w:p>
    <w:p w14:paraId="7B66953F" w14:textId="1E5BF1AD" w:rsidR="00CA710D" w:rsidRDefault="00CA710D" w:rsidP="00CA710D">
      <w:pPr>
        <w:spacing w:after="120"/>
        <w:rPr>
          <w:b/>
          <w:sz w:val="22"/>
          <w:szCs w:val="22"/>
        </w:rPr>
      </w:pPr>
      <w:r>
        <w:rPr>
          <w:b/>
          <w:sz w:val="22"/>
          <w:szCs w:val="22"/>
        </w:rPr>
        <w:t>Observation</w:t>
      </w:r>
      <w:r w:rsidR="00ED1C16">
        <w:rPr>
          <w:rFonts w:eastAsiaTheme="minorEastAsia"/>
          <w:b/>
          <w:sz w:val="22"/>
          <w:szCs w:val="22"/>
          <w:lang w:eastAsia="zh-CN"/>
        </w:rPr>
        <w:t xml:space="preserve"> 6</w:t>
      </w:r>
      <w:r w:rsidRPr="003546C8">
        <w:rPr>
          <w:b/>
          <w:sz w:val="22"/>
          <w:szCs w:val="22"/>
        </w:rPr>
        <w:t xml:space="preserve">: </w:t>
      </w:r>
      <w:r>
        <w:rPr>
          <w:b/>
          <w:sz w:val="22"/>
          <w:szCs w:val="22"/>
        </w:rPr>
        <w:t>If the distributed CRC bits are used for list paths pruning, distributed CRC Polar codes cannot fulfill the FAR requirement.</w:t>
      </w:r>
    </w:p>
    <w:p w14:paraId="69B3B829" w14:textId="0AD69718" w:rsidR="00CA710D" w:rsidRDefault="00CA710D" w:rsidP="00CA710D">
      <w:pPr>
        <w:spacing w:after="120"/>
        <w:rPr>
          <w:b/>
          <w:sz w:val="22"/>
          <w:szCs w:val="22"/>
        </w:rPr>
      </w:pPr>
      <w:r>
        <w:rPr>
          <w:b/>
          <w:sz w:val="22"/>
          <w:szCs w:val="22"/>
        </w:rPr>
        <w:t>Observation</w:t>
      </w:r>
      <w:r w:rsidR="00ED1C16">
        <w:rPr>
          <w:rFonts w:eastAsiaTheme="minorEastAsia"/>
          <w:b/>
          <w:sz w:val="22"/>
          <w:szCs w:val="22"/>
          <w:lang w:eastAsia="zh-CN"/>
        </w:rPr>
        <w:t xml:space="preserve"> 7</w:t>
      </w:r>
      <w:r w:rsidRPr="003546C8">
        <w:rPr>
          <w:b/>
          <w:sz w:val="22"/>
          <w:szCs w:val="22"/>
        </w:rPr>
        <w:t xml:space="preserve">: </w:t>
      </w:r>
      <w:r>
        <w:rPr>
          <w:b/>
          <w:sz w:val="22"/>
          <w:szCs w:val="22"/>
        </w:rPr>
        <w:t>The decoding can be early terminated by distributed CRC.</w:t>
      </w:r>
    </w:p>
    <w:p w14:paraId="6FD56E1B" w14:textId="77777777" w:rsidR="00CA710D" w:rsidRPr="0072123D" w:rsidRDefault="00CA710D" w:rsidP="00CA710D">
      <w:pPr>
        <w:spacing w:beforeLines="50" w:before="120" w:afterLines="50" w:after="120"/>
        <w:jc w:val="both"/>
        <w:rPr>
          <w:rFonts w:eastAsiaTheme="minorEastAsia"/>
          <w:b/>
          <w:sz w:val="22"/>
          <w:lang w:eastAsia="zh-CN"/>
        </w:rPr>
      </w:pPr>
      <w:r w:rsidRPr="0072123D">
        <w:rPr>
          <w:rFonts w:eastAsiaTheme="minorEastAsia"/>
          <w:b/>
          <w:sz w:val="22"/>
          <w:lang w:eastAsia="zh-CN"/>
        </w:rPr>
        <w:t xml:space="preserve">Proposal 1: </w:t>
      </w:r>
      <w:r>
        <w:rPr>
          <w:rFonts w:eastAsiaTheme="minorEastAsia"/>
          <w:b/>
          <w:sz w:val="22"/>
          <w:lang w:eastAsia="zh-CN"/>
        </w:rPr>
        <w:t xml:space="preserve">A low complexity schemes should be supported for the </w:t>
      </w:r>
      <w:r w:rsidRPr="00A52828">
        <w:rPr>
          <w:rFonts w:eastAsiaTheme="minorEastAsia"/>
          <w:b/>
          <w:sz w:val="22"/>
          <w:lang w:eastAsia="zh-CN"/>
        </w:rPr>
        <w:t xml:space="preserve">purpose </w:t>
      </w:r>
      <w:r>
        <w:rPr>
          <w:rFonts w:eastAsiaTheme="minorEastAsia"/>
          <w:b/>
          <w:sz w:val="22"/>
          <w:lang w:eastAsia="zh-CN"/>
        </w:rPr>
        <w:t>of early termination.</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5EB6BBF5" w14:textId="300D1C57" w:rsidR="00403689" w:rsidRDefault="00403689" w:rsidP="00403689">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88</w:t>
      </w:r>
      <w:r w:rsidRPr="00465B64">
        <w:rPr>
          <w:rFonts w:eastAsia="宋体"/>
          <w:sz w:val="22"/>
          <w:szCs w:val="22"/>
        </w:rPr>
        <w:t xml:space="preserve">, </w:t>
      </w:r>
      <w:r w:rsidRPr="00445483">
        <w:rPr>
          <w:rFonts w:eastAsia="宋体"/>
          <w:sz w:val="22"/>
          <w:szCs w:val="22"/>
        </w:rPr>
        <w:t>Athens, Greece</w:t>
      </w:r>
      <w:r>
        <w:rPr>
          <w:rFonts w:eastAsia="宋体"/>
          <w:sz w:val="22"/>
          <w:szCs w:val="22"/>
        </w:rPr>
        <w:t>.</w:t>
      </w:r>
    </w:p>
    <w:p w14:paraId="7A5777C0" w14:textId="7C16978E" w:rsidR="00726FF7" w:rsidRDefault="00726FF7" w:rsidP="000A0644">
      <w:pPr>
        <w:widowControl w:val="0"/>
        <w:numPr>
          <w:ilvl w:val="0"/>
          <w:numId w:val="2"/>
        </w:numPr>
        <w:spacing w:after="60"/>
        <w:jc w:val="both"/>
        <w:rPr>
          <w:rFonts w:eastAsia="宋体"/>
          <w:sz w:val="22"/>
          <w:szCs w:val="22"/>
        </w:rPr>
      </w:pPr>
      <w:r>
        <w:rPr>
          <w:rFonts w:eastAsia="宋体"/>
          <w:sz w:val="22"/>
          <w:szCs w:val="22"/>
        </w:rPr>
        <w:t>3GPP, R1-17</w:t>
      </w:r>
      <w:r w:rsidRPr="00465B64">
        <w:rPr>
          <w:rFonts w:eastAsia="宋体"/>
          <w:sz w:val="22"/>
          <w:szCs w:val="22"/>
        </w:rPr>
        <w:t>0</w:t>
      </w:r>
      <w:r w:rsidR="000A0644">
        <w:rPr>
          <w:rFonts w:eastAsia="宋体"/>
          <w:sz w:val="22"/>
          <w:szCs w:val="22"/>
        </w:rPr>
        <w:t>1033</w:t>
      </w:r>
      <w:r w:rsidRPr="00465B64">
        <w:rPr>
          <w:rFonts w:eastAsia="宋体"/>
          <w:sz w:val="22"/>
          <w:szCs w:val="22"/>
        </w:rPr>
        <w:t>, “</w:t>
      </w:r>
      <w:r w:rsidR="000A0644" w:rsidRPr="000A0644">
        <w:rPr>
          <w:rFonts w:eastAsia="宋体"/>
          <w:sz w:val="22"/>
          <w:szCs w:val="22"/>
        </w:rPr>
        <w:t>Polar codes design for UL control</w:t>
      </w:r>
      <w:r w:rsidRPr="00465B64">
        <w:rPr>
          <w:rFonts w:eastAsia="宋体"/>
          <w:sz w:val="22"/>
          <w:szCs w:val="22"/>
        </w:rPr>
        <w:t xml:space="preserve">”, </w:t>
      </w:r>
      <w:r w:rsidR="000A0644" w:rsidRPr="000A0644">
        <w:rPr>
          <w:rFonts w:eastAsia="宋体"/>
          <w:sz w:val="22"/>
          <w:szCs w:val="22"/>
        </w:rPr>
        <w:t>Nokia, Alcatel-Lucent Shanghai Bell</w:t>
      </w:r>
      <w:r w:rsidRPr="00465B64">
        <w:rPr>
          <w:rFonts w:eastAsia="宋体"/>
          <w:sz w:val="22"/>
          <w:szCs w:val="22"/>
        </w:rPr>
        <w:t xml:space="preserve">, RAN1 </w:t>
      </w:r>
      <w:r>
        <w:rPr>
          <w:rFonts w:eastAsia="宋体"/>
          <w:sz w:val="22"/>
          <w:szCs w:val="22"/>
        </w:rPr>
        <w:t>NR-AH</w:t>
      </w:r>
      <w:r w:rsidRPr="00465B64">
        <w:rPr>
          <w:rFonts w:eastAsia="宋体"/>
          <w:sz w:val="22"/>
          <w:szCs w:val="22"/>
        </w:rPr>
        <w:t>#</w:t>
      </w:r>
      <w:r>
        <w:rPr>
          <w:rFonts w:eastAsia="宋体"/>
          <w:sz w:val="22"/>
          <w:szCs w:val="22"/>
        </w:rPr>
        <w:t>1</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142CC091" w14:textId="706483AE" w:rsidR="000A0644" w:rsidRDefault="000A0644" w:rsidP="000A0644">
      <w:pPr>
        <w:widowControl w:val="0"/>
        <w:numPr>
          <w:ilvl w:val="0"/>
          <w:numId w:val="2"/>
        </w:numPr>
        <w:spacing w:after="60"/>
        <w:jc w:val="both"/>
        <w:rPr>
          <w:rFonts w:eastAsia="宋体"/>
          <w:sz w:val="22"/>
          <w:szCs w:val="22"/>
        </w:rPr>
      </w:pPr>
      <w:r>
        <w:rPr>
          <w:rFonts w:eastAsia="宋体"/>
          <w:sz w:val="22"/>
          <w:szCs w:val="22"/>
        </w:rPr>
        <w:t>3GPP, R1-17</w:t>
      </w:r>
      <w:r w:rsidRPr="00465B64">
        <w:rPr>
          <w:rFonts w:eastAsia="宋体"/>
          <w:sz w:val="22"/>
          <w:szCs w:val="22"/>
        </w:rPr>
        <w:t>0</w:t>
      </w:r>
      <w:r>
        <w:rPr>
          <w:rFonts w:eastAsia="宋体"/>
          <w:sz w:val="22"/>
          <w:szCs w:val="22"/>
        </w:rPr>
        <w:t>3497</w:t>
      </w:r>
      <w:r w:rsidRPr="00465B64">
        <w:rPr>
          <w:rFonts w:eastAsia="宋体"/>
          <w:sz w:val="22"/>
          <w:szCs w:val="22"/>
        </w:rPr>
        <w:t>, “</w:t>
      </w:r>
      <w:r w:rsidRPr="000A0644">
        <w:rPr>
          <w:rFonts w:eastAsia="宋体"/>
          <w:sz w:val="22"/>
          <w:szCs w:val="22"/>
        </w:rPr>
        <w:t>Details of CRC distribution of Polar design</w:t>
      </w:r>
      <w:r w:rsidRPr="00465B64">
        <w:rPr>
          <w:rFonts w:eastAsia="宋体"/>
          <w:sz w:val="22"/>
          <w:szCs w:val="22"/>
        </w:rPr>
        <w:t xml:space="preserve">”, </w:t>
      </w:r>
      <w:r w:rsidRPr="000A0644">
        <w:rPr>
          <w:rFonts w:eastAsia="宋体"/>
          <w:sz w:val="22"/>
          <w:szCs w:val="22"/>
        </w:rPr>
        <w:t>Nokia, Alcatel-Lucent Shanghai Bell</w:t>
      </w:r>
      <w:r w:rsidRPr="00465B64">
        <w:rPr>
          <w:rFonts w:eastAsia="宋体"/>
          <w:sz w:val="22"/>
          <w:szCs w:val="22"/>
        </w:rPr>
        <w:t>, RAN1 #</w:t>
      </w:r>
      <w:r>
        <w:rPr>
          <w:rFonts w:eastAsia="宋体"/>
          <w:sz w:val="22"/>
          <w:szCs w:val="22"/>
        </w:rPr>
        <w:t>88</w:t>
      </w:r>
      <w:r w:rsidRPr="00465B64">
        <w:rPr>
          <w:rFonts w:eastAsia="宋体"/>
          <w:sz w:val="22"/>
          <w:szCs w:val="22"/>
        </w:rPr>
        <w:t xml:space="preserve">, </w:t>
      </w:r>
      <w:r w:rsidRPr="00445483">
        <w:rPr>
          <w:rFonts w:eastAsia="宋体"/>
          <w:sz w:val="22"/>
          <w:szCs w:val="22"/>
        </w:rPr>
        <w:t>Athens, Greece</w:t>
      </w:r>
      <w:r>
        <w:rPr>
          <w:rFonts w:eastAsia="宋体"/>
          <w:sz w:val="22"/>
          <w:szCs w:val="22"/>
        </w:rPr>
        <w:t>.</w:t>
      </w:r>
    </w:p>
    <w:p w14:paraId="5B1C9EFC" w14:textId="3EC3F953" w:rsidR="00A164C7" w:rsidRPr="00A164C7" w:rsidRDefault="00A164C7" w:rsidP="00A164C7">
      <w:pPr>
        <w:widowControl w:val="0"/>
        <w:numPr>
          <w:ilvl w:val="0"/>
          <w:numId w:val="2"/>
        </w:numPr>
        <w:spacing w:after="60"/>
        <w:jc w:val="both"/>
        <w:rPr>
          <w:rFonts w:eastAsia="宋体"/>
          <w:sz w:val="22"/>
          <w:szCs w:val="22"/>
        </w:rPr>
      </w:pPr>
      <w:r>
        <w:rPr>
          <w:rFonts w:eastAsia="宋体"/>
          <w:sz w:val="22"/>
          <w:szCs w:val="22"/>
        </w:rPr>
        <w:t>3GPP, R1-17</w:t>
      </w:r>
      <w:r w:rsidRPr="00465B64">
        <w:rPr>
          <w:rFonts w:eastAsia="宋体"/>
          <w:sz w:val="22"/>
          <w:szCs w:val="22"/>
        </w:rPr>
        <w:t>0</w:t>
      </w:r>
      <w:r>
        <w:rPr>
          <w:rFonts w:eastAsia="宋体"/>
          <w:sz w:val="22"/>
          <w:szCs w:val="22"/>
        </w:rPr>
        <w:t>1630</w:t>
      </w:r>
      <w:r w:rsidRPr="00465B64">
        <w:rPr>
          <w:rFonts w:eastAsia="宋体"/>
          <w:sz w:val="22"/>
          <w:szCs w:val="22"/>
        </w:rPr>
        <w:t>, “</w:t>
      </w:r>
      <w:r w:rsidRPr="00A164C7">
        <w:rPr>
          <w:rFonts w:eastAsia="宋体"/>
          <w:sz w:val="22"/>
          <w:szCs w:val="22"/>
        </w:rPr>
        <w:t>Design of CRC-assisted Polar Code</w:t>
      </w:r>
      <w:r w:rsidRPr="00465B64">
        <w:rPr>
          <w:rFonts w:eastAsia="宋体"/>
          <w:sz w:val="22"/>
          <w:szCs w:val="22"/>
        </w:rPr>
        <w:t xml:space="preserve">”, </w:t>
      </w:r>
      <w:r w:rsidRPr="00A164C7">
        <w:rPr>
          <w:rFonts w:eastAsia="宋体"/>
          <w:sz w:val="22"/>
          <w:szCs w:val="22"/>
        </w:rPr>
        <w:t>Ericsson</w:t>
      </w:r>
      <w:r w:rsidRPr="00465B64">
        <w:rPr>
          <w:rFonts w:eastAsia="宋体"/>
          <w:sz w:val="22"/>
          <w:szCs w:val="22"/>
        </w:rPr>
        <w:t>, RAN1 #</w:t>
      </w:r>
      <w:r>
        <w:rPr>
          <w:rFonts w:eastAsia="宋体"/>
          <w:sz w:val="22"/>
          <w:szCs w:val="22"/>
        </w:rPr>
        <w:t>88</w:t>
      </w:r>
      <w:r w:rsidRPr="00465B64">
        <w:rPr>
          <w:rFonts w:eastAsia="宋体"/>
          <w:sz w:val="22"/>
          <w:szCs w:val="22"/>
        </w:rPr>
        <w:t xml:space="preserve">, </w:t>
      </w:r>
      <w:r w:rsidRPr="00445483">
        <w:rPr>
          <w:rFonts w:eastAsia="宋体"/>
          <w:sz w:val="22"/>
          <w:szCs w:val="22"/>
        </w:rPr>
        <w:t>Athens, Greece</w:t>
      </w:r>
      <w:r>
        <w:rPr>
          <w:rFonts w:eastAsia="宋体"/>
          <w:sz w:val="22"/>
          <w:szCs w:val="22"/>
        </w:rPr>
        <w:t>.</w:t>
      </w:r>
    </w:p>
    <w:sectPr w:rsidR="00A164C7" w:rsidRPr="00A164C7" w:rsidSect="00942BD3">
      <w:footerReference w:type="default" r:id="rId3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95B1E" w14:textId="77777777" w:rsidR="00C5316F" w:rsidRDefault="00C5316F">
      <w:r>
        <w:separator/>
      </w:r>
    </w:p>
  </w:endnote>
  <w:endnote w:type="continuationSeparator" w:id="0">
    <w:p w14:paraId="0A35FD49" w14:textId="77777777" w:rsidR="00C5316F" w:rsidRDefault="00C5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63B70481" w:rsidR="00DA7496" w:rsidRDefault="00DA7496">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141283">
      <w:rPr>
        <w:rStyle w:val="a8"/>
        <w:noProof/>
      </w:rPr>
      <w:t>6</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141283">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7F030" w14:textId="77777777" w:rsidR="00C5316F" w:rsidRDefault="00C5316F">
      <w:r>
        <w:separator/>
      </w:r>
    </w:p>
  </w:footnote>
  <w:footnote w:type="continuationSeparator" w:id="0">
    <w:p w14:paraId="7CF823A1" w14:textId="77777777" w:rsidR="00C5316F" w:rsidRDefault="00C53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9"/>
  </w:num>
  <w:num w:numId="5">
    <w:abstractNumId w:val="25"/>
  </w:num>
  <w:num w:numId="6">
    <w:abstractNumId w:val="15"/>
  </w:num>
  <w:num w:numId="7">
    <w:abstractNumId w:val="24"/>
  </w:num>
  <w:num w:numId="8">
    <w:abstractNumId w:val="21"/>
  </w:num>
  <w:num w:numId="9">
    <w:abstractNumId w:val="4"/>
  </w:num>
  <w:num w:numId="10">
    <w:abstractNumId w:val="8"/>
  </w:num>
  <w:num w:numId="11">
    <w:abstractNumId w:val="17"/>
  </w:num>
  <w:num w:numId="12">
    <w:abstractNumId w:val="5"/>
  </w:num>
  <w:num w:numId="13">
    <w:abstractNumId w:val="6"/>
  </w:num>
  <w:num w:numId="14">
    <w:abstractNumId w:val="13"/>
  </w:num>
  <w:num w:numId="15">
    <w:abstractNumId w:val="18"/>
  </w:num>
  <w:num w:numId="16">
    <w:abstractNumId w:val="0"/>
  </w:num>
  <w:num w:numId="17">
    <w:abstractNumId w:val="11"/>
  </w:num>
  <w:num w:numId="18">
    <w:abstractNumId w:val="20"/>
  </w:num>
  <w:num w:numId="19">
    <w:abstractNumId w:val="7"/>
  </w:num>
  <w:num w:numId="20">
    <w:abstractNumId w:val="19"/>
  </w:num>
  <w:num w:numId="21">
    <w:abstractNumId w:val="1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2"/>
  </w:num>
  <w:num w:numId="27">
    <w:abstractNumId w:val="3"/>
  </w:num>
  <w:num w:numId="28">
    <w:abstractNumId w:val="10"/>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4CC6"/>
    <w:rsid w:val="00025E22"/>
    <w:rsid w:val="000267DD"/>
    <w:rsid w:val="00031087"/>
    <w:rsid w:val="00031AC3"/>
    <w:rsid w:val="000356F6"/>
    <w:rsid w:val="000360B8"/>
    <w:rsid w:val="00037538"/>
    <w:rsid w:val="00042FFE"/>
    <w:rsid w:val="000443CA"/>
    <w:rsid w:val="00066EAA"/>
    <w:rsid w:val="000705F3"/>
    <w:rsid w:val="00070B4C"/>
    <w:rsid w:val="00073717"/>
    <w:rsid w:val="00077FE9"/>
    <w:rsid w:val="000809F5"/>
    <w:rsid w:val="00081157"/>
    <w:rsid w:val="00085F0B"/>
    <w:rsid w:val="00087D63"/>
    <w:rsid w:val="00093853"/>
    <w:rsid w:val="00096F15"/>
    <w:rsid w:val="000A0644"/>
    <w:rsid w:val="000A5B84"/>
    <w:rsid w:val="000B0AFC"/>
    <w:rsid w:val="000B1DA3"/>
    <w:rsid w:val="000B64CE"/>
    <w:rsid w:val="000B750E"/>
    <w:rsid w:val="000B7902"/>
    <w:rsid w:val="000C052A"/>
    <w:rsid w:val="000C0B02"/>
    <w:rsid w:val="000C2020"/>
    <w:rsid w:val="000C4878"/>
    <w:rsid w:val="000C7C79"/>
    <w:rsid w:val="000D0F14"/>
    <w:rsid w:val="000D4895"/>
    <w:rsid w:val="000D5BB2"/>
    <w:rsid w:val="000E21A5"/>
    <w:rsid w:val="000E21FB"/>
    <w:rsid w:val="000E3577"/>
    <w:rsid w:val="000E7982"/>
    <w:rsid w:val="000F130A"/>
    <w:rsid w:val="000F173E"/>
    <w:rsid w:val="00101219"/>
    <w:rsid w:val="00103BF7"/>
    <w:rsid w:val="001043F5"/>
    <w:rsid w:val="00104765"/>
    <w:rsid w:val="00105E61"/>
    <w:rsid w:val="0010746F"/>
    <w:rsid w:val="001100B2"/>
    <w:rsid w:val="00112E9D"/>
    <w:rsid w:val="00116F88"/>
    <w:rsid w:val="001216A4"/>
    <w:rsid w:val="00123B4F"/>
    <w:rsid w:val="00124021"/>
    <w:rsid w:val="00133058"/>
    <w:rsid w:val="00134143"/>
    <w:rsid w:val="00136DF7"/>
    <w:rsid w:val="00141283"/>
    <w:rsid w:val="001453DF"/>
    <w:rsid w:val="00150C56"/>
    <w:rsid w:val="00154899"/>
    <w:rsid w:val="00154CFC"/>
    <w:rsid w:val="00160161"/>
    <w:rsid w:val="00160A85"/>
    <w:rsid w:val="001618C3"/>
    <w:rsid w:val="00165791"/>
    <w:rsid w:val="0016676A"/>
    <w:rsid w:val="00167F65"/>
    <w:rsid w:val="001747BD"/>
    <w:rsid w:val="00176417"/>
    <w:rsid w:val="00180C66"/>
    <w:rsid w:val="00181676"/>
    <w:rsid w:val="001830E2"/>
    <w:rsid w:val="0019010B"/>
    <w:rsid w:val="00194B9F"/>
    <w:rsid w:val="00197E77"/>
    <w:rsid w:val="001A7FB2"/>
    <w:rsid w:val="001B7672"/>
    <w:rsid w:val="001C5170"/>
    <w:rsid w:val="001C715B"/>
    <w:rsid w:val="001D68B7"/>
    <w:rsid w:val="001E1FE4"/>
    <w:rsid w:val="001E61A6"/>
    <w:rsid w:val="001F045D"/>
    <w:rsid w:val="001F3489"/>
    <w:rsid w:val="001F3FDF"/>
    <w:rsid w:val="001F70E9"/>
    <w:rsid w:val="001F77DE"/>
    <w:rsid w:val="002039B1"/>
    <w:rsid w:val="00203AA7"/>
    <w:rsid w:val="0020458D"/>
    <w:rsid w:val="0021310C"/>
    <w:rsid w:val="00216687"/>
    <w:rsid w:val="002216FB"/>
    <w:rsid w:val="00222CD8"/>
    <w:rsid w:val="00225E30"/>
    <w:rsid w:val="00226A37"/>
    <w:rsid w:val="0023522F"/>
    <w:rsid w:val="002361DB"/>
    <w:rsid w:val="00236A8E"/>
    <w:rsid w:val="00241F67"/>
    <w:rsid w:val="0024221C"/>
    <w:rsid w:val="00242FF8"/>
    <w:rsid w:val="00243E2E"/>
    <w:rsid w:val="00250CB4"/>
    <w:rsid w:val="0025279D"/>
    <w:rsid w:val="00254A06"/>
    <w:rsid w:val="00256790"/>
    <w:rsid w:val="0026582B"/>
    <w:rsid w:val="0027044F"/>
    <w:rsid w:val="00275166"/>
    <w:rsid w:val="002762BB"/>
    <w:rsid w:val="00290282"/>
    <w:rsid w:val="002915C8"/>
    <w:rsid w:val="00294C21"/>
    <w:rsid w:val="002965DA"/>
    <w:rsid w:val="0029693F"/>
    <w:rsid w:val="0029705F"/>
    <w:rsid w:val="00297A65"/>
    <w:rsid w:val="002A29E5"/>
    <w:rsid w:val="002A3489"/>
    <w:rsid w:val="002A4C1F"/>
    <w:rsid w:val="002B0425"/>
    <w:rsid w:val="002B177A"/>
    <w:rsid w:val="002B1D48"/>
    <w:rsid w:val="002D0D32"/>
    <w:rsid w:val="002D4CEB"/>
    <w:rsid w:val="002D5C53"/>
    <w:rsid w:val="002D659C"/>
    <w:rsid w:val="002E0DE8"/>
    <w:rsid w:val="002E115E"/>
    <w:rsid w:val="002E64F5"/>
    <w:rsid w:val="002F2EF9"/>
    <w:rsid w:val="002F32B1"/>
    <w:rsid w:val="002F5869"/>
    <w:rsid w:val="0030027E"/>
    <w:rsid w:val="003026F0"/>
    <w:rsid w:val="0030705A"/>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5C94"/>
    <w:rsid w:val="003670DC"/>
    <w:rsid w:val="00367E96"/>
    <w:rsid w:val="00371B9B"/>
    <w:rsid w:val="00373867"/>
    <w:rsid w:val="00375FC3"/>
    <w:rsid w:val="003764E3"/>
    <w:rsid w:val="00377239"/>
    <w:rsid w:val="00382CE6"/>
    <w:rsid w:val="00386D0F"/>
    <w:rsid w:val="00393D72"/>
    <w:rsid w:val="00396977"/>
    <w:rsid w:val="00397F22"/>
    <w:rsid w:val="003A00C3"/>
    <w:rsid w:val="003A06B1"/>
    <w:rsid w:val="003A0810"/>
    <w:rsid w:val="003A16C3"/>
    <w:rsid w:val="003A1A94"/>
    <w:rsid w:val="003A1E06"/>
    <w:rsid w:val="003A49A4"/>
    <w:rsid w:val="003A4E44"/>
    <w:rsid w:val="003A5A3B"/>
    <w:rsid w:val="003A60AC"/>
    <w:rsid w:val="003C1E91"/>
    <w:rsid w:val="003C20F5"/>
    <w:rsid w:val="003C2214"/>
    <w:rsid w:val="003C2683"/>
    <w:rsid w:val="003D06EE"/>
    <w:rsid w:val="003D4F7B"/>
    <w:rsid w:val="003D5073"/>
    <w:rsid w:val="003D520D"/>
    <w:rsid w:val="003E1562"/>
    <w:rsid w:val="003E29DA"/>
    <w:rsid w:val="003E2B79"/>
    <w:rsid w:val="003E50FC"/>
    <w:rsid w:val="003E6215"/>
    <w:rsid w:val="003F0626"/>
    <w:rsid w:val="003F09B7"/>
    <w:rsid w:val="003F0C5C"/>
    <w:rsid w:val="003F24B5"/>
    <w:rsid w:val="003F2DE6"/>
    <w:rsid w:val="003F419B"/>
    <w:rsid w:val="003F4266"/>
    <w:rsid w:val="00402D8D"/>
    <w:rsid w:val="00403689"/>
    <w:rsid w:val="004051ED"/>
    <w:rsid w:val="004059A5"/>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5B64"/>
    <w:rsid w:val="00465C34"/>
    <w:rsid w:val="0047061C"/>
    <w:rsid w:val="00470D48"/>
    <w:rsid w:val="00476288"/>
    <w:rsid w:val="004816C9"/>
    <w:rsid w:val="004838B1"/>
    <w:rsid w:val="004900F3"/>
    <w:rsid w:val="00496A1C"/>
    <w:rsid w:val="004A7C4C"/>
    <w:rsid w:val="004B1906"/>
    <w:rsid w:val="004B1A12"/>
    <w:rsid w:val="004B27AF"/>
    <w:rsid w:val="004B3E2A"/>
    <w:rsid w:val="004B4FC5"/>
    <w:rsid w:val="004B5416"/>
    <w:rsid w:val="004C2B40"/>
    <w:rsid w:val="004C395E"/>
    <w:rsid w:val="004D13D3"/>
    <w:rsid w:val="004E0A73"/>
    <w:rsid w:val="004E7146"/>
    <w:rsid w:val="004F2976"/>
    <w:rsid w:val="004F3062"/>
    <w:rsid w:val="00504758"/>
    <w:rsid w:val="00511AE9"/>
    <w:rsid w:val="00513865"/>
    <w:rsid w:val="005154F3"/>
    <w:rsid w:val="005236E4"/>
    <w:rsid w:val="005248A6"/>
    <w:rsid w:val="005310D6"/>
    <w:rsid w:val="00531292"/>
    <w:rsid w:val="005319FF"/>
    <w:rsid w:val="00536768"/>
    <w:rsid w:val="00537C91"/>
    <w:rsid w:val="00541E58"/>
    <w:rsid w:val="005427DC"/>
    <w:rsid w:val="005441DD"/>
    <w:rsid w:val="00546019"/>
    <w:rsid w:val="005501AF"/>
    <w:rsid w:val="00551EB1"/>
    <w:rsid w:val="00553B9A"/>
    <w:rsid w:val="00554587"/>
    <w:rsid w:val="00554E9B"/>
    <w:rsid w:val="00556984"/>
    <w:rsid w:val="00557A21"/>
    <w:rsid w:val="00561944"/>
    <w:rsid w:val="00562299"/>
    <w:rsid w:val="005634ED"/>
    <w:rsid w:val="00565168"/>
    <w:rsid w:val="005665A6"/>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487"/>
    <w:rsid w:val="005B0A9C"/>
    <w:rsid w:val="005B2EC3"/>
    <w:rsid w:val="005C3BBD"/>
    <w:rsid w:val="005C45F3"/>
    <w:rsid w:val="005D00C4"/>
    <w:rsid w:val="005D17EB"/>
    <w:rsid w:val="005D40EC"/>
    <w:rsid w:val="005D7FD1"/>
    <w:rsid w:val="005E03F1"/>
    <w:rsid w:val="005E3369"/>
    <w:rsid w:val="005E3580"/>
    <w:rsid w:val="005E718B"/>
    <w:rsid w:val="005E7EA0"/>
    <w:rsid w:val="005F4CDC"/>
    <w:rsid w:val="0060059F"/>
    <w:rsid w:val="00602069"/>
    <w:rsid w:val="006067FC"/>
    <w:rsid w:val="00606A3F"/>
    <w:rsid w:val="006124C6"/>
    <w:rsid w:val="00612E48"/>
    <w:rsid w:val="00614A17"/>
    <w:rsid w:val="00622784"/>
    <w:rsid w:val="00625691"/>
    <w:rsid w:val="00626A87"/>
    <w:rsid w:val="00630F1B"/>
    <w:rsid w:val="00633F66"/>
    <w:rsid w:val="00637805"/>
    <w:rsid w:val="0064232A"/>
    <w:rsid w:val="00643EA3"/>
    <w:rsid w:val="00644964"/>
    <w:rsid w:val="00645F1A"/>
    <w:rsid w:val="0064660F"/>
    <w:rsid w:val="0065381D"/>
    <w:rsid w:val="00653FE2"/>
    <w:rsid w:val="00654CD2"/>
    <w:rsid w:val="00657168"/>
    <w:rsid w:val="006578AC"/>
    <w:rsid w:val="00661025"/>
    <w:rsid w:val="00664C12"/>
    <w:rsid w:val="006670CE"/>
    <w:rsid w:val="00667FB6"/>
    <w:rsid w:val="00672E4B"/>
    <w:rsid w:val="006736D6"/>
    <w:rsid w:val="00680EA8"/>
    <w:rsid w:val="00690FAD"/>
    <w:rsid w:val="006949C5"/>
    <w:rsid w:val="00694F1D"/>
    <w:rsid w:val="00696B93"/>
    <w:rsid w:val="00697111"/>
    <w:rsid w:val="006A08D5"/>
    <w:rsid w:val="006B0E5C"/>
    <w:rsid w:val="006B2BBA"/>
    <w:rsid w:val="006B4C76"/>
    <w:rsid w:val="006B79F6"/>
    <w:rsid w:val="006C003F"/>
    <w:rsid w:val="006C1221"/>
    <w:rsid w:val="006C6D84"/>
    <w:rsid w:val="006D0C2C"/>
    <w:rsid w:val="006D2BF6"/>
    <w:rsid w:val="006D37D8"/>
    <w:rsid w:val="006D7406"/>
    <w:rsid w:val="006E092C"/>
    <w:rsid w:val="006E755B"/>
    <w:rsid w:val="006F0DA7"/>
    <w:rsid w:val="006F1B1F"/>
    <w:rsid w:val="006F2FFD"/>
    <w:rsid w:val="006F44FA"/>
    <w:rsid w:val="006F72BD"/>
    <w:rsid w:val="006F77F8"/>
    <w:rsid w:val="007011E5"/>
    <w:rsid w:val="0070253D"/>
    <w:rsid w:val="00704982"/>
    <w:rsid w:val="007122CF"/>
    <w:rsid w:val="00713385"/>
    <w:rsid w:val="00715CDF"/>
    <w:rsid w:val="007179B3"/>
    <w:rsid w:val="00717CEB"/>
    <w:rsid w:val="0072123D"/>
    <w:rsid w:val="00726BA0"/>
    <w:rsid w:val="00726FF7"/>
    <w:rsid w:val="00727F09"/>
    <w:rsid w:val="007302E9"/>
    <w:rsid w:val="007321BC"/>
    <w:rsid w:val="00734496"/>
    <w:rsid w:val="0073702D"/>
    <w:rsid w:val="0073710E"/>
    <w:rsid w:val="00746A52"/>
    <w:rsid w:val="007509EE"/>
    <w:rsid w:val="00755EFA"/>
    <w:rsid w:val="007576F5"/>
    <w:rsid w:val="0076627E"/>
    <w:rsid w:val="00773FEE"/>
    <w:rsid w:val="00774CFE"/>
    <w:rsid w:val="00780316"/>
    <w:rsid w:val="00785308"/>
    <w:rsid w:val="0078579C"/>
    <w:rsid w:val="00785B0E"/>
    <w:rsid w:val="007914D7"/>
    <w:rsid w:val="00792A56"/>
    <w:rsid w:val="00795B86"/>
    <w:rsid w:val="00797F4C"/>
    <w:rsid w:val="007A17B6"/>
    <w:rsid w:val="007A2946"/>
    <w:rsid w:val="007A390D"/>
    <w:rsid w:val="007B1E1C"/>
    <w:rsid w:val="007B5144"/>
    <w:rsid w:val="007C0BDD"/>
    <w:rsid w:val="007C221B"/>
    <w:rsid w:val="007D0A12"/>
    <w:rsid w:val="007D2811"/>
    <w:rsid w:val="007D3890"/>
    <w:rsid w:val="007D5927"/>
    <w:rsid w:val="007D76F7"/>
    <w:rsid w:val="007E1631"/>
    <w:rsid w:val="007F0B99"/>
    <w:rsid w:val="007F2ED8"/>
    <w:rsid w:val="007F334A"/>
    <w:rsid w:val="008013A2"/>
    <w:rsid w:val="00801CC5"/>
    <w:rsid w:val="00802376"/>
    <w:rsid w:val="008065AD"/>
    <w:rsid w:val="00814238"/>
    <w:rsid w:val="00815D01"/>
    <w:rsid w:val="00817D2F"/>
    <w:rsid w:val="008207AF"/>
    <w:rsid w:val="0083276A"/>
    <w:rsid w:val="00832B6E"/>
    <w:rsid w:val="00832C54"/>
    <w:rsid w:val="00834511"/>
    <w:rsid w:val="00834956"/>
    <w:rsid w:val="00835A86"/>
    <w:rsid w:val="008401A3"/>
    <w:rsid w:val="00841FEA"/>
    <w:rsid w:val="00842366"/>
    <w:rsid w:val="00844488"/>
    <w:rsid w:val="00850043"/>
    <w:rsid w:val="00851BAB"/>
    <w:rsid w:val="00853446"/>
    <w:rsid w:val="00853A16"/>
    <w:rsid w:val="0085706E"/>
    <w:rsid w:val="00862712"/>
    <w:rsid w:val="008640E1"/>
    <w:rsid w:val="00865008"/>
    <w:rsid w:val="008660F0"/>
    <w:rsid w:val="00871D87"/>
    <w:rsid w:val="00876E7E"/>
    <w:rsid w:val="00880783"/>
    <w:rsid w:val="008813F4"/>
    <w:rsid w:val="00882088"/>
    <w:rsid w:val="0088299D"/>
    <w:rsid w:val="00883C77"/>
    <w:rsid w:val="00883EB2"/>
    <w:rsid w:val="00887FC0"/>
    <w:rsid w:val="00891606"/>
    <w:rsid w:val="0089243C"/>
    <w:rsid w:val="0089589D"/>
    <w:rsid w:val="00895F9D"/>
    <w:rsid w:val="008A0EB5"/>
    <w:rsid w:val="008A58AC"/>
    <w:rsid w:val="008A5D46"/>
    <w:rsid w:val="008A7A79"/>
    <w:rsid w:val="008B2C73"/>
    <w:rsid w:val="008B520F"/>
    <w:rsid w:val="008B6EEE"/>
    <w:rsid w:val="008C01DB"/>
    <w:rsid w:val="008C12C0"/>
    <w:rsid w:val="008C5162"/>
    <w:rsid w:val="008C58C8"/>
    <w:rsid w:val="008D1499"/>
    <w:rsid w:val="008D1BE4"/>
    <w:rsid w:val="008D22DC"/>
    <w:rsid w:val="008D2B36"/>
    <w:rsid w:val="008D3984"/>
    <w:rsid w:val="008D59C3"/>
    <w:rsid w:val="008D5E83"/>
    <w:rsid w:val="008D6501"/>
    <w:rsid w:val="008F0487"/>
    <w:rsid w:val="008F0580"/>
    <w:rsid w:val="008F0EC8"/>
    <w:rsid w:val="008F2D73"/>
    <w:rsid w:val="008F4B1A"/>
    <w:rsid w:val="00903854"/>
    <w:rsid w:val="00906F3E"/>
    <w:rsid w:val="00912EFF"/>
    <w:rsid w:val="00916E92"/>
    <w:rsid w:val="0092324A"/>
    <w:rsid w:val="00923355"/>
    <w:rsid w:val="00930456"/>
    <w:rsid w:val="009363C1"/>
    <w:rsid w:val="0094175B"/>
    <w:rsid w:val="009421F6"/>
    <w:rsid w:val="00942BD3"/>
    <w:rsid w:val="0094413E"/>
    <w:rsid w:val="00951C7F"/>
    <w:rsid w:val="00951EB1"/>
    <w:rsid w:val="00952D28"/>
    <w:rsid w:val="0095332D"/>
    <w:rsid w:val="00961491"/>
    <w:rsid w:val="009661D8"/>
    <w:rsid w:val="0097367C"/>
    <w:rsid w:val="00976186"/>
    <w:rsid w:val="009768EC"/>
    <w:rsid w:val="0098265A"/>
    <w:rsid w:val="0098605D"/>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3D35"/>
    <w:rsid w:val="009F74E5"/>
    <w:rsid w:val="009F7589"/>
    <w:rsid w:val="00A00A38"/>
    <w:rsid w:val="00A05FF8"/>
    <w:rsid w:val="00A0768F"/>
    <w:rsid w:val="00A103D5"/>
    <w:rsid w:val="00A119D8"/>
    <w:rsid w:val="00A164C7"/>
    <w:rsid w:val="00A17614"/>
    <w:rsid w:val="00A230AA"/>
    <w:rsid w:val="00A251AC"/>
    <w:rsid w:val="00A254DF"/>
    <w:rsid w:val="00A25F47"/>
    <w:rsid w:val="00A2738D"/>
    <w:rsid w:val="00A3042D"/>
    <w:rsid w:val="00A33D33"/>
    <w:rsid w:val="00A43029"/>
    <w:rsid w:val="00A43D71"/>
    <w:rsid w:val="00A45BFC"/>
    <w:rsid w:val="00A464F7"/>
    <w:rsid w:val="00A52828"/>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7502"/>
    <w:rsid w:val="00AA0276"/>
    <w:rsid w:val="00AA524F"/>
    <w:rsid w:val="00AA78C7"/>
    <w:rsid w:val="00AB5BDD"/>
    <w:rsid w:val="00AE51C5"/>
    <w:rsid w:val="00AE5891"/>
    <w:rsid w:val="00AE75D3"/>
    <w:rsid w:val="00AF3303"/>
    <w:rsid w:val="00AF48C9"/>
    <w:rsid w:val="00AF5656"/>
    <w:rsid w:val="00AF6071"/>
    <w:rsid w:val="00AF7C2B"/>
    <w:rsid w:val="00B00BE0"/>
    <w:rsid w:val="00B01236"/>
    <w:rsid w:val="00B0489D"/>
    <w:rsid w:val="00B0549A"/>
    <w:rsid w:val="00B06473"/>
    <w:rsid w:val="00B0713C"/>
    <w:rsid w:val="00B10E7E"/>
    <w:rsid w:val="00B15C80"/>
    <w:rsid w:val="00B174C2"/>
    <w:rsid w:val="00B20169"/>
    <w:rsid w:val="00B20AE6"/>
    <w:rsid w:val="00B21626"/>
    <w:rsid w:val="00B22B39"/>
    <w:rsid w:val="00B278B8"/>
    <w:rsid w:val="00B34A77"/>
    <w:rsid w:val="00B3559B"/>
    <w:rsid w:val="00B3740C"/>
    <w:rsid w:val="00B41E63"/>
    <w:rsid w:val="00B420BA"/>
    <w:rsid w:val="00B45461"/>
    <w:rsid w:val="00B454EE"/>
    <w:rsid w:val="00B52769"/>
    <w:rsid w:val="00B74557"/>
    <w:rsid w:val="00B84FB1"/>
    <w:rsid w:val="00B85D36"/>
    <w:rsid w:val="00B93251"/>
    <w:rsid w:val="00B96AF9"/>
    <w:rsid w:val="00BB1AF7"/>
    <w:rsid w:val="00BB2672"/>
    <w:rsid w:val="00BB46B7"/>
    <w:rsid w:val="00BC29A0"/>
    <w:rsid w:val="00BC2E14"/>
    <w:rsid w:val="00BC56F2"/>
    <w:rsid w:val="00BD3EBF"/>
    <w:rsid w:val="00BD7E76"/>
    <w:rsid w:val="00BE0F29"/>
    <w:rsid w:val="00BE2C84"/>
    <w:rsid w:val="00BE3958"/>
    <w:rsid w:val="00BE3AF3"/>
    <w:rsid w:val="00BE4F96"/>
    <w:rsid w:val="00BE528A"/>
    <w:rsid w:val="00BE71D9"/>
    <w:rsid w:val="00BF0622"/>
    <w:rsid w:val="00BF482C"/>
    <w:rsid w:val="00BF5C75"/>
    <w:rsid w:val="00C02F7F"/>
    <w:rsid w:val="00C0323C"/>
    <w:rsid w:val="00C03954"/>
    <w:rsid w:val="00C03AE7"/>
    <w:rsid w:val="00C10C5B"/>
    <w:rsid w:val="00C11385"/>
    <w:rsid w:val="00C11B4F"/>
    <w:rsid w:val="00C12F08"/>
    <w:rsid w:val="00C149F4"/>
    <w:rsid w:val="00C229DE"/>
    <w:rsid w:val="00C23981"/>
    <w:rsid w:val="00C2482F"/>
    <w:rsid w:val="00C31AF6"/>
    <w:rsid w:val="00C32048"/>
    <w:rsid w:val="00C34050"/>
    <w:rsid w:val="00C341A5"/>
    <w:rsid w:val="00C349F7"/>
    <w:rsid w:val="00C35C41"/>
    <w:rsid w:val="00C479AB"/>
    <w:rsid w:val="00C52052"/>
    <w:rsid w:val="00C5316F"/>
    <w:rsid w:val="00C54D86"/>
    <w:rsid w:val="00C61124"/>
    <w:rsid w:val="00C6503C"/>
    <w:rsid w:val="00C82995"/>
    <w:rsid w:val="00C8614D"/>
    <w:rsid w:val="00C91A64"/>
    <w:rsid w:val="00C97256"/>
    <w:rsid w:val="00C97A06"/>
    <w:rsid w:val="00CA00AE"/>
    <w:rsid w:val="00CA05F9"/>
    <w:rsid w:val="00CA426C"/>
    <w:rsid w:val="00CA53B9"/>
    <w:rsid w:val="00CA710D"/>
    <w:rsid w:val="00CA7C44"/>
    <w:rsid w:val="00CA7CDF"/>
    <w:rsid w:val="00CB1A4B"/>
    <w:rsid w:val="00CB2C13"/>
    <w:rsid w:val="00CB352B"/>
    <w:rsid w:val="00CB3A53"/>
    <w:rsid w:val="00CB782B"/>
    <w:rsid w:val="00CC085D"/>
    <w:rsid w:val="00CC2DD4"/>
    <w:rsid w:val="00CD427E"/>
    <w:rsid w:val="00CD46C8"/>
    <w:rsid w:val="00CD52C5"/>
    <w:rsid w:val="00CD54BF"/>
    <w:rsid w:val="00CD5BA7"/>
    <w:rsid w:val="00CD631D"/>
    <w:rsid w:val="00CD67E9"/>
    <w:rsid w:val="00CE1D35"/>
    <w:rsid w:val="00CE4383"/>
    <w:rsid w:val="00CE5B13"/>
    <w:rsid w:val="00CE7232"/>
    <w:rsid w:val="00CF1B4A"/>
    <w:rsid w:val="00CF21A3"/>
    <w:rsid w:val="00CF3991"/>
    <w:rsid w:val="00CF3997"/>
    <w:rsid w:val="00CF3F59"/>
    <w:rsid w:val="00CF6EDF"/>
    <w:rsid w:val="00CF7044"/>
    <w:rsid w:val="00D03E0E"/>
    <w:rsid w:val="00D0677C"/>
    <w:rsid w:val="00D11388"/>
    <w:rsid w:val="00D154E9"/>
    <w:rsid w:val="00D16BC9"/>
    <w:rsid w:val="00D17CB0"/>
    <w:rsid w:val="00D242B5"/>
    <w:rsid w:val="00D25B63"/>
    <w:rsid w:val="00D34525"/>
    <w:rsid w:val="00D4330E"/>
    <w:rsid w:val="00D45726"/>
    <w:rsid w:val="00D51B57"/>
    <w:rsid w:val="00D56474"/>
    <w:rsid w:val="00D614CC"/>
    <w:rsid w:val="00D63806"/>
    <w:rsid w:val="00D73592"/>
    <w:rsid w:val="00D75575"/>
    <w:rsid w:val="00D7650F"/>
    <w:rsid w:val="00D76851"/>
    <w:rsid w:val="00D974D0"/>
    <w:rsid w:val="00DA68B4"/>
    <w:rsid w:val="00DA7496"/>
    <w:rsid w:val="00DA77D8"/>
    <w:rsid w:val="00DA7F4B"/>
    <w:rsid w:val="00DB071C"/>
    <w:rsid w:val="00DB2569"/>
    <w:rsid w:val="00DB3622"/>
    <w:rsid w:val="00DB6F5D"/>
    <w:rsid w:val="00DC25FF"/>
    <w:rsid w:val="00DC791A"/>
    <w:rsid w:val="00DD1383"/>
    <w:rsid w:val="00DD1868"/>
    <w:rsid w:val="00DD46FC"/>
    <w:rsid w:val="00DD53A2"/>
    <w:rsid w:val="00DE054F"/>
    <w:rsid w:val="00DE1542"/>
    <w:rsid w:val="00DE5A4D"/>
    <w:rsid w:val="00DF2051"/>
    <w:rsid w:val="00DF42D3"/>
    <w:rsid w:val="00DF6635"/>
    <w:rsid w:val="00E05AE9"/>
    <w:rsid w:val="00E063B6"/>
    <w:rsid w:val="00E07F3C"/>
    <w:rsid w:val="00E278BC"/>
    <w:rsid w:val="00E30F68"/>
    <w:rsid w:val="00E332B4"/>
    <w:rsid w:val="00E34618"/>
    <w:rsid w:val="00E36F49"/>
    <w:rsid w:val="00E3791F"/>
    <w:rsid w:val="00E40AC9"/>
    <w:rsid w:val="00E465D4"/>
    <w:rsid w:val="00E46B63"/>
    <w:rsid w:val="00E57679"/>
    <w:rsid w:val="00E60EEA"/>
    <w:rsid w:val="00E61856"/>
    <w:rsid w:val="00E62CAA"/>
    <w:rsid w:val="00E717DD"/>
    <w:rsid w:val="00E72105"/>
    <w:rsid w:val="00E729BB"/>
    <w:rsid w:val="00E76BC3"/>
    <w:rsid w:val="00E81EE3"/>
    <w:rsid w:val="00E862FB"/>
    <w:rsid w:val="00E877BB"/>
    <w:rsid w:val="00E907BC"/>
    <w:rsid w:val="00E9284D"/>
    <w:rsid w:val="00E96F17"/>
    <w:rsid w:val="00EA0111"/>
    <w:rsid w:val="00EB0AEB"/>
    <w:rsid w:val="00EC20E7"/>
    <w:rsid w:val="00EC7BAF"/>
    <w:rsid w:val="00ED1C16"/>
    <w:rsid w:val="00ED2D21"/>
    <w:rsid w:val="00ED3161"/>
    <w:rsid w:val="00ED43C1"/>
    <w:rsid w:val="00EE3B49"/>
    <w:rsid w:val="00EF00BF"/>
    <w:rsid w:val="00EF204A"/>
    <w:rsid w:val="00F054A3"/>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1220"/>
    <w:rsid w:val="00F31EF6"/>
    <w:rsid w:val="00F32B0B"/>
    <w:rsid w:val="00F35B99"/>
    <w:rsid w:val="00F35F9E"/>
    <w:rsid w:val="00F36990"/>
    <w:rsid w:val="00F40A41"/>
    <w:rsid w:val="00F51822"/>
    <w:rsid w:val="00F51A9B"/>
    <w:rsid w:val="00F6141C"/>
    <w:rsid w:val="00F624F2"/>
    <w:rsid w:val="00F64E97"/>
    <w:rsid w:val="00F66045"/>
    <w:rsid w:val="00F70F2A"/>
    <w:rsid w:val="00F7628F"/>
    <w:rsid w:val="00F77892"/>
    <w:rsid w:val="00F81084"/>
    <w:rsid w:val="00F852FF"/>
    <w:rsid w:val="00F95CD4"/>
    <w:rsid w:val="00F961DC"/>
    <w:rsid w:val="00F96F30"/>
    <w:rsid w:val="00FA0FD3"/>
    <w:rsid w:val="00FA3626"/>
    <w:rsid w:val="00FB338D"/>
    <w:rsid w:val="00FC113A"/>
    <w:rsid w:val="00FC2989"/>
    <w:rsid w:val="00FC32B9"/>
    <w:rsid w:val="00FC3E16"/>
    <w:rsid w:val="00FD1826"/>
    <w:rsid w:val="00FD3820"/>
    <w:rsid w:val="00FD62C5"/>
    <w:rsid w:val="00FE1FE4"/>
    <w:rsid w:val="00FE2C44"/>
    <w:rsid w:val="00FE62B3"/>
    <w:rsid w:val="00FE6E54"/>
    <w:rsid w:val="00FE6FE0"/>
    <w:rsid w:val="00FF034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CD67E9"/>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5221-71D1-473C-BE3C-1681BD99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1626</Words>
  <Characters>9274</Characters>
  <Application>Microsoft Office Word</Application>
  <DocSecurity>0</DocSecurity>
  <Lines>77</Lines>
  <Paragraphs>21</Paragraphs>
  <ScaleCrop>false</ScaleCrop>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2017-03-23T08:37:00Z</dcterms:created>
  <dcterms:modified xsi:type="dcterms:W3CDTF">2017-03-24T06:54:00Z</dcterms:modified>
</cp:coreProperties>
</file>