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2A5C07" w14:textId="5836723D" w:rsidR="000A2FF0" w:rsidRPr="00AC2B1E" w:rsidRDefault="003D451C" w:rsidP="000A2FF0">
      <w:pPr>
        <w:tabs>
          <w:tab w:val="center" w:pos="4536"/>
          <w:tab w:val="right" w:pos="9781"/>
        </w:tabs>
        <w:ind w:right="-58"/>
        <w:rPr>
          <w:rFonts w:ascii="Arial" w:eastAsia="宋体" w:hAnsi="Arial"/>
          <w:b/>
          <w:noProof w:val="0"/>
          <w:szCs w:val="22"/>
          <w:lang w:eastAsia="zh-CN"/>
        </w:rPr>
      </w:pPr>
      <w:bookmarkStart w:id="0" w:name="OLE_LINK3"/>
      <w:r w:rsidRPr="00AC2B1E">
        <w:rPr>
          <w:rFonts w:ascii="Arial" w:eastAsia="宋体" w:hAnsi="Arial"/>
          <w:b/>
          <w:noProof w:val="0"/>
          <w:szCs w:val="22"/>
        </w:rPr>
        <w:t>3GPP TSG RAN WG1 Meeting #8</w:t>
      </w:r>
      <w:r w:rsidR="00333454">
        <w:rPr>
          <w:rFonts w:ascii="Arial" w:eastAsia="宋体" w:hAnsi="Arial" w:hint="eastAsia"/>
          <w:b/>
          <w:noProof w:val="0"/>
          <w:szCs w:val="22"/>
          <w:lang w:eastAsia="zh-CN"/>
        </w:rPr>
        <w:t>8</w:t>
      </w:r>
      <w:r w:rsidR="00773D03">
        <w:rPr>
          <w:rFonts w:ascii="Arial" w:eastAsia="宋体" w:hAnsi="Arial"/>
          <w:b/>
          <w:noProof w:val="0"/>
          <w:szCs w:val="22"/>
          <w:lang w:eastAsia="zh-CN"/>
        </w:rPr>
        <w:t>-bis</w:t>
      </w:r>
      <w:r w:rsidR="000A2FF0" w:rsidRPr="00AC2B1E">
        <w:rPr>
          <w:rFonts w:ascii="Arial" w:eastAsia="MS Mincho" w:hAnsi="Arial" w:hint="eastAsia"/>
          <w:b/>
          <w:noProof w:val="0"/>
          <w:szCs w:val="22"/>
          <w:lang w:eastAsia="ja-JP"/>
        </w:rPr>
        <w:t xml:space="preserve">                                                        </w:t>
      </w:r>
      <w:r w:rsidR="002C254F" w:rsidRPr="00AC2B1E">
        <w:rPr>
          <w:rFonts w:ascii="Arial" w:eastAsia="宋体" w:hAnsi="Arial" w:hint="eastAsia"/>
          <w:b/>
          <w:noProof w:val="0"/>
          <w:szCs w:val="22"/>
          <w:lang w:eastAsia="zh-CN"/>
        </w:rPr>
        <w:t xml:space="preserve">       </w:t>
      </w:r>
      <w:r w:rsidR="00864F8D" w:rsidRPr="00AC2B1E">
        <w:rPr>
          <w:rFonts w:ascii="Arial" w:eastAsia="MS Mincho" w:hAnsi="Arial" w:hint="eastAsia"/>
          <w:b/>
          <w:noProof w:val="0"/>
          <w:szCs w:val="22"/>
          <w:lang w:eastAsia="ja-JP"/>
        </w:rPr>
        <w:t xml:space="preserve">  </w:t>
      </w:r>
      <w:r w:rsidR="00864F8D" w:rsidRPr="00A75322">
        <w:rPr>
          <w:rFonts w:ascii="Arial" w:eastAsia="MS Mincho" w:hAnsi="Arial" w:hint="eastAsia"/>
          <w:b/>
          <w:noProof w:val="0"/>
          <w:szCs w:val="22"/>
          <w:lang w:eastAsia="ja-JP"/>
        </w:rPr>
        <w:t xml:space="preserve"> </w:t>
      </w:r>
      <w:r w:rsidR="00864F8D" w:rsidRPr="00A75322">
        <w:rPr>
          <w:rFonts w:ascii="Arial" w:eastAsia="MS Mincho" w:hAnsi="Arial" w:hint="eastAsia"/>
          <w:b/>
          <w:noProof w:val="0"/>
          <w:szCs w:val="22"/>
          <w:lang w:eastAsia="ja-JP"/>
        </w:rPr>
        <w:tab/>
      </w:r>
      <w:r w:rsidR="00D701A8" w:rsidRPr="00A75322">
        <w:rPr>
          <w:rFonts w:ascii="Arial" w:eastAsia="宋体" w:hAnsi="Arial"/>
          <w:b/>
          <w:noProof w:val="0"/>
          <w:szCs w:val="22"/>
        </w:rPr>
        <w:t>R1-</w:t>
      </w:r>
      <w:r w:rsidR="00A75322" w:rsidRPr="00A75322">
        <w:rPr>
          <w:rFonts w:ascii="Arial" w:eastAsia="宋体" w:hAnsi="Arial"/>
          <w:b/>
          <w:noProof w:val="0"/>
          <w:szCs w:val="22"/>
        </w:rPr>
        <w:t>1705730</w:t>
      </w:r>
    </w:p>
    <w:p w14:paraId="1619304B" w14:textId="42FF78FE" w:rsidR="0041628A" w:rsidRPr="00AC2B1E" w:rsidRDefault="00773D03">
      <w:pPr>
        <w:pStyle w:val="a6"/>
        <w:rPr>
          <w:noProof w:val="0"/>
          <w:sz w:val="24"/>
          <w:szCs w:val="22"/>
        </w:rPr>
      </w:pPr>
      <w:r w:rsidRPr="00773D03">
        <w:rPr>
          <w:rFonts w:eastAsia="宋体"/>
          <w:noProof w:val="0"/>
          <w:sz w:val="24"/>
          <w:szCs w:val="22"/>
        </w:rPr>
        <w:t>Spokane</w:t>
      </w:r>
      <w:r w:rsidR="00DE0949">
        <w:rPr>
          <w:rFonts w:eastAsia="宋体"/>
          <w:noProof w:val="0"/>
          <w:sz w:val="24"/>
          <w:szCs w:val="22"/>
        </w:rPr>
        <w:t xml:space="preserve">, </w:t>
      </w:r>
      <w:r>
        <w:rPr>
          <w:rFonts w:eastAsia="宋体"/>
          <w:noProof w:val="0"/>
          <w:sz w:val="24"/>
          <w:szCs w:val="22"/>
        </w:rPr>
        <w:t xml:space="preserve">USA 3rd - </w:t>
      </w:r>
      <w:r w:rsidR="00937955">
        <w:rPr>
          <w:rFonts w:eastAsia="宋体"/>
          <w:noProof w:val="0"/>
          <w:sz w:val="24"/>
          <w:szCs w:val="22"/>
        </w:rPr>
        <w:t>7</w:t>
      </w:r>
      <w:r w:rsidR="004C018D" w:rsidRPr="004C018D">
        <w:rPr>
          <w:rFonts w:eastAsia="宋体"/>
          <w:noProof w:val="0"/>
          <w:sz w:val="24"/>
          <w:szCs w:val="22"/>
        </w:rPr>
        <w:t xml:space="preserve">th </w:t>
      </w:r>
      <w:r>
        <w:rPr>
          <w:rFonts w:eastAsia="宋体"/>
          <w:noProof w:val="0"/>
          <w:sz w:val="24"/>
          <w:szCs w:val="22"/>
        </w:rPr>
        <w:t>April</w:t>
      </w:r>
      <w:r w:rsidR="00D72F17">
        <w:rPr>
          <w:rFonts w:eastAsia="宋体"/>
          <w:noProof w:val="0"/>
          <w:sz w:val="24"/>
          <w:szCs w:val="22"/>
        </w:rPr>
        <w:t xml:space="preserve"> 2017</w:t>
      </w:r>
    </w:p>
    <w:p w14:paraId="5F5E661D" w14:textId="77777777" w:rsidR="0017767D" w:rsidRDefault="0017767D">
      <w:pPr>
        <w:pStyle w:val="a6"/>
        <w:ind w:left="1800" w:hanging="1800"/>
        <w:rPr>
          <w:rFonts w:eastAsia="MS Gothic"/>
          <w:noProof w:val="0"/>
          <w:sz w:val="24"/>
          <w:szCs w:val="22"/>
        </w:rPr>
      </w:pPr>
    </w:p>
    <w:p w14:paraId="43806191" w14:textId="77777777" w:rsidR="0041628A" w:rsidRPr="00AC2B1E" w:rsidRDefault="0041628A">
      <w:pPr>
        <w:pStyle w:val="a6"/>
        <w:ind w:left="1800" w:hanging="1800"/>
        <w:rPr>
          <w:rFonts w:eastAsia="MS Gothic"/>
          <w:noProof w:val="0"/>
          <w:sz w:val="24"/>
          <w:szCs w:val="22"/>
        </w:rPr>
      </w:pPr>
      <w:r w:rsidRPr="00AC2B1E">
        <w:rPr>
          <w:rFonts w:eastAsia="MS Gothic"/>
          <w:noProof w:val="0"/>
          <w:sz w:val="24"/>
          <w:szCs w:val="22"/>
        </w:rPr>
        <w:t>Source:</w:t>
      </w:r>
      <w:r w:rsidRPr="00AC2B1E">
        <w:rPr>
          <w:rFonts w:eastAsia="MS Gothic"/>
          <w:noProof w:val="0"/>
          <w:sz w:val="24"/>
          <w:szCs w:val="22"/>
        </w:rPr>
        <w:tab/>
        <w:t xml:space="preserve">NTT </w:t>
      </w:r>
      <w:r w:rsidRPr="00AC2B1E">
        <w:rPr>
          <w:rFonts w:eastAsia="MS Gothic" w:hint="eastAsia"/>
          <w:noProof w:val="0"/>
          <w:sz w:val="24"/>
          <w:szCs w:val="22"/>
        </w:rPr>
        <w:t>DOCOMO</w:t>
      </w:r>
    </w:p>
    <w:bookmarkEnd w:id="0"/>
    <w:p w14:paraId="2F2BDB42" w14:textId="35B78E9B" w:rsidR="0041628A" w:rsidRPr="00AC2B1E" w:rsidRDefault="0041628A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AC2B1E">
        <w:rPr>
          <w:rFonts w:eastAsia="MS Gothic" w:hint="eastAsia"/>
          <w:noProof w:val="0"/>
          <w:sz w:val="24"/>
          <w:szCs w:val="22"/>
        </w:rPr>
        <w:t>Title</w:t>
      </w:r>
      <w:r w:rsidRPr="00AC2B1E">
        <w:rPr>
          <w:rFonts w:eastAsia="MS Gothic"/>
          <w:noProof w:val="0"/>
          <w:sz w:val="24"/>
          <w:szCs w:val="22"/>
        </w:rPr>
        <w:t>:</w:t>
      </w:r>
      <w:r w:rsidRPr="00AC2B1E">
        <w:rPr>
          <w:rFonts w:eastAsia="MS Gothic"/>
          <w:noProof w:val="0"/>
          <w:sz w:val="24"/>
          <w:szCs w:val="22"/>
        </w:rPr>
        <w:tab/>
      </w:r>
      <w:r w:rsidR="007A43C6" w:rsidRPr="007A43C6">
        <w:rPr>
          <w:rFonts w:eastAsia="MS Gothic"/>
          <w:noProof w:val="0"/>
          <w:sz w:val="24"/>
          <w:szCs w:val="22"/>
        </w:rPr>
        <w:t>Phase-</w:t>
      </w:r>
      <w:r w:rsidR="007A43C6">
        <w:rPr>
          <w:rFonts w:eastAsia="MS Gothic"/>
          <w:noProof w:val="0"/>
          <w:sz w:val="24"/>
          <w:szCs w:val="22"/>
        </w:rPr>
        <w:t>3</w:t>
      </w:r>
      <w:r w:rsidR="007A43C6" w:rsidRPr="007A43C6">
        <w:rPr>
          <w:rFonts w:eastAsia="MS Gothic"/>
          <w:noProof w:val="0"/>
          <w:sz w:val="24"/>
          <w:szCs w:val="22"/>
        </w:rPr>
        <w:t xml:space="preserve"> </w:t>
      </w:r>
      <w:r w:rsidR="007A43C6">
        <w:rPr>
          <w:rFonts w:eastAsia="MS Gothic"/>
          <w:noProof w:val="0"/>
          <w:sz w:val="24"/>
          <w:szCs w:val="22"/>
        </w:rPr>
        <w:t>S</w:t>
      </w:r>
      <w:r w:rsidR="007A43C6" w:rsidRPr="007A43C6">
        <w:rPr>
          <w:rFonts w:eastAsia="MS Gothic"/>
          <w:noProof w:val="0"/>
          <w:sz w:val="24"/>
          <w:szCs w:val="22"/>
        </w:rPr>
        <w:t>LS MIMO Calibration Results</w:t>
      </w:r>
    </w:p>
    <w:p w14:paraId="408735D0" w14:textId="0FA4373B" w:rsidR="0041628A" w:rsidRPr="00922F1C" w:rsidRDefault="0041628A">
      <w:pPr>
        <w:pStyle w:val="a6"/>
        <w:tabs>
          <w:tab w:val="left" w:pos="1800"/>
        </w:tabs>
        <w:ind w:left="1800" w:hanging="1800"/>
        <w:rPr>
          <w:rFonts w:eastAsia="宋体"/>
          <w:noProof w:val="0"/>
          <w:sz w:val="24"/>
          <w:szCs w:val="22"/>
          <w:lang w:eastAsia="zh-CN"/>
        </w:rPr>
      </w:pPr>
      <w:r w:rsidRPr="00922F1C">
        <w:rPr>
          <w:rFonts w:eastAsia="MS Gothic"/>
          <w:noProof w:val="0"/>
          <w:sz w:val="24"/>
          <w:szCs w:val="22"/>
        </w:rPr>
        <w:t>Agenda Item:</w:t>
      </w:r>
      <w:bookmarkStart w:id="1" w:name="Source"/>
      <w:bookmarkEnd w:id="1"/>
      <w:r w:rsidRPr="00922F1C">
        <w:rPr>
          <w:rFonts w:eastAsia="宋体"/>
          <w:noProof w:val="0"/>
          <w:sz w:val="24"/>
          <w:szCs w:val="22"/>
          <w:lang w:eastAsia="zh-CN"/>
        </w:rPr>
        <w:tab/>
      </w:r>
      <w:r w:rsidR="00025F5F" w:rsidRPr="00922F1C">
        <w:rPr>
          <w:rFonts w:eastAsia="宋体"/>
          <w:noProof w:val="0"/>
          <w:sz w:val="24"/>
          <w:szCs w:val="22"/>
          <w:lang w:eastAsia="zh-CN"/>
        </w:rPr>
        <w:t>8.1.2.6</w:t>
      </w:r>
    </w:p>
    <w:p w14:paraId="1E28474E" w14:textId="77777777" w:rsidR="0041628A" w:rsidRPr="00AC2B1E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/>
          <w:b/>
          <w:noProof w:val="0"/>
          <w:szCs w:val="22"/>
        </w:rPr>
      </w:pPr>
      <w:r w:rsidRPr="00AC2B1E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AC2B1E">
        <w:rPr>
          <w:rFonts w:ascii="Arial" w:hAnsi="Arial" w:hint="eastAsia"/>
          <w:b/>
          <w:noProof w:val="0"/>
          <w:szCs w:val="22"/>
        </w:rPr>
        <w:t xml:space="preserve"> </w:t>
      </w:r>
      <w:r w:rsidR="001A49A6" w:rsidRPr="00AC2B1E">
        <w:rPr>
          <w:rFonts w:ascii="Arial" w:hAnsi="Arial" w:hint="eastAsia"/>
          <w:b/>
          <w:noProof w:val="0"/>
          <w:szCs w:val="22"/>
        </w:rPr>
        <w:tab/>
        <w:t xml:space="preserve">Discussion </w:t>
      </w:r>
    </w:p>
    <w:p w14:paraId="0A442D8B" w14:textId="77777777" w:rsidR="0041628A" w:rsidRPr="00AC2B1E" w:rsidRDefault="0041628A">
      <w:pPr>
        <w:pStyle w:val="1"/>
        <w:spacing w:after="120"/>
        <w:rPr>
          <w:b/>
          <w:sz w:val="24"/>
          <w:szCs w:val="22"/>
        </w:rPr>
      </w:pPr>
      <w:r w:rsidRPr="00AC2B1E">
        <w:rPr>
          <w:b/>
          <w:sz w:val="24"/>
          <w:szCs w:val="22"/>
        </w:rPr>
        <w:t>Introducti</w:t>
      </w:r>
      <w:r w:rsidRPr="00AC2B1E">
        <w:rPr>
          <w:rFonts w:hint="eastAsia"/>
          <w:b/>
          <w:sz w:val="24"/>
          <w:szCs w:val="22"/>
        </w:rPr>
        <w:t>on</w:t>
      </w:r>
    </w:p>
    <w:p w14:paraId="7493D56E" w14:textId="6F26DC6B" w:rsidR="00A6355F" w:rsidRPr="00AC2B1E" w:rsidRDefault="00A6355F" w:rsidP="00A6355F">
      <w:p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AC2B1E">
        <w:rPr>
          <w:rFonts w:eastAsia="宋体" w:hint="eastAsia"/>
          <w:noProof w:val="0"/>
          <w:kern w:val="2"/>
          <w:sz w:val="22"/>
          <w:szCs w:val="22"/>
          <w:lang w:eastAsia="zh-CN"/>
        </w:rPr>
        <w:t>At the RAN</w:t>
      </w:r>
      <w:r w:rsidRPr="00AC2B1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Pr="00AC2B1E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="001E63FD">
        <w:rPr>
          <w:rFonts w:eastAsia="宋体"/>
          <w:noProof w:val="0"/>
          <w:kern w:val="2"/>
          <w:sz w:val="22"/>
          <w:szCs w:val="22"/>
          <w:lang w:eastAsia="zh-CN"/>
        </w:rPr>
        <w:t>#88</w:t>
      </w:r>
      <w:r w:rsidRPr="00AC2B1E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meeting,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some proposals which are related to</w:t>
      </w:r>
      <w:r w:rsidRPr="00AC2B1E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A62371">
        <w:rPr>
          <w:rFonts w:eastAsia="宋体"/>
          <w:noProof w:val="0"/>
          <w:kern w:val="2"/>
          <w:sz w:val="22"/>
          <w:szCs w:val="22"/>
          <w:lang w:eastAsia="zh-CN"/>
        </w:rPr>
        <w:t>MIMO calibration</w:t>
      </w:r>
      <w:r w:rsidRPr="00AC2B1E">
        <w:rPr>
          <w:rFonts w:eastAsia="宋体"/>
          <w:noProof w:val="0"/>
          <w:kern w:val="2"/>
          <w:sz w:val="22"/>
          <w:szCs w:val="22"/>
          <w:lang w:eastAsia="zh-CN"/>
        </w:rPr>
        <w:t xml:space="preserve"> were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agreed</w:t>
      </w:r>
      <w:r w:rsidRPr="00AC2B1E">
        <w:rPr>
          <w:rFonts w:eastAsia="宋体"/>
          <w:noProof w:val="0"/>
          <w:kern w:val="2"/>
          <w:sz w:val="22"/>
          <w:szCs w:val="22"/>
          <w:lang w:eastAsia="zh-CN"/>
        </w:rPr>
        <w:t xml:space="preserve"> as </w:t>
      </w:r>
      <w:r w:rsidR="00025F5F">
        <w:rPr>
          <w:rFonts w:eastAsia="宋体"/>
          <w:noProof w:val="0"/>
          <w:kern w:val="2"/>
          <w:sz w:val="22"/>
          <w:szCs w:val="22"/>
          <w:lang w:eastAsia="zh-CN"/>
        </w:rPr>
        <w:t xml:space="preserve">follows </w:t>
      </w:r>
      <w:r w:rsidR="00064049">
        <w:rPr>
          <w:rFonts w:eastAsia="宋体"/>
          <w:noProof w:val="0"/>
          <w:kern w:val="2"/>
          <w:sz w:val="22"/>
          <w:szCs w:val="22"/>
          <w:lang w:eastAsia="zh-CN"/>
        </w:rPr>
        <w:t>[1]</w:t>
      </w:r>
      <w:r w:rsidRPr="00AC2B1E">
        <w:rPr>
          <w:rFonts w:eastAsia="宋体"/>
          <w:noProof w:val="0"/>
          <w:kern w:val="2"/>
          <w:sz w:val="22"/>
          <w:szCs w:val="22"/>
          <w:lang w:eastAsia="zh-CN"/>
        </w:rPr>
        <w:t>:</w:t>
      </w:r>
    </w:p>
    <w:p w14:paraId="4225E93D" w14:textId="2CC63A72" w:rsidR="00B80898" w:rsidRPr="00504560" w:rsidRDefault="00A6355F" w:rsidP="00143624">
      <w:p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AC2B1E">
        <w:rPr>
          <w:rFonts w:ascii="Times" w:eastAsia="Batang" w:hAnsi="Times"/>
          <w:sz w:val="22"/>
          <w:szCs w:val="22"/>
          <w:lang w:eastAsia="zh-CN"/>
        </w:rPr>
        <mc:AlternateContent>
          <mc:Choice Requires="wps">
            <w:drawing>
              <wp:inline distT="0" distB="0" distL="0" distR="0" wp14:anchorId="4FD109C1" wp14:editId="2170057C">
                <wp:extent cx="6324600" cy="1404620"/>
                <wp:effectExtent l="0" t="0" r="19050" b="18415"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DD225E" w14:textId="77777777" w:rsidR="00EA60DC" w:rsidRPr="00FA1D6D" w:rsidRDefault="00EA60DC" w:rsidP="00A6355F">
                            <w:p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14:paraId="5C25E2C5" w14:textId="77777777" w:rsidR="001E63FD" w:rsidRPr="001E63FD" w:rsidRDefault="001E63FD" w:rsidP="001E63FD">
                            <w:pPr>
                              <w:numPr>
                                <w:ilvl w:val="0"/>
                                <w:numId w:val="45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System level and link level NR MIMO calibration has been conducted through the following phased approaches:</w:t>
                            </w:r>
                          </w:p>
                          <w:p w14:paraId="34798FBC" w14:textId="77777777" w:rsidR="001E63FD" w:rsidRPr="001E63FD" w:rsidRDefault="001E63FD" w:rsidP="001E63FD">
                            <w:pPr>
                              <w:numPr>
                                <w:ilvl w:val="0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Phase 1: Calibration is to check the link and system level channel models with basic beamforming behavior in terms of SNR/SINR distribution.</w:t>
                            </w:r>
                          </w:p>
                          <w:p w14:paraId="368BF5EA" w14:textId="77777777" w:rsidR="001E63FD" w:rsidRPr="001E63FD" w:rsidRDefault="001E63FD" w:rsidP="001E63FD">
                            <w:pPr>
                              <w:numPr>
                                <w:ilvl w:val="0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Phase 2: Calibration is to check the link/system level performance through observing the metrics of BLER, spectrum efficiency and outage.</w:t>
                            </w:r>
                          </w:p>
                          <w:p w14:paraId="3265EAF3" w14:textId="77777777" w:rsidR="001E63FD" w:rsidRPr="001E63FD" w:rsidRDefault="001E63FD" w:rsidP="001E63FD">
                            <w:pPr>
                              <w:numPr>
                                <w:ilvl w:val="0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Phase 3: Calibration is to check the additional link (if necessary)/system-level features including UE movement, UE rotation and channel blockage in terms of coupling loss, ASA, SINR and spectral efficiency. </w:t>
                            </w:r>
                          </w:p>
                          <w:p w14:paraId="0AF3370F" w14:textId="77777777" w:rsidR="001E63FD" w:rsidRPr="001E63FD" w:rsidRDefault="001E63FD" w:rsidP="001E63FD">
                            <w:pPr>
                              <w:numPr>
                                <w:ilvl w:val="0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Capture following simulation assumptions and results in TR 38.802. </w:t>
                            </w:r>
                          </w:p>
                          <w:p w14:paraId="2F93F891" w14:textId="77777777" w:rsidR="001E63FD" w:rsidRPr="001E63FD" w:rsidRDefault="001E63FD" w:rsidP="001E63FD">
                            <w:pPr>
                              <w:numPr>
                                <w:ilvl w:val="1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R1-1701823 Evaluation assumptions for Phase 1 NR MIMO link level calibration </w:t>
                            </w:r>
                          </w:p>
                          <w:p w14:paraId="5AB39C67" w14:textId="77777777" w:rsidR="001E63FD" w:rsidRPr="001E63FD" w:rsidRDefault="001E63FD" w:rsidP="001E63FD">
                            <w:pPr>
                              <w:numPr>
                                <w:ilvl w:val="1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R1-1703534 Evaluation assumptions for Phase 1 NR MIMO system level calibration </w:t>
                            </w:r>
                          </w:p>
                          <w:p w14:paraId="3784116E" w14:textId="77777777" w:rsidR="001E63FD" w:rsidRPr="001E63FD" w:rsidRDefault="001E63FD" w:rsidP="001E63FD">
                            <w:pPr>
                              <w:numPr>
                                <w:ilvl w:val="1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R1-1703535 Evaluation assumptions for Phase 2 NR MIMO link level calibration</w:t>
                            </w:r>
                          </w:p>
                          <w:p w14:paraId="609D8605" w14:textId="77777777" w:rsidR="001E63FD" w:rsidRPr="001E63FD" w:rsidRDefault="001E63FD" w:rsidP="001E63FD">
                            <w:pPr>
                              <w:numPr>
                                <w:ilvl w:val="1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R1-1703536 Evaluation assumptions for Phase 2 NR MIMO system level calibration</w:t>
                            </w:r>
                          </w:p>
                          <w:p w14:paraId="162B5E96" w14:textId="77777777" w:rsidR="001E63FD" w:rsidRPr="001E63FD" w:rsidRDefault="001E63FD" w:rsidP="001E63FD">
                            <w:pPr>
                              <w:numPr>
                                <w:ilvl w:val="1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R1-1701828 Evaluation assumptions for Phase 3 NR MIMO system level calibration</w:t>
                            </w:r>
                          </w:p>
                          <w:p w14:paraId="18D86222" w14:textId="77777777" w:rsidR="001E63FD" w:rsidRPr="001E63FD" w:rsidRDefault="001E63FD" w:rsidP="001E63FD">
                            <w:pPr>
                              <w:numPr>
                                <w:ilvl w:val="1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R1-1701829 Calibration results for Phase 1 NR MIMO link level calibration</w:t>
                            </w:r>
                          </w:p>
                          <w:p w14:paraId="477F3A4C" w14:textId="3E1EEC31" w:rsidR="00EA60DC" w:rsidRPr="001E63FD" w:rsidRDefault="001E63FD" w:rsidP="001E63FD">
                            <w:pPr>
                              <w:numPr>
                                <w:ilvl w:val="1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R1-1701830 Calibration results for Phase 1 NR MIMO system level calibration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FD109C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">
                <v:textbox style="mso-fit-shape-to-text:t">
                  <w:txbxContent>
                    <w:p w14:paraId="5BDD225E" w14:textId="77777777" w:rsidR="00EA60DC" w:rsidRPr="00FA1D6D" w:rsidRDefault="00EA60DC" w:rsidP="00A6355F">
                      <w:p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highlight w:val="green"/>
                          <w:lang w:eastAsia="ja-JP"/>
                        </w:rPr>
                        <w:t>Agreements:</w:t>
                      </w:r>
                    </w:p>
                    <w:p w14:paraId="5C25E2C5" w14:textId="77777777" w:rsidR="001E63FD" w:rsidRPr="001E63FD" w:rsidRDefault="001E63FD" w:rsidP="001E63FD">
                      <w:pPr>
                        <w:numPr>
                          <w:ilvl w:val="0"/>
                          <w:numId w:val="45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System level and link level NR MIMO calibration has been conducted through the following phased approaches:</w:t>
                      </w:r>
                    </w:p>
                    <w:p w14:paraId="34798FBC" w14:textId="77777777" w:rsidR="001E63FD" w:rsidRPr="001E63FD" w:rsidRDefault="001E63FD" w:rsidP="001E63FD">
                      <w:pPr>
                        <w:numPr>
                          <w:ilvl w:val="0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Phase 1: Calibration is to check the link and system level channel models with basic beamforming behavior in terms of SNR/SINR distribution.</w:t>
                      </w:r>
                    </w:p>
                    <w:p w14:paraId="368BF5EA" w14:textId="77777777" w:rsidR="001E63FD" w:rsidRPr="001E63FD" w:rsidRDefault="001E63FD" w:rsidP="001E63FD">
                      <w:pPr>
                        <w:numPr>
                          <w:ilvl w:val="0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Phase 2: Calibration is to check the link/system level performance through observing the metrics of BLER, spectrum efficiency and outage.</w:t>
                      </w:r>
                    </w:p>
                    <w:p w14:paraId="3265EAF3" w14:textId="77777777" w:rsidR="001E63FD" w:rsidRPr="001E63FD" w:rsidRDefault="001E63FD" w:rsidP="001E63FD">
                      <w:pPr>
                        <w:numPr>
                          <w:ilvl w:val="0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Phase 3: Calibration is to check the additional link (if necessary)/system-level features including UE movement, UE rotation and channel blockage in terms of coupling loss, ASA, SINR and spectral efficiency. </w:t>
                      </w:r>
                    </w:p>
                    <w:p w14:paraId="0AF3370F" w14:textId="77777777" w:rsidR="001E63FD" w:rsidRPr="001E63FD" w:rsidRDefault="001E63FD" w:rsidP="001E63FD">
                      <w:pPr>
                        <w:numPr>
                          <w:ilvl w:val="0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Capture following simulation assumptions and results in TR 38.802. </w:t>
                      </w:r>
                    </w:p>
                    <w:p w14:paraId="2F93F891" w14:textId="77777777" w:rsidR="001E63FD" w:rsidRPr="001E63FD" w:rsidRDefault="001E63FD" w:rsidP="001E63FD">
                      <w:pPr>
                        <w:numPr>
                          <w:ilvl w:val="1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R1-1701823 Evaluation assumptions for Phase 1 NR MIMO link level calibration </w:t>
                      </w:r>
                    </w:p>
                    <w:p w14:paraId="5AB39C67" w14:textId="77777777" w:rsidR="001E63FD" w:rsidRPr="001E63FD" w:rsidRDefault="001E63FD" w:rsidP="001E63FD">
                      <w:pPr>
                        <w:numPr>
                          <w:ilvl w:val="1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R1-1703534 Evaluation assumptions for Phase 1 NR MIMO system level calibration </w:t>
                      </w:r>
                    </w:p>
                    <w:p w14:paraId="3784116E" w14:textId="77777777" w:rsidR="001E63FD" w:rsidRPr="001E63FD" w:rsidRDefault="001E63FD" w:rsidP="001E63FD">
                      <w:pPr>
                        <w:numPr>
                          <w:ilvl w:val="1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R1-1703535 Evaluation assumptions for Phase 2 NR MIMO link level calibration</w:t>
                      </w:r>
                    </w:p>
                    <w:p w14:paraId="609D8605" w14:textId="77777777" w:rsidR="001E63FD" w:rsidRPr="001E63FD" w:rsidRDefault="001E63FD" w:rsidP="001E63FD">
                      <w:pPr>
                        <w:numPr>
                          <w:ilvl w:val="1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R1-1703536 Evaluation assumptions for Phase 2 NR MIMO system level calibration</w:t>
                      </w:r>
                    </w:p>
                    <w:p w14:paraId="162B5E96" w14:textId="77777777" w:rsidR="001E63FD" w:rsidRPr="001E63FD" w:rsidRDefault="001E63FD" w:rsidP="001E63FD">
                      <w:pPr>
                        <w:numPr>
                          <w:ilvl w:val="1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R1-1701828 Evaluation assumptions for Phase 3 NR MIMO system level calibration</w:t>
                      </w:r>
                    </w:p>
                    <w:p w14:paraId="18D86222" w14:textId="77777777" w:rsidR="001E63FD" w:rsidRPr="001E63FD" w:rsidRDefault="001E63FD" w:rsidP="001E63FD">
                      <w:pPr>
                        <w:numPr>
                          <w:ilvl w:val="1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R1-1701829 Calibration results for Phase 1 NR MIMO link level calibration</w:t>
                      </w:r>
                    </w:p>
                    <w:p w14:paraId="477F3A4C" w14:textId="3E1EEC31" w:rsidR="00EA60DC" w:rsidRPr="001E63FD" w:rsidRDefault="001E63FD" w:rsidP="001E63FD">
                      <w:pPr>
                        <w:numPr>
                          <w:ilvl w:val="1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R1-1701830 Calibration results for Phase 1 NR MIMO system level calibration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7C8C8E" w14:textId="35C0B3E8" w:rsidR="002E1045" w:rsidRDefault="00FA1D6D" w:rsidP="00143624">
      <w:pPr>
        <w:spacing w:after="12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Detailed scope of the calibration in each phase is summarized</w:t>
      </w:r>
      <w:r w:rsidR="002E1045">
        <w:rPr>
          <w:rFonts w:eastAsia="宋体"/>
          <w:sz w:val="22"/>
          <w:lang w:eastAsia="zh-CN"/>
        </w:rPr>
        <w:t xml:space="preserve"> as follows.</w:t>
      </w:r>
    </w:p>
    <w:p w14:paraId="49291327" w14:textId="6B17ECE6" w:rsidR="002E1045" w:rsidRPr="00951766" w:rsidRDefault="002E1045" w:rsidP="00BD7AAF">
      <w:pPr>
        <w:pStyle w:val="afa"/>
        <w:numPr>
          <w:ilvl w:val="0"/>
          <w:numId w:val="27"/>
        </w:numPr>
        <w:snapToGrid w:val="0"/>
        <w:spacing w:after="120"/>
        <w:ind w:firstLineChars="0"/>
        <w:jc w:val="both"/>
        <w:rPr>
          <w:rFonts w:ascii="Times New Roman" w:hAnsi="Times New Roman" w:cs="Times New Roman"/>
          <w:sz w:val="22"/>
        </w:rPr>
      </w:pPr>
      <w:r w:rsidRPr="00951766">
        <w:rPr>
          <w:rFonts w:ascii="Times New Roman" w:hAnsi="Times New Roman" w:cs="Times New Roman"/>
          <w:sz w:val="22"/>
        </w:rPr>
        <w:t>Phase 1: Calibration can be used to check the channel model and the basic beamforming behavior, e.g., by looking at the SNR/SINR distribution (</w:t>
      </w:r>
      <w:r w:rsidR="00BD7AAF" w:rsidRPr="00BD7AAF">
        <w:rPr>
          <w:rFonts w:ascii="Times New Roman" w:hAnsi="Times New Roman" w:cs="Times New Roman"/>
          <w:sz w:val="22"/>
        </w:rPr>
        <w:t>Until Feb. 6</w:t>
      </w:r>
      <w:r w:rsidRPr="00951766">
        <w:rPr>
          <w:rFonts w:ascii="Times New Roman" w:hAnsi="Times New Roman" w:cs="Times New Roman"/>
          <w:sz w:val="22"/>
        </w:rPr>
        <w:t xml:space="preserve">) </w:t>
      </w:r>
    </w:p>
    <w:p w14:paraId="47D0AAC4" w14:textId="0318261E" w:rsidR="002E1045" w:rsidRPr="00951766" w:rsidRDefault="002E1045" w:rsidP="00BD7AAF">
      <w:pPr>
        <w:pStyle w:val="afa"/>
        <w:numPr>
          <w:ilvl w:val="0"/>
          <w:numId w:val="27"/>
        </w:numPr>
        <w:snapToGrid w:val="0"/>
        <w:spacing w:after="120"/>
        <w:ind w:firstLineChars="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Phase 2: </w:t>
      </w:r>
      <w:r w:rsidRPr="00951766">
        <w:rPr>
          <w:rFonts w:ascii="Times New Roman" w:hAnsi="Times New Roman" w:cs="Times New Roman"/>
          <w:sz w:val="22"/>
        </w:rPr>
        <w:t>Start discussion on whether and how to establish the baseline.  Further discuss simulation assumptions for Phase 2 and Phase 3. Calibration can be used to check the link/system level performances, e.g., by looking at the BLER and spectrum efficiency (</w:t>
      </w:r>
      <w:r w:rsidR="00BD7AAF" w:rsidRPr="00BD7AAF">
        <w:rPr>
          <w:rFonts w:ascii="Times New Roman" w:hAnsi="Times New Roman" w:cs="Times New Roman"/>
          <w:sz w:val="22"/>
        </w:rPr>
        <w:t>Until Mar. 31</w:t>
      </w:r>
      <w:r w:rsidRPr="00951766">
        <w:rPr>
          <w:rFonts w:ascii="Times New Roman" w:hAnsi="Times New Roman" w:cs="Times New Roman"/>
          <w:sz w:val="22"/>
        </w:rPr>
        <w:t xml:space="preserve">) </w:t>
      </w:r>
    </w:p>
    <w:p w14:paraId="2B33F4C0" w14:textId="0386E1E7" w:rsidR="002E1045" w:rsidRDefault="002E1045" w:rsidP="00BD7AAF">
      <w:pPr>
        <w:pStyle w:val="afa"/>
        <w:numPr>
          <w:ilvl w:val="0"/>
          <w:numId w:val="27"/>
        </w:numPr>
        <w:snapToGrid w:val="0"/>
        <w:spacing w:after="120"/>
        <w:ind w:firstLineChars="0"/>
        <w:jc w:val="both"/>
        <w:rPr>
          <w:rFonts w:ascii="Times New Roman" w:hAnsi="Times New Roman" w:cs="Times New Roman"/>
          <w:sz w:val="22"/>
        </w:rPr>
      </w:pPr>
      <w:r w:rsidRPr="00951766">
        <w:rPr>
          <w:rFonts w:ascii="Times New Roman" w:hAnsi="Times New Roman" w:cs="Times New Roman"/>
          <w:sz w:val="22"/>
        </w:rPr>
        <w:t>Phase 3: Calibration can be used to check the UE movement/rotation/blockage (</w:t>
      </w:r>
      <w:r w:rsidR="00BD7AAF" w:rsidRPr="00BD7AAF">
        <w:rPr>
          <w:rFonts w:ascii="Times New Roman" w:hAnsi="Times New Roman" w:cs="Times New Roman"/>
          <w:sz w:val="22"/>
        </w:rPr>
        <w:t>Until Apr. 28</w:t>
      </w:r>
      <w:r w:rsidRPr="00951766">
        <w:rPr>
          <w:rFonts w:ascii="Times New Roman" w:hAnsi="Times New Roman" w:cs="Times New Roman"/>
          <w:sz w:val="22"/>
        </w:rPr>
        <w:t>)</w:t>
      </w:r>
    </w:p>
    <w:p w14:paraId="771608B1" w14:textId="1A0A712B" w:rsidR="00143624" w:rsidRPr="00AC2B1E" w:rsidRDefault="002E1045" w:rsidP="00143624">
      <w:pPr>
        <w:spacing w:after="120"/>
        <w:jc w:val="both"/>
        <w:rPr>
          <w:sz w:val="22"/>
          <w:lang w:eastAsia="ja-JP"/>
        </w:rPr>
      </w:pPr>
      <w:r>
        <w:rPr>
          <w:rFonts w:eastAsia="宋体"/>
          <w:sz w:val="22"/>
          <w:lang w:eastAsia="zh-CN"/>
        </w:rPr>
        <w:t>The phase 3 calibration is very important to align companies</w:t>
      </w:r>
      <w:r w:rsidR="00BF32A1">
        <w:rPr>
          <w:rFonts w:eastAsia="宋体"/>
          <w:sz w:val="22"/>
          <w:lang w:eastAsia="zh-CN"/>
        </w:rPr>
        <w:t>’</w:t>
      </w:r>
      <w:r>
        <w:rPr>
          <w:rFonts w:eastAsia="宋体"/>
          <w:sz w:val="22"/>
          <w:lang w:eastAsia="zh-CN"/>
        </w:rPr>
        <w:t xml:space="preserve"> understanding and implementation of the related channel model features, and MIMO configurations, in order to investigate beam management associated with UE </w:t>
      </w:r>
      <w:r w:rsidRPr="00951766">
        <w:rPr>
          <w:rFonts w:eastAsia="宋体"/>
          <w:sz w:val="22"/>
        </w:rPr>
        <w:t>movement/rotation/blockage</w:t>
      </w:r>
      <w:r>
        <w:rPr>
          <w:rFonts w:eastAsia="宋体"/>
          <w:sz w:val="22"/>
        </w:rPr>
        <w:t xml:space="preserve">. </w:t>
      </w:r>
      <w:r w:rsidR="00143624" w:rsidRPr="00AC2B1E">
        <w:rPr>
          <w:sz w:val="22"/>
          <w:lang w:eastAsia="ja-JP"/>
        </w:rPr>
        <w:t xml:space="preserve">In this contribution, we </w:t>
      </w:r>
      <w:r w:rsidR="00025F5F">
        <w:rPr>
          <w:sz w:val="22"/>
          <w:lang w:eastAsia="ja-JP"/>
        </w:rPr>
        <w:t xml:space="preserve">clarify </w:t>
      </w:r>
      <w:r w:rsidR="000B7D84">
        <w:rPr>
          <w:sz w:val="22"/>
          <w:lang w:eastAsia="ja-JP"/>
        </w:rPr>
        <w:t xml:space="preserve">our </w:t>
      </w:r>
      <w:r w:rsidR="00E517B1">
        <w:rPr>
          <w:sz w:val="22"/>
          <w:lang w:eastAsia="ja-JP"/>
        </w:rPr>
        <w:t>understanding</w:t>
      </w:r>
      <w:r w:rsidR="000B7D84">
        <w:rPr>
          <w:sz w:val="22"/>
          <w:lang w:eastAsia="ja-JP"/>
        </w:rPr>
        <w:t xml:space="preserve"> about MIMO </w:t>
      </w:r>
      <w:r w:rsidR="00D945C9">
        <w:rPr>
          <w:sz w:val="22"/>
          <w:lang w:eastAsia="ja-JP"/>
        </w:rPr>
        <w:t xml:space="preserve">phase </w:t>
      </w:r>
      <w:r w:rsidR="000B7D84">
        <w:rPr>
          <w:sz w:val="22"/>
          <w:lang w:eastAsia="ja-JP"/>
        </w:rPr>
        <w:t>3 calibration assumpation</w:t>
      </w:r>
      <w:r w:rsidR="00786808">
        <w:rPr>
          <w:sz w:val="22"/>
          <w:lang w:eastAsia="ja-JP"/>
        </w:rPr>
        <w:t>s</w:t>
      </w:r>
      <w:r w:rsidR="00FA1D6D">
        <w:rPr>
          <w:sz w:val="22"/>
          <w:lang w:eastAsia="ja-JP"/>
        </w:rPr>
        <w:t>,</w:t>
      </w:r>
      <w:r w:rsidR="007573F1">
        <w:rPr>
          <w:sz w:val="22"/>
          <w:lang w:eastAsia="ja-JP"/>
        </w:rPr>
        <w:t xml:space="preserve"> </w:t>
      </w:r>
      <w:r w:rsidR="000B7D84">
        <w:rPr>
          <w:sz w:val="22"/>
          <w:lang w:eastAsia="ja-JP"/>
        </w:rPr>
        <w:t xml:space="preserve">and present </w:t>
      </w:r>
      <w:r w:rsidR="00E517B1">
        <w:rPr>
          <w:sz w:val="22"/>
          <w:lang w:eastAsia="ja-JP"/>
        </w:rPr>
        <w:t xml:space="preserve">some </w:t>
      </w:r>
      <w:r w:rsidR="000B7D84">
        <w:rPr>
          <w:sz w:val="22"/>
          <w:lang w:eastAsia="ja-JP"/>
        </w:rPr>
        <w:t>calibration results</w:t>
      </w:r>
      <w:r w:rsidR="00143624" w:rsidRPr="00AC2B1E">
        <w:rPr>
          <w:sz w:val="22"/>
          <w:lang w:eastAsia="ja-JP"/>
        </w:rPr>
        <w:t>.</w:t>
      </w:r>
    </w:p>
    <w:p w14:paraId="235869C9" w14:textId="76142728" w:rsidR="00E11C75" w:rsidRPr="00AC2B1E" w:rsidRDefault="007573F1" w:rsidP="00E11C75">
      <w:pPr>
        <w:pStyle w:val="1"/>
        <w:spacing w:after="120"/>
        <w:rPr>
          <w:b/>
          <w:sz w:val="24"/>
          <w:szCs w:val="22"/>
        </w:rPr>
      </w:pPr>
      <w:r>
        <w:rPr>
          <w:b/>
          <w:sz w:val="24"/>
          <w:szCs w:val="22"/>
        </w:rPr>
        <w:t>Calibration assumption</w:t>
      </w:r>
      <w:r w:rsidR="00786808">
        <w:rPr>
          <w:b/>
          <w:sz w:val="24"/>
          <w:szCs w:val="22"/>
        </w:rPr>
        <w:t>s</w:t>
      </w:r>
      <w:r>
        <w:rPr>
          <w:b/>
          <w:sz w:val="24"/>
          <w:szCs w:val="22"/>
        </w:rPr>
        <w:t xml:space="preserve"> </w:t>
      </w:r>
      <w:r w:rsidR="00DB6B63">
        <w:rPr>
          <w:b/>
          <w:sz w:val="24"/>
          <w:szCs w:val="22"/>
        </w:rPr>
        <w:t>clarification</w:t>
      </w:r>
    </w:p>
    <w:p w14:paraId="7C861D12" w14:textId="556251E7" w:rsidR="000C7F51" w:rsidRDefault="00434F66" w:rsidP="00E13130">
      <w:pPr>
        <w:spacing w:after="12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Phase 3 calibration assumptions have been agreed in RAN1 #88 meeting</w:t>
      </w:r>
      <w:r w:rsidR="00E83CD3">
        <w:rPr>
          <w:rFonts w:eastAsia="宋体"/>
          <w:sz w:val="22"/>
          <w:lang w:eastAsia="zh-CN"/>
        </w:rPr>
        <w:t>. However, during the calibration</w:t>
      </w:r>
      <w:r w:rsidR="006C697C">
        <w:rPr>
          <w:rFonts w:eastAsia="宋体"/>
          <w:sz w:val="22"/>
          <w:lang w:eastAsia="zh-CN"/>
        </w:rPr>
        <w:t xml:space="preserve">, </w:t>
      </w:r>
      <w:r w:rsidR="00025F5F">
        <w:rPr>
          <w:rFonts w:eastAsia="宋体"/>
          <w:sz w:val="22"/>
          <w:lang w:eastAsia="zh-CN"/>
        </w:rPr>
        <w:t xml:space="preserve">it was </w:t>
      </w:r>
      <w:r w:rsidR="006C697C">
        <w:rPr>
          <w:rFonts w:eastAsia="宋体"/>
          <w:sz w:val="22"/>
          <w:lang w:eastAsia="zh-CN"/>
        </w:rPr>
        <w:t xml:space="preserve">found that </w:t>
      </w:r>
      <w:r w:rsidR="00025F5F">
        <w:rPr>
          <w:rFonts w:eastAsia="宋体"/>
          <w:sz w:val="22"/>
          <w:lang w:eastAsia="zh-CN"/>
        </w:rPr>
        <w:t xml:space="preserve">some of </w:t>
      </w:r>
      <w:r w:rsidR="006C697C">
        <w:rPr>
          <w:rFonts w:eastAsia="宋体"/>
          <w:sz w:val="22"/>
          <w:lang w:eastAsia="zh-CN"/>
        </w:rPr>
        <w:t xml:space="preserve">the calibration assumptions </w:t>
      </w:r>
      <w:r w:rsidR="00025F5F">
        <w:rPr>
          <w:rFonts w:eastAsia="宋体"/>
          <w:sz w:val="22"/>
          <w:lang w:eastAsia="zh-CN"/>
        </w:rPr>
        <w:t>are still ambigous which may lead to different interpretations by companies, and thus diversed calibration results</w:t>
      </w:r>
      <w:r w:rsidR="006C697C">
        <w:rPr>
          <w:rFonts w:eastAsia="宋体"/>
          <w:sz w:val="22"/>
          <w:lang w:eastAsia="zh-CN"/>
        </w:rPr>
        <w:t>.</w:t>
      </w:r>
      <w:r w:rsidR="00E83CD3">
        <w:rPr>
          <w:rFonts w:eastAsia="宋体"/>
          <w:sz w:val="22"/>
          <w:lang w:eastAsia="zh-CN"/>
        </w:rPr>
        <w:t xml:space="preserve"> In this section, we </w:t>
      </w:r>
      <w:r w:rsidR="006C697C">
        <w:rPr>
          <w:rFonts w:eastAsia="宋体"/>
          <w:sz w:val="22"/>
          <w:lang w:eastAsia="zh-CN"/>
        </w:rPr>
        <w:t xml:space="preserve">propose some clarification from our </w:t>
      </w:r>
      <w:r w:rsidR="00EC2E68">
        <w:rPr>
          <w:rFonts w:eastAsia="宋体"/>
          <w:sz w:val="22"/>
          <w:lang w:eastAsia="zh-CN"/>
        </w:rPr>
        <w:t>p</w:t>
      </w:r>
      <w:r w:rsidR="006C697C">
        <w:rPr>
          <w:rFonts w:eastAsia="宋体"/>
          <w:sz w:val="22"/>
          <w:lang w:eastAsia="zh-CN"/>
        </w:rPr>
        <w:t>e</w:t>
      </w:r>
      <w:r w:rsidR="00EC2E68">
        <w:rPr>
          <w:rFonts w:eastAsia="宋体"/>
          <w:sz w:val="22"/>
          <w:lang w:eastAsia="zh-CN"/>
        </w:rPr>
        <w:t>r</w:t>
      </w:r>
      <w:r w:rsidR="006C697C">
        <w:rPr>
          <w:rFonts w:eastAsia="宋体"/>
          <w:sz w:val="22"/>
          <w:lang w:eastAsia="zh-CN"/>
        </w:rPr>
        <w:t>spective</w:t>
      </w:r>
      <w:r w:rsidR="00782F33">
        <w:rPr>
          <w:rFonts w:eastAsia="宋体"/>
          <w:sz w:val="22"/>
          <w:lang w:eastAsia="zh-CN"/>
        </w:rPr>
        <w:t xml:space="preserve"> to make phase</w:t>
      </w:r>
      <w:r w:rsidR="00975BDD">
        <w:rPr>
          <w:rFonts w:eastAsia="宋体"/>
          <w:sz w:val="22"/>
          <w:lang w:eastAsia="zh-CN"/>
        </w:rPr>
        <w:t xml:space="preserve"> </w:t>
      </w:r>
      <w:r w:rsidR="00782F33">
        <w:rPr>
          <w:rFonts w:eastAsia="宋体"/>
          <w:sz w:val="22"/>
          <w:lang w:eastAsia="zh-CN"/>
        </w:rPr>
        <w:t>3 calibration clearer</w:t>
      </w:r>
      <w:r w:rsidR="006C697C">
        <w:rPr>
          <w:rFonts w:eastAsia="宋体"/>
          <w:sz w:val="22"/>
          <w:lang w:eastAsia="zh-CN"/>
        </w:rPr>
        <w:t>.</w:t>
      </w:r>
      <w:r w:rsidR="00AD4082">
        <w:rPr>
          <w:rFonts w:eastAsia="宋体"/>
          <w:sz w:val="22"/>
          <w:lang w:eastAsia="zh-CN"/>
        </w:rPr>
        <w:t xml:space="preserve"> </w:t>
      </w:r>
    </w:p>
    <w:p w14:paraId="6C339DD3" w14:textId="71FD0C9D" w:rsidR="00EC2E68" w:rsidRPr="00123EB4" w:rsidRDefault="00782F33" w:rsidP="00E13130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 w:rsidRPr="00025F5F">
        <w:rPr>
          <w:rFonts w:eastAsia="宋体"/>
          <w:sz w:val="22"/>
          <w:szCs w:val="22"/>
          <w:lang w:eastAsia="zh-CN"/>
        </w:rPr>
        <w:t xml:space="preserve">In </w:t>
      </w:r>
      <w:r w:rsidR="00975BDD" w:rsidRPr="00025F5F">
        <w:rPr>
          <w:rFonts w:eastAsia="宋体"/>
          <w:sz w:val="22"/>
          <w:szCs w:val="22"/>
          <w:lang w:eastAsia="zh-CN"/>
        </w:rPr>
        <w:t xml:space="preserve">the UE </w:t>
      </w:r>
      <w:r w:rsidRPr="00025F5F">
        <w:rPr>
          <w:rFonts w:eastAsia="宋体"/>
          <w:sz w:val="22"/>
          <w:szCs w:val="22"/>
          <w:lang w:eastAsia="zh-CN"/>
        </w:rPr>
        <w:t>movement</w:t>
      </w:r>
      <w:r w:rsidR="00975BDD" w:rsidRPr="00025F5F">
        <w:rPr>
          <w:rFonts w:eastAsia="宋体"/>
          <w:sz w:val="22"/>
          <w:szCs w:val="22"/>
          <w:lang w:eastAsia="zh-CN"/>
        </w:rPr>
        <w:t xml:space="preserve"> calibration, UE distribution i</w:t>
      </w:r>
      <w:r w:rsidRPr="00025F5F">
        <w:rPr>
          <w:rFonts w:eastAsia="宋体"/>
          <w:sz w:val="22"/>
          <w:szCs w:val="22"/>
          <w:lang w:eastAsia="zh-CN"/>
        </w:rPr>
        <w:t xml:space="preserve">s </w:t>
      </w:r>
      <w:r w:rsidR="00DA2C10" w:rsidRPr="00123EB4">
        <w:rPr>
          <w:rFonts w:eastAsiaTheme="minorEastAsia"/>
          <w:sz w:val="22"/>
          <w:szCs w:val="22"/>
          <w:lang w:eastAsia="zh-CN"/>
        </w:rPr>
        <w:t xml:space="preserve">specified </w:t>
      </w:r>
      <w:r w:rsidR="00DA2C10" w:rsidRPr="00025F5F">
        <w:rPr>
          <w:rFonts w:eastAsia="宋体"/>
          <w:sz w:val="22"/>
          <w:szCs w:val="22"/>
          <w:lang w:eastAsia="zh-CN"/>
        </w:rPr>
        <w:t>as 100% outdoor UE with 30km/h.</w:t>
      </w:r>
      <w:r w:rsidR="00025F5F">
        <w:rPr>
          <w:rFonts w:eastAsia="宋体"/>
          <w:sz w:val="22"/>
          <w:szCs w:val="22"/>
          <w:lang w:eastAsia="zh-CN"/>
        </w:rPr>
        <w:t xml:space="preserve"> In the simulation, the UE position is expected to be changed.</w:t>
      </w:r>
      <w:r w:rsidR="00DA2C10" w:rsidRPr="00025F5F">
        <w:rPr>
          <w:rFonts w:eastAsia="宋体"/>
          <w:sz w:val="22"/>
          <w:szCs w:val="22"/>
          <w:lang w:eastAsia="zh-CN"/>
        </w:rPr>
        <w:t xml:space="preserve"> </w:t>
      </w:r>
      <w:r w:rsidR="00025F5F">
        <w:rPr>
          <w:rFonts w:eastAsia="宋体"/>
          <w:sz w:val="22"/>
          <w:szCs w:val="22"/>
          <w:lang w:eastAsia="zh-CN"/>
        </w:rPr>
        <w:t xml:space="preserve">For the </w:t>
      </w:r>
      <w:r w:rsidR="00025F5F" w:rsidRPr="00025F5F">
        <w:rPr>
          <w:rFonts w:eastAsia="宋体"/>
          <w:sz w:val="22"/>
          <w:szCs w:val="22"/>
          <w:lang w:eastAsia="zh-CN"/>
        </w:rPr>
        <w:t xml:space="preserve">UE </w:t>
      </w:r>
      <w:r w:rsidR="00025F5F" w:rsidRPr="00055682">
        <w:rPr>
          <w:rFonts w:eastAsia="宋体"/>
          <w:sz w:val="22"/>
          <w:szCs w:val="22"/>
          <w:lang w:eastAsia="zh-CN"/>
        </w:rPr>
        <w:t xml:space="preserve">rotation and blockage </w:t>
      </w:r>
      <w:r w:rsidR="00025F5F">
        <w:rPr>
          <w:rFonts w:eastAsia="宋体"/>
          <w:sz w:val="22"/>
          <w:szCs w:val="22"/>
          <w:lang w:eastAsia="zh-CN"/>
        </w:rPr>
        <w:t xml:space="preserve">scenarios, </w:t>
      </w:r>
      <w:r w:rsidR="00DA2C10" w:rsidRPr="00025F5F">
        <w:rPr>
          <w:rFonts w:eastAsia="宋体"/>
          <w:sz w:val="22"/>
          <w:szCs w:val="22"/>
          <w:lang w:eastAsia="zh-CN"/>
        </w:rPr>
        <w:t xml:space="preserve">UE distribution </w:t>
      </w:r>
      <w:r w:rsidR="00DA2C10" w:rsidRPr="00123EB4">
        <w:rPr>
          <w:rFonts w:eastAsiaTheme="minorEastAsia"/>
          <w:sz w:val="22"/>
          <w:szCs w:val="22"/>
          <w:lang w:eastAsia="zh-CN"/>
        </w:rPr>
        <w:t>follow</w:t>
      </w:r>
      <w:r w:rsidR="00025F5F">
        <w:rPr>
          <w:rFonts w:eastAsiaTheme="minorEastAsia"/>
          <w:sz w:val="22"/>
          <w:szCs w:val="22"/>
          <w:lang w:eastAsia="zh-CN"/>
        </w:rPr>
        <w:t>s</w:t>
      </w:r>
      <w:r w:rsidR="00DA2C10" w:rsidRPr="00123EB4">
        <w:rPr>
          <w:rFonts w:eastAsiaTheme="minorEastAsia"/>
          <w:sz w:val="22"/>
          <w:szCs w:val="22"/>
          <w:lang w:eastAsia="zh-CN"/>
        </w:rPr>
        <w:t xml:space="preserve"> phase 2 system-level calibration, i.e. 20% outdoor UE </w:t>
      </w:r>
      <w:r w:rsidR="000C77F0" w:rsidRPr="00123EB4">
        <w:rPr>
          <w:rFonts w:eastAsiaTheme="minorEastAsia"/>
          <w:sz w:val="22"/>
          <w:szCs w:val="22"/>
          <w:lang w:eastAsia="zh-CN"/>
        </w:rPr>
        <w:t xml:space="preserve">in cars </w:t>
      </w:r>
      <w:r w:rsidR="00DA2C10" w:rsidRPr="00123EB4">
        <w:rPr>
          <w:rFonts w:eastAsiaTheme="minorEastAsia"/>
          <w:sz w:val="22"/>
          <w:szCs w:val="22"/>
          <w:lang w:eastAsia="zh-CN"/>
        </w:rPr>
        <w:t xml:space="preserve">with 30km/h and 80% indoor UE with 3km/h. </w:t>
      </w:r>
      <w:r w:rsidR="00E02FC4" w:rsidRPr="00123EB4">
        <w:rPr>
          <w:rFonts w:eastAsiaTheme="minorEastAsia"/>
          <w:sz w:val="22"/>
          <w:szCs w:val="22"/>
          <w:lang w:eastAsia="zh-CN"/>
        </w:rPr>
        <w:t xml:space="preserve">This </w:t>
      </w:r>
      <w:r w:rsidR="00E02FC4" w:rsidRPr="00123EB4">
        <w:rPr>
          <w:rFonts w:eastAsiaTheme="minorEastAsia"/>
          <w:sz w:val="22"/>
          <w:szCs w:val="22"/>
          <w:lang w:eastAsia="zh-CN"/>
        </w:rPr>
        <w:lastRenderedPageBreak/>
        <w:t xml:space="preserve">assumption </w:t>
      </w:r>
      <w:r w:rsidR="00025F5F">
        <w:rPr>
          <w:rFonts w:eastAsiaTheme="minorEastAsia"/>
          <w:sz w:val="22"/>
          <w:szCs w:val="22"/>
          <w:lang w:eastAsia="zh-CN"/>
        </w:rPr>
        <w:t>implies that</w:t>
      </w:r>
      <w:r w:rsidR="00E02FC4" w:rsidRPr="00123EB4">
        <w:rPr>
          <w:rFonts w:eastAsiaTheme="minorEastAsia"/>
          <w:sz w:val="22"/>
          <w:szCs w:val="22"/>
          <w:lang w:eastAsia="zh-CN"/>
        </w:rPr>
        <w:t xml:space="preserve"> </w:t>
      </w:r>
      <w:r w:rsidR="0073066A" w:rsidRPr="00123EB4">
        <w:rPr>
          <w:rFonts w:eastAsiaTheme="minorEastAsia"/>
          <w:sz w:val="22"/>
          <w:szCs w:val="22"/>
          <w:lang w:eastAsia="zh-CN"/>
        </w:rPr>
        <w:t xml:space="preserve">UEs don’t change their position during the simulation. </w:t>
      </w:r>
      <w:r w:rsidR="00975BDD" w:rsidRPr="00123EB4">
        <w:rPr>
          <w:rFonts w:eastAsiaTheme="minorEastAsia"/>
          <w:sz w:val="22"/>
          <w:szCs w:val="22"/>
          <w:lang w:eastAsia="zh-CN"/>
        </w:rPr>
        <w:t xml:space="preserve">The </w:t>
      </w:r>
      <w:r w:rsidR="00E02FC4" w:rsidRPr="00123EB4">
        <w:rPr>
          <w:rFonts w:eastAsiaTheme="minorEastAsia"/>
          <w:sz w:val="22"/>
          <w:szCs w:val="22"/>
          <w:lang w:eastAsia="zh-CN"/>
        </w:rPr>
        <w:t xml:space="preserve">velocity </w:t>
      </w:r>
      <w:r w:rsidR="00975BDD" w:rsidRPr="00123EB4">
        <w:rPr>
          <w:rFonts w:eastAsiaTheme="minorEastAsia"/>
          <w:sz w:val="22"/>
          <w:szCs w:val="22"/>
          <w:lang w:eastAsia="zh-CN"/>
        </w:rPr>
        <w:t>in UE rotaton and blockage only influence the Doppler shift</w:t>
      </w:r>
      <w:r w:rsidR="0073066A" w:rsidRPr="00123EB4">
        <w:rPr>
          <w:rFonts w:eastAsiaTheme="minorEastAsia"/>
          <w:sz w:val="22"/>
          <w:szCs w:val="22"/>
          <w:lang w:eastAsia="zh-CN"/>
        </w:rPr>
        <w:t>.</w:t>
      </w:r>
      <w:r w:rsidR="00EA1EA8" w:rsidRPr="00123EB4">
        <w:rPr>
          <w:rFonts w:eastAsiaTheme="minorEastAsia"/>
          <w:sz w:val="22"/>
          <w:szCs w:val="22"/>
          <w:lang w:eastAsia="zh-CN"/>
        </w:rPr>
        <w:t xml:space="preserve"> Hence, we </w:t>
      </w:r>
      <w:r w:rsidR="009804FD" w:rsidRPr="00123EB4">
        <w:rPr>
          <w:rFonts w:eastAsiaTheme="minorEastAsia"/>
          <w:sz w:val="22"/>
          <w:szCs w:val="22"/>
          <w:lang w:eastAsia="zh-CN"/>
        </w:rPr>
        <w:t>proposed a clarication as follow:</w:t>
      </w:r>
    </w:p>
    <w:p w14:paraId="6E2A693C" w14:textId="2533F6EC" w:rsidR="00F252C7" w:rsidRDefault="00F252C7" w:rsidP="00F252C7">
      <w:pPr>
        <w:tabs>
          <w:tab w:val="left" w:pos="6937"/>
        </w:tabs>
        <w:spacing w:after="120"/>
        <w:jc w:val="both"/>
        <w:rPr>
          <w:b/>
          <w:sz w:val="22"/>
          <w:lang w:eastAsia="ja-JP"/>
        </w:rPr>
      </w:pPr>
      <w:r w:rsidRPr="00AC2B1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</w:t>
      </w:r>
      <w:r w:rsidRPr="00BC22FD">
        <w:rPr>
          <w:rFonts w:hint="eastAsia"/>
          <w:b/>
          <w:sz w:val="22"/>
          <w:lang w:eastAsia="ja-JP"/>
        </w:rPr>
        <w:t xml:space="preserve"> </w:t>
      </w:r>
      <w:r>
        <w:rPr>
          <w:b/>
          <w:sz w:val="22"/>
          <w:lang w:eastAsia="ja-JP"/>
        </w:rPr>
        <w:t>1</w:t>
      </w:r>
      <w:r w:rsidRPr="00BC22FD">
        <w:rPr>
          <w:b/>
          <w:sz w:val="22"/>
          <w:lang w:eastAsia="ja-JP"/>
        </w:rPr>
        <w:t xml:space="preserve"> </w:t>
      </w:r>
      <w:r w:rsidRPr="00BC22FD">
        <w:rPr>
          <w:rFonts w:hint="eastAsia"/>
          <w:b/>
          <w:sz w:val="22"/>
          <w:lang w:eastAsia="ja-JP"/>
        </w:rPr>
        <w:t>:</w:t>
      </w:r>
      <w:r w:rsidR="00EA1EA8" w:rsidRPr="00EA1EA8">
        <w:t xml:space="preserve"> </w:t>
      </w:r>
      <w:r w:rsidR="00EA1EA8" w:rsidRPr="00EA1EA8">
        <w:rPr>
          <w:b/>
          <w:sz w:val="22"/>
          <w:lang w:eastAsia="ja-JP"/>
        </w:rPr>
        <w:t xml:space="preserve">The velocity </w:t>
      </w:r>
      <w:r w:rsidR="006F400D">
        <w:rPr>
          <w:b/>
          <w:sz w:val="22"/>
          <w:lang w:eastAsia="ja-JP"/>
        </w:rPr>
        <w:t xml:space="preserve">specified </w:t>
      </w:r>
      <w:r w:rsidR="00EA1EA8" w:rsidRPr="00EA1EA8">
        <w:rPr>
          <w:b/>
          <w:sz w:val="22"/>
          <w:lang w:eastAsia="ja-JP"/>
        </w:rPr>
        <w:t>in UE rotat</w:t>
      </w:r>
      <w:r w:rsidR="00335E1A">
        <w:rPr>
          <w:b/>
          <w:sz w:val="22"/>
          <w:lang w:eastAsia="ja-JP"/>
        </w:rPr>
        <w:t>i</w:t>
      </w:r>
      <w:r w:rsidR="00EA1EA8" w:rsidRPr="00EA1EA8">
        <w:rPr>
          <w:b/>
          <w:sz w:val="22"/>
          <w:lang w:eastAsia="ja-JP"/>
        </w:rPr>
        <w:t>on and blockage</w:t>
      </w:r>
      <w:r w:rsidR="00025F5F">
        <w:rPr>
          <w:b/>
          <w:sz w:val="22"/>
          <w:lang w:eastAsia="ja-JP"/>
        </w:rPr>
        <w:t xml:space="preserve"> scenarios</w:t>
      </w:r>
      <w:r w:rsidR="00EA1EA8" w:rsidRPr="00EA1EA8">
        <w:rPr>
          <w:b/>
          <w:sz w:val="22"/>
          <w:lang w:eastAsia="ja-JP"/>
        </w:rPr>
        <w:t xml:space="preserve"> only influence the Doppler shift</w:t>
      </w:r>
      <w:r w:rsidR="006F400D">
        <w:rPr>
          <w:b/>
          <w:sz w:val="22"/>
          <w:lang w:eastAsia="ja-JP"/>
        </w:rPr>
        <w:t>.</w:t>
      </w:r>
    </w:p>
    <w:p w14:paraId="7E0B527D" w14:textId="221C1E8B" w:rsidR="000C7F51" w:rsidRPr="00123EB4" w:rsidRDefault="00EB1291" w:rsidP="00EB1291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 w:rsidRPr="00123EB4">
        <w:rPr>
          <w:rFonts w:eastAsiaTheme="minorEastAsia"/>
          <w:sz w:val="22"/>
          <w:szCs w:val="22"/>
          <w:lang w:eastAsia="zh-CN"/>
        </w:rPr>
        <w:t xml:space="preserve">Regarding to the metrics of UE movement, UE rotation and blockage, there are also some unclear descriptions. The metrics of UE movement are listed as follow for </w:t>
      </w:r>
      <w:r w:rsidR="00025F5F">
        <w:rPr>
          <w:rFonts w:eastAsiaTheme="minorEastAsia"/>
          <w:sz w:val="22"/>
          <w:szCs w:val="22"/>
          <w:lang w:eastAsia="zh-CN"/>
        </w:rPr>
        <w:t>reference</w:t>
      </w:r>
      <w:r w:rsidR="00123EB4">
        <w:rPr>
          <w:rFonts w:eastAsiaTheme="minorEastAsia"/>
          <w:sz w:val="22"/>
          <w:szCs w:val="22"/>
          <w:lang w:eastAsia="zh-CN"/>
        </w:rPr>
        <w:t xml:space="preserve"> [2]</w:t>
      </w:r>
      <w:r w:rsidR="00025F5F">
        <w:rPr>
          <w:rFonts w:eastAsiaTheme="minorEastAsia"/>
          <w:sz w:val="22"/>
          <w:szCs w:val="22"/>
          <w:lang w:eastAsia="zh-CN"/>
        </w:rPr>
        <w:t>.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EB1291" w:rsidRPr="00ED3F25" w14:paraId="0F2B3C11" w14:textId="77777777" w:rsidTr="0006406E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DA8275F" w14:textId="77777777" w:rsidR="00EB1291" w:rsidRPr="007E3A5B" w:rsidRDefault="00EB1291" w:rsidP="0006406E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6FB2D44" w14:textId="77777777" w:rsidR="00EB1291" w:rsidRPr="00ED3F25" w:rsidRDefault="00EB1291" w:rsidP="0006406E">
            <w:pPr>
              <w:pStyle w:val="afa"/>
              <w:numPr>
                <w:ilvl w:val="0"/>
                <w:numId w:val="46"/>
              </w:numPr>
              <w:ind w:firstLineChars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</w:rPr>
              <w:t>C</w:t>
            </w:r>
            <w:r w:rsidRPr="00ED3F25">
              <w:rPr>
                <w:rFonts w:ascii="Arial" w:hAnsi="Arial" w:cs="Arial"/>
                <w:sz w:val="18"/>
                <w:szCs w:val="18"/>
                <w:lang w:eastAsia="ja-JP"/>
              </w:rPr>
              <w:t>oupling loss at 0 ms and Y ms (serving cell)</w:t>
            </w:r>
            <w:r w:rsidRPr="00ED3F25">
              <w:rPr>
                <w:rFonts w:ascii="Arial" w:hAnsi="Arial" w:cs="Arial" w:hint="eastAsia"/>
                <w:sz w:val="18"/>
                <w:szCs w:val="18"/>
                <w:lang w:eastAsia="ja-JP"/>
              </w:rPr>
              <w:t>, where Y is 1000 ms</w:t>
            </w:r>
            <w:r>
              <w:rPr>
                <w:rFonts w:ascii="Arial" w:eastAsiaTheme="minorEastAsia" w:hAnsi="Arial" w:cs="Arial" w:hint="eastAsia"/>
                <w:sz w:val="18"/>
                <w:szCs w:val="18"/>
              </w:rPr>
              <w:t xml:space="preserve">, </w:t>
            </w:r>
            <w:r w:rsidRPr="00ED3F25">
              <w:rPr>
                <w:rFonts w:ascii="Arial" w:hAnsi="Arial" w:cs="Arial" w:hint="eastAsia"/>
                <w:sz w:val="18"/>
                <w:szCs w:val="18"/>
                <w:lang w:eastAsia="ja-JP"/>
              </w:rPr>
              <w:t>after the beginning time of collecting the results</w:t>
            </w:r>
            <w:r>
              <w:rPr>
                <w:rFonts w:ascii="Arial" w:eastAsiaTheme="minorEastAsia" w:hAnsi="Arial" w:cs="Arial" w:hint="eastAsia"/>
                <w:sz w:val="18"/>
                <w:szCs w:val="18"/>
              </w:rPr>
              <w:t>;</w:t>
            </w:r>
          </w:p>
          <w:p w14:paraId="1D048E07" w14:textId="77777777" w:rsidR="00EB1291" w:rsidRPr="00ED3F25" w:rsidRDefault="00EB1291" w:rsidP="0006406E">
            <w:pPr>
              <w:pStyle w:val="afa"/>
              <w:numPr>
                <w:ilvl w:val="0"/>
                <w:numId w:val="46"/>
              </w:numPr>
              <w:ind w:firstLineChars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D3F25">
              <w:rPr>
                <w:rFonts w:ascii="Arial" w:hAnsi="Arial" w:cs="Arial" w:hint="eastAsia"/>
                <w:sz w:val="18"/>
                <w:szCs w:val="18"/>
                <w:lang w:eastAsia="ja-JP"/>
              </w:rPr>
              <w:t>W</w:t>
            </w:r>
            <w:r w:rsidRPr="00ED3F25">
              <w:rPr>
                <w:rFonts w:ascii="Arial" w:hAnsi="Arial" w:cs="Arial"/>
                <w:sz w:val="18"/>
                <w:szCs w:val="18"/>
                <w:lang w:eastAsia="ja-JP"/>
              </w:rPr>
              <w:t>ideband SINR with beamforming at 0 ms and Y ms</w:t>
            </w:r>
            <w:r w:rsidRPr="00ED3F25">
              <w:rPr>
                <w:rFonts w:ascii="Arial" w:hAnsi="Arial" w:cs="Arial" w:hint="eastAsia"/>
                <w:sz w:val="18"/>
                <w:szCs w:val="18"/>
                <w:lang w:eastAsia="ja-JP"/>
              </w:rPr>
              <w:t>, where Y is 1000 ms, after the beginning time of collecting the results;</w:t>
            </w:r>
          </w:p>
          <w:p w14:paraId="52C973FD" w14:textId="77777777" w:rsidR="00EB1291" w:rsidRPr="00ED3F25" w:rsidRDefault="00EB1291" w:rsidP="0006406E">
            <w:pPr>
              <w:pStyle w:val="afa"/>
              <w:numPr>
                <w:ilvl w:val="0"/>
                <w:numId w:val="46"/>
              </w:numPr>
              <w:ind w:firstLineChars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</w:rPr>
              <w:t>S</w:t>
            </w:r>
            <w:r w:rsidRPr="00ED3F25">
              <w:rPr>
                <w:rFonts w:ascii="Arial" w:hAnsi="Arial" w:cs="Arial" w:hint="eastAsia"/>
                <w:sz w:val="18"/>
                <w:szCs w:val="18"/>
                <w:lang w:eastAsia="ja-JP"/>
              </w:rPr>
              <w:t>pectral efficiency from 0ms to Y ms, where Y is 1000ms, after the beginning time of collect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ing the results</w:t>
            </w:r>
          </w:p>
          <w:p w14:paraId="15739BC3" w14:textId="77777777" w:rsidR="00EB1291" w:rsidRPr="00ED3F25" w:rsidRDefault="00EB1291" w:rsidP="0006406E">
            <w:pPr>
              <w:pStyle w:val="afa"/>
              <w:numPr>
                <w:ilvl w:val="0"/>
                <w:numId w:val="46"/>
              </w:numPr>
              <w:ind w:firstLineChars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</w:rPr>
              <w:t xml:space="preserve">Outage </w:t>
            </w:r>
            <w:r w:rsidRPr="00ED3F25">
              <w:rPr>
                <w:rFonts w:ascii="Arial" w:hAnsi="Arial" w:cs="Arial" w:hint="eastAsia"/>
                <w:sz w:val="18"/>
                <w:szCs w:val="18"/>
                <w:lang w:eastAsia="ja-JP"/>
              </w:rPr>
              <w:t>from 0ms to Y ms, where Y is 1000ms, after the beginning time of collecting the results</w:t>
            </w:r>
            <w:r>
              <w:rPr>
                <w:rFonts w:ascii="Arial" w:eastAsiaTheme="minorEastAsia" w:hAnsi="Arial" w:cs="Arial" w:hint="eastAsia"/>
                <w:sz w:val="18"/>
                <w:szCs w:val="18"/>
              </w:rPr>
              <w:t>***</w:t>
            </w:r>
          </w:p>
        </w:tc>
      </w:tr>
    </w:tbl>
    <w:p w14:paraId="69589145" w14:textId="5F01C872" w:rsidR="00EB1291" w:rsidRPr="00123EB4" w:rsidRDefault="002B04A2" w:rsidP="00EB1291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 w:rsidRPr="00123EB4">
        <w:rPr>
          <w:rFonts w:eastAsia="宋体"/>
          <w:sz w:val="22"/>
          <w:szCs w:val="22"/>
          <w:lang w:eastAsia="zh-CN"/>
        </w:rPr>
        <w:t xml:space="preserve">Since </w:t>
      </w:r>
      <w:r w:rsidR="00025F5F">
        <w:rPr>
          <w:rFonts w:eastAsia="宋体"/>
          <w:sz w:val="22"/>
          <w:szCs w:val="22"/>
          <w:lang w:eastAsia="zh-CN"/>
        </w:rPr>
        <w:t>for system level evaluation, it may require some time for the system to be stabi</w:t>
      </w:r>
      <w:r w:rsidR="006F400D">
        <w:rPr>
          <w:rFonts w:eastAsia="宋体"/>
          <w:sz w:val="22"/>
          <w:szCs w:val="22"/>
          <w:lang w:eastAsia="zh-CN"/>
        </w:rPr>
        <w:t>lized, fixing the UE position at the beginning of the simulation can make the system to converge to a stable state faster. In that sense, the there shall be no UE movement or UE rotation before the system is stabilized.</w:t>
      </w:r>
    </w:p>
    <w:p w14:paraId="1891BF6E" w14:textId="60D9C6D4" w:rsidR="00C831F3" w:rsidRPr="00C831F3" w:rsidRDefault="00C831F3" w:rsidP="00C831F3">
      <w:pPr>
        <w:tabs>
          <w:tab w:val="left" w:pos="6937"/>
        </w:tabs>
        <w:spacing w:after="120"/>
        <w:jc w:val="both"/>
        <w:rPr>
          <w:b/>
          <w:sz w:val="22"/>
          <w:lang w:eastAsia="ja-JP"/>
        </w:rPr>
      </w:pPr>
      <w:r w:rsidRPr="00AC2B1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</w:t>
      </w:r>
      <w:r w:rsidRPr="0031704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31704A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2</w:t>
      </w:r>
      <w:r w:rsidRPr="0031704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:</w:t>
      </w:r>
      <w:r w:rsidRPr="0031704A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31704A" w:rsidRPr="0031704A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No UE movement and UE rotation </w:t>
      </w:r>
      <w:r w:rsidR="00025F5F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before the SLS is stabilized</w:t>
      </w:r>
      <w:r w:rsidR="0031704A" w:rsidRPr="0031704A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.</w:t>
      </w:r>
    </w:p>
    <w:p w14:paraId="35ACB2CA" w14:textId="09A9B2EF" w:rsidR="00F743ED" w:rsidRDefault="00975BDD" w:rsidP="00E11C75">
      <w:pPr>
        <w:pStyle w:val="1"/>
        <w:spacing w:after="120"/>
        <w:rPr>
          <w:rFonts w:eastAsia="宋体"/>
          <w:b/>
          <w:sz w:val="24"/>
          <w:szCs w:val="22"/>
          <w:lang w:eastAsia="zh-CN"/>
        </w:rPr>
      </w:pPr>
      <w:r>
        <w:rPr>
          <w:rFonts w:eastAsia="宋体" w:hint="eastAsia"/>
          <w:b/>
          <w:sz w:val="24"/>
          <w:szCs w:val="22"/>
          <w:lang w:eastAsia="zh-CN"/>
        </w:rPr>
        <w:t>Phase</w:t>
      </w:r>
      <w:r>
        <w:rPr>
          <w:rFonts w:eastAsia="宋体"/>
          <w:b/>
          <w:sz w:val="24"/>
          <w:szCs w:val="22"/>
          <w:lang w:eastAsia="zh-CN"/>
        </w:rPr>
        <w:t xml:space="preserve"> 3</w:t>
      </w:r>
      <w:r>
        <w:rPr>
          <w:rFonts w:eastAsia="宋体" w:hint="eastAsia"/>
          <w:b/>
          <w:sz w:val="24"/>
          <w:szCs w:val="22"/>
          <w:lang w:eastAsia="zh-CN"/>
        </w:rPr>
        <w:t xml:space="preserve"> calibration results</w:t>
      </w:r>
    </w:p>
    <w:p w14:paraId="3B923097" w14:textId="5226762E" w:rsidR="007A5255" w:rsidRDefault="007A5255" w:rsidP="007A5255">
      <w:pPr>
        <w:spacing w:after="120"/>
        <w:jc w:val="both"/>
        <w:rPr>
          <w:sz w:val="22"/>
          <w:lang w:eastAsia="ja-JP"/>
        </w:rPr>
      </w:pPr>
      <w:r>
        <w:rPr>
          <w:sz w:val="22"/>
          <w:lang w:eastAsia="ja-JP"/>
        </w:rPr>
        <w:t xml:space="preserve">Given the above mentioned </w:t>
      </w:r>
      <w:r w:rsidR="00C66875">
        <w:rPr>
          <w:sz w:val="22"/>
          <w:lang w:eastAsia="ja-JP"/>
        </w:rPr>
        <w:t>clarifications</w:t>
      </w:r>
      <w:r>
        <w:rPr>
          <w:sz w:val="22"/>
          <w:lang w:eastAsia="ja-JP"/>
        </w:rPr>
        <w:t>, i</w:t>
      </w:r>
      <w:r w:rsidRPr="00AC2B1E">
        <w:rPr>
          <w:sz w:val="22"/>
          <w:lang w:eastAsia="ja-JP"/>
        </w:rPr>
        <w:t xml:space="preserve">n this section, we </w:t>
      </w:r>
      <w:r>
        <w:rPr>
          <w:sz w:val="22"/>
          <w:lang w:eastAsia="ja-JP"/>
        </w:rPr>
        <w:t>provide evaluation results</w:t>
      </w:r>
      <w:r w:rsidR="00C00605">
        <w:rPr>
          <w:sz w:val="22"/>
          <w:lang w:eastAsia="ja-JP"/>
        </w:rPr>
        <w:t xml:space="preserve"> of UE movement, UE rotaton and blockage</w:t>
      </w:r>
      <w:r w:rsidRPr="00AC2B1E">
        <w:rPr>
          <w:sz w:val="22"/>
          <w:lang w:eastAsia="ja-JP"/>
        </w:rPr>
        <w:t>.</w:t>
      </w:r>
      <w:r w:rsidRPr="00AC2B1E">
        <w:rPr>
          <w:rFonts w:hint="eastAsia"/>
          <w:sz w:val="22"/>
          <w:lang w:eastAsia="ja-JP"/>
        </w:rPr>
        <w:t xml:space="preserve"> </w:t>
      </w:r>
      <w:r w:rsidRPr="00AC2B1E">
        <w:rPr>
          <w:sz w:val="22"/>
          <w:lang w:eastAsia="ja-JP"/>
        </w:rPr>
        <w:t>Resu</w:t>
      </w:r>
      <w:r w:rsidR="003D483B">
        <w:rPr>
          <w:sz w:val="22"/>
          <w:lang w:eastAsia="ja-JP"/>
        </w:rPr>
        <w:t>lts are summarized in Figure 1</w:t>
      </w:r>
      <w:r>
        <w:rPr>
          <w:sz w:val="22"/>
          <w:lang w:eastAsia="ja-JP"/>
        </w:rPr>
        <w:t>~</w:t>
      </w:r>
      <w:r w:rsidR="0061402C">
        <w:rPr>
          <w:rFonts w:hint="eastAsia"/>
          <w:sz w:val="22"/>
          <w:lang w:eastAsia="ja-JP"/>
        </w:rPr>
        <w:t>7</w:t>
      </w:r>
      <w:r w:rsidR="00975BDD">
        <w:rPr>
          <w:sz w:val="22"/>
          <w:lang w:eastAsia="ja-JP"/>
        </w:rPr>
        <w:t>.</w:t>
      </w: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6"/>
        <w:gridCol w:w="4986"/>
      </w:tblGrid>
      <w:tr w:rsidR="006F400D" w14:paraId="535FB1AB" w14:textId="77777777" w:rsidTr="00A1571B">
        <w:tc>
          <w:tcPr>
            <w:tcW w:w="5094" w:type="dxa"/>
          </w:tcPr>
          <w:p w14:paraId="0576CC7D" w14:textId="5B12A9DB" w:rsidR="006F400D" w:rsidRDefault="006F400D" w:rsidP="007A5255">
            <w:pPr>
              <w:spacing w:after="120"/>
              <w:jc w:val="both"/>
              <w:rPr>
                <w:sz w:val="22"/>
                <w:lang w:eastAsia="ja-JP"/>
              </w:rPr>
            </w:pPr>
            <w:r w:rsidRPr="007A1823">
              <w:rPr>
                <w:sz w:val="22"/>
                <w:lang w:eastAsia="zh-CN"/>
              </w:rPr>
              <w:drawing>
                <wp:inline distT="0" distB="0" distL="0" distR="0" wp14:anchorId="760B133E" wp14:editId="21EE25D0">
                  <wp:extent cx="3182070" cy="2389110"/>
                  <wp:effectExtent l="0" t="0" r="0" b="0"/>
                  <wp:docPr id="14" name="图片 14" descr="C:\Users\chensy\Desktop\CL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ensy\Desktop\CL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5705" cy="2399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4" w:type="dxa"/>
          </w:tcPr>
          <w:p w14:paraId="398F8EA2" w14:textId="7D4387BA" w:rsidR="006F400D" w:rsidRDefault="006F400D" w:rsidP="007A5255">
            <w:pPr>
              <w:spacing w:after="120"/>
              <w:jc w:val="both"/>
              <w:rPr>
                <w:sz w:val="22"/>
                <w:lang w:eastAsia="ja-JP"/>
              </w:rPr>
            </w:pPr>
            <w:r w:rsidRPr="007A1823">
              <w:rPr>
                <w:sz w:val="22"/>
                <w:lang w:eastAsia="zh-CN"/>
              </w:rPr>
              <w:drawing>
                <wp:inline distT="0" distB="0" distL="0" distR="0" wp14:anchorId="22BAE528" wp14:editId="7BAC83E4">
                  <wp:extent cx="3182400" cy="2390400"/>
                  <wp:effectExtent l="0" t="0" r="0" b="0"/>
                  <wp:docPr id="15" name="图片 15" descr="C:\Users\chensy\Desktop\CL_1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hensy\Desktop\CL_1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2400" cy="239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400D" w14:paraId="40B01779" w14:textId="77777777" w:rsidTr="00A1571B">
        <w:tc>
          <w:tcPr>
            <w:tcW w:w="5094" w:type="dxa"/>
          </w:tcPr>
          <w:p w14:paraId="192FDEA4" w14:textId="0A75CD8A" w:rsidR="006F400D" w:rsidRDefault="006F400D" w:rsidP="005A6A96">
            <w:pPr>
              <w:spacing w:after="120"/>
              <w:jc w:val="center"/>
              <w:rPr>
                <w:sz w:val="22"/>
                <w:lang w:eastAsia="ja-JP"/>
              </w:rPr>
            </w:pPr>
            <w:r>
              <w:rPr>
                <w:sz w:val="22"/>
                <w:lang w:eastAsia="ja-JP"/>
              </w:rPr>
              <w:t>(a)</w:t>
            </w:r>
          </w:p>
        </w:tc>
        <w:tc>
          <w:tcPr>
            <w:tcW w:w="5094" w:type="dxa"/>
          </w:tcPr>
          <w:p w14:paraId="5C7CF42C" w14:textId="45C8AC96" w:rsidR="006F400D" w:rsidRDefault="006F400D" w:rsidP="005A6A96">
            <w:pPr>
              <w:spacing w:after="120"/>
              <w:jc w:val="center"/>
              <w:rPr>
                <w:sz w:val="22"/>
                <w:lang w:eastAsia="ja-JP"/>
              </w:rPr>
            </w:pPr>
            <w:r>
              <w:rPr>
                <w:sz w:val="22"/>
                <w:lang w:eastAsia="ja-JP"/>
              </w:rPr>
              <w:t>(b)</w:t>
            </w:r>
          </w:p>
        </w:tc>
      </w:tr>
      <w:tr w:rsidR="006F400D" w14:paraId="5422652E" w14:textId="77777777" w:rsidTr="00A1571B">
        <w:tc>
          <w:tcPr>
            <w:tcW w:w="10188" w:type="dxa"/>
            <w:gridSpan w:val="2"/>
          </w:tcPr>
          <w:p w14:paraId="01AC9024" w14:textId="7D97336F" w:rsidR="006F400D" w:rsidRDefault="006F400D" w:rsidP="005A6A96">
            <w:pPr>
              <w:spacing w:after="120"/>
              <w:jc w:val="center"/>
              <w:rPr>
                <w:sz w:val="22"/>
                <w:lang w:eastAsia="ja-JP"/>
              </w:rPr>
            </w:pPr>
            <w:r w:rsidRPr="00AC2B1E">
              <w:rPr>
                <w:rFonts w:hint="eastAsia"/>
                <w:b/>
                <w:sz w:val="22"/>
                <w:lang w:eastAsia="ja-JP"/>
              </w:rPr>
              <w:t xml:space="preserve">Figure </w:t>
            </w:r>
            <w:r>
              <w:rPr>
                <w:b/>
                <w:sz w:val="22"/>
                <w:lang w:eastAsia="ja-JP"/>
              </w:rPr>
              <w:t>1</w:t>
            </w:r>
            <w:r w:rsidRPr="00AC2B1E">
              <w:rPr>
                <w:b/>
                <w:sz w:val="22"/>
                <w:lang w:eastAsia="ja-JP"/>
              </w:rPr>
              <w:t>:</w:t>
            </w:r>
            <w:r w:rsidRPr="00AC2B1E">
              <w:rPr>
                <w:rFonts w:hint="eastAsia"/>
                <w:b/>
                <w:sz w:val="22"/>
                <w:lang w:eastAsia="ja-JP"/>
              </w:rPr>
              <w:t xml:space="preserve"> </w:t>
            </w:r>
            <w:r>
              <w:rPr>
                <w:b/>
                <w:sz w:val="22"/>
                <w:lang w:eastAsia="ja-JP"/>
              </w:rPr>
              <w:t>CDF of c</w:t>
            </w:r>
            <w:r w:rsidRPr="00AC2B1E">
              <w:rPr>
                <w:b/>
                <w:sz w:val="22"/>
                <w:lang w:eastAsia="ja-JP"/>
              </w:rPr>
              <w:t>oupling loss</w:t>
            </w:r>
            <w:r w:rsidRPr="00F74543">
              <w:rPr>
                <w:rFonts w:hint="eastAsia"/>
                <w:b/>
                <w:sz w:val="22"/>
                <w:lang w:eastAsia="ja-JP"/>
              </w:rPr>
              <w:t xml:space="preserve"> </w:t>
            </w:r>
            <w:r>
              <w:rPr>
                <w:b/>
                <w:sz w:val="22"/>
                <w:lang w:eastAsia="ja-JP"/>
              </w:rPr>
              <w:t>with UE movement at (a) t = 0 ms and (b) t = 1000 ms.</w:t>
            </w:r>
          </w:p>
        </w:tc>
      </w:tr>
      <w:tr w:rsidR="006F400D" w14:paraId="209A958C" w14:textId="77777777" w:rsidTr="00A1571B">
        <w:tc>
          <w:tcPr>
            <w:tcW w:w="5094" w:type="dxa"/>
          </w:tcPr>
          <w:p w14:paraId="46908714" w14:textId="07CDD654" w:rsidR="006F400D" w:rsidRDefault="009B5E08" w:rsidP="007A5255">
            <w:pPr>
              <w:spacing w:after="120"/>
              <w:jc w:val="both"/>
              <w:rPr>
                <w:sz w:val="22"/>
                <w:lang w:eastAsia="ja-JP"/>
              </w:rPr>
            </w:pPr>
            <w:r w:rsidRPr="00AF754A">
              <w:rPr>
                <w:sz w:val="22"/>
                <w:lang w:eastAsia="zh-CN"/>
              </w:rPr>
              <w:lastRenderedPageBreak/>
              <w:drawing>
                <wp:inline distT="0" distB="0" distL="0" distR="0" wp14:anchorId="7EA409CE" wp14:editId="761921CE">
                  <wp:extent cx="3131389" cy="2351060"/>
                  <wp:effectExtent l="0" t="0" r="0" b="0"/>
                  <wp:docPr id="16" name="图片 16" descr="C:\Users\chensy\Desktop\SINR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hensy\Desktop\SINR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831" cy="2359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4" w:type="dxa"/>
          </w:tcPr>
          <w:p w14:paraId="319AF44A" w14:textId="77586B30" w:rsidR="006F400D" w:rsidRDefault="009B5E08" w:rsidP="007A5255">
            <w:pPr>
              <w:spacing w:after="120"/>
              <w:jc w:val="both"/>
              <w:rPr>
                <w:sz w:val="22"/>
                <w:lang w:eastAsia="ja-JP"/>
              </w:rPr>
            </w:pPr>
            <w:r w:rsidRPr="00AF754A">
              <w:rPr>
                <w:sz w:val="22"/>
                <w:lang w:eastAsia="zh-CN"/>
              </w:rPr>
              <w:drawing>
                <wp:inline distT="0" distB="0" distL="0" distR="0" wp14:anchorId="161515F6" wp14:editId="41F84C38">
                  <wp:extent cx="3182943" cy="2389768"/>
                  <wp:effectExtent l="0" t="0" r="0" b="0"/>
                  <wp:docPr id="17" name="图片 17" descr="C:\Users\chensy\Desktop\SINR_1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hensy\Desktop\SINR_1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941" cy="2395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5E08" w14:paraId="22251D72" w14:textId="77777777" w:rsidTr="00A1571B">
        <w:tc>
          <w:tcPr>
            <w:tcW w:w="5094" w:type="dxa"/>
          </w:tcPr>
          <w:p w14:paraId="6567ED74" w14:textId="7B597FCE" w:rsidR="009B5E08" w:rsidRDefault="009B5E08" w:rsidP="009B5E08">
            <w:pPr>
              <w:spacing w:after="120"/>
              <w:jc w:val="center"/>
              <w:rPr>
                <w:sz w:val="22"/>
                <w:lang w:eastAsia="ja-JP"/>
              </w:rPr>
            </w:pPr>
            <w:r>
              <w:rPr>
                <w:sz w:val="22"/>
                <w:lang w:eastAsia="ja-JP"/>
              </w:rPr>
              <w:t>(a)</w:t>
            </w:r>
          </w:p>
        </w:tc>
        <w:tc>
          <w:tcPr>
            <w:tcW w:w="5094" w:type="dxa"/>
          </w:tcPr>
          <w:p w14:paraId="5F0D73EC" w14:textId="33890D34" w:rsidR="009B5E08" w:rsidRDefault="009B5E08" w:rsidP="009B5E08">
            <w:pPr>
              <w:spacing w:after="120"/>
              <w:jc w:val="center"/>
              <w:rPr>
                <w:sz w:val="22"/>
                <w:lang w:eastAsia="ja-JP"/>
              </w:rPr>
            </w:pPr>
            <w:r>
              <w:rPr>
                <w:sz w:val="22"/>
                <w:lang w:eastAsia="ja-JP"/>
              </w:rPr>
              <w:t>(b)</w:t>
            </w:r>
          </w:p>
        </w:tc>
      </w:tr>
      <w:tr w:rsidR="009B5E08" w14:paraId="6DC32002" w14:textId="77777777" w:rsidTr="00A1571B">
        <w:tc>
          <w:tcPr>
            <w:tcW w:w="10188" w:type="dxa"/>
            <w:gridSpan w:val="2"/>
          </w:tcPr>
          <w:p w14:paraId="3CD2603F" w14:textId="0706884A" w:rsidR="009B5E08" w:rsidRDefault="009B5E08" w:rsidP="00FD038B">
            <w:pPr>
              <w:spacing w:after="120"/>
              <w:jc w:val="center"/>
              <w:rPr>
                <w:sz w:val="22"/>
                <w:lang w:eastAsia="ja-JP"/>
              </w:rPr>
            </w:pPr>
            <w:r w:rsidRPr="00AC2B1E">
              <w:rPr>
                <w:rFonts w:hint="eastAsia"/>
                <w:b/>
                <w:sz w:val="22"/>
                <w:lang w:eastAsia="ja-JP"/>
              </w:rPr>
              <w:t xml:space="preserve">Figure </w:t>
            </w:r>
            <w:r>
              <w:rPr>
                <w:b/>
                <w:sz w:val="22"/>
                <w:lang w:eastAsia="ja-JP"/>
              </w:rPr>
              <w:t>2</w:t>
            </w:r>
            <w:r w:rsidRPr="00AC2B1E">
              <w:rPr>
                <w:b/>
                <w:sz w:val="22"/>
                <w:lang w:eastAsia="ja-JP"/>
              </w:rPr>
              <w:t>:</w:t>
            </w:r>
            <w:r w:rsidRPr="00AC2B1E">
              <w:rPr>
                <w:rFonts w:hint="eastAsia"/>
                <w:b/>
                <w:sz w:val="22"/>
                <w:lang w:eastAsia="ja-JP"/>
              </w:rPr>
              <w:t xml:space="preserve"> </w:t>
            </w:r>
            <w:r>
              <w:rPr>
                <w:b/>
                <w:sz w:val="22"/>
                <w:lang w:eastAsia="ja-JP"/>
              </w:rPr>
              <w:t>CDF of wideband SINR</w:t>
            </w:r>
            <w:r w:rsidRPr="00F74543">
              <w:rPr>
                <w:rFonts w:hint="eastAsia"/>
                <w:b/>
                <w:sz w:val="22"/>
                <w:lang w:eastAsia="ja-JP"/>
              </w:rPr>
              <w:t xml:space="preserve"> </w:t>
            </w:r>
            <w:r>
              <w:rPr>
                <w:b/>
                <w:sz w:val="22"/>
                <w:lang w:eastAsia="ja-JP"/>
              </w:rPr>
              <w:t>with UE movement at (a) t = 0 ms and (b) t = 1000 ms.</w:t>
            </w:r>
          </w:p>
        </w:tc>
      </w:tr>
      <w:tr w:rsidR="009B5E08" w14:paraId="0C0E7430" w14:textId="77777777" w:rsidTr="00A1571B">
        <w:tc>
          <w:tcPr>
            <w:tcW w:w="5094" w:type="dxa"/>
          </w:tcPr>
          <w:p w14:paraId="71AFE5BC" w14:textId="486B8A6B" w:rsidR="009B5E08" w:rsidRDefault="000B4BAE" w:rsidP="009B5E08">
            <w:pPr>
              <w:spacing w:after="120"/>
              <w:jc w:val="both"/>
              <w:rPr>
                <w:sz w:val="22"/>
                <w:lang w:eastAsia="ja-JP"/>
              </w:rPr>
            </w:pPr>
            <w:r w:rsidRPr="003A387C">
              <w:rPr>
                <w:b/>
                <w:sz w:val="22"/>
                <w:lang w:eastAsia="zh-CN"/>
              </w:rPr>
              <w:drawing>
                <wp:inline distT="0" distB="0" distL="0" distR="0" wp14:anchorId="60AA12B9" wp14:editId="779D1F11">
                  <wp:extent cx="3124794" cy="2346109"/>
                  <wp:effectExtent l="0" t="0" r="0" b="0"/>
                  <wp:docPr id="18" name="图片 18" descr="C:\Users\chensy\Desktop\CL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hensy\Desktop\CL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623" cy="23670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4" w:type="dxa"/>
          </w:tcPr>
          <w:p w14:paraId="040D44A1" w14:textId="4E21AC00" w:rsidR="009B5E08" w:rsidRDefault="000B4BAE" w:rsidP="009B5E08">
            <w:pPr>
              <w:spacing w:after="120"/>
              <w:jc w:val="both"/>
              <w:rPr>
                <w:sz w:val="22"/>
                <w:lang w:eastAsia="ja-JP"/>
              </w:rPr>
            </w:pPr>
            <w:r w:rsidRPr="003A387C">
              <w:rPr>
                <w:b/>
                <w:sz w:val="22"/>
                <w:lang w:eastAsia="zh-CN"/>
              </w:rPr>
              <w:drawing>
                <wp:inline distT="0" distB="0" distL="0" distR="0" wp14:anchorId="7CD049D9" wp14:editId="5DADFF78">
                  <wp:extent cx="3171119" cy="2380890"/>
                  <wp:effectExtent l="0" t="0" r="0" b="635"/>
                  <wp:docPr id="19" name="图片 19" descr="C:\Users\chensy\Desktop\CL_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hensy\Desktop\CL_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7801" cy="2385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4BAE" w14:paraId="2A9125E5" w14:textId="77777777" w:rsidTr="00A1571B">
        <w:tc>
          <w:tcPr>
            <w:tcW w:w="5094" w:type="dxa"/>
          </w:tcPr>
          <w:p w14:paraId="218C028C" w14:textId="6F35F9F6" w:rsidR="000B4BAE" w:rsidRDefault="000B4BAE" w:rsidP="000B4BAE">
            <w:pPr>
              <w:spacing w:after="120"/>
              <w:jc w:val="center"/>
              <w:rPr>
                <w:sz w:val="22"/>
                <w:lang w:eastAsia="ja-JP"/>
              </w:rPr>
            </w:pPr>
            <w:r>
              <w:rPr>
                <w:sz w:val="22"/>
                <w:lang w:eastAsia="ja-JP"/>
              </w:rPr>
              <w:t>(a)</w:t>
            </w:r>
          </w:p>
        </w:tc>
        <w:tc>
          <w:tcPr>
            <w:tcW w:w="5094" w:type="dxa"/>
          </w:tcPr>
          <w:p w14:paraId="134A75AD" w14:textId="04C34ED4" w:rsidR="000B4BAE" w:rsidRDefault="000B4BAE" w:rsidP="000B4BAE">
            <w:pPr>
              <w:spacing w:after="120"/>
              <w:jc w:val="center"/>
              <w:rPr>
                <w:sz w:val="22"/>
                <w:lang w:eastAsia="ja-JP"/>
              </w:rPr>
            </w:pPr>
            <w:r>
              <w:rPr>
                <w:sz w:val="22"/>
                <w:lang w:eastAsia="ja-JP"/>
              </w:rPr>
              <w:t>(b)</w:t>
            </w:r>
          </w:p>
        </w:tc>
      </w:tr>
      <w:tr w:rsidR="000B4BAE" w14:paraId="7BB30A4B" w14:textId="77777777" w:rsidTr="00A1571B">
        <w:tc>
          <w:tcPr>
            <w:tcW w:w="10188" w:type="dxa"/>
            <w:gridSpan w:val="2"/>
          </w:tcPr>
          <w:p w14:paraId="67D54488" w14:textId="4CAE651C" w:rsidR="000B4BAE" w:rsidRDefault="000B4BAE" w:rsidP="000B4BAE">
            <w:pPr>
              <w:spacing w:after="120"/>
              <w:jc w:val="center"/>
              <w:rPr>
                <w:sz w:val="22"/>
                <w:lang w:eastAsia="ja-JP"/>
              </w:rPr>
            </w:pPr>
            <w:r w:rsidRPr="00AC2B1E">
              <w:rPr>
                <w:rFonts w:hint="eastAsia"/>
                <w:b/>
                <w:sz w:val="22"/>
                <w:lang w:eastAsia="ja-JP"/>
              </w:rPr>
              <w:t xml:space="preserve">Figure </w:t>
            </w:r>
            <w:r w:rsidR="003464EC">
              <w:rPr>
                <w:b/>
                <w:sz w:val="22"/>
                <w:lang w:eastAsia="ja-JP"/>
              </w:rPr>
              <w:t>3</w:t>
            </w:r>
            <w:r w:rsidRPr="00AC2B1E">
              <w:rPr>
                <w:b/>
                <w:sz w:val="22"/>
                <w:lang w:eastAsia="ja-JP"/>
              </w:rPr>
              <w:t>:</w:t>
            </w:r>
            <w:r w:rsidRPr="00AC2B1E">
              <w:rPr>
                <w:rFonts w:hint="eastAsia"/>
                <w:b/>
                <w:sz w:val="22"/>
                <w:lang w:eastAsia="ja-JP"/>
              </w:rPr>
              <w:t xml:space="preserve"> </w:t>
            </w:r>
            <w:r>
              <w:rPr>
                <w:b/>
                <w:sz w:val="22"/>
                <w:lang w:eastAsia="ja-JP"/>
              </w:rPr>
              <w:t>CDF of c</w:t>
            </w:r>
            <w:r w:rsidRPr="00AC2B1E">
              <w:rPr>
                <w:b/>
                <w:sz w:val="22"/>
                <w:lang w:eastAsia="ja-JP"/>
              </w:rPr>
              <w:t>oupling loss</w:t>
            </w:r>
            <w:r w:rsidRPr="00F74543">
              <w:rPr>
                <w:rFonts w:hint="eastAsia"/>
                <w:b/>
                <w:sz w:val="22"/>
                <w:lang w:eastAsia="ja-JP"/>
              </w:rPr>
              <w:t xml:space="preserve"> </w:t>
            </w:r>
            <w:r>
              <w:rPr>
                <w:b/>
                <w:sz w:val="22"/>
                <w:lang w:eastAsia="ja-JP"/>
              </w:rPr>
              <w:t>with UE rotation at (a) t = 0 ms and (b) t = 300 ms.</w:t>
            </w:r>
          </w:p>
        </w:tc>
      </w:tr>
      <w:tr w:rsidR="000B4BAE" w14:paraId="572218E6" w14:textId="77777777" w:rsidTr="00A1571B">
        <w:tc>
          <w:tcPr>
            <w:tcW w:w="5094" w:type="dxa"/>
          </w:tcPr>
          <w:p w14:paraId="1E9EC6E0" w14:textId="55ED55A4" w:rsidR="000B4BAE" w:rsidRDefault="005B6F72" w:rsidP="000B4BAE">
            <w:pPr>
              <w:spacing w:after="120"/>
              <w:jc w:val="both"/>
              <w:rPr>
                <w:sz w:val="22"/>
                <w:lang w:eastAsia="ja-JP"/>
              </w:rPr>
            </w:pPr>
            <w:r w:rsidRPr="006D45E9">
              <w:rPr>
                <w:b/>
                <w:sz w:val="22"/>
                <w:lang w:eastAsia="zh-CN"/>
              </w:rPr>
              <w:drawing>
                <wp:inline distT="0" distB="0" distL="0" distR="0" wp14:anchorId="0CFB4D12" wp14:editId="1FC872E0">
                  <wp:extent cx="3136652" cy="2355011"/>
                  <wp:effectExtent l="0" t="0" r="6985" b="7620"/>
                  <wp:docPr id="20" name="图片 20" descr="C:\Users\chensy\Desktop\SINR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chensy\Desktop\SINR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952" cy="2367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4" w:type="dxa"/>
          </w:tcPr>
          <w:p w14:paraId="4C403AF1" w14:textId="502FB685" w:rsidR="000B4BAE" w:rsidRDefault="005B6F72" w:rsidP="000B4BAE">
            <w:pPr>
              <w:spacing w:after="120"/>
              <w:jc w:val="both"/>
              <w:rPr>
                <w:sz w:val="22"/>
                <w:lang w:eastAsia="ja-JP"/>
              </w:rPr>
            </w:pPr>
            <w:r w:rsidRPr="006D45E9">
              <w:rPr>
                <w:b/>
                <w:sz w:val="22"/>
                <w:lang w:eastAsia="zh-CN"/>
              </w:rPr>
              <w:drawing>
                <wp:inline distT="0" distB="0" distL="0" distR="0" wp14:anchorId="5179F537" wp14:editId="4EC12435">
                  <wp:extent cx="3182611" cy="2389517"/>
                  <wp:effectExtent l="0" t="0" r="0" b="0"/>
                  <wp:docPr id="21" name="图片 21" descr="C:\Users\chensy\Desktop\SINR_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chensy\Desktop\SINR_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3786" cy="2390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6F72" w14:paraId="394E6487" w14:textId="77777777" w:rsidTr="00A1571B">
        <w:tc>
          <w:tcPr>
            <w:tcW w:w="5094" w:type="dxa"/>
          </w:tcPr>
          <w:p w14:paraId="5222183B" w14:textId="5DDD7DBF" w:rsidR="005B6F72" w:rsidRDefault="005B6F72" w:rsidP="005B6F72">
            <w:pPr>
              <w:spacing w:after="120"/>
              <w:jc w:val="center"/>
              <w:rPr>
                <w:sz w:val="22"/>
                <w:lang w:eastAsia="ja-JP"/>
              </w:rPr>
            </w:pPr>
            <w:r>
              <w:rPr>
                <w:sz w:val="22"/>
                <w:lang w:eastAsia="ja-JP"/>
              </w:rPr>
              <w:t>(a)</w:t>
            </w:r>
          </w:p>
        </w:tc>
        <w:tc>
          <w:tcPr>
            <w:tcW w:w="5094" w:type="dxa"/>
          </w:tcPr>
          <w:p w14:paraId="01085FC3" w14:textId="152DE227" w:rsidR="005B6F72" w:rsidRDefault="005B6F72" w:rsidP="005B6F72">
            <w:pPr>
              <w:spacing w:after="120"/>
              <w:jc w:val="center"/>
              <w:rPr>
                <w:sz w:val="22"/>
                <w:lang w:eastAsia="ja-JP"/>
              </w:rPr>
            </w:pPr>
            <w:r>
              <w:rPr>
                <w:sz w:val="22"/>
                <w:lang w:eastAsia="ja-JP"/>
              </w:rPr>
              <w:t>(b)</w:t>
            </w:r>
          </w:p>
        </w:tc>
      </w:tr>
      <w:tr w:rsidR="005B6F72" w14:paraId="6E3A5F32" w14:textId="77777777" w:rsidTr="00A1571B">
        <w:tc>
          <w:tcPr>
            <w:tcW w:w="10188" w:type="dxa"/>
            <w:gridSpan w:val="2"/>
          </w:tcPr>
          <w:p w14:paraId="576C3BAE" w14:textId="4E125BC5" w:rsidR="005B6F72" w:rsidRDefault="005B6F72" w:rsidP="005B6F72">
            <w:pPr>
              <w:spacing w:after="120"/>
              <w:jc w:val="center"/>
              <w:rPr>
                <w:sz w:val="22"/>
                <w:lang w:eastAsia="ja-JP"/>
              </w:rPr>
            </w:pPr>
            <w:r w:rsidRPr="00AC2B1E">
              <w:rPr>
                <w:rFonts w:hint="eastAsia"/>
                <w:b/>
                <w:sz w:val="22"/>
                <w:lang w:eastAsia="ja-JP"/>
              </w:rPr>
              <w:t xml:space="preserve">Figure </w:t>
            </w:r>
            <w:r w:rsidR="00F0554B">
              <w:rPr>
                <w:b/>
                <w:sz w:val="22"/>
                <w:lang w:eastAsia="ja-JP"/>
              </w:rPr>
              <w:t>4</w:t>
            </w:r>
            <w:r w:rsidRPr="00AC2B1E">
              <w:rPr>
                <w:b/>
                <w:sz w:val="22"/>
                <w:lang w:eastAsia="ja-JP"/>
              </w:rPr>
              <w:t>:</w:t>
            </w:r>
            <w:r w:rsidRPr="00AC2B1E">
              <w:rPr>
                <w:rFonts w:hint="eastAsia"/>
                <w:b/>
                <w:sz w:val="22"/>
                <w:lang w:eastAsia="ja-JP"/>
              </w:rPr>
              <w:t xml:space="preserve"> </w:t>
            </w:r>
            <w:r>
              <w:rPr>
                <w:b/>
                <w:sz w:val="22"/>
                <w:lang w:eastAsia="ja-JP"/>
              </w:rPr>
              <w:t>CDF of wideband SINR</w:t>
            </w:r>
            <w:r w:rsidRPr="00F74543">
              <w:rPr>
                <w:rFonts w:hint="eastAsia"/>
                <w:b/>
                <w:sz w:val="22"/>
                <w:lang w:eastAsia="ja-JP"/>
              </w:rPr>
              <w:t xml:space="preserve"> </w:t>
            </w:r>
            <w:r>
              <w:rPr>
                <w:b/>
                <w:sz w:val="22"/>
                <w:lang w:eastAsia="ja-JP"/>
              </w:rPr>
              <w:t>with UE rotation at (a) t = 0 ms and (b) t = 300 ms.</w:t>
            </w:r>
          </w:p>
        </w:tc>
      </w:tr>
      <w:tr w:rsidR="009151C3" w14:paraId="7F3962F8" w14:textId="77777777" w:rsidTr="00A1571B">
        <w:tc>
          <w:tcPr>
            <w:tcW w:w="5094" w:type="dxa"/>
          </w:tcPr>
          <w:p w14:paraId="276B3860" w14:textId="75A52895" w:rsidR="009151C3" w:rsidRPr="00AC2B1E" w:rsidRDefault="009151C3" w:rsidP="005B6F72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 w:rsidRPr="00D552B5">
              <w:rPr>
                <w:lang w:eastAsia="zh-CN"/>
              </w:rPr>
              <w:lastRenderedPageBreak/>
              <w:drawing>
                <wp:inline distT="0" distB="0" distL="0" distR="0" wp14:anchorId="5C12DAE8" wp14:editId="5A64DD02">
                  <wp:extent cx="3159630" cy="2372264"/>
                  <wp:effectExtent l="0" t="0" r="3175" b="9525"/>
                  <wp:docPr id="22" name="图片 22" descr="C:\Users\chensy\Desktop\CL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chensy\Desktop\CL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2274" cy="2381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4" w:type="dxa"/>
          </w:tcPr>
          <w:p w14:paraId="15EEA4EA" w14:textId="74359C5B" w:rsidR="009151C3" w:rsidRPr="00AC2B1E" w:rsidRDefault="009151C3" w:rsidP="005B6F72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 w:rsidRPr="005F26FD">
              <w:rPr>
                <w:lang w:eastAsia="zh-CN"/>
              </w:rPr>
              <w:drawing>
                <wp:inline distT="0" distB="0" distL="0" distR="0" wp14:anchorId="47BC3449" wp14:editId="1A2EBDA6">
                  <wp:extent cx="3164732" cy="2376094"/>
                  <wp:effectExtent l="0" t="0" r="0" b="5715"/>
                  <wp:docPr id="23" name="图片 23" descr="C:\Users\chensy\Desktop\CL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chensy\Desktop\CL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7595" cy="2385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1C3" w14:paraId="4F347B13" w14:textId="77777777" w:rsidTr="00A1571B">
        <w:tc>
          <w:tcPr>
            <w:tcW w:w="5094" w:type="dxa"/>
          </w:tcPr>
          <w:p w14:paraId="05E4694C" w14:textId="1613D2CE" w:rsidR="009151C3" w:rsidRPr="00AC2B1E" w:rsidRDefault="009151C3" w:rsidP="009151C3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>
              <w:rPr>
                <w:sz w:val="22"/>
                <w:lang w:eastAsia="ja-JP"/>
              </w:rPr>
              <w:t>(a)</w:t>
            </w:r>
          </w:p>
        </w:tc>
        <w:tc>
          <w:tcPr>
            <w:tcW w:w="5094" w:type="dxa"/>
          </w:tcPr>
          <w:p w14:paraId="5796CC9D" w14:textId="118ADC9D" w:rsidR="009151C3" w:rsidRPr="00AC2B1E" w:rsidRDefault="009151C3" w:rsidP="009151C3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>
              <w:rPr>
                <w:sz w:val="22"/>
                <w:lang w:eastAsia="ja-JP"/>
              </w:rPr>
              <w:t>(b)</w:t>
            </w:r>
          </w:p>
        </w:tc>
      </w:tr>
      <w:tr w:rsidR="009151C3" w14:paraId="7AC20B5F" w14:textId="77777777" w:rsidTr="00A1571B">
        <w:tc>
          <w:tcPr>
            <w:tcW w:w="10188" w:type="dxa"/>
            <w:gridSpan w:val="2"/>
          </w:tcPr>
          <w:p w14:paraId="2B627227" w14:textId="40EA7393" w:rsidR="009151C3" w:rsidRPr="00AC2B1E" w:rsidRDefault="009151C3" w:rsidP="009151C3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 w:rsidRPr="00AC2B1E">
              <w:rPr>
                <w:rFonts w:hint="eastAsia"/>
                <w:b/>
                <w:sz w:val="22"/>
                <w:lang w:eastAsia="ja-JP"/>
              </w:rPr>
              <w:t xml:space="preserve">Figure </w:t>
            </w:r>
            <w:r w:rsidR="00F0554B">
              <w:rPr>
                <w:b/>
                <w:sz w:val="22"/>
                <w:lang w:eastAsia="ja-JP"/>
              </w:rPr>
              <w:t>5</w:t>
            </w:r>
            <w:r w:rsidRPr="00AC2B1E">
              <w:rPr>
                <w:b/>
                <w:sz w:val="22"/>
                <w:lang w:eastAsia="ja-JP"/>
              </w:rPr>
              <w:t>:</w:t>
            </w:r>
            <w:r w:rsidRPr="00AC2B1E">
              <w:rPr>
                <w:rFonts w:hint="eastAsia"/>
                <w:b/>
                <w:sz w:val="22"/>
                <w:lang w:eastAsia="ja-JP"/>
              </w:rPr>
              <w:t xml:space="preserve"> </w:t>
            </w:r>
            <w:r>
              <w:rPr>
                <w:b/>
                <w:sz w:val="22"/>
                <w:lang w:eastAsia="ja-JP"/>
              </w:rPr>
              <w:t>CDF of c</w:t>
            </w:r>
            <w:r w:rsidRPr="00AC2B1E">
              <w:rPr>
                <w:b/>
                <w:sz w:val="22"/>
                <w:lang w:eastAsia="ja-JP"/>
              </w:rPr>
              <w:t>oupling loss</w:t>
            </w:r>
            <w:r w:rsidRPr="00F74543">
              <w:rPr>
                <w:rFonts w:hint="eastAsia"/>
                <w:b/>
                <w:sz w:val="22"/>
                <w:lang w:eastAsia="ja-JP"/>
              </w:rPr>
              <w:t xml:space="preserve"> </w:t>
            </w:r>
            <w:r>
              <w:rPr>
                <w:b/>
                <w:sz w:val="22"/>
                <w:lang w:eastAsia="ja-JP"/>
              </w:rPr>
              <w:t>with blockage at (a) t = 0 ms and (b) t = 100 ms.</w:t>
            </w:r>
          </w:p>
        </w:tc>
      </w:tr>
      <w:tr w:rsidR="009151C3" w14:paraId="1CE688CB" w14:textId="77777777" w:rsidTr="00A1571B">
        <w:tc>
          <w:tcPr>
            <w:tcW w:w="5094" w:type="dxa"/>
          </w:tcPr>
          <w:p w14:paraId="5C9A9AB3" w14:textId="02840731" w:rsidR="009151C3" w:rsidRPr="00AC2B1E" w:rsidRDefault="00136634" w:rsidP="009151C3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 w:rsidRPr="00644911">
              <w:rPr>
                <w:rFonts w:ascii="宋体" w:eastAsia="宋体" w:hAnsi="宋体"/>
                <w:b/>
                <w:sz w:val="22"/>
                <w:lang w:eastAsia="zh-CN"/>
              </w:rPr>
              <w:drawing>
                <wp:inline distT="0" distB="0" distL="0" distR="0" wp14:anchorId="1E148A11" wp14:editId="1501688D">
                  <wp:extent cx="3148642" cy="2335052"/>
                  <wp:effectExtent l="0" t="0" r="0" b="8255"/>
                  <wp:docPr id="24" name="图片 24" descr="C:\Users\chensy\Desktop\SIN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chensy\Desktop\SIN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6743" cy="234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4" w:type="dxa"/>
          </w:tcPr>
          <w:p w14:paraId="322DAA2F" w14:textId="7328A109" w:rsidR="009151C3" w:rsidRPr="00AC2B1E" w:rsidRDefault="00136634" w:rsidP="009151C3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 w:rsidRPr="00D36116">
              <w:rPr>
                <w:rFonts w:ascii="宋体" w:eastAsia="宋体" w:hAnsi="宋体"/>
                <w:b/>
                <w:sz w:val="22"/>
                <w:lang w:eastAsia="zh-CN"/>
              </w:rPr>
              <w:drawing>
                <wp:inline distT="0" distB="0" distL="0" distR="0" wp14:anchorId="78B6D45F" wp14:editId="18FE3554">
                  <wp:extent cx="3036263" cy="2251710"/>
                  <wp:effectExtent l="0" t="0" r="0" b="0"/>
                  <wp:docPr id="25" name="图片 25" descr="C:\Users\chensy\Desktop\AS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chensy\Desktop\AS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872" cy="2258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1C3" w14:paraId="761D5CA8" w14:textId="77777777" w:rsidTr="00A1571B">
        <w:tc>
          <w:tcPr>
            <w:tcW w:w="5094" w:type="dxa"/>
          </w:tcPr>
          <w:p w14:paraId="531AA4AB" w14:textId="2D0A7648" w:rsidR="009151C3" w:rsidRPr="00AC2B1E" w:rsidRDefault="0021391F" w:rsidP="009151C3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 w:rsidRPr="00AC2B1E">
              <w:rPr>
                <w:rFonts w:hint="eastAsia"/>
                <w:b/>
                <w:sz w:val="22"/>
                <w:lang w:eastAsia="ja-JP"/>
              </w:rPr>
              <w:t xml:space="preserve">Figure </w:t>
            </w:r>
            <w:r>
              <w:rPr>
                <w:rFonts w:hint="eastAsia"/>
                <w:b/>
                <w:sz w:val="22"/>
                <w:lang w:eastAsia="ja-JP"/>
              </w:rPr>
              <w:t>6</w:t>
            </w:r>
            <w:r w:rsidRPr="00AC2B1E">
              <w:rPr>
                <w:b/>
                <w:sz w:val="22"/>
                <w:lang w:eastAsia="ja-JP"/>
              </w:rPr>
              <w:t>:</w:t>
            </w:r>
            <w:r w:rsidRPr="00AC2B1E">
              <w:rPr>
                <w:rFonts w:hint="eastAsia"/>
                <w:b/>
                <w:sz w:val="22"/>
                <w:lang w:eastAsia="ja-JP"/>
              </w:rPr>
              <w:t xml:space="preserve"> </w:t>
            </w:r>
            <w:r>
              <w:rPr>
                <w:b/>
                <w:sz w:val="22"/>
                <w:lang w:eastAsia="ja-JP"/>
              </w:rPr>
              <w:t>CDF of wideband SINR with blockage at t = 0ms</w:t>
            </w:r>
          </w:p>
        </w:tc>
        <w:tc>
          <w:tcPr>
            <w:tcW w:w="5094" w:type="dxa"/>
          </w:tcPr>
          <w:p w14:paraId="402C148E" w14:textId="31F5520E" w:rsidR="009151C3" w:rsidRPr="00AC2B1E" w:rsidRDefault="0021391F" w:rsidP="009151C3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 w:rsidRPr="00AC2B1E">
              <w:rPr>
                <w:rFonts w:hint="eastAsia"/>
                <w:b/>
                <w:sz w:val="22"/>
                <w:lang w:eastAsia="ja-JP"/>
              </w:rPr>
              <w:t xml:space="preserve">Figure </w:t>
            </w:r>
            <w:r w:rsidR="0061402C">
              <w:rPr>
                <w:rFonts w:hint="eastAsia"/>
                <w:b/>
                <w:sz w:val="22"/>
                <w:lang w:eastAsia="ja-JP"/>
              </w:rPr>
              <w:t>7</w:t>
            </w:r>
            <w:r w:rsidRPr="00AC2B1E">
              <w:rPr>
                <w:b/>
                <w:sz w:val="22"/>
                <w:lang w:eastAsia="ja-JP"/>
              </w:rPr>
              <w:t>:</w:t>
            </w:r>
            <w:r w:rsidRPr="00AC2B1E">
              <w:rPr>
                <w:rFonts w:hint="eastAsia"/>
                <w:b/>
                <w:sz w:val="22"/>
                <w:lang w:eastAsia="ja-JP"/>
              </w:rPr>
              <w:t xml:space="preserve"> </w:t>
            </w:r>
            <w:r>
              <w:rPr>
                <w:b/>
                <w:sz w:val="22"/>
                <w:lang w:eastAsia="ja-JP"/>
              </w:rPr>
              <w:t>CDF of ASA</w:t>
            </w:r>
            <w:r w:rsidRPr="00F74543">
              <w:rPr>
                <w:rFonts w:hint="eastAsia"/>
                <w:b/>
                <w:sz w:val="22"/>
                <w:lang w:eastAsia="ja-JP"/>
              </w:rPr>
              <w:t xml:space="preserve"> </w:t>
            </w:r>
            <w:r>
              <w:rPr>
                <w:b/>
                <w:sz w:val="22"/>
                <w:lang w:eastAsia="ja-JP"/>
              </w:rPr>
              <w:t>with blockage at t = 0ms</w:t>
            </w:r>
          </w:p>
        </w:tc>
      </w:tr>
    </w:tbl>
    <w:p w14:paraId="03C586F2" w14:textId="5C0EC2BA" w:rsidR="00644911" w:rsidRPr="0021391F" w:rsidRDefault="00AF754A" w:rsidP="0021391F">
      <w:pPr>
        <w:spacing w:after="120"/>
        <w:jc w:val="both"/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AF754A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6D45E9" w:rsidRPr="006D45E9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02BB4190" w14:textId="77777777" w:rsidR="0041628A" w:rsidRPr="00AC2B1E" w:rsidRDefault="0041628A" w:rsidP="00E11C75">
      <w:pPr>
        <w:pStyle w:val="1"/>
        <w:spacing w:after="120"/>
        <w:rPr>
          <w:b/>
          <w:sz w:val="24"/>
          <w:szCs w:val="22"/>
        </w:rPr>
      </w:pPr>
      <w:r w:rsidRPr="00AC2B1E">
        <w:rPr>
          <w:rFonts w:hint="eastAsia"/>
          <w:b/>
          <w:sz w:val="24"/>
          <w:szCs w:val="22"/>
        </w:rPr>
        <w:t>Summary</w:t>
      </w:r>
    </w:p>
    <w:p w14:paraId="7AF3B20F" w14:textId="77777777" w:rsidR="00386137" w:rsidRDefault="00333D5F" w:rsidP="00386137">
      <w:pPr>
        <w:spacing w:after="120"/>
        <w:jc w:val="both"/>
        <w:rPr>
          <w:sz w:val="22"/>
          <w:lang w:eastAsia="ja-JP"/>
        </w:rPr>
      </w:pPr>
      <w:r w:rsidRPr="00AC2B1E">
        <w:rPr>
          <w:sz w:val="22"/>
          <w:lang w:eastAsia="ja-JP"/>
        </w:rPr>
        <w:t xml:space="preserve">In this contribution, we </w:t>
      </w:r>
      <w:r w:rsidR="00256DFC">
        <w:rPr>
          <w:sz w:val="22"/>
          <w:lang w:eastAsia="ja-JP"/>
        </w:rPr>
        <w:t>provid</w:t>
      </w:r>
      <w:bookmarkStart w:id="3" w:name="_GoBack"/>
      <w:bookmarkEnd w:id="3"/>
      <w:r w:rsidR="00256DFC">
        <w:rPr>
          <w:sz w:val="22"/>
          <w:lang w:eastAsia="ja-JP"/>
        </w:rPr>
        <w:t>e the resutls of MIMO phase 3 calibration</w:t>
      </w:r>
      <w:r w:rsidR="00671538" w:rsidRPr="00AC2B1E">
        <w:rPr>
          <w:sz w:val="22"/>
          <w:lang w:eastAsia="ja-JP"/>
        </w:rPr>
        <w:t xml:space="preserve">. Based on the </w:t>
      </w:r>
      <w:r w:rsidR="00BF08F8">
        <w:rPr>
          <w:sz w:val="22"/>
          <w:lang w:eastAsia="ja-JP"/>
        </w:rPr>
        <w:t>clarification above</w:t>
      </w:r>
      <w:r w:rsidR="00671538" w:rsidRPr="00AC2B1E">
        <w:rPr>
          <w:sz w:val="22"/>
          <w:lang w:eastAsia="ja-JP"/>
        </w:rPr>
        <w:t>, the proposed viewpoint can be summarized as:</w:t>
      </w:r>
    </w:p>
    <w:p w14:paraId="02BB6103" w14:textId="29354062" w:rsidR="00335E1A" w:rsidRPr="00386137" w:rsidRDefault="00335E1A" w:rsidP="00386137">
      <w:pPr>
        <w:spacing w:after="120"/>
        <w:jc w:val="both"/>
        <w:rPr>
          <w:sz w:val="22"/>
          <w:lang w:eastAsia="ja-JP"/>
        </w:rPr>
      </w:pPr>
      <w:r w:rsidRPr="00E86F52">
        <w:rPr>
          <w:rFonts w:eastAsiaTheme="minorEastAsia"/>
          <w:b/>
          <w:kern w:val="2"/>
          <w:sz w:val="22"/>
          <w:szCs w:val="22"/>
        </w:rPr>
        <w:t>Proposal 1: The velocity</w:t>
      </w:r>
      <w:r w:rsidR="006F400D" w:rsidRPr="00E86F52">
        <w:rPr>
          <w:rFonts w:eastAsiaTheme="minorEastAsia"/>
          <w:b/>
          <w:kern w:val="2"/>
          <w:sz w:val="22"/>
          <w:szCs w:val="22"/>
        </w:rPr>
        <w:t xml:space="preserve"> specified</w:t>
      </w:r>
      <w:r w:rsidRPr="00E86F52">
        <w:rPr>
          <w:rFonts w:eastAsiaTheme="minorEastAsia"/>
          <w:b/>
          <w:kern w:val="2"/>
          <w:sz w:val="22"/>
          <w:szCs w:val="22"/>
        </w:rPr>
        <w:t xml:space="preserve"> in UE rotation and blockage</w:t>
      </w:r>
      <w:r w:rsidR="006F400D" w:rsidRPr="00E86F52">
        <w:rPr>
          <w:rFonts w:eastAsiaTheme="minorEastAsia"/>
          <w:b/>
          <w:kern w:val="2"/>
          <w:sz w:val="22"/>
          <w:szCs w:val="22"/>
        </w:rPr>
        <w:t xml:space="preserve"> scenarios</w:t>
      </w:r>
      <w:r w:rsidRPr="00E86F52">
        <w:rPr>
          <w:rFonts w:eastAsiaTheme="minorEastAsia"/>
          <w:b/>
          <w:kern w:val="2"/>
          <w:sz w:val="22"/>
          <w:szCs w:val="22"/>
        </w:rPr>
        <w:t xml:space="preserve"> only influence the Doppler shift</w:t>
      </w:r>
      <w:r w:rsidR="006F400D" w:rsidRPr="00E86F52">
        <w:rPr>
          <w:rFonts w:eastAsiaTheme="minorEastAsia"/>
          <w:b/>
          <w:kern w:val="2"/>
          <w:sz w:val="22"/>
          <w:szCs w:val="22"/>
        </w:rPr>
        <w:t>.</w:t>
      </w:r>
    </w:p>
    <w:p w14:paraId="7765164E" w14:textId="7A048974" w:rsidR="00E86F52" w:rsidRDefault="00E86F52" w:rsidP="00335E1A">
      <w:pPr>
        <w:tabs>
          <w:tab w:val="left" w:pos="6937"/>
        </w:tabs>
        <w:spacing w:after="120"/>
        <w:jc w:val="both"/>
        <w:rPr>
          <w:rFonts w:eastAsiaTheme="minorEastAsia"/>
          <w:b/>
          <w:noProof w:val="0"/>
          <w:kern w:val="2"/>
          <w:sz w:val="22"/>
          <w:szCs w:val="22"/>
          <w:highlight w:val="yellow"/>
          <w:lang w:eastAsia="ja-JP"/>
        </w:rPr>
      </w:pPr>
      <w:r w:rsidRPr="00AC2B1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</w:t>
      </w:r>
      <w:r w:rsidRPr="0031704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31704A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2</w:t>
      </w:r>
      <w:r w:rsidRPr="0031704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:</w:t>
      </w:r>
      <w:r w:rsidRPr="0031704A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No UE movement and UE rotation </w:t>
      </w:r>
      <w:r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before the SLS is stabilized</w:t>
      </w:r>
      <w:r w:rsidRPr="0031704A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.</w:t>
      </w:r>
    </w:p>
    <w:p w14:paraId="5030B700" w14:textId="1028A7D5" w:rsidR="0041628A" w:rsidRPr="00AC2B1E" w:rsidRDefault="0041628A" w:rsidP="00C44F8A">
      <w:pPr>
        <w:pStyle w:val="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AC2B1E">
        <w:rPr>
          <w:b/>
          <w:sz w:val="24"/>
          <w:szCs w:val="22"/>
        </w:rPr>
        <w:t>Reference</w:t>
      </w:r>
      <w:r w:rsidRPr="00AC2B1E">
        <w:rPr>
          <w:rFonts w:hint="eastAsia"/>
          <w:b/>
          <w:sz w:val="24"/>
          <w:szCs w:val="22"/>
        </w:rPr>
        <w:t>s</w:t>
      </w:r>
    </w:p>
    <w:p w14:paraId="49AEBE8D" w14:textId="3596516B" w:rsidR="002319C8" w:rsidRDefault="00C116CD" w:rsidP="001F4442">
      <w:pPr>
        <w:pStyle w:val="afa"/>
        <w:numPr>
          <w:ilvl w:val="0"/>
          <w:numId w:val="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AC2B1E">
        <w:rPr>
          <w:rFonts w:ascii="Times New Roman" w:hAnsi="Times New Roman" w:cs="Times New Roman"/>
          <w:kern w:val="2"/>
          <w:sz w:val="22"/>
          <w:szCs w:val="22"/>
        </w:rPr>
        <w:t xml:space="preserve">3GPP, </w:t>
      </w:r>
      <w:r w:rsidR="00A5290C">
        <w:rPr>
          <w:rFonts w:ascii="Times New Roman" w:hAnsi="Times New Roman" w:cs="Times New Roman"/>
          <w:kern w:val="2"/>
          <w:sz w:val="22"/>
          <w:szCs w:val="22"/>
        </w:rPr>
        <w:t>R</w:t>
      </w:r>
      <w:r w:rsidR="00A5290C" w:rsidRPr="00A5290C">
        <w:rPr>
          <w:rFonts w:ascii="Times New Roman" w:hAnsi="Times New Roman" w:cs="Times New Roman"/>
          <w:kern w:val="2"/>
          <w:sz w:val="22"/>
          <w:szCs w:val="22"/>
        </w:rPr>
        <w:t>1-1704083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 xml:space="preserve">, </w:t>
      </w:r>
      <w:r w:rsidR="00A5290C" w:rsidRPr="00A5290C">
        <w:rPr>
          <w:rFonts w:ascii="Times New Roman" w:hAnsi="Times New Roman" w:cs="Times New Roman"/>
          <w:kern w:val="2"/>
          <w:sz w:val="22"/>
          <w:szCs w:val="22"/>
        </w:rPr>
        <w:t>ZTE, ZTE Microelectronics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>, “</w:t>
      </w:r>
      <w:r w:rsidR="00A5290C" w:rsidRPr="00A5290C">
        <w:rPr>
          <w:rFonts w:ascii="Times New Roman" w:hAnsi="Times New Roman" w:cs="Times New Roman"/>
          <w:kern w:val="2"/>
          <w:sz w:val="22"/>
          <w:szCs w:val="22"/>
        </w:rPr>
        <w:t>WF on summary of NR MIMO calibration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 xml:space="preserve">”, </w:t>
      </w:r>
      <w:r w:rsidR="00A5290C" w:rsidRPr="00A5290C">
        <w:rPr>
          <w:rFonts w:ascii="Times New Roman" w:hAnsi="Times New Roman" w:cs="Times New Roman"/>
          <w:kern w:val="2"/>
          <w:sz w:val="22"/>
          <w:szCs w:val="22"/>
        </w:rPr>
        <w:t>February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>,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 2017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>.</w:t>
      </w:r>
    </w:p>
    <w:p w14:paraId="1BF0A92B" w14:textId="5C1CBC48" w:rsidR="00A159E9" w:rsidRPr="00792478" w:rsidRDefault="00136DC9" w:rsidP="001F4442">
      <w:pPr>
        <w:pStyle w:val="afa"/>
        <w:numPr>
          <w:ilvl w:val="0"/>
          <w:numId w:val="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>
        <w:rPr>
          <w:rFonts w:ascii="Times New Roman" w:hAnsi="Times New Roman" w:cs="Times New Roman"/>
          <w:kern w:val="2"/>
          <w:sz w:val="22"/>
          <w:szCs w:val="22"/>
        </w:rPr>
        <w:t xml:space="preserve">3GPP, </w:t>
      </w:r>
      <w:r w:rsidR="001A6806" w:rsidRPr="001A6806">
        <w:rPr>
          <w:rFonts w:ascii="Times New Roman" w:hAnsi="Times New Roman" w:cs="Times New Roman"/>
          <w:kern w:val="2"/>
          <w:sz w:val="22"/>
          <w:szCs w:val="22"/>
        </w:rPr>
        <w:t>R1-1701828</w:t>
      </w:r>
      <w:r w:rsidR="001A6806">
        <w:rPr>
          <w:rFonts w:ascii="Times New Roman" w:hAnsi="Times New Roman" w:cs="Times New Roman"/>
          <w:kern w:val="2"/>
          <w:sz w:val="22"/>
          <w:szCs w:val="22"/>
        </w:rPr>
        <w:t xml:space="preserve">, </w:t>
      </w:r>
      <w:r w:rsidR="001A6806" w:rsidRPr="00A5290C">
        <w:rPr>
          <w:rFonts w:ascii="Times New Roman" w:hAnsi="Times New Roman" w:cs="Times New Roman"/>
          <w:kern w:val="2"/>
          <w:sz w:val="22"/>
          <w:szCs w:val="22"/>
        </w:rPr>
        <w:t>ZTE, ZTE Microelectronics</w:t>
      </w:r>
      <w:r w:rsidR="001A6806" w:rsidRPr="00AC2B1E">
        <w:rPr>
          <w:rFonts w:ascii="Times New Roman" w:hAnsi="Times New Roman" w:cs="Times New Roman"/>
          <w:kern w:val="2"/>
          <w:sz w:val="22"/>
          <w:szCs w:val="22"/>
        </w:rPr>
        <w:t>,</w:t>
      </w:r>
      <w:r w:rsidR="001A6806">
        <w:rPr>
          <w:rFonts w:ascii="Times New Roman" w:hAnsi="Times New Roman" w:cs="Times New Roman"/>
          <w:kern w:val="2"/>
          <w:sz w:val="22"/>
          <w:szCs w:val="22"/>
        </w:rPr>
        <w:t xml:space="preserve"> “</w:t>
      </w:r>
      <w:r w:rsidR="001A6806" w:rsidRPr="001A6806">
        <w:rPr>
          <w:rFonts w:ascii="Times New Roman" w:hAnsi="Times New Roman" w:cs="Times New Roman"/>
          <w:kern w:val="2"/>
          <w:sz w:val="22"/>
          <w:szCs w:val="22"/>
        </w:rPr>
        <w:t>Evaluation assumptions for Phase 3 NR MIMO system level calibration</w:t>
      </w:r>
      <w:r w:rsidR="001A6806">
        <w:rPr>
          <w:rFonts w:ascii="Times New Roman" w:hAnsi="Times New Roman" w:cs="Times New Roman"/>
          <w:kern w:val="2"/>
          <w:sz w:val="22"/>
          <w:szCs w:val="22"/>
        </w:rPr>
        <w:t xml:space="preserve">”, </w:t>
      </w:r>
      <w:r w:rsidR="001A6806" w:rsidRPr="00A5290C">
        <w:rPr>
          <w:rFonts w:ascii="Times New Roman" w:hAnsi="Times New Roman" w:cs="Times New Roman"/>
          <w:kern w:val="2"/>
          <w:sz w:val="22"/>
          <w:szCs w:val="22"/>
        </w:rPr>
        <w:t>February</w:t>
      </w:r>
      <w:r w:rsidR="001A6806" w:rsidRPr="00AC2B1E">
        <w:rPr>
          <w:rFonts w:ascii="Times New Roman" w:hAnsi="Times New Roman" w:cs="Times New Roman"/>
          <w:kern w:val="2"/>
          <w:sz w:val="22"/>
          <w:szCs w:val="22"/>
        </w:rPr>
        <w:t>,</w:t>
      </w:r>
      <w:r w:rsidR="001A6806">
        <w:rPr>
          <w:rFonts w:ascii="Times New Roman" w:hAnsi="Times New Roman" w:cs="Times New Roman"/>
          <w:kern w:val="2"/>
          <w:sz w:val="22"/>
          <w:szCs w:val="22"/>
        </w:rPr>
        <w:t xml:space="preserve"> 2017</w:t>
      </w:r>
      <w:r w:rsidR="001A6806" w:rsidRPr="00AC2B1E">
        <w:rPr>
          <w:rFonts w:ascii="Times New Roman" w:hAnsi="Times New Roman" w:cs="Times New Roman"/>
          <w:kern w:val="2"/>
          <w:sz w:val="22"/>
          <w:szCs w:val="22"/>
        </w:rPr>
        <w:t>.</w:t>
      </w:r>
    </w:p>
    <w:sectPr w:rsidR="00A159E9" w:rsidRPr="00792478">
      <w:footerReference w:type="default" r:id="rId23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E977A" w14:textId="77777777" w:rsidR="00424FA7" w:rsidRDefault="00424FA7">
      <w:r>
        <w:separator/>
      </w:r>
    </w:p>
  </w:endnote>
  <w:endnote w:type="continuationSeparator" w:id="0">
    <w:p w14:paraId="0804F97E" w14:textId="77777777" w:rsidR="00424FA7" w:rsidRDefault="00424FA7">
      <w:r>
        <w:continuationSeparator/>
      </w:r>
    </w:p>
  </w:endnote>
  <w:endnote w:type="continuationNotice" w:id="1">
    <w:p w14:paraId="6410EEEE" w14:textId="77777777" w:rsidR="00424FA7" w:rsidRDefault="00424F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14579" w14:textId="43CC2F6A" w:rsidR="00EA60DC" w:rsidRDefault="00EA60DC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E86F52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E86F52">
      <w:rPr>
        <w:rStyle w:val="af0"/>
        <w:noProof/>
      </w:rPr>
      <w:t>4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660C0" w14:textId="77777777" w:rsidR="00424FA7" w:rsidRDefault="00424FA7">
      <w:r>
        <w:separator/>
      </w:r>
    </w:p>
  </w:footnote>
  <w:footnote w:type="continuationSeparator" w:id="0">
    <w:p w14:paraId="1F9965E2" w14:textId="77777777" w:rsidR="00424FA7" w:rsidRDefault="00424FA7">
      <w:r>
        <w:continuationSeparator/>
      </w:r>
    </w:p>
  </w:footnote>
  <w:footnote w:type="continuationNotice" w:id="1">
    <w:p w14:paraId="4E869A15" w14:textId="77777777" w:rsidR="00424FA7" w:rsidRDefault="00424FA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166E4B"/>
    <w:multiLevelType w:val="hybridMultilevel"/>
    <w:tmpl w:val="557AA05A"/>
    <w:lvl w:ilvl="0" w:tplc="44967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196AF2"/>
    <w:multiLevelType w:val="hybridMultilevel"/>
    <w:tmpl w:val="262CE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36DAD"/>
    <w:multiLevelType w:val="hybridMultilevel"/>
    <w:tmpl w:val="6DD4F71E"/>
    <w:lvl w:ilvl="0" w:tplc="BACCAFF0">
      <w:start w:val="1"/>
      <w:numFmt w:val="decimal"/>
      <w:lvlText w:val="%1)"/>
      <w:lvlJc w:val="left"/>
      <w:pPr>
        <w:ind w:left="360" w:hanging="360"/>
      </w:pPr>
      <w:rPr>
        <w:rFonts w:eastAsia="宋体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48F78D1"/>
    <w:multiLevelType w:val="hybridMultilevel"/>
    <w:tmpl w:val="55868F62"/>
    <w:lvl w:ilvl="0" w:tplc="804C53DA">
      <w:start w:val="1"/>
      <w:numFmt w:val="decimal"/>
      <w:lvlText w:val="%1)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216ED7"/>
    <w:multiLevelType w:val="hybridMultilevel"/>
    <w:tmpl w:val="E33E582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55343D"/>
    <w:multiLevelType w:val="hybridMultilevel"/>
    <w:tmpl w:val="66F08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231F63"/>
    <w:multiLevelType w:val="hybridMultilevel"/>
    <w:tmpl w:val="03C85672"/>
    <w:lvl w:ilvl="0" w:tplc="122EF5E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318E6204"/>
    <w:multiLevelType w:val="hybridMultilevel"/>
    <w:tmpl w:val="EF86A1BA"/>
    <w:lvl w:ilvl="0" w:tplc="03D44682">
      <w:start w:val="1"/>
      <w:numFmt w:val="decimal"/>
      <w:lvlText w:val="%1)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B72ACB"/>
    <w:multiLevelType w:val="hybridMultilevel"/>
    <w:tmpl w:val="F634AC14"/>
    <w:lvl w:ilvl="0" w:tplc="6D560B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 w15:restartNumberingAfterBreak="0">
    <w:nsid w:val="35CD2BF9"/>
    <w:multiLevelType w:val="hybridMultilevel"/>
    <w:tmpl w:val="40D8EF92"/>
    <w:lvl w:ilvl="0" w:tplc="B16ABABC">
      <w:start w:val="1"/>
      <w:numFmt w:val="decimal"/>
      <w:lvlText w:val="%1)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1D308C"/>
    <w:multiLevelType w:val="hybridMultilevel"/>
    <w:tmpl w:val="FD02F234"/>
    <w:lvl w:ilvl="0" w:tplc="62C6A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A3765"/>
    <w:multiLevelType w:val="hybridMultilevel"/>
    <w:tmpl w:val="A15497D4"/>
    <w:lvl w:ilvl="0" w:tplc="DDA804E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AE2616"/>
    <w:multiLevelType w:val="hybridMultilevel"/>
    <w:tmpl w:val="83361526"/>
    <w:lvl w:ilvl="0" w:tplc="DDA804EE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DA804EE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E67EA"/>
    <w:multiLevelType w:val="hybridMultilevel"/>
    <w:tmpl w:val="F634AC14"/>
    <w:lvl w:ilvl="0" w:tplc="6D560B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5153DA"/>
    <w:multiLevelType w:val="hybridMultilevel"/>
    <w:tmpl w:val="4E8CB5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4709F6"/>
    <w:multiLevelType w:val="hybridMultilevel"/>
    <w:tmpl w:val="42DE9ABC"/>
    <w:lvl w:ilvl="0" w:tplc="1F88F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4A96872"/>
    <w:multiLevelType w:val="hybridMultilevel"/>
    <w:tmpl w:val="FD02F234"/>
    <w:lvl w:ilvl="0" w:tplc="62C6A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703157D4"/>
    <w:multiLevelType w:val="multilevel"/>
    <w:tmpl w:val="461E3B24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8" w15:restartNumberingAfterBreak="0">
    <w:nsid w:val="715C1B43"/>
    <w:multiLevelType w:val="hybridMultilevel"/>
    <w:tmpl w:val="F3A6DB0C"/>
    <w:lvl w:ilvl="0" w:tplc="0409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9B03989"/>
    <w:multiLevelType w:val="hybridMultilevel"/>
    <w:tmpl w:val="064E444A"/>
    <w:lvl w:ilvl="0" w:tplc="DDA804E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7"/>
  </w:num>
  <w:num w:numId="4">
    <w:abstractNumId w:val="1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</w:num>
  <w:num w:numId="7">
    <w:abstractNumId w:val="10"/>
  </w:num>
  <w:num w:numId="8">
    <w:abstractNumId w:val="23"/>
  </w:num>
  <w:num w:numId="9">
    <w:abstractNumId w:val="27"/>
  </w:num>
  <w:num w:numId="10">
    <w:abstractNumId w:val="27"/>
  </w:num>
  <w:num w:numId="11">
    <w:abstractNumId w:val="27"/>
  </w:num>
  <w:num w:numId="12">
    <w:abstractNumId w:val="27"/>
  </w:num>
  <w:num w:numId="13">
    <w:abstractNumId w:val="27"/>
  </w:num>
  <w:num w:numId="14">
    <w:abstractNumId w:val="2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7"/>
  </w:num>
  <w:num w:numId="18">
    <w:abstractNumId w:val="27"/>
  </w:num>
  <w:num w:numId="19">
    <w:abstractNumId w:val="27"/>
  </w:num>
  <w:num w:numId="20">
    <w:abstractNumId w:val="1"/>
  </w:num>
  <w:num w:numId="21">
    <w:abstractNumId w:val="28"/>
  </w:num>
  <w:num w:numId="22">
    <w:abstractNumId w:val="4"/>
  </w:num>
  <w:num w:numId="23">
    <w:abstractNumId w:val="12"/>
  </w:num>
  <w:num w:numId="24">
    <w:abstractNumId w:val="15"/>
  </w:num>
  <w:num w:numId="25">
    <w:abstractNumId w:val="2"/>
  </w:num>
  <w:num w:numId="26">
    <w:abstractNumId w:val="5"/>
  </w:num>
  <w:num w:numId="27">
    <w:abstractNumId w:val="20"/>
  </w:num>
  <w:num w:numId="28">
    <w:abstractNumId w:val="3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7"/>
  </w:num>
  <w:num w:numId="34">
    <w:abstractNumId w:val="7"/>
  </w:num>
  <w:num w:numId="35">
    <w:abstractNumId w:val="24"/>
  </w:num>
  <w:num w:numId="36">
    <w:abstractNumId w:val="16"/>
  </w:num>
  <w:num w:numId="37">
    <w:abstractNumId w:val="13"/>
  </w:num>
  <w:num w:numId="38">
    <w:abstractNumId w:val="27"/>
  </w:num>
  <w:num w:numId="39">
    <w:abstractNumId w:val="25"/>
  </w:num>
  <w:num w:numId="40">
    <w:abstractNumId w:val="6"/>
  </w:num>
  <w:num w:numId="41">
    <w:abstractNumId w:val="18"/>
  </w:num>
  <w:num w:numId="42">
    <w:abstractNumId w:val="22"/>
  </w:num>
  <w:num w:numId="43">
    <w:abstractNumId w:val="29"/>
  </w:num>
  <w:num w:numId="44">
    <w:abstractNumId w:val="11"/>
  </w:num>
  <w:num w:numId="45">
    <w:abstractNumId w:val="21"/>
  </w:num>
  <w:num w:numId="46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0769"/>
    <w:rsid w:val="00001127"/>
    <w:rsid w:val="00002104"/>
    <w:rsid w:val="0000234B"/>
    <w:rsid w:val="000025AE"/>
    <w:rsid w:val="00003B09"/>
    <w:rsid w:val="000067FD"/>
    <w:rsid w:val="00007326"/>
    <w:rsid w:val="00010B9D"/>
    <w:rsid w:val="0001140D"/>
    <w:rsid w:val="000119AF"/>
    <w:rsid w:val="0001566D"/>
    <w:rsid w:val="000162F9"/>
    <w:rsid w:val="00016F6B"/>
    <w:rsid w:val="000175D4"/>
    <w:rsid w:val="00017C60"/>
    <w:rsid w:val="00021397"/>
    <w:rsid w:val="0002196B"/>
    <w:rsid w:val="00022067"/>
    <w:rsid w:val="000220B7"/>
    <w:rsid w:val="00024D7C"/>
    <w:rsid w:val="00025197"/>
    <w:rsid w:val="00025A9C"/>
    <w:rsid w:val="00025F25"/>
    <w:rsid w:val="00025F5F"/>
    <w:rsid w:val="00026CDA"/>
    <w:rsid w:val="00026EF5"/>
    <w:rsid w:val="0003033A"/>
    <w:rsid w:val="000324BD"/>
    <w:rsid w:val="00033FC8"/>
    <w:rsid w:val="00034DE2"/>
    <w:rsid w:val="00035342"/>
    <w:rsid w:val="0003623A"/>
    <w:rsid w:val="000363B0"/>
    <w:rsid w:val="00040855"/>
    <w:rsid w:val="000420AF"/>
    <w:rsid w:val="000426C5"/>
    <w:rsid w:val="00042C20"/>
    <w:rsid w:val="00043064"/>
    <w:rsid w:val="00043EAA"/>
    <w:rsid w:val="00043EE8"/>
    <w:rsid w:val="00044045"/>
    <w:rsid w:val="00044B2B"/>
    <w:rsid w:val="00045370"/>
    <w:rsid w:val="0004609B"/>
    <w:rsid w:val="0004749C"/>
    <w:rsid w:val="000507F7"/>
    <w:rsid w:val="00051251"/>
    <w:rsid w:val="00051E96"/>
    <w:rsid w:val="00052B58"/>
    <w:rsid w:val="00053075"/>
    <w:rsid w:val="0005398E"/>
    <w:rsid w:val="00054F44"/>
    <w:rsid w:val="000574D5"/>
    <w:rsid w:val="000579A6"/>
    <w:rsid w:val="00057C73"/>
    <w:rsid w:val="00057CED"/>
    <w:rsid w:val="000602AB"/>
    <w:rsid w:val="00060471"/>
    <w:rsid w:val="00060ECF"/>
    <w:rsid w:val="00062C46"/>
    <w:rsid w:val="00062E61"/>
    <w:rsid w:val="000630C5"/>
    <w:rsid w:val="00064049"/>
    <w:rsid w:val="0006526A"/>
    <w:rsid w:val="00066369"/>
    <w:rsid w:val="00066A3B"/>
    <w:rsid w:val="000711C6"/>
    <w:rsid w:val="00071407"/>
    <w:rsid w:val="00071895"/>
    <w:rsid w:val="00072296"/>
    <w:rsid w:val="00072491"/>
    <w:rsid w:val="00072ABF"/>
    <w:rsid w:val="000735BD"/>
    <w:rsid w:val="00073ABC"/>
    <w:rsid w:val="00073ADF"/>
    <w:rsid w:val="00074862"/>
    <w:rsid w:val="00076246"/>
    <w:rsid w:val="00076D48"/>
    <w:rsid w:val="00076DDB"/>
    <w:rsid w:val="000819D9"/>
    <w:rsid w:val="0008357E"/>
    <w:rsid w:val="00083F7A"/>
    <w:rsid w:val="00084E6D"/>
    <w:rsid w:val="00085047"/>
    <w:rsid w:val="00085EBD"/>
    <w:rsid w:val="00087486"/>
    <w:rsid w:val="000902F6"/>
    <w:rsid w:val="000908AF"/>
    <w:rsid w:val="0009162D"/>
    <w:rsid w:val="00091E49"/>
    <w:rsid w:val="0009222D"/>
    <w:rsid w:val="00097E8C"/>
    <w:rsid w:val="000A012F"/>
    <w:rsid w:val="000A0134"/>
    <w:rsid w:val="000A085E"/>
    <w:rsid w:val="000A0990"/>
    <w:rsid w:val="000A0B07"/>
    <w:rsid w:val="000A0C26"/>
    <w:rsid w:val="000A2728"/>
    <w:rsid w:val="000A2D2D"/>
    <w:rsid w:val="000A2FF0"/>
    <w:rsid w:val="000A40BB"/>
    <w:rsid w:val="000A436E"/>
    <w:rsid w:val="000A47E4"/>
    <w:rsid w:val="000A61D8"/>
    <w:rsid w:val="000A662D"/>
    <w:rsid w:val="000A6A36"/>
    <w:rsid w:val="000A780F"/>
    <w:rsid w:val="000B1134"/>
    <w:rsid w:val="000B4BAE"/>
    <w:rsid w:val="000B4D91"/>
    <w:rsid w:val="000B5874"/>
    <w:rsid w:val="000B5A6C"/>
    <w:rsid w:val="000B6CE8"/>
    <w:rsid w:val="000B7D84"/>
    <w:rsid w:val="000C033E"/>
    <w:rsid w:val="000C0875"/>
    <w:rsid w:val="000C0B0B"/>
    <w:rsid w:val="000C40D3"/>
    <w:rsid w:val="000C4DA8"/>
    <w:rsid w:val="000C5EE9"/>
    <w:rsid w:val="000C5F33"/>
    <w:rsid w:val="000C703A"/>
    <w:rsid w:val="000C77F0"/>
    <w:rsid w:val="000C7F22"/>
    <w:rsid w:val="000C7F51"/>
    <w:rsid w:val="000D061F"/>
    <w:rsid w:val="000D32CA"/>
    <w:rsid w:val="000D39ED"/>
    <w:rsid w:val="000D3BFC"/>
    <w:rsid w:val="000D4180"/>
    <w:rsid w:val="000D48FA"/>
    <w:rsid w:val="000D5BB1"/>
    <w:rsid w:val="000E0039"/>
    <w:rsid w:val="000E0802"/>
    <w:rsid w:val="000E2561"/>
    <w:rsid w:val="000E26F3"/>
    <w:rsid w:val="000E33BA"/>
    <w:rsid w:val="000E413B"/>
    <w:rsid w:val="000E6D51"/>
    <w:rsid w:val="000E6E19"/>
    <w:rsid w:val="000E7348"/>
    <w:rsid w:val="000F0312"/>
    <w:rsid w:val="000F0D88"/>
    <w:rsid w:val="000F16D1"/>
    <w:rsid w:val="000F1CB3"/>
    <w:rsid w:val="000F2B2E"/>
    <w:rsid w:val="000F41CA"/>
    <w:rsid w:val="000F513D"/>
    <w:rsid w:val="000F6DDE"/>
    <w:rsid w:val="00100082"/>
    <w:rsid w:val="00105819"/>
    <w:rsid w:val="001065A0"/>
    <w:rsid w:val="00106AEC"/>
    <w:rsid w:val="00106D21"/>
    <w:rsid w:val="00106F6F"/>
    <w:rsid w:val="00107725"/>
    <w:rsid w:val="00107E7C"/>
    <w:rsid w:val="001122B3"/>
    <w:rsid w:val="0011262E"/>
    <w:rsid w:val="00113061"/>
    <w:rsid w:val="00113427"/>
    <w:rsid w:val="00114874"/>
    <w:rsid w:val="00115C37"/>
    <w:rsid w:val="00116280"/>
    <w:rsid w:val="001209B6"/>
    <w:rsid w:val="00120B42"/>
    <w:rsid w:val="0012249A"/>
    <w:rsid w:val="00122FC5"/>
    <w:rsid w:val="00123483"/>
    <w:rsid w:val="001237A1"/>
    <w:rsid w:val="001239A0"/>
    <w:rsid w:val="00123EB4"/>
    <w:rsid w:val="00124DC1"/>
    <w:rsid w:val="00124F78"/>
    <w:rsid w:val="00125A05"/>
    <w:rsid w:val="00126AE4"/>
    <w:rsid w:val="00127F34"/>
    <w:rsid w:val="001302D1"/>
    <w:rsid w:val="0013249C"/>
    <w:rsid w:val="0013317C"/>
    <w:rsid w:val="00133AEA"/>
    <w:rsid w:val="00134B9A"/>
    <w:rsid w:val="00135922"/>
    <w:rsid w:val="00135DE0"/>
    <w:rsid w:val="00136634"/>
    <w:rsid w:val="00136DC9"/>
    <w:rsid w:val="00136F3C"/>
    <w:rsid w:val="0013709D"/>
    <w:rsid w:val="0013720E"/>
    <w:rsid w:val="001376F8"/>
    <w:rsid w:val="0013785D"/>
    <w:rsid w:val="0014102E"/>
    <w:rsid w:val="001418A9"/>
    <w:rsid w:val="00142E48"/>
    <w:rsid w:val="00143624"/>
    <w:rsid w:val="00143D15"/>
    <w:rsid w:val="00143EC7"/>
    <w:rsid w:val="00144D7D"/>
    <w:rsid w:val="00145ABF"/>
    <w:rsid w:val="00146389"/>
    <w:rsid w:val="001478BA"/>
    <w:rsid w:val="001479CE"/>
    <w:rsid w:val="0015005A"/>
    <w:rsid w:val="00150AE9"/>
    <w:rsid w:val="00150C53"/>
    <w:rsid w:val="001515E9"/>
    <w:rsid w:val="001526C4"/>
    <w:rsid w:val="00153DD4"/>
    <w:rsid w:val="00157155"/>
    <w:rsid w:val="001572C3"/>
    <w:rsid w:val="0015731C"/>
    <w:rsid w:val="0016016E"/>
    <w:rsid w:val="00161390"/>
    <w:rsid w:val="001615D7"/>
    <w:rsid w:val="001618F2"/>
    <w:rsid w:val="001619A2"/>
    <w:rsid w:val="001621B5"/>
    <w:rsid w:val="0016225C"/>
    <w:rsid w:val="0016286D"/>
    <w:rsid w:val="00162AD9"/>
    <w:rsid w:val="001640F9"/>
    <w:rsid w:val="00164574"/>
    <w:rsid w:val="00164E2D"/>
    <w:rsid w:val="001658FD"/>
    <w:rsid w:val="00165AC6"/>
    <w:rsid w:val="00165AE8"/>
    <w:rsid w:val="00166E8D"/>
    <w:rsid w:val="0017181F"/>
    <w:rsid w:val="00171BCF"/>
    <w:rsid w:val="00172902"/>
    <w:rsid w:val="00172A13"/>
    <w:rsid w:val="00172CD4"/>
    <w:rsid w:val="00174000"/>
    <w:rsid w:val="00175B03"/>
    <w:rsid w:val="00175D78"/>
    <w:rsid w:val="0017767D"/>
    <w:rsid w:val="00177E15"/>
    <w:rsid w:val="00180492"/>
    <w:rsid w:val="001810F1"/>
    <w:rsid w:val="001816ED"/>
    <w:rsid w:val="00181845"/>
    <w:rsid w:val="00182B6C"/>
    <w:rsid w:val="00182CF1"/>
    <w:rsid w:val="0018362F"/>
    <w:rsid w:val="00183773"/>
    <w:rsid w:val="00183B69"/>
    <w:rsid w:val="00185C3D"/>
    <w:rsid w:val="00185E4D"/>
    <w:rsid w:val="001906F1"/>
    <w:rsid w:val="00191CDD"/>
    <w:rsid w:val="00191DB5"/>
    <w:rsid w:val="00192B39"/>
    <w:rsid w:val="0019385A"/>
    <w:rsid w:val="001939BC"/>
    <w:rsid w:val="00194A16"/>
    <w:rsid w:val="00194AF9"/>
    <w:rsid w:val="001951BB"/>
    <w:rsid w:val="00197D07"/>
    <w:rsid w:val="001A0980"/>
    <w:rsid w:val="001A1731"/>
    <w:rsid w:val="001A27C3"/>
    <w:rsid w:val="001A3237"/>
    <w:rsid w:val="001A461E"/>
    <w:rsid w:val="001A4718"/>
    <w:rsid w:val="001A47FE"/>
    <w:rsid w:val="001A49A6"/>
    <w:rsid w:val="001A4B34"/>
    <w:rsid w:val="001A4C96"/>
    <w:rsid w:val="001A5110"/>
    <w:rsid w:val="001A5EA4"/>
    <w:rsid w:val="001A6806"/>
    <w:rsid w:val="001A6B0C"/>
    <w:rsid w:val="001A7326"/>
    <w:rsid w:val="001B0C27"/>
    <w:rsid w:val="001B2363"/>
    <w:rsid w:val="001B26E2"/>
    <w:rsid w:val="001B28B9"/>
    <w:rsid w:val="001B29A9"/>
    <w:rsid w:val="001B2C58"/>
    <w:rsid w:val="001B2EBA"/>
    <w:rsid w:val="001B3B6A"/>
    <w:rsid w:val="001B7A66"/>
    <w:rsid w:val="001C2301"/>
    <w:rsid w:val="001C2B15"/>
    <w:rsid w:val="001C365C"/>
    <w:rsid w:val="001C3B66"/>
    <w:rsid w:val="001C686F"/>
    <w:rsid w:val="001C795A"/>
    <w:rsid w:val="001C7F0B"/>
    <w:rsid w:val="001D0C24"/>
    <w:rsid w:val="001D155F"/>
    <w:rsid w:val="001D20DC"/>
    <w:rsid w:val="001D322A"/>
    <w:rsid w:val="001D3D18"/>
    <w:rsid w:val="001D4C51"/>
    <w:rsid w:val="001D4D53"/>
    <w:rsid w:val="001D53F8"/>
    <w:rsid w:val="001D5FFE"/>
    <w:rsid w:val="001D79A4"/>
    <w:rsid w:val="001E57DA"/>
    <w:rsid w:val="001E5A68"/>
    <w:rsid w:val="001E63FD"/>
    <w:rsid w:val="001F0901"/>
    <w:rsid w:val="001F22D0"/>
    <w:rsid w:val="001F29C1"/>
    <w:rsid w:val="001F2A6D"/>
    <w:rsid w:val="001F38E6"/>
    <w:rsid w:val="001F3B23"/>
    <w:rsid w:val="001F4442"/>
    <w:rsid w:val="001F50B1"/>
    <w:rsid w:val="001F53B4"/>
    <w:rsid w:val="001F6A65"/>
    <w:rsid w:val="00201BA0"/>
    <w:rsid w:val="0020281B"/>
    <w:rsid w:val="00202BB5"/>
    <w:rsid w:val="002038DC"/>
    <w:rsid w:val="00204C87"/>
    <w:rsid w:val="00207050"/>
    <w:rsid w:val="00207294"/>
    <w:rsid w:val="00207D59"/>
    <w:rsid w:val="00210E49"/>
    <w:rsid w:val="002111F6"/>
    <w:rsid w:val="00212B9A"/>
    <w:rsid w:val="0021391F"/>
    <w:rsid w:val="0021486C"/>
    <w:rsid w:val="00214F58"/>
    <w:rsid w:val="002153A7"/>
    <w:rsid w:val="0021570B"/>
    <w:rsid w:val="00216BF1"/>
    <w:rsid w:val="002234CA"/>
    <w:rsid w:val="002239EF"/>
    <w:rsid w:val="00225077"/>
    <w:rsid w:val="00226BE2"/>
    <w:rsid w:val="00230F2A"/>
    <w:rsid w:val="002316CA"/>
    <w:rsid w:val="002319C8"/>
    <w:rsid w:val="002323E0"/>
    <w:rsid w:val="00233666"/>
    <w:rsid w:val="00234C84"/>
    <w:rsid w:val="00234FD8"/>
    <w:rsid w:val="002362C6"/>
    <w:rsid w:val="00236D95"/>
    <w:rsid w:val="0023702E"/>
    <w:rsid w:val="00243841"/>
    <w:rsid w:val="002446AE"/>
    <w:rsid w:val="00246542"/>
    <w:rsid w:val="00246BF9"/>
    <w:rsid w:val="00247906"/>
    <w:rsid w:val="00251061"/>
    <w:rsid w:val="002510A1"/>
    <w:rsid w:val="002527D0"/>
    <w:rsid w:val="002535F5"/>
    <w:rsid w:val="0025391C"/>
    <w:rsid w:val="002542D2"/>
    <w:rsid w:val="002548CA"/>
    <w:rsid w:val="002558F3"/>
    <w:rsid w:val="00256DFC"/>
    <w:rsid w:val="0026056E"/>
    <w:rsid w:val="00260AAE"/>
    <w:rsid w:val="00260C32"/>
    <w:rsid w:val="002613CB"/>
    <w:rsid w:val="00263E4A"/>
    <w:rsid w:val="002656BA"/>
    <w:rsid w:val="00265A28"/>
    <w:rsid w:val="00270949"/>
    <w:rsid w:val="00271338"/>
    <w:rsid w:val="002715DC"/>
    <w:rsid w:val="00272B78"/>
    <w:rsid w:val="00274086"/>
    <w:rsid w:val="0027475A"/>
    <w:rsid w:val="002755EC"/>
    <w:rsid w:val="00275AE9"/>
    <w:rsid w:val="00276664"/>
    <w:rsid w:val="00276EDC"/>
    <w:rsid w:val="00277325"/>
    <w:rsid w:val="002778E5"/>
    <w:rsid w:val="00277CC0"/>
    <w:rsid w:val="00277CC5"/>
    <w:rsid w:val="00277F5D"/>
    <w:rsid w:val="00280770"/>
    <w:rsid w:val="0028245F"/>
    <w:rsid w:val="00283692"/>
    <w:rsid w:val="00284601"/>
    <w:rsid w:val="002858F2"/>
    <w:rsid w:val="00285AA9"/>
    <w:rsid w:val="00285D07"/>
    <w:rsid w:val="00285E88"/>
    <w:rsid w:val="00286B09"/>
    <w:rsid w:val="00292114"/>
    <w:rsid w:val="00292DAB"/>
    <w:rsid w:val="0029391B"/>
    <w:rsid w:val="00293EFD"/>
    <w:rsid w:val="00294DFD"/>
    <w:rsid w:val="002A278C"/>
    <w:rsid w:val="002A44F8"/>
    <w:rsid w:val="002A70B7"/>
    <w:rsid w:val="002A7C36"/>
    <w:rsid w:val="002B0011"/>
    <w:rsid w:val="002B03A1"/>
    <w:rsid w:val="002B04A2"/>
    <w:rsid w:val="002B1114"/>
    <w:rsid w:val="002B17C3"/>
    <w:rsid w:val="002B242B"/>
    <w:rsid w:val="002B2CB6"/>
    <w:rsid w:val="002B46AA"/>
    <w:rsid w:val="002B476A"/>
    <w:rsid w:val="002B4DA8"/>
    <w:rsid w:val="002B5415"/>
    <w:rsid w:val="002B61FD"/>
    <w:rsid w:val="002B66AD"/>
    <w:rsid w:val="002B6A6A"/>
    <w:rsid w:val="002B72AE"/>
    <w:rsid w:val="002C254F"/>
    <w:rsid w:val="002C27C1"/>
    <w:rsid w:val="002C30D2"/>
    <w:rsid w:val="002C637D"/>
    <w:rsid w:val="002D1DBA"/>
    <w:rsid w:val="002D3ACA"/>
    <w:rsid w:val="002D47F8"/>
    <w:rsid w:val="002D64A6"/>
    <w:rsid w:val="002D6539"/>
    <w:rsid w:val="002D6C03"/>
    <w:rsid w:val="002D74A4"/>
    <w:rsid w:val="002E07BF"/>
    <w:rsid w:val="002E0EF5"/>
    <w:rsid w:val="002E1045"/>
    <w:rsid w:val="002E1F7F"/>
    <w:rsid w:val="002E2214"/>
    <w:rsid w:val="002E2F15"/>
    <w:rsid w:val="002E3238"/>
    <w:rsid w:val="002E3539"/>
    <w:rsid w:val="002E3554"/>
    <w:rsid w:val="002E3897"/>
    <w:rsid w:val="002E4DDC"/>
    <w:rsid w:val="002E7190"/>
    <w:rsid w:val="002E7285"/>
    <w:rsid w:val="002F2A5D"/>
    <w:rsid w:val="002F2F91"/>
    <w:rsid w:val="002F2FD2"/>
    <w:rsid w:val="002F52B7"/>
    <w:rsid w:val="002F5AE5"/>
    <w:rsid w:val="002F5E62"/>
    <w:rsid w:val="002F73A9"/>
    <w:rsid w:val="00300172"/>
    <w:rsid w:val="00300899"/>
    <w:rsid w:val="00302260"/>
    <w:rsid w:val="00302284"/>
    <w:rsid w:val="00304251"/>
    <w:rsid w:val="00304932"/>
    <w:rsid w:val="003065AF"/>
    <w:rsid w:val="0031034C"/>
    <w:rsid w:val="00310F08"/>
    <w:rsid w:val="0031113C"/>
    <w:rsid w:val="00312DA0"/>
    <w:rsid w:val="003130B2"/>
    <w:rsid w:val="003149BB"/>
    <w:rsid w:val="00314AE8"/>
    <w:rsid w:val="00314E66"/>
    <w:rsid w:val="00315B99"/>
    <w:rsid w:val="00315DB5"/>
    <w:rsid w:val="003160D0"/>
    <w:rsid w:val="0031704A"/>
    <w:rsid w:val="0031709E"/>
    <w:rsid w:val="0031780B"/>
    <w:rsid w:val="00317BBF"/>
    <w:rsid w:val="00320AE6"/>
    <w:rsid w:val="003215F8"/>
    <w:rsid w:val="00321691"/>
    <w:rsid w:val="00321D45"/>
    <w:rsid w:val="00324585"/>
    <w:rsid w:val="00324787"/>
    <w:rsid w:val="0032543D"/>
    <w:rsid w:val="00325ECC"/>
    <w:rsid w:val="003271C5"/>
    <w:rsid w:val="003271DC"/>
    <w:rsid w:val="00327AC7"/>
    <w:rsid w:val="00330608"/>
    <w:rsid w:val="00331495"/>
    <w:rsid w:val="00331D47"/>
    <w:rsid w:val="00333454"/>
    <w:rsid w:val="00333A99"/>
    <w:rsid w:val="00333BCE"/>
    <w:rsid w:val="00333D5F"/>
    <w:rsid w:val="00333E8B"/>
    <w:rsid w:val="00334844"/>
    <w:rsid w:val="00334C67"/>
    <w:rsid w:val="00335A64"/>
    <w:rsid w:val="00335E1A"/>
    <w:rsid w:val="00336A4A"/>
    <w:rsid w:val="00336E21"/>
    <w:rsid w:val="003379AD"/>
    <w:rsid w:val="00337B72"/>
    <w:rsid w:val="00340C17"/>
    <w:rsid w:val="0034154E"/>
    <w:rsid w:val="0034239D"/>
    <w:rsid w:val="0034509D"/>
    <w:rsid w:val="0034587D"/>
    <w:rsid w:val="00345B57"/>
    <w:rsid w:val="003464EC"/>
    <w:rsid w:val="003465C0"/>
    <w:rsid w:val="00346FC7"/>
    <w:rsid w:val="003471DD"/>
    <w:rsid w:val="0034728F"/>
    <w:rsid w:val="00350905"/>
    <w:rsid w:val="003523BE"/>
    <w:rsid w:val="00352965"/>
    <w:rsid w:val="00352C65"/>
    <w:rsid w:val="00355693"/>
    <w:rsid w:val="00355922"/>
    <w:rsid w:val="00355E2E"/>
    <w:rsid w:val="00356AA7"/>
    <w:rsid w:val="00360607"/>
    <w:rsid w:val="00360B67"/>
    <w:rsid w:val="003615A2"/>
    <w:rsid w:val="00361E72"/>
    <w:rsid w:val="00362AD8"/>
    <w:rsid w:val="00362DAC"/>
    <w:rsid w:val="0036375D"/>
    <w:rsid w:val="00363DA2"/>
    <w:rsid w:val="003646DF"/>
    <w:rsid w:val="00364736"/>
    <w:rsid w:val="00365287"/>
    <w:rsid w:val="003652C6"/>
    <w:rsid w:val="00365DAC"/>
    <w:rsid w:val="0036673F"/>
    <w:rsid w:val="00366748"/>
    <w:rsid w:val="00366E6B"/>
    <w:rsid w:val="0036744F"/>
    <w:rsid w:val="00367A38"/>
    <w:rsid w:val="003711EB"/>
    <w:rsid w:val="00371E08"/>
    <w:rsid w:val="0037352D"/>
    <w:rsid w:val="00373634"/>
    <w:rsid w:val="00374B08"/>
    <w:rsid w:val="00375422"/>
    <w:rsid w:val="00375753"/>
    <w:rsid w:val="0037601E"/>
    <w:rsid w:val="003763AF"/>
    <w:rsid w:val="00376543"/>
    <w:rsid w:val="00377971"/>
    <w:rsid w:val="00380DC5"/>
    <w:rsid w:val="00381567"/>
    <w:rsid w:val="003816BC"/>
    <w:rsid w:val="00382366"/>
    <w:rsid w:val="00386137"/>
    <w:rsid w:val="00386D41"/>
    <w:rsid w:val="003871E1"/>
    <w:rsid w:val="003876FF"/>
    <w:rsid w:val="00390854"/>
    <w:rsid w:val="0039151E"/>
    <w:rsid w:val="00391CFC"/>
    <w:rsid w:val="00392574"/>
    <w:rsid w:val="0039292F"/>
    <w:rsid w:val="003940D5"/>
    <w:rsid w:val="00394998"/>
    <w:rsid w:val="0039530C"/>
    <w:rsid w:val="0039720E"/>
    <w:rsid w:val="00397B9E"/>
    <w:rsid w:val="00397C8F"/>
    <w:rsid w:val="003A0453"/>
    <w:rsid w:val="003A215E"/>
    <w:rsid w:val="003A2E7C"/>
    <w:rsid w:val="003A387C"/>
    <w:rsid w:val="003A4054"/>
    <w:rsid w:val="003A40A1"/>
    <w:rsid w:val="003A493E"/>
    <w:rsid w:val="003A5B23"/>
    <w:rsid w:val="003A617F"/>
    <w:rsid w:val="003A644B"/>
    <w:rsid w:val="003A6557"/>
    <w:rsid w:val="003A671D"/>
    <w:rsid w:val="003A70D5"/>
    <w:rsid w:val="003A72A2"/>
    <w:rsid w:val="003B07BB"/>
    <w:rsid w:val="003B0E1B"/>
    <w:rsid w:val="003B0E55"/>
    <w:rsid w:val="003B247C"/>
    <w:rsid w:val="003B381E"/>
    <w:rsid w:val="003B39BA"/>
    <w:rsid w:val="003B57E2"/>
    <w:rsid w:val="003B5B85"/>
    <w:rsid w:val="003B683A"/>
    <w:rsid w:val="003B7653"/>
    <w:rsid w:val="003B78F9"/>
    <w:rsid w:val="003C1D44"/>
    <w:rsid w:val="003C24E7"/>
    <w:rsid w:val="003C2667"/>
    <w:rsid w:val="003C35C1"/>
    <w:rsid w:val="003C4DFB"/>
    <w:rsid w:val="003C7978"/>
    <w:rsid w:val="003D1F00"/>
    <w:rsid w:val="003D449A"/>
    <w:rsid w:val="003D451C"/>
    <w:rsid w:val="003D483B"/>
    <w:rsid w:val="003D4E24"/>
    <w:rsid w:val="003D62F3"/>
    <w:rsid w:val="003D753F"/>
    <w:rsid w:val="003D7CEE"/>
    <w:rsid w:val="003D7DD2"/>
    <w:rsid w:val="003E0789"/>
    <w:rsid w:val="003E139F"/>
    <w:rsid w:val="003E1612"/>
    <w:rsid w:val="003E1A4B"/>
    <w:rsid w:val="003E3719"/>
    <w:rsid w:val="003E61E7"/>
    <w:rsid w:val="003E6792"/>
    <w:rsid w:val="003E6926"/>
    <w:rsid w:val="003E6C72"/>
    <w:rsid w:val="003E7564"/>
    <w:rsid w:val="003F2070"/>
    <w:rsid w:val="003F432E"/>
    <w:rsid w:val="003F49B9"/>
    <w:rsid w:val="003F508A"/>
    <w:rsid w:val="003F64AD"/>
    <w:rsid w:val="003F6F40"/>
    <w:rsid w:val="003F6F50"/>
    <w:rsid w:val="003F7B07"/>
    <w:rsid w:val="0040249A"/>
    <w:rsid w:val="004028AA"/>
    <w:rsid w:val="00402B5D"/>
    <w:rsid w:val="004036CC"/>
    <w:rsid w:val="00403DDC"/>
    <w:rsid w:val="004045B8"/>
    <w:rsid w:val="0040613F"/>
    <w:rsid w:val="004071B2"/>
    <w:rsid w:val="004078A5"/>
    <w:rsid w:val="00407D0A"/>
    <w:rsid w:val="00412B0C"/>
    <w:rsid w:val="00414781"/>
    <w:rsid w:val="0041483F"/>
    <w:rsid w:val="00414FEE"/>
    <w:rsid w:val="0041628A"/>
    <w:rsid w:val="004162E1"/>
    <w:rsid w:val="00417747"/>
    <w:rsid w:val="00417903"/>
    <w:rsid w:val="00417938"/>
    <w:rsid w:val="00420148"/>
    <w:rsid w:val="004204EE"/>
    <w:rsid w:val="00421654"/>
    <w:rsid w:val="00424006"/>
    <w:rsid w:val="00424729"/>
    <w:rsid w:val="00424FA7"/>
    <w:rsid w:val="0042778E"/>
    <w:rsid w:val="00427875"/>
    <w:rsid w:val="004300FD"/>
    <w:rsid w:val="00431FCC"/>
    <w:rsid w:val="00432D70"/>
    <w:rsid w:val="00433022"/>
    <w:rsid w:val="00434496"/>
    <w:rsid w:val="0043462D"/>
    <w:rsid w:val="00434F66"/>
    <w:rsid w:val="00435325"/>
    <w:rsid w:val="00436BFD"/>
    <w:rsid w:val="00436E52"/>
    <w:rsid w:val="004405DE"/>
    <w:rsid w:val="00440850"/>
    <w:rsid w:val="00441784"/>
    <w:rsid w:val="004423F0"/>
    <w:rsid w:val="00442518"/>
    <w:rsid w:val="004434EE"/>
    <w:rsid w:val="00445212"/>
    <w:rsid w:val="00447742"/>
    <w:rsid w:val="004478CE"/>
    <w:rsid w:val="00450BDD"/>
    <w:rsid w:val="0045181A"/>
    <w:rsid w:val="004519B1"/>
    <w:rsid w:val="004519BB"/>
    <w:rsid w:val="0045203C"/>
    <w:rsid w:val="00453A2D"/>
    <w:rsid w:val="00453D55"/>
    <w:rsid w:val="0045481A"/>
    <w:rsid w:val="00454DC0"/>
    <w:rsid w:val="0045544E"/>
    <w:rsid w:val="0045552B"/>
    <w:rsid w:val="00456BCE"/>
    <w:rsid w:val="00457C65"/>
    <w:rsid w:val="00462398"/>
    <w:rsid w:val="00462546"/>
    <w:rsid w:val="00463037"/>
    <w:rsid w:val="0046322E"/>
    <w:rsid w:val="0046573B"/>
    <w:rsid w:val="0046578A"/>
    <w:rsid w:val="00465B18"/>
    <w:rsid w:val="004660EC"/>
    <w:rsid w:val="00471C90"/>
    <w:rsid w:val="00472449"/>
    <w:rsid w:val="004735A0"/>
    <w:rsid w:val="004746B7"/>
    <w:rsid w:val="00474E6C"/>
    <w:rsid w:val="0047537B"/>
    <w:rsid w:val="004754FF"/>
    <w:rsid w:val="00476001"/>
    <w:rsid w:val="00476304"/>
    <w:rsid w:val="0048072B"/>
    <w:rsid w:val="00480911"/>
    <w:rsid w:val="00481684"/>
    <w:rsid w:val="004835C8"/>
    <w:rsid w:val="004847D2"/>
    <w:rsid w:val="004858C4"/>
    <w:rsid w:val="004860C5"/>
    <w:rsid w:val="0048613B"/>
    <w:rsid w:val="00486782"/>
    <w:rsid w:val="0048758B"/>
    <w:rsid w:val="00490BCD"/>
    <w:rsid w:val="00490D61"/>
    <w:rsid w:val="00492089"/>
    <w:rsid w:val="00492EF8"/>
    <w:rsid w:val="004933FE"/>
    <w:rsid w:val="00494050"/>
    <w:rsid w:val="0049500C"/>
    <w:rsid w:val="0049707D"/>
    <w:rsid w:val="0049784C"/>
    <w:rsid w:val="00497B6F"/>
    <w:rsid w:val="004A01D2"/>
    <w:rsid w:val="004A0D4D"/>
    <w:rsid w:val="004A1501"/>
    <w:rsid w:val="004A1B3D"/>
    <w:rsid w:val="004A1FB4"/>
    <w:rsid w:val="004A3BF3"/>
    <w:rsid w:val="004A3DD7"/>
    <w:rsid w:val="004A54A9"/>
    <w:rsid w:val="004A56D0"/>
    <w:rsid w:val="004A6BF4"/>
    <w:rsid w:val="004A748D"/>
    <w:rsid w:val="004B0993"/>
    <w:rsid w:val="004B18EB"/>
    <w:rsid w:val="004B19BD"/>
    <w:rsid w:val="004B230E"/>
    <w:rsid w:val="004B2689"/>
    <w:rsid w:val="004B32DD"/>
    <w:rsid w:val="004B3ACE"/>
    <w:rsid w:val="004B3F9D"/>
    <w:rsid w:val="004B46AD"/>
    <w:rsid w:val="004B621E"/>
    <w:rsid w:val="004B636C"/>
    <w:rsid w:val="004B6984"/>
    <w:rsid w:val="004C018D"/>
    <w:rsid w:val="004C0B2A"/>
    <w:rsid w:val="004C19E1"/>
    <w:rsid w:val="004C3ED4"/>
    <w:rsid w:val="004C448F"/>
    <w:rsid w:val="004C53B0"/>
    <w:rsid w:val="004C6E7C"/>
    <w:rsid w:val="004C75B3"/>
    <w:rsid w:val="004D1129"/>
    <w:rsid w:val="004D2262"/>
    <w:rsid w:val="004D233C"/>
    <w:rsid w:val="004D3AEF"/>
    <w:rsid w:val="004D5241"/>
    <w:rsid w:val="004E1514"/>
    <w:rsid w:val="004E21F1"/>
    <w:rsid w:val="004E3178"/>
    <w:rsid w:val="004E4632"/>
    <w:rsid w:val="004E7512"/>
    <w:rsid w:val="004E7D48"/>
    <w:rsid w:val="004F02B5"/>
    <w:rsid w:val="004F25ED"/>
    <w:rsid w:val="004F3FE2"/>
    <w:rsid w:val="004F41CA"/>
    <w:rsid w:val="004F53AC"/>
    <w:rsid w:val="004F6811"/>
    <w:rsid w:val="004F7570"/>
    <w:rsid w:val="004F7608"/>
    <w:rsid w:val="004F7647"/>
    <w:rsid w:val="005008C9"/>
    <w:rsid w:val="00501517"/>
    <w:rsid w:val="00502269"/>
    <w:rsid w:val="005022D4"/>
    <w:rsid w:val="00502459"/>
    <w:rsid w:val="00502F4A"/>
    <w:rsid w:val="00504560"/>
    <w:rsid w:val="0050479E"/>
    <w:rsid w:val="00505973"/>
    <w:rsid w:val="005067D6"/>
    <w:rsid w:val="0050746F"/>
    <w:rsid w:val="00511472"/>
    <w:rsid w:val="005132C0"/>
    <w:rsid w:val="00515478"/>
    <w:rsid w:val="00516736"/>
    <w:rsid w:val="00516D48"/>
    <w:rsid w:val="0052245B"/>
    <w:rsid w:val="00522A79"/>
    <w:rsid w:val="00522F62"/>
    <w:rsid w:val="005236D2"/>
    <w:rsid w:val="005241B6"/>
    <w:rsid w:val="005262C0"/>
    <w:rsid w:val="00526534"/>
    <w:rsid w:val="00526624"/>
    <w:rsid w:val="00527559"/>
    <w:rsid w:val="00527650"/>
    <w:rsid w:val="0053126C"/>
    <w:rsid w:val="005312E7"/>
    <w:rsid w:val="005336F8"/>
    <w:rsid w:val="00534692"/>
    <w:rsid w:val="00535B45"/>
    <w:rsid w:val="00535D1F"/>
    <w:rsid w:val="0053660A"/>
    <w:rsid w:val="005369C0"/>
    <w:rsid w:val="005379EE"/>
    <w:rsid w:val="00537FC9"/>
    <w:rsid w:val="00540643"/>
    <w:rsid w:val="00541E96"/>
    <w:rsid w:val="00541F7F"/>
    <w:rsid w:val="00541FED"/>
    <w:rsid w:val="00544BC1"/>
    <w:rsid w:val="005453B6"/>
    <w:rsid w:val="00545BFC"/>
    <w:rsid w:val="00546F67"/>
    <w:rsid w:val="005470F6"/>
    <w:rsid w:val="00551F57"/>
    <w:rsid w:val="005534E4"/>
    <w:rsid w:val="0055388C"/>
    <w:rsid w:val="00553C28"/>
    <w:rsid w:val="0055437B"/>
    <w:rsid w:val="00554CA4"/>
    <w:rsid w:val="00554E05"/>
    <w:rsid w:val="0055501D"/>
    <w:rsid w:val="00555058"/>
    <w:rsid w:val="00555082"/>
    <w:rsid w:val="005611B6"/>
    <w:rsid w:val="00561E0C"/>
    <w:rsid w:val="005629D6"/>
    <w:rsid w:val="00562EF3"/>
    <w:rsid w:val="00565693"/>
    <w:rsid w:val="00567F49"/>
    <w:rsid w:val="0057349E"/>
    <w:rsid w:val="005743CB"/>
    <w:rsid w:val="005746D0"/>
    <w:rsid w:val="00575EB8"/>
    <w:rsid w:val="00577111"/>
    <w:rsid w:val="005771BD"/>
    <w:rsid w:val="00581E8D"/>
    <w:rsid w:val="00582326"/>
    <w:rsid w:val="00584613"/>
    <w:rsid w:val="0058475C"/>
    <w:rsid w:val="005850F0"/>
    <w:rsid w:val="0058766B"/>
    <w:rsid w:val="00590171"/>
    <w:rsid w:val="00590823"/>
    <w:rsid w:val="00590913"/>
    <w:rsid w:val="00591EB6"/>
    <w:rsid w:val="005924F7"/>
    <w:rsid w:val="0059499A"/>
    <w:rsid w:val="00596568"/>
    <w:rsid w:val="00596766"/>
    <w:rsid w:val="00597946"/>
    <w:rsid w:val="005A04D8"/>
    <w:rsid w:val="005A05B0"/>
    <w:rsid w:val="005A0EE4"/>
    <w:rsid w:val="005A188F"/>
    <w:rsid w:val="005A2FB6"/>
    <w:rsid w:val="005A30B8"/>
    <w:rsid w:val="005A3E7E"/>
    <w:rsid w:val="005A5043"/>
    <w:rsid w:val="005A557C"/>
    <w:rsid w:val="005A593F"/>
    <w:rsid w:val="005A6A96"/>
    <w:rsid w:val="005A6EA7"/>
    <w:rsid w:val="005A76C5"/>
    <w:rsid w:val="005B0A52"/>
    <w:rsid w:val="005B0E9A"/>
    <w:rsid w:val="005B1132"/>
    <w:rsid w:val="005B1796"/>
    <w:rsid w:val="005B2428"/>
    <w:rsid w:val="005B4458"/>
    <w:rsid w:val="005B5D65"/>
    <w:rsid w:val="005B6F72"/>
    <w:rsid w:val="005C03E7"/>
    <w:rsid w:val="005C065C"/>
    <w:rsid w:val="005C144F"/>
    <w:rsid w:val="005C1965"/>
    <w:rsid w:val="005C4081"/>
    <w:rsid w:val="005C446F"/>
    <w:rsid w:val="005C7508"/>
    <w:rsid w:val="005C7719"/>
    <w:rsid w:val="005D0C81"/>
    <w:rsid w:val="005D0D2A"/>
    <w:rsid w:val="005D2D32"/>
    <w:rsid w:val="005D2D43"/>
    <w:rsid w:val="005D33C3"/>
    <w:rsid w:val="005D357B"/>
    <w:rsid w:val="005D5439"/>
    <w:rsid w:val="005E05DB"/>
    <w:rsid w:val="005E124E"/>
    <w:rsid w:val="005E15F6"/>
    <w:rsid w:val="005E4A9B"/>
    <w:rsid w:val="005E4CA2"/>
    <w:rsid w:val="005E5746"/>
    <w:rsid w:val="005E6B07"/>
    <w:rsid w:val="005F0CBD"/>
    <w:rsid w:val="005F0FEF"/>
    <w:rsid w:val="005F2103"/>
    <w:rsid w:val="005F26FD"/>
    <w:rsid w:val="005F352F"/>
    <w:rsid w:val="005F51B1"/>
    <w:rsid w:val="005F547F"/>
    <w:rsid w:val="005F5EE1"/>
    <w:rsid w:val="005F6B34"/>
    <w:rsid w:val="005F6F1A"/>
    <w:rsid w:val="005F6F95"/>
    <w:rsid w:val="005F7398"/>
    <w:rsid w:val="006013AE"/>
    <w:rsid w:val="00602043"/>
    <w:rsid w:val="006024EF"/>
    <w:rsid w:val="00602C54"/>
    <w:rsid w:val="00603B0D"/>
    <w:rsid w:val="00603C86"/>
    <w:rsid w:val="006061D9"/>
    <w:rsid w:val="0060672F"/>
    <w:rsid w:val="006068D0"/>
    <w:rsid w:val="00606F94"/>
    <w:rsid w:val="006070A5"/>
    <w:rsid w:val="006109C1"/>
    <w:rsid w:val="00611087"/>
    <w:rsid w:val="006110E9"/>
    <w:rsid w:val="00611CAC"/>
    <w:rsid w:val="00613285"/>
    <w:rsid w:val="0061402C"/>
    <w:rsid w:val="006147D4"/>
    <w:rsid w:val="00620F65"/>
    <w:rsid w:val="006226BB"/>
    <w:rsid w:val="006228D3"/>
    <w:rsid w:val="00622EFF"/>
    <w:rsid w:val="00622FD6"/>
    <w:rsid w:val="006230AB"/>
    <w:rsid w:val="00623461"/>
    <w:rsid w:val="00623C36"/>
    <w:rsid w:val="006258F3"/>
    <w:rsid w:val="006259C9"/>
    <w:rsid w:val="0062647C"/>
    <w:rsid w:val="00626570"/>
    <w:rsid w:val="0063080F"/>
    <w:rsid w:val="00630AE8"/>
    <w:rsid w:val="00631016"/>
    <w:rsid w:val="0063144B"/>
    <w:rsid w:val="00631843"/>
    <w:rsid w:val="00633A8B"/>
    <w:rsid w:val="00633D00"/>
    <w:rsid w:val="00633DA9"/>
    <w:rsid w:val="006357C5"/>
    <w:rsid w:val="00635EB3"/>
    <w:rsid w:val="00636E5F"/>
    <w:rsid w:val="00637146"/>
    <w:rsid w:val="00640173"/>
    <w:rsid w:val="0064108D"/>
    <w:rsid w:val="00641404"/>
    <w:rsid w:val="0064177A"/>
    <w:rsid w:val="006427BF"/>
    <w:rsid w:val="00644911"/>
    <w:rsid w:val="00645B04"/>
    <w:rsid w:val="00646656"/>
    <w:rsid w:val="006506C1"/>
    <w:rsid w:val="00652137"/>
    <w:rsid w:val="0065264F"/>
    <w:rsid w:val="00654544"/>
    <w:rsid w:val="00655914"/>
    <w:rsid w:val="00656852"/>
    <w:rsid w:val="00657A09"/>
    <w:rsid w:val="00661422"/>
    <w:rsid w:val="0066165A"/>
    <w:rsid w:val="00661B19"/>
    <w:rsid w:val="00662B18"/>
    <w:rsid w:val="00664676"/>
    <w:rsid w:val="006668BC"/>
    <w:rsid w:val="00666928"/>
    <w:rsid w:val="00670E9A"/>
    <w:rsid w:val="00671538"/>
    <w:rsid w:val="00671A70"/>
    <w:rsid w:val="00672360"/>
    <w:rsid w:val="00673781"/>
    <w:rsid w:val="00674B1F"/>
    <w:rsid w:val="00674EB8"/>
    <w:rsid w:val="006751C6"/>
    <w:rsid w:val="006751E3"/>
    <w:rsid w:val="0067796C"/>
    <w:rsid w:val="006779BD"/>
    <w:rsid w:val="00677C2D"/>
    <w:rsid w:val="00680C8E"/>
    <w:rsid w:val="0068143C"/>
    <w:rsid w:val="00681ACA"/>
    <w:rsid w:val="00681E8A"/>
    <w:rsid w:val="00682C4C"/>
    <w:rsid w:val="00684208"/>
    <w:rsid w:val="00684AD5"/>
    <w:rsid w:val="006857C5"/>
    <w:rsid w:val="006867B2"/>
    <w:rsid w:val="006870F8"/>
    <w:rsid w:val="00687233"/>
    <w:rsid w:val="006901E2"/>
    <w:rsid w:val="00690483"/>
    <w:rsid w:val="00690608"/>
    <w:rsid w:val="00691A1D"/>
    <w:rsid w:val="00693476"/>
    <w:rsid w:val="00693552"/>
    <w:rsid w:val="00694445"/>
    <w:rsid w:val="006944B5"/>
    <w:rsid w:val="00696712"/>
    <w:rsid w:val="00696E88"/>
    <w:rsid w:val="00696F3C"/>
    <w:rsid w:val="0069720E"/>
    <w:rsid w:val="006A1499"/>
    <w:rsid w:val="006A1C58"/>
    <w:rsid w:val="006A3994"/>
    <w:rsid w:val="006A3CC4"/>
    <w:rsid w:val="006A4238"/>
    <w:rsid w:val="006A4FB6"/>
    <w:rsid w:val="006A5260"/>
    <w:rsid w:val="006A734C"/>
    <w:rsid w:val="006A7A70"/>
    <w:rsid w:val="006A7B66"/>
    <w:rsid w:val="006B17A4"/>
    <w:rsid w:val="006B1817"/>
    <w:rsid w:val="006B37F5"/>
    <w:rsid w:val="006B5017"/>
    <w:rsid w:val="006B56B0"/>
    <w:rsid w:val="006B5C44"/>
    <w:rsid w:val="006B7E2B"/>
    <w:rsid w:val="006C05BF"/>
    <w:rsid w:val="006C0FD1"/>
    <w:rsid w:val="006C238D"/>
    <w:rsid w:val="006C28C6"/>
    <w:rsid w:val="006C3E21"/>
    <w:rsid w:val="006C43F9"/>
    <w:rsid w:val="006C4783"/>
    <w:rsid w:val="006C4964"/>
    <w:rsid w:val="006C5365"/>
    <w:rsid w:val="006C633C"/>
    <w:rsid w:val="006C640C"/>
    <w:rsid w:val="006C697C"/>
    <w:rsid w:val="006C75A5"/>
    <w:rsid w:val="006D18C5"/>
    <w:rsid w:val="006D1908"/>
    <w:rsid w:val="006D2BFA"/>
    <w:rsid w:val="006D45E9"/>
    <w:rsid w:val="006D4B53"/>
    <w:rsid w:val="006D5BDB"/>
    <w:rsid w:val="006D60B3"/>
    <w:rsid w:val="006D6140"/>
    <w:rsid w:val="006D722A"/>
    <w:rsid w:val="006E0017"/>
    <w:rsid w:val="006E1264"/>
    <w:rsid w:val="006E148E"/>
    <w:rsid w:val="006E35B9"/>
    <w:rsid w:val="006E36BF"/>
    <w:rsid w:val="006E3C18"/>
    <w:rsid w:val="006E4A50"/>
    <w:rsid w:val="006E5F0B"/>
    <w:rsid w:val="006E6ABC"/>
    <w:rsid w:val="006F0932"/>
    <w:rsid w:val="006F10B1"/>
    <w:rsid w:val="006F139B"/>
    <w:rsid w:val="006F19A1"/>
    <w:rsid w:val="006F1D05"/>
    <w:rsid w:val="006F30F5"/>
    <w:rsid w:val="006F357C"/>
    <w:rsid w:val="006F35AC"/>
    <w:rsid w:val="006F3A14"/>
    <w:rsid w:val="006F400D"/>
    <w:rsid w:val="006F4324"/>
    <w:rsid w:val="006F4482"/>
    <w:rsid w:val="006F513B"/>
    <w:rsid w:val="006F5146"/>
    <w:rsid w:val="006F51F4"/>
    <w:rsid w:val="006F5A71"/>
    <w:rsid w:val="006F6271"/>
    <w:rsid w:val="006F6BCA"/>
    <w:rsid w:val="006F720D"/>
    <w:rsid w:val="006F753E"/>
    <w:rsid w:val="007014D9"/>
    <w:rsid w:val="007016B5"/>
    <w:rsid w:val="007029C8"/>
    <w:rsid w:val="00702D47"/>
    <w:rsid w:val="00704565"/>
    <w:rsid w:val="00705622"/>
    <w:rsid w:val="007059EE"/>
    <w:rsid w:val="007070BC"/>
    <w:rsid w:val="0070761C"/>
    <w:rsid w:val="00707727"/>
    <w:rsid w:val="00707BD5"/>
    <w:rsid w:val="00707FAC"/>
    <w:rsid w:val="0071026B"/>
    <w:rsid w:val="007109B9"/>
    <w:rsid w:val="007136B9"/>
    <w:rsid w:val="007145C3"/>
    <w:rsid w:val="0071590F"/>
    <w:rsid w:val="00717BAF"/>
    <w:rsid w:val="00717C3D"/>
    <w:rsid w:val="0072038C"/>
    <w:rsid w:val="00720D5D"/>
    <w:rsid w:val="00720E81"/>
    <w:rsid w:val="00721918"/>
    <w:rsid w:val="00723598"/>
    <w:rsid w:val="00723BEE"/>
    <w:rsid w:val="00724181"/>
    <w:rsid w:val="00724EDC"/>
    <w:rsid w:val="00725D39"/>
    <w:rsid w:val="007274A5"/>
    <w:rsid w:val="00727525"/>
    <w:rsid w:val="0073066A"/>
    <w:rsid w:val="00731AAD"/>
    <w:rsid w:val="00731C12"/>
    <w:rsid w:val="00733A9B"/>
    <w:rsid w:val="0073483A"/>
    <w:rsid w:val="00735055"/>
    <w:rsid w:val="00736197"/>
    <w:rsid w:val="0073651D"/>
    <w:rsid w:val="00736CB3"/>
    <w:rsid w:val="0073717B"/>
    <w:rsid w:val="007409F3"/>
    <w:rsid w:val="00740AC4"/>
    <w:rsid w:val="00740D08"/>
    <w:rsid w:val="00741BA9"/>
    <w:rsid w:val="007446C9"/>
    <w:rsid w:val="007458EC"/>
    <w:rsid w:val="0074603B"/>
    <w:rsid w:val="00746E69"/>
    <w:rsid w:val="00750B90"/>
    <w:rsid w:val="00750C65"/>
    <w:rsid w:val="00751712"/>
    <w:rsid w:val="007543E8"/>
    <w:rsid w:val="00754814"/>
    <w:rsid w:val="00755597"/>
    <w:rsid w:val="00755CB5"/>
    <w:rsid w:val="00755F23"/>
    <w:rsid w:val="00756B1C"/>
    <w:rsid w:val="007573F1"/>
    <w:rsid w:val="00760B8A"/>
    <w:rsid w:val="00760C40"/>
    <w:rsid w:val="00762518"/>
    <w:rsid w:val="007632CD"/>
    <w:rsid w:val="00763BBF"/>
    <w:rsid w:val="007642A5"/>
    <w:rsid w:val="00764B26"/>
    <w:rsid w:val="00765865"/>
    <w:rsid w:val="007703B0"/>
    <w:rsid w:val="00772944"/>
    <w:rsid w:val="007729EC"/>
    <w:rsid w:val="007738CC"/>
    <w:rsid w:val="00773A33"/>
    <w:rsid w:val="00773D03"/>
    <w:rsid w:val="00773E3C"/>
    <w:rsid w:val="00774AFA"/>
    <w:rsid w:val="007769E7"/>
    <w:rsid w:val="0077790D"/>
    <w:rsid w:val="00780483"/>
    <w:rsid w:val="00781FB5"/>
    <w:rsid w:val="00782F33"/>
    <w:rsid w:val="00783D17"/>
    <w:rsid w:val="00785CC7"/>
    <w:rsid w:val="007865B9"/>
    <w:rsid w:val="00786808"/>
    <w:rsid w:val="00786CD5"/>
    <w:rsid w:val="00786DAD"/>
    <w:rsid w:val="00790EC6"/>
    <w:rsid w:val="00791D31"/>
    <w:rsid w:val="00792478"/>
    <w:rsid w:val="00793B39"/>
    <w:rsid w:val="00793DDB"/>
    <w:rsid w:val="007957AE"/>
    <w:rsid w:val="00795C7C"/>
    <w:rsid w:val="007963E8"/>
    <w:rsid w:val="00796A8E"/>
    <w:rsid w:val="007972ED"/>
    <w:rsid w:val="007A110C"/>
    <w:rsid w:val="007A1823"/>
    <w:rsid w:val="007A2AA5"/>
    <w:rsid w:val="007A32D7"/>
    <w:rsid w:val="007A43C6"/>
    <w:rsid w:val="007A4C92"/>
    <w:rsid w:val="007A5255"/>
    <w:rsid w:val="007A58AC"/>
    <w:rsid w:val="007A65DC"/>
    <w:rsid w:val="007B0291"/>
    <w:rsid w:val="007B0777"/>
    <w:rsid w:val="007B39E4"/>
    <w:rsid w:val="007B3CB3"/>
    <w:rsid w:val="007B4D61"/>
    <w:rsid w:val="007B530E"/>
    <w:rsid w:val="007B5E2F"/>
    <w:rsid w:val="007B63DD"/>
    <w:rsid w:val="007C14F2"/>
    <w:rsid w:val="007C20C0"/>
    <w:rsid w:val="007C2228"/>
    <w:rsid w:val="007C2743"/>
    <w:rsid w:val="007C37BD"/>
    <w:rsid w:val="007C4F43"/>
    <w:rsid w:val="007C5E98"/>
    <w:rsid w:val="007D0AF6"/>
    <w:rsid w:val="007D0E1C"/>
    <w:rsid w:val="007D1888"/>
    <w:rsid w:val="007D52BB"/>
    <w:rsid w:val="007D57EC"/>
    <w:rsid w:val="007E0286"/>
    <w:rsid w:val="007E0D25"/>
    <w:rsid w:val="007E1E15"/>
    <w:rsid w:val="007E2E42"/>
    <w:rsid w:val="007E3113"/>
    <w:rsid w:val="007E3177"/>
    <w:rsid w:val="007E394F"/>
    <w:rsid w:val="007E3D37"/>
    <w:rsid w:val="007E3ED4"/>
    <w:rsid w:val="007E5195"/>
    <w:rsid w:val="007E59FE"/>
    <w:rsid w:val="007E6957"/>
    <w:rsid w:val="007E7493"/>
    <w:rsid w:val="007E7F20"/>
    <w:rsid w:val="007E7F9B"/>
    <w:rsid w:val="007F111A"/>
    <w:rsid w:val="007F1782"/>
    <w:rsid w:val="007F2904"/>
    <w:rsid w:val="007F293C"/>
    <w:rsid w:val="007F3521"/>
    <w:rsid w:val="007F3E3D"/>
    <w:rsid w:val="007F608C"/>
    <w:rsid w:val="007F72FD"/>
    <w:rsid w:val="007F76EA"/>
    <w:rsid w:val="007F787C"/>
    <w:rsid w:val="00801D8C"/>
    <w:rsid w:val="008030FB"/>
    <w:rsid w:val="00804BF4"/>
    <w:rsid w:val="00804E25"/>
    <w:rsid w:val="00804EDC"/>
    <w:rsid w:val="00805066"/>
    <w:rsid w:val="00805368"/>
    <w:rsid w:val="00806019"/>
    <w:rsid w:val="0080619D"/>
    <w:rsid w:val="00806532"/>
    <w:rsid w:val="00807257"/>
    <w:rsid w:val="00807B4C"/>
    <w:rsid w:val="00811226"/>
    <w:rsid w:val="008153E3"/>
    <w:rsid w:val="0081671E"/>
    <w:rsid w:val="0081773A"/>
    <w:rsid w:val="00821FDA"/>
    <w:rsid w:val="00823028"/>
    <w:rsid w:val="0082327F"/>
    <w:rsid w:val="0082403C"/>
    <w:rsid w:val="008240BC"/>
    <w:rsid w:val="00824191"/>
    <w:rsid w:val="008244DB"/>
    <w:rsid w:val="00825072"/>
    <w:rsid w:val="008269E2"/>
    <w:rsid w:val="0082731F"/>
    <w:rsid w:val="008274CF"/>
    <w:rsid w:val="008329E1"/>
    <w:rsid w:val="00833F4F"/>
    <w:rsid w:val="0083408C"/>
    <w:rsid w:val="008349DF"/>
    <w:rsid w:val="00834E68"/>
    <w:rsid w:val="00834FEB"/>
    <w:rsid w:val="008351C1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6700"/>
    <w:rsid w:val="00846B62"/>
    <w:rsid w:val="0084783F"/>
    <w:rsid w:val="0084787C"/>
    <w:rsid w:val="008525C2"/>
    <w:rsid w:val="008526E0"/>
    <w:rsid w:val="00853DD2"/>
    <w:rsid w:val="00854381"/>
    <w:rsid w:val="00854F2F"/>
    <w:rsid w:val="00855029"/>
    <w:rsid w:val="00855E9B"/>
    <w:rsid w:val="008574E8"/>
    <w:rsid w:val="00860FD2"/>
    <w:rsid w:val="0086193D"/>
    <w:rsid w:val="0086206E"/>
    <w:rsid w:val="00862A74"/>
    <w:rsid w:val="00862F30"/>
    <w:rsid w:val="00864F8D"/>
    <w:rsid w:val="00865641"/>
    <w:rsid w:val="00867769"/>
    <w:rsid w:val="00867D36"/>
    <w:rsid w:val="00867EA9"/>
    <w:rsid w:val="008706CC"/>
    <w:rsid w:val="00870721"/>
    <w:rsid w:val="00870EE5"/>
    <w:rsid w:val="008710DD"/>
    <w:rsid w:val="008712F8"/>
    <w:rsid w:val="00871CFD"/>
    <w:rsid w:val="008728E0"/>
    <w:rsid w:val="00872BE2"/>
    <w:rsid w:val="00873178"/>
    <w:rsid w:val="0087335A"/>
    <w:rsid w:val="0087372D"/>
    <w:rsid w:val="008737C7"/>
    <w:rsid w:val="008739DA"/>
    <w:rsid w:val="008763EA"/>
    <w:rsid w:val="00876EFC"/>
    <w:rsid w:val="0087708D"/>
    <w:rsid w:val="00877E5D"/>
    <w:rsid w:val="00880184"/>
    <w:rsid w:val="00880F53"/>
    <w:rsid w:val="00881052"/>
    <w:rsid w:val="008828D9"/>
    <w:rsid w:val="00883AA9"/>
    <w:rsid w:val="00883F02"/>
    <w:rsid w:val="008849AC"/>
    <w:rsid w:val="00885A20"/>
    <w:rsid w:val="00885F95"/>
    <w:rsid w:val="008861BB"/>
    <w:rsid w:val="00886713"/>
    <w:rsid w:val="00886AC2"/>
    <w:rsid w:val="00886C40"/>
    <w:rsid w:val="00887C07"/>
    <w:rsid w:val="00887E45"/>
    <w:rsid w:val="00891362"/>
    <w:rsid w:val="008925CA"/>
    <w:rsid w:val="00892603"/>
    <w:rsid w:val="008932EB"/>
    <w:rsid w:val="008938F1"/>
    <w:rsid w:val="00893AB9"/>
    <w:rsid w:val="008949EF"/>
    <w:rsid w:val="00894F38"/>
    <w:rsid w:val="00896AC6"/>
    <w:rsid w:val="00896E02"/>
    <w:rsid w:val="008974A0"/>
    <w:rsid w:val="00897FFB"/>
    <w:rsid w:val="008A0186"/>
    <w:rsid w:val="008A0A97"/>
    <w:rsid w:val="008A0D6D"/>
    <w:rsid w:val="008A1279"/>
    <w:rsid w:val="008A16CF"/>
    <w:rsid w:val="008A1DA7"/>
    <w:rsid w:val="008A225B"/>
    <w:rsid w:val="008A3D21"/>
    <w:rsid w:val="008A3D37"/>
    <w:rsid w:val="008A4569"/>
    <w:rsid w:val="008A4F9C"/>
    <w:rsid w:val="008A576C"/>
    <w:rsid w:val="008A689B"/>
    <w:rsid w:val="008A6D95"/>
    <w:rsid w:val="008B08D8"/>
    <w:rsid w:val="008B1358"/>
    <w:rsid w:val="008B1441"/>
    <w:rsid w:val="008B2015"/>
    <w:rsid w:val="008B310F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3096"/>
    <w:rsid w:val="008C3942"/>
    <w:rsid w:val="008C4C28"/>
    <w:rsid w:val="008C649A"/>
    <w:rsid w:val="008C7CAC"/>
    <w:rsid w:val="008D36A7"/>
    <w:rsid w:val="008D3A95"/>
    <w:rsid w:val="008D4AF6"/>
    <w:rsid w:val="008D4DAC"/>
    <w:rsid w:val="008D4DB6"/>
    <w:rsid w:val="008E0892"/>
    <w:rsid w:val="008E11F7"/>
    <w:rsid w:val="008E168E"/>
    <w:rsid w:val="008E1C8D"/>
    <w:rsid w:val="008E1E54"/>
    <w:rsid w:val="008E20CA"/>
    <w:rsid w:val="008E3821"/>
    <w:rsid w:val="008E53E8"/>
    <w:rsid w:val="008E61A0"/>
    <w:rsid w:val="008E61AA"/>
    <w:rsid w:val="008E6B23"/>
    <w:rsid w:val="008F0EB9"/>
    <w:rsid w:val="008F3093"/>
    <w:rsid w:val="008F335C"/>
    <w:rsid w:val="008F40B9"/>
    <w:rsid w:val="008F4173"/>
    <w:rsid w:val="008F4962"/>
    <w:rsid w:val="008F4CBF"/>
    <w:rsid w:val="008F5C26"/>
    <w:rsid w:val="008F7610"/>
    <w:rsid w:val="008F7D92"/>
    <w:rsid w:val="00900011"/>
    <w:rsid w:val="00900056"/>
    <w:rsid w:val="00900736"/>
    <w:rsid w:val="0090078B"/>
    <w:rsid w:val="009007F3"/>
    <w:rsid w:val="0090083B"/>
    <w:rsid w:val="009013E3"/>
    <w:rsid w:val="009017CB"/>
    <w:rsid w:val="0091166C"/>
    <w:rsid w:val="00912A30"/>
    <w:rsid w:val="009151C3"/>
    <w:rsid w:val="0091643F"/>
    <w:rsid w:val="00917309"/>
    <w:rsid w:val="0092071C"/>
    <w:rsid w:val="00920849"/>
    <w:rsid w:val="00921B7B"/>
    <w:rsid w:val="009229EC"/>
    <w:rsid w:val="00922A48"/>
    <w:rsid w:val="00922F1C"/>
    <w:rsid w:val="009241DB"/>
    <w:rsid w:val="009251DD"/>
    <w:rsid w:val="0092554F"/>
    <w:rsid w:val="00926A30"/>
    <w:rsid w:val="009270B8"/>
    <w:rsid w:val="00930BCD"/>
    <w:rsid w:val="00932553"/>
    <w:rsid w:val="00933F91"/>
    <w:rsid w:val="00935846"/>
    <w:rsid w:val="0093715F"/>
    <w:rsid w:val="00937955"/>
    <w:rsid w:val="00941486"/>
    <w:rsid w:val="0094287C"/>
    <w:rsid w:val="00943421"/>
    <w:rsid w:val="00943B73"/>
    <w:rsid w:val="00944435"/>
    <w:rsid w:val="0094557C"/>
    <w:rsid w:val="00946241"/>
    <w:rsid w:val="00946682"/>
    <w:rsid w:val="009478EA"/>
    <w:rsid w:val="0095097A"/>
    <w:rsid w:val="00952F60"/>
    <w:rsid w:val="009535DB"/>
    <w:rsid w:val="00953C2D"/>
    <w:rsid w:val="00955C5E"/>
    <w:rsid w:val="0095600E"/>
    <w:rsid w:val="00956D72"/>
    <w:rsid w:val="0095731E"/>
    <w:rsid w:val="00957FD2"/>
    <w:rsid w:val="009620CB"/>
    <w:rsid w:val="0096329B"/>
    <w:rsid w:val="009634CC"/>
    <w:rsid w:val="00966D62"/>
    <w:rsid w:val="009676A6"/>
    <w:rsid w:val="00967869"/>
    <w:rsid w:val="009701B7"/>
    <w:rsid w:val="0097073E"/>
    <w:rsid w:val="009709CE"/>
    <w:rsid w:val="00970B95"/>
    <w:rsid w:val="00971218"/>
    <w:rsid w:val="00971AC4"/>
    <w:rsid w:val="00974203"/>
    <w:rsid w:val="00975BDD"/>
    <w:rsid w:val="00975D8A"/>
    <w:rsid w:val="009763D8"/>
    <w:rsid w:val="0097681C"/>
    <w:rsid w:val="00976EFE"/>
    <w:rsid w:val="0097707C"/>
    <w:rsid w:val="009804FD"/>
    <w:rsid w:val="00981A75"/>
    <w:rsid w:val="00981C72"/>
    <w:rsid w:val="009826B7"/>
    <w:rsid w:val="00983604"/>
    <w:rsid w:val="0098496C"/>
    <w:rsid w:val="0098578B"/>
    <w:rsid w:val="00986480"/>
    <w:rsid w:val="009875E7"/>
    <w:rsid w:val="00987C32"/>
    <w:rsid w:val="00987D1E"/>
    <w:rsid w:val="00987EDC"/>
    <w:rsid w:val="00991989"/>
    <w:rsid w:val="00991CFA"/>
    <w:rsid w:val="00992C6E"/>
    <w:rsid w:val="00992D19"/>
    <w:rsid w:val="00992F52"/>
    <w:rsid w:val="0099342B"/>
    <w:rsid w:val="0099373B"/>
    <w:rsid w:val="00993F4B"/>
    <w:rsid w:val="00994BDD"/>
    <w:rsid w:val="009962C0"/>
    <w:rsid w:val="009962FD"/>
    <w:rsid w:val="009A18C9"/>
    <w:rsid w:val="009A2125"/>
    <w:rsid w:val="009A2856"/>
    <w:rsid w:val="009A5092"/>
    <w:rsid w:val="009A5B8B"/>
    <w:rsid w:val="009B0134"/>
    <w:rsid w:val="009B248F"/>
    <w:rsid w:val="009B39E2"/>
    <w:rsid w:val="009B3F1E"/>
    <w:rsid w:val="009B45C9"/>
    <w:rsid w:val="009B47E3"/>
    <w:rsid w:val="009B50AA"/>
    <w:rsid w:val="009B5E08"/>
    <w:rsid w:val="009B7E31"/>
    <w:rsid w:val="009C00B2"/>
    <w:rsid w:val="009C06F8"/>
    <w:rsid w:val="009C0A16"/>
    <w:rsid w:val="009C1941"/>
    <w:rsid w:val="009C2B1F"/>
    <w:rsid w:val="009C2FE5"/>
    <w:rsid w:val="009C3196"/>
    <w:rsid w:val="009C31C6"/>
    <w:rsid w:val="009C48D9"/>
    <w:rsid w:val="009C48E2"/>
    <w:rsid w:val="009C527D"/>
    <w:rsid w:val="009C57AD"/>
    <w:rsid w:val="009C7CE9"/>
    <w:rsid w:val="009D1648"/>
    <w:rsid w:val="009D4CDC"/>
    <w:rsid w:val="009D569E"/>
    <w:rsid w:val="009D6DFF"/>
    <w:rsid w:val="009E1971"/>
    <w:rsid w:val="009E221C"/>
    <w:rsid w:val="009E235E"/>
    <w:rsid w:val="009E2B76"/>
    <w:rsid w:val="009E2BA6"/>
    <w:rsid w:val="009E2F8B"/>
    <w:rsid w:val="009E31A6"/>
    <w:rsid w:val="009E6644"/>
    <w:rsid w:val="009E6BBB"/>
    <w:rsid w:val="009E717C"/>
    <w:rsid w:val="009F2BF4"/>
    <w:rsid w:val="009F468A"/>
    <w:rsid w:val="009F477C"/>
    <w:rsid w:val="009F5327"/>
    <w:rsid w:val="009F5431"/>
    <w:rsid w:val="009F5C5C"/>
    <w:rsid w:val="009F5D09"/>
    <w:rsid w:val="009F5D66"/>
    <w:rsid w:val="009F67AD"/>
    <w:rsid w:val="009F7AEF"/>
    <w:rsid w:val="00A00659"/>
    <w:rsid w:val="00A014EB"/>
    <w:rsid w:val="00A0489D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71B"/>
    <w:rsid w:val="00A159E9"/>
    <w:rsid w:val="00A15BB5"/>
    <w:rsid w:val="00A15E50"/>
    <w:rsid w:val="00A171DE"/>
    <w:rsid w:val="00A17AA9"/>
    <w:rsid w:val="00A17DC3"/>
    <w:rsid w:val="00A20D35"/>
    <w:rsid w:val="00A21109"/>
    <w:rsid w:val="00A21152"/>
    <w:rsid w:val="00A21235"/>
    <w:rsid w:val="00A21F7F"/>
    <w:rsid w:val="00A23580"/>
    <w:rsid w:val="00A23D64"/>
    <w:rsid w:val="00A251A1"/>
    <w:rsid w:val="00A25E3D"/>
    <w:rsid w:val="00A26280"/>
    <w:rsid w:val="00A26780"/>
    <w:rsid w:val="00A33945"/>
    <w:rsid w:val="00A34455"/>
    <w:rsid w:val="00A349E2"/>
    <w:rsid w:val="00A34EFA"/>
    <w:rsid w:val="00A40061"/>
    <w:rsid w:val="00A42380"/>
    <w:rsid w:val="00A43C9F"/>
    <w:rsid w:val="00A45B98"/>
    <w:rsid w:val="00A4711A"/>
    <w:rsid w:val="00A51804"/>
    <w:rsid w:val="00A51C1C"/>
    <w:rsid w:val="00A52419"/>
    <w:rsid w:val="00A5290C"/>
    <w:rsid w:val="00A52D5E"/>
    <w:rsid w:val="00A530FC"/>
    <w:rsid w:val="00A53874"/>
    <w:rsid w:val="00A53AFE"/>
    <w:rsid w:val="00A5583F"/>
    <w:rsid w:val="00A55C81"/>
    <w:rsid w:val="00A56DBA"/>
    <w:rsid w:val="00A56EB5"/>
    <w:rsid w:val="00A56ECD"/>
    <w:rsid w:val="00A6063A"/>
    <w:rsid w:val="00A61638"/>
    <w:rsid w:val="00A61A82"/>
    <w:rsid w:val="00A62371"/>
    <w:rsid w:val="00A62E41"/>
    <w:rsid w:val="00A6355F"/>
    <w:rsid w:val="00A63BDF"/>
    <w:rsid w:val="00A64868"/>
    <w:rsid w:val="00A660BC"/>
    <w:rsid w:val="00A6699D"/>
    <w:rsid w:val="00A67AC4"/>
    <w:rsid w:val="00A71E55"/>
    <w:rsid w:val="00A72AEE"/>
    <w:rsid w:val="00A737B4"/>
    <w:rsid w:val="00A7387A"/>
    <w:rsid w:val="00A75322"/>
    <w:rsid w:val="00A76C61"/>
    <w:rsid w:val="00A8248E"/>
    <w:rsid w:val="00A83450"/>
    <w:rsid w:val="00A83CBC"/>
    <w:rsid w:val="00A84068"/>
    <w:rsid w:val="00A845D6"/>
    <w:rsid w:val="00A84DF5"/>
    <w:rsid w:val="00A84FE5"/>
    <w:rsid w:val="00A859E9"/>
    <w:rsid w:val="00A86C47"/>
    <w:rsid w:val="00A87319"/>
    <w:rsid w:val="00A87AC5"/>
    <w:rsid w:val="00A901B7"/>
    <w:rsid w:val="00A909EA"/>
    <w:rsid w:val="00A90D43"/>
    <w:rsid w:val="00A91066"/>
    <w:rsid w:val="00A91807"/>
    <w:rsid w:val="00A92207"/>
    <w:rsid w:val="00A9268B"/>
    <w:rsid w:val="00A92714"/>
    <w:rsid w:val="00A93E01"/>
    <w:rsid w:val="00A94980"/>
    <w:rsid w:val="00A949E5"/>
    <w:rsid w:val="00A958FF"/>
    <w:rsid w:val="00A96E7F"/>
    <w:rsid w:val="00A97A44"/>
    <w:rsid w:val="00AA2140"/>
    <w:rsid w:val="00AA2DD1"/>
    <w:rsid w:val="00AA35F3"/>
    <w:rsid w:val="00AA3B3A"/>
    <w:rsid w:val="00AA40C2"/>
    <w:rsid w:val="00AA4D5B"/>
    <w:rsid w:val="00AA580E"/>
    <w:rsid w:val="00AA7520"/>
    <w:rsid w:val="00AA7A06"/>
    <w:rsid w:val="00AB042E"/>
    <w:rsid w:val="00AB07AD"/>
    <w:rsid w:val="00AB182E"/>
    <w:rsid w:val="00AB1EAE"/>
    <w:rsid w:val="00AB1FBE"/>
    <w:rsid w:val="00AB22A5"/>
    <w:rsid w:val="00AB295E"/>
    <w:rsid w:val="00AB45B4"/>
    <w:rsid w:val="00AB5844"/>
    <w:rsid w:val="00AB5F47"/>
    <w:rsid w:val="00AB63DF"/>
    <w:rsid w:val="00AC073A"/>
    <w:rsid w:val="00AC2B1E"/>
    <w:rsid w:val="00AC3272"/>
    <w:rsid w:val="00AC3587"/>
    <w:rsid w:val="00AC3803"/>
    <w:rsid w:val="00AC3A60"/>
    <w:rsid w:val="00AC42C3"/>
    <w:rsid w:val="00AC4C0C"/>
    <w:rsid w:val="00AC4FB2"/>
    <w:rsid w:val="00AC6383"/>
    <w:rsid w:val="00AD1AA1"/>
    <w:rsid w:val="00AD2F01"/>
    <w:rsid w:val="00AD4082"/>
    <w:rsid w:val="00AD5AA4"/>
    <w:rsid w:val="00AD7DAF"/>
    <w:rsid w:val="00AE016E"/>
    <w:rsid w:val="00AE087F"/>
    <w:rsid w:val="00AE0EDC"/>
    <w:rsid w:val="00AE1716"/>
    <w:rsid w:val="00AE3C1B"/>
    <w:rsid w:val="00AE420B"/>
    <w:rsid w:val="00AE6068"/>
    <w:rsid w:val="00AE6DA1"/>
    <w:rsid w:val="00AE779A"/>
    <w:rsid w:val="00AF171A"/>
    <w:rsid w:val="00AF1F4D"/>
    <w:rsid w:val="00AF204F"/>
    <w:rsid w:val="00AF3BD0"/>
    <w:rsid w:val="00AF6470"/>
    <w:rsid w:val="00AF754A"/>
    <w:rsid w:val="00B0089D"/>
    <w:rsid w:val="00B02342"/>
    <w:rsid w:val="00B03E4C"/>
    <w:rsid w:val="00B04326"/>
    <w:rsid w:val="00B0511C"/>
    <w:rsid w:val="00B05C47"/>
    <w:rsid w:val="00B05FE2"/>
    <w:rsid w:val="00B06ECA"/>
    <w:rsid w:val="00B07C51"/>
    <w:rsid w:val="00B10B44"/>
    <w:rsid w:val="00B10C87"/>
    <w:rsid w:val="00B1198C"/>
    <w:rsid w:val="00B12009"/>
    <w:rsid w:val="00B121D3"/>
    <w:rsid w:val="00B13E9A"/>
    <w:rsid w:val="00B1571F"/>
    <w:rsid w:val="00B17094"/>
    <w:rsid w:val="00B20EDE"/>
    <w:rsid w:val="00B21D3D"/>
    <w:rsid w:val="00B22620"/>
    <w:rsid w:val="00B22ABE"/>
    <w:rsid w:val="00B2359F"/>
    <w:rsid w:val="00B2383D"/>
    <w:rsid w:val="00B247FE"/>
    <w:rsid w:val="00B262EC"/>
    <w:rsid w:val="00B30966"/>
    <w:rsid w:val="00B31B3C"/>
    <w:rsid w:val="00B31E3A"/>
    <w:rsid w:val="00B31EFC"/>
    <w:rsid w:val="00B31F2E"/>
    <w:rsid w:val="00B31F4A"/>
    <w:rsid w:val="00B31FB2"/>
    <w:rsid w:val="00B33717"/>
    <w:rsid w:val="00B33A74"/>
    <w:rsid w:val="00B34AFC"/>
    <w:rsid w:val="00B34FDD"/>
    <w:rsid w:val="00B36B2D"/>
    <w:rsid w:val="00B36CBB"/>
    <w:rsid w:val="00B37363"/>
    <w:rsid w:val="00B37D1B"/>
    <w:rsid w:val="00B40539"/>
    <w:rsid w:val="00B41430"/>
    <w:rsid w:val="00B42A5A"/>
    <w:rsid w:val="00B444DE"/>
    <w:rsid w:val="00B45290"/>
    <w:rsid w:val="00B45EEA"/>
    <w:rsid w:val="00B5039D"/>
    <w:rsid w:val="00B5300C"/>
    <w:rsid w:val="00B5451A"/>
    <w:rsid w:val="00B54CD8"/>
    <w:rsid w:val="00B5516C"/>
    <w:rsid w:val="00B554B9"/>
    <w:rsid w:val="00B558E1"/>
    <w:rsid w:val="00B57902"/>
    <w:rsid w:val="00B57C7E"/>
    <w:rsid w:val="00B61A3C"/>
    <w:rsid w:val="00B63AA3"/>
    <w:rsid w:val="00B63DF7"/>
    <w:rsid w:val="00B640F8"/>
    <w:rsid w:val="00B648B7"/>
    <w:rsid w:val="00B65498"/>
    <w:rsid w:val="00B65A71"/>
    <w:rsid w:val="00B660A9"/>
    <w:rsid w:val="00B66632"/>
    <w:rsid w:val="00B66681"/>
    <w:rsid w:val="00B67426"/>
    <w:rsid w:val="00B710B2"/>
    <w:rsid w:val="00B71CB0"/>
    <w:rsid w:val="00B72DBA"/>
    <w:rsid w:val="00B7344B"/>
    <w:rsid w:val="00B741AC"/>
    <w:rsid w:val="00B7567B"/>
    <w:rsid w:val="00B7620C"/>
    <w:rsid w:val="00B7783E"/>
    <w:rsid w:val="00B77F97"/>
    <w:rsid w:val="00B80197"/>
    <w:rsid w:val="00B80898"/>
    <w:rsid w:val="00B81D88"/>
    <w:rsid w:val="00B81E64"/>
    <w:rsid w:val="00B81FDF"/>
    <w:rsid w:val="00B82630"/>
    <w:rsid w:val="00B8329A"/>
    <w:rsid w:val="00B84967"/>
    <w:rsid w:val="00B84F12"/>
    <w:rsid w:val="00B85AE8"/>
    <w:rsid w:val="00B862BA"/>
    <w:rsid w:val="00B87E93"/>
    <w:rsid w:val="00B90414"/>
    <w:rsid w:val="00B90875"/>
    <w:rsid w:val="00B91A4F"/>
    <w:rsid w:val="00B934E9"/>
    <w:rsid w:val="00B93D1E"/>
    <w:rsid w:val="00B9552F"/>
    <w:rsid w:val="00B96E3F"/>
    <w:rsid w:val="00B97D0D"/>
    <w:rsid w:val="00BA12B7"/>
    <w:rsid w:val="00BA1330"/>
    <w:rsid w:val="00BA1A70"/>
    <w:rsid w:val="00BA1B9C"/>
    <w:rsid w:val="00BA1C8B"/>
    <w:rsid w:val="00BA29B4"/>
    <w:rsid w:val="00BA3929"/>
    <w:rsid w:val="00BA3E86"/>
    <w:rsid w:val="00BA40C1"/>
    <w:rsid w:val="00BA4131"/>
    <w:rsid w:val="00BA6EDB"/>
    <w:rsid w:val="00BA79E7"/>
    <w:rsid w:val="00BA7AD2"/>
    <w:rsid w:val="00BB35FE"/>
    <w:rsid w:val="00BB3DA4"/>
    <w:rsid w:val="00BB6021"/>
    <w:rsid w:val="00BB624F"/>
    <w:rsid w:val="00BB6600"/>
    <w:rsid w:val="00BB6692"/>
    <w:rsid w:val="00BB673E"/>
    <w:rsid w:val="00BB7F50"/>
    <w:rsid w:val="00BC0451"/>
    <w:rsid w:val="00BC0B9B"/>
    <w:rsid w:val="00BC1488"/>
    <w:rsid w:val="00BC22FD"/>
    <w:rsid w:val="00BC30B8"/>
    <w:rsid w:val="00BC3C0F"/>
    <w:rsid w:val="00BC562E"/>
    <w:rsid w:val="00BC56F6"/>
    <w:rsid w:val="00BC7249"/>
    <w:rsid w:val="00BC7944"/>
    <w:rsid w:val="00BD0EEA"/>
    <w:rsid w:val="00BD187F"/>
    <w:rsid w:val="00BD22E7"/>
    <w:rsid w:val="00BD4C78"/>
    <w:rsid w:val="00BD4E03"/>
    <w:rsid w:val="00BD53E6"/>
    <w:rsid w:val="00BD59EA"/>
    <w:rsid w:val="00BD6A1D"/>
    <w:rsid w:val="00BD7A60"/>
    <w:rsid w:val="00BD7AAF"/>
    <w:rsid w:val="00BE05C9"/>
    <w:rsid w:val="00BE42DD"/>
    <w:rsid w:val="00BE4A95"/>
    <w:rsid w:val="00BE57C7"/>
    <w:rsid w:val="00BE6776"/>
    <w:rsid w:val="00BF0316"/>
    <w:rsid w:val="00BF0689"/>
    <w:rsid w:val="00BF07C0"/>
    <w:rsid w:val="00BF08F8"/>
    <w:rsid w:val="00BF2C42"/>
    <w:rsid w:val="00BF32A1"/>
    <w:rsid w:val="00BF3760"/>
    <w:rsid w:val="00BF6595"/>
    <w:rsid w:val="00BF7B24"/>
    <w:rsid w:val="00C00605"/>
    <w:rsid w:val="00C01325"/>
    <w:rsid w:val="00C05598"/>
    <w:rsid w:val="00C05FA2"/>
    <w:rsid w:val="00C06601"/>
    <w:rsid w:val="00C07F8E"/>
    <w:rsid w:val="00C10CAA"/>
    <w:rsid w:val="00C116CD"/>
    <w:rsid w:val="00C1494F"/>
    <w:rsid w:val="00C15B6C"/>
    <w:rsid w:val="00C1775D"/>
    <w:rsid w:val="00C17F1E"/>
    <w:rsid w:val="00C201A4"/>
    <w:rsid w:val="00C20FC4"/>
    <w:rsid w:val="00C2262E"/>
    <w:rsid w:val="00C2589F"/>
    <w:rsid w:val="00C267F5"/>
    <w:rsid w:val="00C2693B"/>
    <w:rsid w:val="00C26A3D"/>
    <w:rsid w:val="00C26A8C"/>
    <w:rsid w:val="00C27DD9"/>
    <w:rsid w:val="00C27F15"/>
    <w:rsid w:val="00C3057D"/>
    <w:rsid w:val="00C30F64"/>
    <w:rsid w:val="00C3228C"/>
    <w:rsid w:val="00C3239D"/>
    <w:rsid w:val="00C34247"/>
    <w:rsid w:val="00C35CFF"/>
    <w:rsid w:val="00C36CEB"/>
    <w:rsid w:val="00C36F14"/>
    <w:rsid w:val="00C37224"/>
    <w:rsid w:val="00C37CBE"/>
    <w:rsid w:val="00C40198"/>
    <w:rsid w:val="00C41B11"/>
    <w:rsid w:val="00C430D2"/>
    <w:rsid w:val="00C43D57"/>
    <w:rsid w:val="00C43F6A"/>
    <w:rsid w:val="00C443C8"/>
    <w:rsid w:val="00C44F8A"/>
    <w:rsid w:val="00C47AA6"/>
    <w:rsid w:val="00C47C3F"/>
    <w:rsid w:val="00C47CB0"/>
    <w:rsid w:val="00C502CD"/>
    <w:rsid w:val="00C51280"/>
    <w:rsid w:val="00C52764"/>
    <w:rsid w:val="00C53584"/>
    <w:rsid w:val="00C548F8"/>
    <w:rsid w:val="00C61924"/>
    <w:rsid w:val="00C623D5"/>
    <w:rsid w:val="00C62485"/>
    <w:rsid w:val="00C63130"/>
    <w:rsid w:val="00C63D5B"/>
    <w:rsid w:val="00C66875"/>
    <w:rsid w:val="00C70E5E"/>
    <w:rsid w:val="00C729E4"/>
    <w:rsid w:val="00C72EDE"/>
    <w:rsid w:val="00C738CB"/>
    <w:rsid w:val="00C74A2B"/>
    <w:rsid w:val="00C766CF"/>
    <w:rsid w:val="00C76D17"/>
    <w:rsid w:val="00C7708C"/>
    <w:rsid w:val="00C801A9"/>
    <w:rsid w:val="00C80DAB"/>
    <w:rsid w:val="00C816B3"/>
    <w:rsid w:val="00C82188"/>
    <w:rsid w:val="00C831F3"/>
    <w:rsid w:val="00C84233"/>
    <w:rsid w:val="00C84839"/>
    <w:rsid w:val="00C84D00"/>
    <w:rsid w:val="00C86633"/>
    <w:rsid w:val="00C87BD3"/>
    <w:rsid w:val="00C90969"/>
    <w:rsid w:val="00C94238"/>
    <w:rsid w:val="00C94E08"/>
    <w:rsid w:val="00C952CC"/>
    <w:rsid w:val="00C956BA"/>
    <w:rsid w:val="00C96927"/>
    <w:rsid w:val="00CA01F3"/>
    <w:rsid w:val="00CA0798"/>
    <w:rsid w:val="00CA105D"/>
    <w:rsid w:val="00CA19A5"/>
    <w:rsid w:val="00CA2F1D"/>
    <w:rsid w:val="00CA303D"/>
    <w:rsid w:val="00CA346A"/>
    <w:rsid w:val="00CA3B65"/>
    <w:rsid w:val="00CA475A"/>
    <w:rsid w:val="00CA4D42"/>
    <w:rsid w:val="00CA52E3"/>
    <w:rsid w:val="00CA55D3"/>
    <w:rsid w:val="00CA73AD"/>
    <w:rsid w:val="00CB1B4E"/>
    <w:rsid w:val="00CB20D0"/>
    <w:rsid w:val="00CB2445"/>
    <w:rsid w:val="00CB28D8"/>
    <w:rsid w:val="00CB323F"/>
    <w:rsid w:val="00CB5D85"/>
    <w:rsid w:val="00CC14D5"/>
    <w:rsid w:val="00CC1E77"/>
    <w:rsid w:val="00CC2B86"/>
    <w:rsid w:val="00CC2C2D"/>
    <w:rsid w:val="00CC3DB0"/>
    <w:rsid w:val="00CC4EA2"/>
    <w:rsid w:val="00CC63C5"/>
    <w:rsid w:val="00CC6B06"/>
    <w:rsid w:val="00CC753F"/>
    <w:rsid w:val="00CC7670"/>
    <w:rsid w:val="00CC78E0"/>
    <w:rsid w:val="00CD0072"/>
    <w:rsid w:val="00CD08D3"/>
    <w:rsid w:val="00CD0EF3"/>
    <w:rsid w:val="00CD15CC"/>
    <w:rsid w:val="00CD22FD"/>
    <w:rsid w:val="00CD2544"/>
    <w:rsid w:val="00CD36FA"/>
    <w:rsid w:val="00CD3C89"/>
    <w:rsid w:val="00CD5392"/>
    <w:rsid w:val="00CD5AB1"/>
    <w:rsid w:val="00CD5B28"/>
    <w:rsid w:val="00CD6BF1"/>
    <w:rsid w:val="00CD6DC1"/>
    <w:rsid w:val="00CD7FC4"/>
    <w:rsid w:val="00CE1A56"/>
    <w:rsid w:val="00CE1C03"/>
    <w:rsid w:val="00CE2CEA"/>
    <w:rsid w:val="00CE43E3"/>
    <w:rsid w:val="00CE4C13"/>
    <w:rsid w:val="00CE4F7F"/>
    <w:rsid w:val="00CE5F36"/>
    <w:rsid w:val="00CE6DBA"/>
    <w:rsid w:val="00CE7470"/>
    <w:rsid w:val="00CE777F"/>
    <w:rsid w:val="00CF07A1"/>
    <w:rsid w:val="00CF1165"/>
    <w:rsid w:val="00CF1B81"/>
    <w:rsid w:val="00CF39FE"/>
    <w:rsid w:val="00CF60DA"/>
    <w:rsid w:val="00D00DB6"/>
    <w:rsid w:val="00D025BD"/>
    <w:rsid w:val="00D03A24"/>
    <w:rsid w:val="00D04F12"/>
    <w:rsid w:val="00D056A6"/>
    <w:rsid w:val="00D059CC"/>
    <w:rsid w:val="00D06324"/>
    <w:rsid w:val="00D113C2"/>
    <w:rsid w:val="00D11EA6"/>
    <w:rsid w:val="00D1234E"/>
    <w:rsid w:val="00D128CE"/>
    <w:rsid w:val="00D12C40"/>
    <w:rsid w:val="00D12FB9"/>
    <w:rsid w:val="00D15955"/>
    <w:rsid w:val="00D15F7F"/>
    <w:rsid w:val="00D160E6"/>
    <w:rsid w:val="00D177C1"/>
    <w:rsid w:val="00D17E9B"/>
    <w:rsid w:val="00D20E47"/>
    <w:rsid w:val="00D217FB"/>
    <w:rsid w:val="00D22152"/>
    <w:rsid w:val="00D22CAD"/>
    <w:rsid w:val="00D236CF"/>
    <w:rsid w:val="00D2458F"/>
    <w:rsid w:val="00D2511B"/>
    <w:rsid w:val="00D251CA"/>
    <w:rsid w:val="00D26133"/>
    <w:rsid w:val="00D277E3"/>
    <w:rsid w:val="00D27BAC"/>
    <w:rsid w:val="00D302AC"/>
    <w:rsid w:val="00D312CF"/>
    <w:rsid w:val="00D320F4"/>
    <w:rsid w:val="00D32FE9"/>
    <w:rsid w:val="00D33D2B"/>
    <w:rsid w:val="00D36116"/>
    <w:rsid w:val="00D36345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52B5"/>
    <w:rsid w:val="00D55382"/>
    <w:rsid w:val="00D55D90"/>
    <w:rsid w:val="00D55FCB"/>
    <w:rsid w:val="00D60B43"/>
    <w:rsid w:val="00D60D47"/>
    <w:rsid w:val="00D62077"/>
    <w:rsid w:val="00D63862"/>
    <w:rsid w:val="00D6596B"/>
    <w:rsid w:val="00D65DF3"/>
    <w:rsid w:val="00D678FB"/>
    <w:rsid w:val="00D67F2C"/>
    <w:rsid w:val="00D701A8"/>
    <w:rsid w:val="00D70387"/>
    <w:rsid w:val="00D712FE"/>
    <w:rsid w:val="00D7184B"/>
    <w:rsid w:val="00D72ABD"/>
    <w:rsid w:val="00D72F17"/>
    <w:rsid w:val="00D732C2"/>
    <w:rsid w:val="00D73304"/>
    <w:rsid w:val="00D7333B"/>
    <w:rsid w:val="00D7385B"/>
    <w:rsid w:val="00D748C9"/>
    <w:rsid w:val="00D76293"/>
    <w:rsid w:val="00D779B6"/>
    <w:rsid w:val="00D80897"/>
    <w:rsid w:val="00D82350"/>
    <w:rsid w:val="00D83146"/>
    <w:rsid w:val="00D83DF2"/>
    <w:rsid w:val="00D8455A"/>
    <w:rsid w:val="00D84F38"/>
    <w:rsid w:val="00D855BF"/>
    <w:rsid w:val="00D916D4"/>
    <w:rsid w:val="00D91993"/>
    <w:rsid w:val="00D9422E"/>
    <w:rsid w:val="00D945C9"/>
    <w:rsid w:val="00D965EB"/>
    <w:rsid w:val="00D96EC1"/>
    <w:rsid w:val="00D970E6"/>
    <w:rsid w:val="00D97146"/>
    <w:rsid w:val="00D97D62"/>
    <w:rsid w:val="00DA113F"/>
    <w:rsid w:val="00DA220E"/>
    <w:rsid w:val="00DA2C10"/>
    <w:rsid w:val="00DA2FEC"/>
    <w:rsid w:val="00DA3DD7"/>
    <w:rsid w:val="00DA4D6F"/>
    <w:rsid w:val="00DA6E93"/>
    <w:rsid w:val="00DA6ED5"/>
    <w:rsid w:val="00DA72E3"/>
    <w:rsid w:val="00DB019E"/>
    <w:rsid w:val="00DB1384"/>
    <w:rsid w:val="00DB3753"/>
    <w:rsid w:val="00DB3B1E"/>
    <w:rsid w:val="00DB4EE6"/>
    <w:rsid w:val="00DB5A9E"/>
    <w:rsid w:val="00DB5D2D"/>
    <w:rsid w:val="00DB63EE"/>
    <w:rsid w:val="00DB6B63"/>
    <w:rsid w:val="00DB6FDA"/>
    <w:rsid w:val="00DB75AA"/>
    <w:rsid w:val="00DB7843"/>
    <w:rsid w:val="00DC21A6"/>
    <w:rsid w:val="00DC287F"/>
    <w:rsid w:val="00DC4733"/>
    <w:rsid w:val="00DC56F9"/>
    <w:rsid w:val="00DC5F09"/>
    <w:rsid w:val="00DC687E"/>
    <w:rsid w:val="00DC7577"/>
    <w:rsid w:val="00DD0120"/>
    <w:rsid w:val="00DD0A2D"/>
    <w:rsid w:val="00DD1909"/>
    <w:rsid w:val="00DD1D82"/>
    <w:rsid w:val="00DD32A5"/>
    <w:rsid w:val="00DD32D0"/>
    <w:rsid w:val="00DD4783"/>
    <w:rsid w:val="00DD580C"/>
    <w:rsid w:val="00DD5F06"/>
    <w:rsid w:val="00DE0225"/>
    <w:rsid w:val="00DE0949"/>
    <w:rsid w:val="00DE1479"/>
    <w:rsid w:val="00DE20C9"/>
    <w:rsid w:val="00DE2D75"/>
    <w:rsid w:val="00DE3B89"/>
    <w:rsid w:val="00DE5160"/>
    <w:rsid w:val="00DE55E8"/>
    <w:rsid w:val="00DE7841"/>
    <w:rsid w:val="00DF056A"/>
    <w:rsid w:val="00DF1957"/>
    <w:rsid w:val="00DF1F7E"/>
    <w:rsid w:val="00DF23C9"/>
    <w:rsid w:val="00DF273B"/>
    <w:rsid w:val="00DF3BF4"/>
    <w:rsid w:val="00DF3F25"/>
    <w:rsid w:val="00DF43A0"/>
    <w:rsid w:val="00DF46D9"/>
    <w:rsid w:val="00DF4BB2"/>
    <w:rsid w:val="00DF5996"/>
    <w:rsid w:val="00DF6182"/>
    <w:rsid w:val="00DF6832"/>
    <w:rsid w:val="00DF6BD6"/>
    <w:rsid w:val="00DF6CAE"/>
    <w:rsid w:val="00DF707A"/>
    <w:rsid w:val="00DF7A88"/>
    <w:rsid w:val="00E01BD4"/>
    <w:rsid w:val="00E02D83"/>
    <w:rsid w:val="00E02FC4"/>
    <w:rsid w:val="00E06215"/>
    <w:rsid w:val="00E06908"/>
    <w:rsid w:val="00E0696C"/>
    <w:rsid w:val="00E07DA1"/>
    <w:rsid w:val="00E1161E"/>
    <w:rsid w:val="00E11855"/>
    <w:rsid w:val="00E11BE4"/>
    <w:rsid w:val="00E11C75"/>
    <w:rsid w:val="00E124CB"/>
    <w:rsid w:val="00E129FA"/>
    <w:rsid w:val="00E12AC1"/>
    <w:rsid w:val="00E13130"/>
    <w:rsid w:val="00E13213"/>
    <w:rsid w:val="00E134C0"/>
    <w:rsid w:val="00E14212"/>
    <w:rsid w:val="00E14AA0"/>
    <w:rsid w:val="00E1598F"/>
    <w:rsid w:val="00E159D4"/>
    <w:rsid w:val="00E15E6A"/>
    <w:rsid w:val="00E17060"/>
    <w:rsid w:val="00E2125D"/>
    <w:rsid w:val="00E2162B"/>
    <w:rsid w:val="00E2175F"/>
    <w:rsid w:val="00E22758"/>
    <w:rsid w:val="00E22903"/>
    <w:rsid w:val="00E235C9"/>
    <w:rsid w:val="00E24422"/>
    <w:rsid w:val="00E2467A"/>
    <w:rsid w:val="00E24A8C"/>
    <w:rsid w:val="00E24B8B"/>
    <w:rsid w:val="00E25A4F"/>
    <w:rsid w:val="00E26872"/>
    <w:rsid w:val="00E26B16"/>
    <w:rsid w:val="00E272A9"/>
    <w:rsid w:val="00E30969"/>
    <w:rsid w:val="00E321C2"/>
    <w:rsid w:val="00E32B5A"/>
    <w:rsid w:val="00E34067"/>
    <w:rsid w:val="00E34210"/>
    <w:rsid w:val="00E34B3F"/>
    <w:rsid w:val="00E34C74"/>
    <w:rsid w:val="00E3559F"/>
    <w:rsid w:val="00E373B9"/>
    <w:rsid w:val="00E41370"/>
    <w:rsid w:val="00E41994"/>
    <w:rsid w:val="00E41E8F"/>
    <w:rsid w:val="00E4282D"/>
    <w:rsid w:val="00E4285E"/>
    <w:rsid w:val="00E42C1D"/>
    <w:rsid w:val="00E43B31"/>
    <w:rsid w:val="00E46008"/>
    <w:rsid w:val="00E46CCA"/>
    <w:rsid w:val="00E46DEF"/>
    <w:rsid w:val="00E501BC"/>
    <w:rsid w:val="00E50427"/>
    <w:rsid w:val="00E50557"/>
    <w:rsid w:val="00E5063D"/>
    <w:rsid w:val="00E507D8"/>
    <w:rsid w:val="00E517B1"/>
    <w:rsid w:val="00E524BF"/>
    <w:rsid w:val="00E52701"/>
    <w:rsid w:val="00E555BE"/>
    <w:rsid w:val="00E561DA"/>
    <w:rsid w:val="00E569B1"/>
    <w:rsid w:val="00E56A14"/>
    <w:rsid w:val="00E56A6C"/>
    <w:rsid w:val="00E56C44"/>
    <w:rsid w:val="00E57B63"/>
    <w:rsid w:val="00E57FFE"/>
    <w:rsid w:val="00E60CBD"/>
    <w:rsid w:val="00E60FC4"/>
    <w:rsid w:val="00E634AF"/>
    <w:rsid w:val="00E6527D"/>
    <w:rsid w:val="00E670E3"/>
    <w:rsid w:val="00E7069B"/>
    <w:rsid w:val="00E713E5"/>
    <w:rsid w:val="00E715CE"/>
    <w:rsid w:val="00E735AE"/>
    <w:rsid w:val="00E73AFC"/>
    <w:rsid w:val="00E73B27"/>
    <w:rsid w:val="00E74311"/>
    <w:rsid w:val="00E7445D"/>
    <w:rsid w:val="00E74762"/>
    <w:rsid w:val="00E74CEE"/>
    <w:rsid w:val="00E7611A"/>
    <w:rsid w:val="00E7638E"/>
    <w:rsid w:val="00E76C67"/>
    <w:rsid w:val="00E77114"/>
    <w:rsid w:val="00E77D8E"/>
    <w:rsid w:val="00E80148"/>
    <w:rsid w:val="00E83CD3"/>
    <w:rsid w:val="00E8533F"/>
    <w:rsid w:val="00E85C51"/>
    <w:rsid w:val="00E864F6"/>
    <w:rsid w:val="00E8699B"/>
    <w:rsid w:val="00E86F52"/>
    <w:rsid w:val="00E91971"/>
    <w:rsid w:val="00E95A9D"/>
    <w:rsid w:val="00E96928"/>
    <w:rsid w:val="00E96D22"/>
    <w:rsid w:val="00EA012A"/>
    <w:rsid w:val="00EA01B9"/>
    <w:rsid w:val="00EA1D48"/>
    <w:rsid w:val="00EA1EA8"/>
    <w:rsid w:val="00EA26B2"/>
    <w:rsid w:val="00EA342D"/>
    <w:rsid w:val="00EA41FC"/>
    <w:rsid w:val="00EA60DC"/>
    <w:rsid w:val="00EA63A0"/>
    <w:rsid w:val="00EB1291"/>
    <w:rsid w:val="00EB1C9E"/>
    <w:rsid w:val="00EB271F"/>
    <w:rsid w:val="00EB28F4"/>
    <w:rsid w:val="00EB3B31"/>
    <w:rsid w:val="00EB6E19"/>
    <w:rsid w:val="00EC0201"/>
    <w:rsid w:val="00EC1520"/>
    <w:rsid w:val="00EC181E"/>
    <w:rsid w:val="00EC2394"/>
    <w:rsid w:val="00EC23B8"/>
    <w:rsid w:val="00EC2D1A"/>
    <w:rsid w:val="00EC2DE2"/>
    <w:rsid w:val="00EC2E68"/>
    <w:rsid w:val="00EC4FF4"/>
    <w:rsid w:val="00EC5675"/>
    <w:rsid w:val="00EC5D20"/>
    <w:rsid w:val="00EC6659"/>
    <w:rsid w:val="00ED216D"/>
    <w:rsid w:val="00ED2809"/>
    <w:rsid w:val="00ED3C52"/>
    <w:rsid w:val="00ED4984"/>
    <w:rsid w:val="00ED4AC7"/>
    <w:rsid w:val="00ED52AD"/>
    <w:rsid w:val="00ED5AFB"/>
    <w:rsid w:val="00ED5B1C"/>
    <w:rsid w:val="00ED5E5E"/>
    <w:rsid w:val="00ED61DD"/>
    <w:rsid w:val="00ED69A1"/>
    <w:rsid w:val="00ED6A14"/>
    <w:rsid w:val="00EE0A56"/>
    <w:rsid w:val="00EE0DF5"/>
    <w:rsid w:val="00EE4A20"/>
    <w:rsid w:val="00EE539D"/>
    <w:rsid w:val="00EE655E"/>
    <w:rsid w:val="00EE6835"/>
    <w:rsid w:val="00EE7307"/>
    <w:rsid w:val="00EF0738"/>
    <w:rsid w:val="00EF0B9B"/>
    <w:rsid w:val="00EF0DA8"/>
    <w:rsid w:val="00EF12E8"/>
    <w:rsid w:val="00EF1F79"/>
    <w:rsid w:val="00EF38C1"/>
    <w:rsid w:val="00EF4843"/>
    <w:rsid w:val="00EF6417"/>
    <w:rsid w:val="00EF68B4"/>
    <w:rsid w:val="00F00148"/>
    <w:rsid w:val="00F002F3"/>
    <w:rsid w:val="00F01F8B"/>
    <w:rsid w:val="00F026E2"/>
    <w:rsid w:val="00F03898"/>
    <w:rsid w:val="00F03E48"/>
    <w:rsid w:val="00F04A38"/>
    <w:rsid w:val="00F04BDD"/>
    <w:rsid w:val="00F0554B"/>
    <w:rsid w:val="00F06BB2"/>
    <w:rsid w:val="00F07890"/>
    <w:rsid w:val="00F10F44"/>
    <w:rsid w:val="00F11500"/>
    <w:rsid w:val="00F119A5"/>
    <w:rsid w:val="00F12F18"/>
    <w:rsid w:val="00F12F30"/>
    <w:rsid w:val="00F13C9B"/>
    <w:rsid w:val="00F14452"/>
    <w:rsid w:val="00F148EE"/>
    <w:rsid w:val="00F14B8A"/>
    <w:rsid w:val="00F15C0A"/>
    <w:rsid w:val="00F15EE2"/>
    <w:rsid w:val="00F16209"/>
    <w:rsid w:val="00F1701B"/>
    <w:rsid w:val="00F2310B"/>
    <w:rsid w:val="00F23E82"/>
    <w:rsid w:val="00F252C7"/>
    <w:rsid w:val="00F25A0E"/>
    <w:rsid w:val="00F25C5D"/>
    <w:rsid w:val="00F2604A"/>
    <w:rsid w:val="00F2616F"/>
    <w:rsid w:val="00F278DD"/>
    <w:rsid w:val="00F27E23"/>
    <w:rsid w:val="00F27F7C"/>
    <w:rsid w:val="00F3039F"/>
    <w:rsid w:val="00F304DA"/>
    <w:rsid w:val="00F31101"/>
    <w:rsid w:val="00F31468"/>
    <w:rsid w:val="00F321F9"/>
    <w:rsid w:val="00F32A48"/>
    <w:rsid w:val="00F32B7A"/>
    <w:rsid w:val="00F33546"/>
    <w:rsid w:val="00F33D94"/>
    <w:rsid w:val="00F34ADB"/>
    <w:rsid w:val="00F3524C"/>
    <w:rsid w:val="00F374E7"/>
    <w:rsid w:val="00F41CDE"/>
    <w:rsid w:val="00F42DF6"/>
    <w:rsid w:val="00F43A0A"/>
    <w:rsid w:val="00F46E2E"/>
    <w:rsid w:val="00F475A8"/>
    <w:rsid w:val="00F5091E"/>
    <w:rsid w:val="00F51032"/>
    <w:rsid w:val="00F51923"/>
    <w:rsid w:val="00F51D0F"/>
    <w:rsid w:val="00F52510"/>
    <w:rsid w:val="00F54695"/>
    <w:rsid w:val="00F54DF4"/>
    <w:rsid w:val="00F60CE4"/>
    <w:rsid w:val="00F61898"/>
    <w:rsid w:val="00F61A79"/>
    <w:rsid w:val="00F62023"/>
    <w:rsid w:val="00F63833"/>
    <w:rsid w:val="00F639C4"/>
    <w:rsid w:val="00F64497"/>
    <w:rsid w:val="00F66A77"/>
    <w:rsid w:val="00F73D30"/>
    <w:rsid w:val="00F743ED"/>
    <w:rsid w:val="00F74438"/>
    <w:rsid w:val="00F74543"/>
    <w:rsid w:val="00F75064"/>
    <w:rsid w:val="00F75DC5"/>
    <w:rsid w:val="00F76A94"/>
    <w:rsid w:val="00F76E52"/>
    <w:rsid w:val="00F80307"/>
    <w:rsid w:val="00F81DB1"/>
    <w:rsid w:val="00F81DE4"/>
    <w:rsid w:val="00F8270D"/>
    <w:rsid w:val="00F86C2A"/>
    <w:rsid w:val="00F874A6"/>
    <w:rsid w:val="00F92175"/>
    <w:rsid w:val="00F923BD"/>
    <w:rsid w:val="00F92485"/>
    <w:rsid w:val="00F934ED"/>
    <w:rsid w:val="00F9597F"/>
    <w:rsid w:val="00F96213"/>
    <w:rsid w:val="00F969DF"/>
    <w:rsid w:val="00FA0809"/>
    <w:rsid w:val="00FA1D6D"/>
    <w:rsid w:val="00FA56B6"/>
    <w:rsid w:val="00FA775D"/>
    <w:rsid w:val="00FB090F"/>
    <w:rsid w:val="00FB28EE"/>
    <w:rsid w:val="00FB2F51"/>
    <w:rsid w:val="00FB6162"/>
    <w:rsid w:val="00FB6671"/>
    <w:rsid w:val="00FB6B35"/>
    <w:rsid w:val="00FC0D48"/>
    <w:rsid w:val="00FC122F"/>
    <w:rsid w:val="00FC1C67"/>
    <w:rsid w:val="00FC2502"/>
    <w:rsid w:val="00FC250D"/>
    <w:rsid w:val="00FC2E7F"/>
    <w:rsid w:val="00FC3899"/>
    <w:rsid w:val="00FC50B8"/>
    <w:rsid w:val="00FC522A"/>
    <w:rsid w:val="00FC56E0"/>
    <w:rsid w:val="00FC74BE"/>
    <w:rsid w:val="00FC78DD"/>
    <w:rsid w:val="00FD038B"/>
    <w:rsid w:val="00FD09DF"/>
    <w:rsid w:val="00FD1D18"/>
    <w:rsid w:val="00FD35BB"/>
    <w:rsid w:val="00FD3662"/>
    <w:rsid w:val="00FD384B"/>
    <w:rsid w:val="00FD3D2F"/>
    <w:rsid w:val="00FD403D"/>
    <w:rsid w:val="00FD4162"/>
    <w:rsid w:val="00FD5563"/>
    <w:rsid w:val="00FD6668"/>
    <w:rsid w:val="00FD6B2A"/>
    <w:rsid w:val="00FD75F5"/>
    <w:rsid w:val="00FE262E"/>
    <w:rsid w:val="00FE2C4F"/>
    <w:rsid w:val="00FE33CC"/>
    <w:rsid w:val="00FE3AF7"/>
    <w:rsid w:val="00FE413A"/>
    <w:rsid w:val="00FE52F2"/>
    <w:rsid w:val="00FE57C0"/>
    <w:rsid w:val="00FE655F"/>
    <w:rsid w:val="00FE7EBA"/>
    <w:rsid w:val="00FF050D"/>
    <w:rsid w:val="00FF18B1"/>
    <w:rsid w:val="00FF68DD"/>
    <w:rsid w:val="00FF704B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62562B65"/>
  <w15:docId w15:val="{0F516B5F-C8B2-4E23-B880-18D9BA908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99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link w:val="TALChar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5262C0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character" w:customStyle="1" w:styleId="TALChar">
    <w:name w:val="TAL Char"/>
    <w:link w:val="TAL"/>
    <w:rsid w:val="00135922"/>
    <w:rPr>
      <w:rFonts w:ascii="Arial" w:eastAsia="宋体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AF9254F916046D47805269FA44C28805" ma:contentTypeVersion="4" ma:contentTypeDescription="新建文档。" ma:contentTypeScope="" ma:versionID="fe9366d13ebcba0bb298bd1a25756d86">
  <xsd:schema xmlns:xsd="http://www.w3.org/2001/XMLSchema" xmlns:xs="http://www.w3.org/2001/XMLSchema" xmlns:p="http://schemas.microsoft.com/office/2006/metadata/properties" xmlns:ns2="25a9b192-4ffd-45fe-9f9b-78d47ef7d08b" targetNamespace="http://schemas.microsoft.com/office/2006/metadata/properties" ma:root="true" ma:fieldsID="1977cc1820354d53d9c9b472e5455ffa" ns2:_="">
    <xsd:import namespace="25a9b192-4ffd-45fe-9f9b-78d47ef7d0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9b192-4ffd-45fe-9f9b-78d47ef7d0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上次共享用户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上次共享时间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6CA98-C7DF-40D6-B259-35E0B83311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a9b192-4ffd-45fe-9f9b-78d47ef7d0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8E580E-B68C-440C-9B79-4B93E6E9C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na</cp:lastModifiedBy>
  <cp:revision>3</cp:revision>
  <cp:lastPrinted>2016-11-04T05:31:00Z</cp:lastPrinted>
  <dcterms:created xsi:type="dcterms:W3CDTF">2017-03-24T08:00:00Z</dcterms:created>
  <dcterms:modified xsi:type="dcterms:W3CDTF">2017-03-24T08:00:00Z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0x010100AF9254F916046D47805269FA44C28805</vt:lpwstr>
  </property>
</Properties>
</file>