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762B" w14:textId="66F7B18F" w:rsidR="002641FB" w:rsidRPr="002641FB" w:rsidRDefault="002641FB" w:rsidP="002641FB">
      <w:pPr>
        <w:tabs>
          <w:tab w:val="center" w:pos="4536"/>
          <w:tab w:val="right" w:pos="8280"/>
          <w:tab w:val="right" w:pos="9781"/>
        </w:tabs>
        <w:ind w:right="-58"/>
        <w:jc w:val="both"/>
        <w:rPr>
          <w:rFonts w:ascii="Arial" w:eastAsia="MS Mincho" w:hAnsi="Arial" w:cs="Arial"/>
          <w:b/>
          <w:bCs/>
        </w:rPr>
      </w:pPr>
      <w:bookmarkStart w:id="0" w:name="OLE_LINK3"/>
      <w:r w:rsidRPr="008C6B03">
        <w:rPr>
          <w:rFonts w:ascii="Arial" w:hAnsi="Arial" w:cs="Arial"/>
          <w:b/>
          <w:bCs/>
        </w:rPr>
        <w:t>3GPP TSG RAN WG1 Meeting #8</w:t>
      </w:r>
      <w:r w:rsidRPr="008C6B03">
        <w:rPr>
          <w:rFonts w:ascii="Arial" w:eastAsia="MS Mincho" w:hAnsi="Arial" w:cs="Arial" w:hint="eastAsia"/>
          <w:b/>
          <w:bCs/>
        </w:rPr>
        <w:t>8</w:t>
      </w:r>
      <w:r>
        <w:rPr>
          <w:rFonts w:ascii="Arial" w:eastAsiaTheme="minorEastAsia" w:hAnsi="Arial" w:cs="Arial" w:hint="eastAsia"/>
          <w:b/>
          <w:bCs/>
          <w:lang w:eastAsia="zh-CN"/>
        </w:rPr>
        <w:t xml:space="preserve"> </w:t>
      </w:r>
      <w:r>
        <w:rPr>
          <w:rFonts w:ascii="Arial" w:eastAsiaTheme="minorEastAsia" w:hAnsi="Arial" w:cs="Arial"/>
          <w:b/>
          <w:bCs/>
          <w:lang w:eastAsia="zh-CN"/>
        </w:rPr>
        <w:t xml:space="preserve">                                  </w:t>
      </w:r>
      <w:bookmarkStart w:id="1" w:name="_GoBack"/>
      <w:r w:rsidR="00BC4E98" w:rsidRPr="00BC4E98">
        <w:rPr>
          <w:rFonts w:ascii="Arial" w:eastAsia="MS Mincho" w:hAnsi="Arial"/>
          <w:b/>
          <w:noProof/>
          <w:lang w:val="en-US" w:eastAsia="x-none"/>
        </w:rPr>
        <w:t>R1-1705680</w:t>
      </w:r>
      <w:bookmarkEnd w:id="1"/>
    </w:p>
    <w:p w14:paraId="6E58165A" w14:textId="53F0D84A" w:rsidR="002641FB" w:rsidRPr="002641FB" w:rsidRDefault="001F0ED2" w:rsidP="002641FB">
      <w:pPr>
        <w:tabs>
          <w:tab w:val="center" w:pos="4536"/>
          <w:tab w:val="right" w:pos="8280"/>
          <w:tab w:val="right" w:pos="9781"/>
        </w:tabs>
        <w:ind w:right="-58"/>
        <w:jc w:val="both"/>
        <w:rPr>
          <w:rFonts w:ascii="Arial" w:hAnsi="Arial" w:cs="Arial"/>
          <w:b/>
          <w:bCs/>
        </w:rPr>
      </w:pPr>
      <w:r w:rsidRPr="002641FB">
        <w:rPr>
          <w:rFonts w:ascii="Arial" w:hAnsi="Arial" w:cs="Arial"/>
          <w:b/>
          <w:bCs/>
        </w:rPr>
        <w:t>Spokane</w:t>
      </w:r>
      <w:r w:rsidR="002641FB" w:rsidRPr="002641FB">
        <w:rPr>
          <w:rFonts w:ascii="Arial" w:hAnsi="Arial" w:cs="Arial"/>
          <w:b/>
          <w:bCs/>
        </w:rPr>
        <w:t>, USA 3</w:t>
      </w:r>
      <w:r w:rsidR="002641FB" w:rsidRPr="00236C2D">
        <w:rPr>
          <w:rFonts w:ascii="Arial" w:hAnsi="Arial" w:cs="Arial"/>
          <w:b/>
          <w:bCs/>
          <w:vertAlign w:val="superscript"/>
        </w:rPr>
        <w:t>rd</w:t>
      </w:r>
      <w:r w:rsidR="002641FB" w:rsidRPr="002641FB">
        <w:rPr>
          <w:rFonts w:ascii="Arial" w:hAnsi="Arial" w:cs="Arial"/>
          <w:b/>
          <w:bCs/>
        </w:rPr>
        <w:t xml:space="preserve"> – 7</w:t>
      </w:r>
      <w:r w:rsidR="002641FB" w:rsidRPr="00236C2D">
        <w:rPr>
          <w:rFonts w:ascii="Arial" w:hAnsi="Arial" w:cs="Arial"/>
          <w:b/>
          <w:bCs/>
          <w:vertAlign w:val="superscript"/>
        </w:rPr>
        <w:t>th</w:t>
      </w:r>
      <w:r w:rsidR="002641FB" w:rsidRPr="002641FB">
        <w:rPr>
          <w:rFonts w:ascii="Arial" w:hAnsi="Arial" w:cs="Arial"/>
          <w:b/>
          <w:bCs/>
        </w:rPr>
        <w:t xml:space="preserve"> April 2017 </w:t>
      </w:r>
    </w:p>
    <w:p w14:paraId="445E6684" w14:textId="77777777" w:rsidR="002641FB" w:rsidRPr="00236C2D" w:rsidRDefault="002641FB" w:rsidP="002641FB">
      <w:pPr>
        <w:pStyle w:val="a3"/>
        <w:jc w:val="both"/>
      </w:pPr>
    </w:p>
    <w:p w14:paraId="748FBE7A" w14:textId="77777777" w:rsidR="002641FB" w:rsidRPr="002641FB" w:rsidRDefault="002641FB" w:rsidP="002641FB">
      <w:pPr>
        <w:pBdr>
          <w:bottom w:val="single" w:sz="6" w:space="1" w:color="auto"/>
        </w:pBdr>
        <w:ind w:left="1800" w:hanging="1800"/>
        <w:jc w:val="both"/>
        <w:rPr>
          <w:rFonts w:ascii="Arial" w:hAnsi="Arial"/>
          <w:b/>
          <w:lang w:val="en-US"/>
        </w:rPr>
      </w:pPr>
      <w:r w:rsidRPr="002641FB">
        <w:rPr>
          <w:rFonts w:ascii="Arial" w:hAnsi="Arial"/>
          <w:b/>
          <w:lang w:val="en-US"/>
        </w:rPr>
        <w:t>Source:</w:t>
      </w:r>
      <w:r w:rsidRPr="002641FB">
        <w:rPr>
          <w:rFonts w:ascii="Arial" w:hAnsi="Arial"/>
          <w:b/>
          <w:lang w:val="en-US"/>
        </w:rPr>
        <w:tab/>
        <w:t>NTT DOCOMO</w:t>
      </w:r>
      <w:r w:rsidRPr="002641FB">
        <w:rPr>
          <w:rFonts w:ascii="Arial" w:hAnsi="Arial" w:hint="eastAsia"/>
          <w:b/>
          <w:lang w:val="en-US"/>
        </w:rPr>
        <w:t>, INC.</w:t>
      </w:r>
    </w:p>
    <w:bookmarkEnd w:id="0"/>
    <w:p w14:paraId="498B3712" w14:textId="5FE46819" w:rsidR="002641FB" w:rsidRPr="002641FB" w:rsidRDefault="002641FB" w:rsidP="002641FB">
      <w:pPr>
        <w:pBdr>
          <w:bottom w:val="single" w:sz="6" w:space="1" w:color="auto"/>
        </w:pBdr>
        <w:ind w:left="1800" w:hanging="1800"/>
        <w:jc w:val="both"/>
        <w:rPr>
          <w:rFonts w:ascii="Arial" w:hAnsi="Arial"/>
          <w:b/>
          <w:lang w:val="en-US"/>
        </w:rPr>
      </w:pPr>
      <w:r w:rsidRPr="002641FB">
        <w:rPr>
          <w:rFonts w:ascii="Arial" w:hAnsi="Arial"/>
          <w:b/>
          <w:lang w:val="en-US"/>
        </w:rPr>
        <w:t>Title:</w:t>
      </w:r>
      <w:r w:rsidRPr="002641FB">
        <w:rPr>
          <w:rFonts w:ascii="Arial" w:hAnsi="Arial"/>
          <w:b/>
          <w:lang w:val="en-US"/>
        </w:rPr>
        <w:tab/>
      </w:r>
      <w:bookmarkStart w:id="2" w:name="OLE_LINK8"/>
      <w:bookmarkStart w:id="3" w:name="OLE_LINK9"/>
      <w:r w:rsidRPr="002641FB">
        <w:rPr>
          <w:rFonts w:ascii="Arial" w:hAnsi="Arial" w:hint="eastAsia"/>
          <w:b/>
          <w:lang w:val="en-US"/>
        </w:rPr>
        <w:t>HARQ/Scheduling</w:t>
      </w:r>
      <w:r w:rsidR="00076A1D">
        <w:rPr>
          <w:rFonts w:ascii="Arial" w:hAnsi="Arial"/>
          <w:b/>
          <w:lang w:val="en-US"/>
        </w:rPr>
        <w:t xml:space="preserve"> timing</w:t>
      </w:r>
      <w:r w:rsidRPr="002641FB">
        <w:rPr>
          <w:rFonts w:ascii="Arial" w:hAnsi="Arial" w:hint="eastAsia"/>
          <w:b/>
          <w:lang w:val="en-US"/>
        </w:rPr>
        <w:t xml:space="preserve"> </w:t>
      </w:r>
      <w:bookmarkStart w:id="4" w:name="OLE_LINK21"/>
      <w:bookmarkStart w:id="5" w:name="OLE_LINK22"/>
      <w:r w:rsidRPr="002641FB">
        <w:rPr>
          <w:rFonts w:ascii="Arial" w:hAnsi="Arial"/>
          <w:b/>
          <w:lang w:val="en-US"/>
        </w:rPr>
        <w:t>for</w:t>
      </w:r>
      <w:r w:rsidRPr="002641FB">
        <w:rPr>
          <w:rFonts w:ascii="Arial" w:hAnsi="Arial" w:hint="eastAsia"/>
          <w:b/>
          <w:lang w:val="en-US"/>
        </w:rPr>
        <w:t xml:space="preserve"> s</w:t>
      </w:r>
      <w:r w:rsidRPr="002641FB">
        <w:rPr>
          <w:rFonts w:ascii="Arial" w:hAnsi="Arial"/>
          <w:b/>
          <w:lang w:val="en-US"/>
        </w:rPr>
        <w:t xml:space="preserve">hortened processing time </w:t>
      </w:r>
      <w:r w:rsidRPr="002641FB">
        <w:rPr>
          <w:rFonts w:ascii="Arial" w:hAnsi="Arial" w:hint="eastAsia"/>
          <w:b/>
          <w:lang w:val="en-US"/>
        </w:rPr>
        <w:t xml:space="preserve">for 1ms </w:t>
      </w:r>
      <w:r w:rsidRPr="002641FB">
        <w:rPr>
          <w:rFonts w:ascii="Arial" w:hAnsi="Arial"/>
          <w:b/>
          <w:lang w:val="en-US"/>
        </w:rPr>
        <w:t>TTI</w:t>
      </w:r>
    </w:p>
    <w:bookmarkEnd w:id="2"/>
    <w:bookmarkEnd w:id="3"/>
    <w:bookmarkEnd w:id="4"/>
    <w:bookmarkEnd w:id="5"/>
    <w:p w14:paraId="7CCC84FA" w14:textId="77777777" w:rsidR="002641FB" w:rsidRPr="002641FB" w:rsidRDefault="002641FB" w:rsidP="002641FB">
      <w:pPr>
        <w:pBdr>
          <w:bottom w:val="single" w:sz="6" w:space="1" w:color="auto"/>
        </w:pBdr>
        <w:ind w:left="1800" w:hanging="1800"/>
        <w:jc w:val="both"/>
        <w:rPr>
          <w:rFonts w:ascii="Arial" w:hAnsi="Arial"/>
          <w:b/>
          <w:lang w:val="en-US"/>
        </w:rPr>
      </w:pPr>
      <w:r w:rsidRPr="002641FB">
        <w:rPr>
          <w:rFonts w:ascii="Arial" w:hAnsi="Arial"/>
          <w:b/>
          <w:lang w:val="en-US"/>
        </w:rPr>
        <w:t>Agenda Item:</w:t>
      </w:r>
      <w:bookmarkStart w:id="6" w:name="Source"/>
      <w:bookmarkEnd w:id="6"/>
      <w:r w:rsidRPr="002641FB">
        <w:rPr>
          <w:rFonts w:ascii="Arial" w:hAnsi="Arial"/>
          <w:b/>
          <w:lang w:val="en-US"/>
        </w:rPr>
        <w:tab/>
        <w:t>7.2.1.1.2</w:t>
      </w:r>
    </w:p>
    <w:p w14:paraId="4D166A0C" w14:textId="77777777" w:rsidR="002641FB" w:rsidRPr="00CE448F" w:rsidRDefault="002641FB" w:rsidP="002641FB">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6FEF38AE" w14:textId="77777777" w:rsidR="002641FB" w:rsidRDefault="002641FB" w:rsidP="002641FB">
      <w:pPr>
        <w:pStyle w:val="1"/>
        <w:numPr>
          <w:ilvl w:val="0"/>
          <w:numId w:val="1"/>
        </w:numPr>
        <w:spacing w:after="120"/>
        <w:jc w:val="both"/>
        <w:rPr>
          <w:b/>
          <w:lang w:val="en-US"/>
        </w:rPr>
      </w:pPr>
      <w:r w:rsidRPr="007B3BA0">
        <w:rPr>
          <w:rFonts w:hint="eastAsia"/>
          <w:b/>
          <w:lang w:val="en-US"/>
        </w:rPr>
        <w:t>Introduction</w:t>
      </w:r>
    </w:p>
    <w:p w14:paraId="475E61BF" w14:textId="68421FF9" w:rsidR="002641FB" w:rsidRDefault="002641FB" w:rsidP="002641FB">
      <w:pPr>
        <w:spacing w:afterLines="50" w:after="156"/>
        <w:jc w:val="both"/>
        <w:rPr>
          <w:rFonts w:eastAsia="MS Mincho"/>
          <w:sz w:val="22"/>
          <w:lang w:val="en-US"/>
        </w:rPr>
      </w:pPr>
      <w:r>
        <w:rPr>
          <w:rFonts w:eastAsia="MS Mincho" w:hint="eastAsia"/>
          <w:sz w:val="22"/>
          <w:lang w:val="en-US"/>
        </w:rPr>
        <w:t>At the RAN</w:t>
      </w:r>
      <w:r w:rsidRPr="00763299">
        <w:rPr>
          <w:rFonts w:eastAsia="MS Mincho" w:hint="eastAsia"/>
          <w:sz w:val="22"/>
          <w:lang w:val="en-US"/>
        </w:rPr>
        <w:t>1</w:t>
      </w:r>
      <w:r>
        <w:rPr>
          <w:rFonts w:eastAsia="MS Mincho"/>
          <w:sz w:val="22"/>
          <w:lang w:val="en-US"/>
        </w:rPr>
        <w:t xml:space="preserve"> </w:t>
      </w:r>
      <w:r>
        <w:rPr>
          <w:rFonts w:eastAsia="MS Mincho" w:hint="eastAsia"/>
          <w:sz w:val="22"/>
          <w:lang w:val="en-US"/>
        </w:rPr>
        <w:t>#</w:t>
      </w:r>
      <w:r w:rsidRPr="00763299">
        <w:rPr>
          <w:rFonts w:eastAsia="MS Mincho"/>
          <w:sz w:val="22"/>
          <w:lang w:val="en-US"/>
        </w:rPr>
        <w:t>8</w:t>
      </w:r>
      <w:r>
        <w:rPr>
          <w:rFonts w:eastAsia="MS Mincho"/>
          <w:sz w:val="22"/>
          <w:lang w:val="en-US"/>
        </w:rPr>
        <w:t>8 meeting</w:t>
      </w:r>
      <w:r>
        <w:rPr>
          <w:rFonts w:eastAsia="MS Mincho" w:hint="eastAsia"/>
          <w:sz w:val="22"/>
          <w:lang w:val="en-US"/>
        </w:rPr>
        <w:t xml:space="preserve">, </w:t>
      </w:r>
      <w:r>
        <w:rPr>
          <w:rFonts w:eastAsia="MS Mincho"/>
          <w:sz w:val="22"/>
          <w:lang w:val="en-US"/>
        </w:rPr>
        <w:t xml:space="preserve">some agreements on UL scheduling timing </w:t>
      </w:r>
      <w:r w:rsidR="00292318">
        <w:rPr>
          <w:rFonts w:eastAsia="MS Mincho"/>
          <w:sz w:val="22"/>
          <w:lang w:val="en-US"/>
        </w:rPr>
        <w:t xml:space="preserve">with </w:t>
      </w:r>
      <w:r>
        <w:rPr>
          <w:rFonts w:eastAsia="MS Mincho"/>
          <w:sz w:val="22"/>
          <w:lang w:val="en-US"/>
        </w:rPr>
        <w:t>processing time</w:t>
      </w:r>
      <w:r w:rsidR="00292318">
        <w:rPr>
          <w:rFonts w:eastAsia="MS Mincho"/>
          <w:sz w:val="22"/>
          <w:lang w:val="en-US"/>
        </w:rPr>
        <w:t xml:space="preserve"> of n+3</w:t>
      </w:r>
      <w:r>
        <w:rPr>
          <w:rFonts w:eastAsia="MS Mincho"/>
          <w:sz w:val="22"/>
          <w:lang w:val="en-US"/>
        </w:rPr>
        <w:t xml:space="preserve"> for 1ms TTI were achieved as following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2641FB" w:rsidRPr="00176393" w14:paraId="10D613F4" w14:textId="77777777" w:rsidTr="0010790D">
        <w:tc>
          <w:tcPr>
            <w:tcW w:w="9923" w:type="dxa"/>
            <w:shd w:val="clear" w:color="auto" w:fill="auto"/>
          </w:tcPr>
          <w:p w14:paraId="0AD8C404" w14:textId="77777777" w:rsidR="002641FB" w:rsidRPr="00643871" w:rsidRDefault="002641FB" w:rsidP="00250CC8">
            <w:pPr>
              <w:spacing w:afterLines="50" w:after="156"/>
              <w:rPr>
                <w:rFonts w:eastAsia="MS Mincho"/>
                <w:b/>
                <w:sz w:val="22"/>
                <w:szCs w:val="22"/>
                <w:highlight w:val="green"/>
                <w:u w:val="single"/>
                <w:lang w:val="en-US"/>
              </w:rPr>
            </w:pPr>
            <w:bookmarkStart w:id="8" w:name="_Hlk458157043"/>
            <w:r w:rsidRPr="00643871">
              <w:rPr>
                <w:rFonts w:eastAsia="MS Mincho"/>
                <w:b/>
                <w:sz w:val="22"/>
                <w:szCs w:val="22"/>
                <w:highlight w:val="green"/>
                <w:u w:val="single"/>
                <w:lang w:val="en-US"/>
              </w:rPr>
              <w:t>Agreements from RAN1#88:</w:t>
            </w:r>
          </w:p>
          <w:p w14:paraId="38E488F2" w14:textId="77777777" w:rsidR="002641FB" w:rsidRPr="00643871" w:rsidRDefault="002641FB" w:rsidP="001F0ED2">
            <w:pPr>
              <w:pStyle w:val="a7"/>
              <w:widowControl w:val="0"/>
              <w:numPr>
                <w:ilvl w:val="0"/>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For 1ms TTI in FS2, the scheduling timing for UL grant to PUSCH for a minimum timing of n+3 is defined as follows:</w:t>
            </w:r>
          </w:p>
          <w:p w14:paraId="32668E4C" w14:textId="77777777" w:rsidR="002641FB" w:rsidRPr="00643871" w:rsidRDefault="002641FB" w:rsidP="001F0ED2">
            <w:pPr>
              <w:pStyle w:val="a7"/>
              <w:widowControl w:val="0"/>
              <w:numPr>
                <w:ilvl w:val="1"/>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For TDD configuration 1-</w:t>
            </w:r>
            <w:r>
              <w:rPr>
                <w:rFonts w:ascii="Times New Roman" w:eastAsia="MS Mincho" w:hAnsi="Times New Roman" w:cs="Times New Roman"/>
                <w:sz w:val="22"/>
                <w:szCs w:val="22"/>
                <w:lang w:eastAsia="ja-JP"/>
              </w:rPr>
              <w:t>5</w:t>
            </w:r>
          </w:p>
          <w:p w14:paraId="236DC00B" w14:textId="77777777" w:rsidR="002641FB" w:rsidRPr="002641FB" w:rsidRDefault="002641FB" w:rsidP="001F0ED2">
            <w:pPr>
              <w:widowControl w:val="0"/>
              <w:spacing w:afterLines="50" w:after="156"/>
              <w:jc w:val="center"/>
              <w:rPr>
                <w:rFonts w:eastAsia="MS Mincho"/>
                <w:sz w:val="22"/>
                <w:szCs w:val="22"/>
              </w:rPr>
            </w:pPr>
            <w:r w:rsidRPr="00643871">
              <w:rPr>
                <w:noProof/>
                <w:lang w:val="en-US" w:eastAsia="zh-CN"/>
              </w:rPr>
              <w:drawing>
                <wp:inline distT="0" distB="0" distL="0" distR="0" wp14:anchorId="56EDC027" wp14:editId="79F18842">
                  <wp:extent cx="4304030" cy="1294790"/>
                  <wp:effectExtent l="0" t="0" r="127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7530" cy="1295843"/>
                          </a:xfrm>
                          <a:prstGeom prst="rect">
                            <a:avLst/>
                          </a:prstGeom>
                          <a:noFill/>
                        </pic:spPr>
                      </pic:pic>
                    </a:graphicData>
                  </a:graphic>
                </wp:inline>
              </w:drawing>
            </w:r>
          </w:p>
          <w:p w14:paraId="446D35F2"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Note: The timings highlighted in red are only applicable to special subframe configuration 10</w:t>
            </w:r>
          </w:p>
          <w:p w14:paraId="2CBB577D" w14:textId="77777777" w:rsidR="002641FB" w:rsidRPr="00643871" w:rsidRDefault="002641FB" w:rsidP="00525FDA">
            <w:pPr>
              <w:pStyle w:val="a7"/>
              <w:widowControl w:val="0"/>
              <w:numPr>
                <w:ilvl w:val="1"/>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FFS on TDD configuration 0 and 6</w:t>
            </w:r>
          </w:p>
          <w:p w14:paraId="78375003" w14:textId="77777777" w:rsidR="002641FB" w:rsidRPr="00970142" w:rsidRDefault="002641FB" w:rsidP="00525FDA">
            <w:pPr>
              <w:widowControl w:val="0"/>
              <w:numPr>
                <w:ilvl w:val="0"/>
                <w:numId w:val="3"/>
              </w:numPr>
              <w:tabs>
                <w:tab w:val="clear" w:pos="360"/>
                <w:tab w:val="num" w:pos="720"/>
              </w:tabs>
              <w:spacing w:afterLines="50" w:after="156"/>
              <w:rPr>
                <w:rFonts w:eastAsia="MS Mincho"/>
                <w:sz w:val="22"/>
                <w:szCs w:val="22"/>
                <w:lang w:val="en-US"/>
              </w:rPr>
            </w:pPr>
            <w:r w:rsidRPr="00970142">
              <w:rPr>
                <w:rFonts w:eastAsia="MS Mincho"/>
                <w:sz w:val="22"/>
                <w:szCs w:val="22"/>
                <w:lang w:val="en-US"/>
              </w:rPr>
              <w:t xml:space="preserve">For 1ms TTI in FS2, the scheduling timing for UL grant to PUSCH for a minimum timing of n+3 is down-selected among the below alternatives. </w:t>
            </w:r>
          </w:p>
          <w:p w14:paraId="7D0579B3" w14:textId="77777777" w:rsidR="002641FB" w:rsidRDefault="002641FB" w:rsidP="00525FDA">
            <w:pPr>
              <w:pStyle w:val="a7"/>
              <w:widowControl w:val="0"/>
              <w:numPr>
                <w:ilvl w:val="1"/>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For TDD UL/DL configuration 0 and special subframe configuration (SSC) 0-10</w:t>
            </w:r>
          </w:p>
          <w:p w14:paraId="561AB68C" w14:textId="77777777" w:rsidR="002641FB" w:rsidRPr="004D1679" w:rsidRDefault="002641FB" w:rsidP="00525FDA">
            <w:pPr>
              <w:widowControl w:val="0"/>
              <w:spacing w:afterLines="50" w:after="156"/>
              <w:jc w:val="center"/>
              <w:rPr>
                <w:rFonts w:eastAsia="MS Mincho"/>
                <w:sz w:val="22"/>
                <w:szCs w:val="22"/>
                <w:lang w:val="en-US"/>
              </w:rPr>
            </w:pPr>
            <w:r>
              <w:rPr>
                <w:noProof/>
                <w:lang w:val="en-US" w:eastAsia="zh-CN"/>
              </w:rPr>
              <w:drawing>
                <wp:inline distT="0" distB="0" distL="0" distR="0" wp14:anchorId="12948AA4" wp14:editId="679765D4">
                  <wp:extent cx="4910483" cy="1654896"/>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2990" cy="1655741"/>
                          </a:xfrm>
                          <a:prstGeom prst="rect">
                            <a:avLst/>
                          </a:prstGeom>
                          <a:noFill/>
                        </pic:spPr>
                      </pic:pic>
                    </a:graphicData>
                  </a:graphic>
                </wp:inline>
              </w:drawing>
            </w:r>
          </w:p>
          <w:p w14:paraId="59D9EFB3"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1: option 1 for SSC 0-9 and option 2 for SSC 10</w:t>
            </w:r>
          </w:p>
          <w:p w14:paraId="18CD93E0"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2: option 1 for SSC 0-9 and option 3 for SSC 10</w:t>
            </w:r>
          </w:p>
          <w:p w14:paraId="21AEB6CB"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3: option 4 for SSC 0-10</w:t>
            </w:r>
          </w:p>
          <w:p w14:paraId="46A748FC" w14:textId="77777777" w:rsidR="002641FB" w:rsidRPr="00643871" w:rsidRDefault="002641FB" w:rsidP="00525FDA">
            <w:pPr>
              <w:pStyle w:val="a7"/>
              <w:widowControl w:val="0"/>
              <w:numPr>
                <w:ilvl w:val="3"/>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 xml:space="preserve">Note: The timings highlighted in red are only applicable to special subframe </w:t>
            </w:r>
            <w:r w:rsidRPr="00643871">
              <w:rPr>
                <w:rFonts w:ascii="Times New Roman" w:eastAsia="MS Mincho" w:hAnsi="Times New Roman" w:cs="Times New Roman"/>
                <w:sz w:val="22"/>
                <w:szCs w:val="22"/>
                <w:lang w:eastAsia="ja-JP"/>
              </w:rPr>
              <w:lastRenderedPageBreak/>
              <w:t>configuration 10</w:t>
            </w:r>
          </w:p>
          <w:p w14:paraId="1AA7D114"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4: option 5 for SSC 0-10</w:t>
            </w:r>
          </w:p>
          <w:p w14:paraId="330CA477" w14:textId="77777777" w:rsidR="002641FB" w:rsidRPr="00643871" w:rsidRDefault="002641FB" w:rsidP="00525FDA">
            <w:pPr>
              <w:pStyle w:val="a7"/>
              <w:widowControl w:val="0"/>
              <w:numPr>
                <w:ilvl w:val="3"/>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Note: The timings highlighted in red are only applicable to special subframe configuration 10</w:t>
            </w:r>
          </w:p>
          <w:p w14:paraId="070E258D" w14:textId="77777777" w:rsidR="002641FB" w:rsidRDefault="002641FB" w:rsidP="00525FDA">
            <w:pPr>
              <w:widowControl w:val="0"/>
              <w:spacing w:afterLines="50" w:after="156"/>
              <w:rPr>
                <w:rFonts w:eastAsia="MS Mincho"/>
                <w:sz w:val="22"/>
                <w:szCs w:val="22"/>
                <w:lang w:val="en-US"/>
              </w:rPr>
            </w:pPr>
          </w:p>
          <w:p w14:paraId="44C34E2A" w14:textId="77777777" w:rsidR="002641FB" w:rsidRDefault="002641FB" w:rsidP="00525FDA">
            <w:pPr>
              <w:pStyle w:val="a7"/>
              <w:widowControl w:val="0"/>
              <w:numPr>
                <w:ilvl w:val="1"/>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For TDD UL/DL configuration 6 and special subframe configuration (SSC) 0-10</w:t>
            </w:r>
          </w:p>
          <w:p w14:paraId="139A8717" w14:textId="77777777" w:rsidR="002641FB" w:rsidRPr="004D1679" w:rsidRDefault="002641FB" w:rsidP="00525FDA">
            <w:pPr>
              <w:widowControl w:val="0"/>
              <w:spacing w:afterLines="50" w:after="156"/>
              <w:jc w:val="center"/>
              <w:rPr>
                <w:rFonts w:eastAsia="MS Mincho"/>
                <w:sz w:val="22"/>
                <w:szCs w:val="22"/>
                <w:lang w:val="en-US"/>
              </w:rPr>
            </w:pPr>
            <w:r>
              <w:rPr>
                <w:noProof/>
                <w:lang w:val="en-US" w:eastAsia="zh-CN"/>
              </w:rPr>
              <w:drawing>
                <wp:inline distT="0" distB="0" distL="0" distR="0" wp14:anchorId="362A7552" wp14:editId="15E39592">
                  <wp:extent cx="4910400" cy="1832771"/>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0400" cy="1832771"/>
                          </a:xfrm>
                          <a:prstGeom prst="rect">
                            <a:avLst/>
                          </a:prstGeom>
                          <a:noFill/>
                        </pic:spPr>
                      </pic:pic>
                    </a:graphicData>
                  </a:graphic>
                </wp:inline>
              </w:drawing>
            </w:r>
          </w:p>
          <w:p w14:paraId="2A3D2B10"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1: option 1 for SSC 0-9 and option 2 for SSC 10</w:t>
            </w:r>
          </w:p>
          <w:p w14:paraId="07A9D703"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2: option 1 for SSC 0-9 and option 3 for SSC 10</w:t>
            </w:r>
          </w:p>
          <w:p w14:paraId="19AA4B89"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3: option 4 for SSC 0-10</w:t>
            </w:r>
          </w:p>
          <w:p w14:paraId="35207826" w14:textId="77777777" w:rsidR="002641FB" w:rsidRPr="00643871" w:rsidRDefault="002641FB" w:rsidP="00525FDA">
            <w:pPr>
              <w:pStyle w:val="a7"/>
              <w:widowControl w:val="0"/>
              <w:numPr>
                <w:ilvl w:val="3"/>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Note: The timings highlighted in red are only applicable to special subframe configuration 10</w:t>
            </w:r>
          </w:p>
          <w:p w14:paraId="39AE182E"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4: option 5 for SSC 0-10</w:t>
            </w:r>
          </w:p>
          <w:p w14:paraId="66E27666" w14:textId="77777777" w:rsidR="002641FB" w:rsidRPr="00643871" w:rsidRDefault="002641FB" w:rsidP="00525FDA">
            <w:pPr>
              <w:pStyle w:val="a7"/>
              <w:widowControl w:val="0"/>
              <w:numPr>
                <w:ilvl w:val="3"/>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Note: The timings highlighted in red are only applicable to special subframe configuration 10</w:t>
            </w:r>
          </w:p>
          <w:p w14:paraId="18E51128" w14:textId="77777777" w:rsidR="002641FB" w:rsidRPr="00643871" w:rsidRDefault="002641FB" w:rsidP="00525FDA">
            <w:pPr>
              <w:pStyle w:val="a7"/>
              <w:widowControl w:val="0"/>
              <w:numPr>
                <w:ilvl w:val="2"/>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Alt 5: option 6 for SSC 0-10</w:t>
            </w:r>
          </w:p>
          <w:p w14:paraId="26CFE6CD" w14:textId="77777777" w:rsidR="002641FB" w:rsidRPr="00643871" w:rsidRDefault="002641FB" w:rsidP="00525FDA">
            <w:pPr>
              <w:pStyle w:val="a7"/>
              <w:widowControl w:val="0"/>
              <w:numPr>
                <w:ilvl w:val="3"/>
                <w:numId w:val="2"/>
              </w:numPr>
              <w:spacing w:afterLines="50" w:after="156"/>
              <w:rPr>
                <w:rFonts w:ascii="Times New Roman" w:eastAsia="MS Mincho" w:hAnsi="Times New Roman" w:cs="Times New Roman"/>
                <w:sz w:val="22"/>
                <w:szCs w:val="22"/>
                <w:lang w:eastAsia="ja-JP"/>
              </w:rPr>
            </w:pPr>
            <w:r w:rsidRPr="00643871">
              <w:rPr>
                <w:rFonts w:ascii="Times New Roman" w:eastAsia="MS Mincho" w:hAnsi="Times New Roman" w:cs="Times New Roman"/>
                <w:sz w:val="22"/>
                <w:szCs w:val="22"/>
                <w:lang w:eastAsia="ja-JP"/>
              </w:rPr>
              <w:t>Note: The timings highlighted in red are only applicable to special subframe configuration 10</w:t>
            </w:r>
          </w:p>
        </w:tc>
      </w:tr>
      <w:bookmarkEnd w:id="8"/>
    </w:tbl>
    <w:p w14:paraId="7FC82412" w14:textId="77777777" w:rsidR="002641FB" w:rsidRPr="00643871" w:rsidRDefault="002641FB" w:rsidP="00525FDA">
      <w:pPr>
        <w:spacing w:afterLines="50" w:after="156"/>
        <w:jc w:val="both"/>
        <w:rPr>
          <w:rFonts w:eastAsiaTheme="minorEastAsia"/>
          <w:sz w:val="22"/>
          <w:lang w:eastAsia="zh-CN"/>
        </w:rPr>
      </w:pPr>
    </w:p>
    <w:p w14:paraId="3C1CBBBA" w14:textId="62505790" w:rsidR="002641FB" w:rsidRDefault="002641FB" w:rsidP="00525FDA">
      <w:pPr>
        <w:spacing w:afterLines="50" w:after="156"/>
        <w:jc w:val="both"/>
        <w:rPr>
          <w:rFonts w:eastAsiaTheme="minorEastAsia"/>
          <w:sz w:val="22"/>
          <w:lang w:val="en-US" w:eastAsia="zh-CN"/>
        </w:rPr>
      </w:pPr>
      <w:r>
        <w:rPr>
          <w:rFonts w:eastAsia="MS Mincho" w:hint="eastAsia"/>
          <w:sz w:val="22"/>
          <w:lang w:val="en-US"/>
        </w:rPr>
        <w:t>In this contribution</w:t>
      </w:r>
      <w:r>
        <w:rPr>
          <w:rFonts w:eastAsia="MS Mincho"/>
          <w:sz w:val="22"/>
          <w:lang w:val="en-US"/>
        </w:rPr>
        <w:t>,</w:t>
      </w:r>
      <w:r>
        <w:rPr>
          <w:rFonts w:eastAsia="MS Mincho" w:hint="eastAsia"/>
          <w:sz w:val="22"/>
          <w:lang w:val="en-US"/>
        </w:rPr>
        <w:t xml:space="preserve"> we discuss the </w:t>
      </w:r>
      <w:r>
        <w:rPr>
          <w:rFonts w:eastAsia="MS Mincho"/>
          <w:sz w:val="22"/>
          <w:lang w:val="en-US"/>
        </w:rPr>
        <w:t xml:space="preserve">DL </w:t>
      </w:r>
      <w:r>
        <w:rPr>
          <w:rFonts w:eastAsia="MS Mincho" w:hint="eastAsia"/>
          <w:sz w:val="22"/>
          <w:lang w:val="en-US"/>
        </w:rPr>
        <w:t>HARQ timing</w:t>
      </w:r>
      <w:r>
        <w:rPr>
          <w:rFonts w:eastAsia="MS Mincho"/>
          <w:sz w:val="22"/>
          <w:lang w:val="en-US"/>
        </w:rPr>
        <w:t xml:space="preserve"> and remaining issues on UL scheduling timing considering both SSC 0-9 and SSC 10 </w:t>
      </w:r>
      <w:r>
        <w:rPr>
          <w:rFonts w:eastAsiaTheme="minorEastAsia"/>
          <w:sz w:val="22"/>
          <w:lang w:val="en-US" w:eastAsia="zh-CN"/>
        </w:rPr>
        <w:t>for</w:t>
      </w:r>
      <w:r>
        <w:rPr>
          <w:rFonts w:eastAsia="MS Mincho" w:hint="eastAsia"/>
          <w:sz w:val="22"/>
          <w:lang w:val="en-US"/>
        </w:rPr>
        <w:t xml:space="preserve"> 1ms TTI</w:t>
      </w:r>
      <w:r>
        <w:rPr>
          <w:rFonts w:eastAsia="MS Mincho"/>
          <w:sz w:val="22"/>
          <w:lang w:val="en-US"/>
        </w:rPr>
        <w:t xml:space="preserve"> with </w:t>
      </w:r>
      <w:r>
        <w:rPr>
          <w:rFonts w:eastAsia="MS Mincho" w:hint="eastAsia"/>
          <w:sz w:val="22"/>
          <w:lang w:val="en-US"/>
        </w:rPr>
        <w:t>processing tim</w:t>
      </w:r>
      <w:r>
        <w:rPr>
          <w:rFonts w:eastAsia="MS Mincho"/>
          <w:sz w:val="22"/>
          <w:lang w:val="en-US"/>
        </w:rPr>
        <w:t>ing</w:t>
      </w:r>
      <w:r>
        <w:rPr>
          <w:rFonts w:eastAsia="MS Mincho" w:hint="eastAsia"/>
          <w:sz w:val="22"/>
          <w:lang w:val="en-US"/>
        </w:rPr>
        <w:t xml:space="preserve"> </w:t>
      </w:r>
      <w:r>
        <w:rPr>
          <w:rFonts w:eastAsia="MS Mincho"/>
          <w:sz w:val="22"/>
          <w:lang w:val="en-US"/>
        </w:rPr>
        <w:t xml:space="preserve">of </w:t>
      </w:r>
      <w:r w:rsidRPr="00C53B41">
        <w:rPr>
          <w:rFonts w:eastAsia="MS Mincho"/>
          <w:i/>
          <w:sz w:val="22"/>
          <w:lang w:val="en-US"/>
        </w:rPr>
        <w:t>n</w:t>
      </w:r>
      <w:r>
        <w:rPr>
          <w:rFonts w:eastAsia="MS Mincho"/>
          <w:sz w:val="22"/>
          <w:lang w:val="en-US"/>
        </w:rPr>
        <w:t>+3</w:t>
      </w:r>
      <w:r>
        <w:rPr>
          <w:rFonts w:eastAsiaTheme="minorEastAsia" w:hint="eastAsia"/>
          <w:sz w:val="22"/>
          <w:lang w:val="en-US" w:eastAsia="zh-CN"/>
        </w:rPr>
        <w:t>.</w:t>
      </w:r>
    </w:p>
    <w:p w14:paraId="760FB9ED" w14:textId="01DB196F" w:rsidR="00CB2E88" w:rsidRDefault="00CB2E88" w:rsidP="00250CC8">
      <w:pPr>
        <w:pStyle w:val="1"/>
        <w:numPr>
          <w:ilvl w:val="0"/>
          <w:numId w:val="1"/>
        </w:numPr>
        <w:spacing w:before="0" w:after="50"/>
        <w:jc w:val="both"/>
        <w:rPr>
          <w:b/>
          <w:lang w:val="en-US"/>
        </w:rPr>
      </w:pPr>
      <w:r>
        <w:rPr>
          <w:rFonts w:eastAsiaTheme="minorEastAsia" w:hint="eastAsia"/>
          <w:b/>
          <w:lang w:val="en-US"/>
        </w:rPr>
        <w:t xml:space="preserve">FS1 HARQ/scheduling </w:t>
      </w:r>
      <w:r w:rsidR="001F0ED2">
        <w:rPr>
          <w:rFonts w:eastAsiaTheme="minorEastAsia"/>
          <w:b/>
          <w:lang w:val="en-US"/>
        </w:rPr>
        <w:t xml:space="preserve">timing </w:t>
      </w:r>
      <w:r>
        <w:rPr>
          <w:rFonts w:eastAsiaTheme="minorEastAsia" w:hint="eastAsia"/>
          <w:b/>
          <w:lang w:val="en-US"/>
        </w:rPr>
        <w:t xml:space="preserve">for </w:t>
      </w:r>
      <w:r w:rsidRPr="00AD10BF">
        <w:rPr>
          <w:rFonts w:eastAsia="等线" w:hint="eastAsia"/>
          <w:b/>
          <w:lang w:val="en-US" w:eastAsia="zh-CN"/>
        </w:rPr>
        <w:t>1ms TTI</w:t>
      </w:r>
      <w:r w:rsidR="001F0ED2">
        <w:rPr>
          <w:rFonts w:eastAsia="等线"/>
          <w:b/>
          <w:lang w:val="en-US" w:eastAsia="zh-CN"/>
        </w:rPr>
        <w:t xml:space="preserve"> with processing time of n+3</w:t>
      </w:r>
    </w:p>
    <w:p w14:paraId="545CBD45" w14:textId="79E202EF" w:rsidR="00CB2E88" w:rsidRPr="00D50710" w:rsidRDefault="00CB2E88" w:rsidP="00525FDA">
      <w:pPr>
        <w:spacing w:afterLines="50" w:after="156"/>
        <w:jc w:val="both"/>
        <w:rPr>
          <w:rFonts w:eastAsia="宋体"/>
          <w:sz w:val="22"/>
          <w:lang w:val="en-US" w:eastAsia="zh-CN"/>
        </w:rPr>
      </w:pPr>
      <w:r w:rsidRPr="00DC436E">
        <w:rPr>
          <w:rFonts w:eastAsia="MS Mincho" w:hint="eastAsia"/>
          <w:sz w:val="22"/>
          <w:lang w:val="en-US"/>
        </w:rPr>
        <w:t xml:space="preserve">Shortened processing time for 1ms TTI </w:t>
      </w:r>
      <w:r>
        <w:rPr>
          <w:rFonts w:eastAsia="MS Mincho" w:hint="eastAsia"/>
          <w:sz w:val="22"/>
          <w:lang w:val="en-US"/>
        </w:rPr>
        <w:t xml:space="preserve">is to be supported </w:t>
      </w:r>
      <w:r w:rsidRPr="00E2022E">
        <w:rPr>
          <w:rFonts w:eastAsia="MS Mincho" w:hint="eastAsia"/>
          <w:sz w:val="22"/>
          <w:lang w:val="en-US"/>
        </w:rPr>
        <w:t>for FS1, FS2,</w:t>
      </w:r>
      <w:r>
        <w:rPr>
          <w:rFonts w:eastAsia="MS Mincho" w:hint="eastAsia"/>
          <w:sz w:val="22"/>
          <w:lang w:val="en-US"/>
        </w:rPr>
        <w:t xml:space="preserve"> </w:t>
      </w:r>
      <w:r w:rsidRPr="00DC436E">
        <w:rPr>
          <w:rFonts w:eastAsia="MS Mincho" w:hint="eastAsia"/>
          <w:sz w:val="22"/>
          <w:lang w:val="en-US"/>
        </w:rPr>
        <w:t xml:space="preserve">as part of a WI on shortened TTI and processing time </w:t>
      </w:r>
      <w:r>
        <w:rPr>
          <w:rFonts w:eastAsia="MS Mincho"/>
          <w:sz w:val="22"/>
          <w:lang w:val="en-US"/>
        </w:rPr>
        <w:fldChar w:fldCharType="begin"/>
      </w:r>
      <w:r>
        <w:rPr>
          <w:rFonts w:eastAsia="MS Mincho"/>
          <w:sz w:val="22"/>
          <w:lang w:val="en-US"/>
        </w:rPr>
        <w:instrText xml:space="preserve"> </w:instrText>
      </w:r>
      <w:r>
        <w:rPr>
          <w:rFonts w:eastAsia="MS Mincho" w:hint="eastAsia"/>
          <w:sz w:val="22"/>
          <w:lang w:val="en-US"/>
        </w:rPr>
        <w:instrText>REF _Ref465414391 \r \h</w:instrText>
      </w:r>
      <w:r>
        <w:rPr>
          <w:rFonts w:eastAsia="MS Mincho"/>
          <w:sz w:val="22"/>
          <w:lang w:val="en-US"/>
        </w:rPr>
        <w:instrText xml:space="preserve"> </w:instrText>
      </w:r>
      <w:r>
        <w:rPr>
          <w:rFonts w:eastAsia="MS Mincho"/>
          <w:sz w:val="22"/>
          <w:lang w:val="en-US"/>
        </w:rPr>
      </w:r>
      <w:r>
        <w:rPr>
          <w:rFonts w:eastAsia="MS Mincho"/>
          <w:sz w:val="22"/>
          <w:lang w:val="en-US"/>
        </w:rPr>
        <w:fldChar w:fldCharType="separate"/>
      </w:r>
      <w:r>
        <w:rPr>
          <w:rFonts w:eastAsia="MS Mincho"/>
          <w:sz w:val="22"/>
          <w:lang w:val="en-US"/>
        </w:rPr>
        <w:t>[</w:t>
      </w:r>
      <w:r w:rsidR="00742D53">
        <w:rPr>
          <w:rFonts w:eastAsia="MS Mincho"/>
          <w:sz w:val="22"/>
          <w:lang w:val="en-US"/>
        </w:rPr>
        <w:t>2</w:t>
      </w:r>
      <w:r>
        <w:rPr>
          <w:rFonts w:eastAsia="MS Mincho"/>
          <w:sz w:val="22"/>
          <w:lang w:val="en-US"/>
        </w:rPr>
        <w:t>]</w:t>
      </w:r>
      <w:r>
        <w:rPr>
          <w:rFonts w:eastAsia="MS Mincho"/>
          <w:sz w:val="22"/>
          <w:lang w:val="en-US"/>
        </w:rPr>
        <w:fldChar w:fldCharType="end"/>
      </w:r>
      <w:r>
        <w:rPr>
          <w:rFonts w:eastAsia="MS Mincho"/>
          <w:sz w:val="22"/>
          <w:lang w:val="en-US"/>
        </w:rPr>
        <w:t xml:space="preserve">, with a certain kind of priority </w:t>
      </w:r>
      <w:r>
        <w:rPr>
          <w:rFonts w:eastAsia="MS Mincho"/>
          <w:sz w:val="22"/>
          <w:lang w:val="en-US"/>
        </w:rPr>
        <w:fldChar w:fldCharType="begin"/>
      </w:r>
      <w:r>
        <w:rPr>
          <w:rFonts w:eastAsia="MS Mincho"/>
          <w:sz w:val="22"/>
          <w:lang w:val="en-US"/>
        </w:rPr>
        <w:instrText xml:space="preserve"> REF _Ref465414402 \r \h </w:instrText>
      </w:r>
      <w:r>
        <w:rPr>
          <w:rFonts w:eastAsia="MS Mincho"/>
          <w:sz w:val="22"/>
          <w:lang w:val="en-US"/>
        </w:rPr>
      </w:r>
      <w:r>
        <w:rPr>
          <w:rFonts w:eastAsia="MS Mincho"/>
          <w:sz w:val="22"/>
          <w:lang w:val="en-US"/>
        </w:rPr>
        <w:fldChar w:fldCharType="separate"/>
      </w:r>
      <w:r>
        <w:rPr>
          <w:rFonts w:eastAsia="MS Mincho"/>
          <w:sz w:val="22"/>
          <w:lang w:val="en-US"/>
        </w:rPr>
        <w:t>[</w:t>
      </w:r>
      <w:r w:rsidR="00742D53">
        <w:rPr>
          <w:rFonts w:eastAsia="MS Mincho"/>
          <w:sz w:val="22"/>
          <w:lang w:val="en-US"/>
        </w:rPr>
        <w:t>3</w:t>
      </w:r>
      <w:r>
        <w:rPr>
          <w:rFonts w:eastAsia="MS Mincho"/>
          <w:sz w:val="22"/>
          <w:lang w:val="en-US"/>
        </w:rPr>
        <w:t>]</w:t>
      </w:r>
      <w:r>
        <w:rPr>
          <w:rFonts w:eastAsia="MS Mincho"/>
          <w:sz w:val="22"/>
          <w:lang w:val="en-US"/>
        </w:rPr>
        <w:fldChar w:fldCharType="end"/>
      </w:r>
      <w:r w:rsidRPr="00DC436E">
        <w:rPr>
          <w:rFonts w:eastAsia="MS Mincho" w:hint="eastAsia"/>
          <w:sz w:val="22"/>
          <w:lang w:val="en-US"/>
        </w:rPr>
        <w:t xml:space="preserve">. </w:t>
      </w:r>
      <w:r>
        <w:rPr>
          <w:rFonts w:eastAsia="MS Mincho"/>
          <w:sz w:val="22"/>
          <w:lang w:val="en-US"/>
        </w:rPr>
        <w:t xml:space="preserve">For FS1, new HARQ/scheduling timing needs to be introduced </w:t>
      </w:r>
      <w:r w:rsidRPr="00360567">
        <w:rPr>
          <w:rFonts w:eastAsia="MS Mincho"/>
          <w:sz w:val="22"/>
          <w:lang w:val="en-US"/>
        </w:rPr>
        <w:t>for 1ms TTI</w:t>
      </w:r>
      <w:r>
        <w:rPr>
          <w:rFonts w:eastAsiaTheme="minorEastAsia" w:hint="eastAsia"/>
          <w:sz w:val="22"/>
          <w:lang w:val="en-US" w:eastAsia="zh-CN"/>
        </w:rPr>
        <w:t xml:space="preserve"> </w:t>
      </w:r>
      <w:r>
        <w:rPr>
          <w:rFonts w:eastAsia="MS Mincho"/>
          <w:sz w:val="22"/>
          <w:lang w:val="en-US"/>
        </w:rPr>
        <w:t xml:space="preserve">with </w:t>
      </w:r>
      <w:r>
        <w:rPr>
          <w:rFonts w:eastAsia="MS Mincho" w:hint="eastAsia"/>
          <w:sz w:val="22"/>
          <w:lang w:val="en-US"/>
        </w:rPr>
        <w:t xml:space="preserve">processing time </w:t>
      </w:r>
      <w:r>
        <w:rPr>
          <w:rFonts w:eastAsia="MS Mincho"/>
          <w:sz w:val="22"/>
          <w:lang w:val="en-US"/>
        </w:rPr>
        <w:t xml:space="preserve">of </w:t>
      </w:r>
      <w:r w:rsidRPr="00C53B41">
        <w:rPr>
          <w:rFonts w:eastAsia="MS Mincho"/>
          <w:i/>
          <w:sz w:val="22"/>
          <w:lang w:val="en-US"/>
        </w:rPr>
        <w:t>n</w:t>
      </w:r>
      <w:r>
        <w:rPr>
          <w:rFonts w:eastAsia="MS Mincho"/>
          <w:sz w:val="22"/>
          <w:lang w:val="en-US"/>
        </w:rPr>
        <w:t>+3</w:t>
      </w:r>
      <w:r w:rsidRPr="00D7444D">
        <w:rPr>
          <w:rFonts w:eastAsia="MS Mincho"/>
          <w:sz w:val="22"/>
          <w:lang w:val="en-US"/>
        </w:rPr>
        <w:t>.</w:t>
      </w:r>
      <w:r w:rsidRPr="00665847">
        <w:rPr>
          <w:rFonts w:eastAsia="宋体"/>
          <w:sz w:val="22"/>
          <w:lang w:val="en-US" w:eastAsia="zh-CN"/>
        </w:rPr>
        <w:t xml:space="preserve"> </w:t>
      </w:r>
      <w:r>
        <w:rPr>
          <w:rFonts w:eastAsia="宋体"/>
          <w:sz w:val="22"/>
          <w:lang w:val="en-US" w:eastAsia="zh-CN"/>
        </w:rPr>
        <w:t>As shown in Fig.1</w:t>
      </w:r>
      <w:r>
        <w:rPr>
          <w:rFonts w:eastAsia="宋体" w:hint="eastAsia"/>
          <w:sz w:val="22"/>
          <w:lang w:val="en-US" w:eastAsia="zh-CN"/>
        </w:rPr>
        <w:t xml:space="preserve">, </w:t>
      </w:r>
      <w:r>
        <w:rPr>
          <w:rFonts w:eastAsia="宋体"/>
          <w:sz w:val="22"/>
          <w:lang w:val="en-US" w:eastAsia="zh-CN"/>
        </w:rPr>
        <w:t xml:space="preserve">for </w:t>
      </w:r>
      <w:r w:rsidRPr="00665847">
        <w:rPr>
          <w:rFonts w:eastAsia="宋体"/>
          <w:sz w:val="22"/>
          <w:lang w:val="en-US" w:eastAsia="zh-CN"/>
        </w:rPr>
        <w:t>a PDSCH</w:t>
      </w:r>
      <w:r>
        <w:rPr>
          <w:rFonts w:eastAsia="宋体"/>
          <w:sz w:val="22"/>
          <w:lang w:val="en-US" w:eastAsia="zh-CN"/>
        </w:rPr>
        <w:t>/UL grant</w:t>
      </w:r>
      <w:r w:rsidRPr="00665847">
        <w:rPr>
          <w:rFonts w:eastAsia="宋体"/>
          <w:sz w:val="22"/>
          <w:lang w:val="en-US" w:eastAsia="zh-CN"/>
        </w:rPr>
        <w:t xml:space="preserve"> transmitted in subframe</w:t>
      </w:r>
      <w:r w:rsidRPr="00665847">
        <w:rPr>
          <w:rFonts w:eastAsia="宋体"/>
          <w:i/>
          <w:sz w:val="22"/>
          <w:lang w:val="en-US" w:eastAsia="zh-CN"/>
        </w:rPr>
        <w:t xml:space="preserve"> n</w:t>
      </w:r>
      <w:r w:rsidRPr="00665847">
        <w:rPr>
          <w:rFonts w:eastAsia="宋体"/>
          <w:sz w:val="22"/>
          <w:lang w:val="en-US" w:eastAsia="zh-CN"/>
        </w:rPr>
        <w:t>, the corresponding HARQ-ACK feedback</w:t>
      </w:r>
      <w:r>
        <w:rPr>
          <w:rFonts w:eastAsia="宋体"/>
          <w:sz w:val="22"/>
          <w:lang w:val="en-US" w:eastAsia="zh-CN"/>
        </w:rPr>
        <w:t>/PUSCH</w:t>
      </w:r>
      <w:r w:rsidRPr="00665847">
        <w:rPr>
          <w:rFonts w:eastAsia="宋体"/>
          <w:sz w:val="22"/>
          <w:lang w:val="en-US" w:eastAsia="zh-CN"/>
        </w:rPr>
        <w:t xml:space="preserve"> is transmitted in subframe </w:t>
      </w:r>
      <w:r w:rsidRPr="00C53B41">
        <w:rPr>
          <w:rFonts w:eastAsia="宋体"/>
          <w:i/>
          <w:sz w:val="22"/>
          <w:lang w:val="en-US" w:eastAsia="zh-CN"/>
        </w:rPr>
        <w:t>n</w:t>
      </w:r>
      <w:r w:rsidRPr="00665847">
        <w:rPr>
          <w:rFonts w:eastAsia="宋体"/>
          <w:sz w:val="22"/>
          <w:lang w:val="en-US" w:eastAsia="zh-CN"/>
        </w:rPr>
        <w:t>+</w:t>
      </w:r>
      <w:r w:rsidRPr="00C53B41">
        <w:rPr>
          <w:rFonts w:eastAsia="宋体" w:hint="eastAsia"/>
          <w:sz w:val="22"/>
          <w:lang w:val="en-US" w:eastAsia="zh-CN"/>
        </w:rPr>
        <w:t>3</w:t>
      </w:r>
      <w:r>
        <w:rPr>
          <w:rFonts w:eastAsia="宋体" w:hint="eastAsia"/>
          <w:i/>
          <w:sz w:val="22"/>
          <w:lang w:val="en-US" w:eastAsia="zh-CN"/>
        </w:rPr>
        <w:t>.</w:t>
      </w:r>
      <w:r>
        <w:rPr>
          <w:rFonts w:eastAsia="MS Mincho"/>
          <w:sz w:val="22"/>
          <w:lang w:val="en-US"/>
        </w:rPr>
        <w:t>I</w:t>
      </w:r>
      <w:r w:rsidRPr="00DC436E">
        <w:rPr>
          <w:rFonts w:eastAsia="MS Mincho" w:hint="eastAsia"/>
          <w:sz w:val="22"/>
          <w:lang w:val="en-US"/>
        </w:rPr>
        <w:t xml:space="preserve">n </w:t>
      </w:r>
      <w:r>
        <w:rPr>
          <w:rFonts w:eastAsia="MS Mincho"/>
          <w:sz w:val="22"/>
          <w:lang w:val="en-US"/>
        </w:rPr>
        <w:t xml:space="preserve">this </w:t>
      </w:r>
      <w:r w:rsidRPr="00DC436E">
        <w:rPr>
          <w:rFonts w:eastAsia="MS Mincho" w:hint="eastAsia"/>
          <w:sz w:val="22"/>
          <w:lang w:val="en-US"/>
        </w:rPr>
        <w:t>case</w:t>
      </w:r>
      <w:r>
        <w:rPr>
          <w:rFonts w:eastAsia="MS Mincho"/>
          <w:sz w:val="22"/>
          <w:lang w:val="en-US"/>
        </w:rPr>
        <w:t>,</w:t>
      </w:r>
      <w:r w:rsidRPr="00DC436E">
        <w:rPr>
          <w:rFonts w:eastAsia="MS Mincho" w:hint="eastAsia"/>
          <w:sz w:val="22"/>
          <w:lang w:val="en-US"/>
        </w:rPr>
        <w:t xml:space="preserve"> </w:t>
      </w:r>
      <w:r>
        <w:rPr>
          <w:rFonts w:eastAsia="MS Mincho"/>
          <w:sz w:val="22"/>
          <w:lang w:val="en-US"/>
        </w:rPr>
        <w:t>t</w:t>
      </w:r>
      <w:r w:rsidRPr="00DC436E">
        <w:rPr>
          <w:rFonts w:eastAsia="MS Mincho" w:hint="eastAsia"/>
          <w:sz w:val="22"/>
          <w:lang w:val="en-US"/>
        </w:rPr>
        <w:t xml:space="preserve">he </w:t>
      </w:r>
      <w:r>
        <w:rPr>
          <w:rFonts w:eastAsia="MS Mincho"/>
          <w:sz w:val="22"/>
          <w:lang w:val="en-US"/>
        </w:rPr>
        <w:t xml:space="preserve">average </w:t>
      </w:r>
      <w:r w:rsidRPr="00DC436E">
        <w:rPr>
          <w:rFonts w:eastAsia="MS Mincho" w:hint="eastAsia"/>
          <w:sz w:val="22"/>
          <w:lang w:val="en-US"/>
        </w:rPr>
        <w:t xml:space="preserve">U-plane latency </w:t>
      </w:r>
      <w:r>
        <w:rPr>
          <w:rFonts w:eastAsia="MS Mincho" w:hint="eastAsia"/>
          <w:sz w:val="22"/>
          <w:lang w:val="en-US"/>
        </w:rPr>
        <w:t xml:space="preserve">in downlink and uplink </w:t>
      </w:r>
      <w:r w:rsidRPr="00DC436E">
        <w:rPr>
          <w:rFonts w:eastAsia="MS Mincho" w:hint="eastAsia"/>
          <w:sz w:val="22"/>
          <w:lang w:val="en-US"/>
        </w:rPr>
        <w:t xml:space="preserve">can be reduced to </w:t>
      </w:r>
      <w:r>
        <w:rPr>
          <w:rFonts w:eastAsia="MS Mincho" w:hint="eastAsia"/>
          <w:sz w:val="22"/>
          <w:lang w:val="en-US"/>
        </w:rPr>
        <w:t>3.6</w:t>
      </w:r>
      <w:r w:rsidRPr="00A0051E">
        <w:rPr>
          <w:rFonts w:eastAsia="MS Mincho" w:hint="eastAsia"/>
          <w:sz w:val="22"/>
          <w:lang w:val="en-US"/>
        </w:rPr>
        <w:t>ms</w:t>
      </w:r>
      <w:r>
        <w:rPr>
          <w:rFonts w:eastAsia="MS Mincho"/>
          <w:sz w:val="22"/>
          <w:lang w:val="en-US"/>
        </w:rPr>
        <w:t xml:space="preserve"> considering </w:t>
      </w:r>
      <w:r>
        <w:rPr>
          <w:rFonts w:eastAsia="MS Mincho" w:hint="eastAsia"/>
          <w:sz w:val="22"/>
          <w:lang w:val="en-US"/>
        </w:rPr>
        <w:t>10% BLER</w:t>
      </w:r>
      <w:r w:rsidRPr="00DC436E">
        <w:rPr>
          <w:rFonts w:eastAsia="MS Mincho" w:hint="eastAsia"/>
          <w:sz w:val="22"/>
          <w:lang w:val="en-US"/>
        </w:rPr>
        <w:t>.</w:t>
      </w:r>
    </w:p>
    <w:p w14:paraId="04D5E9CB" w14:textId="77777777" w:rsidR="00CB2E88" w:rsidRDefault="00CB2E88" w:rsidP="00CB2E88">
      <w:pPr>
        <w:jc w:val="center"/>
        <w:rPr>
          <w:rFonts w:eastAsia="宋体"/>
          <w:sz w:val="22"/>
          <w:lang w:val="en-US" w:eastAsia="zh-CN"/>
        </w:rPr>
      </w:pPr>
      <w:r>
        <w:rPr>
          <w:rFonts w:eastAsia="宋体"/>
          <w:noProof/>
          <w:sz w:val="22"/>
          <w:lang w:val="en-US" w:eastAsia="zh-CN"/>
        </w:rPr>
        <w:lastRenderedPageBreak/>
        <w:drawing>
          <wp:inline distT="0" distB="0" distL="0" distR="0" wp14:anchorId="3602281E" wp14:editId="0BC9E756">
            <wp:extent cx="4235501" cy="1115172"/>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1456" cy="1122006"/>
                    </a:xfrm>
                    <a:prstGeom prst="rect">
                      <a:avLst/>
                    </a:prstGeom>
                    <a:noFill/>
                  </pic:spPr>
                </pic:pic>
              </a:graphicData>
            </a:graphic>
          </wp:inline>
        </w:drawing>
      </w:r>
    </w:p>
    <w:p w14:paraId="1D76CF8A" w14:textId="77777777" w:rsidR="00CB2E88" w:rsidRDefault="00CB2E88" w:rsidP="00CB2E88">
      <w:pPr>
        <w:rPr>
          <w:rFonts w:eastAsia="宋体"/>
          <w:sz w:val="22"/>
          <w:lang w:val="en-US" w:eastAsia="zh-CN"/>
        </w:rPr>
      </w:pPr>
    </w:p>
    <w:p w14:paraId="72049CD9" w14:textId="77777777" w:rsidR="00CB2E88" w:rsidRPr="00360567" w:rsidRDefault="00CB2E88" w:rsidP="00CB2E88">
      <w:pPr>
        <w:jc w:val="center"/>
        <w:rPr>
          <w:rFonts w:eastAsia="宋体"/>
          <w:sz w:val="22"/>
          <w:lang w:val="en-US" w:eastAsia="zh-CN"/>
        </w:rPr>
      </w:pPr>
      <w:r w:rsidRPr="00360567">
        <w:rPr>
          <w:rFonts w:eastAsia="宋体"/>
          <w:sz w:val="22"/>
          <w:lang w:val="en-US" w:eastAsia="zh-CN"/>
        </w:rPr>
        <w:t>Fig.</w:t>
      </w:r>
      <w:r>
        <w:rPr>
          <w:rFonts w:eastAsia="宋体"/>
          <w:sz w:val="22"/>
          <w:lang w:val="en-US" w:eastAsia="zh-CN"/>
        </w:rPr>
        <w:t xml:space="preserve">1 DL HARQ/UL scheduling timing for </w:t>
      </w:r>
      <w:r>
        <w:rPr>
          <w:rFonts w:eastAsia="宋体"/>
          <w:i/>
          <w:sz w:val="22"/>
          <w:lang w:val="en-US" w:eastAsia="zh-CN"/>
        </w:rPr>
        <w:t>n+</w:t>
      </w:r>
      <w:r w:rsidRPr="00244370">
        <w:rPr>
          <w:rFonts w:eastAsia="宋体" w:hint="eastAsia"/>
          <w:i/>
          <w:sz w:val="22"/>
          <w:lang w:val="en-US" w:eastAsia="zh-CN"/>
        </w:rPr>
        <w:t>3</w:t>
      </w:r>
      <w:r w:rsidRPr="00360567">
        <w:rPr>
          <w:rFonts w:eastAsia="宋体"/>
          <w:sz w:val="22"/>
          <w:lang w:val="en-US" w:eastAsia="zh-CN"/>
        </w:rPr>
        <w:t xml:space="preserve"> with FS1.</w:t>
      </w:r>
    </w:p>
    <w:p w14:paraId="662FB480" w14:textId="444D996E" w:rsidR="00CB2E88" w:rsidRDefault="00CB2E88" w:rsidP="00250CC8">
      <w:pPr>
        <w:pStyle w:val="1"/>
        <w:numPr>
          <w:ilvl w:val="0"/>
          <w:numId w:val="1"/>
        </w:numPr>
        <w:spacing w:before="0" w:afterLines="50" w:after="156"/>
        <w:jc w:val="both"/>
        <w:rPr>
          <w:b/>
          <w:lang w:val="en-US"/>
        </w:rPr>
      </w:pPr>
      <w:r>
        <w:rPr>
          <w:rFonts w:eastAsiaTheme="minorEastAsia" w:hint="eastAsia"/>
          <w:b/>
          <w:lang w:val="en-US"/>
        </w:rPr>
        <w:t>FS2 HARQ/scheduling</w:t>
      </w:r>
      <w:r w:rsidR="00F413EA">
        <w:rPr>
          <w:rFonts w:eastAsiaTheme="minorEastAsia"/>
          <w:b/>
          <w:lang w:val="en-US"/>
        </w:rPr>
        <w:t xml:space="preserve"> timing</w:t>
      </w:r>
      <w:r>
        <w:rPr>
          <w:rFonts w:eastAsiaTheme="minorEastAsia" w:hint="eastAsia"/>
          <w:b/>
          <w:lang w:val="en-US"/>
        </w:rPr>
        <w:t xml:space="preserve"> </w:t>
      </w:r>
      <w:r w:rsidRPr="00AD10BF">
        <w:rPr>
          <w:rFonts w:eastAsia="等线" w:hint="eastAsia"/>
          <w:b/>
          <w:lang w:val="en-US" w:eastAsia="zh-CN"/>
        </w:rPr>
        <w:t>for 1ms TTI</w:t>
      </w:r>
      <w:r w:rsidR="00F413EA">
        <w:rPr>
          <w:rFonts w:eastAsia="等线"/>
          <w:b/>
          <w:lang w:val="en-US" w:eastAsia="zh-CN"/>
        </w:rPr>
        <w:t xml:space="preserve"> with processing time of n+3</w:t>
      </w:r>
    </w:p>
    <w:p w14:paraId="21BF4206" w14:textId="77A48D49" w:rsidR="00CB2E88" w:rsidRDefault="00CB2E88" w:rsidP="00250CC8">
      <w:pPr>
        <w:spacing w:afterLines="50" w:after="156"/>
        <w:jc w:val="both"/>
        <w:rPr>
          <w:rFonts w:eastAsiaTheme="minorEastAsia"/>
          <w:sz w:val="22"/>
          <w:szCs w:val="22"/>
          <w:lang w:val="en-US" w:eastAsia="zh-CN"/>
        </w:rPr>
      </w:pPr>
      <w:r w:rsidRPr="009824C2">
        <w:rPr>
          <w:rFonts w:eastAsiaTheme="minorEastAsia"/>
          <w:sz w:val="22"/>
          <w:szCs w:val="22"/>
          <w:lang w:val="en-US" w:eastAsia="zh-CN"/>
        </w:rPr>
        <w:t>F</w:t>
      </w:r>
      <w:r w:rsidR="009824C2" w:rsidRPr="009824C2">
        <w:rPr>
          <w:rFonts w:eastAsiaTheme="minorEastAsia"/>
          <w:sz w:val="22"/>
          <w:szCs w:val="22"/>
          <w:lang w:val="en-US" w:eastAsia="zh-CN"/>
        </w:rPr>
        <w:t xml:space="preserve">or 1ms TTI, to support </w:t>
      </w:r>
      <w:r w:rsidR="009824C2">
        <w:rPr>
          <w:rFonts w:eastAsiaTheme="minorEastAsia"/>
          <w:sz w:val="22"/>
          <w:szCs w:val="22"/>
          <w:lang w:val="en-US" w:eastAsia="zh-CN"/>
        </w:rPr>
        <w:t xml:space="preserve">minimum timing of n+3, new HARQ/scheduling timing should be introduced for all the TDD UL-DL configurations. </w:t>
      </w:r>
      <w:r w:rsidR="001F0ED2">
        <w:rPr>
          <w:rFonts w:eastAsiaTheme="minorEastAsia"/>
          <w:sz w:val="22"/>
          <w:szCs w:val="22"/>
          <w:lang w:val="en-US" w:eastAsia="zh-CN"/>
        </w:rPr>
        <w:t>At</w:t>
      </w:r>
      <w:r w:rsidR="001F0ED2" w:rsidRPr="009824C2">
        <w:rPr>
          <w:rFonts w:eastAsiaTheme="minorEastAsia"/>
          <w:sz w:val="22"/>
          <w:szCs w:val="22"/>
          <w:lang w:val="en-US" w:eastAsia="zh-CN"/>
        </w:rPr>
        <w:t xml:space="preserve"> </w:t>
      </w:r>
      <w:r w:rsidRPr="009824C2">
        <w:rPr>
          <w:rFonts w:eastAsiaTheme="minorEastAsia"/>
          <w:sz w:val="22"/>
          <w:szCs w:val="22"/>
          <w:lang w:val="en-US" w:eastAsia="zh-CN"/>
        </w:rPr>
        <w:t>the last RAN1 meeting, the UL scheduling timing for UL grant to PUSCH for a minimum timing of n+3 for TDD UL-DL configuration 1-5 has been defined.</w:t>
      </w:r>
      <w:r w:rsidR="009824C2">
        <w:rPr>
          <w:rFonts w:eastAsiaTheme="minorEastAsia"/>
          <w:sz w:val="22"/>
          <w:szCs w:val="22"/>
          <w:lang w:val="en-US" w:eastAsia="zh-CN"/>
        </w:rPr>
        <w:t xml:space="preserve"> </w:t>
      </w:r>
      <w:r w:rsidR="001F0ED2">
        <w:rPr>
          <w:rFonts w:eastAsiaTheme="minorEastAsia"/>
          <w:sz w:val="22"/>
          <w:szCs w:val="22"/>
          <w:lang w:val="en-US" w:eastAsia="zh-CN"/>
        </w:rPr>
        <w:t xml:space="preserve">For TDD UL-DL configuration 0 and 6, </w:t>
      </w:r>
      <w:r w:rsidR="009824C2">
        <w:rPr>
          <w:rFonts w:eastAsiaTheme="minorEastAsia"/>
          <w:sz w:val="22"/>
          <w:szCs w:val="22"/>
          <w:lang w:val="en-US" w:eastAsia="zh-CN"/>
        </w:rPr>
        <w:t>further down-selection</w:t>
      </w:r>
      <w:r w:rsidR="001F0ED2">
        <w:rPr>
          <w:rFonts w:eastAsiaTheme="minorEastAsia"/>
          <w:sz w:val="22"/>
          <w:szCs w:val="22"/>
          <w:lang w:val="en-US" w:eastAsia="zh-CN"/>
        </w:rPr>
        <w:t xml:space="preserve"> is needed</w:t>
      </w:r>
      <w:r w:rsidR="009824C2">
        <w:rPr>
          <w:rFonts w:eastAsiaTheme="minorEastAsia"/>
          <w:sz w:val="22"/>
          <w:szCs w:val="22"/>
          <w:lang w:val="en-US" w:eastAsia="zh-CN"/>
        </w:rPr>
        <w:t xml:space="preserve">. Besides, </w:t>
      </w:r>
      <w:r w:rsidR="001F0ED2">
        <w:rPr>
          <w:rFonts w:eastAsiaTheme="minorEastAsia"/>
          <w:sz w:val="22"/>
          <w:szCs w:val="22"/>
          <w:lang w:val="en-US" w:eastAsia="zh-CN"/>
        </w:rPr>
        <w:t xml:space="preserve">no agreement has been made for </w:t>
      </w:r>
      <w:r w:rsidR="009824C2">
        <w:rPr>
          <w:rFonts w:eastAsiaTheme="minorEastAsia"/>
          <w:sz w:val="22"/>
          <w:szCs w:val="22"/>
          <w:lang w:val="en-US" w:eastAsia="zh-CN"/>
        </w:rPr>
        <w:t>DL HARQ timing for DL data transmission to HARQ-ACK feedback. Below, we present our views on</w:t>
      </w:r>
      <w:r w:rsidR="00124CED">
        <w:rPr>
          <w:rFonts w:eastAsiaTheme="minorEastAsia"/>
          <w:sz w:val="22"/>
          <w:szCs w:val="22"/>
          <w:lang w:val="en-US" w:eastAsia="zh-CN"/>
        </w:rPr>
        <w:t xml:space="preserve"> the </w:t>
      </w:r>
      <w:r w:rsidR="009824C2">
        <w:rPr>
          <w:rFonts w:eastAsiaTheme="minorEastAsia"/>
          <w:sz w:val="22"/>
          <w:szCs w:val="22"/>
          <w:lang w:val="en-US" w:eastAsia="zh-CN"/>
        </w:rPr>
        <w:t>design of DL HARQ timing</w:t>
      </w:r>
      <w:r w:rsidR="00124CED">
        <w:rPr>
          <w:rFonts w:eastAsiaTheme="minorEastAsia"/>
          <w:sz w:val="22"/>
          <w:szCs w:val="22"/>
          <w:lang w:val="en-US" w:eastAsia="zh-CN"/>
        </w:rPr>
        <w:t xml:space="preserve"> and discuss the remaining issues on UL scheduling timing</w:t>
      </w:r>
      <w:r w:rsidR="009824C2">
        <w:rPr>
          <w:rFonts w:eastAsiaTheme="minorEastAsia"/>
          <w:sz w:val="22"/>
          <w:szCs w:val="22"/>
          <w:lang w:val="en-US" w:eastAsia="zh-CN"/>
        </w:rPr>
        <w:t>.</w:t>
      </w:r>
    </w:p>
    <w:p w14:paraId="24D9E3FC" w14:textId="273A109C" w:rsidR="00C92FBA" w:rsidRDefault="005A0CE6" w:rsidP="0083082C">
      <w:pPr>
        <w:pStyle w:val="2"/>
        <w:rPr>
          <w:rFonts w:ascii="Arial" w:hAnsi="Arial"/>
          <w:b w:val="0"/>
          <w:kern w:val="28"/>
          <w:sz w:val="28"/>
          <w:lang w:val="en-US"/>
        </w:rPr>
      </w:pPr>
      <w:r w:rsidRPr="005A0CE6">
        <w:rPr>
          <w:rFonts w:ascii="Arial" w:eastAsia="MS Gothic" w:hAnsi="Arial" w:hint="eastAsia"/>
          <w:b w:val="0"/>
          <w:kern w:val="28"/>
          <w:sz w:val="28"/>
          <w:lang w:val="en-US"/>
        </w:rPr>
        <w:t>3</w:t>
      </w:r>
      <w:r w:rsidRPr="005A0CE6">
        <w:rPr>
          <w:rFonts w:ascii="Arial" w:eastAsia="MS Gothic" w:hAnsi="Arial"/>
          <w:b w:val="0"/>
          <w:kern w:val="28"/>
          <w:sz w:val="28"/>
          <w:lang w:val="en-US"/>
        </w:rPr>
        <w:t xml:space="preserve">.1 </w:t>
      </w:r>
      <w:r w:rsidR="00C92FBA">
        <w:rPr>
          <w:rFonts w:ascii="Arial" w:hAnsi="Arial"/>
          <w:b w:val="0"/>
          <w:kern w:val="28"/>
          <w:sz w:val="28"/>
          <w:lang w:val="en-US"/>
        </w:rPr>
        <w:t>DL HARQ timing</w:t>
      </w:r>
    </w:p>
    <w:p w14:paraId="3B39B577" w14:textId="77777777" w:rsidR="00E97E8E" w:rsidRPr="00181BC3" w:rsidRDefault="00E97E8E" w:rsidP="00250CC8">
      <w:pPr>
        <w:spacing w:afterLines="50" w:after="156"/>
        <w:jc w:val="both"/>
        <w:rPr>
          <w:rFonts w:eastAsia="MS Mincho"/>
          <w:sz w:val="22"/>
        </w:rPr>
      </w:pPr>
      <w:r w:rsidRPr="0002524F">
        <w:rPr>
          <w:rFonts w:eastAsia="MS Mincho"/>
          <w:sz w:val="22"/>
          <w:lang w:val="en-US"/>
        </w:rPr>
        <w:t xml:space="preserve">For </w:t>
      </w:r>
      <w:r>
        <w:rPr>
          <w:rFonts w:eastAsia="MS Mincho"/>
          <w:sz w:val="22"/>
          <w:lang w:val="en-US"/>
        </w:rPr>
        <w:t>DL HARQ timing between PDSCH and corresponding HARQ-ACK, following two design principles can be considered:</w:t>
      </w:r>
    </w:p>
    <w:p w14:paraId="2FF37025" w14:textId="77777777" w:rsidR="00E97E8E" w:rsidRPr="00D01681" w:rsidRDefault="00E97E8E" w:rsidP="00E97E8E">
      <w:pPr>
        <w:pStyle w:val="a7"/>
        <w:numPr>
          <w:ilvl w:val="1"/>
          <w:numId w:val="4"/>
        </w:numPr>
        <w:spacing w:afterLines="50" w:after="156"/>
        <w:rPr>
          <w:rFonts w:ascii="Times New Roman" w:eastAsia="MS Mincho" w:hAnsi="Times New Roman" w:cs="Times New Roman"/>
          <w:sz w:val="22"/>
          <w:szCs w:val="20"/>
          <w:lang w:eastAsia="ja-JP"/>
        </w:rPr>
      </w:pPr>
      <w:r w:rsidRPr="00D01681">
        <w:rPr>
          <w:rFonts w:ascii="Times New Roman" w:eastAsia="MS Mincho" w:hAnsi="Times New Roman" w:cs="Times New Roman" w:hint="eastAsia"/>
          <w:sz w:val="22"/>
          <w:szCs w:val="20"/>
          <w:lang w:eastAsia="ja-JP"/>
        </w:rPr>
        <w:t>Latency pr</w:t>
      </w:r>
      <w:r w:rsidRPr="00D01681">
        <w:rPr>
          <w:rFonts w:ascii="Times New Roman" w:eastAsia="MS Mincho" w:hAnsi="Times New Roman" w:cs="Times New Roman"/>
          <w:sz w:val="22"/>
          <w:szCs w:val="20"/>
          <w:lang w:eastAsia="ja-JP"/>
        </w:rPr>
        <w:t>i</w:t>
      </w:r>
      <w:r w:rsidRPr="00D01681">
        <w:rPr>
          <w:rFonts w:ascii="Times New Roman" w:eastAsia="MS Mincho" w:hAnsi="Times New Roman" w:cs="Times New Roman" w:hint="eastAsia"/>
          <w:sz w:val="22"/>
          <w:szCs w:val="20"/>
          <w:lang w:eastAsia="ja-JP"/>
        </w:rPr>
        <w:t>ority</w:t>
      </w:r>
    </w:p>
    <w:p w14:paraId="799BF6E0" w14:textId="6F3490A5" w:rsidR="00C92FBA" w:rsidRDefault="00E97E8E" w:rsidP="00E97E8E">
      <w:pPr>
        <w:pStyle w:val="a7"/>
        <w:numPr>
          <w:ilvl w:val="1"/>
          <w:numId w:val="4"/>
        </w:numPr>
        <w:spacing w:afterLines="50" w:after="156"/>
        <w:rPr>
          <w:rFonts w:ascii="Times New Roman" w:eastAsia="MS Mincho" w:hAnsi="Times New Roman" w:cs="Times New Roman"/>
          <w:sz w:val="22"/>
          <w:szCs w:val="20"/>
          <w:lang w:eastAsia="ja-JP"/>
        </w:rPr>
      </w:pPr>
      <w:r w:rsidRPr="00D01681">
        <w:rPr>
          <w:rFonts w:ascii="Times New Roman" w:eastAsia="MS Mincho" w:hAnsi="Times New Roman" w:cs="Times New Roman"/>
          <w:sz w:val="22"/>
          <w:szCs w:val="20"/>
          <w:lang w:eastAsia="ja-JP"/>
        </w:rPr>
        <w:t>HARQ-ACK load balance priority</w:t>
      </w:r>
    </w:p>
    <w:p w14:paraId="4E9DFAA2" w14:textId="1B123038" w:rsidR="00E97E8E" w:rsidRDefault="00E97E8E" w:rsidP="00250CC8">
      <w:pPr>
        <w:spacing w:afterLines="50" w:after="156"/>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DL HARQ timing with a minimum time of n+3 considering latency priority and HARQ-ACK load balance priority are shown in Table 1 and Table 2, respectively.</w:t>
      </w:r>
    </w:p>
    <w:p w14:paraId="303AED09" w14:textId="77777777" w:rsidR="00300CF0" w:rsidRDefault="00300CF0" w:rsidP="00300CF0">
      <w:pPr>
        <w:jc w:val="center"/>
        <w:rPr>
          <w:sz w:val="22"/>
        </w:rPr>
      </w:pPr>
      <w:r>
        <w:rPr>
          <w:rFonts w:eastAsia="宋体" w:hint="eastAsia"/>
          <w:sz w:val="22"/>
          <w:lang w:eastAsia="zh-CN"/>
        </w:rPr>
        <w:t>Table 1: DL association set</w:t>
      </w:r>
      <w:r>
        <w:rPr>
          <w:rFonts w:eastAsia="宋体"/>
          <w:sz w:val="22"/>
          <w:lang w:eastAsia="zh-CN"/>
        </w:rPr>
        <w:t xml:space="preserve"> </w:t>
      </w:r>
      <w:r w:rsidRPr="0002524F">
        <w:rPr>
          <w:rFonts w:eastAsia="宋体"/>
          <w:i/>
          <w:sz w:val="22"/>
          <w:lang w:eastAsia="zh-CN"/>
        </w:rPr>
        <w:t>K</w:t>
      </w:r>
      <w:r>
        <w:rPr>
          <w:rFonts w:eastAsia="宋体"/>
          <w:sz w:val="22"/>
          <w:lang w:eastAsia="zh-CN"/>
        </w:rPr>
        <w:t>: {</w:t>
      </w:r>
      <w:r w:rsidRPr="0002524F">
        <w:rPr>
          <w:rFonts w:eastAsia="宋体"/>
          <w:i/>
          <w:sz w:val="22"/>
          <w:lang w:eastAsia="zh-CN"/>
        </w:rPr>
        <w:t>k</w:t>
      </w:r>
      <w:r>
        <w:rPr>
          <w:rFonts w:eastAsia="宋体"/>
          <w:sz w:val="22"/>
          <w:vertAlign w:val="subscript"/>
          <w:lang w:eastAsia="zh-CN"/>
        </w:rPr>
        <w:t>0</w:t>
      </w:r>
      <w:r>
        <w:rPr>
          <w:rFonts w:eastAsia="宋体"/>
          <w:sz w:val="22"/>
          <w:lang w:eastAsia="zh-CN"/>
        </w:rPr>
        <w:t xml:space="preserve">, </w:t>
      </w:r>
      <w:r w:rsidRPr="0002524F">
        <w:rPr>
          <w:rFonts w:eastAsia="宋体"/>
          <w:i/>
          <w:sz w:val="22"/>
          <w:lang w:eastAsia="zh-CN"/>
        </w:rPr>
        <w:t>k</w:t>
      </w:r>
      <w:r>
        <w:rPr>
          <w:rFonts w:eastAsia="宋体"/>
          <w:sz w:val="22"/>
          <w:vertAlign w:val="subscript"/>
          <w:lang w:eastAsia="zh-CN"/>
        </w:rPr>
        <w:t>1</w:t>
      </w:r>
      <w:r>
        <w:rPr>
          <w:rFonts w:eastAsia="宋体"/>
          <w:sz w:val="22"/>
          <w:lang w:eastAsia="zh-CN"/>
        </w:rPr>
        <w:t xml:space="preserve">, … </w:t>
      </w:r>
      <w:r w:rsidRPr="0002524F">
        <w:rPr>
          <w:rFonts w:eastAsia="宋体"/>
          <w:i/>
          <w:sz w:val="22"/>
          <w:lang w:eastAsia="zh-CN"/>
        </w:rPr>
        <w:t>k</w:t>
      </w:r>
      <w:r>
        <w:rPr>
          <w:rFonts w:eastAsia="宋体"/>
          <w:sz w:val="22"/>
          <w:vertAlign w:val="subscript"/>
          <w:lang w:eastAsia="zh-CN"/>
        </w:rPr>
        <w:t>M-1</w:t>
      </w:r>
      <w:r>
        <w:rPr>
          <w:rFonts w:eastAsia="宋体"/>
          <w:sz w:val="22"/>
          <w:lang w:eastAsia="zh-CN"/>
        </w:rPr>
        <w:t xml:space="preserve">} for TDD </w:t>
      </w:r>
      <w:r>
        <w:rPr>
          <w:rFonts w:eastAsia="宋体" w:hint="eastAsia"/>
          <w:sz w:val="22"/>
          <w:lang w:eastAsia="zh-CN"/>
        </w:rPr>
        <w:t>with the</w:t>
      </w:r>
      <w:r w:rsidRPr="0002524F">
        <w:rPr>
          <w:rFonts w:eastAsia="宋体"/>
          <w:i/>
          <w:sz w:val="22"/>
          <w:lang w:eastAsia="zh-CN"/>
        </w:rPr>
        <w:t xml:space="preserve"> </w:t>
      </w:r>
      <w:r>
        <w:rPr>
          <w:rFonts w:eastAsia="宋体" w:hint="eastAsia"/>
          <w:sz w:val="22"/>
          <w:lang w:eastAsia="zh-CN"/>
        </w:rPr>
        <w:t xml:space="preserve">minimum timing of </w:t>
      </w:r>
      <w:r w:rsidRPr="006F3BD6">
        <w:rPr>
          <w:rFonts w:eastAsia="宋体"/>
          <w:i/>
          <w:sz w:val="22"/>
          <w:lang w:eastAsia="zh-CN"/>
        </w:rPr>
        <w:t>n</w:t>
      </w:r>
      <w:r>
        <w:rPr>
          <w:rFonts w:eastAsia="宋体" w:hint="eastAsia"/>
          <w:sz w:val="22"/>
          <w:lang w:eastAsia="zh-CN"/>
        </w:rPr>
        <w:t>+3</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56"/>
        <w:gridCol w:w="658"/>
        <w:gridCol w:w="1866"/>
        <w:gridCol w:w="657"/>
        <w:gridCol w:w="657"/>
        <w:gridCol w:w="657"/>
        <w:gridCol w:w="657"/>
        <w:gridCol w:w="821"/>
        <w:gridCol w:w="657"/>
        <w:gridCol w:w="660"/>
      </w:tblGrid>
      <w:tr w:rsidR="00274920" w:rsidRPr="00995E85" w14:paraId="1D13030E" w14:textId="77777777" w:rsidTr="0010790D">
        <w:trPr>
          <w:trHeight w:val="380"/>
          <w:jc w:val="center"/>
        </w:trPr>
        <w:tc>
          <w:tcPr>
            <w:tcW w:w="1451" w:type="dxa"/>
            <w:vMerge w:val="restart"/>
            <w:shd w:val="clear" w:color="auto" w:fill="auto"/>
            <w:vAlign w:val="center"/>
            <w:hideMark/>
          </w:tcPr>
          <w:p w14:paraId="759CDCBE" w14:textId="77777777" w:rsidR="00274920" w:rsidRPr="0002524F" w:rsidRDefault="00274920" w:rsidP="0010790D">
            <w:pPr>
              <w:jc w:val="center"/>
              <w:rPr>
                <w:rFonts w:eastAsia="宋体"/>
                <w:sz w:val="22"/>
                <w:lang w:eastAsia="zh-CN"/>
              </w:rPr>
            </w:pPr>
            <w:r w:rsidRPr="0002524F">
              <w:rPr>
                <w:rFonts w:eastAsia="宋体"/>
                <w:sz w:val="22"/>
                <w:lang w:eastAsia="zh-CN"/>
              </w:rPr>
              <w:t>UL/DL</w:t>
            </w:r>
          </w:p>
          <w:p w14:paraId="5FA43CE6" w14:textId="1DCD4A2E" w:rsidR="00274920" w:rsidRPr="0002524F" w:rsidRDefault="00274920" w:rsidP="0010790D">
            <w:pPr>
              <w:jc w:val="center"/>
              <w:rPr>
                <w:rFonts w:eastAsia="宋体"/>
                <w:sz w:val="22"/>
                <w:lang w:eastAsia="zh-CN"/>
              </w:rPr>
            </w:pPr>
            <w:r w:rsidRPr="0002524F">
              <w:rPr>
                <w:rFonts w:eastAsia="宋体"/>
                <w:sz w:val="22"/>
                <w:lang w:eastAsia="zh-CN"/>
              </w:rPr>
              <w:t>Configuration</w:t>
            </w:r>
          </w:p>
        </w:tc>
        <w:tc>
          <w:tcPr>
            <w:tcW w:w="7946" w:type="dxa"/>
            <w:gridSpan w:val="10"/>
            <w:shd w:val="clear" w:color="auto" w:fill="auto"/>
            <w:vAlign w:val="center"/>
            <w:hideMark/>
          </w:tcPr>
          <w:p w14:paraId="3AC11A19" w14:textId="77777777" w:rsidR="00274920" w:rsidRPr="0002524F" w:rsidRDefault="00274920" w:rsidP="0010790D">
            <w:pPr>
              <w:jc w:val="center"/>
              <w:rPr>
                <w:rFonts w:eastAsia="宋体"/>
                <w:sz w:val="22"/>
                <w:lang w:eastAsia="zh-CN"/>
              </w:rPr>
            </w:pPr>
            <w:r w:rsidRPr="0002524F">
              <w:rPr>
                <w:rFonts w:eastAsia="宋体" w:hint="eastAsia"/>
                <w:sz w:val="22"/>
                <w:lang w:eastAsia="zh-CN"/>
              </w:rPr>
              <w:t xml:space="preserve">　</w:t>
            </w:r>
            <w:r w:rsidRPr="0039257B">
              <w:rPr>
                <w:rFonts w:eastAsia="宋体"/>
                <w:sz w:val="22"/>
                <w:lang w:eastAsia="zh-CN"/>
              </w:rPr>
              <w:t>Subframe n</w:t>
            </w:r>
          </w:p>
        </w:tc>
      </w:tr>
      <w:tr w:rsidR="00274920" w:rsidRPr="00995E85" w14:paraId="4F538321" w14:textId="77777777" w:rsidTr="0010790D">
        <w:trPr>
          <w:trHeight w:val="511"/>
          <w:jc w:val="center"/>
        </w:trPr>
        <w:tc>
          <w:tcPr>
            <w:tcW w:w="1451" w:type="dxa"/>
            <w:vMerge/>
            <w:shd w:val="clear" w:color="auto" w:fill="auto"/>
            <w:vAlign w:val="center"/>
            <w:hideMark/>
          </w:tcPr>
          <w:p w14:paraId="7D68FEFB" w14:textId="403D25A2" w:rsidR="00274920" w:rsidRPr="0002524F" w:rsidRDefault="00274920" w:rsidP="0010790D">
            <w:pPr>
              <w:jc w:val="center"/>
              <w:rPr>
                <w:rFonts w:eastAsia="宋体"/>
                <w:sz w:val="22"/>
                <w:lang w:eastAsia="zh-CN"/>
              </w:rPr>
            </w:pPr>
          </w:p>
        </w:tc>
        <w:tc>
          <w:tcPr>
            <w:tcW w:w="656" w:type="dxa"/>
            <w:shd w:val="clear" w:color="auto" w:fill="auto"/>
            <w:vAlign w:val="center"/>
            <w:hideMark/>
          </w:tcPr>
          <w:p w14:paraId="400AEDA7" w14:textId="77777777" w:rsidR="00274920" w:rsidRPr="0002524F" w:rsidRDefault="00274920" w:rsidP="0010790D">
            <w:pPr>
              <w:jc w:val="center"/>
              <w:rPr>
                <w:rFonts w:eastAsia="宋体"/>
                <w:sz w:val="22"/>
                <w:lang w:eastAsia="zh-CN"/>
              </w:rPr>
            </w:pPr>
            <w:r w:rsidRPr="0002524F">
              <w:rPr>
                <w:rFonts w:eastAsia="宋体"/>
                <w:sz w:val="22"/>
                <w:lang w:eastAsia="zh-CN"/>
              </w:rPr>
              <w:t>0</w:t>
            </w:r>
          </w:p>
        </w:tc>
        <w:tc>
          <w:tcPr>
            <w:tcW w:w="658" w:type="dxa"/>
            <w:shd w:val="clear" w:color="auto" w:fill="auto"/>
            <w:vAlign w:val="center"/>
            <w:hideMark/>
          </w:tcPr>
          <w:p w14:paraId="7E4BECEA" w14:textId="77777777" w:rsidR="00274920" w:rsidRPr="0002524F" w:rsidRDefault="00274920" w:rsidP="0010790D">
            <w:pPr>
              <w:jc w:val="center"/>
              <w:rPr>
                <w:rFonts w:eastAsia="宋体"/>
                <w:sz w:val="22"/>
                <w:lang w:eastAsia="zh-CN"/>
              </w:rPr>
            </w:pPr>
            <w:r w:rsidRPr="0002524F">
              <w:rPr>
                <w:rFonts w:eastAsia="宋体"/>
                <w:sz w:val="22"/>
                <w:lang w:eastAsia="zh-CN"/>
              </w:rPr>
              <w:t>1</w:t>
            </w:r>
          </w:p>
        </w:tc>
        <w:tc>
          <w:tcPr>
            <w:tcW w:w="1866" w:type="dxa"/>
            <w:shd w:val="clear" w:color="auto" w:fill="auto"/>
            <w:vAlign w:val="center"/>
            <w:hideMark/>
          </w:tcPr>
          <w:p w14:paraId="41CCD7A0" w14:textId="77777777" w:rsidR="00274920" w:rsidRPr="0002524F" w:rsidRDefault="00274920" w:rsidP="0010790D">
            <w:pPr>
              <w:jc w:val="center"/>
              <w:rPr>
                <w:rFonts w:eastAsia="宋体"/>
                <w:sz w:val="22"/>
                <w:lang w:eastAsia="zh-CN"/>
              </w:rPr>
            </w:pPr>
            <w:r w:rsidRPr="0002524F">
              <w:rPr>
                <w:rFonts w:eastAsia="宋体"/>
                <w:sz w:val="22"/>
                <w:lang w:eastAsia="zh-CN"/>
              </w:rPr>
              <w:t>2</w:t>
            </w:r>
          </w:p>
        </w:tc>
        <w:tc>
          <w:tcPr>
            <w:tcW w:w="657" w:type="dxa"/>
            <w:shd w:val="clear" w:color="auto" w:fill="auto"/>
            <w:vAlign w:val="center"/>
            <w:hideMark/>
          </w:tcPr>
          <w:p w14:paraId="6A78F076" w14:textId="77777777" w:rsidR="00274920" w:rsidRPr="0002524F" w:rsidRDefault="0027492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3CADC8D1" w14:textId="77777777" w:rsidR="00274920" w:rsidRPr="0002524F" w:rsidRDefault="00274920" w:rsidP="0010790D">
            <w:pPr>
              <w:jc w:val="center"/>
              <w:rPr>
                <w:rFonts w:eastAsia="宋体"/>
                <w:sz w:val="22"/>
                <w:lang w:eastAsia="zh-CN"/>
              </w:rPr>
            </w:pPr>
            <w:r w:rsidRPr="0002524F">
              <w:rPr>
                <w:rFonts w:eastAsia="宋体"/>
                <w:sz w:val="22"/>
                <w:lang w:eastAsia="zh-CN"/>
              </w:rPr>
              <w:t>4</w:t>
            </w:r>
          </w:p>
        </w:tc>
        <w:tc>
          <w:tcPr>
            <w:tcW w:w="657" w:type="dxa"/>
            <w:shd w:val="clear" w:color="auto" w:fill="auto"/>
            <w:vAlign w:val="center"/>
            <w:hideMark/>
          </w:tcPr>
          <w:p w14:paraId="71FDCD9E" w14:textId="77777777" w:rsidR="00274920" w:rsidRPr="0002524F" w:rsidRDefault="00274920" w:rsidP="0010790D">
            <w:pPr>
              <w:jc w:val="center"/>
              <w:rPr>
                <w:rFonts w:eastAsia="宋体"/>
                <w:sz w:val="22"/>
                <w:lang w:eastAsia="zh-CN"/>
              </w:rPr>
            </w:pPr>
            <w:r w:rsidRPr="0002524F">
              <w:rPr>
                <w:rFonts w:eastAsia="宋体"/>
                <w:sz w:val="22"/>
                <w:lang w:eastAsia="zh-CN"/>
              </w:rPr>
              <w:t>5</w:t>
            </w:r>
          </w:p>
        </w:tc>
        <w:tc>
          <w:tcPr>
            <w:tcW w:w="657" w:type="dxa"/>
            <w:shd w:val="clear" w:color="auto" w:fill="auto"/>
            <w:vAlign w:val="center"/>
            <w:hideMark/>
          </w:tcPr>
          <w:p w14:paraId="30C6227B" w14:textId="77777777" w:rsidR="00274920" w:rsidRPr="0002524F" w:rsidRDefault="00274920" w:rsidP="0010790D">
            <w:pPr>
              <w:jc w:val="center"/>
              <w:rPr>
                <w:rFonts w:eastAsia="宋体"/>
                <w:sz w:val="22"/>
                <w:lang w:eastAsia="zh-CN"/>
              </w:rPr>
            </w:pPr>
            <w:r w:rsidRPr="0002524F">
              <w:rPr>
                <w:rFonts w:eastAsia="宋体"/>
                <w:sz w:val="22"/>
                <w:lang w:eastAsia="zh-CN"/>
              </w:rPr>
              <w:t>6</w:t>
            </w:r>
          </w:p>
        </w:tc>
        <w:tc>
          <w:tcPr>
            <w:tcW w:w="821" w:type="dxa"/>
            <w:shd w:val="clear" w:color="auto" w:fill="auto"/>
            <w:vAlign w:val="center"/>
            <w:hideMark/>
          </w:tcPr>
          <w:p w14:paraId="3C259ABB" w14:textId="77777777" w:rsidR="00274920" w:rsidRPr="0002524F" w:rsidRDefault="00274920" w:rsidP="0010790D">
            <w:pPr>
              <w:jc w:val="center"/>
              <w:rPr>
                <w:rFonts w:eastAsia="宋体"/>
                <w:sz w:val="22"/>
                <w:lang w:eastAsia="zh-CN"/>
              </w:rPr>
            </w:pPr>
            <w:r w:rsidRPr="0002524F">
              <w:rPr>
                <w:rFonts w:eastAsia="宋体"/>
                <w:sz w:val="22"/>
                <w:lang w:eastAsia="zh-CN"/>
              </w:rPr>
              <w:t>7</w:t>
            </w:r>
          </w:p>
        </w:tc>
        <w:tc>
          <w:tcPr>
            <w:tcW w:w="657" w:type="dxa"/>
            <w:shd w:val="clear" w:color="auto" w:fill="auto"/>
            <w:vAlign w:val="center"/>
            <w:hideMark/>
          </w:tcPr>
          <w:p w14:paraId="09ADCDCE" w14:textId="77777777" w:rsidR="00274920" w:rsidRPr="0002524F" w:rsidRDefault="00274920" w:rsidP="0010790D">
            <w:pPr>
              <w:jc w:val="center"/>
              <w:rPr>
                <w:rFonts w:eastAsia="宋体"/>
                <w:sz w:val="22"/>
                <w:lang w:eastAsia="zh-CN"/>
              </w:rPr>
            </w:pPr>
            <w:r w:rsidRPr="0002524F">
              <w:rPr>
                <w:rFonts w:eastAsia="宋体"/>
                <w:sz w:val="22"/>
                <w:lang w:eastAsia="zh-CN"/>
              </w:rPr>
              <w:t>8</w:t>
            </w:r>
          </w:p>
        </w:tc>
        <w:tc>
          <w:tcPr>
            <w:tcW w:w="660" w:type="dxa"/>
            <w:shd w:val="clear" w:color="auto" w:fill="auto"/>
            <w:vAlign w:val="center"/>
            <w:hideMark/>
          </w:tcPr>
          <w:p w14:paraId="6BBD1174" w14:textId="77777777" w:rsidR="00274920" w:rsidRPr="0002524F" w:rsidRDefault="00274920" w:rsidP="0010790D">
            <w:pPr>
              <w:jc w:val="center"/>
              <w:rPr>
                <w:rFonts w:eastAsia="宋体"/>
                <w:sz w:val="22"/>
                <w:lang w:eastAsia="zh-CN"/>
              </w:rPr>
            </w:pPr>
            <w:r w:rsidRPr="0002524F">
              <w:rPr>
                <w:rFonts w:eastAsia="宋体"/>
                <w:sz w:val="22"/>
                <w:lang w:eastAsia="zh-CN"/>
              </w:rPr>
              <w:t>9</w:t>
            </w:r>
          </w:p>
        </w:tc>
      </w:tr>
      <w:tr w:rsidR="00300CF0" w:rsidRPr="00995E85" w14:paraId="724190EB" w14:textId="77777777" w:rsidTr="0010790D">
        <w:trPr>
          <w:trHeight w:val="249"/>
          <w:jc w:val="center"/>
        </w:trPr>
        <w:tc>
          <w:tcPr>
            <w:tcW w:w="1451" w:type="dxa"/>
            <w:shd w:val="clear" w:color="auto" w:fill="auto"/>
            <w:vAlign w:val="center"/>
            <w:hideMark/>
          </w:tcPr>
          <w:p w14:paraId="51DA69B8" w14:textId="77777777" w:rsidR="00300CF0" w:rsidRPr="0002524F" w:rsidRDefault="00300CF0" w:rsidP="0010790D">
            <w:pPr>
              <w:jc w:val="center"/>
              <w:rPr>
                <w:rFonts w:eastAsia="宋体"/>
                <w:sz w:val="22"/>
                <w:lang w:eastAsia="zh-CN"/>
              </w:rPr>
            </w:pPr>
            <w:r w:rsidRPr="0002524F">
              <w:rPr>
                <w:rFonts w:eastAsia="宋体"/>
                <w:sz w:val="22"/>
                <w:lang w:eastAsia="zh-CN"/>
              </w:rPr>
              <w:t>0</w:t>
            </w:r>
          </w:p>
        </w:tc>
        <w:tc>
          <w:tcPr>
            <w:tcW w:w="656" w:type="dxa"/>
            <w:shd w:val="clear" w:color="auto" w:fill="auto"/>
            <w:vAlign w:val="center"/>
            <w:hideMark/>
          </w:tcPr>
          <w:p w14:paraId="4316A4CA"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8" w:type="dxa"/>
            <w:shd w:val="clear" w:color="auto" w:fill="auto"/>
            <w:vAlign w:val="center"/>
            <w:hideMark/>
          </w:tcPr>
          <w:p w14:paraId="56BCB744"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20CF9C6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57AFAFB9"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09F52EAB"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1E0BFD29"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4CFBD9B9"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74DC612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4587F1EE"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60" w:type="dxa"/>
            <w:shd w:val="clear" w:color="auto" w:fill="auto"/>
            <w:vAlign w:val="center"/>
            <w:hideMark/>
          </w:tcPr>
          <w:p w14:paraId="0B590C82"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r>
      <w:tr w:rsidR="00300CF0" w:rsidRPr="00995E85" w14:paraId="6DAB6FF3" w14:textId="77777777" w:rsidTr="0010790D">
        <w:trPr>
          <w:trHeight w:val="261"/>
          <w:jc w:val="center"/>
        </w:trPr>
        <w:tc>
          <w:tcPr>
            <w:tcW w:w="1451" w:type="dxa"/>
            <w:shd w:val="clear" w:color="auto" w:fill="auto"/>
            <w:vAlign w:val="center"/>
            <w:hideMark/>
          </w:tcPr>
          <w:p w14:paraId="58618254" w14:textId="77777777" w:rsidR="00300CF0" w:rsidRPr="0002524F" w:rsidRDefault="00300CF0" w:rsidP="0010790D">
            <w:pPr>
              <w:jc w:val="center"/>
              <w:rPr>
                <w:rFonts w:eastAsia="宋体"/>
                <w:sz w:val="22"/>
                <w:lang w:eastAsia="zh-CN"/>
              </w:rPr>
            </w:pPr>
            <w:r w:rsidRPr="0002524F">
              <w:rPr>
                <w:rFonts w:eastAsia="宋体"/>
                <w:sz w:val="22"/>
                <w:lang w:eastAsia="zh-CN"/>
              </w:rPr>
              <w:t>1</w:t>
            </w:r>
          </w:p>
        </w:tc>
        <w:tc>
          <w:tcPr>
            <w:tcW w:w="656" w:type="dxa"/>
            <w:shd w:val="clear" w:color="auto" w:fill="auto"/>
            <w:vAlign w:val="center"/>
            <w:hideMark/>
          </w:tcPr>
          <w:p w14:paraId="2FD1AD34"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8" w:type="dxa"/>
            <w:shd w:val="clear" w:color="auto" w:fill="auto"/>
            <w:vAlign w:val="center"/>
            <w:hideMark/>
          </w:tcPr>
          <w:p w14:paraId="19EE71D2"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6B91352A" w14:textId="77777777" w:rsidR="00300CF0" w:rsidRPr="0002524F" w:rsidRDefault="00300CF0" w:rsidP="0010790D">
            <w:pPr>
              <w:jc w:val="center"/>
              <w:rPr>
                <w:rFonts w:eastAsia="宋体"/>
                <w:sz w:val="22"/>
                <w:lang w:eastAsia="zh-CN"/>
              </w:rPr>
            </w:pPr>
            <w:r w:rsidRPr="0002524F">
              <w:rPr>
                <w:rFonts w:eastAsia="宋体"/>
                <w:sz w:val="22"/>
                <w:lang w:eastAsia="zh-CN"/>
              </w:rPr>
              <w:t>6,3</w:t>
            </w:r>
          </w:p>
        </w:tc>
        <w:tc>
          <w:tcPr>
            <w:tcW w:w="657" w:type="dxa"/>
            <w:shd w:val="clear" w:color="auto" w:fill="auto"/>
            <w:vAlign w:val="center"/>
            <w:hideMark/>
          </w:tcPr>
          <w:p w14:paraId="3CB18F15"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02CAF82B"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3F9F2D7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589EF4C9"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65219E5B" w14:textId="77777777" w:rsidR="00300CF0" w:rsidRPr="0002524F" w:rsidRDefault="00300CF0" w:rsidP="0010790D">
            <w:pPr>
              <w:jc w:val="center"/>
              <w:rPr>
                <w:rFonts w:eastAsia="宋体"/>
                <w:sz w:val="22"/>
                <w:lang w:eastAsia="zh-CN"/>
              </w:rPr>
            </w:pPr>
            <w:r w:rsidRPr="0002524F">
              <w:rPr>
                <w:rFonts w:eastAsia="宋体"/>
                <w:sz w:val="22"/>
                <w:lang w:eastAsia="zh-CN"/>
              </w:rPr>
              <w:t>6,3</w:t>
            </w:r>
          </w:p>
        </w:tc>
        <w:tc>
          <w:tcPr>
            <w:tcW w:w="657" w:type="dxa"/>
            <w:shd w:val="clear" w:color="auto" w:fill="auto"/>
            <w:vAlign w:val="center"/>
            <w:hideMark/>
          </w:tcPr>
          <w:p w14:paraId="55C4F302"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60" w:type="dxa"/>
            <w:shd w:val="clear" w:color="auto" w:fill="auto"/>
            <w:vAlign w:val="center"/>
            <w:hideMark/>
          </w:tcPr>
          <w:p w14:paraId="7FAB676B"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95E85" w14:paraId="5AC44457" w14:textId="77777777" w:rsidTr="0010790D">
        <w:trPr>
          <w:trHeight w:val="261"/>
          <w:jc w:val="center"/>
        </w:trPr>
        <w:tc>
          <w:tcPr>
            <w:tcW w:w="1451" w:type="dxa"/>
            <w:shd w:val="clear" w:color="auto" w:fill="auto"/>
            <w:vAlign w:val="center"/>
            <w:hideMark/>
          </w:tcPr>
          <w:p w14:paraId="64F2B5AF" w14:textId="77777777" w:rsidR="00300CF0" w:rsidRPr="0002524F" w:rsidRDefault="00300CF0" w:rsidP="0010790D">
            <w:pPr>
              <w:jc w:val="center"/>
              <w:rPr>
                <w:rFonts w:eastAsia="宋体"/>
                <w:sz w:val="22"/>
                <w:lang w:eastAsia="zh-CN"/>
              </w:rPr>
            </w:pPr>
            <w:r w:rsidRPr="0002524F">
              <w:rPr>
                <w:rFonts w:eastAsia="宋体"/>
                <w:sz w:val="22"/>
                <w:lang w:eastAsia="zh-CN"/>
              </w:rPr>
              <w:t>2</w:t>
            </w:r>
          </w:p>
        </w:tc>
        <w:tc>
          <w:tcPr>
            <w:tcW w:w="656" w:type="dxa"/>
            <w:shd w:val="clear" w:color="auto" w:fill="auto"/>
            <w:vAlign w:val="center"/>
            <w:hideMark/>
          </w:tcPr>
          <w:p w14:paraId="4E30F6E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8" w:type="dxa"/>
            <w:shd w:val="clear" w:color="auto" w:fill="auto"/>
            <w:vAlign w:val="center"/>
            <w:hideMark/>
          </w:tcPr>
          <w:p w14:paraId="477BFCB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7A99DBCD" w14:textId="77777777" w:rsidR="00300CF0" w:rsidRPr="0002524F" w:rsidRDefault="00300CF0" w:rsidP="0010790D">
            <w:pPr>
              <w:jc w:val="center"/>
              <w:rPr>
                <w:rFonts w:eastAsia="宋体"/>
                <w:sz w:val="22"/>
                <w:lang w:eastAsia="zh-CN"/>
              </w:rPr>
            </w:pPr>
            <w:r w:rsidRPr="0002524F">
              <w:rPr>
                <w:rFonts w:eastAsia="宋体"/>
                <w:sz w:val="22"/>
                <w:lang w:eastAsia="zh-CN"/>
              </w:rPr>
              <w:t>7,6,4,3</w:t>
            </w:r>
          </w:p>
        </w:tc>
        <w:tc>
          <w:tcPr>
            <w:tcW w:w="657" w:type="dxa"/>
            <w:shd w:val="clear" w:color="auto" w:fill="auto"/>
            <w:vAlign w:val="center"/>
            <w:hideMark/>
          </w:tcPr>
          <w:p w14:paraId="7B924EF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36EB5CFA"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7E5AAC2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778C0D84"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52EF72C5" w14:textId="77777777" w:rsidR="00300CF0" w:rsidRPr="0002524F" w:rsidRDefault="00300CF0" w:rsidP="0010790D">
            <w:pPr>
              <w:jc w:val="center"/>
              <w:rPr>
                <w:rFonts w:eastAsia="宋体"/>
                <w:sz w:val="22"/>
                <w:lang w:eastAsia="zh-CN"/>
              </w:rPr>
            </w:pPr>
            <w:r w:rsidRPr="0002524F">
              <w:rPr>
                <w:rFonts w:eastAsia="宋体"/>
                <w:sz w:val="22"/>
                <w:lang w:eastAsia="zh-CN"/>
              </w:rPr>
              <w:t>7,6,4,3</w:t>
            </w:r>
          </w:p>
        </w:tc>
        <w:tc>
          <w:tcPr>
            <w:tcW w:w="657" w:type="dxa"/>
            <w:shd w:val="clear" w:color="auto" w:fill="auto"/>
            <w:vAlign w:val="center"/>
            <w:hideMark/>
          </w:tcPr>
          <w:p w14:paraId="4712C61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60" w:type="dxa"/>
            <w:shd w:val="clear" w:color="auto" w:fill="auto"/>
            <w:vAlign w:val="center"/>
            <w:hideMark/>
          </w:tcPr>
          <w:p w14:paraId="3646F225"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95E85" w14:paraId="0FCA1434" w14:textId="77777777" w:rsidTr="0010790D">
        <w:trPr>
          <w:trHeight w:val="261"/>
          <w:jc w:val="center"/>
        </w:trPr>
        <w:tc>
          <w:tcPr>
            <w:tcW w:w="1451" w:type="dxa"/>
            <w:shd w:val="clear" w:color="auto" w:fill="auto"/>
            <w:vAlign w:val="center"/>
            <w:hideMark/>
          </w:tcPr>
          <w:p w14:paraId="367EA1B6"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6" w:type="dxa"/>
            <w:shd w:val="clear" w:color="auto" w:fill="auto"/>
            <w:vAlign w:val="center"/>
            <w:hideMark/>
          </w:tcPr>
          <w:p w14:paraId="330E905F"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8" w:type="dxa"/>
            <w:shd w:val="clear" w:color="auto" w:fill="auto"/>
            <w:vAlign w:val="center"/>
            <w:hideMark/>
          </w:tcPr>
          <w:p w14:paraId="50C54A67"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3BC42C9B" w14:textId="77777777" w:rsidR="00300CF0" w:rsidRPr="0002524F" w:rsidRDefault="00300CF0" w:rsidP="0010790D">
            <w:pPr>
              <w:jc w:val="center"/>
              <w:rPr>
                <w:rFonts w:eastAsia="宋体"/>
                <w:sz w:val="22"/>
                <w:lang w:eastAsia="zh-CN"/>
              </w:rPr>
            </w:pPr>
            <w:r w:rsidRPr="0002524F">
              <w:rPr>
                <w:rFonts w:eastAsia="宋体"/>
                <w:sz w:val="22"/>
                <w:lang w:eastAsia="zh-CN"/>
              </w:rPr>
              <w:t>7,6,5,4,3</w:t>
            </w:r>
          </w:p>
        </w:tc>
        <w:tc>
          <w:tcPr>
            <w:tcW w:w="657" w:type="dxa"/>
            <w:shd w:val="clear" w:color="auto" w:fill="auto"/>
            <w:vAlign w:val="center"/>
            <w:hideMark/>
          </w:tcPr>
          <w:p w14:paraId="6FF01251"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67FBAFB9"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3D91479D"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09753219"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700F974F"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212CB4AD"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60" w:type="dxa"/>
            <w:shd w:val="clear" w:color="auto" w:fill="auto"/>
            <w:vAlign w:val="center"/>
            <w:hideMark/>
          </w:tcPr>
          <w:p w14:paraId="4B1C17CE"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95E85" w14:paraId="3E869F2D" w14:textId="77777777" w:rsidTr="0010790D">
        <w:trPr>
          <w:trHeight w:val="487"/>
          <w:jc w:val="center"/>
        </w:trPr>
        <w:tc>
          <w:tcPr>
            <w:tcW w:w="1451" w:type="dxa"/>
            <w:shd w:val="clear" w:color="auto" w:fill="auto"/>
            <w:vAlign w:val="center"/>
            <w:hideMark/>
          </w:tcPr>
          <w:p w14:paraId="5675C49D" w14:textId="77777777" w:rsidR="00300CF0" w:rsidRPr="0002524F" w:rsidRDefault="00300CF0" w:rsidP="0010790D">
            <w:pPr>
              <w:jc w:val="center"/>
              <w:rPr>
                <w:rFonts w:eastAsia="宋体"/>
                <w:sz w:val="22"/>
                <w:lang w:eastAsia="zh-CN"/>
              </w:rPr>
            </w:pPr>
            <w:r w:rsidRPr="0002524F">
              <w:rPr>
                <w:rFonts w:eastAsia="宋体"/>
                <w:sz w:val="22"/>
                <w:lang w:eastAsia="zh-CN"/>
              </w:rPr>
              <w:t>4</w:t>
            </w:r>
          </w:p>
        </w:tc>
        <w:tc>
          <w:tcPr>
            <w:tcW w:w="656" w:type="dxa"/>
            <w:shd w:val="clear" w:color="auto" w:fill="auto"/>
            <w:vAlign w:val="center"/>
            <w:hideMark/>
          </w:tcPr>
          <w:p w14:paraId="7F049DF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8" w:type="dxa"/>
            <w:shd w:val="clear" w:color="auto" w:fill="auto"/>
            <w:vAlign w:val="center"/>
            <w:hideMark/>
          </w:tcPr>
          <w:p w14:paraId="6F2BF765"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04BEDD99" w14:textId="77777777" w:rsidR="00300CF0" w:rsidRPr="0002524F" w:rsidRDefault="00300CF0" w:rsidP="0010790D">
            <w:pPr>
              <w:jc w:val="center"/>
              <w:rPr>
                <w:rFonts w:eastAsia="宋体"/>
                <w:sz w:val="22"/>
                <w:lang w:eastAsia="zh-CN"/>
              </w:rPr>
            </w:pPr>
            <w:r w:rsidRPr="0002524F">
              <w:rPr>
                <w:rFonts w:eastAsia="宋体"/>
                <w:sz w:val="22"/>
                <w:lang w:eastAsia="zh-CN"/>
              </w:rPr>
              <w:t>11,8,7,6,5,4,3,</w:t>
            </w:r>
          </w:p>
        </w:tc>
        <w:tc>
          <w:tcPr>
            <w:tcW w:w="657" w:type="dxa"/>
            <w:shd w:val="clear" w:color="auto" w:fill="auto"/>
            <w:vAlign w:val="center"/>
            <w:hideMark/>
          </w:tcPr>
          <w:p w14:paraId="2947EC75"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47470EF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0C16A228"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5B578C6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48B159C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56CD05E5"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60" w:type="dxa"/>
            <w:shd w:val="clear" w:color="auto" w:fill="auto"/>
            <w:vAlign w:val="center"/>
            <w:hideMark/>
          </w:tcPr>
          <w:p w14:paraId="126818A8"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95E85" w14:paraId="29801A61" w14:textId="77777777" w:rsidTr="0010790D">
        <w:trPr>
          <w:trHeight w:val="726"/>
          <w:jc w:val="center"/>
        </w:trPr>
        <w:tc>
          <w:tcPr>
            <w:tcW w:w="1451" w:type="dxa"/>
            <w:shd w:val="clear" w:color="auto" w:fill="auto"/>
            <w:vAlign w:val="center"/>
            <w:hideMark/>
          </w:tcPr>
          <w:p w14:paraId="4D955963" w14:textId="77777777" w:rsidR="00300CF0" w:rsidRPr="0002524F" w:rsidRDefault="00300CF0" w:rsidP="0010790D">
            <w:pPr>
              <w:jc w:val="center"/>
              <w:rPr>
                <w:rFonts w:eastAsia="宋体"/>
                <w:sz w:val="22"/>
                <w:lang w:eastAsia="zh-CN"/>
              </w:rPr>
            </w:pPr>
            <w:r w:rsidRPr="0002524F">
              <w:rPr>
                <w:rFonts w:eastAsia="宋体"/>
                <w:sz w:val="22"/>
                <w:lang w:eastAsia="zh-CN"/>
              </w:rPr>
              <w:t>5</w:t>
            </w:r>
          </w:p>
        </w:tc>
        <w:tc>
          <w:tcPr>
            <w:tcW w:w="656" w:type="dxa"/>
            <w:shd w:val="clear" w:color="auto" w:fill="auto"/>
            <w:vAlign w:val="center"/>
            <w:hideMark/>
          </w:tcPr>
          <w:p w14:paraId="7593153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8" w:type="dxa"/>
            <w:shd w:val="clear" w:color="auto" w:fill="auto"/>
            <w:vAlign w:val="center"/>
            <w:hideMark/>
          </w:tcPr>
          <w:p w14:paraId="26A1A83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22BDFEC0" w14:textId="77777777" w:rsidR="00300CF0" w:rsidRPr="0002524F" w:rsidRDefault="00300CF0" w:rsidP="0010790D">
            <w:pPr>
              <w:jc w:val="center"/>
              <w:rPr>
                <w:rFonts w:eastAsia="宋体"/>
                <w:sz w:val="22"/>
                <w:lang w:eastAsia="zh-CN"/>
              </w:rPr>
            </w:pPr>
            <w:r w:rsidRPr="0002524F">
              <w:rPr>
                <w:rFonts w:eastAsia="宋体"/>
                <w:sz w:val="22"/>
                <w:lang w:eastAsia="zh-CN"/>
              </w:rPr>
              <w:t>12,11,9,8,7,6,5,4,3</w:t>
            </w:r>
          </w:p>
        </w:tc>
        <w:tc>
          <w:tcPr>
            <w:tcW w:w="657" w:type="dxa"/>
            <w:shd w:val="clear" w:color="auto" w:fill="auto"/>
            <w:vAlign w:val="center"/>
            <w:hideMark/>
          </w:tcPr>
          <w:p w14:paraId="6DE2BFE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2EE8C494"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32CA3C8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137FF96E"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2F90BF43"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5F06400F"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60" w:type="dxa"/>
            <w:shd w:val="clear" w:color="auto" w:fill="auto"/>
            <w:vAlign w:val="center"/>
            <w:hideMark/>
          </w:tcPr>
          <w:p w14:paraId="0DD46DA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95E85" w14:paraId="205FDFCE" w14:textId="77777777" w:rsidTr="0010790D">
        <w:trPr>
          <w:trHeight w:val="261"/>
          <w:jc w:val="center"/>
        </w:trPr>
        <w:tc>
          <w:tcPr>
            <w:tcW w:w="1451" w:type="dxa"/>
            <w:shd w:val="clear" w:color="auto" w:fill="auto"/>
            <w:vAlign w:val="center"/>
            <w:hideMark/>
          </w:tcPr>
          <w:p w14:paraId="3280CC3D" w14:textId="77777777" w:rsidR="00300CF0" w:rsidRPr="0002524F" w:rsidRDefault="00300CF0" w:rsidP="0010790D">
            <w:pPr>
              <w:jc w:val="center"/>
              <w:rPr>
                <w:rFonts w:eastAsia="宋体"/>
                <w:sz w:val="22"/>
                <w:lang w:eastAsia="zh-CN"/>
              </w:rPr>
            </w:pPr>
            <w:r w:rsidRPr="0002524F">
              <w:rPr>
                <w:rFonts w:eastAsia="宋体"/>
                <w:sz w:val="22"/>
                <w:lang w:eastAsia="zh-CN"/>
              </w:rPr>
              <w:t>6</w:t>
            </w:r>
          </w:p>
        </w:tc>
        <w:tc>
          <w:tcPr>
            <w:tcW w:w="656" w:type="dxa"/>
            <w:shd w:val="clear" w:color="auto" w:fill="auto"/>
            <w:vAlign w:val="center"/>
            <w:hideMark/>
          </w:tcPr>
          <w:p w14:paraId="12280133"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8" w:type="dxa"/>
            <w:shd w:val="clear" w:color="auto" w:fill="auto"/>
            <w:vAlign w:val="center"/>
            <w:hideMark/>
          </w:tcPr>
          <w:p w14:paraId="23C2CE7B"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03780D11" w14:textId="77777777" w:rsidR="00300CF0" w:rsidRPr="0002524F" w:rsidRDefault="00300CF0" w:rsidP="0010790D">
            <w:pPr>
              <w:jc w:val="center"/>
              <w:rPr>
                <w:rFonts w:eastAsia="宋体"/>
                <w:sz w:val="22"/>
                <w:lang w:eastAsia="zh-CN"/>
              </w:rPr>
            </w:pPr>
            <w:r w:rsidRPr="0002524F">
              <w:rPr>
                <w:rFonts w:eastAsia="宋体"/>
                <w:sz w:val="22"/>
                <w:lang w:eastAsia="zh-CN"/>
              </w:rPr>
              <w:t>6,3</w:t>
            </w:r>
          </w:p>
        </w:tc>
        <w:tc>
          <w:tcPr>
            <w:tcW w:w="657" w:type="dxa"/>
            <w:shd w:val="clear" w:color="auto" w:fill="auto"/>
            <w:vAlign w:val="center"/>
            <w:hideMark/>
          </w:tcPr>
          <w:p w14:paraId="2F9A0A7C"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4391118F"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2F5B84F9"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65091F1E"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29FBB9D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57" w:type="dxa"/>
            <w:shd w:val="clear" w:color="auto" w:fill="auto"/>
            <w:vAlign w:val="center"/>
            <w:hideMark/>
          </w:tcPr>
          <w:p w14:paraId="3915FF58"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60" w:type="dxa"/>
            <w:shd w:val="clear" w:color="auto" w:fill="auto"/>
            <w:vAlign w:val="center"/>
            <w:hideMark/>
          </w:tcPr>
          <w:p w14:paraId="1BF1A55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bl>
    <w:p w14:paraId="72C0D1FF" w14:textId="50D74592" w:rsidR="00300CF0" w:rsidRDefault="00300CF0" w:rsidP="00300CF0">
      <w:pPr>
        <w:jc w:val="both"/>
        <w:rPr>
          <w:rFonts w:eastAsia="宋体"/>
          <w:sz w:val="22"/>
          <w:lang w:eastAsia="zh-CN"/>
        </w:rPr>
      </w:pPr>
    </w:p>
    <w:p w14:paraId="6A45092A" w14:textId="77777777" w:rsidR="00300CF0" w:rsidRPr="006F3BD6" w:rsidRDefault="00300CF0" w:rsidP="00300CF0">
      <w:pPr>
        <w:jc w:val="center"/>
        <w:rPr>
          <w:sz w:val="22"/>
        </w:rPr>
      </w:pPr>
      <w:r>
        <w:rPr>
          <w:rFonts w:eastAsia="宋体" w:hint="eastAsia"/>
          <w:sz w:val="22"/>
          <w:lang w:eastAsia="zh-CN"/>
        </w:rPr>
        <w:t>Table 2: DL association set</w:t>
      </w:r>
      <w:r>
        <w:rPr>
          <w:rFonts w:eastAsia="宋体"/>
          <w:sz w:val="22"/>
          <w:lang w:eastAsia="zh-CN"/>
        </w:rPr>
        <w:t xml:space="preserve"> </w:t>
      </w:r>
      <w:r w:rsidRPr="0039257B">
        <w:rPr>
          <w:rFonts w:eastAsia="宋体"/>
          <w:i/>
          <w:sz w:val="22"/>
          <w:lang w:eastAsia="zh-CN"/>
        </w:rPr>
        <w:t>K</w:t>
      </w:r>
      <w:r>
        <w:rPr>
          <w:rFonts w:eastAsia="宋体"/>
          <w:sz w:val="22"/>
          <w:lang w:eastAsia="zh-CN"/>
        </w:rPr>
        <w:t>: {</w:t>
      </w:r>
      <w:r w:rsidRPr="0039257B">
        <w:rPr>
          <w:rFonts w:eastAsia="宋体"/>
          <w:i/>
          <w:sz w:val="22"/>
          <w:lang w:eastAsia="zh-CN"/>
        </w:rPr>
        <w:t>k</w:t>
      </w:r>
      <w:r>
        <w:rPr>
          <w:rFonts w:eastAsia="宋体"/>
          <w:sz w:val="22"/>
          <w:vertAlign w:val="subscript"/>
          <w:lang w:eastAsia="zh-CN"/>
        </w:rPr>
        <w:t>0</w:t>
      </w:r>
      <w:r>
        <w:rPr>
          <w:rFonts w:eastAsia="宋体"/>
          <w:sz w:val="22"/>
          <w:lang w:eastAsia="zh-CN"/>
        </w:rPr>
        <w:t xml:space="preserve">, </w:t>
      </w:r>
      <w:r w:rsidRPr="0039257B">
        <w:rPr>
          <w:rFonts w:eastAsia="宋体"/>
          <w:i/>
          <w:sz w:val="22"/>
          <w:lang w:eastAsia="zh-CN"/>
        </w:rPr>
        <w:t>k</w:t>
      </w:r>
      <w:r>
        <w:rPr>
          <w:rFonts w:eastAsia="宋体"/>
          <w:sz w:val="22"/>
          <w:vertAlign w:val="subscript"/>
          <w:lang w:eastAsia="zh-CN"/>
        </w:rPr>
        <w:t>1</w:t>
      </w:r>
      <w:r>
        <w:rPr>
          <w:rFonts w:eastAsia="宋体"/>
          <w:sz w:val="22"/>
          <w:lang w:eastAsia="zh-CN"/>
        </w:rPr>
        <w:t xml:space="preserve">, … </w:t>
      </w:r>
      <w:r w:rsidRPr="0039257B">
        <w:rPr>
          <w:rFonts w:eastAsia="宋体"/>
          <w:i/>
          <w:sz w:val="22"/>
          <w:lang w:eastAsia="zh-CN"/>
        </w:rPr>
        <w:t>k</w:t>
      </w:r>
      <w:r>
        <w:rPr>
          <w:rFonts w:eastAsia="宋体"/>
          <w:sz w:val="22"/>
          <w:vertAlign w:val="subscript"/>
          <w:lang w:eastAsia="zh-CN"/>
        </w:rPr>
        <w:t>M-1</w:t>
      </w:r>
      <w:r>
        <w:rPr>
          <w:rFonts w:eastAsia="宋体"/>
          <w:sz w:val="22"/>
          <w:lang w:eastAsia="zh-CN"/>
        </w:rPr>
        <w:t xml:space="preserve">} for TDD </w:t>
      </w:r>
      <w:r>
        <w:rPr>
          <w:rFonts w:eastAsia="宋体" w:hint="eastAsia"/>
          <w:sz w:val="22"/>
          <w:lang w:eastAsia="zh-CN"/>
        </w:rPr>
        <w:t>with the</w:t>
      </w:r>
      <w:r w:rsidRPr="0002524F">
        <w:rPr>
          <w:rFonts w:eastAsia="宋体"/>
          <w:i/>
          <w:sz w:val="22"/>
          <w:lang w:eastAsia="zh-CN"/>
        </w:rPr>
        <w:t xml:space="preserve"> </w:t>
      </w:r>
      <w:r>
        <w:rPr>
          <w:rFonts w:eastAsia="宋体" w:hint="eastAsia"/>
          <w:sz w:val="22"/>
          <w:lang w:eastAsia="zh-CN"/>
        </w:rPr>
        <w:t xml:space="preserve">minimum timing of </w:t>
      </w:r>
      <w:r w:rsidRPr="00DB5828">
        <w:rPr>
          <w:rFonts w:eastAsia="宋体" w:hint="eastAsia"/>
          <w:i/>
          <w:sz w:val="22"/>
          <w:lang w:eastAsia="zh-CN"/>
        </w:rPr>
        <w:t>n</w:t>
      </w:r>
      <w:r>
        <w:rPr>
          <w:rFonts w:eastAsia="宋体" w:hint="eastAsia"/>
          <w:sz w:val="22"/>
          <w:lang w:eastAsia="zh-CN"/>
        </w:rPr>
        <w:t>+3</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32"/>
        <w:gridCol w:w="632"/>
        <w:gridCol w:w="1866"/>
        <w:gridCol w:w="821"/>
        <w:gridCol w:w="687"/>
        <w:gridCol w:w="632"/>
        <w:gridCol w:w="632"/>
        <w:gridCol w:w="821"/>
        <w:gridCol w:w="632"/>
        <w:gridCol w:w="637"/>
      </w:tblGrid>
      <w:tr w:rsidR="00300CF0" w:rsidRPr="00943F65" w14:paraId="0E38A2CF" w14:textId="77777777" w:rsidTr="0010790D">
        <w:trPr>
          <w:trHeight w:val="369"/>
          <w:jc w:val="center"/>
        </w:trPr>
        <w:tc>
          <w:tcPr>
            <w:tcW w:w="1451" w:type="dxa"/>
            <w:vMerge w:val="restart"/>
            <w:shd w:val="clear" w:color="auto" w:fill="auto"/>
            <w:vAlign w:val="center"/>
            <w:hideMark/>
          </w:tcPr>
          <w:p w14:paraId="757D6EE4" w14:textId="77777777" w:rsidR="00300CF0" w:rsidRPr="00574ABB" w:rsidRDefault="00300CF0" w:rsidP="0010790D">
            <w:pPr>
              <w:jc w:val="center"/>
              <w:rPr>
                <w:rFonts w:eastAsia="宋体"/>
                <w:sz w:val="22"/>
                <w:lang w:eastAsia="zh-CN"/>
              </w:rPr>
            </w:pPr>
            <w:r w:rsidRPr="0002524F">
              <w:rPr>
                <w:rFonts w:eastAsia="宋体"/>
                <w:sz w:val="22"/>
                <w:lang w:eastAsia="zh-CN"/>
              </w:rPr>
              <w:t>UL/DL</w:t>
            </w:r>
          </w:p>
          <w:p w14:paraId="68140A7A" w14:textId="77777777" w:rsidR="00300CF0" w:rsidRPr="0002524F" w:rsidRDefault="00300CF0" w:rsidP="0010790D">
            <w:pPr>
              <w:jc w:val="center"/>
              <w:rPr>
                <w:rFonts w:eastAsia="宋体"/>
                <w:sz w:val="22"/>
                <w:lang w:eastAsia="zh-CN"/>
              </w:rPr>
            </w:pPr>
            <w:r w:rsidRPr="0002524F">
              <w:rPr>
                <w:rFonts w:eastAsia="宋体"/>
                <w:sz w:val="22"/>
                <w:lang w:eastAsia="zh-CN"/>
              </w:rPr>
              <w:t>Configuration</w:t>
            </w:r>
          </w:p>
        </w:tc>
        <w:tc>
          <w:tcPr>
            <w:tcW w:w="7992" w:type="dxa"/>
            <w:gridSpan w:val="10"/>
            <w:shd w:val="clear" w:color="auto" w:fill="auto"/>
            <w:vAlign w:val="center"/>
            <w:hideMark/>
          </w:tcPr>
          <w:p w14:paraId="63E2C8A7" w14:textId="77777777" w:rsidR="00300CF0" w:rsidRPr="0002524F" w:rsidRDefault="00300CF0" w:rsidP="0010790D">
            <w:pPr>
              <w:jc w:val="center"/>
              <w:rPr>
                <w:rFonts w:eastAsia="宋体"/>
                <w:sz w:val="22"/>
                <w:lang w:eastAsia="zh-CN"/>
              </w:rPr>
            </w:pPr>
            <w:r w:rsidRPr="0002524F">
              <w:rPr>
                <w:rFonts w:eastAsia="宋体"/>
                <w:sz w:val="22"/>
                <w:lang w:eastAsia="zh-CN"/>
              </w:rPr>
              <w:t>Subframe n</w:t>
            </w:r>
          </w:p>
        </w:tc>
      </w:tr>
      <w:tr w:rsidR="00300CF0" w:rsidRPr="00943F65" w14:paraId="46F87BF6" w14:textId="77777777" w:rsidTr="0010790D">
        <w:trPr>
          <w:trHeight w:val="452"/>
          <w:jc w:val="center"/>
        </w:trPr>
        <w:tc>
          <w:tcPr>
            <w:tcW w:w="1451" w:type="dxa"/>
            <w:vMerge/>
            <w:shd w:val="clear" w:color="auto" w:fill="auto"/>
            <w:vAlign w:val="center"/>
            <w:hideMark/>
          </w:tcPr>
          <w:p w14:paraId="2DCAA782" w14:textId="77777777" w:rsidR="00300CF0" w:rsidRPr="0002524F" w:rsidRDefault="00300CF0" w:rsidP="0010790D">
            <w:pPr>
              <w:jc w:val="center"/>
              <w:rPr>
                <w:rFonts w:eastAsia="宋体"/>
                <w:sz w:val="22"/>
                <w:lang w:eastAsia="zh-CN"/>
              </w:rPr>
            </w:pPr>
          </w:p>
        </w:tc>
        <w:tc>
          <w:tcPr>
            <w:tcW w:w="632" w:type="dxa"/>
            <w:shd w:val="clear" w:color="auto" w:fill="auto"/>
            <w:vAlign w:val="center"/>
            <w:hideMark/>
          </w:tcPr>
          <w:p w14:paraId="5288E491" w14:textId="77777777" w:rsidR="00300CF0" w:rsidRPr="0002524F" w:rsidRDefault="00300CF0" w:rsidP="0010790D">
            <w:pPr>
              <w:jc w:val="center"/>
              <w:rPr>
                <w:rFonts w:eastAsia="宋体"/>
                <w:sz w:val="22"/>
                <w:lang w:eastAsia="zh-CN"/>
              </w:rPr>
            </w:pPr>
            <w:r w:rsidRPr="0002524F">
              <w:rPr>
                <w:rFonts w:eastAsia="宋体"/>
                <w:sz w:val="22"/>
                <w:lang w:eastAsia="zh-CN"/>
              </w:rPr>
              <w:t>0</w:t>
            </w:r>
          </w:p>
        </w:tc>
        <w:tc>
          <w:tcPr>
            <w:tcW w:w="632" w:type="dxa"/>
            <w:shd w:val="clear" w:color="auto" w:fill="auto"/>
            <w:vAlign w:val="center"/>
            <w:hideMark/>
          </w:tcPr>
          <w:p w14:paraId="68B56D4F" w14:textId="77777777" w:rsidR="00300CF0" w:rsidRPr="0002524F" w:rsidRDefault="00300CF0" w:rsidP="0010790D">
            <w:pPr>
              <w:jc w:val="center"/>
              <w:rPr>
                <w:rFonts w:eastAsia="宋体"/>
                <w:sz w:val="22"/>
                <w:lang w:eastAsia="zh-CN"/>
              </w:rPr>
            </w:pPr>
            <w:r w:rsidRPr="0002524F">
              <w:rPr>
                <w:rFonts w:eastAsia="宋体"/>
                <w:sz w:val="22"/>
                <w:lang w:eastAsia="zh-CN"/>
              </w:rPr>
              <w:t>1</w:t>
            </w:r>
          </w:p>
        </w:tc>
        <w:tc>
          <w:tcPr>
            <w:tcW w:w="1866" w:type="dxa"/>
            <w:shd w:val="clear" w:color="auto" w:fill="auto"/>
            <w:vAlign w:val="center"/>
            <w:hideMark/>
          </w:tcPr>
          <w:p w14:paraId="132F595A" w14:textId="77777777" w:rsidR="00300CF0" w:rsidRPr="0002524F" w:rsidRDefault="00300CF0" w:rsidP="0010790D">
            <w:pPr>
              <w:jc w:val="center"/>
              <w:rPr>
                <w:rFonts w:eastAsia="宋体"/>
                <w:sz w:val="22"/>
                <w:lang w:eastAsia="zh-CN"/>
              </w:rPr>
            </w:pPr>
            <w:r w:rsidRPr="0002524F">
              <w:rPr>
                <w:rFonts w:eastAsia="宋体"/>
                <w:sz w:val="22"/>
                <w:lang w:eastAsia="zh-CN"/>
              </w:rPr>
              <w:t>2</w:t>
            </w:r>
          </w:p>
        </w:tc>
        <w:tc>
          <w:tcPr>
            <w:tcW w:w="821" w:type="dxa"/>
            <w:shd w:val="clear" w:color="auto" w:fill="auto"/>
            <w:vAlign w:val="center"/>
            <w:hideMark/>
          </w:tcPr>
          <w:p w14:paraId="1A838985"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87" w:type="dxa"/>
            <w:shd w:val="clear" w:color="auto" w:fill="auto"/>
            <w:vAlign w:val="center"/>
            <w:hideMark/>
          </w:tcPr>
          <w:p w14:paraId="433F7328" w14:textId="77777777" w:rsidR="00300CF0" w:rsidRPr="0002524F" w:rsidRDefault="00300CF0" w:rsidP="0010790D">
            <w:pPr>
              <w:jc w:val="center"/>
              <w:rPr>
                <w:rFonts w:eastAsia="宋体"/>
                <w:sz w:val="22"/>
                <w:lang w:eastAsia="zh-CN"/>
              </w:rPr>
            </w:pPr>
            <w:r w:rsidRPr="0002524F">
              <w:rPr>
                <w:rFonts w:eastAsia="宋体"/>
                <w:sz w:val="22"/>
                <w:lang w:eastAsia="zh-CN"/>
              </w:rPr>
              <w:t>4</w:t>
            </w:r>
          </w:p>
        </w:tc>
        <w:tc>
          <w:tcPr>
            <w:tcW w:w="632" w:type="dxa"/>
            <w:shd w:val="clear" w:color="auto" w:fill="auto"/>
            <w:vAlign w:val="center"/>
            <w:hideMark/>
          </w:tcPr>
          <w:p w14:paraId="74319614" w14:textId="77777777" w:rsidR="00300CF0" w:rsidRPr="0002524F" w:rsidRDefault="00300CF0" w:rsidP="0010790D">
            <w:pPr>
              <w:jc w:val="center"/>
              <w:rPr>
                <w:rFonts w:eastAsia="宋体"/>
                <w:sz w:val="22"/>
                <w:lang w:eastAsia="zh-CN"/>
              </w:rPr>
            </w:pPr>
            <w:r w:rsidRPr="0002524F">
              <w:rPr>
                <w:rFonts w:eastAsia="宋体"/>
                <w:sz w:val="22"/>
                <w:lang w:eastAsia="zh-CN"/>
              </w:rPr>
              <w:t>5</w:t>
            </w:r>
          </w:p>
        </w:tc>
        <w:tc>
          <w:tcPr>
            <w:tcW w:w="632" w:type="dxa"/>
            <w:shd w:val="clear" w:color="auto" w:fill="auto"/>
            <w:vAlign w:val="center"/>
            <w:hideMark/>
          </w:tcPr>
          <w:p w14:paraId="2D576139" w14:textId="77777777" w:rsidR="00300CF0" w:rsidRPr="0002524F" w:rsidRDefault="00300CF0" w:rsidP="0010790D">
            <w:pPr>
              <w:jc w:val="center"/>
              <w:rPr>
                <w:rFonts w:eastAsia="宋体"/>
                <w:sz w:val="22"/>
                <w:lang w:eastAsia="zh-CN"/>
              </w:rPr>
            </w:pPr>
            <w:r w:rsidRPr="0002524F">
              <w:rPr>
                <w:rFonts w:eastAsia="宋体"/>
                <w:sz w:val="22"/>
                <w:lang w:eastAsia="zh-CN"/>
              </w:rPr>
              <w:t>6</w:t>
            </w:r>
          </w:p>
        </w:tc>
        <w:tc>
          <w:tcPr>
            <w:tcW w:w="821" w:type="dxa"/>
            <w:shd w:val="clear" w:color="auto" w:fill="auto"/>
            <w:vAlign w:val="center"/>
            <w:hideMark/>
          </w:tcPr>
          <w:p w14:paraId="0C39872D" w14:textId="77777777" w:rsidR="00300CF0" w:rsidRPr="0002524F" w:rsidRDefault="00300CF0" w:rsidP="0010790D">
            <w:pPr>
              <w:jc w:val="center"/>
              <w:rPr>
                <w:rFonts w:eastAsia="宋体"/>
                <w:sz w:val="22"/>
                <w:lang w:eastAsia="zh-CN"/>
              </w:rPr>
            </w:pPr>
            <w:r w:rsidRPr="0002524F">
              <w:rPr>
                <w:rFonts w:eastAsia="宋体"/>
                <w:sz w:val="22"/>
                <w:lang w:eastAsia="zh-CN"/>
              </w:rPr>
              <w:t>7</w:t>
            </w:r>
          </w:p>
        </w:tc>
        <w:tc>
          <w:tcPr>
            <w:tcW w:w="632" w:type="dxa"/>
            <w:shd w:val="clear" w:color="auto" w:fill="auto"/>
            <w:vAlign w:val="center"/>
            <w:hideMark/>
          </w:tcPr>
          <w:p w14:paraId="1603770F" w14:textId="77777777" w:rsidR="00300CF0" w:rsidRPr="0002524F" w:rsidRDefault="00300CF0" w:rsidP="0010790D">
            <w:pPr>
              <w:jc w:val="center"/>
              <w:rPr>
                <w:rFonts w:eastAsia="宋体"/>
                <w:sz w:val="22"/>
                <w:lang w:eastAsia="zh-CN"/>
              </w:rPr>
            </w:pPr>
            <w:r w:rsidRPr="0002524F">
              <w:rPr>
                <w:rFonts w:eastAsia="宋体"/>
                <w:sz w:val="22"/>
                <w:lang w:eastAsia="zh-CN"/>
              </w:rPr>
              <w:t>8</w:t>
            </w:r>
          </w:p>
        </w:tc>
        <w:tc>
          <w:tcPr>
            <w:tcW w:w="637" w:type="dxa"/>
            <w:shd w:val="clear" w:color="auto" w:fill="auto"/>
            <w:vAlign w:val="center"/>
            <w:hideMark/>
          </w:tcPr>
          <w:p w14:paraId="1DFB2649" w14:textId="77777777" w:rsidR="00300CF0" w:rsidRPr="0002524F" w:rsidRDefault="00300CF0" w:rsidP="0010790D">
            <w:pPr>
              <w:jc w:val="center"/>
              <w:rPr>
                <w:rFonts w:eastAsia="宋体"/>
                <w:sz w:val="22"/>
                <w:lang w:eastAsia="zh-CN"/>
              </w:rPr>
            </w:pPr>
            <w:r w:rsidRPr="0002524F">
              <w:rPr>
                <w:rFonts w:eastAsia="宋体"/>
                <w:sz w:val="22"/>
                <w:lang w:eastAsia="zh-CN"/>
              </w:rPr>
              <w:t>9</w:t>
            </w:r>
          </w:p>
        </w:tc>
      </w:tr>
      <w:tr w:rsidR="00300CF0" w:rsidRPr="00943F65" w14:paraId="42F25321" w14:textId="77777777" w:rsidTr="0010790D">
        <w:trPr>
          <w:trHeight w:val="352"/>
          <w:jc w:val="center"/>
        </w:trPr>
        <w:tc>
          <w:tcPr>
            <w:tcW w:w="1451" w:type="dxa"/>
            <w:shd w:val="clear" w:color="auto" w:fill="auto"/>
            <w:vAlign w:val="center"/>
            <w:hideMark/>
          </w:tcPr>
          <w:p w14:paraId="45B8641C" w14:textId="77777777" w:rsidR="00300CF0" w:rsidRPr="0002524F" w:rsidRDefault="00300CF0" w:rsidP="0010790D">
            <w:pPr>
              <w:jc w:val="center"/>
              <w:rPr>
                <w:rFonts w:eastAsia="宋体"/>
                <w:sz w:val="22"/>
                <w:lang w:eastAsia="zh-CN"/>
              </w:rPr>
            </w:pPr>
            <w:r w:rsidRPr="0002524F">
              <w:rPr>
                <w:rFonts w:eastAsia="宋体"/>
                <w:sz w:val="22"/>
                <w:lang w:eastAsia="zh-CN"/>
              </w:rPr>
              <w:t>0</w:t>
            </w:r>
          </w:p>
        </w:tc>
        <w:tc>
          <w:tcPr>
            <w:tcW w:w="632" w:type="dxa"/>
            <w:shd w:val="clear" w:color="auto" w:fill="auto"/>
            <w:vAlign w:val="center"/>
            <w:hideMark/>
          </w:tcPr>
          <w:p w14:paraId="4DE5548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71E9588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1FF6DCF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5C8784A2"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87" w:type="dxa"/>
            <w:shd w:val="clear" w:color="auto" w:fill="auto"/>
            <w:vAlign w:val="center"/>
            <w:hideMark/>
          </w:tcPr>
          <w:p w14:paraId="55F82EB1"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32" w:type="dxa"/>
            <w:shd w:val="clear" w:color="auto" w:fill="auto"/>
            <w:vAlign w:val="center"/>
            <w:hideMark/>
          </w:tcPr>
          <w:p w14:paraId="2D240F19"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5B6400E8"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2683A16B"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22D4573F"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37" w:type="dxa"/>
            <w:shd w:val="clear" w:color="auto" w:fill="auto"/>
            <w:vAlign w:val="center"/>
            <w:hideMark/>
          </w:tcPr>
          <w:p w14:paraId="4723C967"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r>
      <w:tr w:rsidR="00300CF0" w:rsidRPr="00943F65" w14:paraId="5FAC3BCC" w14:textId="77777777" w:rsidTr="0010790D">
        <w:trPr>
          <w:trHeight w:val="369"/>
          <w:jc w:val="center"/>
        </w:trPr>
        <w:tc>
          <w:tcPr>
            <w:tcW w:w="1451" w:type="dxa"/>
            <w:shd w:val="clear" w:color="auto" w:fill="auto"/>
            <w:vAlign w:val="center"/>
            <w:hideMark/>
          </w:tcPr>
          <w:p w14:paraId="656BE33E" w14:textId="77777777" w:rsidR="00300CF0" w:rsidRPr="0002524F" w:rsidRDefault="00300CF0" w:rsidP="0010790D">
            <w:pPr>
              <w:jc w:val="center"/>
              <w:rPr>
                <w:rFonts w:eastAsia="宋体"/>
                <w:sz w:val="22"/>
                <w:lang w:eastAsia="zh-CN"/>
              </w:rPr>
            </w:pPr>
            <w:r w:rsidRPr="0002524F">
              <w:rPr>
                <w:rFonts w:eastAsia="宋体"/>
                <w:sz w:val="22"/>
                <w:lang w:eastAsia="zh-CN"/>
              </w:rPr>
              <w:t>1</w:t>
            </w:r>
          </w:p>
        </w:tc>
        <w:tc>
          <w:tcPr>
            <w:tcW w:w="632" w:type="dxa"/>
            <w:shd w:val="clear" w:color="auto" w:fill="auto"/>
            <w:vAlign w:val="center"/>
            <w:hideMark/>
          </w:tcPr>
          <w:p w14:paraId="76F99B9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60D2B01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0DB96FA5" w14:textId="77777777" w:rsidR="00300CF0" w:rsidRPr="0002524F" w:rsidRDefault="00300CF0" w:rsidP="0010790D">
            <w:pPr>
              <w:jc w:val="center"/>
              <w:rPr>
                <w:rFonts w:eastAsia="宋体"/>
                <w:sz w:val="22"/>
                <w:lang w:eastAsia="zh-CN"/>
              </w:rPr>
            </w:pPr>
            <w:r w:rsidRPr="0002524F">
              <w:rPr>
                <w:rFonts w:eastAsia="宋体"/>
                <w:sz w:val="22"/>
                <w:lang w:eastAsia="zh-CN"/>
              </w:rPr>
              <w:t>6,3</w:t>
            </w:r>
          </w:p>
        </w:tc>
        <w:tc>
          <w:tcPr>
            <w:tcW w:w="821" w:type="dxa"/>
            <w:shd w:val="clear" w:color="auto" w:fill="auto"/>
            <w:vAlign w:val="center"/>
            <w:hideMark/>
          </w:tcPr>
          <w:p w14:paraId="1DFCBCE6"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87" w:type="dxa"/>
            <w:shd w:val="clear" w:color="auto" w:fill="auto"/>
            <w:vAlign w:val="center"/>
            <w:hideMark/>
          </w:tcPr>
          <w:p w14:paraId="03E780A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633E2F0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639EDC28"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6070E8B5" w14:textId="77777777" w:rsidR="00300CF0" w:rsidRPr="0002524F" w:rsidRDefault="00300CF0" w:rsidP="0010790D">
            <w:pPr>
              <w:jc w:val="center"/>
              <w:rPr>
                <w:rFonts w:eastAsia="宋体"/>
                <w:sz w:val="22"/>
                <w:lang w:eastAsia="zh-CN"/>
              </w:rPr>
            </w:pPr>
            <w:r w:rsidRPr="0002524F">
              <w:rPr>
                <w:rFonts w:eastAsia="宋体"/>
                <w:sz w:val="22"/>
                <w:lang w:eastAsia="zh-CN"/>
              </w:rPr>
              <w:t>6,3</w:t>
            </w:r>
          </w:p>
        </w:tc>
        <w:tc>
          <w:tcPr>
            <w:tcW w:w="632" w:type="dxa"/>
            <w:shd w:val="clear" w:color="auto" w:fill="auto"/>
            <w:vAlign w:val="center"/>
            <w:hideMark/>
          </w:tcPr>
          <w:p w14:paraId="669C6375"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37" w:type="dxa"/>
            <w:shd w:val="clear" w:color="auto" w:fill="auto"/>
            <w:vAlign w:val="center"/>
            <w:hideMark/>
          </w:tcPr>
          <w:p w14:paraId="18A07B7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43F65" w14:paraId="2F88791C" w14:textId="77777777" w:rsidTr="0010790D">
        <w:trPr>
          <w:trHeight w:val="369"/>
          <w:jc w:val="center"/>
        </w:trPr>
        <w:tc>
          <w:tcPr>
            <w:tcW w:w="1451" w:type="dxa"/>
            <w:shd w:val="clear" w:color="auto" w:fill="auto"/>
            <w:vAlign w:val="center"/>
            <w:hideMark/>
          </w:tcPr>
          <w:p w14:paraId="6D7EDF38" w14:textId="77777777" w:rsidR="00300CF0" w:rsidRPr="0002524F" w:rsidRDefault="00300CF0" w:rsidP="0010790D">
            <w:pPr>
              <w:jc w:val="center"/>
              <w:rPr>
                <w:rFonts w:eastAsia="宋体"/>
                <w:sz w:val="22"/>
                <w:lang w:eastAsia="zh-CN"/>
              </w:rPr>
            </w:pPr>
            <w:r w:rsidRPr="0002524F">
              <w:rPr>
                <w:rFonts w:eastAsia="宋体"/>
                <w:sz w:val="22"/>
                <w:lang w:eastAsia="zh-CN"/>
              </w:rPr>
              <w:lastRenderedPageBreak/>
              <w:t>2</w:t>
            </w:r>
          </w:p>
        </w:tc>
        <w:tc>
          <w:tcPr>
            <w:tcW w:w="632" w:type="dxa"/>
            <w:shd w:val="clear" w:color="auto" w:fill="auto"/>
            <w:vAlign w:val="center"/>
            <w:hideMark/>
          </w:tcPr>
          <w:p w14:paraId="37464694"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1E0E7083"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2AFF15C7" w14:textId="77777777" w:rsidR="00300CF0" w:rsidRPr="0002524F" w:rsidRDefault="00300CF0" w:rsidP="0010790D">
            <w:pPr>
              <w:jc w:val="center"/>
              <w:rPr>
                <w:rFonts w:eastAsia="宋体"/>
                <w:sz w:val="22"/>
                <w:lang w:eastAsia="zh-CN"/>
              </w:rPr>
            </w:pPr>
            <w:r w:rsidRPr="0002524F">
              <w:rPr>
                <w:rFonts w:eastAsia="宋体"/>
                <w:sz w:val="22"/>
                <w:lang w:eastAsia="zh-CN"/>
              </w:rPr>
              <w:t>7,6,4,3</w:t>
            </w:r>
          </w:p>
        </w:tc>
        <w:tc>
          <w:tcPr>
            <w:tcW w:w="821" w:type="dxa"/>
            <w:shd w:val="clear" w:color="auto" w:fill="auto"/>
            <w:vAlign w:val="center"/>
            <w:hideMark/>
          </w:tcPr>
          <w:p w14:paraId="16F33203"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87" w:type="dxa"/>
            <w:shd w:val="clear" w:color="auto" w:fill="auto"/>
            <w:vAlign w:val="center"/>
            <w:hideMark/>
          </w:tcPr>
          <w:p w14:paraId="0AD251D8"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419A7A2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5E4CE3D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46CE69E1" w14:textId="77777777" w:rsidR="00300CF0" w:rsidRPr="0002524F" w:rsidRDefault="00300CF0" w:rsidP="0010790D">
            <w:pPr>
              <w:jc w:val="center"/>
              <w:rPr>
                <w:rFonts w:eastAsia="宋体"/>
                <w:sz w:val="22"/>
                <w:lang w:eastAsia="zh-CN"/>
              </w:rPr>
            </w:pPr>
            <w:r w:rsidRPr="0002524F">
              <w:rPr>
                <w:rFonts w:eastAsia="宋体"/>
                <w:sz w:val="22"/>
                <w:lang w:eastAsia="zh-CN"/>
              </w:rPr>
              <w:t>7,6,4,3</w:t>
            </w:r>
          </w:p>
        </w:tc>
        <w:tc>
          <w:tcPr>
            <w:tcW w:w="632" w:type="dxa"/>
            <w:shd w:val="clear" w:color="auto" w:fill="auto"/>
            <w:vAlign w:val="center"/>
            <w:hideMark/>
          </w:tcPr>
          <w:p w14:paraId="77C0B959"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7" w:type="dxa"/>
            <w:shd w:val="clear" w:color="auto" w:fill="auto"/>
            <w:vAlign w:val="center"/>
            <w:hideMark/>
          </w:tcPr>
          <w:p w14:paraId="379378A7"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43F65" w14:paraId="754D315D" w14:textId="77777777" w:rsidTr="0010790D">
        <w:trPr>
          <w:trHeight w:val="369"/>
          <w:jc w:val="center"/>
        </w:trPr>
        <w:tc>
          <w:tcPr>
            <w:tcW w:w="1451" w:type="dxa"/>
            <w:shd w:val="clear" w:color="auto" w:fill="auto"/>
            <w:vAlign w:val="center"/>
            <w:hideMark/>
          </w:tcPr>
          <w:p w14:paraId="219AE3DE"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32" w:type="dxa"/>
            <w:shd w:val="clear" w:color="auto" w:fill="auto"/>
            <w:vAlign w:val="center"/>
            <w:hideMark/>
          </w:tcPr>
          <w:p w14:paraId="4E247412"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6785A7C2"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0D81B9C9" w14:textId="77777777" w:rsidR="00300CF0" w:rsidRPr="0002524F" w:rsidRDefault="00300CF0" w:rsidP="0010790D">
            <w:pPr>
              <w:jc w:val="center"/>
              <w:rPr>
                <w:rFonts w:eastAsia="宋体"/>
                <w:sz w:val="22"/>
                <w:lang w:eastAsia="zh-CN"/>
              </w:rPr>
            </w:pPr>
            <w:r w:rsidRPr="0002524F">
              <w:rPr>
                <w:rFonts w:eastAsia="宋体"/>
                <w:sz w:val="22"/>
                <w:lang w:eastAsia="zh-CN"/>
              </w:rPr>
              <w:t>7,6,5</w:t>
            </w:r>
          </w:p>
        </w:tc>
        <w:tc>
          <w:tcPr>
            <w:tcW w:w="821" w:type="dxa"/>
            <w:shd w:val="clear" w:color="auto" w:fill="auto"/>
            <w:vAlign w:val="center"/>
            <w:hideMark/>
          </w:tcPr>
          <w:p w14:paraId="44C1149C" w14:textId="77777777" w:rsidR="00300CF0" w:rsidRPr="0002524F" w:rsidRDefault="00300CF0" w:rsidP="0010790D">
            <w:pPr>
              <w:jc w:val="center"/>
              <w:rPr>
                <w:rFonts w:eastAsia="宋体"/>
                <w:sz w:val="22"/>
                <w:lang w:eastAsia="zh-CN"/>
              </w:rPr>
            </w:pPr>
            <w:r w:rsidRPr="0002524F">
              <w:rPr>
                <w:rFonts w:eastAsia="宋体"/>
                <w:sz w:val="22"/>
                <w:lang w:eastAsia="zh-CN"/>
              </w:rPr>
              <w:t>4,5</w:t>
            </w:r>
          </w:p>
        </w:tc>
        <w:tc>
          <w:tcPr>
            <w:tcW w:w="687" w:type="dxa"/>
            <w:shd w:val="clear" w:color="auto" w:fill="auto"/>
            <w:vAlign w:val="center"/>
            <w:hideMark/>
          </w:tcPr>
          <w:p w14:paraId="3E406E2D" w14:textId="77777777" w:rsidR="00300CF0" w:rsidRPr="0002524F" w:rsidRDefault="00300CF0" w:rsidP="0010790D">
            <w:pPr>
              <w:jc w:val="center"/>
              <w:rPr>
                <w:rFonts w:eastAsia="宋体"/>
                <w:sz w:val="22"/>
                <w:lang w:eastAsia="zh-CN"/>
              </w:rPr>
            </w:pPr>
            <w:r w:rsidRPr="0002524F">
              <w:rPr>
                <w:rFonts w:eastAsia="宋体"/>
                <w:sz w:val="22"/>
                <w:lang w:eastAsia="zh-CN"/>
              </w:rPr>
              <w:t>4,3</w:t>
            </w:r>
          </w:p>
        </w:tc>
        <w:tc>
          <w:tcPr>
            <w:tcW w:w="632" w:type="dxa"/>
            <w:shd w:val="clear" w:color="auto" w:fill="auto"/>
            <w:vAlign w:val="center"/>
            <w:hideMark/>
          </w:tcPr>
          <w:p w14:paraId="48CF9574"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5EA56C9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0B42BFF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1ACAE635"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7" w:type="dxa"/>
            <w:shd w:val="clear" w:color="auto" w:fill="auto"/>
            <w:vAlign w:val="center"/>
            <w:hideMark/>
          </w:tcPr>
          <w:p w14:paraId="74EE4EAD"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43F65" w14:paraId="3E50BE2C" w14:textId="77777777" w:rsidTr="0010790D">
        <w:trPr>
          <w:trHeight w:val="369"/>
          <w:jc w:val="center"/>
        </w:trPr>
        <w:tc>
          <w:tcPr>
            <w:tcW w:w="1451" w:type="dxa"/>
            <w:shd w:val="clear" w:color="auto" w:fill="auto"/>
            <w:vAlign w:val="center"/>
            <w:hideMark/>
          </w:tcPr>
          <w:p w14:paraId="2D6BB9FE" w14:textId="77777777" w:rsidR="00300CF0" w:rsidRPr="0002524F" w:rsidRDefault="00300CF0" w:rsidP="0010790D">
            <w:pPr>
              <w:jc w:val="center"/>
              <w:rPr>
                <w:rFonts w:eastAsia="宋体"/>
                <w:sz w:val="22"/>
                <w:lang w:eastAsia="zh-CN"/>
              </w:rPr>
            </w:pPr>
            <w:r w:rsidRPr="0002524F">
              <w:rPr>
                <w:rFonts w:eastAsia="宋体"/>
                <w:sz w:val="22"/>
                <w:lang w:eastAsia="zh-CN"/>
              </w:rPr>
              <w:t>4</w:t>
            </w:r>
          </w:p>
        </w:tc>
        <w:tc>
          <w:tcPr>
            <w:tcW w:w="632" w:type="dxa"/>
            <w:shd w:val="clear" w:color="auto" w:fill="auto"/>
            <w:vAlign w:val="center"/>
            <w:hideMark/>
          </w:tcPr>
          <w:p w14:paraId="18CB0CD5"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40B80CC3"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6FCE7652" w14:textId="77777777" w:rsidR="00300CF0" w:rsidRPr="0002524F" w:rsidRDefault="00300CF0" w:rsidP="0010790D">
            <w:pPr>
              <w:jc w:val="center"/>
              <w:rPr>
                <w:rFonts w:eastAsia="宋体"/>
                <w:sz w:val="22"/>
                <w:lang w:eastAsia="zh-CN"/>
              </w:rPr>
            </w:pPr>
            <w:r w:rsidRPr="0002524F">
              <w:rPr>
                <w:rFonts w:eastAsia="宋体"/>
                <w:sz w:val="22"/>
                <w:lang w:eastAsia="zh-CN"/>
              </w:rPr>
              <w:t>11,8,7,6</w:t>
            </w:r>
          </w:p>
        </w:tc>
        <w:tc>
          <w:tcPr>
            <w:tcW w:w="821" w:type="dxa"/>
            <w:shd w:val="clear" w:color="auto" w:fill="auto"/>
            <w:vAlign w:val="center"/>
            <w:hideMark/>
          </w:tcPr>
          <w:p w14:paraId="5E9E0DB1" w14:textId="77777777" w:rsidR="00300CF0" w:rsidRPr="0002524F" w:rsidRDefault="00300CF0" w:rsidP="0010790D">
            <w:pPr>
              <w:jc w:val="center"/>
              <w:rPr>
                <w:rFonts w:eastAsia="宋体"/>
                <w:sz w:val="22"/>
                <w:lang w:eastAsia="zh-CN"/>
              </w:rPr>
            </w:pPr>
            <w:r w:rsidRPr="0002524F">
              <w:rPr>
                <w:rFonts w:eastAsia="宋体"/>
                <w:sz w:val="22"/>
                <w:lang w:eastAsia="zh-CN"/>
              </w:rPr>
              <w:t>6,5,4,3</w:t>
            </w:r>
          </w:p>
        </w:tc>
        <w:tc>
          <w:tcPr>
            <w:tcW w:w="687" w:type="dxa"/>
            <w:shd w:val="clear" w:color="auto" w:fill="auto"/>
            <w:vAlign w:val="center"/>
            <w:hideMark/>
          </w:tcPr>
          <w:p w14:paraId="70801A5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7D7F49AD"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173A7C8B"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39C89C5D"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60237AA5"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7" w:type="dxa"/>
            <w:shd w:val="clear" w:color="auto" w:fill="auto"/>
            <w:vAlign w:val="center"/>
            <w:hideMark/>
          </w:tcPr>
          <w:p w14:paraId="4C24E422"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43F65" w14:paraId="74335C6A" w14:textId="77777777" w:rsidTr="0010790D">
        <w:trPr>
          <w:trHeight w:val="243"/>
          <w:jc w:val="center"/>
        </w:trPr>
        <w:tc>
          <w:tcPr>
            <w:tcW w:w="1451" w:type="dxa"/>
            <w:shd w:val="clear" w:color="auto" w:fill="auto"/>
            <w:vAlign w:val="center"/>
            <w:hideMark/>
          </w:tcPr>
          <w:p w14:paraId="3A9C8550" w14:textId="77777777" w:rsidR="00300CF0" w:rsidRPr="0002524F" w:rsidRDefault="00300CF0" w:rsidP="0010790D">
            <w:pPr>
              <w:jc w:val="center"/>
              <w:rPr>
                <w:rFonts w:eastAsia="宋体"/>
                <w:sz w:val="22"/>
                <w:lang w:eastAsia="zh-CN"/>
              </w:rPr>
            </w:pPr>
            <w:r w:rsidRPr="0002524F">
              <w:rPr>
                <w:rFonts w:eastAsia="宋体"/>
                <w:sz w:val="22"/>
                <w:lang w:eastAsia="zh-CN"/>
              </w:rPr>
              <w:t>5</w:t>
            </w:r>
          </w:p>
        </w:tc>
        <w:tc>
          <w:tcPr>
            <w:tcW w:w="632" w:type="dxa"/>
            <w:shd w:val="clear" w:color="auto" w:fill="auto"/>
            <w:vAlign w:val="center"/>
            <w:hideMark/>
          </w:tcPr>
          <w:p w14:paraId="21B3140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6E14DCDC"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3169CF38" w14:textId="77777777" w:rsidR="00300CF0" w:rsidRPr="0002524F" w:rsidRDefault="00300CF0" w:rsidP="0010790D">
            <w:pPr>
              <w:jc w:val="center"/>
              <w:rPr>
                <w:rFonts w:eastAsia="宋体"/>
                <w:sz w:val="22"/>
                <w:lang w:eastAsia="zh-CN"/>
              </w:rPr>
            </w:pPr>
            <w:r w:rsidRPr="0002524F">
              <w:rPr>
                <w:rFonts w:eastAsia="宋体"/>
                <w:sz w:val="22"/>
                <w:lang w:eastAsia="zh-CN"/>
              </w:rPr>
              <w:t>12,11,9,8,7,6,5,4,3</w:t>
            </w:r>
          </w:p>
        </w:tc>
        <w:tc>
          <w:tcPr>
            <w:tcW w:w="821" w:type="dxa"/>
            <w:shd w:val="clear" w:color="auto" w:fill="auto"/>
            <w:vAlign w:val="center"/>
            <w:hideMark/>
          </w:tcPr>
          <w:p w14:paraId="433F7561"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87" w:type="dxa"/>
            <w:shd w:val="clear" w:color="auto" w:fill="auto"/>
            <w:vAlign w:val="center"/>
            <w:hideMark/>
          </w:tcPr>
          <w:p w14:paraId="7486E280"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75AC47A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6D45B4F2"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263B9BAE"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57D02E1D"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7" w:type="dxa"/>
            <w:shd w:val="clear" w:color="auto" w:fill="auto"/>
            <w:vAlign w:val="center"/>
            <w:hideMark/>
          </w:tcPr>
          <w:p w14:paraId="6885E872"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r w:rsidR="00300CF0" w:rsidRPr="00943F65" w14:paraId="374AF3F2" w14:textId="77777777" w:rsidTr="0010790D">
        <w:trPr>
          <w:trHeight w:val="369"/>
          <w:jc w:val="center"/>
        </w:trPr>
        <w:tc>
          <w:tcPr>
            <w:tcW w:w="1451" w:type="dxa"/>
            <w:shd w:val="clear" w:color="auto" w:fill="auto"/>
            <w:vAlign w:val="center"/>
            <w:hideMark/>
          </w:tcPr>
          <w:p w14:paraId="716D4A23" w14:textId="77777777" w:rsidR="00300CF0" w:rsidRPr="0002524F" w:rsidRDefault="00300CF0" w:rsidP="0010790D">
            <w:pPr>
              <w:jc w:val="center"/>
              <w:rPr>
                <w:rFonts w:eastAsia="宋体"/>
                <w:sz w:val="22"/>
                <w:lang w:eastAsia="zh-CN"/>
              </w:rPr>
            </w:pPr>
            <w:r w:rsidRPr="0002524F">
              <w:rPr>
                <w:rFonts w:eastAsia="宋体"/>
                <w:sz w:val="22"/>
                <w:lang w:eastAsia="zh-CN"/>
              </w:rPr>
              <w:t>6</w:t>
            </w:r>
          </w:p>
        </w:tc>
        <w:tc>
          <w:tcPr>
            <w:tcW w:w="632" w:type="dxa"/>
            <w:shd w:val="clear" w:color="auto" w:fill="auto"/>
            <w:vAlign w:val="center"/>
            <w:hideMark/>
          </w:tcPr>
          <w:p w14:paraId="08C215D5"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18CC3C43"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1866" w:type="dxa"/>
            <w:shd w:val="clear" w:color="auto" w:fill="auto"/>
            <w:vAlign w:val="center"/>
            <w:hideMark/>
          </w:tcPr>
          <w:p w14:paraId="6E308C70" w14:textId="77777777" w:rsidR="00300CF0" w:rsidRPr="0002524F" w:rsidRDefault="00300CF0" w:rsidP="0010790D">
            <w:pPr>
              <w:jc w:val="center"/>
              <w:rPr>
                <w:rFonts w:eastAsia="宋体"/>
                <w:sz w:val="22"/>
                <w:lang w:eastAsia="zh-CN"/>
              </w:rPr>
            </w:pPr>
            <w:r w:rsidRPr="0002524F">
              <w:rPr>
                <w:rFonts w:eastAsia="宋体"/>
                <w:sz w:val="22"/>
                <w:lang w:eastAsia="zh-CN"/>
              </w:rPr>
              <w:t>6</w:t>
            </w:r>
          </w:p>
        </w:tc>
        <w:tc>
          <w:tcPr>
            <w:tcW w:w="821" w:type="dxa"/>
            <w:shd w:val="clear" w:color="auto" w:fill="auto"/>
            <w:vAlign w:val="center"/>
            <w:hideMark/>
          </w:tcPr>
          <w:p w14:paraId="57888412" w14:textId="77777777" w:rsidR="00300CF0" w:rsidRPr="0002524F" w:rsidRDefault="00300CF0" w:rsidP="0010790D">
            <w:pPr>
              <w:jc w:val="center"/>
              <w:rPr>
                <w:rFonts w:eastAsia="宋体"/>
                <w:sz w:val="22"/>
                <w:lang w:eastAsia="zh-CN"/>
              </w:rPr>
            </w:pPr>
            <w:r w:rsidRPr="0002524F">
              <w:rPr>
                <w:rFonts w:eastAsia="宋体"/>
                <w:sz w:val="22"/>
                <w:lang w:eastAsia="zh-CN"/>
              </w:rPr>
              <w:t>4</w:t>
            </w:r>
          </w:p>
        </w:tc>
        <w:tc>
          <w:tcPr>
            <w:tcW w:w="687" w:type="dxa"/>
            <w:shd w:val="clear" w:color="auto" w:fill="auto"/>
            <w:vAlign w:val="center"/>
            <w:hideMark/>
          </w:tcPr>
          <w:p w14:paraId="2B3F8939" w14:textId="77777777" w:rsidR="00300CF0" w:rsidRPr="0002524F" w:rsidRDefault="00300CF0" w:rsidP="0010790D">
            <w:pPr>
              <w:jc w:val="center"/>
              <w:rPr>
                <w:rFonts w:eastAsia="宋体"/>
                <w:sz w:val="22"/>
                <w:lang w:eastAsia="zh-CN"/>
              </w:rPr>
            </w:pPr>
            <w:r w:rsidRPr="0002524F">
              <w:rPr>
                <w:rFonts w:eastAsia="宋体"/>
                <w:sz w:val="22"/>
                <w:lang w:eastAsia="zh-CN"/>
              </w:rPr>
              <w:t>4</w:t>
            </w:r>
          </w:p>
        </w:tc>
        <w:tc>
          <w:tcPr>
            <w:tcW w:w="632" w:type="dxa"/>
            <w:shd w:val="clear" w:color="auto" w:fill="auto"/>
            <w:vAlign w:val="center"/>
            <w:hideMark/>
          </w:tcPr>
          <w:p w14:paraId="3F800BA6"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632" w:type="dxa"/>
            <w:shd w:val="clear" w:color="auto" w:fill="auto"/>
            <w:vAlign w:val="center"/>
            <w:hideMark/>
          </w:tcPr>
          <w:p w14:paraId="2E4BC522"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c>
          <w:tcPr>
            <w:tcW w:w="821" w:type="dxa"/>
            <w:shd w:val="clear" w:color="auto" w:fill="auto"/>
            <w:vAlign w:val="center"/>
            <w:hideMark/>
          </w:tcPr>
          <w:p w14:paraId="2BD67D6C" w14:textId="77777777" w:rsidR="00300CF0" w:rsidRPr="0002524F" w:rsidRDefault="00300CF0" w:rsidP="0010790D">
            <w:pPr>
              <w:jc w:val="center"/>
              <w:rPr>
                <w:rFonts w:eastAsia="宋体"/>
                <w:sz w:val="22"/>
                <w:lang w:eastAsia="zh-CN"/>
              </w:rPr>
            </w:pPr>
            <w:r w:rsidRPr="0002524F">
              <w:rPr>
                <w:rFonts w:eastAsia="宋体"/>
                <w:sz w:val="22"/>
                <w:lang w:eastAsia="zh-CN"/>
              </w:rPr>
              <w:t>6</w:t>
            </w:r>
          </w:p>
        </w:tc>
        <w:tc>
          <w:tcPr>
            <w:tcW w:w="632" w:type="dxa"/>
            <w:shd w:val="clear" w:color="auto" w:fill="auto"/>
            <w:vAlign w:val="center"/>
            <w:hideMark/>
          </w:tcPr>
          <w:p w14:paraId="5E966A6E" w14:textId="77777777" w:rsidR="00300CF0" w:rsidRPr="0002524F" w:rsidRDefault="00300CF0" w:rsidP="0010790D">
            <w:pPr>
              <w:jc w:val="center"/>
              <w:rPr>
                <w:rFonts w:eastAsia="宋体"/>
                <w:sz w:val="22"/>
                <w:lang w:eastAsia="zh-CN"/>
              </w:rPr>
            </w:pPr>
            <w:r w:rsidRPr="0002524F">
              <w:rPr>
                <w:rFonts w:eastAsia="宋体"/>
                <w:sz w:val="22"/>
                <w:lang w:eastAsia="zh-CN"/>
              </w:rPr>
              <w:t>3</w:t>
            </w:r>
          </w:p>
        </w:tc>
        <w:tc>
          <w:tcPr>
            <w:tcW w:w="637" w:type="dxa"/>
            <w:shd w:val="clear" w:color="auto" w:fill="auto"/>
            <w:vAlign w:val="center"/>
            <w:hideMark/>
          </w:tcPr>
          <w:p w14:paraId="4B7DE1C4" w14:textId="77777777" w:rsidR="00300CF0" w:rsidRPr="0002524F" w:rsidRDefault="00300CF0" w:rsidP="0010790D">
            <w:pPr>
              <w:jc w:val="center"/>
              <w:rPr>
                <w:rFonts w:eastAsia="宋体"/>
                <w:sz w:val="22"/>
                <w:lang w:eastAsia="zh-CN"/>
              </w:rPr>
            </w:pPr>
            <w:r w:rsidRPr="0002524F">
              <w:rPr>
                <w:rFonts w:eastAsia="宋体"/>
                <w:sz w:val="22"/>
                <w:lang w:eastAsia="zh-CN"/>
              </w:rPr>
              <w:t>-</w:t>
            </w:r>
          </w:p>
        </w:tc>
      </w:tr>
    </w:tbl>
    <w:p w14:paraId="23D09023" w14:textId="66841EED" w:rsidR="00300CF0" w:rsidRDefault="00300CF0" w:rsidP="00525FDA">
      <w:pPr>
        <w:spacing w:afterLines="50" w:after="156"/>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ased on the timing above, the average HARQ RTT can be derived for each design principle. In Table 3 and Table 4, the average HARQ RTT with respect to different TDD UL-DL configurations are shown. For comparison, the average HARQ RTT without processing time reduction is also given in these tables.</w:t>
      </w:r>
    </w:p>
    <w:p w14:paraId="5B6B0814" w14:textId="77777777" w:rsidR="00DE6FF2" w:rsidRPr="0002524F" w:rsidRDefault="00DE6FF2" w:rsidP="00DE6FF2">
      <w:pPr>
        <w:spacing w:afterLines="50" w:after="156"/>
        <w:jc w:val="center"/>
        <w:rPr>
          <w:rFonts w:eastAsia="等线"/>
          <w:sz w:val="22"/>
        </w:rPr>
      </w:pPr>
      <w:r w:rsidRPr="003E20BF">
        <w:rPr>
          <w:rFonts w:eastAsia="等线"/>
          <w:sz w:val="22"/>
          <w:lang w:val="en-US" w:eastAsia="zh-CN"/>
        </w:rPr>
        <w:t xml:space="preserve">Table </w:t>
      </w:r>
      <w:r>
        <w:rPr>
          <w:rFonts w:eastAsia="等线" w:hint="eastAsia"/>
          <w:sz w:val="22"/>
          <w:lang w:val="en-US" w:eastAsia="zh-CN"/>
        </w:rPr>
        <w:t>3</w:t>
      </w:r>
      <w:r w:rsidRPr="003E20BF">
        <w:rPr>
          <w:rFonts w:eastAsia="等线"/>
          <w:sz w:val="22"/>
          <w:lang w:val="en-US" w:eastAsia="zh-CN"/>
        </w:rPr>
        <w:t xml:space="preserve">: </w:t>
      </w:r>
      <w:r>
        <w:rPr>
          <w:rFonts w:eastAsia="等线"/>
          <w:sz w:val="22"/>
          <w:lang w:val="en-US" w:eastAsia="zh-CN"/>
        </w:rPr>
        <w:t>A</w:t>
      </w:r>
      <w:r w:rsidRPr="003E20BF">
        <w:rPr>
          <w:rFonts w:eastAsia="等线"/>
          <w:sz w:val="22"/>
          <w:lang w:val="en-US" w:eastAsia="zh-CN"/>
        </w:rPr>
        <w:t>verage HARQ RTT for TDD UL</w:t>
      </w:r>
      <w:r>
        <w:rPr>
          <w:rFonts w:eastAsia="等线"/>
          <w:sz w:val="22"/>
          <w:lang w:val="en-US" w:eastAsia="zh-CN"/>
        </w:rPr>
        <w:t>-</w:t>
      </w:r>
      <w:r w:rsidRPr="003E20BF">
        <w:rPr>
          <w:rFonts w:eastAsia="等线"/>
          <w:sz w:val="22"/>
          <w:lang w:val="en-US" w:eastAsia="zh-CN"/>
        </w:rPr>
        <w:t xml:space="preserve">DL configuration </w:t>
      </w:r>
      <w:r>
        <w:rPr>
          <w:rFonts w:eastAsia="等线"/>
          <w:sz w:val="22"/>
          <w:lang w:val="en-US" w:eastAsia="zh-CN"/>
        </w:rPr>
        <w:t>0 -</w:t>
      </w:r>
      <w:r w:rsidRPr="003E20BF">
        <w:rPr>
          <w:rFonts w:eastAsia="等线"/>
          <w:sz w:val="22"/>
          <w:lang w:val="en-US" w:eastAsia="zh-CN"/>
        </w:rPr>
        <w:t xml:space="preserve"> 6 </w:t>
      </w:r>
      <w:r>
        <w:rPr>
          <w:rFonts w:eastAsia="等线" w:hint="eastAsia"/>
          <w:sz w:val="22"/>
          <w:lang w:val="en-US" w:eastAsia="zh-CN"/>
        </w:rPr>
        <w:t xml:space="preserve">for </w:t>
      </w:r>
      <w:r w:rsidRPr="006F3BD6">
        <w:rPr>
          <w:rFonts w:eastAsia="等线"/>
          <w:i/>
          <w:sz w:val="22"/>
          <w:lang w:val="en-US" w:eastAsia="zh-CN"/>
        </w:rPr>
        <w:t>n</w:t>
      </w:r>
      <w:r>
        <w:rPr>
          <w:rFonts w:eastAsia="等线" w:hint="eastAsia"/>
          <w:sz w:val="22"/>
          <w:lang w:val="en-US" w:eastAsia="zh-CN"/>
        </w:rPr>
        <w:t>+3</w:t>
      </w:r>
      <w:r>
        <w:rPr>
          <w:rFonts w:eastAsia="等线"/>
          <w:i/>
          <w:sz w:val="22"/>
          <w:lang w:val="en-US" w:eastAsia="zh-CN"/>
        </w:rPr>
        <w:t xml:space="preserve"> </w:t>
      </w:r>
      <w:r>
        <w:rPr>
          <w:rFonts w:eastAsia="等线" w:hint="eastAsia"/>
          <w:sz w:val="22"/>
          <w:lang w:val="en-US" w:eastAsia="zh-CN"/>
        </w:rPr>
        <w:t>with</w:t>
      </w:r>
      <w:r>
        <w:rPr>
          <w:rFonts w:eastAsia="等线"/>
          <w:sz w:val="22"/>
          <w:lang w:val="en-US" w:eastAsia="zh-CN"/>
        </w:rPr>
        <w:t xml:space="preserve"> latency priority.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062"/>
        <w:gridCol w:w="709"/>
        <w:gridCol w:w="1030"/>
        <w:gridCol w:w="1199"/>
        <w:gridCol w:w="1127"/>
        <w:gridCol w:w="1125"/>
        <w:gridCol w:w="1125"/>
        <w:gridCol w:w="1125"/>
        <w:gridCol w:w="991"/>
      </w:tblGrid>
      <w:tr w:rsidR="00DE6FF2" w14:paraId="51A6AA54" w14:textId="77777777" w:rsidTr="00250CC8">
        <w:trPr>
          <w:trHeight w:val="256"/>
          <w:jc w:val="center"/>
        </w:trPr>
        <w:tc>
          <w:tcPr>
            <w:tcW w:w="1771" w:type="dxa"/>
            <w:gridSpan w:val="2"/>
            <w:vMerge w:val="restart"/>
            <w:shd w:val="clear" w:color="auto" w:fill="F2F2F2"/>
            <w:tcMar>
              <w:top w:w="72" w:type="dxa"/>
              <w:left w:w="144" w:type="dxa"/>
              <w:bottom w:w="72" w:type="dxa"/>
              <w:right w:w="144" w:type="dxa"/>
            </w:tcMar>
            <w:vAlign w:val="center"/>
          </w:tcPr>
          <w:p w14:paraId="3421CBE5"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A</w:t>
            </w:r>
            <w:r>
              <w:rPr>
                <w:rFonts w:eastAsia="等线"/>
                <w:sz w:val="22"/>
                <w:lang w:val="en-US" w:eastAsia="zh-CN"/>
              </w:rPr>
              <w:t>verage HARQ RTT</w:t>
            </w:r>
          </w:p>
        </w:tc>
        <w:tc>
          <w:tcPr>
            <w:tcW w:w="7722" w:type="dxa"/>
            <w:gridSpan w:val="7"/>
            <w:shd w:val="clear" w:color="auto" w:fill="F2F2F2"/>
            <w:tcMar>
              <w:top w:w="72" w:type="dxa"/>
              <w:left w:w="144" w:type="dxa"/>
              <w:bottom w:w="72" w:type="dxa"/>
              <w:right w:w="144" w:type="dxa"/>
            </w:tcMar>
            <w:vAlign w:val="center"/>
          </w:tcPr>
          <w:p w14:paraId="0F97E7DC" w14:textId="77777777" w:rsidR="00DE6FF2" w:rsidRDefault="00DE6FF2" w:rsidP="0010790D">
            <w:pPr>
              <w:spacing w:afterLines="50" w:after="156"/>
              <w:jc w:val="center"/>
              <w:rPr>
                <w:rFonts w:eastAsia="等线"/>
                <w:sz w:val="22"/>
                <w:lang w:val="en-US" w:eastAsia="zh-CN"/>
              </w:rPr>
            </w:pPr>
            <w:r>
              <w:rPr>
                <w:rFonts w:eastAsia="等线"/>
                <w:sz w:val="22"/>
                <w:lang w:val="en-US" w:eastAsia="zh-CN"/>
              </w:rPr>
              <w:t>TDD UL-DL configurations</w:t>
            </w:r>
          </w:p>
        </w:tc>
      </w:tr>
      <w:tr w:rsidR="00DE6FF2" w14:paraId="03A90739" w14:textId="77777777" w:rsidTr="00250CC8">
        <w:trPr>
          <w:trHeight w:val="256"/>
          <w:jc w:val="center"/>
        </w:trPr>
        <w:tc>
          <w:tcPr>
            <w:tcW w:w="1771" w:type="dxa"/>
            <w:gridSpan w:val="2"/>
            <w:vMerge/>
            <w:vAlign w:val="center"/>
          </w:tcPr>
          <w:p w14:paraId="01E13654" w14:textId="77777777" w:rsidR="00DE6FF2" w:rsidRPr="003E20BF" w:rsidRDefault="00DE6FF2" w:rsidP="0010790D">
            <w:pPr>
              <w:spacing w:afterLines="50" w:after="156"/>
              <w:jc w:val="center"/>
              <w:rPr>
                <w:rFonts w:eastAsia="等线"/>
                <w:sz w:val="22"/>
                <w:lang w:val="en-US" w:eastAsia="zh-CN"/>
              </w:rPr>
            </w:pPr>
          </w:p>
        </w:tc>
        <w:tc>
          <w:tcPr>
            <w:tcW w:w="1030" w:type="dxa"/>
            <w:shd w:val="clear" w:color="auto" w:fill="F2F2F2"/>
            <w:tcMar>
              <w:top w:w="72" w:type="dxa"/>
              <w:left w:w="144" w:type="dxa"/>
              <w:bottom w:w="72" w:type="dxa"/>
              <w:right w:w="144" w:type="dxa"/>
            </w:tcMar>
          </w:tcPr>
          <w:p w14:paraId="37EDF7E1"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0</w:t>
            </w:r>
          </w:p>
        </w:tc>
        <w:tc>
          <w:tcPr>
            <w:tcW w:w="1199" w:type="dxa"/>
            <w:shd w:val="clear" w:color="auto" w:fill="F2F2F2"/>
            <w:tcMar>
              <w:top w:w="72" w:type="dxa"/>
              <w:left w:w="144" w:type="dxa"/>
              <w:bottom w:w="72" w:type="dxa"/>
              <w:right w:w="144" w:type="dxa"/>
            </w:tcMar>
          </w:tcPr>
          <w:p w14:paraId="3F4B3188"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1</w:t>
            </w:r>
          </w:p>
        </w:tc>
        <w:tc>
          <w:tcPr>
            <w:tcW w:w="1127" w:type="dxa"/>
            <w:shd w:val="clear" w:color="auto" w:fill="F2F2F2"/>
            <w:tcMar>
              <w:top w:w="72" w:type="dxa"/>
              <w:left w:w="144" w:type="dxa"/>
              <w:bottom w:w="72" w:type="dxa"/>
              <w:right w:w="144" w:type="dxa"/>
            </w:tcMar>
          </w:tcPr>
          <w:p w14:paraId="42B80121"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2</w:t>
            </w:r>
          </w:p>
        </w:tc>
        <w:tc>
          <w:tcPr>
            <w:tcW w:w="1125" w:type="dxa"/>
            <w:shd w:val="clear" w:color="auto" w:fill="F2F2F2"/>
          </w:tcPr>
          <w:p w14:paraId="281016D9"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3</w:t>
            </w:r>
          </w:p>
        </w:tc>
        <w:tc>
          <w:tcPr>
            <w:tcW w:w="1125" w:type="dxa"/>
            <w:shd w:val="clear" w:color="auto" w:fill="F2F2F2"/>
          </w:tcPr>
          <w:p w14:paraId="0C493DBB"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4</w:t>
            </w:r>
          </w:p>
        </w:tc>
        <w:tc>
          <w:tcPr>
            <w:tcW w:w="1125" w:type="dxa"/>
            <w:shd w:val="clear" w:color="auto" w:fill="F2F2F2"/>
          </w:tcPr>
          <w:p w14:paraId="70D1D991"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5</w:t>
            </w:r>
          </w:p>
        </w:tc>
        <w:tc>
          <w:tcPr>
            <w:tcW w:w="991" w:type="dxa"/>
            <w:shd w:val="clear" w:color="auto" w:fill="F2F2F2"/>
          </w:tcPr>
          <w:p w14:paraId="3D947714"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6</w:t>
            </w:r>
          </w:p>
        </w:tc>
      </w:tr>
      <w:tr w:rsidR="00DE6FF2" w:rsidRPr="000915A4" w14:paraId="419A5DDB" w14:textId="77777777" w:rsidTr="00250CC8">
        <w:trPr>
          <w:trHeight w:val="256"/>
          <w:jc w:val="center"/>
        </w:trPr>
        <w:tc>
          <w:tcPr>
            <w:tcW w:w="1062" w:type="dxa"/>
            <w:vMerge w:val="restart"/>
            <w:vAlign w:val="center"/>
          </w:tcPr>
          <w:p w14:paraId="0686B7BA"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T</w:t>
            </w:r>
            <w:r>
              <w:rPr>
                <w:rFonts w:eastAsia="等线"/>
                <w:sz w:val="22"/>
                <w:lang w:val="en-US" w:eastAsia="zh-CN"/>
              </w:rPr>
              <w:t xml:space="preserve">he value of </w:t>
            </w:r>
            <w:r w:rsidRPr="006C431F">
              <w:rPr>
                <w:rFonts w:eastAsia="等线"/>
                <w:i/>
                <w:sz w:val="22"/>
                <w:lang w:val="en-US" w:eastAsia="zh-CN"/>
              </w:rPr>
              <w:t>k</w:t>
            </w:r>
          </w:p>
        </w:tc>
        <w:tc>
          <w:tcPr>
            <w:tcW w:w="709" w:type="dxa"/>
            <w:shd w:val="clear" w:color="auto" w:fill="auto"/>
            <w:tcMar>
              <w:top w:w="72" w:type="dxa"/>
              <w:left w:w="144" w:type="dxa"/>
              <w:bottom w:w="72" w:type="dxa"/>
              <w:right w:w="144" w:type="dxa"/>
            </w:tcMar>
          </w:tcPr>
          <w:p w14:paraId="79431FE0"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3</w:t>
            </w:r>
          </w:p>
        </w:tc>
        <w:tc>
          <w:tcPr>
            <w:tcW w:w="1030" w:type="dxa"/>
            <w:shd w:val="clear" w:color="auto" w:fill="auto"/>
            <w:tcMar>
              <w:top w:w="72" w:type="dxa"/>
              <w:left w:w="144" w:type="dxa"/>
              <w:bottom w:w="72" w:type="dxa"/>
              <w:right w:w="144" w:type="dxa"/>
            </w:tcMar>
          </w:tcPr>
          <w:p w14:paraId="1F2AD541"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7.5</w:t>
            </w:r>
          </w:p>
        </w:tc>
        <w:tc>
          <w:tcPr>
            <w:tcW w:w="1199" w:type="dxa"/>
            <w:shd w:val="clear" w:color="auto" w:fill="auto"/>
            <w:tcMar>
              <w:top w:w="72" w:type="dxa"/>
              <w:left w:w="144" w:type="dxa"/>
              <w:bottom w:w="72" w:type="dxa"/>
              <w:right w:w="144" w:type="dxa"/>
            </w:tcMar>
          </w:tcPr>
          <w:p w14:paraId="4943E246"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w:t>
            </w:r>
          </w:p>
        </w:tc>
        <w:tc>
          <w:tcPr>
            <w:tcW w:w="1127" w:type="dxa"/>
            <w:shd w:val="clear" w:color="auto" w:fill="auto"/>
            <w:tcMar>
              <w:top w:w="72" w:type="dxa"/>
              <w:left w:w="144" w:type="dxa"/>
              <w:bottom w:w="72" w:type="dxa"/>
              <w:right w:w="144" w:type="dxa"/>
            </w:tcMar>
          </w:tcPr>
          <w:p w14:paraId="4C4C7218"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8</w:t>
            </w:r>
          </w:p>
        </w:tc>
        <w:tc>
          <w:tcPr>
            <w:tcW w:w="1125" w:type="dxa"/>
          </w:tcPr>
          <w:p w14:paraId="2BC1D451"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7.43</w:t>
            </w:r>
          </w:p>
        </w:tc>
        <w:tc>
          <w:tcPr>
            <w:tcW w:w="1125" w:type="dxa"/>
          </w:tcPr>
          <w:p w14:paraId="45FAF9D9"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8.875</w:t>
            </w:r>
          </w:p>
        </w:tc>
        <w:tc>
          <w:tcPr>
            <w:tcW w:w="1125" w:type="dxa"/>
          </w:tcPr>
          <w:p w14:paraId="484FCC2E"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10.22</w:t>
            </w:r>
          </w:p>
        </w:tc>
        <w:tc>
          <w:tcPr>
            <w:tcW w:w="991" w:type="dxa"/>
          </w:tcPr>
          <w:p w14:paraId="3858CC17"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w:t>
            </w:r>
          </w:p>
        </w:tc>
      </w:tr>
      <w:tr w:rsidR="00DE6FF2" w:rsidRPr="000915A4" w14:paraId="532DD2B3" w14:textId="77777777" w:rsidTr="00250CC8">
        <w:trPr>
          <w:trHeight w:val="20"/>
          <w:jc w:val="center"/>
        </w:trPr>
        <w:tc>
          <w:tcPr>
            <w:tcW w:w="1062" w:type="dxa"/>
            <w:vMerge/>
            <w:vAlign w:val="center"/>
          </w:tcPr>
          <w:p w14:paraId="5A0F69AE" w14:textId="77777777" w:rsidR="00DE6FF2" w:rsidRPr="003E20BF" w:rsidRDefault="00DE6FF2" w:rsidP="0010790D">
            <w:pPr>
              <w:spacing w:afterLines="50" w:after="156"/>
              <w:jc w:val="center"/>
              <w:rPr>
                <w:rFonts w:eastAsia="等线"/>
                <w:sz w:val="22"/>
                <w:lang w:val="en-US" w:eastAsia="zh-CN"/>
              </w:rPr>
            </w:pPr>
          </w:p>
        </w:tc>
        <w:tc>
          <w:tcPr>
            <w:tcW w:w="709" w:type="dxa"/>
            <w:shd w:val="clear" w:color="auto" w:fill="auto"/>
            <w:tcMar>
              <w:top w:w="72" w:type="dxa"/>
              <w:left w:w="144" w:type="dxa"/>
              <w:bottom w:w="72" w:type="dxa"/>
              <w:right w:w="144" w:type="dxa"/>
            </w:tcMar>
          </w:tcPr>
          <w:p w14:paraId="1C563139" w14:textId="77777777" w:rsidR="00DE6FF2" w:rsidRDefault="00DE6FF2" w:rsidP="0010790D">
            <w:pPr>
              <w:spacing w:afterLines="50" w:after="156"/>
              <w:jc w:val="center"/>
              <w:rPr>
                <w:rFonts w:eastAsia="等线"/>
                <w:sz w:val="22"/>
                <w:lang w:val="en-US" w:eastAsia="zh-CN"/>
              </w:rPr>
            </w:pPr>
            <w:r w:rsidRPr="00C84147">
              <w:rPr>
                <w:rFonts w:eastAsia="等线" w:hint="eastAsia"/>
                <w:sz w:val="22"/>
                <w:lang w:val="en-US" w:eastAsia="zh-CN"/>
              </w:rPr>
              <w:t>4</w:t>
            </w:r>
          </w:p>
        </w:tc>
        <w:tc>
          <w:tcPr>
            <w:tcW w:w="1030" w:type="dxa"/>
            <w:shd w:val="clear" w:color="auto" w:fill="auto"/>
            <w:tcMar>
              <w:top w:w="72" w:type="dxa"/>
              <w:left w:w="144" w:type="dxa"/>
              <w:bottom w:w="72" w:type="dxa"/>
              <w:right w:w="144" w:type="dxa"/>
            </w:tcMar>
          </w:tcPr>
          <w:p w14:paraId="31AB1899"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w:t>
            </w:r>
          </w:p>
        </w:tc>
        <w:tc>
          <w:tcPr>
            <w:tcW w:w="1199" w:type="dxa"/>
            <w:shd w:val="clear" w:color="auto" w:fill="auto"/>
            <w:tcMar>
              <w:top w:w="72" w:type="dxa"/>
              <w:left w:w="144" w:type="dxa"/>
              <w:bottom w:w="72" w:type="dxa"/>
              <w:right w:w="144" w:type="dxa"/>
            </w:tcMar>
          </w:tcPr>
          <w:p w14:paraId="0BDB649A"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10.3</w:t>
            </w:r>
          </w:p>
        </w:tc>
        <w:tc>
          <w:tcPr>
            <w:tcW w:w="1127" w:type="dxa"/>
            <w:shd w:val="clear" w:color="auto" w:fill="auto"/>
            <w:tcMar>
              <w:top w:w="72" w:type="dxa"/>
              <w:left w:w="144" w:type="dxa"/>
              <w:bottom w:w="72" w:type="dxa"/>
              <w:right w:w="144" w:type="dxa"/>
            </w:tcMar>
          </w:tcPr>
          <w:p w14:paraId="7AAF1234"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10.25</w:t>
            </w:r>
          </w:p>
        </w:tc>
        <w:tc>
          <w:tcPr>
            <w:tcW w:w="1125" w:type="dxa"/>
          </w:tcPr>
          <w:p w14:paraId="295A3FD1"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10.3</w:t>
            </w:r>
          </w:p>
        </w:tc>
        <w:tc>
          <w:tcPr>
            <w:tcW w:w="1125" w:type="dxa"/>
          </w:tcPr>
          <w:p w14:paraId="064EF033"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11.5</w:t>
            </w:r>
          </w:p>
        </w:tc>
        <w:tc>
          <w:tcPr>
            <w:tcW w:w="1125" w:type="dxa"/>
          </w:tcPr>
          <w:p w14:paraId="1D617BA4"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12.3</w:t>
            </w:r>
          </w:p>
        </w:tc>
        <w:tc>
          <w:tcPr>
            <w:tcW w:w="991" w:type="dxa"/>
          </w:tcPr>
          <w:p w14:paraId="3FD11560"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11.8</w:t>
            </w:r>
          </w:p>
        </w:tc>
      </w:tr>
    </w:tbl>
    <w:p w14:paraId="1FF8FA2A" w14:textId="77777777" w:rsidR="00DE6FF2" w:rsidRDefault="00DE6FF2" w:rsidP="00DE6FF2">
      <w:pPr>
        <w:spacing w:afterLines="50" w:after="156"/>
        <w:rPr>
          <w:rFonts w:eastAsia="等线"/>
          <w:sz w:val="22"/>
          <w:lang w:val="en-US" w:eastAsia="zh-CN"/>
        </w:rPr>
      </w:pPr>
    </w:p>
    <w:p w14:paraId="2DA1EEA2" w14:textId="77777777" w:rsidR="00DE6FF2" w:rsidRPr="003E20BF" w:rsidRDefault="00DE6FF2" w:rsidP="00DE6FF2">
      <w:pPr>
        <w:spacing w:afterLines="50" w:after="156"/>
        <w:jc w:val="center"/>
        <w:rPr>
          <w:rFonts w:eastAsia="等线"/>
          <w:sz w:val="22"/>
          <w:lang w:val="en-US" w:eastAsia="zh-CN"/>
        </w:rPr>
      </w:pPr>
      <w:r w:rsidRPr="003E20BF">
        <w:rPr>
          <w:rFonts w:eastAsia="等线"/>
          <w:sz w:val="22"/>
          <w:lang w:val="en-US" w:eastAsia="zh-CN"/>
        </w:rPr>
        <w:t xml:space="preserve">Table </w:t>
      </w:r>
      <w:r>
        <w:rPr>
          <w:rFonts w:eastAsia="等线" w:hint="eastAsia"/>
          <w:sz w:val="22"/>
          <w:lang w:val="en-US" w:eastAsia="zh-CN"/>
        </w:rPr>
        <w:t>4</w:t>
      </w:r>
      <w:r w:rsidRPr="003E20BF">
        <w:rPr>
          <w:rFonts w:eastAsia="等线"/>
          <w:sz w:val="22"/>
          <w:lang w:val="en-US" w:eastAsia="zh-CN"/>
        </w:rPr>
        <w:t xml:space="preserve">: </w:t>
      </w:r>
      <w:r>
        <w:rPr>
          <w:rFonts w:eastAsia="等线"/>
          <w:sz w:val="22"/>
          <w:lang w:val="en-US" w:eastAsia="zh-CN"/>
        </w:rPr>
        <w:t>A</w:t>
      </w:r>
      <w:r w:rsidRPr="003E20BF">
        <w:rPr>
          <w:rFonts w:eastAsia="等线"/>
          <w:sz w:val="22"/>
          <w:lang w:val="en-US" w:eastAsia="zh-CN"/>
        </w:rPr>
        <w:t>verage HARQ RTT for TDD UL</w:t>
      </w:r>
      <w:r>
        <w:rPr>
          <w:rFonts w:eastAsia="等线"/>
          <w:sz w:val="22"/>
          <w:lang w:val="en-US" w:eastAsia="zh-CN"/>
        </w:rPr>
        <w:t>-</w:t>
      </w:r>
      <w:r w:rsidRPr="003E20BF">
        <w:rPr>
          <w:rFonts w:eastAsia="等线"/>
          <w:sz w:val="22"/>
          <w:lang w:val="en-US" w:eastAsia="zh-CN"/>
        </w:rPr>
        <w:t xml:space="preserve">DL configuration </w:t>
      </w:r>
      <w:r>
        <w:rPr>
          <w:rFonts w:eastAsia="等线"/>
          <w:sz w:val="22"/>
          <w:lang w:val="en-US" w:eastAsia="zh-CN"/>
        </w:rPr>
        <w:t>0 -</w:t>
      </w:r>
      <w:r w:rsidRPr="003E20BF">
        <w:rPr>
          <w:rFonts w:eastAsia="等线"/>
          <w:sz w:val="22"/>
          <w:lang w:val="en-US" w:eastAsia="zh-CN"/>
        </w:rPr>
        <w:t xml:space="preserve"> 6 </w:t>
      </w:r>
      <w:r>
        <w:rPr>
          <w:rFonts w:eastAsia="等线" w:hint="eastAsia"/>
          <w:sz w:val="22"/>
          <w:lang w:val="en-US" w:eastAsia="zh-CN"/>
        </w:rPr>
        <w:t>for</w:t>
      </w:r>
      <w:r w:rsidRPr="003E20BF">
        <w:rPr>
          <w:rFonts w:eastAsia="等线"/>
          <w:sz w:val="22"/>
          <w:lang w:val="en-US" w:eastAsia="zh-CN"/>
        </w:rPr>
        <w:t xml:space="preserve"> </w:t>
      </w:r>
      <w:r w:rsidRPr="006F3BD6">
        <w:rPr>
          <w:rFonts w:eastAsia="等线"/>
          <w:i/>
          <w:sz w:val="22"/>
          <w:lang w:val="en-US" w:eastAsia="zh-CN"/>
        </w:rPr>
        <w:t>n</w:t>
      </w:r>
      <w:r>
        <w:rPr>
          <w:rFonts w:eastAsia="等线" w:hint="eastAsia"/>
          <w:sz w:val="22"/>
          <w:lang w:val="en-US" w:eastAsia="zh-CN"/>
        </w:rPr>
        <w:t>+3 with</w:t>
      </w:r>
      <w:r>
        <w:rPr>
          <w:rFonts w:eastAsia="等线"/>
          <w:sz w:val="22"/>
          <w:lang w:val="en-US" w:eastAsia="zh-CN"/>
        </w:rPr>
        <w:t xml:space="preserve"> HARQ-ACK load priority</w:t>
      </w:r>
      <w:r w:rsidRPr="003E20BF">
        <w:rPr>
          <w:rFonts w:eastAsia="等线"/>
          <w:sz w:val="22"/>
          <w:lang w:val="en-US" w:eastAsia="zh-CN"/>
        </w:rPr>
        <w:t>.</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150"/>
        <w:gridCol w:w="709"/>
        <w:gridCol w:w="992"/>
        <w:gridCol w:w="1276"/>
        <w:gridCol w:w="1134"/>
        <w:gridCol w:w="1134"/>
        <w:gridCol w:w="1134"/>
        <w:gridCol w:w="1066"/>
        <w:gridCol w:w="1075"/>
      </w:tblGrid>
      <w:tr w:rsidR="00DE6FF2" w:rsidRPr="003E20BF" w14:paraId="244E302E" w14:textId="77777777" w:rsidTr="00250CC8">
        <w:trPr>
          <w:trHeight w:val="210"/>
          <w:jc w:val="center"/>
        </w:trPr>
        <w:tc>
          <w:tcPr>
            <w:tcW w:w="1859" w:type="dxa"/>
            <w:gridSpan w:val="2"/>
            <w:vMerge w:val="restart"/>
            <w:shd w:val="clear" w:color="auto" w:fill="F2F2F2"/>
            <w:tcMar>
              <w:top w:w="72" w:type="dxa"/>
              <w:left w:w="144" w:type="dxa"/>
              <w:bottom w:w="72" w:type="dxa"/>
              <w:right w:w="144" w:type="dxa"/>
            </w:tcMar>
            <w:vAlign w:val="center"/>
          </w:tcPr>
          <w:p w14:paraId="384C7A5E"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A</w:t>
            </w:r>
            <w:r>
              <w:rPr>
                <w:rFonts w:eastAsia="等线"/>
                <w:sz w:val="22"/>
                <w:lang w:val="en-US" w:eastAsia="zh-CN"/>
              </w:rPr>
              <w:t>verage HARQ RTT</w:t>
            </w:r>
          </w:p>
        </w:tc>
        <w:tc>
          <w:tcPr>
            <w:tcW w:w="7811" w:type="dxa"/>
            <w:gridSpan w:val="7"/>
            <w:shd w:val="clear" w:color="auto" w:fill="F2F2F2"/>
            <w:tcMar>
              <w:top w:w="72" w:type="dxa"/>
              <w:left w:w="144" w:type="dxa"/>
              <w:bottom w:w="72" w:type="dxa"/>
              <w:right w:w="144" w:type="dxa"/>
            </w:tcMar>
            <w:vAlign w:val="center"/>
          </w:tcPr>
          <w:p w14:paraId="68FF46DB" w14:textId="77777777" w:rsidR="00DE6FF2" w:rsidRDefault="00DE6FF2" w:rsidP="0010790D">
            <w:pPr>
              <w:spacing w:afterLines="50" w:after="156"/>
              <w:jc w:val="center"/>
              <w:rPr>
                <w:rFonts w:eastAsia="等线"/>
                <w:sz w:val="22"/>
                <w:lang w:val="en-US" w:eastAsia="zh-CN"/>
              </w:rPr>
            </w:pPr>
            <w:r>
              <w:rPr>
                <w:rFonts w:eastAsia="等线"/>
                <w:sz w:val="22"/>
                <w:lang w:val="en-US" w:eastAsia="zh-CN"/>
              </w:rPr>
              <w:t>TDD UL-DL configurations</w:t>
            </w:r>
          </w:p>
        </w:tc>
      </w:tr>
      <w:tr w:rsidR="00DE6FF2" w:rsidRPr="003E20BF" w14:paraId="2B19264E" w14:textId="77777777" w:rsidTr="00250CC8">
        <w:trPr>
          <w:trHeight w:val="210"/>
          <w:jc w:val="center"/>
        </w:trPr>
        <w:tc>
          <w:tcPr>
            <w:tcW w:w="1859" w:type="dxa"/>
            <w:gridSpan w:val="2"/>
            <w:vMerge/>
            <w:vAlign w:val="center"/>
          </w:tcPr>
          <w:p w14:paraId="669B0869" w14:textId="77777777" w:rsidR="00DE6FF2" w:rsidRPr="003E20BF" w:rsidRDefault="00DE6FF2" w:rsidP="0010790D">
            <w:pPr>
              <w:spacing w:afterLines="50" w:after="156"/>
              <w:jc w:val="center"/>
              <w:rPr>
                <w:rFonts w:eastAsia="等线"/>
                <w:sz w:val="22"/>
                <w:lang w:val="en-US" w:eastAsia="zh-CN"/>
              </w:rPr>
            </w:pPr>
          </w:p>
        </w:tc>
        <w:tc>
          <w:tcPr>
            <w:tcW w:w="992" w:type="dxa"/>
            <w:shd w:val="clear" w:color="auto" w:fill="F2F2F2"/>
            <w:tcMar>
              <w:top w:w="72" w:type="dxa"/>
              <w:left w:w="144" w:type="dxa"/>
              <w:bottom w:w="72" w:type="dxa"/>
              <w:right w:w="144" w:type="dxa"/>
            </w:tcMar>
            <w:vAlign w:val="center"/>
          </w:tcPr>
          <w:p w14:paraId="649E8AB8"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0</w:t>
            </w:r>
          </w:p>
        </w:tc>
        <w:tc>
          <w:tcPr>
            <w:tcW w:w="1276" w:type="dxa"/>
            <w:shd w:val="clear" w:color="auto" w:fill="F2F2F2"/>
            <w:tcMar>
              <w:top w:w="72" w:type="dxa"/>
              <w:left w:w="144" w:type="dxa"/>
              <w:bottom w:w="72" w:type="dxa"/>
              <w:right w:w="144" w:type="dxa"/>
            </w:tcMar>
            <w:vAlign w:val="center"/>
          </w:tcPr>
          <w:p w14:paraId="313CA83C"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1</w:t>
            </w:r>
          </w:p>
        </w:tc>
        <w:tc>
          <w:tcPr>
            <w:tcW w:w="1134" w:type="dxa"/>
            <w:shd w:val="clear" w:color="auto" w:fill="F2F2F2"/>
            <w:tcMar>
              <w:top w:w="72" w:type="dxa"/>
              <w:left w:w="144" w:type="dxa"/>
              <w:bottom w:w="72" w:type="dxa"/>
              <w:right w:w="144" w:type="dxa"/>
            </w:tcMar>
            <w:vAlign w:val="center"/>
          </w:tcPr>
          <w:p w14:paraId="7F0ED524"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2</w:t>
            </w:r>
          </w:p>
        </w:tc>
        <w:tc>
          <w:tcPr>
            <w:tcW w:w="1134" w:type="dxa"/>
            <w:shd w:val="clear" w:color="auto" w:fill="F2F2F2"/>
            <w:vAlign w:val="center"/>
          </w:tcPr>
          <w:p w14:paraId="7713D3FD"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3</w:t>
            </w:r>
          </w:p>
        </w:tc>
        <w:tc>
          <w:tcPr>
            <w:tcW w:w="1134" w:type="dxa"/>
            <w:shd w:val="clear" w:color="auto" w:fill="F2F2F2"/>
            <w:vAlign w:val="center"/>
          </w:tcPr>
          <w:p w14:paraId="4EB89250"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4</w:t>
            </w:r>
          </w:p>
        </w:tc>
        <w:tc>
          <w:tcPr>
            <w:tcW w:w="1066" w:type="dxa"/>
            <w:shd w:val="clear" w:color="auto" w:fill="F2F2F2"/>
            <w:vAlign w:val="center"/>
          </w:tcPr>
          <w:p w14:paraId="19D1D537"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5</w:t>
            </w:r>
          </w:p>
        </w:tc>
        <w:tc>
          <w:tcPr>
            <w:tcW w:w="1075" w:type="dxa"/>
            <w:shd w:val="clear" w:color="auto" w:fill="F2F2F2"/>
            <w:vAlign w:val="center"/>
          </w:tcPr>
          <w:p w14:paraId="21ED63C4" w14:textId="77777777" w:rsidR="00DE6FF2" w:rsidRDefault="00DE6FF2" w:rsidP="0010790D">
            <w:pPr>
              <w:spacing w:afterLines="50" w:after="156"/>
              <w:jc w:val="center"/>
              <w:rPr>
                <w:rFonts w:eastAsia="等线"/>
                <w:sz w:val="22"/>
                <w:lang w:val="en-US" w:eastAsia="zh-CN"/>
              </w:rPr>
            </w:pPr>
            <w:r>
              <w:rPr>
                <w:rFonts w:eastAsia="等线" w:hint="eastAsia"/>
                <w:sz w:val="22"/>
                <w:lang w:val="en-US" w:eastAsia="zh-CN"/>
              </w:rPr>
              <w:t>6</w:t>
            </w:r>
          </w:p>
        </w:tc>
      </w:tr>
      <w:tr w:rsidR="00DE6FF2" w:rsidRPr="003E20BF" w14:paraId="3916EA79" w14:textId="77777777" w:rsidTr="00250CC8">
        <w:trPr>
          <w:trHeight w:val="210"/>
          <w:jc w:val="center"/>
        </w:trPr>
        <w:tc>
          <w:tcPr>
            <w:tcW w:w="1150" w:type="dxa"/>
            <w:vMerge w:val="restart"/>
            <w:vAlign w:val="center"/>
          </w:tcPr>
          <w:p w14:paraId="7EDF387A"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T</w:t>
            </w:r>
            <w:r>
              <w:rPr>
                <w:rFonts w:eastAsia="等线"/>
                <w:sz w:val="22"/>
                <w:lang w:val="en-US" w:eastAsia="zh-CN"/>
              </w:rPr>
              <w:t xml:space="preserve">he value of </w:t>
            </w:r>
            <w:r w:rsidRPr="006C431F">
              <w:rPr>
                <w:rFonts w:eastAsia="等线"/>
                <w:i/>
                <w:sz w:val="22"/>
                <w:lang w:val="en-US" w:eastAsia="zh-CN"/>
              </w:rPr>
              <w:t>k</w:t>
            </w:r>
          </w:p>
        </w:tc>
        <w:tc>
          <w:tcPr>
            <w:tcW w:w="709" w:type="dxa"/>
            <w:shd w:val="clear" w:color="auto" w:fill="auto"/>
            <w:tcMar>
              <w:top w:w="72" w:type="dxa"/>
              <w:left w:w="144" w:type="dxa"/>
              <w:bottom w:w="72" w:type="dxa"/>
              <w:right w:w="144" w:type="dxa"/>
            </w:tcMar>
            <w:vAlign w:val="center"/>
          </w:tcPr>
          <w:p w14:paraId="54869EB9" w14:textId="77777777" w:rsidR="00DE6FF2" w:rsidRPr="003E20BF" w:rsidRDefault="00DE6FF2" w:rsidP="0010790D">
            <w:pPr>
              <w:spacing w:afterLines="50" w:after="156"/>
              <w:jc w:val="center"/>
              <w:rPr>
                <w:rFonts w:eastAsia="等线"/>
                <w:sz w:val="22"/>
                <w:lang w:val="en-US" w:eastAsia="zh-CN"/>
              </w:rPr>
            </w:pPr>
            <w:r>
              <w:rPr>
                <w:rFonts w:eastAsia="等线" w:hint="eastAsia"/>
                <w:sz w:val="22"/>
                <w:lang w:val="en-US" w:eastAsia="zh-CN"/>
              </w:rPr>
              <w:t>3</w:t>
            </w:r>
          </w:p>
        </w:tc>
        <w:tc>
          <w:tcPr>
            <w:tcW w:w="992" w:type="dxa"/>
            <w:shd w:val="clear" w:color="auto" w:fill="auto"/>
            <w:tcMar>
              <w:top w:w="72" w:type="dxa"/>
              <w:left w:w="144" w:type="dxa"/>
              <w:bottom w:w="72" w:type="dxa"/>
              <w:right w:w="144" w:type="dxa"/>
            </w:tcMar>
          </w:tcPr>
          <w:p w14:paraId="4B840988"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7.5</w:t>
            </w:r>
          </w:p>
        </w:tc>
        <w:tc>
          <w:tcPr>
            <w:tcW w:w="1276" w:type="dxa"/>
            <w:shd w:val="clear" w:color="auto" w:fill="auto"/>
            <w:tcMar>
              <w:top w:w="72" w:type="dxa"/>
              <w:left w:w="144" w:type="dxa"/>
              <w:bottom w:w="72" w:type="dxa"/>
              <w:right w:w="144" w:type="dxa"/>
            </w:tcMar>
          </w:tcPr>
          <w:p w14:paraId="236E7695"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w:t>
            </w:r>
          </w:p>
        </w:tc>
        <w:tc>
          <w:tcPr>
            <w:tcW w:w="1134" w:type="dxa"/>
            <w:shd w:val="clear" w:color="auto" w:fill="auto"/>
            <w:tcMar>
              <w:top w:w="72" w:type="dxa"/>
              <w:left w:w="144" w:type="dxa"/>
              <w:bottom w:w="72" w:type="dxa"/>
              <w:right w:w="144" w:type="dxa"/>
            </w:tcMar>
          </w:tcPr>
          <w:p w14:paraId="5FC7F33D"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8</w:t>
            </w:r>
          </w:p>
        </w:tc>
        <w:tc>
          <w:tcPr>
            <w:tcW w:w="1134" w:type="dxa"/>
          </w:tcPr>
          <w:p w14:paraId="14CB6572"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7.86</w:t>
            </w:r>
          </w:p>
        </w:tc>
        <w:tc>
          <w:tcPr>
            <w:tcW w:w="1134" w:type="dxa"/>
          </w:tcPr>
          <w:p w14:paraId="59FF8AAC"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9.25</w:t>
            </w:r>
          </w:p>
        </w:tc>
        <w:tc>
          <w:tcPr>
            <w:tcW w:w="1066" w:type="dxa"/>
          </w:tcPr>
          <w:p w14:paraId="3B77D488"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10.22</w:t>
            </w:r>
          </w:p>
        </w:tc>
        <w:tc>
          <w:tcPr>
            <w:tcW w:w="1075" w:type="dxa"/>
          </w:tcPr>
          <w:p w14:paraId="7F213C65"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7.8</w:t>
            </w:r>
          </w:p>
        </w:tc>
      </w:tr>
      <w:tr w:rsidR="00DE6FF2" w:rsidRPr="003E20BF" w14:paraId="0DF12267" w14:textId="77777777" w:rsidTr="00250CC8">
        <w:trPr>
          <w:trHeight w:val="210"/>
          <w:jc w:val="center"/>
        </w:trPr>
        <w:tc>
          <w:tcPr>
            <w:tcW w:w="1150" w:type="dxa"/>
            <w:vMerge/>
            <w:vAlign w:val="center"/>
          </w:tcPr>
          <w:p w14:paraId="3F2E007E" w14:textId="77777777" w:rsidR="00DE6FF2" w:rsidRPr="003E20BF" w:rsidRDefault="00DE6FF2" w:rsidP="0010790D">
            <w:pPr>
              <w:spacing w:afterLines="50" w:after="156"/>
              <w:jc w:val="center"/>
              <w:rPr>
                <w:rFonts w:eastAsia="等线"/>
                <w:sz w:val="22"/>
                <w:lang w:val="en-US" w:eastAsia="zh-CN"/>
              </w:rPr>
            </w:pPr>
          </w:p>
        </w:tc>
        <w:tc>
          <w:tcPr>
            <w:tcW w:w="709" w:type="dxa"/>
            <w:shd w:val="clear" w:color="auto" w:fill="auto"/>
            <w:tcMar>
              <w:top w:w="72" w:type="dxa"/>
              <w:left w:w="144" w:type="dxa"/>
              <w:bottom w:w="72" w:type="dxa"/>
              <w:right w:w="144" w:type="dxa"/>
            </w:tcMar>
            <w:vAlign w:val="center"/>
          </w:tcPr>
          <w:p w14:paraId="62D5C820" w14:textId="77777777" w:rsidR="00DE6FF2" w:rsidRDefault="00DE6FF2" w:rsidP="0010790D">
            <w:pPr>
              <w:spacing w:afterLines="50" w:after="156"/>
              <w:jc w:val="center"/>
              <w:rPr>
                <w:rFonts w:eastAsia="等线"/>
                <w:sz w:val="22"/>
                <w:lang w:val="en-US" w:eastAsia="zh-CN"/>
              </w:rPr>
            </w:pPr>
            <w:r w:rsidRPr="00B95790">
              <w:rPr>
                <w:rFonts w:eastAsia="等线" w:hint="eastAsia"/>
                <w:sz w:val="22"/>
                <w:lang w:val="en-US" w:eastAsia="zh-CN"/>
              </w:rPr>
              <w:t>4</w:t>
            </w:r>
          </w:p>
        </w:tc>
        <w:tc>
          <w:tcPr>
            <w:tcW w:w="992" w:type="dxa"/>
            <w:shd w:val="clear" w:color="auto" w:fill="auto"/>
            <w:tcMar>
              <w:top w:w="72" w:type="dxa"/>
              <w:left w:w="144" w:type="dxa"/>
              <w:bottom w:w="72" w:type="dxa"/>
              <w:right w:w="144" w:type="dxa"/>
            </w:tcMar>
          </w:tcPr>
          <w:p w14:paraId="3E6B521C"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w:t>
            </w:r>
          </w:p>
        </w:tc>
        <w:tc>
          <w:tcPr>
            <w:tcW w:w="1276" w:type="dxa"/>
            <w:shd w:val="clear" w:color="auto" w:fill="auto"/>
            <w:tcMar>
              <w:top w:w="72" w:type="dxa"/>
              <w:left w:w="144" w:type="dxa"/>
              <w:bottom w:w="72" w:type="dxa"/>
              <w:right w:w="144" w:type="dxa"/>
            </w:tcMar>
          </w:tcPr>
          <w:p w14:paraId="3639D7E3"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10.3</w:t>
            </w:r>
          </w:p>
        </w:tc>
        <w:tc>
          <w:tcPr>
            <w:tcW w:w="1134" w:type="dxa"/>
            <w:shd w:val="clear" w:color="auto" w:fill="auto"/>
            <w:tcMar>
              <w:top w:w="72" w:type="dxa"/>
              <w:left w:w="144" w:type="dxa"/>
              <w:bottom w:w="72" w:type="dxa"/>
              <w:right w:w="144" w:type="dxa"/>
            </w:tcMar>
          </w:tcPr>
          <w:p w14:paraId="641BDF87"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10.25</w:t>
            </w:r>
          </w:p>
        </w:tc>
        <w:tc>
          <w:tcPr>
            <w:tcW w:w="1134" w:type="dxa"/>
          </w:tcPr>
          <w:p w14:paraId="1C5B2380"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10.3</w:t>
            </w:r>
          </w:p>
        </w:tc>
        <w:tc>
          <w:tcPr>
            <w:tcW w:w="1134" w:type="dxa"/>
          </w:tcPr>
          <w:p w14:paraId="6F6D96BA"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11.5</w:t>
            </w:r>
          </w:p>
        </w:tc>
        <w:tc>
          <w:tcPr>
            <w:tcW w:w="1066" w:type="dxa"/>
          </w:tcPr>
          <w:p w14:paraId="5A3C445F"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12.3</w:t>
            </w:r>
          </w:p>
        </w:tc>
        <w:tc>
          <w:tcPr>
            <w:tcW w:w="1075" w:type="dxa"/>
          </w:tcPr>
          <w:p w14:paraId="5517D271" w14:textId="77777777" w:rsidR="00DE6FF2" w:rsidRPr="000915A4" w:rsidRDefault="00DE6FF2" w:rsidP="0010790D">
            <w:pPr>
              <w:spacing w:afterLines="50" w:after="156"/>
              <w:jc w:val="center"/>
              <w:rPr>
                <w:rFonts w:eastAsia="等线"/>
                <w:sz w:val="22"/>
                <w:lang w:val="en-US" w:eastAsia="zh-CN"/>
              </w:rPr>
            </w:pPr>
            <w:r w:rsidRPr="000915A4">
              <w:rPr>
                <w:rFonts w:eastAsia="等线"/>
                <w:sz w:val="22"/>
                <w:lang w:val="en-US" w:eastAsia="zh-CN"/>
              </w:rPr>
              <w:t>11.8</w:t>
            </w:r>
          </w:p>
        </w:tc>
      </w:tr>
    </w:tbl>
    <w:p w14:paraId="44DCC84C" w14:textId="7ECD25EF" w:rsidR="00DE6FF2" w:rsidRDefault="00DE6FF2" w:rsidP="00DE6FF2">
      <w:pPr>
        <w:spacing w:afterLines="50" w:after="156"/>
        <w:jc w:val="both"/>
        <w:rPr>
          <w:rFonts w:eastAsia="宋体"/>
          <w:sz w:val="22"/>
          <w:lang w:eastAsia="zh-CN"/>
        </w:rPr>
      </w:pPr>
      <w:r>
        <w:rPr>
          <w:rFonts w:eastAsia="宋体"/>
          <w:sz w:val="22"/>
          <w:lang w:eastAsia="zh-CN"/>
        </w:rPr>
        <w:t xml:space="preserve">Comparing Table </w:t>
      </w:r>
      <w:r>
        <w:rPr>
          <w:rFonts w:eastAsia="宋体" w:hint="eastAsia"/>
          <w:sz w:val="22"/>
          <w:lang w:eastAsia="zh-CN"/>
        </w:rPr>
        <w:t>3</w:t>
      </w:r>
      <w:r>
        <w:rPr>
          <w:rFonts w:eastAsia="宋体"/>
          <w:sz w:val="22"/>
          <w:lang w:eastAsia="zh-CN"/>
        </w:rPr>
        <w:t xml:space="preserve"> and Table </w:t>
      </w:r>
      <w:r>
        <w:rPr>
          <w:rFonts w:eastAsia="宋体" w:hint="eastAsia"/>
          <w:sz w:val="22"/>
          <w:lang w:eastAsia="zh-CN"/>
        </w:rPr>
        <w:t>4</w:t>
      </w:r>
      <w:r w:rsidR="00D342BA">
        <w:rPr>
          <w:rFonts w:eastAsia="宋体"/>
          <w:sz w:val="22"/>
          <w:lang w:eastAsia="zh-CN"/>
        </w:rPr>
        <w:t>, there is</w:t>
      </w:r>
      <w:r>
        <w:rPr>
          <w:rFonts w:eastAsia="宋体"/>
          <w:sz w:val="22"/>
          <w:lang w:eastAsia="zh-CN"/>
        </w:rPr>
        <w:t xml:space="preserve"> no much difference between the </w:t>
      </w:r>
      <w:r>
        <w:rPr>
          <w:rFonts w:eastAsiaTheme="minorEastAsia" w:hint="eastAsia"/>
          <w:sz w:val="22"/>
        </w:rPr>
        <w:t xml:space="preserve">average </w:t>
      </w:r>
      <w:r>
        <w:rPr>
          <w:rFonts w:eastAsia="宋体"/>
          <w:sz w:val="22"/>
          <w:lang w:eastAsia="zh-CN"/>
        </w:rPr>
        <w:t xml:space="preserve">HARQ RTT of latency priority and that of HARQ-ACK load priority. However, using the HARQ-ACK load priority, lower uplink control overhead can be achieved. Therefore, from the latency and overhead point of view, HARQ-ACK load priority performs better than latency priority. </w:t>
      </w:r>
    </w:p>
    <w:p w14:paraId="464BA846" w14:textId="77777777" w:rsidR="00D342BA" w:rsidRPr="00AA6DCC" w:rsidRDefault="00D342BA" w:rsidP="00D342BA">
      <w:pPr>
        <w:spacing w:afterLines="50" w:after="156"/>
        <w:jc w:val="both"/>
        <w:rPr>
          <w:rFonts w:eastAsia="等线"/>
          <w:b/>
          <w:sz w:val="22"/>
          <w:u w:val="single"/>
          <w:lang w:val="en-US" w:eastAsia="zh-CN"/>
        </w:rPr>
      </w:pPr>
      <w:r w:rsidRPr="00AA6DCC">
        <w:rPr>
          <w:rFonts w:eastAsia="等线"/>
          <w:b/>
          <w:sz w:val="22"/>
          <w:u w:val="single"/>
          <w:lang w:val="en-US" w:eastAsia="zh-CN"/>
        </w:rPr>
        <w:t xml:space="preserve">Proposal </w:t>
      </w:r>
      <w:r>
        <w:rPr>
          <w:rFonts w:eastAsia="等线"/>
          <w:b/>
          <w:sz w:val="22"/>
          <w:u w:val="single"/>
          <w:lang w:val="en-US" w:eastAsia="zh-CN"/>
        </w:rPr>
        <w:t>1</w:t>
      </w:r>
      <w:r w:rsidRPr="00AA6DCC">
        <w:rPr>
          <w:rFonts w:eastAsia="等线"/>
          <w:b/>
          <w:sz w:val="22"/>
          <w:u w:val="single"/>
          <w:lang w:val="en-US" w:eastAsia="zh-CN"/>
        </w:rPr>
        <w:t>:</w:t>
      </w:r>
    </w:p>
    <w:p w14:paraId="5F8359B9" w14:textId="77777777" w:rsidR="00D342BA" w:rsidRPr="000A31DA" w:rsidRDefault="00D342BA" w:rsidP="00D342BA">
      <w:pPr>
        <w:numPr>
          <w:ilvl w:val="0"/>
          <w:numId w:val="5"/>
        </w:numPr>
        <w:jc w:val="both"/>
        <w:rPr>
          <w:rFonts w:eastAsia="等线"/>
          <w:lang w:val="en-US" w:eastAsia="zh-CN"/>
        </w:rPr>
      </w:pPr>
      <w:r w:rsidRPr="0016118E">
        <w:rPr>
          <w:rFonts w:eastAsia="MS Mincho"/>
          <w:i/>
          <w:sz w:val="22"/>
          <w:lang w:val="en-US"/>
        </w:rPr>
        <w:t>For 1ms TTI</w:t>
      </w:r>
      <w:r>
        <w:rPr>
          <w:rFonts w:eastAsia="MS Mincho"/>
          <w:i/>
          <w:sz w:val="22"/>
          <w:lang w:val="en-US"/>
        </w:rPr>
        <w:t xml:space="preserve"> with shortened processing time, the new DL </w:t>
      </w:r>
      <w:r w:rsidRPr="0016118E">
        <w:rPr>
          <w:rFonts w:eastAsia="MS Mincho"/>
          <w:i/>
          <w:sz w:val="22"/>
          <w:lang w:val="en-US"/>
        </w:rPr>
        <w:t xml:space="preserve">HARQ timing should </w:t>
      </w:r>
      <w:r>
        <w:rPr>
          <w:rFonts w:eastAsia="MS Mincho"/>
          <w:i/>
          <w:sz w:val="22"/>
          <w:lang w:val="en-US"/>
        </w:rPr>
        <w:t xml:space="preserve">take both latency and UCI balancing into consideration. </w:t>
      </w:r>
    </w:p>
    <w:p w14:paraId="75A3456F" w14:textId="59DF5087" w:rsidR="00300CF0" w:rsidRPr="00C446B9" w:rsidRDefault="00D342BA" w:rsidP="00C446B9">
      <w:pPr>
        <w:numPr>
          <w:ilvl w:val="1"/>
          <w:numId w:val="5"/>
        </w:numPr>
        <w:jc w:val="both"/>
        <w:rPr>
          <w:rFonts w:eastAsia="等线"/>
          <w:lang w:val="en-US" w:eastAsia="zh-CN"/>
        </w:rPr>
      </w:pPr>
      <w:r>
        <w:rPr>
          <w:rFonts w:eastAsia="MS Mincho" w:hint="eastAsia"/>
          <w:i/>
          <w:sz w:val="22"/>
          <w:lang w:val="en-US"/>
        </w:rPr>
        <w:t xml:space="preserve">The new DL HARQ timing should be </w:t>
      </w:r>
      <w:r>
        <w:rPr>
          <w:rFonts w:eastAsia="MS Mincho"/>
          <w:i/>
          <w:sz w:val="22"/>
          <w:lang w:val="en-US"/>
        </w:rPr>
        <w:t xml:space="preserve">defined </w:t>
      </w:r>
      <w:r w:rsidR="00525FDA">
        <w:rPr>
          <w:rFonts w:eastAsia="MS Mincho"/>
          <w:i/>
          <w:sz w:val="22"/>
          <w:lang w:val="en-US"/>
        </w:rPr>
        <w:t>based on</w:t>
      </w:r>
      <w:r w:rsidR="0083082C">
        <w:rPr>
          <w:rFonts w:eastAsia="MS Mincho"/>
          <w:i/>
          <w:sz w:val="22"/>
          <w:lang w:val="en-US"/>
        </w:rPr>
        <w:t xml:space="preserve"> </w:t>
      </w:r>
      <w:r>
        <w:rPr>
          <w:rFonts w:eastAsia="MS Mincho"/>
          <w:i/>
          <w:sz w:val="22"/>
          <w:lang w:val="en-US"/>
        </w:rPr>
        <w:t>Table 2.</w:t>
      </w:r>
    </w:p>
    <w:p w14:paraId="53C0E8EE" w14:textId="3252883A" w:rsidR="005A0CE6" w:rsidRDefault="00C92FBA" w:rsidP="0048429A">
      <w:pPr>
        <w:pStyle w:val="2"/>
        <w:rPr>
          <w:rFonts w:ascii="Arial" w:eastAsia="MS Gothic" w:hAnsi="Arial"/>
          <w:b w:val="0"/>
          <w:kern w:val="28"/>
          <w:sz w:val="28"/>
          <w:lang w:val="en-US"/>
        </w:rPr>
      </w:pPr>
      <w:r>
        <w:rPr>
          <w:rFonts w:ascii="Arial" w:hAnsi="Arial"/>
          <w:b w:val="0"/>
          <w:kern w:val="28"/>
          <w:sz w:val="28"/>
          <w:lang w:val="en-US"/>
        </w:rPr>
        <w:t>3.2 Remaining issues on UL scheduling</w:t>
      </w:r>
      <w:r w:rsidR="005A0CE6" w:rsidRPr="005A0CE6">
        <w:rPr>
          <w:rFonts w:ascii="Arial" w:eastAsia="MS Gothic" w:hAnsi="Arial"/>
          <w:b w:val="0"/>
          <w:kern w:val="28"/>
          <w:sz w:val="28"/>
          <w:lang w:val="en-US"/>
        </w:rPr>
        <w:t xml:space="preserve"> timing </w:t>
      </w:r>
    </w:p>
    <w:p w14:paraId="00167DCE" w14:textId="00928E1A" w:rsidR="0048429A" w:rsidRPr="008B2D18" w:rsidRDefault="00525FDA" w:rsidP="00250CC8">
      <w:pPr>
        <w:spacing w:afterLines="50" w:after="156"/>
        <w:jc w:val="both"/>
        <w:rPr>
          <w:sz w:val="22"/>
        </w:rPr>
      </w:pPr>
      <w:r>
        <w:rPr>
          <w:sz w:val="22"/>
        </w:rPr>
        <w:t>At the</w:t>
      </w:r>
      <w:r w:rsidRPr="008B2D18">
        <w:rPr>
          <w:sz w:val="22"/>
        </w:rPr>
        <w:t xml:space="preserve"> </w:t>
      </w:r>
      <w:r w:rsidR="001669F8" w:rsidRPr="008B2D18">
        <w:rPr>
          <w:sz w:val="22"/>
        </w:rPr>
        <w:t>RAN1#88</w:t>
      </w:r>
      <w:r>
        <w:rPr>
          <w:sz w:val="22"/>
        </w:rPr>
        <w:t xml:space="preserve"> meeting</w:t>
      </w:r>
      <w:r w:rsidR="001669F8" w:rsidRPr="008B2D18">
        <w:rPr>
          <w:sz w:val="22"/>
        </w:rPr>
        <w:t xml:space="preserve">, some alternatives for UL scheduling timing of TDD UL-DL configuration 0 and 6 </w:t>
      </w:r>
      <w:r>
        <w:rPr>
          <w:sz w:val="22"/>
        </w:rPr>
        <w:t>were</w:t>
      </w:r>
      <w:r w:rsidRPr="008B2D18">
        <w:rPr>
          <w:sz w:val="22"/>
        </w:rPr>
        <w:t xml:space="preserve"> </w:t>
      </w:r>
      <w:r w:rsidR="001669F8" w:rsidRPr="008B2D18">
        <w:rPr>
          <w:sz w:val="22"/>
        </w:rPr>
        <w:t xml:space="preserve">given. </w:t>
      </w:r>
      <w:r>
        <w:rPr>
          <w:sz w:val="22"/>
        </w:rPr>
        <w:t>G</w:t>
      </w:r>
      <w:r w:rsidR="001669F8" w:rsidRPr="008B2D18">
        <w:rPr>
          <w:sz w:val="22"/>
        </w:rPr>
        <w:t xml:space="preserve">enerally, these </w:t>
      </w:r>
      <w:r>
        <w:rPr>
          <w:sz w:val="22"/>
        </w:rPr>
        <w:t>alternatives</w:t>
      </w:r>
      <w:r w:rsidRPr="008B2D18">
        <w:rPr>
          <w:sz w:val="22"/>
        </w:rPr>
        <w:t xml:space="preserve"> </w:t>
      </w:r>
      <w:r w:rsidR="001669F8" w:rsidRPr="008B2D18">
        <w:rPr>
          <w:sz w:val="22"/>
        </w:rPr>
        <w:t>can be divided into two types:</w:t>
      </w:r>
    </w:p>
    <w:p w14:paraId="6AC6C79D" w14:textId="116224D6" w:rsidR="001669F8" w:rsidRDefault="001669F8" w:rsidP="00250CC8">
      <w:pPr>
        <w:pStyle w:val="a7"/>
        <w:numPr>
          <w:ilvl w:val="0"/>
          <w:numId w:val="9"/>
        </w:numPr>
        <w:spacing w:afterLines="50" w:after="156"/>
        <w:rPr>
          <w:rFonts w:ascii="Times New Roman" w:eastAsia="MS Gothic" w:hAnsi="Times New Roman" w:cs="Times New Roman"/>
          <w:sz w:val="22"/>
          <w:szCs w:val="20"/>
          <w:lang w:val="en-GB" w:eastAsia="ja-JP"/>
        </w:rPr>
      </w:pPr>
      <w:r w:rsidRPr="008B2D18">
        <w:rPr>
          <w:rFonts w:ascii="Times New Roman" w:eastAsia="MS Gothic" w:hAnsi="Times New Roman" w:cs="Times New Roman" w:hint="eastAsia"/>
          <w:sz w:val="22"/>
          <w:szCs w:val="20"/>
          <w:lang w:val="en-GB" w:eastAsia="ja-JP"/>
        </w:rPr>
        <w:t>T</w:t>
      </w:r>
      <w:r w:rsidRPr="008B2D18">
        <w:rPr>
          <w:rFonts w:ascii="Times New Roman" w:eastAsia="MS Gothic" w:hAnsi="Times New Roman" w:cs="Times New Roman"/>
          <w:sz w:val="22"/>
          <w:szCs w:val="20"/>
          <w:lang w:val="en-GB" w:eastAsia="ja-JP"/>
        </w:rPr>
        <w:t xml:space="preserve">ype 1: common design for UL scheduling timing </w:t>
      </w:r>
      <w:r w:rsidR="00525FDA">
        <w:rPr>
          <w:rFonts w:ascii="Times New Roman" w:eastAsia="MS Gothic" w:hAnsi="Times New Roman" w:cs="Times New Roman"/>
          <w:sz w:val="22"/>
          <w:szCs w:val="20"/>
          <w:lang w:val="en-GB" w:eastAsia="ja-JP"/>
        </w:rPr>
        <w:t>between</w:t>
      </w:r>
      <w:r w:rsidR="00525FDA" w:rsidRPr="008B2D18">
        <w:rPr>
          <w:rFonts w:ascii="Times New Roman" w:eastAsia="MS Gothic" w:hAnsi="Times New Roman" w:cs="Times New Roman"/>
          <w:sz w:val="22"/>
          <w:szCs w:val="20"/>
          <w:lang w:val="en-GB" w:eastAsia="ja-JP"/>
        </w:rPr>
        <w:t xml:space="preserve"> </w:t>
      </w:r>
      <w:r w:rsidRPr="008B2D18">
        <w:rPr>
          <w:rFonts w:ascii="Times New Roman" w:eastAsia="MS Gothic" w:hAnsi="Times New Roman" w:cs="Times New Roman"/>
          <w:sz w:val="22"/>
          <w:szCs w:val="20"/>
          <w:lang w:val="en-GB" w:eastAsia="ja-JP"/>
        </w:rPr>
        <w:t>SSC0-9 and SSC10</w:t>
      </w:r>
    </w:p>
    <w:p w14:paraId="3BD37C8D" w14:textId="18DC3C23" w:rsidR="00CB4304" w:rsidRPr="00250CC8" w:rsidRDefault="00643C60" w:rsidP="00250CC8">
      <w:pPr>
        <w:pStyle w:val="a7"/>
        <w:numPr>
          <w:ilvl w:val="1"/>
          <w:numId w:val="9"/>
        </w:numPr>
        <w:spacing w:afterLines="50" w:after="156"/>
        <w:rPr>
          <w:rFonts w:ascii="Times New Roman" w:eastAsia="MS Gothic" w:hAnsi="Times New Roman" w:cs="Times New Roman"/>
          <w:sz w:val="22"/>
          <w:szCs w:val="20"/>
          <w:lang w:val="en-GB" w:eastAsia="ja-JP"/>
        </w:rPr>
      </w:pPr>
      <w:r>
        <w:rPr>
          <w:rFonts w:ascii="Times New Roman" w:eastAsiaTheme="minorEastAsia" w:hAnsi="Times New Roman" w:cs="Times New Roman" w:hint="eastAsia"/>
          <w:sz w:val="22"/>
          <w:szCs w:val="20"/>
          <w:lang w:val="en-GB"/>
        </w:rPr>
        <w:t>F</w:t>
      </w:r>
      <w:r>
        <w:rPr>
          <w:rFonts w:ascii="Times New Roman" w:eastAsiaTheme="minorEastAsia" w:hAnsi="Times New Roman" w:cs="Times New Roman"/>
          <w:sz w:val="22"/>
          <w:szCs w:val="20"/>
          <w:lang w:val="en-GB"/>
        </w:rPr>
        <w:t xml:space="preserve">or TDD UL-DL configuration 0, </w:t>
      </w:r>
      <w:r w:rsidR="0000294C">
        <w:rPr>
          <w:rFonts w:ascii="Times New Roman" w:eastAsiaTheme="minorEastAsia" w:hAnsi="Times New Roman" w:cs="Times New Roman"/>
          <w:sz w:val="22"/>
          <w:szCs w:val="20"/>
          <w:lang w:val="en-GB"/>
        </w:rPr>
        <w:t>type 1 includes</w:t>
      </w:r>
      <w:r>
        <w:rPr>
          <w:rFonts w:ascii="Times New Roman" w:eastAsiaTheme="minorEastAsia" w:hAnsi="Times New Roman" w:cs="Times New Roman"/>
          <w:sz w:val="22"/>
          <w:szCs w:val="20"/>
          <w:lang w:val="en-GB"/>
        </w:rPr>
        <w:t xml:space="preserve"> Alt.3 and Alt.4.</w:t>
      </w:r>
    </w:p>
    <w:p w14:paraId="1FF72E0D" w14:textId="7AF8B843" w:rsidR="00643C60" w:rsidRPr="008B2D18" w:rsidRDefault="00643C60" w:rsidP="00250CC8">
      <w:pPr>
        <w:pStyle w:val="a7"/>
        <w:numPr>
          <w:ilvl w:val="1"/>
          <w:numId w:val="9"/>
        </w:numPr>
        <w:spacing w:afterLines="50" w:after="156"/>
        <w:rPr>
          <w:rFonts w:ascii="Times New Roman" w:eastAsia="MS Gothic" w:hAnsi="Times New Roman" w:cs="Times New Roman"/>
          <w:sz w:val="22"/>
          <w:szCs w:val="20"/>
          <w:lang w:val="en-GB" w:eastAsia="ja-JP"/>
        </w:rPr>
      </w:pPr>
      <w:r>
        <w:rPr>
          <w:rFonts w:ascii="Times New Roman" w:eastAsiaTheme="minorEastAsia" w:hAnsi="Times New Roman" w:cs="Times New Roman"/>
          <w:sz w:val="22"/>
          <w:szCs w:val="20"/>
          <w:lang w:val="en-GB"/>
        </w:rPr>
        <w:t xml:space="preserve">For TDD UL-DL configuration 6, </w:t>
      </w:r>
      <w:r w:rsidR="0000294C">
        <w:rPr>
          <w:rFonts w:ascii="Times New Roman" w:eastAsiaTheme="minorEastAsia" w:hAnsi="Times New Roman" w:cs="Times New Roman"/>
          <w:sz w:val="22"/>
          <w:szCs w:val="20"/>
          <w:lang w:val="en-GB"/>
        </w:rPr>
        <w:t xml:space="preserve">type 1 includes </w:t>
      </w:r>
      <w:r>
        <w:rPr>
          <w:rFonts w:ascii="Times New Roman" w:eastAsiaTheme="minorEastAsia" w:hAnsi="Times New Roman" w:cs="Times New Roman"/>
          <w:sz w:val="22"/>
          <w:szCs w:val="20"/>
          <w:lang w:val="en-GB"/>
        </w:rPr>
        <w:t>Alt.3, Alt.4 and Alt.5.</w:t>
      </w:r>
    </w:p>
    <w:p w14:paraId="0A853ACC" w14:textId="32C1EDC8" w:rsidR="001669F8" w:rsidRDefault="001669F8" w:rsidP="00250CC8">
      <w:pPr>
        <w:pStyle w:val="a7"/>
        <w:numPr>
          <w:ilvl w:val="0"/>
          <w:numId w:val="9"/>
        </w:numPr>
        <w:spacing w:afterLines="50" w:after="156"/>
        <w:rPr>
          <w:rFonts w:ascii="Times New Roman" w:eastAsia="MS Gothic" w:hAnsi="Times New Roman" w:cs="Times New Roman"/>
          <w:sz w:val="22"/>
          <w:szCs w:val="20"/>
          <w:lang w:val="en-GB" w:eastAsia="ja-JP"/>
        </w:rPr>
      </w:pPr>
      <w:r w:rsidRPr="008B2D18">
        <w:rPr>
          <w:rFonts w:ascii="Times New Roman" w:eastAsia="MS Gothic" w:hAnsi="Times New Roman" w:cs="Times New Roman"/>
          <w:sz w:val="22"/>
          <w:szCs w:val="20"/>
          <w:lang w:val="en-GB" w:eastAsia="ja-JP"/>
        </w:rPr>
        <w:lastRenderedPageBreak/>
        <w:t xml:space="preserve">Type 2: separate design for UL scheduling timing </w:t>
      </w:r>
      <w:r w:rsidR="00525FDA">
        <w:rPr>
          <w:rFonts w:ascii="Times New Roman" w:eastAsia="MS Gothic" w:hAnsi="Times New Roman" w:cs="Times New Roman"/>
          <w:sz w:val="22"/>
          <w:szCs w:val="20"/>
          <w:lang w:val="en-GB" w:eastAsia="ja-JP"/>
        </w:rPr>
        <w:t>between</w:t>
      </w:r>
      <w:r w:rsidR="00525FDA" w:rsidRPr="008B2D18">
        <w:rPr>
          <w:rFonts w:ascii="Times New Roman" w:eastAsia="MS Gothic" w:hAnsi="Times New Roman" w:cs="Times New Roman"/>
          <w:sz w:val="22"/>
          <w:szCs w:val="20"/>
          <w:lang w:val="en-GB" w:eastAsia="ja-JP"/>
        </w:rPr>
        <w:t xml:space="preserve"> </w:t>
      </w:r>
      <w:r w:rsidRPr="008B2D18">
        <w:rPr>
          <w:rFonts w:ascii="Times New Roman" w:eastAsia="MS Gothic" w:hAnsi="Times New Roman" w:cs="Times New Roman"/>
          <w:sz w:val="22"/>
          <w:szCs w:val="20"/>
          <w:lang w:val="en-GB" w:eastAsia="ja-JP"/>
        </w:rPr>
        <w:t>SSC0-9 and SSC10</w:t>
      </w:r>
    </w:p>
    <w:p w14:paraId="2928F8E4" w14:textId="172EB0BC" w:rsidR="00643C60" w:rsidRDefault="00643C60" w:rsidP="00250CC8">
      <w:pPr>
        <w:pStyle w:val="a7"/>
        <w:numPr>
          <w:ilvl w:val="1"/>
          <w:numId w:val="9"/>
        </w:numPr>
        <w:spacing w:afterLines="50" w:after="156"/>
        <w:rPr>
          <w:rFonts w:ascii="Times New Roman" w:eastAsia="MS Gothic" w:hAnsi="Times New Roman" w:cs="Times New Roman"/>
          <w:sz w:val="22"/>
          <w:szCs w:val="20"/>
          <w:lang w:val="en-GB" w:eastAsia="ja-JP"/>
        </w:rPr>
      </w:pPr>
      <w:r>
        <w:rPr>
          <w:rFonts w:ascii="Times New Roman" w:eastAsia="MS Gothic" w:hAnsi="Times New Roman" w:cs="Times New Roman"/>
          <w:sz w:val="22"/>
          <w:szCs w:val="20"/>
          <w:lang w:val="en-GB" w:eastAsia="ja-JP"/>
        </w:rPr>
        <w:t xml:space="preserve">For TDD UL-DL configuration 0, </w:t>
      </w:r>
      <w:r w:rsidR="0000294C">
        <w:rPr>
          <w:rFonts w:ascii="Times New Roman" w:eastAsia="MS Gothic" w:hAnsi="Times New Roman" w:cs="Times New Roman"/>
          <w:sz w:val="22"/>
          <w:szCs w:val="20"/>
          <w:lang w:val="en-GB" w:eastAsia="ja-JP"/>
        </w:rPr>
        <w:t>type 2 includes</w:t>
      </w:r>
      <w:r>
        <w:rPr>
          <w:rFonts w:ascii="Times New Roman" w:eastAsia="MS Gothic" w:hAnsi="Times New Roman" w:cs="Times New Roman"/>
          <w:sz w:val="22"/>
          <w:szCs w:val="20"/>
          <w:lang w:val="en-GB" w:eastAsia="ja-JP"/>
        </w:rPr>
        <w:t xml:space="preserve"> Alt.1 and Alt.2.</w:t>
      </w:r>
    </w:p>
    <w:p w14:paraId="6D6FC77C" w14:textId="0598F1E6" w:rsidR="00643C60" w:rsidRPr="008B2D18" w:rsidRDefault="00643C60" w:rsidP="00250CC8">
      <w:pPr>
        <w:pStyle w:val="a7"/>
        <w:numPr>
          <w:ilvl w:val="1"/>
          <w:numId w:val="9"/>
        </w:numPr>
        <w:spacing w:afterLines="50" w:after="156"/>
        <w:rPr>
          <w:rFonts w:ascii="Times New Roman" w:eastAsia="MS Gothic" w:hAnsi="Times New Roman" w:cs="Times New Roman"/>
          <w:sz w:val="22"/>
          <w:szCs w:val="20"/>
          <w:lang w:val="en-GB" w:eastAsia="ja-JP"/>
        </w:rPr>
      </w:pPr>
      <w:r>
        <w:rPr>
          <w:rFonts w:ascii="Times New Roman" w:eastAsia="MS Gothic" w:hAnsi="Times New Roman" w:cs="Times New Roman"/>
          <w:sz w:val="22"/>
          <w:szCs w:val="20"/>
          <w:lang w:val="en-GB" w:eastAsia="ja-JP"/>
        </w:rPr>
        <w:t xml:space="preserve">For TDD UL-DL configuration 6, </w:t>
      </w:r>
      <w:r w:rsidR="0000294C">
        <w:rPr>
          <w:rFonts w:ascii="Times New Roman" w:eastAsia="MS Gothic" w:hAnsi="Times New Roman" w:cs="Times New Roman"/>
          <w:sz w:val="22"/>
          <w:szCs w:val="20"/>
          <w:lang w:val="en-GB" w:eastAsia="ja-JP"/>
        </w:rPr>
        <w:t xml:space="preserve">type 2 includes </w:t>
      </w:r>
      <w:r>
        <w:rPr>
          <w:rFonts w:ascii="Times New Roman" w:eastAsia="MS Gothic" w:hAnsi="Times New Roman" w:cs="Times New Roman"/>
          <w:sz w:val="22"/>
          <w:szCs w:val="20"/>
          <w:lang w:val="en-GB" w:eastAsia="ja-JP"/>
        </w:rPr>
        <w:t>Alt.1 and Alt.2.</w:t>
      </w:r>
    </w:p>
    <w:p w14:paraId="2ED96DC5" w14:textId="6BAD30B8" w:rsidR="001669F8" w:rsidRDefault="00036FC9" w:rsidP="00250CC8">
      <w:pPr>
        <w:spacing w:afterLines="50" w:after="156"/>
        <w:jc w:val="both"/>
        <w:rPr>
          <w:rFonts w:eastAsiaTheme="minorEastAsia"/>
          <w:sz w:val="22"/>
          <w:lang w:val="en-US" w:eastAsia="zh-CN"/>
        </w:rPr>
      </w:pPr>
      <w:r w:rsidRPr="008B2D18">
        <w:rPr>
          <w:rFonts w:eastAsiaTheme="minorEastAsia" w:hint="eastAsia"/>
          <w:sz w:val="22"/>
          <w:lang w:val="en-US" w:eastAsia="zh-CN"/>
        </w:rPr>
        <w:t>T</w:t>
      </w:r>
      <w:r w:rsidRPr="008B2D18">
        <w:rPr>
          <w:rFonts w:eastAsiaTheme="minorEastAsia"/>
          <w:sz w:val="22"/>
          <w:lang w:val="en-US" w:eastAsia="zh-CN"/>
        </w:rPr>
        <w:t xml:space="preserve">o further down-select the possible alternatives, we should first answer whether common design or separate design </w:t>
      </w:r>
      <w:r w:rsidR="00525FDA">
        <w:rPr>
          <w:rFonts w:eastAsiaTheme="minorEastAsia"/>
          <w:sz w:val="22"/>
          <w:lang w:val="en-US" w:eastAsia="zh-CN"/>
        </w:rPr>
        <w:t>between</w:t>
      </w:r>
      <w:r w:rsidR="00525FDA" w:rsidRPr="008B2D18">
        <w:rPr>
          <w:rFonts w:eastAsiaTheme="minorEastAsia"/>
          <w:sz w:val="22"/>
          <w:lang w:val="en-US" w:eastAsia="zh-CN"/>
        </w:rPr>
        <w:t xml:space="preserve"> </w:t>
      </w:r>
      <w:r w:rsidRPr="008B2D18">
        <w:rPr>
          <w:rFonts w:eastAsiaTheme="minorEastAsia"/>
          <w:sz w:val="22"/>
          <w:lang w:val="en-US" w:eastAsia="zh-CN"/>
        </w:rPr>
        <w:t xml:space="preserve">SSC0-9 and SSC10 is better for UL scheduling timing. </w:t>
      </w:r>
      <w:r w:rsidR="0000294C">
        <w:rPr>
          <w:rFonts w:eastAsiaTheme="minorEastAsia"/>
          <w:sz w:val="22"/>
          <w:lang w:val="en-US" w:eastAsia="zh-CN"/>
        </w:rPr>
        <w:t>C</w:t>
      </w:r>
      <w:r w:rsidR="008E7A15" w:rsidRPr="008B2D18">
        <w:rPr>
          <w:rFonts w:eastAsiaTheme="minorEastAsia"/>
          <w:sz w:val="22"/>
          <w:lang w:val="en-US" w:eastAsia="zh-CN"/>
        </w:rPr>
        <w:t>ommon design between SSC0-9 and SSC10</w:t>
      </w:r>
      <w:r w:rsidR="0000294C">
        <w:rPr>
          <w:rFonts w:eastAsiaTheme="minorEastAsia"/>
          <w:sz w:val="22"/>
          <w:lang w:val="en-US" w:eastAsia="zh-CN"/>
        </w:rPr>
        <w:t xml:space="preserve"> simplifies the</w:t>
      </w:r>
      <w:r w:rsidR="008E7A15" w:rsidRPr="008B2D18">
        <w:rPr>
          <w:rFonts w:eastAsiaTheme="minorEastAsia"/>
          <w:sz w:val="22"/>
          <w:lang w:val="en-US" w:eastAsia="zh-CN"/>
        </w:rPr>
        <w:t xml:space="preserve"> </w:t>
      </w:r>
      <w:r w:rsidR="0000294C">
        <w:rPr>
          <w:rFonts w:eastAsiaTheme="minorEastAsia"/>
          <w:sz w:val="22"/>
          <w:lang w:val="en-US" w:eastAsia="zh-CN"/>
        </w:rPr>
        <w:t>specification</w:t>
      </w:r>
      <w:r w:rsidR="008E7A15" w:rsidRPr="008B2D18">
        <w:rPr>
          <w:rFonts w:eastAsiaTheme="minorEastAsia"/>
          <w:sz w:val="22"/>
          <w:lang w:val="en-US" w:eastAsia="zh-CN"/>
        </w:rPr>
        <w:t xml:space="preserve">. However, it will bring some disadvantages. On the one hand, </w:t>
      </w:r>
      <w:r w:rsidR="00AE4A07" w:rsidRPr="008B2D18">
        <w:rPr>
          <w:rFonts w:eastAsiaTheme="minorEastAsia"/>
          <w:sz w:val="22"/>
          <w:lang w:val="en-US" w:eastAsia="zh-CN"/>
        </w:rPr>
        <w:t xml:space="preserve">in order to support common design between SSC0-9 and SSC10, </w:t>
      </w:r>
      <w:r w:rsidR="00156F6F">
        <w:rPr>
          <w:rFonts w:eastAsiaTheme="minorEastAsia"/>
          <w:sz w:val="22"/>
          <w:lang w:val="en-US" w:eastAsia="zh-CN"/>
        </w:rPr>
        <w:t xml:space="preserve">for TDD UL-DL configuration 0, </w:t>
      </w:r>
      <w:r w:rsidR="00250CC8">
        <w:rPr>
          <w:rFonts w:eastAsiaTheme="minorEastAsia"/>
          <w:sz w:val="22"/>
          <w:lang w:val="en-US" w:eastAsia="zh-CN"/>
        </w:rPr>
        <w:t xml:space="preserve">the transmission </w:t>
      </w:r>
      <w:r w:rsidR="00AE4A07" w:rsidRPr="008B2D18">
        <w:rPr>
          <w:rFonts w:eastAsiaTheme="minorEastAsia"/>
          <w:sz w:val="22"/>
          <w:lang w:val="en-US" w:eastAsia="zh-CN"/>
        </w:rPr>
        <w:t>opportun</w:t>
      </w:r>
      <w:r w:rsidR="00AC4DAE">
        <w:rPr>
          <w:rFonts w:eastAsiaTheme="minorEastAsia"/>
          <w:sz w:val="22"/>
          <w:lang w:val="en-US" w:eastAsia="zh-CN"/>
        </w:rPr>
        <w:t xml:space="preserve">ity for </w:t>
      </w:r>
      <w:r w:rsidR="00250CC8" w:rsidRPr="008B2D18">
        <w:rPr>
          <w:rFonts w:eastAsiaTheme="minorEastAsia"/>
          <w:sz w:val="22"/>
          <w:lang w:val="en-US" w:eastAsia="zh-CN"/>
        </w:rPr>
        <w:t>UL grant</w:t>
      </w:r>
      <w:r w:rsidR="00AE4A07" w:rsidRPr="008B2D18">
        <w:rPr>
          <w:rFonts w:eastAsiaTheme="minorEastAsia"/>
          <w:sz w:val="22"/>
          <w:lang w:val="en-US" w:eastAsia="zh-CN"/>
        </w:rPr>
        <w:t xml:space="preserve"> will be reduced, </w:t>
      </w:r>
      <w:r w:rsidR="00AE4A07" w:rsidRPr="00250CC8">
        <w:rPr>
          <w:rFonts w:eastAsiaTheme="minorEastAsia"/>
          <w:sz w:val="22"/>
          <w:lang w:val="en-US" w:eastAsia="zh-CN"/>
        </w:rPr>
        <w:t xml:space="preserve">since one DL subframe can </w:t>
      </w:r>
      <w:r w:rsidR="00AC4DAE" w:rsidRPr="00250CC8">
        <w:rPr>
          <w:rFonts w:eastAsiaTheme="minorEastAsia"/>
          <w:sz w:val="22"/>
          <w:lang w:val="en-US" w:eastAsia="zh-CN"/>
        </w:rPr>
        <w:t>at most</w:t>
      </w:r>
      <w:r w:rsidR="00AE4A07" w:rsidRPr="00250CC8">
        <w:rPr>
          <w:rFonts w:eastAsiaTheme="minorEastAsia"/>
          <w:sz w:val="22"/>
          <w:lang w:val="en-US" w:eastAsia="zh-CN"/>
        </w:rPr>
        <w:t xml:space="preserve"> schedule two UL subframes with the introduce of UL index in the UL grant.</w:t>
      </w:r>
      <w:r w:rsidR="00AE4A07" w:rsidRPr="008B2D18">
        <w:rPr>
          <w:rFonts w:eastAsiaTheme="minorEastAsia"/>
          <w:sz w:val="22"/>
          <w:lang w:val="en-US" w:eastAsia="zh-CN"/>
        </w:rPr>
        <w:t xml:space="preserve"> </w:t>
      </w:r>
      <w:r w:rsidR="00B75917">
        <w:rPr>
          <w:rFonts w:eastAsiaTheme="minorEastAsia"/>
          <w:sz w:val="22"/>
          <w:lang w:val="en-US" w:eastAsia="zh-CN"/>
        </w:rPr>
        <w:t xml:space="preserve">Taking option 4 as an example, UL grant in DL subframe 1 only can schedule one UL transmission in subframe n+6 for SSC0-9, while if separate design is used, UL grant in DL subframe 1 can schedule two UL transmission in subframe n+5 and n+6. </w:t>
      </w:r>
      <w:r w:rsidR="00AE4A07" w:rsidRPr="008B2D18">
        <w:rPr>
          <w:rFonts w:eastAsiaTheme="minorEastAsia"/>
          <w:sz w:val="22"/>
          <w:lang w:val="en-US" w:eastAsia="zh-CN"/>
        </w:rPr>
        <w:t xml:space="preserve">On the other hand, </w:t>
      </w:r>
      <w:r w:rsidR="00467C90">
        <w:rPr>
          <w:rFonts w:eastAsiaTheme="minorEastAsia"/>
          <w:sz w:val="22"/>
          <w:lang w:val="en-US" w:eastAsia="zh-CN"/>
        </w:rPr>
        <w:t xml:space="preserve">for TDD UL-DL configuration 6, </w:t>
      </w:r>
      <w:r w:rsidR="002C592A">
        <w:rPr>
          <w:rFonts w:eastAsiaTheme="minorEastAsia"/>
          <w:sz w:val="22"/>
          <w:lang w:val="en-US" w:eastAsia="zh-CN"/>
        </w:rPr>
        <w:t xml:space="preserve">common design between SSC0-9 and SSC10 will lead to either more UL scheduling delay for SSC 10 (e.g., option 4 and option 5) or </w:t>
      </w:r>
      <w:r w:rsidR="00CD51B2" w:rsidRPr="008B2D18">
        <w:rPr>
          <w:rFonts w:eastAsiaTheme="minorEastAsia"/>
          <w:sz w:val="22"/>
          <w:lang w:val="en-US" w:eastAsia="zh-CN"/>
        </w:rPr>
        <w:t xml:space="preserve">more standardization efforts </w:t>
      </w:r>
      <w:r w:rsidR="002C592A">
        <w:rPr>
          <w:rFonts w:eastAsiaTheme="minorEastAsia"/>
          <w:sz w:val="22"/>
          <w:lang w:val="en-US" w:eastAsia="zh-CN"/>
        </w:rPr>
        <w:t>(e.g., option 6).</w:t>
      </w:r>
      <w:r w:rsidR="00B75917">
        <w:rPr>
          <w:rFonts w:eastAsiaTheme="minorEastAsia"/>
          <w:sz w:val="22"/>
          <w:lang w:eastAsia="zh-CN"/>
        </w:rPr>
        <w:t xml:space="preserve"> </w:t>
      </w:r>
      <w:r w:rsidR="00B75917">
        <w:rPr>
          <w:rFonts w:eastAsiaTheme="minorEastAsia"/>
          <w:sz w:val="22"/>
          <w:lang w:val="en-US" w:eastAsia="zh-CN"/>
        </w:rPr>
        <w:t xml:space="preserve">For option 4 and option 5, the average scheduling delay for option 4 and option 5 is </w:t>
      </w:r>
      <w:r w:rsidR="0097605E">
        <w:rPr>
          <w:rFonts w:eastAsiaTheme="minorEastAsia"/>
          <w:sz w:val="22"/>
          <w:lang w:val="en-US" w:eastAsia="zh-CN"/>
        </w:rPr>
        <w:t>4.4ms and 4.71ms for SSC10, respectively. However, for separate design, both the average scheduling delay in option 2 and option 3 are 4.14ms.</w:t>
      </w:r>
      <w:r w:rsidR="00AA2FB3">
        <w:rPr>
          <w:rFonts w:eastAsiaTheme="minorEastAsia"/>
          <w:sz w:val="22"/>
          <w:lang w:val="en-US" w:eastAsia="zh-CN"/>
        </w:rPr>
        <w:t xml:space="preserve"> For option 6, it needs to introduce UL index in UL grant even for SSC0-9, since UL grant in subframe 1 will schedule two UL transmission. While for separate design, i.e., option 1 for SSC0-9, no need to introduce UL index for SSC0-9 since one DL subframe only schedules on UL subframe.</w:t>
      </w:r>
      <w:r w:rsidR="0097605E">
        <w:rPr>
          <w:rFonts w:eastAsiaTheme="minorEastAsia"/>
          <w:sz w:val="22"/>
          <w:lang w:val="en-US" w:eastAsia="zh-CN"/>
        </w:rPr>
        <w:t xml:space="preserve"> </w:t>
      </w:r>
      <w:r w:rsidR="0000294C">
        <w:rPr>
          <w:rFonts w:eastAsiaTheme="minorEastAsia"/>
          <w:sz w:val="22"/>
          <w:lang w:val="en-US" w:eastAsia="zh-CN"/>
        </w:rPr>
        <w:t>Considering above disadvantages caused by the common design,</w:t>
      </w:r>
      <w:r w:rsidR="002C592A">
        <w:rPr>
          <w:rFonts w:eastAsiaTheme="minorEastAsia"/>
          <w:sz w:val="22"/>
          <w:lang w:val="en-US" w:eastAsia="zh-CN"/>
        </w:rPr>
        <w:t xml:space="preserve"> we </w:t>
      </w:r>
      <w:r w:rsidR="0000294C">
        <w:rPr>
          <w:rFonts w:eastAsiaTheme="minorEastAsia"/>
          <w:sz w:val="22"/>
          <w:lang w:val="en-US" w:eastAsia="zh-CN"/>
        </w:rPr>
        <w:t xml:space="preserve">prefer </w:t>
      </w:r>
      <w:r w:rsidR="002C592A">
        <w:rPr>
          <w:rFonts w:eastAsiaTheme="minorEastAsia"/>
          <w:sz w:val="22"/>
          <w:lang w:val="en-US" w:eastAsia="zh-CN"/>
        </w:rPr>
        <w:t xml:space="preserve">separate design for UL scheduling timing </w:t>
      </w:r>
      <w:r w:rsidR="008B313C">
        <w:rPr>
          <w:rFonts w:eastAsiaTheme="minorEastAsia"/>
          <w:sz w:val="22"/>
          <w:lang w:val="en-US" w:eastAsia="zh-CN"/>
        </w:rPr>
        <w:t>between</w:t>
      </w:r>
      <w:r w:rsidR="002C592A">
        <w:rPr>
          <w:rFonts w:eastAsiaTheme="minorEastAsia"/>
          <w:sz w:val="22"/>
          <w:lang w:val="en-US" w:eastAsia="zh-CN"/>
        </w:rPr>
        <w:t xml:space="preserve"> SSC0-9 and SSC10.</w:t>
      </w:r>
    </w:p>
    <w:p w14:paraId="67FF7E07" w14:textId="585A42A4" w:rsidR="002C592A" w:rsidRDefault="002C6669" w:rsidP="00250CC8">
      <w:pPr>
        <w:spacing w:afterLines="50" w:after="156"/>
        <w:jc w:val="both"/>
        <w:rPr>
          <w:rFonts w:eastAsiaTheme="minorEastAsia"/>
          <w:b/>
          <w:sz w:val="22"/>
          <w:u w:val="single"/>
          <w:lang w:val="en-US" w:eastAsia="zh-CN"/>
        </w:rPr>
      </w:pPr>
      <w:r>
        <w:rPr>
          <w:rFonts w:eastAsiaTheme="minorEastAsia"/>
          <w:b/>
          <w:sz w:val="22"/>
          <w:u w:val="single"/>
          <w:lang w:val="en-US" w:eastAsia="zh-CN"/>
        </w:rPr>
        <w:t>Proposal 2</w:t>
      </w:r>
      <w:r w:rsidR="002C592A" w:rsidRPr="002C592A">
        <w:rPr>
          <w:rFonts w:eastAsiaTheme="minorEastAsia"/>
          <w:b/>
          <w:sz w:val="22"/>
          <w:u w:val="single"/>
          <w:lang w:val="en-US" w:eastAsia="zh-CN"/>
        </w:rPr>
        <w:t>:</w:t>
      </w:r>
    </w:p>
    <w:p w14:paraId="77CF788E" w14:textId="6E32F1CF" w:rsidR="002C592A" w:rsidRPr="00250CC8" w:rsidRDefault="002C592A" w:rsidP="00250CC8">
      <w:pPr>
        <w:pStyle w:val="a7"/>
        <w:numPr>
          <w:ilvl w:val="0"/>
          <w:numId w:val="10"/>
        </w:numPr>
        <w:spacing w:afterLines="50" w:after="156"/>
        <w:rPr>
          <w:rFonts w:ascii="Times New Roman" w:eastAsiaTheme="minorEastAsia" w:hAnsi="Times New Roman" w:cs="Times New Roman"/>
          <w:b/>
          <w:i/>
          <w:sz w:val="22"/>
          <w:u w:val="single"/>
        </w:rPr>
      </w:pPr>
      <w:r w:rsidRPr="00E65B5B">
        <w:rPr>
          <w:rFonts w:ascii="Times New Roman" w:eastAsia="MS Gothic" w:hAnsi="Times New Roman" w:cs="Times New Roman"/>
          <w:i/>
          <w:sz w:val="22"/>
          <w:szCs w:val="20"/>
          <w:lang w:val="en-GB" w:eastAsia="ja-JP"/>
        </w:rPr>
        <w:t xml:space="preserve">Separate design for UL scheduling timing </w:t>
      </w:r>
      <w:r w:rsidR="0008187D">
        <w:rPr>
          <w:rFonts w:ascii="Times New Roman" w:eastAsia="MS Gothic" w:hAnsi="Times New Roman" w:cs="Times New Roman"/>
          <w:i/>
          <w:sz w:val="22"/>
          <w:szCs w:val="20"/>
          <w:lang w:val="en-GB" w:eastAsia="ja-JP"/>
        </w:rPr>
        <w:t>between</w:t>
      </w:r>
      <w:r w:rsidRPr="00E65B5B">
        <w:rPr>
          <w:rFonts w:ascii="Times New Roman" w:eastAsia="MS Gothic" w:hAnsi="Times New Roman" w:cs="Times New Roman"/>
          <w:i/>
          <w:sz w:val="22"/>
          <w:szCs w:val="20"/>
          <w:lang w:val="en-GB" w:eastAsia="ja-JP"/>
        </w:rPr>
        <w:t xml:space="preserve"> SSC0-9 and SSC10 is supported.</w:t>
      </w:r>
    </w:p>
    <w:p w14:paraId="2A1C6F9F" w14:textId="41576970" w:rsidR="00131C92" w:rsidRPr="00274920" w:rsidRDefault="00481904" w:rsidP="00250CC8">
      <w:pPr>
        <w:spacing w:afterLines="50" w:after="156"/>
        <w:jc w:val="both"/>
        <w:rPr>
          <w:sz w:val="22"/>
        </w:rPr>
      </w:pPr>
      <w:r w:rsidRPr="00250CC8">
        <w:rPr>
          <w:sz w:val="22"/>
        </w:rPr>
        <w:t>For</w:t>
      </w:r>
      <w:r>
        <w:rPr>
          <w:sz w:val="22"/>
        </w:rPr>
        <w:t xml:space="preserve"> separate design, there are still two alternatives, Alt.1 and Alt.2 for TDD UL-DL configuration 0 and 6. In the following, </w:t>
      </w:r>
      <w:r w:rsidR="00274920" w:rsidRPr="00274920">
        <w:rPr>
          <w:sz w:val="22"/>
        </w:rPr>
        <w:t xml:space="preserve">the UL scheduling timing design for SSC0-9 and SSC10 </w:t>
      </w:r>
      <w:r>
        <w:rPr>
          <w:sz w:val="22"/>
        </w:rPr>
        <w:t xml:space="preserve">in Alt.1 and Alt.2 </w:t>
      </w:r>
      <w:r w:rsidR="00274920" w:rsidRPr="00274920">
        <w:rPr>
          <w:sz w:val="22"/>
        </w:rPr>
        <w:t xml:space="preserve">are discussed. </w:t>
      </w:r>
      <w:r w:rsidR="00131C92" w:rsidRPr="00274920">
        <w:rPr>
          <w:sz w:val="22"/>
        </w:rPr>
        <w:t>For SSC0-9,</w:t>
      </w:r>
      <w:r w:rsidR="00164F86">
        <w:rPr>
          <w:sz w:val="22"/>
        </w:rPr>
        <w:t xml:space="preserve"> only option 1 is left for SSC0-9 for both TDD UL-DL configuration 0 and 6 which follow</w:t>
      </w:r>
      <w:r>
        <w:rPr>
          <w:sz w:val="22"/>
        </w:rPr>
        <w:t>s</w:t>
      </w:r>
      <w:r w:rsidR="00164F86">
        <w:rPr>
          <w:sz w:val="22"/>
        </w:rPr>
        <w:t xml:space="preserve"> the </w:t>
      </w:r>
      <w:r>
        <w:rPr>
          <w:sz w:val="22"/>
        </w:rPr>
        <w:t xml:space="preserve">same </w:t>
      </w:r>
      <w:r w:rsidR="00164F86">
        <w:rPr>
          <w:sz w:val="22"/>
        </w:rPr>
        <w:t xml:space="preserve">design principle for legacy LTE, i.e., </w:t>
      </w:r>
      <w:r w:rsidR="00274920">
        <w:rPr>
          <w:sz w:val="22"/>
        </w:rPr>
        <w:t xml:space="preserve">earlier UL grant for earlier PUSCH transmission. </w:t>
      </w:r>
      <w:r w:rsidR="00164F86">
        <w:rPr>
          <w:sz w:val="22"/>
        </w:rPr>
        <w:t>T</w:t>
      </w:r>
      <w:r w:rsidR="00274920">
        <w:rPr>
          <w:sz w:val="22"/>
        </w:rPr>
        <w:t xml:space="preserve">he UL scheduling timing for SSC0-9 for TDD UL-DL configuration 0 and 6 with minimum timing of n+3 are shown in Table 5-1 and Table 5-2 respectively, </w:t>
      </w:r>
      <w:r w:rsidR="00274920" w:rsidRPr="00F74111">
        <w:rPr>
          <w:rFonts w:eastAsia="宋体"/>
          <w:sz w:val="22"/>
          <w:lang w:eastAsia="zh-CN"/>
        </w:rPr>
        <w:t xml:space="preserve">where the UL grant scheduling PUSCH transmission in UL subframe </w:t>
      </w:r>
      <w:r w:rsidR="00274920" w:rsidRPr="00F74111">
        <w:rPr>
          <w:rFonts w:eastAsia="宋体"/>
          <w:i/>
          <w:sz w:val="22"/>
          <w:lang w:eastAsia="zh-CN"/>
        </w:rPr>
        <w:t>n</w:t>
      </w:r>
      <w:r w:rsidR="00274920" w:rsidRPr="00F74111">
        <w:rPr>
          <w:rFonts w:eastAsia="宋体" w:hint="eastAsia"/>
          <w:i/>
          <w:sz w:val="22"/>
          <w:lang w:eastAsia="zh-CN"/>
        </w:rPr>
        <w:t>+k</w:t>
      </w:r>
      <w:r w:rsidR="00274920" w:rsidRPr="00F74111">
        <w:rPr>
          <w:rFonts w:eastAsia="宋体"/>
          <w:i/>
          <w:sz w:val="22"/>
          <w:lang w:eastAsia="zh-CN"/>
        </w:rPr>
        <w:t xml:space="preserve"> </w:t>
      </w:r>
      <w:r w:rsidR="00274920" w:rsidRPr="00F74111">
        <w:rPr>
          <w:rFonts w:eastAsia="宋体"/>
          <w:sz w:val="22"/>
          <w:lang w:eastAsia="zh-CN"/>
        </w:rPr>
        <w:t xml:space="preserve">is transmitted in DL subframe </w:t>
      </w:r>
      <w:r w:rsidR="00274920" w:rsidRPr="00F74111">
        <w:rPr>
          <w:rFonts w:eastAsia="宋体"/>
          <w:i/>
          <w:sz w:val="22"/>
          <w:lang w:eastAsia="zh-CN"/>
        </w:rPr>
        <w:t>n</w:t>
      </w:r>
      <w:r w:rsidR="00274920" w:rsidRPr="00F74111">
        <w:rPr>
          <w:rFonts w:eastAsia="宋体"/>
          <w:sz w:val="22"/>
          <w:lang w:eastAsia="zh-CN"/>
        </w:rPr>
        <w:t>.</w:t>
      </w:r>
    </w:p>
    <w:p w14:paraId="5E947591" w14:textId="6326CE46" w:rsidR="00274920" w:rsidRPr="00274920" w:rsidRDefault="00274920" w:rsidP="00274920">
      <w:pPr>
        <w:pStyle w:val="a9"/>
        <w:keepNext/>
        <w:jc w:val="center"/>
        <w:rPr>
          <w:rFonts w:ascii="Times New Roman" w:eastAsia="MS Gothic" w:hAnsi="Times New Roman" w:cs="Times New Roman"/>
          <w:sz w:val="22"/>
        </w:rPr>
      </w:pPr>
      <w:r w:rsidRPr="00274920">
        <w:rPr>
          <w:rFonts w:ascii="Times New Roman" w:eastAsia="MS Gothic" w:hAnsi="Times New Roman" w:cs="Times New Roman"/>
          <w:sz w:val="22"/>
        </w:rPr>
        <w:t>Table</w:t>
      </w:r>
      <w:r w:rsidRPr="00274920">
        <w:rPr>
          <w:rFonts w:ascii="Times New Roman" w:eastAsia="宋体" w:hAnsi="Times New Roman" w:cs="Times New Roman"/>
          <w:sz w:val="22"/>
          <w:lang w:eastAsia="zh-CN"/>
        </w:rPr>
        <w:t xml:space="preserve"> 5-</w:t>
      </w:r>
      <w:r w:rsidRPr="00274920">
        <w:rPr>
          <w:rFonts w:ascii="Times New Roman" w:eastAsia="宋体" w:hAnsi="Times New Roman" w:cs="Times New Roman"/>
          <w:sz w:val="22"/>
          <w:lang w:eastAsia="zh-CN"/>
        </w:rPr>
        <w:fldChar w:fldCharType="begin"/>
      </w:r>
      <w:r w:rsidRPr="00274920">
        <w:rPr>
          <w:rFonts w:ascii="Times New Roman" w:eastAsia="宋体" w:hAnsi="Times New Roman" w:cs="Times New Roman"/>
          <w:sz w:val="22"/>
          <w:lang w:eastAsia="zh-CN"/>
        </w:rPr>
        <w:instrText xml:space="preserve"> SEQ Table \* ARABIC </w:instrText>
      </w:r>
      <w:r w:rsidRPr="00274920">
        <w:rPr>
          <w:rFonts w:ascii="Times New Roman" w:eastAsia="宋体" w:hAnsi="Times New Roman" w:cs="Times New Roman"/>
          <w:sz w:val="22"/>
          <w:lang w:eastAsia="zh-CN"/>
        </w:rPr>
        <w:fldChar w:fldCharType="separate"/>
      </w:r>
      <w:r w:rsidR="000550BF">
        <w:rPr>
          <w:rFonts w:ascii="Times New Roman" w:eastAsia="宋体" w:hAnsi="Times New Roman" w:cs="Times New Roman"/>
          <w:noProof/>
          <w:sz w:val="22"/>
          <w:lang w:eastAsia="zh-CN"/>
        </w:rPr>
        <w:t>1</w:t>
      </w:r>
      <w:r w:rsidRPr="00274920">
        <w:rPr>
          <w:rFonts w:ascii="Times New Roman" w:eastAsia="宋体" w:hAnsi="Times New Roman" w:cs="Times New Roman"/>
          <w:sz w:val="22"/>
          <w:lang w:eastAsia="zh-CN"/>
        </w:rPr>
        <w:fldChar w:fldCharType="end"/>
      </w:r>
      <w:r>
        <w:rPr>
          <w:rFonts w:ascii="Times New Roman" w:eastAsia="宋体" w:hAnsi="Times New Roman" w:cs="Times New Roman"/>
          <w:sz w:val="22"/>
          <w:lang w:eastAsia="zh-CN"/>
        </w:rPr>
        <w:t>:</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i/>
          <w:sz w:val="22"/>
          <w:lang w:eastAsia="zh-CN"/>
        </w:rPr>
        <w:t>k</w:t>
      </w:r>
      <w:r>
        <w:rPr>
          <w:rFonts w:ascii="Times New Roman" w:eastAsia="宋体" w:hAnsi="Times New Roman" w:cs="Times New Roman"/>
          <w:sz w:val="22"/>
          <w:lang w:eastAsia="zh-CN"/>
        </w:rPr>
        <w:t xml:space="preserve"> for TDD UL-DL configuration 0</w:t>
      </w:r>
      <w:r w:rsidRPr="00274920">
        <w:rPr>
          <w:rFonts w:ascii="Times New Roman" w:eastAsia="宋体" w:hAnsi="Times New Roman" w:cs="Times New Roman"/>
          <w:sz w:val="22"/>
          <w:lang w:eastAsia="zh-CN"/>
        </w:rPr>
        <w:t xml:space="preserve"> for </w:t>
      </w:r>
      <w:r w:rsidRPr="00274920">
        <w:rPr>
          <w:rFonts w:ascii="Times New Roman" w:eastAsia="宋体" w:hAnsi="Times New Roman" w:cs="Times New Roman" w:hint="eastAsia"/>
          <w:sz w:val="22"/>
          <w:lang w:eastAsia="zh-CN"/>
        </w:rPr>
        <w:t>the</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hint="eastAsia"/>
          <w:sz w:val="22"/>
          <w:lang w:eastAsia="zh-CN"/>
        </w:rPr>
        <w:t xml:space="preserve">minimum timing of </w:t>
      </w:r>
      <w:r w:rsidRPr="00274920">
        <w:rPr>
          <w:rFonts w:ascii="Times New Roman" w:eastAsia="宋体" w:hAnsi="Times New Roman" w:cs="Times New Roman" w:hint="eastAsia"/>
          <w:i/>
          <w:sz w:val="22"/>
          <w:lang w:eastAsia="zh-CN"/>
        </w:rPr>
        <w:t>n</w:t>
      </w:r>
      <w:r w:rsidRPr="00274920">
        <w:rPr>
          <w:rFonts w:ascii="Times New Roman" w:eastAsia="宋体" w:hAnsi="Times New Roman" w:cs="Times New Roman" w:hint="eastAsia"/>
          <w:sz w:val="22"/>
          <w:lang w:eastAsia="zh-CN"/>
        </w:rPr>
        <w:t>+3</w:t>
      </w:r>
      <w:r w:rsidR="000550BF">
        <w:rPr>
          <w:rFonts w:ascii="Times New Roman" w:eastAsia="宋体" w:hAnsi="Times New Roman" w:cs="Times New Roman"/>
          <w:sz w:val="22"/>
          <w:lang w:eastAsia="zh-CN"/>
        </w:rPr>
        <w:t xml:space="preserve"> for SSC0-9</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56"/>
        <w:gridCol w:w="658"/>
        <w:gridCol w:w="1866"/>
        <w:gridCol w:w="657"/>
        <w:gridCol w:w="657"/>
        <w:gridCol w:w="657"/>
        <w:gridCol w:w="657"/>
        <w:gridCol w:w="821"/>
        <w:gridCol w:w="657"/>
        <w:gridCol w:w="660"/>
      </w:tblGrid>
      <w:tr w:rsidR="00274920" w:rsidRPr="0002524F" w14:paraId="13A8F7CF" w14:textId="77777777" w:rsidTr="0010790D">
        <w:trPr>
          <w:trHeight w:val="380"/>
          <w:jc w:val="center"/>
        </w:trPr>
        <w:tc>
          <w:tcPr>
            <w:tcW w:w="1451" w:type="dxa"/>
            <w:vMerge w:val="restart"/>
            <w:shd w:val="clear" w:color="auto" w:fill="auto"/>
            <w:vAlign w:val="center"/>
            <w:hideMark/>
          </w:tcPr>
          <w:p w14:paraId="43F20133" w14:textId="77777777" w:rsidR="00274920" w:rsidRPr="0002524F" w:rsidRDefault="00274920" w:rsidP="00274920">
            <w:pPr>
              <w:jc w:val="center"/>
              <w:rPr>
                <w:rFonts w:eastAsia="宋体"/>
                <w:sz w:val="22"/>
                <w:lang w:eastAsia="zh-CN"/>
              </w:rPr>
            </w:pPr>
            <w:r w:rsidRPr="0002524F">
              <w:rPr>
                <w:rFonts w:eastAsia="宋体"/>
                <w:sz w:val="22"/>
                <w:lang w:eastAsia="zh-CN"/>
              </w:rPr>
              <w:t>UL/DL</w:t>
            </w:r>
          </w:p>
          <w:p w14:paraId="3624E0C3" w14:textId="77777777" w:rsidR="00274920" w:rsidRPr="0002524F" w:rsidRDefault="00274920" w:rsidP="00274920">
            <w:pPr>
              <w:jc w:val="center"/>
              <w:rPr>
                <w:rFonts w:eastAsia="宋体"/>
                <w:sz w:val="22"/>
                <w:lang w:eastAsia="zh-CN"/>
              </w:rPr>
            </w:pPr>
            <w:r w:rsidRPr="0002524F">
              <w:rPr>
                <w:rFonts w:eastAsia="宋体"/>
                <w:sz w:val="22"/>
                <w:lang w:eastAsia="zh-CN"/>
              </w:rPr>
              <w:t>Configuration</w:t>
            </w:r>
          </w:p>
        </w:tc>
        <w:tc>
          <w:tcPr>
            <w:tcW w:w="7946" w:type="dxa"/>
            <w:gridSpan w:val="10"/>
            <w:shd w:val="clear" w:color="auto" w:fill="auto"/>
            <w:vAlign w:val="center"/>
            <w:hideMark/>
          </w:tcPr>
          <w:p w14:paraId="3FCF6D82" w14:textId="77777777" w:rsidR="00274920" w:rsidRPr="0002524F" w:rsidRDefault="00274920" w:rsidP="00274920">
            <w:pPr>
              <w:jc w:val="center"/>
              <w:rPr>
                <w:rFonts w:eastAsia="宋体"/>
                <w:sz w:val="22"/>
                <w:lang w:eastAsia="zh-CN"/>
              </w:rPr>
            </w:pPr>
            <w:r w:rsidRPr="0002524F">
              <w:rPr>
                <w:rFonts w:eastAsia="宋体" w:hint="eastAsia"/>
                <w:sz w:val="22"/>
                <w:lang w:eastAsia="zh-CN"/>
              </w:rPr>
              <w:t xml:space="preserve">　</w:t>
            </w:r>
            <w:r w:rsidRPr="0039257B">
              <w:rPr>
                <w:rFonts w:eastAsia="宋体"/>
                <w:sz w:val="22"/>
                <w:lang w:eastAsia="zh-CN"/>
              </w:rPr>
              <w:t>Subframe n</w:t>
            </w:r>
          </w:p>
        </w:tc>
      </w:tr>
      <w:tr w:rsidR="00274920" w:rsidRPr="0002524F" w14:paraId="3F9CCBEF" w14:textId="77777777" w:rsidTr="0010790D">
        <w:trPr>
          <w:trHeight w:val="511"/>
          <w:jc w:val="center"/>
        </w:trPr>
        <w:tc>
          <w:tcPr>
            <w:tcW w:w="1451" w:type="dxa"/>
            <w:vMerge/>
            <w:shd w:val="clear" w:color="auto" w:fill="auto"/>
            <w:vAlign w:val="center"/>
            <w:hideMark/>
          </w:tcPr>
          <w:p w14:paraId="54378309" w14:textId="77777777" w:rsidR="00274920" w:rsidRPr="0002524F" w:rsidRDefault="00274920" w:rsidP="00274920">
            <w:pPr>
              <w:jc w:val="center"/>
              <w:rPr>
                <w:rFonts w:eastAsia="宋体"/>
                <w:sz w:val="22"/>
                <w:lang w:eastAsia="zh-CN"/>
              </w:rPr>
            </w:pPr>
          </w:p>
        </w:tc>
        <w:tc>
          <w:tcPr>
            <w:tcW w:w="656" w:type="dxa"/>
            <w:shd w:val="clear" w:color="auto" w:fill="auto"/>
            <w:vAlign w:val="center"/>
            <w:hideMark/>
          </w:tcPr>
          <w:p w14:paraId="70AACB01" w14:textId="77777777" w:rsidR="00274920" w:rsidRPr="0002524F" w:rsidRDefault="00274920" w:rsidP="00274920">
            <w:pPr>
              <w:jc w:val="center"/>
              <w:rPr>
                <w:rFonts w:eastAsia="宋体"/>
                <w:sz w:val="22"/>
                <w:lang w:eastAsia="zh-CN"/>
              </w:rPr>
            </w:pPr>
            <w:r w:rsidRPr="0002524F">
              <w:rPr>
                <w:rFonts w:eastAsia="宋体"/>
                <w:sz w:val="22"/>
                <w:lang w:eastAsia="zh-CN"/>
              </w:rPr>
              <w:t>0</w:t>
            </w:r>
          </w:p>
        </w:tc>
        <w:tc>
          <w:tcPr>
            <w:tcW w:w="658" w:type="dxa"/>
            <w:shd w:val="clear" w:color="auto" w:fill="auto"/>
            <w:vAlign w:val="center"/>
            <w:hideMark/>
          </w:tcPr>
          <w:p w14:paraId="633AE44A" w14:textId="77777777" w:rsidR="00274920" w:rsidRPr="0002524F" w:rsidRDefault="00274920" w:rsidP="00274920">
            <w:pPr>
              <w:jc w:val="center"/>
              <w:rPr>
                <w:rFonts w:eastAsia="宋体"/>
                <w:sz w:val="22"/>
                <w:lang w:eastAsia="zh-CN"/>
              </w:rPr>
            </w:pPr>
            <w:r w:rsidRPr="0002524F">
              <w:rPr>
                <w:rFonts w:eastAsia="宋体"/>
                <w:sz w:val="22"/>
                <w:lang w:eastAsia="zh-CN"/>
              </w:rPr>
              <w:t>1</w:t>
            </w:r>
          </w:p>
        </w:tc>
        <w:tc>
          <w:tcPr>
            <w:tcW w:w="1866" w:type="dxa"/>
            <w:shd w:val="clear" w:color="auto" w:fill="auto"/>
            <w:vAlign w:val="center"/>
            <w:hideMark/>
          </w:tcPr>
          <w:p w14:paraId="6554DFB2" w14:textId="77777777" w:rsidR="00274920" w:rsidRPr="0002524F" w:rsidRDefault="00274920" w:rsidP="00274920">
            <w:pPr>
              <w:jc w:val="center"/>
              <w:rPr>
                <w:rFonts w:eastAsia="宋体"/>
                <w:sz w:val="22"/>
                <w:lang w:eastAsia="zh-CN"/>
              </w:rPr>
            </w:pPr>
            <w:r w:rsidRPr="0002524F">
              <w:rPr>
                <w:rFonts w:eastAsia="宋体"/>
                <w:sz w:val="22"/>
                <w:lang w:eastAsia="zh-CN"/>
              </w:rPr>
              <w:t>2</w:t>
            </w:r>
          </w:p>
        </w:tc>
        <w:tc>
          <w:tcPr>
            <w:tcW w:w="657" w:type="dxa"/>
            <w:shd w:val="clear" w:color="auto" w:fill="auto"/>
            <w:vAlign w:val="center"/>
            <w:hideMark/>
          </w:tcPr>
          <w:p w14:paraId="04169053" w14:textId="77777777" w:rsidR="00274920" w:rsidRPr="0002524F" w:rsidRDefault="00274920" w:rsidP="00274920">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70AB7FC4" w14:textId="77777777" w:rsidR="00274920" w:rsidRPr="0002524F" w:rsidRDefault="00274920" w:rsidP="00274920">
            <w:pPr>
              <w:jc w:val="center"/>
              <w:rPr>
                <w:rFonts w:eastAsia="宋体"/>
                <w:sz w:val="22"/>
                <w:lang w:eastAsia="zh-CN"/>
              </w:rPr>
            </w:pPr>
            <w:r w:rsidRPr="0002524F">
              <w:rPr>
                <w:rFonts w:eastAsia="宋体"/>
                <w:sz w:val="22"/>
                <w:lang w:eastAsia="zh-CN"/>
              </w:rPr>
              <w:t>4</w:t>
            </w:r>
          </w:p>
        </w:tc>
        <w:tc>
          <w:tcPr>
            <w:tcW w:w="657" w:type="dxa"/>
            <w:shd w:val="clear" w:color="auto" w:fill="auto"/>
            <w:vAlign w:val="center"/>
            <w:hideMark/>
          </w:tcPr>
          <w:p w14:paraId="7E516435" w14:textId="77777777" w:rsidR="00274920" w:rsidRPr="0002524F" w:rsidRDefault="00274920" w:rsidP="00274920">
            <w:pPr>
              <w:jc w:val="center"/>
              <w:rPr>
                <w:rFonts w:eastAsia="宋体"/>
                <w:sz w:val="22"/>
                <w:lang w:eastAsia="zh-CN"/>
              </w:rPr>
            </w:pPr>
            <w:r w:rsidRPr="0002524F">
              <w:rPr>
                <w:rFonts w:eastAsia="宋体"/>
                <w:sz w:val="22"/>
                <w:lang w:eastAsia="zh-CN"/>
              </w:rPr>
              <w:t>5</w:t>
            </w:r>
          </w:p>
        </w:tc>
        <w:tc>
          <w:tcPr>
            <w:tcW w:w="657" w:type="dxa"/>
            <w:shd w:val="clear" w:color="auto" w:fill="auto"/>
            <w:vAlign w:val="center"/>
            <w:hideMark/>
          </w:tcPr>
          <w:p w14:paraId="137E3593" w14:textId="77777777" w:rsidR="00274920" w:rsidRPr="0002524F" w:rsidRDefault="00274920" w:rsidP="00274920">
            <w:pPr>
              <w:jc w:val="center"/>
              <w:rPr>
                <w:rFonts w:eastAsia="宋体"/>
                <w:sz w:val="22"/>
                <w:lang w:eastAsia="zh-CN"/>
              </w:rPr>
            </w:pPr>
            <w:r w:rsidRPr="0002524F">
              <w:rPr>
                <w:rFonts w:eastAsia="宋体"/>
                <w:sz w:val="22"/>
                <w:lang w:eastAsia="zh-CN"/>
              </w:rPr>
              <w:t>6</w:t>
            </w:r>
          </w:p>
        </w:tc>
        <w:tc>
          <w:tcPr>
            <w:tcW w:w="821" w:type="dxa"/>
            <w:shd w:val="clear" w:color="auto" w:fill="auto"/>
            <w:vAlign w:val="center"/>
            <w:hideMark/>
          </w:tcPr>
          <w:p w14:paraId="6BDA06AA" w14:textId="77777777" w:rsidR="00274920" w:rsidRPr="0002524F" w:rsidRDefault="00274920" w:rsidP="00274920">
            <w:pPr>
              <w:jc w:val="center"/>
              <w:rPr>
                <w:rFonts w:eastAsia="宋体"/>
                <w:sz w:val="22"/>
                <w:lang w:eastAsia="zh-CN"/>
              </w:rPr>
            </w:pPr>
            <w:r w:rsidRPr="0002524F">
              <w:rPr>
                <w:rFonts w:eastAsia="宋体"/>
                <w:sz w:val="22"/>
                <w:lang w:eastAsia="zh-CN"/>
              </w:rPr>
              <w:t>7</w:t>
            </w:r>
          </w:p>
        </w:tc>
        <w:tc>
          <w:tcPr>
            <w:tcW w:w="657" w:type="dxa"/>
            <w:shd w:val="clear" w:color="auto" w:fill="auto"/>
            <w:vAlign w:val="center"/>
            <w:hideMark/>
          </w:tcPr>
          <w:p w14:paraId="263EA5CA" w14:textId="77777777" w:rsidR="00274920" w:rsidRPr="0002524F" w:rsidRDefault="00274920" w:rsidP="00274920">
            <w:pPr>
              <w:jc w:val="center"/>
              <w:rPr>
                <w:rFonts w:eastAsia="宋体"/>
                <w:sz w:val="22"/>
                <w:lang w:eastAsia="zh-CN"/>
              </w:rPr>
            </w:pPr>
            <w:r w:rsidRPr="0002524F">
              <w:rPr>
                <w:rFonts w:eastAsia="宋体"/>
                <w:sz w:val="22"/>
                <w:lang w:eastAsia="zh-CN"/>
              </w:rPr>
              <w:t>8</w:t>
            </w:r>
          </w:p>
        </w:tc>
        <w:tc>
          <w:tcPr>
            <w:tcW w:w="660" w:type="dxa"/>
            <w:shd w:val="clear" w:color="auto" w:fill="auto"/>
            <w:vAlign w:val="center"/>
            <w:hideMark/>
          </w:tcPr>
          <w:p w14:paraId="4C6AFDF0" w14:textId="77777777" w:rsidR="00274920" w:rsidRPr="0002524F" w:rsidRDefault="00274920" w:rsidP="00274920">
            <w:pPr>
              <w:jc w:val="center"/>
              <w:rPr>
                <w:rFonts w:eastAsia="宋体"/>
                <w:sz w:val="22"/>
                <w:lang w:eastAsia="zh-CN"/>
              </w:rPr>
            </w:pPr>
            <w:r w:rsidRPr="0002524F">
              <w:rPr>
                <w:rFonts w:eastAsia="宋体"/>
                <w:sz w:val="22"/>
                <w:lang w:eastAsia="zh-CN"/>
              </w:rPr>
              <w:t>9</w:t>
            </w:r>
          </w:p>
        </w:tc>
      </w:tr>
      <w:tr w:rsidR="00274920" w:rsidRPr="0002524F" w14:paraId="16F1672D" w14:textId="77777777" w:rsidTr="0010790D">
        <w:trPr>
          <w:trHeight w:val="249"/>
          <w:jc w:val="center"/>
        </w:trPr>
        <w:tc>
          <w:tcPr>
            <w:tcW w:w="1451" w:type="dxa"/>
            <w:shd w:val="clear" w:color="auto" w:fill="auto"/>
            <w:vAlign w:val="center"/>
            <w:hideMark/>
          </w:tcPr>
          <w:p w14:paraId="7D48714D" w14:textId="77777777" w:rsidR="00274920" w:rsidRPr="0002524F" w:rsidRDefault="00274920" w:rsidP="00274920">
            <w:pPr>
              <w:jc w:val="center"/>
              <w:rPr>
                <w:rFonts w:eastAsia="宋体"/>
                <w:sz w:val="22"/>
                <w:lang w:eastAsia="zh-CN"/>
              </w:rPr>
            </w:pPr>
            <w:r w:rsidRPr="0002524F">
              <w:rPr>
                <w:rFonts w:eastAsia="宋体"/>
                <w:sz w:val="22"/>
                <w:lang w:eastAsia="zh-CN"/>
              </w:rPr>
              <w:t>0</w:t>
            </w:r>
          </w:p>
        </w:tc>
        <w:tc>
          <w:tcPr>
            <w:tcW w:w="656" w:type="dxa"/>
            <w:shd w:val="clear" w:color="auto" w:fill="auto"/>
            <w:vAlign w:val="center"/>
            <w:hideMark/>
          </w:tcPr>
          <w:p w14:paraId="5F2FA33D" w14:textId="4F5AD299" w:rsidR="00274920" w:rsidRPr="0002524F" w:rsidRDefault="00274920" w:rsidP="00274920">
            <w:pPr>
              <w:jc w:val="center"/>
              <w:rPr>
                <w:rFonts w:eastAsia="宋体"/>
                <w:sz w:val="22"/>
                <w:lang w:eastAsia="zh-CN"/>
              </w:rPr>
            </w:pPr>
            <w:r>
              <w:rPr>
                <w:rFonts w:eastAsia="宋体" w:hint="eastAsia"/>
                <w:sz w:val="22"/>
                <w:lang w:eastAsia="zh-CN"/>
              </w:rPr>
              <w:t>3</w:t>
            </w:r>
            <w:r>
              <w:rPr>
                <w:rFonts w:eastAsia="宋体"/>
                <w:sz w:val="22"/>
                <w:lang w:eastAsia="zh-CN"/>
              </w:rPr>
              <w:t>,4</w:t>
            </w:r>
          </w:p>
        </w:tc>
        <w:tc>
          <w:tcPr>
            <w:tcW w:w="658" w:type="dxa"/>
            <w:shd w:val="clear" w:color="auto" w:fill="auto"/>
            <w:vAlign w:val="center"/>
            <w:hideMark/>
          </w:tcPr>
          <w:p w14:paraId="41963633" w14:textId="6BB751E5" w:rsidR="00274920" w:rsidRPr="0002524F" w:rsidRDefault="00274920" w:rsidP="00274920">
            <w:pPr>
              <w:jc w:val="center"/>
              <w:rPr>
                <w:rFonts w:eastAsia="宋体"/>
                <w:sz w:val="22"/>
                <w:lang w:eastAsia="zh-CN"/>
              </w:rPr>
            </w:pPr>
            <w:r>
              <w:rPr>
                <w:rFonts w:eastAsia="宋体" w:hint="eastAsia"/>
                <w:sz w:val="22"/>
                <w:lang w:eastAsia="zh-CN"/>
              </w:rPr>
              <w:t>3,6</w:t>
            </w:r>
          </w:p>
        </w:tc>
        <w:tc>
          <w:tcPr>
            <w:tcW w:w="1866" w:type="dxa"/>
            <w:shd w:val="clear" w:color="auto" w:fill="auto"/>
            <w:vAlign w:val="center"/>
            <w:hideMark/>
          </w:tcPr>
          <w:p w14:paraId="3AAA109A" w14:textId="5A4777DA" w:rsidR="00274920" w:rsidRPr="0002524F" w:rsidRDefault="00274920" w:rsidP="00274920">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294BC820" w14:textId="2A6F6964" w:rsidR="00274920" w:rsidRPr="0002524F" w:rsidRDefault="00274920" w:rsidP="00274920">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5B4947D8" w14:textId="7D37DD35" w:rsidR="00274920" w:rsidRPr="0002524F" w:rsidRDefault="00274920" w:rsidP="00274920">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2556099B" w14:textId="32EDF7A3" w:rsidR="00274920" w:rsidRPr="0002524F" w:rsidRDefault="00274920" w:rsidP="00274920">
            <w:pPr>
              <w:jc w:val="center"/>
              <w:rPr>
                <w:rFonts w:eastAsia="宋体"/>
                <w:sz w:val="22"/>
                <w:lang w:eastAsia="zh-CN"/>
              </w:rPr>
            </w:pPr>
            <w:r>
              <w:rPr>
                <w:rFonts w:eastAsia="宋体" w:hint="eastAsia"/>
                <w:sz w:val="22"/>
                <w:lang w:eastAsia="zh-CN"/>
              </w:rPr>
              <w:t>3</w:t>
            </w:r>
            <w:r>
              <w:rPr>
                <w:rFonts w:eastAsia="宋体"/>
                <w:sz w:val="22"/>
                <w:lang w:eastAsia="zh-CN"/>
              </w:rPr>
              <w:t>,4</w:t>
            </w:r>
          </w:p>
        </w:tc>
        <w:tc>
          <w:tcPr>
            <w:tcW w:w="657" w:type="dxa"/>
            <w:shd w:val="clear" w:color="auto" w:fill="auto"/>
            <w:vAlign w:val="center"/>
            <w:hideMark/>
          </w:tcPr>
          <w:p w14:paraId="70BB3481" w14:textId="5CBEEA49" w:rsidR="00274920" w:rsidRPr="0002524F" w:rsidRDefault="00274920" w:rsidP="00274920">
            <w:pPr>
              <w:jc w:val="center"/>
              <w:rPr>
                <w:rFonts w:eastAsia="宋体"/>
                <w:sz w:val="22"/>
                <w:lang w:eastAsia="zh-CN"/>
              </w:rPr>
            </w:pPr>
            <w:r>
              <w:rPr>
                <w:rFonts w:eastAsia="宋体" w:hint="eastAsia"/>
                <w:sz w:val="22"/>
                <w:lang w:eastAsia="zh-CN"/>
              </w:rPr>
              <w:t>3,6</w:t>
            </w:r>
          </w:p>
        </w:tc>
        <w:tc>
          <w:tcPr>
            <w:tcW w:w="821" w:type="dxa"/>
            <w:shd w:val="clear" w:color="auto" w:fill="auto"/>
            <w:vAlign w:val="center"/>
            <w:hideMark/>
          </w:tcPr>
          <w:p w14:paraId="58DA37B7" w14:textId="55E6F125" w:rsidR="00274920" w:rsidRPr="0002524F" w:rsidRDefault="00274920" w:rsidP="00274920">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46985540" w14:textId="6D4982B9" w:rsidR="00274920" w:rsidRPr="0002524F" w:rsidRDefault="00274920" w:rsidP="00274920">
            <w:pPr>
              <w:jc w:val="center"/>
              <w:rPr>
                <w:rFonts w:eastAsia="宋体"/>
                <w:sz w:val="22"/>
                <w:lang w:eastAsia="zh-CN"/>
              </w:rPr>
            </w:pPr>
            <w:r>
              <w:rPr>
                <w:rFonts w:eastAsia="宋体" w:hint="eastAsia"/>
                <w:sz w:val="22"/>
                <w:lang w:eastAsia="zh-CN"/>
              </w:rPr>
              <w:t>-</w:t>
            </w:r>
          </w:p>
        </w:tc>
        <w:tc>
          <w:tcPr>
            <w:tcW w:w="660" w:type="dxa"/>
            <w:shd w:val="clear" w:color="auto" w:fill="auto"/>
            <w:vAlign w:val="center"/>
            <w:hideMark/>
          </w:tcPr>
          <w:p w14:paraId="5D0B560F" w14:textId="12AABBF3" w:rsidR="00274920" w:rsidRPr="0002524F" w:rsidRDefault="00274920" w:rsidP="00274920">
            <w:pPr>
              <w:jc w:val="center"/>
              <w:rPr>
                <w:rFonts w:eastAsia="宋体"/>
                <w:sz w:val="22"/>
                <w:lang w:eastAsia="zh-CN"/>
              </w:rPr>
            </w:pPr>
            <w:r>
              <w:rPr>
                <w:rFonts w:eastAsia="宋体" w:hint="eastAsia"/>
                <w:sz w:val="22"/>
                <w:lang w:eastAsia="zh-CN"/>
              </w:rPr>
              <w:t>-</w:t>
            </w:r>
          </w:p>
        </w:tc>
      </w:tr>
    </w:tbl>
    <w:p w14:paraId="30CF6291" w14:textId="4AF84584" w:rsidR="00274920" w:rsidRDefault="00274920" w:rsidP="00274920">
      <w:pPr>
        <w:jc w:val="both"/>
        <w:rPr>
          <w:rFonts w:eastAsiaTheme="minorEastAsia"/>
          <w:b/>
          <w:i/>
          <w:sz w:val="21"/>
          <w:u w:val="single"/>
          <w:lang w:val="en-US" w:eastAsia="zh-CN"/>
        </w:rPr>
      </w:pPr>
    </w:p>
    <w:p w14:paraId="240B9A2B" w14:textId="79518391" w:rsidR="00274920" w:rsidRPr="00274920" w:rsidRDefault="00274920" w:rsidP="00274920">
      <w:pPr>
        <w:pStyle w:val="a9"/>
        <w:keepNext/>
        <w:jc w:val="center"/>
        <w:rPr>
          <w:rFonts w:ascii="Times New Roman" w:eastAsia="MS Gothic" w:hAnsi="Times New Roman" w:cs="Times New Roman"/>
          <w:sz w:val="22"/>
        </w:rPr>
      </w:pPr>
      <w:r w:rsidRPr="00274920">
        <w:rPr>
          <w:rFonts w:ascii="Times New Roman" w:eastAsia="MS Gothic" w:hAnsi="Times New Roman" w:cs="Times New Roman"/>
          <w:sz w:val="22"/>
        </w:rPr>
        <w:t>Table 5-</w:t>
      </w:r>
      <w:r w:rsidRPr="00274920">
        <w:rPr>
          <w:rFonts w:ascii="Times New Roman" w:eastAsia="MS Gothic" w:hAnsi="Times New Roman" w:cs="Times New Roman"/>
          <w:sz w:val="22"/>
        </w:rPr>
        <w:fldChar w:fldCharType="begin"/>
      </w:r>
      <w:r w:rsidRPr="00274920">
        <w:rPr>
          <w:rFonts w:ascii="Times New Roman" w:eastAsia="MS Gothic" w:hAnsi="Times New Roman" w:cs="Times New Roman"/>
          <w:sz w:val="22"/>
        </w:rPr>
        <w:instrText xml:space="preserve"> SEQ Table \* ARABIC </w:instrText>
      </w:r>
      <w:r w:rsidRPr="00274920">
        <w:rPr>
          <w:rFonts w:ascii="Times New Roman" w:eastAsia="MS Gothic" w:hAnsi="Times New Roman" w:cs="Times New Roman"/>
          <w:sz w:val="22"/>
        </w:rPr>
        <w:fldChar w:fldCharType="separate"/>
      </w:r>
      <w:r w:rsidR="000550BF">
        <w:rPr>
          <w:rFonts w:ascii="Times New Roman" w:eastAsia="MS Gothic" w:hAnsi="Times New Roman" w:cs="Times New Roman"/>
          <w:noProof/>
          <w:sz w:val="22"/>
        </w:rPr>
        <w:t>2</w:t>
      </w:r>
      <w:r w:rsidRPr="00274920">
        <w:rPr>
          <w:rFonts w:ascii="Times New Roman" w:eastAsia="MS Gothic" w:hAnsi="Times New Roman" w:cs="Times New Roman"/>
          <w:sz w:val="22"/>
        </w:rPr>
        <w:fldChar w:fldCharType="end"/>
      </w:r>
      <w:r>
        <w:rPr>
          <w:rFonts w:ascii="Times New Roman" w:eastAsia="MS Gothic" w:hAnsi="Times New Roman" w:cs="Times New Roman"/>
          <w:sz w:val="22"/>
        </w:rPr>
        <w:t xml:space="preserve">: </w:t>
      </w:r>
      <w:r w:rsidRPr="00274920">
        <w:rPr>
          <w:rFonts w:ascii="Times New Roman" w:eastAsia="宋体" w:hAnsi="Times New Roman" w:cs="Times New Roman"/>
          <w:i/>
          <w:sz w:val="22"/>
          <w:lang w:eastAsia="zh-CN"/>
        </w:rPr>
        <w:t>k</w:t>
      </w:r>
      <w:r>
        <w:rPr>
          <w:rFonts w:ascii="Times New Roman" w:eastAsia="宋体" w:hAnsi="Times New Roman" w:cs="Times New Roman"/>
          <w:sz w:val="22"/>
          <w:lang w:eastAsia="zh-CN"/>
        </w:rPr>
        <w:t xml:space="preserve"> for TDD UL-DL configuration </w:t>
      </w:r>
      <w:r w:rsidRPr="00274920">
        <w:rPr>
          <w:rFonts w:ascii="Times New Roman" w:eastAsia="宋体" w:hAnsi="Times New Roman" w:cs="Times New Roman"/>
          <w:sz w:val="22"/>
          <w:lang w:eastAsia="zh-CN"/>
        </w:rPr>
        <w:t xml:space="preserve">6 for </w:t>
      </w:r>
      <w:r w:rsidRPr="00274920">
        <w:rPr>
          <w:rFonts w:ascii="Times New Roman" w:eastAsia="宋体" w:hAnsi="Times New Roman" w:cs="Times New Roman" w:hint="eastAsia"/>
          <w:sz w:val="22"/>
          <w:lang w:eastAsia="zh-CN"/>
        </w:rPr>
        <w:t>the</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hint="eastAsia"/>
          <w:sz w:val="22"/>
          <w:lang w:eastAsia="zh-CN"/>
        </w:rPr>
        <w:t xml:space="preserve">minimum timing of </w:t>
      </w:r>
      <w:r w:rsidRPr="00274920">
        <w:rPr>
          <w:rFonts w:ascii="Times New Roman" w:eastAsia="宋体" w:hAnsi="Times New Roman" w:cs="Times New Roman" w:hint="eastAsia"/>
          <w:i/>
          <w:sz w:val="22"/>
          <w:lang w:eastAsia="zh-CN"/>
        </w:rPr>
        <w:t>n</w:t>
      </w:r>
      <w:r w:rsidRPr="00274920">
        <w:rPr>
          <w:rFonts w:ascii="Times New Roman" w:eastAsia="宋体" w:hAnsi="Times New Roman" w:cs="Times New Roman" w:hint="eastAsia"/>
          <w:sz w:val="22"/>
          <w:lang w:eastAsia="zh-CN"/>
        </w:rPr>
        <w:t>+3</w:t>
      </w:r>
      <w:r w:rsidR="000550BF">
        <w:rPr>
          <w:rFonts w:ascii="Times New Roman" w:eastAsia="宋体" w:hAnsi="Times New Roman" w:cs="Times New Roman"/>
          <w:sz w:val="22"/>
          <w:lang w:eastAsia="zh-CN"/>
        </w:rPr>
        <w:t xml:space="preserve"> for SSC0-9</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56"/>
        <w:gridCol w:w="658"/>
        <w:gridCol w:w="1866"/>
        <w:gridCol w:w="657"/>
        <w:gridCol w:w="657"/>
        <w:gridCol w:w="657"/>
        <w:gridCol w:w="657"/>
        <w:gridCol w:w="821"/>
        <w:gridCol w:w="657"/>
        <w:gridCol w:w="660"/>
      </w:tblGrid>
      <w:tr w:rsidR="00274920" w:rsidRPr="0002524F" w14:paraId="1E1CBD6B" w14:textId="77777777" w:rsidTr="0010790D">
        <w:trPr>
          <w:trHeight w:val="380"/>
          <w:jc w:val="center"/>
        </w:trPr>
        <w:tc>
          <w:tcPr>
            <w:tcW w:w="1451" w:type="dxa"/>
            <w:vMerge w:val="restart"/>
            <w:shd w:val="clear" w:color="auto" w:fill="auto"/>
            <w:vAlign w:val="center"/>
            <w:hideMark/>
          </w:tcPr>
          <w:p w14:paraId="0C3FF85E" w14:textId="77777777" w:rsidR="00274920" w:rsidRPr="0002524F" w:rsidRDefault="00274920" w:rsidP="00274920">
            <w:pPr>
              <w:jc w:val="center"/>
              <w:rPr>
                <w:rFonts w:eastAsia="宋体"/>
                <w:sz w:val="22"/>
                <w:lang w:eastAsia="zh-CN"/>
              </w:rPr>
            </w:pPr>
            <w:r w:rsidRPr="0002524F">
              <w:rPr>
                <w:rFonts w:eastAsia="宋体"/>
                <w:sz w:val="22"/>
                <w:lang w:eastAsia="zh-CN"/>
              </w:rPr>
              <w:t>UL/DL</w:t>
            </w:r>
          </w:p>
          <w:p w14:paraId="0D27D976" w14:textId="77777777" w:rsidR="00274920" w:rsidRPr="0002524F" w:rsidRDefault="00274920" w:rsidP="00274920">
            <w:pPr>
              <w:jc w:val="center"/>
              <w:rPr>
                <w:rFonts w:eastAsia="宋体"/>
                <w:sz w:val="22"/>
                <w:lang w:eastAsia="zh-CN"/>
              </w:rPr>
            </w:pPr>
            <w:r w:rsidRPr="0002524F">
              <w:rPr>
                <w:rFonts w:eastAsia="宋体"/>
                <w:sz w:val="22"/>
                <w:lang w:eastAsia="zh-CN"/>
              </w:rPr>
              <w:t>Configuration</w:t>
            </w:r>
          </w:p>
        </w:tc>
        <w:tc>
          <w:tcPr>
            <w:tcW w:w="7946" w:type="dxa"/>
            <w:gridSpan w:val="10"/>
            <w:shd w:val="clear" w:color="auto" w:fill="auto"/>
            <w:vAlign w:val="center"/>
            <w:hideMark/>
          </w:tcPr>
          <w:p w14:paraId="4CCE36E5" w14:textId="77777777" w:rsidR="00274920" w:rsidRPr="0002524F" w:rsidRDefault="00274920" w:rsidP="00274920">
            <w:pPr>
              <w:jc w:val="center"/>
              <w:rPr>
                <w:rFonts w:eastAsia="宋体"/>
                <w:sz w:val="22"/>
                <w:lang w:eastAsia="zh-CN"/>
              </w:rPr>
            </w:pPr>
            <w:r w:rsidRPr="0002524F">
              <w:rPr>
                <w:rFonts w:eastAsia="宋体" w:hint="eastAsia"/>
                <w:sz w:val="22"/>
                <w:lang w:eastAsia="zh-CN"/>
              </w:rPr>
              <w:t xml:space="preserve">　</w:t>
            </w:r>
            <w:r w:rsidRPr="0039257B">
              <w:rPr>
                <w:rFonts w:eastAsia="宋体"/>
                <w:sz w:val="22"/>
                <w:lang w:eastAsia="zh-CN"/>
              </w:rPr>
              <w:t>Subframe n</w:t>
            </w:r>
          </w:p>
        </w:tc>
      </w:tr>
      <w:tr w:rsidR="00274920" w:rsidRPr="0002524F" w14:paraId="49742EC0" w14:textId="77777777" w:rsidTr="0010790D">
        <w:trPr>
          <w:trHeight w:val="511"/>
          <w:jc w:val="center"/>
        </w:trPr>
        <w:tc>
          <w:tcPr>
            <w:tcW w:w="1451" w:type="dxa"/>
            <w:vMerge/>
            <w:shd w:val="clear" w:color="auto" w:fill="auto"/>
            <w:vAlign w:val="center"/>
            <w:hideMark/>
          </w:tcPr>
          <w:p w14:paraId="4F9B7D9F" w14:textId="77777777" w:rsidR="00274920" w:rsidRPr="0002524F" w:rsidRDefault="00274920" w:rsidP="00274920">
            <w:pPr>
              <w:jc w:val="center"/>
              <w:rPr>
                <w:rFonts w:eastAsia="宋体"/>
                <w:sz w:val="22"/>
                <w:lang w:eastAsia="zh-CN"/>
              </w:rPr>
            </w:pPr>
          </w:p>
        </w:tc>
        <w:tc>
          <w:tcPr>
            <w:tcW w:w="656" w:type="dxa"/>
            <w:shd w:val="clear" w:color="auto" w:fill="auto"/>
            <w:vAlign w:val="center"/>
            <w:hideMark/>
          </w:tcPr>
          <w:p w14:paraId="1B2F2F1B" w14:textId="77777777" w:rsidR="00274920" w:rsidRPr="0002524F" w:rsidRDefault="00274920" w:rsidP="00274920">
            <w:pPr>
              <w:jc w:val="center"/>
              <w:rPr>
                <w:rFonts w:eastAsia="宋体"/>
                <w:sz w:val="22"/>
                <w:lang w:eastAsia="zh-CN"/>
              </w:rPr>
            </w:pPr>
            <w:r w:rsidRPr="0002524F">
              <w:rPr>
                <w:rFonts w:eastAsia="宋体"/>
                <w:sz w:val="22"/>
                <w:lang w:eastAsia="zh-CN"/>
              </w:rPr>
              <w:t>0</w:t>
            </w:r>
          </w:p>
        </w:tc>
        <w:tc>
          <w:tcPr>
            <w:tcW w:w="658" w:type="dxa"/>
            <w:shd w:val="clear" w:color="auto" w:fill="auto"/>
            <w:vAlign w:val="center"/>
            <w:hideMark/>
          </w:tcPr>
          <w:p w14:paraId="7C2ED953" w14:textId="77777777" w:rsidR="00274920" w:rsidRPr="0002524F" w:rsidRDefault="00274920" w:rsidP="00274920">
            <w:pPr>
              <w:jc w:val="center"/>
              <w:rPr>
                <w:rFonts w:eastAsia="宋体"/>
                <w:sz w:val="22"/>
                <w:lang w:eastAsia="zh-CN"/>
              </w:rPr>
            </w:pPr>
            <w:r w:rsidRPr="0002524F">
              <w:rPr>
                <w:rFonts w:eastAsia="宋体"/>
                <w:sz w:val="22"/>
                <w:lang w:eastAsia="zh-CN"/>
              </w:rPr>
              <w:t>1</w:t>
            </w:r>
          </w:p>
        </w:tc>
        <w:tc>
          <w:tcPr>
            <w:tcW w:w="1866" w:type="dxa"/>
            <w:shd w:val="clear" w:color="auto" w:fill="auto"/>
            <w:vAlign w:val="center"/>
            <w:hideMark/>
          </w:tcPr>
          <w:p w14:paraId="2C544009" w14:textId="77777777" w:rsidR="00274920" w:rsidRPr="0002524F" w:rsidRDefault="00274920" w:rsidP="00274920">
            <w:pPr>
              <w:jc w:val="center"/>
              <w:rPr>
                <w:rFonts w:eastAsia="宋体"/>
                <w:sz w:val="22"/>
                <w:lang w:eastAsia="zh-CN"/>
              </w:rPr>
            </w:pPr>
            <w:r w:rsidRPr="0002524F">
              <w:rPr>
                <w:rFonts w:eastAsia="宋体"/>
                <w:sz w:val="22"/>
                <w:lang w:eastAsia="zh-CN"/>
              </w:rPr>
              <w:t>2</w:t>
            </w:r>
          </w:p>
        </w:tc>
        <w:tc>
          <w:tcPr>
            <w:tcW w:w="657" w:type="dxa"/>
            <w:shd w:val="clear" w:color="auto" w:fill="auto"/>
            <w:vAlign w:val="center"/>
            <w:hideMark/>
          </w:tcPr>
          <w:p w14:paraId="37296EEA" w14:textId="77777777" w:rsidR="00274920" w:rsidRPr="0002524F" w:rsidRDefault="00274920" w:rsidP="00274920">
            <w:pPr>
              <w:jc w:val="center"/>
              <w:rPr>
                <w:rFonts w:eastAsia="宋体"/>
                <w:sz w:val="22"/>
                <w:lang w:eastAsia="zh-CN"/>
              </w:rPr>
            </w:pPr>
            <w:r w:rsidRPr="0002524F">
              <w:rPr>
                <w:rFonts w:eastAsia="宋体"/>
                <w:sz w:val="22"/>
                <w:lang w:eastAsia="zh-CN"/>
              </w:rPr>
              <w:t>3</w:t>
            </w:r>
          </w:p>
        </w:tc>
        <w:tc>
          <w:tcPr>
            <w:tcW w:w="657" w:type="dxa"/>
            <w:shd w:val="clear" w:color="auto" w:fill="auto"/>
            <w:vAlign w:val="center"/>
            <w:hideMark/>
          </w:tcPr>
          <w:p w14:paraId="4B90D216" w14:textId="77777777" w:rsidR="00274920" w:rsidRPr="0002524F" w:rsidRDefault="00274920" w:rsidP="00274920">
            <w:pPr>
              <w:jc w:val="center"/>
              <w:rPr>
                <w:rFonts w:eastAsia="宋体"/>
                <w:sz w:val="22"/>
                <w:lang w:eastAsia="zh-CN"/>
              </w:rPr>
            </w:pPr>
            <w:r w:rsidRPr="0002524F">
              <w:rPr>
                <w:rFonts w:eastAsia="宋体"/>
                <w:sz w:val="22"/>
                <w:lang w:eastAsia="zh-CN"/>
              </w:rPr>
              <w:t>4</w:t>
            </w:r>
          </w:p>
        </w:tc>
        <w:tc>
          <w:tcPr>
            <w:tcW w:w="657" w:type="dxa"/>
            <w:shd w:val="clear" w:color="auto" w:fill="auto"/>
            <w:vAlign w:val="center"/>
            <w:hideMark/>
          </w:tcPr>
          <w:p w14:paraId="0DD86FFC" w14:textId="77777777" w:rsidR="00274920" w:rsidRPr="0002524F" w:rsidRDefault="00274920" w:rsidP="00274920">
            <w:pPr>
              <w:jc w:val="center"/>
              <w:rPr>
                <w:rFonts w:eastAsia="宋体"/>
                <w:sz w:val="22"/>
                <w:lang w:eastAsia="zh-CN"/>
              </w:rPr>
            </w:pPr>
            <w:r w:rsidRPr="0002524F">
              <w:rPr>
                <w:rFonts w:eastAsia="宋体"/>
                <w:sz w:val="22"/>
                <w:lang w:eastAsia="zh-CN"/>
              </w:rPr>
              <w:t>5</w:t>
            </w:r>
          </w:p>
        </w:tc>
        <w:tc>
          <w:tcPr>
            <w:tcW w:w="657" w:type="dxa"/>
            <w:shd w:val="clear" w:color="auto" w:fill="auto"/>
            <w:vAlign w:val="center"/>
            <w:hideMark/>
          </w:tcPr>
          <w:p w14:paraId="434CCFCB" w14:textId="77777777" w:rsidR="00274920" w:rsidRPr="0002524F" w:rsidRDefault="00274920" w:rsidP="00274920">
            <w:pPr>
              <w:jc w:val="center"/>
              <w:rPr>
                <w:rFonts w:eastAsia="宋体"/>
                <w:sz w:val="22"/>
                <w:lang w:eastAsia="zh-CN"/>
              </w:rPr>
            </w:pPr>
            <w:r w:rsidRPr="0002524F">
              <w:rPr>
                <w:rFonts w:eastAsia="宋体"/>
                <w:sz w:val="22"/>
                <w:lang w:eastAsia="zh-CN"/>
              </w:rPr>
              <w:t>6</w:t>
            </w:r>
          </w:p>
        </w:tc>
        <w:tc>
          <w:tcPr>
            <w:tcW w:w="821" w:type="dxa"/>
            <w:shd w:val="clear" w:color="auto" w:fill="auto"/>
            <w:vAlign w:val="center"/>
            <w:hideMark/>
          </w:tcPr>
          <w:p w14:paraId="74CC6FE4" w14:textId="77777777" w:rsidR="00274920" w:rsidRPr="0002524F" w:rsidRDefault="00274920" w:rsidP="00274920">
            <w:pPr>
              <w:jc w:val="center"/>
              <w:rPr>
                <w:rFonts w:eastAsia="宋体"/>
                <w:sz w:val="22"/>
                <w:lang w:eastAsia="zh-CN"/>
              </w:rPr>
            </w:pPr>
            <w:r w:rsidRPr="0002524F">
              <w:rPr>
                <w:rFonts w:eastAsia="宋体"/>
                <w:sz w:val="22"/>
                <w:lang w:eastAsia="zh-CN"/>
              </w:rPr>
              <w:t>7</w:t>
            </w:r>
          </w:p>
        </w:tc>
        <w:tc>
          <w:tcPr>
            <w:tcW w:w="657" w:type="dxa"/>
            <w:shd w:val="clear" w:color="auto" w:fill="auto"/>
            <w:vAlign w:val="center"/>
            <w:hideMark/>
          </w:tcPr>
          <w:p w14:paraId="61ED732A" w14:textId="77777777" w:rsidR="00274920" w:rsidRPr="0002524F" w:rsidRDefault="00274920" w:rsidP="00274920">
            <w:pPr>
              <w:jc w:val="center"/>
              <w:rPr>
                <w:rFonts w:eastAsia="宋体"/>
                <w:sz w:val="22"/>
                <w:lang w:eastAsia="zh-CN"/>
              </w:rPr>
            </w:pPr>
            <w:r w:rsidRPr="0002524F">
              <w:rPr>
                <w:rFonts w:eastAsia="宋体"/>
                <w:sz w:val="22"/>
                <w:lang w:eastAsia="zh-CN"/>
              </w:rPr>
              <w:t>8</w:t>
            </w:r>
          </w:p>
        </w:tc>
        <w:tc>
          <w:tcPr>
            <w:tcW w:w="660" w:type="dxa"/>
            <w:shd w:val="clear" w:color="auto" w:fill="auto"/>
            <w:vAlign w:val="center"/>
            <w:hideMark/>
          </w:tcPr>
          <w:p w14:paraId="6D67FD7A" w14:textId="77777777" w:rsidR="00274920" w:rsidRPr="0002524F" w:rsidRDefault="00274920" w:rsidP="00274920">
            <w:pPr>
              <w:jc w:val="center"/>
              <w:rPr>
                <w:rFonts w:eastAsia="宋体"/>
                <w:sz w:val="22"/>
                <w:lang w:eastAsia="zh-CN"/>
              </w:rPr>
            </w:pPr>
            <w:r w:rsidRPr="0002524F">
              <w:rPr>
                <w:rFonts w:eastAsia="宋体"/>
                <w:sz w:val="22"/>
                <w:lang w:eastAsia="zh-CN"/>
              </w:rPr>
              <w:t>9</w:t>
            </w:r>
          </w:p>
        </w:tc>
      </w:tr>
      <w:tr w:rsidR="0087187B" w:rsidRPr="0002524F" w14:paraId="0E4C66AC" w14:textId="77777777" w:rsidTr="0010790D">
        <w:trPr>
          <w:trHeight w:val="249"/>
          <w:jc w:val="center"/>
        </w:trPr>
        <w:tc>
          <w:tcPr>
            <w:tcW w:w="1451" w:type="dxa"/>
            <w:shd w:val="clear" w:color="auto" w:fill="auto"/>
            <w:vAlign w:val="center"/>
            <w:hideMark/>
          </w:tcPr>
          <w:p w14:paraId="0932584A" w14:textId="72825A35" w:rsidR="0087187B" w:rsidRPr="0002524F" w:rsidRDefault="000437CD" w:rsidP="0087187B">
            <w:pPr>
              <w:jc w:val="center"/>
              <w:rPr>
                <w:rFonts w:eastAsia="宋体"/>
                <w:sz w:val="22"/>
                <w:lang w:eastAsia="zh-CN"/>
              </w:rPr>
            </w:pPr>
            <w:r>
              <w:rPr>
                <w:rFonts w:eastAsia="宋体"/>
                <w:sz w:val="22"/>
                <w:lang w:eastAsia="zh-CN"/>
              </w:rPr>
              <w:t>6</w:t>
            </w:r>
          </w:p>
        </w:tc>
        <w:tc>
          <w:tcPr>
            <w:tcW w:w="656" w:type="dxa"/>
            <w:shd w:val="clear" w:color="auto" w:fill="auto"/>
            <w:vAlign w:val="center"/>
            <w:hideMark/>
          </w:tcPr>
          <w:p w14:paraId="6B71CEDF" w14:textId="534E5EFC" w:rsidR="0087187B" w:rsidRPr="0002524F" w:rsidRDefault="0087187B" w:rsidP="0087187B">
            <w:pPr>
              <w:jc w:val="center"/>
              <w:rPr>
                <w:rFonts w:eastAsia="宋体"/>
                <w:sz w:val="22"/>
                <w:lang w:eastAsia="zh-CN"/>
              </w:rPr>
            </w:pPr>
            <w:r>
              <w:rPr>
                <w:rFonts w:eastAsia="宋体" w:hint="eastAsia"/>
                <w:sz w:val="22"/>
                <w:lang w:eastAsia="zh-CN"/>
              </w:rPr>
              <w:t>4</w:t>
            </w:r>
          </w:p>
        </w:tc>
        <w:tc>
          <w:tcPr>
            <w:tcW w:w="658" w:type="dxa"/>
            <w:shd w:val="clear" w:color="auto" w:fill="auto"/>
            <w:vAlign w:val="center"/>
            <w:hideMark/>
          </w:tcPr>
          <w:p w14:paraId="081A1F80" w14:textId="67586C03" w:rsidR="0087187B" w:rsidRPr="0002524F" w:rsidRDefault="0087187B" w:rsidP="0087187B">
            <w:pPr>
              <w:jc w:val="center"/>
              <w:rPr>
                <w:rFonts w:eastAsia="宋体"/>
                <w:sz w:val="22"/>
                <w:lang w:eastAsia="zh-CN"/>
              </w:rPr>
            </w:pPr>
            <w:r>
              <w:rPr>
                <w:rFonts w:eastAsia="宋体" w:hint="eastAsia"/>
                <w:sz w:val="22"/>
                <w:lang w:eastAsia="zh-CN"/>
              </w:rPr>
              <w:t>6</w:t>
            </w:r>
          </w:p>
        </w:tc>
        <w:tc>
          <w:tcPr>
            <w:tcW w:w="1866" w:type="dxa"/>
            <w:shd w:val="clear" w:color="auto" w:fill="auto"/>
            <w:vAlign w:val="center"/>
            <w:hideMark/>
          </w:tcPr>
          <w:p w14:paraId="6D3726EC" w14:textId="6B728D32" w:rsidR="0087187B" w:rsidRPr="0002524F" w:rsidRDefault="0087187B" w:rsidP="0087187B">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77DD1920" w14:textId="19B87775" w:rsidR="0087187B" w:rsidRPr="0002524F" w:rsidRDefault="0087187B" w:rsidP="0087187B">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7819E851" w14:textId="20B3BDEA" w:rsidR="0087187B" w:rsidRPr="0002524F" w:rsidRDefault="0087187B" w:rsidP="0087187B">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14F269D5" w14:textId="7531601B" w:rsidR="0087187B" w:rsidRPr="0002524F" w:rsidRDefault="0087187B" w:rsidP="0087187B">
            <w:pPr>
              <w:jc w:val="center"/>
              <w:rPr>
                <w:rFonts w:eastAsia="宋体"/>
                <w:sz w:val="22"/>
                <w:lang w:eastAsia="zh-CN"/>
              </w:rPr>
            </w:pPr>
            <w:r>
              <w:rPr>
                <w:rFonts w:eastAsia="宋体" w:hint="eastAsia"/>
                <w:sz w:val="22"/>
                <w:lang w:eastAsia="zh-CN"/>
              </w:rPr>
              <w:t>3</w:t>
            </w:r>
          </w:p>
        </w:tc>
        <w:tc>
          <w:tcPr>
            <w:tcW w:w="657" w:type="dxa"/>
            <w:shd w:val="clear" w:color="auto" w:fill="auto"/>
            <w:vAlign w:val="center"/>
            <w:hideMark/>
          </w:tcPr>
          <w:p w14:paraId="32D2D457" w14:textId="0BB44E91" w:rsidR="0087187B" w:rsidRPr="0002524F" w:rsidRDefault="0087187B" w:rsidP="0087187B">
            <w:pPr>
              <w:jc w:val="center"/>
              <w:rPr>
                <w:rFonts w:eastAsia="宋体"/>
                <w:sz w:val="22"/>
                <w:lang w:eastAsia="zh-CN"/>
              </w:rPr>
            </w:pPr>
            <w:r>
              <w:rPr>
                <w:rFonts w:eastAsia="宋体" w:hint="eastAsia"/>
                <w:sz w:val="22"/>
                <w:lang w:eastAsia="zh-CN"/>
              </w:rPr>
              <w:t>6</w:t>
            </w:r>
          </w:p>
        </w:tc>
        <w:tc>
          <w:tcPr>
            <w:tcW w:w="821" w:type="dxa"/>
            <w:shd w:val="clear" w:color="auto" w:fill="auto"/>
            <w:vAlign w:val="center"/>
            <w:hideMark/>
          </w:tcPr>
          <w:p w14:paraId="5D28DDC7" w14:textId="149F82DC" w:rsidR="0087187B" w:rsidRPr="0002524F" w:rsidRDefault="0087187B" w:rsidP="0087187B">
            <w:pPr>
              <w:jc w:val="center"/>
              <w:rPr>
                <w:rFonts w:eastAsia="宋体"/>
                <w:sz w:val="22"/>
                <w:lang w:eastAsia="zh-CN"/>
              </w:rPr>
            </w:pPr>
            <w:r>
              <w:rPr>
                <w:rFonts w:eastAsia="宋体" w:hint="eastAsia"/>
                <w:sz w:val="22"/>
                <w:lang w:eastAsia="zh-CN"/>
              </w:rPr>
              <w:t>-</w:t>
            </w:r>
          </w:p>
        </w:tc>
        <w:tc>
          <w:tcPr>
            <w:tcW w:w="657" w:type="dxa"/>
            <w:shd w:val="clear" w:color="auto" w:fill="auto"/>
            <w:vAlign w:val="center"/>
            <w:hideMark/>
          </w:tcPr>
          <w:p w14:paraId="03D102C6" w14:textId="36BA9FBA" w:rsidR="0087187B" w:rsidRPr="0002524F" w:rsidRDefault="0087187B" w:rsidP="0087187B">
            <w:pPr>
              <w:jc w:val="center"/>
              <w:rPr>
                <w:rFonts w:eastAsia="宋体"/>
                <w:sz w:val="22"/>
                <w:lang w:eastAsia="zh-CN"/>
              </w:rPr>
            </w:pPr>
            <w:r>
              <w:rPr>
                <w:rFonts w:eastAsia="宋体" w:hint="eastAsia"/>
                <w:sz w:val="22"/>
                <w:lang w:eastAsia="zh-CN"/>
              </w:rPr>
              <w:t>-</w:t>
            </w:r>
          </w:p>
        </w:tc>
        <w:tc>
          <w:tcPr>
            <w:tcW w:w="660" w:type="dxa"/>
            <w:shd w:val="clear" w:color="auto" w:fill="auto"/>
            <w:vAlign w:val="center"/>
            <w:hideMark/>
          </w:tcPr>
          <w:p w14:paraId="0464137D" w14:textId="669DAA6D" w:rsidR="0087187B" w:rsidRPr="0002524F" w:rsidRDefault="0087187B" w:rsidP="0087187B">
            <w:pPr>
              <w:jc w:val="center"/>
              <w:rPr>
                <w:rFonts w:eastAsia="宋体"/>
                <w:sz w:val="22"/>
                <w:lang w:eastAsia="zh-CN"/>
              </w:rPr>
            </w:pPr>
            <w:r>
              <w:rPr>
                <w:rFonts w:eastAsia="宋体" w:hint="eastAsia"/>
                <w:sz w:val="22"/>
                <w:lang w:eastAsia="zh-CN"/>
              </w:rPr>
              <w:t>4</w:t>
            </w:r>
          </w:p>
        </w:tc>
      </w:tr>
    </w:tbl>
    <w:p w14:paraId="318FBFFB" w14:textId="2538193A" w:rsidR="00274920" w:rsidRDefault="00274920" w:rsidP="00274920">
      <w:pPr>
        <w:jc w:val="both"/>
        <w:rPr>
          <w:rFonts w:eastAsiaTheme="minorEastAsia"/>
          <w:sz w:val="21"/>
          <w:lang w:val="en-US" w:eastAsia="zh-CN"/>
        </w:rPr>
      </w:pPr>
    </w:p>
    <w:p w14:paraId="742C9737" w14:textId="5FB25FBE" w:rsidR="000437CD" w:rsidRPr="008E6A02" w:rsidRDefault="000437CD" w:rsidP="00274920">
      <w:pPr>
        <w:jc w:val="both"/>
        <w:rPr>
          <w:rFonts w:eastAsiaTheme="minorEastAsia"/>
          <w:sz w:val="22"/>
          <w:lang w:val="en-US" w:eastAsia="zh-CN"/>
        </w:rPr>
      </w:pPr>
      <w:r w:rsidRPr="008E6A02">
        <w:rPr>
          <w:rFonts w:eastAsiaTheme="minorEastAsia"/>
          <w:sz w:val="22"/>
          <w:lang w:val="en-US" w:eastAsia="zh-CN"/>
        </w:rPr>
        <w:t xml:space="preserve">For SSC10, </w:t>
      </w:r>
      <w:r w:rsidR="009305C1">
        <w:rPr>
          <w:rFonts w:eastAsiaTheme="minorEastAsia"/>
          <w:sz w:val="22"/>
          <w:lang w:val="en-US" w:eastAsia="zh-CN"/>
        </w:rPr>
        <w:t xml:space="preserve">the left options can be </w:t>
      </w:r>
      <w:r w:rsidR="00481904">
        <w:rPr>
          <w:rFonts w:eastAsiaTheme="minorEastAsia"/>
          <w:sz w:val="22"/>
          <w:lang w:val="en-US" w:eastAsia="zh-CN"/>
        </w:rPr>
        <w:t xml:space="preserve">further </w:t>
      </w:r>
      <w:r w:rsidR="009305C1">
        <w:rPr>
          <w:rFonts w:eastAsiaTheme="minorEastAsia"/>
          <w:sz w:val="22"/>
          <w:lang w:val="en-US" w:eastAsia="zh-CN"/>
        </w:rPr>
        <w:t xml:space="preserve">divided into two types: </w:t>
      </w:r>
    </w:p>
    <w:p w14:paraId="35908EE7" w14:textId="00632EF3" w:rsidR="00481904" w:rsidRDefault="009305C1" w:rsidP="00274920">
      <w:pPr>
        <w:jc w:val="both"/>
        <w:rPr>
          <w:rFonts w:eastAsiaTheme="minorEastAsia"/>
          <w:sz w:val="22"/>
          <w:lang w:val="en-US" w:eastAsia="zh-CN"/>
        </w:rPr>
      </w:pPr>
      <w:r>
        <w:rPr>
          <w:rFonts w:eastAsiaTheme="minorEastAsia"/>
          <w:sz w:val="22"/>
          <w:lang w:val="en-US" w:eastAsia="zh-CN"/>
        </w:rPr>
        <w:t>Type</w:t>
      </w:r>
      <w:r w:rsidR="008E6A02" w:rsidRPr="000550BF">
        <w:rPr>
          <w:rFonts w:eastAsiaTheme="minorEastAsia" w:hint="eastAsia"/>
          <w:sz w:val="22"/>
          <w:lang w:val="en-US" w:eastAsia="zh-CN"/>
        </w:rPr>
        <w:t xml:space="preserve"> 1: </w:t>
      </w:r>
      <w:r w:rsidR="00260669">
        <w:rPr>
          <w:rFonts w:eastAsiaTheme="minorEastAsia"/>
          <w:sz w:val="22"/>
          <w:lang w:val="en-US" w:eastAsia="zh-CN"/>
        </w:rPr>
        <w:t xml:space="preserve">Follow the principle of earlier UL grant for earlier PUSCH transmission. </w:t>
      </w:r>
      <w:r w:rsidR="000550BF">
        <w:rPr>
          <w:rFonts w:eastAsiaTheme="minorEastAsia"/>
          <w:sz w:val="22"/>
          <w:lang w:val="en-US" w:eastAsia="zh-CN"/>
        </w:rPr>
        <w:t xml:space="preserve">The corresponding </w:t>
      </w:r>
      <w:r>
        <w:rPr>
          <w:rFonts w:eastAsiaTheme="minorEastAsia"/>
          <w:sz w:val="22"/>
          <w:lang w:val="en-US" w:eastAsia="zh-CN"/>
        </w:rPr>
        <w:t xml:space="preserve">UL scheduling </w:t>
      </w:r>
      <w:r w:rsidR="000550BF">
        <w:rPr>
          <w:rFonts w:eastAsiaTheme="minorEastAsia"/>
          <w:sz w:val="22"/>
          <w:lang w:val="en-US" w:eastAsia="zh-CN"/>
        </w:rPr>
        <w:t>timing for TDD UL-DL configuration 0 and 6 are shown in Table 6-1 and Table 6-2, respectively</w:t>
      </w:r>
      <w:r w:rsidR="00A066E2">
        <w:rPr>
          <w:rFonts w:eastAsiaTheme="minorEastAsia"/>
          <w:sz w:val="22"/>
          <w:lang w:val="en-US" w:eastAsia="zh-CN"/>
        </w:rPr>
        <w:t xml:space="preserve"> which are corresponding to option 2 for TDD UL-DL configuration 0 and option 3 for TDD UL-DL configuration 6 agreed at last meeting.</w:t>
      </w:r>
    </w:p>
    <w:p w14:paraId="0259183B" w14:textId="780CCBE2" w:rsidR="008E6A02" w:rsidRDefault="008E6A02" w:rsidP="00274920">
      <w:pPr>
        <w:jc w:val="both"/>
        <w:rPr>
          <w:rFonts w:eastAsiaTheme="minorEastAsia"/>
          <w:sz w:val="22"/>
          <w:lang w:val="en-US" w:eastAsia="zh-CN"/>
        </w:rPr>
      </w:pPr>
    </w:p>
    <w:p w14:paraId="7B603B26" w14:textId="6CC7C310" w:rsidR="000550BF" w:rsidRPr="00274920" w:rsidRDefault="000550BF" w:rsidP="000550BF">
      <w:pPr>
        <w:pStyle w:val="a9"/>
        <w:keepNext/>
        <w:jc w:val="center"/>
        <w:rPr>
          <w:rFonts w:ascii="Times New Roman" w:eastAsia="MS Gothic" w:hAnsi="Times New Roman" w:cs="Times New Roman"/>
          <w:sz w:val="22"/>
        </w:rPr>
      </w:pPr>
      <w:r w:rsidRPr="00274920">
        <w:rPr>
          <w:rFonts w:ascii="Times New Roman" w:eastAsia="MS Gothic" w:hAnsi="Times New Roman" w:cs="Times New Roman"/>
          <w:sz w:val="22"/>
        </w:rPr>
        <w:t>Table</w:t>
      </w:r>
      <w:r w:rsidRPr="00274920">
        <w:rPr>
          <w:rFonts w:ascii="Times New Roman" w:eastAsia="宋体" w:hAnsi="Times New Roman" w:cs="Times New Roman"/>
          <w:sz w:val="22"/>
          <w:lang w:eastAsia="zh-CN"/>
        </w:rPr>
        <w:t xml:space="preserve"> </w:t>
      </w:r>
      <w:r>
        <w:rPr>
          <w:rFonts w:ascii="Times New Roman" w:eastAsia="宋体" w:hAnsi="Times New Roman" w:cs="Times New Roman"/>
          <w:sz w:val="22"/>
          <w:lang w:eastAsia="zh-CN"/>
        </w:rPr>
        <w:t>6</w:t>
      </w:r>
      <w:r w:rsidRPr="00274920">
        <w:rPr>
          <w:rFonts w:ascii="Times New Roman" w:eastAsia="宋体" w:hAnsi="Times New Roman" w:cs="Times New Roman"/>
          <w:sz w:val="22"/>
          <w:lang w:eastAsia="zh-CN"/>
        </w:rPr>
        <w:t>-</w:t>
      </w:r>
      <w:r w:rsidRPr="00274920">
        <w:rPr>
          <w:rFonts w:ascii="Times New Roman" w:eastAsia="宋体" w:hAnsi="Times New Roman" w:cs="Times New Roman"/>
          <w:sz w:val="22"/>
          <w:lang w:eastAsia="zh-CN"/>
        </w:rPr>
        <w:fldChar w:fldCharType="begin"/>
      </w:r>
      <w:r w:rsidRPr="00274920">
        <w:rPr>
          <w:rFonts w:ascii="Times New Roman" w:eastAsia="宋体" w:hAnsi="Times New Roman" w:cs="Times New Roman"/>
          <w:sz w:val="22"/>
          <w:lang w:eastAsia="zh-CN"/>
        </w:rPr>
        <w:instrText xml:space="preserve"> SEQ Table \* ARABIC </w:instrText>
      </w:r>
      <w:r w:rsidRPr="00274920">
        <w:rPr>
          <w:rFonts w:ascii="Times New Roman" w:eastAsia="宋体" w:hAnsi="Times New Roman" w:cs="Times New Roman"/>
          <w:sz w:val="22"/>
          <w:lang w:eastAsia="zh-CN"/>
        </w:rPr>
        <w:fldChar w:fldCharType="separate"/>
      </w:r>
      <w:r>
        <w:rPr>
          <w:rFonts w:ascii="Times New Roman" w:eastAsia="宋体" w:hAnsi="Times New Roman" w:cs="Times New Roman"/>
          <w:noProof/>
          <w:sz w:val="22"/>
          <w:lang w:eastAsia="zh-CN"/>
        </w:rPr>
        <w:t>1</w:t>
      </w:r>
      <w:r w:rsidRPr="00274920">
        <w:rPr>
          <w:rFonts w:ascii="Times New Roman" w:eastAsia="宋体" w:hAnsi="Times New Roman" w:cs="Times New Roman"/>
          <w:sz w:val="22"/>
          <w:lang w:eastAsia="zh-CN"/>
        </w:rPr>
        <w:fldChar w:fldCharType="end"/>
      </w:r>
      <w:r>
        <w:rPr>
          <w:rFonts w:ascii="Times New Roman" w:eastAsia="宋体" w:hAnsi="Times New Roman" w:cs="Times New Roman"/>
          <w:sz w:val="22"/>
          <w:lang w:eastAsia="zh-CN"/>
        </w:rPr>
        <w:t>:</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i/>
          <w:sz w:val="22"/>
          <w:lang w:eastAsia="zh-CN"/>
        </w:rPr>
        <w:t>k</w:t>
      </w:r>
      <w:r>
        <w:rPr>
          <w:rFonts w:ascii="Times New Roman" w:eastAsia="宋体" w:hAnsi="Times New Roman" w:cs="Times New Roman"/>
          <w:sz w:val="22"/>
          <w:lang w:eastAsia="zh-CN"/>
        </w:rPr>
        <w:t xml:space="preserve"> for TDD UL-DL configuration 0</w:t>
      </w:r>
      <w:r w:rsidRPr="00274920">
        <w:rPr>
          <w:rFonts w:ascii="Times New Roman" w:eastAsia="宋体" w:hAnsi="Times New Roman" w:cs="Times New Roman"/>
          <w:sz w:val="22"/>
          <w:lang w:eastAsia="zh-CN"/>
        </w:rPr>
        <w:t xml:space="preserve"> for </w:t>
      </w:r>
      <w:r w:rsidRPr="00274920">
        <w:rPr>
          <w:rFonts w:ascii="Times New Roman" w:eastAsia="宋体" w:hAnsi="Times New Roman" w:cs="Times New Roman" w:hint="eastAsia"/>
          <w:sz w:val="22"/>
          <w:lang w:eastAsia="zh-CN"/>
        </w:rPr>
        <w:t>the</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hint="eastAsia"/>
          <w:sz w:val="22"/>
          <w:lang w:eastAsia="zh-CN"/>
        </w:rPr>
        <w:t xml:space="preserve">minimum timing of </w:t>
      </w:r>
      <w:r w:rsidRPr="00274920">
        <w:rPr>
          <w:rFonts w:ascii="Times New Roman" w:eastAsia="宋体" w:hAnsi="Times New Roman" w:cs="Times New Roman" w:hint="eastAsia"/>
          <w:i/>
          <w:sz w:val="22"/>
          <w:lang w:eastAsia="zh-CN"/>
        </w:rPr>
        <w:t>n</w:t>
      </w:r>
      <w:r w:rsidRPr="00274920">
        <w:rPr>
          <w:rFonts w:ascii="Times New Roman" w:eastAsia="宋体" w:hAnsi="Times New Roman" w:cs="Times New Roman" w:hint="eastAsia"/>
          <w:sz w:val="22"/>
          <w:lang w:eastAsia="zh-CN"/>
        </w:rPr>
        <w:t>+3</w:t>
      </w:r>
      <w:r>
        <w:rPr>
          <w:rFonts w:ascii="Times New Roman" w:eastAsia="宋体" w:hAnsi="Times New Roman" w:cs="Times New Roman"/>
          <w:sz w:val="22"/>
          <w:lang w:eastAsia="zh-CN"/>
        </w:rPr>
        <w:t xml:space="preserve"> for SSC10</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4"/>
        <w:gridCol w:w="795"/>
        <w:gridCol w:w="794"/>
        <w:gridCol w:w="795"/>
        <w:gridCol w:w="795"/>
        <w:gridCol w:w="794"/>
        <w:gridCol w:w="795"/>
        <w:gridCol w:w="794"/>
        <w:gridCol w:w="795"/>
        <w:gridCol w:w="795"/>
      </w:tblGrid>
      <w:tr w:rsidR="000550BF" w:rsidRPr="0002524F" w14:paraId="6D480AD7" w14:textId="77777777" w:rsidTr="0010790D">
        <w:trPr>
          <w:trHeight w:val="380"/>
          <w:jc w:val="center"/>
        </w:trPr>
        <w:tc>
          <w:tcPr>
            <w:tcW w:w="1451" w:type="dxa"/>
            <w:vMerge w:val="restart"/>
            <w:shd w:val="clear" w:color="auto" w:fill="auto"/>
            <w:vAlign w:val="center"/>
            <w:hideMark/>
          </w:tcPr>
          <w:p w14:paraId="600C652D" w14:textId="77777777" w:rsidR="000550BF" w:rsidRPr="0002524F" w:rsidRDefault="000550BF" w:rsidP="000550BF">
            <w:pPr>
              <w:jc w:val="center"/>
              <w:rPr>
                <w:rFonts w:eastAsia="宋体"/>
                <w:sz w:val="22"/>
                <w:lang w:eastAsia="zh-CN"/>
              </w:rPr>
            </w:pPr>
            <w:r w:rsidRPr="0002524F">
              <w:rPr>
                <w:rFonts w:eastAsia="宋体"/>
                <w:sz w:val="22"/>
                <w:lang w:eastAsia="zh-CN"/>
              </w:rPr>
              <w:t>UL/DL</w:t>
            </w:r>
          </w:p>
          <w:p w14:paraId="569246F0" w14:textId="77777777" w:rsidR="000550BF" w:rsidRPr="0002524F" w:rsidRDefault="000550BF" w:rsidP="000550BF">
            <w:pPr>
              <w:jc w:val="center"/>
              <w:rPr>
                <w:rFonts w:eastAsia="宋体"/>
                <w:sz w:val="22"/>
                <w:lang w:eastAsia="zh-CN"/>
              </w:rPr>
            </w:pPr>
            <w:r w:rsidRPr="0002524F">
              <w:rPr>
                <w:rFonts w:eastAsia="宋体"/>
                <w:sz w:val="22"/>
                <w:lang w:eastAsia="zh-CN"/>
              </w:rPr>
              <w:t>Configuration</w:t>
            </w:r>
          </w:p>
        </w:tc>
        <w:tc>
          <w:tcPr>
            <w:tcW w:w="7946" w:type="dxa"/>
            <w:gridSpan w:val="10"/>
            <w:shd w:val="clear" w:color="auto" w:fill="auto"/>
            <w:vAlign w:val="center"/>
            <w:hideMark/>
          </w:tcPr>
          <w:p w14:paraId="44B84BFD" w14:textId="77777777" w:rsidR="000550BF" w:rsidRPr="0002524F" w:rsidRDefault="000550BF" w:rsidP="000550BF">
            <w:pPr>
              <w:jc w:val="center"/>
              <w:rPr>
                <w:rFonts w:eastAsia="宋体"/>
                <w:sz w:val="22"/>
                <w:lang w:eastAsia="zh-CN"/>
              </w:rPr>
            </w:pPr>
            <w:r w:rsidRPr="0002524F">
              <w:rPr>
                <w:rFonts w:eastAsia="宋体" w:hint="eastAsia"/>
                <w:sz w:val="22"/>
                <w:lang w:eastAsia="zh-CN"/>
              </w:rPr>
              <w:t xml:space="preserve">　</w:t>
            </w:r>
            <w:r w:rsidRPr="0039257B">
              <w:rPr>
                <w:rFonts w:eastAsia="宋体"/>
                <w:sz w:val="22"/>
                <w:lang w:eastAsia="zh-CN"/>
              </w:rPr>
              <w:t>Subframe n</w:t>
            </w:r>
          </w:p>
        </w:tc>
      </w:tr>
      <w:tr w:rsidR="000550BF" w:rsidRPr="0002524F" w14:paraId="11A20AB7" w14:textId="77777777" w:rsidTr="0054680D">
        <w:trPr>
          <w:trHeight w:val="511"/>
          <w:jc w:val="center"/>
        </w:trPr>
        <w:tc>
          <w:tcPr>
            <w:tcW w:w="1451" w:type="dxa"/>
            <w:vMerge/>
            <w:shd w:val="clear" w:color="auto" w:fill="auto"/>
            <w:vAlign w:val="center"/>
            <w:hideMark/>
          </w:tcPr>
          <w:p w14:paraId="7FD4C373" w14:textId="77777777" w:rsidR="000550BF" w:rsidRPr="0002524F" w:rsidRDefault="000550BF" w:rsidP="000550BF">
            <w:pPr>
              <w:jc w:val="center"/>
              <w:rPr>
                <w:rFonts w:eastAsia="宋体"/>
                <w:sz w:val="22"/>
                <w:lang w:eastAsia="zh-CN"/>
              </w:rPr>
            </w:pPr>
          </w:p>
        </w:tc>
        <w:tc>
          <w:tcPr>
            <w:tcW w:w="794" w:type="dxa"/>
            <w:shd w:val="clear" w:color="auto" w:fill="auto"/>
            <w:vAlign w:val="center"/>
            <w:hideMark/>
          </w:tcPr>
          <w:p w14:paraId="205B21F8" w14:textId="77777777" w:rsidR="000550BF" w:rsidRPr="0002524F" w:rsidRDefault="000550BF" w:rsidP="000550BF">
            <w:pPr>
              <w:jc w:val="center"/>
              <w:rPr>
                <w:rFonts w:eastAsia="宋体"/>
                <w:sz w:val="22"/>
                <w:lang w:eastAsia="zh-CN"/>
              </w:rPr>
            </w:pPr>
            <w:r w:rsidRPr="0002524F">
              <w:rPr>
                <w:rFonts w:eastAsia="宋体"/>
                <w:sz w:val="22"/>
                <w:lang w:eastAsia="zh-CN"/>
              </w:rPr>
              <w:t>0</w:t>
            </w:r>
          </w:p>
        </w:tc>
        <w:tc>
          <w:tcPr>
            <w:tcW w:w="795" w:type="dxa"/>
            <w:shd w:val="clear" w:color="auto" w:fill="auto"/>
            <w:vAlign w:val="center"/>
            <w:hideMark/>
          </w:tcPr>
          <w:p w14:paraId="6332DF10" w14:textId="77777777" w:rsidR="000550BF" w:rsidRPr="0002524F" w:rsidRDefault="000550BF" w:rsidP="000550BF">
            <w:pPr>
              <w:jc w:val="center"/>
              <w:rPr>
                <w:rFonts w:eastAsia="宋体"/>
                <w:sz w:val="22"/>
                <w:lang w:eastAsia="zh-CN"/>
              </w:rPr>
            </w:pPr>
            <w:r w:rsidRPr="0002524F">
              <w:rPr>
                <w:rFonts w:eastAsia="宋体"/>
                <w:sz w:val="22"/>
                <w:lang w:eastAsia="zh-CN"/>
              </w:rPr>
              <w:t>1</w:t>
            </w:r>
          </w:p>
        </w:tc>
        <w:tc>
          <w:tcPr>
            <w:tcW w:w="794" w:type="dxa"/>
            <w:shd w:val="clear" w:color="auto" w:fill="auto"/>
            <w:vAlign w:val="center"/>
            <w:hideMark/>
          </w:tcPr>
          <w:p w14:paraId="31A45CF4" w14:textId="77777777" w:rsidR="000550BF" w:rsidRPr="0002524F" w:rsidRDefault="000550BF" w:rsidP="000550BF">
            <w:pPr>
              <w:jc w:val="center"/>
              <w:rPr>
                <w:rFonts w:eastAsia="宋体"/>
                <w:sz w:val="22"/>
                <w:lang w:eastAsia="zh-CN"/>
              </w:rPr>
            </w:pPr>
            <w:r w:rsidRPr="0002524F">
              <w:rPr>
                <w:rFonts w:eastAsia="宋体"/>
                <w:sz w:val="22"/>
                <w:lang w:eastAsia="zh-CN"/>
              </w:rPr>
              <w:t>2</w:t>
            </w:r>
          </w:p>
        </w:tc>
        <w:tc>
          <w:tcPr>
            <w:tcW w:w="795" w:type="dxa"/>
            <w:shd w:val="clear" w:color="auto" w:fill="auto"/>
            <w:vAlign w:val="center"/>
            <w:hideMark/>
          </w:tcPr>
          <w:p w14:paraId="098EC4F3" w14:textId="77777777" w:rsidR="000550BF" w:rsidRPr="0002524F" w:rsidRDefault="000550BF" w:rsidP="000550BF">
            <w:pPr>
              <w:jc w:val="center"/>
              <w:rPr>
                <w:rFonts w:eastAsia="宋体"/>
                <w:sz w:val="22"/>
                <w:lang w:eastAsia="zh-CN"/>
              </w:rPr>
            </w:pPr>
            <w:r w:rsidRPr="0002524F">
              <w:rPr>
                <w:rFonts w:eastAsia="宋体"/>
                <w:sz w:val="22"/>
                <w:lang w:eastAsia="zh-CN"/>
              </w:rPr>
              <w:t>3</w:t>
            </w:r>
          </w:p>
        </w:tc>
        <w:tc>
          <w:tcPr>
            <w:tcW w:w="795" w:type="dxa"/>
            <w:shd w:val="clear" w:color="auto" w:fill="auto"/>
            <w:vAlign w:val="center"/>
            <w:hideMark/>
          </w:tcPr>
          <w:p w14:paraId="45265C9E" w14:textId="77777777" w:rsidR="000550BF" w:rsidRPr="0002524F" w:rsidRDefault="000550BF" w:rsidP="000550BF">
            <w:pPr>
              <w:jc w:val="center"/>
              <w:rPr>
                <w:rFonts w:eastAsia="宋体"/>
                <w:sz w:val="22"/>
                <w:lang w:eastAsia="zh-CN"/>
              </w:rPr>
            </w:pPr>
            <w:r w:rsidRPr="0002524F">
              <w:rPr>
                <w:rFonts w:eastAsia="宋体"/>
                <w:sz w:val="22"/>
                <w:lang w:eastAsia="zh-CN"/>
              </w:rPr>
              <w:t>4</w:t>
            </w:r>
          </w:p>
        </w:tc>
        <w:tc>
          <w:tcPr>
            <w:tcW w:w="794" w:type="dxa"/>
            <w:shd w:val="clear" w:color="auto" w:fill="auto"/>
            <w:vAlign w:val="center"/>
            <w:hideMark/>
          </w:tcPr>
          <w:p w14:paraId="6BBBF808" w14:textId="77777777" w:rsidR="000550BF" w:rsidRPr="0002524F" w:rsidRDefault="000550BF" w:rsidP="000550BF">
            <w:pPr>
              <w:jc w:val="center"/>
              <w:rPr>
                <w:rFonts w:eastAsia="宋体"/>
                <w:sz w:val="22"/>
                <w:lang w:eastAsia="zh-CN"/>
              </w:rPr>
            </w:pPr>
            <w:r w:rsidRPr="0002524F">
              <w:rPr>
                <w:rFonts w:eastAsia="宋体"/>
                <w:sz w:val="22"/>
                <w:lang w:eastAsia="zh-CN"/>
              </w:rPr>
              <w:t>5</w:t>
            </w:r>
          </w:p>
        </w:tc>
        <w:tc>
          <w:tcPr>
            <w:tcW w:w="795" w:type="dxa"/>
            <w:shd w:val="clear" w:color="auto" w:fill="auto"/>
            <w:vAlign w:val="center"/>
            <w:hideMark/>
          </w:tcPr>
          <w:p w14:paraId="2527348F" w14:textId="77777777" w:rsidR="000550BF" w:rsidRPr="0002524F" w:rsidRDefault="000550BF" w:rsidP="000550BF">
            <w:pPr>
              <w:jc w:val="center"/>
              <w:rPr>
                <w:rFonts w:eastAsia="宋体"/>
                <w:sz w:val="22"/>
                <w:lang w:eastAsia="zh-CN"/>
              </w:rPr>
            </w:pPr>
            <w:r w:rsidRPr="0002524F">
              <w:rPr>
                <w:rFonts w:eastAsia="宋体"/>
                <w:sz w:val="22"/>
                <w:lang w:eastAsia="zh-CN"/>
              </w:rPr>
              <w:t>6</w:t>
            </w:r>
          </w:p>
        </w:tc>
        <w:tc>
          <w:tcPr>
            <w:tcW w:w="794" w:type="dxa"/>
            <w:shd w:val="clear" w:color="auto" w:fill="auto"/>
            <w:vAlign w:val="center"/>
            <w:hideMark/>
          </w:tcPr>
          <w:p w14:paraId="6C1809EB" w14:textId="77777777" w:rsidR="000550BF" w:rsidRPr="0002524F" w:rsidRDefault="000550BF" w:rsidP="000550BF">
            <w:pPr>
              <w:jc w:val="center"/>
              <w:rPr>
                <w:rFonts w:eastAsia="宋体"/>
                <w:sz w:val="22"/>
                <w:lang w:eastAsia="zh-CN"/>
              </w:rPr>
            </w:pPr>
            <w:r w:rsidRPr="0002524F">
              <w:rPr>
                <w:rFonts w:eastAsia="宋体"/>
                <w:sz w:val="22"/>
                <w:lang w:eastAsia="zh-CN"/>
              </w:rPr>
              <w:t>7</w:t>
            </w:r>
          </w:p>
        </w:tc>
        <w:tc>
          <w:tcPr>
            <w:tcW w:w="795" w:type="dxa"/>
            <w:shd w:val="clear" w:color="auto" w:fill="auto"/>
            <w:vAlign w:val="center"/>
            <w:hideMark/>
          </w:tcPr>
          <w:p w14:paraId="71417082" w14:textId="77777777" w:rsidR="000550BF" w:rsidRPr="0002524F" w:rsidRDefault="000550BF" w:rsidP="000550BF">
            <w:pPr>
              <w:jc w:val="center"/>
              <w:rPr>
                <w:rFonts w:eastAsia="宋体"/>
                <w:sz w:val="22"/>
                <w:lang w:eastAsia="zh-CN"/>
              </w:rPr>
            </w:pPr>
            <w:r w:rsidRPr="0002524F">
              <w:rPr>
                <w:rFonts w:eastAsia="宋体"/>
                <w:sz w:val="22"/>
                <w:lang w:eastAsia="zh-CN"/>
              </w:rPr>
              <w:t>8</w:t>
            </w:r>
          </w:p>
        </w:tc>
        <w:tc>
          <w:tcPr>
            <w:tcW w:w="795" w:type="dxa"/>
            <w:shd w:val="clear" w:color="auto" w:fill="auto"/>
            <w:vAlign w:val="center"/>
            <w:hideMark/>
          </w:tcPr>
          <w:p w14:paraId="76861A0B" w14:textId="77777777" w:rsidR="000550BF" w:rsidRPr="0002524F" w:rsidRDefault="000550BF" w:rsidP="000550BF">
            <w:pPr>
              <w:jc w:val="center"/>
              <w:rPr>
                <w:rFonts w:eastAsia="宋体"/>
                <w:sz w:val="22"/>
                <w:lang w:eastAsia="zh-CN"/>
              </w:rPr>
            </w:pPr>
            <w:r w:rsidRPr="0002524F">
              <w:rPr>
                <w:rFonts w:eastAsia="宋体"/>
                <w:sz w:val="22"/>
                <w:lang w:eastAsia="zh-CN"/>
              </w:rPr>
              <w:t>9</w:t>
            </w:r>
          </w:p>
        </w:tc>
      </w:tr>
      <w:tr w:rsidR="000550BF" w:rsidRPr="0002524F" w14:paraId="467E9A04" w14:textId="77777777" w:rsidTr="0054680D">
        <w:trPr>
          <w:trHeight w:val="249"/>
          <w:jc w:val="center"/>
        </w:trPr>
        <w:tc>
          <w:tcPr>
            <w:tcW w:w="1451" w:type="dxa"/>
            <w:shd w:val="clear" w:color="auto" w:fill="auto"/>
            <w:vAlign w:val="center"/>
            <w:hideMark/>
          </w:tcPr>
          <w:p w14:paraId="1081C58E" w14:textId="77777777" w:rsidR="000550BF" w:rsidRPr="0002524F" w:rsidRDefault="000550BF" w:rsidP="0010790D">
            <w:pPr>
              <w:jc w:val="center"/>
              <w:rPr>
                <w:rFonts w:eastAsia="宋体"/>
                <w:sz w:val="22"/>
                <w:lang w:eastAsia="zh-CN"/>
              </w:rPr>
            </w:pPr>
            <w:r w:rsidRPr="0002524F">
              <w:rPr>
                <w:rFonts w:eastAsia="宋体"/>
                <w:sz w:val="22"/>
                <w:lang w:eastAsia="zh-CN"/>
              </w:rPr>
              <w:t>0</w:t>
            </w:r>
          </w:p>
        </w:tc>
        <w:tc>
          <w:tcPr>
            <w:tcW w:w="794" w:type="dxa"/>
            <w:shd w:val="clear" w:color="auto" w:fill="auto"/>
            <w:vAlign w:val="center"/>
            <w:hideMark/>
          </w:tcPr>
          <w:p w14:paraId="5D849F77" w14:textId="77777777" w:rsidR="000550BF" w:rsidRPr="0002524F" w:rsidRDefault="000550BF" w:rsidP="0010790D">
            <w:pPr>
              <w:jc w:val="center"/>
              <w:rPr>
                <w:rFonts w:eastAsia="宋体"/>
                <w:sz w:val="22"/>
                <w:lang w:eastAsia="zh-CN"/>
              </w:rPr>
            </w:pPr>
            <w:r>
              <w:rPr>
                <w:rFonts w:eastAsia="宋体" w:hint="eastAsia"/>
                <w:sz w:val="22"/>
                <w:lang w:eastAsia="zh-CN"/>
              </w:rPr>
              <w:t>3</w:t>
            </w:r>
            <w:r>
              <w:rPr>
                <w:rFonts w:eastAsia="宋体"/>
                <w:sz w:val="22"/>
                <w:lang w:eastAsia="zh-CN"/>
              </w:rPr>
              <w:t>,4</w:t>
            </w:r>
          </w:p>
        </w:tc>
        <w:tc>
          <w:tcPr>
            <w:tcW w:w="795" w:type="dxa"/>
            <w:shd w:val="clear" w:color="auto" w:fill="auto"/>
            <w:vAlign w:val="center"/>
            <w:hideMark/>
          </w:tcPr>
          <w:p w14:paraId="43E691FD" w14:textId="529BBA3C" w:rsidR="000550BF" w:rsidRPr="0002524F" w:rsidRDefault="000550BF" w:rsidP="0010790D">
            <w:pPr>
              <w:jc w:val="center"/>
              <w:rPr>
                <w:rFonts w:eastAsia="宋体"/>
                <w:sz w:val="22"/>
                <w:lang w:eastAsia="zh-CN"/>
              </w:rPr>
            </w:pPr>
            <w:r>
              <w:rPr>
                <w:rFonts w:eastAsia="宋体"/>
                <w:sz w:val="22"/>
                <w:lang w:eastAsia="zh-CN"/>
              </w:rPr>
              <w:t>5</w:t>
            </w:r>
            <w:r>
              <w:rPr>
                <w:rFonts w:eastAsia="宋体" w:hint="eastAsia"/>
                <w:sz w:val="22"/>
                <w:lang w:eastAsia="zh-CN"/>
              </w:rPr>
              <w:t>,6</w:t>
            </w:r>
          </w:p>
        </w:tc>
        <w:tc>
          <w:tcPr>
            <w:tcW w:w="794" w:type="dxa"/>
            <w:shd w:val="clear" w:color="auto" w:fill="auto"/>
            <w:vAlign w:val="center"/>
            <w:hideMark/>
          </w:tcPr>
          <w:p w14:paraId="7F7B771D"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3E959C6E"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0C9EFC69"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4" w:type="dxa"/>
            <w:shd w:val="clear" w:color="auto" w:fill="auto"/>
            <w:vAlign w:val="center"/>
            <w:hideMark/>
          </w:tcPr>
          <w:p w14:paraId="4A45F075" w14:textId="77777777" w:rsidR="000550BF" w:rsidRPr="0002524F" w:rsidRDefault="000550BF" w:rsidP="0010790D">
            <w:pPr>
              <w:jc w:val="center"/>
              <w:rPr>
                <w:rFonts w:eastAsia="宋体"/>
                <w:sz w:val="22"/>
                <w:lang w:eastAsia="zh-CN"/>
              </w:rPr>
            </w:pPr>
            <w:r>
              <w:rPr>
                <w:rFonts w:eastAsia="宋体" w:hint="eastAsia"/>
                <w:sz w:val="22"/>
                <w:lang w:eastAsia="zh-CN"/>
              </w:rPr>
              <w:t>3</w:t>
            </w:r>
            <w:r>
              <w:rPr>
                <w:rFonts w:eastAsia="宋体"/>
                <w:sz w:val="22"/>
                <w:lang w:eastAsia="zh-CN"/>
              </w:rPr>
              <w:t>,4</w:t>
            </w:r>
          </w:p>
        </w:tc>
        <w:tc>
          <w:tcPr>
            <w:tcW w:w="795" w:type="dxa"/>
            <w:shd w:val="clear" w:color="auto" w:fill="auto"/>
            <w:vAlign w:val="center"/>
            <w:hideMark/>
          </w:tcPr>
          <w:p w14:paraId="782687B3" w14:textId="2C829F45" w:rsidR="000550BF" w:rsidRPr="0002524F" w:rsidRDefault="000550BF" w:rsidP="0010790D">
            <w:pPr>
              <w:jc w:val="center"/>
              <w:rPr>
                <w:rFonts w:eastAsia="宋体"/>
                <w:sz w:val="22"/>
                <w:lang w:eastAsia="zh-CN"/>
              </w:rPr>
            </w:pPr>
            <w:r>
              <w:rPr>
                <w:rFonts w:eastAsia="宋体"/>
                <w:sz w:val="22"/>
                <w:lang w:eastAsia="zh-CN"/>
              </w:rPr>
              <w:t>5</w:t>
            </w:r>
            <w:r>
              <w:rPr>
                <w:rFonts w:eastAsia="宋体" w:hint="eastAsia"/>
                <w:sz w:val="22"/>
                <w:lang w:eastAsia="zh-CN"/>
              </w:rPr>
              <w:t>,6</w:t>
            </w:r>
          </w:p>
        </w:tc>
        <w:tc>
          <w:tcPr>
            <w:tcW w:w="794" w:type="dxa"/>
            <w:shd w:val="clear" w:color="auto" w:fill="auto"/>
            <w:vAlign w:val="center"/>
            <w:hideMark/>
          </w:tcPr>
          <w:p w14:paraId="7930DE00"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62C1AF7E"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3B765A9A" w14:textId="77777777" w:rsidR="000550BF" w:rsidRPr="0002524F" w:rsidRDefault="000550BF" w:rsidP="0010790D">
            <w:pPr>
              <w:jc w:val="center"/>
              <w:rPr>
                <w:rFonts w:eastAsia="宋体"/>
                <w:sz w:val="22"/>
                <w:lang w:eastAsia="zh-CN"/>
              </w:rPr>
            </w:pPr>
            <w:r>
              <w:rPr>
                <w:rFonts w:eastAsia="宋体" w:hint="eastAsia"/>
                <w:sz w:val="22"/>
                <w:lang w:eastAsia="zh-CN"/>
              </w:rPr>
              <w:t>-</w:t>
            </w:r>
          </w:p>
        </w:tc>
      </w:tr>
    </w:tbl>
    <w:p w14:paraId="0342DE9A" w14:textId="40E4F54F" w:rsidR="000550BF" w:rsidRPr="00274920" w:rsidRDefault="000550BF" w:rsidP="000550BF">
      <w:pPr>
        <w:pStyle w:val="a9"/>
        <w:keepNext/>
        <w:jc w:val="center"/>
        <w:rPr>
          <w:rFonts w:ascii="Times New Roman" w:eastAsia="MS Gothic" w:hAnsi="Times New Roman" w:cs="Times New Roman"/>
          <w:sz w:val="22"/>
        </w:rPr>
      </w:pPr>
      <w:r w:rsidRPr="00274920">
        <w:rPr>
          <w:rFonts w:ascii="Times New Roman" w:eastAsia="MS Gothic" w:hAnsi="Times New Roman" w:cs="Times New Roman"/>
          <w:sz w:val="22"/>
        </w:rPr>
        <w:t>Table</w:t>
      </w:r>
      <w:r w:rsidRPr="00274920">
        <w:rPr>
          <w:rFonts w:ascii="Times New Roman" w:eastAsia="宋体" w:hAnsi="Times New Roman" w:cs="Times New Roman"/>
          <w:sz w:val="22"/>
          <w:lang w:eastAsia="zh-CN"/>
        </w:rPr>
        <w:t xml:space="preserve"> </w:t>
      </w:r>
      <w:r>
        <w:rPr>
          <w:rFonts w:ascii="Times New Roman" w:eastAsia="宋体" w:hAnsi="Times New Roman" w:cs="Times New Roman"/>
          <w:sz w:val="22"/>
          <w:lang w:eastAsia="zh-CN"/>
        </w:rPr>
        <w:t>6</w:t>
      </w:r>
      <w:r w:rsidRPr="00274920">
        <w:rPr>
          <w:rFonts w:ascii="Times New Roman" w:eastAsia="宋体" w:hAnsi="Times New Roman" w:cs="Times New Roman"/>
          <w:sz w:val="22"/>
          <w:lang w:eastAsia="zh-CN"/>
        </w:rPr>
        <w:t>-</w:t>
      </w:r>
      <w:r>
        <w:rPr>
          <w:rFonts w:ascii="Times New Roman" w:eastAsia="宋体" w:hAnsi="Times New Roman" w:cs="Times New Roman"/>
          <w:sz w:val="22"/>
          <w:lang w:eastAsia="zh-CN"/>
        </w:rPr>
        <w:t>2:</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i/>
          <w:sz w:val="22"/>
          <w:lang w:eastAsia="zh-CN"/>
        </w:rPr>
        <w:t>k</w:t>
      </w:r>
      <w:r>
        <w:rPr>
          <w:rFonts w:ascii="Times New Roman" w:eastAsia="宋体" w:hAnsi="Times New Roman" w:cs="Times New Roman"/>
          <w:sz w:val="22"/>
          <w:lang w:eastAsia="zh-CN"/>
        </w:rPr>
        <w:t xml:space="preserve"> for TDD UL-DL configuration 6</w:t>
      </w:r>
      <w:r w:rsidRPr="00274920">
        <w:rPr>
          <w:rFonts w:ascii="Times New Roman" w:eastAsia="宋体" w:hAnsi="Times New Roman" w:cs="Times New Roman"/>
          <w:sz w:val="22"/>
          <w:lang w:eastAsia="zh-CN"/>
        </w:rPr>
        <w:t xml:space="preserve"> for </w:t>
      </w:r>
      <w:r w:rsidRPr="00274920">
        <w:rPr>
          <w:rFonts w:ascii="Times New Roman" w:eastAsia="宋体" w:hAnsi="Times New Roman" w:cs="Times New Roman" w:hint="eastAsia"/>
          <w:sz w:val="22"/>
          <w:lang w:eastAsia="zh-CN"/>
        </w:rPr>
        <w:t>the</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hint="eastAsia"/>
          <w:sz w:val="22"/>
          <w:lang w:eastAsia="zh-CN"/>
        </w:rPr>
        <w:t xml:space="preserve">minimum timing of </w:t>
      </w:r>
      <w:r w:rsidRPr="00274920">
        <w:rPr>
          <w:rFonts w:ascii="Times New Roman" w:eastAsia="宋体" w:hAnsi="Times New Roman" w:cs="Times New Roman" w:hint="eastAsia"/>
          <w:i/>
          <w:sz w:val="22"/>
          <w:lang w:eastAsia="zh-CN"/>
        </w:rPr>
        <w:t>n</w:t>
      </w:r>
      <w:r w:rsidRPr="00274920">
        <w:rPr>
          <w:rFonts w:ascii="Times New Roman" w:eastAsia="宋体" w:hAnsi="Times New Roman" w:cs="Times New Roman" w:hint="eastAsia"/>
          <w:sz w:val="22"/>
          <w:lang w:eastAsia="zh-CN"/>
        </w:rPr>
        <w:t>+3</w:t>
      </w:r>
      <w:r>
        <w:rPr>
          <w:rFonts w:ascii="Times New Roman" w:eastAsia="宋体" w:hAnsi="Times New Roman" w:cs="Times New Roman"/>
          <w:sz w:val="22"/>
          <w:lang w:eastAsia="zh-CN"/>
        </w:rPr>
        <w:t xml:space="preserve"> for SSC10</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4"/>
        <w:gridCol w:w="795"/>
        <w:gridCol w:w="794"/>
        <w:gridCol w:w="795"/>
        <w:gridCol w:w="795"/>
        <w:gridCol w:w="794"/>
        <w:gridCol w:w="795"/>
        <w:gridCol w:w="794"/>
        <w:gridCol w:w="795"/>
        <w:gridCol w:w="795"/>
      </w:tblGrid>
      <w:tr w:rsidR="000550BF" w:rsidRPr="0002524F" w14:paraId="038EA5FF" w14:textId="77777777" w:rsidTr="0010790D">
        <w:trPr>
          <w:trHeight w:val="380"/>
          <w:jc w:val="center"/>
        </w:trPr>
        <w:tc>
          <w:tcPr>
            <w:tcW w:w="1451" w:type="dxa"/>
            <w:vMerge w:val="restart"/>
            <w:shd w:val="clear" w:color="auto" w:fill="auto"/>
            <w:vAlign w:val="center"/>
            <w:hideMark/>
          </w:tcPr>
          <w:p w14:paraId="37626D0C" w14:textId="77777777" w:rsidR="000550BF" w:rsidRPr="0002524F" w:rsidRDefault="000550BF" w:rsidP="0010790D">
            <w:pPr>
              <w:jc w:val="center"/>
              <w:rPr>
                <w:rFonts w:eastAsia="宋体"/>
                <w:sz w:val="22"/>
                <w:lang w:eastAsia="zh-CN"/>
              </w:rPr>
            </w:pPr>
            <w:r w:rsidRPr="0002524F">
              <w:rPr>
                <w:rFonts w:eastAsia="宋体"/>
                <w:sz w:val="22"/>
                <w:lang w:eastAsia="zh-CN"/>
              </w:rPr>
              <w:t>UL/DL</w:t>
            </w:r>
          </w:p>
          <w:p w14:paraId="55FE3A8E" w14:textId="77777777" w:rsidR="000550BF" w:rsidRPr="0002524F" w:rsidRDefault="000550BF" w:rsidP="0010790D">
            <w:pPr>
              <w:jc w:val="center"/>
              <w:rPr>
                <w:rFonts w:eastAsia="宋体"/>
                <w:sz w:val="22"/>
                <w:lang w:eastAsia="zh-CN"/>
              </w:rPr>
            </w:pPr>
            <w:r w:rsidRPr="0002524F">
              <w:rPr>
                <w:rFonts w:eastAsia="宋体"/>
                <w:sz w:val="22"/>
                <w:lang w:eastAsia="zh-CN"/>
              </w:rPr>
              <w:t>Configuration</w:t>
            </w:r>
          </w:p>
        </w:tc>
        <w:tc>
          <w:tcPr>
            <w:tcW w:w="7946" w:type="dxa"/>
            <w:gridSpan w:val="10"/>
            <w:shd w:val="clear" w:color="auto" w:fill="auto"/>
            <w:vAlign w:val="center"/>
            <w:hideMark/>
          </w:tcPr>
          <w:p w14:paraId="15193839" w14:textId="77777777" w:rsidR="000550BF" w:rsidRPr="0002524F" w:rsidRDefault="000550BF" w:rsidP="0010790D">
            <w:pPr>
              <w:jc w:val="center"/>
              <w:rPr>
                <w:rFonts w:eastAsia="宋体"/>
                <w:sz w:val="22"/>
                <w:lang w:eastAsia="zh-CN"/>
              </w:rPr>
            </w:pPr>
            <w:r w:rsidRPr="0002524F">
              <w:rPr>
                <w:rFonts w:eastAsia="宋体" w:hint="eastAsia"/>
                <w:sz w:val="22"/>
                <w:lang w:eastAsia="zh-CN"/>
              </w:rPr>
              <w:t xml:space="preserve">　</w:t>
            </w:r>
            <w:r w:rsidRPr="0039257B">
              <w:rPr>
                <w:rFonts w:eastAsia="宋体"/>
                <w:sz w:val="22"/>
                <w:lang w:eastAsia="zh-CN"/>
              </w:rPr>
              <w:t>Subframe n</w:t>
            </w:r>
          </w:p>
        </w:tc>
      </w:tr>
      <w:tr w:rsidR="000550BF" w:rsidRPr="0002524F" w14:paraId="4135315D" w14:textId="77777777" w:rsidTr="0054680D">
        <w:trPr>
          <w:trHeight w:val="511"/>
          <w:jc w:val="center"/>
        </w:trPr>
        <w:tc>
          <w:tcPr>
            <w:tcW w:w="1451" w:type="dxa"/>
            <w:vMerge/>
            <w:shd w:val="clear" w:color="auto" w:fill="auto"/>
            <w:vAlign w:val="center"/>
            <w:hideMark/>
          </w:tcPr>
          <w:p w14:paraId="1282DF76" w14:textId="77777777" w:rsidR="000550BF" w:rsidRPr="0002524F" w:rsidRDefault="000550BF" w:rsidP="0010790D">
            <w:pPr>
              <w:jc w:val="center"/>
              <w:rPr>
                <w:rFonts w:eastAsia="宋体"/>
                <w:sz w:val="22"/>
                <w:lang w:eastAsia="zh-CN"/>
              </w:rPr>
            </w:pPr>
          </w:p>
        </w:tc>
        <w:tc>
          <w:tcPr>
            <w:tcW w:w="794" w:type="dxa"/>
            <w:shd w:val="clear" w:color="auto" w:fill="auto"/>
            <w:vAlign w:val="center"/>
            <w:hideMark/>
          </w:tcPr>
          <w:p w14:paraId="41C371B5" w14:textId="77777777" w:rsidR="000550BF" w:rsidRPr="0002524F" w:rsidRDefault="000550BF" w:rsidP="0010790D">
            <w:pPr>
              <w:jc w:val="center"/>
              <w:rPr>
                <w:rFonts w:eastAsia="宋体"/>
                <w:sz w:val="22"/>
                <w:lang w:eastAsia="zh-CN"/>
              </w:rPr>
            </w:pPr>
            <w:r w:rsidRPr="0002524F">
              <w:rPr>
                <w:rFonts w:eastAsia="宋体"/>
                <w:sz w:val="22"/>
                <w:lang w:eastAsia="zh-CN"/>
              </w:rPr>
              <w:t>0</w:t>
            </w:r>
          </w:p>
        </w:tc>
        <w:tc>
          <w:tcPr>
            <w:tcW w:w="795" w:type="dxa"/>
            <w:shd w:val="clear" w:color="auto" w:fill="auto"/>
            <w:vAlign w:val="center"/>
            <w:hideMark/>
          </w:tcPr>
          <w:p w14:paraId="01EDFD4E" w14:textId="77777777" w:rsidR="000550BF" w:rsidRPr="0002524F" w:rsidRDefault="000550BF" w:rsidP="0010790D">
            <w:pPr>
              <w:jc w:val="center"/>
              <w:rPr>
                <w:rFonts w:eastAsia="宋体"/>
                <w:sz w:val="22"/>
                <w:lang w:eastAsia="zh-CN"/>
              </w:rPr>
            </w:pPr>
            <w:r w:rsidRPr="0002524F">
              <w:rPr>
                <w:rFonts w:eastAsia="宋体"/>
                <w:sz w:val="22"/>
                <w:lang w:eastAsia="zh-CN"/>
              </w:rPr>
              <w:t>1</w:t>
            </w:r>
          </w:p>
        </w:tc>
        <w:tc>
          <w:tcPr>
            <w:tcW w:w="794" w:type="dxa"/>
            <w:shd w:val="clear" w:color="auto" w:fill="auto"/>
            <w:vAlign w:val="center"/>
            <w:hideMark/>
          </w:tcPr>
          <w:p w14:paraId="221B56EE" w14:textId="77777777" w:rsidR="000550BF" w:rsidRPr="0002524F" w:rsidRDefault="000550BF" w:rsidP="0010790D">
            <w:pPr>
              <w:jc w:val="center"/>
              <w:rPr>
                <w:rFonts w:eastAsia="宋体"/>
                <w:sz w:val="22"/>
                <w:lang w:eastAsia="zh-CN"/>
              </w:rPr>
            </w:pPr>
            <w:r w:rsidRPr="0002524F">
              <w:rPr>
                <w:rFonts w:eastAsia="宋体"/>
                <w:sz w:val="22"/>
                <w:lang w:eastAsia="zh-CN"/>
              </w:rPr>
              <w:t>2</w:t>
            </w:r>
          </w:p>
        </w:tc>
        <w:tc>
          <w:tcPr>
            <w:tcW w:w="795" w:type="dxa"/>
            <w:shd w:val="clear" w:color="auto" w:fill="auto"/>
            <w:vAlign w:val="center"/>
            <w:hideMark/>
          </w:tcPr>
          <w:p w14:paraId="0DE2A7C8" w14:textId="77777777" w:rsidR="000550BF" w:rsidRPr="0002524F" w:rsidRDefault="000550BF" w:rsidP="0010790D">
            <w:pPr>
              <w:jc w:val="center"/>
              <w:rPr>
                <w:rFonts w:eastAsia="宋体"/>
                <w:sz w:val="22"/>
                <w:lang w:eastAsia="zh-CN"/>
              </w:rPr>
            </w:pPr>
            <w:r w:rsidRPr="0002524F">
              <w:rPr>
                <w:rFonts w:eastAsia="宋体"/>
                <w:sz w:val="22"/>
                <w:lang w:eastAsia="zh-CN"/>
              </w:rPr>
              <w:t>3</w:t>
            </w:r>
          </w:p>
        </w:tc>
        <w:tc>
          <w:tcPr>
            <w:tcW w:w="795" w:type="dxa"/>
            <w:shd w:val="clear" w:color="auto" w:fill="auto"/>
            <w:vAlign w:val="center"/>
            <w:hideMark/>
          </w:tcPr>
          <w:p w14:paraId="4B4B5A6E" w14:textId="77777777" w:rsidR="000550BF" w:rsidRPr="0002524F" w:rsidRDefault="000550BF" w:rsidP="0010790D">
            <w:pPr>
              <w:jc w:val="center"/>
              <w:rPr>
                <w:rFonts w:eastAsia="宋体"/>
                <w:sz w:val="22"/>
                <w:lang w:eastAsia="zh-CN"/>
              </w:rPr>
            </w:pPr>
            <w:r w:rsidRPr="0002524F">
              <w:rPr>
                <w:rFonts w:eastAsia="宋体"/>
                <w:sz w:val="22"/>
                <w:lang w:eastAsia="zh-CN"/>
              </w:rPr>
              <w:t>4</w:t>
            </w:r>
          </w:p>
        </w:tc>
        <w:tc>
          <w:tcPr>
            <w:tcW w:w="794" w:type="dxa"/>
            <w:shd w:val="clear" w:color="auto" w:fill="auto"/>
            <w:vAlign w:val="center"/>
            <w:hideMark/>
          </w:tcPr>
          <w:p w14:paraId="24D8FF56" w14:textId="77777777" w:rsidR="000550BF" w:rsidRPr="0002524F" w:rsidRDefault="000550BF" w:rsidP="0010790D">
            <w:pPr>
              <w:jc w:val="center"/>
              <w:rPr>
                <w:rFonts w:eastAsia="宋体"/>
                <w:sz w:val="22"/>
                <w:lang w:eastAsia="zh-CN"/>
              </w:rPr>
            </w:pPr>
            <w:r w:rsidRPr="0002524F">
              <w:rPr>
                <w:rFonts w:eastAsia="宋体"/>
                <w:sz w:val="22"/>
                <w:lang w:eastAsia="zh-CN"/>
              </w:rPr>
              <w:t>5</w:t>
            </w:r>
          </w:p>
        </w:tc>
        <w:tc>
          <w:tcPr>
            <w:tcW w:w="795" w:type="dxa"/>
            <w:shd w:val="clear" w:color="auto" w:fill="auto"/>
            <w:vAlign w:val="center"/>
            <w:hideMark/>
          </w:tcPr>
          <w:p w14:paraId="33C843C2" w14:textId="77777777" w:rsidR="000550BF" w:rsidRPr="0002524F" w:rsidRDefault="000550BF" w:rsidP="0010790D">
            <w:pPr>
              <w:jc w:val="center"/>
              <w:rPr>
                <w:rFonts w:eastAsia="宋体"/>
                <w:sz w:val="22"/>
                <w:lang w:eastAsia="zh-CN"/>
              </w:rPr>
            </w:pPr>
            <w:r w:rsidRPr="0002524F">
              <w:rPr>
                <w:rFonts w:eastAsia="宋体"/>
                <w:sz w:val="22"/>
                <w:lang w:eastAsia="zh-CN"/>
              </w:rPr>
              <w:t>6</w:t>
            </w:r>
          </w:p>
        </w:tc>
        <w:tc>
          <w:tcPr>
            <w:tcW w:w="794" w:type="dxa"/>
            <w:shd w:val="clear" w:color="auto" w:fill="auto"/>
            <w:vAlign w:val="center"/>
            <w:hideMark/>
          </w:tcPr>
          <w:p w14:paraId="24DC4830" w14:textId="77777777" w:rsidR="000550BF" w:rsidRPr="0002524F" w:rsidRDefault="000550BF" w:rsidP="0010790D">
            <w:pPr>
              <w:jc w:val="center"/>
              <w:rPr>
                <w:rFonts w:eastAsia="宋体"/>
                <w:sz w:val="22"/>
                <w:lang w:eastAsia="zh-CN"/>
              </w:rPr>
            </w:pPr>
            <w:r w:rsidRPr="0002524F">
              <w:rPr>
                <w:rFonts w:eastAsia="宋体"/>
                <w:sz w:val="22"/>
                <w:lang w:eastAsia="zh-CN"/>
              </w:rPr>
              <w:t>7</w:t>
            </w:r>
          </w:p>
        </w:tc>
        <w:tc>
          <w:tcPr>
            <w:tcW w:w="795" w:type="dxa"/>
            <w:shd w:val="clear" w:color="auto" w:fill="auto"/>
            <w:vAlign w:val="center"/>
            <w:hideMark/>
          </w:tcPr>
          <w:p w14:paraId="31CA23B1" w14:textId="77777777" w:rsidR="000550BF" w:rsidRPr="0002524F" w:rsidRDefault="000550BF" w:rsidP="0010790D">
            <w:pPr>
              <w:jc w:val="center"/>
              <w:rPr>
                <w:rFonts w:eastAsia="宋体"/>
                <w:sz w:val="22"/>
                <w:lang w:eastAsia="zh-CN"/>
              </w:rPr>
            </w:pPr>
            <w:r w:rsidRPr="0002524F">
              <w:rPr>
                <w:rFonts w:eastAsia="宋体"/>
                <w:sz w:val="22"/>
                <w:lang w:eastAsia="zh-CN"/>
              </w:rPr>
              <w:t>8</w:t>
            </w:r>
          </w:p>
        </w:tc>
        <w:tc>
          <w:tcPr>
            <w:tcW w:w="795" w:type="dxa"/>
            <w:shd w:val="clear" w:color="auto" w:fill="auto"/>
            <w:vAlign w:val="center"/>
            <w:hideMark/>
          </w:tcPr>
          <w:p w14:paraId="32C8175E" w14:textId="77777777" w:rsidR="000550BF" w:rsidRPr="0002524F" w:rsidRDefault="000550BF" w:rsidP="0010790D">
            <w:pPr>
              <w:jc w:val="center"/>
              <w:rPr>
                <w:rFonts w:eastAsia="宋体"/>
                <w:sz w:val="22"/>
                <w:lang w:eastAsia="zh-CN"/>
              </w:rPr>
            </w:pPr>
            <w:r w:rsidRPr="0002524F">
              <w:rPr>
                <w:rFonts w:eastAsia="宋体"/>
                <w:sz w:val="22"/>
                <w:lang w:eastAsia="zh-CN"/>
              </w:rPr>
              <w:t>9</w:t>
            </w:r>
          </w:p>
        </w:tc>
      </w:tr>
      <w:tr w:rsidR="000550BF" w:rsidRPr="0002524F" w14:paraId="39518BFB" w14:textId="77777777" w:rsidTr="0054680D">
        <w:trPr>
          <w:trHeight w:val="249"/>
          <w:jc w:val="center"/>
        </w:trPr>
        <w:tc>
          <w:tcPr>
            <w:tcW w:w="1451" w:type="dxa"/>
            <w:shd w:val="clear" w:color="auto" w:fill="auto"/>
            <w:vAlign w:val="center"/>
            <w:hideMark/>
          </w:tcPr>
          <w:p w14:paraId="30B389D0" w14:textId="29E0E0CF" w:rsidR="000550BF" w:rsidRPr="0002524F" w:rsidRDefault="00010044" w:rsidP="0010790D">
            <w:pPr>
              <w:jc w:val="center"/>
              <w:rPr>
                <w:rFonts w:eastAsia="宋体"/>
                <w:sz w:val="22"/>
                <w:lang w:eastAsia="zh-CN"/>
              </w:rPr>
            </w:pPr>
            <w:r>
              <w:rPr>
                <w:rFonts w:eastAsia="宋体"/>
                <w:sz w:val="22"/>
                <w:lang w:eastAsia="zh-CN"/>
              </w:rPr>
              <w:t>6</w:t>
            </w:r>
          </w:p>
        </w:tc>
        <w:tc>
          <w:tcPr>
            <w:tcW w:w="794" w:type="dxa"/>
            <w:shd w:val="clear" w:color="auto" w:fill="auto"/>
            <w:vAlign w:val="center"/>
            <w:hideMark/>
          </w:tcPr>
          <w:p w14:paraId="72BABFE9" w14:textId="77777777" w:rsidR="000550BF" w:rsidRPr="0002524F" w:rsidRDefault="000550BF" w:rsidP="0010790D">
            <w:pPr>
              <w:jc w:val="center"/>
              <w:rPr>
                <w:rFonts w:eastAsia="宋体"/>
                <w:sz w:val="22"/>
                <w:lang w:eastAsia="zh-CN"/>
              </w:rPr>
            </w:pPr>
            <w:r>
              <w:rPr>
                <w:rFonts w:eastAsia="宋体" w:hint="eastAsia"/>
                <w:sz w:val="22"/>
                <w:lang w:eastAsia="zh-CN"/>
              </w:rPr>
              <w:t>3</w:t>
            </w:r>
            <w:r>
              <w:rPr>
                <w:rFonts w:eastAsia="宋体"/>
                <w:sz w:val="22"/>
                <w:lang w:eastAsia="zh-CN"/>
              </w:rPr>
              <w:t>,4</w:t>
            </w:r>
          </w:p>
        </w:tc>
        <w:tc>
          <w:tcPr>
            <w:tcW w:w="795" w:type="dxa"/>
            <w:shd w:val="clear" w:color="auto" w:fill="auto"/>
            <w:vAlign w:val="center"/>
            <w:hideMark/>
          </w:tcPr>
          <w:p w14:paraId="01613533" w14:textId="77777777" w:rsidR="000550BF" w:rsidRPr="0002524F" w:rsidRDefault="000550BF" w:rsidP="0010790D">
            <w:pPr>
              <w:jc w:val="center"/>
              <w:rPr>
                <w:rFonts w:eastAsia="宋体"/>
                <w:sz w:val="22"/>
                <w:lang w:eastAsia="zh-CN"/>
              </w:rPr>
            </w:pPr>
            <w:r>
              <w:rPr>
                <w:rFonts w:eastAsia="宋体"/>
                <w:sz w:val="22"/>
                <w:lang w:eastAsia="zh-CN"/>
              </w:rPr>
              <w:t>5</w:t>
            </w:r>
            <w:r>
              <w:rPr>
                <w:rFonts w:eastAsia="宋体" w:hint="eastAsia"/>
                <w:sz w:val="22"/>
                <w:lang w:eastAsia="zh-CN"/>
              </w:rPr>
              <w:t>,6</w:t>
            </w:r>
          </w:p>
        </w:tc>
        <w:tc>
          <w:tcPr>
            <w:tcW w:w="794" w:type="dxa"/>
            <w:shd w:val="clear" w:color="auto" w:fill="auto"/>
            <w:vAlign w:val="center"/>
            <w:hideMark/>
          </w:tcPr>
          <w:p w14:paraId="09429A35"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5B228AF7"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573A1569"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4" w:type="dxa"/>
            <w:shd w:val="clear" w:color="auto" w:fill="auto"/>
            <w:vAlign w:val="center"/>
            <w:hideMark/>
          </w:tcPr>
          <w:p w14:paraId="6A54400C" w14:textId="723925C1" w:rsidR="000550BF" w:rsidRPr="0002524F" w:rsidRDefault="000550BF" w:rsidP="0010790D">
            <w:pPr>
              <w:jc w:val="center"/>
              <w:rPr>
                <w:rFonts w:eastAsia="宋体"/>
                <w:sz w:val="22"/>
                <w:lang w:eastAsia="zh-CN"/>
              </w:rPr>
            </w:pPr>
            <w:r>
              <w:rPr>
                <w:rFonts w:eastAsia="宋体" w:hint="eastAsia"/>
                <w:sz w:val="22"/>
                <w:lang w:eastAsia="zh-CN"/>
              </w:rPr>
              <w:t>3</w:t>
            </w:r>
          </w:p>
        </w:tc>
        <w:tc>
          <w:tcPr>
            <w:tcW w:w="795" w:type="dxa"/>
            <w:shd w:val="clear" w:color="auto" w:fill="auto"/>
            <w:vAlign w:val="center"/>
            <w:hideMark/>
          </w:tcPr>
          <w:p w14:paraId="3D2A0392" w14:textId="2F05D07D" w:rsidR="000550BF" w:rsidRPr="0002524F" w:rsidRDefault="000550BF" w:rsidP="0010790D">
            <w:pPr>
              <w:jc w:val="center"/>
              <w:rPr>
                <w:rFonts w:eastAsia="宋体"/>
                <w:sz w:val="22"/>
                <w:lang w:eastAsia="zh-CN"/>
              </w:rPr>
            </w:pPr>
            <w:r>
              <w:rPr>
                <w:rFonts w:eastAsia="宋体"/>
                <w:sz w:val="22"/>
                <w:lang w:eastAsia="zh-CN"/>
              </w:rPr>
              <w:t>5</w:t>
            </w:r>
          </w:p>
        </w:tc>
        <w:tc>
          <w:tcPr>
            <w:tcW w:w="794" w:type="dxa"/>
            <w:shd w:val="clear" w:color="auto" w:fill="auto"/>
            <w:vAlign w:val="center"/>
            <w:hideMark/>
          </w:tcPr>
          <w:p w14:paraId="0FD7D182"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658D170E" w14:textId="77777777" w:rsidR="000550BF" w:rsidRPr="0002524F" w:rsidRDefault="000550BF"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70BA6214" w14:textId="4470A4A1" w:rsidR="000550BF" w:rsidRPr="0002524F" w:rsidRDefault="000550BF" w:rsidP="0010790D">
            <w:pPr>
              <w:jc w:val="center"/>
              <w:rPr>
                <w:rFonts w:eastAsia="宋体"/>
                <w:sz w:val="22"/>
                <w:lang w:eastAsia="zh-CN"/>
              </w:rPr>
            </w:pPr>
            <w:r>
              <w:rPr>
                <w:rFonts w:eastAsia="宋体"/>
                <w:sz w:val="22"/>
                <w:lang w:eastAsia="zh-CN"/>
              </w:rPr>
              <w:t>3</w:t>
            </w:r>
          </w:p>
        </w:tc>
      </w:tr>
    </w:tbl>
    <w:p w14:paraId="6CAB3A38" w14:textId="2A24F33C" w:rsidR="000550BF" w:rsidRDefault="000550BF" w:rsidP="00274920">
      <w:pPr>
        <w:jc w:val="both"/>
        <w:rPr>
          <w:rFonts w:eastAsiaTheme="minorEastAsia"/>
          <w:sz w:val="22"/>
          <w:lang w:val="en-US" w:eastAsia="zh-CN"/>
        </w:rPr>
      </w:pPr>
    </w:p>
    <w:p w14:paraId="419E0F2E" w14:textId="1759EC5A" w:rsidR="00481904" w:rsidRDefault="009305C1" w:rsidP="00274920">
      <w:pPr>
        <w:jc w:val="both"/>
        <w:rPr>
          <w:rFonts w:eastAsiaTheme="minorEastAsia"/>
          <w:sz w:val="22"/>
          <w:lang w:val="en-US" w:eastAsia="zh-CN"/>
        </w:rPr>
      </w:pPr>
      <w:r>
        <w:rPr>
          <w:rFonts w:eastAsiaTheme="minorEastAsia"/>
          <w:sz w:val="22"/>
          <w:lang w:val="en-US" w:eastAsia="zh-CN"/>
        </w:rPr>
        <w:t>Type</w:t>
      </w:r>
      <w:r w:rsidR="000550BF">
        <w:rPr>
          <w:rFonts w:eastAsiaTheme="minorEastAsia" w:hint="eastAsia"/>
          <w:sz w:val="22"/>
          <w:lang w:val="en-US" w:eastAsia="zh-CN"/>
        </w:rPr>
        <w:t xml:space="preserve"> 2: </w:t>
      </w:r>
      <w:r w:rsidR="00260669">
        <w:rPr>
          <w:rFonts w:eastAsiaTheme="minorEastAsia"/>
          <w:sz w:val="22"/>
          <w:lang w:val="en-US" w:eastAsia="zh-CN"/>
        </w:rPr>
        <w:t>Not follow the principle of earlier UL grant for earlier PUSCH. The corresponding</w:t>
      </w:r>
      <w:r>
        <w:rPr>
          <w:rFonts w:eastAsiaTheme="minorEastAsia"/>
          <w:sz w:val="22"/>
          <w:lang w:val="en-US" w:eastAsia="zh-CN"/>
        </w:rPr>
        <w:t xml:space="preserve"> UL scheduling </w:t>
      </w:r>
      <w:r w:rsidR="00260669">
        <w:rPr>
          <w:rFonts w:eastAsiaTheme="minorEastAsia"/>
          <w:sz w:val="22"/>
          <w:lang w:val="en-US" w:eastAsia="zh-CN"/>
        </w:rPr>
        <w:t>timing for TDD UL-DL configuration 0 and 6 are shown in Table 7-1 and Table 7-2, respectively</w:t>
      </w:r>
      <w:r w:rsidR="00A066E2">
        <w:rPr>
          <w:rFonts w:eastAsiaTheme="minorEastAsia"/>
          <w:sz w:val="22"/>
          <w:lang w:val="en-US" w:eastAsia="zh-CN"/>
        </w:rPr>
        <w:t xml:space="preserve"> which are corresponding to option 3 for TDD UL-DL configuration 0 and option 2 for TDD UL-DL configuration 6 agreed at last meeting.</w:t>
      </w:r>
    </w:p>
    <w:p w14:paraId="6693FE1D" w14:textId="6FCD081E" w:rsidR="000550BF" w:rsidRDefault="000550BF" w:rsidP="00274920">
      <w:pPr>
        <w:jc w:val="both"/>
        <w:rPr>
          <w:rFonts w:eastAsiaTheme="minorEastAsia"/>
          <w:sz w:val="22"/>
          <w:lang w:val="en-US" w:eastAsia="zh-CN"/>
        </w:rPr>
      </w:pPr>
    </w:p>
    <w:p w14:paraId="1F039939" w14:textId="7EC120D6" w:rsidR="00260669" w:rsidRPr="00274920" w:rsidRDefault="00260669" w:rsidP="00260669">
      <w:pPr>
        <w:pStyle w:val="a9"/>
        <w:keepNext/>
        <w:jc w:val="center"/>
        <w:rPr>
          <w:rFonts w:ascii="Times New Roman" w:eastAsia="MS Gothic" w:hAnsi="Times New Roman" w:cs="Times New Roman"/>
          <w:sz w:val="22"/>
        </w:rPr>
      </w:pPr>
      <w:r w:rsidRPr="00274920">
        <w:rPr>
          <w:rFonts w:ascii="Times New Roman" w:eastAsia="MS Gothic" w:hAnsi="Times New Roman" w:cs="Times New Roman"/>
          <w:sz w:val="22"/>
        </w:rPr>
        <w:t>Table</w:t>
      </w:r>
      <w:r w:rsidRPr="00274920">
        <w:rPr>
          <w:rFonts w:ascii="Times New Roman" w:eastAsia="宋体" w:hAnsi="Times New Roman" w:cs="Times New Roman"/>
          <w:sz w:val="22"/>
          <w:lang w:eastAsia="zh-CN"/>
        </w:rPr>
        <w:t xml:space="preserve"> </w:t>
      </w:r>
      <w:r>
        <w:rPr>
          <w:rFonts w:ascii="Times New Roman" w:eastAsia="宋体" w:hAnsi="Times New Roman" w:cs="Times New Roman"/>
          <w:sz w:val="22"/>
          <w:lang w:eastAsia="zh-CN"/>
        </w:rPr>
        <w:t>7</w:t>
      </w:r>
      <w:r w:rsidRPr="00274920">
        <w:rPr>
          <w:rFonts w:ascii="Times New Roman" w:eastAsia="宋体" w:hAnsi="Times New Roman" w:cs="Times New Roman"/>
          <w:sz w:val="22"/>
          <w:lang w:eastAsia="zh-CN"/>
        </w:rPr>
        <w:t>-</w:t>
      </w:r>
      <w:r w:rsidRPr="00274920">
        <w:rPr>
          <w:rFonts w:ascii="Times New Roman" w:eastAsia="宋体" w:hAnsi="Times New Roman" w:cs="Times New Roman"/>
          <w:sz w:val="22"/>
          <w:lang w:eastAsia="zh-CN"/>
        </w:rPr>
        <w:fldChar w:fldCharType="begin"/>
      </w:r>
      <w:r w:rsidRPr="00274920">
        <w:rPr>
          <w:rFonts w:ascii="Times New Roman" w:eastAsia="宋体" w:hAnsi="Times New Roman" w:cs="Times New Roman"/>
          <w:sz w:val="22"/>
          <w:lang w:eastAsia="zh-CN"/>
        </w:rPr>
        <w:instrText xml:space="preserve"> SEQ Table \* ARABIC </w:instrText>
      </w:r>
      <w:r w:rsidRPr="00274920">
        <w:rPr>
          <w:rFonts w:ascii="Times New Roman" w:eastAsia="宋体" w:hAnsi="Times New Roman" w:cs="Times New Roman"/>
          <w:sz w:val="22"/>
          <w:lang w:eastAsia="zh-CN"/>
        </w:rPr>
        <w:fldChar w:fldCharType="separate"/>
      </w:r>
      <w:r>
        <w:rPr>
          <w:rFonts w:ascii="Times New Roman" w:eastAsia="宋体" w:hAnsi="Times New Roman" w:cs="Times New Roman"/>
          <w:noProof/>
          <w:sz w:val="22"/>
          <w:lang w:eastAsia="zh-CN"/>
        </w:rPr>
        <w:t>1</w:t>
      </w:r>
      <w:r w:rsidRPr="00274920">
        <w:rPr>
          <w:rFonts w:ascii="Times New Roman" w:eastAsia="宋体" w:hAnsi="Times New Roman" w:cs="Times New Roman"/>
          <w:sz w:val="22"/>
          <w:lang w:eastAsia="zh-CN"/>
        </w:rPr>
        <w:fldChar w:fldCharType="end"/>
      </w:r>
      <w:r>
        <w:rPr>
          <w:rFonts w:ascii="Times New Roman" w:eastAsia="宋体" w:hAnsi="Times New Roman" w:cs="Times New Roman"/>
          <w:sz w:val="22"/>
          <w:lang w:eastAsia="zh-CN"/>
        </w:rPr>
        <w:t>:</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i/>
          <w:sz w:val="22"/>
          <w:lang w:eastAsia="zh-CN"/>
        </w:rPr>
        <w:t>k</w:t>
      </w:r>
      <w:r>
        <w:rPr>
          <w:rFonts w:ascii="Times New Roman" w:eastAsia="宋体" w:hAnsi="Times New Roman" w:cs="Times New Roman"/>
          <w:sz w:val="22"/>
          <w:lang w:eastAsia="zh-CN"/>
        </w:rPr>
        <w:t xml:space="preserve"> for TDD UL-DL configuration 0</w:t>
      </w:r>
      <w:r w:rsidRPr="00274920">
        <w:rPr>
          <w:rFonts w:ascii="Times New Roman" w:eastAsia="宋体" w:hAnsi="Times New Roman" w:cs="Times New Roman"/>
          <w:sz w:val="22"/>
          <w:lang w:eastAsia="zh-CN"/>
        </w:rPr>
        <w:t xml:space="preserve"> for </w:t>
      </w:r>
      <w:r w:rsidRPr="00274920">
        <w:rPr>
          <w:rFonts w:ascii="Times New Roman" w:eastAsia="宋体" w:hAnsi="Times New Roman" w:cs="Times New Roman" w:hint="eastAsia"/>
          <w:sz w:val="22"/>
          <w:lang w:eastAsia="zh-CN"/>
        </w:rPr>
        <w:t>the</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hint="eastAsia"/>
          <w:sz w:val="22"/>
          <w:lang w:eastAsia="zh-CN"/>
        </w:rPr>
        <w:t xml:space="preserve">minimum timing of </w:t>
      </w:r>
      <w:r w:rsidRPr="00274920">
        <w:rPr>
          <w:rFonts w:ascii="Times New Roman" w:eastAsia="宋体" w:hAnsi="Times New Roman" w:cs="Times New Roman" w:hint="eastAsia"/>
          <w:i/>
          <w:sz w:val="22"/>
          <w:lang w:eastAsia="zh-CN"/>
        </w:rPr>
        <w:t>n</w:t>
      </w:r>
      <w:r w:rsidRPr="00274920">
        <w:rPr>
          <w:rFonts w:ascii="Times New Roman" w:eastAsia="宋体" w:hAnsi="Times New Roman" w:cs="Times New Roman" w:hint="eastAsia"/>
          <w:sz w:val="22"/>
          <w:lang w:eastAsia="zh-CN"/>
        </w:rPr>
        <w:t>+3</w:t>
      </w:r>
      <w:r>
        <w:rPr>
          <w:rFonts w:ascii="Times New Roman" w:eastAsia="宋体" w:hAnsi="Times New Roman" w:cs="Times New Roman"/>
          <w:sz w:val="22"/>
          <w:lang w:eastAsia="zh-CN"/>
        </w:rPr>
        <w:t xml:space="preserve"> for SSC10</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4"/>
        <w:gridCol w:w="795"/>
        <w:gridCol w:w="794"/>
        <w:gridCol w:w="795"/>
        <w:gridCol w:w="795"/>
        <w:gridCol w:w="794"/>
        <w:gridCol w:w="795"/>
        <w:gridCol w:w="794"/>
        <w:gridCol w:w="795"/>
        <w:gridCol w:w="795"/>
      </w:tblGrid>
      <w:tr w:rsidR="00260669" w:rsidRPr="0002524F" w14:paraId="263D6FF2" w14:textId="77777777" w:rsidTr="0010790D">
        <w:trPr>
          <w:trHeight w:val="380"/>
          <w:jc w:val="center"/>
        </w:trPr>
        <w:tc>
          <w:tcPr>
            <w:tcW w:w="1451" w:type="dxa"/>
            <w:vMerge w:val="restart"/>
            <w:shd w:val="clear" w:color="auto" w:fill="auto"/>
            <w:vAlign w:val="center"/>
            <w:hideMark/>
          </w:tcPr>
          <w:p w14:paraId="6819E982" w14:textId="77777777" w:rsidR="00260669" w:rsidRPr="0002524F" w:rsidRDefault="00260669" w:rsidP="0010790D">
            <w:pPr>
              <w:jc w:val="center"/>
              <w:rPr>
                <w:rFonts w:eastAsia="宋体"/>
                <w:sz w:val="22"/>
                <w:lang w:eastAsia="zh-CN"/>
              </w:rPr>
            </w:pPr>
            <w:r w:rsidRPr="0002524F">
              <w:rPr>
                <w:rFonts w:eastAsia="宋体"/>
                <w:sz w:val="22"/>
                <w:lang w:eastAsia="zh-CN"/>
              </w:rPr>
              <w:t>UL/DL</w:t>
            </w:r>
          </w:p>
          <w:p w14:paraId="45201D35" w14:textId="77777777" w:rsidR="00260669" w:rsidRPr="0002524F" w:rsidRDefault="00260669" w:rsidP="0010790D">
            <w:pPr>
              <w:jc w:val="center"/>
              <w:rPr>
                <w:rFonts w:eastAsia="宋体"/>
                <w:sz w:val="22"/>
                <w:lang w:eastAsia="zh-CN"/>
              </w:rPr>
            </w:pPr>
            <w:r w:rsidRPr="0002524F">
              <w:rPr>
                <w:rFonts w:eastAsia="宋体"/>
                <w:sz w:val="22"/>
                <w:lang w:eastAsia="zh-CN"/>
              </w:rPr>
              <w:t>Configuration</w:t>
            </w:r>
          </w:p>
        </w:tc>
        <w:tc>
          <w:tcPr>
            <w:tcW w:w="7946" w:type="dxa"/>
            <w:gridSpan w:val="10"/>
            <w:shd w:val="clear" w:color="auto" w:fill="auto"/>
            <w:vAlign w:val="center"/>
            <w:hideMark/>
          </w:tcPr>
          <w:p w14:paraId="7C0D5331" w14:textId="77777777" w:rsidR="00260669" w:rsidRPr="0002524F" w:rsidRDefault="00260669" w:rsidP="0010790D">
            <w:pPr>
              <w:jc w:val="center"/>
              <w:rPr>
                <w:rFonts w:eastAsia="宋体"/>
                <w:sz w:val="22"/>
                <w:lang w:eastAsia="zh-CN"/>
              </w:rPr>
            </w:pPr>
            <w:r w:rsidRPr="0002524F">
              <w:rPr>
                <w:rFonts w:eastAsia="宋体" w:hint="eastAsia"/>
                <w:sz w:val="22"/>
                <w:lang w:eastAsia="zh-CN"/>
              </w:rPr>
              <w:t xml:space="preserve">　</w:t>
            </w:r>
            <w:r w:rsidRPr="0039257B">
              <w:rPr>
                <w:rFonts w:eastAsia="宋体"/>
                <w:sz w:val="22"/>
                <w:lang w:eastAsia="zh-CN"/>
              </w:rPr>
              <w:t>Subframe n</w:t>
            </w:r>
          </w:p>
        </w:tc>
      </w:tr>
      <w:tr w:rsidR="00260669" w:rsidRPr="0002524F" w14:paraId="24DB918A" w14:textId="77777777" w:rsidTr="0054680D">
        <w:trPr>
          <w:trHeight w:val="511"/>
          <w:jc w:val="center"/>
        </w:trPr>
        <w:tc>
          <w:tcPr>
            <w:tcW w:w="1451" w:type="dxa"/>
            <w:vMerge/>
            <w:shd w:val="clear" w:color="auto" w:fill="auto"/>
            <w:vAlign w:val="center"/>
            <w:hideMark/>
          </w:tcPr>
          <w:p w14:paraId="1DFC552F" w14:textId="77777777" w:rsidR="00260669" w:rsidRPr="0002524F" w:rsidRDefault="00260669" w:rsidP="0010790D">
            <w:pPr>
              <w:jc w:val="center"/>
              <w:rPr>
                <w:rFonts w:eastAsia="宋体"/>
                <w:sz w:val="22"/>
                <w:lang w:eastAsia="zh-CN"/>
              </w:rPr>
            </w:pPr>
          </w:p>
        </w:tc>
        <w:tc>
          <w:tcPr>
            <w:tcW w:w="794" w:type="dxa"/>
            <w:shd w:val="clear" w:color="auto" w:fill="auto"/>
            <w:vAlign w:val="center"/>
            <w:hideMark/>
          </w:tcPr>
          <w:p w14:paraId="745C9D60" w14:textId="77777777" w:rsidR="00260669" w:rsidRPr="0002524F" w:rsidRDefault="00260669" w:rsidP="0010790D">
            <w:pPr>
              <w:jc w:val="center"/>
              <w:rPr>
                <w:rFonts w:eastAsia="宋体"/>
                <w:sz w:val="22"/>
                <w:lang w:eastAsia="zh-CN"/>
              </w:rPr>
            </w:pPr>
            <w:r w:rsidRPr="0002524F">
              <w:rPr>
                <w:rFonts w:eastAsia="宋体"/>
                <w:sz w:val="22"/>
                <w:lang w:eastAsia="zh-CN"/>
              </w:rPr>
              <w:t>0</w:t>
            </w:r>
          </w:p>
        </w:tc>
        <w:tc>
          <w:tcPr>
            <w:tcW w:w="795" w:type="dxa"/>
            <w:shd w:val="clear" w:color="auto" w:fill="auto"/>
            <w:vAlign w:val="center"/>
            <w:hideMark/>
          </w:tcPr>
          <w:p w14:paraId="200E59A6" w14:textId="77777777" w:rsidR="00260669" w:rsidRPr="0002524F" w:rsidRDefault="00260669" w:rsidP="0010790D">
            <w:pPr>
              <w:jc w:val="center"/>
              <w:rPr>
                <w:rFonts w:eastAsia="宋体"/>
                <w:sz w:val="22"/>
                <w:lang w:eastAsia="zh-CN"/>
              </w:rPr>
            </w:pPr>
            <w:r w:rsidRPr="0002524F">
              <w:rPr>
                <w:rFonts w:eastAsia="宋体"/>
                <w:sz w:val="22"/>
                <w:lang w:eastAsia="zh-CN"/>
              </w:rPr>
              <w:t>1</w:t>
            </w:r>
          </w:p>
        </w:tc>
        <w:tc>
          <w:tcPr>
            <w:tcW w:w="794" w:type="dxa"/>
            <w:shd w:val="clear" w:color="auto" w:fill="auto"/>
            <w:vAlign w:val="center"/>
            <w:hideMark/>
          </w:tcPr>
          <w:p w14:paraId="6191ECD3" w14:textId="77777777" w:rsidR="00260669" w:rsidRPr="0002524F" w:rsidRDefault="00260669" w:rsidP="0010790D">
            <w:pPr>
              <w:jc w:val="center"/>
              <w:rPr>
                <w:rFonts w:eastAsia="宋体"/>
                <w:sz w:val="22"/>
                <w:lang w:eastAsia="zh-CN"/>
              </w:rPr>
            </w:pPr>
            <w:r w:rsidRPr="0002524F">
              <w:rPr>
                <w:rFonts w:eastAsia="宋体"/>
                <w:sz w:val="22"/>
                <w:lang w:eastAsia="zh-CN"/>
              </w:rPr>
              <w:t>2</w:t>
            </w:r>
          </w:p>
        </w:tc>
        <w:tc>
          <w:tcPr>
            <w:tcW w:w="795" w:type="dxa"/>
            <w:shd w:val="clear" w:color="auto" w:fill="auto"/>
            <w:vAlign w:val="center"/>
            <w:hideMark/>
          </w:tcPr>
          <w:p w14:paraId="36374B58" w14:textId="77777777" w:rsidR="00260669" w:rsidRPr="0002524F" w:rsidRDefault="00260669" w:rsidP="0010790D">
            <w:pPr>
              <w:jc w:val="center"/>
              <w:rPr>
                <w:rFonts w:eastAsia="宋体"/>
                <w:sz w:val="22"/>
                <w:lang w:eastAsia="zh-CN"/>
              </w:rPr>
            </w:pPr>
            <w:r w:rsidRPr="0002524F">
              <w:rPr>
                <w:rFonts w:eastAsia="宋体"/>
                <w:sz w:val="22"/>
                <w:lang w:eastAsia="zh-CN"/>
              </w:rPr>
              <w:t>3</w:t>
            </w:r>
          </w:p>
        </w:tc>
        <w:tc>
          <w:tcPr>
            <w:tcW w:w="795" w:type="dxa"/>
            <w:shd w:val="clear" w:color="auto" w:fill="auto"/>
            <w:vAlign w:val="center"/>
            <w:hideMark/>
          </w:tcPr>
          <w:p w14:paraId="02525001" w14:textId="77777777" w:rsidR="00260669" w:rsidRPr="0002524F" w:rsidRDefault="00260669" w:rsidP="0010790D">
            <w:pPr>
              <w:jc w:val="center"/>
              <w:rPr>
                <w:rFonts w:eastAsia="宋体"/>
                <w:sz w:val="22"/>
                <w:lang w:eastAsia="zh-CN"/>
              </w:rPr>
            </w:pPr>
            <w:r w:rsidRPr="0002524F">
              <w:rPr>
                <w:rFonts w:eastAsia="宋体"/>
                <w:sz w:val="22"/>
                <w:lang w:eastAsia="zh-CN"/>
              </w:rPr>
              <w:t>4</w:t>
            </w:r>
          </w:p>
        </w:tc>
        <w:tc>
          <w:tcPr>
            <w:tcW w:w="794" w:type="dxa"/>
            <w:shd w:val="clear" w:color="auto" w:fill="auto"/>
            <w:vAlign w:val="center"/>
            <w:hideMark/>
          </w:tcPr>
          <w:p w14:paraId="2AD3F275" w14:textId="77777777" w:rsidR="00260669" w:rsidRPr="0002524F" w:rsidRDefault="00260669" w:rsidP="0010790D">
            <w:pPr>
              <w:jc w:val="center"/>
              <w:rPr>
                <w:rFonts w:eastAsia="宋体"/>
                <w:sz w:val="22"/>
                <w:lang w:eastAsia="zh-CN"/>
              </w:rPr>
            </w:pPr>
            <w:r w:rsidRPr="0002524F">
              <w:rPr>
                <w:rFonts w:eastAsia="宋体"/>
                <w:sz w:val="22"/>
                <w:lang w:eastAsia="zh-CN"/>
              </w:rPr>
              <w:t>5</w:t>
            </w:r>
          </w:p>
        </w:tc>
        <w:tc>
          <w:tcPr>
            <w:tcW w:w="795" w:type="dxa"/>
            <w:shd w:val="clear" w:color="auto" w:fill="auto"/>
            <w:vAlign w:val="center"/>
            <w:hideMark/>
          </w:tcPr>
          <w:p w14:paraId="20093FE9" w14:textId="77777777" w:rsidR="00260669" w:rsidRPr="0002524F" w:rsidRDefault="00260669" w:rsidP="0010790D">
            <w:pPr>
              <w:jc w:val="center"/>
              <w:rPr>
                <w:rFonts w:eastAsia="宋体"/>
                <w:sz w:val="22"/>
                <w:lang w:eastAsia="zh-CN"/>
              </w:rPr>
            </w:pPr>
            <w:r w:rsidRPr="0002524F">
              <w:rPr>
                <w:rFonts w:eastAsia="宋体"/>
                <w:sz w:val="22"/>
                <w:lang w:eastAsia="zh-CN"/>
              </w:rPr>
              <w:t>6</w:t>
            </w:r>
          </w:p>
        </w:tc>
        <w:tc>
          <w:tcPr>
            <w:tcW w:w="794" w:type="dxa"/>
            <w:shd w:val="clear" w:color="auto" w:fill="auto"/>
            <w:vAlign w:val="center"/>
            <w:hideMark/>
          </w:tcPr>
          <w:p w14:paraId="1DE58A1D" w14:textId="77777777" w:rsidR="00260669" w:rsidRPr="0002524F" w:rsidRDefault="00260669" w:rsidP="0010790D">
            <w:pPr>
              <w:jc w:val="center"/>
              <w:rPr>
                <w:rFonts w:eastAsia="宋体"/>
                <w:sz w:val="22"/>
                <w:lang w:eastAsia="zh-CN"/>
              </w:rPr>
            </w:pPr>
            <w:r w:rsidRPr="0002524F">
              <w:rPr>
                <w:rFonts w:eastAsia="宋体"/>
                <w:sz w:val="22"/>
                <w:lang w:eastAsia="zh-CN"/>
              </w:rPr>
              <w:t>7</w:t>
            </w:r>
          </w:p>
        </w:tc>
        <w:tc>
          <w:tcPr>
            <w:tcW w:w="795" w:type="dxa"/>
            <w:shd w:val="clear" w:color="auto" w:fill="auto"/>
            <w:vAlign w:val="center"/>
            <w:hideMark/>
          </w:tcPr>
          <w:p w14:paraId="09F0446B" w14:textId="77777777" w:rsidR="00260669" w:rsidRPr="0002524F" w:rsidRDefault="00260669" w:rsidP="0010790D">
            <w:pPr>
              <w:jc w:val="center"/>
              <w:rPr>
                <w:rFonts w:eastAsia="宋体"/>
                <w:sz w:val="22"/>
                <w:lang w:eastAsia="zh-CN"/>
              </w:rPr>
            </w:pPr>
            <w:r w:rsidRPr="0002524F">
              <w:rPr>
                <w:rFonts w:eastAsia="宋体"/>
                <w:sz w:val="22"/>
                <w:lang w:eastAsia="zh-CN"/>
              </w:rPr>
              <w:t>8</w:t>
            </w:r>
          </w:p>
        </w:tc>
        <w:tc>
          <w:tcPr>
            <w:tcW w:w="795" w:type="dxa"/>
            <w:shd w:val="clear" w:color="auto" w:fill="auto"/>
            <w:vAlign w:val="center"/>
            <w:hideMark/>
          </w:tcPr>
          <w:p w14:paraId="617D7417" w14:textId="77777777" w:rsidR="00260669" w:rsidRPr="0002524F" w:rsidRDefault="00260669" w:rsidP="0010790D">
            <w:pPr>
              <w:jc w:val="center"/>
              <w:rPr>
                <w:rFonts w:eastAsia="宋体"/>
                <w:sz w:val="22"/>
                <w:lang w:eastAsia="zh-CN"/>
              </w:rPr>
            </w:pPr>
            <w:r w:rsidRPr="0002524F">
              <w:rPr>
                <w:rFonts w:eastAsia="宋体"/>
                <w:sz w:val="22"/>
                <w:lang w:eastAsia="zh-CN"/>
              </w:rPr>
              <w:t>9</w:t>
            </w:r>
          </w:p>
        </w:tc>
      </w:tr>
      <w:tr w:rsidR="00260669" w:rsidRPr="0002524F" w14:paraId="00E3A9F9" w14:textId="77777777" w:rsidTr="0054680D">
        <w:trPr>
          <w:trHeight w:val="249"/>
          <w:jc w:val="center"/>
        </w:trPr>
        <w:tc>
          <w:tcPr>
            <w:tcW w:w="1451" w:type="dxa"/>
            <w:shd w:val="clear" w:color="auto" w:fill="auto"/>
            <w:vAlign w:val="center"/>
            <w:hideMark/>
          </w:tcPr>
          <w:p w14:paraId="166B264A" w14:textId="77777777" w:rsidR="00260669" w:rsidRPr="0002524F" w:rsidRDefault="00260669" w:rsidP="0010790D">
            <w:pPr>
              <w:jc w:val="center"/>
              <w:rPr>
                <w:rFonts w:eastAsia="宋体"/>
                <w:sz w:val="22"/>
                <w:lang w:eastAsia="zh-CN"/>
              </w:rPr>
            </w:pPr>
            <w:r w:rsidRPr="0002524F">
              <w:rPr>
                <w:rFonts w:eastAsia="宋体"/>
                <w:sz w:val="22"/>
                <w:lang w:eastAsia="zh-CN"/>
              </w:rPr>
              <w:t>0</w:t>
            </w:r>
          </w:p>
        </w:tc>
        <w:tc>
          <w:tcPr>
            <w:tcW w:w="794" w:type="dxa"/>
            <w:shd w:val="clear" w:color="auto" w:fill="auto"/>
            <w:vAlign w:val="center"/>
            <w:hideMark/>
          </w:tcPr>
          <w:p w14:paraId="27A89F7B" w14:textId="185688A4" w:rsidR="00260669" w:rsidRPr="0002524F" w:rsidRDefault="00260669" w:rsidP="0010790D">
            <w:pPr>
              <w:jc w:val="center"/>
              <w:rPr>
                <w:rFonts w:eastAsia="宋体"/>
                <w:sz w:val="22"/>
                <w:lang w:eastAsia="zh-CN"/>
              </w:rPr>
            </w:pPr>
            <w:r>
              <w:rPr>
                <w:rFonts w:eastAsia="宋体" w:hint="eastAsia"/>
                <w:sz w:val="22"/>
                <w:lang w:eastAsia="zh-CN"/>
              </w:rPr>
              <w:t>3</w:t>
            </w:r>
            <w:r>
              <w:rPr>
                <w:rFonts w:eastAsia="宋体"/>
                <w:sz w:val="22"/>
                <w:lang w:eastAsia="zh-CN"/>
              </w:rPr>
              <w:t>,6</w:t>
            </w:r>
          </w:p>
        </w:tc>
        <w:tc>
          <w:tcPr>
            <w:tcW w:w="795" w:type="dxa"/>
            <w:shd w:val="clear" w:color="auto" w:fill="auto"/>
            <w:vAlign w:val="center"/>
            <w:hideMark/>
          </w:tcPr>
          <w:p w14:paraId="0AFAE6D0" w14:textId="770ECDD0" w:rsidR="00260669" w:rsidRPr="0002524F" w:rsidRDefault="00260669" w:rsidP="0010790D">
            <w:pPr>
              <w:jc w:val="center"/>
              <w:rPr>
                <w:rFonts w:eastAsia="宋体"/>
                <w:sz w:val="22"/>
                <w:lang w:eastAsia="zh-CN"/>
              </w:rPr>
            </w:pPr>
            <w:r>
              <w:rPr>
                <w:rFonts w:eastAsia="宋体"/>
                <w:sz w:val="22"/>
                <w:lang w:eastAsia="zh-CN"/>
              </w:rPr>
              <w:t>3</w:t>
            </w:r>
            <w:r>
              <w:rPr>
                <w:rFonts w:eastAsia="宋体" w:hint="eastAsia"/>
                <w:sz w:val="22"/>
                <w:lang w:eastAsia="zh-CN"/>
              </w:rPr>
              <w:t>,6</w:t>
            </w:r>
          </w:p>
        </w:tc>
        <w:tc>
          <w:tcPr>
            <w:tcW w:w="794" w:type="dxa"/>
            <w:shd w:val="clear" w:color="auto" w:fill="auto"/>
            <w:vAlign w:val="center"/>
            <w:hideMark/>
          </w:tcPr>
          <w:p w14:paraId="567564B8"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70A5D8A8"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2575A1DD"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4" w:type="dxa"/>
            <w:shd w:val="clear" w:color="auto" w:fill="auto"/>
            <w:vAlign w:val="center"/>
            <w:hideMark/>
          </w:tcPr>
          <w:p w14:paraId="2CCF6671" w14:textId="341E502E" w:rsidR="00260669" w:rsidRPr="0002524F" w:rsidRDefault="00260669" w:rsidP="0010790D">
            <w:pPr>
              <w:jc w:val="center"/>
              <w:rPr>
                <w:rFonts w:eastAsia="宋体"/>
                <w:sz w:val="22"/>
                <w:lang w:eastAsia="zh-CN"/>
              </w:rPr>
            </w:pPr>
            <w:r>
              <w:rPr>
                <w:rFonts w:eastAsia="宋体" w:hint="eastAsia"/>
                <w:sz w:val="22"/>
                <w:lang w:eastAsia="zh-CN"/>
              </w:rPr>
              <w:t>3</w:t>
            </w:r>
            <w:r>
              <w:rPr>
                <w:rFonts w:eastAsia="宋体"/>
                <w:sz w:val="22"/>
                <w:lang w:eastAsia="zh-CN"/>
              </w:rPr>
              <w:t>,6</w:t>
            </w:r>
          </w:p>
        </w:tc>
        <w:tc>
          <w:tcPr>
            <w:tcW w:w="795" w:type="dxa"/>
            <w:shd w:val="clear" w:color="auto" w:fill="auto"/>
            <w:vAlign w:val="center"/>
            <w:hideMark/>
          </w:tcPr>
          <w:p w14:paraId="2B99B7A5" w14:textId="36F63C65" w:rsidR="00260669" w:rsidRPr="0002524F" w:rsidRDefault="00260669" w:rsidP="0010790D">
            <w:pPr>
              <w:jc w:val="center"/>
              <w:rPr>
                <w:rFonts w:eastAsia="宋体"/>
                <w:sz w:val="22"/>
                <w:lang w:eastAsia="zh-CN"/>
              </w:rPr>
            </w:pPr>
            <w:r>
              <w:rPr>
                <w:rFonts w:eastAsia="宋体"/>
                <w:sz w:val="22"/>
                <w:lang w:eastAsia="zh-CN"/>
              </w:rPr>
              <w:t>3,6</w:t>
            </w:r>
          </w:p>
        </w:tc>
        <w:tc>
          <w:tcPr>
            <w:tcW w:w="794" w:type="dxa"/>
            <w:shd w:val="clear" w:color="auto" w:fill="auto"/>
            <w:vAlign w:val="center"/>
            <w:hideMark/>
          </w:tcPr>
          <w:p w14:paraId="4327106E"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4CAE1D7C"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4EADE980" w14:textId="69670BD0" w:rsidR="00260669" w:rsidRPr="0002524F" w:rsidRDefault="00260669" w:rsidP="0010790D">
            <w:pPr>
              <w:jc w:val="center"/>
              <w:rPr>
                <w:rFonts w:eastAsia="宋体"/>
                <w:sz w:val="22"/>
                <w:lang w:eastAsia="zh-CN"/>
              </w:rPr>
            </w:pPr>
            <w:r>
              <w:rPr>
                <w:rFonts w:eastAsia="宋体"/>
                <w:sz w:val="22"/>
                <w:lang w:eastAsia="zh-CN"/>
              </w:rPr>
              <w:t>-</w:t>
            </w:r>
          </w:p>
        </w:tc>
      </w:tr>
    </w:tbl>
    <w:p w14:paraId="052B0219" w14:textId="271C6752" w:rsidR="00260669" w:rsidRPr="00274920" w:rsidRDefault="00260669" w:rsidP="00260669">
      <w:pPr>
        <w:pStyle w:val="a9"/>
        <w:keepNext/>
        <w:jc w:val="center"/>
        <w:rPr>
          <w:rFonts w:ascii="Times New Roman" w:eastAsia="MS Gothic" w:hAnsi="Times New Roman" w:cs="Times New Roman"/>
          <w:sz w:val="22"/>
        </w:rPr>
      </w:pPr>
      <w:r w:rsidRPr="00274920">
        <w:rPr>
          <w:rFonts w:ascii="Times New Roman" w:eastAsia="MS Gothic" w:hAnsi="Times New Roman" w:cs="Times New Roman"/>
          <w:sz w:val="22"/>
        </w:rPr>
        <w:t>Table</w:t>
      </w:r>
      <w:r w:rsidRPr="00274920">
        <w:rPr>
          <w:rFonts w:ascii="Times New Roman" w:eastAsia="宋体" w:hAnsi="Times New Roman" w:cs="Times New Roman"/>
          <w:sz w:val="22"/>
          <w:lang w:eastAsia="zh-CN"/>
        </w:rPr>
        <w:t xml:space="preserve"> </w:t>
      </w:r>
      <w:r>
        <w:rPr>
          <w:rFonts w:ascii="Times New Roman" w:eastAsia="宋体" w:hAnsi="Times New Roman" w:cs="Times New Roman"/>
          <w:sz w:val="22"/>
          <w:lang w:eastAsia="zh-CN"/>
        </w:rPr>
        <w:t>7</w:t>
      </w:r>
      <w:r w:rsidRPr="00274920">
        <w:rPr>
          <w:rFonts w:ascii="Times New Roman" w:eastAsia="宋体" w:hAnsi="Times New Roman" w:cs="Times New Roman"/>
          <w:sz w:val="22"/>
          <w:lang w:eastAsia="zh-CN"/>
        </w:rPr>
        <w:t>-</w:t>
      </w:r>
      <w:r>
        <w:rPr>
          <w:rFonts w:ascii="Times New Roman" w:eastAsia="宋体" w:hAnsi="Times New Roman" w:cs="Times New Roman"/>
          <w:sz w:val="22"/>
          <w:lang w:eastAsia="zh-CN"/>
        </w:rPr>
        <w:t>2:</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i/>
          <w:sz w:val="22"/>
          <w:lang w:eastAsia="zh-CN"/>
        </w:rPr>
        <w:t>k</w:t>
      </w:r>
      <w:r>
        <w:rPr>
          <w:rFonts w:ascii="Times New Roman" w:eastAsia="宋体" w:hAnsi="Times New Roman" w:cs="Times New Roman"/>
          <w:sz w:val="22"/>
          <w:lang w:eastAsia="zh-CN"/>
        </w:rPr>
        <w:t xml:space="preserve"> for TDD UL-DL configuration 6</w:t>
      </w:r>
      <w:r w:rsidRPr="00274920">
        <w:rPr>
          <w:rFonts w:ascii="Times New Roman" w:eastAsia="宋体" w:hAnsi="Times New Roman" w:cs="Times New Roman"/>
          <w:sz w:val="22"/>
          <w:lang w:eastAsia="zh-CN"/>
        </w:rPr>
        <w:t xml:space="preserve"> for </w:t>
      </w:r>
      <w:r w:rsidRPr="00274920">
        <w:rPr>
          <w:rFonts w:ascii="Times New Roman" w:eastAsia="宋体" w:hAnsi="Times New Roman" w:cs="Times New Roman" w:hint="eastAsia"/>
          <w:sz w:val="22"/>
          <w:lang w:eastAsia="zh-CN"/>
        </w:rPr>
        <w:t>the</w:t>
      </w:r>
      <w:r w:rsidRPr="00274920">
        <w:rPr>
          <w:rFonts w:ascii="Times New Roman" w:eastAsia="宋体" w:hAnsi="Times New Roman" w:cs="Times New Roman"/>
          <w:sz w:val="22"/>
          <w:lang w:eastAsia="zh-CN"/>
        </w:rPr>
        <w:t xml:space="preserve"> </w:t>
      </w:r>
      <w:r w:rsidRPr="00274920">
        <w:rPr>
          <w:rFonts w:ascii="Times New Roman" w:eastAsia="宋体" w:hAnsi="Times New Roman" w:cs="Times New Roman" w:hint="eastAsia"/>
          <w:sz w:val="22"/>
          <w:lang w:eastAsia="zh-CN"/>
        </w:rPr>
        <w:t xml:space="preserve">minimum timing of </w:t>
      </w:r>
      <w:r w:rsidRPr="00274920">
        <w:rPr>
          <w:rFonts w:ascii="Times New Roman" w:eastAsia="宋体" w:hAnsi="Times New Roman" w:cs="Times New Roman" w:hint="eastAsia"/>
          <w:i/>
          <w:sz w:val="22"/>
          <w:lang w:eastAsia="zh-CN"/>
        </w:rPr>
        <w:t>n</w:t>
      </w:r>
      <w:r w:rsidRPr="00274920">
        <w:rPr>
          <w:rFonts w:ascii="Times New Roman" w:eastAsia="宋体" w:hAnsi="Times New Roman" w:cs="Times New Roman" w:hint="eastAsia"/>
          <w:sz w:val="22"/>
          <w:lang w:eastAsia="zh-CN"/>
        </w:rPr>
        <w:t>+3</w:t>
      </w:r>
      <w:r>
        <w:rPr>
          <w:rFonts w:ascii="Times New Roman" w:eastAsia="宋体" w:hAnsi="Times New Roman" w:cs="Times New Roman"/>
          <w:sz w:val="22"/>
          <w:lang w:eastAsia="zh-CN"/>
        </w:rPr>
        <w:t xml:space="preserve"> for SSC10</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94"/>
        <w:gridCol w:w="795"/>
        <w:gridCol w:w="794"/>
        <w:gridCol w:w="795"/>
        <w:gridCol w:w="795"/>
        <w:gridCol w:w="794"/>
        <w:gridCol w:w="795"/>
        <w:gridCol w:w="794"/>
        <w:gridCol w:w="795"/>
        <w:gridCol w:w="795"/>
      </w:tblGrid>
      <w:tr w:rsidR="00260669" w:rsidRPr="0002524F" w14:paraId="6CB9C7D4" w14:textId="77777777" w:rsidTr="0010790D">
        <w:trPr>
          <w:trHeight w:val="380"/>
          <w:jc w:val="center"/>
        </w:trPr>
        <w:tc>
          <w:tcPr>
            <w:tcW w:w="1451" w:type="dxa"/>
            <w:vMerge w:val="restart"/>
            <w:shd w:val="clear" w:color="auto" w:fill="auto"/>
            <w:vAlign w:val="center"/>
            <w:hideMark/>
          </w:tcPr>
          <w:p w14:paraId="5DFC22BE" w14:textId="77777777" w:rsidR="00260669" w:rsidRPr="0002524F" w:rsidRDefault="00260669" w:rsidP="0010790D">
            <w:pPr>
              <w:jc w:val="center"/>
              <w:rPr>
                <w:rFonts w:eastAsia="宋体"/>
                <w:sz w:val="22"/>
                <w:lang w:eastAsia="zh-CN"/>
              </w:rPr>
            </w:pPr>
            <w:r w:rsidRPr="0002524F">
              <w:rPr>
                <w:rFonts w:eastAsia="宋体"/>
                <w:sz w:val="22"/>
                <w:lang w:eastAsia="zh-CN"/>
              </w:rPr>
              <w:t>UL/DL</w:t>
            </w:r>
          </w:p>
          <w:p w14:paraId="2CCDAC90" w14:textId="77777777" w:rsidR="00260669" w:rsidRPr="0002524F" w:rsidRDefault="00260669" w:rsidP="0010790D">
            <w:pPr>
              <w:jc w:val="center"/>
              <w:rPr>
                <w:rFonts w:eastAsia="宋体"/>
                <w:sz w:val="22"/>
                <w:lang w:eastAsia="zh-CN"/>
              </w:rPr>
            </w:pPr>
            <w:r w:rsidRPr="0002524F">
              <w:rPr>
                <w:rFonts w:eastAsia="宋体"/>
                <w:sz w:val="22"/>
                <w:lang w:eastAsia="zh-CN"/>
              </w:rPr>
              <w:t>Configuration</w:t>
            </w:r>
          </w:p>
        </w:tc>
        <w:tc>
          <w:tcPr>
            <w:tcW w:w="7946" w:type="dxa"/>
            <w:gridSpan w:val="10"/>
            <w:shd w:val="clear" w:color="auto" w:fill="auto"/>
            <w:vAlign w:val="center"/>
            <w:hideMark/>
          </w:tcPr>
          <w:p w14:paraId="6961EC79" w14:textId="77777777" w:rsidR="00260669" w:rsidRPr="0002524F" w:rsidRDefault="00260669" w:rsidP="0010790D">
            <w:pPr>
              <w:jc w:val="center"/>
              <w:rPr>
                <w:rFonts w:eastAsia="宋体"/>
                <w:sz w:val="22"/>
                <w:lang w:eastAsia="zh-CN"/>
              </w:rPr>
            </w:pPr>
            <w:r w:rsidRPr="0002524F">
              <w:rPr>
                <w:rFonts w:eastAsia="宋体" w:hint="eastAsia"/>
                <w:sz w:val="22"/>
                <w:lang w:eastAsia="zh-CN"/>
              </w:rPr>
              <w:t xml:space="preserve">　</w:t>
            </w:r>
            <w:r w:rsidRPr="0039257B">
              <w:rPr>
                <w:rFonts w:eastAsia="宋体"/>
                <w:sz w:val="22"/>
                <w:lang w:eastAsia="zh-CN"/>
              </w:rPr>
              <w:t>Subframe n</w:t>
            </w:r>
          </w:p>
        </w:tc>
      </w:tr>
      <w:tr w:rsidR="00260669" w:rsidRPr="0002524F" w14:paraId="64AB7D12" w14:textId="77777777" w:rsidTr="0054680D">
        <w:trPr>
          <w:trHeight w:val="511"/>
          <w:jc w:val="center"/>
        </w:trPr>
        <w:tc>
          <w:tcPr>
            <w:tcW w:w="1451" w:type="dxa"/>
            <w:vMerge/>
            <w:shd w:val="clear" w:color="auto" w:fill="auto"/>
            <w:vAlign w:val="center"/>
            <w:hideMark/>
          </w:tcPr>
          <w:p w14:paraId="2E34031B" w14:textId="77777777" w:rsidR="00260669" w:rsidRPr="0002524F" w:rsidRDefault="00260669" w:rsidP="0010790D">
            <w:pPr>
              <w:jc w:val="center"/>
              <w:rPr>
                <w:rFonts w:eastAsia="宋体"/>
                <w:sz w:val="22"/>
                <w:lang w:eastAsia="zh-CN"/>
              </w:rPr>
            </w:pPr>
          </w:p>
        </w:tc>
        <w:tc>
          <w:tcPr>
            <w:tcW w:w="794" w:type="dxa"/>
            <w:shd w:val="clear" w:color="auto" w:fill="auto"/>
            <w:vAlign w:val="center"/>
            <w:hideMark/>
          </w:tcPr>
          <w:p w14:paraId="1C67FCA6" w14:textId="77777777" w:rsidR="00260669" w:rsidRPr="0002524F" w:rsidRDefault="00260669" w:rsidP="0010790D">
            <w:pPr>
              <w:jc w:val="center"/>
              <w:rPr>
                <w:rFonts w:eastAsia="宋体"/>
                <w:sz w:val="22"/>
                <w:lang w:eastAsia="zh-CN"/>
              </w:rPr>
            </w:pPr>
            <w:r w:rsidRPr="0002524F">
              <w:rPr>
                <w:rFonts w:eastAsia="宋体"/>
                <w:sz w:val="22"/>
                <w:lang w:eastAsia="zh-CN"/>
              </w:rPr>
              <w:t>0</w:t>
            </w:r>
          </w:p>
        </w:tc>
        <w:tc>
          <w:tcPr>
            <w:tcW w:w="795" w:type="dxa"/>
            <w:shd w:val="clear" w:color="auto" w:fill="auto"/>
            <w:vAlign w:val="center"/>
            <w:hideMark/>
          </w:tcPr>
          <w:p w14:paraId="5C543DFA" w14:textId="77777777" w:rsidR="00260669" w:rsidRPr="0002524F" w:rsidRDefault="00260669" w:rsidP="0010790D">
            <w:pPr>
              <w:jc w:val="center"/>
              <w:rPr>
                <w:rFonts w:eastAsia="宋体"/>
                <w:sz w:val="22"/>
                <w:lang w:eastAsia="zh-CN"/>
              </w:rPr>
            </w:pPr>
            <w:r w:rsidRPr="0002524F">
              <w:rPr>
                <w:rFonts w:eastAsia="宋体"/>
                <w:sz w:val="22"/>
                <w:lang w:eastAsia="zh-CN"/>
              </w:rPr>
              <w:t>1</w:t>
            </w:r>
          </w:p>
        </w:tc>
        <w:tc>
          <w:tcPr>
            <w:tcW w:w="794" w:type="dxa"/>
            <w:shd w:val="clear" w:color="auto" w:fill="auto"/>
            <w:vAlign w:val="center"/>
            <w:hideMark/>
          </w:tcPr>
          <w:p w14:paraId="26DA7936" w14:textId="77777777" w:rsidR="00260669" w:rsidRPr="0002524F" w:rsidRDefault="00260669" w:rsidP="0010790D">
            <w:pPr>
              <w:jc w:val="center"/>
              <w:rPr>
                <w:rFonts w:eastAsia="宋体"/>
                <w:sz w:val="22"/>
                <w:lang w:eastAsia="zh-CN"/>
              </w:rPr>
            </w:pPr>
            <w:r w:rsidRPr="0002524F">
              <w:rPr>
                <w:rFonts w:eastAsia="宋体"/>
                <w:sz w:val="22"/>
                <w:lang w:eastAsia="zh-CN"/>
              </w:rPr>
              <w:t>2</w:t>
            </w:r>
          </w:p>
        </w:tc>
        <w:tc>
          <w:tcPr>
            <w:tcW w:w="795" w:type="dxa"/>
            <w:shd w:val="clear" w:color="auto" w:fill="auto"/>
            <w:vAlign w:val="center"/>
            <w:hideMark/>
          </w:tcPr>
          <w:p w14:paraId="2668DAD8" w14:textId="77777777" w:rsidR="00260669" w:rsidRPr="0002524F" w:rsidRDefault="00260669" w:rsidP="0010790D">
            <w:pPr>
              <w:jc w:val="center"/>
              <w:rPr>
                <w:rFonts w:eastAsia="宋体"/>
                <w:sz w:val="22"/>
                <w:lang w:eastAsia="zh-CN"/>
              </w:rPr>
            </w:pPr>
            <w:r w:rsidRPr="0002524F">
              <w:rPr>
                <w:rFonts w:eastAsia="宋体"/>
                <w:sz w:val="22"/>
                <w:lang w:eastAsia="zh-CN"/>
              </w:rPr>
              <w:t>3</w:t>
            </w:r>
          </w:p>
        </w:tc>
        <w:tc>
          <w:tcPr>
            <w:tcW w:w="795" w:type="dxa"/>
            <w:shd w:val="clear" w:color="auto" w:fill="auto"/>
            <w:vAlign w:val="center"/>
            <w:hideMark/>
          </w:tcPr>
          <w:p w14:paraId="1FA05C39" w14:textId="77777777" w:rsidR="00260669" w:rsidRPr="0002524F" w:rsidRDefault="00260669" w:rsidP="0010790D">
            <w:pPr>
              <w:jc w:val="center"/>
              <w:rPr>
                <w:rFonts w:eastAsia="宋体"/>
                <w:sz w:val="22"/>
                <w:lang w:eastAsia="zh-CN"/>
              </w:rPr>
            </w:pPr>
            <w:r w:rsidRPr="0002524F">
              <w:rPr>
                <w:rFonts w:eastAsia="宋体"/>
                <w:sz w:val="22"/>
                <w:lang w:eastAsia="zh-CN"/>
              </w:rPr>
              <w:t>4</w:t>
            </w:r>
          </w:p>
        </w:tc>
        <w:tc>
          <w:tcPr>
            <w:tcW w:w="794" w:type="dxa"/>
            <w:shd w:val="clear" w:color="auto" w:fill="auto"/>
            <w:vAlign w:val="center"/>
            <w:hideMark/>
          </w:tcPr>
          <w:p w14:paraId="65FEC2AF" w14:textId="77777777" w:rsidR="00260669" w:rsidRPr="0002524F" w:rsidRDefault="00260669" w:rsidP="0010790D">
            <w:pPr>
              <w:jc w:val="center"/>
              <w:rPr>
                <w:rFonts w:eastAsia="宋体"/>
                <w:sz w:val="22"/>
                <w:lang w:eastAsia="zh-CN"/>
              </w:rPr>
            </w:pPr>
            <w:r w:rsidRPr="0002524F">
              <w:rPr>
                <w:rFonts w:eastAsia="宋体"/>
                <w:sz w:val="22"/>
                <w:lang w:eastAsia="zh-CN"/>
              </w:rPr>
              <w:t>5</w:t>
            </w:r>
          </w:p>
        </w:tc>
        <w:tc>
          <w:tcPr>
            <w:tcW w:w="795" w:type="dxa"/>
            <w:shd w:val="clear" w:color="auto" w:fill="auto"/>
            <w:vAlign w:val="center"/>
            <w:hideMark/>
          </w:tcPr>
          <w:p w14:paraId="797F9474" w14:textId="77777777" w:rsidR="00260669" w:rsidRPr="0002524F" w:rsidRDefault="00260669" w:rsidP="0010790D">
            <w:pPr>
              <w:jc w:val="center"/>
              <w:rPr>
                <w:rFonts w:eastAsia="宋体"/>
                <w:sz w:val="22"/>
                <w:lang w:eastAsia="zh-CN"/>
              </w:rPr>
            </w:pPr>
            <w:r w:rsidRPr="0002524F">
              <w:rPr>
                <w:rFonts w:eastAsia="宋体"/>
                <w:sz w:val="22"/>
                <w:lang w:eastAsia="zh-CN"/>
              </w:rPr>
              <w:t>6</w:t>
            </w:r>
          </w:p>
        </w:tc>
        <w:tc>
          <w:tcPr>
            <w:tcW w:w="794" w:type="dxa"/>
            <w:shd w:val="clear" w:color="auto" w:fill="auto"/>
            <w:vAlign w:val="center"/>
            <w:hideMark/>
          </w:tcPr>
          <w:p w14:paraId="2E6F2106" w14:textId="77777777" w:rsidR="00260669" w:rsidRPr="0002524F" w:rsidRDefault="00260669" w:rsidP="0010790D">
            <w:pPr>
              <w:jc w:val="center"/>
              <w:rPr>
                <w:rFonts w:eastAsia="宋体"/>
                <w:sz w:val="22"/>
                <w:lang w:eastAsia="zh-CN"/>
              </w:rPr>
            </w:pPr>
            <w:r w:rsidRPr="0002524F">
              <w:rPr>
                <w:rFonts w:eastAsia="宋体"/>
                <w:sz w:val="22"/>
                <w:lang w:eastAsia="zh-CN"/>
              </w:rPr>
              <w:t>7</w:t>
            </w:r>
          </w:p>
        </w:tc>
        <w:tc>
          <w:tcPr>
            <w:tcW w:w="795" w:type="dxa"/>
            <w:shd w:val="clear" w:color="auto" w:fill="auto"/>
            <w:vAlign w:val="center"/>
            <w:hideMark/>
          </w:tcPr>
          <w:p w14:paraId="7852B8D2" w14:textId="77777777" w:rsidR="00260669" w:rsidRPr="0002524F" w:rsidRDefault="00260669" w:rsidP="0010790D">
            <w:pPr>
              <w:jc w:val="center"/>
              <w:rPr>
                <w:rFonts w:eastAsia="宋体"/>
                <w:sz w:val="22"/>
                <w:lang w:eastAsia="zh-CN"/>
              </w:rPr>
            </w:pPr>
            <w:r w:rsidRPr="0002524F">
              <w:rPr>
                <w:rFonts w:eastAsia="宋体"/>
                <w:sz w:val="22"/>
                <w:lang w:eastAsia="zh-CN"/>
              </w:rPr>
              <w:t>8</w:t>
            </w:r>
          </w:p>
        </w:tc>
        <w:tc>
          <w:tcPr>
            <w:tcW w:w="795" w:type="dxa"/>
            <w:shd w:val="clear" w:color="auto" w:fill="auto"/>
            <w:vAlign w:val="center"/>
            <w:hideMark/>
          </w:tcPr>
          <w:p w14:paraId="188941BC" w14:textId="77777777" w:rsidR="00260669" w:rsidRPr="0002524F" w:rsidRDefault="00260669" w:rsidP="0010790D">
            <w:pPr>
              <w:jc w:val="center"/>
              <w:rPr>
                <w:rFonts w:eastAsia="宋体"/>
                <w:sz w:val="22"/>
                <w:lang w:eastAsia="zh-CN"/>
              </w:rPr>
            </w:pPr>
            <w:r w:rsidRPr="0002524F">
              <w:rPr>
                <w:rFonts w:eastAsia="宋体"/>
                <w:sz w:val="22"/>
                <w:lang w:eastAsia="zh-CN"/>
              </w:rPr>
              <w:t>9</w:t>
            </w:r>
          </w:p>
        </w:tc>
      </w:tr>
      <w:tr w:rsidR="00260669" w:rsidRPr="0002524F" w14:paraId="1562250B" w14:textId="77777777" w:rsidTr="0054680D">
        <w:trPr>
          <w:trHeight w:val="249"/>
          <w:jc w:val="center"/>
        </w:trPr>
        <w:tc>
          <w:tcPr>
            <w:tcW w:w="1451" w:type="dxa"/>
            <w:shd w:val="clear" w:color="auto" w:fill="auto"/>
            <w:vAlign w:val="center"/>
            <w:hideMark/>
          </w:tcPr>
          <w:p w14:paraId="21EA0916" w14:textId="77777777" w:rsidR="00260669" w:rsidRPr="0002524F" w:rsidRDefault="00260669" w:rsidP="0010790D">
            <w:pPr>
              <w:jc w:val="center"/>
              <w:rPr>
                <w:rFonts w:eastAsia="宋体"/>
                <w:sz w:val="22"/>
                <w:lang w:eastAsia="zh-CN"/>
              </w:rPr>
            </w:pPr>
            <w:r>
              <w:rPr>
                <w:rFonts w:eastAsia="宋体"/>
                <w:sz w:val="22"/>
                <w:lang w:eastAsia="zh-CN"/>
              </w:rPr>
              <w:t>6</w:t>
            </w:r>
          </w:p>
        </w:tc>
        <w:tc>
          <w:tcPr>
            <w:tcW w:w="794" w:type="dxa"/>
            <w:shd w:val="clear" w:color="auto" w:fill="auto"/>
            <w:vAlign w:val="center"/>
            <w:hideMark/>
          </w:tcPr>
          <w:p w14:paraId="2A6B59E6" w14:textId="178B4491" w:rsidR="00260669" w:rsidRPr="0002524F" w:rsidRDefault="00260669" w:rsidP="0010790D">
            <w:pPr>
              <w:jc w:val="center"/>
              <w:rPr>
                <w:rFonts w:eastAsia="宋体"/>
                <w:sz w:val="22"/>
                <w:lang w:eastAsia="zh-CN"/>
              </w:rPr>
            </w:pPr>
            <w:r>
              <w:rPr>
                <w:rFonts w:eastAsia="宋体" w:hint="eastAsia"/>
                <w:sz w:val="22"/>
                <w:lang w:eastAsia="zh-CN"/>
              </w:rPr>
              <w:t>3</w:t>
            </w:r>
            <w:r>
              <w:rPr>
                <w:rFonts w:eastAsia="宋体"/>
                <w:sz w:val="22"/>
                <w:lang w:eastAsia="zh-CN"/>
              </w:rPr>
              <w:t>,6</w:t>
            </w:r>
          </w:p>
        </w:tc>
        <w:tc>
          <w:tcPr>
            <w:tcW w:w="795" w:type="dxa"/>
            <w:shd w:val="clear" w:color="auto" w:fill="auto"/>
            <w:vAlign w:val="center"/>
            <w:hideMark/>
          </w:tcPr>
          <w:p w14:paraId="73649C47" w14:textId="42355A83" w:rsidR="00260669" w:rsidRPr="0002524F" w:rsidRDefault="00260669" w:rsidP="0010790D">
            <w:pPr>
              <w:jc w:val="center"/>
              <w:rPr>
                <w:rFonts w:eastAsia="宋体"/>
                <w:sz w:val="22"/>
                <w:lang w:eastAsia="zh-CN"/>
              </w:rPr>
            </w:pPr>
            <w:r>
              <w:rPr>
                <w:rFonts w:eastAsia="宋体"/>
                <w:sz w:val="22"/>
                <w:lang w:eastAsia="zh-CN"/>
              </w:rPr>
              <w:t>3</w:t>
            </w:r>
            <w:r>
              <w:rPr>
                <w:rFonts w:eastAsia="宋体" w:hint="eastAsia"/>
                <w:sz w:val="22"/>
                <w:lang w:eastAsia="zh-CN"/>
              </w:rPr>
              <w:t>,6</w:t>
            </w:r>
          </w:p>
        </w:tc>
        <w:tc>
          <w:tcPr>
            <w:tcW w:w="794" w:type="dxa"/>
            <w:shd w:val="clear" w:color="auto" w:fill="auto"/>
            <w:vAlign w:val="center"/>
            <w:hideMark/>
          </w:tcPr>
          <w:p w14:paraId="75CC33D2"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35ECEC03"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5D26F825"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4" w:type="dxa"/>
            <w:shd w:val="clear" w:color="auto" w:fill="auto"/>
            <w:vAlign w:val="center"/>
            <w:hideMark/>
          </w:tcPr>
          <w:p w14:paraId="3B0A811A" w14:textId="77777777" w:rsidR="00260669" w:rsidRPr="0002524F" w:rsidRDefault="00260669" w:rsidP="0010790D">
            <w:pPr>
              <w:jc w:val="center"/>
              <w:rPr>
                <w:rFonts w:eastAsia="宋体"/>
                <w:sz w:val="22"/>
                <w:lang w:eastAsia="zh-CN"/>
              </w:rPr>
            </w:pPr>
            <w:r>
              <w:rPr>
                <w:rFonts w:eastAsia="宋体" w:hint="eastAsia"/>
                <w:sz w:val="22"/>
                <w:lang w:eastAsia="zh-CN"/>
              </w:rPr>
              <w:t>3</w:t>
            </w:r>
          </w:p>
        </w:tc>
        <w:tc>
          <w:tcPr>
            <w:tcW w:w="795" w:type="dxa"/>
            <w:shd w:val="clear" w:color="auto" w:fill="auto"/>
            <w:vAlign w:val="center"/>
            <w:hideMark/>
          </w:tcPr>
          <w:p w14:paraId="1D079E3C" w14:textId="77777777" w:rsidR="00260669" w:rsidRPr="0002524F" w:rsidRDefault="00260669" w:rsidP="0010790D">
            <w:pPr>
              <w:jc w:val="center"/>
              <w:rPr>
                <w:rFonts w:eastAsia="宋体"/>
                <w:sz w:val="22"/>
                <w:lang w:eastAsia="zh-CN"/>
              </w:rPr>
            </w:pPr>
            <w:r>
              <w:rPr>
                <w:rFonts w:eastAsia="宋体"/>
                <w:sz w:val="22"/>
                <w:lang w:eastAsia="zh-CN"/>
              </w:rPr>
              <w:t>5</w:t>
            </w:r>
          </w:p>
        </w:tc>
        <w:tc>
          <w:tcPr>
            <w:tcW w:w="794" w:type="dxa"/>
            <w:shd w:val="clear" w:color="auto" w:fill="auto"/>
            <w:vAlign w:val="center"/>
            <w:hideMark/>
          </w:tcPr>
          <w:p w14:paraId="484E2AD4"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79CDE858" w14:textId="77777777" w:rsidR="00260669" w:rsidRPr="0002524F" w:rsidRDefault="00260669" w:rsidP="0010790D">
            <w:pPr>
              <w:jc w:val="center"/>
              <w:rPr>
                <w:rFonts w:eastAsia="宋体"/>
                <w:sz w:val="22"/>
                <w:lang w:eastAsia="zh-CN"/>
              </w:rPr>
            </w:pPr>
            <w:r>
              <w:rPr>
                <w:rFonts w:eastAsia="宋体" w:hint="eastAsia"/>
                <w:sz w:val="22"/>
                <w:lang w:eastAsia="zh-CN"/>
              </w:rPr>
              <w:t>-</w:t>
            </w:r>
          </w:p>
        </w:tc>
        <w:tc>
          <w:tcPr>
            <w:tcW w:w="795" w:type="dxa"/>
            <w:shd w:val="clear" w:color="auto" w:fill="auto"/>
            <w:vAlign w:val="center"/>
            <w:hideMark/>
          </w:tcPr>
          <w:p w14:paraId="6B57764C" w14:textId="77777777" w:rsidR="00260669" w:rsidRPr="0002524F" w:rsidRDefault="00260669" w:rsidP="0010790D">
            <w:pPr>
              <w:jc w:val="center"/>
              <w:rPr>
                <w:rFonts w:eastAsia="宋体"/>
                <w:sz w:val="22"/>
                <w:lang w:eastAsia="zh-CN"/>
              </w:rPr>
            </w:pPr>
            <w:r>
              <w:rPr>
                <w:rFonts w:eastAsia="宋体"/>
                <w:sz w:val="22"/>
                <w:lang w:eastAsia="zh-CN"/>
              </w:rPr>
              <w:t>3</w:t>
            </w:r>
          </w:p>
        </w:tc>
      </w:tr>
    </w:tbl>
    <w:p w14:paraId="1A0EDD7F" w14:textId="77777777" w:rsidR="009510DF" w:rsidRDefault="009510DF" w:rsidP="00274920">
      <w:pPr>
        <w:jc w:val="both"/>
        <w:rPr>
          <w:rFonts w:eastAsiaTheme="minorEastAsia"/>
          <w:sz w:val="22"/>
          <w:lang w:val="en-US" w:eastAsia="zh-CN"/>
        </w:rPr>
      </w:pPr>
    </w:p>
    <w:p w14:paraId="478ADA80" w14:textId="3572A986" w:rsidR="00260669" w:rsidRDefault="00426183" w:rsidP="00274920">
      <w:pPr>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 xml:space="preserve">omparing </w:t>
      </w:r>
      <w:r w:rsidR="005B6EFD">
        <w:rPr>
          <w:rFonts w:eastAsiaTheme="minorEastAsia"/>
          <w:sz w:val="22"/>
          <w:lang w:val="en-US" w:eastAsia="zh-CN"/>
        </w:rPr>
        <w:t xml:space="preserve">Type </w:t>
      </w:r>
      <w:r>
        <w:rPr>
          <w:rFonts w:eastAsiaTheme="minorEastAsia"/>
          <w:sz w:val="22"/>
          <w:lang w:val="en-US" w:eastAsia="zh-CN"/>
        </w:rPr>
        <w:t xml:space="preserve">1 and </w:t>
      </w:r>
      <w:r w:rsidR="005B6EFD">
        <w:rPr>
          <w:rFonts w:eastAsiaTheme="minorEastAsia"/>
          <w:sz w:val="22"/>
          <w:lang w:val="en-US" w:eastAsia="zh-CN"/>
        </w:rPr>
        <w:t xml:space="preserve">Type </w:t>
      </w:r>
      <w:r>
        <w:rPr>
          <w:rFonts w:eastAsiaTheme="minorEastAsia"/>
          <w:sz w:val="22"/>
          <w:lang w:val="en-US" w:eastAsia="zh-CN"/>
        </w:rPr>
        <w:t xml:space="preserve">2, the average scheduling time are the same. </w:t>
      </w:r>
      <w:r w:rsidR="0081482A">
        <w:rPr>
          <w:rFonts w:eastAsiaTheme="minorEastAsia"/>
          <w:sz w:val="22"/>
          <w:lang w:val="en-US" w:eastAsia="zh-CN"/>
        </w:rPr>
        <w:t>However, there is no strong motivation to break the design principle of legacy LTE</w:t>
      </w:r>
      <w:r w:rsidR="005B6EFD">
        <w:rPr>
          <w:rFonts w:eastAsiaTheme="minorEastAsia"/>
          <w:sz w:val="22"/>
          <w:lang w:val="en-US" w:eastAsia="zh-CN"/>
        </w:rPr>
        <w:t xml:space="preserve"> since the scheduling information would be more accurate if the time gap between the UL grant and the UL data transmission is smaller</w:t>
      </w:r>
      <w:r w:rsidR="0081482A">
        <w:rPr>
          <w:rFonts w:eastAsiaTheme="minorEastAsia"/>
          <w:sz w:val="22"/>
          <w:lang w:val="en-US" w:eastAsia="zh-CN"/>
        </w:rPr>
        <w:t xml:space="preserve">. Therefore, we </w:t>
      </w:r>
      <w:r w:rsidR="005B6EFD">
        <w:rPr>
          <w:rFonts w:eastAsiaTheme="minorEastAsia"/>
          <w:sz w:val="22"/>
          <w:lang w:val="en-US" w:eastAsia="zh-CN"/>
        </w:rPr>
        <w:t>prefer to follow the principle of legacy LTE to design the UL scheduling timing for TDD UL-DL configuration 0 and 6</w:t>
      </w:r>
      <w:r w:rsidR="00B6164F">
        <w:rPr>
          <w:rFonts w:eastAsiaTheme="minorEastAsia"/>
          <w:sz w:val="22"/>
          <w:lang w:val="en-US" w:eastAsia="zh-CN"/>
        </w:rPr>
        <w:t>.</w:t>
      </w:r>
    </w:p>
    <w:p w14:paraId="545AE5DF" w14:textId="77777777" w:rsidR="005B6EFD" w:rsidRDefault="005B6EFD" w:rsidP="00274920">
      <w:pPr>
        <w:jc w:val="both"/>
        <w:rPr>
          <w:rFonts w:eastAsiaTheme="minorEastAsia"/>
          <w:b/>
          <w:sz w:val="22"/>
          <w:u w:val="single"/>
          <w:lang w:val="en-US" w:eastAsia="zh-CN"/>
        </w:rPr>
      </w:pPr>
    </w:p>
    <w:p w14:paraId="6076FCAB" w14:textId="73EC8944" w:rsidR="00B6164F" w:rsidRPr="00B6164F" w:rsidRDefault="002C6669" w:rsidP="00274920">
      <w:pPr>
        <w:jc w:val="both"/>
        <w:rPr>
          <w:rFonts w:eastAsiaTheme="minorEastAsia"/>
          <w:b/>
          <w:sz w:val="22"/>
          <w:u w:val="single"/>
          <w:lang w:val="en-US" w:eastAsia="zh-CN"/>
        </w:rPr>
      </w:pPr>
      <w:r>
        <w:rPr>
          <w:rFonts w:eastAsiaTheme="minorEastAsia" w:hint="eastAsia"/>
          <w:b/>
          <w:sz w:val="22"/>
          <w:u w:val="single"/>
          <w:lang w:val="en-US" w:eastAsia="zh-CN"/>
        </w:rPr>
        <w:t xml:space="preserve">Proposal </w:t>
      </w:r>
      <w:r>
        <w:rPr>
          <w:rFonts w:eastAsiaTheme="minorEastAsia"/>
          <w:b/>
          <w:sz w:val="22"/>
          <w:u w:val="single"/>
          <w:lang w:val="en-US" w:eastAsia="zh-CN"/>
        </w:rPr>
        <w:t>3</w:t>
      </w:r>
      <w:r w:rsidR="00B6164F" w:rsidRPr="00B6164F">
        <w:rPr>
          <w:rFonts w:eastAsiaTheme="minorEastAsia" w:hint="eastAsia"/>
          <w:b/>
          <w:sz w:val="22"/>
          <w:u w:val="single"/>
          <w:lang w:val="en-US" w:eastAsia="zh-CN"/>
        </w:rPr>
        <w:t>:</w:t>
      </w:r>
    </w:p>
    <w:p w14:paraId="63FB7F7F" w14:textId="0ADE583E" w:rsidR="00B6164F" w:rsidRPr="00250CC8" w:rsidRDefault="00B6164F" w:rsidP="00B6164F">
      <w:pPr>
        <w:numPr>
          <w:ilvl w:val="0"/>
          <w:numId w:val="5"/>
        </w:numPr>
        <w:jc w:val="both"/>
        <w:rPr>
          <w:rFonts w:eastAsia="等线"/>
          <w:lang w:val="en-US" w:eastAsia="zh-CN"/>
        </w:rPr>
      </w:pPr>
      <w:r w:rsidRPr="0016118E">
        <w:rPr>
          <w:rFonts w:eastAsia="MS Mincho"/>
          <w:i/>
          <w:sz w:val="22"/>
          <w:lang w:val="en-US"/>
        </w:rPr>
        <w:t>For 1ms TTI</w:t>
      </w:r>
      <w:r>
        <w:rPr>
          <w:rFonts w:eastAsia="MS Mincho"/>
          <w:i/>
          <w:sz w:val="22"/>
          <w:lang w:val="en-US"/>
        </w:rPr>
        <w:t xml:space="preserve"> with shortened processing time, the UL scheduling</w:t>
      </w:r>
      <w:r w:rsidRPr="0016118E">
        <w:rPr>
          <w:rFonts w:eastAsia="MS Mincho"/>
          <w:i/>
          <w:sz w:val="22"/>
          <w:lang w:val="en-US"/>
        </w:rPr>
        <w:t xml:space="preserve"> timing </w:t>
      </w:r>
      <w:r>
        <w:rPr>
          <w:rFonts w:eastAsia="MS Mincho"/>
          <w:i/>
          <w:sz w:val="22"/>
          <w:lang w:val="en-US"/>
        </w:rPr>
        <w:t xml:space="preserve">should </w:t>
      </w:r>
      <w:r w:rsidR="0075306C">
        <w:rPr>
          <w:rFonts w:eastAsia="MS Mincho"/>
          <w:i/>
          <w:sz w:val="22"/>
          <w:lang w:val="en-US"/>
        </w:rPr>
        <w:t>follow the same principle of legacy LTE</w:t>
      </w:r>
      <w:r>
        <w:rPr>
          <w:rFonts w:eastAsia="MS Mincho"/>
          <w:i/>
          <w:sz w:val="22"/>
          <w:lang w:val="en-US"/>
        </w:rPr>
        <w:t>:</w:t>
      </w:r>
    </w:p>
    <w:p w14:paraId="13279A25" w14:textId="6BFDB6FF" w:rsidR="0075306C" w:rsidRPr="00250CC8" w:rsidRDefault="0075306C" w:rsidP="00250CC8">
      <w:pPr>
        <w:numPr>
          <w:ilvl w:val="1"/>
          <w:numId w:val="5"/>
        </w:numPr>
        <w:jc w:val="both"/>
        <w:rPr>
          <w:rFonts w:eastAsia="等线"/>
          <w:lang w:val="en-US" w:eastAsia="zh-CN"/>
        </w:rPr>
      </w:pPr>
      <w:r>
        <w:rPr>
          <w:rFonts w:eastAsia="MS Mincho"/>
          <w:i/>
          <w:sz w:val="22"/>
          <w:lang w:val="en-US"/>
        </w:rPr>
        <w:t>For TDD UL-DL configuration 0 and special subframe configuration (SSC) 0-10, Alt.1 is supported.</w:t>
      </w:r>
    </w:p>
    <w:p w14:paraId="7F624E51" w14:textId="3A8240B4" w:rsidR="0075306C" w:rsidRPr="000A31DA" w:rsidRDefault="0075306C" w:rsidP="00250CC8">
      <w:pPr>
        <w:numPr>
          <w:ilvl w:val="1"/>
          <w:numId w:val="5"/>
        </w:numPr>
        <w:jc w:val="both"/>
        <w:rPr>
          <w:rFonts w:eastAsia="等线"/>
          <w:lang w:val="en-US" w:eastAsia="zh-CN"/>
        </w:rPr>
      </w:pPr>
      <w:r>
        <w:rPr>
          <w:rFonts w:eastAsia="MS Mincho"/>
          <w:i/>
          <w:sz w:val="22"/>
          <w:lang w:val="en-US"/>
        </w:rPr>
        <w:t>For TDD UL-DL configuration 6 and special subframe configuration (SSC) 0-10, Alt.2 is supported.</w:t>
      </w:r>
    </w:p>
    <w:p w14:paraId="2D19085E" w14:textId="77777777" w:rsidR="006E4F5E" w:rsidRPr="00CD7FA2" w:rsidRDefault="006E4F5E" w:rsidP="006E4F5E">
      <w:pPr>
        <w:pStyle w:val="1"/>
        <w:numPr>
          <w:ilvl w:val="0"/>
          <w:numId w:val="1"/>
        </w:numPr>
        <w:spacing w:after="120"/>
        <w:jc w:val="both"/>
        <w:rPr>
          <w:b/>
          <w:lang w:val="en-US"/>
        </w:rPr>
      </w:pPr>
      <w:r>
        <w:rPr>
          <w:rFonts w:hint="eastAsia"/>
          <w:b/>
          <w:lang w:val="en-US"/>
        </w:rPr>
        <w:t>Conclusion</w:t>
      </w:r>
    </w:p>
    <w:p w14:paraId="53562DD6" w14:textId="77777777" w:rsidR="006E4F5E" w:rsidRPr="002C6669" w:rsidRDefault="006E4F5E" w:rsidP="002C6669">
      <w:pPr>
        <w:spacing w:afterLines="50" w:after="156"/>
        <w:rPr>
          <w:rFonts w:eastAsiaTheme="minorEastAsia"/>
          <w:sz w:val="22"/>
        </w:rPr>
      </w:pPr>
      <w:r w:rsidRPr="002C6669">
        <w:rPr>
          <w:rFonts w:eastAsiaTheme="minorEastAsia" w:hint="eastAsia"/>
          <w:sz w:val="22"/>
        </w:rPr>
        <w:t xml:space="preserve">In this contribution, we discussed HARQ and scheduling aspects for shortened processing time for 1ms TTI, and made following proposals: </w:t>
      </w:r>
    </w:p>
    <w:p w14:paraId="31FD20FA" w14:textId="77777777" w:rsidR="00090185" w:rsidRPr="00AA6DCC" w:rsidRDefault="00090185" w:rsidP="00090185">
      <w:pPr>
        <w:spacing w:afterLines="50" w:after="156"/>
        <w:jc w:val="both"/>
        <w:rPr>
          <w:rFonts w:eastAsia="等线"/>
          <w:b/>
          <w:sz w:val="22"/>
          <w:u w:val="single"/>
          <w:lang w:val="en-US" w:eastAsia="zh-CN"/>
        </w:rPr>
      </w:pPr>
      <w:r w:rsidRPr="00AA6DCC">
        <w:rPr>
          <w:rFonts w:eastAsia="等线"/>
          <w:b/>
          <w:sz w:val="22"/>
          <w:u w:val="single"/>
          <w:lang w:val="en-US" w:eastAsia="zh-CN"/>
        </w:rPr>
        <w:t xml:space="preserve">Proposal </w:t>
      </w:r>
      <w:r>
        <w:rPr>
          <w:rFonts w:eastAsia="等线"/>
          <w:b/>
          <w:sz w:val="22"/>
          <w:u w:val="single"/>
          <w:lang w:val="en-US" w:eastAsia="zh-CN"/>
        </w:rPr>
        <w:t>1</w:t>
      </w:r>
      <w:r w:rsidRPr="00AA6DCC">
        <w:rPr>
          <w:rFonts w:eastAsia="等线"/>
          <w:b/>
          <w:sz w:val="22"/>
          <w:u w:val="single"/>
          <w:lang w:val="en-US" w:eastAsia="zh-CN"/>
        </w:rPr>
        <w:t>:</w:t>
      </w:r>
    </w:p>
    <w:p w14:paraId="56E6F335" w14:textId="77777777" w:rsidR="00090185" w:rsidRPr="000A31DA" w:rsidRDefault="00090185" w:rsidP="00090185">
      <w:pPr>
        <w:numPr>
          <w:ilvl w:val="0"/>
          <w:numId w:val="5"/>
        </w:numPr>
        <w:jc w:val="both"/>
        <w:rPr>
          <w:rFonts w:eastAsia="等线"/>
          <w:lang w:val="en-US" w:eastAsia="zh-CN"/>
        </w:rPr>
      </w:pPr>
      <w:r w:rsidRPr="0016118E">
        <w:rPr>
          <w:rFonts w:eastAsia="MS Mincho"/>
          <w:i/>
          <w:sz w:val="22"/>
          <w:lang w:val="en-US"/>
        </w:rPr>
        <w:t>For 1ms TTI</w:t>
      </w:r>
      <w:r>
        <w:rPr>
          <w:rFonts w:eastAsia="MS Mincho"/>
          <w:i/>
          <w:sz w:val="22"/>
          <w:lang w:val="en-US"/>
        </w:rPr>
        <w:t xml:space="preserve"> with shortened processing time, the new DL </w:t>
      </w:r>
      <w:r w:rsidRPr="0016118E">
        <w:rPr>
          <w:rFonts w:eastAsia="MS Mincho"/>
          <w:i/>
          <w:sz w:val="22"/>
          <w:lang w:val="en-US"/>
        </w:rPr>
        <w:t xml:space="preserve">HARQ timing should </w:t>
      </w:r>
      <w:r>
        <w:rPr>
          <w:rFonts w:eastAsia="MS Mincho"/>
          <w:i/>
          <w:sz w:val="22"/>
          <w:lang w:val="en-US"/>
        </w:rPr>
        <w:t xml:space="preserve">take both latency and UCI balancing into consideration. </w:t>
      </w:r>
    </w:p>
    <w:p w14:paraId="750D10AB" w14:textId="2A787EE8" w:rsidR="00090185" w:rsidRPr="00C446B9" w:rsidRDefault="00090185" w:rsidP="00090185">
      <w:pPr>
        <w:numPr>
          <w:ilvl w:val="1"/>
          <w:numId w:val="5"/>
        </w:numPr>
        <w:jc w:val="both"/>
        <w:rPr>
          <w:rFonts w:eastAsia="等线"/>
          <w:lang w:val="en-US" w:eastAsia="zh-CN"/>
        </w:rPr>
      </w:pPr>
      <w:r>
        <w:rPr>
          <w:rFonts w:eastAsia="MS Mincho" w:hint="eastAsia"/>
          <w:i/>
          <w:sz w:val="22"/>
          <w:lang w:val="en-US"/>
        </w:rPr>
        <w:t xml:space="preserve">The new DL HARQ timing should be </w:t>
      </w:r>
      <w:r>
        <w:rPr>
          <w:rFonts w:eastAsia="MS Mincho"/>
          <w:i/>
          <w:sz w:val="22"/>
          <w:lang w:val="en-US"/>
        </w:rPr>
        <w:t xml:space="preserve">defined </w:t>
      </w:r>
      <w:r w:rsidR="00370F8C">
        <w:rPr>
          <w:rFonts w:eastAsia="MS Mincho"/>
          <w:i/>
          <w:sz w:val="22"/>
          <w:lang w:val="en-US"/>
        </w:rPr>
        <w:t>based on</w:t>
      </w:r>
      <w:r>
        <w:rPr>
          <w:rFonts w:eastAsia="MS Mincho"/>
          <w:i/>
          <w:sz w:val="22"/>
          <w:lang w:val="en-US"/>
        </w:rPr>
        <w:t xml:space="preserve"> Table 2.</w:t>
      </w:r>
    </w:p>
    <w:p w14:paraId="1DEB6C7F" w14:textId="77777777" w:rsidR="00734B5E" w:rsidRDefault="00734B5E" w:rsidP="00734B5E">
      <w:pPr>
        <w:jc w:val="both"/>
        <w:rPr>
          <w:rFonts w:eastAsiaTheme="minorEastAsia"/>
          <w:b/>
          <w:sz w:val="22"/>
          <w:u w:val="single"/>
          <w:lang w:val="en-US" w:eastAsia="zh-CN"/>
        </w:rPr>
      </w:pPr>
    </w:p>
    <w:p w14:paraId="3C339F95" w14:textId="6A21634D" w:rsidR="00734B5E" w:rsidRDefault="00734B5E" w:rsidP="00734B5E">
      <w:pPr>
        <w:jc w:val="both"/>
        <w:rPr>
          <w:rFonts w:eastAsiaTheme="minorEastAsia"/>
          <w:b/>
          <w:sz w:val="22"/>
          <w:u w:val="single"/>
          <w:lang w:val="en-US" w:eastAsia="zh-CN"/>
        </w:rPr>
      </w:pPr>
      <w:r>
        <w:rPr>
          <w:rFonts w:eastAsiaTheme="minorEastAsia"/>
          <w:b/>
          <w:sz w:val="22"/>
          <w:u w:val="single"/>
          <w:lang w:val="en-US" w:eastAsia="zh-CN"/>
        </w:rPr>
        <w:t>Proposal 2</w:t>
      </w:r>
      <w:r w:rsidRPr="002C592A">
        <w:rPr>
          <w:rFonts w:eastAsiaTheme="minorEastAsia"/>
          <w:b/>
          <w:sz w:val="22"/>
          <w:u w:val="single"/>
          <w:lang w:val="en-US" w:eastAsia="zh-CN"/>
        </w:rPr>
        <w:t>:</w:t>
      </w:r>
    </w:p>
    <w:p w14:paraId="6B5C53CE" w14:textId="1B6B98A9" w:rsidR="00AA69C9" w:rsidRPr="00250CC8" w:rsidRDefault="00734B5E" w:rsidP="00250CC8">
      <w:pPr>
        <w:pStyle w:val="a7"/>
        <w:numPr>
          <w:ilvl w:val="0"/>
          <w:numId w:val="10"/>
        </w:numPr>
        <w:spacing w:afterLines="50" w:after="156"/>
        <w:rPr>
          <w:rFonts w:ascii="Times New Roman" w:eastAsia="MS Gothic" w:hAnsi="Times New Roman" w:cs="Times New Roman"/>
          <w:i/>
          <w:sz w:val="22"/>
          <w:szCs w:val="20"/>
          <w:lang w:val="en-GB" w:eastAsia="ja-JP"/>
        </w:rPr>
      </w:pPr>
      <w:r w:rsidRPr="005B6EFD">
        <w:rPr>
          <w:rFonts w:ascii="Times New Roman" w:eastAsia="MS Gothic" w:hAnsi="Times New Roman" w:cs="Times New Roman"/>
          <w:i/>
          <w:sz w:val="22"/>
          <w:szCs w:val="20"/>
          <w:lang w:val="en-GB" w:eastAsia="ja-JP"/>
        </w:rPr>
        <w:t xml:space="preserve">Separate design for UL scheduling timing </w:t>
      </w:r>
      <w:r w:rsidR="00531F2C" w:rsidRPr="005B6EFD">
        <w:rPr>
          <w:rFonts w:ascii="Times New Roman" w:eastAsia="MS Gothic" w:hAnsi="Times New Roman" w:cs="Times New Roman"/>
          <w:i/>
          <w:sz w:val="22"/>
          <w:szCs w:val="20"/>
          <w:lang w:val="en-GB" w:eastAsia="ja-JP"/>
        </w:rPr>
        <w:t>between</w:t>
      </w:r>
      <w:r w:rsidRPr="005B6EFD">
        <w:rPr>
          <w:rFonts w:ascii="Times New Roman" w:eastAsia="MS Gothic" w:hAnsi="Times New Roman" w:cs="Times New Roman"/>
          <w:i/>
          <w:sz w:val="22"/>
          <w:szCs w:val="20"/>
          <w:lang w:val="en-GB" w:eastAsia="ja-JP"/>
        </w:rPr>
        <w:t xml:space="preserve"> SSC0-9 and SSC10 is supported.</w:t>
      </w:r>
    </w:p>
    <w:p w14:paraId="0FC40863" w14:textId="77777777" w:rsidR="00734B5E" w:rsidRPr="00250CC8" w:rsidRDefault="00734B5E" w:rsidP="00734B5E">
      <w:pPr>
        <w:jc w:val="both"/>
        <w:rPr>
          <w:rFonts w:eastAsiaTheme="minorEastAsia"/>
          <w:b/>
          <w:sz w:val="22"/>
          <w:u w:val="single"/>
          <w:lang w:eastAsia="zh-CN"/>
        </w:rPr>
      </w:pPr>
    </w:p>
    <w:p w14:paraId="1A430749" w14:textId="6BAE10B6" w:rsidR="00734B5E" w:rsidRPr="00B6164F" w:rsidRDefault="00734B5E" w:rsidP="00734B5E">
      <w:pPr>
        <w:jc w:val="both"/>
        <w:rPr>
          <w:rFonts w:eastAsiaTheme="minorEastAsia"/>
          <w:b/>
          <w:sz w:val="22"/>
          <w:u w:val="single"/>
          <w:lang w:val="en-US" w:eastAsia="zh-CN"/>
        </w:rPr>
      </w:pPr>
      <w:r>
        <w:rPr>
          <w:rFonts w:eastAsiaTheme="minorEastAsia" w:hint="eastAsia"/>
          <w:b/>
          <w:sz w:val="22"/>
          <w:u w:val="single"/>
          <w:lang w:val="en-US" w:eastAsia="zh-CN"/>
        </w:rPr>
        <w:t xml:space="preserve">Proposal </w:t>
      </w:r>
      <w:r>
        <w:rPr>
          <w:rFonts w:eastAsiaTheme="minorEastAsia"/>
          <w:b/>
          <w:sz w:val="22"/>
          <w:u w:val="single"/>
          <w:lang w:val="en-US" w:eastAsia="zh-CN"/>
        </w:rPr>
        <w:t>3</w:t>
      </w:r>
      <w:r w:rsidRPr="00B6164F">
        <w:rPr>
          <w:rFonts w:eastAsiaTheme="minorEastAsia" w:hint="eastAsia"/>
          <w:b/>
          <w:sz w:val="22"/>
          <w:u w:val="single"/>
          <w:lang w:val="en-US" w:eastAsia="zh-CN"/>
        </w:rPr>
        <w:t>:</w:t>
      </w:r>
    </w:p>
    <w:p w14:paraId="1DE8F16E" w14:textId="77777777" w:rsidR="003C5FBB" w:rsidRPr="00F6043A" w:rsidRDefault="003C5FBB" w:rsidP="003C5FBB">
      <w:pPr>
        <w:numPr>
          <w:ilvl w:val="0"/>
          <w:numId w:val="5"/>
        </w:numPr>
        <w:jc w:val="both"/>
        <w:rPr>
          <w:rFonts w:eastAsia="等线"/>
          <w:lang w:val="en-US" w:eastAsia="zh-CN"/>
        </w:rPr>
      </w:pPr>
      <w:r w:rsidRPr="0016118E">
        <w:rPr>
          <w:rFonts w:eastAsia="MS Mincho"/>
          <w:i/>
          <w:sz w:val="22"/>
          <w:lang w:val="en-US"/>
        </w:rPr>
        <w:t>For 1ms TTI</w:t>
      </w:r>
      <w:r>
        <w:rPr>
          <w:rFonts w:eastAsia="MS Mincho"/>
          <w:i/>
          <w:sz w:val="22"/>
          <w:lang w:val="en-US"/>
        </w:rPr>
        <w:t xml:space="preserve"> with shortened processing time, the UL scheduling</w:t>
      </w:r>
      <w:r w:rsidRPr="0016118E">
        <w:rPr>
          <w:rFonts w:eastAsia="MS Mincho"/>
          <w:i/>
          <w:sz w:val="22"/>
          <w:lang w:val="en-US"/>
        </w:rPr>
        <w:t xml:space="preserve"> timing </w:t>
      </w:r>
      <w:r>
        <w:rPr>
          <w:rFonts w:eastAsia="MS Mincho"/>
          <w:i/>
          <w:sz w:val="22"/>
          <w:lang w:val="en-US"/>
        </w:rPr>
        <w:t>should follow the same principle of legacy LTE:</w:t>
      </w:r>
    </w:p>
    <w:p w14:paraId="0C82D9BD" w14:textId="77777777" w:rsidR="003C5FBB" w:rsidRPr="00F6043A" w:rsidRDefault="003C5FBB" w:rsidP="003C5FBB">
      <w:pPr>
        <w:numPr>
          <w:ilvl w:val="1"/>
          <w:numId w:val="5"/>
        </w:numPr>
        <w:jc w:val="both"/>
        <w:rPr>
          <w:rFonts w:eastAsia="等线"/>
          <w:lang w:val="en-US" w:eastAsia="zh-CN"/>
        </w:rPr>
      </w:pPr>
      <w:r>
        <w:rPr>
          <w:rFonts w:eastAsia="MS Mincho"/>
          <w:i/>
          <w:sz w:val="22"/>
          <w:lang w:val="en-US"/>
        </w:rPr>
        <w:t>For TDD UL-DL configuration 0 and special subframe configuration (SSC) 0-10, Alt.1 is supported.</w:t>
      </w:r>
    </w:p>
    <w:p w14:paraId="12E7D3CC" w14:textId="77777777" w:rsidR="003C5FBB" w:rsidRPr="000A31DA" w:rsidRDefault="003C5FBB" w:rsidP="003C5FBB">
      <w:pPr>
        <w:numPr>
          <w:ilvl w:val="1"/>
          <w:numId w:val="5"/>
        </w:numPr>
        <w:jc w:val="both"/>
        <w:rPr>
          <w:rFonts w:eastAsia="等线"/>
          <w:lang w:val="en-US" w:eastAsia="zh-CN"/>
        </w:rPr>
      </w:pPr>
      <w:r>
        <w:rPr>
          <w:rFonts w:eastAsia="MS Mincho"/>
          <w:i/>
          <w:sz w:val="22"/>
          <w:lang w:val="en-US"/>
        </w:rPr>
        <w:t>For TDD UL-DL configuration 6 and special subframe configuration (SSC) 0-10, Alt.2 is supported.</w:t>
      </w:r>
    </w:p>
    <w:p w14:paraId="2409067C" w14:textId="77777777" w:rsidR="00734B5E" w:rsidRPr="007B3BA0" w:rsidRDefault="00734B5E" w:rsidP="00734B5E">
      <w:pPr>
        <w:pStyle w:val="1"/>
        <w:spacing w:after="120"/>
        <w:jc w:val="both"/>
        <w:rPr>
          <w:b/>
          <w:lang w:val="en-US"/>
        </w:rPr>
      </w:pPr>
      <w:r w:rsidRPr="007B3BA0">
        <w:rPr>
          <w:b/>
          <w:lang w:val="en-US"/>
        </w:rPr>
        <w:t>References</w:t>
      </w:r>
    </w:p>
    <w:p w14:paraId="6597B113" w14:textId="66259277" w:rsidR="00742D53" w:rsidRPr="00250CC8" w:rsidRDefault="00734B5E" w:rsidP="00250CC8">
      <w:pPr>
        <w:pStyle w:val="a7"/>
        <w:numPr>
          <w:ilvl w:val="0"/>
          <w:numId w:val="11"/>
        </w:numPr>
        <w:rPr>
          <w:rFonts w:eastAsia="MS Gothic"/>
          <w:sz w:val="22"/>
          <w:szCs w:val="22"/>
        </w:rPr>
      </w:pPr>
      <w:r w:rsidRPr="00250CC8">
        <w:rPr>
          <w:rFonts w:ascii="Times New Roman" w:eastAsia="MS Gothic" w:hAnsi="Times New Roman" w:cs="Times New Roman"/>
          <w:sz w:val="22"/>
          <w:szCs w:val="22"/>
          <w:lang w:eastAsia="ja-JP"/>
        </w:rPr>
        <w:t>3GPP, RAN1#88 Chairman’s note.</w:t>
      </w:r>
    </w:p>
    <w:p w14:paraId="4EC4ADF7" w14:textId="77777777" w:rsidR="00742D53" w:rsidRPr="004C3CB3" w:rsidRDefault="00742D53" w:rsidP="00250CC8">
      <w:pPr>
        <w:widowControl w:val="0"/>
        <w:numPr>
          <w:ilvl w:val="0"/>
          <w:numId w:val="11"/>
        </w:numPr>
        <w:jc w:val="both"/>
        <w:rPr>
          <w:sz w:val="22"/>
          <w:szCs w:val="22"/>
          <w:lang w:val="en-US"/>
        </w:rPr>
      </w:pPr>
      <w:bookmarkStart w:id="9" w:name="_Ref465414391"/>
      <w:bookmarkStart w:id="10" w:name="_Ref465409659"/>
      <w:r>
        <w:rPr>
          <w:rFonts w:hint="eastAsia"/>
          <w:sz w:val="22"/>
          <w:szCs w:val="22"/>
          <w:lang w:val="en-US"/>
        </w:rPr>
        <w:t xml:space="preserve">RP-161299, </w:t>
      </w:r>
      <w:r>
        <w:rPr>
          <w:sz w:val="22"/>
          <w:szCs w:val="22"/>
          <w:lang w:val="en-US"/>
        </w:rPr>
        <w:t>‘New Work Item on shortened TTI and processing time for LTE,’ Ericsson.</w:t>
      </w:r>
      <w:bookmarkEnd w:id="9"/>
    </w:p>
    <w:p w14:paraId="223824E6" w14:textId="1726DFBA" w:rsidR="00742D53" w:rsidRPr="00250CC8" w:rsidRDefault="00742D53" w:rsidP="00250CC8">
      <w:pPr>
        <w:widowControl w:val="0"/>
        <w:numPr>
          <w:ilvl w:val="0"/>
          <w:numId w:val="11"/>
        </w:numPr>
        <w:jc w:val="both"/>
        <w:rPr>
          <w:sz w:val="22"/>
          <w:szCs w:val="22"/>
          <w:lang w:val="en-US"/>
        </w:rPr>
      </w:pPr>
      <w:bookmarkStart w:id="11" w:name="_Ref465414402"/>
      <w:r w:rsidRPr="00C4710F">
        <w:rPr>
          <w:sz w:val="22"/>
          <w:szCs w:val="22"/>
          <w:lang w:val="en-US"/>
        </w:rPr>
        <w:t>RP-161920</w:t>
      </w:r>
      <w:r>
        <w:rPr>
          <w:sz w:val="22"/>
          <w:szCs w:val="22"/>
          <w:lang w:val="en-US"/>
        </w:rPr>
        <w:t>,</w:t>
      </w:r>
      <w:r w:rsidRPr="00C4710F">
        <w:rPr>
          <w:sz w:val="22"/>
          <w:szCs w:val="22"/>
          <w:lang w:val="en-US"/>
        </w:rPr>
        <w:t xml:space="preserve"> </w:t>
      </w:r>
      <w:r>
        <w:rPr>
          <w:sz w:val="22"/>
          <w:szCs w:val="22"/>
          <w:lang w:val="en-US"/>
        </w:rPr>
        <w:t>‘</w:t>
      </w:r>
      <w:r w:rsidRPr="00C4710F">
        <w:rPr>
          <w:sz w:val="22"/>
          <w:szCs w:val="22"/>
          <w:lang w:val="en-US"/>
        </w:rPr>
        <w:t>WF on the scope and timeline of shortened TTI and processing time for LTE</w:t>
      </w:r>
      <w:r>
        <w:rPr>
          <w:sz w:val="22"/>
          <w:szCs w:val="22"/>
          <w:lang w:val="en-US"/>
        </w:rPr>
        <w:t>,’ Sep.</w:t>
      </w:r>
      <w:r w:rsidRPr="00C4710F">
        <w:rPr>
          <w:sz w:val="22"/>
          <w:szCs w:val="22"/>
          <w:lang w:val="en-US"/>
        </w:rPr>
        <w:t xml:space="preserve"> 2016</w:t>
      </w:r>
      <w:bookmarkEnd w:id="10"/>
      <w:bookmarkEnd w:id="11"/>
    </w:p>
    <w:sectPr w:rsidR="00742D53" w:rsidRPr="00250CC8" w:rsidSect="002641FB">
      <w:pgSz w:w="11906" w:h="16838"/>
      <w:pgMar w:top="851" w:right="1134" w:bottom="567"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9E39E" w14:textId="77777777" w:rsidR="00AC705D" w:rsidRDefault="00AC705D" w:rsidP="002641FB">
      <w:r>
        <w:separator/>
      </w:r>
    </w:p>
  </w:endnote>
  <w:endnote w:type="continuationSeparator" w:id="0">
    <w:p w14:paraId="53D9D31C" w14:textId="77777777" w:rsidR="00AC705D" w:rsidRDefault="00AC705D" w:rsidP="0026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8F1AE" w14:textId="77777777" w:rsidR="00AC705D" w:rsidRDefault="00AC705D" w:rsidP="002641FB">
      <w:r>
        <w:separator/>
      </w:r>
    </w:p>
  </w:footnote>
  <w:footnote w:type="continuationSeparator" w:id="0">
    <w:p w14:paraId="3D7CC9CC" w14:textId="77777777" w:rsidR="00AC705D" w:rsidRDefault="00AC705D" w:rsidP="00264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79EB"/>
    <w:multiLevelType w:val="hybridMultilevel"/>
    <w:tmpl w:val="D82CA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530616B"/>
    <w:multiLevelType w:val="hybridMultilevel"/>
    <w:tmpl w:val="444EDB7E"/>
    <w:lvl w:ilvl="0" w:tplc="A22626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093381"/>
    <w:multiLevelType w:val="hybridMultilevel"/>
    <w:tmpl w:val="AE1CFF10"/>
    <w:lvl w:ilvl="0" w:tplc="4754BA88">
      <w:start w:val="1"/>
      <w:numFmt w:val="bullet"/>
      <w:lvlText w:val=""/>
      <w:lvlJc w:val="left"/>
      <w:pPr>
        <w:ind w:left="840" w:hanging="420"/>
      </w:pPr>
      <w:rPr>
        <w:rFonts w:ascii="Wingdings" w:hAnsi="Wingdings" w:hint="default"/>
      </w:rPr>
    </w:lvl>
    <w:lvl w:ilvl="1" w:tplc="0409000F">
      <w:start w:val="1"/>
      <w:numFmt w:val="decimal"/>
      <w:lvlText w:val="%2."/>
      <w:lvlJc w:val="left"/>
      <w:pPr>
        <w:ind w:left="1260" w:hanging="420"/>
      </w:pPr>
      <w:rPr>
        <w:rFont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5CF47FB"/>
    <w:multiLevelType w:val="hybridMultilevel"/>
    <w:tmpl w:val="878A17FE"/>
    <w:lvl w:ilvl="0" w:tplc="02108F6C">
      <w:start w:val="1"/>
      <w:numFmt w:val="bullet"/>
      <w:lvlText w:val="•"/>
      <w:lvlJc w:val="left"/>
      <w:pPr>
        <w:ind w:left="420" w:hanging="420"/>
      </w:pPr>
      <w:rPr>
        <w:rFonts w:ascii="Arial" w:hAnsi="Arial" w:hint="default"/>
      </w:rPr>
    </w:lvl>
    <w:lvl w:ilvl="1" w:tplc="41FA6458">
      <w:start w:val="95"/>
      <w:numFmt w:val="bullet"/>
      <w:lvlText w:val="–"/>
      <w:lvlJc w:val="left"/>
      <w:pPr>
        <w:ind w:left="840" w:hanging="420"/>
      </w:pPr>
      <w:rPr>
        <w:rFonts w:ascii="Arial" w:hAnsi="Arial" w:hint="default"/>
      </w:rPr>
    </w:lvl>
    <w:lvl w:ilvl="2" w:tplc="4754BA88">
      <w:start w:val="1"/>
      <w:numFmt w:val="bullet"/>
      <w:lvlText w:val=""/>
      <w:lvlJc w:val="left"/>
      <w:pPr>
        <w:ind w:left="1260" w:hanging="420"/>
      </w:pPr>
      <w:rPr>
        <w:rFonts w:ascii="Wingdings" w:hAnsi="Wingdings" w:hint="default"/>
      </w:rPr>
    </w:lvl>
    <w:lvl w:ilvl="3" w:tplc="4E5CA9E4">
      <w:numFmt w:val="bullet"/>
      <w:lvlText w:val="-"/>
      <w:lvlJc w:val="left"/>
      <w:pPr>
        <w:ind w:left="1680" w:hanging="420"/>
      </w:pPr>
      <w:rPr>
        <w:rFonts w:ascii="Times New Roman" w:eastAsia="MS Mincho"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548AD"/>
    <w:multiLevelType w:val="hybridMultilevel"/>
    <w:tmpl w:val="A54E1F52"/>
    <w:lvl w:ilvl="0" w:tplc="04090001">
      <w:start w:val="1"/>
      <w:numFmt w:val="bullet"/>
      <w:lvlText w:val=""/>
      <w:lvlJc w:val="left"/>
      <w:pPr>
        <w:ind w:left="420" w:hanging="420"/>
      </w:pPr>
      <w:rPr>
        <w:rFonts w:ascii="Wingdings" w:hAnsi="Wingdings" w:hint="default"/>
      </w:rPr>
    </w:lvl>
    <w:lvl w:ilvl="1" w:tplc="B2C83816">
      <w:start w:val="110"/>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927EA8"/>
    <w:multiLevelType w:val="hybridMultilevel"/>
    <w:tmpl w:val="4AD418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26426A"/>
    <w:multiLevelType w:val="hybridMultilevel"/>
    <w:tmpl w:val="2FBCA9C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AB403B6"/>
    <w:multiLevelType w:val="hybridMultilevel"/>
    <w:tmpl w:val="0CB870B8"/>
    <w:lvl w:ilvl="0" w:tplc="D83E4872">
      <w:start w:val="1"/>
      <w:numFmt w:val="bullet"/>
      <w:lvlText w:val="•"/>
      <w:lvlJc w:val="left"/>
      <w:pPr>
        <w:tabs>
          <w:tab w:val="num" w:pos="360"/>
        </w:tabs>
        <w:ind w:left="360" w:hanging="360"/>
      </w:pPr>
      <w:rPr>
        <w:rFonts w:ascii="Arial" w:hAnsi="Arial" w:hint="default"/>
      </w:rPr>
    </w:lvl>
    <w:lvl w:ilvl="1" w:tplc="AD26398A">
      <w:numFmt w:val="bullet"/>
      <w:lvlText w:val="–"/>
      <w:lvlJc w:val="left"/>
      <w:pPr>
        <w:tabs>
          <w:tab w:val="num" w:pos="1080"/>
        </w:tabs>
        <w:ind w:left="1080" w:hanging="360"/>
      </w:pPr>
      <w:rPr>
        <w:rFonts w:ascii="Arial" w:hAnsi="Arial" w:hint="default"/>
      </w:rPr>
    </w:lvl>
    <w:lvl w:ilvl="2" w:tplc="BE2E98B8">
      <w:numFmt w:val="bullet"/>
      <w:lvlText w:val="•"/>
      <w:lvlJc w:val="left"/>
      <w:pPr>
        <w:tabs>
          <w:tab w:val="num" w:pos="1800"/>
        </w:tabs>
        <w:ind w:left="1800" w:hanging="360"/>
      </w:pPr>
      <w:rPr>
        <w:rFonts w:ascii="Arial" w:hAnsi="Arial" w:hint="default"/>
      </w:rPr>
    </w:lvl>
    <w:lvl w:ilvl="3" w:tplc="35649866">
      <w:numFmt w:val="bullet"/>
      <w:lvlText w:val="–"/>
      <w:lvlJc w:val="left"/>
      <w:pPr>
        <w:tabs>
          <w:tab w:val="num" w:pos="2520"/>
        </w:tabs>
        <w:ind w:left="2520" w:hanging="360"/>
      </w:pPr>
      <w:rPr>
        <w:rFonts w:ascii="Arial" w:hAnsi="Arial" w:hint="default"/>
      </w:rPr>
    </w:lvl>
    <w:lvl w:ilvl="4" w:tplc="FE141376" w:tentative="1">
      <w:start w:val="1"/>
      <w:numFmt w:val="bullet"/>
      <w:lvlText w:val="•"/>
      <w:lvlJc w:val="left"/>
      <w:pPr>
        <w:tabs>
          <w:tab w:val="num" w:pos="3240"/>
        </w:tabs>
        <w:ind w:left="3240" w:hanging="360"/>
      </w:pPr>
      <w:rPr>
        <w:rFonts w:ascii="Arial" w:hAnsi="Arial" w:hint="default"/>
      </w:rPr>
    </w:lvl>
    <w:lvl w:ilvl="5" w:tplc="D418163C" w:tentative="1">
      <w:start w:val="1"/>
      <w:numFmt w:val="bullet"/>
      <w:lvlText w:val="•"/>
      <w:lvlJc w:val="left"/>
      <w:pPr>
        <w:tabs>
          <w:tab w:val="num" w:pos="3960"/>
        </w:tabs>
        <w:ind w:left="3960" w:hanging="360"/>
      </w:pPr>
      <w:rPr>
        <w:rFonts w:ascii="Arial" w:hAnsi="Arial" w:hint="default"/>
      </w:rPr>
    </w:lvl>
    <w:lvl w:ilvl="6" w:tplc="834EBA44" w:tentative="1">
      <w:start w:val="1"/>
      <w:numFmt w:val="bullet"/>
      <w:lvlText w:val="•"/>
      <w:lvlJc w:val="left"/>
      <w:pPr>
        <w:tabs>
          <w:tab w:val="num" w:pos="4680"/>
        </w:tabs>
        <w:ind w:left="4680" w:hanging="360"/>
      </w:pPr>
      <w:rPr>
        <w:rFonts w:ascii="Arial" w:hAnsi="Arial" w:hint="default"/>
      </w:rPr>
    </w:lvl>
    <w:lvl w:ilvl="7" w:tplc="4EFA256E" w:tentative="1">
      <w:start w:val="1"/>
      <w:numFmt w:val="bullet"/>
      <w:lvlText w:val="•"/>
      <w:lvlJc w:val="left"/>
      <w:pPr>
        <w:tabs>
          <w:tab w:val="num" w:pos="5400"/>
        </w:tabs>
        <w:ind w:left="5400" w:hanging="360"/>
      </w:pPr>
      <w:rPr>
        <w:rFonts w:ascii="Arial" w:hAnsi="Arial" w:hint="default"/>
      </w:rPr>
    </w:lvl>
    <w:lvl w:ilvl="8" w:tplc="51B8802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EC77DDF"/>
    <w:multiLevelType w:val="hybridMultilevel"/>
    <w:tmpl w:val="4DA889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4A15F3"/>
    <w:multiLevelType w:val="hybridMultilevel"/>
    <w:tmpl w:val="8A14B24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9"/>
  </w:num>
  <w:num w:numId="4">
    <w:abstractNumId w:val="11"/>
  </w:num>
  <w:num w:numId="5">
    <w:abstractNumId w:val="0"/>
  </w:num>
  <w:num w:numId="6">
    <w:abstractNumId w:val="3"/>
  </w:num>
  <w:num w:numId="7">
    <w:abstractNumId w:val="10"/>
  </w:num>
  <w:num w:numId="8">
    <w:abstractNumId w:val="7"/>
  </w:num>
  <w:num w:numId="9">
    <w:abstractNumId w:val="5"/>
  </w:num>
  <w:num w:numId="10">
    <w:abstractNumId w:val="6"/>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E69"/>
    <w:rsid w:val="0000294C"/>
    <w:rsid w:val="00010044"/>
    <w:rsid w:val="00036FC9"/>
    <w:rsid w:val="000437CD"/>
    <w:rsid w:val="000550BF"/>
    <w:rsid w:val="00076A1D"/>
    <w:rsid w:val="0008187D"/>
    <w:rsid w:val="00090185"/>
    <w:rsid w:val="00095B59"/>
    <w:rsid w:val="0010790D"/>
    <w:rsid w:val="00124CED"/>
    <w:rsid w:val="00131C92"/>
    <w:rsid w:val="00145A8E"/>
    <w:rsid w:val="00156F6F"/>
    <w:rsid w:val="00160025"/>
    <w:rsid w:val="00164F86"/>
    <w:rsid w:val="001669F8"/>
    <w:rsid w:val="001816D3"/>
    <w:rsid w:val="001D6B90"/>
    <w:rsid w:val="001F0ED2"/>
    <w:rsid w:val="00206527"/>
    <w:rsid w:val="00236C2D"/>
    <w:rsid w:val="00250CC8"/>
    <w:rsid w:val="0025709B"/>
    <w:rsid w:val="00260669"/>
    <w:rsid w:val="002641FB"/>
    <w:rsid w:val="00274920"/>
    <w:rsid w:val="00292318"/>
    <w:rsid w:val="002C592A"/>
    <w:rsid w:val="002C6669"/>
    <w:rsid w:val="002D02CB"/>
    <w:rsid w:val="002F6538"/>
    <w:rsid w:val="00300CF0"/>
    <w:rsid w:val="003230F9"/>
    <w:rsid w:val="003369AB"/>
    <w:rsid w:val="00370F8C"/>
    <w:rsid w:val="003C5FBB"/>
    <w:rsid w:val="003C6E69"/>
    <w:rsid w:val="00426183"/>
    <w:rsid w:val="004413A3"/>
    <w:rsid w:val="00457140"/>
    <w:rsid w:val="00467C90"/>
    <w:rsid w:val="00481904"/>
    <w:rsid w:val="0048429A"/>
    <w:rsid w:val="00525FDA"/>
    <w:rsid w:val="00531F2C"/>
    <w:rsid w:val="00531FD9"/>
    <w:rsid w:val="00540333"/>
    <w:rsid w:val="0054680D"/>
    <w:rsid w:val="005A0CE6"/>
    <w:rsid w:val="005B6EFD"/>
    <w:rsid w:val="00643C60"/>
    <w:rsid w:val="0066447E"/>
    <w:rsid w:val="00673785"/>
    <w:rsid w:val="00685857"/>
    <w:rsid w:val="006B69CE"/>
    <w:rsid w:val="006E4F5E"/>
    <w:rsid w:val="00734B5E"/>
    <w:rsid w:val="00742D53"/>
    <w:rsid w:val="0075306C"/>
    <w:rsid w:val="00770219"/>
    <w:rsid w:val="007B7463"/>
    <w:rsid w:val="007F7780"/>
    <w:rsid w:val="0081482A"/>
    <w:rsid w:val="0083082C"/>
    <w:rsid w:val="0087187B"/>
    <w:rsid w:val="008A1AAA"/>
    <w:rsid w:val="008B2D18"/>
    <w:rsid w:val="008B313C"/>
    <w:rsid w:val="008C0A05"/>
    <w:rsid w:val="008E2723"/>
    <w:rsid w:val="008E6A02"/>
    <w:rsid w:val="008E7A15"/>
    <w:rsid w:val="009075DA"/>
    <w:rsid w:val="00925FEB"/>
    <w:rsid w:val="009305C1"/>
    <w:rsid w:val="009371CD"/>
    <w:rsid w:val="009510DF"/>
    <w:rsid w:val="0097605E"/>
    <w:rsid w:val="009824C2"/>
    <w:rsid w:val="00991574"/>
    <w:rsid w:val="00A0510E"/>
    <w:rsid w:val="00A066E2"/>
    <w:rsid w:val="00A9090E"/>
    <w:rsid w:val="00AA2FB3"/>
    <w:rsid w:val="00AA69C9"/>
    <w:rsid w:val="00AC4DAE"/>
    <w:rsid w:val="00AC705D"/>
    <w:rsid w:val="00AE1E15"/>
    <w:rsid w:val="00AE4A07"/>
    <w:rsid w:val="00B6164F"/>
    <w:rsid w:val="00B75917"/>
    <w:rsid w:val="00BC4E98"/>
    <w:rsid w:val="00C06069"/>
    <w:rsid w:val="00C446B9"/>
    <w:rsid w:val="00C55303"/>
    <w:rsid w:val="00C92FBA"/>
    <w:rsid w:val="00CB2E88"/>
    <w:rsid w:val="00CB4304"/>
    <w:rsid w:val="00CD51B2"/>
    <w:rsid w:val="00CE5B63"/>
    <w:rsid w:val="00D03AC2"/>
    <w:rsid w:val="00D342BA"/>
    <w:rsid w:val="00D46315"/>
    <w:rsid w:val="00DA4739"/>
    <w:rsid w:val="00DE45B0"/>
    <w:rsid w:val="00DE6FF2"/>
    <w:rsid w:val="00DF5D36"/>
    <w:rsid w:val="00E44DBF"/>
    <w:rsid w:val="00E65B5B"/>
    <w:rsid w:val="00E97E8E"/>
    <w:rsid w:val="00F413EA"/>
    <w:rsid w:val="00F55CAD"/>
    <w:rsid w:val="00F567CF"/>
    <w:rsid w:val="00F70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9D85DC"/>
  <w15:chartTrackingRefBased/>
  <w15:docId w15:val="{54B548D8-40A3-4053-A04A-0089EE519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2641FB"/>
    <w:rPr>
      <w:rFonts w:ascii="Times New Roman" w:eastAsia="MS Gothic"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2641F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8308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nhideWhenUsed/>
    <w:rsid w:val="002641FB"/>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2641FB"/>
    <w:rPr>
      <w:sz w:val="18"/>
      <w:szCs w:val="18"/>
    </w:rPr>
  </w:style>
  <w:style w:type="paragraph" w:styleId="a5">
    <w:name w:val="footer"/>
    <w:basedOn w:val="a"/>
    <w:link w:val="a6"/>
    <w:uiPriority w:val="99"/>
    <w:unhideWhenUsed/>
    <w:rsid w:val="002641FB"/>
    <w:pPr>
      <w:tabs>
        <w:tab w:val="center" w:pos="4153"/>
        <w:tab w:val="right" w:pos="8306"/>
      </w:tabs>
      <w:snapToGrid w:val="0"/>
    </w:pPr>
    <w:rPr>
      <w:sz w:val="18"/>
      <w:szCs w:val="18"/>
    </w:rPr>
  </w:style>
  <w:style w:type="character" w:customStyle="1" w:styleId="a6">
    <w:name w:val="页脚 字符"/>
    <w:basedOn w:val="a0"/>
    <w:link w:val="a5"/>
    <w:uiPriority w:val="99"/>
    <w:rsid w:val="002641F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2641FB"/>
    <w:rPr>
      <w:rFonts w:ascii="Arial" w:eastAsia="MS Gothic" w:hAnsi="Arial" w:cs="Times New Roman"/>
      <w:kern w:val="28"/>
      <w:sz w:val="28"/>
      <w:szCs w:val="20"/>
      <w:lang w:val="en-GB" w:eastAsia="ja-JP"/>
    </w:rPr>
  </w:style>
  <w:style w:type="paragraph" w:styleId="a7">
    <w:name w:val="List Paragraph"/>
    <w:basedOn w:val="a"/>
    <w:link w:val="a8"/>
    <w:uiPriority w:val="34"/>
    <w:qFormat/>
    <w:rsid w:val="002641FB"/>
    <w:pPr>
      <w:ind w:firstLine="420"/>
      <w:jc w:val="both"/>
    </w:pPr>
    <w:rPr>
      <w:rFonts w:ascii="Calibri" w:eastAsia="宋体" w:hAnsi="Calibri" w:cs="Calibri"/>
      <w:sz w:val="21"/>
      <w:szCs w:val="21"/>
      <w:lang w:val="en-US" w:eastAsia="zh-CN"/>
    </w:rPr>
  </w:style>
  <w:style w:type="character" w:customStyle="1" w:styleId="a8">
    <w:name w:val="列出段落 字符"/>
    <w:link w:val="a7"/>
    <w:uiPriority w:val="34"/>
    <w:rsid w:val="002641FB"/>
    <w:rPr>
      <w:rFonts w:ascii="Calibri" w:eastAsia="宋体" w:hAnsi="Calibri" w:cs="Calibri"/>
      <w:kern w:val="0"/>
      <w:szCs w:val="21"/>
    </w:rPr>
  </w:style>
  <w:style w:type="character" w:customStyle="1" w:styleId="20">
    <w:name w:val="标题 2 字符"/>
    <w:basedOn w:val="a0"/>
    <w:link w:val="2"/>
    <w:uiPriority w:val="9"/>
    <w:rsid w:val="0083082C"/>
    <w:rPr>
      <w:rFonts w:asciiTheme="majorHAnsi" w:eastAsiaTheme="majorEastAsia" w:hAnsiTheme="majorHAnsi" w:cstheme="majorBidi"/>
      <w:b/>
      <w:bCs/>
      <w:kern w:val="0"/>
      <w:sz w:val="32"/>
      <w:szCs w:val="32"/>
      <w:lang w:val="en-GB" w:eastAsia="ja-JP"/>
    </w:rPr>
  </w:style>
  <w:style w:type="paragraph" w:styleId="a9">
    <w:name w:val="caption"/>
    <w:basedOn w:val="a"/>
    <w:next w:val="a"/>
    <w:uiPriority w:val="35"/>
    <w:unhideWhenUsed/>
    <w:qFormat/>
    <w:rsid w:val="00274920"/>
    <w:rPr>
      <w:rFonts w:asciiTheme="majorHAnsi" w:eastAsia="黑体" w:hAnsiTheme="majorHAnsi" w:cstheme="majorBidi"/>
      <w:sz w:val="20"/>
    </w:rPr>
  </w:style>
  <w:style w:type="paragraph" w:styleId="aa">
    <w:name w:val="Balloon Text"/>
    <w:basedOn w:val="a"/>
    <w:link w:val="ab"/>
    <w:uiPriority w:val="99"/>
    <w:semiHidden/>
    <w:unhideWhenUsed/>
    <w:rsid w:val="001F0ED2"/>
    <w:rPr>
      <w:sz w:val="18"/>
      <w:szCs w:val="18"/>
    </w:rPr>
  </w:style>
  <w:style w:type="character" w:customStyle="1" w:styleId="ab">
    <w:name w:val="批注框文本 字符"/>
    <w:basedOn w:val="a0"/>
    <w:link w:val="aa"/>
    <w:uiPriority w:val="99"/>
    <w:semiHidden/>
    <w:rsid w:val="001F0ED2"/>
    <w:rPr>
      <w:rFonts w:ascii="Times New Roman" w:eastAsia="MS Gothic" w:hAnsi="Times New Roman" w:cs="Times New Roman"/>
      <w:kern w:val="0"/>
      <w:sz w:val="18"/>
      <w:szCs w:val="18"/>
      <w:lang w:val="en-GB" w:eastAsia="ja-JP"/>
    </w:rPr>
  </w:style>
  <w:style w:type="character" w:styleId="ac">
    <w:name w:val="annotation reference"/>
    <w:basedOn w:val="a0"/>
    <w:uiPriority w:val="99"/>
    <w:semiHidden/>
    <w:unhideWhenUsed/>
    <w:rsid w:val="00525FDA"/>
    <w:rPr>
      <w:sz w:val="21"/>
      <w:szCs w:val="21"/>
    </w:rPr>
  </w:style>
  <w:style w:type="paragraph" w:styleId="ad">
    <w:name w:val="annotation text"/>
    <w:basedOn w:val="a"/>
    <w:link w:val="ae"/>
    <w:uiPriority w:val="99"/>
    <w:semiHidden/>
    <w:unhideWhenUsed/>
    <w:rsid w:val="00525FDA"/>
  </w:style>
  <w:style w:type="character" w:customStyle="1" w:styleId="ae">
    <w:name w:val="批注文字 字符"/>
    <w:basedOn w:val="a0"/>
    <w:link w:val="ad"/>
    <w:uiPriority w:val="99"/>
    <w:semiHidden/>
    <w:rsid w:val="00525FDA"/>
    <w:rPr>
      <w:rFonts w:ascii="Times New Roman" w:eastAsia="MS Gothic" w:hAnsi="Times New Roman" w:cs="Times New Roman"/>
      <w:kern w:val="0"/>
      <w:sz w:val="24"/>
      <w:szCs w:val="20"/>
      <w:lang w:val="en-GB" w:eastAsia="ja-JP"/>
    </w:rPr>
  </w:style>
  <w:style w:type="paragraph" w:styleId="af">
    <w:name w:val="annotation subject"/>
    <w:basedOn w:val="ad"/>
    <w:next w:val="ad"/>
    <w:link w:val="af0"/>
    <w:uiPriority w:val="99"/>
    <w:semiHidden/>
    <w:unhideWhenUsed/>
    <w:rsid w:val="00525FDA"/>
    <w:rPr>
      <w:b/>
      <w:bCs/>
    </w:rPr>
  </w:style>
  <w:style w:type="character" w:customStyle="1" w:styleId="af0">
    <w:name w:val="批注主题 字符"/>
    <w:basedOn w:val="ae"/>
    <w:link w:val="af"/>
    <w:uiPriority w:val="99"/>
    <w:semiHidden/>
    <w:rsid w:val="00525FDA"/>
    <w:rPr>
      <w:rFonts w:ascii="Times New Roman" w:eastAsia="MS Gothic" w:hAnsi="Times New Roman" w:cs="Times New Roman"/>
      <w:b/>
      <w:bCs/>
      <w:kern w:val="0"/>
      <w:sz w:val="24"/>
      <w:szCs w:val="20"/>
      <w:lang w:val="en-GB" w:eastAsia="ja-JP"/>
    </w:rPr>
  </w:style>
  <w:style w:type="paragraph" w:styleId="af1">
    <w:name w:val="Revision"/>
    <w:hidden/>
    <w:uiPriority w:val="99"/>
    <w:semiHidden/>
    <w:rsid w:val="00525FDA"/>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33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3AD0B-441F-47AD-A17E-0AA6E1B7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1846</Words>
  <Characters>10528</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 Shaozhen</dc:creator>
  <cp:keywords/>
  <dc:description/>
  <cp:lastModifiedBy>Wang lihui</cp:lastModifiedBy>
  <cp:revision>3</cp:revision>
  <dcterms:created xsi:type="dcterms:W3CDTF">2017-03-23T10:39:00Z</dcterms:created>
  <dcterms:modified xsi:type="dcterms:W3CDTF">2017-03-24T07:29:00Z</dcterms:modified>
</cp:coreProperties>
</file>